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21984" w14:textId="77777777" w:rsidR="00142314" w:rsidRPr="00A67DB9" w:rsidRDefault="00142314" w:rsidP="00142314">
      <w:pPr>
        <w:pStyle w:val="a9"/>
        <w:jc w:val="center"/>
        <w:rPr>
          <w:rFonts w:ascii="Times New Roman" w:hAnsi="Times New Roman" w:cs="Times New Roman"/>
          <w:b/>
          <w:sz w:val="24"/>
          <w:szCs w:val="24"/>
          <w:lang w:eastAsia="ru-RU"/>
        </w:rPr>
      </w:pPr>
      <w:r w:rsidRPr="00142314">
        <w:rPr>
          <w:rFonts w:ascii="Times New Roman" w:hAnsi="Times New Roman" w:cs="Times New Roman"/>
          <w:b/>
          <w:sz w:val="24"/>
          <w:szCs w:val="24"/>
          <w:lang w:eastAsia="ru-RU"/>
        </w:rPr>
        <w:t>Протокол общественных слушаний в форме публичного обсуждения</w:t>
      </w:r>
    </w:p>
    <w:p w14:paraId="7C09DB47" w14:textId="77777777" w:rsidR="00142314" w:rsidRPr="00A67DB9" w:rsidRDefault="00142314" w:rsidP="00142314">
      <w:pPr>
        <w:pStyle w:val="a9"/>
        <w:jc w:val="center"/>
        <w:rPr>
          <w:rFonts w:ascii="Times New Roman" w:hAnsi="Times New Roman" w:cs="Times New Roman"/>
          <w:b/>
          <w:sz w:val="24"/>
          <w:szCs w:val="24"/>
          <w:lang w:eastAsia="ru-RU"/>
        </w:rPr>
      </w:pPr>
    </w:p>
    <w:p w14:paraId="212E3C97" w14:textId="30E73BF0" w:rsidR="00142314" w:rsidRPr="00151049" w:rsidRDefault="00142314" w:rsidP="00142314">
      <w:pPr>
        <w:pStyle w:val="a9"/>
        <w:rPr>
          <w:rFonts w:ascii="Times New Roman" w:hAnsi="Times New Roman" w:cs="Times New Roman"/>
          <w:color w:val="000000"/>
          <w:spacing w:val="1"/>
          <w:sz w:val="24"/>
          <w:szCs w:val="24"/>
          <w:lang w:eastAsia="ru-RU"/>
        </w:rPr>
      </w:pPr>
      <w:r w:rsidRPr="00142314">
        <w:rPr>
          <w:rFonts w:ascii="Times New Roman" w:hAnsi="Times New Roman" w:cs="Times New Roman"/>
          <w:color w:val="000000"/>
          <w:spacing w:val="1"/>
          <w:sz w:val="24"/>
          <w:szCs w:val="24"/>
          <w:lang w:eastAsia="ru-RU"/>
        </w:rPr>
        <w:t>      1. Наименование местного исполнительного органа административно-</w:t>
      </w:r>
      <w:r w:rsidRPr="00142314">
        <w:rPr>
          <w:rFonts w:ascii="Times New Roman" w:hAnsi="Times New Roman" w:cs="Times New Roman"/>
          <w:color w:val="000000"/>
          <w:spacing w:val="1"/>
          <w:sz w:val="24"/>
          <w:szCs w:val="24"/>
          <w:lang w:eastAsia="ru-RU"/>
        </w:rPr>
        <w:br/>
        <w:t>территориальной единицы (областей, городов республиканского значения, столицы),</w:t>
      </w:r>
      <w:r w:rsidRPr="00142314">
        <w:rPr>
          <w:rFonts w:ascii="Times New Roman" w:hAnsi="Times New Roman" w:cs="Times New Roman"/>
          <w:color w:val="000000"/>
          <w:spacing w:val="1"/>
          <w:sz w:val="24"/>
          <w:szCs w:val="24"/>
          <w:lang w:eastAsia="ru-RU"/>
        </w:rPr>
        <w:br/>
        <w:t>на территории которого осуществляется деятельность, или на территорию которого</w:t>
      </w:r>
      <w:r w:rsidRPr="00142314">
        <w:rPr>
          <w:rFonts w:ascii="Times New Roman" w:hAnsi="Times New Roman" w:cs="Times New Roman"/>
          <w:color w:val="000000"/>
          <w:spacing w:val="1"/>
          <w:sz w:val="24"/>
          <w:szCs w:val="24"/>
          <w:lang w:eastAsia="ru-RU"/>
        </w:rPr>
        <w:br/>
        <w:t>будет оказано влияние:</w:t>
      </w:r>
      <w:r w:rsidR="00D52174">
        <w:rPr>
          <w:rFonts w:ascii="Times New Roman" w:hAnsi="Times New Roman" w:cs="Times New Roman"/>
          <w:color w:val="000000"/>
          <w:spacing w:val="1"/>
          <w:sz w:val="24"/>
          <w:szCs w:val="24"/>
          <w:lang w:val="kk-KZ" w:eastAsia="ru-RU"/>
        </w:rPr>
        <w:t xml:space="preserve"> </w:t>
      </w:r>
      <w:r w:rsidR="00D52174" w:rsidRPr="00151049">
        <w:rPr>
          <w:rFonts w:ascii="Times New Roman" w:hAnsi="Times New Roman" w:cs="Times New Roman"/>
          <w:b/>
          <w:color w:val="000000"/>
          <w:spacing w:val="1"/>
          <w:sz w:val="24"/>
          <w:szCs w:val="24"/>
          <w:lang w:val="kk-KZ" w:eastAsia="ru-RU"/>
        </w:rPr>
        <w:t xml:space="preserve">ГУ </w:t>
      </w:r>
      <w:r w:rsidR="00D52174" w:rsidRPr="00151049">
        <w:rPr>
          <w:rFonts w:ascii="Times New Roman" w:hAnsi="Times New Roman" w:cs="Times New Roman"/>
          <w:b/>
          <w:color w:val="151515"/>
          <w:sz w:val="24"/>
          <w:szCs w:val="24"/>
          <w:shd w:val="clear" w:color="auto" w:fill="FFFFFF"/>
        </w:rPr>
        <w:t>«</w:t>
      </w:r>
      <w:r w:rsidR="00D52174" w:rsidRPr="00151049">
        <w:rPr>
          <w:rFonts w:ascii="Times New Roman" w:hAnsi="Times New Roman" w:cs="Times New Roman"/>
          <w:b/>
          <w:color w:val="151515"/>
          <w:sz w:val="24"/>
          <w:szCs w:val="24"/>
          <w:shd w:val="clear" w:color="auto" w:fill="FFFFFF"/>
          <w:lang w:val="kk-KZ"/>
        </w:rPr>
        <w:t>У</w:t>
      </w:r>
      <w:r w:rsidR="00D52174" w:rsidRPr="00151049">
        <w:rPr>
          <w:rFonts w:ascii="Times New Roman" w:hAnsi="Times New Roman" w:cs="Times New Roman"/>
          <w:b/>
          <w:color w:val="151515"/>
          <w:sz w:val="24"/>
          <w:szCs w:val="24"/>
          <w:shd w:val="clear" w:color="auto" w:fill="FFFFFF"/>
        </w:rPr>
        <w:t xml:space="preserve">правление природных ресурсов и регулирования природопользования </w:t>
      </w:r>
      <w:r w:rsidR="00BA197E">
        <w:rPr>
          <w:rFonts w:ascii="Times New Roman" w:hAnsi="Times New Roman" w:cs="Times New Roman"/>
          <w:b/>
          <w:color w:val="151515"/>
          <w:sz w:val="24"/>
          <w:szCs w:val="24"/>
          <w:shd w:val="clear" w:color="auto" w:fill="FFFFFF"/>
        </w:rPr>
        <w:t>А</w:t>
      </w:r>
      <w:r w:rsidR="00D52174" w:rsidRPr="00151049">
        <w:rPr>
          <w:rFonts w:ascii="Times New Roman" w:hAnsi="Times New Roman" w:cs="Times New Roman"/>
          <w:b/>
          <w:color w:val="151515"/>
          <w:sz w:val="24"/>
          <w:szCs w:val="24"/>
          <w:shd w:val="clear" w:color="auto" w:fill="FFFFFF"/>
        </w:rPr>
        <w:t>кмолинской области»</w:t>
      </w:r>
      <w:r w:rsidRPr="00151049">
        <w:rPr>
          <w:rFonts w:ascii="Times New Roman" w:hAnsi="Times New Roman" w:cs="Times New Roman"/>
          <w:color w:val="000000"/>
          <w:spacing w:val="1"/>
          <w:sz w:val="24"/>
          <w:szCs w:val="24"/>
          <w:lang w:eastAsia="ru-RU"/>
        </w:rPr>
        <w:br/>
      </w:r>
    </w:p>
    <w:p w14:paraId="0705FA08" w14:textId="021532A9" w:rsidR="009C0DFE" w:rsidRPr="006040DF" w:rsidRDefault="00142314" w:rsidP="00142314">
      <w:pPr>
        <w:pStyle w:val="a9"/>
        <w:rPr>
          <w:rFonts w:ascii="Times New Roman" w:hAnsi="Times New Roman" w:cs="Times New Roman"/>
          <w:b/>
          <w:bCs/>
          <w:color w:val="000000"/>
          <w:spacing w:val="1"/>
          <w:sz w:val="24"/>
          <w:szCs w:val="24"/>
          <w:lang w:val="kk-KZ" w:eastAsia="ru-RU"/>
        </w:rPr>
      </w:pPr>
      <w:r w:rsidRPr="00142314">
        <w:rPr>
          <w:rFonts w:ascii="Times New Roman" w:hAnsi="Times New Roman" w:cs="Times New Roman"/>
          <w:color w:val="000000"/>
          <w:spacing w:val="1"/>
          <w:sz w:val="24"/>
          <w:szCs w:val="24"/>
          <w:lang w:eastAsia="ru-RU"/>
        </w:rPr>
        <w:t>      2. Предмет общественных слушаний:</w:t>
      </w:r>
      <w:r w:rsidR="00600940">
        <w:rPr>
          <w:rFonts w:ascii="Times New Roman" w:hAnsi="Times New Roman" w:cs="Times New Roman"/>
          <w:color w:val="000000"/>
          <w:spacing w:val="1"/>
          <w:sz w:val="24"/>
          <w:szCs w:val="24"/>
          <w:lang w:val="kk-KZ" w:eastAsia="ru-RU"/>
        </w:rPr>
        <w:t xml:space="preserve"> </w:t>
      </w:r>
      <w:r w:rsidR="006040DF" w:rsidRPr="006040DF">
        <w:rPr>
          <w:rFonts w:ascii="Times New Roman" w:hAnsi="Times New Roman" w:cs="Times New Roman"/>
          <w:b/>
          <w:color w:val="000000"/>
          <w:spacing w:val="1"/>
          <w:sz w:val="24"/>
          <w:szCs w:val="24"/>
          <w:lang w:val="kk-KZ" w:eastAsia="ru-RU"/>
        </w:rPr>
        <w:t>Раздел «Охрана окружающей среды» к объекту «Химлаборатория с проборазделкой на филиале «Рудник Бестобе» ТОО «Казахалтын»</w:t>
      </w:r>
    </w:p>
    <w:p w14:paraId="05D721D5" w14:textId="5C3C0E85" w:rsidR="00142314" w:rsidRPr="00142314" w:rsidRDefault="00142314" w:rsidP="00142314">
      <w:pPr>
        <w:pStyle w:val="a9"/>
        <w:rPr>
          <w:rFonts w:ascii="Times New Roman" w:hAnsi="Times New Roman" w:cs="Times New Roman"/>
          <w:i/>
          <w:color w:val="000000"/>
          <w:spacing w:val="1"/>
          <w:sz w:val="24"/>
          <w:szCs w:val="24"/>
          <w:lang w:eastAsia="ru-RU"/>
        </w:rPr>
      </w:pPr>
      <w:r w:rsidRPr="00142314">
        <w:rPr>
          <w:rFonts w:ascii="Times New Roman" w:hAnsi="Times New Roman" w:cs="Times New Roman"/>
          <w:i/>
          <w:color w:val="000000"/>
          <w:spacing w:val="1"/>
          <w:sz w:val="24"/>
          <w:szCs w:val="24"/>
          <w:lang w:eastAsia="ru-RU"/>
        </w:rPr>
        <w:t>(полное, точное наименование рассматриваемых проектных документов)</w:t>
      </w:r>
    </w:p>
    <w:p w14:paraId="2939ABF7" w14:textId="77777777" w:rsidR="00142314" w:rsidRPr="00A67DB9" w:rsidRDefault="00142314" w:rsidP="00142314">
      <w:pPr>
        <w:pStyle w:val="a9"/>
        <w:rPr>
          <w:rFonts w:ascii="Times New Roman" w:hAnsi="Times New Roman" w:cs="Times New Roman"/>
          <w:color w:val="000000"/>
          <w:spacing w:val="1"/>
          <w:sz w:val="24"/>
          <w:szCs w:val="24"/>
          <w:lang w:eastAsia="ru-RU"/>
        </w:rPr>
      </w:pPr>
    </w:p>
    <w:p w14:paraId="2486F66D" w14:textId="77777777" w:rsidR="00A67DB9" w:rsidRDefault="00142314" w:rsidP="00142314">
      <w:pPr>
        <w:pStyle w:val="a9"/>
        <w:rPr>
          <w:rFonts w:ascii="Times New Roman" w:hAnsi="Times New Roman" w:cs="Times New Roman"/>
          <w:color w:val="000000"/>
          <w:spacing w:val="1"/>
          <w:sz w:val="24"/>
          <w:szCs w:val="24"/>
          <w:lang w:eastAsia="ru-RU"/>
        </w:rPr>
      </w:pPr>
      <w:r w:rsidRPr="00142314">
        <w:rPr>
          <w:rFonts w:ascii="Times New Roman" w:hAnsi="Times New Roman" w:cs="Times New Roman"/>
          <w:color w:val="000000"/>
          <w:spacing w:val="1"/>
          <w:sz w:val="24"/>
          <w:szCs w:val="24"/>
          <w:lang w:eastAsia="ru-RU"/>
        </w:rPr>
        <w:t>      3. Наименование уполномоченного органа в области охраны окружающей среды</w:t>
      </w:r>
      <w:r w:rsidRPr="00142314">
        <w:rPr>
          <w:rFonts w:ascii="Times New Roman" w:hAnsi="Times New Roman" w:cs="Times New Roman"/>
          <w:color w:val="000000"/>
          <w:spacing w:val="1"/>
          <w:sz w:val="24"/>
          <w:szCs w:val="24"/>
          <w:lang w:eastAsia="ru-RU"/>
        </w:rPr>
        <w:br/>
        <w:t>или местного исполнительного органа области, городов республиканского значения,</w:t>
      </w:r>
      <w:r w:rsidRPr="00142314">
        <w:rPr>
          <w:rFonts w:ascii="Times New Roman" w:hAnsi="Times New Roman" w:cs="Times New Roman"/>
          <w:color w:val="000000"/>
          <w:spacing w:val="1"/>
          <w:sz w:val="24"/>
          <w:szCs w:val="24"/>
          <w:lang w:eastAsia="ru-RU"/>
        </w:rPr>
        <w:br/>
        <w:t>столицы, в адрес которого направлены документы, выносимые на общественные</w:t>
      </w:r>
      <w:r w:rsidRPr="00142314">
        <w:rPr>
          <w:rFonts w:ascii="Times New Roman" w:hAnsi="Times New Roman" w:cs="Times New Roman"/>
          <w:color w:val="000000"/>
          <w:spacing w:val="1"/>
          <w:sz w:val="24"/>
          <w:szCs w:val="24"/>
          <w:lang w:eastAsia="ru-RU"/>
        </w:rPr>
        <w:br/>
        <w:t>слушания.</w:t>
      </w:r>
    </w:p>
    <w:p w14:paraId="68A88950" w14:textId="77777777" w:rsidR="00142314" w:rsidRPr="00142314" w:rsidRDefault="00A67DB9" w:rsidP="00142314">
      <w:pPr>
        <w:pStyle w:val="a9"/>
        <w:rPr>
          <w:rFonts w:ascii="Times New Roman" w:hAnsi="Times New Roman" w:cs="Times New Roman"/>
          <w:color w:val="000000"/>
          <w:spacing w:val="1"/>
          <w:sz w:val="24"/>
          <w:szCs w:val="24"/>
          <w:lang w:eastAsia="ru-RU"/>
        </w:rPr>
      </w:pPr>
      <w:r w:rsidRPr="003D6671">
        <w:rPr>
          <w:rFonts w:ascii="Times New Roman" w:hAnsi="Times New Roman" w:cs="Times New Roman"/>
          <w:b/>
          <w:color w:val="000000"/>
          <w:spacing w:val="1"/>
          <w:sz w:val="24"/>
          <w:szCs w:val="24"/>
          <w:lang w:eastAsia="ru-RU"/>
        </w:rPr>
        <w:t>РГП на ПХВ «Информационно-аналитический центр охраны окружающей среды» при МЭГПР РК</w:t>
      </w:r>
      <w:r w:rsidR="00142314" w:rsidRPr="00142314">
        <w:rPr>
          <w:rFonts w:ascii="Times New Roman" w:hAnsi="Times New Roman" w:cs="Times New Roman"/>
          <w:color w:val="000000"/>
          <w:spacing w:val="1"/>
          <w:sz w:val="24"/>
          <w:szCs w:val="24"/>
          <w:lang w:eastAsia="ru-RU"/>
        </w:rPr>
        <w:br/>
      </w:r>
    </w:p>
    <w:p w14:paraId="50633314" w14:textId="39BC0D05" w:rsidR="00F63D78" w:rsidRPr="006040DF" w:rsidRDefault="00142314" w:rsidP="00F63D78">
      <w:pPr>
        <w:pStyle w:val="a9"/>
        <w:rPr>
          <w:rFonts w:ascii="Times New Roman" w:hAnsi="Times New Roman" w:cs="Times New Roman"/>
          <w:b/>
          <w:bCs/>
          <w:color w:val="000000"/>
          <w:spacing w:val="1"/>
          <w:sz w:val="24"/>
          <w:szCs w:val="24"/>
          <w:lang w:val="kk-KZ" w:eastAsia="ru-RU"/>
        </w:rPr>
      </w:pPr>
      <w:r w:rsidRPr="00142314">
        <w:rPr>
          <w:rFonts w:ascii="Times New Roman" w:hAnsi="Times New Roman" w:cs="Times New Roman"/>
          <w:color w:val="000000"/>
          <w:spacing w:val="1"/>
          <w:sz w:val="24"/>
          <w:szCs w:val="24"/>
          <w:lang w:eastAsia="ru-RU"/>
        </w:rPr>
        <w:t>      4. Местонахождение намечаемой деятельности:</w:t>
      </w:r>
      <w:r w:rsidR="00F63D78">
        <w:rPr>
          <w:rFonts w:ascii="Times New Roman" w:hAnsi="Times New Roman" w:cs="Times New Roman"/>
          <w:color w:val="000000"/>
          <w:spacing w:val="1"/>
          <w:sz w:val="24"/>
          <w:szCs w:val="24"/>
          <w:lang w:val="kk-KZ" w:eastAsia="ru-RU"/>
        </w:rPr>
        <w:t xml:space="preserve"> </w:t>
      </w:r>
      <w:r w:rsidR="006040DF" w:rsidRPr="006040DF">
        <w:rPr>
          <w:rFonts w:ascii="Times New Roman" w:hAnsi="Times New Roman" w:cs="Times New Roman"/>
          <w:b/>
          <w:color w:val="000000"/>
          <w:spacing w:val="1"/>
          <w:sz w:val="24"/>
          <w:szCs w:val="24"/>
          <w:lang w:val="kk-KZ" w:eastAsia="ru-RU"/>
        </w:rPr>
        <w:t>Акмолинская область, Степногорск Г.А., Бестобинская п.а., п.Бестобе</w:t>
      </w:r>
    </w:p>
    <w:p w14:paraId="24A8BA79" w14:textId="3095C8DD" w:rsidR="00142314" w:rsidRPr="00142314" w:rsidRDefault="00142314" w:rsidP="00142314">
      <w:pPr>
        <w:pStyle w:val="a9"/>
        <w:rPr>
          <w:rFonts w:ascii="Times New Roman" w:hAnsi="Times New Roman" w:cs="Times New Roman"/>
          <w:i/>
          <w:color w:val="000000"/>
          <w:spacing w:val="1"/>
          <w:sz w:val="24"/>
          <w:szCs w:val="24"/>
          <w:lang w:eastAsia="ru-RU"/>
        </w:rPr>
      </w:pPr>
      <w:r w:rsidRPr="00142314">
        <w:rPr>
          <w:rFonts w:ascii="Times New Roman" w:hAnsi="Times New Roman" w:cs="Times New Roman"/>
          <w:i/>
          <w:color w:val="000000"/>
          <w:spacing w:val="1"/>
          <w:sz w:val="24"/>
          <w:szCs w:val="24"/>
          <w:lang w:eastAsia="ru-RU"/>
        </w:rPr>
        <w:t>(полный, точный адрес, географические координаты территории участка</w:t>
      </w:r>
      <w:r w:rsidRPr="00142314">
        <w:rPr>
          <w:rFonts w:ascii="Times New Roman" w:hAnsi="Times New Roman" w:cs="Times New Roman"/>
          <w:i/>
          <w:color w:val="000000"/>
          <w:spacing w:val="1"/>
          <w:sz w:val="24"/>
          <w:szCs w:val="24"/>
          <w:lang w:eastAsia="ru-RU"/>
        </w:rPr>
        <w:br/>
        <w:t>намечаемой деятельности)</w:t>
      </w:r>
    </w:p>
    <w:p w14:paraId="780689D2" w14:textId="77777777" w:rsidR="00142314" w:rsidRPr="00A67DB9" w:rsidRDefault="00142314" w:rsidP="00142314">
      <w:pPr>
        <w:pStyle w:val="a9"/>
        <w:rPr>
          <w:rFonts w:ascii="Times New Roman" w:hAnsi="Times New Roman" w:cs="Times New Roman"/>
          <w:color w:val="000000"/>
          <w:spacing w:val="1"/>
          <w:sz w:val="24"/>
          <w:szCs w:val="24"/>
          <w:lang w:eastAsia="ru-RU"/>
        </w:rPr>
      </w:pPr>
    </w:p>
    <w:p w14:paraId="750BC666" w14:textId="77777777" w:rsidR="006040DF" w:rsidRPr="006040DF" w:rsidRDefault="00142314" w:rsidP="006040DF">
      <w:pPr>
        <w:pStyle w:val="a9"/>
        <w:rPr>
          <w:rFonts w:ascii="Times New Roman" w:hAnsi="Times New Roman" w:cs="Times New Roman"/>
          <w:b/>
          <w:bCs/>
          <w:color w:val="000000"/>
          <w:spacing w:val="1"/>
          <w:sz w:val="24"/>
          <w:szCs w:val="24"/>
          <w:lang w:val="kk-KZ" w:eastAsia="ru-RU"/>
        </w:rPr>
      </w:pPr>
      <w:r w:rsidRPr="00142314">
        <w:rPr>
          <w:rFonts w:ascii="Times New Roman" w:hAnsi="Times New Roman" w:cs="Times New Roman"/>
          <w:color w:val="000000"/>
          <w:spacing w:val="1"/>
          <w:sz w:val="24"/>
          <w:szCs w:val="24"/>
          <w:lang w:eastAsia="ru-RU"/>
        </w:rPr>
        <w:t>      5. Наименование всех административно-территориальных единиц, затронутых</w:t>
      </w:r>
      <w:r w:rsidRPr="00142314">
        <w:rPr>
          <w:rFonts w:ascii="Times New Roman" w:hAnsi="Times New Roman" w:cs="Times New Roman"/>
          <w:color w:val="000000"/>
          <w:spacing w:val="1"/>
          <w:sz w:val="24"/>
          <w:szCs w:val="24"/>
          <w:lang w:eastAsia="ru-RU"/>
        </w:rPr>
        <w:br/>
        <w:t>возможным воздействием намечаемой деятельности:</w:t>
      </w:r>
      <w:r w:rsidR="00F63D78">
        <w:rPr>
          <w:rFonts w:ascii="Times New Roman" w:hAnsi="Times New Roman" w:cs="Times New Roman"/>
          <w:color w:val="000000"/>
          <w:spacing w:val="1"/>
          <w:sz w:val="24"/>
          <w:szCs w:val="24"/>
          <w:lang w:val="kk-KZ" w:eastAsia="ru-RU"/>
        </w:rPr>
        <w:t xml:space="preserve"> </w:t>
      </w:r>
      <w:r w:rsidR="006040DF" w:rsidRPr="006040DF">
        <w:rPr>
          <w:rFonts w:ascii="Times New Roman" w:hAnsi="Times New Roman" w:cs="Times New Roman"/>
          <w:b/>
          <w:color w:val="000000"/>
          <w:spacing w:val="1"/>
          <w:sz w:val="24"/>
          <w:szCs w:val="24"/>
          <w:lang w:val="kk-KZ" w:eastAsia="ru-RU"/>
        </w:rPr>
        <w:t>Акмолинская область, Степногорск Г.А., Бестобинская п.а., п.Бестобе</w:t>
      </w:r>
    </w:p>
    <w:p w14:paraId="2DE243A3" w14:textId="08CAC23D" w:rsidR="00142314" w:rsidRPr="00142314" w:rsidRDefault="00142314" w:rsidP="00142314">
      <w:pPr>
        <w:pStyle w:val="a9"/>
        <w:rPr>
          <w:rFonts w:ascii="Times New Roman" w:hAnsi="Times New Roman" w:cs="Times New Roman"/>
          <w:i/>
          <w:color w:val="000000"/>
          <w:spacing w:val="1"/>
          <w:sz w:val="24"/>
          <w:szCs w:val="24"/>
          <w:lang w:eastAsia="ru-RU"/>
        </w:rPr>
      </w:pPr>
      <w:r w:rsidRPr="00142314">
        <w:rPr>
          <w:rFonts w:ascii="Times New Roman" w:hAnsi="Times New Roman" w:cs="Times New Roman"/>
          <w:i/>
          <w:color w:val="000000"/>
          <w:spacing w:val="1"/>
          <w:sz w:val="24"/>
          <w:szCs w:val="24"/>
          <w:lang w:eastAsia="ru-RU"/>
        </w:rPr>
        <w:t>(перечень административно–территориальных единиц, на территорию которых</w:t>
      </w:r>
      <w:r w:rsidRPr="00142314">
        <w:rPr>
          <w:rFonts w:ascii="Times New Roman" w:hAnsi="Times New Roman" w:cs="Times New Roman"/>
          <w:i/>
          <w:color w:val="000000"/>
          <w:spacing w:val="1"/>
          <w:sz w:val="24"/>
          <w:szCs w:val="24"/>
          <w:lang w:eastAsia="ru-RU"/>
        </w:rPr>
        <w:br/>
        <w:t>может быть оказано воздействие в результате осуществления намечаемой</w:t>
      </w:r>
      <w:r w:rsidRPr="00142314">
        <w:rPr>
          <w:rFonts w:ascii="Times New Roman" w:hAnsi="Times New Roman" w:cs="Times New Roman"/>
          <w:i/>
          <w:color w:val="000000"/>
          <w:spacing w:val="1"/>
          <w:sz w:val="24"/>
          <w:szCs w:val="24"/>
          <w:lang w:eastAsia="ru-RU"/>
        </w:rPr>
        <w:br/>
        <w:t>деятельности и на территории которых будут проведены общественные слушания)</w:t>
      </w:r>
    </w:p>
    <w:p w14:paraId="5C4991EA" w14:textId="77777777" w:rsidR="00142314" w:rsidRPr="00A67DB9" w:rsidRDefault="00142314" w:rsidP="00142314">
      <w:pPr>
        <w:pStyle w:val="a9"/>
        <w:rPr>
          <w:rFonts w:ascii="Times New Roman" w:hAnsi="Times New Roman" w:cs="Times New Roman"/>
          <w:color w:val="000000"/>
          <w:spacing w:val="1"/>
          <w:sz w:val="24"/>
          <w:szCs w:val="24"/>
          <w:lang w:eastAsia="ru-RU"/>
        </w:rPr>
      </w:pPr>
    </w:p>
    <w:p w14:paraId="4B994F77" w14:textId="0E7B030F" w:rsidR="009C0DFE" w:rsidRPr="006040DF" w:rsidRDefault="00142314" w:rsidP="00142314">
      <w:pPr>
        <w:pStyle w:val="a9"/>
        <w:rPr>
          <w:rFonts w:ascii="Times New Roman" w:hAnsi="Times New Roman" w:cs="Times New Roman"/>
          <w:b/>
          <w:bCs/>
          <w:color w:val="000000"/>
          <w:spacing w:val="1"/>
          <w:sz w:val="24"/>
          <w:szCs w:val="24"/>
          <w:lang w:val="kk-KZ" w:eastAsia="ru-RU"/>
        </w:rPr>
      </w:pPr>
      <w:r w:rsidRPr="00142314">
        <w:rPr>
          <w:rFonts w:ascii="Times New Roman" w:hAnsi="Times New Roman" w:cs="Times New Roman"/>
          <w:color w:val="000000"/>
          <w:spacing w:val="1"/>
          <w:sz w:val="24"/>
          <w:szCs w:val="24"/>
          <w:lang w:eastAsia="ru-RU"/>
        </w:rPr>
        <w:t>      6. Реквизиты и контактные данные Инициатора:</w:t>
      </w:r>
      <w:r w:rsidR="00F63D78">
        <w:rPr>
          <w:rFonts w:ascii="Times New Roman" w:hAnsi="Times New Roman" w:cs="Times New Roman"/>
          <w:color w:val="000000"/>
          <w:spacing w:val="1"/>
          <w:sz w:val="24"/>
          <w:szCs w:val="24"/>
          <w:lang w:val="kk-KZ" w:eastAsia="ru-RU"/>
        </w:rPr>
        <w:t xml:space="preserve"> </w:t>
      </w:r>
      <w:r w:rsidR="006040DF" w:rsidRPr="006040DF">
        <w:rPr>
          <w:rFonts w:ascii="Times New Roman" w:hAnsi="Times New Roman" w:cs="Times New Roman"/>
          <w:b/>
          <w:color w:val="000000"/>
          <w:spacing w:val="1"/>
          <w:sz w:val="24"/>
          <w:szCs w:val="24"/>
          <w:lang w:val="kk-KZ" w:eastAsia="ru-RU"/>
        </w:rPr>
        <w:t>ТОВАРИЩЕСТВО С</w:t>
      </w:r>
      <w:r w:rsidR="006040DF">
        <w:rPr>
          <w:rFonts w:ascii="Times New Roman" w:hAnsi="Times New Roman" w:cs="Times New Roman"/>
          <w:b/>
          <w:color w:val="000000"/>
          <w:spacing w:val="1"/>
          <w:sz w:val="24"/>
          <w:szCs w:val="24"/>
          <w:lang w:val="kk-KZ" w:eastAsia="ru-RU"/>
        </w:rPr>
        <w:t xml:space="preserve"> ОГРАНИЧЕННОЙ ОТВЕТСТВЕННОСТЬЮ «ГОРНО-МЕТАЛЛУРГИЧЕСКИЙ КОНЦЕРН «КАЗАХАЛТЫН»</w:t>
      </w:r>
      <w:r w:rsidR="006040DF" w:rsidRPr="006040DF">
        <w:rPr>
          <w:rFonts w:ascii="Times New Roman" w:hAnsi="Times New Roman" w:cs="Times New Roman"/>
          <w:b/>
          <w:color w:val="000000"/>
          <w:spacing w:val="1"/>
          <w:sz w:val="24"/>
          <w:szCs w:val="24"/>
          <w:lang w:val="kk-KZ" w:eastAsia="ru-RU"/>
        </w:rPr>
        <w:t>, БИН: 990940003176, 8(71645)28402, kazakhaltyn@kazakhaltyn.kz,</w:t>
      </w:r>
    </w:p>
    <w:p w14:paraId="0D6FA5B6" w14:textId="678B713D" w:rsidR="00142314" w:rsidRPr="00142314" w:rsidRDefault="00142314" w:rsidP="00142314">
      <w:pPr>
        <w:pStyle w:val="a9"/>
        <w:rPr>
          <w:rFonts w:ascii="Times New Roman" w:hAnsi="Times New Roman" w:cs="Times New Roman"/>
          <w:i/>
          <w:color w:val="000000"/>
          <w:spacing w:val="1"/>
          <w:sz w:val="24"/>
          <w:szCs w:val="24"/>
          <w:lang w:eastAsia="ru-RU"/>
        </w:rPr>
      </w:pPr>
      <w:r w:rsidRPr="00142314">
        <w:rPr>
          <w:rFonts w:ascii="Times New Roman" w:hAnsi="Times New Roman" w:cs="Times New Roman"/>
          <w:i/>
          <w:color w:val="000000"/>
          <w:spacing w:val="1"/>
          <w:sz w:val="24"/>
          <w:szCs w:val="24"/>
          <w:lang w:eastAsia="ru-RU"/>
        </w:rPr>
        <w:t>(в том числе точное название, юридический и фактический адрес, БИН,</w:t>
      </w:r>
      <w:r w:rsidRPr="00142314">
        <w:rPr>
          <w:rFonts w:ascii="Times New Roman" w:hAnsi="Times New Roman" w:cs="Times New Roman"/>
          <w:i/>
          <w:color w:val="000000"/>
          <w:spacing w:val="1"/>
          <w:sz w:val="24"/>
          <w:szCs w:val="24"/>
          <w:lang w:eastAsia="ru-RU"/>
        </w:rPr>
        <w:br/>
        <w:t>телефоны, факсы, электронные почты, сайты)</w:t>
      </w:r>
    </w:p>
    <w:p w14:paraId="0F34F995" w14:textId="77777777" w:rsidR="00142314" w:rsidRPr="00A67DB9" w:rsidRDefault="00142314" w:rsidP="00142314">
      <w:pPr>
        <w:pStyle w:val="a9"/>
        <w:rPr>
          <w:rFonts w:ascii="Times New Roman" w:hAnsi="Times New Roman" w:cs="Times New Roman"/>
          <w:color w:val="000000"/>
          <w:spacing w:val="1"/>
          <w:sz w:val="24"/>
          <w:szCs w:val="24"/>
          <w:lang w:eastAsia="ru-RU"/>
        </w:rPr>
      </w:pPr>
    </w:p>
    <w:p w14:paraId="3643568E" w14:textId="1F1939E1" w:rsidR="002D2C68" w:rsidRDefault="00142314" w:rsidP="00142314">
      <w:pPr>
        <w:pStyle w:val="a9"/>
        <w:rPr>
          <w:rFonts w:ascii="Times New Roman" w:hAnsi="Times New Roman" w:cs="Times New Roman"/>
          <w:color w:val="000000"/>
          <w:spacing w:val="1"/>
          <w:sz w:val="24"/>
          <w:szCs w:val="24"/>
          <w:lang w:val="kk-KZ" w:eastAsia="ru-RU"/>
        </w:rPr>
      </w:pPr>
      <w:r w:rsidRPr="00142314">
        <w:rPr>
          <w:rFonts w:ascii="Times New Roman" w:hAnsi="Times New Roman" w:cs="Times New Roman"/>
          <w:color w:val="000000"/>
          <w:spacing w:val="1"/>
          <w:sz w:val="24"/>
          <w:szCs w:val="24"/>
          <w:lang w:eastAsia="ru-RU"/>
        </w:rPr>
        <w:t>      7. Реквизиты и контактные данные разработчиков документации.</w:t>
      </w:r>
      <w:r w:rsidR="00BD466C">
        <w:rPr>
          <w:rFonts w:ascii="Times New Roman" w:hAnsi="Times New Roman" w:cs="Times New Roman"/>
          <w:color w:val="000000"/>
          <w:spacing w:val="1"/>
          <w:sz w:val="24"/>
          <w:szCs w:val="24"/>
          <w:lang w:val="kk-KZ" w:eastAsia="ru-RU"/>
        </w:rPr>
        <w:t xml:space="preserve"> </w:t>
      </w:r>
    </w:p>
    <w:p w14:paraId="02C0F073" w14:textId="71BDD099" w:rsidR="00BD466C" w:rsidRPr="00BD466C" w:rsidRDefault="00BD466C" w:rsidP="00BD466C">
      <w:pPr>
        <w:pStyle w:val="a9"/>
        <w:rPr>
          <w:rFonts w:ascii="Times New Roman" w:hAnsi="Times New Roman" w:cs="Times New Roman"/>
          <w:b/>
          <w:color w:val="000000"/>
          <w:spacing w:val="1"/>
          <w:sz w:val="24"/>
          <w:szCs w:val="24"/>
          <w:lang w:val="kk-KZ" w:eastAsia="ru-RU"/>
        </w:rPr>
      </w:pPr>
      <w:r w:rsidRPr="00BD466C">
        <w:rPr>
          <w:rFonts w:ascii="Times New Roman" w:hAnsi="Times New Roman" w:cs="Times New Roman"/>
          <w:b/>
          <w:color w:val="000000"/>
          <w:spacing w:val="1"/>
          <w:sz w:val="24"/>
          <w:szCs w:val="24"/>
          <w:lang w:val="kk-KZ" w:eastAsia="ru-RU"/>
        </w:rPr>
        <w:t xml:space="preserve">ТОО </w:t>
      </w:r>
      <w:r>
        <w:rPr>
          <w:rFonts w:ascii="Times New Roman" w:hAnsi="Times New Roman" w:cs="Times New Roman"/>
          <w:b/>
          <w:color w:val="000000"/>
          <w:spacing w:val="1"/>
          <w:sz w:val="24"/>
          <w:szCs w:val="24"/>
          <w:lang w:val="kk-KZ" w:eastAsia="ru-RU"/>
        </w:rPr>
        <w:t>«</w:t>
      </w:r>
      <w:r w:rsidRPr="00BD466C">
        <w:rPr>
          <w:rFonts w:ascii="Times New Roman" w:hAnsi="Times New Roman" w:cs="Times New Roman"/>
          <w:b/>
          <w:color w:val="000000"/>
          <w:spacing w:val="1"/>
          <w:sz w:val="24"/>
          <w:szCs w:val="24"/>
          <w:lang w:val="kk-KZ" w:eastAsia="ru-RU"/>
        </w:rPr>
        <w:t xml:space="preserve">Эверест </w:t>
      </w:r>
      <w:r>
        <w:rPr>
          <w:rFonts w:ascii="Times New Roman" w:hAnsi="Times New Roman" w:cs="Times New Roman"/>
          <w:b/>
          <w:color w:val="000000"/>
          <w:spacing w:val="1"/>
          <w:sz w:val="24"/>
          <w:szCs w:val="24"/>
          <w:lang w:val="kk-KZ" w:eastAsia="ru-RU"/>
        </w:rPr>
        <w:t>–</w:t>
      </w:r>
      <w:r w:rsidRPr="00BD466C">
        <w:rPr>
          <w:rFonts w:ascii="Times New Roman" w:hAnsi="Times New Roman" w:cs="Times New Roman"/>
          <w:b/>
          <w:color w:val="000000"/>
          <w:spacing w:val="1"/>
          <w:sz w:val="24"/>
          <w:szCs w:val="24"/>
          <w:lang w:val="kk-KZ" w:eastAsia="ru-RU"/>
        </w:rPr>
        <w:t>Премиум</w:t>
      </w:r>
      <w:r>
        <w:rPr>
          <w:rFonts w:ascii="Times New Roman" w:hAnsi="Times New Roman" w:cs="Times New Roman"/>
          <w:b/>
          <w:color w:val="000000"/>
          <w:spacing w:val="1"/>
          <w:sz w:val="24"/>
          <w:szCs w:val="24"/>
          <w:lang w:val="kk-KZ" w:eastAsia="ru-RU"/>
        </w:rPr>
        <w:t xml:space="preserve">» </w:t>
      </w:r>
      <w:r w:rsidRPr="00BD466C">
        <w:rPr>
          <w:rFonts w:ascii="Times New Roman" w:hAnsi="Times New Roman" w:cs="Times New Roman"/>
          <w:b/>
          <w:color w:val="000000"/>
          <w:spacing w:val="1"/>
          <w:sz w:val="24"/>
          <w:szCs w:val="24"/>
          <w:lang w:val="kk-KZ" w:eastAsia="ru-RU"/>
        </w:rPr>
        <w:t>г. Астана, пр. Б. Момышулы 15А, ВП 16,</w:t>
      </w:r>
    </w:p>
    <w:p w14:paraId="0F3FA95A" w14:textId="3ED525D9" w:rsidR="00BD466C" w:rsidRPr="00BD466C" w:rsidRDefault="00BD466C" w:rsidP="00BD466C">
      <w:pPr>
        <w:pStyle w:val="a9"/>
        <w:rPr>
          <w:rFonts w:ascii="Times New Roman" w:hAnsi="Times New Roman" w:cs="Times New Roman"/>
          <w:b/>
          <w:color w:val="000000"/>
          <w:spacing w:val="1"/>
          <w:sz w:val="24"/>
          <w:szCs w:val="24"/>
          <w:lang w:val="kk-KZ" w:eastAsia="ru-RU"/>
        </w:rPr>
      </w:pPr>
      <w:r w:rsidRPr="00BD466C">
        <w:rPr>
          <w:rFonts w:ascii="Times New Roman" w:hAnsi="Times New Roman" w:cs="Times New Roman"/>
          <w:b/>
          <w:color w:val="000000"/>
          <w:spacing w:val="1"/>
          <w:sz w:val="24"/>
          <w:szCs w:val="24"/>
          <w:lang w:val="kk-KZ" w:eastAsia="ru-RU"/>
        </w:rPr>
        <w:t>Тел./факс: 8 (7172) 776376</w:t>
      </w:r>
    </w:p>
    <w:p w14:paraId="7E578106" w14:textId="6B84132A" w:rsidR="00142314" w:rsidRPr="00142314" w:rsidRDefault="00142314" w:rsidP="002D2C68">
      <w:pPr>
        <w:pStyle w:val="a9"/>
        <w:rPr>
          <w:rFonts w:ascii="Times New Roman" w:hAnsi="Times New Roman" w:cs="Times New Roman"/>
          <w:i/>
          <w:color w:val="000000"/>
          <w:spacing w:val="1"/>
          <w:sz w:val="24"/>
          <w:szCs w:val="24"/>
          <w:lang w:eastAsia="ru-RU"/>
        </w:rPr>
      </w:pPr>
      <w:r w:rsidRPr="00142314">
        <w:rPr>
          <w:rFonts w:ascii="Times New Roman" w:hAnsi="Times New Roman" w:cs="Times New Roman"/>
          <w:i/>
          <w:color w:val="000000"/>
          <w:spacing w:val="1"/>
          <w:sz w:val="24"/>
          <w:szCs w:val="24"/>
          <w:lang w:eastAsia="ru-RU"/>
        </w:rPr>
        <w:t>(в том числе точное название, ведомственная подчиненность, юридический</w:t>
      </w:r>
      <w:r w:rsidRPr="00142314">
        <w:rPr>
          <w:rFonts w:ascii="Times New Roman" w:hAnsi="Times New Roman" w:cs="Times New Roman"/>
          <w:i/>
          <w:color w:val="000000"/>
          <w:spacing w:val="1"/>
          <w:sz w:val="24"/>
          <w:szCs w:val="24"/>
          <w:lang w:eastAsia="ru-RU"/>
        </w:rPr>
        <w:br/>
        <w:t>и фактический адрес, БИН, телефоны, факсы, электронные почты, сайты</w:t>
      </w:r>
      <w:r w:rsidRPr="00142314">
        <w:rPr>
          <w:rFonts w:ascii="Times New Roman" w:hAnsi="Times New Roman" w:cs="Times New Roman"/>
          <w:i/>
          <w:color w:val="000000"/>
          <w:spacing w:val="1"/>
          <w:sz w:val="24"/>
          <w:szCs w:val="24"/>
          <w:lang w:eastAsia="ru-RU"/>
        </w:rPr>
        <w:br/>
        <w:t>и другую информацию)</w:t>
      </w:r>
    </w:p>
    <w:p w14:paraId="7DFDB059" w14:textId="77777777" w:rsidR="00142314" w:rsidRPr="00A67DB9" w:rsidRDefault="00142314" w:rsidP="00142314">
      <w:pPr>
        <w:pStyle w:val="a9"/>
        <w:rPr>
          <w:rFonts w:ascii="Times New Roman" w:hAnsi="Times New Roman" w:cs="Times New Roman"/>
          <w:color w:val="000000"/>
          <w:spacing w:val="1"/>
          <w:sz w:val="24"/>
          <w:szCs w:val="24"/>
          <w:lang w:eastAsia="ru-RU"/>
        </w:rPr>
      </w:pPr>
    </w:p>
    <w:p w14:paraId="0E918795" w14:textId="5ABBE957" w:rsidR="00F63D78" w:rsidRPr="00F63D78" w:rsidRDefault="00142314" w:rsidP="00F63D78">
      <w:pPr>
        <w:pStyle w:val="a9"/>
        <w:rPr>
          <w:rFonts w:ascii="Times New Roman" w:hAnsi="Times New Roman" w:cs="Times New Roman"/>
          <w:b/>
          <w:bCs/>
          <w:color w:val="000000"/>
          <w:spacing w:val="1"/>
          <w:sz w:val="24"/>
          <w:szCs w:val="24"/>
          <w:lang w:val="kk-KZ" w:eastAsia="ru-RU"/>
        </w:rPr>
      </w:pPr>
      <w:r w:rsidRPr="00142314">
        <w:rPr>
          <w:rFonts w:ascii="Times New Roman" w:hAnsi="Times New Roman" w:cs="Times New Roman"/>
          <w:color w:val="000000"/>
          <w:spacing w:val="1"/>
          <w:sz w:val="24"/>
          <w:szCs w:val="24"/>
          <w:lang w:eastAsia="ru-RU"/>
        </w:rPr>
        <w:t>      8. Период проведения общественных слушаний:</w:t>
      </w:r>
      <w:r w:rsidR="00F63D78">
        <w:rPr>
          <w:rFonts w:ascii="Times New Roman" w:hAnsi="Times New Roman" w:cs="Times New Roman"/>
          <w:color w:val="000000"/>
          <w:spacing w:val="1"/>
          <w:sz w:val="24"/>
          <w:szCs w:val="24"/>
          <w:lang w:val="kk-KZ" w:eastAsia="ru-RU"/>
        </w:rPr>
        <w:t xml:space="preserve"> </w:t>
      </w:r>
      <w:r w:rsidR="00BD466C" w:rsidRPr="00BD466C">
        <w:rPr>
          <w:rFonts w:ascii="Times New Roman" w:hAnsi="Times New Roman" w:cs="Times New Roman"/>
          <w:b/>
          <w:color w:val="000000"/>
          <w:spacing w:val="1"/>
          <w:sz w:val="24"/>
          <w:szCs w:val="24"/>
          <w:lang w:val="kk-KZ" w:eastAsia="ru-RU"/>
        </w:rPr>
        <w:t>23/12/2024 - 30/12/2024</w:t>
      </w:r>
    </w:p>
    <w:p w14:paraId="08633933" w14:textId="46F1D228" w:rsidR="00142314" w:rsidRPr="00142314" w:rsidRDefault="00142314" w:rsidP="00142314">
      <w:pPr>
        <w:pStyle w:val="a9"/>
        <w:rPr>
          <w:rFonts w:ascii="Times New Roman" w:hAnsi="Times New Roman" w:cs="Times New Roman"/>
          <w:color w:val="000000"/>
          <w:spacing w:val="1"/>
          <w:sz w:val="24"/>
          <w:szCs w:val="24"/>
          <w:lang w:eastAsia="ru-RU"/>
        </w:rPr>
      </w:pPr>
    </w:p>
    <w:p w14:paraId="61961E89" w14:textId="4714656D" w:rsidR="00142314" w:rsidRDefault="00142314" w:rsidP="00142314">
      <w:pPr>
        <w:pStyle w:val="a9"/>
        <w:rPr>
          <w:rFonts w:ascii="Times New Roman" w:hAnsi="Times New Roman" w:cs="Times New Roman"/>
          <w:b/>
          <w:bCs/>
          <w:color w:val="000000"/>
          <w:spacing w:val="1"/>
          <w:sz w:val="24"/>
          <w:szCs w:val="24"/>
          <w:lang w:val="kk-KZ" w:eastAsia="ru-RU"/>
        </w:rPr>
      </w:pPr>
      <w:r w:rsidRPr="00142314">
        <w:rPr>
          <w:rFonts w:ascii="Times New Roman" w:hAnsi="Times New Roman" w:cs="Times New Roman"/>
          <w:color w:val="000000"/>
          <w:spacing w:val="1"/>
          <w:sz w:val="24"/>
          <w:szCs w:val="24"/>
          <w:lang w:eastAsia="ru-RU"/>
        </w:rPr>
        <w:t>      9. Информация о проведении общественных слушаний распространена</w:t>
      </w:r>
      <w:r w:rsidRPr="00142314">
        <w:rPr>
          <w:rFonts w:ascii="Times New Roman" w:hAnsi="Times New Roman" w:cs="Times New Roman"/>
          <w:color w:val="000000"/>
          <w:spacing w:val="1"/>
          <w:sz w:val="24"/>
          <w:szCs w:val="24"/>
          <w:lang w:eastAsia="ru-RU"/>
        </w:rPr>
        <w:br/>
        <w:t>на казахском и русском языках следующими способами:</w:t>
      </w:r>
      <w:r w:rsidR="003D1900">
        <w:rPr>
          <w:rFonts w:ascii="Times New Roman" w:hAnsi="Times New Roman" w:cs="Times New Roman"/>
          <w:color w:val="000000"/>
          <w:spacing w:val="1"/>
          <w:sz w:val="24"/>
          <w:szCs w:val="24"/>
          <w:lang w:val="kk-KZ" w:eastAsia="ru-RU"/>
        </w:rPr>
        <w:t xml:space="preserve"> </w:t>
      </w:r>
      <w:r w:rsidR="00F81606" w:rsidRPr="00F81606">
        <w:rPr>
          <w:rFonts w:ascii="Times New Roman" w:hAnsi="Times New Roman" w:cs="Times New Roman"/>
          <w:b/>
          <w:color w:val="000000"/>
          <w:spacing w:val="1"/>
          <w:sz w:val="24"/>
          <w:szCs w:val="24"/>
          <w:lang w:val="kk-KZ" w:eastAsia="ru-RU"/>
        </w:rPr>
        <w:t>эфирная справка Акмолинский областной филиал АО «РТКК «Казахстан» от 13 декабря 2024 года.</w:t>
      </w:r>
    </w:p>
    <w:p w14:paraId="459F51D1" w14:textId="77777777" w:rsidR="009C0DFE" w:rsidRPr="00142314" w:rsidRDefault="009C0DFE" w:rsidP="00142314">
      <w:pPr>
        <w:pStyle w:val="a9"/>
        <w:rPr>
          <w:rFonts w:ascii="Times New Roman" w:hAnsi="Times New Roman" w:cs="Times New Roman"/>
          <w:color w:val="000000"/>
          <w:spacing w:val="1"/>
          <w:sz w:val="24"/>
          <w:szCs w:val="24"/>
          <w:lang w:eastAsia="ru-RU"/>
        </w:rPr>
      </w:pPr>
    </w:p>
    <w:p w14:paraId="571E52C6" w14:textId="77777777" w:rsidR="00142314" w:rsidRPr="00142314" w:rsidRDefault="00142314" w:rsidP="00142314">
      <w:pPr>
        <w:pStyle w:val="a9"/>
        <w:rPr>
          <w:rFonts w:ascii="Times New Roman" w:hAnsi="Times New Roman" w:cs="Times New Roman"/>
          <w:color w:val="000000"/>
          <w:spacing w:val="1"/>
          <w:sz w:val="24"/>
          <w:szCs w:val="24"/>
          <w:lang w:eastAsia="ru-RU"/>
        </w:rPr>
      </w:pPr>
      <w:r w:rsidRPr="00142314">
        <w:rPr>
          <w:rFonts w:ascii="Times New Roman" w:hAnsi="Times New Roman" w:cs="Times New Roman"/>
          <w:color w:val="000000"/>
          <w:spacing w:val="1"/>
          <w:sz w:val="24"/>
          <w:szCs w:val="24"/>
          <w:lang w:eastAsia="ru-RU"/>
        </w:rPr>
        <w:lastRenderedPageBreak/>
        <w:t>      10. Сводная таблица, которая является неотъемлемой частью протокола</w:t>
      </w:r>
      <w:r w:rsidRPr="00142314">
        <w:rPr>
          <w:rFonts w:ascii="Times New Roman" w:hAnsi="Times New Roman" w:cs="Times New Roman"/>
          <w:color w:val="000000"/>
          <w:spacing w:val="1"/>
          <w:sz w:val="24"/>
          <w:szCs w:val="24"/>
          <w:lang w:eastAsia="ru-RU"/>
        </w:rPr>
        <w:br/>
        <w:t>общественных слушаний, и содержит замечания и предложения заинтересованных</w:t>
      </w:r>
      <w:r w:rsidRPr="00142314">
        <w:rPr>
          <w:rFonts w:ascii="Times New Roman" w:hAnsi="Times New Roman" w:cs="Times New Roman"/>
          <w:color w:val="000000"/>
          <w:spacing w:val="1"/>
          <w:sz w:val="24"/>
          <w:szCs w:val="24"/>
          <w:lang w:eastAsia="ru-RU"/>
        </w:rPr>
        <w:br/>
        <w:t>государственных органов и общественности, полученные во время проведения</w:t>
      </w:r>
      <w:r w:rsidRPr="00142314">
        <w:rPr>
          <w:rFonts w:ascii="Times New Roman" w:hAnsi="Times New Roman" w:cs="Times New Roman"/>
          <w:color w:val="000000"/>
          <w:spacing w:val="1"/>
          <w:sz w:val="24"/>
          <w:szCs w:val="24"/>
          <w:lang w:eastAsia="ru-RU"/>
        </w:rPr>
        <w:br/>
        <w:t>общественных слушаний в форме публичных обсуждений; ответы и комментарии</w:t>
      </w:r>
      <w:r w:rsidRPr="00142314">
        <w:rPr>
          <w:rFonts w:ascii="Times New Roman" w:hAnsi="Times New Roman" w:cs="Times New Roman"/>
          <w:color w:val="000000"/>
          <w:spacing w:val="1"/>
          <w:sz w:val="24"/>
          <w:szCs w:val="24"/>
          <w:lang w:eastAsia="ru-RU"/>
        </w:rPr>
        <w:br/>
        <w:t>Инициатора по каждому замечанию и предложению. Замечания и предложения,</w:t>
      </w:r>
      <w:r w:rsidRPr="00142314">
        <w:rPr>
          <w:rFonts w:ascii="Times New Roman" w:hAnsi="Times New Roman" w:cs="Times New Roman"/>
          <w:color w:val="000000"/>
          <w:spacing w:val="1"/>
          <w:sz w:val="24"/>
          <w:szCs w:val="24"/>
          <w:lang w:eastAsia="ru-RU"/>
        </w:rPr>
        <w:br/>
        <w:t>явно не имеющие связи с предметом общественных слушаний, вносятся в таблицу</w:t>
      </w:r>
      <w:r w:rsidRPr="00142314">
        <w:rPr>
          <w:rFonts w:ascii="Times New Roman" w:hAnsi="Times New Roman" w:cs="Times New Roman"/>
          <w:color w:val="000000"/>
          <w:spacing w:val="1"/>
          <w:sz w:val="24"/>
          <w:szCs w:val="24"/>
          <w:lang w:eastAsia="ru-RU"/>
        </w:rPr>
        <w:br/>
        <w:t>с отметкой "не имеют отношения к предмету общественных слушаний".</w:t>
      </w:r>
    </w:p>
    <w:p w14:paraId="415A4A13" w14:textId="77777777" w:rsidR="00142314" w:rsidRPr="00A67DB9" w:rsidRDefault="00142314" w:rsidP="00142314">
      <w:pPr>
        <w:pStyle w:val="a9"/>
        <w:rPr>
          <w:rFonts w:ascii="Times New Roman" w:hAnsi="Times New Roman" w:cs="Times New Roman"/>
          <w:color w:val="000000"/>
          <w:spacing w:val="1"/>
          <w:sz w:val="24"/>
          <w:szCs w:val="24"/>
          <w:lang w:eastAsia="ru-RU"/>
        </w:rPr>
      </w:pPr>
    </w:p>
    <w:p w14:paraId="3FD89411" w14:textId="77777777" w:rsidR="00142314" w:rsidRPr="00142314" w:rsidRDefault="00142314" w:rsidP="00142314">
      <w:pPr>
        <w:pStyle w:val="a9"/>
        <w:rPr>
          <w:rFonts w:ascii="Times New Roman" w:hAnsi="Times New Roman" w:cs="Times New Roman"/>
          <w:color w:val="000000"/>
          <w:spacing w:val="1"/>
          <w:sz w:val="24"/>
          <w:szCs w:val="24"/>
          <w:lang w:eastAsia="ru-RU"/>
        </w:rPr>
      </w:pPr>
      <w:r w:rsidRPr="00142314">
        <w:rPr>
          <w:rFonts w:ascii="Times New Roman" w:hAnsi="Times New Roman" w:cs="Times New Roman"/>
          <w:color w:val="000000"/>
          <w:spacing w:val="1"/>
          <w:sz w:val="24"/>
          <w:szCs w:val="24"/>
          <w:lang w:eastAsia="ru-RU"/>
        </w:rPr>
        <w:t>      11. Обжалование протокола общественных слушаний возможно в судебном порядке</w:t>
      </w:r>
      <w:r w:rsidRPr="00142314">
        <w:rPr>
          <w:rFonts w:ascii="Times New Roman" w:hAnsi="Times New Roman" w:cs="Times New Roman"/>
          <w:color w:val="000000"/>
          <w:spacing w:val="1"/>
          <w:sz w:val="24"/>
          <w:szCs w:val="24"/>
          <w:lang w:eastAsia="ru-RU"/>
        </w:rPr>
        <w:br/>
        <w:t>и досудебном порядке согласно </w:t>
      </w:r>
      <w:hyperlink r:id="rId6" w:anchor="z6" w:history="1">
        <w:r w:rsidRPr="00142314">
          <w:rPr>
            <w:rFonts w:ascii="Times New Roman" w:hAnsi="Times New Roman" w:cs="Times New Roman"/>
            <w:color w:val="073A5E"/>
            <w:spacing w:val="1"/>
            <w:sz w:val="24"/>
            <w:szCs w:val="24"/>
            <w:u w:val="single"/>
            <w:lang w:eastAsia="ru-RU"/>
          </w:rPr>
          <w:t>Административному</w:t>
        </w:r>
      </w:hyperlink>
      <w:r w:rsidRPr="00142314">
        <w:rPr>
          <w:rFonts w:ascii="Times New Roman" w:hAnsi="Times New Roman" w:cs="Times New Roman"/>
          <w:color w:val="000000"/>
          <w:spacing w:val="1"/>
          <w:sz w:val="24"/>
          <w:szCs w:val="24"/>
          <w:lang w:eastAsia="ru-RU"/>
        </w:rPr>
        <w:t> процедурно-процессуальному</w:t>
      </w:r>
      <w:r w:rsidRPr="00142314">
        <w:rPr>
          <w:rFonts w:ascii="Times New Roman" w:hAnsi="Times New Roman" w:cs="Times New Roman"/>
          <w:color w:val="000000"/>
          <w:spacing w:val="1"/>
          <w:sz w:val="24"/>
          <w:szCs w:val="24"/>
          <w:lang w:eastAsia="ru-RU"/>
        </w:rPr>
        <w:br/>
        <w:t>кодексу Республики Казахстан.</w:t>
      </w:r>
    </w:p>
    <w:p w14:paraId="72B52FDB" w14:textId="77777777" w:rsidR="00142314" w:rsidRPr="00A67DB9" w:rsidRDefault="00142314" w:rsidP="00142314">
      <w:pPr>
        <w:pStyle w:val="a9"/>
        <w:rPr>
          <w:rFonts w:ascii="Times New Roman" w:hAnsi="Times New Roman" w:cs="Times New Roman"/>
          <w:color w:val="000000"/>
          <w:spacing w:val="1"/>
          <w:sz w:val="24"/>
          <w:szCs w:val="24"/>
          <w:lang w:eastAsia="ru-RU"/>
        </w:rPr>
      </w:pPr>
    </w:p>
    <w:p w14:paraId="2BF9E30A" w14:textId="664DE739" w:rsidR="00A67DB9" w:rsidRDefault="005B23BA" w:rsidP="00A67DB9">
      <w:pPr>
        <w:pStyle w:val="a9"/>
        <w:rPr>
          <w:rFonts w:ascii="Times New Roman" w:hAnsi="Times New Roman" w:cs="Times New Roman"/>
          <w:b/>
          <w:color w:val="000000"/>
          <w:spacing w:val="1"/>
          <w:sz w:val="24"/>
          <w:szCs w:val="24"/>
          <w:lang w:eastAsia="ru-RU"/>
        </w:rPr>
      </w:pPr>
      <w:r>
        <w:rPr>
          <w:noProof/>
          <w:lang w:eastAsia="ru-RU"/>
        </w:rPr>
        <w:drawing>
          <wp:anchor distT="0" distB="0" distL="114300" distR="114300" simplePos="0" relativeHeight="251659264" behindDoc="1" locked="0" layoutInCell="1" allowOverlap="1" wp14:anchorId="05740A95" wp14:editId="430ECD46">
            <wp:simplePos x="0" y="0"/>
            <wp:positionH relativeFrom="column">
              <wp:posOffset>818653</wp:posOffset>
            </wp:positionH>
            <wp:positionV relativeFrom="paragraph">
              <wp:posOffset>748665</wp:posOffset>
            </wp:positionV>
            <wp:extent cx="908305" cy="714375"/>
            <wp:effectExtent l="0" t="0" r="635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830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2314" w:rsidRPr="00142314">
        <w:rPr>
          <w:rFonts w:ascii="Times New Roman" w:hAnsi="Times New Roman" w:cs="Times New Roman"/>
          <w:color w:val="000000"/>
          <w:spacing w:val="1"/>
          <w:sz w:val="24"/>
          <w:szCs w:val="24"/>
          <w:lang w:eastAsia="ru-RU"/>
        </w:rPr>
        <w:t>      12. Ответственное лицо местного исполнительного органа соответствующей</w:t>
      </w:r>
      <w:r w:rsidR="00142314" w:rsidRPr="00142314">
        <w:rPr>
          <w:rFonts w:ascii="Times New Roman" w:hAnsi="Times New Roman" w:cs="Times New Roman"/>
          <w:color w:val="000000"/>
          <w:spacing w:val="1"/>
          <w:sz w:val="24"/>
          <w:szCs w:val="24"/>
          <w:lang w:eastAsia="ru-RU"/>
        </w:rPr>
        <w:br/>
        <w:t>административно-территориальной единицы (областей, городов республиканского</w:t>
      </w:r>
      <w:r w:rsidR="00142314" w:rsidRPr="00142314">
        <w:rPr>
          <w:rFonts w:ascii="Times New Roman" w:hAnsi="Times New Roman" w:cs="Times New Roman"/>
          <w:color w:val="000000"/>
          <w:spacing w:val="1"/>
          <w:sz w:val="24"/>
          <w:szCs w:val="24"/>
          <w:lang w:eastAsia="ru-RU"/>
        </w:rPr>
        <w:br/>
        <w:t>значения, столицы)</w:t>
      </w:r>
      <w:r w:rsidR="00A67DB9">
        <w:rPr>
          <w:rFonts w:ascii="Times New Roman" w:hAnsi="Times New Roman" w:cs="Times New Roman"/>
          <w:color w:val="000000"/>
          <w:spacing w:val="1"/>
          <w:sz w:val="24"/>
          <w:szCs w:val="24"/>
          <w:lang w:eastAsia="ru-RU"/>
        </w:rPr>
        <w:t xml:space="preserve"> </w:t>
      </w:r>
      <w:r w:rsidR="00A67DB9" w:rsidRPr="00D54504">
        <w:rPr>
          <w:rFonts w:ascii="Times New Roman" w:hAnsi="Times New Roman" w:cs="Times New Roman"/>
          <w:b/>
          <w:color w:val="000000"/>
          <w:spacing w:val="1"/>
          <w:sz w:val="24"/>
          <w:szCs w:val="24"/>
          <w:lang w:eastAsia="ru-RU"/>
        </w:rPr>
        <w:t>Главный специалист отдела экологического регулирования и охраны водных ресурсов ГУ «Управление природных ресурсов и регулирования природопользования Акмолинской области»</w:t>
      </w:r>
    </w:p>
    <w:p w14:paraId="2C87C17D" w14:textId="2E1492BB" w:rsidR="00A67DB9" w:rsidRDefault="00A67DB9" w:rsidP="00A67DB9">
      <w:pPr>
        <w:pStyle w:val="a9"/>
        <w:rPr>
          <w:rFonts w:ascii="Times New Roman" w:hAnsi="Times New Roman" w:cs="Times New Roman"/>
          <w:b/>
          <w:color w:val="000000"/>
          <w:spacing w:val="1"/>
          <w:sz w:val="24"/>
          <w:szCs w:val="24"/>
          <w:lang w:eastAsia="ru-RU"/>
        </w:rPr>
      </w:pPr>
    </w:p>
    <w:p w14:paraId="6F169D7E" w14:textId="6D84E928" w:rsidR="00A67DB9" w:rsidRPr="003D1900" w:rsidRDefault="00A67DB9" w:rsidP="00A67DB9">
      <w:pPr>
        <w:pStyle w:val="a9"/>
        <w:rPr>
          <w:rFonts w:ascii="Times New Roman" w:hAnsi="Times New Roman" w:cs="Times New Roman"/>
          <w:b/>
          <w:color w:val="000000"/>
          <w:spacing w:val="1"/>
          <w:sz w:val="24"/>
          <w:szCs w:val="24"/>
          <w:lang w:val="kk-KZ" w:eastAsia="ru-RU"/>
        </w:rPr>
      </w:pPr>
      <w:r>
        <w:rPr>
          <w:rFonts w:ascii="Times New Roman" w:hAnsi="Times New Roman" w:cs="Times New Roman"/>
          <w:b/>
          <w:color w:val="000000"/>
          <w:spacing w:val="1"/>
          <w:sz w:val="24"/>
          <w:szCs w:val="24"/>
          <w:lang w:val="kk-KZ" w:eastAsia="ru-RU"/>
        </w:rPr>
        <w:t>Қазбек М.</w:t>
      </w:r>
      <w:r w:rsidR="00317864">
        <w:rPr>
          <w:rFonts w:ascii="Times New Roman" w:hAnsi="Times New Roman" w:cs="Times New Roman"/>
          <w:b/>
          <w:color w:val="000000"/>
          <w:spacing w:val="1"/>
          <w:sz w:val="24"/>
          <w:szCs w:val="24"/>
          <w:lang w:val="kk-KZ" w:eastAsia="ru-RU"/>
        </w:rPr>
        <w:t>Қ</w:t>
      </w:r>
      <w:r>
        <w:rPr>
          <w:rFonts w:ascii="Times New Roman" w:hAnsi="Times New Roman" w:cs="Times New Roman"/>
          <w:b/>
          <w:color w:val="000000"/>
          <w:spacing w:val="1"/>
          <w:sz w:val="24"/>
          <w:szCs w:val="24"/>
          <w:lang w:val="kk-KZ" w:eastAsia="ru-RU"/>
        </w:rPr>
        <w:t>.</w:t>
      </w:r>
      <w:r>
        <w:rPr>
          <w:rFonts w:ascii="Times New Roman" w:hAnsi="Times New Roman" w:cs="Times New Roman"/>
          <w:b/>
          <w:color w:val="000000"/>
          <w:spacing w:val="1"/>
          <w:sz w:val="24"/>
          <w:szCs w:val="24"/>
          <w:lang w:eastAsia="ru-RU"/>
        </w:rPr>
        <w:t>___________</w:t>
      </w:r>
      <w:r w:rsidR="00F81606">
        <w:rPr>
          <w:rFonts w:ascii="Times New Roman" w:hAnsi="Times New Roman" w:cs="Times New Roman"/>
          <w:b/>
          <w:color w:val="000000"/>
          <w:spacing w:val="1"/>
          <w:sz w:val="24"/>
          <w:szCs w:val="24"/>
          <w:lang w:val="kk-KZ" w:eastAsia="ru-RU"/>
        </w:rPr>
        <w:t>05.01.2025</w:t>
      </w:r>
      <w:r w:rsidR="003D1900">
        <w:rPr>
          <w:rFonts w:ascii="Times New Roman" w:hAnsi="Times New Roman" w:cs="Times New Roman"/>
          <w:b/>
          <w:color w:val="000000"/>
          <w:spacing w:val="1"/>
          <w:sz w:val="24"/>
          <w:szCs w:val="24"/>
          <w:lang w:val="kk-KZ" w:eastAsia="ru-RU"/>
        </w:rPr>
        <w:t>г.</w:t>
      </w:r>
    </w:p>
    <w:p w14:paraId="51A4D6BF" w14:textId="77777777" w:rsidR="00142314" w:rsidRPr="00142314" w:rsidRDefault="00142314" w:rsidP="00142314">
      <w:pPr>
        <w:pStyle w:val="a9"/>
        <w:rPr>
          <w:rFonts w:ascii="Times New Roman" w:hAnsi="Times New Roman" w:cs="Times New Roman"/>
          <w:i/>
          <w:color w:val="000000"/>
          <w:spacing w:val="1"/>
          <w:sz w:val="24"/>
          <w:szCs w:val="24"/>
          <w:lang w:eastAsia="ru-RU"/>
        </w:rPr>
      </w:pPr>
      <w:r w:rsidRPr="00142314">
        <w:rPr>
          <w:rFonts w:ascii="Times New Roman" w:hAnsi="Times New Roman" w:cs="Times New Roman"/>
          <w:i/>
          <w:color w:val="000000"/>
          <w:spacing w:val="1"/>
          <w:sz w:val="24"/>
          <w:szCs w:val="24"/>
          <w:lang w:eastAsia="ru-RU"/>
        </w:rPr>
        <w:t>(фамилия, имя и отчество (при наличии), должность, наименование организации</w:t>
      </w:r>
      <w:r w:rsidRPr="00142314">
        <w:rPr>
          <w:rFonts w:ascii="Times New Roman" w:hAnsi="Times New Roman" w:cs="Times New Roman"/>
          <w:i/>
          <w:color w:val="000000"/>
          <w:spacing w:val="1"/>
          <w:sz w:val="24"/>
          <w:szCs w:val="24"/>
          <w:lang w:eastAsia="ru-RU"/>
        </w:rPr>
        <w:br/>
        <w:t>представителем которой является, подпись, дата)</w:t>
      </w:r>
    </w:p>
    <w:p w14:paraId="3BCF2D7C" w14:textId="5CED1AEB" w:rsidR="00142314" w:rsidRPr="00A67DB9" w:rsidRDefault="005B23BA" w:rsidP="005B23BA">
      <w:pPr>
        <w:pStyle w:val="a9"/>
        <w:tabs>
          <w:tab w:val="left" w:pos="927"/>
        </w:tabs>
        <w:rPr>
          <w:rFonts w:ascii="Times New Roman" w:hAnsi="Times New Roman" w:cs="Times New Roman"/>
          <w:sz w:val="24"/>
          <w:szCs w:val="24"/>
          <w:lang w:eastAsia="ru-RU"/>
        </w:rPr>
      </w:pPr>
      <w:r>
        <w:rPr>
          <w:rFonts w:ascii="Times New Roman" w:hAnsi="Times New Roman" w:cs="Times New Roman"/>
          <w:sz w:val="24"/>
          <w:szCs w:val="24"/>
          <w:lang w:eastAsia="ru-RU"/>
        </w:rPr>
        <w:tab/>
      </w:r>
    </w:p>
    <w:p w14:paraId="1610CE8F" w14:textId="77777777" w:rsidR="00142314" w:rsidRPr="00A67DB9" w:rsidRDefault="00142314" w:rsidP="00142314">
      <w:pPr>
        <w:pStyle w:val="a9"/>
        <w:rPr>
          <w:rFonts w:ascii="Times New Roman" w:hAnsi="Times New Roman" w:cs="Times New Roman"/>
          <w:sz w:val="24"/>
          <w:szCs w:val="24"/>
          <w:lang w:eastAsia="ru-RU"/>
        </w:rPr>
      </w:pPr>
      <w:r w:rsidRPr="00142314">
        <w:rPr>
          <w:rFonts w:ascii="Times New Roman" w:hAnsi="Times New Roman" w:cs="Times New Roman"/>
          <w:sz w:val="24"/>
          <w:szCs w:val="24"/>
          <w:lang w:eastAsia="ru-RU"/>
        </w:rPr>
        <w:t>Сводная таблица замечаний и предложений, полученных во время проведения общественных слушаний в форме публичных обсуждений</w:t>
      </w:r>
    </w:p>
    <w:p w14:paraId="1DD0F5A1" w14:textId="77777777" w:rsidR="00142314" w:rsidRPr="00A67DB9" w:rsidRDefault="00142314" w:rsidP="00142314">
      <w:pPr>
        <w:pStyle w:val="a9"/>
        <w:rPr>
          <w:rFonts w:ascii="Times New Roman" w:hAnsi="Times New Roman" w:cs="Times New Roman"/>
          <w:sz w:val="24"/>
          <w:szCs w:val="24"/>
          <w:lang w:eastAsia="ru-RU"/>
        </w:rPr>
      </w:pPr>
    </w:p>
    <w:tbl>
      <w:tblPr>
        <w:tblStyle w:val="aa"/>
        <w:tblW w:w="9965" w:type="dxa"/>
        <w:tblLook w:val="04A0" w:firstRow="1" w:lastRow="0" w:firstColumn="1" w:lastColumn="0" w:noHBand="0" w:noVBand="1"/>
      </w:tblPr>
      <w:tblGrid>
        <w:gridCol w:w="534"/>
        <w:gridCol w:w="2976"/>
        <w:gridCol w:w="3402"/>
        <w:gridCol w:w="3053"/>
      </w:tblGrid>
      <w:tr w:rsidR="00142314" w:rsidRPr="00142314" w14:paraId="6B4B350C" w14:textId="77777777" w:rsidTr="00142314">
        <w:tc>
          <w:tcPr>
            <w:tcW w:w="534" w:type="dxa"/>
            <w:hideMark/>
          </w:tcPr>
          <w:p w14:paraId="746BE55F" w14:textId="77777777" w:rsidR="00142314" w:rsidRPr="00142314" w:rsidRDefault="00142314" w:rsidP="00142314">
            <w:pPr>
              <w:pStyle w:val="a9"/>
              <w:rPr>
                <w:rFonts w:ascii="Times New Roman" w:hAnsi="Times New Roman" w:cs="Times New Roman"/>
                <w:color w:val="000000"/>
                <w:spacing w:val="1"/>
                <w:sz w:val="24"/>
                <w:szCs w:val="24"/>
                <w:lang w:val="en-US" w:eastAsia="ru-RU"/>
              </w:rPr>
            </w:pPr>
            <w:r w:rsidRPr="00142314">
              <w:rPr>
                <w:rFonts w:ascii="Times New Roman" w:hAnsi="Times New Roman" w:cs="Times New Roman"/>
                <w:color w:val="000000"/>
                <w:spacing w:val="1"/>
                <w:sz w:val="24"/>
                <w:szCs w:val="24"/>
                <w:lang w:eastAsia="ru-RU"/>
              </w:rPr>
              <w:t>№</w:t>
            </w:r>
          </w:p>
        </w:tc>
        <w:tc>
          <w:tcPr>
            <w:tcW w:w="2976" w:type="dxa"/>
            <w:hideMark/>
          </w:tcPr>
          <w:p w14:paraId="6A4B5D14" w14:textId="77777777" w:rsidR="00142314" w:rsidRPr="00142314" w:rsidRDefault="00142314" w:rsidP="00142314">
            <w:pPr>
              <w:pStyle w:val="a9"/>
              <w:rPr>
                <w:rFonts w:ascii="Times New Roman" w:hAnsi="Times New Roman" w:cs="Times New Roman"/>
                <w:color w:val="000000"/>
                <w:spacing w:val="1"/>
                <w:sz w:val="24"/>
                <w:szCs w:val="24"/>
                <w:lang w:eastAsia="ru-RU"/>
              </w:rPr>
            </w:pPr>
            <w:r w:rsidRPr="00142314">
              <w:rPr>
                <w:rFonts w:ascii="Times New Roman" w:hAnsi="Times New Roman" w:cs="Times New Roman"/>
                <w:color w:val="000000"/>
                <w:spacing w:val="1"/>
                <w:sz w:val="24"/>
                <w:szCs w:val="24"/>
                <w:lang w:eastAsia="ru-RU"/>
              </w:rPr>
              <w:t>Замечания и предложения участников (фамилия, имя и отчество (при наличии) участника и/или должность, наименование представляемой организации)</w:t>
            </w:r>
          </w:p>
        </w:tc>
        <w:tc>
          <w:tcPr>
            <w:tcW w:w="3402" w:type="dxa"/>
            <w:hideMark/>
          </w:tcPr>
          <w:p w14:paraId="683EB3EF" w14:textId="77777777" w:rsidR="00142314" w:rsidRPr="00142314" w:rsidRDefault="00142314" w:rsidP="00142314">
            <w:pPr>
              <w:pStyle w:val="a9"/>
              <w:rPr>
                <w:rFonts w:ascii="Times New Roman" w:hAnsi="Times New Roman" w:cs="Times New Roman"/>
                <w:color w:val="000000"/>
                <w:spacing w:val="1"/>
                <w:sz w:val="24"/>
                <w:szCs w:val="24"/>
                <w:lang w:eastAsia="ru-RU"/>
              </w:rPr>
            </w:pPr>
            <w:r w:rsidRPr="00142314">
              <w:rPr>
                <w:rFonts w:ascii="Times New Roman" w:hAnsi="Times New Roman" w:cs="Times New Roman"/>
                <w:color w:val="000000"/>
                <w:spacing w:val="1"/>
                <w:sz w:val="24"/>
                <w:szCs w:val="24"/>
                <w:lang w:eastAsia="ru-RU"/>
              </w:rPr>
              <w:t>Ответы на замечания и предложения (фамилия, имя и отчество (при наличии) отвечающего и/или должность, наименование представляемой организации)</w:t>
            </w:r>
          </w:p>
        </w:tc>
        <w:tc>
          <w:tcPr>
            <w:tcW w:w="3053" w:type="dxa"/>
            <w:hideMark/>
          </w:tcPr>
          <w:p w14:paraId="4889D8B3" w14:textId="77777777" w:rsidR="00142314" w:rsidRPr="00142314" w:rsidRDefault="00142314" w:rsidP="00142314">
            <w:pPr>
              <w:pStyle w:val="a9"/>
              <w:rPr>
                <w:rFonts w:ascii="Times New Roman" w:hAnsi="Times New Roman" w:cs="Times New Roman"/>
                <w:color w:val="000000"/>
                <w:spacing w:val="1"/>
                <w:sz w:val="24"/>
                <w:szCs w:val="24"/>
                <w:lang w:eastAsia="ru-RU"/>
              </w:rPr>
            </w:pPr>
            <w:r w:rsidRPr="00142314">
              <w:rPr>
                <w:rFonts w:ascii="Times New Roman" w:hAnsi="Times New Roman" w:cs="Times New Roman"/>
                <w:color w:val="000000"/>
                <w:spacing w:val="1"/>
                <w:sz w:val="24"/>
                <w:szCs w:val="24"/>
                <w:lang w:eastAsia="ru-RU"/>
              </w:rPr>
              <w:t>Примечание</w:t>
            </w:r>
            <w:r w:rsidRPr="00142314">
              <w:rPr>
                <w:rFonts w:ascii="Times New Roman" w:hAnsi="Times New Roman" w:cs="Times New Roman"/>
                <w:color w:val="000000"/>
                <w:spacing w:val="1"/>
                <w:sz w:val="24"/>
                <w:szCs w:val="24"/>
                <w:lang w:eastAsia="ru-RU"/>
              </w:rPr>
              <w:br/>
              <w:t>(снятое замечание или предложение, "не имеет отношения к предмету общественных слушаний")</w:t>
            </w:r>
          </w:p>
        </w:tc>
      </w:tr>
    </w:tbl>
    <w:p w14:paraId="3F3F0E63" w14:textId="77777777" w:rsidR="003D1900" w:rsidRPr="00A67DB9" w:rsidRDefault="003D1900">
      <w:pPr>
        <w:rPr>
          <w:rFonts w:ascii="Times New Roman" w:hAnsi="Times New Roman" w:cs="Times New Roman"/>
          <w:sz w:val="24"/>
          <w:szCs w:val="24"/>
        </w:rPr>
      </w:pPr>
    </w:p>
    <w:p w14:paraId="7117BDB5" w14:textId="77777777" w:rsidR="00142314" w:rsidRPr="00A67DB9" w:rsidRDefault="00142314">
      <w:pPr>
        <w:rPr>
          <w:rFonts w:ascii="Times New Roman" w:hAnsi="Times New Roman" w:cs="Times New Roman"/>
          <w:sz w:val="24"/>
          <w:szCs w:val="24"/>
        </w:rPr>
      </w:pPr>
    </w:p>
    <w:p w14:paraId="36D5CF7A" w14:textId="77777777" w:rsidR="00142314" w:rsidRPr="00A67DB9" w:rsidRDefault="00142314">
      <w:pPr>
        <w:rPr>
          <w:rFonts w:ascii="Times New Roman" w:hAnsi="Times New Roman" w:cs="Times New Roman"/>
          <w:sz w:val="24"/>
          <w:szCs w:val="24"/>
        </w:rPr>
      </w:pPr>
    </w:p>
    <w:p w14:paraId="43854593" w14:textId="77777777" w:rsidR="00142314" w:rsidRPr="00A67DB9" w:rsidRDefault="00142314">
      <w:pPr>
        <w:rPr>
          <w:rFonts w:ascii="Times New Roman" w:hAnsi="Times New Roman" w:cs="Times New Roman"/>
          <w:sz w:val="24"/>
          <w:szCs w:val="24"/>
        </w:rPr>
      </w:pPr>
    </w:p>
    <w:p w14:paraId="6ACAF277" w14:textId="77777777" w:rsidR="00142314" w:rsidRPr="00A67DB9" w:rsidRDefault="00142314">
      <w:pPr>
        <w:rPr>
          <w:rFonts w:ascii="Times New Roman" w:hAnsi="Times New Roman" w:cs="Times New Roman"/>
          <w:sz w:val="24"/>
          <w:szCs w:val="24"/>
        </w:rPr>
      </w:pPr>
    </w:p>
    <w:p w14:paraId="06C4A5D0" w14:textId="77777777" w:rsidR="00142314" w:rsidRPr="00A67DB9" w:rsidRDefault="00142314">
      <w:pPr>
        <w:rPr>
          <w:rFonts w:ascii="Times New Roman" w:hAnsi="Times New Roman" w:cs="Times New Roman"/>
          <w:sz w:val="24"/>
          <w:szCs w:val="24"/>
        </w:rPr>
      </w:pPr>
    </w:p>
    <w:p w14:paraId="4119C34D" w14:textId="77777777" w:rsidR="00142314" w:rsidRPr="00A67DB9" w:rsidRDefault="00142314">
      <w:pPr>
        <w:rPr>
          <w:rFonts w:ascii="Times New Roman" w:hAnsi="Times New Roman" w:cs="Times New Roman"/>
          <w:sz w:val="24"/>
          <w:szCs w:val="24"/>
        </w:rPr>
      </w:pPr>
    </w:p>
    <w:p w14:paraId="1466374B" w14:textId="77777777" w:rsidR="00142314" w:rsidRPr="00A67DB9" w:rsidRDefault="00142314">
      <w:pPr>
        <w:rPr>
          <w:rFonts w:ascii="Times New Roman" w:hAnsi="Times New Roman" w:cs="Times New Roman"/>
          <w:sz w:val="24"/>
          <w:szCs w:val="24"/>
        </w:rPr>
      </w:pPr>
    </w:p>
    <w:p w14:paraId="3063F550" w14:textId="77777777" w:rsidR="00142314" w:rsidRPr="00A67DB9" w:rsidRDefault="00142314">
      <w:pPr>
        <w:rPr>
          <w:rFonts w:ascii="Times New Roman" w:hAnsi="Times New Roman" w:cs="Times New Roman"/>
          <w:sz w:val="24"/>
          <w:szCs w:val="24"/>
        </w:rPr>
      </w:pPr>
    </w:p>
    <w:p w14:paraId="05C6D954" w14:textId="77777777" w:rsidR="00142314" w:rsidRPr="00A67DB9" w:rsidRDefault="00142314">
      <w:pPr>
        <w:rPr>
          <w:rFonts w:ascii="Times New Roman" w:hAnsi="Times New Roman" w:cs="Times New Roman"/>
          <w:sz w:val="24"/>
          <w:szCs w:val="24"/>
        </w:rPr>
      </w:pPr>
    </w:p>
    <w:p w14:paraId="388C2822" w14:textId="77777777" w:rsidR="00142314" w:rsidRPr="00A67DB9" w:rsidRDefault="00142314">
      <w:pPr>
        <w:rPr>
          <w:rFonts w:ascii="Times New Roman" w:hAnsi="Times New Roman" w:cs="Times New Roman"/>
          <w:sz w:val="24"/>
          <w:szCs w:val="24"/>
        </w:rPr>
      </w:pPr>
    </w:p>
    <w:p w14:paraId="1B7D7AC8" w14:textId="77777777" w:rsidR="00142314" w:rsidRPr="00317864" w:rsidRDefault="00142314" w:rsidP="00142314">
      <w:pPr>
        <w:pStyle w:val="a9"/>
        <w:jc w:val="center"/>
        <w:rPr>
          <w:rFonts w:ascii="Times New Roman" w:hAnsi="Times New Roman" w:cs="Times New Roman"/>
          <w:b/>
          <w:sz w:val="24"/>
          <w:szCs w:val="24"/>
          <w:lang w:val="kk-KZ" w:eastAsia="ru-RU"/>
        </w:rPr>
      </w:pPr>
      <w:r w:rsidRPr="00317864">
        <w:rPr>
          <w:rFonts w:ascii="Times New Roman" w:hAnsi="Times New Roman" w:cs="Times New Roman"/>
          <w:b/>
          <w:sz w:val="24"/>
          <w:szCs w:val="24"/>
          <w:lang w:val="kk-KZ" w:eastAsia="ru-RU"/>
        </w:rPr>
        <w:lastRenderedPageBreak/>
        <w:t>Жария талқылаулар нысанында өткізілетін қоғамдық тыңдаулар хаттамасы</w:t>
      </w:r>
    </w:p>
    <w:p w14:paraId="37DC11D7" w14:textId="77777777" w:rsidR="00142314" w:rsidRPr="00317864" w:rsidRDefault="00142314" w:rsidP="00142314">
      <w:pPr>
        <w:pStyle w:val="a9"/>
        <w:jc w:val="center"/>
        <w:rPr>
          <w:rFonts w:ascii="Times New Roman" w:hAnsi="Times New Roman" w:cs="Times New Roman"/>
          <w:b/>
          <w:sz w:val="24"/>
          <w:szCs w:val="24"/>
          <w:lang w:val="kk-KZ" w:eastAsia="ru-RU"/>
        </w:rPr>
      </w:pPr>
    </w:p>
    <w:p w14:paraId="10A54504" w14:textId="77777777" w:rsidR="00142314" w:rsidRPr="00151049" w:rsidRDefault="001E1DDA" w:rsidP="00142314">
      <w:pPr>
        <w:pStyle w:val="a9"/>
        <w:rPr>
          <w:rFonts w:ascii="Times New Roman" w:hAnsi="Times New Roman" w:cs="Times New Roman"/>
          <w:color w:val="000000"/>
          <w:spacing w:val="1"/>
          <w:sz w:val="24"/>
          <w:szCs w:val="24"/>
          <w:lang w:val="kk-KZ" w:eastAsia="ru-RU"/>
        </w:rPr>
      </w:pPr>
      <w:r w:rsidRPr="00317864">
        <w:rPr>
          <w:rFonts w:ascii="Times New Roman" w:hAnsi="Times New Roman" w:cs="Times New Roman"/>
          <w:color w:val="000000"/>
          <w:spacing w:val="1"/>
          <w:sz w:val="24"/>
          <w:szCs w:val="24"/>
          <w:lang w:val="kk-KZ" w:eastAsia="ru-RU"/>
        </w:rPr>
        <w:t xml:space="preserve">      </w:t>
      </w:r>
      <w:r w:rsidR="00142314" w:rsidRPr="00317864">
        <w:rPr>
          <w:rFonts w:ascii="Times New Roman" w:hAnsi="Times New Roman" w:cs="Times New Roman"/>
          <w:color w:val="000000"/>
          <w:spacing w:val="1"/>
          <w:sz w:val="24"/>
          <w:szCs w:val="24"/>
          <w:lang w:val="kk-KZ" w:eastAsia="ru-RU"/>
        </w:rPr>
        <w:t>1. Аумағында қызмет жүзеге асырылатын немесе аумағына ықпал етілетін әкімшілік-аумақтық бірліктің (облыстардың, республикалық маңызы бар қалалардың, астананың) жергілікті атқарушы органының атауы:</w:t>
      </w:r>
      <w:r w:rsidR="00D52174">
        <w:rPr>
          <w:rFonts w:ascii="Times New Roman" w:hAnsi="Times New Roman" w:cs="Times New Roman"/>
          <w:color w:val="000000"/>
          <w:spacing w:val="1"/>
          <w:sz w:val="24"/>
          <w:szCs w:val="24"/>
          <w:lang w:val="kk-KZ" w:eastAsia="ru-RU"/>
        </w:rPr>
        <w:t xml:space="preserve"> </w:t>
      </w:r>
      <w:r w:rsidR="00D52174" w:rsidRPr="00151049">
        <w:rPr>
          <w:rFonts w:ascii="Times New Roman" w:hAnsi="Times New Roman" w:cs="Times New Roman"/>
          <w:b/>
          <w:color w:val="000000"/>
          <w:spacing w:val="1"/>
          <w:sz w:val="24"/>
          <w:szCs w:val="24"/>
          <w:lang w:val="kk-KZ" w:eastAsia="ru-RU"/>
        </w:rPr>
        <w:t>«</w:t>
      </w:r>
      <w:r w:rsidR="00D52174" w:rsidRPr="00151049">
        <w:rPr>
          <w:rFonts w:ascii="Times New Roman" w:hAnsi="Times New Roman" w:cs="Times New Roman"/>
          <w:b/>
          <w:color w:val="151515"/>
          <w:sz w:val="24"/>
          <w:szCs w:val="24"/>
          <w:shd w:val="clear" w:color="auto" w:fill="FFFFFF"/>
          <w:lang w:val="kk-KZ"/>
        </w:rPr>
        <w:t>А</w:t>
      </w:r>
      <w:r w:rsidR="00D52174" w:rsidRPr="00317864">
        <w:rPr>
          <w:rFonts w:ascii="Times New Roman" w:hAnsi="Times New Roman" w:cs="Times New Roman"/>
          <w:b/>
          <w:color w:val="151515"/>
          <w:sz w:val="24"/>
          <w:szCs w:val="24"/>
          <w:shd w:val="clear" w:color="auto" w:fill="FFFFFF"/>
          <w:lang w:val="kk-KZ"/>
        </w:rPr>
        <w:t>қмола облысының табиғи ресурстар және табиғат пайдалануды реттеу басқармасы</w:t>
      </w:r>
      <w:r w:rsidR="00D52174" w:rsidRPr="00151049">
        <w:rPr>
          <w:rFonts w:ascii="Times New Roman" w:hAnsi="Times New Roman" w:cs="Times New Roman"/>
          <w:b/>
          <w:color w:val="151515"/>
          <w:sz w:val="24"/>
          <w:szCs w:val="24"/>
          <w:shd w:val="clear" w:color="auto" w:fill="FFFFFF"/>
          <w:lang w:val="kk-KZ"/>
        </w:rPr>
        <w:t>» ММ</w:t>
      </w:r>
    </w:p>
    <w:p w14:paraId="2F55711D" w14:textId="77777777" w:rsidR="00142314" w:rsidRPr="00317864" w:rsidRDefault="00142314" w:rsidP="00142314">
      <w:pPr>
        <w:pStyle w:val="a9"/>
        <w:rPr>
          <w:rFonts w:ascii="Times New Roman" w:hAnsi="Times New Roman" w:cs="Times New Roman"/>
          <w:color w:val="000000"/>
          <w:spacing w:val="1"/>
          <w:sz w:val="24"/>
          <w:szCs w:val="24"/>
          <w:lang w:val="kk-KZ" w:eastAsia="ru-RU"/>
        </w:rPr>
      </w:pPr>
    </w:p>
    <w:p w14:paraId="7BE12406" w14:textId="71D81C8E" w:rsidR="00142314" w:rsidRDefault="00142314" w:rsidP="00142314">
      <w:pPr>
        <w:pStyle w:val="a9"/>
        <w:rPr>
          <w:rFonts w:ascii="Times New Roman" w:hAnsi="Times New Roman" w:cs="Times New Roman"/>
          <w:b/>
          <w:bCs/>
          <w:color w:val="000000"/>
          <w:spacing w:val="1"/>
          <w:sz w:val="24"/>
          <w:szCs w:val="24"/>
          <w:lang w:val="kk-KZ" w:eastAsia="ru-RU"/>
        </w:rPr>
      </w:pPr>
      <w:r w:rsidRPr="00317864">
        <w:rPr>
          <w:rFonts w:ascii="Times New Roman" w:hAnsi="Times New Roman" w:cs="Times New Roman"/>
          <w:color w:val="000000"/>
          <w:spacing w:val="1"/>
          <w:sz w:val="24"/>
          <w:szCs w:val="24"/>
          <w:lang w:val="kk-KZ" w:eastAsia="ru-RU"/>
        </w:rPr>
        <w:t>      2. Қоғамдық тыңдаулардың тақырыбы:</w:t>
      </w:r>
      <w:r w:rsidR="00600940">
        <w:rPr>
          <w:rFonts w:ascii="Times New Roman" w:hAnsi="Times New Roman" w:cs="Times New Roman"/>
          <w:color w:val="000000"/>
          <w:spacing w:val="1"/>
          <w:sz w:val="24"/>
          <w:szCs w:val="24"/>
          <w:lang w:val="kk-KZ" w:eastAsia="ru-RU"/>
        </w:rPr>
        <w:t xml:space="preserve"> </w:t>
      </w:r>
      <w:r w:rsidR="006040DF">
        <w:rPr>
          <w:rFonts w:ascii="Times New Roman" w:hAnsi="Times New Roman" w:cs="Times New Roman"/>
          <w:b/>
          <w:color w:val="000000"/>
          <w:spacing w:val="1"/>
          <w:sz w:val="24"/>
          <w:szCs w:val="24"/>
          <w:lang w:val="kk-KZ" w:eastAsia="ru-RU"/>
        </w:rPr>
        <w:t>«</w:t>
      </w:r>
      <w:r w:rsidR="006040DF" w:rsidRPr="006040DF">
        <w:rPr>
          <w:rFonts w:ascii="Times New Roman" w:hAnsi="Times New Roman" w:cs="Times New Roman"/>
          <w:b/>
          <w:color w:val="000000"/>
          <w:spacing w:val="1"/>
          <w:sz w:val="24"/>
          <w:szCs w:val="24"/>
          <w:lang w:val="kk-KZ" w:eastAsia="ru-RU"/>
        </w:rPr>
        <w:t>Қазақалтын</w:t>
      </w:r>
      <w:r w:rsidR="006040DF">
        <w:rPr>
          <w:rFonts w:ascii="Times New Roman" w:hAnsi="Times New Roman" w:cs="Times New Roman"/>
          <w:b/>
          <w:color w:val="000000"/>
          <w:spacing w:val="1"/>
          <w:sz w:val="24"/>
          <w:szCs w:val="24"/>
          <w:lang w:val="kk-KZ" w:eastAsia="ru-RU"/>
        </w:rPr>
        <w:t>» ЖШС «</w:t>
      </w:r>
      <w:r w:rsidR="006040DF" w:rsidRPr="006040DF">
        <w:rPr>
          <w:rFonts w:ascii="Times New Roman" w:hAnsi="Times New Roman" w:cs="Times New Roman"/>
          <w:b/>
          <w:color w:val="000000"/>
          <w:spacing w:val="1"/>
          <w:sz w:val="24"/>
          <w:szCs w:val="24"/>
          <w:lang w:val="kk-KZ" w:eastAsia="ru-RU"/>
        </w:rPr>
        <w:t>Бестөбе кеніші</w:t>
      </w:r>
      <w:r w:rsidR="006040DF">
        <w:rPr>
          <w:rFonts w:ascii="Times New Roman" w:hAnsi="Times New Roman" w:cs="Times New Roman"/>
          <w:b/>
          <w:color w:val="000000"/>
          <w:spacing w:val="1"/>
          <w:sz w:val="24"/>
          <w:szCs w:val="24"/>
          <w:lang w:val="kk-KZ" w:eastAsia="ru-RU"/>
        </w:rPr>
        <w:t xml:space="preserve">» </w:t>
      </w:r>
      <w:r w:rsidR="006040DF" w:rsidRPr="006040DF">
        <w:rPr>
          <w:rFonts w:ascii="Times New Roman" w:hAnsi="Times New Roman" w:cs="Times New Roman"/>
          <w:b/>
          <w:color w:val="000000"/>
          <w:spacing w:val="1"/>
          <w:sz w:val="24"/>
          <w:szCs w:val="24"/>
          <w:lang w:val="kk-KZ" w:eastAsia="ru-RU"/>
        </w:rPr>
        <w:t>филиалында бөлін</w:t>
      </w:r>
      <w:r w:rsidR="006040DF">
        <w:rPr>
          <w:rFonts w:ascii="Times New Roman" w:hAnsi="Times New Roman" w:cs="Times New Roman"/>
          <w:b/>
          <w:color w:val="000000"/>
          <w:spacing w:val="1"/>
          <w:sz w:val="24"/>
          <w:szCs w:val="24"/>
          <w:lang w:val="kk-KZ" w:eastAsia="ru-RU"/>
        </w:rPr>
        <w:t>ген Химлаборатория» объектісіне</w:t>
      </w:r>
      <w:r w:rsidR="006040DF" w:rsidRPr="006040DF">
        <w:rPr>
          <w:rFonts w:ascii="Times New Roman" w:hAnsi="Times New Roman" w:cs="Times New Roman"/>
          <w:b/>
          <w:color w:val="000000"/>
          <w:spacing w:val="1"/>
          <w:sz w:val="24"/>
          <w:szCs w:val="24"/>
          <w:lang w:val="kk-KZ" w:eastAsia="ru-RU"/>
        </w:rPr>
        <w:t xml:space="preserve"> </w:t>
      </w:r>
      <w:r w:rsidR="006040DF">
        <w:rPr>
          <w:rFonts w:ascii="Times New Roman" w:hAnsi="Times New Roman" w:cs="Times New Roman"/>
          <w:b/>
          <w:color w:val="000000"/>
          <w:spacing w:val="1"/>
          <w:sz w:val="24"/>
          <w:szCs w:val="24"/>
          <w:lang w:val="kk-KZ" w:eastAsia="ru-RU"/>
        </w:rPr>
        <w:t>«</w:t>
      </w:r>
      <w:r w:rsidR="006040DF" w:rsidRPr="006040DF">
        <w:rPr>
          <w:rFonts w:ascii="Times New Roman" w:hAnsi="Times New Roman" w:cs="Times New Roman"/>
          <w:b/>
          <w:color w:val="000000"/>
          <w:spacing w:val="1"/>
          <w:sz w:val="24"/>
          <w:szCs w:val="24"/>
          <w:lang w:val="kk-KZ" w:eastAsia="ru-RU"/>
        </w:rPr>
        <w:t>қоршаған ортаны қорғау</w:t>
      </w:r>
      <w:r w:rsidR="006040DF">
        <w:rPr>
          <w:rFonts w:ascii="Times New Roman" w:hAnsi="Times New Roman" w:cs="Times New Roman"/>
          <w:b/>
          <w:color w:val="000000"/>
          <w:spacing w:val="1"/>
          <w:sz w:val="24"/>
          <w:szCs w:val="24"/>
          <w:lang w:val="kk-KZ" w:eastAsia="ru-RU"/>
        </w:rPr>
        <w:t>»</w:t>
      </w:r>
      <w:r w:rsidR="006040DF" w:rsidRPr="006040DF">
        <w:rPr>
          <w:rFonts w:ascii="Times New Roman" w:hAnsi="Times New Roman" w:cs="Times New Roman"/>
          <w:b/>
          <w:color w:val="000000"/>
          <w:spacing w:val="1"/>
          <w:sz w:val="24"/>
          <w:szCs w:val="24"/>
          <w:lang w:val="kk-KZ" w:eastAsia="ru-RU"/>
        </w:rPr>
        <w:t xml:space="preserve"> бөлімі</w:t>
      </w:r>
    </w:p>
    <w:p w14:paraId="072FE6C1" w14:textId="77777777" w:rsidR="00142314" w:rsidRPr="009C0DFE" w:rsidRDefault="00142314" w:rsidP="00142314">
      <w:pPr>
        <w:pStyle w:val="a9"/>
        <w:rPr>
          <w:rFonts w:ascii="Times New Roman" w:hAnsi="Times New Roman" w:cs="Times New Roman"/>
          <w:color w:val="000000"/>
          <w:spacing w:val="1"/>
          <w:sz w:val="24"/>
          <w:szCs w:val="24"/>
          <w:lang w:val="kk-KZ" w:eastAsia="ru-RU"/>
        </w:rPr>
      </w:pPr>
      <w:r w:rsidRPr="009C0DFE">
        <w:rPr>
          <w:rFonts w:ascii="Times New Roman" w:hAnsi="Times New Roman" w:cs="Times New Roman"/>
          <w:i/>
          <w:color w:val="000000"/>
          <w:spacing w:val="1"/>
          <w:sz w:val="24"/>
          <w:szCs w:val="24"/>
          <w:lang w:val="kk-KZ" w:eastAsia="ru-RU"/>
        </w:rPr>
        <w:t>(қаралатын жобалау құжаттардың толық, нақты атауы)</w:t>
      </w:r>
    </w:p>
    <w:p w14:paraId="53B4353B" w14:textId="77777777" w:rsidR="00142314" w:rsidRPr="009C0DFE" w:rsidRDefault="00142314" w:rsidP="00142314">
      <w:pPr>
        <w:pStyle w:val="a9"/>
        <w:rPr>
          <w:rFonts w:ascii="Times New Roman" w:hAnsi="Times New Roman" w:cs="Times New Roman"/>
          <w:color w:val="000000"/>
          <w:spacing w:val="1"/>
          <w:sz w:val="24"/>
          <w:szCs w:val="24"/>
          <w:lang w:val="kk-KZ" w:eastAsia="ru-RU"/>
        </w:rPr>
      </w:pPr>
    </w:p>
    <w:p w14:paraId="436AFE56" w14:textId="77777777" w:rsidR="00142314" w:rsidRPr="009C0DFE" w:rsidRDefault="00142314" w:rsidP="00142314">
      <w:pPr>
        <w:pStyle w:val="a9"/>
        <w:rPr>
          <w:rFonts w:ascii="Times New Roman" w:hAnsi="Times New Roman" w:cs="Times New Roman"/>
          <w:color w:val="000000"/>
          <w:spacing w:val="1"/>
          <w:sz w:val="24"/>
          <w:szCs w:val="24"/>
          <w:lang w:val="kk-KZ" w:eastAsia="ru-RU"/>
        </w:rPr>
      </w:pPr>
      <w:r w:rsidRPr="009C0DFE">
        <w:rPr>
          <w:rFonts w:ascii="Times New Roman" w:hAnsi="Times New Roman" w:cs="Times New Roman"/>
          <w:color w:val="000000"/>
          <w:spacing w:val="1"/>
          <w:sz w:val="24"/>
          <w:szCs w:val="24"/>
          <w:lang w:val="kk-KZ" w:eastAsia="ru-RU"/>
        </w:rPr>
        <w:t>      3. Мекенжайына қоғамдық тыңдауларға шығарылатын құжаттар жіберілген, қоршаған ортаны қорғау саласындағы уәкілетті органның немесе облыстың, республикалық маңызы бар қаланың, астананың жергілікті атқарушы органының атауы</w:t>
      </w:r>
    </w:p>
    <w:p w14:paraId="7AAC0447" w14:textId="77777777" w:rsidR="00A67DB9" w:rsidRPr="003D6671" w:rsidRDefault="00A67DB9" w:rsidP="00A67DB9">
      <w:pPr>
        <w:pStyle w:val="a9"/>
        <w:rPr>
          <w:rFonts w:ascii="Times New Roman" w:hAnsi="Times New Roman" w:cs="Times New Roman"/>
          <w:b/>
          <w:color w:val="000000"/>
          <w:spacing w:val="1"/>
          <w:sz w:val="24"/>
          <w:szCs w:val="24"/>
          <w:lang w:val="kk-KZ" w:eastAsia="ru-RU"/>
        </w:rPr>
      </w:pPr>
      <w:r w:rsidRPr="003D6671">
        <w:rPr>
          <w:rFonts w:ascii="Times New Roman" w:hAnsi="Times New Roman" w:cs="Times New Roman"/>
          <w:b/>
          <w:color w:val="000000"/>
          <w:spacing w:val="1"/>
          <w:sz w:val="24"/>
          <w:szCs w:val="24"/>
          <w:lang w:val="kk-KZ" w:eastAsia="ru-RU"/>
        </w:rPr>
        <w:t xml:space="preserve">ҚР ЭГТРМ жанындағы </w:t>
      </w:r>
      <w:r>
        <w:rPr>
          <w:rFonts w:ascii="Times New Roman" w:hAnsi="Times New Roman" w:cs="Times New Roman"/>
          <w:b/>
          <w:color w:val="000000"/>
          <w:spacing w:val="1"/>
          <w:sz w:val="24"/>
          <w:szCs w:val="24"/>
          <w:lang w:val="kk-KZ" w:eastAsia="ru-RU"/>
        </w:rPr>
        <w:t>«</w:t>
      </w:r>
      <w:r w:rsidRPr="003D6671">
        <w:rPr>
          <w:rFonts w:ascii="Times New Roman" w:hAnsi="Times New Roman" w:cs="Times New Roman"/>
          <w:b/>
          <w:color w:val="000000"/>
          <w:spacing w:val="1"/>
          <w:sz w:val="24"/>
          <w:szCs w:val="24"/>
          <w:lang w:val="kk-KZ" w:eastAsia="ru-RU"/>
        </w:rPr>
        <w:t>Қоршаған ортаны қорғаудың ақпараттық-талдау орталығы</w:t>
      </w:r>
      <w:r>
        <w:rPr>
          <w:rFonts w:ascii="Times New Roman" w:hAnsi="Times New Roman" w:cs="Times New Roman"/>
          <w:b/>
          <w:color w:val="000000"/>
          <w:spacing w:val="1"/>
          <w:sz w:val="24"/>
          <w:szCs w:val="24"/>
          <w:lang w:val="kk-KZ" w:eastAsia="ru-RU"/>
        </w:rPr>
        <w:t>»</w:t>
      </w:r>
      <w:r w:rsidRPr="003D6671">
        <w:rPr>
          <w:rFonts w:ascii="Times New Roman" w:hAnsi="Times New Roman" w:cs="Times New Roman"/>
          <w:b/>
          <w:color w:val="000000"/>
          <w:spacing w:val="1"/>
          <w:sz w:val="24"/>
          <w:szCs w:val="24"/>
          <w:lang w:val="kk-KZ" w:eastAsia="ru-RU"/>
        </w:rPr>
        <w:t xml:space="preserve"> ШЖҚ РМК</w:t>
      </w:r>
    </w:p>
    <w:p w14:paraId="342D0C3C" w14:textId="77777777" w:rsidR="00A67DB9" w:rsidRPr="009C0DFE" w:rsidRDefault="00A67DB9" w:rsidP="00142314">
      <w:pPr>
        <w:pStyle w:val="a9"/>
        <w:rPr>
          <w:rFonts w:ascii="Times New Roman" w:hAnsi="Times New Roman" w:cs="Times New Roman"/>
          <w:color w:val="000000"/>
          <w:spacing w:val="1"/>
          <w:sz w:val="24"/>
          <w:szCs w:val="24"/>
          <w:lang w:val="kk-KZ" w:eastAsia="ru-RU"/>
        </w:rPr>
      </w:pPr>
    </w:p>
    <w:p w14:paraId="20CBC9DC" w14:textId="77777777" w:rsidR="006040DF" w:rsidRDefault="00142314" w:rsidP="006040DF">
      <w:pPr>
        <w:pStyle w:val="a9"/>
        <w:rPr>
          <w:rFonts w:ascii="Times New Roman" w:hAnsi="Times New Roman" w:cs="Times New Roman"/>
          <w:b/>
          <w:color w:val="000000"/>
          <w:spacing w:val="1"/>
          <w:sz w:val="24"/>
          <w:szCs w:val="24"/>
          <w:lang w:val="kk-KZ" w:eastAsia="ru-RU"/>
        </w:rPr>
      </w:pPr>
      <w:r w:rsidRPr="009C0DFE">
        <w:rPr>
          <w:rFonts w:ascii="Times New Roman" w:hAnsi="Times New Roman" w:cs="Times New Roman"/>
          <w:color w:val="000000"/>
          <w:spacing w:val="1"/>
          <w:sz w:val="24"/>
          <w:szCs w:val="24"/>
          <w:lang w:val="kk-KZ" w:eastAsia="ru-RU"/>
        </w:rPr>
        <w:t>      4. Көзделіп отырған қызметтің орналасқан жері:</w:t>
      </w:r>
      <w:r w:rsidR="00F63D78">
        <w:rPr>
          <w:rFonts w:ascii="Times New Roman" w:hAnsi="Times New Roman" w:cs="Times New Roman"/>
          <w:color w:val="000000"/>
          <w:spacing w:val="1"/>
          <w:sz w:val="24"/>
          <w:szCs w:val="24"/>
          <w:lang w:val="kk-KZ" w:eastAsia="ru-RU"/>
        </w:rPr>
        <w:t xml:space="preserve"> </w:t>
      </w:r>
      <w:r w:rsidR="006040DF" w:rsidRPr="006040DF">
        <w:rPr>
          <w:rFonts w:ascii="Times New Roman" w:hAnsi="Times New Roman" w:cs="Times New Roman"/>
          <w:b/>
          <w:color w:val="000000"/>
          <w:spacing w:val="1"/>
          <w:sz w:val="24"/>
          <w:szCs w:val="24"/>
          <w:lang w:val="kk-KZ" w:eastAsia="ru-RU"/>
        </w:rPr>
        <w:t>Ақмол</w:t>
      </w:r>
      <w:r w:rsidR="006040DF">
        <w:rPr>
          <w:rFonts w:ascii="Times New Roman" w:hAnsi="Times New Roman" w:cs="Times New Roman"/>
          <w:b/>
          <w:color w:val="000000"/>
          <w:spacing w:val="1"/>
          <w:sz w:val="24"/>
          <w:szCs w:val="24"/>
          <w:lang w:val="kk-KZ" w:eastAsia="ru-RU"/>
        </w:rPr>
        <w:t>а облысы, Степногорск, қ</w:t>
      </w:r>
      <w:r w:rsidR="006040DF" w:rsidRPr="006040DF">
        <w:rPr>
          <w:rFonts w:ascii="Times New Roman" w:hAnsi="Times New Roman" w:cs="Times New Roman"/>
          <w:b/>
          <w:color w:val="000000"/>
          <w:spacing w:val="1"/>
          <w:sz w:val="24"/>
          <w:szCs w:val="24"/>
          <w:lang w:val="kk-KZ" w:eastAsia="ru-RU"/>
        </w:rPr>
        <w:t>.А., Бестөбе к</w:t>
      </w:r>
      <w:r w:rsidR="006040DF">
        <w:rPr>
          <w:rFonts w:ascii="Times New Roman" w:hAnsi="Times New Roman" w:cs="Times New Roman"/>
          <w:b/>
          <w:color w:val="000000"/>
          <w:spacing w:val="1"/>
          <w:sz w:val="24"/>
          <w:szCs w:val="24"/>
          <w:lang w:val="kk-KZ" w:eastAsia="ru-RU"/>
        </w:rPr>
        <w:t>.а.</w:t>
      </w:r>
      <w:r w:rsidR="006040DF" w:rsidRPr="006040DF">
        <w:rPr>
          <w:rFonts w:ascii="Times New Roman" w:hAnsi="Times New Roman" w:cs="Times New Roman"/>
          <w:b/>
          <w:color w:val="000000"/>
          <w:spacing w:val="1"/>
          <w:sz w:val="24"/>
          <w:szCs w:val="24"/>
          <w:lang w:val="kk-KZ" w:eastAsia="ru-RU"/>
        </w:rPr>
        <w:t xml:space="preserve">, Бестөбе кенті </w:t>
      </w:r>
    </w:p>
    <w:p w14:paraId="590B75FF" w14:textId="450BAF0D" w:rsidR="00142314" w:rsidRPr="006040DF" w:rsidRDefault="00142314" w:rsidP="006040DF">
      <w:pPr>
        <w:pStyle w:val="a9"/>
        <w:rPr>
          <w:rFonts w:ascii="Times New Roman" w:hAnsi="Times New Roman" w:cs="Times New Roman"/>
          <w:b/>
          <w:color w:val="000000"/>
          <w:spacing w:val="1"/>
          <w:sz w:val="24"/>
          <w:szCs w:val="24"/>
          <w:lang w:val="kk-KZ" w:eastAsia="ru-RU"/>
        </w:rPr>
      </w:pPr>
      <w:r w:rsidRPr="00F63D78">
        <w:rPr>
          <w:rFonts w:ascii="Times New Roman" w:hAnsi="Times New Roman" w:cs="Times New Roman"/>
          <w:i/>
          <w:color w:val="000000"/>
          <w:spacing w:val="1"/>
          <w:sz w:val="24"/>
          <w:szCs w:val="24"/>
          <w:lang w:val="kk-KZ" w:eastAsia="ru-RU"/>
        </w:rPr>
        <w:t>(көзделіп отырған қызмет учаскесі аумағының толық, нақты мекенжайы, географиялық координаттары)</w:t>
      </w:r>
    </w:p>
    <w:p w14:paraId="27BA8F88" w14:textId="77777777" w:rsidR="00142314" w:rsidRPr="00F63D78" w:rsidRDefault="00142314" w:rsidP="00142314">
      <w:pPr>
        <w:pStyle w:val="a9"/>
        <w:rPr>
          <w:rFonts w:ascii="Times New Roman" w:hAnsi="Times New Roman" w:cs="Times New Roman"/>
          <w:color w:val="000000"/>
          <w:spacing w:val="1"/>
          <w:sz w:val="24"/>
          <w:szCs w:val="24"/>
          <w:lang w:val="kk-KZ" w:eastAsia="ru-RU"/>
        </w:rPr>
      </w:pPr>
    </w:p>
    <w:p w14:paraId="35DB21ED" w14:textId="57C95865" w:rsidR="006040DF" w:rsidRDefault="00142314" w:rsidP="006040DF">
      <w:pPr>
        <w:pStyle w:val="a9"/>
        <w:rPr>
          <w:rFonts w:ascii="Times New Roman" w:hAnsi="Times New Roman" w:cs="Times New Roman"/>
          <w:b/>
          <w:color w:val="000000"/>
          <w:spacing w:val="1"/>
          <w:sz w:val="24"/>
          <w:szCs w:val="24"/>
          <w:lang w:val="kk-KZ" w:eastAsia="ru-RU"/>
        </w:rPr>
      </w:pPr>
      <w:r w:rsidRPr="00F63D78">
        <w:rPr>
          <w:rFonts w:ascii="Times New Roman" w:hAnsi="Times New Roman" w:cs="Times New Roman"/>
          <w:color w:val="000000"/>
          <w:spacing w:val="1"/>
          <w:sz w:val="24"/>
          <w:szCs w:val="24"/>
          <w:lang w:val="kk-KZ" w:eastAsia="ru-RU"/>
        </w:rPr>
        <w:t>      5. Көзделіп отырған қызметтің ықтимал әсеріне қатысы бар барлық әкімшілік-аумақтық бірліктердің атауы:</w:t>
      </w:r>
      <w:r w:rsidR="00F63D78">
        <w:rPr>
          <w:rFonts w:ascii="Times New Roman" w:hAnsi="Times New Roman" w:cs="Times New Roman"/>
          <w:color w:val="000000"/>
          <w:spacing w:val="1"/>
          <w:sz w:val="24"/>
          <w:szCs w:val="24"/>
          <w:lang w:val="kk-KZ" w:eastAsia="ru-RU"/>
        </w:rPr>
        <w:t xml:space="preserve"> </w:t>
      </w:r>
      <w:r w:rsidR="006040DF" w:rsidRPr="006040DF">
        <w:rPr>
          <w:rFonts w:ascii="Times New Roman" w:hAnsi="Times New Roman" w:cs="Times New Roman"/>
          <w:b/>
          <w:color w:val="000000"/>
          <w:spacing w:val="1"/>
          <w:sz w:val="24"/>
          <w:szCs w:val="24"/>
          <w:lang w:val="kk-KZ" w:eastAsia="ru-RU"/>
        </w:rPr>
        <w:t>Ақмол</w:t>
      </w:r>
      <w:r w:rsidR="006040DF">
        <w:rPr>
          <w:rFonts w:ascii="Times New Roman" w:hAnsi="Times New Roman" w:cs="Times New Roman"/>
          <w:b/>
          <w:color w:val="000000"/>
          <w:spacing w:val="1"/>
          <w:sz w:val="24"/>
          <w:szCs w:val="24"/>
          <w:lang w:val="kk-KZ" w:eastAsia="ru-RU"/>
        </w:rPr>
        <w:t>а облысы, Степногорск, қ</w:t>
      </w:r>
      <w:r w:rsidR="006040DF" w:rsidRPr="006040DF">
        <w:rPr>
          <w:rFonts w:ascii="Times New Roman" w:hAnsi="Times New Roman" w:cs="Times New Roman"/>
          <w:b/>
          <w:color w:val="000000"/>
          <w:spacing w:val="1"/>
          <w:sz w:val="24"/>
          <w:szCs w:val="24"/>
          <w:lang w:val="kk-KZ" w:eastAsia="ru-RU"/>
        </w:rPr>
        <w:t>.А., Бестөбе к</w:t>
      </w:r>
      <w:r w:rsidR="006040DF">
        <w:rPr>
          <w:rFonts w:ascii="Times New Roman" w:hAnsi="Times New Roman" w:cs="Times New Roman"/>
          <w:b/>
          <w:color w:val="000000"/>
          <w:spacing w:val="1"/>
          <w:sz w:val="24"/>
          <w:szCs w:val="24"/>
          <w:lang w:val="kk-KZ" w:eastAsia="ru-RU"/>
        </w:rPr>
        <w:t>.а.</w:t>
      </w:r>
      <w:r w:rsidR="006040DF" w:rsidRPr="006040DF">
        <w:rPr>
          <w:rFonts w:ascii="Times New Roman" w:hAnsi="Times New Roman" w:cs="Times New Roman"/>
          <w:b/>
          <w:color w:val="000000"/>
          <w:spacing w:val="1"/>
          <w:sz w:val="24"/>
          <w:szCs w:val="24"/>
          <w:lang w:val="kk-KZ" w:eastAsia="ru-RU"/>
        </w:rPr>
        <w:t xml:space="preserve">, Бестөбе кенті </w:t>
      </w:r>
    </w:p>
    <w:p w14:paraId="7D971681" w14:textId="77777777" w:rsidR="00142314" w:rsidRPr="00F63D78" w:rsidRDefault="00142314" w:rsidP="00142314">
      <w:pPr>
        <w:pStyle w:val="a9"/>
        <w:rPr>
          <w:rFonts w:ascii="Times New Roman" w:hAnsi="Times New Roman" w:cs="Times New Roman"/>
          <w:i/>
          <w:color w:val="000000"/>
          <w:spacing w:val="1"/>
          <w:sz w:val="24"/>
          <w:szCs w:val="24"/>
          <w:lang w:val="kk-KZ" w:eastAsia="ru-RU"/>
        </w:rPr>
      </w:pPr>
      <w:r w:rsidRPr="00F63D78">
        <w:rPr>
          <w:rFonts w:ascii="Times New Roman" w:hAnsi="Times New Roman" w:cs="Times New Roman"/>
          <w:i/>
          <w:color w:val="000000"/>
          <w:spacing w:val="1"/>
          <w:sz w:val="24"/>
          <w:szCs w:val="24"/>
          <w:lang w:val="kk-KZ" w:eastAsia="ru-RU"/>
        </w:rPr>
        <w:t>(көзделіп отырған қызметті жүзеге асыру нәтижесінде оның аумағына әсер етуі мүмкін және аумағында қоғамдық тыңдаулар өткізілетін әкімшілік-аумақтық бірліктердің тізбесі)</w:t>
      </w:r>
    </w:p>
    <w:p w14:paraId="28473DB6" w14:textId="77777777" w:rsidR="00142314" w:rsidRPr="00F63D78" w:rsidRDefault="00142314" w:rsidP="00142314">
      <w:pPr>
        <w:pStyle w:val="a9"/>
        <w:rPr>
          <w:rFonts w:ascii="Times New Roman" w:hAnsi="Times New Roman" w:cs="Times New Roman"/>
          <w:color w:val="000000"/>
          <w:spacing w:val="1"/>
          <w:sz w:val="24"/>
          <w:szCs w:val="24"/>
          <w:lang w:val="kk-KZ" w:eastAsia="ru-RU"/>
        </w:rPr>
      </w:pPr>
    </w:p>
    <w:p w14:paraId="501749DB" w14:textId="5BCD8386" w:rsidR="001E1DDA" w:rsidRPr="006040DF" w:rsidRDefault="00142314" w:rsidP="00142314">
      <w:pPr>
        <w:pStyle w:val="a9"/>
        <w:rPr>
          <w:rFonts w:ascii="Times New Roman" w:hAnsi="Times New Roman" w:cs="Times New Roman"/>
          <w:b/>
          <w:bCs/>
          <w:color w:val="000000"/>
          <w:spacing w:val="1"/>
          <w:sz w:val="24"/>
          <w:szCs w:val="24"/>
          <w:lang w:val="kk-KZ" w:eastAsia="ru-RU"/>
        </w:rPr>
      </w:pPr>
      <w:r w:rsidRPr="00F63D78">
        <w:rPr>
          <w:rFonts w:ascii="Times New Roman" w:hAnsi="Times New Roman" w:cs="Times New Roman"/>
          <w:color w:val="000000"/>
          <w:spacing w:val="1"/>
          <w:sz w:val="24"/>
          <w:szCs w:val="24"/>
          <w:lang w:val="kk-KZ" w:eastAsia="ru-RU"/>
        </w:rPr>
        <w:t xml:space="preserve">      </w:t>
      </w:r>
      <w:r w:rsidRPr="006040DF">
        <w:rPr>
          <w:rFonts w:ascii="Times New Roman" w:hAnsi="Times New Roman" w:cs="Times New Roman"/>
          <w:color w:val="000000"/>
          <w:spacing w:val="1"/>
          <w:sz w:val="24"/>
          <w:szCs w:val="24"/>
          <w:lang w:val="kk-KZ" w:eastAsia="ru-RU"/>
        </w:rPr>
        <w:t>6. Бастамашының деректемелері және байланыс деректері:</w:t>
      </w:r>
      <w:r w:rsidR="00F63D78">
        <w:rPr>
          <w:rFonts w:ascii="Times New Roman" w:hAnsi="Times New Roman" w:cs="Times New Roman"/>
          <w:color w:val="000000"/>
          <w:spacing w:val="1"/>
          <w:sz w:val="24"/>
          <w:szCs w:val="24"/>
          <w:lang w:val="kk-KZ" w:eastAsia="ru-RU"/>
        </w:rPr>
        <w:t xml:space="preserve"> </w:t>
      </w:r>
      <w:r w:rsidR="006040DF" w:rsidRPr="006040DF">
        <w:rPr>
          <w:rFonts w:ascii="Times New Roman" w:hAnsi="Times New Roman" w:cs="Times New Roman"/>
          <w:b/>
          <w:color w:val="000000"/>
          <w:spacing w:val="1"/>
          <w:sz w:val="24"/>
          <w:szCs w:val="24"/>
          <w:lang w:val="kk-KZ" w:eastAsia="ru-RU"/>
        </w:rPr>
        <w:t>«</w:t>
      </w:r>
      <w:r w:rsidR="006040DF">
        <w:rPr>
          <w:rFonts w:ascii="Times New Roman" w:hAnsi="Times New Roman" w:cs="Times New Roman"/>
          <w:b/>
          <w:color w:val="000000"/>
          <w:spacing w:val="1"/>
          <w:sz w:val="24"/>
          <w:szCs w:val="24"/>
          <w:lang w:val="kk-KZ" w:eastAsia="ru-RU"/>
        </w:rPr>
        <w:t>ГОРНО-МЕТАЛЛУРГИЧЕСКИЙ КОНЦЕРН «</w:t>
      </w:r>
      <w:r w:rsidR="006040DF" w:rsidRPr="006040DF">
        <w:rPr>
          <w:rFonts w:ascii="Times New Roman" w:hAnsi="Times New Roman" w:cs="Times New Roman"/>
          <w:b/>
          <w:color w:val="000000"/>
          <w:spacing w:val="1"/>
          <w:sz w:val="24"/>
          <w:szCs w:val="24"/>
          <w:lang w:val="kk-KZ" w:eastAsia="ru-RU"/>
        </w:rPr>
        <w:t>КАЗАХАЛТЫН</w:t>
      </w:r>
      <w:r w:rsidR="006040DF">
        <w:rPr>
          <w:rFonts w:ascii="Times New Roman" w:hAnsi="Times New Roman" w:cs="Times New Roman"/>
          <w:b/>
          <w:color w:val="000000"/>
          <w:spacing w:val="1"/>
          <w:sz w:val="24"/>
          <w:szCs w:val="24"/>
          <w:lang w:val="kk-KZ" w:eastAsia="ru-RU"/>
        </w:rPr>
        <w:t xml:space="preserve">» </w:t>
      </w:r>
      <w:r w:rsidR="006040DF" w:rsidRPr="006040DF">
        <w:rPr>
          <w:rFonts w:ascii="Times New Roman" w:hAnsi="Times New Roman" w:cs="Times New Roman"/>
          <w:b/>
          <w:color w:val="000000"/>
          <w:spacing w:val="1"/>
          <w:sz w:val="24"/>
          <w:szCs w:val="24"/>
          <w:lang w:val="kk-KZ" w:eastAsia="ru-RU"/>
        </w:rPr>
        <w:t>ЖАУАПКЕРШІЛІГІ ШЕКТЕУЛІ СЕРІКТЕСТІГІ, БСН: 990940003176, 8(71645)28402, kazakhaltyn@kazakhaltyn.kz,</w:t>
      </w:r>
    </w:p>
    <w:p w14:paraId="28792F20" w14:textId="77777777" w:rsidR="00142314" w:rsidRPr="009C0DFE" w:rsidRDefault="00142314" w:rsidP="00142314">
      <w:pPr>
        <w:pStyle w:val="a9"/>
        <w:rPr>
          <w:rFonts w:ascii="Times New Roman" w:hAnsi="Times New Roman" w:cs="Times New Roman"/>
          <w:color w:val="000000"/>
          <w:spacing w:val="1"/>
          <w:sz w:val="24"/>
          <w:szCs w:val="24"/>
          <w:lang w:val="kk-KZ" w:eastAsia="ru-RU"/>
        </w:rPr>
      </w:pPr>
      <w:r w:rsidRPr="009C0DFE">
        <w:rPr>
          <w:rFonts w:ascii="Times New Roman" w:hAnsi="Times New Roman" w:cs="Times New Roman"/>
          <w:i/>
          <w:color w:val="000000"/>
          <w:spacing w:val="1"/>
          <w:sz w:val="24"/>
          <w:szCs w:val="24"/>
          <w:lang w:val="kk-KZ" w:eastAsia="ru-RU"/>
        </w:rPr>
        <w:t>(оның ішінде нақты атауы, заңды және нақты мекенжайы, БСН, телефондары, факстары, электрондық пошталары, сайттары)</w:t>
      </w:r>
    </w:p>
    <w:p w14:paraId="4C11ACED" w14:textId="77777777" w:rsidR="00142314" w:rsidRPr="009C0DFE" w:rsidRDefault="00142314" w:rsidP="00142314">
      <w:pPr>
        <w:pStyle w:val="a9"/>
        <w:rPr>
          <w:rFonts w:ascii="Times New Roman" w:hAnsi="Times New Roman" w:cs="Times New Roman"/>
          <w:color w:val="000000"/>
          <w:spacing w:val="1"/>
          <w:sz w:val="24"/>
          <w:szCs w:val="24"/>
          <w:lang w:val="kk-KZ" w:eastAsia="ru-RU"/>
        </w:rPr>
      </w:pPr>
    </w:p>
    <w:p w14:paraId="5D23D2D1" w14:textId="77777777" w:rsidR="00142314" w:rsidRDefault="00142314" w:rsidP="00142314">
      <w:pPr>
        <w:pStyle w:val="a9"/>
        <w:rPr>
          <w:rFonts w:ascii="Times New Roman" w:hAnsi="Times New Roman" w:cs="Times New Roman"/>
          <w:color w:val="000000"/>
          <w:spacing w:val="1"/>
          <w:sz w:val="24"/>
          <w:szCs w:val="24"/>
          <w:lang w:val="kk-KZ" w:eastAsia="ru-RU"/>
        </w:rPr>
      </w:pPr>
      <w:r w:rsidRPr="009C0DFE">
        <w:rPr>
          <w:rFonts w:ascii="Times New Roman" w:hAnsi="Times New Roman" w:cs="Times New Roman"/>
          <w:color w:val="000000"/>
          <w:spacing w:val="1"/>
          <w:sz w:val="24"/>
          <w:szCs w:val="24"/>
          <w:lang w:val="kk-KZ" w:eastAsia="ru-RU"/>
        </w:rPr>
        <w:t>      7. Құжаттаманы әзірлеушілердің деректемелері және байланыс деректері</w:t>
      </w:r>
    </w:p>
    <w:p w14:paraId="425B8A25" w14:textId="0639C896" w:rsidR="00142314" w:rsidRPr="009C0DFE" w:rsidRDefault="00142314" w:rsidP="00142314">
      <w:pPr>
        <w:pStyle w:val="a9"/>
        <w:rPr>
          <w:rFonts w:ascii="Times New Roman" w:hAnsi="Times New Roman" w:cs="Times New Roman"/>
          <w:i/>
          <w:color w:val="000000"/>
          <w:spacing w:val="1"/>
          <w:sz w:val="24"/>
          <w:szCs w:val="24"/>
          <w:lang w:val="kk-KZ" w:eastAsia="ru-RU"/>
        </w:rPr>
      </w:pPr>
      <w:r w:rsidRPr="009C0DFE">
        <w:rPr>
          <w:rFonts w:ascii="Times New Roman" w:hAnsi="Times New Roman" w:cs="Times New Roman"/>
          <w:i/>
          <w:color w:val="000000"/>
          <w:spacing w:val="1"/>
          <w:sz w:val="24"/>
          <w:szCs w:val="24"/>
          <w:lang w:val="kk-KZ" w:eastAsia="ru-RU"/>
        </w:rPr>
        <w:t>(оның ішінде нақты атауы, ведомстволық бағыныштылығы, заңды және нақты мекенжайы, БСН, телефондары, факстары, электрондық пошталары, сайттары және басқа да ақпарат)</w:t>
      </w:r>
    </w:p>
    <w:p w14:paraId="4CCF8EB3" w14:textId="77777777" w:rsidR="00142314" w:rsidRPr="009C0DFE" w:rsidRDefault="00142314" w:rsidP="00142314">
      <w:pPr>
        <w:pStyle w:val="a9"/>
        <w:rPr>
          <w:rFonts w:ascii="Times New Roman" w:hAnsi="Times New Roman" w:cs="Times New Roman"/>
          <w:color w:val="000000"/>
          <w:spacing w:val="1"/>
          <w:sz w:val="24"/>
          <w:szCs w:val="24"/>
          <w:lang w:val="kk-KZ" w:eastAsia="ru-RU"/>
        </w:rPr>
      </w:pPr>
    </w:p>
    <w:p w14:paraId="51A23A06" w14:textId="2A70AC6D" w:rsidR="00142314" w:rsidRDefault="00142314" w:rsidP="00142314">
      <w:pPr>
        <w:pStyle w:val="a9"/>
        <w:rPr>
          <w:rFonts w:ascii="Times New Roman" w:hAnsi="Times New Roman" w:cs="Times New Roman"/>
          <w:b/>
          <w:bCs/>
          <w:color w:val="000000"/>
          <w:spacing w:val="1"/>
          <w:sz w:val="24"/>
          <w:szCs w:val="24"/>
          <w:lang w:val="kk-KZ" w:eastAsia="ru-RU"/>
        </w:rPr>
      </w:pPr>
      <w:r w:rsidRPr="009C0DFE">
        <w:rPr>
          <w:rFonts w:ascii="Times New Roman" w:hAnsi="Times New Roman" w:cs="Times New Roman"/>
          <w:color w:val="000000"/>
          <w:spacing w:val="1"/>
          <w:sz w:val="24"/>
          <w:szCs w:val="24"/>
          <w:lang w:val="kk-KZ" w:eastAsia="ru-RU"/>
        </w:rPr>
        <w:t>      8. Қоғамдық тыңдаулар өткізілген кезең:</w:t>
      </w:r>
      <w:r w:rsidR="00F63D78">
        <w:rPr>
          <w:rFonts w:ascii="Times New Roman" w:hAnsi="Times New Roman" w:cs="Times New Roman"/>
          <w:color w:val="000000"/>
          <w:spacing w:val="1"/>
          <w:sz w:val="24"/>
          <w:szCs w:val="24"/>
          <w:lang w:val="kk-KZ" w:eastAsia="ru-RU"/>
        </w:rPr>
        <w:t xml:space="preserve"> </w:t>
      </w:r>
      <w:r w:rsidR="00BD466C" w:rsidRPr="00BD466C">
        <w:rPr>
          <w:rFonts w:ascii="Times New Roman" w:hAnsi="Times New Roman" w:cs="Times New Roman"/>
          <w:b/>
          <w:color w:val="000000"/>
          <w:spacing w:val="1"/>
          <w:sz w:val="24"/>
          <w:szCs w:val="24"/>
          <w:lang w:val="kk-KZ" w:eastAsia="ru-RU"/>
        </w:rPr>
        <w:t>23/12/2024 - 30/12/2024</w:t>
      </w:r>
      <w:r w:rsidR="00BD466C">
        <w:rPr>
          <w:rFonts w:ascii="Times New Roman" w:hAnsi="Times New Roman" w:cs="Times New Roman"/>
          <w:b/>
          <w:color w:val="000000"/>
          <w:spacing w:val="1"/>
          <w:sz w:val="24"/>
          <w:szCs w:val="24"/>
          <w:lang w:val="kk-KZ" w:eastAsia="ru-RU"/>
        </w:rPr>
        <w:tab/>
      </w:r>
    </w:p>
    <w:p w14:paraId="5798DF94" w14:textId="77777777" w:rsidR="00142314" w:rsidRPr="009C0DFE" w:rsidRDefault="00142314" w:rsidP="00142314">
      <w:pPr>
        <w:pStyle w:val="a9"/>
        <w:rPr>
          <w:rFonts w:ascii="Times New Roman" w:hAnsi="Times New Roman" w:cs="Times New Roman"/>
          <w:color w:val="000000"/>
          <w:spacing w:val="1"/>
          <w:sz w:val="24"/>
          <w:szCs w:val="24"/>
          <w:lang w:val="kk-KZ" w:eastAsia="ru-RU"/>
        </w:rPr>
      </w:pPr>
    </w:p>
    <w:p w14:paraId="1EC62415" w14:textId="53503853" w:rsidR="00142314" w:rsidRDefault="00142314" w:rsidP="00142314">
      <w:pPr>
        <w:pStyle w:val="a9"/>
        <w:rPr>
          <w:rFonts w:ascii="Times New Roman" w:hAnsi="Times New Roman" w:cs="Times New Roman"/>
          <w:b/>
          <w:bCs/>
          <w:color w:val="000000"/>
          <w:spacing w:val="1"/>
          <w:sz w:val="24"/>
          <w:szCs w:val="24"/>
          <w:lang w:val="kk-KZ" w:eastAsia="ru-RU"/>
        </w:rPr>
      </w:pPr>
      <w:r w:rsidRPr="009C0DFE">
        <w:rPr>
          <w:rFonts w:ascii="Times New Roman" w:hAnsi="Times New Roman" w:cs="Times New Roman"/>
          <w:color w:val="000000"/>
          <w:spacing w:val="1"/>
          <w:sz w:val="24"/>
          <w:szCs w:val="24"/>
          <w:lang w:val="kk-KZ" w:eastAsia="ru-RU"/>
        </w:rPr>
        <w:t>      9. Қоғамдық тыңдаулардың өткізілетіндігі туралы ақпарат мемлекеттік және орыс тілдерінде мынадай тәсілдермен таратылды:</w:t>
      </w:r>
      <w:r w:rsidR="003D1900">
        <w:rPr>
          <w:rFonts w:ascii="Times New Roman" w:hAnsi="Times New Roman" w:cs="Times New Roman"/>
          <w:color w:val="000000"/>
          <w:spacing w:val="1"/>
          <w:sz w:val="24"/>
          <w:szCs w:val="24"/>
          <w:lang w:val="kk-KZ" w:eastAsia="ru-RU"/>
        </w:rPr>
        <w:t xml:space="preserve"> </w:t>
      </w:r>
      <w:r w:rsidR="00F81606">
        <w:rPr>
          <w:rFonts w:ascii="Times New Roman" w:hAnsi="Times New Roman" w:cs="Times New Roman"/>
          <w:b/>
          <w:color w:val="000000"/>
          <w:spacing w:val="1"/>
          <w:sz w:val="24"/>
          <w:szCs w:val="24"/>
          <w:lang w:val="kk-KZ" w:eastAsia="ru-RU"/>
        </w:rPr>
        <w:t>эфирлік анықтама «</w:t>
      </w:r>
      <w:r w:rsidR="00F81606" w:rsidRPr="00F81606">
        <w:rPr>
          <w:rFonts w:ascii="Times New Roman" w:hAnsi="Times New Roman" w:cs="Times New Roman"/>
          <w:b/>
          <w:color w:val="000000"/>
          <w:spacing w:val="1"/>
          <w:sz w:val="24"/>
          <w:szCs w:val="24"/>
          <w:lang w:val="kk-KZ" w:eastAsia="ru-RU"/>
        </w:rPr>
        <w:t>Қазақстан</w:t>
      </w:r>
      <w:r w:rsidR="00F81606">
        <w:rPr>
          <w:rFonts w:ascii="Times New Roman" w:hAnsi="Times New Roman" w:cs="Times New Roman"/>
          <w:b/>
          <w:color w:val="000000"/>
          <w:spacing w:val="1"/>
          <w:sz w:val="24"/>
          <w:szCs w:val="24"/>
          <w:lang w:val="kk-KZ" w:eastAsia="ru-RU"/>
        </w:rPr>
        <w:t xml:space="preserve"> «</w:t>
      </w:r>
      <w:r w:rsidR="00F81606" w:rsidRPr="00F81606">
        <w:rPr>
          <w:rFonts w:ascii="Times New Roman" w:hAnsi="Times New Roman" w:cs="Times New Roman"/>
          <w:b/>
          <w:color w:val="000000"/>
          <w:spacing w:val="1"/>
          <w:sz w:val="24"/>
          <w:szCs w:val="24"/>
          <w:lang w:val="kk-KZ" w:eastAsia="ru-RU"/>
        </w:rPr>
        <w:t>РТКК</w:t>
      </w:r>
      <w:r w:rsidR="00F81606">
        <w:rPr>
          <w:rFonts w:ascii="Times New Roman" w:hAnsi="Times New Roman" w:cs="Times New Roman"/>
          <w:b/>
          <w:color w:val="000000"/>
          <w:spacing w:val="1"/>
          <w:sz w:val="24"/>
          <w:szCs w:val="24"/>
          <w:lang w:val="kk-KZ" w:eastAsia="ru-RU"/>
        </w:rPr>
        <w:t>»</w:t>
      </w:r>
      <w:r w:rsidR="00F81606" w:rsidRPr="00F81606">
        <w:rPr>
          <w:rFonts w:ascii="Times New Roman" w:hAnsi="Times New Roman" w:cs="Times New Roman"/>
          <w:b/>
          <w:color w:val="000000"/>
          <w:spacing w:val="1"/>
          <w:sz w:val="24"/>
          <w:szCs w:val="24"/>
          <w:lang w:val="kk-KZ" w:eastAsia="ru-RU"/>
        </w:rPr>
        <w:t xml:space="preserve"> АҚ Ақмола облыстық филиалы 2024 жылғы 13 желтоқсанда.</w:t>
      </w:r>
    </w:p>
    <w:p w14:paraId="32630203" w14:textId="77777777" w:rsidR="00142314" w:rsidRPr="009C0DFE" w:rsidRDefault="00142314" w:rsidP="00142314">
      <w:pPr>
        <w:pStyle w:val="a9"/>
        <w:rPr>
          <w:rFonts w:ascii="Times New Roman" w:hAnsi="Times New Roman" w:cs="Times New Roman"/>
          <w:color w:val="000000"/>
          <w:spacing w:val="1"/>
          <w:sz w:val="24"/>
          <w:szCs w:val="24"/>
          <w:lang w:val="kk-KZ" w:eastAsia="ru-RU"/>
        </w:rPr>
      </w:pPr>
    </w:p>
    <w:p w14:paraId="1B50F267" w14:textId="77777777" w:rsidR="00142314" w:rsidRPr="009C0DFE" w:rsidRDefault="00142314" w:rsidP="00142314">
      <w:pPr>
        <w:pStyle w:val="a9"/>
        <w:rPr>
          <w:rFonts w:ascii="Times New Roman" w:hAnsi="Times New Roman" w:cs="Times New Roman"/>
          <w:color w:val="000000"/>
          <w:spacing w:val="1"/>
          <w:sz w:val="24"/>
          <w:szCs w:val="24"/>
          <w:lang w:val="kk-KZ" w:eastAsia="ru-RU"/>
        </w:rPr>
      </w:pPr>
      <w:r w:rsidRPr="009C0DFE">
        <w:rPr>
          <w:rFonts w:ascii="Times New Roman" w:hAnsi="Times New Roman" w:cs="Times New Roman"/>
          <w:color w:val="000000"/>
          <w:spacing w:val="1"/>
          <w:sz w:val="24"/>
          <w:szCs w:val="24"/>
          <w:lang w:val="kk-KZ" w:eastAsia="ru-RU"/>
        </w:rPr>
        <w:t xml:space="preserve">      10. Қоғамдық тыңдаулар хаттамасының ажырамас бөлігі болып табылатын және жария талқылаулар нысанында қоғамдық тыңдаулар өткізу кезінде алынған Мүдделі мемлекеттік органдар мен жұртшылықтың ескертулер мен ұсыныстарды, әрбір ескерту және ұсыныс бойынша бастамашының жауаптары мен түсініктемелерін қамтитын </w:t>
      </w:r>
      <w:r w:rsidRPr="009C0DFE">
        <w:rPr>
          <w:rFonts w:ascii="Times New Roman" w:hAnsi="Times New Roman" w:cs="Times New Roman"/>
          <w:color w:val="000000"/>
          <w:spacing w:val="1"/>
          <w:sz w:val="24"/>
          <w:szCs w:val="24"/>
          <w:lang w:val="kk-KZ" w:eastAsia="ru-RU"/>
        </w:rPr>
        <w:lastRenderedPageBreak/>
        <w:t>жиынтық кесте. Қоғамдық тыңдаулардың тақырыбына мүлде қатысы жоқ ескертулер мен ұсыныстар кестеге "қоғамдық тыңдаулардың тақырыбына қатысы жоқ" деген белгімен енгізіледі.</w:t>
      </w:r>
    </w:p>
    <w:p w14:paraId="0B700D92" w14:textId="77777777" w:rsidR="00142314" w:rsidRPr="009C0DFE" w:rsidRDefault="00142314" w:rsidP="00142314">
      <w:pPr>
        <w:pStyle w:val="a9"/>
        <w:rPr>
          <w:rFonts w:ascii="Times New Roman" w:hAnsi="Times New Roman" w:cs="Times New Roman"/>
          <w:color w:val="000000"/>
          <w:spacing w:val="1"/>
          <w:sz w:val="24"/>
          <w:szCs w:val="24"/>
          <w:lang w:val="kk-KZ" w:eastAsia="ru-RU"/>
        </w:rPr>
      </w:pPr>
    </w:p>
    <w:p w14:paraId="64C55DB3" w14:textId="77777777" w:rsidR="00142314" w:rsidRPr="009C0DFE" w:rsidRDefault="00142314" w:rsidP="00142314">
      <w:pPr>
        <w:pStyle w:val="a9"/>
        <w:rPr>
          <w:rFonts w:ascii="Times New Roman" w:hAnsi="Times New Roman" w:cs="Times New Roman"/>
          <w:color w:val="000000"/>
          <w:spacing w:val="1"/>
          <w:sz w:val="24"/>
          <w:szCs w:val="24"/>
          <w:lang w:val="kk-KZ" w:eastAsia="ru-RU"/>
        </w:rPr>
      </w:pPr>
      <w:r w:rsidRPr="009C0DFE">
        <w:rPr>
          <w:rFonts w:ascii="Times New Roman" w:hAnsi="Times New Roman" w:cs="Times New Roman"/>
          <w:color w:val="000000"/>
          <w:spacing w:val="1"/>
          <w:sz w:val="24"/>
          <w:szCs w:val="24"/>
          <w:lang w:val="kk-KZ" w:eastAsia="ru-RU"/>
        </w:rPr>
        <w:t>      11. Қоғамдық тыңдаулар хаттамасына шағымдану Қазақстан Республикасының Әкімшілік рәсімдік-процестік </w:t>
      </w:r>
      <w:hyperlink r:id="rId8" w:anchor="z1" w:history="1">
        <w:r w:rsidRPr="009C0DFE">
          <w:rPr>
            <w:rFonts w:ascii="Times New Roman" w:hAnsi="Times New Roman" w:cs="Times New Roman"/>
            <w:color w:val="073A5E"/>
            <w:spacing w:val="1"/>
            <w:sz w:val="24"/>
            <w:szCs w:val="24"/>
            <w:u w:val="single"/>
            <w:lang w:val="kk-KZ" w:eastAsia="ru-RU"/>
          </w:rPr>
          <w:t>кодексіне</w:t>
        </w:r>
      </w:hyperlink>
      <w:r w:rsidRPr="009C0DFE">
        <w:rPr>
          <w:rFonts w:ascii="Times New Roman" w:hAnsi="Times New Roman" w:cs="Times New Roman"/>
          <w:color w:val="000000"/>
          <w:spacing w:val="1"/>
          <w:sz w:val="24"/>
          <w:szCs w:val="24"/>
          <w:lang w:val="kk-KZ" w:eastAsia="ru-RU"/>
        </w:rPr>
        <w:t> сәйкес сот тәртібімен және сотқа дейінгі тәртіппен мүмкін болады.</w:t>
      </w:r>
    </w:p>
    <w:p w14:paraId="02A876B2" w14:textId="77777777" w:rsidR="00142314" w:rsidRPr="009C0DFE" w:rsidRDefault="00142314" w:rsidP="00142314">
      <w:pPr>
        <w:pStyle w:val="a9"/>
        <w:rPr>
          <w:rFonts w:ascii="Times New Roman" w:hAnsi="Times New Roman" w:cs="Times New Roman"/>
          <w:color w:val="000000"/>
          <w:spacing w:val="1"/>
          <w:sz w:val="24"/>
          <w:szCs w:val="24"/>
          <w:lang w:val="kk-KZ" w:eastAsia="ru-RU"/>
        </w:rPr>
      </w:pPr>
    </w:p>
    <w:p w14:paraId="13DE35E7" w14:textId="7F92688A" w:rsidR="00A67DB9" w:rsidRPr="009C0DFE" w:rsidRDefault="005B23BA" w:rsidP="00A67DB9">
      <w:pPr>
        <w:pStyle w:val="a9"/>
        <w:rPr>
          <w:rFonts w:ascii="Times New Roman" w:hAnsi="Times New Roman" w:cs="Times New Roman"/>
          <w:b/>
          <w:color w:val="000000"/>
          <w:spacing w:val="1"/>
          <w:sz w:val="24"/>
          <w:szCs w:val="24"/>
          <w:lang w:val="kk-KZ" w:eastAsia="ru-RU"/>
        </w:rPr>
      </w:pPr>
      <w:r>
        <w:rPr>
          <w:noProof/>
          <w:lang w:eastAsia="ru-RU"/>
        </w:rPr>
        <w:drawing>
          <wp:anchor distT="0" distB="0" distL="114300" distR="114300" simplePos="0" relativeHeight="251661312" behindDoc="1" locked="0" layoutInCell="1" allowOverlap="1" wp14:anchorId="6D5D3C4D" wp14:editId="28064625">
            <wp:simplePos x="0" y="0"/>
            <wp:positionH relativeFrom="column">
              <wp:posOffset>787179</wp:posOffset>
            </wp:positionH>
            <wp:positionV relativeFrom="paragraph">
              <wp:posOffset>573515</wp:posOffset>
            </wp:positionV>
            <wp:extent cx="908305" cy="714375"/>
            <wp:effectExtent l="0" t="0" r="635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830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2314" w:rsidRPr="009C0DFE">
        <w:rPr>
          <w:rFonts w:ascii="Times New Roman" w:hAnsi="Times New Roman" w:cs="Times New Roman"/>
          <w:color w:val="000000"/>
          <w:spacing w:val="1"/>
          <w:sz w:val="24"/>
          <w:szCs w:val="24"/>
          <w:lang w:val="kk-KZ" w:eastAsia="ru-RU"/>
        </w:rPr>
        <w:t>      12. Тиісті әкімшілік-аумақтық бірліктің (облыстардың, республикалық маңызы бар қалалардың, астананың) жергілікті атқарушы органының жауапты адамы</w:t>
      </w:r>
      <w:r w:rsidR="00A67DB9" w:rsidRPr="009C0DFE">
        <w:rPr>
          <w:rFonts w:ascii="Times New Roman" w:hAnsi="Times New Roman" w:cs="Times New Roman"/>
          <w:color w:val="000000"/>
          <w:spacing w:val="1"/>
          <w:sz w:val="24"/>
          <w:szCs w:val="24"/>
          <w:lang w:val="kk-KZ" w:eastAsia="ru-RU"/>
        </w:rPr>
        <w:t xml:space="preserve"> </w:t>
      </w:r>
      <w:r w:rsidR="00A67DB9" w:rsidRPr="009C0DFE">
        <w:rPr>
          <w:rFonts w:ascii="Times New Roman" w:hAnsi="Times New Roman" w:cs="Times New Roman"/>
          <w:b/>
          <w:color w:val="000000"/>
          <w:spacing w:val="1"/>
          <w:sz w:val="24"/>
          <w:szCs w:val="24"/>
          <w:lang w:val="kk-KZ" w:eastAsia="ru-RU"/>
        </w:rPr>
        <w:t>«Ақмола облысының табиғи ресурстар және табиғатты пайдалануды реттеу басқармасы» ММ экологиялық реттеу және су ресурстарын қорғау бөлімінің бас маманы</w:t>
      </w:r>
    </w:p>
    <w:p w14:paraId="4EC68AFA" w14:textId="1569313B" w:rsidR="00A67DB9" w:rsidRPr="009C0DFE" w:rsidRDefault="00A67DB9" w:rsidP="00A67DB9">
      <w:pPr>
        <w:pStyle w:val="a9"/>
        <w:rPr>
          <w:rFonts w:ascii="Times New Roman" w:hAnsi="Times New Roman" w:cs="Times New Roman"/>
          <w:b/>
          <w:color w:val="000000"/>
          <w:spacing w:val="1"/>
          <w:sz w:val="24"/>
          <w:szCs w:val="24"/>
          <w:lang w:val="kk-KZ" w:eastAsia="ru-RU"/>
        </w:rPr>
      </w:pPr>
    </w:p>
    <w:p w14:paraId="31CE822C" w14:textId="61A1A27E" w:rsidR="00A67DB9" w:rsidRPr="009C0DFE" w:rsidRDefault="00A67DB9" w:rsidP="00A67DB9">
      <w:pPr>
        <w:pStyle w:val="a9"/>
        <w:rPr>
          <w:rFonts w:ascii="Times New Roman" w:hAnsi="Times New Roman" w:cs="Times New Roman"/>
          <w:b/>
          <w:color w:val="000000"/>
          <w:spacing w:val="1"/>
          <w:sz w:val="24"/>
          <w:szCs w:val="24"/>
          <w:lang w:val="kk-KZ" w:eastAsia="ru-RU"/>
        </w:rPr>
      </w:pPr>
      <w:r w:rsidRPr="009C0DFE">
        <w:rPr>
          <w:rFonts w:ascii="Times New Roman" w:hAnsi="Times New Roman" w:cs="Times New Roman"/>
          <w:b/>
          <w:color w:val="000000"/>
          <w:spacing w:val="1"/>
          <w:sz w:val="24"/>
          <w:szCs w:val="24"/>
          <w:lang w:val="kk-KZ" w:eastAsia="ru-RU"/>
        </w:rPr>
        <w:t>Қазбек М.</w:t>
      </w:r>
      <w:r w:rsidR="00317864">
        <w:rPr>
          <w:rFonts w:ascii="Times New Roman" w:hAnsi="Times New Roman" w:cs="Times New Roman"/>
          <w:b/>
          <w:color w:val="000000"/>
          <w:spacing w:val="1"/>
          <w:sz w:val="24"/>
          <w:szCs w:val="24"/>
          <w:lang w:val="kk-KZ" w:eastAsia="ru-RU"/>
        </w:rPr>
        <w:t>Қ</w:t>
      </w:r>
      <w:r w:rsidRPr="009C0DFE">
        <w:rPr>
          <w:rFonts w:ascii="Times New Roman" w:hAnsi="Times New Roman" w:cs="Times New Roman"/>
          <w:b/>
          <w:color w:val="000000"/>
          <w:spacing w:val="1"/>
          <w:sz w:val="24"/>
          <w:szCs w:val="24"/>
          <w:lang w:val="kk-KZ" w:eastAsia="ru-RU"/>
        </w:rPr>
        <w:t>.____________</w:t>
      </w:r>
      <w:bookmarkStart w:id="0" w:name="_GoBack"/>
      <w:bookmarkEnd w:id="0"/>
      <w:r w:rsidR="003D1900">
        <w:rPr>
          <w:rFonts w:ascii="Times New Roman" w:hAnsi="Times New Roman" w:cs="Times New Roman"/>
          <w:b/>
          <w:color w:val="000000"/>
          <w:spacing w:val="1"/>
          <w:sz w:val="24"/>
          <w:szCs w:val="24"/>
          <w:lang w:val="kk-KZ" w:eastAsia="ru-RU"/>
        </w:rPr>
        <w:t>0</w:t>
      </w:r>
      <w:r w:rsidR="00F81606">
        <w:rPr>
          <w:rFonts w:ascii="Times New Roman" w:hAnsi="Times New Roman" w:cs="Times New Roman"/>
          <w:b/>
          <w:color w:val="000000"/>
          <w:spacing w:val="1"/>
          <w:sz w:val="24"/>
          <w:szCs w:val="24"/>
          <w:lang w:val="kk-KZ" w:eastAsia="ru-RU"/>
        </w:rPr>
        <w:t>5.01</w:t>
      </w:r>
      <w:r w:rsidR="003D1900">
        <w:rPr>
          <w:rFonts w:ascii="Times New Roman" w:hAnsi="Times New Roman" w:cs="Times New Roman"/>
          <w:b/>
          <w:color w:val="000000"/>
          <w:spacing w:val="1"/>
          <w:sz w:val="24"/>
          <w:szCs w:val="24"/>
          <w:lang w:val="kk-KZ" w:eastAsia="ru-RU"/>
        </w:rPr>
        <w:t>.202</w:t>
      </w:r>
      <w:r w:rsidR="00F81606">
        <w:rPr>
          <w:rFonts w:ascii="Times New Roman" w:hAnsi="Times New Roman" w:cs="Times New Roman"/>
          <w:b/>
          <w:color w:val="000000"/>
          <w:spacing w:val="1"/>
          <w:sz w:val="24"/>
          <w:szCs w:val="24"/>
          <w:lang w:val="kk-KZ" w:eastAsia="ru-RU"/>
        </w:rPr>
        <w:t>5ж</w:t>
      </w:r>
      <w:r w:rsidR="003D1900">
        <w:rPr>
          <w:rFonts w:ascii="Times New Roman" w:hAnsi="Times New Roman" w:cs="Times New Roman"/>
          <w:b/>
          <w:color w:val="000000"/>
          <w:spacing w:val="1"/>
          <w:sz w:val="24"/>
          <w:szCs w:val="24"/>
          <w:lang w:val="kk-KZ" w:eastAsia="ru-RU"/>
        </w:rPr>
        <w:t>.</w:t>
      </w:r>
    </w:p>
    <w:p w14:paraId="5A64944B" w14:textId="77777777" w:rsidR="00142314" w:rsidRPr="009C0DFE" w:rsidRDefault="00142314" w:rsidP="00142314">
      <w:pPr>
        <w:pStyle w:val="a9"/>
        <w:rPr>
          <w:rFonts w:ascii="Times New Roman" w:hAnsi="Times New Roman" w:cs="Times New Roman"/>
          <w:i/>
          <w:color w:val="000000"/>
          <w:spacing w:val="1"/>
          <w:sz w:val="24"/>
          <w:szCs w:val="24"/>
          <w:lang w:val="kk-KZ" w:eastAsia="ru-RU"/>
        </w:rPr>
      </w:pPr>
      <w:r w:rsidRPr="009C0DFE">
        <w:rPr>
          <w:rFonts w:ascii="Times New Roman" w:hAnsi="Times New Roman" w:cs="Times New Roman"/>
          <w:i/>
          <w:color w:val="000000"/>
          <w:spacing w:val="1"/>
          <w:sz w:val="24"/>
          <w:szCs w:val="24"/>
          <w:lang w:val="kk-KZ" w:eastAsia="ru-RU"/>
        </w:rPr>
        <w:t>(тегі, аты және әкесінің аты (бар болса), лауазымы, өкілі болып табылатын ұйымның атауы, қолы, күні)</w:t>
      </w:r>
    </w:p>
    <w:p w14:paraId="5F99F7EE" w14:textId="77777777" w:rsidR="00142314" w:rsidRPr="009C0DFE" w:rsidRDefault="00142314" w:rsidP="00142314">
      <w:pPr>
        <w:pStyle w:val="a9"/>
        <w:rPr>
          <w:rFonts w:ascii="Times New Roman" w:hAnsi="Times New Roman" w:cs="Times New Roman"/>
          <w:sz w:val="24"/>
          <w:szCs w:val="24"/>
          <w:lang w:val="kk-KZ" w:eastAsia="ru-RU"/>
        </w:rPr>
      </w:pPr>
    </w:p>
    <w:p w14:paraId="30C95AE0" w14:textId="77777777" w:rsidR="00142314" w:rsidRPr="009C0DFE" w:rsidRDefault="00142314" w:rsidP="00142314">
      <w:pPr>
        <w:pStyle w:val="a9"/>
        <w:rPr>
          <w:rFonts w:ascii="Times New Roman" w:hAnsi="Times New Roman" w:cs="Times New Roman"/>
          <w:sz w:val="24"/>
          <w:szCs w:val="24"/>
          <w:lang w:val="kk-KZ" w:eastAsia="ru-RU"/>
        </w:rPr>
      </w:pPr>
      <w:r w:rsidRPr="009C0DFE">
        <w:rPr>
          <w:rFonts w:ascii="Times New Roman" w:hAnsi="Times New Roman" w:cs="Times New Roman"/>
          <w:sz w:val="24"/>
          <w:szCs w:val="24"/>
          <w:lang w:val="kk-KZ" w:eastAsia="ru-RU"/>
        </w:rPr>
        <w:t>Жария талқылаулар нысанында өткізілетін қоғамдық тыңдаулар өткізілгенге дейін және өткізу кезінде келіп түскен ескертулер мен ұсыныстардың жиынтық кестесі</w:t>
      </w:r>
    </w:p>
    <w:p w14:paraId="37B00F0E" w14:textId="77777777" w:rsidR="00142314" w:rsidRPr="009C0DFE" w:rsidRDefault="00142314" w:rsidP="00142314">
      <w:pPr>
        <w:pStyle w:val="a9"/>
        <w:rPr>
          <w:rFonts w:ascii="Times New Roman" w:hAnsi="Times New Roman" w:cs="Times New Roman"/>
          <w:sz w:val="24"/>
          <w:szCs w:val="24"/>
          <w:lang w:val="kk-KZ" w:eastAsia="ru-RU"/>
        </w:rPr>
      </w:pPr>
    </w:p>
    <w:tbl>
      <w:tblPr>
        <w:tblStyle w:val="aa"/>
        <w:tblW w:w="0" w:type="auto"/>
        <w:tblLook w:val="04A0" w:firstRow="1" w:lastRow="0" w:firstColumn="1" w:lastColumn="0" w:noHBand="0" w:noVBand="1"/>
      </w:tblPr>
      <w:tblGrid>
        <w:gridCol w:w="446"/>
        <w:gridCol w:w="3006"/>
        <w:gridCol w:w="3290"/>
        <w:gridCol w:w="2603"/>
      </w:tblGrid>
      <w:tr w:rsidR="00142314" w:rsidRPr="00142314" w14:paraId="1FBDFF9C" w14:textId="77777777" w:rsidTr="00142314">
        <w:tc>
          <w:tcPr>
            <w:tcW w:w="446" w:type="dxa"/>
          </w:tcPr>
          <w:p w14:paraId="783E5117" w14:textId="77777777" w:rsidR="00142314" w:rsidRPr="00142314" w:rsidRDefault="00142314" w:rsidP="001F54BF">
            <w:pPr>
              <w:pStyle w:val="a9"/>
              <w:rPr>
                <w:rFonts w:ascii="Times New Roman" w:hAnsi="Times New Roman" w:cs="Times New Roman"/>
                <w:color w:val="000000"/>
                <w:spacing w:val="1"/>
                <w:sz w:val="24"/>
                <w:szCs w:val="24"/>
                <w:lang w:eastAsia="ru-RU"/>
              </w:rPr>
            </w:pPr>
            <w:r w:rsidRPr="00142314">
              <w:rPr>
                <w:rFonts w:ascii="Times New Roman" w:hAnsi="Times New Roman" w:cs="Times New Roman"/>
                <w:color w:val="000000"/>
                <w:spacing w:val="1"/>
                <w:sz w:val="24"/>
                <w:szCs w:val="24"/>
                <w:lang w:eastAsia="ru-RU"/>
              </w:rPr>
              <w:t>№</w:t>
            </w:r>
          </w:p>
        </w:tc>
        <w:tc>
          <w:tcPr>
            <w:tcW w:w="3064" w:type="dxa"/>
          </w:tcPr>
          <w:p w14:paraId="09B9EABA" w14:textId="77777777" w:rsidR="00142314" w:rsidRPr="00142314" w:rsidRDefault="00142314" w:rsidP="001F54BF">
            <w:pPr>
              <w:pStyle w:val="a9"/>
              <w:rPr>
                <w:rFonts w:ascii="Times New Roman" w:hAnsi="Times New Roman" w:cs="Times New Roman"/>
                <w:color w:val="000000"/>
                <w:spacing w:val="1"/>
                <w:sz w:val="24"/>
                <w:szCs w:val="24"/>
                <w:lang w:eastAsia="ru-RU"/>
              </w:rPr>
            </w:pPr>
            <w:r w:rsidRPr="00142314">
              <w:rPr>
                <w:rFonts w:ascii="Times New Roman" w:hAnsi="Times New Roman" w:cs="Times New Roman"/>
                <w:color w:val="000000"/>
                <w:spacing w:val="1"/>
                <w:sz w:val="24"/>
                <w:szCs w:val="24"/>
                <w:lang w:eastAsia="ru-RU"/>
              </w:rPr>
              <w:t>Қатысушылардың ескертулері мен ұсыныстары (қатысушының тегі, аты, әкесінің аты (бар болса), лауазымы, өкілі болып отырған ұйымның атауы)</w:t>
            </w:r>
          </w:p>
        </w:tc>
        <w:tc>
          <w:tcPr>
            <w:tcW w:w="3402" w:type="dxa"/>
          </w:tcPr>
          <w:p w14:paraId="3C6E8F5A" w14:textId="77777777" w:rsidR="00142314" w:rsidRPr="00142314" w:rsidRDefault="00142314" w:rsidP="001F54BF">
            <w:pPr>
              <w:pStyle w:val="a9"/>
              <w:rPr>
                <w:rFonts w:ascii="Times New Roman" w:hAnsi="Times New Roman" w:cs="Times New Roman"/>
                <w:color w:val="000000"/>
                <w:spacing w:val="1"/>
                <w:sz w:val="24"/>
                <w:szCs w:val="24"/>
                <w:lang w:eastAsia="ru-RU"/>
              </w:rPr>
            </w:pPr>
            <w:r w:rsidRPr="00142314">
              <w:rPr>
                <w:rFonts w:ascii="Times New Roman" w:hAnsi="Times New Roman" w:cs="Times New Roman"/>
                <w:color w:val="000000"/>
                <w:spacing w:val="1"/>
                <w:sz w:val="24"/>
                <w:szCs w:val="24"/>
                <w:lang w:eastAsia="ru-RU"/>
              </w:rPr>
              <w:t>Ескертулер мен ұсыныстарға жауаптар (жауап берушінің тегі, аты, әкесінің аты (бар болса) және/немесе лауазымы, өкілі болып отырған ұйымның атауы)</w:t>
            </w:r>
          </w:p>
        </w:tc>
        <w:tc>
          <w:tcPr>
            <w:tcW w:w="2659" w:type="dxa"/>
          </w:tcPr>
          <w:p w14:paraId="787E48DB" w14:textId="77777777" w:rsidR="00142314" w:rsidRPr="00142314" w:rsidRDefault="00142314" w:rsidP="001F54BF">
            <w:pPr>
              <w:pStyle w:val="a9"/>
              <w:rPr>
                <w:rFonts w:ascii="Times New Roman" w:hAnsi="Times New Roman" w:cs="Times New Roman"/>
                <w:color w:val="000000"/>
                <w:spacing w:val="1"/>
                <w:sz w:val="24"/>
                <w:szCs w:val="24"/>
                <w:lang w:eastAsia="ru-RU"/>
              </w:rPr>
            </w:pPr>
            <w:r w:rsidRPr="00142314">
              <w:rPr>
                <w:rFonts w:ascii="Times New Roman" w:hAnsi="Times New Roman" w:cs="Times New Roman"/>
                <w:color w:val="000000"/>
                <w:spacing w:val="1"/>
                <w:sz w:val="24"/>
                <w:szCs w:val="24"/>
                <w:lang w:eastAsia="ru-RU"/>
              </w:rPr>
              <w:t>Ескертпе</w:t>
            </w:r>
            <w:r w:rsidRPr="00142314">
              <w:rPr>
                <w:rFonts w:ascii="Times New Roman" w:hAnsi="Times New Roman" w:cs="Times New Roman"/>
                <w:color w:val="000000"/>
                <w:spacing w:val="1"/>
                <w:sz w:val="24"/>
                <w:szCs w:val="24"/>
                <w:lang w:eastAsia="ru-RU"/>
              </w:rPr>
              <w:br/>
              <w:t>(алынып тасталған ескерту немесе ұсыныс, "қоғамдық тыңдаулардың тақырыбына қатысы жоқ")</w:t>
            </w:r>
          </w:p>
        </w:tc>
      </w:tr>
    </w:tbl>
    <w:p w14:paraId="5703B580" w14:textId="77777777" w:rsidR="00142314" w:rsidRPr="00142314" w:rsidRDefault="00142314">
      <w:pPr>
        <w:rPr>
          <w:rFonts w:ascii="Times New Roman" w:hAnsi="Times New Roman" w:cs="Times New Roman"/>
          <w:sz w:val="24"/>
          <w:szCs w:val="24"/>
        </w:rPr>
      </w:pPr>
    </w:p>
    <w:sectPr w:rsidR="00142314" w:rsidRPr="00142314" w:rsidSect="00A92B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00972" w14:textId="77777777" w:rsidR="000F4C99" w:rsidRDefault="000F4C99" w:rsidP="00142314">
      <w:pPr>
        <w:spacing w:after="0" w:line="240" w:lineRule="auto"/>
      </w:pPr>
      <w:r>
        <w:separator/>
      </w:r>
    </w:p>
  </w:endnote>
  <w:endnote w:type="continuationSeparator" w:id="0">
    <w:p w14:paraId="47965846" w14:textId="77777777" w:rsidR="000F4C99" w:rsidRDefault="000F4C99" w:rsidP="0014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E8462" w14:textId="77777777" w:rsidR="000F4C99" w:rsidRDefault="000F4C99" w:rsidP="00142314">
      <w:pPr>
        <w:spacing w:after="0" w:line="240" w:lineRule="auto"/>
      </w:pPr>
      <w:r>
        <w:separator/>
      </w:r>
    </w:p>
  </w:footnote>
  <w:footnote w:type="continuationSeparator" w:id="0">
    <w:p w14:paraId="2E93880B" w14:textId="77777777" w:rsidR="000F4C99" w:rsidRDefault="000F4C99" w:rsidP="001423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14"/>
    <w:rsid w:val="000A1C67"/>
    <w:rsid w:val="000C6D78"/>
    <w:rsid w:val="000F4C99"/>
    <w:rsid w:val="00142314"/>
    <w:rsid w:val="00151049"/>
    <w:rsid w:val="001E1DDA"/>
    <w:rsid w:val="001F54BF"/>
    <w:rsid w:val="002B7590"/>
    <w:rsid w:val="002D2C68"/>
    <w:rsid w:val="00317864"/>
    <w:rsid w:val="003334B3"/>
    <w:rsid w:val="003D1900"/>
    <w:rsid w:val="005A6D1A"/>
    <w:rsid w:val="005B23BA"/>
    <w:rsid w:val="00600940"/>
    <w:rsid w:val="006040DF"/>
    <w:rsid w:val="006D4AF3"/>
    <w:rsid w:val="007D427E"/>
    <w:rsid w:val="00852AF3"/>
    <w:rsid w:val="009155A9"/>
    <w:rsid w:val="009C0DFE"/>
    <w:rsid w:val="00A67DB9"/>
    <w:rsid w:val="00A92B9D"/>
    <w:rsid w:val="00BA197E"/>
    <w:rsid w:val="00BA590B"/>
    <w:rsid w:val="00BD466C"/>
    <w:rsid w:val="00C37E2D"/>
    <w:rsid w:val="00CB1B51"/>
    <w:rsid w:val="00D52174"/>
    <w:rsid w:val="00F63D78"/>
    <w:rsid w:val="00F81606"/>
    <w:rsid w:val="00F83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14D9"/>
  <w15:docId w15:val="{42BA5EE8-E2AE-44DE-8B96-777A0304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B9D"/>
  </w:style>
  <w:style w:type="paragraph" w:styleId="3">
    <w:name w:val="heading 3"/>
    <w:basedOn w:val="a"/>
    <w:link w:val="30"/>
    <w:uiPriority w:val="9"/>
    <w:qFormat/>
    <w:rsid w:val="001423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231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423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2314"/>
    <w:rPr>
      <w:color w:val="0000FF"/>
      <w:u w:val="single"/>
    </w:rPr>
  </w:style>
  <w:style w:type="paragraph" w:styleId="a5">
    <w:name w:val="header"/>
    <w:basedOn w:val="a"/>
    <w:link w:val="a6"/>
    <w:uiPriority w:val="99"/>
    <w:semiHidden/>
    <w:unhideWhenUsed/>
    <w:rsid w:val="0014231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42314"/>
  </w:style>
  <w:style w:type="paragraph" w:styleId="a7">
    <w:name w:val="footer"/>
    <w:basedOn w:val="a"/>
    <w:link w:val="a8"/>
    <w:uiPriority w:val="99"/>
    <w:semiHidden/>
    <w:unhideWhenUsed/>
    <w:rsid w:val="0014231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42314"/>
  </w:style>
  <w:style w:type="paragraph" w:styleId="a9">
    <w:name w:val="No Spacing"/>
    <w:uiPriority w:val="1"/>
    <w:qFormat/>
    <w:rsid w:val="00142314"/>
    <w:pPr>
      <w:spacing w:after="0" w:line="240" w:lineRule="auto"/>
    </w:pPr>
  </w:style>
  <w:style w:type="table" w:styleId="aa">
    <w:name w:val="Table Grid"/>
    <w:basedOn w:val="a1"/>
    <w:uiPriority w:val="59"/>
    <w:rsid w:val="00142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3889">
      <w:bodyDiv w:val="1"/>
      <w:marLeft w:val="0"/>
      <w:marRight w:val="0"/>
      <w:marTop w:val="0"/>
      <w:marBottom w:val="0"/>
      <w:divBdr>
        <w:top w:val="none" w:sz="0" w:space="0" w:color="auto"/>
        <w:left w:val="none" w:sz="0" w:space="0" w:color="auto"/>
        <w:bottom w:val="none" w:sz="0" w:space="0" w:color="auto"/>
        <w:right w:val="none" w:sz="0" w:space="0" w:color="auto"/>
      </w:divBdr>
    </w:div>
    <w:div w:id="675765511">
      <w:bodyDiv w:val="1"/>
      <w:marLeft w:val="0"/>
      <w:marRight w:val="0"/>
      <w:marTop w:val="0"/>
      <w:marBottom w:val="0"/>
      <w:divBdr>
        <w:top w:val="none" w:sz="0" w:space="0" w:color="auto"/>
        <w:left w:val="none" w:sz="0" w:space="0" w:color="auto"/>
        <w:bottom w:val="none" w:sz="0" w:space="0" w:color="auto"/>
        <w:right w:val="none" w:sz="0" w:space="0" w:color="auto"/>
      </w:divBdr>
    </w:div>
    <w:div w:id="109297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2000000350"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K200000035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1238</Words>
  <Characters>7060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2024-08-06T06:15:00Z</dcterms:created>
  <dcterms:modified xsi:type="dcterms:W3CDTF">2025-01-06T05:05:00Z</dcterms:modified>
</cp:coreProperties>
</file>