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9C4D0" w14:textId="77777777" w:rsidR="00CA5996" w:rsidRPr="00EA1435" w:rsidRDefault="00EA1435">
      <w:pPr>
        <w:spacing w:before="75"/>
        <w:ind w:left="1737" w:right="1523"/>
        <w:jc w:val="center"/>
        <w:rPr>
          <w:b/>
          <w:sz w:val="28"/>
          <w:lang w:val="en-US"/>
        </w:rPr>
      </w:pPr>
      <w:r w:rsidRPr="00EA1435">
        <w:rPr>
          <w:b/>
          <w:color w:val="231F20"/>
          <w:sz w:val="28"/>
          <w:lang w:val="en-US"/>
        </w:rPr>
        <w:t>TOBAP</w:t>
      </w:r>
      <w:r>
        <w:rPr>
          <w:b/>
          <w:color w:val="231F20"/>
          <w:sz w:val="28"/>
        </w:rPr>
        <w:t>ИЩ</w:t>
      </w:r>
      <w:r w:rsidRPr="00EA1435">
        <w:rPr>
          <w:b/>
          <w:color w:val="231F20"/>
          <w:sz w:val="28"/>
          <w:lang w:val="en-US"/>
        </w:rPr>
        <w:t>ECTBO</w:t>
      </w:r>
      <w:r w:rsidRPr="00EA1435">
        <w:rPr>
          <w:b/>
          <w:color w:val="231F20"/>
          <w:spacing w:val="-4"/>
          <w:sz w:val="28"/>
          <w:lang w:val="en-US"/>
        </w:rPr>
        <w:t xml:space="preserve"> </w:t>
      </w:r>
      <w:r w:rsidRPr="00EA1435">
        <w:rPr>
          <w:b/>
          <w:color w:val="231F20"/>
          <w:sz w:val="28"/>
          <w:lang w:val="en-US"/>
        </w:rPr>
        <w:t>C</w:t>
      </w:r>
      <w:r w:rsidRPr="00EA1435">
        <w:rPr>
          <w:b/>
          <w:color w:val="231F20"/>
          <w:spacing w:val="-3"/>
          <w:sz w:val="28"/>
          <w:lang w:val="en-US"/>
        </w:rPr>
        <w:t xml:space="preserve"> </w:t>
      </w:r>
      <w:r w:rsidRPr="00EA1435">
        <w:rPr>
          <w:b/>
          <w:color w:val="231F20"/>
          <w:sz w:val="28"/>
          <w:lang w:val="en-US"/>
        </w:rPr>
        <w:t>O</w:t>
      </w:r>
      <w:r>
        <w:rPr>
          <w:b/>
          <w:color w:val="231F20"/>
          <w:sz w:val="28"/>
        </w:rPr>
        <w:t>Г</w:t>
      </w:r>
      <w:r w:rsidRPr="00EA1435">
        <w:rPr>
          <w:b/>
          <w:color w:val="231F20"/>
          <w:sz w:val="28"/>
          <w:lang w:val="en-US"/>
        </w:rPr>
        <w:t>PAH</w:t>
      </w:r>
      <w:r>
        <w:rPr>
          <w:b/>
          <w:color w:val="231F20"/>
          <w:sz w:val="28"/>
        </w:rPr>
        <w:t>ИЧ</w:t>
      </w:r>
      <w:r w:rsidRPr="00EA1435">
        <w:rPr>
          <w:b/>
          <w:color w:val="231F20"/>
          <w:sz w:val="28"/>
          <w:lang w:val="en-US"/>
        </w:rPr>
        <w:t>EHHO</w:t>
      </w:r>
      <w:r>
        <w:rPr>
          <w:b/>
          <w:color w:val="231F20"/>
          <w:sz w:val="28"/>
        </w:rPr>
        <w:t>Й</w:t>
      </w:r>
      <w:r w:rsidRPr="00EA1435">
        <w:rPr>
          <w:b/>
          <w:color w:val="231F20"/>
          <w:spacing w:val="-4"/>
          <w:sz w:val="28"/>
          <w:lang w:val="en-US"/>
        </w:rPr>
        <w:t xml:space="preserve"> </w:t>
      </w:r>
      <w:r w:rsidRPr="00EA1435">
        <w:rPr>
          <w:b/>
          <w:color w:val="231F20"/>
          <w:sz w:val="28"/>
          <w:lang w:val="en-US"/>
        </w:rPr>
        <w:t>OTBETCTBEHHOCT</w:t>
      </w:r>
      <w:r>
        <w:rPr>
          <w:b/>
          <w:color w:val="231F20"/>
          <w:sz w:val="28"/>
        </w:rPr>
        <w:t>БЮ</w:t>
      </w:r>
    </w:p>
    <w:p w14:paraId="35302818" w14:textId="5B66B1E1" w:rsidR="00CA5996" w:rsidRPr="00EA1435" w:rsidRDefault="00EA1435">
      <w:pPr>
        <w:spacing w:before="46"/>
        <w:ind w:left="1734" w:right="1523"/>
        <w:jc w:val="center"/>
        <w:rPr>
          <w:b/>
          <w:sz w:val="28"/>
          <w:lang w:val="en-US"/>
        </w:rPr>
      </w:pPr>
      <w:r w:rsidRPr="00EA1435">
        <w:rPr>
          <w:b/>
          <w:color w:val="231F20"/>
          <w:sz w:val="28"/>
          <w:lang w:val="en-US"/>
        </w:rPr>
        <w:t>«DNT</w:t>
      </w:r>
      <w:r w:rsidRPr="00EA1435">
        <w:rPr>
          <w:b/>
          <w:color w:val="231F20"/>
          <w:spacing w:val="-2"/>
          <w:sz w:val="28"/>
          <w:lang w:val="en-US"/>
        </w:rPr>
        <w:t xml:space="preserve"> </w:t>
      </w:r>
      <w:r w:rsidR="00D63580" w:rsidRPr="00EA1435">
        <w:rPr>
          <w:b/>
          <w:color w:val="231F20"/>
          <w:sz w:val="28"/>
          <w:lang w:val="en-US"/>
        </w:rPr>
        <w:t>Center</w:t>
      </w:r>
      <w:r w:rsidR="00D63580" w:rsidRPr="00EA1435">
        <w:rPr>
          <w:b/>
          <w:color w:val="231F20"/>
          <w:spacing w:val="-1"/>
          <w:sz w:val="28"/>
          <w:lang w:val="en-US"/>
        </w:rPr>
        <w:t xml:space="preserve"> </w:t>
      </w:r>
      <w:r w:rsidR="00D63580" w:rsidRPr="00EA1435">
        <w:rPr>
          <w:b/>
          <w:color w:val="231F20"/>
          <w:sz w:val="28"/>
          <w:lang w:val="en-US"/>
        </w:rPr>
        <w:t xml:space="preserve">Stroy </w:t>
      </w:r>
      <w:r w:rsidRPr="00EA1435">
        <w:rPr>
          <w:b/>
          <w:color w:val="231F20"/>
          <w:sz w:val="28"/>
          <w:lang w:val="en-US"/>
        </w:rPr>
        <w:t>»</w:t>
      </w:r>
    </w:p>
    <w:p w14:paraId="137EF3F8" w14:textId="301A480E" w:rsidR="00CA5996" w:rsidRPr="009B34D9" w:rsidRDefault="002F3B65">
      <w:pPr>
        <w:pStyle w:val="a3"/>
        <w:spacing w:before="46"/>
        <w:ind w:left="1734" w:right="1523"/>
        <w:jc w:val="center"/>
      </w:pPr>
      <w:r>
        <w:rPr>
          <w:color w:val="231F20"/>
        </w:rPr>
        <w:t>Г</w:t>
      </w:r>
      <w:proofErr w:type="spellStart"/>
      <w:r w:rsidRPr="00C25986">
        <w:rPr>
          <w:color w:val="231F20"/>
          <w:lang w:val="en-US"/>
        </w:rPr>
        <w:t>ocy</w:t>
      </w:r>
      <w:proofErr w:type="spellEnd"/>
      <w:r>
        <w:rPr>
          <w:color w:val="231F20"/>
        </w:rPr>
        <w:t>д</w:t>
      </w:r>
      <w:proofErr w:type="spellStart"/>
      <w:r w:rsidRPr="00C25986">
        <w:rPr>
          <w:color w:val="231F20"/>
          <w:lang w:val="en-US"/>
        </w:rPr>
        <w:t>apc</w:t>
      </w:r>
      <w:r>
        <w:rPr>
          <w:color w:val="231F20"/>
        </w:rPr>
        <w:t>тв</w:t>
      </w:r>
      <w:proofErr w:type="spellEnd"/>
      <w:r w:rsidRPr="00C25986">
        <w:rPr>
          <w:color w:val="231F20"/>
          <w:lang w:val="en-US"/>
        </w:rPr>
        <w:t>e</w:t>
      </w:r>
      <w:proofErr w:type="spellStart"/>
      <w:r>
        <w:rPr>
          <w:color w:val="231F20"/>
        </w:rPr>
        <w:t>нн</w:t>
      </w:r>
      <w:proofErr w:type="spellEnd"/>
      <w:r w:rsidR="00EA1435" w:rsidRPr="00C25986">
        <w:rPr>
          <w:color w:val="231F20"/>
          <w:lang w:val="en-US"/>
        </w:rPr>
        <w:t>a</w:t>
      </w:r>
      <w:r w:rsidR="00EA1435">
        <w:rPr>
          <w:color w:val="231F20"/>
        </w:rPr>
        <w:t>я</w:t>
      </w:r>
      <w:r w:rsidR="00EA1435" w:rsidRPr="009B34D9">
        <w:rPr>
          <w:color w:val="231F20"/>
          <w:spacing w:val="4"/>
        </w:rPr>
        <w:t xml:space="preserve"> </w:t>
      </w:r>
      <w:r>
        <w:rPr>
          <w:color w:val="231F20"/>
        </w:rPr>
        <w:t>лиц</w:t>
      </w:r>
      <w:r w:rsidRPr="00C25986">
        <w:rPr>
          <w:color w:val="231F20"/>
          <w:lang w:val="en-US"/>
        </w:rPr>
        <w:t>e</w:t>
      </w:r>
      <w:proofErr w:type="spellStart"/>
      <w:r>
        <w:rPr>
          <w:color w:val="231F20"/>
        </w:rPr>
        <w:t>н</w:t>
      </w:r>
      <w:r w:rsidR="00EA1435">
        <w:rPr>
          <w:color w:val="231F20"/>
        </w:rPr>
        <w:t>зия</w:t>
      </w:r>
      <w:proofErr w:type="spellEnd"/>
      <w:r w:rsidR="00EA1435" w:rsidRPr="009B34D9">
        <w:rPr>
          <w:color w:val="231F20"/>
          <w:spacing w:val="5"/>
        </w:rPr>
        <w:t xml:space="preserve"> </w:t>
      </w:r>
      <w:r w:rsidR="00EA1435" w:rsidRPr="009B34D9">
        <w:rPr>
          <w:color w:val="231F20"/>
        </w:rPr>
        <w:t>№</w:t>
      </w:r>
      <w:r w:rsidR="00EA1435" w:rsidRPr="009B34D9">
        <w:rPr>
          <w:color w:val="231F20"/>
          <w:spacing w:val="5"/>
        </w:rPr>
        <w:t xml:space="preserve"> </w:t>
      </w:r>
      <w:r w:rsidR="00D63580">
        <w:rPr>
          <w:color w:val="231F20"/>
        </w:rPr>
        <w:t>17010740</w:t>
      </w:r>
    </w:p>
    <w:p w14:paraId="08621D01" w14:textId="77777777" w:rsidR="00CA5996" w:rsidRPr="009B34D9" w:rsidRDefault="00CA5996">
      <w:pPr>
        <w:pStyle w:val="a3"/>
        <w:ind w:left="0"/>
        <w:rPr>
          <w:sz w:val="30"/>
        </w:rPr>
      </w:pPr>
    </w:p>
    <w:p w14:paraId="36FF73C6" w14:textId="77777777" w:rsidR="00CA5996" w:rsidRPr="009B34D9" w:rsidRDefault="00CA5996">
      <w:pPr>
        <w:pStyle w:val="a3"/>
        <w:ind w:left="0"/>
        <w:rPr>
          <w:sz w:val="30"/>
        </w:rPr>
      </w:pPr>
    </w:p>
    <w:p w14:paraId="0109468E" w14:textId="77777777" w:rsidR="00CA5996" w:rsidRPr="009B34D9" w:rsidRDefault="00CA5996">
      <w:pPr>
        <w:pStyle w:val="a3"/>
        <w:ind w:left="0"/>
        <w:rPr>
          <w:sz w:val="41"/>
        </w:rPr>
      </w:pPr>
    </w:p>
    <w:p w14:paraId="5BE45DF9" w14:textId="77777777" w:rsidR="00CA5996" w:rsidRPr="00E42B9D" w:rsidRDefault="00EA1435">
      <w:pPr>
        <w:pStyle w:val="a5"/>
      </w:pPr>
      <w:r w:rsidRPr="00E42B9D">
        <w:rPr>
          <w:color w:val="231F20"/>
          <w:lang w:val="en-US"/>
        </w:rPr>
        <w:t>PA</w:t>
      </w:r>
      <w:r w:rsidRPr="00E42B9D">
        <w:rPr>
          <w:color w:val="231F20"/>
        </w:rPr>
        <w:t>Б</w:t>
      </w:r>
      <w:r w:rsidRPr="00E42B9D">
        <w:rPr>
          <w:color w:val="231F20"/>
          <w:lang w:val="en-US"/>
        </w:rPr>
        <w:t>O</w:t>
      </w:r>
      <w:r w:rsidRPr="00E42B9D">
        <w:rPr>
          <w:color w:val="231F20"/>
        </w:rPr>
        <w:t>ЧИЙ</w:t>
      </w:r>
      <w:r w:rsidRPr="00E42B9D">
        <w:rPr>
          <w:color w:val="231F20"/>
          <w:spacing w:val="-12"/>
        </w:rPr>
        <w:t xml:space="preserve"> </w:t>
      </w:r>
      <w:r w:rsidRPr="00E42B9D">
        <w:rPr>
          <w:color w:val="231F20"/>
        </w:rPr>
        <w:t>П</w:t>
      </w:r>
      <w:r w:rsidRPr="00E42B9D">
        <w:rPr>
          <w:color w:val="231F20"/>
          <w:lang w:val="en-US"/>
        </w:rPr>
        <w:t>POEKT</w:t>
      </w:r>
    </w:p>
    <w:p w14:paraId="62F5EFA0" w14:textId="77777777" w:rsidR="00CA5996" w:rsidRPr="00E42B9D" w:rsidRDefault="00CA5996">
      <w:pPr>
        <w:pStyle w:val="a3"/>
        <w:ind w:left="0"/>
        <w:rPr>
          <w:b/>
          <w:sz w:val="44"/>
        </w:rPr>
      </w:pPr>
    </w:p>
    <w:p w14:paraId="0BD4356B" w14:textId="75E2A2DF" w:rsidR="00D63580" w:rsidRPr="00E42B9D" w:rsidRDefault="00466F26" w:rsidP="001B0B57">
      <w:pPr>
        <w:pStyle w:val="a3"/>
        <w:ind w:right="567"/>
        <w:jc w:val="center"/>
        <w:rPr>
          <w:color w:val="231F20"/>
        </w:rPr>
      </w:pPr>
      <w:r w:rsidRPr="00466F26">
        <w:rPr>
          <w:color w:val="231F20"/>
        </w:rPr>
        <w:t xml:space="preserve">«Реконструкция торгового культурно-развлекательного центра с административными помещениями и пристройками «Mega </w:t>
      </w:r>
      <w:proofErr w:type="spellStart"/>
      <w:r w:rsidRPr="00466F26">
        <w:rPr>
          <w:color w:val="231F20"/>
        </w:rPr>
        <w:t>Alma-Ata</w:t>
      </w:r>
      <w:proofErr w:type="spellEnd"/>
      <w:r w:rsidRPr="00466F26">
        <w:rPr>
          <w:color w:val="231F20"/>
        </w:rPr>
        <w:t xml:space="preserve">», по адресу: г. Алматы, Бостандыкский район, улица </w:t>
      </w:r>
      <w:proofErr w:type="spellStart"/>
      <w:r w:rsidRPr="00466F26">
        <w:rPr>
          <w:color w:val="231F20"/>
        </w:rPr>
        <w:t>Розыбакиева</w:t>
      </w:r>
      <w:proofErr w:type="spellEnd"/>
      <w:r w:rsidRPr="00466F26">
        <w:rPr>
          <w:color w:val="231F20"/>
        </w:rPr>
        <w:t>, 247А, 263. 2 этап строительства. Реконструкция здания МЕГА-2 (реконструкция фасадов цоколя, реконструкция вдоль улицы Малахова)</w:t>
      </w:r>
      <w:r>
        <w:rPr>
          <w:color w:val="231F20"/>
        </w:rPr>
        <w:t>»</w:t>
      </w:r>
    </w:p>
    <w:p w14:paraId="492C4B6C" w14:textId="77777777" w:rsidR="00CA5996" w:rsidRPr="00E42B9D" w:rsidRDefault="00CA5996" w:rsidP="00E569E3">
      <w:pPr>
        <w:pStyle w:val="a3"/>
        <w:ind w:right="567"/>
        <w:jc w:val="both"/>
        <w:rPr>
          <w:sz w:val="30"/>
        </w:rPr>
      </w:pPr>
    </w:p>
    <w:p w14:paraId="435639B0" w14:textId="77777777" w:rsidR="00CA5996" w:rsidRPr="00E42B9D" w:rsidRDefault="00CA5996">
      <w:pPr>
        <w:pStyle w:val="a3"/>
        <w:ind w:left="0"/>
        <w:rPr>
          <w:sz w:val="30"/>
        </w:rPr>
      </w:pPr>
    </w:p>
    <w:p w14:paraId="5DEFEB67" w14:textId="77777777" w:rsidR="00CA5996" w:rsidRPr="00E42B9D" w:rsidRDefault="00CA5996">
      <w:pPr>
        <w:pStyle w:val="a3"/>
        <w:spacing w:before="8"/>
        <w:ind w:left="0"/>
        <w:rPr>
          <w:sz w:val="36"/>
        </w:rPr>
      </w:pPr>
    </w:p>
    <w:p w14:paraId="5826BFC9" w14:textId="77777777" w:rsidR="00CA5996" w:rsidRPr="00E42B9D" w:rsidRDefault="00EA1435">
      <w:pPr>
        <w:ind w:left="1718" w:right="1523"/>
        <w:jc w:val="center"/>
        <w:rPr>
          <w:b/>
          <w:sz w:val="36"/>
        </w:rPr>
      </w:pPr>
      <w:r w:rsidRPr="00E42B9D">
        <w:rPr>
          <w:b/>
          <w:color w:val="231F20"/>
          <w:sz w:val="36"/>
        </w:rPr>
        <w:t>OБЩAЯ</w:t>
      </w:r>
      <w:r w:rsidRPr="00E42B9D">
        <w:rPr>
          <w:b/>
          <w:color w:val="231F20"/>
          <w:spacing w:val="-6"/>
          <w:sz w:val="36"/>
        </w:rPr>
        <w:t xml:space="preserve"> </w:t>
      </w:r>
      <w:r w:rsidRPr="00E42B9D">
        <w:rPr>
          <w:b/>
          <w:color w:val="231F20"/>
          <w:sz w:val="36"/>
        </w:rPr>
        <w:t>ПOЯCHИTEЛ</w:t>
      </w:r>
      <w:r w:rsidR="00A70548" w:rsidRPr="00E42B9D">
        <w:rPr>
          <w:b/>
          <w:color w:val="231F20"/>
          <w:sz w:val="36"/>
        </w:rPr>
        <w:t>Ь</w:t>
      </w:r>
      <w:r w:rsidRPr="00E42B9D">
        <w:rPr>
          <w:b/>
          <w:color w:val="231F20"/>
          <w:sz w:val="36"/>
        </w:rPr>
        <w:t>HAЯ</w:t>
      </w:r>
      <w:r w:rsidRPr="00E42B9D">
        <w:rPr>
          <w:b/>
          <w:color w:val="231F20"/>
          <w:spacing w:val="-6"/>
          <w:sz w:val="36"/>
        </w:rPr>
        <w:t xml:space="preserve"> </w:t>
      </w:r>
      <w:r w:rsidRPr="00E42B9D">
        <w:rPr>
          <w:b/>
          <w:color w:val="231F20"/>
          <w:sz w:val="36"/>
        </w:rPr>
        <w:t>ЗAПИCKA</w:t>
      </w:r>
    </w:p>
    <w:p w14:paraId="6198550A" w14:textId="77777777" w:rsidR="00CA5996" w:rsidRPr="00E42B9D" w:rsidRDefault="00CA5996">
      <w:pPr>
        <w:pStyle w:val="a3"/>
        <w:spacing w:before="8"/>
        <w:ind w:left="0"/>
        <w:rPr>
          <w:b/>
          <w:sz w:val="37"/>
        </w:rPr>
      </w:pPr>
    </w:p>
    <w:p w14:paraId="2C03445D" w14:textId="7330C39A" w:rsidR="00CA5996" w:rsidRPr="00E42B9D" w:rsidRDefault="00EA1435">
      <w:pPr>
        <w:pStyle w:val="a3"/>
        <w:ind w:left="1735" w:right="1523"/>
        <w:jc w:val="center"/>
      </w:pPr>
      <w:proofErr w:type="spellStart"/>
      <w:r w:rsidRPr="00E42B9D">
        <w:rPr>
          <w:color w:val="231F20"/>
        </w:rPr>
        <w:t>Шифp</w:t>
      </w:r>
      <w:proofErr w:type="spellEnd"/>
      <w:r w:rsidRPr="00E42B9D">
        <w:rPr>
          <w:color w:val="231F20"/>
        </w:rPr>
        <w:t>:</w:t>
      </w:r>
      <w:r w:rsidRPr="00E42B9D">
        <w:rPr>
          <w:color w:val="231F20"/>
          <w:spacing w:val="-1"/>
        </w:rPr>
        <w:t xml:space="preserve"> </w:t>
      </w:r>
      <w:r w:rsidR="00D63580" w:rsidRPr="00E42B9D">
        <w:rPr>
          <w:color w:val="231F20"/>
        </w:rPr>
        <w:t>110</w:t>
      </w:r>
      <w:r w:rsidR="00E569E3" w:rsidRPr="00E42B9D">
        <w:rPr>
          <w:color w:val="231F20"/>
        </w:rPr>
        <w:t>/24</w:t>
      </w:r>
      <w:r w:rsidR="001B0B57" w:rsidRPr="00E42B9D">
        <w:rPr>
          <w:color w:val="231F20"/>
        </w:rPr>
        <w:t>-</w:t>
      </w:r>
      <w:r w:rsidR="00466F26">
        <w:rPr>
          <w:color w:val="231F20"/>
        </w:rPr>
        <w:t>2</w:t>
      </w:r>
      <w:r w:rsidR="00877A20" w:rsidRPr="00E42B9D">
        <w:rPr>
          <w:color w:val="231F20"/>
        </w:rPr>
        <w:t>-</w:t>
      </w:r>
      <w:r w:rsidR="001941F4" w:rsidRPr="00E42B9D">
        <w:rPr>
          <w:color w:val="231F20"/>
          <w:spacing w:val="-1"/>
        </w:rPr>
        <w:t>О</w:t>
      </w:r>
      <w:r w:rsidRPr="00E42B9D">
        <w:rPr>
          <w:color w:val="231F20"/>
        </w:rPr>
        <w:t>ПЗ</w:t>
      </w:r>
    </w:p>
    <w:p w14:paraId="14627490" w14:textId="77777777" w:rsidR="00CA5996" w:rsidRPr="00E42B9D" w:rsidRDefault="00CA5996">
      <w:pPr>
        <w:pStyle w:val="a3"/>
        <w:ind w:left="0"/>
        <w:rPr>
          <w:sz w:val="30"/>
        </w:rPr>
      </w:pPr>
    </w:p>
    <w:p w14:paraId="201E6473" w14:textId="77777777" w:rsidR="00CA5996" w:rsidRPr="00E42B9D" w:rsidRDefault="00CA5996">
      <w:pPr>
        <w:pStyle w:val="a3"/>
        <w:ind w:left="0"/>
        <w:rPr>
          <w:sz w:val="30"/>
        </w:rPr>
      </w:pPr>
    </w:p>
    <w:p w14:paraId="490042BA" w14:textId="7D14B993" w:rsidR="00CA5996" w:rsidRPr="00E42B9D" w:rsidRDefault="00677362">
      <w:pPr>
        <w:pStyle w:val="a3"/>
        <w:ind w:left="0"/>
        <w:rPr>
          <w:sz w:val="30"/>
        </w:rPr>
      </w:pPr>
      <w:r w:rsidRPr="00E42B9D">
        <w:rPr>
          <w:noProof/>
          <w:sz w:val="30"/>
          <w:lang w:eastAsia="ru-RU"/>
        </w:rPr>
        <w:drawing>
          <wp:anchor distT="0" distB="0" distL="114300" distR="114300" simplePos="0" relativeHeight="486792704" behindDoc="1" locked="0" layoutInCell="1" allowOverlap="1" wp14:anchorId="1F203C15" wp14:editId="331F8B7A">
            <wp:simplePos x="0" y="0"/>
            <wp:positionH relativeFrom="column">
              <wp:posOffset>3227705</wp:posOffset>
            </wp:positionH>
            <wp:positionV relativeFrom="paragraph">
              <wp:posOffset>213995</wp:posOffset>
            </wp:positionV>
            <wp:extent cx="1454785" cy="1330325"/>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4785" cy="13303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2A0CC731" w14:textId="4FD68365" w:rsidR="00CA5996" w:rsidRPr="00E42B9D" w:rsidRDefault="00CA5996">
      <w:pPr>
        <w:pStyle w:val="a3"/>
        <w:spacing w:before="4"/>
        <w:ind w:left="0"/>
        <w:rPr>
          <w:sz w:val="34"/>
        </w:rPr>
      </w:pPr>
    </w:p>
    <w:p w14:paraId="474272AD" w14:textId="0CB853B2" w:rsidR="00CA5996" w:rsidRPr="00E42B9D" w:rsidRDefault="00EA1435">
      <w:pPr>
        <w:tabs>
          <w:tab w:val="left" w:pos="6124"/>
        </w:tabs>
        <w:ind w:right="368"/>
        <w:jc w:val="center"/>
        <w:rPr>
          <w:b/>
          <w:sz w:val="28"/>
        </w:rPr>
      </w:pPr>
      <w:proofErr w:type="spellStart"/>
      <w:r w:rsidRPr="00E42B9D">
        <w:rPr>
          <w:b/>
          <w:color w:val="231F20"/>
          <w:sz w:val="28"/>
        </w:rPr>
        <w:t>Гe</w:t>
      </w:r>
      <w:r w:rsidR="00EA5324" w:rsidRPr="00E42B9D">
        <w:rPr>
          <w:b/>
          <w:color w:val="231F20"/>
          <w:sz w:val="28"/>
        </w:rPr>
        <w:t>н</w:t>
      </w:r>
      <w:r w:rsidRPr="00E42B9D">
        <w:rPr>
          <w:b/>
          <w:color w:val="231F20"/>
          <w:sz w:val="28"/>
        </w:rPr>
        <w:t>epaль</w:t>
      </w:r>
      <w:r w:rsidR="00EA5324" w:rsidRPr="00E42B9D">
        <w:rPr>
          <w:b/>
          <w:color w:val="231F20"/>
          <w:sz w:val="28"/>
        </w:rPr>
        <w:t>н</w:t>
      </w:r>
      <w:r w:rsidRPr="00E42B9D">
        <w:rPr>
          <w:b/>
          <w:color w:val="231F20"/>
          <w:sz w:val="28"/>
        </w:rPr>
        <w:t>ый</w:t>
      </w:r>
      <w:proofErr w:type="spellEnd"/>
      <w:r w:rsidRPr="00E42B9D">
        <w:rPr>
          <w:b/>
          <w:color w:val="231F20"/>
          <w:spacing w:val="-3"/>
          <w:sz w:val="28"/>
        </w:rPr>
        <w:t xml:space="preserve"> </w:t>
      </w:r>
      <w:proofErr w:type="spellStart"/>
      <w:r w:rsidRPr="00E42B9D">
        <w:rPr>
          <w:b/>
          <w:color w:val="231F20"/>
          <w:sz w:val="28"/>
        </w:rPr>
        <w:t>диpeктop</w:t>
      </w:r>
      <w:proofErr w:type="spellEnd"/>
      <w:r w:rsidR="00677362" w:rsidRPr="00E42B9D">
        <w:rPr>
          <w:b/>
          <w:color w:val="231F20"/>
          <w:sz w:val="28"/>
        </w:rPr>
        <w:t xml:space="preserve">                     </w:t>
      </w:r>
      <w:r w:rsidRPr="00E42B9D">
        <w:rPr>
          <w:b/>
          <w:color w:val="231F20"/>
          <w:sz w:val="28"/>
        </w:rPr>
        <w:tab/>
        <w:t xml:space="preserve">Л.A. </w:t>
      </w:r>
      <w:proofErr w:type="spellStart"/>
      <w:r w:rsidRPr="00E42B9D">
        <w:rPr>
          <w:b/>
          <w:color w:val="231F20"/>
          <w:sz w:val="28"/>
        </w:rPr>
        <w:t>Фeдope</w:t>
      </w:r>
      <w:r w:rsidR="00EA5324" w:rsidRPr="00E42B9D">
        <w:rPr>
          <w:b/>
          <w:color w:val="231F20"/>
          <w:sz w:val="28"/>
        </w:rPr>
        <w:t>н</w:t>
      </w:r>
      <w:r w:rsidRPr="00E42B9D">
        <w:rPr>
          <w:b/>
          <w:color w:val="231F20"/>
          <w:sz w:val="28"/>
        </w:rPr>
        <w:t>кo</w:t>
      </w:r>
      <w:proofErr w:type="spellEnd"/>
    </w:p>
    <w:p w14:paraId="5B362273" w14:textId="77777777" w:rsidR="00CA5996" w:rsidRPr="00E42B9D" w:rsidRDefault="00CA5996">
      <w:pPr>
        <w:pStyle w:val="a3"/>
        <w:ind w:left="0"/>
        <w:rPr>
          <w:b/>
          <w:sz w:val="30"/>
        </w:rPr>
      </w:pPr>
    </w:p>
    <w:p w14:paraId="46D47A2E" w14:textId="77777777" w:rsidR="00CA5996" w:rsidRPr="00E42B9D" w:rsidRDefault="00CA5996">
      <w:pPr>
        <w:pStyle w:val="a3"/>
        <w:ind w:left="0"/>
        <w:rPr>
          <w:b/>
          <w:sz w:val="30"/>
        </w:rPr>
      </w:pPr>
    </w:p>
    <w:p w14:paraId="60601FD5" w14:textId="77777777" w:rsidR="00CA5996" w:rsidRPr="00E42B9D" w:rsidRDefault="00CA5996">
      <w:pPr>
        <w:pStyle w:val="a3"/>
        <w:ind w:left="0"/>
        <w:rPr>
          <w:b/>
          <w:sz w:val="30"/>
        </w:rPr>
      </w:pPr>
    </w:p>
    <w:p w14:paraId="62B22883" w14:textId="77777777" w:rsidR="00CA5996" w:rsidRPr="00E42B9D" w:rsidRDefault="00CA5996">
      <w:pPr>
        <w:pStyle w:val="a3"/>
        <w:ind w:left="0"/>
        <w:rPr>
          <w:b/>
          <w:sz w:val="30"/>
        </w:rPr>
      </w:pPr>
    </w:p>
    <w:p w14:paraId="67C90646" w14:textId="77777777" w:rsidR="00CA5996" w:rsidRPr="00E42B9D" w:rsidRDefault="00CA5996">
      <w:pPr>
        <w:pStyle w:val="a3"/>
        <w:spacing w:before="8"/>
        <w:ind w:left="0"/>
        <w:rPr>
          <w:b/>
        </w:rPr>
      </w:pPr>
    </w:p>
    <w:p w14:paraId="26029FB8" w14:textId="77777777" w:rsidR="00CA5996" w:rsidRPr="00E42B9D" w:rsidRDefault="00EA1435">
      <w:pPr>
        <w:tabs>
          <w:tab w:val="left" w:pos="6140"/>
        </w:tabs>
        <w:spacing w:before="1"/>
        <w:ind w:right="288"/>
        <w:jc w:val="center"/>
        <w:rPr>
          <w:b/>
          <w:sz w:val="28"/>
        </w:rPr>
      </w:pPr>
      <w:r w:rsidRPr="00E42B9D">
        <w:rPr>
          <w:noProof/>
          <w:lang w:eastAsia="ru-RU"/>
        </w:rPr>
        <w:drawing>
          <wp:anchor distT="0" distB="0" distL="0" distR="0" simplePos="0" relativeHeight="486788096" behindDoc="1" locked="0" layoutInCell="1" allowOverlap="1" wp14:anchorId="3F91CD28" wp14:editId="6D5B40CE">
            <wp:simplePos x="0" y="0"/>
            <wp:positionH relativeFrom="page">
              <wp:posOffset>3686566</wp:posOffset>
            </wp:positionH>
            <wp:positionV relativeFrom="paragraph">
              <wp:posOffset>-116187</wp:posOffset>
            </wp:positionV>
            <wp:extent cx="789685" cy="590170"/>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9" cstate="print"/>
                    <a:stretch>
                      <a:fillRect/>
                    </a:stretch>
                  </pic:blipFill>
                  <pic:spPr>
                    <a:xfrm>
                      <a:off x="0" y="0"/>
                      <a:ext cx="789685" cy="590170"/>
                    </a:xfrm>
                    <a:prstGeom prst="rect">
                      <a:avLst/>
                    </a:prstGeom>
                  </pic:spPr>
                </pic:pic>
              </a:graphicData>
            </a:graphic>
          </wp:anchor>
        </w:drawing>
      </w:r>
      <w:proofErr w:type="spellStart"/>
      <w:r w:rsidRPr="00E42B9D">
        <w:rPr>
          <w:b/>
          <w:color w:val="231F20"/>
          <w:sz w:val="28"/>
        </w:rPr>
        <w:t>Глaв</w:t>
      </w:r>
      <w:r w:rsidR="00EA5324" w:rsidRPr="00E42B9D">
        <w:rPr>
          <w:b/>
          <w:color w:val="231F20"/>
          <w:sz w:val="28"/>
        </w:rPr>
        <w:t>н</w:t>
      </w:r>
      <w:r w:rsidRPr="00E42B9D">
        <w:rPr>
          <w:b/>
          <w:color w:val="231F20"/>
          <w:sz w:val="28"/>
        </w:rPr>
        <w:t>ый</w:t>
      </w:r>
      <w:proofErr w:type="spellEnd"/>
      <w:r w:rsidRPr="00E42B9D">
        <w:rPr>
          <w:b/>
          <w:color w:val="231F20"/>
          <w:spacing w:val="-3"/>
          <w:sz w:val="28"/>
        </w:rPr>
        <w:t xml:space="preserve"> </w:t>
      </w:r>
      <w:proofErr w:type="spellStart"/>
      <w:r w:rsidRPr="00E42B9D">
        <w:rPr>
          <w:b/>
          <w:color w:val="231F20"/>
          <w:sz w:val="28"/>
        </w:rPr>
        <w:t>и</w:t>
      </w:r>
      <w:r w:rsidR="00EA5324" w:rsidRPr="00E42B9D">
        <w:rPr>
          <w:b/>
          <w:color w:val="231F20"/>
          <w:sz w:val="28"/>
        </w:rPr>
        <w:t>н</w:t>
      </w:r>
      <w:r w:rsidRPr="00E42B9D">
        <w:rPr>
          <w:b/>
          <w:color w:val="231F20"/>
          <w:sz w:val="28"/>
        </w:rPr>
        <w:t>жe</w:t>
      </w:r>
      <w:r w:rsidR="00EA5324" w:rsidRPr="00E42B9D">
        <w:rPr>
          <w:b/>
          <w:color w:val="231F20"/>
          <w:sz w:val="28"/>
        </w:rPr>
        <w:t>н</w:t>
      </w:r>
      <w:r w:rsidRPr="00E42B9D">
        <w:rPr>
          <w:b/>
          <w:color w:val="231F20"/>
          <w:sz w:val="28"/>
        </w:rPr>
        <w:t>ep</w:t>
      </w:r>
      <w:proofErr w:type="spellEnd"/>
      <w:r w:rsidRPr="00E42B9D">
        <w:rPr>
          <w:b/>
          <w:color w:val="231F20"/>
          <w:spacing w:val="-3"/>
          <w:sz w:val="28"/>
        </w:rPr>
        <w:t xml:space="preserve"> </w:t>
      </w:r>
      <w:proofErr w:type="spellStart"/>
      <w:r w:rsidRPr="00E42B9D">
        <w:rPr>
          <w:b/>
          <w:color w:val="231F20"/>
          <w:sz w:val="28"/>
        </w:rPr>
        <w:t>пpoeктa</w:t>
      </w:r>
      <w:proofErr w:type="spellEnd"/>
      <w:r w:rsidRPr="00E42B9D">
        <w:rPr>
          <w:b/>
          <w:color w:val="231F20"/>
          <w:sz w:val="28"/>
        </w:rPr>
        <w:tab/>
        <w:t>Н.А.</w:t>
      </w:r>
      <w:r w:rsidRPr="00E42B9D">
        <w:rPr>
          <w:b/>
          <w:color w:val="231F20"/>
          <w:spacing w:val="-1"/>
          <w:sz w:val="28"/>
        </w:rPr>
        <w:t xml:space="preserve"> </w:t>
      </w:r>
      <w:r w:rsidRPr="00E42B9D">
        <w:rPr>
          <w:b/>
          <w:color w:val="231F20"/>
          <w:sz w:val="28"/>
        </w:rPr>
        <w:t>Амирханов</w:t>
      </w:r>
    </w:p>
    <w:p w14:paraId="4DB62C16" w14:textId="77777777" w:rsidR="00CA5996" w:rsidRPr="00E42B9D" w:rsidRDefault="00CA5996">
      <w:pPr>
        <w:pStyle w:val="a3"/>
        <w:ind w:left="0"/>
        <w:rPr>
          <w:b/>
          <w:sz w:val="20"/>
        </w:rPr>
      </w:pPr>
    </w:p>
    <w:p w14:paraId="60C62474" w14:textId="77777777" w:rsidR="00CA5996" w:rsidRPr="00E42B9D" w:rsidRDefault="00CA5996">
      <w:pPr>
        <w:pStyle w:val="a3"/>
        <w:ind w:left="0"/>
        <w:rPr>
          <w:b/>
          <w:sz w:val="20"/>
        </w:rPr>
      </w:pPr>
    </w:p>
    <w:p w14:paraId="2C715587" w14:textId="77777777" w:rsidR="00CA5996" w:rsidRPr="00E42B9D" w:rsidRDefault="00CA5996">
      <w:pPr>
        <w:pStyle w:val="a3"/>
        <w:ind w:left="0"/>
        <w:rPr>
          <w:b/>
          <w:sz w:val="20"/>
        </w:rPr>
      </w:pPr>
    </w:p>
    <w:p w14:paraId="12EAD84A" w14:textId="77777777" w:rsidR="00CA5996" w:rsidRPr="00E42B9D" w:rsidRDefault="00CA5996">
      <w:pPr>
        <w:pStyle w:val="a3"/>
        <w:ind w:left="0"/>
        <w:rPr>
          <w:b/>
          <w:sz w:val="20"/>
        </w:rPr>
      </w:pPr>
    </w:p>
    <w:p w14:paraId="567843DB" w14:textId="77777777" w:rsidR="00CA5996" w:rsidRPr="00E42B9D" w:rsidRDefault="00EA1435">
      <w:pPr>
        <w:pStyle w:val="a3"/>
        <w:spacing w:before="2"/>
        <w:ind w:left="0"/>
        <w:rPr>
          <w:b/>
          <w:sz w:val="29"/>
        </w:rPr>
      </w:pPr>
      <w:r w:rsidRPr="00E42B9D">
        <w:rPr>
          <w:noProof/>
          <w:lang w:eastAsia="ru-RU"/>
        </w:rPr>
        <w:drawing>
          <wp:anchor distT="0" distB="0" distL="0" distR="0" simplePos="0" relativeHeight="486789120" behindDoc="0" locked="0" layoutInCell="1" allowOverlap="1" wp14:anchorId="3F23EC2F" wp14:editId="60D2210F">
            <wp:simplePos x="0" y="0"/>
            <wp:positionH relativeFrom="page">
              <wp:posOffset>5768682</wp:posOffset>
            </wp:positionH>
            <wp:positionV relativeFrom="paragraph">
              <wp:posOffset>238400</wp:posOffset>
            </wp:positionV>
            <wp:extent cx="796290" cy="796290"/>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stretch>
                      <a:fillRect/>
                    </a:stretch>
                  </pic:blipFill>
                  <pic:spPr>
                    <a:xfrm>
                      <a:off x="0" y="0"/>
                      <a:ext cx="796290" cy="796290"/>
                    </a:xfrm>
                    <a:prstGeom prst="rect">
                      <a:avLst/>
                    </a:prstGeom>
                  </pic:spPr>
                </pic:pic>
              </a:graphicData>
            </a:graphic>
          </wp:anchor>
        </w:drawing>
      </w:r>
    </w:p>
    <w:p w14:paraId="5ED01281" w14:textId="77777777" w:rsidR="00CA5996" w:rsidRPr="00E42B9D" w:rsidRDefault="00CA5996">
      <w:pPr>
        <w:pStyle w:val="a3"/>
        <w:ind w:left="0"/>
        <w:rPr>
          <w:b/>
          <w:sz w:val="30"/>
        </w:rPr>
      </w:pPr>
    </w:p>
    <w:p w14:paraId="6F62D8EB" w14:textId="77777777" w:rsidR="00CA5996" w:rsidRPr="00E42B9D" w:rsidRDefault="00CA5996">
      <w:pPr>
        <w:pStyle w:val="a3"/>
        <w:spacing w:before="10"/>
        <w:ind w:left="0"/>
        <w:rPr>
          <w:b/>
          <w:sz w:val="27"/>
        </w:rPr>
      </w:pPr>
    </w:p>
    <w:p w14:paraId="3E28AB74" w14:textId="77777777" w:rsidR="00CA5996" w:rsidRPr="00E42B9D" w:rsidRDefault="00EA1435">
      <w:pPr>
        <w:ind w:right="1557"/>
        <w:jc w:val="right"/>
        <w:rPr>
          <w:rFonts w:ascii="Calibri"/>
        </w:rPr>
      </w:pPr>
      <w:r w:rsidRPr="00E42B9D">
        <w:rPr>
          <w:rFonts w:ascii="Calibri"/>
          <w:color w:val="231F20"/>
          <w:w w:val="99"/>
        </w:rPr>
        <w:t>0</w:t>
      </w:r>
    </w:p>
    <w:p w14:paraId="39465330" w14:textId="77777777" w:rsidR="00CA5996" w:rsidRPr="00E42B9D" w:rsidRDefault="00CA5996">
      <w:pPr>
        <w:jc w:val="right"/>
        <w:rPr>
          <w:rFonts w:ascii="Calibri"/>
        </w:rPr>
        <w:sectPr w:rsidR="00CA5996" w:rsidRPr="00E42B9D" w:rsidSect="007A3CFF">
          <w:type w:val="continuous"/>
          <w:pgSz w:w="11910" w:h="16840"/>
          <w:pgMar w:top="1060" w:right="3" w:bottom="280" w:left="0" w:header="720" w:footer="720" w:gutter="0"/>
          <w:cols w:space="720"/>
        </w:sectPr>
      </w:pPr>
    </w:p>
    <w:p w14:paraId="59F22E4E" w14:textId="77777777" w:rsidR="00CA5996" w:rsidRPr="00E42B9D" w:rsidRDefault="00EA1435">
      <w:pPr>
        <w:pStyle w:val="a3"/>
        <w:spacing w:before="61"/>
        <w:ind w:left="4730"/>
      </w:pPr>
      <w:r w:rsidRPr="00E42B9D">
        <w:lastRenderedPageBreak/>
        <w:t>СОСТАВ</w:t>
      </w:r>
      <w:r w:rsidRPr="00E42B9D">
        <w:rPr>
          <w:spacing w:val="-2"/>
        </w:rPr>
        <w:t xml:space="preserve"> </w:t>
      </w:r>
      <w:r w:rsidRPr="00E42B9D">
        <w:t>РАБОЧЕГО</w:t>
      </w:r>
      <w:r w:rsidRPr="00E42B9D">
        <w:rPr>
          <w:spacing w:val="-2"/>
        </w:rPr>
        <w:t xml:space="preserve"> </w:t>
      </w:r>
      <w:r w:rsidRPr="00E42B9D">
        <w:t>ПРОЕКТА</w:t>
      </w:r>
    </w:p>
    <w:p w14:paraId="3AE74652" w14:textId="77777777" w:rsidR="00CA5996" w:rsidRPr="00E42B9D" w:rsidRDefault="00CA5996">
      <w:pPr>
        <w:pStyle w:val="a3"/>
        <w:ind w:left="0"/>
        <w:rPr>
          <w:sz w:val="20"/>
        </w:rPr>
      </w:pPr>
    </w:p>
    <w:p w14:paraId="5581856A" w14:textId="77777777" w:rsidR="00CA5996" w:rsidRPr="00E42B9D" w:rsidRDefault="00CA5996">
      <w:pPr>
        <w:pStyle w:val="a3"/>
        <w:spacing w:before="8"/>
        <w:ind w:left="0"/>
        <w:rPr>
          <w:sz w:val="16"/>
        </w:rPr>
      </w:pPr>
    </w:p>
    <w:tbl>
      <w:tblPr>
        <w:tblStyle w:val="TableNormal"/>
        <w:tblW w:w="0" w:type="auto"/>
        <w:tblInd w:w="1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7506"/>
      </w:tblGrid>
      <w:tr w:rsidR="00CA5996" w:rsidRPr="00E42B9D" w14:paraId="3596CAB2" w14:textId="77777777">
        <w:trPr>
          <w:trHeight w:val="370"/>
        </w:trPr>
        <w:tc>
          <w:tcPr>
            <w:tcW w:w="1838" w:type="dxa"/>
          </w:tcPr>
          <w:p w14:paraId="64E8143D" w14:textId="77777777" w:rsidR="00CA5996" w:rsidRPr="00E42B9D" w:rsidRDefault="00EA1435">
            <w:pPr>
              <w:pStyle w:val="TableParagraph"/>
              <w:spacing w:line="318" w:lineRule="exact"/>
              <w:ind w:left="107"/>
              <w:rPr>
                <w:sz w:val="28"/>
              </w:rPr>
            </w:pPr>
            <w:r w:rsidRPr="00E42B9D">
              <w:rPr>
                <w:w w:val="99"/>
                <w:sz w:val="28"/>
              </w:rPr>
              <w:t>1</w:t>
            </w:r>
          </w:p>
        </w:tc>
        <w:tc>
          <w:tcPr>
            <w:tcW w:w="7506" w:type="dxa"/>
          </w:tcPr>
          <w:p w14:paraId="365D551B" w14:textId="77777777" w:rsidR="00CA5996" w:rsidRPr="00E42B9D" w:rsidRDefault="000A1DB8" w:rsidP="000A1DB8">
            <w:pPr>
              <w:pStyle w:val="TableParagraph"/>
              <w:spacing w:line="318" w:lineRule="exact"/>
              <w:rPr>
                <w:color w:val="000000" w:themeColor="text1"/>
                <w:sz w:val="28"/>
              </w:rPr>
            </w:pPr>
            <w:r w:rsidRPr="00E42B9D">
              <w:rPr>
                <w:color w:val="000000" w:themeColor="text1"/>
                <w:sz w:val="28"/>
              </w:rPr>
              <w:t xml:space="preserve">  </w:t>
            </w:r>
            <w:r w:rsidR="00EA1435" w:rsidRPr="00E42B9D">
              <w:rPr>
                <w:color w:val="000000" w:themeColor="text1"/>
                <w:sz w:val="28"/>
              </w:rPr>
              <w:t>Общая</w:t>
            </w:r>
            <w:r w:rsidR="00EA1435" w:rsidRPr="00E42B9D">
              <w:rPr>
                <w:color w:val="000000" w:themeColor="text1"/>
                <w:spacing w:val="-2"/>
                <w:sz w:val="28"/>
              </w:rPr>
              <w:t xml:space="preserve"> </w:t>
            </w:r>
            <w:r w:rsidR="00EA1435" w:rsidRPr="00E42B9D">
              <w:rPr>
                <w:color w:val="000000" w:themeColor="text1"/>
                <w:sz w:val="28"/>
              </w:rPr>
              <w:t>пояснительная</w:t>
            </w:r>
            <w:r w:rsidR="00EA1435" w:rsidRPr="00E42B9D">
              <w:rPr>
                <w:color w:val="000000" w:themeColor="text1"/>
                <w:spacing w:val="-1"/>
                <w:sz w:val="28"/>
              </w:rPr>
              <w:t xml:space="preserve"> </w:t>
            </w:r>
            <w:r w:rsidR="00EA1435" w:rsidRPr="00E42B9D">
              <w:rPr>
                <w:color w:val="000000" w:themeColor="text1"/>
                <w:sz w:val="28"/>
              </w:rPr>
              <w:t>записка</w:t>
            </w:r>
          </w:p>
        </w:tc>
      </w:tr>
      <w:tr w:rsidR="00CA5996" w:rsidRPr="00E42B9D" w14:paraId="623BB7DD" w14:textId="77777777">
        <w:trPr>
          <w:trHeight w:val="369"/>
        </w:trPr>
        <w:tc>
          <w:tcPr>
            <w:tcW w:w="1838" w:type="dxa"/>
          </w:tcPr>
          <w:p w14:paraId="74EAD8FD" w14:textId="77777777" w:rsidR="00CA5996" w:rsidRPr="00E42B9D" w:rsidRDefault="00EA1435">
            <w:pPr>
              <w:pStyle w:val="TableParagraph"/>
              <w:spacing w:line="318" w:lineRule="exact"/>
              <w:ind w:left="107"/>
              <w:rPr>
                <w:sz w:val="28"/>
              </w:rPr>
            </w:pPr>
            <w:r w:rsidRPr="00E42B9D">
              <w:rPr>
                <w:w w:val="99"/>
                <w:sz w:val="28"/>
              </w:rPr>
              <w:t>2</w:t>
            </w:r>
          </w:p>
        </w:tc>
        <w:tc>
          <w:tcPr>
            <w:tcW w:w="7506" w:type="dxa"/>
          </w:tcPr>
          <w:p w14:paraId="7093694E" w14:textId="77777777" w:rsidR="00CA5996" w:rsidRPr="00E42B9D" w:rsidRDefault="006D1F64" w:rsidP="006D1F64">
            <w:pPr>
              <w:pStyle w:val="TableParagraph"/>
              <w:spacing w:line="318" w:lineRule="exact"/>
              <w:ind w:left="106"/>
              <w:rPr>
                <w:color w:val="000000" w:themeColor="text1"/>
                <w:sz w:val="28"/>
              </w:rPr>
            </w:pPr>
            <w:r w:rsidRPr="00E42B9D">
              <w:rPr>
                <w:color w:val="000000" w:themeColor="text1"/>
                <w:sz w:val="28"/>
              </w:rPr>
              <w:t>Охрана</w:t>
            </w:r>
            <w:r w:rsidR="00EA1435" w:rsidRPr="00E42B9D">
              <w:rPr>
                <w:color w:val="000000" w:themeColor="text1"/>
                <w:spacing w:val="-3"/>
                <w:sz w:val="28"/>
              </w:rPr>
              <w:t xml:space="preserve"> </w:t>
            </w:r>
            <w:r w:rsidR="00EA1435" w:rsidRPr="00E42B9D">
              <w:rPr>
                <w:color w:val="000000" w:themeColor="text1"/>
                <w:sz w:val="28"/>
              </w:rPr>
              <w:t>окружающ</w:t>
            </w:r>
            <w:r w:rsidRPr="00E42B9D">
              <w:rPr>
                <w:color w:val="000000" w:themeColor="text1"/>
                <w:sz w:val="28"/>
              </w:rPr>
              <w:t>ей</w:t>
            </w:r>
            <w:r w:rsidR="00EA1435" w:rsidRPr="00E42B9D">
              <w:rPr>
                <w:color w:val="000000" w:themeColor="text1"/>
                <w:spacing w:val="-2"/>
                <w:sz w:val="28"/>
              </w:rPr>
              <w:t xml:space="preserve"> </w:t>
            </w:r>
            <w:r w:rsidR="00EA1435" w:rsidRPr="00E42B9D">
              <w:rPr>
                <w:color w:val="000000" w:themeColor="text1"/>
                <w:sz w:val="28"/>
              </w:rPr>
              <w:t>сред</w:t>
            </w:r>
            <w:r w:rsidRPr="00E42B9D">
              <w:rPr>
                <w:color w:val="000000" w:themeColor="text1"/>
                <w:sz w:val="28"/>
              </w:rPr>
              <w:t>ы</w:t>
            </w:r>
            <w:r w:rsidR="00EA1435" w:rsidRPr="00E42B9D">
              <w:rPr>
                <w:color w:val="000000" w:themeColor="text1"/>
                <w:spacing w:val="-2"/>
                <w:sz w:val="28"/>
              </w:rPr>
              <w:t xml:space="preserve"> </w:t>
            </w:r>
            <w:r w:rsidRPr="00E42B9D">
              <w:rPr>
                <w:color w:val="000000" w:themeColor="text1"/>
                <w:sz w:val="28"/>
              </w:rPr>
              <w:t>(О</w:t>
            </w:r>
            <w:r w:rsidR="00EA1435" w:rsidRPr="00E42B9D">
              <w:rPr>
                <w:color w:val="000000" w:themeColor="text1"/>
                <w:sz w:val="28"/>
              </w:rPr>
              <w:t>ОС)</w:t>
            </w:r>
          </w:p>
        </w:tc>
      </w:tr>
      <w:tr w:rsidR="00CA5996" w:rsidRPr="00E42B9D" w14:paraId="4D2490E4" w14:textId="77777777">
        <w:trPr>
          <w:trHeight w:val="370"/>
        </w:trPr>
        <w:tc>
          <w:tcPr>
            <w:tcW w:w="1838" w:type="dxa"/>
          </w:tcPr>
          <w:p w14:paraId="28099418" w14:textId="77777777" w:rsidR="00CA5996" w:rsidRPr="00E42B9D" w:rsidRDefault="00EA1435">
            <w:pPr>
              <w:pStyle w:val="TableParagraph"/>
              <w:spacing w:line="320" w:lineRule="exact"/>
              <w:ind w:left="107"/>
              <w:rPr>
                <w:sz w:val="28"/>
              </w:rPr>
            </w:pPr>
            <w:r w:rsidRPr="00E42B9D">
              <w:rPr>
                <w:w w:val="99"/>
                <w:sz w:val="28"/>
              </w:rPr>
              <w:t>3</w:t>
            </w:r>
          </w:p>
        </w:tc>
        <w:tc>
          <w:tcPr>
            <w:tcW w:w="7506" w:type="dxa"/>
          </w:tcPr>
          <w:p w14:paraId="12832B66" w14:textId="77777777" w:rsidR="00CA5996" w:rsidRPr="00E42B9D" w:rsidRDefault="00EA1435">
            <w:pPr>
              <w:pStyle w:val="TableParagraph"/>
              <w:spacing w:line="320" w:lineRule="exact"/>
              <w:ind w:left="106"/>
              <w:rPr>
                <w:color w:val="000000" w:themeColor="text1"/>
                <w:sz w:val="28"/>
              </w:rPr>
            </w:pPr>
            <w:r w:rsidRPr="00E42B9D">
              <w:rPr>
                <w:color w:val="000000" w:themeColor="text1"/>
                <w:sz w:val="28"/>
              </w:rPr>
              <w:t>Паспорт</w:t>
            </w:r>
            <w:r w:rsidRPr="00E42B9D">
              <w:rPr>
                <w:color w:val="000000" w:themeColor="text1"/>
                <w:spacing w:val="-2"/>
                <w:sz w:val="28"/>
              </w:rPr>
              <w:t xml:space="preserve"> </w:t>
            </w:r>
            <w:r w:rsidRPr="00E42B9D">
              <w:rPr>
                <w:color w:val="000000" w:themeColor="text1"/>
                <w:sz w:val="28"/>
              </w:rPr>
              <w:t>рабочего</w:t>
            </w:r>
            <w:r w:rsidRPr="00E42B9D">
              <w:rPr>
                <w:color w:val="000000" w:themeColor="text1"/>
                <w:spacing w:val="-1"/>
                <w:sz w:val="28"/>
              </w:rPr>
              <w:t xml:space="preserve"> </w:t>
            </w:r>
            <w:r w:rsidRPr="00E42B9D">
              <w:rPr>
                <w:color w:val="000000" w:themeColor="text1"/>
                <w:sz w:val="28"/>
              </w:rPr>
              <w:t>проекта</w:t>
            </w:r>
          </w:p>
        </w:tc>
      </w:tr>
      <w:tr w:rsidR="00CA5996" w:rsidRPr="00E42B9D" w14:paraId="2E2A0877" w14:textId="77777777">
        <w:trPr>
          <w:trHeight w:val="370"/>
        </w:trPr>
        <w:tc>
          <w:tcPr>
            <w:tcW w:w="1838" w:type="dxa"/>
          </w:tcPr>
          <w:p w14:paraId="0ED75472" w14:textId="77777777" w:rsidR="00CA5996" w:rsidRPr="00E42B9D" w:rsidRDefault="00EA1435">
            <w:pPr>
              <w:pStyle w:val="TableParagraph"/>
              <w:spacing w:line="320" w:lineRule="exact"/>
              <w:ind w:left="107"/>
              <w:rPr>
                <w:sz w:val="28"/>
              </w:rPr>
            </w:pPr>
            <w:r w:rsidRPr="00E42B9D">
              <w:rPr>
                <w:w w:val="99"/>
                <w:sz w:val="28"/>
              </w:rPr>
              <w:t>4</w:t>
            </w:r>
          </w:p>
        </w:tc>
        <w:tc>
          <w:tcPr>
            <w:tcW w:w="7506" w:type="dxa"/>
          </w:tcPr>
          <w:p w14:paraId="75CF562E" w14:textId="77777777" w:rsidR="00CA5996" w:rsidRPr="00E42B9D" w:rsidRDefault="00EA1435">
            <w:pPr>
              <w:pStyle w:val="TableParagraph"/>
              <w:spacing w:line="320" w:lineRule="exact"/>
              <w:ind w:left="106"/>
              <w:rPr>
                <w:color w:val="000000" w:themeColor="text1"/>
                <w:sz w:val="28"/>
              </w:rPr>
            </w:pPr>
            <w:r w:rsidRPr="00E42B9D">
              <w:rPr>
                <w:color w:val="000000" w:themeColor="text1"/>
                <w:sz w:val="28"/>
              </w:rPr>
              <w:t>Энергетический</w:t>
            </w:r>
            <w:r w:rsidRPr="00E42B9D">
              <w:rPr>
                <w:color w:val="000000" w:themeColor="text1"/>
                <w:spacing w:val="-2"/>
                <w:sz w:val="28"/>
              </w:rPr>
              <w:t xml:space="preserve"> </w:t>
            </w:r>
            <w:r w:rsidRPr="00E42B9D">
              <w:rPr>
                <w:color w:val="000000" w:themeColor="text1"/>
                <w:sz w:val="28"/>
              </w:rPr>
              <w:t>паспорт</w:t>
            </w:r>
            <w:r w:rsidRPr="00E42B9D">
              <w:rPr>
                <w:color w:val="000000" w:themeColor="text1"/>
                <w:spacing w:val="-2"/>
                <w:sz w:val="28"/>
              </w:rPr>
              <w:t xml:space="preserve"> </w:t>
            </w:r>
            <w:r w:rsidRPr="00E42B9D">
              <w:rPr>
                <w:color w:val="000000" w:themeColor="text1"/>
                <w:sz w:val="28"/>
              </w:rPr>
              <w:t>рабочего</w:t>
            </w:r>
            <w:r w:rsidRPr="00E42B9D">
              <w:rPr>
                <w:color w:val="000000" w:themeColor="text1"/>
                <w:spacing w:val="-1"/>
                <w:sz w:val="28"/>
              </w:rPr>
              <w:t xml:space="preserve"> </w:t>
            </w:r>
            <w:r w:rsidRPr="00E42B9D">
              <w:rPr>
                <w:color w:val="000000" w:themeColor="text1"/>
                <w:sz w:val="28"/>
              </w:rPr>
              <w:t>проекта</w:t>
            </w:r>
          </w:p>
        </w:tc>
      </w:tr>
      <w:tr w:rsidR="00CA5996" w:rsidRPr="00E42B9D" w14:paraId="3776F660" w14:textId="77777777">
        <w:trPr>
          <w:trHeight w:val="417"/>
        </w:trPr>
        <w:tc>
          <w:tcPr>
            <w:tcW w:w="1838" w:type="dxa"/>
          </w:tcPr>
          <w:p w14:paraId="1D938A7C" w14:textId="77777777" w:rsidR="00CA5996" w:rsidRPr="00E42B9D" w:rsidRDefault="00EA1435">
            <w:pPr>
              <w:pStyle w:val="TableParagraph"/>
              <w:spacing w:line="320" w:lineRule="exact"/>
              <w:ind w:left="107"/>
              <w:rPr>
                <w:sz w:val="28"/>
              </w:rPr>
            </w:pPr>
            <w:r w:rsidRPr="00E42B9D">
              <w:rPr>
                <w:w w:val="99"/>
                <w:sz w:val="28"/>
              </w:rPr>
              <w:t>5</w:t>
            </w:r>
          </w:p>
        </w:tc>
        <w:tc>
          <w:tcPr>
            <w:tcW w:w="7506" w:type="dxa"/>
          </w:tcPr>
          <w:p w14:paraId="403474F0" w14:textId="77777777" w:rsidR="00CA5996" w:rsidRPr="00E42B9D" w:rsidRDefault="00EA1435">
            <w:pPr>
              <w:pStyle w:val="TableParagraph"/>
              <w:spacing w:line="320" w:lineRule="exact"/>
              <w:ind w:left="106"/>
              <w:rPr>
                <w:color w:val="000000" w:themeColor="text1"/>
                <w:sz w:val="28"/>
              </w:rPr>
            </w:pPr>
            <w:r w:rsidRPr="00E42B9D">
              <w:rPr>
                <w:color w:val="000000" w:themeColor="text1"/>
                <w:sz w:val="28"/>
              </w:rPr>
              <w:t>Проект</w:t>
            </w:r>
            <w:r w:rsidRPr="00E42B9D">
              <w:rPr>
                <w:color w:val="000000" w:themeColor="text1"/>
                <w:spacing w:val="-2"/>
                <w:sz w:val="28"/>
              </w:rPr>
              <w:t xml:space="preserve"> </w:t>
            </w:r>
            <w:r w:rsidRPr="00E42B9D">
              <w:rPr>
                <w:color w:val="000000" w:themeColor="text1"/>
                <w:sz w:val="28"/>
              </w:rPr>
              <w:t>организации</w:t>
            </w:r>
            <w:r w:rsidRPr="00E42B9D">
              <w:rPr>
                <w:color w:val="000000" w:themeColor="text1"/>
                <w:spacing w:val="-2"/>
                <w:sz w:val="28"/>
              </w:rPr>
              <w:t xml:space="preserve"> </w:t>
            </w:r>
            <w:r w:rsidRPr="00E42B9D">
              <w:rPr>
                <w:color w:val="000000" w:themeColor="text1"/>
                <w:sz w:val="28"/>
              </w:rPr>
              <w:t>строительства</w:t>
            </w:r>
            <w:r w:rsidRPr="00E42B9D">
              <w:rPr>
                <w:color w:val="000000" w:themeColor="text1"/>
                <w:spacing w:val="-1"/>
                <w:sz w:val="28"/>
              </w:rPr>
              <w:t xml:space="preserve"> </w:t>
            </w:r>
            <w:r w:rsidRPr="00E42B9D">
              <w:rPr>
                <w:color w:val="000000" w:themeColor="text1"/>
                <w:sz w:val="28"/>
              </w:rPr>
              <w:t>(ПОС)</w:t>
            </w:r>
          </w:p>
        </w:tc>
      </w:tr>
      <w:tr w:rsidR="00CA5996" w:rsidRPr="00E42B9D" w14:paraId="5F102063" w14:textId="77777777">
        <w:trPr>
          <w:trHeight w:val="370"/>
        </w:trPr>
        <w:tc>
          <w:tcPr>
            <w:tcW w:w="1838" w:type="dxa"/>
          </w:tcPr>
          <w:p w14:paraId="69D69CE2" w14:textId="77777777" w:rsidR="00CA5996" w:rsidRPr="00E42B9D" w:rsidRDefault="00EA1435">
            <w:pPr>
              <w:pStyle w:val="TableParagraph"/>
              <w:spacing w:line="318" w:lineRule="exact"/>
              <w:ind w:left="107"/>
              <w:rPr>
                <w:sz w:val="28"/>
              </w:rPr>
            </w:pPr>
            <w:r w:rsidRPr="00E42B9D">
              <w:rPr>
                <w:w w:val="99"/>
                <w:sz w:val="28"/>
              </w:rPr>
              <w:t>6</w:t>
            </w:r>
          </w:p>
        </w:tc>
        <w:tc>
          <w:tcPr>
            <w:tcW w:w="7506" w:type="dxa"/>
          </w:tcPr>
          <w:p w14:paraId="694D8C66" w14:textId="77777777" w:rsidR="00CA5996" w:rsidRPr="00E42B9D" w:rsidRDefault="00EA1435">
            <w:pPr>
              <w:pStyle w:val="TableParagraph"/>
              <w:spacing w:line="318" w:lineRule="exact"/>
              <w:ind w:left="106"/>
              <w:rPr>
                <w:color w:val="000000" w:themeColor="text1"/>
                <w:sz w:val="28"/>
              </w:rPr>
            </w:pPr>
            <w:r w:rsidRPr="00E42B9D">
              <w:rPr>
                <w:color w:val="000000" w:themeColor="text1"/>
                <w:sz w:val="28"/>
              </w:rPr>
              <w:t>Сметная</w:t>
            </w:r>
            <w:r w:rsidRPr="00E42B9D">
              <w:rPr>
                <w:color w:val="000000" w:themeColor="text1"/>
                <w:spacing w:val="-2"/>
                <w:sz w:val="28"/>
              </w:rPr>
              <w:t xml:space="preserve"> </w:t>
            </w:r>
            <w:r w:rsidRPr="00E42B9D">
              <w:rPr>
                <w:color w:val="000000" w:themeColor="text1"/>
                <w:sz w:val="28"/>
              </w:rPr>
              <w:t>документация</w:t>
            </w:r>
          </w:p>
        </w:tc>
      </w:tr>
      <w:tr w:rsidR="00CA5996" w:rsidRPr="00E42B9D" w14:paraId="280EF1D8" w14:textId="77777777">
        <w:trPr>
          <w:trHeight w:val="4186"/>
        </w:trPr>
        <w:tc>
          <w:tcPr>
            <w:tcW w:w="1838" w:type="dxa"/>
          </w:tcPr>
          <w:p w14:paraId="08B74F0F" w14:textId="77777777" w:rsidR="00CA5996" w:rsidRPr="00E42B9D" w:rsidRDefault="00EA1435">
            <w:pPr>
              <w:pStyle w:val="TableParagraph"/>
              <w:spacing w:line="318" w:lineRule="exact"/>
              <w:ind w:left="107"/>
              <w:rPr>
                <w:sz w:val="28"/>
              </w:rPr>
            </w:pPr>
            <w:r w:rsidRPr="00E42B9D">
              <w:rPr>
                <w:w w:val="99"/>
                <w:sz w:val="28"/>
              </w:rPr>
              <w:t>7</w:t>
            </w:r>
          </w:p>
        </w:tc>
        <w:tc>
          <w:tcPr>
            <w:tcW w:w="7506" w:type="dxa"/>
          </w:tcPr>
          <w:p w14:paraId="7B60A4CC" w14:textId="77777777" w:rsidR="00CA5996" w:rsidRPr="00E42B9D" w:rsidRDefault="00EA1435" w:rsidP="00E91BFA">
            <w:pPr>
              <w:pStyle w:val="TableParagraph"/>
              <w:ind w:left="107"/>
              <w:rPr>
                <w:color w:val="000000" w:themeColor="text1"/>
                <w:sz w:val="28"/>
              </w:rPr>
            </w:pPr>
            <w:r w:rsidRPr="00E42B9D">
              <w:rPr>
                <w:color w:val="000000" w:themeColor="text1"/>
                <w:sz w:val="28"/>
              </w:rPr>
              <w:t>Рабочие чертежи:</w:t>
            </w:r>
          </w:p>
          <w:p w14:paraId="459F28B6" w14:textId="77777777" w:rsidR="00CA5996" w:rsidRPr="00E42B9D" w:rsidRDefault="00EA1435" w:rsidP="00E91BFA">
            <w:pPr>
              <w:pStyle w:val="TableParagraph"/>
              <w:ind w:left="107"/>
              <w:rPr>
                <w:sz w:val="28"/>
              </w:rPr>
            </w:pPr>
            <w:r w:rsidRPr="00E42B9D">
              <w:rPr>
                <w:sz w:val="28"/>
              </w:rPr>
              <w:t>ГП – Генеральный план</w:t>
            </w:r>
            <w:r w:rsidR="00E91BFA" w:rsidRPr="00E42B9D">
              <w:rPr>
                <w:sz w:val="28"/>
              </w:rPr>
              <w:t>;</w:t>
            </w:r>
          </w:p>
          <w:p w14:paraId="05E998AD" w14:textId="65209AA0" w:rsidR="00CA5996" w:rsidRPr="00E42B9D" w:rsidRDefault="00EA1435" w:rsidP="00E91BFA">
            <w:pPr>
              <w:pStyle w:val="TableParagraph"/>
              <w:ind w:left="107"/>
              <w:rPr>
                <w:sz w:val="28"/>
              </w:rPr>
            </w:pPr>
            <w:r w:rsidRPr="00E42B9D">
              <w:rPr>
                <w:sz w:val="28"/>
              </w:rPr>
              <w:t>АР – Архитектурные решения</w:t>
            </w:r>
            <w:r w:rsidR="00E91BFA" w:rsidRPr="00E42B9D">
              <w:rPr>
                <w:sz w:val="28"/>
              </w:rPr>
              <w:t>;</w:t>
            </w:r>
          </w:p>
          <w:p w14:paraId="6E810746" w14:textId="0030F4D1" w:rsidR="00074F7C" w:rsidRDefault="00074F7C" w:rsidP="00E91BFA">
            <w:pPr>
              <w:pStyle w:val="TableParagraph"/>
              <w:ind w:left="107"/>
              <w:rPr>
                <w:sz w:val="28"/>
              </w:rPr>
            </w:pPr>
            <w:r w:rsidRPr="00E42B9D">
              <w:rPr>
                <w:sz w:val="28"/>
              </w:rPr>
              <w:t>КМ – Конструкции металлические;</w:t>
            </w:r>
          </w:p>
          <w:p w14:paraId="712C9505" w14:textId="4A01E20A" w:rsidR="00877A20" w:rsidRPr="00C21D90" w:rsidRDefault="00877A20" w:rsidP="00E91BFA">
            <w:pPr>
              <w:pStyle w:val="TableParagraph"/>
              <w:ind w:left="107"/>
              <w:rPr>
                <w:sz w:val="28"/>
              </w:rPr>
            </w:pPr>
            <w:r>
              <w:rPr>
                <w:sz w:val="28"/>
              </w:rPr>
              <w:t>АС – Архитектурно-строительные чертежи;</w:t>
            </w:r>
          </w:p>
          <w:p w14:paraId="54C14DF7" w14:textId="41125ACB" w:rsidR="00AB080C" w:rsidRPr="00E42B9D" w:rsidRDefault="00AB080C" w:rsidP="00E91BFA">
            <w:pPr>
              <w:pStyle w:val="TableParagraph"/>
              <w:ind w:left="107"/>
              <w:rPr>
                <w:sz w:val="28"/>
              </w:rPr>
            </w:pPr>
            <w:r w:rsidRPr="00E42B9D">
              <w:rPr>
                <w:sz w:val="28"/>
              </w:rPr>
              <w:t>Э</w:t>
            </w:r>
            <w:r w:rsidR="009619ED" w:rsidRPr="00E42B9D">
              <w:rPr>
                <w:sz w:val="28"/>
              </w:rPr>
              <w:t>М</w:t>
            </w:r>
            <w:r w:rsidRPr="00E42B9D">
              <w:rPr>
                <w:sz w:val="28"/>
              </w:rPr>
              <w:t xml:space="preserve"> – </w:t>
            </w:r>
            <w:r w:rsidR="009619ED" w:rsidRPr="00E42B9D">
              <w:rPr>
                <w:sz w:val="28"/>
              </w:rPr>
              <w:t>Силовое электрооборудование</w:t>
            </w:r>
            <w:r w:rsidRPr="00E42B9D">
              <w:rPr>
                <w:sz w:val="28"/>
              </w:rPr>
              <w:t>;</w:t>
            </w:r>
          </w:p>
          <w:p w14:paraId="65503C23" w14:textId="77777777" w:rsidR="00E42B9D" w:rsidRPr="00E42B9D" w:rsidRDefault="00E42B9D" w:rsidP="00E42B9D">
            <w:pPr>
              <w:pStyle w:val="TableParagraph"/>
              <w:ind w:left="107"/>
              <w:rPr>
                <w:sz w:val="28"/>
              </w:rPr>
            </w:pPr>
            <w:r w:rsidRPr="00E42B9D">
              <w:rPr>
                <w:sz w:val="28"/>
              </w:rPr>
              <w:t>ЭОФ – Фасадное электроосвещение;</w:t>
            </w:r>
          </w:p>
          <w:p w14:paraId="0DA8DBD8" w14:textId="198E2624" w:rsidR="00E42B9D" w:rsidRPr="00E42B9D" w:rsidRDefault="00E42B9D" w:rsidP="00E91BFA">
            <w:pPr>
              <w:pStyle w:val="TableParagraph"/>
              <w:ind w:left="107"/>
              <w:rPr>
                <w:color w:val="000000" w:themeColor="text1"/>
                <w:sz w:val="28"/>
              </w:rPr>
            </w:pPr>
            <w:r w:rsidRPr="00E42B9D">
              <w:rPr>
                <w:color w:val="000000" w:themeColor="text1"/>
                <w:sz w:val="28"/>
              </w:rPr>
              <w:t>ЭН - Наружное электроосвещение;</w:t>
            </w:r>
          </w:p>
          <w:p w14:paraId="024D328E" w14:textId="5932869A" w:rsidR="00F244AA" w:rsidRPr="00E42B9D" w:rsidRDefault="00F244AA" w:rsidP="006D1F64">
            <w:pPr>
              <w:pStyle w:val="TableParagraph"/>
              <w:ind w:left="107"/>
              <w:rPr>
                <w:color w:val="000000" w:themeColor="text1"/>
                <w:sz w:val="28"/>
              </w:rPr>
            </w:pPr>
            <w:r w:rsidRPr="00E42B9D">
              <w:rPr>
                <w:sz w:val="28"/>
              </w:rPr>
              <w:t xml:space="preserve">СВН </w:t>
            </w:r>
            <w:r w:rsidRPr="00E42B9D">
              <w:rPr>
                <w:color w:val="000000" w:themeColor="text1"/>
                <w:sz w:val="28"/>
              </w:rPr>
              <w:t>- Систем</w:t>
            </w:r>
            <w:r w:rsidR="007A0472">
              <w:rPr>
                <w:color w:val="000000" w:themeColor="text1"/>
                <w:sz w:val="28"/>
              </w:rPr>
              <w:t>а</w:t>
            </w:r>
            <w:r w:rsidRPr="00E42B9D">
              <w:rPr>
                <w:color w:val="000000" w:themeColor="text1"/>
                <w:sz w:val="28"/>
              </w:rPr>
              <w:t xml:space="preserve"> видеонаблюдения</w:t>
            </w:r>
          </w:p>
          <w:p w14:paraId="7B41D82B" w14:textId="02FB5D25" w:rsidR="00775AEF" w:rsidRPr="00E42B9D" w:rsidRDefault="00775AEF" w:rsidP="006D1F64">
            <w:pPr>
              <w:pStyle w:val="TableParagraph"/>
              <w:ind w:left="107"/>
              <w:rPr>
                <w:color w:val="000000" w:themeColor="text1"/>
                <w:sz w:val="28"/>
              </w:rPr>
            </w:pPr>
          </w:p>
        </w:tc>
      </w:tr>
    </w:tbl>
    <w:p w14:paraId="6060A7A2" w14:textId="77777777" w:rsidR="00CA5996" w:rsidRPr="00E42B9D" w:rsidRDefault="00CA5996">
      <w:pPr>
        <w:pStyle w:val="a3"/>
        <w:spacing w:before="2"/>
        <w:ind w:left="0"/>
        <w:rPr>
          <w:sz w:val="24"/>
        </w:rPr>
      </w:pPr>
    </w:p>
    <w:p w14:paraId="770BEC95" w14:textId="77777777" w:rsidR="00CA5996" w:rsidRPr="00E42B9D" w:rsidRDefault="00EA1435">
      <w:pPr>
        <w:pStyle w:val="a3"/>
        <w:spacing w:before="88"/>
        <w:ind w:left="2410"/>
      </w:pPr>
      <w:r w:rsidRPr="00E42B9D">
        <w:t>Приложени</w:t>
      </w:r>
      <w:r w:rsidR="006D1F64" w:rsidRPr="00E42B9D">
        <w:t>я</w:t>
      </w:r>
      <w:r w:rsidRPr="00E42B9D">
        <w:t>:</w:t>
      </w:r>
    </w:p>
    <w:p w14:paraId="1F7FFE33" w14:textId="77777777" w:rsidR="00CA5996" w:rsidRPr="00E42B9D" w:rsidRDefault="00EA1435" w:rsidP="00CA1E36">
      <w:pPr>
        <w:pStyle w:val="a6"/>
        <w:numPr>
          <w:ilvl w:val="0"/>
          <w:numId w:val="3"/>
        </w:numPr>
        <w:tabs>
          <w:tab w:val="left" w:pos="3117"/>
          <w:tab w:val="left" w:pos="3118"/>
        </w:tabs>
        <w:spacing w:before="49"/>
        <w:ind w:hanging="708"/>
        <w:rPr>
          <w:sz w:val="28"/>
        </w:rPr>
      </w:pPr>
      <w:r w:rsidRPr="00E42B9D">
        <w:rPr>
          <w:sz w:val="28"/>
        </w:rPr>
        <w:t>Топографическая</w:t>
      </w:r>
      <w:r w:rsidRPr="00E42B9D">
        <w:rPr>
          <w:spacing w:val="-2"/>
          <w:sz w:val="28"/>
        </w:rPr>
        <w:t xml:space="preserve"> </w:t>
      </w:r>
      <w:r w:rsidRPr="00E42B9D">
        <w:rPr>
          <w:sz w:val="28"/>
        </w:rPr>
        <w:t>съемка,</w:t>
      </w:r>
      <w:r w:rsidRPr="00E42B9D">
        <w:rPr>
          <w:spacing w:val="-1"/>
          <w:sz w:val="28"/>
        </w:rPr>
        <w:t xml:space="preserve"> </w:t>
      </w:r>
      <w:r w:rsidRPr="00E42B9D">
        <w:rPr>
          <w:sz w:val="28"/>
        </w:rPr>
        <w:t>выполненная</w:t>
      </w:r>
      <w:r w:rsidRPr="00E42B9D">
        <w:rPr>
          <w:spacing w:val="-2"/>
          <w:sz w:val="28"/>
        </w:rPr>
        <w:t xml:space="preserve"> </w:t>
      </w:r>
      <w:r w:rsidRPr="00E42B9D">
        <w:rPr>
          <w:sz w:val="28"/>
        </w:rPr>
        <w:t>в</w:t>
      </w:r>
      <w:r w:rsidRPr="00E42B9D">
        <w:rPr>
          <w:spacing w:val="-1"/>
          <w:sz w:val="28"/>
        </w:rPr>
        <w:t xml:space="preserve"> </w:t>
      </w:r>
      <w:r w:rsidRPr="00E42B9D">
        <w:rPr>
          <w:sz w:val="28"/>
        </w:rPr>
        <w:t>масштабе</w:t>
      </w:r>
      <w:r w:rsidRPr="00E42B9D">
        <w:rPr>
          <w:spacing w:val="-2"/>
          <w:sz w:val="28"/>
        </w:rPr>
        <w:t xml:space="preserve"> </w:t>
      </w:r>
      <w:r w:rsidRPr="00E42B9D">
        <w:rPr>
          <w:sz w:val="28"/>
        </w:rPr>
        <w:t>1:500;</w:t>
      </w:r>
    </w:p>
    <w:p w14:paraId="0C47BDED" w14:textId="77777777" w:rsidR="00CA5996" w:rsidRPr="00E42B9D" w:rsidRDefault="00EA1435" w:rsidP="00CA1E36">
      <w:pPr>
        <w:pStyle w:val="a6"/>
        <w:numPr>
          <w:ilvl w:val="0"/>
          <w:numId w:val="3"/>
        </w:numPr>
        <w:tabs>
          <w:tab w:val="left" w:pos="3117"/>
          <w:tab w:val="left" w:pos="3118"/>
        </w:tabs>
        <w:spacing w:before="47"/>
        <w:ind w:hanging="708"/>
        <w:rPr>
          <w:sz w:val="28"/>
        </w:rPr>
      </w:pPr>
      <w:r w:rsidRPr="00E42B9D">
        <w:rPr>
          <w:sz w:val="28"/>
        </w:rPr>
        <w:t>Отчет</w:t>
      </w:r>
      <w:r w:rsidRPr="00E42B9D">
        <w:rPr>
          <w:spacing w:val="-2"/>
          <w:sz w:val="28"/>
        </w:rPr>
        <w:t xml:space="preserve"> </w:t>
      </w:r>
      <w:r w:rsidRPr="00E42B9D">
        <w:rPr>
          <w:sz w:val="28"/>
        </w:rPr>
        <w:t>об</w:t>
      </w:r>
      <w:r w:rsidRPr="00E42B9D">
        <w:rPr>
          <w:spacing w:val="-2"/>
          <w:sz w:val="28"/>
        </w:rPr>
        <w:t xml:space="preserve"> </w:t>
      </w:r>
      <w:r w:rsidRPr="00E42B9D">
        <w:rPr>
          <w:sz w:val="28"/>
        </w:rPr>
        <w:t>инженерно-геологических</w:t>
      </w:r>
      <w:r w:rsidRPr="00E42B9D">
        <w:rPr>
          <w:spacing w:val="-2"/>
          <w:sz w:val="28"/>
        </w:rPr>
        <w:t xml:space="preserve"> </w:t>
      </w:r>
      <w:r w:rsidRPr="00E42B9D">
        <w:rPr>
          <w:sz w:val="28"/>
        </w:rPr>
        <w:t>изысканиях.</w:t>
      </w:r>
    </w:p>
    <w:p w14:paraId="374DE6F1" w14:textId="77777777" w:rsidR="00CA5996" w:rsidRPr="00E42B9D" w:rsidRDefault="00CA5996">
      <w:pPr>
        <w:rPr>
          <w:sz w:val="28"/>
        </w:rPr>
        <w:sectPr w:rsidR="00CA5996" w:rsidRPr="00E42B9D" w:rsidSect="006D1F64">
          <w:footerReference w:type="default" r:id="rId11"/>
          <w:pgSz w:w="11910" w:h="16840"/>
          <w:pgMar w:top="567" w:right="3" w:bottom="1200" w:left="0" w:header="0" w:footer="1004" w:gutter="0"/>
          <w:pgNumType w:start="2"/>
          <w:cols w:space="720"/>
        </w:sectPr>
      </w:pPr>
    </w:p>
    <w:p w14:paraId="42A18E15" w14:textId="77777777" w:rsidR="00CA5996" w:rsidRPr="00E42B9D" w:rsidRDefault="00EA1435">
      <w:pPr>
        <w:pStyle w:val="2"/>
        <w:spacing w:before="74" w:line="276" w:lineRule="auto"/>
        <w:ind w:left="1701" w:right="1419" w:firstLine="709"/>
        <w:jc w:val="both"/>
      </w:pPr>
      <w:r w:rsidRPr="00E42B9D">
        <w:lastRenderedPageBreak/>
        <w:t>Проектно-сметная документация разработана в соответствии с</w:t>
      </w:r>
      <w:r w:rsidRPr="00E42B9D">
        <w:rPr>
          <w:spacing w:val="-67"/>
        </w:rPr>
        <w:t xml:space="preserve"> </w:t>
      </w:r>
      <w:r w:rsidRPr="00E42B9D">
        <w:t>государственными нормами, правилами, стандартами и заданием на</w:t>
      </w:r>
      <w:r w:rsidRPr="00E42B9D">
        <w:rPr>
          <w:spacing w:val="-67"/>
        </w:rPr>
        <w:t xml:space="preserve"> </w:t>
      </w:r>
      <w:r w:rsidRPr="00E42B9D">
        <w:t>проектирование.</w:t>
      </w:r>
    </w:p>
    <w:p w14:paraId="4AD48FFF" w14:textId="77777777" w:rsidR="00CA5996" w:rsidRPr="00E42B9D" w:rsidRDefault="00CA5996">
      <w:pPr>
        <w:pStyle w:val="a3"/>
        <w:ind w:left="0"/>
        <w:rPr>
          <w:b/>
          <w:sz w:val="30"/>
        </w:rPr>
      </w:pPr>
    </w:p>
    <w:p w14:paraId="57A517B5" w14:textId="77777777" w:rsidR="00CA5996" w:rsidRPr="00E42B9D" w:rsidRDefault="00CA5996">
      <w:pPr>
        <w:pStyle w:val="a3"/>
        <w:ind w:left="0"/>
        <w:rPr>
          <w:b/>
          <w:sz w:val="30"/>
        </w:rPr>
      </w:pPr>
    </w:p>
    <w:p w14:paraId="738B4E12" w14:textId="77777777" w:rsidR="00CA5996" w:rsidRPr="00E42B9D" w:rsidRDefault="00CA5996">
      <w:pPr>
        <w:pStyle w:val="a3"/>
        <w:spacing w:before="6"/>
        <w:ind w:left="0"/>
        <w:rPr>
          <w:b/>
          <w:sz w:val="36"/>
        </w:rPr>
      </w:pPr>
    </w:p>
    <w:p w14:paraId="423F0824" w14:textId="77777777" w:rsidR="00CA5996" w:rsidRPr="00E42B9D" w:rsidRDefault="00EA1435">
      <w:pPr>
        <w:tabs>
          <w:tab w:val="left" w:pos="7131"/>
        </w:tabs>
        <w:ind w:left="1701"/>
        <w:rPr>
          <w:b/>
          <w:sz w:val="28"/>
        </w:rPr>
      </w:pPr>
      <w:r w:rsidRPr="00E42B9D">
        <w:rPr>
          <w:noProof/>
          <w:lang w:eastAsia="ru-RU"/>
        </w:rPr>
        <w:drawing>
          <wp:anchor distT="0" distB="0" distL="0" distR="0" simplePos="0" relativeHeight="486789632" behindDoc="1" locked="0" layoutInCell="1" allowOverlap="1" wp14:anchorId="0EFA61FB" wp14:editId="784B30F6">
            <wp:simplePos x="0" y="0"/>
            <wp:positionH relativeFrom="page">
              <wp:posOffset>3382447</wp:posOffset>
            </wp:positionH>
            <wp:positionV relativeFrom="paragraph">
              <wp:posOffset>-120606</wp:posOffset>
            </wp:positionV>
            <wp:extent cx="789685" cy="59017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789685" cy="590170"/>
                    </a:xfrm>
                    <a:prstGeom prst="rect">
                      <a:avLst/>
                    </a:prstGeom>
                  </pic:spPr>
                </pic:pic>
              </a:graphicData>
            </a:graphic>
          </wp:anchor>
        </w:drawing>
      </w:r>
      <w:r w:rsidRPr="00E42B9D">
        <w:rPr>
          <w:b/>
          <w:sz w:val="28"/>
        </w:rPr>
        <w:t>Главный</w:t>
      </w:r>
      <w:r w:rsidRPr="00E42B9D">
        <w:rPr>
          <w:b/>
          <w:spacing w:val="-6"/>
          <w:sz w:val="28"/>
        </w:rPr>
        <w:t xml:space="preserve"> </w:t>
      </w:r>
      <w:r w:rsidRPr="00E42B9D">
        <w:rPr>
          <w:b/>
          <w:sz w:val="28"/>
        </w:rPr>
        <w:t>инженер</w:t>
      </w:r>
      <w:r w:rsidRPr="00E42B9D">
        <w:rPr>
          <w:b/>
          <w:spacing w:val="-3"/>
          <w:sz w:val="28"/>
        </w:rPr>
        <w:t xml:space="preserve"> </w:t>
      </w:r>
      <w:r w:rsidRPr="00E42B9D">
        <w:rPr>
          <w:b/>
          <w:sz w:val="28"/>
        </w:rPr>
        <w:t>проекта</w:t>
      </w:r>
      <w:r w:rsidRPr="00E42B9D">
        <w:rPr>
          <w:b/>
          <w:sz w:val="28"/>
        </w:rPr>
        <w:tab/>
        <w:t>Н.А.</w:t>
      </w:r>
      <w:r w:rsidRPr="00E42B9D">
        <w:rPr>
          <w:b/>
          <w:spacing w:val="-1"/>
          <w:sz w:val="28"/>
        </w:rPr>
        <w:t xml:space="preserve"> </w:t>
      </w:r>
      <w:r w:rsidRPr="00E42B9D">
        <w:rPr>
          <w:b/>
          <w:sz w:val="28"/>
        </w:rPr>
        <w:t>Амирханов</w:t>
      </w:r>
    </w:p>
    <w:p w14:paraId="072833CF" w14:textId="77777777" w:rsidR="00CA5996" w:rsidRPr="00E42B9D" w:rsidRDefault="00CA5996">
      <w:pPr>
        <w:pStyle w:val="a3"/>
        <w:ind w:left="0"/>
        <w:rPr>
          <w:b/>
          <w:sz w:val="30"/>
        </w:rPr>
      </w:pPr>
    </w:p>
    <w:p w14:paraId="2C5840CD" w14:textId="77777777" w:rsidR="00CA5996" w:rsidRPr="00E42B9D" w:rsidRDefault="00CA5996">
      <w:pPr>
        <w:pStyle w:val="a3"/>
        <w:ind w:left="0"/>
        <w:rPr>
          <w:b/>
          <w:sz w:val="30"/>
        </w:rPr>
      </w:pPr>
    </w:p>
    <w:p w14:paraId="50BABF94" w14:textId="77777777" w:rsidR="00CA5996" w:rsidRPr="00E42B9D" w:rsidRDefault="00CA5996">
      <w:pPr>
        <w:pStyle w:val="a3"/>
        <w:ind w:left="0"/>
        <w:rPr>
          <w:b/>
          <w:sz w:val="30"/>
        </w:rPr>
      </w:pPr>
    </w:p>
    <w:p w14:paraId="27547911" w14:textId="77777777" w:rsidR="00CA5996" w:rsidRPr="00E42B9D" w:rsidRDefault="00CA5996">
      <w:pPr>
        <w:pStyle w:val="a3"/>
        <w:ind w:left="0"/>
        <w:rPr>
          <w:b/>
          <w:sz w:val="30"/>
        </w:rPr>
      </w:pPr>
    </w:p>
    <w:p w14:paraId="6EB55505" w14:textId="77777777" w:rsidR="00CA5996" w:rsidRPr="00E42B9D" w:rsidRDefault="00CA5996">
      <w:pPr>
        <w:pStyle w:val="a3"/>
        <w:spacing w:before="4"/>
        <w:ind w:left="0"/>
        <w:rPr>
          <w:b/>
          <w:sz w:val="36"/>
        </w:rPr>
      </w:pPr>
    </w:p>
    <w:p w14:paraId="3D8B8479" w14:textId="77777777" w:rsidR="00CA5996" w:rsidRPr="00E42B9D" w:rsidRDefault="00EA1435">
      <w:pPr>
        <w:pStyle w:val="a3"/>
      </w:pPr>
      <w:r w:rsidRPr="00E42B9D">
        <w:t>В</w:t>
      </w:r>
      <w:r w:rsidRPr="00E42B9D">
        <w:rPr>
          <w:spacing w:val="-2"/>
        </w:rPr>
        <w:t xml:space="preserve"> </w:t>
      </w:r>
      <w:r w:rsidRPr="00E42B9D">
        <w:t>разработке</w:t>
      </w:r>
      <w:r w:rsidRPr="00E42B9D">
        <w:rPr>
          <w:spacing w:val="-1"/>
        </w:rPr>
        <w:t xml:space="preserve"> </w:t>
      </w:r>
      <w:r w:rsidRPr="00E42B9D">
        <w:t>рабочего</w:t>
      </w:r>
      <w:r w:rsidRPr="00E42B9D">
        <w:rPr>
          <w:spacing w:val="-1"/>
        </w:rPr>
        <w:t xml:space="preserve"> </w:t>
      </w:r>
      <w:r w:rsidRPr="00E42B9D">
        <w:t>проекта</w:t>
      </w:r>
      <w:r w:rsidRPr="00E42B9D">
        <w:rPr>
          <w:spacing w:val="-1"/>
        </w:rPr>
        <w:t xml:space="preserve"> </w:t>
      </w:r>
      <w:r w:rsidRPr="00E42B9D">
        <w:t>принимали</w:t>
      </w:r>
      <w:r w:rsidRPr="00E42B9D">
        <w:rPr>
          <w:spacing w:val="-1"/>
        </w:rPr>
        <w:t xml:space="preserve"> </w:t>
      </w:r>
      <w:r w:rsidRPr="00E42B9D">
        <w:t>участие:</w:t>
      </w:r>
    </w:p>
    <w:p w14:paraId="2C65DFEA" w14:textId="77777777" w:rsidR="002B06A0" w:rsidRPr="00E42B9D" w:rsidRDefault="002B06A0">
      <w:pPr>
        <w:pStyle w:val="a3"/>
      </w:pPr>
    </w:p>
    <w:tbl>
      <w:tblPr>
        <w:tblStyle w:val="aa"/>
        <w:tblW w:w="0" w:type="auto"/>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22"/>
        <w:gridCol w:w="2816"/>
      </w:tblGrid>
      <w:tr w:rsidR="004E1E24" w:rsidRPr="00E42B9D" w14:paraId="6555CE04" w14:textId="77777777" w:rsidTr="00E6753B">
        <w:trPr>
          <w:trHeight w:val="509"/>
        </w:trPr>
        <w:tc>
          <w:tcPr>
            <w:tcW w:w="4060" w:type="dxa"/>
          </w:tcPr>
          <w:p w14:paraId="5B4BD232" w14:textId="77777777" w:rsidR="00E6753B" w:rsidRPr="00E42B9D" w:rsidRDefault="00E6753B">
            <w:pPr>
              <w:pStyle w:val="a3"/>
              <w:ind w:left="0"/>
            </w:pPr>
            <w:r w:rsidRPr="00E42B9D">
              <w:t>Главный специалист отдела ГП</w:t>
            </w:r>
          </w:p>
        </w:tc>
        <w:tc>
          <w:tcPr>
            <w:tcW w:w="2622" w:type="dxa"/>
          </w:tcPr>
          <w:p w14:paraId="06CBBF3B" w14:textId="77777777" w:rsidR="00E6753B" w:rsidRPr="00E42B9D" w:rsidRDefault="00206D97" w:rsidP="00206D97">
            <w:pPr>
              <w:pStyle w:val="a3"/>
              <w:ind w:left="653"/>
            </w:pPr>
            <w:r w:rsidRPr="00E42B9D">
              <w:rPr>
                <w:noProof/>
                <w:lang w:eastAsia="ru-RU"/>
              </w:rPr>
              <w:drawing>
                <wp:inline distT="0" distB="0" distL="0" distR="0" wp14:anchorId="6F695F19" wp14:editId="38723C71">
                  <wp:extent cx="614680" cy="315346"/>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8095" cy="327359"/>
                          </a:xfrm>
                          <a:prstGeom prst="rect">
                            <a:avLst/>
                          </a:prstGeom>
                        </pic:spPr>
                      </pic:pic>
                    </a:graphicData>
                  </a:graphic>
                </wp:inline>
              </w:drawing>
            </w:r>
          </w:p>
        </w:tc>
        <w:tc>
          <w:tcPr>
            <w:tcW w:w="2816" w:type="dxa"/>
          </w:tcPr>
          <w:p w14:paraId="5173DF99" w14:textId="77777777" w:rsidR="00E6753B" w:rsidRPr="00E42B9D" w:rsidRDefault="00E6753B" w:rsidP="003415C3">
            <w:pPr>
              <w:pStyle w:val="a3"/>
              <w:ind w:left="441"/>
            </w:pPr>
            <w:r w:rsidRPr="00E42B9D">
              <w:t>И. Годованная</w:t>
            </w:r>
          </w:p>
        </w:tc>
      </w:tr>
      <w:tr w:rsidR="004E1E24" w:rsidRPr="00E42B9D" w14:paraId="41786695" w14:textId="77777777" w:rsidTr="00E6753B">
        <w:trPr>
          <w:trHeight w:val="573"/>
        </w:trPr>
        <w:tc>
          <w:tcPr>
            <w:tcW w:w="4060" w:type="dxa"/>
          </w:tcPr>
          <w:p w14:paraId="27CD5CB3" w14:textId="77777777" w:rsidR="00E6753B" w:rsidRPr="00E42B9D" w:rsidRDefault="00E6753B">
            <w:pPr>
              <w:pStyle w:val="a3"/>
              <w:ind w:left="0"/>
            </w:pPr>
            <w:r w:rsidRPr="00E42B9D">
              <w:t>Главный архитектор проекта</w:t>
            </w:r>
          </w:p>
        </w:tc>
        <w:tc>
          <w:tcPr>
            <w:tcW w:w="2622" w:type="dxa"/>
          </w:tcPr>
          <w:p w14:paraId="0C6A126D" w14:textId="77777777" w:rsidR="00E6753B" w:rsidRPr="00E42B9D" w:rsidRDefault="00206D97" w:rsidP="00206D97">
            <w:pPr>
              <w:pStyle w:val="a3"/>
              <w:ind w:left="653"/>
            </w:pPr>
            <w:r w:rsidRPr="00E42B9D">
              <w:rPr>
                <w:noProof/>
                <w:lang w:eastAsia="ru-RU"/>
              </w:rPr>
              <w:drawing>
                <wp:inline distT="0" distB="0" distL="0" distR="0" wp14:anchorId="1185865B" wp14:editId="4A801997">
                  <wp:extent cx="828040" cy="32521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55671" cy="336064"/>
                          </a:xfrm>
                          <a:prstGeom prst="rect">
                            <a:avLst/>
                          </a:prstGeom>
                        </pic:spPr>
                      </pic:pic>
                    </a:graphicData>
                  </a:graphic>
                </wp:inline>
              </w:drawing>
            </w:r>
          </w:p>
        </w:tc>
        <w:tc>
          <w:tcPr>
            <w:tcW w:w="2816" w:type="dxa"/>
          </w:tcPr>
          <w:p w14:paraId="5C519971" w14:textId="77777777" w:rsidR="00E6753B" w:rsidRPr="00E42B9D" w:rsidRDefault="00E6753B" w:rsidP="003415C3">
            <w:pPr>
              <w:pStyle w:val="a3"/>
              <w:ind w:left="441"/>
            </w:pPr>
            <w:r w:rsidRPr="00E42B9D">
              <w:t>Т. Кнышева</w:t>
            </w:r>
          </w:p>
        </w:tc>
      </w:tr>
      <w:tr w:rsidR="004E1E24" w:rsidRPr="00E42B9D" w14:paraId="15083428" w14:textId="77777777" w:rsidTr="00E6753B">
        <w:trPr>
          <w:trHeight w:val="567"/>
        </w:trPr>
        <w:tc>
          <w:tcPr>
            <w:tcW w:w="4060" w:type="dxa"/>
          </w:tcPr>
          <w:p w14:paraId="38618893" w14:textId="687F5FD2" w:rsidR="00676818" w:rsidRPr="00E42B9D" w:rsidRDefault="00676818" w:rsidP="00676818">
            <w:pPr>
              <w:pStyle w:val="a3"/>
              <w:ind w:left="0"/>
            </w:pPr>
            <w:r w:rsidRPr="00E42B9D">
              <w:t>Главный</w:t>
            </w:r>
            <w:r w:rsidRPr="00E42B9D">
              <w:rPr>
                <w:spacing w:val="-4"/>
              </w:rPr>
              <w:t xml:space="preserve"> </w:t>
            </w:r>
            <w:r w:rsidRPr="00E42B9D">
              <w:t>конструктор</w:t>
            </w:r>
          </w:p>
        </w:tc>
        <w:tc>
          <w:tcPr>
            <w:tcW w:w="2622" w:type="dxa"/>
          </w:tcPr>
          <w:p w14:paraId="10C148A5" w14:textId="7C15B717" w:rsidR="00E6753B" w:rsidRPr="00E42B9D" w:rsidRDefault="00172BE6" w:rsidP="00206D97">
            <w:pPr>
              <w:pStyle w:val="a3"/>
              <w:ind w:left="653"/>
              <w:rPr>
                <w:lang w:val="en-US"/>
              </w:rPr>
            </w:pPr>
            <w:r w:rsidRPr="00E42B9D">
              <w:rPr>
                <w:noProof/>
                <w:lang w:eastAsia="ru-RU"/>
              </w:rPr>
              <w:drawing>
                <wp:inline distT="0" distB="0" distL="0" distR="0" wp14:anchorId="681DF5A6" wp14:editId="6065CABA">
                  <wp:extent cx="699092" cy="391282"/>
                  <wp:effectExtent l="0" t="0" r="6350"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46635" cy="417892"/>
                          </a:xfrm>
                          <a:prstGeom prst="rect">
                            <a:avLst/>
                          </a:prstGeom>
                        </pic:spPr>
                      </pic:pic>
                    </a:graphicData>
                  </a:graphic>
                </wp:inline>
              </w:drawing>
            </w:r>
          </w:p>
        </w:tc>
        <w:tc>
          <w:tcPr>
            <w:tcW w:w="2816" w:type="dxa"/>
          </w:tcPr>
          <w:p w14:paraId="56E39830" w14:textId="7CEEC618" w:rsidR="00676818" w:rsidRPr="00E42B9D" w:rsidRDefault="00172BE6" w:rsidP="003415C3">
            <w:pPr>
              <w:pStyle w:val="a3"/>
              <w:ind w:left="441"/>
            </w:pPr>
            <w:r w:rsidRPr="00E42B9D">
              <w:t>М. Аязбаев</w:t>
            </w:r>
          </w:p>
          <w:p w14:paraId="7452515C" w14:textId="77777777" w:rsidR="00676818" w:rsidRPr="00E42B9D" w:rsidRDefault="00676818" w:rsidP="003415C3">
            <w:pPr>
              <w:pStyle w:val="a3"/>
              <w:ind w:left="441"/>
            </w:pPr>
          </w:p>
        </w:tc>
      </w:tr>
      <w:tr w:rsidR="004E1E24" w:rsidRPr="00E42B9D" w14:paraId="770CDA65" w14:textId="77777777" w:rsidTr="00E6753B">
        <w:trPr>
          <w:trHeight w:val="561"/>
        </w:trPr>
        <w:tc>
          <w:tcPr>
            <w:tcW w:w="4060" w:type="dxa"/>
          </w:tcPr>
          <w:p w14:paraId="4BFDFC7B" w14:textId="77777777" w:rsidR="00E6753B" w:rsidRPr="00E42B9D" w:rsidRDefault="00E6753B" w:rsidP="002B06A0">
            <w:pPr>
              <w:pStyle w:val="a3"/>
              <w:ind w:left="0"/>
            </w:pPr>
            <w:r w:rsidRPr="00E42B9D">
              <w:t>Главный</w:t>
            </w:r>
            <w:r w:rsidRPr="00E42B9D">
              <w:rPr>
                <w:spacing w:val="41"/>
              </w:rPr>
              <w:t xml:space="preserve"> </w:t>
            </w:r>
            <w:r w:rsidRPr="00E42B9D">
              <w:t>специалист</w:t>
            </w:r>
            <w:r w:rsidRPr="00E42B9D">
              <w:rPr>
                <w:spacing w:val="42"/>
              </w:rPr>
              <w:t xml:space="preserve"> </w:t>
            </w:r>
            <w:r w:rsidRPr="00E42B9D">
              <w:t>отдела</w:t>
            </w:r>
            <w:r w:rsidRPr="00E42B9D">
              <w:rPr>
                <w:spacing w:val="41"/>
              </w:rPr>
              <w:t xml:space="preserve"> </w:t>
            </w:r>
            <w:r w:rsidRPr="00E42B9D">
              <w:t>ЭЛ</w:t>
            </w:r>
          </w:p>
        </w:tc>
        <w:tc>
          <w:tcPr>
            <w:tcW w:w="2622" w:type="dxa"/>
          </w:tcPr>
          <w:p w14:paraId="69CBD86B" w14:textId="77777777" w:rsidR="00E6753B" w:rsidRPr="00E42B9D" w:rsidRDefault="00206D97" w:rsidP="00206D97">
            <w:pPr>
              <w:pStyle w:val="a3"/>
              <w:ind w:left="653"/>
            </w:pPr>
            <w:r w:rsidRPr="00E42B9D">
              <w:rPr>
                <w:noProof/>
                <w:lang w:eastAsia="ru-RU"/>
              </w:rPr>
              <w:drawing>
                <wp:inline distT="0" distB="0" distL="0" distR="0" wp14:anchorId="4F9E9811" wp14:editId="123CA4E9">
                  <wp:extent cx="323215" cy="345954"/>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3324" cy="356774"/>
                          </a:xfrm>
                          <a:prstGeom prst="rect">
                            <a:avLst/>
                          </a:prstGeom>
                        </pic:spPr>
                      </pic:pic>
                    </a:graphicData>
                  </a:graphic>
                </wp:inline>
              </w:drawing>
            </w:r>
          </w:p>
        </w:tc>
        <w:tc>
          <w:tcPr>
            <w:tcW w:w="2816" w:type="dxa"/>
          </w:tcPr>
          <w:p w14:paraId="4C3A63A0" w14:textId="77777777" w:rsidR="00E6753B" w:rsidRPr="00E42B9D" w:rsidRDefault="00E6753B" w:rsidP="003415C3">
            <w:pPr>
              <w:pStyle w:val="a3"/>
              <w:ind w:left="441"/>
            </w:pPr>
            <w:r w:rsidRPr="00E42B9D">
              <w:t>А. Гаськов</w:t>
            </w:r>
          </w:p>
        </w:tc>
      </w:tr>
      <w:tr w:rsidR="004E1E24" w:rsidRPr="00E42B9D" w14:paraId="4F3CB15D" w14:textId="77777777" w:rsidTr="00E6753B">
        <w:trPr>
          <w:trHeight w:val="561"/>
        </w:trPr>
        <w:tc>
          <w:tcPr>
            <w:tcW w:w="4060" w:type="dxa"/>
          </w:tcPr>
          <w:p w14:paraId="43235CC3" w14:textId="77777777" w:rsidR="00E6753B" w:rsidRPr="00E42B9D" w:rsidRDefault="00E6753B" w:rsidP="002B06A0">
            <w:pPr>
              <w:pStyle w:val="a3"/>
              <w:ind w:left="0"/>
            </w:pPr>
            <w:r w:rsidRPr="00E42B9D">
              <w:t>Главный специалист СС</w:t>
            </w:r>
          </w:p>
        </w:tc>
        <w:tc>
          <w:tcPr>
            <w:tcW w:w="2622" w:type="dxa"/>
          </w:tcPr>
          <w:p w14:paraId="3EAA7949" w14:textId="77777777" w:rsidR="00E6753B" w:rsidRPr="00E42B9D" w:rsidRDefault="004E1E24" w:rsidP="00206D97">
            <w:pPr>
              <w:pStyle w:val="a3"/>
              <w:ind w:left="653"/>
            </w:pPr>
            <w:r w:rsidRPr="00E42B9D">
              <w:rPr>
                <w:noProof/>
                <w:lang w:eastAsia="ru-RU"/>
              </w:rPr>
              <w:drawing>
                <wp:inline distT="0" distB="0" distL="0" distR="0" wp14:anchorId="3B8F453A" wp14:editId="025F9FF6">
                  <wp:extent cx="731520" cy="353361"/>
                  <wp:effectExtent l="0" t="0" r="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69273" cy="371598"/>
                          </a:xfrm>
                          <a:prstGeom prst="rect">
                            <a:avLst/>
                          </a:prstGeom>
                        </pic:spPr>
                      </pic:pic>
                    </a:graphicData>
                  </a:graphic>
                </wp:inline>
              </w:drawing>
            </w:r>
          </w:p>
        </w:tc>
        <w:tc>
          <w:tcPr>
            <w:tcW w:w="2816" w:type="dxa"/>
          </w:tcPr>
          <w:p w14:paraId="2CFBB432" w14:textId="77777777" w:rsidR="00E6753B" w:rsidRPr="00E42B9D" w:rsidRDefault="00E6753B" w:rsidP="003415C3">
            <w:pPr>
              <w:pStyle w:val="a3"/>
              <w:ind w:left="441"/>
            </w:pPr>
            <w:r w:rsidRPr="00E42B9D">
              <w:t>М. Смагулов</w:t>
            </w:r>
          </w:p>
        </w:tc>
      </w:tr>
      <w:tr w:rsidR="004E1E24" w:rsidRPr="00E42B9D" w14:paraId="2BF6BC1F" w14:textId="77777777" w:rsidTr="00E6753B">
        <w:trPr>
          <w:trHeight w:val="561"/>
        </w:trPr>
        <w:tc>
          <w:tcPr>
            <w:tcW w:w="4060" w:type="dxa"/>
          </w:tcPr>
          <w:p w14:paraId="666D1666" w14:textId="77777777" w:rsidR="00E6753B" w:rsidRPr="00E42B9D" w:rsidRDefault="00E6753B" w:rsidP="002B06A0">
            <w:pPr>
              <w:pStyle w:val="a3"/>
              <w:ind w:left="0"/>
            </w:pPr>
            <w:r w:rsidRPr="00E42B9D">
              <w:t>Инженер</w:t>
            </w:r>
            <w:r w:rsidRPr="00E42B9D">
              <w:rPr>
                <w:w w:val="99"/>
              </w:rPr>
              <w:t xml:space="preserve"> </w:t>
            </w:r>
            <w:r w:rsidRPr="00E42B9D">
              <w:t>ПОС</w:t>
            </w:r>
          </w:p>
        </w:tc>
        <w:tc>
          <w:tcPr>
            <w:tcW w:w="2622" w:type="dxa"/>
          </w:tcPr>
          <w:p w14:paraId="02012A30" w14:textId="73357A85" w:rsidR="00E6753B" w:rsidRPr="00E42B9D" w:rsidRDefault="00807576" w:rsidP="00206D97">
            <w:pPr>
              <w:pStyle w:val="a3"/>
              <w:ind w:left="653"/>
            </w:pPr>
            <w:r w:rsidRPr="00E42B9D">
              <w:rPr>
                <w:noProof/>
                <w:lang w:eastAsia="ru-RU"/>
              </w:rPr>
              <w:drawing>
                <wp:inline distT="0" distB="0" distL="0" distR="0" wp14:anchorId="11E51C68" wp14:editId="2ABA912D">
                  <wp:extent cx="638175" cy="2667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175" cy="266700"/>
                          </a:xfrm>
                          <a:prstGeom prst="rect">
                            <a:avLst/>
                          </a:prstGeom>
                          <a:noFill/>
                          <a:ln>
                            <a:noFill/>
                          </a:ln>
                        </pic:spPr>
                      </pic:pic>
                    </a:graphicData>
                  </a:graphic>
                </wp:inline>
              </w:drawing>
            </w:r>
          </w:p>
        </w:tc>
        <w:tc>
          <w:tcPr>
            <w:tcW w:w="2816" w:type="dxa"/>
          </w:tcPr>
          <w:p w14:paraId="01BC32D5" w14:textId="3AEDF321" w:rsidR="00E6753B" w:rsidRPr="00E42B9D" w:rsidRDefault="00807576" w:rsidP="003415C3">
            <w:pPr>
              <w:pStyle w:val="a3"/>
              <w:ind w:left="441"/>
            </w:pPr>
            <w:r w:rsidRPr="00E42B9D">
              <w:t>Е. Касымханов</w:t>
            </w:r>
          </w:p>
        </w:tc>
      </w:tr>
    </w:tbl>
    <w:p w14:paraId="6223174F" w14:textId="77777777" w:rsidR="006D1F64" w:rsidRPr="00E42B9D" w:rsidRDefault="006D1F64">
      <w:pPr>
        <w:pStyle w:val="a3"/>
      </w:pPr>
    </w:p>
    <w:p w14:paraId="77421520" w14:textId="77777777" w:rsidR="00CA5996" w:rsidRPr="00E42B9D" w:rsidRDefault="00CA5996">
      <w:pPr>
        <w:pStyle w:val="a3"/>
        <w:spacing w:before="8"/>
        <w:ind w:left="0"/>
      </w:pPr>
    </w:p>
    <w:p w14:paraId="3D316E40" w14:textId="2A1074E4" w:rsidR="002B06A0" w:rsidRPr="00E42B9D" w:rsidRDefault="002B06A0">
      <w:pPr>
        <w:spacing w:before="88" w:after="49"/>
        <w:ind w:left="1737" w:right="887"/>
        <w:jc w:val="center"/>
        <w:rPr>
          <w:b/>
          <w:sz w:val="28"/>
        </w:rPr>
      </w:pPr>
    </w:p>
    <w:p w14:paraId="2C5F7062" w14:textId="77777777" w:rsidR="002B06A0" w:rsidRPr="00E42B9D" w:rsidRDefault="002B06A0">
      <w:pPr>
        <w:spacing w:before="88" w:after="49"/>
        <w:ind w:left="1737" w:right="887"/>
        <w:jc w:val="center"/>
        <w:rPr>
          <w:b/>
          <w:sz w:val="28"/>
        </w:rPr>
      </w:pPr>
    </w:p>
    <w:p w14:paraId="64671EFD" w14:textId="39896EC6" w:rsidR="002B06A0" w:rsidRDefault="002B06A0">
      <w:pPr>
        <w:spacing w:before="88" w:after="49"/>
        <w:ind w:left="1737" w:right="887"/>
        <w:jc w:val="center"/>
        <w:rPr>
          <w:b/>
          <w:sz w:val="28"/>
        </w:rPr>
      </w:pPr>
    </w:p>
    <w:p w14:paraId="686B6AFC" w14:textId="77777777" w:rsidR="00466F26" w:rsidRDefault="00466F26">
      <w:pPr>
        <w:spacing w:before="88" w:after="49"/>
        <w:ind w:left="1737" w:right="887"/>
        <w:jc w:val="center"/>
        <w:rPr>
          <w:b/>
          <w:sz w:val="28"/>
        </w:rPr>
      </w:pPr>
    </w:p>
    <w:p w14:paraId="1C28AEB2" w14:textId="5FC2B3BC" w:rsidR="00466F26" w:rsidRDefault="00466F26">
      <w:pPr>
        <w:spacing w:before="88" w:after="49"/>
        <w:ind w:left="1737" w:right="887"/>
        <w:jc w:val="center"/>
        <w:rPr>
          <w:b/>
          <w:sz w:val="28"/>
        </w:rPr>
      </w:pPr>
    </w:p>
    <w:p w14:paraId="4B7621AA" w14:textId="0DF665F4" w:rsidR="00466F26" w:rsidRDefault="00466F26">
      <w:pPr>
        <w:spacing w:before="88" w:after="49"/>
        <w:ind w:left="1737" w:right="887"/>
        <w:jc w:val="center"/>
        <w:rPr>
          <w:b/>
          <w:sz w:val="28"/>
        </w:rPr>
      </w:pPr>
    </w:p>
    <w:p w14:paraId="40B20A65" w14:textId="0945ACD8" w:rsidR="00466F26" w:rsidRDefault="00466F26">
      <w:pPr>
        <w:spacing w:before="88" w:after="49"/>
        <w:ind w:left="1737" w:right="887"/>
        <w:jc w:val="center"/>
        <w:rPr>
          <w:b/>
          <w:sz w:val="28"/>
        </w:rPr>
      </w:pPr>
    </w:p>
    <w:p w14:paraId="5104A060" w14:textId="77777777" w:rsidR="00466F26" w:rsidRPr="00E42B9D" w:rsidRDefault="00466F26">
      <w:pPr>
        <w:spacing w:before="88" w:after="49"/>
        <w:ind w:left="1737" w:right="887"/>
        <w:jc w:val="center"/>
        <w:rPr>
          <w:b/>
          <w:sz w:val="28"/>
        </w:rPr>
      </w:pPr>
    </w:p>
    <w:p w14:paraId="631CC35F" w14:textId="77777777" w:rsidR="002B06A0" w:rsidRPr="00E42B9D" w:rsidRDefault="002B06A0">
      <w:pPr>
        <w:spacing w:before="88" w:after="49"/>
        <w:ind w:left="1737" w:right="887"/>
        <w:jc w:val="center"/>
        <w:rPr>
          <w:b/>
          <w:color w:val="0070C0"/>
          <w:sz w:val="28"/>
        </w:rPr>
      </w:pPr>
    </w:p>
    <w:p w14:paraId="61801031" w14:textId="77777777" w:rsidR="002B06A0" w:rsidRPr="00E42B9D" w:rsidRDefault="002B06A0">
      <w:pPr>
        <w:spacing w:before="88" w:after="49"/>
        <w:ind w:left="1737" w:right="887"/>
        <w:jc w:val="center"/>
        <w:rPr>
          <w:b/>
          <w:sz w:val="28"/>
        </w:rPr>
      </w:pPr>
    </w:p>
    <w:p w14:paraId="08FA0B3C" w14:textId="77777777" w:rsidR="002B06A0" w:rsidRPr="00E42B9D" w:rsidRDefault="002B06A0">
      <w:pPr>
        <w:spacing w:before="88" w:after="49"/>
        <w:ind w:left="1737" w:right="887"/>
        <w:jc w:val="center"/>
        <w:rPr>
          <w:b/>
          <w:sz w:val="28"/>
        </w:rPr>
      </w:pPr>
    </w:p>
    <w:p w14:paraId="7B8DB1B1" w14:textId="77777777" w:rsidR="00CA5996" w:rsidRPr="00E42B9D" w:rsidRDefault="00EA1435">
      <w:pPr>
        <w:spacing w:before="88" w:after="49"/>
        <w:ind w:left="1737" w:right="887"/>
        <w:jc w:val="center"/>
        <w:rPr>
          <w:b/>
          <w:sz w:val="28"/>
        </w:rPr>
      </w:pPr>
      <w:r w:rsidRPr="00E42B9D">
        <w:rPr>
          <w:b/>
          <w:sz w:val="28"/>
        </w:rPr>
        <w:lastRenderedPageBreak/>
        <w:t>Содержание</w:t>
      </w:r>
    </w:p>
    <w:tbl>
      <w:tblPr>
        <w:tblStyle w:val="TableNormal"/>
        <w:tblW w:w="0" w:type="auto"/>
        <w:tblInd w:w="1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6236"/>
        <w:gridCol w:w="1720"/>
      </w:tblGrid>
      <w:tr w:rsidR="00CA5996" w:rsidRPr="00E42B9D" w14:paraId="4572D53C" w14:textId="77777777" w:rsidTr="005E145F">
        <w:trPr>
          <w:trHeight w:val="740"/>
        </w:trPr>
        <w:tc>
          <w:tcPr>
            <w:tcW w:w="1560" w:type="dxa"/>
          </w:tcPr>
          <w:p w14:paraId="05E6DCA6" w14:textId="77777777" w:rsidR="00CA5996" w:rsidRPr="00E42B9D" w:rsidRDefault="00EA1435">
            <w:pPr>
              <w:pStyle w:val="TableParagraph"/>
              <w:ind w:right="417"/>
              <w:jc w:val="center"/>
              <w:rPr>
                <w:b/>
                <w:sz w:val="28"/>
              </w:rPr>
            </w:pPr>
            <w:r w:rsidRPr="00E42B9D">
              <w:rPr>
                <w:b/>
                <w:w w:val="99"/>
                <w:sz w:val="28"/>
              </w:rPr>
              <w:t>№</w:t>
            </w:r>
          </w:p>
          <w:p w14:paraId="04AB7DD6" w14:textId="77777777" w:rsidR="00CA5996" w:rsidRPr="00E42B9D" w:rsidRDefault="00EA1435">
            <w:pPr>
              <w:pStyle w:val="TableParagraph"/>
              <w:spacing w:before="48"/>
              <w:ind w:left="87" w:right="451"/>
              <w:jc w:val="center"/>
              <w:rPr>
                <w:b/>
                <w:sz w:val="28"/>
              </w:rPr>
            </w:pPr>
            <w:r w:rsidRPr="00E42B9D">
              <w:rPr>
                <w:b/>
                <w:sz w:val="28"/>
              </w:rPr>
              <w:t>раздела</w:t>
            </w:r>
          </w:p>
        </w:tc>
        <w:tc>
          <w:tcPr>
            <w:tcW w:w="6236" w:type="dxa"/>
          </w:tcPr>
          <w:p w14:paraId="420730B1" w14:textId="77777777" w:rsidR="00CA5996" w:rsidRPr="00E42B9D" w:rsidRDefault="00EA1435">
            <w:pPr>
              <w:pStyle w:val="TableParagraph"/>
              <w:ind w:left="1747"/>
              <w:rPr>
                <w:b/>
                <w:sz w:val="28"/>
              </w:rPr>
            </w:pPr>
            <w:r w:rsidRPr="00E42B9D">
              <w:rPr>
                <w:b/>
                <w:sz w:val="28"/>
              </w:rPr>
              <w:t>Наименование</w:t>
            </w:r>
            <w:r w:rsidRPr="00E42B9D">
              <w:rPr>
                <w:b/>
                <w:spacing w:val="-2"/>
                <w:sz w:val="28"/>
              </w:rPr>
              <w:t xml:space="preserve"> </w:t>
            </w:r>
            <w:r w:rsidRPr="00E42B9D">
              <w:rPr>
                <w:b/>
                <w:sz w:val="28"/>
              </w:rPr>
              <w:t>раздела</w:t>
            </w:r>
          </w:p>
        </w:tc>
        <w:tc>
          <w:tcPr>
            <w:tcW w:w="1720" w:type="dxa"/>
          </w:tcPr>
          <w:p w14:paraId="28E3C7C0" w14:textId="77777777" w:rsidR="00CA5996" w:rsidRPr="00E42B9D" w:rsidRDefault="00EA1435">
            <w:pPr>
              <w:pStyle w:val="TableParagraph"/>
              <w:ind w:left="176"/>
              <w:rPr>
                <w:b/>
                <w:sz w:val="28"/>
              </w:rPr>
            </w:pPr>
            <w:r w:rsidRPr="00E42B9D">
              <w:rPr>
                <w:b/>
                <w:sz w:val="28"/>
              </w:rPr>
              <w:t>Страница</w:t>
            </w:r>
          </w:p>
        </w:tc>
      </w:tr>
      <w:tr w:rsidR="00CA5996" w:rsidRPr="00E42B9D" w14:paraId="74D8D0CF" w14:textId="77777777" w:rsidTr="005E145F">
        <w:trPr>
          <w:trHeight w:val="324"/>
        </w:trPr>
        <w:tc>
          <w:tcPr>
            <w:tcW w:w="1560" w:type="dxa"/>
            <w:tcBorders>
              <w:bottom w:val="nil"/>
            </w:tcBorders>
          </w:tcPr>
          <w:p w14:paraId="616B3962" w14:textId="77777777" w:rsidR="00CA5996" w:rsidRPr="00E42B9D" w:rsidRDefault="00CA5996">
            <w:pPr>
              <w:pStyle w:val="TableParagraph"/>
              <w:rPr>
                <w:sz w:val="24"/>
              </w:rPr>
            </w:pPr>
          </w:p>
        </w:tc>
        <w:tc>
          <w:tcPr>
            <w:tcW w:w="6236" w:type="dxa"/>
            <w:tcBorders>
              <w:bottom w:val="nil"/>
            </w:tcBorders>
          </w:tcPr>
          <w:p w14:paraId="69855597" w14:textId="77777777" w:rsidR="00CA5996" w:rsidRPr="00E42B9D" w:rsidRDefault="00EA1435">
            <w:pPr>
              <w:pStyle w:val="TableParagraph"/>
              <w:spacing w:line="305" w:lineRule="exact"/>
              <w:ind w:left="106"/>
              <w:rPr>
                <w:sz w:val="28"/>
              </w:rPr>
            </w:pPr>
            <w:r w:rsidRPr="00E42B9D">
              <w:rPr>
                <w:sz w:val="28"/>
              </w:rPr>
              <w:t>Пояснительная</w:t>
            </w:r>
            <w:r w:rsidRPr="00E42B9D">
              <w:rPr>
                <w:spacing w:val="-9"/>
                <w:sz w:val="28"/>
              </w:rPr>
              <w:t xml:space="preserve"> </w:t>
            </w:r>
            <w:r w:rsidRPr="00E42B9D">
              <w:rPr>
                <w:sz w:val="28"/>
              </w:rPr>
              <w:t>записка</w:t>
            </w:r>
          </w:p>
        </w:tc>
        <w:tc>
          <w:tcPr>
            <w:tcW w:w="1720" w:type="dxa"/>
            <w:tcBorders>
              <w:bottom w:val="nil"/>
            </w:tcBorders>
          </w:tcPr>
          <w:p w14:paraId="3B317EC3" w14:textId="77777777" w:rsidR="00CA5996" w:rsidRPr="00E42B9D" w:rsidRDefault="00CA5996">
            <w:pPr>
              <w:pStyle w:val="TableParagraph"/>
              <w:rPr>
                <w:sz w:val="24"/>
              </w:rPr>
            </w:pPr>
          </w:p>
        </w:tc>
      </w:tr>
      <w:tr w:rsidR="00CA5996" w:rsidRPr="00E42B9D" w14:paraId="37994AE7" w14:textId="77777777" w:rsidTr="005E145F">
        <w:trPr>
          <w:trHeight w:val="322"/>
        </w:trPr>
        <w:tc>
          <w:tcPr>
            <w:tcW w:w="1560" w:type="dxa"/>
            <w:tcBorders>
              <w:top w:val="nil"/>
              <w:bottom w:val="nil"/>
            </w:tcBorders>
          </w:tcPr>
          <w:p w14:paraId="3CCF8A76" w14:textId="77777777" w:rsidR="00CA5996" w:rsidRPr="00E42B9D" w:rsidRDefault="00CA5996">
            <w:pPr>
              <w:pStyle w:val="TableParagraph"/>
              <w:rPr>
                <w:sz w:val="24"/>
              </w:rPr>
            </w:pPr>
          </w:p>
        </w:tc>
        <w:tc>
          <w:tcPr>
            <w:tcW w:w="6236" w:type="dxa"/>
            <w:tcBorders>
              <w:top w:val="nil"/>
              <w:bottom w:val="nil"/>
            </w:tcBorders>
          </w:tcPr>
          <w:p w14:paraId="00FFB50D" w14:textId="77777777" w:rsidR="00CA5996" w:rsidRPr="00E42B9D" w:rsidRDefault="00EA1435">
            <w:pPr>
              <w:pStyle w:val="TableParagraph"/>
              <w:spacing w:line="302" w:lineRule="exact"/>
              <w:ind w:left="106"/>
              <w:rPr>
                <w:sz w:val="28"/>
              </w:rPr>
            </w:pPr>
            <w:r w:rsidRPr="00E42B9D">
              <w:rPr>
                <w:sz w:val="28"/>
              </w:rPr>
              <w:t>Состав</w:t>
            </w:r>
            <w:r w:rsidRPr="00E42B9D">
              <w:rPr>
                <w:spacing w:val="-2"/>
                <w:sz w:val="28"/>
              </w:rPr>
              <w:t xml:space="preserve"> </w:t>
            </w:r>
            <w:r w:rsidRPr="00E42B9D">
              <w:rPr>
                <w:sz w:val="28"/>
              </w:rPr>
              <w:t>рабочего</w:t>
            </w:r>
            <w:r w:rsidRPr="00E42B9D">
              <w:rPr>
                <w:spacing w:val="-1"/>
                <w:sz w:val="28"/>
              </w:rPr>
              <w:t xml:space="preserve"> </w:t>
            </w:r>
            <w:r w:rsidRPr="00E42B9D">
              <w:rPr>
                <w:sz w:val="28"/>
              </w:rPr>
              <w:t>проекта</w:t>
            </w:r>
          </w:p>
        </w:tc>
        <w:tc>
          <w:tcPr>
            <w:tcW w:w="1720" w:type="dxa"/>
            <w:tcBorders>
              <w:top w:val="nil"/>
              <w:bottom w:val="nil"/>
            </w:tcBorders>
          </w:tcPr>
          <w:p w14:paraId="6CD16194" w14:textId="77777777" w:rsidR="00CA5996" w:rsidRPr="00E42B9D" w:rsidRDefault="00EA1435">
            <w:pPr>
              <w:pStyle w:val="TableParagraph"/>
              <w:spacing w:line="302" w:lineRule="exact"/>
              <w:ind w:left="108"/>
              <w:rPr>
                <w:color w:val="000000" w:themeColor="text1"/>
                <w:sz w:val="28"/>
              </w:rPr>
            </w:pPr>
            <w:r w:rsidRPr="00E42B9D">
              <w:rPr>
                <w:color w:val="000000" w:themeColor="text1"/>
                <w:w w:val="99"/>
                <w:sz w:val="28"/>
              </w:rPr>
              <w:t>2</w:t>
            </w:r>
          </w:p>
        </w:tc>
      </w:tr>
      <w:tr w:rsidR="00CA5996" w:rsidRPr="00E42B9D" w14:paraId="43EAE8AA" w14:textId="77777777" w:rsidTr="00F16FEB">
        <w:trPr>
          <w:trHeight w:val="359"/>
        </w:trPr>
        <w:tc>
          <w:tcPr>
            <w:tcW w:w="1560" w:type="dxa"/>
            <w:tcBorders>
              <w:top w:val="nil"/>
              <w:bottom w:val="nil"/>
            </w:tcBorders>
          </w:tcPr>
          <w:p w14:paraId="0EDB40BC" w14:textId="77777777" w:rsidR="00CA5996" w:rsidRPr="00E42B9D" w:rsidRDefault="00CA5996">
            <w:pPr>
              <w:pStyle w:val="TableParagraph"/>
              <w:rPr>
                <w:sz w:val="26"/>
              </w:rPr>
            </w:pPr>
          </w:p>
        </w:tc>
        <w:tc>
          <w:tcPr>
            <w:tcW w:w="6236" w:type="dxa"/>
            <w:tcBorders>
              <w:top w:val="nil"/>
              <w:bottom w:val="nil"/>
            </w:tcBorders>
          </w:tcPr>
          <w:p w14:paraId="0C4F2459" w14:textId="77777777" w:rsidR="00CA5996" w:rsidRPr="00E42B9D" w:rsidRDefault="00EA1435">
            <w:pPr>
              <w:pStyle w:val="TableParagraph"/>
              <w:spacing w:line="316" w:lineRule="exact"/>
              <w:ind w:left="106"/>
              <w:rPr>
                <w:sz w:val="28"/>
              </w:rPr>
            </w:pPr>
            <w:r w:rsidRPr="00E42B9D">
              <w:rPr>
                <w:sz w:val="28"/>
              </w:rPr>
              <w:t>Участники</w:t>
            </w:r>
            <w:r w:rsidRPr="00E42B9D">
              <w:rPr>
                <w:spacing w:val="-2"/>
                <w:sz w:val="28"/>
              </w:rPr>
              <w:t xml:space="preserve"> </w:t>
            </w:r>
            <w:r w:rsidRPr="00E42B9D">
              <w:rPr>
                <w:sz w:val="28"/>
              </w:rPr>
              <w:t>проекта</w:t>
            </w:r>
          </w:p>
        </w:tc>
        <w:tc>
          <w:tcPr>
            <w:tcW w:w="1720" w:type="dxa"/>
            <w:tcBorders>
              <w:top w:val="nil"/>
              <w:bottom w:val="nil"/>
            </w:tcBorders>
          </w:tcPr>
          <w:p w14:paraId="533218B6" w14:textId="77777777" w:rsidR="00CA5996" w:rsidRPr="00E42B9D" w:rsidRDefault="00EA1435">
            <w:pPr>
              <w:pStyle w:val="TableParagraph"/>
              <w:spacing w:line="316" w:lineRule="exact"/>
              <w:ind w:left="108"/>
              <w:rPr>
                <w:color w:val="000000" w:themeColor="text1"/>
                <w:sz w:val="28"/>
              </w:rPr>
            </w:pPr>
            <w:r w:rsidRPr="00E42B9D">
              <w:rPr>
                <w:color w:val="000000" w:themeColor="text1"/>
                <w:w w:val="99"/>
                <w:sz w:val="28"/>
              </w:rPr>
              <w:t>3</w:t>
            </w:r>
          </w:p>
        </w:tc>
      </w:tr>
      <w:tr w:rsidR="00CA5996" w:rsidRPr="00E42B9D" w14:paraId="472DCC01" w14:textId="77777777" w:rsidTr="00F16FEB">
        <w:trPr>
          <w:trHeight w:val="278"/>
        </w:trPr>
        <w:tc>
          <w:tcPr>
            <w:tcW w:w="1560" w:type="dxa"/>
            <w:tcBorders>
              <w:top w:val="nil"/>
              <w:bottom w:val="nil"/>
            </w:tcBorders>
          </w:tcPr>
          <w:p w14:paraId="25ECA6D7" w14:textId="77777777" w:rsidR="00CA5996" w:rsidRPr="00E42B9D" w:rsidRDefault="00CA5996">
            <w:pPr>
              <w:pStyle w:val="TableParagraph"/>
              <w:rPr>
                <w:sz w:val="26"/>
              </w:rPr>
            </w:pPr>
          </w:p>
        </w:tc>
        <w:tc>
          <w:tcPr>
            <w:tcW w:w="6236" w:type="dxa"/>
            <w:tcBorders>
              <w:top w:val="nil"/>
              <w:bottom w:val="nil"/>
            </w:tcBorders>
          </w:tcPr>
          <w:p w14:paraId="02C93ADC" w14:textId="77777777" w:rsidR="00CA5996" w:rsidRPr="00E42B9D" w:rsidRDefault="00EA1435">
            <w:pPr>
              <w:pStyle w:val="TableParagraph"/>
              <w:spacing w:before="155" w:line="308" w:lineRule="exact"/>
              <w:ind w:left="106"/>
              <w:rPr>
                <w:sz w:val="28"/>
              </w:rPr>
            </w:pPr>
            <w:r w:rsidRPr="00E42B9D">
              <w:rPr>
                <w:sz w:val="28"/>
              </w:rPr>
              <w:t>Содержание:</w:t>
            </w:r>
          </w:p>
        </w:tc>
        <w:tc>
          <w:tcPr>
            <w:tcW w:w="1720" w:type="dxa"/>
            <w:tcBorders>
              <w:top w:val="nil"/>
              <w:bottom w:val="nil"/>
            </w:tcBorders>
          </w:tcPr>
          <w:p w14:paraId="7CE3B899" w14:textId="77777777" w:rsidR="00CA5996" w:rsidRPr="00E42B9D" w:rsidRDefault="00CA5996">
            <w:pPr>
              <w:pStyle w:val="TableParagraph"/>
              <w:rPr>
                <w:color w:val="000000" w:themeColor="text1"/>
                <w:sz w:val="26"/>
              </w:rPr>
            </w:pPr>
          </w:p>
        </w:tc>
      </w:tr>
      <w:tr w:rsidR="00CA5996" w:rsidRPr="00E42B9D" w14:paraId="3ADCF8E0" w14:textId="77777777" w:rsidTr="005E145F">
        <w:trPr>
          <w:trHeight w:val="321"/>
        </w:trPr>
        <w:tc>
          <w:tcPr>
            <w:tcW w:w="1560" w:type="dxa"/>
            <w:tcBorders>
              <w:top w:val="nil"/>
              <w:bottom w:val="nil"/>
            </w:tcBorders>
          </w:tcPr>
          <w:p w14:paraId="42F82E09" w14:textId="77777777" w:rsidR="00CA5996" w:rsidRPr="00E42B9D" w:rsidRDefault="00EA1435">
            <w:pPr>
              <w:pStyle w:val="TableParagraph"/>
              <w:spacing w:line="302" w:lineRule="exact"/>
              <w:ind w:left="106"/>
              <w:rPr>
                <w:sz w:val="28"/>
              </w:rPr>
            </w:pPr>
            <w:r w:rsidRPr="00E42B9D">
              <w:rPr>
                <w:sz w:val="28"/>
              </w:rPr>
              <w:t>1.</w:t>
            </w:r>
          </w:p>
        </w:tc>
        <w:tc>
          <w:tcPr>
            <w:tcW w:w="6236" w:type="dxa"/>
            <w:tcBorders>
              <w:top w:val="nil"/>
              <w:bottom w:val="nil"/>
            </w:tcBorders>
          </w:tcPr>
          <w:p w14:paraId="460AE9C8" w14:textId="77777777" w:rsidR="00CA5996" w:rsidRPr="00E42B9D" w:rsidRDefault="00EA1435">
            <w:pPr>
              <w:pStyle w:val="TableParagraph"/>
              <w:spacing w:line="302" w:lineRule="exact"/>
              <w:ind w:left="106"/>
              <w:rPr>
                <w:color w:val="000000" w:themeColor="text1"/>
                <w:sz w:val="28"/>
                <w:lang w:val="en-US"/>
              </w:rPr>
            </w:pPr>
            <w:r w:rsidRPr="00E42B9D">
              <w:rPr>
                <w:color w:val="000000" w:themeColor="text1"/>
                <w:sz w:val="28"/>
              </w:rPr>
              <w:t>Общая</w:t>
            </w:r>
            <w:r w:rsidRPr="00E42B9D">
              <w:rPr>
                <w:color w:val="000000" w:themeColor="text1"/>
                <w:spacing w:val="-1"/>
                <w:sz w:val="28"/>
              </w:rPr>
              <w:t xml:space="preserve"> </w:t>
            </w:r>
            <w:r w:rsidRPr="00E42B9D">
              <w:rPr>
                <w:color w:val="000000" w:themeColor="text1"/>
                <w:sz w:val="28"/>
              </w:rPr>
              <w:t>часть</w:t>
            </w:r>
          </w:p>
        </w:tc>
        <w:tc>
          <w:tcPr>
            <w:tcW w:w="1720" w:type="dxa"/>
            <w:tcBorders>
              <w:top w:val="nil"/>
              <w:bottom w:val="nil"/>
            </w:tcBorders>
          </w:tcPr>
          <w:p w14:paraId="2BB787AE" w14:textId="50532B1F" w:rsidR="00CA5996" w:rsidRPr="00E42B9D" w:rsidRDefault="00E2346E">
            <w:pPr>
              <w:pStyle w:val="TableParagraph"/>
              <w:spacing w:line="302" w:lineRule="exact"/>
              <w:ind w:left="108"/>
              <w:rPr>
                <w:color w:val="000000" w:themeColor="text1"/>
                <w:sz w:val="28"/>
              </w:rPr>
            </w:pPr>
            <w:r w:rsidRPr="00E42B9D">
              <w:rPr>
                <w:color w:val="000000" w:themeColor="text1"/>
                <w:w w:val="99"/>
                <w:sz w:val="28"/>
              </w:rPr>
              <w:t>6</w:t>
            </w:r>
          </w:p>
        </w:tc>
      </w:tr>
      <w:tr w:rsidR="00CA5996" w:rsidRPr="00E42B9D" w14:paraId="1F914D5F" w14:textId="77777777" w:rsidTr="005E145F">
        <w:trPr>
          <w:trHeight w:val="322"/>
        </w:trPr>
        <w:tc>
          <w:tcPr>
            <w:tcW w:w="1560" w:type="dxa"/>
            <w:tcBorders>
              <w:top w:val="nil"/>
              <w:bottom w:val="nil"/>
            </w:tcBorders>
          </w:tcPr>
          <w:p w14:paraId="4A447AF9" w14:textId="77777777" w:rsidR="00CA5996" w:rsidRPr="00E42B9D" w:rsidRDefault="00EA1435">
            <w:pPr>
              <w:pStyle w:val="TableParagraph"/>
              <w:spacing w:line="302" w:lineRule="exact"/>
              <w:ind w:left="106"/>
              <w:rPr>
                <w:sz w:val="28"/>
              </w:rPr>
            </w:pPr>
            <w:r w:rsidRPr="00E42B9D">
              <w:rPr>
                <w:sz w:val="28"/>
              </w:rPr>
              <w:t>1.1</w:t>
            </w:r>
          </w:p>
        </w:tc>
        <w:tc>
          <w:tcPr>
            <w:tcW w:w="6236" w:type="dxa"/>
            <w:tcBorders>
              <w:top w:val="nil"/>
              <w:bottom w:val="nil"/>
            </w:tcBorders>
          </w:tcPr>
          <w:p w14:paraId="402E74E1" w14:textId="77777777" w:rsidR="00CA5996" w:rsidRPr="00E42B9D" w:rsidRDefault="00EA1435">
            <w:pPr>
              <w:pStyle w:val="TableParagraph"/>
              <w:spacing w:line="302" w:lineRule="exact"/>
              <w:ind w:left="106"/>
              <w:rPr>
                <w:color w:val="000000" w:themeColor="text1"/>
                <w:sz w:val="28"/>
              </w:rPr>
            </w:pPr>
            <w:r w:rsidRPr="00E42B9D">
              <w:rPr>
                <w:color w:val="000000" w:themeColor="text1"/>
                <w:sz w:val="28"/>
              </w:rPr>
              <w:t>Основание</w:t>
            </w:r>
            <w:r w:rsidRPr="00E42B9D">
              <w:rPr>
                <w:color w:val="000000" w:themeColor="text1"/>
                <w:spacing w:val="-2"/>
                <w:sz w:val="28"/>
              </w:rPr>
              <w:t xml:space="preserve"> </w:t>
            </w:r>
            <w:r w:rsidRPr="00E42B9D">
              <w:rPr>
                <w:color w:val="000000" w:themeColor="text1"/>
                <w:sz w:val="28"/>
              </w:rPr>
              <w:t>для</w:t>
            </w:r>
            <w:r w:rsidRPr="00E42B9D">
              <w:rPr>
                <w:color w:val="000000" w:themeColor="text1"/>
                <w:spacing w:val="-2"/>
                <w:sz w:val="28"/>
              </w:rPr>
              <w:t xml:space="preserve"> </w:t>
            </w:r>
            <w:r w:rsidRPr="00E42B9D">
              <w:rPr>
                <w:color w:val="000000" w:themeColor="text1"/>
                <w:sz w:val="28"/>
              </w:rPr>
              <w:t>проектирования</w:t>
            </w:r>
          </w:p>
        </w:tc>
        <w:tc>
          <w:tcPr>
            <w:tcW w:w="1720" w:type="dxa"/>
            <w:tcBorders>
              <w:top w:val="nil"/>
              <w:bottom w:val="nil"/>
            </w:tcBorders>
          </w:tcPr>
          <w:p w14:paraId="5146AE15" w14:textId="019464AB" w:rsidR="00CA5996" w:rsidRPr="00E42B9D" w:rsidRDefault="00E2346E">
            <w:pPr>
              <w:pStyle w:val="TableParagraph"/>
              <w:spacing w:line="302" w:lineRule="exact"/>
              <w:ind w:left="108"/>
              <w:rPr>
                <w:color w:val="000000" w:themeColor="text1"/>
                <w:sz w:val="28"/>
              </w:rPr>
            </w:pPr>
            <w:r w:rsidRPr="00E42B9D">
              <w:rPr>
                <w:color w:val="000000" w:themeColor="text1"/>
                <w:w w:val="99"/>
                <w:sz w:val="28"/>
              </w:rPr>
              <w:t>6</w:t>
            </w:r>
          </w:p>
        </w:tc>
      </w:tr>
      <w:tr w:rsidR="00CA5996" w:rsidRPr="00E42B9D" w14:paraId="3FD09C74" w14:textId="77777777" w:rsidTr="005E145F">
        <w:trPr>
          <w:trHeight w:val="322"/>
        </w:trPr>
        <w:tc>
          <w:tcPr>
            <w:tcW w:w="1560" w:type="dxa"/>
            <w:tcBorders>
              <w:top w:val="nil"/>
              <w:bottom w:val="nil"/>
            </w:tcBorders>
          </w:tcPr>
          <w:p w14:paraId="24520503" w14:textId="77777777" w:rsidR="00CA5996" w:rsidRPr="00E42B9D" w:rsidRDefault="00EA1435">
            <w:pPr>
              <w:pStyle w:val="TableParagraph"/>
              <w:spacing w:line="302" w:lineRule="exact"/>
              <w:ind w:left="106"/>
              <w:rPr>
                <w:sz w:val="28"/>
              </w:rPr>
            </w:pPr>
            <w:r w:rsidRPr="00E42B9D">
              <w:rPr>
                <w:sz w:val="28"/>
              </w:rPr>
              <w:t>1.2</w:t>
            </w:r>
          </w:p>
        </w:tc>
        <w:tc>
          <w:tcPr>
            <w:tcW w:w="6236" w:type="dxa"/>
            <w:tcBorders>
              <w:top w:val="nil"/>
              <w:bottom w:val="nil"/>
            </w:tcBorders>
          </w:tcPr>
          <w:p w14:paraId="79971336" w14:textId="77777777" w:rsidR="00CA5996" w:rsidRPr="00E42B9D" w:rsidRDefault="00EA1435">
            <w:pPr>
              <w:pStyle w:val="TableParagraph"/>
              <w:spacing w:line="302" w:lineRule="exact"/>
              <w:ind w:left="106"/>
              <w:rPr>
                <w:color w:val="FF0000"/>
                <w:sz w:val="28"/>
              </w:rPr>
            </w:pPr>
            <w:r w:rsidRPr="00E42B9D">
              <w:rPr>
                <w:color w:val="000000" w:themeColor="text1"/>
                <w:sz w:val="28"/>
              </w:rPr>
              <w:t>Сведения</w:t>
            </w:r>
            <w:r w:rsidRPr="00E42B9D">
              <w:rPr>
                <w:color w:val="000000" w:themeColor="text1"/>
                <w:spacing w:val="-1"/>
                <w:sz w:val="28"/>
              </w:rPr>
              <w:t xml:space="preserve"> </w:t>
            </w:r>
            <w:r w:rsidRPr="00E42B9D">
              <w:rPr>
                <w:color w:val="000000" w:themeColor="text1"/>
                <w:sz w:val="28"/>
              </w:rPr>
              <w:t>об</w:t>
            </w:r>
            <w:r w:rsidRPr="00E42B9D">
              <w:rPr>
                <w:color w:val="000000" w:themeColor="text1"/>
                <w:spacing w:val="-1"/>
                <w:sz w:val="28"/>
              </w:rPr>
              <w:t xml:space="preserve"> </w:t>
            </w:r>
            <w:r w:rsidRPr="00E42B9D">
              <w:rPr>
                <w:color w:val="000000" w:themeColor="text1"/>
                <w:sz w:val="28"/>
              </w:rPr>
              <w:t>условиях</w:t>
            </w:r>
            <w:r w:rsidRPr="00E42B9D">
              <w:rPr>
                <w:color w:val="000000" w:themeColor="text1"/>
                <w:spacing w:val="-1"/>
                <w:sz w:val="28"/>
              </w:rPr>
              <w:t xml:space="preserve"> </w:t>
            </w:r>
            <w:r w:rsidRPr="00E42B9D">
              <w:rPr>
                <w:color w:val="000000" w:themeColor="text1"/>
                <w:sz w:val="28"/>
              </w:rPr>
              <w:t>района</w:t>
            </w:r>
            <w:r w:rsidRPr="00E42B9D">
              <w:rPr>
                <w:color w:val="000000" w:themeColor="text1"/>
                <w:spacing w:val="-1"/>
                <w:sz w:val="28"/>
              </w:rPr>
              <w:t xml:space="preserve"> </w:t>
            </w:r>
            <w:r w:rsidRPr="00E42B9D">
              <w:rPr>
                <w:color w:val="000000" w:themeColor="text1"/>
                <w:sz w:val="28"/>
              </w:rPr>
              <w:t>строительства</w:t>
            </w:r>
          </w:p>
        </w:tc>
        <w:tc>
          <w:tcPr>
            <w:tcW w:w="1720" w:type="dxa"/>
            <w:tcBorders>
              <w:top w:val="nil"/>
              <w:bottom w:val="nil"/>
            </w:tcBorders>
          </w:tcPr>
          <w:p w14:paraId="33C8F7A1" w14:textId="3AAA6349" w:rsidR="00CA5996" w:rsidRPr="00E42B9D" w:rsidRDefault="00E2346E">
            <w:pPr>
              <w:pStyle w:val="TableParagraph"/>
              <w:spacing w:line="302" w:lineRule="exact"/>
              <w:ind w:left="108"/>
              <w:rPr>
                <w:color w:val="000000" w:themeColor="text1"/>
                <w:sz w:val="28"/>
              </w:rPr>
            </w:pPr>
            <w:r w:rsidRPr="00E42B9D">
              <w:rPr>
                <w:color w:val="000000" w:themeColor="text1"/>
                <w:w w:val="99"/>
                <w:sz w:val="28"/>
              </w:rPr>
              <w:t>6</w:t>
            </w:r>
          </w:p>
        </w:tc>
      </w:tr>
      <w:tr w:rsidR="00CA5996" w:rsidRPr="00E42B9D" w14:paraId="4E95D5C5" w14:textId="77777777" w:rsidTr="005E145F">
        <w:trPr>
          <w:trHeight w:val="321"/>
        </w:trPr>
        <w:tc>
          <w:tcPr>
            <w:tcW w:w="1560" w:type="dxa"/>
            <w:tcBorders>
              <w:top w:val="nil"/>
              <w:bottom w:val="nil"/>
            </w:tcBorders>
          </w:tcPr>
          <w:p w14:paraId="410ED420" w14:textId="77777777" w:rsidR="00CA5996" w:rsidRPr="00E42B9D" w:rsidRDefault="00EA1435">
            <w:pPr>
              <w:pStyle w:val="TableParagraph"/>
              <w:spacing w:line="302" w:lineRule="exact"/>
              <w:ind w:left="106"/>
              <w:rPr>
                <w:sz w:val="28"/>
              </w:rPr>
            </w:pPr>
            <w:r w:rsidRPr="00E42B9D">
              <w:rPr>
                <w:sz w:val="28"/>
              </w:rPr>
              <w:t>2.</w:t>
            </w:r>
          </w:p>
        </w:tc>
        <w:tc>
          <w:tcPr>
            <w:tcW w:w="6236" w:type="dxa"/>
            <w:tcBorders>
              <w:top w:val="nil"/>
              <w:bottom w:val="nil"/>
            </w:tcBorders>
          </w:tcPr>
          <w:p w14:paraId="70EC9C20" w14:textId="77777777" w:rsidR="00CA5996" w:rsidRPr="00E42B9D" w:rsidRDefault="00EA1435">
            <w:pPr>
              <w:pStyle w:val="TableParagraph"/>
              <w:spacing w:line="302" w:lineRule="exact"/>
              <w:ind w:left="106"/>
              <w:rPr>
                <w:color w:val="FF0000"/>
                <w:sz w:val="28"/>
              </w:rPr>
            </w:pPr>
            <w:r w:rsidRPr="00E42B9D">
              <w:rPr>
                <w:color w:val="000000" w:themeColor="text1"/>
                <w:sz w:val="28"/>
              </w:rPr>
              <w:t>Генеральный</w:t>
            </w:r>
            <w:r w:rsidRPr="00E42B9D">
              <w:rPr>
                <w:color w:val="000000" w:themeColor="text1"/>
                <w:spacing w:val="-2"/>
                <w:sz w:val="28"/>
              </w:rPr>
              <w:t xml:space="preserve"> </w:t>
            </w:r>
            <w:r w:rsidRPr="00E42B9D">
              <w:rPr>
                <w:color w:val="000000" w:themeColor="text1"/>
                <w:sz w:val="28"/>
              </w:rPr>
              <w:t>план</w:t>
            </w:r>
          </w:p>
        </w:tc>
        <w:tc>
          <w:tcPr>
            <w:tcW w:w="1720" w:type="dxa"/>
            <w:tcBorders>
              <w:top w:val="nil"/>
              <w:bottom w:val="nil"/>
            </w:tcBorders>
          </w:tcPr>
          <w:p w14:paraId="402E62EC" w14:textId="2A29EEA3" w:rsidR="00CA5996" w:rsidRPr="00E42B9D" w:rsidRDefault="00115489" w:rsidP="009838A3">
            <w:pPr>
              <w:pStyle w:val="TableParagraph"/>
              <w:spacing w:line="302" w:lineRule="exact"/>
              <w:ind w:left="108"/>
              <w:rPr>
                <w:color w:val="00B050"/>
                <w:sz w:val="28"/>
              </w:rPr>
            </w:pPr>
            <w:r w:rsidRPr="00E42B9D">
              <w:rPr>
                <w:color w:val="000000" w:themeColor="text1"/>
                <w:w w:val="99"/>
                <w:sz w:val="28"/>
              </w:rPr>
              <w:t>1</w:t>
            </w:r>
            <w:r w:rsidR="00486A29" w:rsidRPr="00E42B9D">
              <w:rPr>
                <w:color w:val="000000" w:themeColor="text1"/>
                <w:w w:val="99"/>
                <w:sz w:val="28"/>
              </w:rPr>
              <w:t>1</w:t>
            </w:r>
          </w:p>
        </w:tc>
      </w:tr>
      <w:tr w:rsidR="00CA5996" w:rsidRPr="00E42B9D" w14:paraId="4705A960" w14:textId="77777777" w:rsidTr="005E145F">
        <w:trPr>
          <w:trHeight w:val="322"/>
        </w:trPr>
        <w:tc>
          <w:tcPr>
            <w:tcW w:w="1560" w:type="dxa"/>
            <w:tcBorders>
              <w:top w:val="nil"/>
              <w:bottom w:val="nil"/>
            </w:tcBorders>
          </w:tcPr>
          <w:p w14:paraId="1CE60421" w14:textId="77777777" w:rsidR="00130DCB" w:rsidRPr="00E42B9D" w:rsidRDefault="00EA1435">
            <w:pPr>
              <w:pStyle w:val="TableParagraph"/>
              <w:spacing w:line="302" w:lineRule="exact"/>
              <w:ind w:left="106"/>
              <w:rPr>
                <w:color w:val="000000" w:themeColor="text1"/>
                <w:w w:val="99"/>
                <w:sz w:val="28"/>
              </w:rPr>
            </w:pPr>
            <w:r w:rsidRPr="00E42B9D">
              <w:rPr>
                <w:color w:val="000000" w:themeColor="text1"/>
                <w:w w:val="99"/>
                <w:sz w:val="28"/>
              </w:rPr>
              <w:t>3</w:t>
            </w:r>
            <w:r w:rsidR="00130DCB" w:rsidRPr="00E42B9D">
              <w:rPr>
                <w:color w:val="000000" w:themeColor="text1"/>
                <w:w w:val="99"/>
                <w:sz w:val="28"/>
              </w:rPr>
              <w:t>.</w:t>
            </w:r>
          </w:p>
          <w:p w14:paraId="6536BED4" w14:textId="48673339" w:rsidR="00E2346E" w:rsidRPr="00E42B9D" w:rsidRDefault="00E2346E">
            <w:pPr>
              <w:pStyle w:val="TableParagraph"/>
              <w:spacing w:line="302" w:lineRule="exact"/>
              <w:ind w:left="106"/>
              <w:rPr>
                <w:color w:val="000000" w:themeColor="text1"/>
                <w:w w:val="99"/>
                <w:sz w:val="28"/>
              </w:rPr>
            </w:pPr>
            <w:r w:rsidRPr="00E42B9D">
              <w:rPr>
                <w:color w:val="000000" w:themeColor="text1"/>
                <w:w w:val="99"/>
                <w:sz w:val="28"/>
              </w:rPr>
              <w:t>4.</w:t>
            </w:r>
          </w:p>
        </w:tc>
        <w:tc>
          <w:tcPr>
            <w:tcW w:w="6236" w:type="dxa"/>
            <w:tcBorders>
              <w:top w:val="nil"/>
              <w:bottom w:val="nil"/>
            </w:tcBorders>
          </w:tcPr>
          <w:p w14:paraId="1466423D" w14:textId="77777777" w:rsidR="00E2346E" w:rsidRPr="00E42B9D" w:rsidRDefault="009838A3" w:rsidP="009838A3">
            <w:pPr>
              <w:pStyle w:val="TableParagraph"/>
              <w:spacing w:line="302" w:lineRule="exact"/>
              <w:ind w:left="106"/>
              <w:rPr>
                <w:color w:val="000000" w:themeColor="text1"/>
                <w:sz w:val="28"/>
              </w:rPr>
            </w:pPr>
            <w:r w:rsidRPr="00E42B9D">
              <w:rPr>
                <w:color w:val="000000" w:themeColor="text1"/>
                <w:sz w:val="28"/>
              </w:rPr>
              <w:t>Архитектурные</w:t>
            </w:r>
            <w:r w:rsidR="00EA1435" w:rsidRPr="00E42B9D">
              <w:rPr>
                <w:color w:val="000000" w:themeColor="text1"/>
                <w:spacing w:val="-3"/>
                <w:sz w:val="28"/>
              </w:rPr>
              <w:t xml:space="preserve"> </w:t>
            </w:r>
            <w:r w:rsidR="00EA1435" w:rsidRPr="00E42B9D">
              <w:rPr>
                <w:color w:val="000000" w:themeColor="text1"/>
                <w:sz w:val="28"/>
              </w:rPr>
              <w:t>решения</w:t>
            </w:r>
          </w:p>
          <w:p w14:paraId="0043CA2C" w14:textId="760234D1" w:rsidR="00E2346E" w:rsidRPr="00E42B9D" w:rsidRDefault="00E2346E" w:rsidP="009838A3">
            <w:pPr>
              <w:pStyle w:val="TableParagraph"/>
              <w:spacing w:line="302" w:lineRule="exact"/>
              <w:ind w:left="106"/>
              <w:rPr>
                <w:color w:val="000000" w:themeColor="text1"/>
                <w:sz w:val="28"/>
              </w:rPr>
            </w:pPr>
            <w:r w:rsidRPr="00E42B9D">
              <w:rPr>
                <w:color w:val="000000" w:themeColor="text1"/>
                <w:sz w:val="28"/>
              </w:rPr>
              <w:t>Конструктивные</w:t>
            </w:r>
            <w:r w:rsidRPr="00E42B9D">
              <w:rPr>
                <w:color w:val="000000" w:themeColor="text1"/>
                <w:spacing w:val="-2"/>
                <w:sz w:val="28"/>
              </w:rPr>
              <w:t xml:space="preserve"> </w:t>
            </w:r>
            <w:r w:rsidRPr="00E42B9D">
              <w:rPr>
                <w:color w:val="000000" w:themeColor="text1"/>
                <w:sz w:val="28"/>
              </w:rPr>
              <w:t>решения</w:t>
            </w:r>
          </w:p>
        </w:tc>
        <w:tc>
          <w:tcPr>
            <w:tcW w:w="1720" w:type="dxa"/>
            <w:tcBorders>
              <w:top w:val="nil"/>
              <w:bottom w:val="nil"/>
            </w:tcBorders>
          </w:tcPr>
          <w:p w14:paraId="1E9C737D" w14:textId="4DE8D279" w:rsidR="00CA5996" w:rsidRPr="00E42B9D" w:rsidRDefault="00A77FFA" w:rsidP="00DF5078">
            <w:pPr>
              <w:pStyle w:val="TableParagraph"/>
              <w:spacing w:line="302" w:lineRule="exact"/>
              <w:ind w:left="108"/>
              <w:rPr>
                <w:color w:val="000000" w:themeColor="text1"/>
                <w:sz w:val="28"/>
              </w:rPr>
            </w:pPr>
            <w:r>
              <w:rPr>
                <w:color w:val="000000" w:themeColor="text1"/>
                <w:sz w:val="28"/>
              </w:rPr>
              <w:t>18</w:t>
            </w:r>
          </w:p>
          <w:p w14:paraId="43AFB6D4" w14:textId="7C2A1471" w:rsidR="004A5D5C" w:rsidRPr="00E42B9D" w:rsidRDefault="00A77FFA" w:rsidP="00DF5078">
            <w:pPr>
              <w:pStyle w:val="TableParagraph"/>
              <w:spacing w:line="302" w:lineRule="exact"/>
              <w:ind w:left="108"/>
              <w:rPr>
                <w:color w:val="000000" w:themeColor="text1"/>
                <w:sz w:val="28"/>
              </w:rPr>
            </w:pPr>
            <w:r>
              <w:rPr>
                <w:color w:val="000000" w:themeColor="text1"/>
                <w:sz w:val="28"/>
              </w:rPr>
              <w:t>20</w:t>
            </w:r>
          </w:p>
        </w:tc>
      </w:tr>
      <w:tr w:rsidR="00CA5996" w:rsidRPr="00E42B9D" w14:paraId="39C1057C" w14:textId="77777777" w:rsidTr="005E145F">
        <w:trPr>
          <w:trHeight w:val="322"/>
        </w:trPr>
        <w:tc>
          <w:tcPr>
            <w:tcW w:w="1560" w:type="dxa"/>
            <w:tcBorders>
              <w:top w:val="nil"/>
              <w:bottom w:val="nil"/>
            </w:tcBorders>
          </w:tcPr>
          <w:p w14:paraId="3F3F9F3E" w14:textId="7185FC8D" w:rsidR="00CA5996" w:rsidRPr="00E42B9D" w:rsidRDefault="00130DCB">
            <w:pPr>
              <w:pStyle w:val="TableParagraph"/>
              <w:spacing w:line="302" w:lineRule="exact"/>
              <w:ind w:left="106"/>
              <w:rPr>
                <w:sz w:val="28"/>
              </w:rPr>
            </w:pPr>
            <w:r w:rsidRPr="00E42B9D">
              <w:rPr>
                <w:sz w:val="28"/>
              </w:rPr>
              <w:t>5</w:t>
            </w:r>
            <w:r w:rsidR="00EA1435" w:rsidRPr="00E42B9D">
              <w:rPr>
                <w:sz w:val="28"/>
              </w:rPr>
              <w:t>.</w:t>
            </w:r>
          </w:p>
        </w:tc>
        <w:tc>
          <w:tcPr>
            <w:tcW w:w="6236" w:type="dxa"/>
            <w:tcBorders>
              <w:top w:val="nil"/>
              <w:bottom w:val="nil"/>
            </w:tcBorders>
          </w:tcPr>
          <w:p w14:paraId="06CCDF6D" w14:textId="680836C5" w:rsidR="00CA5996" w:rsidRPr="00E42B9D" w:rsidRDefault="00454F16">
            <w:pPr>
              <w:pStyle w:val="TableParagraph"/>
              <w:spacing w:line="302" w:lineRule="exact"/>
              <w:ind w:left="106"/>
              <w:rPr>
                <w:color w:val="FF0000"/>
                <w:sz w:val="28"/>
                <w:szCs w:val="28"/>
              </w:rPr>
            </w:pPr>
            <w:r w:rsidRPr="00E42B9D">
              <w:rPr>
                <w:color w:val="000000" w:themeColor="text1"/>
                <w:sz w:val="28"/>
              </w:rPr>
              <w:t>Электротехнические решения</w:t>
            </w:r>
          </w:p>
        </w:tc>
        <w:tc>
          <w:tcPr>
            <w:tcW w:w="1720" w:type="dxa"/>
            <w:tcBorders>
              <w:top w:val="nil"/>
              <w:bottom w:val="nil"/>
            </w:tcBorders>
          </w:tcPr>
          <w:p w14:paraId="7CA3FA2A" w14:textId="38FE0316" w:rsidR="00CA5996" w:rsidRPr="00454F16" w:rsidRDefault="00454F16" w:rsidP="00540496">
            <w:pPr>
              <w:pStyle w:val="TableParagraph"/>
              <w:spacing w:line="302" w:lineRule="exact"/>
              <w:ind w:left="108"/>
              <w:rPr>
                <w:sz w:val="28"/>
              </w:rPr>
            </w:pPr>
            <w:r w:rsidRPr="00454F16">
              <w:rPr>
                <w:sz w:val="28"/>
              </w:rPr>
              <w:t>2</w:t>
            </w:r>
            <w:r w:rsidR="003A1FD7">
              <w:rPr>
                <w:sz w:val="28"/>
              </w:rPr>
              <w:t>4</w:t>
            </w:r>
          </w:p>
        </w:tc>
      </w:tr>
      <w:tr w:rsidR="00CA5996" w:rsidRPr="00E42B9D" w14:paraId="2DD6F029" w14:textId="77777777" w:rsidTr="005E145F">
        <w:trPr>
          <w:trHeight w:val="321"/>
        </w:trPr>
        <w:tc>
          <w:tcPr>
            <w:tcW w:w="1560" w:type="dxa"/>
            <w:tcBorders>
              <w:top w:val="nil"/>
              <w:bottom w:val="nil"/>
            </w:tcBorders>
          </w:tcPr>
          <w:p w14:paraId="3CFC3300" w14:textId="3AB3C75A" w:rsidR="00CA5996" w:rsidRPr="00E42B9D" w:rsidRDefault="00130DCB">
            <w:pPr>
              <w:pStyle w:val="TableParagraph"/>
              <w:spacing w:line="302" w:lineRule="exact"/>
              <w:ind w:left="106"/>
              <w:rPr>
                <w:sz w:val="28"/>
              </w:rPr>
            </w:pPr>
            <w:r w:rsidRPr="00E42B9D">
              <w:rPr>
                <w:sz w:val="28"/>
              </w:rPr>
              <w:t>6</w:t>
            </w:r>
            <w:r w:rsidR="00EA1435" w:rsidRPr="00E42B9D">
              <w:rPr>
                <w:sz w:val="28"/>
              </w:rPr>
              <w:t>.</w:t>
            </w:r>
          </w:p>
        </w:tc>
        <w:tc>
          <w:tcPr>
            <w:tcW w:w="6236" w:type="dxa"/>
            <w:tcBorders>
              <w:top w:val="nil"/>
              <w:bottom w:val="nil"/>
            </w:tcBorders>
          </w:tcPr>
          <w:p w14:paraId="79DBA31D" w14:textId="77777777" w:rsidR="00454F16" w:rsidRDefault="00454F16" w:rsidP="00454F16">
            <w:pPr>
              <w:pStyle w:val="TableParagraph"/>
              <w:spacing w:line="302" w:lineRule="exact"/>
              <w:ind w:left="106"/>
              <w:rPr>
                <w:color w:val="000000" w:themeColor="text1"/>
                <w:sz w:val="28"/>
              </w:rPr>
            </w:pPr>
            <w:r w:rsidRPr="00E42B9D">
              <w:rPr>
                <w:color w:val="000000" w:themeColor="text1"/>
                <w:sz w:val="28"/>
              </w:rPr>
              <w:t>Слаботочные устройства, связь и сигнализация</w:t>
            </w:r>
          </w:p>
          <w:p w14:paraId="323D4F62" w14:textId="19BB307B" w:rsidR="00CA5996" w:rsidRPr="00E42B9D" w:rsidRDefault="00CA5996" w:rsidP="009838A3">
            <w:pPr>
              <w:pStyle w:val="TableParagraph"/>
              <w:spacing w:line="302" w:lineRule="exact"/>
              <w:ind w:left="106"/>
              <w:rPr>
                <w:color w:val="FF0000"/>
                <w:sz w:val="28"/>
              </w:rPr>
            </w:pPr>
          </w:p>
        </w:tc>
        <w:tc>
          <w:tcPr>
            <w:tcW w:w="1720" w:type="dxa"/>
            <w:tcBorders>
              <w:top w:val="nil"/>
              <w:bottom w:val="nil"/>
            </w:tcBorders>
          </w:tcPr>
          <w:p w14:paraId="751B27E8" w14:textId="6E886F43" w:rsidR="00CA5996" w:rsidRPr="00454F16" w:rsidRDefault="00454F16" w:rsidP="002A680E">
            <w:pPr>
              <w:pStyle w:val="TableParagraph"/>
              <w:spacing w:line="302" w:lineRule="exact"/>
              <w:ind w:left="108"/>
              <w:rPr>
                <w:sz w:val="28"/>
              </w:rPr>
            </w:pPr>
            <w:r w:rsidRPr="00454F16">
              <w:rPr>
                <w:sz w:val="28"/>
              </w:rPr>
              <w:t>2</w:t>
            </w:r>
            <w:r w:rsidR="003A1FD7">
              <w:rPr>
                <w:sz w:val="28"/>
              </w:rPr>
              <w:t>5</w:t>
            </w:r>
          </w:p>
        </w:tc>
      </w:tr>
      <w:tr w:rsidR="00CA5996" w:rsidRPr="00E42B9D" w14:paraId="10504955" w14:textId="77777777" w:rsidTr="005E145F">
        <w:trPr>
          <w:trHeight w:val="321"/>
        </w:trPr>
        <w:tc>
          <w:tcPr>
            <w:tcW w:w="1560" w:type="dxa"/>
            <w:tcBorders>
              <w:top w:val="nil"/>
              <w:bottom w:val="nil"/>
            </w:tcBorders>
          </w:tcPr>
          <w:p w14:paraId="29C8188E" w14:textId="2C7E4DBA" w:rsidR="00CA5996" w:rsidRPr="00E42B9D" w:rsidRDefault="00CA5996">
            <w:pPr>
              <w:pStyle w:val="TableParagraph"/>
              <w:spacing w:line="302" w:lineRule="exact"/>
              <w:ind w:left="106"/>
              <w:rPr>
                <w:sz w:val="28"/>
              </w:rPr>
            </w:pPr>
          </w:p>
        </w:tc>
        <w:tc>
          <w:tcPr>
            <w:tcW w:w="6236" w:type="dxa"/>
            <w:tcBorders>
              <w:top w:val="nil"/>
              <w:bottom w:val="nil"/>
            </w:tcBorders>
          </w:tcPr>
          <w:p w14:paraId="7C62DA3F" w14:textId="2DBAE894" w:rsidR="00CA5996" w:rsidRPr="00E42B9D" w:rsidRDefault="00CA5996">
            <w:pPr>
              <w:pStyle w:val="TableParagraph"/>
              <w:spacing w:line="302" w:lineRule="exact"/>
              <w:ind w:left="106"/>
              <w:rPr>
                <w:color w:val="FF0000"/>
                <w:sz w:val="28"/>
                <w:lang w:val="en-US"/>
              </w:rPr>
            </w:pPr>
          </w:p>
        </w:tc>
        <w:tc>
          <w:tcPr>
            <w:tcW w:w="1720" w:type="dxa"/>
            <w:tcBorders>
              <w:top w:val="nil"/>
              <w:bottom w:val="nil"/>
            </w:tcBorders>
          </w:tcPr>
          <w:p w14:paraId="775B9AD8" w14:textId="5E6865DA" w:rsidR="00CA5996" w:rsidRPr="00E42B9D" w:rsidRDefault="00CA5996" w:rsidP="00540496">
            <w:pPr>
              <w:pStyle w:val="TableParagraph"/>
              <w:spacing w:line="302" w:lineRule="exact"/>
              <w:ind w:left="108"/>
              <w:rPr>
                <w:color w:val="00B050"/>
                <w:sz w:val="28"/>
              </w:rPr>
            </w:pPr>
          </w:p>
        </w:tc>
      </w:tr>
      <w:tr w:rsidR="00CA5996" w:rsidRPr="00E42B9D" w14:paraId="47953D29" w14:textId="77777777" w:rsidTr="005E145F">
        <w:trPr>
          <w:trHeight w:val="322"/>
        </w:trPr>
        <w:tc>
          <w:tcPr>
            <w:tcW w:w="1560" w:type="dxa"/>
            <w:tcBorders>
              <w:top w:val="nil"/>
              <w:bottom w:val="nil"/>
            </w:tcBorders>
          </w:tcPr>
          <w:p w14:paraId="7319F4E7" w14:textId="0478B124" w:rsidR="0070082A" w:rsidRPr="00E42B9D" w:rsidRDefault="0070082A">
            <w:pPr>
              <w:pStyle w:val="TableParagraph"/>
              <w:spacing w:line="302" w:lineRule="exact"/>
              <w:ind w:left="106"/>
              <w:rPr>
                <w:sz w:val="28"/>
              </w:rPr>
            </w:pPr>
          </w:p>
        </w:tc>
        <w:tc>
          <w:tcPr>
            <w:tcW w:w="6236" w:type="dxa"/>
            <w:tcBorders>
              <w:top w:val="nil"/>
              <w:bottom w:val="nil"/>
            </w:tcBorders>
          </w:tcPr>
          <w:p w14:paraId="45D53682" w14:textId="1DC49795" w:rsidR="0070082A" w:rsidRPr="00E42B9D" w:rsidRDefault="0070082A">
            <w:pPr>
              <w:pStyle w:val="TableParagraph"/>
              <w:spacing w:line="302" w:lineRule="exact"/>
              <w:ind w:left="106"/>
              <w:rPr>
                <w:color w:val="FF0000"/>
                <w:sz w:val="28"/>
              </w:rPr>
            </w:pPr>
          </w:p>
        </w:tc>
        <w:tc>
          <w:tcPr>
            <w:tcW w:w="1720" w:type="dxa"/>
            <w:tcBorders>
              <w:top w:val="nil"/>
              <w:bottom w:val="nil"/>
            </w:tcBorders>
          </w:tcPr>
          <w:p w14:paraId="1F98E4FB" w14:textId="22259D59" w:rsidR="0070082A" w:rsidRPr="00E42B9D" w:rsidRDefault="0070082A" w:rsidP="00540496">
            <w:pPr>
              <w:pStyle w:val="TableParagraph"/>
              <w:spacing w:line="302" w:lineRule="exact"/>
              <w:ind w:left="108"/>
              <w:rPr>
                <w:color w:val="00B050"/>
                <w:sz w:val="28"/>
              </w:rPr>
            </w:pPr>
          </w:p>
        </w:tc>
      </w:tr>
      <w:tr w:rsidR="00CA5996" w:rsidRPr="00E42B9D" w14:paraId="4BEA5555" w14:textId="77777777" w:rsidTr="000F7097">
        <w:trPr>
          <w:trHeight w:val="319"/>
        </w:trPr>
        <w:tc>
          <w:tcPr>
            <w:tcW w:w="1560" w:type="dxa"/>
            <w:tcBorders>
              <w:top w:val="nil"/>
              <w:bottom w:val="nil"/>
            </w:tcBorders>
          </w:tcPr>
          <w:p w14:paraId="43582EC7" w14:textId="73E63F01" w:rsidR="00CA5996" w:rsidRPr="00E42B9D" w:rsidRDefault="00CA5996">
            <w:pPr>
              <w:pStyle w:val="TableParagraph"/>
              <w:spacing w:line="299" w:lineRule="exact"/>
              <w:ind w:left="106"/>
              <w:rPr>
                <w:sz w:val="28"/>
              </w:rPr>
            </w:pPr>
          </w:p>
        </w:tc>
        <w:tc>
          <w:tcPr>
            <w:tcW w:w="6236" w:type="dxa"/>
            <w:tcBorders>
              <w:top w:val="nil"/>
              <w:bottom w:val="nil"/>
            </w:tcBorders>
          </w:tcPr>
          <w:p w14:paraId="29075CD0" w14:textId="7B8BC5F4" w:rsidR="00CA5996" w:rsidRPr="00E42B9D" w:rsidRDefault="00CA5996">
            <w:pPr>
              <w:pStyle w:val="TableParagraph"/>
              <w:spacing w:line="299" w:lineRule="exact"/>
              <w:ind w:left="106"/>
              <w:rPr>
                <w:color w:val="000000" w:themeColor="text1"/>
                <w:sz w:val="28"/>
              </w:rPr>
            </w:pPr>
          </w:p>
        </w:tc>
        <w:tc>
          <w:tcPr>
            <w:tcW w:w="1720" w:type="dxa"/>
            <w:tcBorders>
              <w:top w:val="nil"/>
              <w:bottom w:val="nil"/>
            </w:tcBorders>
          </w:tcPr>
          <w:p w14:paraId="1A806D35" w14:textId="698B317D" w:rsidR="00CA5996" w:rsidRPr="00A77FFA" w:rsidRDefault="00CA5996" w:rsidP="00140366">
            <w:pPr>
              <w:pStyle w:val="TableParagraph"/>
              <w:spacing w:line="299" w:lineRule="exact"/>
              <w:ind w:left="108"/>
              <w:rPr>
                <w:color w:val="FF0000"/>
                <w:sz w:val="28"/>
              </w:rPr>
            </w:pPr>
          </w:p>
        </w:tc>
      </w:tr>
      <w:tr w:rsidR="00F16FEB" w:rsidRPr="00E42B9D" w14:paraId="1E2FF29A" w14:textId="77777777" w:rsidTr="00454F16">
        <w:trPr>
          <w:trHeight w:val="155"/>
        </w:trPr>
        <w:tc>
          <w:tcPr>
            <w:tcW w:w="1560" w:type="dxa"/>
            <w:tcBorders>
              <w:top w:val="nil"/>
            </w:tcBorders>
          </w:tcPr>
          <w:p w14:paraId="77D877DD" w14:textId="31780C2A" w:rsidR="004A5D5C" w:rsidRPr="00E42B9D" w:rsidRDefault="004A5D5C">
            <w:pPr>
              <w:pStyle w:val="TableParagraph"/>
              <w:spacing w:line="299" w:lineRule="exact"/>
              <w:ind w:left="106"/>
              <w:rPr>
                <w:sz w:val="28"/>
              </w:rPr>
            </w:pPr>
          </w:p>
        </w:tc>
        <w:tc>
          <w:tcPr>
            <w:tcW w:w="6236" w:type="dxa"/>
            <w:tcBorders>
              <w:top w:val="nil"/>
            </w:tcBorders>
          </w:tcPr>
          <w:p w14:paraId="467B5F42" w14:textId="3C361A80" w:rsidR="00A44534" w:rsidRPr="00E42B9D" w:rsidRDefault="00A44534" w:rsidP="009619ED">
            <w:pPr>
              <w:pStyle w:val="TableParagraph"/>
              <w:spacing w:line="299" w:lineRule="exact"/>
              <w:ind w:left="106"/>
              <w:rPr>
                <w:color w:val="FF0000"/>
                <w:sz w:val="28"/>
              </w:rPr>
            </w:pPr>
          </w:p>
        </w:tc>
        <w:tc>
          <w:tcPr>
            <w:tcW w:w="1720" w:type="dxa"/>
            <w:tcBorders>
              <w:top w:val="nil"/>
            </w:tcBorders>
          </w:tcPr>
          <w:p w14:paraId="06023821" w14:textId="1BF67A87" w:rsidR="004A5D5C" w:rsidRPr="00A77FFA" w:rsidRDefault="004A5D5C" w:rsidP="00140366">
            <w:pPr>
              <w:pStyle w:val="TableParagraph"/>
              <w:spacing w:line="299" w:lineRule="exact"/>
              <w:ind w:left="108"/>
              <w:rPr>
                <w:color w:val="FF0000"/>
                <w:sz w:val="28"/>
              </w:rPr>
            </w:pPr>
          </w:p>
        </w:tc>
      </w:tr>
      <w:tr w:rsidR="00CA5996" w:rsidRPr="00E42B9D" w14:paraId="6D030F85" w14:textId="77777777" w:rsidTr="005E145F">
        <w:trPr>
          <w:trHeight w:val="591"/>
        </w:trPr>
        <w:tc>
          <w:tcPr>
            <w:tcW w:w="1560" w:type="dxa"/>
          </w:tcPr>
          <w:p w14:paraId="307AC2A8" w14:textId="77777777" w:rsidR="00CA5996" w:rsidRPr="00E42B9D" w:rsidRDefault="00CA5996">
            <w:pPr>
              <w:pStyle w:val="TableParagraph"/>
              <w:rPr>
                <w:sz w:val="26"/>
              </w:rPr>
            </w:pPr>
          </w:p>
        </w:tc>
        <w:tc>
          <w:tcPr>
            <w:tcW w:w="6236" w:type="dxa"/>
          </w:tcPr>
          <w:p w14:paraId="708A7029" w14:textId="77777777" w:rsidR="00CA5996" w:rsidRPr="00E42B9D" w:rsidRDefault="00EA1435">
            <w:pPr>
              <w:pStyle w:val="TableParagraph"/>
              <w:spacing w:line="318" w:lineRule="exact"/>
              <w:ind w:left="140"/>
              <w:rPr>
                <w:sz w:val="28"/>
              </w:rPr>
            </w:pPr>
            <w:r w:rsidRPr="00E42B9D">
              <w:rPr>
                <w:sz w:val="28"/>
              </w:rPr>
              <w:t>Прилагаемые</w:t>
            </w:r>
            <w:r w:rsidRPr="00E42B9D">
              <w:rPr>
                <w:spacing w:val="-2"/>
                <w:sz w:val="28"/>
              </w:rPr>
              <w:t xml:space="preserve"> </w:t>
            </w:r>
            <w:r w:rsidRPr="00E42B9D">
              <w:rPr>
                <w:sz w:val="28"/>
              </w:rPr>
              <w:t>документы</w:t>
            </w:r>
            <w:r w:rsidRPr="00E42B9D">
              <w:rPr>
                <w:spacing w:val="-2"/>
                <w:sz w:val="28"/>
              </w:rPr>
              <w:t xml:space="preserve"> </w:t>
            </w:r>
            <w:r w:rsidRPr="00E42B9D">
              <w:rPr>
                <w:sz w:val="28"/>
              </w:rPr>
              <w:t>и</w:t>
            </w:r>
            <w:r w:rsidRPr="00E42B9D">
              <w:rPr>
                <w:spacing w:val="-1"/>
                <w:sz w:val="28"/>
              </w:rPr>
              <w:t xml:space="preserve"> </w:t>
            </w:r>
            <w:r w:rsidRPr="00E42B9D">
              <w:rPr>
                <w:sz w:val="28"/>
              </w:rPr>
              <w:t>чертежи</w:t>
            </w:r>
          </w:p>
          <w:p w14:paraId="09FDB987" w14:textId="77777777" w:rsidR="00740E32" w:rsidRPr="00E42B9D" w:rsidRDefault="00740E32">
            <w:pPr>
              <w:pStyle w:val="TableParagraph"/>
              <w:spacing w:line="318" w:lineRule="exact"/>
              <w:ind w:left="140"/>
              <w:rPr>
                <w:sz w:val="28"/>
              </w:rPr>
            </w:pPr>
          </w:p>
          <w:p w14:paraId="65C3216B" w14:textId="77777777" w:rsidR="00740E32" w:rsidRPr="00E42B9D" w:rsidRDefault="00740E32">
            <w:pPr>
              <w:pStyle w:val="TableParagraph"/>
              <w:spacing w:line="318" w:lineRule="exact"/>
              <w:ind w:left="140"/>
              <w:rPr>
                <w:sz w:val="28"/>
              </w:rPr>
            </w:pPr>
          </w:p>
          <w:p w14:paraId="09E5FA9D" w14:textId="77777777" w:rsidR="00740E32" w:rsidRPr="00E42B9D" w:rsidRDefault="00740E32" w:rsidP="00740E32">
            <w:pPr>
              <w:pStyle w:val="TableParagraph"/>
              <w:spacing w:line="318" w:lineRule="exact"/>
              <w:rPr>
                <w:sz w:val="28"/>
              </w:rPr>
            </w:pPr>
          </w:p>
        </w:tc>
        <w:tc>
          <w:tcPr>
            <w:tcW w:w="1720" w:type="dxa"/>
          </w:tcPr>
          <w:p w14:paraId="56CC0C5C" w14:textId="77777777" w:rsidR="00CA5996" w:rsidRPr="00E42B9D" w:rsidRDefault="00CA5996">
            <w:pPr>
              <w:pStyle w:val="TableParagraph"/>
              <w:rPr>
                <w:sz w:val="26"/>
              </w:rPr>
            </w:pPr>
          </w:p>
        </w:tc>
      </w:tr>
      <w:tr w:rsidR="00CA5996" w:rsidRPr="00E42B9D" w14:paraId="458DB742" w14:textId="77777777" w:rsidTr="005E145F">
        <w:trPr>
          <w:trHeight w:val="7236"/>
        </w:trPr>
        <w:tc>
          <w:tcPr>
            <w:tcW w:w="1560" w:type="dxa"/>
          </w:tcPr>
          <w:p w14:paraId="297742F3" w14:textId="77777777" w:rsidR="00CA5996" w:rsidRPr="00E42B9D" w:rsidRDefault="00CA5996">
            <w:pPr>
              <w:pStyle w:val="TableParagraph"/>
              <w:rPr>
                <w:sz w:val="26"/>
              </w:rPr>
            </w:pPr>
          </w:p>
          <w:p w14:paraId="5F5031D4" w14:textId="77777777" w:rsidR="00740E32" w:rsidRPr="00E42B9D" w:rsidRDefault="00740E32">
            <w:pPr>
              <w:pStyle w:val="TableParagraph"/>
              <w:rPr>
                <w:sz w:val="26"/>
              </w:rPr>
            </w:pPr>
          </w:p>
        </w:tc>
        <w:tc>
          <w:tcPr>
            <w:tcW w:w="6236" w:type="dxa"/>
          </w:tcPr>
          <w:p w14:paraId="22946BC8" w14:textId="77777777" w:rsidR="00CA5996" w:rsidRPr="00E42B9D" w:rsidRDefault="00EA1435">
            <w:pPr>
              <w:pStyle w:val="TableParagraph"/>
              <w:spacing w:line="318" w:lineRule="exact"/>
              <w:ind w:left="106"/>
              <w:rPr>
                <w:color w:val="000000" w:themeColor="text1"/>
                <w:sz w:val="28"/>
              </w:rPr>
            </w:pPr>
            <w:r w:rsidRPr="00E42B9D">
              <w:rPr>
                <w:color w:val="000000" w:themeColor="text1"/>
                <w:sz w:val="28"/>
              </w:rPr>
              <w:t>Основание</w:t>
            </w:r>
            <w:r w:rsidRPr="00E42B9D">
              <w:rPr>
                <w:color w:val="000000" w:themeColor="text1"/>
                <w:spacing w:val="-3"/>
                <w:sz w:val="28"/>
              </w:rPr>
              <w:t xml:space="preserve"> </w:t>
            </w:r>
            <w:r w:rsidRPr="00E42B9D">
              <w:rPr>
                <w:color w:val="000000" w:themeColor="text1"/>
                <w:sz w:val="28"/>
              </w:rPr>
              <w:t>для разработки:</w:t>
            </w:r>
          </w:p>
          <w:p w14:paraId="636E108A" w14:textId="14ED72FF" w:rsidR="00BF7373" w:rsidRPr="00E42B9D" w:rsidRDefault="00BF7373" w:rsidP="00CA1E36">
            <w:pPr>
              <w:pStyle w:val="TableParagraph"/>
              <w:numPr>
                <w:ilvl w:val="0"/>
                <w:numId w:val="5"/>
              </w:numPr>
              <w:spacing w:before="48" w:line="301" w:lineRule="exact"/>
              <w:ind w:left="446" w:hanging="218"/>
              <w:rPr>
                <w:color w:val="000000" w:themeColor="text1"/>
                <w:sz w:val="28"/>
              </w:rPr>
            </w:pPr>
            <w:r w:rsidRPr="00E42B9D">
              <w:rPr>
                <w:color w:val="000000" w:themeColor="text1"/>
                <w:sz w:val="28"/>
              </w:rPr>
              <w:t>Земельный акт</w:t>
            </w:r>
            <w:r w:rsidRPr="00E42B9D">
              <w:rPr>
                <w:color w:val="000000" w:themeColor="text1"/>
                <w:spacing w:val="-1"/>
                <w:sz w:val="28"/>
              </w:rPr>
              <w:t xml:space="preserve"> </w:t>
            </w:r>
            <w:r w:rsidRPr="00E42B9D">
              <w:rPr>
                <w:color w:val="000000" w:themeColor="text1"/>
                <w:sz w:val="28"/>
              </w:rPr>
              <w:t>№ 20-313-020-247</w:t>
            </w:r>
            <w:r w:rsidRPr="00E42B9D">
              <w:rPr>
                <w:color w:val="000000" w:themeColor="text1"/>
                <w:spacing w:val="-1"/>
                <w:sz w:val="28"/>
              </w:rPr>
              <w:t xml:space="preserve"> </w:t>
            </w:r>
            <w:r w:rsidRPr="00E42B9D">
              <w:rPr>
                <w:color w:val="000000" w:themeColor="text1"/>
                <w:sz w:val="28"/>
              </w:rPr>
              <w:t>– 3,9523</w:t>
            </w:r>
            <w:r w:rsidRPr="00E42B9D">
              <w:rPr>
                <w:color w:val="000000" w:themeColor="text1"/>
                <w:spacing w:val="-1"/>
                <w:sz w:val="28"/>
              </w:rPr>
              <w:t xml:space="preserve"> </w:t>
            </w:r>
            <w:r w:rsidRPr="00E42B9D">
              <w:rPr>
                <w:color w:val="000000" w:themeColor="text1"/>
                <w:sz w:val="28"/>
              </w:rPr>
              <w:t>га</w:t>
            </w:r>
          </w:p>
          <w:p w14:paraId="1D8B1EAD" w14:textId="7F756BF1" w:rsidR="007A3E0E" w:rsidRPr="00E42B9D" w:rsidRDefault="007A3E0E" w:rsidP="00E569E3">
            <w:pPr>
              <w:pStyle w:val="TableParagraph"/>
              <w:numPr>
                <w:ilvl w:val="0"/>
                <w:numId w:val="5"/>
              </w:numPr>
              <w:spacing w:before="48" w:line="301" w:lineRule="exact"/>
              <w:ind w:left="446" w:hanging="218"/>
              <w:rPr>
                <w:color w:val="000000" w:themeColor="text1"/>
                <w:sz w:val="28"/>
              </w:rPr>
            </w:pPr>
            <w:r w:rsidRPr="00E42B9D">
              <w:rPr>
                <w:color w:val="000000" w:themeColor="text1"/>
                <w:sz w:val="28"/>
              </w:rPr>
              <w:t>Топосъемка</w:t>
            </w:r>
            <w:r w:rsidR="00E569E3" w:rsidRPr="00E42B9D">
              <w:rPr>
                <w:color w:val="000000" w:themeColor="text1"/>
                <w:sz w:val="28"/>
              </w:rPr>
              <w:t xml:space="preserve"> </w:t>
            </w:r>
            <w:r w:rsidRPr="00E42B9D">
              <w:rPr>
                <w:color w:val="000000" w:themeColor="text1"/>
                <w:sz w:val="28"/>
              </w:rPr>
              <w:t>от</w:t>
            </w:r>
            <w:r w:rsidRPr="00E42B9D">
              <w:rPr>
                <w:color w:val="000000" w:themeColor="text1"/>
                <w:spacing w:val="-1"/>
                <w:sz w:val="28"/>
              </w:rPr>
              <w:t xml:space="preserve"> </w:t>
            </w:r>
            <w:r w:rsidR="00BF7373" w:rsidRPr="00E42B9D">
              <w:rPr>
                <w:color w:val="000000" w:themeColor="text1"/>
                <w:sz w:val="28"/>
              </w:rPr>
              <w:t>22.11</w:t>
            </w:r>
            <w:r w:rsidRPr="00E42B9D">
              <w:rPr>
                <w:color w:val="000000" w:themeColor="text1"/>
                <w:sz w:val="28"/>
              </w:rPr>
              <w:t>.202</w:t>
            </w:r>
            <w:r w:rsidR="00E569E3" w:rsidRPr="00E42B9D">
              <w:rPr>
                <w:color w:val="000000" w:themeColor="text1"/>
                <w:sz w:val="28"/>
              </w:rPr>
              <w:t>4</w:t>
            </w:r>
            <w:r w:rsidRPr="00E42B9D">
              <w:rPr>
                <w:color w:val="000000" w:themeColor="text1"/>
                <w:sz w:val="28"/>
              </w:rPr>
              <w:t>,</w:t>
            </w:r>
            <w:r w:rsidRPr="00E42B9D">
              <w:rPr>
                <w:color w:val="000000" w:themeColor="text1"/>
                <w:spacing w:val="-1"/>
                <w:sz w:val="28"/>
              </w:rPr>
              <w:t xml:space="preserve"> </w:t>
            </w:r>
            <w:r w:rsidRPr="00E42B9D">
              <w:rPr>
                <w:color w:val="000000" w:themeColor="text1"/>
                <w:sz w:val="28"/>
              </w:rPr>
              <w:t>выполненная</w:t>
            </w:r>
            <w:r w:rsidRPr="00E42B9D">
              <w:rPr>
                <w:color w:val="000000" w:themeColor="text1"/>
                <w:spacing w:val="-1"/>
                <w:sz w:val="28"/>
              </w:rPr>
              <w:t xml:space="preserve"> </w:t>
            </w:r>
            <w:r w:rsidRPr="00E42B9D">
              <w:rPr>
                <w:color w:val="000000" w:themeColor="text1"/>
                <w:sz w:val="28"/>
              </w:rPr>
              <w:t>ТОО</w:t>
            </w:r>
            <w:r w:rsidR="00E569E3" w:rsidRPr="00E42B9D">
              <w:rPr>
                <w:color w:val="000000" w:themeColor="text1"/>
                <w:sz w:val="28"/>
              </w:rPr>
              <w:t xml:space="preserve"> </w:t>
            </w:r>
            <w:r w:rsidRPr="00E42B9D">
              <w:rPr>
                <w:color w:val="000000" w:themeColor="text1"/>
                <w:sz w:val="28"/>
              </w:rPr>
              <w:t>«</w:t>
            </w:r>
            <w:r w:rsidR="00BF7373" w:rsidRPr="00E42B9D">
              <w:rPr>
                <w:color w:val="000000" w:themeColor="text1"/>
                <w:sz w:val="28"/>
              </w:rPr>
              <w:t>Алматы Гео Изыскатель</w:t>
            </w:r>
            <w:r w:rsidRPr="00E42B9D">
              <w:rPr>
                <w:color w:val="000000" w:themeColor="text1"/>
                <w:sz w:val="28"/>
              </w:rPr>
              <w:t>»;</w:t>
            </w:r>
          </w:p>
          <w:p w14:paraId="7D24A21E" w14:textId="6572B7E5" w:rsidR="007A3E0E" w:rsidRPr="00E42B9D" w:rsidRDefault="009C5BA6" w:rsidP="00CA1E36">
            <w:pPr>
              <w:pStyle w:val="TableParagraph"/>
              <w:numPr>
                <w:ilvl w:val="0"/>
                <w:numId w:val="5"/>
              </w:numPr>
              <w:spacing w:before="48" w:line="301" w:lineRule="exact"/>
              <w:ind w:left="446" w:hanging="218"/>
              <w:rPr>
                <w:color w:val="000000" w:themeColor="text1"/>
                <w:sz w:val="28"/>
              </w:rPr>
            </w:pPr>
            <w:r w:rsidRPr="00E42B9D">
              <w:rPr>
                <w:color w:val="000000" w:themeColor="text1"/>
                <w:sz w:val="28"/>
              </w:rPr>
              <w:t>Геологический отч</w:t>
            </w:r>
            <w:r w:rsidR="001A78BA" w:rsidRPr="00E42B9D">
              <w:rPr>
                <w:color w:val="000000" w:themeColor="text1"/>
                <w:sz w:val="28"/>
              </w:rPr>
              <w:t>ет от ноября</w:t>
            </w:r>
            <w:r w:rsidRPr="00E42B9D">
              <w:rPr>
                <w:color w:val="000000" w:themeColor="text1"/>
                <w:sz w:val="28"/>
              </w:rPr>
              <w:t xml:space="preserve"> </w:t>
            </w:r>
            <w:r w:rsidR="00964CE6" w:rsidRPr="00E42B9D">
              <w:rPr>
                <w:color w:val="000000" w:themeColor="text1"/>
                <w:sz w:val="28"/>
              </w:rPr>
              <w:t>2024</w:t>
            </w:r>
            <w:r w:rsidR="007A3E0E" w:rsidRPr="00E42B9D">
              <w:rPr>
                <w:color w:val="000000" w:themeColor="text1"/>
                <w:sz w:val="28"/>
              </w:rPr>
              <w:t>г.,</w:t>
            </w:r>
            <w:r w:rsidR="007A3E0E" w:rsidRPr="00E42B9D">
              <w:rPr>
                <w:color w:val="000000" w:themeColor="text1"/>
                <w:spacing w:val="-68"/>
                <w:sz w:val="28"/>
              </w:rPr>
              <w:t xml:space="preserve"> </w:t>
            </w:r>
            <w:r w:rsidR="007A3E0E" w:rsidRPr="00E42B9D">
              <w:rPr>
                <w:color w:val="000000" w:themeColor="text1"/>
                <w:sz w:val="28"/>
              </w:rPr>
              <w:t>выполненный ТОО «</w:t>
            </w:r>
            <w:r w:rsidR="00086A2C" w:rsidRPr="00E42B9D">
              <w:rPr>
                <w:color w:val="000000" w:themeColor="text1"/>
                <w:sz w:val="28"/>
              </w:rPr>
              <w:t>Алматы Гео Изыскатель</w:t>
            </w:r>
            <w:r w:rsidR="007A3E0E" w:rsidRPr="00E42B9D">
              <w:rPr>
                <w:color w:val="000000" w:themeColor="text1"/>
                <w:sz w:val="28"/>
              </w:rPr>
              <w:t>»;</w:t>
            </w:r>
          </w:p>
          <w:p w14:paraId="016C5FD9" w14:textId="40F869F3" w:rsidR="00B24136" w:rsidRPr="00BC1E60" w:rsidRDefault="00B24136" w:rsidP="00CA1E36">
            <w:pPr>
              <w:pStyle w:val="TableParagraph"/>
              <w:numPr>
                <w:ilvl w:val="0"/>
                <w:numId w:val="5"/>
              </w:numPr>
              <w:spacing w:before="48" w:line="301" w:lineRule="exact"/>
              <w:ind w:left="446" w:hanging="218"/>
              <w:rPr>
                <w:color w:val="000000" w:themeColor="text1"/>
                <w:sz w:val="28"/>
              </w:rPr>
            </w:pPr>
            <w:r w:rsidRPr="00BC1E60">
              <w:rPr>
                <w:color w:val="000000" w:themeColor="text1"/>
                <w:sz w:val="28"/>
              </w:rPr>
              <w:t>ТУ на водоснаб</w:t>
            </w:r>
            <w:r w:rsidR="00086A2C" w:rsidRPr="00BC1E60">
              <w:rPr>
                <w:color w:val="000000" w:themeColor="text1"/>
                <w:sz w:val="28"/>
              </w:rPr>
              <w:t xml:space="preserve">жение </w:t>
            </w:r>
            <w:r w:rsidR="00BC1E60" w:rsidRPr="00BC1E60">
              <w:rPr>
                <w:color w:val="000000" w:themeColor="text1"/>
                <w:sz w:val="28"/>
              </w:rPr>
              <w:t xml:space="preserve">и водоотведение </w:t>
            </w:r>
            <w:r w:rsidR="00086A2C" w:rsidRPr="00BC1E60">
              <w:rPr>
                <w:color w:val="000000" w:themeColor="text1"/>
                <w:sz w:val="28"/>
              </w:rPr>
              <w:t xml:space="preserve">№ </w:t>
            </w:r>
            <w:r w:rsidR="00BC1E60" w:rsidRPr="00BC1E60">
              <w:rPr>
                <w:color w:val="000000" w:themeColor="text1"/>
                <w:sz w:val="28"/>
              </w:rPr>
              <w:t>05/3</w:t>
            </w:r>
            <w:r w:rsidR="00086A2C" w:rsidRPr="00BC1E60">
              <w:rPr>
                <w:color w:val="000000" w:themeColor="text1"/>
                <w:sz w:val="28"/>
              </w:rPr>
              <w:t>-</w:t>
            </w:r>
            <w:r w:rsidR="00BC1E60" w:rsidRPr="00BC1E60">
              <w:rPr>
                <w:color w:val="000000" w:themeColor="text1"/>
                <w:sz w:val="28"/>
              </w:rPr>
              <w:t>2266</w:t>
            </w:r>
            <w:r w:rsidRPr="00BC1E60">
              <w:rPr>
                <w:color w:val="000000" w:themeColor="text1"/>
                <w:sz w:val="28"/>
              </w:rPr>
              <w:t xml:space="preserve"> </w:t>
            </w:r>
            <w:r w:rsidRPr="00BC1E60">
              <w:rPr>
                <w:color w:val="000000" w:themeColor="text1"/>
                <w:spacing w:val="-68"/>
                <w:sz w:val="28"/>
              </w:rPr>
              <w:t xml:space="preserve"> </w:t>
            </w:r>
            <w:r w:rsidR="00086A2C" w:rsidRPr="00BC1E60">
              <w:rPr>
                <w:color w:val="000000" w:themeColor="text1"/>
                <w:sz w:val="28"/>
              </w:rPr>
              <w:t xml:space="preserve">от </w:t>
            </w:r>
            <w:r w:rsidR="00BC1E60" w:rsidRPr="00BC1E60">
              <w:rPr>
                <w:color w:val="000000" w:themeColor="text1"/>
                <w:sz w:val="28"/>
              </w:rPr>
              <w:t>06</w:t>
            </w:r>
            <w:r w:rsidR="00086A2C" w:rsidRPr="00BC1E60">
              <w:rPr>
                <w:color w:val="000000" w:themeColor="text1"/>
                <w:sz w:val="28"/>
              </w:rPr>
              <w:t>.12</w:t>
            </w:r>
            <w:r w:rsidRPr="00BC1E60">
              <w:rPr>
                <w:color w:val="000000" w:themeColor="text1"/>
                <w:sz w:val="28"/>
              </w:rPr>
              <w:t>.</w:t>
            </w:r>
            <w:r w:rsidR="00086A2C" w:rsidRPr="00BC1E60">
              <w:rPr>
                <w:color w:val="000000" w:themeColor="text1"/>
                <w:sz w:val="28"/>
              </w:rPr>
              <w:t>201</w:t>
            </w:r>
            <w:r w:rsidR="00BC1E60" w:rsidRPr="00BC1E60">
              <w:rPr>
                <w:color w:val="000000" w:themeColor="text1"/>
                <w:sz w:val="28"/>
              </w:rPr>
              <w:t>0</w:t>
            </w:r>
            <w:r w:rsidRPr="00BC1E60">
              <w:rPr>
                <w:color w:val="000000" w:themeColor="text1"/>
                <w:sz w:val="28"/>
              </w:rPr>
              <w:t xml:space="preserve"> г. выданные ГКП «</w:t>
            </w:r>
            <w:r w:rsidR="00BC1E60" w:rsidRPr="00BC1E60">
              <w:rPr>
                <w:color w:val="000000" w:themeColor="text1"/>
                <w:sz w:val="28"/>
              </w:rPr>
              <w:t xml:space="preserve">Холдинг </w:t>
            </w:r>
            <w:r w:rsidRPr="00BC1E60">
              <w:rPr>
                <w:color w:val="000000" w:themeColor="text1"/>
                <w:sz w:val="28"/>
              </w:rPr>
              <w:t>Алматы</w:t>
            </w:r>
            <w:r w:rsidRPr="00BC1E60">
              <w:rPr>
                <w:color w:val="000000" w:themeColor="text1"/>
                <w:spacing w:val="-74"/>
                <w:sz w:val="28"/>
              </w:rPr>
              <w:t xml:space="preserve"> </w:t>
            </w:r>
            <w:r w:rsidR="007C4702" w:rsidRPr="00BC1E60">
              <w:rPr>
                <w:color w:val="000000" w:themeColor="text1"/>
                <w:sz w:val="28"/>
              </w:rPr>
              <w:t xml:space="preserve"> С</w:t>
            </w:r>
            <w:r w:rsidRPr="00BC1E60">
              <w:rPr>
                <w:color w:val="000000" w:themeColor="text1"/>
                <w:sz w:val="28"/>
              </w:rPr>
              <w:t>у»;</w:t>
            </w:r>
          </w:p>
          <w:p w14:paraId="35A5C08E" w14:textId="3C0EBC3B" w:rsidR="009C65C9" w:rsidRPr="00E42B9D" w:rsidRDefault="009C65C9" w:rsidP="00CA1E36">
            <w:pPr>
              <w:pStyle w:val="TableParagraph"/>
              <w:numPr>
                <w:ilvl w:val="0"/>
                <w:numId w:val="5"/>
              </w:numPr>
              <w:spacing w:before="48" w:line="301" w:lineRule="exact"/>
              <w:ind w:left="446" w:hanging="218"/>
              <w:rPr>
                <w:color w:val="000000" w:themeColor="text1"/>
                <w:sz w:val="28"/>
              </w:rPr>
            </w:pPr>
            <w:r w:rsidRPr="00E42B9D">
              <w:rPr>
                <w:color w:val="000000" w:themeColor="text1"/>
                <w:sz w:val="28"/>
              </w:rPr>
              <w:t>ТУ</w:t>
            </w:r>
            <w:r w:rsidR="007C4702" w:rsidRPr="00E42B9D">
              <w:rPr>
                <w:color w:val="000000" w:themeColor="text1"/>
                <w:sz w:val="28"/>
              </w:rPr>
              <w:t xml:space="preserve"> на электроснабжение № 32.2-</w:t>
            </w:r>
            <w:r w:rsidR="00086A2C" w:rsidRPr="00E42B9D">
              <w:rPr>
                <w:color w:val="000000" w:themeColor="text1"/>
                <w:sz w:val="28"/>
              </w:rPr>
              <w:t>8181</w:t>
            </w:r>
            <w:r w:rsidRPr="00E42B9D">
              <w:rPr>
                <w:color w:val="000000" w:themeColor="text1"/>
                <w:sz w:val="28"/>
              </w:rPr>
              <w:t xml:space="preserve"> от</w:t>
            </w:r>
            <w:r w:rsidR="007C4702" w:rsidRPr="00E42B9D">
              <w:rPr>
                <w:color w:val="000000" w:themeColor="text1"/>
                <w:spacing w:val="1"/>
                <w:sz w:val="28"/>
              </w:rPr>
              <w:t xml:space="preserve"> </w:t>
            </w:r>
            <w:r w:rsidR="00086A2C" w:rsidRPr="00E42B9D">
              <w:rPr>
                <w:color w:val="000000" w:themeColor="text1"/>
                <w:spacing w:val="1"/>
                <w:sz w:val="28"/>
              </w:rPr>
              <w:t>02</w:t>
            </w:r>
            <w:r w:rsidR="007C4702" w:rsidRPr="00E42B9D">
              <w:rPr>
                <w:color w:val="000000" w:themeColor="text1"/>
                <w:spacing w:val="1"/>
                <w:sz w:val="28"/>
              </w:rPr>
              <w:t>.</w:t>
            </w:r>
            <w:r w:rsidR="00CF2712" w:rsidRPr="00E42B9D">
              <w:rPr>
                <w:color w:val="000000" w:themeColor="text1"/>
                <w:spacing w:val="1"/>
                <w:sz w:val="28"/>
              </w:rPr>
              <w:t>11</w:t>
            </w:r>
            <w:r w:rsidR="00086A2C" w:rsidRPr="00E42B9D">
              <w:rPr>
                <w:color w:val="000000" w:themeColor="text1"/>
                <w:spacing w:val="1"/>
                <w:sz w:val="28"/>
              </w:rPr>
              <w:t>.2023</w:t>
            </w:r>
            <w:r w:rsidRPr="00E42B9D">
              <w:rPr>
                <w:color w:val="000000" w:themeColor="text1"/>
                <w:sz w:val="28"/>
              </w:rPr>
              <w:t xml:space="preserve"> г.,</w:t>
            </w:r>
            <w:r w:rsidRPr="00E42B9D">
              <w:rPr>
                <w:color w:val="000000" w:themeColor="text1"/>
                <w:spacing w:val="62"/>
                <w:sz w:val="28"/>
              </w:rPr>
              <w:t xml:space="preserve"> </w:t>
            </w:r>
            <w:r w:rsidRPr="00E42B9D">
              <w:rPr>
                <w:color w:val="000000" w:themeColor="text1"/>
                <w:sz w:val="28"/>
              </w:rPr>
              <w:t>выданные</w:t>
            </w:r>
            <w:r w:rsidRPr="00E42B9D">
              <w:rPr>
                <w:color w:val="000000" w:themeColor="text1"/>
                <w:spacing w:val="-4"/>
                <w:sz w:val="28"/>
              </w:rPr>
              <w:t xml:space="preserve"> </w:t>
            </w:r>
            <w:r w:rsidRPr="00E42B9D">
              <w:rPr>
                <w:color w:val="000000" w:themeColor="text1"/>
                <w:sz w:val="28"/>
              </w:rPr>
              <w:t>АО</w:t>
            </w:r>
            <w:r w:rsidRPr="00E42B9D">
              <w:rPr>
                <w:color w:val="000000" w:themeColor="text1"/>
                <w:spacing w:val="-4"/>
                <w:sz w:val="28"/>
              </w:rPr>
              <w:t xml:space="preserve"> </w:t>
            </w:r>
            <w:r w:rsidRPr="00E42B9D">
              <w:rPr>
                <w:color w:val="000000" w:themeColor="text1"/>
                <w:sz w:val="28"/>
              </w:rPr>
              <w:t>«Алатау</w:t>
            </w:r>
            <w:r w:rsidRPr="00E42B9D">
              <w:rPr>
                <w:color w:val="000000" w:themeColor="text1"/>
                <w:spacing w:val="-4"/>
                <w:sz w:val="28"/>
              </w:rPr>
              <w:t xml:space="preserve"> </w:t>
            </w:r>
            <w:proofErr w:type="spellStart"/>
            <w:r w:rsidRPr="00E42B9D">
              <w:rPr>
                <w:color w:val="000000" w:themeColor="text1"/>
                <w:sz w:val="28"/>
              </w:rPr>
              <w:t>жарык</w:t>
            </w:r>
            <w:proofErr w:type="spellEnd"/>
            <w:r w:rsidRPr="00E42B9D">
              <w:rPr>
                <w:color w:val="000000" w:themeColor="text1"/>
                <w:spacing w:val="-67"/>
                <w:sz w:val="28"/>
              </w:rPr>
              <w:t xml:space="preserve"> </w:t>
            </w:r>
            <w:proofErr w:type="spellStart"/>
            <w:r w:rsidRPr="00E42B9D">
              <w:rPr>
                <w:color w:val="000000" w:themeColor="text1"/>
                <w:sz w:val="28"/>
              </w:rPr>
              <w:t>компаниясы</w:t>
            </w:r>
            <w:proofErr w:type="spellEnd"/>
            <w:r w:rsidRPr="00E42B9D">
              <w:rPr>
                <w:color w:val="000000" w:themeColor="text1"/>
                <w:sz w:val="28"/>
              </w:rPr>
              <w:t>»;</w:t>
            </w:r>
          </w:p>
          <w:p w14:paraId="317B9924" w14:textId="6CA0636E" w:rsidR="00086A2C" w:rsidRPr="00E42B9D" w:rsidRDefault="00086A2C" w:rsidP="00CA1E36">
            <w:pPr>
              <w:pStyle w:val="TableParagraph"/>
              <w:numPr>
                <w:ilvl w:val="0"/>
                <w:numId w:val="5"/>
              </w:numPr>
              <w:spacing w:before="48" w:line="301" w:lineRule="exact"/>
              <w:ind w:left="446" w:hanging="218"/>
              <w:rPr>
                <w:color w:val="000000" w:themeColor="text1"/>
                <w:sz w:val="28"/>
              </w:rPr>
            </w:pPr>
            <w:r w:rsidRPr="00E42B9D">
              <w:rPr>
                <w:color w:val="000000" w:themeColor="text1"/>
                <w:sz w:val="28"/>
              </w:rPr>
              <w:t xml:space="preserve">ТУ на подключение к тепловым сетям № </w:t>
            </w:r>
            <w:r w:rsidR="00137ADC">
              <w:rPr>
                <w:color w:val="000000" w:themeColor="text1"/>
                <w:sz w:val="28"/>
              </w:rPr>
              <w:t>ТУ-Ю-047/2591</w:t>
            </w:r>
            <w:r w:rsidR="00F639BC" w:rsidRPr="00E42B9D">
              <w:rPr>
                <w:color w:val="000000" w:themeColor="text1"/>
                <w:sz w:val="28"/>
              </w:rPr>
              <w:t xml:space="preserve"> от 2</w:t>
            </w:r>
            <w:r w:rsidR="00137ADC">
              <w:rPr>
                <w:color w:val="000000" w:themeColor="text1"/>
                <w:sz w:val="28"/>
              </w:rPr>
              <w:t>2</w:t>
            </w:r>
            <w:r w:rsidR="00F639BC" w:rsidRPr="00E42B9D">
              <w:rPr>
                <w:color w:val="000000" w:themeColor="text1"/>
                <w:sz w:val="28"/>
              </w:rPr>
              <w:t>.</w:t>
            </w:r>
            <w:r w:rsidR="00137ADC">
              <w:rPr>
                <w:color w:val="000000" w:themeColor="text1"/>
                <w:sz w:val="28"/>
              </w:rPr>
              <w:t>10</w:t>
            </w:r>
            <w:r w:rsidR="00F639BC" w:rsidRPr="00E42B9D">
              <w:rPr>
                <w:color w:val="000000" w:themeColor="text1"/>
                <w:sz w:val="28"/>
              </w:rPr>
              <w:t>.201</w:t>
            </w:r>
            <w:r w:rsidR="00137ADC">
              <w:rPr>
                <w:color w:val="000000" w:themeColor="text1"/>
                <w:sz w:val="28"/>
              </w:rPr>
              <w:t>2</w:t>
            </w:r>
            <w:r w:rsidR="00F639BC" w:rsidRPr="00E42B9D">
              <w:rPr>
                <w:color w:val="000000" w:themeColor="text1"/>
                <w:sz w:val="28"/>
              </w:rPr>
              <w:t xml:space="preserve"> г. </w:t>
            </w:r>
            <w:r w:rsidR="00137ADC">
              <w:rPr>
                <w:color w:val="000000" w:themeColor="text1"/>
                <w:sz w:val="28"/>
              </w:rPr>
              <w:t>ГКП</w:t>
            </w:r>
            <w:r w:rsidR="00F639BC" w:rsidRPr="00E42B9D">
              <w:rPr>
                <w:color w:val="000000" w:themeColor="text1"/>
                <w:sz w:val="28"/>
              </w:rPr>
              <w:t xml:space="preserve"> «</w:t>
            </w:r>
            <w:r w:rsidR="00137ADC">
              <w:rPr>
                <w:color w:val="000000" w:themeColor="text1"/>
                <w:sz w:val="28"/>
              </w:rPr>
              <w:t>ХОЛДИНГ АЛМАТЫ ЖЫЛУ</w:t>
            </w:r>
            <w:r w:rsidR="00F639BC" w:rsidRPr="00E42B9D">
              <w:rPr>
                <w:color w:val="000000" w:themeColor="text1"/>
                <w:sz w:val="28"/>
              </w:rPr>
              <w:t>»;</w:t>
            </w:r>
          </w:p>
          <w:p w14:paraId="5B72568C" w14:textId="6B214AA1" w:rsidR="006C52F9" w:rsidRPr="00E42B9D" w:rsidRDefault="00F639BC" w:rsidP="00CA1E36">
            <w:pPr>
              <w:pStyle w:val="TableParagraph"/>
              <w:numPr>
                <w:ilvl w:val="0"/>
                <w:numId w:val="5"/>
              </w:numPr>
              <w:spacing w:before="48" w:line="301" w:lineRule="exact"/>
              <w:ind w:left="446" w:hanging="218"/>
              <w:rPr>
                <w:color w:val="000000" w:themeColor="text1"/>
                <w:spacing w:val="-1"/>
                <w:sz w:val="28"/>
              </w:rPr>
            </w:pPr>
            <w:r w:rsidRPr="00E42B9D">
              <w:rPr>
                <w:color w:val="000000" w:themeColor="text1"/>
                <w:spacing w:val="-1"/>
                <w:sz w:val="28"/>
              </w:rPr>
              <w:t>АПЗ № KZ90</w:t>
            </w:r>
            <w:r w:rsidRPr="00E42B9D">
              <w:rPr>
                <w:color w:val="000000" w:themeColor="text1"/>
                <w:spacing w:val="-1"/>
                <w:sz w:val="28"/>
                <w:lang w:val="en-US"/>
              </w:rPr>
              <w:t>VUA</w:t>
            </w:r>
            <w:r w:rsidRPr="00E42B9D">
              <w:rPr>
                <w:color w:val="000000" w:themeColor="text1"/>
                <w:spacing w:val="-1"/>
                <w:sz w:val="28"/>
              </w:rPr>
              <w:t>01263145 от 29.10</w:t>
            </w:r>
            <w:r w:rsidR="00367DC4" w:rsidRPr="00E42B9D">
              <w:rPr>
                <w:color w:val="000000" w:themeColor="text1"/>
                <w:spacing w:val="-1"/>
                <w:sz w:val="28"/>
              </w:rPr>
              <w:t>.2024</w:t>
            </w:r>
            <w:r w:rsidR="006C52F9" w:rsidRPr="00E42B9D">
              <w:rPr>
                <w:color w:val="000000" w:themeColor="text1"/>
                <w:spacing w:val="-1"/>
                <w:sz w:val="28"/>
              </w:rPr>
              <w:t>г.,</w:t>
            </w:r>
          </w:p>
          <w:p w14:paraId="0878841B" w14:textId="77777777" w:rsidR="00FB29A7" w:rsidRPr="00E42B9D" w:rsidRDefault="006C52F9" w:rsidP="00FB29A7">
            <w:pPr>
              <w:pStyle w:val="TableParagraph"/>
              <w:spacing w:before="48" w:line="301" w:lineRule="exact"/>
              <w:ind w:left="446"/>
              <w:rPr>
                <w:color w:val="000000" w:themeColor="text1"/>
                <w:sz w:val="28"/>
              </w:rPr>
            </w:pPr>
            <w:r w:rsidRPr="00E42B9D">
              <w:rPr>
                <w:color w:val="000000" w:themeColor="text1"/>
                <w:spacing w:val="-1"/>
                <w:sz w:val="28"/>
              </w:rPr>
              <w:t>выданный Управлением городского планирования</w:t>
            </w:r>
            <w:r w:rsidRPr="00E42B9D">
              <w:rPr>
                <w:color w:val="000000" w:themeColor="text1"/>
                <w:spacing w:val="-5"/>
                <w:sz w:val="28"/>
              </w:rPr>
              <w:t xml:space="preserve"> </w:t>
            </w:r>
            <w:r w:rsidRPr="00E42B9D">
              <w:rPr>
                <w:color w:val="000000" w:themeColor="text1"/>
                <w:sz w:val="28"/>
              </w:rPr>
              <w:t>и</w:t>
            </w:r>
            <w:r w:rsidRPr="00E42B9D">
              <w:rPr>
                <w:color w:val="000000" w:themeColor="text1"/>
                <w:spacing w:val="-4"/>
                <w:sz w:val="28"/>
              </w:rPr>
              <w:t xml:space="preserve"> </w:t>
            </w:r>
            <w:r w:rsidRPr="00E42B9D">
              <w:rPr>
                <w:color w:val="000000" w:themeColor="text1"/>
                <w:sz w:val="28"/>
              </w:rPr>
              <w:t>урбанистики</w:t>
            </w:r>
            <w:r w:rsidRPr="00E42B9D">
              <w:rPr>
                <w:color w:val="000000" w:themeColor="text1"/>
                <w:spacing w:val="-5"/>
                <w:sz w:val="28"/>
              </w:rPr>
              <w:t xml:space="preserve"> </w:t>
            </w:r>
            <w:r w:rsidRPr="00E42B9D">
              <w:rPr>
                <w:color w:val="000000" w:themeColor="text1"/>
                <w:sz w:val="28"/>
              </w:rPr>
              <w:t>г.</w:t>
            </w:r>
            <w:r w:rsidRPr="00E42B9D">
              <w:rPr>
                <w:color w:val="000000" w:themeColor="text1"/>
                <w:spacing w:val="-4"/>
                <w:sz w:val="28"/>
              </w:rPr>
              <w:t xml:space="preserve"> </w:t>
            </w:r>
            <w:r w:rsidRPr="00E42B9D">
              <w:rPr>
                <w:color w:val="000000" w:themeColor="text1"/>
                <w:sz w:val="28"/>
              </w:rPr>
              <w:t>Алматы;</w:t>
            </w:r>
          </w:p>
          <w:p w14:paraId="730AC53A" w14:textId="3D42FF65" w:rsidR="005C0F96" w:rsidRPr="00E42B9D" w:rsidRDefault="00FB29A7" w:rsidP="00C42FEB">
            <w:pPr>
              <w:pStyle w:val="TableParagraph"/>
              <w:spacing w:before="48" w:line="301" w:lineRule="exact"/>
              <w:ind w:left="446" w:hanging="284"/>
              <w:rPr>
                <w:color w:val="000000" w:themeColor="text1"/>
                <w:spacing w:val="-1"/>
                <w:sz w:val="28"/>
              </w:rPr>
            </w:pPr>
            <w:r w:rsidRPr="00E42B9D">
              <w:rPr>
                <w:color w:val="000000" w:themeColor="text1"/>
                <w:sz w:val="28"/>
              </w:rPr>
              <w:t xml:space="preserve">-  </w:t>
            </w:r>
            <w:r w:rsidR="00770446" w:rsidRPr="00E42B9D">
              <w:rPr>
                <w:color w:val="000000" w:themeColor="text1"/>
                <w:sz w:val="28"/>
              </w:rPr>
              <w:t xml:space="preserve">Мотивированный ответ об отказе эскизного проекта </w:t>
            </w:r>
            <w:r w:rsidR="00770446" w:rsidRPr="00E42B9D">
              <w:rPr>
                <w:color w:val="000000" w:themeColor="text1"/>
                <w:spacing w:val="-1"/>
                <w:sz w:val="28"/>
              </w:rPr>
              <w:t>от Управления</w:t>
            </w:r>
            <w:r w:rsidR="007F7B91" w:rsidRPr="00E42B9D">
              <w:rPr>
                <w:color w:val="000000" w:themeColor="text1"/>
                <w:spacing w:val="-1"/>
                <w:sz w:val="28"/>
              </w:rPr>
              <w:t xml:space="preserve"> городского планирования и урбан</w:t>
            </w:r>
            <w:r w:rsidR="00770446" w:rsidRPr="00E42B9D">
              <w:rPr>
                <w:color w:val="000000" w:themeColor="text1"/>
                <w:spacing w:val="-1"/>
                <w:sz w:val="28"/>
              </w:rPr>
              <w:t>истики г. Алматы, разработанный А</w:t>
            </w:r>
            <w:r w:rsidR="007F7B91" w:rsidRPr="00E42B9D">
              <w:rPr>
                <w:color w:val="000000" w:themeColor="text1"/>
                <w:spacing w:val="-1"/>
                <w:sz w:val="28"/>
              </w:rPr>
              <w:t>О «</w:t>
            </w:r>
            <w:r w:rsidR="00770446" w:rsidRPr="00E42B9D">
              <w:rPr>
                <w:color w:val="000000" w:themeColor="text1"/>
                <w:spacing w:val="-1"/>
                <w:sz w:val="28"/>
                <w:lang w:val="en-US"/>
              </w:rPr>
              <w:t>Mega</w:t>
            </w:r>
            <w:r w:rsidR="00770446" w:rsidRPr="00E42B9D">
              <w:rPr>
                <w:color w:val="000000" w:themeColor="text1"/>
                <w:spacing w:val="-1"/>
                <w:sz w:val="28"/>
              </w:rPr>
              <w:t xml:space="preserve"> </w:t>
            </w:r>
            <w:r w:rsidR="00770446" w:rsidRPr="00E42B9D">
              <w:rPr>
                <w:color w:val="000000" w:themeColor="text1"/>
                <w:spacing w:val="-1"/>
                <w:sz w:val="28"/>
                <w:lang w:val="en-US"/>
              </w:rPr>
              <w:t>Center</w:t>
            </w:r>
            <w:r w:rsidR="00770446" w:rsidRPr="00E42B9D">
              <w:rPr>
                <w:color w:val="000000" w:themeColor="text1"/>
                <w:spacing w:val="-1"/>
                <w:sz w:val="28"/>
              </w:rPr>
              <w:t xml:space="preserve"> </w:t>
            </w:r>
            <w:r w:rsidR="00770446" w:rsidRPr="00E42B9D">
              <w:rPr>
                <w:color w:val="000000" w:themeColor="text1"/>
                <w:spacing w:val="-1"/>
                <w:sz w:val="28"/>
                <w:lang w:val="en-US"/>
              </w:rPr>
              <w:t>Plus</w:t>
            </w:r>
            <w:r w:rsidR="00770446" w:rsidRPr="00E42B9D">
              <w:rPr>
                <w:color w:val="000000" w:themeColor="text1"/>
                <w:spacing w:val="-1"/>
                <w:sz w:val="28"/>
              </w:rPr>
              <w:t xml:space="preserve"> (Мега Центр Плюс)</w:t>
            </w:r>
            <w:r w:rsidR="007F7B91" w:rsidRPr="00E42B9D">
              <w:rPr>
                <w:color w:val="000000" w:themeColor="text1"/>
                <w:spacing w:val="-1"/>
                <w:sz w:val="28"/>
              </w:rPr>
              <w:t>»,</w:t>
            </w:r>
            <w:r w:rsidR="00A05059" w:rsidRPr="00E42B9D">
              <w:rPr>
                <w:color w:val="000000" w:themeColor="text1"/>
                <w:spacing w:val="-1"/>
                <w:sz w:val="28"/>
              </w:rPr>
              <w:t xml:space="preserve"> № 21994 </w:t>
            </w:r>
            <w:r w:rsidR="00A05059" w:rsidRPr="00E42B9D">
              <w:rPr>
                <w:color w:val="000000" w:themeColor="text1"/>
                <w:spacing w:val="-1"/>
                <w:sz w:val="28"/>
                <w:lang w:val="kk-KZ"/>
              </w:rPr>
              <w:t>от 04.02.2025</w:t>
            </w:r>
            <w:r w:rsidR="00843CBB" w:rsidRPr="00E42B9D">
              <w:rPr>
                <w:color w:val="000000" w:themeColor="text1"/>
                <w:spacing w:val="-1"/>
                <w:sz w:val="28"/>
                <w:lang w:val="kk-KZ"/>
              </w:rPr>
              <w:t>г.</w:t>
            </w:r>
          </w:p>
          <w:p w14:paraId="6994E6A9" w14:textId="01124195" w:rsidR="005C0F96" w:rsidRPr="00E42B9D" w:rsidRDefault="005C0F96" w:rsidP="00CA1E36">
            <w:pPr>
              <w:pStyle w:val="TableParagraph"/>
              <w:numPr>
                <w:ilvl w:val="0"/>
                <w:numId w:val="5"/>
              </w:numPr>
              <w:spacing w:before="48" w:line="301" w:lineRule="exact"/>
              <w:ind w:left="446" w:hanging="218"/>
              <w:rPr>
                <w:color w:val="000000" w:themeColor="text1"/>
                <w:sz w:val="28"/>
              </w:rPr>
            </w:pPr>
            <w:r w:rsidRPr="00E42B9D">
              <w:rPr>
                <w:color w:val="000000" w:themeColor="text1"/>
                <w:sz w:val="28"/>
              </w:rPr>
              <w:t>Материалы</w:t>
            </w:r>
            <w:r w:rsidRPr="00E42B9D">
              <w:rPr>
                <w:color w:val="000000" w:themeColor="text1"/>
                <w:spacing w:val="-1"/>
                <w:sz w:val="28"/>
              </w:rPr>
              <w:t xml:space="preserve"> инвентаризации и лесопатологич</w:t>
            </w:r>
            <w:r w:rsidR="00283A43" w:rsidRPr="00E42B9D">
              <w:rPr>
                <w:color w:val="000000" w:themeColor="text1"/>
                <w:spacing w:val="-1"/>
                <w:sz w:val="28"/>
              </w:rPr>
              <w:t>еского обследования</w:t>
            </w:r>
            <w:r w:rsidR="008F56D4" w:rsidRPr="00E42B9D">
              <w:rPr>
                <w:color w:val="000000" w:themeColor="text1"/>
                <w:spacing w:val="-1"/>
                <w:sz w:val="28"/>
              </w:rPr>
              <w:t xml:space="preserve"> выполненные ТОО «</w:t>
            </w:r>
            <w:proofErr w:type="spellStart"/>
            <w:r w:rsidR="008F56D4" w:rsidRPr="00E42B9D">
              <w:rPr>
                <w:color w:val="000000" w:themeColor="text1"/>
                <w:spacing w:val="-1"/>
                <w:sz w:val="28"/>
              </w:rPr>
              <w:t>КазЭкоаналитика</w:t>
            </w:r>
            <w:proofErr w:type="spellEnd"/>
            <w:r w:rsidRPr="00E42B9D">
              <w:rPr>
                <w:color w:val="000000" w:themeColor="text1"/>
                <w:spacing w:val="-1"/>
                <w:sz w:val="28"/>
              </w:rPr>
              <w:t>»;</w:t>
            </w:r>
          </w:p>
          <w:p w14:paraId="2D147DCF" w14:textId="1BE241F8" w:rsidR="009610C5" w:rsidRPr="00E42B9D" w:rsidRDefault="00367DC4" w:rsidP="00CA1E36">
            <w:pPr>
              <w:pStyle w:val="TableParagraph"/>
              <w:numPr>
                <w:ilvl w:val="0"/>
                <w:numId w:val="5"/>
              </w:numPr>
              <w:spacing w:before="48" w:line="301" w:lineRule="exact"/>
              <w:ind w:left="446" w:hanging="218"/>
              <w:rPr>
                <w:color w:val="FF0000"/>
                <w:spacing w:val="-1"/>
                <w:sz w:val="28"/>
              </w:rPr>
            </w:pPr>
            <w:r w:rsidRPr="00E42B9D">
              <w:rPr>
                <w:color w:val="000000" w:themeColor="text1"/>
                <w:sz w:val="28"/>
              </w:rPr>
              <w:t>Фрагмент ПД</w:t>
            </w:r>
            <w:r w:rsidR="00964CE6" w:rsidRPr="00E42B9D">
              <w:rPr>
                <w:color w:val="000000" w:themeColor="text1"/>
                <w:sz w:val="28"/>
              </w:rPr>
              <w:t xml:space="preserve">П по адресу: ул. </w:t>
            </w:r>
            <w:proofErr w:type="spellStart"/>
            <w:r w:rsidR="00964CE6" w:rsidRPr="00E42B9D">
              <w:rPr>
                <w:color w:val="000000" w:themeColor="text1"/>
                <w:sz w:val="28"/>
              </w:rPr>
              <w:t>Розыбакиева</w:t>
            </w:r>
            <w:proofErr w:type="spellEnd"/>
            <w:r w:rsidR="00964CE6" w:rsidRPr="00E42B9D">
              <w:rPr>
                <w:color w:val="000000" w:themeColor="text1"/>
                <w:sz w:val="28"/>
              </w:rPr>
              <w:t xml:space="preserve"> 247 А, 263</w:t>
            </w:r>
            <w:r w:rsidR="009610C5" w:rsidRPr="00E42B9D">
              <w:rPr>
                <w:color w:val="000000" w:themeColor="text1"/>
                <w:sz w:val="28"/>
              </w:rPr>
              <w:t>. План реализации</w:t>
            </w:r>
            <w:r w:rsidR="003C43A5" w:rsidRPr="00E42B9D">
              <w:rPr>
                <w:color w:val="000000" w:themeColor="text1"/>
                <w:sz w:val="28"/>
              </w:rPr>
              <w:t xml:space="preserve"> </w:t>
            </w:r>
            <w:r w:rsidR="009610C5" w:rsidRPr="00E42B9D">
              <w:rPr>
                <w:color w:val="000000" w:themeColor="text1"/>
                <w:spacing w:val="-68"/>
                <w:sz w:val="28"/>
              </w:rPr>
              <w:t xml:space="preserve"> </w:t>
            </w:r>
            <w:r w:rsidR="008507C2" w:rsidRPr="00E42B9D">
              <w:rPr>
                <w:color w:val="000000" w:themeColor="text1"/>
                <w:spacing w:val="-68"/>
                <w:sz w:val="28"/>
              </w:rPr>
              <w:t xml:space="preserve">  </w:t>
            </w:r>
            <w:r w:rsidR="003C43A5" w:rsidRPr="00E42B9D">
              <w:rPr>
                <w:color w:val="000000" w:themeColor="text1"/>
                <w:spacing w:val="-68"/>
                <w:sz w:val="28"/>
              </w:rPr>
              <w:t xml:space="preserve"> </w:t>
            </w:r>
            <w:r w:rsidR="009610C5" w:rsidRPr="00E42B9D">
              <w:rPr>
                <w:color w:val="000000" w:themeColor="text1"/>
                <w:sz w:val="28"/>
              </w:rPr>
              <w:t>градостроительных регламентов застройки</w:t>
            </w:r>
            <w:r w:rsidR="009610C5" w:rsidRPr="00E42B9D">
              <w:rPr>
                <w:color w:val="000000" w:themeColor="text1"/>
                <w:spacing w:val="1"/>
                <w:sz w:val="28"/>
              </w:rPr>
              <w:t xml:space="preserve"> </w:t>
            </w:r>
            <w:r w:rsidR="009610C5" w:rsidRPr="00E42B9D">
              <w:rPr>
                <w:color w:val="000000" w:themeColor="text1"/>
                <w:sz w:val="28"/>
              </w:rPr>
              <w:t>функциональных</w:t>
            </w:r>
            <w:r w:rsidR="009610C5" w:rsidRPr="00E42B9D">
              <w:rPr>
                <w:color w:val="000000" w:themeColor="text1"/>
                <w:spacing w:val="-1"/>
                <w:sz w:val="28"/>
              </w:rPr>
              <w:t xml:space="preserve"> </w:t>
            </w:r>
            <w:r w:rsidR="009610C5" w:rsidRPr="00E42B9D">
              <w:rPr>
                <w:color w:val="000000" w:themeColor="text1"/>
                <w:sz w:val="28"/>
              </w:rPr>
              <w:t>зон</w:t>
            </w:r>
            <w:r w:rsidR="009610C5" w:rsidRPr="00E42B9D">
              <w:rPr>
                <w:color w:val="000000" w:themeColor="text1"/>
                <w:spacing w:val="-1"/>
                <w:sz w:val="28"/>
              </w:rPr>
              <w:t xml:space="preserve"> </w:t>
            </w:r>
            <w:r w:rsidR="009610C5" w:rsidRPr="00E42B9D">
              <w:rPr>
                <w:color w:val="000000" w:themeColor="text1"/>
                <w:sz w:val="28"/>
              </w:rPr>
              <w:t>территорий</w:t>
            </w:r>
            <w:r w:rsidR="009610C5" w:rsidRPr="00E42B9D">
              <w:rPr>
                <w:color w:val="000000" w:themeColor="text1"/>
                <w:spacing w:val="-1"/>
                <w:sz w:val="28"/>
              </w:rPr>
              <w:t xml:space="preserve"> </w:t>
            </w:r>
            <w:r w:rsidR="009610C5" w:rsidRPr="00E42B9D">
              <w:rPr>
                <w:color w:val="000000" w:themeColor="text1"/>
                <w:sz w:val="28"/>
              </w:rPr>
              <w:t>г. Алматы</w:t>
            </w:r>
          </w:p>
          <w:p w14:paraId="062B48B7" w14:textId="77777777" w:rsidR="005C0F96" w:rsidRPr="00E42B9D" w:rsidRDefault="005C0F96" w:rsidP="009610C5">
            <w:pPr>
              <w:pStyle w:val="TableParagraph"/>
              <w:spacing w:before="48" w:line="301" w:lineRule="exact"/>
              <w:ind w:left="446"/>
              <w:rPr>
                <w:color w:val="FF0000"/>
                <w:sz w:val="28"/>
              </w:rPr>
            </w:pPr>
          </w:p>
          <w:p w14:paraId="45915824" w14:textId="77777777" w:rsidR="007A3E0E" w:rsidRPr="00E42B9D" w:rsidRDefault="007A3E0E">
            <w:pPr>
              <w:pStyle w:val="TableParagraph"/>
              <w:spacing w:line="318" w:lineRule="exact"/>
              <w:ind w:left="106"/>
              <w:rPr>
                <w:b/>
                <w:color w:val="00B050"/>
                <w:sz w:val="28"/>
              </w:rPr>
            </w:pPr>
          </w:p>
          <w:p w14:paraId="73EF37BD" w14:textId="1B0221C6" w:rsidR="006A17A0" w:rsidRPr="00E42B9D" w:rsidRDefault="003C43A5" w:rsidP="00BC193F">
            <w:pPr>
              <w:pStyle w:val="TableParagraph"/>
              <w:spacing w:before="48" w:line="301" w:lineRule="exact"/>
              <w:ind w:left="446"/>
              <w:rPr>
                <w:color w:val="00B050"/>
                <w:sz w:val="28"/>
              </w:rPr>
            </w:pPr>
            <w:r w:rsidRPr="00E42B9D">
              <w:rPr>
                <w:color w:val="00B050"/>
                <w:sz w:val="28"/>
              </w:rPr>
              <w:t xml:space="preserve"> </w:t>
            </w:r>
          </w:p>
        </w:tc>
        <w:tc>
          <w:tcPr>
            <w:tcW w:w="1720" w:type="dxa"/>
          </w:tcPr>
          <w:p w14:paraId="3B3A459F" w14:textId="77777777" w:rsidR="00CA5996" w:rsidRPr="00E42B9D" w:rsidRDefault="00CA5996">
            <w:pPr>
              <w:pStyle w:val="TableParagraph"/>
              <w:rPr>
                <w:sz w:val="26"/>
              </w:rPr>
            </w:pPr>
          </w:p>
        </w:tc>
      </w:tr>
    </w:tbl>
    <w:p w14:paraId="68BC384A" w14:textId="77777777" w:rsidR="00CA5996" w:rsidRPr="00E42B9D" w:rsidRDefault="00CA5996">
      <w:pPr>
        <w:rPr>
          <w:sz w:val="26"/>
        </w:rPr>
        <w:sectPr w:rsidR="00CA5996" w:rsidRPr="00E42B9D" w:rsidSect="007A3CFF">
          <w:pgSz w:w="11910" w:h="16840"/>
          <w:pgMar w:top="1600" w:right="3" w:bottom="1200" w:left="0" w:header="0" w:footer="1004" w:gutter="0"/>
          <w:cols w:space="720"/>
        </w:sectPr>
      </w:pPr>
    </w:p>
    <w:p w14:paraId="17C85C81" w14:textId="77777777" w:rsidR="00CA5996" w:rsidRPr="00E42B9D" w:rsidRDefault="00EA1435" w:rsidP="00CA1E36">
      <w:pPr>
        <w:pStyle w:val="1"/>
        <w:numPr>
          <w:ilvl w:val="1"/>
          <w:numId w:val="3"/>
        </w:numPr>
        <w:spacing w:before="86"/>
        <w:ind w:left="2552" w:hanging="284"/>
      </w:pPr>
      <w:r w:rsidRPr="00E42B9D">
        <w:lastRenderedPageBreak/>
        <w:t>Общая</w:t>
      </w:r>
      <w:r w:rsidRPr="00E42B9D">
        <w:rPr>
          <w:spacing w:val="-3"/>
        </w:rPr>
        <w:t xml:space="preserve"> </w:t>
      </w:r>
      <w:r w:rsidRPr="00E42B9D">
        <w:t>часть</w:t>
      </w:r>
    </w:p>
    <w:p w14:paraId="7C9190BC" w14:textId="77777777" w:rsidR="00CA5996" w:rsidRPr="00E42B9D" w:rsidRDefault="00CA5996">
      <w:pPr>
        <w:pStyle w:val="a3"/>
        <w:spacing w:before="8"/>
        <w:ind w:left="0"/>
        <w:rPr>
          <w:b/>
          <w:sz w:val="41"/>
        </w:rPr>
      </w:pPr>
    </w:p>
    <w:p w14:paraId="776A6E42" w14:textId="77777777" w:rsidR="00CA5996" w:rsidRPr="00E42B9D" w:rsidRDefault="00EA1435" w:rsidP="00CA1E36">
      <w:pPr>
        <w:pStyle w:val="2"/>
        <w:numPr>
          <w:ilvl w:val="2"/>
          <w:numId w:val="3"/>
        </w:numPr>
        <w:tabs>
          <w:tab w:val="left" w:pos="3260"/>
          <w:tab w:val="left" w:pos="3261"/>
        </w:tabs>
        <w:ind w:hanging="721"/>
      </w:pPr>
      <w:r w:rsidRPr="00E42B9D">
        <w:t>Основание</w:t>
      </w:r>
      <w:r w:rsidRPr="00E42B9D">
        <w:rPr>
          <w:spacing w:val="-2"/>
        </w:rPr>
        <w:t xml:space="preserve"> </w:t>
      </w:r>
      <w:r w:rsidRPr="00E42B9D">
        <w:t>для</w:t>
      </w:r>
      <w:r w:rsidRPr="00E42B9D">
        <w:rPr>
          <w:spacing w:val="-1"/>
        </w:rPr>
        <w:t xml:space="preserve"> </w:t>
      </w:r>
      <w:r w:rsidRPr="00E42B9D">
        <w:t>проектирования</w:t>
      </w:r>
    </w:p>
    <w:p w14:paraId="4914E4D2" w14:textId="3B59937E" w:rsidR="00CA5996" w:rsidRPr="00E42B9D" w:rsidRDefault="00431F66" w:rsidP="003D0307">
      <w:pPr>
        <w:pStyle w:val="a3"/>
        <w:ind w:left="1134" w:right="567"/>
        <w:jc w:val="both"/>
        <w:rPr>
          <w:color w:val="231F20"/>
        </w:rPr>
      </w:pPr>
      <w:r w:rsidRPr="00E42B9D">
        <w:tab/>
      </w:r>
      <w:r w:rsidR="00EA1435" w:rsidRPr="00E42B9D">
        <w:t xml:space="preserve">РП </w:t>
      </w:r>
      <w:r w:rsidR="008507C2" w:rsidRPr="00E42B9D">
        <w:rPr>
          <w:color w:val="231F20"/>
        </w:rPr>
        <w:t>«</w:t>
      </w:r>
      <w:r w:rsidR="00B100F2" w:rsidRPr="00E42B9D">
        <w:rPr>
          <w:color w:val="000000"/>
        </w:rPr>
        <w:t xml:space="preserve">Реконструкция торгового культурно-развлекательного центра с административными помещениями и пристройками «MEGA </w:t>
      </w:r>
      <w:proofErr w:type="spellStart"/>
      <w:r w:rsidR="00B100F2" w:rsidRPr="00E42B9D">
        <w:rPr>
          <w:color w:val="000000"/>
        </w:rPr>
        <w:t>Alma-Ata</w:t>
      </w:r>
      <w:proofErr w:type="spellEnd"/>
      <w:r w:rsidR="00B100F2" w:rsidRPr="00E42B9D">
        <w:rPr>
          <w:color w:val="000000"/>
        </w:rPr>
        <w:t xml:space="preserve">» </w:t>
      </w:r>
      <w:r w:rsidR="003D0307">
        <w:t>2</w:t>
      </w:r>
      <w:r w:rsidR="00B100F2" w:rsidRPr="00E42B9D">
        <w:t xml:space="preserve"> этап строительства. </w:t>
      </w:r>
      <w:r w:rsidR="003D0307">
        <w:t>Реконструкция здания МЕГА-2 (реконструкция фасадов цоколя, реконструкция вдоль улицы Малахова)</w:t>
      </w:r>
      <w:r w:rsidR="008507C2" w:rsidRPr="00E42B9D">
        <w:rPr>
          <w:color w:val="231F20"/>
        </w:rPr>
        <w:t xml:space="preserve">» </w:t>
      </w:r>
      <w:r w:rsidR="00894EE3" w:rsidRPr="00E42B9D">
        <w:t xml:space="preserve">разработан на </w:t>
      </w:r>
      <w:r w:rsidR="00EA1435" w:rsidRPr="00E42B9D">
        <w:t>основании:</w:t>
      </w:r>
    </w:p>
    <w:p w14:paraId="419B1618" w14:textId="57506287" w:rsidR="00CA5996" w:rsidRPr="003D0307" w:rsidRDefault="00EA1435" w:rsidP="003D0307">
      <w:pPr>
        <w:pStyle w:val="a6"/>
        <w:numPr>
          <w:ilvl w:val="0"/>
          <w:numId w:val="2"/>
        </w:numPr>
        <w:spacing w:before="49" w:line="276" w:lineRule="auto"/>
        <w:ind w:left="1134" w:right="567" w:firstLine="0"/>
        <w:jc w:val="both"/>
        <w:rPr>
          <w:color w:val="000000" w:themeColor="text1"/>
          <w:sz w:val="28"/>
        </w:rPr>
      </w:pPr>
      <w:r w:rsidRPr="003D0307">
        <w:rPr>
          <w:color w:val="000000" w:themeColor="text1"/>
          <w:sz w:val="28"/>
        </w:rPr>
        <w:t>договора</w:t>
      </w:r>
      <w:r w:rsidRPr="003D0307">
        <w:rPr>
          <w:color w:val="000000" w:themeColor="text1"/>
          <w:spacing w:val="-1"/>
          <w:sz w:val="28"/>
        </w:rPr>
        <w:t xml:space="preserve"> </w:t>
      </w:r>
      <w:r w:rsidR="00572084" w:rsidRPr="003D0307">
        <w:rPr>
          <w:color w:val="000000" w:themeColor="text1"/>
          <w:spacing w:val="-1"/>
          <w:sz w:val="28"/>
        </w:rPr>
        <w:t xml:space="preserve">подряда </w:t>
      </w:r>
      <w:r w:rsidRPr="003D0307">
        <w:rPr>
          <w:color w:val="000000" w:themeColor="text1"/>
          <w:sz w:val="28"/>
        </w:rPr>
        <w:t>№</w:t>
      </w:r>
      <w:r w:rsidRPr="003D0307">
        <w:rPr>
          <w:color w:val="000000" w:themeColor="text1"/>
          <w:spacing w:val="-1"/>
          <w:sz w:val="28"/>
        </w:rPr>
        <w:t xml:space="preserve"> </w:t>
      </w:r>
      <w:r w:rsidR="003D0307" w:rsidRPr="003D0307">
        <w:rPr>
          <w:color w:val="000000" w:themeColor="text1"/>
          <w:sz w:val="28"/>
        </w:rPr>
        <w:t>MCM-2024-116 от 10 июля</w:t>
      </w:r>
      <w:r w:rsidR="003D0307">
        <w:rPr>
          <w:color w:val="000000" w:themeColor="text1"/>
          <w:sz w:val="28"/>
        </w:rPr>
        <w:t xml:space="preserve"> </w:t>
      </w:r>
      <w:r w:rsidR="003D0307" w:rsidRPr="003D0307">
        <w:rPr>
          <w:color w:val="000000" w:themeColor="text1"/>
          <w:sz w:val="28"/>
        </w:rPr>
        <w:t>2024 года</w:t>
      </w:r>
      <w:r w:rsidR="002238ED" w:rsidRPr="003D0307">
        <w:rPr>
          <w:color w:val="000000" w:themeColor="text1"/>
          <w:sz w:val="28"/>
        </w:rPr>
        <w:t>;</w:t>
      </w:r>
    </w:p>
    <w:p w14:paraId="75AB6D55" w14:textId="403FD8DC" w:rsidR="00CA5996" w:rsidRPr="00E42B9D" w:rsidRDefault="00EA1435" w:rsidP="00431F66">
      <w:pPr>
        <w:pStyle w:val="a6"/>
        <w:numPr>
          <w:ilvl w:val="0"/>
          <w:numId w:val="2"/>
        </w:numPr>
        <w:spacing w:before="49" w:line="276" w:lineRule="auto"/>
        <w:ind w:left="1134" w:right="567" w:firstLine="0"/>
        <w:jc w:val="both"/>
        <w:rPr>
          <w:color w:val="000000" w:themeColor="text1"/>
          <w:sz w:val="28"/>
        </w:rPr>
      </w:pPr>
      <w:r w:rsidRPr="00E42B9D">
        <w:rPr>
          <w:color w:val="000000" w:themeColor="text1"/>
          <w:sz w:val="28"/>
        </w:rPr>
        <w:t xml:space="preserve">задания на проектирование, утвержденное Заказчиком – </w:t>
      </w:r>
      <w:r w:rsidR="00572084" w:rsidRPr="00E42B9D">
        <w:rPr>
          <w:color w:val="000000" w:themeColor="text1"/>
          <w:sz w:val="28"/>
        </w:rPr>
        <w:t>П</w:t>
      </w:r>
      <w:r w:rsidR="00FD6108" w:rsidRPr="00E42B9D">
        <w:rPr>
          <w:color w:val="000000" w:themeColor="text1"/>
          <w:sz w:val="28"/>
        </w:rPr>
        <w:t xml:space="preserve">риложения </w:t>
      </w:r>
      <w:r w:rsidR="003D0307">
        <w:rPr>
          <w:color w:val="000000" w:themeColor="text1"/>
          <w:sz w:val="28"/>
        </w:rPr>
        <w:t>2.</w:t>
      </w:r>
      <w:r w:rsidR="00FD6108" w:rsidRPr="00E42B9D">
        <w:rPr>
          <w:color w:val="000000" w:themeColor="text1"/>
          <w:spacing w:val="-67"/>
          <w:sz w:val="28"/>
        </w:rPr>
        <w:t>1</w:t>
      </w:r>
      <w:r w:rsidRPr="00E42B9D">
        <w:rPr>
          <w:color w:val="000000" w:themeColor="text1"/>
          <w:spacing w:val="-1"/>
          <w:sz w:val="28"/>
        </w:rPr>
        <w:t xml:space="preserve"> </w:t>
      </w:r>
      <w:r w:rsidRPr="00E42B9D">
        <w:rPr>
          <w:color w:val="000000" w:themeColor="text1"/>
          <w:sz w:val="28"/>
        </w:rPr>
        <w:t xml:space="preserve">к договору </w:t>
      </w:r>
      <w:r w:rsidR="004872E1" w:rsidRPr="00E42B9D">
        <w:rPr>
          <w:color w:val="000000" w:themeColor="text1"/>
          <w:sz w:val="28"/>
        </w:rPr>
        <w:t xml:space="preserve">подряда </w:t>
      </w:r>
      <w:r w:rsidR="00572084" w:rsidRPr="00E42B9D">
        <w:rPr>
          <w:color w:val="000000" w:themeColor="text1"/>
          <w:sz w:val="28"/>
        </w:rPr>
        <w:t>№</w:t>
      </w:r>
      <w:r w:rsidR="00572084" w:rsidRPr="00E42B9D">
        <w:rPr>
          <w:color w:val="000000" w:themeColor="text1"/>
          <w:spacing w:val="-1"/>
          <w:sz w:val="28"/>
        </w:rPr>
        <w:t xml:space="preserve"> </w:t>
      </w:r>
      <w:r w:rsidR="003D0307" w:rsidRPr="003D0307">
        <w:rPr>
          <w:color w:val="000000" w:themeColor="text1"/>
          <w:sz w:val="28"/>
        </w:rPr>
        <w:t>MCM-2024-116 от 10 июля</w:t>
      </w:r>
      <w:r w:rsidR="003D0307">
        <w:rPr>
          <w:color w:val="000000" w:themeColor="text1"/>
          <w:sz w:val="28"/>
        </w:rPr>
        <w:t xml:space="preserve"> </w:t>
      </w:r>
      <w:r w:rsidR="003D0307" w:rsidRPr="003D0307">
        <w:rPr>
          <w:color w:val="000000" w:themeColor="text1"/>
          <w:sz w:val="28"/>
        </w:rPr>
        <w:t>2024 года</w:t>
      </w:r>
      <w:r w:rsidRPr="00E42B9D">
        <w:rPr>
          <w:color w:val="000000" w:themeColor="text1"/>
          <w:sz w:val="28"/>
        </w:rPr>
        <w:t>.</w:t>
      </w:r>
    </w:p>
    <w:p w14:paraId="4C8E552E" w14:textId="77777777" w:rsidR="00CA5996" w:rsidRPr="00E42B9D" w:rsidRDefault="00CA5996">
      <w:pPr>
        <w:pStyle w:val="a3"/>
        <w:spacing w:before="6"/>
        <w:ind w:left="0"/>
        <w:rPr>
          <w:sz w:val="32"/>
        </w:rPr>
      </w:pPr>
    </w:p>
    <w:p w14:paraId="0B66B6EE" w14:textId="77777777" w:rsidR="00CA5996" w:rsidRPr="00E42B9D" w:rsidRDefault="00EA1435" w:rsidP="00CA1E36">
      <w:pPr>
        <w:pStyle w:val="2"/>
        <w:numPr>
          <w:ilvl w:val="2"/>
          <w:numId w:val="3"/>
        </w:numPr>
        <w:tabs>
          <w:tab w:val="left" w:pos="3260"/>
          <w:tab w:val="left" w:pos="3261"/>
        </w:tabs>
        <w:ind w:hanging="721"/>
      </w:pPr>
      <w:r w:rsidRPr="00E42B9D">
        <w:t>Сведения</w:t>
      </w:r>
      <w:r w:rsidRPr="00E42B9D">
        <w:rPr>
          <w:spacing w:val="-1"/>
        </w:rPr>
        <w:t xml:space="preserve"> </w:t>
      </w:r>
      <w:r w:rsidRPr="00E42B9D">
        <w:t>об</w:t>
      </w:r>
      <w:r w:rsidRPr="00E42B9D">
        <w:rPr>
          <w:spacing w:val="-3"/>
        </w:rPr>
        <w:t xml:space="preserve"> </w:t>
      </w:r>
      <w:r w:rsidRPr="00E42B9D">
        <w:t>условиях</w:t>
      </w:r>
      <w:r w:rsidRPr="00E42B9D">
        <w:rPr>
          <w:spacing w:val="-2"/>
        </w:rPr>
        <w:t xml:space="preserve"> </w:t>
      </w:r>
      <w:r w:rsidRPr="00E42B9D">
        <w:t>района</w:t>
      </w:r>
      <w:r w:rsidRPr="00E42B9D">
        <w:rPr>
          <w:spacing w:val="-2"/>
        </w:rPr>
        <w:t xml:space="preserve"> </w:t>
      </w:r>
      <w:r w:rsidRPr="00E42B9D">
        <w:t>строительства</w:t>
      </w:r>
    </w:p>
    <w:p w14:paraId="7E848D8B" w14:textId="77777777" w:rsidR="00CA5996" w:rsidRPr="00E42B9D" w:rsidRDefault="00EA1435" w:rsidP="00CA1E36">
      <w:pPr>
        <w:pStyle w:val="a6"/>
        <w:numPr>
          <w:ilvl w:val="0"/>
          <w:numId w:val="1"/>
        </w:numPr>
        <w:tabs>
          <w:tab w:val="left" w:pos="1843"/>
          <w:tab w:val="left" w:pos="9627"/>
        </w:tabs>
        <w:spacing w:before="230" w:line="276" w:lineRule="auto"/>
        <w:ind w:hanging="641"/>
        <w:rPr>
          <w:color w:val="000000" w:themeColor="text1"/>
          <w:sz w:val="28"/>
        </w:rPr>
      </w:pPr>
      <w:r w:rsidRPr="00E42B9D">
        <w:rPr>
          <w:color w:val="000000" w:themeColor="text1"/>
          <w:sz w:val="28"/>
        </w:rPr>
        <w:t>климатический</w:t>
      </w:r>
      <w:r w:rsidRPr="00E42B9D">
        <w:rPr>
          <w:color w:val="000000" w:themeColor="text1"/>
          <w:spacing w:val="-3"/>
          <w:sz w:val="28"/>
        </w:rPr>
        <w:t xml:space="preserve"> </w:t>
      </w:r>
      <w:r w:rsidRPr="00E42B9D">
        <w:rPr>
          <w:color w:val="000000" w:themeColor="text1"/>
          <w:sz w:val="28"/>
        </w:rPr>
        <w:t>район</w:t>
      </w:r>
      <w:r w:rsidRPr="00E42B9D">
        <w:rPr>
          <w:color w:val="000000" w:themeColor="text1"/>
          <w:spacing w:val="-3"/>
          <w:sz w:val="28"/>
        </w:rPr>
        <w:t xml:space="preserve"> </w:t>
      </w:r>
      <w:r w:rsidRPr="00E42B9D">
        <w:rPr>
          <w:color w:val="000000" w:themeColor="text1"/>
          <w:sz w:val="28"/>
        </w:rPr>
        <w:t>строительства</w:t>
      </w:r>
      <w:r w:rsidRPr="00E42B9D">
        <w:rPr>
          <w:color w:val="000000" w:themeColor="text1"/>
          <w:spacing w:val="-3"/>
          <w:sz w:val="28"/>
        </w:rPr>
        <w:t xml:space="preserve"> </w:t>
      </w:r>
      <w:r w:rsidRPr="00E42B9D">
        <w:rPr>
          <w:color w:val="000000" w:themeColor="text1"/>
          <w:sz w:val="28"/>
        </w:rPr>
        <w:t>(СП</w:t>
      </w:r>
      <w:r w:rsidRPr="00E42B9D">
        <w:rPr>
          <w:color w:val="000000" w:themeColor="text1"/>
          <w:spacing w:val="-4"/>
          <w:sz w:val="28"/>
        </w:rPr>
        <w:t xml:space="preserve"> </w:t>
      </w:r>
      <w:r w:rsidRPr="00E42B9D">
        <w:rPr>
          <w:color w:val="000000" w:themeColor="text1"/>
          <w:sz w:val="28"/>
        </w:rPr>
        <w:t>РК</w:t>
      </w:r>
      <w:r w:rsidRPr="00E42B9D">
        <w:rPr>
          <w:color w:val="000000" w:themeColor="text1"/>
          <w:spacing w:val="-3"/>
          <w:sz w:val="28"/>
        </w:rPr>
        <w:t xml:space="preserve"> </w:t>
      </w:r>
      <w:r w:rsidR="005E145F" w:rsidRPr="00E42B9D">
        <w:rPr>
          <w:color w:val="000000" w:themeColor="text1"/>
          <w:sz w:val="28"/>
        </w:rPr>
        <w:t xml:space="preserve">2.04-01-2017) </w:t>
      </w:r>
      <w:r w:rsidR="00BD23F5" w:rsidRPr="00E42B9D">
        <w:rPr>
          <w:color w:val="000000" w:themeColor="text1"/>
          <w:sz w:val="28"/>
        </w:rPr>
        <w:t>–</w:t>
      </w:r>
      <w:r w:rsidRPr="00E42B9D">
        <w:rPr>
          <w:color w:val="000000" w:themeColor="text1"/>
          <w:spacing w:val="-1"/>
          <w:sz w:val="28"/>
        </w:rPr>
        <w:t xml:space="preserve"> </w:t>
      </w:r>
      <w:r w:rsidRPr="00E42B9D">
        <w:rPr>
          <w:color w:val="000000" w:themeColor="text1"/>
          <w:sz w:val="28"/>
        </w:rPr>
        <w:t>IIIВ</w:t>
      </w:r>
      <w:r w:rsidR="00BD23F5" w:rsidRPr="00E42B9D">
        <w:rPr>
          <w:color w:val="000000" w:themeColor="text1"/>
          <w:sz w:val="28"/>
        </w:rPr>
        <w:t>;</w:t>
      </w:r>
    </w:p>
    <w:p w14:paraId="3E36F978" w14:textId="77777777" w:rsidR="00CA5996" w:rsidRPr="00E42B9D" w:rsidRDefault="00EA1435" w:rsidP="00CA1E36">
      <w:pPr>
        <w:pStyle w:val="a6"/>
        <w:numPr>
          <w:ilvl w:val="0"/>
          <w:numId w:val="1"/>
        </w:numPr>
        <w:tabs>
          <w:tab w:val="left" w:pos="1843"/>
          <w:tab w:val="left" w:pos="9627"/>
        </w:tabs>
        <w:spacing w:before="230" w:line="276" w:lineRule="auto"/>
        <w:ind w:hanging="641"/>
        <w:rPr>
          <w:sz w:val="28"/>
        </w:rPr>
      </w:pPr>
      <w:r w:rsidRPr="00E42B9D">
        <w:rPr>
          <w:sz w:val="28"/>
        </w:rPr>
        <w:t>сейсмичность</w:t>
      </w:r>
      <w:r w:rsidRPr="00E42B9D">
        <w:rPr>
          <w:spacing w:val="-4"/>
          <w:sz w:val="28"/>
        </w:rPr>
        <w:t xml:space="preserve"> </w:t>
      </w:r>
      <w:r w:rsidRPr="00E42B9D">
        <w:rPr>
          <w:sz w:val="28"/>
        </w:rPr>
        <w:t>района</w:t>
      </w:r>
      <w:r w:rsidRPr="00E42B9D">
        <w:rPr>
          <w:spacing w:val="-4"/>
          <w:sz w:val="28"/>
        </w:rPr>
        <w:t xml:space="preserve"> </w:t>
      </w:r>
      <w:r w:rsidRPr="00E42B9D">
        <w:rPr>
          <w:sz w:val="28"/>
        </w:rPr>
        <w:t>строительства</w:t>
      </w:r>
      <w:r w:rsidRPr="00E42B9D">
        <w:rPr>
          <w:spacing w:val="-3"/>
          <w:sz w:val="28"/>
        </w:rPr>
        <w:t xml:space="preserve"> </w:t>
      </w:r>
      <w:r w:rsidRPr="00E42B9D">
        <w:rPr>
          <w:sz w:val="28"/>
        </w:rPr>
        <w:t>(СП</w:t>
      </w:r>
      <w:r w:rsidRPr="00E42B9D">
        <w:rPr>
          <w:spacing w:val="-4"/>
          <w:sz w:val="28"/>
        </w:rPr>
        <w:t xml:space="preserve"> </w:t>
      </w:r>
      <w:r w:rsidRPr="00E42B9D">
        <w:rPr>
          <w:sz w:val="28"/>
        </w:rPr>
        <w:t>РК</w:t>
      </w:r>
      <w:r w:rsidRPr="00E42B9D">
        <w:rPr>
          <w:spacing w:val="-3"/>
          <w:sz w:val="28"/>
        </w:rPr>
        <w:t xml:space="preserve"> </w:t>
      </w:r>
      <w:r w:rsidR="005E145F" w:rsidRPr="00E42B9D">
        <w:rPr>
          <w:sz w:val="28"/>
        </w:rPr>
        <w:t>2.03-30-2017</w:t>
      </w:r>
      <w:r w:rsidR="00F269A3" w:rsidRPr="00E42B9D">
        <w:rPr>
          <w:sz w:val="28"/>
        </w:rPr>
        <w:t>*</w:t>
      </w:r>
      <w:r w:rsidR="005E145F" w:rsidRPr="00E42B9D">
        <w:rPr>
          <w:sz w:val="28"/>
        </w:rPr>
        <w:t xml:space="preserve">) </w:t>
      </w:r>
      <w:r w:rsidRPr="00E42B9D">
        <w:rPr>
          <w:sz w:val="28"/>
        </w:rPr>
        <w:t>- 9 баллов</w:t>
      </w:r>
      <w:r w:rsidR="00BD23F5" w:rsidRPr="00E42B9D">
        <w:rPr>
          <w:sz w:val="28"/>
        </w:rPr>
        <w:t>;</w:t>
      </w:r>
    </w:p>
    <w:p w14:paraId="3D77A6CF" w14:textId="69280180" w:rsidR="00CA5996" w:rsidRPr="00E42B9D" w:rsidRDefault="00EA1435" w:rsidP="003746AE">
      <w:pPr>
        <w:pStyle w:val="a6"/>
        <w:numPr>
          <w:ilvl w:val="0"/>
          <w:numId w:val="1"/>
        </w:numPr>
        <w:tabs>
          <w:tab w:val="left" w:pos="1843"/>
          <w:tab w:val="left" w:pos="9627"/>
        </w:tabs>
        <w:spacing w:before="230" w:line="276" w:lineRule="auto"/>
        <w:ind w:hanging="641"/>
        <w:rPr>
          <w:sz w:val="28"/>
          <w:szCs w:val="28"/>
        </w:rPr>
      </w:pPr>
      <w:r w:rsidRPr="00E42B9D">
        <w:rPr>
          <w:sz w:val="28"/>
        </w:rPr>
        <w:t>температура</w:t>
      </w:r>
      <w:r w:rsidRPr="00E42B9D">
        <w:rPr>
          <w:spacing w:val="-2"/>
          <w:sz w:val="28"/>
        </w:rPr>
        <w:t xml:space="preserve"> </w:t>
      </w:r>
      <w:r w:rsidRPr="00E42B9D">
        <w:rPr>
          <w:sz w:val="28"/>
        </w:rPr>
        <w:t>воздуха</w:t>
      </w:r>
      <w:r w:rsidRPr="00E42B9D">
        <w:rPr>
          <w:spacing w:val="-1"/>
          <w:sz w:val="28"/>
        </w:rPr>
        <w:t xml:space="preserve"> </w:t>
      </w:r>
      <w:r w:rsidRPr="00E42B9D">
        <w:rPr>
          <w:sz w:val="28"/>
        </w:rPr>
        <w:t>наиболее</w:t>
      </w:r>
      <w:r w:rsidRPr="00E42B9D">
        <w:rPr>
          <w:spacing w:val="-1"/>
          <w:sz w:val="28"/>
        </w:rPr>
        <w:t xml:space="preserve"> </w:t>
      </w:r>
      <w:r w:rsidRPr="00E42B9D">
        <w:rPr>
          <w:sz w:val="28"/>
        </w:rPr>
        <w:t>холодной</w:t>
      </w:r>
      <w:r w:rsidRPr="00E42B9D">
        <w:rPr>
          <w:spacing w:val="-1"/>
          <w:sz w:val="28"/>
        </w:rPr>
        <w:t xml:space="preserve"> </w:t>
      </w:r>
      <w:r w:rsidRPr="00E42B9D">
        <w:rPr>
          <w:sz w:val="28"/>
        </w:rPr>
        <w:t>пятидневки</w:t>
      </w:r>
      <w:r w:rsidRPr="00E42B9D">
        <w:rPr>
          <w:spacing w:val="-3"/>
          <w:sz w:val="28"/>
        </w:rPr>
        <w:t xml:space="preserve"> </w:t>
      </w:r>
      <w:r w:rsidR="003746AE" w:rsidRPr="00E42B9D">
        <w:rPr>
          <w:spacing w:val="-3"/>
          <w:sz w:val="28"/>
        </w:rPr>
        <w:t xml:space="preserve">         </w:t>
      </w:r>
      <w:r w:rsidRPr="00E42B9D">
        <w:rPr>
          <w:sz w:val="28"/>
          <w:szCs w:val="28"/>
        </w:rPr>
        <w:t>- минус</w:t>
      </w:r>
      <w:r w:rsidRPr="00E42B9D">
        <w:rPr>
          <w:spacing w:val="-2"/>
          <w:sz w:val="28"/>
          <w:szCs w:val="28"/>
        </w:rPr>
        <w:t xml:space="preserve"> </w:t>
      </w:r>
      <w:r w:rsidR="003746AE" w:rsidRPr="00E42B9D">
        <w:rPr>
          <w:sz w:val="28"/>
          <w:szCs w:val="28"/>
        </w:rPr>
        <w:t>20,1</w:t>
      </w:r>
      <w:r w:rsidRPr="00E42B9D">
        <w:rPr>
          <w:sz w:val="28"/>
          <w:szCs w:val="28"/>
        </w:rPr>
        <w:t>°С</w:t>
      </w:r>
      <w:r w:rsidR="00BD23F5" w:rsidRPr="00E42B9D">
        <w:rPr>
          <w:sz w:val="28"/>
          <w:szCs w:val="28"/>
        </w:rPr>
        <w:t>;</w:t>
      </w:r>
    </w:p>
    <w:p w14:paraId="6F52AD68" w14:textId="01A19E9A" w:rsidR="00CA5996" w:rsidRPr="00E42B9D" w:rsidRDefault="00EA1435" w:rsidP="003746AE">
      <w:pPr>
        <w:pStyle w:val="a6"/>
        <w:numPr>
          <w:ilvl w:val="0"/>
          <w:numId w:val="1"/>
        </w:numPr>
        <w:tabs>
          <w:tab w:val="left" w:pos="1843"/>
          <w:tab w:val="left" w:pos="9627"/>
        </w:tabs>
        <w:spacing w:before="230" w:line="276" w:lineRule="auto"/>
        <w:ind w:hanging="641"/>
        <w:rPr>
          <w:sz w:val="28"/>
        </w:rPr>
      </w:pPr>
      <w:r w:rsidRPr="00E42B9D">
        <w:rPr>
          <w:sz w:val="28"/>
        </w:rPr>
        <w:t>температура</w:t>
      </w:r>
      <w:r w:rsidRPr="00E42B9D">
        <w:rPr>
          <w:spacing w:val="-2"/>
          <w:sz w:val="28"/>
        </w:rPr>
        <w:t xml:space="preserve"> </w:t>
      </w:r>
      <w:r w:rsidRPr="00E42B9D">
        <w:rPr>
          <w:sz w:val="28"/>
        </w:rPr>
        <w:t>воздуха</w:t>
      </w:r>
      <w:r w:rsidRPr="00E42B9D">
        <w:rPr>
          <w:spacing w:val="-1"/>
          <w:sz w:val="28"/>
        </w:rPr>
        <w:t xml:space="preserve"> </w:t>
      </w:r>
      <w:r w:rsidRPr="00E42B9D">
        <w:rPr>
          <w:sz w:val="28"/>
        </w:rPr>
        <w:t>наиболее</w:t>
      </w:r>
      <w:r w:rsidRPr="00E42B9D">
        <w:rPr>
          <w:spacing w:val="-2"/>
          <w:sz w:val="28"/>
        </w:rPr>
        <w:t xml:space="preserve"> </w:t>
      </w:r>
      <w:r w:rsidRPr="00E42B9D">
        <w:rPr>
          <w:sz w:val="28"/>
        </w:rPr>
        <w:t>холодных</w:t>
      </w:r>
      <w:r w:rsidRPr="00E42B9D">
        <w:rPr>
          <w:spacing w:val="-1"/>
          <w:sz w:val="28"/>
        </w:rPr>
        <w:t xml:space="preserve"> </w:t>
      </w:r>
      <w:r w:rsidRPr="00E42B9D">
        <w:rPr>
          <w:sz w:val="28"/>
        </w:rPr>
        <w:t>суток</w:t>
      </w:r>
      <w:r w:rsidR="003C3D91" w:rsidRPr="00E42B9D">
        <w:t xml:space="preserve"> </w:t>
      </w:r>
      <w:r w:rsidR="003746AE" w:rsidRPr="00E42B9D">
        <w:t xml:space="preserve">                        </w:t>
      </w:r>
      <w:r w:rsidRPr="00E42B9D">
        <w:rPr>
          <w:sz w:val="28"/>
          <w:szCs w:val="28"/>
        </w:rPr>
        <w:t>- минус</w:t>
      </w:r>
      <w:r w:rsidRPr="00E42B9D">
        <w:rPr>
          <w:spacing w:val="-1"/>
          <w:sz w:val="28"/>
          <w:szCs w:val="28"/>
        </w:rPr>
        <w:t xml:space="preserve"> </w:t>
      </w:r>
      <w:r w:rsidR="003746AE" w:rsidRPr="00E42B9D">
        <w:rPr>
          <w:sz w:val="28"/>
          <w:szCs w:val="28"/>
        </w:rPr>
        <w:t>23,4</w:t>
      </w:r>
      <w:r w:rsidRPr="00E42B9D">
        <w:rPr>
          <w:sz w:val="28"/>
          <w:szCs w:val="28"/>
        </w:rPr>
        <w:t>°С</w:t>
      </w:r>
      <w:r w:rsidR="00BD23F5" w:rsidRPr="00E42B9D">
        <w:rPr>
          <w:sz w:val="28"/>
          <w:szCs w:val="28"/>
        </w:rPr>
        <w:t>;</w:t>
      </w:r>
    </w:p>
    <w:p w14:paraId="51D35E59" w14:textId="18902EA7" w:rsidR="00CA5996" w:rsidRPr="00E42B9D" w:rsidRDefault="005474A4" w:rsidP="00CA1E36">
      <w:pPr>
        <w:pStyle w:val="a6"/>
        <w:numPr>
          <w:ilvl w:val="0"/>
          <w:numId w:val="1"/>
        </w:numPr>
        <w:tabs>
          <w:tab w:val="left" w:pos="1843"/>
          <w:tab w:val="left" w:pos="9627"/>
        </w:tabs>
        <w:spacing w:before="230" w:line="276" w:lineRule="auto"/>
        <w:ind w:hanging="641"/>
        <w:rPr>
          <w:sz w:val="28"/>
        </w:rPr>
      </w:pPr>
      <w:r w:rsidRPr="00E42B9D">
        <w:rPr>
          <w:sz w:val="28"/>
        </w:rPr>
        <w:t>нормативн</w:t>
      </w:r>
      <w:r w:rsidR="00FE5E15" w:rsidRPr="00E42B9D">
        <w:rPr>
          <w:sz w:val="28"/>
        </w:rPr>
        <w:t>ая значение веса снегового покрова – 1,20 кПа;</w:t>
      </w:r>
    </w:p>
    <w:p w14:paraId="34D76801" w14:textId="2715C11C" w:rsidR="00536647" w:rsidRPr="00E42B9D" w:rsidRDefault="00FE5E15" w:rsidP="00CA1E36">
      <w:pPr>
        <w:pStyle w:val="a6"/>
        <w:numPr>
          <w:ilvl w:val="0"/>
          <w:numId w:val="1"/>
        </w:numPr>
        <w:tabs>
          <w:tab w:val="left" w:pos="1843"/>
          <w:tab w:val="left" w:pos="9627"/>
        </w:tabs>
        <w:spacing w:before="230" w:line="276" w:lineRule="auto"/>
        <w:ind w:hanging="641"/>
        <w:rPr>
          <w:sz w:val="28"/>
        </w:rPr>
      </w:pPr>
      <w:r w:rsidRPr="00E42B9D">
        <w:rPr>
          <w:sz w:val="28"/>
        </w:rPr>
        <w:t xml:space="preserve">нормативное значение ветрового давления </w:t>
      </w:r>
      <w:r w:rsidR="005474A4" w:rsidRPr="00E42B9D">
        <w:rPr>
          <w:sz w:val="28"/>
        </w:rPr>
        <w:t>- 0,3</w:t>
      </w:r>
      <w:r w:rsidR="007849A8" w:rsidRPr="00E42B9D">
        <w:rPr>
          <w:sz w:val="28"/>
        </w:rPr>
        <w:t>9</w:t>
      </w:r>
      <w:r w:rsidRPr="00E42B9D">
        <w:rPr>
          <w:sz w:val="28"/>
        </w:rPr>
        <w:t xml:space="preserve"> кПа;</w:t>
      </w:r>
    </w:p>
    <w:p w14:paraId="46BDC8E0" w14:textId="77777777" w:rsidR="00E52DD7" w:rsidRPr="00E42B9D" w:rsidRDefault="00E52DD7" w:rsidP="00E52DD7">
      <w:pPr>
        <w:pStyle w:val="a6"/>
        <w:tabs>
          <w:tab w:val="left" w:pos="1843"/>
          <w:tab w:val="left" w:pos="9627"/>
        </w:tabs>
        <w:spacing w:before="230" w:line="276" w:lineRule="auto"/>
        <w:ind w:left="2342" w:firstLine="0"/>
        <w:rPr>
          <w:sz w:val="28"/>
        </w:rPr>
      </w:pPr>
    </w:p>
    <w:p w14:paraId="3138A2F1" w14:textId="07333A81" w:rsidR="006614FE" w:rsidRPr="00E42B9D" w:rsidRDefault="006614FE" w:rsidP="00934769">
      <w:pPr>
        <w:pStyle w:val="a3"/>
        <w:ind w:right="567" w:firstLine="459"/>
        <w:jc w:val="both"/>
        <w:rPr>
          <w:b/>
        </w:rPr>
      </w:pPr>
      <w:r w:rsidRPr="00E42B9D">
        <w:rPr>
          <w:b/>
        </w:rPr>
        <w:t xml:space="preserve">                           Административное положение</w:t>
      </w:r>
    </w:p>
    <w:p w14:paraId="571B4896" w14:textId="3AE23F21" w:rsidR="00335921" w:rsidRPr="00E42B9D" w:rsidRDefault="006614FE" w:rsidP="00431F66">
      <w:pPr>
        <w:pStyle w:val="a3"/>
        <w:spacing w:line="276" w:lineRule="auto"/>
        <w:ind w:left="1134" w:right="567" w:firstLine="284"/>
        <w:jc w:val="both"/>
      </w:pPr>
      <w:r w:rsidRPr="00E42B9D">
        <w:t xml:space="preserve">Участок инженерно-геологических исследований, расположен по адресу г. Алматы, Бостандыкский р-н, ул. </w:t>
      </w:r>
      <w:proofErr w:type="spellStart"/>
      <w:r w:rsidRPr="00E42B9D">
        <w:t>Розыбакива</w:t>
      </w:r>
      <w:proofErr w:type="spellEnd"/>
      <w:r w:rsidRPr="00E42B9D">
        <w:t>, 247а, 263.</w:t>
      </w:r>
    </w:p>
    <w:p w14:paraId="22B1EAD3" w14:textId="77777777" w:rsidR="006614FE" w:rsidRPr="00E42B9D" w:rsidRDefault="006614FE" w:rsidP="00934769">
      <w:pPr>
        <w:pStyle w:val="a3"/>
        <w:spacing w:line="276" w:lineRule="auto"/>
        <w:ind w:right="1014" w:firstLine="567"/>
        <w:jc w:val="both"/>
        <w:rPr>
          <w:b/>
          <w:color w:val="000000" w:themeColor="text1"/>
        </w:rPr>
      </w:pPr>
    </w:p>
    <w:p w14:paraId="4CBC9103" w14:textId="23489970" w:rsidR="00506F7E" w:rsidRPr="00E42B9D" w:rsidRDefault="00934769" w:rsidP="00934769">
      <w:pPr>
        <w:pStyle w:val="a3"/>
        <w:spacing w:line="276" w:lineRule="auto"/>
        <w:ind w:right="1014" w:firstLine="567"/>
        <w:jc w:val="both"/>
        <w:rPr>
          <w:b/>
          <w:color w:val="000000" w:themeColor="text1"/>
        </w:rPr>
      </w:pPr>
      <w:r w:rsidRPr="00E42B9D">
        <w:rPr>
          <w:b/>
          <w:color w:val="000000" w:themeColor="text1"/>
        </w:rPr>
        <w:t xml:space="preserve">          </w:t>
      </w:r>
      <w:r w:rsidR="006614FE" w:rsidRPr="00E42B9D">
        <w:rPr>
          <w:b/>
          <w:color w:val="000000" w:themeColor="text1"/>
        </w:rPr>
        <w:t xml:space="preserve">                 </w:t>
      </w:r>
      <w:r w:rsidR="00761CDF" w:rsidRPr="00E42B9D">
        <w:rPr>
          <w:b/>
          <w:color w:val="000000" w:themeColor="text1"/>
        </w:rPr>
        <w:t>Геолого-литологическое строение</w:t>
      </w:r>
    </w:p>
    <w:p w14:paraId="7913F6DB" w14:textId="4732C828" w:rsidR="00506F7E" w:rsidRPr="00E42B9D" w:rsidRDefault="00B100F2" w:rsidP="00431F66">
      <w:pPr>
        <w:pStyle w:val="a3"/>
        <w:ind w:left="1134" w:right="567" w:firstLine="284"/>
        <w:jc w:val="both"/>
      </w:pPr>
      <w:r w:rsidRPr="00E42B9D">
        <w:t>С поверхности под слоем насыпного грунта, асфальта и брусчатки вскрыт галечниковый грунт.</w:t>
      </w:r>
    </w:p>
    <w:p w14:paraId="02357CC7" w14:textId="6355D672" w:rsidR="00B100F2" w:rsidRPr="00E42B9D" w:rsidRDefault="00B100F2" w:rsidP="00431F66">
      <w:pPr>
        <w:pStyle w:val="a3"/>
        <w:ind w:left="1134" w:right="567" w:firstLine="284"/>
        <w:jc w:val="both"/>
      </w:pPr>
      <w:r w:rsidRPr="00E42B9D">
        <w:t>Насыпной грунт подлежит удалению из основания фундаментов и не рекомендуется к использованию при благоустройстве территории.</w:t>
      </w:r>
    </w:p>
    <w:p w14:paraId="6F10CC92" w14:textId="78ABE8D9" w:rsidR="00FE534F" w:rsidRPr="00E42B9D" w:rsidRDefault="00FE534F" w:rsidP="00431F66">
      <w:pPr>
        <w:pStyle w:val="a3"/>
        <w:ind w:left="1134" w:right="567" w:firstLine="284"/>
        <w:jc w:val="both"/>
      </w:pPr>
      <w:r w:rsidRPr="00E42B9D">
        <w:rPr>
          <w:b/>
        </w:rPr>
        <w:t>ИГЭ-2</w:t>
      </w:r>
      <w:r w:rsidRPr="00E42B9D">
        <w:t>. Галечниковый грунт маловлажный не пройден на полную мощность.</w:t>
      </w:r>
    </w:p>
    <w:p w14:paraId="7610CBAF" w14:textId="67504782" w:rsidR="00FE534F" w:rsidRPr="00E42B9D" w:rsidRDefault="00FE534F" w:rsidP="00431F66">
      <w:pPr>
        <w:pStyle w:val="a3"/>
        <w:ind w:left="1134" w:right="567" w:firstLine="284"/>
        <w:jc w:val="both"/>
      </w:pPr>
      <w:r w:rsidRPr="00E42B9D">
        <w:t>На территории инженерно-геологических изысканий, в период данных изыскательских работ, подземные воды отсутствовали в пределах исследуемой глубины.</w:t>
      </w:r>
    </w:p>
    <w:p w14:paraId="7B1E5C5A" w14:textId="38744870" w:rsidR="00FE534F" w:rsidRPr="00E42B9D" w:rsidRDefault="00FE534F" w:rsidP="008E1FF5">
      <w:pPr>
        <w:pStyle w:val="a3"/>
        <w:spacing w:line="276" w:lineRule="auto"/>
        <w:ind w:left="0" w:right="1014"/>
        <w:rPr>
          <w:b/>
          <w:color w:val="000000" w:themeColor="text1"/>
        </w:rPr>
      </w:pPr>
    </w:p>
    <w:p w14:paraId="2828149E" w14:textId="6C4019C1" w:rsidR="00E90A1D" w:rsidRPr="00E42B9D" w:rsidRDefault="006614FE" w:rsidP="00934769">
      <w:pPr>
        <w:pStyle w:val="a3"/>
        <w:spacing w:line="276" w:lineRule="auto"/>
        <w:ind w:right="1014"/>
        <w:jc w:val="both"/>
        <w:rPr>
          <w:b/>
          <w:color w:val="000000" w:themeColor="text1"/>
        </w:rPr>
      </w:pPr>
      <w:r w:rsidRPr="00E42B9D">
        <w:rPr>
          <w:b/>
          <w:color w:val="000000" w:themeColor="text1"/>
        </w:rPr>
        <w:t xml:space="preserve">                               </w:t>
      </w:r>
      <w:r w:rsidR="00AA2098" w:rsidRPr="00E42B9D">
        <w:rPr>
          <w:b/>
          <w:color w:val="000000" w:themeColor="text1"/>
        </w:rPr>
        <w:t>Ф</w:t>
      </w:r>
      <w:r w:rsidR="00FA161C" w:rsidRPr="00E42B9D">
        <w:rPr>
          <w:b/>
          <w:color w:val="000000" w:themeColor="text1"/>
        </w:rPr>
        <w:t>изико-механически</w:t>
      </w:r>
      <w:r w:rsidR="00335921" w:rsidRPr="00E42B9D">
        <w:rPr>
          <w:b/>
          <w:color w:val="000000" w:themeColor="text1"/>
        </w:rPr>
        <w:t>е</w:t>
      </w:r>
      <w:r w:rsidR="00FA161C" w:rsidRPr="00E42B9D">
        <w:rPr>
          <w:b/>
          <w:color w:val="000000" w:themeColor="text1"/>
        </w:rPr>
        <w:t xml:space="preserve"> свойств</w:t>
      </w:r>
      <w:r w:rsidR="00335921" w:rsidRPr="00E42B9D">
        <w:rPr>
          <w:b/>
          <w:color w:val="000000" w:themeColor="text1"/>
        </w:rPr>
        <w:t>а</w:t>
      </w:r>
      <w:r w:rsidR="00FA161C" w:rsidRPr="00E42B9D">
        <w:rPr>
          <w:b/>
          <w:color w:val="000000" w:themeColor="text1"/>
        </w:rPr>
        <w:t xml:space="preserve"> грунтов </w:t>
      </w:r>
    </w:p>
    <w:p w14:paraId="24ABBBE1" w14:textId="7AAAB923" w:rsidR="00E90A1D" w:rsidRPr="00E42B9D" w:rsidRDefault="00FE534F" w:rsidP="00431F66">
      <w:pPr>
        <w:pStyle w:val="a3"/>
        <w:ind w:left="1134" w:right="567" w:firstLine="284"/>
        <w:jc w:val="both"/>
      </w:pPr>
      <w:r w:rsidRPr="00E42B9D">
        <w:t>Инженерно-геологический элемент (слои), выделенный</w:t>
      </w:r>
      <w:r w:rsidR="00E90A1D" w:rsidRPr="00E42B9D">
        <w:t xml:space="preserve"> в предел</w:t>
      </w:r>
      <w:r w:rsidRPr="00E42B9D">
        <w:t>ах исследуемой глубины</w:t>
      </w:r>
      <w:r w:rsidR="00E90A1D" w:rsidRPr="00E42B9D">
        <w:t xml:space="preserve">, характеризуются </w:t>
      </w:r>
      <w:r w:rsidRPr="00E42B9D">
        <w:t xml:space="preserve">нормативно-расчетными </w:t>
      </w:r>
      <w:r w:rsidR="00E90A1D" w:rsidRPr="00E42B9D">
        <w:t xml:space="preserve">показателями </w:t>
      </w:r>
      <w:r w:rsidR="00E90A1D" w:rsidRPr="00E42B9D">
        <w:lastRenderedPageBreak/>
        <w:t>физико-механических свойств, послойное описание которых приводится ниже</w:t>
      </w:r>
      <w:r w:rsidRPr="00E42B9D">
        <w:t xml:space="preserve"> и в приложении:</w:t>
      </w:r>
    </w:p>
    <w:p w14:paraId="6B536F57" w14:textId="77777777" w:rsidR="00E90A1D" w:rsidRPr="00E42B9D" w:rsidRDefault="00E90A1D" w:rsidP="00934769">
      <w:pPr>
        <w:pStyle w:val="a3"/>
        <w:ind w:right="567" w:firstLine="567"/>
        <w:jc w:val="both"/>
        <w:rPr>
          <w:sz w:val="16"/>
          <w:szCs w:val="16"/>
        </w:rPr>
      </w:pPr>
    </w:p>
    <w:p w14:paraId="7F7AA239" w14:textId="4422ED8A" w:rsidR="00E90A1D" w:rsidRPr="00E42B9D" w:rsidRDefault="00FE534F" w:rsidP="00431F66">
      <w:pPr>
        <w:pStyle w:val="a3"/>
        <w:ind w:left="1134" w:right="567" w:firstLine="284"/>
        <w:jc w:val="both"/>
        <w:rPr>
          <w:bCs/>
          <w:color w:val="000000"/>
          <w:spacing w:val="-1"/>
          <w:szCs w:val="24"/>
        </w:rPr>
      </w:pPr>
      <w:r w:rsidRPr="00E42B9D">
        <w:rPr>
          <w:b/>
          <w:bCs/>
          <w:color w:val="000000"/>
          <w:spacing w:val="-1"/>
          <w:szCs w:val="24"/>
        </w:rPr>
        <w:t xml:space="preserve">ИГЭ-2 </w:t>
      </w:r>
      <w:r w:rsidRPr="00E42B9D">
        <w:rPr>
          <w:bCs/>
          <w:color w:val="000000"/>
          <w:spacing w:val="-1"/>
          <w:szCs w:val="24"/>
        </w:rPr>
        <w:t>Галечниковый грунт маловлажный, характеризуется следую-</w:t>
      </w:r>
      <w:proofErr w:type="spellStart"/>
      <w:r w:rsidRPr="00E42B9D">
        <w:rPr>
          <w:bCs/>
          <w:color w:val="000000"/>
          <w:spacing w:val="-1"/>
          <w:szCs w:val="24"/>
        </w:rPr>
        <w:t>щими</w:t>
      </w:r>
      <w:proofErr w:type="spellEnd"/>
      <w:r w:rsidRPr="00E42B9D">
        <w:rPr>
          <w:bCs/>
          <w:color w:val="000000"/>
          <w:spacing w:val="-1"/>
          <w:szCs w:val="24"/>
        </w:rPr>
        <w:t xml:space="preserve"> нормативно-расчетными значениями физических свойств:</w:t>
      </w:r>
    </w:p>
    <w:p w14:paraId="0AFF8F71" w14:textId="554FE0E1" w:rsidR="00FE534F" w:rsidRPr="00E42B9D" w:rsidRDefault="00FE534F" w:rsidP="00431F66">
      <w:pPr>
        <w:pStyle w:val="a3"/>
        <w:ind w:left="1134" w:right="567" w:firstLine="284"/>
        <w:jc w:val="both"/>
        <w:rPr>
          <w:bCs/>
          <w:color w:val="000000"/>
          <w:spacing w:val="-1"/>
          <w:szCs w:val="24"/>
        </w:rPr>
      </w:pPr>
      <w:r w:rsidRPr="00E42B9D">
        <w:rPr>
          <w:bCs/>
          <w:color w:val="000000"/>
          <w:spacing w:val="-1"/>
          <w:szCs w:val="24"/>
        </w:rPr>
        <w:t xml:space="preserve">Плотность грунта                                                  </w:t>
      </w:r>
      <w:proofErr w:type="spellStart"/>
      <w:r w:rsidRPr="00E42B9D">
        <w:rPr>
          <w:bCs/>
          <w:color w:val="000000"/>
          <w:spacing w:val="-1"/>
          <w:szCs w:val="24"/>
        </w:rPr>
        <w:t>p</w:t>
      </w:r>
      <w:r w:rsidRPr="00E42B9D">
        <w:rPr>
          <w:b/>
          <w:vertAlign w:val="superscript"/>
        </w:rPr>
        <w:t>Н</w:t>
      </w:r>
      <w:proofErr w:type="spellEnd"/>
      <w:r w:rsidRPr="00E42B9D">
        <w:rPr>
          <w:bCs/>
          <w:color w:val="000000"/>
          <w:spacing w:val="-1"/>
          <w:szCs w:val="24"/>
        </w:rPr>
        <w:t>= 2,22 т/м3</w:t>
      </w:r>
    </w:p>
    <w:p w14:paraId="7473014F" w14:textId="7BAA1EAA" w:rsidR="00FE534F" w:rsidRPr="00E42B9D" w:rsidRDefault="00FE534F" w:rsidP="00431F66">
      <w:pPr>
        <w:pStyle w:val="a3"/>
        <w:ind w:left="1134" w:right="567" w:firstLine="284"/>
        <w:jc w:val="both"/>
      </w:pPr>
      <w:r w:rsidRPr="00E42B9D">
        <w:rPr>
          <w:bCs/>
          <w:color w:val="000000"/>
          <w:spacing w:val="-1"/>
          <w:szCs w:val="24"/>
        </w:rPr>
        <w:t xml:space="preserve">Угол внутреннего трения                                     </w:t>
      </w:r>
      <w:r w:rsidRPr="00E42B9D">
        <w:sym w:font="Symbol" w:char="F06A"/>
      </w:r>
      <w:r w:rsidRPr="00E42B9D">
        <w:rPr>
          <w:vertAlign w:val="superscript"/>
        </w:rPr>
        <w:t>Н</w:t>
      </w:r>
      <w:r w:rsidRPr="00E42B9D">
        <w:t>= 36º</w:t>
      </w:r>
    </w:p>
    <w:p w14:paraId="07B1B944" w14:textId="5946CD7D" w:rsidR="00FE534F" w:rsidRPr="00E42B9D" w:rsidRDefault="00FE534F" w:rsidP="00431F66">
      <w:pPr>
        <w:pStyle w:val="a3"/>
        <w:ind w:left="1134" w:right="567" w:firstLine="284"/>
        <w:jc w:val="both"/>
      </w:pPr>
      <w:r w:rsidRPr="00E42B9D">
        <w:t>Удельное сцепление                                             С</w:t>
      </w:r>
      <w:r w:rsidRPr="00E42B9D">
        <w:rPr>
          <w:vertAlign w:val="superscript"/>
        </w:rPr>
        <w:t>Н=</w:t>
      </w:r>
      <w:r w:rsidRPr="00E42B9D">
        <w:t>33 кПа</w:t>
      </w:r>
    </w:p>
    <w:p w14:paraId="65235762" w14:textId="1C38B5D8" w:rsidR="00FE534F" w:rsidRPr="00E42B9D" w:rsidRDefault="00FE534F" w:rsidP="00431F66">
      <w:pPr>
        <w:pStyle w:val="a3"/>
        <w:ind w:left="1134" w:right="567" w:firstLine="284"/>
        <w:jc w:val="both"/>
      </w:pPr>
      <w:r w:rsidRPr="00E42B9D">
        <w:t>Модуль деформации                                             Е</w:t>
      </w:r>
      <w:r w:rsidRPr="00E42B9D">
        <w:rPr>
          <w:vertAlign w:val="superscript"/>
        </w:rPr>
        <w:t>Н</w:t>
      </w:r>
      <w:r w:rsidRPr="00E42B9D">
        <w:rPr>
          <w:b/>
          <w:vertAlign w:val="superscript"/>
        </w:rPr>
        <w:t>=</w:t>
      </w:r>
      <w:r w:rsidRPr="00E42B9D">
        <w:t>70 МПа</w:t>
      </w:r>
    </w:p>
    <w:p w14:paraId="1A8853E8" w14:textId="77777777" w:rsidR="00FE534F" w:rsidRPr="00E42B9D" w:rsidRDefault="00FE534F" w:rsidP="00431F66">
      <w:pPr>
        <w:pStyle w:val="a3"/>
        <w:ind w:left="1134" w:right="567" w:firstLine="284"/>
        <w:jc w:val="both"/>
      </w:pPr>
      <w:r w:rsidRPr="00E42B9D">
        <w:t xml:space="preserve">Расчетные значения плотности и показателей деформационно-прочностных характеристик галечникового грунта следующие: </w:t>
      </w:r>
    </w:p>
    <w:p w14:paraId="46A4CE73" w14:textId="64BAEA60" w:rsidR="00FE534F" w:rsidRPr="00E42B9D" w:rsidRDefault="00FE534F" w:rsidP="00431F66">
      <w:pPr>
        <w:pStyle w:val="a3"/>
        <w:ind w:left="1134" w:right="567" w:firstLine="284"/>
        <w:jc w:val="both"/>
      </w:pPr>
      <w:r w:rsidRPr="00E42B9D">
        <w:t xml:space="preserve">в расчетах по деформациям или доверительной вероятности </w:t>
      </w:r>
      <w:r w:rsidR="00390007" w:rsidRPr="00E42B9D">
        <w:sym w:font="Symbol" w:char="F061"/>
      </w:r>
      <w:r w:rsidRPr="00E42B9D">
        <w:t>= 0,85:</w:t>
      </w:r>
    </w:p>
    <w:p w14:paraId="577506E9" w14:textId="2FD82078" w:rsidR="00E90A1D" w:rsidRPr="00E42B9D" w:rsidRDefault="00390007" w:rsidP="00431F66">
      <w:pPr>
        <w:pStyle w:val="a3"/>
        <w:ind w:left="1134" w:right="567" w:firstLine="284"/>
        <w:jc w:val="both"/>
      </w:pPr>
      <w:r w:rsidRPr="00E42B9D">
        <w:tab/>
        <w:t>Плотность грунта</w:t>
      </w:r>
      <w:r w:rsidR="00AA2098" w:rsidRPr="00E42B9D">
        <w:tab/>
      </w:r>
      <w:r w:rsidR="00AA2098" w:rsidRPr="00E42B9D">
        <w:tab/>
      </w:r>
      <w:r w:rsidR="00AA2098" w:rsidRPr="00E42B9D">
        <w:tab/>
      </w:r>
      <w:r w:rsidR="00AA2098" w:rsidRPr="00E42B9D">
        <w:tab/>
        <w:t xml:space="preserve">         </w:t>
      </w:r>
      <w:r w:rsidRPr="00E42B9D">
        <w:t xml:space="preserve">          </w:t>
      </w:r>
      <w:r w:rsidR="00AA2098" w:rsidRPr="00E42B9D">
        <w:t xml:space="preserve"> </w:t>
      </w:r>
      <w:r w:rsidRPr="00E42B9D">
        <w:sym w:font="Symbol" w:char="F072"/>
      </w:r>
      <w:r w:rsidRPr="00E42B9D">
        <w:t>"=2,10</w:t>
      </w:r>
      <w:r w:rsidRPr="00E42B9D">
        <w:rPr>
          <w:b/>
        </w:rPr>
        <w:t xml:space="preserve"> </w:t>
      </w:r>
      <w:r w:rsidRPr="00E42B9D">
        <w:t>т/м</w:t>
      </w:r>
      <w:r w:rsidRPr="00E42B9D">
        <w:rPr>
          <w:vertAlign w:val="superscript"/>
        </w:rPr>
        <w:t>3</w:t>
      </w:r>
    </w:p>
    <w:p w14:paraId="3F96EC91" w14:textId="736941AC" w:rsidR="00E90A1D" w:rsidRPr="00E42B9D" w:rsidRDefault="00E90A1D" w:rsidP="00431F66">
      <w:pPr>
        <w:pStyle w:val="a3"/>
        <w:ind w:left="1134" w:right="567" w:firstLine="284"/>
        <w:jc w:val="both"/>
      </w:pPr>
      <w:r w:rsidRPr="00E42B9D">
        <w:tab/>
      </w:r>
      <w:r w:rsidR="00390007" w:rsidRPr="00E42B9D">
        <w:t>Расчетное сопротивление грунта</w:t>
      </w:r>
      <w:r w:rsidR="00AA2098" w:rsidRPr="00E42B9D">
        <w:tab/>
      </w:r>
      <w:r w:rsidR="00AA2098" w:rsidRPr="00E42B9D">
        <w:tab/>
      </w:r>
      <w:r w:rsidR="00AA2098" w:rsidRPr="00E42B9D">
        <w:tab/>
      </w:r>
      <w:r w:rsidR="00390007" w:rsidRPr="00E42B9D">
        <w:t>R</w:t>
      </w:r>
      <w:r w:rsidR="00390007" w:rsidRPr="00E42B9D">
        <w:rPr>
          <w:sz w:val="18"/>
          <w:szCs w:val="18"/>
        </w:rPr>
        <w:t xml:space="preserve">0 </w:t>
      </w:r>
      <w:r w:rsidR="00390007" w:rsidRPr="00E42B9D">
        <w:t>=600 кПа</w:t>
      </w:r>
    </w:p>
    <w:p w14:paraId="1BFE3AF0" w14:textId="583026A5" w:rsidR="00E90A1D" w:rsidRPr="00E42B9D" w:rsidRDefault="00E90A1D" w:rsidP="00431F66">
      <w:pPr>
        <w:pStyle w:val="a3"/>
        <w:ind w:left="1134" w:right="567" w:firstLine="284"/>
        <w:jc w:val="both"/>
      </w:pPr>
      <w:r w:rsidRPr="00E42B9D">
        <w:tab/>
      </w:r>
      <w:r w:rsidR="00390007" w:rsidRPr="00E42B9D">
        <w:t>Угол внутреннего трения</w:t>
      </w:r>
      <w:r w:rsidR="00AA2098" w:rsidRPr="00E42B9D">
        <w:tab/>
      </w:r>
      <w:r w:rsidR="00AA2098" w:rsidRPr="00E42B9D">
        <w:tab/>
        <w:t xml:space="preserve">        </w:t>
      </w:r>
      <w:r w:rsidR="00390007" w:rsidRPr="00E42B9D">
        <w:t xml:space="preserve">            </w:t>
      </w:r>
      <w:r w:rsidR="00390007" w:rsidRPr="00E42B9D">
        <w:sym w:font="Symbol" w:char="F06A"/>
      </w:r>
      <w:r w:rsidR="00390007" w:rsidRPr="00E42B9D">
        <w:rPr>
          <w:b/>
        </w:rPr>
        <w:t xml:space="preserve">"= </w:t>
      </w:r>
      <w:r w:rsidR="00390007" w:rsidRPr="00E42B9D">
        <w:t>33º</w:t>
      </w:r>
    </w:p>
    <w:p w14:paraId="0327CEE0" w14:textId="61F2E590" w:rsidR="00E90A1D" w:rsidRPr="00E42B9D" w:rsidRDefault="00E90A1D" w:rsidP="00431F66">
      <w:pPr>
        <w:pStyle w:val="a3"/>
        <w:ind w:left="1134" w:right="567" w:firstLine="284"/>
        <w:jc w:val="both"/>
        <w:rPr>
          <w:szCs w:val="24"/>
        </w:rPr>
      </w:pPr>
      <w:r w:rsidRPr="00E42B9D">
        <w:tab/>
      </w:r>
      <w:r w:rsidR="00390007" w:rsidRPr="00E42B9D">
        <w:t>Удельное сцепление</w:t>
      </w:r>
      <w:r w:rsidR="00AA2098" w:rsidRPr="00E42B9D">
        <w:tab/>
        <w:t xml:space="preserve">        </w:t>
      </w:r>
      <w:r w:rsidR="00390007" w:rsidRPr="00E42B9D">
        <w:t xml:space="preserve">                                </w:t>
      </w:r>
      <w:r w:rsidR="00390007" w:rsidRPr="00E42B9D">
        <w:rPr>
          <w:szCs w:val="24"/>
        </w:rPr>
        <w:t>С"=26 кПа</w:t>
      </w:r>
    </w:p>
    <w:p w14:paraId="7A8769A4" w14:textId="77777777" w:rsidR="00390007" w:rsidRPr="00E42B9D" w:rsidRDefault="00390007" w:rsidP="00431F66">
      <w:pPr>
        <w:pStyle w:val="a3"/>
        <w:ind w:left="1134" w:right="567" w:firstLine="284"/>
        <w:jc w:val="both"/>
      </w:pPr>
      <w:r w:rsidRPr="00E42B9D">
        <w:rPr>
          <w:szCs w:val="24"/>
        </w:rPr>
        <w:t xml:space="preserve">         Модуль деформации                                              </w:t>
      </w:r>
      <w:r w:rsidRPr="00E42B9D">
        <w:t>Еʺ=64 МПа</w:t>
      </w:r>
    </w:p>
    <w:p w14:paraId="72D6AB6E" w14:textId="5F1C46A1" w:rsidR="00390007" w:rsidRPr="00E42B9D" w:rsidRDefault="00390007" w:rsidP="00431F66">
      <w:pPr>
        <w:pStyle w:val="a3"/>
        <w:ind w:left="1134" w:right="567" w:firstLine="284"/>
        <w:jc w:val="both"/>
        <w:rPr>
          <w:szCs w:val="24"/>
        </w:rPr>
      </w:pPr>
      <w:r w:rsidRPr="00E42B9D">
        <w:rPr>
          <w:szCs w:val="24"/>
        </w:rPr>
        <w:t xml:space="preserve">в расчетах по несущей способности или при </w:t>
      </w:r>
      <w:r w:rsidRPr="00E42B9D">
        <w:sym w:font="Symbol" w:char="F061"/>
      </w:r>
      <w:r w:rsidRPr="00E42B9D">
        <w:rPr>
          <w:szCs w:val="24"/>
        </w:rPr>
        <w:t xml:space="preserve">= 0,95:    </w:t>
      </w:r>
    </w:p>
    <w:p w14:paraId="35EE762B" w14:textId="1B6F167A" w:rsidR="00390007" w:rsidRPr="00E42B9D" w:rsidRDefault="00390007" w:rsidP="00431F66">
      <w:pPr>
        <w:pStyle w:val="a3"/>
        <w:ind w:left="1134" w:right="567" w:firstLine="284"/>
        <w:jc w:val="both"/>
      </w:pPr>
      <w:r w:rsidRPr="00E42B9D">
        <w:t>Плотность грунта</w:t>
      </w:r>
      <w:r w:rsidRPr="00E42B9D">
        <w:tab/>
      </w:r>
      <w:r w:rsidRPr="00E42B9D">
        <w:tab/>
      </w:r>
      <w:r w:rsidRPr="00E42B9D">
        <w:tab/>
      </w:r>
      <w:r w:rsidRPr="00E42B9D">
        <w:tab/>
        <w:t xml:space="preserve">                    </w:t>
      </w:r>
      <w:r w:rsidRPr="00E42B9D">
        <w:sym w:font="Symbol" w:char="F072"/>
      </w:r>
      <w:r w:rsidRPr="00E42B9D">
        <w:t>"=2,00</w:t>
      </w:r>
      <w:r w:rsidRPr="00E42B9D">
        <w:rPr>
          <w:b/>
        </w:rPr>
        <w:t xml:space="preserve"> </w:t>
      </w:r>
      <w:r w:rsidRPr="00E42B9D">
        <w:t>т/м</w:t>
      </w:r>
      <w:r w:rsidRPr="00E42B9D">
        <w:rPr>
          <w:vertAlign w:val="superscript"/>
        </w:rPr>
        <w:t>3</w:t>
      </w:r>
    </w:p>
    <w:p w14:paraId="5ACE77FC" w14:textId="7EDDC483" w:rsidR="00390007" w:rsidRPr="00E42B9D" w:rsidRDefault="00390007" w:rsidP="00431F66">
      <w:pPr>
        <w:pStyle w:val="a3"/>
        <w:ind w:left="1134" w:right="567" w:firstLine="284"/>
        <w:jc w:val="both"/>
      </w:pPr>
      <w:r w:rsidRPr="00E42B9D">
        <w:t>Угол внутреннего трения</w:t>
      </w:r>
      <w:r w:rsidRPr="00E42B9D">
        <w:tab/>
      </w:r>
      <w:r w:rsidRPr="00E42B9D">
        <w:tab/>
        <w:t xml:space="preserve">                    </w:t>
      </w:r>
      <w:r w:rsidRPr="00E42B9D">
        <w:sym w:font="Symbol" w:char="F06A"/>
      </w:r>
      <w:r w:rsidRPr="00E42B9D">
        <w:rPr>
          <w:b/>
        </w:rPr>
        <w:t xml:space="preserve">"= </w:t>
      </w:r>
      <w:r w:rsidRPr="00E42B9D">
        <w:t>31º</w:t>
      </w:r>
    </w:p>
    <w:p w14:paraId="1CC8CADB" w14:textId="50CD464A" w:rsidR="00390007" w:rsidRPr="00E42B9D" w:rsidRDefault="00390007" w:rsidP="00431F66">
      <w:pPr>
        <w:pStyle w:val="a3"/>
        <w:ind w:left="1134" w:right="567" w:firstLine="284"/>
        <w:jc w:val="both"/>
        <w:rPr>
          <w:szCs w:val="24"/>
        </w:rPr>
      </w:pPr>
      <w:r w:rsidRPr="00E42B9D">
        <w:t>Удельное сцепление</w:t>
      </w:r>
      <w:r w:rsidRPr="00E42B9D">
        <w:tab/>
        <w:t xml:space="preserve">                                        </w:t>
      </w:r>
      <w:r w:rsidRPr="00E42B9D">
        <w:rPr>
          <w:szCs w:val="24"/>
        </w:rPr>
        <w:t>С"=22 кПа</w:t>
      </w:r>
    </w:p>
    <w:p w14:paraId="6E0E6BD5" w14:textId="63B3411D" w:rsidR="00390007" w:rsidRPr="00E42B9D" w:rsidRDefault="00390007" w:rsidP="00431F66">
      <w:pPr>
        <w:pStyle w:val="a3"/>
        <w:ind w:left="1134" w:right="567" w:firstLine="284"/>
        <w:jc w:val="both"/>
        <w:rPr>
          <w:szCs w:val="24"/>
        </w:rPr>
      </w:pPr>
      <w:r w:rsidRPr="00E42B9D">
        <w:t>Удельное сцепление</w:t>
      </w:r>
      <w:r w:rsidRPr="00E42B9D">
        <w:tab/>
        <w:t xml:space="preserve">                                        </w:t>
      </w:r>
      <w:r w:rsidRPr="00E42B9D">
        <w:rPr>
          <w:szCs w:val="24"/>
        </w:rPr>
        <w:t>С"</w:t>
      </w:r>
      <w:r w:rsidR="006120F4" w:rsidRPr="00E42B9D">
        <w:rPr>
          <w:szCs w:val="24"/>
        </w:rPr>
        <w:t>=22</w:t>
      </w:r>
      <w:r w:rsidRPr="00E42B9D">
        <w:rPr>
          <w:szCs w:val="24"/>
        </w:rPr>
        <w:t xml:space="preserve"> кПа</w:t>
      </w:r>
    </w:p>
    <w:p w14:paraId="6ED5D6B7" w14:textId="1513EC5E" w:rsidR="006120F4" w:rsidRPr="00E42B9D" w:rsidRDefault="006120F4" w:rsidP="00431F66">
      <w:pPr>
        <w:pStyle w:val="a3"/>
        <w:ind w:left="1134" w:right="567" w:firstLine="284"/>
        <w:jc w:val="both"/>
        <w:rPr>
          <w:szCs w:val="24"/>
        </w:rPr>
      </w:pPr>
      <w:r w:rsidRPr="00E42B9D">
        <w:rPr>
          <w:szCs w:val="24"/>
        </w:rPr>
        <w:t>Заполнитель песок средней крупности</w:t>
      </w:r>
    </w:p>
    <w:p w14:paraId="385F9B94" w14:textId="0EB8B1D7" w:rsidR="006120F4" w:rsidRPr="00E42B9D" w:rsidRDefault="006120F4" w:rsidP="00431F66">
      <w:pPr>
        <w:pStyle w:val="a3"/>
        <w:ind w:left="1134" w:right="567" w:firstLine="284"/>
        <w:jc w:val="both"/>
        <w:rPr>
          <w:szCs w:val="24"/>
        </w:rPr>
      </w:pPr>
      <w:r w:rsidRPr="00E42B9D">
        <w:rPr>
          <w:szCs w:val="24"/>
        </w:rPr>
        <w:t>Природная влажность %                                      1,85-2,43</w:t>
      </w:r>
    </w:p>
    <w:p w14:paraId="5E8B2CAB" w14:textId="15AA92F5" w:rsidR="006120F4" w:rsidRPr="00E42B9D" w:rsidRDefault="006120F4" w:rsidP="00431F66">
      <w:pPr>
        <w:pStyle w:val="a3"/>
        <w:ind w:left="1134" w:right="567" w:firstLine="284"/>
        <w:jc w:val="both"/>
        <w:rPr>
          <w:szCs w:val="24"/>
        </w:rPr>
      </w:pPr>
      <w:r w:rsidRPr="00E42B9D">
        <w:rPr>
          <w:szCs w:val="24"/>
        </w:rPr>
        <w:t>Заполнитель песок крупный</w:t>
      </w:r>
    </w:p>
    <w:p w14:paraId="6F2D3EE0" w14:textId="5E36C01C" w:rsidR="003C0E65" w:rsidRPr="00E42B9D" w:rsidRDefault="006120F4" w:rsidP="00431F66">
      <w:pPr>
        <w:pStyle w:val="a3"/>
        <w:ind w:left="1134" w:right="567" w:firstLine="284"/>
        <w:jc w:val="both"/>
      </w:pPr>
      <w:r w:rsidRPr="00E42B9D">
        <w:rPr>
          <w:szCs w:val="24"/>
        </w:rPr>
        <w:t>Природная влажность %                                      1,81-2,81</w:t>
      </w:r>
    </w:p>
    <w:p w14:paraId="35D20F43" w14:textId="77777777" w:rsidR="003C0E65" w:rsidRPr="00E42B9D" w:rsidRDefault="003C0E65" w:rsidP="00934769">
      <w:pPr>
        <w:pStyle w:val="a3"/>
        <w:ind w:right="567" w:firstLine="567"/>
        <w:jc w:val="both"/>
      </w:pPr>
    </w:p>
    <w:p w14:paraId="56A048CB" w14:textId="41221C07" w:rsidR="003C0E65" w:rsidRPr="00E42B9D" w:rsidRDefault="006120F4" w:rsidP="00627C71">
      <w:pPr>
        <w:pStyle w:val="a3"/>
        <w:spacing w:line="276" w:lineRule="auto"/>
        <w:ind w:right="567"/>
        <w:jc w:val="center"/>
        <w:rPr>
          <w:b/>
          <w:color w:val="000000" w:themeColor="text1"/>
        </w:rPr>
      </w:pPr>
      <w:r w:rsidRPr="00E42B9D">
        <w:rPr>
          <w:b/>
          <w:color w:val="000000" w:themeColor="text1"/>
        </w:rPr>
        <w:t>Химические свойства</w:t>
      </w:r>
      <w:r w:rsidR="008C09DA" w:rsidRPr="00E42B9D">
        <w:rPr>
          <w:b/>
          <w:color w:val="000000" w:themeColor="text1"/>
        </w:rPr>
        <w:t xml:space="preserve"> грунтов</w:t>
      </w:r>
    </w:p>
    <w:p w14:paraId="554D0F63" w14:textId="662DA068" w:rsidR="006120F4" w:rsidRPr="00E42B9D" w:rsidRDefault="006120F4" w:rsidP="00431F66">
      <w:pPr>
        <w:pStyle w:val="a3"/>
        <w:ind w:left="1134" w:right="567" w:firstLine="426"/>
        <w:jc w:val="both"/>
      </w:pPr>
      <w:r w:rsidRPr="00E42B9D">
        <w:t xml:space="preserve">        Грунты не засолены (ГОСТ 25100-2020). </w:t>
      </w:r>
    </w:p>
    <w:p w14:paraId="2176AF46" w14:textId="58874EF2" w:rsidR="006120F4" w:rsidRPr="00E42B9D" w:rsidRDefault="006120F4" w:rsidP="00431F66">
      <w:pPr>
        <w:pStyle w:val="a3"/>
        <w:ind w:left="1134" w:right="567" w:firstLine="426"/>
        <w:jc w:val="both"/>
      </w:pPr>
      <w:r w:rsidRPr="00E42B9D">
        <w:t xml:space="preserve">Согласно СП РК 2.01-101-2013, степень агрессивного воздействия грунта на бетонные и железобетонные конструкции в сухой зоне по содержанию сульфатов  SO₄ (158,0 - 210,0 м/кг) для бетонов марки W4 на портландцементе (по ГОСТ 10178-85), неагрессивная.  </w:t>
      </w:r>
    </w:p>
    <w:p w14:paraId="612EDF41" w14:textId="4358D531" w:rsidR="006120F4" w:rsidRPr="00E42B9D" w:rsidRDefault="006120F4" w:rsidP="00431F66">
      <w:pPr>
        <w:pStyle w:val="a3"/>
        <w:ind w:left="1134" w:right="567" w:firstLine="426"/>
        <w:jc w:val="both"/>
      </w:pPr>
      <w:r w:rsidRPr="00E42B9D">
        <w:t xml:space="preserve">Степень агрессивного воздействия хлоридов (270,0 - 390,0 м/кг) в грунтах на арматуру в железобетонных конструкциях – слабоагрессивная.  </w:t>
      </w:r>
    </w:p>
    <w:p w14:paraId="5E379DBF" w14:textId="256E58F7" w:rsidR="006120F4" w:rsidRPr="00E42B9D" w:rsidRDefault="006120F4" w:rsidP="00431F66">
      <w:pPr>
        <w:pStyle w:val="a3"/>
        <w:ind w:left="1134" w:right="567" w:firstLine="426"/>
        <w:jc w:val="both"/>
      </w:pPr>
      <w:r w:rsidRPr="00E42B9D">
        <w:t>Коррозионная агрессивность грунтов по отношению к свинцовой оболочке кабеля (</w:t>
      </w:r>
      <w:proofErr w:type="spellStart"/>
      <w:r w:rsidRPr="00E42B9D">
        <w:t>ph</w:t>
      </w:r>
      <w:proofErr w:type="spellEnd"/>
      <w:r w:rsidRPr="00E42B9D">
        <w:t xml:space="preserve">) – средняя. </w:t>
      </w:r>
    </w:p>
    <w:p w14:paraId="16ABA020" w14:textId="77777777" w:rsidR="006120F4" w:rsidRPr="00E42B9D" w:rsidRDefault="006120F4" w:rsidP="00431F66">
      <w:pPr>
        <w:pStyle w:val="a3"/>
        <w:ind w:left="1134" w:right="567" w:firstLine="426"/>
        <w:jc w:val="both"/>
      </w:pPr>
      <w:r w:rsidRPr="00E42B9D">
        <w:t xml:space="preserve">Коррозионная агрессивность грунтов по отношению к алюминиевой оболочке кабеля (по хлор-иону) - высокая. </w:t>
      </w:r>
    </w:p>
    <w:p w14:paraId="7264448D" w14:textId="7515FEBB" w:rsidR="00195124" w:rsidRPr="00E42B9D" w:rsidRDefault="006120F4" w:rsidP="00431F66">
      <w:pPr>
        <w:pStyle w:val="a3"/>
        <w:ind w:left="1134" w:right="567" w:firstLine="426"/>
        <w:jc w:val="both"/>
      </w:pPr>
      <w:r w:rsidRPr="00E42B9D">
        <w:t xml:space="preserve">Коррозионная агрессивность грунтов к углеродистой стали </w:t>
      </w:r>
      <w:proofErr w:type="spellStart"/>
      <w:r w:rsidRPr="00E42B9D">
        <w:t>металличе-ских</w:t>
      </w:r>
      <w:proofErr w:type="spellEnd"/>
      <w:r w:rsidRPr="00E42B9D">
        <w:t xml:space="preserve"> подземных сооружений по методу удельного электрического </w:t>
      </w:r>
      <w:proofErr w:type="spellStart"/>
      <w:r w:rsidRPr="00E42B9D">
        <w:t>сопротив-ления</w:t>
      </w:r>
      <w:proofErr w:type="spellEnd"/>
      <w:r w:rsidRPr="00E42B9D">
        <w:t xml:space="preserve"> грунта низкая и средняя. Удельное электрическое сопротивление </w:t>
      </w:r>
      <w:proofErr w:type="spellStart"/>
      <w:r w:rsidRPr="00E42B9D">
        <w:t>грун</w:t>
      </w:r>
      <w:proofErr w:type="spellEnd"/>
      <w:r w:rsidRPr="00E42B9D">
        <w:t xml:space="preserve">-та колеблется в пределах 44,3 – 69,6 ом/м.   </w:t>
      </w:r>
    </w:p>
    <w:p w14:paraId="67DA38A7" w14:textId="369423CA" w:rsidR="006120F4" w:rsidRPr="00E42B9D" w:rsidRDefault="006120F4" w:rsidP="00934769">
      <w:pPr>
        <w:pStyle w:val="a3"/>
        <w:ind w:right="567" w:firstLine="567"/>
        <w:jc w:val="both"/>
      </w:pPr>
    </w:p>
    <w:p w14:paraId="6C2DD28C" w14:textId="1861B281" w:rsidR="006120F4" w:rsidRPr="00E42B9D" w:rsidRDefault="006120F4" w:rsidP="006120F4">
      <w:pPr>
        <w:pStyle w:val="a3"/>
        <w:ind w:right="567" w:firstLine="567"/>
        <w:rPr>
          <w:b/>
        </w:rPr>
      </w:pPr>
      <w:r w:rsidRPr="00E42B9D">
        <w:rPr>
          <w:b/>
        </w:rPr>
        <w:t xml:space="preserve">           </w:t>
      </w:r>
      <w:r w:rsidR="00934769" w:rsidRPr="00E42B9D">
        <w:rPr>
          <w:b/>
        </w:rPr>
        <w:t xml:space="preserve">   </w:t>
      </w:r>
      <w:r w:rsidRPr="00E42B9D">
        <w:rPr>
          <w:b/>
        </w:rPr>
        <w:t xml:space="preserve">   Современные физико-геологические процессы</w:t>
      </w:r>
    </w:p>
    <w:p w14:paraId="3AEA4C57" w14:textId="26A7717C" w:rsidR="006120F4" w:rsidRPr="00E42B9D" w:rsidRDefault="006120F4" w:rsidP="00431F66">
      <w:pPr>
        <w:pStyle w:val="a3"/>
        <w:ind w:left="1134" w:right="567" w:firstLine="426"/>
        <w:jc w:val="both"/>
      </w:pPr>
      <w:r w:rsidRPr="00E42B9D">
        <w:lastRenderedPageBreak/>
        <w:t xml:space="preserve">Из эндогенных процессов следует отметить сейсмичность, проявляющуюся в виде землетрясений. Показатель сейсмической опасности зоны строительства (г. Алматы) по списку населенных пунктов приложения Б СП РК 2.03-30-2017*, картам ОСЗ-2475 и ОСЗ-22475 будет равен 9 (девять) баллов по шкале МSK-64 (К). </w:t>
      </w:r>
    </w:p>
    <w:p w14:paraId="497F6C43" w14:textId="77777777" w:rsidR="006120F4" w:rsidRPr="00E42B9D" w:rsidRDefault="006120F4" w:rsidP="00431F66">
      <w:pPr>
        <w:pStyle w:val="a3"/>
        <w:ind w:left="1134" w:right="567" w:firstLine="426"/>
        <w:jc w:val="both"/>
      </w:pPr>
      <w:r w:rsidRPr="00E42B9D">
        <w:t xml:space="preserve">Исследуемая площадка данного объекта согласно СП РК 2.03-31-2020 (Застройка территории города Алматы с учетом сейсмического </w:t>
      </w:r>
      <w:proofErr w:type="spellStart"/>
      <w:r w:rsidRPr="00E42B9D">
        <w:t>микрозонирования</w:t>
      </w:r>
      <w:proofErr w:type="spellEnd"/>
      <w:r w:rsidRPr="00E42B9D">
        <w:t xml:space="preserve">) расположена в сейсмической подзоне II-А-1. </w:t>
      </w:r>
    </w:p>
    <w:p w14:paraId="38692B32" w14:textId="77777777" w:rsidR="006120F4" w:rsidRPr="00E42B9D" w:rsidRDefault="006120F4" w:rsidP="00431F66">
      <w:pPr>
        <w:pStyle w:val="a3"/>
        <w:ind w:left="1134" w:right="567" w:firstLine="426"/>
        <w:jc w:val="both"/>
      </w:pPr>
      <w:r w:rsidRPr="00E42B9D">
        <w:t xml:space="preserve">Значения расчетных ускорений </w:t>
      </w:r>
      <w:proofErr w:type="spellStart"/>
      <w:r w:rsidRPr="00E42B9D">
        <w:t>ag</w:t>
      </w:r>
      <w:proofErr w:type="spellEnd"/>
      <w:r w:rsidRPr="00E42B9D">
        <w:t xml:space="preserve"> (в долях g) на площадках строительства с типами грунтовых условий   αg – 0,52g., при этом величина расчетного вертикального пикового ускорения согласно таблицы 7.7 СП РК 2.03-30-2017* составит α</w:t>
      </w:r>
      <w:proofErr w:type="spellStart"/>
      <w:r w:rsidRPr="00E42B9D">
        <w:t>gv</w:t>
      </w:r>
      <w:proofErr w:type="spellEnd"/>
      <w:r w:rsidRPr="00E42B9D">
        <w:t xml:space="preserve"> – 0,468g.  </w:t>
      </w:r>
    </w:p>
    <w:p w14:paraId="7F9CD606" w14:textId="41C60C8B" w:rsidR="006120F4" w:rsidRPr="00E42B9D" w:rsidRDefault="006120F4" w:rsidP="00431F66">
      <w:pPr>
        <w:pStyle w:val="a3"/>
        <w:ind w:left="1134" w:right="567" w:firstLine="426"/>
        <w:jc w:val="both"/>
      </w:pPr>
      <w:r w:rsidRPr="00E42B9D">
        <w:t>Грунтовые условия площадки по сейсмическим свойствам в пределах 10-ти метровой толщи относятся к IВ типу согласно данных изысканий (табл. 6.1 СП РК 2.03-30-2017* и табл. 3.1 СП РК EN 1998-1:2004/2012).</w:t>
      </w:r>
    </w:p>
    <w:p w14:paraId="1118793B" w14:textId="77777777" w:rsidR="006120F4" w:rsidRPr="00E42B9D" w:rsidRDefault="006120F4" w:rsidP="00431F66">
      <w:pPr>
        <w:pStyle w:val="a3"/>
        <w:ind w:left="1134" w:right="567" w:firstLine="426"/>
        <w:jc w:val="both"/>
      </w:pPr>
      <w:r w:rsidRPr="00E42B9D">
        <w:t xml:space="preserve">Уточненный показатель сейсмической опасности площадки строительства будет равен 9 (девять) баллов. </w:t>
      </w:r>
    </w:p>
    <w:p w14:paraId="65DC0AB5" w14:textId="4AF3C36A" w:rsidR="006120F4" w:rsidRPr="00E42B9D" w:rsidRDefault="006120F4" w:rsidP="00431F66">
      <w:pPr>
        <w:pStyle w:val="a3"/>
        <w:ind w:left="1134" w:right="567" w:firstLine="426"/>
        <w:jc w:val="both"/>
      </w:pPr>
      <w:r w:rsidRPr="00E42B9D">
        <w:t>Средние значения скорости распространения поперечных сейсмических волн согласно таблице 6.1 СП РК 2.03-30-2017* в поверхностных толщах будут следующими:</w:t>
      </w:r>
    </w:p>
    <w:p w14:paraId="23E2DFD9" w14:textId="77777777" w:rsidR="00E2346E" w:rsidRPr="00E42B9D" w:rsidRDefault="006120F4" w:rsidP="00E2346E">
      <w:pPr>
        <w:pStyle w:val="a3"/>
        <w:ind w:left="1134" w:right="567" w:firstLine="426"/>
      </w:pPr>
      <w:r w:rsidRPr="00E42B9D">
        <w:t xml:space="preserve">              vs,10≥350                                              550≤vs,30&lt; 800</w:t>
      </w:r>
    </w:p>
    <w:p w14:paraId="031467ED" w14:textId="77777777" w:rsidR="00E2346E" w:rsidRPr="00E42B9D" w:rsidRDefault="00E2346E" w:rsidP="00E2346E">
      <w:pPr>
        <w:pStyle w:val="a3"/>
        <w:ind w:left="1134" w:right="567" w:firstLine="426"/>
      </w:pPr>
      <w:r w:rsidRPr="00E42B9D">
        <w:t xml:space="preserve">                               </w:t>
      </w:r>
    </w:p>
    <w:p w14:paraId="0BA6CE16" w14:textId="3022D3E5" w:rsidR="00A068C5" w:rsidRPr="00E42B9D" w:rsidRDefault="00E2346E" w:rsidP="00E2346E">
      <w:pPr>
        <w:pStyle w:val="a3"/>
        <w:ind w:left="1134" w:right="567" w:firstLine="426"/>
      </w:pPr>
      <w:r w:rsidRPr="00E42B9D">
        <w:t xml:space="preserve">                                                       </w:t>
      </w:r>
      <w:r w:rsidR="006A0C9C" w:rsidRPr="00E42B9D">
        <w:rPr>
          <w:b/>
          <w:color w:val="000000" w:themeColor="text1"/>
        </w:rPr>
        <w:t>Климат</w:t>
      </w:r>
    </w:p>
    <w:p w14:paraId="193CD505" w14:textId="133F82E0" w:rsidR="00A068C5" w:rsidRPr="00E42B9D" w:rsidRDefault="00A068C5" w:rsidP="00431F66">
      <w:pPr>
        <w:pStyle w:val="a3"/>
        <w:tabs>
          <w:tab w:val="left" w:pos="10632"/>
        </w:tabs>
        <w:ind w:left="1134" w:rightChars="567" w:right="1247" w:firstLine="426"/>
        <w:jc w:val="both"/>
      </w:pPr>
      <w:r w:rsidRPr="00E42B9D">
        <w:rPr>
          <w:bCs/>
        </w:rPr>
        <w:t xml:space="preserve">В соответствии с </w:t>
      </w:r>
      <w:r w:rsidRPr="00E42B9D">
        <w:t xml:space="preserve">СП РК 2.04-01-2017 </w:t>
      </w:r>
      <w:r w:rsidR="007B0183" w:rsidRPr="00E42B9D">
        <w:t>(Строительная климатология)</w:t>
      </w:r>
      <w:r w:rsidR="008507A4" w:rsidRPr="00E42B9D">
        <w:rPr>
          <w:bCs/>
        </w:rPr>
        <w:t xml:space="preserve"> район изысканий </w:t>
      </w:r>
      <w:r w:rsidRPr="00E42B9D">
        <w:rPr>
          <w:bCs/>
        </w:rPr>
        <w:t xml:space="preserve">расположен в </w:t>
      </w:r>
      <w:r w:rsidRPr="00E42B9D">
        <w:rPr>
          <w:lang w:val="en-US"/>
        </w:rPr>
        <w:t>III</w:t>
      </w:r>
      <w:r w:rsidRPr="00E42B9D">
        <w:t xml:space="preserve"> климатическом районе, подрайон В.</w:t>
      </w:r>
    </w:p>
    <w:p w14:paraId="4DC4EF0B" w14:textId="469CEB93" w:rsidR="00A068C5" w:rsidRPr="00E42B9D" w:rsidRDefault="008507A4" w:rsidP="00431F66">
      <w:pPr>
        <w:pStyle w:val="a3"/>
        <w:tabs>
          <w:tab w:val="left" w:pos="10632"/>
        </w:tabs>
        <w:ind w:left="1134" w:rightChars="567" w:right="1247" w:firstLine="426"/>
        <w:jc w:val="both"/>
      </w:pPr>
      <w:r w:rsidRPr="00E42B9D">
        <w:t xml:space="preserve">Средняя </w:t>
      </w:r>
      <w:r w:rsidR="00A068C5" w:rsidRPr="00E42B9D">
        <w:t xml:space="preserve">температура наружного воздуха </w:t>
      </w:r>
      <w:r w:rsidRPr="00E42B9D">
        <w:t xml:space="preserve">по месяцам </w:t>
      </w:r>
      <w:r w:rsidR="00A068C5" w:rsidRPr="00E42B9D">
        <w:t>при</w:t>
      </w:r>
      <w:r w:rsidRPr="00E42B9D">
        <w:t xml:space="preserve">водится в </w:t>
      </w:r>
      <w:r w:rsidR="00426D13" w:rsidRPr="00E42B9D">
        <w:t xml:space="preserve">таблице </w:t>
      </w:r>
      <w:r w:rsidRPr="00E42B9D">
        <w:t>2</w:t>
      </w:r>
      <w:r w:rsidR="00426D13" w:rsidRPr="00E42B9D">
        <w:t>.</w:t>
      </w:r>
    </w:p>
    <w:p w14:paraId="171344C0" w14:textId="6E194ECF" w:rsidR="00426D13" w:rsidRPr="00E42B9D" w:rsidRDefault="00426D13" w:rsidP="00A068C5">
      <w:pPr>
        <w:pStyle w:val="a3"/>
        <w:ind w:rightChars="567" w:right="1247" w:firstLine="567"/>
        <w:rPr>
          <w:b/>
          <w:i/>
        </w:rPr>
      </w:pPr>
      <w:r w:rsidRPr="00E42B9D">
        <w:t xml:space="preserve">                                                                              </w:t>
      </w:r>
      <w:r w:rsidR="0098217F" w:rsidRPr="00E42B9D">
        <w:t xml:space="preserve">                   </w:t>
      </w:r>
      <w:r w:rsidRPr="00E42B9D">
        <w:t xml:space="preserve"> </w:t>
      </w:r>
      <w:r w:rsidRPr="00E42B9D">
        <w:rPr>
          <w:b/>
          <w:i/>
        </w:rPr>
        <w:t xml:space="preserve">Таблица </w:t>
      </w:r>
      <w:r w:rsidR="008507A4" w:rsidRPr="00E42B9D">
        <w:rPr>
          <w:b/>
          <w:i/>
        </w:rPr>
        <w:t>2</w:t>
      </w:r>
      <w:r w:rsidRPr="00E42B9D">
        <w:rPr>
          <w:b/>
          <w:i/>
        </w:rPr>
        <w:t xml:space="preserve">        </w:t>
      </w:r>
    </w:p>
    <w:p w14:paraId="594145BA" w14:textId="7862D8A3" w:rsidR="00A068C5" w:rsidRPr="00E42B9D" w:rsidRDefault="00A068C5" w:rsidP="00A068C5">
      <w:pPr>
        <w:pStyle w:val="a3"/>
        <w:ind w:rightChars="567" w:right="1247" w:firstLine="567"/>
      </w:pPr>
    </w:p>
    <w:p w14:paraId="3E7EA03B" w14:textId="33F52D08" w:rsidR="008507A4" w:rsidRPr="00E42B9D" w:rsidRDefault="008507A4" w:rsidP="00A068C5">
      <w:pPr>
        <w:pStyle w:val="a3"/>
        <w:ind w:rightChars="567" w:right="1247" w:firstLine="567"/>
      </w:pPr>
    </w:p>
    <w:tbl>
      <w:tblPr>
        <w:tblpPr w:leftFromText="180" w:rightFromText="180" w:vertAnchor="text" w:horzAnchor="page" w:tblpX="1576" w:tblpY="-203"/>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736"/>
        <w:gridCol w:w="736"/>
        <w:gridCol w:w="736"/>
        <w:gridCol w:w="736"/>
        <w:gridCol w:w="736"/>
        <w:gridCol w:w="736"/>
        <w:gridCol w:w="736"/>
        <w:gridCol w:w="736"/>
        <w:gridCol w:w="736"/>
        <w:gridCol w:w="737"/>
        <w:gridCol w:w="737"/>
        <w:gridCol w:w="994"/>
      </w:tblGrid>
      <w:tr w:rsidR="00A068C5" w:rsidRPr="00E42B9D" w14:paraId="2D7991A0" w14:textId="77777777" w:rsidTr="00A068C5">
        <w:tc>
          <w:tcPr>
            <w:tcW w:w="736" w:type="dxa"/>
            <w:tcBorders>
              <w:top w:val="single" w:sz="4" w:space="0" w:color="auto"/>
              <w:left w:val="single" w:sz="4" w:space="0" w:color="auto"/>
              <w:bottom w:val="single" w:sz="4" w:space="0" w:color="auto"/>
              <w:right w:val="single" w:sz="4" w:space="0" w:color="auto"/>
            </w:tcBorders>
            <w:hideMark/>
          </w:tcPr>
          <w:p w14:paraId="381CD174" w14:textId="77777777" w:rsidR="00A068C5" w:rsidRPr="00E42B9D" w:rsidRDefault="00A068C5" w:rsidP="00A068C5">
            <w:pPr>
              <w:rPr>
                <w:sz w:val="28"/>
                <w:szCs w:val="28"/>
              </w:rPr>
            </w:pPr>
            <w:r w:rsidRPr="00E42B9D">
              <w:rPr>
                <w:sz w:val="28"/>
                <w:szCs w:val="28"/>
                <w:lang w:val="en-US"/>
              </w:rPr>
              <w:t>I</w:t>
            </w:r>
          </w:p>
        </w:tc>
        <w:tc>
          <w:tcPr>
            <w:tcW w:w="736" w:type="dxa"/>
            <w:tcBorders>
              <w:top w:val="single" w:sz="4" w:space="0" w:color="auto"/>
              <w:left w:val="single" w:sz="4" w:space="0" w:color="auto"/>
              <w:bottom w:val="single" w:sz="4" w:space="0" w:color="auto"/>
              <w:right w:val="single" w:sz="4" w:space="0" w:color="auto"/>
            </w:tcBorders>
            <w:hideMark/>
          </w:tcPr>
          <w:p w14:paraId="449C23A9" w14:textId="77777777" w:rsidR="00A068C5" w:rsidRPr="00E42B9D" w:rsidRDefault="00A068C5" w:rsidP="00A068C5">
            <w:pPr>
              <w:rPr>
                <w:sz w:val="28"/>
                <w:szCs w:val="28"/>
              </w:rPr>
            </w:pPr>
            <w:r w:rsidRPr="00E42B9D">
              <w:rPr>
                <w:sz w:val="28"/>
                <w:szCs w:val="28"/>
                <w:lang w:val="en-US"/>
              </w:rPr>
              <w:t>II</w:t>
            </w:r>
          </w:p>
        </w:tc>
        <w:tc>
          <w:tcPr>
            <w:tcW w:w="736" w:type="dxa"/>
            <w:tcBorders>
              <w:top w:val="single" w:sz="4" w:space="0" w:color="auto"/>
              <w:left w:val="single" w:sz="4" w:space="0" w:color="auto"/>
              <w:bottom w:val="single" w:sz="4" w:space="0" w:color="auto"/>
              <w:right w:val="single" w:sz="4" w:space="0" w:color="auto"/>
            </w:tcBorders>
            <w:hideMark/>
          </w:tcPr>
          <w:p w14:paraId="3510E00A" w14:textId="77777777" w:rsidR="00A068C5" w:rsidRPr="00E42B9D" w:rsidRDefault="00A068C5" w:rsidP="00A068C5">
            <w:pPr>
              <w:rPr>
                <w:sz w:val="28"/>
                <w:szCs w:val="28"/>
              </w:rPr>
            </w:pPr>
            <w:r w:rsidRPr="00E42B9D">
              <w:rPr>
                <w:sz w:val="28"/>
                <w:szCs w:val="28"/>
                <w:lang w:val="en-US"/>
              </w:rPr>
              <w:t>III</w:t>
            </w:r>
          </w:p>
        </w:tc>
        <w:tc>
          <w:tcPr>
            <w:tcW w:w="736" w:type="dxa"/>
            <w:tcBorders>
              <w:top w:val="single" w:sz="4" w:space="0" w:color="auto"/>
              <w:left w:val="single" w:sz="4" w:space="0" w:color="auto"/>
              <w:bottom w:val="single" w:sz="4" w:space="0" w:color="auto"/>
              <w:right w:val="single" w:sz="4" w:space="0" w:color="auto"/>
            </w:tcBorders>
            <w:hideMark/>
          </w:tcPr>
          <w:p w14:paraId="636FAAB6" w14:textId="77777777" w:rsidR="00A068C5" w:rsidRPr="00E42B9D" w:rsidRDefault="00A068C5" w:rsidP="00A068C5">
            <w:pPr>
              <w:rPr>
                <w:sz w:val="28"/>
                <w:szCs w:val="28"/>
              </w:rPr>
            </w:pPr>
            <w:r w:rsidRPr="00E42B9D">
              <w:rPr>
                <w:sz w:val="28"/>
                <w:szCs w:val="28"/>
                <w:lang w:val="en-US"/>
              </w:rPr>
              <w:t>IV</w:t>
            </w:r>
          </w:p>
        </w:tc>
        <w:tc>
          <w:tcPr>
            <w:tcW w:w="736" w:type="dxa"/>
            <w:tcBorders>
              <w:top w:val="single" w:sz="4" w:space="0" w:color="auto"/>
              <w:left w:val="single" w:sz="4" w:space="0" w:color="auto"/>
              <w:bottom w:val="single" w:sz="4" w:space="0" w:color="auto"/>
              <w:right w:val="single" w:sz="4" w:space="0" w:color="auto"/>
            </w:tcBorders>
            <w:hideMark/>
          </w:tcPr>
          <w:p w14:paraId="4DF4E21B" w14:textId="77777777" w:rsidR="00A068C5" w:rsidRPr="00E42B9D" w:rsidRDefault="00A068C5" w:rsidP="00A068C5">
            <w:pPr>
              <w:rPr>
                <w:sz w:val="28"/>
                <w:szCs w:val="28"/>
              </w:rPr>
            </w:pPr>
            <w:r w:rsidRPr="00E42B9D">
              <w:rPr>
                <w:sz w:val="28"/>
                <w:szCs w:val="28"/>
                <w:lang w:val="en-US"/>
              </w:rPr>
              <w:t>V</w:t>
            </w:r>
          </w:p>
        </w:tc>
        <w:tc>
          <w:tcPr>
            <w:tcW w:w="736" w:type="dxa"/>
            <w:tcBorders>
              <w:top w:val="single" w:sz="4" w:space="0" w:color="auto"/>
              <w:left w:val="single" w:sz="4" w:space="0" w:color="auto"/>
              <w:bottom w:val="single" w:sz="4" w:space="0" w:color="auto"/>
              <w:right w:val="single" w:sz="4" w:space="0" w:color="auto"/>
            </w:tcBorders>
            <w:hideMark/>
          </w:tcPr>
          <w:p w14:paraId="4693056B" w14:textId="77777777" w:rsidR="00A068C5" w:rsidRPr="00E42B9D" w:rsidRDefault="00A068C5" w:rsidP="00A068C5">
            <w:pPr>
              <w:rPr>
                <w:sz w:val="28"/>
                <w:szCs w:val="28"/>
              </w:rPr>
            </w:pPr>
            <w:r w:rsidRPr="00E42B9D">
              <w:rPr>
                <w:sz w:val="28"/>
                <w:szCs w:val="28"/>
                <w:lang w:val="en-US"/>
              </w:rPr>
              <w:t>VI</w:t>
            </w:r>
          </w:p>
        </w:tc>
        <w:tc>
          <w:tcPr>
            <w:tcW w:w="736" w:type="dxa"/>
            <w:tcBorders>
              <w:top w:val="single" w:sz="4" w:space="0" w:color="auto"/>
              <w:left w:val="single" w:sz="4" w:space="0" w:color="auto"/>
              <w:bottom w:val="single" w:sz="4" w:space="0" w:color="auto"/>
              <w:right w:val="single" w:sz="4" w:space="0" w:color="auto"/>
            </w:tcBorders>
            <w:hideMark/>
          </w:tcPr>
          <w:p w14:paraId="1143AB06" w14:textId="77777777" w:rsidR="00A068C5" w:rsidRPr="00E42B9D" w:rsidRDefault="00A068C5" w:rsidP="00A068C5">
            <w:pPr>
              <w:rPr>
                <w:sz w:val="28"/>
                <w:szCs w:val="28"/>
              </w:rPr>
            </w:pPr>
            <w:r w:rsidRPr="00E42B9D">
              <w:rPr>
                <w:sz w:val="28"/>
                <w:szCs w:val="28"/>
                <w:lang w:val="en-US"/>
              </w:rPr>
              <w:t>VII</w:t>
            </w:r>
          </w:p>
        </w:tc>
        <w:tc>
          <w:tcPr>
            <w:tcW w:w="736" w:type="dxa"/>
            <w:tcBorders>
              <w:top w:val="single" w:sz="4" w:space="0" w:color="auto"/>
              <w:left w:val="single" w:sz="4" w:space="0" w:color="auto"/>
              <w:bottom w:val="single" w:sz="4" w:space="0" w:color="auto"/>
              <w:right w:val="single" w:sz="4" w:space="0" w:color="auto"/>
            </w:tcBorders>
            <w:hideMark/>
          </w:tcPr>
          <w:p w14:paraId="6C04ADCA" w14:textId="77777777" w:rsidR="00A068C5" w:rsidRPr="00E42B9D" w:rsidRDefault="00A068C5" w:rsidP="00A068C5">
            <w:pPr>
              <w:rPr>
                <w:sz w:val="28"/>
                <w:szCs w:val="28"/>
              </w:rPr>
            </w:pPr>
            <w:r w:rsidRPr="00E42B9D">
              <w:rPr>
                <w:sz w:val="28"/>
                <w:szCs w:val="28"/>
                <w:lang w:val="en-US"/>
              </w:rPr>
              <w:t>VIII</w:t>
            </w:r>
          </w:p>
        </w:tc>
        <w:tc>
          <w:tcPr>
            <w:tcW w:w="736" w:type="dxa"/>
            <w:tcBorders>
              <w:top w:val="single" w:sz="4" w:space="0" w:color="auto"/>
              <w:left w:val="single" w:sz="4" w:space="0" w:color="auto"/>
              <w:bottom w:val="single" w:sz="4" w:space="0" w:color="auto"/>
              <w:right w:val="single" w:sz="4" w:space="0" w:color="auto"/>
            </w:tcBorders>
            <w:hideMark/>
          </w:tcPr>
          <w:p w14:paraId="0A8C0975" w14:textId="77777777" w:rsidR="00A068C5" w:rsidRPr="00E42B9D" w:rsidRDefault="00A068C5" w:rsidP="00A068C5">
            <w:pPr>
              <w:rPr>
                <w:sz w:val="28"/>
                <w:szCs w:val="28"/>
              </w:rPr>
            </w:pPr>
            <w:r w:rsidRPr="00E42B9D">
              <w:rPr>
                <w:sz w:val="28"/>
                <w:szCs w:val="28"/>
                <w:lang w:val="en-US"/>
              </w:rPr>
              <w:t>IX</w:t>
            </w:r>
          </w:p>
        </w:tc>
        <w:tc>
          <w:tcPr>
            <w:tcW w:w="736" w:type="dxa"/>
            <w:tcBorders>
              <w:top w:val="single" w:sz="4" w:space="0" w:color="auto"/>
              <w:left w:val="single" w:sz="4" w:space="0" w:color="auto"/>
              <w:bottom w:val="single" w:sz="4" w:space="0" w:color="auto"/>
              <w:right w:val="single" w:sz="4" w:space="0" w:color="auto"/>
            </w:tcBorders>
            <w:hideMark/>
          </w:tcPr>
          <w:p w14:paraId="395396B6" w14:textId="77777777" w:rsidR="00A068C5" w:rsidRPr="00E42B9D" w:rsidRDefault="00A068C5" w:rsidP="00A068C5">
            <w:pPr>
              <w:rPr>
                <w:sz w:val="28"/>
                <w:szCs w:val="28"/>
              </w:rPr>
            </w:pPr>
            <w:r w:rsidRPr="00E42B9D">
              <w:rPr>
                <w:sz w:val="28"/>
                <w:szCs w:val="28"/>
                <w:lang w:val="en-US"/>
              </w:rPr>
              <w:t>X</w:t>
            </w:r>
          </w:p>
        </w:tc>
        <w:tc>
          <w:tcPr>
            <w:tcW w:w="737" w:type="dxa"/>
            <w:tcBorders>
              <w:top w:val="single" w:sz="4" w:space="0" w:color="auto"/>
              <w:left w:val="single" w:sz="4" w:space="0" w:color="auto"/>
              <w:bottom w:val="single" w:sz="4" w:space="0" w:color="auto"/>
              <w:right w:val="single" w:sz="4" w:space="0" w:color="auto"/>
            </w:tcBorders>
            <w:hideMark/>
          </w:tcPr>
          <w:p w14:paraId="56C9895A" w14:textId="77777777" w:rsidR="00A068C5" w:rsidRPr="00E42B9D" w:rsidRDefault="00A068C5" w:rsidP="00A068C5">
            <w:pPr>
              <w:rPr>
                <w:sz w:val="28"/>
                <w:szCs w:val="28"/>
              </w:rPr>
            </w:pPr>
            <w:r w:rsidRPr="00E42B9D">
              <w:rPr>
                <w:sz w:val="28"/>
                <w:szCs w:val="28"/>
                <w:lang w:val="en-US"/>
              </w:rPr>
              <w:t>XI</w:t>
            </w:r>
          </w:p>
        </w:tc>
        <w:tc>
          <w:tcPr>
            <w:tcW w:w="737" w:type="dxa"/>
            <w:tcBorders>
              <w:top w:val="single" w:sz="4" w:space="0" w:color="auto"/>
              <w:left w:val="single" w:sz="4" w:space="0" w:color="auto"/>
              <w:bottom w:val="single" w:sz="4" w:space="0" w:color="auto"/>
              <w:right w:val="single" w:sz="4" w:space="0" w:color="auto"/>
            </w:tcBorders>
            <w:hideMark/>
          </w:tcPr>
          <w:p w14:paraId="0CA7153E" w14:textId="77777777" w:rsidR="00A068C5" w:rsidRPr="00E42B9D" w:rsidRDefault="00A068C5" w:rsidP="00A068C5">
            <w:pPr>
              <w:rPr>
                <w:sz w:val="28"/>
                <w:szCs w:val="28"/>
              </w:rPr>
            </w:pPr>
            <w:r w:rsidRPr="00E42B9D">
              <w:rPr>
                <w:sz w:val="28"/>
                <w:szCs w:val="28"/>
                <w:lang w:val="en-US"/>
              </w:rPr>
              <w:t>XII</w:t>
            </w:r>
            <w:r w:rsidRPr="00E42B9D">
              <w:rPr>
                <w:sz w:val="28"/>
                <w:szCs w:val="28"/>
              </w:rPr>
              <w:t xml:space="preserve"> </w:t>
            </w:r>
          </w:p>
        </w:tc>
        <w:tc>
          <w:tcPr>
            <w:tcW w:w="994" w:type="dxa"/>
            <w:tcBorders>
              <w:top w:val="single" w:sz="4" w:space="0" w:color="auto"/>
              <w:left w:val="single" w:sz="4" w:space="0" w:color="auto"/>
              <w:bottom w:val="single" w:sz="4" w:space="0" w:color="auto"/>
              <w:right w:val="single" w:sz="4" w:space="0" w:color="auto"/>
            </w:tcBorders>
            <w:hideMark/>
          </w:tcPr>
          <w:p w14:paraId="00E6B34F" w14:textId="77777777" w:rsidR="00A068C5" w:rsidRPr="00E42B9D" w:rsidRDefault="00A068C5" w:rsidP="00A068C5">
            <w:pPr>
              <w:rPr>
                <w:sz w:val="28"/>
                <w:szCs w:val="28"/>
              </w:rPr>
            </w:pPr>
            <w:r w:rsidRPr="00E42B9D">
              <w:rPr>
                <w:sz w:val="28"/>
                <w:szCs w:val="28"/>
              </w:rPr>
              <w:t>Год</w:t>
            </w:r>
          </w:p>
        </w:tc>
      </w:tr>
      <w:tr w:rsidR="00A068C5" w:rsidRPr="00E42B9D" w14:paraId="648B5F21" w14:textId="77777777" w:rsidTr="00A068C5">
        <w:tc>
          <w:tcPr>
            <w:tcW w:w="736" w:type="dxa"/>
            <w:tcBorders>
              <w:top w:val="single" w:sz="4" w:space="0" w:color="auto"/>
              <w:left w:val="single" w:sz="4" w:space="0" w:color="auto"/>
              <w:bottom w:val="single" w:sz="4" w:space="0" w:color="auto"/>
              <w:right w:val="single" w:sz="4" w:space="0" w:color="auto"/>
            </w:tcBorders>
            <w:hideMark/>
          </w:tcPr>
          <w:p w14:paraId="2BD47C3F" w14:textId="77777777" w:rsidR="00A068C5" w:rsidRPr="00E42B9D" w:rsidRDefault="00A068C5" w:rsidP="00A068C5">
            <w:pPr>
              <w:rPr>
                <w:sz w:val="28"/>
                <w:szCs w:val="28"/>
              </w:rPr>
            </w:pPr>
            <w:r w:rsidRPr="00E42B9D">
              <w:rPr>
                <w:sz w:val="28"/>
                <w:szCs w:val="28"/>
              </w:rPr>
              <w:t>-5,3</w:t>
            </w:r>
          </w:p>
        </w:tc>
        <w:tc>
          <w:tcPr>
            <w:tcW w:w="736" w:type="dxa"/>
            <w:tcBorders>
              <w:top w:val="single" w:sz="4" w:space="0" w:color="auto"/>
              <w:left w:val="single" w:sz="4" w:space="0" w:color="auto"/>
              <w:bottom w:val="single" w:sz="4" w:space="0" w:color="auto"/>
              <w:right w:val="single" w:sz="4" w:space="0" w:color="auto"/>
            </w:tcBorders>
            <w:hideMark/>
          </w:tcPr>
          <w:p w14:paraId="11AF490E" w14:textId="77777777" w:rsidR="00A068C5" w:rsidRPr="00E42B9D" w:rsidRDefault="00A068C5" w:rsidP="00A068C5">
            <w:pPr>
              <w:rPr>
                <w:sz w:val="28"/>
                <w:szCs w:val="28"/>
              </w:rPr>
            </w:pPr>
            <w:r w:rsidRPr="00E42B9D">
              <w:rPr>
                <w:sz w:val="28"/>
                <w:szCs w:val="28"/>
              </w:rPr>
              <w:t>-3,6</w:t>
            </w:r>
          </w:p>
        </w:tc>
        <w:tc>
          <w:tcPr>
            <w:tcW w:w="736" w:type="dxa"/>
            <w:tcBorders>
              <w:top w:val="single" w:sz="4" w:space="0" w:color="auto"/>
              <w:left w:val="single" w:sz="4" w:space="0" w:color="auto"/>
              <w:bottom w:val="single" w:sz="4" w:space="0" w:color="auto"/>
              <w:right w:val="single" w:sz="4" w:space="0" w:color="auto"/>
            </w:tcBorders>
            <w:hideMark/>
          </w:tcPr>
          <w:p w14:paraId="0C9256D9" w14:textId="77777777" w:rsidR="00A068C5" w:rsidRPr="00E42B9D" w:rsidRDefault="00A068C5" w:rsidP="00A068C5">
            <w:pPr>
              <w:rPr>
                <w:sz w:val="28"/>
                <w:szCs w:val="28"/>
              </w:rPr>
            </w:pPr>
            <w:r w:rsidRPr="00E42B9D">
              <w:rPr>
                <w:sz w:val="28"/>
                <w:szCs w:val="28"/>
              </w:rPr>
              <w:t>2,9</w:t>
            </w:r>
          </w:p>
        </w:tc>
        <w:tc>
          <w:tcPr>
            <w:tcW w:w="736" w:type="dxa"/>
            <w:tcBorders>
              <w:top w:val="single" w:sz="4" w:space="0" w:color="auto"/>
              <w:left w:val="single" w:sz="4" w:space="0" w:color="auto"/>
              <w:bottom w:val="single" w:sz="4" w:space="0" w:color="auto"/>
              <w:right w:val="single" w:sz="4" w:space="0" w:color="auto"/>
            </w:tcBorders>
            <w:hideMark/>
          </w:tcPr>
          <w:p w14:paraId="651A79DD" w14:textId="77777777" w:rsidR="00A068C5" w:rsidRPr="00E42B9D" w:rsidRDefault="00A068C5" w:rsidP="00A068C5">
            <w:pPr>
              <w:rPr>
                <w:sz w:val="28"/>
                <w:szCs w:val="28"/>
              </w:rPr>
            </w:pPr>
            <w:r w:rsidRPr="00E42B9D">
              <w:rPr>
                <w:sz w:val="28"/>
                <w:szCs w:val="28"/>
              </w:rPr>
              <w:t>11,5</w:t>
            </w:r>
          </w:p>
        </w:tc>
        <w:tc>
          <w:tcPr>
            <w:tcW w:w="736" w:type="dxa"/>
            <w:tcBorders>
              <w:top w:val="single" w:sz="4" w:space="0" w:color="auto"/>
              <w:left w:val="single" w:sz="4" w:space="0" w:color="auto"/>
              <w:bottom w:val="single" w:sz="4" w:space="0" w:color="auto"/>
              <w:right w:val="single" w:sz="4" w:space="0" w:color="auto"/>
            </w:tcBorders>
            <w:hideMark/>
          </w:tcPr>
          <w:p w14:paraId="43C2103A" w14:textId="77777777" w:rsidR="00A068C5" w:rsidRPr="00E42B9D" w:rsidRDefault="00A068C5" w:rsidP="00A068C5">
            <w:pPr>
              <w:rPr>
                <w:sz w:val="28"/>
                <w:szCs w:val="28"/>
              </w:rPr>
            </w:pPr>
            <w:r w:rsidRPr="00E42B9D">
              <w:rPr>
                <w:sz w:val="28"/>
                <w:szCs w:val="28"/>
              </w:rPr>
              <w:t>16,5</w:t>
            </w:r>
          </w:p>
        </w:tc>
        <w:tc>
          <w:tcPr>
            <w:tcW w:w="736" w:type="dxa"/>
            <w:tcBorders>
              <w:top w:val="single" w:sz="4" w:space="0" w:color="auto"/>
              <w:left w:val="single" w:sz="4" w:space="0" w:color="auto"/>
              <w:bottom w:val="single" w:sz="4" w:space="0" w:color="auto"/>
              <w:right w:val="single" w:sz="4" w:space="0" w:color="auto"/>
            </w:tcBorders>
            <w:hideMark/>
          </w:tcPr>
          <w:p w14:paraId="06F569AD" w14:textId="77777777" w:rsidR="00A068C5" w:rsidRPr="00E42B9D" w:rsidRDefault="00A068C5" w:rsidP="00A068C5">
            <w:pPr>
              <w:rPr>
                <w:sz w:val="28"/>
                <w:szCs w:val="28"/>
              </w:rPr>
            </w:pPr>
            <w:r w:rsidRPr="00E42B9D">
              <w:rPr>
                <w:sz w:val="28"/>
                <w:szCs w:val="28"/>
              </w:rPr>
              <w:t>21,5</w:t>
            </w:r>
          </w:p>
        </w:tc>
        <w:tc>
          <w:tcPr>
            <w:tcW w:w="736" w:type="dxa"/>
            <w:tcBorders>
              <w:top w:val="single" w:sz="4" w:space="0" w:color="auto"/>
              <w:left w:val="single" w:sz="4" w:space="0" w:color="auto"/>
              <w:bottom w:val="single" w:sz="4" w:space="0" w:color="auto"/>
              <w:right w:val="single" w:sz="4" w:space="0" w:color="auto"/>
            </w:tcBorders>
            <w:hideMark/>
          </w:tcPr>
          <w:p w14:paraId="0FE3B4D8" w14:textId="77777777" w:rsidR="00A068C5" w:rsidRPr="00E42B9D" w:rsidRDefault="00A068C5" w:rsidP="00A068C5">
            <w:pPr>
              <w:rPr>
                <w:sz w:val="28"/>
                <w:szCs w:val="28"/>
              </w:rPr>
            </w:pPr>
            <w:r w:rsidRPr="00E42B9D">
              <w:rPr>
                <w:sz w:val="28"/>
                <w:szCs w:val="28"/>
              </w:rPr>
              <w:t>23,8</w:t>
            </w:r>
          </w:p>
        </w:tc>
        <w:tc>
          <w:tcPr>
            <w:tcW w:w="736" w:type="dxa"/>
            <w:tcBorders>
              <w:top w:val="single" w:sz="4" w:space="0" w:color="auto"/>
              <w:left w:val="single" w:sz="4" w:space="0" w:color="auto"/>
              <w:bottom w:val="single" w:sz="4" w:space="0" w:color="auto"/>
              <w:right w:val="single" w:sz="4" w:space="0" w:color="auto"/>
            </w:tcBorders>
            <w:hideMark/>
          </w:tcPr>
          <w:p w14:paraId="2D9D6F47" w14:textId="77777777" w:rsidR="00A068C5" w:rsidRPr="00E42B9D" w:rsidRDefault="00A068C5" w:rsidP="00A068C5">
            <w:pPr>
              <w:rPr>
                <w:sz w:val="28"/>
                <w:szCs w:val="28"/>
              </w:rPr>
            </w:pPr>
            <w:r w:rsidRPr="00E42B9D">
              <w:rPr>
                <w:sz w:val="28"/>
                <w:szCs w:val="28"/>
              </w:rPr>
              <w:t>22,7</w:t>
            </w:r>
          </w:p>
        </w:tc>
        <w:tc>
          <w:tcPr>
            <w:tcW w:w="736" w:type="dxa"/>
            <w:tcBorders>
              <w:top w:val="single" w:sz="4" w:space="0" w:color="auto"/>
              <w:left w:val="single" w:sz="4" w:space="0" w:color="auto"/>
              <w:bottom w:val="single" w:sz="4" w:space="0" w:color="auto"/>
              <w:right w:val="single" w:sz="4" w:space="0" w:color="auto"/>
            </w:tcBorders>
            <w:hideMark/>
          </w:tcPr>
          <w:p w14:paraId="0BC2C219" w14:textId="77777777" w:rsidR="00A068C5" w:rsidRPr="00E42B9D" w:rsidRDefault="00A068C5" w:rsidP="00A068C5">
            <w:pPr>
              <w:rPr>
                <w:sz w:val="28"/>
                <w:szCs w:val="28"/>
              </w:rPr>
            </w:pPr>
            <w:r w:rsidRPr="00E42B9D">
              <w:rPr>
                <w:sz w:val="28"/>
                <w:szCs w:val="28"/>
              </w:rPr>
              <w:t>17,5</w:t>
            </w:r>
          </w:p>
        </w:tc>
        <w:tc>
          <w:tcPr>
            <w:tcW w:w="736" w:type="dxa"/>
            <w:tcBorders>
              <w:top w:val="single" w:sz="4" w:space="0" w:color="auto"/>
              <w:left w:val="single" w:sz="4" w:space="0" w:color="auto"/>
              <w:bottom w:val="single" w:sz="4" w:space="0" w:color="auto"/>
              <w:right w:val="single" w:sz="4" w:space="0" w:color="auto"/>
            </w:tcBorders>
            <w:hideMark/>
          </w:tcPr>
          <w:p w14:paraId="499D019D" w14:textId="77777777" w:rsidR="00A068C5" w:rsidRPr="00E42B9D" w:rsidRDefault="00A068C5" w:rsidP="00A068C5">
            <w:pPr>
              <w:rPr>
                <w:sz w:val="28"/>
                <w:szCs w:val="28"/>
              </w:rPr>
            </w:pPr>
            <w:r w:rsidRPr="00E42B9D">
              <w:rPr>
                <w:sz w:val="28"/>
                <w:szCs w:val="28"/>
              </w:rPr>
              <w:t>9,9</w:t>
            </w:r>
          </w:p>
        </w:tc>
        <w:tc>
          <w:tcPr>
            <w:tcW w:w="737" w:type="dxa"/>
            <w:tcBorders>
              <w:top w:val="single" w:sz="4" w:space="0" w:color="auto"/>
              <w:left w:val="single" w:sz="4" w:space="0" w:color="auto"/>
              <w:bottom w:val="single" w:sz="4" w:space="0" w:color="auto"/>
              <w:right w:val="single" w:sz="4" w:space="0" w:color="auto"/>
            </w:tcBorders>
            <w:hideMark/>
          </w:tcPr>
          <w:p w14:paraId="2753B748" w14:textId="77777777" w:rsidR="00A068C5" w:rsidRPr="00E42B9D" w:rsidRDefault="00A068C5" w:rsidP="00A068C5">
            <w:pPr>
              <w:rPr>
                <w:sz w:val="28"/>
                <w:szCs w:val="28"/>
              </w:rPr>
            </w:pPr>
            <w:r w:rsidRPr="00E42B9D">
              <w:rPr>
                <w:sz w:val="28"/>
                <w:szCs w:val="28"/>
              </w:rPr>
              <w:t>2,6</w:t>
            </w:r>
          </w:p>
        </w:tc>
        <w:tc>
          <w:tcPr>
            <w:tcW w:w="737" w:type="dxa"/>
            <w:tcBorders>
              <w:top w:val="single" w:sz="4" w:space="0" w:color="auto"/>
              <w:left w:val="single" w:sz="4" w:space="0" w:color="auto"/>
              <w:bottom w:val="single" w:sz="4" w:space="0" w:color="auto"/>
              <w:right w:val="single" w:sz="4" w:space="0" w:color="auto"/>
            </w:tcBorders>
            <w:hideMark/>
          </w:tcPr>
          <w:p w14:paraId="51AB176D" w14:textId="77777777" w:rsidR="00A068C5" w:rsidRPr="00E42B9D" w:rsidRDefault="00A068C5" w:rsidP="00A068C5">
            <w:pPr>
              <w:rPr>
                <w:sz w:val="28"/>
                <w:szCs w:val="28"/>
              </w:rPr>
            </w:pPr>
            <w:r w:rsidRPr="00E42B9D">
              <w:rPr>
                <w:sz w:val="28"/>
                <w:szCs w:val="28"/>
              </w:rPr>
              <w:t>-2,9</w:t>
            </w:r>
          </w:p>
        </w:tc>
        <w:tc>
          <w:tcPr>
            <w:tcW w:w="994" w:type="dxa"/>
            <w:tcBorders>
              <w:top w:val="single" w:sz="4" w:space="0" w:color="auto"/>
              <w:left w:val="single" w:sz="4" w:space="0" w:color="auto"/>
              <w:bottom w:val="single" w:sz="4" w:space="0" w:color="auto"/>
              <w:right w:val="single" w:sz="4" w:space="0" w:color="auto"/>
            </w:tcBorders>
            <w:hideMark/>
          </w:tcPr>
          <w:p w14:paraId="2BAE9B5F" w14:textId="77777777" w:rsidR="00A068C5" w:rsidRPr="00E42B9D" w:rsidRDefault="00A068C5" w:rsidP="00A068C5">
            <w:pPr>
              <w:rPr>
                <w:sz w:val="28"/>
                <w:szCs w:val="28"/>
              </w:rPr>
            </w:pPr>
            <w:r w:rsidRPr="00E42B9D">
              <w:rPr>
                <w:sz w:val="28"/>
                <w:szCs w:val="28"/>
              </w:rPr>
              <w:t>9,8</w:t>
            </w:r>
          </w:p>
        </w:tc>
      </w:tr>
    </w:tbl>
    <w:p w14:paraId="51CD6A1A" w14:textId="77777777" w:rsidR="00A068C5" w:rsidRPr="00E42B9D" w:rsidRDefault="00A068C5" w:rsidP="00A068C5">
      <w:pPr>
        <w:pStyle w:val="a3"/>
        <w:ind w:left="0" w:rightChars="567" w:right="1247"/>
      </w:pPr>
    </w:p>
    <w:p w14:paraId="446BD361" w14:textId="2740E77E" w:rsidR="008507A4" w:rsidRPr="00E42B9D" w:rsidRDefault="008507A4" w:rsidP="00431F66">
      <w:pPr>
        <w:pStyle w:val="a3"/>
        <w:ind w:left="1134" w:rightChars="100" w:right="220"/>
      </w:pPr>
      <w:r w:rsidRPr="00E42B9D">
        <w:t xml:space="preserve">Абсолютная минимальная температура воздуха -37,7 ºС. </w:t>
      </w:r>
    </w:p>
    <w:p w14:paraId="55A42AFD" w14:textId="294B7CEC" w:rsidR="008507A4" w:rsidRPr="00E42B9D" w:rsidRDefault="008507A4" w:rsidP="00431F66">
      <w:pPr>
        <w:pStyle w:val="a3"/>
        <w:ind w:left="1134" w:rightChars="100" w:right="220"/>
      </w:pPr>
      <w:r w:rsidRPr="00E42B9D">
        <w:t xml:space="preserve">Температура воздуха наиболее холодных суток - 23,4 ºС. </w:t>
      </w:r>
    </w:p>
    <w:p w14:paraId="29E973F5" w14:textId="2FCBD6BD" w:rsidR="008507A4" w:rsidRPr="00E42B9D" w:rsidRDefault="008507A4" w:rsidP="00431F66">
      <w:pPr>
        <w:pStyle w:val="a3"/>
        <w:ind w:left="1134" w:rightChars="100" w:right="220"/>
      </w:pPr>
      <w:r w:rsidRPr="00E42B9D">
        <w:t xml:space="preserve">Температура воздуха наиболее холодной пятидневки - 20,1 ºС. </w:t>
      </w:r>
    </w:p>
    <w:p w14:paraId="7799128B" w14:textId="4E87D1FB" w:rsidR="008507A4" w:rsidRPr="00E42B9D" w:rsidRDefault="008507A4" w:rsidP="00431F66">
      <w:pPr>
        <w:pStyle w:val="a3"/>
        <w:ind w:left="1134" w:rightChars="100" w:right="220"/>
      </w:pPr>
      <w:r w:rsidRPr="00E42B9D">
        <w:t xml:space="preserve">Температура воздуха теплого периода   28,2 ºС. </w:t>
      </w:r>
    </w:p>
    <w:p w14:paraId="5740D793" w14:textId="77777777" w:rsidR="008507A4" w:rsidRPr="00E42B9D" w:rsidRDefault="008507A4" w:rsidP="00431F66">
      <w:pPr>
        <w:pStyle w:val="a3"/>
        <w:ind w:left="1134" w:rightChars="100" w:right="220"/>
      </w:pPr>
      <w:r w:rsidRPr="00E42B9D">
        <w:t xml:space="preserve">Средняя максимальная температура воздуха наиболее теплого месяца </w:t>
      </w:r>
    </w:p>
    <w:p w14:paraId="731B2B2B" w14:textId="38B01950" w:rsidR="008507A4" w:rsidRPr="00E42B9D" w:rsidRDefault="008507A4" w:rsidP="00431F66">
      <w:pPr>
        <w:pStyle w:val="a3"/>
        <w:ind w:left="1134" w:rightChars="100" w:right="220"/>
      </w:pPr>
      <w:r w:rsidRPr="00E42B9D">
        <w:t>(июля) 30,0 ºС.</w:t>
      </w:r>
    </w:p>
    <w:p w14:paraId="56C7D51F" w14:textId="32D8735F" w:rsidR="008507A4" w:rsidRPr="00E42B9D" w:rsidRDefault="008507A4" w:rsidP="00431F66">
      <w:pPr>
        <w:pStyle w:val="a3"/>
        <w:ind w:left="1134" w:rightChars="100" w:right="220"/>
      </w:pPr>
      <w:r w:rsidRPr="00E42B9D">
        <w:t>Абсолютная максимальная температура воздуха 43,4 ºС.</w:t>
      </w:r>
    </w:p>
    <w:p w14:paraId="0541029D" w14:textId="7F1EABA7" w:rsidR="008507A4" w:rsidRPr="00E42B9D" w:rsidRDefault="008507A4" w:rsidP="00431F66">
      <w:pPr>
        <w:pStyle w:val="a3"/>
        <w:ind w:left="1134" w:rightChars="100" w:right="220"/>
      </w:pPr>
      <w:r w:rsidRPr="00E42B9D">
        <w:t xml:space="preserve">Продолжительность периода со среднесуточной температурой не выше 0 ºС составляет 105суток. Средняя температура воздуха этого периода - 2,9 ºС. </w:t>
      </w:r>
    </w:p>
    <w:p w14:paraId="2A0DF928" w14:textId="15A5DA21" w:rsidR="008507A4" w:rsidRPr="00E42B9D" w:rsidRDefault="008507A4" w:rsidP="00431F66">
      <w:pPr>
        <w:pStyle w:val="a3"/>
        <w:ind w:left="1134" w:rightChars="100" w:right="220"/>
      </w:pPr>
      <w:r w:rsidRPr="00E42B9D">
        <w:t xml:space="preserve">Продолжительность периода со среднесуточной температурой не выше 8 ºС составляет 164 суток. Средняя температура воздуха этого периода - 0,4 ºС. Дата </w:t>
      </w:r>
      <w:r w:rsidRPr="00E42B9D">
        <w:lastRenderedPageBreak/>
        <w:t xml:space="preserve">начала отопительного периода 22 октября, дата окончания отопительного периода 3 апреля. </w:t>
      </w:r>
    </w:p>
    <w:p w14:paraId="34CEDD34" w14:textId="362029C0" w:rsidR="008507A4" w:rsidRPr="00E42B9D" w:rsidRDefault="008507A4" w:rsidP="00431F66">
      <w:pPr>
        <w:pStyle w:val="a3"/>
        <w:ind w:left="1134" w:rightChars="100" w:right="220"/>
      </w:pPr>
      <w:r w:rsidRPr="00E42B9D">
        <w:t>Средняя амплитуда температуры наружного воздуха по месяцам приводится в таблице № 3.</w:t>
      </w:r>
    </w:p>
    <w:p w14:paraId="0AEE87F7" w14:textId="29D82C1C" w:rsidR="008507A4" w:rsidRPr="00E42B9D" w:rsidRDefault="008507A4" w:rsidP="008507A4">
      <w:pPr>
        <w:pStyle w:val="a3"/>
        <w:ind w:rightChars="100" w:right="220"/>
      </w:pPr>
    </w:p>
    <w:tbl>
      <w:tblPr>
        <w:tblpPr w:leftFromText="180" w:rightFromText="180" w:vertAnchor="text" w:horzAnchor="page" w:tblpX="1576" w:tblpY="-203"/>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736"/>
        <w:gridCol w:w="736"/>
        <w:gridCol w:w="736"/>
        <w:gridCol w:w="736"/>
        <w:gridCol w:w="736"/>
        <w:gridCol w:w="736"/>
        <w:gridCol w:w="736"/>
        <w:gridCol w:w="736"/>
        <w:gridCol w:w="736"/>
        <w:gridCol w:w="737"/>
        <w:gridCol w:w="737"/>
        <w:gridCol w:w="994"/>
      </w:tblGrid>
      <w:tr w:rsidR="008507A4" w:rsidRPr="00E42B9D" w14:paraId="63AFAE93" w14:textId="77777777" w:rsidTr="00FB07CC">
        <w:tc>
          <w:tcPr>
            <w:tcW w:w="736" w:type="dxa"/>
            <w:tcBorders>
              <w:top w:val="single" w:sz="4" w:space="0" w:color="auto"/>
              <w:left w:val="single" w:sz="4" w:space="0" w:color="auto"/>
              <w:bottom w:val="single" w:sz="4" w:space="0" w:color="auto"/>
              <w:right w:val="single" w:sz="4" w:space="0" w:color="auto"/>
            </w:tcBorders>
            <w:hideMark/>
          </w:tcPr>
          <w:p w14:paraId="6DB25553" w14:textId="77777777" w:rsidR="008507A4" w:rsidRPr="00E42B9D" w:rsidRDefault="008507A4" w:rsidP="00FB07CC">
            <w:pPr>
              <w:rPr>
                <w:sz w:val="28"/>
                <w:szCs w:val="28"/>
              </w:rPr>
            </w:pPr>
            <w:r w:rsidRPr="00E42B9D">
              <w:rPr>
                <w:sz w:val="28"/>
                <w:szCs w:val="28"/>
                <w:lang w:val="en-US"/>
              </w:rPr>
              <w:t>I</w:t>
            </w:r>
          </w:p>
        </w:tc>
        <w:tc>
          <w:tcPr>
            <w:tcW w:w="736" w:type="dxa"/>
            <w:tcBorders>
              <w:top w:val="single" w:sz="4" w:space="0" w:color="auto"/>
              <w:left w:val="single" w:sz="4" w:space="0" w:color="auto"/>
              <w:bottom w:val="single" w:sz="4" w:space="0" w:color="auto"/>
              <w:right w:val="single" w:sz="4" w:space="0" w:color="auto"/>
            </w:tcBorders>
            <w:hideMark/>
          </w:tcPr>
          <w:p w14:paraId="6D803973" w14:textId="77777777" w:rsidR="008507A4" w:rsidRPr="00E42B9D" w:rsidRDefault="008507A4" w:rsidP="00FB07CC">
            <w:pPr>
              <w:rPr>
                <w:sz w:val="28"/>
                <w:szCs w:val="28"/>
              </w:rPr>
            </w:pPr>
            <w:r w:rsidRPr="00E42B9D">
              <w:rPr>
                <w:sz w:val="28"/>
                <w:szCs w:val="28"/>
                <w:lang w:val="en-US"/>
              </w:rPr>
              <w:t>II</w:t>
            </w:r>
          </w:p>
        </w:tc>
        <w:tc>
          <w:tcPr>
            <w:tcW w:w="736" w:type="dxa"/>
            <w:tcBorders>
              <w:top w:val="single" w:sz="4" w:space="0" w:color="auto"/>
              <w:left w:val="single" w:sz="4" w:space="0" w:color="auto"/>
              <w:bottom w:val="single" w:sz="4" w:space="0" w:color="auto"/>
              <w:right w:val="single" w:sz="4" w:space="0" w:color="auto"/>
            </w:tcBorders>
            <w:hideMark/>
          </w:tcPr>
          <w:p w14:paraId="6B28EAFC" w14:textId="77777777" w:rsidR="008507A4" w:rsidRPr="00E42B9D" w:rsidRDefault="008507A4" w:rsidP="00FB07CC">
            <w:pPr>
              <w:rPr>
                <w:sz w:val="28"/>
                <w:szCs w:val="28"/>
              </w:rPr>
            </w:pPr>
            <w:r w:rsidRPr="00E42B9D">
              <w:rPr>
                <w:sz w:val="28"/>
                <w:szCs w:val="28"/>
                <w:lang w:val="en-US"/>
              </w:rPr>
              <w:t>III</w:t>
            </w:r>
          </w:p>
        </w:tc>
        <w:tc>
          <w:tcPr>
            <w:tcW w:w="736" w:type="dxa"/>
            <w:tcBorders>
              <w:top w:val="single" w:sz="4" w:space="0" w:color="auto"/>
              <w:left w:val="single" w:sz="4" w:space="0" w:color="auto"/>
              <w:bottom w:val="single" w:sz="4" w:space="0" w:color="auto"/>
              <w:right w:val="single" w:sz="4" w:space="0" w:color="auto"/>
            </w:tcBorders>
            <w:hideMark/>
          </w:tcPr>
          <w:p w14:paraId="1BCBA947" w14:textId="77777777" w:rsidR="008507A4" w:rsidRPr="00E42B9D" w:rsidRDefault="008507A4" w:rsidP="00FB07CC">
            <w:pPr>
              <w:rPr>
                <w:sz w:val="28"/>
                <w:szCs w:val="28"/>
              </w:rPr>
            </w:pPr>
            <w:r w:rsidRPr="00E42B9D">
              <w:rPr>
                <w:sz w:val="28"/>
                <w:szCs w:val="28"/>
                <w:lang w:val="en-US"/>
              </w:rPr>
              <w:t>IV</w:t>
            </w:r>
          </w:p>
        </w:tc>
        <w:tc>
          <w:tcPr>
            <w:tcW w:w="736" w:type="dxa"/>
            <w:tcBorders>
              <w:top w:val="single" w:sz="4" w:space="0" w:color="auto"/>
              <w:left w:val="single" w:sz="4" w:space="0" w:color="auto"/>
              <w:bottom w:val="single" w:sz="4" w:space="0" w:color="auto"/>
              <w:right w:val="single" w:sz="4" w:space="0" w:color="auto"/>
            </w:tcBorders>
            <w:hideMark/>
          </w:tcPr>
          <w:p w14:paraId="6F29D9A3" w14:textId="77777777" w:rsidR="008507A4" w:rsidRPr="00E42B9D" w:rsidRDefault="008507A4" w:rsidP="00FB07CC">
            <w:pPr>
              <w:rPr>
                <w:sz w:val="28"/>
                <w:szCs w:val="28"/>
              </w:rPr>
            </w:pPr>
            <w:r w:rsidRPr="00E42B9D">
              <w:rPr>
                <w:sz w:val="28"/>
                <w:szCs w:val="28"/>
                <w:lang w:val="en-US"/>
              </w:rPr>
              <w:t>V</w:t>
            </w:r>
          </w:p>
        </w:tc>
        <w:tc>
          <w:tcPr>
            <w:tcW w:w="736" w:type="dxa"/>
            <w:tcBorders>
              <w:top w:val="single" w:sz="4" w:space="0" w:color="auto"/>
              <w:left w:val="single" w:sz="4" w:space="0" w:color="auto"/>
              <w:bottom w:val="single" w:sz="4" w:space="0" w:color="auto"/>
              <w:right w:val="single" w:sz="4" w:space="0" w:color="auto"/>
            </w:tcBorders>
            <w:hideMark/>
          </w:tcPr>
          <w:p w14:paraId="338F420B" w14:textId="77777777" w:rsidR="008507A4" w:rsidRPr="00E42B9D" w:rsidRDefault="008507A4" w:rsidP="00FB07CC">
            <w:pPr>
              <w:rPr>
                <w:sz w:val="28"/>
                <w:szCs w:val="28"/>
              </w:rPr>
            </w:pPr>
            <w:r w:rsidRPr="00E42B9D">
              <w:rPr>
                <w:sz w:val="28"/>
                <w:szCs w:val="28"/>
                <w:lang w:val="en-US"/>
              </w:rPr>
              <w:t>VI</w:t>
            </w:r>
          </w:p>
        </w:tc>
        <w:tc>
          <w:tcPr>
            <w:tcW w:w="736" w:type="dxa"/>
            <w:tcBorders>
              <w:top w:val="single" w:sz="4" w:space="0" w:color="auto"/>
              <w:left w:val="single" w:sz="4" w:space="0" w:color="auto"/>
              <w:bottom w:val="single" w:sz="4" w:space="0" w:color="auto"/>
              <w:right w:val="single" w:sz="4" w:space="0" w:color="auto"/>
            </w:tcBorders>
            <w:hideMark/>
          </w:tcPr>
          <w:p w14:paraId="19E57558" w14:textId="77777777" w:rsidR="008507A4" w:rsidRPr="00E42B9D" w:rsidRDefault="008507A4" w:rsidP="00FB07CC">
            <w:pPr>
              <w:rPr>
                <w:sz w:val="28"/>
                <w:szCs w:val="28"/>
              </w:rPr>
            </w:pPr>
            <w:r w:rsidRPr="00E42B9D">
              <w:rPr>
                <w:sz w:val="28"/>
                <w:szCs w:val="28"/>
                <w:lang w:val="en-US"/>
              </w:rPr>
              <w:t>VII</w:t>
            </w:r>
          </w:p>
        </w:tc>
        <w:tc>
          <w:tcPr>
            <w:tcW w:w="736" w:type="dxa"/>
            <w:tcBorders>
              <w:top w:val="single" w:sz="4" w:space="0" w:color="auto"/>
              <w:left w:val="single" w:sz="4" w:space="0" w:color="auto"/>
              <w:bottom w:val="single" w:sz="4" w:space="0" w:color="auto"/>
              <w:right w:val="single" w:sz="4" w:space="0" w:color="auto"/>
            </w:tcBorders>
            <w:hideMark/>
          </w:tcPr>
          <w:p w14:paraId="12D3602D" w14:textId="77777777" w:rsidR="008507A4" w:rsidRPr="00E42B9D" w:rsidRDefault="008507A4" w:rsidP="00FB07CC">
            <w:pPr>
              <w:rPr>
                <w:sz w:val="28"/>
                <w:szCs w:val="28"/>
              </w:rPr>
            </w:pPr>
            <w:r w:rsidRPr="00E42B9D">
              <w:rPr>
                <w:sz w:val="28"/>
                <w:szCs w:val="28"/>
                <w:lang w:val="en-US"/>
              </w:rPr>
              <w:t>VIII</w:t>
            </w:r>
          </w:p>
        </w:tc>
        <w:tc>
          <w:tcPr>
            <w:tcW w:w="736" w:type="dxa"/>
            <w:tcBorders>
              <w:top w:val="single" w:sz="4" w:space="0" w:color="auto"/>
              <w:left w:val="single" w:sz="4" w:space="0" w:color="auto"/>
              <w:bottom w:val="single" w:sz="4" w:space="0" w:color="auto"/>
              <w:right w:val="single" w:sz="4" w:space="0" w:color="auto"/>
            </w:tcBorders>
            <w:hideMark/>
          </w:tcPr>
          <w:p w14:paraId="521D6275" w14:textId="77777777" w:rsidR="008507A4" w:rsidRPr="00E42B9D" w:rsidRDefault="008507A4" w:rsidP="00FB07CC">
            <w:pPr>
              <w:rPr>
                <w:sz w:val="28"/>
                <w:szCs w:val="28"/>
              </w:rPr>
            </w:pPr>
            <w:r w:rsidRPr="00E42B9D">
              <w:rPr>
                <w:sz w:val="28"/>
                <w:szCs w:val="28"/>
                <w:lang w:val="en-US"/>
              </w:rPr>
              <w:t>IX</w:t>
            </w:r>
          </w:p>
        </w:tc>
        <w:tc>
          <w:tcPr>
            <w:tcW w:w="736" w:type="dxa"/>
            <w:tcBorders>
              <w:top w:val="single" w:sz="4" w:space="0" w:color="auto"/>
              <w:left w:val="single" w:sz="4" w:space="0" w:color="auto"/>
              <w:bottom w:val="single" w:sz="4" w:space="0" w:color="auto"/>
              <w:right w:val="single" w:sz="4" w:space="0" w:color="auto"/>
            </w:tcBorders>
            <w:hideMark/>
          </w:tcPr>
          <w:p w14:paraId="4C57009D" w14:textId="77777777" w:rsidR="008507A4" w:rsidRPr="00E42B9D" w:rsidRDefault="008507A4" w:rsidP="00FB07CC">
            <w:pPr>
              <w:rPr>
                <w:sz w:val="28"/>
                <w:szCs w:val="28"/>
              </w:rPr>
            </w:pPr>
            <w:r w:rsidRPr="00E42B9D">
              <w:rPr>
                <w:sz w:val="28"/>
                <w:szCs w:val="28"/>
                <w:lang w:val="en-US"/>
              </w:rPr>
              <w:t>X</w:t>
            </w:r>
          </w:p>
        </w:tc>
        <w:tc>
          <w:tcPr>
            <w:tcW w:w="737" w:type="dxa"/>
            <w:tcBorders>
              <w:top w:val="single" w:sz="4" w:space="0" w:color="auto"/>
              <w:left w:val="single" w:sz="4" w:space="0" w:color="auto"/>
              <w:bottom w:val="single" w:sz="4" w:space="0" w:color="auto"/>
              <w:right w:val="single" w:sz="4" w:space="0" w:color="auto"/>
            </w:tcBorders>
            <w:hideMark/>
          </w:tcPr>
          <w:p w14:paraId="40BF6645" w14:textId="77777777" w:rsidR="008507A4" w:rsidRPr="00E42B9D" w:rsidRDefault="008507A4" w:rsidP="00FB07CC">
            <w:pPr>
              <w:rPr>
                <w:sz w:val="28"/>
                <w:szCs w:val="28"/>
              </w:rPr>
            </w:pPr>
            <w:r w:rsidRPr="00E42B9D">
              <w:rPr>
                <w:sz w:val="28"/>
                <w:szCs w:val="28"/>
                <w:lang w:val="en-US"/>
              </w:rPr>
              <w:t>XI</w:t>
            </w:r>
          </w:p>
        </w:tc>
        <w:tc>
          <w:tcPr>
            <w:tcW w:w="737" w:type="dxa"/>
            <w:tcBorders>
              <w:top w:val="single" w:sz="4" w:space="0" w:color="auto"/>
              <w:left w:val="single" w:sz="4" w:space="0" w:color="auto"/>
              <w:bottom w:val="single" w:sz="4" w:space="0" w:color="auto"/>
              <w:right w:val="single" w:sz="4" w:space="0" w:color="auto"/>
            </w:tcBorders>
            <w:hideMark/>
          </w:tcPr>
          <w:p w14:paraId="09C339BD" w14:textId="77777777" w:rsidR="008507A4" w:rsidRPr="00E42B9D" w:rsidRDefault="008507A4" w:rsidP="00FB07CC">
            <w:pPr>
              <w:rPr>
                <w:sz w:val="28"/>
                <w:szCs w:val="28"/>
              </w:rPr>
            </w:pPr>
            <w:r w:rsidRPr="00E42B9D">
              <w:rPr>
                <w:sz w:val="28"/>
                <w:szCs w:val="28"/>
                <w:lang w:val="en-US"/>
              </w:rPr>
              <w:t>XII</w:t>
            </w:r>
            <w:r w:rsidRPr="00E42B9D">
              <w:rPr>
                <w:sz w:val="28"/>
                <w:szCs w:val="28"/>
              </w:rPr>
              <w:t xml:space="preserve"> </w:t>
            </w:r>
          </w:p>
        </w:tc>
        <w:tc>
          <w:tcPr>
            <w:tcW w:w="994" w:type="dxa"/>
            <w:tcBorders>
              <w:top w:val="single" w:sz="4" w:space="0" w:color="auto"/>
              <w:left w:val="single" w:sz="4" w:space="0" w:color="auto"/>
              <w:bottom w:val="single" w:sz="4" w:space="0" w:color="auto"/>
              <w:right w:val="single" w:sz="4" w:space="0" w:color="auto"/>
            </w:tcBorders>
            <w:hideMark/>
          </w:tcPr>
          <w:p w14:paraId="218AC4E1" w14:textId="77777777" w:rsidR="008507A4" w:rsidRPr="00E42B9D" w:rsidRDefault="008507A4" w:rsidP="00FB07CC">
            <w:pPr>
              <w:rPr>
                <w:sz w:val="28"/>
                <w:szCs w:val="28"/>
              </w:rPr>
            </w:pPr>
            <w:r w:rsidRPr="00E42B9D">
              <w:rPr>
                <w:sz w:val="28"/>
                <w:szCs w:val="28"/>
              </w:rPr>
              <w:t>Год</w:t>
            </w:r>
          </w:p>
        </w:tc>
      </w:tr>
      <w:tr w:rsidR="008507A4" w:rsidRPr="00E42B9D" w14:paraId="6875D0C5" w14:textId="77777777" w:rsidTr="00FB07CC">
        <w:tc>
          <w:tcPr>
            <w:tcW w:w="736" w:type="dxa"/>
            <w:tcBorders>
              <w:top w:val="single" w:sz="4" w:space="0" w:color="auto"/>
              <w:left w:val="single" w:sz="4" w:space="0" w:color="auto"/>
              <w:bottom w:val="single" w:sz="4" w:space="0" w:color="auto"/>
              <w:right w:val="single" w:sz="4" w:space="0" w:color="auto"/>
            </w:tcBorders>
            <w:hideMark/>
          </w:tcPr>
          <w:p w14:paraId="65C91823" w14:textId="0B47E188" w:rsidR="008507A4" w:rsidRPr="00E42B9D" w:rsidRDefault="008507A4" w:rsidP="00FB07CC">
            <w:pPr>
              <w:rPr>
                <w:sz w:val="28"/>
                <w:szCs w:val="28"/>
              </w:rPr>
            </w:pPr>
            <w:r w:rsidRPr="00E42B9D">
              <w:rPr>
                <w:sz w:val="28"/>
                <w:szCs w:val="28"/>
              </w:rPr>
              <w:t>9,6</w:t>
            </w:r>
          </w:p>
        </w:tc>
        <w:tc>
          <w:tcPr>
            <w:tcW w:w="736" w:type="dxa"/>
            <w:tcBorders>
              <w:top w:val="single" w:sz="4" w:space="0" w:color="auto"/>
              <w:left w:val="single" w:sz="4" w:space="0" w:color="auto"/>
              <w:bottom w:val="single" w:sz="4" w:space="0" w:color="auto"/>
              <w:right w:val="single" w:sz="4" w:space="0" w:color="auto"/>
            </w:tcBorders>
            <w:hideMark/>
          </w:tcPr>
          <w:p w14:paraId="6EAFF5A4" w14:textId="2FC82858" w:rsidR="008507A4" w:rsidRPr="00E42B9D" w:rsidRDefault="008507A4" w:rsidP="00FB07CC">
            <w:pPr>
              <w:rPr>
                <w:sz w:val="28"/>
                <w:szCs w:val="28"/>
              </w:rPr>
            </w:pPr>
            <w:r w:rsidRPr="00E42B9D">
              <w:rPr>
                <w:sz w:val="28"/>
                <w:szCs w:val="28"/>
              </w:rPr>
              <w:t>9,4</w:t>
            </w:r>
          </w:p>
        </w:tc>
        <w:tc>
          <w:tcPr>
            <w:tcW w:w="736" w:type="dxa"/>
            <w:tcBorders>
              <w:top w:val="single" w:sz="4" w:space="0" w:color="auto"/>
              <w:left w:val="single" w:sz="4" w:space="0" w:color="auto"/>
              <w:bottom w:val="single" w:sz="4" w:space="0" w:color="auto"/>
              <w:right w:val="single" w:sz="4" w:space="0" w:color="auto"/>
            </w:tcBorders>
            <w:hideMark/>
          </w:tcPr>
          <w:p w14:paraId="6F6F893D" w14:textId="6DCE4D90" w:rsidR="008507A4" w:rsidRPr="00E42B9D" w:rsidRDefault="008507A4" w:rsidP="00FB07CC">
            <w:pPr>
              <w:rPr>
                <w:sz w:val="28"/>
                <w:szCs w:val="28"/>
              </w:rPr>
            </w:pPr>
            <w:r w:rsidRPr="00E42B9D">
              <w:rPr>
                <w:sz w:val="28"/>
                <w:szCs w:val="28"/>
              </w:rPr>
              <w:t>9,6</w:t>
            </w:r>
          </w:p>
        </w:tc>
        <w:tc>
          <w:tcPr>
            <w:tcW w:w="736" w:type="dxa"/>
            <w:tcBorders>
              <w:top w:val="single" w:sz="4" w:space="0" w:color="auto"/>
              <w:left w:val="single" w:sz="4" w:space="0" w:color="auto"/>
              <w:bottom w:val="single" w:sz="4" w:space="0" w:color="auto"/>
              <w:right w:val="single" w:sz="4" w:space="0" w:color="auto"/>
            </w:tcBorders>
            <w:hideMark/>
          </w:tcPr>
          <w:p w14:paraId="24F0E252" w14:textId="24EDB19D" w:rsidR="008507A4" w:rsidRPr="00E42B9D" w:rsidRDefault="008507A4" w:rsidP="00FB07CC">
            <w:pPr>
              <w:rPr>
                <w:sz w:val="28"/>
                <w:szCs w:val="28"/>
              </w:rPr>
            </w:pPr>
            <w:r w:rsidRPr="00E42B9D">
              <w:rPr>
                <w:sz w:val="28"/>
                <w:szCs w:val="28"/>
              </w:rPr>
              <w:t>11,1</w:t>
            </w:r>
          </w:p>
        </w:tc>
        <w:tc>
          <w:tcPr>
            <w:tcW w:w="736" w:type="dxa"/>
            <w:tcBorders>
              <w:top w:val="single" w:sz="4" w:space="0" w:color="auto"/>
              <w:left w:val="single" w:sz="4" w:space="0" w:color="auto"/>
              <w:bottom w:val="single" w:sz="4" w:space="0" w:color="auto"/>
              <w:right w:val="single" w:sz="4" w:space="0" w:color="auto"/>
            </w:tcBorders>
            <w:hideMark/>
          </w:tcPr>
          <w:p w14:paraId="482732B0" w14:textId="58D9C41E" w:rsidR="008507A4" w:rsidRPr="00E42B9D" w:rsidRDefault="008507A4" w:rsidP="00FB07CC">
            <w:pPr>
              <w:rPr>
                <w:sz w:val="28"/>
                <w:szCs w:val="28"/>
              </w:rPr>
            </w:pPr>
            <w:r w:rsidRPr="00E42B9D">
              <w:rPr>
                <w:sz w:val="28"/>
                <w:szCs w:val="28"/>
              </w:rPr>
              <w:t>11,1</w:t>
            </w:r>
          </w:p>
        </w:tc>
        <w:tc>
          <w:tcPr>
            <w:tcW w:w="736" w:type="dxa"/>
            <w:tcBorders>
              <w:top w:val="single" w:sz="4" w:space="0" w:color="auto"/>
              <w:left w:val="single" w:sz="4" w:space="0" w:color="auto"/>
              <w:bottom w:val="single" w:sz="4" w:space="0" w:color="auto"/>
              <w:right w:val="single" w:sz="4" w:space="0" w:color="auto"/>
            </w:tcBorders>
            <w:hideMark/>
          </w:tcPr>
          <w:p w14:paraId="22D06E0B" w14:textId="610DEE7F" w:rsidR="008507A4" w:rsidRPr="00E42B9D" w:rsidRDefault="008507A4" w:rsidP="00FB07CC">
            <w:pPr>
              <w:rPr>
                <w:sz w:val="28"/>
                <w:szCs w:val="28"/>
              </w:rPr>
            </w:pPr>
            <w:r w:rsidRPr="00E42B9D">
              <w:rPr>
                <w:sz w:val="28"/>
                <w:szCs w:val="28"/>
              </w:rPr>
              <w:t>11,5</w:t>
            </w:r>
          </w:p>
        </w:tc>
        <w:tc>
          <w:tcPr>
            <w:tcW w:w="736" w:type="dxa"/>
            <w:tcBorders>
              <w:top w:val="single" w:sz="4" w:space="0" w:color="auto"/>
              <w:left w:val="single" w:sz="4" w:space="0" w:color="auto"/>
              <w:bottom w:val="single" w:sz="4" w:space="0" w:color="auto"/>
              <w:right w:val="single" w:sz="4" w:space="0" w:color="auto"/>
            </w:tcBorders>
            <w:hideMark/>
          </w:tcPr>
          <w:p w14:paraId="311A6940" w14:textId="6A688759" w:rsidR="008507A4" w:rsidRPr="00E42B9D" w:rsidRDefault="008507A4" w:rsidP="00FB07CC">
            <w:pPr>
              <w:rPr>
                <w:sz w:val="28"/>
                <w:szCs w:val="28"/>
              </w:rPr>
            </w:pPr>
            <w:r w:rsidRPr="00E42B9D">
              <w:rPr>
                <w:sz w:val="28"/>
                <w:szCs w:val="28"/>
              </w:rPr>
              <w:t>12,0</w:t>
            </w:r>
          </w:p>
        </w:tc>
        <w:tc>
          <w:tcPr>
            <w:tcW w:w="736" w:type="dxa"/>
            <w:tcBorders>
              <w:top w:val="single" w:sz="4" w:space="0" w:color="auto"/>
              <w:left w:val="single" w:sz="4" w:space="0" w:color="auto"/>
              <w:bottom w:val="single" w:sz="4" w:space="0" w:color="auto"/>
              <w:right w:val="single" w:sz="4" w:space="0" w:color="auto"/>
            </w:tcBorders>
            <w:hideMark/>
          </w:tcPr>
          <w:p w14:paraId="5D447A24" w14:textId="390DCF16" w:rsidR="008507A4" w:rsidRPr="00E42B9D" w:rsidRDefault="008507A4" w:rsidP="00FB07CC">
            <w:pPr>
              <w:rPr>
                <w:sz w:val="28"/>
                <w:szCs w:val="28"/>
              </w:rPr>
            </w:pPr>
            <w:r w:rsidRPr="00E42B9D">
              <w:rPr>
                <w:sz w:val="28"/>
                <w:szCs w:val="28"/>
              </w:rPr>
              <w:t>12,5</w:t>
            </w:r>
          </w:p>
        </w:tc>
        <w:tc>
          <w:tcPr>
            <w:tcW w:w="736" w:type="dxa"/>
            <w:tcBorders>
              <w:top w:val="single" w:sz="4" w:space="0" w:color="auto"/>
              <w:left w:val="single" w:sz="4" w:space="0" w:color="auto"/>
              <w:bottom w:val="single" w:sz="4" w:space="0" w:color="auto"/>
              <w:right w:val="single" w:sz="4" w:space="0" w:color="auto"/>
            </w:tcBorders>
            <w:hideMark/>
          </w:tcPr>
          <w:p w14:paraId="270E9245" w14:textId="3827C120" w:rsidR="008507A4" w:rsidRPr="00E42B9D" w:rsidRDefault="008507A4" w:rsidP="00FB07CC">
            <w:pPr>
              <w:rPr>
                <w:sz w:val="28"/>
                <w:szCs w:val="28"/>
              </w:rPr>
            </w:pPr>
            <w:r w:rsidRPr="00E42B9D">
              <w:rPr>
                <w:sz w:val="28"/>
                <w:szCs w:val="28"/>
              </w:rPr>
              <w:t>12,5</w:t>
            </w:r>
          </w:p>
        </w:tc>
        <w:tc>
          <w:tcPr>
            <w:tcW w:w="736" w:type="dxa"/>
            <w:tcBorders>
              <w:top w:val="single" w:sz="4" w:space="0" w:color="auto"/>
              <w:left w:val="single" w:sz="4" w:space="0" w:color="auto"/>
              <w:bottom w:val="single" w:sz="4" w:space="0" w:color="auto"/>
              <w:right w:val="single" w:sz="4" w:space="0" w:color="auto"/>
            </w:tcBorders>
            <w:hideMark/>
          </w:tcPr>
          <w:p w14:paraId="750E16B6" w14:textId="7EFAC74D" w:rsidR="008507A4" w:rsidRPr="00E42B9D" w:rsidRDefault="008507A4" w:rsidP="00FB07CC">
            <w:pPr>
              <w:rPr>
                <w:sz w:val="28"/>
                <w:szCs w:val="28"/>
              </w:rPr>
            </w:pPr>
            <w:r w:rsidRPr="00E42B9D">
              <w:rPr>
                <w:sz w:val="28"/>
                <w:szCs w:val="28"/>
              </w:rPr>
              <w:t>11,4</w:t>
            </w:r>
          </w:p>
        </w:tc>
        <w:tc>
          <w:tcPr>
            <w:tcW w:w="737" w:type="dxa"/>
            <w:tcBorders>
              <w:top w:val="single" w:sz="4" w:space="0" w:color="auto"/>
              <w:left w:val="single" w:sz="4" w:space="0" w:color="auto"/>
              <w:bottom w:val="single" w:sz="4" w:space="0" w:color="auto"/>
              <w:right w:val="single" w:sz="4" w:space="0" w:color="auto"/>
            </w:tcBorders>
            <w:hideMark/>
          </w:tcPr>
          <w:p w14:paraId="388A466B" w14:textId="3505CBEA" w:rsidR="008507A4" w:rsidRPr="00E42B9D" w:rsidRDefault="008507A4" w:rsidP="00FB07CC">
            <w:pPr>
              <w:rPr>
                <w:sz w:val="28"/>
                <w:szCs w:val="28"/>
              </w:rPr>
            </w:pPr>
            <w:r w:rsidRPr="00E42B9D">
              <w:rPr>
                <w:sz w:val="28"/>
                <w:szCs w:val="28"/>
              </w:rPr>
              <w:t>9,5</w:t>
            </w:r>
          </w:p>
        </w:tc>
        <w:tc>
          <w:tcPr>
            <w:tcW w:w="737" w:type="dxa"/>
            <w:tcBorders>
              <w:top w:val="single" w:sz="4" w:space="0" w:color="auto"/>
              <w:left w:val="single" w:sz="4" w:space="0" w:color="auto"/>
              <w:bottom w:val="single" w:sz="4" w:space="0" w:color="auto"/>
              <w:right w:val="single" w:sz="4" w:space="0" w:color="auto"/>
            </w:tcBorders>
            <w:hideMark/>
          </w:tcPr>
          <w:p w14:paraId="2BBC4BEB" w14:textId="151E7BE7" w:rsidR="008507A4" w:rsidRPr="00E42B9D" w:rsidRDefault="008507A4" w:rsidP="00FB07CC">
            <w:pPr>
              <w:rPr>
                <w:sz w:val="28"/>
                <w:szCs w:val="28"/>
              </w:rPr>
            </w:pPr>
            <w:r w:rsidRPr="00E42B9D">
              <w:rPr>
                <w:sz w:val="28"/>
                <w:szCs w:val="28"/>
              </w:rPr>
              <w:t>9,0</w:t>
            </w:r>
          </w:p>
        </w:tc>
        <w:tc>
          <w:tcPr>
            <w:tcW w:w="994" w:type="dxa"/>
            <w:tcBorders>
              <w:top w:val="single" w:sz="4" w:space="0" w:color="auto"/>
              <w:left w:val="single" w:sz="4" w:space="0" w:color="auto"/>
              <w:bottom w:val="single" w:sz="4" w:space="0" w:color="auto"/>
              <w:right w:val="single" w:sz="4" w:space="0" w:color="auto"/>
            </w:tcBorders>
            <w:hideMark/>
          </w:tcPr>
          <w:p w14:paraId="71B93010" w14:textId="7D6F18A5" w:rsidR="008507A4" w:rsidRPr="00E42B9D" w:rsidRDefault="008507A4" w:rsidP="00FB07CC">
            <w:pPr>
              <w:rPr>
                <w:sz w:val="28"/>
                <w:szCs w:val="28"/>
              </w:rPr>
            </w:pPr>
            <w:r w:rsidRPr="00E42B9D">
              <w:rPr>
                <w:sz w:val="28"/>
                <w:szCs w:val="28"/>
              </w:rPr>
              <w:t>10,8</w:t>
            </w:r>
          </w:p>
        </w:tc>
      </w:tr>
    </w:tbl>
    <w:p w14:paraId="4F443FA5" w14:textId="6E7628BE" w:rsidR="00626ACF" w:rsidRPr="00E42B9D" w:rsidRDefault="008507A4" w:rsidP="00431F66">
      <w:pPr>
        <w:pStyle w:val="a3"/>
        <w:ind w:left="1134" w:rightChars="567" w:right="1247" w:firstLine="284"/>
        <w:jc w:val="both"/>
      </w:pPr>
      <w:r w:rsidRPr="00E42B9D">
        <w:t>Среднее число дней с оттепелью за декабрь-февраль – 9 дней.</w:t>
      </w:r>
    </w:p>
    <w:p w14:paraId="4605EFEB" w14:textId="3E6F3181" w:rsidR="008507A4" w:rsidRPr="00E42B9D" w:rsidRDefault="008507A4" w:rsidP="00431F66">
      <w:pPr>
        <w:pStyle w:val="a3"/>
        <w:ind w:left="1134" w:rightChars="567" w:right="1247" w:firstLine="284"/>
        <w:jc w:val="both"/>
      </w:pPr>
      <w:r w:rsidRPr="00E42B9D">
        <w:t>Средняя месячная относительная влажность воздуха за отопительный период – 75 %</w:t>
      </w:r>
    </w:p>
    <w:p w14:paraId="2E0A9E4C" w14:textId="77777777" w:rsidR="008507A4" w:rsidRPr="00E42B9D" w:rsidRDefault="008507A4" w:rsidP="00431F66">
      <w:pPr>
        <w:pStyle w:val="a3"/>
        <w:ind w:left="1134" w:rightChars="567" w:right="1247" w:firstLine="284"/>
      </w:pPr>
      <w:r w:rsidRPr="00E42B9D">
        <w:t xml:space="preserve">Количество осадков6 за ноябрь – март 249 мм    </w:t>
      </w:r>
    </w:p>
    <w:p w14:paraId="6867A5C5" w14:textId="77777777" w:rsidR="008507A4" w:rsidRPr="00E42B9D" w:rsidRDefault="008507A4" w:rsidP="00431F66">
      <w:pPr>
        <w:pStyle w:val="a3"/>
        <w:ind w:left="1134" w:rightChars="567" w:right="1247" w:firstLine="284"/>
      </w:pPr>
      <w:r w:rsidRPr="00E42B9D">
        <w:t xml:space="preserve">за апрель – октябрь 429 мм </w:t>
      </w:r>
    </w:p>
    <w:p w14:paraId="356983B6" w14:textId="6B4F6070" w:rsidR="008507A4" w:rsidRPr="00E42B9D" w:rsidRDefault="008507A4" w:rsidP="00431F66">
      <w:pPr>
        <w:pStyle w:val="a3"/>
        <w:ind w:left="1134" w:rightChars="567" w:right="1247" w:firstLine="284"/>
      </w:pPr>
      <w:r w:rsidRPr="00E42B9D">
        <w:t>Суточный максимум осадков за год:</w:t>
      </w:r>
    </w:p>
    <w:p w14:paraId="143B89FF" w14:textId="327696D5" w:rsidR="008507A4" w:rsidRPr="00E42B9D" w:rsidRDefault="008507A4" w:rsidP="00431F66">
      <w:pPr>
        <w:pStyle w:val="a3"/>
        <w:ind w:left="1134" w:rightChars="567" w:right="1247" w:firstLine="284"/>
      </w:pPr>
      <w:r w:rsidRPr="00E42B9D">
        <w:t xml:space="preserve">                                                            средний из максимальных – 39 мм</w:t>
      </w:r>
    </w:p>
    <w:p w14:paraId="0A854ADD" w14:textId="219206C2" w:rsidR="008507A4" w:rsidRPr="00E42B9D" w:rsidRDefault="008507A4" w:rsidP="00431F66">
      <w:pPr>
        <w:pStyle w:val="a3"/>
        <w:ind w:left="1134" w:rightChars="567" w:right="1247" w:firstLine="284"/>
      </w:pPr>
      <w:r w:rsidRPr="00E42B9D">
        <w:t xml:space="preserve">                                                     наибольший из максимальных – 78 мм</w:t>
      </w:r>
    </w:p>
    <w:p w14:paraId="124C6C13" w14:textId="763182F7" w:rsidR="008507A4" w:rsidRPr="00E42B9D" w:rsidRDefault="008507A4" w:rsidP="00431F66">
      <w:pPr>
        <w:pStyle w:val="a3"/>
        <w:ind w:left="1134" w:rightChars="567" w:right="1247" w:firstLine="284"/>
      </w:pPr>
      <w:r w:rsidRPr="00E42B9D">
        <w:t xml:space="preserve">Преобладающее направление ветра за декабрь – февраль – Ю. </w:t>
      </w:r>
      <w:r w:rsidR="00684802" w:rsidRPr="00E42B9D">
        <w:t xml:space="preserve">       </w:t>
      </w:r>
      <w:r w:rsidRPr="00E42B9D">
        <w:t>Преобладающее направление ветра за июнь – август – Ю.</w:t>
      </w:r>
    </w:p>
    <w:p w14:paraId="0E331EA4" w14:textId="16A32651" w:rsidR="008507A4" w:rsidRPr="00E42B9D" w:rsidRDefault="008507A4" w:rsidP="00626ACF">
      <w:pPr>
        <w:pStyle w:val="a3"/>
        <w:ind w:rightChars="567" w:right="1247" w:firstLine="567"/>
      </w:pPr>
    </w:p>
    <w:p w14:paraId="0C01AA99" w14:textId="135D332B" w:rsidR="008507A4" w:rsidRPr="00E42B9D" w:rsidRDefault="00833FCA" w:rsidP="00626ACF">
      <w:pPr>
        <w:pStyle w:val="a3"/>
        <w:ind w:rightChars="567" w:right="1247" w:firstLine="567"/>
      </w:pPr>
      <w:r w:rsidRPr="00E42B9D">
        <w:t xml:space="preserve">                                                   Год</w:t>
      </w:r>
    </w:p>
    <w:p w14:paraId="21C0A784" w14:textId="77777777" w:rsidR="00833FCA" w:rsidRPr="00E42B9D" w:rsidRDefault="00833FCA" w:rsidP="00833FCA">
      <w:pPr>
        <w:pStyle w:val="10"/>
        <w:jc w:val="center"/>
        <w:rPr>
          <w:lang w:val="ru-RU"/>
        </w:rPr>
      </w:pPr>
      <w:r w:rsidRPr="00E42B9D">
        <w:rPr>
          <w:color w:val="000000"/>
          <w:lang w:val="ru-RU"/>
        </w:rPr>
        <w:t>Рис 2.2.1 Роза ветров</w:t>
      </w:r>
    </w:p>
    <w:p w14:paraId="596A3D92" w14:textId="77777777" w:rsidR="00833FCA" w:rsidRPr="00E42B9D" w:rsidRDefault="00833FCA" w:rsidP="00833FCA">
      <w:pPr>
        <w:framePr w:w="1642" w:h="1656" w:hSpace="154" w:vSpace="274" w:wrap="notBeside" w:vAnchor="text" w:hAnchor="text" w:x="4276" w:y="990"/>
        <w:rPr>
          <w:sz w:val="2"/>
          <w:szCs w:val="2"/>
        </w:rPr>
      </w:pPr>
      <w:r w:rsidRPr="00E42B9D">
        <w:rPr>
          <w:noProof/>
          <w:lang w:eastAsia="ru-RU"/>
        </w:rPr>
        <w:drawing>
          <wp:inline distT="0" distB="0" distL="0" distR="0" wp14:anchorId="45D52C29" wp14:editId="0711F692">
            <wp:extent cx="1042670" cy="1054735"/>
            <wp:effectExtent l="0" t="0" r="0" b="0"/>
            <wp:docPr id="30"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stretch/>
                  </pic:blipFill>
                  <pic:spPr>
                    <a:xfrm>
                      <a:off x="0" y="0"/>
                      <a:ext cx="1042670" cy="1061085"/>
                    </a:xfrm>
                    <a:prstGeom prst="rect">
                      <a:avLst/>
                    </a:prstGeom>
                  </pic:spPr>
                </pic:pic>
              </a:graphicData>
            </a:graphic>
          </wp:inline>
        </w:drawing>
      </w:r>
    </w:p>
    <w:p w14:paraId="00D22684" w14:textId="299A6D3C" w:rsidR="00833FCA" w:rsidRPr="00E42B9D" w:rsidRDefault="00833FCA" w:rsidP="00085D24">
      <w:pPr>
        <w:spacing w:line="1" w:lineRule="exact"/>
      </w:pPr>
      <w:r w:rsidRPr="00E42B9D">
        <w:rPr>
          <w:noProof/>
          <w:lang w:eastAsia="ru-RU"/>
        </w:rPr>
        <mc:AlternateContent>
          <mc:Choice Requires="wps">
            <w:drawing>
              <wp:anchor distT="0" distB="0" distL="2616835" distR="3763010" simplePos="0" relativeHeight="486794752" behindDoc="0" locked="0" layoutInCell="1" allowOverlap="1" wp14:anchorId="4EF4B511" wp14:editId="1CD33FBE">
                <wp:simplePos x="0" y="0"/>
                <wp:positionH relativeFrom="column">
                  <wp:posOffset>3183890</wp:posOffset>
                </wp:positionH>
                <wp:positionV relativeFrom="paragraph">
                  <wp:posOffset>478790</wp:posOffset>
                </wp:positionV>
                <wp:extent cx="103505" cy="146050"/>
                <wp:effectExtent l="0" t="0" r="0" b="0"/>
                <wp:wrapTopAndBottom/>
                <wp:docPr id="15" name="Shape 15"/>
                <wp:cNvGraphicFramePr/>
                <a:graphic xmlns:a="http://schemas.openxmlformats.org/drawingml/2006/main">
                  <a:graphicData uri="http://schemas.microsoft.com/office/word/2010/wordprocessingShape">
                    <wps:wsp>
                      <wps:cNvSpPr txBox="1"/>
                      <wps:spPr>
                        <a:xfrm>
                          <a:off x="0" y="0"/>
                          <a:ext cx="103505" cy="146050"/>
                        </a:xfrm>
                        <a:prstGeom prst="rect">
                          <a:avLst/>
                        </a:prstGeom>
                        <a:noFill/>
                      </wps:spPr>
                      <wps:txbx>
                        <w:txbxContent>
                          <w:p w14:paraId="0CADE406" w14:textId="77777777" w:rsidR="00C21D90" w:rsidRDefault="00C21D90" w:rsidP="00833FCA">
                            <w:pPr>
                              <w:pStyle w:val="af8"/>
                              <w:rPr>
                                <w:sz w:val="17"/>
                                <w:szCs w:val="17"/>
                              </w:rPr>
                            </w:pPr>
                            <w:r>
                              <w:rPr>
                                <w:rFonts w:ascii="Arial" w:eastAsia="Arial" w:hAnsi="Arial" w:cs="Arial"/>
                                <w:color w:val="000000"/>
                                <w:sz w:val="17"/>
                                <w:szCs w:val="17"/>
                              </w:rPr>
                              <w:t>С</w:t>
                            </w:r>
                          </w:p>
                        </w:txbxContent>
                      </wps:txbx>
                      <wps:bodyPr lIns="0" tIns="0" rIns="0" bIns="0"/>
                    </wps:wsp>
                  </a:graphicData>
                </a:graphic>
              </wp:anchor>
            </w:drawing>
          </mc:Choice>
          <mc:Fallback>
            <w:pict>
              <v:shapetype w14:anchorId="4EF4B511" id="_x0000_t202" coordsize="21600,21600" o:spt="202" path="m,l,21600r21600,l21600,xe">
                <v:stroke joinstyle="miter"/>
                <v:path gradientshapeok="t" o:connecttype="rect"/>
              </v:shapetype>
              <v:shape id="Shape 15" o:spid="_x0000_s1026" type="#_x0000_t202" style="position:absolute;margin-left:250.7pt;margin-top:37.7pt;width:8.15pt;height:11.5pt;z-index:486794752;visibility:visible;mso-wrap-style:square;mso-wrap-distance-left:206.05pt;mso-wrap-distance-top:0;mso-wrap-distance-right:296.3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" filled="f" stroked="f">
                <v:textbox inset="0,0,0,0">
                  <w:txbxContent>
                    <w:p w14:paraId="0CADE406" w14:textId="77777777" w:rsidR="00C21D90" w:rsidRDefault="00C21D90" w:rsidP="00833FCA">
                      <w:pPr>
                        <w:pStyle w:val="af8"/>
                        <w:rPr>
                          <w:sz w:val="17"/>
                          <w:szCs w:val="17"/>
                        </w:rPr>
                      </w:pPr>
                      <w:r>
                        <w:rPr>
                          <w:rFonts w:ascii="Arial" w:eastAsia="Arial" w:hAnsi="Arial" w:cs="Arial"/>
                          <w:color w:val="000000"/>
                          <w:sz w:val="17"/>
                          <w:szCs w:val="17"/>
                        </w:rPr>
                        <w:t>С</w:t>
                      </w:r>
                    </w:p>
                  </w:txbxContent>
                </v:textbox>
                <w10:wrap type="topAndBottom"/>
              </v:shape>
            </w:pict>
          </mc:Fallback>
        </mc:AlternateContent>
      </w:r>
      <w:r w:rsidRPr="00E42B9D">
        <w:rPr>
          <w:noProof/>
          <w:lang w:eastAsia="ru-RU"/>
        </w:rPr>
        <mc:AlternateContent>
          <mc:Choice Requires="wps">
            <w:drawing>
              <wp:anchor distT="0" distB="0" distL="2616835" distR="3729355" simplePos="0" relativeHeight="486795776" behindDoc="0" locked="0" layoutInCell="1" allowOverlap="1" wp14:anchorId="6F412B72" wp14:editId="322CA2EF">
                <wp:simplePos x="0" y="0"/>
                <wp:positionH relativeFrom="column">
                  <wp:posOffset>3001010</wp:posOffset>
                </wp:positionH>
                <wp:positionV relativeFrom="paragraph">
                  <wp:posOffset>573405</wp:posOffset>
                </wp:positionV>
                <wp:extent cx="137160" cy="121920"/>
                <wp:effectExtent l="0" t="0" r="0" b="0"/>
                <wp:wrapTopAndBottom/>
                <wp:docPr id="17" name="Shape 17"/>
                <wp:cNvGraphicFramePr/>
                <a:graphic xmlns:a="http://schemas.openxmlformats.org/drawingml/2006/main">
                  <a:graphicData uri="http://schemas.microsoft.com/office/word/2010/wordprocessingShape">
                    <wps:wsp>
                      <wps:cNvSpPr txBox="1"/>
                      <wps:spPr>
                        <a:xfrm>
                          <a:off x="0" y="0"/>
                          <a:ext cx="137160" cy="121920"/>
                        </a:xfrm>
                        <a:prstGeom prst="rect">
                          <a:avLst/>
                        </a:prstGeom>
                        <a:noFill/>
                      </wps:spPr>
                      <wps:txbx>
                        <w:txbxContent>
                          <w:p w14:paraId="06116963" w14:textId="77777777" w:rsidR="00C21D90" w:rsidRDefault="00C21D90" w:rsidP="00833FCA">
                            <w:pPr>
                              <w:pStyle w:val="af8"/>
                              <w:rPr>
                                <w:sz w:val="15"/>
                                <w:szCs w:val="15"/>
                              </w:rPr>
                            </w:pPr>
                            <w:r>
                              <w:rPr>
                                <w:rFonts w:ascii="Arial" w:eastAsia="Arial" w:hAnsi="Arial" w:cs="Arial"/>
                                <w:b w:val="0"/>
                                <w:bCs w:val="0"/>
                                <w:color w:val="000000"/>
                                <w:sz w:val="15"/>
                                <w:szCs w:val="15"/>
                              </w:rPr>
                              <w:t>30</w:t>
                            </w:r>
                          </w:p>
                        </w:txbxContent>
                      </wps:txbx>
                      <wps:bodyPr lIns="0" tIns="0" rIns="0" bIns="0"/>
                    </wps:wsp>
                  </a:graphicData>
                </a:graphic>
              </wp:anchor>
            </w:drawing>
          </mc:Choice>
          <mc:Fallback>
            <w:pict>
              <v:shape w14:anchorId="6F412B72" id="Shape 17" o:spid="_x0000_s1027" type="#_x0000_t202" style="position:absolute;margin-left:236.3pt;margin-top:45.15pt;width:10.8pt;height:9.6pt;z-index:486795776;visibility:visible;mso-wrap-style:square;mso-wrap-distance-left:206.05pt;mso-wrap-distance-top:0;mso-wrap-distance-right:293.6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" filled="f" stroked="f">
                <v:textbox inset="0,0,0,0">
                  <w:txbxContent>
                    <w:p w14:paraId="06116963" w14:textId="77777777" w:rsidR="00C21D90" w:rsidRDefault="00C21D90" w:rsidP="00833FCA">
                      <w:pPr>
                        <w:pStyle w:val="af8"/>
                        <w:rPr>
                          <w:sz w:val="15"/>
                          <w:szCs w:val="15"/>
                        </w:rPr>
                      </w:pPr>
                      <w:r>
                        <w:rPr>
                          <w:rFonts w:ascii="Arial" w:eastAsia="Arial" w:hAnsi="Arial" w:cs="Arial"/>
                          <w:b w:val="0"/>
                          <w:bCs w:val="0"/>
                          <w:color w:val="000000"/>
                          <w:sz w:val="15"/>
                          <w:szCs w:val="15"/>
                        </w:rPr>
                        <w:t>30</w:t>
                      </w:r>
                    </w:p>
                  </w:txbxContent>
                </v:textbox>
                <w10:wrap type="topAndBottom"/>
              </v:shape>
            </w:pict>
          </mc:Fallback>
        </mc:AlternateContent>
      </w:r>
      <w:r w:rsidRPr="00E42B9D">
        <w:rPr>
          <w:noProof/>
          <w:lang w:eastAsia="ru-RU"/>
        </w:rPr>
        <mc:AlternateContent>
          <mc:Choice Requires="wps">
            <w:drawing>
              <wp:anchor distT="0" distB="0" distL="2616835" distR="3686810" simplePos="0" relativeHeight="486796800" behindDoc="0" locked="0" layoutInCell="1" allowOverlap="1" wp14:anchorId="757381AA" wp14:editId="6B42449A">
                <wp:simplePos x="0" y="0"/>
                <wp:positionH relativeFrom="column">
                  <wp:posOffset>3604895</wp:posOffset>
                </wp:positionH>
                <wp:positionV relativeFrom="paragraph">
                  <wp:posOffset>701040</wp:posOffset>
                </wp:positionV>
                <wp:extent cx="179705" cy="164465"/>
                <wp:effectExtent l="0" t="0" r="0" b="0"/>
                <wp:wrapTopAndBottom/>
                <wp:docPr id="19" name="Shape 19"/>
                <wp:cNvGraphicFramePr/>
                <a:graphic xmlns:a="http://schemas.openxmlformats.org/drawingml/2006/main">
                  <a:graphicData uri="http://schemas.microsoft.com/office/word/2010/wordprocessingShape">
                    <wps:wsp>
                      <wps:cNvSpPr txBox="1"/>
                      <wps:spPr>
                        <a:xfrm>
                          <a:off x="0" y="0"/>
                          <a:ext cx="179705" cy="164465"/>
                        </a:xfrm>
                        <a:prstGeom prst="rect">
                          <a:avLst/>
                        </a:prstGeom>
                        <a:noFill/>
                      </wps:spPr>
                      <wps:txbx>
                        <w:txbxContent>
                          <w:p w14:paraId="02231A04" w14:textId="77777777" w:rsidR="00C21D90" w:rsidRDefault="00C21D90" w:rsidP="00833FCA">
                            <w:pPr>
                              <w:pStyle w:val="af8"/>
                              <w:rPr>
                                <w:sz w:val="17"/>
                                <w:szCs w:val="17"/>
                              </w:rPr>
                            </w:pPr>
                            <w:r>
                              <w:rPr>
                                <w:rFonts w:ascii="Arial" w:eastAsia="Arial" w:hAnsi="Arial" w:cs="Arial"/>
                                <w:color w:val="000000"/>
                                <w:sz w:val="17"/>
                                <w:szCs w:val="17"/>
                              </w:rPr>
                              <w:t>СВ</w:t>
                            </w:r>
                          </w:p>
                        </w:txbxContent>
                      </wps:txbx>
                      <wps:bodyPr lIns="0" tIns="0" rIns="0" bIns="0"/>
                    </wps:wsp>
                  </a:graphicData>
                </a:graphic>
              </wp:anchor>
            </w:drawing>
          </mc:Choice>
          <mc:Fallback>
            <w:pict>
              <v:shape w14:anchorId="757381AA" id="Shape 19" o:spid="_x0000_s1028" type="#_x0000_t202" style="position:absolute;margin-left:283.85pt;margin-top:55.2pt;width:14.15pt;height:12.95pt;z-index:486796800;visibility:visible;mso-wrap-style:square;mso-wrap-distance-left:206.05pt;mso-wrap-distance-top:0;mso-wrap-distance-right:290.3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" filled="f" stroked="f">
                <v:textbox inset="0,0,0,0">
                  <w:txbxContent>
                    <w:p w14:paraId="02231A04" w14:textId="77777777" w:rsidR="00C21D90" w:rsidRDefault="00C21D90" w:rsidP="00833FCA">
                      <w:pPr>
                        <w:pStyle w:val="af8"/>
                        <w:rPr>
                          <w:sz w:val="17"/>
                          <w:szCs w:val="17"/>
                        </w:rPr>
                      </w:pPr>
                      <w:r>
                        <w:rPr>
                          <w:rFonts w:ascii="Arial" w:eastAsia="Arial" w:hAnsi="Arial" w:cs="Arial"/>
                          <w:color w:val="000000"/>
                          <w:sz w:val="17"/>
                          <w:szCs w:val="17"/>
                        </w:rPr>
                        <w:t>СВ</w:t>
                      </w:r>
                    </w:p>
                  </w:txbxContent>
                </v:textbox>
                <w10:wrap type="topAndBottom"/>
              </v:shape>
            </w:pict>
          </mc:Fallback>
        </mc:AlternateContent>
      </w:r>
      <w:r w:rsidRPr="00E42B9D">
        <w:rPr>
          <w:noProof/>
          <w:lang w:eastAsia="ru-RU"/>
        </w:rPr>
        <mc:AlternateContent>
          <mc:Choice Requires="wps">
            <w:drawing>
              <wp:anchor distT="0" distB="0" distL="2616835" distR="3729355" simplePos="0" relativeHeight="486797824" behindDoc="0" locked="0" layoutInCell="1" allowOverlap="1" wp14:anchorId="684EACDF" wp14:editId="2D4ADAA1">
                <wp:simplePos x="0" y="0"/>
                <wp:positionH relativeFrom="column">
                  <wp:posOffset>3001010</wp:posOffset>
                </wp:positionH>
                <wp:positionV relativeFrom="paragraph">
                  <wp:posOffset>746760</wp:posOffset>
                </wp:positionV>
                <wp:extent cx="137160" cy="146050"/>
                <wp:effectExtent l="0" t="0" r="0" b="0"/>
                <wp:wrapTopAndBottom/>
                <wp:docPr id="20" name="Shape 21"/>
                <wp:cNvGraphicFramePr/>
                <a:graphic xmlns:a="http://schemas.openxmlformats.org/drawingml/2006/main">
                  <a:graphicData uri="http://schemas.microsoft.com/office/word/2010/wordprocessingShape">
                    <wps:wsp>
                      <wps:cNvSpPr txBox="1"/>
                      <wps:spPr>
                        <a:xfrm>
                          <a:off x="0" y="0"/>
                          <a:ext cx="137160" cy="146050"/>
                        </a:xfrm>
                        <a:prstGeom prst="rect">
                          <a:avLst/>
                        </a:prstGeom>
                        <a:noFill/>
                      </wps:spPr>
                      <wps:txbx>
                        <w:txbxContent>
                          <w:p w14:paraId="66DD78D2" w14:textId="77777777" w:rsidR="00C21D90" w:rsidRDefault="00C21D90" w:rsidP="00833FCA">
                            <w:pPr>
                              <w:pStyle w:val="af8"/>
                              <w:rPr>
                                <w:sz w:val="15"/>
                                <w:szCs w:val="15"/>
                              </w:rPr>
                            </w:pPr>
                            <w:r>
                              <w:rPr>
                                <w:rFonts w:ascii="Arial" w:eastAsia="Arial" w:hAnsi="Arial" w:cs="Arial"/>
                                <w:b w:val="0"/>
                                <w:bCs w:val="0"/>
                                <w:color w:val="000000"/>
                                <w:sz w:val="15"/>
                                <w:szCs w:val="15"/>
                              </w:rPr>
                              <w:t>20</w:t>
                            </w:r>
                          </w:p>
                        </w:txbxContent>
                      </wps:txbx>
                      <wps:bodyPr lIns="0" tIns="0" rIns="0" bIns="0"/>
                    </wps:wsp>
                  </a:graphicData>
                </a:graphic>
              </wp:anchor>
            </w:drawing>
          </mc:Choice>
          <mc:Fallback>
            <w:pict>
              <v:shape w14:anchorId="684EACDF" id="Shape 21" o:spid="_x0000_s1029" type="#_x0000_t202" style="position:absolute;margin-left:236.3pt;margin-top:58.8pt;width:10.8pt;height:11.5pt;z-index:486797824;visibility:visible;mso-wrap-style:square;mso-wrap-distance-left:206.05pt;mso-wrap-distance-top:0;mso-wrap-distance-right:293.6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" filled="f" stroked="f">
                <v:textbox inset="0,0,0,0">
                  <w:txbxContent>
                    <w:p w14:paraId="66DD78D2" w14:textId="77777777" w:rsidR="00C21D90" w:rsidRDefault="00C21D90" w:rsidP="00833FCA">
                      <w:pPr>
                        <w:pStyle w:val="af8"/>
                        <w:rPr>
                          <w:sz w:val="15"/>
                          <w:szCs w:val="15"/>
                        </w:rPr>
                      </w:pPr>
                      <w:r>
                        <w:rPr>
                          <w:rFonts w:ascii="Arial" w:eastAsia="Arial" w:hAnsi="Arial" w:cs="Arial"/>
                          <w:b w:val="0"/>
                          <w:bCs w:val="0"/>
                          <w:color w:val="000000"/>
                          <w:sz w:val="15"/>
                          <w:szCs w:val="15"/>
                        </w:rPr>
                        <w:t>20</w:t>
                      </w:r>
                    </w:p>
                  </w:txbxContent>
                </v:textbox>
                <w10:wrap type="topAndBottom"/>
              </v:shape>
            </w:pict>
          </mc:Fallback>
        </mc:AlternateContent>
      </w:r>
      <w:r w:rsidRPr="00E42B9D">
        <w:rPr>
          <w:noProof/>
          <w:lang w:eastAsia="ru-RU"/>
        </w:rPr>
        <mc:AlternateContent>
          <mc:Choice Requires="wps">
            <w:drawing>
              <wp:anchor distT="0" distB="0" distL="2616835" distR="3771900" simplePos="0" relativeHeight="486798848" behindDoc="0" locked="0" layoutInCell="1" allowOverlap="1" wp14:anchorId="2BB21061" wp14:editId="692B346C">
                <wp:simplePos x="0" y="0"/>
                <wp:positionH relativeFrom="column">
                  <wp:posOffset>2616835</wp:posOffset>
                </wp:positionH>
                <wp:positionV relativeFrom="paragraph">
                  <wp:posOffset>1085215</wp:posOffset>
                </wp:positionV>
                <wp:extent cx="94615" cy="164465"/>
                <wp:effectExtent l="0" t="0" r="0" b="0"/>
                <wp:wrapTopAndBottom/>
                <wp:docPr id="23" name="Shape 23"/>
                <wp:cNvGraphicFramePr/>
                <a:graphic xmlns:a="http://schemas.openxmlformats.org/drawingml/2006/main">
                  <a:graphicData uri="http://schemas.microsoft.com/office/word/2010/wordprocessingShape">
                    <wps:wsp>
                      <wps:cNvSpPr txBox="1"/>
                      <wps:spPr>
                        <a:xfrm>
                          <a:off x="0" y="0"/>
                          <a:ext cx="94615" cy="164465"/>
                        </a:xfrm>
                        <a:prstGeom prst="rect">
                          <a:avLst/>
                        </a:prstGeom>
                        <a:noFill/>
                      </wps:spPr>
                      <wps:txbx>
                        <w:txbxContent>
                          <w:p w14:paraId="60BAED25" w14:textId="77777777" w:rsidR="00C21D90" w:rsidRDefault="00C21D90" w:rsidP="00833FCA">
                            <w:pPr>
                              <w:pStyle w:val="af8"/>
                              <w:rPr>
                                <w:sz w:val="17"/>
                                <w:szCs w:val="17"/>
                              </w:rPr>
                            </w:pPr>
                            <w:r>
                              <w:rPr>
                                <w:rFonts w:ascii="Arial" w:eastAsia="Arial" w:hAnsi="Arial" w:cs="Arial"/>
                                <w:color w:val="000000"/>
                                <w:sz w:val="17"/>
                                <w:szCs w:val="17"/>
                              </w:rPr>
                              <w:t>З</w:t>
                            </w:r>
                          </w:p>
                        </w:txbxContent>
                      </wps:txbx>
                      <wps:bodyPr lIns="0" tIns="0" rIns="0" bIns="0"/>
                    </wps:wsp>
                  </a:graphicData>
                </a:graphic>
              </wp:anchor>
            </w:drawing>
          </mc:Choice>
          <mc:Fallback>
            <w:pict>
              <v:shape w14:anchorId="2BB21061" id="Shape 23" o:spid="_x0000_s1030" type="#_x0000_t202" style="position:absolute;margin-left:206.05pt;margin-top:85.45pt;width:7.45pt;height:12.95pt;z-index:486798848;visibility:visible;mso-wrap-style:square;mso-wrap-distance-left:206.05pt;mso-wrap-distance-top:0;mso-wrap-distance-right:297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" filled="f" stroked="f">
                <v:textbox inset="0,0,0,0">
                  <w:txbxContent>
                    <w:p w14:paraId="60BAED25" w14:textId="77777777" w:rsidR="00C21D90" w:rsidRDefault="00C21D90" w:rsidP="00833FCA">
                      <w:pPr>
                        <w:pStyle w:val="af8"/>
                        <w:rPr>
                          <w:sz w:val="17"/>
                          <w:szCs w:val="17"/>
                        </w:rPr>
                      </w:pPr>
                      <w:r>
                        <w:rPr>
                          <w:rFonts w:ascii="Arial" w:eastAsia="Arial" w:hAnsi="Arial" w:cs="Arial"/>
                          <w:color w:val="000000"/>
                          <w:sz w:val="17"/>
                          <w:szCs w:val="17"/>
                        </w:rPr>
                        <w:t>З</w:t>
                      </w:r>
                    </w:p>
                  </w:txbxContent>
                </v:textbox>
                <w10:wrap type="topAndBottom"/>
              </v:shape>
            </w:pict>
          </mc:Fallback>
        </mc:AlternateContent>
      </w:r>
      <w:r w:rsidRPr="00E42B9D">
        <w:rPr>
          <w:noProof/>
          <w:lang w:eastAsia="ru-RU"/>
        </w:rPr>
        <mc:AlternateContent>
          <mc:Choice Requires="wps">
            <w:drawing>
              <wp:anchor distT="0" distB="0" distL="2616835" distR="3768725" simplePos="0" relativeHeight="486799872" behindDoc="0" locked="0" layoutInCell="1" allowOverlap="1" wp14:anchorId="3987159C" wp14:editId="0E54DD9D">
                <wp:simplePos x="0" y="0"/>
                <wp:positionH relativeFrom="column">
                  <wp:posOffset>3769360</wp:posOffset>
                </wp:positionH>
                <wp:positionV relativeFrom="paragraph">
                  <wp:posOffset>1085215</wp:posOffset>
                </wp:positionV>
                <wp:extent cx="97790" cy="164465"/>
                <wp:effectExtent l="0" t="0" r="0" b="0"/>
                <wp:wrapTopAndBottom/>
                <wp:docPr id="26" name="Shape 25"/>
                <wp:cNvGraphicFramePr/>
                <a:graphic xmlns:a="http://schemas.openxmlformats.org/drawingml/2006/main">
                  <a:graphicData uri="http://schemas.microsoft.com/office/word/2010/wordprocessingShape">
                    <wps:wsp>
                      <wps:cNvSpPr txBox="1"/>
                      <wps:spPr>
                        <a:xfrm>
                          <a:off x="0" y="0"/>
                          <a:ext cx="97790" cy="164465"/>
                        </a:xfrm>
                        <a:prstGeom prst="rect">
                          <a:avLst/>
                        </a:prstGeom>
                        <a:noFill/>
                      </wps:spPr>
                      <wps:txbx>
                        <w:txbxContent>
                          <w:p w14:paraId="72C37EDA" w14:textId="77777777" w:rsidR="00C21D90" w:rsidRDefault="00C21D90" w:rsidP="00833FCA">
                            <w:pPr>
                              <w:pStyle w:val="af8"/>
                              <w:rPr>
                                <w:sz w:val="17"/>
                                <w:szCs w:val="17"/>
                              </w:rPr>
                            </w:pPr>
                            <w:r>
                              <w:rPr>
                                <w:rFonts w:ascii="Arial" w:eastAsia="Arial" w:hAnsi="Arial" w:cs="Arial"/>
                                <w:color w:val="000000"/>
                                <w:sz w:val="17"/>
                                <w:szCs w:val="17"/>
                              </w:rPr>
                              <w:t>В</w:t>
                            </w:r>
                          </w:p>
                        </w:txbxContent>
                      </wps:txbx>
                      <wps:bodyPr lIns="0" tIns="0" rIns="0" bIns="0"/>
                    </wps:wsp>
                  </a:graphicData>
                </a:graphic>
              </wp:anchor>
            </w:drawing>
          </mc:Choice>
          <mc:Fallback>
            <w:pict>
              <v:shape w14:anchorId="3987159C" id="Shape 25" o:spid="_x0000_s1031" type="#_x0000_t202" style="position:absolute;margin-left:296.8pt;margin-top:85.45pt;width:7.7pt;height:12.95pt;z-index:486799872;visibility:visible;mso-wrap-style:square;mso-wrap-distance-left:206.05pt;mso-wrap-distance-top:0;mso-wrap-distance-right:296.7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" filled="f" stroked="f">
                <v:textbox inset="0,0,0,0">
                  <w:txbxContent>
                    <w:p w14:paraId="72C37EDA" w14:textId="77777777" w:rsidR="00C21D90" w:rsidRDefault="00C21D90" w:rsidP="00833FCA">
                      <w:pPr>
                        <w:pStyle w:val="af8"/>
                        <w:rPr>
                          <w:sz w:val="17"/>
                          <w:szCs w:val="17"/>
                        </w:rPr>
                      </w:pPr>
                      <w:r>
                        <w:rPr>
                          <w:rFonts w:ascii="Arial" w:eastAsia="Arial" w:hAnsi="Arial" w:cs="Arial"/>
                          <w:color w:val="000000"/>
                          <w:sz w:val="17"/>
                          <w:szCs w:val="17"/>
                        </w:rPr>
                        <w:t>В</w:t>
                      </w:r>
                    </w:p>
                  </w:txbxContent>
                </v:textbox>
                <w10:wrap type="topAndBottom"/>
              </v:shape>
            </w:pict>
          </mc:Fallback>
        </mc:AlternateContent>
      </w:r>
      <w:r w:rsidRPr="00E42B9D">
        <w:rPr>
          <w:noProof/>
          <w:lang w:eastAsia="ru-RU"/>
        </w:rPr>
        <mc:AlternateContent>
          <mc:Choice Requires="wps">
            <w:drawing>
              <wp:anchor distT="0" distB="0" distL="2616835" distR="3671570" simplePos="0" relativeHeight="486800896" behindDoc="0" locked="0" layoutInCell="1" allowOverlap="1" wp14:anchorId="68C67EA3" wp14:editId="21F532AC">
                <wp:simplePos x="0" y="0"/>
                <wp:positionH relativeFrom="column">
                  <wp:posOffset>2675255</wp:posOffset>
                </wp:positionH>
                <wp:positionV relativeFrom="paragraph">
                  <wp:posOffset>1466215</wp:posOffset>
                </wp:positionV>
                <wp:extent cx="194945" cy="164465"/>
                <wp:effectExtent l="0" t="0" r="0" b="0"/>
                <wp:wrapTopAndBottom/>
                <wp:docPr id="28" name="Shape 27"/>
                <wp:cNvGraphicFramePr/>
                <a:graphic xmlns:a="http://schemas.openxmlformats.org/drawingml/2006/main">
                  <a:graphicData uri="http://schemas.microsoft.com/office/word/2010/wordprocessingShape">
                    <wps:wsp>
                      <wps:cNvSpPr txBox="1"/>
                      <wps:spPr>
                        <a:xfrm>
                          <a:off x="0" y="0"/>
                          <a:ext cx="194945" cy="164465"/>
                        </a:xfrm>
                        <a:prstGeom prst="rect">
                          <a:avLst/>
                        </a:prstGeom>
                        <a:noFill/>
                      </wps:spPr>
                      <wps:txbx>
                        <w:txbxContent>
                          <w:p w14:paraId="30D6079E" w14:textId="77777777" w:rsidR="00C21D90" w:rsidRDefault="00C21D90" w:rsidP="00833FCA">
                            <w:pPr>
                              <w:pStyle w:val="af8"/>
                              <w:rPr>
                                <w:sz w:val="17"/>
                                <w:szCs w:val="17"/>
                              </w:rPr>
                            </w:pPr>
                            <w:r>
                              <w:rPr>
                                <w:rFonts w:ascii="Arial" w:eastAsia="Arial" w:hAnsi="Arial" w:cs="Arial"/>
                                <w:color w:val="000000"/>
                                <w:sz w:val="17"/>
                                <w:szCs w:val="17"/>
                              </w:rPr>
                              <w:t>ЮЗ</w:t>
                            </w:r>
                          </w:p>
                        </w:txbxContent>
                      </wps:txbx>
                      <wps:bodyPr lIns="0" tIns="0" rIns="0" bIns="0"/>
                    </wps:wsp>
                  </a:graphicData>
                </a:graphic>
              </wp:anchor>
            </w:drawing>
          </mc:Choice>
          <mc:Fallback>
            <w:pict>
              <v:shape w14:anchorId="68C67EA3" id="Shape 27" o:spid="_x0000_s1032" type="#_x0000_t202" style="position:absolute;margin-left:210.65pt;margin-top:115.45pt;width:15.35pt;height:12.95pt;z-index:486800896;visibility:visible;mso-wrap-style:square;mso-wrap-distance-left:206.05pt;mso-wrap-distance-top:0;mso-wrap-distance-right:289.1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" filled="f" stroked="f">
                <v:textbox inset="0,0,0,0">
                  <w:txbxContent>
                    <w:p w14:paraId="30D6079E" w14:textId="77777777" w:rsidR="00C21D90" w:rsidRDefault="00C21D90" w:rsidP="00833FCA">
                      <w:pPr>
                        <w:pStyle w:val="af8"/>
                        <w:rPr>
                          <w:sz w:val="17"/>
                          <w:szCs w:val="17"/>
                        </w:rPr>
                      </w:pPr>
                      <w:r>
                        <w:rPr>
                          <w:rFonts w:ascii="Arial" w:eastAsia="Arial" w:hAnsi="Arial" w:cs="Arial"/>
                          <w:color w:val="000000"/>
                          <w:sz w:val="17"/>
                          <w:szCs w:val="17"/>
                        </w:rPr>
                        <w:t>ЮЗ</w:t>
                      </w:r>
                    </w:p>
                  </w:txbxContent>
                </v:textbox>
                <w10:wrap type="topAndBottom"/>
              </v:shape>
            </w:pict>
          </mc:Fallback>
        </mc:AlternateContent>
      </w:r>
      <w:r w:rsidRPr="00E42B9D">
        <w:rPr>
          <w:noProof/>
          <w:lang w:eastAsia="ru-RU"/>
        </w:rPr>
        <mc:AlternateContent>
          <mc:Choice Requires="wps">
            <w:drawing>
              <wp:anchor distT="0" distB="0" distL="2616835" distR="3662045" simplePos="0" relativeHeight="486801920" behindDoc="0" locked="0" layoutInCell="1" allowOverlap="1" wp14:anchorId="56A5A2D6" wp14:editId="2B64C7FB">
                <wp:simplePos x="0" y="0"/>
                <wp:positionH relativeFrom="column">
                  <wp:posOffset>3610610</wp:posOffset>
                </wp:positionH>
                <wp:positionV relativeFrom="paragraph">
                  <wp:posOffset>1466215</wp:posOffset>
                </wp:positionV>
                <wp:extent cx="204470" cy="164465"/>
                <wp:effectExtent l="0" t="0" r="0" b="0"/>
                <wp:wrapTopAndBottom/>
                <wp:docPr id="29" name="Shape 29"/>
                <wp:cNvGraphicFramePr/>
                <a:graphic xmlns:a="http://schemas.openxmlformats.org/drawingml/2006/main">
                  <a:graphicData uri="http://schemas.microsoft.com/office/word/2010/wordprocessingShape">
                    <wps:wsp>
                      <wps:cNvSpPr txBox="1"/>
                      <wps:spPr>
                        <a:xfrm>
                          <a:off x="0" y="0"/>
                          <a:ext cx="204470" cy="164465"/>
                        </a:xfrm>
                        <a:prstGeom prst="rect">
                          <a:avLst/>
                        </a:prstGeom>
                        <a:noFill/>
                      </wps:spPr>
                      <wps:txbx>
                        <w:txbxContent>
                          <w:p w14:paraId="75487A99" w14:textId="77777777" w:rsidR="00C21D90" w:rsidRDefault="00C21D90" w:rsidP="00833FCA">
                            <w:pPr>
                              <w:pStyle w:val="af8"/>
                              <w:rPr>
                                <w:sz w:val="17"/>
                                <w:szCs w:val="17"/>
                              </w:rPr>
                            </w:pPr>
                            <w:r>
                              <w:rPr>
                                <w:rFonts w:ascii="Arial" w:eastAsia="Arial" w:hAnsi="Arial" w:cs="Arial"/>
                                <w:color w:val="000000"/>
                                <w:sz w:val="17"/>
                                <w:szCs w:val="17"/>
                              </w:rPr>
                              <w:t>ЮВ</w:t>
                            </w:r>
                          </w:p>
                        </w:txbxContent>
                      </wps:txbx>
                      <wps:bodyPr lIns="0" tIns="0" rIns="0" bIns="0"/>
                    </wps:wsp>
                  </a:graphicData>
                </a:graphic>
              </wp:anchor>
            </w:drawing>
          </mc:Choice>
          <mc:Fallback>
            <w:pict>
              <v:shape w14:anchorId="56A5A2D6" id="Shape 29" o:spid="_x0000_s1033" type="#_x0000_t202" style="position:absolute;margin-left:284.3pt;margin-top:115.45pt;width:16.1pt;height:12.95pt;z-index:486801920;visibility:visible;mso-wrap-style:square;mso-wrap-distance-left:206.05pt;mso-wrap-distance-top:0;mso-wrap-distance-right:288.3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" filled="f" stroked="f">
                <v:textbox inset="0,0,0,0">
                  <w:txbxContent>
                    <w:p w14:paraId="75487A99" w14:textId="77777777" w:rsidR="00C21D90" w:rsidRDefault="00C21D90" w:rsidP="00833FCA">
                      <w:pPr>
                        <w:pStyle w:val="af8"/>
                        <w:rPr>
                          <w:sz w:val="17"/>
                          <w:szCs w:val="17"/>
                        </w:rPr>
                      </w:pPr>
                      <w:r>
                        <w:rPr>
                          <w:rFonts w:ascii="Arial" w:eastAsia="Arial" w:hAnsi="Arial" w:cs="Arial"/>
                          <w:color w:val="000000"/>
                          <w:sz w:val="17"/>
                          <w:szCs w:val="17"/>
                        </w:rPr>
                        <w:t>ЮВ</w:t>
                      </w:r>
                    </w:p>
                  </w:txbxContent>
                </v:textbox>
                <w10:wrap type="topAndBottom"/>
              </v:shape>
            </w:pict>
          </mc:Fallback>
        </mc:AlternateContent>
      </w:r>
      <w:r w:rsidRPr="00E42B9D">
        <w:rPr>
          <w:noProof/>
          <w:lang w:eastAsia="ru-RU"/>
        </w:rPr>
        <mc:AlternateContent>
          <mc:Choice Requires="wps">
            <w:drawing>
              <wp:anchor distT="0" distB="0" distL="2616835" distR="3732530" simplePos="0" relativeHeight="486802944" behindDoc="0" locked="0" layoutInCell="1" allowOverlap="1" wp14:anchorId="5458B2A9" wp14:editId="69CAEC5C">
                <wp:simplePos x="0" y="0"/>
                <wp:positionH relativeFrom="column">
                  <wp:posOffset>3175000</wp:posOffset>
                </wp:positionH>
                <wp:positionV relativeFrom="paragraph">
                  <wp:posOffset>1688465</wp:posOffset>
                </wp:positionV>
                <wp:extent cx="133985" cy="164465"/>
                <wp:effectExtent l="0" t="0" r="0" b="0"/>
                <wp:wrapTopAndBottom/>
                <wp:docPr id="31" name="Shape 31"/>
                <wp:cNvGraphicFramePr/>
                <a:graphic xmlns:a="http://schemas.openxmlformats.org/drawingml/2006/main">
                  <a:graphicData uri="http://schemas.microsoft.com/office/word/2010/wordprocessingShape">
                    <wps:wsp>
                      <wps:cNvSpPr txBox="1"/>
                      <wps:spPr>
                        <a:xfrm>
                          <a:off x="0" y="0"/>
                          <a:ext cx="133985" cy="164465"/>
                        </a:xfrm>
                        <a:prstGeom prst="rect">
                          <a:avLst/>
                        </a:prstGeom>
                        <a:noFill/>
                      </wps:spPr>
                      <wps:txbx>
                        <w:txbxContent>
                          <w:p w14:paraId="6BAA64F7" w14:textId="77777777" w:rsidR="00C21D90" w:rsidRDefault="00C21D90" w:rsidP="00833FCA">
                            <w:pPr>
                              <w:pStyle w:val="af8"/>
                              <w:rPr>
                                <w:sz w:val="17"/>
                                <w:szCs w:val="17"/>
                              </w:rPr>
                            </w:pPr>
                            <w:r>
                              <w:rPr>
                                <w:rFonts w:ascii="Arial" w:eastAsia="Arial" w:hAnsi="Arial" w:cs="Arial"/>
                                <w:color w:val="000000"/>
                                <w:sz w:val="17"/>
                                <w:szCs w:val="17"/>
                              </w:rPr>
                              <w:t>Ю</w:t>
                            </w:r>
                          </w:p>
                        </w:txbxContent>
                      </wps:txbx>
                      <wps:bodyPr lIns="0" tIns="0" rIns="0" bIns="0"/>
                    </wps:wsp>
                  </a:graphicData>
                </a:graphic>
              </wp:anchor>
            </w:drawing>
          </mc:Choice>
          <mc:Fallback>
            <w:pict>
              <v:shape w14:anchorId="5458B2A9" id="Shape 31" o:spid="_x0000_s1034" type="#_x0000_t202" style="position:absolute;margin-left:250pt;margin-top:132.95pt;width:10.55pt;height:12.95pt;z-index:486802944;visibility:visible;mso-wrap-style:square;mso-wrap-distance-left:206.05pt;mso-wrap-distance-top:0;mso-wrap-distance-right:293.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" filled="f" stroked="f">
                <v:textbox inset="0,0,0,0">
                  <w:txbxContent>
                    <w:p w14:paraId="6BAA64F7" w14:textId="77777777" w:rsidR="00C21D90" w:rsidRDefault="00C21D90" w:rsidP="00833FCA">
                      <w:pPr>
                        <w:pStyle w:val="af8"/>
                        <w:rPr>
                          <w:sz w:val="17"/>
                          <w:szCs w:val="17"/>
                        </w:rPr>
                      </w:pPr>
                      <w:r>
                        <w:rPr>
                          <w:rFonts w:ascii="Arial" w:eastAsia="Arial" w:hAnsi="Arial" w:cs="Arial"/>
                          <w:color w:val="000000"/>
                          <w:sz w:val="17"/>
                          <w:szCs w:val="17"/>
                        </w:rPr>
                        <w:t>Ю</w:t>
                      </w:r>
                    </w:p>
                  </w:txbxContent>
                </v:textbox>
                <w10:wrap type="topAndBottom"/>
              </v:shape>
            </w:pict>
          </mc:Fallback>
        </mc:AlternateContent>
      </w:r>
    </w:p>
    <w:p w14:paraId="12C3B5BA" w14:textId="6D389F25" w:rsidR="00C61469" w:rsidRPr="00E42B9D" w:rsidRDefault="00C61469" w:rsidP="00195124">
      <w:pPr>
        <w:pStyle w:val="a3"/>
        <w:ind w:rightChars="567" w:right="1247" w:firstLine="567"/>
      </w:pPr>
    </w:p>
    <w:p w14:paraId="303E4175" w14:textId="4811784C" w:rsidR="00085D24" w:rsidRPr="00E42B9D" w:rsidRDefault="00085D24" w:rsidP="00195124">
      <w:pPr>
        <w:pStyle w:val="a3"/>
        <w:ind w:rightChars="567" w:right="1247" w:firstLine="567"/>
      </w:pPr>
      <w:r w:rsidRPr="00E42B9D">
        <w:t xml:space="preserve">    </w:t>
      </w:r>
    </w:p>
    <w:p w14:paraId="791F4BF3" w14:textId="337BCFC7" w:rsidR="00195124" w:rsidRPr="00E42B9D" w:rsidRDefault="00195124" w:rsidP="00195124">
      <w:pPr>
        <w:pStyle w:val="a3"/>
        <w:ind w:rightChars="567" w:right="1247" w:firstLine="567"/>
      </w:pPr>
    </w:p>
    <w:p w14:paraId="2FDED4A5" w14:textId="77777777" w:rsidR="00085D24" w:rsidRPr="00E42B9D" w:rsidRDefault="00085D24" w:rsidP="00195124">
      <w:pPr>
        <w:pStyle w:val="a3"/>
        <w:ind w:rightChars="567" w:right="1247" w:firstLine="567"/>
      </w:pPr>
    </w:p>
    <w:p w14:paraId="40B1B000" w14:textId="77777777" w:rsidR="00C61469" w:rsidRPr="00E42B9D" w:rsidRDefault="00C61469" w:rsidP="00C61469">
      <w:pPr>
        <w:pStyle w:val="a3"/>
        <w:spacing w:line="276" w:lineRule="auto"/>
        <w:ind w:right="567"/>
        <w:jc w:val="center"/>
        <w:rPr>
          <w:b/>
          <w:color w:val="000000" w:themeColor="text1"/>
        </w:rPr>
      </w:pPr>
      <w:r w:rsidRPr="00E42B9D">
        <w:rPr>
          <w:b/>
          <w:color w:val="000000" w:themeColor="text1"/>
        </w:rPr>
        <w:t>Сейсмичность</w:t>
      </w:r>
    </w:p>
    <w:p w14:paraId="7BB9BA40" w14:textId="135B1661" w:rsidR="00195124" w:rsidRPr="00E42B9D" w:rsidRDefault="00195124" w:rsidP="00431F66">
      <w:pPr>
        <w:pStyle w:val="a3"/>
        <w:ind w:left="1134" w:right="567" w:firstLine="284"/>
        <w:jc w:val="both"/>
      </w:pPr>
      <w:r w:rsidRPr="00E42B9D">
        <w:t xml:space="preserve">Сейсморазведка методом преломленных волн относится к волновым методам геофизики и основана на изучении скорости распространения упругих продольных и поперечных волн в горных породах. Скорость распространения упругих волн варьируется в значительных пределах и зависит от плотности горных пород, гранулометрического состава, </w:t>
      </w:r>
      <w:proofErr w:type="spellStart"/>
      <w:r w:rsidRPr="00E42B9D">
        <w:t>влагонасыщенности</w:t>
      </w:r>
      <w:proofErr w:type="spellEnd"/>
      <w:r w:rsidRPr="00E42B9D">
        <w:t xml:space="preserve"> и физического состояния. Различие горных пород по плотности вызывает различие по скоростям распространения упругих волн, что дает возможность выполнять литологическое расчленение, картировать кровлю скального основания и литологические неоднородности. Упругие волны распространяются в литологической среде с различной скоростью, преломляются и отражаются от контрастных границ.</w:t>
      </w:r>
    </w:p>
    <w:p w14:paraId="28764548" w14:textId="1AFF2320" w:rsidR="00FB07CC" w:rsidRPr="00E42B9D" w:rsidRDefault="00FB07CC" w:rsidP="006C1FE6">
      <w:pPr>
        <w:pStyle w:val="a3"/>
        <w:ind w:right="567" w:firstLine="567"/>
      </w:pPr>
    </w:p>
    <w:p w14:paraId="48F33BF2" w14:textId="1F57B8EA" w:rsidR="00FB07CC" w:rsidRPr="00E42B9D" w:rsidRDefault="00FB07CC" w:rsidP="006C1FE6">
      <w:pPr>
        <w:pStyle w:val="a3"/>
        <w:ind w:right="567" w:firstLine="567"/>
      </w:pPr>
      <w:r w:rsidRPr="00E42B9D">
        <w:rPr>
          <w:noProof/>
          <w:lang w:eastAsia="ru-RU"/>
        </w:rPr>
        <w:lastRenderedPageBreak/>
        <w:drawing>
          <wp:inline distT="0" distB="0" distL="0" distR="0" wp14:anchorId="7C3199C0" wp14:editId="2405174E">
            <wp:extent cx="3562350" cy="24098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2350" cy="2409825"/>
                    </a:xfrm>
                    <a:prstGeom prst="rect">
                      <a:avLst/>
                    </a:prstGeom>
                    <a:noFill/>
                    <a:ln>
                      <a:noFill/>
                    </a:ln>
                  </pic:spPr>
                </pic:pic>
              </a:graphicData>
            </a:graphic>
          </wp:inline>
        </w:drawing>
      </w:r>
    </w:p>
    <w:p w14:paraId="035DBD15" w14:textId="44A83561" w:rsidR="00FB07CC" w:rsidRPr="00E42B9D" w:rsidRDefault="00FB07CC" w:rsidP="006C1FE6">
      <w:pPr>
        <w:pStyle w:val="a3"/>
        <w:ind w:right="567" w:firstLine="567"/>
      </w:pPr>
      <w:r w:rsidRPr="00E42B9D">
        <w:t>Рисунок 1. Принципиальная схема метода преломленных волн</w:t>
      </w:r>
    </w:p>
    <w:p w14:paraId="0414AF19" w14:textId="77777777" w:rsidR="00FB07CC" w:rsidRPr="00E42B9D" w:rsidRDefault="00FB07CC" w:rsidP="006C1FE6">
      <w:pPr>
        <w:pStyle w:val="a3"/>
        <w:ind w:right="567" w:firstLine="567"/>
      </w:pPr>
    </w:p>
    <w:p w14:paraId="1F2B29AE" w14:textId="77777777" w:rsidR="00195124" w:rsidRPr="00E42B9D" w:rsidRDefault="00195124" w:rsidP="00431F66">
      <w:pPr>
        <w:pStyle w:val="a3"/>
        <w:ind w:left="1134" w:right="567" w:firstLine="284"/>
        <w:jc w:val="both"/>
      </w:pPr>
      <w:r w:rsidRPr="00E42B9D">
        <w:t>В результате обработки и интерпретации сейсмических данных были построены скоростные разрезы для продольных и поперечных сейсмических волн до глубины 30 м для определения типа грунтовых условий площадки по сейсмическим свойствам.</w:t>
      </w:r>
    </w:p>
    <w:p w14:paraId="55EAB893" w14:textId="77777777" w:rsidR="008E1FF5" w:rsidRPr="00E42B9D" w:rsidRDefault="008E1FF5" w:rsidP="006C1FE6">
      <w:pPr>
        <w:pStyle w:val="a3"/>
        <w:ind w:right="567" w:firstLine="567"/>
      </w:pPr>
    </w:p>
    <w:p w14:paraId="28B7BA5E" w14:textId="77777777" w:rsidR="00195124" w:rsidRPr="00E42B9D" w:rsidRDefault="00195124" w:rsidP="00195124">
      <w:pPr>
        <w:pStyle w:val="a3"/>
        <w:rPr>
          <w:b/>
          <w:i/>
          <w:sz w:val="24"/>
          <w:szCs w:val="24"/>
        </w:rPr>
      </w:pPr>
      <w:r w:rsidRPr="00E42B9D">
        <w:rPr>
          <w:b/>
          <w:i/>
          <w:sz w:val="24"/>
          <w:szCs w:val="24"/>
        </w:rPr>
        <w:t>Средние значения скоростей сейсмических волн:</w:t>
      </w:r>
    </w:p>
    <w:tbl>
      <w:tblPr>
        <w:tblW w:w="9160" w:type="dxa"/>
        <w:tblInd w:w="1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843"/>
        <w:gridCol w:w="1701"/>
        <w:gridCol w:w="1701"/>
        <w:gridCol w:w="1935"/>
      </w:tblGrid>
      <w:tr w:rsidR="00195124" w:rsidRPr="00E42B9D" w14:paraId="5F9DE726" w14:textId="77777777" w:rsidTr="00A77FFA">
        <w:trPr>
          <w:trHeight w:val="291"/>
        </w:trPr>
        <w:tc>
          <w:tcPr>
            <w:tcW w:w="1980" w:type="dxa"/>
            <w:vMerge w:val="restart"/>
            <w:shd w:val="clear" w:color="auto" w:fill="auto"/>
          </w:tcPr>
          <w:p w14:paraId="2B756F42" w14:textId="77777777" w:rsidR="00195124" w:rsidRPr="00E42B9D" w:rsidRDefault="00195124" w:rsidP="00195124">
            <w:pPr>
              <w:rPr>
                <w:sz w:val="24"/>
                <w:szCs w:val="24"/>
              </w:rPr>
            </w:pPr>
            <w:r w:rsidRPr="00E42B9D">
              <w:rPr>
                <w:sz w:val="24"/>
                <w:szCs w:val="24"/>
              </w:rPr>
              <w:t>Сейсмическая</w:t>
            </w:r>
          </w:p>
          <w:p w14:paraId="5339F8EA" w14:textId="77777777" w:rsidR="00195124" w:rsidRPr="00E42B9D" w:rsidRDefault="00195124" w:rsidP="00195124">
            <w:pPr>
              <w:rPr>
                <w:sz w:val="24"/>
                <w:szCs w:val="24"/>
              </w:rPr>
            </w:pPr>
            <w:r w:rsidRPr="00E42B9D">
              <w:rPr>
                <w:sz w:val="24"/>
                <w:szCs w:val="24"/>
              </w:rPr>
              <w:t>Расстановка №</w:t>
            </w:r>
          </w:p>
        </w:tc>
        <w:tc>
          <w:tcPr>
            <w:tcW w:w="3544" w:type="dxa"/>
            <w:gridSpan w:val="2"/>
            <w:shd w:val="clear" w:color="auto" w:fill="auto"/>
          </w:tcPr>
          <w:p w14:paraId="720EFCDA" w14:textId="77777777" w:rsidR="00195124" w:rsidRPr="00E42B9D" w:rsidRDefault="00195124" w:rsidP="00195124">
            <w:pPr>
              <w:rPr>
                <w:sz w:val="24"/>
                <w:szCs w:val="24"/>
              </w:rPr>
            </w:pPr>
            <w:r w:rsidRPr="00E42B9D">
              <w:rPr>
                <w:sz w:val="24"/>
                <w:szCs w:val="24"/>
              </w:rPr>
              <w:t>Продольные волны</w:t>
            </w:r>
          </w:p>
        </w:tc>
        <w:tc>
          <w:tcPr>
            <w:tcW w:w="3636" w:type="dxa"/>
            <w:gridSpan w:val="2"/>
            <w:shd w:val="clear" w:color="auto" w:fill="auto"/>
          </w:tcPr>
          <w:p w14:paraId="44071ADA" w14:textId="77777777" w:rsidR="00195124" w:rsidRPr="00E42B9D" w:rsidRDefault="00195124" w:rsidP="00195124">
            <w:pPr>
              <w:rPr>
                <w:sz w:val="24"/>
                <w:szCs w:val="24"/>
              </w:rPr>
            </w:pPr>
            <w:r w:rsidRPr="00E42B9D">
              <w:rPr>
                <w:sz w:val="24"/>
                <w:szCs w:val="24"/>
              </w:rPr>
              <w:t>Поперечные волны</w:t>
            </w:r>
          </w:p>
        </w:tc>
      </w:tr>
      <w:tr w:rsidR="00195124" w:rsidRPr="00E42B9D" w14:paraId="71755787" w14:textId="77777777" w:rsidTr="00A77FFA">
        <w:tc>
          <w:tcPr>
            <w:tcW w:w="1980" w:type="dxa"/>
            <w:vMerge/>
            <w:shd w:val="clear" w:color="auto" w:fill="auto"/>
          </w:tcPr>
          <w:p w14:paraId="47B9815C" w14:textId="77777777" w:rsidR="00195124" w:rsidRPr="00E42B9D" w:rsidRDefault="00195124" w:rsidP="00195124">
            <w:pPr>
              <w:rPr>
                <w:sz w:val="24"/>
                <w:szCs w:val="24"/>
              </w:rPr>
            </w:pPr>
          </w:p>
        </w:tc>
        <w:tc>
          <w:tcPr>
            <w:tcW w:w="1843" w:type="dxa"/>
            <w:shd w:val="clear" w:color="auto" w:fill="auto"/>
          </w:tcPr>
          <w:p w14:paraId="32A4771F" w14:textId="77777777" w:rsidR="00195124" w:rsidRPr="00E42B9D" w:rsidRDefault="00195124" w:rsidP="00195124">
            <w:pPr>
              <w:rPr>
                <w:sz w:val="24"/>
                <w:szCs w:val="24"/>
              </w:rPr>
            </w:pPr>
            <w:r w:rsidRPr="00E42B9D">
              <w:rPr>
                <w:sz w:val="24"/>
                <w:szCs w:val="24"/>
              </w:rPr>
              <w:t>10-ти метровая толща, м/с</w:t>
            </w:r>
          </w:p>
        </w:tc>
        <w:tc>
          <w:tcPr>
            <w:tcW w:w="1701" w:type="dxa"/>
            <w:shd w:val="clear" w:color="auto" w:fill="auto"/>
          </w:tcPr>
          <w:p w14:paraId="6A7AABCA" w14:textId="77777777" w:rsidR="00195124" w:rsidRPr="00E42B9D" w:rsidRDefault="00195124" w:rsidP="00195124">
            <w:pPr>
              <w:rPr>
                <w:sz w:val="24"/>
                <w:szCs w:val="24"/>
              </w:rPr>
            </w:pPr>
            <w:r w:rsidRPr="00E42B9D">
              <w:rPr>
                <w:sz w:val="24"/>
                <w:szCs w:val="24"/>
              </w:rPr>
              <w:t>30-ти метровая толща, м/с</w:t>
            </w:r>
          </w:p>
        </w:tc>
        <w:tc>
          <w:tcPr>
            <w:tcW w:w="1701" w:type="dxa"/>
            <w:shd w:val="clear" w:color="auto" w:fill="auto"/>
          </w:tcPr>
          <w:p w14:paraId="7F1D41D1" w14:textId="77777777" w:rsidR="00195124" w:rsidRPr="00E42B9D" w:rsidRDefault="00195124" w:rsidP="00195124">
            <w:pPr>
              <w:rPr>
                <w:sz w:val="24"/>
                <w:szCs w:val="24"/>
              </w:rPr>
            </w:pPr>
            <w:r w:rsidRPr="00E42B9D">
              <w:rPr>
                <w:sz w:val="24"/>
                <w:szCs w:val="24"/>
              </w:rPr>
              <w:t>10-ти метровая толща, м/с</w:t>
            </w:r>
          </w:p>
        </w:tc>
        <w:tc>
          <w:tcPr>
            <w:tcW w:w="1935" w:type="dxa"/>
            <w:shd w:val="clear" w:color="auto" w:fill="auto"/>
          </w:tcPr>
          <w:p w14:paraId="2072DC2C" w14:textId="77777777" w:rsidR="00195124" w:rsidRPr="00E42B9D" w:rsidRDefault="00195124" w:rsidP="00195124">
            <w:pPr>
              <w:rPr>
                <w:sz w:val="24"/>
                <w:szCs w:val="24"/>
              </w:rPr>
            </w:pPr>
            <w:r w:rsidRPr="00E42B9D">
              <w:rPr>
                <w:sz w:val="24"/>
                <w:szCs w:val="24"/>
              </w:rPr>
              <w:t>30-ти метровая толща, м/с</w:t>
            </w:r>
          </w:p>
        </w:tc>
      </w:tr>
      <w:tr w:rsidR="00195124" w:rsidRPr="00E42B9D" w14:paraId="2B4E0FD4" w14:textId="77777777" w:rsidTr="00A77FFA">
        <w:tc>
          <w:tcPr>
            <w:tcW w:w="1980" w:type="dxa"/>
            <w:shd w:val="clear" w:color="auto" w:fill="auto"/>
          </w:tcPr>
          <w:p w14:paraId="3DABC430" w14:textId="77777777" w:rsidR="00195124" w:rsidRPr="00E42B9D" w:rsidRDefault="00195124" w:rsidP="00195124">
            <w:pPr>
              <w:rPr>
                <w:sz w:val="24"/>
                <w:szCs w:val="24"/>
              </w:rPr>
            </w:pPr>
            <w:r w:rsidRPr="00E42B9D">
              <w:rPr>
                <w:sz w:val="24"/>
                <w:szCs w:val="24"/>
              </w:rPr>
              <w:t>1 (Площадка №1)</w:t>
            </w:r>
          </w:p>
        </w:tc>
        <w:tc>
          <w:tcPr>
            <w:tcW w:w="1843" w:type="dxa"/>
            <w:shd w:val="clear" w:color="auto" w:fill="auto"/>
          </w:tcPr>
          <w:p w14:paraId="01923FE1" w14:textId="0A576870" w:rsidR="00195124" w:rsidRPr="00E42B9D" w:rsidRDefault="00A40F9F" w:rsidP="00195124">
            <w:pPr>
              <w:rPr>
                <w:sz w:val="24"/>
                <w:szCs w:val="24"/>
              </w:rPr>
            </w:pPr>
            <w:r w:rsidRPr="00E42B9D">
              <w:rPr>
                <w:sz w:val="24"/>
                <w:szCs w:val="24"/>
              </w:rPr>
              <w:t>753</w:t>
            </w:r>
          </w:p>
        </w:tc>
        <w:tc>
          <w:tcPr>
            <w:tcW w:w="1701" w:type="dxa"/>
            <w:shd w:val="clear" w:color="auto" w:fill="auto"/>
          </w:tcPr>
          <w:p w14:paraId="62A9576E" w14:textId="61629FA6" w:rsidR="00195124" w:rsidRPr="00E42B9D" w:rsidRDefault="00A40F9F" w:rsidP="00195124">
            <w:pPr>
              <w:rPr>
                <w:sz w:val="24"/>
                <w:szCs w:val="24"/>
              </w:rPr>
            </w:pPr>
            <w:r w:rsidRPr="00E42B9D">
              <w:rPr>
                <w:sz w:val="24"/>
                <w:szCs w:val="24"/>
              </w:rPr>
              <w:t>1339</w:t>
            </w:r>
          </w:p>
        </w:tc>
        <w:tc>
          <w:tcPr>
            <w:tcW w:w="1701" w:type="dxa"/>
            <w:shd w:val="clear" w:color="auto" w:fill="auto"/>
          </w:tcPr>
          <w:p w14:paraId="158BF5C0" w14:textId="25D61DAB" w:rsidR="00195124" w:rsidRPr="00E42B9D" w:rsidRDefault="00A40F9F" w:rsidP="00195124">
            <w:pPr>
              <w:rPr>
                <w:sz w:val="24"/>
                <w:szCs w:val="24"/>
              </w:rPr>
            </w:pPr>
            <w:r w:rsidRPr="00E42B9D">
              <w:rPr>
                <w:sz w:val="24"/>
                <w:szCs w:val="24"/>
              </w:rPr>
              <w:t>401</w:t>
            </w:r>
          </w:p>
        </w:tc>
        <w:tc>
          <w:tcPr>
            <w:tcW w:w="1935" w:type="dxa"/>
            <w:shd w:val="clear" w:color="auto" w:fill="auto"/>
          </w:tcPr>
          <w:p w14:paraId="355F7D13" w14:textId="5EE1A58E" w:rsidR="00195124" w:rsidRPr="00E42B9D" w:rsidRDefault="00A40F9F" w:rsidP="00195124">
            <w:pPr>
              <w:rPr>
                <w:sz w:val="24"/>
                <w:szCs w:val="24"/>
              </w:rPr>
            </w:pPr>
            <w:r w:rsidRPr="00E42B9D">
              <w:rPr>
                <w:sz w:val="24"/>
                <w:szCs w:val="24"/>
              </w:rPr>
              <w:t>561</w:t>
            </w:r>
          </w:p>
        </w:tc>
      </w:tr>
      <w:tr w:rsidR="00195124" w:rsidRPr="00E42B9D" w14:paraId="31B2AF7C" w14:textId="77777777" w:rsidTr="00A77FFA">
        <w:tc>
          <w:tcPr>
            <w:tcW w:w="1980" w:type="dxa"/>
            <w:shd w:val="clear" w:color="auto" w:fill="auto"/>
          </w:tcPr>
          <w:p w14:paraId="6CC20E41" w14:textId="77777777" w:rsidR="00195124" w:rsidRPr="00E42B9D" w:rsidRDefault="00195124" w:rsidP="00195124">
            <w:pPr>
              <w:rPr>
                <w:sz w:val="24"/>
                <w:szCs w:val="24"/>
              </w:rPr>
            </w:pPr>
            <w:r w:rsidRPr="00E42B9D">
              <w:rPr>
                <w:sz w:val="24"/>
                <w:szCs w:val="24"/>
              </w:rPr>
              <w:t>2 (Площадка №1)</w:t>
            </w:r>
          </w:p>
        </w:tc>
        <w:tc>
          <w:tcPr>
            <w:tcW w:w="1843" w:type="dxa"/>
            <w:shd w:val="clear" w:color="auto" w:fill="auto"/>
          </w:tcPr>
          <w:p w14:paraId="6BA9D670" w14:textId="2A9AB3AE" w:rsidR="00195124" w:rsidRPr="00E42B9D" w:rsidRDefault="00A40F9F" w:rsidP="00195124">
            <w:pPr>
              <w:rPr>
                <w:sz w:val="24"/>
                <w:szCs w:val="24"/>
              </w:rPr>
            </w:pPr>
            <w:r w:rsidRPr="00E42B9D">
              <w:rPr>
                <w:sz w:val="24"/>
                <w:szCs w:val="24"/>
              </w:rPr>
              <w:t>846</w:t>
            </w:r>
          </w:p>
        </w:tc>
        <w:tc>
          <w:tcPr>
            <w:tcW w:w="1701" w:type="dxa"/>
            <w:shd w:val="clear" w:color="auto" w:fill="auto"/>
          </w:tcPr>
          <w:p w14:paraId="6D946638" w14:textId="49D546B5" w:rsidR="00195124" w:rsidRPr="00E42B9D" w:rsidRDefault="00A40F9F" w:rsidP="00195124">
            <w:pPr>
              <w:rPr>
                <w:sz w:val="24"/>
                <w:szCs w:val="24"/>
              </w:rPr>
            </w:pPr>
            <w:r w:rsidRPr="00E42B9D">
              <w:rPr>
                <w:sz w:val="24"/>
                <w:szCs w:val="24"/>
              </w:rPr>
              <w:t>1226</w:t>
            </w:r>
          </w:p>
        </w:tc>
        <w:tc>
          <w:tcPr>
            <w:tcW w:w="1701" w:type="dxa"/>
            <w:shd w:val="clear" w:color="auto" w:fill="auto"/>
          </w:tcPr>
          <w:p w14:paraId="712262F5" w14:textId="37DA5AA8" w:rsidR="00195124" w:rsidRPr="00E42B9D" w:rsidRDefault="00A40F9F" w:rsidP="00195124">
            <w:pPr>
              <w:rPr>
                <w:sz w:val="24"/>
                <w:szCs w:val="24"/>
              </w:rPr>
            </w:pPr>
            <w:r w:rsidRPr="00E42B9D">
              <w:rPr>
                <w:sz w:val="24"/>
                <w:szCs w:val="24"/>
              </w:rPr>
              <w:t>414</w:t>
            </w:r>
          </w:p>
        </w:tc>
        <w:tc>
          <w:tcPr>
            <w:tcW w:w="1935" w:type="dxa"/>
            <w:shd w:val="clear" w:color="auto" w:fill="auto"/>
          </w:tcPr>
          <w:p w14:paraId="4F3B5181" w14:textId="21ABF50E" w:rsidR="00195124" w:rsidRPr="00E42B9D" w:rsidRDefault="00A40F9F" w:rsidP="00195124">
            <w:pPr>
              <w:rPr>
                <w:sz w:val="24"/>
                <w:szCs w:val="24"/>
              </w:rPr>
            </w:pPr>
            <w:r w:rsidRPr="00E42B9D">
              <w:rPr>
                <w:sz w:val="24"/>
                <w:szCs w:val="24"/>
              </w:rPr>
              <w:t>568</w:t>
            </w:r>
          </w:p>
        </w:tc>
      </w:tr>
    </w:tbl>
    <w:p w14:paraId="2F02F7EC" w14:textId="77777777" w:rsidR="00195124" w:rsidRPr="00E42B9D" w:rsidRDefault="00195124" w:rsidP="00195124">
      <w:pPr>
        <w:pStyle w:val="a3"/>
        <w:ind w:left="0"/>
      </w:pPr>
    </w:p>
    <w:p w14:paraId="1FEDE457" w14:textId="77777777" w:rsidR="00195124" w:rsidRPr="00E42B9D" w:rsidRDefault="00195124" w:rsidP="00431F66">
      <w:pPr>
        <w:pStyle w:val="a3"/>
        <w:ind w:left="1134" w:right="567" w:firstLine="284"/>
        <w:jc w:val="both"/>
      </w:pPr>
      <w:r w:rsidRPr="00E42B9D">
        <w:t>В соответствии с табл. 6.1 СП РК 2.03-30-2017* при вышеуказанных скоростях поперечных волн грунтовые условия площадки</w:t>
      </w:r>
      <w:r w:rsidRPr="00E42B9D">
        <w:rPr>
          <w:b/>
        </w:rPr>
        <w:t xml:space="preserve"> </w:t>
      </w:r>
      <w:r w:rsidRPr="00E42B9D">
        <w:t xml:space="preserve">по сейсмическим свойствам относятся к типу </w:t>
      </w:r>
      <w:r w:rsidRPr="00E42B9D">
        <w:rPr>
          <w:lang w:val="en-US"/>
        </w:rPr>
        <w:t>I</w:t>
      </w:r>
      <w:r w:rsidRPr="00E42B9D">
        <w:t>Б.</w:t>
      </w:r>
    </w:p>
    <w:p w14:paraId="045D9BA6" w14:textId="7714C411" w:rsidR="00195124" w:rsidRPr="00E42B9D" w:rsidRDefault="00195124" w:rsidP="00431F66">
      <w:pPr>
        <w:pStyle w:val="a3"/>
        <w:ind w:left="1134" w:right="567" w:firstLine="284"/>
        <w:jc w:val="both"/>
      </w:pPr>
      <w:r w:rsidRPr="00E42B9D">
        <w:t xml:space="preserve">Результаты сейсмозондирования, скорости распространения продольных и поперечных сейсмических </w:t>
      </w:r>
      <w:r w:rsidR="00A40F9F" w:rsidRPr="00E42B9D">
        <w:t>волн приводятся в приложении 1</w:t>
      </w:r>
      <w:r w:rsidRPr="00E42B9D">
        <w:t>. Скорости сейсмических волн.</w:t>
      </w:r>
    </w:p>
    <w:p w14:paraId="4C3CC336" w14:textId="77777777" w:rsidR="00472771" w:rsidRPr="00E42B9D" w:rsidRDefault="00472771" w:rsidP="00472771">
      <w:pPr>
        <w:pStyle w:val="a3"/>
        <w:ind w:left="1134" w:rightChars="257" w:right="565" w:firstLine="284"/>
        <w:jc w:val="both"/>
      </w:pPr>
      <w:r w:rsidRPr="00E42B9D">
        <w:t xml:space="preserve">Показатель сейсмической опасности зоны строительства (г. Алматы) по списку населенных пунктов приложения Б СП РК 2.03-30-2017*, картам ОСЗ-2₄₇₅ и ОСЗ-2₂₄₇₅ будет равен 9 (девять) баллов по шкале МSK-64 (К). </w:t>
      </w:r>
    </w:p>
    <w:p w14:paraId="3A0C7FD0" w14:textId="5A42B594" w:rsidR="00085D24" w:rsidRPr="00E42B9D" w:rsidRDefault="000D59A5" w:rsidP="00472771">
      <w:pPr>
        <w:pStyle w:val="a3"/>
        <w:ind w:left="1134" w:rightChars="257" w:right="565" w:firstLine="284"/>
        <w:jc w:val="both"/>
      </w:pPr>
      <w:r w:rsidRPr="00E42B9D">
        <w:t>Согла</w:t>
      </w:r>
      <w:r w:rsidR="00712302" w:rsidRPr="00E42B9D">
        <w:t xml:space="preserve">сно </w:t>
      </w:r>
      <w:r w:rsidR="00085D24" w:rsidRPr="00E42B9D">
        <w:t xml:space="preserve">карты сейсмического </w:t>
      </w:r>
      <w:proofErr w:type="spellStart"/>
      <w:r w:rsidR="00085D24" w:rsidRPr="00E42B9D">
        <w:t>микрозонирования</w:t>
      </w:r>
      <w:proofErr w:type="spellEnd"/>
      <w:r w:rsidR="00085D24" w:rsidRPr="00E42B9D">
        <w:t xml:space="preserve"> территории города Алматы СМЗ-2</w:t>
      </w:r>
      <w:r w:rsidR="009A3EB3" w:rsidRPr="00E42B9D">
        <w:t xml:space="preserve">₄₇₅ </w:t>
      </w:r>
      <w:r w:rsidR="00085D24" w:rsidRPr="00E42B9D">
        <w:t>и СМЗ-2</w:t>
      </w:r>
      <w:r w:rsidR="009A3EB3" w:rsidRPr="00E42B9D">
        <w:t>₂</w:t>
      </w:r>
      <w:r w:rsidR="00085D24" w:rsidRPr="00E42B9D">
        <w:t xml:space="preserve">  в макросейсмических баллах по шкале MSK-64 (К) СП РК 2.03.31-2020 площадка строительства расположена в зоне II-А-1 и II-А-1 соответственно. </w:t>
      </w:r>
    </w:p>
    <w:p w14:paraId="75F85C5A" w14:textId="3BED306C" w:rsidR="00594B96" w:rsidRPr="00E42B9D" w:rsidRDefault="0004481F" w:rsidP="00472771">
      <w:pPr>
        <w:pStyle w:val="a3"/>
        <w:ind w:left="1134" w:rightChars="257" w:right="565" w:firstLine="284"/>
        <w:jc w:val="both"/>
      </w:pPr>
      <w:r w:rsidRPr="00E42B9D">
        <w:t>Грунтовые условия площадки по сейсмическим свойствам в пределах 10-ти метровой толщи относятся к IВ типу согласно данных изысканий (табл. 6.1 СП РК 2.03-30-2017* и табл. 3.1 СП РК EN 1998-1:2004/2012).</w:t>
      </w:r>
      <w:r w:rsidR="00594B96" w:rsidRPr="00E42B9D">
        <w:t xml:space="preserve"> </w:t>
      </w:r>
    </w:p>
    <w:p w14:paraId="630F1E9C" w14:textId="77777777" w:rsidR="0004481F" w:rsidRPr="00E42B9D" w:rsidRDefault="0004481F" w:rsidP="00472771">
      <w:pPr>
        <w:pStyle w:val="a3"/>
        <w:ind w:left="1134" w:rightChars="257" w:right="565" w:firstLine="284"/>
        <w:jc w:val="both"/>
      </w:pPr>
      <w:r w:rsidRPr="00E42B9D">
        <w:t xml:space="preserve">Уточненный показатель сейсмической опасности площадки строительства </w:t>
      </w:r>
      <w:r w:rsidRPr="00E42B9D">
        <w:lastRenderedPageBreak/>
        <w:t xml:space="preserve">будет равен 9 (девять) баллов. </w:t>
      </w:r>
    </w:p>
    <w:p w14:paraId="3247D030" w14:textId="70337D45" w:rsidR="000A40C3" w:rsidRPr="00E42B9D" w:rsidRDefault="000A40C3" w:rsidP="006C1FE6">
      <w:pPr>
        <w:pStyle w:val="a3"/>
        <w:ind w:rightChars="567" w:right="1247" w:firstLine="567"/>
      </w:pPr>
    </w:p>
    <w:p w14:paraId="5484CD6F" w14:textId="77777777" w:rsidR="007716C3" w:rsidRPr="00E42B9D" w:rsidRDefault="00EA1435" w:rsidP="00F30FD7">
      <w:pPr>
        <w:pStyle w:val="1"/>
        <w:numPr>
          <w:ilvl w:val="1"/>
          <w:numId w:val="3"/>
        </w:numPr>
        <w:spacing w:before="86"/>
        <w:ind w:left="2552" w:hanging="284"/>
      </w:pPr>
      <w:r w:rsidRPr="00E42B9D">
        <w:t>Генеральный план</w:t>
      </w:r>
    </w:p>
    <w:p w14:paraId="1B73FAF0" w14:textId="77777777" w:rsidR="00C21D90" w:rsidRPr="00C21D90" w:rsidRDefault="00AC6ED7" w:rsidP="00C21D90">
      <w:pPr>
        <w:adjustRightInd w:val="0"/>
        <w:ind w:left="1134" w:right="426"/>
        <w:jc w:val="both"/>
        <w:rPr>
          <w:color w:val="000000"/>
          <w:sz w:val="28"/>
          <w:szCs w:val="28"/>
        </w:rPr>
      </w:pPr>
      <w:r w:rsidRPr="00E42B9D">
        <w:rPr>
          <w:color w:val="000000"/>
          <w:sz w:val="28"/>
          <w:szCs w:val="28"/>
        </w:rPr>
        <w:tab/>
      </w:r>
      <w:r w:rsidR="00C21D90" w:rsidRPr="00C21D90">
        <w:rPr>
          <w:color w:val="000000"/>
          <w:sz w:val="28"/>
          <w:szCs w:val="28"/>
        </w:rPr>
        <w:t>Основанием для разработки рабочего проекта "Реконструкция торгового культурно-развлекательного центра с административными помещениями и пристройками "M</w:t>
      </w:r>
      <w:proofErr w:type="spellStart"/>
      <w:r w:rsidR="00C21D90" w:rsidRPr="00C21D90">
        <w:rPr>
          <w:color w:val="000000"/>
          <w:sz w:val="28"/>
          <w:szCs w:val="28"/>
          <w:lang w:val="en-US"/>
        </w:rPr>
        <w:t>ega</w:t>
      </w:r>
      <w:proofErr w:type="spellEnd"/>
      <w:r w:rsidR="00C21D90" w:rsidRPr="00C21D90">
        <w:rPr>
          <w:color w:val="000000"/>
          <w:sz w:val="28"/>
          <w:szCs w:val="28"/>
        </w:rPr>
        <w:t xml:space="preserve"> </w:t>
      </w:r>
      <w:proofErr w:type="spellStart"/>
      <w:r w:rsidR="00C21D90" w:rsidRPr="00C21D90">
        <w:rPr>
          <w:color w:val="000000"/>
          <w:sz w:val="28"/>
          <w:szCs w:val="28"/>
        </w:rPr>
        <w:t>Alma-Ata</w:t>
      </w:r>
      <w:proofErr w:type="spellEnd"/>
      <w:r w:rsidR="00C21D90" w:rsidRPr="00C21D90">
        <w:rPr>
          <w:color w:val="000000"/>
          <w:sz w:val="28"/>
          <w:szCs w:val="28"/>
        </w:rPr>
        <w:t>" являются:</w:t>
      </w:r>
    </w:p>
    <w:p w14:paraId="4B6E92D7" w14:textId="77777777" w:rsidR="00C21D90" w:rsidRPr="00C21D90" w:rsidRDefault="00C21D90" w:rsidP="00C21D90">
      <w:pPr>
        <w:adjustRightInd w:val="0"/>
        <w:ind w:left="1134" w:right="426"/>
        <w:jc w:val="both"/>
        <w:rPr>
          <w:color w:val="000000"/>
          <w:sz w:val="28"/>
          <w:szCs w:val="28"/>
        </w:rPr>
      </w:pPr>
      <w:r w:rsidRPr="00C21D90">
        <w:rPr>
          <w:color w:val="000000"/>
          <w:sz w:val="28"/>
          <w:szCs w:val="28"/>
        </w:rPr>
        <w:t>-</w:t>
      </w:r>
      <w:r w:rsidRPr="00C21D90">
        <w:rPr>
          <w:color w:val="000000"/>
          <w:sz w:val="28"/>
          <w:szCs w:val="28"/>
        </w:rPr>
        <w:tab/>
        <w:t>акт на земельный участок (</w:t>
      </w:r>
      <w:proofErr w:type="spellStart"/>
      <w:r w:rsidRPr="00C21D90">
        <w:rPr>
          <w:color w:val="000000"/>
          <w:sz w:val="28"/>
          <w:szCs w:val="28"/>
        </w:rPr>
        <w:t>кад</w:t>
      </w:r>
      <w:proofErr w:type="spellEnd"/>
      <w:r w:rsidRPr="00C21D90">
        <w:rPr>
          <w:color w:val="000000"/>
          <w:sz w:val="28"/>
          <w:szCs w:val="28"/>
        </w:rPr>
        <w:t>. № 20-313-020-067) общей площадью 7,3211 га;</w:t>
      </w:r>
    </w:p>
    <w:p w14:paraId="6C043126" w14:textId="77777777" w:rsidR="00C21D90" w:rsidRPr="00C21D90" w:rsidRDefault="00C21D90" w:rsidP="00C21D90">
      <w:pPr>
        <w:adjustRightInd w:val="0"/>
        <w:ind w:left="1134" w:right="426"/>
        <w:jc w:val="both"/>
        <w:rPr>
          <w:color w:val="000000"/>
          <w:sz w:val="28"/>
          <w:szCs w:val="28"/>
        </w:rPr>
      </w:pPr>
      <w:r w:rsidRPr="00C21D90">
        <w:rPr>
          <w:color w:val="000000"/>
          <w:sz w:val="28"/>
          <w:szCs w:val="28"/>
        </w:rPr>
        <w:t>-</w:t>
      </w:r>
      <w:r w:rsidRPr="00C21D90">
        <w:rPr>
          <w:color w:val="000000"/>
          <w:sz w:val="28"/>
          <w:szCs w:val="28"/>
        </w:rPr>
        <w:tab/>
        <w:t>акт на право частной собственности на земельный участок (</w:t>
      </w:r>
      <w:proofErr w:type="spellStart"/>
      <w:r w:rsidRPr="00C21D90">
        <w:rPr>
          <w:color w:val="000000"/>
          <w:sz w:val="28"/>
          <w:szCs w:val="28"/>
        </w:rPr>
        <w:t>кад</w:t>
      </w:r>
      <w:proofErr w:type="spellEnd"/>
      <w:r w:rsidRPr="00C21D90">
        <w:rPr>
          <w:color w:val="000000"/>
          <w:sz w:val="28"/>
          <w:szCs w:val="28"/>
        </w:rPr>
        <w:t>. № 20-313-020-247) общей площадью 3,9523 га;</w:t>
      </w:r>
    </w:p>
    <w:p w14:paraId="77DE5FFC" w14:textId="77777777" w:rsidR="00C21D90" w:rsidRPr="00C21D90" w:rsidRDefault="00C21D90" w:rsidP="00C21D90">
      <w:pPr>
        <w:adjustRightInd w:val="0"/>
        <w:ind w:left="1134" w:right="426"/>
        <w:jc w:val="both"/>
        <w:rPr>
          <w:color w:val="000000"/>
          <w:sz w:val="28"/>
          <w:szCs w:val="28"/>
        </w:rPr>
      </w:pPr>
      <w:r w:rsidRPr="00C21D90">
        <w:rPr>
          <w:color w:val="000000"/>
          <w:sz w:val="28"/>
          <w:szCs w:val="28"/>
        </w:rPr>
        <w:t>-</w:t>
      </w:r>
      <w:r w:rsidRPr="00C21D90">
        <w:rPr>
          <w:color w:val="000000"/>
          <w:sz w:val="28"/>
          <w:szCs w:val="28"/>
        </w:rPr>
        <w:tab/>
        <w:t>акт на земельный участок (</w:t>
      </w:r>
      <w:proofErr w:type="spellStart"/>
      <w:r w:rsidRPr="00C21D90">
        <w:rPr>
          <w:color w:val="000000"/>
          <w:sz w:val="28"/>
          <w:szCs w:val="28"/>
        </w:rPr>
        <w:t>кад</w:t>
      </w:r>
      <w:proofErr w:type="spellEnd"/>
      <w:r w:rsidRPr="00C21D90">
        <w:rPr>
          <w:color w:val="000000"/>
          <w:sz w:val="28"/>
          <w:szCs w:val="28"/>
        </w:rPr>
        <w:t>. № 20-313-020-242) общей площадью 0,1534 га;</w:t>
      </w:r>
    </w:p>
    <w:p w14:paraId="29153704" w14:textId="77777777" w:rsidR="00C21D90" w:rsidRPr="00C21D90" w:rsidRDefault="00C21D90" w:rsidP="00C21D90">
      <w:pPr>
        <w:adjustRightInd w:val="0"/>
        <w:ind w:left="1134" w:right="426"/>
        <w:jc w:val="both"/>
        <w:rPr>
          <w:color w:val="000000"/>
          <w:sz w:val="28"/>
          <w:szCs w:val="28"/>
        </w:rPr>
      </w:pPr>
      <w:r w:rsidRPr="00C21D90">
        <w:rPr>
          <w:color w:val="000000"/>
          <w:sz w:val="28"/>
          <w:szCs w:val="28"/>
        </w:rPr>
        <w:t>-</w:t>
      </w:r>
      <w:r w:rsidRPr="00C21D90">
        <w:rPr>
          <w:color w:val="000000"/>
          <w:sz w:val="28"/>
          <w:szCs w:val="28"/>
        </w:rPr>
        <w:tab/>
        <w:t>архитектурно-планировочное задание на проектирование от 29.10.2024_KZ90VUA01263145;</w:t>
      </w:r>
    </w:p>
    <w:p w14:paraId="2DEC60A8" w14:textId="77777777" w:rsidR="00C21D90" w:rsidRPr="00C21D90" w:rsidRDefault="00C21D90" w:rsidP="00C21D90">
      <w:pPr>
        <w:adjustRightInd w:val="0"/>
        <w:ind w:left="1134" w:right="426"/>
        <w:jc w:val="both"/>
        <w:rPr>
          <w:color w:val="000000"/>
          <w:sz w:val="28"/>
          <w:szCs w:val="28"/>
        </w:rPr>
      </w:pPr>
      <w:r w:rsidRPr="00C21D90">
        <w:rPr>
          <w:color w:val="000000"/>
          <w:sz w:val="28"/>
          <w:szCs w:val="28"/>
        </w:rPr>
        <w:t>-</w:t>
      </w:r>
      <w:r w:rsidRPr="00C21D90">
        <w:rPr>
          <w:color w:val="000000"/>
          <w:sz w:val="28"/>
          <w:szCs w:val="28"/>
        </w:rPr>
        <w:tab/>
        <w:t>задание на проектирование от 10.07.2024 г., утвержденное Заказчиком АО «Mega Center Plus (Мега центр плюс)»;</w:t>
      </w:r>
    </w:p>
    <w:p w14:paraId="6044DC74" w14:textId="77777777" w:rsidR="00C21D90" w:rsidRPr="00C21D90" w:rsidRDefault="00C21D90" w:rsidP="00C21D90">
      <w:pPr>
        <w:adjustRightInd w:val="0"/>
        <w:ind w:left="1134" w:right="426"/>
        <w:jc w:val="both"/>
        <w:rPr>
          <w:color w:val="000000"/>
          <w:sz w:val="28"/>
          <w:szCs w:val="28"/>
        </w:rPr>
      </w:pPr>
      <w:r w:rsidRPr="00C21D90">
        <w:rPr>
          <w:color w:val="000000"/>
          <w:sz w:val="28"/>
          <w:szCs w:val="28"/>
        </w:rPr>
        <w:t>-</w:t>
      </w:r>
      <w:r w:rsidRPr="00C21D90">
        <w:rPr>
          <w:color w:val="000000"/>
          <w:sz w:val="28"/>
          <w:szCs w:val="28"/>
        </w:rPr>
        <w:tab/>
        <w:t>топографическая съемка, выполненная ТОО «Алматы Гео Изыскатель» от 22.11.2024 г.;</w:t>
      </w:r>
    </w:p>
    <w:p w14:paraId="4CCA3CA9" w14:textId="77777777" w:rsidR="00C21D90" w:rsidRPr="00C21D90" w:rsidRDefault="00C21D90" w:rsidP="00C21D90">
      <w:pPr>
        <w:adjustRightInd w:val="0"/>
        <w:ind w:left="1134" w:right="426"/>
        <w:jc w:val="both"/>
        <w:rPr>
          <w:color w:val="000000"/>
          <w:sz w:val="28"/>
          <w:szCs w:val="28"/>
        </w:rPr>
      </w:pPr>
      <w:r w:rsidRPr="00C21D90">
        <w:rPr>
          <w:color w:val="000000"/>
          <w:sz w:val="28"/>
          <w:szCs w:val="28"/>
        </w:rPr>
        <w:t>-</w:t>
      </w:r>
      <w:r w:rsidRPr="00C21D90">
        <w:rPr>
          <w:color w:val="000000"/>
          <w:sz w:val="28"/>
          <w:szCs w:val="28"/>
        </w:rPr>
        <w:tab/>
        <w:t xml:space="preserve">согласованная и утвержденная документация на стадии «Эскизный проект».        </w:t>
      </w:r>
    </w:p>
    <w:p w14:paraId="0585F62A" w14:textId="10A69175" w:rsidR="00C21D90" w:rsidRPr="00C21D90" w:rsidRDefault="00C21D90" w:rsidP="00C21D90">
      <w:pPr>
        <w:adjustRightInd w:val="0"/>
        <w:ind w:left="1134" w:right="426"/>
        <w:jc w:val="both"/>
        <w:rPr>
          <w:color w:val="000000"/>
          <w:sz w:val="28"/>
          <w:szCs w:val="28"/>
        </w:rPr>
      </w:pPr>
      <w:r w:rsidRPr="00C21D90">
        <w:rPr>
          <w:rFonts w:ascii="ISOCPEUR" w:hAnsi="ISOCPEUR" w:cs="ISOCPEUR"/>
          <w:color w:val="000000"/>
          <w:sz w:val="28"/>
          <w:szCs w:val="28"/>
        </w:rPr>
        <w:tab/>
      </w:r>
      <w:r w:rsidRPr="00C21D90">
        <w:rPr>
          <w:color w:val="000000"/>
          <w:sz w:val="28"/>
          <w:szCs w:val="28"/>
        </w:rPr>
        <w:t>Рассматриваемый участок расположен в южной части города Алматы и граничит:</w:t>
      </w:r>
    </w:p>
    <w:p w14:paraId="7F4169C4" w14:textId="77777777" w:rsidR="00C21D90" w:rsidRPr="00C21D90" w:rsidRDefault="00C21D90" w:rsidP="00C21D90">
      <w:pPr>
        <w:tabs>
          <w:tab w:val="left" w:pos="320"/>
        </w:tabs>
        <w:adjustRightInd w:val="0"/>
        <w:ind w:left="1134" w:right="426"/>
        <w:jc w:val="both"/>
        <w:rPr>
          <w:color w:val="000000"/>
          <w:sz w:val="28"/>
          <w:szCs w:val="28"/>
        </w:rPr>
      </w:pPr>
      <w:r w:rsidRPr="00C21D90">
        <w:rPr>
          <w:color w:val="000000"/>
          <w:sz w:val="28"/>
          <w:szCs w:val="28"/>
        </w:rPr>
        <w:t>-</w:t>
      </w:r>
      <w:r w:rsidRPr="00C21D90">
        <w:rPr>
          <w:color w:val="000000"/>
          <w:sz w:val="28"/>
          <w:szCs w:val="28"/>
        </w:rPr>
        <w:tab/>
        <w:t>на севере - существующая застройка;</w:t>
      </w:r>
    </w:p>
    <w:p w14:paraId="0B839378" w14:textId="77777777" w:rsidR="00C21D90" w:rsidRPr="00C21D90" w:rsidRDefault="00C21D90" w:rsidP="00C21D90">
      <w:pPr>
        <w:tabs>
          <w:tab w:val="left" w:pos="320"/>
        </w:tabs>
        <w:adjustRightInd w:val="0"/>
        <w:ind w:left="1134" w:right="426"/>
        <w:jc w:val="both"/>
        <w:rPr>
          <w:color w:val="000000"/>
          <w:sz w:val="28"/>
          <w:szCs w:val="28"/>
        </w:rPr>
      </w:pPr>
      <w:r w:rsidRPr="00C21D90">
        <w:rPr>
          <w:color w:val="000000"/>
          <w:sz w:val="28"/>
          <w:szCs w:val="28"/>
        </w:rPr>
        <w:t>-</w:t>
      </w:r>
      <w:r w:rsidRPr="00C21D90">
        <w:rPr>
          <w:color w:val="000000"/>
          <w:sz w:val="28"/>
          <w:szCs w:val="28"/>
        </w:rPr>
        <w:tab/>
        <w:t xml:space="preserve">на юге - городская улица Малахова; </w:t>
      </w:r>
    </w:p>
    <w:p w14:paraId="51BD2175" w14:textId="77777777" w:rsidR="00C21D90" w:rsidRPr="00C21D90" w:rsidRDefault="00C21D90" w:rsidP="00C21D90">
      <w:pPr>
        <w:tabs>
          <w:tab w:val="left" w:pos="320"/>
        </w:tabs>
        <w:adjustRightInd w:val="0"/>
        <w:ind w:left="1134" w:right="426"/>
        <w:jc w:val="both"/>
        <w:rPr>
          <w:color w:val="000000"/>
          <w:sz w:val="28"/>
          <w:szCs w:val="28"/>
        </w:rPr>
      </w:pPr>
      <w:r w:rsidRPr="00C21D90">
        <w:rPr>
          <w:color w:val="000000"/>
          <w:sz w:val="28"/>
          <w:szCs w:val="28"/>
        </w:rPr>
        <w:t>-</w:t>
      </w:r>
      <w:r w:rsidRPr="00C21D90">
        <w:rPr>
          <w:color w:val="000000"/>
          <w:sz w:val="28"/>
          <w:szCs w:val="28"/>
        </w:rPr>
        <w:tab/>
        <w:t>на западе - существующая застройка;</w:t>
      </w:r>
    </w:p>
    <w:p w14:paraId="1D4B8B24" w14:textId="6D0968CE" w:rsidR="007716C3" w:rsidRPr="00C21D90" w:rsidRDefault="00C21D90" w:rsidP="00C21D90">
      <w:pPr>
        <w:pStyle w:val="a6"/>
        <w:adjustRightInd w:val="0"/>
        <w:ind w:left="1134" w:right="426" w:firstLine="0"/>
        <w:jc w:val="both"/>
        <w:rPr>
          <w:color w:val="000000"/>
          <w:sz w:val="28"/>
          <w:szCs w:val="28"/>
        </w:rPr>
      </w:pPr>
      <w:r w:rsidRPr="00C21D90">
        <w:rPr>
          <w:color w:val="000000"/>
          <w:sz w:val="28"/>
          <w:szCs w:val="28"/>
        </w:rPr>
        <w:t>-</w:t>
      </w:r>
      <w:r w:rsidRPr="00C21D90">
        <w:rPr>
          <w:color w:val="000000"/>
          <w:sz w:val="28"/>
          <w:szCs w:val="28"/>
        </w:rPr>
        <w:tab/>
        <w:t xml:space="preserve">на востоке - городская улица </w:t>
      </w:r>
      <w:proofErr w:type="spellStart"/>
      <w:r w:rsidRPr="00C21D90">
        <w:rPr>
          <w:color w:val="000000"/>
          <w:sz w:val="28"/>
          <w:szCs w:val="28"/>
        </w:rPr>
        <w:t>Розыбакиева</w:t>
      </w:r>
      <w:proofErr w:type="spellEnd"/>
      <w:r w:rsidRPr="00C21D90">
        <w:rPr>
          <w:color w:val="000000"/>
          <w:sz w:val="28"/>
          <w:szCs w:val="28"/>
        </w:rPr>
        <w:t>.</w:t>
      </w:r>
    </w:p>
    <w:p w14:paraId="1D06A77E" w14:textId="77777777" w:rsidR="00C21D90" w:rsidRPr="00E42B9D" w:rsidRDefault="00C21D90" w:rsidP="00C21D90">
      <w:pPr>
        <w:pStyle w:val="a6"/>
        <w:adjustRightInd w:val="0"/>
        <w:ind w:left="1134" w:right="567" w:firstLine="0"/>
        <w:jc w:val="both"/>
      </w:pPr>
    </w:p>
    <w:p w14:paraId="7625954E" w14:textId="2F2095A9" w:rsidR="007716C3" w:rsidRPr="00E42B9D" w:rsidRDefault="00C21D90" w:rsidP="00717829">
      <w:pPr>
        <w:pStyle w:val="a3"/>
        <w:spacing w:line="276" w:lineRule="auto"/>
        <w:ind w:left="1134" w:hanging="141"/>
        <w:jc w:val="center"/>
      </w:pPr>
      <w:r>
        <w:rPr>
          <w:noProof/>
          <w:lang w:eastAsia="ru-RU"/>
        </w:rPr>
        <w:drawing>
          <wp:inline distT="0" distB="0" distL="0" distR="0" wp14:anchorId="101A368F" wp14:editId="32AFC3B7">
            <wp:extent cx="4012160" cy="2720340"/>
            <wp:effectExtent l="0" t="0" r="762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58401" cy="2751692"/>
                    </a:xfrm>
                    <a:prstGeom prst="rect">
                      <a:avLst/>
                    </a:prstGeom>
                  </pic:spPr>
                </pic:pic>
              </a:graphicData>
            </a:graphic>
          </wp:inline>
        </w:drawing>
      </w:r>
    </w:p>
    <w:p w14:paraId="1ADDB824" w14:textId="77777777" w:rsidR="007716C3" w:rsidRPr="00E42B9D" w:rsidRDefault="007716C3" w:rsidP="007716C3">
      <w:pPr>
        <w:pStyle w:val="a3"/>
        <w:spacing w:line="276" w:lineRule="auto"/>
        <w:ind w:left="2192"/>
        <w:jc w:val="both"/>
      </w:pPr>
    </w:p>
    <w:p w14:paraId="20FC9C56" w14:textId="77777777" w:rsidR="00C21D90" w:rsidRPr="00C21D90" w:rsidRDefault="00921CE7" w:rsidP="00C21D90">
      <w:pPr>
        <w:adjustRightInd w:val="0"/>
        <w:ind w:left="1134" w:right="426"/>
        <w:jc w:val="both"/>
        <w:rPr>
          <w:color w:val="000000"/>
          <w:sz w:val="28"/>
          <w:szCs w:val="28"/>
        </w:rPr>
      </w:pPr>
      <w:r w:rsidRPr="00E42B9D">
        <w:rPr>
          <w:sz w:val="28"/>
          <w:szCs w:val="28"/>
        </w:rPr>
        <w:tab/>
      </w:r>
      <w:r w:rsidR="00C21D90" w:rsidRPr="00C21D90">
        <w:rPr>
          <w:color w:val="000000"/>
          <w:sz w:val="28"/>
          <w:szCs w:val="28"/>
        </w:rPr>
        <w:t>Проект реконструкции по заданию на проектирование разделен на 3 этапа строительства.</w:t>
      </w:r>
    </w:p>
    <w:p w14:paraId="160653F4" w14:textId="77777777" w:rsidR="00C21D90" w:rsidRPr="00C21D90" w:rsidRDefault="00C21D90" w:rsidP="00C21D90">
      <w:pPr>
        <w:adjustRightInd w:val="0"/>
        <w:ind w:left="1134" w:right="426"/>
        <w:jc w:val="both"/>
        <w:rPr>
          <w:color w:val="000000"/>
          <w:sz w:val="28"/>
          <w:szCs w:val="28"/>
        </w:rPr>
      </w:pPr>
      <w:r w:rsidRPr="00C21D90">
        <w:rPr>
          <w:color w:val="000000"/>
          <w:sz w:val="28"/>
          <w:szCs w:val="28"/>
        </w:rPr>
        <w:t xml:space="preserve">В данном альбоме рассматривается </w:t>
      </w:r>
      <w:r w:rsidRPr="00C21D90">
        <w:rPr>
          <w:b/>
          <w:color w:val="000000"/>
          <w:sz w:val="28"/>
          <w:szCs w:val="28"/>
        </w:rPr>
        <w:t>2-й этап строительства</w:t>
      </w:r>
      <w:r w:rsidRPr="00C21D90">
        <w:rPr>
          <w:color w:val="000000"/>
          <w:sz w:val="28"/>
          <w:szCs w:val="28"/>
        </w:rPr>
        <w:t xml:space="preserve"> - реконструкция прилегающей территории зданий «Мега-1», «Мега-2» в объеме:</w:t>
      </w:r>
    </w:p>
    <w:p w14:paraId="0BCF80C6" w14:textId="77777777" w:rsidR="00C21D90" w:rsidRPr="00C21D90" w:rsidRDefault="00C21D90" w:rsidP="00C21D90">
      <w:pPr>
        <w:adjustRightInd w:val="0"/>
        <w:ind w:left="1134" w:right="426"/>
        <w:jc w:val="both"/>
        <w:rPr>
          <w:color w:val="000000"/>
          <w:sz w:val="28"/>
          <w:szCs w:val="28"/>
        </w:rPr>
      </w:pPr>
      <w:r w:rsidRPr="00C21D90">
        <w:rPr>
          <w:color w:val="000000"/>
          <w:sz w:val="28"/>
          <w:szCs w:val="28"/>
        </w:rPr>
        <w:t xml:space="preserve">-  вдоль улицы Малахова (пешеходная зона вдоль фасада «Мега-2», служебный проезд), </w:t>
      </w:r>
    </w:p>
    <w:p w14:paraId="328BEA32" w14:textId="5AB73D49" w:rsidR="00C21D90" w:rsidRPr="00C21D90" w:rsidRDefault="00C21D90" w:rsidP="00C21D90">
      <w:pPr>
        <w:adjustRightInd w:val="0"/>
        <w:ind w:left="1134" w:right="426"/>
        <w:jc w:val="both"/>
        <w:rPr>
          <w:color w:val="000000"/>
          <w:sz w:val="28"/>
          <w:szCs w:val="28"/>
        </w:rPr>
      </w:pPr>
      <w:r>
        <w:rPr>
          <w:color w:val="000000"/>
          <w:sz w:val="28"/>
          <w:szCs w:val="28"/>
        </w:rPr>
        <w:lastRenderedPageBreak/>
        <w:t xml:space="preserve">-  </w:t>
      </w:r>
      <w:r w:rsidRPr="00C21D90">
        <w:rPr>
          <w:color w:val="000000"/>
          <w:sz w:val="28"/>
          <w:szCs w:val="28"/>
        </w:rPr>
        <w:t>устройство парковки на 74 м/м после демонтажа колеса обозрения вдоль фасада «Мега-2»,</w:t>
      </w:r>
    </w:p>
    <w:p w14:paraId="38E540C3" w14:textId="326F5792" w:rsidR="00717829" w:rsidRPr="00C21D90" w:rsidRDefault="00C21D90" w:rsidP="00C21D90">
      <w:pPr>
        <w:adjustRightInd w:val="0"/>
        <w:ind w:left="1134" w:right="426"/>
        <w:jc w:val="both"/>
        <w:rPr>
          <w:color w:val="000000"/>
          <w:sz w:val="28"/>
          <w:szCs w:val="28"/>
        </w:rPr>
      </w:pPr>
      <w:r w:rsidRPr="00C21D90">
        <w:rPr>
          <w:color w:val="000000"/>
          <w:sz w:val="28"/>
          <w:szCs w:val="28"/>
        </w:rPr>
        <w:t>-</w:t>
      </w:r>
      <w:r>
        <w:rPr>
          <w:color w:val="000000"/>
          <w:sz w:val="28"/>
          <w:szCs w:val="28"/>
        </w:rPr>
        <w:t xml:space="preserve">  </w:t>
      </w:r>
      <w:r w:rsidRPr="00C21D90">
        <w:rPr>
          <w:color w:val="000000"/>
          <w:sz w:val="28"/>
          <w:szCs w:val="28"/>
        </w:rPr>
        <w:t>строительство наружной лестницы Лн-1 и входной группы ВГ-1 в зоне сопряжения зданий «Мега-1», «Мега-2».</w:t>
      </w:r>
    </w:p>
    <w:p w14:paraId="4F3B4FE5" w14:textId="77777777" w:rsidR="00C21D90" w:rsidRPr="00C21D90" w:rsidRDefault="00717829" w:rsidP="00C21D90">
      <w:pPr>
        <w:adjustRightInd w:val="0"/>
        <w:ind w:left="1134" w:right="426"/>
        <w:jc w:val="both"/>
        <w:rPr>
          <w:color w:val="000000"/>
          <w:sz w:val="28"/>
          <w:szCs w:val="28"/>
        </w:rPr>
      </w:pPr>
      <w:r w:rsidRPr="00C21D90">
        <w:rPr>
          <w:color w:val="000000"/>
          <w:sz w:val="28"/>
          <w:szCs w:val="28"/>
        </w:rPr>
        <w:t xml:space="preserve">     </w:t>
      </w:r>
      <w:r w:rsidR="00C21D90" w:rsidRPr="00C21D90">
        <w:rPr>
          <w:color w:val="000000"/>
          <w:sz w:val="28"/>
          <w:szCs w:val="28"/>
        </w:rPr>
        <w:t>Проект реконструкции был выполнен с учетом требований градостроительных норм и правил Республики Казахстан  (СП РК 3.01-101-123 "Градостроительство. Планировка и застройка городских и сельских населенных пунктов" (с изм. по состоянию на 09.07.2021 г.), учтены требования технического регламента "Общие требования к пожарной безопасности" (с изм. по состоянию на 16.06.2020 г.), РДС РК 3.01-05-2001 "Планировка и застройка городских и сельских населенных мест с учетом потребностей инвалидов и других маломобильных групп населения", СП РК 3.06-101-2012 "Проектирование зданий и сооружений с учетом доступности для маломобильных групп населения. Общие положения" (с изм. по состоянию на 27.11.2019 г.), СП "Санитарно-эпидемиологические требования к административным и жилым зданиям» т 16 июня 2022 года № ҚР ДСМ-52; СП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 от 20 февраля 2023 года № 26.</w:t>
      </w:r>
    </w:p>
    <w:p w14:paraId="3174EB72" w14:textId="6D417365" w:rsidR="00C21D90" w:rsidRPr="00C21D90" w:rsidRDefault="00C21D90" w:rsidP="00C21D90">
      <w:pPr>
        <w:adjustRightInd w:val="0"/>
        <w:ind w:left="1134" w:right="426"/>
        <w:jc w:val="both"/>
        <w:rPr>
          <w:color w:val="000000"/>
          <w:sz w:val="28"/>
          <w:szCs w:val="28"/>
        </w:rPr>
      </w:pPr>
      <w:r>
        <w:rPr>
          <w:color w:val="000000"/>
          <w:sz w:val="28"/>
          <w:szCs w:val="28"/>
        </w:rPr>
        <w:t xml:space="preserve">      </w:t>
      </w:r>
      <w:r w:rsidRPr="00C21D90">
        <w:rPr>
          <w:color w:val="000000"/>
          <w:sz w:val="28"/>
          <w:szCs w:val="28"/>
        </w:rPr>
        <w:t>Система высот местная. Система координат Балтийская.</w:t>
      </w:r>
    </w:p>
    <w:p w14:paraId="6A0C7EAD" w14:textId="67DE1E3F" w:rsidR="00CF3F2D" w:rsidRPr="00E42B9D" w:rsidRDefault="00CF3F2D" w:rsidP="00C21D90">
      <w:pPr>
        <w:adjustRightInd w:val="0"/>
        <w:ind w:left="1134" w:right="567"/>
        <w:jc w:val="both"/>
        <w:rPr>
          <w:color w:val="000000"/>
        </w:rPr>
      </w:pPr>
    </w:p>
    <w:p w14:paraId="62290E44" w14:textId="77777777" w:rsidR="001A78BA" w:rsidRPr="00E42B9D" w:rsidRDefault="001A78BA" w:rsidP="001A78BA">
      <w:pPr>
        <w:pStyle w:val="a3"/>
        <w:spacing w:line="276" w:lineRule="auto"/>
        <w:ind w:left="1276" w:firstLine="2126"/>
        <w:jc w:val="both"/>
        <w:rPr>
          <w:b/>
          <w:szCs w:val="24"/>
        </w:rPr>
      </w:pPr>
      <w:r w:rsidRPr="00E42B9D">
        <w:rPr>
          <w:b/>
          <w:szCs w:val="24"/>
        </w:rPr>
        <w:t>2.1 Планировочные решения</w:t>
      </w:r>
    </w:p>
    <w:p w14:paraId="58553B3A" w14:textId="67CB1026" w:rsidR="00C21D90" w:rsidRPr="00C21D90" w:rsidRDefault="00CF3F2D" w:rsidP="00C21D90">
      <w:pPr>
        <w:adjustRightInd w:val="0"/>
        <w:ind w:left="1134" w:right="426"/>
        <w:jc w:val="both"/>
        <w:rPr>
          <w:color w:val="000000"/>
          <w:sz w:val="28"/>
          <w:szCs w:val="28"/>
        </w:rPr>
      </w:pPr>
      <w:r w:rsidRPr="00E42B9D">
        <w:rPr>
          <w:color w:val="000000"/>
          <w:sz w:val="28"/>
          <w:szCs w:val="28"/>
        </w:rPr>
        <w:tab/>
      </w:r>
      <w:r w:rsidR="00C21D90">
        <w:rPr>
          <w:color w:val="000000"/>
          <w:sz w:val="28"/>
          <w:szCs w:val="28"/>
        </w:rPr>
        <w:t xml:space="preserve"> </w:t>
      </w:r>
      <w:r w:rsidR="00C21D90" w:rsidRPr="00C21D90">
        <w:rPr>
          <w:color w:val="000000"/>
          <w:sz w:val="28"/>
          <w:szCs w:val="28"/>
        </w:rPr>
        <w:t>Планировочные решения обусловлены градостроительными ограничениями, утвержденными заказчиком концептуальными и конструктивными решениями. Основополагающими задачами являлись:</w:t>
      </w:r>
    </w:p>
    <w:p w14:paraId="3820B7D7" w14:textId="4D18CDA2" w:rsidR="001A78BA" w:rsidRDefault="00C21D90" w:rsidP="00EA3C36">
      <w:pPr>
        <w:adjustRightInd w:val="0"/>
        <w:ind w:left="1134" w:right="567"/>
        <w:jc w:val="both"/>
        <w:rPr>
          <w:color w:val="000000"/>
          <w:sz w:val="28"/>
          <w:szCs w:val="28"/>
        </w:rPr>
      </w:pPr>
      <w:r>
        <w:rPr>
          <w:noProof/>
          <w:lang w:eastAsia="ru-RU"/>
        </w:rPr>
        <w:lastRenderedPageBreak/>
        <w:drawing>
          <wp:inline distT="0" distB="0" distL="0" distR="0" wp14:anchorId="4B95A707" wp14:editId="473595F4">
            <wp:extent cx="2247900" cy="58293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47900" cy="5829300"/>
                    </a:xfrm>
                    <a:prstGeom prst="rect">
                      <a:avLst/>
                    </a:prstGeom>
                  </pic:spPr>
                </pic:pic>
              </a:graphicData>
            </a:graphic>
          </wp:inline>
        </w:drawing>
      </w:r>
    </w:p>
    <w:p w14:paraId="77FC61D2" w14:textId="2D166FD6" w:rsidR="00717829" w:rsidRDefault="00717829" w:rsidP="00EA3C36">
      <w:pPr>
        <w:adjustRightInd w:val="0"/>
        <w:ind w:left="1134" w:right="567"/>
        <w:jc w:val="both"/>
        <w:rPr>
          <w:color w:val="000000"/>
          <w:sz w:val="28"/>
          <w:szCs w:val="28"/>
        </w:rPr>
      </w:pPr>
      <w:r w:rsidRPr="00717829">
        <w:rPr>
          <w:color w:val="000000"/>
          <w:sz w:val="28"/>
          <w:szCs w:val="28"/>
        </w:rPr>
        <w:t>- обеспечение безопасной пешеходной связи вдоль ул. Малахова,</w:t>
      </w:r>
    </w:p>
    <w:p w14:paraId="50CD2B66" w14:textId="7738135F" w:rsidR="00717829" w:rsidRDefault="00C21D90" w:rsidP="00EA3C36">
      <w:pPr>
        <w:adjustRightInd w:val="0"/>
        <w:ind w:left="1134" w:right="567"/>
        <w:jc w:val="both"/>
        <w:rPr>
          <w:color w:val="000000"/>
          <w:sz w:val="28"/>
          <w:szCs w:val="28"/>
        </w:rPr>
      </w:pPr>
      <w:r>
        <w:rPr>
          <w:noProof/>
          <w:lang w:eastAsia="ru-RU"/>
        </w:rPr>
        <w:lastRenderedPageBreak/>
        <w:drawing>
          <wp:inline distT="0" distB="0" distL="0" distR="0" wp14:anchorId="3D4C110F" wp14:editId="2A373582">
            <wp:extent cx="3390900" cy="5734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90900" cy="5734050"/>
                    </a:xfrm>
                    <a:prstGeom prst="rect">
                      <a:avLst/>
                    </a:prstGeom>
                  </pic:spPr>
                </pic:pic>
              </a:graphicData>
            </a:graphic>
          </wp:inline>
        </w:drawing>
      </w:r>
    </w:p>
    <w:p w14:paraId="68E95E50" w14:textId="1B0935D2" w:rsidR="00717829" w:rsidRDefault="00717829" w:rsidP="00EA3C36">
      <w:pPr>
        <w:adjustRightInd w:val="0"/>
        <w:ind w:left="1134" w:right="567"/>
        <w:jc w:val="both"/>
        <w:rPr>
          <w:color w:val="000000"/>
          <w:sz w:val="28"/>
          <w:szCs w:val="28"/>
        </w:rPr>
      </w:pPr>
      <w:r w:rsidRPr="00717829">
        <w:rPr>
          <w:color w:val="000000"/>
          <w:sz w:val="28"/>
          <w:szCs w:val="28"/>
        </w:rPr>
        <w:t>- увеличение парковочной зоны на прилегающей территории «Мега-2»,</w:t>
      </w:r>
    </w:p>
    <w:p w14:paraId="4B6273A8" w14:textId="01BFF87D" w:rsidR="00717829" w:rsidRDefault="00C21D90" w:rsidP="00EA3C36">
      <w:pPr>
        <w:adjustRightInd w:val="0"/>
        <w:ind w:left="1134" w:right="567"/>
        <w:jc w:val="both"/>
        <w:rPr>
          <w:color w:val="000000"/>
          <w:sz w:val="28"/>
          <w:szCs w:val="28"/>
        </w:rPr>
      </w:pPr>
      <w:r>
        <w:rPr>
          <w:noProof/>
          <w:lang w:eastAsia="ru-RU"/>
        </w:rPr>
        <w:lastRenderedPageBreak/>
        <w:drawing>
          <wp:inline distT="0" distB="0" distL="0" distR="0" wp14:anchorId="3CAC94C0" wp14:editId="43D34C37">
            <wp:extent cx="4941127" cy="3553349"/>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53441" cy="3562204"/>
                    </a:xfrm>
                    <a:prstGeom prst="rect">
                      <a:avLst/>
                    </a:prstGeom>
                  </pic:spPr>
                </pic:pic>
              </a:graphicData>
            </a:graphic>
          </wp:inline>
        </w:drawing>
      </w:r>
    </w:p>
    <w:p w14:paraId="5EDE87EE" w14:textId="3396E38C" w:rsidR="00717829" w:rsidRDefault="00717829" w:rsidP="00EA3C36">
      <w:pPr>
        <w:adjustRightInd w:val="0"/>
        <w:ind w:left="1134" w:right="567"/>
        <w:jc w:val="both"/>
        <w:rPr>
          <w:color w:val="000000"/>
          <w:sz w:val="28"/>
          <w:szCs w:val="28"/>
        </w:rPr>
      </w:pPr>
      <w:r w:rsidRPr="00717829">
        <w:rPr>
          <w:color w:val="000000"/>
          <w:sz w:val="28"/>
          <w:szCs w:val="28"/>
        </w:rPr>
        <w:t>- оптимизация загрузочной зоны на участке сопряжения зданий «Мега-1» и «Мега-2».</w:t>
      </w:r>
    </w:p>
    <w:p w14:paraId="3EA4404F" w14:textId="3E43F75B" w:rsidR="00717829" w:rsidRDefault="00717829" w:rsidP="00EA3C36">
      <w:pPr>
        <w:adjustRightInd w:val="0"/>
        <w:ind w:left="1134" w:right="567"/>
        <w:jc w:val="both"/>
        <w:rPr>
          <w:color w:val="000000"/>
          <w:sz w:val="28"/>
          <w:szCs w:val="28"/>
        </w:rPr>
      </w:pPr>
    </w:p>
    <w:p w14:paraId="55A19893" w14:textId="24971E3F" w:rsidR="00C21D90" w:rsidRPr="00C21D90" w:rsidRDefault="00C21D90" w:rsidP="00C21D90">
      <w:pPr>
        <w:adjustRightInd w:val="0"/>
        <w:ind w:left="1134" w:right="426"/>
        <w:jc w:val="both"/>
        <w:rPr>
          <w:color w:val="000000"/>
          <w:sz w:val="28"/>
          <w:szCs w:val="28"/>
        </w:rPr>
      </w:pPr>
      <w:r>
        <w:rPr>
          <w:color w:val="000000"/>
          <w:sz w:val="28"/>
          <w:szCs w:val="28"/>
        </w:rPr>
        <w:tab/>
      </w:r>
      <w:r w:rsidRPr="00C21D90">
        <w:rPr>
          <w:color w:val="000000"/>
          <w:sz w:val="28"/>
          <w:szCs w:val="28"/>
        </w:rPr>
        <w:t xml:space="preserve">Водоотведение решено </w:t>
      </w:r>
      <w:proofErr w:type="spellStart"/>
      <w:r w:rsidRPr="00C21D90">
        <w:rPr>
          <w:color w:val="000000"/>
          <w:sz w:val="28"/>
          <w:szCs w:val="28"/>
        </w:rPr>
        <w:t>разуклонкой</w:t>
      </w:r>
      <w:proofErr w:type="spellEnd"/>
      <w:r w:rsidRPr="00C21D90">
        <w:rPr>
          <w:color w:val="000000"/>
          <w:sz w:val="28"/>
          <w:szCs w:val="28"/>
        </w:rPr>
        <w:t xml:space="preserve"> планировочной поверхности, обеспечивающей сбор дождевых вод самотеком в водоотводные лотки с дальнейшим сбросом в существующую городскую арычную сеть. </w:t>
      </w:r>
      <w:r>
        <w:rPr>
          <w:color w:val="000000"/>
          <w:sz w:val="28"/>
          <w:szCs w:val="28"/>
        </w:rPr>
        <w:tab/>
      </w:r>
      <w:r w:rsidRPr="00C21D90">
        <w:rPr>
          <w:color w:val="000000"/>
          <w:sz w:val="28"/>
          <w:szCs w:val="28"/>
        </w:rPr>
        <w:t>Планировочные отметки даны по верху покрытия.</w:t>
      </w:r>
    </w:p>
    <w:p w14:paraId="50754409" w14:textId="208CE3BA" w:rsidR="00717829" w:rsidRPr="00C21D90" w:rsidRDefault="00C21D90" w:rsidP="00C21D90">
      <w:pPr>
        <w:adjustRightInd w:val="0"/>
        <w:ind w:left="1134" w:right="426"/>
        <w:jc w:val="both"/>
        <w:rPr>
          <w:color w:val="000000"/>
          <w:sz w:val="28"/>
          <w:szCs w:val="28"/>
        </w:rPr>
      </w:pPr>
      <w:r>
        <w:rPr>
          <w:color w:val="000000"/>
          <w:sz w:val="28"/>
          <w:szCs w:val="28"/>
        </w:rPr>
        <w:tab/>
      </w:r>
      <w:r w:rsidRPr="00C21D90">
        <w:rPr>
          <w:color w:val="000000"/>
          <w:sz w:val="28"/>
          <w:szCs w:val="28"/>
        </w:rPr>
        <w:t>При устройстве дорожной одежды уплотнение основания должно быть доведено до коэффициента уплотнения 0,98.</w:t>
      </w:r>
    </w:p>
    <w:p w14:paraId="022B362F" w14:textId="05E1D8E0" w:rsidR="00CF615E" w:rsidRPr="00E42B9D" w:rsidRDefault="00CF615E" w:rsidP="00CF615E">
      <w:pPr>
        <w:pStyle w:val="a3"/>
        <w:spacing w:line="276" w:lineRule="auto"/>
        <w:ind w:left="1276" w:firstLine="425"/>
        <w:jc w:val="both"/>
        <w:rPr>
          <w:sz w:val="24"/>
          <w:szCs w:val="24"/>
        </w:rPr>
      </w:pPr>
    </w:p>
    <w:p w14:paraId="138EF909" w14:textId="77777777" w:rsidR="006150A9" w:rsidRPr="006150A9" w:rsidRDefault="007716C3" w:rsidP="006150A9">
      <w:pPr>
        <w:ind w:left="1134" w:right="567"/>
        <w:jc w:val="center"/>
        <w:rPr>
          <w:b/>
          <w:sz w:val="28"/>
          <w:szCs w:val="28"/>
        </w:rPr>
      </w:pPr>
      <w:r w:rsidRPr="00E42B9D">
        <w:rPr>
          <w:sz w:val="24"/>
          <w:szCs w:val="24"/>
        </w:rPr>
        <w:t xml:space="preserve"> </w:t>
      </w:r>
      <w:r w:rsidR="006150A9" w:rsidRPr="006150A9">
        <w:rPr>
          <w:b/>
          <w:sz w:val="28"/>
          <w:szCs w:val="28"/>
        </w:rPr>
        <w:t>Таблица 2.1.1   Сравнительный анализ количества машиномест</w:t>
      </w:r>
    </w:p>
    <w:p w14:paraId="6EF481F8" w14:textId="77777777" w:rsidR="006150A9" w:rsidRPr="006150A9" w:rsidRDefault="006150A9" w:rsidP="006150A9">
      <w:pPr>
        <w:ind w:left="1134" w:right="567"/>
        <w:jc w:val="center"/>
        <w:rPr>
          <w:b/>
          <w:sz w:val="28"/>
          <w:szCs w:val="28"/>
        </w:rPr>
      </w:pPr>
      <w:r w:rsidRPr="006150A9">
        <w:rPr>
          <w:b/>
          <w:sz w:val="28"/>
          <w:szCs w:val="28"/>
        </w:rPr>
        <w:t xml:space="preserve"> (2-й этап строительства)</w:t>
      </w:r>
    </w:p>
    <w:tbl>
      <w:tblPr>
        <w:tblStyle w:val="aa"/>
        <w:tblW w:w="9498" w:type="dxa"/>
        <w:tblInd w:w="1129" w:type="dxa"/>
        <w:tblLook w:val="04A0" w:firstRow="1" w:lastRow="0" w:firstColumn="1" w:lastColumn="0" w:noHBand="0" w:noVBand="1"/>
      </w:tblPr>
      <w:tblGrid>
        <w:gridCol w:w="1271"/>
        <w:gridCol w:w="4394"/>
        <w:gridCol w:w="2137"/>
        <w:gridCol w:w="1696"/>
      </w:tblGrid>
      <w:tr w:rsidR="006150A9" w14:paraId="30516FD4" w14:textId="77777777" w:rsidTr="006150A9">
        <w:tc>
          <w:tcPr>
            <w:tcW w:w="1271" w:type="dxa"/>
          </w:tcPr>
          <w:p w14:paraId="352AEDAC" w14:textId="77777777" w:rsidR="006150A9" w:rsidRDefault="006150A9" w:rsidP="00C21D90">
            <w:pPr>
              <w:autoSpaceDE w:val="0"/>
              <w:autoSpaceDN w:val="0"/>
              <w:adjustRightInd w:val="0"/>
              <w:jc w:val="center"/>
              <w:rPr>
                <w:color w:val="000000"/>
              </w:rPr>
            </w:pPr>
            <w:r>
              <w:rPr>
                <w:color w:val="000000"/>
              </w:rPr>
              <w:t>Поз.</w:t>
            </w:r>
          </w:p>
        </w:tc>
        <w:tc>
          <w:tcPr>
            <w:tcW w:w="4394" w:type="dxa"/>
          </w:tcPr>
          <w:p w14:paraId="4AECAC96" w14:textId="77777777" w:rsidR="006150A9" w:rsidRDefault="006150A9" w:rsidP="00C21D90">
            <w:pPr>
              <w:autoSpaceDE w:val="0"/>
              <w:autoSpaceDN w:val="0"/>
              <w:adjustRightInd w:val="0"/>
              <w:jc w:val="center"/>
              <w:rPr>
                <w:color w:val="000000"/>
              </w:rPr>
            </w:pPr>
            <w:r>
              <w:rPr>
                <w:color w:val="000000"/>
              </w:rPr>
              <w:t>Наименование</w:t>
            </w:r>
          </w:p>
        </w:tc>
        <w:tc>
          <w:tcPr>
            <w:tcW w:w="2137" w:type="dxa"/>
          </w:tcPr>
          <w:p w14:paraId="74A5CCCF" w14:textId="77777777" w:rsidR="006150A9" w:rsidRDefault="006150A9" w:rsidP="00C21D90">
            <w:pPr>
              <w:autoSpaceDE w:val="0"/>
              <w:autoSpaceDN w:val="0"/>
              <w:adjustRightInd w:val="0"/>
              <w:jc w:val="center"/>
              <w:rPr>
                <w:color w:val="000000"/>
              </w:rPr>
            </w:pPr>
            <w:r>
              <w:rPr>
                <w:color w:val="000000"/>
              </w:rPr>
              <w:t xml:space="preserve">Существующее     кол-во </w:t>
            </w:r>
            <w:proofErr w:type="spellStart"/>
            <w:r>
              <w:rPr>
                <w:color w:val="000000"/>
              </w:rPr>
              <w:t>машино</w:t>
            </w:r>
            <w:proofErr w:type="spellEnd"/>
            <w:r>
              <w:rPr>
                <w:color w:val="000000"/>
              </w:rPr>
              <w:t>-мест</w:t>
            </w:r>
          </w:p>
        </w:tc>
        <w:tc>
          <w:tcPr>
            <w:tcW w:w="1696" w:type="dxa"/>
          </w:tcPr>
          <w:p w14:paraId="17AF04A2" w14:textId="77777777" w:rsidR="006150A9" w:rsidRDefault="006150A9" w:rsidP="00C21D90">
            <w:pPr>
              <w:autoSpaceDE w:val="0"/>
              <w:autoSpaceDN w:val="0"/>
              <w:adjustRightInd w:val="0"/>
              <w:jc w:val="center"/>
              <w:rPr>
                <w:color w:val="000000"/>
              </w:rPr>
            </w:pPr>
            <w:r>
              <w:rPr>
                <w:color w:val="000000"/>
              </w:rPr>
              <w:t xml:space="preserve">После реконструкции    кол-во </w:t>
            </w:r>
            <w:proofErr w:type="spellStart"/>
            <w:r>
              <w:rPr>
                <w:color w:val="000000"/>
              </w:rPr>
              <w:t>машино</w:t>
            </w:r>
            <w:proofErr w:type="spellEnd"/>
            <w:r>
              <w:rPr>
                <w:color w:val="000000"/>
              </w:rPr>
              <w:t>-мест</w:t>
            </w:r>
          </w:p>
        </w:tc>
      </w:tr>
      <w:tr w:rsidR="006150A9" w14:paraId="766476A3" w14:textId="77777777" w:rsidTr="006150A9">
        <w:tc>
          <w:tcPr>
            <w:tcW w:w="9498" w:type="dxa"/>
            <w:gridSpan w:val="4"/>
          </w:tcPr>
          <w:p w14:paraId="3F3BDB9A" w14:textId="77777777" w:rsidR="006150A9" w:rsidRDefault="006150A9" w:rsidP="00C21D90">
            <w:pPr>
              <w:autoSpaceDE w:val="0"/>
              <w:autoSpaceDN w:val="0"/>
              <w:adjustRightInd w:val="0"/>
              <w:jc w:val="center"/>
              <w:rPr>
                <w:color w:val="000000"/>
              </w:rPr>
            </w:pPr>
            <w:r>
              <w:rPr>
                <w:color w:val="000000"/>
              </w:rPr>
              <w:t>Мега-1</w:t>
            </w:r>
          </w:p>
        </w:tc>
      </w:tr>
      <w:tr w:rsidR="006150A9" w14:paraId="6CE3A8C2" w14:textId="77777777" w:rsidTr="006150A9">
        <w:tc>
          <w:tcPr>
            <w:tcW w:w="1271" w:type="dxa"/>
          </w:tcPr>
          <w:p w14:paraId="0728474D" w14:textId="77777777" w:rsidR="006150A9" w:rsidRDefault="006150A9" w:rsidP="00C21D90">
            <w:pPr>
              <w:autoSpaceDE w:val="0"/>
              <w:autoSpaceDN w:val="0"/>
              <w:adjustRightInd w:val="0"/>
              <w:jc w:val="center"/>
              <w:rPr>
                <w:color w:val="000000"/>
              </w:rPr>
            </w:pPr>
            <w:r>
              <w:rPr>
                <w:color w:val="000000"/>
              </w:rPr>
              <w:t>1</w:t>
            </w:r>
          </w:p>
        </w:tc>
        <w:tc>
          <w:tcPr>
            <w:tcW w:w="4394" w:type="dxa"/>
          </w:tcPr>
          <w:p w14:paraId="2F4400A8" w14:textId="77777777" w:rsidR="006150A9" w:rsidRDefault="006150A9" w:rsidP="00C21D90">
            <w:pPr>
              <w:autoSpaceDE w:val="0"/>
              <w:autoSpaceDN w:val="0"/>
              <w:adjustRightInd w:val="0"/>
              <w:rPr>
                <w:color w:val="000000"/>
              </w:rPr>
            </w:pPr>
            <w:r>
              <w:rPr>
                <w:color w:val="000000"/>
              </w:rPr>
              <w:t>Открытая парковка,</w:t>
            </w:r>
          </w:p>
        </w:tc>
        <w:tc>
          <w:tcPr>
            <w:tcW w:w="2137" w:type="dxa"/>
          </w:tcPr>
          <w:p w14:paraId="5EDA02E6" w14:textId="77777777" w:rsidR="006150A9" w:rsidRDefault="006150A9" w:rsidP="00C21D90">
            <w:pPr>
              <w:autoSpaceDE w:val="0"/>
              <w:autoSpaceDN w:val="0"/>
              <w:adjustRightInd w:val="0"/>
              <w:jc w:val="center"/>
              <w:rPr>
                <w:color w:val="000000"/>
              </w:rPr>
            </w:pPr>
            <w:r>
              <w:rPr>
                <w:color w:val="000000"/>
              </w:rPr>
              <w:t>148</w:t>
            </w:r>
          </w:p>
        </w:tc>
        <w:tc>
          <w:tcPr>
            <w:tcW w:w="1696" w:type="dxa"/>
          </w:tcPr>
          <w:p w14:paraId="6CAE1189" w14:textId="77777777" w:rsidR="006150A9" w:rsidRDefault="006150A9" w:rsidP="00C21D90">
            <w:pPr>
              <w:autoSpaceDE w:val="0"/>
              <w:autoSpaceDN w:val="0"/>
              <w:adjustRightInd w:val="0"/>
              <w:jc w:val="center"/>
              <w:rPr>
                <w:color w:val="000000"/>
              </w:rPr>
            </w:pPr>
            <w:r>
              <w:rPr>
                <w:color w:val="000000"/>
              </w:rPr>
              <w:t>145</w:t>
            </w:r>
          </w:p>
        </w:tc>
      </w:tr>
      <w:tr w:rsidR="006150A9" w14:paraId="77C57BDD" w14:textId="77777777" w:rsidTr="006150A9">
        <w:tc>
          <w:tcPr>
            <w:tcW w:w="1271" w:type="dxa"/>
          </w:tcPr>
          <w:p w14:paraId="74CDFB35" w14:textId="77777777" w:rsidR="006150A9" w:rsidRDefault="006150A9" w:rsidP="00C21D90">
            <w:pPr>
              <w:autoSpaceDE w:val="0"/>
              <w:autoSpaceDN w:val="0"/>
              <w:adjustRightInd w:val="0"/>
              <w:jc w:val="center"/>
              <w:rPr>
                <w:color w:val="000000"/>
              </w:rPr>
            </w:pPr>
            <w:r>
              <w:rPr>
                <w:color w:val="000000"/>
              </w:rPr>
              <w:t>2</w:t>
            </w:r>
          </w:p>
        </w:tc>
        <w:tc>
          <w:tcPr>
            <w:tcW w:w="4394" w:type="dxa"/>
          </w:tcPr>
          <w:p w14:paraId="1D2B0D47" w14:textId="77777777" w:rsidR="006150A9" w:rsidRDefault="006150A9" w:rsidP="00C21D90">
            <w:pPr>
              <w:autoSpaceDE w:val="0"/>
              <w:autoSpaceDN w:val="0"/>
              <w:adjustRightInd w:val="0"/>
              <w:rPr>
                <w:color w:val="000000"/>
              </w:rPr>
            </w:pPr>
            <w:r>
              <w:rPr>
                <w:color w:val="000000"/>
              </w:rPr>
              <w:t>в том числе для разгрузки АТС класса М2</w:t>
            </w:r>
          </w:p>
        </w:tc>
        <w:tc>
          <w:tcPr>
            <w:tcW w:w="2137" w:type="dxa"/>
          </w:tcPr>
          <w:p w14:paraId="17A91B5C" w14:textId="77777777" w:rsidR="006150A9" w:rsidRDefault="006150A9" w:rsidP="00C21D90">
            <w:pPr>
              <w:autoSpaceDE w:val="0"/>
              <w:autoSpaceDN w:val="0"/>
              <w:adjustRightInd w:val="0"/>
              <w:jc w:val="center"/>
              <w:rPr>
                <w:color w:val="000000"/>
              </w:rPr>
            </w:pPr>
            <w:r>
              <w:rPr>
                <w:color w:val="000000"/>
              </w:rPr>
              <w:t>-</w:t>
            </w:r>
          </w:p>
        </w:tc>
        <w:tc>
          <w:tcPr>
            <w:tcW w:w="1696" w:type="dxa"/>
          </w:tcPr>
          <w:p w14:paraId="4D8B6599" w14:textId="77777777" w:rsidR="006150A9" w:rsidRDefault="006150A9" w:rsidP="00C21D90">
            <w:pPr>
              <w:autoSpaceDE w:val="0"/>
              <w:autoSpaceDN w:val="0"/>
              <w:adjustRightInd w:val="0"/>
              <w:jc w:val="center"/>
              <w:rPr>
                <w:color w:val="000000"/>
              </w:rPr>
            </w:pPr>
            <w:r>
              <w:rPr>
                <w:color w:val="000000"/>
              </w:rPr>
              <w:t>2</w:t>
            </w:r>
          </w:p>
        </w:tc>
      </w:tr>
      <w:tr w:rsidR="006150A9" w14:paraId="6F02DCA3" w14:textId="77777777" w:rsidTr="006150A9">
        <w:tc>
          <w:tcPr>
            <w:tcW w:w="9498" w:type="dxa"/>
            <w:gridSpan w:val="4"/>
          </w:tcPr>
          <w:p w14:paraId="6E2DD2F4" w14:textId="77777777" w:rsidR="006150A9" w:rsidRDefault="006150A9" w:rsidP="00C21D90">
            <w:pPr>
              <w:autoSpaceDE w:val="0"/>
              <w:autoSpaceDN w:val="0"/>
              <w:adjustRightInd w:val="0"/>
              <w:jc w:val="center"/>
              <w:rPr>
                <w:color w:val="000000"/>
              </w:rPr>
            </w:pPr>
            <w:r>
              <w:rPr>
                <w:color w:val="000000"/>
              </w:rPr>
              <w:t>Мега-2</w:t>
            </w:r>
          </w:p>
        </w:tc>
      </w:tr>
      <w:tr w:rsidR="006150A9" w14:paraId="26105C1E" w14:textId="77777777" w:rsidTr="006150A9">
        <w:tc>
          <w:tcPr>
            <w:tcW w:w="1271" w:type="dxa"/>
          </w:tcPr>
          <w:p w14:paraId="5BD75F1C" w14:textId="77777777" w:rsidR="006150A9" w:rsidRDefault="006150A9" w:rsidP="00C21D90">
            <w:pPr>
              <w:autoSpaceDE w:val="0"/>
              <w:autoSpaceDN w:val="0"/>
              <w:adjustRightInd w:val="0"/>
              <w:jc w:val="center"/>
              <w:rPr>
                <w:color w:val="000000"/>
              </w:rPr>
            </w:pPr>
            <w:r>
              <w:rPr>
                <w:color w:val="000000"/>
              </w:rPr>
              <w:t>3</w:t>
            </w:r>
          </w:p>
        </w:tc>
        <w:tc>
          <w:tcPr>
            <w:tcW w:w="4394" w:type="dxa"/>
          </w:tcPr>
          <w:p w14:paraId="7068A5C9" w14:textId="77777777" w:rsidR="006150A9" w:rsidRDefault="006150A9" w:rsidP="00C21D90">
            <w:pPr>
              <w:autoSpaceDE w:val="0"/>
              <w:autoSpaceDN w:val="0"/>
              <w:adjustRightInd w:val="0"/>
              <w:rPr>
                <w:color w:val="000000"/>
              </w:rPr>
            </w:pPr>
            <w:r>
              <w:rPr>
                <w:color w:val="000000"/>
              </w:rPr>
              <w:t>Общее кол-во м/мест,</w:t>
            </w:r>
          </w:p>
        </w:tc>
        <w:tc>
          <w:tcPr>
            <w:tcW w:w="2137" w:type="dxa"/>
          </w:tcPr>
          <w:p w14:paraId="79AD1072" w14:textId="77777777" w:rsidR="006150A9" w:rsidRDefault="006150A9" w:rsidP="00C21D90">
            <w:pPr>
              <w:autoSpaceDE w:val="0"/>
              <w:autoSpaceDN w:val="0"/>
              <w:adjustRightInd w:val="0"/>
              <w:jc w:val="center"/>
              <w:rPr>
                <w:color w:val="000000"/>
              </w:rPr>
            </w:pPr>
            <w:r>
              <w:rPr>
                <w:color w:val="000000"/>
              </w:rPr>
              <w:t>241</w:t>
            </w:r>
          </w:p>
        </w:tc>
        <w:tc>
          <w:tcPr>
            <w:tcW w:w="1696" w:type="dxa"/>
          </w:tcPr>
          <w:p w14:paraId="7F5CCC23" w14:textId="77777777" w:rsidR="006150A9" w:rsidRDefault="006150A9" w:rsidP="00C21D90">
            <w:pPr>
              <w:autoSpaceDE w:val="0"/>
              <w:autoSpaceDN w:val="0"/>
              <w:adjustRightInd w:val="0"/>
              <w:jc w:val="center"/>
              <w:rPr>
                <w:color w:val="000000"/>
              </w:rPr>
            </w:pPr>
            <w:r>
              <w:rPr>
                <w:color w:val="000000"/>
              </w:rPr>
              <w:t>315</w:t>
            </w:r>
          </w:p>
        </w:tc>
      </w:tr>
      <w:tr w:rsidR="006150A9" w14:paraId="2103BA70" w14:textId="77777777" w:rsidTr="006150A9">
        <w:tc>
          <w:tcPr>
            <w:tcW w:w="1271" w:type="dxa"/>
          </w:tcPr>
          <w:p w14:paraId="5CAAB90C" w14:textId="77777777" w:rsidR="006150A9" w:rsidRDefault="006150A9" w:rsidP="00C21D90">
            <w:pPr>
              <w:autoSpaceDE w:val="0"/>
              <w:autoSpaceDN w:val="0"/>
              <w:adjustRightInd w:val="0"/>
              <w:jc w:val="center"/>
              <w:rPr>
                <w:color w:val="000000"/>
              </w:rPr>
            </w:pPr>
          </w:p>
        </w:tc>
        <w:tc>
          <w:tcPr>
            <w:tcW w:w="4394" w:type="dxa"/>
          </w:tcPr>
          <w:p w14:paraId="1C89EC82" w14:textId="77777777" w:rsidR="006150A9" w:rsidRDefault="006150A9" w:rsidP="00C21D90">
            <w:pPr>
              <w:autoSpaceDE w:val="0"/>
              <w:autoSpaceDN w:val="0"/>
              <w:adjustRightInd w:val="0"/>
              <w:rPr>
                <w:color w:val="000000"/>
              </w:rPr>
            </w:pPr>
            <w:r>
              <w:rPr>
                <w:color w:val="000000"/>
              </w:rPr>
              <w:t>в том числе</w:t>
            </w:r>
          </w:p>
        </w:tc>
        <w:tc>
          <w:tcPr>
            <w:tcW w:w="2137" w:type="dxa"/>
          </w:tcPr>
          <w:p w14:paraId="72430752" w14:textId="77777777" w:rsidR="006150A9" w:rsidRDefault="006150A9" w:rsidP="00C21D90">
            <w:pPr>
              <w:autoSpaceDE w:val="0"/>
              <w:autoSpaceDN w:val="0"/>
              <w:adjustRightInd w:val="0"/>
              <w:jc w:val="center"/>
              <w:rPr>
                <w:color w:val="000000"/>
              </w:rPr>
            </w:pPr>
            <w:r>
              <w:rPr>
                <w:color w:val="000000"/>
              </w:rPr>
              <w:t>-</w:t>
            </w:r>
          </w:p>
        </w:tc>
        <w:tc>
          <w:tcPr>
            <w:tcW w:w="1696" w:type="dxa"/>
          </w:tcPr>
          <w:p w14:paraId="107CDBAA" w14:textId="77777777" w:rsidR="006150A9" w:rsidRDefault="006150A9" w:rsidP="00C21D90">
            <w:pPr>
              <w:autoSpaceDE w:val="0"/>
              <w:autoSpaceDN w:val="0"/>
              <w:adjustRightInd w:val="0"/>
              <w:jc w:val="center"/>
              <w:rPr>
                <w:color w:val="000000"/>
              </w:rPr>
            </w:pPr>
            <w:r>
              <w:rPr>
                <w:color w:val="000000"/>
              </w:rPr>
              <w:t>74</w:t>
            </w:r>
          </w:p>
        </w:tc>
      </w:tr>
      <w:tr w:rsidR="006150A9" w14:paraId="0F3F02CD" w14:textId="77777777" w:rsidTr="006150A9">
        <w:tc>
          <w:tcPr>
            <w:tcW w:w="1271" w:type="dxa"/>
          </w:tcPr>
          <w:p w14:paraId="27141E93" w14:textId="77777777" w:rsidR="006150A9" w:rsidRDefault="006150A9" w:rsidP="00C21D90">
            <w:pPr>
              <w:autoSpaceDE w:val="0"/>
              <w:autoSpaceDN w:val="0"/>
              <w:adjustRightInd w:val="0"/>
              <w:jc w:val="center"/>
              <w:rPr>
                <w:color w:val="000000"/>
              </w:rPr>
            </w:pPr>
            <w:r>
              <w:rPr>
                <w:color w:val="000000"/>
              </w:rPr>
              <w:t>4</w:t>
            </w:r>
          </w:p>
        </w:tc>
        <w:tc>
          <w:tcPr>
            <w:tcW w:w="4394" w:type="dxa"/>
          </w:tcPr>
          <w:p w14:paraId="49E5B69B" w14:textId="77777777" w:rsidR="006150A9" w:rsidRDefault="006150A9" w:rsidP="00C21D90">
            <w:pPr>
              <w:autoSpaceDE w:val="0"/>
              <w:autoSpaceDN w:val="0"/>
              <w:adjustRightInd w:val="0"/>
              <w:rPr>
                <w:color w:val="000000"/>
              </w:rPr>
            </w:pPr>
            <w:r>
              <w:rPr>
                <w:color w:val="000000"/>
              </w:rPr>
              <w:t>Встроенный паркинг</w:t>
            </w:r>
          </w:p>
        </w:tc>
        <w:tc>
          <w:tcPr>
            <w:tcW w:w="2137" w:type="dxa"/>
          </w:tcPr>
          <w:p w14:paraId="0C9B43E9" w14:textId="77777777" w:rsidR="006150A9" w:rsidRDefault="006150A9" w:rsidP="00C21D90">
            <w:pPr>
              <w:autoSpaceDE w:val="0"/>
              <w:autoSpaceDN w:val="0"/>
              <w:adjustRightInd w:val="0"/>
              <w:jc w:val="center"/>
              <w:rPr>
                <w:color w:val="000000"/>
              </w:rPr>
            </w:pPr>
            <w:r>
              <w:rPr>
                <w:color w:val="000000"/>
              </w:rPr>
              <w:t>588</w:t>
            </w:r>
          </w:p>
        </w:tc>
        <w:tc>
          <w:tcPr>
            <w:tcW w:w="1696" w:type="dxa"/>
          </w:tcPr>
          <w:p w14:paraId="3B88EED4" w14:textId="77777777" w:rsidR="006150A9" w:rsidRDefault="006150A9" w:rsidP="00C21D90">
            <w:pPr>
              <w:autoSpaceDE w:val="0"/>
              <w:autoSpaceDN w:val="0"/>
              <w:adjustRightInd w:val="0"/>
              <w:jc w:val="center"/>
              <w:rPr>
                <w:color w:val="000000"/>
              </w:rPr>
            </w:pPr>
            <w:r>
              <w:rPr>
                <w:color w:val="000000"/>
              </w:rPr>
              <w:t>588</w:t>
            </w:r>
          </w:p>
        </w:tc>
      </w:tr>
      <w:tr w:rsidR="006150A9" w14:paraId="6DA81B4C" w14:textId="77777777" w:rsidTr="006150A9">
        <w:trPr>
          <w:trHeight w:val="60"/>
        </w:trPr>
        <w:tc>
          <w:tcPr>
            <w:tcW w:w="1271" w:type="dxa"/>
          </w:tcPr>
          <w:p w14:paraId="7F5B2665" w14:textId="77777777" w:rsidR="006150A9" w:rsidRDefault="006150A9" w:rsidP="00C21D90">
            <w:pPr>
              <w:autoSpaceDE w:val="0"/>
              <w:autoSpaceDN w:val="0"/>
              <w:adjustRightInd w:val="0"/>
              <w:jc w:val="center"/>
              <w:rPr>
                <w:color w:val="000000"/>
              </w:rPr>
            </w:pPr>
            <w:r>
              <w:rPr>
                <w:color w:val="000000"/>
              </w:rPr>
              <w:t>5</w:t>
            </w:r>
          </w:p>
        </w:tc>
        <w:tc>
          <w:tcPr>
            <w:tcW w:w="4394" w:type="dxa"/>
          </w:tcPr>
          <w:p w14:paraId="66DCEC2C" w14:textId="77777777" w:rsidR="006150A9" w:rsidRDefault="006150A9" w:rsidP="00C21D90">
            <w:pPr>
              <w:autoSpaceDE w:val="0"/>
              <w:autoSpaceDN w:val="0"/>
              <w:adjustRightInd w:val="0"/>
              <w:rPr>
                <w:color w:val="000000"/>
              </w:rPr>
            </w:pPr>
            <w:r>
              <w:rPr>
                <w:color w:val="000000"/>
              </w:rPr>
              <w:t>Итого</w:t>
            </w:r>
          </w:p>
        </w:tc>
        <w:tc>
          <w:tcPr>
            <w:tcW w:w="2137" w:type="dxa"/>
          </w:tcPr>
          <w:p w14:paraId="445D3B03" w14:textId="77777777" w:rsidR="006150A9" w:rsidRDefault="006150A9" w:rsidP="00C21D90">
            <w:pPr>
              <w:autoSpaceDE w:val="0"/>
              <w:autoSpaceDN w:val="0"/>
              <w:adjustRightInd w:val="0"/>
              <w:jc w:val="center"/>
              <w:rPr>
                <w:color w:val="000000"/>
              </w:rPr>
            </w:pPr>
            <w:r>
              <w:rPr>
                <w:color w:val="000000"/>
              </w:rPr>
              <w:t>977</w:t>
            </w:r>
          </w:p>
        </w:tc>
        <w:tc>
          <w:tcPr>
            <w:tcW w:w="1696" w:type="dxa"/>
          </w:tcPr>
          <w:p w14:paraId="47ADB290" w14:textId="77777777" w:rsidR="006150A9" w:rsidRDefault="006150A9" w:rsidP="00C21D90">
            <w:pPr>
              <w:autoSpaceDE w:val="0"/>
              <w:autoSpaceDN w:val="0"/>
              <w:adjustRightInd w:val="0"/>
              <w:jc w:val="center"/>
              <w:rPr>
                <w:color w:val="000000"/>
              </w:rPr>
            </w:pPr>
            <w:r>
              <w:rPr>
                <w:color w:val="000000"/>
              </w:rPr>
              <w:t>1048</w:t>
            </w:r>
          </w:p>
        </w:tc>
      </w:tr>
    </w:tbl>
    <w:p w14:paraId="4C1D781A" w14:textId="652C1C68" w:rsidR="001A78BA" w:rsidRPr="00E42B9D" w:rsidRDefault="001A78BA" w:rsidP="006150A9">
      <w:pPr>
        <w:pStyle w:val="a3"/>
        <w:spacing w:line="276" w:lineRule="auto"/>
        <w:ind w:firstLine="459"/>
        <w:jc w:val="both"/>
        <w:rPr>
          <w:color w:val="000000"/>
        </w:rPr>
      </w:pPr>
    </w:p>
    <w:p w14:paraId="37D032F7" w14:textId="77777777" w:rsidR="00C21D90" w:rsidRPr="00C21D90" w:rsidRDefault="00CF3F2D" w:rsidP="00C21D90">
      <w:pPr>
        <w:adjustRightInd w:val="0"/>
        <w:ind w:left="1134" w:right="426"/>
        <w:jc w:val="both"/>
        <w:rPr>
          <w:color w:val="000000"/>
          <w:sz w:val="28"/>
          <w:szCs w:val="28"/>
        </w:rPr>
      </w:pPr>
      <w:r w:rsidRPr="00E42B9D">
        <w:rPr>
          <w:color w:val="000000"/>
          <w:sz w:val="28"/>
          <w:szCs w:val="28"/>
        </w:rPr>
        <w:tab/>
      </w:r>
      <w:r w:rsidR="00C21D90" w:rsidRPr="00C21D90">
        <w:rPr>
          <w:color w:val="000000"/>
          <w:sz w:val="28"/>
          <w:szCs w:val="28"/>
        </w:rPr>
        <w:t xml:space="preserve">Вынос существующих инженерных коммуникаций, попадающих в зону строительства производить по рабочим чертежам соответствующих комплектов. Обратную засыпку траншей для инженерных коммуникаций производить </w:t>
      </w:r>
      <w:proofErr w:type="spellStart"/>
      <w:r w:rsidR="00C21D90" w:rsidRPr="00C21D90">
        <w:rPr>
          <w:color w:val="000000"/>
          <w:sz w:val="28"/>
          <w:szCs w:val="28"/>
        </w:rPr>
        <w:t>малосжимаемыми</w:t>
      </w:r>
      <w:proofErr w:type="spellEnd"/>
      <w:r w:rsidR="00C21D90" w:rsidRPr="00C21D90">
        <w:rPr>
          <w:color w:val="000000"/>
          <w:sz w:val="28"/>
          <w:szCs w:val="28"/>
        </w:rPr>
        <w:t xml:space="preserve"> грунтами согласно соответствующих комплектов чертежей.</w:t>
      </w:r>
    </w:p>
    <w:p w14:paraId="31E6F5A5" w14:textId="0512F498" w:rsidR="00EA3C36" w:rsidRPr="00C21D90" w:rsidRDefault="00C21D90" w:rsidP="00C21D90">
      <w:pPr>
        <w:adjustRightInd w:val="0"/>
        <w:ind w:left="1134" w:right="426"/>
        <w:jc w:val="both"/>
        <w:rPr>
          <w:color w:val="000000"/>
          <w:sz w:val="28"/>
          <w:szCs w:val="28"/>
        </w:rPr>
      </w:pPr>
      <w:r>
        <w:rPr>
          <w:color w:val="000000"/>
          <w:sz w:val="28"/>
          <w:szCs w:val="28"/>
        </w:rPr>
        <w:tab/>
      </w:r>
      <w:r w:rsidRPr="00C21D90">
        <w:rPr>
          <w:color w:val="000000"/>
          <w:sz w:val="28"/>
          <w:szCs w:val="28"/>
        </w:rPr>
        <w:t xml:space="preserve">Проектом представлено стилистическое решение с учетом сохранения </w:t>
      </w:r>
      <w:r w:rsidRPr="00C21D90">
        <w:rPr>
          <w:color w:val="000000"/>
          <w:sz w:val="28"/>
          <w:szCs w:val="28"/>
        </w:rPr>
        <w:lastRenderedPageBreak/>
        <w:t>крупных зеленых насаждений и обеспечивающее гармоничный переход и лаконичную связку данного участка с благоустройством Мега-2, не попадающего под реконструкцию.</w:t>
      </w:r>
    </w:p>
    <w:p w14:paraId="0118D719" w14:textId="77777777" w:rsidR="00CF3F2D" w:rsidRPr="00E42B9D" w:rsidRDefault="00CF3F2D" w:rsidP="00EA3C36">
      <w:pPr>
        <w:adjustRightInd w:val="0"/>
        <w:ind w:left="1134" w:right="567"/>
        <w:rPr>
          <w:color w:val="000000"/>
          <w:sz w:val="28"/>
          <w:szCs w:val="28"/>
        </w:rPr>
      </w:pPr>
    </w:p>
    <w:p w14:paraId="1DB4B8D9" w14:textId="77777777" w:rsidR="00EA3C36" w:rsidRPr="00E42B9D" w:rsidRDefault="00EA3C36" w:rsidP="00CF3F2D">
      <w:pPr>
        <w:ind w:left="1134" w:right="567"/>
        <w:jc w:val="center"/>
        <w:rPr>
          <w:b/>
          <w:sz w:val="28"/>
          <w:szCs w:val="28"/>
        </w:rPr>
      </w:pPr>
      <w:r w:rsidRPr="00E42B9D">
        <w:rPr>
          <w:b/>
          <w:sz w:val="28"/>
          <w:szCs w:val="28"/>
        </w:rPr>
        <w:t>Таблица 2.1.2</w:t>
      </w:r>
      <w:r w:rsidRPr="00E42B9D">
        <w:rPr>
          <w:sz w:val="28"/>
          <w:szCs w:val="28"/>
        </w:rPr>
        <w:t xml:space="preserve">   </w:t>
      </w:r>
      <w:r w:rsidRPr="00E42B9D">
        <w:rPr>
          <w:b/>
          <w:sz w:val="28"/>
          <w:szCs w:val="28"/>
        </w:rPr>
        <w:t>Технико-экономические показатели по генеральному плану</w:t>
      </w:r>
    </w:p>
    <w:p w14:paraId="39242789" w14:textId="361987F9" w:rsidR="00EA3C36" w:rsidRPr="00E42B9D" w:rsidRDefault="00EA3C36" w:rsidP="00CF3F2D">
      <w:pPr>
        <w:ind w:left="1134" w:right="567"/>
        <w:jc w:val="center"/>
        <w:rPr>
          <w:b/>
          <w:sz w:val="28"/>
          <w:szCs w:val="28"/>
        </w:rPr>
      </w:pPr>
      <w:r w:rsidRPr="00E42B9D">
        <w:rPr>
          <w:b/>
          <w:sz w:val="28"/>
          <w:szCs w:val="28"/>
        </w:rPr>
        <w:t xml:space="preserve"> (</w:t>
      </w:r>
      <w:r w:rsidR="006150A9">
        <w:rPr>
          <w:b/>
          <w:sz w:val="28"/>
          <w:szCs w:val="28"/>
        </w:rPr>
        <w:t>2</w:t>
      </w:r>
      <w:r w:rsidRPr="00E42B9D">
        <w:rPr>
          <w:b/>
          <w:sz w:val="28"/>
          <w:szCs w:val="28"/>
          <w:lang w:val="en-US"/>
        </w:rPr>
        <w:t xml:space="preserve">-й </w:t>
      </w:r>
      <w:proofErr w:type="spellStart"/>
      <w:r w:rsidRPr="00E42B9D">
        <w:rPr>
          <w:b/>
          <w:sz w:val="28"/>
          <w:szCs w:val="28"/>
          <w:lang w:val="en-US"/>
        </w:rPr>
        <w:t>этап</w:t>
      </w:r>
      <w:proofErr w:type="spellEnd"/>
      <w:r w:rsidRPr="00E42B9D">
        <w:rPr>
          <w:b/>
          <w:sz w:val="28"/>
          <w:szCs w:val="28"/>
          <w:lang w:val="en-US"/>
        </w:rPr>
        <w:t xml:space="preserve"> </w:t>
      </w:r>
      <w:r w:rsidRPr="00E42B9D">
        <w:rPr>
          <w:b/>
          <w:sz w:val="28"/>
          <w:szCs w:val="28"/>
        </w:rPr>
        <w:t>строительства)</w:t>
      </w:r>
    </w:p>
    <w:p w14:paraId="4FE4311B" w14:textId="77777777" w:rsidR="006150A9" w:rsidRDefault="006150A9" w:rsidP="00431F66">
      <w:pPr>
        <w:adjustRightInd w:val="0"/>
        <w:ind w:left="1134" w:right="567"/>
        <w:jc w:val="both"/>
        <w:rPr>
          <w:color w:val="000000"/>
          <w:sz w:val="28"/>
          <w:szCs w:val="28"/>
        </w:rPr>
      </w:pPr>
    </w:p>
    <w:p w14:paraId="2C5131DA" w14:textId="22413F50" w:rsidR="00CF3F2D" w:rsidRDefault="00C21D90" w:rsidP="006150A9">
      <w:pPr>
        <w:adjustRightInd w:val="0"/>
        <w:ind w:left="1134" w:right="567"/>
        <w:jc w:val="center"/>
        <w:rPr>
          <w:color w:val="000000"/>
          <w:sz w:val="28"/>
          <w:szCs w:val="28"/>
        </w:rPr>
      </w:pPr>
      <w:r>
        <w:rPr>
          <w:noProof/>
          <w:lang w:eastAsia="ru-RU"/>
        </w:rPr>
        <w:drawing>
          <wp:inline distT="0" distB="0" distL="0" distR="0" wp14:anchorId="3C26987C" wp14:editId="00C9EE9E">
            <wp:extent cx="5263764" cy="3041133"/>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63764" cy="3041133"/>
                    </a:xfrm>
                    <a:prstGeom prst="rect">
                      <a:avLst/>
                    </a:prstGeom>
                  </pic:spPr>
                </pic:pic>
              </a:graphicData>
            </a:graphic>
          </wp:inline>
        </w:drawing>
      </w:r>
    </w:p>
    <w:p w14:paraId="0F91E8E7" w14:textId="6BA09EF0" w:rsidR="006150A9" w:rsidRDefault="006150A9" w:rsidP="00431F66">
      <w:pPr>
        <w:adjustRightInd w:val="0"/>
        <w:ind w:left="1134" w:right="567"/>
        <w:jc w:val="both"/>
        <w:rPr>
          <w:color w:val="000000"/>
          <w:sz w:val="28"/>
          <w:szCs w:val="28"/>
        </w:rPr>
      </w:pPr>
    </w:p>
    <w:p w14:paraId="0BFE3FCC" w14:textId="2DD5D913" w:rsidR="006150A9" w:rsidRDefault="00C21D90" w:rsidP="006150A9">
      <w:pPr>
        <w:adjustRightInd w:val="0"/>
        <w:ind w:left="1134" w:right="567"/>
        <w:jc w:val="center"/>
        <w:rPr>
          <w:color w:val="000000"/>
          <w:sz w:val="28"/>
          <w:szCs w:val="28"/>
        </w:rPr>
      </w:pPr>
      <w:r>
        <w:rPr>
          <w:noProof/>
          <w:lang w:eastAsia="ru-RU"/>
        </w:rPr>
        <w:drawing>
          <wp:inline distT="0" distB="0" distL="0" distR="0" wp14:anchorId="7FF5771B" wp14:editId="06E73269">
            <wp:extent cx="5255701" cy="2560320"/>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27859" cy="2595472"/>
                    </a:xfrm>
                    <a:prstGeom prst="rect">
                      <a:avLst/>
                    </a:prstGeom>
                  </pic:spPr>
                </pic:pic>
              </a:graphicData>
            </a:graphic>
          </wp:inline>
        </w:drawing>
      </w:r>
    </w:p>
    <w:p w14:paraId="10994CA9" w14:textId="2D758C8E" w:rsidR="006150A9" w:rsidRDefault="006150A9" w:rsidP="006150A9">
      <w:pPr>
        <w:adjustRightInd w:val="0"/>
        <w:ind w:left="1134" w:right="567"/>
        <w:jc w:val="center"/>
        <w:rPr>
          <w:color w:val="000000"/>
          <w:sz w:val="28"/>
          <w:szCs w:val="28"/>
        </w:rPr>
      </w:pPr>
    </w:p>
    <w:p w14:paraId="119DDE55" w14:textId="1FF796A9" w:rsidR="006150A9" w:rsidRDefault="00C21D90" w:rsidP="006150A9">
      <w:pPr>
        <w:adjustRightInd w:val="0"/>
        <w:ind w:left="1134" w:right="567"/>
        <w:jc w:val="center"/>
        <w:rPr>
          <w:color w:val="000000"/>
          <w:sz w:val="28"/>
          <w:szCs w:val="28"/>
        </w:rPr>
      </w:pPr>
      <w:r>
        <w:rPr>
          <w:noProof/>
          <w:lang w:eastAsia="ru-RU"/>
        </w:rPr>
        <w:lastRenderedPageBreak/>
        <w:drawing>
          <wp:inline distT="0" distB="0" distL="0" distR="0" wp14:anchorId="0B032CA8" wp14:editId="76E2BD87">
            <wp:extent cx="5513070" cy="2876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51967" cy="2896845"/>
                    </a:xfrm>
                    <a:prstGeom prst="rect">
                      <a:avLst/>
                    </a:prstGeom>
                  </pic:spPr>
                </pic:pic>
              </a:graphicData>
            </a:graphic>
          </wp:inline>
        </w:drawing>
      </w:r>
    </w:p>
    <w:p w14:paraId="785B9F18" w14:textId="77777777" w:rsidR="00C21D90" w:rsidRDefault="00C21D90" w:rsidP="006150A9">
      <w:pPr>
        <w:adjustRightInd w:val="0"/>
        <w:ind w:left="1134" w:right="567"/>
        <w:jc w:val="center"/>
        <w:rPr>
          <w:color w:val="000000"/>
          <w:sz w:val="28"/>
          <w:szCs w:val="28"/>
        </w:rPr>
      </w:pPr>
    </w:p>
    <w:p w14:paraId="29B20168" w14:textId="7125D6A5" w:rsidR="00C21D90" w:rsidRDefault="00C21D90" w:rsidP="006150A9">
      <w:pPr>
        <w:adjustRightInd w:val="0"/>
        <w:ind w:left="1134" w:right="567"/>
        <w:jc w:val="center"/>
        <w:rPr>
          <w:color w:val="000000"/>
          <w:sz w:val="28"/>
          <w:szCs w:val="28"/>
        </w:rPr>
      </w:pPr>
      <w:r>
        <w:rPr>
          <w:noProof/>
          <w:lang w:eastAsia="ru-RU"/>
        </w:rPr>
        <w:drawing>
          <wp:inline distT="0" distB="0" distL="0" distR="0" wp14:anchorId="53A87C7D" wp14:editId="083CD568">
            <wp:extent cx="6096000" cy="36798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96000" cy="3679825"/>
                    </a:xfrm>
                    <a:prstGeom prst="rect">
                      <a:avLst/>
                    </a:prstGeom>
                  </pic:spPr>
                </pic:pic>
              </a:graphicData>
            </a:graphic>
          </wp:inline>
        </w:drawing>
      </w:r>
    </w:p>
    <w:p w14:paraId="1775D5DF" w14:textId="77777777" w:rsidR="006150A9" w:rsidRPr="00E42B9D" w:rsidRDefault="006150A9" w:rsidP="006150A9">
      <w:pPr>
        <w:adjustRightInd w:val="0"/>
        <w:ind w:left="1134" w:right="567"/>
        <w:jc w:val="center"/>
        <w:rPr>
          <w:color w:val="000000"/>
          <w:sz w:val="28"/>
          <w:szCs w:val="28"/>
        </w:rPr>
      </w:pPr>
    </w:p>
    <w:p w14:paraId="3C6D2618" w14:textId="77777777" w:rsidR="00C21D90" w:rsidRPr="00C21D90" w:rsidRDefault="00CF3F2D" w:rsidP="00C21D90">
      <w:pPr>
        <w:adjustRightInd w:val="0"/>
        <w:ind w:left="1134" w:right="426"/>
        <w:jc w:val="both"/>
        <w:rPr>
          <w:color w:val="000000"/>
          <w:sz w:val="28"/>
          <w:szCs w:val="28"/>
        </w:rPr>
      </w:pPr>
      <w:r w:rsidRPr="00E42B9D">
        <w:rPr>
          <w:color w:val="000000"/>
          <w:sz w:val="28"/>
          <w:szCs w:val="28"/>
        </w:rPr>
        <w:tab/>
      </w:r>
      <w:r w:rsidR="00C21D90" w:rsidRPr="00C21D90">
        <w:rPr>
          <w:color w:val="000000"/>
          <w:sz w:val="28"/>
          <w:szCs w:val="28"/>
        </w:rPr>
        <w:t xml:space="preserve">Вынос существующих инженерных коммуникаций, попадающих в зону строительства производить по рабочим чертежам соответствующих комплектов. Обратную засыпку траншей для инженерных коммуникаций производить </w:t>
      </w:r>
      <w:proofErr w:type="spellStart"/>
      <w:r w:rsidR="00C21D90" w:rsidRPr="00C21D90">
        <w:rPr>
          <w:color w:val="000000"/>
          <w:sz w:val="28"/>
          <w:szCs w:val="28"/>
        </w:rPr>
        <w:t>малосжимаемыми</w:t>
      </w:r>
      <w:proofErr w:type="spellEnd"/>
      <w:r w:rsidR="00C21D90" w:rsidRPr="00C21D90">
        <w:rPr>
          <w:color w:val="000000"/>
          <w:sz w:val="28"/>
          <w:szCs w:val="28"/>
        </w:rPr>
        <w:t xml:space="preserve"> грунтами согласно соответствующих комплектов чертежей.</w:t>
      </w:r>
    </w:p>
    <w:p w14:paraId="414FC50E" w14:textId="34C21465" w:rsidR="00C21D90" w:rsidRPr="00C21D90" w:rsidRDefault="00C21D90" w:rsidP="00C21D90">
      <w:pPr>
        <w:adjustRightInd w:val="0"/>
        <w:ind w:left="1134" w:right="426"/>
        <w:jc w:val="both"/>
        <w:rPr>
          <w:color w:val="000000"/>
          <w:sz w:val="28"/>
          <w:szCs w:val="28"/>
        </w:rPr>
      </w:pPr>
      <w:r w:rsidRPr="00C21D90">
        <w:rPr>
          <w:color w:val="000000"/>
          <w:sz w:val="28"/>
          <w:szCs w:val="28"/>
        </w:rPr>
        <w:tab/>
        <w:t>Проектом представлено стилистическое решение с учетом сохранения крупных зеленых насаждений и обеспечивающее гармоничный переход и лаконичную связку данного участка с благоустройством «Мега-2», н</w:t>
      </w:r>
      <w:r w:rsidR="00A77FFA">
        <w:rPr>
          <w:color w:val="000000"/>
          <w:sz w:val="28"/>
          <w:szCs w:val="28"/>
        </w:rPr>
        <w:t>е попадающим под реконструкцию.</w:t>
      </w:r>
    </w:p>
    <w:p w14:paraId="06F617C7" w14:textId="558A20F5" w:rsidR="00DE5294" w:rsidRPr="00A77FFA" w:rsidRDefault="00C21D90" w:rsidP="00A77FFA">
      <w:pPr>
        <w:adjustRightInd w:val="0"/>
        <w:ind w:left="1134" w:right="426"/>
        <w:jc w:val="both"/>
        <w:rPr>
          <w:color w:val="000000"/>
          <w:sz w:val="28"/>
          <w:szCs w:val="28"/>
        </w:rPr>
      </w:pPr>
      <w:r>
        <w:rPr>
          <w:color w:val="000000"/>
          <w:sz w:val="28"/>
          <w:szCs w:val="28"/>
        </w:rPr>
        <w:tab/>
      </w:r>
      <w:r w:rsidRPr="00C21D90">
        <w:rPr>
          <w:color w:val="000000"/>
          <w:sz w:val="28"/>
          <w:szCs w:val="28"/>
        </w:rPr>
        <w:t>Контроль качества и приемку работ при строительстве автодорог, площадок, тротуаров выполнять согласно ПР РК 218-113-2014, п. 12.2 (АО "</w:t>
      </w:r>
      <w:proofErr w:type="spellStart"/>
      <w:r w:rsidRPr="00C21D90">
        <w:rPr>
          <w:color w:val="000000"/>
          <w:sz w:val="28"/>
          <w:szCs w:val="28"/>
        </w:rPr>
        <w:t>КазДорНИИ</w:t>
      </w:r>
      <w:proofErr w:type="spellEnd"/>
      <w:r w:rsidRPr="00C21D90">
        <w:rPr>
          <w:color w:val="000000"/>
          <w:sz w:val="28"/>
          <w:szCs w:val="28"/>
        </w:rPr>
        <w:t>"), приказ Министра по инвестициям и развитию РК № 234 от 24.04.2017.</w:t>
      </w:r>
    </w:p>
    <w:p w14:paraId="29FAE903" w14:textId="6A7D8E9F" w:rsidR="00F026D8" w:rsidRPr="00E42B9D" w:rsidRDefault="00F026D8" w:rsidP="001A76E1">
      <w:pPr>
        <w:pStyle w:val="1"/>
        <w:numPr>
          <w:ilvl w:val="0"/>
          <w:numId w:val="17"/>
        </w:numPr>
        <w:spacing w:before="86"/>
        <w:ind w:right="426"/>
        <w:jc w:val="both"/>
        <w:rPr>
          <w:color w:val="000000" w:themeColor="text1"/>
        </w:rPr>
      </w:pPr>
      <w:r w:rsidRPr="00E42B9D">
        <w:lastRenderedPageBreak/>
        <w:t>Архитектурные решения</w:t>
      </w:r>
    </w:p>
    <w:p w14:paraId="28501822" w14:textId="23070249" w:rsidR="00D63580" w:rsidRPr="00E42B9D" w:rsidRDefault="001B0B57" w:rsidP="00E2346E">
      <w:pPr>
        <w:pStyle w:val="a3"/>
        <w:spacing w:before="1" w:line="276" w:lineRule="auto"/>
        <w:ind w:left="1134" w:right="426" w:firstLine="284"/>
        <w:jc w:val="both"/>
      </w:pPr>
      <w:r w:rsidRPr="00E42B9D">
        <w:rPr>
          <w:b/>
        </w:rPr>
        <w:t xml:space="preserve">       </w:t>
      </w:r>
      <w:r w:rsidR="00A44CCA">
        <w:rPr>
          <w:b/>
        </w:rPr>
        <w:t>3.1 Общие сведения</w:t>
      </w:r>
    </w:p>
    <w:p w14:paraId="38AA82B7" w14:textId="3C5F0B9D" w:rsidR="001B275A" w:rsidRDefault="001B0B57" w:rsidP="00E2346E">
      <w:pPr>
        <w:pStyle w:val="a3"/>
        <w:spacing w:before="1" w:line="276" w:lineRule="auto"/>
        <w:ind w:left="1134" w:right="426" w:firstLine="284"/>
        <w:jc w:val="both"/>
      </w:pPr>
      <w:r w:rsidRPr="00E42B9D">
        <w:tab/>
      </w:r>
      <w:r w:rsidR="001B275A" w:rsidRPr="001B275A">
        <w:t>Проект реконструкции Мега 2 был выполнен с учетом требований, требования технического регламента "Общие требования к пожарной безопасности" (с изм. по состоянию на 16.06.2020 г., СП РК 3.02-107-2014 с изменениями от 24.10.2023г. "Общественные здания и сооружения", СП РК 3.06-101-2012 "Проектирование зданий и сооружений с учетом доступности для маломобильных групп населения. Общие положения" (с изм. по состоянию на 27.11.2019 г.).</w:t>
      </w:r>
    </w:p>
    <w:p w14:paraId="23BAA758" w14:textId="3BEE1BBA" w:rsidR="00D63580" w:rsidRPr="00E42B9D" w:rsidRDefault="00D63580" w:rsidP="00E2346E">
      <w:pPr>
        <w:pStyle w:val="a3"/>
        <w:spacing w:before="1" w:line="276" w:lineRule="auto"/>
        <w:ind w:left="1134" w:right="426" w:firstLine="284"/>
        <w:jc w:val="both"/>
      </w:pPr>
      <w:r w:rsidRPr="00E42B9D">
        <w:t xml:space="preserve">Строительство по данным чертежам предусматривается в районе со следующими характеристиками:      </w:t>
      </w:r>
    </w:p>
    <w:p w14:paraId="4AB2B063" w14:textId="77777777" w:rsidR="00D63580" w:rsidRPr="00E42B9D" w:rsidRDefault="00D63580" w:rsidP="00E2346E">
      <w:pPr>
        <w:pStyle w:val="a3"/>
        <w:spacing w:before="1" w:line="276" w:lineRule="auto"/>
        <w:ind w:left="1134" w:right="426" w:firstLine="284"/>
        <w:jc w:val="both"/>
      </w:pPr>
      <w:r w:rsidRPr="00E42B9D">
        <w:t xml:space="preserve">a) Температура наиболее холодных суток обеспеченностью 0,92 (СП РК 2.04-01-2017 - минус 23,4°С      </w:t>
      </w:r>
    </w:p>
    <w:p w14:paraId="302C74ED" w14:textId="77777777" w:rsidR="001B0B57" w:rsidRPr="00E42B9D" w:rsidRDefault="00D63580" w:rsidP="00E2346E">
      <w:pPr>
        <w:pStyle w:val="a3"/>
        <w:spacing w:before="1" w:line="276" w:lineRule="auto"/>
        <w:ind w:left="1134" w:right="426" w:firstLine="284"/>
        <w:jc w:val="both"/>
      </w:pPr>
      <w:r w:rsidRPr="00E42B9D">
        <w:t>б) Температура наиболее холодной пятидневки обеспеченностью 0,92</w:t>
      </w:r>
      <w:r w:rsidRPr="00E42B9D">
        <w:tab/>
      </w:r>
    </w:p>
    <w:p w14:paraId="4425A280" w14:textId="77FF3244" w:rsidR="00D63580" w:rsidRPr="00E42B9D" w:rsidRDefault="001B0B57" w:rsidP="00E2346E">
      <w:pPr>
        <w:pStyle w:val="a3"/>
        <w:spacing w:before="1" w:line="276" w:lineRule="auto"/>
        <w:ind w:left="1134" w:right="426" w:firstLine="284"/>
        <w:jc w:val="both"/>
      </w:pPr>
      <w:r w:rsidRPr="00E42B9D">
        <w:t xml:space="preserve">     </w:t>
      </w:r>
      <w:r w:rsidR="00D63580" w:rsidRPr="00E42B9D">
        <w:t>- минус 20,1°С</w:t>
      </w:r>
    </w:p>
    <w:p w14:paraId="72D7EED9" w14:textId="77777777" w:rsidR="00D63580" w:rsidRPr="00E42B9D" w:rsidRDefault="00D63580" w:rsidP="00E2346E">
      <w:pPr>
        <w:pStyle w:val="a3"/>
        <w:spacing w:line="276" w:lineRule="auto"/>
        <w:ind w:left="1134" w:right="426" w:firstLine="284"/>
        <w:jc w:val="both"/>
      </w:pPr>
      <w:r w:rsidRPr="00E42B9D">
        <w:t>в) Нормативная снеговая нагрузка - 0,12 кПа (НТП РК 01-01-3.1(4.1)-2017);</w:t>
      </w:r>
    </w:p>
    <w:p w14:paraId="60F2FFAE" w14:textId="77777777" w:rsidR="00D63580" w:rsidRPr="00E42B9D" w:rsidRDefault="00D63580" w:rsidP="00E2346E">
      <w:pPr>
        <w:pStyle w:val="a3"/>
        <w:spacing w:before="1" w:line="276" w:lineRule="auto"/>
        <w:ind w:left="1134" w:right="426" w:firstLine="284"/>
        <w:jc w:val="both"/>
      </w:pPr>
      <w:r w:rsidRPr="00E42B9D">
        <w:t xml:space="preserve">г) Нормативное значение ветрового давления - 0,39 кПа (НТП РК 01-01-3.1(4.1)-2017); </w:t>
      </w:r>
    </w:p>
    <w:p w14:paraId="654791FF" w14:textId="56F1F62F" w:rsidR="00D63580" w:rsidRPr="00E42B9D" w:rsidRDefault="00D63580" w:rsidP="00E2346E">
      <w:pPr>
        <w:pStyle w:val="a3"/>
        <w:spacing w:before="1" w:line="276" w:lineRule="auto"/>
        <w:ind w:left="1134" w:right="426" w:firstLine="284"/>
        <w:jc w:val="both"/>
      </w:pPr>
      <w:r w:rsidRPr="00E42B9D">
        <w:t>д) Нормативная глубина промерзания грунта- 1,12 м</w:t>
      </w:r>
    </w:p>
    <w:p w14:paraId="05B8D109" w14:textId="16EA46BB" w:rsidR="00D63580" w:rsidRPr="00E42B9D" w:rsidRDefault="00D63580" w:rsidP="00E2346E">
      <w:pPr>
        <w:pStyle w:val="a3"/>
        <w:spacing w:before="1" w:line="276" w:lineRule="auto"/>
        <w:ind w:left="1134" w:right="426" w:firstLine="284"/>
        <w:jc w:val="both"/>
      </w:pPr>
      <w:r w:rsidRPr="00E42B9D">
        <w:t>е) Сейсмичность района строительства (СП РК 2.03-30-2017*) - 9 баллов</w:t>
      </w:r>
    </w:p>
    <w:p w14:paraId="1E38013E" w14:textId="7B63A253" w:rsidR="00D63580" w:rsidRPr="00E42B9D" w:rsidRDefault="00D63580" w:rsidP="00E2346E">
      <w:pPr>
        <w:pStyle w:val="a3"/>
        <w:spacing w:before="1" w:line="276" w:lineRule="auto"/>
        <w:ind w:left="1134" w:right="426" w:firstLine="284"/>
        <w:jc w:val="both"/>
      </w:pPr>
      <w:r w:rsidRPr="00E42B9D">
        <w:t xml:space="preserve">ж) Сейсмичность площадки строительства - 9 баллов </w:t>
      </w:r>
    </w:p>
    <w:p w14:paraId="65945920" w14:textId="77777777" w:rsidR="00D63580" w:rsidRPr="00E42B9D" w:rsidRDefault="00D63580" w:rsidP="00E2346E">
      <w:pPr>
        <w:pStyle w:val="a3"/>
        <w:spacing w:before="1" w:line="276" w:lineRule="auto"/>
        <w:ind w:left="1134" w:right="426" w:firstLine="284"/>
        <w:jc w:val="both"/>
      </w:pPr>
    </w:p>
    <w:p w14:paraId="072C03E9" w14:textId="77777777" w:rsidR="00D63580" w:rsidRPr="00E42B9D" w:rsidRDefault="00D63580" w:rsidP="00E2346E">
      <w:pPr>
        <w:pStyle w:val="a3"/>
        <w:spacing w:before="1" w:line="276" w:lineRule="auto"/>
        <w:ind w:left="1134" w:right="426" w:firstLine="284"/>
        <w:jc w:val="both"/>
      </w:pPr>
      <w:r w:rsidRPr="00E42B9D">
        <w:t>Характеристики здания:</w:t>
      </w:r>
    </w:p>
    <w:p w14:paraId="3E9EA89C" w14:textId="77777777" w:rsidR="00D63580" w:rsidRPr="00E42B9D" w:rsidRDefault="00D63580" w:rsidP="00E2346E">
      <w:pPr>
        <w:pStyle w:val="a3"/>
        <w:spacing w:before="1" w:line="276" w:lineRule="auto"/>
        <w:ind w:left="1134" w:right="426" w:firstLine="284"/>
        <w:jc w:val="both"/>
      </w:pPr>
      <w:r w:rsidRPr="00E42B9D">
        <w:tab/>
        <w:t>Уровень ответственности здания</w:t>
      </w:r>
      <w:r w:rsidRPr="00E42B9D">
        <w:tab/>
      </w:r>
      <w:r w:rsidRPr="00E42B9D">
        <w:tab/>
      </w:r>
      <w:r w:rsidRPr="00E42B9D">
        <w:tab/>
      </w:r>
      <w:r w:rsidRPr="00E42B9D">
        <w:tab/>
        <w:t>- II (нормальный)</w:t>
      </w:r>
    </w:p>
    <w:p w14:paraId="67B72D87" w14:textId="77777777" w:rsidR="00D63580" w:rsidRPr="00E42B9D" w:rsidRDefault="00D63580" w:rsidP="00E2346E">
      <w:pPr>
        <w:pStyle w:val="a3"/>
        <w:spacing w:before="1" w:line="276" w:lineRule="auto"/>
        <w:ind w:left="1134" w:right="426" w:firstLine="284"/>
        <w:jc w:val="both"/>
      </w:pPr>
      <w:r w:rsidRPr="00E42B9D">
        <w:t xml:space="preserve">Техническая сложность объекта </w:t>
      </w:r>
      <w:r w:rsidRPr="00E42B9D">
        <w:tab/>
      </w:r>
      <w:r w:rsidRPr="00E42B9D">
        <w:tab/>
      </w:r>
      <w:r w:rsidRPr="00E42B9D">
        <w:tab/>
      </w:r>
      <w:r w:rsidRPr="00E42B9D">
        <w:tab/>
      </w:r>
      <w:r w:rsidRPr="00E42B9D">
        <w:tab/>
        <w:t>- сложный</w:t>
      </w:r>
    </w:p>
    <w:p w14:paraId="795A9178" w14:textId="09B26B6F" w:rsidR="00D63580" w:rsidRPr="00E42B9D" w:rsidRDefault="00D63580" w:rsidP="00E2346E">
      <w:pPr>
        <w:pStyle w:val="a3"/>
        <w:spacing w:before="1" w:line="276" w:lineRule="auto"/>
        <w:ind w:left="1134" w:right="426" w:firstLine="284"/>
        <w:jc w:val="both"/>
      </w:pPr>
      <w:r w:rsidRPr="00E42B9D">
        <w:tab/>
        <w:t>С</w:t>
      </w:r>
      <w:r w:rsidR="001B0B57" w:rsidRPr="00E42B9D">
        <w:t>тепень огнестойкости здания</w:t>
      </w:r>
      <w:r w:rsidR="001B0B57" w:rsidRPr="00E42B9D">
        <w:tab/>
      </w:r>
      <w:r w:rsidR="001B0B57" w:rsidRPr="00E42B9D">
        <w:tab/>
      </w:r>
      <w:r w:rsidR="001B0B57" w:rsidRPr="00E42B9D">
        <w:tab/>
      </w:r>
      <w:r w:rsidR="001B0B57" w:rsidRPr="00E42B9D">
        <w:tab/>
        <w:t xml:space="preserve">          </w:t>
      </w:r>
      <w:r w:rsidRPr="00E42B9D">
        <w:t>- I</w:t>
      </w:r>
      <w:r w:rsidRPr="00E42B9D">
        <w:rPr>
          <w:lang w:val="en-US"/>
        </w:rPr>
        <w:t>I</w:t>
      </w:r>
    </w:p>
    <w:p w14:paraId="228BAB59" w14:textId="739D763A" w:rsidR="00D63580" w:rsidRPr="00E42B9D" w:rsidRDefault="00D63580" w:rsidP="00E2346E">
      <w:pPr>
        <w:pStyle w:val="a3"/>
        <w:spacing w:before="1" w:line="276" w:lineRule="auto"/>
        <w:ind w:left="1134" w:right="426" w:firstLine="284"/>
        <w:jc w:val="both"/>
      </w:pPr>
      <w:r w:rsidRPr="00E42B9D">
        <w:t>Класс конструктивной пожарной опасности</w:t>
      </w:r>
      <w:r w:rsidRPr="00E42B9D">
        <w:tab/>
      </w:r>
      <w:r w:rsidRPr="00E42B9D">
        <w:tab/>
      </w:r>
      <w:r w:rsidR="00A44CCA">
        <w:t xml:space="preserve">         </w:t>
      </w:r>
      <w:r w:rsidR="001B0B57" w:rsidRPr="00E42B9D">
        <w:t xml:space="preserve"> </w:t>
      </w:r>
      <w:r w:rsidRPr="00E42B9D">
        <w:t>- С</w:t>
      </w:r>
      <w:r w:rsidR="00A44CCA">
        <w:t>0</w:t>
      </w:r>
    </w:p>
    <w:p w14:paraId="63392775" w14:textId="77777777" w:rsidR="00D63580" w:rsidRPr="00E42B9D" w:rsidRDefault="00D63580" w:rsidP="00E2346E">
      <w:pPr>
        <w:pStyle w:val="a3"/>
        <w:spacing w:before="1" w:line="276" w:lineRule="auto"/>
        <w:ind w:left="1134" w:right="426" w:firstLine="284"/>
        <w:jc w:val="both"/>
      </w:pPr>
      <w:r w:rsidRPr="00E42B9D">
        <w:tab/>
        <w:t>Класс пожарной опасности строительных конструкций</w:t>
      </w:r>
      <w:r w:rsidRPr="00E42B9D">
        <w:tab/>
        <w:t>- К0</w:t>
      </w:r>
    </w:p>
    <w:p w14:paraId="22ABA133" w14:textId="7C508296" w:rsidR="00D63580" w:rsidRPr="00E42B9D" w:rsidRDefault="00D63580" w:rsidP="00E2346E">
      <w:pPr>
        <w:pStyle w:val="a3"/>
        <w:spacing w:before="1" w:line="276" w:lineRule="auto"/>
        <w:ind w:left="1134" w:right="426" w:firstLine="284"/>
        <w:jc w:val="both"/>
      </w:pPr>
      <w:r w:rsidRPr="00E42B9D">
        <w:tab/>
        <w:t>Класс функциональной пожарной опасности</w:t>
      </w:r>
      <w:r w:rsidRPr="00E42B9D">
        <w:tab/>
      </w:r>
      <w:r w:rsidRPr="00E42B9D">
        <w:tab/>
      </w:r>
      <w:r w:rsidRPr="00E42B9D">
        <w:tab/>
        <w:t>- Ф</w:t>
      </w:r>
      <w:r w:rsidR="00A44CCA">
        <w:t>3</w:t>
      </w:r>
      <w:r w:rsidRPr="00E42B9D">
        <w:t>.</w:t>
      </w:r>
      <w:r w:rsidR="00A44CCA">
        <w:t>1</w:t>
      </w:r>
    </w:p>
    <w:p w14:paraId="2D53F85F" w14:textId="77777777" w:rsidR="00D63580" w:rsidRPr="00E42B9D" w:rsidRDefault="00D63580" w:rsidP="00E2346E">
      <w:pPr>
        <w:pStyle w:val="a3"/>
        <w:spacing w:before="1" w:line="276" w:lineRule="auto"/>
        <w:ind w:left="1134" w:right="426" w:firstLine="284"/>
        <w:jc w:val="both"/>
      </w:pPr>
      <w:r w:rsidRPr="00E42B9D">
        <w:tab/>
        <w:t>Расчетный срок службы здания</w:t>
      </w:r>
      <w:r w:rsidRPr="00E42B9D">
        <w:tab/>
      </w:r>
      <w:r w:rsidRPr="00E42B9D">
        <w:tab/>
      </w:r>
      <w:r w:rsidRPr="00E42B9D">
        <w:tab/>
      </w:r>
      <w:r w:rsidRPr="00E42B9D">
        <w:tab/>
      </w:r>
      <w:r w:rsidRPr="00E42B9D">
        <w:tab/>
        <w:t>- 100 лет</w:t>
      </w:r>
    </w:p>
    <w:p w14:paraId="096C1BFF" w14:textId="4C17A564" w:rsidR="00D63580" w:rsidRPr="00E42B9D" w:rsidRDefault="00D63580" w:rsidP="00E2346E">
      <w:pPr>
        <w:pStyle w:val="a3"/>
        <w:spacing w:before="1" w:line="276" w:lineRule="auto"/>
        <w:ind w:left="1134" w:right="426" w:firstLine="284"/>
        <w:jc w:val="both"/>
      </w:pPr>
      <w:r w:rsidRPr="00E42B9D">
        <w:t xml:space="preserve">      </w:t>
      </w:r>
    </w:p>
    <w:p w14:paraId="137AC40E" w14:textId="5BE322DA" w:rsidR="00D63580" w:rsidRPr="00E42B9D" w:rsidRDefault="001B0B57" w:rsidP="00E2346E">
      <w:pPr>
        <w:pStyle w:val="a3"/>
        <w:spacing w:before="1" w:line="276" w:lineRule="auto"/>
        <w:ind w:left="1134" w:right="426" w:firstLine="284"/>
        <w:jc w:val="both"/>
        <w:rPr>
          <w:b/>
        </w:rPr>
      </w:pPr>
      <w:r w:rsidRPr="00E42B9D">
        <w:rPr>
          <w:b/>
        </w:rPr>
        <w:t xml:space="preserve">     </w:t>
      </w:r>
      <w:r w:rsidR="00A44CCA">
        <w:rPr>
          <w:b/>
        </w:rPr>
        <w:t xml:space="preserve">3.1 </w:t>
      </w:r>
      <w:r w:rsidR="00D63580" w:rsidRPr="00E42B9D">
        <w:rPr>
          <w:b/>
        </w:rPr>
        <w:t>Общие объемно- планировочные решения</w:t>
      </w:r>
    </w:p>
    <w:p w14:paraId="67C00C53" w14:textId="58BC7195" w:rsidR="00D63580" w:rsidRPr="00E42B9D" w:rsidRDefault="00D63580" w:rsidP="00A44CCA">
      <w:pPr>
        <w:pStyle w:val="a3"/>
        <w:spacing w:before="1" w:line="276" w:lineRule="auto"/>
        <w:ind w:left="1134" w:right="426" w:firstLine="284"/>
        <w:jc w:val="both"/>
      </w:pPr>
      <w:r w:rsidRPr="00E42B9D">
        <w:t xml:space="preserve"> </w:t>
      </w:r>
      <w:r w:rsidR="00A44CCA" w:rsidRPr="00A44CCA">
        <w:t xml:space="preserve">Мега 2 расположен западнее по улице </w:t>
      </w:r>
      <w:proofErr w:type="spellStart"/>
      <w:r w:rsidR="00A44CCA" w:rsidRPr="00A44CCA">
        <w:t>Розыбакиева</w:t>
      </w:r>
      <w:proofErr w:type="spellEnd"/>
      <w:r w:rsidR="00A44CCA" w:rsidRPr="00A44CCA">
        <w:t xml:space="preserve"> 247А; 263, Бостандыкский район г. Алматы. За условную отметку 0.000 принята отметка уровня пола 1-го этажа, что соответствует абсолютной отметке по ГП 953.000.</w:t>
      </w:r>
    </w:p>
    <w:p w14:paraId="40EBF0DB" w14:textId="3BE9BB80" w:rsidR="00A44CCA" w:rsidRDefault="00A44CCA" w:rsidP="00A44CCA">
      <w:pPr>
        <w:pStyle w:val="a3"/>
        <w:spacing w:before="1" w:line="276" w:lineRule="auto"/>
        <w:ind w:left="1134" w:right="426" w:firstLine="284"/>
        <w:jc w:val="both"/>
      </w:pPr>
      <w:r>
        <w:t>Задача проекта - сформировать архитектурный образ проекта в соответствии с функциональными особенностями объекта.</w:t>
      </w:r>
    </w:p>
    <w:p w14:paraId="3683EA4F" w14:textId="77777777" w:rsidR="00A44CCA" w:rsidRDefault="00A44CCA" w:rsidP="00A44CCA">
      <w:pPr>
        <w:pStyle w:val="a3"/>
        <w:spacing w:before="1" w:line="276" w:lineRule="auto"/>
        <w:ind w:left="1134" w:right="426" w:firstLine="284"/>
        <w:jc w:val="both"/>
      </w:pPr>
      <w:r>
        <w:t xml:space="preserve"> </w:t>
      </w:r>
      <w:r>
        <w:tab/>
        <w:t>В объем реконструкции Мега 2 включены следующие работы:</w:t>
      </w:r>
    </w:p>
    <w:p w14:paraId="7DC0AFFD" w14:textId="77777777" w:rsidR="00A44CCA" w:rsidRDefault="00A44CCA" w:rsidP="00A44CCA">
      <w:pPr>
        <w:pStyle w:val="a3"/>
        <w:spacing w:before="1" w:line="276" w:lineRule="auto"/>
        <w:ind w:left="1134" w:right="426" w:firstLine="284"/>
        <w:jc w:val="both"/>
      </w:pPr>
      <w:r>
        <w:t>1.</w:t>
      </w:r>
      <w:r>
        <w:tab/>
        <w:t xml:space="preserve">Замена фасадной облицовки с </w:t>
      </w:r>
      <w:proofErr w:type="spellStart"/>
      <w:r>
        <w:t>отм</w:t>
      </w:r>
      <w:proofErr w:type="spellEnd"/>
      <w:r>
        <w:t xml:space="preserve">. +0.815 до </w:t>
      </w:r>
      <w:proofErr w:type="spellStart"/>
      <w:r>
        <w:t>отм</w:t>
      </w:r>
      <w:proofErr w:type="spellEnd"/>
      <w:r>
        <w:t>. +12.016;</w:t>
      </w:r>
    </w:p>
    <w:p w14:paraId="642C6E33" w14:textId="77777777" w:rsidR="00A44CCA" w:rsidRDefault="00A44CCA" w:rsidP="00A44CCA">
      <w:pPr>
        <w:pStyle w:val="a3"/>
        <w:spacing w:before="1" w:line="276" w:lineRule="auto"/>
        <w:ind w:left="1134" w:right="426" w:firstLine="284"/>
        <w:jc w:val="both"/>
      </w:pPr>
      <w:r>
        <w:lastRenderedPageBreak/>
        <w:t>2.</w:t>
      </w:r>
      <w:r>
        <w:tab/>
        <w:t xml:space="preserve">Устройство закрытого дебаркадера на </w:t>
      </w:r>
      <w:proofErr w:type="spellStart"/>
      <w:r>
        <w:t>отм</w:t>
      </w:r>
      <w:proofErr w:type="spellEnd"/>
      <w:r>
        <w:t>. +0.040 в осях Р-Т и 13-17;</w:t>
      </w:r>
    </w:p>
    <w:p w14:paraId="178C8CF2" w14:textId="77777777" w:rsidR="00A44CCA" w:rsidRDefault="00A44CCA" w:rsidP="00A44CCA">
      <w:pPr>
        <w:pStyle w:val="a3"/>
        <w:spacing w:before="1" w:line="276" w:lineRule="auto"/>
        <w:ind w:left="1134" w:right="426" w:firstLine="284"/>
        <w:jc w:val="both"/>
      </w:pPr>
      <w:r>
        <w:t>3.</w:t>
      </w:r>
      <w:r>
        <w:tab/>
        <w:t>Устройство крылец по оси Т (улица Малахова)</w:t>
      </w:r>
    </w:p>
    <w:p w14:paraId="0607E168" w14:textId="77777777" w:rsidR="00A44CCA" w:rsidRDefault="00A44CCA" w:rsidP="00A44CCA">
      <w:pPr>
        <w:pStyle w:val="a3"/>
        <w:spacing w:before="1" w:line="276" w:lineRule="auto"/>
        <w:ind w:left="1134" w:right="426" w:firstLine="284"/>
        <w:jc w:val="both"/>
      </w:pPr>
      <w:r>
        <w:t>4.</w:t>
      </w:r>
      <w:r>
        <w:tab/>
        <w:t>Реконструкция наружной лестницы по оси 24 (</w:t>
      </w:r>
      <w:proofErr w:type="spellStart"/>
      <w:r>
        <w:t>cм</w:t>
      </w:r>
      <w:proofErr w:type="spellEnd"/>
      <w:r>
        <w:t>. альбом 110/24-2-2.3-АС)</w:t>
      </w:r>
    </w:p>
    <w:p w14:paraId="775EFCD0" w14:textId="77777777" w:rsidR="00A44CCA" w:rsidRDefault="00A44CCA" w:rsidP="00A44CCA">
      <w:pPr>
        <w:pStyle w:val="a3"/>
        <w:spacing w:before="1" w:line="276" w:lineRule="auto"/>
        <w:ind w:left="1134" w:right="426" w:firstLine="284"/>
        <w:jc w:val="both"/>
      </w:pPr>
    </w:p>
    <w:p w14:paraId="1215B3F2" w14:textId="505E46A8" w:rsidR="00A44CCA" w:rsidRDefault="00A44CCA" w:rsidP="00A44CCA">
      <w:pPr>
        <w:pStyle w:val="a3"/>
        <w:spacing w:before="1" w:line="276" w:lineRule="auto"/>
        <w:ind w:left="1134" w:right="426" w:firstLine="284"/>
        <w:jc w:val="both"/>
      </w:pPr>
      <w:r>
        <w:tab/>
        <w:t xml:space="preserve">Проектом предусматривается замена наружная отделки фасадов с </w:t>
      </w:r>
      <w:proofErr w:type="spellStart"/>
      <w:r>
        <w:t>отм</w:t>
      </w:r>
      <w:proofErr w:type="spellEnd"/>
      <w:r>
        <w:t xml:space="preserve">. +0.815 до </w:t>
      </w:r>
      <w:proofErr w:type="spellStart"/>
      <w:r>
        <w:t>отм</w:t>
      </w:r>
      <w:proofErr w:type="spellEnd"/>
      <w:r>
        <w:t>. +12.016. Низ фасада отбит металлическими панелями с разными типами покрытий (анодированная, зеркальная и рифленая) шоколадного цвета</w:t>
      </w:r>
    </w:p>
    <w:p w14:paraId="65A51278" w14:textId="77777777" w:rsidR="00A44CCA" w:rsidRDefault="00A44CCA" w:rsidP="00A44CCA">
      <w:pPr>
        <w:pStyle w:val="a3"/>
        <w:spacing w:before="1" w:line="276" w:lineRule="auto"/>
        <w:ind w:left="1134" w:right="426" w:firstLine="284"/>
        <w:jc w:val="both"/>
      </w:pPr>
      <w:r>
        <w:t xml:space="preserve">с интегрированной подсветкой - Алюминиевые кассеты  SIBALUX. </w:t>
      </w:r>
    </w:p>
    <w:p w14:paraId="08C27158" w14:textId="77777777" w:rsidR="00A44CCA" w:rsidRDefault="00A44CCA" w:rsidP="00A44CCA">
      <w:pPr>
        <w:pStyle w:val="a3"/>
        <w:spacing w:before="1" w:line="276" w:lineRule="auto"/>
        <w:ind w:left="1134" w:right="426" w:firstLine="284"/>
        <w:jc w:val="both"/>
      </w:pPr>
      <w:proofErr w:type="spellStart"/>
      <w:r>
        <w:t>Сществующая</w:t>
      </w:r>
      <w:proofErr w:type="spellEnd"/>
      <w:r>
        <w:t xml:space="preserve"> отделка фасадов (вне зоны реконструкции):</w:t>
      </w:r>
    </w:p>
    <w:p w14:paraId="2682F817" w14:textId="0B4A788A" w:rsidR="00A44CCA" w:rsidRDefault="00A44CCA" w:rsidP="00A44CCA">
      <w:pPr>
        <w:pStyle w:val="a3"/>
        <w:spacing w:before="1" w:line="276" w:lineRule="auto"/>
        <w:ind w:left="1134" w:right="426" w:firstLine="284"/>
        <w:jc w:val="both"/>
      </w:pPr>
      <w:r>
        <w:t>- алюминиевые навесные кассетные панели 800х4100мм, окрашенные в заводских условиях.</w:t>
      </w:r>
    </w:p>
    <w:p w14:paraId="097449E6" w14:textId="4BFF78BB" w:rsidR="00A44CCA" w:rsidRDefault="00A44CCA" w:rsidP="00A44CCA">
      <w:pPr>
        <w:pStyle w:val="a3"/>
        <w:spacing w:before="1" w:line="276" w:lineRule="auto"/>
        <w:ind w:left="1134" w:right="426" w:firstLine="284"/>
        <w:jc w:val="both"/>
      </w:pPr>
      <w:r>
        <w:t xml:space="preserve">- фактурная </w:t>
      </w:r>
      <w:proofErr w:type="spellStart"/>
      <w:r>
        <w:t>сплитерная</w:t>
      </w:r>
      <w:proofErr w:type="spellEnd"/>
      <w:r>
        <w:t xml:space="preserve"> плитка 190х390х60</w:t>
      </w:r>
    </w:p>
    <w:p w14:paraId="4D43B13B" w14:textId="77777777" w:rsidR="00A44CCA" w:rsidRDefault="00A44CCA" w:rsidP="00A44CCA">
      <w:pPr>
        <w:pStyle w:val="a3"/>
        <w:spacing w:before="1" w:line="276" w:lineRule="auto"/>
        <w:ind w:left="1134" w:right="426" w:firstLine="284"/>
        <w:jc w:val="both"/>
      </w:pPr>
      <w:r>
        <w:t xml:space="preserve">Стены дебаркадера выполнены из блока </w:t>
      </w:r>
      <w:proofErr w:type="spellStart"/>
      <w:r>
        <w:t>сплитерного</w:t>
      </w:r>
      <w:proofErr w:type="spellEnd"/>
      <w:r>
        <w:t xml:space="preserve"> красного цвета (в соответствии с существующей облицовкой западного фасада). Кладку стен и перегородок из блоков следует вести с соблюдением требований СНиП 3.03.01-87 "Несущие и ограждающие конструкции"- глав: "Требования к производству работ в сейсмических районах" и  "Возведение каменных </w:t>
      </w:r>
      <w:proofErr w:type="spellStart"/>
      <w:r>
        <w:t>констукций</w:t>
      </w:r>
      <w:proofErr w:type="spellEnd"/>
      <w:r>
        <w:t xml:space="preserve"> в зимних условиях", а также в соответствии с чертежами, выпущенными по результатам испытаний, выполненными институтом </w:t>
      </w:r>
      <w:proofErr w:type="spellStart"/>
      <w:r>
        <w:t>КазНИИСА</w:t>
      </w:r>
      <w:proofErr w:type="spellEnd"/>
      <w:r>
        <w:t>.</w:t>
      </w:r>
    </w:p>
    <w:p w14:paraId="38F2F282" w14:textId="77777777" w:rsidR="00A44CCA" w:rsidRDefault="00A44CCA" w:rsidP="00A44CCA">
      <w:pPr>
        <w:pStyle w:val="a3"/>
        <w:spacing w:before="1" w:line="276" w:lineRule="auto"/>
        <w:ind w:left="1134" w:right="426" w:firstLine="284"/>
        <w:jc w:val="both"/>
      </w:pPr>
      <w:r>
        <w:t xml:space="preserve">Кладку стен и перегородок из блоков вести на цементно-песчаном растворе М100 с тщательным </w:t>
      </w:r>
      <w:proofErr w:type="spellStart"/>
      <w:r>
        <w:t>заполненителе</w:t>
      </w:r>
      <w:proofErr w:type="spellEnd"/>
      <w:r>
        <w:t xml:space="preserve"> </w:t>
      </w:r>
      <w:proofErr w:type="spellStart"/>
      <w:r>
        <w:t>кл</w:t>
      </w:r>
      <w:proofErr w:type="spellEnd"/>
      <w:r>
        <w:t>. В10 в стандартных блоках и одной пустоты цементно-песчаным раствором М100 в перегородочных блоках. При температуре ниже -4 градусов С кладку выполнять на цементно-песчаном растворе М125.</w:t>
      </w:r>
    </w:p>
    <w:p w14:paraId="5B4E4968" w14:textId="77777777" w:rsidR="00A44CCA" w:rsidRDefault="00A44CCA" w:rsidP="00A44CCA">
      <w:pPr>
        <w:pStyle w:val="a3"/>
        <w:spacing w:before="1" w:line="276" w:lineRule="auto"/>
        <w:ind w:left="1134" w:right="426" w:firstLine="284"/>
        <w:jc w:val="both"/>
      </w:pPr>
    </w:p>
    <w:p w14:paraId="6562EF00" w14:textId="77777777" w:rsidR="00A44CCA" w:rsidRDefault="00A44CCA" w:rsidP="00A44CCA">
      <w:pPr>
        <w:pStyle w:val="a3"/>
        <w:spacing w:before="1" w:line="276" w:lineRule="auto"/>
        <w:ind w:left="1134" w:right="426" w:firstLine="284"/>
        <w:jc w:val="both"/>
      </w:pPr>
      <w:r>
        <w:t xml:space="preserve">При горизонтальном армировании сетки укладывать с шагом 600мм (через каждые 3 ряда блоков) с </w:t>
      </w:r>
      <w:proofErr w:type="spellStart"/>
      <w:r>
        <w:t>обязате</w:t>
      </w:r>
      <w:proofErr w:type="spellEnd"/>
      <w:r>
        <w:t xml:space="preserve"> </w:t>
      </w:r>
      <w:proofErr w:type="spellStart"/>
      <w:r>
        <w:t>льной</w:t>
      </w:r>
      <w:proofErr w:type="spellEnd"/>
      <w:r>
        <w:t xml:space="preserve"> установкой их после 1-го нижнего </w:t>
      </w:r>
      <w:proofErr w:type="spellStart"/>
      <w:r>
        <w:t>ряда,а</w:t>
      </w:r>
      <w:proofErr w:type="spellEnd"/>
      <w:r>
        <w:t xml:space="preserve"> также между верхними - предпоследним и последним рядами кладки. Перехлест сеток горизонтального армирования кладки должен составлять не менее 75мм.</w:t>
      </w:r>
    </w:p>
    <w:p w14:paraId="5A7CD1E7" w14:textId="1F77B323" w:rsidR="00D63580" w:rsidRPr="00E42B9D" w:rsidRDefault="00A44CCA" w:rsidP="00A44CCA">
      <w:pPr>
        <w:pStyle w:val="a3"/>
        <w:spacing w:before="1" w:line="276" w:lineRule="auto"/>
        <w:ind w:left="1134" w:right="426" w:firstLine="284"/>
        <w:jc w:val="both"/>
      </w:pPr>
      <w:r>
        <w:t xml:space="preserve">При оштукатуривании поверхностей стен из </w:t>
      </w:r>
      <w:proofErr w:type="spellStart"/>
      <w:r>
        <w:t>стандар</w:t>
      </w:r>
      <w:proofErr w:type="spellEnd"/>
      <w:r>
        <w:t xml:space="preserve"> </w:t>
      </w:r>
      <w:proofErr w:type="spellStart"/>
      <w:r>
        <w:t>тных</w:t>
      </w:r>
      <w:proofErr w:type="spellEnd"/>
      <w:r>
        <w:t xml:space="preserve"> и перегородочных блоков в цементно-песчаный раствор добавить связь "У" (расход - 50г связи "У" на 1 м2 при толщине штукатурки 10 мм).</w:t>
      </w:r>
    </w:p>
    <w:p w14:paraId="018D831B" w14:textId="77777777" w:rsidR="00D63580" w:rsidRPr="00E42B9D" w:rsidRDefault="00D63580" w:rsidP="00E2346E">
      <w:pPr>
        <w:pStyle w:val="a3"/>
        <w:spacing w:before="1" w:line="276" w:lineRule="auto"/>
        <w:ind w:left="1134" w:right="426" w:firstLine="284"/>
        <w:jc w:val="both"/>
      </w:pPr>
    </w:p>
    <w:p w14:paraId="2CEB63C6" w14:textId="54E2704E" w:rsidR="00D63580" w:rsidRPr="00E42B9D" w:rsidRDefault="001B0B57" w:rsidP="00E2346E">
      <w:pPr>
        <w:pStyle w:val="a3"/>
        <w:spacing w:before="1" w:line="276" w:lineRule="auto"/>
        <w:ind w:left="1134" w:right="426" w:firstLine="284"/>
        <w:jc w:val="both"/>
        <w:rPr>
          <w:b/>
        </w:rPr>
      </w:pPr>
      <w:r w:rsidRPr="00E42B9D">
        <w:rPr>
          <w:b/>
        </w:rPr>
        <w:t xml:space="preserve">      </w:t>
      </w:r>
      <w:r w:rsidR="00D63580" w:rsidRPr="00E42B9D">
        <w:rPr>
          <w:b/>
        </w:rPr>
        <w:t>3.3 Противопожарные мероприятия</w:t>
      </w:r>
    </w:p>
    <w:p w14:paraId="6DD90852" w14:textId="77777777" w:rsidR="00A44CCA" w:rsidRDefault="00D63580" w:rsidP="00A44CCA">
      <w:pPr>
        <w:pStyle w:val="a3"/>
        <w:spacing w:before="1" w:line="276" w:lineRule="auto"/>
        <w:ind w:left="1134" w:right="426" w:firstLine="284"/>
        <w:jc w:val="both"/>
      </w:pPr>
      <w:r w:rsidRPr="00E42B9D">
        <w:tab/>
      </w:r>
      <w:r w:rsidR="00A44CCA">
        <w:t>Двери технических и вспомогательных помещений - металлические, противопожарные с пределом огнестойкости EI 30</w:t>
      </w:r>
    </w:p>
    <w:p w14:paraId="6FBB93B5" w14:textId="3A211F43" w:rsidR="00D63580" w:rsidRPr="00E42B9D" w:rsidRDefault="00A44CCA" w:rsidP="00A44CCA">
      <w:pPr>
        <w:pStyle w:val="a3"/>
        <w:spacing w:before="1" w:line="276" w:lineRule="auto"/>
        <w:ind w:left="1134" w:right="426" w:firstLine="284"/>
        <w:jc w:val="both"/>
      </w:pPr>
      <w:r>
        <w:t xml:space="preserve">Стены отделяющие помещение дебаркадера и технические помещения приняты с пределом огнестойкости REI 150, заполнение проемов в этих стенах - </w:t>
      </w:r>
      <w:r>
        <w:lastRenderedPageBreak/>
        <w:t>стальные противопожарные двери с пределом огнестойкости EI 30.</w:t>
      </w:r>
    </w:p>
    <w:p w14:paraId="0A1E7BDF" w14:textId="77777777" w:rsidR="00D63580" w:rsidRPr="00E42B9D" w:rsidRDefault="00D63580" w:rsidP="00E2346E">
      <w:pPr>
        <w:pStyle w:val="a3"/>
        <w:spacing w:before="1" w:after="240" w:line="276" w:lineRule="auto"/>
        <w:ind w:left="1134" w:right="426" w:firstLine="284"/>
        <w:jc w:val="both"/>
        <w:rPr>
          <w:b/>
        </w:rPr>
      </w:pPr>
    </w:p>
    <w:p w14:paraId="4E82C9E4" w14:textId="7DC6CCFA" w:rsidR="00D63580" w:rsidRPr="00E42B9D" w:rsidRDefault="001B0B57" w:rsidP="00E2346E">
      <w:pPr>
        <w:pStyle w:val="a3"/>
        <w:spacing w:before="1" w:line="276" w:lineRule="auto"/>
        <w:ind w:left="1134" w:right="426" w:firstLine="284"/>
        <w:jc w:val="both"/>
        <w:rPr>
          <w:b/>
        </w:rPr>
      </w:pPr>
      <w:r w:rsidRPr="00E42B9D">
        <w:rPr>
          <w:b/>
        </w:rPr>
        <w:t xml:space="preserve">       </w:t>
      </w:r>
      <w:r w:rsidR="00D63580" w:rsidRPr="00E42B9D">
        <w:rPr>
          <w:b/>
        </w:rPr>
        <w:t>3.4 Доступность для маломобильных групп населения</w:t>
      </w:r>
    </w:p>
    <w:p w14:paraId="204C5245" w14:textId="3D60284E" w:rsidR="00D63580" w:rsidRPr="00E42B9D" w:rsidRDefault="001B0B57" w:rsidP="00A44CCA">
      <w:pPr>
        <w:pStyle w:val="a3"/>
        <w:spacing w:before="1" w:line="276" w:lineRule="auto"/>
        <w:ind w:left="1134" w:right="426" w:firstLine="284"/>
        <w:jc w:val="both"/>
      </w:pPr>
      <w:r w:rsidRPr="00E42B9D">
        <w:t xml:space="preserve"> </w:t>
      </w:r>
      <w:r w:rsidR="00A44CCA" w:rsidRPr="00A44CCA">
        <w:t xml:space="preserve">Основные входные группы в ТРЦ Мега 2 не входят в объем реконструкции, но существующие входы обеспечивают беспрепятственный вход в ТРЦ на </w:t>
      </w:r>
      <w:proofErr w:type="spellStart"/>
      <w:r w:rsidR="00A44CCA" w:rsidRPr="00A44CCA">
        <w:t>отм</w:t>
      </w:r>
      <w:proofErr w:type="spellEnd"/>
      <w:r w:rsidR="00A44CCA" w:rsidRPr="00A44CCA">
        <w:t xml:space="preserve">. 0.000 и на </w:t>
      </w:r>
      <w:proofErr w:type="spellStart"/>
      <w:r w:rsidR="00A44CCA" w:rsidRPr="00A44CCA">
        <w:t>отм</w:t>
      </w:r>
      <w:proofErr w:type="spellEnd"/>
      <w:r w:rsidR="00A44CCA" w:rsidRPr="00A44CCA">
        <w:t>. +6.500.</w:t>
      </w:r>
      <w:r w:rsidR="00D63580" w:rsidRPr="00E42B9D">
        <w:t>.</w:t>
      </w:r>
    </w:p>
    <w:p w14:paraId="2AFCDD4F" w14:textId="77777777" w:rsidR="00D63580" w:rsidRPr="00E42B9D" w:rsidRDefault="00D63580" w:rsidP="00E2346E">
      <w:pPr>
        <w:pStyle w:val="a3"/>
        <w:spacing w:before="1" w:line="276" w:lineRule="auto"/>
        <w:ind w:left="1134" w:right="426" w:firstLine="284"/>
        <w:jc w:val="both"/>
      </w:pPr>
    </w:p>
    <w:p w14:paraId="1B1ECA93" w14:textId="77777777" w:rsidR="009A6751" w:rsidRPr="00E42B9D" w:rsidRDefault="009A6751" w:rsidP="001B0B57">
      <w:pPr>
        <w:adjustRightInd w:val="0"/>
        <w:ind w:left="1701" w:right="567"/>
        <w:jc w:val="both"/>
        <w:rPr>
          <w:color w:val="000000"/>
          <w:sz w:val="28"/>
          <w:szCs w:val="28"/>
        </w:rPr>
      </w:pPr>
    </w:p>
    <w:p w14:paraId="439CF821" w14:textId="093697F3" w:rsidR="00D63580" w:rsidRPr="00E42B9D" w:rsidRDefault="001B0B57" w:rsidP="001B0B57">
      <w:pPr>
        <w:pStyle w:val="a3"/>
        <w:spacing w:before="1" w:after="240" w:line="276" w:lineRule="auto"/>
        <w:ind w:right="567"/>
        <w:jc w:val="both"/>
        <w:rPr>
          <w:rFonts w:eastAsiaTheme="minorHAnsi"/>
          <w:b/>
          <w:color w:val="000000" w:themeColor="text1"/>
          <w:szCs w:val="24"/>
        </w:rPr>
      </w:pPr>
      <w:r w:rsidRPr="00E42B9D">
        <w:rPr>
          <w:rFonts w:eastAsiaTheme="minorHAnsi"/>
          <w:b/>
          <w:color w:val="000000" w:themeColor="text1"/>
          <w:szCs w:val="24"/>
        </w:rPr>
        <w:t xml:space="preserve">      3.</w:t>
      </w:r>
      <w:r w:rsidR="00A44CCA">
        <w:rPr>
          <w:rFonts w:eastAsiaTheme="minorHAnsi"/>
          <w:b/>
          <w:color w:val="000000" w:themeColor="text1"/>
          <w:szCs w:val="24"/>
        </w:rPr>
        <w:t>5</w:t>
      </w:r>
      <w:r w:rsidR="00D63580" w:rsidRPr="00E42B9D">
        <w:rPr>
          <w:rFonts w:eastAsiaTheme="minorHAnsi"/>
          <w:b/>
          <w:color w:val="000000" w:themeColor="text1"/>
          <w:szCs w:val="24"/>
        </w:rPr>
        <w:t xml:space="preserve"> </w:t>
      </w:r>
      <w:r w:rsidR="00D63580" w:rsidRPr="00E42B9D">
        <w:rPr>
          <w:b/>
        </w:rPr>
        <w:t>Технико</w:t>
      </w:r>
      <w:r w:rsidR="00D63580" w:rsidRPr="00E42B9D">
        <w:rPr>
          <w:rFonts w:eastAsiaTheme="minorHAnsi"/>
          <w:b/>
          <w:color w:val="000000" w:themeColor="text1"/>
          <w:szCs w:val="24"/>
        </w:rPr>
        <w:t xml:space="preserve">-экономические показатели </w:t>
      </w:r>
      <w:r w:rsidR="00A44CCA">
        <w:rPr>
          <w:rFonts w:eastAsiaTheme="minorHAnsi"/>
          <w:b/>
          <w:color w:val="000000" w:themeColor="text1"/>
          <w:szCs w:val="24"/>
        </w:rPr>
        <w:t>МЕГА-2</w:t>
      </w:r>
    </w:p>
    <w:tbl>
      <w:tblPr>
        <w:tblStyle w:val="aa"/>
        <w:tblW w:w="0" w:type="auto"/>
        <w:tblInd w:w="1129" w:type="dxa"/>
        <w:tblLook w:val="04A0" w:firstRow="1" w:lastRow="0" w:firstColumn="1" w:lastColumn="0" w:noHBand="0" w:noVBand="1"/>
      </w:tblPr>
      <w:tblGrid>
        <w:gridCol w:w="663"/>
        <w:gridCol w:w="2745"/>
        <w:gridCol w:w="928"/>
        <w:gridCol w:w="1761"/>
        <w:gridCol w:w="1761"/>
        <w:gridCol w:w="1487"/>
      </w:tblGrid>
      <w:tr w:rsidR="00A44CCA" w:rsidRPr="00A44CCA" w14:paraId="7B90567E" w14:textId="77777777" w:rsidTr="00A44CCA">
        <w:tc>
          <w:tcPr>
            <w:tcW w:w="663" w:type="dxa"/>
          </w:tcPr>
          <w:p w14:paraId="7C64626B" w14:textId="77777777" w:rsidR="00A44CCA" w:rsidRPr="00A44CCA" w:rsidRDefault="00A44CCA" w:rsidP="00C21D90">
            <w:pPr>
              <w:jc w:val="center"/>
              <w:rPr>
                <w:sz w:val="24"/>
                <w:szCs w:val="24"/>
                <w:lang w:val="en-US"/>
              </w:rPr>
            </w:pPr>
            <w:r w:rsidRPr="00A44CCA">
              <w:rPr>
                <w:sz w:val="24"/>
                <w:szCs w:val="24"/>
                <w:lang w:val="en-US"/>
              </w:rPr>
              <w:t>N°</w:t>
            </w:r>
          </w:p>
        </w:tc>
        <w:tc>
          <w:tcPr>
            <w:tcW w:w="2745" w:type="dxa"/>
          </w:tcPr>
          <w:p w14:paraId="322096A3" w14:textId="77777777" w:rsidR="00A44CCA" w:rsidRPr="00A44CCA" w:rsidRDefault="00A44CCA" w:rsidP="00C21D90">
            <w:pPr>
              <w:jc w:val="center"/>
              <w:rPr>
                <w:sz w:val="24"/>
                <w:szCs w:val="24"/>
              </w:rPr>
            </w:pPr>
            <w:r w:rsidRPr="00A44CCA">
              <w:rPr>
                <w:sz w:val="24"/>
                <w:szCs w:val="24"/>
              </w:rPr>
              <w:t>Наименование показателя</w:t>
            </w:r>
          </w:p>
        </w:tc>
        <w:tc>
          <w:tcPr>
            <w:tcW w:w="928" w:type="dxa"/>
          </w:tcPr>
          <w:p w14:paraId="273FB71E" w14:textId="77777777" w:rsidR="00A44CCA" w:rsidRPr="00A44CCA" w:rsidRDefault="00A44CCA" w:rsidP="00C21D90">
            <w:pPr>
              <w:jc w:val="center"/>
              <w:rPr>
                <w:sz w:val="24"/>
                <w:szCs w:val="24"/>
              </w:rPr>
            </w:pPr>
            <w:r w:rsidRPr="00A44CCA">
              <w:rPr>
                <w:sz w:val="24"/>
                <w:szCs w:val="24"/>
              </w:rPr>
              <w:t>Ед. изм.</w:t>
            </w:r>
          </w:p>
        </w:tc>
        <w:tc>
          <w:tcPr>
            <w:tcW w:w="1761" w:type="dxa"/>
          </w:tcPr>
          <w:p w14:paraId="5260D3D0" w14:textId="77777777" w:rsidR="00A44CCA" w:rsidRPr="00A44CCA" w:rsidRDefault="00A44CCA" w:rsidP="00C21D90">
            <w:pPr>
              <w:jc w:val="center"/>
              <w:rPr>
                <w:sz w:val="24"/>
                <w:szCs w:val="24"/>
              </w:rPr>
            </w:pPr>
            <w:r w:rsidRPr="00A44CCA">
              <w:rPr>
                <w:sz w:val="24"/>
                <w:szCs w:val="24"/>
              </w:rPr>
              <w:t>Значение до реконструкции</w:t>
            </w:r>
          </w:p>
        </w:tc>
        <w:tc>
          <w:tcPr>
            <w:tcW w:w="1761" w:type="dxa"/>
          </w:tcPr>
          <w:p w14:paraId="67AAAB33" w14:textId="77777777" w:rsidR="00A44CCA" w:rsidRPr="00A44CCA" w:rsidRDefault="00A44CCA" w:rsidP="00C21D90">
            <w:pPr>
              <w:jc w:val="center"/>
              <w:rPr>
                <w:sz w:val="24"/>
                <w:szCs w:val="24"/>
              </w:rPr>
            </w:pPr>
            <w:r w:rsidRPr="00A44CCA">
              <w:rPr>
                <w:sz w:val="24"/>
                <w:szCs w:val="24"/>
              </w:rPr>
              <w:t>Значение после реконструкции</w:t>
            </w:r>
          </w:p>
        </w:tc>
        <w:tc>
          <w:tcPr>
            <w:tcW w:w="1487" w:type="dxa"/>
          </w:tcPr>
          <w:p w14:paraId="1976BF29" w14:textId="77777777" w:rsidR="00A44CCA" w:rsidRPr="00A44CCA" w:rsidRDefault="00A44CCA" w:rsidP="00C21D90">
            <w:pPr>
              <w:rPr>
                <w:sz w:val="24"/>
                <w:szCs w:val="24"/>
              </w:rPr>
            </w:pPr>
            <w:r w:rsidRPr="00A44CCA">
              <w:rPr>
                <w:sz w:val="24"/>
                <w:szCs w:val="24"/>
              </w:rPr>
              <w:t>Примечание</w:t>
            </w:r>
          </w:p>
        </w:tc>
      </w:tr>
      <w:tr w:rsidR="00A44CCA" w:rsidRPr="00A44CCA" w14:paraId="01F854C6" w14:textId="77777777" w:rsidTr="00A44CCA">
        <w:tc>
          <w:tcPr>
            <w:tcW w:w="663" w:type="dxa"/>
          </w:tcPr>
          <w:p w14:paraId="6B530E5E" w14:textId="77777777" w:rsidR="00A44CCA" w:rsidRPr="00A44CCA" w:rsidRDefault="00A44CCA" w:rsidP="00C21D90">
            <w:pPr>
              <w:jc w:val="center"/>
              <w:rPr>
                <w:sz w:val="24"/>
                <w:szCs w:val="24"/>
              </w:rPr>
            </w:pPr>
            <w:r w:rsidRPr="00A44CCA">
              <w:rPr>
                <w:sz w:val="24"/>
                <w:szCs w:val="24"/>
              </w:rPr>
              <w:t>1</w:t>
            </w:r>
          </w:p>
        </w:tc>
        <w:tc>
          <w:tcPr>
            <w:tcW w:w="2745" w:type="dxa"/>
          </w:tcPr>
          <w:p w14:paraId="6C5B09E2" w14:textId="77777777" w:rsidR="00A44CCA" w:rsidRPr="00A44CCA" w:rsidRDefault="00A44CCA" w:rsidP="00C21D90">
            <w:pPr>
              <w:rPr>
                <w:sz w:val="24"/>
                <w:szCs w:val="24"/>
              </w:rPr>
            </w:pPr>
            <w:r w:rsidRPr="00A44CCA">
              <w:rPr>
                <w:sz w:val="24"/>
                <w:szCs w:val="24"/>
              </w:rPr>
              <w:t>Этажность здания</w:t>
            </w:r>
          </w:p>
        </w:tc>
        <w:tc>
          <w:tcPr>
            <w:tcW w:w="928" w:type="dxa"/>
          </w:tcPr>
          <w:p w14:paraId="7B9705EE" w14:textId="77777777" w:rsidR="00A44CCA" w:rsidRPr="00A44CCA" w:rsidRDefault="00A44CCA" w:rsidP="00C21D90">
            <w:pPr>
              <w:jc w:val="center"/>
              <w:rPr>
                <w:sz w:val="24"/>
                <w:szCs w:val="24"/>
              </w:rPr>
            </w:pPr>
            <w:r w:rsidRPr="00A44CCA">
              <w:rPr>
                <w:sz w:val="24"/>
                <w:szCs w:val="24"/>
              </w:rPr>
              <w:t>2</w:t>
            </w:r>
          </w:p>
        </w:tc>
        <w:tc>
          <w:tcPr>
            <w:tcW w:w="1761" w:type="dxa"/>
          </w:tcPr>
          <w:p w14:paraId="6BCB6BC7" w14:textId="77777777" w:rsidR="00A44CCA" w:rsidRPr="00A44CCA" w:rsidRDefault="00A44CCA" w:rsidP="00C21D90">
            <w:pPr>
              <w:jc w:val="center"/>
              <w:rPr>
                <w:sz w:val="24"/>
                <w:szCs w:val="24"/>
              </w:rPr>
            </w:pPr>
          </w:p>
        </w:tc>
        <w:tc>
          <w:tcPr>
            <w:tcW w:w="1761" w:type="dxa"/>
          </w:tcPr>
          <w:p w14:paraId="75F295EB" w14:textId="77777777" w:rsidR="00A44CCA" w:rsidRPr="00A44CCA" w:rsidRDefault="00A44CCA" w:rsidP="00C21D90">
            <w:pPr>
              <w:jc w:val="center"/>
              <w:rPr>
                <w:sz w:val="24"/>
                <w:szCs w:val="24"/>
              </w:rPr>
            </w:pPr>
          </w:p>
        </w:tc>
        <w:tc>
          <w:tcPr>
            <w:tcW w:w="1487" w:type="dxa"/>
          </w:tcPr>
          <w:p w14:paraId="766E5679" w14:textId="77777777" w:rsidR="00A44CCA" w:rsidRPr="00A44CCA" w:rsidRDefault="00A44CCA" w:rsidP="00C21D90">
            <w:pPr>
              <w:rPr>
                <w:sz w:val="24"/>
                <w:szCs w:val="24"/>
              </w:rPr>
            </w:pPr>
          </w:p>
        </w:tc>
      </w:tr>
      <w:tr w:rsidR="00A44CCA" w:rsidRPr="00A44CCA" w14:paraId="2B2511E5" w14:textId="77777777" w:rsidTr="00A44CCA">
        <w:tc>
          <w:tcPr>
            <w:tcW w:w="663" w:type="dxa"/>
          </w:tcPr>
          <w:p w14:paraId="2ED8EA4D" w14:textId="77777777" w:rsidR="00A44CCA" w:rsidRPr="00A44CCA" w:rsidRDefault="00A44CCA" w:rsidP="00C21D90">
            <w:pPr>
              <w:jc w:val="center"/>
              <w:rPr>
                <w:sz w:val="24"/>
                <w:szCs w:val="24"/>
              </w:rPr>
            </w:pPr>
            <w:r w:rsidRPr="00A44CCA">
              <w:rPr>
                <w:sz w:val="24"/>
                <w:szCs w:val="24"/>
              </w:rPr>
              <w:t>2</w:t>
            </w:r>
          </w:p>
        </w:tc>
        <w:tc>
          <w:tcPr>
            <w:tcW w:w="2745" w:type="dxa"/>
          </w:tcPr>
          <w:p w14:paraId="52A1528E" w14:textId="77777777" w:rsidR="00A44CCA" w:rsidRPr="00A44CCA" w:rsidRDefault="00A44CCA" w:rsidP="00C21D90">
            <w:pPr>
              <w:rPr>
                <w:sz w:val="24"/>
                <w:szCs w:val="24"/>
              </w:rPr>
            </w:pPr>
            <w:r w:rsidRPr="00A44CCA">
              <w:rPr>
                <w:sz w:val="24"/>
                <w:szCs w:val="24"/>
              </w:rPr>
              <w:t>Площадь застройки</w:t>
            </w:r>
          </w:p>
        </w:tc>
        <w:tc>
          <w:tcPr>
            <w:tcW w:w="928" w:type="dxa"/>
          </w:tcPr>
          <w:p w14:paraId="11E9067A" w14:textId="77777777" w:rsidR="00A44CCA" w:rsidRPr="00A44CCA" w:rsidRDefault="00A44CCA" w:rsidP="00C21D90">
            <w:pPr>
              <w:jc w:val="center"/>
              <w:rPr>
                <w:sz w:val="24"/>
                <w:szCs w:val="24"/>
              </w:rPr>
            </w:pPr>
            <w:r w:rsidRPr="00A44CCA">
              <w:rPr>
                <w:sz w:val="24"/>
                <w:szCs w:val="24"/>
              </w:rPr>
              <w:t>м²</w:t>
            </w:r>
          </w:p>
        </w:tc>
        <w:tc>
          <w:tcPr>
            <w:tcW w:w="1761" w:type="dxa"/>
          </w:tcPr>
          <w:p w14:paraId="33AA3795" w14:textId="77777777" w:rsidR="00A44CCA" w:rsidRPr="00A44CCA" w:rsidRDefault="00A44CCA" w:rsidP="00C21D90">
            <w:pPr>
              <w:jc w:val="center"/>
              <w:rPr>
                <w:sz w:val="24"/>
                <w:szCs w:val="24"/>
              </w:rPr>
            </w:pPr>
            <w:r w:rsidRPr="00A44CCA">
              <w:rPr>
                <w:sz w:val="24"/>
                <w:szCs w:val="24"/>
              </w:rPr>
              <w:t>2218,5</w:t>
            </w:r>
          </w:p>
        </w:tc>
        <w:tc>
          <w:tcPr>
            <w:tcW w:w="1761" w:type="dxa"/>
          </w:tcPr>
          <w:p w14:paraId="242330FD" w14:textId="77777777" w:rsidR="00A44CCA" w:rsidRPr="00A44CCA" w:rsidRDefault="00A44CCA" w:rsidP="00C21D90">
            <w:pPr>
              <w:jc w:val="center"/>
              <w:rPr>
                <w:sz w:val="24"/>
                <w:szCs w:val="24"/>
              </w:rPr>
            </w:pPr>
            <w:r w:rsidRPr="00A44CCA">
              <w:rPr>
                <w:sz w:val="24"/>
                <w:szCs w:val="24"/>
              </w:rPr>
              <w:t>22171,3</w:t>
            </w:r>
          </w:p>
        </w:tc>
        <w:tc>
          <w:tcPr>
            <w:tcW w:w="1487" w:type="dxa"/>
          </w:tcPr>
          <w:p w14:paraId="751B15ED" w14:textId="77777777" w:rsidR="00A44CCA" w:rsidRPr="00A44CCA" w:rsidRDefault="00A44CCA" w:rsidP="00C21D90">
            <w:pPr>
              <w:rPr>
                <w:sz w:val="24"/>
                <w:szCs w:val="24"/>
              </w:rPr>
            </w:pPr>
          </w:p>
        </w:tc>
      </w:tr>
      <w:tr w:rsidR="00A44CCA" w:rsidRPr="00A44CCA" w14:paraId="65230CA3" w14:textId="77777777" w:rsidTr="00A44CCA">
        <w:tc>
          <w:tcPr>
            <w:tcW w:w="663" w:type="dxa"/>
          </w:tcPr>
          <w:p w14:paraId="482C4E24" w14:textId="77777777" w:rsidR="00A44CCA" w:rsidRPr="00A44CCA" w:rsidRDefault="00A44CCA" w:rsidP="00C21D90">
            <w:pPr>
              <w:jc w:val="center"/>
              <w:rPr>
                <w:sz w:val="24"/>
                <w:szCs w:val="24"/>
              </w:rPr>
            </w:pPr>
            <w:r w:rsidRPr="00A44CCA">
              <w:rPr>
                <w:sz w:val="24"/>
                <w:szCs w:val="24"/>
              </w:rPr>
              <w:t>3</w:t>
            </w:r>
          </w:p>
        </w:tc>
        <w:tc>
          <w:tcPr>
            <w:tcW w:w="2745" w:type="dxa"/>
          </w:tcPr>
          <w:p w14:paraId="66BE8DA6" w14:textId="77777777" w:rsidR="00A44CCA" w:rsidRPr="00A44CCA" w:rsidRDefault="00A44CCA" w:rsidP="00C21D90">
            <w:pPr>
              <w:rPr>
                <w:sz w:val="24"/>
                <w:szCs w:val="24"/>
              </w:rPr>
            </w:pPr>
            <w:r w:rsidRPr="00A44CCA">
              <w:rPr>
                <w:sz w:val="24"/>
                <w:szCs w:val="24"/>
              </w:rPr>
              <w:t>Общая площадь здания</w:t>
            </w:r>
          </w:p>
        </w:tc>
        <w:tc>
          <w:tcPr>
            <w:tcW w:w="928" w:type="dxa"/>
          </w:tcPr>
          <w:p w14:paraId="374CF997" w14:textId="77777777" w:rsidR="00A44CCA" w:rsidRPr="00A44CCA" w:rsidRDefault="00A44CCA" w:rsidP="00C21D90">
            <w:pPr>
              <w:jc w:val="center"/>
              <w:rPr>
                <w:sz w:val="24"/>
                <w:szCs w:val="24"/>
              </w:rPr>
            </w:pPr>
            <w:r w:rsidRPr="00A44CCA">
              <w:rPr>
                <w:sz w:val="24"/>
                <w:szCs w:val="24"/>
              </w:rPr>
              <w:t>м²</w:t>
            </w:r>
          </w:p>
        </w:tc>
        <w:tc>
          <w:tcPr>
            <w:tcW w:w="1761" w:type="dxa"/>
          </w:tcPr>
          <w:p w14:paraId="1F0FD8FE" w14:textId="77777777" w:rsidR="00A44CCA" w:rsidRPr="00A44CCA" w:rsidRDefault="00A44CCA" w:rsidP="00C21D90">
            <w:pPr>
              <w:jc w:val="center"/>
              <w:rPr>
                <w:sz w:val="24"/>
                <w:szCs w:val="24"/>
              </w:rPr>
            </w:pPr>
            <w:r w:rsidRPr="00A44CCA">
              <w:rPr>
                <w:sz w:val="24"/>
                <w:szCs w:val="24"/>
              </w:rPr>
              <w:t>80581,8</w:t>
            </w:r>
          </w:p>
        </w:tc>
        <w:tc>
          <w:tcPr>
            <w:tcW w:w="1761" w:type="dxa"/>
          </w:tcPr>
          <w:p w14:paraId="3E045886" w14:textId="77777777" w:rsidR="00A44CCA" w:rsidRPr="00A44CCA" w:rsidRDefault="00A44CCA" w:rsidP="00C21D90">
            <w:pPr>
              <w:jc w:val="center"/>
              <w:rPr>
                <w:sz w:val="24"/>
                <w:szCs w:val="24"/>
              </w:rPr>
            </w:pPr>
            <w:r w:rsidRPr="00A44CCA">
              <w:rPr>
                <w:sz w:val="24"/>
                <w:szCs w:val="24"/>
              </w:rPr>
              <w:t>81055,43</w:t>
            </w:r>
          </w:p>
        </w:tc>
        <w:tc>
          <w:tcPr>
            <w:tcW w:w="1487" w:type="dxa"/>
          </w:tcPr>
          <w:p w14:paraId="47C4D4C3" w14:textId="77777777" w:rsidR="00A44CCA" w:rsidRPr="00A44CCA" w:rsidRDefault="00A44CCA" w:rsidP="00C21D90">
            <w:pPr>
              <w:rPr>
                <w:sz w:val="24"/>
                <w:szCs w:val="24"/>
              </w:rPr>
            </w:pPr>
          </w:p>
        </w:tc>
      </w:tr>
      <w:tr w:rsidR="00A44CCA" w:rsidRPr="00A44CCA" w14:paraId="649C380E" w14:textId="77777777" w:rsidTr="00A44CCA">
        <w:tc>
          <w:tcPr>
            <w:tcW w:w="663" w:type="dxa"/>
          </w:tcPr>
          <w:p w14:paraId="0CA8B437" w14:textId="77777777" w:rsidR="00A44CCA" w:rsidRPr="00A44CCA" w:rsidRDefault="00A44CCA" w:rsidP="00C21D90">
            <w:pPr>
              <w:jc w:val="center"/>
              <w:rPr>
                <w:sz w:val="24"/>
                <w:szCs w:val="24"/>
              </w:rPr>
            </w:pPr>
            <w:r w:rsidRPr="00A44CCA">
              <w:rPr>
                <w:sz w:val="24"/>
                <w:szCs w:val="24"/>
              </w:rPr>
              <w:t>4</w:t>
            </w:r>
          </w:p>
        </w:tc>
        <w:tc>
          <w:tcPr>
            <w:tcW w:w="2745" w:type="dxa"/>
          </w:tcPr>
          <w:p w14:paraId="3F166424" w14:textId="77777777" w:rsidR="00A44CCA" w:rsidRPr="00A44CCA" w:rsidRDefault="00A44CCA" w:rsidP="00C21D90">
            <w:pPr>
              <w:rPr>
                <w:sz w:val="24"/>
                <w:szCs w:val="24"/>
              </w:rPr>
            </w:pPr>
            <w:r w:rsidRPr="00A44CCA">
              <w:rPr>
                <w:sz w:val="24"/>
                <w:szCs w:val="24"/>
              </w:rPr>
              <w:t>Полезная площадь здания</w:t>
            </w:r>
          </w:p>
        </w:tc>
        <w:tc>
          <w:tcPr>
            <w:tcW w:w="928" w:type="dxa"/>
          </w:tcPr>
          <w:p w14:paraId="590CA1D4" w14:textId="77777777" w:rsidR="00A44CCA" w:rsidRPr="00A44CCA" w:rsidRDefault="00A44CCA" w:rsidP="00C21D90">
            <w:pPr>
              <w:jc w:val="center"/>
              <w:rPr>
                <w:sz w:val="24"/>
                <w:szCs w:val="24"/>
              </w:rPr>
            </w:pPr>
            <w:r w:rsidRPr="00A44CCA">
              <w:rPr>
                <w:sz w:val="24"/>
                <w:szCs w:val="24"/>
              </w:rPr>
              <w:t>м²</w:t>
            </w:r>
          </w:p>
        </w:tc>
        <w:tc>
          <w:tcPr>
            <w:tcW w:w="1761" w:type="dxa"/>
          </w:tcPr>
          <w:p w14:paraId="54A9194E" w14:textId="77777777" w:rsidR="00A44CCA" w:rsidRPr="00A44CCA" w:rsidRDefault="00A44CCA" w:rsidP="00C21D90">
            <w:pPr>
              <w:jc w:val="center"/>
              <w:rPr>
                <w:sz w:val="24"/>
                <w:szCs w:val="24"/>
              </w:rPr>
            </w:pPr>
            <w:r w:rsidRPr="00A44CCA">
              <w:rPr>
                <w:sz w:val="24"/>
                <w:szCs w:val="24"/>
              </w:rPr>
              <w:t>75415</w:t>
            </w:r>
          </w:p>
        </w:tc>
        <w:tc>
          <w:tcPr>
            <w:tcW w:w="1761" w:type="dxa"/>
          </w:tcPr>
          <w:p w14:paraId="763CB6A0" w14:textId="77777777" w:rsidR="00A44CCA" w:rsidRPr="00A44CCA" w:rsidRDefault="00A44CCA" w:rsidP="00C21D90">
            <w:pPr>
              <w:jc w:val="center"/>
              <w:rPr>
                <w:sz w:val="24"/>
                <w:szCs w:val="24"/>
              </w:rPr>
            </w:pPr>
            <w:r w:rsidRPr="00A44CCA">
              <w:rPr>
                <w:sz w:val="24"/>
                <w:szCs w:val="24"/>
              </w:rPr>
              <w:t>75888,63</w:t>
            </w:r>
          </w:p>
        </w:tc>
        <w:tc>
          <w:tcPr>
            <w:tcW w:w="1487" w:type="dxa"/>
          </w:tcPr>
          <w:p w14:paraId="12370A8B" w14:textId="77777777" w:rsidR="00A44CCA" w:rsidRPr="00A44CCA" w:rsidRDefault="00A44CCA" w:rsidP="00C21D90">
            <w:pPr>
              <w:rPr>
                <w:sz w:val="24"/>
                <w:szCs w:val="24"/>
              </w:rPr>
            </w:pPr>
          </w:p>
        </w:tc>
      </w:tr>
      <w:tr w:rsidR="00A44CCA" w:rsidRPr="00A44CCA" w14:paraId="36FCDD44" w14:textId="77777777" w:rsidTr="00A44CCA">
        <w:tc>
          <w:tcPr>
            <w:tcW w:w="663" w:type="dxa"/>
          </w:tcPr>
          <w:p w14:paraId="581F6ED1" w14:textId="77777777" w:rsidR="00A44CCA" w:rsidRPr="00A44CCA" w:rsidRDefault="00A44CCA" w:rsidP="00C21D90">
            <w:pPr>
              <w:jc w:val="center"/>
              <w:rPr>
                <w:sz w:val="24"/>
                <w:szCs w:val="24"/>
              </w:rPr>
            </w:pPr>
            <w:r w:rsidRPr="00A44CCA">
              <w:rPr>
                <w:sz w:val="24"/>
                <w:szCs w:val="24"/>
              </w:rPr>
              <w:t>5</w:t>
            </w:r>
          </w:p>
        </w:tc>
        <w:tc>
          <w:tcPr>
            <w:tcW w:w="2745" w:type="dxa"/>
          </w:tcPr>
          <w:p w14:paraId="48EB19D2" w14:textId="77777777" w:rsidR="00A44CCA" w:rsidRPr="00A44CCA" w:rsidRDefault="00A44CCA" w:rsidP="00C21D90">
            <w:pPr>
              <w:rPr>
                <w:sz w:val="24"/>
                <w:szCs w:val="24"/>
              </w:rPr>
            </w:pPr>
            <w:r w:rsidRPr="00A44CCA">
              <w:rPr>
                <w:sz w:val="24"/>
                <w:szCs w:val="24"/>
              </w:rPr>
              <w:t>Расчетная площадь здания</w:t>
            </w:r>
          </w:p>
        </w:tc>
        <w:tc>
          <w:tcPr>
            <w:tcW w:w="928" w:type="dxa"/>
          </w:tcPr>
          <w:p w14:paraId="7E4A7B94" w14:textId="77777777" w:rsidR="00A44CCA" w:rsidRPr="00A44CCA" w:rsidRDefault="00A44CCA" w:rsidP="00C21D90">
            <w:pPr>
              <w:jc w:val="center"/>
              <w:rPr>
                <w:sz w:val="24"/>
                <w:szCs w:val="24"/>
              </w:rPr>
            </w:pPr>
            <w:r w:rsidRPr="00A44CCA">
              <w:rPr>
                <w:sz w:val="24"/>
                <w:szCs w:val="24"/>
              </w:rPr>
              <w:t>м²</w:t>
            </w:r>
          </w:p>
        </w:tc>
        <w:tc>
          <w:tcPr>
            <w:tcW w:w="1761" w:type="dxa"/>
          </w:tcPr>
          <w:p w14:paraId="0A73EB5C" w14:textId="77777777" w:rsidR="00A44CCA" w:rsidRPr="00A44CCA" w:rsidRDefault="00A44CCA" w:rsidP="00C21D90">
            <w:pPr>
              <w:jc w:val="center"/>
              <w:rPr>
                <w:sz w:val="24"/>
                <w:szCs w:val="24"/>
              </w:rPr>
            </w:pPr>
            <w:r w:rsidRPr="00A44CCA">
              <w:rPr>
                <w:sz w:val="24"/>
                <w:szCs w:val="24"/>
              </w:rPr>
              <w:t>59600</w:t>
            </w:r>
          </w:p>
        </w:tc>
        <w:tc>
          <w:tcPr>
            <w:tcW w:w="1761" w:type="dxa"/>
          </w:tcPr>
          <w:p w14:paraId="1C18CF03" w14:textId="77777777" w:rsidR="00A44CCA" w:rsidRPr="00A44CCA" w:rsidRDefault="00A44CCA" w:rsidP="00C21D90">
            <w:pPr>
              <w:jc w:val="center"/>
              <w:rPr>
                <w:sz w:val="24"/>
                <w:szCs w:val="24"/>
              </w:rPr>
            </w:pPr>
            <w:r w:rsidRPr="00A44CCA">
              <w:rPr>
                <w:sz w:val="24"/>
                <w:szCs w:val="24"/>
              </w:rPr>
              <w:t>60073,63</w:t>
            </w:r>
          </w:p>
        </w:tc>
        <w:tc>
          <w:tcPr>
            <w:tcW w:w="1487" w:type="dxa"/>
          </w:tcPr>
          <w:p w14:paraId="7ECA6E78" w14:textId="77777777" w:rsidR="00A44CCA" w:rsidRPr="00A44CCA" w:rsidRDefault="00A44CCA" w:rsidP="00C21D90">
            <w:pPr>
              <w:rPr>
                <w:sz w:val="24"/>
                <w:szCs w:val="24"/>
              </w:rPr>
            </w:pPr>
          </w:p>
        </w:tc>
      </w:tr>
      <w:tr w:rsidR="00A44CCA" w:rsidRPr="00A44CCA" w14:paraId="219E823D" w14:textId="77777777" w:rsidTr="00A44CCA">
        <w:tc>
          <w:tcPr>
            <w:tcW w:w="663" w:type="dxa"/>
          </w:tcPr>
          <w:p w14:paraId="1DC1544B" w14:textId="77777777" w:rsidR="00A44CCA" w:rsidRPr="00A44CCA" w:rsidRDefault="00A44CCA" w:rsidP="00C21D90">
            <w:pPr>
              <w:jc w:val="center"/>
              <w:rPr>
                <w:sz w:val="24"/>
                <w:szCs w:val="24"/>
              </w:rPr>
            </w:pPr>
            <w:r w:rsidRPr="00A44CCA">
              <w:rPr>
                <w:sz w:val="24"/>
                <w:szCs w:val="24"/>
              </w:rPr>
              <w:t>6</w:t>
            </w:r>
          </w:p>
        </w:tc>
        <w:tc>
          <w:tcPr>
            <w:tcW w:w="2745" w:type="dxa"/>
          </w:tcPr>
          <w:p w14:paraId="1CCB8BE1" w14:textId="77777777" w:rsidR="00A44CCA" w:rsidRPr="00A44CCA" w:rsidRDefault="00A44CCA" w:rsidP="00C21D90">
            <w:pPr>
              <w:rPr>
                <w:sz w:val="24"/>
                <w:szCs w:val="24"/>
              </w:rPr>
            </w:pPr>
            <w:r w:rsidRPr="00A44CCA">
              <w:rPr>
                <w:sz w:val="24"/>
                <w:szCs w:val="24"/>
              </w:rPr>
              <w:t>Строительный объем здания</w:t>
            </w:r>
          </w:p>
        </w:tc>
        <w:tc>
          <w:tcPr>
            <w:tcW w:w="928" w:type="dxa"/>
          </w:tcPr>
          <w:p w14:paraId="47C1E6EB" w14:textId="77777777" w:rsidR="00A44CCA" w:rsidRPr="00A44CCA" w:rsidRDefault="00A44CCA" w:rsidP="00C21D90">
            <w:pPr>
              <w:jc w:val="center"/>
              <w:rPr>
                <w:sz w:val="24"/>
                <w:szCs w:val="24"/>
              </w:rPr>
            </w:pPr>
            <w:r w:rsidRPr="00A44CCA">
              <w:rPr>
                <w:sz w:val="24"/>
                <w:szCs w:val="24"/>
              </w:rPr>
              <w:t>м</w:t>
            </w:r>
            <w:r w:rsidRPr="00A44CCA">
              <w:rPr>
                <w:rFonts w:ascii="Calibri" w:hAnsi="Calibri" w:cs="Calibri"/>
                <w:sz w:val="24"/>
                <w:szCs w:val="24"/>
              </w:rPr>
              <w:t>³</w:t>
            </w:r>
          </w:p>
        </w:tc>
        <w:tc>
          <w:tcPr>
            <w:tcW w:w="1761" w:type="dxa"/>
          </w:tcPr>
          <w:p w14:paraId="74C49757" w14:textId="77777777" w:rsidR="00A44CCA" w:rsidRPr="00A44CCA" w:rsidRDefault="00A44CCA" w:rsidP="00C21D90">
            <w:pPr>
              <w:jc w:val="center"/>
              <w:rPr>
                <w:sz w:val="24"/>
                <w:szCs w:val="24"/>
              </w:rPr>
            </w:pPr>
            <w:r w:rsidRPr="00A44CCA">
              <w:rPr>
                <w:sz w:val="24"/>
                <w:szCs w:val="24"/>
              </w:rPr>
              <w:t>475644</w:t>
            </w:r>
          </w:p>
        </w:tc>
        <w:tc>
          <w:tcPr>
            <w:tcW w:w="1761" w:type="dxa"/>
          </w:tcPr>
          <w:p w14:paraId="34EED9DF" w14:textId="77777777" w:rsidR="00A44CCA" w:rsidRPr="00A44CCA" w:rsidRDefault="00A44CCA" w:rsidP="00C21D90">
            <w:pPr>
              <w:jc w:val="center"/>
              <w:rPr>
                <w:sz w:val="24"/>
                <w:szCs w:val="24"/>
              </w:rPr>
            </w:pPr>
            <w:r w:rsidRPr="00A44CCA">
              <w:rPr>
                <w:sz w:val="24"/>
                <w:szCs w:val="24"/>
              </w:rPr>
              <w:t>478675</w:t>
            </w:r>
          </w:p>
        </w:tc>
        <w:tc>
          <w:tcPr>
            <w:tcW w:w="1487" w:type="dxa"/>
          </w:tcPr>
          <w:p w14:paraId="4A28FDD4" w14:textId="77777777" w:rsidR="00A44CCA" w:rsidRPr="00A44CCA" w:rsidRDefault="00A44CCA" w:rsidP="00C21D90">
            <w:pPr>
              <w:rPr>
                <w:sz w:val="24"/>
                <w:szCs w:val="24"/>
              </w:rPr>
            </w:pPr>
          </w:p>
        </w:tc>
      </w:tr>
    </w:tbl>
    <w:p w14:paraId="3F8AB5FD" w14:textId="77777777" w:rsidR="009A6751" w:rsidRPr="00E42B9D" w:rsidRDefault="009A6751" w:rsidP="009A6751">
      <w:pPr>
        <w:ind w:left="1701" w:right="567"/>
        <w:jc w:val="both"/>
        <w:rPr>
          <w:sz w:val="28"/>
          <w:szCs w:val="28"/>
        </w:rPr>
      </w:pPr>
    </w:p>
    <w:p w14:paraId="0EC66998" w14:textId="0A7E2760" w:rsidR="00BA5A6B" w:rsidRPr="00E42B9D" w:rsidRDefault="00BA5A6B" w:rsidP="004A5D5C">
      <w:pPr>
        <w:tabs>
          <w:tab w:val="left" w:pos="7"/>
        </w:tabs>
        <w:adjustRightInd w:val="0"/>
        <w:ind w:left="1701" w:right="567"/>
        <w:jc w:val="both"/>
        <w:rPr>
          <w:sz w:val="28"/>
          <w:szCs w:val="28"/>
        </w:rPr>
      </w:pPr>
    </w:p>
    <w:p w14:paraId="7002979C" w14:textId="77777777" w:rsidR="00BA5A6B" w:rsidRPr="00E42B9D" w:rsidRDefault="00EA1435" w:rsidP="00BA5A6B">
      <w:pPr>
        <w:pStyle w:val="1"/>
        <w:numPr>
          <w:ilvl w:val="0"/>
          <w:numId w:val="8"/>
        </w:numPr>
        <w:tabs>
          <w:tab w:val="left" w:pos="2886"/>
        </w:tabs>
        <w:spacing w:before="0"/>
        <w:ind w:left="2552" w:right="426" w:firstLine="0"/>
        <w:jc w:val="both"/>
        <w:rPr>
          <w:color w:val="000000" w:themeColor="text1"/>
        </w:rPr>
      </w:pPr>
      <w:r w:rsidRPr="00E42B9D">
        <w:rPr>
          <w:color w:val="000000" w:themeColor="text1"/>
        </w:rPr>
        <w:t>Конструктивные</w:t>
      </w:r>
      <w:r w:rsidRPr="00E42B9D">
        <w:rPr>
          <w:color w:val="000000" w:themeColor="text1"/>
          <w:spacing w:val="-8"/>
        </w:rPr>
        <w:t xml:space="preserve"> </w:t>
      </w:r>
      <w:r w:rsidRPr="00E42B9D">
        <w:rPr>
          <w:color w:val="000000" w:themeColor="text1"/>
        </w:rPr>
        <w:t>решения</w:t>
      </w:r>
    </w:p>
    <w:p w14:paraId="5F313549" w14:textId="3A63C0AD" w:rsidR="00FA7BE8" w:rsidRPr="00E42B9D" w:rsidRDefault="00BA5A6B" w:rsidP="00BA5A6B">
      <w:pPr>
        <w:pStyle w:val="1"/>
        <w:tabs>
          <w:tab w:val="left" w:pos="2886"/>
        </w:tabs>
        <w:spacing w:before="0"/>
        <w:ind w:left="993" w:right="426" w:firstLine="0"/>
        <w:jc w:val="both"/>
        <w:rPr>
          <w:color w:val="000000" w:themeColor="text1"/>
          <w:sz w:val="28"/>
          <w:szCs w:val="28"/>
        </w:rPr>
      </w:pPr>
      <w:r w:rsidRPr="00E42B9D">
        <w:rPr>
          <w:sz w:val="28"/>
          <w:szCs w:val="28"/>
        </w:rPr>
        <w:t xml:space="preserve">      Общие данные</w:t>
      </w:r>
    </w:p>
    <w:p w14:paraId="6EC6F7F8" w14:textId="339BAC49" w:rsidR="00BA5A6B" w:rsidRPr="00E42B9D" w:rsidRDefault="00FC3249" w:rsidP="00BA5A6B">
      <w:pPr>
        <w:pStyle w:val="a6"/>
        <w:ind w:left="993" w:right="426" w:firstLine="0"/>
        <w:jc w:val="both"/>
        <w:rPr>
          <w:sz w:val="28"/>
          <w:szCs w:val="28"/>
        </w:rPr>
      </w:pPr>
      <w:r w:rsidRPr="00E42B9D">
        <w:rPr>
          <w:sz w:val="28"/>
          <w:szCs w:val="28"/>
        </w:rPr>
        <w:tab/>
      </w:r>
      <w:r w:rsidR="00BA5A6B" w:rsidRPr="00E42B9D">
        <w:rPr>
          <w:sz w:val="28"/>
          <w:szCs w:val="28"/>
        </w:rPr>
        <w:t xml:space="preserve">Рабочие чертежи основного комплекта марки </w:t>
      </w:r>
      <w:r w:rsidR="0005716E">
        <w:rPr>
          <w:sz w:val="28"/>
          <w:szCs w:val="28"/>
        </w:rPr>
        <w:t>АС</w:t>
      </w:r>
      <w:r w:rsidR="00BA5A6B" w:rsidRPr="00E42B9D">
        <w:rPr>
          <w:sz w:val="28"/>
          <w:szCs w:val="28"/>
        </w:rPr>
        <w:t xml:space="preserve"> разработаны в соответствии с рабочими чертежами основного комплект</w:t>
      </w:r>
      <w:r w:rsidR="0005716E">
        <w:rPr>
          <w:sz w:val="28"/>
          <w:szCs w:val="28"/>
        </w:rPr>
        <w:t>ов</w:t>
      </w:r>
      <w:r w:rsidR="00BA5A6B" w:rsidRPr="00E42B9D">
        <w:rPr>
          <w:sz w:val="28"/>
          <w:szCs w:val="28"/>
        </w:rPr>
        <w:t xml:space="preserve"> мар</w:t>
      </w:r>
      <w:r w:rsidR="0005716E">
        <w:rPr>
          <w:sz w:val="28"/>
          <w:szCs w:val="28"/>
        </w:rPr>
        <w:t>ок</w:t>
      </w:r>
      <w:r w:rsidR="00BA5A6B" w:rsidRPr="00E42B9D">
        <w:rPr>
          <w:sz w:val="28"/>
          <w:szCs w:val="28"/>
        </w:rPr>
        <w:t xml:space="preserve"> АР</w:t>
      </w:r>
      <w:r w:rsidR="0005716E">
        <w:rPr>
          <w:sz w:val="28"/>
          <w:szCs w:val="28"/>
        </w:rPr>
        <w:t xml:space="preserve"> и ГП</w:t>
      </w:r>
      <w:r w:rsidR="00BA5A6B" w:rsidRPr="00E42B9D">
        <w:rPr>
          <w:sz w:val="28"/>
          <w:szCs w:val="28"/>
        </w:rPr>
        <w:t>.</w:t>
      </w:r>
    </w:p>
    <w:p w14:paraId="116B1059" w14:textId="4E28224C" w:rsidR="00FC3249" w:rsidRPr="00E42B9D" w:rsidRDefault="00BA5A6B" w:rsidP="00BA5A6B">
      <w:pPr>
        <w:pStyle w:val="a6"/>
        <w:ind w:left="993" w:right="426" w:firstLine="0"/>
        <w:jc w:val="both"/>
        <w:rPr>
          <w:sz w:val="28"/>
          <w:szCs w:val="28"/>
        </w:rPr>
      </w:pPr>
      <w:r w:rsidRPr="00E42B9D">
        <w:rPr>
          <w:sz w:val="28"/>
          <w:szCs w:val="28"/>
        </w:rPr>
        <w:t xml:space="preserve">      Район строительства характеризуется следующими природно-климатическими условиями принятыми для расчета несущих конструкций:</w:t>
      </w:r>
    </w:p>
    <w:p w14:paraId="2953878A" w14:textId="77777777" w:rsidR="00BA5A6B" w:rsidRPr="00E42B9D" w:rsidRDefault="00BA5A6B" w:rsidP="00BA5A6B">
      <w:pPr>
        <w:pStyle w:val="a6"/>
        <w:ind w:left="993" w:right="426" w:firstLine="0"/>
        <w:jc w:val="both"/>
        <w:rPr>
          <w:sz w:val="28"/>
          <w:szCs w:val="28"/>
        </w:rPr>
      </w:pPr>
      <w:r w:rsidRPr="00E42B9D">
        <w:rPr>
          <w:sz w:val="28"/>
          <w:szCs w:val="28"/>
        </w:rPr>
        <w:t>-</w:t>
      </w:r>
      <w:r w:rsidRPr="00E42B9D">
        <w:rPr>
          <w:sz w:val="28"/>
          <w:szCs w:val="28"/>
        </w:rPr>
        <w:tab/>
        <w:t>климатический район - IIIВ;</w:t>
      </w:r>
    </w:p>
    <w:p w14:paraId="048391C7" w14:textId="77777777" w:rsidR="00BA5A6B" w:rsidRPr="00E42B9D" w:rsidRDefault="00BA5A6B" w:rsidP="00BA5A6B">
      <w:pPr>
        <w:pStyle w:val="a6"/>
        <w:ind w:left="993" w:right="426" w:firstLine="0"/>
        <w:jc w:val="both"/>
        <w:rPr>
          <w:sz w:val="28"/>
          <w:szCs w:val="28"/>
        </w:rPr>
      </w:pPr>
      <w:r w:rsidRPr="00E42B9D">
        <w:rPr>
          <w:sz w:val="28"/>
          <w:szCs w:val="28"/>
        </w:rPr>
        <w:t>-</w:t>
      </w:r>
      <w:r w:rsidRPr="00E42B9D">
        <w:rPr>
          <w:sz w:val="28"/>
          <w:szCs w:val="28"/>
        </w:rPr>
        <w:tab/>
        <w:t>температура наиболее холодных суток - минус 23.4° (обеспеченностью 0,92);</w:t>
      </w:r>
    </w:p>
    <w:p w14:paraId="467C2E33" w14:textId="77777777" w:rsidR="00BA5A6B" w:rsidRPr="00E42B9D" w:rsidRDefault="00BA5A6B" w:rsidP="00BA5A6B">
      <w:pPr>
        <w:pStyle w:val="a6"/>
        <w:ind w:left="993" w:right="426" w:firstLine="0"/>
        <w:jc w:val="both"/>
        <w:rPr>
          <w:sz w:val="28"/>
          <w:szCs w:val="28"/>
        </w:rPr>
      </w:pPr>
      <w:r w:rsidRPr="00E42B9D">
        <w:rPr>
          <w:sz w:val="28"/>
          <w:szCs w:val="28"/>
        </w:rPr>
        <w:t>-</w:t>
      </w:r>
      <w:r w:rsidRPr="00E42B9D">
        <w:rPr>
          <w:sz w:val="28"/>
          <w:szCs w:val="28"/>
        </w:rPr>
        <w:tab/>
        <w:t>температура наиболее холодной пятидневки - минус 20.1° (обеспеченностью 0,92);</w:t>
      </w:r>
    </w:p>
    <w:p w14:paraId="25052921" w14:textId="77777777" w:rsidR="00BA5A6B" w:rsidRPr="00E42B9D" w:rsidRDefault="00BA5A6B" w:rsidP="00BA5A6B">
      <w:pPr>
        <w:pStyle w:val="a6"/>
        <w:ind w:left="993" w:right="426" w:firstLine="0"/>
        <w:jc w:val="both"/>
        <w:rPr>
          <w:sz w:val="28"/>
          <w:szCs w:val="28"/>
        </w:rPr>
      </w:pPr>
      <w:r w:rsidRPr="00E42B9D">
        <w:rPr>
          <w:sz w:val="28"/>
          <w:szCs w:val="28"/>
        </w:rPr>
        <w:t>-</w:t>
      </w:r>
      <w:r w:rsidRPr="00E42B9D">
        <w:rPr>
          <w:sz w:val="28"/>
          <w:szCs w:val="28"/>
        </w:rPr>
        <w:tab/>
        <w:t>ветровой район - II;</w:t>
      </w:r>
    </w:p>
    <w:p w14:paraId="52079F38" w14:textId="77777777" w:rsidR="00BA5A6B" w:rsidRPr="00E42B9D" w:rsidRDefault="00BA5A6B" w:rsidP="00BA5A6B">
      <w:pPr>
        <w:pStyle w:val="a6"/>
        <w:ind w:left="993" w:right="426" w:firstLine="0"/>
        <w:jc w:val="both"/>
        <w:rPr>
          <w:sz w:val="28"/>
          <w:szCs w:val="28"/>
        </w:rPr>
      </w:pPr>
      <w:r w:rsidRPr="00E42B9D">
        <w:rPr>
          <w:sz w:val="28"/>
          <w:szCs w:val="28"/>
        </w:rPr>
        <w:t>-</w:t>
      </w:r>
      <w:r w:rsidRPr="00E42B9D">
        <w:rPr>
          <w:sz w:val="28"/>
          <w:szCs w:val="28"/>
        </w:rPr>
        <w:tab/>
        <w:t>ветровая нагрузка - 0,39 кПа;</w:t>
      </w:r>
    </w:p>
    <w:p w14:paraId="09740515" w14:textId="77777777" w:rsidR="00BA5A6B" w:rsidRPr="00E42B9D" w:rsidRDefault="00BA5A6B" w:rsidP="00BA5A6B">
      <w:pPr>
        <w:pStyle w:val="a6"/>
        <w:ind w:left="993" w:right="426" w:firstLine="0"/>
        <w:jc w:val="both"/>
        <w:rPr>
          <w:sz w:val="28"/>
          <w:szCs w:val="28"/>
        </w:rPr>
      </w:pPr>
      <w:r w:rsidRPr="00E42B9D">
        <w:rPr>
          <w:sz w:val="28"/>
          <w:szCs w:val="28"/>
        </w:rPr>
        <w:t>-</w:t>
      </w:r>
      <w:r w:rsidRPr="00E42B9D">
        <w:rPr>
          <w:sz w:val="28"/>
          <w:szCs w:val="28"/>
        </w:rPr>
        <w:tab/>
        <w:t>снеговой район - II;</w:t>
      </w:r>
    </w:p>
    <w:p w14:paraId="42F3B305" w14:textId="77777777" w:rsidR="00BA5A6B" w:rsidRPr="00E42B9D" w:rsidRDefault="00BA5A6B" w:rsidP="00BA5A6B">
      <w:pPr>
        <w:pStyle w:val="a6"/>
        <w:ind w:left="993" w:right="426" w:firstLine="0"/>
        <w:jc w:val="both"/>
        <w:rPr>
          <w:sz w:val="28"/>
          <w:szCs w:val="28"/>
        </w:rPr>
      </w:pPr>
      <w:r w:rsidRPr="00E42B9D">
        <w:rPr>
          <w:sz w:val="28"/>
          <w:szCs w:val="28"/>
        </w:rPr>
        <w:t>-</w:t>
      </w:r>
      <w:r w:rsidRPr="00E42B9D">
        <w:rPr>
          <w:sz w:val="28"/>
          <w:szCs w:val="28"/>
        </w:rPr>
        <w:tab/>
        <w:t>снеговая нагрузка - 0,12 кПа;</w:t>
      </w:r>
    </w:p>
    <w:p w14:paraId="1A27B018" w14:textId="77777777" w:rsidR="00BA5A6B" w:rsidRPr="00E42B9D" w:rsidRDefault="00BA5A6B" w:rsidP="00BA5A6B">
      <w:pPr>
        <w:pStyle w:val="a6"/>
        <w:ind w:left="993" w:right="426" w:firstLine="0"/>
        <w:jc w:val="both"/>
        <w:rPr>
          <w:sz w:val="28"/>
          <w:szCs w:val="28"/>
        </w:rPr>
      </w:pPr>
      <w:r w:rsidRPr="00E42B9D">
        <w:rPr>
          <w:sz w:val="28"/>
          <w:szCs w:val="28"/>
        </w:rPr>
        <w:t>-</w:t>
      </w:r>
      <w:r w:rsidRPr="00E42B9D">
        <w:rPr>
          <w:sz w:val="28"/>
          <w:szCs w:val="28"/>
        </w:rPr>
        <w:tab/>
        <w:t>нормативная глубина промерзания грунтов - 1,12 м.</w:t>
      </w:r>
    </w:p>
    <w:p w14:paraId="7F9B440F" w14:textId="726CAE94" w:rsidR="00BA5A6B" w:rsidRPr="00E42B9D" w:rsidRDefault="00BA5A6B" w:rsidP="00BA5A6B">
      <w:pPr>
        <w:pStyle w:val="a6"/>
        <w:ind w:left="993" w:right="426" w:firstLine="0"/>
        <w:jc w:val="both"/>
        <w:rPr>
          <w:sz w:val="28"/>
          <w:szCs w:val="28"/>
        </w:rPr>
      </w:pPr>
      <w:r w:rsidRPr="00E42B9D">
        <w:rPr>
          <w:sz w:val="28"/>
          <w:szCs w:val="28"/>
        </w:rPr>
        <w:t xml:space="preserve">     За условную </w:t>
      </w:r>
      <w:proofErr w:type="spellStart"/>
      <w:r w:rsidRPr="00E42B9D">
        <w:rPr>
          <w:sz w:val="28"/>
          <w:szCs w:val="28"/>
        </w:rPr>
        <w:t>отм</w:t>
      </w:r>
      <w:proofErr w:type="spellEnd"/>
      <w:r w:rsidRPr="00E42B9D">
        <w:rPr>
          <w:sz w:val="28"/>
          <w:szCs w:val="28"/>
        </w:rPr>
        <w:t>. 0,000 принят уровень чистого пола первого этажа здания, что соответствует абсолютной отметке 95</w:t>
      </w:r>
      <w:r w:rsidR="00E01060">
        <w:rPr>
          <w:sz w:val="28"/>
          <w:szCs w:val="28"/>
        </w:rPr>
        <w:t>3</w:t>
      </w:r>
      <w:r w:rsidRPr="00E42B9D">
        <w:rPr>
          <w:sz w:val="28"/>
          <w:szCs w:val="28"/>
        </w:rPr>
        <w:t>,</w:t>
      </w:r>
      <w:r w:rsidR="00E01060">
        <w:rPr>
          <w:sz w:val="28"/>
          <w:szCs w:val="28"/>
        </w:rPr>
        <w:t>0</w:t>
      </w:r>
      <w:r w:rsidRPr="00E42B9D">
        <w:rPr>
          <w:sz w:val="28"/>
          <w:szCs w:val="28"/>
        </w:rPr>
        <w:t>0 по ГП.</w:t>
      </w:r>
    </w:p>
    <w:p w14:paraId="028EEE43" w14:textId="39F8F6FD" w:rsidR="00BA5A6B" w:rsidRPr="00E42B9D" w:rsidRDefault="00BA5A6B" w:rsidP="00BA5A6B">
      <w:pPr>
        <w:pStyle w:val="a6"/>
        <w:ind w:left="993" w:right="426" w:firstLine="0"/>
        <w:jc w:val="both"/>
        <w:rPr>
          <w:sz w:val="28"/>
          <w:szCs w:val="28"/>
        </w:rPr>
      </w:pPr>
      <w:r w:rsidRPr="00E42B9D">
        <w:rPr>
          <w:sz w:val="28"/>
          <w:szCs w:val="28"/>
        </w:rPr>
        <w:t xml:space="preserve">     После отрывки котлована под фундаменты необходимо выполнить освидетельствование основания инженером геологом с составлением Акта.</w:t>
      </w:r>
    </w:p>
    <w:p w14:paraId="6AC23DBD" w14:textId="0B5A4F94" w:rsidR="00BA5A6B" w:rsidRPr="00E42B9D" w:rsidRDefault="00BA5A6B" w:rsidP="00BA5A6B">
      <w:pPr>
        <w:pStyle w:val="a6"/>
        <w:ind w:left="993" w:right="426" w:firstLine="0"/>
        <w:jc w:val="both"/>
        <w:rPr>
          <w:sz w:val="28"/>
          <w:szCs w:val="28"/>
        </w:rPr>
      </w:pPr>
      <w:r w:rsidRPr="00E42B9D">
        <w:rPr>
          <w:sz w:val="28"/>
          <w:szCs w:val="28"/>
        </w:rPr>
        <w:t xml:space="preserve">    Обратную засыпку фундаментов производить </w:t>
      </w:r>
      <w:proofErr w:type="spellStart"/>
      <w:r w:rsidRPr="00E42B9D">
        <w:rPr>
          <w:sz w:val="28"/>
          <w:szCs w:val="28"/>
        </w:rPr>
        <w:t>Непросадочным</w:t>
      </w:r>
      <w:proofErr w:type="spellEnd"/>
      <w:r w:rsidRPr="00E42B9D">
        <w:rPr>
          <w:sz w:val="28"/>
          <w:szCs w:val="28"/>
        </w:rPr>
        <w:t xml:space="preserve"> грунтом без включения строительного мусора и растительного грунта с уплотнением слоями </w:t>
      </w:r>
      <w:r w:rsidRPr="00E42B9D">
        <w:rPr>
          <w:sz w:val="28"/>
          <w:szCs w:val="28"/>
        </w:rPr>
        <w:lastRenderedPageBreak/>
        <w:t>не более 300 мм, p=1,95 т/м3.</w:t>
      </w:r>
    </w:p>
    <w:p w14:paraId="38C76828" w14:textId="2F53901C" w:rsidR="00BA5A6B" w:rsidRPr="00E42B9D" w:rsidRDefault="00BA5A6B" w:rsidP="00BA5A6B">
      <w:pPr>
        <w:pStyle w:val="a6"/>
        <w:ind w:left="993" w:right="426" w:firstLine="0"/>
        <w:jc w:val="both"/>
        <w:rPr>
          <w:sz w:val="28"/>
          <w:szCs w:val="28"/>
        </w:rPr>
      </w:pPr>
      <w:r w:rsidRPr="00E42B9D">
        <w:rPr>
          <w:sz w:val="28"/>
          <w:szCs w:val="28"/>
        </w:rPr>
        <w:t xml:space="preserve">    Все стены соприкасающиеся с грунтом обмазать горячим битумом за 2 раза.</w:t>
      </w:r>
    </w:p>
    <w:p w14:paraId="54F3A0F8" w14:textId="6335DC2B" w:rsidR="00BA5A6B" w:rsidRPr="00E42B9D" w:rsidRDefault="00BA5A6B" w:rsidP="00BA5A6B">
      <w:pPr>
        <w:pStyle w:val="a6"/>
        <w:ind w:left="993" w:right="426" w:firstLine="0"/>
        <w:jc w:val="both"/>
        <w:rPr>
          <w:sz w:val="28"/>
          <w:szCs w:val="28"/>
        </w:rPr>
      </w:pPr>
      <w:r w:rsidRPr="00E42B9D">
        <w:rPr>
          <w:sz w:val="28"/>
          <w:szCs w:val="28"/>
        </w:rPr>
        <w:t xml:space="preserve">   Для всех монолитных ж/бетонных и бетонных работ принимать марку бетона по морозостойкости не менее F100 и по водопроницаемости W4.</w:t>
      </w:r>
    </w:p>
    <w:p w14:paraId="5A97E996" w14:textId="46C3249D" w:rsidR="00BA5A6B" w:rsidRPr="00E42B9D" w:rsidRDefault="00BA5A6B" w:rsidP="00BA5A6B">
      <w:pPr>
        <w:pStyle w:val="a6"/>
        <w:ind w:left="993" w:right="426" w:firstLine="0"/>
        <w:jc w:val="both"/>
        <w:rPr>
          <w:sz w:val="28"/>
          <w:szCs w:val="28"/>
        </w:rPr>
      </w:pPr>
      <w:r w:rsidRPr="00E42B9D">
        <w:rPr>
          <w:sz w:val="28"/>
          <w:szCs w:val="28"/>
        </w:rPr>
        <w:t xml:space="preserve">   Производство работ по монтажу и устройству железобетонных конструкций, в том числе и в зимнее время, следует выполнять согласно требованиям СП РК 5.03-107-2013 "Несущие и ограждающие конструкции".</w:t>
      </w:r>
    </w:p>
    <w:p w14:paraId="27C70316" w14:textId="3965DFCB" w:rsidR="00FC3249" w:rsidRPr="00E42B9D" w:rsidRDefault="00BA5A6B" w:rsidP="00BA5A6B">
      <w:pPr>
        <w:pStyle w:val="a6"/>
        <w:ind w:left="993" w:right="426" w:firstLine="0"/>
        <w:jc w:val="both"/>
        <w:rPr>
          <w:sz w:val="28"/>
          <w:szCs w:val="28"/>
        </w:rPr>
      </w:pPr>
      <w:r w:rsidRPr="00E42B9D">
        <w:rPr>
          <w:sz w:val="28"/>
          <w:szCs w:val="28"/>
        </w:rPr>
        <w:t xml:space="preserve">   Производство всех земляных и монтажных работ следует вести с учетом требований СП РК 1.03-106-2012 "Охрана труда и техники безопасности в строительстве".</w:t>
      </w:r>
    </w:p>
    <w:p w14:paraId="18025A92" w14:textId="7CAD848A" w:rsidR="00BA5A6B" w:rsidRPr="00E42B9D" w:rsidRDefault="00BA5A6B" w:rsidP="00BA5A6B">
      <w:pPr>
        <w:pStyle w:val="a6"/>
        <w:ind w:left="993" w:right="426" w:firstLine="0"/>
        <w:jc w:val="both"/>
        <w:rPr>
          <w:sz w:val="28"/>
          <w:szCs w:val="28"/>
        </w:rPr>
      </w:pPr>
    </w:p>
    <w:p w14:paraId="603A25C0" w14:textId="424814AF" w:rsidR="00BA5A6B" w:rsidRPr="00E42B9D" w:rsidRDefault="00BA5A6B" w:rsidP="00BA5A6B">
      <w:pPr>
        <w:pStyle w:val="a6"/>
        <w:ind w:left="993" w:right="426" w:firstLine="0"/>
        <w:jc w:val="both"/>
        <w:rPr>
          <w:b/>
          <w:sz w:val="28"/>
          <w:szCs w:val="28"/>
        </w:rPr>
      </w:pPr>
      <w:r w:rsidRPr="00E42B9D">
        <w:rPr>
          <w:b/>
          <w:sz w:val="28"/>
          <w:szCs w:val="28"/>
        </w:rPr>
        <w:t xml:space="preserve">      Антисейсмические мероприятия</w:t>
      </w:r>
    </w:p>
    <w:p w14:paraId="41F85CF1" w14:textId="3F2E2EAD" w:rsidR="00BA5A6B" w:rsidRPr="00E42B9D" w:rsidRDefault="00BA5A6B" w:rsidP="00BA5A6B">
      <w:pPr>
        <w:pStyle w:val="a6"/>
        <w:ind w:left="993" w:right="426" w:firstLine="0"/>
        <w:jc w:val="both"/>
        <w:rPr>
          <w:sz w:val="28"/>
          <w:szCs w:val="28"/>
        </w:rPr>
      </w:pPr>
      <w:r w:rsidRPr="00E42B9D">
        <w:rPr>
          <w:sz w:val="28"/>
          <w:szCs w:val="28"/>
        </w:rPr>
        <w:t xml:space="preserve">      Антисейсмические мероприятия выполнены согласно нормативным документам СНиП РК 2.03-30-2017*.</w:t>
      </w:r>
    </w:p>
    <w:p w14:paraId="7012553A" w14:textId="76BFE0C4" w:rsidR="00BA5A6B" w:rsidRPr="00E42B9D" w:rsidRDefault="00BA5A6B" w:rsidP="00BA5A6B">
      <w:pPr>
        <w:pStyle w:val="a6"/>
        <w:ind w:left="993" w:right="426" w:firstLine="0"/>
        <w:jc w:val="both"/>
        <w:rPr>
          <w:sz w:val="28"/>
          <w:szCs w:val="28"/>
        </w:rPr>
      </w:pPr>
      <w:r w:rsidRPr="00E42B9D">
        <w:rPr>
          <w:sz w:val="28"/>
          <w:szCs w:val="28"/>
        </w:rPr>
        <w:t xml:space="preserve">     Данный проект выполнен исходя из природно-климатических условий района строительства, сейсмичности площадки строительства и категории грунтов по сейсмическим свойствам, согласно геологическим изысканиям.</w:t>
      </w:r>
    </w:p>
    <w:p w14:paraId="0A5C7D72" w14:textId="66ACA194" w:rsidR="00BA5A6B" w:rsidRPr="00E42B9D" w:rsidRDefault="00BA5A6B" w:rsidP="00BA5A6B">
      <w:pPr>
        <w:pStyle w:val="a6"/>
        <w:ind w:left="993" w:right="426" w:firstLine="0"/>
        <w:jc w:val="both"/>
        <w:rPr>
          <w:sz w:val="28"/>
          <w:szCs w:val="28"/>
        </w:rPr>
      </w:pPr>
      <w:r w:rsidRPr="00E42B9D">
        <w:rPr>
          <w:sz w:val="28"/>
          <w:szCs w:val="28"/>
        </w:rPr>
        <w:t xml:space="preserve">     В данном проекте учтены конструктивные мероприятия обеспечивающие совместную работу несущих конструкций здания, их устойчивость во время землетрясения.</w:t>
      </w:r>
    </w:p>
    <w:p w14:paraId="19453D22" w14:textId="2815256D" w:rsidR="00BA5A6B" w:rsidRPr="00E42B9D" w:rsidRDefault="00BA5A6B" w:rsidP="00BA5A6B">
      <w:pPr>
        <w:pStyle w:val="a6"/>
        <w:ind w:left="993" w:right="426" w:firstLine="0"/>
        <w:jc w:val="both"/>
        <w:rPr>
          <w:sz w:val="28"/>
          <w:szCs w:val="28"/>
        </w:rPr>
      </w:pPr>
      <w:r w:rsidRPr="00E42B9D">
        <w:rPr>
          <w:sz w:val="28"/>
          <w:szCs w:val="28"/>
        </w:rPr>
        <w:t xml:space="preserve">    Расчет конструкций выполнен на основные и особые сочетания нагрузок, в соответствии с требованиями нормативных документов, действующих в Республики Казахстан:</w:t>
      </w:r>
    </w:p>
    <w:p w14:paraId="34FB0EC7" w14:textId="5A62326F" w:rsidR="00BA5A6B" w:rsidRPr="00E42B9D" w:rsidRDefault="00BA5A6B" w:rsidP="00BA5A6B">
      <w:pPr>
        <w:pStyle w:val="a6"/>
        <w:ind w:left="993" w:right="426" w:firstLine="0"/>
        <w:jc w:val="both"/>
        <w:rPr>
          <w:sz w:val="28"/>
          <w:szCs w:val="28"/>
        </w:rPr>
      </w:pPr>
      <w:r w:rsidRPr="00E42B9D">
        <w:rPr>
          <w:sz w:val="28"/>
          <w:szCs w:val="28"/>
        </w:rPr>
        <w:t>- СП РК EN 1990:2002+А1:2005/2011 - "Основы проектирования несущих конструкций".</w:t>
      </w:r>
    </w:p>
    <w:p w14:paraId="0435A1AC" w14:textId="68B13CBE" w:rsidR="00BA5A6B" w:rsidRPr="00E42B9D" w:rsidRDefault="00BA5A6B" w:rsidP="00BA5A6B">
      <w:pPr>
        <w:pStyle w:val="a6"/>
        <w:ind w:left="993" w:right="426" w:firstLine="0"/>
        <w:jc w:val="both"/>
        <w:rPr>
          <w:sz w:val="28"/>
          <w:szCs w:val="28"/>
        </w:rPr>
      </w:pPr>
      <w:r w:rsidRPr="00E42B9D">
        <w:rPr>
          <w:sz w:val="28"/>
          <w:szCs w:val="28"/>
        </w:rPr>
        <w:t>СП РК EN 1991 (части 1-1.....1-7:2002/2011) - "Воздействия на несущие конструкции".</w:t>
      </w:r>
    </w:p>
    <w:p w14:paraId="6FCB5EBD" w14:textId="77777777" w:rsidR="00BA5A6B" w:rsidRPr="00E42B9D" w:rsidRDefault="00BA5A6B" w:rsidP="00BA5A6B">
      <w:pPr>
        <w:pStyle w:val="a6"/>
        <w:ind w:left="993" w:right="426" w:firstLine="0"/>
        <w:jc w:val="both"/>
        <w:rPr>
          <w:sz w:val="28"/>
          <w:szCs w:val="28"/>
        </w:rPr>
      </w:pPr>
      <w:r w:rsidRPr="00E42B9D">
        <w:rPr>
          <w:sz w:val="28"/>
          <w:szCs w:val="28"/>
        </w:rPr>
        <w:t>-</w:t>
      </w:r>
      <w:r w:rsidRPr="00E42B9D">
        <w:rPr>
          <w:sz w:val="28"/>
          <w:szCs w:val="28"/>
        </w:rPr>
        <w:tab/>
        <w:t>СП РК EN 1992-1-1:2004/2011 - "Проектирование ж/бетонных конструкций. Общие правила и правила для зданий".</w:t>
      </w:r>
    </w:p>
    <w:p w14:paraId="727431D1" w14:textId="51203D1D" w:rsidR="00BA5A6B" w:rsidRPr="00E42B9D" w:rsidRDefault="00BA5A6B" w:rsidP="00BA5A6B">
      <w:pPr>
        <w:pStyle w:val="a6"/>
        <w:ind w:left="993" w:right="426" w:firstLine="0"/>
        <w:jc w:val="both"/>
        <w:rPr>
          <w:sz w:val="28"/>
          <w:szCs w:val="28"/>
        </w:rPr>
      </w:pPr>
      <w:r w:rsidRPr="00E42B9D">
        <w:rPr>
          <w:sz w:val="28"/>
          <w:szCs w:val="28"/>
        </w:rPr>
        <w:t>-</w:t>
      </w:r>
      <w:r w:rsidRPr="00E42B9D">
        <w:rPr>
          <w:sz w:val="28"/>
          <w:szCs w:val="28"/>
        </w:rPr>
        <w:tab/>
        <w:t>СП РК EN 1993-1-1:2005/2011 - "Проектирование стальных конструкций. Общие правила и правила</w:t>
      </w:r>
      <w:r w:rsidRPr="00E42B9D">
        <w:t xml:space="preserve"> </w:t>
      </w:r>
      <w:r w:rsidRPr="00E42B9D">
        <w:rPr>
          <w:sz w:val="28"/>
          <w:szCs w:val="28"/>
        </w:rPr>
        <w:t>для зданий".</w:t>
      </w:r>
    </w:p>
    <w:p w14:paraId="0BED297C" w14:textId="77777777" w:rsidR="00BA5A6B" w:rsidRPr="00E42B9D" w:rsidRDefault="00BA5A6B" w:rsidP="00BA5A6B">
      <w:pPr>
        <w:pStyle w:val="a6"/>
        <w:ind w:left="993" w:right="426" w:firstLine="0"/>
        <w:jc w:val="both"/>
        <w:rPr>
          <w:sz w:val="28"/>
          <w:szCs w:val="28"/>
        </w:rPr>
      </w:pPr>
      <w:r w:rsidRPr="00E42B9D">
        <w:rPr>
          <w:sz w:val="28"/>
          <w:szCs w:val="28"/>
        </w:rPr>
        <w:t>-</w:t>
      </w:r>
      <w:r w:rsidRPr="00E42B9D">
        <w:rPr>
          <w:sz w:val="28"/>
          <w:szCs w:val="28"/>
        </w:rPr>
        <w:tab/>
        <w:t>СП РК EN 1996-1-1:2005/2011 - "Проектирование каменных конструкций. Общие правила для армированных и неармированных каменных конструкций".</w:t>
      </w:r>
    </w:p>
    <w:p w14:paraId="245D31A5" w14:textId="77777777" w:rsidR="00BA5A6B" w:rsidRPr="00E42B9D" w:rsidRDefault="00BA5A6B" w:rsidP="00BA5A6B">
      <w:pPr>
        <w:pStyle w:val="a6"/>
        <w:ind w:left="993" w:right="426" w:firstLine="0"/>
        <w:jc w:val="both"/>
        <w:rPr>
          <w:sz w:val="28"/>
          <w:szCs w:val="28"/>
        </w:rPr>
      </w:pPr>
      <w:r w:rsidRPr="00E42B9D">
        <w:rPr>
          <w:sz w:val="28"/>
          <w:szCs w:val="28"/>
        </w:rPr>
        <w:t>-</w:t>
      </w:r>
      <w:r w:rsidRPr="00E42B9D">
        <w:rPr>
          <w:sz w:val="28"/>
          <w:szCs w:val="28"/>
        </w:rPr>
        <w:tab/>
        <w:t>НТП РК 01-01-3.1 (4.1)-2017 - "Нагрузки и воздействия на здания".</w:t>
      </w:r>
    </w:p>
    <w:p w14:paraId="2646583E" w14:textId="77777777" w:rsidR="00BA5A6B" w:rsidRPr="00E42B9D" w:rsidRDefault="00BA5A6B" w:rsidP="00BA5A6B">
      <w:pPr>
        <w:pStyle w:val="a6"/>
        <w:ind w:left="993" w:right="426" w:firstLine="0"/>
        <w:jc w:val="both"/>
        <w:rPr>
          <w:sz w:val="28"/>
          <w:szCs w:val="28"/>
        </w:rPr>
      </w:pPr>
      <w:r w:rsidRPr="00E42B9D">
        <w:rPr>
          <w:sz w:val="28"/>
          <w:szCs w:val="28"/>
        </w:rPr>
        <w:t>-</w:t>
      </w:r>
      <w:r w:rsidRPr="00E42B9D">
        <w:rPr>
          <w:sz w:val="28"/>
          <w:szCs w:val="28"/>
        </w:rPr>
        <w:tab/>
        <w:t>СП РК 2.03-30-2017* - "Строительство в сейсмических зонах".</w:t>
      </w:r>
    </w:p>
    <w:p w14:paraId="73B3F912" w14:textId="77777777" w:rsidR="00BA5A6B" w:rsidRPr="00E42B9D" w:rsidRDefault="00BA5A6B" w:rsidP="00BA5A6B">
      <w:pPr>
        <w:pStyle w:val="a6"/>
        <w:ind w:left="993" w:right="426" w:firstLine="0"/>
        <w:jc w:val="both"/>
        <w:rPr>
          <w:sz w:val="28"/>
          <w:szCs w:val="28"/>
        </w:rPr>
      </w:pPr>
      <w:r w:rsidRPr="00E42B9D">
        <w:rPr>
          <w:sz w:val="28"/>
          <w:szCs w:val="28"/>
        </w:rPr>
        <w:t>-</w:t>
      </w:r>
      <w:r w:rsidRPr="00E42B9D">
        <w:rPr>
          <w:sz w:val="28"/>
          <w:szCs w:val="28"/>
        </w:rPr>
        <w:tab/>
        <w:t xml:space="preserve">СП РК 5.01-102-2013* - "Основания зданий и </w:t>
      </w:r>
      <w:proofErr w:type="spellStart"/>
      <w:r w:rsidRPr="00E42B9D">
        <w:rPr>
          <w:sz w:val="28"/>
          <w:szCs w:val="28"/>
        </w:rPr>
        <w:t>сооружний</w:t>
      </w:r>
      <w:proofErr w:type="spellEnd"/>
      <w:r w:rsidRPr="00E42B9D">
        <w:rPr>
          <w:sz w:val="28"/>
          <w:szCs w:val="28"/>
        </w:rPr>
        <w:t>".</w:t>
      </w:r>
    </w:p>
    <w:p w14:paraId="5A670A5E" w14:textId="77777777" w:rsidR="00BA5A6B" w:rsidRPr="00E42B9D" w:rsidRDefault="00BA5A6B" w:rsidP="00BA5A6B">
      <w:pPr>
        <w:pStyle w:val="a6"/>
        <w:ind w:left="993" w:right="426" w:firstLine="0"/>
        <w:jc w:val="both"/>
        <w:rPr>
          <w:sz w:val="28"/>
          <w:szCs w:val="28"/>
        </w:rPr>
      </w:pPr>
      <w:r w:rsidRPr="00E42B9D">
        <w:rPr>
          <w:sz w:val="28"/>
          <w:szCs w:val="28"/>
        </w:rPr>
        <w:t>-</w:t>
      </w:r>
      <w:r w:rsidRPr="00E42B9D">
        <w:rPr>
          <w:sz w:val="28"/>
          <w:szCs w:val="28"/>
        </w:rPr>
        <w:tab/>
        <w:t>СП РК 5.03-107-2013 -  "Несущие и ограждающие конструкции".</w:t>
      </w:r>
    </w:p>
    <w:p w14:paraId="5CD5547B" w14:textId="6774EA84" w:rsidR="00BA5A6B" w:rsidRPr="00E42B9D" w:rsidRDefault="00BA5A6B" w:rsidP="00BA5A6B">
      <w:pPr>
        <w:pStyle w:val="a6"/>
        <w:ind w:left="993" w:right="426" w:firstLine="0"/>
        <w:jc w:val="both"/>
        <w:rPr>
          <w:sz w:val="28"/>
          <w:szCs w:val="28"/>
        </w:rPr>
      </w:pPr>
      <w:r w:rsidRPr="00E42B9D">
        <w:rPr>
          <w:sz w:val="28"/>
          <w:szCs w:val="28"/>
        </w:rPr>
        <w:t>-</w:t>
      </w:r>
      <w:r w:rsidRPr="00E42B9D">
        <w:rPr>
          <w:sz w:val="28"/>
          <w:szCs w:val="28"/>
        </w:rPr>
        <w:tab/>
        <w:t>СП РК 2.02-101-2014* - "Пожарная безопасность зданий и сооружений".</w:t>
      </w:r>
    </w:p>
    <w:p w14:paraId="0B55AC56" w14:textId="77777777" w:rsidR="00BA5A6B" w:rsidRPr="00E42B9D" w:rsidRDefault="00BA5A6B" w:rsidP="00BA5A6B">
      <w:pPr>
        <w:pStyle w:val="a6"/>
        <w:ind w:left="993" w:right="426" w:firstLine="0"/>
        <w:jc w:val="both"/>
        <w:rPr>
          <w:sz w:val="28"/>
          <w:szCs w:val="28"/>
        </w:rPr>
      </w:pPr>
    </w:p>
    <w:p w14:paraId="602EC92E" w14:textId="568444AC" w:rsidR="00BA5A6B" w:rsidRPr="00E42B9D" w:rsidRDefault="00BA5A6B" w:rsidP="00BA5A6B">
      <w:pPr>
        <w:pStyle w:val="a6"/>
        <w:ind w:left="993" w:right="426" w:firstLine="0"/>
        <w:jc w:val="both"/>
        <w:rPr>
          <w:b/>
          <w:sz w:val="28"/>
          <w:szCs w:val="28"/>
        </w:rPr>
      </w:pPr>
      <w:r w:rsidRPr="00E42B9D">
        <w:rPr>
          <w:b/>
          <w:sz w:val="28"/>
          <w:szCs w:val="28"/>
        </w:rPr>
        <w:t xml:space="preserve">       Защита строительных конструкций от коррозии</w:t>
      </w:r>
    </w:p>
    <w:p w14:paraId="4515DDF6" w14:textId="40F71EE3" w:rsidR="00BA5A6B" w:rsidRPr="00E42B9D" w:rsidRDefault="00BA5A6B" w:rsidP="00BA5A6B">
      <w:pPr>
        <w:pStyle w:val="a6"/>
        <w:ind w:left="993" w:right="426" w:firstLine="0"/>
        <w:jc w:val="both"/>
        <w:rPr>
          <w:sz w:val="28"/>
          <w:szCs w:val="28"/>
        </w:rPr>
      </w:pPr>
      <w:r w:rsidRPr="00E42B9D">
        <w:rPr>
          <w:sz w:val="28"/>
          <w:szCs w:val="28"/>
        </w:rPr>
        <w:t xml:space="preserve">       Все мероприятия по проведению антикоррозийной защиты должны производиться согласно СП РК 2.01-101-2013* «Защита строительных конструкций и сооружений от коррозии».</w:t>
      </w:r>
    </w:p>
    <w:p w14:paraId="72F10A65" w14:textId="392C981A" w:rsidR="00BA5A6B" w:rsidRPr="00E42B9D" w:rsidRDefault="00BA5A6B" w:rsidP="00BA5A6B">
      <w:pPr>
        <w:pStyle w:val="a6"/>
        <w:ind w:left="993" w:right="426" w:firstLine="0"/>
        <w:jc w:val="both"/>
        <w:rPr>
          <w:sz w:val="28"/>
          <w:szCs w:val="28"/>
        </w:rPr>
      </w:pPr>
      <w:r w:rsidRPr="00E42B9D">
        <w:rPr>
          <w:sz w:val="28"/>
          <w:szCs w:val="28"/>
        </w:rPr>
        <w:t xml:space="preserve">       Согласно СП РП 2.01-101-2013* (5) и приложению 6 степень агрессивного воздействия насыпных грунтов, суглинков и галечникового грунта на бетонные и </w:t>
      </w:r>
      <w:r w:rsidRPr="00E42B9D">
        <w:rPr>
          <w:sz w:val="28"/>
          <w:szCs w:val="28"/>
        </w:rPr>
        <w:lastRenderedPageBreak/>
        <w:t xml:space="preserve">ж/бетонные конструкции марки по водонепроницаемости W4 по содержанию сульфатов для бетонов на </w:t>
      </w:r>
      <w:proofErr w:type="spellStart"/>
      <w:r w:rsidRPr="00E42B9D">
        <w:rPr>
          <w:sz w:val="28"/>
          <w:szCs w:val="28"/>
        </w:rPr>
        <w:t>портландуементе</w:t>
      </w:r>
      <w:proofErr w:type="spellEnd"/>
      <w:r w:rsidRPr="00E42B9D">
        <w:rPr>
          <w:sz w:val="28"/>
          <w:szCs w:val="28"/>
        </w:rPr>
        <w:t xml:space="preserve"> (по ГОСТ 10178) - неагрессивная, на </w:t>
      </w:r>
      <w:proofErr w:type="spellStart"/>
      <w:r w:rsidRPr="00E42B9D">
        <w:rPr>
          <w:sz w:val="28"/>
          <w:szCs w:val="28"/>
        </w:rPr>
        <w:t>сульфатостойких</w:t>
      </w:r>
      <w:proofErr w:type="spellEnd"/>
      <w:r w:rsidRPr="00E42B9D">
        <w:rPr>
          <w:sz w:val="28"/>
          <w:szCs w:val="28"/>
        </w:rPr>
        <w:t xml:space="preserve"> цементах (по ГОСТ 22266) - неагрессивная; по содержанию хлоридов для бетонов на портландцементе, </w:t>
      </w:r>
      <w:proofErr w:type="spellStart"/>
      <w:r w:rsidRPr="00E42B9D">
        <w:rPr>
          <w:sz w:val="28"/>
          <w:szCs w:val="28"/>
        </w:rPr>
        <w:t>шлакпортландцементе</w:t>
      </w:r>
      <w:proofErr w:type="spellEnd"/>
      <w:r w:rsidRPr="00E42B9D">
        <w:rPr>
          <w:sz w:val="28"/>
          <w:szCs w:val="28"/>
        </w:rPr>
        <w:t xml:space="preserve"> (по ГОСТ 10178) и </w:t>
      </w:r>
      <w:proofErr w:type="spellStart"/>
      <w:r w:rsidRPr="00E42B9D">
        <w:rPr>
          <w:sz w:val="28"/>
          <w:szCs w:val="28"/>
        </w:rPr>
        <w:t>сульфатостойких</w:t>
      </w:r>
      <w:proofErr w:type="spellEnd"/>
      <w:r w:rsidRPr="00E42B9D">
        <w:rPr>
          <w:sz w:val="28"/>
          <w:szCs w:val="28"/>
        </w:rPr>
        <w:t xml:space="preserve"> цементах (по ГОСТ 22266) - неагрессивная. Грунты незасоленные.</w:t>
      </w:r>
    </w:p>
    <w:p w14:paraId="2428B157" w14:textId="02374A9A" w:rsidR="00BA5A6B" w:rsidRPr="00E42B9D" w:rsidRDefault="00BA5A6B" w:rsidP="00BA5A6B">
      <w:pPr>
        <w:pStyle w:val="a6"/>
        <w:ind w:left="993" w:right="426" w:firstLine="0"/>
        <w:jc w:val="both"/>
        <w:rPr>
          <w:sz w:val="28"/>
          <w:szCs w:val="28"/>
        </w:rPr>
      </w:pPr>
      <w:r w:rsidRPr="00E42B9D">
        <w:rPr>
          <w:sz w:val="28"/>
          <w:szCs w:val="28"/>
        </w:rPr>
        <w:t xml:space="preserve">       Все бетонные и железобетонные поверхности, соприкасающиеся с грунтом, обмазать горячим битумом за 2 раза.</w:t>
      </w:r>
    </w:p>
    <w:p w14:paraId="6ABFA1C8" w14:textId="5A03546D" w:rsidR="00547FD0" w:rsidRPr="00A77FFA" w:rsidRDefault="00BA5A6B" w:rsidP="00A77FFA">
      <w:pPr>
        <w:pStyle w:val="a6"/>
        <w:ind w:left="993" w:right="426" w:firstLine="0"/>
        <w:jc w:val="both"/>
        <w:rPr>
          <w:sz w:val="28"/>
          <w:szCs w:val="28"/>
        </w:rPr>
      </w:pPr>
      <w:r w:rsidRPr="00E42B9D">
        <w:rPr>
          <w:sz w:val="28"/>
          <w:szCs w:val="28"/>
        </w:rPr>
        <w:t xml:space="preserve">      Все металлические конструкции здания, после сварных работ, очистить от пыли и грязи, покрыть грунтовкой ГФ-021 (ГОСТ 25129-82 - "Грунтовка ГФ-021. Технические условия") в 2 слоя, затем покрасить эмалью ПФ-115 (ГОСТ 6465-76 - "Эмали ПФ-115. Технические условия"). Закладные детали после изг</w:t>
      </w:r>
      <w:r w:rsidR="00A77FFA">
        <w:rPr>
          <w:sz w:val="28"/>
          <w:szCs w:val="28"/>
        </w:rPr>
        <w:t>отовления подлежат оцинкованию.</w:t>
      </w:r>
    </w:p>
    <w:p w14:paraId="4179A6C9" w14:textId="762D3F2A" w:rsidR="00547FD0" w:rsidRDefault="00547FD0" w:rsidP="002D46C7">
      <w:pPr>
        <w:pStyle w:val="a3"/>
        <w:spacing w:line="276" w:lineRule="auto"/>
        <w:ind w:right="567" w:firstLine="630"/>
        <w:jc w:val="center"/>
        <w:rPr>
          <w:b/>
        </w:rPr>
      </w:pPr>
    </w:p>
    <w:p w14:paraId="40DD2C83" w14:textId="13F2308F" w:rsidR="0005716E" w:rsidRPr="0005716E" w:rsidRDefault="0005716E" w:rsidP="0005716E">
      <w:pPr>
        <w:pStyle w:val="1"/>
        <w:tabs>
          <w:tab w:val="left" w:pos="2886"/>
        </w:tabs>
        <w:spacing w:before="0"/>
        <w:ind w:left="993" w:right="426" w:firstLine="0"/>
        <w:jc w:val="both"/>
        <w:rPr>
          <w:bCs w:val="0"/>
        </w:rPr>
      </w:pPr>
      <w:r w:rsidRPr="0005716E">
        <w:rPr>
          <w:bCs w:val="0"/>
        </w:rPr>
        <w:t>Конструкции металлические</w:t>
      </w:r>
    </w:p>
    <w:p w14:paraId="4D3DA4C2" w14:textId="12FF006F" w:rsidR="0005716E" w:rsidRDefault="0005716E" w:rsidP="0005716E">
      <w:pPr>
        <w:pStyle w:val="a6"/>
        <w:ind w:left="993" w:right="426" w:firstLine="447"/>
        <w:jc w:val="both"/>
        <w:rPr>
          <w:sz w:val="28"/>
          <w:szCs w:val="28"/>
        </w:rPr>
      </w:pPr>
      <w:r w:rsidRPr="0005716E">
        <w:rPr>
          <w:sz w:val="28"/>
          <w:szCs w:val="28"/>
        </w:rPr>
        <w:t>В проекте выполнены конструкции лестницы.</w:t>
      </w:r>
    </w:p>
    <w:p w14:paraId="5DA6E4E4" w14:textId="4E5B74D2" w:rsidR="00B0241E" w:rsidRPr="00B0241E" w:rsidRDefault="00B0241E" w:rsidP="00B0241E">
      <w:pPr>
        <w:pStyle w:val="a6"/>
        <w:ind w:left="993" w:right="426" w:firstLine="447"/>
        <w:jc w:val="both"/>
        <w:rPr>
          <w:sz w:val="28"/>
          <w:szCs w:val="28"/>
        </w:rPr>
      </w:pPr>
      <w:r w:rsidRPr="00B0241E">
        <w:rPr>
          <w:sz w:val="28"/>
          <w:szCs w:val="28"/>
        </w:rPr>
        <w:t>Металлоконструкции запроектированы в соответствии с требованиями:</w:t>
      </w:r>
    </w:p>
    <w:p w14:paraId="66A7E301" w14:textId="6266ECBD" w:rsidR="00B0241E" w:rsidRPr="00B0241E" w:rsidRDefault="00B0241E" w:rsidP="00B0241E">
      <w:pPr>
        <w:pStyle w:val="a6"/>
        <w:ind w:left="993" w:right="426" w:firstLine="447"/>
        <w:jc w:val="both"/>
        <w:rPr>
          <w:sz w:val="28"/>
          <w:szCs w:val="28"/>
        </w:rPr>
      </w:pPr>
      <w:r w:rsidRPr="00B0241E">
        <w:rPr>
          <w:sz w:val="28"/>
          <w:szCs w:val="28"/>
        </w:rPr>
        <w:t xml:space="preserve"> -</w:t>
      </w:r>
      <w:r>
        <w:rPr>
          <w:sz w:val="28"/>
          <w:szCs w:val="28"/>
        </w:rPr>
        <w:t xml:space="preserve"> </w:t>
      </w:r>
      <w:r w:rsidRPr="00B0241E">
        <w:rPr>
          <w:sz w:val="28"/>
          <w:szCs w:val="28"/>
        </w:rPr>
        <w:t>СП РК EN 1993-1-1:2005/2011 "Проектирование стальных конструкций"</w:t>
      </w:r>
    </w:p>
    <w:p w14:paraId="51BC97F2" w14:textId="2194F8C3" w:rsidR="00B0241E" w:rsidRPr="00B0241E" w:rsidRDefault="00B0241E" w:rsidP="00B0241E">
      <w:pPr>
        <w:pStyle w:val="a6"/>
        <w:ind w:left="993" w:right="426" w:firstLine="447"/>
        <w:jc w:val="both"/>
        <w:rPr>
          <w:sz w:val="28"/>
          <w:szCs w:val="28"/>
        </w:rPr>
      </w:pPr>
      <w:r w:rsidRPr="00B0241E">
        <w:rPr>
          <w:sz w:val="28"/>
          <w:szCs w:val="28"/>
        </w:rPr>
        <w:t xml:space="preserve"> -</w:t>
      </w:r>
      <w:r>
        <w:rPr>
          <w:sz w:val="28"/>
          <w:szCs w:val="28"/>
        </w:rPr>
        <w:t xml:space="preserve"> </w:t>
      </w:r>
      <w:r w:rsidRPr="00B0241E">
        <w:rPr>
          <w:sz w:val="28"/>
          <w:szCs w:val="28"/>
        </w:rPr>
        <w:t>СП РК EN 1991-1-1:2002/2011 "Воздействия на несущие конструкции"</w:t>
      </w:r>
    </w:p>
    <w:p w14:paraId="4B1DFF0C" w14:textId="6B181792" w:rsidR="00B0241E" w:rsidRPr="00B0241E" w:rsidRDefault="00B0241E" w:rsidP="00B0241E">
      <w:pPr>
        <w:pStyle w:val="a6"/>
        <w:ind w:left="993" w:right="426" w:firstLine="447"/>
        <w:jc w:val="both"/>
        <w:rPr>
          <w:sz w:val="28"/>
          <w:szCs w:val="28"/>
        </w:rPr>
      </w:pPr>
      <w:r w:rsidRPr="00B0241E">
        <w:rPr>
          <w:sz w:val="28"/>
          <w:szCs w:val="28"/>
        </w:rPr>
        <w:t xml:space="preserve"> -</w:t>
      </w:r>
      <w:r>
        <w:rPr>
          <w:sz w:val="28"/>
          <w:szCs w:val="28"/>
        </w:rPr>
        <w:t xml:space="preserve"> </w:t>
      </w:r>
      <w:r w:rsidRPr="00B0241E">
        <w:rPr>
          <w:sz w:val="28"/>
          <w:szCs w:val="28"/>
        </w:rPr>
        <w:t>СП РК EN 1991-1-3:2004/2011 часть 1-3 "Общие воздействия. Снеговые нагрузки"</w:t>
      </w:r>
    </w:p>
    <w:p w14:paraId="58CE4AEC" w14:textId="164D27DD" w:rsidR="00B0241E" w:rsidRPr="00B0241E" w:rsidRDefault="00B0241E" w:rsidP="00B0241E">
      <w:pPr>
        <w:pStyle w:val="a6"/>
        <w:ind w:left="993" w:right="426" w:firstLine="447"/>
        <w:jc w:val="both"/>
        <w:rPr>
          <w:sz w:val="28"/>
          <w:szCs w:val="28"/>
        </w:rPr>
      </w:pPr>
      <w:r w:rsidRPr="00B0241E">
        <w:rPr>
          <w:sz w:val="28"/>
          <w:szCs w:val="28"/>
        </w:rPr>
        <w:t xml:space="preserve"> -</w:t>
      </w:r>
      <w:r>
        <w:rPr>
          <w:sz w:val="28"/>
          <w:szCs w:val="28"/>
        </w:rPr>
        <w:t xml:space="preserve"> </w:t>
      </w:r>
      <w:r w:rsidRPr="00B0241E">
        <w:rPr>
          <w:sz w:val="28"/>
          <w:szCs w:val="28"/>
        </w:rPr>
        <w:t>НП к СП РК EN 1991-1-3:2003/2011 часть 1-3 "Общие воздействия. Снеговые нагрузки"</w:t>
      </w:r>
    </w:p>
    <w:p w14:paraId="7D1D1839" w14:textId="28FF0B73" w:rsidR="00B0241E" w:rsidRPr="00B0241E" w:rsidRDefault="00B0241E" w:rsidP="00B0241E">
      <w:pPr>
        <w:pStyle w:val="a6"/>
        <w:ind w:left="993" w:right="426" w:firstLine="447"/>
        <w:jc w:val="both"/>
        <w:rPr>
          <w:sz w:val="28"/>
          <w:szCs w:val="28"/>
        </w:rPr>
      </w:pPr>
      <w:r w:rsidRPr="00B0241E">
        <w:rPr>
          <w:sz w:val="28"/>
          <w:szCs w:val="28"/>
        </w:rPr>
        <w:t xml:space="preserve"> -</w:t>
      </w:r>
      <w:r>
        <w:rPr>
          <w:sz w:val="28"/>
          <w:szCs w:val="28"/>
        </w:rPr>
        <w:t xml:space="preserve"> </w:t>
      </w:r>
      <w:r w:rsidRPr="00B0241E">
        <w:rPr>
          <w:sz w:val="28"/>
          <w:szCs w:val="28"/>
        </w:rPr>
        <w:t>СП РК EN 1991-1-4:2005/2011 часть 1-4 "Общие воздействия. Ветровые воздействия"</w:t>
      </w:r>
    </w:p>
    <w:p w14:paraId="60373067" w14:textId="5B66FD2A" w:rsidR="00B0241E" w:rsidRPr="00B0241E" w:rsidRDefault="00B0241E" w:rsidP="00B0241E">
      <w:pPr>
        <w:pStyle w:val="a6"/>
        <w:ind w:left="993" w:right="426" w:firstLine="447"/>
        <w:jc w:val="both"/>
        <w:rPr>
          <w:sz w:val="28"/>
          <w:szCs w:val="28"/>
        </w:rPr>
      </w:pPr>
      <w:r w:rsidRPr="00B0241E">
        <w:rPr>
          <w:sz w:val="28"/>
          <w:szCs w:val="28"/>
        </w:rPr>
        <w:t xml:space="preserve"> -</w:t>
      </w:r>
      <w:r>
        <w:rPr>
          <w:sz w:val="28"/>
          <w:szCs w:val="28"/>
        </w:rPr>
        <w:t xml:space="preserve"> </w:t>
      </w:r>
      <w:r w:rsidRPr="00B0241E">
        <w:rPr>
          <w:sz w:val="28"/>
          <w:szCs w:val="28"/>
        </w:rPr>
        <w:t>НП к СП РК EN 1991-1-4:2005/2011 часть 1-4 "Общие воздействия. Ветровые   воздействия"</w:t>
      </w:r>
    </w:p>
    <w:p w14:paraId="5BC0642F" w14:textId="190B0B8D" w:rsidR="00B0241E" w:rsidRDefault="00B0241E" w:rsidP="00B0241E">
      <w:pPr>
        <w:pStyle w:val="a6"/>
        <w:ind w:left="993" w:right="426" w:firstLine="447"/>
        <w:jc w:val="both"/>
        <w:rPr>
          <w:sz w:val="28"/>
          <w:szCs w:val="28"/>
        </w:rPr>
      </w:pPr>
      <w:r w:rsidRPr="00B0241E">
        <w:rPr>
          <w:sz w:val="28"/>
          <w:szCs w:val="28"/>
        </w:rPr>
        <w:t>-</w:t>
      </w:r>
      <w:r>
        <w:rPr>
          <w:sz w:val="28"/>
          <w:szCs w:val="28"/>
        </w:rPr>
        <w:t xml:space="preserve"> </w:t>
      </w:r>
      <w:r w:rsidRPr="00B0241E">
        <w:rPr>
          <w:sz w:val="28"/>
          <w:szCs w:val="28"/>
        </w:rPr>
        <w:t>СП РК EN 1998-1:2004/2012 "Проектирование сейсмостойких конструкций"</w:t>
      </w:r>
    </w:p>
    <w:p w14:paraId="05380339" w14:textId="77777777" w:rsidR="00B0241E" w:rsidRDefault="00B0241E" w:rsidP="0005716E">
      <w:pPr>
        <w:pStyle w:val="a6"/>
        <w:ind w:left="993" w:right="426" w:firstLine="447"/>
        <w:jc w:val="both"/>
        <w:rPr>
          <w:sz w:val="28"/>
          <w:szCs w:val="28"/>
        </w:rPr>
      </w:pPr>
    </w:p>
    <w:p w14:paraId="420E7132" w14:textId="57C6EB26" w:rsidR="00B0241E" w:rsidRPr="00B0241E" w:rsidRDefault="00B0241E" w:rsidP="0005716E">
      <w:pPr>
        <w:pStyle w:val="a6"/>
        <w:ind w:left="993" w:right="426" w:firstLine="447"/>
        <w:jc w:val="both"/>
        <w:rPr>
          <w:b/>
          <w:bCs/>
          <w:sz w:val="28"/>
          <w:szCs w:val="28"/>
        </w:rPr>
      </w:pPr>
      <w:r w:rsidRPr="00B0241E">
        <w:rPr>
          <w:b/>
          <w:bCs/>
          <w:sz w:val="28"/>
          <w:szCs w:val="28"/>
        </w:rPr>
        <w:t>Соединения элементов.</w:t>
      </w:r>
    </w:p>
    <w:p w14:paraId="6C1D1C5D" w14:textId="77777777" w:rsidR="00B0241E" w:rsidRPr="00B0241E" w:rsidRDefault="00B0241E" w:rsidP="00B0241E">
      <w:pPr>
        <w:pStyle w:val="a6"/>
        <w:ind w:left="993" w:right="426" w:firstLine="447"/>
        <w:jc w:val="both"/>
        <w:rPr>
          <w:sz w:val="28"/>
          <w:szCs w:val="28"/>
        </w:rPr>
      </w:pPr>
      <w:r w:rsidRPr="00B0241E">
        <w:rPr>
          <w:sz w:val="28"/>
          <w:szCs w:val="28"/>
        </w:rPr>
        <w:t>Все заводские соединения - сварные, монтажные - болтовые и на сварке.</w:t>
      </w:r>
    </w:p>
    <w:p w14:paraId="33D61F23" w14:textId="3AAA5C29" w:rsidR="00B0241E" w:rsidRPr="00B0241E" w:rsidRDefault="00B0241E" w:rsidP="00B0241E">
      <w:pPr>
        <w:pStyle w:val="a6"/>
        <w:ind w:left="993" w:right="426" w:firstLine="447"/>
        <w:jc w:val="both"/>
        <w:rPr>
          <w:sz w:val="28"/>
          <w:szCs w:val="28"/>
        </w:rPr>
      </w:pPr>
      <w:r w:rsidRPr="00B0241E">
        <w:rPr>
          <w:sz w:val="28"/>
          <w:szCs w:val="28"/>
        </w:rPr>
        <w:t>Монтажные болтовые соединения</w:t>
      </w:r>
    </w:p>
    <w:p w14:paraId="3875453A" w14:textId="77777777" w:rsidR="00B0241E" w:rsidRPr="00B0241E" w:rsidRDefault="00B0241E" w:rsidP="00B0241E">
      <w:pPr>
        <w:pStyle w:val="a6"/>
        <w:ind w:left="993" w:right="426" w:firstLine="447"/>
        <w:jc w:val="both"/>
        <w:rPr>
          <w:sz w:val="28"/>
          <w:szCs w:val="28"/>
        </w:rPr>
      </w:pPr>
      <w:r w:rsidRPr="00B0241E">
        <w:rPr>
          <w:sz w:val="28"/>
          <w:szCs w:val="28"/>
        </w:rPr>
        <w:t xml:space="preserve"> Для всех монтажных соединений предусмотрены болты класса точности В (нормальной точности).</w:t>
      </w:r>
    </w:p>
    <w:p w14:paraId="05ED8ECD" w14:textId="77777777" w:rsidR="00B0241E" w:rsidRPr="00B0241E" w:rsidRDefault="00B0241E" w:rsidP="00B0241E">
      <w:pPr>
        <w:pStyle w:val="a6"/>
        <w:ind w:left="993" w:right="426" w:firstLine="447"/>
        <w:jc w:val="both"/>
        <w:rPr>
          <w:sz w:val="28"/>
          <w:szCs w:val="28"/>
        </w:rPr>
      </w:pPr>
    </w:p>
    <w:p w14:paraId="058C01F4" w14:textId="5EEBD017" w:rsidR="00B0241E" w:rsidRPr="00B0241E" w:rsidRDefault="00B0241E" w:rsidP="00B0241E">
      <w:pPr>
        <w:pStyle w:val="a6"/>
        <w:ind w:left="993" w:right="426" w:firstLine="447"/>
        <w:jc w:val="both"/>
        <w:rPr>
          <w:sz w:val="28"/>
          <w:szCs w:val="28"/>
        </w:rPr>
      </w:pPr>
      <w:r w:rsidRPr="00B0241E">
        <w:rPr>
          <w:sz w:val="28"/>
          <w:szCs w:val="28"/>
        </w:rPr>
        <w:t>Изготовление и монтаж конструкций с соединениями на болтах класса точности В необходимо выполнять в соответствии с главами СТ РК EN 1090-2-2021, СП РК 5.03-107-2013 и настоящими указаниями.</w:t>
      </w:r>
    </w:p>
    <w:p w14:paraId="673398F2" w14:textId="77777777" w:rsidR="00B0241E" w:rsidRPr="00B0241E" w:rsidRDefault="00B0241E" w:rsidP="00B0241E">
      <w:pPr>
        <w:pStyle w:val="a6"/>
        <w:ind w:left="993" w:right="426" w:firstLine="447"/>
        <w:jc w:val="both"/>
        <w:rPr>
          <w:sz w:val="28"/>
          <w:szCs w:val="28"/>
        </w:rPr>
      </w:pPr>
    </w:p>
    <w:p w14:paraId="417F7BAB" w14:textId="192D9F24" w:rsidR="00B0241E" w:rsidRPr="00B0241E" w:rsidRDefault="00B0241E" w:rsidP="00B0241E">
      <w:pPr>
        <w:pStyle w:val="a6"/>
        <w:ind w:left="993" w:right="426" w:firstLine="447"/>
        <w:jc w:val="both"/>
        <w:rPr>
          <w:sz w:val="28"/>
          <w:szCs w:val="28"/>
        </w:rPr>
      </w:pPr>
      <w:r w:rsidRPr="00B0241E">
        <w:rPr>
          <w:sz w:val="28"/>
          <w:szCs w:val="28"/>
        </w:rPr>
        <w:t>Болты класса точности В, гайки и шайбы принимать:</w:t>
      </w:r>
    </w:p>
    <w:p w14:paraId="52B81D58" w14:textId="77777777" w:rsidR="00B0241E" w:rsidRPr="00B0241E" w:rsidRDefault="00B0241E" w:rsidP="00B0241E">
      <w:pPr>
        <w:pStyle w:val="a6"/>
        <w:ind w:left="993" w:right="426" w:firstLine="447"/>
        <w:jc w:val="both"/>
        <w:rPr>
          <w:sz w:val="28"/>
          <w:szCs w:val="28"/>
        </w:rPr>
      </w:pPr>
      <w:r w:rsidRPr="00B0241E">
        <w:rPr>
          <w:sz w:val="28"/>
          <w:szCs w:val="28"/>
        </w:rPr>
        <w:t xml:space="preserve">- болты по ГОСТ 7798-70* с крупным шагом резьбы, с полем допуска 6g </w:t>
      </w:r>
    </w:p>
    <w:p w14:paraId="7C4AAB15" w14:textId="77777777" w:rsidR="00B0241E" w:rsidRPr="00B0241E" w:rsidRDefault="00B0241E" w:rsidP="00B0241E">
      <w:pPr>
        <w:pStyle w:val="a6"/>
        <w:ind w:left="993" w:right="426" w:firstLine="447"/>
        <w:jc w:val="both"/>
        <w:rPr>
          <w:sz w:val="28"/>
          <w:szCs w:val="28"/>
        </w:rPr>
      </w:pPr>
      <w:r w:rsidRPr="00B0241E">
        <w:rPr>
          <w:sz w:val="28"/>
          <w:szCs w:val="28"/>
        </w:rPr>
        <w:t>по ГОСТ 1759.1-82, класса прочности 5.8 по ГОСТ ISO 898-1-2014</w:t>
      </w:r>
    </w:p>
    <w:p w14:paraId="579236F8" w14:textId="77777777" w:rsidR="00B0241E" w:rsidRPr="00B0241E" w:rsidRDefault="00B0241E" w:rsidP="00B0241E">
      <w:pPr>
        <w:pStyle w:val="a6"/>
        <w:ind w:left="993" w:right="426" w:firstLine="447"/>
        <w:jc w:val="both"/>
        <w:rPr>
          <w:sz w:val="28"/>
          <w:szCs w:val="28"/>
        </w:rPr>
      </w:pPr>
      <w:r w:rsidRPr="00B0241E">
        <w:rPr>
          <w:sz w:val="28"/>
          <w:szCs w:val="28"/>
        </w:rPr>
        <w:t>гайки по ГОСТ 5915-70 класса точности В с полем допуска 6Н по ГОСТ ISO 898-2-2015</w:t>
      </w:r>
    </w:p>
    <w:p w14:paraId="1F53A921" w14:textId="77777777" w:rsidR="00B0241E" w:rsidRPr="00B0241E" w:rsidRDefault="00B0241E" w:rsidP="00B0241E">
      <w:pPr>
        <w:pStyle w:val="a6"/>
        <w:ind w:left="993" w:right="426" w:firstLine="447"/>
        <w:jc w:val="both"/>
        <w:rPr>
          <w:sz w:val="28"/>
          <w:szCs w:val="28"/>
        </w:rPr>
      </w:pPr>
      <w:r w:rsidRPr="00B0241E">
        <w:rPr>
          <w:sz w:val="28"/>
          <w:szCs w:val="28"/>
        </w:rPr>
        <w:t>- шайбы к болтам по ГОСТ 11371-78*</w:t>
      </w:r>
    </w:p>
    <w:p w14:paraId="678C1314" w14:textId="77777777" w:rsidR="00B0241E" w:rsidRPr="00B0241E" w:rsidRDefault="00B0241E" w:rsidP="00B0241E">
      <w:pPr>
        <w:pStyle w:val="a6"/>
        <w:ind w:left="993" w:right="426" w:firstLine="447"/>
        <w:jc w:val="both"/>
        <w:rPr>
          <w:sz w:val="28"/>
          <w:szCs w:val="28"/>
        </w:rPr>
      </w:pPr>
      <w:r w:rsidRPr="00B0241E">
        <w:rPr>
          <w:sz w:val="28"/>
          <w:szCs w:val="28"/>
        </w:rPr>
        <w:lastRenderedPageBreak/>
        <w:t>- шайбы пружинные по ГОСТ 6402-70*</w:t>
      </w:r>
    </w:p>
    <w:p w14:paraId="03C4DA09" w14:textId="77777777" w:rsidR="00B0241E" w:rsidRPr="00B0241E" w:rsidRDefault="00B0241E" w:rsidP="00B0241E">
      <w:pPr>
        <w:pStyle w:val="a6"/>
        <w:ind w:left="993" w:right="426" w:firstLine="447"/>
        <w:jc w:val="both"/>
        <w:rPr>
          <w:sz w:val="28"/>
          <w:szCs w:val="28"/>
        </w:rPr>
      </w:pPr>
    </w:p>
    <w:p w14:paraId="31ED30BC" w14:textId="37E6BCC0" w:rsidR="00B0241E" w:rsidRPr="00B0241E" w:rsidRDefault="00B0241E" w:rsidP="00B0241E">
      <w:pPr>
        <w:pStyle w:val="a6"/>
        <w:ind w:left="993" w:right="426" w:firstLine="447"/>
        <w:jc w:val="both"/>
        <w:rPr>
          <w:sz w:val="28"/>
          <w:szCs w:val="28"/>
        </w:rPr>
      </w:pPr>
      <w:r w:rsidRPr="00B0241E">
        <w:rPr>
          <w:sz w:val="28"/>
          <w:szCs w:val="28"/>
        </w:rPr>
        <w:t>Использование крепежных изделий без клейма и маркировки, в том числе второго сорта, а также изготовленные из автоматных сталей не допускаются.</w:t>
      </w:r>
    </w:p>
    <w:p w14:paraId="73736F3D" w14:textId="77777777" w:rsidR="00B0241E" w:rsidRPr="00B0241E" w:rsidRDefault="00B0241E" w:rsidP="00B0241E">
      <w:pPr>
        <w:pStyle w:val="a6"/>
        <w:ind w:left="993" w:right="426" w:firstLine="447"/>
        <w:jc w:val="both"/>
        <w:rPr>
          <w:sz w:val="28"/>
          <w:szCs w:val="28"/>
        </w:rPr>
      </w:pPr>
    </w:p>
    <w:p w14:paraId="04C2FE11" w14:textId="7D66C6FC" w:rsidR="00B0241E" w:rsidRDefault="00B0241E" w:rsidP="00B0241E">
      <w:pPr>
        <w:pStyle w:val="a6"/>
        <w:ind w:left="993" w:right="426" w:firstLine="447"/>
        <w:jc w:val="both"/>
        <w:rPr>
          <w:sz w:val="28"/>
          <w:szCs w:val="28"/>
        </w:rPr>
      </w:pPr>
      <w:r w:rsidRPr="00B0241E">
        <w:rPr>
          <w:sz w:val="28"/>
          <w:szCs w:val="28"/>
        </w:rPr>
        <w:t xml:space="preserve">При сборке соединений резьба болтов не должна находиться в отверстии на глубине более половины толщины элемента, прилегающего к гайке. В односрезных соединениях головки болтов следует располагать со стороны более тонкого элемента, в </w:t>
      </w:r>
      <w:proofErr w:type="spellStart"/>
      <w:r w:rsidRPr="00B0241E">
        <w:rPr>
          <w:sz w:val="28"/>
          <w:szCs w:val="28"/>
        </w:rPr>
        <w:t>двухсрезных</w:t>
      </w:r>
      <w:proofErr w:type="spellEnd"/>
      <w:r w:rsidRPr="00B0241E">
        <w:rPr>
          <w:sz w:val="28"/>
          <w:szCs w:val="28"/>
        </w:rPr>
        <w:t xml:space="preserve"> со стороны более тонкой накладки.</w:t>
      </w:r>
    </w:p>
    <w:p w14:paraId="68839F82" w14:textId="77777777" w:rsidR="00B0241E" w:rsidRPr="00E42B9D" w:rsidRDefault="00B0241E" w:rsidP="0005716E">
      <w:pPr>
        <w:pStyle w:val="a6"/>
        <w:ind w:left="993" w:right="426" w:firstLine="447"/>
        <w:jc w:val="both"/>
        <w:rPr>
          <w:b/>
        </w:rPr>
      </w:pPr>
    </w:p>
    <w:p w14:paraId="2253E02B" w14:textId="7215FB37" w:rsidR="00B0241E" w:rsidRPr="00B0241E" w:rsidRDefault="00B0241E" w:rsidP="00B0241E">
      <w:pPr>
        <w:pStyle w:val="a6"/>
        <w:ind w:left="993" w:right="426" w:firstLine="447"/>
        <w:jc w:val="both"/>
        <w:rPr>
          <w:sz w:val="28"/>
          <w:szCs w:val="28"/>
        </w:rPr>
      </w:pPr>
      <w:r w:rsidRPr="00B0241E">
        <w:rPr>
          <w:sz w:val="28"/>
          <w:szCs w:val="28"/>
        </w:rPr>
        <w:t xml:space="preserve">Гайки постоянных болтов должны быть затянуты до отказа ключом с длиной рукоятки 450-500 мм для болтов М20 с усилием не менее 30 кгс и закреплены от </w:t>
      </w:r>
      <w:proofErr w:type="spellStart"/>
      <w:r w:rsidRPr="00B0241E">
        <w:rPr>
          <w:sz w:val="28"/>
          <w:szCs w:val="28"/>
        </w:rPr>
        <w:t>самоотвинчивания</w:t>
      </w:r>
      <w:proofErr w:type="spellEnd"/>
      <w:r w:rsidRPr="00B0241E">
        <w:rPr>
          <w:sz w:val="28"/>
          <w:szCs w:val="28"/>
        </w:rPr>
        <w:t xml:space="preserve"> постановкой пружинных шайб и контргаек.</w:t>
      </w:r>
    </w:p>
    <w:p w14:paraId="06CB92E3" w14:textId="721BC713" w:rsidR="00B0241E" w:rsidRPr="00B0241E" w:rsidRDefault="00B0241E" w:rsidP="00B0241E">
      <w:pPr>
        <w:pStyle w:val="a6"/>
        <w:ind w:left="993" w:right="426" w:firstLine="447"/>
        <w:jc w:val="both"/>
        <w:rPr>
          <w:sz w:val="28"/>
          <w:szCs w:val="28"/>
        </w:rPr>
      </w:pPr>
      <w:r w:rsidRPr="00B0241E">
        <w:rPr>
          <w:sz w:val="28"/>
          <w:szCs w:val="28"/>
        </w:rPr>
        <w:t xml:space="preserve"> В соединениях с болтами, работающими на растяжение, постановка пружинных шайб не допускается. После сборки узла монтажные соединения должны быть зачищены, зашпатлеваны и </w:t>
      </w:r>
      <w:proofErr w:type="spellStart"/>
      <w:r w:rsidRPr="00B0241E">
        <w:rPr>
          <w:sz w:val="28"/>
          <w:szCs w:val="28"/>
        </w:rPr>
        <w:t>огрунтованы</w:t>
      </w:r>
      <w:proofErr w:type="spellEnd"/>
      <w:r w:rsidRPr="00B0241E">
        <w:rPr>
          <w:sz w:val="28"/>
          <w:szCs w:val="28"/>
        </w:rPr>
        <w:t xml:space="preserve"> в соответствии с п.4.34 СП РК 5.03-107-2013.</w:t>
      </w:r>
    </w:p>
    <w:p w14:paraId="4ACEC9F5" w14:textId="77777777" w:rsidR="00B0241E" w:rsidRPr="00B0241E" w:rsidRDefault="00B0241E" w:rsidP="00B0241E">
      <w:pPr>
        <w:pStyle w:val="a6"/>
        <w:ind w:left="993" w:right="426" w:firstLine="447"/>
        <w:jc w:val="both"/>
        <w:rPr>
          <w:sz w:val="28"/>
          <w:szCs w:val="28"/>
        </w:rPr>
      </w:pPr>
    </w:p>
    <w:p w14:paraId="7A269E62" w14:textId="77777777" w:rsidR="00B0241E" w:rsidRPr="00B0241E" w:rsidRDefault="00B0241E" w:rsidP="00B0241E">
      <w:pPr>
        <w:pStyle w:val="a6"/>
        <w:ind w:left="993" w:right="426" w:firstLine="447"/>
        <w:jc w:val="both"/>
        <w:rPr>
          <w:sz w:val="28"/>
          <w:szCs w:val="28"/>
        </w:rPr>
      </w:pPr>
    </w:p>
    <w:p w14:paraId="36970266" w14:textId="3C110B18" w:rsidR="00B0241E" w:rsidRPr="00B0241E" w:rsidRDefault="00B0241E" w:rsidP="00B0241E">
      <w:pPr>
        <w:pStyle w:val="a6"/>
        <w:ind w:left="993" w:right="426" w:firstLine="447"/>
        <w:jc w:val="both"/>
        <w:rPr>
          <w:b/>
          <w:bCs/>
          <w:sz w:val="28"/>
          <w:szCs w:val="28"/>
        </w:rPr>
      </w:pPr>
      <w:r w:rsidRPr="00B0241E">
        <w:rPr>
          <w:b/>
          <w:bCs/>
          <w:sz w:val="28"/>
          <w:szCs w:val="28"/>
        </w:rPr>
        <w:t>Сварка конструкций</w:t>
      </w:r>
    </w:p>
    <w:p w14:paraId="77029FEE" w14:textId="03B3B6B2" w:rsidR="00B0241E" w:rsidRPr="00B0241E" w:rsidRDefault="00B0241E" w:rsidP="00B0241E">
      <w:pPr>
        <w:pStyle w:val="a6"/>
        <w:ind w:left="993" w:right="426" w:firstLine="447"/>
        <w:jc w:val="both"/>
        <w:rPr>
          <w:sz w:val="28"/>
          <w:szCs w:val="28"/>
        </w:rPr>
      </w:pPr>
      <w:r w:rsidRPr="00B0241E">
        <w:rPr>
          <w:sz w:val="28"/>
          <w:szCs w:val="28"/>
        </w:rPr>
        <w:t>Сварные швы назначать в соответствии с требованиями СТ РК EN 1090-2-2021.</w:t>
      </w:r>
    </w:p>
    <w:p w14:paraId="37791962" w14:textId="6516F417" w:rsidR="00B0241E" w:rsidRPr="00B0241E" w:rsidRDefault="00B0241E" w:rsidP="00B0241E">
      <w:pPr>
        <w:pStyle w:val="a6"/>
        <w:ind w:left="993" w:right="426" w:firstLine="447"/>
        <w:jc w:val="both"/>
        <w:rPr>
          <w:sz w:val="28"/>
          <w:szCs w:val="28"/>
        </w:rPr>
      </w:pPr>
      <w:r w:rsidRPr="00B0241E">
        <w:rPr>
          <w:sz w:val="28"/>
          <w:szCs w:val="28"/>
        </w:rPr>
        <w:t>Материалы для сварки принимать по СТ РК EN 1090-2-2021</w:t>
      </w:r>
      <w:r>
        <w:rPr>
          <w:sz w:val="28"/>
          <w:szCs w:val="28"/>
        </w:rPr>
        <w:t>.</w:t>
      </w:r>
    </w:p>
    <w:p w14:paraId="3BCF9BD2" w14:textId="77777777" w:rsidR="00B0241E" w:rsidRPr="00B0241E" w:rsidRDefault="00B0241E" w:rsidP="00B0241E">
      <w:pPr>
        <w:pStyle w:val="a6"/>
        <w:ind w:left="993" w:right="426" w:firstLine="447"/>
        <w:jc w:val="both"/>
        <w:rPr>
          <w:sz w:val="28"/>
          <w:szCs w:val="28"/>
        </w:rPr>
      </w:pPr>
      <w:r w:rsidRPr="00B0241E">
        <w:rPr>
          <w:sz w:val="28"/>
          <w:szCs w:val="28"/>
        </w:rPr>
        <w:t>Все элементы коробчатого сечения по торцам должны иметь заглушки, обваренные плотным швом. Прорези в этих элементах заварить сплошными швами, предотвращающими попадание воды внутрь трубы.</w:t>
      </w:r>
    </w:p>
    <w:p w14:paraId="26998B40" w14:textId="77777777" w:rsidR="00B0241E" w:rsidRPr="00B0241E" w:rsidRDefault="00B0241E" w:rsidP="00B0241E">
      <w:pPr>
        <w:pStyle w:val="a6"/>
        <w:ind w:left="993" w:right="426" w:firstLine="447"/>
        <w:jc w:val="both"/>
        <w:rPr>
          <w:sz w:val="28"/>
          <w:szCs w:val="28"/>
        </w:rPr>
      </w:pPr>
    </w:p>
    <w:p w14:paraId="24B7A4B6" w14:textId="13E911B0" w:rsidR="00B0241E" w:rsidRPr="00B0241E" w:rsidRDefault="00B0241E" w:rsidP="00B0241E">
      <w:pPr>
        <w:pStyle w:val="a6"/>
        <w:ind w:left="993" w:right="426" w:firstLine="447"/>
        <w:jc w:val="both"/>
        <w:rPr>
          <w:b/>
          <w:bCs/>
          <w:sz w:val="28"/>
          <w:szCs w:val="28"/>
        </w:rPr>
      </w:pPr>
      <w:r w:rsidRPr="00B0241E">
        <w:rPr>
          <w:b/>
          <w:bCs/>
          <w:sz w:val="28"/>
          <w:szCs w:val="28"/>
        </w:rPr>
        <w:t>Защита от коррозии</w:t>
      </w:r>
    </w:p>
    <w:p w14:paraId="3436AE1D" w14:textId="2CA2EF38" w:rsidR="00B0241E" w:rsidRPr="00B0241E" w:rsidRDefault="00B0241E" w:rsidP="00B0241E">
      <w:pPr>
        <w:pStyle w:val="a6"/>
        <w:ind w:left="993" w:right="426" w:firstLine="447"/>
        <w:jc w:val="both"/>
        <w:rPr>
          <w:sz w:val="28"/>
          <w:szCs w:val="28"/>
        </w:rPr>
      </w:pPr>
      <w:r w:rsidRPr="00B0241E">
        <w:rPr>
          <w:sz w:val="28"/>
          <w:szCs w:val="28"/>
        </w:rPr>
        <w:t xml:space="preserve">Степень очистки поверхностей стальных конструкций - третья по </w:t>
      </w:r>
    </w:p>
    <w:p w14:paraId="30C259C4" w14:textId="77777777" w:rsidR="00B0241E" w:rsidRPr="00B0241E" w:rsidRDefault="00B0241E" w:rsidP="00B0241E">
      <w:pPr>
        <w:pStyle w:val="a6"/>
        <w:ind w:left="993" w:right="426" w:firstLine="447"/>
        <w:jc w:val="both"/>
        <w:rPr>
          <w:sz w:val="28"/>
          <w:szCs w:val="28"/>
        </w:rPr>
      </w:pPr>
      <w:r w:rsidRPr="00B0241E">
        <w:rPr>
          <w:sz w:val="28"/>
          <w:szCs w:val="28"/>
        </w:rPr>
        <w:t>ГОСТ 9.402-2004.</w:t>
      </w:r>
    </w:p>
    <w:p w14:paraId="6584B791" w14:textId="3AB625B6" w:rsidR="00B0241E" w:rsidRPr="00B0241E" w:rsidRDefault="00B0241E" w:rsidP="00B0241E">
      <w:pPr>
        <w:pStyle w:val="a6"/>
        <w:ind w:left="993" w:right="426" w:firstLine="447"/>
        <w:jc w:val="both"/>
        <w:rPr>
          <w:sz w:val="28"/>
          <w:szCs w:val="28"/>
        </w:rPr>
      </w:pPr>
      <w:r w:rsidRPr="00B0241E">
        <w:rPr>
          <w:sz w:val="28"/>
          <w:szCs w:val="28"/>
        </w:rPr>
        <w:t xml:space="preserve">Конструкции должны быть </w:t>
      </w:r>
      <w:proofErr w:type="spellStart"/>
      <w:r w:rsidRPr="00B0241E">
        <w:rPr>
          <w:sz w:val="28"/>
          <w:szCs w:val="28"/>
        </w:rPr>
        <w:t>огрунтованны</w:t>
      </w:r>
      <w:proofErr w:type="spellEnd"/>
      <w:r w:rsidRPr="00B0241E">
        <w:rPr>
          <w:sz w:val="28"/>
          <w:szCs w:val="28"/>
        </w:rPr>
        <w:t xml:space="preserve"> грунтом ГФ 021 и окрашены за 2 раза эмалью ПФ 115(</w:t>
      </w:r>
      <w:proofErr w:type="spellStart"/>
      <w:r w:rsidRPr="00B0241E">
        <w:rPr>
          <w:sz w:val="28"/>
          <w:szCs w:val="28"/>
        </w:rPr>
        <w:t>Пф</w:t>
      </w:r>
      <w:proofErr w:type="spellEnd"/>
      <w:r w:rsidRPr="00B0241E">
        <w:rPr>
          <w:sz w:val="28"/>
          <w:szCs w:val="28"/>
        </w:rPr>
        <w:t xml:space="preserve"> 133) на стройплощадке. Цвет окраски согласовать с </w:t>
      </w:r>
      <w:proofErr w:type="spellStart"/>
      <w:r w:rsidRPr="00B0241E">
        <w:rPr>
          <w:sz w:val="28"/>
          <w:szCs w:val="28"/>
        </w:rPr>
        <w:t>архитекторами.Работы</w:t>
      </w:r>
      <w:proofErr w:type="spellEnd"/>
      <w:r w:rsidRPr="00B0241E">
        <w:rPr>
          <w:sz w:val="28"/>
          <w:szCs w:val="28"/>
        </w:rPr>
        <w:t xml:space="preserve"> по окраске металлоконструкций производить с соблюдением СП РК 2.01-101-2013  и</w:t>
      </w:r>
      <w:r>
        <w:rPr>
          <w:sz w:val="28"/>
          <w:szCs w:val="28"/>
        </w:rPr>
        <w:t xml:space="preserve"> </w:t>
      </w:r>
      <w:r w:rsidRPr="00B0241E">
        <w:rPr>
          <w:sz w:val="28"/>
          <w:szCs w:val="28"/>
        </w:rPr>
        <w:t>ГОСТ 12,3.005-75*. Огнезащита металлоконструкций решена в чертежах марки АР.</w:t>
      </w:r>
    </w:p>
    <w:p w14:paraId="2F832DF0" w14:textId="77777777" w:rsidR="00B0241E" w:rsidRPr="00B0241E" w:rsidRDefault="00B0241E" w:rsidP="00B0241E">
      <w:pPr>
        <w:pStyle w:val="a6"/>
        <w:ind w:left="993" w:right="426" w:firstLine="447"/>
        <w:jc w:val="both"/>
        <w:rPr>
          <w:sz w:val="28"/>
          <w:szCs w:val="28"/>
        </w:rPr>
      </w:pPr>
    </w:p>
    <w:p w14:paraId="5686181E" w14:textId="1C5C458A" w:rsidR="00B0241E" w:rsidRPr="00B0241E" w:rsidRDefault="00B0241E" w:rsidP="00B0241E">
      <w:pPr>
        <w:pStyle w:val="a6"/>
        <w:ind w:left="993" w:right="426" w:firstLine="447"/>
        <w:jc w:val="both"/>
        <w:rPr>
          <w:b/>
          <w:bCs/>
          <w:sz w:val="28"/>
          <w:szCs w:val="28"/>
        </w:rPr>
      </w:pPr>
      <w:r w:rsidRPr="00B0241E">
        <w:rPr>
          <w:b/>
          <w:bCs/>
          <w:sz w:val="28"/>
          <w:szCs w:val="28"/>
        </w:rPr>
        <w:t>Обеспечение качества строительно-монтажных работ</w:t>
      </w:r>
    </w:p>
    <w:p w14:paraId="5CAEDB80" w14:textId="49979623" w:rsidR="00B0241E" w:rsidRPr="00B0241E" w:rsidRDefault="00B0241E" w:rsidP="00B0241E">
      <w:pPr>
        <w:pStyle w:val="a6"/>
        <w:ind w:left="993" w:right="426" w:firstLine="447"/>
        <w:jc w:val="both"/>
        <w:rPr>
          <w:sz w:val="28"/>
          <w:szCs w:val="28"/>
        </w:rPr>
      </w:pPr>
      <w:r w:rsidRPr="00B0241E">
        <w:rPr>
          <w:sz w:val="28"/>
          <w:szCs w:val="28"/>
        </w:rPr>
        <w:t xml:space="preserve"> Обеспечение качества строительно-монтажных работ - в соответствии со </w:t>
      </w:r>
    </w:p>
    <w:p w14:paraId="3B27A56D" w14:textId="77777777" w:rsidR="00B0241E" w:rsidRPr="00B0241E" w:rsidRDefault="00B0241E" w:rsidP="00B0241E">
      <w:pPr>
        <w:pStyle w:val="a6"/>
        <w:ind w:left="993" w:right="426" w:firstLine="447"/>
        <w:jc w:val="both"/>
        <w:rPr>
          <w:sz w:val="28"/>
          <w:szCs w:val="28"/>
        </w:rPr>
      </w:pPr>
      <w:r w:rsidRPr="00B0241E">
        <w:rPr>
          <w:sz w:val="28"/>
          <w:szCs w:val="28"/>
        </w:rPr>
        <w:t>СН РК 1.03-00-2022.</w:t>
      </w:r>
    </w:p>
    <w:p w14:paraId="022396FF" w14:textId="77777777" w:rsidR="004B6D5F" w:rsidRDefault="00B0241E" w:rsidP="00B0241E">
      <w:pPr>
        <w:pStyle w:val="a6"/>
        <w:ind w:left="993" w:right="426" w:firstLine="447"/>
        <w:jc w:val="both"/>
        <w:rPr>
          <w:sz w:val="28"/>
          <w:szCs w:val="28"/>
        </w:rPr>
      </w:pPr>
      <w:r w:rsidRPr="00B0241E">
        <w:rPr>
          <w:sz w:val="28"/>
          <w:szCs w:val="28"/>
        </w:rPr>
        <w:t xml:space="preserve"> Освидетельствование скрытых работ с составлением актов на них необходимо производить на работы, указанные в нормативных документах части 3 СН РК 1.03-00-2022.</w:t>
      </w:r>
      <w:r>
        <w:rPr>
          <w:sz w:val="28"/>
          <w:szCs w:val="28"/>
        </w:rPr>
        <w:t xml:space="preserve"> </w:t>
      </w:r>
      <w:r w:rsidRPr="00B0241E">
        <w:rPr>
          <w:sz w:val="28"/>
          <w:szCs w:val="28"/>
        </w:rPr>
        <w:t xml:space="preserve"> Акты промежуточной приемки ответственных конструкций составить по мере готовности их в процессе строительства на конструкции:</w:t>
      </w:r>
    </w:p>
    <w:p w14:paraId="760BE6F7" w14:textId="6D8428F1" w:rsidR="00B0241E" w:rsidRPr="00B0241E" w:rsidRDefault="00B0241E" w:rsidP="00B0241E">
      <w:pPr>
        <w:pStyle w:val="a6"/>
        <w:ind w:left="993" w:right="426" w:firstLine="447"/>
        <w:jc w:val="both"/>
        <w:rPr>
          <w:sz w:val="28"/>
          <w:szCs w:val="28"/>
        </w:rPr>
      </w:pPr>
      <w:r w:rsidRPr="00B0241E">
        <w:rPr>
          <w:sz w:val="28"/>
          <w:szCs w:val="28"/>
        </w:rPr>
        <w:t xml:space="preserve"> - закрепление баз колонн</w:t>
      </w:r>
    </w:p>
    <w:p w14:paraId="41A880D9" w14:textId="77777777" w:rsidR="00B0241E" w:rsidRPr="00B0241E" w:rsidRDefault="00B0241E" w:rsidP="00B0241E">
      <w:pPr>
        <w:pStyle w:val="a6"/>
        <w:ind w:left="993" w:right="426" w:firstLine="447"/>
        <w:jc w:val="both"/>
        <w:rPr>
          <w:sz w:val="28"/>
          <w:szCs w:val="28"/>
        </w:rPr>
      </w:pPr>
      <w:r w:rsidRPr="00B0241E">
        <w:rPr>
          <w:sz w:val="28"/>
          <w:szCs w:val="28"/>
        </w:rPr>
        <w:lastRenderedPageBreak/>
        <w:t xml:space="preserve"> </w:t>
      </w:r>
    </w:p>
    <w:p w14:paraId="2C8A2554" w14:textId="5804A546" w:rsidR="00B0241E" w:rsidRPr="00B0241E" w:rsidRDefault="00B0241E" w:rsidP="00B0241E">
      <w:pPr>
        <w:pStyle w:val="a6"/>
        <w:ind w:left="993" w:right="426" w:firstLine="447"/>
        <w:jc w:val="both"/>
        <w:rPr>
          <w:sz w:val="28"/>
          <w:szCs w:val="28"/>
        </w:rPr>
      </w:pPr>
      <w:r w:rsidRPr="00B0241E">
        <w:rPr>
          <w:sz w:val="28"/>
          <w:szCs w:val="28"/>
        </w:rPr>
        <w:t>Указания к разработке чертежей ППР и КМД, изготовлению и монтажу конструкций.</w:t>
      </w:r>
    </w:p>
    <w:p w14:paraId="4AC6C914" w14:textId="77777777" w:rsidR="00B0241E" w:rsidRPr="00B0241E" w:rsidRDefault="00B0241E" w:rsidP="00B0241E">
      <w:pPr>
        <w:pStyle w:val="a6"/>
        <w:ind w:left="993" w:right="426" w:firstLine="447"/>
        <w:jc w:val="both"/>
        <w:rPr>
          <w:sz w:val="28"/>
          <w:szCs w:val="28"/>
        </w:rPr>
      </w:pPr>
      <w:r w:rsidRPr="00B0241E">
        <w:rPr>
          <w:sz w:val="28"/>
          <w:szCs w:val="28"/>
        </w:rPr>
        <w:t xml:space="preserve">    Изготовление и монтаж конструкций производить в соответствии с требованиями:</w:t>
      </w:r>
    </w:p>
    <w:p w14:paraId="471CDBA2" w14:textId="77777777" w:rsidR="00B0241E" w:rsidRPr="00B0241E" w:rsidRDefault="00B0241E" w:rsidP="00B0241E">
      <w:pPr>
        <w:pStyle w:val="a6"/>
        <w:ind w:left="993" w:right="426" w:firstLine="447"/>
        <w:jc w:val="both"/>
        <w:rPr>
          <w:sz w:val="28"/>
          <w:szCs w:val="28"/>
        </w:rPr>
      </w:pPr>
      <w:r w:rsidRPr="00B0241E">
        <w:rPr>
          <w:sz w:val="28"/>
          <w:szCs w:val="28"/>
        </w:rPr>
        <w:t xml:space="preserve"> - СТ РК EN 1090-2-2021 "Изготовление стальных и алюминиевых конструкций. Часть 2. Технические требования к стальным конструкциям".</w:t>
      </w:r>
    </w:p>
    <w:p w14:paraId="3922A7C0" w14:textId="77777777" w:rsidR="00B0241E" w:rsidRPr="00B0241E" w:rsidRDefault="00B0241E" w:rsidP="00B0241E">
      <w:pPr>
        <w:pStyle w:val="a6"/>
        <w:ind w:left="993" w:right="426" w:firstLine="447"/>
        <w:jc w:val="both"/>
        <w:rPr>
          <w:sz w:val="28"/>
          <w:szCs w:val="28"/>
        </w:rPr>
      </w:pPr>
      <w:r w:rsidRPr="00B0241E">
        <w:rPr>
          <w:sz w:val="28"/>
          <w:szCs w:val="28"/>
        </w:rPr>
        <w:t xml:space="preserve"> - дополнительных технических требований монтажной организации, согласованных с организацией, разработавшей проект. </w:t>
      </w:r>
    </w:p>
    <w:p w14:paraId="018A38AF" w14:textId="77777777" w:rsidR="00B0241E" w:rsidRPr="00B0241E" w:rsidRDefault="00B0241E" w:rsidP="00B0241E">
      <w:pPr>
        <w:pStyle w:val="a6"/>
        <w:ind w:left="993" w:right="426" w:firstLine="447"/>
        <w:jc w:val="both"/>
        <w:rPr>
          <w:sz w:val="28"/>
          <w:szCs w:val="28"/>
        </w:rPr>
      </w:pPr>
    </w:p>
    <w:p w14:paraId="2EAD5370" w14:textId="45455348" w:rsidR="00B0241E" w:rsidRPr="00B0241E" w:rsidRDefault="00B0241E" w:rsidP="00B0241E">
      <w:pPr>
        <w:pStyle w:val="a6"/>
        <w:ind w:left="993" w:right="426" w:firstLine="447"/>
        <w:jc w:val="both"/>
        <w:rPr>
          <w:sz w:val="28"/>
          <w:szCs w:val="28"/>
        </w:rPr>
      </w:pPr>
      <w:r w:rsidRPr="004B6D5F">
        <w:rPr>
          <w:b/>
          <w:bCs/>
          <w:sz w:val="28"/>
          <w:szCs w:val="28"/>
        </w:rPr>
        <w:t>Крепление элементов</w:t>
      </w:r>
      <w:r w:rsidRPr="00B0241E">
        <w:rPr>
          <w:sz w:val="28"/>
          <w:szCs w:val="28"/>
        </w:rPr>
        <w:t>.</w:t>
      </w:r>
    </w:p>
    <w:p w14:paraId="4A66BC91" w14:textId="7F73BD58" w:rsidR="00B0241E" w:rsidRPr="00B0241E" w:rsidRDefault="00B0241E" w:rsidP="00B0241E">
      <w:pPr>
        <w:pStyle w:val="a6"/>
        <w:ind w:left="993" w:right="426" w:firstLine="447"/>
        <w:jc w:val="both"/>
        <w:rPr>
          <w:sz w:val="28"/>
          <w:szCs w:val="28"/>
        </w:rPr>
      </w:pPr>
      <w:r w:rsidRPr="00B0241E">
        <w:rPr>
          <w:sz w:val="28"/>
          <w:szCs w:val="28"/>
        </w:rPr>
        <w:t xml:space="preserve">Расчетные усилия даны в тс и </w:t>
      </w:r>
      <w:proofErr w:type="spellStart"/>
      <w:r w:rsidRPr="00B0241E">
        <w:rPr>
          <w:sz w:val="28"/>
          <w:szCs w:val="28"/>
        </w:rPr>
        <w:t>тсм</w:t>
      </w:r>
      <w:proofErr w:type="spellEnd"/>
      <w:r w:rsidRPr="00B0241E">
        <w:rPr>
          <w:sz w:val="28"/>
          <w:szCs w:val="28"/>
        </w:rPr>
        <w:t>. Элементы крепить на одновременное действие усилий М,N,A, указанные в ведомостях элементов (М - опорный момент, N -нормальная сила, A - опорная реакция).</w:t>
      </w:r>
    </w:p>
    <w:p w14:paraId="611F3B9D" w14:textId="1633D402" w:rsidR="002D46C7" w:rsidRDefault="00B0241E" w:rsidP="00B0241E">
      <w:pPr>
        <w:pStyle w:val="a6"/>
        <w:ind w:left="993" w:right="426" w:firstLine="447"/>
        <w:jc w:val="both"/>
        <w:rPr>
          <w:sz w:val="28"/>
          <w:szCs w:val="28"/>
        </w:rPr>
      </w:pPr>
      <w:r w:rsidRPr="00B0241E">
        <w:rPr>
          <w:sz w:val="28"/>
          <w:szCs w:val="28"/>
        </w:rPr>
        <w:t xml:space="preserve"> Опорные столики крепить на реакции балок увеличенные в 1.5 раза.</w:t>
      </w:r>
    </w:p>
    <w:p w14:paraId="5D58FEA8" w14:textId="77777777" w:rsidR="004B6D5F" w:rsidRPr="00B0241E" w:rsidRDefault="004B6D5F" w:rsidP="00B0241E">
      <w:pPr>
        <w:pStyle w:val="a6"/>
        <w:ind w:left="993" w:right="426" w:firstLine="447"/>
        <w:jc w:val="both"/>
        <w:rPr>
          <w:sz w:val="28"/>
          <w:szCs w:val="28"/>
        </w:rPr>
      </w:pPr>
    </w:p>
    <w:p w14:paraId="7C8AF063" w14:textId="588DDE08" w:rsidR="00CA5996" w:rsidRPr="00E42B9D" w:rsidRDefault="00547FD0" w:rsidP="00A44534">
      <w:pPr>
        <w:pStyle w:val="1"/>
        <w:tabs>
          <w:tab w:val="left" w:pos="2886"/>
        </w:tabs>
        <w:ind w:left="2978" w:right="567" w:firstLine="0"/>
        <w:rPr>
          <w:color w:val="000000" w:themeColor="text1"/>
        </w:rPr>
      </w:pPr>
      <w:r>
        <w:rPr>
          <w:color w:val="000000" w:themeColor="text1"/>
        </w:rPr>
        <w:t>5</w:t>
      </w:r>
      <w:r w:rsidR="00A44534" w:rsidRPr="00E42B9D">
        <w:rPr>
          <w:color w:val="000000" w:themeColor="text1"/>
          <w:lang w:val="kk-KZ"/>
        </w:rPr>
        <w:t xml:space="preserve">. </w:t>
      </w:r>
      <w:r w:rsidR="00EA1435" w:rsidRPr="00E42B9D">
        <w:rPr>
          <w:color w:val="000000" w:themeColor="text1"/>
        </w:rPr>
        <w:t>Электро</w:t>
      </w:r>
      <w:r w:rsidR="00127856" w:rsidRPr="00E42B9D">
        <w:rPr>
          <w:color w:val="000000" w:themeColor="text1"/>
        </w:rPr>
        <w:t>технические решения</w:t>
      </w:r>
    </w:p>
    <w:p w14:paraId="042A2BAF" w14:textId="15182EC4" w:rsidR="008A25E0" w:rsidRPr="00E42B9D" w:rsidRDefault="008F1236" w:rsidP="008F1236">
      <w:pPr>
        <w:adjustRightInd w:val="0"/>
        <w:ind w:left="142" w:right="567"/>
        <w:jc w:val="center"/>
        <w:rPr>
          <w:b/>
          <w:color w:val="000000"/>
          <w:sz w:val="28"/>
          <w:szCs w:val="28"/>
        </w:rPr>
      </w:pPr>
      <w:r w:rsidRPr="00E42B9D">
        <w:rPr>
          <w:b/>
          <w:color w:val="000000"/>
          <w:sz w:val="28"/>
          <w:szCs w:val="28"/>
        </w:rPr>
        <w:t>Силовое электрооборудование</w:t>
      </w:r>
    </w:p>
    <w:p w14:paraId="1481CD07" w14:textId="6126DB42" w:rsidR="00547FD0" w:rsidRPr="00547FD0" w:rsidRDefault="008F1236" w:rsidP="00547FD0">
      <w:pPr>
        <w:adjustRightInd w:val="0"/>
        <w:ind w:left="1134" w:right="567" w:firstLine="2"/>
        <w:jc w:val="both"/>
        <w:rPr>
          <w:color w:val="000000"/>
          <w:sz w:val="28"/>
          <w:szCs w:val="28"/>
        </w:rPr>
      </w:pPr>
      <w:r w:rsidRPr="00E42B9D">
        <w:rPr>
          <w:color w:val="000000"/>
          <w:sz w:val="28"/>
          <w:szCs w:val="28"/>
        </w:rPr>
        <w:tab/>
      </w:r>
      <w:r w:rsidR="00547FD0" w:rsidRPr="00547FD0">
        <w:rPr>
          <w:color w:val="000000"/>
          <w:sz w:val="28"/>
          <w:szCs w:val="28"/>
        </w:rPr>
        <w:t xml:space="preserve">Данный раздел силового электрооборудования "Реконструкция торгового культурно-развлекательного центра с административными помещениями и пристройками «Mega </w:t>
      </w:r>
      <w:proofErr w:type="spellStart"/>
      <w:r w:rsidR="00547FD0" w:rsidRPr="00547FD0">
        <w:rPr>
          <w:color w:val="000000"/>
          <w:sz w:val="28"/>
          <w:szCs w:val="28"/>
        </w:rPr>
        <w:t>Alma-Ata</w:t>
      </w:r>
      <w:proofErr w:type="spellEnd"/>
      <w:r w:rsidR="00547FD0" w:rsidRPr="00547FD0">
        <w:rPr>
          <w:color w:val="000000"/>
          <w:sz w:val="28"/>
          <w:szCs w:val="28"/>
        </w:rPr>
        <w:t>»" 2 этап строительства. Реконструкция здания МЕГА-2 (реконструкция фасадов цоколя, реконструкция вдоль улицы Малахова)</w:t>
      </w:r>
      <w:r w:rsidR="00547FD0">
        <w:rPr>
          <w:color w:val="000000"/>
          <w:sz w:val="28"/>
          <w:szCs w:val="28"/>
        </w:rPr>
        <w:t xml:space="preserve"> </w:t>
      </w:r>
      <w:r w:rsidR="00547FD0" w:rsidRPr="00547FD0">
        <w:rPr>
          <w:color w:val="000000"/>
          <w:sz w:val="28"/>
          <w:szCs w:val="28"/>
        </w:rPr>
        <w:t xml:space="preserve">марки (ЭМ), разработан  на основании заданий на проектирование  в соответствии с действующими нормами и правилами. </w:t>
      </w:r>
    </w:p>
    <w:p w14:paraId="52A34562" w14:textId="77777777" w:rsidR="00547FD0" w:rsidRPr="00547FD0" w:rsidRDefault="00547FD0" w:rsidP="00547FD0">
      <w:pPr>
        <w:adjustRightInd w:val="0"/>
        <w:ind w:left="1134" w:right="567" w:firstLine="2"/>
        <w:jc w:val="both"/>
        <w:rPr>
          <w:color w:val="000000"/>
          <w:sz w:val="28"/>
          <w:szCs w:val="28"/>
        </w:rPr>
      </w:pPr>
      <w:r w:rsidRPr="00547FD0">
        <w:rPr>
          <w:color w:val="000000"/>
          <w:sz w:val="28"/>
          <w:szCs w:val="28"/>
        </w:rPr>
        <w:tab/>
        <w:t xml:space="preserve">В отношении обеспечения надежности электроснабжения, электроприемники относятся к потребителям 2 категории согласно СП РК 3.02-118-2013 п.4.6.3.3. </w:t>
      </w:r>
    </w:p>
    <w:p w14:paraId="5CA99126" w14:textId="77777777" w:rsidR="00547FD0" w:rsidRPr="00547FD0" w:rsidRDefault="00547FD0" w:rsidP="00547FD0">
      <w:pPr>
        <w:adjustRightInd w:val="0"/>
        <w:ind w:left="1134" w:right="567" w:firstLine="2"/>
        <w:jc w:val="both"/>
        <w:rPr>
          <w:color w:val="000000"/>
          <w:sz w:val="28"/>
          <w:szCs w:val="28"/>
        </w:rPr>
      </w:pPr>
      <w:r w:rsidRPr="00547FD0">
        <w:rPr>
          <w:color w:val="000000"/>
          <w:sz w:val="28"/>
          <w:szCs w:val="28"/>
        </w:rPr>
        <w:tab/>
        <w:t>Вся электропроводка выполняется с учётом смены (сменная электропроводка).</w:t>
      </w:r>
    </w:p>
    <w:p w14:paraId="703242C2" w14:textId="77777777" w:rsidR="00547FD0" w:rsidRPr="00547FD0" w:rsidRDefault="00547FD0" w:rsidP="00547FD0">
      <w:pPr>
        <w:adjustRightInd w:val="0"/>
        <w:ind w:left="1134" w:right="567" w:firstLine="2"/>
        <w:jc w:val="both"/>
        <w:rPr>
          <w:color w:val="000000"/>
          <w:sz w:val="28"/>
          <w:szCs w:val="28"/>
        </w:rPr>
      </w:pPr>
      <w:r w:rsidRPr="00547FD0">
        <w:rPr>
          <w:color w:val="000000"/>
          <w:sz w:val="28"/>
          <w:szCs w:val="28"/>
        </w:rPr>
        <w:t xml:space="preserve">Напряжение сети силового электрооборудования, принято 380/220 В,  50ГЦ с системой заземления TN-S.      </w:t>
      </w:r>
    </w:p>
    <w:p w14:paraId="5337F227" w14:textId="77777777" w:rsidR="00547FD0" w:rsidRPr="00547FD0" w:rsidRDefault="00547FD0" w:rsidP="00547FD0">
      <w:pPr>
        <w:adjustRightInd w:val="0"/>
        <w:ind w:left="1134" w:right="567" w:firstLine="2"/>
        <w:jc w:val="both"/>
        <w:rPr>
          <w:color w:val="000000"/>
          <w:sz w:val="28"/>
          <w:szCs w:val="28"/>
        </w:rPr>
      </w:pPr>
      <w:r w:rsidRPr="00547FD0">
        <w:rPr>
          <w:color w:val="000000"/>
          <w:sz w:val="28"/>
          <w:szCs w:val="28"/>
        </w:rPr>
        <w:tab/>
        <w:t>Силовыми электроприёмниками являются щиты фасадного электроосвещения.</w:t>
      </w:r>
    </w:p>
    <w:p w14:paraId="2451AEBE" w14:textId="77777777" w:rsidR="00547FD0" w:rsidRPr="00547FD0" w:rsidRDefault="00547FD0" w:rsidP="00547FD0">
      <w:pPr>
        <w:adjustRightInd w:val="0"/>
        <w:ind w:left="1134" w:right="567" w:firstLine="2"/>
        <w:jc w:val="both"/>
        <w:rPr>
          <w:color w:val="000000"/>
          <w:sz w:val="28"/>
          <w:szCs w:val="28"/>
        </w:rPr>
      </w:pPr>
      <w:r w:rsidRPr="00547FD0">
        <w:rPr>
          <w:color w:val="000000"/>
          <w:sz w:val="28"/>
          <w:szCs w:val="28"/>
        </w:rPr>
        <w:tab/>
        <w:t>Тип автоматических выключателей применить согласно виду электрической нагрузки.</w:t>
      </w:r>
    </w:p>
    <w:p w14:paraId="6CA96A11" w14:textId="77777777" w:rsidR="00547FD0" w:rsidRPr="00547FD0" w:rsidRDefault="00547FD0" w:rsidP="00547FD0">
      <w:pPr>
        <w:adjustRightInd w:val="0"/>
        <w:ind w:left="1134" w:right="567" w:firstLine="2"/>
        <w:jc w:val="both"/>
        <w:rPr>
          <w:color w:val="000000"/>
          <w:sz w:val="28"/>
          <w:szCs w:val="28"/>
        </w:rPr>
      </w:pPr>
      <w:r w:rsidRPr="00547FD0">
        <w:rPr>
          <w:color w:val="000000"/>
          <w:sz w:val="28"/>
          <w:szCs w:val="28"/>
        </w:rPr>
        <w:tab/>
        <w:t>Силовые и распределительные сети выполнены кабелями с медными жилами изготовленных по ГОСТ 31565-2012 сечением до 16 мм² включительно и кабелями, и проводами с алюминиевыми жилами сечением свыше 16 мм².</w:t>
      </w:r>
    </w:p>
    <w:p w14:paraId="3A56ED1C" w14:textId="77777777" w:rsidR="00547FD0" w:rsidRPr="00547FD0" w:rsidRDefault="00547FD0" w:rsidP="00547FD0">
      <w:pPr>
        <w:adjustRightInd w:val="0"/>
        <w:ind w:left="1134" w:right="567" w:firstLine="2"/>
        <w:jc w:val="both"/>
        <w:rPr>
          <w:color w:val="000000"/>
          <w:sz w:val="28"/>
          <w:szCs w:val="28"/>
        </w:rPr>
      </w:pPr>
      <w:r w:rsidRPr="00547FD0">
        <w:rPr>
          <w:color w:val="000000"/>
          <w:sz w:val="28"/>
          <w:szCs w:val="28"/>
        </w:rPr>
        <w:tab/>
        <w:t>Электрическое питание осуществляется от существующего шкафа ВРУ-6.</w:t>
      </w:r>
    </w:p>
    <w:p w14:paraId="33D32A68" w14:textId="77777777" w:rsidR="00547FD0" w:rsidRPr="00547FD0" w:rsidRDefault="00547FD0" w:rsidP="00547FD0">
      <w:pPr>
        <w:adjustRightInd w:val="0"/>
        <w:ind w:left="1134" w:right="567" w:firstLine="2"/>
        <w:jc w:val="both"/>
        <w:rPr>
          <w:color w:val="000000"/>
          <w:sz w:val="28"/>
          <w:szCs w:val="28"/>
        </w:rPr>
      </w:pPr>
      <w:r w:rsidRPr="00547FD0">
        <w:rPr>
          <w:color w:val="000000"/>
          <w:sz w:val="28"/>
          <w:szCs w:val="28"/>
        </w:rPr>
        <w:tab/>
        <w:t xml:space="preserve">Прокладка распределительных сетей выполняется на ранее проложенных (существующих) лотках в ПНД трубе по всей длине линии.    </w:t>
      </w:r>
    </w:p>
    <w:p w14:paraId="7225A623" w14:textId="470EAC73" w:rsidR="008F1236" w:rsidRPr="00E42B9D" w:rsidRDefault="00547FD0" w:rsidP="00547FD0">
      <w:pPr>
        <w:adjustRightInd w:val="0"/>
        <w:ind w:left="1134" w:right="567" w:firstLine="2"/>
        <w:jc w:val="both"/>
        <w:rPr>
          <w:color w:val="000000"/>
          <w:sz w:val="28"/>
          <w:szCs w:val="28"/>
        </w:rPr>
      </w:pPr>
      <w:r w:rsidRPr="00547FD0">
        <w:rPr>
          <w:color w:val="000000"/>
          <w:sz w:val="28"/>
          <w:szCs w:val="28"/>
        </w:rPr>
        <w:tab/>
        <w:t>В местах, где кабели проходят через стены, перекрытия или выходят наружу, следует предусмотреть установку ПНД гильз. Эти гильзы должны быть тщательно заделаны. Кроме того, каждый кабель необходимо прокладывать в отдельной гильзе для обеспечения их независимости и защиты</w:t>
      </w:r>
      <w:r w:rsidR="008F1236" w:rsidRPr="00E42B9D">
        <w:rPr>
          <w:color w:val="000000"/>
          <w:sz w:val="28"/>
          <w:szCs w:val="28"/>
        </w:rPr>
        <w:t>.</w:t>
      </w:r>
    </w:p>
    <w:p w14:paraId="296393F6" w14:textId="77777777" w:rsidR="008F1236" w:rsidRPr="00E42B9D" w:rsidRDefault="008F1236" w:rsidP="008F1236">
      <w:pPr>
        <w:tabs>
          <w:tab w:val="left" w:pos="2"/>
        </w:tabs>
        <w:adjustRightInd w:val="0"/>
        <w:ind w:left="1134" w:right="567"/>
        <w:jc w:val="both"/>
        <w:rPr>
          <w:color w:val="000000"/>
          <w:sz w:val="28"/>
          <w:szCs w:val="28"/>
        </w:rPr>
      </w:pPr>
    </w:p>
    <w:p w14:paraId="434EAB38" w14:textId="53385CA5" w:rsidR="00137839" w:rsidRPr="00E42B9D" w:rsidRDefault="008F1236" w:rsidP="00137839">
      <w:pPr>
        <w:adjustRightInd w:val="0"/>
        <w:ind w:left="1701" w:right="567"/>
        <w:jc w:val="center"/>
        <w:rPr>
          <w:color w:val="000000"/>
          <w:sz w:val="28"/>
          <w:szCs w:val="28"/>
        </w:rPr>
      </w:pPr>
      <w:r w:rsidRPr="00E42B9D">
        <w:rPr>
          <w:color w:val="000000"/>
          <w:sz w:val="28"/>
          <w:szCs w:val="28"/>
        </w:rPr>
        <w:t xml:space="preserve">    </w:t>
      </w:r>
      <w:r w:rsidR="00137839" w:rsidRPr="00E42B9D">
        <w:rPr>
          <w:b/>
          <w:color w:val="000000"/>
          <w:sz w:val="28"/>
          <w:szCs w:val="28"/>
        </w:rPr>
        <w:t>Фасадное электроосвещение</w:t>
      </w:r>
    </w:p>
    <w:p w14:paraId="3C0B65F3" w14:textId="53603D4A" w:rsidR="00137839" w:rsidRPr="00E42B9D" w:rsidRDefault="00137839" w:rsidP="00137839">
      <w:pPr>
        <w:tabs>
          <w:tab w:val="left" w:pos="720"/>
        </w:tabs>
        <w:adjustRightInd w:val="0"/>
        <w:ind w:left="1134" w:right="567"/>
        <w:jc w:val="both"/>
        <w:rPr>
          <w:color w:val="000000"/>
          <w:sz w:val="28"/>
          <w:szCs w:val="28"/>
        </w:rPr>
      </w:pPr>
      <w:r w:rsidRPr="00E42B9D">
        <w:rPr>
          <w:color w:val="000000"/>
          <w:sz w:val="28"/>
          <w:szCs w:val="28"/>
        </w:rPr>
        <w:tab/>
      </w:r>
      <w:r w:rsidRPr="00137839">
        <w:rPr>
          <w:color w:val="000000"/>
          <w:sz w:val="28"/>
          <w:szCs w:val="28"/>
        </w:rPr>
        <w:t xml:space="preserve">Проект наружного (фасадного) освещения "Реконструкция торгового культурно-развлекательного центра с административными помещениями и пристройками «Mega </w:t>
      </w:r>
      <w:proofErr w:type="spellStart"/>
      <w:r w:rsidRPr="00137839">
        <w:rPr>
          <w:color w:val="000000"/>
          <w:sz w:val="28"/>
          <w:szCs w:val="28"/>
        </w:rPr>
        <w:t>Alma-Ata</w:t>
      </w:r>
      <w:proofErr w:type="spellEnd"/>
      <w:r w:rsidRPr="00137839">
        <w:rPr>
          <w:color w:val="000000"/>
          <w:sz w:val="28"/>
          <w:szCs w:val="28"/>
        </w:rPr>
        <w:t>»" 2 этап строительства</w:t>
      </w:r>
      <w:r>
        <w:rPr>
          <w:color w:val="000000"/>
          <w:sz w:val="28"/>
          <w:szCs w:val="28"/>
        </w:rPr>
        <w:t>,</w:t>
      </w:r>
      <w:r w:rsidRPr="00137839">
        <w:rPr>
          <w:color w:val="000000"/>
          <w:sz w:val="28"/>
          <w:szCs w:val="28"/>
        </w:rPr>
        <w:t xml:space="preserve"> разработан на основании:</w:t>
      </w:r>
    </w:p>
    <w:p w14:paraId="1C52F69E" w14:textId="2E1C1D52" w:rsidR="00137839" w:rsidRPr="00E42B9D" w:rsidRDefault="00137839" w:rsidP="00137839">
      <w:pPr>
        <w:tabs>
          <w:tab w:val="left" w:pos="3"/>
        </w:tabs>
        <w:adjustRightInd w:val="0"/>
        <w:ind w:left="1134" w:right="567"/>
        <w:jc w:val="both"/>
        <w:rPr>
          <w:color w:val="000000"/>
          <w:sz w:val="28"/>
          <w:szCs w:val="28"/>
        </w:rPr>
      </w:pPr>
      <w:r w:rsidRPr="00E42B9D">
        <w:rPr>
          <w:color w:val="000000"/>
          <w:sz w:val="28"/>
          <w:szCs w:val="28"/>
        </w:rPr>
        <w:t>-</w:t>
      </w:r>
      <w:r w:rsidRPr="00E42B9D">
        <w:rPr>
          <w:color w:val="000000"/>
          <w:sz w:val="28"/>
          <w:szCs w:val="28"/>
        </w:rPr>
        <w:tab/>
        <w:t>задания на проектирование</w:t>
      </w:r>
      <w:r>
        <w:rPr>
          <w:color w:val="000000"/>
          <w:sz w:val="28"/>
          <w:szCs w:val="28"/>
        </w:rPr>
        <w:t>;</w:t>
      </w:r>
    </w:p>
    <w:p w14:paraId="35CBCEFC" w14:textId="229AB011" w:rsidR="00137839" w:rsidRPr="00E42B9D" w:rsidRDefault="00137839" w:rsidP="00137839">
      <w:pPr>
        <w:tabs>
          <w:tab w:val="left" w:pos="3"/>
        </w:tabs>
        <w:adjustRightInd w:val="0"/>
        <w:ind w:left="1134" w:right="567"/>
        <w:jc w:val="both"/>
        <w:rPr>
          <w:color w:val="000000"/>
          <w:sz w:val="28"/>
          <w:szCs w:val="28"/>
        </w:rPr>
      </w:pPr>
      <w:r w:rsidRPr="00E42B9D">
        <w:rPr>
          <w:color w:val="000000"/>
          <w:sz w:val="28"/>
          <w:szCs w:val="28"/>
        </w:rPr>
        <w:t>-</w:t>
      </w:r>
      <w:r w:rsidRPr="00E42B9D">
        <w:rPr>
          <w:color w:val="000000"/>
          <w:sz w:val="28"/>
          <w:szCs w:val="28"/>
        </w:rPr>
        <w:tab/>
      </w:r>
      <w:r>
        <w:rPr>
          <w:color w:val="000000"/>
          <w:sz w:val="28"/>
          <w:szCs w:val="28"/>
        </w:rPr>
        <w:t xml:space="preserve">эскизного </w:t>
      </w:r>
      <w:r w:rsidRPr="00E42B9D">
        <w:rPr>
          <w:color w:val="000000"/>
          <w:sz w:val="28"/>
          <w:szCs w:val="28"/>
        </w:rPr>
        <w:t>проекта</w:t>
      </w:r>
      <w:r>
        <w:rPr>
          <w:color w:val="000000"/>
          <w:sz w:val="28"/>
          <w:szCs w:val="28"/>
        </w:rPr>
        <w:t>;</w:t>
      </w:r>
    </w:p>
    <w:p w14:paraId="66D06D3D" w14:textId="441D2EE1" w:rsidR="00137839" w:rsidRPr="00E42B9D" w:rsidRDefault="00137839" w:rsidP="00137839">
      <w:pPr>
        <w:tabs>
          <w:tab w:val="left" w:pos="3"/>
        </w:tabs>
        <w:adjustRightInd w:val="0"/>
        <w:ind w:left="1134" w:right="567"/>
        <w:jc w:val="both"/>
        <w:rPr>
          <w:color w:val="000000"/>
          <w:sz w:val="28"/>
          <w:szCs w:val="28"/>
        </w:rPr>
      </w:pPr>
      <w:r w:rsidRPr="00E42B9D">
        <w:rPr>
          <w:color w:val="000000"/>
          <w:sz w:val="28"/>
          <w:szCs w:val="28"/>
        </w:rPr>
        <w:t>-</w:t>
      </w:r>
      <w:r w:rsidRPr="00E42B9D">
        <w:rPr>
          <w:color w:val="000000"/>
          <w:sz w:val="28"/>
          <w:szCs w:val="28"/>
        </w:rPr>
        <w:tab/>
        <w:t>архитектурного раздела</w:t>
      </w:r>
      <w:r>
        <w:rPr>
          <w:color w:val="000000"/>
          <w:sz w:val="28"/>
          <w:szCs w:val="28"/>
        </w:rPr>
        <w:t>;</w:t>
      </w:r>
    </w:p>
    <w:p w14:paraId="64FBB93D" w14:textId="77777777" w:rsidR="00137839" w:rsidRPr="00E42B9D" w:rsidRDefault="00137839" w:rsidP="00137839">
      <w:pPr>
        <w:tabs>
          <w:tab w:val="left" w:pos="2"/>
        </w:tabs>
        <w:adjustRightInd w:val="0"/>
        <w:ind w:left="1134" w:right="567"/>
        <w:jc w:val="both"/>
        <w:rPr>
          <w:color w:val="000000"/>
          <w:sz w:val="28"/>
          <w:szCs w:val="28"/>
        </w:rPr>
      </w:pPr>
      <w:r w:rsidRPr="00E42B9D">
        <w:rPr>
          <w:color w:val="000000"/>
          <w:sz w:val="28"/>
          <w:szCs w:val="28"/>
        </w:rPr>
        <w:tab/>
        <w:t>Фасадное освещение здания выполнено светодиодными светильниками.</w:t>
      </w:r>
    </w:p>
    <w:p w14:paraId="27FE5192" w14:textId="64C192A2" w:rsidR="00137839" w:rsidRPr="00E42B9D" w:rsidRDefault="00137839" w:rsidP="00137839">
      <w:pPr>
        <w:tabs>
          <w:tab w:val="left" w:pos="2"/>
        </w:tabs>
        <w:adjustRightInd w:val="0"/>
        <w:ind w:left="1134" w:right="567"/>
        <w:jc w:val="both"/>
        <w:rPr>
          <w:color w:val="000000"/>
          <w:sz w:val="28"/>
          <w:szCs w:val="28"/>
        </w:rPr>
      </w:pPr>
      <w:r w:rsidRPr="00E42B9D">
        <w:rPr>
          <w:color w:val="000000"/>
          <w:sz w:val="28"/>
          <w:szCs w:val="28"/>
        </w:rPr>
        <w:tab/>
      </w:r>
      <w:r w:rsidRPr="00137839">
        <w:rPr>
          <w:color w:val="000000"/>
          <w:sz w:val="28"/>
          <w:szCs w:val="28"/>
        </w:rPr>
        <w:t>Питание фасадного освещение производится от  щитов ЩФО, управление освещением осуществляется с помощью шкафов автоматики DCC</w:t>
      </w:r>
      <w:r w:rsidRPr="00E42B9D">
        <w:rPr>
          <w:color w:val="000000"/>
          <w:sz w:val="28"/>
          <w:szCs w:val="28"/>
        </w:rPr>
        <w:t>.</w:t>
      </w:r>
    </w:p>
    <w:p w14:paraId="628C23E8" w14:textId="77777777" w:rsidR="00137839" w:rsidRPr="00E42B9D" w:rsidRDefault="00137839" w:rsidP="00137839">
      <w:pPr>
        <w:tabs>
          <w:tab w:val="left" w:pos="2"/>
        </w:tabs>
        <w:adjustRightInd w:val="0"/>
        <w:ind w:left="1134" w:right="567"/>
        <w:jc w:val="both"/>
        <w:rPr>
          <w:color w:val="000000"/>
          <w:sz w:val="28"/>
          <w:szCs w:val="28"/>
        </w:rPr>
      </w:pPr>
      <w:r w:rsidRPr="00E42B9D">
        <w:rPr>
          <w:color w:val="000000"/>
          <w:sz w:val="28"/>
          <w:szCs w:val="28"/>
        </w:rPr>
        <w:tab/>
        <w:t>Кабели питания щитов  приняты с медными жилами  марки ВВГнг(А)-LS расчетного сечения, прокладываются в трубах по фасаду.</w:t>
      </w:r>
    </w:p>
    <w:p w14:paraId="354A5B44" w14:textId="7B99732D" w:rsidR="00137839" w:rsidRPr="00E42B9D" w:rsidRDefault="00137839" w:rsidP="00137839">
      <w:pPr>
        <w:tabs>
          <w:tab w:val="left" w:pos="2"/>
        </w:tabs>
        <w:adjustRightInd w:val="0"/>
        <w:ind w:left="1134" w:right="567"/>
        <w:jc w:val="both"/>
        <w:rPr>
          <w:color w:val="000000"/>
          <w:sz w:val="28"/>
          <w:szCs w:val="28"/>
        </w:rPr>
      </w:pPr>
      <w:r w:rsidRPr="00E42B9D">
        <w:rPr>
          <w:color w:val="000000"/>
          <w:sz w:val="28"/>
          <w:szCs w:val="28"/>
        </w:rPr>
        <w:t xml:space="preserve">     </w:t>
      </w:r>
      <w:r w:rsidRPr="00137839">
        <w:rPr>
          <w:color w:val="000000"/>
          <w:sz w:val="28"/>
          <w:szCs w:val="28"/>
        </w:rPr>
        <w:t>Фасадное освещение включается автоматически с наступлением сумерек</w:t>
      </w:r>
      <w:r w:rsidRPr="00E42B9D">
        <w:rPr>
          <w:color w:val="000000"/>
          <w:sz w:val="28"/>
          <w:szCs w:val="28"/>
        </w:rPr>
        <w:t>.</w:t>
      </w:r>
    </w:p>
    <w:p w14:paraId="009C0D55" w14:textId="77777777" w:rsidR="00137839" w:rsidRPr="00E42B9D" w:rsidRDefault="00137839" w:rsidP="00137839">
      <w:pPr>
        <w:tabs>
          <w:tab w:val="left" w:pos="2"/>
        </w:tabs>
        <w:adjustRightInd w:val="0"/>
        <w:ind w:left="1134" w:right="567"/>
        <w:jc w:val="both"/>
        <w:rPr>
          <w:color w:val="000000"/>
          <w:sz w:val="28"/>
          <w:szCs w:val="28"/>
        </w:rPr>
      </w:pPr>
      <w:r w:rsidRPr="00E42B9D">
        <w:rPr>
          <w:color w:val="000000"/>
          <w:sz w:val="28"/>
          <w:szCs w:val="28"/>
        </w:rPr>
        <w:t>Заземление осветительного оборудования осуществляется PE проводом питающего кабеля.</w:t>
      </w:r>
    </w:p>
    <w:p w14:paraId="4E588077" w14:textId="7DB8303F" w:rsidR="008F1236" w:rsidRPr="00E42B9D" w:rsidRDefault="00137839" w:rsidP="00137839">
      <w:pPr>
        <w:adjustRightInd w:val="0"/>
        <w:ind w:left="1134" w:right="567"/>
        <w:jc w:val="both"/>
        <w:rPr>
          <w:color w:val="000000"/>
          <w:sz w:val="28"/>
          <w:szCs w:val="28"/>
        </w:rPr>
      </w:pPr>
      <w:r w:rsidRPr="00E42B9D">
        <w:rPr>
          <w:color w:val="000000"/>
          <w:sz w:val="28"/>
          <w:szCs w:val="28"/>
        </w:rPr>
        <w:tab/>
        <w:t xml:space="preserve"> В качестве дополнительной меры защиты от прямого прикосновения в случае недостаточности или отказа основных видов защиты для групповых сетей фасадного освещения применены УЗО на ток срабатывания до 30 мА.</w:t>
      </w:r>
    </w:p>
    <w:p w14:paraId="34453DE8" w14:textId="77777777" w:rsidR="008F1236" w:rsidRPr="00E42B9D" w:rsidRDefault="008F1236" w:rsidP="008F1236">
      <w:pPr>
        <w:tabs>
          <w:tab w:val="left" w:pos="2"/>
        </w:tabs>
        <w:adjustRightInd w:val="0"/>
        <w:jc w:val="both"/>
        <w:rPr>
          <w:rFonts w:ascii="ISOCPEUR" w:hAnsi="ISOCPEUR" w:cs="ISOCPEUR"/>
          <w:color w:val="000000"/>
          <w:sz w:val="24"/>
          <w:szCs w:val="24"/>
        </w:rPr>
      </w:pPr>
    </w:p>
    <w:p w14:paraId="71C57E62" w14:textId="648AE488" w:rsidR="008A25E0" w:rsidRPr="00E42B9D" w:rsidRDefault="008F1236" w:rsidP="008A25E0">
      <w:pPr>
        <w:ind w:left="1701" w:right="567"/>
        <w:jc w:val="both"/>
        <w:rPr>
          <w:b/>
          <w:sz w:val="28"/>
          <w:szCs w:val="28"/>
        </w:rPr>
      </w:pPr>
      <w:r w:rsidRPr="00E42B9D">
        <w:rPr>
          <w:b/>
          <w:sz w:val="28"/>
          <w:szCs w:val="28"/>
        </w:rPr>
        <w:t xml:space="preserve">                                Наружное электроосвещение</w:t>
      </w:r>
    </w:p>
    <w:p w14:paraId="5A178902" w14:textId="77777777" w:rsidR="00547FD0" w:rsidRPr="00547FD0" w:rsidRDefault="008F1236" w:rsidP="00547FD0">
      <w:pPr>
        <w:adjustRightInd w:val="0"/>
        <w:ind w:left="1134" w:right="567"/>
        <w:jc w:val="both"/>
        <w:rPr>
          <w:color w:val="000000"/>
          <w:sz w:val="28"/>
          <w:szCs w:val="28"/>
        </w:rPr>
      </w:pPr>
      <w:r w:rsidRPr="00E42B9D">
        <w:rPr>
          <w:color w:val="000000"/>
          <w:sz w:val="28"/>
          <w:szCs w:val="28"/>
        </w:rPr>
        <w:tab/>
      </w:r>
      <w:r w:rsidR="00547FD0" w:rsidRPr="00547FD0">
        <w:rPr>
          <w:color w:val="000000"/>
          <w:sz w:val="28"/>
          <w:szCs w:val="28"/>
        </w:rPr>
        <w:t>Рабочий проект наружного электроосвещения разработан в соответствии с  СН РК 4.04-04-2023  «Наружное электрическое освещение городов, поселков и сельских населенных пунктов», ПУЭ и других нормативных документов.</w:t>
      </w:r>
    </w:p>
    <w:p w14:paraId="53EFF215" w14:textId="7D448BAF" w:rsidR="00547FD0" w:rsidRPr="00547FD0" w:rsidRDefault="00547FD0" w:rsidP="00547FD0">
      <w:pPr>
        <w:adjustRightInd w:val="0"/>
        <w:ind w:left="1134" w:right="567"/>
        <w:jc w:val="both"/>
        <w:rPr>
          <w:color w:val="000000"/>
          <w:sz w:val="28"/>
          <w:szCs w:val="28"/>
        </w:rPr>
      </w:pPr>
      <w:r w:rsidRPr="00547FD0">
        <w:rPr>
          <w:color w:val="000000"/>
          <w:sz w:val="28"/>
          <w:szCs w:val="28"/>
        </w:rPr>
        <w:tab/>
        <w:t xml:space="preserve">Электрические сети выполняются силовым бронированным кабелем марки </w:t>
      </w:r>
      <w:proofErr w:type="spellStart"/>
      <w:r w:rsidRPr="00547FD0">
        <w:rPr>
          <w:color w:val="000000"/>
          <w:sz w:val="28"/>
          <w:szCs w:val="28"/>
        </w:rPr>
        <w:t>АВБбШв</w:t>
      </w:r>
      <w:proofErr w:type="spellEnd"/>
      <w:r w:rsidRPr="00547FD0">
        <w:rPr>
          <w:color w:val="000000"/>
          <w:sz w:val="28"/>
          <w:szCs w:val="28"/>
        </w:rPr>
        <w:t xml:space="preserve"> в кабельной траншее, с прокладкой в трубах </w:t>
      </w:r>
      <w:proofErr w:type="spellStart"/>
      <w:r w:rsidRPr="00547FD0">
        <w:rPr>
          <w:color w:val="000000"/>
          <w:sz w:val="28"/>
          <w:szCs w:val="28"/>
        </w:rPr>
        <w:t>ВКТСп</w:t>
      </w:r>
      <w:proofErr w:type="spellEnd"/>
      <w:r w:rsidRPr="00547FD0">
        <w:rPr>
          <w:color w:val="000000"/>
          <w:sz w:val="28"/>
          <w:szCs w:val="28"/>
        </w:rPr>
        <w:t xml:space="preserve">. </w:t>
      </w:r>
    </w:p>
    <w:p w14:paraId="37270019" w14:textId="77777777" w:rsidR="00547FD0" w:rsidRPr="00547FD0" w:rsidRDefault="00547FD0" w:rsidP="00547FD0">
      <w:pPr>
        <w:adjustRightInd w:val="0"/>
        <w:ind w:left="1134" w:right="567"/>
        <w:jc w:val="both"/>
        <w:rPr>
          <w:color w:val="000000"/>
          <w:sz w:val="28"/>
          <w:szCs w:val="28"/>
        </w:rPr>
      </w:pPr>
      <w:r w:rsidRPr="00547FD0">
        <w:rPr>
          <w:color w:val="000000"/>
          <w:sz w:val="28"/>
          <w:szCs w:val="28"/>
        </w:rPr>
        <w:t>Для защиты от механических повреждений после укладки кабеля в траншею, необходимо закрыть сигнальной лентой "Осторожно кабель".</w:t>
      </w:r>
    </w:p>
    <w:p w14:paraId="0C6505EB" w14:textId="6E3B8B35" w:rsidR="008F1236" w:rsidRPr="00E42B9D" w:rsidRDefault="00547FD0" w:rsidP="00547FD0">
      <w:pPr>
        <w:adjustRightInd w:val="0"/>
        <w:ind w:left="1134" w:right="567"/>
        <w:jc w:val="both"/>
        <w:rPr>
          <w:color w:val="000000"/>
          <w:sz w:val="28"/>
          <w:szCs w:val="28"/>
        </w:rPr>
      </w:pPr>
      <w:r w:rsidRPr="00547FD0">
        <w:rPr>
          <w:color w:val="000000"/>
          <w:sz w:val="28"/>
          <w:szCs w:val="28"/>
        </w:rPr>
        <w:tab/>
        <w:t>Наружное освещение выполнено светодиодными светильниками, установленными на опорах наружного освещения. Блоки питания светильников должны иметь коэффициент мощности не ниже 0,95. В противном случае следует заменить кабельную линию.</w:t>
      </w:r>
    </w:p>
    <w:p w14:paraId="0221ED3F" w14:textId="1357533E" w:rsidR="00215085" w:rsidRPr="00E42B9D" w:rsidRDefault="00215085" w:rsidP="008F1236">
      <w:pPr>
        <w:adjustRightInd w:val="0"/>
        <w:ind w:left="1134" w:right="567"/>
        <w:jc w:val="both"/>
        <w:rPr>
          <w:b/>
          <w:color w:val="FF0000"/>
          <w:sz w:val="28"/>
          <w:szCs w:val="28"/>
        </w:rPr>
      </w:pPr>
    </w:p>
    <w:p w14:paraId="6A972AB4" w14:textId="77777777" w:rsidR="00CA5996" w:rsidRPr="00E42B9D" w:rsidRDefault="00215085" w:rsidP="003D2656">
      <w:pPr>
        <w:adjustRightInd w:val="0"/>
        <w:rPr>
          <w:rFonts w:ascii="ISOCPEUR" w:hAnsi="ISOCPEUR" w:cs="ISOCPEUR"/>
          <w:color w:val="FF0000"/>
          <w:sz w:val="24"/>
          <w:szCs w:val="24"/>
        </w:rPr>
      </w:pPr>
      <w:r w:rsidRPr="00E42B9D">
        <w:rPr>
          <w:rFonts w:ascii="ISOCPEUR" w:hAnsi="ISOCPEUR" w:cs="ISOCPEUR"/>
          <w:color w:val="FF0000"/>
          <w:sz w:val="24"/>
          <w:szCs w:val="24"/>
        </w:rPr>
        <w:t xml:space="preserve">                      </w:t>
      </w:r>
    </w:p>
    <w:p w14:paraId="444E2AA9" w14:textId="43373070" w:rsidR="00CA5996" w:rsidRPr="00E42B9D" w:rsidRDefault="00EA1435" w:rsidP="00A77FFA">
      <w:pPr>
        <w:pStyle w:val="1"/>
        <w:numPr>
          <w:ilvl w:val="0"/>
          <w:numId w:val="21"/>
        </w:numPr>
        <w:tabs>
          <w:tab w:val="left" w:pos="2886"/>
        </w:tabs>
        <w:spacing w:line="276" w:lineRule="auto"/>
        <w:ind w:left="2694" w:right="567" w:hanging="426"/>
        <w:rPr>
          <w:color w:val="000000" w:themeColor="text1"/>
        </w:rPr>
      </w:pPr>
      <w:r w:rsidRPr="00E42B9D">
        <w:rPr>
          <w:color w:val="000000" w:themeColor="text1"/>
        </w:rPr>
        <w:t>Слаботочные</w:t>
      </w:r>
      <w:r w:rsidRPr="00E42B9D">
        <w:rPr>
          <w:color w:val="000000" w:themeColor="text1"/>
          <w:spacing w:val="-1"/>
        </w:rPr>
        <w:t xml:space="preserve"> </w:t>
      </w:r>
      <w:r w:rsidRPr="00E42B9D">
        <w:rPr>
          <w:color w:val="000000" w:themeColor="text1"/>
        </w:rPr>
        <w:t>устройства,</w:t>
      </w:r>
      <w:r w:rsidRPr="00E42B9D">
        <w:rPr>
          <w:color w:val="000000" w:themeColor="text1"/>
          <w:spacing w:val="-1"/>
        </w:rPr>
        <w:t xml:space="preserve"> </w:t>
      </w:r>
      <w:r w:rsidRPr="00E42B9D">
        <w:rPr>
          <w:color w:val="000000" w:themeColor="text1"/>
        </w:rPr>
        <w:t>связь</w:t>
      </w:r>
      <w:r w:rsidR="002F2435" w:rsidRPr="00E42B9D">
        <w:rPr>
          <w:color w:val="000000" w:themeColor="text1"/>
        </w:rPr>
        <w:t xml:space="preserve"> и </w:t>
      </w:r>
      <w:r w:rsidRPr="00E42B9D">
        <w:rPr>
          <w:color w:val="000000" w:themeColor="text1"/>
        </w:rPr>
        <w:t>сигнализация</w:t>
      </w:r>
    </w:p>
    <w:p w14:paraId="571FAA5F" w14:textId="68C16C69" w:rsidR="009619ED" w:rsidRPr="00E42B9D" w:rsidRDefault="006E5921" w:rsidP="00FC2C31">
      <w:pPr>
        <w:widowControl/>
        <w:adjustRightInd w:val="0"/>
        <w:ind w:left="1134" w:right="567"/>
        <w:jc w:val="both"/>
        <w:rPr>
          <w:rFonts w:eastAsiaTheme="minorHAnsi"/>
          <w:bCs/>
          <w:iCs/>
          <w:sz w:val="28"/>
          <w:szCs w:val="28"/>
        </w:rPr>
      </w:pPr>
      <w:r w:rsidRPr="00E42B9D">
        <w:rPr>
          <w:sz w:val="28"/>
          <w:szCs w:val="28"/>
        </w:rPr>
        <w:tab/>
      </w:r>
      <w:r w:rsidR="00FC2C31" w:rsidRPr="00FC2C31">
        <w:rPr>
          <w:sz w:val="28"/>
          <w:szCs w:val="28"/>
        </w:rPr>
        <w:t>Проект слаботочных устройств выполнен на основании архитектурно-строительного задания,</w:t>
      </w:r>
      <w:r w:rsidR="00FC2C31">
        <w:rPr>
          <w:sz w:val="28"/>
          <w:szCs w:val="28"/>
        </w:rPr>
        <w:t xml:space="preserve"> </w:t>
      </w:r>
      <w:r w:rsidR="00FC2C31" w:rsidRPr="00FC2C31">
        <w:rPr>
          <w:sz w:val="28"/>
          <w:szCs w:val="28"/>
        </w:rPr>
        <w:t>а так же требований СП РК 3.02-101-2012, СНиП РК 3.02-10-2010 и ГОСТ 21.406-88*</w:t>
      </w:r>
    </w:p>
    <w:p w14:paraId="3E538E77" w14:textId="61494255" w:rsidR="009619ED" w:rsidRPr="00E42B9D" w:rsidRDefault="009619ED" w:rsidP="006E5921">
      <w:pPr>
        <w:widowControl/>
        <w:adjustRightInd w:val="0"/>
        <w:ind w:left="1134" w:right="567"/>
        <w:jc w:val="both"/>
        <w:rPr>
          <w:rFonts w:eastAsiaTheme="minorHAnsi"/>
          <w:bCs/>
          <w:iCs/>
          <w:sz w:val="28"/>
          <w:szCs w:val="28"/>
        </w:rPr>
      </w:pPr>
    </w:p>
    <w:p w14:paraId="5282A805" w14:textId="7EC3A2C9" w:rsidR="009619ED" w:rsidRPr="00E42B9D" w:rsidRDefault="009619ED" w:rsidP="006E5921">
      <w:pPr>
        <w:widowControl/>
        <w:adjustRightInd w:val="0"/>
        <w:ind w:left="1134" w:right="567"/>
        <w:jc w:val="center"/>
        <w:rPr>
          <w:rFonts w:eastAsiaTheme="minorHAnsi"/>
          <w:b/>
          <w:bCs/>
          <w:iCs/>
          <w:sz w:val="28"/>
          <w:szCs w:val="28"/>
        </w:rPr>
      </w:pPr>
      <w:r w:rsidRPr="00E42B9D">
        <w:rPr>
          <w:rFonts w:eastAsiaTheme="minorHAnsi"/>
          <w:b/>
          <w:bCs/>
          <w:iCs/>
          <w:sz w:val="28"/>
          <w:szCs w:val="28"/>
        </w:rPr>
        <w:t>Система видеонаблюдения</w:t>
      </w:r>
    </w:p>
    <w:p w14:paraId="4B8A6417" w14:textId="49036CD8" w:rsidR="009619ED" w:rsidRPr="00E42B9D" w:rsidRDefault="009619ED" w:rsidP="006E5921">
      <w:pPr>
        <w:widowControl/>
        <w:adjustRightInd w:val="0"/>
        <w:ind w:left="1134" w:right="567"/>
        <w:jc w:val="center"/>
        <w:rPr>
          <w:rFonts w:eastAsiaTheme="minorHAnsi"/>
          <w:b/>
          <w:bCs/>
          <w:iCs/>
          <w:sz w:val="28"/>
          <w:szCs w:val="28"/>
        </w:rPr>
      </w:pPr>
    </w:p>
    <w:p w14:paraId="02E1E6A2" w14:textId="7A0EE898" w:rsidR="009619ED" w:rsidRPr="00E42B9D" w:rsidRDefault="006E5921" w:rsidP="006E5921">
      <w:pPr>
        <w:widowControl/>
        <w:adjustRightInd w:val="0"/>
        <w:ind w:left="1134" w:right="567"/>
        <w:jc w:val="both"/>
        <w:rPr>
          <w:rFonts w:eastAsiaTheme="minorHAnsi"/>
          <w:bCs/>
          <w:iCs/>
          <w:sz w:val="28"/>
          <w:szCs w:val="28"/>
        </w:rPr>
      </w:pPr>
      <w:r w:rsidRPr="00E42B9D">
        <w:rPr>
          <w:rFonts w:eastAsiaTheme="minorHAnsi"/>
          <w:bCs/>
          <w:iCs/>
          <w:sz w:val="28"/>
          <w:szCs w:val="28"/>
        </w:rPr>
        <w:tab/>
      </w:r>
      <w:r w:rsidR="009619ED" w:rsidRPr="00E42B9D">
        <w:rPr>
          <w:rFonts w:eastAsiaTheme="minorHAnsi"/>
          <w:bCs/>
          <w:iCs/>
          <w:sz w:val="28"/>
          <w:szCs w:val="28"/>
        </w:rPr>
        <w:t xml:space="preserve">В целях обеспечения эффективного визуального контроля за обстановкой паркинга, предусматривается создание системы цифрового видеонаблюдения, являющейся высоконадежным инструментом дистанционного сбора, хранения, </w:t>
      </w:r>
      <w:r w:rsidR="009619ED" w:rsidRPr="00E42B9D">
        <w:rPr>
          <w:rFonts w:eastAsiaTheme="minorHAnsi"/>
          <w:bCs/>
          <w:iCs/>
          <w:sz w:val="28"/>
          <w:szCs w:val="28"/>
        </w:rPr>
        <w:lastRenderedPageBreak/>
        <w:t>обработки, и вывода, видеоинформации. Система цифрового видеонаблюдения представляет собой совокупность технических средств обработки и документирования видеоинформации.</w:t>
      </w:r>
    </w:p>
    <w:p w14:paraId="2F5979A5" w14:textId="22385695" w:rsidR="009619ED" w:rsidRPr="00E42B9D" w:rsidRDefault="006E5921" w:rsidP="006E5921">
      <w:pPr>
        <w:widowControl/>
        <w:adjustRightInd w:val="0"/>
        <w:ind w:left="1134" w:right="567"/>
        <w:jc w:val="both"/>
        <w:rPr>
          <w:rFonts w:eastAsiaTheme="minorHAnsi"/>
          <w:bCs/>
          <w:iCs/>
          <w:sz w:val="28"/>
          <w:szCs w:val="28"/>
        </w:rPr>
      </w:pPr>
      <w:r w:rsidRPr="00E42B9D">
        <w:rPr>
          <w:rFonts w:eastAsiaTheme="minorHAnsi"/>
          <w:bCs/>
          <w:iCs/>
          <w:sz w:val="28"/>
          <w:szCs w:val="28"/>
        </w:rPr>
        <w:tab/>
      </w:r>
      <w:r w:rsidR="00FC2C31" w:rsidRPr="00FC2C31">
        <w:rPr>
          <w:rFonts w:eastAsiaTheme="minorHAnsi"/>
          <w:bCs/>
          <w:iCs/>
          <w:sz w:val="28"/>
          <w:szCs w:val="28"/>
        </w:rPr>
        <w:t xml:space="preserve">Проект слаботочных устройств выполнен на основании архитектурно-строительного </w:t>
      </w:r>
      <w:proofErr w:type="spellStart"/>
      <w:r w:rsidR="00FC2C31" w:rsidRPr="00FC2C31">
        <w:rPr>
          <w:rFonts w:eastAsiaTheme="minorHAnsi"/>
          <w:bCs/>
          <w:iCs/>
          <w:sz w:val="28"/>
          <w:szCs w:val="28"/>
        </w:rPr>
        <w:t>задания,а</w:t>
      </w:r>
      <w:proofErr w:type="spellEnd"/>
      <w:r w:rsidR="00FC2C31" w:rsidRPr="00FC2C31">
        <w:rPr>
          <w:rFonts w:eastAsiaTheme="minorHAnsi"/>
          <w:bCs/>
          <w:iCs/>
          <w:sz w:val="28"/>
          <w:szCs w:val="28"/>
        </w:rPr>
        <w:t xml:space="preserve"> так же требований СП РК 3.02-101-2012, СНиП РК 3.02-10-2010 и ГОСТ 21.406-88*</w:t>
      </w:r>
      <w:r w:rsidR="009619ED" w:rsidRPr="00E42B9D">
        <w:rPr>
          <w:rFonts w:eastAsiaTheme="minorHAnsi"/>
          <w:bCs/>
          <w:iCs/>
          <w:sz w:val="28"/>
          <w:szCs w:val="28"/>
        </w:rPr>
        <w:t>.</w:t>
      </w:r>
    </w:p>
    <w:p w14:paraId="09899F43" w14:textId="53577BD8" w:rsidR="009619ED" w:rsidRPr="00E42B9D" w:rsidRDefault="006E5921" w:rsidP="006E5921">
      <w:pPr>
        <w:widowControl/>
        <w:adjustRightInd w:val="0"/>
        <w:ind w:left="1134" w:right="567"/>
        <w:jc w:val="both"/>
        <w:rPr>
          <w:rFonts w:eastAsiaTheme="minorHAnsi"/>
          <w:bCs/>
          <w:iCs/>
          <w:sz w:val="28"/>
          <w:szCs w:val="28"/>
        </w:rPr>
      </w:pPr>
      <w:r w:rsidRPr="00E42B9D">
        <w:rPr>
          <w:rFonts w:eastAsiaTheme="minorHAnsi"/>
          <w:bCs/>
          <w:iCs/>
          <w:sz w:val="28"/>
          <w:szCs w:val="28"/>
        </w:rPr>
        <w:tab/>
      </w:r>
      <w:r w:rsidR="00FC2C31">
        <w:rPr>
          <w:rFonts w:eastAsiaTheme="minorHAnsi"/>
          <w:bCs/>
          <w:iCs/>
          <w:sz w:val="28"/>
          <w:szCs w:val="28"/>
        </w:rPr>
        <w:t xml:space="preserve">В </w:t>
      </w:r>
      <w:r w:rsidR="00FC2C31" w:rsidRPr="00FC2C31">
        <w:rPr>
          <w:rFonts w:eastAsiaTheme="minorHAnsi"/>
          <w:bCs/>
          <w:iCs/>
          <w:sz w:val="28"/>
          <w:szCs w:val="28"/>
        </w:rPr>
        <w:t>проекте предусмотрена цифровая система IP-видеонаблюдения. Система видеонаблюдения предназначается для обеспечения круглосуточного дистанционного контроля объекта.</w:t>
      </w:r>
    </w:p>
    <w:p w14:paraId="64DC0DF9" w14:textId="77777777" w:rsidR="00FC2C31" w:rsidRPr="00FC2C31" w:rsidRDefault="006E5921" w:rsidP="00FC2C31">
      <w:pPr>
        <w:widowControl/>
        <w:adjustRightInd w:val="0"/>
        <w:ind w:left="1134" w:right="567"/>
        <w:jc w:val="both"/>
        <w:rPr>
          <w:rFonts w:eastAsiaTheme="minorHAnsi"/>
          <w:bCs/>
          <w:iCs/>
          <w:sz w:val="28"/>
          <w:szCs w:val="28"/>
        </w:rPr>
      </w:pPr>
      <w:r w:rsidRPr="00E42B9D">
        <w:rPr>
          <w:rFonts w:eastAsiaTheme="minorHAnsi"/>
          <w:bCs/>
          <w:iCs/>
          <w:sz w:val="28"/>
          <w:szCs w:val="28"/>
        </w:rPr>
        <w:tab/>
      </w:r>
      <w:r w:rsidR="00FC2C31" w:rsidRPr="00FC2C31">
        <w:rPr>
          <w:rFonts w:eastAsiaTheme="minorHAnsi"/>
          <w:bCs/>
          <w:iCs/>
          <w:sz w:val="28"/>
          <w:szCs w:val="28"/>
        </w:rPr>
        <w:t>Цифровое изображение от всех камер поступает на видеорегистраторы, установленные в помещении операторской в 19" шкафу. Просмотр изображений со всех видеокамер и анализ архива видеозаписи в случае необходимости обеспечивает IP видеорегистраторы.</w:t>
      </w:r>
    </w:p>
    <w:p w14:paraId="69110623" w14:textId="77777777" w:rsidR="00FC2C31" w:rsidRPr="00FC2C31" w:rsidRDefault="00FC2C31" w:rsidP="00FC2C31">
      <w:pPr>
        <w:widowControl/>
        <w:adjustRightInd w:val="0"/>
        <w:ind w:left="1134" w:right="567"/>
        <w:jc w:val="both"/>
        <w:rPr>
          <w:rFonts w:eastAsiaTheme="minorHAnsi"/>
          <w:bCs/>
          <w:iCs/>
          <w:sz w:val="28"/>
          <w:szCs w:val="28"/>
        </w:rPr>
      </w:pPr>
      <w:r w:rsidRPr="00FC2C31">
        <w:rPr>
          <w:rFonts w:eastAsiaTheme="minorHAnsi"/>
          <w:bCs/>
          <w:iCs/>
          <w:sz w:val="28"/>
          <w:szCs w:val="28"/>
        </w:rPr>
        <w:t xml:space="preserve">   В проекте предусматривается установка видеокамер с инфракрасной подсветкой. Подключение видеокамер осуществляется на базе стандартной сетевой архитектуры - локальной сети Ethernet. Горизонтальная сеть, обеспечивающая подключение видеокамер к коммутаторам, выполняется информационным кабелем FTP Cat.5e 4х2х0.57. FTP (</w:t>
      </w:r>
      <w:proofErr w:type="spellStart"/>
      <w:r w:rsidRPr="00FC2C31">
        <w:rPr>
          <w:rFonts w:eastAsiaTheme="minorHAnsi"/>
          <w:bCs/>
          <w:iCs/>
          <w:sz w:val="28"/>
          <w:szCs w:val="28"/>
        </w:rPr>
        <w:t>Foiled</w:t>
      </w:r>
      <w:proofErr w:type="spellEnd"/>
      <w:r w:rsidRPr="00FC2C31">
        <w:rPr>
          <w:rFonts w:eastAsiaTheme="minorHAnsi"/>
          <w:bCs/>
          <w:iCs/>
          <w:sz w:val="28"/>
          <w:szCs w:val="28"/>
        </w:rPr>
        <w:t xml:space="preserve"> </w:t>
      </w:r>
      <w:proofErr w:type="spellStart"/>
      <w:r w:rsidRPr="00FC2C31">
        <w:rPr>
          <w:rFonts w:eastAsiaTheme="minorHAnsi"/>
          <w:bCs/>
          <w:iCs/>
          <w:sz w:val="28"/>
          <w:szCs w:val="28"/>
        </w:rPr>
        <w:t>Twisted</w:t>
      </w:r>
      <w:proofErr w:type="spellEnd"/>
      <w:r w:rsidRPr="00FC2C31">
        <w:rPr>
          <w:rFonts w:eastAsiaTheme="minorHAnsi"/>
          <w:bCs/>
          <w:iCs/>
          <w:sz w:val="28"/>
          <w:szCs w:val="28"/>
        </w:rPr>
        <w:t xml:space="preserve"> </w:t>
      </w:r>
      <w:proofErr w:type="spellStart"/>
      <w:r w:rsidRPr="00FC2C31">
        <w:rPr>
          <w:rFonts w:eastAsiaTheme="minorHAnsi"/>
          <w:bCs/>
          <w:iCs/>
          <w:sz w:val="28"/>
          <w:szCs w:val="28"/>
        </w:rPr>
        <w:t>Pair</w:t>
      </w:r>
      <w:proofErr w:type="spellEnd"/>
      <w:r w:rsidRPr="00FC2C31">
        <w:rPr>
          <w:rFonts w:eastAsiaTheme="minorHAnsi"/>
          <w:bCs/>
          <w:iCs/>
          <w:sz w:val="28"/>
          <w:szCs w:val="28"/>
        </w:rPr>
        <w:t xml:space="preserve">) — фольгированный </w:t>
      </w:r>
      <w:proofErr w:type="spellStart"/>
      <w:r w:rsidRPr="00FC2C31">
        <w:rPr>
          <w:rFonts w:eastAsiaTheme="minorHAnsi"/>
          <w:bCs/>
          <w:iCs/>
          <w:sz w:val="28"/>
          <w:szCs w:val="28"/>
        </w:rPr>
        <w:t>непрокрученный</w:t>
      </w:r>
      <w:proofErr w:type="spellEnd"/>
      <w:r w:rsidRPr="00FC2C31">
        <w:rPr>
          <w:rFonts w:eastAsiaTheme="minorHAnsi"/>
          <w:bCs/>
          <w:iCs/>
          <w:sz w:val="28"/>
          <w:szCs w:val="28"/>
        </w:rPr>
        <w:t xml:space="preserve"> кабель. Этот тип кабеля содержит витую пару проводников, каждую из которых обернутую в фольгу для защиты от электромагнитных помех.</w:t>
      </w:r>
    </w:p>
    <w:p w14:paraId="7FAF95CB" w14:textId="2B8076B5" w:rsidR="009619ED" w:rsidRPr="00E42B9D" w:rsidRDefault="00FC2C31" w:rsidP="00FC2C31">
      <w:pPr>
        <w:widowControl/>
        <w:adjustRightInd w:val="0"/>
        <w:ind w:left="1134" w:right="567" w:firstLine="306"/>
        <w:jc w:val="both"/>
        <w:rPr>
          <w:rFonts w:eastAsiaTheme="minorHAnsi"/>
          <w:bCs/>
          <w:iCs/>
          <w:sz w:val="28"/>
          <w:szCs w:val="28"/>
        </w:rPr>
      </w:pPr>
      <w:r w:rsidRPr="00FC2C31">
        <w:rPr>
          <w:rFonts w:eastAsiaTheme="minorHAnsi"/>
          <w:bCs/>
          <w:iCs/>
          <w:sz w:val="28"/>
          <w:szCs w:val="28"/>
        </w:rPr>
        <w:t>Вывод изображения с камер видеонаблюдения в помещении операторской осуществляется при помощи HDMI кабеля на 42" мониторы для наружных камер, и на 32" мониторы для внутренних камер, которые устанавливаются на стене. Для управления видеорегистраторами устанавливается пульт управления видеорегистраторами на столе оператора. В шкафу 19" в помещении операторской, устанавливается активное оборудование системы видеонаблюдения.</w:t>
      </w:r>
    </w:p>
    <w:p w14:paraId="08EC4D64" w14:textId="1E4DD868" w:rsidR="009619ED" w:rsidRDefault="006E5921" w:rsidP="00FC2C31">
      <w:pPr>
        <w:widowControl/>
        <w:adjustRightInd w:val="0"/>
        <w:ind w:left="1134" w:right="567"/>
        <w:jc w:val="both"/>
        <w:rPr>
          <w:rFonts w:eastAsiaTheme="minorHAnsi"/>
          <w:bCs/>
          <w:iCs/>
          <w:sz w:val="28"/>
          <w:szCs w:val="28"/>
        </w:rPr>
      </w:pPr>
      <w:r w:rsidRPr="00E42B9D">
        <w:rPr>
          <w:rFonts w:eastAsiaTheme="minorHAnsi"/>
          <w:bCs/>
          <w:iCs/>
          <w:sz w:val="28"/>
          <w:szCs w:val="28"/>
        </w:rPr>
        <w:tab/>
      </w:r>
      <w:r w:rsidR="00FC2C31" w:rsidRPr="00FC2C31">
        <w:rPr>
          <w:rFonts w:eastAsiaTheme="minorHAnsi"/>
          <w:bCs/>
          <w:iCs/>
          <w:sz w:val="28"/>
          <w:szCs w:val="28"/>
        </w:rPr>
        <w:t>Камерами видеонаблюдения оборудуются:</w:t>
      </w:r>
    </w:p>
    <w:p w14:paraId="5449B2AD" w14:textId="7BF7C82D" w:rsidR="00FC2C31" w:rsidRPr="00FC2C31" w:rsidRDefault="00FC2C31" w:rsidP="00FC2C31">
      <w:pPr>
        <w:pStyle w:val="a6"/>
        <w:widowControl/>
        <w:numPr>
          <w:ilvl w:val="0"/>
          <w:numId w:val="22"/>
        </w:numPr>
        <w:adjustRightInd w:val="0"/>
        <w:ind w:right="567"/>
        <w:jc w:val="both"/>
        <w:rPr>
          <w:rFonts w:eastAsiaTheme="minorHAnsi"/>
          <w:bCs/>
          <w:iCs/>
          <w:sz w:val="28"/>
          <w:szCs w:val="28"/>
        </w:rPr>
      </w:pPr>
      <w:r w:rsidRPr="00FC2C31">
        <w:rPr>
          <w:rFonts w:eastAsiaTheme="minorHAnsi"/>
          <w:bCs/>
          <w:iCs/>
          <w:sz w:val="28"/>
          <w:szCs w:val="28"/>
        </w:rPr>
        <w:t>Периметры здания;</w:t>
      </w:r>
    </w:p>
    <w:p w14:paraId="2A5879FB" w14:textId="5D25F06A" w:rsidR="00FC2C31" w:rsidRPr="00FC2C31" w:rsidRDefault="00FC2C31" w:rsidP="00FC2C31">
      <w:pPr>
        <w:pStyle w:val="a6"/>
        <w:widowControl/>
        <w:numPr>
          <w:ilvl w:val="0"/>
          <w:numId w:val="22"/>
        </w:numPr>
        <w:adjustRightInd w:val="0"/>
        <w:ind w:right="567"/>
        <w:jc w:val="both"/>
        <w:rPr>
          <w:rFonts w:eastAsiaTheme="minorHAnsi"/>
          <w:bCs/>
          <w:iCs/>
          <w:sz w:val="28"/>
          <w:szCs w:val="28"/>
        </w:rPr>
      </w:pPr>
      <w:r w:rsidRPr="00FC2C31">
        <w:rPr>
          <w:rFonts w:eastAsiaTheme="minorHAnsi"/>
          <w:bCs/>
          <w:iCs/>
          <w:sz w:val="28"/>
          <w:szCs w:val="28"/>
        </w:rPr>
        <w:t xml:space="preserve">Периметр </w:t>
      </w:r>
      <w:proofErr w:type="spellStart"/>
      <w:r w:rsidRPr="00FC2C31">
        <w:rPr>
          <w:rFonts w:eastAsiaTheme="minorHAnsi"/>
          <w:bCs/>
          <w:iCs/>
          <w:sz w:val="28"/>
          <w:szCs w:val="28"/>
        </w:rPr>
        <w:t>автопаркинга</w:t>
      </w:r>
      <w:proofErr w:type="spellEnd"/>
      <w:r w:rsidRPr="00FC2C31">
        <w:rPr>
          <w:rFonts w:eastAsiaTheme="minorHAnsi"/>
          <w:bCs/>
          <w:iCs/>
          <w:sz w:val="28"/>
          <w:szCs w:val="28"/>
        </w:rPr>
        <w:t>;</w:t>
      </w:r>
    </w:p>
    <w:p w14:paraId="2E84BB93" w14:textId="6A802C22" w:rsidR="00154F8F" w:rsidRDefault="00FC2C31" w:rsidP="00FC2C31">
      <w:pPr>
        <w:pStyle w:val="a6"/>
        <w:widowControl/>
        <w:numPr>
          <w:ilvl w:val="0"/>
          <w:numId w:val="22"/>
        </w:numPr>
        <w:adjustRightInd w:val="0"/>
        <w:ind w:right="567"/>
        <w:jc w:val="both"/>
        <w:rPr>
          <w:rFonts w:eastAsiaTheme="minorHAnsi"/>
          <w:bCs/>
          <w:iCs/>
          <w:sz w:val="28"/>
          <w:szCs w:val="28"/>
        </w:rPr>
      </w:pPr>
      <w:r w:rsidRPr="00FC2C31">
        <w:rPr>
          <w:rFonts w:eastAsiaTheme="minorHAnsi"/>
          <w:bCs/>
          <w:iCs/>
          <w:sz w:val="28"/>
          <w:szCs w:val="28"/>
        </w:rPr>
        <w:t>Входные группы зданий.</w:t>
      </w:r>
    </w:p>
    <w:p w14:paraId="522A0D36" w14:textId="57C38540" w:rsidR="00FC2C31" w:rsidRDefault="00FC2C31" w:rsidP="00FC2C31">
      <w:pPr>
        <w:widowControl/>
        <w:adjustRightInd w:val="0"/>
        <w:ind w:left="1134" w:right="567" w:firstLine="306"/>
        <w:jc w:val="both"/>
        <w:rPr>
          <w:rFonts w:eastAsiaTheme="minorHAnsi"/>
          <w:bCs/>
          <w:iCs/>
          <w:sz w:val="28"/>
          <w:szCs w:val="28"/>
        </w:rPr>
      </w:pPr>
      <w:r w:rsidRPr="00FC2C31">
        <w:rPr>
          <w:rFonts w:eastAsiaTheme="minorHAnsi"/>
          <w:bCs/>
          <w:iCs/>
          <w:sz w:val="28"/>
          <w:szCs w:val="28"/>
        </w:rPr>
        <w:t>Для подключения коммутаторов используется оптический кабель 4х50/125, кабель</w:t>
      </w:r>
      <w:r>
        <w:rPr>
          <w:rFonts w:eastAsiaTheme="minorHAnsi"/>
          <w:bCs/>
          <w:iCs/>
          <w:sz w:val="28"/>
          <w:szCs w:val="28"/>
        </w:rPr>
        <w:t xml:space="preserve"> </w:t>
      </w:r>
      <w:proofErr w:type="spellStart"/>
      <w:r w:rsidRPr="00FC2C31">
        <w:rPr>
          <w:rFonts w:eastAsiaTheme="minorHAnsi"/>
          <w:bCs/>
          <w:iCs/>
          <w:sz w:val="28"/>
          <w:szCs w:val="28"/>
        </w:rPr>
        <w:t>рокладывается</w:t>
      </w:r>
      <w:proofErr w:type="spellEnd"/>
      <w:r w:rsidRPr="00FC2C31">
        <w:rPr>
          <w:rFonts w:eastAsiaTheme="minorHAnsi"/>
          <w:bCs/>
          <w:iCs/>
          <w:sz w:val="28"/>
          <w:szCs w:val="28"/>
        </w:rPr>
        <w:t xml:space="preserve"> по подвалу. Так же в 19" шкафу устанавливаются коммутатор, патч-панель, органайзеры, блок розеток, источник бесперебойного питания для коммутаторов.</w:t>
      </w:r>
    </w:p>
    <w:p w14:paraId="02DBDAAB" w14:textId="72AAE6DA" w:rsidR="00FC2C31" w:rsidRPr="00FC2C31" w:rsidRDefault="00FC2C31" w:rsidP="00FC2C31">
      <w:pPr>
        <w:widowControl/>
        <w:adjustRightInd w:val="0"/>
        <w:ind w:left="1134" w:right="567" w:firstLine="306"/>
        <w:jc w:val="both"/>
        <w:rPr>
          <w:rFonts w:eastAsiaTheme="minorHAnsi"/>
          <w:bCs/>
          <w:iCs/>
          <w:sz w:val="28"/>
          <w:szCs w:val="28"/>
        </w:rPr>
      </w:pPr>
      <w:r w:rsidRPr="00FC2C31">
        <w:rPr>
          <w:rFonts w:eastAsiaTheme="minorHAnsi"/>
          <w:bCs/>
          <w:iCs/>
          <w:sz w:val="28"/>
          <w:szCs w:val="28"/>
        </w:rPr>
        <w:t xml:space="preserve">Питание видеокамер осуществляется от коммутатора по технологии </w:t>
      </w:r>
      <w:proofErr w:type="spellStart"/>
      <w:r w:rsidRPr="00FC2C31">
        <w:rPr>
          <w:rFonts w:eastAsiaTheme="minorHAnsi"/>
          <w:bCs/>
          <w:iCs/>
          <w:sz w:val="28"/>
          <w:szCs w:val="28"/>
        </w:rPr>
        <w:t>PoE</w:t>
      </w:r>
      <w:proofErr w:type="spellEnd"/>
      <w:r w:rsidRPr="00FC2C31">
        <w:rPr>
          <w:rFonts w:eastAsiaTheme="minorHAnsi"/>
          <w:bCs/>
          <w:iCs/>
          <w:sz w:val="28"/>
          <w:szCs w:val="28"/>
        </w:rPr>
        <w:t>.</w:t>
      </w:r>
    </w:p>
    <w:sectPr w:rsidR="00FC2C31" w:rsidRPr="00FC2C31" w:rsidSect="00C21D90">
      <w:footerReference w:type="default" r:id="rId28"/>
      <w:pgSz w:w="11910" w:h="16840"/>
      <w:pgMar w:top="851" w:right="144" w:bottom="1276" w:left="567" w:header="0" w:footer="10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348B1" w14:textId="77777777" w:rsidR="00C21D90" w:rsidRDefault="00C21D90">
      <w:r>
        <w:separator/>
      </w:r>
    </w:p>
  </w:endnote>
  <w:endnote w:type="continuationSeparator" w:id="0">
    <w:p w14:paraId="33275A4C" w14:textId="77777777" w:rsidR="00C21D90" w:rsidRDefault="00C21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ISOCPEUR">
    <w:panose1 w:val="020B0604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6A5AB" w14:textId="77777777" w:rsidR="00C21D90" w:rsidRDefault="00C21D90">
    <w:pPr>
      <w:pStyle w:val="a3"/>
      <w:spacing w:line="14" w:lineRule="auto"/>
      <w:ind w:left="0"/>
      <w:rPr>
        <w:sz w:val="20"/>
      </w:rPr>
    </w:pPr>
    <w:r>
      <w:rPr>
        <w:noProof/>
        <w:lang w:eastAsia="ru-RU"/>
      </w:rPr>
      <mc:AlternateContent>
        <mc:Choice Requires="wps">
          <w:drawing>
            <wp:anchor distT="0" distB="0" distL="114300" distR="114300" simplePos="0" relativeHeight="486788096" behindDoc="1" locked="0" layoutInCell="1" allowOverlap="1" wp14:anchorId="4F7955B4" wp14:editId="7CD9C4B6">
              <wp:simplePos x="0" y="0"/>
              <wp:positionH relativeFrom="page">
                <wp:posOffset>6840220</wp:posOffset>
              </wp:positionH>
              <wp:positionV relativeFrom="page">
                <wp:posOffset>9916160</wp:posOffset>
              </wp:positionV>
              <wp:extent cx="218440" cy="1651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7851B" w14:textId="0FEA5B38" w:rsidR="00C21D90" w:rsidRDefault="00C21D90">
                          <w:pPr>
                            <w:spacing w:line="244" w:lineRule="exact"/>
                            <w:ind w:left="60"/>
                            <w:rPr>
                              <w:rFonts w:ascii="Calibri"/>
                            </w:rPr>
                          </w:pPr>
                          <w:r>
                            <w:fldChar w:fldCharType="begin"/>
                          </w:r>
                          <w:r>
                            <w:rPr>
                              <w:rFonts w:ascii="Calibri"/>
                            </w:rPr>
                            <w:instrText xml:space="preserve"> PAGE </w:instrText>
                          </w:r>
                          <w:r>
                            <w:fldChar w:fldCharType="separate"/>
                          </w:r>
                          <w:r w:rsidR="00454F16">
                            <w:rPr>
                              <w:rFonts w:ascii="Calibri"/>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7955B4" id="_x0000_t202" coordsize="21600,21600" o:spt="202" path="m,l,21600r21600,l21600,xe">
              <v:stroke joinstyle="miter"/>
              <v:path gradientshapeok="t" o:connecttype="rect"/>
            </v:shapetype>
            <v:shape id="Text Box 3" o:spid="_x0000_s1035" type="#_x0000_t202" style="position:absolute;margin-left:538.6pt;margin-top:780.8pt;width:17.2pt;height:13pt;z-index:-165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8WXrgIAAKg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" filled="f" stroked="f">
              <v:textbox inset="0,0,0,0">
                <w:txbxContent>
                  <w:p w14:paraId="0177851B" w14:textId="0FEA5B38" w:rsidR="00C21D90" w:rsidRDefault="00C21D90">
                    <w:pPr>
                      <w:spacing w:line="244" w:lineRule="exact"/>
                      <w:ind w:left="60"/>
                      <w:rPr>
                        <w:rFonts w:ascii="Calibri"/>
                      </w:rPr>
                    </w:pPr>
                    <w:r>
                      <w:fldChar w:fldCharType="begin"/>
                    </w:r>
                    <w:r>
                      <w:rPr>
                        <w:rFonts w:ascii="Calibri"/>
                      </w:rPr>
                      <w:instrText xml:space="preserve"> PAGE </w:instrText>
                    </w:r>
                    <w:r>
                      <w:fldChar w:fldCharType="separate"/>
                    </w:r>
                    <w:r w:rsidR="00454F16">
                      <w:rPr>
                        <w:rFonts w:ascii="Calibri"/>
                        <w:noProof/>
                      </w:rPr>
                      <w:t>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146B6" w14:textId="77777777" w:rsidR="00154F8F" w:rsidRDefault="00154F8F">
    <w:pPr>
      <w:pStyle w:val="a3"/>
      <w:spacing w:line="14" w:lineRule="auto"/>
      <w:ind w:left="0"/>
      <w:rPr>
        <w:sz w:val="20"/>
      </w:rPr>
    </w:pPr>
    <w:r>
      <w:rPr>
        <w:noProof/>
        <w:lang w:eastAsia="ru-RU"/>
      </w:rPr>
      <mc:AlternateContent>
        <mc:Choice Requires="wps">
          <w:drawing>
            <wp:anchor distT="0" distB="0" distL="114300" distR="114300" simplePos="0" relativeHeight="486789120" behindDoc="1" locked="0" layoutInCell="1" allowOverlap="1" wp14:anchorId="495C70A7" wp14:editId="7A5A9E4A">
              <wp:simplePos x="0" y="0"/>
              <wp:positionH relativeFrom="page">
                <wp:posOffset>6391910</wp:posOffset>
              </wp:positionH>
              <wp:positionV relativeFrom="page">
                <wp:posOffset>9916160</wp:posOffset>
              </wp:positionV>
              <wp:extent cx="218440" cy="1651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D0332" w14:textId="4806FC9E" w:rsidR="00154F8F" w:rsidRDefault="00154F8F">
                          <w:pPr>
                            <w:spacing w:line="244" w:lineRule="exact"/>
                            <w:ind w:left="60"/>
                            <w:rPr>
                              <w:rFonts w:ascii="Calibri"/>
                            </w:rPr>
                          </w:pPr>
                          <w:r>
                            <w:fldChar w:fldCharType="begin"/>
                          </w:r>
                          <w:r>
                            <w:rPr>
                              <w:rFonts w:ascii="Calibri"/>
                            </w:rPr>
                            <w:instrText xml:space="preserve"> PAGE </w:instrText>
                          </w:r>
                          <w:r>
                            <w:fldChar w:fldCharType="separate"/>
                          </w:r>
                          <w:r w:rsidR="00454F16">
                            <w:rPr>
                              <w:rFonts w:ascii="Calibri"/>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5C70A7" id="_x0000_t202" coordsize="21600,21600" o:spt="202" path="m,l,21600r21600,l21600,xe">
              <v:stroke joinstyle="miter"/>
              <v:path gradientshapeok="t" o:connecttype="rect"/>
            </v:shapetype>
            <v:shape id="Text Box 1" o:spid="_x0000_s1036" type="#_x0000_t202" style="position:absolute;margin-left:503.3pt;margin-top:780.8pt;width:17.2pt;height:13pt;z-index:-165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" filled="f" stroked="f">
              <v:textbox inset="0,0,0,0">
                <w:txbxContent>
                  <w:p w14:paraId="0CDD0332" w14:textId="4806FC9E" w:rsidR="00154F8F" w:rsidRDefault="00154F8F">
                    <w:pPr>
                      <w:spacing w:line="244" w:lineRule="exact"/>
                      <w:ind w:left="60"/>
                      <w:rPr>
                        <w:rFonts w:ascii="Calibri"/>
                      </w:rPr>
                    </w:pPr>
                    <w:r>
                      <w:fldChar w:fldCharType="begin"/>
                    </w:r>
                    <w:r>
                      <w:rPr>
                        <w:rFonts w:ascii="Calibri"/>
                      </w:rPr>
                      <w:instrText xml:space="preserve"> PAGE </w:instrText>
                    </w:r>
                    <w:r>
                      <w:fldChar w:fldCharType="separate"/>
                    </w:r>
                    <w:r w:rsidR="00454F16">
                      <w:rPr>
                        <w:rFonts w:ascii="Calibri"/>
                        <w:noProof/>
                      </w:rP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DCD5E" w14:textId="77777777" w:rsidR="00C21D90" w:rsidRDefault="00C21D90">
      <w:r>
        <w:separator/>
      </w:r>
    </w:p>
  </w:footnote>
  <w:footnote w:type="continuationSeparator" w:id="0">
    <w:p w14:paraId="7CED740F" w14:textId="77777777" w:rsidR="00C21D90" w:rsidRDefault="00C21D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461E"/>
    <w:multiLevelType w:val="multilevel"/>
    <w:tmpl w:val="A84AA4A4"/>
    <w:lvl w:ilvl="0">
      <w:start w:val="2"/>
      <w:numFmt w:val="decimal"/>
      <w:lvlText w:val="%1."/>
      <w:lvlJc w:val="left"/>
      <w:pPr>
        <w:ind w:left="3075" w:hanging="360"/>
      </w:pPr>
      <w:rPr>
        <w:rFonts w:hint="default"/>
      </w:rPr>
    </w:lvl>
    <w:lvl w:ilvl="1">
      <w:start w:val="3"/>
      <w:numFmt w:val="decimal"/>
      <w:isLgl/>
      <w:lvlText w:val="%1.%2"/>
      <w:lvlJc w:val="left"/>
      <w:pPr>
        <w:ind w:left="3135" w:hanging="420"/>
      </w:pPr>
      <w:rPr>
        <w:rFonts w:hint="default"/>
      </w:rPr>
    </w:lvl>
    <w:lvl w:ilvl="2">
      <w:start w:val="1"/>
      <w:numFmt w:val="decimal"/>
      <w:isLgl/>
      <w:lvlText w:val="%1.%2.%3"/>
      <w:lvlJc w:val="left"/>
      <w:pPr>
        <w:ind w:left="3435" w:hanging="720"/>
      </w:pPr>
      <w:rPr>
        <w:rFonts w:hint="default"/>
      </w:rPr>
    </w:lvl>
    <w:lvl w:ilvl="3">
      <w:start w:val="1"/>
      <w:numFmt w:val="decimal"/>
      <w:isLgl/>
      <w:lvlText w:val="%1.%2.%3.%4"/>
      <w:lvlJc w:val="left"/>
      <w:pPr>
        <w:ind w:left="3795" w:hanging="1080"/>
      </w:pPr>
      <w:rPr>
        <w:rFonts w:hint="default"/>
      </w:rPr>
    </w:lvl>
    <w:lvl w:ilvl="4">
      <w:start w:val="1"/>
      <w:numFmt w:val="decimal"/>
      <w:isLgl/>
      <w:lvlText w:val="%1.%2.%3.%4.%5"/>
      <w:lvlJc w:val="left"/>
      <w:pPr>
        <w:ind w:left="3795" w:hanging="1080"/>
      </w:pPr>
      <w:rPr>
        <w:rFonts w:hint="default"/>
      </w:rPr>
    </w:lvl>
    <w:lvl w:ilvl="5">
      <w:start w:val="1"/>
      <w:numFmt w:val="decimal"/>
      <w:isLgl/>
      <w:lvlText w:val="%1.%2.%3.%4.%5.%6"/>
      <w:lvlJc w:val="left"/>
      <w:pPr>
        <w:ind w:left="4155" w:hanging="1440"/>
      </w:pPr>
      <w:rPr>
        <w:rFonts w:hint="default"/>
      </w:rPr>
    </w:lvl>
    <w:lvl w:ilvl="6">
      <w:start w:val="1"/>
      <w:numFmt w:val="decimal"/>
      <w:isLgl/>
      <w:lvlText w:val="%1.%2.%3.%4.%5.%6.%7"/>
      <w:lvlJc w:val="left"/>
      <w:pPr>
        <w:ind w:left="4155" w:hanging="1440"/>
      </w:pPr>
      <w:rPr>
        <w:rFonts w:hint="default"/>
      </w:rPr>
    </w:lvl>
    <w:lvl w:ilvl="7">
      <w:start w:val="1"/>
      <w:numFmt w:val="decimal"/>
      <w:isLgl/>
      <w:lvlText w:val="%1.%2.%3.%4.%5.%6.%7.%8"/>
      <w:lvlJc w:val="left"/>
      <w:pPr>
        <w:ind w:left="4515" w:hanging="1800"/>
      </w:pPr>
      <w:rPr>
        <w:rFonts w:hint="default"/>
      </w:rPr>
    </w:lvl>
    <w:lvl w:ilvl="8">
      <w:start w:val="1"/>
      <w:numFmt w:val="decimal"/>
      <w:isLgl/>
      <w:lvlText w:val="%1.%2.%3.%4.%5.%6.%7.%8.%9"/>
      <w:lvlJc w:val="left"/>
      <w:pPr>
        <w:ind w:left="4875" w:hanging="2160"/>
      </w:pPr>
      <w:rPr>
        <w:rFonts w:hint="default"/>
      </w:rPr>
    </w:lvl>
  </w:abstractNum>
  <w:abstractNum w:abstractNumId="1" w15:restartNumberingAfterBreak="0">
    <w:nsid w:val="048D43C8"/>
    <w:multiLevelType w:val="hybridMultilevel"/>
    <w:tmpl w:val="30824350"/>
    <w:lvl w:ilvl="0" w:tplc="BB28A2C0">
      <w:numFmt w:val="bullet"/>
      <w:lvlText w:val="–"/>
      <w:lvlJc w:val="left"/>
      <w:pPr>
        <w:ind w:left="2421" w:hanging="360"/>
      </w:pPr>
      <w:rPr>
        <w:rFonts w:ascii="Times New Roman" w:eastAsia="Times New Roman" w:hAnsi="Times New Roman" w:cs="Times New Roman"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2" w15:restartNumberingAfterBreak="0">
    <w:nsid w:val="07B009F2"/>
    <w:multiLevelType w:val="hybridMultilevel"/>
    <w:tmpl w:val="E146E3F2"/>
    <w:lvl w:ilvl="0" w:tplc="FD984BD0">
      <w:start w:val="8"/>
      <w:numFmt w:val="decimal"/>
      <w:lvlText w:val="%1."/>
      <w:lvlJc w:val="left"/>
      <w:pPr>
        <w:ind w:left="3479" w:hanging="360"/>
      </w:pPr>
      <w:rPr>
        <w:rFonts w:hint="default"/>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3" w15:restartNumberingAfterBreak="0">
    <w:nsid w:val="1EEA3F86"/>
    <w:multiLevelType w:val="hybridMultilevel"/>
    <w:tmpl w:val="5EB48C64"/>
    <w:lvl w:ilvl="0" w:tplc="52560AF0">
      <w:numFmt w:val="bullet"/>
      <w:lvlText w:val="-"/>
      <w:lvlJc w:val="left"/>
      <w:pPr>
        <w:ind w:left="2525" w:hanging="164"/>
      </w:pPr>
      <w:rPr>
        <w:rFonts w:ascii="Times New Roman" w:eastAsia="Times New Roman" w:hAnsi="Times New Roman" w:cs="Times New Roman" w:hint="default"/>
        <w:w w:val="99"/>
        <w:sz w:val="28"/>
        <w:szCs w:val="28"/>
        <w:lang w:val="ru-RU" w:eastAsia="en-US" w:bidi="ar-SA"/>
      </w:rPr>
    </w:lvl>
    <w:lvl w:ilvl="1" w:tplc="1BB07C0C">
      <w:numFmt w:val="bullet"/>
      <w:lvlText w:val="•"/>
      <w:lvlJc w:val="left"/>
      <w:pPr>
        <w:ind w:left="3458" w:hanging="164"/>
      </w:pPr>
      <w:rPr>
        <w:rFonts w:hint="default"/>
        <w:lang w:val="ru-RU" w:eastAsia="en-US" w:bidi="ar-SA"/>
      </w:rPr>
    </w:lvl>
    <w:lvl w:ilvl="2" w:tplc="58447D36">
      <w:numFmt w:val="bullet"/>
      <w:lvlText w:val="•"/>
      <w:lvlJc w:val="left"/>
      <w:pPr>
        <w:ind w:left="4396" w:hanging="164"/>
      </w:pPr>
      <w:rPr>
        <w:rFonts w:hint="default"/>
        <w:lang w:val="ru-RU" w:eastAsia="en-US" w:bidi="ar-SA"/>
      </w:rPr>
    </w:lvl>
    <w:lvl w:ilvl="3" w:tplc="E2E877BA">
      <w:numFmt w:val="bullet"/>
      <w:lvlText w:val="•"/>
      <w:lvlJc w:val="left"/>
      <w:pPr>
        <w:ind w:left="5335" w:hanging="164"/>
      </w:pPr>
      <w:rPr>
        <w:rFonts w:hint="default"/>
        <w:lang w:val="ru-RU" w:eastAsia="en-US" w:bidi="ar-SA"/>
      </w:rPr>
    </w:lvl>
    <w:lvl w:ilvl="4" w:tplc="9F307E30">
      <w:numFmt w:val="bullet"/>
      <w:lvlText w:val="•"/>
      <w:lvlJc w:val="left"/>
      <w:pPr>
        <w:ind w:left="6273" w:hanging="164"/>
      </w:pPr>
      <w:rPr>
        <w:rFonts w:hint="default"/>
        <w:lang w:val="ru-RU" w:eastAsia="en-US" w:bidi="ar-SA"/>
      </w:rPr>
    </w:lvl>
    <w:lvl w:ilvl="5" w:tplc="78943A9E">
      <w:numFmt w:val="bullet"/>
      <w:lvlText w:val="•"/>
      <w:lvlJc w:val="left"/>
      <w:pPr>
        <w:ind w:left="7212" w:hanging="164"/>
      </w:pPr>
      <w:rPr>
        <w:rFonts w:hint="default"/>
        <w:lang w:val="ru-RU" w:eastAsia="en-US" w:bidi="ar-SA"/>
      </w:rPr>
    </w:lvl>
    <w:lvl w:ilvl="6" w:tplc="09EC18D2">
      <w:numFmt w:val="bullet"/>
      <w:lvlText w:val="•"/>
      <w:lvlJc w:val="left"/>
      <w:pPr>
        <w:ind w:left="8150" w:hanging="164"/>
      </w:pPr>
      <w:rPr>
        <w:rFonts w:hint="default"/>
        <w:lang w:val="ru-RU" w:eastAsia="en-US" w:bidi="ar-SA"/>
      </w:rPr>
    </w:lvl>
    <w:lvl w:ilvl="7" w:tplc="86BE8BCC">
      <w:numFmt w:val="bullet"/>
      <w:lvlText w:val="•"/>
      <w:lvlJc w:val="left"/>
      <w:pPr>
        <w:ind w:left="9089" w:hanging="164"/>
      </w:pPr>
      <w:rPr>
        <w:rFonts w:hint="default"/>
        <w:lang w:val="ru-RU" w:eastAsia="en-US" w:bidi="ar-SA"/>
      </w:rPr>
    </w:lvl>
    <w:lvl w:ilvl="8" w:tplc="91562444">
      <w:numFmt w:val="bullet"/>
      <w:lvlText w:val="•"/>
      <w:lvlJc w:val="left"/>
      <w:pPr>
        <w:ind w:left="10027" w:hanging="164"/>
      </w:pPr>
      <w:rPr>
        <w:rFonts w:hint="default"/>
        <w:lang w:val="ru-RU" w:eastAsia="en-US" w:bidi="ar-SA"/>
      </w:rPr>
    </w:lvl>
  </w:abstractNum>
  <w:abstractNum w:abstractNumId="4" w15:restartNumberingAfterBreak="0">
    <w:nsid w:val="21351B35"/>
    <w:multiLevelType w:val="hybridMultilevel"/>
    <w:tmpl w:val="C1E4B882"/>
    <w:lvl w:ilvl="0" w:tplc="A4FE1F5A">
      <w:numFmt w:val="bullet"/>
      <w:lvlText w:val="-"/>
      <w:lvlJc w:val="left"/>
      <w:pPr>
        <w:ind w:left="860" w:hanging="360"/>
      </w:pPr>
      <w:rPr>
        <w:rFonts w:ascii="Times New Roman" w:eastAsia="Times New Roman" w:hAnsi="Times New Roman" w:cs="Times New Roman" w:hint="default"/>
        <w:color w:val="000000" w:themeColor="text1"/>
        <w:w w:val="99"/>
        <w:sz w:val="28"/>
        <w:szCs w:val="28"/>
        <w:lang w:val="ru-RU" w:eastAsia="en-US" w:bidi="ar-SA"/>
      </w:rPr>
    </w:lvl>
    <w:lvl w:ilvl="1" w:tplc="EA8A7860">
      <w:start w:val="3"/>
      <w:numFmt w:val="bullet"/>
      <w:lvlText w:val=""/>
      <w:lvlJc w:val="left"/>
      <w:pPr>
        <w:ind w:left="1835" w:hanging="615"/>
      </w:pPr>
      <w:rPr>
        <w:rFonts w:ascii="Times New Roman" w:eastAsia="Times New Roman" w:hAnsi="Times New Roman" w:cs="Times New Roman" w:hint="default"/>
      </w:rPr>
    </w:lvl>
    <w:lvl w:ilvl="2" w:tplc="04190005" w:tentative="1">
      <w:start w:val="1"/>
      <w:numFmt w:val="bullet"/>
      <w:lvlText w:val=""/>
      <w:lvlJc w:val="left"/>
      <w:pPr>
        <w:ind w:left="2300" w:hanging="360"/>
      </w:pPr>
      <w:rPr>
        <w:rFonts w:ascii="Wingdings" w:hAnsi="Wingdings" w:hint="default"/>
      </w:rPr>
    </w:lvl>
    <w:lvl w:ilvl="3" w:tplc="04190001" w:tentative="1">
      <w:start w:val="1"/>
      <w:numFmt w:val="bullet"/>
      <w:lvlText w:val=""/>
      <w:lvlJc w:val="left"/>
      <w:pPr>
        <w:ind w:left="3020" w:hanging="360"/>
      </w:pPr>
      <w:rPr>
        <w:rFonts w:ascii="Symbol" w:hAnsi="Symbol" w:hint="default"/>
      </w:rPr>
    </w:lvl>
    <w:lvl w:ilvl="4" w:tplc="04190003" w:tentative="1">
      <w:start w:val="1"/>
      <w:numFmt w:val="bullet"/>
      <w:lvlText w:val="o"/>
      <w:lvlJc w:val="left"/>
      <w:pPr>
        <w:ind w:left="3740" w:hanging="360"/>
      </w:pPr>
      <w:rPr>
        <w:rFonts w:ascii="Courier New" w:hAnsi="Courier New" w:cs="Courier New" w:hint="default"/>
      </w:rPr>
    </w:lvl>
    <w:lvl w:ilvl="5" w:tplc="04190005" w:tentative="1">
      <w:start w:val="1"/>
      <w:numFmt w:val="bullet"/>
      <w:lvlText w:val=""/>
      <w:lvlJc w:val="left"/>
      <w:pPr>
        <w:ind w:left="4460" w:hanging="360"/>
      </w:pPr>
      <w:rPr>
        <w:rFonts w:ascii="Wingdings" w:hAnsi="Wingdings" w:hint="default"/>
      </w:rPr>
    </w:lvl>
    <w:lvl w:ilvl="6" w:tplc="04190001" w:tentative="1">
      <w:start w:val="1"/>
      <w:numFmt w:val="bullet"/>
      <w:lvlText w:val=""/>
      <w:lvlJc w:val="left"/>
      <w:pPr>
        <w:ind w:left="5180" w:hanging="360"/>
      </w:pPr>
      <w:rPr>
        <w:rFonts w:ascii="Symbol" w:hAnsi="Symbol" w:hint="default"/>
      </w:rPr>
    </w:lvl>
    <w:lvl w:ilvl="7" w:tplc="04190003" w:tentative="1">
      <w:start w:val="1"/>
      <w:numFmt w:val="bullet"/>
      <w:lvlText w:val="o"/>
      <w:lvlJc w:val="left"/>
      <w:pPr>
        <w:ind w:left="5900" w:hanging="360"/>
      </w:pPr>
      <w:rPr>
        <w:rFonts w:ascii="Courier New" w:hAnsi="Courier New" w:cs="Courier New" w:hint="default"/>
      </w:rPr>
    </w:lvl>
    <w:lvl w:ilvl="8" w:tplc="04190005" w:tentative="1">
      <w:start w:val="1"/>
      <w:numFmt w:val="bullet"/>
      <w:lvlText w:val=""/>
      <w:lvlJc w:val="left"/>
      <w:pPr>
        <w:ind w:left="6620" w:hanging="360"/>
      </w:pPr>
      <w:rPr>
        <w:rFonts w:ascii="Wingdings" w:hAnsi="Wingdings" w:hint="default"/>
      </w:rPr>
    </w:lvl>
  </w:abstractNum>
  <w:abstractNum w:abstractNumId="5" w15:restartNumberingAfterBreak="0">
    <w:nsid w:val="24A57A28"/>
    <w:multiLevelType w:val="hybridMultilevel"/>
    <w:tmpl w:val="2B46A4CA"/>
    <w:lvl w:ilvl="0" w:tplc="6B52887C">
      <w:numFmt w:val="bullet"/>
      <w:lvlText w:val="-"/>
      <w:lvlJc w:val="left"/>
      <w:pPr>
        <w:ind w:left="2342" w:hanging="164"/>
      </w:pPr>
      <w:rPr>
        <w:rFonts w:ascii="Times New Roman" w:eastAsia="Times New Roman" w:hAnsi="Times New Roman" w:cs="Times New Roman" w:hint="default"/>
        <w:w w:val="99"/>
        <w:sz w:val="28"/>
        <w:szCs w:val="28"/>
        <w:lang w:val="ru-RU" w:eastAsia="en-US" w:bidi="ar-SA"/>
      </w:rPr>
    </w:lvl>
    <w:lvl w:ilvl="1" w:tplc="914A4A3A">
      <w:numFmt w:val="bullet"/>
      <w:lvlText w:val="-"/>
      <w:lvlJc w:val="left"/>
      <w:pPr>
        <w:ind w:left="2421" w:hanging="163"/>
      </w:pPr>
      <w:rPr>
        <w:rFonts w:ascii="Times New Roman" w:eastAsia="Times New Roman" w:hAnsi="Times New Roman" w:cs="Times New Roman" w:hint="default"/>
        <w:w w:val="99"/>
        <w:sz w:val="28"/>
        <w:szCs w:val="28"/>
        <w:lang w:val="ru-RU" w:eastAsia="en-US" w:bidi="ar-SA"/>
      </w:rPr>
    </w:lvl>
    <w:lvl w:ilvl="2" w:tplc="11380460">
      <w:numFmt w:val="bullet"/>
      <w:lvlText w:val="•"/>
      <w:lvlJc w:val="left"/>
      <w:pPr>
        <w:ind w:left="3473" w:hanging="163"/>
      </w:pPr>
      <w:rPr>
        <w:rFonts w:hint="default"/>
        <w:lang w:val="ru-RU" w:eastAsia="en-US" w:bidi="ar-SA"/>
      </w:rPr>
    </w:lvl>
    <w:lvl w:ilvl="3" w:tplc="1F44C98E">
      <w:numFmt w:val="bullet"/>
      <w:lvlText w:val="•"/>
      <w:lvlJc w:val="left"/>
      <w:pPr>
        <w:ind w:left="4527" w:hanging="163"/>
      </w:pPr>
      <w:rPr>
        <w:rFonts w:hint="default"/>
        <w:lang w:val="ru-RU" w:eastAsia="en-US" w:bidi="ar-SA"/>
      </w:rPr>
    </w:lvl>
    <w:lvl w:ilvl="4" w:tplc="E02A39F6">
      <w:numFmt w:val="bullet"/>
      <w:lvlText w:val="•"/>
      <w:lvlJc w:val="left"/>
      <w:pPr>
        <w:ind w:left="5581" w:hanging="163"/>
      </w:pPr>
      <w:rPr>
        <w:rFonts w:hint="default"/>
        <w:lang w:val="ru-RU" w:eastAsia="en-US" w:bidi="ar-SA"/>
      </w:rPr>
    </w:lvl>
    <w:lvl w:ilvl="5" w:tplc="E2381F84">
      <w:numFmt w:val="bullet"/>
      <w:lvlText w:val="•"/>
      <w:lvlJc w:val="left"/>
      <w:pPr>
        <w:ind w:left="6635" w:hanging="163"/>
      </w:pPr>
      <w:rPr>
        <w:rFonts w:hint="default"/>
        <w:lang w:val="ru-RU" w:eastAsia="en-US" w:bidi="ar-SA"/>
      </w:rPr>
    </w:lvl>
    <w:lvl w:ilvl="6" w:tplc="59E2AF52">
      <w:numFmt w:val="bullet"/>
      <w:lvlText w:val="•"/>
      <w:lvlJc w:val="left"/>
      <w:pPr>
        <w:ind w:left="7689" w:hanging="163"/>
      </w:pPr>
      <w:rPr>
        <w:rFonts w:hint="default"/>
        <w:lang w:val="ru-RU" w:eastAsia="en-US" w:bidi="ar-SA"/>
      </w:rPr>
    </w:lvl>
    <w:lvl w:ilvl="7" w:tplc="7856E308">
      <w:numFmt w:val="bullet"/>
      <w:lvlText w:val="•"/>
      <w:lvlJc w:val="left"/>
      <w:pPr>
        <w:ind w:left="8742" w:hanging="163"/>
      </w:pPr>
      <w:rPr>
        <w:rFonts w:hint="default"/>
        <w:lang w:val="ru-RU" w:eastAsia="en-US" w:bidi="ar-SA"/>
      </w:rPr>
    </w:lvl>
    <w:lvl w:ilvl="8" w:tplc="621A13FE">
      <w:numFmt w:val="bullet"/>
      <w:lvlText w:val="•"/>
      <w:lvlJc w:val="left"/>
      <w:pPr>
        <w:ind w:left="9796" w:hanging="163"/>
      </w:pPr>
      <w:rPr>
        <w:rFonts w:hint="default"/>
        <w:lang w:val="ru-RU" w:eastAsia="en-US" w:bidi="ar-SA"/>
      </w:rPr>
    </w:lvl>
  </w:abstractNum>
  <w:abstractNum w:abstractNumId="6" w15:restartNumberingAfterBreak="0">
    <w:nsid w:val="374931FF"/>
    <w:multiLevelType w:val="hybridMultilevel"/>
    <w:tmpl w:val="1390EA54"/>
    <w:lvl w:ilvl="0" w:tplc="2B9A0592">
      <w:start w:val="6"/>
      <w:numFmt w:val="decimal"/>
      <w:lvlText w:val="%1."/>
      <w:lvlJc w:val="left"/>
      <w:pPr>
        <w:ind w:left="3479" w:hanging="360"/>
      </w:pPr>
      <w:rPr>
        <w:rFonts w:hint="default"/>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7" w15:restartNumberingAfterBreak="0">
    <w:nsid w:val="38D929E0"/>
    <w:multiLevelType w:val="hybridMultilevel"/>
    <w:tmpl w:val="D7A0C61E"/>
    <w:lvl w:ilvl="0" w:tplc="83EA1CBC">
      <w:start w:val="1"/>
      <w:numFmt w:val="decimal"/>
      <w:lvlText w:val="%1."/>
      <w:lvlJc w:val="left"/>
      <w:pPr>
        <w:ind w:left="2691" w:hanging="360"/>
      </w:pPr>
      <w:rPr>
        <w:rFonts w:hint="default"/>
      </w:rPr>
    </w:lvl>
    <w:lvl w:ilvl="1" w:tplc="04190019" w:tentative="1">
      <w:start w:val="1"/>
      <w:numFmt w:val="lowerLetter"/>
      <w:lvlText w:val="%2."/>
      <w:lvlJc w:val="left"/>
      <w:pPr>
        <w:ind w:left="3411" w:hanging="360"/>
      </w:pPr>
    </w:lvl>
    <w:lvl w:ilvl="2" w:tplc="0419001B" w:tentative="1">
      <w:start w:val="1"/>
      <w:numFmt w:val="lowerRoman"/>
      <w:lvlText w:val="%3."/>
      <w:lvlJc w:val="right"/>
      <w:pPr>
        <w:ind w:left="4131" w:hanging="180"/>
      </w:pPr>
    </w:lvl>
    <w:lvl w:ilvl="3" w:tplc="0419000F" w:tentative="1">
      <w:start w:val="1"/>
      <w:numFmt w:val="decimal"/>
      <w:lvlText w:val="%4."/>
      <w:lvlJc w:val="left"/>
      <w:pPr>
        <w:ind w:left="4851" w:hanging="360"/>
      </w:pPr>
    </w:lvl>
    <w:lvl w:ilvl="4" w:tplc="04190019" w:tentative="1">
      <w:start w:val="1"/>
      <w:numFmt w:val="lowerLetter"/>
      <w:lvlText w:val="%5."/>
      <w:lvlJc w:val="left"/>
      <w:pPr>
        <w:ind w:left="5571" w:hanging="360"/>
      </w:pPr>
    </w:lvl>
    <w:lvl w:ilvl="5" w:tplc="0419001B" w:tentative="1">
      <w:start w:val="1"/>
      <w:numFmt w:val="lowerRoman"/>
      <w:lvlText w:val="%6."/>
      <w:lvlJc w:val="right"/>
      <w:pPr>
        <w:ind w:left="6291" w:hanging="180"/>
      </w:pPr>
    </w:lvl>
    <w:lvl w:ilvl="6" w:tplc="0419000F" w:tentative="1">
      <w:start w:val="1"/>
      <w:numFmt w:val="decimal"/>
      <w:lvlText w:val="%7."/>
      <w:lvlJc w:val="left"/>
      <w:pPr>
        <w:ind w:left="7011" w:hanging="360"/>
      </w:pPr>
    </w:lvl>
    <w:lvl w:ilvl="7" w:tplc="04190019" w:tentative="1">
      <w:start w:val="1"/>
      <w:numFmt w:val="lowerLetter"/>
      <w:lvlText w:val="%8."/>
      <w:lvlJc w:val="left"/>
      <w:pPr>
        <w:ind w:left="7731" w:hanging="360"/>
      </w:pPr>
    </w:lvl>
    <w:lvl w:ilvl="8" w:tplc="0419001B" w:tentative="1">
      <w:start w:val="1"/>
      <w:numFmt w:val="lowerRoman"/>
      <w:lvlText w:val="%9."/>
      <w:lvlJc w:val="right"/>
      <w:pPr>
        <w:ind w:left="8451" w:hanging="180"/>
      </w:pPr>
    </w:lvl>
  </w:abstractNum>
  <w:abstractNum w:abstractNumId="8" w15:restartNumberingAfterBreak="0">
    <w:nsid w:val="3952457C"/>
    <w:multiLevelType w:val="multilevel"/>
    <w:tmpl w:val="613EE15E"/>
    <w:lvl w:ilvl="0">
      <w:start w:val="4"/>
      <w:numFmt w:val="decimal"/>
      <w:lvlText w:val="%1."/>
      <w:lvlJc w:val="left"/>
      <w:pPr>
        <w:ind w:left="3435" w:hanging="360"/>
      </w:pPr>
      <w:rPr>
        <w:rFonts w:hint="default"/>
      </w:rPr>
    </w:lvl>
    <w:lvl w:ilvl="1">
      <w:start w:val="6"/>
      <w:numFmt w:val="decimal"/>
      <w:isLgl/>
      <w:lvlText w:val="%1.%2"/>
      <w:lvlJc w:val="left"/>
      <w:pPr>
        <w:ind w:left="3810" w:hanging="375"/>
      </w:pPr>
      <w:rPr>
        <w:rFonts w:hint="default"/>
      </w:rPr>
    </w:lvl>
    <w:lvl w:ilvl="2">
      <w:start w:val="1"/>
      <w:numFmt w:val="decimal"/>
      <w:isLgl/>
      <w:lvlText w:val="%1.%2.%3"/>
      <w:lvlJc w:val="left"/>
      <w:pPr>
        <w:ind w:left="4515" w:hanging="720"/>
      </w:pPr>
      <w:rPr>
        <w:rFonts w:hint="default"/>
      </w:rPr>
    </w:lvl>
    <w:lvl w:ilvl="3">
      <w:start w:val="1"/>
      <w:numFmt w:val="decimal"/>
      <w:isLgl/>
      <w:lvlText w:val="%1.%2.%3.%4"/>
      <w:lvlJc w:val="left"/>
      <w:pPr>
        <w:ind w:left="5235" w:hanging="1080"/>
      </w:pPr>
      <w:rPr>
        <w:rFonts w:hint="default"/>
      </w:rPr>
    </w:lvl>
    <w:lvl w:ilvl="4">
      <w:start w:val="1"/>
      <w:numFmt w:val="decimal"/>
      <w:isLgl/>
      <w:lvlText w:val="%1.%2.%3.%4.%5"/>
      <w:lvlJc w:val="left"/>
      <w:pPr>
        <w:ind w:left="5595" w:hanging="1080"/>
      </w:pPr>
      <w:rPr>
        <w:rFonts w:hint="default"/>
      </w:rPr>
    </w:lvl>
    <w:lvl w:ilvl="5">
      <w:start w:val="1"/>
      <w:numFmt w:val="decimal"/>
      <w:isLgl/>
      <w:lvlText w:val="%1.%2.%3.%4.%5.%6"/>
      <w:lvlJc w:val="left"/>
      <w:pPr>
        <w:ind w:left="6315" w:hanging="1440"/>
      </w:pPr>
      <w:rPr>
        <w:rFonts w:hint="default"/>
      </w:rPr>
    </w:lvl>
    <w:lvl w:ilvl="6">
      <w:start w:val="1"/>
      <w:numFmt w:val="decimal"/>
      <w:isLgl/>
      <w:lvlText w:val="%1.%2.%3.%4.%5.%6.%7"/>
      <w:lvlJc w:val="left"/>
      <w:pPr>
        <w:ind w:left="6675" w:hanging="1440"/>
      </w:pPr>
      <w:rPr>
        <w:rFonts w:hint="default"/>
      </w:rPr>
    </w:lvl>
    <w:lvl w:ilvl="7">
      <w:start w:val="1"/>
      <w:numFmt w:val="decimal"/>
      <w:isLgl/>
      <w:lvlText w:val="%1.%2.%3.%4.%5.%6.%7.%8"/>
      <w:lvlJc w:val="left"/>
      <w:pPr>
        <w:ind w:left="7395" w:hanging="1800"/>
      </w:pPr>
      <w:rPr>
        <w:rFonts w:hint="default"/>
      </w:rPr>
    </w:lvl>
    <w:lvl w:ilvl="8">
      <w:start w:val="1"/>
      <w:numFmt w:val="decimal"/>
      <w:isLgl/>
      <w:lvlText w:val="%1.%2.%3.%4.%5.%6.%7.%8.%9"/>
      <w:lvlJc w:val="left"/>
      <w:pPr>
        <w:ind w:left="8115" w:hanging="2160"/>
      </w:pPr>
      <w:rPr>
        <w:rFonts w:hint="default"/>
      </w:rPr>
    </w:lvl>
  </w:abstractNum>
  <w:abstractNum w:abstractNumId="9" w15:restartNumberingAfterBreak="0">
    <w:nsid w:val="3CC347C4"/>
    <w:multiLevelType w:val="hybridMultilevel"/>
    <w:tmpl w:val="D3561658"/>
    <w:lvl w:ilvl="0" w:tplc="A8F66C86">
      <w:start w:val="9"/>
      <w:numFmt w:val="decimal"/>
      <w:lvlText w:val="%1."/>
      <w:lvlJc w:val="left"/>
      <w:pPr>
        <w:ind w:left="3479" w:hanging="360"/>
      </w:pPr>
      <w:rPr>
        <w:rFonts w:hint="default"/>
        <w:sz w:val="32"/>
        <w:szCs w:val="32"/>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10" w15:restartNumberingAfterBreak="0">
    <w:nsid w:val="476D6FB4"/>
    <w:multiLevelType w:val="hybridMultilevel"/>
    <w:tmpl w:val="576C5AAE"/>
    <w:lvl w:ilvl="0" w:tplc="7EDAE844">
      <w:numFmt w:val="bullet"/>
      <w:lvlText w:val="-"/>
      <w:lvlJc w:val="left"/>
      <w:pPr>
        <w:ind w:left="288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11" w15:restartNumberingAfterBreak="0">
    <w:nsid w:val="532B5D96"/>
    <w:multiLevelType w:val="multilevel"/>
    <w:tmpl w:val="7E40E58C"/>
    <w:lvl w:ilvl="0">
      <w:numFmt w:val="bullet"/>
      <w:lvlText w:val=""/>
      <w:lvlJc w:val="left"/>
      <w:pPr>
        <w:ind w:left="3117" w:hanging="707"/>
      </w:pPr>
      <w:rPr>
        <w:rFonts w:ascii="Symbol" w:eastAsia="Symbol" w:hAnsi="Symbol" w:cs="Symbol" w:hint="default"/>
        <w:w w:val="99"/>
        <w:sz w:val="28"/>
        <w:szCs w:val="28"/>
        <w:lang w:val="ru-RU" w:eastAsia="en-US" w:bidi="ar-SA"/>
      </w:rPr>
    </w:lvl>
    <w:lvl w:ilvl="1">
      <w:start w:val="1"/>
      <w:numFmt w:val="decimal"/>
      <w:lvlText w:val="%2."/>
      <w:lvlJc w:val="left"/>
      <w:pPr>
        <w:ind w:left="3117" w:hanging="566"/>
      </w:pPr>
      <w:rPr>
        <w:rFonts w:ascii="Times New Roman" w:eastAsia="Times New Roman" w:hAnsi="Times New Roman" w:cs="Times New Roman" w:hint="default"/>
        <w:b/>
        <w:bCs/>
        <w:w w:val="98"/>
        <w:sz w:val="28"/>
        <w:szCs w:val="28"/>
        <w:lang w:val="ru-RU" w:eastAsia="en-US" w:bidi="ar-SA"/>
      </w:rPr>
    </w:lvl>
    <w:lvl w:ilvl="2">
      <w:start w:val="1"/>
      <w:numFmt w:val="decimal"/>
      <w:lvlText w:val="%2.%3."/>
      <w:lvlJc w:val="left"/>
      <w:pPr>
        <w:ind w:left="3260" w:hanging="720"/>
      </w:pPr>
      <w:rPr>
        <w:rFonts w:ascii="Times New Roman" w:eastAsia="Times New Roman" w:hAnsi="Times New Roman" w:cs="Times New Roman" w:hint="default"/>
        <w:b/>
        <w:bCs/>
        <w:w w:val="98"/>
        <w:sz w:val="28"/>
        <w:szCs w:val="28"/>
        <w:lang w:val="ru-RU" w:eastAsia="en-US" w:bidi="ar-SA"/>
      </w:rPr>
    </w:lvl>
    <w:lvl w:ilvl="3">
      <w:numFmt w:val="bullet"/>
      <w:lvlText w:val="•"/>
      <w:lvlJc w:val="left"/>
      <w:pPr>
        <w:ind w:left="5180" w:hanging="720"/>
      </w:pPr>
      <w:rPr>
        <w:rFonts w:hint="default"/>
        <w:lang w:val="ru-RU" w:eastAsia="en-US" w:bidi="ar-SA"/>
      </w:rPr>
    </w:lvl>
    <w:lvl w:ilvl="4">
      <w:numFmt w:val="bullet"/>
      <w:lvlText w:val="•"/>
      <w:lvlJc w:val="left"/>
      <w:pPr>
        <w:ind w:left="6141" w:hanging="720"/>
      </w:pPr>
      <w:rPr>
        <w:rFonts w:hint="default"/>
        <w:lang w:val="ru-RU" w:eastAsia="en-US" w:bidi="ar-SA"/>
      </w:rPr>
    </w:lvl>
    <w:lvl w:ilvl="5">
      <w:numFmt w:val="bullet"/>
      <w:lvlText w:val="•"/>
      <w:lvlJc w:val="left"/>
      <w:pPr>
        <w:ind w:left="7101" w:hanging="720"/>
      </w:pPr>
      <w:rPr>
        <w:rFonts w:hint="default"/>
        <w:lang w:val="ru-RU" w:eastAsia="en-US" w:bidi="ar-SA"/>
      </w:rPr>
    </w:lvl>
    <w:lvl w:ilvl="6">
      <w:numFmt w:val="bullet"/>
      <w:lvlText w:val="•"/>
      <w:lvlJc w:val="left"/>
      <w:pPr>
        <w:ind w:left="8062" w:hanging="720"/>
      </w:pPr>
      <w:rPr>
        <w:rFonts w:hint="default"/>
        <w:lang w:val="ru-RU" w:eastAsia="en-US" w:bidi="ar-SA"/>
      </w:rPr>
    </w:lvl>
    <w:lvl w:ilvl="7">
      <w:numFmt w:val="bullet"/>
      <w:lvlText w:val="•"/>
      <w:lvlJc w:val="left"/>
      <w:pPr>
        <w:ind w:left="9022" w:hanging="720"/>
      </w:pPr>
      <w:rPr>
        <w:rFonts w:hint="default"/>
        <w:lang w:val="ru-RU" w:eastAsia="en-US" w:bidi="ar-SA"/>
      </w:rPr>
    </w:lvl>
    <w:lvl w:ilvl="8">
      <w:numFmt w:val="bullet"/>
      <w:lvlText w:val="•"/>
      <w:lvlJc w:val="left"/>
      <w:pPr>
        <w:ind w:left="9983" w:hanging="720"/>
      </w:pPr>
      <w:rPr>
        <w:rFonts w:hint="default"/>
        <w:lang w:val="ru-RU" w:eastAsia="en-US" w:bidi="ar-SA"/>
      </w:rPr>
    </w:lvl>
  </w:abstractNum>
  <w:abstractNum w:abstractNumId="12" w15:restartNumberingAfterBreak="0">
    <w:nsid w:val="64D16197"/>
    <w:multiLevelType w:val="hybridMultilevel"/>
    <w:tmpl w:val="773A8DB4"/>
    <w:lvl w:ilvl="0" w:tplc="7EDAE844">
      <w:numFmt w:val="bullet"/>
      <w:lvlText w:val="-"/>
      <w:lvlJc w:val="left"/>
      <w:pPr>
        <w:ind w:left="2988"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13" w15:restartNumberingAfterBreak="0">
    <w:nsid w:val="66CB5316"/>
    <w:multiLevelType w:val="hybridMultilevel"/>
    <w:tmpl w:val="FDF43416"/>
    <w:lvl w:ilvl="0" w:tplc="3D9CE4A4">
      <w:start w:val="1"/>
      <w:numFmt w:val="decimal"/>
      <w:lvlText w:val="%1."/>
      <w:lvlJc w:val="left"/>
      <w:pPr>
        <w:ind w:left="2691" w:hanging="360"/>
      </w:pPr>
      <w:rPr>
        <w:rFonts w:hint="default"/>
      </w:rPr>
    </w:lvl>
    <w:lvl w:ilvl="1" w:tplc="04190019" w:tentative="1">
      <w:start w:val="1"/>
      <w:numFmt w:val="lowerLetter"/>
      <w:lvlText w:val="%2."/>
      <w:lvlJc w:val="left"/>
      <w:pPr>
        <w:ind w:left="3411" w:hanging="360"/>
      </w:pPr>
    </w:lvl>
    <w:lvl w:ilvl="2" w:tplc="0419001B" w:tentative="1">
      <w:start w:val="1"/>
      <w:numFmt w:val="lowerRoman"/>
      <w:lvlText w:val="%3."/>
      <w:lvlJc w:val="right"/>
      <w:pPr>
        <w:ind w:left="4131" w:hanging="180"/>
      </w:pPr>
    </w:lvl>
    <w:lvl w:ilvl="3" w:tplc="0419000F" w:tentative="1">
      <w:start w:val="1"/>
      <w:numFmt w:val="decimal"/>
      <w:lvlText w:val="%4."/>
      <w:lvlJc w:val="left"/>
      <w:pPr>
        <w:ind w:left="4851" w:hanging="360"/>
      </w:pPr>
    </w:lvl>
    <w:lvl w:ilvl="4" w:tplc="04190019" w:tentative="1">
      <w:start w:val="1"/>
      <w:numFmt w:val="lowerLetter"/>
      <w:lvlText w:val="%5."/>
      <w:lvlJc w:val="left"/>
      <w:pPr>
        <w:ind w:left="5571" w:hanging="360"/>
      </w:pPr>
    </w:lvl>
    <w:lvl w:ilvl="5" w:tplc="0419001B" w:tentative="1">
      <w:start w:val="1"/>
      <w:numFmt w:val="lowerRoman"/>
      <w:lvlText w:val="%6."/>
      <w:lvlJc w:val="right"/>
      <w:pPr>
        <w:ind w:left="6291" w:hanging="180"/>
      </w:pPr>
    </w:lvl>
    <w:lvl w:ilvl="6" w:tplc="0419000F" w:tentative="1">
      <w:start w:val="1"/>
      <w:numFmt w:val="decimal"/>
      <w:lvlText w:val="%7."/>
      <w:lvlJc w:val="left"/>
      <w:pPr>
        <w:ind w:left="7011" w:hanging="360"/>
      </w:pPr>
    </w:lvl>
    <w:lvl w:ilvl="7" w:tplc="04190019" w:tentative="1">
      <w:start w:val="1"/>
      <w:numFmt w:val="lowerLetter"/>
      <w:lvlText w:val="%8."/>
      <w:lvlJc w:val="left"/>
      <w:pPr>
        <w:ind w:left="7731" w:hanging="360"/>
      </w:pPr>
    </w:lvl>
    <w:lvl w:ilvl="8" w:tplc="0419001B" w:tentative="1">
      <w:start w:val="1"/>
      <w:numFmt w:val="lowerRoman"/>
      <w:lvlText w:val="%9."/>
      <w:lvlJc w:val="right"/>
      <w:pPr>
        <w:ind w:left="8451" w:hanging="180"/>
      </w:pPr>
    </w:lvl>
  </w:abstractNum>
  <w:abstractNum w:abstractNumId="14" w15:restartNumberingAfterBreak="0">
    <w:nsid w:val="68A12ABC"/>
    <w:multiLevelType w:val="multilevel"/>
    <w:tmpl w:val="9462FFE0"/>
    <w:lvl w:ilvl="0">
      <w:start w:val="1"/>
      <w:numFmt w:val="decimal"/>
      <w:lvlText w:val="%1."/>
      <w:lvlJc w:val="left"/>
      <w:pPr>
        <w:ind w:left="2628" w:hanging="360"/>
      </w:pPr>
      <w:rPr>
        <w:rFonts w:hint="default"/>
      </w:rPr>
    </w:lvl>
    <w:lvl w:ilvl="1">
      <w:start w:val="1"/>
      <w:numFmt w:val="decimal"/>
      <w:isLgl/>
      <w:lvlText w:val="%1.%2."/>
      <w:lvlJc w:val="left"/>
      <w:pPr>
        <w:ind w:left="3348" w:hanging="720"/>
      </w:pPr>
      <w:rPr>
        <w:rFonts w:hint="default"/>
      </w:rPr>
    </w:lvl>
    <w:lvl w:ilvl="2">
      <w:start w:val="1"/>
      <w:numFmt w:val="decimal"/>
      <w:isLgl/>
      <w:lvlText w:val="%1.%2.%3."/>
      <w:lvlJc w:val="left"/>
      <w:pPr>
        <w:ind w:left="3708" w:hanging="720"/>
      </w:pPr>
      <w:rPr>
        <w:rFonts w:hint="default"/>
      </w:rPr>
    </w:lvl>
    <w:lvl w:ilvl="3">
      <w:start w:val="1"/>
      <w:numFmt w:val="decimal"/>
      <w:isLgl/>
      <w:lvlText w:val="%1.%2.%3.%4."/>
      <w:lvlJc w:val="left"/>
      <w:pPr>
        <w:ind w:left="4428" w:hanging="1080"/>
      </w:pPr>
      <w:rPr>
        <w:rFonts w:hint="default"/>
      </w:rPr>
    </w:lvl>
    <w:lvl w:ilvl="4">
      <w:start w:val="1"/>
      <w:numFmt w:val="decimal"/>
      <w:isLgl/>
      <w:lvlText w:val="%1.%2.%3.%4.%5."/>
      <w:lvlJc w:val="left"/>
      <w:pPr>
        <w:ind w:left="4788" w:hanging="1080"/>
      </w:pPr>
      <w:rPr>
        <w:rFonts w:hint="default"/>
      </w:rPr>
    </w:lvl>
    <w:lvl w:ilvl="5">
      <w:start w:val="1"/>
      <w:numFmt w:val="decimal"/>
      <w:isLgl/>
      <w:lvlText w:val="%1.%2.%3.%4.%5.%6."/>
      <w:lvlJc w:val="left"/>
      <w:pPr>
        <w:ind w:left="5508" w:hanging="1440"/>
      </w:pPr>
      <w:rPr>
        <w:rFonts w:hint="default"/>
      </w:rPr>
    </w:lvl>
    <w:lvl w:ilvl="6">
      <w:start w:val="1"/>
      <w:numFmt w:val="decimal"/>
      <w:isLgl/>
      <w:lvlText w:val="%1.%2.%3.%4.%5.%6.%7."/>
      <w:lvlJc w:val="left"/>
      <w:pPr>
        <w:ind w:left="6228" w:hanging="1800"/>
      </w:pPr>
      <w:rPr>
        <w:rFonts w:hint="default"/>
      </w:rPr>
    </w:lvl>
    <w:lvl w:ilvl="7">
      <w:start w:val="1"/>
      <w:numFmt w:val="decimal"/>
      <w:isLgl/>
      <w:lvlText w:val="%1.%2.%3.%4.%5.%6.%7.%8."/>
      <w:lvlJc w:val="left"/>
      <w:pPr>
        <w:ind w:left="6588" w:hanging="1800"/>
      </w:pPr>
      <w:rPr>
        <w:rFonts w:hint="default"/>
      </w:rPr>
    </w:lvl>
    <w:lvl w:ilvl="8">
      <w:start w:val="1"/>
      <w:numFmt w:val="decimal"/>
      <w:isLgl/>
      <w:lvlText w:val="%1.%2.%3.%4.%5.%6.%7.%8.%9."/>
      <w:lvlJc w:val="left"/>
      <w:pPr>
        <w:ind w:left="7308" w:hanging="2160"/>
      </w:pPr>
      <w:rPr>
        <w:rFonts w:hint="default"/>
      </w:rPr>
    </w:lvl>
  </w:abstractNum>
  <w:abstractNum w:abstractNumId="15" w15:restartNumberingAfterBreak="0">
    <w:nsid w:val="68AB2CAB"/>
    <w:multiLevelType w:val="hybridMultilevel"/>
    <w:tmpl w:val="38C096DC"/>
    <w:lvl w:ilvl="0" w:tplc="56741A2A">
      <w:start w:val="1"/>
      <w:numFmt w:val="decimal"/>
      <w:lvlText w:val="%1."/>
      <w:lvlJc w:val="left"/>
      <w:pPr>
        <w:ind w:left="2691" w:hanging="360"/>
      </w:pPr>
      <w:rPr>
        <w:rFonts w:hint="default"/>
      </w:rPr>
    </w:lvl>
    <w:lvl w:ilvl="1" w:tplc="04190019" w:tentative="1">
      <w:start w:val="1"/>
      <w:numFmt w:val="lowerLetter"/>
      <w:lvlText w:val="%2."/>
      <w:lvlJc w:val="left"/>
      <w:pPr>
        <w:ind w:left="3411" w:hanging="360"/>
      </w:pPr>
    </w:lvl>
    <w:lvl w:ilvl="2" w:tplc="0419001B" w:tentative="1">
      <w:start w:val="1"/>
      <w:numFmt w:val="lowerRoman"/>
      <w:lvlText w:val="%3."/>
      <w:lvlJc w:val="right"/>
      <w:pPr>
        <w:ind w:left="4131" w:hanging="180"/>
      </w:pPr>
    </w:lvl>
    <w:lvl w:ilvl="3" w:tplc="0419000F" w:tentative="1">
      <w:start w:val="1"/>
      <w:numFmt w:val="decimal"/>
      <w:lvlText w:val="%4."/>
      <w:lvlJc w:val="left"/>
      <w:pPr>
        <w:ind w:left="4851" w:hanging="360"/>
      </w:pPr>
    </w:lvl>
    <w:lvl w:ilvl="4" w:tplc="04190019" w:tentative="1">
      <w:start w:val="1"/>
      <w:numFmt w:val="lowerLetter"/>
      <w:lvlText w:val="%5."/>
      <w:lvlJc w:val="left"/>
      <w:pPr>
        <w:ind w:left="5571" w:hanging="360"/>
      </w:pPr>
    </w:lvl>
    <w:lvl w:ilvl="5" w:tplc="0419001B" w:tentative="1">
      <w:start w:val="1"/>
      <w:numFmt w:val="lowerRoman"/>
      <w:lvlText w:val="%6."/>
      <w:lvlJc w:val="right"/>
      <w:pPr>
        <w:ind w:left="6291" w:hanging="180"/>
      </w:pPr>
    </w:lvl>
    <w:lvl w:ilvl="6" w:tplc="0419000F" w:tentative="1">
      <w:start w:val="1"/>
      <w:numFmt w:val="decimal"/>
      <w:lvlText w:val="%7."/>
      <w:lvlJc w:val="left"/>
      <w:pPr>
        <w:ind w:left="7011" w:hanging="360"/>
      </w:pPr>
    </w:lvl>
    <w:lvl w:ilvl="7" w:tplc="04190019" w:tentative="1">
      <w:start w:val="1"/>
      <w:numFmt w:val="lowerLetter"/>
      <w:lvlText w:val="%8."/>
      <w:lvlJc w:val="left"/>
      <w:pPr>
        <w:ind w:left="7731" w:hanging="360"/>
      </w:pPr>
    </w:lvl>
    <w:lvl w:ilvl="8" w:tplc="0419001B" w:tentative="1">
      <w:start w:val="1"/>
      <w:numFmt w:val="lowerRoman"/>
      <w:lvlText w:val="%9."/>
      <w:lvlJc w:val="right"/>
      <w:pPr>
        <w:ind w:left="8451" w:hanging="180"/>
      </w:pPr>
    </w:lvl>
  </w:abstractNum>
  <w:abstractNum w:abstractNumId="16" w15:restartNumberingAfterBreak="0">
    <w:nsid w:val="696F23D8"/>
    <w:multiLevelType w:val="hybridMultilevel"/>
    <w:tmpl w:val="1D6AE92E"/>
    <w:lvl w:ilvl="0" w:tplc="0DFCF61C">
      <w:start w:val="9"/>
      <w:numFmt w:val="decimal"/>
      <w:lvlText w:val="%1."/>
      <w:lvlJc w:val="left"/>
      <w:pPr>
        <w:ind w:left="3479" w:hanging="360"/>
      </w:pPr>
      <w:rPr>
        <w:rFonts w:hint="default"/>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17" w15:restartNumberingAfterBreak="0">
    <w:nsid w:val="6B1A1137"/>
    <w:multiLevelType w:val="hybridMultilevel"/>
    <w:tmpl w:val="AE3EF062"/>
    <w:lvl w:ilvl="0" w:tplc="607036E0">
      <w:start w:val="9"/>
      <w:numFmt w:val="decimal"/>
      <w:lvlText w:val="%1."/>
      <w:lvlJc w:val="left"/>
      <w:pPr>
        <w:ind w:left="3435" w:hanging="360"/>
      </w:pPr>
      <w:rPr>
        <w:rFonts w:hint="default"/>
        <w:sz w:val="28"/>
        <w:szCs w:val="28"/>
      </w:rPr>
    </w:lvl>
    <w:lvl w:ilvl="1" w:tplc="04190019" w:tentative="1">
      <w:start w:val="1"/>
      <w:numFmt w:val="lowerLetter"/>
      <w:lvlText w:val="%2."/>
      <w:lvlJc w:val="left"/>
      <w:pPr>
        <w:ind w:left="4155" w:hanging="360"/>
      </w:pPr>
    </w:lvl>
    <w:lvl w:ilvl="2" w:tplc="0419001B" w:tentative="1">
      <w:start w:val="1"/>
      <w:numFmt w:val="lowerRoman"/>
      <w:lvlText w:val="%3."/>
      <w:lvlJc w:val="right"/>
      <w:pPr>
        <w:ind w:left="4875" w:hanging="180"/>
      </w:pPr>
    </w:lvl>
    <w:lvl w:ilvl="3" w:tplc="0419000F" w:tentative="1">
      <w:start w:val="1"/>
      <w:numFmt w:val="decimal"/>
      <w:lvlText w:val="%4."/>
      <w:lvlJc w:val="left"/>
      <w:pPr>
        <w:ind w:left="5595" w:hanging="360"/>
      </w:pPr>
    </w:lvl>
    <w:lvl w:ilvl="4" w:tplc="04190019" w:tentative="1">
      <w:start w:val="1"/>
      <w:numFmt w:val="lowerLetter"/>
      <w:lvlText w:val="%5."/>
      <w:lvlJc w:val="left"/>
      <w:pPr>
        <w:ind w:left="6315" w:hanging="360"/>
      </w:pPr>
    </w:lvl>
    <w:lvl w:ilvl="5" w:tplc="0419001B" w:tentative="1">
      <w:start w:val="1"/>
      <w:numFmt w:val="lowerRoman"/>
      <w:lvlText w:val="%6."/>
      <w:lvlJc w:val="right"/>
      <w:pPr>
        <w:ind w:left="7035" w:hanging="180"/>
      </w:pPr>
    </w:lvl>
    <w:lvl w:ilvl="6" w:tplc="0419000F" w:tentative="1">
      <w:start w:val="1"/>
      <w:numFmt w:val="decimal"/>
      <w:lvlText w:val="%7."/>
      <w:lvlJc w:val="left"/>
      <w:pPr>
        <w:ind w:left="7755" w:hanging="360"/>
      </w:pPr>
    </w:lvl>
    <w:lvl w:ilvl="7" w:tplc="04190019" w:tentative="1">
      <w:start w:val="1"/>
      <w:numFmt w:val="lowerLetter"/>
      <w:lvlText w:val="%8."/>
      <w:lvlJc w:val="left"/>
      <w:pPr>
        <w:ind w:left="8475" w:hanging="360"/>
      </w:pPr>
    </w:lvl>
    <w:lvl w:ilvl="8" w:tplc="0419001B" w:tentative="1">
      <w:start w:val="1"/>
      <w:numFmt w:val="lowerRoman"/>
      <w:lvlText w:val="%9."/>
      <w:lvlJc w:val="right"/>
      <w:pPr>
        <w:ind w:left="9195" w:hanging="180"/>
      </w:pPr>
    </w:lvl>
  </w:abstractNum>
  <w:abstractNum w:abstractNumId="18" w15:restartNumberingAfterBreak="0">
    <w:nsid w:val="6DD42BE4"/>
    <w:multiLevelType w:val="hybridMultilevel"/>
    <w:tmpl w:val="236661A6"/>
    <w:lvl w:ilvl="0" w:tplc="123E1F96">
      <w:start w:val="3"/>
      <w:numFmt w:val="decimal"/>
      <w:lvlText w:val="%1."/>
      <w:lvlJc w:val="left"/>
      <w:pPr>
        <w:ind w:left="2911" w:hanging="360"/>
      </w:pPr>
      <w:rPr>
        <w:rFonts w:hint="default"/>
        <w:color w:val="auto"/>
      </w:rPr>
    </w:lvl>
    <w:lvl w:ilvl="1" w:tplc="04190019" w:tentative="1">
      <w:start w:val="1"/>
      <w:numFmt w:val="lowerLetter"/>
      <w:lvlText w:val="%2."/>
      <w:lvlJc w:val="left"/>
      <w:pPr>
        <w:ind w:left="3631" w:hanging="360"/>
      </w:pPr>
    </w:lvl>
    <w:lvl w:ilvl="2" w:tplc="0419001B" w:tentative="1">
      <w:start w:val="1"/>
      <w:numFmt w:val="lowerRoman"/>
      <w:lvlText w:val="%3."/>
      <w:lvlJc w:val="right"/>
      <w:pPr>
        <w:ind w:left="4351" w:hanging="180"/>
      </w:pPr>
    </w:lvl>
    <w:lvl w:ilvl="3" w:tplc="0419000F" w:tentative="1">
      <w:start w:val="1"/>
      <w:numFmt w:val="decimal"/>
      <w:lvlText w:val="%4."/>
      <w:lvlJc w:val="left"/>
      <w:pPr>
        <w:ind w:left="5071" w:hanging="360"/>
      </w:pPr>
    </w:lvl>
    <w:lvl w:ilvl="4" w:tplc="04190019" w:tentative="1">
      <w:start w:val="1"/>
      <w:numFmt w:val="lowerLetter"/>
      <w:lvlText w:val="%5."/>
      <w:lvlJc w:val="left"/>
      <w:pPr>
        <w:ind w:left="5791" w:hanging="360"/>
      </w:pPr>
    </w:lvl>
    <w:lvl w:ilvl="5" w:tplc="0419001B" w:tentative="1">
      <w:start w:val="1"/>
      <w:numFmt w:val="lowerRoman"/>
      <w:lvlText w:val="%6."/>
      <w:lvlJc w:val="right"/>
      <w:pPr>
        <w:ind w:left="6511" w:hanging="180"/>
      </w:pPr>
    </w:lvl>
    <w:lvl w:ilvl="6" w:tplc="0419000F" w:tentative="1">
      <w:start w:val="1"/>
      <w:numFmt w:val="decimal"/>
      <w:lvlText w:val="%7."/>
      <w:lvlJc w:val="left"/>
      <w:pPr>
        <w:ind w:left="7231" w:hanging="360"/>
      </w:pPr>
    </w:lvl>
    <w:lvl w:ilvl="7" w:tplc="04190019" w:tentative="1">
      <w:start w:val="1"/>
      <w:numFmt w:val="lowerLetter"/>
      <w:lvlText w:val="%8."/>
      <w:lvlJc w:val="left"/>
      <w:pPr>
        <w:ind w:left="7951" w:hanging="360"/>
      </w:pPr>
    </w:lvl>
    <w:lvl w:ilvl="8" w:tplc="0419001B" w:tentative="1">
      <w:start w:val="1"/>
      <w:numFmt w:val="lowerRoman"/>
      <w:lvlText w:val="%9."/>
      <w:lvlJc w:val="right"/>
      <w:pPr>
        <w:ind w:left="8671" w:hanging="180"/>
      </w:pPr>
    </w:lvl>
  </w:abstractNum>
  <w:abstractNum w:abstractNumId="19" w15:restartNumberingAfterBreak="0">
    <w:nsid w:val="70AE086B"/>
    <w:multiLevelType w:val="multilevel"/>
    <w:tmpl w:val="613EE15E"/>
    <w:lvl w:ilvl="0">
      <w:start w:val="4"/>
      <w:numFmt w:val="decimal"/>
      <w:lvlText w:val="%1."/>
      <w:lvlJc w:val="left"/>
      <w:pPr>
        <w:ind w:left="3479" w:hanging="360"/>
      </w:pPr>
      <w:rPr>
        <w:rFonts w:hint="default"/>
      </w:rPr>
    </w:lvl>
    <w:lvl w:ilvl="1">
      <w:start w:val="6"/>
      <w:numFmt w:val="decimal"/>
      <w:isLgl/>
      <w:lvlText w:val="%1.%2"/>
      <w:lvlJc w:val="left"/>
      <w:pPr>
        <w:ind w:left="3854" w:hanging="375"/>
      </w:pPr>
      <w:rPr>
        <w:rFonts w:hint="default"/>
      </w:rPr>
    </w:lvl>
    <w:lvl w:ilvl="2">
      <w:start w:val="1"/>
      <w:numFmt w:val="decimal"/>
      <w:isLgl/>
      <w:lvlText w:val="%1.%2.%3"/>
      <w:lvlJc w:val="left"/>
      <w:pPr>
        <w:ind w:left="4559" w:hanging="720"/>
      </w:pPr>
      <w:rPr>
        <w:rFonts w:hint="default"/>
      </w:rPr>
    </w:lvl>
    <w:lvl w:ilvl="3">
      <w:start w:val="1"/>
      <w:numFmt w:val="decimal"/>
      <w:isLgl/>
      <w:lvlText w:val="%1.%2.%3.%4"/>
      <w:lvlJc w:val="left"/>
      <w:pPr>
        <w:ind w:left="5279" w:hanging="1080"/>
      </w:pPr>
      <w:rPr>
        <w:rFonts w:hint="default"/>
      </w:rPr>
    </w:lvl>
    <w:lvl w:ilvl="4">
      <w:start w:val="1"/>
      <w:numFmt w:val="decimal"/>
      <w:isLgl/>
      <w:lvlText w:val="%1.%2.%3.%4.%5"/>
      <w:lvlJc w:val="left"/>
      <w:pPr>
        <w:ind w:left="5639" w:hanging="1080"/>
      </w:pPr>
      <w:rPr>
        <w:rFonts w:hint="default"/>
      </w:rPr>
    </w:lvl>
    <w:lvl w:ilvl="5">
      <w:start w:val="1"/>
      <w:numFmt w:val="decimal"/>
      <w:isLgl/>
      <w:lvlText w:val="%1.%2.%3.%4.%5.%6"/>
      <w:lvlJc w:val="left"/>
      <w:pPr>
        <w:ind w:left="6359" w:hanging="1440"/>
      </w:pPr>
      <w:rPr>
        <w:rFonts w:hint="default"/>
      </w:rPr>
    </w:lvl>
    <w:lvl w:ilvl="6">
      <w:start w:val="1"/>
      <w:numFmt w:val="decimal"/>
      <w:isLgl/>
      <w:lvlText w:val="%1.%2.%3.%4.%5.%6.%7"/>
      <w:lvlJc w:val="left"/>
      <w:pPr>
        <w:ind w:left="6719" w:hanging="1440"/>
      </w:pPr>
      <w:rPr>
        <w:rFonts w:hint="default"/>
      </w:rPr>
    </w:lvl>
    <w:lvl w:ilvl="7">
      <w:start w:val="1"/>
      <w:numFmt w:val="decimal"/>
      <w:isLgl/>
      <w:lvlText w:val="%1.%2.%3.%4.%5.%6.%7.%8"/>
      <w:lvlJc w:val="left"/>
      <w:pPr>
        <w:ind w:left="7439" w:hanging="1800"/>
      </w:pPr>
      <w:rPr>
        <w:rFonts w:hint="default"/>
      </w:rPr>
    </w:lvl>
    <w:lvl w:ilvl="8">
      <w:start w:val="1"/>
      <w:numFmt w:val="decimal"/>
      <w:isLgl/>
      <w:lvlText w:val="%1.%2.%3.%4.%5.%6.%7.%8.%9"/>
      <w:lvlJc w:val="left"/>
      <w:pPr>
        <w:ind w:left="8159" w:hanging="2160"/>
      </w:pPr>
      <w:rPr>
        <w:rFonts w:hint="default"/>
      </w:rPr>
    </w:lvl>
  </w:abstractNum>
  <w:abstractNum w:abstractNumId="20" w15:restartNumberingAfterBreak="0">
    <w:nsid w:val="7DF3334B"/>
    <w:multiLevelType w:val="hybridMultilevel"/>
    <w:tmpl w:val="EBEA07A8"/>
    <w:lvl w:ilvl="0" w:tplc="E2B011CC">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1" w15:restartNumberingAfterBreak="0">
    <w:nsid w:val="7E374B70"/>
    <w:multiLevelType w:val="hybridMultilevel"/>
    <w:tmpl w:val="73E2412A"/>
    <w:lvl w:ilvl="0" w:tplc="7EDAE844">
      <w:numFmt w:val="bullet"/>
      <w:lvlText w:val="-"/>
      <w:lvlJc w:val="left"/>
      <w:pPr>
        <w:ind w:left="2847"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3567" w:hanging="360"/>
      </w:pPr>
      <w:rPr>
        <w:rFonts w:ascii="Courier New" w:hAnsi="Courier New" w:cs="Courier New" w:hint="default"/>
      </w:rPr>
    </w:lvl>
    <w:lvl w:ilvl="2" w:tplc="04190005" w:tentative="1">
      <w:start w:val="1"/>
      <w:numFmt w:val="bullet"/>
      <w:lvlText w:val=""/>
      <w:lvlJc w:val="left"/>
      <w:pPr>
        <w:ind w:left="4287" w:hanging="360"/>
      </w:pPr>
      <w:rPr>
        <w:rFonts w:ascii="Wingdings" w:hAnsi="Wingdings" w:hint="default"/>
      </w:rPr>
    </w:lvl>
    <w:lvl w:ilvl="3" w:tplc="04190001" w:tentative="1">
      <w:start w:val="1"/>
      <w:numFmt w:val="bullet"/>
      <w:lvlText w:val=""/>
      <w:lvlJc w:val="left"/>
      <w:pPr>
        <w:ind w:left="5007" w:hanging="360"/>
      </w:pPr>
      <w:rPr>
        <w:rFonts w:ascii="Symbol" w:hAnsi="Symbol" w:hint="default"/>
      </w:rPr>
    </w:lvl>
    <w:lvl w:ilvl="4" w:tplc="04190003" w:tentative="1">
      <w:start w:val="1"/>
      <w:numFmt w:val="bullet"/>
      <w:lvlText w:val="o"/>
      <w:lvlJc w:val="left"/>
      <w:pPr>
        <w:ind w:left="5727" w:hanging="360"/>
      </w:pPr>
      <w:rPr>
        <w:rFonts w:ascii="Courier New" w:hAnsi="Courier New" w:cs="Courier New" w:hint="default"/>
      </w:rPr>
    </w:lvl>
    <w:lvl w:ilvl="5" w:tplc="04190005" w:tentative="1">
      <w:start w:val="1"/>
      <w:numFmt w:val="bullet"/>
      <w:lvlText w:val=""/>
      <w:lvlJc w:val="left"/>
      <w:pPr>
        <w:ind w:left="6447" w:hanging="360"/>
      </w:pPr>
      <w:rPr>
        <w:rFonts w:ascii="Wingdings" w:hAnsi="Wingdings" w:hint="default"/>
      </w:rPr>
    </w:lvl>
    <w:lvl w:ilvl="6" w:tplc="04190001" w:tentative="1">
      <w:start w:val="1"/>
      <w:numFmt w:val="bullet"/>
      <w:lvlText w:val=""/>
      <w:lvlJc w:val="left"/>
      <w:pPr>
        <w:ind w:left="7167" w:hanging="360"/>
      </w:pPr>
      <w:rPr>
        <w:rFonts w:ascii="Symbol" w:hAnsi="Symbol" w:hint="default"/>
      </w:rPr>
    </w:lvl>
    <w:lvl w:ilvl="7" w:tplc="04190003" w:tentative="1">
      <w:start w:val="1"/>
      <w:numFmt w:val="bullet"/>
      <w:lvlText w:val="o"/>
      <w:lvlJc w:val="left"/>
      <w:pPr>
        <w:ind w:left="7887" w:hanging="360"/>
      </w:pPr>
      <w:rPr>
        <w:rFonts w:ascii="Courier New" w:hAnsi="Courier New" w:cs="Courier New" w:hint="default"/>
      </w:rPr>
    </w:lvl>
    <w:lvl w:ilvl="8" w:tplc="04190005" w:tentative="1">
      <w:start w:val="1"/>
      <w:numFmt w:val="bullet"/>
      <w:lvlText w:val=""/>
      <w:lvlJc w:val="left"/>
      <w:pPr>
        <w:ind w:left="8607" w:hanging="360"/>
      </w:pPr>
      <w:rPr>
        <w:rFonts w:ascii="Wingdings" w:hAnsi="Wingdings" w:hint="default"/>
      </w:rPr>
    </w:lvl>
  </w:abstractNum>
  <w:num w:numId="1">
    <w:abstractNumId w:val="5"/>
  </w:num>
  <w:num w:numId="2">
    <w:abstractNumId w:val="3"/>
  </w:num>
  <w:num w:numId="3">
    <w:abstractNumId w:val="11"/>
  </w:num>
  <w:num w:numId="4">
    <w:abstractNumId w:val="0"/>
  </w:num>
  <w:num w:numId="5">
    <w:abstractNumId w:val="4"/>
  </w:num>
  <w:num w:numId="6">
    <w:abstractNumId w:val="10"/>
  </w:num>
  <w:num w:numId="7">
    <w:abstractNumId w:val="21"/>
  </w:num>
  <w:num w:numId="8">
    <w:abstractNumId w:val="19"/>
  </w:num>
  <w:num w:numId="9">
    <w:abstractNumId w:val="12"/>
  </w:num>
  <w:num w:numId="10">
    <w:abstractNumId w:val="7"/>
  </w:num>
  <w:num w:numId="11">
    <w:abstractNumId w:val="13"/>
  </w:num>
  <w:num w:numId="12">
    <w:abstractNumId w:val="15"/>
  </w:num>
  <w:num w:numId="13">
    <w:abstractNumId w:val="1"/>
  </w:num>
  <w:num w:numId="14">
    <w:abstractNumId w:val="17"/>
  </w:num>
  <w:num w:numId="15">
    <w:abstractNumId w:val="14"/>
  </w:num>
  <w:num w:numId="16">
    <w:abstractNumId w:val="8"/>
  </w:num>
  <w:num w:numId="17">
    <w:abstractNumId w:val="18"/>
  </w:num>
  <w:num w:numId="18">
    <w:abstractNumId w:val="9"/>
  </w:num>
  <w:num w:numId="19">
    <w:abstractNumId w:val="16"/>
  </w:num>
  <w:num w:numId="20">
    <w:abstractNumId w:val="2"/>
  </w:num>
  <w:num w:numId="21">
    <w:abstractNumId w:val="6"/>
  </w:num>
  <w:num w:numId="22">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996"/>
    <w:rsid w:val="000020F3"/>
    <w:rsid w:val="00005639"/>
    <w:rsid w:val="00006C08"/>
    <w:rsid w:val="00007339"/>
    <w:rsid w:val="00007B66"/>
    <w:rsid w:val="00007CAF"/>
    <w:rsid w:val="00010BE4"/>
    <w:rsid w:val="00011B60"/>
    <w:rsid w:val="00014241"/>
    <w:rsid w:val="000142FB"/>
    <w:rsid w:val="00014685"/>
    <w:rsid w:val="0002058C"/>
    <w:rsid w:val="0002659F"/>
    <w:rsid w:val="0003060F"/>
    <w:rsid w:val="000306A5"/>
    <w:rsid w:val="00030EB8"/>
    <w:rsid w:val="00030EE0"/>
    <w:rsid w:val="0003418F"/>
    <w:rsid w:val="000368A5"/>
    <w:rsid w:val="00037611"/>
    <w:rsid w:val="00037B2E"/>
    <w:rsid w:val="00037DDD"/>
    <w:rsid w:val="00041EE1"/>
    <w:rsid w:val="000434A7"/>
    <w:rsid w:val="0004481F"/>
    <w:rsid w:val="00044EEB"/>
    <w:rsid w:val="00046D7D"/>
    <w:rsid w:val="00050792"/>
    <w:rsid w:val="00051415"/>
    <w:rsid w:val="0005584D"/>
    <w:rsid w:val="000567EE"/>
    <w:rsid w:val="0005716E"/>
    <w:rsid w:val="00057AB5"/>
    <w:rsid w:val="00063D73"/>
    <w:rsid w:val="00066271"/>
    <w:rsid w:val="0007077B"/>
    <w:rsid w:val="000717C1"/>
    <w:rsid w:val="00071B52"/>
    <w:rsid w:val="000722B3"/>
    <w:rsid w:val="00074F7C"/>
    <w:rsid w:val="00077997"/>
    <w:rsid w:val="00080194"/>
    <w:rsid w:val="00085D24"/>
    <w:rsid w:val="00085D25"/>
    <w:rsid w:val="00086A2C"/>
    <w:rsid w:val="000914A7"/>
    <w:rsid w:val="000925A4"/>
    <w:rsid w:val="000934FB"/>
    <w:rsid w:val="000977B6"/>
    <w:rsid w:val="000A1DB8"/>
    <w:rsid w:val="000A2B5F"/>
    <w:rsid w:val="000A40C3"/>
    <w:rsid w:val="000A4BE3"/>
    <w:rsid w:val="000A689B"/>
    <w:rsid w:val="000A6E26"/>
    <w:rsid w:val="000B1F74"/>
    <w:rsid w:val="000B21CD"/>
    <w:rsid w:val="000B33FF"/>
    <w:rsid w:val="000C0080"/>
    <w:rsid w:val="000C06EB"/>
    <w:rsid w:val="000C0B08"/>
    <w:rsid w:val="000C0BDF"/>
    <w:rsid w:val="000C6ADF"/>
    <w:rsid w:val="000D0254"/>
    <w:rsid w:val="000D042E"/>
    <w:rsid w:val="000D35FF"/>
    <w:rsid w:val="000D59A5"/>
    <w:rsid w:val="000D79B5"/>
    <w:rsid w:val="000E41A8"/>
    <w:rsid w:val="000E4BC6"/>
    <w:rsid w:val="000E65C6"/>
    <w:rsid w:val="000F1DD2"/>
    <w:rsid w:val="000F463D"/>
    <w:rsid w:val="000F7097"/>
    <w:rsid w:val="00111EF2"/>
    <w:rsid w:val="00115489"/>
    <w:rsid w:val="001167DB"/>
    <w:rsid w:val="001216D7"/>
    <w:rsid w:val="00121E0C"/>
    <w:rsid w:val="001222E8"/>
    <w:rsid w:val="00125E7E"/>
    <w:rsid w:val="00127856"/>
    <w:rsid w:val="00130DCB"/>
    <w:rsid w:val="00132E13"/>
    <w:rsid w:val="00133CF7"/>
    <w:rsid w:val="0013412A"/>
    <w:rsid w:val="0013484E"/>
    <w:rsid w:val="00137839"/>
    <w:rsid w:val="00137ADC"/>
    <w:rsid w:val="00140366"/>
    <w:rsid w:val="00141128"/>
    <w:rsid w:val="00147CD5"/>
    <w:rsid w:val="001503FF"/>
    <w:rsid w:val="001512B8"/>
    <w:rsid w:val="00154F8F"/>
    <w:rsid w:val="00155CE5"/>
    <w:rsid w:val="00172BE6"/>
    <w:rsid w:val="00172C4A"/>
    <w:rsid w:val="00175EC5"/>
    <w:rsid w:val="00186EEA"/>
    <w:rsid w:val="00192372"/>
    <w:rsid w:val="001941F4"/>
    <w:rsid w:val="0019451C"/>
    <w:rsid w:val="00195124"/>
    <w:rsid w:val="001961C0"/>
    <w:rsid w:val="00196D05"/>
    <w:rsid w:val="001A1C52"/>
    <w:rsid w:val="001A4A33"/>
    <w:rsid w:val="001A5383"/>
    <w:rsid w:val="001A76E1"/>
    <w:rsid w:val="001A78BA"/>
    <w:rsid w:val="001B0B57"/>
    <w:rsid w:val="001B12DA"/>
    <w:rsid w:val="001B275A"/>
    <w:rsid w:val="001B332B"/>
    <w:rsid w:val="001B682D"/>
    <w:rsid w:val="001B6F92"/>
    <w:rsid w:val="001C495F"/>
    <w:rsid w:val="001C5EAE"/>
    <w:rsid w:val="001D655E"/>
    <w:rsid w:val="001E0883"/>
    <w:rsid w:val="001E3002"/>
    <w:rsid w:val="001E3B2C"/>
    <w:rsid w:val="001E66B2"/>
    <w:rsid w:val="001F04A7"/>
    <w:rsid w:val="001F4ED2"/>
    <w:rsid w:val="00206C51"/>
    <w:rsid w:val="00206D97"/>
    <w:rsid w:val="00210D3C"/>
    <w:rsid w:val="002128C9"/>
    <w:rsid w:val="00213BF3"/>
    <w:rsid w:val="00214BF6"/>
    <w:rsid w:val="00214C64"/>
    <w:rsid w:val="00215085"/>
    <w:rsid w:val="002154CA"/>
    <w:rsid w:val="00222EB0"/>
    <w:rsid w:val="0022322B"/>
    <w:rsid w:val="002238ED"/>
    <w:rsid w:val="0022777B"/>
    <w:rsid w:val="002351CB"/>
    <w:rsid w:val="00235897"/>
    <w:rsid w:val="002365D5"/>
    <w:rsid w:val="0024235A"/>
    <w:rsid w:val="00242CEA"/>
    <w:rsid w:val="002433C1"/>
    <w:rsid w:val="002435A0"/>
    <w:rsid w:val="002454AE"/>
    <w:rsid w:val="00247F5E"/>
    <w:rsid w:val="00251FD1"/>
    <w:rsid w:val="002529AB"/>
    <w:rsid w:val="00255CE9"/>
    <w:rsid w:val="00260B59"/>
    <w:rsid w:val="0026510F"/>
    <w:rsid w:val="00276594"/>
    <w:rsid w:val="002765FA"/>
    <w:rsid w:val="00282D1C"/>
    <w:rsid w:val="002838D9"/>
    <w:rsid w:val="00283A43"/>
    <w:rsid w:val="0028420E"/>
    <w:rsid w:val="002903A1"/>
    <w:rsid w:val="002A0FBD"/>
    <w:rsid w:val="002A2233"/>
    <w:rsid w:val="002A680E"/>
    <w:rsid w:val="002B03E3"/>
    <w:rsid w:val="002B06A0"/>
    <w:rsid w:val="002B4516"/>
    <w:rsid w:val="002B4CD6"/>
    <w:rsid w:val="002B62D5"/>
    <w:rsid w:val="002B6C7F"/>
    <w:rsid w:val="002C0DD3"/>
    <w:rsid w:val="002C3699"/>
    <w:rsid w:val="002C4ECC"/>
    <w:rsid w:val="002D46C7"/>
    <w:rsid w:val="002D4E6C"/>
    <w:rsid w:val="002E1CE1"/>
    <w:rsid w:val="002E3299"/>
    <w:rsid w:val="002E35AC"/>
    <w:rsid w:val="002E4862"/>
    <w:rsid w:val="002E7A9C"/>
    <w:rsid w:val="002F2435"/>
    <w:rsid w:val="002F3B65"/>
    <w:rsid w:val="002F5772"/>
    <w:rsid w:val="002F6D57"/>
    <w:rsid w:val="002F71D8"/>
    <w:rsid w:val="002F7C20"/>
    <w:rsid w:val="00300480"/>
    <w:rsid w:val="003111C9"/>
    <w:rsid w:val="00313372"/>
    <w:rsid w:val="0031543D"/>
    <w:rsid w:val="0032066D"/>
    <w:rsid w:val="00321DF3"/>
    <w:rsid w:val="003334BA"/>
    <w:rsid w:val="00335921"/>
    <w:rsid w:val="003415C3"/>
    <w:rsid w:val="00343DD5"/>
    <w:rsid w:val="003666B4"/>
    <w:rsid w:val="00367DC4"/>
    <w:rsid w:val="003739E2"/>
    <w:rsid w:val="00373A3E"/>
    <w:rsid w:val="003746AE"/>
    <w:rsid w:val="00375E09"/>
    <w:rsid w:val="00376ACA"/>
    <w:rsid w:val="003778DD"/>
    <w:rsid w:val="00390007"/>
    <w:rsid w:val="0039166D"/>
    <w:rsid w:val="00394F4F"/>
    <w:rsid w:val="00396643"/>
    <w:rsid w:val="003968E3"/>
    <w:rsid w:val="00397F8F"/>
    <w:rsid w:val="003A1FD7"/>
    <w:rsid w:val="003A4B2B"/>
    <w:rsid w:val="003A6C22"/>
    <w:rsid w:val="003B03D4"/>
    <w:rsid w:val="003B214C"/>
    <w:rsid w:val="003B48D0"/>
    <w:rsid w:val="003C0E65"/>
    <w:rsid w:val="003C1B38"/>
    <w:rsid w:val="003C2182"/>
    <w:rsid w:val="003C3D91"/>
    <w:rsid w:val="003C43A5"/>
    <w:rsid w:val="003C470E"/>
    <w:rsid w:val="003D00D6"/>
    <w:rsid w:val="003D0307"/>
    <w:rsid w:val="003D2562"/>
    <w:rsid w:val="003D2656"/>
    <w:rsid w:val="003E2951"/>
    <w:rsid w:val="003E3E6B"/>
    <w:rsid w:val="003E465C"/>
    <w:rsid w:val="003E4BFB"/>
    <w:rsid w:val="003F1894"/>
    <w:rsid w:val="003F6F0F"/>
    <w:rsid w:val="003F79F0"/>
    <w:rsid w:val="00400D5D"/>
    <w:rsid w:val="00401897"/>
    <w:rsid w:val="00402221"/>
    <w:rsid w:val="004038A8"/>
    <w:rsid w:val="004041E0"/>
    <w:rsid w:val="00411F8A"/>
    <w:rsid w:val="00412690"/>
    <w:rsid w:val="004129A7"/>
    <w:rsid w:val="00421B92"/>
    <w:rsid w:val="004239DD"/>
    <w:rsid w:val="0042552F"/>
    <w:rsid w:val="00426D13"/>
    <w:rsid w:val="00430703"/>
    <w:rsid w:val="00431F66"/>
    <w:rsid w:val="00433DD3"/>
    <w:rsid w:val="00437C01"/>
    <w:rsid w:val="00437FEE"/>
    <w:rsid w:val="0044516C"/>
    <w:rsid w:val="00445783"/>
    <w:rsid w:val="004466BF"/>
    <w:rsid w:val="0044712F"/>
    <w:rsid w:val="00450141"/>
    <w:rsid w:val="00454F16"/>
    <w:rsid w:val="00457EEA"/>
    <w:rsid w:val="00464369"/>
    <w:rsid w:val="004646E2"/>
    <w:rsid w:val="00466F26"/>
    <w:rsid w:val="004703CA"/>
    <w:rsid w:val="00472771"/>
    <w:rsid w:val="004746A7"/>
    <w:rsid w:val="00476008"/>
    <w:rsid w:val="0047783F"/>
    <w:rsid w:val="00477996"/>
    <w:rsid w:val="004806E9"/>
    <w:rsid w:val="0048227B"/>
    <w:rsid w:val="00482A3F"/>
    <w:rsid w:val="00483DDF"/>
    <w:rsid w:val="00486A29"/>
    <w:rsid w:val="004872E1"/>
    <w:rsid w:val="00487CCB"/>
    <w:rsid w:val="00490F86"/>
    <w:rsid w:val="00491A50"/>
    <w:rsid w:val="00491EB8"/>
    <w:rsid w:val="004A01F0"/>
    <w:rsid w:val="004A28FB"/>
    <w:rsid w:val="004A570E"/>
    <w:rsid w:val="004A5D5C"/>
    <w:rsid w:val="004A7D4C"/>
    <w:rsid w:val="004B1532"/>
    <w:rsid w:val="004B6D5F"/>
    <w:rsid w:val="004C3395"/>
    <w:rsid w:val="004D2250"/>
    <w:rsid w:val="004D270D"/>
    <w:rsid w:val="004D4331"/>
    <w:rsid w:val="004D5FB0"/>
    <w:rsid w:val="004D6818"/>
    <w:rsid w:val="004D75EE"/>
    <w:rsid w:val="004D7942"/>
    <w:rsid w:val="004E1E24"/>
    <w:rsid w:val="004F0364"/>
    <w:rsid w:val="004F3D44"/>
    <w:rsid w:val="00500ADF"/>
    <w:rsid w:val="00502764"/>
    <w:rsid w:val="005031DB"/>
    <w:rsid w:val="00504DB0"/>
    <w:rsid w:val="00506F7E"/>
    <w:rsid w:val="00511CF9"/>
    <w:rsid w:val="00514EA9"/>
    <w:rsid w:val="00514FAC"/>
    <w:rsid w:val="00515F0B"/>
    <w:rsid w:val="00516476"/>
    <w:rsid w:val="00522985"/>
    <w:rsid w:val="0052320B"/>
    <w:rsid w:val="005233EE"/>
    <w:rsid w:val="00531097"/>
    <w:rsid w:val="00533F9D"/>
    <w:rsid w:val="00536647"/>
    <w:rsid w:val="00536D86"/>
    <w:rsid w:val="00540496"/>
    <w:rsid w:val="005407F7"/>
    <w:rsid w:val="00540A80"/>
    <w:rsid w:val="005428BE"/>
    <w:rsid w:val="005460E5"/>
    <w:rsid w:val="005474A4"/>
    <w:rsid w:val="00547FD0"/>
    <w:rsid w:val="005547BC"/>
    <w:rsid w:val="00561EA3"/>
    <w:rsid w:val="00562757"/>
    <w:rsid w:val="00563CE8"/>
    <w:rsid w:val="00563FC1"/>
    <w:rsid w:val="0056404C"/>
    <w:rsid w:val="00570733"/>
    <w:rsid w:val="00572084"/>
    <w:rsid w:val="00583FC2"/>
    <w:rsid w:val="00591A25"/>
    <w:rsid w:val="00594B4F"/>
    <w:rsid w:val="00594B96"/>
    <w:rsid w:val="005A01BE"/>
    <w:rsid w:val="005A4E3A"/>
    <w:rsid w:val="005B1902"/>
    <w:rsid w:val="005B1DA2"/>
    <w:rsid w:val="005B30BA"/>
    <w:rsid w:val="005C0E65"/>
    <w:rsid w:val="005C0F96"/>
    <w:rsid w:val="005C4B22"/>
    <w:rsid w:val="005C58F6"/>
    <w:rsid w:val="005C7CBD"/>
    <w:rsid w:val="005D1FB4"/>
    <w:rsid w:val="005D4796"/>
    <w:rsid w:val="005D5DBC"/>
    <w:rsid w:val="005E145F"/>
    <w:rsid w:val="005E2C93"/>
    <w:rsid w:val="005E5310"/>
    <w:rsid w:val="005E5337"/>
    <w:rsid w:val="005E5DC5"/>
    <w:rsid w:val="005E64EB"/>
    <w:rsid w:val="005F0E17"/>
    <w:rsid w:val="005F5FD5"/>
    <w:rsid w:val="005F6449"/>
    <w:rsid w:val="005F6ED5"/>
    <w:rsid w:val="005F701A"/>
    <w:rsid w:val="00601A82"/>
    <w:rsid w:val="00606601"/>
    <w:rsid w:val="006120F4"/>
    <w:rsid w:val="00613BCF"/>
    <w:rsid w:val="00614838"/>
    <w:rsid w:val="006150A9"/>
    <w:rsid w:val="0061624C"/>
    <w:rsid w:val="00616293"/>
    <w:rsid w:val="006209ED"/>
    <w:rsid w:val="006227B6"/>
    <w:rsid w:val="006257E7"/>
    <w:rsid w:val="00626ACF"/>
    <w:rsid w:val="00627C71"/>
    <w:rsid w:val="006307FA"/>
    <w:rsid w:val="0063100C"/>
    <w:rsid w:val="0063297E"/>
    <w:rsid w:val="00632CE2"/>
    <w:rsid w:val="0064041C"/>
    <w:rsid w:val="006614FE"/>
    <w:rsid w:val="006628A0"/>
    <w:rsid w:val="00662B23"/>
    <w:rsid w:val="006635BA"/>
    <w:rsid w:val="006674D7"/>
    <w:rsid w:val="00670845"/>
    <w:rsid w:val="00670F8B"/>
    <w:rsid w:val="00672605"/>
    <w:rsid w:val="00674D81"/>
    <w:rsid w:val="0067527E"/>
    <w:rsid w:val="006760BD"/>
    <w:rsid w:val="00676818"/>
    <w:rsid w:val="00677362"/>
    <w:rsid w:val="00682121"/>
    <w:rsid w:val="00684802"/>
    <w:rsid w:val="00684E17"/>
    <w:rsid w:val="00685FC8"/>
    <w:rsid w:val="0069155F"/>
    <w:rsid w:val="006A0C9C"/>
    <w:rsid w:val="006A17A0"/>
    <w:rsid w:val="006A5B90"/>
    <w:rsid w:val="006A7F8C"/>
    <w:rsid w:val="006B1D7C"/>
    <w:rsid w:val="006B297E"/>
    <w:rsid w:val="006B498B"/>
    <w:rsid w:val="006B7FFD"/>
    <w:rsid w:val="006C107A"/>
    <w:rsid w:val="006C1E5F"/>
    <w:rsid w:val="006C1EF8"/>
    <w:rsid w:val="006C1FE6"/>
    <w:rsid w:val="006C28E3"/>
    <w:rsid w:val="006C3302"/>
    <w:rsid w:val="006C36E4"/>
    <w:rsid w:val="006C52F9"/>
    <w:rsid w:val="006C7EE7"/>
    <w:rsid w:val="006D05BE"/>
    <w:rsid w:val="006D1F64"/>
    <w:rsid w:val="006D22BB"/>
    <w:rsid w:val="006D545F"/>
    <w:rsid w:val="006D6BD8"/>
    <w:rsid w:val="006E5921"/>
    <w:rsid w:val="006F5577"/>
    <w:rsid w:val="006F57DA"/>
    <w:rsid w:val="006F5B52"/>
    <w:rsid w:val="0070082A"/>
    <w:rsid w:val="00701239"/>
    <w:rsid w:val="00706B89"/>
    <w:rsid w:val="00711F41"/>
    <w:rsid w:val="00712302"/>
    <w:rsid w:val="00713281"/>
    <w:rsid w:val="00716AE9"/>
    <w:rsid w:val="00717829"/>
    <w:rsid w:val="00721408"/>
    <w:rsid w:val="007248A2"/>
    <w:rsid w:val="00725070"/>
    <w:rsid w:val="007303D7"/>
    <w:rsid w:val="00734A1C"/>
    <w:rsid w:val="00734EBC"/>
    <w:rsid w:val="00735AEA"/>
    <w:rsid w:val="00737171"/>
    <w:rsid w:val="00740E32"/>
    <w:rsid w:val="00742B11"/>
    <w:rsid w:val="00745432"/>
    <w:rsid w:val="0074709A"/>
    <w:rsid w:val="00747F23"/>
    <w:rsid w:val="00757FF0"/>
    <w:rsid w:val="00761CDF"/>
    <w:rsid w:val="00765377"/>
    <w:rsid w:val="00767CF0"/>
    <w:rsid w:val="00770446"/>
    <w:rsid w:val="007716C3"/>
    <w:rsid w:val="00772936"/>
    <w:rsid w:val="00773140"/>
    <w:rsid w:val="00774E92"/>
    <w:rsid w:val="00775AEF"/>
    <w:rsid w:val="00775B61"/>
    <w:rsid w:val="0078052A"/>
    <w:rsid w:val="007834FC"/>
    <w:rsid w:val="007849A8"/>
    <w:rsid w:val="00791E24"/>
    <w:rsid w:val="00797A36"/>
    <w:rsid w:val="007A0472"/>
    <w:rsid w:val="007A3CFF"/>
    <w:rsid w:val="007A3E0E"/>
    <w:rsid w:val="007B0183"/>
    <w:rsid w:val="007B5DD6"/>
    <w:rsid w:val="007B5EAB"/>
    <w:rsid w:val="007B76E8"/>
    <w:rsid w:val="007C3410"/>
    <w:rsid w:val="007C41E7"/>
    <w:rsid w:val="007C4702"/>
    <w:rsid w:val="007C4C78"/>
    <w:rsid w:val="007C738D"/>
    <w:rsid w:val="007D2BDD"/>
    <w:rsid w:val="007D4D56"/>
    <w:rsid w:val="007D525B"/>
    <w:rsid w:val="007D56D2"/>
    <w:rsid w:val="007D5D6C"/>
    <w:rsid w:val="007E276A"/>
    <w:rsid w:val="007E67AA"/>
    <w:rsid w:val="007F0FC3"/>
    <w:rsid w:val="007F18B1"/>
    <w:rsid w:val="007F1BB4"/>
    <w:rsid w:val="007F6F06"/>
    <w:rsid w:val="007F7B91"/>
    <w:rsid w:val="007F7D8F"/>
    <w:rsid w:val="00800D9C"/>
    <w:rsid w:val="008050BC"/>
    <w:rsid w:val="00807576"/>
    <w:rsid w:val="00814523"/>
    <w:rsid w:val="00821A99"/>
    <w:rsid w:val="00822F01"/>
    <w:rsid w:val="00824C8F"/>
    <w:rsid w:val="0082561F"/>
    <w:rsid w:val="008303DC"/>
    <w:rsid w:val="00833FCA"/>
    <w:rsid w:val="00835DA5"/>
    <w:rsid w:val="00836D23"/>
    <w:rsid w:val="00840772"/>
    <w:rsid w:val="00843CBB"/>
    <w:rsid w:val="0084551E"/>
    <w:rsid w:val="008458DA"/>
    <w:rsid w:val="008507A4"/>
    <w:rsid w:val="008507C2"/>
    <w:rsid w:val="00861B9F"/>
    <w:rsid w:val="008703DE"/>
    <w:rsid w:val="00871445"/>
    <w:rsid w:val="00871726"/>
    <w:rsid w:val="00873360"/>
    <w:rsid w:val="00873F3A"/>
    <w:rsid w:val="00877A20"/>
    <w:rsid w:val="00883462"/>
    <w:rsid w:val="00887FBC"/>
    <w:rsid w:val="008938D6"/>
    <w:rsid w:val="00894CBB"/>
    <w:rsid w:val="00894EE3"/>
    <w:rsid w:val="008961D7"/>
    <w:rsid w:val="00897B09"/>
    <w:rsid w:val="008A25D3"/>
    <w:rsid w:val="008A25E0"/>
    <w:rsid w:val="008A50BA"/>
    <w:rsid w:val="008A687A"/>
    <w:rsid w:val="008A6A46"/>
    <w:rsid w:val="008A7CBE"/>
    <w:rsid w:val="008B0415"/>
    <w:rsid w:val="008B320C"/>
    <w:rsid w:val="008B40C8"/>
    <w:rsid w:val="008B66CE"/>
    <w:rsid w:val="008C09DA"/>
    <w:rsid w:val="008C6DB9"/>
    <w:rsid w:val="008D1807"/>
    <w:rsid w:val="008D2028"/>
    <w:rsid w:val="008D2194"/>
    <w:rsid w:val="008D7E87"/>
    <w:rsid w:val="008E120B"/>
    <w:rsid w:val="008E1FF5"/>
    <w:rsid w:val="008E6497"/>
    <w:rsid w:val="008F1236"/>
    <w:rsid w:val="008F2485"/>
    <w:rsid w:val="008F546C"/>
    <w:rsid w:val="008F56D4"/>
    <w:rsid w:val="00901251"/>
    <w:rsid w:val="00904DF1"/>
    <w:rsid w:val="00906979"/>
    <w:rsid w:val="009114FE"/>
    <w:rsid w:val="009122AC"/>
    <w:rsid w:val="00914BCF"/>
    <w:rsid w:val="00921511"/>
    <w:rsid w:val="00921CE7"/>
    <w:rsid w:val="009265D2"/>
    <w:rsid w:val="00930143"/>
    <w:rsid w:val="00931784"/>
    <w:rsid w:val="009324DE"/>
    <w:rsid w:val="009333F7"/>
    <w:rsid w:val="00933E0F"/>
    <w:rsid w:val="00934769"/>
    <w:rsid w:val="00934FCC"/>
    <w:rsid w:val="009364E7"/>
    <w:rsid w:val="00936AB8"/>
    <w:rsid w:val="00940A62"/>
    <w:rsid w:val="00951752"/>
    <w:rsid w:val="00952BDD"/>
    <w:rsid w:val="00954FBC"/>
    <w:rsid w:val="00955B7A"/>
    <w:rsid w:val="009610C5"/>
    <w:rsid w:val="009619ED"/>
    <w:rsid w:val="0096291C"/>
    <w:rsid w:val="00964530"/>
    <w:rsid w:val="00964CE6"/>
    <w:rsid w:val="00964EF9"/>
    <w:rsid w:val="009662E7"/>
    <w:rsid w:val="00966680"/>
    <w:rsid w:val="0097053D"/>
    <w:rsid w:val="00971C1B"/>
    <w:rsid w:val="00980BDF"/>
    <w:rsid w:val="00980F86"/>
    <w:rsid w:val="00981009"/>
    <w:rsid w:val="0098217F"/>
    <w:rsid w:val="009828BB"/>
    <w:rsid w:val="009838A3"/>
    <w:rsid w:val="009909CF"/>
    <w:rsid w:val="00991F07"/>
    <w:rsid w:val="00994E17"/>
    <w:rsid w:val="0099528C"/>
    <w:rsid w:val="009A3EB3"/>
    <w:rsid w:val="009A62FA"/>
    <w:rsid w:val="009A6481"/>
    <w:rsid w:val="009A6751"/>
    <w:rsid w:val="009A7F19"/>
    <w:rsid w:val="009B2AEE"/>
    <w:rsid w:val="009B34D9"/>
    <w:rsid w:val="009B4F5C"/>
    <w:rsid w:val="009B6DD1"/>
    <w:rsid w:val="009C244C"/>
    <w:rsid w:val="009C5BA6"/>
    <w:rsid w:val="009C61F0"/>
    <w:rsid w:val="009C65C9"/>
    <w:rsid w:val="009D3F56"/>
    <w:rsid w:val="009D41C3"/>
    <w:rsid w:val="009D755A"/>
    <w:rsid w:val="009F0DD9"/>
    <w:rsid w:val="009F7D5F"/>
    <w:rsid w:val="00A00FD4"/>
    <w:rsid w:val="00A012A5"/>
    <w:rsid w:val="00A0137E"/>
    <w:rsid w:val="00A0236D"/>
    <w:rsid w:val="00A02E3D"/>
    <w:rsid w:val="00A05059"/>
    <w:rsid w:val="00A068C5"/>
    <w:rsid w:val="00A109FA"/>
    <w:rsid w:val="00A22F9B"/>
    <w:rsid w:val="00A244CB"/>
    <w:rsid w:val="00A355FD"/>
    <w:rsid w:val="00A367F8"/>
    <w:rsid w:val="00A402FE"/>
    <w:rsid w:val="00A40F9F"/>
    <w:rsid w:val="00A42641"/>
    <w:rsid w:val="00A44534"/>
    <w:rsid w:val="00A44CCA"/>
    <w:rsid w:val="00A45D18"/>
    <w:rsid w:val="00A509AA"/>
    <w:rsid w:val="00A50F73"/>
    <w:rsid w:val="00A52011"/>
    <w:rsid w:val="00A54006"/>
    <w:rsid w:val="00A652B3"/>
    <w:rsid w:val="00A70000"/>
    <w:rsid w:val="00A70548"/>
    <w:rsid w:val="00A70F1E"/>
    <w:rsid w:val="00A73002"/>
    <w:rsid w:val="00A73CD2"/>
    <w:rsid w:val="00A74B51"/>
    <w:rsid w:val="00A7604D"/>
    <w:rsid w:val="00A770BD"/>
    <w:rsid w:val="00A77FFA"/>
    <w:rsid w:val="00A81A90"/>
    <w:rsid w:val="00A83272"/>
    <w:rsid w:val="00A860FA"/>
    <w:rsid w:val="00A92E25"/>
    <w:rsid w:val="00A92E71"/>
    <w:rsid w:val="00A94FAF"/>
    <w:rsid w:val="00A97E3C"/>
    <w:rsid w:val="00AA17F8"/>
    <w:rsid w:val="00AA1C05"/>
    <w:rsid w:val="00AA2098"/>
    <w:rsid w:val="00AA3F6B"/>
    <w:rsid w:val="00AA3FE6"/>
    <w:rsid w:val="00AA59B8"/>
    <w:rsid w:val="00AB080C"/>
    <w:rsid w:val="00AB2B0D"/>
    <w:rsid w:val="00AC4302"/>
    <w:rsid w:val="00AC4843"/>
    <w:rsid w:val="00AC6ED7"/>
    <w:rsid w:val="00AD017D"/>
    <w:rsid w:val="00AD4959"/>
    <w:rsid w:val="00AD67FD"/>
    <w:rsid w:val="00AE31C0"/>
    <w:rsid w:val="00AE6EBF"/>
    <w:rsid w:val="00B0241E"/>
    <w:rsid w:val="00B04B5A"/>
    <w:rsid w:val="00B06F67"/>
    <w:rsid w:val="00B100F2"/>
    <w:rsid w:val="00B10A08"/>
    <w:rsid w:val="00B14580"/>
    <w:rsid w:val="00B1601E"/>
    <w:rsid w:val="00B16490"/>
    <w:rsid w:val="00B171C7"/>
    <w:rsid w:val="00B202CB"/>
    <w:rsid w:val="00B219D5"/>
    <w:rsid w:val="00B22EDC"/>
    <w:rsid w:val="00B24136"/>
    <w:rsid w:val="00B26531"/>
    <w:rsid w:val="00B4038E"/>
    <w:rsid w:val="00B51A80"/>
    <w:rsid w:val="00B552F0"/>
    <w:rsid w:val="00B55914"/>
    <w:rsid w:val="00B565C6"/>
    <w:rsid w:val="00B61703"/>
    <w:rsid w:val="00B62357"/>
    <w:rsid w:val="00B64668"/>
    <w:rsid w:val="00B66E2F"/>
    <w:rsid w:val="00B74D3C"/>
    <w:rsid w:val="00B8085C"/>
    <w:rsid w:val="00B83D1B"/>
    <w:rsid w:val="00B84525"/>
    <w:rsid w:val="00B92D38"/>
    <w:rsid w:val="00BA0BB9"/>
    <w:rsid w:val="00BA3ABE"/>
    <w:rsid w:val="00BA45BC"/>
    <w:rsid w:val="00BA5A6B"/>
    <w:rsid w:val="00BA649A"/>
    <w:rsid w:val="00BB148B"/>
    <w:rsid w:val="00BB1AEC"/>
    <w:rsid w:val="00BB1D93"/>
    <w:rsid w:val="00BB44FC"/>
    <w:rsid w:val="00BB4ADE"/>
    <w:rsid w:val="00BB5D78"/>
    <w:rsid w:val="00BB7833"/>
    <w:rsid w:val="00BC193F"/>
    <w:rsid w:val="00BC1E60"/>
    <w:rsid w:val="00BC2DA1"/>
    <w:rsid w:val="00BC3B28"/>
    <w:rsid w:val="00BD025C"/>
    <w:rsid w:val="00BD23F5"/>
    <w:rsid w:val="00BD619C"/>
    <w:rsid w:val="00BE0451"/>
    <w:rsid w:val="00BE3A66"/>
    <w:rsid w:val="00BF294D"/>
    <w:rsid w:val="00BF3029"/>
    <w:rsid w:val="00BF57FC"/>
    <w:rsid w:val="00BF6214"/>
    <w:rsid w:val="00BF7373"/>
    <w:rsid w:val="00C03F7E"/>
    <w:rsid w:val="00C055CC"/>
    <w:rsid w:val="00C1543E"/>
    <w:rsid w:val="00C16C2B"/>
    <w:rsid w:val="00C21C49"/>
    <w:rsid w:val="00C21D90"/>
    <w:rsid w:val="00C22350"/>
    <w:rsid w:val="00C2239D"/>
    <w:rsid w:val="00C2282C"/>
    <w:rsid w:val="00C25986"/>
    <w:rsid w:val="00C2669E"/>
    <w:rsid w:val="00C3467E"/>
    <w:rsid w:val="00C3473F"/>
    <w:rsid w:val="00C34976"/>
    <w:rsid w:val="00C3519F"/>
    <w:rsid w:val="00C37950"/>
    <w:rsid w:val="00C42FEB"/>
    <w:rsid w:val="00C46044"/>
    <w:rsid w:val="00C46B3E"/>
    <w:rsid w:val="00C5448E"/>
    <w:rsid w:val="00C5486C"/>
    <w:rsid w:val="00C564FB"/>
    <w:rsid w:val="00C57D4B"/>
    <w:rsid w:val="00C61469"/>
    <w:rsid w:val="00C6627F"/>
    <w:rsid w:val="00C67D9E"/>
    <w:rsid w:val="00C74F50"/>
    <w:rsid w:val="00C75423"/>
    <w:rsid w:val="00C76A6B"/>
    <w:rsid w:val="00C76D49"/>
    <w:rsid w:val="00C80BA2"/>
    <w:rsid w:val="00C8729D"/>
    <w:rsid w:val="00C90D8C"/>
    <w:rsid w:val="00C91641"/>
    <w:rsid w:val="00C940C4"/>
    <w:rsid w:val="00CA1E36"/>
    <w:rsid w:val="00CA5996"/>
    <w:rsid w:val="00CA5EE4"/>
    <w:rsid w:val="00CA6600"/>
    <w:rsid w:val="00CA6ABD"/>
    <w:rsid w:val="00CA7CA9"/>
    <w:rsid w:val="00CB0280"/>
    <w:rsid w:val="00CB2D95"/>
    <w:rsid w:val="00CC091B"/>
    <w:rsid w:val="00CC207C"/>
    <w:rsid w:val="00CC3CC1"/>
    <w:rsid w:val="00CC6858"/>
    <w:rsid w:val="00CC7391"/>
    <w:rsid w:val="00CD1851"/>
    <w:rsid w:val="00CD1A49"/>
    <w:rsid w:val="00CD38AB"/>
    <w:rsid w:val="00CD475C"/>
    <w:rsid w:val="00CD73A6"/>
    <w:rsid w:val="00CE2A1C"/>
    <w:rsid w:val="00CF2712"/>
    <w:rsid w:val="00CF3F2D"/>
    <w:rsid w:val="00CF4448"/>
    <w:rsid w:val="00CF57AB"/>
    <w:rsid w:val="00CF615E"/>
    <w:rsid w:val="00D05302"/>
    <w:rsid w:val="00D07660"/>
    <w:rsid w:val="00D1375E"/>
    <w:rsid w:val="00D16AF6"/>
    <w:rsid w:val="00D20694"/>
    <w:rsid w:val="00D2288C"/>
    <w:rsid w:val="00D2304F"/>
    <w:rsid w:val="00D2317B"/>
    <w:rsid w:val="00D33C89"/>
    <w:rsid w:val="00D363C5"/>
    <w:rsid w:val="00D40CD4"/>
    <w:rsid w:val="00D410BA"/>
    <w:rsid w:val="00D5222A"/>
    <w:rsid w:val="00D52F41"/>
    <w:rsid w:val="00D5365B"/>
    <w:rsid w:val="00D54D7B"/>
    <w:rsid w:val="00D56F1D"/>
    <w:rsid w:val="00D63580"/>
    <w:rsid w:val="00D65144"/>
    <w:rsid w:val="00D66CBA"/>
    <w:rsid w:val="00D71822"/>
    <w:rsid w:val="00D7586B"/>
    <w:rsid w:val="00D82A8B"/>
    <w:rsid w:val="00D86F43"/>
    <w:rsid w:val="00D949E5"/>
    <w:rsid w:val="00DA6B0F"/>
    <w:rsid w:val="00DB383C"/>
    <w:rsid w:val="00DB4D26"/>
    <w:rsid w:val="00DB4F9A"/>
    <w:rsid w:val="00DB5653"/>
    <w:rsid w:val="00DC039F"/>
    <w:rsid w:val="00DC1277"/>
    <w:rsid w:val="00DC6E49"/>
    <w:rsid w:val="00DC79CA"/>
    <w:rsid w:val="00DD4EC2"/>
    <w:rsid w:val="00DD6643"/>
    <w:rsid w:val="00DE5294"/>
    <w:rsid w:val="00DE5DA1"/>
    <w:rsid w:val="00DF5078"/>
    <w:rsid w:val="00DF7CF8"/>
    <w:rsid w:val="00E01060"/>
    <w:rsid w:val="00E074C8"/>
    <w:rsid w:val="00E2346E"/>
    <w:rsid w:val="00E30639"/>
    <w:rsid w:val="00E31024"/>
    <w:rsid w:val="00E344A9"/>
    <w:rsid w:val="00E350A5"/>
    <w:rsid w:val="00E35324"/>
    <w:rsid w:val="00E42684"/>
    <w:rsid w:val="00E42B9D"/>
    <w:rsid w:val="00E52DD7"/>
    <w:rsid w:val="00E538A3"/>
    <w:rsid w:val="00E53B28"/>
    <w:rsid w:val="00E54709"/>
    <w:rsid w:val="00E569E3"/>
    <w:rsid w:val="00E574B9"/>
    <w:rsid w:val="00E62E2E"/>
    <w:rsid w:val="00E65C18"/>
    <w:rsid w:val="00E66E2B"/>
    <w:rsid w:val="00E6753B"/>
    <w:rsid w:val="00E7300D"/>
    <w:rsid w:val="00E815FA"/>
    <w:rsid w:val="00E84149"/>
    <w:rsid w:val="00E8667B"/>
    <w:rsid w:val="00E87BEA"/>
    <w:rsid w:val="00E90A1D"/>
    <w:rsid w:val="00E91BFA"/>
    <w:rsid w:val="00E94823"/>
    <w:rsid w:val="00E9530E"/>
    <w:rsid w:val="00EA0AE5"/>
    <w:rsid w:val="00EA1435"/>
    <w:rsid w:val="00EA26BB"/>
    <w:rsid w:val="00EA2AA8"/>
    <w:rsid w:val="00EA3C36"/>
    <w:rsid w:val="00EA3FA4"/>
    <w:rsid w:val="00EA5324"/>
    <w:rsid w:val="00EA6A8F"/>
    <w:rsid w:val="00EA7242"/>
    <w:rsid w:val="00EB0CBD"/>
    <w:rsid w:val="00EB34C0"/>
    <w:rsid w:val="00EB60E1"/>
    <w:rsid w:val="00EB734F"/>
    <w:rsid w:val="00EC794E"/>
    <w:rsid w:val="00ED0BC4"/>
    <w:rsid w:val="00ED5FA8"/>
    <w:rsid w:val="00ED61E4"/>
    <w:rsid w:val="00EE1591"/>
    <w:rsid w:val="00EE2E56"/>
    <w:rsid w:val="00EF300D"/>
    <w:rsid w:val="00EF747D"/>
    <w:rsid w:val="00F026D8"/>
    <w:rsid w:val="00F03623"/>
    <w:rsid w:val="00F03839"/>
    <w:rsid w:val="00F04863"/>
    <w:rsid w:val="00F048D7"/>
    <w:rsid w:val="00F10BCF"/>
    <w:rsid w:val="00F118B3"/>
    <w:rsid w:val="00F13FA2"/>
    <w:rsid w:val="00F15CCE"/>
    <w:rsid w:val="00F16FEB"/>
    <w:rsid w:val="00F23559"/>
    <w:rsid w:val="00F23CF9"/>
    <w:rsid w:val="00F244AA"/>
    <w:rsid w:val="00F24972"/>
    <w:rsid w:val="00F25BD3"/>
    <w:rsid w:val="00F269A3"/>
    <w:rsid w:val="00F27E33"/>
    <w:rsid w:val="00F30FD7"/>
    <w:rsid w:val="00F3118A"/>
    <w:rsid w:val="00F32BF1"/>
    <w:rsid w:val="00F4567D"/>
    <w:rsid w:val="00F45A67"/>
    <w:rsid w:val="00F464FC"/>
    <w:rsid w:val="00F52C56"/>
    <w:rsid w:val="00F54FDE"/>
    <w:rsid w:val="00F55D0E"/>
    <w:rsid w:val="00F576F7"/>
    <w:rsid w:val="00F577B1"/>
    <w:rsid w:val="00F61720"/>
    <w:rsid w:val="00F63555"/>
    <w:rsid w:val="00F639BC"/>
    <w:rsid w:val="00F64082"/>
    <w:rsid w:val="00F64707"/>
    <w:rsid w:val="00F665C2"/>
    <w:rsid w:val="00F726AF"/>
    <w:rsid w:val="00F7300F"/>
    <w:rsid w:val="00F74B5A"/>
    <w:rsid w:val="00F876B3"/>
    <w:rsid w:val="00F92309"/>
    <w:rsid w:val="00FA161C"/>
    <w:rsid w:val="00FA34FE"/>
    <w:rsid w:val="00FA6130"/>
    <w:rsid w:val="00FA7BE8"/>
    <w:rsid w:val="00FB07CC"/>
    <w:rsid w:val="00FB1A11"/>
    <w:rsid w:val="00FB1B6A"/>
    <w:rsid w:val="00FB2932"/>
    <w:rsid w:val="00FB29A7"/>
    <w:rsid w:val="00FB5450"/>
    <w:rsid w:val="00FB7DC5"/>
    <w:rsid w:val="00FC009C"/>
    <w:rsid w:val="00FC1F71"/>
    <w:rsid w:val="00FC2C31"/>
    <w:rsid w:val="00FC3249"/>
    <w:rsid w:val="00FD2BD2"/>
    <w:rsid w:val="00FD6108"/>
    <w:rsid w:val="00FD7037"/>
    <w:rsid w:val="00FD73BD"/>
    <w:rsid w:val="00FE355F"/>
    <w:rsid w:val="00FE534F"/>
    <w:rsid w:val="00FE56FA"/>
    <w:rsid w:val="00FE5E15"/>
    <w:rsid w:val="00FE6DF2"/>
    <w:rsid w:val="00FF1B31"/>
    <w:rsid w:val="00FF22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5A2E4C1"/>
  <w15:docId w15:val="{3BC281B0-4D6C-40F2-961F-999A402D9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87"/>
      <w:ind w:left="2886" w:hanging="360"/>
      <w:outlineLvl w:val="0"/>
    </w:pPr>
    <w:rPr>
      <w:b/>
      <w:bCs/>
      <w:sz w:val="32"/>
      <w:szCs w:val="32"/>
    </w:rPr>
  </w:style>
  <w:style w:type="paragraph" w:styleId="2">
    <w:name w:val="heading 2"/>
    <w:basedOn w:val="a"/>
    <w:link w:val="20"/>
    <w:uiPriority w:val="1"/>
    <w:qFormat/>
    <w:pPr>
      <w:ind w:left="2409"/>
      <w:outlineLvl w:val="1"/>
    </w:pPr>
    <w:rPr>
      <w:b/>
      <w:bCs/>
      <w:sz w:val="28"/>
      <w:szCs w:val="28"/>
    </w:rPr>
  </w:style>
  <w:style w:type="paragraph" w:styleId="3">
    <w:name w:val="heading 3"/>
    <w:basedOn w:val="a"/>
    <w:next w:val="a"/>
    <w:link w:val="30"/>
    <w:uiPriority w:val="9"/>
    <w:unhideWhenUsed/>
    <w:qFormat/>
    <w:rsid w:val="005B1DA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C21D9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aliases w:val="Знак,Знак Знак Знак Знак Знак Знак Знак Знак,Знак Знак Знак Знак Знак Знак Знак Знак Знак,Знак Знак Знак Знак Знак Знак Знак,Основной текст Знак Знак,Основной текст Знак1 Знак,gl"/>
    <w:basedOn w:val="a"/>
    <w:link w:val="a4"/>
    <w:uiPriority w:val="1"/>
    <w:qFormat/>
    <w:pPr>
      <w:ind w:left="1701"/>
    </w:pPr>
    <w:rPr>
      <w:sz w:val="28"/>
      <w:szCs w:val="28"/>
    </w:rPr>
  </w:style>
  <w:style w:type="paragraph" w:styleId="a5">
    <w:name w:val="Title"/>
    <w:basedOn w:val="a"/>
    <w:uiPriority w:val="1"/>
    <w:qFormat/>
    <w:pPr>
      <w:spacing w:before="1"/>
      <w:ind w:left="1706" w:right="1523"/>
      <w:jc w:val="center"/>
    </w:pPr>
    <w:rPr>
      <w:b/>
      <w:bCs/>
      <w:sz w:val="40"/>
      <w:szCs w:val="40"/>
    </w:rPr>
  </w:style>
  <w:style w:type="paragraph" w:styleId="a6">
    <w:name w:val="List Paragraph"/>
    <w:basedOn w:val="a"/>
    <w:link w:val="a7"/>
    <w:uiPriority w:val="34"/>
    <w:qFormat/>
    <w:pPr>
      <w:ind w:left="1701" w:hanging="164"/>
    </w:pPr>
  </w:style>
  <w:style w:type="paragraph" w:customStyle="1" w:styleId="TableParagraph">
    <w:name w:val="Table Paragraph"/>
    <w:basedOn w:val="a"/>
    <w:uiPriority w:val="1"/>
    <w:qFormat/>
  </w:style>
  <w:style w:type="paragraph" w:styleId="a8">
    <w:name w:val="Balloon Text"/>
    <w:basedOn w:val="a"/>
    <w:link w:val="a9"/>
    <w:uiPriority w:val="99"/>
    <w:semiHidden/>
    <w:unhideWhenUsed/>
    <w:rsid w:val="00D52F41"/>
    <w:rPr>
      <w:rFonts w:ascii="Segoe UI" w:hAnsi="Segoe UI" w:cs="Segoe UI"/>
      <w:sz w:val="18"/>
      <w:szCs w:val="18"/>
    </w:rPr>
  </w:style>
  <w:style w:type="character" w:customStyle="1" w:styleId="a9">
    <w:name w:val="Текст выноски Знак"/>
    <w:basedOn w:val="a0"/>
    <w:link w:val="a8"/>
    <w:uiPriority w:val="99"/>
    <w:semiHidden/>
    <w:rsid w:val="00D52F41"/>
    <w:rPr>
      <w:rFonts w:ascii="Segoe UI" w:eastAsia="Times New Roman" w:hAnsi="Segoe UI" w:cs="Segoe UI"/>
      <w:sz w:val="18"/>
      <w:szCs w:val="18"/>
      <w:lang w:val="ru-RU"/>
    </w:rPr>
  </w:style>
  <w:style w:type="table" w:styleId="aa">
    <w:name w:val="Table Grid"/>
    <w:basedOn w:val="a1"/>
    <w:uiPriority w:val="39"/>
    <w:rsid w:val="00FE6DF2"/>
    <w:pPr>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Другое_"/>
    <w:basedOn w:val="a0"/>
    <w:link w:val="ac"/>
    <w:rsid w:val="00BB1AEC"/>
    <w:rPr>
      <w:rFonts w:ascii="Times New Roman" w:eastAsia="Times New Roman" w:hAnsi="Times New Roman" w:cs="Times New Roman"/>
      <w:sz w:val="28"/>
      <w:szCs w:val="28"/>
    </w:rPr>
  </w:style>
  <w:style w:type="paragraph" w:customStyle="1" w:styleId="ac">
    <w:name w:val="Другое"/>
    <w:basedOn w:val="a"/>
    <w:link w:val="ab"/>
    <w:rsid w:val="00BB1AEC"/>
    <w:pPr>
      <w:autoSpaceDE/>
      <w:autoSpaceDN/>
      <w:spacing w:after="60"/>
      <w:ind w:firstLine="400"/>
    </w:pPr>
    <w:rPr>
      <w:sz w:val="28"/>
      <w:szCs w:val="28"/>
      <w:lang w:val="en-US"/>
    </w:rPr>
  </w:style>
  <w:style w:type="character" w:customStyle="1" w:styleId="ad">
    <w:name w:val="Основной текст_"/>
    <w:basedOn w:val="a0"/>
    <w:link w:val="10"/>
    <w:rsid w:val="00421B92"/>
    <w:rPr>
      <w:rFonts w:ascii="Times New Roman" w:eastAsia="Times New Roman" w:hAnsi="Times New Roman" w:cs="Times New Roman"/>
      <w:sz w:val="28"/>
      <w:szCs w:val="28"/>
    </w:rPr>
  </w:style>
  <w:style w:type="character" w:customStyle="1" w:styleId="ae">
    <w:name w:val="Подпись к таблице_"/>
    <w:basedOn w:val="a0"/>
    <w:link w:val="af"/>
    <w:rsid w:val="00421B92"/>
    <w:rPr>
      <w:rFonts w:ascii="Times New Roman" w:eastAsia="Times New Roman" w:hAnsi="Times New Roman" w:cs="Times New Roman"/>
      <w:sz w:val="28"/>
      <w:szCs w:val="28"/>
    </w:rPr>
  </w:style>
  <w:style w:type="paragraph" w:customStyle="1" w:styleId="10">
    <w:name w:val="Основной текст1"/>
    <w:basedOn w:val="a"/>
    <w:link w:val="ad"/>
    <w:rsid w:val="00421B92"/>
    <w:pPr>
      <w:autoSpaceDE/>
      <w:autoSpaceDN/>
      <w:spacing w:after="60"/>
      <w:ind w:firstLine="400"/>
    </w:pPr>
    <w:rPr>
      <w:sz w:val="28"/>
      <w:szCs w:val="28"/>
      <w:lang w:val="en-US"/>
    </w:rPr>
  </w:style>
  <w:style w:type="paragraph" w:customStyle="1" w:styleId="af">
    <w:name w:val="Подпись к таблице"/>
    <w:basedOn w:val="a"/>
    <w:link w:val="ae"/>
    <w:rsid w:val="00421B92"/>
    <w:pPr>
      <w:autoSpaceDE/>
      <w:autoSpaceDN/>
      <w:ind w:firstLine="350"/>
    </w:pPr>
    <w:rPr>
      <w:sz w:val="28"/>
      <w:szCs w:val="28"/>
      <w:lang w:val="en-US"/>
    </w:rPr>
  </w:style>
  <w:style w:type="table" w:customStyle="1" w:styleId="11">
    <w:name w:val="Сетка таблицы1"/>
    <w:basedOn w:val="a1"/>
    <w:next w:val="aa"/>
    <w:uiPriority w:val="39"/>
    <w:rsid w:val="00B10A08"/>
    <w:pPr>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Абзац списка Знак"/>
    <w:link w:val="a6"/>
    <w:uiPriority w:val="34"/>
    <w:locked/>
    <w:rsid w:val="00321DF3"/>
    <w:rPr>
      <w:rFonts w:ascii="Times New Roman" w:eastAsia="Times New Roman" w:hAnsi="Times New Roman" w:cs="Times New Roman"/>
      <w:lang w:val="ru-RU"/>
    </w:rPr>
  </w:style>
  <w:style w:type="paragraph" w:customStyle="1" w:styleId="pj">
    <w:name w:val="pj"/>
    <w:basedOn w:val="a"/>
    <w:rsid w:val="00A22F9B"/>
    <w:pPr>
      <w:widowControl/>
      <w:autoSpaceDE/>
      <w:autoSpaceDN/>
      <w:ind w:firstLine="400"/>
      <w:jc w:val="both"/>
    </w:pPr>
    <w:rPr>
      <w:rFonts w:eastAsiaTheme="minorEastAsia"/>
      <w:color w:val="000000"/>
      <w:sz w:val="24"/>
      <w:szCs w:val="24"/>
      <w:lang w:eastAsia="ru-RU"/>
    </w:rPr>
  </w:style>
  <w:style w:type="paragraph" w:styleId="af0">
    <w:name w:val="No Spacing"/>
    <w:uiPriority w:val="1"/>
    <w:qFormat/>
    <w:rsid w:val="00F64082"/>
    <w:rPr>
      <w:rFonts w:ascii="Times New Roman" w:eastAsia="Times New Roman" w:hAnsi="Times New Roman" w:cs="Times New Roman"/>
      <w:lang w:val="ru-RU"/>
    </w:rPr>
  </w:style>
  <w:style w:type="character" w:customStyle="1" w:styleId="30">
    <w:name w:val="Заголовок 3 Знак"/>
    <w:basedOn w:val="a0"/>
    <w:link w:val="3"/>
    <w:uiPriority w:val="9"/>
    <w:rsid w:val="005B1DA2"/>
    <w:rPr>
      <w:rFonts w:asciiTheme="majorHAnsi" w:eastAsiaTheme="majorEastAsia" w:hAnsiTheme="majorHAnsi" w:cstheme="majorBidi"/>
      <w:color w:val="243F60" w:themeColor="accent1" w:themeShade="7F"/>
      <w:sz w:val="24"/>
      <w:szCs w:val="24"/>
      <w:lang w:val="ru-RU"/>
    </w:rPr>
  </w:style>
  <w:style w:type="paragraph" w:styleId="af1">
    <w:name w:val="Body Text Indent"/>
    <w:basedOn w:val="a"/>
    <w:link w:val="af2"/>
    <w:uiPriority w:val="99"/>
    <w:semiHidden/>
    <w:unhideWhenUsed/>
    <w:rsid w:val="00506F7E"/>
    <w:pPr>
      <w:spacing w:after="120"/>
      <w:ind w:left="283"/>
    </w:pPr>
  </w:style>
  <w:style w:type="character" w:customStyle="1" w:styleId="af2">
    <w:name w:val="Основной текст с отступом Знак"/>
    <w:basedOn w:val="a0"/>
    <w:link w:val="af1"/>
    <w:uiPriority w:val="99"/>
    <w:semiHidden/>
    <w:rsid w:val="00506F7E"/>
    <w:rPr>
      <w:rFonts w:ascii="Times New Roman" w:eastAsia="Times New Roman" w:hAnsi="Times New Roman" w:cs="Times New Roman"/>
      <w:lang w:val="ru-RU"/>
    </w:rPr>
  </w:style>
  <w:style w:type="paragraph" w:styleId="af3">
    <w:name w:val="Plain Text"/>
    <w:aliases w:val="Знак Знак,Знак Знак Знак Знак Знак Знак Знак Знак Знак Знак Знак Знак Знак Знак Знак Знак"/>
    <w:basedOn w:val="a"/>
    <w:link w:val="af4"/>
    <w:rsid w:val="00195124"/>
    <w:pPr>
      <w:widowControl/>
      <w:autoSpaceDE/>
      <w:autoSpaceDN/>
      <w:spacing w:before="60" w:after="60" w:line="360" w:lineRule="auto"/>
      <w:ind w:firstLine="709"/>
      <w:jc w:val="both"/>
    </w:pPr>
    <w:rPr>
      <w:rFonts w:ascii="Arial" w:hAnsi="Arial"/>
      <w:szCs w:val="20"/>
      <w:lang w:eastAsia="ru-RU"/>
    </w:rPr>
  </w:style>
  <w:style w:type="character" w:customStyle="1" w:styleId="af4">
    <w:name w:val="Текст Знак"/>
    <w:aliases w:val="Знак Знак Знак,Знак Знак Знак Знак Знак Знак Знак Знак Знак Знак Знак Знак Знак Знак Знак Знак Знак"/>
    <w:basedOn w:val="a0"/>
    <w:link w:val="af3"/>
    <w:rsid w:val="00195124"/>
    <w:rPr>
      <w:rFonts w:ascii="Arial" w:eastAsia="Times New Roman" w:hAnsi="Arial" w:cs="Times New Roman"/>
      <w:szCs w:val="20"/>
      <w:lang w:val="ru-RU" w:eastAsia="ru-RU"/>
    </w:rPr>
  </w:style>
  <w:style w:type="paragraph" w:styleId="af5">
    <w:name w:val="footer"/>
    <w:basedOn w:val="a"/>
    <w:link w:val="af6"/>
    <w:rsid w:val="006C1FE6"/>
    <w:pPr>
      <w:widowControl/>
      <w:tabs>
        <w:tab w:val="center" w:pos="4677"/>
        <w:tab w:val="right" w:pos="9355"/>
      </w:tabs>
      <w:autoSpaceDE/>
      <w:autoSpaceDN/>
    </w:pPr>
    <w:rPr>
      <w:rFonts w:ascii="Arial" w:hAnsi="Arial"/>
      <w:sz w:val="28"/>
      <w:szCs w:val="28"/>
      <w:lang w:eastAsia="ru-RU"/>
    </w:rPr>
  </w:style>
  <w:style w:type="character" w:customStyle="1" w:styleId="af6">
    <w:name w:val="Нижний колонтитул Знак"/>
    <w:basedOn w:val="a0"/>
    <w:link w:val="af5"/>
    <w:rsid w:val="006C1FE6"/>
    <w:rPr>
      <w:rFonts w:ascii="Arial" w:eastAsia="Times New Roman" w:hAnsi="Arial" w:cs="Times New Roman"/>
      <w:sz w:val="28"/>
      <w:szCs w:val="28"/>
      <w:lang w:val="ru-RU" w:eastAsia="ru-RU"/>
    </w:rPr>
  </w:style>
  <w:style w:type="paragraph" w:customStyle="1" w:styleId="msonormal0">
    <w:name w:val="msonormal"/>
    <w:basedOn w:val="a"/>
    <w:rsid w:val="00F026D8"/>
    <w:pPr>
      <w:widowControl/>
      <w:autoSpaceDE/>
      <w:autoSpaceDN/>
    </w:pPr>
    <w:rPr>
      <w:rFonts w:eastAsiaTheme="minorEastAsia"/>
      <w:sz w:val="24"/>
      <w:szCs w:val="24"/>
      <w:lang w:eastAsia="ru-RU"/>
    </w:rPr>
  </w:style>
  <w:style w:type="character" w:customStyle="1" w:styleId="a4">
    <w:name w:val="Основной текст Знак"/>
    <w:aliases w:val="Знак Знак1,Знак Знак Знак Знак Знак Знак Знак Знак Знак1,Знак Знак Знак Знак Знак Знак Знак Знак Знак Знак,Знак Знак Знак Знак Знак Знак Знак Знак1,Основной текст Знак Знак Знак,Основной текст Знак1 Знак Знак,gl Знак"/>
    <w:basedOn w:val="a0"/>
    <w:link w:val="a3"/>
    <w:uiPriority w:val="1"/>
    <w:rsid w:val="001D655E"/>
    <w:rPr>
      <w:rFonts w:ascii="Times New Roman" w:eastAsia="Times New Roman" w:hAnsi="Times New Roman" w:cs="Times New Roman"/>
      <w:sz w:val="28"/>
      <w:szCs w:val="28"/>
      <w:lang w:val="ru-RU"/>
    </w:rPr>
  </w:style>
  <w:style w:type="character" w:customStyle="1" w:styleId="s0">
    <w:name w:val="s0"/>
    <w:basedOn w:val="a0"/>
    <w:rsid w:val="00F30FD7"/>
    <w:rPr>
      <w:rFonts w:ascii="Times New Roman" w:hAnsi="Times New Roman" w:cs="Times New Roman" w:hint="default"/>
      <w:b w:val="0"/>
      <w:bCs w:val="0"/>
      <w:i w:val="0"/>
      <w:iCs w:val="0"/>
      <w:color w:val="000000"/>
    </w:rPr>
  </w:style>
  <w:style w:type="paragraph" w:customStyle="1" w:styleId="23">
    <w:name w:val="Основной текст 23"/>
    <w:basedOn w:val="a"/>
    <w:rsid w:val="00CC3CC1"/>
    <w:pPr>
      <w:widowControl/>
      <w:overflowPunct w:val="0"/>
      <w:adjustRightInd w:val="0"/>
      <w:jc w:val="center"/>
      <w:textAlignment w:val="baseline"/>
    </w:pPr>
    <w:rPr>
      <w:b/>
      <w:sz w:val="48"/>
      <w:szCs w:val="20"/>
      <w:lang w:eastAsia="ru-RU"/>
    </w:rPr>
  </w:style>
  <w:style w:type="character" w:customStyle="1" w:styleId="af7">
    <w:name w:val="Подпись к картинке_"/>
    <w:basedOn w:val="a0"/>
    <w:link w:val="af8"/>
    <w:rsid w:val="00833FCA"/>
    <w:rPr>
      <w:rFonts w:ascii="Times New Roman" w:eastAsia="Times New Roman" w:hAnsi="Times New Roman" w:cs="Times New Roman"/>
      <w:b/>
      <w:bCs/>
      <w:sz w:val="11"/>
      <w:szCs w:val="11"/>
    </w:rPr>
  </w:style>
  <w:style w:type="paragraph" w:customStyle="1" w:styleId="af8">
    <w:name w:val="Подпись к картинке"/>
    <w:basedOn w:val="a"/>
    <w:link w:val="af7"/>
    <w:rsid w:val="00833FCA"/>
    <w:pPr>
      <w:autoSpaceDE/>
      <w:autoSpaceDN/>
    </w:pPr>
    <w:rPr>
      <w:b/>
      <w:bCs/>
      <w:sz w:val="11"/>
      <w:szCs w:val="11"/>
      <w:lang w:val="en-US"/>
    </w:rPr>
  </w:style>
  <w:style w:type="character" w:customStyle="1" w:styleId="20">
    <w:name w:val="Заголовок 2 Знак"/>
    <w:basedOn w:val="a0"/>
    <w:link w:val="2"/>
    <w:uiPriority w:val="9"/>
    <w:rsid w:val="001A78BA"/>
    <w:rPr>
      <w:rFonts w:ascii="Times New Roman" w:eastAsia="Times New Roman" w:hAnsi="Times New Roman" w:cs="Times New Roman"/>
      <w:b/>
      <w:bCs/>
      <w:sz w:val="28"/>
      <w:szCs w:val="28"/>
      <w:lang w:val="ru-RU"/>
    </w:rPr>
  </w:style>
  <w:style w:type="character" w:customStyle="1" w:styleId="40">
    <w:name w:val="Заголовок 4 Знак"/>
    <w:basedOn w:val="a0"/>
    <w:link w:val="4"/>
    <w:uiPriority w:val="9"/>
    <w:semiHidden/>
    <w:rsid w:val="00C21D90"/>
    <w:rPr>
      <w:rFonts w:asciiTheme="majorHAnsi" w:eastAsiaTheme="majorEastAsia" w:hAnsiTheme="majorHAnsi" w:cstheme="majorBidi"/>
      <w:i/>
      <w:iCs/>
      <w:color w:val="365F91" w:themeColor="accent1" w:themeShade="B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B1E7A-7FA9-45D4-973D-E977BD4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3603</TotalTime>
  <Pages>26</Pages>
  <Words>5627</Words>
  <Characters>32074</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&lt;4D6963726F736F667420576F7264202D20CECFC75FC1D620CEF0ECE0EDEEE2E0&gt;</vt:lpstr>
    </vt:vector>
  </TitlesOfParts>
  <Company/>
  <LinksUpToDate>false</LinksUpToDate>
  <CharactersWithSpaces>37626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&lt;4D6963726F736F667420576F7264202D20CECFC75FC1D620CEF0ECE0EDEEE2E0&gt;</dc:title>
  <dc:creator>admin</dc:creator>
  <cp:lastModifiedBy>Нурлан A</cp:lastModifiedBy>
  <cp:revision>167</cp:revision>
  <cp:lastPrinted>2025-04-22T05:43:00Z</cp:lastPrinted>
  <dcterms:created xsi:type="dcterms:W3CDTF">2024-10-10T06:46:00Z</dcterms:created>
  <dcterms:modified xsi:type="dcterms:W3CDTF">2025-05-15T13:00:00Z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2021-06-07T00:00:00Z</vt:filetime>
  </property>
  <property fmtid="{D5CDD505-2E9C-101B-9397-08002B2CF9AE}" pid="3" name="Creator">
    <vt:lpwstr>PScript5.dll Version 5.2.2</vt:lpwstr>
  </property>
  <property fmtid="{D5CDD505-2E9C-101B-9397-08002B2CF9AE}" pid="4" name="LastSaved">
    <vt:filetime>2021-09-22T00:00:00Z</vt:filetime>
  </property>
</Properties>
</file>