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0B22E7" w14:textId="77777777" w:rsidR="00231958" w:rsidRPr="00120F6B" w:rsidRDefault="00231958" w:rsidP="00231958">
      <w:pPr>
        <w:spacing w:line="360" w:lineRule="auto"/>
        <w:jc w:val="center"/>
        <w:rPr>
          <w:b/>
          <w:sz w:val="28"/>
          <w:szCs w:val="28"/>
          <w:lang w:val="kk-KZ"/>
        </w:rPr>
      </w:pPr>
      <w:r w:rsidRPr="00120F6B">
        <w:rPr>
          <w:b/>
          <w:sz w:val="28"/>
          <w:szCs w:val="28"/>
          <w:lang w:val="kk-KZ"/>
        </w:rPr>
        <w:t>Р Е С П У Б Л И К А    К А З А Х С Т А Н</w:t>
      </w:r>
    </w:p>
    <w:p w14:paraId="3A469D62" w14:textId="387C7175" w:rsidR="00120F6B" w:rsidRPr="00120F6B" w:rsidRDefault="001F77BB" w:rsidP="00231958">
      <w:pPr>
        <w:spacing w:line="360" w:lineRule="auto"/>
        <w:jc w:val="center"/>
        <w:rPr>
          <w:b/>
          <w:sz w:val="28"/>
          <w:szCs w:val="28"/>
          <w:lang w:val="kk-KZ"/>
        </w:rPr>
      </w:pPr>
      <w:r>
        <w:rPr>
          <w:b/>
          <w:sz w:val="28"/>
          <w:szCs w:val="28"/>
          <w:lang w:val="kk-KZ"/>
        </w:rPr>
        <w:t>Генп</w:t>
      </w:r>
      <w:r w:rsidR="00120F6B" w:rsidRPr="00120F6B">
        <w:rPr>
          <w:b/>
          <w:sz w:val="28"/>
          <w:szCs w:val="28"/>
          <w:lang w:val="kk-KZ"/>
        </w:rPr>
        <w:t>роектировщик ТОО "</w:t>
      </w:r>
      <w:r w:rsidR="007415D9">
        <w:rPr>
          <w:b/>
          <w:sz w:val="28"/>
          <w:szCs w:val="28"/>
          <w:lang w:val="kk-KZ"/>
        </w:rPr>
        <w:t>Астанагражданпроект</w:t>
      </w:r>
      <w:r w:rsidR="00120F6B" w:rsidRPr="00120F6B">
        <w:rPr>
          <w:b/>
          <w:sz w:val="28"/>
          <w:szCs w:val="28"/>
          <w:lang w:val="kk-KZ"/>
        </w:rPr>
        <w:t xml:space="preserve">" лицензия: </w:t>
      </w:r>
      <w:r w:rsidR="007415D9" w:rsidRPr="007415D9">
        <w:rPr>
          <w:b/>
          <w:sz w:val="28"/>
          <w:szCs w:val="28"/>
          <w:lang w:val="kk-KZ"/>
        </w:rPr>
        <w:t>ГСЛ №001573</w:t>
      </w:r>
    </w:p>
    <w:p w14:paraId="3E737356" w14:textId="0437D3F1" w:rsidR="001F77BB" w:rsidRPr="00120F6B" w:rsidRDefault="001F77BB" w:rsidP="001F77BB">
      <w:pPr>
        <w:spacing w:line="360" w:lineRule="auto"/>
        <w:jc w:val="center"/>
        <w:rPr>
          <w:b/>
          <w:sz w:val="28"/>
          <w:szCs w:val="28"/>
          <w:lang w:val="kk-KZ"/>
        </w:rPr>
      </w:pPr>
      <w:r>
        <w:rPr>
          <w:b/>
          <w:sz w:val="28"/>
          <w:szCs w:val="28"/>
          <w:lang w:val="kk-KZ"/>
        </w:rPr>
        <w:t>П</w:t>
      </w:r>
      <w:r w:rsidRPr="00120F6B">
        <w:rPr>
          <w:b/>
          <w:sz w:val="28"/>
          <w:szCs w:val="28"/>
          <w:lang w:val="kk-KZ"/>
        </w:rPr>
        <w:t>роектировщик ТОО "</w:t>
      </w:r>
      <w:r>
        <w:rPr>
          <w:b/>
          <w:sz w:val="28"/>
          <w:szCs w:val="28"/>
          <w:lang w:val="kk-KZ"/>
        </w:rPr>
        <w:t>ВЛ</w:t>
      </w:r>
      <w:r w:rsidRPr="00120F6B">
        <w:rPr>
          <w:b/>
          <w:sz w:val="28"/>
          <w:szCs w:val="28"/>
          <w:lang w:val="kk-KZ"/>
        </w:rPr>
        <w:t xml:space="preserve">" лицензия: </w:t>
      </w:r>
      <w:r w:rsidRPr="007415D9">
        <w:rPr>
          <w:b/>
          <w:sz w:val="28"/>
          <w:szCs w:val="28"/>
          <w:lang w:val="kk-KZ"/>
        </w:rPr>
        <w:t>ГСЛ №</w:t>
      </w:r>
      <w:r w:rsidRPr="001F77BB">
        <w:t xml:space="preserve"> </w:t>
      </w:r>
      <w:r w:rsidRPr="001F77BB">
        <w:rPr>
          <w:b/>
          <w:sz w:val="28"/>
          <w:szCs w:val="28"/>
          <w:lang w:val="kk-KZ"/>
        </w:rPr>
        <w:t>13010583</w:t>
      </w:r>
    </w:p>
    <w:p w14:paraId="42108B8C" w14:textId="773D284F" w:rsidR="00231958" w:rsidRPr="00120F6B" w:rsidRDefault="00231958" w:rsidP="00231958">
      <w:pPr>
        <w:pStyle w:val="Default"/>
        <w:shd w:val="clear" w:color="auto" w:fill="FFFFFF"/>
        <w:spacing w:line="276" w:lineRule="auto"/>
        <w:jc w:val="center"/>
        <w:rPr>
          <w:rFonts w:ascii="Times New Roman" w:eastAsia="Times New Roman" w:hAnsi="Times New Roman" w:cs="Times New Roman"/>
          <w:b/>
          <w:color w:val="auto"/>
          <w:sz w:val="28"/>
          <w:szCs w:val="28"/>
          <w:lang w:val="kk-KZ" w:eastAsia="ar-SA" w:bidi="ar-SA"/>
        </w:rPr>
      </w:pPr>
    </w:p>
    <w:p w14:paraId="0FC656A0" w14:textId="77777777" w:rsidR="00231958" w:rsidRDefault="00231958" w:rsidP="00231958">
      <w:pPr>
        <w:rPr>
          <w:sz w:val="28"/>
          <w:szCs w:val="28"/>
          <w:u w:val="single"/>
          <w:lang w:val="kk-KZ"/>
        </w:rPr>
      </w:pPr>
    </w:p>
    <w:p w14:paraId="46F5E6A8" w14:textId="77777777" w:rsidR="00231958" w:rsidRPr="00F90634" w:rsidRDefault="00231958" w:rsidP="00231958">
      <w:pPr>
        <w:rPr>
          <w:sz w:val="28"/>
          <w:szCs w:val="28"/>
          <w:u w:val="single"/>
          <w:lang w:val="kk-KZ"/>
        </w:rPr>
      </w:pPr>
    </w:p>
    <w:p w14:paraId="629E8D27" w14:textId="4A0621A9" w:rsidR="00231958" w:rsidRPr="00F90634" w:rsidRDefault="00231958" w:rsidP="007415D9">
      <w:pPr>
        <w:rPr>
          <w:b/>
          <w:sz w:val="28"/>
          <w:szCs w:val="28"/>
          <w:lang w:val="kk-KZ"/>
        </w:rPr>
      </w:pPr>
      <w:r>
        <w:rPr>
          <w:b/>
          <w:sz w:val="28"/>
          <w:szCs w:val="28"/>
          <w:lang w:val="kk-KZ"/>
        </w:rPr>
        <w:t xml:space="preserve">Заказчик: </w:t>
      </w:r>
      <w:r w:rsidR="007415D9" w:rsidRPr="007415D9">
        <w:rPr>
          <w:b/>
          <w:sz w:val="28"/>
          <w:szCs w:val="28"/>
          <w:lang w:val="kk-KZ"/>
        </w:rPr>
        <w:t>КГУ «Управление строительства</w:t>
      </w:r>
      <w:r w:rsidR="007415D9">
        <w:rPr>
          <w:b/>
          <w:sz w:val="28"/>
          <w:szCs w:val="28"/>
          <w:lang w:val="kk-KZ"/>
        </w:rPr>
        <w:t xml:space="preserve"> </w:t>
      </w:r>
      <w:r w:rsidR="007415D9" w:rsidRPr="007415D9">
        <w:rPr>
          <w:b/>
          <w:sz w:val="28"/>
          <w:szCs w:val="28"/>
          <w:lang w:val="kk-KZ"/>
        </w:rPr>
        <w:t>г. Алматы»</w:t>
      </w:r>
    </w:p>
    <w:p w14:paraId="7799EE00" w14:textId="77777777" w:rsidR="00C43A25" w:rsidRDefault="00C43A25" w:rsidP="00C43A25">
      <w:pPr>
        <w:rPr>
          <w:sz w:val="28"/>
          <w:szCs w:val="28"/>
          <w:lang w:val="kk-KZ"/>
        </w:rPr>
      </w:pPr>
    </w:p>
    <w:p w14:paraId="674C7839" w14:textId="77777777" w:rsidR="00C43A25" w:rsidRDefault="00C43A25" w:rsidP="00C43A25">
      <w:pPr>
        <w:rPr>
          <w:sz w:val="28"/>
          <w:szCs w:val="28"/>
          <w:lang w:val="kk-KZ"/>
        </w:rPr>
      </w:pPr>
    </w:p>
    <w:p w14:paraId="52BBA96F" w14:textId="77777777" w:rsidR="00F75182" w:rsidRDefault="00F75182" w:rsidP="00C43A25">
      <w:pPr>
        <w:rPr>
          <w:sz w:val="28"/>
          <w:szCs w:val="28"/>
          <w:lang w:val="kk-KZ"/>
        </w:rPr>
      </w:pPr>
    </w:p>
    <w:p w14:paraId="7BAD1738" w14:textId="77777777" w:rsidR="00C43A25" w:rsidRDefault="00C43A25" w:rsidP="00C43A25">
      <w:pPr>
        <w:rPr>
          <w:sz w:val="28"/>
          <w:szCs w:val="28"/>
          <w:lang w:val="kk-KZ"/>
        </w:rPr>
      </w:pPr>
    </w:p>
    <w:p w14:paraId="3A60AA7E" w14:textId="77777777" w:rsidR="00C43A25" w:rsidRPr="00C43A25" w:rsidRDefault="00C43A25" w:rsidP="00C43A25">
      <w:pPr>
        <w:jc w:val="center"/>
        <w:rPr>
          <w:b/>
          <w:sz w:val="32"/>
          <w:szCs w:val="32"/>
          <w:lang w:val="kk-KZ"/>
        </w:rPr>
      </w:pPr>
      <w:r w:rsidRPr="00C43A25">
        <w:rPr>
          <w:b/>
          <w:sz w:val="32"/>
          <w:szCs w:val="32"/>
          <w:lang w:val="kk-KZ"/>
        </w:rPr>
        <w:t>РАБОЧИЙ ПРОЕКТ</w:t>
      </w:r>
    </w:p>
    <w:p w14:paraId="29797406" w14:textId="77777777" w:rsidR="00C43A25" w:rsidRDefault="00C43A25" w:rsidP="00C43A25">
      <w:pPr>
        <w:jc w:val="center"/>
        <w:rPr>
          <w:b/>
          <w:sz w:val="28"/>
          <w:szCs w:val="28"/>
          <w:lang w:val="kk-KZ"/>
        </w:rPr>
      </w:pPr>
    </w:p>
    <w:p w14:paraId="3A55F0C2" w14:textId="77777777" w:rsidR="001F77BB" w:rsidRPr="001F77BB" w:rsidRDefault="001F77BB" w:rsidP="001F77BB">
      <w:pPr>
        <w:jc w:val="center"/>
        <w:rPr>
          <w:rFonts w:eastAsia="Times New Roman"/>
          <w:b/>
          <w:bCs/>
          <w:color w:val="000000"/>
          <w:sz w:val="28"/>
          <w:szCs w:val="28"/>
          <w:lang w:eastAsia="ru-RU"/>
        </w:rPr>
      </w:pPr>
      <w:r w:rsidRPr="001F77BB">
        <w:rPr>
          <w:rFonts w:eastAsia="Times New Roman"/>
          <w:b/>
          <w:bCs/>
          <w:color w:val="000000"/>
          <w:sz w:val="28"/>
          <w:szCs w:val="28"/>
          <w:lang w:eastAsia="ru-RU"/>
        </w:rPr>
        <w:t>«Строительство школы на 900 мест (со сносом</w:t>
      </w:r>
    </w:p>
    <w:p w14:paraId="3DE32424" w14:textId="0B6B6C50" w:rsidR="001E2C23" w:rsidRPr="007415D9" w:rsidRDefault="001F77BB" w:rsidP="001F77BB">
      <w:pPr>
        <w:jc w:val="center"/>
        <w:rPr>
          <w:rFonts w:eastAsia="Times New Roman"/>
          <w:b/>
          <w:bCs/>
          <w:color w:val="000000"/>
          <w:sz w:val="28"/>
          <w:szCs w:val="28"/>
          <w:lang w:eastAsia="ru-RU"/>
        </w:rPr>
      </w:pPr>
      <w:r w:rsidRPr="001F77BB">
        <w:rPr>
          <w:rFonts w:eastAsia="Times New Roman"/>
          <w:b/>
          <w:bCs/>
          <w:color w:val="000000"/>
          <w:sz w:val="28"/>
          <w:szCs w:val="28"/>
          <w:lang w:eastAsia="ru-RU"/>
        </w:rPr>
        <w:t>существующего здания школы №158), по адресу: ул. Степная, 8 Ауэзовский</w:t>
      </w:r>
      <w:r>
        <w:rPr>
          <w:rFonts w:eastAsia="Times New Roman"/>
          <w:b/>
          <w:bCs/>
          <w:color w:val="000000"/>
          <w:sz w:val="28"/>
          <w:szCs w:val="28"/>
          <w:lang w:eastAsia="ru-RU"/>
        </w:rPr>
        <w:t xml:space="preserve"> </w:t>
      </w:r>
      <w:r w:rsidRPr="001F77BB">
        <w:rPr>
          <w:rFonts w:eastAsia="Times New Roman"/>
          <w:b/>
          <w:bCs/>
          <w:color w:val="000000"/>
          <w:sz w:val="28"/>
          <w:szCs w:val="28"/>
          <w:lang w:eastAsia="ru-RU"/>
        </w:rPr>
        <w:t>район, города Алматы»</w:t>
      </w:r>
    </w:p>
    <w:p w14:paraId="7A74F776" w14:textId="77777777" w:rsidR="001F77BB" w:rsidRDefault="001F77BB" w:rsidP="001E2C23">
      <w:pPr>
        <w:jc w:val="center"/>
        <w:rPr>
          <w:sz w:val="28"/>
          <w:szCs w:val="28"/>
        </w:rPr>
      </w:pPr>
    </w:p>
    <w:p w14:paraId="4DEE3DB6" w14:textId="33270198" w:rsidR="00BE2EC8" w:rsidRDefault="007415D9" w:rsidP="001E2C23">
      <w:pPr>
        <w:jc w:val="center"/>
        <w:rPr>
          <w:sz w:val="28"/>
          <w:szCs w:val="28"/>
        </w:rPr>
      </w:pPr>
      <w:r>
        <w:rPr>
          <w:sz w:val="28"/>
          <w:szCs w:val="28"/>
        </w:rPr>
        <w:t>4</w:t>
      </w:r>
      <w:r w:rsidR="001F77BB">
        <w:rPr>
          <w:sz w:val="28"/>
          <w:szCs w:val="28"/>
        </w:rPr>
        <w:t>3</w:t>
      </w:r>
      <w:r w:rsidR="00F75182" w:rsidRPr="00F75182">
        <w:rPr>
          <w:sz w:val="28"/>
          <w:szCs w:val="28"/>
        </w:rPr>
        <w:t>-</w:t>
      </w:r>
      <w:r>
        <w:rPr>
          <w:sz w:val="28"/>
          <w:szCs w:val="28"/>
        </w:rPr>
        <w:t>П</w:t>
      </w:r>
      <w:r w:rsidR="00BE2EC8">
        <w:rPr>
          <w:sz w:val="28"/>
          <w:szCs w:val="28"/>
        </w:rPr>
        <w:t>-ПЗ</w:t>
      </w:r>
    </w:p>
    <w:p w14:paraId="47C257A4" w14:textId="77777777" w:rsidR="00C43A25" w:rsidRDefault="00C43A25" w:rsidP="00C43A25">
      <w:pPr>
        <w:jc w:val="center"/>
        <w:rPr>
          <w:sz w:val="28"/>
          <w:szCs w:val="28"/>
        </w:rPr>
      </w:pPr>
      <w:r>
        <w:rPr>
          <w:sz w:val="28"/>
          <w:szCs w:val="28"/>
        </w:rPr>
        <w:t>Том 1</w:t>
      </w:r>
    </w:p>
    <w:p w14:paraId="05A91755" w14:textId="77777777" w:rsidR="00C43A25" w:rsidRPr="00C43A25" w:rsidRDefault="00C43A25" w:rsidP="00C43A25">
      <w:pPr>
        <w:rPr>
          <w:sz w:val="28"/>
          <w:szCs w:val="28"/>
        </w:rPr>
      </w:pPr>
    </w:p>
    <w:p w14:paraId="42F0C8CF" w14:textId="77777777" w:rsidR="00C43A25" w:rsidRPr="00C43A25" w:rsidRDefault="00C43A25" w:rsidP="00C43A25">
      <w:pPr>
        <w:jc w:val="center"/>
        <w:rPr>
          <w:sz w:val="28"/>
          <w:szCs w:val="28"/>
          <w:lang w:val="kk-KZ"/>
        </w:rPr>
      </w:pPr>
      <w:r w:rsidRPr="00C43A25">
        <w:rPr>
          <w:sz w:val="28"/>
          <w:szCs w:val="28"/>
          <w:lang w:val="kk-KZ"/>
        </w:rPr>
        <w:t>ПОЯСНИТЕЛЬНАЯ ЗАПИСКА</w:t>
      </w:r>
    </w:p>
    <w:p w14:paraId="2A547821" w14:textId="77777777" w:rsidR="00C43A25" w:rsidRDefault="00C43A25" w:rsidP="00C43A25">
      <w:pPr>
        <w:jc w:val="center"/>
        <w:rPr>
          <w:sz w:val="28"/>
          <w:szCs w:val="28"/>
          <w:lang w:val="kk-KZ"/>
        </w:rPr>
      </w:pPr>
    </w:p>
    <w:p w14:paraId="0591560B" w14:textId="77777777" w:rsidR="00120F6B" w:rsidRDefault="00120F6B" w:rsidP="00C43A25">
      <w:pPr>
        <w:jc w:val="center"/>
        <w:rPr>
          <w:b/>
          <w:bCs/>
          <w:noProof/>
          <w:sz w:val="28"/>
          <w:lang w:eastAsia="ru-RU"/>
        </w:rPr>
      </w:pPr>
    </w:p>
    <w:p w14:paraId="339EA57C" w14:textId="14F60F4B" w:rsidR="00C43A25" w:rsidRPr="00884C5E" w:rsidRDefault="00C43A25" w:rsidP="00C43A25">
      <w:pPr>
        <w:jc w:val="center"/>
        <w:rPr>
          <w:sz w:val="28"/>
          <w:szCs w:val="28"/>
        </w:rPr>
      </w:pPr>
    </w:p>
    <w:p w14:paraId="683F5671" w14:textId="5E31E46C" w:rsidR="00C43A25" w:rsidRDefault="00F75182" w:rsidP="00120F6B">
      <w:pPr>
        <w:rPr>
          <w:b/>
          <w:bCs/>
          <w:sz w:val="28"/>
        </w:rPr>
      </w:pPr>
      <w:r>
        <w:rPr>
          <w:b/>
          <w:bCs/>
          <w:sz w:val="28"/>
        </w:rPr>
        <w:t>П</w:t>
      </w:r>
      <w:r w:rsidR="00120F6B" w:rsidRPr="00120F6B">
        <w:rPr>
          <w:b/>
          <w:bCs/>
          <w:sz w:val="28"/>
        </w:rPr>
        <w:t>роектировщик:</w:t>
      </w:r>
    </w:p>
    <w:p w14:paraId="60E4296E" w14:textId="77777777" w:rsidR="00120F6B" w:rsidRDefault="00120F6B" w:rsidP="00120F6B">
      <w:pPr>
        <w:rPr>
          <w:b/>
          <w:bCs/>
          <w:sz w:val="28"/>
        </w:rPr>
      </w:pPr>
    </w:p>
    <w:p w14:paraId="045FF4A6" w14:textId="77777777" w:rsidR="00F75182" w:rsidRDefault="00F75182" w:rsidP="00120F6B">
      <w:pPr>
        <w:jc w:val="both"/>
        <w:rPr>
          <w:b/>
          <w:bCs/>
          <w:sz w:val="28"/>
        </w:rPr>
      </w:pPr>
    </w:p>
    <w:p w14:paraId="2C164EE2" w14:textId="77777777" w:rsidR="00120F6B" w:rsidRPr="00C43A25" w:rsidRDefault="00120F6B" w:rsidP="00120F6B">
      <w:pPr>
        <w:jc w:val="both"/>
        <w:rPr>
          <w:b/>
          <w:bCs/>
          <w:sz w:val="28"/>
        </w:rPr>
      </w:pPr>
      <w:r>
        <w:rPr>
          <w:b/>
          <w:bCs/>
          <w:sz w:val="28"/>
        </w:rPr>
        <w:t xml:space="preserve">Директор </w:t>
      </w:r>
      <w:r w:rsidRPr="00AE0CBC">
        <w:rPr>
          <w:b/>
          <w:bCs/>
          <w:sz w:val="28"/>
        </w:rPr>
        <w:t xml:space="preserve">                                                                         </w:t>
      </w:r>
      <w:r>
        <w:rPr>
          <w:b/>
          <w:bCs/>
          <w:sz w:val="28"/>
        </w:rPr>
        <w:t xml:space="preserve">      Соловьев</w:t>
      </w:r>
      <w:r w:rsidRPr="00AE0CBC">
        <w:rPr>
          <w:b/>
          <w:bCs/>
          <w:sz w:val="28"/>
        </w:rPr>
        <w:t xml:space="preserve"> </w:t>
      </w:r>
      <w:proofErr w:type="gramStart"/>
      <w:r>
        <w:rPr>
          <w:b/>
          <w:bCs/>
          <w:sz w:val="28"/>
        </w:rPr>
        <w:t>Д</w:t>
      </w:r>
      <w:r w:rsidRPr="00AE0CBC">
        <w:rPr>
          <w:b/>
          <w:bCs/>
          <w:sz w:val="28"/>
        </w:rPr>
        <w:t>.</w:t>
      </w:r>
      <w:r w:rsidR="002D6DC8">
        <w:rPr>
          <w:b/>
          <w:bCs/>
          <w:sz w:val="28"/>
        </w:rPr>
        <w:t>В</w:t>
      </w:r>
      <w:proofErr w:type="gramEnd"/>
    </w:p>
    <w:p w14:paraId="6EDCF97C" w14:textId="77777777" w:rsidR="00120F6B" w:rsidRDefault="00120F6B" w:rsidP="00120F6B">
      <w:pPr>
        <w:rPr>
          <w:b/>
          <w:bCs/>
          <w:sz w:val="28"/>
        </w:rPr>
      </w:pPr>
    </w:p>
    <w:p w14:paraId="2E5BEB88" w14:textId="77777777" w:rsidR="00120F6B" w:rsidRPr="00120F6B" w:rsidRDefault="00120F6B" w:rsidP="00120F6B">
      <w:pPr>
        <w:rPr>
          <w:b/>
          <w:bCs/>
          <w:sz w:val="28"/>
        </w:rPr>
      </w:pPr>
    </w:p>
    <w:p w14:paraId="17678006" w14:textId="77777777" w:rsidR="00C43A25" w:rsidRDefault="00C43A25" w:rsidP="00C43A25">
      <w:pPr>
        <w:jc w:val="center"/>
        <w:rPr>
          <w:sz w:val="28"/>
          <w:szCs w:val="28"/>
          <w:lang w:val="kk-KZ"/>
        </w:rPr>
      </w:pPr>
    </w:p>
    <w:p w14:paraId="78A721D2" w14:textId="77777777" w:rsidR="00120F6B" w:rsidRDefault="00120F6B" w:rsidP="00C43A25">
      <w:pPr>
        <w:jc w:val="center"/>
        <w:rPr>
          <w:sz w:val="28"/>
          <w:szCs w:val="28"/>
          <w:lang w:val="kk-KZ"/>
        </w:rPr>
      </w:pPr>
    </w:p>
    <w:p w14:paraId="3EC9659B" w14:textId="32553C9B" w:rsidR="002D6DC8" w:rsidRDefault="00F75182" w:rsidP="00120F6B">
      <w:pPr>
        <w:rPr>
          <w:b/>
          <w:bCs/>
          <w:sz w:val="28"/>
        </w:rPr>
      </w:pPr>
      <w:r w:rsidRPr="00F75182">
        <w:rPr>
          <w:b/>
          <w:bCs/>
          <w:sz w:val="28"/>
        </w:rPr>
        <w:t>Главный инженер проекта:</w:t>
      </w:r>
      <w:r>
        <w:rPr>
          <w:b/>
          <w:bCs/>
          <w:sz w:val="28"/>
        </w:rPr>
        <w:t xml:space="preserve">                                                </w:t>
      </w:r>
      <w:proofErr w:type="spellStart"/>
      <w:r w:rsidRPr="00F75182">
        <w:rPr>
          <w:b/>
          <w:bCs/>
          <w:sz w:val="28"/>
        </w:rPr>
        <w:t>Накешев</w:t>
      </w:r>
      <w:proofErr w:type="spellEnd"/>
      <w:r w:rsidRPr="00F75182">
        <w:rPr>
          <w:b/>
          <w:bCs/>
          <w:sz w:val="28"/>
        </w:rPr>
        <w:t xml:space="preserve"> Б.М.</w:t>
      </w:r>
    </w:p>
    <w:p w14:paraId="1ECF5874" w14:textId="1139DCA2" w:rsidR="00C43A25" w:rsidRDefault="00C43A25" w:rsidP="00C43A25">
      <w:pPr>
        <w:spacing w:line="360" w:lineRule="auto"/>
        <w:rPr>
          <w:b/>
          <w:bCs/>
          <w:sz w:val="28"/>
        </w:rPr>
      </w:pPr>
    </w:p>
    <w:p w14:paraId="73D1F1B7" w14:textId="5832E287" w:rsidR="009D7973" w:rsidRDefault="009D7973" w:rsidP="00C43A25">
      <w:pPr>
        <w:spacing w:line="360" w:lineRule="auto"/>
        <w:rPr>
          <w:b/>
          <w:bCs/>
          <w:sz w:val="28"/>
        </w:rPr>
      </w:pPr>
    </w:p>
    <w:p w14:paraId="41AE8CAA" w14:textId="6057306B" w:rsidR="009D7973" w:rsidRDefault="009D7973" w:rsidP="00C43A25">
      <w:pPr>
        <w:spacing w:line="360" w:lineRule="auto"/>
        <w:rPr>
          <w:b/>
          <w:bCs/>
          <w:sz w:val="28"/>
        </w:rPr>
      </w:pPr>
    </w:p>
    <w:p w14:paraId="0BE970D6" w14:textId="159A6DCE" w:rsidR="009D7973" w:rsidRDefault="009D7973" w:rsidP="00C43A25">
      <w:pPr>
        <w:spacing w:line="360" w:lineRule="auto"/>
        <w:rPr>
          <w:b/>
          <w:bCs/>
          <w:sz w:val="28"/>
        </w:rPr>
      </w:pPr>
    </w:p>
    <w:p w14:paraId="13811437" w14:textId="77777777" w:rsidR="00EE2AFE" w:rsidRDefault="00EE2AFE" w:rsidP="00F75182">
      <w:pPr>
        <w:rPr>
          <w:szCs w:val="24"/>
          <w:lang w:val="kk-KZ"/>
        </w:rPr>
      </w:pPr>
    </w:p>
    <w:p w14:paraId="1335072A" w14:textId="4BE841D7" w:rsidR="00C43A25" w:rsidRDefault="00C43A25" w:rsidP="00C43A25">
      <w:pPr>
        <w:jc w:val="center"/>
        <w:rPr>
          <w:szCs w:val="24"/>
          <w:lang w:val="kk-KZ"/>
        </w:rPr>
      </w:pPr>
      <w:r>
        <w:rPr>
          <w:szCs w:val="24"/>
          <w:lang w:val="kk-KZ"/>
        </w:rPr>
        <w:t>г.</w:t>
      </w:r>
      <w:r w:rsidR="00B30CE3">
        <w:rPr>
          <w:szCs w:val="24"/>
        </w:rPr>
        <w:t>Астана</w:t>
      </w:r>
      <w:r w:rsidR="00832F10">
        <w:rPr>
          <w:szCs w:val="24"/>
          <w:lang w:val="kk-KZ"/>
        </w:rPr>
        <w:t xml:space="preserve"> 20</w:t>
      </w:r>
      <w:r w:rsidR="00832F10" w:rsidRPr="00D8495F">
        <w:rPr>
          <w:szCs w:val="24"/>
        </w:rPr>
        <w:t>2</w:t>
      </w:r>
      <w:r w:rsidR="003D0E83">
        <w:rPr>
          <w:szCs w:val="24"/>
        </w:rPr>
        <w:t>5</w:t>
      </w:r>
      <w:r w:rsidR="00832F10" w:rsidRPr="00D8495F">
        <w:rPr>
          <w:szCs w:val="24"/>
        </w:rPr>
        <w:t xml:space="preserve"> </w:t>
      </w:r>
      <w:r w:rsidR="00B3712F">
        <w:rPr>
          <w:szCs w:val="24"/>
          <w:lang w:val="kk-KZ"/>
        </w:rPr>
        <w:t>г.</w:t>
      </w:r>
    </w:p>
    <w:p w14:paraId="0B02E120" w14:textId="77777777" w:rsidR="00F75182" w:rsidRPr="00C43A25" w:rsidRDefault="00F75182" w:rsidP="00C43A25">
      <w:pPr>
        <w:jc w:val="center"/>
        <w:rPr>
          <w:szCs w:val="24"/>
          <w:lang w:val="kk-KZ"/>
        </w:rPr>
      </w:pPr>
    </w:p>
    <w:p w14:paraId="7460980B" w14:textId="77777777" w:rsidR="00FF655B" w:rsidRPr="000D24EE" w:rsidRDefault="00FF655B" w:rsidP="00FF655B">
      <w:pPr>
        <w:pStyle w:val="a8"/>
        <w:jc w:val="center"/>
        <w:rPr>
          <w:b/>
        </w:rPr>
      </w:pPr>
      <w:r w:rsidRPr="000D24EE">
        <w:rPr>
          <w:b/>
        </w:rPr>
        <w:lastRenderedPageBreak/>
        <w:t>С О Д Е Р Ж А Н И Е</w:t>
      </w:r>
    </w:p>
    <w:tbl>
      <w:tblPr>
        <w:tblW w:w="0" w:type="auto"/>
        <w:tblInd w:w="129" w:type="dxa"/>
        <w:tblLayout w:type="fixed"/>
        <w:tblLook w:val="0000" w:firstRow="0" w:lastRow="0" w:firstColumn="0" w:lastColumn="0" w:noHBand="0" w:noVBand="0"/>
      </w:tblPr>
      <w:tblGrid>
        <w:gridCol w:w="1523"/>
        <w:gridCol w:w="7899"/>
      </w:tblGrid>
      <w:tr w:rsidR="00FF655B" w:rsidRPr="000D24EE" w14:paraId="539182DF" w14:textId="77777777" w:rsidTr="002F6421">
        <w:trPr>
          <w:trHeight w:val="453"/>
        </w:trPr>
        <w:tc>
          <w:tcPr>
            <w:tcW w:w="1523" w:type="dxa"/>
            <w:tcBorders>
              <w:top w:val="single" w:sz="1" w:space="0" w:color="000000"/>
              <w:left w:val="single" w:sz="1" w:space="0" w:color="000000"/>
              <w:bottom w:val="single" w:sz="1" w:space="0" w:color="000000"/>
              <w:right w:val="single" w:sz="2" w:space="0" w:color="000000"/>
            </w:tcBorders>
            <w:shd w:val="clear" w:color="auto" w:fill="auto"/>
          </w:tcPr>
          <w:p w14:paraId="38B5CA45" w14:textId="77777777" w:rsidR="00FF655B" w:rsidRPr="000D24EE" w:rsidRDefault="00FF655B" w:rsidP="002F6421">
            <w:pPr>
              <w:pStyle w:val="ab"/>
              <w:snapToGrid w:val="0"/>
              <w:spacing w:line="480" w:lineRule="auto"/>
              <w:jc w:val="both"/>
              <w:rPr>
                <w:b w:val="0"/>
              </w:rPr>
            </w:pPr>
            <w:r w:rsidRPr="000D24EE">
              <w:rPr>
                <w:b w:val="0"/>
              </w:rPr>
              <w:t xml:space="preserve"> Раздел</w:t>
            </w:r>
          </w:p>
        </w:tc>
        <w:tc>
          <w:tcPr>
            <w:tcW w:w="7899" w:type="dxa"/>
            <w:tcBorders>
              <w:top w:val="single" w:sz="2" w:space="0" w:color="000000"/>
              <w:left w:val="single" w:sz="2" w:space="0" w:color="000000"/>
              <w:bottom w:val="single" w:sz="2" w:space="0" w:color="000000"/>
              <w:right w:val="single" w:sz="4" w:space="0" w:color="auto"/>
            </w:tcBorders>
            <w:shd w:val="clear" w:color="auto" w:fill="auto"/>
          </w:tcPr>
          <w:p w14:paraId="311D7EAD" w14:textId="77777777" w:rsidR="00FF655B" w:rsidRPr="000D24EE" w:rsidRDefault="00FF655B" w:rsidP="002F6421">
            <w:pPr>
              <w:pStyle w:val="ab"/>
              <w:snapToGrid w:val="0"/>
              <w:spacing w:line="480" w:lineRule="auto"/>
              <w:rPr>
                <w:b w:val="0"/>
              </w:rPr>
            </w:pPr>
            <w:r w:rsidRPr="000D24EE">
              <w:rPr>
                <w:b w:val="0"/>
              </w:rPr>
              <w:t>Н а и м е н о в а н и е</w:t>
            </w:r>
          </w:p>
        </w:tc>
      </w:tr>
      <w:tr w:rsidR="00FF655B" w:rsidRPr="000D24EE" w14:paraId="32F1707A" w14:textId="77777777" w:rsidTr="002F6421">
        <w:trPr>
          <w:trHeight w:val="377"/>
        </w:trPr>
        <w:tc>
          <w:tcPr>
            <w:tcW w:w="1523" w:type="dxa"/>
            <w:tcBorders>
              <w:left w:val="single" w:sz="1" w:space="0" w:color="000000"/>
              <w:bottom w:val="single" w:sz="1" w:space="0" w:color="000000"/>
              <w:right w:val="single" w:sz="2" w:space="0" w:color="000000"/>
            </w:tcBorders>
            <w:shd w:val="clear" w:color="auto" w:fill="auto"/>
            <w:vAlign w:val="center"/>
          </w:tcPr>
          <w:p w14:paraId="10567E8E" w14:textId="77777777" w:rsidR="00FF655B" w:rsidRPr="000D24EE" w:rsidRDefault="00FF655B" w:rsidP="002F6421">
            <w:pPr>
              <w:pStyle w:val="ab"/>
              <w:snapToGrid w:val="0"/>
              <w:spacing w:line="276" w:lineRule="auto"/>
              <w:rPr>
                <w:b w:val="0"/>
                <w:sz w:val="20"/>
              </w:rPr>
            </w:pPr>
            <w:r w:rsidRPr="000D24EE">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41C362" w14:textId="77777777" w:rsidR="00FF655B" w:rsidRPr="000D24EE" w:rsidRDefault="00FF655B" w:rsidP="002F6421">
            <w:pPr>
              <w:pStyle w:val="ab"/>
              <w:snapToGrid w:val="0"/>
              <w:spacing w:line="276" w:lineRule="auto"/>
              <w:rPr>
                <w:b w:val="0"/>
                <w:sz w:val="20"/>
              </w:rPr>
            </w:pPr>
            <w:r w:rsidRPr="000D24EE">
              <w:rPr>
                <w:b w:val="0"/>
                <w:sz w:val="20"/>
              </w:rPr>
              <w:t>2</w:t>
            </w:r>
          </w:p>
        </w:tc>
      </w:tr>
      <w:tr w:rsidR="00FF655B" w:rsidRPr="000D24EE" w14:paraId="732A7145" w14:textId="77777777" w:rsidTr="002F6421">
        <w:trPr>
          <w:trHeight w:val="410"/>
        </w:trPr>
        <w:tc>
          <w:tcPr>
            <w:tcW w:w="1523" w:type="dxa"/>
            <w:tcBorders>
              <w:left w:val="single" w:sz="1" w:space="0" w:color="000000"/>
              <w:bottom w:val="single" w:sz="1" w:space="0" w:color="000000"/>
              <w:right w:val="single" w:sz="2" w:space="0" w:color="000000"/>
            </w:tcBorders>
            <w:shd w:val="clear" w:color="auto" w:fill="auto"/>
            <w:vAlign w:val="center"/>
          </w:tcPr>
          <w:p w14:paraId="7374C50B" w14:textId="77777777" w:rsidR="00FF655B" w:rsidRPr="000D24EE" w:rsidRDefault="00FF655B" w:rsidP="002B7B88">
            <w:pPr>
              <w:pStyle w:val="ab"/>
              <w:snapToGrid w:val="0"/>
              <w:spacing w:line="276" w:lineRule="auto"/>
              <w:jc w:val="left"/>
              <w:rPr>
                <w:b w:val="0"/>
                <w:sz w:val="20"/>
              </w:rPr>
            </w:pP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B83732" w14:textId="77777777" w:rsidR="00FF655B" w:rsidRPr="000D24EE" w:rsidRDefault="00FF655B" w:rsidP="002B7B88">
            <w:pPr>
              <w:pStyle w:val="ab"/>
              <w:snapToGrid w:val="0"/>
              <w:spacing w:line="276" w:lineRule="auto"/>
              <w:jc w:val="left"/>
              <w:rPr>
                <w:b w:val="0"/>
                <w:sz w:val="20"/>
                <w:lang w:val="en-US"/>
              </w:rPr>
            </w:pPr>
            <w:r w:rsidRPr="000D24EE">
              <w:rPr>
                <w:b w:val="0"/>
                <w:sz w:val="20"/>
              </w:rPr>
              <w:t>Общие указания</w:t>
            </w:r>
          </w:p>
        </w:tc>
      </w:tr>
      <w:tr w:rsidR="00FF655B" w:rsidRPr="000D24EE" w14:paraId="5120F447" w14:textId="77777777" w:rsidTr="002F6421">
        <w:trPr>
          <w:trHeight w:val="460"/>
        </w:trPr>
        <w:tc>
          <w:tcPr>
            <w:tcW w:w="1523" w:type="dxa"/>
            <w:tcBorders>
              <w:left w:val="single" w:sz="1" w:space="0" w:color="000000"/>
              <w:bottom w:val="single" w:sz="1" w:space="0" w:color="000000"/>
              <w:right w:val="single" w:sz="2" w:space="0" w:color="000000"/>
            </w:tcBorders>
            <w:shd w:val="clear" w:color="auto" w:fill="auto"/>
            <w:vAlign w:val="center"/>
          </w:tcPr>
          <w:p w14:paraId="3E486ACA" w14:textId="77777777" w:rsidR="00FF655B" w:rsidRPr="000D24EE" w:rsidRDefault="00FF655B" w:rsidP="002B7B88">
            <w:pPr>
              <w:pStyle w:val="ab"/>
              <w:snapToGrid w:val="0"/>
              <w:spacing w:line="276" w:lineRule="auto"/>
              <w:rPr>
                <w:b w:val="0"/>
                <w:sz w:val="20"/>
              </w:rPr>
            </w:pPr>
            <w:r w:rsidRPr="000D24EE">
              <w:rPr>
                <w:b w:val="0"/>
                <w:sz w:val="20"/>
                <w:lang w:val="en-US"/>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B3591A2" w14:textId="77777777" w:rsidR="00FF655B" w:rsidRPr="000D24EE" w:rsidRDefault="00FF655B" w:rsidP="002B7B88">
            <w:pPr>
              <w:pStyle w:val="ab"/>
              <w:snapToGrid w:val="0"/>
              <w:spacing w:line="276" w:lineRule="auto"/>
              <w:jc w:val="left"/>
              <w:rPr>
                <w:b w:val="0"/>
                <w:sz w:val="20"/>
                <w:lang w:val="en-US"/>
              </w:rPr>
            </w:pPr>
            <w:r w:rsidRPr="000D24EE">
              <w:rPr>
                <w:b w:val="0"/>
                <w:sz w:val="20"/>
              </w:rPr>
              <w:t>Характеристика здания</w:t>
            </w:r>
          </w:p>
        </w:tc>
      </w:tr>
      <w:tr w:rsidR="00FF655B" w:rsidRPr="000D24EE" w14:paraId="6078B469" w14:textId="77777777" w:rsidTr="002F6421">
        <w:trPr>
          <w:trHeight w:val="382"/>
        </w:trPr>
        <w:tc>
          <w:tcPr>
            <w:tcW w:w="1523" w:type="dxa"/>
            <w:tcBorders>
              <w:left w:val="single" w:sz="1" w:space="0" w:color="000000"/>
              <w:bottom w:val="single" w:sz="1" w:space="0" w:color="000000"/>
              <w:right w:val="single" w:sz="2" w:space="0" w:color="000000"/>
            </w:tcBorders>
            <w:shd w:val="clear" w:color="auto" w:fill="auto"/>
            <w:vAlign w:val="center"/>
          </w:tcPr>
          <w:p w14:paraId="78482E84" w14:textId="77777777" w:rsidR="00FF655B" w:rsidRPr="000D24EE" w:rsidRDefault="00FF655B" w:rsidP="002B7B88">
            <w:pPr>
              <w:pStyle w:val="ab"/>
              <w:snapToGrid w:val="0"/>
              <w:spacing w:line="276" w:lineRule="auto"/>
              <w:rPr>
                <w:b w:val="0"/>
                <w:sz w:val="20"/>
              </w:rPr>
            </w:pPr>
            <w:r w:rsidRPr="000D24EE">
              <w:rPr>
                <w:b w:val="0"/>
                <w:sz w:val="20"/>
                <w:lang w:val="en-US"/>
              </w:rPr>
              <w:t>2</w:t>
            </w:r>
            <w:r w:rsidRPr="000D24EE">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42D7F49" w14:textId="77777777" w:rsidR="00FF655B" w:rsidRPr="000D24EE" w:rsidRDefault="00FF655B" w:rsidP="002B7B88">
            <w:pPr>
              <w:pStyle w:val="ab"/>
              <w:snapToGrid w:val="0"/>
              <w:spacing w:line="276" w:lineRule="auto"/>
              <w:jc w:val="left"/>
              <w:rPr>
                <w:b w:val="0"/>
                <w:sz w:val="20"/>
                <w:lang w:val="en-US"/>
              </w:rPr>
            </w:pPr>
            <w:r w:rsidRPr="000D24EE">
              <w:rPr>
                <w:b w:val="0"/>
                <w:sz w:val="20"/>
              </w:rPr>
              <w:t>АРХИТЕКТУРНО-ПЛАНИРОВОЧНОЕ РЕШЕНИЕ</w:t>
            </w:r>
          </w:p>
        </w:tc>
      </w:tr>
      <w:tr w:rsidR="00FF655B" w:rsidRPr="000D24EE" w14:paraId="5A3FA44B" w14:textId="77777777" w:rsidTr="002F6421">
        <w:trPr>
          <w:trHeight w:val="291"/>
        </w:trPr>
        <w:tc>
          <w:tcPr>
            <w:tcW w:w="1523" w:type="dxa"/>
            <w:tcBorders>
              <w:left w:val="single" w:sz="1" w:space="0" w:color="000000"/>
              <w:bottom w:val="single" w:sz="1" w:space="0" w:color="000000"/>
              <w:right w:val="single" w:sz="2" w:space="0" w:color="000000"/>
            </w:tcBorders>
            <w:shd w:val="clear" w:color="auto" w:fill="auto"/>
            <w:vAlign w:val="center"/>
          </w:tcPr>
          <w:p w14:paraId="11AE1662" w14:textId="77777777" w:rsidR="00FF655B" w:rsidRPr="000D24EE" w:rsidRDefault="00FF655B" w:rsidP="002B7B88">
            <w:pPr>
              <w:pStyle w:val="ab"/>
              <w:snapToGrid w:val="0"/>
              <w:spacing w:line="276" w:lineRule="auto"/>
              <w:rPr>
                <w:b w:val="0"/>
                <w:sz w:val="20"/>
              </w:rPr>
            </w:pPr>
            <w:r w:rsidRPr="000D24EE">
              <w:rPr>
                <w:b w:val="0"/>
                <w:sz w:val="20"/>
                <w:lang w:val="en-US"/>
              </w:rPr>
              <w:t>2</w:t>
            </w:r>
            <w:r w:rsidRPr="000D24EE">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E9D7934" w14:textId="77777777" w:rsidR="00FF655B" w:rsidRPr="000D24EE" w:rsidRDefault="00FF655B" w:rsidP="002B7B88">
            <w:pPr>
              <w:pStyle w:val="ab"/>
              <w:snapToGrid w:val="0"/>
              <w:spacing w:line="276" w:lineRule="auto"/>
              <w:jc w:val="left"/>
              <w:rPr>
                <w:b w:val="0"/>
                <w:sz w:val="20"/>
                <w:lang w:val="en-US"/>
              </w:rPr>
            </w:pPr>
            <w:r w:rsidRPr="000D24EE">
              <w:rPr>
                <w:b w:val="0"/>
                <w:sz w:val="20"/>
              </w:rPr>
              <w:t>Характеристика участка</w:t>
            </w:r>
          </w:p>
        </w:tc>
      </w:tr>
      <w:tr w:rsidR="00FF655B" w:rsidRPr="000D24EE" w14:paraId="13AE80D8" w14:textId="77777777" w:rsidTr="002F6421">
        <w:trPr>
          <w:trHeight w:val="213"/>
        </w:trPr>
        <w:tc>
          <w:tcPr>
            <w:tcW w:w="1523" w:type="dxa"/>
            <w:tcBorders>
              <w:left w:val="single" w:sz="1" w:space="0" w:color="000000"/>
              <w:bottom w:val="single" w:sz="1" w:space="0" w:color="000000"/>
              <w:right w:val="single" w:sz="2" w:space="0" w:color="000000"/>
            </w:tcBorders>
            <w:shd w:val="clear" w:color="auto" w:fill="auto"/>
            <w:vAlign w:val="center"/>
          </w:tcPr>
          <w:p w14:paraId="568EBA5F" w14:textId="77777777" w:rsidR="00FF655B" w:rsidRPr="000D24EE" w:rsidRDefault="00FF655B" w:rsidP="002B7B88">
            <w:pPr>
              <w:pStyle w:val="ab"/>
              <w:snapToGrid w:val="0"/>
              <w:spacing w:line="276" w:lineRule="auto"/>
              <w:rPr>
                <w:b w:val="0"/>
                <w:sz w:val="20"/>
              </w:rPr>
            </w:pPr>
            <w:r w:rsidRPr="000D24EE">
              <w:rPr>
                <w:b w:val="0"/>
                <w:sz w:val="20"/>
                <w:lang w:val="en-US"/>
              </w:rPr>
              <w:t>2</w:t>
            </w:r>
            <w:r w:rsidRPr="000D24EE">
              <w:rPr>
                <w:b w:val="0"/>
                <w:sz w:val="20"/>
              </w:rPr>
              <w:t>.2.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3C90A248" w14:textId="77777777" w:rsidR="00FF655B" w:rsidRPr="000D24EE" w:rsidRDefault="00FF655B" w:rsidP="002B7B88">
            <w:pPr>
              <w:pStyle w:val="ab"/>
              <w:snapToGrid w:val="0"/>
              <w:spacing w:line="276" w:lineRule="auto"/>
              <w:jc w:val="left"/>
              <w:rPr>
                <w:b w:val="0"/>
                <w:sz w:val="20"/>
                <w:lang w:val="en-US"/>
              </w:rPr>
            </w:pPr>
            <w:r w:rsidRPr="000D24EE">
              <w:rPr>
                <w:b w:val="0"/>
                <w:sz w:val="20"/>
              </w:rPr>
              <w:t>Генплан и благоустройство участка</w:t>
            </w:r>
          </w:p>
        </w:tc>
      </w:tr>
      <w:tr w:rsidR="00FF655B" w:rsidRPr="000D24EE" w14:paraId="5585D149" w14:textId="77777777" w:rsidTr="002F6421">
        <w:trPr>
          <w:trHeight w:val="263"/>
        </w:trPr>
        <w:tc>
          <w:tcPr>
            <w:tcW w:w="1523" w:type="dxa"/>
            <w:tcBorders>
              <w:left w:val="single" w:sz="1" w:space="0" w:color="000000"/>
              <w:bottom w:val="single" w:sz="1" w:space="0" w:color="000000"/>
              <w:right w:val="single" w:sz="2" w:space="0" w:color="000000"/>
            </w:tcBorders>
            <w:shd w:val="clear" w:color="auto" w:fill="auto"/>
            <w:vAlign w:val="center"/>
          </w:tcPr>
          <w:p w14:paraId="2891AC65" w14:textId="77777777" w:rsidR="00FF655B" w:rsidRPr="000D24EE" w:rsidRDefault="00FF655B" w:rsidP="002B7B88">
            <w:pPr>
              <w:pStyle w:val="ab"/>
              <w:snapToGrid w:val="0"/>
              <w:spacing w:line="276" w:lineRule="auto"/>
              <w:rPr>
                <w:b w:val="0"/>
                <w:sz w:val="20"/>
              </w:rPr>
            </w:pPr>
            <w:r w:rsidRPr="000D24EE">
              <w:rPr>
                <w:b w:val="0"/>
                <w:sz w:val="20"/>
                <w:lang w:val="en-US"/>
              </w:rPr>
              <w:t>2</w:t>
            </w:r>
            <w:r w:rsidRPr="000D24EE">
              <w:rPr>
                <w:b w:val="0"/>
                <w:sz w:val="20"/>
              </w:rPr>
              <w:t>.3.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78F74EE" w14:textId="77777777" w:rsidR="00FF655B" w:rsidRPr="000D24EE" w:rsidRDefault="00FF655B" w:rsidP="002B7B88">
            <w:pPr>
              <w:pStyle w:val="ab"/>
              <w:snapToGrid w:val="0"/>
              <w:spacing w:line="276" w:lineRule="auto"/>
              <w:jc w:val="left"/>
              <w:rPr>
                <w:b w:val="0"/>
                <w:sz w:val="20"/>
                <w:lang w:val="en-US"/>
              </w:rPr>
            </w:pPr>
            <w:r w:rsidRPr="000D24EE">
              <w:rPr>
                <w:b w:val="0"/>
                <w:sz w:val="20"/>
              </w:rPr>
              <w:t>Защита окружающей среды</w:t>
            </w:r>
          </w:p>
        </w:tc>
      </w:tr>
      <w:tr w:rsidR="00FF655B" w:rsidRPr="000D24EE" w14:paraId="2958DFCD" w14:textId="77777777" w:rsidTr="002F6421">
        <w:trPr>
          <w:trHeight w:val="184"/>
        </w:trPr>
        <w:tc>
          <w:tcPr>
            <w:tcW w:w="1523" w:type="dxa"/>
            <w:tcBorders>
              <w:left w:val="single" w:sz="1" w:space="0" w:color="000000"/>
              <w:bottom w:val="single" w:sz="1" w:space="0" w:color="000000"/>
              <w:right w:val="single" w:sz="2" w:space="0" w:color="000000"/>
            </w:tcBorders>
            <w:shd w:val="clear" w:color="auto" w:fill="auto"/>
            <w:vAlign w:val="center"/>
          </w:tcPr>
          <w:p w14:paraId="09BABD0F" w14:textId="77777777" w:rsidR="00FF655B" w:rsidRPr="000D24EE" w:rsidRDefault="00FF655B" w:rsidP="002B7B88">
            <w:pPr>
              <w:pStyle w:val="ab"/>
              <w:snapToGrid w:val="0"/>
              <w:spacing w:line="276" w:lineRule="auto"/>
              <w:rPr>
                <w:b w:val="0"/>
                <w:sz w:val="20"/>
                <w:lang w:val="kk-KZ"/>
              </w:rPr>
            </w:pPr>
            <w:r w:rsidRPr="000D24EE">
              <w:rPr>
                <w:b w:val="0"/>
                <w:sz w:val="20"/>
                <w:lang w:val="kk-KZ"/>
              </w:rPr>
              <w:t>2.4.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BF38C43" w14:textId="77777777" w:rsidR="00FF655B" w:rsidRPr="000D24EE" w:rsidRDefault="004C1180" w:rsidP="002B7B88">
            <w:pPr>
              <w:pStyle w:val="ab"/>
              <w:snapToGrid w:val="0"/>
              <w:spacing w:line="276" w:lineRule="auto"/>
              <w:jc w:val="left"/>
              <w:rPr>
                <w:b w:val="0"/>
                <w:sz w:val="20"/>
              </w:rPr>
            </w:pPr>
            <w:r w:rsidRPr="000D24EE">
              <w:rPr>
                <w:b w:val="0"/>
                <w:sz w:val="20"/>
                <w:lang w:val="kk-KZ"/>
              </w:rPr>
              <w:t xml:space="preserve">Система </w:t>
            </w:r>
            <w:r w:rsidRPr="000D24EE">
              <w:rPr>
                <w:b w:val="0"/>
                <w:sz w:val="20"/>
              </w:rPr>
              <w:t>антитеррористической</w:t>
            </w:r>
            <w:r w:rsidR="00FF655B" w:rsidRPr="000D24EE">
              <w:rPr>
                <w:b w:val="0"/>
                <w:sz w:val="20"/>
              </w:rPr>
              <w:t xml:space="preserve"> защита объекта</w:t>
            </w:r>
          </w:p>
        </w:tc>
      </w:tr>
      <w:tr w:rsidR="00FF655B" w:rsidRPr="000D24EE" w14:paraId="78C32210" w14:textId="77777777" w:rsidTr="002F6421">
        <w:trPr>
          <w:trHeight w:val="184"/>
        </w:trPr>
        <w:tc>
          <w:tcPr>
            <w:tcW w:w="1523" w:type="dxa"/>
            <w:tcBorders>
              <w:left w:val="single" w:sz="1" w:space="0" w:color="000000"/>
              <w:bottom w:val="single" w:sz="1" w:space="0" w:color="000000"/>
              <w:right w:val="single" w:sz="2" w:space="0" w:color="000000"/>
            </w:tcBorders>
            <w:shd w:val="clear" w:color="auto" w:fill="auto"/>
            <w:vAlign w:val="center"/>
          </w:tcPr>
          <w:p w14:paraId="518E7FCE" w14:textId="77777777" w:rsidR="00FF655B" w:rsidRPr="000D24EE" w:rsidRDefault="00FF655B" w:rsidP="002B7B88">
            <w:pPr>
              <w:pStyle w:val="ab"/>
              <w:snapToGrid w:val="0"/>
              <w:spacing w:line="276" w:lineRule="auto"/>
              <w:rPr>
                <w:b w:val="0"/>
                <w:sz w:val="20"/>
                <w:lang w:val="kk-KZ"/>
              </w:rPr>
            </w:pPr>
            <w:r w:rsidRPr="000D24EE">
              <w:rPr>
                <w:b w:val="0"/>
                <w:sz w:val="20"/>
                <w:lang w:val="kk-KZ"/>
              </w:rPr>
              <w:t>2.5.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2C9F4D9" w14:textId="77777777" w:rsidR="00FF655B" w:rsidRPr="000D24EE" w:rsidRDefault="00FF655B" w:rsidP="002B7B88">
            <w:pPr>
              <w:pStyle w:val="ab"/>
              <w:snapToGrid w:val="0"/>
              <w:spacing w:line="276" w:lineRule="auto"/>
              <w:jc w:val="left"/>
              <w:rPr>
                <w:b w:val="0"/>
                <w:sz w:val="20"/>
                <w:lang w:val="kk-KZ"/>
              </w:rPr>
            </w:pPr>
            <w:r w:rsidRPr="000D24EE">
              <w:rPr>
                <w:b w:val="0"/>
                <w:sz w:val="20"/>
                <w:lang w:val="kk-KZ"/>
              </w:rPr>
              <w:t>ПОЖАРНАЯ БЕЗОПАСНОСТЬ.</w:t>
            </w:r>
          </w:p>
        </w:tc>
      </w:tr>
      <w:tr w:rsidR="00FF655B" w:rsidRPr="000D24EE" w14:paraId="35C0CDDD" w14:textId="77777777" w:rsidTr="002F6421">
        <w:trPr>
          <w:trHeight w:val="376"/>
        </w:trPr>
        <w:tc>
          <w:tcPr>
            <w:tcW w:w="1523" w:type="dxa"/>
            <w:tcBorders>
              <w:left w:val="single" w:sz="1" w:space="0" w:color="000000"/>
              <w:bottom w:val="single" w:sz="1" w:space="0" w:color="000000"/>
              <w:right w:val="single" w:sz="2" w:space="0" w:color="000000"/>
            </w:tcBorders>
            <w:shd w:val="clear" w:color="auto" w:fill="auto"/>
            <w:vAlign w:val="center"/>
          </w:tcPr>
          <w:p w14:paraId="70FEBBF7" w14:textId="77777777" w:rsidR="00FF655B" w:rsidRPr="000D24EE" w:rsidRDefault="00FF655B" w:rsidP="002B7B88">
            <w:pPr>
              <w:pStyle w:val="ab"/>
              <w:snapToGrid w:val="0"/>
              <w:spacing w:line="276" w:lineRule="auto"/>
              <w:rPr>
                <w:b w:val="0"/>
                <w:sz w:val="20"/>
              </w:rPr>
            </w:pPr>
            <w:r w:rsidRPr="000D24EE">
              <w:rPr>
                <w:b w:val="0"/>
                <w:sz w:val="20"/>
                <w:lang w:val="en-US"/>
              </w:rPr>
              <w:t>3</w:t>
            </w:r>
            <w:r w:rsidRPr="000D24EE">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77DF22E" w14:textId="77777777" w:rsidR="00FF655B" w:rsidRPr="000D24EE" w:rsidRDefault="00FF655B" w:rsidP="002B7B88">
            <w:pPr>
              <w:pStyle w:val="ab"/>
              <w:snapToGrid w:val="0"/>
              <w:spacing w:line="276" w:lineRule="auto"/>
              <w:jc w:val="left"/>
              <w:rPr>
                <w:b w:val="0"/>
                <w:sz w:val="20"/>
                <w:lang w:val="en-US"/>
              </w:rPr>
            </w:pPr>
            <w:r w:rsidRPr="000D24EE">
              <w:rPr>
                <w:b w:val="0"/>
                <w:sz w:val="20"/>
              </w:rPr>
              <w:t>АРХИТЕКТУРНО-СТРОИТЕЛЬНОЕ РЕШЕНИЕ</w:t>
            </w:r>
          </w:p>
        </w:tc>
      </w:tr>
      <w:tr w:rsidR="00FF655B" w:rsidRPr="000D24EE" w14:paraId="47901D39" w14:textId="77777777" w:rsidTr="002F6421">
        <w:trPr>
          <w:trHeight w:val="156"/>
        </w:trPr>
        <w:tc>
          <w:tcPr>
            <w:tcW w:w="1523" w:type="dxa"/>
            <w:tcBorders>
              <w:left w:val="single" w:sz="1" w:space="0" w:color="000000"/>
              <w:bottom w:val="single" w:sz="1" w:space="0" w:color="000000"/>
              <w:right w:val="single" w:sz="2" w:space="0" w:color="000000"/>
            </w:tcBorders>
            <w:shd w:val="clear" w:color="auto" w:fill="auto"/>
            <w:vAlign w:val="center"/>
          </w:tcPr>
          <w:p w14:paraId="40A67A91" w14:textId="77777777" w:rsidR="00FF655B" w:rsidRPr="000D24EE" w:rsidRDefault="00FF655B" w:rsidP="002B7B88">
            <w:pPr>
              <w:pStyle w:val="ab"/>
              <w:snapToGrid w:val="0"/>
              <w:spacing w:line="276" w:lineRule="auto"/>
              <w:rPr>
                <w:b w:val="0"/>
                <w:sz w:val="20"/>
              </w:rPr>
            </w:pPr>
            <w:r w:rsidRPr="000D24EE">
              <w:rPr>
                <w:b w:val="0"/>
                <w:sz w:val="20"/>
                <w:lang w:val="en-US"/>
              </w:rPr>
              <w:t>3</w:t>
            </w:r>
            <w:r w:rsidRPr="000D24EE">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DB8DA00" w14:textId="77777777" w:rsidR="00FF655B" w:rsidRPr="000D24EE" w:rsidRDefault="00FF655B" w:rsidP="002B7B88">
            <w:pPr>
              <w:pStyle w:val="ab"/>
              <w:snapToGrid w:val="0"/>
              <w:spacing w:line="276" w:lineRule="auto"/>
              <w:jc w:val="left"/>
              <w:rPr>
                <w:b w:val="0"/>
                <w:sz w:val="20"/>
                <w:lang w:val="en-US"/>
              </w:rPr>
            </w:pPr>
            <w:r w:rsidRPr="000D24EE">
              <w:rPr>
                <w:b w:val="0"/>
                <w:sz w:val="20"/>
              </w:rPr>
              <w:t>Объемно-планировочное решение</w:t>
            </w:r>
          </w:p>
        </w:tc>
      </w:tr>
      <w:tr w:rsidR="00FF655B" w:rsidRPr="000D24EE" w14:paraId="189B1DEB" w14:textId="77777777" w:rsidTr="002F6421">
        <w:trPr>
          <w:trHeight w:val="75"/>
        </w:trPr>
        <w:tc>
          <w:tcPr>
            <w:tcW w:w="1523" w:type="dxa"/>
            <w:tcBorders>
              <w:left w:val="single" w:sz="1" w:space="0" w:color="000000"/>
              <w:bottom w:val="single" w:sz="1" w:space="0" w:color="000000"/>
              <w:right w:val="single" w:sz="2" w:space="0" w:color="000000"/>
            </w:tcBorders>
            <w:shd w:val="clear" w:color="auto" w:fill="auto"/>
            <w:vAlign w:val="center"/>
          </w:tcPr>
          <w:p w14:paraId="7EBDEAC5" w14:textId="77777777" w:rsidR="00FF655B" w:rsidRPr="000D24EE" w:rsidRDefault="00FF655B" w:rsidP="002B7B88">
            <w:pPr>
              <w:pStyle w:val="ab"/>
              <w:snapToGrid w:val="0"/>
              <w:spacing w:line="276" w:lineRule="auto"/>
              <w:rPr>
                <w:b w:val="0"/>
                <w:sz w:val="20"/>
              </w:rPr>
            </w:pPr>
            <w:r w:rsidRPr="000D24EE">
              <w:rPr>
                <w:b w:val="0"/>
                <w:sz w:val="20"/>
              </w:rPr>
              <w:t>3.2.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6E48A51" w14:textId="77777777" w:rsidR="00FF655B" w:rsidRPr="000D24EE" w:rsidRDefault="00FF655B" w:rsidP="002B7B88">
            <w:pPr>
              <w:pStyle w:val="ab"/>
              <w:snapToGrid w:val="0"/>
              <w:spacing w:line="276" w:lineRule="auto"/>
              <w:jc w:val="left"/>
              <w:rPr>
                <w:b w:val="0"/>
                <w:sz w:val="20"/>
              </w:rPr>
            </w:pPr>
            <w:r w:rsidRPr="000D24EE">
              <w:rPr>
                <w:b w:val="0"/>
                <w:sz w:val="20"/>
                <w:lang w:val="kk-KZ"/>
              </w:rPr>
              <w:t>Технологические решения</w:t>
            </w:r>
          </w:p>
        </w:tc>
      </w:tr>
      <w:tr w:rsidR="00FF655B" w:rsidRPr="000D24EE" w14:paraId="3B505447"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11D787B5" w14:textId="77777777" w:rsidR="00FF655B" w:rsidRPr="000D24EE" w:rsidRDefault="00FF655B" w:rsidP="002B7B88">
            <w:pPr>
              <w:pStyle w:val="ab"/>
              <w:snapToGrid w:val="0"/>
              <w:spacing w:line="276" w:lineRule="auto"/>
              <w:rPr>
                <w:b w:val="0"/>
                <w:sz w:val="20"/>
              </w:rPr>
            </w:pPr>
            <w:r w:rsidRPr="000D24EE">
              <w:rPr>
                <w:b w:val="0"/>
                <w:sz w:val="20"/>
              </w:rPr>
              <w:t>3.3.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147DDB3C" w14:textId="77777777" w:rsidR="00FF655B" w:rsidRPr="000D24EE" w:rsidRDefault="00FF655B" w:rsidP="002B7B88">
            <w:pPr>
              <w:pStyle w:val="ab"/>
              <w:snapToGrid w:val="0"/>
              <w:spacing w:line="276" w:lineRule="auto"/>
              <w:jc w:val="left"/>
              <w:rPr>
                <w:b w:val="0"/>
                <w:sz w:val="20"/>
              </w:rPr>
            </w:pPr>
            <w:r w:rsidRPr="000D24EE">
              <w:rPr>
                <w:b w:val="0"/>
                <w:sz w:val="20"/>
              </w:rPr>
              <w:t>Мероприятия по защите маломобильных групп населения</w:t>
            </w:r>
          </w:p>
        </w:tc>
      </w:tr>
      <w:tr w:rsidR="00FF655B" w:rsidRPr="000D24EE" w14:paraId="633ED31B" w14:textId="77777777" w:rsidTr="002F6421">
        <w:trPr>
          <w:trHeight w:val="137"/>
        </w:trPr>
        <w:tc>
          <w:tcPr>
            <w:tcW w:w="1523" w:type="dxa"/>
            <w:tcBorders>
              <w:left w:val="single" w:sz="1" w:space="0" w:color="000000"/>
              <w:bottom w:val="single" w:sz="1" w:space="0" w:color="000000"/>
              <w:right w:val="single" w:sz="2" w:space="0" w:color="000000"/>
            </w:tcBorders>
            <w:shd w:val="clear" w:color="auto" w:fill="auto"/>
            <w:vAlign w:val="center"/>
          </w:tcPr>
          <w:p w14:paraId="13BE0C93" w14:textId="77777777" w:rsidR="00FF655B" w:rsidRPr="000D24EE" w:rsidRDefault="00FF655B" w:rsidP="002B7B88">
            <w:pPr>
              <w:pStyle w:val="ab"/>
              <w:snapToGrid w:val="0"/>
              <w:spacing w:line="276" w:lineRule="auto"/>
              <w:rPr>
                <w:b w:val="0"/>
                <w:sz w:val="20"/>
              </w:rPr>
            </w:pPr>
            <w:r w:rsidRPr="000D24EE">
              <w:rPr>
                <w:b w:val="0"/>
                <w:sz w:val="20"/>
                <w:lang w:val="en-US"/>
              </w:rPr>
              <w:t>3</w:t>
            </w:r>
            <w:r w:rsidRPr="000D24EE">
              <w:rPr>
                <w:b w:val="0"/>
                <w:sz w:val="20"/>
              </w:rPr>
              <w:t>.4.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CF522A3" w14:textId="77777777" w:rsidR="00FF655B" w:rsidRPr="000D24EE" w:rsidRDefault="00FF655B" w:rsidP="002B7B88">
            <w:pPr>
              <w:pStyle w:val="ab"/>
              <w:snapToGrid w:val="0"/>
              <w:spacing w:line="276" w:lineRule="auto"/>
              <w:jc w:val="left"/>
              <w:rPr>
                <w:b w:val="0"/>
                <w:sz w:val="20"/>
                <w:lang w:val="en-US"/>
              </w:rPr>
            </w:pPr>
            <w:r w:rsidRPr="000D24EE">
              <w:rPr>
                <w:b w:val="0"/>
                <w:sz w:val="20"/>
              </w:rPr>
              <w:t>Конструктивное решение</w:t>
            </w:r>
          </w:p>
        </w:tc>
      </w:tr>
      <w:tr w:rsidR="00FF655B" w:rsidRPr="000D24EE" w14:paraId="242B025D" w14:textId="77777777" w:rsidTr="002F6421">
        <w:trPr>
          <w:trHeight w:val="137"/>
        </w:trPr>
        <w:tc>
          <w:tcPr>
            <w:tcW w:w="1523" w:type="dxa"/>
            <w:tcBorders>
              <w:left w:val="single" w:sz="1" w:space="0" w:color="000000"/>
              <w:bottom w:val="single" w:sz="1" w:space="0" w:color="000000"/>
              <w:right w:val="single" w:sz="2" w:space="0" w:color="000000"/>
            </w:tcBorders>
            <w:shd w:val="clear" w:color="auto" w:fill="auto"/>
            <w:vAlign w:val="center"/>
          </w:tcPr>
          <w:p w14:paraId="7C359171" w14:textId="77777777" w:rsidR="00FF655B" w:rsidRPr="000D24EE" w:rsidRDefault="00FF655B" w:rsidP="002B7B88">
            <w:pPr>
              <w:pStyle w:val="ab"/>
              <w:snapToGrid w:val="0"/>
              <w:spacing w:line="276" w:lineRule="auto"/>
              <w:rPr>
                <w:b w:val="0"/>
                <w:sz w:val="20"/>
              </w:rPr>
            </w:pPr>
            <w:r w:rsidRPr="000D24EE">
              <w:rPr>
                <w:b w:val="0"/>
                <w:sz w:val="20"/>
              </w:rPr>
              <w:t>3.5.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2E1985B3" w14:textId="77777777" w:rsidR="00FF655B" w:rsidRPr="000D24EE" w:rsidRDefault="00FF655B" w:rsidP="002B7B88">
            <w:pPr>
              <w:pStyle w:val="ab"/>
              <w:snapToGrid w:val="0"/>
              <w:spacing w:line="276" w:lineRule="auto"/>
              <w:jc w:val="left"/>
              <w:rPr>
                <w:b w:val="0"/>
                <w:sz w:val="20"/>
              </w:rPr>
            </w:pPr>
            <w:r w:rsidRPr="000D24EE">
              <w:rPr>
                <w:b w:val="0"/>
                <w:sz w:val="20"/>
              </w:rPr>
              <w:t>Конструкция металлические.</w:t>
            </w:r>
          </w:p>
        </w:tc>
      </w:tr>
      <w:tr w:rsidR="00FF655B" w:rsidRPr="000D24EE" w14:paraId="0D366D1B"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1067790" w14:textId="77777777" w:rsidR="00FF655B" w:rsidRPr="000D24EE" w:rsidRDefault="00FF655B" w:rsidP="002B7B88">
            <w:pPr>
              <w:pStyle w:val="ab"/>
              <w:snapToGrid w:val="0"/>
              <w:spacing w:line="276" w:lineRule="auto"/>
              <w:rPr>
                <w:b w:val="0"/>
                <w:sz w:val="20"/>
              </w:rPr>
            </w:pPr>
            <w:r w:rsidRPr="000D24EE">
              <w:rPr>
                <w:b w:val="0"/>
                <w:sz w:val="20"/>
              </w:rPr>
              <w:t>3.6.</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1025979F" w14:textId="77777777" w:rsidR="00FF655B" w:rsidRPr="000D24EE" w:rsidRDefault="00FF655B" w:rsidP="002B7B88">
            <w:pPr>
              <w:pStyle w:val="ab"/>
              <w:snapToGrid w:val="0"/>
              <w:spacing w:line="276" w:lineRule="auto"/>
              <w:jc w:val="left"/>
              <w:rPr>
                <w:b w:val="0"/>
                <w:sz w:val="20"/>
              </w:rPr>
            </w:pPr>
            <w:r w:rsidRPr="000D24EE">
              <w:rPr>
                <w:b w:val="0"/>
                <w:sz w:val="20"/>
              </w:rPr>
              <w:t>Технико-экономическая часть</w:t>
            </w:r>
          </w:p>
        </w:tc>
      </w:tr>
      <w:tr w:rsidR="00FF655B" w:rsidRPr="000D24EE" w14:paraId="477D3C58" w14:textId="77777777" w:rsidTr="002F6421">
        <w:trPr>
          <w:trHeight w:val="364"/>
        </w:trPr>
        <w:tc>
          <w:tcPr>
            <w:tcW w:w="1523" w:type="dxa"/>
            <w:tcBorders>
              <w:left w:val="single" w:sz="1" w:space="0" w:color="000000"/>
              <w:bottom w:val="single" w:sz="1" w:space="0" w:color="000000"/>
              <w:right w:val="single" w:sz="2" w:space="0" w:color="000000"/>
            </w:tcBorders>
            <w:shd w:val="clear" w:color="auto" w:fill="auto"/>
            <w:vAlign w:val="center"/>
          </w:tcPr>
          <w:p w14:paraId="7C045D14" w14:textId="77777777" w:rsidR="00FF655B" w:rsidRPr="000D24EE" w:rsidRDefault="00FF655B" w:rsidP="002B7B88">
            <w:pPr>
              <w:pStyle w:val="ab"/>
              <w:snapToGrid w:val="0"/>
              <w:spacing w:line="276" w:lineRule="auto"/>
              <w:rPr>
                <w:b w:val="0"/>
                <w:sz w:val="20"/>
              </w:rPr>
            </w:pPr>
            <w:r w:rsidRPr="000D24EE">
              <w:rPr>
                <w:b w:val="0"/>
                <w:sz w:val="20"/>
              </w:rPr>
              <w:t>3.7.</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E73B1EA" w14:textId="77777777" w:rsidR="00FF655B" w:rsidRPr="000D24EE" w:rsidRDefault="00FF655B" w:rsidP="002B7B88">
            <w:pPr>
              <w:pStyle w:val="ab"/>
              <w:snapToGrid w:val="0"/>
              <w:spacing w:line="276" w:lineRule="auto"/>
              <w:jc w:val="left"/>
              <w:rPr>
                <w:b w:val="0"/>
                <w:sz w:val="20"/>
              </w:rPr>
            </w:pPr>
            <w:r w:rsidRPr="000D24EE">
              <w:rPr>
                <w:b w:val="0"/>
                <w:sz w:val="20"/>
              </w:rPr>
              <w:t>Технические требования к металлическим изделиям</w:t>
            </w:r>
          </w:p>
        </w:tc>
      </w:tr>
      <w:tr w:rsidR="00FF655B" w:rsidRPr="000D24EE" w14:paraId="08FEA702"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A80C9BF" w14:textId="77777777" w:rsidR="00FF655B" w:rsidRPr="000D24EE" w:rsidRDefault="00FF655B" w:rsidP="002B7B88">
            <w:pPr>
              <w:pStyle w:val="ab"/>
              <w:snapToGrid w:val="0"/>
              <w:spacing w:line="276" w:lineRule="auto"/>
              <w:rPr>
                <w:b w:val="0"/>
                <w:sz w:val="20"/>
              </w:rPr>
            </w:pPr>
            <w:r w:rsidRPr="000D24EE">
              <w:rPr>
                <w:b w:val="0"/>
                <w:sz w:val="20"/>
              </w:rPr>
              <w:t>3.8.</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29C86CB2" w14:textId="77777777" w:rsidR="00FF655B" w:rsidRPr="000D24EE" w:rsidRDefault="00FF655B" w:rsidP="002B7B88">
            <w:pPr>
              <w:pStyle w:val="ab"/>
              <w:snapToGrid w:val="0"/>
              <w:spacing w:line="276" w:lineRule="auto"/>
              <w:jc w:val="left"/>
              <w:rPr>
                <w:b w:val="0"/>
                <w:sz w:val="20"/>
              </w:rPr>
            </w:pPr>
            <w:r w:rsidRPr="000D24EE">
              <w:rPr>
                <w:b w:val="0"/>
                <w:sz w:val="20"/>
              </w:rPr>
              <w:t>Антикоррозийная защита</w:t>
            </w:r>
          </w:p>
        </w:tc>
      </w:tr>
      <w:tr w:rsidR="002E1D8B" w:rsidRPr="000D24EE" w14:paraId="25D6679F"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617CBBCF" w14:textId="30C5A410" w:rsidR="002E1D8B" w:rsidRPr="000D24EE" w:rsidRDefault="002E1D8B" w:rsidP="002B7B88">
            <w:pPr>
              <w:pStyle w:val="ab"/>
              <w:snapToGrid w:val="0"/>
              <w:spacing w:line="276" w:lineRule="auto"/>
              <w:rPr>
                <w:b w:val="0"/>
                <w:sz w:val="20"/>
              </w:rPr>
            </w:pPr>
            <w:r w:rsidRPr="000D24EE">
              <w:rPr>
                <w:b w:val="0"/>
                <w:sz w:val="20"/>
              </w:rPr>
              <w:t>3.9</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93DE066" w14:textId="6DA8CCD5" w:rsidR="002E1D8B" w:rsidRPr="000D24EE" w:rsidRDefault="002E1D8B" w:rsidP="002B7B88">
            <w:pPr>
              <w:pStyle w:val="ab"/>
              <w:snapToGrid w:val="0"/>
              <w:spacing w:line="276" w:lineRule="auto"/>
              <w:jc w:val="left"/>
              <w:rPr>
                <w:b w:val="0"/>
                <w:sz w:val="20"/>
              </w:rPr>
            </w:pPr>
            <w:r w:rsidRPr="000D24EE">
              <w:rPr>
                <w:b w:val="0"/>
                <w:sz w:val="20"/>
              </w:rPr>
              <w:t>Противопожарные мероприятия</w:t>
            </w:r>
          </w:p>
        </w:tc>
      </w:tr>
      <w:tr w:rsidR="00FF655B" w:rsidRPr="000D24EE" w14:paraId="2D07D5B5"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C59B000" w14:textId="77777777" w:rsidR="00FF655B" w:rsidRPr="000D24EE" w:rsidRDefault="00FF655B" w:rsidP="002B7B88">
            <w:pPr>
              <w:pStyle w:val="ab"/>
              <w:snapToGrid w:val="0"/>
              <w:spacing w:line="276" w:lineRule="auto"/>
              <w:rPr>
                <w:b w:val="0"/>
                <w:sz w:val="20"/>
              </w:rPr>
            </w:pPr>
            <w:r w:rsidRPr="000D24EE">
              <w:rPr>
                <w:b w:val="0"/>
                <w:sz w:val="20"/>
              </w:rPr>
              <w:t>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7C1B34A" w14:textId="77777777" w:rsidR="00FF655B" w:rsidRPr="000D24EE" w:rsidRDefault="00F06779" w:rsidP="002B7B88">
            <w:pPr>
              <w:pStyle w:val="ab"/>
              <w:snapToGrid w:val="0"/>
              <w:spacing w:line="276" w:lineRule="auto"/>
              <w:jc w:val="left"/>
              <w:rPr>
                <w:b w:val="0"/>
                <w:sz w:val="20"/>
              </w:rPr>
            </w:pPr>
            <w:r w:rsidRPr="000D24EE">
              <w:rPr>
                <w:b w:val="0"/>
                <w:sz w:val="20"/>
              </w:rPr>
              <w:t>Инженерные</w:t>
            </w:r>
            <w:r w:rsidR="004C1180" w:rsidRPr="000D24EE">
              <w:rPr>
                <w:b w:val="0"/>
                <w:sz w:val="20"/>
              </w:rPr>
              <w:t xml:space="preserve"> </w:t>
            </w:r>
            <w:r w:rsidR="00FF655B" w:rsidRPr="000D24EE">
              <w:rPr>
                <w:b w:val="0"/>
                <w:sz w:val="20"/>
              </w:rPr>
              <w:t>системы</w:t>
            </w:r>
          </w:p>
        </w:tc>
      </w:tr>
      <w:tr w:rsidR="00FF655B" w:rsidRPr="000D24EE" w14:paraId="71025E28"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09E4098" w14:textId="77777777" w:rsidR="00FF655B" w:rsidRPr="000D24EE" w:rsidRDefault="00FF655B" w:rsidP="002B7B88">
            <w:pPr>
              <w:pStyle w:val="ab"/>
              <w:snapToGrid w:val="0"/>
              <w:spacing w:line="276" w:lineRule="auto"/>
              <w:rPr>
                <w:b w:val="0"/>
                <w:sz w:val="20"/>
              </w:rPr>
            </w:pPr>
            <w:r w:rsidRPr="000D24EE">
              <w:rPr>
                <w:b w:val="0"/>
                <w:sz w:val="20"/>
              </w:rPr>
              <w:t>4.1.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220D7C4" w14:textId="77777777" w:rsidR="00FF655B" w:rsidRPr="000D24EE" w:rsidRDefault="00FF655B" w:rsidP="002B7B88">
            <w:pPr>
              <w:pStyle w:val="ab"/>
              <w:snapToGrid w:val="0"/>
              <w:spacing w:line="276" w:lineRule="auto"/>
              <w:jc w:val="left"/>
              <w:rPr>
                <w:b w:val="0"/>
                <w:sz w:val="20"/>
              </w:rPr>
            </w:pPr>
            <w:r w:rsidRPr="000D24EE">
              <w:rPr>
                <w:b w:val="0"/>
                <w:sz w:val="20"/>
              </w:rPr>
              <w:t>Отопление и вентиляция</w:t>
            </w:r>
          </w:p>
        </w:tc>
      </w:tr>
      <w:tr w:rsidR="00FF655B" w:rsidRPr="000D24EE" w14:paraId="3FC076D8" w14:textId="77777777" w:rsidTr="002F6421">
        <w:trPr>
          <w:trHeight w:val="557"/>
        </w:trPr>
        <w:tc>
          <w:tcPr>
            <w:tcW w:w="1523" w:type="dxa"/>
            <w:tcBorders>
              <w:left w:val="single" w:sz="1" w:space="0" w:color="000000"/>
              <w:bottom w:val="single" w:sz="1" w:space="0" w:color="000000"/>
              <w:right w:val="single" w:sz="2" w:space="0" w:color="000000"/>
            </w:tcBorders>
            <w:shd w:val="clear" w:color="auto" w:fill="auto"/>
            <w:vAlign w:val="center"/>
          </w:tcPr>
          <w:p w14:paraId="02E30A5D" w14:textId="77777777" w:rsidR="00FF655B" w:rsidRPr="000D24EE" w:rsidRDefault="00FF655B" w:rsidP="002B7B88">
            <w:pPr>
              <w:pStyle w:val="ab"/>
              <w:snapToGrid w:val="0"/>
              <w:spacing w:line="276" w:lineRule="auto"/>
              <w:rPr>
                <w:b w:val="0"/>
                <w:sz w:val="20"/>
              </w:rPr>
            </w:pPr>
            <w:r w:rsidRPr="000D24EE">
              <w:rPr>
                <w:b w:val="0"/>
                <w:sz w:val="20"/>
              </w:rPr>
              <w:t>4.2.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B113F91" w14:textId="77777777" w:rsidR="00FF655B" w:rsidRPr="000D24EE" w:rsidRDefault="00FF655B" w:rsidP="002B7B88">
            <w:pPr>
              <w:pStyle w:val="ab"/>
              <w:snapToGrid w:val="0"/>
              <w:spacing w:line="276" w:lineRule="auto"/>
              <w:jc w:val="left"/>
              <w:rPr>
                <w:b w:val="0"/>
                <w:sz w:val="20"/>
              </w:rPr>
            </w:pPr>
            <w:r w:rsidRPr="000D24EE">
              <w:rPr>
                <w:b w:val="0"/>
                <w:sz w:val="20"/>
              </w:rPr>
              <w:t>Водопровод и канализация</w:t>
            </w:r>
          </w:p>
        </w:tc>
      </w:tr>
      <w:tr w:rsidR="00FF655B" w:rsidRPr="000D24EE" w14:paraId="44DCDBC9" w14:textId="77777777" w:rsidTr="002F6421">
        <w:trPr>
          <w:trHeight w:val="557"/>
        </w:trPr>
        <w:tc>
          <w:tcPr>
            <w:tcW w:w="1523" w:type="dxa"/>
            <w:tcBorders>
              <w:left w:val="single" w:sz="1" w:space="0" w:color="000000"/>
              <w:bottom w:val="single" w:sz="1" w:space="0" w:color="000000"/>
              <w:right w:val="single" w:sz="2" w:space="0" w:color="000000"/>
            </w:tcBorders>
            <w:shd w:val="clear" w:color="auto" w:fill="auto"/>
            <w:vAlign w:val="center"/>
          </w:tcPr>
          <w:p w14:paraId="559C0CCA" w14:textId="77777777" w:rsidR="00FF655B" w:rsidRPr="000D24EE" w:rsidRDefault="00FF655B" w:rsidP="002B7B88">
            <w:pPr>
              <w:pStyle w:val="ab"/>
              <w:snapToGrid w:val="0"/>
              <w:spacing w:line="276" w:lineRule="auto"/>
              <w:rPr>
                <w:b w:val="0"/>
                <w:sz w:val="20"/>
              </w:rPr>
            </w:pPr>
            <w:r w:rsidRPr="000D24EE">
              <w:rPr>
                <w:b w:val="0"/>
                <w:sz w:val="20"/>
              </w:rPr>
              <w:t>4.3.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EA396CB" w14:textId="77777777" w:rsidR="00FF655B" w:rsidRPr="000D24EE" w:rsidRDefault="009B0E4E" w:rsidP="002B7B88">
            <w:pPr>
              <w:pStyle w:val="ab"/>
              <w:snapToGrid w:val="0"/>
              <w:spacing w:line="276" w:lineRule="auto"/>
              <w:jc w:val="left"/>
              <w:rPr>
                <w:b w:val="0"/>
                <w:sz w:val="20"/>
              </w:rPr>
            </w:pPr>
            <w:r w:rsidRPr="000D24EE">
              <w:rPr>
                <w:b w:val="0"/>
                <w:sz w:val="20"/>
              </w:rPr>
              <w:t>Силовое электрооборудование и электроосвещение</w:t>
            </w:r>
          </w:p>
        </w:tc>
      </w:tr>
      <w:tr w:rsidR="00FF655B" w:rsidRPr="000D24EE" w14:paraId="0D356F07"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67E89964" w14:textId="77777777" w:rsidR="00FF655B" w:rsidRPr="000D24EE" w:rsidRDefault="00FF655B" w:rsidP="002B7B88">
            <w:pPr>
              <w:pStyle w:val="ab"/>
              <w:snapToGrid w:val="0"/>
              <w:spacing w:line="276" w:lineRule="auto"/>
              <w:rPr>
                <w:b w:val="0"/>
                <w:sz w:val="20"/>
              </w:rPr>
            </w:pPr>
            <w:r w:rsidRPr="000D24EE">
              <w:rPr>
                <w:b w:val="0"/>
                <w:sz w:val="20"/>
              </w:rPr>
              <w:t>4.4.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517654" w14:textId="77777777" w:rsidR="00FF655B" w:rsidRPr="000D24EE" w:rsidRDefault="009B0E4E" w:rsidP="002B7B88">
            <w:pPr>
              <w:pStyle w:val="ab"/>
              <w:snapToGrid w:val="0"/>
              <w:spacing w:line="276" w:lineRule="auto"/>
              <w:jc w:val="left"/>
              <w:rPr>
                <w:b w:val="0"/>
                <w:sz w:val="20"/>
              </w:rPr>
            </w:pPr>
            <w:r w:rsidRPr="000D24EE">
              <w:rPr>
                <w:b w:val="0"/>
                <w:sz w:val="20"/>
              </w:rPr>
              <w:t>Слаботочные сети</w:t>
            </w:r>
          </w:p>
        </w:tc>
      </w:tr>
      <w:tr w:rsidR="00FF655B" w:rsidRPr="000D24EE" w14:paraId="1E4FE27A"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62EB0E0" w14:textId="77777777" w:rsidR="00FF655B" w:rsidRPr="000D24EE" w:rsidRDefault="00FF655B" w:rsidP="002B7B88">
            <w:pPr>
              <w:pStyle w:val="ab"/>
              <w:snapToGrid w:val="0"/>
              <w:spacing w:line="276" w:lineRule="auto"/>
              <w:rPr>
                <w:b w:val="0"/>
                <w:sz w:val="20"/>
              </w:rPr>
            </w:pPr>
            <w:r w:rsidRPr="000D24EE">
              <w:rPr>
                <w:b w:val="0"/>
                <w:sz w:val="20"/>
              </w:rPr>
              <w:t>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8444675" w14:textId="77777777" w:rsidR="00FF655B" w:rsidRPr="000D24EE" w:rsidRDefault="002B7B88" w:rsidP="002B7B88">
            <w:pPr>
              <w:pStyle w:val="ab"/>
              <w:snapToGrid w:val="0"/>
              <w:spacing w:line="276" w:lineRule="auto"/>
              <w:jc w:val="left"/>
              <w:rPr>
                <w:b w:val="0"/>
                <w:sz w:val="20"/>
              </w:rPr>
            </w:pPr>
            <w:r w:rsidRPr="000D24EE">
              <w:rPr>
                <w:b w:val="0"/>
                <w:sz w:val="20"/>
              </w:rPr>
              <w:t>Система антитеррористической защиты объекта</w:t>
            </w:r>
          </w:p>
        </w:tc>
      </w:tr>
      <w:tr w:rsidR="00FF655B" w:rsidRPr="000D24EE" w14:paraId="23CE4050" w14:textId="77777777" w:rsidTr="002B7B88">
        <w:trPr>
          <w:trHeight w:val="573"/>
        </w:trPr>
        <w:tc>
          <w:tcPr>
            <w:tcW w:w="1523" w:type="dxa"/>
            <w:tcBorders>
              <w:left w:val="single" w:sz="2" w:space="0" w:color="000000"/>
              <w:bottom w:val="single" w:sz="2" w:space="0" w:color="000000"/>
              <w:right w:val="single" w:sz="2" w:space="0" w:color="000000"/>
            </w:tcBorders>
            <w:shd w:val="clear" w:color="auto" w:fill="auto"/>
            <w:vAlign w:val="center"/>
          </w:tcPr>
          <w:p w14:paraId="375F45C9" w14:textId="7FC2647E" w:rsidR="00FF655B" w:rsidRPr="000D24EE" w:rsidRDefault="00B523FF" w:rsidP="002B7B88">
            <w:pPr>
              <w:pStyle w:val="ab"/>
              <w:snapToGrid w:val="0"/>
              <w:spacing w:line="276" w:lineRule="auto"/>
              <w:rPr>
                <w:b w:val="0"/>
                <w:sz w:val="20"/>
              </w:rPr>
            </w:pPr>
            <w:r w:rsidRPr="000D24EE">
              <w:rPr>
                <w:b w:val="0"/>
                <w:sz w:val="20"/>
              </w:rPr>
              <w:t>6</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D04FF98" w14:textId="63E9827C" w:rsidR="00FF655B" w:rsidRPr="000D24EE" w:rsidRDefault="00C85A09" w:rsidP="002B7B88">
            <w:pPr>
              <w:pStyle w:val="ab"/>
              <w:snapToGrid w:val="0"/>
              <w:spacing w:line="276" w:lineRule="auto"/>
              <w:jc w:val="left"/>
              <w:rPr>
                <w:b w:val="0"/>
                <w:sz w:val="20"/>
              </w:rPr>
            </w:pPr>
            <w:r w:rsidRPr="000D24EE">
              <w:rPr>
                <w:b w:val="0"/>
                <w:sz w:val="20"/>
              </w:rPr>
              <w:t>Наруж</w:t>
            </w:r>
            <w:r w:rsidR="002B7B88" w:rsidRPr="000D24EE">
              <w:rPr>
                <w:b w:val="0"/>
                <w:sz w:val="20"/>
              </w:rPr>
              <w:t xml:space="preserve">ные сети </w:t>
            </w:r>
          </w:p>
        </w:tc>
      </w:tr>
      <w:tr w:rsidR="002B7B88" w:rsidRPr="000D24EE" w14:paraId="55D59DC1" w14:textId="77777777" w:rsidTr="002B7B88">
        <w:trPr>
          <w:trHeight w:val="573"/>
        </w:trPr>
        <w:tc>
          <w:tcPr>
            <w:tcW w:w="1523" w:type="dxa"/>
            <w:tcBorders>
              <w:top w:val="single" w:sz="2" w:space="0" w:color="000000"/>
              <w:left w:val="single" w:sz="2" w:space="0" w:color="000000"/>
              <w:bottom w:val="single" w:sz="1" w:space="0" w:color="000000"/>
              <w:right w:val="single" w:sz="2" w:space="0" w:color="000000"/>
            </w:tcBorders>
            <w:shd w:val="clear" w:color="auto" w:fill="auto"/>
            <w:vAlign w:val="center"/>
          </w:tcPr>
          <w:p w14:paraId="3A860B97" w14:textId="1DAD8B82" w:rsidR="002B7B88" w:rsidRPr="000D24EE" w:rsidRDefault="00B523FF" w:rsidP="002B7B88">
            <w:pPr>
              <w:pStyle w:val="ab"/>
              <w:snapToGrid w:val="0"/>
              <w:spacing w:line="276" w:lineRule="auto"/>
              <w:rPr>
                <w:b w:val="0"/>
                <w:sz w:val="20"/>
              </w:rPr>
            </w:pPr>
            <w:r w:rsidRPr="000D24EE">
              <w:rPr>
                <w:b w:val="0"/>
                <w:sz w:val="20"/>
              </w:rPr>
              <w:t>7</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377611E" w14:textId="77777777" w:rsidR="002B7B88" w:rsidRPr="000D24EE" w:rsidRDefault="002B7B88" w:rsidP="002B7B88">
            <w:pPr>
              <w:pStyle w:val="ab"/>
              <w:snapToGrid w:val="0"/>
              <w:spacing w:line="276" w:lineRule="auto"/>
              <w:jc w:val="left"/>
              <w:rPr>
                <w:b w:val="0"/>
                <w:sz w:val="20"/>
              </w:rPr>
            </w:pPr>
            <w:r w:rsidRPr="000D24EE">
              <w:rPr>
                <w:b w:val="0"/>
                <w:sz w:val="20"/>
              </w:rPr>
              <w:t>Организация строительства</w:t>
            </w:r>
          </w:p>
        </w:tc>
      </w:tr>
    </w:tbl>
    <w:p w14:paraId="7F11D77E" w14:textId="04F49ED0" w:rsidR="00AC311B" w:rsidRPr="000D24EE" w:rsidRDefault="00AC311B" w:rsidP="000C6E82">
      <w:pPr>
        <w:pStyle w:val="WW-"/>
        <w:rPr>
          <w:sz w:val="24"/>
        </w:rPr>
      </w:pPr>
    </w:p>
    <w:p w14:paraId="080155FE" w14:textId="79D59162" w:rsidR="003664BC" w:rsidRPr="000D24EE" w:rsidRDefault="00AC311B" w:rsidP="00AC311B">
      <w:pPr>
        <w:widowControl/>
        <w:suppressAutoHyphens w:val="0"/>
        <w:overflowPunct/>
        <w:rPr>
          <w:b/>
        </w:rPr>
      </w:pPr>
      <w:r w:rsidRPr="000D24EE">
        <w:br w:type="page"/>
      </w:r>
    </w:p>
    <w:p w14:paraId="344257F8" w14:textId="77777777" w:rsidR="000C6E82" w:rsidRPr="000D24EE" w:rsidRDefault="000C6E82" w:rsidP="000C6E82">
      <w:pPr>
        <w:pStyle w:val="WW-"/>
        <w:rPr>
          <w:sz w:val="24"/>
        </w:rPr>
      </w:pPr>
      <w:r w:rsidRPr="000D24EE">
        <w:rPr>
          <w:sz w:val="24"/>
        </w:rPr>
        <w:lastRenderedPageBreak/>
        <w:t>СОСТАВ РАБОЧЕГО ПРОЕКТА</w:t>
      </w:r>
    </w:p>
    <w:p w14:paraId="7035883A" w14:textId="77777777" w:rsidR="000C6E82" w:rsidRPr="000D24EE" w:rsidRDefault="000C6E82" w:rsidP="000C6E82">
      <w:pPr>
        <w:spacing w:line="360" w:lineRule="auto"/>
      </w:pPr>
    </w:p>
    <w:p w14:paraId="50B80FAE" w14:textId="77777777" w:rsidR="000C6E82" w:rsidRPr="000D24EE" w:rsidRDefault="000C6E82" w:rsidP="000C6E82">
      <w:pPr>
        <w:spacing w:line="360" w:lineRule="auto"/>
      </w:pPr>
      <w:r w:rsidRPr="000D24EE">
        <w:t>Том 1.</w:t>
      </w:r>
      <w:r w:rsidR="00BE2EC8" w:rsidRPr="000D24EE">
        <w:t xml:space="preserve"> </w:t>
      </w:r>
      <w:r w:rsidRPr="000D24EE">
        <w:t>Пояснительная записка</w:t>
      </w:r>
      <w:r w:rsidR="00613DB1" w:rsidRPr="000D24EE">
        <w:t xml:space="preserve"> (ПЗ)</w:t>
      </w:r>
      <w:r w:rsidRPr="000D24EE">
        <w:t>.</w:t>
      </w:r>
    </w:p>
    <w:p w14:paraId="403E74BB" w14:textId="77777777" w:rsidR="000C6E82" w:rsidRPr="000D24EE" w:rsidRDefault="00BE2EC8" w:rsidP="000C6E82">
      <w:pPr>
        <w:spacing w:line="360" w:lineRule="auto"/>
      </w:pPr>
      <w:r w:rsidRPr="000D24EE">
        <w:t>Т</w:t>
      </w:r>
      <w:r w:rsidR="000C6E82" w:rsidRPr="000D24EE">
        <w:t xml:space="preserve">ом 2. </w:t>
      </w:r>
      <w:r w:rsidRPr="000D24EE">
        <w:t>Паспорт проекта</w:t>
      </w:r>
      <w:r w:rsidR="000C6E82" w:rsidRPr="000D24EE">
        <w:t>.</w:t>
      </w:r>
    </w:p>
    <w:p w14:paraId="371100B4" w14:textId="77777777" w:rsidR="000C6E82" w:rsidRPr="000D24EE" w:rsidRDefault="00BE2EC8" w:rsidP="000C6E82">
      <w:pPr>
        <w:spacing w:line="360" w:lineRule="auto"/>
      </w:pPr>
      <w:r w:rsidRPr="000D24EE">
        <w:t>Том 3</w:t>
      </w:r>
      <w:r w:rsidR="000C6E82" w:rsidRPr="000D24EE">
        <w:t>. Генеральный план</w:t>
      </w:r>
      <w:r w:rsidR="00AC167F" w:rsidRPr="000D24EE">
        <w:t xml:space="preserve"> (ГП)</w:t>
      </w:r>
      <w:r w:rsidR="000C6E82" w:rsidRPr="000D24EE">
        <w:t>.</w:t>
      </w:r>
    </w:p>
    <w:p w14:paraId="2254B9E8" w14:textId="77777777" w:rsidR="00BE2EC8" w:rsidRPr="000D24EE" w:rsidRDefault="00BE2EC8" w:rsidP="00BE2EC8">
      <w:pPr>
        <w:spacing w:line="360" w:lineRule="auto"/>
        <w:rPr>
          <w:lang w:val="kk-KZ"/>
        </w:rPr>
      </w:pPr>
      <w:r w:rsidRPr="000D24EE">
        <w:t>Том</w:t>
      </w:r>
      <w:r w:rsidRPr="000D24EE">
        <w:rPr>
          <w:lang w:val="kk-KZ"/>
        </w:rPr>
        <w:t xml:space="preserve"> 4. Технологические решения (ТХ).</w:t>
      </w:r>
    </w:p>
    <w:p w14:paraId="276CBBD2" w14:textId="6BC697C5" w:rsidR="000C6E82" w:rsidRPr="000D24EE" w:rsidRDefault="00BE2EC8" w:rsidP="000C6E82">
      <w:pPr>
        <w:spacing w:line="360" w:lineRule="auto"/>
      </w:pPr>
      <w:r w:rsidRPr="000D24EE">
        <w:t>Том</w:t>
      </w:r>
      <w:r w:rsidR="000C6E82" w:rsidRPr="000D24EE">
        <w:t xml:space="preserve"> </w:t>
      </w:r>
      <w:r w:rsidRPr="000D24EE">
        <w:t>5</w:t>
      </w:r>
      <w:r w:rsidR="000C6E82" w:rsidRPr="000D24EE">
        <w:t>. Архитектурные решения</w:t>
      </w:r>
      <w:r w:rsidR="00AC167F" w:rsidRPr="000D24EE">
        <w:t xml:space="preserve"> (АР)</w:t>
      </w:r>
      <w:r w:rsidR="000C6E82" w:rsidRPr="000D24EE">
        <w:t>.</w:t>
      </w:r>
    </w:p>
    <w:p w14:paraId="2B826396" w14:textId="49197A9A" w:rsidR="008438BE" w:rsidRDefault="00BE2EC8" w:rsidP="000C6E82">
      <w:pPr>
        <w:spacing w:line="360" w:lineRule="auto"/>
      </w:pPr>
      <w:r w:rsidRPr="000D24EE">
        <w:t>Том</w:t>
      </w:r>
      <w:r w:rsidR="000C6E82" w:rsidRPr="000D24EE">
        <w:t xml:space="preserve"> </w:t>
      </w:r>
      <w:r w:rsidRPr="000D24EE">
        <w:t>6</w:t>
      </w:r>
      <w:r w:rsidR="000C6E82" w:rsidRPr="000D24EE">
        <w:t>.</w:t>
      </w:r>
      <w:r w:rsidR="008A43C6" w:rsidRPr="000D24EE">
        <w:t>1.</w:t>
      </w:r>
      <w:r w:rsidR="000C6E82" w:rsidRPr="000D24EE">
        <w:t xml:space="preserve"> Конструкции железобетонные</w:t>
      </w:r>
      <w:r w:rsidR="00AC167F" w:rsidRPr="000D24EE">
        <w:t xml:space="preserve"> (КЖ)</w:t>
      </w:r>
      <w:r w:rsidR="008438BE" w:rsidRPr="008438BE">
        <w:t xml:space="preserve"> </w:t>
      </w:r>
      <w:r w:rsidR="008438BE" w:rsidRPr="008438BE">
        <w:t>Блок 1 и 11</w:t>
      </w:r>
      <w:r w:rsidR="008438BE">
        <w:t>.</w:t>
      </w:r>
    </w:p>
    <w:p w14:paraId="6B5D450C" w14:textId="77777777" w:rsidR="008438BE" w:rsidRDefault="008438BE" w:rsidP="008438BE">
      <w:pPr>
        <w:spacing w:line="360" w:lineRule="auto"/>
      </w:pPr>
      <w:r w:rsidRPr="000D24EE">
        <w:t>Том 6.1. Конструкции железобетонные (КЖ)</w:t>
      </w:r>
      <w:r>
        <w:t xml:space="preserve"> </w:t>
      </w:r>
      <w:r w:rsidRPr="008438BE">
        <w:t>Блок 2</w:t>
      </w:r>
    </w:p>
    <w:p w14:paraId="7514C7FB" w14:textId="33496301" w:rsidR="008438BE" w:rsidRDefault="008438BE" w:rsidP="008438BE">
      <w:pPr>
        <w:spacing w:line="360" w:lineRule="auto"/>
      </w:pPr>
      <w:r w:rsidRPr="000D24EE">
        <w:t>Том 6.1. Конструкции железобетонные (КЖ)</w:t>
      </w:r>
      <w:r w:rsidRPr="008438BE">
        <w:t xml:space="preserve"> </w:t>
      </w:r>
      <w:r w:rsidRPr="008438BE">
        <w:t>Блок 3 и 12</w:t>
      </w:r>
    </w:p>
    <w:p w14:paraId="5EF4C2A1" w14:textId="77777777" w:rsidR="008438BE" w:rsidRDefault="008438BE" w:rsidP="008438BE">
      <w:pPr>
        <w:spacing w:line="360" w:lineRule="auto"/>
      </w:pPr>
      <w:r w:rsidRPr="000D24EE">
        <w:t>Том 6.1. Конструкции железобетонные (КЖ)</w:t>
      </w:r>
      <w:r w:rsidRPr="008438BE">
        <w:t xml:space="preserve"> Блок 4</w:t>
      </w:r>
    </w:p>
    <w:p w14:paraId="3948E889" w14:textId="09F88FF7" w:rsidR="008438BE" w:rsidRDefault="008438BE" w:rsidP="008438BE">
      <w:pPr>
        <w:spacing w:line="360" w:lineRule="auto"/>
      </w:pPr>
      <w:r w:rsidRPr="000D24EE">
        <w:t>Том 6.1. Конструкции железобетонные (КЖ)</w:t>
      </w:r>
      <w:r w:rsidRPr="008438BE">
        <w:t xml:space="preserve"> </w:t>
      </w:r>
      <w:r w:rsidRPr="008438BE">
        <w:t>Блок 5</w:t>
      </w:r>
    </w:p>
    <w:p w14:paraId="3D0DAF74" w14:textId="54EA78BC" w:rsidR="008438BE" w:rsidRDefault="008438BE" w:rsidP="008438BE">
      <w:pPr>
        <w:spacing w:line="360" w:lineRule="auto"/>
      </w:pPr>
      <w:r w:rsidRPr="000D24EE">
        <w:t>Том 6.1. Конструкции железобетонные (КЖ)</w:t>
      </w:r>
      <w:r w:rsidRPr="008438BE">
        <w:t xml:space="preserve"> </w:t>
      </w:r>
      <w:r w:rsidRPr="008438BE">
        <w:t>Блок 6, 8, 10</w:t>
      </w:r>
    </w:p>
    <w:p w14:paraId="50C7DB76" w14:textId="3B320407" w:rsidR="008438BE" w:rsidRDefault="008438BE" w:rsidP="008438BE">
      <w:pPr>
        <w:spacing w:line="360" w:lineRule="auto"/>
      </w:pPr>
      <w:r w:rsidRPr="000D24EE">
        <w:t>Том 6.1. Конструкции железобетонные (КЖ)</w:t>
      </w:r>
      <w:r w:rsidRPr="008438BE">
        <w:t xml:space="preserve"> </w:t>
      </w:r>
      <w:r w:rsidRPr="008438BE">
        <w:t>Блок 7 и 9</w:t>
      </w:r>
    </w:p>
    <w:p w14:paraId="116E2628" w14:textId="360095CA" w:rsidR="000C6E82" w:rsidRDefault="008A43C6" w:rsidP="000C6E82">
      <w:pPr>
        <w:spacing w:line="360" w:lineRule="auto"/>
      </w:pPr>
      <w:r w:rsidRPr="000D24EE">
        <w:t xml:space="preserve">Том 6.2. </w:t>
      </w:r>
      <w:r w:rsidR="00BE2EC8" w:rsidRPr="000D24EE">
        <w:rPr>
          <w:lang w:val="kk-KZ"/>
        </w:rPr>
        <w:t>Конструкции металлические (КМ)</w:t>
      </w:r>
      <w:r w:rsidR="000C6E82" w:rsidRPr="000D24EE">
        <w:t>.</w:t>
      </w:r>
    </w:p>
    <w:p w14:paraId="4F7F29F8" w14:textId="7C85E41E" w:rsidR="00831517" w:rsidRPr="000D24EE" w:rsidRDefault="00831517" w:rsidP="000C6E82">
      <w:pPr>
        <w:spacing w:line="360" w:lineRule="auto"/>
      </w:pPr>
      <w:r w:rsidRPr="000D24EE">
        <w:t>Том 6.</w:t>
      </w:r>
      <w:r>
        <w:t>3</w:t>
      </w:r>
      <w:r w:rsidRPr="000D24EE">
        <w:t>. Конструкции железобетонные (КЖ)</w:t>
      </w:r>
      <w:r>
        <w:t xml:space="preserve"> </w:t>
      </w:r>
      <w:r w:rsidRPr="00831517">
        <w:t>Подпорная монолитная стена</w:t>
      </w:r>
      <w:r>
        <w:t>.</w:t>
      </w:r>
    </w:p>
    <w:p w14:paraId="49BA8F38" w14:textId="77777777" w:rsidR="00BE2EC8" w:rsidRPr="000D24EE" w:rsidRDefault="00BE2EC8" w:rsidP="00BE2EC8">
      <w:pPr>
        <w:spacing w:line="360" w:lineRule="auto"/>
      </w:pPr>
      <w:r w:rsidRPr="000D24EE">
        <w:t>Том 7. Водопровод и канализация (ВК).</w:t>
      </w:r>
    </w:p>
    <w:p w14:paraId="15152426" w14:textId="77777777" w:rsidR="000C6E82" w:rsidRPr="000D24EE" w:rsidRDefault="00BE2EC8" w:rsidP="000C6E82">
      <w:pPr>
        <w:spacing w:line="360" w:lineRule="auto"/>
      </w:pPr>
      <w:r w:rsidRPr="000D24EE">
        <w:t>Том</w:t>
      </w:r>
      <w:r w:rsidR="000C6E82" w:rsidRPr="000D24EE">
        <w:t xml:space="preserve"> </w:t>
      </w:r>
      <w:r w:rsidRPr="000D24EE">
        <w:t>8</w:t>
      </w:r>
      <w:r w:rsidR="000C6E82" w:rsidRPr="000D24EE">
        <w:t>. Отопление и вентиляция</w:t>
      </w:r>
      <w:r w:rsidR="00AC167F" w:rsidRPr="000D24EE">
        <w:t xml:space="preserve"> (ОВ)</w:t>
      </w:r>
      <w:r w:rsidR="000C6E82" w:rsidRPr="000D24EE">
        <w:t>.</w:t>
      </w:r>
    </w:p>
    <w:p w14:paraId="6718803F" w14:textId="77777777" w:rsidR="000C6E82" w:rsidRPr="000D24EE" w:rsidRDefault="00BE2EC8" w:rsidP="000C6E82">
      <w:pPr>
        <w:spacing w:line="360" w:lineRule="auto"/>
      </w:pPr>
      <w:r w:rsidRPr="000D24EE">
        <w:t>Том</w:t>
      </w:r>
      <w:r w:rsidR="000C6E82" w:rsidRPr="000D24EE">
        <w:t xml:space="preserve"> </w:t>
      </w:r>
      <w:r w:rsidRPr="000D24EE">
        <w:t>9.1</w:t>
      </w:r>
      <w:r w:rsidR="000C6E82" w:rsidRPr="000D24EE">
        <w:t>. Силовое электрооборудование</w:t>
      </w:r>
      <w:r w:rsidR="00AC167F" w:rsidRPr="000D24EE">
        <w:t xml:space="preserve"> (ЭМ)</w:t>
      </w:r>
      <w:r w:rsidR="000C6E82" w:rsidRPr="000D24EE">
        <w:t>.</w:t>
      </w:r>
    </w:p>
    <w:p w14:paraId="4DE2663C" w14:textId="368E9B9C" w:rsidR="00BE2EC8" w:rsidRPr="000D24EE" w:rsidRDefault="00BE2EC8" w:rsidP="00BE2EC8">
      <w:pPr>
        <w:spacing w:line="360" w:lineRule="auto"/>
        <w:rPr>
          <w:lang w:val="kk-KZ"/>
        </w:rPr>
      </w:pPr>
      <w:r w:rsidRPr="000D24EE">
        <w:t xml:space="preserve">Том 9.2. </w:t>
      </w:r>
      <w:r w:rsidRPr="000D24EE">
        <w:rPr>
          <w:lang w:val="kk-KZ"/>
        </w:rPr>
        <w:t>Фасадное освещение (ЭОФ).</w:t>
      </w:r>
    </w:p>
    <w:p w14:paraId="198987CC" w14:textId="1028EF84" w:rsidR="00A711C9" w:rsidRPr="000D24EE" w:rsidRDefault="00BE2EC8" w:rsidP="008A43C6">
      <w:pPr>
        <w:spacing w:line="360" w:lineRule="auto"/>
      </w:pPr>
      <w:r w:rsidRPr="000D24EE">
        <w:t>Том</w:t>
      </w:r>
      <w:r w:rsidR="000C6E82" w:rsidRPr="000D24EE">
        <w:t xml:space="preserve"> </w:t>
      </w:r>
      <w:r w:rsidRPr="000D24EE">
        <w:t>10</w:t>
      </w:r>
      <w:r w:rsidR="000C6E82" w:rsidRPr="000D24EE">
        <w:t>.</w:t>
      </w:r>
      <w:r w:rsidR="008A43C6" w:rsidRPr="000D24EE">
        <w:t>1.</w:t>
      </w:r>
      <w:r w:rsidR="000C6E82" w:rsidRPr="000D24EE">
        <w:t xml:space="preserve"> </w:t>
      </w:r>
      <w:r w:rsidR="008A43C6" w:rsidRPr="000D24EE">
        <w:t>Автоматическая пожарная сигнализация и охранная сигнализация</w:t>
      </w:r>
      <w:r w:rsidR="00AC167F" w:rsidRPr="000D24EE">
        <w:t xml:space="preserve"> (</w:t>
      </w:r>
      <w:r w:rsidR="008A43C6" w:rsidRPr="000D24EE">
        <w:t>АПС</w:t>
      </w:r>
      <w:r w:rsidR="00AC167F" w:rsidRPr="000D24EE">
        <w:t>)</w:t>
      </w:r>
      <w:r w:rsidR="000C6E82" w:rsidRPr="000D24EE">
        <w:t>.</w:t>
      </w:r>
    </w:p>
    <w:p w14:paraId="034B167C" w14:textId="1C1FF1DA" w:rsidR="008A43C6" w:rsidRPr="000D24EE" w:rsidRDefault="008A43C6" w:rsidP="00A711C9">
      <w:pPr>
        <w:spacing w:line="360" w:lineRule="auto"/>
      </w:pPr>
      <w:r w:rsidRPr="000D24EE">
        <w:t>Том 10.2. Структурированные кабельные системы (СКС).</w:t>
      </w:r>
    </w:p>
    <w:p w14:paraId="4581F724" w14:textId="74927C48" w:rsidR="008A43C6" w:rsidRPr="000D24EE" w:rsidRDefault="008A43C6" w:rsidP="00A711C9">
      <w:pPr>
        <w:spacing w:line="360" w:lineRule="auto"/>
      </w:pPr>
      <w:r w:rsidRPr="000D24EE">
        <w:t>Том 10.3. Система контроля и управления доступом (</w:t>
      </w:r>
      <w:r w:rsidRPr="000D24EE">
        <w:rPr>
          <w:lang w:val="kk-KZ"/>
        </w:rPr>
        <w:t>СКУД</w:t>
      </w:r>
      <w:r w:rsidRPr="000D24EE">
        <w:t>).</w:t>
      </w:r>
    </w:p>
    <w:p w14:paraId="732B97E8" w14:textId="2F23A4AA" w:rsidR="008A43C6" w:rsidRPr="000D24EE" w:rsidRDefault="008A43C6" w:rsidP="00A711C9">
      <w:pPr>
        <w:spacing w:line="360" w:lineRule="auto"/>
      </w:pPr>
      <w:r w:rsidRPr="000D24EE">
        <w:t>Том 10.4. Видеонаблюдение (С</w:t>
      </w:r>
      <w:r w:rsidR="001F301A" w:rsidRPr="000D24EE">
        <w:t>ВН</w:t>
      </w:r>
      <w:r w:rsidRPr="000D24EE">
        <w:t>).</w:t>
      </w:r>
    </w:p>
    <w:p w14:paraId="73A48B50" w14:textId="3F8C2E14" w:rsidR="008A43C6" w:rsidRPr="000D24EE" w:rsidRDefault="008A43C6" w:rsidP="00A711C9">
      <w:pPr>
        <w:spacing w:line="360" w:lineRule="auto"/>
      </w:pPr>
      <w:r w:rsidRPr="000D24EE">
        <w:t xml:space="preserve">Том 10.5. </w:t>
      </w:r>
      <w:r w:rsidR="001F301A" w:rsidRPr="000D24EE">
        <w:t xml:space="preserve">Система оповещения и управления эвакуацией </w:t>
      </w:r>
      <w:r w:rsidRPr="000D24EE">
        <w:t>(СОУЭ).</w:t>
      </w:r>
    </w:p>
    <w:p w14:paraId="2574C3D9" w14:textId="35B607A6" w:rsidR="008A43C6" w:rsidRPr="000D24EE" w:rsidRDefault="008A43C6" w:rsidP="00A711C9">
      <w:pPr>
        <w:spacing w:line="360" w:lineRule="auto"/>
      </w:pPr>
      <w:r w:rsidRPr="000D24EE">
        <w:t xml:space="preserve">Том 10.6. </w:t>
      </w:r>
      <w:r w:rsidR="001F301A" w:rsidRPr="000D24EE">
        <w:t xml:space="preserve">Система вызова персонала </w:t>
      </w:r>
      <w:r w:rsidRPr="000D24EE">
        <w:t>(</w:t>
      </w:r>
      <w:r w:rsidR="001F301A" w:rsidRPr="000D24EE">
        <w:t>МГН</w:t>
      </w:r>
      <w:r w:rsidRPr="000D24EE">
        <w:t>).</w:t>
      </w:r>
    </w:p>
    <w:p w14:paraId="4C8DE372" w14:textId="0EB3EAD5" w:rsidR="008A43C6" w:rsidRPr="000D24EE" w:rsidRDefault="008A43C6" w:rsidP="00A711C9">
      <w:pPr>
        <w:spacing w:line="360" w:lineRule="auto"/>
      </w:pPr>
      <w:r w:rsidRPr="000D24EE">
        <w:t xml:space="preserve">Том 10.7. </w:t>
      </w:r>
      <w:proofErr w:type="spellStart"/>
      <w:r w:rsidR="001F301A" w:rsidRPr="000D24EE">
        <w:t>Электрочасофикация</w:t>
      </w:r>
      <w:proofErr w:type="spellEnd"/>
      <w:r w:rsidRPr="000D24EE">
        <w:t xml:space="preserve"> (ЧС).</w:t>
      </w:r>
    </w:p>
    <w:p w14:paraId="38055EB4" w14:textId="749485FA" w:rsidR="008A43C6" w:rsidRPr="000D24EE" w:rsidRDefault="008A43C6" w:rsidP="00A711C9">
      <w:pPr>
        <w:spacing w:line="360" w:lineRule="auto"/>
      </w:pPr>
      <w:r w:rsidRPr="000D24EE">
        <w:t>Том 10.</w:t>
      </w:r>
      <w:r w:rsidR="008438BE">
        <w:t>8</w:t>
      </w:r>
      <w:r w:rsidRPr="000D24EE">
        <w:t xml:space="preserve">. </w:t>
      </w:r>
      <w:r w:rsidR="00B523FF" w:rsidRPr="000D24EE">
        <w:t xml:space="preserve">Системы автоматического газового пожаротушения </w:t>
      </w:r>
      <w:r w:rsidRPr="000D24EE">
        <w:t>(А</w:t>
      </w:r>
      <w:r w:rsidR="00B523FF" w:rsidRPr="000D24EE">
        <w:t>ГПТ</w:t>
      </w:r>
      <w:r w:rsidRPr="000D24EE">
        <w:t>).</w:t>
      </w:r>
    </w:p>
    <w:p w14:paraId="4C2B6AF6" w14:textId="3ACF65F0" w:rsidR="00A711C9" w:rsidRPr="000D24EE" w:rsidRDefault="00BE2EC8" w:rsidP="00A711C9">
      <w:pPr>
        <w:spacing w:line="360" w:lineRule="auto"/>
        <w:rPr>
          <w:lang w:val="kk-KZ"/>
        </w:rPr>
      </w:pPr>
      <w:r w:rsidRPr="000D24EE">
        <w:t>Том</w:t>
      </w:r>
      <w:r w:rsidR="002613D8" w:rsidRPr="000D24EE">
        <w:rPr>
          <w:lang w:val="kk-KZ"/>
        </w:rPr>
        <w:t xml:space="preserve"> </w:t>
      </w:r>
      <w:r w:rsidR="00AC167F" w:rsidRPr="000D24EE">
        <w:rPr>
          <w:lang w:val="kk-KZ"/>
        </w:rPr>
        <w:t>1</w:t>
      </w:r>
      <w:r w:rsidR="00B523FF" w:rsidRPr="000D24EE">
        <w:rPr>
          <w:lang w:val="kk-KZ"/>
        </w:rPr>
        <w:t>1</w:t>
      </w:r>
      <w:r w:rsidR="00A711C9" w:rsidRPr="000D24EE">
        <w:rPr>
          <w:lang w:val="kk-KZ"/>
        </w:rPr>
        <w:t>.</w:t>
      </w:r>
      <w:r w:rsidR="008A43C6" w:rsidRPr="000D24EE">
        <w:rPr>
          <w:lang w:val="kk-KZ"/>
        </w:rPr>
        <w:t>1.</w:t>
      </w:r>
      <w:r w:rsidR="00A711C9" w:rsidRPr="000D24EE">
        <w:rPr>
          <w:lang w:val="kk-KZ"/>
        </w:rPr>
        <w:t xml:space="preserve"> </w:t>
      </w:r>
      <w:r w:rsidR="00C85A09" w:rsidRPr="000D24EE">
        <w:rPr>
          <w:lang w:val="kk-KZ"/>
        </w:rPr>
        <w:t>Наруж</w:t>
      </w:r>
      <w:r w:rsidR="001F301A" w:rsidRPr="000D24EE">
        <w:rPr>
          <w:lang w:val="kk-KZ"/>
        </w:rPr>
        <w:t>ные сети водоснабжения и канализации (НВК</w:t>
      </w:r>
      <w:r w:rsidR="00A711C9" w:rsidRPr="000D24EE">
        <w:rPr>
          <w:lang w:val="kk-KZ"/>
        </w:rPr>
        <w:t>)</w:t>
      </w:r>
    </w:p>
    <w:p w14:paraId="05AEC8F5" w14:textId="61568B48" w:rsidR="008A43C6" w:rsidRPr="000D24EE" w:rsidRDefault="008A43C6" w:rsidP="008A43C6">
      <w:pPr>
        <w:spacing w:line="360" w:lineRule="auto"/>
        <w:rPr>
          <w:lang w:val="kk-KZ"/>
        </w:rPr>
      </w:pPr>
      <w:r w:rsidRPr="000D24EE">
        <w:t>Том</w:t>
      </w:r>
      <w:r w:rsidRPr="000D24EE">
        <w:rPr>
          <w:lang w:val="kk-KZ"/>
        </w:rPr>
        <w:t xml:space="preserve"> 1</w:t>
      </w:r>
      <w:r w:rsidR="00B523FF" w:rsidRPr="000D24EE">
        <w:rPr>
          <w:lang w:val="kk-KZ"/>
        </w:rPr>
        <w:t>1</w:t>
      </w:r>
      <w:r w:rsidRPr="000D24EE">
        <w:rPr>
          <w:lang w:val="kk-KZ"/>
        </w:rPr>
        <w:t>.</w:t>
      </w:r>
      <w:r w:rsidR="001F301A" w:rsidRPr="000D24EE">
        <w:rPr>
          <w:lang w:val="kk-KZ"/>
        </w:rPr>
        <w:t>2</w:t>
      </w:r>
      <w:r w:rsidRPr="000D24EE">
        <w:rPr>
          <w:lang w:val="kk-KZ"/>
        </w:rPr>
        <w:t xml:space="preserve">. </w:t>
      </w:r>
      <w:r w:rsidR="001F301A" w:rsidRPr="000D24EE">
        <w:rPr>
          <w:lang w:val="kk-KZ"/>
        </w:rPr>
        <w:t>Тепловые сети</w:t>
      </w:r>
      <w:r w:rsidRPr="000D24EE">
        <w:rPr>
          <w:lang w:val="kk-KZ"/>
        </w:rPr>
        <w:t xml:space="preserve"> (</w:t>
      </w:r>
      <w:r w:rsidR="001F301A" w:rsidRPr="000D24EE">
        <w:rPr>
          <w:lang w:val="kk-KZ"/>
        </w:rPr>
        <w:t>ТС</w:t>
      </w:r>
      <w:r w:rsidRPr="000D24EE">
        <w:rPr>
          <w:lang w:val="kk-KZ"/>
        </w:rPr>
        <w:t>)</w:t>
      </w:r>
    </w:p>
    <w:p w14:paraId="1D6010C2" w14:textId="63E12E1F" w:rsidR="008A43C6" w:rsidRPr="000D24EE" w:rsidRDefault="008A43C6" w:rsidP="008A43C6">
      <w:pPr>
        <w:spacing w:line="360" w:lineRule="auto"/>
        <w:rPr>
          <w:lang w:val="kk-KZ"/>
        </w:rPr>
      </w:pPr>
      <w:r w:rsidRPr="000D24EE">
        <w:t>Том</w:t>
      </w:r>
      <w:r w:rsidRPr="000D24EE">
        <w:rPr>
          <w:lang w:val="kk-KZ"/>
        </w:rPr>
        <w:t xml:space="preserve"> 1</w:t>
      </w:r>
      <w:r w:rsidR="00B523FF" w:rsidRPr="000D24EE">
        <w:rPr>
          <w:lang w:val="kk-KZ"/>
        </w:rPr>
        <w:t>1</w:t>
      </w:r>
      <w:r w:rsidRPr="000D24EE">
        <w:rPr>
          <w:lang w:val="kk-KZ"/>
        </w:rPr>
        <w:t>.</w:t>
      </w:r>
      <w:r w:rsidR="001F301A" w:rsidRPr="000D24EE">
        <w:rPr>
          <w:lang w:val="kk-KZ"/>
        </w:rPr>
        <w:t>3</w:t>
      </w:r>
      <w:r w:rsidRPr="000D24EE">
        <w:rPr>
          <w:lang w:val="kk-KZ"/>
        </w:rPr>
        <w:t xml:space="preserve">. </w:t>
      </w:r>
      <w:r w:rsidR="001F301A" w:rsidRPr="000D24EE">
        <w:rPr>
          <w:lang w:val="kk-KZ"/>
        </w:rPr>
        <w:t>Внутриплощадочные сети электроснабжения</w:t>
      </w:r>
      <w:r w:rsidRPr="000D24EE">
        <w:rPr>
          <w:lang w:val="kk-KZ"/>
        </w:rPr>
        <w:t xml:space="preserve"> (</w:t>
      </w:r>
      <w:r w:rsidR="001F301A" w:rsidRPr="000D24EE">
        <w:rPr>
          <w:lang w:val="kk-KZ"/>
        </w:rPr>
        <w:t>ВЭС</w:t>
      </w:r>
      <w:r w:rsidRPr="000D24EE">
        <w:rPr>
          <w:lang w:val="kk-KZ"/>
        </w:rPr>
        <w:t>)</w:t>
      </w:r>
    </w:p>
    <w:p w14:paraId="096FAD55" w14:textId="3D09B101" w:rsidR="008A43C6" w:rsidRPr="000D24EE" w:rsidRDefault="008A43C6" w:rsidP="008A43C6">
      <w:pPr>
        <w:spacing w:line="360" w:lineRule="auto"/>
        <w:rPr>
          <w:lang w:val="kk-KZ"/>
        </w:rPr>
      </w:pPr>
      <w:r w:rsidRPr="000D24EE">
        <w:t>Том</w:t>
      </w:r>
      <w:r w:rsidRPr="000D24EE">
        <w:rPr>
          <w:lang w:val="kk-KZ"/>
        </w:rPr>
        <w:t xml:space="preserve"> 1</w:t>
      </w:r>
      <w:r w:rsidR="00B523FF" w:rsidRPr="000D24EE">
        <w:rPr>
          <w:lang w:val="kk-KZ"/>
        </w:rPr>
        <w:t>1</w:t>
      </w:r>
      <w:r w:rsidRPr="000D24EE">
        <w:rPr>
          <w:lang w:val="kk-KZ"/>
        </w:rPr>
        <w:t>.</w:t>
      </w:r>
      <w:r w:rsidR="001F301A" w:rsidRPr="000D24EE">
        <w:rPr>
          <w:lang w:val="kk-KZ"/>
        </w:rPr>
        <w:t>4</w:t>
      </w:r>
      <w:r w:rsidRPr="000D24EE">
        <w:rPr>
          <w:lang w:val="kk-KZ"/>
        </w:rPr>
        <w:t xml:space="preserve">. </w:t>
      </w:r>
      <w:r w:rsidR="001F301A" w:rsidRPr="000D24EE">
        <w:rPr>
          <w:lang w:val="kk-KZ"/>
        </w:rPr>
        <w:t>Наружнее электроосвещение</w:t>
      </w:r>
      <w:r w:rsidRPr="000D24EE">
        <w:rPr>
          <w:lang w:val="kk-KZ"/>
        </w:rPr>
        <w:t xml:space="preserve"> (</w:t>
      </w:r>
      <w:r w:rsidR="001F301A" w:rsidRPr="000D24EE">
        <w:rPr>
          <w:lang w:val="kk-KZ"/>
        </w:rPr>
        <w:t>НЭО</w:t>
      </w:r>
      <w:r w:rsidRPr="000D24EE">
        <w:rPr>
          <w:lang w:val="kk-KZ"/>
        </w:rPr>
        <w:t>)</w:t>
      </w:r>
    </w:p>
    <w:p w14:paraId="1C595AF7" w14:textId="37D84C3B" w:rsidR="008A43C6" w:rsidRPr="000D24EE" w:rsidRDefault="008A43C6" w:rsidP="008A43C6">
      <w:pPr>
        <w:spacing w:line="360" w:lineRule="auto"/>
        <w:rPr>
          <w:lang w:val="kk-KZ"/>
        </w:rPr>
      </w:pPr>
      <w:r w:rsidRPr="000D24EE">
        <w:t>Том</w:t>
      </w:r>
      <w:r w:rsidRPr="000D24EE">
        <w:rPr>
          <w:lang w:val="kk-KZ"/>
        </w:rPr>
        <w:t xml:space="preserve"> 1</w:t>
      </w:r>
      <w:r w:rsidR="00B523FF" w:rsidRPr="000D24EE">
        <w:rPr>
          <w:lang w:val="kk-KZ"/>
        </w:rPr>
        <w:t>1.5</w:t>
      </w:r>
      <w:r w:rsidRPr="000D24EE">
        <w:rPr>
          <w:lang w:val="kk-KZ"/>
        </w:rPr>
        <w:t xml:space="preserve">. </w:t>
      </w:r>
      <w:r w:rsidR="001F301A" w:rsidRPr="000D24EE">
        <w:rPr>
          <w:lang w:val="kk-KZ"/>
        </w:rPr>
        <w:t>Трансформаторная подстанция 10/0.4 кВ (ТП)</w:t>
      </w:r>
    </w:p>
    <w:p w14:paraId="2B037B57" w14:textId="0950525C" w:rsidR="008A43C6" w:rsidRPr="000D24EE" w:rsidRDefault="008A43C6" w:rsidP="008A43C6">
      <w:pPr>
        <w:spacing w:line="360" w:lineRule="auto"/>
        <w:rPr>
          <w:lang w:val="kk-KZ"/>
        </w:rPr>
      </w:pPr>
      <w:r w:rsidRPr="000D24EE">
        <w:t>Том</w:t>
      </w:r>
      <w:r w:rsidRPr="000D24EE">
        <w:rPr>
          <w:lang w:val="kk-KZ"/>
        </w:rPr>
        <w:t xml:space="preserve"> 1</w:t>
      </w:r>
      <w:r w:rsidR="00B523FF" w:rsidRPr="000D24EE">
        <w:rPr>
          <w:lang w:val="kk-KZ"/>
        </w:rPr>
        <w:t>1</w:t>
      </w:r>
      <w:r w:rsidRPr="000D24EE">
        <w:rPr>
          <w:lang w:val="kk-KZ"/>
        </w:rPr>
        <w:t>.</w:t>
      </w:r>
      <w:r w:rsidR="001F301A" w:rsidRPr="000D24EE">
        <w:rPr>
          <w:lang w:val="kk-KZ"/>
        </w:rPr>
        <w:t>6</w:t>
      </w:r>
      <w:r w:rsidRPr="000D24EE">
        <w:rPr>
          <w:lang w:val="kk-KZ"/>
        </w:rPr>
        <w:t xml:space="preserve">. </w:t>
      </w:r>
      <w:r w:rsidR="001F301A" w:rsidRPr="000D24EE">
        <w:rPr>
          <w:lang w:val="kk-KZ"/>
        </w:rPr>
        <w:t xml:space="preserve">Внутриплощадочные слаботочные сети </w:t>
      </w:r>
      <w:r w:rsidRPr="000D24EE">
        <w:rPr>
          <w:lang w:val="kk-KZ"/>
        </w:rPr>
        <w:t>(</w:t>
      </w:r>
      <w:r w:rsidR="001F301A" w:rsidRPr="000D24EE">
        <w:rPr>
          <w:lang w:val="kk-KZ"/>
        </w:rPr>
        <w:t>В</w:t>
      </w:r>
      <w:r w:rsidRPr="000D24EE">
        <w:rPr>
          <w:lang w:val="kk-KZ"/>
        </w:rPr>
        <w:t>СС)</w:t>
      </w:r>
    </w:p>
    <w:p w14:paraId="38B33A25" w14:textId="2AA31051" w:rsidR="00BE2EC8" w:rsidRPr="000D24EE" w:rsidRDefault="00BE2EC8" w:rsidP="00BE2EC8">
      <w:pPr>
        <w:spacing w:line="360" w:lineRule="auto"/>
      </w:pPr>
      <w:r w:rsidRPr="000D24EE">
        <w:t xml:space="preserve">Том </w:t>
      </w:r>
      <w:r w:rsidR="00613DB1" w:rsidRPr="000D24EE">
        <w:t>1</w:t>
      </w:r>
      <w:r w:rsidR="00B523FF" w:rsidRPr="000D24EE">
        <w:t>2</w:t>
      </w:r>
      <w:r w:rsidRPr="000D24EE">
        <w:t>. Проект организации строительства (ПОС).</w:t>
      </w:r>
    </w:p>
    <w:p w14:paraId="4ECA6645" w14:textId="749386C1" w:rsidR="00BE2EC8" w:rsidRPr="000D24EE" w:rsidRDefault="00BE2EC8" w:rsidP="00BE2EC8">
      <w:pPr>
        <w:spacing w:line="360" w:lineRule="auto"/>
      </w:pPr>
      <w:r w:rsidRPr="000D24EE">
        <w:lastRenderedPageBreak/>
        <w:t xml:space="preserve">Том </w:t>
      </w:r>
      <w:r w:rsidR="00613DB1" w:rsidRPr="000D24EE">
        <w:t>1</w:t>
      </w:r>
      <w:r w:rsidR="00B523FF" w:rsidRPr="000D24EE">
        <w:t>3</w:t>
      </w:r>
      <w:r w:rsidRPr="000D24EE">
        <w:t xml:space="preserve">. </w:t>
      </w:r>
      <w:r w:rsidR="00613DB1" w:rsidRPr="000D24EE">
        <w:t>Мероприятия по обеспечению пожарной безопасности (МОПБ)</w:t>
      </w:r>
      <w:r w:rsidRPr="000D24EE">
        <w:t>.</w:t>
      </w:r>
    </w:p>
    <w:p w14:paraId="45C2542F" w14:textId="1AE7CC2A" w:rsidR="00613DB1" w:rsidRPr="000D24EE" w:rsidRDefault="00613DB1" w:rsidP="00BE2EC8">
      <w:pPr>
        <w:spacing w:line="360" w:lineRule="auto"/>
      </w:pPr>
      <w:r w:rsidRPr="000D24EE">
        <w:t>Том 1</w:t>
      </w:r>
      <w:r w:rsidR="00B523FF" w:rsidRPr="000D24EE">
        <w:t>4</w:t>
      </w:r>
      <w:r w:rsidRPr="000D24EE">
        <w:t>. Сметная документация.</w:t>
      </w:r>
    </w:p>
    <w:p w14:paraId="12271113" w14:textId="77777777" w:rsidR="00AC311B" w:rsidRPr="000D24EE" w:rsidRDefault="00AC311B">
      <w:pPr>
        <w:widowControl/>
        <w:suppressAutoHyphens w:val="0"/>
        <w:overflowPunct/>
        <w:rPr>
          <w:b/>
        </w:rPr>
      </w:pPr>
      <w:r w:rsidRPr="000D24EE">
        <w:br w:type="page"/>
      </w:r>
    </w:p>
    <w:p w14:paraId="4DF20325" w14:textId="113750E5" w:rsidR="00EF6697" w:rsidRPr="000D24EE" w:rsidRDefault="00EF6697" w:rsidP="00EF6697">
      <w:pPr>
        <w:pStyle w:val="WW-"/>
        <w:rPr>
          <w:sz w:val="24"/>
        </w:rPr>
      </w:pPr>
      <w:r w:rsidRPr="000D24EE">
        <w:rPr>
          <w:sz w:val="24"/>
        </w:rPr>
        <w:lastRenderedPageBreak/>
        <w:t>ОБЩИЕ УКАЗАНИЯ</w:t>
      </w:r>
    </w:p>
    <w:p w14:paraId="586F7C81" w14:textId="77777777" w:rsidR="00AC167F" w:rsidRPr="000D24EE" w:rsidRDefault="00AC167F" w:rsidP="00AC167F"/>
    <w:p w14:paraId="48084771" w14:textId="5C31BCD3" w:rsidR="00EF6697" w:rsidRPr="000D24EE" w:rsidRDefault="00EF6697" w:rsidP="00884C5E">
      <w:pPr>
        <w:pStyle w:val="ab"/>
        <w:jc w:val="both"/>
        <w:rPr>
          <w:b w:val="0"/>
          <w:sz w:val="24"/>
          <w:szCs w:val="24"/>
        </w:rPr>
      </w:pPr>
      <w:r w:rsidRPr="000D24EE">
        <w:rPr>
          <w:b w:val="0"/>
          <w:sz w:val="24"/>
          <w:szCs w:val="24"/>
        </w:rPr>
        <w:t xml:space="preserve">         Проект разработан ТОО «</w:t>
      </w:r>
      <w:r w:rsidR="002D6DC8" w:rsidRPr="000D24EE">
        <w:rPr>
          <w:b w:val="0"/>
          <w:sz w:val="24"/>
          <w:szCs w:val="24"/>
        </w:rPr>
        <w:t>ВЛ</w:t>
      </w:r>
      <w:r w:rsidRPr="000D24EE">
        <w:rPr>
          <w:b w:val="0"/>
          <w:sz w:val="24"/>
          <w:szCs w:val="24"/>
        </w:rPr>
        <w:t xml:space="preserve">» на основании задания на проектирование от заказчика и эскизного проекта, утвержденного </w:t>
      </w:r>
      <w:r w:rsidR="00884C5E" w:rsidRPr="000D24EE">
        <w:rPr>
          <w:b w:val="0"/>
          <w:sz w:val="24"/>
          <w:szCs w:val="24"/>
        </w:rPr>
        <w:t>КГУ «Управление строительства</w:t>
      </w:r>
      <w:r w:rsidR="00884C5E" w:rsidRPr="000D24EE">
        <w:rPr>
          <w:b w:val="0"/>
          <w:sz w:val="24"/>
          <w:szCs w:val="24"/>
          <w:lang w:val="kk-KZ"/>
        </w:rPr>
        <w:t xml:space="preserve"> </w:t>
      </w:r>
      <w:r w:rsidR="00884C5E" w:rsidRPr="000D24EE">
        <w:rPr>
          <w:b w:val="0"/>
          <w:sz w:val="24"/>
          <w:szCs w:val="24"/>
        </w:rPr>
        <w:t>г. Алматы»</w:t>
      </w:r>
      <w:r w:rsidRPr="000D24EE">
        <w:rPr>
          <w:b w:val="0"/>
          <w:sz w:val="24"/>
          <w:szCs w:val="24"/>
        </w:rPr>
        <w:t xml:space="preserve"> и следующих исходных данных:</w:t>
      </w:r>
    </w:p>
    <w:p w14:paraId="00A98715" w14:textId="24AAA03D" w:rsidR="00EF6697" w:rsidRPr="000D24EE" w:rsidRDefault="00EF6697" w:rsidP="001F77BB">
      <w:pPr>
        <w:pStyle w:val="a8"/>
        <w:spacing w:line="360" w:lineRule="auto"/>
        <w:jc w:val="both"/>
        <w:rPr>
          <w:szCs w:val="24"/>
        </w:rPr>
      </w:pPr>
      <w:r w:rsidRPr="000D24EE">
        <w:rPr>
          <w:szCs w:val="24"/>
        </w:rPr>
        <w:t xml:space="preserve">- архитектурно-планировочное задание </w:t>
      </w:r>
      <w:r w:rsidR="00884C5E" w:rsidRPr="000D24EE">
        <w:rPr>
          <w:szCs w:val="24"/>
        </w:rPr>
        <w:t xml:space="preserve">КГУ </w:t>
      </w:r>
      <w:r w:rsidR="001F77BB" w:rsidRPr="000D24EE">
        <w:rPr>
          <w:szCs w:val="24"/>
        </w:rPr>
        <w:t>«Общеобразовательная школа №158» Управления образования города Алматы</w:t>
      </w:r>
      <w:r w:rsidR="00884C5E" w:rsidRPr="000D24EE">
        <w:rPr>
          <w:szCs w:val="24"/>
        </w:rPr>
        <w:t>»</w:t>
      </w:r>
      <w:r w:rsidRPr="000D24EE">
        <w:rPr>
          <w:szCs w:val="24"/>
        </w:rPr>
        <w:t xml:space="preserve"> №</w:t>
      </w:r>
      <w:r w:rsidR="0000076C" w:rsidRPr="000D24EE">
        <w:rPr>
          <w:szCs w:val="24"/>
        </w:rPr>
        <w:t xml:space="preserve"> </w:t>
      </w:r>
      <w:r w:rsidR="00884C5E" w:rsidRPr="000D24EE">
        <w:rPr>
          <w:szCs w:val="24"/>
        </w:rPr>
        <w:t>KZ</w:t>
      </w:r>
      <w:r w:rsidR="001F77BB" w:rsidRPr="000D24EE">
        <w:t xml:space="preserve"> </w:t>
      </w:r>
      <w:r w:rsidR="001F77BB" w:rsidRPr="000D24EE">
        <w:rPr>
          <w:szCs w:val="24"/>
        </w:rPr>
        <w:t>30VUA01653777</w:t>
      </w:r>
      <w:r w:rsidRPr="000D24EE">
        <w:rPr>
          <w:szCs w:val="24"/>
        </w:rPr>
        <w:t xml:space="preserve"> от </w:t>
      </w:r>
      <w:r w:rsidR="001F77BB" w:rsidRPr="000D24EE">
        <w:rPr>
          <w:szCs w:val="24"/>
        </w:rPr>
        <w:t>20</w:t>
      </w:r>
      <w:r w:rsidR="0000076C" w:rsidRPr="000D24EE">
        <w:rPr>
          <w:szCs w:val="24"/>
        </w:rPr>
        <w:t>.</w:t>
      </w:r>
      <w:r w:rsidR="00E75D77" w:rsidRPr="000D24EE">
        <w:rPr>
          <w:szCs w:val="24"/>
        </w:rPr>
        <w:t>0</w:t>
      </w:r>
      <w:r w:rsidR="00884C5E" w:rsidRPr="000D24EE">
        <w:rPr>
          <w:szCs w:val="24"/>
        </w:rPr>
        <w:t>5</w:t>
      </w:r>
      <w:r w:rsidR="0000076C" w:rsidRPr="000D24EE">
        <w:rPr>
          <w:szCs w:val="24"/>
        </w:rPr>
        <w:t>.202</w:t>
      </w:r>
      <w:r w:rsidR="00884C5E" w:rsidRPr="000D24EE">
        <w:rPr>
          <w:szCs w:val="24"/>
        </w:rPr>
        <w:t>5</w:t>
      </w:r>
      <w:r w:rsidRPr="000D24EE">
        <w:rPr>
          <w:szCs w:val="24"/>
        </w:rPr>
        <w:t>г.</w:t>
      </w:r>
    </w:p>
    <w:p w14:paraId="02AFD99E" w14:textId="03E258F0" w:rsidR="00EF6697" w:rsidRPr="000D24EE" w:rsidRDefault="00EF6697" w:rsidP="00EF6697">
      <w:pPr>
        <w:pStyle w:val="a8"/>
        <w:spacing w:line="360" w:lineRule="auto"/>
        <w:jc w:val="both"/>
        <w:rPr>
          <w:szCs w:val="24"/>
        </w:rPr>
      </w:pPr>
      <w:r w:rsidRPr="000D24EE">
        <w:rPr>
          <w:szCs w:val="24"/>
        </w:rPr>
        <w:t xml:space="preserve">- </w:t>
      </w:r>
      <w:r w:rsidR="00884C5E" w:rsidRPr="000D24EE">
        <w:rPr>
          <w:szCs w:val="24"/>
        </w:rPr>
        <w:t>Акт</w:t>
      </w:r>
      <w:r w:rsidR="00E75D77" w:rsidRPr="000D24EE">
        <w:rPr>
          <w:szCs w:val="24"/>
        </w:rPr>
        <w:t xml:space="preserve"> на право </w:t>
      </w:r>
      <w:r w:rsidR="00884C5E" w:rsidRPr="000D24EE">
        <w:rPr>
          <w:szCs w:val="24"/>
        </w:rPr>
        <w:t xml:space="preserve">постоянного </w:t>
      </w:r>
      <w:r w:rsidR="00E75D77" w:rsidRPr="000D24EE">
        <w:rPr>
          <w:szCs w:val="24"/>
        </w:rPr>
        <w:t xml:space="preserve">землепользования на земельный участок, для строительства школы от </w:t>
      </w:r>
      <w:r w:rsidR="001F77BB" w:rsidRPr="000D24EE">
        <w:rPr>
          <w:szCs w:val="24"/>
        </w:rPr>
        <w:t>15</w:t>
      </w:r>
      <w:r w:rsidR="00E75D77" w:rsidRPr="000D24EE">
        <w:rPr>
          <w:szCs w:val="24"/>
        </w:rPr>
        <w:t xml:space="preserve"> </w:t>
      </w:r>
      <w:r w:rsidR="001F77BB" w:rsidRPr="000D24EE">
        <w:rPr>
          <w:szCs w:val="24"/>
        </w:rPr>
        <w:t>августа</w:t>
      </w:r>
      <w:r w:rsidR="00E75D77" w:rsidRPr="000D24EE">
        <w:rPr>
          <w:szCs w:val="24"/>
        </w:rPr>
        <w:t xml:space="preserve"> 20</w:t>
      </w:r>
      <w:r w:rsidR="00975300" w:rsidRPr="000D24EE">
        <w:rPr>
          <w:szCs w:val="24"/>
        </w:rPr>
        <w:t>1</w:t>
      </w:r>
      <w:r w:rsidR="001F77BB" w:rsidRPr="000D24EE">
        <w:rPr>
          <w:szCs w:val="24"/>
        </w:rPr>
        <w:t>1</w:t>
      </w:r>
      <w:r w:rsidR="00E75D77" w:rsidRPr="000D24EE">
        <w:rPr>
          <w:szCs w:val="24"/>
        </w:rPr>
        <w:t>г.</w:t>
      </w:r>
    </w:p>
    <w:p w14:paraId="2F3C4397" w14:textId="4AFC22A7" w:rsidR="00EF6697" w:rsidRPr="000D24EE" w:rsidRDefault="00EF6697" w:rsidP="00EF6697">
      <w:pPr>
        <w:pStyle w:val="a8"/>
        <w:spacing w:line="360" w:lineRule="auto"/>
        <w:jc w:val="both"/>
        <w:rPr>
          <w:szCs w:val="24"/>
        </w:rPr>
      </w:pPr>
      <w:r w:rsidRPr="000D24EE">
        <w:rPr>
          <w:szCs w:val="24"/>
        </w:rPr>
        <w:t xml:space="preserve">- эскизный проект, </w:t>
      </w:r>
      <w:r w:rsidR="00AE5D68" w:rsidRPr="000D24EE">
        <w:rPr>
          <w:szCs w:val="24"/>
        </w:rPr>
        <w:t>утвержденный главным архитектором города за</w:t>
      </w:r>
      <w:r w:rsidR="0000076C" w:rsidRPr="000D24EE">
        <w:rPr>
          <w:szCs w:val="24"/>
        </w:rPr>
        <w:t xml:space="preserve"> №</w:t>
      </w:r>
      <w:r w:rsidR="00AE5D68" w:rsidRPr="000D24EE">
        <w:rPr>
          <w:szCs w:val="24"/>
        </w:rPr>
        <w:t xml:space="preserve"> </w:t>
      </w:r>
      <w:r w:rsidR="00D9295C" w:rsidRPr="000D24EE">
        <w:rPr>
          <w:rFonts w:eastAsia="Times New Roman"/>
          <w:b/>
          <w:bCs/>
          <w:szCs w:val="24"/>
          <w:lang w:eastAsia="ru-RU"/>
        </w:rPr>
        <w:t>KZ32VUA01710292</w:t>
      </w:r>
      <w:r w:rsidR="0000076C" w:rsidRPr="000D24EE">
        <w:rPr>
          <w:szCs w:val="24"/>
        </w:rPr>
        <w:t xml:space="preserve"> </w:t>
      </w:r>
    </w:p>
    <w:p w14:paraId="35F9B7E1" w14:textId="6F1F8605" w:rsidR="00EF6697" w:rsidRPr="000D24EE" w:rsidRDefault="00EF6697" w:rsidP="00EF6697">
      <w:pPr>
        <w:pStyle w:val="a8"/>
        <w:spacing w:line="360" w:lineRule="auto"/>
        <w:jc w:val="both"/>
        <w:rPr>
          <w:szCs w:val="24"/>
        </w:rPr>
      </w:pPr>
      <w:r w:rsidRPr="000D24EE">
        <w:rPr>
          <w:szCs w:val="24"/>
        </w:rPr>
        <w:t>- задание на проектирование, согласованное заказчиком;</w:t>
      </w:r>
      <w:r w:rsidR="007A2C5C" w:rsidRPr="000D24EE">
        <w:rPr>
          <w:szCs w:val="24"/>
        </w:rPr>
        <w:t xml:space="preserve"> от </w:t>
      </w:r>
      <w:r w:rsidR="00D9295C" w:rsidRPr="000D24EE">
        <w:rPr>
          <w:szCs w:val="24"/>
        </w:rPr>
        <w:t>02</w:t>
      </w:r>
      <w:r w:rsidR="007A2C5C" w:rsidRPr="000D24EE">
        <w:rPr>
          <w:szCs w:val="24"/>
        </w:rPr>
        <w:t>.</w:t>
      </w:r>
      <w:r w:rsidR="00E10195" w:rsidRPr="000D24EE">
        <w:rPr>
          <w:szCs w:val="24"/>
        </w:rPr>
        <w:t>0</w:t>
      </w:r>
      <w:r w:rsidR="00D9295C" w:rsidRPr="000D24EE">
        <w:rPr>
          <w:szCs w:val="24"/>
        </w:rPr>
        <w:t>9</w:t>
      </w:r>
      <w:r w:rsidR="00E10195" w:rsidRPr="000D24EE">
        <w:rPr>
          <w:szCs w:val="24"/>
        </w:rPr>
        <w:t>.202</w:t>
      </w:r>
      <w:r w:rsidR="00D9295C" w:rsidRPr="000D24EE">
        <w:rPr>
          <w:szCs w:val="24"/>
        </w:rPr>
        <w:t>4</w:t>
      </w:r>
      <w:r w:rsidR="00E10195" w:rsidRPr="000D24EE">
        <w:rPr>
          <w:szCs w:val="24"/>
        </w:rPr>
        <w:t>г.</w:t>
      </w:r>
    </w:p>
    <w:p w14:paraId="481010E3" w14:textId="0518416D" w:rsidR="00EF6697" w:rsidRPr="000D24EE" w:rsidRDefault="00EF6697" w:rsidP="00EF6697">
      <w:pPr>
        <w:pStyle w:val="a8"/>
        <w:spacing w:line="360" w:lineRule="auto"/>
        <w:jc w:val="both"/>
        <w:rPr>
          <w:szCs w:val="24"/>
        </w:rPr>
      </w:pPr>
      <w:r w:rsidRPr="000D24EE">
        <w:rPr>
          <w:szCs w:val="24"/>
        </w:rPr>
        <w:t xml:space="preserve">- отчет об инженерно-геологических изысканиях, выполненный </w:t>
      </w:r>
      <w:r w:rsidR="008D1CB2" w:rsidRPr="000D24EE">
        <w:rPr>
          <w:szCs w:val="24"/>
          <w:lang w:val="kk-KZ"/>
        </w:rPr>
        <w:t>ТОО «</w:t>
      </w:r>
      <w:r w:rsidR="00975300" w:rsidRPr="000D24EE">
        <w:rPr>
          <w:szCs w:val="24"/>
          <w:lang w:val="kk-KZ"/>
        </w:rPr>
        <w:t>АлматыСтройИзыскания</w:t>
      </w:r>
      <w:r w:rsidR="008D1CB2" w:rsidRPr="000D24EE">
        <w:rPr>
          <w:szCs w:val="24"/>
          <w:lang w:val="kk-KZ"/>
        </w:rPr>
        <w:t xml:space="preserve">» </w:t>
      </w:r>
      <w:r w:rsidR="00297EEE" w:rsidRPr="000D24EE">
        <w:rPr>
          <w:szCs w:val="24"/>
        </w:rPr>
        <w:t>Арх.</w:t>
      </w:r>
      <w:r w:rsidR="008D1CB2" w:rsidRPr="000D24EE">
        <w:rPr>
          <w:szCs w:val="24"/>
        </w:rPr>
        <w:t xml:space="preserve"> </w:t>
      </w:r>
      <w:r w:rsidR="00975300" w:rsidRPr="000D24EE">
        <w:rPr>
          <w:szCs w:val="24"/>
        </w:rPr>
        <w:t>№170</w:t>
      </w:r>
      <w:r w:rsidR="001F77BB" w:rsidRPr="000D24EE">
        <w:rPr>
          <w:szCs w:val="24"/>
        </w:rPr>
        <w:t>8</w:t>
      </w:r>
      <w:r w:rsidR="00975300" w:rsidRPr="000D24EE">
        <w:rPr>
          <w:szCs w:val="24"/>
        </w:rPr>
        <w:t>.</w:t>
      </w:r>
    </w:p>
    <w:p w14:paraId="2B64A40A" w14:textId="12878558" w:rsidR="00AE5D68" w:rsidRPr="000D24EE" w:rsidRDefault="0000076C" w:rsidP="000A1E04">
      <w:pPr>
        <w:spacing w:line="276" w:lineRule="auto"/>
        <w:ind w:firstLine="709"/>
        <w:contextualSpacing/>
        <w:jc w:val="both"/>
        <w:rPr>
          <w:szCs w:val="24"/>
        </w:rPr>
      </w:pPr>
      <w:r w:rsidRPr="000D24EE">
        <w:rPr>
          <w:szCs w:val="24"/>
        </w:rPr>
        <w:t xml:space="preserve">Проект разработан для строительства в </w:t>
      </w:r>
      <w:r w:rsidR="005E1A15" w:rsidRPr="000D24EE">
        <w:rPr>
          <w:szCs w:val="24"/>
          <w:lang w:val="en-US"/>
        </w:rPr>
        <w:t>III</w:t>
      </w:r>
      <w:r w:rsidRPr="000D24EE">
        <w:rPr>
          <w:szCs w:val="24"/>
        </w:rPr>
        <w:t xml:space="preserve">В климатическом подрайоне. </w:t>
      </w:r>
    </w:p>
    <w:p w14:paraId="13B74558" w14:textId="77777777" w:rsidR="00DE6F7D" w:rsidRPr="000D24EE" w:rsidRDefault="00DE6F7D" w:rsidP="000A1E04">
      <w:pPr>
        <w:spacing w:line="276" w:lineRule="auto"/>
        <w:ind w:firstLine="709"/>
        <w:contextualSpacing/>
        <w:jc w:val="both"/>
        <w:rPr>
          <w:szCs w:val="24"/>
        </w:rPr>
      </w:pPr>
    </w:p>
    <w:p w14:paraId="4EF5E9BA" w14:textId="1CEC4EF1" w:rsidR="0000076C" w:rsidRPr="000D24EE" w:rsidRDefault="0000076C" w:rsidP="000A1E04">
      <w:pPr>
        <w:spacing w:line="276" w:lineRule="auto"/>
        <w:ind w:firstLine="709"/>
        <w:contextualSpacing/>
        <w:jc w:val="both"/>
        <w:rPr>
          <w:szCs w:val="24"/>
        </w:rPr>
      </w:pPr>
      <w:r w:rsidRPr="000D24EE">
        <w:rPr>
          <w:szCs w:val="24"/>
        </w:rPr>
        <w:t>Температура наружного воздуха наиболее холодной пятидневки -</w:t>
      </w:r>
      <w:r w:rsidR="005E1A15" w:rsidRPr="000D24EE">
        <w:rPr>
          <w:szCs w:val="24"/>
        </w:rPr>
        <w:t>20</w:t>
      </w:r>
      <w:r w:rsidRPr="000D24EE">
        <w:rPr>
          <w:szCs w:val="24"/>
        </w:rPr>
        <w:t>,</w:t>
      </w:r>
      <w:r w:rsidR="005E1A15" w:rsidRPr="000D24EE">
        <w:rPr>
          <w:szCs w:val="24"/>
        </w:rPr>
        <w:t>1</w:t>
      </w:r>
      <w:r w:rsidRPr="000D24EE">
        <w:rPr>
          <w:szCs w:val="24"/>
        </w:rPr>
        <w:t>°С.</w:t>
      </w:r>
    </w:p>
    <w:p w14:paraId="12BF408A" w14:textId="77777777" w:rsidR="00DE6F7D" w:rsidRPr="000D24EE" w:rsidRDefault="00DE6F7D" w:rsidP="000A1E04">
      <w:pPr>
        <w:spacing w:line="276" w:lineRule="auto"/>
        <w:ind w:firstLine="709"/>
        <w:contextualSpacing/>
        <w:jc w:val="both"/>
        <w:rPr>
          <w:szCs w:val="24"/>
        </w:rPr>
      </w:pPr>
    </w:p>
    <w:p w14:paraId="61B7462C" w14:textId="5ECF2DA0" w:rsidR="00297EEE" w:rsidRPr="000D24EE" w:rsidRDefault="00297EEE" w:rsidP="000A1E04">
      <w:pPr>
        <w:spacing w:line="276" w:lineRule="auto"/>
        <w:ind w:firstLine="709"/>
        <w:contextualSpacing/>
        <w:jc w:val="both"/>
        <w:rPr>
          <w:szCs w:val="24"/>
        </w:rPr>
      </w:pPr>
      <w:r w:rsidRPr="000D24EE">
        <w:t>Характеристическое значение снеговой нагрузки на грунт</w:t>
      </w:r>
      <w:r w:rsidRPr="000D24EE">
        <w:rPr>
          <w:szCs w:val="24"/>
        </w:rPr>
        <w:t xml:space="preserve"> </w:t>
      </w:r>
      <w:r w:rsidRPr="000D24EE">
        <w:rPr>
          <w:szCs w:val="24"/>
          <w:lang w:val="en-US"/>
        </w:rPr>
        <w:t>II</w:t>
      </w:r>
      <w:r w:rsidRPr="000D24EE">
        <w:rPr>
          <w:szCs w:val="24"/>
        </w:rPr>
        <w:t xml:space="preserve"> район – 1.</w:t>
      </w:r>
      <w:r w:rsidR="005E1A15" w:rsidRPr="000D24EE">
        <w:rPr>
          <w:szCs w:val="24"/>
        </w:rPr>
        <w:t>2</w:t>
      </w:r>
      <w:r w:rsidRPr="000D24EE">
        <w:rPr>
          <w:szCs w:val="24"/>
        </w:rPr>
        <w:t>кПа</w:t>
      </w:r>
    </w:p>
    <w:p w14:paraId="18CE0469" w14:textId="77777777" w:rsidR="00DE6F7D" w:rsidRPr="000D24EE" w:rsidRDefault="00DE6F7D" w:rsidP="000A1E04">
      <w:pPr>
        <w:spacing w:line="276" w:lineRule="auto"/>
        <w:ind w:firstLine="709"/>
        <w:contextualSpacing/>
        <w:jc w:val="both"/>
        <w:rPr>
          <w:szCs w:val="24"/>
        </w:rPr>
      </w:pPr>
    </w:p>
    <w:p w14:paraId="65C4A758" w14:textId="42E20FE1" w:rsidR="0000076C" w:rsidRPr="000D24EE" w:rsidRDefault="00297EEE" w:rsidP="000A1E04">
      <w:pPr>
        <w:spacing w:line="276" w:lineRule="auto"/>
        <w:ind w:firstLine="709"/>
        <w:contextualSpacing/>
        <w:jc w:val="both"/>
        <w:rPr>
          <w:szCs w:val="24"/>
        </w:rPr>
      </w:pPr>
      <w:r w:rsidRPr="000D24EE">
        <w:t>Базовый скоростной напор ветра</w:t>
      </w:r>
      <w:r w:rsidR="0000076C" w:rsidRPr="000D24EE">
        <w:rPr>
          <w:szCs w:val="24"/>
        </w:rPr>
        <w:t xml:space="preserve"> для </w:t>
      </w:r>
      <w:r w:rsidR="005E1A15" w:rsidRPr="000D24EE">
        <w:rPr>
          <w:szCs w:val="24"/>
          <w:lang w:val="en-US"/>
        </w:rPr>
        <w:t>III</w:t>
      </w:r>
      <w:r w:rsidR="0000076C" w:rsidRPr="000D24EE">
        <w:rPr>
          <w:szCs w:val="24"/>
        </w:rPr>
        <w:t xml:space="preserve"> района </w:t>
      </w:r>
      <w:r w:rsidRPr="000D24EE">
        <w:rPr>
          <w:szCs w:val="24"/>
        </w:rPr>
        <w:t>–</w:t>
      </w:r>
      <w:r w:rsidR="0000076C" w:rsidRPr="000D24EE">
        <w:rPr>
          <w:szCs w:val="24"/>
        </w:rPr>
        <w:t xml:space="preserve"> </w:t>
      </w:r>
      <w:r w:rsidRPr="000D24EE">
        <w:rPr>
          <w:szCs w:val="24"/>
        </w:rPr>
        <w:t>0.</w:t>
      </w:r>
      <w:r w:rsidR="005E1A15" w:rsidRPr="000D24EE">
        <w:rPr>
          <w:szCs w:val="24"/>
        </w:rPr>
        <w:t>39</w:t>
      </w:r>
      <w:r w:rsidRPr="000D24EE">
        <w:rPr>
          <w:szCs w:val="24"/>
        </w:rPr>
        <w:t>кПа</w:t>
      </w:r>
      <w:r w:rsidR="0000076C" w:rsidRPr="000D24EE">
        <w:rPr>
          <w:szCs w:val="24"/>
        </w:rPr>
        <w:t>;</w:t>
      </w:r>
    </w:p>
    <w:p w14:paraId="3D8546F7" w14:textId="77777777" w:rsidR="00DE6F7D" w:rsidRPr="000D24EE" w:rsidRDefault="00DE6F7D" w:rsidP="000A1E04">
      <w:pPr>
        <w:spacing w:line="276" w:lineRule="auto"/>
        <w:ind w:firstLine="709"/>
        <w:contextualSpacing/>
        <w:jc w:val="both"/>
        <w:rPr>
          <w:szCs w:val="24"/>
        </w:rPr>
      </w:pPr>
    </w:p>
    <w:p w14:paraId="022E2112" w14:textId="77777777" w:rsidR="00DE6F7D" w:rsidRPr="000D24EE" w:rsidRDefault="00DE6F7D" w:rsidP="00DE6F7D">
      <w:pPr>
        <w:pStyle w:val="a8"/>
        <w:spacing w:line="276" w:lineRule="auto"/>
        <w:ind w:right="351"/>
        <w:rPr>
          <w:i/>
          <w:iCs/>
        </w:rPr>
      </w:pPr>
      <w:r w:rsidRPr="000D24EE">
        <w:rPr>
          <w:i/>
          <w:iCs/>
        </w:rPr>
        <w:t>Проект выполнен в соответствии с санитарно-эпидемиологическими требованиями действующих нормативных документов, в т. ч.:</w:t>
      </w:r>
    </w:p>
    <w:p w14:paraId="3EB7548E" w14:textId="77777777" w:rsidR="00DE6F7D" w:rsidRPr="000D24EE" w:rsidRDefault="00DE6F7D" w:rsidP="00DE6F7D">
      <w:pPr>
        <w:pStyle w:val="a8"/>
        <w:spacing w:line="276" w:lineRule="auto"/>
        <w:ind w:right="354"/>
        <w:rPr>
          <w:i/>
          <w:iCs/>
        </w:rPr>
      </w:pPr>
      <w:r w:rsidRPr="000D24EE">
        <w:rPr>
          <w:i/>
          <w:iCs/>
        </w:rPr>
        <w:t>«Санитарно-эпидемиологические</w:t>
      </w:r>
      <w:r w:rsidRPr="000D24EE">
        <w:rPr>
          <w:i/>
          <w:iCs/>
          <w:spacing w:val="-4"/>
        </w:rPr>
        <w:t xml:space="preserve"> </w:t>
      </w:r>
      <w:r w:rsidRPr="000D24EE">
        <w:rPr>
          <w:i/>
          <w:iCs/>
        </w:rPr>
        <w:t>требования</w:t>
      </w:r>
      <w:r w:rsidRPr="000D24EE">
        <w:rPr>
          <w:i/>
          <w:iCs/>
          <w:spacing w:val="-4"/>
        </w:rPr>
        <w:t xml:space="preserve"> </w:t>
      </w:r>
      <w:r w:rsidRPr="000D24EE">
        <w:rPr>
          <w:i/>
          <w:iCs/>
        </w:rPr>
        <w:t>к</w:t>
      </w:r>
      <w:r w:rsidRPr="000D24EE">
        <w:rPr>
          <w:i/>
          <w:iCs/>
          <w:spacing w:val="-4"/>
        </w:rPr>
        <w:t xml:space="preserve"> </w:t>
      </w:r>
      <w:r w:rsidRPr="000D24EE">
        <w:rPr>
          <w:i/>
          <w:iCs/>
        </w:rPr>
        <w:t>объектам</w:t>
      </w:r>
      <w:r w:rsidRPr="000D24EE">
        <w:rPr>
          <w:i/>
          <w:iCs/>
          <w:spacing w:val="-2"/>
        </w:rPr>
        <w:t xml:space="preserve"> </w:t>
      </w:r>
      <w:r w:rsidRPr="000D24EE">
        <w:rPr>
          <w:i/>
          <w:iCs/>
        </w:rPr>
        <w:t>образования»,</w:t>
      </w:r>
      <w:r w:rsidRPr="000D24EE">
        <w:rPr>
          <w:i/>
          <w:iCs/>
          <w:spacing w:val="-5"/>
        </w:rPr>
        <w:t xml:space="preserve"> </w:t>
      </w:r>
      <w:r w:rsidRPr="000D24EE">
        <w:rPr>
          <w:i/>
          <w:iCs/>
        </w:rPr>
        <w:t>утвержденные приказом МЗ РК № ҚР ДСМ-76 от 05.08.2021 г.;</w:t>
      </w:r>
    </w:p>
    <w:p w14:paraId="1A339B17" w14:textId="77777777" w:rsidR="00DE6F7D" w:rsidRPr="000D24EE" w:rsidRDefault="00DE6F7D" w:rsidP="00DE6F7D">
      <w:pPr>
        <w:pStyle w:val="a8"/>
        <w:spacing w:before="1" w:line="276" w:lineRule="auto"/>
        <w:ind w:right="355"/>
        <w:rPr>
          <w:i/>
          <w:iCs/>
        </w:rPr>
      </w:pPr>
      <w:r w:rsidRPr="000D24EE">
        <w:rPr>
          <w:i/>
          <w:iCs/>
        </w:rPr>
        <w:t>«Санитарно-эпидемиологические требования к условиям работы с источниками физических факторов, оказывающих воздействие на человека» утвержденные приказом МЗ РК № ҚР ДСМ-79 от 06.08.2021 г.;</w:t>
      </w:r>
    </w:p>
    <w:p w14:paraId="48D1811F" w14:textId="77777777" w:rsidR="00DE6F7D" w:rsidRPr="000D24EE" w:rsidRDefault="00DE6F7D" w:rsidP="00DE6F7D">
      <w:pPr>
        <w:pStyle w:val="a8"/>
        <w:spacing w:line="276" w:lineRule="auto"/>
        <w:ind w:right="351"/>
        <w:rPr>
          <w:i/>
          <w:iCs/>
        </w:rPr>
      </w:pPr>
      <w:r w:rsidRPr="000D24EE">
        <w:rPr>
          <w:i/>
          <w:iCs/>
        </w:rPr>
        <w:t>«Санитарно-эпидемиологические требования к объектам общественного питания», утвержденные Приказом МЗ РК № ҚР ДСМ-16 от 17.02.2022 г.;</w:t>
      </w:r>
    </w:p>
    <w:p w14:paraId="28534BD8" w14:textId="4ABF6A25" w:rsidR="00DE6F7D" w:rsidRPr="000D24EE" w:rsidRDefault="00DE6F7D" w:rsidP="00DE6F7D">
      <w:pPr>
        <w:pStyle w:val="a8"/>
        <w:spacing w:line="276" w:lineRule="auto"/>
        <w:ind w:right="354"/>
        <w:rPr>
          <w:i/>
          <w:iCs/>
        </w:rPr>
      </w:pPr>
      <w:r w:rsidRPr="000D24EE">
        <w:rPr>
          <w:i/>
          <w:iCs/>
        </w:rPr>
        <w:t>«Санитарно-эпидемиологические требования к объектам здравоохранения», утвержденные приказом МЗ РК № ҚР ДСМ-96/2020 от 11.08.2020 г.</w:t>
      </w:r>
    </w:p>
    <w:p w14:paraId="39A5DD47" w14:textId="089C1DDB" w:rsidR="00E5324E" w:rsidRPr="000D24EE" w:rsidRDefault="00E5324E" w:rsidP="00DE6F7D">
      <w:pPr>
        <w:pStyle w:val="a8"/>
        <w:spacing w:line="276" w:lineRule="auto"/>
        <w:ind w:right="354"/>
        <w:rPr>
          <w:i/>
          <w:iCs/>
        </w:rPr>
      </w:pPr>
      <w:r w:rsidRPr="000D24EE">
        <w:rPr>
          <w:i/>
          <w:iCs/>
        </w:rPr>
        <w:t xml:space="preserve">Протокол дозиметрического контроля </w:t>
      </w:r>
      <w:r w:rsidR="00AF59F3" w:rsidRPr="000D24EE">
        <w:rPr>
          <w:i/>
          <w:iCs/>
        </w:rPr>
        <w:t>№</w:t>
      </w:r>
      <w:r w:rsidR="00026577" w:rsidRPr="000D24EE">
        <w:rPr>
          <w:i/>
          <w:iCs/>
        </w:rPr>
        <w:t>23</w:t>
      </w:r>
      <w:r w:rsidRPr="000D24EE">
        <w:rPr>
          <w:i/>
          <w:iCs/>
        </w:rPr>
        <w:t>/</w:t>
      </w:r>
      <w:r w:rsidR="00AF59F3" w:rsidRPr="000D24EE">
        <w:rPr>
          <w:i/>
          <w:iCs/>
        </w:rPr>
        <w:t>1</w:t>
      </w:r>
      <w:r w:rsidRPr="000D24EE">
        <w:rPr>
          <w:i/>
          <w:iCs/>
        </w:rPr>
        <w:t xml:space="preserve"> от «</w:t>
      </w:r>
      <w:r w:rsidR="00026577" w:rsidRPr="000D24EE">
        <w:rPr>
          <w:i/>
          <w:iCs/>
        </w:rPr>
        <w:t>29</w:t>
      </w:r>
      <w:r w:rsidRPr="000D24EE">
        <w:rPr>
          <w:i/>
          <w:iCs/>
        </w:rPr>
        <w:t xml:space="preserve">» </w:t>
      </w:r>
      <w:r w:rsidR="00AF59F3" w:rsidRPr="000D24EE">
        <w:rPr>
          <w:i/>
          <w:iCs/>
        </w:rPr>
        <w:t>к</w:t>
      </w:r>
      <w:r w:rsidR="00026577" w:rsidRPr="000D24EE">
        <w:rPr>
          <w:i/>
          <w:iCs/>
        </w:rPr>
        <w:t>антар</w:t>
      </w:r>
      <w:r w:rsidRPr="000D24EE">
        <w:rPr>
          <w:i/>
          <w:iCs/>
        </w:rPr>
        <w:t xml:space="preserve"> (</w:t>
      </w:r>
      <w:r w:rsidR="00026577" w:rsidRPr="000D24EE">
        <w:rPr>
          <w:i/>
          <w:iCs/>
        </w:rPr>
        <w:t>январь</w:t>
      </w:r>
      <w:r w:rsidRPr="000D24EE">
        <w:rPr>
          <w:i/>
          <w:iCs/>
        </w:rPr>
        <w:t>) 202</w:t>
      </w:r>
      <w:r w:rsidR="00026577" w:rsidRPr="000D24EE">
        <w:rPr>
          <w:i/>
          <w:iCs/>
        </w:rPr>
        <w:t>5</w:t>
      </w:r>
      <w:r w:rsidRPr="000D24EE">
        <w:rPr>
          <w:i/>
          <w:iCs/>
        </w:rPr>
        <w:t xml:space="preserve"> ж.(г.)</w:t>
      </w:r>
    </w:p>
    <w:p w14:paraId="4B8D2E18" w14:textId="46949D9E" w:rsidR="00DE6F7D" w:rsidRPr="000D24EE" w:rsidRDefault="00DE6F7D" w:rsidP="000A1E04">
      <w:pPr>
        <w:spacing w:line="276" w:lineRule="auto"/>
        <w:ind w:firstLine="709"/>
        <w:contextualSpacing/>
        <w:jc w:val="both"/>
        <w:rPr>
          <w:szCs w:val="24"/>
        </w:rPr>
      </w:pPr>
    </w:p>
    <w:p w14:paraId="4E6F9389" w14:textId="77777777" w:rsidR="00026577" w:rsidRPr="000D24EE" w:rsidRDefault="00026577" w:rsidP="000A1E04">
      <w:pPr>
        <w:spacing w:line="276" w:lineRule="auto"/>
        <w:ind w:firstLine="709"/>
        <w:contextualSpacing/>
        <w:jc w:val="both"/>
        <w:rPr>
          <w:szCs w:val="24"/>
        </w:rPr>
      </w:pPr>
    </w:p>
    <w:p w14:paraId="4454BCD3" w14:textId="77777777" w:rsidR="0000076C" w:rsidRPr="000D24EE" w:rsidRDefault="0000076C" w:rsidP="0000076C">
      <w:pPr>
        <w:spacing w:line="276" w:lineRule="auto"/>
        <w:contextualSpacing/>
        <w:jc w:val="both"/>
        <w:rPr>
          <w:szCs w:val="24"/>
        </w:rPr>
      </w:pPr>
    </w:p>
    <w:p w14:paraId="01DCCD0A" w14:textId="77777777" w:rsidR="00EF6697" w:rsidRPr="000D24EE" w:rsidRDefault="00EF6697" w:rsidP="00433D4C">
      <w:pPr>
        <w:pStyle w:val="a8"/>
        <w:numPr>
          <w:ilvl w:val="0"/>
          <w:numId w:val="2"/>
        </w:numPr>
        <w:spacing w:line="360" w:lineRule="auto"/>
        <w:jc w:val="center"/>
        <w:rPr>
          <w:b/>
          <w:szCs w:val="24"/>
        </w:rPr>
      </w:pPr>
      <w:r w:rsidRPr="000D24EE">
        <w:rPr>
          <w:b/>
          <w:szCs w:val="24"/>
        </w:rPr>
        <w:t>ХАРАКТЕРИСТИКА ЗДАНИЯ</w:t>
      </w:r>
    </w:p>
    <w:p w14:paraId="0EB298B5" w14:textId="512FE4A2"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lastRenderedPageBreak/>
        <w:tab/>
      </w:r>
      <w:r w:rsidR="00196C6C" w:rsidRPr="000D24EE">
        <w:rPr>
          <w:rFonts w:eastAsia="Times New Roman"/>
          <w:iCs/>
          <w:szCs w:val="24"/>
          <w:lang w:val="kk-KZ" w:eastAsia="ru-RU"/>
        </w:rPr>
        <w:t>Уровень ответственности здания - I</w:t>
      </w:r>
      <w:r w:rsidR="00AF59F3" w:rsidRPr="000D24EE">
        <w:rPr>
          <w:rFonts w:eastAsia="Times New Roman"/>
          <w:iCs/>
          <w:szCs w:val="24"/>
          <w:lang w:val="kk-KZ" w:eastAsia="ru-RU"/>
        </w:rPr>
        <w:t>I</w:t>
      </w:r>
      <w:r w:rsidR="000F0ADA" w:rsidRPr="000D24EE">
        <w:rPr>
          <w:rFonts w:eastAsia="Times New Roman"/>
          <w:iCs/>
          <w:szCs w:val="24"/>
          <w:lang w:val="kk-KZ" w:eastAsia="ru-RU"/>
        </w:rPr>
        <w:t xml:space="preserve"> (повышенный</w:t>
      </w:r>
      <w:r w:rsidR="00196C6C" w:rsidRPr="000D24EE">
        <w:rPr>
          <w:rFonts w:eastAsia="Times New Roman"/>
          <w:iCs/>
          <w:szCs w:val="24"/>
          <w:lang w:val="kk-KZ" w:eastAsia="ru-RU"/>
        </w:rPr>
        <w:t>);</w:t>
      </w:r>
    </w:p>
    <w:p w14:paraId="74990157" w14:textId="68321AC5"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 xml:space="preserve">Степень огнестойкости здания - </w:t>
      </w:r>
      <w:r w:rsidR="00AF59F3" w:rsidRPr="000D24EE">
        <w:rPr>
          <w:rFonts w:eastAsia="Times New Roman"/>
          <w:iCs/>
          <w:szCs w:val="24"/>
          <w:lang w:val="kk-KZ" w:eastAsia="ru-RU"/>
        </w:rPr>
        <w:t>I</w:t>
      </w:r>
      <w:r w:rsidR="00196C6C" w:rsidRPr="000D24EE">
        <w:rPr>
          <w:rFonts w:eastAsia="Times New Roman"/>
          <w:iCs/>
          <w:szCs w:val="24"/>
          <w:lang w:val="kk-KZ" w:eastAsia="ru-RU"/>
        </w:rPr>
        <w:t>;</w:t>
      </w:r>
    </w:p>
    <w:p w14:paraId="2CD5502E" w14:textId="77777777"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Класс функциональной пожарной опасности - Ф 4.1;</w:t>
      </w:r>
    </w:p>
    <w:p w14:paraId="0E71CC01" w14:textId="77777777"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Класс конструктивной пожарной опасности - С0;</w:t>
      </w:r>
    </w:p>
    <w:p w14:paraId="3EAC0D4B" w14:textId="77777777"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Класс пожарной опасности строительных конструкций - К0;</w:t>
      </w:r>
    </w:p>
    <w:p w14:paraId="6986C24C" w14:textId="760ABEF5"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 xml:space="preserve">За условную отметку ±0.000 принят уровень чистого пола 1-го этажа здания, что соответствует абсолютной отметке ± </w:t>
      </w:r>
      <w:r w:rsidR="001F77BB" w:rsidRPr="000D24EE">
        <w:rPr>
          <w:rFonts w:eastAsia="Times New Roman"/>
          <w:iCs/>
          <w:szCs w:val="24"/>
          <w:lang w:val="kk-KZ" w:eastAsia="ru-RU"/>
        </w:rPr>
        <w:t>906</w:t>
      </w:r>
      <w:r w:rsidR="00AE5D68" w:rsidRPr="000D24EE">
        <w:rPr>
          <w:rFonts w:eastAsia="Times New Roman"/>
          <w:iCs/>
          <w:szCs w:val="24"/>
          <w:lang w:val="kk-KZ" w:eastAsia="ru-RU"/>
        </w:rPr>
        <w:t>,</w:t>
      </w:r>
      <w:r w:rsidR="001F77BB" w:rsidRPr="000D24EE">
        <w:rPr>
          <w:rFonts w:eastAsia="Times New Roman"/>
          <w:iCs/>
          <w:szCs w:val="24"/>
          <w:lang w:eastAsia="ru-RU"/>
        </w:rPr>
        <w:t>40</w:t>
      </w:r>
      <w:r w:rsidR="00196C6C" w:rsidRPr="000D24EE">
        <w:rPr>
          <w:rFonts w:eastAsia="Times New Roman"/>
          <w:iCs/>
          <w:szCs w:val="24"/>
          <w:lang w:val="kk-KZ" w:eastAsia="ru-RU"/>
        </w:rPr>
        <w:t xml:space="preserve">. </w:t>
      </w:r>
    </w:p>
    <w:p w14:paraId="71D8C575" w14:textId="5C228BD9"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В здании предусмотрены следующие виды инженерного оборудования: центральное отопление, горячее водоснабжение, водопровод, канализация, электроосвещение, телефонизация, пожарная и охранная сигнал</w:t>
      </w:r>
      <w:r w:rsidRPr="000D24EE">
        <w:rPr>
          <w:rFonts w:eastAsia="Times New Roman"/>
          <w:iCs/>
          <w:szCs w:val="24"/>
          <w:lang w:val="kk-KZ" w:eastAsia="ru-RU"/>
        </w:rPr>
        <w:t>и</w:t>
      </w:r>
      <w:r w:rsidR="00196C6C" w:rsidRPr="000D24EE">
        <w:rPr>
          <w:rFonts w:eastAsia="Times New Roman"/>
          <w:iCs/>
          <w:szCs w:val="24"/>
          <w:lang w:val="kk-KZ" w:eastAsia="ru-RU"/>
        </w:rPr>
        <w:t>зация</w:t>
      </w:r>
      <w:r w:rsidR="000F0ADA" w:rsidRPr="000D24EE">
        <w:rPr>
          <w:rFonts w:eastAsia="Times New Roman"/>
          <w:iCs/>
          <w:szCs w:val="24"/>
          <w:lang w:val="kk-KZ" w:eastAsia="ru-RU"/>
        </w:rPr>
        <w:t xml:space="preserve">. </w:t>
      </w:r>
    </w:p>
    <w:p w14:paraId="241C1044" w14:textId="77777777" w:rsidR="00196C6C" w:rsidRPr="000D24EE" w:rsidRDefault="00C0113E" w:rsidP="00196C6C">
      <w:pPr>
        <w:pStyle w:val="af1"/>
        <w:spacing w:line="276" w:lineRule="auto"/>
        <w:ind w:left="0"/>
        <w:jc w:val="both"/>
        <w:rPr>
          <w:rFonts w:eastAsia="Times New Roman"/>
          <w:iCs/>
          <w:szCs w:val="24"/>
          <w:lang w:val="kk-KZ" w:eastAsia="ru-RU"/>
        </w:rPr>
      </w:pPr>
      <w:r w:rsidRPr="000D24EE">
        <w:rPr>
          <w:rFonts w:eastAsia="Times New Roman"/>
          <w:iCs/>
          <w:szCs w:val="24"/>
          <w:lang w:val="kk-KZ" w:eastAsia="ru-RU"/>
        </w:rPr>
        <w:tab/>
      </w:r>
      <w:r w:rsidR="00196C6C" w:rsidRPr="000D24EE">
        <w:rPr>
          <w:rFonts w:eastAsia="Times New Roman"/>
          <w:iCs/>
          <w:szCs w:val="24"/>
          <w:lang w:val="kk-KZ" w:eastAsia="ru-RU"/>
        </w:rPr>
        <w:t xml:space="preserve"> </w:t>
      </w:r>
    </w:p>
    <w:p w14:paraId="63A8D6CB" w14:textId="77777777" w:rsidR="00606FA8" w:rsidRPr="000D24EE" w:rsidRDefault="00606FA8" w:rsidP="00DE6F7D">
      <w:pPr>
        <w:pStyle w:val="a8"/>
        <w:spacing w:line="360" w:lineRule="auto"/>
        <w:jc w:val="center"/>
        <w:rPr>
          <w:rFonts w:eastAsia="Times New Roman"/>
          <w:iCs/>
          <w:szCs w:val="24"/>
          <w:lang w:val="kk-KZ" w:eastAsia="ru-RU"/>
        </w:rPr>
      </w:pPr>
    </w:p>
    <w:p w14:paraId="5F451EA2" w14:textId="77777777" w:rsidR="00EF6697" w:rsidRPr="000D24EE" w:rsidRDefault="00EF6697" w:rsidP="00433D4C">
      <w:pPr>
        <w:pStyle w:val="a8"/>
        <w:numPr>
          <w:ilvl w:val="0"/>
          <w:numId w:val="2"/>
        </w:numPr>
        <w:spacing w:line="360" w:lineRule="auto"/>
        <w:jc w:val="center"/>
        <w:rPr>
          <w:b/>
          <w:szCs w:val="24"/>
        </w:rPr>
      </w:pPr>
      <w:r w:rsidRPr="000D24EE">
        <w:rPr>
          <w:b/>
          <w:szCs w:val="24"/>
        </w:rPr>
        <w:t>АРХИТЕКТУРНО-ПЛАНИРОВОЧНОЕ РЕШЕНИЕ</w:t>
      </w:r>
    </w:p>
    <w:p w14:paraId="79B51479" w14:textId="77777777" w:rsidR="00EF6697" w:rsidRPr="000D24EE" w:rsidRDefault="00EF6697" w:rsidP="00433D4C">
      <w:pPr>
        <w:pStyle w:val="a8"/>
        <w:numPr>
          <w:ilvl w:val="1"/>
          <w:numId w:val="4"/>
        </w:numPr>
        <w:spacing w:line="360" w:lineRule="auto"/>
        <w:jc w:val="center"/>
        <w:rPr>
          <w:sz w:val="28"/>
        </w:rPr>
      </w:pPr>
      <w:r w:rsidRPr="000D24EE">
        <w:rPr>
          <w:b/>
          <w:szCs w:val="24"/>
        </w:rPr>
        <w:t>ХАРАКТЕРИСТИКА УЧАСТКА</w:t>
      </w:r>
    </w:p>
    <w:p w14:paraId="32DF6E2E" w14:textId="77777777" w:rsidR="00EF6697" w:rsidRPr="000D24EE"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sidRPr="000D24EE">
        <w:rPr>
          <w:rFonts w:eastAsia="Times New Roman"/>
          <w:b/>
          <w:iCs/>
          <w:szCs w:val="24"/>
          <w:lang w:val="kk-KZ" w:eastAsia="ru-RU"/>
        </w:rPr>
        <w:tab/>
      </w:r>
      <w:r w:rsidR="00EF6697" w:rsidRPr="000D24EE">
        <w:rPr>
          <w:rFonts w:eastAsia="Times New Roman"/>
          <w:b/>
          <w:iCs/>
          <w:szCs w:val="24"/>
          <w:lang w:val="kk-KZ" w:eastAsia="ru-RU"/>
        </w:rPr>
        <w:t>Местоположение, рельеф и гидрография.</w:t>
      </w:r>
    </w:p>
    <w:p w14:paraId="44C537EF" w14:textId="6D8B2F82" w:rsidR="00A20C7A" w:rsidRPr="000D24EE" w:rsidRDefault="00C0113E" w:rsidP="002D4C67">
      <w:pPr>
        <w:spacing w:line="360" w:lineRule="auto"/>
        <w:jc w:val="both"/>
        <w:rPr>
          <w:rFonts w:eastAsia="Times New Roman"/>
          <w:iCs/>
          <w:szCs w:val="24"/>
          <w:lang w:val="kk-KZ" w:eastAsia="ru-RU"/>
        </w:rPr>
      </w:pPr>
      <w:r w:rsidRPr="000D24EE">
        <w:rPr>
          <w:rFonts w:eastAsia="Times New Roman"/>
          <w:iCs/>
          <w:szCs w:val="24"/>
          <w:lang w:val="kk-KZ" w:eastAsia="ru-RU"/>
        </w:rPr>
        <w:tab/>
      </w:r>
      <w:r w:rsidR="003671C2" w:rsidRPr="000D24EE">
        <w:rPr>
          <w:rFonts w:eastAsia="Times New Roman"/>
          <w:iCs/>
          <w:szCs w:val="24"/>
          <w:lang w:val="kk-KZ" w:eastAsia="ru-RU"/>
        </w:rPr>
        <w:t xml:space="preserve">Инженерно-геологические изыскания по объекту: «Разработка ПСД </w:t>
      </w:r>
      <w:r w:rsidR="002D4C67" w:rsidRPr="000D24EE">
        <w:rPr>
          <w:rFonts w:eastAsia="Times New Roman"/>
          <w:iCs/>
          <w:szCs w:val="24"/>
          <w:lang w:val="kk-KZ" w:eastAsia="ru-RU"/>
        </w:rPr>
        <w:t>«Строительство школы на 900 мест (со сносом существующего здания школы №158), по адресу: ул. Степная, 8 Ауэзовский район, города Алматы»</w:t>
      </w:r>
    </w:p>
    <w:p w14:paraId="2E114AB1" w14:textId="77777777" w:rsidR="00E947CC" w:rsidRPr="000D24EE" w:rsidRDefault="00E947CC" w:rsidP="00EF6697">
      <w:pPr>
        <w:widowControl/>
        <w:suppressAutoHyphens w:val="0"/>
        <w:overflowPunct/>
        <w:autoSpaceDE w:val="0"/>
        <w:autoSpaceDN w:val="0"/>
        <w:adjustRightInd w:val="0"/>
        <w:spacing w:line="360" w:lineRule="auto"/>
        <w:jc w:val="both"/>
        <w:rPr>
          <w:rFonts w:eastAsia="Times New Roman"/>
          <w:iCs/>
          <w:szCs w:val="24"/>
          <w:lang w:val="kk-KZ" w:eastAsia="ru-RU"/>
        </w:rPr>
      </w:pPr>
    </w:p>
    <w:p w14:paraId="686B2896" w14:textId="44A70D3D" w:rsidR="00EF6697" w:rsidRPr="000D24EE" w:rsidRDefault="00677985" w:rsidP="00EF6697">
      <w:pPr>
        <w:widowControl/>
        <w:suppressAutoHyphens w:val="0"/>
        <w:overflowPunct/>
        <w:autoSpaceDE w:val="0"/>
        <w:autoSpaceDN w:val="0"/>
        <w:adjustRightInd w:val="0"/>
        <w:spacing w:line="360" w:lineRule="auto"/>
        <w:jc w:val="both"/>
        <w:rPr>
          <w:rFonts w:eastAsia="Times New Roman"/>
          <w:b/>
          <w:iCs/>
          <w:szCs w:val="24"/>
          <w:lang w:val="kk-KZ" w:eastAsia="ru-RU"/>
        </w:rPr>
      </w:pPr>
      <w:r w:rsidRPr="000D24EE">
        <w:rPr>
          <w:rFonts w:eastAsia="Times New Roman"/>
          <w:b/>
          <w:iCs/>
          <w:szCs w:val="24"/>
          <w:lang w:val="kk-KZ" w:eastAsia="ru-RU"/>
        </w:rPr>
        <w:tab/>
      </w:r>
      <w:r w:rsidR="003671C2" w:rsidRPr="000D24EE">
        <w:rPr>
          <w:rFonts w:eastAsia="Times New Roman"/>
          <w:b/>
          <w:iCs/>
          <w:szCs w:val="24"/>
          <w:lang w:val="kk-KZ" w:eastAsia="ru-RU"/>
        </w:rPr>
        <w:t>Геолого-геоморфологическая характеристика района</w:t>
      </w:r>
      <w:r w:rsidR="00EF6697" w:rsidRPr="000D24EE">
        <w:rPr>
          <w:rFonts w:eastAsia="Times New Roman"/>
          <w:b/>
          <w:iCs/>
          <w:szCs w:val="24"/>
          <w:lang w:val="kk-KZ" w:eastAsia="ru-RU"/>
        </w:rPr>
        <w:t>.</w:t>
      </w:r>
    </w:p>
    <w:p w14:paraId="182CC8FA" w14:textId="4CF3F5E0" w:rsidR="003671C2" w:rsidRPr="000D24EE" w:rsidRDefault="00843BB7" w:rsidP="003671C2">
      <w:pPr>
        <w:widowControl/>
        <w:suppressAutoHyphens w:val="0"/>
        <w:overflowPunct/>
        <w:autoSpaceDE w:val="0"/>
        <w:autoSpaceDN w:val="0"/>
        <w:adjustRightInd w:val="0"/>
        <w:spacing w:line="360" w:lineRule="auto"/>
        <w:jc w:val="both"/>
        <w:rPr>
          <w:rFonts w:eastAsia="Times New Roman"/>
          <w:iCs/>
          <w:szCs w:val="24"/>
          <w:lang w:val="kk-KZ" w:eastAsia="ru-RU"/>
        </w:rPr>
      </w:pPr>
      <w:r w:rsidRPr="000D24EE">
        <w:rPr>
          <w:rFonts w:eastAsia="Times New Roman"/>
          <w:iCs/>
          <w:szCs w:val="24"/>
          <w:lang w:val="kk-KZ" w:eastAsia="ru-RU"/>
        </w:rPr>
        <w:tab/>
      </w:r>
      <w:r w:rsidR="003671C2" w:rsidRPr="000D24EE">
        <w:rPr>
          <w:rFonts w:eastAsia="Times New Roman"/>
          <w:iCs/>
          <w:szCs w:val="24"/>
          <w:lang w:val="kk-KZ" w:eastAsia="ru-RU"/>
        </w:rPr>
        <w:t>В геоморфологическом отношении район работ находится в пределах предгорной наклонной равнины. Рельеф полого-наклонный, с общим уклоном на северо-</w:t>
      </w:r>
      <w:r w:rsidR="002D4C67" w:rsidRPr="000D24EE">
        <w:rPr>
          <w:rFonts w:eastAsia="Times New Roman"/>
          <w:iCs/>
          <w:szCs w:val="24"/>
          <w:lang w:val="kk-KZ" w:eastAsia="ru-RU"/>
        </w:rPr>
        <w:t>запад</w:t>
      </w:r>
      <w:r w:rsidR="003671C2" w:rsidRPr="000D24EE">
        <w:rPr>
          <w:rFonts w:eastAsia="Times New Roman"/>
          <w:iCs/>
          <w:szCs w:val="24"/>
          <w:lang w:val="kk-KZ" w:eastAsia="ru-RU"/>
        </w:rPr>
        <w:t xml:space="preserve">. Абсолютные отметки поверхности </w:t>
      </w:r>
      <w:r w:rsidR="002D4C67" w:rsidRPr="000D24EE">
        <w:rPr>
          <w:rFonts w:eastAsia="Times New Roman"/>
          <w:iCs/>
          <w:szCs w:val="24"/>
          <w:lang w:val="kk-KZ" w:eastAsia="ru-RU"/>
        </w:rPr>
        <w:t>903</w:t>
      </w:r>
      <w:r w:rsidR="003671C2" w:rsidRPr="000D24EE">
        <w:rPr>
          <w:rFonts w:eastAsia="Times New Roman"/>
          <w:iCs/>
          <w:szCs w:val="24"/>
          <w:lang w:val="kk-KZ" w:eastAsia="ru-RU"/>
        </w:rPr>
        <w:t>.</w:t>
      </w:r>
      <w:r w:rsidR="002D4C67" w:rsidRPr="000D24EE">
        <w:rPr>
          <w:rFonts w:eastAsia="Times New Roman"/>
          <w:iCs/>
          <w:szCs w:val="24"/>
          <w:lang w:val="kk-KZ" w:eastAsia="ru-RU"/>
        </w:rPr>
        <w:t>70</w:t>
      </w:r>
      <w:r w:rsidR="003671C2" w:rsidRPr="000D24EE">
        <w:rPr>
          <w:rFonts w:eastAsia="Times New Roman"/>
          <w:iCs/>
          <w:szCs w:val="24"/>
          <w:lang w:val="kk-KZ" w:eastAsia="ru-RU"/>
        </w:rPr>
        <w:t>-</w:t>
      </w:r>
      <w:r w:rsidR="002D4C67" w:rsidRPr="000D24EE">
        <w:rPr>
          <w:rFonts w:eastAsia="Times New Roman"/>
          <w:iCs/>
          <w:szCs w:val="24"/>
          <w:lang w:val="kk-KZ" w:eastAsia="ru-RU"/>
        </w:rPr>
        <w:t>904</w:t>
      </w:r>
      <w:r w:rsidR="003671C2" w:rsidRPr="000D24EE">
        <w:rPr>
          <w:rFonts w:eastAsia="Times New Roman"/>
          <w:iCs/>
          <w:szCs w:val="24"/>
          <w:lang w:val="kk-KZ" w:eastAsia="ru-RU"/>
        </w:rPr>
        <w:t>.</w:t>
      </w:r>
      <w:r w:rsidR="002D4C67" w:rsidRPr="000D24EE">
        <w:rPr>
          <w:rFonts w:eastAsia="Times New Roman"/>
          <w:iCs/>
          <w:szCs w:val="24"/>
          <w:lang w:val="kk-KZ" w:eastAsia="ru-RU"/>
        </w:rPr>
        <w:t>80</w:t>
      </w:r>
      <w:r w:rsidR="003671C2" w:rsidRPr="000D24EE">
        <w:rPr>
          <w:rFonts w:eastAsia="Times New Roman"/>
          <w:iCs/>
          <w:szCs w:val="24"/>
          <w:lang w:val="kk-KZ" w:eastAsia="ru-RU"/>
        </w:rPr>
        <w:t xml:space="preserve"> м.</w:t>
      </w:r>
    </w:p>
    <w:p w14:paraId="105231FC" w14:textId="0CB31649" w:rsidR="00C23FE1" w:rsidRPr="000D24EE" w:rsidRDefault="003671C2" w:rsidP="003671C2">
      <w:pPr>
        <w:widowControl/>
        <w:suppressAutoHyphens w:val="0"/>
        <w:overflowPunct/>
        <w:autoSpaceDE w:val="0"/>
        <w:autoSpaceDN w:val="0"/>
        <w:adjustRightInd w:val="0"/>
        <w:spacing w:line="360" w:lineRule="auto"/>
        <w:jc w:val="both"/>
        <w:rPr>
          <w:szCs w:val="24"/>
        </w:rPr>
      </w:pPr>
      <w:r w:rsidRPr="000D24EE">
        <w:rPr>
          <w:rFonts w:eastAsia="Times New Roman"/>
          <w:iCs/>
          <w:szCs w:val="24"/>
          <w:lang w:val="kk-KZ" w:eastAsia="ru-RU"/>
        </w:rPr>
        <w:t>В геолого-литологическом строении площадки принимают участие аллювиально-пролювиальные отложения среднечетвертичного возраста (apQ</w:t>
      </w:r>
      <w:r w:rsidR="002D4C67" w:rsidRPr="000D24EE">
        <w:rPr>
          <w:rFonts w:eastAsia="Times New Roman"/>
          <w:iCs/>
          <w:szCs w:val="24"/>
          <w:vertAlign w:val="subscript"/>
          <w:lang w:val="en-US" w:eastAsia="ru-RU"/>
        </w:rPr>
        <w:t>II</w:t>
      </w:r>
      <w:r w:rsidRPr="000D24EE">
        <w:rPr>
          <w:rFonts w:eastAsia="Times New Roman"/>
          <w:iCs/>
          <w:szCs w:val="24"/>
          <w:lang w:val="kk-KZ" w:eastAsia="ru-RU"/>
        </w:rPr>
        <w:t>), представленные суглинками и галечниковыми грунтами, перекрытыми с поверхности почвенно-растительным слоем и местами насыпными грунтами. Вскрытая мощность отложений 12,0 м</w:t>
      </w:r>
      <w:r w:rsidR="00C053FE" w:rsidRPr="000D24EE">
        <w:rPr>
          <w:rFonts w:eastAsia="Times New Roman"/>
          <w:iCs/>
          <w:szCs w:val="24"/>
          <w:lang w:val="kk-KZ" w:eastAsia="ru-RU"/>
        </w:rPr>
        <w:t>.</w:t>
      </w:r>
      <w:r w:rsidR="00C23FE1" w:rsidRPr="000D24EE">
        <w:rPr>
          <w:szCs w:val="24"/>
        </w:rPr>
        <w:t xml:space="preserve"> </w:t>
      </w:r>
    </w:p>
    <w:p w14:paraId="7AF6D128" w14:textId="778D5EF1" w:rsidR="00677985" w:rsidRPr="000D24EE" w:rsidRDefault="00677985" w:rsidP="00C23FE1">
      <w:pPr>
        <w:widowControl/>
        <w:suppressAutoHyphens w:val="0"/>
        <w:overflowPunct/>
        <w:autoSpaceDE w:val="0"/>
        <w:autoSpaceDN w:val="0"/>
        <w:adjustRightInd w:val="0"/>
        <w:spacing w:line="360" w:lineRule="auto"/>
        <w:jc w:val="both"/>
        <w:rPr>
          <w:rFonts w:eastAsia="Times New Roman"/>
          <w:b/>
          <w:iCs/>
          <w:szCs w:val="24"/>
          <w:lang w:val="kk-KZ" w:eastAsia="ru-RU"/>
        </w:rPr>
      </w:pPr>
    </w:p>
    <w:p w14:paraId="69C2E942" w14:textId="03821691" w:rsidR="00EF6697" w:rsidRPr="000D24EE"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sidRPr="000D24EE">
        <w:rPr>
          <w:rFonts w:eastAsia="Times New Roman"/>
          <w:b/>
          <w:iCs/>
          <w:szCs w:val="24"/>
          <w:lang w:val="kk-KZ" w:eastAsia="ru-RU"/>
        </w:rPr>
        <w:tab/>
      </w:r>
      <w:r w:rsidR="003671C2" w:rsidRPr="000D24EE">
        <w:rPr>
          <w:rFonts w:eastAsia="Times New Roman"/>
          <w:b/>
          <w:iCs/>
          <w:szCs w:val="24"/>
          <w:lang w:val="kk-KZ" w:eastAsia="ru-RU"/>
        </w:rPr>
        <w:t>4. Геолого-литологическое строение</w:t>
      </w:r>
      <w:r w:rsidR="00EF6697" w:rsidRPr="000D24EE">
        <w:rPr>
          <w:rFonts w:eastAsia="Times New Roman"/>
          <w:b/>
          <w:iCs/>
          <w:szCs w:val="24"/>
          <w:lang w:val="kk-KZ" w:eastAsia="ru-RU"/>
        </w:rPr>
        <w:t>.</w:t>
      </w:r>
    </w:p>
    <w:p w14:paraId="52054432"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Для определения геолого-литологического строения участка было пройдено 15 скважин глубиной 12,0 м каждая. Отобраны образцы грунтов для лабораторных исследований. Участок изысканий застроен. При производстве земляных работ будут встречаться негабаритные бетонные конструкции и подвалы. На участке изысканий имеется подземный тир.</w:t>
      </w:r>
    </w:p>
    <w:p w14:paraId="7C80EC67"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До глубины 12,0 м выделено 4 инженерно-геологических элемента.</w:t>
      </w:r>
    </w:p>
    <w:p w14:paraId="2E65BB96"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Асфальтовое покрытие, мощностью 0,1 м (не вскрыт с-3, с-8, с-9, с-10 и с-11)</w:t>
      </w:r>
    </w:p>
    <w:p w14:paraId="3ED81948"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ИГЭ-1. Почвенно-растительный слой, суглинистый, гумуссированный, с корнями растений. Мощность слоя 0,2 м (вскрыт с-8, с-9, с-10 и с-11)</w:t>
      </w:r>
    </w:p>
    <w:p w14:paraId="7DDCA326"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lastRenderedPageBreak/>
        <w:t>ИГЭ-2. Насыпной грунт суглинок, гравий. Мощность слоя 0,3-1,1 м (не вскрыт с-9)</w:t>
      </w:r>
    </w:p>
    <w:p w14:paraId="0CDC4320"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ИГЭ-3. Суглинок бурого цвета, полутвердой консистенции, просадочный, к подошве с маломощными (0,1-0,2 м) прослойками песка средней крупности. Мощность слоя 0,4-2,3 м</w:t>
      </w:r>
    </w:p>
    <w:p w14:paraId="3F11B992" w14:textId="77777777" w:rsidR="002D4C67" w:rsidRPr="000D24EE" w:rsidRDefault="002D4C67" w:rsidP="002D4C67">
      <w:pPr>
        <w:pStyle w:val="ae"/>
        <w:spacing w:line="360" w:lineRule="auto"/>
        <w:jc w:val="both"/>
        <w:rPr>
          <w:rFonts w:eastAsia="Times New Roman"/>
          <w:iCs/>
          <w:sz w:val="24"/>
          <w:szCs w:val="24"/>
          <w:lang w:val="kk-KZ" w:eastAsia="ru-RU"/>
        </w:rPr>
      </w:pPr>
      <w:r w:rsidRPr="000D24EE">
        <w:rPr>
          <w:rFonts w:eastAsia="Times New Roman"/>
          <w:iCs/>
          <w:sz w:val="24"/>
          <w:szCs w:val="24"/>
          <w:lang w:val="kk-KZ" w:eastAsia="ru-RU"/>
        </w:rPr>
        <w:t>ИГЭ-4. Галечниковый грунт с песчаным заполнителем с включением валунов до 30%. Встречаются негабаритные валуны. Вскрытая мощность слоя 9,2-10,8 м.</w:t>
      </w:r>
    </w:p>
    <w:p w14:paraId="436891BB" w14:textId="49382B69" w:rsidR="003671C2" w:rsidRPr="000D24EE" w:rsidRDefault="002D4C67" w:rsidP="002D4C67">
      <w:pPr>
        <w:pStyle w:val="ae"/>
        <w:spacing w:line="360" w:lineRule="auto"/>
        <w:jc w:val="both"/>
        <w:rPr>
          <w:rFonts w:eastAsia="Times New Roman"/>
          <w:iCs/>
          <w:sz w:val="24"/>
          <w:szCs w:val="24"/>
          <w:lang w:eastAsia="ru-RU"/>
        </w:rPr>
      </w:pPr>
      <w:r w:rsidRPr="000D24EE">
        <w:rPr>
          <w:rFonts w:eastAsia="Times New Roman"/>
          <w:iCs/>
          <w:sz w:val="24"/>
          <w:szCs w:val="24"/>
          <w:lang w:val="kk-KZ" w:eastAsia="ru-RU"/>
        </w:rPr>
        <w:t>Уровень подземных вод на период изысканий до глубины 12,0 м не вскрыт. Предполагаемая глубина залегания уровня подземных вод более 12,0 метров от поверхности и существенного влияния на инженерно-геологические условия строительства они оказывать не будут</w:t>
      </w:r>
      <w:r w:rsidR="003671C2" w:rsidRPr="000D24EE">
        <w:rPr>
          <w:rFonts w:eastAsia="Times New Roman"/>
          <w:iCs/>
          <w:sz w:val="24"/>
          <w:szCs w:val="24"/>
          <w:lang w:eastAsia="ru-RU"/>
        </w:rPr>
        <w:t>.</w:t>
      </w:r>
    </w:p>
    <w:p w14:paraId="453FAF71" w14:textId="77777777" w:rsidR="00EF6697" w:rsidRPr="000D24EE"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sidRPr="000D24EE">
        <w:rPr>
          <w:rFonts w:eastAsia="Times New Roman"/>
          <w:b/>
          <w:iCs/>
          <w:szCs w:val="24"/>
          <w:lang w:val="kk-KZ" w:eastAsia="ru-RU"/>
        </w:rPr>
        <w:tab/>
      </w:r>
      <w:r w:rsidR="00EF6697" w:rsidRPr="000D24EE">
        <w:rPr>
          <w:rFonts w:eastAsia="Times New Roman"/>
          <w:b/>
          <w:iCs/>
          <w:szCs w:val="24"/>
          <w:lang w:val="kk-KZ" w:eastAsia="ru-RU"/>
        </w:rPr>
        <w:t>Физико-механические свойства грунтов.</w:t>
      </w:r>
    </w:p>
    <w:p w14:paraId="706A5D04" w14:textId="0EB6F39A" w:rsidR="00A44A73" w:rsidRPr="000D24EE" w:rsidRDefault="00677985" w:rsidP="00253F61">
      <w:pPr>
        <w:spacing w:line="360" w:lineRule="auto"/>
        <w:jc w:val="both"/>
        <w:rPr>
          <w:rFonts w:eastAsia="Times New Roman"/>
          <w:iCs/>
          <w:szCs w:val="24"/>
          <w:lang w:val="kk-KZ" w:eastAsia="ru-RU"/>
        </w:rPr>
      </w:pPr>
      <w:r w:rsidRPr="000D24EE">
        <w:rPr>
          <w:rFonts w:eastAsia="Times New Roman"/>
          <w:iCs/>
          <w:szCs w:val="24"/>
          <w:lang w:val="kk-KZ" w:eastAsia="ru-RU"/>
        </w:rPr>
        <w:tab/>
      </w:r>
      <w:r w:rsidR="00253F61" w:rsidRPr="000D24EE">
        <w:rPr>
          <w:rFonts w:eastAsia="Times New Roman"/>
          <w:iCs/>
          <w:szCs w:val="24"/>
          <w:lang w:val="kk-KZ" w:eastAsia="ru-RU"/>
        </w:rPr>
        <w:t xml:space="preserve">Физико-механические свойства грунтов приводятся для двух инженерно-геологических элементов (ИГЭ), исключая </w:t>
      </w:r>
      <w:r w:rsidR="002D4C67" w:rsidRPr="000D24EE">
        <w:rPr>
          <w:rFonts w:eastAsia="Times New Roman"/>
          <w:iCs/>
          <w:szCs w:val="24"/>
          <w:lang w:val="kk-KZ" w:eastAsia="ru-RU"/>
        </w:rPr>
        <w:t xml:space="preserve">почвенно-растительный слой </w:t>
      </w:r>
      <w:r w:rsidR="00253F61" w:rsidRPr="000D24EE">
        <w:rPr>
          <w:rFonts w:eastAsia="Times New Roman"/>
          <w:iCs/>
          <w:szCs w:val="24"/>
          <w:lang w:val="kk-KZ" w:eastAsia="ru-RU"/>
        </w:rPr>
        <w:t xml:space="preserve">(ИГЭ-1) и </w:t>
      </w:r>
      <w:r w:rsidR="002D4C67" w:rsidRPr="000D24EE">
        <w:rPr>
          <w:rFonts w:eastAsia="Times New Roman"/>
          <w:iCs/>
          <w:szCs w:val="24"/>
          <w:lang w:val="kk-KZ" w:eastAsia="ru-RU"/>
        </w:rPr>
        <w:t xml:space="preserve">насыпной грунт </w:t>
      </w:r>
      <w:r w:rsidR="00253F61" w:rsidRPr="000D24EE">
        <w:rPr>
          <w:rFonts w:eastAsia="Times New Roman"/>
          <w:iCs/>
          <w:szCs w:val="24"/>
          <w:lang w:val="kk-KZ" w:eastAsia="ru-RU"/>
        </w:rPr>
        <w:t>(ИГЭ-2).</w:t>
      </w:r>
    </w:p>
    <w:p w14:paraId="79B6FC22" w14:textId="3805353C" w:rsidR="00253F61" w:rsidRPr="000D24EE" w:rsidRDefault="00253F61" w:rsidP="00253F61">
      <w:pPr>
        <w:spacing w:line="360" w:lineRule="auto"/>
        <w:jc w:val="both"/>
        <w:rPr>
          <w:rFonts w:eastAsia="Times New Roman"/>
          <w:iCs/>
          <w:szCs w:val="24"/>
          <w:lang w:val="kk-KZ" w:eastAsia="ru-RU"/>
        </w:rPr>
      </w:pPr>
      <w:r w:rsidRPr="000D24EE">
        <w:rPr>
          <w:rFonts w:eastAsia="Times New Roman"/>
          <w:iCs/>
          <w:szCs w:val="24"/>
          <w:lang w:val="kk-KZ" w:eastAsia="ru-RU"/>
        </w:rPr>
        <w:t>Суглинки (ИГЭ-</w:t>
      </w:r>
      <w:r w:rsidR="002D4C67" w:rsidRPr="000D24EE">
        <w:rPr>
          <w:rFonts w:eastAsia="Times New Roman"/>
          <w:iCs/>
          <w:szCs w:val="24"/>
          <w:lang w:eastAsia="ru-RU"/>
        </w:rPr>
        <w:t>3</w:t>
      </w:r>
      <w:r w:rsidRPr="000D24EE">
        <w:rPr>
          <w:rFonts w:eastAsia="Times New Roman"/>
          <w:iCs/>
          <w:szCs w:val="24"/>
          <w:lang w:val="kk-KZ" w:eastAsia="ru-RU"/>
        </w:rPr>
        <w:t xml:space="preserve">) проявляют просадочные свойства при замачивании под нагрузкой. Тип грунтовых условий по просадочности первый. Величина просадки от собственного веса составляет </w:t>
      </w:r>
      <w:r w:rsidR="002D4C67" w:rsidRPr="000D24EE">
        <w:rPr>
          <w:rFonts w:eastAsia="Times New Roman"/>
          <w:iCs/>
          <w:szCs w:val="24"/>
          <w:lang w:val="kk-KZ" w:eastAsia="ru-RU"/>
        </w:rPr>
        <w:t>1</w:t>
      </w:r>
      <w:r w:rsidRPr="000D24EE">
        <w:rPr>
          <w:rFonts w:eastAsia="Times New Roman"/>
          <w:iCs/>
          <w:szCs w:val="24"/>
          <w:lang w:val="kk-KZ" w:eastAsia="ru-RU"/>
        </w:rPr>
        <w:t>,</w:t>
      </w:r>
      <w:r w:rsidR="002D4C67" w:rsidRPr="000D24EE">
        <w:rPr>
          <w:rFonts w:eastAsia="Times New Roman"/>
          <w:iCs/>
          <w:szCs w:val="24"/>
          <w:lang w:val="kk-KZ" w:eastAsia="ru-RU"/>
        </w:rPr>
        <w:t>31</w:t>
      </w:r>
      <w:r w:rsidRPr="000D24EE">
        <w:rPr>
          <w:rFonts w:eastAsia="Times New Roman"/>
          <w:iCs/>
          <w:szCs w:val="24"/>
          <w:lang w:val="kk-KZ" w:eastAsia="ru-RU"/>
        </w:rPr>
        <w:t xml:space="preserve"> см (по с-</w:t>
      </w:r>
      <w:r w:rsidR="002D4C67" w:rsidRPr="000D24EE">
        <w:rPr>
          <w:rFonts w:eastAsia="Times New Roman"/>
          <w:iCs/>
          <w:szCs w:val="24"/>
          <w:lang w:val="kk-KZ" w:eastAsia="ru-RU"/>
        </w:rPr>
        <w:t>4</w:t>
      </w:r>
      <w:r w:rsidRPr="000D24EE">
        <w:rPr>
          <w:rFonts w:eastAsia="Times New Roman"/>
          <w:iCs/>
          <w:szCs w:val="24"/>
          <w:lang w:val="kk-KZ" w:eastAsia="ru-RU"/>
        </w:rPr>
        <w:t xml:space="preserve">), </w:t>
      </w:r>
      <w:r w:rsidR="002D4C67" w:rsidRPr="000D24EE">
        <w:rPr>
          <w:rFonts w:eastAsia="Times New Roman"/>
          <w:iCs/>
          <w:szCs w:val="24"/>
          <w:lang w:val="kk-KZ" w:eastAsia="ru-RU"/>
        </w:rPr>
        <w:t>и 0</w:t>
      </w:r>
      <w:r w:rsidRPr="000D24EE">
        <w:rPr>
          <w:rFonts w:eastAsia="Times New Roman"/>
          <w:iCs/>
          <w:szCs w:val="24"/>
          <w:lang w:val="kk-KZ" w:eastAsia="ru-RU"/>
        </w:rPr>
        <w:t>,</w:t>
      </w:r>
      <w:r w:rsidR="002D4C67" w:rsidRPr="000D24EE">
        <w:rPr>
          <w:rFonts w:eastAsia="Times New Roman"/>
          <w:iCs/>
          <w:szCs w:val="24"/>
          <w:lang w:val="kk-KZ" w:eastAsia="ru-RU"/>
        </w:rPr>
        <w:t>48</w:t>
      </w:r>
      <w:r w:rsidRPr="000D24EE">
        <w:rPr>
          <w:rFonts w:eastAsia="Times New Roman"/>
          <w:iCs/>
          <w:szCs w:val="24"/>
          <w:lang w:val="kk-KZ" w:eastAsia="ru-RU"/>
        </w:rPr>
        <w:t xml:space="preserve"> см (по с-</w:t>
      </w:r>
      <w:r w:rsidR="002D4C67" w:rsidRPr="000D24EE">
        <w:rPr>
          <w:rFonts w:eastAsia="Times New Roman"/>
          <w:iCs/>
          <w:szCs w:val="24"/>
          <w:lang w:val="kk-KZ" w:eastAsia="ru-RU"/>
        </w:rPr>
        <w:t>9</w:t>
      </w:r>
      <w:r w:rsidRPr="000D24EE">
        <w:rPr>
          <w:rFonts w:eastAsia="Times New Roman"/>
          <w:iCs/>
          <w:szCs w:val="24"/>
          <w:lang w:val="kk-KZ" w:eastAsia="ru-RU"/>
        </w:rPr>
        <w:t>)</w:t>
      </w:r>
      <w:r w:rsidR="002D4C67" w:rsidRPr="000D24EE">
        <w:rPr>
          <w:rFonts w:eastAsia="Times New Roman"/>
          <w:iCs/>
          <w:szCs w:val="24"/>
          <w:lang w:val="kk-KZ" w:eastAsia="ru-RU"/>
        </w:rPr>
        <w:t xml:space="preserve">. </w:t>
      </w:r>
      <w:r w:rsidRPr="000D24EE">
        <w:rPr>
          <w:rFonts w:eastAsia="Times New Roman"/>
          <w:iCs/>
          <w:szCs w:val="24"/>
          <w:lang w:val="kk-KZ" w:eastAsia="ru-RU"/>
        </w:rPr>
        <w:t xml:space="preserve"> Мощность просадочной толщи </w:t>
      </w:r>
      <w:r w:rsidR="002D4C67" w:rsidRPr="000D24EE">
        <w:rPr>
          <w:rFonts w:eastAsia="Times New Roman"/>
          <w:iCs/>
          <w:szCs w:val="24"/>
          <w:lang w:val="kk-KZ" w:eastAsia="ru-RU"/>
        </w:rPr>
        <w:t>0</w:t>
      </w:r>
      <w:r w:rsidRPr="000D24EE">
        <w:rPr>
          <w:rFonts w:eastAsia="Times New Roman"/>
          <w:iCs/>
          <w:szCs w:val="24"/>
          <w:lang w:val="kk-KZ" w:eastAsia="ru-RU"/>
        </w:rPr>
        <w:t>,</w:t>
      </w:r>
      <w:r w:rsidR="002D4C67" w:rsidRPr="000D24EE">
        <w:rPr>
          <w:rFonts w:eastAsia="Times New Roman"/>
          <w:iCs/>
          <w:szCs w:val="24"/>
          <w:lang w:val="kk-KZ" w:eastAsia="ru-RU"/>
        </w:rPr>
        <w:t>4</w:t>
      </w:r>
      <w:r w:rsidRPr="000D24EE">
        <w:rPr>
          <w:rFonts w:eastAsia="Times New Roman"/>
          <w:iCs/>
          <w:szCs w:val="24"/>
          <w:lang w:val="kk-KZ" w:eastAsia="ru-RU"/>
        </w:rPr>
        <w:t>-2,</w:t>
      </w:r>
      <w:r w:rsidR="002D4C67" w:rsidRPr="000D24EE">
        <w:rPr>
          <w:rFonts w:eastAsia="Times New Roman"/>
          <w:iCs/>
          <w:szCs w:val="24"/>
          <w:lang w:val="kk-KZ" w:eastAsia="ru-RU"/>
        </w:rPr>
        <w:t>3</w:t>
      </w:r>
      <w:r w:rsidRPr="000D24EE">
        <w:rPr>
          <w:rFonts w:eastAsia="Times New Roman"/>
          <w:iCs/>
          <w:szCs w:val="24"/>
          <w:lang w:val="kk-KZ" w:eastAsia="ru-RU"/>
        </w:rPr>
        <w:t xml:space="preserve"> м. График изменения относительной просадочности по глубине и график зависимости относительной просадочности от давления см. в приложениях. Грунты не проявляют пучинистых свойств.</w:t>
      </w:r>
    </w:p>
    <w:p w14:paraId="54636FD6" w14:textId="77777777" w:rsidR="00A01741" w:rsidRPr="000D24EE" w:rsidRDefault="00A01741" w:rsidP="00911365">
      <w:pPr>
        <w:pStyle w:val="a8"/>
        <w:spacing w:line="360" w:lineRule="auto"/>
        <w:jc w:val="both"/>
        <w:rPr>
          <w:szCs w:val="24"/>
        </w:rPr>
      </w:pPr>
      <w:r w:rsidRPr="000D24EE">
        <w:rPr>
          <w:rFonts w:eastAsia="Times New Roman"/>
          <w:iCs/>
          <w:szCs w:val="24"/>
          <w:lang w:val="kk-KZ" w:eastAsia="ru-RU"/>
        </w:rPr>
        <w:tab/>
      </w:r>
    </w:p>
    <w:p w14:paraId="05C651C4" w14:textId="77777777" w:rsidR="00101D8C" w:rsidRPr="000D24EE" w:rsidRDefault="00101D8C" w:rsidP="00433D4C">
      <w:pPr>
        <w:pStyle w:val="a8"/>
        <w:numPr>
          <w:ilvl w:val="1"/>
          <w:numId w:val="4"/>
        </w:numPr>
        <w:spacing w:line="360" w:lineRule="auto"/>
        <w:jc w:val="center"/>
        <w:rPr>
          <w:rFonts w:cs="Arial"/>
          <w:szCs w:val="24"/>
        </w:rPr>
      </w:pPr>
      <w:r w:rsidRPr="000D24EE">
        <w:rPr>
          <w:b/>
          <w:szCs w:val="24"/>
        </w:rPr>
        <w:t>ГЕНПЛАН И БЛАГОУСТРОЙСТВО</w:t>
      </w:r>
    </w:p>
    <w:p w14:paraId="5624D2E3" w14:textId="77777777" w:rsidR="001A3360" w:rsidRPr="000D24EE" w:rsidRDefault="003F4BD4" w:rsidP="001A3360">
      <w:pPr>
        <w:spacing w:line="360" w:lineRule="auto"/>
        <w:jc w:val="both"/>
        <w:rPr>
          <w:rFonts w:cs="Arial"/>
          <w:szCs w:val="24"/>
        </w:rPr>
      </w:pPr>
      <w:r w:rsidRPr="000D24EE">
        <w:rPr>
          <w:rFonts w:cs="Arial"/>
          <w:szCs w:val="24"/>
        </w:rPr>
        <w:tab/>
      </w:r>
      <w:r w:rsidR="003D0E83" w:rsidRPr="000D24EE">
        <w:rPr>
          <w:rFonts w:cs="Arial"/>
          <w:szCs w:val="24"/>
        </w:rPr>
        <w:t xml:space="preserve">· </w:t>
      </w:r>
      <w:r w:rsidR="001A3360" w:rsidRPr="000D24EE">
        <w:rPr>
          <w:rFonts w:cs="Arial"/>
          <w:szCs w:val="24"/>
        </w:rPr>
        <w:t xml:space="preserve">   Генеральный план проекта "Строительство школы на 900 мест в городе Алматы, Ауэзовском районе,  улица Степная, дом 8" выполнена на оснований:</w:t>
      </w:r>
    </w:p>
    <w:p w14:paraId="5DBB2DC6"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 xml:space="preserve">Акт на право постоянного землепользования выданный ГУ "Управления земельных отношений города Алматы" №00224569 от 15 августа 2011 года, целевое назначение: земельного участка "для эксплуатации и обслуживания школы" с кадастровым номером земельного участка 20-312-061-637, площадь земельного участка 2.0772 Га, доля - 2.0768 Га, </w:t>
      </w:r>
    </w:p>
    <w:p w14:paraId="70D7E090"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 xml:space="preserve">топографическая сьемка выполнена ТОО "ADA Development" от 4 декабря 2024г. </w:t>
      </w:r>
    </w:p>
    <w:p w14:paraId="24CEFA23"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 xml:space="preserve">Отчет по </w:t>
      </w:r>
      <w:proofErr w:type="spellStart"/>
      <w:r w:rsidRPr="000D24EE">
        <w:rPr>
          <w:rFonts w:cs="Arial"/>
          <w:szCs w:val="24"/>
        </w:rPr>
        <w:t>инженерно</w:t>
      </w:r>
      <w:proofErr w:type="spellEnd"/>
      <w:r w:rsidRPr="000D24EE">
        <w:rPr>
          <w:rFonts w:cs="Arial"/>
          <w:szCs w:val="24"/>
        </w:rPr>
        <w:t xml:space="preserve"> - геологическим изысканиям от ТОО " Алматы Строй Изыскания" выполненный в 2024г.</w:t>
      </w:r>
    </w:p>
    <w:p w14:paraId="335ED414"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АПЗ (Архитектурно-планировочное задание) выданный ,,,,,,,,,,,,,,,,,,,,,,,,,,,,,,,,,,,,,,,,,,,,,,,,,,,</w:t>
      </w:r>
    </w:p>
    <w:p w14:paraId="57FAC20E"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r>
      <w:proofErr w:type="spellStart"/>
      <w:r w:rsidRPr="000D24EE">
        <w:rPr>
          <w:rFonts w:cs="Arial"/>
          <w:szCs w:val="24"/>
        </w:rPr>
        <w:t>Эадания</w:t>
      </w:r>
      <w:proofErr w:type="spellEnd"/>
      <w:r w:rsidRPr="000D24EE">
        <w:rPr>
          <w:rFonts w:cs="Arial"/>
          <w:szCs w:val="24"/>
        </w:rPr>
        <w:t xml:space="preserve"> на проектирования утвержденный  КГУ "Управления строительства города </w:t>
      </w:r>
    </w:p>
    <w:p w14:paraId="49F3752B" w14:textId="77777777" w:rsidR="001A3360" w:rsidRPr="000D24EE" w:rsidRDefault="001A3360" w:rsidP="001A3360">
      <w:pPr>
        <w:spacing w:line="360" w:lineRule="auto"/>
        <w:jc w:val="both"/>
        <w:rPr>
          <w:rFonts w:cs="Arial"/>
          <w:szCs w:val="24"/>
        </w:rPr>
      </w:pPr>
      <w:r w:rsidRPr="000D24EE">
        <w:rPr>
          <w:rFonts w:cs="Arial"/>
          <w:szCs w:val="24"/>
        </w:rPr>
        <w:t xml:space="preserve">            </w:t>
      </w:r>
      <w:proofErr w:type="spellStart"/>
      <w:r w:rsidRPr="000D24EE">
        <w:rPr>
          <w:rFonts w:cs="Arial"/>
          <w:szCs w:val="24"/>
        </w:rPr>
        <w:t>Алматы"за</w:t>
      </w:r>
      <w:proofErr w:type="spellEnd"/>
      <w:r w:rsidRPr="000D24EE">
        <w:rPr>
          <w:rFonts w:cs="Arial"/>
          <w:szCs w:val="24"/>
        </w:rPr>
        <w:t xml:space="preserve"> №,,,,,,,,,,,,,,,,,,  от 00,00,.2024года,</w:t>
      </w:r>
    </w:p>
    <w:p w14:paraId="1BE2C38C"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 xml:space="preserve">"Инвентаризация и лесопатологическое обследование зеленных насаждений для строительства школы на 900 мест" выполненный ТОО "ИВК и Компания" 08 апреля 2025 году </w:t>
      </w:r>
      <w:r w:rsidRPr="000D24EE">
        <w:rPr>
          <w:rFonts w:cs="Arial"/>
          <w:szCs w:val="24"/>
        </w:rPr>
        <w:lastRenderedPageBreak/>
        <w:t>города Алматы,</w:t>
      </w:r>
    </w:p>
    <w:p w14:paraId="65748BED" w14:textId="77777777" w:rsidR="001A3360" w:rsidRPr="000D24EE" w:rsidRDefault="001A3360" w:rsidP="001A3360">
      <w:pPr>
        <w:spacing w:line="360" w:lineRule="auto"/>
        <w:jc w:val="both"/>
        <w:rPr>
          <w:rFonts w:cs="Arial"/>
          <w:szCs w:val="24"/>
        </w:rPr>
      </w:pPr>
      <w:r w:rsidRPr="000D24EE">
        <w:rPr>
          <w:rFonts w:cs="Arial"/>
          <w:szCs w:val="24"/>
        </w:rPr>
        <w:t>-</w:t>
      </w:r>
      <w:r w:rsidRPr="000D24EE">
        <w:rPr>
          <w:rFonts w:cs="Arial"/>
          <w:szCs w:val="24"/>
        </w:rPr>
        <w:tab/>
        <w:t>"Заключения по техническому обследованию надежности и устойчивости строительных конструкции здания школы №158" выполненный ТОО "</w:t>
      </w:r>
      <w:proofErr w:type="spellStart"/>
      <w:r w:rsidRPr="000D24EE">
        <w:rPr>
          <w:rFonts w:cs="Arial"/>
          <w:szCs w:val="24"/>
        </w:rPr>
        <w:t>Apolo</w:t>
      </w:r>
      <w:proofErr w:type="spellEnd"/>
      <w:r w:rsidRPr="000D24EE">
        <w:rPr>
          <w:rFonts w:cs="Arial"/>
          <w:szCs w:val="24"/>
        </w:rPr>
        <w:t xml:space="preserve"> </w:t>
      </w:r>
      <w:proofErr w:type="spellStart"/>
      <w:r w:rsidRPr="000D24EE">
        <w:rPr>
          <w:rFonts w:cs="Arial"/>
          <w:szCs w:val="24"/>
        </w:rPr>
        <w:t>Cjnstruction</w:t>
      </w:r>
      <w:proofErr w:type="spellEnd"/>
      <w:r w:rsidRPr="000D24EE">
        <w:rPr>
          <w:rFonts w:cs="Arial"/>
          <w:szCs w:val="24"/>
        </w:rPr>
        <w:t>",</w:t>
      </w:r>
    </w:p>
    <w:p w14:paraId="4328FA89" w14:textId="77777777" w:rsidR="001A3360" w:rsidRPr="000D24EE" w:rsidRDefault="001A3360" w:rsidP="001A3360">
      <w:pPr>
        <w:spacing w:line="360" w:lineRule="auto"/>
        <w:jc w:val="both"/>
        <w:rPr>
          <w:rFonts w:cs="Arial"/>
          <w:szCs w:val="24"/>
        </w:rPr>
      </w:pPr>
      <w:r w:rsidRPr="000D24EE">
        <w:rPr>
          <w:rFonts w:cs="Arial"/>
          <w:szCs w:val="24"/>
        </w:rPr>
        <w:t xml:space="preserve">           Участок расположен в городе Алматы на пересечений улиц </w:t>
      </w:r>
      <w:proofErr w:type="spellStart"/>
      <w:r w:rsidRPr="000D24EE">
        <w:rPr>
          <w:rFonts w:cs="Arial"/>
          <w:szCs w:val="24"/>
        </w:rPr>
        <w:t>Яссауй</w:t>
      </w:r>
      <w:proofErr w:type="spellEnd"/>
      <w:r w:rsidRPr="000D24EE">
        <w:rPr>
          <w:rFonts w:cs="Arial"/>
          <w:szCs w:val="24"/>
        </w:rPr>
        <w:t xml:space="preserve"> и </w:t>
      </w:r>
      <w:proofErr w:type="spellStart"/>
      <w:r w:rsidRPr="000D24EE">
        <w:rPr>
          <w:rFonts w:cs="Arial"/>
          <w:szCs w:val="24"/>
        </w:rPr>
        <w:t>Жазира</w:t>
      </w:r>
      <w:proofErr w:type="spellEnd"/>
      <w:r w:rsidRPr="000D24EE">
        <w:rPr>
          <w:rFonts w:cs="Arial"/>
          <w:szCs w:val="24"/>
        </w:rPr>
        <w:t xml:space="preserve">, неправильной формы, часть участка расположена за красной линией указанных улиц. Рельеф полого-наклонный, с общим уклоном на северо-запад, абсолютные отметки поверхности участка 903.70-908.31 м. Мощность ПРС 0.2 м. (вскрыты </w:t>
      </w:r>
      <w:proofErr w:type="spellStart"/>
      <w:r w:rsidRPr="000D24EE">
        <w:rPr>
          <w:rFonts w:cs="Arial"/>
          <w:szCs w:val="24"/>
        </w:rPr>
        <w:t>скв</w:t>
      </w:r>
      <w:proofErr w:type="spellEnd"/>
      <w:r w:rsidRPr="000D24EE">
        <w:rPr>
          <w:rFonts w:cs="Arial"/>
          <w:szCs w:val="24"/>
        </w:rPr>
        <w:t xml:space="preserve">. 3, 8, 9, 10, 11), На территорий есть существующие здания и сооружения ( 3-х этажное здание </w:t>
      </w:r>
      <w:proofErr w:type="spellStart"/>
      <w:r w:rsidRPr="000D24EE">
        <w:rPr>
          <w:rFonts w:cs="Arial"/>
          <w:szCs w:val="24"/>
        </w:rPr>
        <w:t>общеобразо</w:t>
      </w:r>
      <w:proofErr w:type="spellEnd"/>
      <w:r w:rsidRPr="000D24EE">
        <w:rPr>
          <w:rFonts w:cs="Arial"/>
          <w:szCs w:val="24"/>
        </w:rPr>
        <w:t xml:space="preserve">- </w:t>
      </w:r>
      <w:proofErr w:type="spellStart"/>
      <w:r w:rsidRPr="000D24EE">
        <w:rPr>
          <w:rFonts w:cs="Arial"/>
          <w:szCs w:val="24"/>
        </w:rPr>
        <w:t>вательной</w:t>
      </w:r>
      <w:proofErr w:type="spellEnd"/>
      <w:r w:rsidRPr="000D24EE">
        <w:rPr>
          <w:rFonts w:cs="Arial"/>
          <w:szCs w:val="24"/>
        </w:rPr>
        <w:t xml:space="preserve">  школы  №158, школьный подземный тир (с надземным строением), насосная с пожарной емкостью и другие сооружения (декоративный стеновой водопад, декоративный бассейн, монумент славы, </w:t>
      </w:r>
      <w:proofErr w:type="spellStart"/>
      <w:r w:rsidRPr="000D24EE">
        <w:rPr>
          <w:rFonts w:cs="Arial"/>
          <w:szCs w:val="24"/>
        </w:rPr>
        <w:t>МАФы</w:t>
      </w:r>
      <w:proofErr w:type="spellEnd"/>
      <w:r w:rsidRPr="000D24EE">
        <w:rPr>
          <w:rFonts w:cs="Arial"/>
          <w:szCs w:val="24"/>
        </w:rPr>
        <w:t xml:space="preserve">), дороги, тротуары, бортовые камни, лестницы, ограждения, а также демонтаж и перенос наружных инженерных сетей. </w:t>
      </w:r>
    </w:p>
    <w:p w14:paraId="162021C7" w14:textId="77777777" w:rsidR="001A3360" w:rsidRPr="000D24EE" w:rsidRDefault="001A3360" w:rsidP="001A3360">
      <w:pPr>
        <w:spacing w:line="360" w:lineRule="auto"/>
        <w:jc w:val="both"/>
        <w:rPr>
          <w:rFonts w:cs="Arial"/>
          <w:szCs w:val="24"/>
        </w:rPr>
      </w:pPr>
      <w:r w:rsidRPr="000D24EE">
        <w:rPr>
          <w:rFonts w:cs="Arial"/>
          <w:szCs w:val="24"/>
        </w:rPr>
        <w:t xml:space="preserve">       Проектом предусматривается размещение на территории здания школы "Ш" образной формы, трансформаторной подстанций, спортивной зоны, зоны игровых площадок, плац для строевой подготовки, площадка для проведения школьных мероприятий, площадки для отдыха, хозяйственная зона (площадка для мусорных контейнеров), существующая стоянка для автомашин расположена на участке школы вдоль улицы </w:t>
      </w:r>
      <w:proofErr w:type="spellStart"/>
      <w:r w:rsidRPr="000D24EE">
        <w:rPr>
          <w:rFonts w:cs="Arial"/>
          <w:szCs w:val="24"/>
        </w:rPr>
        <w:t>Яссауй</w:t>
      </w:r>
      <w:proofErr w:type="spellEnd"/>
      <w:r w:rsidRPr="000D24EE">
        <w:rPr>
          <w:rFonts w:cs="Arial"/>
          <w:szCs w:val="24"/>
        </w:rPr>
        <w:t xml:space="preserve">, но за красной линией застройки, и проектируемая автостоянка и стоянка для автобуса расположена вдоль проектируемой улицы </w:t>
      </w:r>
      <w:proofErr w:type="spellStart"/>
      <w:r w:rsidRPr="000D24EE">
        <w:rPr>
          <w:rFonts w:cs="Arial"/>
          <w:szCs w:val="24"/>
        </w:rPr>
        <w:t>Жазира</w:t>
      </w:r>
      <w:proofErr w:type="spellEnd"/>
      <w:r w:rsidRPr="000D24EE">
        <w:rPr>
          <w:rFonts w:cs="Arial"/>
          <w:szCs w:val="24"/>
        </w:rPr>
        <w:t xml:space="preserve">. На участок запроектирован 3 </w:t>
      </w:r>
      <w:proofErr w:type="spellStart"/>
      <w:r w:rsidRPr="000D24EE">
        <w:rPr>
          <w:rFonts w:cs="Arial"/>
          <w:szCs w:val="24"/>
        </w:rPr>
        <w:t>вьезда</w:t>
      </w:r>
      <w:proofErr w:type="spellEnd"/>
      <w:r w:rsidRPr="000D24EE">
        <w:rPr>
          <w:rFonts w:cs="Arial"/>
          <w:szCs w:val="24"/>
        </w:rPr>
        <w:t xml:space="preserve">, со стороны улицы </w:t>
      </w:r>
      <w:proofErr w:type="spellStart"/>
      <w:r w:rsidRPr="000D24EE">
        <w:rPr>
          <w:rFonts w:cs="Arial"/>
          <w:szCs w:val="24"/>
        </w:rPr>
        <w:t>Жазира</w:t>
      </w:r>
      <w:proofErr w:type="spellEnd"/>
      <w:r w:rsidRPr="000D24EE">
        <w:rPr>
          <w:rFonts w:cs="Arial"/>
          <w:szCs w:val="24"/>
        </w:rPr>
        <w:t xml:space="preserve"> </w:t>
      </w:r>
      <w:proofErr w:type="spellStart"/>
      <w:r w:rsidRPr="000D24EE">
        <w:rPr>
          <w:rFonts w:cs="Arial"/>
          <w:szCs w:val="24"/>
        </w:rPr>
        <w:t>вьезд</w:t>
      </w:r>
      <w:proofErr w:type="spellEnd"/>
      <w:r w:rsidRPr="000D24EE">
        <w:rPr>
          <w:rFonts w:cs="Arial"/>
          <w:szCs w:val="24"/>
        </w:rPr>
        <w:t xml:space="preserve"> для хозяйственной зоны и 2 </w:t>
      </w:r>
      <w:proofErr w:type="spellStart"/>
      <w:r w:rsidRPr="000D24EE">
        <w:rPr>
          <w:rFonts w:cs="Arial"/>
          <w:szCs w:val="24"/>
        </w:rPr>
        <w:t>вьезда</w:t>
      </w:r>
      <w:proofErr w:type="spellEnd"/>
      <w:r w:rsidRPr="000D24EE">
        <w:rPr>
          <w:rFonts w:cs="Arial"/>
          <w:szCs w:val="24"/>
        </w:rPr>
        <w:t xml:space="preserve"> для </w:t>
      </w:r>
      <w:proofErr w:type="spellStart"/>
      <w:r w:rsidRPr="000D24EE">
        <w:rPr>
          <w:rFonts w:cs="Arial"/>
          <w:szCs w:val="24"/>
        </w:rPr>
        <w:t>спец.транспорта</w:t>
      </w:r>
      <w:proofErr w:type="spellEnd"/>
      <w:r w:rsidRPr="000D24EE">
        <w:rPr>
          <w:rFonts w:cs="Arial"/>
          <w:szCs w:val="24"/>
        </w:rPr>
        <w:t xml:space="preserve"> с северной и восточной стороны участка, вокруг школы организован пожарный проезд шириной мин. 6 метров. Участок благоустраивается, дорожные проезды </w:t>
      </w:r>
      <w:proofErr w:type="spellStart"/>
      <w:proofErr w:type="gramStart"/>
      <w:r w:rsidRPr="000D24EE">
        <w:rPr>
          <w:rFonts w:cs="Arial"/>
          <w:szCs w:val="24"/>
        </w:rPr>
        <w:t>асфальто</w:t>
      </w:r>
      <w:proofErr w:type="spellEnd"/>
      <w:r w:rsidRPr="000D24EE">
        <w:rPr>
          <w:rFonts w:cs="Arial"/>
          <w:szCs w:val="24"/>
        </w:rPr>
        <w:t>-бетонные</w:t>
      </w:r>
      <w:proofErr w:type="gramEnd"/>
      <w:r w:rsidRPr="000D24EE">
        <w:rPr>
          <w:rFonts w:cs="Arial"/>
          <w:szCs w:val="24"/>
        </w:rPr>
        <w:t xml:space="preserve">, тротуары брусчатый камень, детские площадки , универсальная площадка (баскетбол, волейбол), беговая дорожка </w:t>
      </w:r>
      <w:proofErr w:type="spellStart"/>
      <w:r w:rsidRPr="000D24EE">
        <w:rPr>
          <w:rFonts w:cs="Arial"/>
          <w:szCs w:val="24"/>
        </w:rPr>
        <w:t>безшовное</w:t>
      </w:r>
      <w:proofErr w:type="spellEnd"/>
      <w:r w:rsidRPr="000D24EE">
        <w:rPr>
          <w:rFonts w:cs="Arial"/>
          <w:szCs w:val="24"/>
        </w:rPr>
        <w:t xml:space="preserve"> покрытие на основе резиновой крошки, покрытие футбольного поля </w:t>
      </w:r>
      <w:proofErr w:type="spellStart"/>
      <w:r w:rsidRPr="000D24EE">
        <w:rPr>
          <w:rFonts w:cs="Arial"/>
          <w:szCs w:val="24"/>
        </w:rPr>
        <w:t>искуственный</w:t>
      </w:r>
      <w:proofErr w:type="spellEnd"/>
      <w:r w:rsidRPr="000D24EE">
        <w:rPr>
          <w:rFonts w:cs="Arial"/>
          <w:szCs w:val="24"/>
        </w:rPr>
        <w:t xml:space="preserve"> газон. Футбольное и универсальное поле ограждается сетчатым ограждением высотой не менее 4 м. по периметру детских площадок высаживается живая изгородь. Из-за больших перепада высотных отметок во входных группах на территорию с западной и южной стороны участка предусмотрены лестницы с пандусами, </w:t>
      </w:r>
      <w:proofErr w:type="gramStart"/>
      <w:r w:rsidRPr="000D24EE">
        <w:rPr>
          <w:rFonts w:cs="Arial"/>
          <w:szCs w:val="24"/>
        </w:rPr>
        <w:t>так-же</w:t>
      </w:r>
      <w:proofErr w:type="gramEnd"/>
      <w:r w:rsidRPr="000D24EE">
        <w:rPr>
          <w:rFonts w:cs="Arial"/>
          <w:szCs w:val="24"/>
        </w:rPr>
        <w:t xml:space="preserve"> подпорные стены, в проекте предусмотрены пандусы  для инвалидов, по пути к главному входу в здание укладывается наземная тактильная плитка. Вся территория ограждается сетчатым ограждением высотой 1.6 (1.8) метров. Участок максимально озеленяется, с учетом сохранения особо ценных пород деревьев, газонной травой, кустарниками, деревьями.  </w:t>
      </w:r>
    </w:p>
    <w:p w14:paraId="3F72414A" w14:textId="0324CC62" w:rsidR="002F7F62" w:rsidRPr="000D24EE" w:rsidRDefault="001A3360" w:rsidP="001A3360">
      <w:pPr>
        <w:spacing w:line="360" w:lineRule="auto"/>
        <w:jc w:val="both"/>
        <w:rPr>
          <w:rFonts w:cs="Arial"/>
          <w:szCs w:val="24"/>
        </w:rPr>
      </w:pPr>
      <w:r w:rsidRPr="000D24EE">
        <w:rPr>
          <w:rFonts w:cs="Arial"/>
          <w:szCs w:val="24"/>
        </w:rPr>
        <w:t xml:space="preserve">         Разбивочный план выполнен в местных координатах, размеры даны в метрах, за разбивочный базис принята ось "Г"  проектируемой школы на отрезке от оси "1" до "23". Вертикальная планировка решена с учетом выполнения минимального объема земляных работ </w:t>
      </w:r>
      <w:r w:rsidRPr="000D24EE">
        <w:rPr>
          <w:rFonts w:cs="Arial"/>
          <w:szCs w:val="24"/>
        </w:rPr>
        <w:lastRenderedPageBreak/>
        <w:t xml:space="preserve">и обеспечения отвода ливневых и паводковых вод с участка на существующую улицу </w:t>
      </w:r>
      <w:proofErr w:type="spellStart"/>
      <w:r w:rsidRPr="000D24EE">
        <w:rPr>
          <w:rFonts w:cs="Arial"/>
          <w:szCs w:val="24"/>
        </w:rPr>
        <w:t>Жазира</w:t>
      </w:r>
      <w:proofErr w:type="spellEnd"/>
      <w:r w:rsidRPr="000D24EE">
        <w:rPr>
          <w:rFonts w:cs="Arial"/>
          <w:szCs w:val="24"/>
        </w:rPr>
        <w:t xml:space="preserve">, которая выполняется методом проектных красных горизонталей, </w:t>
      </w:r>
      <w:proofErr w:type="spellStart"/>
      <w:r w:rsidRPr="000D24EE">
        <w:rPr>
          <w:rFonts w:cs="Arial"/>
          <w:szCs w:val="24"/>
        </w:rPr>
        <w:t>крсных</w:t>
      </w:r>
      <w:proofErr w:type="spellEnd"/>
      <w:r w:rsidRPr="000D24EE">
        <w:rPr>
          <w:rFonts w:cs="Arial"/>
          <w:szCs w:val="24"/>
        </w:rPr>
        <w:t xml:space="preserve"> и черных отметок, проектные уклоны не превышают допустимых пределов и обеспечивают сток поверхностных вод от зданий и сооружений.  Благоустройство территории производить с учетом прокладки наружных инженерных сетей.</w:t>
      </w:r>
    </w:p>
    <w:p w14:paraId="065D767B" w14:textId="77777777" w:rsidR="001A3360" w:rsidRPr="000D24EE" w:rsidRDefault="001A3360" w:rsidP="001A3360">
      <w:pPr>
        <w:spacing w:line="360" w:lineRule="auto"/>
        <w:jc w:val="both"/>
        <w:rPr>
          <w:rFonts w:cs="Arial"/>
          <w:szCs w:val="24"/>
        </w:rPr>
      </w:pPr>
      <w:r w:rsidRPr="000D24EE">
        <w:rPr>
          <w:rFonts w:cs="Arial"/>
          <w:szCs w:val="24"/>
        </w:rPr>
        <w:t>Расчет норм обеспеченности парковочными местами (по СП РК  3.01-101-2013 от 2024 г)</w:t>
      </w:r>
    </w:p>
    <w:p w14:paraId="4A970C4C" w14:textId="77777777" w:rsidR="001A3360" w:rsidRPr="000D24EE" w:rsidRDefault="001A3360" w:rsidP="001A3360">
      <w:pPr>
        <w:spacing w:line="360" w:lineRule="auto"/>
        <w:jc w:val="both"/>
        <w:rPr>
          <w:rFonts w:cs="Arial"/>
          <w:szCs w:val="24"/>
        </w:rPr>
      </w:pPr>
    </w:p>
    <w:p w14:paraId="1FBFA19E" w14:textId="77777777" w:rsidR="001A3360" w:rsidRPr="000D24EE" w:rsidRDefault="001A3360" w:rsidP="001A3360">
      <w:pPr>
        <w:spacing w:line="360" w:lineRule="auto"/>
        <w:jc w:val="both"/>
        <w:rPr>
          <w:rFonts w:cs="Arial"/>
          <w:szCs w:val="24"/>
        </w:rPr>
      </w:pPr>
      <w:r w:rsidRPr="000D24EE">
        <w:rPr>
          <w:rFonts w:cs="Arial"/>
          <w:szCs w:val="24"/>
        </w:rPr>
        <w:t>1.</w:t>
      </w:r>
      <w:r w:rsidRPr="000D24EE">
        <w:rPr>
          <w:rFonts w:cs="Arial"/>
          <w:szCs w:val="24"/>
        </w:rPr>
        <w:tab/>
        <w:t xml:space="preserve">     Преподаватели, занятые в одну смену 48 человека: 48/8 = 6 м/мест</w:t>
      </w:r>
    </w:p>
    <w:p w14:paraId="15A7F45B" w14:textId="77777777" w:rsidR="001A3360" w:rsidRPr="000D24EE" w:rsidRDefault="001A3360" w:rsidP="001A3360">
      <w:pPr>
        <w:spacing w:line="360" w:lineRule="auto"/>
        <w:jc w:val="both"/>
        <w:rPr>
          <w:rFonts w:cs="Arial"/>
          <w:szCs w:val="24"/>
        </w:rPr>
      </w:pPr>
      <w:r w:rsidRPr="000D24EE">
        <w:rPr>
          <w:rFonts w:cs="Arial"/>
          <w:szCs w:val="24"/>
        </w:rPr>
        <w:t xml:space="preserve">           Учащиеся старших классов  - 75 человек (в расчете учитываем учащихся 11 классов, т.к.</w:t>
      </w:r>
    </w:p>
    <w:p w14:paraId="6756053F" w14:textId="77777777" w:rsidR="001A3360" w:rsidRPr="000D24EE" w:rsidRDefault="001A3360" w:rsidP="001A3360">
      <w:pPr>
        <w:spacing w:line="360" w:lineRule="auto"/>
        <w:jc w:val="both"/>
        <w:rPr>
          <w:rFonts w:cs="Arial"/>
          <w:szCs w:val="24"/>
        </w:rPr>
      </w:pPr>
      <w:r w:rsidRPr="000D24EE">
        <w:rPr>
          <w:rFonts w:cs="Arial"/>
          <w:szCs w:val="24"/>
        </w:rPr>
        <w:t xml:space="preserve">           водительские удостоверения в РК выдают с 18 лет):</w:t>
      </w:r>
    </w:p>
    <w:p w14:paraId="6A1438F2" w14:textId="77777777" w:rsidR="001A3360" w:rsidRPr="000D24EE" w:rsidRDefault="001A3360" w:rsidP="001A3360">
      <w:pPr>
        <w:spacing w:line="360" w:lineRule="auto"/>
        <w:jc w:val="both"/>
        <w:rPr>
          <w:rFonts w:cs="Arial"/>
          <w:szCs w:val="24"/>
        </w:rPr>
      </w:pPr>
      <w:r w:rsidRPr="000D24EE">
        <w:rPr>
          <w:rFonts w:cs="Arial"/>
          <w:szCs w:val="24"/>
        </w:rPr>
        <w:t xml:space="preserve">           75чел/13 </w:t>
      </w:r>
      <w:proofErr w:type="gramStart"/>
      <w:r w:rsidRPr="000D24EE">
        <w:rPr>
          <w:rFonts w:cs="Arial"/>
          <w:szCs w:val="24"/>
        </w:rPr>
        <w:t>чел</w:t>
      </w:r>
      <w:proofErr w:type="gramEnd"/>
      <w:r w:rsidRPr="000D24EE">
        <w:rPr>
          <w:rFonts w:cs="Arial"/>
          <w:szCs w:val="24"/>
        </w:rPr>
        <w:t>= 6 м/мест</w:t>
      </w:r>
    </w:p>
    <w:p w14:paraId="24D98DCF" w14:textId="77777777" w:rsidR="001A3360" w:rsidRPr="000D24EE" w:rsidRDefault="001A3360" w:rsidP="001A3360">
      <w:pPr>
        <w:spacing w:line="360" w:lineRule="auto"/>
        <w:jc w:val="both"/>
        <w:rPr>
          <w:rFonts w:cs="Arial"/>
          <w:szCs w:val="24"/>
        </w:rPr>
      </w:pPr>
      <w:r w:rsidRPr="000D24EE">
        <w:rPr>
          <w:rFonts w:cs="Arial"/>
          <w:szCs w:val="24"/>
        </w:rPr>
        <w:t xml:space="preserve">           Необходимое количество парковочных мест  - 12 м/мест</w:t>
      </w:r>
    </w:p>
    <w:p w14:paraId="4921F545" w14:textId="77777777" w:rsidR="001A3360" w:rsidRPr="000D24EE" w:rsidRDefault="001A3360" w:rsidP="001A3360">
      <w:pPr>
        <w:spacing w:line="360" w:lineRule="auto"/>
        <w:jc w:val="both"/>
        <w:rPr>
          <w:rFonts w:cs="Arial"/>
          <w:szCs w:val="24"/>
        </w:rPr>
      </w:pPr>
      <w:r w:rsidRPr="000D24EE">
        <w:rPr>
          <w:rFonts w:cs="Arial"/>
          <w:szCs w:val="24"/>
        </w:rPr>
        <w:t xml:space="preserve">           В проекте предусмотрена стоянка на 15 м/мест согласно СП РК 3.01-101-2013 приложению Д </w:t>
      </w:r>
    </w:p>
    <w:p w14:paraId="36CB4550" w14:textId="77777777" w:rsidR="001A3360" w:rsidRPr="000D24EE" w:rsidRDefault="001A3360" w:rsidP="001A3360">
      <w:pPr>
        <w:spacing w:line="360" w:lineRule="auto"/>
        <w:jc w:val="both"/>
        <w:rPr>
          <w:rFonts w:cs="Arial"/>
          <w:szCs w:val="24"/>
        </w:rPr>
      </w:pPr>
      <w:r w:rsidRPr="000D24EE">
        <w:rPr>
          <w:rFonts w:cs="Arial"/>
          <w:szCs w:val="24"/>
        </w:rPr>
        <w:t xml:space="preserve">           за границей участка территории школы по улице </w:t>
      </w:r>
      <w:proofErr w:type="spellStart"/>
      <w:r w:rsidRPr="000D24EE">
        <w:rPr>
          <w:rFonts w:cs="Arial"/>
          <w:szCs w:val="24"/>
        </w:rPr>
        <w:t>Жазира</w:t>
      </w:r>
      <w:proofErr w:type="spellEnd"/>
      <w:r w:rsidRPr="000D24EE">
        <w:rPr>
          <w:rFonts w:cs="Arial"/>
          <w:szCs w:val="24"/>
        </w:rPr>
        <w:t xml:space="preserve">,  и существующая стоянка   </w:t>
      </w:r>
    </w:p>
    <w:p w14:paraId="2F2EE176" w14:textId="77777777" w:rsidR="001A3360" w:rsidRPr="000D24EE" w:rsidRDefault="001A3360" w:rsidP="001A3360">
      <w:pPr>
        <w:spacing w:line="360" w:lineRule="auto"/>
        <w:jc w:val="both"/>
        <w:rPr>
          <w:rFonts w:cs="Arial"/>
          <w:szCs w:val="24"/>
        </w:rPr>
      </w:pPr>
      <w:r w:rsidRPr="000D24EE">
        <w:rPr>
          <w:rFonts w:cs="Arial"/>
          <w:szCs w:val="24"/>
        </w:rPr>
        <w:t xml:space="preserve">           автомобилей на 10 м/мест по улице </w:t>
      </w:r>
      <w:proofErr w:type="spellStart"/>
      <w:r w:rsidRPr="000D24EE">
        <w:rPr>
          <w:rFonts w:cs="Arial"/>
          <w:szCs w:val="24"/>
        </w:rPr>
        <w:t>Яссауй</w:t>
      </w:r>
      <w:proofErr w:type="spellEnd"/>
      <w:r w:rsidRPr="000D24EE">
        <w:rPr>
          <w:rFonts w:cs="Arial"/>
          <w:szCs w:val="24"/>
        </w:rPr>
        <w:t xml:space="preserve">, в т.ч. 1 м/мест для МГН.  </w:t>
      </w:r>
    </w:p>
    <w:p w14:paraId="348C25B6" w14:textId="77777777" w:rsidR="001A3360" w:rsidRPr="000D24EE" w:rsidRDefault="001A3360" w:rsidP="001A3360">
      <w:pPr>
        <w:spacing w:line="360" w:lineRule="auto"/>
        <w:jc w:val="both"/>
        <w:rPr>
          <w:rFonts w:cs="Arial"/>
          <w:szCs w:val="24"/>
        </w:rPr>
      </w:pPr>
      <w:r w:rsidRPr="000D24EE">
        <w:rPr>
          <w:rFonts w:cs="Arial"/>
          <w:szCs w:val="24"/>
        </w:rPr>
        <w:t>2.</w:t>
      </w:r>
      <w:r w:rsidRPr="000D24EE">
        <w:rPr>
          <w:rFonts w:cs="Arial"/>
          <w:szCs w:val="24"/>
        </w:rPr>
        <w:tab/>
        <w:t xml:space="preserve">     </w:t>
      </w:r>
      <w:proofErr w:type="spellStart"/>
      <w:r w:rsidRPr="000D24EE">
        <w:rPr>
          <w:rFonts w:cs="Arial"/>
          <w:szCs w:val="24"/>
        </w:rPr>
        <w:t>Обеспесченность</w:t>
      </w:r>
      <w:proofErr w:type="spellEnd"/>
      <w:r w:rsidRPr="000D24EE">
        <w:rPr>
          <w:rFonts w:cs="Arial"/>
          <w:szCs w:val="24"/>
        </w:rPr>
        <w:t xml:space="preserve"> участка в </w:t>
      </w:r>
      <w:proofErr w:type="spellStart"/>
      <w:r w:rsidRPr="000D24EE">
        <w:rPr>
          <w:rFonts w:cs="Arial"/>
          <w:szCs w:val="24"/>
        </w:rPr>
        <w:t>соответсвтие</w:t>
      </w:r>
      <w:proofErr w:type="spellEnd"/>
      <w:r w:rsidRPr="000D24EE">
        <w:rPr>
          <w:rFonts w:cs="Arial"/>
          <w:szCs w:val="24"/>
        </w:rPr>
        <w:t xml:space="preserve"> с нормативными требованиями </w:t>
      </w:r>
    </w:p>
    <w:p w14:paraId="7F8F99A5" w14:textId="77777777" w:rsidR="001A3360" w:rsidRPr="000D24EE" w:rsidRDefault="001A3360" w:rsidP="001A3360">
      <w:pPr>
        <w:spacing w:line="360" w:lineRule="auto"/>
        <w:jc w:val="both"/>
        <w:rPr>
          <w:rFonts w:cs="Arial"/>
          <w:szCs w:val="24"/>
        </w:rPr>
      </w:pPr>
      <w:r w:rsidRPr="000D24EE">
        <w:rPr>
          <w:rFonts w:cs="Arial"/>
          <w:szCs w:val="24"/>
        </w:rPr>
        <w:t xml:space="preserve">          (по СП РК 3.02-111-2012*) </w:t>
      </w:r>
    </w:p>
    <w:p w14:paraId="430649AD" w14:textId="77777777" w:rsidR="001A3360" w:rsidRPr="000D24EE" w:rsidRDefault="001A3360" w:rsidP="001A3360">
      <w:pPr>
        <w:spacing w:line="360" w:lineRule="auto"/>
        <w:jc w:val="both"/>
        <w:rPr>
          <w:rFonts w:cs="Arial"/>
          <w:szCs w:val="24"/>
        </w:rPr>
      </w:pPr>
      <w:r w:rsidRPr="000D24EE">
        <w:rPr>
          <w:rFonts w:cs="Arial"/>
          <w:szCs w:val="24"/>
        </w:rPr>
        <w:t xml:space="preserve">          Средняя общеобразовательная школа на 900 обучающихся в одну смену. </w:t>
      </w:r>
    </w:p>
    <w:p w14:paraId="634539B4" w14:textId="77777777" w:rsidR="001A3360" w:rsidRPr="000D24EE" w:rsidRDefault="001A3360" w:rsidP="001A3360">
      <w:pPr>
        <w:spacing w:line="360" w:lineRule="auto"/>
        <w:jc w:val="both"/>
        <w:rPr>
          <w:rFonts w:cs="Arial"/>
          <w:szCs w:val="24"/>
        </w:rPr>
      </w:pPr>
      <w:r w:rsidRPr="000D24EE">
        <w:rPr>
          <w:rFonts w:cs="Arial"/>
          <w:szCs w:val="24"/>
        </w:rPr>
        <w:t xml:space="preserve">          Форма обучения односменная, срок обучения 11 лет. в т.ч.:</w:t>
      </w:r>
    </w:p>
    <w:p w14:paraId="71C38FA5" w14:textId="77777777" w:rsidR="001A3360" w:rsidRPr="000D24EE" w:rsidRDefault="001A3360" w:rsidP="001A3360">
      <w:pPr>
        <w:spacing w:line="360" w:lineRule="auto"/>
        <w:jc w:val="both"/>
        <w:rPr>
          <w:rFonts w:cs="Arial"/>
          <w:szCs w:val="24"/>
        </w:rPr>
      </w:pPr>
      <w:r w:rsidRPr="000D24EE">
        <w:rPr>
          <w:rFonts w:cs="Arial"/>
          <w:szCs w:val="24"/>
        </w:rPr>
        <w:t xml:space="preserve">- подготовительная группа на 3 класса - 75 учеников     (0 класс) </w:t>
      </w:r>
    </w:p>
    <w:p w14:paraId="766AA44D" w14:textId="77777777" w:rsidR="001A3360" w:rsidRPr="000D24EE" w:rsidRDefault="001A3360" w:rsidP="001A3360">
      <w:pPr>
        <w:spacing w:line="360" w:lineRule="auto"/>
        <w:jc w:val="both"/>
        <w:rPr>
          <w:rFonts w:cs="Arial"/>
          <w:szCs w:val="24"/>
        </w:rPr>
      </w:pPr>
      <w:r w:rsidRPr="000D24EE">
        <w:rPr>
          <w:rFonts w:cs="Arial"/>
          <w:szCs w:val="24"/>
        </w:rPr>
        <w:t>- начальное общее образование (1 ступень) на 3 класса - 300 учеников (1-4 классы)</w:t>
      </w:r>
    </w:p>
    <w:p w14:paraId="742E0572" w14:textId="77777777" w:rsidR="001A3360" w:rsidRPr="000D24EE" w:rsidRDefault="001A3360" w:rsidP="001A3360">
      <w:pPr>
        <w:spacing w:line="360" w:lineRule="auto"/>
        <w:jc w:val="both"/>
        <w:rPr>
          <w:rFonts w:cs="Arial"/>
          <w:szCs w:val="24"/>
        </w:rPr>
      </w:pPr>
      <w:r w:rsidRPr="000D24EE">
        <w:rPr>
          <w:rFonts w:cs="Arial"/>
          <w:szCs w:val="24"/>
        </w:rPr>
        <w:t>- основное общее образование (2 ступень) на 3 класса -375 учеников   (5-9 классы)</w:t>
      </w:r>
    </w:p>
    <w:p w14:paraId="2493E0C6" w14:textId="77777777" w:rsidR="001A3360" w:rsidRPr="000D24EE" w:rsidRDefault="001A3360" w:rsidP="001A3360">
      <w:pPr>
        <w:spacing w:line="360" w:lineRule="auto"/>
        <w:jc w:val="both"/>
        <w:rPr>
          <w:rFonts w:cs="Arial"/>
          <w:szCs w:val="24"/>
        </w:rPr>
      </w:pPr>
      <w:r w:rsidRPr="000D24EE">
        <w:rPr>
          <w:rFonts w:cs="Arial"/>
          <w:szCs w:val="24"/>
        </w:rPr>
        <w:t xml:space="preserve">- среднее (полное) общее образование (3 </w:t>
      </w:r>
      <w:proofErr w:type="spellStart"/>
      <w:r w:rsidRPr="000D24EE">
        <w:rPr>
          <w:rFonts w:cs="Arial"/>
          <w:szCs w:val="24"/>
        </w:rPr>
        <w:t>cтупень</w:t>
      </w:r>
      <w:proofErr w:type="spellEnd"/>
      <w:r w:rsidRPr="000D24EE">
        <w:rPr>
          <w:rFonts w:cs="Arial"/>
          <w:szCs w:val="24"/>
        </w:rPr>
        <w:t>) на 2 класса - 150 учеников  (10-11классы)</w:t>
      </w:r>
    </w:p>
    <w:p w14:paraId="5822D73B" w14:textId="77777777" w:rsidR="001A3360" w:rsidRPr="000D24EE" w:rsidRDefault="001A3360" w:rsidP="001A3360">
      <w:pPr>
        <w:spacing w:line="360" w:lineRule="auto"/>
        <w:jc w:val="both"/>
        <w:rPr>
          <w:rFonts w:cs="Arial"/>
          <w:szCs w:val="24"/>
        </w:rPr>
      </w:pPr>
      <w:r w:rsidRPr="000D24EE">
        <w:rPr>
          <w:rFonts w:cs="Arial"/>
          <w:szCs w:val="24"/>
        </w:rPr>
        <w:t xml:space="preserve">          Согласно заданию на проектирование режим работы школы принят полный рабочий день.</w:t>
      </w:r>
    </w:p>
    <w:p w14:paraId="4BA7E154" w14:textId="77777777" w:rsidR="001A3360" w:rsidRPr="000D24EE" w:rsidRDefault="001A3360" w:rsidP="001A3360">
      <w:pPr>
        <w:spacing w:line="360" w:lineRule="auto"/>
        <w:jc w:val="both"/>
        <w:rPr>
          <w:rFonts w:cs="Arial"/>
          <w:szCs w:val="24"/>
        </w:rPr>
      </w:pPr>
      <w:r w:rsidRPr="000D24EE">
        <w:rPr>
          <w:rFonts w:cs="Arial"/>
          <w:szCs w:val="24"/>
        </w:rPr>
        <w:t xml:space="preserve">          Обучение предусмотрено на государственном и русском языках.</w:t>
      </w:r>
    </w:p>
    <w:p w14:paraId="027C26C4" w14:textId="77777777" w:rsidR="001A3360" w:rsidRPr="000D24EE" w:rsidRDefault="001A3360" w:rsidP="001A3360">
      <w:pPr>
        <w:spacing w:line="360" w:lineRule="auto"/>
        <w:jc w:val="both"/>
        <w:rPr>
          <w:rFonts w:cs="Arial"/>
          <w:szCs w:val="24"/>
        </w:rPr>
      </w:pPr>
      <w:r w:rsidRPr="000D24EE">
        <w:rPr>
          <w:rFonts w:cs="Arial"/>
          <w:szCs w:val="24"/>
        </w:rPr>
        <w:t>3.</w:t>
      </w:r>
      <w:r w:rsidRPr="000D24EE">
        <w:rPr>
          <w:rFonts w:cs="Arial"/>
          <w:szCs w:val="24"/>
        </w:rPr>
        <w:tab/>
        <w:t xml:space="preserve">     Необходимая площадь площадок для подвижных игр </w:t>
      </w:r>
      <w:proofErr w:type="spellStart"/>
      <w:r w:rsidRPr="000D24EE">
        <w:rPr>
          <w:rFonts w:cs="Arial"/>
          <w:szCs w:val="24"/>
        </w:rPr>
        <w:t>предшкольные</w:t>
      </w:r>
      <w:proofErr w:type="spellEnd"/>
      <w:r w:rsidRPr="000D24EE">
        <w:rPr>
          <w:rFonts w:cs="Arial"/>
          <w:szCs w:val="24"/>
        </w:rPr>
        <w:t xml:space="preserve"> и 1 классы: </w:t>
      </w:r>
    </w:p>
    <w:p w14:paraId="6FE7D91C" w14:textId="77777777" w:rsidR="001A3360" w:rsidRPr="000D24EE" w:rsidRDefault="001A3360" w:rsidP="001A3360">
      <w:pPr>
        <w:spacing w:line="360" w:lineRule="auto"/>
        <w:jc w:val="both"/>
        <w:rPr>
          <w:rFonts w:cs="Arial"/>
          <w:szCs w:val="24"/>
        </w:rPr>
      </w:pPr>
      <w:r w:rsidRPr="000D24EE">
        <w:rPr>
          <w:rFonts w:cs="Arial"/>
          <w:szCs w:val="24"/>
        </w:rPr>
        <w:t xml:space="preserve">          по норме: 6 класса х 100,00 м2 = 600.00м2</w:t>
      </w:r>
    </w:p>
    <w:p w14:paraId="2C80F1F3" w14:textId="77777777" w:rsidR="001A3360" w:rsidRPr="000D24EE" w:rsidRDefault="001A3360" w:rsidP="001A3360">
      <w:pPr>
        <w:spacing w:line="360" w:lineRule="auto"/>
        <w:jc w:val="both"/>
        <w:rPr>
          <w:rFonts w:cs="Arial"/>
          <w:szCs w:val="24"/>
        </w:rPr>
      </w:pPr>
      <w:r w:rsidRPr="000D24EE">
        <w:rPr>
          <w:rFonts w:cs="Arial"/>
          <w:szCs w:val="24"/>
        </w:rPr>
        <w:t xml:space="preserve">          по проекту 6 площадок (4х100, 2х102) по 604.0м2, всего: - 604.0м2</w:t>
      </w:r>
    </w:p>
    <w:p w14:paraId="69CEBB89" w14:textId="77777777" w:rsidR="001A3360" w:rsidRPr="000D24EE" w:rsidRDefault="001A3360" w:rsidP="001A3360">
      <w:pPr>
        <w:spacing w:line="360" w:lineRule="auto"/>
        <w:jc w:val="both"/>
        <w:rPr>
          <w:rFonts w:cs="Arial"/>
          <w:szCs w:val="24"/>
        </w:rPr>
      </w:pPr>
      <w:r w:rsidRPr="000D24EE">
        <w:rPr>
          <w:rFonts w:cs="Arial"/>
          <w:szCs w:val="24"/>
        </w:rPr>
        <w:t xml:space="preserve">                Необходимая площадь игровой площадок для подвижных игр начальной школы (2-4 классы)     </w:t>
      </w:r>
    </w:p>
    <w:p w14:paraId="3AFD62D1" w14:textId="77777777" w:rsidR="001A3360" w:rsidRPr="000D24EE" w:rsidRDefault="001A3360" w:rsidP="001A3360">
      <w:pPr>
        <w:spacing w:line="360" w:lineRule="auto"/>
        <w:jc w:val="both"/>
        <w:rPr>
          <w:rFonts w:cs="Arial"/>
          <w:szCs w:val="24"/>
        </w:rPr>
      </w:pPr>
      <w:r w:rsidRPr="000D24EE">
        <w:rPr>
          <w:rFonts w:cs="Arial"/>
          <w:szCs w:val="24"/>
        </w:rPr>
        <w:t xml:space="preserve">          по норме : 9 классов х 50 м2 = 450.0 м2,</w:t>
      </w:r>
    </w:p>
    <w:p w14:paraId="25C4C2EB" w14:textId="77777777" w:rsidR="001A3360" w:rsidRPr="000D24EE" w:rsidRDefault="001A3360" w:rsidP="001A3360">
      <w:pPr>
        <w:spacing w:line="360" w:lineRule="auto"/>
        <w:jc w:val="both"/>
        <w:rPr>
          <w:rFonts w:cs="Arial"/>
          <w:szCs w:val="24"/>
        </w:rPr>
      </w:pPr>
      <w:r w:rsidRPr="000D24EE">
        <w:rPr>
          <w:rFonts w:cs="Arial"/>
          <w:szCs w:val="24"/>
        </w:rPr>
        <w:t xml:space="preserve">          по проекту 1 площадка с общей площадью 450.0 м2, </w:t>
      </w:r>
    </w:p>
    <w:p w14:paraId="087686CB" w14:textId="77777777" w:rsidR="001A3360" w:rsidRPr="000D24EE" w:rsidRDefault="001A3360" w:rsidP="001A3360">
      <w:pPr>
        <w:spacing w:line="360" w:lineRule="auto"/>
        <w:jc w:val="both"/>
        <w:rPr>
          <w:rFonts w:cs="Arial"/>
          <w:szCs w:val="24"/>
        </w:rPr>
      </w:pPr>
      <w:r w:rsidRPr="000D24EE">
        <w:rPr>
          <w:rFonts w:cs="Arial"/>
          <w:szCs w:val="24"/>
        </w:rPr>
        <w:t xml:space="preserve">                Необходимая для тихого отдыха основной школы (5-9 классы)</w:t>
      </w:r>
    </w:p>
    <w:p w14:paraId="461DCFEB" w14:textId="77777777" w:rsidR="001A3360" w:rsidRPr="000D24EE" w:rsidRDefault="001A3360" w:rsidP="001A3360">
      <w:pPr>
        <w:spacing w:line="360" w:lineRule="auto"/>
        <w:jc w:val="both"/>
        <w:rPr>
          <w:rFonts w:cs="Arial"/>
          <w:szCs w:val="24"/>
        </w:rPr>
      </w:pPr>
      <w:r w:rsidRPr="000D24EE">
        <w:rPr>
          <w:rFonts w:cs="Arial"/>
          <w:szCs w:val="24"/>
        </w:rPr>
        <w:lastRenderedPageBreak/>
        <w:t xml:space="preserve">          по норме: (15 классов х 25м2) х 40 % = 150 м2,</w:t>
      </w:r>
    </w:p>
    <w:p w14:paraId="00BE50BA" w14:textId="77777777" w:rsidR="001A3360" w:rsidRPr="000D24EE" w:rsidRDefault="001A3360" w:rsidP="001A3360">
      <w:pPr>
        <w:spacing w:line="360" w:lineRule="auto"/>
        <w:jc w:val="both"/>
        <w:rPr>
          <w:rFonts w:cs="Arial"/>
          <w:szCs w:val="24"/>
        </w:rPr>
      </w:pPr>
      <w:r w:rsidRPr="000D24EE">
        <w:rPr>
          <w:rFonts w:cs="Arial"/>
          <w:szCs w:val="24"/>
        </w:rPr>
        <w:t xml:space="preserve">          по проекту 1 площадка с общей площадью 150 м2. </w:t>
      </w:r>
    </w:p>
    <w:p w14:paraId="202BA7B2" w14:textId="77777777" w:rsidR="001A3360" w:rsidRPr="000D24EE" w:rsidRDefault="001A3360" w:rsidP="001A3360">
      <w:pPr>
        <w:spacing w:line="360" w:lineRule="auto"/>
        <w:jc w:val="both"/>
        <w:rPr>
          <w:rFonts w:cs="Arial"/>
          <w:szCs w:val="24"/>
        </w:rPr>
      </w:pPr>
      <w:r w:rsidRPr="000D24EE">
        <w:rPr>
          <w:rFonts w:cs="Arial"/>
          <w:szCs w:val="24"/>
        </w:rPr>
        <w:t xml:space="preserve">          Для обучающихся старших классов зоной отдыха служит площадки спортивной зоны.</w:t>
      </w:r>
    </w:p>
    <w:p w14:paraId="45CD0D04" w14:textId="77777777" w:rsidR="001A3360" w:rsidRPr="000D24EE" w:rsidRDefault="001A3360" w:rsidP="001A3360">
      <w:pPr>
        <w:spacing w:line="360" w:lineRule="auto"/>
        <w:jc w:val="both"/>
        <w:rPr>
          <w:rFonts w:cs="Arial"/>
          <w:szCs w:val="24"/>
        </w:rPr>
      </w:pPr>
      <w:r w:rsidRPr="000D24EE">
        <w:rPr>
          <w:rFonts w:cs="Arial"/>
          <w:szCs w:val="24"/>
        </w:rPr>
        <w:t xml:space="preserve">          В зоне главного входа предусмотрена площадка для сбора обучающихся и проведения    </w:t>
      </w:r>
    </w:p>
    <w:p w14:paraId="66791E04" w14:textId="77777777" w:rsidR="001A3360" w:rsidRPr="000D24EE" w:rsidRDefault="001A3360" w:rsidP="001A3360">
      <w:pPr>
        <w:spacing w:line="360" w:lineRule="auto"/>
        <w:jc w:val="both"/>
        <w:rPr>
          <w:rFonts w:cs="Arial"/>
          <w:szCs w:val="24"/>
        </w:rPr>
      </w:pPr>
      <w:r w:rsidRPr="000D24EE">
        <w:rPr>
          <w:rFonts w:cs="Arial"/>
          <w:szCs w:val="24"/>
        </w:rPr>
        <w:t xml:space="preserve">          общешкольных мероприятий.</w:t>
      </w:r>
    </w:p>
    <w:p w14:paraId="4F817397" w14:textId="77777777" w:rsidR="001A3360" w:rsidRPr="000D24EE" w:rsidRDefault="001A3360" w:rsidP="001A3360">
      <w:pPr>
        <w:spacing w:line="360" w:lineRule="auto"/>
        <w:jc w:val="both"/>
        <w:rPr>
          <w:rFonts w:cs="Arial"/>
          <w:szCs w:val="24"/>
        </w:rPr>
      </w:pPr>
      <w:r w:rsidRPr="000D24EE">
        <w:rPr>
          <w:rFonts w:cs="Arial"/>
          <w:szCs w:val="24"/>
        </w:rPr>
        <w:t>4.</w:t>
      </w:r>
      <w:r w:rsidRPr="000D24EE">
        <w:rPr>
          <w:rFonts w:cs="Arial"/>
          <w:szCs w:val="24"/>
        </w:rPr>
        <w:tab/>
        <w:t>Расчёт количества устанавливаемых контейнеров для ТБО (по СП РК 3.01-101-2013)</w:t>
      </w:r>
    </w:p>
    <w:p w14:paraId="343C5687" w14:textId="77777777" w:rsidR="001A3360" w:rsidRPr="000D24EE" w:rsidRDefault="001A3360" w:rsidP="001A3360">
      <w:pPr>
        <w:spacing w:line="360" w:lineRule="auto"/>
        <w:jc w:val="both"/>
        <w:rPr>
          <w:rFonts w:cs="Arial"/>
          <w:szCs w:val="24"/>
        </w:rPr>
      </w:pPr>
      <w:r w:rsidRPr="000D24EE">
        <w:rPr>
          <w:rFonts w:cs="Arial"/>
          <w:szCs w:val="24"/>
        </w:rPr>
        <w:t xml:space="preserve">           (согласно таб. Ж.1, приложения Ж), </w:t>
      </w:r>
    </w:p>
    <w:p w14:paraId="09D03763" w14:textId="77777777" w:rsidR="001A3360" w:rsidRPr="000D24EE" w:rsidRDefault="001A3360" w:rsidP="001A3360">
      <w:pPr>
        <w:spacing w:line="360" w:lineRule="auto"/>
        <w:jc w:val="both"/>
        <w:rPr>
          <w:rFonts w:cs="Arial"/>
          <w:szCs w:val="24"/>
        </w:rPr>
      </w:pPr>
      <w:r w:rsidRPr="000D24EE">
        <w:rPr>
          <w:rFonts w:cs="Arial"/>
          <w:szCs w:val="24"/>
        </w:rPr>
        <w:t xml:space="preserve">          норма накопления бытовых отходов на 1 человека в год - 900 л .</w:t>
      </w:r>
    </w:p>
    <w:p w14:paraId="13E9893D" w14:textId="77777777" w:rsidR="001A3360" w:rsidRPr="000D24EE" w:rsidRDefault="001A3360" w:rsidP="001A3360">
      <w:pPr>
        <w:spacing w:line="360" w:lineRule="auto"/>
        <w:jc w:val="both"/>
        <w:rPr>
          <w:rFonts w:cs="Arial"/>
          <w:szCs w:val="24"/>
        </w:rPr>
      </w:pPr>
      <w:r w:rsidRPr="000D24EE">
        <w:rPr>
          <w:rFonts w:cs="Arial"/>
          <w:szCs w:val="24"/>
        </w:rPr>
        <w:t xml:space="preserve">          общее количество с учетом учебно-вспомогательного персонала– 1000 чел. </w:t>
      </w:r>
    </w:p>
    <w:p w14:paraId="0142AC73" w14:textId="77777777" w:rsidR="001A3360" w:rsidRPr="000D24EE" w:rsidRDefault="001A3360" w:rsidP="001A3360">
      <w:pPr>
        <w:spacing w:line="360" w:lineRule="auto"/>
        <w:jc w:val="both"/>
        <w:rPr>
          <w:rFonts w:cs="Arial"/>
          <w:szCs w:val="24"/>
        </w:rPr>
      </w:pPr>
      <w:r w:rsidRPr="000D24EE">
        <w:rPr>
          <w:rFonts w:cs="Arial"/>
          <w:szCs w:val="24"/>
        </w:rPr>
        <w:t xml:space="preserve">          и поправка на пищеблок ( k-1,15 ) 1000 х 1,15 = 1150 чел.; </w:t>
      </w:r>
    </w:p>
    <w:p w14:paraId="75DE6F99" w14:textId="77777777" w:rsidR="001A3360" w:rsidRPr="000D24EE" w:rsidRDefault="001A3360" w:rsidP="001A3360">
      <w:pPr>
        <w:spacing w:line="360" w:lineRule="auto"/>
        <w:jc w:val="both"/>
        <w:rPr>
          <w:rFonts w:cs="Arial"/>
          <w:szCs w:val="24"/>
        </w:rPr>
      </w:pPr>
      <w:r w:rsidRPr="000D24EE">
        <w:rPr>
          <w:rFonts w:cs="Arial"/>
          <w:szCs w:val="24"/>
        </w:rPr>
        <w:t xml:space="preserve">          1150 х 900 = 1 035 000 л / год, 1035000 / 300 =  3450 л.</w:t>
      </w:r>
    </w:p>
    <w:p w14:paraId="716C26C8" w14:textId="77777777" w:rsidR="001A3360" w:rsidRPr="000D24EE" w:rsidRDefault="001A3360" w:rsidP="001A3360">
      <w:pPr>
        <w:spacing w:line="360" w:lineRule="auto"/>
        <w:jc w:val="both"/>
        <w:rPr>
          <w:rFonts w:cs="Arial"/>
          <w:szCs w:val="24"/>
        </w:rPr>
      </w:pPr>
      <w:r w:rsidRPr="000D24EE">
        <w:rPr>
          <w:rFonts w:cs="Arial"/>
          <w:szCs w:val="24"/>
        </w:rPr>
        <w:t xml:space="preserve">          300 (количество дней, кроме воскресенья и праздничных дней)</w:t>
      </w:r>
    </w:p>
    <w:p w14:paraId="5D18C91B" w14:textId="77777777" w:rsidR="001A3360" w:rsidRPr="000D24EE" w:rsidRDefault="001A3360" w:rsidP="001A3360">
      <w:pPr>
        <w:spacing w:line="360" w:lineRule="auto"/>
        <w:jc w:val="both"/>
        <w:rPr>
          <w:rFonts w:cs="Arial"/>
          <w:szCs w:val="24"/>
        </w:rPr>
      </w:pPr>
      <w:r w:rsidRPr="000D24EE">
        <w:rPr>
          <w:rFonts w:cs="Arial"/>
          <w:szCs w:val="24"/>
        </w:rPr>
        <w:t xml:space="preserve">          минимальное количество контейнеров 3450/1000 = 3.5 </w:t>
      </w:r>
      <w:proofErr w:type="spellStart"/>
      <w:r w:rsidRPr="000D24EE">
        <w:rPr>
          <w:rFonts w:cs="Arial"/>
          <w:szCs w:val="24"/>
        </w:rPr>
        <w:t>шт</w:t>
      </w:r>
      <w:proofErr w:type="spellEnd"/>
      <w:r w:rsidRPr="000D24EE">
        <w:rPr>
          <w:rFonts w:cs="Arial"/>
          <w:szCs w:val="24"/>
        </w:rPr>
        <w:t xml:space="preserve"> </w:t>
      </w:r>
    </w:p>
    <w:p w14:paraId="35C18D64" w14:textId="1AE7F3CB" w:rsidR="001A3360" w:rsidRPr="000D24EE" w:rsidRDefault="001A3360" w:rsidP="001A3360">
      <w:pPr>
        <w:spacing w:line="360" w:lineRule="auto"/>
        <w:jc w:val="both"/>
        <w:rPr>
          <w:rFonts w:cs="Arial"/>
          <w:szCs w:val="24"/>
        </w:rPr>
      </w:pPr>
      <w:r w:rsidRPr="000D24EE">
        <w:rPr>
          <w:rFonts w:cs="Arial"/>
          <w:szCs w:val="24"/>
        </w:rPr>
        <w:t xml:space="preserve">          по проекту предусмотрено – 4 мусорных контейнера.</w:t>
      </w:r>
    </w:p>
    <w:p w14:paraId="634A5AE7" w14:textId="034423DE" w:rsidR="00165679" w:rsidRPr="000D24EE" w:rsidRDefault="00101D8C" w:rsidP="00165679">
      <w:pPr>
        <w:pStyle w:val="a8"/>
        <w:spacing w:line="360" w:lineRule="auto"/>
        <w:jc w:val="center"/>
        <w:rPr>
          <w:noProof/>
          <w:lang w:eastAsia="ru-RU"/>
        </w:rPr>
      </w:pPr>
      <w:r w:rsidRPr="000D24EE">
        <w:rPr>
          <w:i/>
          <w:szCs w:val="24"/>
        </w:rPr>
        <w:t>Основные показатели по генплану:</w:t>
      </w:r>
      <w:r w:rsidR="00870626" w:rsidRPr="000D24EE">
        <w:rPr>
          <w:noProof/>
          <w:lang w:eastAsia="ru-RU"/>
        </w:rPr>
        <w:t xml:space="preserve"> </w:t>
      </w:r>
    </w:p>
    <w:p w14:paraId="6F951BDB" w14:textId="6C121F35" w:rsidR="00104C07" w:rsidRPr="000D24EE" w:rsidRDefault="00D9295C" w:rsidP="00165679">
      <w:pPr>
        <w:pStyle w:val="a8"/>
        <w:spacing w:line="360" w:lineRule="auto"/>
        <w:jc w:val="center"/>
        <w:rPr>
          <w:i/>
          <w:szCs w:val="24"/>
        </w:rPr>
      </w:pPr>
      <w:r w:rsidRPr="000D24EE">
        <w:rPr>
          <w:noProof/>
        </w:rPr>
        <w:drawing>
          <wp:inline distT="0" distB="0" distL="0" distR="0" wp14:anchorId="0E441CEF" wp14:editId="48D6D58B">
            <wp:extent cx="6120130" cy="3050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050540"/>
                    </a:xfrm>
                    <a:prstGeom prst="rect">
                      <a:avLst/>
                    </a:prstGeom>
                  </pic:spPr>
                </pic:pic>
              </a:graphicData>
            </a:graphic>
          </wp:inline>
        </w:drawing>
      </w:r>
    </w:p>
    <w:p w14:paraId="2327C45E" w14:textId="47A50A10" w:rsidR="00D9295C" w:rsidRPr="000D24EE" w:rsidRDefault="00D9295C">
      <w:pPr>
        <w:widowControl/>
        <w:suppressAutoHyphens w:val="0"/>
        <w:overflowPunct/>
        <w:rPr>
          <w:i/>
          <w:szCs w:val="24"/>
        </w:rPr>
      </w:pPr>
      <w:r w:rsidRPr="000D24EE">
        <w:rPr>
          <w:i/>
          <w:szCs w:val="24"/>
        </w:rPr>
        <w:br w:type="page"/>
      </w:r>
    </w:p>
    <w:p w14:paraId="153C6303" w14:textId="40BFF2E0" w:rsidR="009A06DA" w:rsidRPr="000D24EE" w:rsidRDefault="009A06DA" w:rsidP="009A06DA">
      <w:pPr>
        <w:pStyle w:val="a8"/>
        <w:spacing w:line="360" w:lineRule="auto"/>
        <w:jc w:val="center"/>
        <w:rPr>
          <w:i/>
          <w:szCs w:val="24"/>
        </w:rPr>
      </w:pPr>
      <w:r w:rsidRPr="000D24EE">
        <w:rPr>
          <w:i/>
          <w:szCs w:val="24"/>
        </w:rPr>
        <w:lastRenderedPageBreak/>
        <w:t>Ситуационная схема</w:t>
      </w:r>
    </w:p>
    <w:p w14:paraId="7037AB2E" w14:textId="50E97B63" w:rsidR="009A06DA" w:rsidRPr="000D24EE" w:rsidRDefault="009A06DA" w:rsidP="00165679">
      <w:pPr>
        <w:pStyle w:val="a8"/>
        <w:spacing w:line="360" w:lineRule="auto"/>
        <w:jc w:val="center"/>
        <w:rPr>
          <w:i/>
          <w:szCs w:val="24"/>
          <w:lang w:val="en-US"/>
        </w:rPr>
      </w:pPr>
      <w:r w:rsidRPr="000D24EE">
        <w:rPr>
          <w:noProof/>
        </w:rPr>
        <w:drawing>
          <wp:inline distT="0" distB="0" distL="0" distR="0" wp14:anchorId="282F5823" wp14:editId="40FAB70A">
            <wp:extent cx="6120130" cy="35280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528060"/>
                    </a:xfrm>
                    <a:prstGeom prst="rect">
                      <a:avLst/>
                    </a:prstGeom>
                  </pic:spPr>
                </pic:pic>
              </a:graphicData>
            </a:graphic>
          </wp:inline>
        </w:drawing>
      </w:r>
    </w:p>
    <w:p w14:paraId="4735AD16" w14:textId="4269E5B2" w:rsidR="00546BC4" w:rsidRPr="000D24EE" w:rsidRDefault="000E403E" w:rsidP="00D9295C">
      <w:pPr>
        <w:pStyle w:val="a8"/>
        <w:jc w:val="both"/>
        <w:rPr>
          <w:rFonts w:cs="Arial"/>
          <w:szCs w:val="24"/>
        </w:rPr>
      </w:pPr>
      <w:r w:rsidRPr="000D24EE">
        <w:rPr>
          <w:rFonts w:cs="Arial"/>
          <w:szCs w:val="24"/>
        </w:rPr>
        <w:t xml:space="preserve">Согласно письму </w:t>
      </w:r>
      <w:proofErr w:type="spellStart"/>
      <w:r w:rsidR="00D9295C" w:rsidRPr="000D24EE">
        <w:rPr>
          <w:rFonts w:cs="Arial"/>
          <w:szCs w:val="24"/>
        </w:rPr>
        <w:t>IDENTРеспубликанское</w:t>
      </w:r>
      <w:proofErr w:type="spellEnd"/>
      <w:r w:rsidR="00D9295C" w:rsidRPr="000D24EE">
        <w:rPr>
          <w:rFonts w:cs="Arial"/>
          <w:szCs w:val="24"/>
        </w:rPr>
        <w:t xml:space="preserve"> государственное учреждение "Балхаш-Алакольская бассейновая инспекция по регулированию, охране и использованию водных ресурсов Комитета по </w:t>
      </w:r>
      <w:proofErr w:type="spellStart"/>
      <w:r w:rsidR="00D9295C" w:rsidRPr="000D24EE">
        <w:rPr>
          <w:rFonts w:cs="Arial"/>
          <w:szCs w:val="24"/>
        </w:rPr>
        <w:t>регулированию,охране</w:t>
      </w:r>
      <w:proofErr w:type="spellEnd"/>
      <w:r w:rsidR="00D9295C" w:rsidRPr="000D24EE">
        <w:rPr>
          <w:rFonts w:cs="Arial"/>
          <w:szCs w:val="24"/>
        </w:rPr>
        <w:t xml:space="preserve"> и использованию водных ресурсов Министерства водных ресурсов и ирригации Республики Казахстан"</w:t>
      </w:r>
      <w:r w:rsidR="00C0498B" w:rsidRPr="000D24EE">
        <w:t xml:space="preserve"> </w:t>
      </w:r>
      <w:r w:rsidR="00D9295C" w:rsidRPr="000D24EE">
        <w:rPr>
          <w:rFonts w:cs="Arial"/>
          <w:szCs w:val="24"/>
        </w:rPr>
        <w:t>KZ72VRC00023891</w:t>
      </w:r>
      <w:r w:rsidR="00C0498B" w:rsidRPr="000D24EE">
        <w:rPr>
          <w:rFonts w:cs="Arial"/>
          <w:szCs w:val="24"/>
        </w:rPr>
        <w:t xml:space="preserve"> от </w:t>
      </w:r>
      <w:r w:rsidR="00D9295C" w:rsidRPr="000D24EE">
        <w:rPr>
          <w:rFonts w:cs="Arial"/>
          <w:szCs w:val="24"/>
        </w:rPr>
        <w:t xml:space="preserve">17.07.2025 </w:t>
      </w:r>
      <w:proofErr w:type="spellStart"/>
      <w:r w:rsidR="00D9295C" w:rsidRPr="000D24EE">
        <w:rPr>
          <w:rFonts w:cs="Arial"/>
          <w:szCs w:val="24"/>
        </w:rPr>
        <w:t>гземельный</w:t>
      </w:r>
      <w:proofErr w:type="spellEnd"/>
      <w:r w:rsidR="00D9295C" w:rsidRPr="000D24EE">
        <w:rPr>
          <w:rFonts w:cs="Arial"/>
          <w:szCs w:val="24"/>
        </w:rPr>
        <w:t xml:space="preserve"> участок расположен на расстоянии 233 м от реки </w:t>
      </w:r>
      <w:proofErr w:type="spellStart"/>
      <w:r w:rsidR="00D9295C" w:rsidRPr="000D24EE">
        <w:rPr>
          <w:rFonts w:cs="Arial"/>
          <w:szCs w:val="24"/>
        </w:rPr>
        <w:t>Қарағайлы</w:t>
      </w:r>
      <w:proofErr w:type="spellEnd"/>
      <w:r w:rsidR="00D9295C" w:rsidRPr="000D24EE">
        <w:rPr>
          <w:rFonts w:cs="Arial"/>
          <w:szCs w:val="24"/>
        </w:rPr>
        <w:t xml:space="preserve">, то есть за пределами водоохранных зон и полос реки </w:t>
      </w:r>
      <w:proofErr w:type="spellStart"/>
      <w:r w:rsidR="00D9295C" w:rsidRPr="000D24EE">
        <w:rPr>
          <w:rFonts w:cs="Arial"/>
          <w:szCs w:val="24"/>
        </w:rPr>
        <w:t>Қарағайлы</w:t>
      </w:r>
      <w:proofErr w:type="spellEnd"/>
      <w:r w:rsidR="00D9295C" w:rsidRPr="000D24EE">
        <w:rPr>
          <w:rFonts w:cs="Arial"/>
          <w:szCs w:val="24"/>
        </w:rPr>
        <w:t>.</w:t>
      </w:r>
      <w:r w:rsidR="00642EA7" w:rsidRPr="000D24EE">
        <w:rPr>
          <w:rFonts w:cs="Arial"/>
          <w:szCs w:val="24"/>
        </w:rPr>
        <w:t xml:space="preserve"> </w:t>
      </w:r>
      <w:r w:rsidRPr="000D24EE">
        <w:rPr>
          <w:rFonts w:cs="Arial"/>
          <w:szCs w:val="24"/>
        </w:rPr>
        <w:t xml:space="preserve">. </w:t>
      </w:r>
      <w:r w:rsidR="00D9295C" w:rsidRPr="000D24EE">
        <w:rPr>
          <w:rFonts w:cs="Arial"/>
          <w:szCs w:val="24"/>
        </w:rPr>
        <w:t xml:space="preserve">Постановлением Акимата г. Алматы за № 1/110 от 31.03.2016г. и за № 2/384 от 26.04.2013г. водоохранные зоны и полосы реки </w:t>
      </w:r>
      <w:proofErr w:type="spellStart"/>
      <w:r w:rsidR="00D9295C" w:rsidRPr="000D24EE">
        <w:rPr>
          <w:rFonts w:cs="Arial"/>
          <w:szCs w:val="24"/>
        </w:rPr>
        <w:t>Қарағайлы</w:t>
      </w:r>
      <w:proofErr w:type="spellEnd"/>
      <w:r w:rsidR="00D9295C" w:rsidRPr="000D24EE">
        <w:rPr>
          <w:rFonts w:cs="Arial"/>
          <w:szCs w:val="24"/>
        </w:rPr>
        <w:t xml:space="preserve"> установлены где, ширина водоохранной полосы реки </w:t>
      </w:r>
      <w:proofErr w:type="spellStart"/>
      <w:r w:rsidR="00D9295C" w:rsidRPr="000D24EE">
        <w:rPr>
          <w:rFonts w:cs="Arial"/>
          <w:szCs w:val="24"/>
        </w:rPr>
        <w:t>Қарағайлы</w:t>
      </w:r>
      <w:proofErr w:type="spellEnd"/>
      <w:r w:rsidR="00D9295C" w:rsidRPr="000D24EE">
        <w:rPr>
          <w:rFonts w:cs="Arial"/>
          <w:szCs w:val="24"/>
        </w:rPr>
        <w:t xml:space="preserve"> составляет – 35 м, водоохранная зона составляет – 120-200 м.</w:t>
      </w:r>
    </w:p>
    <w:p w14:paraId="7B374ED7" w14:textId="77777777" w:rsidR="00546BC4" w:rsidRPr="000D24EE" w:rsidRDefault="00546BC4" w:rsidP="00546BC4">
      <w:pPr>
        <w:pStyle w:val="a8"/>
        <w:jc w:val="both"/>
        <w:rPr>
          <w:rFonts w:cs="Arial"/>
          <w:i/>
          <w:iCs/>
          <w:szCs w:val="24"/>
        </w:rPr>
      </w:pPr>
      <w:r w:rsidRPr="000D24EE">
        <w:rPr>
          <w:rFonts w:cs="Arial"/>
          <w:i/>
          <w:iCs/>
          <w:szCs w:val="24"/>
        </w:rPr>
        <w:t xml:space="preserve">Территория  проектируемой  школы не располагается в границах СЗЗ и СР объектов, являющихся источниками воздействия на среду обитания и здоровье человека. </w:t>
      </w:r>
    </w:p>
    <w:p w14:paraId="61BB63D2" w14:textId="03609CB2" w:rsidR="00546BC4" w:rsidRPr="000D24EE" w:rsidRDefault="00546BC4" w:rsidP="00546BC4">
      <w:pPr>
        <w:pStyle w:val="a8"/>
        <w:jc w:val="both"/>
        <w:rPr>
          <w:rFonts w:cs="Arial"/>
          <w:i/>
          <w:iCs/>
          <w:szCs w:val="24"/>
        </w:rPr>
      </w:pPr>
      <w:r w:rsidRPr="000D24EE">
        <w:rPr>
          <w:rFonts w:cs="Arial"/>
          <w:i/>
          <w:iCs/>
          <w:szCs w:val="24"/>
        </w:rPr>
        <w:t xml:space="preserve">В радиусе 300 м не расположены производственные объекты, кладбища и АЗС. В радиусе 100 м от проектируемого участка отсутствуют котельные, торговые центры и </w:t>
      </w:r>
      <w:proofErr w:type="spellStart"/>
      <w:r w:rsidRPr="000D24EE">
        <w:rPr>
          <w:rFonts w:cs="Arial"/>
          <w:i/>
          <w:iCs/>
          <w:szCs w:val="24"/>
        </w:rPr>
        <w:t>австокомплексы</w:t>
      </w:r>
      <w:proofErr w:type="spellEnd"/>
      <w:r w:rsidRPr="000D24EE">
        <w:rPr>
          <w:rFonts w:cs="Arial"/>
          <w:i/>
          <w:iCs/>
          <w:szCs w:val="24"/>
        </w:rPr>
        <w:t xml:space="preserve">. </w:t>
      </w:r>
    </w:p>
    <w:p w14:paraId="29C3DFB9" w14:textId="2264D16A" w:rsidR="00546BC4" w:rsidRPr="000D24EE" w:rsidRDefault="00546BC4" w:rsidP="00546BC4">
      <w:pPr>
        <w:pStyle w:val="a8"/>
        <w:jc w:val="both"/>
        <w:rPr>
          <w:rFonts w:cs="Arial"/>
          <w:i/>
          <w:iCs/>
          <w:szCs w:val="24"/>
        </w:rPr>
      </w:pPr>
      <w:r w:rsidRPr="000D24EE">
        <w:rPr>
          <w:rFonts w:cs="Arial"/>
          <w:i/>
          <w:iCs/>
          <w:szCs w:val="24"/>
        </w:rPr>
        <w:t>Расположение школы на участке отвечает санитарным нормам по шуму.</w:t>
      </w:r>
    </w:p>
    <w:p w14:paraId="7576BDD2" w14:textId="3613B4B3" w:rsidR="00546BC4" w:rsidRPr="000D24EE" w:rsidRDefault="00546BC4" w:rsidP="00546BC4">
      <w:pPr>
        <w:pStyle w:val="a8"/>
        <w:jc w:val="both"/>
        <w:rPr>
          <w:rFonts w:cs="Arial"/>
          <w:i/>
          <w:iCs/>
          <w:szCs w:val="24"/>
        </w:rPr>
      </w:pPr>
      <w:r w:rsidRPr="000D24EE">
        <w:rPr>
          <w:rFonts w:cs="Arial"/>
          <w:i/>
          <w:iCs/>
          <w:szCs w:val="24"/>
        </w:rPr>
        <w:t>Период инсоляции для детских и спортивных площадок</w:t>
      </w:r>
      <w:r w:rsidR="005B2FEC" w:rsidRPr="000D24EE">
        <w:rPr>
          <w:rFonts w:cs="Arial"/>
          <w:i/>
          <w:iCs/>
          <w:szCs w:val="24"/>
        </w:rPr>
        <w:t xml:space="preserve"> по расчету </w:t>
      </w:r>
      <w:r w:rsidRPr="000D24EE">
        <w:rPr>
          <w:rFonts w:cs="Arial"/>
          <w:i/>
          <w:iCs/>
          <w:szCs w:val="24"/>
        </w:rPr>
        <w:t xml:space="preserve"> составляет около 4х часов при норме 3 часа.</w:t>
      </w:r>
    </w:p>
    <w:p w14:paraId="1158A78F" w14:textId="006DC758" w:rsidR="00A574B2" w:rsidRPr="000D24EE" w:rsidRDefault="00A574B2" w:rsidP="00592B51">
      <w:pPr>
        <w:pStyle w:val="a8"/>
        <w:spacing w:line="360" w:lineRule="auto"/>
        <w:ind w:firstLine="709"/>
        <w:jc w:val="both"/>
      </w:pPr>
      <w:r w:rsidRPr="000D24EE">
        <w:t>Сведения об образующихся отходах (сбор, хранение) в период строительства и эксплуатации,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14:paraId="7B55B21D" w14:textId="77777777" w:rsidR="00364779" w:rsidRPr="000D24EE" w:rsidRDefault="00364779" w:rsidP="00A574B2">
      <w:pPr>
        <w:pStyle w:val="a8"/>
        <w:spacing w:line="360" w:lineRule="auto"/>
        <w:ind w:firstLine="709"/>
        <w:jc w:val="center"/>
        <w:rPr>
          <w:b/>
        </w:rPr>
      </w:pPr>
    </w:p>
    <w:p w14:paraId="6A3095E3" w14:textId="76029561" w:rsidR="00364779" w:rsidRPr="000D24EE" w:rsidRDefault="00364779" w:rsidP="00A574B2">
      <w:pPr>
        <w:pStyle w:val="a8"/>
        <w:spacing w:line="360" w:lineRule="auto"/>
        <w:ind w:firstLine="709"/>
        <w:jc w:val="center"/>
        <w:rPr>
          <w:b/>
        </w:rPr>
      </w:pPr>
    </w:p>
    <w:p w14:paraId="5C29971C" w14:textId="4296E42A" w:rsidR="009A06DA" w:rsidRPr="000D24EE" w:rsidRDefault="009A06DA" w:rsidP="00A574B2">
      <w:pPr>
        <w:pStyle w:val="a8"/>
        <w:spacing w:line="360" w:lineRule="auto"/>
        <w:ind w:firstLine="709"/>
        <w:jc w:val="center"/>
        <w:rPr>
          <w:b/>
        </w:rPr>
      </w:pPr>
    </w:p>
    <w:p w14:paraId="279076AC" w14:textId="219EF52D" w:rsidR="00A574B2" w:rsidRPr="000D24EE" w:rsidRDefault="00A574B2" w:rsidP="00A574B2">
      <w:pPr>
        <w:pStyle w:val="a8"/>
        <w:spacing w:line="360" w:lineRule="auto"/>
        <w:ind w:firstLine="709"/>
        <w:jc w:val="center"/>
        <w:rPr>
          <w:b/>
        </w:rPr>
      </w:pPr>
      <w:r w:rsidRPr="000D24EE">
        <w:rPr>
          <w:b/>
        </w:rPr>
        <w:t>Транспортная схема по доставке грунта</w:t>
      </w:r>
      <w:r w:rsidR="00C70D4A" w:rsidRPr="000D24EE">
        <w:rPr>
          <w:b/>
        </w:rPr>
        <w:t>,</w:t>
      </w:r>
      <w:r w:rsidR="00C70D4A" w:rsidRPr="000D24EE">
        <w:rPr>
          <w:b/>
          <w:szCs w:val="24"/>
        </w:rPr>
        <w:t xml:space="preserve"> по вывозу строительного мусора с объекта на территорию городского полигона</w:t>
      </w:r>
      <w:r w:rsidRPr="000D24EE">
        <w:rPr>
          <w:b/>
        </w:rPr>
        <w:t>.</w:t>
      </w:r>
    </w:p>
    <w:p w14:paraId="32D65D31" w14:textId="4BCE3F7E" w:rsidR="00A574B2" w:rsidRPr="000D24EE" w:rsidRDefault="00364779" w:rsidP="000A0D49">
      <w:pPr>
        <w:pStyle w:val="a8"/>
        <w:spacing w:line="360" w:lineRule="auto"/>
        <w:jc w:val="center"/>
        <w:rPr>
          <w:b/>
          <w:szCs w:val="24"/>
        </w:rPr>
      </w:pPr>
      <w:r w:rsidRPr="000D24EE">
        <w:rPr>
          <w:noProof/>
        </w:rPr>
        <w:drawing>
          <wp:inline distT="0" distB="0" distL="0" distR="0" wp14:anchorId="426695FF" wp14:editId="488F644C">
            <wp:extent cx="6120130" cy="29603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960370"/>
                    </a:xfrm>
                    <a:prstGeom prst="rect">
                      <a:avLst/>
                    </a:prstGeom>
                  </pic:spPr>
                </pic:pic>
              </a:graphicData>
            </a:graphic>
          </wp:inline>
        </w:drawing>
      </w:r>
    </w:p>
    <w:p w14:paraId="61CB6326" w14:textId="4659EA9A" w:rsidR="00A574B2" w:rsidRPr="000D24EE" w:rsidRDefault="00A574B2" w:rsidP="000A0D49">
      <w:pPr>
        <w:pStyle w:val="a8"/>
        <w:spacing w:line="360" w:lineRule="auto"/>
        <w:jc w:val="center"/>
        <w:rPr>
          <w:b/>
          <w:szCs w:val="24"/>
        </w:rPr>
      </w:pPr>
    </w:p>
    <w:p w14:paraId="41AD8EFF" w14:textId="77777777" w:rsidR="00A574B2" w:rsidRPr="000D24EE" w:rsidRDefault="00A574B2">
      <w:pPr>
        <w:widowControl/>
        <w:suppressAutoHyphens w:val="0"/>
        <w:overflowPunct/>
        <w:rPr>
          <w:b/>
          <w:szCs w:val="24"/>
        </w:rPr>
      </w:pPr>
      <w:r w:rsidRPr="000D24EE">
        <w:rPr>
          <w:b/>
          <w:szCs w:val="24"/>
        </w:rPr>
        <w:br w:type="page"/>
      </w:r>
    </w:p>
    <w:p w14:paraId="24866C38" w14:textId="563EC8E3" w:rsidR="00101D8C" w:rsidRPr="000D24EE" w:rsidRDefault="00101D8C" w:rsidP="000A0D49">
      <w:pPr>
        <w:pStyle w:val="a8"/>
        <w:spacing w:line="360" w:lineRule="auto"/>
        <w:jc w:val="center"/>
        <w:rPr>
          <w:szCs w:val="24"/>
        </w:rPr>
      </w:pPr>
      <w:r w:rsidRPr="000D24EE">
        <w:rPr>
          <w:b/>
          <w:szCs w:val="24"/>
        </w:rPr>
        <w:lastRenderedPageBreak/>
        <w:t>2.3 ЗАЩИТА ОКРУЖАЮЩЕЙ СРЕДЫ</w:t>
      </w:r>
    </w:p>
    <w:p w14:paraId="77EA9938" w14:textId="50F71278" w:rsidR="00735310" w:rsidRPr="000D24EE" w:rsidRDefault="00945622" w:rsidP="00592B51">
      <w:pPr>
        <w:pStyle w:val="a8"/>
        <w:spacing w:line="360" w:lineRule="auto"/>
        <w:ind w:firstLine="709"/>
        <w:jc w:val="both"/>
        <w:rPr>
          <w:szCs w:val="24"/>
        </w:rPr>
      </w:pPr>
      <w:r w:rsidRPr="000D24EE">
        <w:rPr>
          <w:szCs w:val="24"/>
        </w:rPr>
        <w:t>Согласно письму №</w:t>
      </w:r>
      <w:r w:rsidR="000D22D9" w:rsidRPr="000D24EE">
        <w:t xml:space="preserve"> </w:t>
      </w:r>
      <w:r w:rsidR="000D22D9" w:rsidRPr="000D24EE">
        <w:rPr>
          <w:szCs w:val="24"/>
        </w:rPr>
        <w:t>ЗТ-2025-00214519</w:t>
      </w:r>
      <w:r w:rsidRPr="000D24EE">
        <w:rPr>
          <w:szCs w:val="24"/>
        </w:rPr>
        <w:t xml:space="preserve"> от </w:t>
      </w:r>
      <w:r w:rsidR="00592B51" w:rsidRPr="000D24EE">
        <w:rPr>
          <w:szCs w:val="24"/>
        </w:rPr>
        <w:t>27.01.2025 ТОО "</w:t>
      </w:r>
      <w:proofErr w:type="spellStart"/>
      <w:r w:rsidR="00592B51" w:rsidRPr="000D24EE">
        <w:rPr>
          <w:szCs w:val="24"/>
        </w:rPr>
        <w:t>Астанагражданпроект</w:t>
      </w:r>
      <w:proofErr w:type="spellEnd"/>
      <w:r w:rsidR="00592B51" w:rsidRPr="000D24EE">
        <w:rPr>
          <w:szCs w:val="24"/>
        </w:rPr>
        <w:t>"</w:t>
      </w:r>
      <w:r w:rsidRPr="000D24EE">
        <w:rPr>
          <w:szCs w:val="24"/>
        </w:rPr>
        <w:t xml:space="preserve"> скотомогильники, места захоронений животных,</w:t>
      </w:r>
      <w:r w:rsidRPr="000D24EE">
        <w:t xml:space="preserve"> </w:t>
      </w:r>
      <w:r w:rsidRPr="000D24EE">
        <w:rPr>
          <w:szCs w:val="24"/>
        </w:rPr>
        <w:t xml:space="preserve">захоронений животных, неблагополучных по сибирской язве и других особо опасных инфекций на территории проектируемого объекта </w:t>
      </w:r>
      <w:r w:rsidR="000D22D9" w:rsidRPr="000D24EE">
        <w:rPr>
          <w:bCs/>
          <w:szCs w:val="24"/>
        </w:rPr>
        <w:t xml:space="preserve">«Строительство школы на 900 мест (со сносом существующего здания школы №158), по адресу: ул. Степная, 8 Ауэзовский район, города Алматы» </w:t>
      </w:r>
      <w:r w:rsidRPr="000D24EE">
        <w:rPr>
          <w:szCs w:val="24"/>
        </w:rPr>
        <w:t>в радиусе 1 ООО метров отсутствуют.</w:t>
      </w:r>
    </w:p>
    <w:p w14:paraId="53F26354" w14:textId="77777777" w:rsidR="00905109" w:rsidRPr="000D24EE" w:rsidRDefault="00905109" w:rsidP="00905109">
      <w:pPr>
        <w:pStyle w:val="a8"/>
        <w:spacing w:line="360" w:lineRule="auto"/>
        <w:ind w:firstLine="709"/>
        <w:jc w:val="both"/>
        <w:rPr>
          <w:szCs w:val="24"/>
        </w:rPr>
      </w:pPr>
      <w:r w:rsidRPr="000D24EE">
        <w:rPr>
          <w:szCs w:val="24"/>
        </w:rPr>
        <w:t>Соблюдение технических условий эксплуатации оборудования и механизмов, своевременные профилактические работы позволят устранить предпосылки сверхнормативного накопления производственных отходов. Сбор, накопление и временное хранение отходов является неотъемлемой частью технологических процессов, в ходе которых они образуются. Все эти операции должны осуществляться с соблюдением экологических требований, правил техники безопасности и пожарной безопасности с целью исключения аварийных ситуаций, причинения ущерба природной среде и здоровью населения.</w:t>
      </w:r>
    </w:p>
    <w:p w14:paraId="14D97632" w14:textId="77777777" w:rsidR="00905109" w:rsidRPr="000D24EE" w:rsidRDefault="00905109" w:rsidP="00905109">
      <w:pPr>
        <w:pStyle w:val="a8"/>
        <w:spacing w:line="360" w:lineRule="auto"/>
        <w:ind w:firstLine="709"/>
        <w:jc w:val="both"/>
        <w:rPr>
          <w:szCs w:val="24"/>
        </w:rPr>
      </w:pPr>
      <w:r w:rsidRPr="000D24EE">
        <w:rPr>
          <w:szCs w:val="24"/>
        </w:rPr>
        <w:t>В рабочем проекте предусмотрены мероприятия по снижению негативного воздействия отходов, образующихся в процессе строительства:</w:t>
      </w:r>
    </w:p>
    <w:p w14:paraId="7598061F" w14:textId="77777777" w:rsidR="00905109" w:rsidRPr="000D24EE" w:rsidRDefault="00905109" w:rsidP="00905109">
      <w:pPr>
        <w:pStyle w:val="a8"/>
        <w:spacing w:line="360" w:lineRule="auto"/>
        <w:ind w:firstLine="709"/>
        <w:jc w:val="both"/>
        <w:rPr>
          <w:szCs w:val="24"/>
        </w:rPr>
      </w:pPr>
      <w:r w:rsidRPr="000D24EE">
        <w:rPr>
          <w:szCs w:val="24"/>
        </w:rPr>
        <w:t>- передвижение строительной техники и автотранспорта (доставка материалов и конструкций) предусмотреть по дорогам общего пользования г. Астана и внутриплощадочным дорогам с твердым покрытием;</w:t>
      </w:r>
    </w:p>
    <w:p w14:paraId="642FC8AC" w14:textId="09470C74" w:rsidR="00905109" w:rsidRPr="000D24EE" w:rsidRDefault="00905109" w:rsidP="00905109">
      <w:pPr>
        <w:pStyle w:val="a8"/>
        <w:spacing w:line="360" w:lineRule="auto"/>
        <w:ind w:firstLine="709"/>
        <w:jc w:val="both"/>
        <w:rPr>
          <w:szCs w:val="24"/>
        </w:rPr>
      </w:pPr>
      <w:r w:rsidRPr="000D24EE">
        <w:rPr>
          <w:szCs w:val="24"/>
        </w:rPr>
        <w:t>- по окончании ремонтных работ на землях постоянного отвода предусмотреть вывоз строительного и бытового мусора в специально отведенные места по согласованию с органами Госсанэпиднадзора г. А</w:t>
      </w:r>
      <w:r w:rsidR="00592B51" w:rsidRPr="000D24EE">
        <w:rPr>
          <w:szCs w:val="24"/>
        </w:rPr>
        <w:t>лматы</w:t>
      </w:r>
      <w:r w:rsidRPr="000D24EE">
        <w:rPr>
          <w:szCs w:val="24"/>
        </w:rPr>
        <w:t xml:space="preserve"> или в места захоронения или утилизации на предприятия г. А</w:t>
      </w:r>
      <w:r w:rsidR="00592B51" w:rsidRPr="000D24EE">
        <w:rPr>
          <w:szCs w:val="24"/>
        </w:rPr>
        <w:t>лматы</w:t>
      </w:r>
      <w:r w:rsidRPr="000D24EE">
        <w:rPr>
          <w:szCs w:val="24"/>
        </w:rPr>
        <w:t>, имеющих лицензию на обращение с отходами;</w:t>
      </w:r>
    </w:p>
    <w:p w14:paraId="1832609A" w14:textId="77777777" w:rsidR="00905109" w:rsidRPr="000D24EE" w:rsidRDefault="00905109" w:rsidP="00905109">
      <w:pPr>
        <w:pStyle w:val="a8"/>
        <w:spacing w:line="360" w:lineRule="auto"/>
        <w:jc w:val="both"/>
        <w:rPr>
          <w:szCs w:val="24"/>
        </w:rPr>
      </w:pPr>
      <w:r w:rsidRPr="000D24EE">
        <w:rPr>
          <w:szCs w:val="24"/>
        </w:rPr>
        <w:t>- установка металлических контейнеров для временного складирования ТБО;</w:t>
      </w:r>
    </w:p>
    <w:p w14:paraId="5FB0BFEC" w14:textId="5F30AA47" w:rsidR="00905109" w:rsidRPr="000D24EE" w:rsidRDefault="00905109" w:rsidP="00905109">
      <w:pPr>
        <w:pStyle w:val="a8"/>
        <w:spacing w:line="360" w:lineRule="auto"/>
        <w:jc w:val="both"/>
        <w:rPr>
          <w:szCs w:val="24"/>
        </w:rPr>
      </w:pPr>
      <w:r w:rsidRPr="000D24EE">
        <w:rPr>
          <w:szCs w:val="24"/>
        </w:rPr>
        <w:t xml:space="preserve">- заправку автотранспорта осуществлять на АЗС общего назначения в г. </w:t>
      </w:r>
      <w:r w:rsidR="00592B51" w:rsidRPr="000D24EE">
        <w:rPr>
          <w:szCs w:val="24"/>
        </w:rPr>
        <w:t>Алматы</w:t>
      </w:r>
      <w:r w:rsidRPr="000D24EE">
        <w:rPr>
          <w:szCs w:val="24"/>
        </w:rPr>
        <w:t>;</w:t>
      </w:r>
    </w:p>
    <w:p w14:paraId="1ABFA19F" w14:textId="77777777" w:rsidR="00905109" w:rsidRPr="000D24EE" w:rsidRDefault="00905109" w:rsidP="00905109">
      <w:pPr>
        <w:pStyle w:val="a8"/>
        <w:spacing w:line="360" w:lineRule="auto"/>
        <w:jc w:val="both"/>
        <w:rPr>
          <w:szCs w:val="24"/>
        </w:rPr>
      </w:pPr>
      <w:r w:rsidRPr="000D24EE">
        <w:rPr>
          <w:szCs w:val="24"/>
        </w:rPr>
        <w:t>- провести благоустройство территории.</w:t>
      </w:r>
    </w:p>
    <w:p w14:paraId="44A7FEEB" w14:textId="77777777" w:rsidR="00905109" w:rsidRPr="000D24EE" w:rsidRDefault="00905109" w:rsidP="00905109">
      <w:pPr>
        <w:pStyle w:val="a8"/>
        <w:spacing w:line="360" w:lineRule="auto"/>
        <w:ind w:firstLine="709"/>
        <w:jc w:val="both"/>
        <w:rPr>
          <w:szCs w:val="24"/>
        </w:rPr>
      </w:pPr>
      <w:r w:rsidRPr="000D24EE">
        <w:rPr>
          <w:szCs w:val="24"/>
        </w:rPr>
        <w:t>В данном разделе приведены предположительные виды отходов и их количество, определены их степень и уровень опасности.</w:t>
      </w:r>
    </w:p>
    <w:p w14:paraId="7BEB5303" w14:textId="25CF28D6" w:rsidR="00905109" w:rsidRPr="000D24EE" w:rsidRDefault="00905109" w:rsidP="00905109">
      <w:pPr>
        <w:pStyle w:val="a8"/>
        <w:spacing w:line="360" w:lineRule="auto"/>
        <w:ind w:firstLine="709"/>
        <w:jc w:val="both"/>
        <w:rPr>
          <w:szCs w:val="24"/>
        </w:rPr>
      </w:pPr>
      <w:r w:rsidRPr="000D24EE">
        <w:rPr>
          <w:szCs w:val="24"/>
        </w:rPr>
        <w:t xml:space="preserve">Работы по строительству и последующей эксплуатации общеобразовательной школы на </w:t>
      </w:r>
      <w:r w:rsidR="000D22D9" w:rsidRPr="000D24EE">
        <w:rPr>
          <w:szCs w:val="24"/>
        </w:rPr>
        <w:t>9</w:t>
      </w:r>
      <w:r w:rsidRPr="000D24EE">
        <w:rPr>
          <w:szCs w:val="24"/>
        </w:rPr>
        <w:t>00 мест будут сопровождаться образованием отходов производства и потребления, для которых необходимо организовать сбор, вывоз и переработку/размещение в соответствии с</w:t>
      </w:r>
    </w:p>
    <w:p w14:paraId="0DDC8B89" w14:textId="77777777" w:rsidR="00905109" w:rsidRPr="000D24EE" w:rsidRDefault="00905109" w:rsidP="00905109">
      <w:pPr>
        <w:pStyle w:val="a8"/>
        <w:spacing w:line="360" w:lineRule="auto"/>
        <w:jc w:val="both"/>
        <w:rPr>
          <w:szCs w:val="24"/>
        </w:rPr>
      </w:pPr>
      <w:r w:rsidRPr="000D24EE">
        <w:rPr>
          <w:szCs w:val="24"/>
        </w:rPr>
        <w:t>законодательством РК.</w:t>
      </w:r>
    </w:p>
    <w:p w14:paraId="60E1BA8B" w14:textId="77777777" w:rsidR="00905109" w:rsidRPr="000D24EE" w:rsidRDefault="00905109" w:rsidP="00905109">
      <w:pPr>
        <w:pStyle w:val="a8"/>
        <w:spacing w:line="360" w:lineRule="auto"/>
        <w:ind w:firstLine="709"/>
        <w:jc w:val="both"/>
        <w:rPr>
          <w:szCs w:val="24"/>
        </w:rPr>
      </w:pPr>
      <w:r w:rsidRPr="000D24EE">
        <w:rPr>
          <w:szCs w:val="24"/>
        </w:rPr>
        <w:lastRenderedPageBreak/>
        <w:t>Источниками образования отходов при строительных работах будут являться:</w:t>
      </w:r>
    </w:p>
    <w:p w14:paraId="4EBE540A" w14:textId="77777777" w:rsidR="00905109" w:rsidRPr="000D24EE" w:rsidRDefault="00905109" w:rsidP="00905109">
      <w:pPr>
        <w:pStyle w:val="a8"/>
        <w:spacing w:line="360" w:lineRule="auto"/>
        <w:ind w:firstLine="709"/>
        <w:jc w:val="both"/>
        <w:rPr>
          <w:szCs w:val="24"/>
        </w:rPr>
      </w:pPr>
      <w:r w:rsidRPr="000D24EE">
        <w:rPr>
          <w:szCs w:val="24"/>
        </w:rPr>
        <w:t>- эксплуатация строительной техники и оборудования;</w:t>
      </w:r>
    </w:p>
    <w:p w14:paraId="76AAF2E6" w14:textId="77777777" w:rsidR="00905109" w:rsidRPr="000D24EE" w:rsidRDefault="00905109" w:rsidP="00905109">
      <w:pPr>
        <w:pStyle w:val="a8"/>
        <w:spacing w:line="360" w:lineRule="auto"/>
        <w:ind w:firstLine="709"/>
        <w:jc w:val="both"/>
        <w:rPr>
          <w:szCs w:val="24"/>
        </w:rPr>
      </w:pPr>
      <w:r w:rsidRPr="000D24EE">
        <w:rPr>
          <w:szCs w:val="24"/>
        </w:rPr>
        <w:t>- строительные и пусконаладочные работы (строительство зданий, монтаж коммуникаций, наружных сетей и ввод в эксплуатацию построенных объектов);</w:t>
      </w:r>
    </w:p>
    <w:p w14:paraId="173557A5" w14:textId="77777777" w:rsidR="00905109" w:rsidRPr="000D24EE" w:rsidRDefault="00905109" w:rsidP="00905109">
      <w:pPr>
        <w:pStyle w:val="a8"/>
        <w:spacing w:line="360" w:lineRule="auto"/>
        <w:ind w:firstLine="709"/>
        <w:jc w:val="both"/>
        <w:rPr>
          <w:szCs w:val="24"/>
        </w:rPr>
      </w:pPr>
      <w:r w:rsidRPr="000D24EE">
        <w:rPr>
          <w:szCs w:val="24"/>
        </w:rPr>
        <w:t>- мойка колес строительной техники, выезжающей со стройплощадки;</w:t>
      </w:r>
    </w:p>
    <w:p w14:paraId="7470129B" w14:textId="77777777" w:rsidR="00905109" w:rsidRPr="000D24EE" w:rsidRDefault="00905109" w:rsidP="00905109">
      <w:pPr>
        <w:pStyle w:val="a8"/>
        <w:spacing w:line="360" w:lineRule="auto"/>
        <w:ind w:firstLine="709"/>
        <w:jc w:val="both"/>
        <w:rPr>
          <w:szCs w:val="24"/>
        </w:rPr>
      </w:pPr>
      <w:r w:rsidRPr="000D24EE">
        <w:rPr>
          <w:szCs w:val="24"/>
        </w:rPr>
        <w:t>- жизнедеятельность персонала (строителей).</w:t>
      </w:r>
    </w:p>
    <w:p w14:paraId="0A86B0F5" w14:textId="5D92E2B6" w:rsidR="00905109" w:rsidRPr="000D24EE" w:rsidRDefault="00905109" w:rsidP="00905109">
      <w:pPr>
        <w:pStyle w:val="a8"/>
        <w:spacing w:line="360" w:lineRule="auto"/>
        <w:ind w:firstLine="709"/>
        <w:jc w:val="both"/>
        <w:rPr>
          <w:szCs w:val="24"/>
        </w:rPr>
      </w:pPr>
      <w:r w:rsidRPr="000D24EE">
        <w:rPr>
          <w:szCs w:val="24"/>
        </w:rPr>
        <w:t xml:space="preserve">Источниками образования отходов при эксплуатации общеобразовательной школы на </w:t>
      </w:r>
      <w:r w:rsidR="005A2AD9" w:rsidRPr="000D24EE">
        <w:rPr>
          <w:szCs w:val="24"/>
        </w:rPr>
        <w:t>6</w:t>
      </w:r>
      <w:r w:rsidRPr="000D24EE">
        <w:rPr>
          <w:szCs w:val="24"/>
        </w:rPr>
        <w:t>00 мест будут являться:</w:t>
      </w:r>
    </w:p>
    <w:p w14:paraId="6C3F692A" w14:textId="77777777" w:rsidR="00905109" w:rsidRPr="000D24EE" w:rsidRDefault="00905109" w:rsidP="00905109">
      <w:pPr>
        <w:pStyle w:val="a8"/>
        <w:spacing w:line="360" w:lineRule="auto"/>
        <w:ind w:firstLine="709"/>
        <w:jc w:val="both"/>
        <w:rPr>
          <w:szCs w:val="24"/>
        </w:rPr>
      </w:pPr>
      <w:r w:rsidRPr="000D24EE">
        <w:rPr>
          <w:szCs w:val="24"/>
        </w:rPr>
        <w:t>- уборка территории (смет);</w:t>
      </w:r>
    </w:p>
    <w:p w14:paraId="57B25902" w14:textId="7E7C1DD0" w:rsidR="00905109" w:rsidRPr="000D24EE" w:rsidRDefault="00905109" w:rsidP="00905109">
      <w:pPr>
        <w:pStyle w:val="a8"/>
        <w:spacing w:line="360" w:lineRule="auto"/>
        <w:ind w:firstLine="709"/>
        <w:jc w:val="both"/>
        <w:rPr>
          <w:szCs w:val="24"/>
        </w:rPr>
      </w:pPr>
      <w:r w:rsidRPr="000D24EE">
        <w:rPr>
          <w:szCs w:val="24"/>
        </w:rPr>
        <w:t>- жизнедеятельность обслуживающего персонала и школьников.</w:t>
      </w:r>
    </w:p>
    <w:p w14:paraId="700D792A" w14:textId="77777777" w:rsidR="00905109" w:rsidRPr="000D24EE" w:rsidRDefault="00905109" w:rsidP="00905109">
      <w:pPr>
        <w:pStyle w:val="a8"/>
        <w:spacing w:line="360" w:lineRule="auto"/>
        <w:ind w:firstLine="709"/>
        <w:jc w:val="both"/>
        <w:rPr>
          <w:szCs w:val="24"/>
        </w:rPr>
      </w:pPr>
      <w:r w:rsidRPr="000D24EE">
        <w:rPr>
          <w:szCs w:val="24"/>
        </w:rPr>
        <w:t>В соответствии с положениями Экологического кодекса РК [1, ст.338] все отходы производства и потребления по степени опасности разделяются на опасные и неопасные. Отнесение отходов к опасным или неопасным и к определенному коду классификатора отходов производится владельцем отходов самостоятельно.</w:t>
      </w:r>
    </w:p>
    <w:p w14:paraId="4FEE3F7C" w14:textId="77777777" w:rsidR="00905109" w:rsidRPr="000D24EE" w:rsidRDefault="00905109" w:rsidP="00905109">
      <w:pPr>
        <w:pStyle w:val="a8"/>
        <w:spacing w:line="360" w:lineRule="auto"/>
        <w:ind w:firstLine="709"/>
        <w:jc w:val="both"/>
        <w:rPr>
          <w:szCs w:val="24"/>
        </w:rPr>
      </w:pPr>
      <w:r w:rsidRPr="000D24EE">
        <w:rPr>
          <w:szCs w:val="24"/>
        </w:rPr>
        <w:t>В соответствии с требованиями Экологического кодекса [1, ст.342] опасными признаются отходы, обладающие одним или несколькими из следующих свойств:</w:t>
      </w:r>
    </w:p>
    <w:p w14:paraId="02066260" w14:textId="77777777" w:rsidR="00905109" w:rsidRPr="000D24EE" w:rsidRDefault="00905109" w:rsidP="00905109">
      <w:pPr>
        <w:pStyle w:val="a8"/>
        <w:spacing w:line="360" w:lineRule="auto"/>
        <w:jc w:val="both"/>
        <w:rPr>
          <w:szCs w:val="24"/>
        </w:rPr>
      </w:pPr>
      <w:r w:rsidRPr="000D24EE">
        <w:rPr>
          <w:szCs w:val="24"/>
        </w:rPr>
        <w:t>- HP 1 взрывоопасность;</w:t>
      </w:r>
    </w:p>
    <w:p w14:paraId="49F8A6AF" w14:textId="77777777" w:rsidR="00905109" w:rsidRPr="000D24EE" w:rsidRDefault="00905109" w:rsidP="00905109">
      <w:pPr>
        <w:pStyle w:val="a8"/>
        <w:spacing w:line="360" w:lineRule="auto"/>
        <w:jc w:val="both"/>
        <w:rPr>
          <w:szCs w:val="24"/>
        </w:rPr>
      </w:pPr>
      <w:r w:rsidRPr="000D24EE">
        <w:rPr>
          <w:szCs w:val="24"/>
        </w:rPr>
        <w:t>- HP 2 окислительные свойства;</w:t>
      </w:r>
    </w:p>
    <w:p w14:paraId="631F6F0D" w14:textId="77777777" w:rsidR="00905109" w:rsidRPr="000D24EE" w:rsidRDefault="00905109" w:rsidP="00905109">
      <w:pPr>
        <w:pStyle w:val="a8"/>
        <w:spacing w:line="360" w:lineRule="auto"/>
        <w:jc w:val="both"/>
        <w:rPr>
          <w:szCs w:val="24"/>
        </w:rPr>
      </w:pPr>
      <w:r w:rsidRPr="000D24EE">
        <w:rPr>
          <w:szCs w:val="24"/>
        </w:rPr>
        <w:t>- HP 3 огнеопасность;</w:t>
      </w:r>
    </w:p>
    <w:p w14:paraId="47F430A5" w14:textId="77777777" w:rsidR="00905109" w:rsidRPr="000D24EE" w:rsidRDefault="00905109" w:rsidP="00905109">
      <w:pPr>
        <w:pStyle w:val="a8"/>
        <w:spacing w:line="360" w:lineRule="auto"/>
        <w:jc w:val="both"/>
        <w:rPr>
          <w:szCs w:val="24"/>
        </w:rPr>
      </w:pPr>
      <w:r w:rsidRPr="000D24EE">
        <w:rPr>
          <w:szCs w:val="24"/>
        </w:rPr>
        <w:t>- HP 4 раздражающее действие;</w:t>
      </w:r>
    </w:p>
    <w:p w14:paraId="7DFB0B7F" w14:textId="77777777" w:rsidR="00905109" w:rsidRPr="000D24EE" w:rsidRDefault="00905109" w:rsidP="00905109">
      <w:pPr>
        <w:pStyle w:val="a8"/>
        <w:spacing w:line="360" w:lineRule="auto"/>
        <w:jc w:val="both"/>
        <w:rPr>
          <w:szCs w:val="24"/>
        </w:rPr>
      </w:pPr>
      <w:r w:rsidRPr="000D24EE">
        <w:rPr>
          <w:szCs w:val="24"/>
        </w:rPr>
        <w:t>- НР 5 специфическая системная токсичность (аспирационная токсичность на орган мишень);</w:t>
      </w:r>
    </w:p>
    <w:p w14:paraId="22F4F402" w14:textId="77777777" w:rsidR="00905109" w:rsidRPr="000D24EE" w:rsidRDefault="00905109" w:rsidP="00905109">
      <w:pPr>
        <w:pStyle w:val="a8"/>
        <w:spacing w:line="360" w:lineRule="auto"/>
        <w:jc w:val="both"/>
        <w:rPr>
          <w:szCs w:val="24"/>
        </w:rPr>
      </w:pPr>
      <w:r w:rsidRPr="000D24EE">
        <w:rPr>
          <w:szCs w:val="24"/>
        </w:rPr>
        <w:t>- HP 6 острая токсичность;</w:t>
      </w:r>
    </w:p>
    <w:p w14:paraId="2A41C7B8" w14:textId="77777777" w:rsidR="00905109" w:rsidRPr="000D24EE" w:rsidRDefault="00905109" w:rsidP="00905109">
      <w:pPr>
        <w:pStyle w:val="a8"/>
        <w:spacing w:line="360" w:lineRule="auto"/>
        <w:jc w:val="both"/>
        <w:rPr>
          <w:szCs w:val="24"/>
        </w:rPr>
      </w:pPr>
      <w:r w:rsidRPr="000D24EE">
        <w:rPr>
          <w:szCs w:val="24"/>
        </w:rPr>
        <w:t>- HP 7 канцерогенность;</w:t>
      </w:r>
    </w:p>
    <w:p w14:paraId="3897B343" w14:textId="77777777" w:rsidR="00905109" w:rsidRPr="000D24EE" w:rsidRDefault="00905109" w:rsidP="00905109">
      <w:pPr>
        <w:pStyle w:val="a8"/>
        <w:spacing w:line="360" w:lineRule="auto"/>
        <w:jc w:val="both"/>
        <w:rPr>
          <w:szCs w:val="24"/>
        </w:rPr>
      </w:pPr>
      <w:r w:rsidRPr="000D24EE">
        <w:rPr>
          <w:szCs w:val="24"/>
        </w:rPr>
        <w:t>- HP 8 разъедающее действие;</w:t>
      </w:r>
    </w:p>
    <w:p w14:paraId="2EC4EDE1" w14:textId="77777777" w:rsidR="00905109" w:rsidRPr="000D24EE" w:rsidRDefault="00905109" w:rsidP="00905109">
      <w:pPr>
        <w:pStyle w:val="a8"/>
        <w:spacing w:line="360" w:lineRule="auto"/>
        <w:jc w:val="both"/>
        <w:rPr>
          <w:szCs w:val="24"/>
        </w:rPr>
      </w:pPr>
      <w:r w:rsidRPr="000D24EE">
        <w:rPr>
          <w:szCs w:val="24"/>
        </w:rPr>
        <w:t>- НР 9 инфекционные свойства;</w:t>
      </w:r>
    </w:p>
    <w:p w14:paraId="53E690BA" w14:textId="77777777" w:rsidR="00905109" w:rsidRPr="000D24EE" w:rsidRDefault="00905109" w:rsidP="00905109">
      <w:pPr>
        <w:pStyle w:val="a8"/>
        <w:spacing w:line="360" w:lineRule="auto"/>
        <w:jc w:val="both"/>
        <w:rPr>
          <w:szCs w:val="24"/>
        </w:rPr>
      </w:pPr>
      <w:r w:rsidRPr="000D24EE">
        <w:rPr>
          <w:szCs w:val="24"/>
        </w:rPr>
        <w:t>- НР 10 токсичность для деторождения;</w:t>
      </w:r>
    </w:p>
    <w:p w14:paraId="4F4B0E0E" w14:textId="77777777" w:rsidR="00905109" w:rsidRPr="000D24EE" w:rsidRDefault="00905109" w:rsidP="00905109">
      <w:pPr>
        <w:pStyle w:val="a8"/>
        <w:spacing w:line="360" w:lineRule="auto"/>
        <w:jc w:val="both"/>
        <w:rPr>
          <w:szCs w:val="24"/>
        </w:rPr>
      </w:pPr>
      <w:r w:rsidRPr="000D24EE">
        <w:rPr>
          <w:szCs w:val="24"/>
        </w:rPr>
        <w:t>- НР 11 мутагенность;</w:t>
      </w:r>
    </w:p>
    <w:p w14:paraId="0D670ACD" w14:textId="77777777" w:rsidR="00905109" w:rsidRPr="000D24EE" w:rsidRDefault="00905109" w:rsidP="00905109">
      <w:pPr>
        <w:pStyle w:val="a8"/>
        <w:spacing w:line="360" w:lineRule="auto"/>
        <w:jc w:val="both"/>
        <w:rPr>
          <w:szCs w:val="24"/>
        </w:rPr>
      </w:pPr>
      <w:r w:rsidRPr="000D24EE">
        <w:rPr>
          <w:szCs w:val="24"/>
        </w:rPr>
        <w:t>- НР 12 образование токсичных газов при контакте с водой, воздухом или кислотой;</w:t>
      </w:r>
    </w:p>
    <w:p w14:paraId="45161A89" w14:textId="77777777" w:rsidR="00905109" w:rsidRPr="000D24EE" w:rsidRDefault="00905109" w:rsidP="00905109">
      <w:pPr>
        <w:pStyle w:val="a8"/>
        <w:spacing w:line="360" w:lineRule="auto"/>
        <w:jc w:val="both"/>
        <w:rPr>
          <w:szCs w:val="24"/>
        </w:rPr>
      </w:pPr>
      <w:r w:rsidRPr="000D24EE">
        <w:rPr>
          <w:szCs w:val="24"/>
        </w:rPr>
        <w:t>- НР 13 сенсибилизация;</w:t>
      </w:r>
    </w:p>
    <w:p w14:paraId="7C04DF38" w14:textId="77777777" w:rsidR="00905109" w:rsidRPr="000D24EE" w:rsidRDefault="00905109" w:rsidP="00905109">
      <w:pPr>
        <w:pStyle w:val="a8"/>
        <w:spacing w:line="360" w:lineRule="auto"/>
        <w:jc w:val="both"/>
        <w:rPr>
          <w:szCs w:val="24"/>
        </w:rPr>
      </w:pPr>
      <w:r w:rsidRPr="000D24EE">
        <w:rPr>
          <w:szCs w:val="24"/>
        </w:rPr>
        <w:lastRenderedPageBreak/>
        <w:t xml:space="preserve">- НР 14 </w:t>
      </w:r>
      <w:proofErr w:type="spellStart"/>
      <w:r w:rsidRPr="000D24EE">
        <w:rPr>
          <w:szCs w:val="24"/>
        </w:rPr>
        <w:t>экотоксичность</w:t>
      </w:r>
      <w:proofErr w:type="spellEnd"/>
      <w:r w:rsidRPr="000D24EE">
        <w:rPr>
          <w:szCs w:val="24"/>
        </w:rPr>
        <w:t>;</w:t>
      </w:r>
    </w:p>
    <w:p w14:paraId="61F4654C" w14:textId="77777777" w:rsidR="00905109" w:rsidRPr="000D24EE" w:rsidRDefault="00905109" w:rsidP="00905109">
      <w:pPr>
        <w:pStyle w:val="a8"/>
        <w:spacing w:line="360" w:lineRule="auto"/>
        <w:jc w:val="both"/>
        <w:rPr>
          <w:szCs w:val="24"/>
        </w:rPr>
      </w:pPr>
      <w:r w:rsidRPr="000D24EE">
        <w:rPr>
          <w:szCs w:val="24"/>
        </w:rPr>
        <w:t>- НР 15 способность проявлять опасные свойства, перечисленные выше, которые выделяются от первоначальных отходов косвенным образом;</w:t>
      </w:r>
    </w:p>
    <w:p w14:paraId="77DEFB7C" w14:textId="77777777" w:rsidR="00905109" w:rsidRPr="000D24EE" w:rsidRDefault="00905109" w:rsidP="00905109">
      <w:pPr>
        <w:pStyle w:val="a8"/>
        <w:spacing w:line="360" w:lineRule="auto"/>
        <w:jc w:val="both"/>
        <w:rPr>
          <w:szCs w:val="24"/>
        </w:rPr>
      </w:pPr>
      <w:r w:rsidRPr="000D24EE">
        <w:rPr>
          <w:szCs w:val="24"/>
        </w:rPr>
        <w:t>- C16 стойкие органические загрязнители (СОЗ).</w:t>
      </w:r>
    </w:p>
    <w:p w14:paraId="4062ACF2" w14:textId="77777777" w:rsidR="00905109" w:rsidRPr="000D24EE" w:rsidRDefault="00905109" w:rsidP="00905109">
      <w:pPr>
        <w:pStyle w:val="a8"/>
        <w:spacing w:line="360" w:lineRule="auto"/>
        <w:ind w:firstLine="709"/>
        <w:jc w:val="both"/>
        <w:rPr>
          <w:szCs w:val="24"/>
        </w:rPr>
      </w:pPr>
      <w:r w:rsidRPr="000D24EE">
        <w:rPr>
          <w:szCs w:val="24"/>
        </w:rPr>
        <w:t>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 признаются неопасными отходами.</w:t>
      </w:r>
    </w:p>
    <w:p w14:paraId="2491A525" w14:textId="77777777" w:rsidR="00905109" w:rsidRPr="000D24EE" w:rsidRDefault="00905109" w:rsidP="00905109">
      <w:pPr>
        <w:pStyle w:val="a8"/>
        <w:spacing w:line="360" w:lineRule="auto"/>
        <w:ind w:firstLine="709"/>
        <w:jc w:val="both"/>
        <w:rPr>
          <w:szCs w:val="24"/>
        </w:rPr>
      </w:pPr>
      <w:r w:rsidRPr="000D24EE">
        <w:rPr>
          <w:szCs w:val="24"/>
        </w:rPr>
        <w:t>В соответствии с требованиями классификатора отходов [12] каждый вид отходов идентифицируется путем присвоения шестизначного кода.</w:t>
      </w:r>
    </w:p>
    <w:p w14:paraId="02793F22" w14:textId="77777777" w:rsidR="00905109" w:rsidRPr="000D24EE" w:rsidRDefault="00905109" w:rsidP="00905109">
      <w:pPr>
        <w:pStyle w:val="a8"/>
        <w:spacing w:line="360" w:lineRule="auto"/>
        <w:ind w:firstLine="709"/>
        <w:jc w:val="both"/>
        <w:rPr>
          <w:szCs w:val="24"/>
        </w:rPr>
      </w:pPr>
      <w:r w:rsidRPr="000D24EE">
        <w:rPr>
          <w:szCs w:val="24"/>
        </w:rPr>
        <w:t>Образующиеся отходы также подразделяются на следующие категории:</w:t>
      </w:r>
    </w:p>
    <w:p w14:paraId="0077A1CB" w14:textId="77777777" w:rsidR="00905109" w:rsidRPr="000D24EE" w:rsidRDefault="00905109" w:rsidP="00905109">
      <w:pPr>
        <w:pStyle w:val="a8"/>
        <w:spacing w:line="360" w:lineRule="auto"/>
        <w:jc w:val="both"/>
        <w:rPr>
          <w:szCs w:val="24"/>
        </w:rPr>
      </w:pPr>
      <w:r w:rsidRPr="000D24EE">
        <w:rPr>
          <w:szCs w:val="24"/>
        </w:rPr>
        <w:t xml:space="preserve">- по физическому состоянию – твердые, жидкие, пастообразные, </w:t>
      </w:r>
      <w:proofErr w:type="spellStart"/>
      <w:r w:rsidRPr="000D24EE">
        <w:rPr>
          <w:szCs w:val="24"/>
        </w:rPr>
        <w:t>газоподобные</w:t>
      </w:r>
      <w:proofErr w:type="spellEnd"/>
      <w:r w:rsidRPr="000D24EE">
        <w:rPr>
          <w:szCs w:val="24"/>
        </w:rPr>
        <w:t>; смесевые;</w:t>
      </w:r>
    </w:p>
    <w:p w14:paraId="0886A332" w14:textId="77777777" w:rsidR="00905109" w:rsidRPr="000D24EE" w:rsidRDefault="00905109" w:rsidP="00905109">
      <w:pPr>
        <w:pStyle w:val="a8"/>
        <w:spacing w:line="360" w:lineRule="auto"/>
        <w:jc w:val="both"/>
        <w:rPr>
          <w:szCs w:val="24"/>
        </w:rPr>
      </w:pPr>
      <w:r w:rsidRPr="000D24EE">
        <w:rPr>
          <w:szCs w:val="24"/>
        </w:rPr>
        <w:t>- по источник у образования – промышленные и бытовые.</w:t>
      </w:r>
    </w:p>
    <w:p w14:paraId="302F735A" w14:textId="77777777" w:rsidR="00905109" w:rsidRPr="000D24EE" w:rsidRDefault="00905109" w:rsidP="00905109">
      <w:pPr>
        <w:pStyle w:val="a8"/>
        <w:spacing w:line="360" w:lineRule="auto"/>
        <w:jc w:val="both"/>
        <w:rPr>
          <w:szCs w:val="24"/>
        </w:rPr>
      </w:pPr>
      <w:r w:rsidRPr="000D24EE">
        <w:rPr>
          <w:szCs w:val="24"/>
        </w:rPr>
        <w:t xml:space="preserve">           Вертикальная планировка участка решена таким образом, что исключается размыв площадки дождевыми и талыми водами. Участок озеленяется, высаживаются газоны.</w:t>
      </w:r>
    </w:p>
    <w:p w14:paraId="27690145" w14:textId="77777777" w:rsidR="00905109" w:rsidRPr="000D24EE" w:rsidRDefault="00905109" w:rsidP="00905109">
      <w:pPr>
        <w:pStyle w:val="a8"/>
        <w:spacing w:line="360" w:lineRule="auto"/>
        <w:ind w:firstLine="709"/>
        <w:jc w:val="both"/>
        <w:rPr>
          <w:szCs w:val="24"/>
        </w:rPr>
      </w:pPr>
      <w:r w:rsidRPr="000D24EE">
        <w:rPr>
          <w:szCs w:val="24"/>
        </w:rPr>
        <w:t xml:space="preserve">Не допускается сброс нечистот на местность, ливневое </w:t>
      </w:r>
      <w:proofErr w:type="spellStart"/>
      <w:r w:rsidRPr="000D24EE">
        <w:rPr>
          <w:szCs w:val="24"/>
        </w:rPr>
        <w:t>канализование</w:t>
      </w:r>
      <w:proofErr w:type="spellEnd"/>
      <w:r w:rsidRPr="000D24EE">
        <w:rPr>
          <w:szCs w:val="24"/>
        </w:rPr>
        <w:t xml:space="preserve"> объекта предусмотрено согласно вертикальной планировки на прилегающие дороги. </w:t>
      </w:r>
    </w:p>
    <w:p w14:paraId="02627B41" w14:textId="77777777" w:rsidR="00905109" w:rsidRPr="000D24EE" w:rsidRDefault="00905109" w:rsidP="00905109">
      <w:pPr>
        <w:pStyle w:val="a8"/>
        <w:spacing w:line="360" w:lineRule="auto"/>
        <w:ind w:firstLine="709"/>
        <w:jc w:val="both"/>
        <w:rPr>
          <w:szCs w:val="24"/>
        </w:rPr>
      </w:pPr>
      <w:r w:rsidRPr="000D24EE">
        <w:rPr>
          <w:szCs w:val="24"/>
        </w:rPr>
        <w:t>Эффективная удельная активность  природных радионуклидов в строительных материалах (щебень, гравий, песок, бутовый и пиленный камень, цементное и кирпичное сырье и другие), добываемых на их месторождениях или являющихся побочным продуктом промышленности, а также отходы промышленного производства, используемые для изготовления строительных материалов (золы, шлаки), и готовой продукции не должна превышать предельных значений, для материалов, используемых в строящихся и реконструируемых жилых и общественных зданиях (І класс), согласно гигиенических нормативов «Санитарно-эпидемиологические требования к обеспечению радиационной безопасности». Физические и юридические лица, несут ответственность за нарушение требований обеспечения радиационной безопасности, в соответствии с Кодексом Республики Казахстан «Об административных правонарушениях» и Законом Республики Казахстан «О радиационной безопасности населения».</w:t>
      </w:r>
    </w:p>
    <w:p w14:paraId="171F0F28" w14:textId="77777777" w:rsidR="00905109" w:rsidRPr="000D24EE" w:rsidRDefault="00905109" w:rsidP="00905109">
      <w:pPr>
        <w:pStyle w:val="a8"/>
        <w:spacing w:line="360" w:lineRule="auto"/>
        <w:jc w:val="both"/>
        <w:rPr>
          <w:szCs w:val="24"/>
        </w:rPr>
      </w:pPr>
      <w:r w:rsidRPr="000D24EE">
        <w:rPr>
          <w:szCs w:val="24"/>
        </w:rPr>
        <w:tab/>
        <w:t xml:space="preserve">Согласно Экологическому Кодексу РК, нормативных правовых актов, принятых в Республике Казахстан, все отходы производства и потребления должны собираться, храниться, транспортироваться, обезвреживаться/перерабатываться и размещаться с учетом </w:t>
      </w:r>
      <w:r w:rsidRPr="000D24EE">
        <w:rPr>
          <w:szCs w:val="24"/>
        </w:rPr>
        <w:lastRenderedPageBreak/>
        <w:t>их воздействия на окружающую среду.</w:t>
      </w:r>
    </w:p>
    <w:p w14:paraId="1D954142" w14:textId="77777777" w:rsidR="00905109" w:rsidRPr="000D24EE" w:rsidRDefault="00905109" w:rsidP="00905109">
      <w:pPr>
        <w:pStyle w:val="a8"/>
        <w:spacing w:line="360" w:lineRule="auto"/>
        <w:jc w:val="both"/>
        <w:rPr>
          <w:szCs w:val="24"/>
        </w:rPr>
      </w:pPr>
      <w:r w:rsidRPr="000D24EE">
        <w:rPr>
          <w:szCs w:val="24"/>
        </w:rPr>
        <w:tab/>
        <w:t>Система управления отходами, предложенная в РООС, основана на требованиях законодательства РК и будет заключаться в следующем: все образованные отходы, как в период строительства, так и при эксплуатации, будут организованно собираться в специально отведенных местах и передаваться в последствии сторонним организациям на договорной основе.</w:t>
      </w:r>
    </w:p>
    <w:p w14:paraId="01F555A6" w14:textId="77777777" w:rsidR="00905109" w:rsidRPr="000D24EE" w:rsidRDefault="00905109" w:rsidP="00905109">
      <w:pPr>
        <w:pStyle w:val="a8"/>
        <w:spacing w:line="360" w:lineRule="auto"/>
        <w:ind w:firstLine="709"/>
        <w:jc w:val="both"/>
        <w:rPr>
          <w:i/>
          <w:szCs w:val="24"/>
        </w:rPr>
      </w:pPr>
      <w:r w:rsidRPr="000D24EE">
        <w:rPr>
          <w:i/>
          <w:szCs w:val="24"/>
        </w:rPr>
        <w:t>Период строительства</w:t>
      </w:r>
    </w:p>
    <w:p w14:paraId="3BE37E86" w14:textId="77777777" w:rsidR="00905109" w:rsidRPr="000D24EE" w:rsidRDefault="00905109" w:rsidP="00905109">
      <w:pPr>
        <w:pStyle w:val="a8"/>
        <w:spacing w:line="360" w:lineRule="auto"/>
        <w:jc w:val="both"/>
        <w:rPr>
          <w:szCs w:val="24"/>
        </w:rPr>
      </w:pPr>
      <w:r w:rsidRPr="000D24EE">
        <w:rPr>
          <w:szCs w:val="24"/>
        </w:rPr>
        <w:tab/>
        <w:t>Краткая характеристика системы обращения с отходами производства и потребления на этапе строительства проектируемого объекта:</w:t>
      </w:r>
    </w:p>
    <w:p w14:paraId="21799D85" w14:textId="77777777" w:rsidR="00905109" w:rsidRPr="000D24EE" w:rsidRDefault="00905109" w:rsidP="00905109">
      <w:pPr>
        <w:pStyle w:val="a8"/>
        <w:spacing w:line="360" w:lineRule="auto"/>
        <w:ind w:firstLine="709"/>
        <w:jc w:val="both"/>
        <w:rPr>
          <w:szCs w:val="24"/>
        </w:rPr>
      </w:pPr>
      <w:r w:rsidRPr="000D24EE">
        <w:rPr>
          <w:szCs w:val="24"/>
        </w:rPr>
        <w:t>- Отходы асфальтовых вяжущих — собираются в специальные контейнеры. Не реже одного раза в месяц передаются сторонней специализированной организации;</w:t>
      </w:r>
    </w:p>
    <w:p w14:paraId="519CC2B2" w14:textId="77777777" w:rsidR="00905109" w:rsidRPr="000D24EE" w:rsidRDefault="00905109" w:rsidP="00905109">
      <w:pPr>
        <w:pStyle w:val="a8"/>
        <w:spacing w:line="360" w:lineRule="auto"/>
        <w:ind w:firstLine="709"/>
        <w:jc w:val="both"/>
        <w:rPr>
          <w:szCs w:val="24"/>
        </w:rPr>
      </w:pPr>
      <w:r w:rsidRPr="000D24EE">
        <w:rPr>
          <w:szCs w:val="24"/>
        </w:rPr>
        <w:t>- Отходы бетона — собираются на специально отведенной площадке временного хранения. По мере накопления перерабатываются передаваться специализированным предприятиям на утилизацию или переработку;</w:t>
      </w:r>
    </w:p>
    <w:p w14:paraId="05E5F62B" w14:textId="77777777" w:rsidR="00905109" w:rsidRPr="000D24EE" w:rsidRDefault="00905109" w:rsidP="00905109">
      <w:pPr>
        <w:pStyle w:val="a8"/>
        <w:spacing w:line="360" w:lineRule="auto"/>
        <w:ind w:firstLine="709"/>
        <w:jc w:val="both"/>
        <w:rPr>
          <w:szCs w:val="24"/>
        </w:rPr>
      </w:pPr>
      <w:r w:rsidRPr="000D24EE">
        <w:rPr>
          <w:szCs w:val="24"/>
        </w:rPr>
        <w:t>- Промасленная ветошь — собираются в контейнеры, установленные в местах их образования. Не реже одного раза в полгода передаются сторонней специализированной организации;</w:t>
      </w:r>
    </w:p>
    <w:p w14:paraId="62217861" w14:textId="77777777" w:rsidR="00905109" w:rsidRPr="000D24EE" w:rsidRDefault="00905109" w:rsidP="00905109">
      <w:pPr>
        <w:pStyle w:val="a8"/>
        <w:spacing w:line="360" w:lineRule="auto"/>
        <w:ind w:firstLine="709"/>
        <w:jc w:val="both"/>
        <w:rPr>
          <w:szCs w:val="24"/>
        </w:rPr>
      </w:pPr>
      <w:r w:rsidRPr="000D24EE">
        <w:rPr>
          <w:szCs w:val="24"/>
        </w:rPr>
        <w:t>- Отходы древесины — собираются раздельно в местах образования и на специально отведенной площадке временного хранения. В процессе хранения часть отходов может быть переработана (дробление), после чего переработанный материал может использоваться вторично. Кроме того, цельная древесина используется вторично на нужды строительства. Неутилизированная древесина передается специализированной организации для последующей утилизации;</w:t>
      </w:r>
    </w:p>
    <w:p w14:paraId="39141A40" w14:textId="77777777" w:rsidR="00905109" w:rsidRPr="000D24EE" w:rsidRDefault="00905109" w:rsidP="00905109">
      <w:pPr>
        <w:pStyle w:val="a8"/>
        <w:spacing w:line="360" w:lineRule="auto"/>
        <w:ind w:firstLine="709"/>
        <w:jc w:val="both"/>
        <w:rPr>
          <w:szCs w:val="24"/>
        </w:rPr>
      </w:pPr>
      <w:r w:rsidRPr="000D24EE">
        <w:rPr>
          <w:szCs w:val="24"/>
        </w:rPr>
        <w:t>- Тара из-под лакокрасочных материалов — собираются в специальные контейнеры. Не реже одного раза в полгода передаются сторонней специализированной организации;</w:t>
      </w:r>
    </w:p>
    <w:p w14:paraId="533FCA23" w14:textId="77777777" w:rsidR="00905109" w:rsidRPr="000D24EE" w:rsidRDefault="00905109" w:rsidP="00905109">
      <w:pPr>
        <w:pStyle w:val="a8"/>
        <w:spacing w:line="360" w:lineRule="auto"/>
        <w:ind w:firstLine="709"/>
        <w:jc w:val="both"/>
        <w:rPr>
          <w:szCs w:val="24"/>
        </w:rPr>
      </w:pPr>
      <w:r w:rsidRPr="000D24EE">
        <w:rPr>
          <w:szCs w:val="24"/>
        </w:rPr>
        <w:t>- Металлолом — собираются как в специальные контейнеры, так и на специально отведенных площадках. Не реже одного раза в полгода передаются сторонней специализированной организации;</w:t>
      </w:r>
    </w:p>
    <w:p w14:paraId="513A8618" w14:textId="77777777" w:rsidR="00905109" w:rsidRPr="000D24EE" w:rsidRDefault="00905109" w:rsidP="00905109">
      <w:pPr>
        <w:pStyle w:val="a8"/>
        <w:spacing w:line="360" w:lineRule="auto"/>
        <w:ind w:firstLine="709"/>
        <w:jc w:val="both"/>
        <w:rPr>
          <w:szCs w:val="24"/>
        </w:rPr>
      </w:pPr>
      <w:r w:rsidRPr="000D24EE">
        <w:rPr>
          <w:szCs w:val="24"/>
        </w:rPr>
        <w:t>- Нефтесодержащий осадок — накапливается в сооружениях очистки оборотной воды при мойке колес строительной техники. По мере заполнения отстойной части очистных сооружений собирается в специальные контейнеры. Передается в специализированные предприятия для дальнейшей переработки не реже одного раза в квартал;</w:t>
      </w:r>
    </w:p>
    <w:p w14:paraId="4D371757" w14:textId="77777777" w:rsidR="00905109" w:rsidRPr="000D24EE" w:rsidRDefault="00905109" w:rsidP="00905109">
      <w:pPr>
        <w:pStyle w:val="a8"/>
        <w:spacing w:line="360" w:lineRule="auto"/>
        <w:ind w:firstLine="709"/>
        <w:jc w:val="both"/>
        <w:rPr>
          <w:szCs w:val="24"/>
        </w:rPr>
      </w:pPr>
      <w:r w:rsidRPr="000D24EE">
        <w:rPr>
          <w:szCs w:val="24"/>
        </w:rPr>
        <w:lastRenderedPageBreak/>
        <w:t>- Твердые пластмассовые отходы — собираются в специальные контейнеры, либо, при больших объемах образования, непосредственно отгружаются в грузовой автотранспорт, объекта передаются специализированной организации для утилизации / захоронения и вывозятся с территории;</w:t>
      </w:r>
    </w:p>
    <w:p w14:paraId="55874F87" w14:textId="77777777" w:rsidR="00905109" w:rsidRPr="000D24EE" w:rsidRDefault="00905109" w:rsidP="00905109">
      <w:pPr>
        <w:pStyle w:val="a8"/>
        <w:spacing w:line="360" w:lineRule="auto"/>
        <w:ind w:firstLine="709"/>
        <w:jc w:val="both"/>
        <w:rPr>
          <w:szCs w:val="24"/>
        </w:rPr>
      </w:pPr>
      <w:r w:rsidRPr="000D24EE">
        <w:rPr>
          <w:szCs w:val="24"/>
        </w:rPr>
        <w:t>- Твердые бытовые отходы (ТБО) — собираются в специальные контейнеры в местах их образования и передаются сторонним специализированным организациям раз в трое суток при температуре 0°C и ниже, а при плюсовой температуре раз в сутки;</w:t>
      </w:r>
    </w:p>
    <w:p w14:paraId="4302CF9A" w14:textId="77777777" w:rsidR="00905109" w:rsidRPr="000D24EE" w:rsidRDefault="00905109" w:rsidP="00905109">
      <w:pPr>
        <w:pStyle w:val="a8"/>
        <w:spacing w:line="360" w:lineRule="auto"/>
        <w:ind w:firstLine="709"/>
        <w:jc w:val="both"/>
        <w:rPr>
          <w:szCs w:val="24"/>
        </w:rPr>
      </w:pPr>
      <w:r w:rsidRPr="000D24EE">
        <w:rPr>
          <w:szCs w:val="24"/>
        </w:rPr>
        <w:t>- Остатки и огарки стальных сварочных электродов — собираются в специальные контейнеры по месту образования. Не реже одного раза в полгода передаются сторонней специализированной организации.</w:t>
      </w:r>
    </w:p>
    <w:p w14:paraId="5DE30D74" w14:textId="77777777" w:rsidR="00905109" w:rsidRPr="000D24EE" w:rsidRDefault="00905109" w:rsidP="00905109">
      <w:pPr>
        <w:pStyle w:val="a8"/>
        <w:spacing w:line="360" w:lineRule="auto"/>
        <w:jc w:val="both"/>
        <w:rPr>
          <w:i/>
          <w:szCs w:val="24"/>
        </w:rPr>
      </w:pPr>
      <w:r w:rsidRPr="000D24EE">
        <w:rPr>
          <w:i/>
          <w:szCs w:val="24"/>
        </w:rPr>
        <w:tab/>
        <w:t>Период эксплуатации</w:t>
      </w:r>
    </w:p>
    <w:p w14:paraId="6A87F20E" w14:textId="77777777" w:rsidR="00905109" w:rsidRPr="000D24EE" w:rsidRDefault="00905109" w:rsidP="00905109">
      <w:pPr>
        <w:pStyle w:val="a8"/>
        <w:spacing w:line="360" w:lineRule="auto"/>
        <w:ind w:firstLine="709"/>
        <w:jc w:val="both"/>
        <w:rPr>
          <w:szCs w:val="24"/>
        </w:rPr>
      </w:pPr>
      <w:r w:rsidRPr="000D24EE">
        <w:rPr>
          <w:szCs w:val="24"/>
        </w:rPr>
        <w:t>Краткая характеристика системы обращения с отходами производства и потребления на этапе эксплуатации проектируемого объекта:</w:t>
      </w:r>
    </w:p>
    <w:p w14:paraId="7C5DF7E5" w14:textId="77777777" w:rsidR="00905109" w:rsidRPr="000D24EE" w:rsidRDefault="00905109" w:rsidP="00905109">
      <w:pPr>
        <w:pStyle w:val="a8"/>
        <w:spacing w:line="360" w:lineRule="auto"/>
        <w:ind w:firstLine="709"/>
        <w:jc w:val="both"/>
        <w:rPr>
          <w:szCs w:val="24"/>
        </w:rPr>
      </w:pPr>
      <w:r w:rsidRPr="000D24EE">
        <w:rPr>
          <w:szCs w:val="24"/>
        </w:rPr>
        <w:t>- Ртутьсодержащие отходы (ртутьсодержащие лампы) — собираются в закрытую (под замком) емкость (контейнер, ящик и т.п.), установленную в целях безопасности, в малодоступном для персонала месте. Обращение с отходами регламентируются «Процедурой по обращению с отработанными ртутьсодержащими лампами и другими ртутьсодержащими отходами». Не реже одного раза в полгода передаются сторонней специализированной организации;</w:t>
      </w:r>
    </w:p>
    <w:p w14:paraId="3BFC1336" w14:textId="77777777" w:rsidR="00905109" w:rsidRPr="000D24EE" w:rsidRDefault="00905109" w:rsidP="00905109">
      <w:pPr>
        <w:pStyle w:val="a8"/>
        <w:spacing w:line="360" w:lineRule="auto"/>
        <w:ind w:firstLine="709"/>
        <w:jc w:val="both"/>
        <w:rPr>
          <w:szCs w:val="24"/>
        </w:rPr>
      </w:pPr>
      <w:r w:rsidRPr="000D24EE">
        <w:rPr>
          <w:szCs w:val="24"/>
        </w:rPr>
        <w:t>- Смет с территории — образуется при уборке территории с усовершенствованным покрытием. Собирается в специальные контейнеры эксплуатирующей организацией и передаются специализированной организации для последующего захоронения;</w:t>
      </w:r>
    </w:p>
    <w:p w14:paraId="5079E4BE" w14:textId="77777777" w:rsidR="002869B0" w:rsidRPr="000D24EE" w:rsidRDefault="00905109" w:rsidP="00905109">
      <w:pPr>
        <w:pStyle w:val="a8"/>
        <w:spacing w:line="360" w:lineRule="auto"/>
        <w:ind w:firstLine="709"/>
        <w:jc w:val="both"/>
        <w:rPr>
          <w:szCs w:val="24"/>
        </w:rPr>
      </w:pPr>
      <w:r w:rsidRPr="000D24EE">
        <w:rPr>
          <w:szCs w:val="24"/>
        </w:rPr>
        <w:t>- Твердые бытовые отходы (ТБО) — собираются в специальные контейнеры в местах их образования и передаются сторонним специализированным организациям раз в трое суток при температуре 0°C и ниже, а при плюсовой температуре раз в сутки.</w:t>
      </w:r>
    </w:p>
    <w:p w14:paraId="6F493CF7" w14:textId="77777777" w:rsidR="009653B2" w:rsidRPr="000D24EE" w:rsidRDefault="009653B2" w:rsidP="00905109">
      <w:pPr>
        <w:spacing w:line="360" w:lineRule="auto"/>
        <w:ind w:firstLine="709"/>
        <w:jc w:val="both"/>
        <w:rPr>
          <w:i/>
          <w:szCs w:val="24"/>
        </w:rPr>
      </w:pPr>
      <w:r w:rsidRPr="000D24EE">
        <w:rPr>
          <w:i/>
          <w:szCs w:val="24"/>
        </w:rPr>
        <w:t>Контейнерные площадки:</w:t>
      </w:r>
    </w:p>
    <w:p w14:paraId="67B4B7CE" w14:textId="77777777" w:rsidR="009653B2" w:rsidRPr="000D24EE" w:rsidRDefault="004B65A7" w:rsidP="009653B2">
      <w:pPr>
        <w:spacing w:line="360" w:lineRule="auto"/>
        <w:jc w:val="both"/>
        <w:rPr>
          <w:szCs w:val="24"/>
        </w:rPr>
      </w:pPr>
      <w:r w:rsidRPr="000D24EE">
        <w:rPr>
          <w:szCs w:val="24"/>
        </w:rPr>
        <w:tab/>
      </w:r>
      <w:r w:rsidR="009653B2" w:rsidRPr="000D24EE">
        <w:rPr>
          <w:szCs w:val="24"/>
        </w:rPr>
        <w:t>Проектом предусмотрены открытые площадки, имеющие твердое водонепроницаемое бетонное основание, с ограждением с трех сторон и навесом. Ограждение выполняется из металлических изделий (каркас с обшивкой листовым материалом), для минимального влияния ветра и осадков.</w:t>
      </w:r>
    </w:p>
    <w:p w14:paraId="1AFC3F37" w14:textId="77777777" w:rsidR="009653B2" w:rsidRPr="000D24EE" w:rsidRDefault="004B65A7" w:rsidP="009653B2">
      <w:pPr>
        <w:spacing w:line="360" w:lineRule="auto"/>
        <w:jc w:val="both"/>
        <w:rPr>
          <w:szCs w:val="24"/>
        </w:rPr>
      </w:pPr>
      <w:r w:rsidRPr="000D24EE">
        <w:rPr>
          <w:szCs w:val="24"/>
        </w:rPr>
        <w:tab/>
      </w:r>
      <w:r w:rsidR="009653B2" w:rsidRPr="000D24EE">
        <w:rPr>
          <w:szCs w:val="24"/>
        </w:rPr>
        <w:t>Площадка имеет круглосуточно свободный подъезд для автотранспорта.</w:t>
      </w:r>
    </w:p>
    <w:p w14:paraId="5A11F19A" w14:textId="77777777" w:rsidR="009653B2" w:rsidRPr="000D24EE" w:rsidRDefault="004B65A7" w:rsidP="009653B2">
      <w:pPr>
        <w:spacing w:line="360" w:lineRule="auto"/>
        <w:jc w:val="both"/>
        <w:rPr>
          <w:szCs w:val="24"/>
        </w:rPr>
      </w:pPr>
      <w:r w:rsidRPr="000D24EE">
        <w:rPr>
          <w:szCs w:val="24"/>
        </w:rPr>
        <w:tab/>
      </w:r>
      <w:r w:rsidR="009653B2" w:rsidRPr="000D24EE">
        <w:rPr>
          <w:szCs w:val="24"/>
        </w:rPr>
        <w:t xml:space="preserve">Площадки оборудуются мусорными контейнерами на колесах. </w:t>
      </w:r>
    </w:p>
    <w:p w14:paraId="7D6E8BDD" w14:textId="3585DFD9" w:rsidR="009653B2" w:rsidRPr="000D24EE" w:rsidRDefault="004B65A7" w:rsidP="009653B2">
      <w:pPr>
        <w:spacing w:line="360" w:lineRule="auto"/>
        <w:jc w:val="both"/>
        <w:rPr>
          <w:szCs w:val="24"/>
        </w:rPr>
      </w:pPr>
      <w:r w:rsidRPr="000D24EE">
        <w:rPr>
          <w:szCs w:val="24"/>
        </w:rPr>
        <w:tab/>
      </w:r>
      <w:r w:rsidR="009653B2" w:rsidRPr="000D24EE">
        <w:rPr>
          <w:szCs w:val="24"/>
        </w:rPr>
        <w:t>Расстояние от контейнеров до здани</w:t>
      </w:r>
      <w:r w:rsidRPr="000D24EE">
        <w:rPr>
          <w:szCs w:val="24"/>
        </w:rPr>
        <w:t>я школы</w:t>
      </w:r>
      <w:r w:rsidR="009653B2" w:rsidRPr="000D24EE">
        <w:rPr>
          <w:szCs w:val="24"/>
        </w:rPr>
        <w:t>, детских игровых площадок, мест отды</w:t>
      </w:r>
      <w:r w:rsidR="002869B0" w:rsidRPr="000D24EE">
        <w:rPr>
          <w:szCs w:val="24"/>
        </w:rPr>
        <w:t xml:space="preserve">ха </w:t>
      </w:r>
      <w:r w:rsidR="002869B0" w:rsidRPr="000D24EE">
        <w:rPr>
          <w:szCs w:val="24"/>
        </w:rPr>
        <w:lastRenderedPageBreak/>
        <w:t>и занятий спортом не менее 2</w:t>
      </w:r>
      <w:r w:rsidR="002869B0" w:rsidRPr="000D24EE">
        <w:rPr>
          <w:szCs w:val="24"/>
          <w:lang w:val="kk-KZ"/>
        </w:rPr>
        <w:t>5</w:t>
      </w:r>
      <w:r w:rsidR="009653B2" w:rsidRPr="000D24EE">
        <w:rPr>
          <w:szCs w:val="24"/>
        </w:rPr>
        <w:t xml:space="preserve"> м и не более 100 м.</w:t>
      </w:r>
      <w:r w:rsidR="000E403E" w:rsidRPr="000D24EE">
        <w:rPr>
          <w:szCs w:val="24"/>
        </w:rPr>
        <w:t xml:space="preserve"> </w:t>
      </w:r>
    </w:p>
    <w:p w14:paraId="14F8A535" w14:textId="77777777" w:rsidR="00EF6697" w:rsidRPr="000D24EE" w:rsidRDefault="00EF6697" w:rsidP="009653B2">
      <w:pPr>
        <w:spacing w:line="360" w:lineRule="auto"/>
        <w:jc w:val="both"/>
        <w:rPr>
          <w:szCs w:val="24"/>
        </w:rPr>
      </w:pPr>
    </w:p>
    <w:p w14:paraId="21E6A8EA" w14:textId="77777777" w:rsidR="00FF655B" w:rsidRPr="000D24EE" w:rsidRDefault="00FF655B" w:rsidP="00433D4C">
      <w:pPr>
        <w:pStyle w:val="a8"/>
        <w:numPr>
          <w:ilvl w:val="1"/>
          <w:numId w:val="3"/>
        </w:numPr>
        <w:spacing w:line="360" w:lineRule="auto"/>
        <w:jc w:val="center"/>
        <w:rPr>
          <w:b/>
          <w:szCs w:val="24"/>
          <w:lang w:val="kk-KZ"/>
        </w:rPr>
      </w:pPr>
      <w:r w:rsidRPr="000D24EE">
        <w:rPr>
          <w:b/>
          <w:szCs w:val="24"/>
          <w:lang w:val="kk-KZ"/>
        </w:rPr>
        <w:t>СИСТЕМА АНТИТЕРРОРИСТИЧЕСКОЙ ЗАЩИТЫ ОБЪЕКТА</w:t>
      </w:r>
    </w:p>
    <w:p w14:paraId="28EAD780" w14:textId="77777777" w:rsidR="00FF655B" w:rsidRPr="000D24EE" w:rsidRDefault="004D0D72" w:rsidP="00FF655B">
      <w:pPr>
        <w:pStyle w:val="a8"/>
        <w:spacing w:line="360" w:lineRule="auto"/>
        <w:jc w:val="both"/>
      </w:pPr>
      <w:r w:rsidRPr="000D24EE">
        <w:rPr>
          <w:lang w:val="kk-KZ"/>
        </w:rPr>
        <w:tab/>
      </w:r>
      <w:r w:rsidR="00FF655B" w:rsidRPr="000D24EE">
        <w:rPr>
          <w:lang w:val="kk-KZ"/>
        </w:rPr>
        <w:t xml:space="preserve">Здание школы относиться к Группе 1,  объектов массового скопления людей. Для </w:t>
      </w:r>
      <w:r w:rsidR="00FF655B" w:rsidRPr="000D24EE">
        <w:t>обеспечения безопасности от воздействия террористических угроз</w:t>
      </w:r>
      <w:r w:rsidR="00FF655B" w:rsidRPr="000D24EE">
        <w:rPr>
          <w:lang w:val="kk-KZ"/>
        </w:rPr>
        <w:t xml:space="preserve">, согласно </w:t>
      </w:r>
      <w:r w:rsidR="00FF655B" w:rsidRPr="000D24EE">
        <w:t xml:space="preserve">п. 4.2.15 СН РК 3.02-11-2011 и далее согласно </w:t>
      </w:r>
      <w:r w:rsidR="00562333" w:rsidRPr="000D24EE">
        <w:t>постановлению Правительства Республики</w:t>
      </w:r>
      <w:r w:rsidR="00FF655B" w:rsidRPr="000D24EE">
        <w:t xml:space="preserve"> Казахстан от 3 апреля 2015 года № 191 «Об утверждении требований к системе антитеррористической защиты объектов, уязвимых в террористическом отношении» в общеобразовательном учреждении предусмотрены следующие средства защиты:</w:t>
      </w:r>
    </w:p>
    <w:p w14:paraId="545A0FB5" w14:textId="77777777" w:rsidR="00FF655B" w:rsidRPr="000D24EE" w:rsidRDefault="00FF655B" w:rsidP="00FF655B">
      <w:pPr>
        <w:pStyle w:val="a8"/>
        <w:spacing w:line="360" w:lineRule="auto"/>
        <w:jc w:val="both"/>
        <w:rPr>
          <w:szCs w:val="24"/>
        </w:rPr>
      </w:pPr>
      <w:r w:rsidRPr="000D24EE">
        <w:rPr>
          <w:szCs w:val="24"/>
        </w:rPr>
        <w:t>- инженерно-техническая укрепленность здания</w:t>
      </w:r>
    </w:p>
    <w:p w14:paraId="1E19742A" w14:textId="77777777" w:rsidR="00FF655B" w:rsidRPr="000D24EE" w:rsidRDefault="00FF655B" w:rsidP="00FF655B">
      <w:pPr>
        <w:pStyle w:val="a8"/>
        <w:spacing w:line="360" w:lineRule="auto"/>
        <w:jc w:val="both"/>
      </w:pPr>
      <w:r w:rsidRPr="000D24EE">
        <w:rPr>
          <w:szCs w:val="24"/>
        </w:rPr>
        <w:t xml:space="preserve">- </w:t>
      </w:r>
      <w:r w:rsidRPr="000D24EE">
        <w:t>система контроля и управления доступом</w:t>
      </w:r>
    </w:p>
    <w:p w14:paraId="518A27D4" w14:textId="77777777" w:rsidR="00FF655B" w:rsidRPr="000D24EE" w:rsidRDefault="00FF655B" w:rsidP="00FF655B">
      <w:pPr>
        <w:pStyle w:val="a8"/>
        <w:spacing w:line="360" w:lineRule="auto"/>
        <w:jc w:val="both"/>
      </w:pPr>
      <w:r w:rsidRPr="000D24EE">
        <w:t>- телевизионная система видеонаблюдения</w:t>
      </w:r>
    </w:p>
    <w:p w14:paraId="3C26CF2D" w14:textId="77777777" w:rsidR="00FF655B" w:rsidRPr="000D24EE" w:rsidRDefault="00FF655B" w:rsidP="00FF655B">
      <w:pPr>
        <w:pStyle w:val="a8"/>
        <w:spacing w:line="360" w:lineRule="auto"/>
        <w:jc w:val="both"/>
      </w:pPr>
      <w:r w:rsidRPr="000D24EE">
        <w:t>- система оповещения и управления эвакуацией</w:t>
      </w:r>
    </w:p>
    <w:p w14:paraId="37E6BF0D" w14:textId="77777777" w:rsidR="00FF655B" w:rsidRPr="000D24EE" w:rsidRDefault="004D0D72" w:rsidP="00FF655B">
      <w:pPr>
        <w:pStyle w:val="a8"/>
        <w:spacing w:line="360" w:lineRule="auto"/>
        <w:jc w:val="both"/>
      </w:pPr>
      <w:r w:rsidRPr="000D24EE">
        <w:tab/>
      </w:r>
      <w:r w:rsidR="00FF655B" w:rsidRPr="000D24EE">
        <w:t>В школе устанавливаются, системы и технические средства, прошедшие в установленном порядке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p w14:paraId="2A3C1710" w14:textId="77777777" w:rsidR="00FF655B" w:rsidRPr="000D24EE" w:rsidRDefault="004D0D72" w:rsidP="00FF655B">
      <w:pPr>
        <w:pStyle w:val="a8"/>
        <w:spacing w:line="360" w:lineRule="auto"/>
        <w:contextualSpacing/>
        <w:jc w:val="both"/>
        <w:rPr>
          <w:szCs w:val="24"/>
        </w:rPr>
      </w:pPr>
      <w:r w:rsidRPr="000D24EE">
        <w:rPr>
          <w:szCs w:val="24"/>
        </w:rPr>
        <w:tab/>
      </w:r>
      <w:r w:rsidR="00FF655B" w:rsidRPr="000D24EE">
        <w:rPr>
          <w:szCs w:val="24"/>
        </w:rPr>
        <w:t>К средствам инженерно-технической</w:t>
      </w:r>
      <w:r w:rsidRPr="000D24EE">
        <w:rPr>
          <w:szCs w:val="24"/>
        </w:rPr>
        <w:t xml:space="preserve"> </w:t>
      </w:r>
      <w:r w:rsidR="004526DF" w:rsidRPr="000D24EE">
        <w:rPr>
          <w:szCs w:val="24"/>
        </w:rPr>
        <w:t>укрепленн</w:t>
      </w:r>
      <w:r w:rsidR="00FF655B" w:rsidRPr="000D24EE">
        <w:rPr>
          <w:szCs w:val="24"/>
        </w:rPr>
        <w:t>ости, в здании относятся конструктивные элементы каркаса, обеспечивающие необходимую несущую способность, направленную против динамического разрушения каркаса здания, а также элементы конструкций здания, обеспечивающие противодействие несанкционированному проникновению в охраняемые зоны и другим преступным посягательствам.</w:t>
      </w:r>
    </w:p>
    <w:p w14:paraId="5E4D8346" w14:textId="77777777" w:rsidR="00FF655B" w:rsidRPr="000D24EE" w:rsidRDefault="004D0D72" w:rsidP="00FF655B">
      <w:pPr>
        <w:spacing w:line="360" w:lineRule="auto"/>
        <w:jc w:val="both"/>
        <w:rPr>
          <w:szCs w:val="24"/>
        </w:rPr>
      </w:pPr>
      <w:r w:rsidRPr="000D24EE">
        <w:rPr>
          <w:szCs w:val="24"/>
        </w:rPr>
        <w:tab/>
      </w:r>
      <w:r w:rsidR="00FF655B" w:rsidRPr="000D24EE">
        <w:rPr>
          <w:szCs w:val="24"/>
        </w:rPr>
        <w:t>Периметр объекта</w:t>
      </w:r>
      <w:r w:rsidRPr="000D24EE">
        <w:rPr>
          <w:szCs w:val="24"/>
        </w:rPr>
        <w:t>, оборудован</w:t>
      </w:r>
      <w:r w:rsidR="00FF655B" w:rsidRPr="000D24EE">
        <w:rPr>
          <w:szCs w:val="24"/>
        </w:rPr>
        <w:t xml:space="preserve"> ограждением, выстой </w:t>
      </w:r>
      <w:r w:rsidRPr="000D24EE">
        <w:rPr>
          <w:szCs w:val="24"/>
        </w:rPr>
        <w:t>1</w:t>
      </w:r>
      <w:r w:rsidR="00FF655B" w:rsidRPr="000D24EE">
        <w:rPr>
          <w:szCs w:val="24"/>
        </w:rPr>
        <w:t>,</w:t>
      </w:r>
      <w:r w:rsidRPr="000D24EE">
        <w:rPr>
          <w:szCs w:val="24"/>
        </w:rPr>
        <w:t>8</w:t>
      </w:r>
      <w:r w:rsidR="00FF655B" w:rsidRPr="000D24EE">
        <w:rPr>
          <w:szCs w:val="24"/>
        </w:rPr>
        <w:t xml:space="preserve"> метра и </w:t>
      </w:r>
      <w:r w:rsidRPr="000D24EE">
        <w:rPr>
          <w:szCs w:val="24"/>
        </w:rPr>
        <w:t>воротами</w:t>
      </w:r>
      <w:r w:rsidR="00FF655B" w:rsidRPr="000D24EE">
        <w:rPr>
          <w:szCs w:val="24"/>
        </w:rPr>
        <w:t>.</w:t>
      </w:r>
    </w:p>
    <w:p w14:paraId="5EB1F2B0" w14:textId="77777777" w:rsidR="00554110" w:rsidRPr="000D24EE" w:rsidRDefault="004D0D72" w:rsidP="00FF655B">
      <w:pPr>
        <w:spacing w:line="360" w:lineRule="auto"/>
        <w:jc w:val="both"/>
        <w:rPr>
          <w:szCs w:val="24"/>
        </w:rPr>
      </w:pPr>
      <w:r w:rsidRPr="000D24EE">
        <w:rPr>
          <w:szCs w:val="24"/>
        </w:rPr>
        <w:tab/>
      </w:r>
      <w:r w:rsidR="00FF655B" w:rsidRPr="000D24EE">
        <w:rPr>
          <w:szCs w:val="24"/>
        </w:rPr>
        <w:t xml:space="preserve">Охранная сигнализация объекта и системы контроля и управления доступом, решены на базе оборудования производства фирмы </w:t>
      </w:r>
      <w:r w:rsidR="009129D8" w:rsidRPr="000D24EE">
        <w:rPr>
          <w:szCs w:val="24"/>
        </w:rPr>
        <w:t>"</w:t>
      </w:r>
      <w:r w:rsidR="000568B6" w:rsidRPr="000D24EE">
        <w:t xml:space="preserve"> </w:t>
      </w:r>
      <w:r w:rsidR="000568B6" w:rsidRPr="000D24EE">
        <w:rPr>
          <w:szCs w:val="24"/>
          <w:lang w:val="en-US"/>
        </w:rPr>
        <w:t>HIKVISION</w:t>
      </w:r>
      <w:r w:rsidR="000568B6" w:rsidRPr="000D24EE">
        <w:rPr>
          <w:szCs w:val="24"/>
        </w:rPr>
        <w:t xml:space="preserve"> </w:t>
      </w:r>
      <w:r w:rsidR="009129D8" w:rsidRPr="000D24EE">
        <w:rPr>
          <w:szCs w:val="24"/>
        </w:rPr>
        <w:t>"</w:t>
      </w:r>
      <w:r w:rsidR="00FF655B" w:rsidRPr="000D24EE">
        <w:rPr>
          <w:szCs w:val="24"/>
        </w:rPr>
        <w:t xml:space="preserve">. </w:t>
      </w:r>
      <w:r w:rsidR="00554110" w:rsidRPr="000D24EE">
        <w:rPr>
          <w:szCs w:val="24"/>
        </w:rPr>
        <w:t>Проектом предусмотрена ведение протокола событий, автоматическая запись и хранение данных не менее одного года в контролерах и на ПК с помощью программного обеспечения.</w:t>
      </w:r>
    </w:p>
    <w:p w14:paraId="6BB8371B" w14:textId="77777777" w:rsidR="00FF655B" w:rsidRPr="000D24EE" w:rsidRDefault="00FF655B" w:rsidP="00554110">
      <w:pPr>
        <w:spacing w:line="360" w:lineRule="auto"/>
        <w:ind w:firstLine="709"/>
        <w:jc w:val="both"/>
        <w:rPr>
          <w:szCs w:val="24"/>
        </w:rPr>
      </w:pPr>
      <w:r w:rsidRPr="000D24EE">
        <w:rPr>
          <w:szCs w:val="24"/>
        </w:rPr>
        <w:t xml:space="preserve">Системой СКУД оборудуются входные группы технических помещения цокольного этажа, выхода на кровлю здания школы, а также помещения </w:t>
      </w:r>
      <w:r w:rsidR="001F47DE" w:rsidRPr="000D24EE">
        <w:rPr>
          <w:szCs w:val="24"/>
        </w:rPr>
        <w:t>связи</w:t>
      </w:r>
      <w:r w:rsidRPr="000D24EE">
        <w:rPr>
          <w:szCs w:val="24"/>
        </w:rPr>
        <w:t xml:space="preserve"> и серверной.</w:t>
      </w:r>
    </w:p>
    <w:p w14:paraId="1526F99A" w14:textId="77777777" w:rsidR="00FF655B" w:rsidRPr="000D24EE" w:rsidRDefault="001F47DE" w:rsidP="00FF655B">
      <w:pPr>
        <w:spacing w:line="360" w:lineRule="auto"/>
        <w:jc w:val="both"/>
        <w:rPr>
          <w:szCs w:val="24"/>
        </w:rPr>
      </w:pPr>
      <w:r w:rsidRPr="000D24EE">
        <w:rPr>
          <w:szCs w:val="24"/>
        </w:rPr>
        <w:tab/>
      </w:r>
      <w:r w:rsidR="00FF655B" w:rsidRPr="000D24EE">
        <w:rPr>
          <w:szCs w:val="24"/>
        </w:rPr>
        <w:t xml:space="preserve">В состав системы входят следующие приборы управления и исполнительные устройства: </w:t>
      </w:r>
    </w:p>
    <w:p w14:paraId="134246EA" w14:textId="77777777" w:rsidR="000568B6" w:rsidRPr="000D24EE" w:rsidRDefault="005B70C9" w:rsidP="005B70C9">
      <w:pPr>
        <w:spacing w:line="360" w:lineRule="auto"/>
        <w:jc w:val="both"/>
        <w:rPr>
          <w:szCs w:val="24"/>
        </w:rPr>
      </w:pPr>
      <w:r w:rsidRPr="000D24EE">
        <w:rPr>
          <w:szCs w:val="24"/>
        </w:rPr>
        <w:t xml:space="preserve">- </w:t>
      </w:r>
      <w:r w:rsidRPr="000D24EE">
        <w:rPr>
          <w:szCs w:val="24"/>
        </w:rPr>
        <w:tab/>
        <w:t xml:space="preserve">модуль контроля доступа </w:t>
      </w:r>
      <w:r w:rsidR="000568B6" w:rsidRPr="000D24EE">
        <w:rPr>
          <w:szCs w:val="24"/>
        </w:rPr>
        <w:t>DS-K2801</w:t>
      </w:r>
      <w:r w:rsidRPr="000D24EE">
        <w:rPr>
          <w:szCs w:val="24"/>
        </w:rPr>
        <w:t xml:space="preserve">; </w:t>
      </w:r>
    </w:p>
    <w:p w14:paraId="70A73ACC" w14:textId="77777777" w:rsidR="005B70C9" w:rsidRPr="000D24EE" w:rsidRDefault="005B70C9" w:rsidP="005B70C9">
      <w:pPr>
        <w:spacing w:line="360" w:lineRule="auto"/>
        <w:jc w:val="both"/>
        <w:rPr>
          <w:szCs w:val="24"/>
        </w:rPr>
      </w:pPr>
      <w:r w:rsidRPr="000D24EE">
        <w:rPr>
          <w:szCs w:val="24"/>
        </w:rPr>
        <w:t>-</w:t>
      </w:r>
      <w:r w:rsidR="00554110" w:rsidRPr="000D24EE">
        <w:rPr>
          <w:szCs w:val="24"/>
        </w:rPr>
        <w:tab/>
      </w:r>
      <w:r w:rsidRPr="000D24EE">
        <w:rPr>
          <w:szCs w:val="24"/>
        </w:rPr>
        <w:t>считыватели бесконтактные</w:t>
      </w:r>
      <w:r w:rsidR="000568B6" w:rsidRPr="000D24EE">
        <w:rPr>
          <w:szCs w:val="24"/>
        </w:rPr>
        <w:t xml:space="preserve"> DS-K1103M</w:t>
      </w:r>
      <w:r w:rsidRPr="000D24EE">
        <w:rPr>
          <w:szCs w:val="24"/>
        </w:rPr>
        <w:t>;</w:t>
      </w:r>
    </w:p>
    <w:p w14:paraId="5A87A25D" w14:textId="77777777" w:rsidR="005B70C9" w:rsidRPr="000D24EE" w:rsidRDefault="005B70C9" w:rsidP="005B70C9">
      <w:pPr>
        <w:spacing w:line="360" w:lineRule="auto"/>
        <w:jc w:val="both"/>
        <w:rPr>
          <w:szCs w:val="24"/>
        </w:rPr>
      </w:pPr>
      <w:r w:rsidRPr="000D24EE">
        <w:rPr>
          <w:szCs w:val="24"/>
        </w:rPr>
        <w:lastRenderedPageBreak/>
        <w:t>-</w:t>
      </w:r>
      <w:r w:rsidRPr="000D24EE">
        <w:rPr>
          <w:szCs w:val="24"/>
        </w:rPr>
        <w:tab/>
        <w:t>электромагнитный замок;</w:t>
      </w:r>
    </w:p>
    <w:p w14:paraId="206CA62D" w14:textId="77777777" w:rsidR="005B70C9" w:rsidRPr="000D24EE" w:rsidRDefault="005B70C9" w:rsidP="005B70C9">
      <w:pPr>
        <w:spacing w:line="360" w:lineRule="auto"/>
        <w:jc w:val="both"/>
        <w:rPr>
          <w:szCs w:val="24"/>
        </w:rPr>
      </w:pPr>
      <w:r w:rsidRPr="000D24EE">
        <w:rPr>
          <w:szCs w:val="24"/>
        </w:rPr>
        <w:t>-</w:t>
      </w:r>
      <w:r w:rsidRPr="000D24EE">
        <w:rPr>
          <w:szCs w:val="24"/>
        </w:rPr>
        <w:tab/>
        <w:t>дверной доводчик;</w:t>
      </w:r>
    </w:p>
    <w:p w14:paraId="032FBE67" w14:textId="77777777" w:rsidR="005B70C9" w:rsidRPr="000D24EE" w:rsidRDefault="005B70C9" w:rsidP="005B70C9">
      <w:pPr>
        <w:spacing w:line="360" w:lineRule="auto"/>
        <w:jc w:val="both"/>
        <w:rPr>
          <w:szCs w:val="24"/>
        </w:rPr>
      </w:pPr>
      <w:r w:rsidRPr="000D24EE">
        <w:rPr>
          <w:szCs w:val="24"/>
        </w:rPr>
        <w:t>-</w:t>
      </w:r>
      <w:r w:rsidRPr="000D24EE">
        <w:rPr>
          <w:szCs w:val="24"/>
        </w:rPr>
        <w:tab/>
        <w:t>извещатель магнитоконтактный;</w:t>
      </w:r>
    </w:p>
    <w:p w14:paraId="59A835C8" w14:textId="77777777" w:rsidR="005B70C9" w:rsidRPr="000D24EE" w:rsidRDefault="005B70C9" w:rsidP="005B70C9">
      <w:pPr>
        <w:spacing w:line="360" w:lineRule="auto"/>
        <w:jc w:val="both"/>
        <w:rPr>
          <w:szCs w:val="24"/>
        </w:rPr>
      </w:pPr>
      <w:r w:rsidRPr="000D24EE">
        <w:rPr>
          <w:szCs w:val="24"/>
        </w:rPr>
        <w:t>-</w:t>
      </w:r>
      <w:r w:rsidRPr="000D24EE">
        <w:rPr>
          <w:szCs w:val="24"/>
        </w:rPr>
        <w:tab/>
        <w:t>карты доступа.</w:t>
      </w:r>
    </w:p>
    <w:p w14:paraId="252414A0" w14:textId="77777777" w:rsidR="00FF655B" w:rsidRPr="000D24EE" w:rsidRDefault="009129D8" w:rsidP="005B70C9">
      <w:pPr>
        <w:spacing w:line="360" w:lineRule="auto"/>
        <w:jc w:val="both"/>
        <w:rPr>
          <w:szCs w:val="24"/>
        </w:rPr>
      </w:pPr>
      <w:r w:rsidRPr="000D24EE">
        <w:rPr>
          <w:szCs w:val="24"/>
        </w:rPr>
        <w:tab/>
      </w:r>
      <w:r w:rsidR="00FF655B" w:rsidRPr="000D24EE">
        <w:rPr>
          <w:szCs w:val="24"/>
        </w:rPr>
        <w:t>Так же на 1-ом этаже Школы предусмотрена установка турникетов типа "</w:t>
      </w:r>
      <w:r w:rsidR="000568B6" w:rsidRPr="000D24EE">
        <w:rPr>
          <w:szCs w:val="24"/>
        </w:rPr>
        <w:t xml:space="preserve">DS-K3B220LX -DP65 </w:t>
      </w:r>
      <w:r w:rsidR="00FF655B" w:rsidRPr="000D24EE">
        <w:rPr>
          <w:szCs w:val="24"/>
        </w:rPr>
        <w:t>" с автоматическими планками "</w:t>
      </w:r>
      <w:proofErr w:type="spellStart"/>
      <w:r w:rsidR="00FF655B" w:rsidRPr="000D24EE">
        <w:rPr>
          <w:szCs w:val="24"/>
        </w:rPr>
        <w:t>Антипаника</w:t>
      </w:r>
      <w:proofErr w:type="spellEnd"/>
      <w:r w:rsidR="00FF655B" w:rsidRPr="000D24EE">
        <w:rPr>
          <w:szCs w:val="24"/>
        </w:rPr>
        <w:t>"</w:t>
      </w:r>
      <w:r w:rsidR="000568B6" w:rsidRPr="000D24EE">
        <w:rPr>
          <w:szCs w:val="24"/>
        </w:rPr>
        <w:t xml:space="preserve"> и </w:t>
      </w:r>
      <w:r w:rsidR="00505935" w:rsidRPr="000D24EE">
        <w:rPr>
          <w:szCs w:val="24"/>
        </w:rPr>
        <w:t>а</w:t>
      </w:r>
      <w:r w:rsidR="000568B6" w:rsidRPr="000D24EE">
        <w:rPr>
          <w:szCs w:val="24"/>
        </w:rPr>
        <w:t xml:space="preserve">рочный металлодетектор </w:t>
      </w:r>
      <w:proofErr w:type="spellStart"/>
      <w:r w:rsidR="000568B6" w:rsidRPr="000D24EE">
        <w:rPr>
          <w:szCs w:val="24"/>
        </w:rPr>
        <w:t>ZKTeco</w:t>
      </w:r>
      <w:proofErr w:type="spellEnd"/>
      <w:r w:rsidR="000568B6" w:rsidRPr="000D24EE">
        <w:rPr>
          <w:szCs w:val="24"/>
        </w:rPr>
        <w:t xml:space="preserve"> ZK-D2180</w:t>
      </w:r>
      <w:r w:rsidR="00FF655B" w:rsidRPr="000D24EE">
        <w:rPr>
          <w:szCs w:val="24"/>
        </w:rPr>
        <w:t>.</w:t>
      </w:r>
    </w:p>
    <w:p w14:paraId="7437F5DE" w14:textId="77777777" w:rsidR="00FF655B" w:rsidRPr="000D24EE" w:rsidRDefault="009129D8"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Система видеонаблюдения здания направлена на контроль общественных зон здания школы, территории школы.</w:t>
      </w:r>
    </w:p>
    <w:p w14:paraId="21E04B3F" w14:textId="77777777" w:rsidR="00FF655B" w:rsidRPr="000D24EE" w:rsidRDefault="009129D8"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В систему видеонаблюдения входит следующий перечень основного оборудования:</w:t>
      </w:r>
    </w:p>
    <w:p w14:paraId="34B384A2" w14:textId="77777777" w:rsidR="00FF655B" w:rsidRPr="000D24EE" w:rsidRDefault="00FF655B" w:rsidP="00FF655B">
      <w:pPr>
        <w:widowControl/>
        <w:suppressAutoHyphens w:val="0"/>
        <w:overflowPunct/>
        <w:autoSpaceDE w:val="0"/>
        <w:autoSpaceDN w:val="0"/>
        <w:adjustRightInd w:val="0"/>
        <w:spacing w:line="360" w:lineRule="auto"/>
        <w:jc w:val="both"/>
        <w:rPr>
          <w:szCs w:val="24"/>
        </w:rPr>
      </w:pPr>
      <w:r w:rsidRPr="000D24EE">
        <w:rPr>
          <w:szCs w:val="24"/>
        </w:rPr>
        <w:t>- видеокамеры купольные внутреннего исполнения;</w:t>
      </w:r>
    </w:p>
    <w:p w14:paraId="65F3FF09" w14:textId="77777777" w:rsidR="00FF655B" w:rsidRPr="000D24EE" w:rsidRDefault="00FF655B" w:rsidP="00FF655B">
      <w:pPr>
        <w:widowControl/>
        <w:suppressAutoHyphens w:val="0"/>
        <w:overflowPunct/>
        <w:autoSpaceDE w:val="0"/>
        <w:autoSpaceDN w:val="0"/>
        <w:adjustRightInd w:val="0"/>
        <w:spacing w:line="360" w:lineRule="auto"/>
        <w:jc w:val="both"/>
        <w:rPr>
          <w:szCs w:val="24"/>
        </w:rPr>
      </w:pPr>
      <w:r w:rsidRPr="000D24EE">
        <w:rPr>
          <w:szCs w:val="24"/>
        </w:rPr>
        <w:t>- видеокамеры уличного исполнения;</w:t>
      </w:r>
    </w:p>
    <w:p w14:paraId="5C8BE159" w14:textId="77777777" w:rsidR="00FF655B" w:rsidRPr="000D24EE" w:rsidRDefault="00FF655B" w:rsidP="00FF655B">
      <w:pPr>
        <w:widowControl/>
        <w:suppressAutoHyphens w:val="0"/>
        <w:overflowPunct/>
        <w:autoSpaceDE w:val="0"/>
        <w:autoSpaceDN w:val="0"/>
        <w:adjustRightInd w:val="0"/>
        <w:spacing w:line="360" w:lineRule="auto"/>
        <w:jc w:val="both"/>
        <w:rPr>
          <w:szCs w:val="24"/>
        </w:rPr>
      </w:pPr>
      <w:r w:rsidRPr="000D24EE">
        <w:rPr>
          <w:szCs w:val="24"/>
        </w:rPr>
        <w:t>- автоматизированное рабочее место оператора;</w:t>
      </w:r>
    </w:p>
    <w:p w14:paraId="7D50EE71" w14:textId="77777777" w:rsidR="00FF655B" w:rsidRPr="000D24EE" w:rsidRDefault="00FF655B" w:rsidP="00FF655B">
      <w:pPr>
        <w:widowControl/>
        <w:suppressAutoHyphens w:val="0"/>
        <w:overflowPunct/>
        <w:autoSpaceDE w:val="0"/>
        <w:autoSpaceDN w:val="0"/>
        <w:adjustRightInd w:val="0"/>
        <w:spacing w:line="360" w:lineRule="auto"/>
        <w:jc w:val="both"/>
        <w:rPr>
          <w:szCs w:val="24"/>
        </w:rPr>
      </w:pPr>
      <w:r w:rsidRPr="000D24EE">
        <w:rPr>
          <w:szCs w:val="24"/>
        </w:rPr>
        <w:t xml:space="preserve">- коммутатор </w:t>
      </w:r>
      <w:proofErr w:type="spellStart"/>
      <w:r w:rsidRPr="000D24EE">
        <w:rPr>
          <w:szCs w:val="24"/>
        </w:rPr>
        <w:t>PoE</w:t>
      </w:r>
      <w:proofErr w:type="spellEnd"/>
      <w:r w:rsidRPr="000D24EE">
        <w:rPr>
          <w:szCs w:val="24"/>
        </w:rPr>
        <w:t>;</w:t>
      </w:r>
    </w:p>
    <w:p w14:paraId="24D86076" w14:textId="77777777" w:rsidR="00FF655B" w:rsidRPr="000D24EE" w:rsidRDefault="00FF655B" w:rsidP="00FF655B">
      <w:pPr>
        <w:widowControl/>
        <w:suppressAutoHyphens w:val="0"/>
        <w:overflowPunct/>
        <w:autoSpaceDE w:val="0"/>
        <w:autoSpaceDN w:val="0"/>
        <w:adjustRightInd w:val="0"/>
        <w:spacing w:line="360" w:lineRule="auto"/>
        <w:jc w:val="both"/>
        <w:rPr>
          <w:szCs w:val="24"/>
        </w:rPr>
      </w:pPr>
      <w:r w:rsidRPr="000D24EE">
        <w:rPr>
          <w:szCs w:val="24"/>
        </w:rPr>
        <w:t>- сетевой видеорегистратор.</w:t>
      </w:r>
    </w:p>
    <w:p w14:paraId="1BF948A4" w14:textId="77777777" w:rsidR="00FF655B" w:rsidRPr="000D24EE" w:rsidRDefault="00276BE8"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 xml:space="preserve">Информация с камер поступает на пост охраны </w:t>
      </w:r>
      <w:r w:rsidR="005B70C9" w:rsidRPr="000D24EE">
        <w:rPr>
          <w:szCs w:val="24"/>
        </w:rPr>
        <w:t>на 1-ом этаже</w:t>
      </w:r>
      <w:r w:rsidR="00FF655B" w:rsidRPr="000D24EE">
        <w:rPr>
          <w:szCs w:val="24"/>
        </w:rPr>
        <w:t xml:space="preserve"> здании.</w:t>
      </w:r>
    </w:p>
    <w:p w14:paraId="456470C7" w14:textId="77777777" w:rsidR="00FF655B" w:rsidRPr="000D24EE" w:rsidRDefault="004647C8"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 xml:space="preserve">В темное время суток, когда освещенность охраняемой зоны ниже чувствительности телекамер, включаются лампы инфракрасного диапазона света, предусмотренные конструкциями камер. </w:t>
      </w:r>
    </w:p>
    <w:p w14:paraId="39475AC9" w14:textId="77777777" w:rsidR="00FF655B" w:rsidRPr="000D24EE" w:rsidRDefault="004647C8"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В здании предусмотрена система оповещения и управления эвакуацией. Кроме повседневной трансляции, предусматривается для трансляция речевой информации о характере опасности, необходимости и путях эвакуации, а также других действиях, направленных на обеспечение безопасности людей, доведение сигналов оповещения согласно нормам Закона Республики Казахстан «О гражданской защите».</w:t>
      </w:r>
    </w:p>
    <w:p w14:paraId="0172985B"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 xml:space="preserve">Система оповещения и управления эвакуацией разработана на базе оборудования </w:t>
      </w:r>
      <w:proofErr w:type="spellStart"/>
      <w:r w:rsidR="00FF655B" w:rsidRPr="000D24EE">
        <w:rPr>
          <w:szCs w:val="24"/>
        </w:rPr>
        <w:t>Sonar</w:t>
      </w:r>
      <w:proofErr w:type="spellEnd"/>
      <w:r w:rsidR="00FF655B" w:rsidRPr="000D24EE">
        <w:rPr>
          <w:szCs w:val="24"/>
        </w:rPr>
        <w:t xml:space="preserve">, предназначена для оповещения учеников, а </w:t>
      </w:r>
      <w:r w:rsidR="005A540C" w:rsidRPr="000D24EE">
        <w:rPr>
          <w:szCs w:val="24"/>
        </w:rPr>
        <w:t>также</w:t>
      </w:r>
      <w:r w:rsidR="00FF655B" w:rsidRPr="000D24EE">
        <w:rPr>
          <w:szCs w:val="24"/>
        </w:rPr>
        <w:t xml:space="preserve"> персонала Школы о чрезвычайной ситуации, путем трансляции заранее записанных тревожных сообщений. Запуск системы СОУЭ осуществляется в автоматическом режиме от системы пожарной сигнализации. Так же,</w:t>
      </w:r>
      <w:r w:rsidRPr="000D24EE">
        <w:rPr>
          <w:szCs w:val="24"/>
        </w:rPr>
        <w:t xml:space="preserve"> </w:t>
      </w:r>
      <w:r w:rsidR="00FF655B" w:rsidRPr="000D24EE">
        <w:rPr>
          <w:szCs w:val="24"/>
        </w:rPr>
        <w:t>в ручном режиме, при помощи микрофонной станции, система позволяет делать объявления в отдельные зоны Школы.</w:t>
      </w:r>
    </w:p>
    <w:p w14:paraId="244B8B8A" w14:textId="77777777" w:rsidR="00CA1196" w:rsidRPr="000D24EE" w:rsidRDefault="00CA1196" w:rsidP="00CA1196">
      <w:pPr>
        <w:widowControl/>
        <w:suppressAutoHyphens w:val="0"/>
        <w:overflowPunct/>
        <w:autoSpaceDE w:val="0"/>
        <w:autoSpaceDN w:val="0"/>
        <w:adjustRightInd w:val="0"/>
        <w:spacing w:line="360" w:lineRule="auto"/>
        <w:jc w:val="both"/>
        <w:rPr>
          <w:szCs w:val="24"/>
        </w:rPr>
      </w:pPr>
      <w:r w:rsidRPr="000D24EE">
        <w:rPr>
          <w:szCs w:val="24"/>
        </w:rPr>
        <w:tab/>
        <w:t>Зона №1-Служебные помещения;</w:t>
      </w:r>
    </w:p>
    <w:p w14:paraId="0134F49F" w14:textId="77777777" w:rsidR="00CA1196" w:rsidRPr="000D24EE" w:rsidRDefault="00CA1196" w:rsidP="00CA1196">
      <w:pPr>
        <w:widowControl/>
        <w:suppressAutoHyphens w:val="0"/>
        <w:overflowPunct/>
        <w:autoSpaceDE w:val="0"/>
        <w:autoSpaceDN w:val="0"/>
        <w:adjustRightInd w:val="0"/>
        <w:spacing w:line="360" w:lineRule="auto"/>
        <w:ind w:firstLine="709"/>
        <w:jc w:val="both"/>
        <w:rPr>
          <w:szCs w:val="24"/>
        </w:rPr>
      </w:pPr>
      <w:r w:rsidRPr="000D24EE">
        <w:rPr>
          <w:szCs w:val="24"/>
        </w:rPr>
        <w:t>Зона №2-Учебные классы.</w:t>
      </w:r>
    </w:p>
    <w:p w14:paraId="67991B50" w14:textId="77777777" w:rsidR="00CA1196" w:rsidRPr="000D24EE" w:rsidRDefault="00CA1196" w:rsidP="00CA1196">
      <w:pPr>
        <w:widowControl/>
        <w:suppressAutoHyphens w:val="0"/>
        <w:overflowPunct/>
        <w:autoSpaceDE w:val="0"/>
        <w:autoSpaceDN w:val="0"/>
        <w:adjustRightInd w:val="0"/>
        <w:spacing w:line="360" w:lineRule="auto"/>
        <w:ind w:firstLine="709"/>
        <w:jc w:val="both"/>
        <w:rPr>
          <w:szCs w:val="24"/>
        </w:rPr>
      </w:pPr>
      <w:r w:rsidRPr="000D24EE">
        <w:rPr>
          <w:szCs w:val="24"/>
        </w:rPr>
        <w:t>Зона №3- Пути эвакуации.</w:t>
      </w:r>
    </w:p>
    <w:p w14:paraId="77B9C050"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В состав системы оповещения и управления эвакуацией</w:t>
      </w:r>
      <w:r w:rsidRPr="000D24EE">
        <w:rPr>
          <w:szCs w:val="24"/>
        </w:rPr>
        <w:t xml:space="preserve"> входит следующее оборудование:</w:t>
      </w:r>
    </w:p>
    <w:p w14:paraId="2C13AE81" w14:textId="77777777" w:rsidR="00505935" w:rsidRPr="000D24EE" w:rsidRDefault="00505935" w:rsidP="00505935">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lastRenderedPageBreak/>
        <w:t>прибор управления оповещением пожарный «SPM-С20025-AW»;</w:t>
      </w:r>
    </w:p>
    <w:p w14:paraId="0A1A6501" w14:textId="77777777" w:rsidR="00505935" w:rsidRPr="000D24EE" w:rsidRDefault="00505935" w:rsidP="00505935">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w:t>
      </w:r>
      <w:r w:rsidRPr="000D24EE">
        <w:rPr>
          <w:rFonts w:eastAsia="Times New Roman"/>
          <w:szCs w:val="24"/>
          <w:lang w:eastAsia="ru-RU"/>
        </w:rPr>
        <w:tab/>
        <w:t>настенные громкоговорители «SW-03»;</w:t>
      </w:r>
    </w:p>
    <w:p w14:paraId="31A19E8C" w14:textId="77777777" w:rsidR="00505935" w:rsidRPr="000D24EE" w:rsidRDefault="00505935" w:rsidP="00505935">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w:t>
      </w:r>
      <w:r w:rsidRPr="000D24EE">
        <w:rPr>
          <w:rFonts w:eastAsia="Times New Roman"/>
          <w:szCs w:val="24"/>
          <w:lang w:eastAsia="ru-RU"/>
        </w:rPr>
        <w:tab/>
        <w:t>потолочные громкоговорители «SСS-103»;</w:t>
      </w:r>
    </w:p>
    <w:p w14:paraId="204C29C4" w14:textId="77777777" w:rsidR="00FF655B" w:rsidRPr="000D24EE" w:rsidRDefault="003F4BD4" w:rsidP="005B70C9">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Резервное питание СОУЭ осуществляется от аккумуляторных батарей 12В40А/ч.</w:t>
      </w:r>
    </w:p>
    <w:p w14:paraId="24EB13EE" w14:textId="77777777" w:rsidR="00CA1196" w:rsidRPr="000D24EE" w:rsidRDefault="00CA1196" w:rsidP="00CA1196">
      <w:pPr>
        <w:widowControl/>
        <w:suppressAutoHyphens w:val="0"/>
        <w:overflowPunct/>
        <w:autoSpaceDE w:val="0"/>
        <w:autoSpaceDN w:val="0"/>
        <w:adjustRightInd w:val="0"/>
        <w:spacing w:line="360" w:lineRule="auto"/>
        <w:ind w:firstLine="709"/>
        <w:jc w:val="both"/>
        <w:rPr>
          <w:szCs w:val="24"/>
        </w:rPr>
      </w:pPr>
      <w:r w:rsidRPr="000D24EE">
        <w:rPr>
          <w:szCs w:val="24"/>
        </w:rPr>
        <w:t>В здании школы предусмотрены решение по оснащению объекта стационарным средством подачи тревоги («Тревожной кнопки»), позволяющим скрыто подавать сигнал на пульт централизованного наблюдения субъектов охранной деятельности (п. 84 ПП РК от 06.05.2021г. № 305).</w:t>
      </w:r>
    </w:p>
    <w:p w14:paraId="69684F20"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szCs w:val="24"/>
        </w:rPr>
        <w:tab/>
        <w:t>Также в здании пр</w:t>
      </w:r>
      <w:r w:rsidR="00FF655B" w:rsidRPr="000D24EE">
        <w:rPr>
          <w:szCs w:val="24"/>
        </w:rPr>
        <w:t>ед</w:t>
      </w:r>
      <w:r w:rsidRPr="000D24EE">
        <w:rPr>
          <w:szCs w:val="24"/>
        </w:rPr>
        <w:t>у</w:t>
      </w:r>
      <w:r w:rsidR="00FF655B" w:rsidRPr="000D24EE">
        <w:rPr>
          <w:szCs w:val="24"/>
        </w:rPr>
        <w:t>смотрено создание доступной среды для инвалидов, что подразумевает установку систем вызова персонала в санузлах для МГН. В санузлах устанавл</w:t>
      </w:r>
      <w:r w:rsidRPr="000D24EE">
        <w:rPr>
          <w:szCs w:val="24"/>
        </w:rPr>
        <w:t>ивается следующее оборудование:</w:t>
      </w:r>
    </w:p>
    <w:p w14:paraId="61B06B45" w14:textId="77777777" w:rsidR="006B68E6" w:rsidRPr="000D24EE" w:rsidRDefault="00FF655B" w:rsidP="006B68E6">
      <w:pPr>
        <w:widowControl/>
        <w:suppressAutoHyphens w:val="0"/>
        <w:overflowPunct/>
        <w:autoSpaceDE w:val="0"/>
        <w:autoSpaceDN w:val="0"/>
        <w:adjustRightInd w:val="0"/>
        <w:spacing w:line="360" w:lineRule="auto"/>
        <w:jc w:val="both"/>
        <w:rPr>
          <w:szCs w:val="24"/>
        </w:rPr>
      </w:pPr>
      <w:r w:rsidRPr="000D24EE">
        <w:rPr>
          <w:szCs w:val="24"/>
        </w:rPr>
        <w:t xml:space="preserve">-  </w:t>
      </w:r>
      <w:r w:rsidR="006B68E6" w:rsidRPr="000D24EE">
        <w:rPr>
          <w:szCs w:val="24"/>
        </w:rPr>
        <w:tab/>
        <w:t>контролер с кнопкой вызова;</w:t>
      </w:r>
    </w:p>
    <w:p w14:paraId="48101E71" w14:textId="77777777" w:rsidR="006B68E6" w:rsidRPr="000D24EE" w:rsidRDefault="006B68E6" w:rsidP="006B68E6">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цифровая влагозащищенная кнопка со шнуром;</w:t>
      </w:r>
    </w:p>
    <w:p w14:paraId="2D6CAFDE" w14:textId="77777777" w:rsidR="006B68E6" w:rsidRPr="000D24EE" w:rsidRDefault="006B68E6" w:rsidP="006B68E6">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сигнальная лампа;</w:t>
      </w:r>
    </w:p>
    <w:p w14:paraId="3DA390D2" w14:textId="77777777" w:rsidR="006B68E6" w:rsidRPr="000D24EE" w:rsidRDefault="006B68E6" w:rsidP="006B68E6">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табло отображения вызова.</w:t>
      </w:r>
    </w:p>
    <w:p w14:paraId="46F79278" w14:textId="77777777" w:rsidR="00FF655B" w:rsidRPr="000D24EE" w:rsidRDefault="00FF655B" w:rsidP="006B68E6">
      <w:pPr>
        <w:widowControl/>
        <w:suppressAutoHyphens w:val="0"/>
        <w:overflowPunct/>
        <w:autoSpaceDE w:val="0"/>
        <w:autoSpaceDN w:val="0"/>
        <w:adjustRightInd w:val="0"/>
        <w:spacing w:line="360" w:lineRule="auto"/>
        <w:jc w:val="both"/>
        <w:rPr>
          <w:szCs w:val="24"/>
        </w:rPr>
      </w:pPr>
      <w:r w:rsidRPr="000D24EE">
        <w:rPr>
          <w:szCs w:val="24"/>
        </w:rPr>
        <w:t>-</w:t>
      </w:r>
      <w:r w:rsidR="006B68E6" w:rsidRPr="000D24EE">
        <w:rPr>
          <w:szCs w:val="24"/>
        </w:rPr>
        <w:tab/>
        <w:t>п</w:t>
      </w:r>
      <w:r w:rsidR="005B70C9" w:rsidRPr="000D24EE">
        <w:rPr>
          <w:szCs w:val="24"/>
        </w:rPr>
        <w:t>ульт для организации дежурного поста NP-124.1</w:t>
      </w:r>
      <w:r w:rsidRPr="000D24EE">
        <w:rPr>
          <w:szCs w:val="24"/>
        </w:rPr>
        <w:t>;</w:t>
      </w:r>
    </w:p>
    <w:p w14:paraId="22BAD8B1"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 xml:space="preserve">Табло отображения вызова устанавливается в помещении Охраны </w:t>
      </w:r>
      <w:r w:rsidR="005B70C9" w:rsidRPr="000D24EE">
        <w:rPr>
          <w:szCs w:val="24"/>
        </w:rPr>
        <w:t>на</w:t>
      </w:r>
      <w:r w:rsidR="00FF655B" w:rsidRPr="000D24EE">
        <w:rPr>
          <w:szCs w:val="24"/>
        </w:rPr>
        <w:t xml:space="preserve"> 1-</w:t>
      </w:r>
      <w:r w:rsidR="005B70C9" w:rsidRPr="000D24EE">
        <w:rPr>
          <w:szCs w:val="24"/>
        </w:rPr>
        <w:t>ом</w:t>
      </w:r>
      <w:r w:rsidR="00FF655B" w:rsidRPr="000D24EE">
        <w:rPr>
          <w:szCs w:val="24"/>
        </w:rPr>
        <w:t xml:space="preserve"> этаж</w:t>
      </w:r>
      <w:r w:rsidR="005B70C9" w:rsidRPr="000D24EE">
        <w:rPr>
          <w:szCs w:val="24"/>
        </w:rPr>
        <w:t>е</w:t>
      </w:r>
      <w:r w:rsidR="00FF655B" w:rsidRPr="000D24EE">
        <w:rPr>
          <w:szCs w:val="24"/>
        </w:rPr>
        <w:t xml:space="preserve"> здания школы. Аварийное электропитание систе</w:t>
      </w:r>
      <w:r w:rsidRPr="000D24EE">
        <w:rPr>
          <w:szCs w:val="24"/>
        </w:rPr>
        <w:t>м</w:t>
      </w:r>
      <w:r w:rsidR="00FF655B" w:rsidRPr="000D24EE">
        <w:rPr>
          <w:szCs w:val="24"/>
        </w:rPr>
        <w:t>ы осуществляется от аккумуляторной батареи встроенной в блок питания.</w:t>
      </w:r>
    </w:p>
    <w:p w14:paraId="360B1E98" w14:textId="6B0A7EA9" w:rsidR="002F16D7" w:rsidRPr="000D24EE" w:rsidRDefault="002F16D7" w:rsidP="00FF655B">
      <w:pPr>
        <w:widowControl/>
        <w:suppressAutoHyphens w:val="0"/>
        <w:overflowPunct/>
        <w:autoSpaceDE w:val="0"/>
        <w:autoSpaceDN w:val="0"/>
        <w:adjustRightInd w:val="0"/>
        <w:spacing w:line="360" w:lineRule="auto"/>
        <w:jc w:val="both"/>
        <w:rPr>
          <w:szCs w:val="24"/>
        </w:rPr>
      </w:pPr>
    </w:p>
    <w:p w14:paraId="63A189FA" w14:textId="77777777" w:rsidR="00FF655B" w:rsidRPr="000D24EE" w:rsidRDefault="00FF655B" w:rsidP="00FF655B">
      <w:pPr>
        <w:pStyle w:val="a8"/>
        <w:spacing w:line="360" w:lineRule="auto"/>
        <w:jc w:val="center"/>
        <w:rPr>
          <w:b/>
          <w:bCs/>
          <w:szCs w:val="24"/>
        </w:rPr>
      </w:pPr>
      <w:r w:rsidRPr="000D24EE">
        <w:rPr>
          <w:b/>
          <w:bCs/>
          <w:szCs w:val="24"/>
        </w:rPr>
        <w:t>2.5 ПОЖАРНАЯ БЕЗОПАСНОСТЬ.</w:t>
      </w:r>
    </w:p>
    <w:p w14:paraId="47373714" w14:textId="4038B770"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bCs/>
          <w:szCs w:val="24"/>
        </w:rPr>
        <w:tab/>
      </w:r>
      <w:r w:rsidR="00FF655B" w:rsidRPr="000D24EE">
        <w:rPr>
          <w:bCs/>
          <w:szCs w:val="24"/>
        </w:rPr>
        <w:t xml:space="preserve">Согласно </w:t>
      </w:r>
      <w:r w:rsidR="003C2A17" w:rsidRPr="000D24EE">
        <w:rPr>
          <w:bCs/>
          <w:szCs w:val="24"/>
        </w:rPr>
        <w:t>Постановлению правительства Республики,</w:t>
      </w:r>
      <w:r w:rsidR="00FF655B" w:rsidRPr="000D24EE">
        <w:rPr>
          <w:bCs/>
          <w:szCs w:val="24"/>
        </w:rPr>
        <w:t xml:space="preserve"> Казахстан от 9 октября 2014 года № 1077, об утверждении Правил пожарной безопасности, прое</w:t>
      </w:r>
      <w:r w:rsidRPr="000D24EE">
        <w:rPr>
          <w:bCs/>
          <w:szCs w:val="24"/>
        </w:rPr>
        <w:t>к</w:t>
      </w:r>
      <w:r w:rsidR="00FF655B" w:rsidRPr="000D24EE">
        <w:rPr>
          <w:bCs/>
          <w:szCs w:val="24"/>
        </w:rPr>
        <w:t xml:space="preserve">том предусмотрены мероприятия по возникновению, предотвращению распространения пожара, а также меры борьбы и </w:t>
      </w:r>
      <w:r w:rsidR="00FF655B" w:rsidRPr="000D24EE">
        <w:rPr>
          <w:szCs w:val="24"/>
        </w:rPr>
        <w:t>эвакуации находящихся в здании людей.</w:t>
      </w:r>
    </w:p>
    <w:p w14:paraId="2C48CC63"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tab/>
      </w:r>
      <w:r w:rsidR="00FF655B" w:rsidRPr="000D24EE">
        <w:t>Во время учебного процесса, в</w:t>
      </w:r>
      <w:r w:rsidRPr="000D24EE">
        <w:t xml:space="preserve"> </w:t>
      </w:r>
      <w:r w:rsidR="00FF655B" w:rsidRPr="000D24EE">
        <w:rPr>
          <w:szCs w:val="24"/>
        </w:rPr>
        <w:t>лабораториях допускается хранение легковоспламеняющихся и горючих жидкостей в количествах, не превышающих сменную потребность. Доставку жидкостей в помещения производят в закрытой безопасной таре.</w:t>
      </w:r>
    </w:p>
    <w:p w14:paraId="7FD5CECC"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Части вытяжных шкафов, в которых проводятся работы с легковоспламеняющимися веществами, окрашиваются огнезащитным лаком выполняются из негорючих материалов.</w:t>
      </w:r>
    </w:p>
    <w:p w14:paraId="486B6A56"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r w:rsidRPr="000D24EE">
        <w:t xml:space="preserve"> </w:t>
      </w:r>
      <w:r w:rsidR="00FF655B" w:rsidRPr="000D24EE">
        <w:t>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r w:rsidRPr="000D24EE">
        <w:t xml:space="preserve"> </w:t>
      </w:r>
      <w:r w:rsidR="00FF655B" w:rsidRPr="000D24EE">
        <w:t xml:space="preserve">По окончании занятий в кабинетах, лабораториях и мастерских все взрывопожароопасные и </w:t>
      </w:r>
      <w:r w:rsidR="00FF655B" w:rsidRPr="000D24EE">
        <w:lastRenderedPageBreak/>
        <w:t>пожароопасные вещества и материалы убираются в негорючие шкафы (ящики), устанавливаемые в отдельных помещениях лабораторий.</w:t>
      </w:r>
    </w:p>
    <w:p w14:paraId="5BDB3364"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Классы начального школьного возрастов (до 4го класса) размещаются не выше третьего этажа.</w:t>
      </w:r>
    </w:p>
    <w:p w14:paraId="034F6E7B"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При расстановке мебели и оборудования в классах, кабинетах, мастерских, столовой и остальных помещениях обеспечивается беспрепятственная эвакуация людей и подход к средствам пожаротушения.</w:t>
      </w:r>
    </w:p>
    <w:p w14:paraId="194E0E6C"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 в шкафах, на стеллажах или стационарно установленных стойках.</w:t>
      </w:r>
    </w:p>
    <w:p w14:paraId="628BFF61" w14:textId="77777777" w:rsidR="00FF655B" w:rsidRPr="000D24EE" w:rsidRDefault="004526DF" w:rsidP="00FF655B">
      <w:pPr>
        <w:widowControl/>
        <w:suppressAutoHyphens w:val="0"/>
        <w:overflowPunct/>
        <w:autoSpaceDE w:val="0"/>
        <w:autoSpaceDN w:val="0"/>
        <w:adjustRightInd w:val="0"/>
        <w:spacing w:line="360" w:lineRule="auto"/>
        <w:jc w:val="both"/>
        <w:rPr>
          <w:szCs w:val="24"/>
        </w:rPr>
      </w:pPr>
      <w:r w:rsidRPr="000D24EE">
        <w:rPr>
          <w:szCs w:val="24"/>
        </w:rPr>
        <w:tab/>
      </w:r>
      <w:r w:rsidR="00FF655B" w:rsidRPr="000D24EE">
        <w:rPr>
          <w:szCs w:val="24"/>
        </w:rPr>
        <w:t>В кабинетах не предусмотрена установка дополнительной, лишней, не используемой мебели и оборудования.</w:t>
      </w:r>
    </w:p>
    <w:p w14:paraId="2FD11B49"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По окончании занятий в кабинетах, лабораториях и мастерских все взрывопожароопасные и пожароопасные вещества и материалы убираются в негорючие шкафы (ящики), устанавливаемые в отдельных помещениях.</w:t>
      </w:r>
    </w:p>
    <w:p w14:paraId="04107A58"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В здании предусмотрено достаточное количество эвакуационных выходов. Как непосредственно из помещений, так и через коридоры и рекреации.</w:t>
      </w:r>
    </w:p>
    <w:p w14:paraId="073225A3"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В здании предусмотрена система внутреннего противопожарного водопровода</w:t>
      </w:r>
      <w:r w:rsidR="002F16D7" w:rsidRPr="000D24EE">
        <w:t xml:space="preserve"> и </w:t>
      </w:r>
      <w:proofErr w:type="spellStart"/>
      <w:r w:rsidR="002F16D7" w:rsidRPr="000D24EE">
        <w:t>спринклерное</w:t>
      </w:r>
      <w:proofErr w:type="spellEnd"/>
      <w:r w:rsidR="002F16D7" w:rsidRPr="000D24EE">
        <w:t xml:space="preserve"> пожаротушение</w:t>
      </w:r>
      <w:r w:rsidR="00FF655B" w:rsidRPr="000D24EE">
        <w:t>. Наружное пожаротушение предусматривается от пожарных гидрантов городской сети водопровода.</w:t>
      </w:r>
    </w:p>
    <w:p w14:paraId="29DAA360"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В помещении серверной установлена система автоматического газового пожаротушения.</w:t>
      </w:r>
    </w:p>
    <w:p w14:paraId="43BA6674" w14:textId="77777777" w:rsidR="00FF655B" w:rsidRPr="000D24EE" w:rsidRDefault="004526DF" w:rsidP="00FF655B">
      <w:pPr>
        <w:widowControl/>
        <w:suppressAutoHyphens w:val="0"/>
        <w:overflowPunct/>
        <w:autoSpaceDE w:val="0"/>
        <w:autoSpaceDN w:val="0"/>
        <w:adjustRightInd w:val="0"/>
        <w:spacing w:line="360" w:lineRule="auto"/>
        <w:jc w:val="both"/>
      </w:pPr>
      <w:r w:rsidRPr="000D24EE">
        <w:tab/>
      </w:r>
      <w:r w:rsidR="00FF655B" w:rsidRPr="000D24EE">
        <w:t>В здании предусмотрены лифты с дуб</w:t>
      </w:r>
      <w:r w:rsidRPr="000D24EE">
        <w:t>л</w:t>
      </w:r>
      <w:r w:rsidR="00FF655B" w:rsidRPr="000D24EE">
        <w:t>ированием панели управления для инвалидов. В помещениях санузлов для МГН установлены кнопки вызова персонала.</w:t>
      </w:r>
    </w:p>
    <w:p w14:paraId="60F93C0B" w14:textId="77777777" w:rsidR="00AE4D93" w:rsidRPr="000D24EE" w:rsidRDefault="00AE4D93">
      <w:pPr>
        <w:pStyle w:val="a8"/>
        <w:spacing w:line="360" w:lineRule="auto"/>
        <w:jc w:val="both"/>
        <w:rPr>
          <w:b/>
          <w:bCs/>
          <w:szCs w:val="24"/>
        </w:rPr>
      </w:pPr>
    </w:p>
    <w:p w14:paraId="54814BE9" w14:textId="77777777" w:rsidR="00101D8C" w:rsidRPr="000D24EE" w:rsidRDefault="00101D8C" w:rsidP="000A0D49">
      <w:pPr>
        <w:pStyle w:val="a8"/>
        <w:spacing w:line="360" w:lineRule="auto"/>
        <w:jc w:val="center"/>
        <w:rPr>
          <w:bCs/>
          <w:szCs w:val="24"/>
        </w:rPr>
      </w:pPr>
      <w:r w:rsidRPr="000D24EE">
        <w:rPr>
          <w:b/>
          <w:bCs/>
          <w:szCs w:val="24"/>
        </w:rPr>
        <w:t>3. АРХИТЕКТУРНО-СТРОИТЕЛЬНОЕ РЕШЕНИЕ.</w:t>
      </w:r>
    </w:p>
    <w:p w14:paraId="7F4A0248" w14:textId="77777777" w:rsidR="00101D8C" w:rsidRPr="000D24EE" w:rsidRDefault="00101D8C" w:rsidP="00E227AB">
      <w:pPr>
        <w:spacing w:line="360" w:lineRule="auto"/>
        <w:jc w:val="center"/>
        <w:rPr>
          <w:sz w:val="28"/>
        </w:rPr>
      </w:pPr>
      <w:r w:rsidRPr="000D24EE">
        <w:rPr>
          <w:b/>
          <w:bCs/>
          <w:szCs w:val="24"/>
        </w:rPr>
        <w:t>3.1 ОБЪЕМНО-ПЛАНИРОВОЧНОЕ РЕШЕНИЕ.</w:t>
      </w:r>
    </w:p>
    <w:p w14:paraId="21C9B1AD" w14:textId="77777777" w:rsidR="00E7756B" w:rsidRPr="000D24EE" w:rsidRDefault="003F4BD4"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tab/>
      </w:r>
      <w:r w:rsidR="00E7756B" w:rsidRPr="000D24EE">
        <w:rPr>
          <w:rFonts w:eastAsia="Times New Roman"/>
          <w:bCs/>
          <w:color w:val="000000"/>
          <w:szCs w:val="24"/>
          <w:lang w:eastAsia="ru-RU"/>
        </w:rPr>
        <w:t>Здание школы - трехэтажное, с цокольным и техническим этажом, сложной формы в плане, с размерами в</w:t>
      </w:r>
    </w:p>
    <w:p w14:paraId="34C759D9" w14:textId="75DC7780"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осях 108.8 х 64.5 м. Высота от уровня чистого пола до парапета равна 12.2 м. Отметка чистого пола 0.000 соответствует абсолютной отметке __.</w:t>
      </w:r>
    </w:p>
    <w:p w14:paraId="5ECEA429"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 цокольном этаже располагается технические помещения.</w:t>
      </w:r>
    </w:p>
    <w:p w14:paraId="1F29FB8E" w14:textId="5502804E"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На первом этаже предусмотрены: спортивный зал, медицинский пункт, сан. узлы, кухня, обеденный зал на 265 посадочных мест и учебные классы.</w:t>
      </w:r>
    </w:p>
    <w:p w14:paraId="28A443FD"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lastRenderedPageBreak/>
        <w:t>На 2-м этаже предусмотрены: зрительный зал на 216 мест, рекреация, санузлы, учебные классы и кабинеты.</w:t>
      </w:r>
    </w:p>
    <w:p w14:paraId="40D10CBD"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На 3-м этаже предусмотрены: библиотека, санузлы, учебные классы и кабинеты.</w:t>
      </w:r>
    </w:p>
    <w:p w14:paraId="2EE2819B"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Высота подвала - 2,0 м ( от пола до потолка).</w:t>
      </w:r>
    </w:p>
    <w:p w14:paraId="4292F412"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Высота 1 - 3 этажа - 3,26 м ( от пола до потолка).</w:t>
      </w:r>
    </w:p>
    <w:p w14:paraId="6392481C" w14:textId="39BDFB06"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 рабочем проекте предусмотрены мероприятия по обеспечению среды жизнедеятельности, с учетом потребностей инвалидов и маломобильных групп населения, согласно СН РК 3.06-01-2011. Для маломобильных групп населения предусмотрены пандусы с планировочной отметкой для входа в жилой дом через пандус с уровня тротуаров.</w:t>
      </w:r>
    </w:p>
    <w:p w14:paraId="7DE54EAF"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Для вертикальной связи между этажами рабочим проектом предусмотрены лестницы типа Л -1.</w:t>
      </w:r>
    </w:p>
    <w:p w14:paraId="61087AB8"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Эвакуация людей из помещений осуществляется:</w:t>
      </w:r>
    </w:p>
    <w:p w14:paraId="1D58DB75"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для помещений подвала - непосредственно наружу;</w:t>
      </w:r>
    </w:p>
    <w:p w14:paraId="74E7DF95"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для помещений первого этажа - через холл непосредственно наружу;</w:t>
      </w:r>
    </w:p>
    <w:p w14:paraId="7E794D4A" w14:textId="7777777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для помещений вышележащих этажей - из лестничной клетки на первый этаж непосредственно наружу.</w:t>
      </w:r>
    </w:p>
    <w:p w14:paraId="51265235" w14:textId="5502DBA3"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Выход на кровлю осуществляется стремянкой из лестничной клетки технического этажа , далее по металлическим стремянкам через люки в будку выхода на кролю, а из будки через дверной проем на кровлю.</w:t>
      </w:r>
    </w:p>
    <w:p w14:paraId="3A09CCBE" w14:textId="414FBA67"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Естественное освещение помещений осуществляется посредством окон с открывающимися створками в наружных стенах.</w:t>
      </w:r>
    </w:p>
    <w:p w14:paraId="6C9E11BE" w14:textId="031F6A96"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Шумоизоляция помещений достигается посредством планировочных мероприятий, применением металлопластиковых окон со стеклопакетами и эффективных шумоизолирующих материалов в конструкциях стен и перекрытий.</w:t>
      </w:r>
    </w:p>
    <w:p w14:paraId="46FEFC45" w14:textId="684C0905" w:rsidR="00E7756B"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В помещениях подвала предусмотрены оконные проемы в наружных стенах и окна согласно СП РК 3.02-101-2012, для подачи огнетушащего вещества и удаления дыма.</w:t>
      </w:r>
    </w:p>
    <w:p w14:paraId="71C3474E" w14:textId="33694A95" w:rsidR="00034CCF" w:rsidRPr="000D24EE" w:rsidRDefault="00E7756B" w:rsidP="00E7756B">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0D24EE">
        <w:rPr>
          <w:rFonts w:eastAsia="Times New Roman"/>
          <w:bCs/>
          <w:color w:val="000000"/>
          <w:szCs w:val="24"/>
          <w:lang w:eastAsia="ru-RU"/>
        </w:rPr>
        <w:t>Кровля мягкая с организованным водостоком и уклоном кровельного рулонного материала согласно норм СП РК 3.02-137-2013.</w:t>
      </w:r>
      <w:r w:rsidR="00590627" w:rsidRPr="000D24EE">
        <w:rPr>
          <w:rFonts w:eastAsia="Times New Roman"/>
          <w:bCs/>
          <w:color w:val="000000"/>
          <w:szCs w:val="24"/>
          <w:lang w:eastAsia="ru-RU"/>
        </w:rPr>
        <w:t>.</w:t>
      </w:r>
      <w:r w:rsidR="0087045D" w:rsidRPr="000D24EE">
        <w:t xml:space="preserve">. </w:t>
      </w:r>
    </w:p>
    <w:p w14:paraId="00022AF0" w14:textId="77777777" w:rsidR="0087045D" w:rsidRPr="000D24EE" w:rsidRDefault="0087045D" w:rsidP="00B33A42">
      <w:pPr>
        <w:spacing w:line="360" w:lineRule="auto"/>
        <w:jc w:val="center"/>
        <w:rPr>
          <w:b/>
          <w:szCs w:val="24"/>
        </w:rPr>
      </w:pPr>
    </w:p>
    <w:p w14:paraId="0983EFA9" w14:textId="77777777" w:rsidR="00B33A42" w:rsidRPr="000D24EE" w:rsidRDefault="00B33A42" w:rsidP="00B33A42">
      <w:pPr>
        <w:spacing w:line="360" w:lineRule="auto"/>
        <w:jc w:val="center"/>
        <w:rPr>
          <w:b/>
          <w:szCs w:val="24"/>
        </w:rPr>
      </w:pPr>
      <w:r w:rsidRPr="000D24EE">
        <w:rPr>
          <w:b/>
          <w:szCs w:val="24"/>
        </w:rPr>
        <w:t>3.2. ТЕХНОЛОГИЧЕСКИЕ РЕШЕНИЯ</w:t>
      </w:r>
    </w:p>
    <w:p w14:paraId="7536CA02" w14:textId="4660DAFE" w:rsidR="00E7756B" w:rsidRPr="000D24EE" w:rsidRDefault="00C0113E" w:rsidP="00E7756B">
      <w:pPr>
        <w:widowControl/>
        <w:suppressAutoHyphens w:val="0"/>
        <w:overflowPunct/>
        <w:autoSpaceDE w:val="0"/>
        <w:autoSpaceDN w:val="0"/>
        <w:adjustRightInd w:val="0"/>
        <w:spacing w:line="360" w:lineRule="auto"/>
        <w:jc w:val="both"/>
      </w:pPr>
      <w:r w:rsidRPr="000D24EE">
        <w:tab/>
      </w:r>
      <w:r w:rsidR="00E7756B" w:rsidRPr="000D24EE">
        <w:t>Технологическая часть рабочего проекта разработана согласно задания на проектирование, архитектурно-строительных чертежей и нормативных требований, действующих на территории РК. Перечень помещений и площадь школы приняты согласно Заданию на проектирование</w:t>
      </w:r>
    </w:p>
    <w:p w14:paraId="19DB2D8E" w14:textId="2DA98B97" w:rsidR="00E7756B" w:rsidRPr="000D24EE" w:rsidRDefault="00E7756B" w:rsidP="00E7756B">
      <w:pPr>
        <w:widowControl/>
        <w:suppressAutoHyphens w:val="0"/>
        <w:overflowPunct/>
        <w:autoSpaceDE w:val="0"/>
        <w:autoSpaceDN w:val="0"/>
        <w:adjustRightInd w:val="0"/>
        <w:spacing w:line="360" w:lineRule="auto"/>
        <w:jc w:val="both"/>
      </w:pPr>
      <w:r w:rsidRPr="000D24EE">
        <w:lastRenderedPageBreak/>
        <w:t>Рабочим проектом предусмотрено строительство трехэтажного здания школы на 900 учебных мест по адресу:</w:t>
      </w:r>
      <w:r w:rsidR="000D22D9" w:rsidRPr="000D24EE">
        <w:t xml:space="preserve"> </w:t>
      </w:r>
      <w:r w:rsidRPr="000D24EE">
        <w:t>ул. Степная, 8 Ауэзовский район, города Алматы.</w:t>
      </w:r>
    </w:p>
    <w:p w14:paraId="086F5FAE"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Школа-гимназия на 900 обучающихся в две смены. Форма обучения - односменная.</w:t>
      </w:r>
    </w:p>
    <w:p w14:paraId="33B64771"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Классификация общеобразовательного учреждения : школа-гимназия (Г), срок обучения 11 лет.</w:t>
      </w:r>
    </w:p>
    <w:p w14:paraId="72DF7A7D"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Организационно-педагогическая структура: 4:4:4:4</w:t>
      </w:r>
    </w:p>
    <w:p w14:paraId="026AEF58"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подготовительная группа на 3 классов - 75 учеников;</w:t>
      </w:r>
    </w:p>
    <w:p w14:paraId="5B6CC607"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начальная школа (I ступень) на 12 классов - 300 учеников;</w:t>
      </w:r>
    </w:p>
    <w:p w14:paraId="76F5EA2F"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средняя школа (II ступень) на 15 классов - 375 учеников;</w:t>
      </w:r>
    </w:p>
    <w:p w14:paraId="532616A4"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старшая школа ( III ступень) на 6 классов - 150 учеников.</w:t>
      </w:r>
    </w:p>
    <w:p w14:paraId="773F7E4C"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Согласно заданию на проектирование режим работы школы принят полный рабочий день.</w:t>
      </w:r>
    </w:p>
    <w:p w14:paraId="12131F7C" w14:textId="71B9F3B1"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Форма обучения для школы принята дневная двухсменная, для группы </w:t>
      </w:r>
      <w:proofErr w:type="spellStart"/>
      <w:r w:rsidRPr="000D24EE">
        <w:t>предшкольных</w:t>
      </w:r>
      <w:proofErr w:type="spellEnd"/>
      <w:r w:rsidRPr="000D24EE">
        <w:t xml:space="preserve"> классов не более 3 часов в день.</w:t>
      </w:r>
    </w:p>
    <w:p w14:paraId="4EF177E5" w14:textId="31EA1B13" w:rsidR="00E7756B" w:rsidRPr="000D24EE" w:rsidRDefault="00E7756B" w:rsidP="00E7756B">
      <w:pPr>
        <w:widowControl/>
        <w:suppressAutoHyphens w:val="0"/>
        <w:overflowPunct/>
        <w:autoSpaceDE w:val="0"/>
        <w:autoSpaceDN w:val="0"/>
        <w:adjustRightInd w:val="0"/>
        <w:spacing w:line="360" w:lineRule="auto"/>
        <w:jc w:val="both"/>
      </w:pPr>
      <w:r w:rsidRPr="000D24EE">
        <w:t>Режим работы для административного и технического персонала 1 смена 8-ми часовой рабочий день с обеденным перерывом, для учебно-педагогического состава не более 5 часов в день по учебному расписанию, для работников пищеблока 8-ми часовой рабочий день</w:t>
      </w:r>
    </w:p>
    <w:p w14:paraId="2091625A"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Обучение предусмотрено на государственном и русском языках.</w:t>
      </w:r>
    </w:p>
    <w:p w14:paraId="6DF32E16" w14:textId="12F7CA8C"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В общеобразовательной школе предусмотрены классы дошкольного воспитания для детей 5-6 летнего возраста. Форма обучения состоит из развивающих занятий продолжительностью не более 3 часов в день для ребенка без организации сна и питания. По заданию на проектирование предусмотрена игровая в блоке </w:t>
      </w:r>
      <w:proofErr w:type="spellStart"/>
      <w:r w:rsidRPr="000D24EE">
        <w:t>предшкольных</w:t>
      </w:r>
      <w:proofErr w:type="spellEnd"/>
      <w:r w:rsidRPr="000D24EE">
        <w:t xml:space="preserve"> </w:t>
      </w:r>
      <w:proofErr w:type="spellStart"/>
      <w:r w:rsidRPr="000D24EE">
        <w:t>класссов</w:t>
      </w:r>
      <w:proofErr w:type="spellEnd"/>
      <w:r w:rsidRPr="000D24EE">
        <w:t>.</w:t>
      </w:r>
    </w:p>
    <w:p w14:paraId="253BE127"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Предел наполняемости классов - 25 человек. Предел наполняемости групп для лабораторных занятий - 12-13 человек.</w:t>
      </w:r>
    </w:p>
    <w:p w14:paraId="05988618" w14:textId="000D6E1A" w:rsidR="00E7756B" w:rsidRPr="000D24EE" w:rsidRDefault="00E7756B" w:rsidP="00E7756B">
      <w:pPr>
        <w:widowControl/>
        <w:suppressAutoHyphens w:val="0"/>
        <w:overflowPunct/>
        <w:autoSpaceDE w:val="0"/>
        <w:autoSpaceDN w:val="0"/>
        <w:adjustRightInd w:val="0"/>
        <w:spacing w:line="360" w:lineRule="auto"/>
        <w:jc w:val="both"/>
      </w:pPr>
      <w:r w:rsidRPr="000D24EE">
        <w:t>При проведении занятий по иностранному языку с 1 по 11 классы и трудовому обучению с 5 по 11 классы, физической культуре с 5 по 11 классы, по информатике и вычислительной технике классная группа делится на 2 или 3 подгруппы на 8-13 человек.</w:t>
      </w:r>
    </w:p>
    <w:p w14:paraId="55F9D632" w14:textId="6B527EE2" w:rsidR="00E7756B" w:rsidRPr="000D24EE" w:rsidRDefault="00E7756B" w:rsidP="00E7756B">
      <w:pPr>
        <w:widowControl/>
        <w:suppressAutoHyphens w:val="0"/>
        <w:overflowPunct/>
        <w:autoSpaceDE w:val="0"/>
        <w:autoSpaceDN w:val="0"/>
        <w:adjustRightInd w:val="0"/>
        <w:spacing w:line="360" w:lineRule="auto"/>
        <w:jc w:val="both"/>
      </w:pPr>
      <w:r w:rsidRPr="000D24EE">
        <w:t>Занятия в НВП , мастерских, спортивных залах и музыки проходят в разное время для соответствующих возрастных групп согласно учебного расписания. Доступ на урок осуществляется по лестничным клеткам в выделенные кабинеты.</w:t>
      </w:r>
    </w:p>
    <w:p w14:paraId="167F60D4" w14:textId="1A06D6E1" w:rsidR="00E7756B" w:rsidRPr="000D24EE" w:rsidRDefault="00E7756B" w:rsidP="00E7756B">
      <w:pPr>
        <w:widowControl/>
        <w:suppressAutoHyphens w:val="0"/>
        <w:overflowPunct/>
        <w:autoSpaceDE w:val="0"/>
        <w:autoSpaceDN w:val="0"/>
        <w:adjustRightInd w:val="0"/>
        <w:spacing w:line="360" w:lineRule="auto"/>
        <w:jc w:val="both"/>
      </w:pPr>
      <w:r w:rsidRPr="000D24EE">
        <w:t>Санитарные узлы предусмотрены в собственных учебных секциях при прикрепленных к классу кабинетах, и дополнительно в блоках общешкольного центра и раздевалок.</w:t>
      </w:r>
    </w:p>
    <w:p w14:paraId="250278D0" w14:textId="51A4E8A0"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Проектом предусмотрено 36 учебных кабинетов полной посадки, согласно Приложению Ж СП РК 3.02-111-2012 и дополнительные помещения по </w:t>
      </w:r>
      <w:proofErr w:type="spellStart"/>
      <w:r w:rsidRPr="000D24EE">
        <w:t>специализировнным</w:t>
      </w:r>
      <w:proofErr w:type="spellEnd"/>
      <w:r w:rsidRPr="000D24EE">
        <w:t xml:space="preserve"> предметам. Площади в классах и учебных кабинетах приняты при смешанных формах обучения (фронтальная и групповая) не менее 2,5 м2 на одного обучающегося, в специализированных</w:t>
      </w:r>
    </w:p>
    <w:p w14:paraId="6ECA97C3" w14:textId="5415E648" w:rsidR="00E7756B" w:rsidRPr="000D24EE" w:rsidRDefault="00E7756B" w:rsidP="00E7756B">
      <w:pPr>
        <w:widowControl/>
        <w:suppressAutoHyphens w:val="0"/>
        <w:overflowPunct/>
        <w:autoSpaceDE w:val="0"/>
        <w:autoSpaceDN w:val="0"/>
        <w:adjustRightInd w:val="0"/>
        <w:spacing w:line="360" w:lineRule="auto"/>
        <w:jc w:val="both"/>
      </w:pPr>
      <w:r w:rsidRPr="000D24EE">
        <w:lastRenderedPageBreak/>
        <w:t>кабинетах и лабораториях о естественным наукам - не менее 3,5 м2/уч. Площадь мастерских по изучению технологий и труда, а также специализированных мастерских для дифференцированного обучения по направлениям - не менее 3,75 м2/уч. (без учета площади под оборудование).согласно п 4.4.2.1 СП РК 3.02-111-2012 «Общеобразовательные учреждения».</w:t>
      </w:r>
    </w:p>
    <w:p w14:paraId="73E86D04" w14:textId="3F11D446" w:rsidR="00E7756B" w:rsidRPr="000D24EE" w:rsidRDefault="00E7756B" w:rsidP="00E7756B">
      <w:pPr>
        <w:widowControl/>
        <w:suppressAutoHyphens w:val="0"/>
        <w:overflowPunct/>
        <w:autoSpaceDE w:val="0"/>
        <w:autoSpaceDN w:val="0"/>
        <w:adjustRightInd w:val="0"/>
        <w:spacing w:line="360" w:lineRule="auto"/>
        <w:jc w:val="both"/>
      </w:pPr>
      <w:r w:rsidRPr="000D24EE">
        <w:t>Школа запроектирована в здании с подвалом, состоит из 3-х этажных блоков, архитектурно-типологическая структура здания в соответствии с функциональной моделью имеет следующую пространственную организацию:</w:t>
      </w:r>
    </w:p>
    <w:p w14:paraId="15354277" w14:textId="44BCEF34" w:rsidR="00613177" w:rsidRPr="000D24EE" w:rsidRDefault="00E7756B" w:rsidP="00E7756B">
      <w:pPr>
        <w:widowControl/>
        <w:suppressAutoHyphens w:val="0"/>
        <w:overflowPunct/>
        <w:autoSpaceDE w:val="0"/>
        <w:autoSpaceDN w:val="0"/>
        <w:adjustRightInd w:val="0"/>
        <w:spacing w:line="360" w:lineRule="auto"/>
        <w:jc w:val="both"/>
      </w:pPr>
      <w:r w:rsidRPr="000D24EE">
        <w:t>общеобразовательные помещения из двух основных обособленных групп (учебная и общешкольная)- административный центр связывающий два учебных крыла.</w:t>
      </w:r>
    </w:p>
    <w:p w14:paraId="5CE3E6A0" w14:textId="77777777" w:rsidR="00E7756B" w:rsidRPr="000D24EE" w:rsidRDefault="00E7756B" w:rsidP="00E7756B">
      <w:pPr>
        <w:widowControl/>
        <w:suppressAutoHyphens w:val="0"/>
        <w:overflowPunct/>
        <w:autoSpaceDE w:val="0"/>
        <w:autoSpaceDN w:val="0"/>
        <w:adjustRightInd w:val="0"/>
        <w:spacing w:line="360" w:lineRule="auto"/>
        <w:jc w:val="both"/>
        <w:rPr>
          <w:i/>
          <w:iCs/>
        </w:rPr>
      </w:pPr>
      <w:r w:rsidRPr="000D24EE">
        <w:rPr>
          <w:i/>
          <w:iCs/>
        </w:rPr>
        <w:t>Группа центра информации- библиотека:</w:t>
      </w:r>
    </w:p>
    <w:p w14:paraId="7C3B01E2" w14:textId="33ECCC5A" w:rsidR="00E7756B" w:rsidRPr="000D24EE" w:rsidRDefault="00E7756B" w:rsidP="00E7756B">
      <w:pPr>
        <w:widowControl/>
        <w:suppressAutoHyphens w:val="0"/>
        <w:overflowPunct/>
        <w:autoSpaceDE w:val="0"/>
        <w:autoSpaceDN w:val="0"/>
        <w:adjustRightInd w:val="0"/>
        <w:spacing w:line="360" w:lineRule="auto"/>
        <w:jc w:val="both"/>
      </w:pPr>
      <w:r w:rsidRPr="000D24EE">
        <w:t>Библиотека - информационный центр до 12000 - 14000 единиц хранения с читальным залом на 28 пос. мест расположена на 3-м этаже. Площадь читального зала принята из расчета не менее 2,5 м2 на одного посетителя. Площадь хранения предусмотрена в читальном зале и книгохранилище, принята из расчета не менее 0,035 м2 на 1 единицу хранения, в соответствии с Таблицей Б.7 СП РК 3.02-111-2012.</w:t>
      </w:r>
    </w:p>
    <w:p w14:paraId="7C6D8C4F" w14:textId="45BBA33C" w:rsidR="00E7756B" w:rsidRPr="000D24EE" w:rsidRDefault="00E7756B" w:rsidP="00E7756B">
      <w:pPr>
        <w:widowControl/>
        <w:suppressAutoHyphens w:val="0"/>
        <w:overflowPunct/>
        <w:autoSpaceDE w:val="0"/>
        <w:autoSpaceDN w:val="0"/>
        <w:adjustRightInd w:val="0"/>
        <w:spacing w:line="360" w:lineRule="auto"/>
        <w:jc w:val="both"/>
      </w:pPr>
      <w:r w:rsidRPr="000D24EE">
        <w:t>Внутреннее пространство читального зала оборудовано с возможностью комфортного изучения как бумажной периодики, так и электронной литературы. Для этого предусмотрены столы со стульями разной высоты, мягкие зоны с пуфами, компьютерное оснащение. Читальный зал разделен на зоны: кафедра выдачи книг, читальные места, выполнено зонирование, предусмотрены стеллажи для книг. Книгохранилище предусматривает стеллажную систему хранения. В фондах хранения библиотеки не предусмотрено наличие уникальных и редких изданий. В читальном зале предусмотрены столы читательские со стульями, стеллажи, рабочее место библиотекаря.</w:t>
      </w:r>
    </w:p>
    <w:p w14:paraId="5CFFA1B6" w14:textId="56F7A592" w:rsidR="00AB79B0" w:rsidRPr="000D24EE" w:rsidRDefault="00E7756B" w:rsidP="00E7756B">
      <w:pPr>
        <w:widowControl/>
        <w:suppressAutoHyphens w:val="0"/>
        <w:overflowPunct/>
        <w:autoSpaceDE w:val="0"/>
        <w:autoSpaceDN w:val="0"/>
        <w:adjustRightInd w:val="0"/>
        <w:spacing w:line="360" w:lineRule="auto"/>
        <w:jc w:val="both"/>
      </w:pPr>
      <w:r w:rsidRPr="000D24EE">
        <w:t>Предусмотрена Медиатека с зоной индивидуальной работы, оборудованная купольными колонками с направленным звуком, индивидуальные рабочие места за компьютерами для работы в электронной библиотеке, столы для проектной деятельности, мягкие пуфы для чтения и прослушивания аудиокниг или бесед;</w:t>
      </w:r>
    </w:p>
    <w:p w14:paraId="3FDE1D32" w14:textId="77777777" w:rsidR="00E7756B" w:rsidRPr="000D24EE" w:rsidRDefault="00E7756B" w:rsidP="00E7756B">
      <w:pPr>
        <w:widowControl/>
        <w:suppressAutoHyphens w:val="0"/>
        <w:overflowPunct/>
        <w:autoSpaceDE w:val="0"/>
        <w:autoSpaceDN w:val="0"/>
        <w:adjustRightInd w:val="0"/>
        <w:spacing w:line="360" w:lineRule="auto"/>
        <w:jc w:val="both"/>
        <w:rPr>
          <w:i/>
          <w:iCs/>
        </w:rPr>
      </w:pPr>
      <w:r w:rsidRPr="000D24EE">
        <w:rPr>
          <w:i/>
          <w:iCs/>
        </w:rPr>
        <w:t>Группа зрительного зала:</w:t>
      </w:r>
    </w:p>
    <w:p w14:paraId="3740D836" w14:textId="5E58C540" w:rsidR="00E7756B" w:rsidRPr="000D24EE" w:rsidRDefault="00E7756B" w:rsidP="00E7756B">
      <w:pPr>
        <w:widowControl/>
        <w:suppressAutoHyphens w:val="0"/>
        <w:overflowPunct/>
        <w:autoSpaceDE w:val="0"/>
        <w:autoSpaceDN w:val="0"/>
        <w:adjustRightInd w:val="0"/>
        <w:spacing w:line="360" w:lineRule="auto"/>
        <w:jc w:val="both"/>
      </w:pPr>
      <w:r w:rsidRPr="000D24EE">
        <w:t>Актовый (зрительский) зал с эстрадой на 216 пос. места (в т.ч. 4 мест для МГН). Согласно таблице 9 СП РК 3.02-111-2012 «Общеобразовательные организации» вместимость актового зала должна обеспечивать 20% от мощности школы, т. е.</w:t>
      </w:r>
    </w:p>
    <w:p w14:paraId="78123177" w14:textId="600CB36C" w:rsidR="00E7756B" w:rsidRPr="000D24EE" w:rsidRDefault="00E7756B" w:rsidP="00E7756B">
      <w:pPr>
        <w:widowControl/>
        <w:suppressAutoHyphens w:val="0"/>
        <w:overflowPunct/>
        <w:autoSpaceDE w:val="0"/>
        <w:autoSpaceDN w:val="0"/>
        <w:adjustRightInd w:val="0"/>
        <w:spacing w:line="360" w:lineRule="auto"/>
        <w:jc w:val="both"/>
      </w:pPr>
      <w:r w:rsidRPr="000D24EE">
        <w:t>900 учеников * 20% = 180 мест для учеников и по 2 места на учителя на каждую классную группу. 300 учеников / 25 человек в 1 классе = 12 классных групп, следовательно 12 * 2 =24 мест для учителей. Итого: минимально необходимо 180 + 24 = 204</w:t>
      </w:r>
    </w:p>
    <w:p w14:paraId="75FAAF22" w14:textId="72FEBD26" w:rsidR="00E7756B" w:rsidRPr="000D24EE" w:rsidRDefault="00E7756B" w:rsidP="00E7756B">
      <w:pPr>
        <w:widowControl/>
        <w:suppressAutoHyphens w:val="0"/>
        <w:overflowPunct/>
        <w:autoSpaceDE w:val="0"/>
        <w:autoSpaceDN w:val="0"/>
        <w:adjustRightInd w:val="0"/>
        <w:spacing w:line="360" w:lineRule="auto"/>
        <w:jc w:val="both"/>
      </w:pPr>
      <w:r w:rsidRPr="000D24EE">
        <w:lastRenderedPageBreak/>
        <w:t>мест, 216 мест &gt;204 мест. Площадь зрительного зала принята не менее 0,7 м2 на 1 посетителя (таблица 9, СП РК 3.02-111-2012). Актовый зал предназначен для проведения общешкольных собраний и культурно-массовых мероприятий предусмотрен с возможностью использования как учебная аудитория по хореографии, музыке или пению. В зрительном зале</w:t>
      </w:r>
      <w:r w:rsidRPr="008438BE">
        <w:t xml:space="preserve"> </w:t>
      </w:r>
      <w:r w:rsidRPr="000D24EE">
        <w:t>установлены кресла секционные, трибуна, экран проекционный. Зрительный зал оснащен звуковым оборудованием. Возле</w:t>
      </w:r>
      <w:r w:rsidRPr="008438BE">
        <w:t xml:space="preserve"> </w:t>
      </w:r>
      <w:r w:rsidRPr="000D24EE">
        <w:t>сцены расположены артистические и склады бутафории.</w:t>
      </w:r>
    </w:p>
    <w:p w14:paraId="2D1DB06D"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Группа спортивно-оздоровительная:</w:t>
      </w:r>
    </w:p>
    <w:p w14:paraId="6E9AF842" w14:textId="1387A7A8" w:rsidR="00E7756B" w:rsidRPr="000D24EE" w:rsidRDefault="00E7756B" w:rsidP="00E7756B">
      <w:pPr>
        <w:widowControl/>
        <w:suppressAutoHyphens w:val="0"/>
        <w:overflowPunct/>
        <w:autoSpaceDE w:val="0"/>
        <w:autoSpaceDN w:val="0"/>
        <w:adjustRightInd w:val="0"/>
        <w:spacing w:line="360" w:lineRule="auto"/>
        <w:jc w:val="both"/>
      </w:pPr>
      <w:r w:rsidRPr="000D24EE">
        <w:t>Проектом предусмотрены: 1 спортивный зал (18х30м). При спортивном зале предусмотрены раздевальные с душевыми и санузлами; снарядные и тренерские помещения уборочного инвентаря.</w:t>
      </w:r>
    </w:p>
    <w:p w14:paraId="1D2A2EB1" w14:textId="2AC1F97B" w:rsidR="00E7756B" w:rsidRPr="000D24EE" w:rsidRDefault="00E7756B" w:rsidP="00E7756B">
      <w:pPr>
        <w:widowControl/>
        <w:suppressAutoHyphens w:val="0"/>
        <w:overflowPunct/>
        <w:autoSpaceDE w:val="0"/>
        <w:autoSpaceDN w:val="0"/>
        <w:adjustRightInd w:val="0"/>
        <w:spacing w:line="360" w:lineRule="auto"/>
        <w:jc w:val="both"/>
      </w:pPr>
      <w:r w:rsidRPr="000D24EE">
        <w:t>В спортзале предусматривается выполнение учебных программ по физическому воспитанию, а также проведение секционных спортивных занятий и оздоровительных мероприятий.</w:t>
      </w:r>
    </w:p>
    <w:p w14:paraId="266D5D0C" w14:textId="24199FDA" w:rsidR="00E7756B" w:rsidRPr="000D24EE" w:rsidRDefault="00E7756B" w:rsidP="00E7756B">
      <w:pPr>
        <w:widowControl/>
        <w:suppressAutoHyphens w:val="0"/>
        <w:overflowPunct/>
        <w:autoSpaceDE w:val="0"/>
        <w:autoSpaceDN w:val="0"/>
        <w:adjustRightInd w:val="0"/>
        <w:spacing w:line="360" w:lineRule="auto"/>
        <w:jc w:val="both"/>
      </w:pPr>
      <w:r w:rsidRPr="000D24EE">
        <w:t>Занятия с учащимися, отнесёнными по состоянию здоровья к специальной медицинской группе, организуются с учетом заболеваний и проводятся по специальной программе.</w:t>
      </w:r>
    </w:p>
    <w:p w14:paraId="4C8D00B6" w14:textId="5D6A2058" w:rsidR="00E7756B" w:rsidRPr="000D24EE" w:rsidRDefault="00E7756B" w:rsidP="00E7756B">
      <w:pPr>
        <w:widowControl/>
        <w:suppressAutoHyphens w:val="0"/>
        <w:overflowPunct/>
        <w:autoSpaceDE w:val="0"/>
        <w:autoSpaceDN w:val="0"/>
        <w:adjustRightInd w:val="0"/>
        <w:spacing w:line="360" w:lineRule="auto"/>
        <w:jc w:val="both"/>
      </w:pPr>
      <w:r w:rsidRPr="000D24EE">
        <w:t>В спортзале предусматриваются занятия учеников по игровым видам спорта и гимнастикой. Зал для средней и старшей школы оборудован универсальной площадкой для баскетбола и волейбола, гимнастическими снарядами, спортивным оборудованием и инвентарем, в т.ч. предусмотрены столы для игры в настольный теннис.</w:t>
      </w:r>
    </w:p>
    <w:p w14:paraId="7597C1AE" w14:textId="4B67C7C7" w:rsidR="00E7756B" w:rsidRPr="000D24EE" w:rsidRDefault="00E7756B" w:rsidP="00E7756B">
      <w:pPr>
        <w:widowControl/>
        <w:suppressAutoHyphens w:val="0"/>
        <w:overflowPunct/>
        <w:autoSpaceDE w:val="0"/>
        <w:autoSpaceDN w:val="0"/>
        <w:adjustRightInd w:val="0"/>
        <w:spacing w:line="360" w:lineRule="auto"/>
        <w:jc w:val="both"/>
      </w:pPr>
      <w:r w:rsidRPr="000D24EE">
        <w:t>Раздевалки при залах оборудованы шкафчиками для одежды, скамьями для переодевания, зеркалами.</w:t>
      </w:r>
    </w:p>
    <w:p w14:paraId="60D813A4" w14:textId="77777777" w:rsidR="00E7756B" w:rsidRPr="000D24EE" w:rsidRDefault="00E7756B" w:rsidP="00E7756B">
      <w:pPr>
        <w:widowControl/>
        <w:suppressAutoHyphens w:val="0"/>
        <w:overflowPunct/>
        <w:autoSpaceDE w:val="0"/>
        <w:autoSpaceDN w:val="0"/>
        <w:adjustRightInd w:val="0"/>
        <w:spacing w:line="360" w:lineRule="auto"/>
        <w:jc w:val="both"/>
        <w:rPr>
          <w:i/>
          <w:iCs/>
        </w:rPr>
      </w:pPr>
      <w:r w:rsidRPr="000D24EE">
        <w:rPr>
          <w:i/>
          <w:iCs/>
        </w:rPr>
        <w:t>Медицинские помещения.</w:t>
      </w:r>
    </w:p>
    <w:p w14:paraId="44464AE3" w14:textId="7FC7977A" w:rsidR="00E7756B" w:rsidRPr="000D24EE" w:rsidRDefault="00E7756B" w:rsidP="00E7756B">
      <w:pPr>
        <w:widowControl/>
        <w:suppressAutoHyphens w:val="0"/>
        <w:overflowPunct/>
        <w:autoSpaceDE w:val="0"/>
        <w:autoSpaceDN w:val="0"/>
        <w:adjustRightInd w:val="0"/>
        <w:spacing w:line="360" w:lineRule="auto"/>
        <w:jc w:val="both"/>
      </w:pPr>
      <w:r w:rsidRPr="000D24EE">
        <w:t>Медицинские помещения расположены на первом этаже, предназначены для проведения медицинских осмотров, комплексного оздоровления детей, имеющих отклонения в состоянии здоровья. В состав медицинских помещений входят:</w:t>
      </w:r>
    </w:p>
    <w:p w14:paraId="73462723" w14:textId="52BB8233" w:rsidR="00E7756B" w:rsidRPr="000D24EE" w:rsidRDefault="00E7756B" w:rsidP="00E7756B">
      <w:pPr>
        <w:widowControl/>
        <w:suppressAutoHyphens w:val="0"/>
        <w:overflowPunct/>
        <w:autoSpaceDE w:val="0"/>
        <w:autoSpaceDN w:val="0"/>
        <w:adjustRightInd w:val="0"/>
        <w:spacing w:line="360" w:lineRule="auto"/>
        <w:jc w:val="both"/>
      </w:pPr>
      <w:r w:rsidRPr="000D24EE">
        <w:t>медицинский пункт, процедурный кабинет. Также на первом этаже расположен кабинет психолога, логопеда. Медицинские помещения оснащены необходимым медицинским оборудованием в соответствии с назначением. Состав помещений медицинского назначения принят согласно СП РК 3.02-111-2012 Общеобразовательные организации (с изменениями и</w:t>
      </w:r>
    </w:p>
    <w:p w14:paraId="655869D7"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дополнениями по состоянию на 11.02.2020 г.).</w:t>
      </w:r>
    </w:p>
    <w:p w14:paraId="5D868B3C" w14:textId="5EC15C54" w:rsidR="00E7756B" w:rsidRPr="000D24EE" w:rsidRDefault="00E7756B" w:rsidP="00E7756B">
      <w:pPr>
        <w:widowControl/>
        <w:suppressAutoHyphens w:val="0"/>
        <w:overflowPunct/>
        <w:autoSpaceDE w:val="0"/>
        <w:autoSpaceDN w:val="0"/>
        <w:adjustRightInd w:val="0"/>
        <w:spacing w:line="360" w:lineRule="auto"/>
        <w:jc w:val="both"/>
      </w:pPr>
      <w:r w:rsidRPr="000D24EE">
        <w:t>Предусмотрено медицинское оборудование и инструментарий для оснащения медицинского пункта согласно требованиям пункта 138, Приложения 10 СП от 5 августа 2021 года № ҚР ДСМ-76.</w:t>
      </w:r>
    </w:p>
    <w:p w14:paraId="485315DA" w14:textId="4547CEF2"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В кабинетах врача, процедурной, оборудованы раковины с подводкой холодной и горячей воды с установкой локтевых и бесконтактных кранов со смесителями согласно пункта 21 СП от 11 августа 2020 года № ҚР ДСМ-96/2020. Сбор медицинских отходов осуществляется в </w:t>
      </w:r>
      <w:r w:rsidRPr="000D24EE">
        <w:lastRenderedPageBreak/>
        <w:t>емкость для сбора и упаковки вторсырья применяется однократно. Колющие предметы размещают в пластиковые контейнеры одноразового пользования с возможностью герметичной закупорки.</w:t>
      </w:r>
    </w:p>
    <w:p w14:paraId="0664938C" w14:textId="589072B8" w:rsidR="00E7756B" w:rsidRPr="000D24EE" w:rsidRDefault="00E7756B" w:rsidP="00E7756B">
      <w:pPr>
        <w:widowControl/>
        <w:suppressAutoHyphens w:val="0"/>
        <w:overflowPunct/>
        <w:autoSpaceDE w:val="0"/>
        <w:autoSpaceDN w:val="0"/>
        <w:adjustRightInd w:val="0"/>
        <w:spacing w:line="360" w:lineRule="auto"/>
        <w:jc w:val="both"/>
      </w:pPr>
      <w:proofErr w:type="spellStart"/>
      <w:r w:rsidRPr="000D24EE">
        <w:t>Медотходы</w:t>
      </w:r>
      <w:proofErr w:type="spellEnd"/>
      <w:r w:rsidRPr="000D24EE">
        <w:t xml:space="preserve"> класса Б погружают в одноразовые желтого цвета пакеты, мешки или контейнеры для сбора и последующей утилизации с обязательной маркировкой. Вывоз </w:t>
      </w:r>
      <w:proofErr w:type="spellStart"/>
      <w:r w:rsidRPr="000D24EE">
        <w:t>медотходов</w:t>
      </w:r>
      <w:proofErr w:type="spellEnd"/>
      <w:r w:rsidRPr="000D24EE">
        <w:t xml:space="preserve"> с последующей утилизацией. производится согласно установленного графика специализированной компанией согласно условий договора</w:t>
      </w:r>
    </w:p>
    <w:p w14:paraId="5B7D0D2B" w14:textId="77777777" w:rsidR="00E7756B" w:rsidRPr="000D24EE" w:rsidRDefault="00E7756B" w:rsidP="00E7756B">
      <w:pPr>
        <w:widowControl/>
        <w:suppressAutoHyphens w:val="0"/>
        <w:overflowPunct/>
        <w:autoSpaceDE w:val="0"/>
        <w:autoSpaceDN w:val="0"/>
        <w:adjustRightInd w:val="0"/>
        <w:spacing w:line="360" w:lineRule="auto"/>
        <w:jc w:val="both"/>
        <w:rPr>
          <w:i/>
          <w:iCs/>
        </w:rPr>
      </w:pPr>
      <w:r w:rsidRPr="000D24EE">
        <w:rPr>
          <w:i/>
          <w:iCs/>
        </w:rPr>
        <w:t>Столовая:</w:t>
      </w:r>
    </w:p>
    <w:p w14:paraId="384CA0B0" w14:textId="0A9C8A2B" w:rsidR="00E7756B" w:rsidRPr="000D24EE" w:rsidRDefault="00E7756B" w:rsidP="00E7756B">
      <w:pPr>
        <w:widowControl/>
        <w:suppressAutoHyphens w:val="0"/>
        <w:overflowPunct/>
        <w:autoSpaceDE w:val="0"/>
        <w:autoSpaceDN w:val="0"/>
        <w:adjustRightInd w:val="0"/>
        <w:spacing w:line="360" w:lineRule="auto"/>
        <w:jc w:val="both"/>
      </w:pPr>
      <w:r w:rsidRPr="000D24EE">
        <w:t>Столовая предназначена для организации питанием учащихся и преподавателей проектируемой школы. Столовая расположена на первом этаже. Состав помещений и производственные площади школьной столовой приняты согласно СП РК 3.02-111-2012 «Общеобразовательные организации» (Приложение Б, Таблица Б.12 - Состав и площади помещений столовой), с учетом установки оборудования и нормативных требований к его размещению.</w:t>
      </w:r>
    </w:p>
    <w:p w14:paraId="6EBD60D1"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Число посадочных мест составляет не менее 1/4от численности обучающихся, преподавателей и администрации:</w:t>
      </w:r>
    </w:p>
    <w:p w14:paraId="72382CCE"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(900+160)/4 = 265 места</w:t>
      </w:r>
    </w:p>
    <w:p w14:paraId="770DE79E" w14:textId="2472E596" w:rsidR="00E7756B" w:rsidRPr="000D24EE" w:rsidRDefault="00E7756B" w:rsidP="00E7756B">
      <w:pPr>
        <w:widowControl/>
        <w:suppressAutoHyphens w:val="0"/>
        <w:overflowPunct/>
        <w:autoSpaceDE w:val="0"/>
        <w:autoSpaceDN w:val="0"/>
        <w:adjustRightInd w:val="0"/>
        <w:spacing w:line="360" w:lineRule="auto"/>
        <w:jc w:val="both"/>
      </w:pPr>
      <w:r w:rsidRPr="000D24EE">
        <w:t>- Для обучающихся первой смены в общеобразовательных организация предусматривается одно-</w:t>
      </w:r>
      <w:proofErr w:type="gramStart"/>
      <w:r w:rsidRPr="000D24EE">
        <w:t>двух разовое</w:t>
      </w:r>
      <w:proofErr w:type="gramEnd"/>
      <w:r w:rsidRPr="000D24EE">
        <w:t xml:space="preserve"> питание: второй завтрак или второй завтрак или обед, согласно СП № ҚР ДСМ-76 от 5 августа 2021 года.</w:t>
      </w:r>
    </w:p>
    <w:p w14:paraId="6B7B9FCB"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Тип предприятия - школьная столовая закрытого типа, производство на полуфабрикатах;</w:t>
      </w:r>
    </w:p>
    <w:p w14:paraId="00AE1148"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Производительность - 1312 блюд в день;</w:t>
      </w:r>
    </w:p>
    <w:p w14:paraId="30D9A53D"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Расход воды (раздел ВК) для 1312 блюд в сутки;</w:t>
      </w:r>
    </w:p>
    <w:p w14:paraId="28A4E3D6"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Форма обслуживания - самообслуживание (за исключением младшей школы);</w:t>
      </w:r>
    </w:p>
    <w:p w14:paraId="58C56371"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Общая загрузка цехов приготовления пищи - завтрак, обед;</w:t>
      </w:r>
    </w:p>
    <w:p w14:paraId="2784CE51"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 Вместимость обеденного зала - 265 места ( в т.ч. 13 </w:t>
      </w:r>
      <w:proofErr w:type="spellStart"/>
      <w:r w:rsidRPr="000D24EE">
        <w:t>п.м</w:t>
      </w:r>
      <w:proofErr w:type="spellEnd"/>
      <w:r w:rsidRPr="000D24EE">
        <w:t>. для МГН)</w:t>
      </w:r>
    </w:p>
    <w:p w14:paraId="2CEBB692"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 Кол-во обслуживающего персонала - 7, в т.ч.: повар - 3, </w:t>
      </w:r>
      <w:proofErr w:type="spellStart"/>
      <w:r w:rsidRPr="000D24EE">
        <w:t>кух</w:t>
      </w:r>
      <w:proofErr w:type="spellEnd"/>
      <w:r w:rsidRPr="000D24EE">
        <w:t>. работники - 4.</w:t>
      </w:r>
    </w:p>
    <w:p w14:paraId="55B57E45" w14:textId="7A5F4655"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Объемно-планировочные решения столовой, технологическое оборудование и его размещение обеспечивает последовательность обработки продуктов и изготовления изделий при минимальной протяженности функциональных связей и отсутствии пересечения технологических и транспортных потоков. Цеха </w:t>
      </w:r>
      <w:proofErr w:type="gramStart"/>
      <w:r w:rsidRPr="000D24EE">
        <w:t>не проходные</w:t>
      </w:r>
      <w:proofErr w:type="gramEnd"/>
      <w:r w:rsidRPr="000D24EE">
        <w:t>, за исключением отделений</w:t>
      </w:r>
    </w:p>
    <w:p w14:paraId="2EB9EEE4"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цехов, связанных последовательными технологическими процессами, в соответствии с п. 4.4.4.9 СП РК 3.02-121-2012.</w:t>
      </w:r>
    </w:p>
    <w:p w14:paraId="2E0E61CB"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Технологическое оборудование столовой работает на электричестве.</w:t>
      </w:r>
    </w:p>
    <w:p w14:paraId="78CA6EBA"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xml:space="preserve">Помещения столовой функционально и </w:t>
      </w:r>
      <w:proofErr w:type="spellStart"/>
      <w:r w:rsidRPr="000D24EE">
        <w:t>планировочно</w:t>
      </w:r>
      <w:proofErr w:type="spellEnd"/>
      <w:r w:rsidRPr="000D24EE">
        <w:t xml:space="preserve"> делятся на следующие группы:</w:t>
      </w:r>
    </w:p>
    <w:p w14:paraId="0906C870"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lastRenderedPageBreak/>
        <w:t>- обеденный зал;</w:t>
      </w:r>
    </w:p>
    <w:p w14:paraId="644435B2"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помещения приема и хранения;</w:t>
      </w:r>
    </w:p>
    <w:p w14:paraId="27CCD2AB"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 производственные помещения;</w:t>
      </w:r>
    </w:p>
    <w:p w14:paraId="67680823" w14:textId="341A1DD2" w:rsidR="00E7756B" w:rsidRPr="000D24EE" w:rsidRDefault="00E7756B" w:rsidP="00E7756B">
      <w:pPr>
        <w:widowControl/>
        <w:suppressAutoHyphens w:val="0"/>
        <w:overflowPunct/>
        <w:autoSpaceDE w:val="0"/>
        <w:autoSpaceDN w:val="0"/>
        <w:adjustRightInd w:val="0"/>
        <w:spacing w:line="360" w:lineRule="auto"/>
        <w:jc w:val="both"/>
      </w:pPr>
      <w:r w:rsidRPr="000D24EE">
        <w:t>- служебно-бытовые помещения.</w:t>
      </w:r>
    </w:p>
    <w:p w14:paraId="19036B94"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Мероприятия по обеспечению доступности для маломобильных групп населения (МГН) .</w:t>
      </w:r>
    </w:p>
    <w:p w14:paraId="4C499B0F" w14:textId="3D955F59" w:rsidR="00E7756B" w:rsidRPr="000D24EE" w:rsidRDefault="00E7756B" w:rsidP="00E7756B">
      <w:pPr>
        <w:widowControl/>
        <w:suppressAutoHyphens w:val="0"/>
        <w:overflowPunct/>
        <w:autoSpaceDE w:val="0"/>
        <w:autoSpaceDN w:val="0"/>
        <w:adjustRightInd w:val="0"/>
        <w:spacing w:line="360" w:lineRule="auto"/>
        <w:jc w:val="both"/>
      </w:pPr>
      <w:r w:rsidRPr="000D24EE">
        <w:t>Мощность школы составляет 900 учащихся, из них МГН не более 100 человек. В соответствии с СТ РК 3020-2017</w:t>
      </w:r>
      <w:r w:rsidRPr="008438BE">
        <w:t xml:space="preserve"> </w:t>
      </w:r>
      <w:r w:rsidRPr="000D24EE">
        <w:t>«Безопасность пожарная. Оценка пожарного риска. Метод определения расчетных величин пожарного риска в зданиях и сооружениях различных классов функциональной пожарной опасности» разделение различных групп мобильности осуществляется следующим образом:</w:t>
      </w:r>
    </w:p>
    <w:p w14:paraId="3ECE7999" w14:textId="77777777" w:rsidR="00E7756B" w:rsidRPr="000D24EE" w:rsidRDefault="00E7756B" w:rsidP="00E7756B">
      <w:pPr>
        <w:widowControl/>
        <w:suppressAutoHyphens w:val="0"/>
        <w:overflowPunct/>
        <w:autoSpaceDE w:val="0"/>
        <w:autoSpaceDN w:val="0"/>
        <w:adjustRightInd w:val="0"/>
        <w:spacing w:line="360" w:lineRule="auto"/>
        <w:jc w:val="both"/>
      </w:pPr>
      <w:r w:rsidRPr="000D24EE">
        <w:t>1) Группа мобильности М2 - инвалиды на протезах - не более 50% или 50 человек;</w:t>
      </w:r>
    </w:p>
    <w:p w14:paraId="4BA29DB8" w14:textId="59E4E7DC" w:rsidR="00E7756B" w:rsidRPr="000D24EE" w:rsidRDefault="00E7756B" w:rsidP="00E7756B">
      <w:pPr>
        <w:widowControl/>
        <w:suppressAutoHyphens w:val="0"/>
        <w:overflowPunct/>
        <w:autoSpaceDE w:val="0"/>
        <w:autoSpaceDN w:val="0"/>
        <w:adjustRightInd w:val="0"/>
        <w:spacing w:line="360" w:lineRule="auto"/>
        <w:jc w:val="both"/>
      </w:pPr>
      <w:r w:rsidRPr="000D24EE">
        <w:t>2)Группа мобильности М3 - инвалиды, использующие при движении дополнительные опоры (костыли, палки) - не более 45% или 45 человек;</w:t>
      </w:r>
    </w:p>
    <w:p w14:paraId="68F6CD57" w14:textId="10D2EA61" w:rsidR="00E7756B" w:rsidRPr="000D24EE" w:rsidRDefault="00E7756B" w:rsidP="00E7756B">
      <w:pPr>
        <w:widowControl/>
        <w:suppressAutoHyphens w:val="0"/>
        <w:overflowPunct/>
        <w:autoSpaceDE w:val="0"/>
        <w:autoSpaceDN w:val="0"/>
        <w:adjustRightInd w:val="0"/>
        <w:spacing w:line="360" w:lineRule="auto"/>
        <w:jc w:val="both"/>
      </w:pPr>
      <w:r w:rsidRPr="000D24EE">
        <w:t>3)Группа мобильности М4 - инвалиды, передвигающиеся на креслах-колясках, приводимых в движение вручную – не более 5% или 5 человек.</w:t>
      </w:r>
    </w:p>
    <w:p w14:paraId="579003AA" w14:textId="77777777" w:rsidR="0076724D" w:rsidRPr="000D24EE" w:rsidRDefault="0076724D" w:rsidP="0076724D">
      <w:pPr>
        <w:autoSpaceDE w:val="0"/>
        <w:autoSpaceDN w:val="0"/>
        <w:adjustRightInd w:val="0"/>
        <w:spacing w:line="360" w:lineRule="auto"/>
        <w:ind w:firstLine="709"/>
        <w:contextualSpacing/>
        <w:jc w:val="both"/>
        <w:rPr>
          <w:szCs w:val="24"/>
        </w:rPr>
      </w:pPr>
    </w:p>
    <w:p w14:paraId="4E43EBAB" w14:textId="77777777" w:rsidR="00101D8C" w:rsidRPr="000D24EE" w:rsidRDefault="00B33A42" w:rsidP="00E34614">
      <w:pPr>
        <w:pStyle w:val="a8"/>
        <w:spacing w:line="360" w:lineRule="auto"/>
        <w:jc w:val="center"/>
      </w:pPr>
      <w:r w:rsidRPr="000D24EE">
        <w:rPr>
          <w:b/>
          <w:szCs w:val="24"/>
        </w:rPr>
        <w:t>3.3</w:t>
      </w:r>
      <w:r w:rsidR="00101D8C" w:rsidRPr="000D24EE">
        <w:rPr>
          <w:b/>
          <w:szCs w:val="24"/>
        </w:rPr>
        <w:t xml:space="preserve"> МЕРОПРИЯТИЯ ПО ЗАЩИТЕ МАЛОМОБИЛЬНЫХ ГРУПП НАСЕЛЕНИЯ.</w:t>
      </w:r>
    </w:p>
    <w:p w14:paraId="202C88D4" w14:textId="549E3569" w:rsidR="00E7756B" w:rsidRPr="000D24EE" w:rsidRDefault="00E7756B" w:rsidP="00E7756B">
      <w:pPr>
        <w:spacing w:line="360" w:lineRule="auto"/>
        <w:ind w:firstLine="709"/>
        <w:jc w:val="both"/>
      </w:pPr>
      <w:r w:rsidRPr="000D24EE">
        <w:t>Доступ в здание для МГН (маломобильных групп населения) обеспечен посредством устройства вертикальных подъемников. Двери, на путях движения МГН, оборудовать противоударными полосами (в нижней части), приспособлениями обеспечивающими задержку закрывания в течении 5 секунд и яркой контрастной маркировкой на остекленной части. Для перемещения МГН по зданию предусмотрен лифт с габаритами кабины 1,3х2,1м. Для тактильного восприятия людьми с ограниченным зрением, кнопки лифтов оснастить шрифтом Брайля.</w:t>
      </w:r>
    </w:p>
    <w:p w14:paraId="0F44A58E" w14:textId="7E8C2ADE" w:rsidR="0076724D" w:rsidRPr="000D24EE" w:rsidRDefault="00E7756B" w:rsidP="00E7756B">
      <w:pPr>
        <w:spacing w:line="360" w:lineRule="auto"/>
        <w:jc w:val="both"/>
      </w:pPr>
      <w:r w:rsidRPr="000D24EE">
        <w:t>Грузопассажирский лифт с габаритами кабины 2,1м х 1,3м может быть использован для транспортировки людей на носилках. Проектом предусмотрены санузлы для МГН.</w:t>
      </w:r>
    </w:p>
    <w:p w14:paraId="4AE96ABF" w14:textId="77777777" w:rsidR="0076724D" w:rsidRPr="000D24EE" w:rsidRDefault="0076724D" w:rsidP="00DA08BD">
      <w:pPr>
        <w:spacing w:line="360" w:lineRule="auto"/>
        <w:jc w:val="both"/>
      </w:pPr>
    </w:p>
    <w:p w14:paraId="39E40C75" w14:textId="77777777" w:rsidR="00724B5D" w:rsidRPr="000D24EE" w:rsidRDefault="00101D8C" w:rsidP="00724B5D">
      <w:pPr>
        <w:spacing w:line="360" w:lineRule="auto"/>
        <w:jc w:val="center"/>
        <w:rPr>
          <w:b/>
          <w:bCs/>
          <w:szCs w:val="24"/>
        </w:rPr>
      </w:pPr>
      <w:r w:rsidRPr="000D24EE">
        <w:rPr>
          <w:b/>
        </w:rPr>
        <w:t>3</w:t>
      </w:r>
      <w:r w:rsidR="00B33A42" w:rsidRPr="000D24EE">
        <w:rPr>
          <w:b/>
          <w:bCs/>
          <w:szCs w:val="24"/>
        </w:rPr>
        <w:t>.4</w:t>
      </w:r>
      <w:r w:rsidRPr="000D24EE">
        <w:rPr>
          <w:b/>
          <w:bCs/>
          <w:szCs w:val="24"/>
        </w:rPr>
        <w:t xml:space="preserve"> КОНСТРУКТИВНОЕ РЕШЕНИЕ.</w:t>
      </w:r>
    </w:p>
    <w:p w14:paraId="0D803A20" w14:textId="7E3F93B6" w:rsidR="00EF64AA" w:rsidRPr="000D24EE" w:rsidRDefault="00EF64AA" w:rsidP="00EF64AA">
      <w:pPr>
        <w:spacing w:line="360" w:lineRule="auto"/>
        <w:ind w:firstLine="709"/>
        <w:rPr>
          <w:szCs w:val="24"/>
        </w:rPr>
      </w:pPr>
      <w:r w:rsidRPr="000D24EE">
        <w:rPr>
          <w:szCs w:val="24"/>
        </w:rPr>
        <w:t xml:space="preserve">Рабочий проект </w:t>
      </w:r>
      <w:r w:rsidR="000D22D9" w:rsidRPr="000D24EE">
        <w:rPr>
          <w:bCs/>
          <w:szCs w:val="24"/>
        </w:rPr>
        <w:t>«Строительство школы на 900 мест (со сносом существующего здания школы №158), по адресу: ул. Степная, 8 Ауэзовский район, города Алматы»</w:t>
      </w:r>
      <w:r w:rsidRPr="000D24EE">
        <w:rPr>
          <w:szCs w:val="24"/>
        </w:rPr>
        <w:t xml:space="preserve"> разработан для строительства в IIIB климатическом подрайоне со следующими природно-климатическими характеристиками:</w:t>
      </w:r>
    </w:p>
    <w:p w14:paraId="0B429766" w14:textId="77777777" w:rsidR="00EF64AA" w:rsidRPr="000D24EE" w:rsidRDefault="00EF64AA" w:rsidP="00EF64AA">
      <w:pPr>
        <w:spacing w:line="360" w:lineRule="auto"/>
        <w:rPr>
          <w:szCs w:val="24"/>
        </w:rPr>
      </w:pPr>
      <w:r w:rsidRPr="000D24EE">
        <w:rPr>
          <w:szCs w:val="24"/>
        </w:rPr>
        <w:t>- температура наружного воздуха наиболее холодной пятидневки - минус 20,1°С;</w:t>
      </w:r>
    </w:p>
    <w:p w14:paraId="14B6D942" w14:textId="77777777" w:rsidR="00EF64AA" w:rsidRPr="000D24EE" w:rsidRDefault="00EF64AA" w:rsidP="00EF64AA">
      <w:pPr>
        <w:spacing w:line="360" w:lineRule="auto"/>
        <w:rPr>
          <w:szCs w:val="24"/>
        </w:rPr>
      </w:pPr>
      <w:r w:rsidRPr="000D24EE">
        <w:rPr>
          <w:szCs w:val="24"/>
        </w:rPr>
        <w:t>- нормативное значение веса снегового покрова II район - 1,2 кПа;</w:t>
      </w:r>
    </w:p>
    <w:p w14:paraId="45B96B1B" w14:textId="77777777" w:rsidR="00EF64AA" w:rsidRPr="000D24EE" w:rsidRDefault="00EF64AA" w:rsidP="00EF64AA">
      <w:pPr>
        <w:spacing w:line="360" w:lineRule="auto"/>
        <w:rPr>
          <w:szCs w:val="24"/>
        </w:rPr>
      </w:pPr>
      <w:r w:rsidRPr="000D24EE">
        <w:rPr>
          <w:szCs w:val="24"/>
        </w:rPr>
        <w:t>- нормативное значение ветрового давления II район - 0,39 кПа.</w:t>
      </w:r>
    </w:p>
    <w:p w14:paraId="754EB223" w14:textId="77777777" w:rsidR="00EF64AA" w:rsidRPr="000D24EE" w:rsidRDefault="00EF64AA" w:rsidP="00EF64AA">
      <w:pPr>
        <w:spacing w:line="360" w:lineRule="auto"/>
        <w:rPr>
          <w:szCs w:val="24"/>
        </w:rPr>
      </w:pPr>
      <w:r w:rsidRPr="000D24EE">
        <w:rPr>
          <w:szCs w:val="24"/>
        </w:rPr>
        <w:lastRenderedPageBreak/>
        <w:t>- Класс ответственности - II (нормальный) (СП РК ЕN 1998-1:2004/2012, НП к СП РК ЕN 1998-1:2004/2012).</w:t>
      </w:r>
    </w:p>
    <w:p w14:paraId="6714E5EB" w14:textId="77777777" w:rsidR="00EF64AA" w:rsidRPr="000D24EE" w:rsidRDefault="00EF64AA" w:rsidP="00EF64AA">
      <w:pPr>
        <w:spacing w:line="360" w:lineRule="auto"/>
        <w:rPr>
          <w:szCs w:val="24"/>
        </w:rPr>
      </w:pPr>
      <w:r w:rsidRPr="000D24EE">
        <w:rPr>
          <w:szCs w:val="24"/>
        </w:rPr>
        <w:t>- Класс последствий здания (СП РК ЕN 1990:2002+А1:2005/2011, приложение В; НП к СП РК ЕN 1990:2002+А1:2005/2011 ) - СС2.</w:t>
      </w:r>
    </w:p>
    <w:p w14:paraId="27C5564B" w14:textId="77777777" w:rsidR="00EF64AA" w:rsidRPr="000D24EE" w:rsidRDefault="00EF64AA" w:rsidP="00EF64AA">
      <w:pPr>
        <w:spacing w:line="360" w:lineRule="auto"/>
        <w:rPr>
          <w:szCs w:val="24"/>
        </w:rPr>
      </w:pPr>
      <w:r w:rsidRPr="000D24EE">
        <w:rPr>
          <w:szCs w:val="24"/>
        </w:rPr>
        <w:t>- Коэффициент надежности по ответственности (СП РК ЕN 1990:2002+А1:2005/2011, приложение В;</w:t>
      </w:r>
    </w:p>
    <w:p w14:paraId="588C40A1" w14:textId="77777777" w:rsidR="00EF64AA" w:rsidRPr="000D24EE" w:rsidRDefault="00EF64AA" w:rsidP="00EF64AA">
      <w:pPr>
        <w:spacing w:line="360" w:lineRule="auto"/>
        <w:rPr>
          <w:szCs w:val="24"/>
        </w:rPr>
      </w:pPr>
      <w:r w:rsidRPr="000D24EE">
        <w:rPr>
          <w:szCs w:val="24"/>
        </w:rPr>
        <w:t>НП к СП РК ЕN 1990:2002+А1:2005/2011 ) -1.</w:t>
      </w:r>
    </w:p>
    <w:p w14:paraId="179841F9" w14:textId="77777777" w:rsidR="00EF64AA" w:rsidRPr="000D24EE" w:rsidRDefault="00EF64AA" w:rsidP="00EF64AA">
      <w:pPr>
        <w:spacing w:line="360" w:lineRule="auto"/>
        <w:rPr>
          <w:szCs w:val="24"/>
        </w:rPr>
      </w:pPr>
      <w:r w:rsidRPr="000D24EE">
        <w:rPr>
          <w:szCs w:val="24"/>
        </w:rPr>
        <w:t>Класс здания (СП РК ЕN 2.02-01-2014; СП РК 2.02-101-2014):</w:t>
      </w:r>
    </w:p>
    <w:p w14:paraId="4727ACFF" w14:textId="77777777" w:rsidR="00EF64AA" w:rsidRPr="000D24EE" w:rsidRDefault="00EF64AA" w:rsidP="00EF64AA">
      <w:pPr>
        <w:spacing w:line="360" w:lineRule="auto"/>
        <w:rPr>
          <w:szCs w:val="24"/>
        </w:rPr>
      </w:pPr>
      <w:r w:rsidRPr="000D24EE">
        <w:rPr>
          <w:szCs w:val="24"/>
        </w:rPr>
        <w:t>- по конструктивной пожарной опасности - СО.</w:t>
      </w:r>
    </w:p>
    <w:p w14:paraId="58248DAC" w14:textId="77777777" w:rsidR="00EF64AA" w:rsidRPr="000D24EE" w:rsidRDefault="00EF64AA" w:rsidP="00EF64AA">
      <w:pPr>
        <w:spacing w:line="360" w:lineRule="auto"/>
        <w:rPr>
          <w:szCs w:val="24"/>
        </w:rPr>
      </w:pPr>
      <w:r w:rsidRPr="000D24EE">
        <w:rPr>
          <w:szCs w:val="24"/>
        </w:rPr>
        <w:t>- по функциональной пожарной опасности - Ф4.1.</w:t>
      </w:r>
    </w:p>
    <w:p w14:paraId="0D5BF3ED" w14:textId="77777777" w:rsidR="00EF64AA" w:rsidRPr="000D24EE" w:rsidRDefault="00EF64AA" w:rsidP="00EF64AA">
      <w:pPr>
        <w:spacing w:line="360" w:lineRule="auto"/>
        <w:rPr>
          <w:szCs w:val="24"/>
        </w:rPr>
      </w:pPr>
      <w:r w:rsidRPr="000D24EE">
        <w:rPr>
          <w:szCs w:val="24"/>
        </w:rPr>
        <w:t>- Уровень ответственности здания- II (нормальный).</w:t>
      </w:r>
    </w:p>
    <w:p w14:paraId="1BA988EB" w14:textId="77777777" w:rsidR="00EF64AA" w:rsidRPr="000D24EE" w:rsidRDefault="00EF64AA" w:rsidP="00EF64AA">
      <w:pPr>
        <w:spacing w:line="360" w:lineRule="auto"/>
        <w:rPr>
          <w:szCs w:val="24"/>
        </w:rPr>
      </w:pPr>
      <w:r w:rsidRPr="000D24EE">
        <w:rPr>
          <w:szCs w:val="24"/>
        </w:rPr>
        <w:t>Класс условий эксплуатации (по табл. 4.1 СП РК EN 1992-1-1 2004/2011):</w:t>
      </w:r>
    </w:p>
    <w:p w14:paraId="51F64D3A" w14:textId="77777777" w:rsidR="00EF64AA" w:rsidRPr="000D24EE" w:rsidRDefault="00EF64AA" w:rsidP="00EF64AA">
      <w:pPr>
        <w:spacing w:line="360" w:lineRule="auto"/>
        <w:rPr>
          <w:szCs w:val="24"/>
        </w:rPr>
      </w:pPr>
      <w:r w:rsidRPr="000D24EE">
        <w:rPr>
          <w:szCs w:val="24"/>
        </w:rPr>
        <w:t>- Для подземной части не ниже XF1, X0;</w:t>
      </w:r>
    </w:p>
    <w:p w14:paraId="70FD8A33" w14:textId="77777777" w:rsidR="00EF64AA" w:rsidRPr="000D24EE" w:rsidRDefault="00EF64AA" w:rsidP="00EF64AA">
      <w:pPr>
        <w:spacing w:line="360" w:lineRule="auto"/>
        <w:rPr>
          <w:szCs w:val="24"/>
        </w:rPr>
      </w:pPr>
      <w:r w:rsidRPr="000D24EE">
        <w:rPr>
          <w:szCs w:val="24"/>
        </w:rPr>
        <w:t>- Для надземной части не ниже XF1.</w:t>
      </w:r>
    </w:p>
    <w:p w14:paraId="49ABC874" w14:textId="77777777" w:rsidR="00EF64AA" w:rsidRPr="000D24EE" w:rsidRDefault="00EF64AA" w:rsidP="00EF64AA">
      <w:pPr>
        <w:spacing w:line="360" w:lineRule="auto"/>
        <w:rPr>
          <w:szCs w:val="24"/>
        </w:rPr>
      </w:pPr>
      <w:r w:rsidRPr="000D24EE">
        <w:rPr>
          <w:szCs w:val="24"/>
        </w:rPr>
        <w:t>- Степень огнестойкости (СП РК ЕN 2.02-01-2014; СП РК 2.02-101-2014) - II.</w:t>
      </w:r>
    </w:p>
    <w:p w14:paraId="5449E7EC" w14:textId="779DA28C" w:rsidR="00EF64AA" w:rsidRPr="000D24EE" w:rsidRDefault="00EF64AA" w:rsidP="00EF64AA">
      <w:pPr>
        <w:spacing w:line="360" w:lineRule="auto"/>
        <w:rPr>
          <w:szCs w:val="24"/>
        </w:rPr>
      </w:pPr>
      <w:r w:rsidRPr="000D24EE">
        <w:rPr>
          <w:szCs w:val="24"/>
        </w:rPr>
        <w:t>Сейсмичность района по данным СП РК 2.03-30-2017 - 9 баллов. Тип грунтовых условий площадки по сейсмическим свойствам - IБ.</w:t>
      </w:r>
    </w:p>
    <w:p w14:paraId="3E72C442" w14:textId="2C6C0886" w:rsidR="00EF64AA" w:rsidRPr="000D24EE" w:rsidRDefault="00EF64AA" w:rsidP="00EF64AA">
      <w:pPr>
        <w:spacing w:line="360" w:lineRule="auto"/>
        <w:rPr>
          <w:szCs w:val="24"/>
        </w:rPr>
      </w:pPr>
      <w:r w:rsidRPr="000D24EE">
        <w:rPr>
          <w:szCs w:val="24"/>
        </w:rPr>
        <w:t xml:space="preserve">Согласно карты сейсмического микрорайонирования СМЗ-1 </w:t>
      </w:r>
      <w:proofErr w:type="spellStart"/>
      <w:r w:rsidRPr="000D24EE">
        <w:rPr>
          <w:szCs w:val="24"/>
        </w:rPr>
        <w:t>designed</w:t>
      </w:r>
      <w:proofErr w:type="spellEnd"/>
      <w:r w:rsidRPr="000D24EE">
        <w:rPr>
          <w:szCs w:val="24"/>
        </w:rPr>
        <w:t xml:space="preserve"> расчетные ускорения на площадке строительства горизонтальное a8-0,500g, вертикальное agr-0,450g.</w:t>
      </w:r>
    </w:p>
    <w:p w14:paraId="4C0E785F" w14:textId="2C8B84DD" w:rsidR="00A21117" w:rsidRPr="000D24EE" w:rsidRDefault="00EF64AA" w:rsidP="00EF64AA">
      <w:pPr>
        <w:spacing w:line="360" w:lineRule="auto"/>
        <w:rPr>
          <w:rFonts w:eastAsia="Times New Roman"/>
          <w:szCs w:val="24"/>
          <w:lang w:eastAsia="ru-RU"/>
        </w:rPr>
      </w:pPr>
      <w:r w:rsidRPr="000D24EE">
        <w:rPr>
          <w:szCs w:val="24"/>
        </w:rPr>
        <w:t>За относительную отм.0,000 принята отметка чистого пола 1-го этажа, которая соответствует абсолютной отметке 906,40 по генплану.</w:t>
      </w:r>
    </w:p>
    <w:p w14:paraId="11EB1C22" w14:textId="4330E1DD" w:rsidR="00EF64AA" w:rsidRPr="000D24EE" w:rsidRDefault="00EF64AA" w:rsidP="00EF64AA">
      <w:pPr>
        <w:spacing w:line="360" w:lineRule="auto"/>
        <w:ind w:firstLine="709"/>
        <w:rPr>
          <w:szCs w:val="24"/>
        </w:rPr>
      </w:pPr>
      <w:r w:rsidRPr="000D24EE">
        <w:rPr>
          <w:szCs w:val="24"/>
        </w:rPr>
        <w:t>Здание состоит из 12-ти сблокированных блоков. Блок "1 и 11" трехэтажное здание с подвалом имеет прямоугольную форму в плане с размерами в осях 18,3х37,75м. Высота подвала от пола до потолка - 1,8м. Высота 1, 2 и 3-го этажей от пола до потолка - 3,3м.</w:t>
      </w:r>
    </w:p>
    <w:p w14:paraId="1CC8602D" w14:textId="0545F076" w:rsidR="00EF64AA" w:rsidRPr="000D24EE" w:rsidRDefault="00EF64AA" w:rsidP="00EF64AA">
      <w:pPr>
        <w:spacing w:line="360" w:lineRule="auto"/>
        <w:rPr>
          <w:szCs w:val="24"/>
        </w:rPr>
      </w:pPr>
      <w:r w:rsidRPr="000D24EE">
        <w:rPr>
          <w:szCs w:val="24"/>
        </w:rPr>
        <w:t>В конструктивном решении для здания принят монолитный железобетонный рамно-связевой каркас с перекрытиями и покрытием балочного типа. Расчет несущих конструкций здания выполнен с использованием программного комплекса ПВК "LIRA-SAPR" 2023.</w:t>
      </w:r>
    </w:p>
    <w:p w14:paraId="0295CED4" w14:textId="0C6A2FCE" w:rsidR="00EF64AA" w:rsidRPr="000D24EE" w:rsidRDefault="00EF64AA" w:rsidP="00EF64AA">
      <w:pPr>
        <w:spacing w:line="360" w:lineRule="auto"/>
        <w:rPr>
          <w:szCs w:val="24"/>
        </w:rPr>
      </w:pPr>
      <w:r w:rsidRPr="000D24EE">
        <w:rPr>
          <w:szCs w:val="24"/>
        </w:rPr>
        <w:t xml:space="preserve">Фундаменты - монолитные железобетонные высотой 600мм. Ленточный под колонны, монолитные стены техподполья и под диафрагмы жесткости. Фундаменты из бетона </w:t>
      </w:r>
      <w:proofErr w:type="spellStart"/>
      <w:r w:rsidRPr="000D24EE">
        <w:rPr>
          <w:szCs w:val="24"/>
        </w:rPr>
        <w:t>кл</w:t>
      </w:r>
      <w:proofErr w:type="spellEnd"/>
      <w:r w:rsidRPr="000D24EE">
        <w:rPr>
          <w:szCs w:val="24"/>
        </w:rPr>
        <w:t xml:space="preserve">. С20/25, F150, W6 на портландцементе, устраиваются по бетонной подготовке из бетона </w:t>
      </w:r>
      <w:proofErr w:type="spellStart"/>
      <w:r w:rsidRPr="000D24EE">
        <w:rPr>
          <w:szCs w:val="24"/>
        </w:rPr>
        <w:t>кл</w:t>
      </w:r>
      <w:proofErr w:type="spellEnd"/>
      <w:r w:rsidRPr="000D24EE">
        <w:rPr>
          <w:szCs w:val="24"/>
        </w:rPr>
        <w:t>. С8/10, F150, W6 толщиной 100 мм. Все подземные наружные железобетонные конструкции, соприкасающиеся с грунтом, выполнить из бетона W6, F150 на портландцементе.</w:t>
      </w:r>
    </w:p>
    <w:p w14:paraId="6633B04D" w14:textId="29C13C2C" w:rsidR="00EF64AA" w:rsidRPr="000D24EE" w:rsidRDefault="00EF64AA" w:rsidP="00EF64AA">
      <w:pPr>
        <w:spacing w:line="360" w:lineRule="auto"/>
        <w:rPr>
          <w:szCs w:val="24"/>
        </w:rPr>
      </w:pPr>
      <w:r w:rsidRPr="000D24EE">
        <w:rPr>
          <w:szCs w:val="24"/>
        </w:rPr>
        <w:t>Армирование ленточных фундаментов предусмотрено пространственными каркасами. Вдоль ленты принята арматура А500С по ГОСТ 34028-2016, поперек ленты хомуты из арматуры А240 по ГОСТ 34028-2016.</w:t>
      </w:r>
    </w:p>
    <w:p w14:paraId="4ADD119C" w14:textId="06D91DED" w:rsidR="00EF64AA" w:rsidRPr="000D24EE" w:rsidRDefault="00EF64AA" w:rsidP="00EF64AA">
      <w:pPr>
        <w:spacing w:line="360" w:lineRule="auto"/>
        <w:rPr>
          <w:szCs w:val="24"/>
        </w:rPr>
      </w:pPr>
      <w:r w:rsidRPr="000D24EE">
        <w:rPr>
          <w:szCs w:val="24"/>
        </w:rPr>
        <w:lastRenderedPageBreak/>
        <w:t>Для устройства монолитных стен и диафрагм жесткости предусмотрены арматурные выпуски из фундаментов из арматуры А500С по ГОСТ 34028-2016.</w:t>
      </w:r>
    </w:p>
    <w:p w14:paraId="5EF990A5" w14:textId="613C7F19" w:rsidR="00EF64AA" w:rsidRPr="000D24EE" w:rsidRDefault="00EF64AA" w:rsidP="00EF64AA">
      <w:pPr>
        <w:spacing w:line="360" w:lineRule="auto"/>
        <w:rPr>
          <w:szCs w:val="24"/>
        </w:rPr>
      </w:pPr>
      <w:r w:rsidRPr="000D24EE">
        <w:rPr>
          <w:szCs w:val="24"/>
        </w:rPr>
        <w:t xml:space="preserve">Наружные стены техподполья - монолитные железобетонные, толщиной 200 мм из тяжелого бетона класса С20/25, W6, F150 на </w:t>
      </w:r>
      <w:proofErr w:type="spellStart"/>
      <w:r w:rsidRPr="000D24EE">
        <w:rPr>
          <w:szCs w:val="24"/>
        </w:rPr>
        <w:t>портланцементе</w:t>
      </w:r>
      <w:proofErr w:type="spellEnd"/>
      <w:r w:rsidRPr="000D24EE">
        <w:rPr>
          <w:szCs w:val="24"/>
        </w:rPr>
        <w:t>. Вертикальное и горизонтальное армирование выполняется арматурой класса А500С с шагом 200мм и объединяются хомутами и шпильками арматуры А240 Ø8 мм. по ГОСТ 34028-2016.</w:t>
      </w:r>
    </w:p>
    <w:p w14:paraId="4E974DCD" w14:textId="2CAAC025" w:rsidR="00EF64AA" w:rsidRPr="000D24EE" w:rsidRDefault="00EF64AA" w:rsidP="00EF64AA">
      <w:pPr>
        <w:spacing w:line="360" w:lineRule="auto"/>
        <w:rPr>
          <w:szCs w:val="24"/>
        </w:rPr>
      </w:pPr>
      <w:r w:rsidRPr="000D24EE">
        <w:rPr>
          <w:szCs w:val="24"/>
        </w:rPr>
        <w:t>Диафрагмы - монолитные железобетонные, толщиной 200 мм из тяжелого бетона класса С20/25. Вертикальное и горизонтальное армирование выполняется арматурой класса А500С с шагом 200мм и объединяются хомутами и шпильками арматуры А240 Ø8 мм. по ГОСТ</w:t>
      </w:r>
    </w:p>
    <w:p w14:paraId="1D908266" w14:textId="77777777" w:rsidR="00EF64AA" w:rsidRPr="000D24EE" w:rsidRDefault="00EF64AA" w:rsidP="00EF64AA">
      <w:pPr>
        <w:spacing w:line="360" w:lineRule="auto"/>
        <w:rPr>
          <w:szCs w:val="24"/>
        </w:rPr>
      </w:pPr>
      <w:r w:rsidRPr="000D24EE">
        <w:rPr>
          <w:szCs w:val="24"/>
        </w:rPr>
        <w:t>34028-2016.</w:t>
      </w:r>
    </w:p>
    <w:p w14:paraId="0120C5B4" w14:textId="0CBA96A9" w:rsidR="00EF64AA" w:rsidRPr="000D24EE" w:rsidRDefault="00EF64AA" w:rsidP="00EF64AA">
      <w:pPr>
        <w:spacing w:line="360" w:lineRule="auto"/>
        <w:rPr>
          <w:szCs w:val="24"/>
        </w:rPr>
      </w:pPr>
      <w:r w:rsidRPr="000D24EE">
        <w:rPr>
          <w:szCs w:val="24"/>
        </w:rPr>
        <w:t xml:space="preserve">Колонны - монолитные железобетонные, сечением 400х400 мм и 500х500 мм. Колонны армируются арматурой </w:t>
      </w:r>
      <w:proofErr w:type="spellStart"/>
      <w:r w:rsidRPr="000D24EE">
        <w:rPr>
          <w:szCs w:val="24"/>
        </w:rPr>
        <w:t>кл</w:t>
      </w:r>
      <w:proofErr w:type="spellEnd"/>
      <w:r w:rsidRPr="000D24EE">
        <w:rPr>
          <w:szCs w:val="24"/>
        </w:rPr>
        <w:t xml:space="preserve">. A500С связанных хомутами из арматуры </w:t>
      </w:r>
      <w:proofErr w:type="spellStart"/>
      <w:r w:rsidRPr="000D24EE">
        <w:rPr>
          <w:szCs w:val="24"/>
        </w:rPr>
        <w:t>кл</w:t>
      </w:r>
      <w:proofErr w:type="spellEnd"/>
      <w:r w:rsidRPr="000D24EE">
        <w:rPr>
          <w:szCs w:val="24"/>
        </w:rPr>
        <w:t xml:space="preserve">. A240 с шагом 100-150 мм. Бетон принят </w:t>
      </w:r>
      <w:proofErr w:type="spellStart"/>
      <w:r w:rsidRPr="000D24EE">
        <w:rPr>
          <w:szCs w:val="24"/>
        </w:rPr>
        <w:t>кл</w:t>
      </w:r>
      <w:proofErr w:type="spellEnd"/>
      <w:r w:rsidRPr="000D24EE">
        <w:rPr>
          <w:szCs w:val="24"/>
        </w:rPr>
        <w:t xml:space="preserve">. С20/25, W6, F150 на </w:t>
      </w:r>
      <w:proofErr w:type="spellStart"/>
      <w:r w:rsidRPr="000D24EE">
        <w:rPr>
          <w:szCs w:val="24"/>
        </w:rPr>
        <w:t>портланцементе</w:t>
      </w:r>
      <w:proofErr w:type="spellEnd"/>
      <w:r w:rsidRPr="000D24EE">
        <w:rPr>
          <w:szCs w:val="24"/>
        </w:rPr>
        <w:t xml:space="preserve"> до отм.-0,600, выше </w:t>
      </w:r>
      <w:proofErr w:type="spellStart"/>
      <w:r w:rsidRPr="000D24EE">
        <w:rPr>
          <w:szCs w:val="24"/>
        </w:rPr>
        <w:t>кл</w:t>
      </w:r>
      <w:proofErr w:type="spellEnd"/>
      <w:r w:rsidRPr="000D24EE">
        <w:rPr>
          <w:szCs w:val="24"/>
        </w:rPr>
        <w:t>. С20/25.</w:t>
      </w:r>
    </w:p>
    <w:p w14:paraId="689F1E19" w14:textId="47006699" w:rsidR="00EF64AA" w:rsidRPr="000D24EE" w:rsidRDefault="00EF64AA" w:rsidP="00EF64AA">
      <w:pPr>
        <w:spacing w:line="360" w:lineRule="auto"/>
        <w:rPr>
          <w:szCs w:val="24"/>
        </w:rPr>
      </w:pPr>
      <w:r w:rsidRPr="000D24EE">
        <w:rPr>
          <w:szCs w:val="24"/>
        </w:rPr>
        <w:t xml:space="preserve">Ригели - монолитные железобетонные сечением 500х500(h). Ригели армируются пространственными каркасами из арматуры </w:t>
      </w:r>
      <w:proofErr w:type="spellStart"/>
      <w:r w:rsidRPr="000D24EE">
        <w:rPr>
          <w:szCs w:val="24"/>
        </w:rPr>
        <w:t>кл</w:t>
      </w:r>
      <w:proofErr w:type="spellEnd"/>
      <w:r w:rsidRPr="000D24EE">
        <w:rPr>
          <w:szCs w:val="24"/>
        </w:rPr>
        <w:t>. A500С</w:t>
      </w:r>
      <w:r w:rsidRPr="008438BE">
        <w:rPr>
          <w:szCs w:val="24"/>
        </w:rPr>
        <w:t xml:space="preserve"> </w:t>
      </w:r>
      <w:r w:rsidRPr="000D24EE">
        <w:rPr>
          <w:szCs w:val="24"/>
        </w:rPr>
        <w:t xml:space="preserve">по ГОСТ 34028-2016 связанных хомутами из арматуры </w:t>
      </w:r>
      <w:proofErr w:type="spellStart"/>
      <w:r w:rsidRPr="000D24EE">
        <w:rPr>
          <w:szCs w:val="24"/>
        </w:rPr>
        <w:t>кл</w:t>
      </w:r>
      <w:proofErr w:type="spellEnd"/>
      <w:r w:rsidRPr="000D24EE">
        <w:rPr>
          <w:szCs w:val="24"/>
        </w:rPr>
        <w:t xml:space="preserve">. A240 по ГОСТ 34028-2016 с шагом 100-200 мм. Бетон принят </w:t>
      </w:r>
      <w:proofErr w:type="spellStart"/>
      <w:r w:rsidRPr="000D24EE">
        <w:rPr>
          <w:szCs w:val="24"/>
        </w:rPr>
        <w:t>кл</w:t>
      </w:r>
      <w:proofErr w:type="spellEnd"/>
      <w:r w:rsidRPr="000D24EE">
        <w:rPr>
          <w:szCs w:val="24"/>
        </w:rPr>
        <w:t>. С20/25.</w:t>
      </w:r>
    </w:p>
    <w:p w14:paraId="6BC41CE3" w14:textId="69057BC5" w:rsidR="00EF64AA" w:rsidRPr="000D24EE" w:rsidRDefault="00EF64AA" w:rsidP="00EF64AA">
      <w:pPr>
        <w:spacing w:line="360" w:lineRule="auto"/>
        <w:rPr>
          <w:szCs w:val="24"/>
        </w:rPr>
      </w:pPr>
      <w:r w:rsidRPr="000D24EE">
        <w:rPr>
          <w:szCs w:val="24"/>
        </w:rPr>
        <w:t xml:space="preserve">Перекрытия и покрытия - монолитные железобетонные толщиной 200мм, армированные арматурой </w:t>
      </w:r>
      <w:proofErr w:type="spellStart"/>
      <w:r w:rsidRPr="000D24EE">
        <w:rPr>
          <w:szCs w:val="24"/>
        </w:rPr>
        <w:t>кл</w:t>
      </w:r>
      <w:proofErr w:type="spellEnd"/>
      <w:r w:rsidRPr="000D24EE">
        <w:rPr>
          <w:szCs w:val="24"/>
        </w:rPr>
        <w:t xml:space="preserve">. A500С по ГОСТ 34028-2016, в виде 2-х сеток (нижней и верхней) для фиксации верхней сетки устанавливаются фиксаторы из арматуры </w:t>
      </w:r>
      <w:r w:rsidRPr="000D24EE">
        <w:rPr>
          <w:rFonts w:ascii="Cambria Math" w:hAnsi="Cambria Math" w:cs="Cambria Math"/>
          <w:szCs w:val="24"/>
        </w:rPr>
        <w:t>∅</w:t>
      </w:r>
      <w:r w:rsidRPr="000D24EE">
        <w:rPr>
          <w:szCs w:val="24"/>
        </w:rPr>
        <w:t>8 A240 по ГОСТ 34028-2016.</w:t>
      </w:r>
    </w:p>
    <w:p w14:paraId="5D953264" w14:textId="77777777" w:rsidR="00EF64AA" w:rsidRPr="000D24EE" w:rsidRDefault="00EF64AA" w:rsidP="00EF64AA">
      <w:pPr>
        <w:spacing w:line="360" w:lineRule="auto"/>
        <w:rPr>
          <w:szCs w:val="24"/>
        </w:rPr>
      </w:pPr>
      <w:r w:rsidRPr="000D24EE">
        <w:rPr>
          <w:szCs w:val="24"/>
        </w:rPr>
        <w:t xml:space="preserve">Стык стержней производится вязкой с перепуском арматуры не менее 68d. Бетон для плит принят </w:t>
      </w:r>
      <w:proofErr w:type="spellStart"/>
      <w:r w:rsidRPr="000D24EE">
        <w:rPr>
          <w:szCs w:val="24"/>
        </w:rPr>
        <w:t>кл</w:t>
      </w:r>
      <w:proofErr w:type="spellEnd"/>
      <w:r w:rsidRPr="000D24EE">
        <w:rPr>
          <w:szCs w:val="24"/>
        </w:rPr>
        <w:t>. С20/25. Шаг стержней принят 200 мм.</w:t>
      </w:r>
    </w:p>
    <w:p w14:paraId="3FBAFEF8" w14:textId="77777777" w:rsidR="00EF64AA" w:rsidRPr="000D24EE" w:rsidRDefault="00EF64AA" w:rsidP="00EF64AA">
      <w:pPr>
        <w:spacing w:line="360" w:lineRule="auto"/>
        <w:rPr>
          <w:szCs w:val="24"/>
        </w:rPr>
      </w:pPr>
      <w:r w:rsidRPr="000D24EE">
        <w:rPr>
          <w:szCs w:val="24"/>
        </w:rPr>
        <w:t xml:space="preserve">На </w:t>
      </w:r>
      <w:proofErr w:type="spellStart"/>
      <w:r w:rsidRPr="000D24EE">
        <w:rPr>
          <w:szCs w:val="24"/>
        </w:rPr>
        <w:t>приопорных</w:t>
      </w:r>
      <w:proofErr w:type="spellEnd"/>
      <w:r w:rsidRPr="000D24EE">
        <w:rPr>
          <w:szCs w:val="24"/>
        </w:rPr>
        <w:t xml:space="preserve"> участках предусмотрена дополнительная арматура, согласно расчета.</w:t>
      </w:r>
    </w:p>
    <w:p w14:paraId="1FA1D133" w14:textId="71F5351B" w:rsidR="00EF64AA" w:rsidRPr="000D24EE" w:rsidRDefault="00EF64AA" w:rsidP="00EF64AA">
      <w:pPr>
        <w:spacing w:line="360" w:lineRule="auto"/>
        <w:rPr>
          <w:szCs w:val="24"/>
        </w:rPr>
      </w:pPr>
      <w:r w:rsidRPr="000D24EE">
        <w:rPr>
          <w:szCs w:val="24"/>
        </w:rPr>
        <w:t xml:space="preserve">Лестницы - монолитные железобетонные, армированные арматурой </w:t>
      </w:r>
      <w:proofErr w:type="spellStart"/>
      <w:r w:rsidRPr="000D24EE">
        <w:rPr>
          <w:szCs w:val="24"/>
        </w:rPr>
        <w:t>кл</w:t>
      </w:r>
      <w:proofErr w:type="spellEnd"/>
      <w:r w:rsidRPr="000D24EE">
        <w:rPr>
          <w:szCs w:val="24"/>
        </w:rPr>
        <w:t xml:space="preserve">. A500С по ГОСТ 34028-2016, в виде 2-х сеток (нижней и верхней) для фиксации верхней сетки устанавливаются фиксаторы из арматуры </w:t>
      </w:r>
      <w:r w:rsidRPr="000D24EE">
        <w:rPr>
          <w:rFonts w:ascii="Cambria Math" w:hAnsi="Cambria Math" w:cs="Cambria Math"/>
          <w:szCs w:val="24"/>
        </w:rPr>
        <w:t>∅</w:t>
      </w:r>
      <w:r w:rsidRPr="000D24EE">
        <w:rPr>
          <w:szCs w:val="24"/>
        </w:rPr>
        <w:t xml:space="preserve">8 A240 по ГОСТ 34028-2016. Стык стержней производится вязкой с перепуском арматуры не менее 68d. Бетон для плит принят </w:t>
      </w:r>
      <w:proofErr w:type="spellStart"/>
      <w:r w:rsidRPr="000D24EE">
        <w:rPr>
          <w:szCs w:val="24"/>
        </w:rPr>
        <w:t>кл</w:t>
      </w:r>
      <w:proofErr w:type="spellEnd"/>
      <w:r w:rsidRPr="000D24EE">
        <w:rPr>
          <w:szCs w:val="24"/>
        </w:rPr>
        <w:t>. С20/25.</w:t>
      </w:r>
    </w:p>
    <w:p w14:paraId="33708DD0" w14:textId="00477089" w:rsidR="00EF64AA" w:rsidRPr="000D24EE" w:rsidRDefault="00EF64AA" w:rsidP="00EF64AA">
      <w:pPr>
        <w:spacing w:line="360" w:lineRule="auto"/>
        <w:rPr>
          <w:szCs w:val="24"/>
        </w:rPr>
      </w:pPr>
      <w:r w:rsidRPr="000D24EE">
        <w:rPr>
          <w:szCs w:val="24"/>
        </w:rPr>
        <w:t xml:space="preserve">Парапет - монолитный железобетонные толщиной 200мм из тяжелого бетона класса С20/25 высотой 1300 мм. Парапет армируется двумя сетками из стержней арматуры A500С по ГОСТ 34028-2016, </w:t>
      </w:r>
      <w:proofErr w:type="spellStart"/>
      <w:r w:rsidRPr="000D24EE">
        <w:rPr>
          <w:szCs w:val="24"/>
        </w:rPr>
        <w:t>соединеными</w:t>
      </w:r>
      <w:proofErr w:type="spellEnd"/>
      <w:r w:rsidRPr="000D24EE">
        <w:rPr>
          <w:szCs w:val="24"/>
        </w:rPr>
        <w:t xml:space="preserve"> между собой шпильками из арматуры класса А240 A500С по</w:t>
      </w:r>
    </w:p>
    <w:p w14:paraId="7F74E41A" w14:textId="4FB4F5F6" w:rsidR="00EF64AA" w:rsidRPr="000D24EE" w:rsidRDefault="00EF64AA" w:rsidP="00EF64AA">
      <w:pPr>
        <w:spacing w:line="360" w:lineRule="auto"/>
        <w:rPr>
          <w:szCs w:val="24"/>
        </w:rPr>
      </w:pPr>
      <w:r w:rsidRPr="000D24EE">
        <w:rPr>
          <w:szCs w:val="24"/>
        </w:rPr>
        <w:t>ГОСТ 34028-2016 с шагом 400х400 мм в шахматном порядке. Шаг арматуры принят 200 мм.</w:t>
      </w:r>
    </w:p>
    <w:p w14:paraId="001A3945" w14:textId="77777777" w:rsidR="00EF64AA" w:rsidRPr="000D24EE" w:rsidRDefault="00EF64AA" w:rsidP="00EF64AA">
      <w:pPr>
        <w:spacing w:line="360" w:lineRule="auto"/>
        <w:rPr>
          <w:szCs w:val="24"/>
        </w:rPr>
      </w:pPr>
      <w:r w:rsidRPr="000D24EE">
        <w:rPr>
          <w:szCs w:val="24"/>
        </w:rPr>
        <w:t>АНТИКОРРОЗИЙНАЯ ЗАЩИТА</w:t>
      </w:r>
    </w:p>
    <w:p w14:paraId="3E967B3D" w14:textId="4D14701B" w:rsidR="00EF64AA" w:rsidRPr="000D24EE" w:rsidRDefault="00EF64AA" w:rsidP="00EF64AA">
      <w:pPr>
        <w:spacing w:line="360" w:lineRule="auto"/>
        <w:ind w:firstLine="709"/>
        <w:rPr>
          <w:szCs w:val="24"/>
        </w:rPr>
      </w:pPr>
      <w:r w:rsidRPr="000D24EE">
        <w:rPr>
          <w:szCs w:val="24"/>
        </w:rPr>
        <w:t xml:space="preserve">Выполняется в </w:t>
      </w:r>
      <w:proofErr w:type="spellStart"/>
      <w:r w:rsidRPr="000D24EE">
        <w:rPr>
          <w:szCs w:val="24"/>
        </w:rPr>
        <w:t>соответсвия</w:t>
      </w:r>
      <w:proofErr w:type="spellEnd"/>
      <w:r w:rsidRPr="000D24EE">
        <w:rPr>
          <w:szCs w:val="24"/>
        </w:rPr>
        <w:t xml:space="preserve"> СН РК 2.01-01-2013 "Защита строительных конструкций </w:t>
      </w:r>
      <w:r w:rsidRPr="000D24EE">
        <w:rPr>
          <w:szCs w:val="24"/>
        </w:rPr>
        <w:lastRenderedPageBreak/>
        <w:t xml:space="preserve">от коррозии". После </w:t>
      </w:r>
      <w:proofErr w:type="spellStart"/>
      <w:r w:rsidRPr="000D24EE">
        <w:rPr>
          <w:szCs w:val="24"/>
        </w:rPr>
        <w:t>монтожа</w:t>
      </w:r>
      <w:proofErr w:type="spellEnd"/>
      <w:r w:rsidRPr="000D24EE">
        <w:rPr>
          <w:szCs w:val="24"/>
        </w:rPr>
        <w:t xml:space="preserve"> закладные детали, соединительные элементы и открытые сварные швы покрыть пентафталевым лаком ПФ-170 или ПФ-171 по ГОСТ 15907-70* с добавлением 10-15% алюминиевой пудры по грунтовке ГФ-021, ГФ-00119 или ПФ. Все боковые поверхности фундаментов </w:t>
      </w:r>
      <w:proofErr w:type="spellStart"/>
      <w:r w:rsidRPr="000D24EE">
        <w:rPr>
          <w:szCs w:val="24"/>
        </w:rPr>
        <w:t>соприкасающися</w:t>
      </w:r>
      <w:proofErr w:type="spellEnd"/>
      <w:r w:rsidRPr="000D24EE">
        <w:rPr>
          <w:szCs w:val="24"/>
        </w:rPr>
        <w:t xml:space="preserve"> с грунтом обмазать горячим битумом за 2 раза.</w:t>
      </w:r>
    </w:p>
    <w:p w14:paraId="2E02A3A2" w14:textId="77777777" w:rsidR="00EF64AA" w:rsidRPr="000D24EE" w:rsidRDefault="00EF64AA" w:rsidP="00EF64AA">
      <w:pPr>
        <w:spacing w:line="360" w:lineRule="auto"/>
        <w:rPr>
          <w:szCs w:val="24"/>
        </w:rPr>
      </w:pPr>
      <w:r w:rsidRPr="000D24EE">
        <w:rPr>
          <w:szCs w:val="24"/>
        </w:rPr>
        <w:t>ПРОТИВОПОЖАРНЫЕ МЕРОПРИЯТИЯ</w:t>
      </w:r>
    </w:p>
    <w:p w14:paraId="2A45AD8B" w14:textId="1CA422C2" w:rsidR="00EF64AA" w:rsidRPr="000D24EE" w:rsidRDefault="00EF64AA" w:rsidP="00EF64AA">
      <w:pPr>
        <w:spacing w:line="360" w:lineRule="auto"/>
        <w:ind w:firstLine="709"/>
        <w:rPr>
          <w:szCs w:val="24"/>
        </w:rPr>
      </w:pPr>
      <w:r w:rsidRPr="000D24EE">
        <w:rPr>
          <w:szCs w:val="24"/>
        </w:rPr>
        <w:t xml:space="preserve">Рабочий проект выполнен в соответствии с </w:t>
      </w:r>
      <w:proofErr w:type="spellStart"/>
      <w:r w:rsidRPr="000D24EE">
        <w:rPr>
          <w:szCs w:val="24"/>
        </w:rPr>
        <w:t>требовнием</w:t>
      </w:r>
      <w:proofErr w:type="spellEnd"/>
      <w:r w:rsidRPr="000D24EE">
        <w:rPr>
          <w:szCs w:val="24"/>
        </w:rPr>
        <w:t xml:space="preserve"> СН РК 2.02-01-2014. "Пожарная безопасность зданий и сооружений". Все металлические несущие конструкции обработать огнезащитным составом согласно раздела КМ.</w:t>
      </w:r>
    </w:p>
    <w:p w14:paraId="4E1F7341" w14:textId="77777777" w:rsidR="00EF64AA" w:rsidRPr="000D24EE" w:rsidRDefault="00EF64AA" w:rsidP="00EF64AA">
      <w:pPr>
        <w:spacing w:line="360" w:lineRule="auto"/>
        <w:rPr>
          <w:szCs w:val="24"/>
        </w:rPr>
      </w:pPr>
      <w:r w:rsidRPr="000D24EE">
        <w:rPr>
          <w:szCs w:val="24"/>
        </w:rPr>
        <w:t>ПРОИЗВОДСТВО БЕТОННЫХ РАБОТ ПРИ ОТРИЦАТЕЛЬНЫХ ТЕМПЕРАТУРАХ ВОЗДУХА</w:t>
      </w:r>
    </w:p>
    <w:p w14:paraId="28F372B4" w14:textId="351E9F1B" w:rsidR="00EF64AA" w:rsidRPr="000D24EE" w:rsidRDefault="00EF64AA" w:rsidP="00EF64AA">
      <w:pPr>
        <w:spacing w:line="360" w:lineRule="auto"/>
        <w:ind w:firstLine="709"/>
        <w:rPr>
          <w:szCs w:val="24"/>
        </w:rPr>
      </w:pPr>
      <w:r w:rsidRPr="000D24EE">
        <w:rPr>
          <w:szCs w:val="24"/>
        </w:rPr>
        <w:t xml:space="preserve">1.1. Настоящие правила выполняются в период производства бетонных работ при ожидаемой среднесуточной температуре наружного воздуха ниже 5 </w:t>
      </w:r>
      <w:proofErr w:type="spellStart"/>
      <w:r w:rsidRPr="000D24EE">
        <w:rPr>
          <w:szCs w:val="24"/>
        </w:rPr>
        <w:t>гр.С</w:t>
      </w:r>
      <w:proofErr w:type="spellEnd"/>
      <w:r w:rsidRPr="000D24EE">
        <w:rPr>
          <w:szCs w:val="24"/>
        </w:rPr>
        <w:t xml:space="preserve"> и минимальной суточной температуре ниже 0°С.</w:t>
      </w:r>
    </w:p>
    <w:p w14:paraId="4CE3EF04" w14:textId="62BD8519" w:rsidR="00EF64AA" w:rsidRPr="000D24EE" w:rsidRDefault="00EF64AA" w:rsidP="00EF64AA">
      <w:pPr>
        <w:spacing w:line="360" w:lineRule="auto"/>
        <w:rPr>
          <w:szCs w:val="24"/>
        </w:rPr>
      </w:pPr>
      <w:r w:rsidRPr="000D24EE">
        <w:rPr>
          <w:szCs w:val="24"/>
        </w:rPr>
        <w:t>1.2 Приготовление бетонной смеси следует производить в обогреваемых бетоносмесительных установках, применяя подогретую воду, оттаянные или подогретые заполнители, обеспечивающие получение бетонной смеси с температурой не ниже требуемой по расчету.</w:t>
      </w:r>
    </w:p>
    <w:p w14:paraId="68D1F63F" w14:textId="15134568" w:rsidR="00EF64AA" w:rsidRPr="000D24EE" w:rsidRDefault="00EF64AA" w:rsidP="00EF64AA">
      <w:pPr>
        <w:spacing w:line="360" w:lineRule="auto"/>
        <w:rPr>
          <w:szCs w:val="24"/>
        </w:rPr>
      </w:pPr>
      <w:r w:rsidRPr="000D24EE">
        <w:rPr>
          <w:szCs w:val="24"/>
        </w:rPr>
        <w:t xml:space="preserve">Допускается применение </w:t>
      </w:r>
      <w:proofErr w:type="spellStart"/>
      <w:r w:rsidRPr="000D24EE">
        <w:rPr>
          <w:szCs w:val="24"/>
        </w:rPr>
        <w:t>неотогретых</w:t>
      </w:r>
      <w:proofErr w:type="spellEnd"/>
      <w:r w:rsidRPr="000D24EE">
        <w:rPr>
          <w:szCs w:val="24"/>
        </w:rPr>
        <w:t xml:space="preserve"> сухих заполнителей, не содержащих наледи на зернах и смерзшихся комьев. При этом продолжительность перемешивания бетонной смеси должна быть увеличена не менее чем на 25% по сравнению с летними условиями.</w:t>
      </w:r>
    </w:p>
    <w:p w14:paraId="1FB4DFB2" w14:textId="6B4D84BA" w:rsidR="00EF64AA" w:rsidRPr="000D24EE" w:rsidRDefault="00EF64AA" w:rsidP="00EF64AA">
      <w:pPr>
        <w:spacing w:line="360" w:lineRule="auto"/>
        <w:rPr>
          <w:szCs w:val="24"/>
        </w:rPr>
      </w:pPr>
      <w:r w:rsidRPr="000D24EE">
        <w:rPr>
          <w:szCs w:val="24"/>
        </w:rPr>
        <w:t>1.3. Способы и средства транспортирования должны обеспечивать предотвращение снижения температуры бетонной смеси ниже требуемой по расчету.</w:t>
      </w:r>
    </w:p>
    <w:p w14:paraId="4E7743D4" w14:textId="2346F6BD" w:rsidR="00EF64AA" w:rsidRPr="000D24EE" w:rsidRDefault="00EF64AA" w:rsidP="00EF64AA">
      <w:pPr>
        <w:spacing w:line="360" w:lineRule="auto"/>
        <w:rPr>
          <w:szCs w:val="24"/>
        </w:rPr>
      </w:pPr>
      <w:r w:rsidRPr="000D24EE">
        <w:rPr>
          <w:szCs w:val="24"/>
        </w:rPr>
        <w:t xml:space="preserve">1.4. Состояние основания, на которое укладывается бетонная смесь, а также температура основания и способ укладки должны исключать возможность замерзания смеси в зоне контакта с основанием. При выдерживании бетона в конструкции методом термоса, при предварительном разогреве бетонной смеси, а также при применении бетона с противоморозными добавками допускается укладывать смесь на </w:t>
      </w:r>
      <w:proofErr w:type="spellStart"/>
      <w:r w:rsidRPr="000D24EE">
        <w:rPr>
          <w:szCs w:val="24"/>
        </w:rPr>
        <w:t>неотогретое</w:t>
      </w:r>
      <w:proofErr w:type="spellEnd"/>
    </w:p>
    <w:p w14:paraId="47F5D9F6" w14:textId="3075240F" w:rsidR="00EF64AA" w:rsidRPr="000D24EE" w:rsidRDefault="00EF64AA" w:rsidP="00EF64AA">
      <w:pPr>
        <w:spacing w:line="360" w:lineRule="auto"/>
        <w:rPr>
          <w:szCs w:val="24"/>
        </w:rPr>
      </w:pPr>
      <w:proofErr w:type="spellStart"/>
      <w:r w:rsidRPr="000D24EE">
        <w:rPr>
          <w:szCs w:val="24"/>
        </w:rPr>
        <w:t>непучинистое</w:t>
      </w:r>
      <w:proofErr w:type="spellEnd"/>
      <w:r w:rsidRPr="000D24EE">
        <w:rPr>
          <w:szCs w:val="24"/>
        </w:rPr>
        <w:t xml:space="preserve"> основание или старый бетон, если по расчету в зоне контакта на протяжении расчетного периода выдерживания бетона не произойдет его замерзания. При температуре воздуха ниже минус 10 °С бетонирование густоармированных конструкций с арматурой диаметром больше 24 мм, арматурой из жестких прокатных профилей или с крупными металлическими закладными частями следует выполнять с предварительным отогревом металла до положительной температуры или местным вибрированием смеси в </w:t>
      </w:r>
      <w:proofErr w:type="spellStart"/>
      <w:r w:rsidRPr="000D24EE">
        <w:rPr>
          <w:szCs w:val="24"/>
        </w:rPr>
        <w:t>приарматурной</w:t>
      </w:r>
      <w:proofErr w:type="spellEnd"/>
      <w:r w:rsidRPr="000D24EE">
        <w:rPr>
          <w:szCs w:val="24"/>
        </w:rPr>
        <w:t xml:space="preserve"> и опалубочной зонах, за исключением случаев укладки предварительно </w:t>
      </w:r>
      <w:r w:rsidRPr="000D24EE">
        <w:rPr>
          <w:szCs w:val="24"/>
        </w:rPr>
        <w:lastRenderedPageBreak/>
        <w:t>разогретых бетонных смесей (при температуре смеси выше 45 °С). Продолжительность</w:t>
      </w:r>
    </w:p>
    <w:p w14:paraId="3DB78503" w14:textId="77777777" w:rsidR="00EF64AA" w:rsidRPr="000D24EE" w:rsidRDefault="00EF64AA" w:rsidP="00EF64AA">
      <w:pPr>
        <w:spacing w:line="360" w:lineRule="auto"/>
        <w:rPr>
          <w:szCs w:val="24"/>
        </w:rPr>
      </w:pPr>
      <w:r w:rsidRPr="000D24EE">
        <w:rPr>
          <w:szCs w:val="24"/>
        </w:rPr>
        <w:t>вибрирования бетонной смеси должна быть увеличена не менее чем на 25% по сравнению с летними условиями.</w:t>
      </w:r>
    </w:p>
    <w:p w14:paraId="17980DFC" w14:textId="10DA216E" w:rsidR="00EF64AA" w:rsidRPr="000D24EE" w:rsidRDefault="00EF64AA" w:rsidP="00EF64AA">
      <w:pPr>
        <w:spacing w:line="360" w:lineRule="auto"/>
        <w:rPr>
          <w:szCs w:val="24"/>
        </w:rPr>
      </w:pPr>
      <w:r w:rsidRPr="000D24EE">
        <w:rPr>
          <w:szCs w:val="24"/>
        </w:rPr>
        <w:t>1.5. Перед укладкой бетонной (растворной) смеси поверхности полостей стыков сборных железобетонных элементов должны быть очищены от снега и наледи.</w:t>
      </w:r>
    </w:p>
    <w:p w14:paraId="7966558A" w14:textId="2DA33E40" w:rsidR="00EF64AA" w:rsidRPr="000D24EE" w:rsidRDefault="00EF64AA" w:rsidP="00EF64AA">
      <w:pPr>
        <w:spacing w:line="360" w:lineRule="auto"/>
        <w:rPr>
          <w:szCs w:val="24"/>
        </w:rPr>
      </w:pPr>
      <w:r w:rsidRPr="000D24EE">
        <w:rPr>
          <w:szCs w:val="24"/>
        </w:rPr>
        <w:t>1.6. Выбор способа выдерживания бетона при зимнем бетонировании монолитных конструкций следует производить в соответствии с приложением 5.</w:t>
      </w:r>
    </w:p>
    <w:p w14:paraId="65EC970D" w14:textId="77777777" w:rsidR="00EF64AA" w:rsidRPr="000D24EE" w:rsidRDefault="00EF64AA" w:rsidP="00EF64AA">
      <w:pPr>
        <w:spacing w:line="360" w:lineRule="auto"/>
        <w:rPr>
          <w:szCs w:val="24"/>
        </w:rPr>
      </w:pPr>
      <w:r w:rsidRPr="000D24EE">
        <w:rPr>
          <w:szCs w:val="24"/>
        </w:rPr>
        <w:t>1.7. Контроль прочности бетона следует осуществлять, как правило, испытанием образцов, изготовленных у места укладки бетонной смеси.</w:t>
      </w:r>
    </w:p>
    <w:p w14:paraId="6C4CAF10" w14:textId="4B1754A0" w:rsidR="00EF64AA" w:rsidRPr="000D24EE" w:rsidRDefault="00EF64AA" w:rsidP="00EF64AA">
      <w:pPr>
        <w:spacing w:line="360" w:lineRule="auto"/>
        <w:rPr>
          <w:szCs w:val="24"/>
        </w:rPr>
      </w:pPr>
      <w:r w:rsidRPr="000D24EE">
        <w:rPr>
          <w:szCs w:val="24"/>
        </w:rPr>
        <w:t>Образцы, хранящиеся на морозе, перед испытанием надлежит выдерживать 2-4 ч при температуре 15-20 °С. Допускается контроль прочности производить по температуре бетона в процессе его выдерживания.</w:t>
      </w:r>
    </w:p>
    <w:p w14:paraId="59166766" w14:textId="7E9F4A7F" w:rsidR="00EF64AA" w:rsidRPr="000D24EE" w:rsidRDefault="00EF64AA" w:rsidP="00EF64AA">
      <w:pPr>
        <w:spacing w:line="360" w:lineRule="auto"/>
        <w:rPr>
          <w:szCs w:val="24"/>
        </w:rPr>
      </w:pPr>
      <w:r w:rsidRPr="000D24EE">
        <w:rPr>
          <w:szCs w:val="24"/>
        </w:rPr>
        <w:t>1.8. Требования к производству работ при отрицательных температурах воздуха установлены в табл. 6 СН РК 5.03-07-2013 "Несущие и ограждающие конструкции ".</w:t>
      </w:r>
    </w:p>
    <w:p w14:paraId="063B4BE2" w14:textId="77777777" w:rsidR="00EF64AA" w:rsidRPr="000D24EE" w:rsidRDefault="00EF64AA" w:rsidP="00EF64AA">
      <w:pPr>
        <w:spacing w:line="360" w:lineRule="auto"/>
        <w:rPr>
          <w:szCs w:val="24"/>
        </w:rPr>
      </w:pPr>
      <w:r w:rsidRPr="000D24EE">
        <w:rPr>
          <w:szCs w:val="24"/>
        </w:rPr>
        <w:t>ОСНОВНЫЕ УКАЗАНИЯ ПО УСТРОЙСТВУ ФУНДАМЕНТОВ</w:t>
      </w:r>
    </w:p>
    <w:p w14:paraId="059A42C4" w14:textId="6A8F84D0" w:rsidR="00EF64AA" w:rsidRPr="000D24EE" w:rsidRDefault="00EF64AA" w:rsidP="00EF64AA">
      <w:pPr>
        <w:spacing w:line="360" w:lineRule="auto"/>
        <w:rPr>
          <w:szCs w:val="24"/>
        </w:rPr>
      </w:pPr>
      <w:r w:rsidRPr="000D24EE">
        <w:rPr>
          <w:szCs w:val="24"/>
        </w:rPr>
        <w:t>Устройство монолитных бетонных конструкций рекомендуется выполнять способом "термоса" с противоморозными и пластифицирующими добавками при температуре ниже -15 град. С.</w:t>
      </w:r>
    </w:p>
    <w:p w14:paraId="0A001E5E" w14:textId="77777777" w:rsidR="00EF64AA" w:rsidRPr="000D24EE" w:rsidRDefault="00EF64AA" w:rsidP="00EF64AA">
      <w:pPr>
        <w:spacing w:line="360" w:lineRule="auto"/>
        <w:rPr>
          <w:szCs w:val="24"/>
        </w:rPr>
      </w:pPr>
      <w:r w:rsidRPr="000D24EE">
        <w:rPr>
          <w:szCs w:val="24"/>
        </w:rPr>
        <w:t>Выдерживание бетона способом замораживания запрещается.</w:t>
      </w:r>
    </w:p>
    <w:p w14:paraId="3DF695B0" w14:textId="216A4E85" w:rsidR="00EF64AA" w:rsidRPr="000D24EE" w:rsidRDefault="00EF64AA" w:rsidP="00EF64AA">
      <w:pPr>
        <w:spacing w:line="360" w:lineRule="auto"/>
        <w:rPr>
          <w:szCs w:val="24"/>
        </w:rPr>
      </w:pPr>
      <w:r w:rsidRPr="000D24EE">
        <w:rPr>
          <w:szCs w:val="24"/>
        </w:rPr>
        <w:t>Способ "термоса" основан на том, что количество тепла, аккумулированного бетонной смесью при изготовлении из нагретых материалов изотермического тепла цемента достаточно для набора бетоном требуемой прочности.</w:t>
      </w:r>
    </w:p>
    <w:p w14:paraId="37D95ADA" w14:textId="77777777" w:rsidR="00EF64AA" w:rsidRPr="000D24EE" w:rsidRDefault="00EF64AA" w:rsidP="00EF64AA">
      <w:pPr>
        <w:spacing w:line="360" w:lineRule="auto"/>
        <w:rPr>
          <w:szCs w:val="24"/>
        </w:rPr>
      </w:pPr>
      <w:r w:rsidRPr="000D24EE">
        <w:rPr>
          <w:szCs w:val="24"/>
        </w:rPr>
        <w:t>Метод "термоса" с противоморозными добавками основан на свойстве бетона набирать прочность при отрицательной температуре.</w:t>
      </w:r>
    </w:p>
    <w:p w14:paraId="287F35D6" w14:textId="77777777" w:rsidR="00EF64AA" w:rsidRPr="000D24EE" w:rsidRDefault="00EF64AA" w:rsidP="00EF64AA">
      <w:pPr>
        <w:spacing w:line="360" w:lineRule="auto"/>
        <w:rPr>
          <w:szCs w:val="24"/>
        </w:rPr>
      </w:pPr>
      <w:r w:rsidRPr="000D24EE">
        <w:rPr>
          <w:szCs w:val="24"/>
        </w:rPr>
        <w:t xml:space="preserve">В качестве противоморозных добавок </w:t>
      </w:r>
      <w:proofErr w:type="spellStart"/>
      <w:r w:rsidRPr="000D24EE">
        <w:rPr>
          <w:szCs w:val="24"/>
        </w:rPr>
        <w:t>прменяют</w:t>
      </w:r>
      <w:proofErr w:type="spellEnd"/>
      <w:r w:rsidRPr="000D24EE">
        <w:rPr>
          <w:szCs w:val="24"/>
        </w:rPr>
        <w:t xml:space="preserve"> нитрит натрия (NaNO3) и поташ (K2CO3).</w:t>
      </w:r>
    </w:p>
    <w:p w14:paraId="174E5389" w14:textId="4D9676BB" w:rsidR="00EF64AA" w:rsidRPr="000D24EE" w:rsidRDefault="00EF64AA" w:rsidP="00EF64AA">
      <w:pPr>
        <w:spacing w:line="360" w:lineRule="auto"/>
        <w:rPr>
          <w:szCs w:val="24"/>
        </w:rPr>
      </w:pPr>
      <w:r w:rsidRPr="000D24EE">
        <w:rPr>
          <w:szCs w:val="24"/>
        </w:rPr>
        <w:t>Сущность метода обогрева бетона в греющейся опалубке заключается в передаче теплоты через разделительную стенку (палубу щита) в поверхностный слой бетона от электронагревателей, установленных в утепленной опалубке. Теплота в толще бетона распределяется в основном путем теплопроводности.</w:t>
      </w:r>
    </w:p>
    <w:p w14:paraId="724655D5" w14:textId="15161E54" w:rsidR="00EF64AA" w:rsidRPr="000D24EE" w:rsidRDefault="00EF64AA" w:rsidP="00EF64AA">
      <w:pPr>
        <w:spacing w:line="360" w:lineRule="auto"/>
        <w:rPr>
          <w:szCs w:val="24"/>
        </w:rPr>
      </w:pPr>
      <w:r w:rsidRPr="000D24EE">
        <w:rPr>
          <w:szCs w:val="24"/>
        </w:rPr>
        <w:t>Способы выдерживания бетона должны обеспечивать достижение прочности бетона к моменту замерзания 80% для перекрытий и 50% для ростверков.</w:t>
      </w:r>
    </w:p>
    <w:p w14:paraId="0F57B5A8" w14:textId="77777777" w:rsidR="00EF64AA" w:rsidRPr="000D24EE" w:rsidRDefault="00EF64AA" w:rsidP="00EF64AA">
      <w:pPr>
        <w:spacing w:line="360" w:lineRule="auto"/>
        <w:rPr>
          <w:szCs w:val="24"/>
        </w:rPr>
      </w:pPr>
      <w:r w:rsidRPr="000D24EE">
        <w:rPr>
          <w:szCs w:val="24"/>
        </w:rPr>
        <w:t>При выдерживании бетона способом "термоса" рекомендуется принять цемент марки 400 и выше.</w:t>
      </w:r>
    </w:p>
    <w:p w14:paraId="6FD17C30" w14:textId="7962AD71" w:rsidR="00EF64AA" w:rsidRPr="000D24EE" w:rsidRDefault="00EF64AA" w:rsidP="00EF64AA">
      <w:pPr>
        <w:spacing w:line="360" w:lineRule="auto"/>
        <w:rPr>
          <w:szCs w:val="24"/>
        </w:rPr>
      </w:pPr>
      <w:r w:rsidRPr="000D24EE">
        <w:rPr>
          <w:szCs w:val="24"/>
        </w:rPr>
        <w:t xml:space="preserve">Для бетона с противоморозной добавкой поташа рекомендуется применять портландцементы с содержанием </w:t>
      </w:r>
      <w:proofErr w:type="spellStart"/>
      <w:r w:rsidRPr="000D24EE">
        <w:rPr>
          <w:szCs w:val="24"/>
        </w:rPr>
        <w:t>трехкальциевого</w:t>
      </w:r>
      <w:proofErr w:type="spellEnd"/>
      <w:r w:rsidRPr="000D24EE">
        <w:rPr>
          <w:szCs w:val="24"/>
        </w:rPr>
        <w:t xml:space="preserve"> алюмината не более 8%, причем марки цемента должна </w:t>
      </w:r>
      <w:r w:rsidRPr="000D24EE">
        <w:rPr>
          <w:szCs w:val="24"/>
        </w:rPr>
        <w:lastRenderedPageBreak/>
        <w:t>быть не менее 300кг/см2.</w:t>
      </w:r>
    </w:p>
    <w:p w14:paraId="3FF9ED1D" w14:textId="52962E5B" w:rsidR="00EF64AA" w:rsidRPr="000D24EE" w:rsidRDefault="00EF64AA" w:rsidP="00EF64AA">
      <w:pPr>
        <w:spacing w:line="360" w:lineRule="auto"/>
        <w:rPr>
          <w:szCs w:val="24"/>
        </w:rPr>
      </w:pPr>
      <w:r w:rsidRPr="000D24EE">
        <w:rPr>
          <w:szCs w:val="24"/>
        </w:rPr>
        <w:t>Бетонная смесь поступающая к месту укладки, должна предохраняться от замерзания при транспортировании.</w:t>
      </w:r>
    </w:p>
    <w:p w14:paraId="39D3616C" w14:textId="77777777" w:rsidR="00EF64AA" w:rsidRPr="000D24EE" w:rsidRDefault="00EF64AA" w:rsidP="00EF64AA">
      <w:pPr>
        <w:spacing w:line="360" w:lineRule="auto"/>
        <w:rPr>
          <w:szCs w:val="24"/>
        </w:rPr>
      </w:pPr>
      <w:r w:rsidRPr="000D24EE">
        <w:rPr>
          <w:szCs w:val="24"/>
        </w:rPr>
        <w:t>ТЕХНИЧЕСКИЕ ТРЕБОВАНИЯ К АРМАТУРНЫМ И БЕТОННЫМ РАБОТАМ</w:t>
      </w:r>
    </w:p>
    <w:p w14:paraId="7D4D3E81" w14:textId="77777777" w:rsidR="00EF64AA" w:rsidRPr="000D24EE" w:rsidRDefault="00EF64AA" w:rsidP="00EF64AA">
      <w:pPr>
        <w:spacing w:line="360" w:lineRule="auto"/>
        <w:rPr>
          <w:szCs w:val="24"/>
        </w:rPr>
      </w:pPr>
      <w:r w:rsidRPr="000D24EE">
        <w:rPr>
          <w:szCs w:val="24"/>
        </w:rPr>
        <w:t>1. Арматурные работы:</w:t>
      </w:r>
    </w:p>
    <w:p w14:paraId="7FFEAD5C" w14:textId="4C9C535E" w:rsidR="00EF64AA" w:rsidRPr="000D24EE" w:rsidRDefault="00EF64AA" w:rsidP="00EF64AA">
      <w:pPr>
        <w:spacing w:line="360" w:lineRule="auto"/>
        <w:rPr>
          <w:szCs w:val="24"/>
        </w:rPr>
      </w:pPr>
      <w:r w:rsidRPr="000D24EE">
        <w:rPr>
          <w:szCs w:val="24"/>
        </w:rPr>
        <w:t>1.1. Арматурные работы вести в соответствии с чертежами проекта, проектом производства работ и требованиями СН РК 5.03-07-2013 "Несущие и ограждающие конструкции", ГОСТ 10922-2012 "Арматурные и закладные изделия, их сварные, вязаные и механические соединения для железобетонных конструкций".</w:t>
      </w:r>
    </w:p>
    <w:p w14:paraId="0439B353" w14:textId="736AD7B2" w:rsidR="00EF64AA" w:rsidRPr="000D24EE" w:rsidRDefault="00EF64AA" w:rsidP="00EF64AA">
      <w:pPr>
        <w:spacing w:line="360" w:lineRule="auto"/>
        <w:rPr>
          <w:szCs w:val="24"/>
        </w:rPr>
      </w:pPr>
      <w:r w:rsidRPr="000D24EE">
        <w:rPr>
          <w:szCs w:val="24"/>
        </w:rPr>
        <w:t>1.2. Арматурные стали приняты по ГОСТ 34028-2016 Для арматурой стали класса А240 принять марку стали Ст3кп, для класса А500С марку стали 35ГС. Марка стали указывается потребителем в заказе.</w:t>
      </w:r>
    </w:p>
    <w:p w14:paraId="34A137BE" w14:textId="77777777" w:rsidR="00EF64AA" w:rsidRPr="000D24EE" w:rsidRDefault="00EF64AA" w:rsidP="00EF64AA">
      <w:pPr>
        <w:spacing w:line="360" w:lineRule="auto"/>
        <w:rPr>
          <w:szCs w:val="24"/>
        </w:rPr>
      </w:pPr>
      <w:r w:rsidRPr="000D24EE">
        <w:rPr>
          <w:szCs w:val="24"/>
        </w:rPr>
        <w:t>1.3. При поступлении стали без сертификатов, необходимо произвести контрольные испытания арматурной стали по ГОСТ 12004-81.</w:t>
      </w:r>
    </w:p>
    <w:p w14:paraId="27E43D88" w14:textId="77777777" w:rsidR="00EF64AA" w:rsidRPr="000D24EE" w:rsidRDefault="00EF64AA" w:rsidP="00EF64AA">
      <w:pPr>
        <w:spacing w:line="360" w:lineRule="auto"/>
        <w:rPr>
          <w:szCs w:val="24"/>
        </w:rPr>
      </w:pPr>
      <w:r w:rsidRPr="000D24EE">
        <w:rPr>
          <w:szCs w:val="24"/>
        </w:rPr>
        <w:t xml:space="preserve">1.4. </w:t>
      </w:r>
      <w:proofErr w:type="spellStart"/>
      <w:r w:rsidRPr="000D24EE">
        <w:rPr>
          <w:szCs w:val="24"/>
        </w:rPr>
        <w:t>Бессварочные</w:t>
      </w:r>
      <w:proofErr w:type="spellEnd"/>
      <w:r w:rsidRPr="000D24EE">
        <w:rPr>
          <w:szCs w:val="24"/>
        </w:rPr>
        <w:t xml:space="preserve"> соединения стержней следует производить:</w:t>
      </w:r>
    </w:p>
    <w:p w14:paraId="7A194526" w14:textId="77777777" w:rsidR="00EF64AA" w:rsidRPr="000D24EE" w:rsidRDefault="00EF64AA" w:rsidP="00EF64AA">
      <w:pPr>
        <w:spacing w:line="360" w:lineRule="auto"/>
        <w:rPr>
          <w:szCs w:val="24"/>
        </w:rPr>
      </w:pPr>
      <w:r w:rsidRPr="000D24EE">
        <w:rPr>
          <w:szCs w:val="24"/>
        </w:rPr>
        <w:t xml:space="preserve">- стыковые - внахлестку с обеспечением </w:t>
      </w:r>
      <w:proofErr w:type="spellStart"/>
      <w:r w:rsidRPr="000D24EE">
        <w:rPr>
          <w:szCs w:val="24"/>
        </w:rPr>
        <w:t>равнопрочности</w:t>
      </w:r>
      <w:proofErr w:type="spellEnd"/>
      <w:r w:rsidRPr="000D24EE">
        <w:rPr>
          <w:szCs w:val="24"/>
        </w:rPr>
        <w:t xml:space="preserve"> стыка</w:t>
      </w:r>
    </w:p>
    <w:p w14:paraId="34A21CCA" w14:textId="43D76BBE" w:rsidR="00EF64AA" w:rsidRPr="000D24EE" w:rsidRDefault="00EF64AA" w:rsidP="00EF64AA">
      <w:pPr>
        <w:spacing w:line="360" w:lineRule="auto"/>
        <w:rPr>
          <w:szCs w:val="24"/>
        </w:rPr>
      </w:pPr>
      <w:r w:rsidRPr="000D24EE">
        <w:rPr>
          <w:szCs w:val="24"/>
        </w:rPr>
        <w:t xml:space="preserve">- крестообразные - вязальной стальной проволокой </w:t>
      </w:r>
      <w:r w:rsidRPr="000D24EE">
        <w:rPr>
          <w:rFonts w:ascii="Cambria Math" w:hAnsi="Cambria Math" w:cs="Cambria Math"/>
          <w:szCs w:val="24"/>
        </w:rPr>
        <w:t>∅</w:t>
      </w:r>
      <w:r w:rsidRPr="000D24EE">
        <w:rPr>
          <w:szCs w:val="24"/>
        </w:rPr>
        <w:t>1,6мм (ГОСТ 2333-80) до полной фиксаций. Перевязать все пересечения стержней в двух крайних рядах по периметру сетки, а остальные через узел в шахматном порядке.</w:t>
      </w:r>
    </w:p>
    <w:p w14:paraId="4A37448E" w14:textId="77777777" w:rsidR="00EF64AA" w:rsidRPr="000D24EE" w:rsidRDefault="00EF64AA" w:rsidP="00EF64AA">
      <w:pPr>
        <w:spacing w:line="360" w:lineRule="auto"/>
        <w:rPr>
          <w:szCs w:val="24"/>
        </w:rPr>
      </w:pPr>
      <w:r w:rsidRPr="000D24EE">
        <w:rPr>
          <w:szCs w:val="24"/>
        </w:rPr>
        <w:t>1.5. Стыковые и крестообразные сварные соединения следует выполнять по проекту в соответствии с ГОСТ 14098-2014.</w:t>
      </w:r>
    </w:p>
    <w:p w14:paraId="454DC6E4" w14:textId="77777777" w:rsidR="00EF64AA" w:rsidRPr="000D24EE" w:rsidRDefault="00EF64AA" w:rsidP="00EF64AA">
      <w:pPr>
        <w:spacing w:line="360" w:lineRule="auto"/>
        <w:rPr>
          <w:szCs w:val="24"/>
        </w:rPr>
      </w:pPr>
      <w:r w:rsidRPr="000D24EE">
        <w:rPr>
          <w:szCs w:val="24"/>
        </w:rPr>
        <w:t>1.6. При устройстве арматурных конструкций следует соблюдать требования таб. 9 СН РК 5.03-07-2013.</w:t>
      </w:r>
    </w:p>
    <w:p w14:paraId="53D3E15C" w14:textId="77777777" w:rsidR="00EF64AA" w:rsidRPr="000D24EE" w:rsidRDefault="00EF64AA" w:rsidP="00EF64AA">
      <w:pPr>
        <w:spacing w:line="360" w:lineRule="auto"/>
        <w:rPr>
          <w:szCs w:val="24"/>
        </w:rPr>
      </w:pPr>
      <w:r w:rsidRPr="000D24EE">
        <w:rPr>
          <w:szCs w:val="24"/>
        </w:rPr>
        <w:t xml:space="preserve">1.7. Для дуговой сварки стыков стержней применять электроды Э42А по ГОСТ 9467-75 с целым </w:t>
      </w:r>
      <w:proofErr w:type="spellStart"/>
      <w:r w:rsidRPr="000D24EE">
        <w:rPr>
          <w:szCs w:val="24"/>
        </w:rPr>
        <w:t>неотслаивающимся</w:t>
      </w:r>
      <w:proofErr w:type="spellEnd"/>
      <w:r w:rsidRPr="000D24EE">
        <w:rPr>
          <w:szCs w:val="24"/>
        </w:rPr>
        <w:t xml:space="preserve"> сухим покрытием.</w:t>
      </w:r>
    </w:p>
    <w:p w14:paraId="027959AC" w14:textId="77777777" w:rsidR="00EF64AA" w:rsidRPr="000D24EE" w:rsidRDefault="00EF64AA" w:rsidP="00EF64AA">
      <w:pPr>
        <w:spacing w:line="360" w:lineRule="auto"/>
        <w:rPr>
          <w:szCs w:val="24"/>
        </w:rPr>
      </w:pPr>
      <w:r w:rsidRPr="000D24EE">
        <w:rPr>
          <w:szCs w:val="24"/>
        </w:rPr>
        <w:t>1.8. При производстве сварочных работ необходимо соблюдать требования СН РК 1.03-05-2011.</w:t>
      </w:r>
    </w:p>
    <w:p w14:paraId="0471C765" w14:textId="77777777" w:rsidR="00EF64AA" w:rsidRPr="000D24EE" w:rsidRDefault="00EF64AA" w:rsidP="00EF64AA">
      <w:pPr>
        <w:spacing w:line="360" w:lineRule="auto"/>
        <w:rPr>
          <w:szCs w:val="24"/>
        </w:rPr>
      </w:pPr>
      <w:r w:rsidRPr="000D24EE">
        <w:rPr>
          <w:szCs w:val="24"/>
        </w:rPr>
        <w:t>2. Бетонные работы</w:t>
      </w:r>
    </w:p>
    <w:p w14:paraId="0EBDFA10" w14:textId="3D22EC9B" w:rsidR="00EF64AA" w:rsidRPr="000D24EE" w:rsidRDefault="00EF64AA" w:rsidP="00EF64AA">
      <w:pPr>
        <w:spacing w:line="360" w:lineRule="auto"/>
        <w:rPr>
          <w:szCs w:val="24"/>
        </w:rPr>
      </w:pPr>
      <w:r w:rsidRPr="000D24EE">
        <w:rPr>
          <w:szCs w:val="24"/>
        </w:rPr>
        <w:t>2.1. Бетонные работы вести в соответствии с чертежами проекта, проектом производства работ и требованиями СН РК 5.03-07-2013 "Несущие и ограждающие конструкции".</w:t>
      </w:r>
    </w:p>
    <w:p w14:paraId="292EEE40" w14:textId="77777777" w:rsidR="00EF64AA" w:rsidRPr="000D24EE" w:rsidRDefault="00EF64AA" w:rsidP="00EF64AA">
      <w:pPr>
        <w:spacing w:line="360" w:lineRule="auto"/>
        <w:rPr>
          <w:szCs w:val="24"/>
        </w:rPr>
      </w:pPr>
      <w:r w:rsidRPr="000D24EE">
        <w:rPr>
          <w:szCs w:val="24"/>
        </w:rPr>
        <w:t>2.2. При необходимости устройства рабочих швов их следует располагать в наименее ответственных местах конструкций.</w:t>
      </w:r>
    </w:p>
    <w:p w14:paraId="0876D273" w14:textId="77777777" w:rsidR="00EF64AA" w:rsidRPr="000D24EE" w:rsidRDefault="00EF64AA" w:rsidP="00EF64AA">
      <w:pPr>
        <w:spacing w:line="360" w:lineRule="auto"/>
        <w:rPr>
          <w:szCs w:val="24"/>
        </w:rPr>
      </w:pPr>
      <w:r w:rsidRPr="000D24EE">
        <w:rPr>
          <w:szCs w:val="24"/>
        </w:rPr>
        <w:t>2.3. Распалубку конструкций производить при достижении бетоном 70% проектной прочности.</w:t>
      </w:r>
    </w:p>
    <w:p w14:paraId="0D261424" w14:textId="517442A8" w:rsidR="00EF64AA" w:rsidRPr="000D24EE" w:rsidRDefault="00EF64AA" w:rsidP="00EF64AA">
      <w:pPr>
        <w:spacing w:line="360" w:lineRule="auto"/>
        <w:rPr>
          <w:szCs w:val="24"/>
        </w:rPr>
      </w:pPr>
      <w:r w:rsidRPr="000D24EE">
        <w:rPr>
          <w:szCs w:val="24"/>
        </w:rPr>
        <w:t>2.4 Величину строительного подъема принимать не менее 4мм на погонный метр пролета.</w:t>
      </w:r>
    </w:p>
    <w:p w14:paraId="6CD89968" w14:textId="77777777" w:rsidR="00EF64AA" w:rsidRPr="000D24EE" w:rsidRDefault="00EF64AA" w:rsidP="00EF64AA">
      <w:pPr>
        <w:spacing w:line="360" w:lineRule="auto"/>
        <w:rPr>
          <w:szCs w:val="24"/>
        </w:rPr>
      </w:pPr>
      <w:r w:rsidRPr="000D24EE">
        <w:rPr>
          <w:szCs w:val="24"/>
        </w:rPr>
        <w:lastRenderedPageBreak/>
        <w:t>ПРОИЗВОДСТВО РАБОТ В ЗИМНИХ УСЛОВИЙ</w:t>
      </w:r>
    </w:p>
    <w:p w14:paraId="1BE10EC9" w14:textId="110FB5E7" w:rsidR="00EF64AA" w:rsidRPr="000D24EE" w:rsidRDefault="00EF64AA" w:rsidP="00EF64AA">
      <w:pPr>
        <w:spacing w:line="360" w:lineRule="auto"/>
        <w:rPr>
          <w:szCs w:val="24"/>
        </w:rPr>
      </w:pPr>
      <w:r w:rsidRPr="000D24EE">
        <w:rPr>
          <w:szCs w:val="24"/>
        </w:rPr>
        <w:t>Производство работ выполнять в соответствии с требованием СП РК EN 1992-1-1:2004/2011 "ПРОЕКТИРОВАНИЕ ЖЕЛЕЗОБЕТОННЫХ КОНСТРУКЦИЙ. Часть 1-1. Общие правила и правила для зданий ", СП РК EN 1997-1:2004/2011 "ГЕОТЕХНИЧЕСКОЕ ПРОЕКТИРОВАНИЕ Часть 1. Общие правил".</w:t>
      </w:r>
    </w:p>
    <w:p w14:paraId="2400E474" w14:textId="77777777" w:rsidR="00EF64AA" w:rsidRPr="000D24EE" w:rsidRDefault="00EF64AA" w:rsidP="00EF64AA">
      <w:pPr>
        <w:spacing w:line="360" w:lineRule="auto"/>
        <w:rPr>
          <w:szCs w:val="24"/>
        </w:rPr>
      </w:pPr>
      <w:r w:rsidRPr="000D24EE">
        <w:rPr>
          <w:szCs w:val="24"/>
        </w:rPr>
        <w:t>Производство бетонных работ при отрицательных температурах воздуха</w:t>
      </w:r>
    </w:p>
    <w:p w14:paraId="7517857D" w14:textId="0E227202" w:rsidR="00EF64AA" w:rsidRPr="000D24EE" w:rsidRDefault="00EF64AA" w:rsidP="00EF64AA">
      <w:pPr>
        <w:spacing w:line="360" w:lineRule="auto"/>
        <w:rPr>
          <w:szCs w:val="24"/>
        </w:rPr>
      </w:pPr>
      <w:r w:rsidRPr="000D24EE">
        <w:rPr>
          <w:szCs w:val="24"/>
        </w:rPr>
        <w:t xml:space="preserve">1.1. Настоящие правила выполняются в период производства бетонных работ при ожидаемой среднесуточной температуре наружного воздуха ниже 5 </w:t>
      </w:r>
      <w:proofErr w:type="spellStart"/>
      <w:r w:rsidRPr="000D24EE">
        <w:rPr>
          <w:szCs w:val="24"/>
        </w:rPr>
        <w:t>гр.С</w:t>
      </w:r>
      <w:proofErr w:type="spellEnd"/>
      <w:r w:rsidRPr="000D24EE">
        <w:rPr>
          <w:szCs w:val="24"/>
        </w:rPr>
        <w:t xml:space="preserve"> и минимальной суточной температуре ниже 0°С.</w:t>
      </w:r>
    </w:p>
    <w:p w14:paraId="340FC99B" w14:textId="72D4F51E" w:rsidR="00EF64AA" w:rsidRPr="000D24EE" w:rsidRDefault="00EF64AA" w:rsidP="00EF64AA">
      <w:pPr>
        <w:spacing w:line="360" w:lineRule="auto"/>
        <w:rPr>
          <w:szCs w:val="24"/>
        </w:rPr>
      </w:pPr>
      <w:r w:rsidRPr="000D24EE">
        <w:rPr>
          <w:szCs w:val="24"/>
        </w:rPr>
        <w:t>1.2 Приготовление бетонной смеси следует производить в обогреваемых бетоносмесительных установках, применяя подогретую воду, оттаянные или подогретые заполнители, обеспечивающие получение бетонной смеси с температурой не ниже требуемой по расчету.</w:t>
      </w:r>
    </w:p>
    <w:p w14:paraId="50F83816" w14:textId="3732CD92" w:rsidR="00EF64AA" w:rsidRPr="000D24EE" w:rsidRDefault="00EF64AA" w:rsidP="00EF64AA">
      <w:pPr>
        <w:spacing w:line="360" w:lineRule="auto"/>
        <w:rPr>
          <w:szCs w:val="24"/>
        </w:rPr>
      </w:pPr>
      <w:r w:rsidRPr="000D24EE">
        <w:rPr>
          <w:szCs w:val="24"/>
        </w:rPr>
        <w:t xml:space="preserve">Допускается применение </w:t>
      </w:r>
      <w:proofErr w:type="spellStart"/>
      <w:r w:rsidRPr="000D24EE">
        <w:rPr>
          <w:szCs w:val="24"/>
        </w:rPr>
        <w:t>неотогретых</w:t>
      </w:r>
      <w:proofErr w:type="spellEnd"/>
      <w:r w:rsidRPr="000D24EE">
        <w:rPr>
          <w:szCs w:val="24"/>
        </w:rPr>
        <w:t xml:space="preserve"> сухих заполнителей, не содержащих наледи на зернах и смерзшихся комьев. При этом продолжительность перемешивания бетонной смеси должна быть увеличена не менее чем на 25% по сравнению с летними условиями.</w:t>
      </w:r>
    </w:p>
    <w:p w14:paraId="759859F3" w14:textId="65993EF7" w:rsidR="00EF64AA" w:rsidRPr="000D24EE" w:rsidRDefault="00EF64AA" w:rsidP="00EF64AA">
      <w:pPr>
        <w:spacing w:line="360" w:lineRule="auto"/>
        <w:rPr>
          <w:szCs w:val="24"/>
        </w:rPr>
      </w:pPr>
      <w:r w:rsidRPr="000D24EE">
        <w:rPr>
          <w:szCs w:val="24"/>
        </w:rPr>
        <w:t>1.3. Способы и средства транспортирования должны обеспечивать предотвращение снижения температуры бетонной смеси ниже требуемой по расчету.</w:t>
      </w:r>
    </w:p>
    <w:p w14:paraId="036FEE0F" w14:textId="10F13E01" w:rsidR="00EF64AA" w:rsidRPr="000D24EE" w:rsidRDefault="00EF64AA" w:rsidP="00EF64AA">
      <w:pPr>
        <w:spacing w:line="360" w:lineRule="auto"/>
        <w:rPr>
          <w:szCs w:val="24"/>
        </w:rPr>
      </w:pPr>
      <w:r w:rsidRPr="000D24EE">
        <w:rPr>
          <w:szCs w:val="24"/>
        </w:rPr>
        <w:t>1.4. Состояние основания, на которое укладывается бетонная смесь, а также температура основания и способ укладки должны исключать возможность замерзания смеси в зоне контакта с основанием. При выдерживании бетона в конструкции методом термоса,</w:t>
      </w:r>
    </w:p>
    <w:p w14:paraId="3AF41BF4" w14:textId="07160B40" w:rsidR="00EF64AA" w:rsidRPr="000D24EE" w:rsidRDefault="00EF64AA" w:rsidP="00EF64AA">
      <w:pPr>
        <w:spacing w:line="360" w:lineRule="auto"/>
        <w:rPr>
          <w:szCs w:val="24"/>
        </w:rPr>
      </w:pPr>
      <w:r w:rsidRPr="000D24EE">
        <w:rPr>
          <w:szCs w:val="24"/>
        </w:rPr>
        <w:t xml:space="preserve">при предварительном разогреве бетонной смеси, а также при применении бетона с противоморозными добавками допускается укладывать смесь на </w:t>
      </w:r>
      <w:proofErr w:type="spellStart"/>
      <w:r w:rsidRPr="000D24EE">
        <w:rPr>
          <w:szCs w:val="24"/>
        </w:rPr>
        <w:t>неотогретое</w:t>
      </w:r>
      <w:proofErr w:type="spellEnd"/>
      <w:r w:rsidRPr="000D24EE">
        <w:rPr>
          <w:szCs w:val="24"/>
        </w:rPr>
        <w:t xml:space="preserve"> </w:t>
      </w:r>
      <w:proofErr w:type="spellStart"/>
      <w:r w:rsidRPr="000D24EE">
        <w:rPr>
          <w:szCs w:val="24"/>
        </w:rPr>
        <w:t>непучинистое</w:t>
      </w:r>
      <w:proofErr w:type="spellEnd"/>
      <w:r w:rsidRPr="000D24EE">
        <w:rPr>
          <w:szCs w:val="24"/>
        </w:rPr>
        <w:t xml:space="preserve"> основание или старый бетон, если по расчету в зоне контакта на протяжении расчетного периода выдерживания бетона не произойдет его замерзания. При температуре воздуха ниже минус 10 °С бетонирование густоармированных конструкций с арматурой диаметром больше 22 мм, арматурой из жестких прокатных профилей или с крупными металлическими закладными частями следует выполнять с предварительным отогревом металла до положительной температуры или местным вибрированием смеси в </w:t>
      </w:r>
      <w:proofErr w:type="spellStart"/>
      <w:r w:rsidRPr="000D24EE">
        <w:rPr>
          <w:szCs w:val="24"/>
        </w:rPr>
        <w:t>приарматурной</w:t>
      </w:r>
      <w:proofErr w:type="spellEnd"/>
      <w:r w:rsidRPr="000D24EE">
        <w:rPr>
          <w:szCs w:val="24"/>
        </w:rPr>
        <w:t xml:space="preserve"> и опалубочной зонах, за исключением случаев укладки предварительно разогретых бетонных смесей (при температуре смеси выше 45 °С). Продолжительность вибрирования бетонной смеси должна быть увеличена не менее чем на 25% по сравнению с летними условиями.</w:t>
      </w:r>
    </w:p>
    <w:p w14:paraId="77056542" w14:textId="4C915768" w:rsidR="00EF64AA" w:rsidRPr="000D24EE" w:rsidRDefault="00EF64AA" w:rsidP="00EF64AA">
      <w:pPr>
        <w:spacing w:line="360" w:lineRule="auto"/>
        <w:rPr>
          <w:szCs w:val="24"/>
        </w:rPr>
      </w:pPr>
      <w:r w:rsidRPr="000D24EE">
        <w:rPr>
          <w:szCs w:val="24"/>
        </w:rPr>
        <w:t>1.7. Контроль прочности бетона следует осуществлять, как правило, испытанием образцов, изготовленных у места укладки бетонной смеси. Образцы, хранящиеся на морозе, перед испытанием надлежит выдерживать 2-4 ч при температуре 15-20 °С.</w:t>
      </w:r>
    </w:p>
    <w:p w14:paraId="250A9CE6" w14:textId="77777777" w:rsidR="00EF64AA" w:rsidRPr="000D24EE" w:rsidRDefault="00EF64AA" w:rsidP="00EF64AA">
      <w:pPr>
        <w:spacing w:line="360" w:lineRule="auto"/>
        <w:rPr>
          <w:szCs w:val="24"/>
        </w:rPr>
      </w:pPr>
      <w:r w:rsidRPr="000D24EE">
        <w:rPr>
          <w:szCs w:val="24"/>
        </w:rPr>
        <w:lastRenderedPageBreak/>
        <w:t>Допускается контроль прочности производить по температуре бетона в процессе его выдерживания.</w:t>
      </w:r>
    </w:p>
    <w:p w14:paraId="4CF2FE78" w14:textId="010C0A48" w:rsidR="00EF64AA" w:rsidRPr="000D24EE" w:rsidRDefault="00EF64AA" w:rsidP="00EF64AA">
      <w:pPr>
        <w:spacing w:line="360" w:lineRule="auto"/>
        <w:rPr>
          <w:szCs w:val="24"/>
        </w:rPr>
      </w:pPr>
      <w:r w:rsidRPr="000D24EE">
        <w:rPr>
          <w:szCs w:val="24"/>
        </w:rPr>
        <w:t>1.8. Требования к производству работ при отрицательных температурах воздуха установлены в табл. 6 СН РК 5.03-07-2013 "Несущие и ограждающие конструкции ".</w:t>
      </w:r>
    </w:p>
    <w:p w14:paraId="5E0CE2AA" w14:textId="1D16C440" w:rsidR="00EF64AA" w:rsidRPr="000D24EE" w:rsidRDefault="00EF64AA" w:rsidP="00EF64AA">
      <w:pPr>
        <w:spacing w:line="360" w:lineRule="auto"/>
        <w:rPr>
          <w:szCs w:val="24"/>
        </w:rPr>
      </w:pPr>
      <w:r w:rsidRPr="000D24EE">
        <w:rPr>
          <w:szCs w:val="24"/>
        </w:rPr>
        <w:t>Устройство монолитных бетонных конструкций рекомендуется выполнять способом "термоса" с противоморозными и пластифицирующими добавками при температуре ниже -15 град. С.</w:t>
      </w:r>
    </w:p>
    <w:p w14:paraId="2F6072B1" w14:textId="77777777" w:rsidR="00EF64AA" w:rsidRPr="000D24EE" w:rsidRDefault="00EF64AA" w:rsidP="00EF64AA">
      <w:pPr>
        <w:spacing w:line="360" w:lineRule="auto"/>
        <w:rPr>
          <w:szCs w:val="24"/>
        </w:rPr>
      </w:pPr>
      <w:r w:rsidRPr="000D24EE">
        <w:rPr>
          <w:szCs w:val="24"/>
        </w:rPr>
        <w:t>Выдерживание бетона способом замораживания запрещается.</w:t>
      </w:r>
    </w:p>
    <w:p w14:paraId="464FAF91" w14:textId="22899A7A" w:rsidR="00EF64AA" w:rsidRPr="000D24EE" w:rsidRDefault="00EF64AA" w:rsidP="00EF64AA">
      <w:pPr>
        <w:spacing w:line="360" w:lineRule="auto"/>
        <w:rPr>
          <w:szCs w:val="24"/>
        </w:rPr>
      </w:pPr>
      <w:r w:rsidRPr="000D24EE">
        <w:rPr>
          <w:szCs w:val="24"/>
        </w:rPr>
        <w:t>Способ "термоса" основан на том, что количество тепла, аккумулированного бетонной смесью при изготовлении из нагретых материалов изотермического тепла цемента достаточно для набора бетоном требуемой прочности.</w:t>
      </w:r>
    </w:p>
    <w:p w14:paraId="347F8CB3" w14:textId="2D4A302A" w:rsidR="00EF64AA" w:rsidRPr="000D24EE" w:rsidRDefault="00EF64AA" w:rsidP="00EF64AA">
      <w:pPr>
        <w:spacing w:line="360" w:lineRule="auto"/>
        <w:rPr>
          <w:szCs w:val="24"/>
        </w:rPr>
      </w:pPr>
      <w:r w:rsidRPr="000D24EE">
        <w:rPr>
          <w:szCs w:val="24"/>
        </w:rPr>
        <w:t>Метод "термоса" с противоморозными добавками основан на свойстве бетона набирать прочность при отрицательной температуре.</w:t>
      </w:r>
    </w:p>
    <w:p w14:paraId="1C458D5D" w14:textId="77777777" w:rsidR="00EF64AA" w:rsidRPr="000D24EE" w:rsidRDefault="00EF64AA" w:rsidP="00EF64AA">
      <w:pPr>
        <w:spacing w:line="360" w:lineRule="auto"/>
        <w:rPr>
          <w:szCs w:val="24"/>
        </w:rPr>
      </w:pPr>
      <w:r w:rsidRPr="000D24EE">
        <w:rPr>
          <w:szCs w:val="24"/>
        </w:rPr>
        <w:t xml:space="preserve">В качестве противоморозных добавок </w:t>
      </w:r>
      <w:proofErr w:type="spellStart"/>
      <w:r w:rsidRPr="000D24EE">
        <w:rPr>
          <w:szCs w:val="24"/>
        </w:rPr>
        <w:t>прменяют</w:t>
      </w:r>
      <w:proofErr w:type="spellEnd"/>
      <w:r w:rsidRPr="000D24EE">
        <w:rPr>
          <w:szCs w:val="24"/>
        </w:rPr>
        <w:t xml:space="preserve"> нитрит натрия (NaNO3) и поташ (K2CO3).</w:t>
      </w:r>
    </w:p>
    <w:p w14:paraId="2A9BBA9F" w14:textId="6CC85689" w:rsidR="00EF64AA" w:rsidRPr="000D24EE" w:rsidRDefault="00EF64AA" w:rsidP="00EF64AA">
      <w:pPr>
        <w:spacing w:line="360" w:lineRule="auto"/>
        <w:rPr>
          <w:szCs w:val="24"/>
        </w:rPr>
      </w:pPr>
      <w:r w:rsidRPr="000D24EE">
        <w:rPr>
          <w:szCs w:val="24"/>
        </w:rPr>
        <w:t>Сущность метода обогрева бетона в греющейся опалубке заключается в передаче теплоты через разделительную стенку (палубу щита) в поверхностный слой бетона от электронагревателей, установленных в утепленной опалубке. Теплота в толще</w:t>
      </w:r>
    </w:p>
    <w:p w14:paraId="3353241A" w14:textId="77777777" w:rsidR="00EF64AA" w:rsidRPr="000D24EE" w:rsidRDefault="00EF64AA" w:rsidP="00EF64AA">
      <w:pPr>
        <w:spacing w:line="360" w:lineRule="auto"/>
        <w:rPr>
          <w:szCs w:val="24"/>
        </w:rPr>
      </w:pPr>
      <w:r w:rsidRPr="000D24EE">
        <w:rPr>
          <w:szCs w:val="24"/>
        </w:rPr>
        <w:t>бетона распределяется в основном путем теплопроводности.</w:t>
      </w:r>
    </w:p>
    <w:p w14:paraId="771A60E9" w14:textId="6AFD1595" w:rsidR="00EF64AA" w:rsidRPr="000D24EE" w:rsidRDefault="00EF64AA" w:rsidP="00EF64AA">
      <w:pPr>
        <w:spacing w:line="360" w:lineRule="auto"/>
        <w:rPr>
          <w:szCs w:val="24"/>
        </w:rPr>
      </w:pPr>
      <w:r w:rsidRPr="000D24EE">
        <w:rPr>
          <w:szCs w:val="24"/>
        </w:rPr>
        <w:t>Способы выдерживания бетона должны обеспечивать достижение прочности бетона к моменту замерзания 50% для Фундаментов.</w:t>
      </w:r>
    </w:p>
    <w:p w14:paraId="4A04CF31" w14:textId="77777777" w:rsidR="00EF64AA" w:rsidRPr="000D24EE" w:rsidRDefault="00EF64AA" w:rsidP="00EF64AA">
      <w:pPr>
        <w:spacing w:line="360" w:lineRule="auto"/>
        <w:rPr>
          <w:szCs w:val="24"/>
        </w:rPr>
      </w:pPr>
      <w:r w:rsidRPr="000D24EE">
        <w:rPr>
          <w:szCs w:val="24"/>
        </w:rPr>
        <w:t>При выдерживании бетона способом "термоса" рекомендуется принять цемент марки 400 и выше.</w:t>
      </w:r>
    </w:p>
    <w:p w14:paraId="0E37E3C9" w14:textId="39C8ADC3" w:rsidR="00EF64AA" w:rsidRPr="000D24EE" w:rsidRDefault="00EF64AA" w:rsidP="00EF64AA">
      <w:pPr>
        <w:spacing w:line="360" w:lineRule="auto"/>
        <w:rPr>
          <w:szCs w:val="24"/>
        </w:rPr>
      </w:pPr>
      <w:r w:rsidRPr="000D24EE">
        <w:rPr>
          <w:szCs w:val="24"/>
        </w:rPr>
        <w:t xml:space="preserve">Для бетона с противоморозной добавкой поташа рекомендуется применять портландцементы с содержанием </w:t>
      </w:r>
      <w:proofErr w:type="spellStart"/>
      <w:r w:rsidRPr="000D24EE">
        <w:rPr>
          <w:szCs w:val="24"/>
        </w:rPr>
        <w:t>трехкальциевого</w:t>
      </w:r>
      <w:proofErr w:type="spellEnd"/>
      <w:r w:rsidRPr="000D24EE">
        <w:rPr>
          <w:szCs w:val="24"/>
        </w:rPr>
        <w:t xml:space="preserve"> алюмината не более 8%, причем марки цемента должна быть не менее 300кг/см2.</w:t>
      </w:r>
    </w:p>
    <w:p w14:paraId="7C4A811E" w14:textId="112A4F7E" w:rsidR="00EF64AA" w:rsidRPr="000D24EE" w:rsidRDefault="00EF64AA" w:rsidP="00EF64AA">
      <w:pPr>
        <w:spacing w:line="360" w:lineRule="auto"/>
        <w:rPr>
          <w:szCs w:val="24"/>
        </w:rPr>
      </w:pPr>
      <w:r w:rsidRPr="000D24EE">
        <w:rPr>
          <w:szCs w:val="24"/>
        </w:rPr>
        <w:t>Бетонная смесь поступающая к месту укладки, должна предохраняться от замерзания при транспортировании.</w:t>
      </w:r>
    </w:p>
    <w:p w14:paraId="6F34BFFE" w14:textId="77777777" w:rsidR="00EF64AA" w:rsidRPr="000D24EE" w:rsidRDefault="00EF64AA" w:rsidP="00EF64AA">
      <w:pPr>
        <w:spacing w:line="360" w:lineRule="auto"/>
        <w:rPr>
          <w:szCs w:val="24"/>
        </w:rPr>
      </w:pPr>
    </w:p>
    <w:p w14:paraId="66302040" w14:textId="77777777" w:rsidR="00726B32" w:rsidRPr="000D24EE" w:rsidRDefault="00726B32" w:rsidP="00726B32">
      <w:pPr>
        <w:spacing w:line="360" w:lineRule="auto"/>
        <w:rPr>
          <w:rFonts w:eastAsia="Times New Roman"/>
          <w:szCs w:val="24"/>
          <w:lang w:eastAsia="ru-RU"/>
        </w:rPr>
      </w:pPr>
    </w:p>
    <w:p w14:paraId="69532500" w14:textId="77777777" w:rsidR="00DE5610" w:rsidRPr="000D24EE" w:rsidRDefault="00DE5610" w:rsidP="00DE5610">
      <w:pPr>
        <w:spacing w:line="360" w:lineRule="auto"/>
        <w:jc w:val="center"/>
        <w:rPr>
          <w:b/>
          <w:bCs/>
          <w:szCs w:val="24"/>
        </w:rPr>
      </w:pPr>
      <w:r w:rsidRPr="000D24EE">
        <w:rPr>
          <w:b/>
        </w:rPr>
        <w:t>3</w:t>
      </w:r>
      <w:r w:rsidRPr="000D24EE">
        <w:rPr>
          <w:b/>
          <w:bCs/>
          <w:szCs w:val="24"/>
        </w:rPr>
        <w:t>.5 КОНСТРУКЦИЯ МЕТАЛЛИЧЕСКИЕ.</w:t>
      </w:r>
    </w:p>
    <w:p w14:paraId="40A174A7" w14:textId="77777777" w:rsidR="00197E1C" w:rsidRPr="000D24EE" w:rsidRDefault="00197E1C" w:rsidP="00197E1C">
      <w:pPr>
        <w:spacing w:line="360" w:lineRule="auto"/>
        <w:jc w:val="both"/>
        <w:rPr>
          <w:bCs/>
          <w:szCs w:val="24"/>
        </w:rPr>
      </w:pPr>
      <w:r w:rsidRPr="000D24EE">
        <w:rPr>
          <w:bCs/>
          <w:szCs w:val="24"/>
        </w:rPr>
        <w:t>1.1 Настоящий проект конструкций здания марки "КМ"</w:t>
      </w:r>
    </w:p>
    <w:p w14:paraId="0D04F407" w14:textId="77777777" w:rsidR="00197E1C" w:rsidRPr="000D24EE" w:rsidRDefault="00197E1C" w:rsidP="00197E1C">
      <w:pPr>
        <w:spacing w:line="360" w:lineRule="auto"/>
        <w:jc w:val="both"/>
        <w:rPr>
          <w:bCs/>
          <w:szCs w:val="24"/>
        </w:rPr>
      </w:pPr>
      <w:r w:rsidRPr="000D24EE">
        <w:rPr>
          <w:bCs/>
          <w:szCs w:val="24"/>
        </w:rPr>
        <w:t>выполнен на основании задания и архитектурных чертежей.</w:t>
      </w:r>
    </w:p>
    <w:p w14:paraId="1212745B" w14:textId="77777777" w:rsidR="00197E1C" w:rsidRPr="000D24EE" w:rsidRDefault="00197E1C" w:rsidP="00197E1C">
      <w:pPr>
        <w:spacing w:line="360" w:lineRule="auto"/>
        <w:jc w:val="both"/>
        <w:rPr>
          <w:bCs/>
          <w:szCs w:val="24"/>
        </w:rPr>
      </w:pPr>
      <w:r w:rsidRPr="000D24EE">
        <w:rPr>
          <w:bCs/>
          <w:szCs w:val="24"/>
        </w:rPr>
        <w:t>1.2 Рабочие чертежи разработаны в соответствии с действующими нормами, правилами и</w:t>
      </w:r>
    </w:p>
    <w:p w14:paraId="6906894B" w14:textId="77777777" w:rsidR="00197E1C" w:rsidRPr="000D24EE" w:rsidRDefault="00197E1C" w:rsidP="00197E1C">
      <w:pPr>
        <w:spacing w:line="360" w:lineRule="auto"/>
        <w:jc w:val="both"/>
        <w:rPr>
          <w:bCs/>
          <w:szCs w:val="24"/>
        </w:rPr>
      </w:pPr>
      <w:r w:rsidRPr="000D24EE">
        <w:rPr>
          <w:bCs/>
          <w:szCs w:val="24"/>
        </w:rPr>
        <w:t>стандартами республики Казахстан.</w:t>
      </w:r>
    </w:p>
    <w:p w14:paraId="09C863E8" w14:textId="6725B27E" w:rsidR="00197E1C" w:rsidRPr="000D24EE" w:rsidRDefault="00197E1C" w:rsidP="00197E1C">
      <w:pPr>
        <w:spacing w:line="360" w:lineRule="auto"/>
        <w:jc w:val="both"/>
        <w:rPr>
          <w:bCs/>
          <w:szCs w:val="24"/>
        </w:rPr>
      </w:pPr>
      <w:r w:rsidRPr="000D24EE">
        <w:rPr>
          <w:bCs/>
          <w:szCs w:val="24"/>
        </w:rPr>
        <w:t xml:space="preserve">Рабочий проект марки КМ «Строительство школы на 900 мест (со сносом существующего </w:t>
      </w:r>
      <w:r w:rsidRPr="000D24EE">
        <w:rPr>
          <w:bCs/>
          <w:szCs w:val="24"/>
        </w:rPr>
        <w:lastRenderedPageBreak/>
        <w:t>здания школы №158), по адресу: ул. Степная, 8 Ауэзовский район, города Алматы»</w:t>
      </w:r>
    </w:p>
    <w:p w14:paraId="67AD6038" w14:textId="77777777" w:rsidR="00197E1C" w:rsidRPr="000D24EE" w:rsidRDefault="00197E1C" w:rsidP="00197E1C">
      <w:pPr>
        <w:spacing w:line="360" w:lineRule="auto"/>
        <w:jc w:val="both"/>
        <w:rPr>
          <w:bCs/>
          <w:szCs w:val="24"/>
        </w:rPr>
      </w:pPr>
      <w:r w:rsidRPr="000D24EE">
        <w:rPr>
          <w:bCs/>
          <w:szCs w:val="24"/>
        </w:rPr>
        <w:t>1.3 Климатический район строительства - IIIB.</w:t>
      </w:r>
    </w:p>
    <w:p w14:paraId="0151333E" w14:textId="77777777" w:rsidR="00197E1C" w:rsidRPr="000D24EE" w:rsidRDefault="00197E1C" w:rsidP="00197E1C">
      <w:pPr>
        <w:spacing w:line="360" w:lineRule="auto"/>
        <w:jc w:val="both"/>
        <w:rPr>
          <w:bCs/>
          <w:szCs w:val="24"/>
        </w:rPr>
      </w:pPr>
      <w:r w:rsidRPr="000D24EE">
        <w:rPr>
          <w:bCs/>
          <w:szCs w:val="24"/>
        </w:rPr>
        <w:t>Температура:</w:t>
      </w:r>
    </w:p>
    <w:p w14:paraId="23277E68" w14:textId="77777777" w:rsidR="00197E1C" w:rsidRPr="000D24EE" w:rsidRDefault="00197E1C" w:rsidP="00197E1C">
      <w:pPr>
        <w:spacing w:line="360" w:lineRule="auto"/>
        <w:jc w:val="both"/>
        <w:rPr>
          <w:bCs/>
          <w:szCs w:val="24"/>
        </w:rPr>
      </w:pPr>
      <w:r w:rsidRPr="000D24EE">
        <w:rPr>
          <w:bCs/>
          <w:szCs w:val="24"/>
        </w:rPr>
        <w:t>- температура наружного воздуха наиболее холодной пятидневки -</w:t>
      </w:r>
    </w:p>
    <w:p w14:paraId="3D292E0E" w14:textId="77777777" w:rsidR="00197E1C" w:rsidRPr="000D24EE" w:rsidRDefault="00197E1C" w:rsidP="00197E1C">
      <w:pPr>
        <w:spacing w:line="360" w:lineRule="auto"/>
        <w:jc w:val="both"/>
        <w:rPr>
          <w:bCs/>
          <w:szCs w:val="24"/>
        </w:rPr>
      </w:pPr>
      <w:r w:rsidRPr="000D24EE">
        <w:rPr>
          <w:bCs/>
          <w:szCs w:val="24"/>
        </w:rPr>
        <w:t>минус 20,1°С ;</w:t>
      </w:r>
    </w:p>
    <w:p w14:paraId="6FD89EFF" w14:textId="77777777" w:rsidR="00197E1C" w:rsidRPr="000D24EE" w:rsidRDefault="00197E1C" w:rsidP="00197E1C">
      <w:pPr>
        <w:spacing w:line="360" w:lineRule="auto"/>
        <w:jc w:val="both"/>
        <w:rPr>
          <w:bCs/>
          <w:szCs w:val="24"/>
        </w:rPr>
      </w:pPr>
      <w:r w:rsidRPr="000D24EE">
        <w:rPr>
          <w:bCs/>
          <w:szCs w:val="24"/>
        </w:rPr>
        <w:t>- нормативное значение веса снегового покрова II район - 1,2 кПа;</w:t>
      </w:r>
    </w:p>
    <w:p w14:paraId="64587EF1" w14:textId="77777777" w:rsidR="00197E1C" w:rsidRPr="000D24EE" w:rsidRDefault="00197E1C" w:rsidP="00197E1C">
      <w:pPr>
        <w:spacing w:line="360" w:lineRule="auto"/>
        <w:jc w:val="both"/>
        <w:rPr>
          <w:bCs/>
          <w:szCs w:val="24"/>
        </w:rPr>
      </w:pPr>
      <w:r w:rsidRPr="000D24EE">
        <w:rPr>
          <w:bCs/>
          <w:szCs w:val="24"/>
        </w:rPr>
        <w:t>- нормативное значение ветрового давления II район - 0,39 кПа.</w:t>
      </w:r>
    </w:p>
    <w:p w14:paraId="62DC624E" w14:textId="5FDC0C32" w:rsidR="00197E1C" w:rsidRPr="000D24EE" w:rsidRDefault="00197E1C" w:rsidP="00197E1C">
      <w:pPr>
        <w:spacing w:line="360" w:lineRule="auto"/>
        <w:jc w:val="both"/>
        <w:rPr>
          <w:bCs/>
          <w:szCs w:val="24"/>
        </w:rPr>
      </w:pPr>
      <w:r w:rsidRPr="000D24EE">
        <w:rPr>
          <w:bCs/>
          <w:szCs w:val="24"/>
        </w:rPr>
        <w:t>- Класс ответственности - II ( нормальный) ( СП РК Е N 1998-1:2004/2012, НП к СП РК Е N 1998-1:2004/2012).</w:t>
      </w:r>
    </w:p>
    <w:p w14:paraId="3052C461" w14:textId="27B16788" w:rsidR="00197E1C" w:rsidRPr="000D24EE" w:rsidRDefault="00197E1C" w:rsidP="00197E1C">
      <w:pPr>
        <w:spacing w:line="360" w:lineRule="auto"/>
        <w:jc w:val="both"/>
        <w:rPr>
          <w:bCs/>
          <w:szCs w:val="24"/>
        </w:rPr>
      </w:pPr>
      <w:r w:rsidRPr="000D24EE">
        <w:rPr>
          <w:bCs/>
          <w:szCs w:val="24"/>
        </w:rPr>
        <w:t>- Коэффициент надежности по ответственности ( СП РК Е N 1990:2002+А1:2005/2011, приложение В; НП к СП РК Е N 1990:2002+А1:2005/2011 ) -1.</w:t>
      </w:r>
    </w:p>
    <w:p w14:paraId="72448B9C" w14:textId="77777777" w:rsidR="00197E1C" w:rsidRPr="000D24EE" w:rsidRDefault="00197E1C" w:rsidP="00197E1C">
      <w:pPr>
        <w:spacing w:line="360" w:lineRule="auto"/>
        <w:jc w:val="both"/>
        <w:rPr>
          <w:bCs/>
          <w:szCs w:val="24"/>
        </w:rPr>
      </w:pPr>
      <w:r w:rsidRPr="000D24EE">
        <w:rPr>
          <w:bCs/>
          <w:szCs w:val="24"/>
        </w:rPr>
        <w:t>Класс здания ( СП РК Е N 2.02-01-2014; СП РК 2.02-101-2014):</w:t>
      </w:r>
    </w:p>
    <w:p w14:paraId="4AACDFB9" w14:textId="77777777" w:rsidR="00197E1C" w:rsidRPr="000D24EE" w:rsidRDefault="00197E1C" w:rsidP="00197E1C">
      <w:pPr>
        <w:spacing w:line="360" w:lineRule="auto"/>
        <w:jc w:val="both"/>
        <w:rPr>
          <w:bCs/>
          <w:szCs w:val="24"/>
        </w:rPr>
      </w:pPr>
      <w:r w:rsidRPr="000D24EE">
        <w:rPr>
          <w:bCs/>
          <w:szCs w:val="24"/>
        </w:rPr>
        <w:t>- по конструктивной пожарной опасности - СО.</w:t>
      </w:r>
    </w:p>
    <w:p w14:paraId="650FA661" w14:textId="77777777" w:rsidR="00197E1C" w:rsidRPr="000D24EE" w:rsidRDefault="00197E1C" w:rsidP="00197E1C">
      <w:pPr>
        <w:spacing w:line="360" w:lineRule="auto"/>
        <w:jc w:val="both"/>
        <w:rPr>
          <w:bCs/>
          <w:szCs w:val="24"/>
        </w:rPr>
      </w:pPr>
      <w:r w:rsidRPr="000D24EE">
        <w:rPr>
          <w:bCs/>
          <w:szCs w:val="24"/>
        </w:rPr>
        <w:t>- по функциональной пожарной опасности - Ф4.1.</w:t>
      </w:r>
    </w:p>
    <w:p w14:paraId="246EBFD7" w14:textId="77777777" w:rsidR="00197E1C" w:rsidRPr="000D24EE" w:rsidRDefault="00197E1C" w:rsidP="00197E1C">
      <w:pPr>
        <w:spacing w:line="360" w:lineRule="auto"/>
        <w:jc w:val="both"/>
        <w:rPr>
          <w:bCs/>
          <w:szCs w:val="24"/>
        </w:rPr>
      </w:pPr>
      <w:r w:rsidRPr="000D24EE">
        <w:rPr>
          <w:bCs/>
          <w:szCs w:val="24"/>
        </w:rPr>
        <w:t>- Уровень ответственности здания- II ( нормальный).1.5 Данный проект</w:t>
      </w:r>
    </w:p>
    <w:p w14:paraId="47C26476" w14:textId="77777777" w:rsidR="00197E1C" w:rsidRPr="000D24EE" w:rsidRDefault="00197E1C" w:rsidP="00197E1C">
      <w:pPr>
        <w:spacing w:line="360" w:lineRule="auto"/>
        <w:jc w:val="both"/>
        <w:rPr>
          <w:bCs/>
          <w:szCs w:val="24"/>
        </w:rPr>
      </w:pPr>
      <w:r w:rsidRPr="000D24EE">
        <w:rPr>
          <w:bCs/>
          <w:szCs w:val="24"/>
        </w:rPr>
        <w:t>разработан в соответствии с требованиями норм проектирования :</w:t>
      </w:r>
    </w:p>
    <w:p w14:paraId="0794D60B" w14:textId="77777777" w:rsidR="00197E1C" w:rsidRPr="000D24EE" w:rsidRDefault="00197E1C" w:rsidP="00197E1C">
      <w:pPr>
        <w:spacing w:line="360" w:lineRule="auto"/>
        <w:jc w:val="both"/>
        <w:rPr>
          <w:bCs/>
          <w:szCs w:val="24"/>
        </w:rPr>
      </w:pPr>
      <w:r w:rsidRPr="000D24EE">
        <w:rPr>
          <w:bCs/>
          <w:szCs w:val="24"/>
        </w:rPr>
        <w:t>1.4 Сейсмичность района по данным СП РК 2.03-30-2017 - 9 баллов. Тип</w:t>
      </w:r>
    </w:p>
    <w:p w14:paraId="0E37A7B9" w14:textId="5018C887" w:rsidR="00197E1C" w:rsidRPr="000D24EE" w:rsidRDefault="00197E1C" w:rsidP="00197E1C">
      <w:pPr>
        <w:spacing w:line="360" w:lineRule="auto"/>
        <w:jc w:val="both"/>
        <w:rPr>
          <w:bCs/>
          <w:szCs w:val="24"/>
        </w:rPr>
      </w:pPr>
      <w:r w:rsidRPr="000D24EE">
        <w:rPr>
          <w:bCs/>
          <w:szCs w:val="24"/>
        </w:rPr>
        <w:t>грунтовых условий площадки по - сейсмическим свойствам - I Б.</w:t>
      </w:r>
    </w:p>
    <w:p w14:paraId="082A1118" w14:textId="77777777" w:rsidR="00197E1C" w:rsidRPr="000D24EE" w:rsidRDefault="00197E1C" w:rsidP="00197E1C">
      <w:pPr>
        <w:spacing w:line="360" w:lineRule="auto"/>
        <w:jc w:val="both"/>
        <w:rPr>
          <w:bCs/>
          <w:szCs w:val="24"/>
        </w:rPr>
      </w:pPr>
      <w:r w:rsidRPr="000D24EE">
        <w:rPr>
          <w:bCs/>
          <w:szCs w:val="24"/>
        </w:rPr>
        <w:t>1.5 Данный проект разработан в соответствии с требованиями норм проектирования :</w:t>
      </w:r>
    </w:p>
    <w:p w14:paraId="50DE71A0" w14:textId="77777777" w:rsidR="00197E1C" w:rsidRPr="000D24EE" w:rsidRDefault="00197E1C" w:rsidP="00197E1C">
      <w:pPr>
        <w:spacing w:line="360" w:lineRule="auto"/>
        <w:jc w:val="both"/>
        <w:rPr>
          <w:bCs/>
          <w:szCs w:val="24"/>
        </w:rPr>
      </w:pPr>
      <w:r w:rsidRPr="000D24EE">
        <w:rPr>
          <w:bCs/>
          <w:szCs w:val="24"/>
        </w:rPr>
        <w:t>- СН РК EN 1993 "Проектирование стальных конструкций."</w:t>
      </w:r>
    </w:p>
    <w:p w14:paraId="00B9F1E7" w14:textId="77777777" w:rsidR="00197E1C" w:rsidRPr="000D24EE" w:rsidRDefault="00197E1C" w:rsidP="00197E1C">
      <w:pPr>
        <w:spacing w:line="360" w:lineRule="auto"/>
        <w:jc w:val="both"/>
        <w:rPr>
          <w:bCs/>
          <w:szCs w:val="24"/>
        </w:rPr>
      </w:pPr>
      <w:r w:rsidRPr="000D24EE">
        <w:rPr>
          <w:bCs/>
          <w:szCs w:val="24"/>
        </w:rPr>
        <w:t>- СН РК EN 1990 " Основы строительного проектирования".</w:t>
      </w:r>
    </w:p>
    <w:p w14:paraId="7881D82C" w14:textId="77777777" w:rsidR="00197E1C" w:rsidRPr="000D24EE" w:rsidRDefault="00197E1C" w:rsidP="00197E1C">
      <w:pPr>
        <w:spacing w:line="360" w:lineRule="auto"/>
        <w:jc w:val="both"/>
        <w:rPr>
          <w:bCs/>
          <w:szCs w:val="24"/>
        </w:rPr>
      </w:pPr>
      <w:r w:rsidRPr="000D24EE">
        <w:rPr>
          <w:bCs/>
          <w:szCs w:val="24"/>
        </w:rPr>
        <w:t>- НТП РК 01-01-3.1 (4.1)-2017 "Нагрузки и воздействия на здания".</w:t>
      </w:r>
    </w:p>
    <w:p w14:paraId="284F051A" w14:textId="77777777" w:rsidR="00197E1C" w:rsidRPr="000D24EE" w:rsidRDefault="00197E1C" w:rsidP="00197E1C">
      <w:pPr>
        <w:spacing w:line="360" w:lineRule="auto"/>
        <w:jc w:val="both"/>
        <w:rPr>
          <w:bCs/>
          <w:szCs w:val="24"/>
        </w:rPr>
      </w:pPr>
      <w:r w:rsidRPr="000D24EE">
        <w:rPr>
          <w:bCs/>
          <w:szCs w:val="24"/>
        </w:rPr>
        <w:t>- СН EN 1993-1-2 «Проектирование стальных конструкций. Часть 1-2. Общие правила</w:t>
      </w:r>
    </w:p>
    <w:p w14:paraId="7A8371DC" w14:textId="77777777" w:rsidR="00197E1C" w:rsidRPr="000D24EE" w:rsidRDefault="00197E1C" w:rsidP="00197E1C">
      <w:pPr>
        <w:spacing w:line="360" w:lineRule="auto"/>
        <w:jc w:val="both"/>
        <w:rPr>
          <w:bCs/>
          <w:szCs w:val="24"/>
        </w:rPr>
      </w:pPr>
      <w:r w:rsidRPr="000D24EE">
        <w:rPr>
          <w:bCs/>
          <w:szCs w:val="24"/>
        </w:rPr>
        <w:t>проектирования конструкций с учетом воздействия пожара»;</w:t>
      </w:r>
    </w:p>
    <w:p w14:paraId="1FB406B3" w14:textId="77777777" w:rsidR="00197E1C" w:rsidRPr="000D24EE" w:rsidRDefault="00197E1C" w:rsidP="00197E1C">
      <w:pPr>
        <w:spacing w:line="360" w:lineRule="auto"/>
        <w:jc w:val="both"/>
        <w:rPr>
          <w:bCs/>
          <w:szCs w:val="24"/>
        </w:rPr>
      </w:pPr>
      <w:r w:rsidRPr="000D24EE">
        <w:rPr>
          <w:bCs/>
          <w:szCs w:val="24"/>
        </w:rPr>
        <w:t>- -СП РК 2.01-101-2013 "Защита строительных конструкций от коррозии".</w:t>
      </w:r>
    </w:p>
    <w:p w14:paraId="5871CB94" w14:textId="77777777" w:rsidR="00197E1C" w:rsidRPr="000D24EE" w:rsidRDefault="00197E1C" w:rsidP="00197E1C">
      <w:pPr>
        <w:spacing w:line="360" w:lineRule="auto"/>
        <w:jc w:val="both"/>
        <w:rPr>
          <w:bCs/>
          <w:szCs w:val="24"/>
        </w:rPr>
      </w:pPr>
      <w:r w:rsidRPr="000D24EE">
        <w:rPr>
          <w:bCs/>
          <w:szCs w:val="24"/>
        </w:rPr>
        <w:t>- обеспечение коррозионной стойкости посредством соответствующей защиты поверхности</w:t>
      </w:r>
    </w:p>
    <w:p w14:paraId="209BE2B4" w14:textId="77777777" w:rsidR="00197E1C" w:rsidRPr="000D24EE" w:rsidRDefault="00197E1C" w:rsidP="00197E1C">
      <w:pPr>
        <w:spacing w:line="360" w:lineRule="auto"/>
        <w:jc w:val="both"/>
        <w:rPr>
          <w:bCs/>
          <w:szCs w:val="24"/>
        </w:rPr>
      </w:pPr>
      <w:r w:rsidRPr="000D24EE">
        <w:rPr>
          <w:bCs/>
          <w:szCs w:val="24"/>
        </w:rPr>
        <w:t>(см. EN ISO 12944);</w:t>
      </w:r>
    </w:p>
    <w:p w14:paraId="1754E97C" w14:textId="77777777" w:rsidR="00197E1C" w:rsidRPr="000D24EE" w:rsidRDefault="00197E1C" w:rsidP="00197E1C">
      <w:pPr>
        <w:spacing w:line="360" w:lineRule="auto"/>
        <w:jc w:val="both"/>
        <w:rPr>
          <w:bCs/>
          <w:szCs w:val="24"/>
        </w:rPr>
      </w:pPr>
      <w:r w:rsidRPr="000D24EE">
        <w:rPr>
          <w:bCs/>
          <w:szCs w:val="24"/>
        </w:rPr>
        <w:t>1.6 Проект металлоконструкции каркаса разработан на стадии КМ и служит основанием для</w:t>
      </w:r>
    </w:p>
    <w:p w14:paraId="2F8E0893" w14:textId="77777777" w:rsidR="00197E1C" w:rsidRPr="000D24EE" w:rsidRDefault="00197E1C" w:rsidP="00197E1C">
      <w:pPr>
        <w:spacing w:line="360" w:lineRule="auto"/>
        <w:jc w:val="both"/>
        <w:rPr>
          <w:bCs/>
          <w:szCs w:val="24"/>
        </w:rPr>
      </w:pPr>
      <w:r w:rsidRPr="000D24EE">
        <w:rPr>
          <w:bCs/>
          <w:szCs w:val="24"/>
        </w:rPr>
        <w:t>разработки чертежей марки КМД.</w:t>
      </w:r>
    </w:p>
    <w:p w14:paraId="76EBB0A9" w14:textId="77777777" w:rsidR="00197E1C" w:rsidRPr="000D24EE" w:rsidRDefault="00197E1C" w:rsidP="00197E1C">
      <w:pPr>
        <w:spacing w:line="360" w:lineRule="auto"/>
        <w:jc w:val="both"/>
        <w:rPr>
          <w:bCs/>
          <w:szCs w:val="24"/>
        </w:rPr>
      </w:pPr>
      <w:r w:rsidRPr="000D24EE">
        <w:rPr>
          <w:bCs/>
          <w:szCs w:val="24"/>
        </w:rPr>
        <w:t>- Чертежи КМД разрабатывать с учетом комплектов чертежей марки КМ и с учетом</w:t>
      </w:r>
    </w:p>
    <w:p w14:paraId="4AE54B9D" w14:textId="77777777" w:rsidR="00197E1C" w:rsidRPr="000D24EE" w:rsidRDefault="00197E1C" w:rsidP="00197E1C">
      <w:pPr>
        <w:spacing w:line="360" w:lineRule="auto"/>
        <w:jc w:val="both"/>
        <w:rPr>
          <w:bCs/>
          <w:szCs w:val="24"/>
        </w:rPr>
      </w:pPr>
      <w:r w:rsidRPr="000D24EE">
        <w:rPr>
          <w:bCs/>
          <w:szCs w:val="24"/>
        </w:rPr>
        <w:t>требований ссылочных нормативов.</w:t>
      </w:r>
    </w:p>
    <w:p w14:paraId="5992A891" w14:textId="77777777" w:rsidR="00197E1C" w:rsidRPr="000D24EE" w:rsidRDefault="00197E1C" w:rsidP="00197E1C">
      <w:pPr>
        <w:spacing w:line="360" w:lineRule="auto"/>
        <w:jc w:val="both"/>
        <w:rPr>
          <w:bCs/>
          <w:szCs w:val="24"/>
        </w:rPr>
      </w:pPr>
      <w:r w:rsidRPr="000D24EE">
        <w:rPr>
          <w:bCs/>
          <w:szCs w:val="24"/>
        </w:rPr>
        <w:t>- Данный альбом включает в себя разработку стального каркаса покрытия, трибун и</w:t>
      </w:r>
    </w:p>
    <w:p w14:paraId="1C611BFF" w14:textId="5BDD8E44" w:rsidR="0076724D" w:rsidRPr="000D24EE" w:rsidRDefault="00197E1C" w:rsidP="00197E1C">
      <w:pPr>
        <w:spacing w:line="360" w:lineRule="auto"/>
        <w:jc w:val="both"/>
        <w:rPr>
          <w:bCs/>
          <w:szCs w:val="24"/>
        </w:rPr>
      </w:pPr>
      <w:r w:rsidRPr="000D24EE">
        <w:rPr>
          <w:bCs/>
          <w:szCs w:val="24"/>
        </w:rPr>
        <w:t>сцены.</w:t>
      </w:r>
    </w:p>
    <w:p w14:paraId="732A61F8" w14:textId="77777777" w:rsidR="00AD109F" w:rsidRPr="000D24EE" w:rsidRDefault="00AD109F" w:rsidP="00AD109F">
      <w:pPr>
        <w:spacing w:line="360" w:lineRule="auto"/>
        <w:jc w:val="both"/>
        <w:rPr>
          <w:b/>
          <w:szCs w:val="24"/>
        </w:rPr>
      </w:pPr>
      <w:r w:rsidRPr="000D24EE">
        <w:rPr>
          <w:b/>
          <w:szCs w:val="24"/>
        </w:rPr>
        <w:t>2.Конструктивные данные.</w:t>
      </w:r>
    </w:p>
    <w:p w14:paraId="3BFD596F" w14:textId="77777777" w:rsidR="00AD109F" w:rsidRPr="000D24EE" w:rsidRDefault="00AD109F" w:rsidP="00AD109F">
      <w:pPr>
        <w:spacing w:line="360" w:lineRule="auto"/>
        <w:jc w:val="both"/>
        <w:rPr>
          <w:bCs/>
          <w:szCs w:val="24"/>
        </w:rPr>
      </w:pPr>
      <w:r w:rsidRPr="000D24EE">
        <w:rPr>
          <w:bCs/>
          <w:szCs w:val="24"/>
        </w:rPr>
        <w:t>2.1 Разработанный комплект рабочих чертежей включает в себя основные проектные</w:t>
      </w:r>
    </w:p>
    <w:p w14:paraId="015CD85C" w14:textId="77777777" w:rsidR="00AD109F" w:rsidRPr="000D24EE" w:rsidRDefault="00AD109F" w:rsidP="00AD109F">
      <w:pPr>
        <w:spacing w:line="360" w:lineRule="auto"/>
        <w:jc w:val="both"/>
        <w:rPr>
          <w:bCs/>
          <w:szCs w:val="24"/>
        </w:rPr>
      </w:pPr>
      <w:r w:rsidRPr="000D24EE">
        <w:rPr>
          <w:bCs/>
          <w:szCs w:val="24"/>
        </w:rPr>
        <w:lastRenderedPageBreak/>
        <w:t>решения по конструктивным схемам и назначению сечений несущих элементов стального</w:t>
      </w:r>
    </w:p>
    <w:p w14:paraId="5DA7B9F1" w14:textId="28DE7E5B" w:rsidR="00197E1C" w:rsidRPr="000D24EE" w:rsidRDefault="00AD109F" w:rsidP="00AD109F">
      <w:pPr>
        <w:spacing w:line="360" w:lineRule="auto"/>
        <w:jc w:val="both"/>
        <w:rPr>
          <w:bCs/>
          <w:szCs w:val="24"/>
        </w:rPr>
      </w:pPr>
      <w:r w:rsidRPr="000D24EE">
        <w:rPr>
          <w:bCs/>
          <w:szCs w:val="24"/>
        </w:rPr>
        <w:t>каркаса покрытия.</w:t>
      </w:r>
    </w:p>
    <w:p w14:paraId="19352830" w14:textId="77777777" w:rsidR="00AD109F" w:rsidRPr="000D24EE" w:rsidRDefault="00AD109F" w:rsidP="00AD109F">
      <w:pPr>
        <w:spacing w:line="360" w:lineRule="auto"/>
        <w:jc w:val="both"/>
        <w:rPr>
          <w:b/>
          <w:szCs w:val="24"/>
        </w:rPr>
      </w:pPr>
      <w:r w:rsidRPr="000D24EE">
        <w:rPr>
          <w:b/>
          <w:szCs w:val="24"/>
        </w:rPr>
        <w:t>3.Материал конструкций.</w:t>
      </w:r>
    </w:p>
    <w:p w14:paraId="27536905" w14:textId="77777777" w:rsidR="00AD109F" w:rsidRPr="000D24EE" w:rsidRDefault="00AD109F" w:rsidP="00AD109F">
      <w:pPr>
        <w:spacing w:line="360" w:lineRule="auto"/>
        <w:jc w:val="both"/>
        <w:rPr>
          <w:bCs/>
          <w:szCs w:val="24"/>
        </w:rPr>
      </w:pPr>
      <w:r w:rsidRPr="000D24EE">
        <w:rPr>
          <w:bCs/>
          <w:szCs w:val="24"/>
        </w:rPr>
        <w:t>3.1 Сталь конструкций принята по таблице 3.1, СН РК EN 1993-1-1 по EN 10025-2</w:t>
      </w:r>
    </w:p>
    <w:p w14:paraId="3C065049" w14:textId="6A3E1799" w:rsidR="00AD109F" w:rsidRPr="000D24EE" w:rsidRDefault="00AD109F" w:rsidP="00AD109F">
      <w:pPr>
        <w:spacing w:line="360" w:lineRule="auto"/>
        <w:jc w:val="both"/>
        <w:rPr>
          <w:bCs/>
          <w:szCs w:val="24"/>
        </w:rPr>
      </w:pPr>
      <w:r w:rsidRPr="000D24EE">
        <w:rPr>
          <w:bCs/>
          <w:szCs w:val="24"/>
        </w:rPr>
        <w:t>в зависимости от класса конструкций, климатического района</w:t>
      </w:r>
      <w:r w:rsidRPr="000D24EE">
        <w:rPr>
          <w:bCs/>
          <w:szCs w:val="24"/>
          <w:lang w:val="kk-KZ"/>
        </w:rPr>
        <w:t xml:space="preserve"> </w:t>
      </w:r>
      <w:r w:rsidRPr="000D24EE">
        <w:rPr>
          <w:bCs/>
          <w:szCs w:val="24"/>
        </w:rPr>
        <w:t>строительства и указана в "Ведомости элементов" на чертежах конструкций и в</w:t>
      </w:r>
    </w:p>
    <w:p w14:paraId="5942E1A0" w14:textId="77777777" w:rsidR="00AD109F" w:rsidRPr="000D24EE" w:rsidRDefault="00AD109F" w:rsidP="00AD109F">
      <w:pPr>
        <w:spacing w:line="360" w:lineRule="auto"/>
        <w:jc w:val="both"/>
        <w:rPr>
          <w:bCs/>
          <w:szCs w:val="24"/>
        </w:rPr>
      </w:pPr>
      <w:r w:rsidRPr="000D24EE">
        <w:rPr>
          <w:bCs/>
          <w:szCs w:val="24"/>
        </w:rPr>
        <w:t>спецификации металлопроката.</w:t>
      </w:r>
    </w:p>
    <w:p w14:paraId="75D6A08C" w14:textId="77777777" w:rsidR="00AD109F" w:rsidRPr="000D24EE" w:rsidRDefault="00AD109F" w:rsidP="00AD109F">
      <w:pPr>
        <w:spacing w:line="360" w:lineRule="auto"/>
        <w:jc w:val="both"/>
        <w:rPr>
          <w:bCs/>
          <w:szCs w:val="24"/>
        </w:rPr>
      </w:pPr>
      <w:r w:rsidRPr="000D24EE">
        <w:rPr>
          <w:bCs/>
          <w:szCs w:val="24"/>
        </w:rPr>
        <w:t>3.2 Спецификация металлопроката (см. ведомость прилагаемых документов) составлена без</w:t>
      </w:r>
    </w:p>
    <w:p w14:paraId="45DA0A81" w14:textId="77777777" w:rsidR="00AD109F" w:rsidRPr="000D24EE" w:rsidRDefault="00AD109F" w:rsidP="00AD109F">
      <w:pPr>
        <w:spacing w:line="360" w:lineRule="auto"/>
        <w:jc w:val="both"/>
        <w:rPr>
          <w:bCs/>
          <w:szCs w:val="24"/>
        </w:rPr>
      </w:pPr>
      <w:r w:rsidRPr="000D24EE">
        <w:rPr>
          <w:bCs/>
          <w:szCs w:val="24"/>
        </w:rPr>
        <w:t>учетов метизов, отходов, массы сварочных швов и припуска размеров на обработку деталей.</w:t>
      </w:r>
    </w:p>
    <w:p w14:paraId="58D1C337" w14:textId="77777777" w:rsidR="00AD109F" w:rsidRPr="000D24EE" w:rsidRDefault="00AD109F" w:rsidP="00AD109F">
      <w:pPr>
        <w:spacing w:line="360" w:lineRule="auto"/>
        <w:jc w:val="both"/>
        <w:rPr>
          <w:bCs/>
          <w:szCs w:val="24"/>
        </w:rPr>
      </w:pPr>
      <w:r w:rsidRPr="000D24EE">
        <w:rPr>
          <w:bCs/>
          <w:szCs w:val="24"/>
        </w:rPr>
        <w:t>3.3 Марку сталей конструктивных элементов принимать по "Ведомостям элементов".</w:t>
      </w:r>
    </w:p>
    <w:p w14:paraId="2A6FD9E2" w14:textId="10391AC0" w:rsidR="00AD109F" w:rsidRPr="000D24EE" w:rsidRDefault="00AD109F" w:rsidP="00AD109F">
      <w:pPr>
        <w:spacing w:line="360" w:lineRule="auto"/>
        <w:jc w:val="both"/>
        <w:rPr>
          <w:bCs/>
          <w:szCs w:val="24"/>
        </w:rPr>
      </w:pPr>
      <w:r w:rsidRPr="000D24EE">
        <w:rPr>
          <w:bCs/>
          <w:szCs w:val="24"/>
        </w:rPr>
        <w:t>Неоговоренные марки стали на детали узловых креплений (</w:t>
      </w:r>
      <w:proofErr w:type="spellStart"/>
      <w:r w:rsidRPr="000D24EE">
        <w:rPr>
          <w:bCs/>
          <w:szCs w:val="24"/>
        </w:rPr>
        <w:t>фасонки</w:t>
      </w:r>
      <w:proofErr w:type="spellEnd"/>
      <w:r w:rsidRPr="000D24EE">
        <w:rPr>
          <w:bCs/>
          <w:szCs w:val="24"/>
        </w:rPr>
        <w:t>, ребра жесткости, опорные</w:t>
      </w:r>
      <w:r w:rsidRPr="000D24EE">
        <w:rPr>
          <w:bCs/>
          <w:szCs w:val="24"/>
          <w:lang w:val="kk-KZ"/>
        </w:rPr>
        <w:t xml:space="preserve"> </w:t>
      </w:r>
      <w:r w:rsidRPr="000D24EE">
        <w:rPr>
          <w:bCs/>
          <w:szCs w:val="24"/>
        </w:rPr>
        <w:t>ребра и т. д.) заказаны в "Технической спецификации стали".</w:t>
      </w:r>
    </w:p>
    <w:p w14:paraId="20068A9F" w14:textId="77777777" w:rsidR="00AD109F" w:rsidRPr="000D24EE" w:rsidRDefault="00AD109F" w:rsidP="00AD109F">
      <w:pPr>
        <w:spacing w:line="360" w:lineRule="auto"/>
        <w:jc w:val="both"/>
        <w:rPr>
          <w:bCs/>
          <w:szCs w:val="24"/>
        </w:rPr>
      </w:pPr>
      <w:r w:rsidRPr="000D24EE">
        <w:rPr>
          <w:bCs/>
          <w:szCs w:val="24"/>
        </w:rPr>
        <w:t>3.4 В рамных соединениях балок с колонной, а также соединений колонн с опорными пятками</w:t>
      </w:r>
    </w:p>
    <w:p w14:paraId="3600C63C" w14:textId="77777777" w:rsidR="00AD109F" w:rsidRPr="000D24EE" w:rsidRDefault="00AD109F" w:rsidP="00AD109F">
      <w:pPr>
        <w:spacing w:line="360" w:lineRule="auto"/>
        <w:jc w:val="both"/>
        <w:rPr>
          <w:bCs/>
          <w:szCs w:val="24"/>
        </w:rPr>
      </w:pPr>
      <w:r w:rsidRPr="000D24EE">
        <w:rPr>
          <w:bCs/>
          <w:szCs w:val="24"/>
        </w:rPr>
        <w:t xml:space="preserve">подошв, соединений, работающих на растяжение в направлении толщины </w:t>
      </w:r>
      <w:proofErr w:type="spellStart"/>
      <w:r w:rsidRPr="000D24EE">
        <w:rPr>
          <w:bCs/>
          <w:szCs w:val="24"/>
        </w:rPr>
        <w:t>проката,следует</w:t>
      </w:r>
      <w:proofErr w:type="spellEnd"/>
    </w:p>
    <w:p w14:paraId="56C1C8C8" w14:textId="77777777" w:rsidR="00AD109F" w:rsidRPr="000D24EE" w:rsidRDefault="00AD109F" w:rsidP="00AD109F">
      <w:pPr>
        <w:spacing w:line="360" w:lineRule="auto"/>
        <w:jc w:val="both"/>
        <w:rPr>
          <w:bCs/>
          <w:szCs w:val="24"/>
        </w:rPr>
      </w:pPr>
      <w:r w:rsidRPr="000D24EE">
        <w:rPr>
          <w:bCs/>
          <w:szCs w:val="24"/>
        </w:rPr>
        <w:t>использовать сталь, соответствующую требуемому классу качества по - EN 10164:1993</w:t>
      </w:r>
    </w:p>
    <w:p w14:paraId="63408A74" w14:textId="77777777" w:rsidR="00AD109F" w:rsidRPr="000D24EE" w:rsidRDefault="00AD109F" w:rsidP="00AD109F">
      <w:pPr>
        <w:spacing w:line="360" w:lineRule="auto"/>
        <w:jc w:val="both"/>
        <w:rPr>
          <w:bCs/>
          <w:szCs w:val="24"/>
        </w:rPr>
      </w:pPr>
      <w:r w:rsidRPr="000D24EE">
        <w:rPr>
          <w:bCs/>
          <w:szCs w:val="24"/>
        </w:rPr>
        <w:t>«Стальные изделия с улучшенными деформационными свойствами в направлении,</w:t>
      </w:r>
    </w:p>
    <w:p w14:paraId="3E0C7043" w14:textId="77777777" w:rsidR="00AD109F" w:rsidRPr="000D24EE" w:rsidRDefault="00AD109F" w:rsidP="00AD109F">
      <w:pPr>
        <w:spacing w:line="360" w:lineRule="auto"/>
        <w:jc w:val="both"/>
        <w:rPr>
          <w:bCs/>
          <w:szCs w:val="24"/>
        </w:rPr>
      </w:pPr>
      <w:r w:rsidRPr="000D24EE">
        <w:rPr>
          <w:bCs/>
          <w:szCs w:val="24"/>
        </w:rPr>
        <w:t>перпендикулярном поверхности изделия. Технические условия поставки»;</w:t>
      </w:r>
    </w:p>
    <w:p w14:paraId="7E3B984C" w14:textId="77777777" w:rsidR="00AD109F" w:rsidRPr="000D24EE" w:rsidRDefault="00AD109F" w:rsidP="00AD109F">
      <w:pPr>
        <w:spacing w:line="360" w:lineRule="auto"/>
        <w:jc w:val="both"/>
        <w:rPr>
          <w:bCs/>
          <w:szCs w:val="24"/>
        </w:rPr>
      </w:pPr>
      <w:r w:rsidRPr="000D24EE">
        <w:rPr>
          <w:bCs/>
          <w:szCs w:val="24"/>
        </w:rPr>
        <w:t>3.5 Материалы для сварки принимать по табл. 4.5 СН РК EN 1993-1-12: 2007/2011.</w:t>
      </w:r>
    </w:p>
    <w:p w14:paraId="4F4E9345" w14:textId="77777777" w:rsidR="00AD109F" w:rsidRPr="000D24EE" w:rsidRDefault="00AD109F" w:rsidP="00AD109F">
      <w:pPr>
        <w:spacing w:line="360" w:lineRule="auto"/>
        <w:jc w:val="both"/>
        <w:rPr>
          <w:b/>
          <w:szCs w:val="24"/>
        </w:rPr>
      </w:pPr>
      <w:r w:rsidRPr="000D24EE">
        <w:rPr>
          <w:b/>
          <w:szCs w:val="24"/>
        </w:rPr>
        <w:t>4.Изготовление и монтаж.</w:t>
      </w:r>
    </w:p>
    <w:p w14:paraId="14749B0E" w14:textId="77777777" w:rsidR="00AD109F" w:rsidRPr="000D24EE" w:rsidRDefault="00AD109F" w:rsidP="00AD109F">
      <w:pPr>
        <w:spacing w:line="360" w:lineRule="auto"/>
        <w:jc w:val="both"/>
        <w:rPr>
          <w:bCs/>
          <w:szCs w:val="24"/>
        </w:rPr>
      </w:pPr>
      <w:r w:rsidRPr="000D24EE">
        <w:rPr>
          <w:bCs/>
          <w:szCs w:val="24"/>
        </w:rPr>
        <w:t>4.1 Изготовление и монтаж стальных конструкций необходимо учитывать требования по</w:t>
      </w:r>
    </w:p>
    <w:p w14:paraId="586D2B85" w14:textId="77777777" w:rsidR="00AD109F" w:rsidRPr="000D24EE" w:rsidRDefault="00AD109F" w:rsidP="00AD109F">
      <w:pPr>
        <w:spacing w:line="360" w:lineRule="auto"/>
        <w:jc w:val="both"/>
        <w:rPr>
          <w:bCs/>
          <w:szCs w:val="24"/>
        </w:rPr>
      </w:pPr>
      <w:r w:rsidRPr="000D24EE">
        <w:rPr>
          <w:bCs/>
          <w:szCs w:val="24"/>
        </w:rPr>
        <w:t>изготовлению и монтажу в соответствии с СТ РК EN 1090-2-2011 "Изготовление стальных и</w:t>
      </w:r>
    </w:p>
    <w:p w14:paraId="6F2B796F" w14:textId="77777777" w:rsidR="00AD109F" w:rsidRPr="000D24EE" w:rsidRDefault="00AD109F" w:rsidP="00AD109F">
      <w:pPr>
        <w:spacing w:line="360" w:lineRule="auto"/>
        <w:jc w:val="both"/>
        <w:rPr>
          <w:bCs/>
          <w:szCs w:val="24"/>
        </w:rPr>
      </w:pPr>
      <w:r w:rsidRPr="000D24EE">
        <w:rPr>
          <w:bCs/>
          <w:szCs w:val="24"/>
        </w:rPr>
        <w:t>алюминиевых конструкций Часть 2. Технические требования к стальным конструкциям".</w:t>
      </w:r>
    </w:p>
    <w:p w14:paraId="71DE9BA5" w14:textId="77777777" w:rsidR="00AD109F" w:rsidRPr="000D24EE" w:rsidRDefault="00AD109F" w:rsidP="00AD109F">
      <w:pPr>
        <w:spacing w:line="360" w:lineRule="auto"/>
        <w:jc w:val="both"/>
        <w:rPr>
          <w:bCs/>
          <w:szCs w:val="24"/>
        </w:rPr>
      </w:pPr>
      <w:r w:rsidRPr="000D24EE">
        <w:rPr>
          <w:bCs/>
          <w:szCs w:val="24"/>
        </w:rPr>
        <w:t>. Все изделия и полуфабрикаты, используемые при проектировании конструкций зданий и</w:t>
      </w:r>
    </w:p>
    <w:p w14:paraId="040600C1" w14:textId="77777777" w:rsidR="00AD109F" w:rsidRPr="000D24EE" w:rsidRDefault="00AD109F" w:rsidP="00AD109F">
      <w:pPr>
        <w:spacing w:line="360" w:lineRule="auto"/>
        <w:jc w:val="both"/>
        <w:rPr>
          <w:bCs/>
          <w:szCs w:val="24"/>
        </w:rPr>
      </w:pPr>
      <w:r w:rsidRPr="000D24EE">
        <w:rPr>
          <w:bCs/>
          <w:szCs w:val="24"/>
        </w:rPr>
        <w:t>сооружений, должны отвечать требованиям соответствующего стандарта на продукцию или</w:t>
      </w:r>
    </w:p>
    <w:p w14:paraId="7557B0AB" w14:textId="77777777" w:rsidR="00AD109F" w:rsidRPr="000D24EE" w:rsidRDefault="00AD109F" w:rsidP="00AD109F">
      <w:pPr>
        <w:spacing w:line="360" w:lineRule="auto"/>
        <w:jc w:val="both"/>
        <w:rPr>
          <w:bCs/>
          <w:szCs w:val="24"/>
        </w:rPr>
      </w:pPr>
      <w:r w:rsidRPr="000D24EE">
        <w:rPr>
          <w:bCs/>
          <w:szCs w:val="24"/>
        </w:rPr>
        <w:t>ETAG, или ETA.</w:t>
      </w:r>
    </w:p>
    <w:p w14:paraId="4021980B" w14:textId="77777777" w:rsidR="00AD109F" w:rsidRPr="000D24EE" w:rsidRDefault="00AD109F" w:rsidP="00AD109F">
      <w:pPr>
        <w:spacing w:line="360" w:lineRule="auto"/>
        <w:jc w:val="both"/>
        <w:rPr>
          <w:bCs/>
          <w:szCs w:val="24"/>
        </w:rPr>
      </w:pPr>
      <w:r w:rsidRPr="000D24EE">
        <w:rPr>
          <w:bCs/>
          <w:szCs w:val="24"/>
        </w:rPr>
        <w:t>- EN 10025-3:2004 «Изделия из горячекатаных конструкционных сталей. Часть 3.</w:t>
      </w:r>
    </w:p>
    <w:p w14:paraId="63D2A4A7" w14:textId="77777777" w:rsidR="00AD109F" w:rsidRPr="000D24EE" w:rsidRDefault="00AD109F" w:rsidP="00AD109F">
      <w:pPr>
        <w:spacing w:line="360" w:lineRule="auto"/>
        <w:jc w:val="both"/>
        <w:rPr>
          <w:bCs/>
          <w:szCs w:val="24"/>
        </w:rPr>
      </w:pPr>
      <w:r w:rsidRPr="000D24EE">
        <w:rPr>
          <w:bCs/>
          <w:szCs w:val="24"/>
        </w:rPr>
        <w:t>Технические условия поставки нормализованных/нормализованных в процессе прокатки</w:t>
      </w:r>
    </w:p>
    <w:p w14:paraId="23037F86" w14:textId="77777777" w:rsidR="00AD109F" w:rsidRPr="000D24EE" w:rsidRDefault="00AD109F" w:rsidP="00AD109F">
      <w:pPr>
        <w:spacing w:line="360" w:lineRule="auto"/>
        <w:jc w:val="both"/>
        <w:rPr>
          <w:bCs/>
          <w:szCs w:val="24"/>
        </w:rPr>
      </w:pPr>
      <w:r w:rsidRPr="000D24EE">
        <w:rPr>
          <w:bCs/>
          <w:szCs w:val="24"/>
        </w:rPr>
        <w:t>свариваемых мелкозернистых конструкционных сталей»;</w:t>
      </w:r>
    </w:p>
    <w:p w14:paraId="583FFDE3" w14:textId="77777777" w:rsidR="00AD109F" w:rsidRPr="000D24EE" w:rsidRDefault="00AD109F" w:rsidP="00AD109F">
      <w:pPr>
        <w:spacing w:line="360" w:lineRule="auto"/>
        <w:jc w:val="both"/>
        <w:rPr>
          <w:bCs/>
          <w:szCs w:val="24"/>
        </w:rPr>
      </w:pPr>
      <w:r w:rsidRPr="000D24EE">
        <w:rPr>
          <w:bCs/>
          <w:szCs w:val="24"/>
        </w:rPr>
        <w:t>- EN 10164:1993 «Стальные изделия с улучшенными деформационными свойствами в</w:t>
      </w:r>
    </w:p>
    <w:p w14:paraId="29FBCEE0" w14:textId="77777777" w:rsidR="00AD109F" w:rsidRPr="000D24EE" w:rsidRDefault="00AD109F" w:rsidP="00AD109F">
      <w:pPr>
        <w:spacing w:line="360" w:lineRule="auto"/>
        <w:jc w:val="both"/>
        <w:rPr>
          <w:bCs/>
          <w:szCs w:val="24"/>
        </w:rPr>
      </w:pPr>
      <w:r w:rsidRPr="000D24EE">
        <w:rPr>
          <w:bCs/>
          <w:szCs w:val="24"/>
        </w:rPr>
        <w:t>направлении, перпендикулярном поверхности изделия. Технические условия поставки»;</w:t>
      </w:r>
    </w:p>
    <w:p w14:paraId="3C3C1FF2" w14:textId="77777777" w:rsidR="00AD109F" w:rsidRPr="000D24EE" w:rsidRDefault="00AD109F" w:rsidP="00AD109F">
      <w:pPr>
        <w:spacing w:line="360" w:lineRule="auto"/>
        <w:jc w:val="both"/>
        <w:rPr>
          <w:bCs/>
          <w:szCs w:val="24"/>
        </w:rPr>
      </w:pPr>
      <w:r w:rsidRPr="000D24EE">
        <w:rPr>
          <w:bCs/>
          <w:szCs w:val="24"/>
        </w:rPr>
        <w:t>- дополнительные технические условия монтажной организации.</w:t>
      </w:r>
    </w:p>
    <w:p w14:paraId="69A26612" w14:textId="77777777" w:rsidR="00AD109F" w:rsidRPr="000D24EE" w:rsidRDefault="00AD109F" w:rsidP="00AD109F">
      <w:pPr>
        <w:spacing w:line="360" w:lineRule="auto"/>
        <w:jc w:val="both"/>
        <w:rPr>
          <w:bCs/>
          <w:szCs w:val="24"/>
        </w:rPr>
      </w:pPr>
      <w:r w:rsidRPr="000D24EE">
        <w:rPr>
          <w:bCs/>
          <w:szCs w:val="24"/>
        </w:rPr>
        <w:t>- дополнительные требования настоящего проекта.</w:t>
      </w:r>
    </w:p>
    <w:p w14:paraId="1632B49B" w14:textId="77777777" w:rsidR="00AD109F" w:rsidRPr="000D24EE" w:rsidRDefault="00AD109F" w:rsidP="00AD109F">
      <w:pPr>
        <w:spacing w:line="360" w:lineRule="auto"/>
        <w:jc w:val="both"/>
        <w:rPr>
          <w:bCs/>
          <w:szCs w:val="24"/>
        </w:rPr>
      </w:pPr>
      <w:r w:rsidRPr="000D24EE">
        <w:rPr>
          <w:bCs/>
          <w:szCs w:val="24"/>
        </w:rPr>
        <w:t>4.2 Конструкции изготовить на заводе по чертежам марки КМД разработанным на заводе</w:t>
      </w:r>
    </w:p>
    <w:p w14:paraId="32475FA6" w14:textId="77777777" w:rsidR="00AD109F" w:rsidRPr="000D24EE" w:rsidRDefault="00AD109F" w:rsidP="00AD109F">
      <w:pPr>
        <w:spacing w:line="360" w:lineRule="auto"/>
        <w:jc w:val="both"/>
        <w:rPr>
          <w:bCs/>
          <w:szCs w:val="24"/>
        </w:rPr>
      </w:pPr>
      <w:r w:rsidRPr="000D24EE">
        <w:rPr>
          <w:bCs/>
          <w:szCs w:val="24"/>
        </w:rPr>
        <w:t>или специализированной организацией.</w:t>
      </w:r>
    </w:p>
    <w:p w14:paraId="772D25C3" w14:textId="77777777" w:rsidR="00AD109F" w:rsidRPr="000D24EE" w:rsidRDefault="00AD109F" w:rsidP="00AD109F">
      <w:pPr>
        <w:spacing w:line="360" w:lineRule="auto"/>
        <w:jc w:val="both"/>
        <w:rPr>
          <w:bCs/>
          <w:szCs w:val="24"/>
        </w:rPr>
      </w:pPr>
      <w:r w:rsidRPr="000D24EE">
        <w:rPr>
          <w:bCs/>
          <w:szCs w:val="24"/>
        </w:rPr>
        <w:t>4.3 Изготовленные конструкции до отгрузки должны быть приняты полномочным</w:t>
      </w:r>
    </w:p>
    <w:p w14:paraId="1A0EAE77" w14:textId="77777777" w:rsidR="00AD109F" w:rsidRPr="000D24EE" w:rsidRDefault="00AD109F" w:rsidP="00AD109F">
      <w:pPr>
        <w:spacing w:line="360" w:lineRule="auto"/>
        <w:jc w:val="both"/>
        <w:rPr>
          <w:bCs/>
          <w:szCs w:val="24"/>
        </w:rPr>
      </w:pPr>
      <w:r w:rsidRPr="000D24EE">
        <w:rPr>
          <w:bCs/>
          <w:szCs w:val="24"/>
        </w:rPr>
        <w:lastRenderedPageBreak/>
        <w:t>представителем монтажной организации (заказчика конструкций), отвечая требованиям СТ</w:t>
      </w:r>
    </w:p>
    <w:p w14:paraId="1E5755CE" w14:textId="32361156" w:rsidR="00AD109F" w:rsidRPr="000D24EE" w:rsidRDefault="00AD109F" w:rsidP="00AD109F">
      <w:pPr>
        <w:spacing w:line="360" w:lineRule="auto"/>
        <w:jc w:val="both"/>
        <w:rPr>
          <w:bCs/>
          <w:szCs w:val="24"/>
        </w:rPr>
      </w:pPr>
      <w:r w:rsidRPr="000D24EE">
        <w:rPr>
          <w:bCs/>
          <w:szCs w:val="24"/>
        </w:rPr>
        <w:t>РК EN 1090-2-2011 "Изготовление стальных и алюминиевых конструкций Часть 2. Технические</w:t>
      </w:r>
      <w:r w:rsidRPr="000D24EE">
        <w:rPr>
          <w:bCs/>
          <w:szCs w:val="24"/>
          <w:lang w:val="kk-KZ"/>
        </w:rPr>
        <w:t xml:space="preserve"> </w:t>
      </w:r>
      <w:r w:rsidRPr="000D24EE">
        <w:rPr>
          <w:bCs/>
          <w:szCs w:val="24"/>
        </w:rPr>
        <w:t>требования к стальным конструкциям".</w:t>
      </w:r>
    </w:p>
    <w:p w14:paraId="2941D1DB" w14:textId="4BB176B7" w:rsidR="00AD109F" w:rsidRPr="000D24EE" w:rsidRDefault="00AD109F" w:rsidP="00AD109F">
      <w:pPr>
        <w:spacing w:line="360" w:lineRule="auto"/>
        <w:jc w:val="both"/>
        <w:rPr>
          <w:bCs/>
          <w:szCs w:val="24"/>
        </w:rPr>
      </w:pPr>
      <w:r w:rsidRPr="000D24EE">
        <w:rPr>
          <w:bCs/>
          <w:szCs w:val="24"/>
        </w:rPr>
        <w:t>4.4 Поясные швы сварных профилей, требующих полного провара, проверить ультразвуком на</w:t>
      </w:r>
      <w:r w:rsidRPr="000D24EE">
        <w:rPr>
          <w:bCs/>
          <w:szCs w:val="24"/>
          <w:lang w:val="kk-KZ"/>
        </w:rPr>
        <w:t xml:space="preserve"> </w:t>
      </w:r>
      <w:r w:rsidRPr="000D24EE">
        <w:rPr>
          <w:bCs/>
          <w:szCs w:val="24"/>
        </w:rPr>
        <w:t>отсутствие расслоения.</w:t>
      </w:r>
    </w:p>
    <w:p w14:paraId="2BB6623F" w14:textId="6EA67A10" w:rsidR="00AD109F" w:rsidRPr="000D24EE" w:rsidRDefault="00AD109F" w:rsidP="00AD109F">
      <w:pPr>
        <w:spacing w:line="360" w:lineRule="auto"/>
        <w:jc w:val="both"/>
        <w:rPr>
          <w:bCs/>
          <w:szCs w:val="24"/>
        </w:rPr>
      </w:pPr>
      <w:r w:rsidRPr="000D24EE">
        <w:rPr>
          <w:bCs/>
          <w:szCs w:val="24"/>
        </w:rPr>
        <w:t>4.5 Особое внимание уделить технологии сварки геометрические размеры швов и механических</w:t>
      </w:r>
      <w:r w:rsidRPr="000D24EE">
        <w:rPr>
          <w:bCs/>
          <w:szCs w:val="24"/>
          <w:lang w:val="kk-KZ"/>
        </w:rPr>
        <w:t xml:space="preserve"> </w:t>
      </w:r>
      <w:r w:rsidRPr="000D24EE">
        <w:rPr>
          <w:bCs/>
          <w:szCs w:val="24"/>
        </w:rPr>
        <w:t>свойств сварных соединений.</w:t>
      </w:r>
    </w:p>
    <w:p w14:paraId="5A58CFB1" w14:textId="52BEC87B" w:rsidR="00AD109F" w:rsidRPr="000D24EE" w:rsidRDefault="00AD109F" w:rsidP="00AD109F">
      <w:pPr>
        <w:spacing w:line="360" w:lineRule="auto"/>
        <w:jc w:val="both"/>
        <w:rPr>
          <w:bCs/>
          <w:szCs w:val="24"/>
        </w:rPr>
      </w:pPr>
      <w:r w:rsidRPr="000D24EE">
        <w:rPr>
          <w:bCs/>
          <w:szCs w:val="24"/>
        </w:rPr>
        <w:t>4.6 Монтаж конструкций следует увязать с монтажом оборудования</w:t>
      </w:r>
      <w:r w:rsidRPr="000D24EE">
        <w:rPr>
          <w:bCs/>
          <w:szCs w:val="24"/>
          <w:lang w:val="kk-KZ"/>
        </w:rPr>
        <w:t xml:space="preserve"> </w:t>
      </w:r>
      <w:r w:rsidRPr="000D24EE">
        <w:rPr>
          <w:bCs/>
          <w:szCs w:val="24"/>
        </w:rPr>
        <w:t>определяется проектом производства работ. Требования к расходным материалам сварных</w:t>
      </w:r>
      <w:r w:rsidRPr="000D24EE">
        <w:rPr>
          <w:bCs/>
          <w:szCs w:val="24"/>
          <w:lang w:val="kk-KZ"/>
        </w:rPr>
        <w:t xml:space="preserve"> </w:t>
      </w:r>
      <w:r w:rsidRPr="000D24EE">
        <w:rPr>
          <w:bCs/>
          <w:szCs w:val="24"/>
        </w:rPr>
        <w:t>соединений приведены в EN 1993.1-8.</w:t>
      </w:r>
    </w:p>
    <w:p w14:paraId="1C2496AA" w14:textId="77777777" w:rsidR="00AD109F" w:rsidRPr="000D24EE" w:rsidRDefault="00AD109F" w:rsidP="00AD109F">
      <w:pPr>
        <w:spacing w:line="360" w:lineRule="auto"/>
        <w:jc w:val="both"/>
        <w:rPr>
          <w:bCs/>
          <w:szCs w:val="24"/>
        </w:rPr>
      </w:pPr>
      <w:r w:rsidRPr="000D24EE">
        <w:rPr>
          <w:bCs/>
          <w:szCs w:val="24"/>
        </w:rPr>
        <w:t>4.7 Все монтажные крепления, прихватки, временные приспособления после окончания</w:t>
      </w:r>
    </w:p>
    <w:p w14:paraId="42B4B7AC" w14:textId="77777777" w:rsidR="00AD109F" w:rsidRPr="000D24EE" w:rsidRDefault="00AD109F" w:rsidP="00AD109F">
      <w:pPr>
        <w:spacing w:line="360" w:lineRule="auto"/>
        <w:jc w:val="both"/>
        <w:rPr>
          <w:bCs/>
          <w:szCs w:val="24"/>
        </w:rPr>
      </w:pPr>
      <w:r w:rsidRPr="000D24EE">
        <w:rPr>
          <w:bCs/>
          <w:szCs w:val="24"/>
        </w:rPr>
        <w:t>монтажа должны быть сняты, а места прихваток зачищены. Направление зачисток - вдоль</w:t>
      </w:r>
    </w:p>
    <w:p w14:paraId="29F71901" w14:textId="77777777" w:rsidR="00AD109F" w:rsidRPr="000D24EE" w:rsidRDefault="00AD109F" w:rsidP="00AD109F">
      <w:pPr>
        <w:spacing w:line="360" w:lineRule="auto"/>
        <w:jc w:val="both"/>
        <w:rPr>
          <w:bCs/>
          <w:szCs w:val="24"/>
        </w:rPr>
      </w:pPr>
      <w:r w:rsidRPr="000D24EE">
        <w:rPr>
          <w:bCs/>
          <w:szCs w:val="24"/>
        </w:rPr>
        <w:t>кромок.</w:t>
      </w:r>
    </w:p>
    <w:p w14:paraId="0786F4D6" w14:textId="77777777" w:rsidR="00AD109F" w:rsidRPr="000D24EE" w:rsidRDefault="00AD109F" w:rsidP="00AD109F">
      <w:pPr>
        <w:spacing w:line="360" w:lineRule="auto"/>
        <w:jc w:val="both"/>
        <w:rPr>
          <w:bCs/>
          <w:szCs w:val="24"/>
        </w:rPr>
      </w:pPr>
      <w:r w:rsidRPr="000D24EE">
        <w:rPr>
          <w:bCs/>
          <w:szCs w:val="24"/>
        </w:rPr>
        <w:t>4.8 Уровень качества сварных швов следует выбирать по EN ISO 25817.</w:t>
      </w:r>
    </w:p>
    <w:p w14:paraId="5F6B756E" w14:textId="77777777" w:rsidR="00AD109F" w:rsidRPr="000D24EE" w:rsidRDefault="00AD109F" w:rsidP="00AD109F">
      <w:pPr>
        <w:spacing w:line="360" w:lineRule="auto"/>
        <w:jc w:val="both"/>
        <w:rPr>
          <w:bCs/>
          <w:szCs w:val="24"/>
        </w:rPr>
      </w:pPr>
      <w:r w:rsidRPr="000D24EE">
        <w:rPr>
          <w:bCs/>
          <w:szCs w:val="24"/>
        </w:rPr>
        <w:t>4.9 Методы и объем контроля сварных швов следует устанавливать в соответствии с</w:t>
      </w:r>
    </w:p>
    <w:p w14:paraId="7AA24059" w14:textId="3884E5F0" w:rsidR="00AD109F" w:rsidRPr="000D24EE" w:rsidRDefault="00AD109F" w:rsidP="00AD109F">
      <w:pPr>
        <w:spacing w:line="360" w:lineRule="auto"/>
        <w:jc w:val="both"/>
        <w:rPr>
          <w:bCs/>
          <w:szCs w:val="24"/>
        </w:rPr>
      </w:pPr>
      <w:r w:rsidRPr="000D24EE">
        <w:rPr>
          <w:bCs/>
          <w:szCs w:val="24"/>
        </w:rPr>
        <w:t>правилами, содержащими в 1.2.7 ссылочных стандартов: группа 7, СН РК EN 1993-1-8 *</w:t>
      </w:r>
    </w:p>
    <w:p w14:paraId="473F100A" w14:textId="77777777" w:rsidR="00AD109F" w:rsidRPr="000D24EE" w:rsidRDefault="00AD109F" w:rsidP="00AD109F">
      <w:pPr>
        <w:spacing w:line="360" w:lineRule="auto"/>
        <w:jc w:val="both"/>
        <w:rPr>
          <w:b/>
          <w:szCs w:val="24"/>
        </w:rPr>
      </w:pPr>
      <w:r w:rsidRPr="000D24EE">
        <w:rPr>
          <w:b/>
          <w:szCs w:val="24"/>
        </w:rPr>
        <w:t>5 Соединения элементов.</w:t>
      </w:r>
    </w:p>
    <w:p w14:paraId="59573BAE" w14:textId="77777777" w:rsidR="00AD109F" w:rsidRPr="000D24EE" w:rsidRDefault="00AD109F" w:rsidP="00AD109F">
      <w:pPr>
        <w:spacing w:line="360" w:lineRule="auto"/>
        <w:jc w:val="both"/>
        <w:rPr>
          <w:bCs/>
          <w:szCs w:val="24"/>
        </w:rPr>
      </w:pPr>
      <w:r w:rsidRPr="000D24EE">
        <w:rPr>
          <w:bCs/>
          <w:szCs w:val="24"/>
        </w:rPr>
        <w:t>5.1 В чертежах настоящего проекта приведены принципиальные решения узлов. При</w:t>
      </w:r>
    </w:p>
    <w:p w14:paraId="2972B43D" w14:textId="0A901D19" w:rsidR="00AD109F" w:rsidRPr="000D24EE" w:rsidRDefault="00AD109F" w:rsidP="00AD109F">
      <w:pPr>
        <w:spacing w:line="360" w:lineRule="auto"/>
        <w:jc w:val="both"/>
        <w:rPr>
          <w:bCs/>
          <w:szCs w:val="24"/>
        </w:rPr>
      </w:pPr>
      <w:r w:rsidRPr="000D24EE">
        <w:rPr>
          <w:bCs/>
          <w:szCs w:val="24"/>
        </w:rPr>
        <w:t>разработке рабочих чертежей марки КМД соединения элементов, неоговоренные длины высоты</w:t>
      </w:r>
      <w:r w:rsidRPr="000D24EE">
        <w:rPr>
          <w:bCs/>
          <w:szCs w:val="24"/>
          <w:lang w:val="kk-KZ"/>
        </w:rPr>
        <w:t xml:space="preserve"> </w:t>
      </w:r>
      <w:r w:rsidRPr="000D24EE">
        <w:rPr>
          <w:bCs/>
          <w:szCs w:val="24"/>
        </w:rPr>
        <w:t>сварных швов, количество и диаметр болтов должны быть рассчитаны на усилия приведенные в</w:t>
      </w:r>
      <w:r w:rsidRPr="000D24EE">
        <w:rPr>
          <w:bCs/>
          <w:szCs w:val="24"/>
          <w:lang w:val="kk-KZ"/>
        </w:rPr>
        <w:t xml:space="preserve"> </w:t>
      </w:r>
      <w:r w:rsidRPr="000D24EE">
        <w:rPr>
          <w:bCs/>
          <w:szCs w:val="24"/>
        </w:rPr>
        <w:t>ведомостях элементов и на чертежах.</w:t>
      </w:r>
    </w:p>
    <w:p w14:paraId="30795F27" w14:textId="77777777" w:rsidR="00AD109F" w:rsidRPr="000D24EE" w:rsidRDefault="00AD109F" w:rsidP="00AD109F">
      <w:pPr>
        <w:spacing w:line="360" w:lineRule="auto"/>
        <w:jc w:val="both"/>
        <w:rPr>
          <w:bCs/>
          <w:szCs w:val="24"/>
        </w:rPr>
      </w:pPr>
      <w:r w:rsidRPr="000D24EE">
        <w:rPr>
          <w:bCs/>
          <w:szCs w:val="24"/>
        </w:rPr>
        <w:t xml:space="preserve">5.2 Соединения элементов с неоговоренными усилиями </w:t>
      </w:r>
      <w:proofErr w:type="spellStart"/>
      <w:r w:rsidRPr="000D24EE">
        <w:rPr>
          <w:bCs/>
          <w:szCs w:val="24"/>
        </w:rPr>
        <w:t>расчитывать</w:t>
      </w:r>
      <w:proofErr w:type="spellEnd"/>
      <w:r w:rsidRPr="000D24EE">
        <w:rPr>
          <w:bCs/>
          <w:szCs w:val="24"/>
        </w:rPr>
        <w:t xml:space="preserve"> на силу 2 тс.</w:t>
      </w:r>
    </w:p>
    <w:p w14:paraId="3B443096" w14:textId="77777777" w:rsidR="00AD109F" w:rsidRPr="000D24EE" w:rsidRDefault="00AD109F" w:rsidP="00AD109F">
      <w:pPr>
        <w:spacing w:line="360" w:lineRule="auto"/>
        <w:jc w:val="both"/>
        <w:rPr>
          <w:bCs/>
          <w:szCs w:val="24"/>
        </w:rPr>
      </w:pPr>
      <w:r w:rsidRPr="000D24EE">
        <w:rPr>
          <w:bCs/>
          <w:szCs w:val="24"/>
        </w:rPr>
        <w:t>5.3 Опорные столики крепить на реакции примыкающих элементов, увеличенные в 1,5 раза.</w:t>
      </w:r>
    </w:p>
    <w:p w14:paraId="4208C707" w14:textId="77777777" w:rsidR="00AD109F" w:rsidRPr="000D24EE" w:rsidRDefault="00AD109F" w:rsidP="00AD109F">
      <w:pPr>
        <w:spacing w:line="360" w:lineRule="auto"/>
        <w:jc w:val="both"/>
        <w:rPr>
          <w:bCs/>
          <w:szCs w:val="24"/>
        </w:rPr>
      </w:pPr>
      <w:r w:rsidRPr="000D24EE">
        <w:rPr>
          <w:bCs/>
          <w:szCs w:val="24"/>
        </w:rPr>
        <w:t xml:space="preserve">5.4 Сварку металлоконструкции производить с перерывом на остывания, не допуская </w:t>
      </w:r>
      <w:proofErr w:type="spellStart"/>
      <w:r w:rsidRPr="000D24EE">
        <w:rPr>
          <w:bCs/>
          <w:szCs w:val="24"/>
        </w:rPr>
        <w:t>пережега</w:t>
      </w:r>
      <w:proofErr w:type="spellEnd"/>
    </w:p>
    <w:p w14:paraId="65C83DE5" w14:textId="77777777" w:rsidR="00AD109F" w:rsidRPr="000D24EE" w:rsidRDefault="00AD109F" w:rsidP="00AD109F">
      <w:pPr>
        <w:spacing w:line="360" w:lineRule="auto"/>
        <w:jc w:val="both"/>
        <w:rPr>
          <w:bCs/>
          <w:szCs w:val="24"/>
        </w:rPr>
      </w:pPr>
      <w:r w:rsidRPr="000D24EE">
        <w:rPr>
          <w:bCs/>
          <w:szCs w:val="24"/>
        </w:rPr>
        <w:t>основного металла, по специально разработанному проекту на сварные работы.</w:t>
      </w:r>
    </w:p>
    <w:p w14:paraId="4DFB58AD" w14:textId="77777777" w:rsidR="00AD109F" w:rsidRPr="000D24EE" w:rsidRDefault="00AD109F" w:rsidP="00AD109F">
      <w:pPr>
        <w:spacing w:line="360" w:lineRule="auto"/>
        <w:jc w:val="both"/>
        <w:rPr>
          <w:bCs/>
          <w:szCs w:val="24"/>
        </w:rPr>
      </w:pPr>
      <w:r w:rsidRPr="000D24EE">
        <w:rPr>
          <w:bCs/>
          <w:szCs w:val="24"/>
        </w:rPr>
        <w:t>5.5 Соединения элементов в замкнутом сечение производить только сплошным швом для</w:t>
      </w:r>
    </w:p>
    <w:p w14:paraId="3E85C08F" w14:textId="77777777" w:rsidR="00AD109F" w:rsidRPr="000D24EE" w:rsidRDefault="00AD109F" w:rsidP="00AD109F">
      <w:pPr>
        <w:spacing w:line="360" w:lineRule="auto"/>
        <w:jc w:val="both"/>
        <w:rPr>
          <w:bCs/>
          <w:szCs w:val="24"/>
        </w:rPr>
      </w:pPr>
      <w:r w:rsidRPr="000D24EE">
        <w:rPr>
          <w:bCs/>
          <w:szCs w:val="24"/>
        </w:rPr>
        <w:t>предотвращения попадания внутрь осадков, руководствуясь Раздела 7, СН РК EN 1993-1-8 .</w:t>
      </w:r>
    </w:p>
    <w:p w14:paraId="2C391461" w14:textId="77777777" w:rsidR="00AD109F" w:rsidRPr="000D24EE" w:rsidRDefault="00AD109F" w:rsidP="00AD109F">
      <w:pPr>
        <w:spacing w:line="360" w:lineRule="auto"/>
        <w:jc w:val="both"/>
        <w:rPr>
          <w:bCs/>
          <w:szCs w:val="24"/>
        </w:rPr>
      </w:pPr>
      <w:r w:rsidRPr="000D24EE">
        <w:rPr>
          <w:bCs/>
          <w:szCs w:val="24"/>
        </w:rPr>
        <w:t>5.6 Все замкнутые профили должны иметь заглушки обваренные по контуру.</w:t>
      </w:r>
    </w:p>
    <w:p w14:paraId="24CF8C54" w14:textId="77777777" w:rsidR="00AD109F" w:rsidRPr="000D24EE" w:rsidRDefault="00AD109F" w:rsidP="00AD109F">
      <w:pPr>
        <w:spacing w:line="360" w:lineRule="auto"/>
        <w:jc w:val="both"/>
        <w:rPr>
          <w:bCs/>
          <w:szCs w:val="24"/>
        </w:rPr>
      </w:pPr>
      <w:r w:rsidRPr="000D24EE">
        <w:rPr>
          <w:bCs/>
          <w:szCs w:val="24"/>
        </w:rPr>
        <w:t>5.7 Все элементы крепить по усилиям и реакциям, приведенным в "Ведомостях элементов".</w:t>
      </w:r>
    </w:p>
    <w:p w14:paraId="49474A1B" w14:textId="77777777" w:rsidR="00AD109F" w:rsidRPr="000D24EE" w:rsidRDefault="00AD109F" w:rsidP="00AD109F">
      <w:pPr>
        <w:spacing w:line="360" w:lineRule="auto"/>
        <w:jc w:val="both"/>
        <w:rPr>
          <w:bCs/>
          <w:szCs w:val="24"/>
        </w:rPr>
      </w:pPr>
      <w:r w:rsidRPr="000D24EE">
        <w:rPr>
          <w:bCs/>
          <w:szCs w:val="24"/>
        </w:rPr>
        <w:t>5.8 Если не оговорено другое, для сварных соединений требуется уровень качества С согласно</w:t>
      </w:r>
    </w:p>
    <w:p w14:paraId="4EF2D49C" w14:textId="77777777" w:rsidR="00AD109F" w:rsidRPr="000D24EE" w:rsidRDefault="00AD109F" w:rsidP="00AD109F">
      <w:pPr>
        <w:spacing w:line="360" w:lineRule="auto"/>
        <w:jc w:val="both"/>
        <w:rPr>
          <w:bCs/>
          <w:szCs w:val="24"/>
        </w:rPr>
      </w:pPr>
      <w:r w:rsidRPr="000D24EE">
        <w:rPr>
          <w:bCs/>
          <w:szCs w:val="24"/>
        </w:rPr>
        <w:t>EN ISO 25817. Все материалы для сварных соединений должны соответствовать нормам,</w:t>
      </w:r>
    </w:p>
    <w:p w14:paraId="54D3469A" w14:textId="77777777" w:rsidR="00AD109F" w:rsidRPr="000D24EE" w:rsidRDefault="00AD109F" w:rsidP="00AD109F">
      <w:pPr>
        <w:spacing w:line="360" w:lineRule="auto"/>
        <w:jc w:val="both"/>
        <w:rPr>
          <w:bCs/>
          <w:szCs w:val="24"/>
        </w:rPr>
      </w:pPr>
      <w:r w:rsidRPr="000D24EE">
        <w:rPr>
          <w:bCs/>
          <w:szCs w:val="24"/>
        </w:rPr>
        <w:t>приведенным в 1.2.5 ссылочных стандартов: группа 5.,СН РК EN 1993-1-8 . Значения предела</w:t>
      </w:r>
    </w:p>
    <w:p w14:paraId="154EA20F" w14:textId="25F8BE9D" w:rsidR="00AD109F" w:rsidRPr="000D24EE" w:rsidRDefault="00AD109F" w:rsidP="00AD109F">
      <w:pPr>
        <w:spacing w:line="360" w:lineRule="auto"/>
        <w:jc w:val="both"/>
        <w:rPr>
          <w:bCs/>
          <w:szCs w:val="24"/>
        </w:rPr>
      </w:pPr>
      <w:r w:rsidRPr="000D24EE">
        <w:rPr>
          <w:bCs/>
          <w:szCs w:val="24"/>
        </w:rPr>
        <w:t>текучести, временного сопротивления, относительного удлинения при разрыве и минимального</w:t>
      </w:r>
      <w:r w:rsidRPr="000D24EE">
        <w:rPr>
          <w:bCs/>
          <w:szCs w:val="24"/>
          <w:lang w:val="kk-KZ"/>
        </w:rPr>
        <w:t xml:space="preserve"> </w:t>
      </w:r>
      <w:r w:rsidRPr="000D24EE">
        <w:rPr>
          <w:bCs/>
          <w:szCs w:val="24"/>
        </w:rPr>
        <w:t>значения ударной вязкости металла шва на образцах Шарпи должны быть эквивалентны или</w:t>
      </w:r>
      <w:r w:rsidRPr="000D24EE">
        <w:rPr>
          <w:bCs/>
          <w:szCs w:val="24"/>
          <w:lang w:val="kk-KZ"/>
        </w:rPr>
        <w:t xml:space="preserve"> </w:t>
      </w:r>
      <w:r w:rsidRPr="000D24EE">
        <w:rPr>
          <w:bCs/>
          <w:szCs w:val="24"/>
        </w:rPr>
        <w:t>выше значений, установленных для основного металла.</w:t>
      </w:r>
    </w:p>
    <w:p w14:paraId="04ABE881" w14:textId="77777777" w:rsidR="00AD109F" w:rsidRPr="000D24EE" w:rsidRDefault="00AD109F" w:rsidP="00AD109F">
      <w:pPr>
        <w:spacing w:line="360" w:lineRule="auto"/>
        <w:jc w:val="both"/>
        <w:rPr>
          <w:bCs/>
          <w:szCs w:val="24"/>
        </w:rPr>
      </w:pPr>
      <w:r w:rsidRPr="000D24EE">
        <w:rPr>
          <w:bCs/>
          <w:szCs w:val="24"/>
        </w:rPr>
        <w:lastRenderedPageBreak/>
        <w:t xml:space="preserve">5.9 </w:t>
      </w:r>
      <w:proofErr w:type="spellStart"/>
      <w:r w:rsidRPr="000D24EE">
        <w:rPr>
          <w:bCs/>
          <w:szCs w:val="24"/>
        </w:rPr>
        <w:t>Монтажые</w:t>
      </w:r>
      <w:proofErr w:type="spellEnd"/>
      <w:r w:rsidRPr="000D24EE">
        <w:rPr>
          <w:bCs/>
          <w:szCs w:val="24"/>
        </w:rPr>
        <w:t xml:space="preserve"> болты, гайки и шайбы должны соответствовать приведенным в ссылочных</w:t>
      </w:r>
    </w:p>
    <w:p w14:paraId="5203422D" w14:textId="77777777" w:rsidR="00AD109F" w:rsidRPr="000D24EE" w:rsidRDefault="00AD109F" w:rsidP="00AD109F">
      <w:pPr>
        <w:spacing w:line="360" w:lineRule="auto"/>
        <w:jc w:val="both"/>
        <w:rPr>
          <w:bCs/>
          <w:szCs w:val="24"/>
        </w:rPr>
      </w:pPr>
      <w:r w:rsidRPr="000D24EE">
        <w:rPr>
          <w:bCs/>
          <w:szCs w:val="24"/>
        </w:rPr>
        <w:t>стандартах группы 4 (см. 1.2.4), СН РК EN 1993-1-8 *.</w:t>
      </w:r>
    </w:p>
    <w:p w14:paraId="620EA3B8" w14:textId="77777777" w:rsidR="00AD109F" w:rsidRPr="000D24EE" w:rsidRDefault="00AD109F" w:rsidP="00AD109F">
      <w:pPr>
        <w:spacing w:line="360" w:lineRule="auto"/>
        <w:jc w:val="both"/>
        <w:rPr>
          <w:bCs/>
          <w:szCs w:val="24"/>
        </w:rPr>
      </w:pPr>
      <w:r w:rsidRPr="000D24EE">
        <w:rPr>
          <w:bCs/>
          <w:szCs w:val="24"/>
        </w:rPr>
        <w:t>Гайки постоянных болтов после выверки конструкций должны быть закреплены путем</w:t>
      </w:r>
    </w:p>
    <w:p w14:paraId="66ABAED8" w14:textId="77777777" w:rsidR="00AD109F" w:rsidRPr="000D24EE" w:rsidRDefault="00AD109F" w:rsidP="00AD109F">
      <w:pPr>
        <w:spacing w:line="360" w:lineRule="auto"/>
        <w:jc w:val="both"/>
        <w:rPr>
          <w:bCs/>
          <w:szCs w:val="24"/>
        </w:rPr>
      </w:pPr>
      <w:r w:rsidRPr="000D24EE">
        <w:rPr>
          <w:bCs/>
          <w:szCs w:val="24"/>
        </w:rPr>
        <w:t>постановки контргаек.</w:t>
      </w:r>
    </w:p>
    <w:p w14:paraId="635F8EFA" w14:textId="77777777" w:rsidR="00AD109F" w:rsidRPr="000D24EE" w:rsidRDefault="00AD109F" w:rsidP="00AD109F">
      <w:pPr>
        <w:spacing w:line="360" w:lineRule="auto"/>
        <w:jc w:val="both"/>
        <w:rPr>
          <w:bCs/>
          <w:szCs w:val="24"/>
        </w:rPr>
      </w:pPr>
      <w:r w:rsidRPr="000D24EE">
        <w:rPr>
          <w:bCs/>
          <w:szCs w:val="24"/>
        </w:rPr>
        <w:t>5.10 Все неоговоренные болты принять временного назначения диаметром М16,КЛ.ПР.5,</w:t>
      </w:r>
      <w:proofErr w:type="gramStart"/>
      <w:r w:rsidRPr="000D24EE">
        <w:rPr>
          <w:bCs/>
          <w:szCs w:val="24"/>
        </w:rPr>
        <w:t>6..</w:t>
      </w:r>
      <w:proofErr w:type="gramEnd"/>
    </w:p>
    <w:p w14:paraId="63FCE5FC" w14:textId="77777777" w:rsidR="00AD109F" w:rsidRPr="000D24EE" w:rsidRDefault="00AD109F" w:rsidP="00AD109F">
      <w:pPr>
        <w:spacing w:line="360" w:lineRule="auto"/>
        <w:jc w:val="both"/>
        <w:rPr>
          <w:bCs/>
          <w:szCs w:val="24"/>
        </w:rPr>
      </w:pPr>
      <w:r w:rsidRPr="000D24EE">
        <w:rPr>
          <w:bCs/>
          <w:szCs w:val="24"/>
        </w:rPr>
        <w:t>5.11 Изготовление фланцевых соединений вести с минусовым допуском, в процессе монтажа</w:t>
      </w:r>
    </w:p>
    <w:p w14:paraId="780FD43A" w14:textId="77777777" w:rsidR="00AD109F" w:rsidRPr="000D24EE" w:rsidRDefault="00AD109F" w:rsidP="00AD109F">
      <w:pPr>
        <w:spacing w:line="360" w:lineRule="auto"/>
        <w:jc w:val="both"/>
        <w:rPr>
          <w:bCs/>
          <w:szCs w:val="24"/>
        </w:rPr>
      </w:pPr>
      <w:r w:rsidRPr="000D24EE">
        <w:rPr>
          <w:bCs/>
          <w:szCs w:val="24"/>
        </w:rPr>
        <w:t>заложить монтажными прокладками .</w:t>
      </w:r>
    </w:p>
    <w:p w14:paraId="124DB38D" w14:textId="77777777" w:rsidR="00AD109F" w:rsidRPr="000D24EE" w:rsidRDefault="00AD109F" w:rsidP="00AD109F">
      <w:pPr>
        <w:spacing w:line="360" w:lineRule="auto"/>
        <w:jc w:val="both"/>
        <w:rPr>
          <w:bCs/>
          <w:szCs w:val="24"/>
        </w:rPr>
      </w:pPr>
      <w:r w:rsidRPr="000D24EE">
        <w:rPr>
          <w:bCs/>
          <w:szCs w:val="24"/>
        </w:rPr>
        <w:t>6 Защита конструкций от коррозии.</w:t>
      </w:r>
    </w:p>
    <w:p w14:paraId="48930B59" w14:textId="0EF16DD5" w:rsidR="00AD109F" w:rsidRPr="000D24EE" w:rsidRDefault="00AD109F" w:rsidP="00AD109F">
      <w:pPr>
        <w:spacing w:line="360" w:lineRule="auto"/>
        <w:jc w:val="both"/>
        <w:rPr>
          <w:bCs/>
          <w:szCs w:val="24"/>
        </w:rPr>
      </w:pPr>
      <w:r w:rsidRPr="000D24EE">
        <w:rPr>
          <w:bCs/>
          <w:szCs w:val="24"/>
        </w:rPr>
        <w:t>6.1 Рабочие решения по защите металлоконструкций от коррозии определены в соответствии с</w:t>
      </w:r>
      <w:r w:rsidRPr="000D24EE">
        <w:rPr>
          <w:bCs/>
          <w:szCs w:val="24"/>
          <w:lang w:val="kk-KZ"/>
        </w:rPr>
        <w:t xml:space="preserve"> </w:t>
      </w:r>
      <w:r w:rsidRPr="000D24EE">
        <w:rPr>
          <w:bCs/>
          <w:szCs w:val="24"/>
        </w:rPr>
        <w:t>ISO 12944-2:1998 "Классификация условий окружающей среды." .</w:t>
      </w:r>
    </w:p>
    <w:p w14:paraId="4C27414E" w14:textId="77777777" w:rsidR="00AD109F" w:rsidRPr="000D24EE" w:rsidRDefault="00AD109F" w:rsidP="00AD109F">
      <w:pPr>
        <w:spacing w:line="360" w:lineRule="auto"/>
        <w:jc w:val="both"/>
        <w:rPr>
          <w:bCs/>
          <w:szCs w:val="24"/>
        </w:rPr>
      </w:pPr>
      <w:r w:rsidRPr="000D24EE">
        <w:rPr>
          <w:bCs/>
          <w:szCs w:val="24"/>
        </w:rPr>
        <w:t>6.2 Работы по антикоррозийной защите производить в соответствии с требованиями</w:t>
      </w:r>
    </w:p>
    <w:p w14:paraId="19011D5D" w14:textId="77777777" w:rsidR="00AD109F" w:rsidRPr="000D24EE" w:rsidRDefault="00AD109F" w:rsidP="00AD109F">
      <w:pPr>
        <w:spacing w:line="360" w:lineRule="auto"/>
        <w:jc w:val="both"/>
        <w:rPr>
          <w:bCs/>
          <w:szCs w:val="24"/>
        </w:rPr>
      </w:pPr>
      <w:r w:rsidRPr="000D24EE">
        <w:rPr>
          <w:bCs/>
          <w:szCs w:val="24"/>
        </w:rPr>
        <w:t>- ISO 12944-7:1998 "Выполнение и контроль малярных работ";</w:t>
      </w:r>
    </w:p>
    <w:p w14:paraId="5AD02BF6" w14:textId="77777777" w:rsidR="00AD109F" w:rsidRPr="000D24EE" w:rsidRDefault="00AD109F" w:rsidP="00AD109F">
      <w:pPr>
        <w:spacing w:line="360" w:lineRule="auto"/>
        <w:jc w:val="both"/>
        <w:rPr>
          <w:bCs/>
          <w:szCs w:val="24"/>
        </w:rPr>
      </w:pPr>
      <w:r w:rsidRPr="000D24EE">
        <w:rPr>
          <w:bCs/>
          <w:szCs w:val="24"/>
        </w:rPr>
        <w:t>- ISO 12944-4:1998 "Типы поверхностей и их подготовка"</w:t>
      </w:r>
    </w:p>
    <w:p w14:paraId="7F335887" w14:textId="77777777" w:rsidR="00AD109F" w:rsidRPr="000D24EE" w:rsidRDefault="00AD109F" w:rsidP="00AD109F">
      <w:pPr>
        <w:spacing w:line="360" w:lineRule="auto"/>
        <w:jc w:val="both"/>
        <w:rPr>
          <w:bCs/>
          <w:szCs w:val="24"/>
        </w:rPr>
      </w:pPr>
      <w:r w:rsidRPr="000D24EE">
        <w:rPr>
          <w:bCs/>
          <w:szCs w:val="24"/>
        </w:rPr>
        <w:t>- ISO 12944-1:1998 п. 5. " Охрана труда, техника безопасности и защита окружающей</w:t>
      </w:r>
    </w:p>
    <w:p w14:paraId="6FD81CEA" w14:textId="77777777" w:rsidR="00AD109F" w:rsidRPr="000D24EE" w:rsidRDefault="00AD109F" w:rsidP="00AD109F">
      <w:pPr>
        <w:spacing w:line="360" w:lineRule="auto"/>
        <w:jc w:val="both"/>
        <w:rPr>
          <w:bCs/>
          <w:szCs w:val="24"/>
        </w:rPr>
      </w:pPr>
      <w:r w:rsidRPr="000D24EE">
        <w:rPr>
          <w:bCs/>
          <w:szCs w:val="24"/>
        </w:rPr>
        <w:t>среды труда."</w:t>
      </w:r>
    </w:p>
    <w:p w14:paraId="50DA302C" w14:textId="77777777" w:rsidR="00AD109F" w:rsidRPr="000D24EE" w:rsidRDefault="00AD109F" w:rsidP="00AD109F">
      <w:pPr>
        <w:spacing w:line="360" w:lineRule="auto"/>
        <w:jc w:val="both"/>
        <w:rPr>
          <w:bCs/>
          <w:szCs w:val="24"/>
        </w:rPr>
      </w:pPr>
      <w:r w:rsidRPr="000D24EE">
        <w:rPr>
          <w:bCs/>
          <w:szCs w:val="24"/>
        </w:rPr>
        <w:t>6.3 Все металлоконструкции, должны быть окрашены на месте их изготовления одним слоем</w:t>
      </w:r>
    </w:p>
    <w:p w14:paraId="5D76E8DD" w14:textId="77777777" w:rsidR="00AD109F" w:rsidRPr="000D24EE" w:rsidRDefault="00AD109F" w:rsidP="00AD109F">
      <w:pPr>
        <w:spacing w:line="360" w:lineRule="auto"/>
        <w:jc w:val="both"/>
        <w:rPr>
          <w:bCs/>
          <w:szCs w:val="24"/>
        </w:rPr>
      </w:pPr>
      <w:r w:rsidRPr="000D24EE">
        <w:rPr>
          <w:bCs/>
          <w:szCs w:val="24"/>
        </w:rPr>
        <w:t>грунта ГФ-021 по ГОСТ 25129-82. Соприкасающиеся плоскости заводских и монтажных</w:t>
      </w:r>
    </w:p>
    <w:p w14:paraId="35D0612B" w14:textId="77777777" w:rsidR="00AD109F" w:rsidRPr="000D24EE" w:rsidRDefault="00AD109F" w:rsidP="00AD109F">
      <w:pPr>
        <w:spacing w:line="360" w:lineRule="auto"/>
        <w:jc w:val="both"/>
        <w:rPr>
          <w:bCs/>
          <w:szCs w:val="24"/>
        </w:rPr>
      </w:pPr>
      <w:r w:rsidRPr="000D24EE">
        <w:rPr>
          <w:bCs/>
          <w:szCs w:val="24"/>
        </w:rPr>
        <w:t>соединений , а также места монтажной сварки на ширину 100мм по обе стороны шва не</w:t>
      </w:r>
    </w:p>
    <w:p w14:paraId="162C8444" w14:textId="77777777" w:rsidR="00AD109F" w:rsidRPr="000D24EE" w:rsidRDefault="00AD109F" w:rsidP="00AD109F">
      <w:pPr>
        <w:spacing w:line="360" w:lineRule="auto"/>
        <w:jc w:val="both"/>
        <w:rPr>
          <w:bCs/>
          <w:szCs w:val="24"/>
        </w:rPr>
      </w:pPr>
      <w:r w:rsidRPr="000D24EE">
        <w:rPr>
          <w:bCs/>
          <w:szCs w:val="24"/>
        </w:rPr>
        <w:t>грунтовать.</w:t>
      </w:r>
    </w:p>
    <w:p w14:paraId="44DAEFC8" w14:textId="77777777" w:rsidR="00AD109F" w:rsidRPr="000D24EE" w:rsidRDefault="00AD109F" w:rsidP="00AD109F">
      <w:pPr>
        <w:spacing w:line="360" w:lineRule="auto"/>
        <w:jc w:val="both"/>
        <w:rPr>
          <w:bCs/>
          <w:szCs w:val="24"/>
        </w:rPr>
      </w:pPr>
      <w:r w:rsidRPr="000D24EE">
        <w:rPr>
          <w:bCs/>
          <w:szCs w:val="24"/>
        </w:rPr>
        <w:t>6.4 После монтажа конструкций провести окраску всех металлических поверхностей</w:t>
      </w:r>
    </w:p>
    <w:p w14:paraId="1E2DA5A6" w14:textId="77777777" w:rsidR="00AD109F" w:rsidRPr="000D24EE" w:rsidRDefault="00AD109F" w:rsidP="00AD109F">
      <w:pPr>
        <w:spacing w:line="360" w:lineRule="auto"/>
        <w:jc w:val="both"/>
        <w:rPr>
          <w:bCs/>
          <w:szCs w:val="24"/>
        </w:rPr>
      </w:pPr>
      <w:r w:rsidRPr="000D24EE">
        <w:rPr>
          <w:bCs/>
          <w:szCs w:val="24"/>
        </w:rPr>
        <w:t>лакокрасочным покрытием;</w:t>
      </w:r>
    </w:p>
    <w:p w14:paraId="58388A8C" w14:textId="77777777" w:rsidR="00AD109F" w:rsidRPr="000D24EE" w:rsidRDefault="00AD109F" w:rsidP="00AD109F">
      <w:pPr>
        <w:spacing w:line="360" w:lineRule="auto"/>
        <w:jc w:val="both"/>
        <w:rPr>
          <w:bCs/>
          <w:szCs w:val="24"/>
        </w:rPr>
      </w:pPr>
      <w:r w:rsidRPr="000D24EE">
        <w:rPr>
          <w:bCs/>
          <w:szCs w:val="24"/>
        </w:rPr>
        <w:t>- ПФ 1189 - 2 слоя(толщина 50...60мкм)</w:t>
      </w:r>
    </w:p>
    <w:p w14:paraId="78A24F7C" w14:textId="689BFEAC" w:rsidR="00AD109F" w:rsidRPr="000D24EE" w:rsidRDefault="00AD109F" w:rsidP="00AD109F">
      <w:pPr>
        <w:spacing w:line="360" w:lineRule="auto"/>
        <w:jc w:val="both"/>
        <w:rPr>
          <w:bCs/>
          <w:szCs w:val="24"/>
        </w:rPr>
      </w:pPr>
      <w:r w:rsidRPr="000D24EE">
        <w:rPr>
          <w:bCs/>
          <w:szCs w:val="24"/>
        </w:rPr>
        <w:t xml:space="preserve">6.5 Все металлоконструкции обработать противопожарной краской "FİREMASK </w:t>
      </w:r>
      <w:proofErr w:type="spellStart"/>
      <w:r w:rsidRPr="000D24EE">
        <w:rPr>
          <w:bCs/>
          <w:szCs w:val="24"/>
        </w:rPr>
        <w:t>ve</w:t>
      </w:r>
      <w:proofErr w:type="spellEnd"/>
      <w:r w:rsidRPr="000D24EE">
        <w:rPr>
          <w:bCs/>
          <w:szCs w:val="24"/>
        </w:rPr>
        <w:t xml:space="preserve"> </w:t>
      </w:r>
      <w:proofErr w:type="spellStart"/>
      <w:r w:rsidRPr="000D24EE">
        <w:rPr>
          <w:bCs/>
          <w:szCs w:val="24"/>
        </w:rPr>
        <w:t>Spektr</w:t>
      </w:r>
      <w:proofErr w:type="spellEnd"/>
      <w:r w:rsidRPr="000D24EE">
        <w:rPr>
          <w:bCs/>
          <w:szCs w:val="24"/>
        </w:rPr>
        <w:t>-A" по</w:t>
      </w:r>
      <w:r w:rsidRPr="000D24EE">
        <w:rPr>
          <w:bCs/>
          <w:szCs w:val="24"/>
          <w:lang w:val="kk-KZ"/>
        </w:rPr>
        <w:t xml:space="preserve"> </w:t>
      </w:r>
      <w:r w:rsidRPr="000D24EE">
        <w:rPr>
          <w:bCs/>
          <w:szCs w:val="24"/>
        </w:rPr>
        <w:t>металлу исходя из расчета огнестойкости не менее ;</w:t>
      </w:r>
    </w:p>
    <w:p w14:paraId="25EB71F3" w14:textId="05D03320" w:rsidR="00197E1C" w:rsidRPr="000D24EE" w:rsidRDefault="00AD109F" w:rsidP="00AD109F">
      <w:pPr>
        <w:spacing w:line="360" w:lineRule="auto"/>
        <w:jc w:val="both"/>
        <w:rPr>
          <w:bCs/>
          <w:szCs w:val="24"/>
        </w:rPr>
      </w:pPr>
      <w:r w:rsidRPr="000D24EE">
        <w:rPr>
          <w:bCs/>
          <w:szCs w:val="24"/>
        </w:rPr>
        <w:t>-конструкции покрытия = 0.25ч.</w:t>
      </w:r>
    </w:p>
    <w:p w14:paraId="2DA37F45" w14:textId="7E690E77" w:rsidR="00AD109F" w:rsidRPr="000D24EE" w:rsidRDefault="00AD109F">
      <w:pPr>
        <w:widowControl/>
        <w:suppressAutoHyphens w:val="0"/>
        <w:overflowPunct/>
        <w:rPr>
          <w:b/>
          <w:bCs/>
          <w:szCs w:val="24"/>
        </w:rPr>
      </w:pPr>
      <w:r w:rsidRPr="000D24EE">
        <w:rPr>
          <w:b/>
          <w:bCs/>
          <w:szCs w:val="24"/>
        </w:rPr>
        <w:br w:type="page"/>
      </w:r>
    </w:p>
    <w:p w14:paraId="1F5CEA9C" w14:textId="77777777" w:rsidR="00197E1C" w:rsidRPr="000D24EE" w:rsidRDefault="00197E1C" w:rsidP="00197E1C">
      <w:pPr>
        <w:spacing w:line="360" w:lineRule="auto"/>
        <w:jc w:val="both"/>
        <w:rPr>
          <w:b/>
          <w:bCs/>
          <w:szCs w:val="24"/>
        </w:rPr>
      </w:pPr>
    </w:p>
    <w:p w14:paraId="70F80EBD" w14:textId="77777777" w:rsidR="00CA6E0F" w:rsidRPr="000D24EE" w:rsidRDefault="00B922A3" w:rsidP="00CA6E0F">
      <w:pPr>
        <w:spacing w:line="360" w:lineRule="auto"/>
        <w:jc w:val="center"/>
        <w:rPr>
          <w:szCs w:val="24"/>
        </w:rPr>
      </w:pPr>
      <w:r w:rsidRPr="000D24EE">
        <w:rPr>
          <w:b/>
          <w:bCs/>
          <w:szCs w:val="24"/>
        </w:rPr>
        <w:t>3.6</w:t>
      </w:r>
      <w:r w:rsidR="00101D8C" w:rsidRPr="000D24EE">
        <w:rPr>
          <w:b/>
          <w:bCs/>
          <w:szCs w:val="24"/>
        </w:rPr>
        <w:t xml:space="preserve"> ТЕХНИКО – ЭКОНОМИЧЕСКАЯ ЧАСТЬ.</w:t>
      </w:r>
    </w:p>
    <w:p w14:paraId="775A5AC6" w14:textId="77777777" w:rsidR="00101D8C" w:rsidRPr="000D24EE" w:rsidRDefault="00101D8C">
      <w:pPr>
        <w:spacing w:line="360" w:lineRule="auto"/>
        <w:ind w:firstLine="709"/>
        <w:jc w:val="both"/>
        <w:rPr>
          <w:rFonts w:eastAsia="Times New Roman"/>
          <w:b/>
          <w:bCs/>
          <w:i/>
          <w:iCs/>
          <w:szCs w:val="24"/>
        </w:rPr>
      </w:pPr>
      <w:r w:rsidRPr="000D24EE">
        <w:rPr>
          <w:szCs w:val="24"/>
        </w:rPr>
        <w:t>Объект характеризуется следующими технико-экономическими показателями:</w:t>
      </w:r>
    </w:p>
    <w:p w14:paraId="40FDD188" w14:textId="05C9F86C" w:rsidR="00BD2EA9" w:rsidRPr="000D24EE" w:rsidRDefault="00AD109F" w:rsidP="00364779">
      <w:pPr>
        <w:autoSpaceDE w:val="0"/>
        <w:spacing w:line="360" w:lineRule="auto"/>
        <w:jc w:val="center"/>
        <w:rPr>
          <w:b/>
          <w:lang w:val="kk-KZ"/>
        </w:rPr>
      </w:pPr>
      <w:r w:rsidRPr="000D24EE">
        <w:rPr>
          <w:noProof/>
        </w:rPr>
        <w:drawing>
          <wp:inline distT="0" distB="0" distL="0" distR="0" wp14:anchorId="304BEC53" wp14:editId="1B3C9692">
            <wp:extent cx="6120130" cy="3367405"/>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367405"/>
                    </a:xfrm>
                    <a:prstGeom prst="rect">
                      <a:avLst/>
                    </a:prstGeom>
                  </pic:spPr>
                </pic:pic>
              </a:graphicData>
            </a:graphic>
          </wp:inline>
        </w:drawing>
      </w:r>
      <w:r w:rsidR="00BD2EA9" w:rsidRPr="000D24EE">
        <w:rPr>
          <w:b/>
          <w:lang w:val="kk-KZ"/>
        </w:rPr>
        <w:br w:type="page"/>
      </w:r>
    </w:p>
    <w:p w14:paraId="6021F180" w14:textId="77777777" w:rsidR="00101D8C" w:rsidRPr="000D24EE" w:rsidRDefault="00B922A3" w:rsidP="00B75E31">
      <w:pPr>
        <w:spacing w:line="360" w:lineRule="auto"/>
        <w:jc w:val="center"/>
        <w:rPr>
          <w:b/>
        </w:rPr>
      </w:pPr>
      <w:r w:rsidRPr="000D24EE">
        <w:rPr>
          <w:b/>
        </w:rPr>
        <w:lastRenderedPageBreak/>
        <w:t>3.7</w:t>
      </w:r>
      <w:r w:rsidR="00101D8C" w:rsidRPr="000D24EE">
        <w:rPr>
          <w:b/>
        </w:rPr>
        <w:t xml:space="preserve"> ТЕХНИЧЕСКИЕ ТРЕБ</w:t>
      </w:r>
      <w:r w:rsidR="00B75E31" w:rsidRPr="000D24EE">
        <w:rPr>
          <w:b/>
        </w:rPr>
        <w:t>ОВАНИЯ К МЕТАЛЛИЧЕСКИМ ИЗДЕЛИЯМ</w:t>
      </w:r>
    </w:p>
    <w:p w14:paraId="113AA23B" w14:textId="77777777" w:rsidR="00AE4D93" w:rsidRPr="000D24EE" w:rsidRDefault="00AE4D93" w:rsidP="008314FB">
      <w:pPr>
        <w:spacing w:line="360" w:lineRule="auto"/>
        <w:jc w:val="both"/>
        <w:rPr>
          <w:bCs/>
          <w:szCs w:val="24"/>
          <w:lang w:val="kk-KZ"/>
        </w:rPr>
      </w:pPr>
      <w:r w:rsidRPr="000D24EE">
        <w:rPr>
          <w:bCs/>
          <w:szCs w:val="24"/>
          <w:lang w:val="kk-KZ"/>
        </w:rPr>
        <w:t>1. Сварные швы выполнять в соответствии с ГОСТ 5264-95.</w:t>
      </w:r>
    </w:p>
    <w:p w14:paraId="116E7D0A" w14:textId="77777777" w:rsidR="00AE4D93" w:rsidRPr="000D24EE" w:rsidRDefault="00AE4D93" w:rsidP="008314FB">
      <w:pPr>
        <w:spacing w:line="360" w:lineRule="auto"/>
        <w:jc w:val="both"/>
        <w:rPr>
          <w:bCs/>
          <w:szCs w:val="24"/>
          <w:lang w:val="kk-KZ"/>
        </w:rPr>
      </w:pPr>
      <w:r w:rsidRPr="000D24EE">
        <w:rPr>
          <w:bCs/>
          <w:szCs w:val="24"/>
          <w:lang w:val="kk-KZ"/>
        </w:rPr>
        <w:t>2. Сварочные работы выполнять с применением следующих материалов :</w:t>
      </w:r>
    </w:p>
    <w:p w14:paraId="56BFA6AC" w14:textId="77777777" w:rsidR="00AE4D93" w:rsidRPr="000D24EE" w:rsidRDefault="00AE4D93" w:rsidP="008314FB">
      <w:pPr>
        <w:spacing w:line="360" w:lineRule="auto"/>
        <w:jc w:val="both"/>
        <w:rPr>
          <w:bCs/>
          <w:szCs w:val="24"/>
          <w:lang w:val="kk-KZ"/>
        </w:rPr>
      </w:pPr>
      <w:r w:rsidRPr="000D24EE">
        <w:rPr>
          <w:bCs/>
          <w:szCs w:val="24"/>
          <w:lang w:val="kk-KZ"/>
        </w:rPr>
        <w:t>а) при автоматической и полуавтоматической сварке электродную проволоку СВ-08ГА по ГОСТ 2246-70* и флюсы</w:t>
      </w:r>
      <w:r w:rsidR="008314FB" w:rsidRPr="000D24EE">
        <w:rPr>
          <w:bCs/>
          <w:szCs w:val="24"/>
          <w:lang w:val="kk-KZ"/>
        </w:rPr>
        <w:t xml:space="preserve"> </w:t>
      </w:r>
      <w:r w:rsidRPr="000D24EE">
        <w:rPr>
          <w:bCs/>
          <w:szCs w:val="24"/>
          <w:lang w:val="kk-KZ"/>
        </w:rPr>
        <w:t>ОСЦ-45 по ГОСТ 9087-81.</w:t>
      </w:r>
    </w:p>
    <w:p w14:paraId="1169FD9D" w14:textId="77777777" w:rsidR="00AE4D93" w:rsidRPr="000D24EE" w:rsidRDefault="00AE4D93" w:rsidP="008314FB">
      <w:pPr>
        <w:spacing w:line="360" w:lineRule="auto"/>
        <w:jc w:val="both"/>
        <w:rPr>
          <w:bCs/>
          <w:szCs w:val="24"/>
          <w:lang w:val="kk-KZ"/>
        </w:rPr>
      </w:pPr>
      <w:r w:rsidRPr="000D24EE">
        <w:rPr>
          <w:bCs/>
          <w:szCs w:val="24"/>
          <w:lang w:val="kk-KZ"/>
        </w:rPr>
        <w:t>б) при ручной сварке обычных углеродистых сталей -электроды типа Э-42 по ГОСТ 9467-75*, все видимые сварные</w:t>
      </w:r>
      <w:r w:rsidR="008314FB" w:rsidRPr="000D24EE">
        <w:rPr>
          <w:bCs/>
          <w:szCs w:val="24"/>
          <w:lang w:val="kk-KZ"/>
        </w:rPr>
        <w:t xml:space="preserve"> </w:t>
      </w:r>
      <w:r w:rsidRPr="000D24EE">
        <w:rPr>
          <w:bCs/>
          <w:szCs w:val="24"/>
          <w:lang w:val="kk-KZ"/>
        </w:rPr>
        <w:t>швы зачистить.</w:t>
      </w:r>
    </w:p>
    <w:p w14:paraId="2A331D72" w14:textId="77777777" w:rsidR="00AE4D93" w:rsidRPr="000D24EE" w:rsidRDefault="00AE4D93" w:rsidP="008314FB">
      <w:pPr>
        <w:spacing w:line="360" w:lineRule="auto"/>
        <w:jc w:val="both"/>
        <w:rPr>
          <w:bCs/>
          <w:szCs w:val="24"/>
          <w:lang w:val="kk-KZ"/>
        </w:rPr>
      </w:pPr>
      <w:r w:rsidRPr="000D24EE">
        <w:rPr>
          <w:bCs/>
          <w:szCs w:val="24"/>
          <w:lang w:val="kk-KZ"/>
        </w:rPr>
        <w:t>3. Высоту шва принять не менее минимальной высоты свариваемых элементов.</w:t>
      </w:r>
    </w:p>
    <w:p w14:paraId="05FD54BE" w14:textId="77777777" w:rsidR="00101D8C" w:rsidRPr="000D24EE" w:rsidRDefault="00AE4D93" w:rsidP="008314FB">
      <w:pPr>
        <w:spacing w:line="360" w:lineRule="auto"/>
        <w:jc w:val="both"/>
        <w:rPr>
          <w:bCs/>
          <w:szCs w:val="24"/>
          <w:lang w:val="kk-KZ"/>
        </w:rPr>
      </w:pPr>
      <w:r w:rsidRPr="000D24EE">
        <w:rPr>
          <w:bCs/>
          <w:szCs w:val="24"/>
          <w:lang w:val="kk-KZ"/>
        </w:rPr>
        <w:t>4. Сварку производить электродами Э-42 по ГОСТ 9467-75*.</w:t>
      </w:r>
    </w:p>
    <w:p w14:paraId="62A8A495" w14:textId="77777777" w:rsidR="00AE4D93" w:rsidRPr="000D24EE" w:rsidRDefault="00AE4D93" w:rsidP="00AE4D93">
      <w:pPr>
        <w:spacing w:line="360" w:lineRule="auto"/>
        <w:jc w:val="both"/>
      </w:pPr>
    </w:p>
    <w:p w14:paraId="7ABEE4BB" w14:textId="77777777" w:rsidR="00101D8C" w:rsidRPr="000D24EE" w:rsidRDefault="00B922A3" w:rsidP="00693B7D">
      <w:pPr>
        <w:spacing w:line="360" w:lineRule="auto"/>
        <w:ind w:left="360"/>
        <w:jc w:val="center"/>
        <w:rPr>
          <w:b/>
        </w:rPr>
      </w:pPr>
      <w:r w:rsidRPr="000D24EE">
        <w:rPr>
          <w:b/>
        </w:rPr>
        <w:t>3.8</w:t>
      </w:r>
      <w:r w:rsidR="00693B7D" w:rsidRPr="000D24EE">
        <w:rPr>
          <w:b/>
        </w:rPr>
        <w:t>. АНТИКОРРОЗИОННАЯ</w:t>
      </w:r>
      <w:r w:rsidR="007B66B3" w:rsidRPr="000D24EE">
        <w:rPr>
          <w:b/>
        </w:rPr>
        <w:t xml:space="preserve"> </w:t>
      </w:r>
      <w:r w:rsidR="00693B7D" w:rsidRPr="000D24EE">
        <w:rPr>
          <w:b/>
        </w:rPr>
        <w:t>ЗАЩИТА</w:t>
      </w:r>
    </w:p>
    <w:p w14:paraId="0859DCC3" w14:textId="77777777" w:rsidR="00AE4D93" w:rsidRPr="000D24EE" w:rsidRDefault="00AE4D93" w:rsidP="00097984">
      <w:pPr>
        <w:spacing w:line="360" w:lineRule="auto"/>
        <w:ind w:firstLine="709"/>
        <w:jc w:val="both"/>
        <w:rPr>
          <w:rFonts w:eastAsia="Times New Roman"/>
          <w:szCs w:val="24"/>
        </w:rPr>
      </w:pPr>
      <w:r w:rsidRPr="000D24EE">
        <w:rPr>
          <w:rFonts w:eastAsia="Times New Roman"/>
          <w:szCs w:val="24"/>
        </w:rPr>
        <w:t xml:space="preserve">1. Все металлические детали должны быть защищены от коррозии. Закладные детали и сварные </w:t>
      </w:r>
      <w:r w:rsidR="008314FB" w:rsidRPr="000D24EE">
        <w:rPr>
          <w:rFonts w:eastAsia="Times New Roman"/>
          <w:szCs w:val="24"/>
        </w:rPr>
        <w:t xml:space="preserve">соединения </w:t>
      </w:r>
      <w:r w:rsidRPr="000D24EE">
        <w:rPr>
          <w:rFonts w:eastAsia="Times New Roman"/>
          <w:szCs w:val="24"/>
        </w:rPr>
        <w:t xml:space="preserve">защищаются </w:t>
      </w:r>
      <w:r w:rsidR="008314FB" w:rsidRPr="000D24EE">
        <w:rPr>
          <w:rFonts w:eastAsia="Times New Roman"/>
          <w:szCs w:val="24"/>
        </w:rPr>
        <w:t>антикоррозионным</w:t>
      </w:r>
      <w:r w:rsidRPr="000D24EE">
        <w:rPr>
          <w:rFonts w:eastAsia="Times New Roman"/>
          <w:szCs w:val="24"/>
        </w:rPr>
        <w:t xml:space="preserve"> покрытием в соответствии с СН РК 2.01-01-2013.</w:t>
      </w:r>
    </w:p>
    <w:p w14:paraId="7A76DE02" w14:textId="77777777" w:rsidR="00AE4D93" w:rsidRPr="000D24EE" w:rsidRDefault="00AE4D93" w:rsidP="00097984">
      <w:pPr>
        <w:spacing w:line="360" w:lineRule="auto"/>
        <w:ind w:firstLine="709"/>
        <w:jc w:val="both"/>
        <w:rPr>
          <w:rFonts w:eastAsia="Times New Roman"/>
          <w:szCs w:val="24"/>
        </w:rPr>
      </w:pPr>
      <w:r w:rsidRPr="000D24EE">
        <w:rPr>
          <w:rFonts w:eastAsia="Times New Roman"/>
          <w:szCs w:val="24"/>
        </w:rPr>
        <w:t xml:space="preserve">2. Стальные части, входящие с состав сварных </w:t>
      </w:r>
      <w:r w:rsidR="008314FB" w:rsidRPr="000D24EE">
        <w:rPr>
          <w:rFonts w:eastAsia="Times New Roman"/>
          <w:szCs w:val="24"/>
        </w:rPr>
        <w:t>соединений</w:t>
      </w:r>
      <w:r w:rsidRPr="000D24EE">
        <w:rPr>
          <w:rFonts w:eastAsia="Times New Roman"/>
          <w:szCs w:val="24"/>
        </w:rPr>
        <w:t xml:space="preserve"> (</w:t>
      </w:r>
      <w:r w:rsidR="008314FB" w:rsidRPr="000D24EE">
        <w:rPr>
          <w:rFonts w:eastAsia="Times New Roman"/>
          <w:szCs w:val="24"/>
        </w:rPr>
        <w:t>соединительные</w:t>
      </w:r>
      <w:r w:rsidRPr="000D24EE">
        <w:rPr>
          <w:rFonts w:eastAsia="Times New Roman"/>
          <w:szCs w:val="24"/>
        </w:rPr>
        <w:t xml:space="preserve"> накладки, анкерные стержни) должны</w:t>
      </w:r>
      <w:r w:rsidR="008314FB" w:rsidRPr="000D24EE">
        <w:rPr>
          <w:rFonts w:eastAsia="Times New Roman"/>
          <w:szCs w:val="24"/>
        </w:rPr>
        <w:t xml:space="preserve"> </w:t>
      </w:r>
      <w:r w:rsidRPr="000D24EE">
        <w:rPr>
          <w:rFonts w:eastAsia="Times New Roman"/>
          <w:szCs w:val="24"/>
        </w:rPr>
        <w:t>иметь защитное антикоррозио</w:t>
      </w:r>
      <w:r w:rsidR="00B07210" w:rsidRPr="000D24EE">
        <w:rPr>
          <w:rFonts w:eastAsia="Times New Roman"/>
          <w:szCs w:val="24"/>
        </w:rPr>
        <w:t>нное покрытие</w:t>
      </w:r>
      <w:r w:rsidRPr="000D24EE">
        <w:rPr>
          <w:rFonts w:eastAsia="Times New Roman"/>
          <w:szCs w:val="24"/>
        </w:rPr>
        <w:t>: эмаль ПФ-115 по грунтовке ГФ-021 ГОСТ 25129-82*.</w:t>
      </w:r>
      <w:r w:rsidR="008314FB" w:rsidRPr="000D24EE">
        <w:rPr>
          <w:rFonts w:eastAsia="Times New Roman"/>
          <w:szCs w:val="24"/>
        </w:rPr>
        <w:t xml:space="preserve"> </w:t>
      </w:r>
      <w:r w:rsidRPr="000D24EE">
        <w:rPr>
          <w:rFonts w:eastAsia="Times New Roman"/>
          <w:szCs w:val="24"/>
        </w:rPr>
        <w:t>Лакокрасочные покрытия наносятся 2-мя слоями, общая толщина 55мкм.</w:t>
      </w:r>
    </w:p>
    <w:p w14:paraId="3D2FE345" w14:textId="77777777" w:rsidR="00101D8C" w:rsidRPr="000D24EE" w:rsidRDefault="00AE4D93" w:rsidP="00097984">
      <w:pPr>
        <w:spacing w:line="360" w:lineRule="auto"/>
        <w:ind w:firstLine="709"/>
        <w:jc w:val="both"/>
        <w:rPr>
          <w:rFonts w:eastAsia="Times New Roman"/>
          <w:szCs w:val="24"/>
        </w:rPr>
      </w:pPr>
      <w:r w:rsidRPr="000D24EE">
        <w:rPr>
          <w:rFonts w:eastAsia="Times New Roman"/>
          <w:szCs w:val="24"/>
        </w:rPr>
        <w:t xml:space="preserve">3. Нарушенное в процессе электросварочных работ лакокрасочное покрытие должно быть </w:t>
      </w:r>
      <w:r w:rsidR="008314FB" w:rsidRPr="000D24EE">
        <w:rPr>
          <w:rFonts w:eastAsia="Times New Roman"/>
          <w:szCs w:val="24"/>
        </w:rPr>
        <w:t xml:space="preserve">восстановлено </w:t>
      </w:r>
      <w:r w:rsidRPr="000D24EE">
        <w:rPr>
          <w:rFonts w:eastAsia="Times New Roman"/>
          <w:szCs w:val="24"/>
        </w:rPr>
        <w:t>покраской за 2 раза. Перед выполнением работ по восстановлению антикоррозионного покрытия поврежденная</w:t>
      </w:r>
      <w:r w:rsidR="00CC74AC" w:rsidRPr="000D24EE">
        <w:rPr>
          <w:rFonts w:eastAsia="Times New Roman"/>
          <w:szCs w:val="24"/>
        </w:rPr>
        <w:t xml:space="preserve"> </w:t>
      </w:r>
      <w:r w:rsidRPr="000D24EE">
        <w:rPr>
          <w:rFonts w:eastAsia="Times New Roman"/>
          <w:szCs w:val="24"/>
        </w:rPr>
        <w:t xml:space="preserve">поверхность должна быть зачищена щетками и произведено </w:t>
      </w:r>
      <w:proofErr w:type="spellStart"/>
      <w:r w:rsidRPr="000D24EE">
        <w:rPr>
          <w:rFonts w:eastAsia="Times New Roman"/>
          <w:szCs w:val="24"/>
        </w:rPr>
        <w:t>обеспылевание</w:t>
      </w:r>
      <w:proofErr w:type="spellEnd"/>
      <w:r w:rsidRPr="000D24EE">
        <w:rPr>
          <w:rFonts w:eastAsia="Times New Roman"/>
          <w:szCs w:val="24"/>
        </w:rPr>
        <w:t>.</w:t>
      </w:r>
    </w:p>
    <w:p w14:paraId="712EA14F" w14:textId="77777777" w:rsidR="00B07210" w:rsidRPr="000D24EE" w:rsidRDefault="00B07210" w:rsidP="00AE4D93">
      <w:pPr>
        <w:spacing w:line="360" w:lineRule="auto"/>
        <w:jc w:val="both"/>
      </w:pPr>
    </w:p>
    <w:p w14:paraId="24EF4C56" w14:textId="77777777" w:rsidR="00101D8C" w:rsidRPr="000D24EE" w:rsidRDefault="00101D8C" w:rsidP="00693B7D">
      <w:pPr>
        <w:spacing w:line="360" w:lineRule="auto"/>
        <w:jc w:val="center"/>
        <w:rPr>
          <w:b/>
        </w:rPr>
      </w:pPr>
      <w:r w:rsidRPr="000D24EE">
        <w:rPr>
          <w:b/>
        </w:rPr>
        <w:t>3</w:t>
      </w:r>
      <w:r w:rsidR="00B922A3" w:rsidRPr="000D24EE">
        <w:rPr>
          <w:b/>
        </w:rPr>
        <w:t>.9</w:t>
      </w:r>
      <w:r w:rsidR="00693B7D" w:rsidRPr="000D24EE">
        <w:rPr>
          <w:b/>
        </w:rPr>
        <w:t>. ПРОТИВОПОЖАРНЫЕ МЕРОПРИЯТИЯ</w:t>
      </w:r>
    </w:p>
    <w:p w14:paraId="0B5043CE" w14:textId="4F0F4955" w:rsidR="00724B5D" w:rsidRPr="000D24EE" w:rsidRDefault="008314FB" w:rsidP="00B07210">
      <w:pPr>
        <w:spacing w:line="360" w:lineRule="auto"/>
        <w:jc w:val="both"/>
      </w:pPr>
      <w:r w:rsidRPr="000D24EE">
        <w:tab/>
      </w:r>
      <w:r w:rsidR="00B07210" w:rsidRPr="000D24EE">
        <w:t>Проект разработан в соответствии со СН РК 2.02-01-20</w:t>
      </w:r>
      <w:r w:rsidR="00433D4C" w:rsidRPr="000D24EE">
        <w:t>22</w:t>
      </w:r>
      <w:r w:rsidR="000A5DAB" w:rsidRPr="000D24EE">
        <w:t xml:space="preserve"> </w:t>
      </w:r>
      <w:r w:rsidR="00B07210" w:rsidRPr="000D24EE">
        <w:t>"Пожарная безопасность зданий и сооружений".</w:t>
      </w:r>
      <w:r w:rsidR="000A5DAB" w:rsidRPr="000D24EE">
        <w:t xml:space="preserve"> </w:t>
      </w:r>
      <w:r w:rsidR="00B07210" w:rsidRPr="000D24EE">
        <w:t>Строительные конструкции принятые для стро</w:t>
      </w:r>
      <w:r w:rsidR="000A5DAB" w:rsidRPr="000D24EE">
        <w:t>ительства здания обеспечивают I</w:t>
      </w:r>
      <w:r w:rsidR="00B07210" w:rsidRPr="000D24EE">
        <w:t xml:space="preserve"> степень огнестойкости. Металлические элементы покрыть огнезащитным составом, который соответствует пределу огнестойкости в 1 ч.</w:t>
      </w:r>
      <w:r w:rsidRPr="000D24EE">
        <w:t xml:space="preserve"> </w:t>
      </w:r>
      <w:r w:rsidR="00B07210" w:rsidRPr="000D24EE">
        <w:t>Габариты принятых дверных проемов, лестничных клеток обеспечивают эвакуацию людей.</w:t>
      </w:r>
      <w:r w:rsidR="00DA08BC" w:rsidRPr="000D24EE">
        <w:t xml:space="preserve"> </w:t>
      </w:r>
      <w:r w:rsidR="00B07210" w:rsidRPr="000D24EE">
        <w:t>Двери на путях эвакуации открываются по направлению выхода. В тех. помещениях цокольного этажа предусмотрены самостоятельные выходы непосредственно наружу.</w:t>
      </w:r>
      <w:r w:rsidR="006616CA" w:rsidRPr="000D24EE">
        <w:t xml:space="preserve"> </w:t>
      </w:r>
      <w:r w:rsidR="00B07210" w:rsidRPr="000D24EE">
        <w:t>Внутренняя отделка выполнена из негорючих материалов.</w:t>
      </w:r>
    </w:p>
    <w:p w14:paraId="2145F108" w14:textId="77777777" w:rsidR="00E34614" w:rsidRPr="000D24EE" w:rsidRDefault="008314FB" w:rsidP="00E34614">
      <w:pPr>
        <w:spacing w:line="360" w:lineRule="auto"/>
        <w:jc w:val="both"/>
      </w:pPr>
      <w:r w:rsidRPr="000D24EE">
        <w:tab/>
      </w:r>
      <w:r w:rsidR="00E34614" w:rsidRPr="000D24EE">
        <w:t>Проектируемый объект - экологически чистый. Производственные процессы, установленное технологическое оборудование проектируемого объекта не являются источниками вредных выбросов в атмосферу и стоки.</w:t>
      </w:r>
    </w:p>
    <w:p w14:paraId="133C866B" w14:textId="77777777" w:rsidR="00E34614" w:rsidRPr="000D24EE" w:rsidRDefault="008314FB" w:rsidP="00E34614">
      <w:pPr>
        <w:spacing w:line="360" w:lineRule="auto"/>
        <w:jc w:val="both"/>
      </w:pPr>
      <w:r w:rsidRPr="000D24EE">
        <w:lastRenderedPageBreak/>
        <w:tab/>
      </w:r>
      <w:r w:rsidR="00E34614" w:rsidRPr="000D24EE">
        <w:t xml:space="preserve">Оборудование, установленное в </w:t>
      </w:r>
      <w:r w:rsidR="000A5DAB" w:rsidRPr="000D24EE">
        <w:t>данном проекте,</w:t>
      </w:r>
      <w:r w:rsidR="00E34614" w:rsidRPr="000D24EE">
        <w:t xml:space="preserve"> является оборудованием нового поколения, экологически чистое, изготовлено в соответствии строгих мер и норм Европейского общества безопасности СЕ и имеет все необходимые сертификаты.</w:t>
      </w:r>
    </w:p>
    <w:p w14:paraId="13FD676D" w14:textId="77777777" w:rsidR="00E34614" w:rsidRPr="000D24EE" w:rsidRDefault="00E34614" w:rsidP="00E34614">
      <w:pPr>
        <w:spacing w:line="360" w:lineRule="auto"/>
        <w:jc w:val="both"/>
      </w:pPr>
      <w:r w:rsidRPr="000D24EE">
        <w:t>-</w:t>
      </w:r>
      <w:r w:rsidRPr="000D24EE">
        <w:tab/>
        <w:t>оборудование работает на электроэнергии;</w:t>
      </w:r>
    </w:p>
    <w:p w14:paraId="7B758F0B" w14:textId="77777777" w:rsidR="00E34614" w:rsidRPr="000D24EE" w:rsidRDefault="00E34614" w:rsidP="00E34614">
      <w:pPr>
        <w:spacing w:line="360" w:lineRule="auto"/>
        <w:jc w:val="both"/>
      </w:pPr>
      <w:r w:rsidRPr="000D24EE">
        <w:t>-</w:t>
      </w:r>
      <w:r w:rsidRPr="000D24EE">
        <w:tab/>
        <w:t xml:space="preserve">над тепловым оборудованием установлены вытяжные устройства с </w:t>
      </w:r>
      <w:proofErr w:type="spellStart"/>
      <w:r w:rsidRPr="000D24EE">
        <w:t>жироулавливающими</w:t>
      </w:r>
      <w:proofErr w:type="spellEnd"/>
      <w:r w:rsidRPr="000D24EE">
        <w:t xml:space="preserve"> лабиринтными фильтрами;</w:t>
      </w:r>
    </w:p>
    <w:p w14:paraId="67FDA004" w14:textId="77777777" w:rsidR="00E34614" w:rsidRPr="000D24EE" w:rsidRDefault="00E34614" w:rsidP="00E34614">
      <w:pPr>
        <w:spacing w:line="360" w:lineRule="auto"/>
        <w:jc w:val="both"/>
      </w:pPr>
      <w:r w:rsidRPr="000D24EE">
        <w:t>-</w:t>
      </w:r>
      <w:r w:rsidRPr="000D24EE">
        <w:tab/>
        <w:t xml:space="preserve">во всех холодильных агрегатах используются хладагенты R404A, не содержащие </w:t>
      </w:r>
      <w:proofErr w:type="spellStart"/>
      <w:r w:rsidRPr="000D24EE">
        <w:t>озоноразрушающих</w:t>
      </w:r>
      <w:proofErr w:type="spellEnd"/>
      <w:r w:rsidRPr="000D24EE">
        <w:t xml:space="preserve"> соединений;</w:t>
      </w:r>
    </w:p>
    <w:p w14:paraId="07F09F96" w14:textId="77777777" w:rsidR="00E34614" w:rsidRPr="000D24EE" w:rsidRDefault="00E34614" w:rsidP="00E34614">
      <w:pPr>
        <w:spacing w:line="360" w:lineRule="auto"/>
        <w:jc w:val="both"/>
      </w:pPr>
      <w:r w:rsidRPr="000D24EE">
        <w:t>-</w:t>
      </w:r>
      <w:r w:rsidRPr="000D24EE">
        <w:tab/>
        <w:t xml:space="preserve">для уборки помещений запроектированы комнаты уборочного инвентаря, </w:t>
      </w:r>
    </w:p>
    <w:p w14:paraId="3526E0B6" w14:textId="77777777" w:rsidR="00E34614" w:rsidRPr="000D24EE" w:rsidRDefault="00E34614" w:rsidP="00E34614">
      <w:pPr>
        <w:spacing w:line="360" w:lineRule="auto"/>
        <w:jc w:val="both"/>
      </w:pPr>
      <w:r w:rsidRPr="000D24EE">
        <w:t>-</w:t>
      </w:r>
      <w:r w:rsidRPr="000D24EE">
        <w:tab/>
        <w:t xml:space="preserve">мусор вывозится </w:t>
      </w:r>
      <w:r w:rsidR="00AD2B93" w:rsidRPr="000D24EE">
        <w:t>спец. транспортом</w:t>
      </w:r>
      <w:r w:rsidRPr="000D24EE">
        <w:t>;</w:t>
      </w:r>
    </w:p>
    <w:p w14:paraId="2F8767D5" w14:textId="77777777" w:rsidR="00E34614" w:rsidRPr="000D24EE" w:rsidRDefault="00E34614" w:rsidP="00E34614">
      <w:pPr>
        <w:spacing w:line="360" w:lineRule="auto"/>
        <w:jc w:val="both"/>
      </w:pPr>
      <w:r w:rsidRPr="000D24EE">
        <w:t>-</w:t>
      </w:r>
      <w:r w:rsidRPr="000D24EE">
        <w:tab/>
        <w:t>для пищевых отходов предусмотрено помещение с холодильным оборудованием.</w:t>
      </w:r>
    </w:p>
    <w:p w14:paraId="78A71551" w14:textId="4BDB5962" w:rsidR="00EF7020" w:rsidRPr="000D24EE" w:rsidRDefault="00EF7020" w:rsidP="00693B7D">
      <w:pPr>
        <w:spacing w:line="360" w:lineRule="auto"/>
        <w:jc w:val="center"/>
        <w:rPr>
          <w:b/>
        </w:rPr>
      </w:pPr>
    </w:p>
    <w:p w14:paraId="3900DBAB" w14:textId="70F80B81" w:rsidR="002B4CF0" w:rsidRPr="000D24EE" w:rsidRDefault="002B4CF0" w:rsidP="00693B7D">
      <w:pPr>
        <w:spacing w:line="360" w:lineRule="auto"/>
        <w:jc w:val="center"/>
        <w:rPr>
          <w:b/>
        </w:rPr>
      </w:pPr>
    </w:p>
    <w:p w14:paraId="3CE9B472" w14:textId="77777777" w:rsidR="00101D8C" w:rsidRPr="000D24EE" w:rsidRDefault="00693B7D" w:rsidP="00693B7D">
      <w:pPr>
        <w:spacing w:line="360" w:lineRule="auto"/>
        <w:jc w:val="center"/>
        <w:rPr>
          <w:b/>
        </w:rPr>
      </w:pPr>
      <w:r w:rsidRPr="000D24EE">
        <w:rPr>
          <w:b/>
        </w:rPr>
        <w:t>4. ИНЖЕНЕРНЫЕ СИСТЕМЫ.</w:t>
      </w:r>
    </w:p>
    <w:p w14:paraId="6CBC422B" w14:textId="77777777" w:rsidR="00DA7A65" w:rsidRPr="000D24EE" w:rsidRDefault="00F5708F" w:rsidP="00DA7A65">
      <w:pPr>
        <w:spacing w:line="360" w:lineRule="auto"/>
        <w:jc w:val="center"/>
        <w:rPr>
          <w:rFonts w:eastAsia="Times New Roman"/>
          <w:szCs w:val="24"/>
        </w:rPr>
      </w:pPr>
      <w:r w:rsidRPr="000D24EE">
        <w:rPr>
          <w:b/>
        </w:rPr>
        <w:t>4.1. ОТОПЛЕНИЕ И ВЕНТИЛЯЦИЯ.</w:t>
      </w:r>
    </w:p>
    <w:p w14:paraId="6B5AA703" w14:textId="19717BC0" w:rsidR="00BD2EA9" w:rsidRPr="000D24EE" w:rsidRDefault="009228CE"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 xml:space="preserve">Рабочий проект отопления школы на </w:t>
      </w:r>
      <w:r w:rsidR="000D22D9" w:rsidRPr="000D24EE">
        <w:rPr>
          <w:rFonts w:eastAsia="Times New Roman"/>
          <w:szCs w:val="24"/>
        </w:rPr>
        <w:t>9</w:t>
      </w:r>
      <w:r w:rsidR="00BD2EA9" w:rsidRPr="000D24EE">
        <w:rPr>
          <w:rFonts w:eastAsia="Times New Roman"/>
          <w:szCs w:val="24"/>
        </w:rPr>
        <w:t>00 мест в г. Алматы выполнен на основании:</w:t>
      </w:r>
    </w:p>
    <w:p w14:paraId="0FC61587"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заданию на проектирование;</w:t>
      </w:r>
    </w:p>
    <w:p w14:paraId="3D34A433"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архитектурно-строительных чертежей;</w:t>
      </w:r>
    </w:p>
    <w:p w14:paraId="278C0F4C"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4.02-101-2012* " Отопление, вентиляция и кондиционирование воздуха";</w:t>
      </w:r>
    </w:p>
    <w:p w14:paraId="4333971F"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2.04-01-2017* "Строительная климатология";</w:t>
      </w:r>
    </w:p>
    <w:p w14:paraId="2D39692A"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2.04-107-2022 " Тепловая защита зданий";</w:t>
      </w:r>
    </w:p>
    <w:p w14:paraId="0E842F20"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3.02-111-2012* " Общеобразовательные учреждения";</w:t>
      </w:r>
    </w:p>
    <w:p w14:paraId="0010A151"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3.02-121-2012 " Объекты общественного питания";</w:t>
      </w:r>
    </w:p>
    <w:p w14:paraId="190946DE"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СП РК 4.02-108-2014 "Проектирование тепловых пунктов";</w:t>
      </w:r>
    </w:p>
    <w:p w14:paraId="13F06D19"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СН РК 2.02-01-2014 " Пожарная безопасность зданий и сооружений";</w:t>
      </w:r>
    </w:p>
    <w:p w14:paraId="09960CEE"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 СП РК 4.02-101-2002 " </w:t>
      </w:r>
      <w:proofErr w:type="spellStart"/>
      <w:r w:rsidRPr="000D24EE">
        <w:rPr>
          <w:rFonts w:eastAsia="Times New Roman"/>
          <w:szCs w:val="24"/>
        </w:rPr>
        <w:t>Проектированиеи</w:t>
      </w:r>
      <w:proofErr w:type="spellEnd"/>
      <w:r w:rsidRPr="000D24EE">
        <w:rPr>
          <w:rFonts w:eastAsia="Times New Roman"/>
          <w:szCs w:val="24"/>
        </w:rPr>
        <w:t xml:space="preserve"> монтаж трубопроводов систем отопления с использованием </w:t>
      </w:r>
      <w:proofErr w:type="spellStart"/>
      <w:r w:rsidRPr="000D24EE">
        <w:rPr>
          <w:rFonts w:eastAsia="Times New Roman"/>
          <w:szCs w:val="24"/>
        </w:rPr>
        <w:t>металлополимерных</w:t>
      </w:r>
      <w:proofErr w:type="spellEnd"/>
      <w:r w:rsidRPr="000D24EE">
        <w:rPr>
          <w:rFonts w:eastAsia="Times New Roman"/>
          <w:szCs w:val="24"/>
        </w:rPr>
        <w:t xml:space="preserve"> труб ";</w:t>
      </w:r>
    </w:p>
    <w:p w14:paraId="5C7AB442"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ГОСТ 30494-2011 "Здания жилые и общественные. Параметры микроклимата в помещениях";</w:t>
      </w:r>
    </w:p>
    <w:p w14:paraId="6A623FA7"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ГОСТ 12.1.005-91 "Общие санитарно-гигиенические требования к воздуху санитарной зоны";</w:t>
      </w:r>
    </w:p>
    <w:p w14:paraId="5630E513"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«Санитарно-эпидемиологические требования к объектам образования», утвержденных приказом МЗ РК № ҚР ДСМ-76 от 05.08.2021 г;</w:t>
      </w:r>
    </w:p>
    <w:p w14:paraId="2CD0E9F6"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«Санитарно-эпидемиологические требования к объектам общественного питания, утвержденных Приказом МЗ РК № ҚР ДСМ-16 от 17.02.2022 г;</w:t>
      </w:r>
    </w:p>
    <w:p w14:paraId="65AC56F6"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lastRenderedPageBreak/>
        <w:t>- «Санитарно-эпидемиологические требования к объектам здравоохранения», утвержденных приказом МЗ РК № ҚР ДСМ-96/2020 от 11.08.2020 г;</w:t>
      </w:r>
    </w:p>
    <w:p w14:paraId="32E6941C" w14:textId="1F90F7FB" w:rsidR="004D4BF5" w:rsidRPr="000D24EE" w:rsidRDefault="00BD2EA9" w:rsidP="00BD2EA9">
      <w:pPr>
        <w:autoSpaceDE w:val="0"/>
        <w:spacing w:line="360" w:lineRule="auto"/>
        <w:jc w:val="both"/>
        <w:rPr>
          <w:rFonts w:eastAsia="Times New Roman"/>
          <w:szCs w:val="24"/>
        </w:rPr>
      </w:pPr>
      <w:r w:rsidRPr="000D24EE">
        <w:rPr>
          <w:rFonts w:eastAsia="Times New Roman"/>
          <w:szCs w:val="24"/>
        </w:rPr>
        <w:t>- стандартов и требований фирм - изготовителей примененного оборудования и материалов.</w:t>
      </w:r>
    </w:p>
    <w:p w14:paraId="52CCBD0E" w14:textId="77777777" w:rsidR="004D4BF5" w:rsidRPr="000D24EE" w:rsidRDefault="004D4BF5" w:rsidP="004D4BF5">
      <w:pPr>
        <w:autoSpaceDE w:val="0"/>
        <w:spacing w:line="360" w:lineRule="auto"/>
        <w:jc w:val="both"/>
        <w:rPr>
          <w:rFonts w:eastAsia="Times New Roman"/>
          <w:b/>
          <w:bCs/>
          <w:szCs w:val="24"/>
        </w:rPr>
      </w:pPr>
      <w:r w:rsidRPr="000D24EE">
        <w:rPr>
          <w:rFonts w:eastAsia="Times New Roman"/>
          <w:b/>
          <w:bCs/>
          <w:szCs w:val="24"/>
        </w:rPr>
        <w:tab/>
        <w:t>Климатологические данные.</w:t>
      </w:r>
    </w:p>
    <w:p w14:paraId="64583148" w14:textId="77777777"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Расчётные параметры наружного воздуха для проектирования систем отопления и вентиляции для г. Алматы:</w:t>
      </w:r>
    </w:p>
    <w:p w14:paraId="266790FE"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наружная температура воздуха в зимний период - минус 20,1 °С;</w:t>
      </w:r>
    </w:p>
    <w:p w14:paraId="6E322115"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наружная температура воздуха в летний период - плюс 30,8 °С;</w:t>
      </w:r>
    </w:p>
    <w:p w14:paraId="142C2768"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средняя температура отопительного периода ( со средней суточной температурой воздуха ниже или равной 10°С) - плюс 0,8°С;</w:t>
      </w:r>
    </w:p>
    <w:p w14:paraId="7CF06F29"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продолжительность отопительного периода ( со средней суточной температурой воздуха ниже или равной 10°С) - 179 суток;</w:t>
      </w:r>
    </w:p>
    <w:p w14:paraId="2001815B" w14:textId="2EE56272" w:rsidR="002B21D2" w:rsidRPr="000D24EE" w:rsidRDefault="00BD2EA9" w:rsidP="00BD2EA9">
      <w:pPr>
        <w:autoSpaceDE w:val="0"/>
        <w:spacing w:line="360" w:lineRule="auto"/>
        <w:jc w:val="both"/>
        <w:rPr>
          <w:rFonts w:eastAsia="Times New Roman"/>
          <w:b/>
          <w:bCs/>
          <w:szCs w:val="24"/>
        </w:rPr>
      </w:pPr>
      <w:r w:rsidRPr="000D24EE">
        <w:rPr>
          <w:rFonts w:eastAsia="Times New Roman"/>
          <w:szCs w:val="24"/>
        </w:rPr>
        <w:t>- расчетная скорость ветра в холодный период - 2,0 м/с.</w:t>
      </w:r>
      <w:r w:rsidR="004D4BF5" w:rsidRPr="000D24EE">
        <w:rPr>
          <w:rFonts w:eastAsia="Times New Roman"/>
          <w:b/>
          <w:bCs/>
          <w:szCs w:val="24"/>
        </w:rPr>
        <w:tab/>
      </w:r>
    </w:p>
    <w:p w14:paraId="26F0451C" w14:textId="74CC3F12" w:rsidR="004D4BF5" w:rsidRPr="000D24EE" w:rsidRDefault="004D4BF5" w:rsidP="002B21D2">
      <w:pPr>
        <w:autoSpaceDE w:val="0"/>
        <w:spacing w:line="360" w:lineRule="auto"/>
        <w:jc w:val="both"/>
        <w:rPr>
          <w:rFonts w:eastAsia="Times New Roman"/>
          <w:b/>
          <w:bCs/>
          <w:szCs w:val="24"/>
        </w:rPr>
      </w:pPr>
      <w:r w:rsidRPr="000D24EE">
        <w:rPr>
          <w:rFonts w:eastAsia="Times New Roman"/>
          <w:b/>
          <w:bCs/>
          <w:szCs w:val="24"/>
        </w:rPr>
        <w:t>Источник теплоснабжения.</w:t>
      </w:r>
    </w:p>
    <w:p w14:paraId="61F03204" w14:textId="050A4699"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Источником теплоснабжения зданий согласно технических условий "Алматинские тепловые сети" №153/5768/25-ТУ-3-10 от 26.03.2025 является АО "</w:t>
      </w:r>
      <w:proofErr w:type="spellStart"/>
      <w:r w:rsidR="00BD2EA9" w:rsidRPr="000D24EE">
        <w:rPr>
          <w:rFonts w:eastAsia="Times New Roman"/>
          <w:szCs w:val="24"/>
        </w:rPr>
        <w:t>АлЭС</w:t>
      </w:r>
      <w:proofErr w:type="spellEnd"/>
      <w:r w:rsidR="00BD2EA9" w:rsidRPr="000D24EE">
        <w:rPr>
          <w:rFonts w:eastAsia="Times New Roman"/>
          <w:szCs w:val="24"/>
        </w:rPr>
        <w:t>". Подключение объекта производится от теплотрассы с параметрами теплоносителя 132/70° С. Схема теплоснабжения здания принята независимая. Присоединение систем отопления и вентиляции к тепловой сети выполнено по независимой схеме через пластинчатые теплообменники, установленные в тепловом пункте расположенном в подвале в осях 11-12; АА-ДД. Согласно техническим условиям присоединение системы горячего водоснабжения выполнено по</w:t>
      </w:r>
    </w:p>
    <w:p w14:paraId="56BBC048"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открытой схеме.</w:t>
      </w:r>
    </w:p>
    <w:p w14:paraId="7BCC7B85"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тепловом пункте предусмотрена установка прибора учёта тепла, а также модем для дистанционной передачи данных в службу контроля приборов учёта тепловой энергии ТОО "</w:t>
      </w:r>
      <w:proofErr w:type="spellStart"/>
      <w:r w:rsidRPr="000D24EE">
        <w:rPr>
          <w:rFonts w:eastAsia="Times New Roman"/>
          <w:szCs w:val="24"/>
        </w:rPr>
        <w:t>АлТС</w:t>
      </w:r>
      <w:proofErr w:type="spellEnd"/>
      <w:r w:rsidRPr="000D24EE">
        <w:rPr>
          <w:rFonts w:eastAsia="Times New Roman"/>
          <w:szCs w:val="24"/>
        </w:rPr>
        <w:t>".</w:t>
      </w:r>
    </w:p>
    <w:p w14:paraId="5A9C8C86" w14:textId="7642FCEC" w:rsidR="002B21D2" w:rsidRPr="000D24EE" w:rsidRDefault="00BD2EA9" w:rsidP="002B21D2">
      <w:pPr>
        <w:autoSpaceDE w:val="0"/>
        <w:spacing w:line="360" w:lineRule="auto"/>
        <w:jc w:val="both"/>
        <w:rPr>
          <w:rFonts w:eastAsia="Times New Roman"/>
          <w:szCs w:val="24"/>
        </w:rPr>
      </w:pPr>
      <w:r w:rsidRPr="000D24EE">
        <w:rPr>
          <w:rFonts w:eastAsia="Times New Roman"/>
          <w:szCs w:val="24"/>
        </w:rPr>
        <w:t>Теплоносителем для систем отопления здания является горячая вода с параметрами 85-60°C, вентиляции 90-65°C.</w:t>
      </w:r>
    </w:p>
    <w:p w14:paraId="6DEE9FB7" w14:textId="77777777" w:rsidR="004D4BF5" w:rsidRPr="000D24EE" w:rsidRDefault="004D4BF5" w:rsidP="002B21D2">
      <w:pPr>
        <w:autoSpaceDE w:val="0"/>
        <w:spacing w:line="360" w:lineRule="auto"/>
        <w:jc w:val="both"/>
        <w:rPr>
          <w:rFonts w:eastAsia="Times New Roman"/>
          <w:b/>
          <w:bCs/>
          <w:szCs w:val="24"/>
        </w:rPr>
      </w:pPr>
      <w:r w:rsidRPr="000D24EE">
        <w:rPr>
          <w:rFonts w:eastAsia="Times New Roman"/>
          <w:b/>
          <w:bCs/>
          <w:szCs w:val="24"/>
        </w:rPr>
        <w:t>Отопление.</w:t>
      </w:r>
    </w:p>
    <w:p w14:paraId="096BF53F" w14:textId="77777777"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В здании запроектировано 2 системы отопления:</w:t>
      </w:r>
    </w:p>
    <w:p w14:paraId="0DAC3AB8"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- 1 система отопления двухтрубная горизонтальная с поэтажной периметральной разводкой труб;</w:t>
      </w:r>
    </w:p>
    <w:p w14:paraId="23556D9A"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- 2 система отопления лестничных клеток, тех. помещений однотрубная стояковая, проточная с нижней разводкой труб.</w:t>
      </w:r>
    </w:p>
    <w:p w14:paraId="1F5A6EBC"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 качестве отопительных приборов приняты панельные стальные радиаторы с боковым нижним подключением высотой 500 мм тип 22-500 (11-500), установленные в пространстве </w:t>
      </w:r>
      <w:r w:rsidRPr="000D24EE">
        <w:rPr>
          <w:rFonts w:eastAsia="Times New Roman"/>
          <w:szCs w:val="24"/>
        </w:rPr>
        <w:lastRenderedPageBreak/>
        <w:t>подоконной части стен.</w:t>
      </w:r>
    </w:p>
    <w:p w14:paraId="6B56E834"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Отопительные приборы в спортивных залах, а также в рекреациях младших классов ограждаются съёмными решетками.</w:t>
      </w:r>
    </w:p>
    <w:p w14:paraId="6B692A59" w14:textId="5ABC8847" w:rsidR="00BD2EA9" w:rsidRPr="000D24EE" w:rsidRDefault="00BD2EA9" w:rsidP="00BD2EA9">
      <w:pPr>
        <w:autoSpaceDE w:val="0"/>
        <w:spacing w:line="360" w:lineRule="auto"/>
        <w:jc w:val="both"/>
        <w:rPr>
          <w:rFonts w:eastAsia="Times New Roman"/>
          <w:szCs w:val="24"/>
        </w:rPr>
      </w:pPr>
      <w:r w:rsidRPr="000D24EE">
        <w:rPr>
          <w:rFonts w:eastAsia="Times New Roman"/>
          <w:szCs w:val="24"/>
        </w:rPr>
        <w:t>Регулирование теплоотдачи нагревательных приборов в системах отопления осуществляется термостатическими угловыми клапанами с предварительной настройкой. Отопительные приборы в рекреациях младших классов огороженные решётками оснащены термостатическими клапанами с дистанционным температурным датчиком. На обратной подводке к радиатору установлен угловой запорный клапан с возможностью подсоединения дренажного крана, который отключает отопительный прибор для его демонтажа или технического обслуживания без слива всей системы.</w:t>
      </w:r>
    </w:p>
    <w:p w14:paraId="3C8A81C7"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На этажах в технических помещениях и коридорах установлены распределительные гребенки для системы отопления 1, обеспечивая доступ для обслуживания к ним технического персонала.</w:t>
      </w:r>
    </w:p>
    <w:p w14:paraId="4C115DE7" w14:textId="14BF973C" w:rsidR="00BD2EA9" w:rsidRPr="000D24EE" w:rsidRDefault="00BD2EA9" w:rsidP="00BD2EA9">
      <w:pPr>
        <w:autoSpaceDE w:val="0"/>
        <w:spacing w:line="360" w:lineRule="auto"/>
        <w:jc w:val="both"/>
        <w:rPr>
          <w:rFonts w:eastAsia="Times New Roman"/>
          <w:szCs w:val="24"/>
        </w:rPr>
      </w:pPr>
      <w:r w:rsidRPr="000D24EE">
        <w:rPr>
          <w:rFonts w:eastAsia="Times New Roman"/>
          <w:szCs w:val="24"/>
        </w:rPr>
        <w:t>На ответвлении к каждому потребителю установлена балансировочная, а также запорно-регулирующая арматура. В качестве балансировки для систем отопления приняты автоматические балансировочные клапаны, (регулятор перепада давления прямого действия), работающие совместно с запорно-измерительным клапаном, установленным на подающей трубе, который имеет отверстие для подключения импульсной трубки от регулятора перепада давления, и возможность установки измерительных ниппелей. Для гидравлической увязки горизонтальных ветвей в системе отопления 1 были приняты ручные балансировочные клапаны. Для однотрубной системы отопления 2 предусмотрена установка автоматического балансировочного клапана, установленного на обратном трубопроводе, который постоянно поддерживает заданный расход теплоносителя.</w:t>
      </w:r>
    </w:p>
    <w:p w14:paraId="514C33CB"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Для встроенной части здания общепита (обеденный зал, цеха и вспомогательные помещения) на распределительной гребёнке РГ№5 системы отопления 1 предусмотрена установка теплосчётчика.</w:t>
      </w:r>
    </w:p>
    <w:p w14:paraId="0BAB101D" w14:textId="1115C05F"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Магистральные трубопроводы и стояки - диаметром до 65 мм выполнены из водогазопроводных труб по ГОСТ3262-75*, свыше 65 мм из стальных электросварных по ГОСТ 10705-80. Трубопроводы горизонтальной разводки (горизонтальные ветви </w:t>
      </w:r>
      <w:proofErr w:type="spellStart"/>
      <w:r w:rsidRPr="000D24EE">
        <w:rPr>
          <w:rFonts w:eastAsia="Times New Roman"/>
          <w:szCs w:val="24"/>
        </w:rPr>
        <w:t>отпления</w:t>
      </w:r>
      <w:proofErr w:type="spellEnd"/>
      <w:r w:rsidRPr="000D24EE">
        <w:rPr>
          <w:rFonts w:eastAsia="Times New Roman"/>
          <w:szCs w:val="24"/>
        </w:rPr>
        <w:t xml:space="preserve">) приняты </w:t>
      </w:r>
      <w:proofErr w:type="spellStart"/>
      <w:r w:rsidRPr="000D24EE">
        <w:rPr>
          <w:rFonts w:eastAsia="Times New Roman"/>
          <w:szCs w:val="24"/>
        </w:rPr>
        <w:t>приняты</w:t>
      </w:r>
      <w:proofErr w:type="spellEnd"/>
      <w:r w:rsidRPr="000D24EE">
        <w:rPr>
          <w:rFonts w:eastAsia="Times New Roman"/>
          <w:szCs w:val="24"/>
        </w:rPr>
        <w:t xml:space="preserve"> многослойные </w:t>
      </w:r>
      <w:proofErr w:type="spellStart"/>
      <w:r w:rsidRPr="000D24EE">
        <w:rPr>
          <w:rFonts w:eastAsia="Times New Roman"/>
          <w:szCs w:val="24"/>
        </w:rPr>
        <w:t>металлополимерные</w:t>
      </w:r>
      <w:proofErr w:type="spellEnd"/>
      <w:r w:rsidRPr="000D24EE">
        <w:rPr>
          <w:rFonts w:eastAsia="Times New Roman"/>
          <w:szCs w:val="24"/>
        </w:rPr>
        <w:t xml:space="preserve"> трубы типа PE-X/AL/PE-X, проложенные в конструкции пола в трубчатой изоляции .</w:t>
      </w:r>
    </w:p>
    <w:p w14:paraId="5C31B03E" w14:textId="2CB3A9CC"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Удаление воздуха из систем отопления решено воздухоспускными кранами, установленными в верхних пробках отопительных приборов, а также автоматическими </w:t>
      </w:r>
      <w:proofErr w:type="spellStart"/>
      <w:r w:rsidRPr="000D24EE">
        <w:rPr>
          <w:rFonts w:eastAsia="Times New Roman"/>
          <w:szCs w:val="24"/>
        </w:rPr>
        <w:t>спускниками</w:t>
      </w:r>
      <w:proofErr w:type="spellEnd"/>
      <w:r w:rsidRPr="000D24EE">
        <w:rPr>
          <w:rFonts w:eastAsia="Times New Roman"/>
          <w:szCs w:val="24"/>
        </w:rPr>
        <w:t xml:space="preserve"> воздуха, расположенными в верхних точках систем.</w:t>
      </w:r>
    </w:p>
    <w:p w14:paraId="20A72079" w14:textId="3FC1EB0B"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Спуск воды предусмотрен через спускные шаровые краны, установленные в нижних точках </w:t>
      </w:r>
      <w:r w:rsidRPr="000D24EE">
        <w:rPr>
          <w:rFonts w:eastAsia="Times New Roman"/>
          <w:szCs w:val="24"/>
        </w:rPr>
        <w:lastRenderedPageBreak/>
        <w:t>систем отопления. Для опорожнения горизонтальных ветвей системы отопления 1, предусмотрен дренажный трубопровод, который сливает воду в канализацию в подвале.</w:t>
      </w:r>
    </w:p>
    <w:p w14:paraId="46957F9F"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Горизонтальные участки трубопроводов прокладываются с уклоном 0,002 в сторону спускных устройств. Все магистральные трубопроводы и стояки изолируются рулонной </w:t>
      </w:r>
      <w:proofErr w:type="spellStart"/>
      <w:r w:rsidRPr="000D24EE">
        <w:rPr>
          <w:rFonts w:eastAsia="Times New Roman"/>
          <w:szCs w:val="24"/>
        </w:rPr>
        <w:t>самоклеющей</w:t>
      </w:r>
      <w:proofErr w:type="spellEnd"/>
      <w:r w:rsidRPr="000D24EE">
        <w:rPr>
          <w:rFonts w:eastAsia="Times New Roman"/>
          <w:szCs w:val="24"/>
        </w:rPr>
        <w:t xml:space="preserve"> изоляцией.</w:t>
      </w:r>
    </w:p>
    <w:p w14:paraId="704DE368"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Антикоррозийное покрытие стальных труб выполнить краской БТ-177 за 2 раза по грунтовке ГФ-021 за один раз. Неизолированные трубопроводы окрашиваются масляной краской за 2 раза.</w:t>
      </w:r>
    </w:p>
    <w:p w14:paraId="39DEDA6C" w14:textId="266759C4" w:rsidR="00BD2EA9" w:rsidRPr="000D24EE" w:rsidRDefault="00BD2EA9" w:rsidP="00BD2EA9">
      <w:pPr>
        <w:autoSpaceDE w:val="0"/>
        <w:spacing w:line="360" w:lineRule="auto"/>
        <w:jc w:val="both"/>
        <w:rPr>
          <w:rFonts w:eastAsia="Times New Roman"/>
          <w:szCs w:val="24"/>
        </w:rPr>
      </w:pPr>
      <w:r w:rsidRPr="000D24EE">
        <w:rPr>
          <w:rFonts w:eastAsia="Times New Roman"/>
          <w:szCs w:val="24"/>
        </w:rPr>
        <w:t>Трубопроводы в местах пересечения перекрытий, внутренних стен и перегородок следует прокладывать в гильзах из негорючих материалов; края гильз должны быть на одном уровне с поверхностями стен, перегородок и потолков, но на 30 мм выше поверхности чистого пола.</w:t>
      </w:r>
    </w:p>
    <w:p w14:paraId="5B811636" w14:textId="615308CD" w:rsidR="004D4BF5"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Для защиты помещений от проникновения холодного воздуха через входные двери тамбуров в </w:t>
      </w:r>
      <w:proofErr w:type="spellStart"/>
      <w:r w:rsidRPr="000D24EE">
        <w:rPr>
          <w:rFonts w:eastAsia="Times New Roman"/>
          <w:szCs w:val="24"/>
        </w:rPr>
        <w:t>зданиии</w:t>
      </w:r>
      <w:proofErr w:type="spellEnd"/>
      <w:r w:rsidRPr="000D24EE">
        <w:rPr>
          <w:rFonts w:eastAsia="Times New Roman"/>
          <w:szCs w:val="24"/>
        </w:rPr>
        <w:t xml:space="preserve"> предусмотрена установка воздушных электрических тепловых завес. В электрощитовых на цокольном этаже запроектирована электрическая система отопления. В качестве отопительных приборов используются настенные электроконвекторы ЭВУБ, с автоматическим регулированием температуры теплоотдающей поверхности нагревательного элемента в зависимости от температуры воздуха в </w:t>
      </w:r>
      <w:proofErr w:type="gramStart"/>
      <w:r w:rsidRPr="000D24EE">
        <w:rPr>
          <w:rFonts w:eastAsia="Times New Roman"/>
          <w:szCs w:val="24"/>
        </w:rPr>
        <w:t>помещении.</w:t>
      </w:r>
      <w:r w:rsidR="002B21D2" w:rsidRPr="000D24EE">
        <w:rPr>
          <w:rFonts w:eastAsia="Times New Roman"/>
          <w:szCs w:val="24"/>
        </w:rPr>
        <w:t>.</w:t>
      </w:r>
      <w:proofErr w:type="gramEnd"/>
    </w:p>
    <w:p w14:paraId="023E0B09" w14:textId="77777777" w:rsidR="004D4BF5" w:rsidRPr="000D24EE" w:rsidRDefault="004D4BF5" w:rsidP="004D4BF5">
      <w:pPr>
        <w:autoSpaceDE w:val="0"/>
        <w:spacing w:line="360" w:lineRule="auto"/>
        <w:ind w:firstLine="567"/>
        <w:jc w:val="both"/>
        <w:rPr>
          <w:rFonts w:eastAsia="Times New Roman"/>
          <w:b/>
          <w:bCs/>
          <w:szCs w:val="24"/>
        </w:rPr>
      </w:pPr>
      <w:r w:rsidRPr="000D24EE">
        <w:rPr>
          <w:rFonts w:eastAsia="Times New Roman"/>
          <w:b/>
          <w:bCs/>
          <w:szCs w:val="24"/>
        </w:rPr>
        <w:t>Вентиляция.</w:t>
      </w:r>
    </w:p>
    <w:p w14:paraId="62CE51A2"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Система вентиляции выполнена согласно действующих на территории РК норм и санитарных правил.</w:t>
      </w:r>
    </w:p>
    <w:p w14:paraId="4064752A" w14:textId="328C4D9D"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 здании предусмотрена приточно-вытяжная вентиляция как с механическим так и с естественным побуждением. Количество приточных и вытяжных систем принято с учетом функционального назначения и режима работы обслуживаемых помещений, а также архитектурно-планировочных решений, требований санитарных и противопожарных норм. Проектом предусмотрены самостоятельные приточно-вытяжные системы для следующих групп помещений: актового </w:t>
      </w:r>
      <w:proofErr w:type="spellStart"/>
      <w:r w:rsidRPr="000D24EE">
        <w:rPr>
          <w:rFonts w:eastAsia="Times New Roman"/>
          <w:szCs w:val="24"/>
        </w:rPr>
        <w:t>зала,обеденного</w:t>
      </w:r>
      <w:proofErr w:type="spellEnd"/>
      <w:r w:rsidRPr="000D24EE">
        <w:rPr>
          <w:rFonts w:eastAsia="Times New Roman"/>
          <w:szCs w:val="24"/>
        </w:rPr>
        <w:t xml:space="preserve"> зала, спортивного зала, общепита, учебных кабинетов и кабинетов администрации.</w:t>
      </w:r>
    </w:p>
    <w:p w14:paraId="4BC9CA01" w14:textId="118D8741"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Приточные установки установлены в </w:t>
      </w:r>
      <w:proofErr w:type="spellStart"/>
      <w:r w:rsidRPr="000D24EE">
        <w:rPr>
          <w:rFonts w:eastAsia="Times New Roman"/>
          <w:szCs w:val="24"/>
        </w:rPr>
        <w:t>венткамерах</w:t>
      </w:r>
      <w:proofErr w:type="spellEnd"/>
      <w:r w:rsidRPr="000D24EE">
        <w:rPr>
          <w:rFonts w:eastAsia="Times New Roman"/>
          <w:szCs w:val="24"/>
        </w:rPr>
        <w:t xml:space="preserve">, расположенных в подвале здания. Забор воздуха осуществляется через воздухозаборную камеру в строительном исполнении, заборная решетка установлена на высоте 2,0м ( низ решетки) от уровня земли. В помещения </w:t>
      </w:r>
      <w:proofErr w:type="spellStart"/>
      <w:r w:rsidRPr="000D24EE">
        <w:rPr>
          <w:rFonts w:eastAsia="Times New Roman"/>
          <w:szCs w:val="24"/>
        </w:rPr>
        <w:t>венткамер</w:t>
      </w:r>
      <w:proofErr w:type="spellEnd"/>
      <w:r w:rsidRPr="000D24EE">
        <w:rPr>
          <w:rFonts w:eastAsia="Times New Roman"/>
          <w:szCs w:val="24"/>
        </w:rPr>
        <w:t xml:space="preserve"> подаётся механический двухкратный приток.</w:t>
      </w:r>
    </w:p>
    <w:p w14:paraId="17576F05"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помещения учебных кабинетов подаётся механический приток из расчета 20м3/ч на 1-го учащегося, вытяжная вентиляция (1 крат)-естественная, организована через вытяжные воздуховоды.</w:t>
      </w:r>
    </w:p>
    <w:p w14:paraId="1EC5C702" w14:textId="45E9A2F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 спортивном зале принята приточно-вытяжная вентиляция из расчета 80м3/ч на 1-го </w:t>
      </w:r>
      <w:r w:rsidRPr="000D24EE">
        <w:rPr>
          <w:rFonts w:eastAsia="Times New Roman"/>
          <w:szCs w:val="24"/>
        </w:rPr>
        <w:lastRenderedPageBreak/>
        <w:t>учащегося, приток с механическим побуждением, вытяжная вентиляция с естественным. На системах вытяжной вентиляции предусмотрены установки дефлекторов с узлом прохода, клапаном и кольцом для сбора конденсата.</w:t>
      </w:r>
    </w:p>
    <w:p w14:paraId="2470594A"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Вытяжная механическая вентиляция осуществляется из производственных помещений кухни. От технологического оборудования горячего цеха предусмотрены местные отсосы при помощи вытяжных зонтов.</w:t>
      </w:r>
    </w:p>
    <w:p w14:paraId="1F0639BD" w14:textId="0BF8700E"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Уклон воздуховодов организован в сторону зонтов. Установка воздуховодов швом наверх, также на воздуховодах установлены фильтры и дренажные соединения для отвода обезжиривающего моющего раствора из вытяжной системы горячего цеха. Вытяжные зонты оборудованы легкосъёмными моющимися </w:t>
      </w:r>
      <w:proofErr w:type="spellStart"/>
      <w:r w:rsidRPr="000D24EE">
        <w:rPr>
          <w:rFonts w:eastAsia="Times New Roman"/>
          <w:szCs w:val="24"/>
        </w:rPr>
        <w:t>жироуловителями</w:t>
      </w:r>
      <w:proofErr w:type="spellEnd"/>
      <w:r w:rsidRPr="000D24EE">
        <w:rPr>
          <w:rFonts w:eastAsia="Times New Roman"/>
          <w:szCs w:val="24"/>
        </w:rPr>
        <w:t xml:space="preserve"> ( см. часть ТХ). Объём удаляемого воздуха рассчитан из расчета устранения </w:t>
      </w:r>
      <w:proofErr w:type="spellStart"/>
      <w:r w:rsidRPr="000D24EE">
        <w:rPr>
          <w:rFonts w:eastAsia="Times New Roman"/>
          <w:szCs w:val="24"/>
        </w:rPr>
        <w:t>теплоизбытков</w:t>
      </w:r>
      <w:proofErr w:type="spellEnd"/>
      <w:r w:rsidRPr="000D24EE">
        <w:rPr>
          <w:rFonts w:eastAsia="Times New Roman"/>
          <w:szCs w:val="24"/>
        </w:rPr>
        <w:t xml:space="preserve"> выделяемых технологическим оборудованием.</w:t>
      </w:r>
    </w:p>
    <w:p w14:paraId="4CE1C986"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обеденный зал предусмотрена подача приточного воздуха из расчета 20м3/ч на одно посадочное место, удаление воздуха осуществляется через раздаточную.</w:t>
      </w:r>
    </w:p>
    <w:p w14:paraId="5D25BD5C" w14:textId="02ACF070"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помещениях культура дома и культура питания предусмотрены отвод воздуха от вытяжных зонтов, а также по заданию ТХ выполнены удаление воздуха от вытяжных и демонстрационных шкафов и станка ЧПУ.</w:t>
      </w:r>
    </w:p>
    <w:p w14:paraId="31401672" w14:textId="00A9A17F" w:rsidR="00BD2EA9" w:rsidRPr="000D24EE" w:rsidRDefault="00BD2EA9" w:rsidP="00BD2EA9">
      <w:pPr>
        <w:autoSpaceDE w:val="0"/>
        <w:spacing w:line="360" w:lineRule="auto"/>
        <w:jc w:val="both"/>
        <w:rPr>
          <w:rFonts w:eastAsia="Times New Roman"/>
          <w:szCs w:val="24"/>
        </w:rPr>
      </w:pPr>
      <w:r w:rsidRPr="000D24EE">
        <w:rPr>
          <w:rFonts w:eastAsia="Times New Roman"/>
          <w:szCs w:val="24"/>
        </w:rPr>
        <w:t>Обеспечение оптимальных метеорологических условий и чистоты воздуха в помещениях предусматривается установкой фирмы АВЗ ( Казахстан). Вентиляционное оборудование подобрано с учетом подсосов через неплотности воздуховодов с коэффициентом 1,1. Наружный воздух предварительно очищается в фильтрах приточных установок и бактерицидных на воздуховодах систем П1 и П2, подогревается в зимнее время в водяных калориферах.</w:t>
      </w:r>
    </w:p>
    <w:p w14:paraId="497BC541" w14:textId="0A48FE6C"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Воздухообмены определены согласно требованиям нормативных документов по кратности и расчетом из условия ассимиляции тепло и </w:t>
      </w:r>
      <w:proofErr w:type="spellStart"/>
      <w:r w:rsidRPr="000D24EE">
        <w:rPr>
          <w:rFonts w:eastAsia="Times New Roman"/>
          <w:szCs w:val="24"/>
        </w:rPr>
        <w:t>влаго</w:t>
      </w:r>
      <w:proofErr w:type="spellEnd"/>
      <w:r w:rsidRPr="000D24EE">
        <w:rPr>
          <w:rFonts w:eastAsia="Times New Roman"/>
          <w:szCs w:val="24"/>
        </w:rPr>
        <w:t xml:space="preserve"> выделений от людей, технологического оборудования, освещения и солнечной радиации. Для подачи и удаления воздуха в помещениях приняты прямоугольные и круглые вентиляционные решетки фирмы АВЗ. Схема воздухообмена в помещениях принята ''сверху-вверх''.</w:t>
      </w:r>
    </w:p>
    <w:p w14:paraId="2C4B2A68"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Вытяжные механические системы оборудованы канальными, крышными и радиальными вентиляторами. Воздуховоды вытяжной вентиляции выводятся выше кровли здания ( шахты см. раздел АР) не менее 1000мм.</w:t>
      </w:r>
    </w:p>
    <w:p w14:paraId="470CC792" w14:textId="103566F8"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Воздуховоды систем вентиляции запроектированы прямоугольного сечения на фланцевых соединениях и круглого сечения спирального типа на ниппельном соединении. Горизонтальные воздуховоды изготавливаются из оцинкованного тонколистовой кровельной стали по ГОСТ14918-20 класса Н ( нормально вытянутые). Вертикальные воздуховоды </w:t>
      </w:r>
      <w:r w:rsidRPr="000D24EE">
        <w:rPr>
          <w:rFonts w:eastAsia="Times New Roman"/>
          <w:szCs w:val="24"/>
        </w:rPr>
        <w:lastRenderedPageBreak/>
        <w:t>изготовленные из оцинкованной листовой кровельной стали по ГОСТ 14918-20 класса П ( плотные) , прокладываемые транзитом за пределами обслуживаемого этажа покрываются тепло-противопожарной изоляцией Р=0,5 ч b=25мм с нормируемым пределом огнестойкости.</w:t>
      </w:r>
    </w:p>
    <w:p w14:paraId="50510F3E"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Места прохода транзитных воздуховодов через стены, перегородки, перекрытия здания следует уплотнить негорючими материалами, обеспечивая нормируемый предел огнестойкости пересекаемых ограждений.</w:t>
      </w:r>
    </w:p>
    <w:p w14:paraId="3C0C1ABB" w14:textId="50C2AA3E" w:rsidR="004D4BF5"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Воздуховоды, прокладываемые снаружи здания, изолируются тепловой изоляцией толщиной 50 мм и покрываются сталью оцинкованной толщиной 0,5 </w:t>
      </w:r>
      <w:proofErr w:type="gramStart"/>
      <w:r w:rsidRPr="000D24EE">
        <w:rPr>
          <w:rFonts w:eastAsia="Times New Roman"/>
          <w:szCs w:val="24"/>
        </w:rPr>
        <w:t>мм.</w:t>
      </w:r>
      <w:r w:rsidR="002B21D2" w:rsidRPr="000D24EE">
        <w:rPr>
          <w:rFonts w:eastAsia="Times New Roman"/>
          <w:szCs w:val="24"/>
        </w:rPr>
        <w:t>.</w:t>
      </w:r>
      <w:proofErr w:type="gramEnd"/>
    </w:p>
    <w:p w14:paraId="531C290B" w14:textId="40B48969" w:rsidR="002B21D2" w:rsidRPr="000D24EE" w:rsidRDefault="00165B88" w:rsidP="002B21D2">
      <w:pPr>
        <w:autoSpaceDE w:val="0"/>
        <w:spacing w:line="360" w:lineRule="auto"/>
        <w:ind w:firstLine="567"/>
        <w:jc w:val="both"/>
        <w:rPr>
          <w:rFonts w:eastAsia="Times New Roman"/>
          <w:b/>
          <w:bCs/>
          <w:szCs w:val="24"/>
        </w:rPr>
      </w:pPr>
      <w:r w:rsidRPr="000D24EE">
        <w:rPr>
          <w:rFonts w:eastAsia="Times New Roman"/>
          <w:b/>
          <w:bCs/>
          <w:szCs w:val="24"/>
        </w:rPr>
        <w:t>Пр</w:t>
      </w:r>
      <w:r w:rsidR="00BD2EA9" w:rsidRPr="000D24EE">
        <w:rPr>
          <w:rFonts w:eastAsia="Times New Roman"/>
          <w:b/>
          <w:bCs/>
          <w:szCs w:val="24"/>
        </w:rPr>
        <w:t>отиводым</w:t>
      </w:r>
      <w:r w:rsidRPr="000D24EE">
        <w:rPr>
          <w:rFonts w:eastAsia="Times New Roman"/>
          <w:b/>
          <w:bCs/>
          <w:szCs w:val="24"/>
        </w:rPr>
        <w:t>ная вентиляция</w:t>
      </w:r>
      <w:r w:rsidR="002B21D2" w:rsidRPr="000D24EE">
        <w:rPr>
          <w:rFonts w:eastAsia="Times New Roman"/>
          <w:b/>
          <w:bCs/>
          <w:szCs w:val="24"/>
        </w:rPr>
        <w:t>.</w:t>
      </w:r>
    </w:p>
    <w:p w14:paraId="35CAF137" w14:textId="22C9765F"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На магистральных воздуховодах, пересекающих ограждения и перекрытия пожарных отсеков, устанавливаются нормально открытые </w:t>
      </w:r>
      <w:proofErr w:type="spellStart"/>
      <w:r w:rsidRPr="000D24EE">
        <w:rPr>
          <w:rFonts w:eastAsia="Times New Roman"/>
          <w:szCs w:val="24"/>
        </w:rPr>
        <w:t>огнезадеживающие</w:t>
      </w:r>
      <w:proofErr w:type="spellEnd"/>
      <w:r w:rsidRPr="000D24EE">
        <w:rPr>
          <w:rFonts w:eastAsia="Times New Roman"/>
          <w:szCs w:val="24"/>
        </w:rPr>
        <w:t xml:space="preserve"> клапаны, с электроприводом, обеспечивающим возврат в исходное состояние. По сигналу, поступающему от системы пожарной сигнализации ( пожарных извещателей) в вестибюлях, коридорах, рекреациях и учебных кабинетах, производится отключение всех систем вентиляции и кондиционирования на закрытие </w:t>
      </w:r>
      <w:proofErr w:type="spellStart"/>
      <w:r w:rsidRPr="000D24EE">
        <w:rPr>
          <w:rFonts w:eastAsia="Times New Roman"/>
          <w:szCs w:val="24"/>
        </w:rPr>
        <w:t>огнезадерживающих</w:t>
      </w:r>
      <w:proofErr w:type="spellEnd"/>
      <w:r w:rsidRPr="000D24EE">
        <w:rPr>
          <w:rFonts w:eastAsia="Times New Roman"/>
          <w:szCs w:val="24"/>
        </w:rPr>
        <w:t xml:space="preserve"> клапанов. Установка </w:t>
      </w:r>
      <w:proofErr w:type="spellStart"/>
      <w:r w:rsidRPr="000D24EE">
        <w:rPr>
          <w:rFonts w:eastAsia="Times New Roman"/>
          <w:szCs w:val="24"/>
        </w:rPr>
        <w:t>огнезадерживающих</w:t>
      </w:r>
      <w:proofErr w:type="spellEnd"/>
      <w:r w:rsidRPr="000D24EE">
        <w:rPr>
          <w:rFonts w:eastAsia="Times New Roman"/>
          <w:szCs w:val="24"/>
        </w:rPr>
        <w:t xml:space="preserve"> клапанов КПЖ-1-ОГ НО предусматривается на поэтажных присоединениях к сборному воздуховоду.</w:t>
      </w:r>
    </w:p>
    <w:p w14:paraId="4594AAD0"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Удаление дыма из актового зала осуществляется системой ДВ1, компенсация производится естественным способом через систему ДПЕ 1.</w:t>
      </w:r>
    </w:p>
    <w:p w14:paraId="7369D39D"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Удаление газов и дыма из коридора 2 этажа осуществляется системой ДВ2, компенсация производится естественным способом через систему ДПЕ 2.</w:t>
      </w:r>
    </w:p>
    <w:p w14:paraId="3DE81703"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Удаление дыма из помещения библиотеки и книгохранилища осуществляется системой ДВ3-ДВ4, компенсация производится естественным способом через систему ДПЕ 3-ДПЕ4.</w:t>
      </w:r>
    </w:p>
    <w:p w14:paraId="0285898A" w14:textId="09E0D32A"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помещении серверной, оборудованной газовым пожаротушением, удаления газов и дыма после пожара осуществляется передвижной вентиляционной установкой ДПЭ-5 через стыковочные узлы, установленные в перегородках помещений в верхней и нижней части.</w:t>
      </w:r>
    </w:p>
    <w:p w14:paraId="4C4B21E9" w14:textId="26C791A0"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Для обеспечения подпора воздуха в помещениях зоны безопасности МГН на 2-3 этажах предусмотрены системы ( на открытую дверь) ПД1 и ( на закрытую дверь) П1.1. Открывание клапанов и включение вентиляторов предусматривается автоматически от извещателей пожарной сигнализации, установленных в коридорах. Подача воздуха в зону МГН выполнена по типовой двух вентиляторной схеме – при срабатывании системы АПС запускается канальный вентилятор ПД1.1, рассчитанный на закрытую дверь ( данное ответвление оснащено канальным нагревателем для обеспечения расчетной температуры в помещении МГП), при открывании двери на крышный вентилятор подается сигнал запуска ( данный вентилятор рассчитан на открытую дверь), при закрывании двери крышный вентилятор отключается, канальный вентилятор продолжает работу. Для обеспечения нормального </w:t>
      </w:r>
      <w:r w:rsidRPr="000D24EE">
        <w:rPr>
          <w:rFonts w:eastAsia="Times New Roman"/>
          <w:szCs w:val="24"/>
        </w:rPr>
        <w:lastRenderedPageBreak/>
        <w:t xml:space="preserve">закрытия двери при работе крышного вентилятора в дверном полотне предусмотрена установка клапана ( </w:t>
      </w:r>
      <w:proofErr w:type="spellStart"/>
      <w:r w:rsidRPr="000D24EE">
        <w:rPr>
          <w:rFonts w:eastAsia="Times New Roman"/>
          <w:szCs w:val="24"/>
        </w:rPr>
        <w:t>см.раздел</w:t>
      </w:r>
      <w:proofErr w:type="spellEnd"/>
      <w:r w:rsidRPr="000D24EE">
        <w:rPr>
          <w:rFonts w:eastAsia="Times New Roman"/>
          <w:szCs w:val="24"/>
        </w:rPr>
        <w:t xml:space="preserve"> СС).</w:t>
      </w:r>
    </w:p>
    <w:p w14:paraId="10AC1B0F" w14:textId="62CB41A1"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Воздуховоды систем противодымной защиты выполняются из листовой стали б =1 мм, соединенной плотным сварным швом, класса "П" и покрываются </w:t>
      </w:r>
      <w:proofErr w:type="spellStart"/>
      <w:r w:rsidRPr="000D24EE">
        <w:rPr>
          <w:rFonts w:eastAsia="Times New Roman"/>
          <w:szCs w:val="24"/>
        </w:rPr>
        <w:t>огнезадерживающим</w:t>
      </w:r>
      <w:proofErr w:type="spellEnd"/>
      <w:r w:rsidRPr="000D24EE">
        <w:rPr>
          <w:rFonts w:eastAsia="Times New Roman"/>
          <w:szCs w:val="24"/>
        </w:rPr>
        <w:t xml:space="preserve"> покрытием для достижения требуемого предела огнестойкости 2.5ч.</w:t>
      </w:r>
    </w:p>
    <w:p w14:paraId="7A5F60F0" w14:textId="656B4127" w:rsidR="002B21D2" w:rsidRPr="000D24EE" w:rsidRDefault="00BD2EA9" w:rsidP="00BD2EA9">
      <w:pPr>
        <w:autoSpaceDE w:val="0"/>
        <w:spacing w:line="360" w:lineRule="auto"/>
        <w:jc w:val="both"/>
        <w:rPr>
          <w:rFonts w:eastAsia="Times New Roman"/>
          <w:szCs w:val="24"/>
        </w:rPr>
      </w:pPr>
      <w:r w:rsidRPr="000D24EE">
        <w:rPr>
          <w:rFonts w:eastAsia="Times New Roman"/>
          <w:szCs w:val="24"/>
        </w:rPr>
        <w:t>Места прохода транзитных воздуховодов через стены, перегородки и перекрытия здания следует уплотнить негорючими материалами, обеспечивая нормируемый предел огнестойкости пересекаемых ограждений.</w:t>
      </w:r>
    </w:p>
    <w:p w14:paraId="319E2BEF" w14:textId="77777777" w:rsidR="004D4BF5" w:rsidRPr="000D24EE" w:rsidRDefault="004D4BF5" w:rsidP="004D4BF5">
      <w:pPr>
        <w:autoSpaceDE w:val="0"/>
        <w:spacing w:line="360" w:lineRule="auto"/>
        <w:ind w:firstLine="709"/>
        <w:jc w:val="both"/>
        <w:rPr>
          <w:rFonts w:eastAsia="Times New Roman"/>
          <w:b/>
          <w:bCs/>
          <w:szCs w:val="24"/>
        </w:rPr>
      </w:pPr>
      <w:r w:rsidRPr="000D24EE">
        <w:rPr>
          <w:rFonts w:eastAsia="Times New Roman"/>
          <w:b/>
          <w:bCs/>
          <w:szCs w:val="24"/>
        </w:rPr>
        <w:t>Теплоснабжение калориферов.</w:t>
      </w:r>
    </w:p>
    <w:p w14:paraId="720ACC8D" w14:textId="3C963585"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Присоединение системы теплоснабжения к тепловой сети выполнено по независимой схеме через пластинчатые теплообменники, установленные в тепловом пункте. Подача теплоносителя осуществляется по отдельным трубопроводам. Теплоносителем является горячая вода с параметрами 90-65 С°. Для наладки и регулировки системы теплоснабжения предусмотрена установка запорно-регулирующей арматуры. В качестве регулирующей арматуры к установке принят автоматический балансировочный клапан, установленный на обратном трубопроводе, который постоянно поддерживает заданный расход теплоносителя.</w:t>
      </w:r>
    </w:p>
    <w:p w14:paraId="39ED64E8" w14:textId="527A7AB5"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Для системы теплоснабжения калориферных установок принято качественное регулирование параметров теплоносителя для каждой калориферной секции. Обвязка секции включает в себя собственный циркуляционный насос и регулирующий трехходовой клапан, а </w:t>
      </w:r>
      <w:proofErr w:type="gramStart"/>
      <w:r w:rsidRPr="000D24EE">
        <w:rPr>
          <w:rFonts w:eastAsia="Times New Roman"/>
          <w:szCs w:val="24"/>
        </w:rPr>
        <w:t>так же</w:t>
      </w:r>
      <w:proofErr w:type="gramEnd"/>
      <w:r w:rsidRPr="000D24EE">
        <w:rPr>
          <w:rFonts w:eastAsia="Times New Roman"/>
          <w:szCs w:val="24"/>
        </w:rPr>
        <w:t xml:space="preserve"> всю</w:t>
      </w:r>
    </w:p>
    <w:p w14:paraId="1C082DF1" w14:textId="01C69CA1" w:rsidR="004D4BF5"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необходимую регулирующую арматуру и приборы визуального контроля. В верхних точках устанавливаются автоматические </w:t>
      </w:r>
      <w:proofErr w:type="spellStart"/>
      <w:r w:rsidRPr="000D24EE">
        <w:rPr>
          <w:rFonts w:eastAsia="Times New Roman"/>
          <w:szCs w:val="24"/>
        </w:rPr>
        <w:t>воздухоотводчики</w:t>
      </w:r>
      <w:proofErr w:type="spellEnd"/>
      <w:r w:rsidRPr="000D24EE">
        <w:rPr>
          <w:rFonts w:eastAsia="Times New Roman"/>
          <w:szCs w:val="24"/>
        </w:rPr>
        <w:t xml:space="preserve">, в нижних спускные краны. Трубопроводы для системы теплоснабжения выполнены из водогазопроводных труб по ГОСТ3262-75*, и из стальных электросварных по ГОСТ 10705-80. Горизонтальные участки магистральных трубопроводов прокладываются с уклоном 0,002 в сторону спускных устройств. Все трубопроводы изолируются рулонной </w:t>
      </w:r>
      <w:proofErr w:type="spellStart"/>
      <w:r w:rsidRPr="000D24EE">
        <w:rPr>
          <w:rFonts w:eastAsia="Times New Roman"/>
          <w:szCs w:val="24"/>
        </w:rPr>
        <w:t>самоклеющейся</w:t>
      </w:r>
      <w:proofErr w:type="spellEnd"/>
      <w:r w:rsidRPr="000D24EE">
        <w:rPr>
          <w:rFonts w:eastAsia="Times New Roman"/>
          <w:szCs w:val="24"/>
        </w:rPr>
        <w:t xml:space="preserve"> изоляцией. Антикоррозийное покрытие стальных труб выполнить краской БТ - 177 за 2 раза по грунтовке ГФ-021 за один раз.</w:t>
      </w:r>
    </w:p>
    <w:p w14:paraId="6A1B72ED" w14:textId="750952C7" w:rsidR="00BD2EA9" w:rsidRPr="000D24EE" w:rsidRDefault="00BD2EA9" w:rsidP="00BD2EA9">
      <w:pPr>
        <w:autoSpaceDE w:val="0"/>
        <w:spacing w:line="360" w:lineRule="auto"/>
        <w:ind w:firstLine="709"/>
        <w:jc w:val="both"/>
        <w:rPr>
          <w:rFonts w:eastAsia="Times New Roman"/>
          <w:b/>
          <w:bCs/>
          <w:szCs w:val="24"/>
        </w:rPr>
      </w:pPr>
      <w:r w:rsidRPr="000D24EE">
        <w:rPr>
          <w:rFonts w:eastAsia="Times New Roman"/>
          <w:b/>
          <w:bCs/>
          <w:szCs w:val="24"/>
        </w:rPr>
        <w:t>Кондиционирование и холодоснабжение приточных установок.</w:t>
      </w:r>
    </w:p>
    <w:p w14:paraId="6F60EA7E" w14:textId="378633E8" w:rsidR="00BD2EA9" w:rsidRPr="000D24EE" w:rsidRDefault="00BD2EA9" w:rsidP="00BD2EA9">
      <w:pPr>
        <w:autoSpaceDE w:val="0"/>
        <w:spacing w:line="360" w:lineRule="auto"/>
        <w:jc w:val="both"/>
        <w:rPr>
          <w:rFonts w:eastAsia="Times New Roman"/>
          <w:szCs w:val="24"/>
        </w:rPr>
      </w:pPr>
      <w:r w:rsidRPr="000D24EE">
        <w:rPr>
          <w:rFonts w:eastAsia="Times New Roman"/>
          <w:szCs w:val="24"/>
        </w:rPr>
        <w:t>Для обеспечения необходимых оптимальных температурных режимов в теплый период года в административных помещениях, а также в кабинетах информатики запроектирована система кондиционирования.</w:t>
      </w:r>
    </w:p>
    <w:p w14:paraId="79D83BC6" w14:textId="0D02229D"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 качестве источника холодоснабжения предусмотрены компрессорно-конденсаторные блоки, установленные на кровле здания. В кабинетах информатики регулирование температуры воздуха осуществляется с помощью внутренних настенных блоков. Отвод конденсата предусмотрен с помощью </w:t>
      </w:r>
      <w:proofErr w:type="spellStart"/>
      <w:r w:rsidRPr="000D24EE">
        <w:rPr>
          <w:rFonts w:eastAsia="Times New Roman"/>
          <w:szCs w:val="24"/>
        </w:rPr>
        <w:t>кондесатопроводов</w:t>
      </w:r>
      <w:proofErr w:type="spellEnd"/>
      <w:r w:rsidRPr="000D24EE">
        <w:rPr>
          <w:rFonts w:eastAsia="Times New Roman"/>
          <w:szCs w:val="24"/>
        </w:rPr>
        <w:t xml:space="preserve"> (трубы полиэтиленовые PE100 </w:t>
      </w:r>
      <w:r w:rsidRPr="000D24EE">
        <w:rPr>
          <w:rFonts w:eastAsia="Times New Roman"/>
          <w:szCs w:val="24"/>
        </w:rPr>
        <w:lastRenderedPageBreak/>
        <w:t>SDR6) через гидрозатвор, в систему бытовой канализации (см. раздел ВК). В переходные периоды года система кондиционирования может работать в режиме "теплового насоса", поддерживая в помещениях комфортные условия микроклимата, на период отсутствия централизованной подачи тепла.</w:t>
      </w:r>
    </w:p>
    <w:p w14:paraId="1ED502B0" w14:textId="014D0483" w:rsidR="00BD2EA9" w:rsidRPr="000D24EE" w:rsidRDefault="00BD2EA9" w:rsidP="00BD2EA9">
      <w:pPr>
        <w:autoSpaceDE w:val="0"/>
        <w:spacing w:line="360" w:lineRule="auto"/>
        <w:jc w:val="both"/>
        <w:rPr>
          <w:rFonts w:eastAsia="Times New Roman"/>
          <w:szCs w:val="24"/>
        </w:rPr>
      </w:pPr>
      <w:r w:rsidRPr="000D24EE">
        <w:rPr>
          <w:rFonts w:eastAsia="Times New Roman"/>
          <w:szCs w:val="24"/>
        </w:rPr>
        <w:t>Расчет теплопритоков произведен с учетом тепла, поступающего через остекление, интенсивности искусственного освещения, количества людей и тепловыделений от работающего оборудования в обслуживаемых помещениях.</w:t>
      </w:r>
    </w:p>
    <w:p w14:paraId="16602075" w14:textId="4F62B0DC" w:rsidR="00BD2EA9" w:rsidRPr="000D24EE" w:rsidRDefault="00BD2EA9" w:rsidP="00BD2EA9">
      <w:pPr>
        <w:autoSpaceDE w:val="0"/>
        <w:spacing w:line="360" w:lineRule="auto"/>
        <w:jc w:val="both"/>
        <w:rPr>
          <w:rFonts w:eastAsia="Times New Roman"/>
          <w:szCs w:val="24"/>
        </w:rPr>
      </w:pPr>
      <w:r w:rsidRPr="000D24EE">
        <w:rPr>
          <w:rFonts w:eastAsia="Times New Roman"/>
          <w:szCs w:val="24"/>
        </w:rPr>
        <w:t>В помещении серверной предусмотрена установка прецизионных кондиционеров с функцией увлажнения, для поддержания требуемых параметров микроклимата. Данные системы кондиционирования выполнены со 100% резервированием с установкой наружных блоков с низкотемпературным комплектом в цокольном этаже.</w:t>
      </w:r>
    </w:p>
    <w:p w14:paraId="3B7372AA" w14:textId="4B30D5BB"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В приточных установках предусмотрены секции </w:t>
      </w:r>
      <w:proofErr w:type="spellStart"/>
      <w:r w:rsidRPr="000D24EE">
        <w:rPr>
          <w:rFonts w:eastAsia="Times New Roman"/>
          <w:szCs w:val="24"/>
        </w:rPr>
        <w:t>фреоновых</w:t>
      </w:r>
      <w:proofErr w:type="spellEnd"/>
      <w:r w:rsidRPr="000D24EE">
        <w:rPr>
          <w:rFonts w:eastAsia="Times New Roman"/>
          <w:szCs w:val="24"/>
        </w:rPr>
        <w:t xml:space="preserve"> охладителей, охлаждающие воздух в летний период года до расчетной температуры. В качестве источника холода для данных систем предусмотрена установка компрессорно-конденсаторных блоков установленных на кровле.</w:t>
      </w:r>
    </w:p>
    <w:p w14:paraId="4C2B5C58" w14:textId="77777777" w:rsidR="004D4BF5" w:rsidRPr="000D24EE" w:rsidRDefault="004D4BF5" w:rsidP="004D4BF5">
      <w:pPr>
        <w:autoSpaceDE w:val="0"/>
        <w:spacing w:line="360" w:lineRule="auto"/>
        <w:ind w:firstLine="709"/>
        <w:jc w:val="both"/>
        <w:rPr>
          <w:rFonts w:eastAsia="Times New Roman"/>
          <w:b/>
          <w:bCs/>
          <w:szCs w:val="24"/>
        </w:rPr>
      </w:pPr>
      <w:r w:rsidRPr="000D24EE">
        <w:rPr>
          <w:rFonts w:eastAsia="Times New Roman"/>
          <w:b/>
          <w:bCs/>
          <w:szCs w:val="24"/>
        </w:rPr>
        <w:t>Горячее водоснабжение.</w:t>
      </w:r>
    </w:p>
    <w:p w14:paraId="5DBC7363" w14:textId="0EF076C4"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 xml:space="preserve">Схема горячего водоснабжения - открытая. В связи с неравномерным потреблением горячей воды предусмотрен </w:t>
      </w:r>
      <w:proofErr w:type="spellStart"/>
      <w:r w:rsidR="00BD2EA9" w:rsidRPr="000D24EE">
        <w:rPr>
          <w:rFonts w:eastAsia="Times New Roman"/>
          <w:szCs w:val="24"/>
        </w:rPr>
        <w:t>догрев</w:t>
      </w:r>
      <w:proofErr w:type="spellEnd"/>
      <w:r w:rsidR="00BD2EA9" w:rsidRPr="000D24EE">
        <w:rPr>
          <w:rFonts w:eastAsia="Times New Roman"/>
          <w:szCs w:val="24"/>
        </w:rPr>
        <w:t xml:space="preserve"> ГВС в </w:t>
      </w:r>
      <w:proofErr w:type="spellStart"/>
      <w:r w:rsidR="00BD2EA9" w:rsidRPr="000D24EE">
        <w:rPr>
          <w:rFonts w:eastAsia="Times New Roman"/>
          <w:szCs w:val="24"/>
        </w:rPr>
        <w:t>межотопительный</w:t>
      </w:r>
      <w:proofErr w:type="spellEnd"/>
      <w:r w:rsidR="00BD2EA9" w:rsidRPr="000D24EE">
        <w:rPr>
          <w:rFonts w:eastAsia="Times New Roman"/>
          <w:szCs w:val="24"/>
        </w:rPr>
        <w:t xml:space="preserve"> период с установкой в тепловом пункте ёмкостного водонагревателя с электрическим нагревом мощностью.</w:t>
      </w:r>
    </w:p>
    <w:p w14:paraId="4630805C" w14:textId="21A38B6A" w:rsidR="004D4BF5"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Для обеспечения циркуляции в системах горячего водоснабжения на циркуляционном трубопроводе установлен циркуляционный </w:t>
      </w:r>
      <w:proofErr w:type="gramStart"/>
      <w:r w:rsidRPr="000D24EE">
        <w:rPr>
          <w:rFonts w:eastAsia="Times New Roman"/>
          <w:szCs w:val="24"/>
        </w:rPr>
        <w:t>насос.</w:t>
      </w:r>
      <w:r w:rsidR="001A5BF8" w:rsidRPr="000D24EE">
        <w:rPr>
          <w:rFonts w:eastAsia="Times New Roman"/>
          <w:szCs w:val="24"/>
        </w:rPr>
        <w:t>.</w:t>
      </w:r>
      <w:proofErr w:type="gramEnd"/>
    </w:p>
    <w:p w14:paraId="5450BE94" w14:textId="77777777" w:rsidR="004D4BF5" w:rsidRPr="000D24EE" w:rsidRDefault="004D4BF5" w:rsidP="004D4BF5">
      <w:pPr>
        <w:autoSpaceDE w:val="0"/>
        <w:spacing w:line="360" w:lineRule="auto"/>
        <w:ind w:firstLine="709"/>
        <w:jc w:val="both"/>
        <w:rPr>
          <w:rFonts w:eastAsia="Times New Roman"/>
          <w:b/>
          <w:bCs/>
          <w:szCs w:val="24"/>
        </w:rPr>
      </w:pPr>
      <w:r w:rsidRPr="000D24EE">
        <w:rPr>
          <w:rFonts w:eastAsia="Times New Roman"/>
          <w:b/>
          <w:bCs/>
          <w:szCs w:val="24"/>
        </w:rPr>
        <w:t>Указания по монтажу и наладке.</w:t>
      </w:r>
    </w:p>
    <w:p w14:paraId="54F6E44B" w14:textId="57CA6E5B" w:rsidR="00BD2EA9" w:rsidRPr="000D24EE" w:rsidRDefault="004D4BF5" w:rsidP="00BD2EA9">
      <w:pPr>
        <w:autoSpaceDE w:val="0"/>
        <w:spacing w:line="360" w:lineRule="auto"/>
        <w:jc w:val="both"/>
        <w:rPr>
          <w:rFonts w:eastAsia="Times New Roman"/>
          <w:szCs w:val="24"/>
        </w:rPr>
      </w:pPr>
      <w:r w:rsidRPr="000D24EE">
        <w:rPr>
          <w:rFonts w:eastAsia="Times New Roman"/>
          <w:szCs w:val="24"/>
        </w:rPr>
        <w:tab/>
      </w:r>
      <w:r w:rsidR="00BD2EA9" w:rsidRPr="000D24EE">
        <w:rPr>
          <w:rFonts w:eastAsia="Times New Roman"/>
          <w:szCs w:val="24"/>
        </w:rPr>
        <w:t>Монтаж систем отопления, вентиляции и тепло-холодоснабжения выполнить согласно СП РК 4.01.102-2013 "Внутренние санитарно-технические системы" и инструкций по монтажу и наладке импортного оборудования с учетом прокладки смежных инженерных коммуникаций.</w:t>
      </w:r>
    </w:p>
    <w:p w14:paraId="2124DD1C" w14:textId="14CA33EF" w:rsidR="00BD2EA9" w:rsidRPr="000D24EE" w:rsidRDefault="00BD2EA9" w:rsidP="00BD2EA9">
      <w:pPr>
        <w:autoSpaceDE w:val="0"/>
        <w:spacing w:line="360" w:lineRule="auto"/>
        <w:jc w:val="both"/>
        <w:rPr>
          <w:rFonts w:eastAsia="Times New Roman"/>
          <w:szCs w:val="24"/>
        </w:rPr>
      </w:pPr>
      <w:r w:rsidRPr="000D24EE">
        <w:rPr>
          <w:rFonts w:eastAsia="Times New Roman"/>
          <w:szCs w:val="24"/>
        </w:rPr>
        <w:t>Монтаж воздуховодов вентиляционных систем производить после установки технологического оборудования. Крепление воздуховодов и конструкций закладных деталей выполнить по серии 5.904-1. По окончании монтажа систем произвести испытания и регулировку.</w:t>
      </w:r>
    </w:p>
    <w:p w14:paraId="1E434C79" w14:textId="77777777" w:rsidR="00BD2EA9" w:rsidRPr="000D24EE" w:rsidRDefault="00BD2EA9" w:rsidP="00BD2EA9">
      <w:pPr>
        <w:autoSpaceDE w:val="0"/>
        <w:spacing w:line="360" w:lineRule="auto"/>
        <w:jc w:val="both"/>
        <w:rPr>
          <w:rFonts w:eastAsia="Times New Roman"/>
          <w:szCs w:val="24"/>
        </w:rPr>
      </w:pPr>
      <w:r w:rsidRPr="000D24EE">
        <w:rPr>
          <w:rFonts w:eastAsia="Times New Roman"/>
          <w:szCs w:val="24"/>
        </w:rPr>
        <w:t>Крепления трубопроводов вести по типовым чертежам серии 4.904-69.</w:t>
      </w:r>
    </w:p>
    <w:p w14:paraId="4565858B" w14:textId="51E6CB67" w:rsidR="00BD2EA9" w:rsidRPr="000D24EE" w:rsidRDefault="00BD2EA9" w:rsidP="00BD2EA9">
      <w:pPr>
        <w:autoSpaceDE w:val="0"/>
        <w:spacing w:line="360" w:lineRule="auto"/>
        <w:jc w:val="both"/>
        <w:rPr>
          <w:rFonts w:eastAsia="Times New Roman"/>
          <w:szCs w:val="24"/>
        </w:rPr>
      </w:pPr>
      <w:r w:rsidRPr="000D24EE">
        <w:rPr>
          <w:rFonts w:eastAsia="Times New Roman"/>
          <w:szCs w:val="24"/>
        </w:rPr>
        <w:t xml:space="preserve">Для прохода через строительные конструкции, необходимо предусматривать гильзы. Зазор между гильзой и трубопроводом заделать мягким водонепроницаемым материалом с нормируемым пределом огнестойкости. Крепления тепловой изоляции на трубопроводах выполнить в соответствии с рекомендациями фирм-изготовителей тепловой изоляции. При </w:t>
      </w:r>
      <w:r w:rsidRPr="000D24EE">
        <w:rPr>
          <w:rFonts w:eastAsia="Times New Roman"/>
          <w:szCs w:val="24"/>
        </w:rPr>
        <w:lastRenderedPageBreak/>
        <w:t>монтаже швы тепловой изоляции тщательно загерметизировать фирменным изоляционным</w:t>
      </w:r>
    </w:p>
    <w:p w14:paraId="6FB55596" w14:textId="62C10314" w:rsidR="004D4BF5" w:rsidRPr="000D24EE" w:rsidRDefault="00BD2EA9" w:rsidP="00BD2EA9">
      <w:pPr>
        <w:autoSpaceDE w:val="0"/>
        <w:spacing w:line="360" w:lineRule="auto"/>
        <w:jc w:val="both"/>
        <w:rPr>
          <w:rFonts w:eastAsia="SimSun" w:cs="Mangal"/>
          <w:b/>
          <w:bCs/>
          <w:iCs/>
          <w:kern w:val="1"/>
          <w:szCs w:val="24"/>
          <w:lang w:eastAsia="hi-IN" w:bidi="hi-IN"/>
        </w:rPr>
      </w:pPr>
      <w:r w:rsidRPr="000D24EE">
        <w:rPr>
          <w:rFonts w:eastAsia="Times New Roman"/>
          <w:szCs w:val="24"/>
        </w:rPr>
        <w:t xml:space="preserve">материалом. Предусмотреть гидроизоляцию пола </w:t>
      </w:r>
      <w:proofErr w:type="spellStart"/>
      <w:r w:rsidRPr="000D24EE">
        <w:rPr>
          <w:rFonts w:eastAsia="Times New Roman"/>
          <w:szCs w:val="24"/>
        </w:rPr>
        <w:t>венткамер</w:t>
      </w:r>
      <w:proofErr w:type="spellEnd"/>
      <w:r w:rsidRPr="000D24EE">
        <w:rPr>
          <w:rFonts w:eastAsia="Times New Roman"/>
          <w:szCs w:val="24"/>
        </w:rPr>
        <w:t>.</w:t>
      </w:r>
    </w:p>
    <w:p w14:paraId="1AA15E78" w14:textId="2A7E6C64" w:rsidR="004D4BF5" w:rsidRPr="000D24EE" w:rsidRDefault="004D4BF5" w:rsidP="004D4BF5">
      <w:pPr>
        <w:suppressLineNumbers/>
        <w:overflowPunct/>
        <w:spacing w:line="360" w:lineRule="auto"/>
        <w:jc w:val="center"/>
        <w:rPr>
          <w:rFonts w:eastAsia="SimSun" w:cs="Mangal"/>
          <w:b/>
          <w:bCs/>
          <w:iCs/>
          <w:kern w:val="1"/>
          <w:szCs w:val="24"/>
          <w:lang w:eastAsia="hi-IN" w:bidi="hi-IN"/>
        </w:rPr>
      </w:pPr>
      <w:r w:rsidRPr="000D24EE">
        <w:rPr>
          <w:rFonts w:eastAsia="SimSun" w:cs="Mangal"/>
          <w:b/>
          <w:bCs/>
          <w:iCs/>
          <w:kern w:val="1"/>
          <w:szCs w:val="24"/>
          <w:lang w:eastAsia="hi-IN" w:bidi="hi-IN"/>
        </w:rPr>
        <w:t>Основные показатели по чертежам отопления и вентиляции.</w:t>
      </w:r>
    </w:p>
    <w:p w14:paraId="1342461B" w14:textId="7D2BFE47" w:rsidR="00EB6AF1" w:rsidRPr="000D24EE" w:rsidRDefault="003728D4" w:rsidP="00EB6AF1">
      <w:pPr>
        <w:spacing w:line="360" w:lineRule="auto"/>
        <w:rPr>
          <w:b/>
        </w:rPr>
      </w:pPr>
      <w:r w:rsidRPr="000D24EE">
        <w:rPr>
          <w:noProof/>
        </w:rPr>
        <w:drawing>
          <wp:inline distT="0" distB="0" distL="0" distR="0" wp14:anchorId="1BC6D265" wp14:editId="5351A17E">
            <wp:extent cx="6120130" cy="22726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272665"/>
                    </a:xfrm>
                    <a:prstGeom prst="rect">
                      <a:avLst/>
                    </a:prstGeom>
                  </pic:spPr>
                </pic:pic>
              </a:graphicData>
            </a:graphic>
          </wp:inline>
        </w:drawing>
      </w:r>
    </w:p>
    <w:p w14:paraId="24A0A080" w14:textId="77777777" w:rsidR="00540C1A" w:rsidRPr="000D24EE" w:rsidRDefault="00540C1A" w:rsidP="00EB6AF1">
      <w:pPr>
        <w:spacing w:line="360" w:lineRule="auto"/>
        <w:rPr>
          <w:b/>
        </w:rPr>
      </w:pPr>
    </w:p>
    <w:p w14:paraId="70883659" w14:textId="77777777" w:rsidR="00F5708F" w:rsidRPr="000D24EE" w:rsidRDefault="00966322" w:rsidP="00966322">
      <w:pPr>
        <w:spacing w:line="360" w:lineRule="auto"/>
        <w:jc w:val="center"/>
        <w:rPr>
          <w:b/>
        </w:rPr>
      </w:pPr>
      <w:r w:rsidRPr="000D24EE">
        <w:rPr>
          <w:b/>
        </w:rPr>
        <w:t>4.2. ВОДОПРОВОД И КАНАЛИЗАЦИЯ</w:t>
      </w:r>
    </w:p>
    <w:p w14:paraId="2D7E41B5" w14:textId="2FE3C2B0"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Основанием для разработки проекта «Строительство школы на 900 мест (со сносом существующего здания школы №158), по</w:t>
      </w:r>
      <w:r w:rsidRPr="000D24EE">
        <w:rPr>
          <w:rFonts w:eastAsia="@Gulim"/>
          <w:szCs w:val="24"/>
          <w:lang w:val="kk-KZ" w:eastAsia="ru-RU"/>
        </w:rPr>
        <w:t xml:space="preserve"> </w:t>
      </w:r>
      <w:r w:rsidRPr="000D24EE">
        <w:rPr>
          <w:rFonts w:eastAsia="@Gulim"/>
          <w:szCs w:val="24"/>
          <w:lang w:eastAsia="ru-RU"/>
        </w:rPr>
        <w:t xml:space="preserve">адресу : </w:t>
      </w:r>
      <w:proofErr w:type="spellStart"/>
      <w:r w:rsidRPr="000D24EE">
        <w:rPr>
          <w:rFonts w:eastAsia="@Gulim"/>
          <w:szCs w:val="24"/>
          <w:lang w:eastAsia="ru-RU"/>
        </w:rPr>
        <w:t>ул</w:t>
      </w:r>
      <w:proofErr w:type="spellEnd"/>
      <w:r w:rsidRPr="000D24EE">
        <w:rPr>
          <w:rFonts w:eastAsia="@Gulim"/>
          <w:szCs w:val="24"/>
          <w:lang w:eastAsia="ru-RU"/>
        </w:rPr>
        <w:t xml:space="preserve"> . Степная , 8 Ауэзовский район , города Алматы » .</w:t>
      </w:r>
    </w:p>
    <w:p w14:paraId="5FAB7672"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Данный проект разработан на основании:</w:t>
      </w:r>
    </w:p>
    <w:p w14:paraId="4FEBEE5F"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 ТУ Технические условия №05/3-104 от 03.02.2025г.;</w:t>
      </w:r>
    </w:p>
    <w:p w14:paraId="29248F20"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 Задание на проектирование от 2025г.;</w:t>
      </w:r>
    </w:p>
    <w:p w14:paraId="7A938594"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 Техническое заключение CS 378 "29" ноября 2024г.;</w:t>
      </w:r>
    </w:p>
    <w:p w14:paraId="08787F7F"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 Топографическая съемка выполнена ТОО "АDA" DEVELOPMENT "от 04.12.2024г.;</w:t>
      </w:r>
    </w:p>
    <w:p w14:paraId="11BFE103"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 Технический паспорт от 15.11.2007г за № 2007/74558.</w:t>
      </w:r>
    </w:p>
    <w:p w14:paraId="0927FA92"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Проект выполнен в соответствии с СН РК 4.01-01-2011, СП РК 4.01-101-2012</w:t>
      </w:r>
    </w:p>
    <w:p w14:paraId="30D5B8B8" w14:textId="1A169344"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"Внутренний водопровод и канализация зданий и сооружений", СН РК401-02-2013,СП РК 4.01-102-2013 "</w:t>
      </w:r>
      <w:proofErr w:type="spellStart"/>
      <w:r w:rsidRPr="000D24EE">
        <w:rPr>
          <w:rFonts w:eastAsia="@Gulim"/>
          <w:szCs w:val="24"/>
          <w:lang w:eastAsia="ru-RU"/>
        </w:rPr>
        <w:t>Внутрение</w:t>
      </w:r>
      <w:proofErr w:type="spellEnd"/>
      <w:r w:rsidRPr="000D24EE">
        <w:rPr>
          <w:rFonts w:eastAsia="@Gulim"/>
          <w:szCs w:val="24"/>
          <w:lang w:val="kk-KZ" w:eastAsia="ru-RU"/>
        </w:rPr>
        <w:t xml:space="preserve"> </w:t>
      </w:r>
      <w:r w:rsidRPr="000D24EE">
        <w:rPr>
          <w:rFonts w:eastAsia="@Gulim"/>
          <w:szCs w:val="24"/>
          <w:lang w:eastAsia="ru-RU"/>
        </w:rPr>
        <w:t>санитарно-технические системы", СН.РК 3.02-08-2013, СП РК 3.02-108-2013 "Административные и бытовые здания" СП РК 3.02-11-2011</w:t>
      </w:r>
      <w:r w:rsidRPr="000D24EE">
        <w:rPr>
          <w:rFonts w:eastAsia="@Gulim"/>
          <w:szCs w:val="24"/>
          <w:lang w:val="kk-KZ" w:eastAsia="ru-RU"/>
        </w:rPr>
        <w:t xml:space="preserve"> </w:t>
      </w:r>
      <w:r w:rsidRPr="000D24EE">
        <w:rPr>
          <w:rFonts w:eastAsia="@Gulim"/>
          <w:szCs w:val="24"/>
          <w:lang w:eastAsia="ru-RU"/>
        </w:rPr>
        <w:t xml:space="preserve">Общеобразовательные организации, СН РК 3.02-111-2012 </w:t>
      </w:r>
      <w:proofErr w:type="spellStart"/>
      <w:r w:rsidRPr="000D24EE">
        <w:rPr>
          <w:rFonts w:eastAsia="@Gulim"/>
          <w:szCs w:val="24"/>
          <w:lang w:eastAsia="ru-RU"/>
        </w:rPr>
        <w:t>Общееобразовательные</w:t>
      </w:r>
      <w:proofErr w:type="spellEnd"/>
      <w:r w:rsidRPr="000D24EE">
        <w:rPr>
          <w:rFonts w:eastAsia="@Gulim"/>
          <w:szCs w:val="24"/>
          <w:lang w:eastAsia="ru-RU"/>
        </w:rPr>
        <w:t xml:space="preserve"> организации, СП РК 1.03-106-2012 "Охрана труда и</w:t>
      </w:r>
      <w:r w:rsidRPr="000D24EE">
        <w:rPr>
          <w:rFonts w:eastAsia="@Gulim"/>
          <w:szCs w:val="24"/>
          <w:lang w:val="kk-KZ" w:eastAsia="ru-RU"/>
        </w:rPr>
        <w:t xml:space="preserve"> </w:t>
      </w:r>
      <w:r w:rsidRPr="000D24EE">
        <w:rPr>
          <w:rFonts w:eastAsia="@Gulim"/>
          <w:szCs w:val="24"/>
          <w:lang w:eastAsia="ru-RU"/>
        </w:rPr>
        <w:t>техники безопасности строительства" СП РК 2.02-101-2014 "Пожарная безопасность зданий и сооружений"; ; Приказ МЗ РК №26 от</w:t>
      </w:r>
      <w:r w:rsidRPr="000D24EE">
        <w:rPr>
          <w:rFonts w:eastAsia="@Gulim"/>
          <w:szCs w:val="24"/>
          <w:lang w:val="kk-KZ" w:eastAsia="ru-RU"/>
        </w:rPr>
        <w:t xml:space="preserve"> </w:t>
      </w:r>
      <w:r w:rsidRPr="000D24EE">
        <w:rPr>
          <w:rFonts w:eastAsia="@Gulim"/>
          <w:szCs w:val="24"/>
          <w:lang w:eastAsia="ru-RU"/>
        </w:rPr>
        <w:t xml:space="preserve">20.02.2023 "Санитарно-эпидемиологические требования к объектам </w:t>
      </w:r>
      <w:proofErr w:type="spellStart"/>
      <w:r w:rsidRPr="000D24EE">
        <w:rPr>
          <w:rFonts w:eastAsia="@Gulim"/>
          <w:szCs w:val="24"/>
          <w:lang w:eastAsia="ru-RU"/>
        </w:rPr>
        <w:t>образования",Приказ</w:t>
      </w:r>
      <w:proofErr w:type="spellEnd"/>
      <w:r w:rsidRPr="000D24EE">
        <w:rPr>
          <w:rFonts w:eastAsia="@Gulim"/>
          <w:szCs w:val="24"/>
          <w:lang w:eastAsia="ru-RU"/>
        </w:rPr>
        <w:t xml:space="preserve"> МЗ РК № Р ДСМ-76 от 05.08.2021 г</w:t>
      </w:r>
      <w:r w:rsidRPr="000D24EE">
        <w:rPr>
          <w:rFonts w:eastAsia="@Gulim"/>
          <w:szCs w:val="24"/>
          <w:lang w:val="kk-KZ" w:eastAsia="ru-RU"/>
        </w:rPr>
        <w:t xml:space="preserve"> </w:t>
      </w:r>
      <w:r w:rsidRPr="000D24EE">
        <w:rPr>
          <w:rFonts w:eastAsia="@Gulim"/>
          <w:szCs w:val="24"/>
          <w:lang w:eastAsia="ru-RU"/>
        </w:rPr>
        <w:t>«Санитарно-эпидемиологические требования к объектам общественного питания, утвержденных ,Приказом МЗ РК № Р ДСМ-16 от</w:t>
      </w:r>
      <w:r w:rsidRPr="000D24EE">
        <w:rPr>
          <w:rFonts w:eastAsia="@Gulim"/>
          <w:szCs w:val="24"/>
          <w:lang w:val="kk-KZ" w:eastAsia="ru-RU"/>
        </w:rPr>
        <w:t xml:space="preserve"> </w:t>
      </w:r>
      <w:r w:rsidRPr="000D24EE">
        <w:rPr>
          <w:rFonts w:eastAsia="@Gulim"/>
          <w:szCs w:val="24"/>
          <w:lang w:eastAsia="ru-RU"/>
        </w:rPr>
        <w:t>17.02.2022 г, «Санитарно-эпидемиологические требования к объектам здравоохранения», утвержденных приказом МЗ РК № Р</w:t>
      </w:r>
      <w:r w:rsidRPr="000D24EE">
        <w:rPr>
          <w:rFonts w:eastAsia="@Gulim"/>
          <w:szCs w:val="24"/>
          <w:lang w:val="kk-KZ" w:eastAsia="ru-RU"/>
        </w:rPr>
        <w:t xml:space="preserve"> </w:t>
      </w:r>
      <w:r w:rsidRPr="000D24EE">
        <w:rPr>
          <w:rFonts w:eastAsia="@Gulim"/>
          <w:szCs w:val="24"/>
          <w:lang w:eastAsia="ru-RU"/>
        </w:rPr>
        <w:t>ДСМ-96/2020 от 11.08.2020 г).</w:t>
      </w:r>
    </w:p>
    <w:p w14:paraId="121C2943"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lastRenderedPageBreak/>
        <w:t xml:space="preserve">Уровень </w:t>
      </w:r>
      <w:proofErr w:type="spellStart"/>
      <w:r w:rsidRPr="000D24EE">
        <w:rPr>
          <w:rFonts w:eastAsia="@Gulim"/>
          <w:szCs w:val="24"/>
          <w:lang w:eastAsia="ru-RU"/>
        </w:rPr>
        <w:t>отвественности</w:t>
      </w:r>
      <w:proofErr w:type="spellEnd"/>
      <w:r w:rsidRPr="000D24EE">
        <w:rPr>
          <w:rFonts w:eastAsia="@Gulim"/>
          <w:szCs w:val="24"/>
          <w:lang w:eastAsia="ru-RU"/>
        </w:rPr>
        <w:t xml:space="preserve"> здания - II</w:t>
      </w:r>
    </w:p>
    <w:p w14:paraId="5D67AE94"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Степень долговечности-II</w:t>
      </w:r>
    </w:p>
    <w:p w14:paraId="6DA1494A"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Степень огнестойкости - I</w:t>
      </w:r>
    </w:p>
    <w:p w14:paraId="5F85A0CE"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Класс конструктивной пожарной опасности здания -СО</w:t>
      </w:r>
    </w:p>
    <w:p w14:paraId="2476E1AB"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Класс функциональной пожарной опасности - Ф4.1</w:t>
      </w:r>
    </w:p>
    <w:p w14:paraId="7FBC26FF"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Сейсмичность - 9 баллов</w:t>
      </w:r>
    </w:p>
    <w:p w14:paraId="70310895"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Участок под строительство-2,077 га</w:t>
      </w:r>
    </w:p>
    <w:p w14:paraId="77503FB2" w14:textId="77777777" w:rsidR="003728D4" w:rsidRPr="000D24EE" w:rsidRDefault="003728D4" w:rsidP="003728D4">
      <w:pPr>
        <w:widowControl/>
        <w:suppressAutoHyphens w:val="0"/>
        <w:overflowPunct/>
        <w:autoSpaceDE w:val="0"/>
        <w:spacing w:line="360" w:lineRule="auto"/>
        <w:jc w:val="both"/>
        <w:rPr>
          <w:rFonts w:eastAsia="@Gulim"/>
          <w:szCs w:val="24"/>
          <w:lang w:eastAsia="ru-RU"/>
        </w:rPr>
      </w:pPr>
      <w:r w:rsidRPr="000D24EE">
        <w:rPr>
          <w:rFonts w:eastAsia="@Gulim"/>
          <w:szCs w:val="24"/>
          <w:lang w:eastAsia="ru-RU"/>
        </w:rPr>
        <w:t>Строительный объем- 43790,27 м3</w:t>
      </w:r>
    </w:p>
    <w:p w14:paraId="165927FA" w14:textId="7610A329" w:rsidR="00B56E19" w:rsidRPr="000D24EE" w:rsidRDefault="00331AEF" w:rsidP="003728D4">
      <w:pPr>
        <w:widowControl/>
        <w:suppressAutoHyphens w:val="0"/>
        <w:overflowPunct/>
        <w:autoSpaceDE w:val="0"/>
        <w:spacing w:line="360" w:lineRule="auto"/>
        <w:jc w:val="both"/>
        <w:rPr>
          <w:rFonts w:eastAsia="@Gulim"/>
          <w:b/>
          <w:szCs w:val="24"/>
          <w:lang w:eastAsia="ru-RU"/>
        </w:rPr>
      </w:pPr>
      <w:r w:rsidRPr="000D24EE">
        <w:rPr>
          <w:rFonts w:eastAsia="@Gulim"/>
          <w:b/>
          <w:szCs w:val="24"/>
          <w:lang w:eastAsia="ru-RU"/>
        </w:rPr>
        <w:tab/>
      </w:r>
      <w:r w:rsidR="00EE7216" w:rsidRPr="000D24EE">
        <w:rPr>
          <w:rFonts w:eastAsia="@Gulim"/>
          <w:b/>
          <w:szCs w:val="24"/>
          <w:lang w:eastAsia="ru-RU"/>
        </w:rPr>
        <w:t>Хозяйственно-питьевой водопровод.</w:t>
      </w:r>
    </w:p>
    <w:p w14:paraId="7ED07034" w14:textId="27EB2BE8" w:rsidR="003728D4" w:rsidRPr="000D24EE" w:rsidRDefault="003728D4" w:rsidP="003728D4">
      <w:pPr>
        <w:autoSpaceDE w:val="0"/>
        <w:autoSpaceDN w:val="0"/>
        <w:adjustRightInd w:val="0"/>
        <w:spacing w:line="360" w:lineRule="auto"/>
        <w:jc w:val="both"/>
        <w:rPr>
          <w:iCs/>
          <w:szCs w:val="24"/>
        </w:rPr>
      </w:pPr>
      <w:r w:rsidRPr="000D24EE">
        <w:rPr>
          <w:iCs/>
          <w:szCs w:val="24"/>
        </w:rPr>
        <w:t xml:space="preserve">Водоснабжения школы на </w:t>
      </w:r>
      <w:r w:rsidR="000D22D9" w:rsidRPr="000D24EE">
        <w:rPr>
          <w:iCs/>
          <w:szCs w:val="24"/>
        </w:rPr>
        <w:t>9</w:t>
      </w:r>
      <w:r w:rsidRPr="000D24EE">
        <w:rPr>
          <w:iCs/>
          <w:szCs w:val="24"/>
        </w:rPr>
        <w:t>00мест предусматривается от наружной существующей сети хозяйственно питьевого</w:t>
      </w:r>
      <w:r w:rsidRPr="000D24EE">
        <w:rPr>
          <w:iCs/>
          <w:szCs w:val="24"/>
          <w:lang w:val="kk-KZ"/>
        </w:rPr>
        <w:t xml:space="preserve"> </w:t>
      </w:r>
      <w:r w:rsidRPr="000D24EE">
        <w:rPr>
          <w:iCs/>
          <w:szCs w:val="24"/>
        </w:rPr>
        <w:t>водопровода из существующего колодца Гарантированный напор-0,24МПа. Требуемый напор-10МПа. Систем хозпитьевого</w:t>
      </w:r>
      <w:r w:rsidRPr="000D24EE">
        <w:rPr>
          <w:iCs/>
          <w:szCs w:val="24"/>
          <w:lang w:val="kk-KZ"/>
        </w:rPr>
        <w:t xml:space="preserve"> </w:t>
      </w:r>
      <w:r w:rsidRPr="000D24EE">
        <w:rPr>
          <w:iCs/>
          <w:szCs w:val="24"/>
        </w:rPr>
        <w:t xml:space="preserve">водопровода и пожаротушения принята объединенная. Насос для хозпитьевых нужд </w:t>
      </w:r>
      <w:proofErr w:type="spellStart"/>
      <w:r w:rsidRPr="000D24EE">
        <w:rPr>
          <w:iCs/>
          <w:szCs w:val="24"/>
        </w:rPr>
        <w:t>предусматривается.Предусматриваются</w:t>
      </w:r>
      <w:proofErr w:type="spellEnd"/>
    </w:p>
    <w:p w14:paraId="0C0F79C8" w14:textId="6D77B17E" w:rsidR="003728D4" w:rsidRPr="000D24EE" w:rsidRDefault="003728D4" w:rsidP="003728D4">
      <w:pPr>
        <w:autoSpaceDE w:val="0"/>
        <w:autoSpaceDN w:val="0"/>
        <w:adjustRightInd w:val="0"/>
        <w:spacing w:line="360" w:lineRule="auto"/>
        <w:jc w:val="both"/>
        <w:rPr>
          <w:iCs/>
          <w:szCs w:val="24"/>
        </w:rPr>
      </w:pPr>
      <w:r w:rsidRPr="000D24EE">
        <w:rPr>
          <w:iCs/>
          <w:szCs w:val="24"/>
        </w:rPr>
        <w:t>насосная установка из 2-х насосов (1 рабочих+1резервный) для пожаротушения. Одновременно работают два насоса, для</w:t>
      </w:r>
      <w:r w:rsidRPr="000D24EE">
        <w:rPr>
          <w:iCs/>
          <w:szCs w:val="24"/>
          <w:lang w:val="kk-KZ"/>
        </w:rPr>
        <w:t xml:space="preserve"> </w:t>
      </w:r>
      <w:r w:rsidRPr="000D24EE">
        <w:rPr>
          <w:iCs/>
          <w:szCs w:val="24"/>
        </w:rPr>
        <w:t>создания подачи воды Q=10мз/ч., напор-30м ( Насос ТОО "ЭнкоАЛ-5293-25" ). Включение насосной установки предусматривается в</w:t>
      </w:r>
    </w:p>
    <w:p w14:paraId="4E59EF2F" w14:textId="73405B6E" w:rsidR="003728D4" w:rsidRPr="000D24EE" w:rsidRDefault="003728D4" w:rsidP="003728D4">
      <w:pPr>
        <w:autoSpaceDE w:val="0"/>
        <w:autoSpaceDN w:val="0"/>
        <w:adjustRightInd w:val="0"/>
        <w:spacing w:line="360" w:lineRule="auto"/>
        <w:jc w:val="both"/>
        <w:rPr>
          <w:iCs/>
          <w:szCs w:val="24"/>
        </w:rPr>
      </w:pPr>
      <w:r w:rsidRPr="000D24EE">
        <w:rPr>
          <w:iCs/>
          <w:szCs w:val="24"/>
        </w:rPr>
        <w:t>шкафу ШУ 2ПН(800х650х250) .Схема водопровода включает ввод в здание двумя нитями, водомерный узел, насосную станцию</w:t>
      </w:r>
      <w:r w:rsidRPr="000D24EE">
        <w:rPr>
          <w:iCs/>
          <w:szCs w:val="24"/>
          <w:lang w:val="kk-KZ"/>
        </w:rPr>
        <w:t xml:space="preserve"> </w:t>
      </w:r>
      <w:proofErr w:type="spellStart"/>
      <w:r w:rsidRPr="000D24EE">
        <w:rPr>
          <w:iCs/>
          <w:szCs w:val="24"/>
        </w:rPr>
        <w:t>пожаротушения,запорную</w:t>
      </w:r>
      <w:proofErr w:type="spellEnd"/>
      <w:r w:rsidRPr="000D24EE">
        <w:rPr>
          <w:iCs/>
          <w:szCs w:val="24"/>
        </w:rPr>
        <w:t xml:space="preserve"> и регулирующую арматуру, подводки к санитарным приборам. Система тупиковая. Водомерный узел</w:t>
      </w:r>
      <w:r w:rsidRPr="000D24EE">
        <w:rPr>
          <w:iCs/>
          <w:szCs w:val="24"/>
          <w:lang w:val="kk-KZ"/>
        </w:rPr>
        <w:t xml:space="preserve"> </w:t>
      </w:r>
      <w:r w:rsidRPr="000D24EE">
        <w:rPr>
          <w:iCs/>
          <w:szCs w:val="24"/>
        </w:rPr>
        <w:t xml:space="preserve">общешкольный запроектирован в подвальном помещении школы. Водомерный узел по столовой в помещении </w:t>
      </w:r>
      <w:proofErr w:type="spellStart"/>
      <w:r w:rsidRPr="000D24EE">
        <w:rPr>
          <w:iCs/>
          <w:szCs w:val="24"/>
        </w:rPr>
        <w:t>сан.узла</w:t>
      </w:r>
      <w:proofErr w:type="spellEnd"/>
      <w:r w:rsidRPr="000D24EE">
        <w:rPr>
          <w:iCs/>
          <w:szCs w:val="24"/>
        </w:rPr>
        <w:t xml:space="preserve"> столовой.</w:t>
      </w:r>
    </w:p>
    <w:p w14:paraId="0FB8A7C2" w14:textId="1A2B4437" w:rsidR="003728D4" w:rsidRPr="000D24EE" w:rsidRDefault="003728D4" w:rsidP="003728D4">
      <w:pPr>
        <w:autoSpaceDE w:val="0"/>
        <w:autoSpaceDN w:val="0"/>
        <w:adjustRightInd w:val="0"/>
        <w:spacing w:line="360" w:lineRule="auto"/>
        <w:jc w:val="both"/>
        <w:rPr>
          <w:iCs/>
          <w:szCs w:val="24"/>
        </w:rPr>
      </w:pPr>
      <w:r w:rsidRPr="000D24EE">
        <w:rPr>
          <w:iCs/>
          <w:szCs w:val="24"/>
        </w:rPr>
        <w:t>Трубы хозяйственно-питьевого водопровода, в помещении насосной станции выполнены из стальных водогазопроводных труб</w:t>
      </w:r>
      <w:r w:rsidRPr="000D24EE">
        <w:rPr>
          <w:iCs/>
          <w:szCs w:val="24"/>
          <w:lang w:val="kk-KZ"/>
        </w:rPr>
        <w:t xml:space="preserve"> </w:t>
      </w:r>
      <w:r w:rsidRPr="000D24EE">
        <w:rPr>
          <w:iCs/>
          <w:szCs w:val="24"/>
        </w:rPr>
        <w:t xml:space="preserve">диаметрами 89х3,5,76х3,5,57х3,5мм по ГОСТ 3262-75. </w:t>
      </w:r>
      <w:proofErr w:type="spellStart"/>
      <w:r w:rsidRPr="000D24EE">
        <w:rPr>
          <w:iCs/>
          <w:szCs w:val="24"/>
        </w:rPr>
        <w:t>Запорно</w:t>
      </w:r>
      <w:proofErr w:type="spellEnd"/>
      <w:r w:rsidRPr="000D24EE">
        <w:rPr>
          <w:iCs/>
          <w:szCs w:val="24"/>
        </w:rPr>
        <w:t xml:space="preserve"> регулирующая арматура на стальной водопроводной сети</w:t>
      </w:r>
      <w:r w:rsidRPr="000D24EE">
        <w:rPr>
          <w:iCs/>
          <w:szCs w:val="24"/>
          <w:lang w:val="kk-KZ"/>
        </w:rPr>
        <w:t xml:space="preserve"> </w:t>
      </w:r>
      <w:r w:rsidRPr="000D24EE">
        <w:rPr>
          <w:iCs/>
          <w:szCs w:val="24"/>
        </w:rPr>
        <w:t xml:space="preserve">выполнена из </w:t>
      </w:r>
      <w:proofErr w:type="spellStart"/>
      <w:r w:rsidRPr="000D24EE">
        <w:rPr>
          <w:iCs/>
          <w:szCs w:val="24"/>
        </w:rPr>
        <w:t>латуни.Разводка</w:t>
      </w:r>
      <w:proofErr w:type="spellEnd"/>
      <w:r w:rsidRPr="000D24EE">
        <w:rPr>
          <w:iCs/>
          <w:szCs w:val="24"/>
        </w:rPr>
        <w:t xml:space="preserve"> к санитарным приборам выполнены из полипропиленовых труб Dу-20мм и 15мм по ГОСТ 32415-2013.</w:t>
      </w:r>
    </w:p>
    <w:p w14:paraId="6A1E3BF5" w14:textId="6955E49E" w:rsidR="00D431B6" w:rsidRPr="000D24EE" w:rsidRDefault="003728D4" w:rsidP="003728D4">
      <w:pPr>
        <w:autoSpaceDE w:val="0"/>
        <w:autoSpaceDN w:val="0"/>
        <w:adjustRightInd w:val="0"/>
        <w:spacing w:line="360" w:lineRule="auto"/>
        <w:jc w:val="both"/>
        <w:rPr>
          <w:iCs/>
          <w:szCs w:val="24"/>
        </w:rPr>
      </w:pPr>
      <w:r w:rsidRPr="000D24EE">
        <w:rPr>
          <w:iCs/>
          <w:szCs w:val="24"/>
        </w:rPr>
        <w:t>В связи с сейсмологическим районом, при деформационных швах предусматривать установку компенсаторов. Предусмотреть</w:t>
      </w:r>
      <w:r w:rsidRPr="000D24EE">
        <w:rPr>
          <w:iCs/>
          <w:szCs w:val="24"/>
          <w:lang w:val="kk-KZ"/>
        </w:rPr>
        <w:t xml:space="preserve"> </w:t>
      </w:r>
      <w:r w:rsidRPr="000D24EE">
        <w:rPr>
          <w:iCs/>
          <w:szCs w:val="24"/>
        </w:rPr>
        <w:t>гибкие соединения трубопроводов при присоединении к насосам, допускающие угловые и продольные перемещения концов</w:t>
      </w:r>
      <w:r w:rsidRPr="000D24EE">
        <w:rPr>
          <w:iCs/>
          <w:szCs w:val="24"/>
          <w:lang w:val="kk-KZ"/>
        </w:rPr>
        <w:t xml:space="preserve"> </w:t>
      </w:r>
      <w:r w:rsidRPr="000D24EE">
        <w:rPr>
          <w:iCs/>
          <w:szCs w:val="24"/>
        </w:rPr>
        <w:t xml:space="preserve">трубопроводов. Жесткая заделка вводов трубопроводов в стенах и фундаментах зданий и сооружений не </w:t>
      </w:r>
      <w:proofErr w:type="gramStart"/>
      <w:r w:rsidRPr="000D24EE">
        <w:rPr>
          <w:iCs/>
          <w:szCs w:val="24"/>
        </w:rPr>
        <w:t>допускается.</w:t>
      </w:r>
      <w:r w:rsidR="001C2EBA" w:rsidRPr="000D24EE">
        <w:rPr>
          <w:iCs/>
          <w:szCs w:val="24"/>
        </w:rPr>
        <w:t>.</w:t>
      </w:r>
      <w:proofErr w:type="gramEnd"/>
    </w:p>
    <w:p w14:paraId="16D81CF4" w14:textId="61B7DF23" w:rsidR="00B56E19" w:rsidRPr="000D24EE" w:rsidRDefault="00E7309F" w:rsidP="00D431B6">
      <w:pPr>
        <w:widowControl/>
        <w:suppressAutoHyphens w:val="0"/>
        <w:overflowPunct/>
        <w:autoSpaceDE w:val="0"/>
        <w:autoSpaceDN w:val="0"/>
        <w:adjustRightInd w:val="0"/>
        <w:spacing w:line="360" w:lineRule="auto"/>
        <w:jc w:val="both"/>
        <w:rPr>
          <w:rFonts w:eastAsia="@Gulim"/>
          <w:b/>
          <w:szCs w:val="24"/>
          <w:lang w:eastAsia="ru-RU"/>
        </w:rPr>
      </w:pPr>
      <w:r w:rsidRPr="000D24EE">
        <w:rPr>
          <w:rFonts w:eastAsia="@Gulim"/>
          <w:b/>
          <w:szCs w:val="24"/>
          <w:lang w:eastAsia="ru-RU"/>
        </w:rPr>
        <w:tab/>
      </w:r>
      <w:r w:rsidR="00B56E19" w:rsidRPr="000D24EE">
        <w:rPr>
          <w:rFonts w:eastAsia="@Gulim"/>
          <w:b/>
          <w:szCs w:val="24"/>
          <w:lang w:eastAsia="ru-RU"/>
        </w:rPr>
        <w:t>Горячее водоснабжение</w:t>
      </w:r>
    </w:p>
    <w:p w14:paraId="6602579C" w14:textId="7A28A2C6" w:rsidR="003728D4" w:rsidRPr="000D24EE" w:rsidRDefault="003728D4" w:rsidP="003728D4">
      <w:pPr>
        <w:autoSpaceDE w:val="0"/>
        <w:autoSpaceDN w:val="0"/>
        <w:adjustRightInd w:val="0"/>
        <w:spacing w:line="360" w:lineRule="auto"/>
        <w:jc w:val="both"/>
        <w:rPr>
          <w:rFonts w:eastAsia="@Gulim"/>
          <w:szCs w:val="24"/>
          <w:lang w:eastAsia="ru-RU"/>
        </w:rPr>
      </w:pPr>
      <w:r w:rsidRPr="000D24EE">
        <w:rPr>
          <w:rFonts w:eastAsia="@Gulim"/>
          <w:szCs w:val="24"/>
          <w:lang w:eastAsia="ru-RU"/>
        </w:rPr>
        <w:t>Горячее водоснабжения здания предусматривается от наружной сети по открытой системе, ( смотри чертежи марки</w:t>
      </w:r>
      <w:r w:rsidRPr="000D24EE">
        <w:rPr>
          <w:rFonts w:eastAsia="@Gulim"/>
          <w:szCs w:val="24"/>
          <w:lang w:val="kk-KZ" w:eastAsia="ru-RU"/>
        </w:rPr>
        <w:t xml:space="preserve"> </w:t>
      </w:r>
      <w:r w:rsidRPr="000D24EE">
        <w:rPr>
          <w:rFonts w:eastAsia="@Gulim"/>
          <w:szCs w:val="24"/>
          <w:lang w:eastAsia="ru-RU"/>
        </w:rPr>
        <w:t>ОВ). Сеть горячего водоснабжения по стоякам Т3 и в пределах насосной станции выполнены из стальных водогазопроводных</w:t>
      </w:r>
      <w:r w:rsidRPr="000D24EE">
        <w:rPr>
          <w:rFonts w:eastAsia="@Gulim"/>
          <w:szCs w:val="24"/>
          <w:lang w:val="kk-KZ" w:eastAsia="ru-RU"/>
        </w:rPr>
        <w:t xml:space="preserve"> </w:t>
      </w:r>
      <w:r w:rsidRPr="000D24EE">
        <w:rPr>
          <w:rFonts w:eastAsia="@Gulim"/>
          <w:szCs w:val="24"/>
          <w:lang w:eastAsia="ru-RU"/>
        </w:rPr>
        <w:t xml:space="preserve">оцинкованных труб </w:t>
      </w:r>
      <w:proofErr w:type="spellStart"/>
      <w:r w:rsidRPr="000D24EE">
        <w:rPr>
          <w:rFonts w:eastAsia="@Gulim"/>
          <w:szCs w:val="24"/>
          <w:lang w:eastAsia="ru-RU"/>
        </w:rPr>
        <w:t>Dу</w:t>
      </w:r>
      <w:proofErr w:type="spellEnd"/>
      <w:r w:rsidRPr="000D24EE">
        <w:rPr>
          <w:rFonts w:eastAsia="@Gulim"/>
          <w:szCs w:val="24"/>
          <w:lang w:eastAsia="ru-RU"/>
        </w:rPr>
        <w:t xml:space="preserve"> 50, 40, 32, 20, 25 мм по ГОСТ 3262-75, магистральная линия из оцинкованных труб </w:t>
      </w:r>
      <w:proofErr w:type="spellStart"/>
      <w:r w:rsidRPr="000D24EE">
        <w:rPr>
          <w:rFonts w:eastAsia="@Gulim"/>
          <w:szCs w:val="24"/>
          <w:lang w:eastAsia="ru-RU"/>
        </w:rPr>
        <w:t>Dу</w:t>
      </w:r>
      <w:proofErr w:type="spellEnd"/>
      <w:r w:rsidRPr="000D24EE">
        <w:rPr>
          <w:rFonts w:eastAsia="@Gulim"/>
          <w:szCs w:val="24"/>
          <w:lang w:eastAsia="ru-RU"/>
        </w:rPr>
        <w:t xml:space="preserve"> 40, и разводка </w:t>
      </w:r>
      <w:r w:rsidRPr="000D24EE">
        <w:rPr>
          <w:rFonts w:eastAsia="@Gulim"/>
          <w:szCs w:val="24"/>
          <w:lang w:eastAsia="ru-RU"/>
        </w:rPr>
        <w:lastRenderedPageBreak/>
        <w:t>к</w:t>
      </w:r>
      <w:r w:rsidRPr="000D24EE">
        <w:rPr>
          <w:rFonts w:eastAsia="@Gulim"/>
          <w:szCs w:val="24"/>
          <w:lang w:val="kk-KZ" w:eastAsia="ru-RU"/>
        </w:rPr>
        <w:t xml:space="preserve"> </w:t>
      </w:r>
      <w:r w:rsidRPr="000D24EE">
        <w:rPr>
          <w:rFonts w:eastAsia="@Gulim"/>
          <w:szCs w:val="24"/>
          <w:lang w:eastAsia="ru-RU"/>
        </w:rPr>
        <w:t xml:space="preserve">санитарным приборам выполнены из полипропиленовых армированных напорных труб </w:t>
      </w:r>
      <w:proofErr w:type="spellStart"/>
      <w:r w:rsidRPr="000D24EE">
        <w:rPr>
          <w:rFonts w:eastAsia="@Gulim"/>
          <w:szCs w:val="24"/>
          <w:lang w:eastAsia="ru-RU"/>
        </w:rPr>
        <w:t>Dу</w:t>
      </w:r>
      <w:proofErr w:type="spellEnd"/>
      <w:r w:rsidRPr="000D24EE">
        <w:rPr>
          <w:rFonts w:eastAsia="@Gulim"/>
          <w:szCs w:val="24"/>
          <w:lang w:eastAsia="ru-RU"/>
        </w:rPr>
        <w:t xml:space="preserve"> 15-20 мм по ГОСТ 32415-2013. В</w:t>
      </w:r>
      <w:r w:rsidRPr="000D24EE">
        <w:rPr>
          <w:rFonts w:eastAsia="@Gulim"/>
          <w:szCs w:val="24"/>
          <w:lang w:val="kk-KZ" w:eastAsia="ru-RU"/>
        </w:rPr>
        <w:t xml:space="preserve"> </w:t>
      </w:r>
      <w:r w:rsidRPr="000D24EE">
        <w:rPr>
          <w:rFonts w:eastAsia="@Gulim"/>
          <w:szCs w:val="24"/>
          <w:lang w:eastAsia="ru-RU"/>
        </w:rPr>
        <w:t>помещениях теплового пункта ИТП , на подающем и обратном трубопроводе ГВС установлены водомерные узлы, учитывающие</w:t>
      </w:r>
      <w:r w:rsidRPr="000D24EE">
        <w:rPr>
          <w:rFonts w:eastAsia="@Gulim"/>
          <w:szCs w:val="24"/>
          <w:lang w:val="kk-KZ" w:eastAsia="ru-RU"/>
        </w:rPr>
        <w:t xml:space="preserve"> </w:t>
      </w:r>
      <w:r w:rsidRPr="000D24EE">
        <w:rPr>
          <w:rFonts w:eastAsia="@Gulim"/>
          <w:szCs w:val="24"/>
          <w:lang w:eastAsia="ru-RU"/>
        </w:rPr>
        <w:t xml:space="preserve">расходы воды. ( см раздел ОВ). Для циркуляции системы горячего водоснабжения в тепловом пункте </w:t>
      </w:r>
      <w:proofErr w:type="spellStart"/>
      <w:r w:rsidRPr="000D24EE">
        <w:rPr>
          <w:rFonts w:eastAsia="@Gulim"/>
          <w:szCs w:val="24"/>
          <w:lang w:eastAsia="ru-RU"/>
        </w:rPr>
        <w:t>передусмотрены</w:t>
      </w:r>
      <w:proofErr w:type="spellEnd"/>
      <w:r w:rsidRPr="000D24EE">
        <w:rPr>
          <w:rFonts w:eastAsia="@Gulim"/>
          <w:szCs w:val="24"/>
          <w:lang w:val="kk-KZ" w:eastAsia="ru-RU"/>
        </w:rPr>
        <w:t xml:space="preserve"> </w:t>
      </w:r>
      <w:r w:rsidRPr="000D24EE">
        <w:rPr>
          <w:rFonts w:eastAsia="@Gulim"/>
          <w:szCs w:val="24"/>
          <w:lang w:eastAsia="ru-RU"/>
        </w:rPr>
        <w:t>циркуляционные насосы. Трубопроводы Т3 и Т4 в пределах теплового пункта монтируются из стальных оцинкованных труб</w:t>
      </w:r>
      <w:r w:rsidRPr="000D24EE">
        <w:rPr>
          <w:rFonts w:eastAsia="@Gulim"/>
          <w:szCs w:val="24"/>
          <w:lang w:val="kk-KZ" w:eastAsia="ru-RU"/>
        </w:rPr>
        <w:t xml:space="preserve"> </w:t>
      </w:r>
      <w:r w:rsidRPr="000D24EE">
        <w:rPr>
          <w:rFonts w:eastAsia="@Gulim"/>
          <w:szCs w:val="24"/>
          <w:lang w:eastAsia="ru-RU"/>
        </w:rPr>
        <w:t xml:space="preserve">д-65мм и д-50,32мм по ГОСТ 3262-75( см. чертежи марки ОВ).Для безопасности в нулевых классах и </w:t>
      </w:r>
      <w:proofErr w:type="spellStart"/>
      <w:r w:rsidRPr="000D24EE">
        <w:rPr>
          <w:rFonts w:eastAsia="@Gulim"/>
          <w:szCs w:val="24"/>
          <w:lang w:eastAsia="ru-RU"/>
        </w:rPr>
        <w:t>сан.узлах</w:t>
      </w:r>
      <w:proofErr w:type="spellEnd"/>
      <w:r w:rsidRPr="000D24EE">
        <w:rPr>
          <w:rFonts w:eastAsia="@Gulim"/>
          <w:szCs w:val="24"/>
          <w:lang w:eastAsia="ru-RU"/>
        </w:rPr>
        <w:t xml:space="preserve"> нулевых классов</w:t>
      </w:r>
      <w:r w:rsidRPr="000D24EE">
        <w:rPr>
          <w:rFonts w:eastAsia="@Gulim"/>
          <w:szCs w:val="24"/>
          <w:lang w:val="kk-KZ" w:eastAsia="ru-RU"/>
        </w:rPr>
        <w:t xml:space="preserve"> </w:t>
      </w:r>
      <w:r w:rsidRPr="000D24EE">
        <w:rPr>
          <w:rFonts w:eastAsia="@Gulim"/>
          <w:szCs w:val="24"/>
          <w:lang w:eastAsia="ru-RU"/>
        </w:rPr>
        <w:t>предусмотрены смесители с терморегуляторами. Сеть циркуляционного трубопровода выполняется из стальных труб д-16,20,25</w:t>
      </w:r>
      <w:r w:rsidRPr="000D24EE">
        <w:rPr>
          <w:rFonts w:eastAsia="@Gulim"/>
          <w:szCs w:val="24"/>
          <w:lang w:val="kk-KZ" w:eastAsia="ru-RU"/>
        </w:rPr>
        <w:t xml:space="preserve"> </w:t>
      </w:r>
      <w:r w:rsidRPr="000D24EE">
        <w:rPr>
          <w:rFonts w:eastAsia="@Gulim"/>
          <w:szCs w:val="24"/>
          <w:lang w:eastAsia="ru-RU"/>
        </w:rPr>
        <w:t>мм, магистральная часть д-32мм.</w:t>
      </w:r>
    </w:p>
    <w:p w14:paraId="52B466CD" w14:textId="4B570FB4" w:rsidR="00E52161" w:rsidRPr="000D24EE" w:rsidRDefault="00E52161" w:rsidP="003728D4">
      <w:pPr>
        <w:autoSpaceDE w:val="0"/>
        <w:autoSpaceDN w:val="0"/>
        <w:adjustRightInd w:val="0"/>
        <w:spacing w:line="360" w:lineRule="auto"/>
        <w:jc w:val="both"/>
        <w:rPr>
          <w:b/>
          <w:iCs/>
          <w:szCs w:val="24"/>
        </w:rPr>
      </w:pPr>
      <w:r w:rsidRPr="000D24EE">
        <w:rPr>
          <w:b/>
          <w:iCs/>
          <w:szCs w:val="24"/>
        </w:rPr>
        <w:t>Сеть внутренних водостоков</w:t>
      </w:r>
    </w:p>
    <w:p w14:paraId="15F8EAD0" w14:textId="0C9C403B" w:rsidR="003728D4" w:rsidRPr="000D24EE" w:rsidRDefault="003728D4" w:rsidP="003728D4">
      <w:pPr>
        <w:autoSpaceDE w:val="0"/>
        <w:autoSpaceDN w:val="0"/>
        <w:adjustRightInd w:val="0"/>
        <w:spacing w:line="360" w:lineRule="auto"/>
        <w:ind w:firstLine="708"/>
        <w:jc w:val="both"/>
        <w:rPr>
          <w:iCs/>
          <w:szCs w:val="24"/>
        </w:rPr>
      </w:pPr>
      <w:r w:rsidRPr="000D24EE">
        <w:rPr>
          <w:iCs/>
          <w:szCs w:val="24"/>
        </w:rPr>
        <w:t>Для сбора и отвода атмосферных осадков с кровли зданий предусматривается система внутренних</w:t>
      </w:r>
      <w:r w:rsidRPr="000D24EE">
        <w:rPr>
          <w:iCs/>
          <w:szCs w:val="24"/>
          <w:lang w:val="kk-KZ"/>
        </w:rPr>
        <w:t xml:space="preserve"> </w:t>
      </w:r>
      <w:r w:rsidRPr="000D24EE">
        <w:rPr>
          <w:iCs/>
          <w:szCs w:val="24"/>
        </w:rPr>
        <w:t xml:space="preserve">водостоков. Водосточные воронки на кровле размещаются с учетом ее </w:t>
      </w:r>
      <w:proofErr w:type="spellStart"/>
      <w:r w:rsidRPr="000D24EE">
        <w:rPr>
          <w:iCs/>
          <w:szCs w:val="24"/>
        </w:rPr>
        <w:t>рельфа</w:t>
      </w:r>
      <w:proofErr w:type="spellEnd"/>
      <w:r w:rsidRPr="000D24EE">
        <w:rPr>
          <w:iCs/>
          <w:szCs w:val="24"/>
        </w:rPr>
        <w:t xml:space="preserve"> и площади водосбора.</w:t>
      </w:r>
    </w:p>
    <w:p w14:paraId="38B62A38" w14:textId="4B55194A" w:rsidR="00E52161" w:rsidRPr="000D24EE" w:rsidRDefault="003728D4" w:rsidP="003728D4">
      <w:pPr>
        <w:autoSpaceDE w:val="0"/>
        <w:autoSpaceDN w:val="0"/>
        <w:adjustRightInd w:val="0"/>
        <w:spacing w:line="360" w:lineRule="auto"/>
        <w:ind w:firstLine="708"/>
        <w:jc w:val="both"/>
        <w:rPr>
          <w:iCs/>
          <w:szCs w:val="24"/>
        </w:rPr>
      </w:pPr>
      <w:r w:rsidRPr="000D24EE">
        <w:rPr>
          <w:iCs/>
          <w:szCs w:val="24"/>
        </w:rPr>
        <w:t>Водосточная труба монтируется из металлической оцинкованной с полимерным покрытием круглого сечения</w:t>
      </w:r>
      <w:r w:rsidRPr="000D24EE">
        <w:rPr>
          <w:iCs/>
          <w:szCs w:val="24"/>
          <w:lang w:val="kk-KZ"/>
        </w:rPr>
        <w:t xml:space="preserve"> </w:t>
      </w:r>
      <w:r w:rsidRPr="000D24EE">
        <w:rPr>
          <w:iCs/>
          <w:szCs w:val="24"/>
        </w:rPr>
        <w:t>диаметром д-108 мм . Водосточные воронки с электрообогревом.( см раздел ЭЛ). Выпуск сточных дождевых вод</w:t>
      </w:r>
      <w:r w:rsidRPr="000D24EE">
        <w:rPr>
          <w:iCs/>
          <w:szCs w:val="24"/>
          <w:lang w:val="kk-KZ"/>
        </w:rPr>
        <w:t xml:space="preserve"> </w:t>
      </w:r>
      <w:r w:rsidRPr="000D24EE">
        <w:rPr>
          <w:iCs/>
          <w:szCs w:val="24"/>
        </w:rPr>
        <w:t>из системы внутренних водостоков предусматривается в проектируемые наружные сети ливневой</w:t>
      </w:r>
      <w:r w:rsidRPr="000D24EE">
        <w:rPr>
          <w:iCs/>
          <w:szCs w:val="24"/>
          <w:lang w:val="kk-KZ"/>
        </w:rPr>
        <w:t xml:space="preserve"> </w:t>
      </w:r>
      <w:r w:rsidRPr="000D24EE">
        <w:rPr>
          <w:iCs/>
          <w:szCs w:val="24"/>
        </w:rPr>
        <w:t xml:space="preserve">канализации ( </w:t>
      </w:r>
      <w:proofErr w:type="spellStart"/>
      <w:r w:rsidRPr="000D24EE">
        <w:rPr>
          <w:iCs/>
          <w:szCs w:val="24"/>
        </w:rPr>
        <w:t>См.НВК</w:t>
      </w:r>
      <w:proofErr w:type="spellEnd"/>
      <w:r w:rsidRPr="000D24EE">
        <w:rPr>
          <w:iCs/>
          <w:szCs w:val="24"/>
        </w:rPr>
        <w:t>)</w:t>
      </w:r>
      <w:r w:rsidR="001C2EBA" w:rsidRPr="000D24EE">
        <w:rPr>
          <w:iCs/>
          <w:szCs w:val="24"/>
        </w:rPr>
        <w:t>.</w:t>
      </w:r>
    </w:p>
    <w:p w14:paraId="3F7E874D" w14:textId="77777777" w:rsidR="00E52161" w:rsidRPr="000D24EE" w:rsidRDefault="00E52161" w:rsidP="00E52161">
      <w:pPr>
        <w:autoSpaceDE w:val="0"/>
        <w:autoSpaceDN w:val="0"/>
        <w:adjustRightInd w:val="0"/>
        <w:spacing w:line="360" w:lineRule="auto"/>
        <w:jc w:val="both"/>
        <w:rPr>
          <w:b/>
          <w:iCs/>
          <w:szCs w:val="24"/>
        </w:rPr>
      </w:pPr>
      <w:r w:rsidRPr="000D24EE">
        <w:rPr>
          <w:b/>
          <w:iCs/>
          <w:szCs w:val="24"/>
        </w:rPr>
        <w:t>Сеть бытовой канализации</w:t>
      </w:r>
    </w:p>
    <w:p w14:paraId="3A836BD2" w14:textId="0D51A8DC"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Предусматривается для отвода стоков от санитарных приборов самотечная хозяйственно-бытовая канализационная </w:t>
      </w:r>
      <w:proofErr w:type="spellStart"/>
      <w:r w:rsidRPr="000D24EE">
        <w:rPr>
          <w:iCs/>
          <w:szCs w:val="24"/>
        </w:rPr>
        <w:t>сеть.Сброс</w:t>
      </w:r>
      <w:proofErr w:type="spellEnd"/>
      <w:r w:rsidRPr="000D24EE">
        <w:rPr>
          <w:iCs/>
          <w:szCs w:val="24"/>
        </w:rPr>
        <w:t xml:space="preserve"> стоков в смотровые колодцы К1. Канализационная сеть проектируется в помещении подвала школы из канализационных полиэтиленовых труб Dy50-100мм по ГОСТ 22689.2-89.</w:t>
      </w:r>
    </w:p>
    <w:p w14:paraId="5ECC1CD2" w14:textId="77777777"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Для присоединения к стояку отводных трубопроводов систем К1, предусматривать косые крестовины и тройники.</w:t>
      </w:r>
    </w:p>
    <w:p w14:paraId="1481646B" w14:textId="5AE36313"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Крепление стояков производится хомутами. Необходима прокладка из мягкого материала между хомутом и трубопроводами. Металлические крепежные детали покрываются эмалью ХС-759 по 2 слоя по грунтовке ГФ -021</w:t>
      </w:r>
    </w:p>
    <w:p w14:paraId="0EFC3064" w14:textId="1AB80B58" w:rsidR="00E52161"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.Вентилируемый стояк вывести на 0,3м выше уровня плоской кровли и предусмотреть </w:t>
      </w:r>
      <w:proofErr w:type="spellStart"/>
      <w:r w:rsidRPr="000D24EE">
        <w:rPr>
          <w:iCs/>
          <w:szCs w:val="24"/>
        </w:rPr>
        <w:t>аэроционные</w:t>
      </w:r>
      <w:proofErr w:type="spellEnd"/>
      <w:r w:rsidRPr="000D24EE">
        <w:rPr>
          <w:iCs/>
          <w:szCs w:val="24"/>
        </w:rPr>
        <w:t xml:space="preserve"> клапана д-50мм и 100мм</w:t>
      </w:r>
      <w:r w:rsidR="00E52161" w:rsidRPr="000D24EE">
        <w:rPr>
          <w:iCs/>
          <w:szCs w:val="24"/>
        </w:rPr>
        <w:t>.</w:t>
      </w:r>
    </w:p>
    <w:p w14:paraId="0DD76B4A" w14:textId="77777777" w:rsidR="003728D4" w:rsidRPr="000D24EE" w:rsidRDefault="003728D4" w:rsidP="003728D4">
      <w:pPr>
        <w:autoSpaceDE w:val="0"/>
        <w:autoSpaceDN w:val="0"/>
        <w:adjustRightInd w:val="0"/>
        <w:spacing w:line="360" w:lineRule="auto"/>
        <w:jc w:val="both"/>
        <w:rPr>
          <w:b/>
          <w:bCs/>
          <w:iCs/>
          <w:szCs w:val="24"/>
        </w:rPr>
      </w:pPr>
      <w:r w:rsidRPr="000D24EE">
        <w:rPr>
          <w:b/>
          <w:bCs/>
          <w:iCs/>
          <w:szCs w:val="24"/>
        </w:rPr>
        <w:t>Сеть производственной канализации</w:t>
      </w:r>
    </w:p>
    <w:p w14:paraId="47793848" w14:textId="46378007" w:rsidR="003728D4" w:rsidRPr="000D24EE" w:rsidRDefault="003728D4" w:rsidP="003728D4">
      <w:pPr>
        <w:autoSpaceDE w:val="0"/>
        <w:autoSpaceDN w:val="0"/>
        <w:adjustRightInd w:val="0"/>
        <w:spacing w:line="360" w:lineRule="auto"/>
        <w:ind w:firstLine="708"/>
        <w:jc w:val="both"/>
        <w:rPr>
          <w:iCs/>
          <w:szCs w:val="24"/>
        </w:rPr>
      </w:pPr>
      <w:r w:rsidRPr="000D24EE">
        <w:rPr>
          <w:iCs/>
          <w:szCs w:val="24"/>
        </w:rPr>
        <w:t>Предусматривается для отвода стоков от санитарных приборов с общепита – самотечная</w:t>
      </w:r>
      <w:r w:rsidRPr="000D24EE">
        <w:rPr>
          <w:iCs/>
          <w:szCs w:val="24"/>
          <w:lang w:val="kk-KZ"/>
        </w:rPr>
        <w:t xml:space="preserve"> </w:t>
      </w:r>
      <w:r w:rsidRPr="000D24EE">
        <w:rPr>
          <w:iCs/>
          <w:szCs w:val="24"/>
        </w:rPr>
        <w:t>производственная канализационная сеть. В столовой установка пескоуловителя. Сброс стоков изначально в</w:t>
      </w:r>
      <w:r w:rsidRPr="000D24EE">
        <w:rPr>
          <w:iCs/>
          <w:szCs w:val="24"/>
          <w:lang w:val="kk-KZ"/>
        </w:rPr>
        <w:t xml:space="preserve"> </w:t>
      </w:r>
      <w:proofErr w:type="spellStart"/>
      <w:r w:rsidRPr="000D24EE">
        <w:rPr>
          <w:iCs/>
          <w:szCs w:val="24"/>
        </w:rPr>
        <w:t>жироуловитель</w:t>
      </w:r>
      <w:proofErr w:type="spellEnd"/>
      <w:r w:rsidRPr="000D24EE">
        <w:rPr>
          <w:iCs/>
          <w:szCs w:val="24"/>
        </w:rPr>
        <w:t xml:space="preserve"> ( колодец), далее в смотровой колодец К3. Канализационная производственная сеть</w:t>
      </w:r>
      <w:r w:rsidRPr="000D24EE">
        <w:rPr>
          <w:iCs/>
          <w:szCs w:val="24"/>
          <w:lang w:val="kk-KZ"/>
        </w:rPr>
        <w:t xml:space="preserve"> </w:t>
      </w:r>
      <w:r w:rsidRPr="000D24EE">
        <w:rPr>
          <w:iCs/>
          <w:szCs w:val="24"/>
        </w:rPr>
        <w:t xml:space="preserve">проектируется в помещении подвала школы из </w:t>
      </w:r>
      <w:r w:rsidRPr="000D24EE">
        <w:rPr>
          <w:iCs/>
          <w:szCs w:val="24"/>
        </w:rPr>
        <w:lastRenderedPageBreak/>
        <w:t xml:space="preserve">канализационных полиэтиленовых труб </w:t>
      </w:r>
      <w:proofErr w:type="spellStart"/>
      <w:r w:rsidRPr="000D24EE">
        <w:rPr>
          <w:iCs/>
          <w:szCs w:val="24"/>
        </w:rPr>
        <w:t>Dy</w:t>
      </w:r>
      <w:proofErr w:type="spellEnd"/>
      <w:r w:rsidRPr="000D24EE">
        <w:rPr>
          <w:iCs/>
          <w:szCs w:val="24"/>
        </w:rPr>
        <w:t xml:space="preserve"> 50-100мм по ГОСТ</w:t>
      </w:r>
      <w:r w:rsidRPr="000D24EE">
        <w:rPr>
          <w:iCs/>
          <w:szCs w:val="24"/>
          <w:lang w:val="kk-KZ"/>
        </w:rPr>
        <w:t xml:space="preserve"> </w:t>
      </w:r>
      <w:r w:rsidRPr="000D24EE">
        <w:rPr>
          <w:iCs/>
          <w:szCs w:val="24"/>
        </w:rPr>
        <w:t>22689.2-89. Для присоединения к стояку отводных трубопроводов систем К3, предусматривать косые</w:t>
      </w:r>
      <w:r w:rsidRPr="000D24EE">
        <w:rPr>
          <w:iCs/>
          <w:szCs w:val="24"/>
          <w:lang w:val="kk-KZ"/>
        </w:rPr>
        <w:t xml:space="preserve"> </w:t>
      </w:r>
      <w:r w:rsidRPr="000D24EE">
        <w:rPr>
          <w:iCs/>
          <w:szCs w:val="24"/>
        </w:rPr>
        <w:t>крестовины и тройники. Крепление стояков К3 производится хомутами. также необходима прокладка из</w:t>
      </w:r>
      <w:r w:rsidRPr="000D24EE">
        <w:rPr>
          <w:iCs/>
          <w:szCs w:val="24"/>
          <w:lang w:val="kk-KZ"/>
        </w:rPr>
        <w:t xml:space="preserve"> </w:t>
      </w:r>
      <w:r w:rsidRPr="000D24EE">
        <w:rPr>
          <w:iCs/>
          <w:szCs w:val="24"/>
        </w:rPr>
        <w:t>мягкого материала между хомутом и трубопроводами. Металлические крепежные детали необходимо покрыть</w:t>
      </w:r>
      <w:r w:rsidRPr="000D24EE">
        <w:rPr>
          <w:iCs/>
          <w:szCs w:val="24"/>
          <w:lang w:val="kk-KZ"/>
        </w:rPr>
        <w:t xml:space="preserve"> </w:t>
      </w:r>
      <w:r w:rsidRPr="000D24EE">
        <w:rPr>
          <w:iCs/>
          <w:szCs w:val="24"/>
        </w:rPr>
        <w:t>эмалью ХС-759 в 2</w:t>
      </w:r>
      <w:r w:rsidRPr="000D24EE">
        <w:rPr>
          <w:iCs/>
          <w:szCs w:val="24"/>
          <w:lang w:val="kk-KZ"/>
        </w:rPr>
        <w:t xml:space="preserve"> </w:t>
      </w:r>
      <w:r w:rsidRPr="000D24EE">
        <w:rPr>
          <w:iCs/>
          <w:szCs w:val="24"/>
        </w:rPr>
        <w:t>слоя по грунтовке ГФ -021 .Вентилируемый стояк вывести на 0,3м выше уровня плоской кровли и</w:t>
      </w:r>
      <w:r w:rsidRPr="000D24EE">
        <w:rPr>
          <w:iCs/>
          <w:szCs w:val="24"/>
          <w:lang w:val="kk-KZ"/>
        </w:rPr>
        <w:t xml:space="preserve"> </w:t>
      </w:r>
      <w:r w:rsidRPr="000D24EE">
        <w:rPr>
          <w:iCs/>
          <w:szCs w:val="24"/>
        </w:rPr>
        <w:t xml:space="preserve">предусмотреть </w:t>
      </w:r>
      <w:proofErr w:type="spellStart"/>
      <w:r w:rsidRPr="000D24EE">
        <w:rPr>
          <w:iCs/>
          <w:szCs w:val="24"/>
        </w:rPr>
        <w:t>аэроционные</w:t>
      </w:r>
      <w:proofErr w:type="spellEnd"/>
      <w:r w:rsidRPr="000D24EE">
        <w:rPr>
          <w:iCs/>
          <w:szCs w:val="24"/>
        </w:rPr>
        <w:t xml:space="preserve"> клапана д-50мм и 100мм. Дренажная напорная-запроектирована для отвода</w:t>
      </w:r>
      <w:r w:rsidRPr="000D24EE">
        <w:rPr>
          <w:iCs/>
          <w:szCs w:val="24"/>
          <w:lang w:val="kk-KZ"/>
        </w:rPr>
        <w:t xml:space="preserve"> </w:t>
      </w:r>
      <w:r w:rsidRPr="000D24EE">
        <w:rPr>
          <w:iCs/>
          <w:szCs w:val="24"/>
        </w:rPr>
        <w:t>аварийных вод и воды после слива системы от приямков дренажным насосом на поверхность</w:t>
      </w:r>
    </w:p>
    <w:p w14:paraId="2197F22E" w14:textId="1925F82D" w:rsidR="003728D4" w:rsidRPr="000D24EE" w:rsidRDefault="003728D4" w:rsidP="003728D4">
      <w:pPr>
        <w:autoSpaceDE w:val="0"/>
        <w:autoSpaceDN w:val="0"/>
        <w:adjustRightInd w:val="0"/>
        <w:spacing w:line="360" w:lineRule="auto"/>
        <w:jc w:val="both"/>
        <w:rPr>
          <w:iCs/>
          <w:szCs w:val="24"/>
        </w:rPr>
      </w:pPr>
      <w:r w:rsidRPr="000D24EE">
        <w:rPr>
          <w:iCs/>
          <w:szCs w:val="24"/>
        </w:rPr>
        <w:t>земли( территории). Противопожарные муфты ( или манжеты) устанавливаются на стояках канализации для</w:t>
      </w:r>
      <w:r w:rsidRPr="000D24EE">
        <w:rPr>
          <w:iCs/>
          <w:szCs w:val="24"/>
          <w:lang w:val="kk-KZ"/>
        </w:rPr>
        <w:t xml:space="preserve"> </w:t>
      </w:r>
      <w:r w:rsidRPr="000D24EE">
        <w:rPr>
          <w:iCs/>
          <w:szCs w:val="24"/>
        </w:rPr>
        <w:t xml:space="preserve">предотвращения распространения огня и дыма в многоэтажных зданиях при возникновении </w:t>
      </w:r>
      <w:proofErr w:type="spellStart"/>
      <w:r w:rsidRPr="000D24EE">
        <w:rPr>
          <w:iCs/>
          <w:szCs w:val="24"/>
        </w:rPr>
        <w:t>пожара.Необходимо</w:t>
      </w:r>
      <w:proofErr w:type="spellEnd"/>
      <w:r w:rsidRPr="000D24EE">
        <w:rPr>
          <w:iCs/>
          <w:szCs w:val="24"/>
          <w:lang w:val="kk-KZ"/>
        </w:rPr>
        <w:t xml:space="preserve"> </w:t>
      </w:r>
      <w:r w:rsidRPr="000D24EE">
        <w:rPr>
          <w:iCs/>
          <w:szCs w:val="24"/>
        </w:rPr>
        <w:t>установки противопожарных муфт на стояках К1. Канализационная противопожарная муфта служит барьером</w:t>
      </w:r>
      <w:r w:rsidRPr="000D24EE">
        <w:rPr>
          <w:iCs/>
          <w:szCs w:val="24"/>
          <w:lang w:val="kk-KZ"/>
        </w:rPr>
        <w:t xml:space="preserve"> </w:t>
      </w:r>
      <w:r w:rsidRPr="000D24EE">
        <w:rPr>
          <w:iCs/>
          <w:szCs w:val="24"/>
        </w:rPr>
        <w:t>и защищает места прохода полимерных труб через стены и перекрытия от пожара.</w:t>
      </w:r>
    </w:p>
    <w:p w14:paraId="6B2FB0EC" w14:textId="77777777" w:rsidR="00E52161" w:rsidRPr="000D24EE" w:rsidRDefault="00E52161" w:rsidP="00E52161">
      <w:pPr>
        <w:autoSpaceDE w:val="0"/>
        <w:autoSpaceDN w:val="0"/>
        <w:adjustRightInd w:val="0"/>
        <w:spacing w:line="360" w:lineRule="auto"/>
        <w:jc w:val="both"/>
        <w:rPr>
          <w:b/>
          <w:iCs/>
          <w:szCs w:val="24"/>
        </w:rPr>
      </w:pPr>
      <w:r w:rsidRPr="000D24EE">
        <w:rPr>
          <w:b/>
          <w:iCs/>
          <w:szCs w:val="24"/>
        </w:rPr>
        <w:t>Пожаротушение</w:t>
      </w:r>
    </w:p>
    <w:p w14:paraId="3F71D6D6" w14:textId="77777777"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Расход воды на пожаротушение-2,6 принят по таблице 3 СН РК 4.01-01-2011,</w:t>
      </w:r>
    </w:p>
    <w:p w14:paraId="0D4BAB88" w14:textId="77777777"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Насосная станция питается от городского водопровода, подпитка по обводной линии через счетчик </w:t>
      </w:r>
      <w:proofErr w:type="spellStart"/>
      <w:r w:rsidRPr="000D24EE">
        <w:rPr>
          <w:iCs/>
          <w:szCs w:val="24"/>
        </w:rPr>
        <w:t>воды.Т</w:t>
      </w:r>
      <w:proofErr w:type="spellEnd"/>
    </w:p>
    <w:p w14:paraId="44C17505" w14:textId="15DA74B4"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Трубные соединения выполнить на сварке. Диаметры труб назначены на основании гидравлического </w:t>
      </w:r>
      <w:proofErr w:type="spellStart"/>
      <w:r w:rsidRPr="000D24EE">
        <w:rPr>
          <w:iCs/>
          <w:szCs w:val="24"/>
        </w:rPr>
        <w:t>расчета.После</w:t>
      </w:r>
      <w:proofErr w:type="spellEnd"/>
      <w:r w:rsidRPr="000D24EE">
        <w:rPr>
          <w:iCs/>
          <w:szCs w:val="24"/>
        </w:rPr>
        <w:t xml:space="preserve"> монтажа систему промыть и испытать на герметичность.</w:t>
      </w:r>
    </w:p>
    <w:p w14:paraId="48842BD0" w14:textId="40D67A96"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Предусматриваются насосная установка из 2-х насосов (1 рабочих+1резервный) для пожаротушения. Одновременно работают два насоса, для создания подачи воды Q=10мз/ч.(Насос ТОО </w:t>
      </w:r>
      <w:proofErr w:type="spellStart"/>
      <w:r w:rsidRPr="000D24EE">
        <w:rPr>
          <w:iCs/>
          <w:szCs w:val="24"/>
        </w:rPr>
        <w:t>Энко</w:t>
      </w:r>
      <w:proofErr w:type="spellEnd"/>
      <w:r w:rsidRPr="000D24EE">
        <w:rPr>
          <w:iCs/>
          <w:szCs w:val="24"/>
        </w:rPr>
        <w:t>). Включение насосной установки предусматривается в шкафу ШУ 2ПН(800х650х250) Крепление труб выполнить согласно требованиям СП РК 2.02-104-2014.</w:t>
      </w:r>
    </w:p>
    <w:p w14:paraId="633A5ECA" w14:textId="73442E8F"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Монтаж установок вести согласно ВСН 25.09.67-85 "Правила производства приемки работ. Автоматические установки пожаротушения", технических инструкций, паспортов оборудования, заводов – Завод </w:t>
      </w:r>
      <w:proofErr w:type="spellStart"/>
      <w:r w:rsidRPr="000D24EE">
        <w:rPr>
          <w:iCs/>
          <w:szCs w:val="24"/>
        </w:rPr>
        <w:t>изготовительов</w:t>
      </w:r>
      <w:proofErr w:type="spellEnd"/>
      <w:r w:rsidRPr="000D24EE">
        <w:rPr>
          <w:iCs/>
          <w:szCs w:val="24"/>
        </w:rPr>
        <w:t>. Насосной станции пожаротушения используются насосы с параметрами согласно расчета:</w:t>
      </w:r>
    </w:p>
    <w:p w14:paraId="5153521C" w14:textId="77777777" w:rsidR="001C2EBA" w:rsidRPr="000D24EE" w:rsidRDefault="001C2EBA" w:rsidP="001C2EBA">
      <w:pPr>
        <w:autoSpaceDE w:val="0"/>
        <w:autoSpaceDN w:val="0"/>
        <w:adjustRightInd w:val="0"/>
        <w:spacing w:line="360" w:lineRule="auto"/>
        <w:ind w:firstLine="708"/>
        <w:jc w:val="both"/>
        <w:rPr>
          <w:iCs/>
          <w:szCs w:val="24"/>
        </w:rPr>
      </w:pPr>
      <w:r w:rsidRPr="000D24EE">
        <w:rPr>
          <w:iCs/>
          <w:szCs w:val="24"/>
        </w:rPr>
        <w:t>Требуемый напор составляет НТР=30м.вод.ст.</w:t>
      </w:r>
    </w:p>
    <w:p w14:paraId="4418BD51" w14:textId="3C389466" w:rsidR="00E52161" w:rsidRPr="000D24EE" w:rsidRDefault="001C2EBA" w:rsidP="001C2EBA">
      <w:pPr>
        <w:autoSpaceDE w:val="0"/>
        <w:autoSpaceDN w:val="0"/>
        <w:adjustRightInd w:val="0"/>
        <w:spacing w:line="360" w:lineRule="auto"/>
        <w:ind w:firstLine="708"/>
        <w:jc w:val="both"/>
        <w:rPr>
          <w:iCs/>
          <w:szCs w:val="24"/>
        </w:rPr>
      </w:pPr>
      <w:r w:rsidRPr="000D24EE">
        <w:rPr>
          <w:iCs/>
          <w:szCs w:val="24"/>
        </w:rPr>
        <w:t xml:space="preserve">Для подключения к станции пожарной техники выведена одна головка ГМ-80 с управлением задвижкой </w:t>
      </w:r>
      <w:proofErr w:type="gramStart"/>
      <w:r w:rsidRPr="000D24EE">
        <w:rPr>
          <w:iCs/>
          <w:szCs w:val="24"/>
        </w:rPr>
        <w:t>снаружи.</w:t>
      </w:r>
      <w:r w:rsidR="00E52161" w:rsidRPr="000D24EE">
        <w:rPr>
          <w:iCs/>
          <w:szCs w:val="24"/>
        </w:rPr>
        <w:t>.</w:t>
      </w:r>
      <w:proofErr w:type="gramEnd"/>
    </w:p>
    <w:p w14:paraId="5C3BB593" w14:textId="60558121" w:rsidR="002613D8" w:rsidRPr="000D24EE" w:rsidRDefault="004F0F7C" w:rsidP="00294766">
      <w:pPr>
        <w:widowControl/>
        <w:suppressAutoHyphens w:val="0"/>
        <w:overflowPunct/>
        <w:autoSpaceDE w:val="0"/>
        <w:spacing w:line="360" w:lineRule="auto"/>
        <w:jc w:val="both"/>
        <w:rPr>
          <w:b/>
        </w:rPr>
      </w:pPr>
      <w:r w:rsidRPr="000D24EE">
        <w:rPr>
          <w:rFonts w:eastAsia="@Gulim"/>
          <w:szCs w:val="24"/>
          <w:lang w:eastAsia="ru-RU"/>
        </w:rPr>
        <w:lastRenderedPageBreak/>
        <w:tab/>
      </w:r>
      <w:r w:rsidR="003728D4" w:rsidRPr="000D24EE">
        <w:rPr>
          <w:noProof/>
        </w:rPr>
        <w:drawing>
          <wp:inline distT="0" distB="0" distL="0" distR="0" wp14:anchorId="4B47AFA5" wp14:editId="25831302">
            <wp:extent cx="6120130" cy="3175635"/>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175635"/>
                    </a:xfrm>
                    <a:prstGeom prst="rect">
                      <a:avLst/>
                    </a:prstGeom>
                  </pic:spPr>
                </pic:pic>
              </a:graphicData>
            </a:graphic>
          </wp:inline>
        </w:drawing>
      </w:r>
    </w:p>
    <w:p w14:paraId="79B1A071" w14:textId="77777777" w:rsidR="002613D8" w:rsidRPr="000D24EE" w:rsidRDefault="002613D8" w:rsidP="0015537D">
      <w:pPr>
        <w:spacing w:line="360" w:lineRule="auto"/>
        <w:jc w:val="center"/>
        <w:rPr>
          <w:b/>
        </w:rPr>
      </w:pPr>
    </w:p>
    <w:p w14:paraId="2E64F94D" w14:textId="77777777" w:rsidR="0015537D" w:rsidRPr="000D24EE" w:rsidRDefault="002613D8" w:rsidP="0015537D">
      <w:pPr>
        <w:spacing w:line="360" w:lineRule="auto"/>
        <w:jc w:val="center"/>
        <w:rPr>
          <w:b/>
        </w:rPr>
      </w:pPr>
      <w:r w:rsidRPr="000D24EE">
        <w:rPr>
          <w:b/>
        </w:rPr>
        <w:t>4.</w:t>
      </w:r>
      <w:r w:rsidR="009B0E4E" w:rsidRPr="000D24EE">
        <w:rPr>
          <w:b/>
        </w:rPr>
        <w:t>3</w:t>
      </w:r>
      <w:r w:rsidR="0015537D" w:rsidRPr="000D24EE">
        <w:rPr>
          <w:b/>
        </w:rPr>
        <w:t>. СИЛОВОЕ ЭЛЕКТРООБОРУДОВАНИЕ И ЭЛЕКТРООСВЕЩЕНИЕ.</w:t>
      </w:r>
    </w:p>
    <w:p w14:paraId="5C894E8D" w14:textId="330BF0CB" w:rsidR="003728D4" w:rsidRPr="000D24EE" w:rsidRDefault="003728D4" w:rsidP="003728D4">
      <w:pPr>
        <w:spacing w:line="360" w:lineRule="auto"/>
        <w:rPr>
          <w:rFonts w:eastAsia="Times New Roman"/>
          <w:szCs w:val="24"/>
        </w:rPr>
      </w:pPr>
      <w:r w:rsidRPr="000D24EE">
        <w:rPr>
          <w:rFonts w:eastAsia="Times New Roman"/>
          <w:szCs w:val="24"/>
        </w:rPr>
        <w:t>Проект внутреннего электроснабжения проектируемого объекта «Строительство школы на 900 мест (со сносом существующего здания школы №158), по адресу: ул. Степная, 8 Ауэзовский район, города Алматы» выполнен на</w:t>
      </w:r>
      <w:r w:rsidRPr="000D24EE">
        <w:rPr>
          <w:rFonts w:eastAsia="Times New Roman"/>
          <w:szCs w:val="24"/>
          <w:lang w:val="kk-KZ"/>
        </w:rPr>
        <w:t xml:space="preserve"> </w:t>
      </w:r>
      <w:r w:rsidRPr="000D24EE">
        <w:rPr>
          <w:rFonts w:eastAsia="Times New Roman"/>
          <w:szCs w:val="24"/>
        </w:rPr>
        <w:t xml:space="preserve">основании задания на проектирование, ТУ № 32.2-771 от 06.02.2025, выданных АО «Алатау </w:t>
      </w:r>
      <w:proofErr w:type="spellStart"/>
      <w:r w:rsidRPr="000D24EE">
        <w:rPr>
          <w:rFonts w:eastAsia="Times New Roman"/>
          <w:szCs w:val="24"/>
        </w:rPr>
        <w:t>Жарық</w:t>
      </w:r>
      <w:proofErr w:type="spellEnd"/>
      <w:r w:rsidRPr="000D24EE">
        <w:rPr>
          <w:rFonts w:eastAsia="Times New Roman"/>
          <w:szCs w:val="24"/>
        </w:rPr>
        <w:t xml:space="preserve"> </w:t>
      </w:r>
      <w:proofErr w:type="spellStart"/>
      <w:r w:rsidRPr="000D24EE">
        <w:rPr>
          <w:rFonts w:eastAsia="Times New Roman"/>
          <w:szCs w:val="24"/>
        </w:rPr>
        <w:t>Компаниясы</w:t>
      </w:r>
      <w:proofErr w:type="spellEnd"/>
      <w:r w:rsidRPr="000D24EE">
        <w:rPr>
          <w:rFonts w:eastAsia="Times New Roman"/>
          <w:szCs w:val="24"/>
        </w:rPr>
        <w:t>», архитектурно-строительной и санитарно-технической частей проекта, согласно действующих на территории Республики</w:t>
      </w:r>
      <w:r w:rsidRPr="000D24EE">
        <w:rPr>
          <w:rFonts w:eastAsia="Times New Roman"/>
          <w:szCs w:val="24"/>
          <w:lang w:val="kk-KZ"/>
        </w:rPr>
        <w:t xml:space="preserve"> </w:t>
      </w:r>
      <w:r w:rsidRPr="000D24EE">
        <w:rPr>
          <w:rFonts w:eastAsia="Times New Roman"/>
          <w:szCs w:val="24"/>
        </w:rPr>
        <w:t>Казахстан правил.</w:t>
      </w:r>
    </w:p>
    <w:p w14:paraId="3C2FCBEA" w14:textId="58A9242F" w:rsidR="003728D4" w:rsidRPr="000D24EE" w:rsidRDefault="003728D4" w:rsidP="003728D4">
      <w:pPr>
        <w:spacing w:line="360" w:lineRule="auto"/>
        <w:rPr>
          <w:rFonts w:eastAsia="Times New Roman"/>
          <w:szCs w:val="24"/>
        </w:rPr>
      </w:pPr>
      <w:r w:rsidRPr="000D24EE">
        <w:rPr>
          <w:rFonts w:eastAsia="Times New Roman"/>
          <w:szCs w:val="24"/>
        </w:rPr>
        <w:t>По степени надежности электроснабжения, согласно таблице 5 СП РК 4.04-106-2013, электроприемники здания школы относятся к потребителям II категории. Электроприемники столовой относятся к потребителям II категории по</w:t>
      </w:r>
      <w:r w:rsidRPr="000D24EE">
        <w:rPr>
          <w:rFonts w:eastAsia="Times New Roman"/>
          <w:szCs w:val="24"/>
          <w:lang w:val="kk-KZ"/>
        </w:rPr>
        <w:t xml:space="preserve"> </w:t>
      </w:r>
      <w:r w:rsidRPr="000D24EE">
        <w:rPr>
          <w:rFonts w:eastAsia="Times New Roman"/>
          <w:szCs w:val="24"/>
        </w:rPr>
        <w:t>степени надежности электроснабжения.</w:t>
      </w:r>
    </w:p>
    <w:p w14:paraId="4CDAC4DE" w14:textId="358F3345" w:rsidR="003728D4" w:rsidRPr="000D24EE" w:rsidRDefault="003728D4" w:rsidP="003728D4">
      <w:pPr>
        <w:spacing w:line="360" w:lineRule="auto"/>
        <w:rPr>
          <w:rFonts w:eastAsia="Times New Roman"/>
          <w:szCs w:val="24"/>
        </w:rPr>
      </w:pPr>
      <w:r w:rsidRPr="000D24EE">
        <w:rPr>
          <w:rFonts w:eastAsia="Times New Roman"/>
          <w:szCs w:val="24"/>
        </w:rPr>
        <w:t>Ввод электропитания в здание школы осуществляется двумя взаимно резервируемыми кабельными линиями 0,4кВ в помещение электрощитовой к вводному устройству ВУ1. Согласно задания на проектирование, для аварийного</w:t>
      </w:r>
      <w:r w:rsidRPr="000D24EE">
        <w:rPr>
          <w:rFonts w:eastAsia="Times New Roman"/>
          <w:szCs w:val="24"/>
          <w:lang w:val="kk-KZ"/>
        </w:rPr>
        <w:t xml:space="preserve"> </w:t>
      </w:r>
      <w:r w:rsidRPr="000D24EE">
        <w:rPr>
          <w:rFonts w:eastAsia="Times New Roman"/>
          <w:szCs w:val="24"/>
        </w:rPr>
        <w:t>электроосвещения, оборудования слаботочных систем, противопожарного оборудования и лифта предусмотрен ввод от третьего источника питания к вводному устройству с АВР на 3 ввода. Ввод электропитания столовой выполнен</w:t>
      </w:r>
      <w:r w:rsidRPr="000D24EE">
        <w:rPr>
          <w:rFonts w:eastAsia="Times New Roman"/>
          <w:szCs w:val="24"/>
          <w:lang w:val="kk-KZ"/>
        </w:rPr>
        <w:t xml:space="preserve"> </w:t>
      </w:r>
      <w:r w:rsidRPr="000D24EE">
        <w:rPr>
          <w:rFonts w:eastAsia="Times New Roman"/>
          <w:szCs w:val="24"/>
        </w:rPr>
        <w:t>двумя взаимно резервируемыми кабельными линиями 0,4кВ в помещение электрощитовой к вводному устройству ВУ2. Распределение электроэнергии предусмотрено от РУ1.1, РУ1.2, РУ2 и ШАВР, установленных в электрощитовых в</w:t>
      </w:r>
    </w:p>
    <w:p w14:paraId="7FBF690A" w14:textId="77777777" w:rsidR="003728D4" w:rsidRPr="000D24EE" w:rsidRDefault="003728D4" w:rsidP="003728D4">
      <w:pPr>
        <w:spacing w:line="360" w:lineRule="auto"/>
        <w:rPr>
          <w:rFonts w:eastAsia="Times New Roman"/>
          <w:szCs w:val="24"/>
        </w:rPr>
      </w:pPr>
      <w:r w:rsidRPr="000D24EE">
        <w:rPr>
          <w:rFonts w:eastAsia="Times New Roman"/>
          <w:szCs w:val="24"/>
        </w:rPr>
        <w:t>подвале.</w:t>
      </w:r>
    </w:p>
    <w:p w14:paraId="08001B30" w14:textId="32AA80CE" w:rsidR="003728D4" w:rsidRPr="000D24EE" w:rsidRDefault="003728D4" w:rsidP="003728D4">
      <w:pPr>
        <w:spacing w:line="360" w:lineRule="auto"/>
        <w:rPr>
          <w:rFonts w:eastAsia="Times New Roman"/>
          <w:szCs w:val="24"/>
        </w:rPr>
      </w:pPr>
      <w:r w:rsidRPr="000D24EE">
        <w:rPr>
          <w:rFonts w:eastAsia="Times New Roman"/>
          <w:szCs w:val="24"/>
        </w:rPr>
        <w:t xml:space="preserve">В качестве вводно-распределительных устройств приняты панели заводского изготовления </w:t>
      </w:r>
      <w:r w:rsidRPr="000D24EE">
        <w:rPr>
          <w:rFonts w:eastAsia="Times New Roman"/>
          <w:szCs w:val="24"/>
        </w:rPr>
        <w:lastRenderedPageBreak/>
        <w:t>типа ВРУ1-13-20, ВРУ1-50-00, ВРУ1-47-00А и АВР-3-160-3. В качестве распределительного устройства принят распределительный пункт</w:t>
      </w:r>
      <w:r w:rsidRPr="000D24EE">
        <w:rPr>
          <w:rFonts w:eastAsia="Times New Roman"/>
          <w:szCs w:val="24"/>
          <w:lang w:val="kk-KZ"/>
        </w:rPr>
        <w:t xml:space="preserve"> </w:t>
      </w:r>
      <w:r w:rsidRPr="000D24EE">
        <w:rPr>
          <w:rFonts w:eastAsia="Times New Roman"/>
          <w:szCs w:val="24"/>
        </w:rPr>
        <w:t>типа ПР11 заводского изготовления.</w:t>
      </w:r>
    </w:p>
    <w:p w14:paraId="73E2DCCB" w14:textId="521C2E7C" w:rsidR="003E1950" w:rsidRPr="000D24EE" w:rsidRDefault="003728D4" w:rsidP="003728D4">
      <w:pPr>
        <w:spacing w:line="360" w:lineRule="auto"/>
        <w:rPr>
          <w:rFonts w:eastAsia="Times New Roman"/>
          <w:szCs w:val="24"/>
        </w:rPr>
      </w:pPr>
      <w:r w:rsidRPr="000D24EE">
        <w:rPr>
          <w:rFonts w:eastAsia="Times New Roman"/>
          <w:szCs w:val="24"/>
        </w:rPr>
        <w:t xml:space="preserve">В соответствии с п.17.3 СП РК 4.04-106-2013 расчетные счетчики электрической энергии установлены в точке балансового разграничения с </w:t>
      </w:r>
      <w:proofErr w:type="spellStart"/>
      <w:r w:rsidRPr="000D24EE">
        <w:rPr>
          <w:rFonts w:eastAsia="Times New Roman"/>
          <w:szCs w:val="24"/>
        </w:rPr>
        <w:t>энергопередающей</w:t>
      </w:r>
      <w:proofErr w:type="spellEnd"/>
      <w:r w:rsidRPr="000D24EE">
        <w:rPr>
          <w:rFonts w:eastAsia="Times New Roman"/>
          <w:szCs w:val="24"/>
        </w:rPr>
        <w:t xml:space="preserve"> организацией на вводе ВРУ1, ВРУ2 и АВР.</w:t>
      </w:r>
    </w:p>
    <w:p w14:paraId="72BCC853" w14:textId="77777777" w:rsidR="00AB27C0" w:rsidRPr="000D24EE" w:rsidRDefault="005A4295" w:rsidP="00AB27C0">
      <w:pPr>
        <w:spacing w:line="360" w:lineRule="auto"/>
        <w:jc w:val="both"/>
        <w:rPr>
          <w:b/>
          <w:szCs w:val="24"/>
        </w:rPr>
      </w:pPr>
      <w:r w:rsidRPr="000D24EE">
        <w:rPr>
          <w:b/>
          <w:szCs w:val="24"/>
        </w:rPr>
        <w:tab/>
      </w:r>
      <w:r w:rsidR="00AB27C0" w:rsidRPr="000D24EE">
        <w:rPr>
          <w:b/>
          <w:szCs w:val="24"/>
        </w:rPr>
        <w:t>Силовое электрооборудование</w:t>
      </w:r>
    </w:p>
    <w:p w14:paraId="212FBE52" w14:textId="77777777" w:rsidR="00DE6943" w:rsidRPr="000D24EE" w:rsidRDefault="005A4295" w:rsidP="00DE6943">
      <w:pPr>
        <w:autoSpaceDE w:val="0"/>
        <w:autoSpaceDN w:val="0"/>
        <w:adjustRightInd w:val="0"/>
        <w:spacing w:line="360" w:lineRule="auto"/>
        <w:ind w:firstLine="2"/>
        <w:jc w:val="both"/>
        <w:rPr>
          <w:szCs w:val="24"/>
        </w:rPr>
      </w:pPr>
      <w:r w:rsidRPr="000D24EE">
        <w:rPr>
          <w:szCs w:val="24"/>
        </w:rPr>
        <w:tab/>
      </w:r>
      <w:r w:rsidR="00DE6943" w:rsidRPr="000D24EE">
        <w:rPr>
          <w:szCs w:val="24"/>
        </w:rPr>
        <w:t>Основные потребители здания школы: технологическое оборудование, электроосвещение, сантехническое оборудование, оборудование слаботочных систем.</w:t>
      </w:r>
    </w:p>
    <w:p w14:paraId="5CF4D827" w14:textId="51B06D23" w:rsidR="00DE6943" w:rsidRPr="000D24EE" w:rsidRDefault="00DE6943" w:rsidP="00DE6943">
      <w:pPr>
        <w:autoSpaceDE w:val="0"/>
        <w:autoSpaceDN w:val="0"/>
        <w:adjustRightInd w:val="0"/>
        <w:spacing w:line="360" w:lineRule="auto"/>
        <w:ind w:firstLine="2"/>
        <w:jc w:val="both"/>
        <w:rPr>
          <w:szCs w:val="24"/>
        </w:rPr>
      </w:pPr>
      <w:r w:rsidRPr="000D24EE">
        <w:rPr>
          <w:szCs w:val="24"/>
        </w:rPr>
        <w:t xml:space="preserve">В качестве распределительных щитов силового электрооборудования и электроосвещения предусмотрены щиты модульного исполнения типа </w:t>
      </w:r>
      <w:proofErr w:type="spellStart"/>
      <w:r w:rsidRPr="000D24EE">
        <w:rPr>
          <w:szCs w:val="24"/>
        </w:rPr>
        <w:t>ЩРн</w:t>
      </w:r>
      <w:proofErr w:type="spellEnd"/>
      <w:r w:rsidRPr="000D24EE">
        <w:rPr>
          <w:szCs w:val="24"/>
        </w:rPr>
        <w:t xml:space="preserve"> и </w:t>
      </w:r>
      <w:proofErr w:type="spellStart"/>
      <w:r w:rsidRPr="000D24EE">
        <w:rPr>
          <w:szCs w:val="24"/>
        </w:rPr>
        <w:t>ЩРв</w:t>
      </w:r>
      <w:proofErr w:type="spellEnd"/>
      <w:r w:rsidRPr="000D24EE">
        <w:rPr>
          <w:szCs w:val="24"/>
        </w:rPr>
        <w:t xml:space="preserve"> с дверцей и замком. Высота установки щитов 1,8м от уровня чистого пола. В качестве вводных коммутационных аппаратов приняты трехполюсные выключатели нагрузки и трехполюсные автоматические выключатели с независимым расцепителем в щитах вентиляции. Для защиты отходящих линий используются одно- и трехполюсные автоматические выключатели и автоматические выключатели дифференциального тока.</w:t>
      </w:r>
    </w:p>
    <w:p w14:paraId="49F02FC7" w14:textId="6FE5CE9D" w:rsidR="00DE6943" w:rsidRPr="000D24EE" w:rsidRDefault="00DE6943" w:rsidP="00DE6943">
      <w:pPr>
        <w:autoSpaceDE w:val="0"/>
        <w:autoSpaceDN w:val="0"/>
        <w:adjustRightInd w:val="0"/>
        <w:spacing w:line="360" w:lineRule="auto"/>
        <w:ind w:firstLine="2"/>
        <w:jc w:val="both"/>
        <w:rPr>
          <w:szCs w:val="24"/>
        </w:rPr>
      </w:pPr>
      <w:r w:rsidRPr="000D24EE">
        <w:rPr>
          <w:szCs w:val="24"/>
        </w:rPr>
        <w:t>В качестве аппаратуры управления приточно-вытяжных установок, насосов отопления, пожаротушения и лифтовой установки используются шкафы управления, поступающие комплектно с оборудованием. Проектом предусмотрено автоматическое отключение систем воздушного отопления, кондиционирования и вытяжной вентиляции при срабатывании пожарной сигнализации через независимый расцепитель, установленный в щитах вентиляции. Отключение приточно-вытяжных установок выполнено локально, путем подачи сигнала к комплектным шкафам управления, и учтено в разделе АПС. Включение противодымной вентиляции и противопожарных насосов учтено в разделе АПС.</w:t>
      </w:r>
    </w:p>
    <w:p w14:paraId="43816912" w14:textId="1AAD361E" w:rsidR="00DE6943" w:rsidRPr="000D24EE" w:rsidRDefault="00DE6943" w:rsidP="00DE6943">
      <w:pPr>
        <w:autoSpaceDE w:val="0"/>
        <w:autoSpaceDN w:val="0"/>
        <w:adjustRightInd w:val="0"/>
        <w:spacing w:line="360" w:lineRule="auto"/>
        <w:ind w:firstLine="2"/>
        <w:jc w:val="both"/>
        <w:rPr>
          <w:szCs w:val="24"/>
        </w:rPr>
      </w:pPr>
      <w:r w:rsidRPr="000D24EE">
        <w:rPr>
          <w:szCs w:val="24"/>
        </w:rPr>
        <w:t>В кабинетах информатики и лабораториях, на столах преподавателей установлен аппарат для аварийного отключения. Внутри компьютерных классов разводка компьютерной сети выполнена кабелем марки ВВГнг(А)-</w:t>
      </w:r>
      <w:proofErr w:type="spellStart"/>
      <w:r w:rsidRPr="000D24EE">
        <w:rPr>
          <w:szCs w:val="24"/>
        </w:rPr>
        <w:t>LSLTx</w:t>
      </w:r>
      <w:proofErr w:type="spellEnd"/>
      <w:r w:rsidRPr="000D24EE">
        <w:rPr>
          <w:szCs w:val="24"/>
        </w:rPr>
        <w:t xml:space="preserve"> в стальных трубах, соединенных с нулевым защитным проводом.</w:t>
      </w:r>
    </w:p>
    <w:p w14:paraId="56A8B62C"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Высота установки штепсельных розеток в помещениях пребывания обучающихся 1,8м от пола. Высота установки штепсельных розеток в помещениях столовой указана на плане согласно задания раздела ТХ.</w:t>
      </w:r>
    </w:p>
    <w:p w14:paraId="21619FA3"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Все внутренние сети, в соответствии с таблицей 2 ГОСТ 31565-2012, выполняются кабелями в изоляции, не распространяющей, горение, марки ВВГнг(А)-</w:t>
      </w:r>
      <w:proofErr w:type="spellStart"/>
      <w:r w:rsidRPr="000D24EE">
        <w:rPr>
          <w:szCs w:val="24"/>
        </w:rPr>
        <w:t>LSLTx</w:t>
      </w:r>
      <w:proofErr w:type="spellEnd"/>
      <w:r w:rsidRPr="000D24EE">
        <w:rPr>
          <w:szCs w:val="24"/>
        </w:rPr>
        <w:t>, ВВГнг(А)-</w:t>
      </w:r>
      <w:proofErr w:type="spellStart"/>
      <w:r w:rsidRPr="000D24EE">
        <w:rPr>
          <w:szCs w:val="24"/>
        </w:rPr>
        <w:t>FRLSLTx</w:t>
      </w:r>
      <w:proofErr w:type="spellEnd"/>
      <w:r w:rsidRPr="000D24EE">
        <w:rPr>
          <w:szCs w:val="24"/>
        </w:rPr>
        <w:t xml:space="preserve"> и </w:t>
      </w:r>
      <w:proofErr w:type="spellStart"/>
      <w:r w:rsidRPr="000D24EE">
        <w:rPr>
          <w:szCs w:val="24"/>
        </w:rPr>
        <w:t>АВВГнг</w:t>
      </w:r>
      <w:proofErr w:type="spellEnd"/>
      <w:r w:rsidRPr="000D24EE">
        <w:rPr>
          <w:szCs w:val="24"/>
        </w:rPr>
        <w:t>(А)-</w:t>
      </w:r>
      <w:proofErr w:type="spellStart"/>
      <w:r w:rsidRPr="000D24EE">
        <w:rPr>
          <w:szCs w:val="24"/>
        </w:rPr>
        <w:t>LSLTx</w:t>
      </w:r>
      <w:proofErr w:type="spellEnd"/>
      <w:r w:rsidRPr="000D24EE">
        <w:rPr>
          <w:szCs w:val="24"/>
        </w:rPr>
        <w:t xml:space="preserve"> прокладываемыми:</w:t>
      </w:r>
    </w:p>
    <w:p w14:paraId="3935E80A"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-открыто по лоткам, по стенам и потолку в технических помещениях;</w:t>
      </w:r>
    </w:p>
    <w:p w14:paraId="64138778"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-открыто по лоткам на горизонтальных участках за подшивным потолком;</w:t>
      </w:r>
    </w:p>
    <w:p w14:paraId="5C40FD81"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lastRenderedPageBreak/>
        <w:t>-скрыто в конструкциях стен в негорючей ПВХ трубе;</w:t>
      </w:r>
    </w:p>
    <w:p w14:paraId="444A21D1"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-открыто за подвесным потолком в негорючей ПВХ гофрированной трубе;</w:t>
      </w:r>
    </w:p>
    <w:p w14:paraId="6B00349A"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-скрыто в подготовке пола в стальной трубе на кухне столовой и компьютерных классах;</w:t>
      </w:r>
    </w:p>
    <w:p w14:paraId="01EEE472"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-скрыто в подготовке пола в гладкой жесткой негорючей ПВХ трубе в лабораториях.</w:t>
      </w:r>
    </w:p>
    <w:p w14:paraId="44BE9D7D" w14:textId="77777777" w:rsidR="00DE6943" w:rsidRPr="000D24EE" w:rsidRDefault="00DE6943" w:rsidP="00DE6943">
      <w:pPr>
        <w:autoSpaceDE w:val="0"/>
        <w:autoSpaceDN w:val="0"/>
        <w:adjustRightInd w:val="0"/>
        <w:spacing w:line="360" w:lineRule="auto"/>
        <w:ind w:firstLine="2"/>
        <w:jc w:val="both"/>
        <w:rPr>
          <w:szCs w:val="24"/>
        </w:rPr>
      </w:pPr>
      <w:r w:rsidRPr="000D24EE">
        <w:rPr>
          <w:szCs w:val="24"/>
        </w:rPr>
        <w:t>Распределительная сеть от щитков до трехфазных электроприемников выполнена четырех- и пятижильным кабелем, до однофазных электроприемников - трехжильным кабелем.</w:t>
      </w:r>
    </w:p>
    <w:p w14:paraId="7DA17604" w14:textId="19DD6D79" w:rsidR="00DE6943" w:rsidRPr="000D24EE" w:rsidRDefault="00DE6943" w:rsidP="00DE6943">
      <w:pPr>
        <w:autoSpaceDE w:val="0"/>
        <w:autoSpaceDN w:val="0"/>
        <w:adjustRightInd w:val="0"/>
        <w:spacing w:line="360" w:lineRule="auto"/>
        <w:ind w:firstLine="2"/>
        <w:jc w:val="both"/>
        <w:rPr>
          <w:szCs w:val="24"/>
        </w:rPr>
      </w:pPr>
      <w:r w:rsidRPr="000D24EE">
        <w:rPr>
          <w:szCs w:val="24"/>
        </w:rPr>
        <w:t>Высота подвеса кабельных лотков и их сечение указаны на планах трассы кабельных лотков. Шаг крепления лотков 1,5м. Узлы по установке и креплению кабельных лотков приняты по альбому типовых решений EKF-</w:t>
      </w:r>
      <w:proofErr w:type="spellStart"/>
      <w:r w:rsidRPr="000D24EE">
        <w:rPr>
          <w:szCs w:val="24"/>
        </w:rPr>
        <w:t>line</w:t>
      </w:r>
      <w:proofErr w:type="spellEnd"/>
      <w:r w:rsidRPr="000D24EE">
        <w:rPr>
          <w:szCs w:val="24"/>
        </w:rPr>
        <w:t xml:space="preserve">. При прокладке электропроводки в лотках через технические отверстия в стенах, зазоры заделать </w:t>
      </w:r>
      <w:proofErr w:type="spellStart"/>
      <w:r w:rsidRPr="000D24EE">
        <w:rPr>
          <w:szCs w:val="24"/>
        </w:rPr>
        <w:t>герметиком</w:t>
      </w:r>
      <w:proofErr w:type="spellEnd"/>
      <w:r w:rsidRPr="000D24EE">
        <w:rPr>
          <w:szCs w:val="24"/>
        </w:rPr>
        <w:t xml:space="preserve"> с пределом огнестойкости не менее EI60, согласно инструкции завода-изготовителя. Расход герметика 1,65кг/м2.</w:t>
      </w:r>
    </w:p>
    <w:p w14:paraId="5309D84C" w14:textId="268FC67D" w:rsidR="00DE6943" w:rsidRPr="000D24EE" w:rsidRDefault="00DE6943" w:rsidP="00DE6943">
      <w:pPr>
        <w:autoSpaceDE w:val="0"/>
        <w:autoSpaceDN w:val="0"/>
        <w:adjustRightInd w:val="0"/>
        <w:spacing w:line="360" w:lineRule="auto"/>
        <w:ind w:firstLine="2"/>
        <w:jc w:val="both"/>
        <w:rPr>
          <w:szCs w:val="24"/>
        </w:rPr>
      </w:pPr>
      <w:r w:rsidRPr="000D24EE">
        <w:rPr>
          <w:szCs w:val="24"/>
        </w:rPr>
        <w:t>Согласно задания раздела ВК, проектом предусматривается обогрев водосточных воронок ливневой канализации на кровле, путем подачи электропитания к нагревательному кабелю, уложенному вокруг воронки. Включение обогрева предусмотрено через электронный терморегулятор ТР330 и датчик температуры TS05.</w:t>
      </w:r>
    </w:p>
    <w:p w14:paraId="768BCA2C" w14:textId="74695BF9" w:rsidR="005A4295" w:rsidRPr="000D24EE" w:rsidRDefault="00DE6943" w:rsidP="00DE6943">
      <w:pPr>
        <w:autoSpaceDE w:val="0"/>
        <w:autoSpaceDN w:val="0"/>
        <w:adjustRightInd w:val="0"/>
        <w:spacing w:line="360" w:lineRule="auto"/>
        <w:ind w:firstLine="2"/>
        <w:jc w:val="both"/>
        <w:rPr>
          <w:szCs w:val="24"/>
        </w:rPr>
      </w:pPr>
      <w:r w:rsidRPr="000D24EE">
        <w:rPr>
          <w:szCs w:val="24"/>
        </w:rPr>
        <w:t>Сечение кабелей выбрано в соответствии ПУЭ РК по условию нагрева длительно-допустимым током и проверено по потере напряжения сети</w:t>
      </w:r>
      <w:r w:rsidR="00025EE0" w:rsidRPr="000D24EE">
        <w:rPr>
          <w:szCs w:val="24"/>
        </w:rPr>
        <w:t>.</w:t>
      </w:r>
    </w:p>
    <w:p w14:paraId="6FF32735" w14:textId="77777777" w:rsidR="00DE6943" w:rsidRPr="000D24EE" w:rsidRDefault="00DE6943" w:rsidP="00DE6943">
      <w:pPr>
        <w:spacing w:line="360" w:lineRule="auto"/>
        <w:jc w:val="both"/>
        <w:rPr>
          <w:b/>
          <w:szCs w:val="24"/>
          <w:lang w:val="kk-KZ"/>
        </w:rPr>
      </w:pPr>
      <w:r w:rsidRPr="000D24EE">
        <w:rPr>
          <w:b/>
          <w:szCs w:val="24"/>
          <w:lang w:val="kk-KZ"/>
        </w:rPr>
        <w:t>Электроосвещение</w:t>
      </w:r>
    </w:p>
    <w:p w14:paraId="5D7754C8" w14:textId="5958FBAB"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b/>
          <w:szCs w:val="24"/>
          <w:lang w:val="kk-KZ"/>
        </w:rPr>
        <w:tab/>
      </w:r>
      <w:r w:rsidRPr="000D24EE">
        <w:rPr>
          <w:szCs w:val="24"/>
          <w:lang w:val="kk-KZ"/>
        </w:rPr>
        <w:t>Проектом предусмотрено устройство рабочего, аварийного и эвакуационного освещения. Напряжение сети рабочего и аварийного освещения 380/220В, ремонтного - 36В. Нормы освещенности и коэффициенты запаса приняты в соответствии с СП РК 2.04-104-2012 "Естественное и искусственное освещение".</w:t>
      </w:r>
    </w:p>
    <w:p w14:paraId="7C023E24" w14:textId="4B42378E"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Выбор типов светильников и электроустановочных изделий выполнен в соответствии с назначением помещений, типами потолков и условиями окружающей среды. Количество светильников в помещениях определено из расчета в программе dialux.</w:t>
      </w:r>
    </w:p>
    <w:p w14:paraId="74BFCA24" w14:textId="0C687799"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Аварийное эвакуационное освещение выполнено в соответствии с п.7.5.2 СН РК 2.04-01-2011 в коридорах и проходах по маршруту эвакуации, в зонах изменения направления маршрута, в лестничных клетках. Освещение безопасности выполнено в соответствии с п.5.1.6 СП РК 4.04-106-2013 в помещении охраны, узлах связи, электрощитовых, здравпунктах, гардеробе. В тепловом пункте аварийное освещение предусмотрено согласно п. 5.1.7 СП РК</w:t>
      </w:r>
    </w:p>
    <w:p w14:paraId="7CBACC5F"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4.04-106-2013. Световые указатели выходов установлены в соответствии с п. 7.5.8 СН РК 2.04-01-2011 над каждым эвакуационным выходом и на путях эвакуации, однозначно указывая направление эвакуации.</w:t>
      </w:r>
    </w:p>
    <w:p w14:paraId="253F5E1C"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 xml:space="preserve">Светильники рабочего освещения подключить от щитов "ЩО". Светильники аварийного освещения выбраны из числа светильников общего освещения и подключены отдельными </w:t>
      </w:r>
      <w:r w:rsidRPr="000D24EE">
        <w:rPr>
          <w:szCs w:val="24"/>
          <w:lang w:val="kk-KZ"/>
        </w:rPr>
        <w:lastRenderedPageBreak/>
        <w:t>линиями от щитов "ЩАО".</w:t>
      </w:r>
    </w:p>
    <w:p w14:paraId="0B0A2CEB"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В технических помещениях предусмотрена установка ящиков с понижающим трансформатором 220/36В для ремонтного освещения.</w:t>
      </w:r>
    </w:p>
    <w:p w14:paraId="2069F78F"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Кабель сети освещения лифтовой шахты проложен открыто без применения ПВХ трубы согласно п.15.15 СП РК 4.04-106-2013.</w:t>
      </w:r>
    </w:p>
    <w:p w14:paraId="1C4AE7AB"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Управление освещением выполнено согласно задания на проектирование:</w:t>
      </w:r>
    </w:p>
    <w:p w14:paraId="00A63FE0"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 коридоры и лестницы - дистанционно с рабочего места охраны;</w:t>
      </w:r>
    </w:p>
    <w:p w14:paraId="04ED230F"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 тамбуры - через датчики движения;</w:t>
      </w:r>
    </w:p>
    <w:p w14:paraId="1866B026" w14:textId="77777777" w:rsidR="00DE6943" w:rsidRPr="000D24EE" w:rsidRDefault="00DE6943" w:rsidP="00DE6943">
      <w:pPr>
        <w:tabs>
          <w:tab w:val="left" w:pos="709"/>
        </w:tabs>
        <w:autoSpaceDE w:val="0"/>
        <w:autoSpaceDN w:val="0"/>
        <w:adjustRightInd w:val="0"/>
        <w:spacing w:line="360" w:lineRule="auto"/>
        <w:ind w:left="60" w:right="9"/>
        <w:jc w:val="both"/>
        <w:rPr>
          <w:szCs w:val="24"/>
          <w:lang w:val="kk-KZ"/>
        </w:rPr>
      </w:pPr>
      <w:r w:rsidRPr="000D24EE">
        <w:rPr>
          <w:szCs w:val="24"/>
          <w:lang w:val="kk-KZ"/>
        </w:rPr>
        <w:t>- светильники над входом в здание - через датчики освещенности;</w:t>
      </w:r>
    </w:p>
    <w:p w14:paraId="2464D395" w14:textId="1EC0DC0F" w:rsidR="00DE6943" w:rsidRPr="000D24EE" w:rsidRDefault="00DE6943" w:rsidP="00DE6943">
      <w:pPr>
        <w:tabs>
          <w:tab w:val="left" w:pos="709"/>
        </w:tabs>
        <w:autoSpaceDE w:val="0"/>
        <w:autoSpaceDN w:val="0"/>
        <w:adjustRightInd w:val="0"/>
        <w:spacing w:line="360" w:lineRule="auto"/>
        <w:ind w:left="60" w:right="9"/>
        <w:jc w:val="both"/>
        <w:rPr>
          <w:szCs w:val="24"/>
        </w:rPr>
      </w:pPr>
      <w:r w:rsidRPr="000D24EE">
        <w:rPr>
          <w:szCs w:val="24"/>
          <w:lang w:val="kk-KZ"/>
        </w:rPr>
        <w:t>- учебные классы, рабочие кабинеты, технические помещения - местное управление через выключатели, установленные у входа в помещение.</w:t>
      </w:r>
      <w:r w:rsidRPr="000D24EE">
        <w:rPr>
          <w:szCs w:val="24"/>
        </w:rPr>
        <w:t xml:space="preserve"> </w:t>
      </w:r>
    </w:p>
    <w:p w14:paraId="67C6FD1E" w14:textId="214CDB82" w:rsidR="00DE6943" w:rsidRPr="000D24EE" w:rsidRDefault="00DE6943" w:rsidP="00DE6943">
      <w:pPr>
        <w:tabs>
          <w:tab w:val="left" w:pos="709"/>
        </w:tabs>
        <w:autoSpaceDE w:val="0"/>
        <w:autoSpaceDN w:val="0"/>
        <w:adjustRightInd w:val="0"/>
        <w:spacing w:line="360" w:lineRule="auto"/>
        <w:ind w:left="60" w:right="9"/>
        <w:jc w:val="both"/>
        <w:rPr>
          <w:szCs w:val="24"/>
        </w:rPr>
      </w:pPr>
      <w:r w:rsidRPr="000D24EE">
        <w:rPr>
          <w:szCs w:val="24"/>
        </w:rPr>
        <w:t>Высота установки выключателей - 1,8м от уровня чистого пола.</w:t>
      </w:r>
    </w:p>
    <w:p w14:paraId="4B15B067" w14:textId="77777777" w:rsidR="00DE6943" w:rsidRPr="000D24EE" w:rsidRDefault="00DE6943" w:rsidP="00DE6943">
      <w:pPr>
        <w:spacing w:line="360" w:lineRule="auto"/>
        <w:jc w:val="both"/>
        <w:rPr>
          <w:b/>
          <w:szCs w:val="24"/>
        </w:rPr>
      </w:pPr>
      <w:r w:rsidRPr="000D24EE">
        <w:rPr>
          <w:b/>
          <w:szCs w:val="24"/>
        </w:rPr>
        <w:t>Защитные мероприятия</w:t>
      </w:r>
    </w:p>
    <w:p w14:paraId="5523CBF2" w14:textId="0153A5B6" w:rsidR="00DE6943" w:rsidRPr="000D24EE" w:rsidRDefault="00DE6943" w:rsidP="00DE6943">
      <w:pPr>
        <w:spacing w:line="360" w:lineRule="auto"/>
        <w:ind w:firstLine="709"/>
        <w:jc w:val="both"/>
        <w:rPr>
          <w:szCs w:val="24"/>
        </w:rPr>
      </w:pPr>
      <w:r w:rsidRPr="000D24EE">
        <w:rPr>
          <w:szCs w:val="24"/>
        </w:rPr>
        <w:t xml:space="preserve">Система заземления запроектирована по типу TN-C-S. На вводе в здание выполнено повторное заземление нулевого защитного проводника (РЕ). Для обеспечения безопасности людей, все металлические нетоковедущие части электрооборудования (каркасы щитов, </w:t>
      </w:r>
      <w:proofErr w:type="spellStart"/>
      <w:r w:rsidRPr="000D24EE">
        <w:rPr>
          <w:szCs w:val="24"/>
        </w:rPr>
        <w:t>эл.аппаратов</w:t>
      </w:r>
      <w:proofErr w:type="spellEnd"/>
      <w:r w:rsidRPr="000D24EE">
        <w:rPr>
          <w:szCs w:val="24"/>
        </w:rPr>
        <w:t xml:space="preserve">, корпуса светильников и </w:t>
      </w:r>
      <w:proofErr w:type="spellStart"/>
      <w:r w:rsidRPr="000D24EE">
        <w:rPr>
          <w:szCs w:val="24"/>
        </w:rPr>
        <w:t>т.д</w:t>
      </w:r>
      <w:proofErr w:type="spellEnd"/>
      <w:r w:rsidRPr="000D24EE">
        <w:rPr>
          <w:szCs w:val="24"/>
        </w:rPr>
        <w:t>) подлежат защитному занулению путем присоединения к нулевому защитному проводнику питающей сети (РЕ).</w:t>
      </w:r>
    </w:p>
    <w:p w14:paraId="07318E51" w14:textId="2A19D3B5" w:rsidR="00DE6943" w:rsidRPr="000D24EE" w:rsidRDefault="00DE6943" w:rsidP="00DE6943">
      <w:pPr>
        <w:spacing w:line="360" w:lineRule="auto"/>
        <w:ind w:firstLine="709"/>
        <w:jc w:val="both"/>
        <w:rPr>
          <w:szCs w:val="24"/>
        </w:rPr>
      </w:pPr>
      <w:r w:rsidRPr="000D24EE">
        <w:rPr>
          <w:szCs w:val="24"/>
        </w:rPr>
        <w:t>В проекте выполнена система уравнивания потенциалов. Металлические трубы раздела ОВ, входящие в здание, магистральные металлические трубы раздела ВК, заземляющее устройство системы молниезащиты здания и защитные проводники питающей электросети присоединяются к главной заземляющей шине внутри вводно-распределительного устройства в электрощитовой. Внутренний контур заземления выполнен стальной полосой 25х4мм2 в технических помещениях и лифтовой шахте.</w:t>
      </w:r>
    </w:p>
    <w:p w14:paraId="4E1CC998" w14:textId="719BD0AF" w:rsidR="00DE6943" w:rsidRPr="000D24EE" w:rsidRDefault="00DE6943" w:rsidP="00DE6943">
      <w:pPr>
        <w:spacing w:line="360" w:lineRule="auto"/>
        <w:ind w:firstLine="709"/>
        <w:jc w:val="both"/>
        <w:rPr>
          <w:szCs w:val="24"/>
        </w:rPr>
      </w:pPr>
      <w:r w:rsidRPr="000D24EE">
        <w:rPr>
          <w:szCs w:val="24"/>
        </w:rPr>
        <w:t>Защитное зануление лифтовой установки выполнено путем присоединения металлической рамы к металлическим направляющим в 2 точках стальной полосой 25х4мм. Заземление кабельных лотков выполнено путем присоединения провода МГ 1х6 к конструкции лотков и внутреннему контуру заземления.</w:t>
      </w:r>
    </w:p>
    <w:p w14:paraId="4C612512" w14:textId="355C7956" w:rsidR="00DE6943" w:rsidRPr="000D24EE" w:rsidRDefault="00DE6943" w:rsidP="00DE6943">
      <w:pPr>
        <w:spacing w:line="360" w:lineRule="auto"/>
        <w:ind w:firstLine="709"/>
        <w:jc w:val="both"/>
        <w:rPr>
          <w:szCs w:val="24"/>
        </w:rPr>
      </w:pPr>
      <w:r w:rsidRPr="000D24EE">
        <w:rPr>
          <w:szCs w:val="24"/>
        </w:rPr>
        <w:t>Наружный контур заземления выполнен из полосовой стали 40х4 мм по периметру здания на расстоянии 1м от фундамента. Заземлители выполнены из стальных вертикальных электродов диаметром 16мм2 длиной 3м, объединенных электродом из стальной полосы сечением 40х4мм.</w:t>
      </w:r>
    </w:p>
    <w:p w14:paraId="45D7FAAE" w14:textId="77777777" w:rsidR="00DE6943" w:rsidRPr="000D24EE" w:rsidRDefault="00DE6943" w:rsidP="00DE6943">
      <w:pPr>
        <w:spacing w:line="360" w:lineRule="auto"/>
        <w:ind w:firstLine="709"/>
        <w:jc w:val="both"/>
        <w:rPr>
          <w:szCs w:val="24"/>
        </w:rPr>
      </w:pPr>
      <w:r w:rsidRPr="000D24EE">
        <w:rPr>
          <w:szCs w:val="24"/>
        </w:rPr>
        <w:t>Непрерывность цепи заземления обеспечить сваркой стыков или проваркой перемычек. Все места соединений системы заземления должны быть доступны для осмотра и обслуживания.</w:t>
      </w:r>
    </w:p>
    <w:p w14:paraId="10F336F9" w14:textId="35B5A055" w:rsidR="00DE6943" w:rsidRPr="000D24EE" w:rsidRDefault="00DE6943" w:rsidP="00DE6943">
      <w:pPr>
        <w:spacing w:line="360" w:lineRule="auto"/>
        <w:ind w:firstLine="709"/>
        <w:jc w:val="both"/>
        <w:rPr>
          <w:szCs w:val="24"/>
        </w:rPr>
      </w:pPr>
      <w:r w:rsidRPr="000D24EE">
        <w:rPr>
          <w:szCs w:val="24"/>
        </w:rPr>
        <w:lastRenderedPageBreak/>
        <w:t>В качестве дополнительной защиты людей от поражения электрическим током при прикосновении к токоведущим и токопроводящим частям электроустановок, согласно приложению Г СП РК 4.04-106-2013, проектом предусмотрена установка автоматических выключателей дифференциального тока для линий питающих штепсельные розетки.</w:t>
      </w:r>
    </w:p>
    <w:p w14:paraId="1E98B442" w14:textId="01BB3FC1" w:rsidR="00DE6943" w:rsidRPr="000D24EE" w:rsidRDefault="00DE6943" w:rsidP="00DE6943">
      <w:pPr>
        <w:spacing w:line="360" w:lineRule="auto"/>
        <w:ind w:firstLine="709"/>
        <w:jc w:val="both"/>
        <w:rPr>
          <w:szCs w:val="24"/>
        </w:rPr>
      </w:pPr>
      <w:r w:rsidRPr="000D24EE">
        <w:rPr>
          <w:szCs w:val="24"/>
        </w:rPr>
        <w:t>В связи с наличием в здании помещений с зонами П-</w:t>
      </w:r>
      <w:proofErr w:type="spellStart"/>
      <w:r w:rsidRPr="000D24EE">
        <w:rPr>
          <w:szCs w:val="24"/>
        </w:rPr>
        <w:t>IIа</w:t>
      </w:r>
      <w:proofErr w:type="spellEnd"/>
      <w:r w:rsidRPr="000D24EE">
        <w:rPr>
          <w:szCs w:val="24"/>
        </w:rPr>
        <w:t xml:space="preserve">, на кровле предусмотрено устройство молниезащиты, </w:t>
      </w:r>
      <w:proofErr w:type="spellStart"/>
      <w:r w:rsidRPr="000D24EE">
        <w:rPr>
          <w:szCs w:val="24"/>
        </w:rPr>
        <w:t>cогласно</w:t>
      </w:r>
      <w:proofErr w:type="spellEnd"/>
      <w:r w:rsidRPr="000D24EE">
        <w:rPr>
          <w:szCs w:val="24"/>
        </w:rPr>
        <w:t xml:space="preserve"> таблице 7 п.4 СП РК 2.04-103-2013 "Устройство молниезащиты зданий и сооружений", по требованиям III категории. В качестве </w:t>
      </w:r>
      <w:proofErr w:type="spellStart"/>
      <w:r w:rsidRPr="000D24EE">
        <w:rPr>
          <w:szCs w:val="24"/>
        </w:rPr>
        <w:t>молниеприемника</w:t>
      </w:r>
      <w:proofErr w:type="spellEnd"/>
      <w:r w:rsidRPr="000D24EE">
        <w:rPr>
          <w:szCs w:val="24"/>
        </w:rPr>
        <w:t xml:space="preserve"> использована </w:t>
      </w:r>
      <w:proofErr w:type="spellStart"/>
      <w:r w:rsidRPr="000D24EE">
        <w:rPr>
          <w:szCs w:val="24"/>
        </w:rPr>
        <w:t>молниеприемная</w:t>
      </w:r>
      <w:proofErr w:type="spellEnd"/>
      <w:r w:rsidRPr="000D24EE">
        <w:rPr>
          <w:szCs w:val="24"/>
        </w:rPr>
        <w:t xml:space="preserve"> сетка с шагом ячейки не более 6х6 м, выполненная из стальной проволоки диаметром 8 мм, проложенная по кровле здания с применением кровельных держателей. Шаг крепления 1м. Токоотводы выполнены из круглой стали диаметром 10 мм и проложены от </w:t>
      </w:r>
      <w:proofErr w:type="spellStart"/>
      <w:r w:rsidRPr="000D24EE">
        <w:rPr>
          <w:szCs w:val="24"/>
        </w:rPr>
        <w:t>молниеприемной</w:t>
      </w:r>
      <w:proofErr w:type="spellEnd"/>
      <w:r w:rsidRPr="000D24EE">
        <w:rPr>
          <w:szCs w:val="24"/>
        </w:rPr>
        <w:t xml:space="preserve"> сетки к наружному контуру заземления по наружным стенам здания за облицовкой фасада. Все соединения молниезащиты выполнены соединителями.</w:t>
      </w:r>
    </w:p>
    <w:p w14:paraId="6348093D" w14:textId="77777777" w:rsidR="00DE6943" w:rsidRPr="000D24EE" w:rsidRDefault="00DE6943" w:rsidP="00DE6943">
      <w:pPr>
        <w:spacing w:line="360" w:lineRule="auto"/>
        <w:ind w:firstLine="709"/>
        <w:jc w:val="both"/>
        <w:rPr>
          <w:b/>
          <w:szCs w:val="24"/>
        </w:rPr>
      </w:pPr>
      <w:r w:rsidRPr="000D24EE">
        <w:rPr>
          <w:b/>
          <w:szCs w:val="24"/>
        </w:rPr>
        <w:t>Молниезащита.</w:t>
      </w:r>
    </w:p>
    <w:p w14:paraId="5D974B04" w14:textId="77777777" w:rsidR="00DE6943" w:rsidRPr="000D24EE" w:rsidRDefault="00DE6943" w:rsidP="00DE6943">
      <w:pPr>
        <w:spacing w:line="360" w:lineRule="auto"/>
        <w:ind w:firstLine="709"/>
        <w:jc w:val="both"/>
        <w:rPr>
          <w:szCs w:val="24"/>
        </w:rPr>
      </w:pPr>
      <w:r w:rsidRPr="000D24EE">
        <w:rPr>
          <w:szCs w:val="24"/>
        </w:rPr>
        <w:t>Согласно СП РК 2.04-103-2013 " Устройство молниезащиты зданий и сооружений" объект подлежит молниезащите по требованиям III категории.</w:t>
      </w:r>
    </w:p>
    <w:p w14:paraId="1025BAD6" w14:textId="77777777" w:rsidR="00DE6943" w:rsidRPr="000D24EE" w:rsidRDefault="00DE6943" w:rsidP="00DE6943">
      <w:pPr>
        <w:spacing w:line="360" w:lineRule="auto"/>
        <w:ind w:firstLine="709"/>
        <w:jc w:val="both"/>
        <w:rPr>
          <w:szCs w:val="24"/>
        </w:rPr>
      </w:pPr>
      <w:r w:rsidRPr="000D24EE">
        <w:rPr>
          <w:szCs w:val="24"/>
        </w:rPr>
        <w:t xml:space="preserve">В качестве </w:t>
      </w:r>
      <w:proofErr w:type="spellStart"/>
      <w:r w:rsidRPr="000D24EE">
        <w:rPr>
          <w:szCs w:val="24"/>
        </w:rPr>
        <w:t>молниеприемника</w:t>
      </w:r>
      <w:proofErr w:type="spellEnd"/>
      <w:r w:rsidRPr="000D24EE">
        <w:rPr>
          <w:szCs w:val="24"/>
        </w:rPr>
        <w:t xml:space="preserve"> используется </w:t>
      </w:r>
      <w:proofErr w:type="spellStart"/>
      <w:r w:rsidRPr="000D24EE">
        <w:rPr>
          <w:szCs w:val="24"/>
        </w:rPr>
        <w:t>молниеприемная</w:t>
      </w:r>
      <w:proofErr w:type="spellEnd"/>
      <w:r w:rsidRPr="000D24EE">
        <w:rPr>
          <w:szCs w:val="24"/>
        </w:rPr>
        <w:t xml:space="preserve"> сетка с шагом ячеек 6х6 м. из стальной проволоки диаметром 8 мм. Токоотводы выполняются из стальной проволоки диаметром 10 мм. и прокладываются от </w:t>
      </w:r>
      <w:proofErr w:type="spellStart"/>
      <w:r w:rsidRPr="000D24EE">
        <w:rPr>
          <w:szCs w:val="24"/>
        </w:rPr>
        <w:t>молниеприемной</w:t>
      </w:r>
      <w:proofErr w:type="spellEnd"/>
      <w:r w:rsidRPr="000D24EE">
        <w:rPr>
          <w:szCs w:val="24"/>
        </w:rPr>
        <w:t xml:space="preserve"> сетки к заземлителю по наружным стенам здания.</w:t>
      </w:r>
    </w:p>
    <w:p w14:paraId="1CD6D89B" w14:textId="77777777" w:rsidR="003200BB" w:rsidRPr="000D24EE" w:rsidRDefault="003200BB" w:rsidP="003200BB">
      <w:pPr>
        <w:spacing w:line="360" w:lineRule="auto"/>
        <w:ind w:firstLine="709"/>
        <w:jc w:val="both"/>
        <w:rPr>
          <w:b/>
          <w:szCs w:val="24"/>
        </w:rPr>
      </w:pPr>
      <w:r w:rsidRPr="000D24EE">
        <w:rPr>
          <w:b/>
          <w:szCs w:val="24"/>
        </w:rPr>
        <w:t>Указания по технике безопасности :</w:t>
      </w:r>
    </w:p>
    <w:p w14:paraId="794061E3" w14:textId="77777777" w:rsidR="003200BB" w:rsidRPr="000D24EE" w:rsidRDefault="003200BB" w:rsidP="003200BB">
      <w:pPr>
        <w:spacing w:line="360" w:lineRule="auto"/>
        <w:jc w:val="both"/>
        <w:rPr>
          <w:szCs w:val="24"/>
        </w:rPr>
      </w:pPr>
      <w:r w:rsidRPr="000D24EE">
        <w:rPr>
          <w:szCs w:val="24"/>
        </w:rPr>
        <w:t>При эксплуатации электроустановок запрещается :</w:t>
      </w:r>
    </w:p>
    <w:p w14:paraId="35F8286B" w14:textId="77777777" w:rsidR="003200BB" w:rsidRPr="000D24EE" w:rsidRDefault="003200BB" w:rsidP="003200BB">
      <w:pPr>
        <w:spacing w:line="360" w:lineRule="auto"/>
        <w:ind w:firstLine="709"/>
        <w:jc w:val="both"/>
        <w:rPr>
          <w:szCs w:val="24"/>
        </w:rPr>
      </w:pPr>
      <w:r w:rsidRPr="000D24EE">
        <w:rPr>
          <w:szCs w:val="24"/>
        </w:rPr>
        <w:t>а) использовать кабели и провода с поврежденной изоляцией и изоляцией , потерявшей в</w:t>
      </w:r>
    </w:p>
    <w:p w14:paraId="0C335A87" w14:textId="77777777" w:rsidR="003200BB" w:rsidRPr="000D24EE" w:rsidRDefault="003200BB" w:rsidP="003200BB">
      <w:pPr>
        <w:spacing w:line="360" w:lineRule="auto"/>
        <w:ind w:firstLine="709"/>
        <w:jc w:val="both"/>
        <w:rPr>
          <w:szCs w:val="24"/>
        </w:rPr>
      </w:pPr>
      <w:r w:rsidRPr="000D24EE">
        <w:rPr>
          <w:szCs w:val="24"/>
        </w:rPr>
        <w:t>процессе эксплуатации защитные электроизоляционные свойства ;</w:t>
      </w:r>
    </w:p>
    <w:p w14:paraId="005C5B65" w14:textId="4BCDE5D7" w:rsidR="003200BB" w:rsidRPr="000D24EE" w:rsidRDefault="003200BB" w:rsidP="003200BB">
      <w:pPr>
        <w:spacing w:line="360" w:lineRule="auto"/>
        <w:ind w:firstLine="709"/>
        <w:jc w:val="both"/>
        <w:rPr>
          <w:szCs w:val="24"/>
        </w:rPr>
      </w:pPr>
      <w:r w:rsidRPr="000D24EE">
        <w:rPr>
          <w:szCs w:val="24"/>
        </w:rPr>
        <w:t>б) оставлять под напряжением электрические провода и кабели с неизолированными концами ;</w:t>
      </w:r>
    </w:p>
    <w:p w14:paraId="722AD55B" w14:textId="77777777" w:rsidR="003200BB" w:rsidRPr="000D24EE" w:rsidRDefault="003200BB" w:rsidP="003200BB">
      <w:pPr>
        <w:spacing w:line="360" w:lineRule="auto"/>
        <w:ind w:firstLine="709"/>
        <w:jc w:val="both"/>
        <w:rPr>
          <w:szCs w:val="24"/>
        </w:rPr>
      </w:pPr>
      <w:r w:rsidRPr="000D24EE">
        <w:rPr>
          <w:szCs w:val="24"/>
        </w:rPr>
        <w:t xml:space="preserve">в) пользоваться поврежденными </w:t>
      </w:r>
      <w:proofErr w:type="spellStart"/>
      <w:r w:rsidRPr="000D24EE">
        <w:rPr>
          <w:szCs w:val="24"/>
        </w:rPr>
        <w:t>электроизделиями</w:t>
      </w:r>
      <w:proofErr w:type="spellEnd"/>
      <w:r w:rsidRPr="000D24EE">
        <w:rPr>
          <w:szCs w:val="24"/>
        </w:rPr>
        <w:t xml:space="preserve"> .</w:t>
      </w:r>
    </w:p>
    <w:p w14:paraId="06F4E5B8" w14:textId="4B98DEAC" w:rsidR="003200BB" w:rsidRPr="000D24EE" w:rsidRDefault="003200BB" w:rsidP="003200BB">
      <w:pPr>
        <w:spacing w:line="360" w:lineRule="auto"/>
        <w:ind w:firstLine="709"/>
        <w:jc w:val="both"/>
        <w:rPr>
          <w:szCs w:val="24"/>
        </w:rPr>
      </w:pPr>
      <w:r w:rsidRPr="000D24EE">
        <w:rPr>
          <w:szCs w:val="24"/>
        </w:rPr>
        <w:t>Неисправности в электросетях и электроаппаратуре , которые могут вызвать искрение , короткое замыкание , сверхдопустимый нагрев горючей изоляции кабелей и проводов , должны немедленно устраняться дежурным персоналом ; неисправную электросеть следует отключать до приведения ее в пожаробезопасное состояние .</w:t>
      </w:r>
    </w:p>
    <w:p w14:paraId="27C98EDD" w14:textId="7C1D6D93" w:rsidR="003200BB" w:rsidRPr="000D24EE" w:rsidRDefault="003200BB" w:rsidP="003200BB">
      <w:pPr>
        <w:spacing w:line="360" w:lineRule="auto"/>
        <w:ind w:firstLine="709"/>
        <w:jc w:val="both"/>
        <w:rPr>
          <w:szCs w:val="24"/>
        </w:rPr>
      </w:pPr>
      <w:r w:rsidRPr="000D24EE">
        <w:rPr>
          <w:szCs w:val="24"/>
        </w:rPr>
        <w:t>Все электромонтажные работы вести согласно ПУЭ РК , ПТЭ РК и ПТБ РК .</w:t>
      </w:r>
    </w:p>
    <w:p w14:paraId="731515E6" w14:textId="77777777" w:rsidR="00AD2B93" w:rsidRPr="000D24EE" w:rsidRDefault="00AD2B93" w:rsidP="000A0D49">
      <w:pPr>
        <w:spacing w:line="360" w:lineRule="auto"/>
        <w:jc w:val="center"/>
        <w:rPr>
          <w:b/>
          <w:szCs w:val="24"/>
        </w:rPr>
      </w:pPr>
    </w:p>
    <w:p w14:paraId="0AF609F6" w14:textId="77777777" w:rsidR="0015537D" w:rsidRPr="000D24EE" w:rsidRDefault="002613D8" w:rsidP="000A0D49">
      <w:pPr>
        <w:spacing w:line="360" w:lineRule="auto"/>
        <w:jc w:val="center"/>
        <w:rPr>
          <w:b/>
          <w:caps/>
        </w:rPr>
      </w:pPr>
      <w:r w:rsidRPr="000D24EE">
        <w:rPr>
          <w:b/>
          <w:szCs w:val="24"/>
        </w:rPr>
        <w:t>4.</w:t>
      </w:r>
      <w:r w:rsidR="00127CE7" w:rsidRPr="000D24EE">
        <w:rPr>
          <w:b/>
          <w:szCs w:val="24"/>
        </w:rPr>
        <w:t>4</w:t>
      </w:r>
      <w:r w:rsidR="0015537D" w:rsidRPr="000D24EE">
        <w:rPr>
          <w:b/>
          <w:szCs w:val="24"/>
        </w:rPr>
        <w:t xml:space="preserve">. </w:t>
      </w:r>
      <w:r w:rsidR="0015537D" w:rsidRPr="000D24EE">
        <w:rPr>
          <w:b/>
          <w:caps/>
        </w:rPr>
        <w:t>С</w:t>
      </w:r>
      <w:r w:rsidR="00127CE7" w:rsidRPr="000D24EE">
        <w:rPr>
          <w:b/>
          <w:caps/>
        </w:rPr>
        <w:t>лаботочные сети</w:t>
      </w:r>
    </w:p>
    <w:p w14:paraId="1BE8E5BB" w14:textId="77777777" w:rsidR="00FB39AD" w:rsidRPr="000D24EE" w:rsidRDefault="00FB39AD" w:rsidP="00D815E6">
      <w:pPr>
        <w:spacing w:line="360" w:lineRule="auto"/>
        <w:ind w:right="-144" w:firstLine="709"/>
        <w:jc w:val="both"/>
        <w:rPr>
          <w:rFonts w:eastAsia="Times New Roman"/>
          <w:szCs w:val="24"/>
        </w:rPr>
      </w:pPr>
      <w:r w:rsidRPr="000D24EE">
        <w:rPr>
          <w:rFonts w:eastAsia="Times New Roman"/>
          <w:szCs w:val="24"/>
        </w:rPr>
        <w:lastRenderedPageBreak/>
        <w:t>Разделы проекта выполнены на основании задания на проектирование, задания архитектурно-строительной и санитарно-технического разделов проекта и разработан в</w:t>
      </w:r>
      <w:r w:rsidR="006350D9" w:rsidRPr="000D24EE">
        <w:rPr>
          <w:rFonts w:eastAsia="Times New Roman"/>
          <w:szCs w:val="24"/>
        </w:rPr>
        <w:t xml:space="preserve"> </w:t>
      </w:r>
      <w:r w:rsidRPr="000D24EE">
        <w:rPr>
          <w:rFonts w:eastAsia="Times New Roman"/>
          <w:szCs w:val="24"/>
        </w:rPr>
        <w:t>соответствии с требованиями нормативов, действующих на территории Республики Казахстан:</w:t>
      </w:r>
    </w:p>
    <w:p w14:paraId="50C1F5B9" w14:textId="77777777" w:rsidR="00FB39AD" w:rsidRPr="000D24EE" w:rsidRDefault="00FB39AD" w:rsidP="00D815E6">
      <w:pPr>
        <w:spacing w:line="360" w:lineRule="auto"/>
        <w:ind w:right="-144" w:firstLine="709"/>
        <w:jc w:val="both"/>
        <w:rPr>
          <w:rFonts w:eastAsia="Times New Roman"/>
          <w:szCs w:val="24"/>
        </w:rPr>
      </w:pPr>
      <w:r w:rsidRPr="000D24EE">
        <w:rPr>
          <w:rFonts w:eastAsia="Times New Roman"/>
          <w:szCs w:val="24"/>
        </w:rPr>
        <w:t>-Правила устройства электроустановок Республики Казахстан (ПУЭ РК);</w:t>
      </w:r>
    </w:p>
    <w:p w14:paraId="3BFC9C4A" w14:textId="77777777" w:rsidR="00127CE7" w:rsidRPr="000D24EE" w:rsidRDefault="00127CE7" w:rsidP="00D815E6">
      <w:pPr>
        <w:spacing w:line="360" w:lineRule="auto"/>
        <w:ind w:right="-144" w:firstLine="709"/>
        <w:jc w:val="both"/>
        <w:rPr>
          <w:rFonts w:eastAsia="Times New Roman"/>
          <w:szCs w:val="24"/>
        </w:rPr>
      </w:pPr>
      <w:r w:rsidRPr="000D24EE">
        <w:rPr>
          <w:rFonts w:eastAsia="Times New Roman"/>
          <w:szCs w:val="24"/>
        </w:rPr>
        <w:t>- СН РК 3.02-11-2011, СП РК 3.02-111-2012 - Общеобразовательные учреждения;</w:t>
      </w:r>
    </w:p>
    <w:p w14:paraId="650493CE" w14:textId="77777777" w:rsidR="00FB39AD" w:rsidRPr="000D24EE" w:rsidRDefault="00FB39AD" w:rsidP="00D815E6">
      <w:pPr>
        <w:spacing w:line="360" w:lineRule="auto"/>
        <w:ind w:right="-144" w:firstLine="709"/>
        <w:jc w:val="both"/>
        <w:rPr>
          <w:rFonts w:eastAsia="Times New Roman"/>
          <w:szCs w:val="24"/>
        </w:rPr>
      </w:pPr>
      <w:r w:rsidRPr="000D24EE">
        <w:rPr>
          <w:rFonts w:eastAsia="Times New Roman"/>
          <w:szCs w:val="24"/>
        </w:rPr>
        <w:t>-СН РК 3.02-17-2011 "Структурированные кабельные системы. Нормы проектирования";</w:t>
      </w:r>
    </w:p>
    <w:p w14:paraId="7BA72644" w14:textId="77777777" w:rsidR="00FB39AD" w:rsidRPr="000D24EE" w:rsidRDefault="00FB39AD" w:rsidP="00D815E6">
      <w:pPr>
        <w:spacing w:line="360" w:lineRule="auto"/>
        <w:ind w:right="-144" w:firstLine="709"/>
        <w:jc w:val="both"/>
        <w:rPr>
          <w:rFonts w:eastAsia="Times New Roman"/>
          <w:szCs w:val="24"/>
        </w:rPr>
      </w:pPr>
      <w:r w:rsidRPr="000D24EE">
        <w:rPr>
          <w:rFonts w:eastAsia="Times New Roman"/>
          <w:szCs w:val="24"/>
        </w:rPr>
        <w:t>-СН РК 3.02-18-2011 "Структурированные кабельные сети. Монтаж";</w:t>
      </w:r>
    </w:p>
    <w:p w14:paraId="5673F623" w14:textId="77777777" w:rsidR="00FB39AD" w:rsidRPr="000D24EE" w:rsidRDefault="00FB39AD" w:rsidP="00D815E6">
      <w:pPr>
        <w:spacing w:line="360" w:lineRule="auto"/>
        <w:ind w:right="-144" w:firstLine="709"/>
        <w:jc w:val="both"/>
        <w:rPr>
          <w:rFonts w:eastAsia="Times New Roman"/>
          <w:szCs w:val="24"/>
        </w:rPr>
      </w:pPr>
      <w:r w:rsidRPr="000D24EE">
        <w:rPr>
          <w:rFonts w:eastAsia="Times New Roman"/>
          <w:szCs w:val="24"/>
        </w:rPr>
        <w:t>-СНиП РК 3.02-10-2010 "Устройства систем связи, сигнализации и диспетчеризации инженерного оборудования жилых и общественных зданий. Нормы проектирования";</w:t>
      </w:r>
    </w:p>
    <w:p w14:paraId="39B68B3C" w14:textId="77777777" w:rsidR="000A0D49" w:rsidRPr="000D24EE" w:rsidRDefault="00FB39AD" w:rsidP="00D815E6">
      <w:pPr>
        <w:spacing w:line="360" w:lineRule="auto"/>
        <w:ind w:right="-144" w:firstLine="709"/>
        <w:jc w:val="both"/>
        <w:rPr>
          <w:rFonts w:eastAsia="Times New Roman"/>
          <w:szCs w:val="24"/>
        </w:rPr>
      </w:pPr>
      <w:r w:rsidRPr="000D24EE">
        <w:rPr>
          <w:rFonts w:eastAsia="Times New Roman"/>
          <w:szCs w:val="24"/>
        </w:rPr>
        <w:t>-СН РК 4.04-07-2013, СП РК 4.04-107-2013 "Электротехнические устройства".</w:t>
      </w:r>
    </w:p>
    <w:p w14:paraId="2B085391" w14:textId="77777777" w:rsidR="00FA2968" w:rsidRPr="000D24EE" w:rsidRDefault="00FA2968" w:rsidP="00FA2968">
      <w:pPr>
        <w:spacing w:line="360" w:lineRule="auto"/>
        <w:ind w:right="-144" w:firstLine="709"/>
        <w:jc w:val="both"/>
        <w:rPr>
          <w:rFonts w:eastAsia="Times New Roman"/>
          <w:b/>
          <w:szCs w:val="24"/>
        </w:rPr>
      </w:pPr>
    </w:p>
    <w:p w14:paraId="70ACF456" w14:textId="42A01C19" w:rsidR="00FA2968" w:rsidRPr="000D24EE" w:rsidRDefault="003200BB" w:rsidP="009A735E">
      <w:pPr>
        <w:spacing w:line="360" w:lineRule="auto"/>
        <w:ind w:right="-144" w:firstLine="709"/>
        <w:jc w:val="both"/>
        <w:rPr>
          <w:rFonts w:eastAsia="Times New Roman"/>
          <w:b/>
          <w:szCs w:val="24"/>
        </w:rPr>
      </w:pPr>
      <w:r w:rsidRPr="000D24EE">
        <w:rPr>
          <w:rFonts w:eastAsia="Times New Roman"/>
          <w:b/>
          <w:szCs w:val="24"/>
        </w:rPr>
        <w:t xml:space="preserve">4.4.1. </w:t>
      </w:r>
      <w:r w:rsidR="00FA2968" w:rsidRPr="000D24EE">
        <w:rPr>
          <w:rFonts w:eastAsia="Times New Roman"/>
          <w:b/>
          <w:szCs w:val="24"/>
        </w:rPr>
        <w:t>Автоматическая пожарная сигнализация.</w:t>
      </w:r>
      <w:r w:rsidR="00FA2968" w:rsidRPr="000D24EE">
        <w:rPr>
          <w:rFonts w:eastAsia="Times New Roman"/>
          <w:b/>
          <w:szCs w:val="24"/>
        </w:rPr>
        <w:tab/>
      </w:r>
    </w:p>
    <w:p w14:paraId="52AEC7D8" w14:textId="17674CB9"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1. Данной документацией предусмотрено оснащение системой автоматической пожарной сигнализации, охранной сигнализации, системой автоматизации противодымной вентиляции школы на </w:t>
      </w:r>
      <w:r w:rsidR="000D22D9" w:rsidRPr="000D24EE">
        <w:rPr>
          <w:rFonts w:eastAsia="Times New Roman"/>
          <w:szCs w:val="24"/>
        </w:rPr>
        <w:t>9</w:t>
      </w:r>
      <w:r w:rsidRPr="000D24EE">
        <w:rPr>
          <w:rFonts w:eastAsia="Times New Roman"/>
          <w:szCs w:val="24"/>
        </w:rPr>
        <w:t xml:space="preserve">00 учащихся. Вся кабельная продукция системы АПС обработаны огнезащитным составом и соответствует нормам пожарной безопасности (негорючие, нетоксичные, с низким газо- и </w:t>
      </w:r>
      <w:proofErr w:type="spellStart"/>
      <w:r w:rsidRPr="000D24EE">
        <w:rPr>
          <w:rFonts w:eastAsia="Times New Roman"/>
          <w:szCs w:val="24"/>
        </w:rPr>
        <w:t>дымо</w:t>
      </w:r>
      <w:proofErr w:type="spellEnd"/>
      <w:r w:rsidRPr="000D24EE">
        <w:rPr>
          <w:rFonts w:eastAsia="Times New Roman"/>
          <w:szCs w:val="24"/>
        </w:rPr>
        <w:t>- выделением).</w:t>
      </w:r>
    </w:p>
    <w:p w14:paraId="163594EB"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2. Алгоритм работы системы противопожарной защиты:</w:t>
      </w:r>
    </w:p>
    <w:p w14:paraId="209EC0FB"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При возгорании в одной из защищаемых зон сигнал "Пожар" формируется по срабатыванию:</w:t>
      </w:r>
    </w:p>
    <w:p w14:paraId="055E2D36"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дымовых оптико-электронных адресно-аналоговых извещателей "ИП 212-64-R3", включенных по алгоритму "В";</w:t>
      </w:r>
    </w:p>
    <w:p w14:paraId="08F923CC"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адресных извещателей пожарных дымовых линейных "ИП 264/1-50-R3", включенных по алгоритму "В";</w:t>
      </w:r>
    </w:p>
    <w:p w14:paraId="58DEFEE8"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тепловых максимально-дифференциальных адресно-аналоговых извещателей "ИП 101-29-PR-R3", включенных по алгоритму "В";</w:t>
      </w:r>
    </w:p>
    <w:p w14:paraId="7DE5F427"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ручных пожарных извещателей "ИПР 513-11ИКЗ-А-R3", включенных по алгоритму "А".</w:t>
      </w:r>
    </w:p>
    <w:p w14:paraId="65BD10D0" w14:textId="31BDF925"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При этом, по сигналу "Пожар" в системе на выходах релейных модулей, приборах управления оповещением пожарных, модулей дымоудаления, шкафах управления формируются команды:</w:t>
      </w:r>
    </w:p>
    <w:p w14:paraId="213AF3AD"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 на запуск системы оповещения и управления эвакуацией людей при пожаре </w:t>
      </w:r>
      <w:proofErr w:type="spellStart"/>
      <w:r w:rsidRPr="000D24EE">
        <w:rPr>
          <w:rFonts w:eastAsia="Times New Roman"/>
          <w:szCs w:val="24"/>
        </w:rPr>
        <w:t>Sonar</w:t>
      </w:r>
      <w:proofErr w:type="spellEnd"/>
      <w:r w:rsidRPr="000D24EE">
        <w:rPr>
          <w:rFonts w:eastAsia="Times New Roman"/>
          <w:szCs w:val="24"/>
        </w:rPr>
        <w:t>;</w:t>
      </w:r>
    </w:p>
    <w:p w14:paraId="6DA2EDD7"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перевод лифтов, расположенных в секции возгорания, в режим работы при пожаре ("РМ-1-R3");</w:t>
      </w:r>
    </w:p>
    <w:p w14:paraId="1E8B4193"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на отключение системы общеобменной вентиляции ("РМ-1С-R3");</w:t>
      </w:r>
    </w:p>
    <w:p w14:paraId="5F5F709A"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на отключение тепловых завес ("РМ-1С-R3");</w:t>
      </w:r>
    </w:p>
    <w:p w14:paraId="6B6FB9BB"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разблокировка электромагнитных замков СКУД ("РМ-1С-R3");</w:t>
      </w:r>
    </w:p>
    <w:p w14:paraId="38352974"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на запуск системы дымоудаления:</w:t>
      </w:r>
    </w:p>
    <w:p w14:paraId="6A841DFB"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lastRenderedPageBreak/>
        <w:t>а) открытие клапана дымоудаления на этаже возгорания ("МДУ-1С-R3");</w:t>
      </w:r>
    </w:p>
    <w:p w14:paraId="697F1407"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б) закрытие </w:t>
      </w:r>
      <w:proofErr w:type="spellStart"/>
      <w:r w:rsidRPr="000D24EE">
        <w:rPr>
          <w:rFonts w:eastAsia="Times New Roman"/>
          <w:szCs w:val="24"/>
        </w:rPr>
        <w:t>огнезадерживающих</w:t>
      </w:r>
      <w:proofErr w:type="spellEnd"/>
      <w:r w:rsidRPr="000D24EE">
        <w:rPr>
          <w:rFonts w:eastAsia="Times New Roman"/>
          <w:szCs w:val="24"/>
        </w:rPr>
        <w:t xml:space="preserve"> клапанов системы общеобменной вентиляции ("МДУ-1С-R3");</w:t>
      </w:r>
    </w:p>
    <w:p w14:paraId="4B303552"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в) запуск вентиляторов системы дымоудаления и подпора воздуха (РМ-1С-R3").</w:t>
      </w:r>
    </w:p>
    <w:p w14:paraId="137A7065"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Световые адресные оповещатели (заложены в альбоме "ЭО").</w:t>
      </w:r>
    </w:p>
    <w:p w14:paraId="57865D1E" w14:textId="42996421"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Речевое оповещение построено на базе оборудования </w:t>
      </w:r>
      <w:proofErr w:type="spellStart"/>
      <w:r w:rsidRPr="000D24EE">
        <w:rPr>
          <w:rFonts w:eastAsia="Times New Roman"/>
          <w:szCs w:val="24"/>
        </w:rPr>
        <w:t>тм</w:t>
      </w:r>
      <w:proofErr w:type="spellEnd"/>
      <w:r w:rsidRPr="000D24EE">
        <w:rPr>
          <w:rFonts w:eastAsia="Times New Roman"/>
          <w:szCs w:val="24"/>
        </w:rPr>
        <w:t xml:space="preserve"> </w:t>
      </w:r>
      <w:proofErr w:type="spellStart"/>
      <w:r w:rsidRPr="000D24EE">
        <w:rPr>
          <w:rFonts w:eastAsia="Times New Roman"/>
          <w:szCs w:val="24"/>
        </w:rPr>
        <w:t>Sonar</w:t>
      </w:r>
      <w:proofErr w:type="spellEnd"/>
      <w:r w:rsidRPr="000D24EE">
        <w:rPr>
          <w:rFonts w:eastAsia="Times New Roman"/>
          <w:szCs w:val="24"/>
        </w:rPr>
        <w:t xml:space="preserve"> c использованием прибора управления оповещением адресного </w:t>
      </w:r>
      <w:proofErr w:type="spellStart"/>
      <w:r w:rsidRPr="000D24EE">
        <w:rPr>
          <w:rFonts w:eastAsia="Times New Roman"/>
          <w:szCs w:val="24"/>
        </w:rPr>
        <w:t>Sonar</w:t>
      </w:r>
      <w:proofErr w:type="spellEnd"/>
      <w:r w:rsidRPr="000D24EE">
        <w:rPr>
          <w:rFonts w:eastAsia="Times New Roman"/>
          <w:szCs w:val="24"/>
        </w:rPr>
        <w:t xml:space="preserve"> SPM, который включает в себя все необходимое для организации системы речевой трансляции и имеет общий сертификат пожарной безопасности.</w:t>
      </w:r>
    </w:p>
    <w:p w14:paraId="53015212" w14:textId="39A43E3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В системе по сигналу "Пожар" </w:t>
      </w:r>
      <w:proofErr w:type="spellStart"/>
      <w:r w:rsidRPr="000D24EE">
        <w:rPr>
          <w:rFonts w:eastAsia="Times New Roman"/>
          <w:szCs w:val="24"/>
        </w:rPr>
        <w:t>Sonar</w:t>
      </w:r>
      <w:proofErr w:type="spellEnd"/>
      <w:r w:rsidRPr="000D24EE">
        <w:rPr>
          <w:rFonts w:eastAsia="Times New Roman"/>
          <w:szCs w:val="24"/>
        </w:rPr>
        <w:t xml:space="preserve"> SPMK осуществляет передачу на "SW/SWS" речевой информации о возникновении пожара, порядке эвакуации и других действиях, направленных на обеспечение безопасности людей при возникновении пожара и других чрезвычайных ситуациях в автоматическом режиме.</w:t>
      </w:r>
    </w:p>
    <w:p w14:paraId="74B6625D"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3 Размещение оборудования</w:t>
      </w:r>
    </w:p>
    <w:p w14:paraId="13E88439"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В коридорах на путях эвакуации не допускается размещать оборудование, выступающее из плоскости стен на высоте менее 2 м.</w:t>
      </w:r>
    </w:p>
    <w:p w14:paraId="5A252AB0"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Извещатели пожарные ручные установить на высоте от уровня пола - 1,5 м; от дверной коробки - 0,1м.</w:t>
      </w:r>
    </w:p>
    <w:p w14:paraId="5BA549B5" w14:textId="578783A5"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Извещатели пожарные установить согласно приведенным планам, желательно по центру комнаты. Допускается менять размещение извещателей по месту с учетом расположения светильников, вентиляционных отверстий, но при этом необходимо учитывать требования действующих нормативных документов.</w:t>
      </w:r>
    </w:p>
    <w:p w14:paraId="5E6F0F2B" w14:textId="0CDFD66B"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Извещатели, устанавливаемые на подвесном потолке и в </w:t>
      </w:r>
      <w:proofErr w:type="spellStart"/>
      <w:r w:rsidRPr="000D24EE">
        <w:rPr>
          <w:rFonts w:eastAsia="Times New Roman"/>
          <w:szCs w:val="24"/>
        </w:rPr>
        <w:t>запотолочном</w:t>
      </w:r>
      <w:proofErr w:type="spellEnd"/>
      <w:r w:rsidRPr="000D24EE">
        <w:rPr>
          <w:rFonts w:eastAsia="Times New Roman"/>
          <w:szCs w:val="24"/>
        </w:rPr>
        <w:t xml:space="preserve"> пространстве, устанавливаются один над другим, желательно на одной оси. При установке на </w:t>
      </w:r>
      <w:proofErr w:type="spellStart"/>
      <w:r w:rsidRPr="000D24EE">
        <w:rPr>
          <w:rFonts w:eastAsia="Times New Roman"/>
          <w:szCs w:val="24"/>
        </w:rPr>
        <w:t>фальш</w:t>
      </w:r>
      <w:proofErr w:type="spellEnd"/>
      <w:r w:rsidRPr="000D24EE">
        <w:rPr>
          <w:rFonts w:eastAsia="Times New Roman"/>
          <w:szCs w:val="24"/>
        </w:rPr>
        <w:t xml:space="preserve">-потолок необходимо обеспечить установку на ребра жесткости подвесного потолка, обеспечив </w:t>
      </w:r>
      <w:proofErr w:type="spellStart"/>
      <w:r w:rsidRPr="000D24EE">
        <w:rPr>
          <w:rFonts w:eastAsia="Times New Roman"/>
          <w:szCs w:val="24"/>
        </w:rPr>
        <w:t>учтойчивое</w:t>
      </w:r>
      <w:proofErr w:type="spellEnd"/>
      <w:r w:rsidRPr="000D24EE">
        <w:rPr>
          <w:rFonts w:eastAsia="Times New Roman"/>
          <w:szCs w:val="24"/>
        </w:rPr>
        <w:t xml:space="preserve"> крепление извещателя к несущей конструкции.</w:t>
      </w:r>
    </w:p>
    <w:p w14:paraId="24208868" w14:textId="660BB464"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Излучатель и приемник (приемо-передатчик и отражатель) линейного дымового пожарного извещателя следует устанавливать на стенах, перегородках, колоннах и других конструкциях, обеспечивающих их жесткое крепление, таким образом, чтобы их оптическая ось проходила на расстоянии не менее 0,1 м и не более 0,6 м от уровня перекрытия. Извещатели следует устанавливать таким образом, чтобы минимальное расстояние от их оптических осей до стен и окружающих предметов было не менее 0,5 м.</w:t>
      </w:r>
    </w:p>
    <w:p w14:paraId="3E54CD3F" w14:textId="4D3A5941"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Приборы приемно-контрольные и приборы управления следует устанавливать на стенах, перегородках и конструкциях, изготовленных из негорючих материалов. Установка указанного оборудования допускается на конструкциях, выполненных из горючих </w:t>
      </w:r>
      <w:r w:rsidRPr="000D24EE">
        <w:rPr>
          <w:rFonts w:eastAsia="Times New Roman"/>
          <w:szCs w:val="24"/>
        </w:rPr>
        <w:lastRenderedPageBreak/>
        <w:t>материалов, при условии защиты этих конструкций стальным листом толщиной не менее 1 мм или другим листовым негорючим материалом толщиной не менее 10 мм. При этом листовой материал должен выступать за контур устанавливаемого оборудования не менее чем на 0,1 м.</w:t>
      </w:r>
    </w:p>
    <w:p w14:paraId="1294D528"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Магнитоконтактные извещатели устанавливают, как правило, в верхней части блокируемого элемента, со стороны охраняемого помещения на расстоянии 200 мм от вертикальной или горизонтальной, в зависимости от типа магнитоконтактного извещателя, линии раствора блокируемого элемента. При этом геркон извещателей предпочтительно устанавливать на неподвижной части конструкции дверной раме, а магнит - на подвижной части двери. При блокировке внутренних дверей магнитоконтактные извещатели, в зависимости от типа, должны устанавливаться с внутренней стороны дверей. Не рекомендуется производить монтаж извещателя охранного магнитоуправляемого адресного "ИО 10220-2" на конструкции из </w:t>
      </w:r>
      <w:proofErr w:type="spellStart"/>
      <w:r w:rsidRPr="000D24EE">
        <w:rPr>
          <w:rFonts w:eastAsia="Times New Roman"/>
          <w:szCs w:val="24"/>
        </w:rPr>
        <w:t>магнитопроводящих</w:t>
      </w:r>
      <w:proofErr w:type="spellEnd"/>
      <w:r w:rsidRPr="000D24EE">
        <w:rPr>
          <w:rFonts w:eastAsia="Times New Roman"/>
          <w:szCs w:val="24"/>
        </w:rPr>
        <w:t xml:space="preserve"> материалов. В случае установки извещателя на подобные конструкции следует использовать изоляционную прокладку (в комплектность изделия не входит).</w:t>
      </w:r>
    </w:p>
    <w:p w14:paraId="098B5748"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Монтаж охранных объемно оптико-электронных извещателей "ИО 40920-2" должен производиться на жестких, устойчивых к вибрации опорах (капитальные стены,</w:t>
      </w:r>
    </w:p>
    <w:p w14:paraId="41A01A0E"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колонны, столбы и т.п.), с помощью юстировочных узлов, кронштейнов или подставок и исключать возможность ложного срабатывания извещателей по этой причине. В</w:t>
      </w:r>
    </w:p>
    <w:p w14:paraId="48CF59FE" w14:textId="3259F415"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защищаемой зоне, а также вблизи ее на расстояниях, указанных в технической документации, не должно быть посторонних предметов, изменяющих зону чувствительности извещателей. Дополнительно для охранной сигнализации установлены в помещении НВП охранные </w:t>
      </w:r>
      <w:proofErr w:type="spellStart"/>
      <w:r w:rsidRPr="000D24EE">
        <w:rPr>
          <w:rFonts w:eastAsia="Times New Roman"/>
          <w:szCs w:val="24"/>
        </w:rPr>
        <w:t>поверностно</w:t>
      </w:r>
      <w:proofErr w:type="spellEnd"/>
      <w:r w:rsidRPr="000D24EE">
        <w:rPr>
          <w:rFonts w:eastAsia="Times New Roman"/>
          <w:szCs w:val="24"/>
        </w:rPr>
        <w:t xml:space="preserve"> звуковой извещатель "ИО 32920-2".</w:t>
      </w:r>
    </w:p>
    <w:p w14:paraId="312194F8" w14:textId="4D8A2465"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4 Шлейфы сигнализации проложить открыто в трубах гофрированных </w:t>
      </w:r>
      <w:proofErr w:type="spellStart"/>
      <w:r w:rsidRPr="000D24EE">
        <w:rPr>
          <w:rFonts w:eastAsia="Times New Roman"/>
          <w:szCs w:val="24"/>
        </w:rPr>
        <w:t>самозатухающих</w:t>
      </w:r>
      <w:proofErr w:type="spellEnd"/>
      <w:r w:rsidRPr="000D24EE">
        <w:rPr>
          <w:rFonts w:eastAsia="Times New Roman"/>
          <w:szCs w:val="24"/>
        </w:rPr>
        <w:t xml:space="preserve"> не содержащей галогенов по техническим этажам, в водогазопроводной трубе в кабельном стояке, в классах шлейф проложить в кабель-канале.</w:t>
      </w:r>
    </w:p>
    <w:p w14:paraId="2F2D5300" w14:textId="564ADCBD"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xml:space="preserve">Проходы через стены и перекрытия кабеля выполнить в водогазопроводной трубе, с последующей заделкой зазоров между трубой и проемом, между трубой и кабелем огнезащитным </w:t>
      </w:r>
      <w:proofErr w:type="spellStart"/>
      <w:r w:rsidRPr="000D24EE">
        <w:rPr>
          <w:rFonts w:eastAsia="Times New Roman"/>
          <w:szCs w:val="24"/>
        </w:rPr>
        <w:t>терморасширяющимся</w:t>
      </w:r>
      <w:proofErr w:type="spellEnd"/>
      <w:r w:rsidRPr="000D24EE">
        <w:rPr>
          <w:rFonts w:eastAsia="Times New Roman"/>
          <w:szCs w:val="24"/>
        </w:rPr>
        <w:t xml:space="preserve"> </w:t>
      </w:r>
      <w:proofErr w:type="spellStart"/>
      <w:r w:rsidRPr="000D24EE">
        <w:rPr>
          <w:rFonts w:eastAsia="Times New Roman"/>
          <w:szCs w:val="24"/>
        </w:rPr>
        <w:t>герметиком</w:t>
      </w:r>
      <w:proofErr w:type="spellEnd"/>
      <w:r w:rsidRPr="000D24EE">
        <w:rPr>
          <w:rFonts w:eastAsia="Times New Roman"/>
          <w:szCs w:val="24"/>
        </w:rPr>
        <w:t>.</w:t>
      </w:r>
    </w:p>
    <w:p w14:paraId="78D6063B"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При монтаже шлейфа сигнализации необходимо соблюдать общие требования, приведенные в Инструкции по монтажу производителя.</w:t>
      </w:r>
    </w:p>
    <w:p w14:paraId="0BB0B8F7" w14:textId="42FA2831"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При параллельной групповой прокладке кабеля систем противопожарной безопасности заполняемость конструкций, в которых прокладывается кабель, не должна превышать 40%.</w:t>
      </w:r>
    </w:p>
    <w:p w14:paraId="15B48625"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Прокладку силового кабеля осуществить на расстоянии не менее 0,5м от слаботочных кабельных трасс.</w:t>
      </w:r>
    </w:p>
    <w:p w14:paraId="498AE593"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Нарезка кабеля производится после проведения контрольного промера трасс прокладки с учетом запаса на разделку кабеля для подключения.</w:t>
      </w:r>
    </w:p>
    <w:p w14:paraId="2162B544" w14:textId="3B784A61"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lastRenderedPageBreak/>
        <w:t>5 Электроснабжение установки пожарной сигнализации Согласно ПУЭ установки пожарной сигнализации и оповещения в части обеспечения надежности электроснабжения отнесены к электроприемникам 1 категории, поэтому электропитание осуществляется от сети через резервированные источники питания. Переход на резервированные источники питания происходит автоматически при пропадании основного питания без выдачи сигнала тревоги:</w:t>
      </w:r>
    </w:p>
    <w:p w14:paraId="62D0AB9F"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основное питание - сеть 220 В, 50 Гц;</w:t>
      </w:r>
    </w:p>
    <w:p w14:paraId="7A54DC42"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 резервный источник - АКБ 12В.</w:t>
      </w:r>
    </w:p>
    <w:p w14:paraId="2DD95703" w14:textId="38397F6D"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В соответствии с ПУЭ и СП/СН для питания приборов и устройств пожарной сигнализации и оповещения используются адресные резервированные источники питания "ИВЭПР", обеспечивающие контроль работоспособности.</w:t>
      </w:r>
    </w:p>
    <w:p w14:paraId="45B78C6F" w14:textId="1F9CC6C3"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В случае полного отключения напряжения 220В, аккумуляторные батареи позволяют работать оборудованию в течение 24 часов в дежурном режиме и 1 часа в режиме тревоги.</w:t>
      </w:r>
    </w:p>
    <w:p w14:paraId="2D93673A"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6 Заземление</w:t>
      </w:r>
    </w:p>
    <w:p w14:paraId="0AEBDAF0"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Для обеспечения электробезопасности обслуживающего персонала, в соответствии с ПУЭ корпуса приборов пожарной сигнализации должны быть надежно заземлены.</w:t>
      </w:r>
    </w:p>
    <w:p w14:paraId="153AEBE0" w14:textId="77777777" w:rsidR="00DE6943"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Монтаж заземляющих устройств выполнить в соответствии с требованиями ПУЭ, СП и других действующих нормативных документов.</w:t>
      </w:r>
    </w:p>
    <w:p w14:paraId="1F898E31" w14:textId="5C81EFE5" w:rsidR="003200BB" w:rsidRPr="000D24EE" w:rsidRDefault="00DE6943" w:rsidP="00DE6943">
      <w:pPr>
        <w:autoSpaceDE w:val="0"/>
        <w:autoSpaceDN w:val="0"/>
        <w:adjustRightInd w:val="0"/>
        <w:spacing w:line="360" w:lineRule="auto"/>
        <w:jc w:val="both"/>
        <w:rPr>
          <w:rFonts w:eastAsia="Times New Roman"/>
          <w:szCs w:val="24"/>
        </w:rPr>
      </w:pPr>
      <w:r w:rsidRPr="000D24EE">
        <w:rPr>
          <w:rFonts w:eastAsia="Times New Roman"/>
          <w:szCs w:val="24"/>
        </w:rPr>
        <w:t>Присоединение заземляющих и нулевых защитных проводников к частям электрооборудования должно быть выполнено сваркой или болтовым соединением</w:t>
      </w:r>
      <w:r w:rsidR="003200BB" w:rsidRPr="000D24EE">
        <w:rPr>
          <w:rFonts w:eastAsia="Times New Roman"/>
          <w:szCs w:val="24"/>
        </w:rPr>
        <w:t>.</w:t>
      </w:r>
    </w:p>
    <w:p w14:paraId="35655A4D" w14:textId="77777777" w:rsidR="00FA2968" w:rsidRPr="000D24EE" w:rsidRDefault="00FA2968" w:rsidP="006C255F">
      <w:pPr>
        <w:spacing w:line="360" w:lineRule="auto"/>
        <w:ind w:right="-144"/>
        <w:jc w:val="both"/>
        <w:rPr>
          <w:rFonts w:eastAsia="Times New Roman"/>
          <w:szCs w:val="24"/>
        </w:rPr>
      </w:pPr>
    </w:p>
    <w:p w14:paraId="45AB3D69" w14:textId="77777777" w:rsidR="00133D11" w:rsidRPr="000D24EE" w:rsidRDefault="00FB39AD" w:rsidP="00133D11">
      <w:pPr>
        <w:spacing w:line="360" w:lineRule="auto"/>
        <w:ind w:right="-144" w:firstLine="709"/>
        <w:jc w:val="both"/>
        <w:rPr>
          <w:rFonts w:eastAsia="Times New Roman"/>
          <w:color w:val="000000"/>
          <w:szCs w:val="24"/>
          <w:lang w:eastAsia="ru-RU"/>
        </w:rPr>
      </w:pPr>
      <w:r w:rsidRPr="000D24EE">
        <w:rPr>
          <w:rFonts w:eastAsia="Times New Roman"/>
          <w:b/>
          <w:szCs w:val="24"/>
        </w:rPr>
        <w:t>Структурированная кабельная система</w:t>
      </w:r>
      <w:r w:rsidRPr="000D24EE">
        <w:rPr>
          <w:rFonts w:eastAsia="Times New Roman"/>
          <w:b/>
          <w:szCs w:val="24"/>
          <w:lang w:val="kk-KZ"/>
        </w:rPr>
        <w:t>.</w:t>
      </w:r>
      <w:r w:rsidR="00D815E6" w:rsidRPr="000D24EE">
        <w:rPr>
          <w:rFonts w:eastAsia="Times New Roman"/>
          <w:color w:val="000000"/>
          <w:szCs w:val="24"/>
          <w:lang w:eastAsia="ru-RU"/>
        </w:rPr>
        <w:tab/>
      </w:r>
    </w:p>
    <w:p w14:paraId="4BCBF06E" w14:textId="28DA3E1B" w:rsidR="00DE6943" w:rsidRPr="000D24EE" w:rsidRDefault="00DE6943" w:rsidP="00DE6943">
      <w:pPr>
        <w:autoSpaceDE w:val="0"/>
        <w:autoSpaceDN w:val="0"/>
        <w:adjustRightInd w:val="0"/>
        <w:spacing w:line="360" w:lineRule="auto"/>
        <w:rPr>
          <w:szCs w:val="24"/>
        </w:rPr>
      </w:pPr>
      <w:r w:rsidRPr="000D24EE">
        <w:rPr>
          <w:szCs w:val="24"/>
        </w:rPr>
        <w:t>Разделы проекта выполнены на основании задания на проектирование, задания архитектурно-строительной и санитарно-технического разделов проекта и разработан в соответствии с требованиями нормативов, действующих на территории Республики Казахстан:</w:t>
      </w:r>
    </w:p>
    <w:p w14:paraId="69D37DC8" w14:textId="77777777" w:rsidR="00DE6943" w:rsidRPr="000D24EE" w:rsidRDefault="00DE6943" w:rsidP="00DE6943">
      <w:pPr>
        <w:autoSpaceDE w:val="0"/>
        <w:autoSpaceDN w:val="0"/>
        <w:adjustRightInd w:val="0"/>
        <w:spacing w:line="360" w:lineRule="auto"/>
        <w:rPr>
          <w:szCs w:val="24"/>
        </w:rPr>
      </w:pPr>
      <w:r w:rsidRPr="000D24EE">
        <w:rPr>
          <w:szCs w:val="24"/>
        </w:rPr>
        <w:t>- Правила устройства электроустановок Республики Казахстан (ПУЭ РК);</w:t>
      </w:r>
    </w:p>
    <w:p w14:paraId="718D48FB" w14:textId="77777777" w:rsidR="00DE6943" w:rsidRPr="000D24EE" w:rsidRDefault="00DE6943" w:rsidP="00DE6943">
      <w:pPr>
        <w:autoSpaceDE w:val="0"/>
        <w:autoSpaceDN w:val="0"/>
        <w:adjustRightInd w:val="0"/>
        <w:spacing w:line="360" w:lineRule="auto"/>
        <w:rPr>
          <w:szCs w:val="24"/>
        </w:rPr>
      </w:pPr>
      <w:r w:rsidRPr="000D24EE">
        <w:rPr>
          <w:szCs w:val="24"/>
        </w:rPr>
        <w:t>- СН РК 3.02-17-2011 "Структурированные кабельные системы. Нормы проектирования";</w:t>
      </w:r>
    </w:p>
    <w:p w14:paraId="5435B187" w14:textId="77777777" w:rsidR="00DE6943" w:rsidRPr="000D24EE" w:rsidRDefault="00DE6943" w:rsidP="00DE6943">
      <w:pPr>
        <w:autoSpaceDE w:val="0"/>
        <w:autoSpaceDN w:val="0"/>
        <w:adjustRightInd w:val="0"/>
        <w:spacing w:line="360" w:lineRule="auto"/>
        <w:rPr>
          <w:szCs w:val="24"/>
        </w:rPr>
      </w:pPr>
      <w:r w:rsidRPr="000D24EE">
        <w:rPr>
          <w:szCs w:val="24"/>
        </w:rPr>
        <w:t>- СН РК 3.02-18-2011 "Структурированные кабельные сети. Монтаж";</w:t>
      </w:r>
    </w:p>
    <w:p w14:paraId="2AE87B0F" w14:textId="77777777" w:rsidR="00DE6943" w:rsidRPr="000D24EE" w:rsidRDefault="00DE6943" w:rsidP="00DE6943">
      <w:pPr>
        <w:autoSpaceDE w:val="0"/>
        <w:autoSpaceDN w:val="0"/>
        <w:adjustRightInd w:val="0"/>
        <w:spacing w:line="360" w:lineRule="auto"/>
        <w:rPr>
          <w:szCs w:val="24"/>
        </w:rPr>
      </w:pPr>
      <w:r w:rsidRPr="000D24EE">
        <w:rPr>
          <w:szCs w:val="24"/>
        </w:rPr>
        <w:t>- СНиП РК 3.02-10-2010 "Устройства систем связи, сигнализации и диспетчеризации инженерного оборудования жилых и общественных зданий.</w:t>
      </w:r>
    </w:p>
    <w:p w14:paraId="44963C95" w14:textId="63655F25" w:rsidR="00DE6943" w:rsidRPr="000D24EE" w:rsidRDefault="00DE6943" w:rsidP="00DE6943">
      <w:pPr>
        <w:autoSpaceDE w:val="0"/>
        <w:autoSpaceDN w:val="0"/>
        <w:adjustRightInd w:val="0"/>
        <w:spacing w:line="360" w:lineRule="auto"/>
        <w:rPr>
          <w:szCs w:val="24"/>
        </w:rPr>
      </w:pPr>
      <w:r w:rsidRPr="000D24EE">
        <w:rPr>
          <w:szCs w:val="24"/>
        </w:rPr>
        <w:t>Нормы проектирования"; - СН РК 4.04-07-2013, СП РК 4.04-107-2013 "Электротехнические устройства".</w:t>
      </w:r>
    </w:p>
    <w:p w14:paraId="529EF925" w14:textId="77777777" w:rsidR="00DE6943" w:rsidRPr="000D24EE" w:rsidRDefault="00DE6943" w:rsidP="00DE6943">
      <w:pPr>
        <w:autoSpaceDE w:val="0"/>
        <w:autoSpaceDN w:val="0"/>
        <w:adjustRightInd w:val="0"/>
        <w:spacing w:line="360" w:lineRule="auto"/>
        <w:rPr>
          <w:szCs w:val="24"/>
        </w:rPr>
      </w:pPr>
      <w:r w:rsidRPr="000D24EE">
        <w:rPr>
          <w:szCs w:val="24"/>
        </w:rPr>
        <w:t>Структурированная кабельная система</w:t>
      </w:r>
    </w:p>
    <w:p w14:paraId="29B26B37" w14:textId="208F383D" w:rsidR="00DE6943" w:rsidRPr="000D24EE" w:rsidRDefault="00DE6943" w:rsidP="00DE6943">
      <w:pPr>
        <w:autoSpaceDE w:val="0"/>
        <w:autoSpaceDN w:val="0"/>
        <w:adjustRightInd w:val="0"/>
        <w:spacing w:line="360" w:lineRule="auto"/>
        <w:rPr>
          <w:szCs w:val="24"/>
        </w:rPr>
      </w:pPr>
      <w:r w:rsidRPr="000D24EE">
        <w:rPr>
          <w:szCs w:val="24"/>
        </w:rPr>
        <w:t xml:space="preserve">Проектом предусмотрено обеспечение объекта информационно-технической системой - информационной сетью. Информационная сеть включают в себя </w:t>
      </w:r>
      <w:proofErr w:type="spellStart"/>
      <w:r w:rsidRPr="000D24EE">
        <w:rPr>
          <w:szCs w:val="24"/>
        </w:rPr>
        <w:lastRenderedPageBreak/>
        <w:t>системутелекоммуникационных</w:t>
      </w:r>
      <w:proofErr w:type="spellEnd"/>
      <w:r w:rsidRPr="000D24EE">
        <w:rPr>
          <w:szCs w:val="24"/>
        </w:rPr>
        <w:t xml:space="preserve"> кабелей (сеть СКС), которая объединяет информационную сеть и телефонию, соединительных шнуров, коммутационного пассивного и активного оборудования.</w:t>
      </w:r>
    </w:p>
    <w:p w14:paraId="5C469FA0" w14:textId="4572EA42" w:rsidR="00DE6943" w:rsidRPr="000D24EE" w:rsidRDefault="00DE6943" w:rsidP="00DE6943">
      <w:pPr>
        <w:autoSpaceDE w:val="0"/>
        <w:autoSpaceDN w:val="0"/>
        <w:adjustRightInd w:val="0"/>
        <w:spacing w:line="360" w:lineRule="auto"/>
        <w:rPr>
          <w:szCs w:val="24"/>
        </w:rPr>
      </w:pPr>
      <w:r w:rsidRPr="000D24EE">
        <w:rPr>
          <w:szCs w:val="24"/>
        </w:rPr>
        <w:t>Информационная сеть данного объекта, соответствует требованиям стандарта TIA/EIA-568 и предусматривает в своем составе наличие следующих подсистем- вертикальную подсистему, горизонтальную подсистему и подсистему рабочего места.</w:t>
      </w:r>
    </w:p>
    <w:p w14:paraId="6A29599D" w14:textId="41C82E63" w:rsidR="00DE6943" w:rsidRPr="000D24EE" w:rsidRDefault="00DE6943" w:rsidP="00DE6943">
      <w:pPr>
        <w:autoSpaceDE w:val="0"/>
        <w:autoSpaceDN w:val="0"/>
        <w:adjustRightInd w:val="0"/>
        <w:spacing w:line="360" w:lineRule="auto"/>
        <w:rPr>
          <w:szCs w:val="24"/>
        </w:rPr>
      </w:pPr>
      <w:r w:rsidRPr="000D24EE">
        <w:rPr>
          <w:szCs w:val="24"/>
        </w:rPr>
        <w:t>Информационная система модульная и имеет возможность расширения путем добавления необходимых блоков в случае возникновения дополнительных, функциональных требований. Вертикальная подсистема между распределительными шкафами выполнена , кроссами и главным кроссом выполнена волоконно-оптическим кабелем ОК-4, образуя общую систему передачи данных.</w:t>
      </w:r>
    </w:p>
    <w:p w14:paraId="6E4D9DB4" w14:textId="7CECCF84" w:rsidR="00DE6943" w:rsidRPr="000D24EE" w:rsidRDefault="00DE6943" w:rsidP="00DE6943">
      <w:pPr>
        <w:autoSpaceDE w:val="0"/>
        <w:autoSpaceDN w:val="0"/>
        <w:adjustRightInd w:val="0"/>
        <w:spacing w:line="360" w:lineRule="auto"/>
        <w:rPr>
          <w:szCs w:val="24"/>
        </w:rPr>
      </w:pPr>
      <w:r w:rsidRPr="000D24EE">
        <w:rPr>
          <w:szCs w:val="24"/>
        </w:rPr>
        <w:t xml:space="preserve">Горизонтальная подсистема информационной сети выполнена кабелем типа экранированная витая пара F/UTP </w:t>
      </w:r>
      <w:proofErr w:type="spellStart"/>
      <w:r w:rsidRPr="000D24EE">
        <w:rPr>
          <w:szCs w:val="24"/>
        </w:rPr>
        <w:t>Cat</w:t>
      </w:r>
      <w:proofErr w:type="spellEnd"/>
      <w:r w:rsidRPr="000D24EE">
        <w:rPr>
          <w:szCs w:val="24"/>
        </w:rPr>
        <w:t xml:space="preserve"> 6 по топологии «Звезда», центром которой является телекоммуникационный шкаф, имеющий лучевые соединения с рабочими местами с учетом максимальной длины горизонтального кабеля.</w:t>
      </w:r>
    </w:p>
    <w:p w14:paraId="3EEC3CD9" w14:textId="341F1AFD" w:rsidR="00DE6943" w:rsidRPr="000D24EE" w:rsidRDefault="00DE6943" w:rsidP="00DE6943">
      <w:pPr>
        <w:autoSpaceDE w:val="0"/>
        <w:autoSpaceDN w:val="0"/>
        <w:adjustRightInd w:val="0"/>
        <w:spacing w:line="360" w:lineRule="auto"/>
        <w:rPr>
          <w:szCs w:val="24"/>
        </w:rPr>
      </w:pPr>
      <w:r w:rsidRPr="000D24EE">
        <w:rPr>
          <w:szCs w:val="24"/>
        </w:rPr>
        <w:t>Центром коммутации служит главным телекоммуникационный шкаф, в котором установлено коммутационное пассивное и активное сетевое оборудование, и главный сервер. Он расположен в помещении серверной на первом этаже. Распределительные 19” шкафы расположены в помещении кроссовой расположенной на втором, третьем и четвертых этажах.</w:t>
      </w:r>
    </w:p>
    <w:p w14:paraId="1ED941D9" w14:textId="47E05AE9" w:rsidR="00DE6943" w:rsidRPr="000D24EE" w:rsidRDefault="00DE6943" w:rsidP="00DE6943">
      <w:pPr>
        <w:autoSpaceDE w:val="0"/>
        <w:autoSpaceDN w:val="0"/>
        <w:adjustRightInd w:val="0"/>
        <w:spacing w:line="360" w:lineRule="auto"/>
        <w:rPr>
          <w:szCs w:val="24"/>
        </w:rPr>
      </w:pPr>
      <w:r w:rsidRPr="000D24EE">
        <w:rPr>
          <w:szCs w:val="24"/>
        </w:rPr>
        <w:t xml:space="preserve">Каждое рабочее место оборудовано одной или двумя телекоммуникационными розетками с разъемами типа RJ 45 с возможностью включения компьютера (ПК) и телефона. От каждой телекоммуникационной розетки кабели типа F/UTP </w:t>
      </w:r>
      <w:proofErr w:type="spellStart"/>
      <w:r w:rsidRPr="000D24EE">
        <w:rPr>
          <w:szCs w:val="24"/>
        </w:rPr>
        <w:t>Cat</w:t>
      </w:r>
      <w:proofErr w:type="spellEnd"/>
      <w:r w:rsidRPr="000D24EE">
        <w:rPr>
          <w:szCs w:val="24"/>
        </w:rPr>
        <w:t xml:space="preserve"> 6 заведены на панели коммутации. Порты панелей коммутации соединительными кабелями соединены с активным сетевым оборудованием.</w:t>
      </w:r>
    </w:p>
    <w:p w14:paraId="5243B15F" w14:textId="4CBC871A" w:rsidR="00DE6943" w:rsidRPr="000D24EE" w:rsidRDefault="00DE6943" w:rsidP="00DE6943">
      <w:pPr>
        <w:autoSpaceDE w:val="0"/>
        <w:autoSpaceDN w:val="0"/>
        <w:adjustRightInd w:val="0"/>
        <w:spacing w:line="360" w:lineRule="auto"/>
        <w:rPr>
          <w:szCs w:val="24"/>
        </w:rPr>
      </w:pPr>
      <w:r w:rsidRPr="000D24EE">
        <w:rPr>
          <w:szCs w:val="24"/>
        </w:rPr>
        <w:t xml:space="preserve">Для подключения к беспроводным сетям предусмотрены </w:t>
      </w:r>
      <w:proofErr w:type="spellStart"/>
      <w:r w:rsidRPr="000D24EE">
        <w:rPr>
          <w:szCs w:val="24"/>
        </w:rPr>
        <w:t>двухдиапазонные</w:t>
      </w:r>
      <w:proofErr w:type="spellEnd"/>
      <w:r w:rsidRPr="000D24EE">
        <w:rPr>
          <w:szCs w:val="24"/>
        </w:rPr>
        <w:t xml:space="preserve"> точки доступа. Точки доступа подключены к сети СКС. Питание осуществляется по POE от коммутаторов.</w:t>
      </w:r>
    </w:p>
    <w:p w14:paraId="09F87590" w14:textId="77777777" w:rsidR="00DE6943" w:rsidRPr="000D24EE" w:rsidRDefault="00DE6943" w:rsidP="00DE6943">
      <w:pPr>
        <w:autoSpaceDE w:val="0"/>
        <w:autoSpaceDN w:val="0"/>
        <w:adjustRightInd w:val="0"/>
        <w:spacing w:line="360" w:lineRule="auto"/>
        <w:rPr>
          <w:szCs w:val="24"/>
        </w:rPr>
      </w:pPr>
      <w:r w:rsidRPr="000D24EE">
        <w:rPr>
          <w:szCs w:val="24"/>
        </w:rPr>
        <w:t>Для подключения волоконно-оптического кабеля. к существующему оборудованию заложены оптическая полка и коммутатор ядра.</w:t>
      </w:r>
    </w:p>
    <w:p w14:paraId="1A3083F9" w14:textId="17742A75" w:rsidR="00DE6943" w:rsidRPr="000D24EE" w:rsidRDefault="00DE6943" w:rsidP="00DE6943">
      <w:pPr>
        <w:autoSpaceDE w:val="0"/>
        <w:autoSpaceDN w:val="0"/>
        <w:adjustRightInd w:val="0"/>
        <w:spacing w:line="360" w:lineRule="auto"/>
        <w:rPr>
          <w:szCs w:val="24"/>
        </w:rPr>
      </w:pPr>
      <w:r w:rsidRPr="000D24EE">
        <w:rPr>
          <w:szCs w:val="24"/>
        </w:rPr>
        <w:t>Кабели систем прокладываются в организованной лотковой системе и в ПНД трубах по полу и ПВХ трубах по потолку, в бороздах стен и подготовке пола.</w:t>
      </w:r>
    </w:p>
    <w:p w14:paraId="52439DA1" w14:textId="77777777" w:rsidR="00DE6943" w:rsidRPr="000D24EE" w:rsidRDefault="00DE6943" w:rsidP="00DE6943">
      <w:pPr>
        <w:autoSpaceDE w:val="0"/>
        <w:autoSpaceDN w:val="0"/>
        <w:adjustRightInd w:val="0"/>
        <w:spacing w:line="360" w:lineRule="auto"/>
        <w:rPr>
          <w:szCs w:val="24"/>
        </w:rPr>
      </w:pPr>
      <w:r w:rsidRPr="000D24EE">
        <w:rPr>
          <w:szCs w:val="24"/>
        </w:rPr>
        <w:t xml:space="preserve">В каждом помещении установлены одна или </w:t>
      </w:r>
      <w:proofErr w:type="gramStart"/>
      <w:r w:rsidRPr="000D24EE">
        <w:rPr>
          <w:szCs w:val="24"/>
        </w:rPr>
        <w:t>двух портовая</w:t>
      </w:r>
      <w:proofErr w:type="gramEnd"/>
      <w:r w:rsidRPr="000D24EE">
        <w:rPr>
          <w:szCs w:val="24"/>
        </w:rPr>
        <w:t xml:space="preserve"> розетка RJ-45 для подключения 1 телефона и 1 компьютера.</w:t>
      </w:r>
    </w:p>
    <w:p w14:paraId="49527709" w14:textId="2D091B82" w:rsidR="009A735E" w:rsidRPr="000D24EE" w:rsidRDefault="00DE6943" w:rsidP="00DE6943">
      <w:pPr>
        <w:autoSpaceDE w:val="0"/>
        <w:autoSpaceDN w:val="0"/>
        <w:adjustRightInd w:val="0"/>
        <w:spacing w:line="360" w:lineRule="auto"/>
        <w:rPr>
          <w:szCs w:val="24"/>
        </w:rPr>
      </w:pPr>
      <w:r w:rsidRPr="000D24EE">
        <w:rPr>
          <w:szCs w:val="24"/>
        </w:rPr>
        <w:t xml:space="preserve">Вся кабельная продукция системы СКС обработаны огнезащитным составом и соответствует нормам пожарной безопасности (негорючие, нетоксичные, с низким газо- и </w:t>
      </w:r>
      <w:proofErr w:type="spellStart"/>
      <w:r w:rsidRPr="000D24EE">
        <w:rPr>
          <w:szCs w:val="24"/>
        </w:rPr>
        <w:t>дымо</w:t>
      </w:r>
      <w:proofErr w:type="spellEnd"/>
      <w:r w:rsidRPr="000D24EE">
        <w:rPr>
          <w:szCs w:val="24"/>
        </w:rPr>
        <w:t xml:space="preserve">- </w:t>
      </w:r>
      <w:r w:rsidRPr="000D24EE">
        <w:rPr>
          <w:szCs w:val="24"/>
        </w:rPr>
        <w:lastRenderedPageBreak/>
        <w:t>выделением).</w:t>
      </w:r>
    </w:p>
    <w:p w14:paraId="51710A4A" w14:textId="77777777" w:rsidR="00B2662B" w:rsidRPr="000D24EE" w:rsidRDefault="00B2662B" w:rsidP="00DE6943">
      <w:pPr>
        <w:autoSpaceDE w:val="0"/>
        <w:autoSpaceDN w:val="0"/>
        <w:adjustRightInd w:val="0"/>
        <w:spacing w:line="360" w:lineRule="auto"/>
        <w:rPr>
          <w:szCs w:val="24"/>
        </w:rPr>
      </w:pPr>
    </w:p>
    <w:p w14:paraId="592F32D7" w14:textId="77777777" w:rsidR="00B538E8" w:rsidRPr="000D24EE" w:rsidRDefault="00B538E8" w:rsidP="00B538E8">
      <w:pPr>
        <w:widowControl/>
        <w:suppressAutoHyphens w:val="0"/>
        <w:overflowPunct/>
        <w:autoSpaceDE w:val="0"/>
        <w:spacing w:line="360" w:lineRule="auto"/>
        <w:ind w:firstLine="2"/>
        <w:jc w:val="both"/>
        <w:rPr>
          <w:rFonts w:eastAsia="Times New Roman"/>
          <w:b/>
          <w:szCs w:val="24"/>
        </w:rPr>
      </w:pPr>
      <w:r w:rsidRPr="000D24EE">
        <w:rPr>
          <w:rFonts w:eastAsia="Times New Roman"/>
          <w:b/>
          <w:szCs w:val="24"/>
        </w:rPr>
        <w:tab/>
        <w:t>Система контроля и управления доступом.</w:t>
      </w:r>
    </w:p>
    <w:p w14:paraId="4FDC8639" w14:textId="77777777" w:rsidR="00B2662B" w:rsidRPr="000D24EE" w:rsidRDefault="00B538E8" w:rsidP="00B2662B">
      <w:pPr>
        <w:autoSpaceDE w:val="0"/>
        <w:autoSpaceDN w:val="0"/>
        <w:adjustRightInd w:val="0"/>
        <w:spacing w:line="360" w:lineRule="auto"/>
        <w:ind w:firstLine="708"/>
        <w:jc w:val="both"/>
        <w:rPr>
          <w:szCs w:val="24"/>
        </w:rPr>
      </w:pPr>
      <w:r w:rsidRPr="000D24EE">
        <w:rPr>
          <w:rFonts w:eastAsia="Times New Roman"/>
          <w:szCs w:val="24"/>
          <w:lang w:eastAsia="ru-RU"/>
        </w:rPr>
        <w:tab/>
      </w:r>
      <w:r w:rsidR="00B2662B" w:rsidRPr="000D24EE">
        <w:rPr>
          <w:szCs w:val="24"/>
        </w:rPr>
        <w:t>Общие указания</w:t>
      </w:r>
    </w:p>
    <w:p w14:paraId="5A1622E1"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Требования к безопасности.</w:t>
      </w:r>
    </w:p>
    <w:p w14:paraId="5744A4F6" w14:textId="66AAA5BE" w:rsidR="00B2662B" w:rsidRPr="000D24EE" w:rsidRDefault="00B2662B" w:rsidP="00B2662B">
      <w:pPr>
        <w:autoSpaceDE w:val="0"/>
        <w:autoSpaceDN w:val="0"/>
        <w:adjustRightInd w:val="0"/>
        <w:spacing w:line="360" w:lineRule="auto"/>
        <w:ind w:firstLine="708"/>
        <w:jc w:val="both"/>
        <w:rPr>
          <w:szCs w:val="24"/>
        </w:rPr>
      </w:pPr>
      <w:r w:rsidRPr="000D24EE">
        <w:rPr>
          <w:szCs w:val="24"/>
        </w:rPr>
        <w:t>Все технические решения, принятые в рабочих чертежах, соответствуют требованиям экологических, санитарно-гигиенических, противопожарных и других норм, действующих на территории Республики Казахстан, и обеспечивают безопасную для жизни и здоровья людей</w:t>
      </w:r>
    </w:p>
    <w:p w14:paraId="7F794489" w14:textId="77777777" w:rsidR="00B2662B" w:rsidRPr="000D24EE" w:rsidRDefault="00B2662B" w:rsidP="00B2662B">
      <w:pPr>
        <w:autoSpaceDE w:val="0"/>
        <w:autoSpaceDN w:val="0"/>
        <w:adjustRightInd w:val="0"/>
        <w:spacing w:line="360" w:lineRule="auto"/>
        <w:jc w:val="both"/>
        <w:rPr>
          <w:szCs w:val="24"/>
        </w:rPr>
      </w:pPr>
      <w:r w:rsidRPr="000D24EE">
        <w:rPr>
          <w:szCs w:val="24"/>
        </w:rPr>
        <w:t>эксплуатацию объекта при соблюдении предусмотренных рабочими чертежами мероприятий.</w:t>
      </w:r>
    </w:p>
    <w:p w14:paraId="6A472D6F"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СКУД</w:t>
      </w:r>
    </w:p>
    <w:p w14:paraId="69771975" w14:textId="51B59E17" w:rsidR="00B2662B" w:rsidRPr="000D24EE" w:rsidRDefault="00B2662B" w:rsidP="00B2662B">
      <w:pPr>
        <w:autoSpaceDE w:val="0"/>
        <w:autoSpaceDN w:val="0"/>
        <w:adjustRightInd w:val="0"/>
        <w:spacing w:line="360" w:lineRule="auto"/>
        <w:ind w:firstLine="708"/>
        <w:jc w:val="both"/>
        <w:rPr>
          <w:szCs w:val="24"/>
        </w:rPr>
      </w:pPr>
      <w:r w:rsidRPr="000D24EE">
        <w:rPr>
          <w:szCs w:val="24"/>
        </w:rPr>
        <w:t>Система предназначена для получения, обработки и передачи тревожных сигналов о попытках несанкционированного проникновения посторонних лиц в помещения;</w:t>
      </w:r>
    </w:p>
    <w:p w14:paraId="5EA68E99" w14:textId="7AC636FD" w:rsidR="00B2662B" w:rsidRPr="000D24EE" w:rsidRDefault="00B2662B" w:rsidP="00B2662B">
      <w:pPr>
        <w:autoSpaceDE w:val="0"/>
        <w:autoSpaceDN w:val="0"/>
        <w:adjustRightInd w:val="0"/>
        <w:spacing w:line="360" w:lineRule="auto"/>
        <w:jc w:val="both"/>
        <w:rPr>
          <w:szCs w:val="24"/>
        </w:rPr>
      </w:pPr>
      <w:r w:rsidRPr="000D24EE">
        <w:rPr>
          <w:szCs w:val="24"/>
        </w:rPr>
        <w:t>непрерывного круглосуточного документирования всех событий, происходящих в системе в реальном масштабе времени; помощи сотрудникам охраны в обеспечении пропуска людей в помещения;</w:t>
      </w:r>
    </w:p>
    <w:p w14:paraId="03FDA4E8" w14:textId="278FCF21" w:rsidR="00B2662B" w:rsidRPr="000D24EE" w:rsidRDefault="00B2662B" w:rsidP="00B2662B">
      <w:pPr>
        <w:autoSpaceDE w:val="0"/>
        <w:autoSpaceDN w:val="0"/>
        <w:adjustRightInd w:val="0"/>
        <w:spacing w:line="360" w:lineRule="auto"/>
        <w:ind w:firstLine="708"/>
        <w:jc w:val="both"/>
        <w:rPr>
          <w:szCs w:val="24"/>
        </w:rPr>
      </w:pPr>
      <w:r w:rsidRPr="000D24EE">
        <w:rPr>
          <w:szCs w:val="24"/>
        </w:rPr>
        <w:t>Система контроля и управления доступом обеспечивает контроль всех входных групп для входа в здание. Основные входы в здание оборудованы турникетными зонами на 4 точек прохода. Это позволяет вести контроль за посетителями и препятствовать проникновению посторонних в здание.</w:t>
      </w:r>
    </w:p>
    <w:p w14:paraId="49C166D3" w14:textId="3D4BED2F" w:rsidR="00B2662B" w:rsidRPr="000D24EE" w:rsidRDefault="00B2662B" w:rsidP="00B2662B">
      <w:pPr>
        <w:autoSpaceDE w:val="0"/>
        <w:autoSpaceDN w:val="0"/>
        <w:adjustRightInd w:val="0"/>
        <w:spacing w:line="360" w:lineRule="auto"/>
        <w:ind w:firstLine="708"/>
        <w:jc w:val="both"/>
        <w:rPr>
          <w:szCs w:val="24"/>
        </w:rPr>
      </w:pPr>
      <w:r w:rsidRPr="000D24EE">
        <w:rPr>
          <w:szCs w:val="24"/>
        </w:rPr>
        <w:t xml:space="preserve">Тумбовые турникеты </w:t>
      </w:r>
      <w:proofErr w:type="spellStart"/>
      <w:r w:rsidRPr="000D24EE">
        <w:rPr>
          <w:szCs w:val="24"/>
        </w:rPr>
        <w:t>Hikvision</w:t>
      </w:r>
      <w:proofErr w:type="spellEnd"/>
      <w:r w:rsidRPr="000D24EE">
        <w:rPr>
          <w:szCs w:val="24"/>
        </w:rPr>
        <w:t xml:space="preserve"> со встроенными считывателями имеют </w:t>
      </w:r>
      <w:proofErr w:type="spellStart"/>
      <w:r w:rsidRPr="000D24EE">
        <w:rPr>
          <w:szCs w:val="24"/>
        </w:rPr>
        <w:t>травмобезопасный</w:t>
      </w:r>
      <w:proofErr w:type="spellEnd"/>
      <w:r w:rsidRPr="000D24EE">
        <w:rPr>
          <w:szCs w:val="24"/>
        </w:rPr>
        <w:t xml:space="preserve"> корпус и механическую функцию "</w:t>
      </w:r>
      <w:proofErr w:type="spellStart"/>
      <w:r w:rsidRPr="000D24EE">
        <w:rPr>
          <w:szCs w:val="24"/>
        </w:rPr>
        <w:t>Антипаника</w:t>
      </w:r>
      <w:proofErr w:type="spellEnd"/>
      <w:r w:rsidRPr="000D24EE">
        <w:rPr>
          <w:szCs w:val="24"/>
        </w:rPr>
        <w:t>" с механическим раскладыванием планок. Оборудованы считывателями карт и подключены к пультам управления в комнате охраны.</w:t>
      </w:r>
    </w:p>
    <w:p w14:paraId="1B929840"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Все системы СКУД в здании оборудованы источниками бесперебойного питания для обеспечения работы при отключении электроснабжения.</w:t>
      </w:r>
    </w:p>
    <w:p w14:paraId="289C8C1E" w14:textId="0F0C8D5C" w:rsidR="00B2662B" w:rsidRPr="000D24EE" w:rsidRDefault="00B2662B" w:rsidP="00B2662B">
      <w:pPr>
        <w:autoSpaceDE w:val="0"/>
        <w:autoSpaceDN w:val="0"/>
        <w:adjustRightInd w:val="0"/>
        <w:spacing w:line="360" w:lineRule="auto"/>
        <w:ind w:firstLine="708"/>
        <w:jc w:val="both"/>
        <w:rPr>
          <w:szCs w:val="24"/>
        </w:rPr>
      </w:pPr>
      <w:r w:rsidRPr="000D24EE">
        <w:rPr>
          <w:szCs w:val="24"/>
        </w:rPr>
        <w:t>При поступлении сигнала "пожар" от АПС, адресный релейный модуль РМ-1С-R3 (учтено в разделе АПС) прерывает поступление электропитания на электромагнитные замки. Что приводит к разблокировки дверей на путях эвакуации оборудованных системами СКУД. Так же происходит разблокировка зон турникетов для беспрепятственного прохода по основным путям эвакуации.</w:t>
      </w:r>
    </w:p>
    <w:p w14:paraId="24146F29" w14:textId="6873FBC8" w:rsidR="00B2662B" w:rsidRPr="000D24EE" w:rsidRDefault="00B2662B" w:rsidP="00B2662B">
      <w:pPr>
        <w:autoSpaceDE w:val="0"/>
        <w:autoSpaceDN w:val="0"/>
        <w:adjustRightInd w:val="0"/>
        <w:spacing w:line="360" w:lineRule="auto"/>
        <w:ind w:firstLine="708"/>
        <w:jc w:val="both"/>
        <w:rPr>
          <w:szCs w:val="24"/>
        </w:rPr>
      </w:pPr>
      <w:r w:rsidRPr="000D24EE">
        <w:rPr>
          <w:szCs w:val="24"/>
        </w:rPr>
        <w:t xml:space="preserve">Дополнительно СКУД укомплектована автоматическим рабочим местом на базе персонального компьютера. Также для управления и контроля пересечение точек прохода используется автоматическое </w:t>
      </w:r>
      <w:proofErr w:type="spellStart"/>
      <w:r w:rsidRPr="000D24EE">
        <w:rPr>
          <w:szCs w:val="24"/>
        </w:rPr>
        <w:t>рабочое</w:t>
      </w:r>
      <w:proofErr w:type="spellEnd"/>
      <w:r w:rsidRPr="000D24EE">
        <w:rPr>
          <w:szCs w:val="24"/>
        </w:rPr>
        <w:t xml:space="preserve"> место . Функционально СКУД состоит из центрального и линейного оборудования, кабельной сети и электропитания.</w:t>
      </w:r>
    </w:p>
    <w:p w14:paraId="3EF92EAB" w14:textId="77777777" w:rsidR="00B2662B" w:rsidRPr="000D24EE" w:rsidRDefault="00B2662B" w:rsidP="00B2662B">
      <w:pPr>
        <w:autoSpaceDE w:val="0"/>
        <w:autoSpaceDN w:val="0"/>
        <w:adjustRightInd w:val="0"/>
        <w:spacing w:line="360" w:lineRule="auto"/>
        <w:jc w:val="both"/>
        <w:rPr>
          <w:szCs w:val="24"/>
        </w:rPr>
      </w:pPr>
      <w:r w:rsidRPr="000D24EE">
        <w:rPr>
          <w:szCs w:val="24"/>
        </w:rPr>
        <w:t xml:space="preserve">В качестве центрального и линейного оборудования используется профессиональная система </w:t>
      </w:r>
      <w:r w:rsidRPr="000D24EE">
        <w:rPr>
          <w:szCs w:val="24"/>
        </w:rPr>
        <w:lastRenderedPageBreak/>
        <w:t xml:space="preserve">безопасности </w:t>
      </w:r>
      <w:proofErr w:type="spellStart"/>
      <w:r w:rsidRPr="000D24EE">
        <w:rPr>
          <w:szCs w:val="24"/>
        </w:rPr>
        <w:t>Strazh</w:t>
      </w:r>
      <w:proofErr w:type="spellEnd"/>
      <w:r w:rsidRPr="000D24EE">
        <w:rPr>
          <w:szCs w:val="24"/>
        </w:rPr>
        <w:t>.</w:t>
      </w:r>
    </w:p>
    <w:p w14:paraId="7F581573" w14:textId="54EF6E2D" w:rsidR="00B2662B" w:rsidRPr="000D24EE" w:rsidRDefault="00B2662B" w:rsidP="00B2662B">
      <w:pPr>
        <w:autoSpaceDE w:val="0"/>
        <w:autoSpaceDN w:val="0"/>
        <w:adjustRightInd w:val="0"/>
        <w:spacing w:line="360" w:lineRule="auto"/>
        <w:ind w:firstLine="708"/>
        <w:jc w:val="both"/>
        <w:rPr>
          <w:szCs w:val="24"/>
        </w:rPr>
      </w:pPr>
      <w:r w:rsidRPr="000D24EE">
        <w:rPr>
          <w:szCs w:val="24"/>
        </w:rPr>
        <w:t>Сетевой контроллер STR20-IP предназначен для построения системы контроля доступа на базе программного обеспечения «STRAZH». В случае отсутствия постоянного подключения к серверу, система продолжает выполнять свои функции в автономном режиме с полным сохранением работоспособности. Модуль STR-1AP управляет точкой прохода, обеспечивая поддержку всего оборудования данной точки.</w:t>
      </w:r>
    </w:p>
    <w:p w14:paraId="713BD45C"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Линейное оборудование:</w:t>
      </w:r>
    </w:p>
    <w:p w14:paraId="1F4EC9BB"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Считыватель STR-RM-B01;</w:t>
      </w:r>
    </w:p>
    <w:p w14:paraId="2C9DCB99" w14:textId="77777777" w:rsidR="00B2662B" w:rsidRPr="000D24EE" w:rsidRDefault="00B2662B" w:rsidP="00B2662B">
      <w:pPr>
        <w:autoSpaceDE w:val="0"/>
        <w:autoSpaceDN w:val="0"/>
        <w:adjustRightInd w:val="0"/>
        <w:spacing w:line="360" w:lineRule="auto"/>
        <w:ind w:firstLine="708"/>
        <w:jc w:val="both"/>
        <w:rPr>
          <w:szCs w:val="24"/>
        </w:rPr>
      </w:pPr>
      <w:r w:rsidRPr="000D24EE">
        <w:rPr>
          <w:szCs w:val="24"/>
        </w:rPr>
        <w:t>Замок электромагнитный ST-EL350ML;</w:t>
      </w:r>
    </w:p>
    <w:p w14:paraId="3C987D0E" w14:textId="77777777" w:rsidR="00B2662B" w:rsidRPr="000D24EE" w:rsidRDefault="00B2662B" w:rsidP="00B2662B">
      <w:pPr>
        <w:spacing w:line="360" w:lineRule="auto"/>
      </w:pPr>
      <w:r w:rsidRPr="000D24EE">
        <w:t>Кнопка "Выход" ST-EX0142L.</w:t>
      </w:r>
    </w:p>
    <w:p w14:paraId="41025F12" w14:textId="77777777" w:rsidR="00B2662B" w:rsidRPr="000D24EE" w:rsidRDefault="00B2662B" w:rsidP="00B2662B">
      <w:pPr>
        <w:spacing w:line="360" w:lineRule="auto"/>
      </w:pPr>
      <w:r w:rsidRPr="000D24EE">
        <w:t>Сетевые контроллеры STR20-IP и модули STR-1AP.</w:t>
      </w:r>
    </w:p>
    <w:p w14:paraId="13061F57" w14:textId="77777777" w:rsidR="00B2662B" w:rsidRPr="000D24EE" w:rsidRDefault="00B2662B" w:rsidP="00B2662B">
      <w:pPr>
        <w:spacing w:line="360" w:lineRule="auto"/>
      </w:pPr>
      <w:r w:rsidRPr="000D24EE">
        <w:t>Модули расширения объединяются в сеть RS-485, посредством топологии шина.</w:t>
      </w:r>
    </w:p>
    <w:p w14:paraId="6CED125C" w14:textId="77777777" w:rsidR="00B2662B" w:rsidRPr="000D24EE" w:rsidRDefault="00B2662B" w:rsidP="00B2662B">
      <w:pPr>
        <w:spacing w:line="360" w:lineRule="auto"/>
      </w:pPr>
      <w:r w:rsidRPr="000D24EE">
        <w:t>Считыватели STR-RM-B01 установить у дверей на высоте 1,5 м.</w:t>
      </w:r>
    </w:p>
    <w:p w14:paraId="50EFD53A" w14:textId="3356FB6E" w:rsidR="00B2662B" w:rsidRPr="000D24EE" w:rsidRDefault="00B2662B" w:rsidP="00B2662B">
      <w:pPr>
        <w:spacing w:line="360" w:lineRule="auto"/>
      </w:pPr>
      <w:r w:rsidRPr="000D24EE">
        <w:t>Монтаж рекомендуется проводить в следующей последовательности: подготовительные работы, установка, протяжка и прокладка кабелей и проводов, установка турникетов и приборов с блоками питания. Места прокладки кабельных трасс, монтаж оборудования системы, вести в соответствии со схемой электрической структурной, планами расположения, руководствуясь требованиями нормативных документов, паспортами и</w:t>
      </w:r>
    </w:p>
    <w:p w14:paraId="02FAEEBA" w14:textId="2A6157F5" w:rsidR="00B2662B" w:rsidRPr="000D24EE" w:rsidRDefault="00B2662B" w:rsidP="00B2662B">
      <w:pPr>
        <w:spacing w:line="360" w:lineRule="auto"/>
      </w:pPr>
      <w:r w:rsidRPr="000D24EE">
        <w:t>описанием на соответствующие изделия. Конкретные места установки оборудования и способы прокладки кабельных трасс согласовать с заказчиком на стадии монтажа. Электроснабжение резервированных источников питания осуществить от выделенных автоматов этажных щитов электроснабжения. Для обеспечения электробезопасности обслуживающего персонала в соответствии с требованиями ПУЭ, корпуса источников</w:t>
      </w:r>
    </w:p>
    <w:p w14:paraId="6FA5012D" w14:textId="77777777" w:rsidR="00B2662B" w:rsidRPr="000D24EE" w:rsidRDefault="00B2662B" w:rsidP="00B2662B">
      <w:pPr>
        <w:spacing w:line="360" w:lineRule="auto"/>
      </w:pPr>
      <w:r w:rsidRPr="000D24EE">
        <w:t>питания заземлить.</w:t>
      </w:r>
    </w:p>
    <w:p w14:paraId="282B109D" w14:textId="77777777" w:rsidR="00B2662B" w:rsidRPr="000D24EE" w:rsidRDefault="00B2662B" w:rsidP="00B2662B">
      <w:pPr>
        <w:spacing w:line="360" w:lineRule="auto"/>
      </w:pPr>
      <w:r w:rsidRPr="000D24EE">
        <w:t>Прокладка кабелей по зданиям производится:</w:t>
      </w:r>
    </w:p>
    <w:p w14:paraId="17292BC8" w14:textId="77777777" w:rsidR="00B2662B" w:rsidRPr="000D24EE" w:rsidRDefault="00B2662B" w:rsidP="00B2662B">
      <w:pPr>
        <w:spacing w:line="360" w:lineRule="auto"/>
      </w:pPr>
      <w:r w:rsidRPr="000D24EE">
        <w:t>‒ по стенам (потолку) в коробе ПВХ;</w:t>
      </w:r>
    </w:p>
    <w:p w14:paraId="21815BD8" w14:textId="77777777" w:rsidR="00B2662B" w:rsidRPr="000D24EE" w:rsidRDefault="00B2662B" w:rsidP="00B2662B">
      <w:pPr>
        <w:spacing w:line="360" w:lineRule="auto"/>
      </w:pPr>
      <w:r w:rsidRPr="000D24EE">
        <w:t>‒ за подвесным потолком в трубе гофрированной негорючей;</w:t>
      </w:r>
    </w:p>
    <w:p w14:paraId="6084E22F" w14:textId="601ABE79" w:rsidR="00B2662B" w:rsidRPr="000D24EE" w:rsidRDefault="00B2662B" w:rsidP="00B2662B">
      <w:pPr>
        <w:spacing w:line="360" w:lineRule="auto"/>
      </w:pPr>
      <w:r w:rsidRPr="000D24EE">
        <w:t xml:space="preserve">Вся кабельная продукция системы СКУД обработаны огнезащитным составом и соответствует нормам пожарной безопасности (негорючие, нетоксичные, с низким газо- и </w:t>
      </w:r>
      <w:proofErr w:type="spellStart"/>
      <w:r w:rsidRPr="000D24EE">
        <w:t>дымо</w:t>
      </w:r>
      <w:proofErr w:type="spellEnd"/>
      <w:r w:rsidRPr="000D24EE">
        <w:t>- выделением).</w:t>
      </w:r>
    </w:p>
    <w:p w14:paraId="656556EA" w14:textId="1942CD5E" w:rsidR="00B2662B" w:rsidRPr="000D24EE" w:rsidRDefault="00B2662B" w:rsidP="00B2662B">
      <w:pPr>
        <w:spacing w:line="360" w:lineRule="auto"/>
      </w:pPr>
      <w:r w:rsidRPr="000D24EE">
        <w:t xml:space="preserve">Проход проводов через стены/перекрытия выполнить в гильзах ПВХ. Места оснащения СКУД и другого периферийного оборудования, а также прокладка кабелей указаны на Планах расположения. В процессе монтажа все кабели должны быть промаркированы с обоих концов, а также промаркированы в местах прохождения лючков, распределительных шкафов, разветвлений кабельных потоков и т.п. в соответствии со схемой электрических </w:t>
      </w:r>
      <w:r w:rsidRPr="000D24EE">
        <w:lastRenderedPageBreak/>
        <w:t xml:space="preserve">соединений центрального и периферийного оборудования, а также с планами расположения оборудования. В местах установки периферийного оборудования необходимо оставлять запас кабельной петли: при установке на </w:t>
      </w:r>
      <w:proofErr w:type="spellStart"/>
      <w:r w:rsidRPr="000D24EE">
        <w:t>фальш</w:t>
      </w:r>
      <w:proofErr w:type="spellEnd"/>
      <w:r w:rsidRPr="000D24EE">
        <w:t>-потолке 0.5 м, при установке на стене 0.3 м.</w:t>
      </w:r>
    </w:p>
    <w:p w14:paraId="3495A27F" w14:textId="06B2CF1D" w:rsidR="00B2662B" w:rsidRPr="000D24EE" w:rsidRDefault="00B2662B" w:rsidP="00B2662B">
      <w:pPr>
        <w:spacing w:line="360" w:lineRule="auto"/>
      </w:pPr>
      <w:r w:rsidRPr="000D24EE">
        <w:t>После монтажа оборудования кабельные петли полностью заправлять в кабельные трассы. Радиус изгиба кабеля не должен быть меньше пяти диаметров кабеля.</w:t>
      </w:r>
    </w:p>
    <w:p w14:paraId="6B87C1AB" w14:textId="77777777" w:rsidR="00B2662B" w:rsidRPr="000D24EE" w:rsidRDefault="00B2662B" w:rsidP="00B2662B">
      <w:pPr>
        <w:spacing w:line="360" w:lineRule="auto"/>
      </w:pPr>
      <w:r w:rsidRPr="000D24EE">
        <w:t>После окончания монтажа произвести пусконаладочные работы.</w:t>
      </w:r>
    </w:p>
    <w:p w14:paraId="521DADAA" w14:textId="77777777" w:rsidR="00B2662B" w:rsidRPr="000D24EE" w:rsidRDefault="00B2662B" w:rsidP="00B2662B">
      <w:pPr>
        <w:spacing w:line="360" w:lineRule="auto"/>
      </w:pPr>
      <w:r w:rsidRPr="000D24EE">
        <w:t>Электропитание и заземление</w:t>
      </w:r>
    </w:p>
    <w:p w14:paraId="4F21BA29" w14:textId="1D64DD64" w:rsidR="009A735E" w:rsidRPr="000D24EE" w:rsidRDefault="00B2662B" w:rsidP="00B2662B">
      <w:pPr>
        <w:spacing w:line="360" w:lineRule="auto"/>
      </w:pPr>
      <w:r w:rsidRPr="000D24EE">
        <w:t>Электроснабжение СКУД должно осуществляться от объектовой системы электроснабжения по I категории. При невозможности обеспечения первой категории электроснабжения, допускается реализовать систему резервированного электропитания посредством источников бесперебойного питания с аккумуляторной батарей. Заземление и зануление приборов и оборудования подсистемы должно выполняться согласно ПУЭ и соответствовать требованиям технической документации на оборудование</w:t>
      </w:r>
      <w:r w:rsidR="006C255F" w:rsidRPr="000D24EE">
        <w:t>.</w:t>
      </w:r>
    </w:p>
    <w:p w14:paraId="57D54D73" w14:textId="77777777" w:rsidR="00B2662B" w:rsidRPr="000D24EE" w:rsidRDefault="00B2662B" w:rsidP="009A735E">
      <w:pPr>
        <w:autoSpaceDE w:val="0"/>
        <w:autoSpaceDN w:val="0"/>
        <w:adjustRightInd w:val="0"/>
        <w:spacing w:line="360" w:lineRule="auto"/>
        <w:ind w:firstLine="709"/>
        <w:jc w:val="both"/>
        <w:rPr>
          <w:rFonts w:eastAsia="Times New Roman"/>
          <w:b/>
          <w:szCs w:val="24"/>
        </w:rPr>
      </w:pPr>
    </w:p>
    <w:p w14:paraId="4C818331" w14:textId="00C9C69E" w:rsidR="003401F7" w:rsidRPr="000D24EE" w:rsidRDefault="003401F7" w:rsidP="009A735E">
      <w:pPr>
        <w:autoSpaceDE w:val="0"/>
        <w:autoSpaceDN w:val="0"/>
        <w:adjustRightInd w:val="0"/>
        <w:spacing w:line="360" w:lineRule="auto"/>
        <w:ind w:firstLine="709"/>
        <w:jc w:val="both"/>
        <w:rPr>
          <w:szCs w:val="24"/>
        </w:rPr>
      </w:pPr>
      <w:r w:rsidRPr="000D24EE">
        <w:rPr>
          <w:rFonts w:eastAsia="Times New Roman"/>
          <w:b/>
          <w:szCs w:val="24"/>
        </w:rPr>
        <w:t>Видеонаблюдение</w:t>
      </w:r>
      <w:r w:rsidRPr="000D24EE">
        <w:rPr>
          <w:rFonts w:eastAsia="Times New Roman"/>
          <w:b/>
          <w:szCs w:val="24"/>
          <w:lang w:val="kk-KZ"/>
        </w:rPr>
        <w:t>.</w:t>
      </w:r>
    </w:p>
    <w:p w14:paraId="4B42DFD9"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Рабочий проект разработан на основании технического задания на проектирование,</w:t>
      </w:r>
    </w:p>
    <w:p w14:paraId="0CBFC069" w14:textId="6A4C287D"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архитектурно-строительных чертежей и в соответствии с действующими нормами на территории Республики Казахстан:</w:t>
      </w:r>
    </w:p>
    <w:p w14:paraId="022C4253" w14:textId="2DD88839"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СНиП РК 3.02-10-2010 "Устройства систем связи, сигнализации и диспетчеризации инженерного оборудования жилых и общественных зданий. Нормы проектирования";</w:t>
      </w:r>
    </w:p>
    <w:p w14:paraId="76F90F04"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СН РК 3.02-17-2011 "Структурированные кабельные сети. Нормы проектирования";</w:t>
      </w:r>
    </w:p>
    <w:p w14:paraId="4BC1F461"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ВСН 116-87 "Инструкция по проектированию линейно-кабельных сооружений связи";</w:t>
      </w:r>
    </w:p>
    <w:p w14:paraId="6AC91B9B"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СП РК 4.04-107-2013 "Электротехнические устройства"</w:t>
      </w:r>
    </w:p>
    <w:p w14:paraId="4034F881"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Постановление правительство РК от 06.05.2021 года №305 "Требования к организации</w:t>
      </w:r>
    </w:p>
    <w:p w14:paraId="4B2E359E"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антитеррористической защиты объектов, уязвимых в террористическом отношении".</w:t>
      </w:r>
    </w:p>
    <w:p w14:paraId="14F2A522" w14:textId="71C54D0E"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Проектом предусматривается установка системы видеонаблюдения, которая обеспечивает слежение за обстановкой как внутри учебных блоков так и снаружи здания.</w:t>
      </w:r>
    </w:p>
    <w:p w14:paraId="29D30C9C" w14:textId="78C33351"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Система видеонаблюдения строится на основе сетевого видеорегистратора хранения видео данных. Все IP камеры посредством локальной сети видеонаблюдения подключаются к РоЕ коммутаторам, размещенные в шкафах СКС и связанные с главным серверным кроссом в помещении серверной 1 на первом этаже посредством 4 волоконного оптического кабеля. Установку видеокамер корректировать по месту установки.</w:t>
      </w:r>
    </w:p>
    <w:p w14:paraId="5CDFE16A" w14:textId="0788E412"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 xml:space="preserve">Видеорегистратор производит запись видеопотока от коммутатора. Система видеонаблюдения имеет возможность подключения ко внутренней сети СКС. В помещении охраны размещается один видеорегистратор к которым посредством кабеля HDMI </w:t>
      </w:r>
      <w:r w:rsidRPr="000D24EE">
        <w:rPr>
          <w:rFonts w:eastAsia="Times New Roman"/>
          <w:szCs w:val="24"/>
          <w:lang w:val="kk-KZ"/>
        </w:rPr>
        <w:lastRenderedPageBreak/>
        <w:t>подключаются 4 монитора с диагональю 43 дюйма. Права доступа операторов видеонаблюдения назначаются системным администратором службы эксплуатации здания.</w:t>
      </w:r>
    </w:p>
    <w:p w14:paraId="13D77AC6" w14:textId="77777777"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Сеть видеонаблюдения выполняется кабелем «витая пара» F/UTP кат.5E 4х2х24AWG 4 solid</w:t>
      </w:r>
    </w:p>
    <w:p w14:paraId="7F351630" w14:textId="134F192F" w:rsidR="00B2662B"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LSZHнг(А)-LSLTx. Кабель прокладывается по коридорам за подвесным потолком в проволочных лотках вместе с другими слаботочными кабелями, в местах отсутствия лотков в гофрированной трубе д=20мм внутри гипсокартонных стен и за подвесным потолком.</w:t>
      </w:r>
    </w:p>
    <w:p w14:paraId="0CB965E7" w14:textId="15F78F8D" w:rsidR="0066428A" w:rsidRPr="000D24EE" w:rsidRDefault="00B2662B" w:rsidP="00B2662B">
      <w:pPr>
        <w:autoSpaceDE w:val="0"/>
        <w:autoSpaceDN w:val="0"/>
        <w:adjustRightInd w:val="0"/>
        <w:spacing w:line="360" w:lineRule="auto"/>
        <w:jc w:val="both"/>
        <w:rPr>
          <w:rFonts w:eastAsia="Times New Roman"/>
          <w:szCs w:val="24"/>
          <w:lang w:val="kk-KZ"/>
        </w:rPr>
      </w:pPr>
      <w:r w:rsidRPr="000D24EE">
        <w:rPr>
          <w:rFonts w:eastAsia="Times New Roman"/>
          <w:szCs w:val="24"/>
          <w:lang w:val="kk-KZ"/>
        </w:rPr>
        <w:t>Вся кабельная продукция системы СВН обработаны огнезащитным составом и соответствует нормам пожарной безопасности (негорючие, нетоксичные, с низким газо- и дымо- выделением).</w:t>
      </w:r>
      <w:r w:rsidR="0066428A" w:rsidRPr="000D24EE">
        <w:rPr>
          <w:color w:val="000000"/>
          <w:szCs w:val="24"/>
        </w:rPr>
        <w:t>.</w:t>
      </w:r>
    </w:p>
    <w:p w14:paraId="2CF91ECD" w14:textId="77777777" w:rsidR="006C255F" w:rsidRPr="000D24EE" w:rsidRDefault="006C255F" w:rsidP="009272AC">
      <w:pPr>
        <w:widowControl/>
        <w:suppressAutoHyphens w:val="0"/>
        <w:overflowPunct/>
        <w:autoSpaceDE w:val="0"/>
        <w:spacing w:line="360" w:lineRule="auto"/>
        <w:ind w:firstLine="2"/>
        <w:jc w:val="both"/>
        <w:rPr>
          <w:rFonts w:eastAsia="Times New Roman"/>
          <w:szCs w:val="24"/>
          <w:lang w:eastAsia="ru-RU"/>
        </w:rPr>
      </w:pPr>
    </w:p>
    <w:p w14:paraId="1FCA7673" w14:textId="77777777" w:rsidR="009272AC" w:rsidRPr="000D24EE" w:rsidRDefault="009272AC" w:rsidP="009272AC">
      <w:pPr>
        <w:widowControl/>
        <w:suppressAutoHyphens w:val="0"/>
        <w:overflowPunct/>
        <w:autoSpaceDE w:val="0"/>
        <w:spacing w:line="360" w:lineRule="auto"/>
        <w:ind w:firstLine="2"/>
        <w:jc w:val="both"/>
        <w:rPr>
          <w:rFonts w:eastAsia="Times New Roman"/>
          <w:b/>
          <w:szCs w:val="24"/>
          <w:lang w:eastAsia="ru-RU"/>
        </w:rPr>
      </w:pPr>
      <w:r w:rsidRPr="000D24EE">
        <w:rPr>
          <w:rFonts w:eastAsia="Times New Roman"/>
          <w:b/>
          <w:szCs w:val="24"/>
          <w:lang w:eastAsia="ru-RU"/>
        </w:rPr>
        <w:tab/>
        <w:t>Система оповещения.</w:t>
      </w:r>
    </w:p>
    <w:p w14:paraId="0DFB055F" w14:textId="77777777" w:rsidR="00B2662B" w:rsidRPr="000D24EE" w:rsidRDefault="009272AC"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ab/>
      </w:r>
      <w:r w:rsidR="00B2662B" w:rsidRPr="000D24EE">
        <w:rPr>
          <w:rFonts w:eastAsia="Times New Roman"/>
          <w:szCs w:val="24"/>
          <w:lang w:eastAsia="ru-RU"/>
        </w:rPr>
        <w:t xml:space="preserve">Проектом предусматривается создание системы оповещения и управления эвакуацией на базе оборудования </w:t>
      </w:r>
      <w:proofErr w:type="spellStart"/>
      <w:r w:rsidR="00B2662B" w:rsidRPr="000D24EE">
        <w:rPr>
          <w:rFonts w:eastAsia="Times New Roman"/>
          <w:szCs w:val="24"/>
          <w:lang w:eastAsia="ru-RU"/>
        </w:rPr>
        <w:t>Sonar</w:t>
      </w:r>
      <w:proofErr w:type="spellEnd"/>
      <w:r w:rsidR="00B2662B" w:rsidRPr="000D24EE">
        <w:rPr>
          <w:rFonts w:eastAsia="Times New Roman"/>
          <w:szCs w:val="24"/>
          <w:lang w:eastAsia="ru-RU"/>
        </w:rPr>
        <w:t>.</w:t>
      </w:r>
    </w:p>
    <w:p w14:paraId="7209B393"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 xml:space="preserve">Система оповещения и управления эвакуацией предназначена для оповещения учеников, а </w:t>
      </w:r>
      <w:proofErr w:type="gramStart"/>
      <w:r w:rsidRPr="000D24EE">
        <w:rPr>
          <w:rFonts w:eastAsia="Times New Roman"/>
          <w:szCs w:val="24"/>
          <w:lang w:eastAsia="ru-RU"/>
        </w:rPr>
        <w:t>так же</w:t>
      </w:r>
      <w:proofErr w:type="gramEnd"/>
      <w:r w:rsidRPr="000D24EE">
        <w:rPr>
          <w:rFonts w:eastAsia="Times New Roman"/>
          <w:szCs w:val="24"/>
          <w:lang w:eastAsia="ru-RU"/>
        </w:rPr>
        <w:t xml:space="preserve"> персонала Школы о чрезвычайной ситуации, путем трансляции</w:t>
      </w:r>
    </w:p>
    <w:p w14:paraId="793AF2BA"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заранее записанных тревожных сообщений. Запуск системы СОУЭ осуществляется в автоматическом режиме от системы пожарной сигнализации. Так же, в ручном</w:t>
      </w:r>
    </w:p>
    <w:p w14:paraId="657ED22A"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режиме, при помощи микрофонной станции, система позволяет делать объявления в отдельные зоны Школы.</w:t>
      </w:r>
    </w:p>
    <w:p w14:paraId="4D517431"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Резервное питание СОУЭ осуществляется от аккумуляторных батарей.</w:t>
      </w:r>
    </w:p>
    <w:p w14:paraId="48E35AF6"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 xml:space="preserve">Линии оповещения выполнить кабелем </w:t>
      </w:r>
      <w:proofErr w:type="spellStart"/>
      <w:r w:rsidRPr="000D24EE">
        <w:rPr>
          <w:rFonts w:eastAsia="Times New Roman"/>
          <w:szCs w:val="24"/>
          <w:lang w:eastAsia="ru-RU"/>
        </w:rPr>
        <w:t>КПСнг</w:t>
      </w:r>
      <w:proofErr w:type="spellEnd"/>
      <w:r w:rsidRPr="000D24EE">
        <w:rPr>
          <w:rFonts w:eastAsia="Times New Roman"/>
          <w:szCs w:val="24"/>
          <w:lang w:eastAsia="ru-RU"/>
        </w:rPr>
        <w:t xml:space="preserve">(А)-FRLSLTx-1х2х1.5 проложенном в ПВХ </w:t>
      </w:r>
      <w:proofErr w:type="spellStart"/>
      <w:r w:rsidRPr="000D24EE">
        <w:rPr>
          <w:rFonts w:eastAsia="Times New Roman"/>
          <w:szCs w:val="24"/>
          <w:lang w:eastAsia="ru-RU"/>
        </w:rPr>
        <w:t>гофротрубе</w:t>
      </w:r>
      <w:proofErr w:type="spellEnd"/>
      <w:r w:rsidRPr="000D24EE">
        <w:rPr>
          <w:rFonts w:eastAsia="Times New Roman"/>
          <w:szCs w:val="24"/>
          <w:lang w:eastAsia="ru-RU"/>
        </w:rPr>
        <w:t xml:space="preserve"> по перекрытиям, в штробах стен, по лоткам СС.</w:t>
      </w:r>
    </w:p>
    <w:p w14:paraId="55255D11" w14:textId="527657D4"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 xml:space="preserve">Согласно классификации систем оповещения объект относится к 4 типу. Школа </w:t>
      </w:r>
      <w:r w:rsidR="000D22D9" w:rsidRPr="000D24EE">
        <w:rPr>
          <w:rFonts w:eastAsia="Times New Roman"/>
          <w:szCs w:val="24"/>
          <w:lang w:eastAsia="ru-RU"/>
        </w:rPr>
        <w:t>9</w:t>
      </w:r>
      <w:r w:rsidRPr="000D24EE">
        <w:rPr>
          <w:rFonts w:eastAsia="Times New Roman"/>
          <w:szCs w:val="24"/>
          <w:lang w:eastAsia="ru-RU"/>
        </w:rPr>
        <w:t>00 мест учащихся и более 3-х этажей. Оповещение разделено на 2 зоны (согласно</w:t>
      </w:r>
    </w:p>
    <w:p w14:paraId="15703CE1"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пожарным отсекам), линии распределены по этажам. Учтена возможность подать нужную информацию на каждую зону или линию раздельно или вместе по</w:t>
      </w:r>
    </w:p>
    <w:p w14:paraId="0DDC4634"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необходимости. Кабинеты и помещения административного и учительского персонала выделены в отдельную линию, по которой будет воспроизведена специальная</w:t>
      </w:r>
    </w:p>
    <w:p w14:paraId="567DF0C9"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информация о тревоги при возникновении ЧС в первую очередь. Управление системы будет идти с микрофонной консоли, установленной в помещении охраны и кабинете</w:t>
      </w:r>
    </w:p>
    <w:p w14:paraId="388B3C31"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директора.</w:t>
      </w:r>
    </w:p>
    <w:p w14:paraId="5090F03A"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При программировании и наладке системы соблюсти очерёдность оповещения персонала: сначала обслуживающий персонал, а затем всех остальных по специально</w:t>
      </w:r>
    </w:p>
    <w:p w14:paraId="635CC566"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разработанной очерёдности</w:t>
      </w:r>
    </w:p>
    <w:p w14:paraId="790DBC35" w14:textId="77777777" w:rsidR="00B2662B"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lastRenderedPageBreak/>
        <w:t>Вся кабельная продукция системы СОУЭ обработаны огнезащитным составом и соответствует нормам пожарной безопасности (негорючие, нетоксичные, с низким</w:t>
      </w:r>
    </w:p>
    <w:p w14:paraId="41F5E90A" w14:textId="78A49E55" w:rsidR="00893159" w:rsidRPr="000D24EE" w:rsidRDefault="00B2662B" w:rsidP="00B2662B">
      <w:pPr>
        <w:widowControl/>
        <w:suppressAutoHyphens w:val="0"/>
        <w:overflowPunct/>
        <w:autoSpaceDE w:val="0"/>
        <w:spacing w:line="360" w:lineRule="auto"/>
        <w:ind w:firstLine="2"/>
        <w:jc w:val="both"/>
        <w:rPr>
          <w:rFonts w:eastAsia="Times New Roman"/>
          <w:szCs w:val="24"/>
          <w:lang w:eastAsia="ru-RU"/>
        </w:rPr>
      </w:pPr>
      <w:r w:rsidRPr="000D24EE">
        <w:rPr>
          <w:rFonts w:eastAsia="Times New Roman"/>
          <w:szCs w:val="24"/>
          <w:lang w:eastAsia="ru-RU"/>
        </w:rPr>
        <w:t xml:space="preserve">газо- и </w:t>
      </w:r>
      <w:proofErr w:type="spellStart"/>
      <w:r w:rsidRPr="000D24EE">
        <w:rPr>
          <w:rFonts w:eastAsia="Times New Roman"/>
          <w:szCs w:val="24"/>
          <w:lang w:eastAsia="ru-RU"/>
        </w:rPr>
        <w:t>дымо</w:t>
      </w:r>
      <w:proofErr w:type="spellEnd"/>
      <w:r w:rsidRPr="000D24EE">
        <w:rPr>
          <w:rFonts w:eastAsia="Times New Roman"/>
          <w:szCs w:val="24"/>
          <w:lang w:eastAsia="ru-RU"/>
        </w:rPr>
        <w:t>- выделением).</w:t>
      </w:r>
    </w:p>
    <w:p w14:paraId="7FC833FE" w14:textId="77777777" w:rsidR="00B025DA" w:rsidRPr="000D24EE" w:rsidRDefault="00B025DA" w:rsidP="0066428A">
      <w:pPr>
        <w:spacing w:line="360" w:lineRule="auto"/>
        <w:jc w:val="both"/>
        <w:rPr>
          <w:b/>
          <w:szCs w:val="24"/>
        </w:rPr>
      </w:pPr>
    </w:p>
    <w:p w14:paraId="6A081252" w14:textId="677B49B9" w:rsidR="0066428A" w:rsidRPr="000D24EE" w:rsidRDefault="00893159" w:rsidP="0066428A">
      <w:pPr>
        <w:spacing w:line="360" w:lineRule="auto"/>
        <w:jc w:val="both"/>
        <w:rPr>
          <w:b/>
          <w:szCs w:val="24"/>
          <w:lang w:val="kk-KZ"/>
        </w:rPr>
      </w:pPr>
      <w:r w:rsidRPr="000D24EE">
        <w:rPr>
          <w:b/>
          <w:szCs w:val="24"/>
          <w:lang w:val="kk-KZ"/>
        </w:rPr>
        <w:t>Система вызова персонала для мгн</w:t>
      </w:r>
    </w:p>
    <w:p w14:paraId="2778EE1B" w14:textId="77777777" w:rsidR="00B2662B" w:rsidRPr="000D24EE" w:rsidRDefault="00B2662B" w:rsidP="00B2662B">
      <w:pPr>
        <w:spacing w:line="360" w:lineRule="auto"/>
        <w:jc w:val="both"/>
        <w:rPr>
          <w:szCs w:val="24"/>
        </w:rPr>
      </w:pPr>
      <w:r w:rsidRPr="000D24EE">
        <w:rPr>
          <w:szCs w:val="24"/>
        </w:rPr>
        <w:t>Доступная среда подразумевает установку систем вызова персонала в С/У для МГН и на входах в здание.</w:t>
      </w:r>
    </w:p>
    <w:p w14:paraId="655350EE" w14:textId="77777777" w:rsidR="00B2662B" w:rsidRPr="000D24EE" w:rsidRDefault="00B2662B" w:rsidP="00B2662B">
      <w:pPr>
        <w:spacing w:line="360" w:lineRule="auto"/>
        <w:jc w:val="both"/>
        <w:rPr>
          <w:szCs w:val="24"/>
        </w:rPr>
      </w:pPr>
      <w:r w:rsidRPr="000D24EE">
        <w:rPr>
          <w:szCs w:val="24"/>
        </w:rPr>
        <w:t>В С/У устанавливается следующее оборудование:</w:t>
      </w:r>
    </w:p>
    <w:p w14:paraId="4854B378" w14:textId="77777777" w:rsidR="00B2662B" w:rsidRPr="000D24EE" w:rsidRDefault="00B2662B" w:rsidP="00B2662B">
      <w:pPr>
        <w:spacing w:line="360" w:lineRule="auto"/>
        <w:jc w:val="both"/>
        <w:rPr>
          <w:szCs w:val="24"/>
        </w:rPr>
      </w:pPr>
      <w:r w:rsidRPr="000D24EE">
        <w:rPr>
          <w:szCs w:val="24"/>
        </w:rPr>
        <w:t>- Пульт голосовой связи GC-1036F4;</w:t>
      </w:r>
    </w:p>
    <w:p w14:paraId="7475E9D8" w14:textId="77777777" w:rsidR="00B2662B" w:rsidRPr="000D24EE" w:rsidRDefault="00B2662B" w:rsidP="00B2662B">
      <w:pPr>
        <w:spacing w:line="360" w:lineRule="auto"/>
        <w:jc w:val="both"/>
        <w:rPr>
          <w:szCs w:val="24"/>
        </w:rPr>
      </w:pPr>
      <w:r w:rsidRPr="000D24EE">
        <w:rPr>
          <w:szCs w:val="24"/>
        </w:rPr>
        <w:t>- Сигнальная лампа GC-0611W4;</w:t>
      </w:r>
    </w:p>
    <w:p w14:paraId="6A98E8D8" w14:textId="77777777" w:rsidR="00B2662B" w:rsidRPr="000D24EE" w:rsidRDefault="00B2662B" w:rsidP="00B2662B">
      <w:pPr>
        <w:spacing w:line="360" w:lineRule="auto"/>
        <w:jc w:val="both"/>
        <w:rPr>
          <w:szCs w:val="24"/>
        </w:rPr>
      </w:pPr>
      <w:r w:rsidRPr="000D24EE">
        <w:rPr>
          <w:szCs w:val="24"/>
        </w:rPr>
        <w:t>- Проводная кнопка сброса GC-0421В1;</w:t>
      </w:r>
    </w:p>
    <w:p w14:paraId="07299D89" w14:textId="77777777" w:rsidR="00B2662B" w:rsidRPr="000D24EE" w:rsidRDefault="00B2662B" w:rsidP="00B2662B">
      <w:pPr>
        <w:spacing w:line="360" w:lineRule="auto"/>
        <w:jc w:val="both"/>
        <w:rPr>
          <w:szCs w:val="24"/>
        </w:rPr>
      </w:pPr>
      <w:r w:rsidRPr="000D24EE">
        <w:rPr>
          <w:szCs w:val="24"/>
        </w:rPr>
        <w:t>- Проводная влагозащищенная кнопка со шнуром GC-0423В1;</w:t>
      </w:r>
    </w:p>
    <w:p w14:paraId="628D35EF" w14:textId="77777777" w:rsidR="00B2662B" w:rsidRPr="000D24EE" w:rsidRDefault="00B2662B" w:rsidP="00B2662B">
      <w:pPr>
        <w:spacing w:line="360" w:lineRule="auto"/>
        <w:jc w:val="both"/>
        <w:rPr>
          <w:szCs w:val="24"/>
        </w:rPr>
      </w:pPr>
      <w:r w:rsidRPr="000D24EE">
        <w:rPr>
          <w:szCs w:val="24"/>
        </w:rPr>
        <w:t>- Громкоговорящее абонентское устройство GC-2001В1;</w:t>
      </w:r>
    </w:p>
    <w:p w14:paraId="5E5AEF42" w14:textId="77777777" w:rsidR="00B2662B" w:rsidRPr="000D24EE" w:rsidRDefault="00B2662B" w:rsidP="00B2662B">
      <w:pPr>
        <w:spacing w:line="360" w:lineRule="auto"/>
        <w:jc w:val="both"/>
        <w:rPr>
          <w:szCs w:val="24"/>
        </w:rPr>
      </w:pPr>
      <w:r w:rsidRPr="000D24EE">
        <w:rPr>
          <w:szCs w:val="24"/>
        </w:rPr>
        <w:t>- Абонентское устройство громкой связи GC-2001P4.</w:t>
      </w:r>
    </w:p>
    <w:p w14:paraId="097DAFA8" w14:textId="37DC20CB" w:rsidR="00B2662B" w:rsidRPr="000D24EE" w:rsidRDefault="00B2662B" w:rsidP="00B2662B">
      <w:pPr>
        <w:spacing w:line="360" w:lineRule="auto"/>
        <w:jc w:val="both"/>
        <w:rPr>
          <w:szCs w:val="24"/>
        </w:rPr>
      </w:pPr>
      <w:r w:rsidRPr="000D24EE">
        <w:rPr>
          <w:szCs w:val="24"/>
        </w:rPr>
        <w:t>Сеть системы вызова персонала выполнена кабелями марок информационная часть и питания -</w:t>
      </w:r>
      <w:proofErr w:type="spellStart"/>
      <w:r w:rsidRPr="000D24EE">
        <w:rPr>
          <w:szCs w:val="24"/>
        </w:rPr>
        <w:t>КПСЭнг</w:t>
      </w:r>
      <w:proofErr w:type="spellEnd"/>
      <w:r w:rsidRPr="000D24EE">
        <w:rPr>
          <w:szCs w:val="24"/>
        </w:rPr>
        <w:t>(А)-</w:t>
      </w:r>
      <w:proofErr w:type="spellStart"/>
      <w:r w:rsidRPr="000D24EE">
        <w:rPr>
          <w:szCs w:val="24"/>
        </w:rPr>
        <w:t>FRLSLTx</w:t>
      </w:r>
      <w:proofErr w:type="spellEnd"/>
      <w:r w:rsidRPr="000D24EE">
        <w:rPr>
          <w:szCs w:val="24"/>
        </w:rPr>
        <w:t xml:space="preserve">, проложена скрыто в ПВХ трубе </w:t>
      </w:r>
      <w:r w:rsidRPr="000D24EE">
        <w:rPr>
          <w:rFonts w:ascii="Cambria Math" w:hAnsi="Cambria Math" w:cs="Cambria Math"/>
          <w:szCs w:val="24"/>
        </w:rPr>
        <w:t>∅</w:t>
      </w:r>
      <w:r w:rsidRPr="000D24EE">
        <w:rPr>
          <w:szCs w:val="24"/>
        </w:rPr>
        <w:t>16мм за подвесным потолком и в бороздах стен под слоем</w:t>
      </w:r>
      <w:r w:rsidR="00B025DA" w:rsidRPr="000D24EE">
        <w:rPr>
          <w:szCs w:val="24"/>
        </w:rPr>
        <w:t xml:space="preserve"> </w:t>
      </w:r>
      <w:r w:rsidRPr="000D24EE">
        <w:rPr>
          <w:szCs w:val="24"/>
        </w:rPr>
        <w:t>штукатурки.</w:t>
      </w:r>
    </w:p>
    <w:p w14:paraId="119580A3" w14:textId="6B92290E" w:rsidR="00B2662B" w:rsidRPr="000D24EE" w:rsidRDefault="00B2662B" w:rsidP="00B2662B">
      <w:pPr>
        <w:spacing w:line="360" w:lineRule="auto"/>
        <w:jc w:val="both"/>
        <w:rPr>
          <w:szCs w:val="24"/>
        </w:rPr>
      </w:pPr>
      <w:r w:rsidRPr="000D24EE">
        <w:rPr>
          <w:szCs w:val="24"/>
        </w:rPr>
        <w:t>Электроснабжение системы предусмотрено по I категории надежности. Электропитание прибора</w:t>
      </w:r>
      <w:r w:rsidR="00B025DA" w:rsidRPr="000D24EE">
        <w:rPr>
          <w:szCs w:val="24"/>
        </w:rPr>
        <w:t xml:space="preserve"> </w:t>
      </w:r>
      <w:r w:rsidRPr="000D24EE">
        <w:rPr>
          <w:szCs w:val="24"/>
        </w:rPr>
        <w:t>управления оповещением выполнено от силового щита (см. альбом марки ЭМ). В качестве резервированного</w:t>
      </w:r>
      <w:r w:rsidR="00B025DA" w:rsidRPr="000D24EE">
        <w:rPr>
          <w:szCs w:val="24"/>
        </w:rPr>
        <w:t xml:space="preserve"> </w:t>
      </w:r>
      <w:r w:rsidRPr="000D24EE">
        <w:rPr>
          <w:szCs w:val="24"/>
        </w:rPr>
        <w:t>источника электропитания использованы "Блок питания 12В 10А". При пропадании сети 220 В происходит</w:t>
      </w:r>
      <w:r w:rsidR="00B025DA" w:rsidRPr="000D24EE">
        <w:rPr>
          <w:szCs w:val="24"/>
        </w:rPr>
        <w:t xml:space="preserve"> </w:t>
      </w:r>
      <w:r w:rsidRPr="000D24EE">
        <w:rPr>
          <w:szCs w:val="24"/>
        </w:rPr>
        <w:t>автоматический переход на питание от аккумулятора 12 В, 2х10 А*ч, а при наличии сети 220 В обеспечение</w:t>
      </w:r>
      <w:r w:rsidR="00B025DA" w:rsidRPr="000D24EE">
        <w:rPr>
          <w:szCs w:val="24"/>
        </w:rPr>
        <w:t xml:space="preserve"> </w:t>
      </w:r>
      <w:r w:rsidRPr="000D24EE">
        <w:rPr>
          <w:szCs w:val="24"/>
        </w:rPr>
        <w:t>его заряда, переход осуществляется с включением соответствующей индикации.</w:t>
      </w:r>
    </w:p>
    <w:p w14:paraId="2A3101DC" w14:textId="200F68B4" w:rsidR="00B2662B" w:rsidRPr="000D24EE" w:rsidRDefault="00B2662B" w:rsidP="00B2662B">
      <w:pPr>
        <w:spacing w:line="360" w:lineRule="auto"/>
        <w:jc w:val="both"/>
        <w:rPr>
          <w:szCs w:val="24"/>
        </w:rPr>
      </w:pPr>
      <w:r w:rsidRPr="000D24EE">
        <w:rPr>
          <w:szCs w:val="24"/>
        </w:rPr>
        <w:t xml:space="preserve">Заземление </w:t>
      </w:r>
      <w:proofErr w:type="spellStart"/>
      <w:r w:rsidRPr="000D24EE">
        <w:rPr>
          <w:szCs w:val="24"/>
        </w:rPr>
        <w:t>редусмотрено</w:t>
      </w:r>
      <w:proofErr w:type="spellEnd"/>
      <w:r w:rsidRPr="000D24EE">
        <w:rPr>
          <w:szCs w:val="24"/>
        </w:rPr>
        <w:t xml:space="preserve"> путем присоединения корпуса прибора управления оповещением к нулевой</w:t>
      </w:r>
      <w:r w:rsidR="00B025DA" w:rsidRPr="000D24EE">
        <w:rPr>
          <w:szCs w:val="24"/>
        </w:rPr>
        <w:t xml:space="preserve"> </w:t>
      </w:r>
      <w:r w:rsidRPr="000D24EE">
        <w:rPr>
          <w:szCs w:val="24"/>
        </w:rPr>
        <w:t>защитной шине РЕ питающего щитка, 3-й защитной жилой питающего кабеля (см. альбом марки ЭМ).</w:t>
      </w:r>
    </w:p>
    <w:p w14:paraId="52DB39BB" w14:textId="7FACDE11" w:rsidR="00B2662B" w:rsidRPr="000D24EE" w:rsidRDefault="00B2662B" w:rsidP="00B2662B">
      <w:pPr>
        <w:spacing w:line="360" w:lineRule="auto"/>
        <w:jc w:val="both"/>
        <w:rPr>
          <w:szCs w:val="24"/>
        </w:rPr>
      </w:pPr>
      <w:r w:rsidRPr="000D24EE">
        <w:rPr>
          <w:szCs w:val="24"/>
        </w:rPr>
        <w:t xml:space="preserve">Все электромонтажные работы выполнить в соответствии с паспортами на оборудование, а </w:t>
      </w:r>
      <w:proofErr w:type="gramStart"/>
      <w:r w:rsidRPr="000D24EE">
        <w:rPr>
          <w:szCs w:val="24"/>
        </w:rPr>
        <w:t>так же</w:t>
      </w:r>
      <w:proofErr w:type="gramEnd"/>
      <w:r w:rsidRPr="000D24EE">
        <w:rPr>
          <w:szCs w:val="24"/>
        </w:rPr>
        <w:t xml:space="preserve"> ПУЭ</w:t>
      </w:r>
      <w:r w:rsidR="00B025DA" w:rsidRPr="000D24EE">
        <w:rPr>
          <w:szCs w:val="24"/>
        </w:rPr>
        <w:t xml:space="preserve"> </w:t>
      </w:r>
      <w:r w:rsidRPr="000D24EE">
        <w:rPr>
          <w:szCs w:val="24"/>
        </w:rPr>
        <w:t>РК и другими действующими нормами и правилами на территории РК.</w:t>
      </w:r>
    </w:p>
    <w:p w14:paraId="3F42924D" w14:textId="77777777" w:rsidR="00B2662B" w:rsidRPr="000D24EE" w:rsidRDefault="00B2662B" w:rsidP="00B2662B">
      <w:pPr>
        <w:spacing w:line="360" w:lineRule="auto"/>
        <w:jc w:val="both"/>
        <w:rPr>
          <w:szCs w:val="24"/>
        </w:rPr>
      </w:pPr>
      <w:r w:rsidRPr="000D24EE">
        <w:rPr>
          <w:szCs w:val="24"/>
        </w:rPr>
        <w:t>Обратная связь</w:t>
      </w:r>
    </w:p>
    <w:p w14:paraId="11107CC7" w14:textId="7B599A3D" w:rsidR="00B2662B" w:rsidRPr="000D24EE" w:rsidRDefault="00B2662B" w:rsidP="00B2662B">
      <w:pPr>
        <w:spacing w:line="360" w:lineRule="auto"/>
        <w:jc w:val="both"/>
        <w:rPr>
          <w:szCs w:val="24"/>
        </w:rPr>
      </w:pPr>
      <w:r w:rsidRPr="000D24EE">
        <w:rPr>
          <w:szCs w:val="24"/>
        </w:rPr>
        <w:t>Система селекторной связи предусматривается в каждой зоне безопасности общественного здания с</w:t>
      </w:r>
      <w:r w:rsidR="00B025DA" w:rsidRPr="000D24EE">
        <w:rPr>
          <w:szCs w:val="24"/>
        </w:rPr>
        <w:t xml:space="preserve"> </w:t>
      </w:r>
      <w:r w:rsidRPr="000D24EE">
        <w:rPr>
          <w:szCs w:val="24"/>
        </w:rPr>
        <w:t>двухсторонней связью помещением пожарного поста (поста охраны). Зоны безопасности указаны на плане АР и</w:t>
      </w:r>
      <w:r w:rsidR="00B025DA" w:rsidRPr="000D24EE">
        <w:rPr>
          <w:szCs w:val="24"/>
        </w:rPr>
        <w:t xml:space="preserve"> </w:t>
      </w:r>
      <w:r w:rsidRPr="000D24EE">
        <w:rPr>
          <w:szCs w:val="24"/>
        </w:rPr>
        <w:t>размещены согласно п.4.2.5-4.2.13 СП РК 3.06-101-2012.</w:t>
      </w:r>
    </w:p>
    <w:p w14:paraId="408FAB2B" w14:textId="77777777" w:rsidR="00B2662B" w:rsidRPr="000D24EE" w:rsidRDefault="00B2662B" w:rsidP="00B2662B">
      <w:pPr>
        <w:spacing w:line="360" w:lineRule="auto"/>
        <w:jc w:val="both"/>
        <w:rPr>
          <w:szCs w:val="24"/>
        </w:rPr>
      </w:pPr>
      <w:r w:rsidRPr="000D24EE">
        <w:rPr>
          <w:szCs w:val="24"/>
        </w:rPr>
        <w:t>Для организации селекторной связи предусмотрен:</w:t>
      </w:r>
    </w:p>
    <w:p w14:paraId="62A67865" w14:textId="77777777" w:rsidR="00B2662B" w:rsidRPr="000D24EE" w:rsidRDefault="00B2662B" w:rsidP="00B2662B">
      <w:pPr>
        <w:spacing w:line="360" w:lineRule="auto"/>
        <w:jc w:val="both"/>
        <w:rPr>
          <w:szCs w:val="24"/>
        </w:rPr>
      </w:pPr>
      <w:r w:rsidRPr="000D24EE">
        <w:rPr>
          <w:szCs w:val="24"/>
        </w:rPr>
        <w:t>1) Пульт диспетчера "Тромбон СОРС-ПД" (установленного на посту охраны);</w:t>
      </w:r>
    </w:p>
    <w:p w14:paraId="734DC59E" w14:textId="774F0B49" w:rsidR="00B2662B" w:rsidRPr="000D24EE" w:rsidRDefault="00B2662B" w:rsidP="00B2662B">
      <w:pPr>
        <w:spacing w:line="360" w:lineRule="auto"/>
        <w:jc w:val="both"/>
        <w:rPr>
          <w:szCs w:val="24"/>
        </w:rPr>
      </w:pPr>
      <w:r w:rsidRPr="000D24EE">
        <w:rPr>
          <w:szCs w:val="24"/>
        </w:rPr>
        <w:t xml:space="preserve">2) Локальный блок связи "Тромбон-ЛБС" для обеспечения питанием и коммуникационной </w:t>
      </w:r>
      <w:r w:rsidRPr="000D24EE">
        <w:rPr>
          <w:szCs w:val="24"/>
        </w:rPr>
        <w:lastRenderedPageBreak/>
        <w:t>связью всех</w:t>
      </w:r>
      <w:r w:rsidR="00B025DA" w:rsidRPr="000D24EE">
        <w:rPr>
          <w:szCs w:val="24"/>
        </w:rPr>
        <w:t xml:space="preserve"> </w:t>
      </w:r>
      <w:r w:rsidRPr="000D24EE">
        <w:rPr>
          <w:szCs w:val="24"/>
        </w:rPr>
        <w:t>подключенных к нему компонентов системы. Протяженность линий связи с абонентскими вызывными</w:t>
      </w:r>
      <w:r w:rsidR="00B025DA" w:rsidRPr="000D24EE">
        <w:rPr>
          <w:szCs w:val="24"/>
        </w:rPr>
        <w:t xml:space="preserve"> </w:t>
      </w:r>
      <w:r w:rsidRPr="000D24EE">
        <w:rPr>
          <w:szCs w:val="24"/>
        </w:rPr>
        <w:t>устройствами составляем до 1200м, до 4 линий на каждый ЛБС.</w:t>
      </w:r>
    </w:p>
    <w:p w14:paraId="78705729" w14:textId="4B5CBEB5" w:rsidR="0066428A" w:rsidRPr="000D24EE" w:rsidRDefault="00B2662B" w:rsidP="00B2662B">
      <w:pPr>
        <w:spacing w:line="360" w:lineRule="auto"/>
        <w:jc w:val="both"/>
        <w:rPr>
          <w:szCs w:val="24"/>
        </w:rPr>
      </w:pPr>
      <w:r w:rsidRPr="000D24EE">
        <w:rPr>
          <w:szCs w:val="24"/>
        </w:rPr>
        <w:t>3) Абонентское вызывное устройство "Тромбон СОРС-АВУ" исполнение Н, устанавливается в зонах оповещения</w:t>
      </w:r>
      <w:r w:rsidR="00B025DA" w:rsidRPr="000D24EE">
        <w:rPr>
          <w:szCs w:val="24"/>
        </w:rPr>
        <w:t xml:space="preserve"> </w:t>
      </w:r>
      <w:r w:rsidRPr="000D24EE">
        <w:rPr>
          <w:szCs w:val="24"/>
        </w:rPr>
        <w:t>и предназначено для подачи вызова на пульт диспетчера "Тромбон СОРС-ПД" и организации с ним двухсторонней голосовой связи.</w:t>
      </w:r>
    </w:p>
    <w:p w14:paraId="3D46D58C" w14:textId="77777777" w:rsidR="002E1D8B" w:rsidRPr="000D24EE" w:rsidRDefault="002E1D8B" w:rsidP="00677985">
      <w:pPr>
        <w:widowControl/>
        <w:tabs>
          <w:tab w:val="left" w:pos="3"/>
        </w:tabs>
        <w:suppressAutoHyphens w:val="0"/>
        <w:overflowPunct/>
        <w:autoSpaceDE w:val="0"/>
        <w:autoSpaceDN w:val="0"/>
        <w:adjustRightInd w:val="0"/>
        <w:ind w:left="3" w:hanging="2"/>
        <w:rPr>
          <w:rFonts w:eastAsia="Times New Roman"/>
          <w:szCs w:val="24"/>
          <w:lang w:eastAsia="ru-RU"/>
        </w:rPr>
      </w:pPr>
    </w:p>
    <w:p w14:paraId="629B8A71" w14:textId="77777777" w:rsidR="00677985" w:rsidRPr="000D24EE" w:rsidRDefault="00FB2F01" w:rsidP="00677985">
      <w:pPr>
        <w:widowControl/>
        <w:suppressAutoHyphens w:val="0"/>
        <w:overflowPunct/>
        <w:autoSpaceDE w:val="0"/>
        <w:spacing w:line="360" w:lineRule="auto"/>
        <w:ind w:firstLine="2"/>
        <w:jc w:val="both"/>
        <w:rPr>
          <w:rFonts w:eastAsia="Times New Roman"/>
          <w:b/>
          <w:szCs w:val="24"/>
        </w:rPr>
      </w:pPr>
      <w:r w:rsidRPr="000D24EE">
        <w:rPr>
          <w:rFonts w:eastAsia="Times New Roman"/>
          <w:b/>
          <w:szCs w:val="24"/>
        </w:rPr>
        <w:tab/>
      </w:r>
      <w:proofErr w:type="spellStart"/>
      <w:r w:rsidR="00677985" w:rsidRPr="000D24EE">
        <w:rPr>
          <w:rFonts w:eastAsia="Times New Roman"/>
          <w:b/>
          <w:szCs w:val="24"/>
        </w:rPr>
        <w:t>Электрочасофикация</w:t>
      </w:r>
      <w:proofErr w:type="spellEnd"/>
      <w:r w:rsidR="00677985" w:rsidRPr="000D24EE">
        <w:rPr>
          <w:rFonts w:eastAsia="Times New Roman"/>
          <w:b/>
          <w:szCs w:val="24"/>
        </w:rPr>
        <w:t>.</w:t>
      </w:r>
    </w:p>
    <w:p w14:paraId="018A092A" w14:textId="1667936D" w:rsidR="00B025DA" w:rsidRPr="000D24EE" w:rsidRDefault="00DB4BB3"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ab/>
      </w:r>
      <w:r w:rsidR="00B025DA" w:rsidRPr="000D24EE">
        <w:rPr>
          <w:rFonts w:eastAsia="Times New Roman"/>
          <w:szCs w:val="24"/>
          <w:lang w:eastAsia="ru-RU"/>
        </w:rPr>
        <w:t>Рабочий проект разработан на основании технического задания на проектирование, архитектурно-строительных чертежей и в соответствии с действующими нормами на территории Республики Казахстан:</w:t>
      </w:r>
    </w:p>
    <w:p w14:paraId="18A3CB25" w14:textId="03633132"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СНиП РК 3.02-10-2010 с изм.29.06.22г. "Устройства систем связи, сигнализации и диспетчеризации инженерного оборудования жилых и общественных зданий. Нормы проектирования";</w:t>
      </w:r>
    </w:p>
    <w:p w14:paraId="5EB502AC" w14:textId="7777777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СН РК 3.02-17-2011 "Структурированные кабельные сети. Нормы проектирования";</w:t>
      </w:r>
    </w:p>
    <w:p w14:paraId="613479D4" w14:textId="7777777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ВСН 116-87 "Инструкция по проектированию линейно-кабельных сооружений связи";</w:t>
      </w:r>
    </w:p>
    <w:p w14:paraId="3532AD68" w14:textId="7777777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СП РК 4.04-107-2013 "Электротехнические устройства".</w:t>
      </w:r>
    </w:p>
    <w:p w14:paraId="74333E21" w14:textId="7777777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Данным разделом проекта предусматриваются следующие слаботочные системы:</w:t>
      </w:r>
    </w:p>
    <w:p w14:paraId="69D50C2B" w14:textId="619684DB"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proofErr w:type="spellStart"/>
      <w:r w:rsidRPr="000D24EE">
        <w:rPr>
          <w:rFonts w:eastAsia="Times New Roman"/>
          <w:szCs w:val="24"/>
          <w:lang w:eastAsia="ru-RU"/>
        </w:rPr>
        <w:t>Электрочасофикация</w:t>
      </w:r>
      <w:proofErr w:type="spellEnd"/>
      <w:r w:rsidRPr="000D24EE">
        <w:rPr>
          <w:rFonts w:eastAsia="Times New Roman"/>
          <w:szCs w:val="24"/>
          <w:lang w:eastAsia="ru-RU"/>
        </w:rPr>
        <w:t xml:space="preserve"> (система единого времени) Согласно СП РК 3.02-111-2012, проектом предусматривается система часофикации. Часовые микропроцессорная станция</w:t>
      </w:r>
    </w:p>
    <w:p w14:paraId="28647D80" w14:textId="7E324CA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(первичные часы) «</w:t>
      </w:r>
      <w:proofErr w:type="spellStart"/>
      <w:r w:rsidRPr="000D24EE">
        <w:rPr>
          <w:rFonts w:eastAsia="Times New Roman"/>
          <w:szCs w:val="24"/>
          <w:lang w:eastAsia="ru-RU"/>
        </w:rPr>
        <w:t>Standing</w:t>
      </w:r>
      <w:proofErr w:type="spellEnd"/>
      <w:r w:rsidRPr="000D24EE">
        <w:rPr>
          <w:rFonts w:eastAsia="Times New Roman"/>
          <w:szCs w:val="24"/>
          <w:lang w:eastAsia="ru-RU"/>
        </w:rPr>
        <w:t>» предназначены для управления вторичными часами. Станция установлена в серверном помещении 1 -го этажа.</w:t>
      </w:r>
    </w:p>
    <w:p w14:paraId="5FA63917" w14:textId="07626370"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Для питания часовой станции используется питание от источника бесперебойного питания, обеспечивающего функционирование станции в периоды отключения электропитания.</w:t>
      </w:r>
    </w:p>
    <w:p w14:paraId="339AAFF1" w14:textId="1FCA57FA"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Система часофикации состоит из вторичных цифровых односторонних самоустанавливающихся часов, соединенных с часовой станцией посредством кабеля.</w:t>
      </w:r>
    </w:p>
    <w:p w14:paraId="06B7CCB7" w14:textId="3352BBFE"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Синхронизация времени устанавливается через компьютер или автоматически через GPRS используя канал GSM, антенна приемника размещается на корпусе часовой станции.</w:t>
      </w:r>
    </w:p>
    <w:p w14:paraId="1858828B" w14:textId="6F83E863"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Установка электрочасов предусматривается в вестибюлях, рекреационных помещениях, актовом зале, обеденном и учебно-спортивном залах.</w:t>
      </w:r>
    </w:p>
    <w:p w14:paraId="0F4329BA" w14:textId="1656864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xml:space="preserve">Часы первого этажа подключаются напрямую на часовую станцию. В кроссовых помещении 2-го,3-го и 4-го этажей устанавливаются активные усилители сигнала и напряжения для часофикации </w:t>
      </w:r>
      <w:proofErr w:type="spellStart"/>
      <w:r w:rsidRPr="000D24EE">
        <w:rPr>
          <w:rFonts w:eastAsia="Times New Roman"/>
          <w:szCs w:val="24"/>
          <w:lang w:eastAsia="ru-RU"/>
        </w:rPr>
        <w:t>Standing</w:t>
      </w:r>
      <w:proofErr w:type="spellEnd"/>
      <w:r w:rsidRPr="000D24EE">
        <w:rPr>
          <w:rFonts w:eastAsia="Times New Roman"/>
          <w:szCs w:val="24"/>
          <w:lang w:eastAsia="ru-RU"/>
        </w:rPr>
        <w:t xml:space="preserve"> (АУС). Используются коробка монтажная КМ-222 c клеммными колодками и кабели </w:t>
      </w:r>
      <w:proofErr w:type="spellStart"/>
      <w:r w:rsidRPr="000D24EE">
        <w:rPr>
          <w:rFonts w:eastAsia="Times New Roman"/>
          <w:szCs w:val="24"/>
          <w:lang w:eastAsia="ru-RU"/>
        </w:rPr>
        <w:t>КПСнг</w:t>
      </w:r>
      <w:proofErr w:type="spellEnd"/>
      <w:r w:rsidRPr="000D24EE">
        <w:rPr>
          <w:rFonts w:eastAsia="Times New Roman"/>
          <w:szCs w:val="24"/>
          <w:lang w:eastAsia="ru-RU"/>
        </w:rPr>
        <w:t>(А) 2х0,75 и ВВГнг 3х1,5, проложенные в лотке для СКС.</w:t>
      </w:r>
    </w:p>
    <w:p w14:paraId="1EA46EAF" w14:textId="77777777"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Электрозвонки</w:t>
      </w:r>
    </w:p>
    <w:p w14:paraId="52CDCA7D" w14:textId="23E0099D"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lastRenderedPageBreak/>
        <w:t>Согласно СП РК 3.02-111-2012, проектом предусматривается система электрозвонков. Звуковой оповещатель – звонок громкого боя МЗМ-1 представляет собой электромагнитный механизм переменного тока, заключенный пылебрызгонепроницаемый корпус.</w:t>
      </w:r>
    </w:p>
    <w:p w14:paraId="4E013CCF" w14:textId="23D88F14"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Часовая микропроцессорная станция «</w:t>
      </w:r>
      <w:proofErr w:type="spellStart"/>
      <w:r w:rsidRPr="000D24EE">
        <w:rPr>
          <w:rFonts w:eastAsia="Times New Roman"/>
          <w:szCs w:val="24"/>
          <w:lang w:eastAsia="ru-RU"/>
        </w:rPr>
        <w:t>Standing</w:t>
      </w:r>
      <w:proofErr w:type="spellEnd"/>
      <w:r w:rsidRPr="000D24EE">
        <w:rPr>
          <w:rFonts w:eastAsia="Times New Roman"/>
          <w:szCs w:val="24"/>
          <w:lang w:eastAsia="ru-RU"/>
        </w:rPr>
        <w:t>» предназначена для управления электрозвонками путем подачи питания 220В на звонок громкого боя.</w:t>
      </w:r>
    </w:p>
    <w:p w14:paraId="69D24B00" w14:textId="7E6AFE98"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Установку электрозвонков, управляемых от сигнальных электрочасов, необходимо предусматривать в вестибюлях и рекреационных помещениях.</w:t>
      </w:r>
    </w:p>
    <w:p w14:paraId="431975FE" w14:textId="6B0F8FA2" w:rsidR="00B025D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Для питания звукового оповещателя используется питание от источника бесперебойного питания, обеспечивающего функционирование звонков в периоды отключения электропитания. Используется кабель ВВГнг 3х1,5, проложенный в лотке для электрических кабелей (учтенных в разделе ЭЛ), по траектории лотков для СКС.</w:t>
      </w:r>
    </w:p>
    <w:p w14:paraId="5A4537DA" w14:textId="4CE0CF3E" w:rsidR="00C319CA" w:rsidRPr="000D24EE"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0D24EE">
        <w:rPr>
          <w:rFonts w:eastAsia="Times New Roman"/>
          <w:szCs w:val="24"/>
          <w:lang w:eastAsia="ru-RU"/>
        </w:rPr>
        <w:t xml:space="preserve">Вся кабельная продукция системы ЭЧ обработаны огнезащитным составом и соответствует нормам пожарной безопасности (негорючие, нетоксичные, с низким газо- и </w:t>
      </w:r>
      <w:proofErr w:type="spellStart"/>
      <w:r w:rsidRPr="000D24EE">
        <w:rPr>
          <w:rFonts w:eastAsia="Times New Roman"/>
          <w:szCs w:val="24"/>
          <w:lang w:eastAsia="ru-RU"/>
        </w:rPr>
        <w:t>дымо</w:t>
      </w:r>
      <w:proofErr w:type="spellEnd"/>
      <w:r w:rsidRPr="000D24EE">
        <w:rPr>
          <w:rFonts w:eastAsia="Times New Roman"/>
          <w:szCs w:val="24"/>
          <w:lang w:eastAsia="ru-RU"/>
        </w:rPr>
        <w:t>- выделением)</w:t>
      </w:r>
      <w:r w:rsidR="00893159" w:rsidRPr="000D24EE">
        <w:rPr>
          <w:rFonts w:eastAsia="Times New Roman"/>
          <w:szCs w:val="24"/>
          <w:lang w:eastAsia="ru-RU"/>
        </w:rPr>
        <w:t>.</w:t>
      </w:r>
    </w:p>
    <w:p w14:paraId="6AD41931" w14:textId="77777777" w:rsidR="002B7B88" w:rsidRPr="000D24EE" w:rsidRDefault="002B7B88" w:rsidP="00FD2C18">
      <w:pPr>
        <w:widowControl/>
        <w:suppressAutoHyphens w:val="0"/>
        <w:overflowPunct/>
        <w:autoSpaceDE w:val="0"/>
        <w:autoSpaceDN w:val="0"/>
        <w:adjustRightInd w:val="0"/>
        <w:spacing w:line="360" w:lineRule="auto"/>
        <w:jc w:val="both"/>
        <w:rPr>
          <w:rFonts w:eastAsia="Times New Roman"/>
          <w:szCs w:val="24"/>
          <w:lang w:eastAsia="ru-RU"/>
        </w:rPr>
      </w:pPr>
    </w:p>
    <w:p w14:paraId="65D756F9" w14:textId="77777777" w:rsidR="002B7B88" w:rsidRPr="000D24EE" w:rsidRDefault="002B7B88" w:rsidP="002B7B88">
      <w:pPr>
        <w:pStyle w:val="a8"/>
        <w:spacing w:line="360" w:lineRule="auto"/>
        <w:ind w:left="360"/>
        <w:jc w:val="center"/>
        <w:rPr>
          <w:b/>
          <w:szCs w:val="24"/>
          <w:lang w:val="kk-KZ"/>
        </w:rPr>
      </w:pPr>
      <w:r w:rsidRPr="000D24EE">
        <w:rPr>
          <w:b/>
          <w:szCs w:val="24"/>
          <w:lang w:val="kk-KZ"/>
        </w:rPr>
        <w:t>5. СИСТЕМА АНТИТЕРРОРИСТИЧЕСКОЙ ЗАЩИТЫ ОБЪЕКТА</w:t>
      </w:r>
    </w:p>
    <w:p w14:paraId="11307723" w14:textId="77777777" w:rsidR="002B7B88" w:rsidRPr="000D24EE" w:rsidRDefault="002B7B88" w:rsidP="0049798C">
      <w:pPr>
        <w:pStyle w:val="a8"/>
        <w:spacing w:line="360" w:lineRule="auto"/>
        <w:ind w:firstLine="360"/>
        <w:jc w:val="both"/>
      </w:pPr>
      <w:r w:rsidRPr="000D24EE">
        <w:rPr>
          <w:lang w:val="kk-KZ"/>
        </w:rPr>
        <w:t xml:space="preserve">Здание школы относится к Группе 1,  объектов массового скопления людей. Для </w:t>
      </w:r>
      <w:r w:rsidRPr="000D24EE">
        <w:t>обеспечения безопасности от воздействия террористических угроз</w:t>
      </w:r>
      <w:r w:rsidRPr="000D24EE">
        <w:rPr>
          <w:lang w:val="kk-KZ"/>
        </w:rPr>
        <w:t xml:space="preserve">, согласно </w:t>
      </w:r>
      <w:r w:rsidRPr="000D24EE">
        <w:t>п. 4.2.15 СН РК 3.02-11-2011 и далее согласно постановлению Правительства Республики Казахстан от 3 апреля 2015 года № 191 «Об утверждении требований к системе антитеррористической защиты объектов, уязвимых в террористическом отношении» в общеобразовательном учреждении предусмотрены следующие средства защиты:</w:t>
      </w:r>
    </w:p>
    <w:p w14:paraId="0B5723AE" w14:textId="77777777" w:rsidR="002B7B88" w:rsidRPr="000D24EE" w:rsidRDefault="002B7B88" w:rsidP="002B7B88">
      <w:pPr>
        <w:pStyle w:val="a8"/>
        <w:spacing w:line="360" w:lineRule="auto"/>
        <w:jc w:val="both"/>
        <w:rPr>
          <w:szCs w:val="24"/>
        </w:rPr>
      </w:pPr>
      <w:r w:rsidRPr="000D24EE">
        <w:rPr>
          <w:szCs w:val="24"/>
        </w:rPr>
        <w:t>- инженерно-техническая укрепленность здания</w:t>
      </w:r>
    </w:p>
    <w:p w14:paraId="290072E6" w14:textId="77777777" w:rsidR="002B7B88" w:rsidRPr="000D24EE" w:rsidRDefault="002B7B88" w:rsidP="002B7B88">
      <w:pPr>
        <w:pStyle w:val="a8"/>
        <w:spacing w:line="360" w:lineRule="auto"/>
        <w:jc w:val="both"/>
      </w:pPr>
      <w:r w:rsidRPr="000D24EE">
        <w:rPr>
          <w:szCs w:val="24"/>
        </w:rPr>
        <w:t xml:space="preserve">- </w:t>
      </w:r>
      <w:r w:rsidRPr="000D24EE">
        <w:t>система контроля и управления доступом</w:t>
      </w:r>
    </w:p>
    <w:p w14:paraId="1144AD3C" w14:textId="77777777" w:rsidR="002B7B88" w:rsidRPr="000D24EE" w:rsidRDefault="002B7B88" w:rsidP="002B7B88">
      <w:pPr>
        <w:pStyle w:val="a8"/>
        <w:spacing w:line="360" w:lineRule="auto"/>
        <w:jc w:val="both"/>
      </w:pPr>
      <w:r w:rsidRPr="000D24EE">
        <w:t>- телевизионная система видеонаблюдения</w:t>
      </w:r>
    </w:p>
    <w:p w14:paraId="12B69BCF" w14:textId="77777777" w:rsidR="002B7B88" w:rsidRPr="000D24EE" w:rsidRDefault="002B7B88" w:rsidP="002B7B88">
      <w:pPr>
        <w:pStyle w:val="a8"/>
        <w:spacing w:line="360" w:lineRule="auto"/>
        <w:jc w:val="both"/>
      </w:pPr>
      <w:r w:rsidRPr="000D24EE">
        <w:t>- система оповещения и управления эвакуацией</w:t>
      </w:r>
    </w:p>
    <w:p w14:paraId="028412D8" w14:textId="77777777" w:rsidR="002B7B88" w:rsidRPr="000D24EE" w:rsidRDefault="002B7B88" w:rsidP="002B7B88">
      <w:pPr>
        <w:pStyle w:val="a8"/>
        <w:spacing w:line="360" w:lineRule="auto"/>
        <w:jc w:val="both"/>
      </w:pPr>
      <w:r w:rsidRPr="000D24EE">
        <w:t>В школе устанавливаются, системы и технические средства, прошедшие в установленном порядке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p w14:paraId="1FD39641" w14:textId="77777777" w:rsidR="002B7B88" w:rsidRPr="000D24EE" w:rsidRDefault="002B7B88" w:rsidP="002B7B88">
      <w:pPr>
        <w:pStyle w:val="a8"/>
        <w:spacing w:line="360" w:lineRule="auto"/>
        <w:contextualSpacing/>
        <w:jc w:val="both"/>
        <w:rPr>
          <w:szCs w:val="24"/>
        </w:rPr>
      </w:pPr>
      <w:r w:rsidRPr="000D24EE">
        <w:rPr>
          <w:szCs w:val="24"/>
        </w:rPr>
        <w:t xml:space="preserve">     К средствам инженерно-технической укрепленности, в здании относятся конструктивные элементы каркаса, обеспечивающие необходимую несущую способность, направленную против динамического разрушения каркаса здания, а также элементы конструкций здания, </w:t>
      </w:r>
      <w:r w:rsidRPr="000D24EE">
        <w:rPr>
          <w:szCs w:val="24"/>
        </w:rPr>
        <w:lastRenderedPageBreak/>
        <w:t>обеспечивающие противодействие несанкционированному проникновению в охраняемые зоны и другим преступным посягательствам.</w:t>
      </w:r>
    </w:p>
    <w:p w14:paraId="1337EE6C" w14:textId="7A6E2731" w:rsidR="002B7B88" w:rsidRPr="000D24EE" w:rsidRDefault="002B7B88" w:rsidP="002B7B88">
      <w:pPr>
        <w:spacing w:line="360" w:lineRule="auto"/>
        <w:jc w:val="both"/>
        <w:rPr>
          <w:szCs w:val="24"/>
        </w:rPr>
      </w:pPr>
      <w:r w:rsidRPr="000D24EE">
        <w:rPr>
          <w:szCs w:val="24"/>
        </w:rPr>
        <w:t xml:space="preserve">Периметр объекта, </w:t>
      </w:r>
      <w:proofErr w:type="spellStart"/>
      <w:r w:rsidRPr="000D24EE">
        <w:rPr>
          <w:szCs w:val="24"/>
        </w:rPr>
        <w:t>оборудованн</w:t>
      </w:r>
      <w:proofErr w:type="spellEnd"/>
      <w:r w:rsidRPr="000D24EE">
        <w:rPr>
          <w:szCs w:val="24"/>
        </w:rPr>
        <w:t xml:space="preserve"> ограждением, выстой 2,5 метра и </w:t>
      </w:r>
      <w:r w:rsidR="006B2FE9" w:rsidRPr="000D24EE">
        <w:rPr>
          <w:szCs w:val="24"/>
        </w:rPr>
        <w:t>контрольно-пропускным пунктом,</w:t>
      </w:r>
      <w:r w:rsidRPr="000D24EE">
        <w:rPr>
          <w:szCs w:val="24"/>
        </w:rPr>
        <w:t xml:space="preserve"> и шлагбаумом.</w:t>
      </w:r>
    </w:p>
    <w:p w14:paraId="63C24F31" w14:textId="77777777" w:rsidR="002B7B88" w:rsidRPr="000D24EE" w:rsidRDefault="002B7B88" w:rsidP="002B7B88">
      <w:pPr>
        <w:spacing w:line="360" w:lineRule="auto"/>
        <w:jc w:val="both"/>
        <w:rPr>
          <w:szCs w:val="24"/>
        </w:rPr>
      </w:pPr>
      <w:r w:rsidRPr="000D24EE">
        <w:rPr>
          <w:szCs w:val="24"/>
        </w:rPr>
        <w:t xml:space="preserve">     Охранная сигнализация объекта и системы контроля и управления доступом, решены на базе оборудования производства фирмы ЗАО НВП «Болид» под управлением ПО ИСО "Орион ПРО" исп.127. Системой СКУД оборудуются входные группы технических помещения цокольного этажа, выхода на кровлю здания школы, а также помещения кроссовых и серверной.</w:t>
      </w:r>
    </w:p>
    <w:p w14:paraId="30650037" w14:textId="77777777" w:rsidR="002B7B88" w:rsidRPr="000D24EE" w:rsidRDefault="002B7B88" w:rsidP="002B7B88">
      <w:pPr>
        <w:spacing w:line="360" w:lineRule="auto"/>
        <w:jc w:val="both"/>
        <w:rPr>
          <w:szCs w:val="24"/>
        </w:rPr>
      </w:pPr>
      <w:r w:rsidRPr="000D24EE">
        <w:rPr>
          <w:szCs w:val="24"/>
        </w:rPr>
        <w:t xml:space="preserve">В состав системы входят следующие приборы управления и исполнительные устройства: </w:t>
      </w:r>
    </w:p>
    <w:p w14:paraId="2DC609A9" w14:textId="77777777" w:rsidR="002B7B88" w:rsidRPr="000D24EE" w:rsidRDefault="002B7B88" w:rsidP="002B7B88">
      <w:pPr>
        <w:spacing w:line="360" w:lineRule="auto"/>
        <w:jc w:val="both"/>
        <w:rPr>
          <w:szCs w:val="24"/>
        </w:rPr>
      </w:pPr>
      <w:r w:rsidRPr="000D24EE">
        <w:rPr>
          <w:szCs w:val="24"/>
        </w:rPr>
        <w:t>-</w:t>
      </w:r>
      <w:r w:rsidRPr="000D24EE">
        <w:rPr>
          <w:szCs w:val="24"/>
        </w:rPr>
        <w:tab/>
        <w:t>контроллеры точек доступа «С2000-2»;</w:t>
      </w:r>
    </w:p>
    <w:p w14:paraId="216D5D68" w14:textId="7F225936" w:rsidR="002B7B88" w:rsidRPr="000D24EE" w:rsidRDefault="002B7B88" w:rsidP="002B7B88">
      <w:pPr>
        <w:spacing w:line="360" w:lineRule="auto"/>
        <w:jc w:val="both"/>
        <w:rPr>
          <w:szCs w:val="24"/>
        </w:rPr>
      </w:pPr>
      <w:r w:rsidRPr="000D24EE">
        <w:rPr>
          <w:szCs w:val="24"/>
        </w:rPr>
        <w:t>-</w:t>
      </w:r>
      <w:r w:rsidRPr="000D24EE">
        <w:rPr>
          <w:szCs w:val="24"/>
        </w:rPr>
        <w:tab/>
      </w:r>
      <w:r w:rsidR="006B2FE9" w:rsidRPr="000D24EE">
        <w:rPr>
          <w:szCs w:val="24"/>
        </w:rPr>
        <w:t>шкаф «</w:t>
      </w:r>
      <w:r w:rsidRPr="000D24EE">
        <w:rPr>
          <w:szCs w:val="24"/>
        </w:rPr>
        <w:t>ШПС-24»;</w:t>
      </w:r>
    </w:p>
    <w:p w14:paraId="7BA51D6B" w14:textId="29737473" w:rsidR="002B7B88" w:rsidRPr="000D24EE" w:rsidRDefault="002B7B88" w:rsidP="002B7B88">
      <w:pPr>
        <w:spacing w:line="360" w:lineRule="auto"/>
        <w:jc w:val="both"/>
        <w:rPr>
          <w:szCs w:val="24"/>
        </w:rPr>
      </w:pPr>
      <w:r w:rsidRPr="000D24EE">
        <w:rPr>
          <w:szCs w:val="24"/>
        </w:rPr>
        <w:t>-</w:t>
      </w:r>
      <w:r w:rsidRPr="000D24EE">
        <w:rPr>
          <w:szCs w:val="24"/>
        </w:rPr>
        <w:tab/>
        <w:t xml:space="preserve">считыватели бесконтактных карт </w:t>
      </w:r>
      <w:r w:rsidR="006B2FE9" w:rsidRPr="000D24EE">
        <w:rPr>
          <w:szCs w:val="24"/>
        </w:rPr>
        <w:t>доступа «</w:t>
      </w:r>
      <w:r w:rsidRPr="000D24EE">
        <w:rPr>
          <w:szCs w:val="24"/>
        </w:rPr>
        <w:t>С2000-Proxy;</w:t>
      </w:r>
    </w:p>
    <w:p w14:paraId="08668C62" w14:textId="77777777" w:rsidR="002B7B88" w:rsidRPr="000D24EE" w:rsidRDefault="002B7B88" w:rsidP="002B7B88">
      <w:pPr>
        <w:spacing w:line="360" w:lineRule="auto"/>
        <w:jc w:val="both"/>
        <w:rPr>
          <w:szCs w:val="24"/>
        </w:rPr>
      </w:pPr>
      <w:r w:rsidRPr="000D24EE">
        <w:rPr>
          <w:szCs w:val="24"/>
        </w:rPr>
        <w:t>-</w:t>
      </w:r>
      <w:r w:rsidRPr="000D24EE">
        <w:rPr>
          <w:szCs w:val="24"/>
        </w:rPr>
        <w:tab/>
        <w:t>повторители интерфейса RS485 «С2000-ПИ»;</w:t>
      </w:r>
    </w:p>
    <w:p w14:paraId="61243E7A" w14:textId="77777777" w:rsidR="002B7B88" w:rsidRPr="000D24EE" w:rsidRDefault="002B7B88" w:rsidP="002B7B88">
      <w:pPr>
        <w:spacing w:line="360" w:lineRule="auto"/>
        <w:jc w:val="both"/>
        <w:rPr>
          <w:szCs w:val="24"/>
        </w:rPr>
      </w:pPr>
      <w:r w:rsidRPr="000D24EE">
        <w:rPr>
          <w:szCs w:val="24"/>
        </w:rPr>
        <w:t>-</w:t>
      </w:r>
      <w:r w:rsidRPr="000D24EE">
        <w:rPr>
          <w:szCs w:val="24"/>
        </w:rPr>
        <w:tab/>
        <w:t>устройства аварийной разблокировки дверей при пожаре.</w:t>
      </w:r>
    </w:p>
    <w:p w14:paraId="467DB4F9"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Так же на 1-ом этаже Школы предусмотрена установка турникетов типа "Трипод" с автоматическими планками "</w:t>
      </w:r>
      <w:proofErr w:type="spellStart"/>
      <w:r w:rsidRPr="000D24EE">
        <w:rPr>
          <w:szCs w:val="24"/>
        </w:rPr>
        <w:t>Антипаника</w:t>
      </w:r>
      <w:proofErr w:type="spellEnd"/>
      <w:r w:rsidRPr="000D24EE">
        <w:rPr>
          <w:szCs w:val="24"/>
        </w:rPr>
        <w:t xml:space="preserve">". Для предотвращения хищения из книжного фонда школы в помещении библиотеки </w:t>
      </w:r>
      <w:proofErr w:type="spellStart"/>
      <w:r w:rsidRPr="000D24EE">
        <w:rPr>
          <w:szCs w:val="24"/>
        </w:rPr>
        <w:t>предусмотренна</w:t>
      </w:r>
      <w:proofErr w:type="spellEnd"/>
      <w:r w:rsidRPr="000D24EE">
        <w:rPr>
          <w:szCs w:val="24"/>
        </w:rPr>
        <w:t xml:space="preserve"> установка электромагнитной системы "</w:t>
      </w:r>
      <w:proofErr w:type="spellStart"/>
      <w:r w:rsidRPr="000D24EE">
        <w:rPr>
          <w:szCs w:val="24"/>
        </w:rPr>
        <w:t>Антикража</w:t>
      </w:r>
      <w:proofErr w:type="spellEnd"/>
      <w:r w:rsidRPr="000D24EE">
        <w:rPr>
          <w:szCs w:val="24"/>
        </w:rPr>
        <w:t>".</w:t>
      </w:r>
    </w:p>
    <w:p w14:paraId="5F948873"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     Система видеонаблюдения здания направлена на контроль общественных зон здания школы, территории школы и прилегающей к школе территории.</w:t>
      </w:r>
    </w:p>
    <w:p w14:paraId="6043955E"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В систему видеонаблюдения входит следующий перечень основного оборудования:</w:t>
      </w:r>
    </w:p>
    <w:p w14:paraId="1BC61F14"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видеокамеры купольные внутреннего исполнения;</w:t>
      </w:r>
    </w:p>
    <w:p w14:paraId="1AA2F345"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скоростные купольные управляемые видеокамеры;</w:t>
      </w:r>
    </w:p>
    <w:p w14:paraId="785B6FF6"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видеокамеры уличного исполнения;</w:t>
      </w:r>
    </w:p>
    <w:p w14:paraId="66E31EA9"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автоматизированное рабочее место оператора;</w:t>
      </w:r>
    </w:p>
    <w:p w14:paraId="321C219F"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 коммутатор </w:t>
      </w:r>
      <w:proofErr w:type="spellStart"/>
      <w:r w:rsidRPr="000D24EE">
        <w:rPr>
          <w:szCs w:val="24"/>
        </w:rPr>
        <w:t>PoE</w:t>
      </w:r>
      <w:proofErr w:type="spellEnd"/>
      <w:r w:rsidRPr="000D24EE">
        <w:rPr>
          <w:szCs w:val="24"/>
        </w:rPr>
        <w:t>;</w:t>
      </w:r>
    </w:p>
    <w:p w14:paraId="7C429DA3"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сетевой видеорегистратор.</w:t>
      </w:r>
    </w:p>
    <w:p w14:paraId="22A65DFE"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Информация с камер поступает на пост охраны в здании, совмещенный с </w:t>
      </w:r>
      <w:proofErr w:type="spellStart"/>
      <w:r w:rsidRPr="000D24EE">
        <w:rPr>
          <w:szCs w:val="24"/>
        </w:rPr>
        <w:t>диспетческой</w:t>
      </w:r>
      <w:proofErr w:type="spellEnd"/>
      <w:r w:rsidRPr="000D24EE">
        <w:rPr>
          <w:szCs w:val="24"/>
        </w:rPr>
        <w:t>.</w:t>
      </w:r>
    </w:p>
    <w:p w14:paraId="6370A2C7"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В темное время суток, когда освещенность охраняемой зоны ниже чувствительности телекамер, включаются лампы инфракрасного диапазона света, предусмотренные конструкциями камер. </w:t>
      </w:r>
    </w:p>
    <w:p w14:paraId="73218D66"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     В здании предусмотрена система оповещения и управления эвакуацией. Кроме повседневной трансляции, предусматривается для трансляция речевой информации о характере опасности, необходимости и путях эвакуации, а также других действиях, </w:t>
      </w:r>
      <w:r w:rsidRPr="000D24EE">
        <w:rPr>
          <w:szCs w:val="24"/>
        </w:rPr>
        <w:lastRenderedPageBreak/>
        <w:t>направленных на обеспечение безопасности людей, доведение сигналов оповещения согласно нормам Закона Республики Казахстан «О гражданской защите».</w:t>
      </w:r>
    </w:p>
    <w:p w14:paraId="693A6B7A" w14:textId="5C1F867A"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Система оповещения и управления эвакуацией разработана на базе оборудования </w:t>
      </w:r>
      <w:proofErr w:type="spellStart"/>
      <w:r w:rsidRPr="000D24EE">
        <w:rPr>
          <w:szCs w:val="24"/>
        </w:rPr>
        <w:t>Sonar</w:t>
      </w:r>
      <w:proofErr w:type="spellEnd"/>
      <w:r w:rsidRPr="000D24EE">
        <w:rPr>
          <w:szCs w:val="24"/>
        </w:rPr>
        <w:t xml:space="preserve">, предназначена для оповещения учеников, а </w:t>
      </w:r>
      <w:r w:rsidR="006B2FE9" w:rsidRPr="000D24EE">
        <w:rPr>
          <w:szCs w:val="24"/>
        </w:rPr>
        <w:t>также</w:t>
      </w:r>
      <w:r w:rsidRPr="000D24EE">
        <w:rPr>
          <w:szCs w:val="24"/>
        </w:rPr>
        <w:t xml:space="preserve"> персонала Школы о чрезвычайной ситуации, путем трансляции заранее записанных тревожных </w:t>
      </w:r>
      <w:r w:rsidR="006B2FE9" w:rsidRPr="000D24EE">
        <w:rPr>
          <w:szCs w:val="24"/>
        </w:rPr>
        <w:t>сообщений.</w:t>
      </w:r>
      <w:r w:rsidRPr="000D24EE">
        <w:rPr>
          <w:szCs w:val="24"/>
        </w:rPr>
        <w:t xml:space="preserve"> Запуск системы СОУЭ осуществляется в автоматическом режиме от системы пожарной сигнализации. Так </w:t>
      </w:r>
      <w:r w:rsidR="006B2FE9" w:rsidRPr="000D24EE">
        <w:rPr>
          <w:szCs w:val="24"/>
        </w:rPr>
        <w:t>же, в</w:t>
      </w:r>
      <w:r w:rsidRPr="000D24EE">
        <w:rPr>
          <w:szCs w:val="24"/>
        </w:rPr>
        <w:t xml:space="preserve"> ручном режиме, при помощи микрофонной станции, система позволяет делать объявления в отдельные зоны Школы.</w:t>
      </w:r>
    </w:p>
    <w:p w14:paraId="013A170B"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Зона №1-Служебные помещения;</w:t>
      </w:r>
    </w:p>
    <w:p w14:paraId="2C92ADCE"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Зона №2-Учебные классы.</w:t>
      </w:r>
    </w:p>
    <w:p w14:paraId="12228325"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Зона №3- Пути эвакуации.</w:t>
      </w:r>
    </w:p>
    <w:p w14:paraId="510DD01C"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В состав системы оповещения и управления эвакуацией входит следующее оборудование; </w:t>
      </w:r>
    </w:p>
    <w:p w14:paraId="19F5A411"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 xml:space="preserve">Моноблок </w:t>
      </w:r>
      <w:proofErr w:type="spellStart"/>
      <w:r w:rsidRPr="000D24EE">
        <w:rPr>
          <w:szCs w:val="24"/>
        </w:rPr>
        <w:t>Sjnar</w:t>
      </w:r>
      <w:proofErr w:type="spellEnd"/>
      <w:r w:rsidRPr="000D24EE">
        <w:rPr>
          <w:szCs w:val="24"/>
        </w:rPr>
        <w:t xml:space="preserve"> SPM-C20085-DR;</w:t>
      </w:r>
    </w:p>
    <w:p w14:paraId="7FA3F2E5"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 xml:space="preserve">Выносная панель управления </w:t>
      </w:r>
      <w:proofErr w:type="spellStart"/>
      <w:r w:rsidRPr="000D24EE">
        <w:rPr>
          <w:szCs w:val="24"/>
        </w:rPr>
        <w:t>Sonar</w:t>
      </w:r>
      <w:proofErr w:type="spellEnd"/>
      <w:r w:rsidRPr="000D24EE">
        <w:rPr>
          <w:szCs w:val="24"/>
        </w:rPr>
        <w:t xml:space="preserve"> SRM-7020;</w:t>
      </w:r>
    </w:p>
    <w:p w14:paraId="4FAA2969"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w:t>
      </w:r>
      <w:r w:rsidRPr="000D24EE">
        <w:rPr>
          <w:szCs w:val="24"/>
        </w:rPr>
        <w:tab/>
        <w:t>Акустический модуль SCS-103A;</w:t>
      </w:r>
    </w:p>
    <w:p w14:paraId="4E03827A"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Резервное питание СОУЭ осуществляется от аккумуляторных батарей 12В40А/ч.</w:t>
      </w:r>
    </w:p>
    <w:p w14:paraId="77B15A48"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     Также в здании </w:t>
      </w:r>
      <w:proofErr w:type="spellStart"/>
      <w:r w:rsidRPr="000D24EE">
        <w:rPr>
          <w:szCs w:val="24"/>
        </w:rPr>
        <w:t>проедосмотрено</w:t>
      </w:r>
      <w:proofErr w:type="spellEnd"/>
      <w:r w:rsidRPr="000D24EE">
        <w:rPr>
          <w:szCs w:val="24"/>
        </w:rPr>
        <w:t xml:space="preserve"> создание доступной среды для инвалидов, что подразумевает установку систем вызова персонала в санузлах для МГН. В санузлах устанавливается следующее оборудование; </w:t>
      </w:r>
    </w:p>
    <w:p w14:paraId="69E185CC"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Контроллер с кнопкой сброса MP-331W1;</w:t>
      </w:r>
    </w:p>
    <w:p w14:paraId="0BD6D6E1"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Цифровая влагозащищенная кнопка вызова со шнуром MP-433W1;</w:t>
      </w:r>
    </w:p>
    <w:p w14:paraId="4BFE1B34"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Сигнальная лампа MP-611W1;</w:t>
      </w:r>
    </w:p>
    <w:p w14:paraId="6E666CD5"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Табло отображения вызова MP-731W1;</w:t>
      </w:r>
    </w:p>
    <w:p w14:paraId="6A6A2A80" w14:textId="77777777" w:rsidR="002B7B88" w:rsidRPr="000D24EE" w:rsidRDefault="002B7B88" w:rsidP="002B7B88">
      <w:pPr>
        <w:widowControl/>
        <w:suppressAutoHyphens w:val="0"/>
        <w:overflowPunct/>
        <w:autoSpaceDE w:val="0"/>
        <w:autoSpaceDN w:val="0"/>
        <w:adjustRightInd w:val="0"/>
        <w:spacing w:line="360" w:lineRule="auto"/>
        <w:jc w:val="both"/>
        <w:rPr>
          <w:szCs w:val="24"/>
        </w:rPr>
      </w:pPr>
      <w:r w:rsidRPr="000D24EE">
        <w:rPr>
          <w:szCs w:val="24"/>
        </w:rPr>
        <w:t xml:space="preserve">Табло отображения вызова устанавливается в помещении Охраны комната №65 1-й этаж здания школы. Аварийное электропитание </w:t>
      </w:r>
      <w:proofErr w:type="spellStart"/>
      <w:r w:rsidRPr="000D24EE">
        <w:rPr>
          <w:szCs w:val="24"/>
        </w:rPr>
        <w:t>систеы</w:t>
      </w:r>
      <w:proofErr w:type="spellEnd"/>
      <w:r w:rsidRPr="000D24EE">
        <w:rPr>
          <w:szCs w:val="24"/>
        </w:rPr>
        <w:t xml:space="preserve"> осуществляется от аккумуляторной батареи встроенной в блок питания.</w:t>
      </w:r>
    </w:p>
    <w:p w14:paraId="6DC94E10" w14:textId="77777777" w:rsidR="009E6D6B" w:rsidRPr="000D24EE" w:rsidRDefault="009E6D6B" w:rsidP="009E6D6B">
      <w:pPr>
        <w:widowControl/>
        <w:suppressAutoHyphens w:val="0"/>
        <w:overflowPunct/>
        <w:autoSpaceDE w:val="0"/>
        <w:autoSpaceDN w:val="0"/>
        <w:adjustRightInd w:val="0"/>
        <w:spacing w:line="360" w:lineRule="auto"/>
        <w:jc w:val="both"/>
        <w:rPr>
          <w:rFonts w:eastAsia="Times New Roman"/>
          <w:szCs w:val="24"/>
          <w:lang w:eastAsia="ru-RU"/>
        </w:rPr>
      </w:pPr>
    </w:p>
    <w:p w14:paraId="5EC4A95B" w14:textId="7B2E11E5" w:rsidR="003401F7" w:rsidRPr="000D24EE" w:rsidRDefault="002B7B88" w:rsidP="00A711C9">
      <w:pPr>
        <w:spacing w:line="360" w:lineRule="auto"/>
        <w:jc w:val="center"/>
        <w:rPr>
          <w:rFonts w:eastAsia="Times New Roman"/>
          <w:b/>
          <w:szCs w:val="24"/>
        </w:rPr>
      </w:pPr>
      <w:r w:rsidRPr="000D24EE">
        <w:rPr>
          <w:b/>
          <w:szCs w:val="24"/>
        </w:rPr>
        <w:t>7</w:t>
      </w:r>
      <w:r w:rsidR="00A711C9" w:rsidRPr="000D24EE">
        <w:rPr>
          <w:b/>
          <w:szCs w:val="24"/>
        </w:rPr>
        <w:t xml:space="preserve">. </w:t>
      </w:r>
      <w:r w:rsidR="00706D42" w:rsidRPr="000D24EE">
        <w:rPr>
          <w:b/>
          <w:szCs w:val="24"/>
          <w:lang w:val="kk-KZ"/>
        </w:rPr>
        <w:t>НАРУЖ</w:t>
      </w:r>
      <w:r w:rsidR="00A711C9" w:rsidRPr="000D24EE">
        <w:rPr>
          <w:b/>
          <w:szCs w:val="24"/>
        </w:rPr>
        <w:t>НЫЕ СЕТИ</w:t>
      </w:r>
    </w:p>
    <w:p w14:paraId="28C3551E" w14:textId="77777777" w:rsidR="00065BEE" w:rsidRPr="000D24EE" w:rsidRDefault="006549F9" w:rsidP="00A711C9">
      <w:pPr>
        <w:widowControl/>
        <w:suppressAutoHyphens w:val="0"/>
        <w:overflowPunct/>
        <w:autoSpaceDE w:val="0"/>
        <w:spacing w:line="360" w:lineRule="auto"/>
        <w:ind w:firstLine="2"/>
        <w:jc w:val="both"/>
        <w:rPr>
          <w:rFonts w:eastAsia="Times New Roman"/>
          <w:b/>
          <w:szCs w:val="24"/>
        </w:rPr>
      </w:pPr>
      <w:r w:rsidRPr="000D24EE">
        <w:rPr>
          <w:rFonts w:eastAsia="Times New Roman"/>
          <w:b/>
          <w:szCs w:val="24"/>
        </w:rPr>
        <w:tab/>
      </w:r>
    </w:p>
    <w:p w14:paraId="159FE0FC" w14:textId="68A53B62" w:rsidR="00A711C9" w:rsidRPr="000D24EE" w:rsidRDefault="00FB2F01" w:rsidP="00A711C9">
      <w:pPr>
        <w:widowControl/>
        <w:suppressAutoHyphens w:val="0"/>
        <w:overflowPunct/>
        <w:autoSpaceDE w:val="0"/>
        <w:spacing w:line="360" w:lineRule="auto"/>
        <w:ind w:firstLine="2"/>
        <w:jc w:val="both"/>
        <w:rPr>
          <w:rFonts w:eastAsia="Times New Roman"/>
          <w:b/>
          <w:szCs w:val="24"/>
        </w:rPr>
      </w:pPr>
      <w:r w:rsidRPr="000D24EE">
        <w:rPr>
          <w:rFonts w:eastAsia="Times New Roman"/>
          <w:b/>
          <w:szCs w:val="24"/>
        </w:rPr>
        <w:tab/>
      </w:r>
      <w:r w:rsidR="00A711C9" w:rsidRPr="000D24EE">
        <w:rPr>
          <w:rFonts w:eastAsia="Times New Roman"/>
          <w:b/>
          <w:szCs w:val="24"/>
        </w:rPr>
        <w:t>Электроосвещение</w:t>
      </w:r>
    </w:p>
    <w:p w14:paraId="5D8A151E" w14:textId="77777777" w:rsidR="000D22D9" w:rsidRPr="000D24EE" w:rsidRDefault="0009175C" w:rsidP="000D22D9">
      <w:pPr>
        <w:autoSpaceDE w:val="0"/>
        <w:autoSpaceDN w:val="0"/>
        <w:adjustRightInd w:val="0"/>
        <w:spacing w:line="360" w:lineRule="auto"/>
        <w:jc w:val="both"/>
        <w:rPr>
          <w:rFonts w:eastAsia="Times New Roman"/>
          <w:color w:val="000000"/>
          <w:szCs w:val="24"/>
          <w:lang w:eastAsia="ru-RU"/>
        </w:rPr>
      </w:pPr>
      <w:r w:rsidRPr="000D24EE">
        <w:rPr>
          <w:rFonts w:eastAsia="Times New Roman"/>
          <w:color w:val="000000"/>
          <w:szCs w:val="24"/>
          <w:lang w:eastAsia="ru-RU"/>
        </w:rPr>
        <w:tab/>
      </w:r>
      <w:r w:rsidR="000D22D9" w:rsidRPr="000D24EE">
        <w:rPr>
          <w:rFonts w:eastAsia="Times New Roman"/>
          <w:color w:val="000000"/>
          <w:szCs w:val="24"/>
          <w:lang w:eastAsia="ru-RU"/>
        </w:rPr>
        <w:t xml:space="preserve">Проект наружного освещения территории объекта "Строительство школы на 900 мест (со сносом </w:t>
      </w:r>
      <w:proofErr w:type="spellStart"/>
      <w:r w:rsidR="000D22D9" w:rsidRPr="000D24EE">
        <w:rPr>
          <w:rFonts w:eastAsia="Times New Roman"/>
          <w:color w:val="000000"/>
          <w:szCs w:val="24"/>
          <w:lang w:eastAsia="ru-RU"/>
        </w:rPr>
        <w:t>сущ</w:t>
      </w:r>
      <w:proofErr w:type="spellEnd"/>
      <w:r w:rsidR="000D22D9" w:rsidRPr="000D24EE">
        <w:rPr>
          <w:rFonts w:eastAsia="Times New Roman"/>
          <w:color w:val="000000"/>
          <w:szCs w:val="24"/>
          <w:lang w:eastAsia="ru-RU"/>
        </w:rPr>
        <w:t xml:space="preserve"> </w:t>
      </w:r>
      <w:proofErr w:type="spellStart"/>
      <w:r w:rsidR="000D22D9" w:rsidRPr="000D24EE">
        <w:rPr>
          <w:rFonts w:eastAsia="Times New Roman"/>
          <w:color w:val="000000"/>
          <w:szCs w:val="24"/>
          <w:lang w:eastAsia="ru-RU"/>
        </w:rPr>
        <w:t>естдующ</w:t>
      </w:r>
      <w:proofErr w:type="spellEnd"/>
      <w:r w:rsidR="000D22D9" w:rsidRPr="000D24EE">
        <w:rPr>
          <w:rFonts w:eastAsia="Times New Roman"/>
          <w:color w:val="000000"/>
          <w:szCs w:val="24"/>
          <w:lang w:eastAsia="ru-RU"/>
        </w:rPr>
        <w:t xml:space="preserve"> его здания школы№158), по адресу: ул. Степная, в Ауэзовский район, города Алматы". </w:t>
      </w:r>
    </w:p>
    <w:p w14:paraId="1558F9BE" w14:textId="77777777" w:rsidR="000D22D9" w:rsidRPr="000D24EE" w:rsidRDefault="000D22D9" w:rsidP="000D22D9">
      <w:pPr>
        <w:autoSpaceDE w:val="0"/>
        <w:autoSpaceDN w:val="0"/>
        <w:adjustRightInd w:val="0"/>
        <w:spacing w:line="360" w:lineRule="auto"/>
        <w:jc w:val="both"/>
        <w:rPr>
          <w:rFonts w:eastAsia="Times New Roman"/>
          <w:color w:val="000000"/>
          <w:szCs w:val="24"/>
          <w:lang w:eastAsia="ru-RU"/>
        </w:rPr>
      </w:pPr>
      <w:r w:rsidRPr="000D24EE">
        <w:rPr>
          <w:rFonts w:eastAsia="Times New Roman"/>
          <w:color w:val="000000"/>
          <w:szCs w:val="24"/>
          <w:lang w:eastAsia="ru-RU"/>
        </w:rPr>
        <w:t xml:space="preserve">Шкаф управления наружным освещением ШУНО подключается от ВРУ здания. Управление наружным освещением осуществляется посредством таймера РЭВ-302 что позволяет </w:t>
      </w:r>
      <w:r w:rsidRPr="000D24EE">
        <w:rPr>
          <w:rFonts w:eastAsia="Times New Roman"/>
          <w:color w:val="000000"/>
          <w:szCs w:val="24"/>
          <w:lang w:eastAsia="ru-RU"/>
        </w:rPr>
        <w:lastRenderedPageBreak/>
        <w:t xml:space="preserve">включать и отключать нагрузку в предварительно установленное пользователем моменты бремени с учетом освещенности внешнего фотодатчика. </w:t>
      </w:r>
    </w:p>
    <w:p w14:paraId="11719956" w14:textId="77777777" w:rsidR="000D22D9" w:rsidRPr="000D24EE" w:rsidRDefault="000D22D9" w:rsidP="000D22D9">
      <w:pPr>
        <w:autoSpaceDE w:val="0"/>
        <w:autoSpaceDN w:val="0"/>
        <w:adjustRightInd w:val="0"/>
        <w:spacing w:line="360" w:lineRule="auto"/>
        <w:jc w:val="both"/>
        <w:rPr>
          <w:rFonts w:eastAsia="Times New Roman"/>
          <w:color w:val="000000"/>
          <w:szCs w:val="24"/>
          <w:lang w:eastAsia="ru-RU"/>
        </w:rPr>
      </w:pPr>
      <w:r w:rsidRPr="000D24EE">
        <w:rPr>
          <w:rFonts w:eastAsia="Times New Roman"/>
          <w:color w:val="000000"/>
          <w:szCs w:val="24"/>
          <w:lang w:eastAsia="ru-RU"/>
        </w:rPr>
        <w:t xml:space="preserve">Для учета электроэнергии используется счетчик электрической энергии LP ДАЛА СА4-Э 720 R ТХ /Р </w:t>
      </w:r>
      <w:proofErr w:type="spellStart"/>
      <w:r w:rsidRPr="000D24EE">
        <w:rPr>
          <w:rFonts w:eastAsia="Times New Roman"/>
          <w:color w:val="000000"/>
          <w:szCs w:val="24"/>
          <w:lang w:eastAsia="ru-RU"/>
        </w:rPr>
        <w:t>Р</w:t>
      </w:r>
      <w:proofErr w:type="spellEnd"/>
      <w:r w:rsidRPr="000D24EE">
        <w:rPr>
          <w:rFonts w:eastAsia="Times New Roman"/>
          <w:color w:val="000000"/>
          <w:szCs w:val="24"/>
          <w:lang w:eastAsia="ru-RU"/>
        </w:rPr>
        <w:t xml:space="preserve"> П RS Д G/PLC (3x220/380V 5-60А) "</w:t>
      </w:r>
      <w:proofErr w:type="spellStart"/>
      <w:r w:rsidRPr="000D24EE">
        <w:rPr>
          <w:rFonts w:eastAsia="Times New Roman"/>
          <w:color w:val="000000"/>
          <w:szCs w:val="24"/>
          <w:lang w:eastAsia="ru-RU"/>
        </w:rPr>
        <w:t>Saiman</w:t>
      </w:r>
      <w:proofErr w:type="spellEnd"/>
      <w:r w:rsidRPr="000D24EE">
        <w:rPr>
          <w:rFonts w:eastAsia="Times New Roman"/>
          <w:color w:val="000000"/>
          <w:szCs w:val="24"/>
          <w:lang w:eastAsia="ru-RU"/>
        </w:rPr>
        <w:t xml:space="preserve">" установленный в ШУНО. </w:t>
      </w:r>
    </w:p>
    <w:p w14:paraId="4E142B45" w14:textId="77777777" w:rsidR="000D22D9" w:rsidRPr="000D24EE" w:rsidRDefault="000D22D9" w:rsidP="000D22D9">
      <w:pPr>
        <w:autoSpaceDE w:val="0"/>
        <w:autoSpaceDN w:val="0"/>
        <w:adjustRightInd w:val="0"/>
        <w:spacing w:line="360" w:lineRule="auto"/>
        <w:jc w:val="both"/>
        <w:rPr>
          <w:rFonts w:eastAsia="Times New Roman"/>
          <w:color w:val="000000"/>
          <w:szCs w:val="24"/>
          <w:lang w:eastAsia="ru-RU"/>
        </w:rPr>
      </w:pPr>
      <w:r w:rsidRPr="000D24EE">
        <w:rPr>
          <w:rFonts w:eastAsia="Times New Roman"/>
          <w:color w:val="000000"/>
          <w:szCs w:val="24"/>
          <w:lang w:eastAsia="ru-RU"/>
        </w:rPr>
        <w:t xml:space="preserve">Распределительные и групповые сети освещения выполнены бронированным кабелем с алюминиевыми жилами марки АВБбШд-0,66 и прокладываются в траншеях на глубине 0,9 м. </w:t>
      </w:r>
    </w:p>
    <w:p w14:paraId="76CCC44A" w14:textId="77777777" w:rsidR="000D22D9" w:rsidRPr="000D24EE" w:rsidRDefault="000D22D9" w:rsidP="000D22D9">
      <w:pPr>
        <w:autoSpaceDE w:val="0"/>
        <w:autoSpaceDN w:val="0"/>
        <w:adjustRightInd w:val="0"/>
        <w:spacing w:line="360" w:lineRule="auto"/>
        <w:jc w:val="both"/>
        <w:rPr>
          <w:rFonts w:eastAsia="Times New Roman"/>
          <w:color w:val="000000"/>
          <w:szCs w:val="24"/>
          <w:lang w:eastAsia="ru-RU"/>
        </w:rPr>
      </w:pPr>
      <w:r w:rsidRPr="000D24EE">
        <w:rPr>
          <w:rFonts w:eastAsia="Times New Roman"/>
          <w:color w:val="000000"/>
          <w:szCs w:val="24"/>
          <w:lang w:eastAsia="ru-RU"/>
        </w:rPr>
        <w:t xml:space="preserve">Подключение светильников необходимо выполнять равномерно по фазам. Защитное заземление осветительных приборов наружного освещения выполнено подключением металлического корпуса опоры к РЕ проводнику при помощи болта на корпусе опоры и жиле питающего кабеля (8 сетях с заземленной нейтралью). Кабельные линии заземляются на шине шкафа освещения путем присоединения к шине заземления. </w:t>
      </w:r>
    </w:p>
    <w:p w14:paraId="56E3CB69" w14:textId="3397F50E" w:rsidR="007B7CAE" w:rsidRPr="000D24EE" w:rsidRDefault="000D22D9" w:rsidP="000D22D9">
      <w:pPr>
        <w:autoSpaceDE w:val="0"/>
        <w:autoSpaceDN w:val="0"/>
        <w:adjustRightInd w:val="0"/>
        <w:spacing w:line="360" w:lineRule="auto"/>
        <w:jc w:val="both"/>
        <w:rPr>
          <w:szCs w:val="24"/>
        </w:rPr>
      </w:pPr>
      <w:r w:rsidRPr="000D24EE">
        <w:rPr>
          <w:rFonts w:eastAsia="Times New Roman"/>
          <w:color w:val="000000"/>
          <w:szCs w:val="24"/>
          <w:lang w:eastAsia="ru-RU"/>
        </w:rPr>
        <w:t>Электромонтажные работы выполнить согласно ПУЗ. Все скрытые работы оформить актами.</w:t>
      </w:r>
    </w:p>
    <w:p w14:paraId="5B5EBEBA" w14:textId="7A89682D" w:rsidR="006549F9" w:rsidRPr="000D24EE" w:rsidRDefault="000D22D9" w:rsidP="003C634E">
      <w:pPr>
        <w:widowControl/>
        <w:suppressAutoHyphens w:val="0"/>
        <w:overflowPunct/>
        <w:autoSpaceDE w:val="0"/>
        <w:autoSpaceDN w:val="0"/>
        <w:adjustRightInd w:val="0"/>
        <w:spacing w:line="360" w:lineRule="auto"/>
        <w:jc w:val="both"/>
        <w:rPr>
          <w:rFonts w:eastAsia="Times New Roman"/>
          <w:color w:val="000000"/>
          <w:szCs w:val="24"/>
          <w:lang w:eastAsia="ru-RU"/>
        </w:rPr>
      </w:pPr>
      <w:r w:rsidRPr="000D24EE">
        <w:rPr>
          <w:noProof/>
        </w:rPr>
        <w:drawing>
          <wp:inline distT="0" distB="0" distL="0" distR="0" wp14:anchorId="046E90E5" wp14:editId="4EEF7B68">
            <wp:extent cx="6120130" cy="209486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094865"/>
                    </a:xfrm>
                    <a:prstGeom prst="rect">
                      <a:avLst/>
                    </a:prstGeom>
                  </pic:spPr>
                </pic:pic>
              </a:graphicData>
            </a:graphic>
          </wp:inline>
        </w:drawing>
      </w:r>
    </w:p>
    <w:p w14:paraId="3181813A" w14:textId="77777777" w:rsidR="007B7CAE" w:rsidRPr="000D24EE" w:rsidRDefault="007B7CAE" w:rsidP="003C634E">
      <w:pPr>
        <w:autoSpaceDE w:val="0"/>
        <w:autoSpaceDN w:val="0"/>
        <w:adjustRightInd w:val="0"/>
        <w:spacing w:line="360" w:lineRule="auto"/>
        <w:rPr>
          <w:b/>
          <w:szCs w:val="24"/>
        </w:rPr>
      </w:pPr>
      <w:r w:rsidRPr="000D24EE">
        <w:rPr>
          <w:b/>
          <w:szCs w:val="24"/>
        </w:rPr>
        <w:t>Освещение фасада</w:t>
      </w:r>
    </w:p>
    <w:p w14:paraId="054C5301" w14:textId="77777777" w:rsidR="000D22D9" w:rsidRPr="000D24EE" w:rsidRDefault="007B7CAE" w:rsidP="000D22D9">
      <w:pPr>
        <w:autoSpaceDE w:val="0"/>
        <w:autoSpaceDN w:val="0"/>
        <w:adjustRightInd w:val="0"/>
        <w:spacing w:line="360" w:lineRule="auto"/>
        <w:jc w:val="both"/>
        <w:rPr>
          <w:szCs w:val="24"/>
        </w:rPr>
      </w:pPr>
      <w:r w:rsidRPr="000D24EE">
        <w:rPr>
          <w:szCs w:val="24"/>
        </w:rPr>
        <w:tab/>
      </w:r>
      <w:r w:rsidR="000D22D9" w:rsidRPr="000D24EE">
        <w:rPr>
          <w:szCs w:val="24"/>
        </w:rPr>
        <w:t xml:space="preserve">Проект архитектурной подсветки "Строительство школы на 900 мест (со сносом существующего здания школы№158), по адресу: ул. Степная, В Ауэзовский район, города Алматы" выполнен на основании задания заказчика, архитектурно-строительной части и архитектурного решения расстановки светильников. </w:t>
      </w:r>
    </w:p>
    <w:p w14:paraId="5C190AE1" w14:textId="77777777" w:rsidR="000D22D9" w:rsidRPr="000D24EE" w:rsidRDefault="000D22D9" w:rsidP="000D22D9">
      <w:pPr>
        <w:autoSpaceDE w:val="0"/>
        <w:autoSpaceDN w:val="0"/>
        <w:adjustRightInd w:val="0"/>
        <w:spacing w:line="360" w:lineRule="auto"/>
        <w:jc w:val="both"/>
        <w:rPr>
          <w:szCs w:val="24"/>
        </w:rPr>
      </w:pPr>
      <w:r w:rsidRPr="000D24EE">
        <w:rPr>
          <w:szCs w:val="24"/>
        </w:rPr>
        <w:t xml:space="preserve">Для электропитания архитектурной подсветки в подвале устанавливается ящик управления освещением (Я':JО), который имеет возможность управления от реле времени и фотореле. Для выбора режима управления в ящике установлен переключатель режимов. Группы освещения от Я':JО до и светильников и драйверов выполнены кабелем с медными жилами расчетного сечения марки ВВГнг( A)-LS прокладываемым в ПВХ трубах по конструкциям здания. </w:t>
      </w:r>
    </w:p>
    <w:p w14:paraId="47C33873" w14:textId="77777777" w:rsidR="000D22D9" w:rsidRPr="000D24EE" w:rsidRDefault="000D22D9" w:rsidP="000D22D9">
      <w:pPr>
        <w:autoSpaceDE w:val="0"/>
        <w:autoSpaceDN w:val="0"/>
        <w:adjustRightInd w:val="0"/>
        <w:spacing w:line="360" w:lineRule="auto"/>
        <w:jc w:val="both"/>
        <w:rPr>
          <w:szCs w:val="24"/>
        </w:rPr>
      </w:pPr>
      <w:r w:rsidRPr="000D24EE">
        <w:rPr>
          <w:szCs w:val="24"/>
        </w:rPr>
        <w:t xml:space="preserve">Все металлические нетоковедущие части электрооборудования подлежат защитному занулению путем заземления. </w:t>
      </w:r>
    </w:p>
    <w:p w14:paraId="76BC08AA" w14:textId="27595E08" w:rsidR="00A711C9" w:rsidRPr="000D24EE" w:rsidRDefault="000D22D9" w:rsidP="000D22D9">
      <w:pPr>
        <w:autoSpaceDE w:val="0"/>
        <w:autoSpaceDN w:val="0"/>
        <w:adjustRightInd w:val="0"/>
        <w:spacing w:line="360" w:lineRule="auto"/>
        <w:jc w:val="both"/>
        <w:rPr>
          <w:rFonts w:eastAsia="Times New Roman"/>
          <w:b/>
          <w:szCs w:val="24"/>
        </w:rPr>
      </w:pPr>
      <w:r w:rsidRPr="000D24EE">
        <w:rPr>
          <w:szCs w:val="24"/>
        </w:rPr>
        <w:t xml:space="preserve">Технические решения, принятые в рабочих чертежах, соответствуют требованиям экологических, санитарно-гигиенических, противопожарных и других норм, действующих на территории Республики Казахстан, и обеспечивают безопасную для жизни и здоровья людей </w:t>
      </w:r>
      <w:r w:rsidRPr="000D24EE">
        <w:rPr>
          <w:szCs w:val="24"/>
        </w:rPr>
        <w:lastRenderedPageBreak/>
        <w:t>эксплуатацию помещений при соблюдении предусмотренных рабочими чертежами.</w:t>
      </w:r>
      <w:r w:rsidR="00A64E6C" w:rsidRPr="000D24EE">
        <w:rPr>
          <w:rFonts w:eastAsia="Times New Roman"/>
          <w:b/>
          <w:szCs w:val="24"/>
        </w:rPr>
        <w:tab/>
      </w:r>
      <w:r w:rsidR="00A711C9" w:rsidRPr="000D24EE">
        <w:rPr>
          <w:rFonts w:eastAsia="Times New Roman"/>
          <w:b/>
          <w:szCs w:val="24"/>
        </w:rPr>
        <w:t>Электроснабжение</w:t>
      </w:r>
    </w:p>
    <w:p w14:paraId="06A683A9" w14:textId="3ED9D188"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В данном разделе проекта выполнены наружные сети электроснабжения объекта «Строительство школы на 900 мест (со сносом существующего здания школы №158), по адресу: ул. Степная, 8 Ауэзовский район, города Алматы» .</w:t>
      </w:r>
    </w:p>
    <w:p w14:paraId="3D1590C2"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proofErr w:type="spellStart"/>
      <w:r w:rsidRPr="000D24EE">
        <w:rPr>
          <w:szCs w:val="24"/>
        </w:rPr>
        <w:t>Разчетная</w:t>
      </w:r>
      <w:proofErr w:type="spellEnd"/>
      <w:r w:rsidRPr="000D24EE">
        <w:rPr>
          <w:szCs w:val="24"/>
        </w:rPr>
        <w:t xml:space="preserve"> мощность - 535 (пятьсот тридцать пять) кВт.</w:t>
      </w:r>
    </w:p>
    <w:p w14:paraId="7F5F3C50"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Категория электроснабжения - II.</w:t>
      </w:r>
    </w:p>
    <w:p w14:paraId="0399C11A"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Раздел разработан на основании:</w:t>
      </w:r>
    </w:p>
    <w:p w14:paraId="3C91B59F"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1. Технических условий на электроснабжение выданных АО "АЖК" №32.2-771 от 06.02.2025г.</w:t>
      </w:r>
    </w:p>
    <w:p w14:paraId="3CF170ED"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2. Материалов изысканий.</w:t>
      </w:r>
    </w:p>
    <w:p w14:paraId="1585F79C"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Проектом предусмотрено:</w:t>
      </w:r>
    </w:p>
    <w:p w14:paraId="4F78E866"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1. Замена оборудования ТП-№7458 (43-П-РП-НЭС л.9,10,11,14):</w:t>
      </w:r>
    </w:p>
    <w:p w14:paraId="191A2302" w14:textId="2B4DCF3A"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Демонтаж: </w:t>
      </w:r>
      <w:proofErr w:type="spellStart"/>
      <w:r w:rsidRPr="000D24EE">
        <w:rPr>
          <w:szCs w:val="24"/>
        </w:rPr>
        <w:t>СиловоготрансформатораТМ</w:t>
      </w:r>
      <w:proofErr w:type="spellEnd"/>
      <w:r w:rsidRPr="000D24EE">
        <w:rPr>
          <w:szCs w:val="24"/>
        </w:rPr>
        <w:t xml:space="preserve"> -10/0,4 </w:t>
      </w:r>
      <w:proofErr w:type="spellStart"/>
      <w:r w:rsidRPr="000D24EE">
        <w:rPr>
          <w:szCs w:val="24"/>
        </w:rPr>
        <w:t>кВ</w:t>
      </w:r>
      <w:proofErr w:type="spellEnd"/>
      <w:r w:rsidRPr="000D24EE">
        <w:rPr>
          <w:szCs w:val="24"/>
        </w:rPr>
        <w:t xml:space="preserve"> 400 </w:t>
      </w:r>
      <w:proofErr w:type="spellStart"/>
      <w:r w:rsidRPr="000D24EE">
        <w:rPr>
          <w:szCs w:val="24"/>
        </w:rPr>
        <w:t>кВА</w:t>
      </w:r>
      <w:proofErr w:type="spellEnd"/>
      <w:r w:rsidRPr="000D24EE">
        <w:rPr>
          <w:szCs w:val="24"/>
        </w:rPr>
        <w:t xml:space="preserve"> -1 </w:t>
      </w:r>
      <w:proofErr w:type="spellStart"/>
      <w:r w:rsidRPr="000D24EE">
        <w:rPr>
          <w:szCs w:val="24"/>
        </w:rPr>
        <w:t>шт</w:t>
      </w:r>
      <w:proofErr w:type="spellEnd"/>
      <w:r w:rsidRPr="000D24EE">
        <w:rPr>
          <w:szCs w:val="24"/>
        </w:rPr>
        <w:t xml:space="preserve"> , ПКТ-2-50/10кВ-2шт, выключателя ВА55-43 1600А-50Гц-2шт, выключателя ВА55-41-331830 00УХЛЗ 1000А-50Гц -2шт, блока АВР 1000А-1шт, </w:t>
      </w:r>
      <w:proofErr w:type="spellStart"/>
      <w:r w:rsidRPr="000D24EE">
        <w:rPr>
          <w:szCs w:val="24"/>
        </w:rPr>
        <w:t>трансформотора</w:t>
      </w:r>
      <w:proofErr w:type="spellEnd"/>
      <w:r w:rsidRPr="000D24EE">
        <w:rPr>
          <w:szCs w:val="24"/>
        </w:rPr>
        <w:t xml:space="preserve"> тока ТПП-0,66/1600/5-12шт, </w:t>
      </w:r>
      <w:proofErr w:type="spellStart"/>
      <w:r w:rsidRPr="000D24EE">
        <w:rPr>
          <w:szCs w:val="24"/>
        </w:rPr>
        <w:t>трансформотора</w:t>
      </w:r>
      <w:proofErr w:type="spellEnd"/>
      <w:r w:rsidRPr="000D24EE">
        <w:rPr>
          <w:szCs w:val="24"/>
        </w:rPr>
        <w:t xml:space="preserve"> тока Т-0,66/1000/5 -1шт, амперметра Э47-1600/5А-6шт, Э47-1000/5А-1шт, Шин АД31Т 100х10 -68м, Монтаж: Силового трансформатора ТМ -10/0,4 </w:t>
      </w:r>
      <w:proofErr w:type="spellStart"/>
      <w:r w:rsidRPr="000D24EE">
        <w:rPr>
          <w:szCs w:val="24"/>
        </w:rPr>
        <w:t>кВ</w:t>
      </w:r>
      <w:proofErr w:type="spellEnd"/>
      <w:r w:rsidRPr="000D24EE">
        <w:rPr>
          <w:szCs w:val="24"/>
        </w:rPr>
        <w:t xml:space="preserve"> 1600 </w:t>
      </w:r>
      <w:proofErr w:type="spellStart"/>
      <w:r w:rsidRPr="000D24EE">
        <w:rPr>
          <w:szCs w:val="24"/>
        </w:rPr>
        <w:t>кВА</w:t>
      </w:r>
      <w:proofErr w:type="spellEnd"/>
      <w:r w:rsidRPr="000D24EE">
        <w:rPr>
          <w:szCs w:val="24"/>
        </w:rPr>
        <w:t xml:space="preserve"> -2шт, ячейки трансформатора КСО-292 с ВВ -2шт, терминала релейной защиты типа РС83-А2.0-2шт в вводных ячейках КСО-292, выключателя ВА55-2500А-УХЛ3 -3шт, блока АВР 2500А-1шт, трансформатора тока ТТИ-0,66/2500/5-12шт, выключателя ВА88-35-160А-50Гц -4шт, трансформатора тока Т-0,66/150/5 4шт, амперметра Э47-2500/5А-6шт, Э47-150/5А-4шт, Шин М1Т 120х10 68м.</w:t>
      </w:r>
    </w:p>
    <w:p w14:paraId="1ABDB6C1"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2. Установка в РУ-10кВ ПС-№147А секция 3 линейной </w:t>
      </w:r>
      <w:proofErr w:type="spellStart"/>
      <w:r w:rsidRPr="000D24EE">
        <w:rPr>
          <w:szCs w:val="24"/>
        </w:rPr>
        <w:t>ячееки</w:t>
      </w:r>
      <w:proofErr w:type="spellEnd"/>
      <w:r w:rsidRPr="000D24EE">
        <w:rPr>
          <w:szCs w:val="24"/>
        </w:rPr>
        <w:t xml:space="preserve"> типа К-104М -1шт.</w:t>
      </w:r>
    </w:p>
    <w:p w14:paraId="7B18D856"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3. Установка в РУ-10кВ РП-№148 секция 3 линейной </w:t>
      </w:r>
      <w:proofErr w:type="spellStart"/>
      <w:r w:rsidRPr="000D24EE">
        <w:rPr>
          <w:szCs w:val="24"/>
        </w:rPr>
        <w:t>ячееки</w:t>
      </w:r>
      <w:proofErr w:type="spellEnd"/>
      <w:r w:rsidRPr="000D24EE">
        <w:rPr>
          <w:szCs w:val="24"/>
        </w:rPr>
        <w:t xml:space="preserve"> типа КСО-292 -1шт.</w:t>
      </w:r>
    </w:p>
    <w:p w14:paraId="02AA9FD0" w14:textId="017CF77F"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4. Строительство кабельной линии КЛ-10кВ от РУ-10кВ ПС-220/110/10кВ "</w:t>
      </w:r>
      <w:proofErr w:type="spellStart"/>
      <w:r w:rsidRPr="000D24EE">
        <w:rPr>
          <w:szCs w:val="24"/>
        </w:rPr>
        <w:t>Таугуль</w:t>
      </w:r>
      <w:proofErr w:type="spellEnd"/>
      <w:r w:rsidRPr="000D24EE">
        <w:rPr>
          <w:szCs w:val="24"/>
        </w:rPr>
        <w:t xml:space="preserve">" секция 3 до проектируемой ячейки РУ-10 </w:t>
      </w:r>
      <w:proofErr w:type="spellStart"/>
      <w:r w:rsidRPr="000D24EE">
        <w:rPr>
          <w:szCs w:val="24"/>
        </w:rPr>
        <w:t>кВ</w:t>
      </w:r>
      <w:proofErr w:type="spellEnd"/>
      <w:r w:rsidRPr="000D24EE">
        <w:rPr>
          <w:szCs w:val="24"/>
        </w:rPr>
        <w:t xml:space="preserve"> РП- №148 секция 3 кабелем марки АПвПу-10-1х630/120 мм², протяженностью по трассе 1620м, с выполнением одного цикла транспозиции и заземлением экранов кабелей с двух сторон.</w:t>
      </w:r>
    </w:p>
    <w:p w14:paraId="66C1AFAC"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5. Строительство кабельных линий 0,4 </w:t>
      </w:r>
      <w:proofErr w:type="spellStart"/>
      <w:r w:rsidRPr="000D24EE">
        <w:rPr>
          <w:szCs w:val="24"/>
        </w:rPr>
        <w:t>кВ</w:t>
      </w:r>
      <w:proofErr w:type="spellEnd"/>
      <w:r w:rsidRPr="000D24EE">
        <w:rPr>
          <w:szCs w:val="24"/>
        </w:rPr>
        <w:t xml:space="preserve"> от РУ-0,4кВ ТП-№7458:</w:t>
      </w:r>
    </w:p>
    <w:p w14:paraId="2F7D53C5"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от РУ-0,4кВ секция 1, 2 до ВРУ-№1 школа кабелем марки 2хАВБбШв-1 сечением 4х185 мм² протяженностью 240м;</w:t>
      </w:r>
    </w:p>
    <w:p w14:paraId="760387D3"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от РУ-0,4кВ секция 1, 2 до ВРУ-№2 школа кабелем марки АВБбШв-1 сечением 4х240 мм² протяженностью 150м;</w:t>
      </w:r>
    </w:p>
    <w:p w14:paraId="117F5303" w14:textId="39A5C10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Силовые кабели прокладываются в траншеях по типовому проекту А5-92 "Прокладка кабелей </w:t>
      </w:r>
      <w:r w:rsidRPr="000D24EE">
        <w:rPr>
          <w:szCs w:val="24"/>
        </w:rPr>
        <w:lastRenderedPageBreak/>
        <w:t>напряжением до 35кВ в траншеях" на глубине 0,7 м от планировочной отметки с устройством постели из песка толщиной 100мм. Защита кабеля выполняется покрытием кирпичом по всей трассе кроме участков проложенных в трубах. Засыпка траншеи выполняется местным грунтом. При пересечении с подземными инженерными коммуникациями кабели защищаются:</w:t>
      </w:r>
    </w:p>
    <w:p w14:paraId="76E32562" w14:textId="5D9BA304"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 КЛ-10кВ двустенными жесткими трубами ПНД для кабельной канализации марки </w:t>
      </w:r>
      <w:proofErr w:type="spellStart"/>
      <w:r w:rsidRPr="000D24EE">
        <w:rPr>
          <w:szCs w:val="24"/>
        </w:rPr>
        <w:t>Электропайп</w:t>
      </w:r>
      <w:proofErr w:type="spellEnd"/>
      <w:r w:rsidRPr="000D24EE">
        <w:rPr>
          <w:szCs w:val="24"/>
        </w:rPr>
        <w:t xml:space="preserve"> 200/150 N1250 F3 Ø=200мм. Пересечение проездов выполняется "открытым способом" в двустенных жестких трубах ПНД марки </w:t>
      </w:r>
      <w:proofErr w:type="spellStart"/>
      <w:r w:rsidRPr="000D24EE">
        <w:rPr>
          <w:szCs w:val="24"/>
        </w:rPr>
        <w:t>Электропайп</w:t>
      </w:r>
      <w:proofErr w:type="spellEnd"/>
      <w:r w:rsidRPr="000D24EE">
        <w:rPr>
          <w:szCs w:val="24"/>
        </w:rPr>
        <w:t xml:space="preserve"> 200/150N1250 F3 Ø=200мм. Переход дороги ул. Шаляпина и реки "Каргалы" выполняется методом прокола типа ГНБ в двустенных жестких трубах ПНД марки </w:t>
      </w:r>
      <w:proofErr w:type="spellStart"/>
      <w:r w:rsidRPr="000D24EE">
        <w:rPr>
          <w:szCs w:val="24"/>
        </w:rPr>
        <w:t>Электропайп</w:t>
      </w:r>
      <w:proofErr w:type="spellEnd"/>
      <w:r w:rsidRPr="000D24EE">
        <w:rPr>
          <w:szCs w:val="24"/>
        </w:rPr>
        <w:t xml:space="preserve"> 200/150N1250 F3 Ø=200мм.</w:t>
      </w:r>
    </w:p>
    <w:p w14:paraId="04A45D68" w14:textId="07EE51D4"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 КЛ-0,4кВ двустенными жесткими трубами ПНД для кабельной канализации марки </w:t>
      </w:r>
      <w:proofErr w:type="spellStart"/>
      <w:r w:rsidRPr="000D24EE">
        <w:rPr>
          <w:szCs w:val="24"/>
        </w:rPr>
        <w:t>Электропайп</w:t>
      </w:r>
      <w:proofErr w:type="spellEnd"/>
      <w:r w:rsidRPr="000D24EE">
        <w:rPr>
          <w:szCs w:val="24"/>
        </w:rPr>
        <w:t xml:space="preserve"> 110/82 N1250 F3 Ø=110мм. Пересечение проездов выполняется "открытым способом" в двустенных жестких трубах ПНД марки </w:t>
      </w:r>
      <w:proofErr w:type="spellStart"/>
      <w:r w:rsidRPr="000D24EE">
        <w:rPr>
          <w:szCs w:val="24"/>
        </w:rPr>
        <w:t>Электропайп</w:t>
      </w:r>
      <w:proofErr w:type="spellEnd"/>
      <w:r w:rsidRPr="000D24EE">
        <w:rPr>
          <w:szCs w:val="24"/>
        </w:rPr>
        <w:t xml:space="preserve"> 110/82N1250 F3 Ø=110мм.</w:t>
      </w:r>
    </w:p>
    <w:p w14:paraId="30A015EE"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После прокладки кабелей трубы уплотнить с двух сторон по чертежам А5-92.45</w:t>
      </w:r>
    </w:p>
    <w:p w14:paraId="1D9280D4" w14:textId="60D7F0BD"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Все земляные работы производить в присутствии заинтересованных организаций и при наличии разрешения уполномоченного органа. Монтажные работы производить в соответствии с "Правилами устройства электроустановок Республики Казахстан" (ПУЭ утвержденные приказом Министра энергетики РК от 20 марта 2015 года № 230) и</w:t>
      </w:r>
    </w:p>
    <w:p w14:paraId="1864FDAA"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действующими строительными нормами и правилами (СНиП) Республики Казахстан:</w:t>
      </w:r>
    </w:p>
    <w:p w14:paraId="75642285"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СН РК 1.03.00-2022</w:t>
      </w:r>
    </w:p>
    <w:p w14:paraId="1D8D3843" w14:textId="7777777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СП РК 1.03-106-2012</w:t>
      </w:r>
    </w:p>
    <w:p w14:paraId="12DDABC5" w14:textId="1B3E8D57" w:rsidR="00C82B82"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Правила охраны электрических и тепловых сетей, производства работ в охранных зонах электрических и тепловых сетей (утвержденные приказом Министра энергетики РК от 20 марта 2015 года № 231)</w:t>
      </w:r>
    </w:p>
    <w:p w14:paraId="0BDA4697" w14:textId="0A6B3847" w:rsidR="007B7CAE" w:rsidRPr="000D24EE" w:rsidRDefault="00C82B82" w:rsidP="00C82B82">
      <w:pPr>
        <w:tabs>
          <w:tab w:val="left" w:pos="1236"/>
        </w:tabs>
        <w:autoSpaceDE w:val="0"/>
        <w:autoSpaceDN w:val="0"/>
        <w:adjustRightInd w:val="0"/>
        <w:spacing w:line="360" w:lineRule="auto"/>
        <w:ind w:left="50" w:right="7"/>
        <w:jc w:val="both"/>
        <w:rPr>
          <w:szCs w:val="24"/>
        </w:rPr>
      </w:pPr>
      <w:r w:rsidRPr="000D24EE">
        <w:rPr>
          <w:szCs w:val="24"/>
        </w:rPr>
        <w:t xml:space="preserve">- Правила техники безопасности при эксплуатации электроустановок потребителей (утвержденные приказом Министра энергетики РК от 31.03.2015г. № </w:t>
      </w:r>
      <w:proofErr w:type="gramStart"/>
      <w:r w:rsidRPr="000D24EE">
        <w:rPr>
          <w:szCs w:val="24"/>
        </w:rPr>
        <w:t>253..</w:t>
      </w:r>
      <w:proofErr w:type="gramEnd"/>
    </w:p>
    <w:p w14:paraId="4E82C92E" w14:textId="77777777" w:rsidR="00CB408C" w:rsidRPr="000D24EE" w:rsidRDefault="00CB408C" w:rsidP="003C634E">
      <w:pPr>
        <w:widowControl/>
        <w:suppressAutoHyphens w:val="0"/>
        <w:overflowPunct/>
        <w:autoSpaceDE w:val="0"/>
        <w:spacing w:line="360" w:lineRule="auto"/>
        <w:ind w:firstLine="2"/>
        <w:jc w:val="both"/>
        <w:rPr>
          <w:rFonts w:eastAsia="Times New Roman"/>
          <w:szCs w:val="24"/>
        </w:rPr>
      </w:pPr>
    </w:p>
    <w:p w14:paraId="0A6CCBB9" w14:textId="77777777" w:rsidR="0001591D" w:rsidRPr="000D24EE" w:rsidRDefault="0001591D" w:rsidP="003C634E">
      <w:pPr>
        <w:widowControl/>
        <w:suppressAutoHyphens w:val="0"/>
        <w:overflowPunct/>
        <w:autoSpaceDE w:val="0"/>
        <w:spacing w:line="360" w:lineRule="auto"/>
        <w:ind w:firstLine="2"/>
        <w:jc w:val="both"/>
        <w:rPr>
          <w:rFonts w:eastAsia="Times New Roman"/>
          <w:b/>
          <w:szCs w:val="24"/>
        </w:rPr>
      </w:pPr>
      <w:r w:rsidRPr="000D24EE">
        <w:rPr>
          <w:rFonts w:eastAsia="Times New Roman"/>
          <w:b/>
          <w:szCs w:val="24"/>
        </w:rPr>
        <w:tab/>
      </w:r>
      <w:r w:rsidR="00A45F7F" w:rsidRPr="000D24EE">
        <w:rPr>
          <w:rFonts w:eastAsia="Times New Roman"/>
          <w:b/>
          <w:szCs w:val="24"/>
        </w:rPr>
        <w:t>Внутриплощадочные с</w:t>
      </w:r>
      <w:r w:rsidR="00CB408C" w:rsidRPr="000D24EE">
        <w:rPr>
          <w:rFonts w:eastAsia="Times New Roman"/>
          <w:b/>
          <w:szCs w:val="24"/>
        </w:rPr>
        <w:t>ети связи</w:t>
      </w:r>
      <w:r w:rsidR="00A45F7F" w:rsidRPr="000D24EE">
        <w:rPr>
          <w:rFonts w:eastAsia="Times New Roman"/>
          <w:b/>
          <w:szCs w:val="24"/>
        </w:rPr>
        <w:t>.</w:t>
      </w:r>
    </w:p>
    <w:p w14:paraId="19635DEA" w14:textId="77777777" w:rsidR="00C82B82" w:rsidRPr="000D24EE" w:rsidRDefault="00C82B82" w:rsidP="00C82B82">
      <w:pPr>
        <w:autoSpaceDE w:val="0"/>
        <w:autoSpaceDN w:val="0"/>
        <w:adjustRightInd w:val="0"/>
        <w:spacing w:line="360" w:lineRule="auto"/>
        <w:jc w:val="both"/>
        <w:rPr>
          <w:szCs w:val="24"/>
        </w:rPr>
      </w:pPr>
      <w:r w:rsidRPr="000D24EE">
        <w:rPr>
          <w:szCs w:val="24"/>
        </w:rPr>
        <w:t>Настоящий рабочий проект: «Строительство школы на 900 мест (со сносом</w:t>
      </w:r>
    </w:p>
    <w:p w14:paraId="63B33F85" w14:textId="5FDECEE1" w:rsidR="00C82B82" w:rsidRPr="000D24EE" w:rsidRDefault="00C82B82" w:rsidP="00C82B82">
      <w:pPr>
        <w:autoSpaceDE w:val="0"/>
        <w:autoSpaceDN w:val="0"/>
        <w:adjustRightInd w:val="0"/>
        <w:spacing w:line="360" w:lineRule="auto"/>
        <w:jc w:val="both"/>
        <w:rPr>
          <w:szCs w:val="24"/>
        </w:rPr>
      </w:pPr>
      <w:r w:rsidRPr="000D24EE">
        <w:rPr>
          <w:szCs w:val="24"/>
        </w:rPr>
        <w:t>существующего здания школы №158), по адресу: ул. Степная, 8 Ауэзовский район, города Алматы », разработан на основании: №ТУ-02-19/П-А от " 04 " февраля 2025 г., выданных АО "</w:t>
      </w:r>
      <w:proofErr w:type="spellStart"/>
      <w:r w:rsidRPr="000D24EE">
        <w:rPr>
          <w:szCs w:val="24"/>
        </w:rPr>
        <w:t>Казахтелеком</w:t>
      </w:r>
      <w:proofErr w:type="spellEnd"/>
      <w:r w:rsidRPr="000D24EE">
        <w:rPr>
          <w:szCs w:val="24"/>
        </w:rPr>
        <w:t>", выданных ДЭСД г. Алматы, материалов изысканий и согласований, выполненных ТОО "ВЛ",ТОО «АСТАНАГРАЖДАНПРОЕКТ», с участием эксплуатационных служб ДЭСД г. Алматы.</w:t>
      </w:r>
    </w:p>
    <w:p w14:paraId="6E98B26C" w14:textId="77777777" w:rsidR="00C82B82" w:rsidRPr="000D24EE" w:rsidRDefault="00C82B82" w:rsidP="00C82B82">
      <w:pPr>
        <w:autoSpaceDE w:val="0"/>
        <w:autoSpaceDN w:val="0"/>
        <w:adjustRightInd w:val="0"/>
        <w:spacing w:line="360" w:lineRule="auto"/>
        <w:jc w:val="both"/>
        <w:rPr>
          <w:szCs w:val="24"/>
        </w:rPr>
      </w:pPr>
      <w:r w:rsidRPr="000D24EE">
        <w:rPr>
          <w:szCs w:val="24"/>
        </w:rPr>
        <w:t>Для переустройства существующих сетей телекоммуникаций в школе по объекту:</w:t>
      </w:r>
    </w:p>
    <w:p w14:paraId="259596C0" w14:textId="5CCFB0F5" w:rsidR="00C82B82" w:rsidRPr="000D24EE" w:rsidRDefault="00C82B82" w:rsidP="00C82B82">
      <w:pPr>
        <w:autoSpaceDE w:val="0"/>
        <w:autoSpaceDN w:val="0"/>
        <w:adjustRightInd w:val="0"/>
        <w:spacing w:line="360" w:lineRule="auto"/>
        <w:jc w:val="both"/>
        <w:rPr>
          <w:szCs w:val="24"/>
        </w:rPr>
      </w:pPr>
      <w:r w:rsidRPr="000D24EE">
        <w:rPr>
          <w:szCs w:val="24"/>
        </w:rPr>
        <w:lastRenderedPageBreak/>
        <w:t>«Строительство школы на 900 мест (со сносом существующего здания школы №158), по адресу: ул. Степная, 8 Ауэзовский район, города Алматы », необходимо выполнить:</w:t>
      </w:r>
    </w:p>
    <w:p w14:paraId="7C63F572" w14:textId="3C63AEBC" w:rsidR="00C82B82" w:rsidRPr="000D24EE" w:rsidRDefault="00C82B82" w:rsidP="00C82B82">
      <w:pPr>
        <w:autoSpaceDE w:val="0"/>
        <w:autoSpaceDN w:val="0"/>
        <w:adjustRightInd w:val="0"/>
        <w:spacing w:line="360" w:lineRule="auto"/>
        <w:jc w:val="both"/>
        <w:rPr>
          <w:szCs w:val="24"/>
        </w:rPr>
      </w:pPr>
      <w:r w:rsidRPr="000D24EE">
        <w:rPr>
          <w:szCs w:val="24"/>
        </w:rPr>
        <w:t>демонтаж существующих кабелей в телефонной канализации, из помещения школы, до места установки оптических, медных муфт в существующем смотровом устройстве на медных кабелях ТППэпЗ10х2х0,4 Р-0 №02 ПП 293/42/0,ТППэпЗ 10х2х0,4 Р-0 №07 ПП 293/35/0,, на оптическом распределительном кабеле ОКЛ-4 CЛ-2/1 2257;</w:t>
      </w:r>
    </w:p>
    <w:p w14:paraId="21CC1A4A" w14:textId="77777777" w:rsidR="00C82B82" w:rsidRPr="000D24EE" w:rsidRDefault="00C82B82" w:rsidP="00C82B82">
      <w:pPr>
        <w:autoSpaceDE w:val="0"/>
        <w:autoSpaceDN w:val="0"/>
        <w:adjustRightInd w:val="0"/>
        <w:spacing w:line="360" w:lineRule="auto"/>
        <w:jc w:val="both"/>
        <w:rPr>
          <w:szCs w:val="24"/>
        </w:rPr>
      </w:pPr>
      <w:r w:rsidRPr="000D24EE">
        <w:rPr>
          <w:szCs w:val="24"/>
        </w:rPr>
        <w:t>- демонтаж оптической распределительной коробки ОРКСп229/0/4/2 на стене здания - 2 этаж;</w:t>
      </w:r>
    </w:p>
    <w:p w14:paraId="1D213993" w14:textId="61FBCEE1" w:rsidR="00C82B82" w:rsidRPr="000D24EE" w:rsidRDefault="00C82B82" w:rsidP="00C82B82">
      <w:pPr>
        <w:autoSpaceDE w:val="0"/>
        <w:autoSpaceDN w:val="0"/>
        <w:adjustRightInd w:val="0"/>
        <w:spacing w:line="360" w:lineRule="auto"/>
        <w:jc w:val="both"/>
        <w:rPr>
          <w:szCs w:val="24"/>
        </w:rPr>
      </w:pPr>
      <w:r w:rsidRPr="000D24EE">
        <w:rPr>
          <w:szCs w:val="24"/>
        </w:rPr>
        <w:t>- демонтаж распределительных коробок КРТП 10х2 РК №293/35/07б, на стене здания - 2 этаж, КРТП 10х2 РК №293/35/07а, КРТП 10х2 РК №293/42/02 на стене здания - 3 этаж, ;</w:t>
      </w:r>
    </w:p>
    <w:p w14:paraId="1EAA76A0" w14:textId="77777777" w:rsidR="00C82B82" w:rsidRPr="000D24EE" w:rsidRDefault="00C82B82" w:rsidP="00C82B82">
      <w:pPr>
        <w:autoSpaceDE w:val="0"/>
        <w:autoSpaceDN w:val="0"/>
        <w:adjustRightInd w:val="0"/>
        <w:spacing w:line="360" w:lineRule="auto"/>
        <w:jc w:val="both"/>
        <w:rPr>
          <w:szCs w:val="24"/>
        </w:rPr>
      </w:pPr>
      <w:r w:rsidRPr="000D24EE">
        <w:rPr>
          <w:szCs w:val="24"/>
        </w:rPr>
        <w:t>- прокладка распределительного оптического бронированного кабеля ОКЛ-4 (легкая бронь) от</w:t>
      </w:r>
    </w:p>
    <w:p w14:paraId="0C9590C6" w14:textId="77777777" w:rsidR="00C82B82" w:rsidRPr="000D24EE" w:rsidRDefault="00C82B82" w:rsidP="00C82B82">
      <w:pPr>
        <w:autoSpaceDE w:val="0"/>
        <w:autoSpaceDN w:val="0"/>
        <w:adjustRightInd w:val="0"/>
        <w:spacing w:line="360" w:lineRule="auto"/>
        <w:jc w:val="both"/>
        <w:rPr>
          <w:szCs w:val="24"/>
        </w:rPr>
      </w:pPr>
      <w:r w:rsidRPr="000D24EE">
        <w:rPr>
          <w:szCs w:val="24"/>
        </w:rPr>
        <w:t>оптической проектируемой муфты в существующем смотровом устройстве №293/1206 по</w:t>
      </w:r>
    </w:p>
    <w:p w14:paraId="60DFBBB1" w14:textId="77777777" w:rsidR="00C82B82" w:rsidRPr="000D24EE" w:rsidRDefault="00C82B82" w:rsidP="00C82B82">
      <w:pPr>
        <w:autoSpaceDE w:val="0"/>
        <w:autoSpaceDN w:val="0"/>
        <w:adjustRightInd w:val="0"/>
        <w:spacing w:line="360" w:lineRule="auto"/>
        <w:jc w:val="both"/>
        <w:rPr>
          <w:szCs w:val="24"/>
        </w:rPr>
      </w:pPr>
      <w:r w:rsidRPr="000D24EE">
        <w:rPr>
          <w:szCs w:val="24"/>
        </w:rPr>
        <w:t>существующей телефонной канализации, по 1-му этажу школы в ПВХ трубе д.=40 мм, по</w:t>
      </w:r>
    </w:p>
    <w:p w14:paraId="0230653F" w14:textId="77777777" w:rsidR="00C82B82" w:rsidRPr="000D24EE" w:rsidRDefault="00C82B82" w:rsidP="00C82B82">
      <w:pPr>
        <w:autoSpaceDE w:val="0"/>
        <w:autoSpaceDN w:val="0"/>
        <w:adjustRightInd w:val="0"/>
        <w:spacing w:line="360" w:lineRule="auto"/>
        <w:jc w:val="both"/>
        <w:rPr>
          <w:szCs w:val="24"/>
        </w:rPr>
      </w:pPr>
      <w:r w:rsidRPr="000D24EE">
        <w:rPr>
          <w:szCs w:val="24"/>
        </w:rPr>
        <w:t>существующим кабельному лотку, до помещения коммутационной, с установкой оптической</w:t>
      </w:r>
    </w:p>
    <w:p w14:paraId="15A8E39A" w14:textId="77777777" w:rsidR="00C82B82" w:rsidRPr="000D24EE" w:rsidRDefault="00C82B82" w:rsidP="00C82B82">
      <w:pPr>
        <w:autoSpaceDE w:val="0"/>
        <w:autoSpaceDN w:val="0"/>
        <w:adjustRightInd w:val="0"/>
        <w:spacing w:line="360" w:lineRule="auto"/>
        <w:jc w:val="both"/>
        <w:rPr>
          <w:szCs w:val="24"/>
        </w:rPr>
      </w:pPr>
      <w:r w:rsidRPr="000D24EE">
        <w:rPr>
          <w:szCs w:val="24"/>
        </w:rPr>
        <w:t>распределительной коробки ОРК-16 - 1шт.;</w:t>
      </w:r>
    </w:p>
    <w:p w14:paraId="78F3BF2A" w14:textId="0F715147" w:rsidR="00C82B82" w:rsidRPr="000D24EE" w:rsidRDefault="00C82B82" w:rsidP="00C82B82">
      <w:pPr>
        <w:autoSpaceDE w:val="0"/>
        <w:autoSpaceDN w:val="0"/>
        <w:adjustRightInd w:val="0"/>
        <w:spacing w:line="360" w:lineRule="auto"/>
        <w:jc w:val="both"/>
        <w:rPr>
          <w:szCs w:val="24"/>
        </w:rPr>
      </w:pPr>
      <w:r w:rsidRPr="000D24EE">
        <w:rPr>
          <w:szCs w:val="24"/>
        </w:rPr>
        <w:t xml:space="preserve">- прокладка распределительного кабеля </w:t>
      </w:r>
      <w:proofErr w:type="spellStart"/>
      <w:r w:rsidRPr="000D24EE">
        <w:rPr>
          <w:szCs w:val="24"/>
        </w:rPr>
        <w:t>ТППэпЗ</w:t>
      </w:r>
      <w:proofErr w:type="spellEnd"/>
      <w:r w:rsidRPr="000D24EE">
        <w:rPr>
          <w:szCs w:val="24"/>
        </w:rPr>
        <w:t xml:space="preserve"> 20х2х0,4 от проектируемой муфты в существующем смотровом устройстве №293/1206 по существующей телефонной канализации, по 1-му этажу школы в ПВХ трубе д.=40 мм, по существующим кабельному лотку, до помещения коммутационной, с установкой коробки распределительной ТВС-К 20;</w:t>
      </w:r>
    </w:p>
    <w:p w14:paraId="39F99E93" w14:textId="77777777" w:rsidR="00C82B82" w:rsidRPr="000D24EE" w:rsidRDefault="00C82B82" w:rsidP="00C82B82">
      <w:pPr>
        <w:autoSpaceDE w:val="0"/>
        <w:autoSpaceDN w:val="0"/>
        <w:adjustRightInd w:val="0"/>
        <w:spacing w:line="360" w:lineRule="auto"/>
        <w:jc w:val="both"/>
        <w:rPr>
          <w:szCs w:val="24"/>
        </w:rPr>
      </w:pPr>
      <w:r w:rsidRPr="000D24EE">
        <w:rPr>
          <w:szCs w:val="24"/>
        </w:rPr>
        <w:t>- заземление брони оптического кабеля на ОРК-16.</w:t>
      </w:r>
    </w:p>
    <w:p w14:paraId="38455208" w14:textId="77777777" w:rsidR="00C82B82" w:rsidRPr="000D24EE" w:rsidRDefault="00C82B82" w:rsidP="00C82B82">
      <w:pPr>
        <w:autoSpaceDE w:val="0"/>
        <w:autoSpaceDN w:val="0"/>
        <w:adjustRightInd w:val="0"/>
        <w:spacing w:line="360" w:lineRule="auto"/>
        <w:jc w:val="both"/>
        <w:rPr>
          <w:szCs w:val="24"/>
        </w:rPr>
      </w:pPr>
      <w:r w:rsidRPr="000D24EE">
        <w:rPr>
          <w:szCs w:val="24"/>
        </w:rPr>
        <w:t>Работы по прокладке оптических, медных кабелей внутри помещений, установка</w:t>
      </w:r>
    </w:p>
    <w:p w14:paraId="5668D492" w14:textId="77777777" w:rsidR="00C82B82" w:rsidRPr="000D24EE" w:rsidRDefault="00C82B82" w:rsidP="00C82B82">
      <w:pPr>
        <w:autoSpaceDE w:val="0"/>
        <w:autoSpaceDN w:val="0"/>
        <w:adjustRightInd w:val="0"/>
        <w:spacing w:line="360" w:lineRule="auto"/>
        <w:jc w:val="both"/>
        <w:rPr>
          <w:szCs w:val="24"/>
        </w:rPr>
      </w:pPr>
      <w:r w:rsidRPr="000D24EE">
        <w:rPr>
          <w:szCs w:val="24"/>
        </w:rPr>
        <w:t>телекоммуникационного оборудования выделено отдельным проектом.</w:t>
      </w:r>
    </w:p>
    <w:p w14:paraId="0EAFD2D0" w14:textId="77777777" w:rsidR="00C82B82" w:rsidRPr="000D24EE" w:rsidRDefault="00C82B82" w:rsidP="00C82B82">
      <w:pPr>
        <w:autoSpaceDE w:val="0"/>
        <w:autoSpaceDN w:val="0"/>
        <w:adjustRightInd w:val="0"/>
        <w:spacing w:line="360" w:lineRule="auto"/>
        <w:jc w:val="both"/>
        <w:rPr>
          <w:szCs w:val="24"/>
        </w:rPr>
      </w:pPr>
      <w:r w:rsidRPr="000D24EE">
        <w:rPr>
          <w:szCs w:val="24"/>
        </w:rPr>
        <w:t>При прокладке кабеля не допускать:</w:t>
      </w:r>
    </w:p>
    <w:p w14:paraId="0A372D03" w14:textId="77777777" w:rsidR="00C82B82" w:rsidRPr="000D24EE" w:rsidRDefault="00C82B82" w:rsidP="00C82B82">
      <w:pPr>
        <w:autoSpaceDE w:val="0"/>
        <w:autoSpaceDN w:val="0"/>
        <w:adjustRightInd w:val="0"/>
        <w:spacing w:line="360" w:lineRule="auto"/>
        <w:jc w:val="both"/>
        <w:rPr>
          <w:szCs w:val="24"/>
        </w:rPr>
      </w:pPr>
      <w:r w:rsidRPr="000D24EE">
        <w:rPr>
          <w:szCs w:val="24"/>
        </w:rPr>
        <w:t>-перекрещивания кабелей, расположенных в одном горизонтальном ряду в смотровых устройствах;</w:t>
      </w:r>
    </w:p>
    <w:p w14:paraId="01C68F74" w14:textId="77777777" w:rsidR="00C82B82" w:rsidRPr="000D24EE" w:rsidRDefault="00C82B82" w:rsidP="00C82B82">
      <w:pPr>
        <w:autoSpaceDE w:val="0"/>
        <w:autoSpaceDN w:val="0"/>
        <w:adjustRightInd w:val="0"/>
        <w:spacing w:line="360" w:lineRule="auto"/>
        <w:jc w:val="both"/>
        <w:rPr>
          <w:szCs w:val="24"/>
        </w:rPr>
      </w:pPr>
      <w:r w:rsidRPr="000D24EE">
        <w:rPr>
          <w:szCs w:val="24"/>
        </w:rPr>
        <w:t>-перекрывания кабелями отверстий телефонной канализации, расположенных в одном</w:t>
      </w:r>
    </w:p>
    <w:p w14:paraId="397A13EE" w14:textId="77777777" w:rsidR="00C82B82" w:rsidRPr="000D24EE" w:rsidRDefault="00C82B82" w:rsidP="00C82B82">
      <w:pPr>
        <w:autoSpaceDE w:val="0"/>
        <w:autoSpaceDN w:val="0"/>
        <w:adjustRightInd w:val="0"/>
        <w:spacing w:line="360" w:lineRule="auto"/>
        <w:jc w:val="both"/>
        <w:rPr>
          <w:szCs w:val="24"/>
        </w:rPr>
      </w:pPr>
      <w:r w:rsidRPr="000D24EE">
        <w:rPr>
          <w:szCs w:val="24"/>
        </w:rPr>
        <w:t>горизонтальном ряду;</w:t>
      </w:r>
    </w:p>
    <w:p w14:paraId="1E6C836D" w14:textId="20D141C9" w:rsidR="00C82B82" w:rsidRPr="000D24EE" w:rsidRDefault="00C82B82" w:rsidP="00C82B82">
      <w:pPr>
        <w:autoSpaceDE w:val="0"/>
        <w:autoSpaceDN w:val="0"/>
        <w:adjustRightInd w:val="0"/>
        <w:spacing w:line="360" w:lineRule="auto"/>
        <w:jc w:val="both"/>
        <w:rPr>
          <w:szCs w:val="24"/>
        </w:rPr>
      </w:pPr>
      <w:r w:rsidRPr="000D24EE">
        <w:rPr>
          <w:szCs w:val="24"/>
        </w:rPr>
        <w:t>-переходов кабелей с одной стороны колодцев на другую, а также спусков (подъемов) кабелей по боковой стене колодцев между кронштейнами;</w:t>
      </w:r>
    </w:p>
    <w:p w14:paraId="43FA9D9A" w14:textId="77777777" w:rsidR="00C82B82" w:rsidRPr="000D24EE" w:rsidRDefault="00C82B82" w:rsidP="00C82B82">
      <w:pPr>
        <w:autoSpaceDE w:val="0"/>
        <w:autoSpaceDN w:val="0"/>
        <w:adjustRightInd w:val="0"/>
        <w:spacing w:line="360" w:lineRule="auto"/>
        <w:jc w:val="both"/>
        <w:rPr>
          <w:szCs w:val="24"/>
        </w:rPr>
      </w:pPr>
      <w:r w:rsidRPr="000D24EE">
        <w:rPr>
          <w:szCs w:val="24"/>
        </w:rPr>
        <w:t>-размещение эксплуатационного запаса кабеля в смотровых устройствах.</w:t>
      </w:r>
    </w:p>
    <w:p w14:paraId="007CEED9" w14:textId="77777777" w:rsidR="00C82B82" w:rsidRPr="000D24EE" w:rsidRDefault="00C82B82" w:rsidP="00C82B82">
      <w:pPr>
        <w:autoSpaceDE w:val="0"/>
        <w:autoSpaceDN w:val="0"/>
        <w:adjustRightInd w:val="0"/>
        <w:spacing w:line="360" w:lineRule="auto"/>
        <w:jc w:val="both"/>
        <w:rPr>
          <w:szCs w:val="24"/>
        </w:rPr>
      </w:pPr>
      <w:r w:rsidRPr="000D24EE">
        <w:rPr>
          <w:szCs w:val="24"/>
        </w:rPr>
        <w:t xml:space="preserve">Работы производить согласно норм и правил по строительству </w:t>
      </w:r>
      <w:proofErr w:type="spellStart"/>
      <w:r w:rsidRPr="000D24EE">
        <w:rPr>
          <w:szCs w:val="24"/>
        </w:rPr>
        <w:t>ленейно</w:t>
      </w:r>
      <w:proofErr w:type="spellEnd"/>
      <w:r w:rsidRPr="000D24EE">
        <w:rPr>
          <w:szCs w:val="24"/>
        </w:rPr>
        <w:t>-кабельных сооружений.</w:t>
      </w:r>
    </w:p>
    <w:p w14:paraId="6F7CEB7E" w14:textId="0D412389" w:rsidR="00C82B82" w:rsidRPr="000D24EE" w:rsidRDefault="00C82B82" w:rsidP="00C82B82">
      <w:pPr>
        <w:autoSpaceDE w:val="0"/>
        <w:autoSpaceDN w:val="0"/>
        <w:adjustRightInd w:val="0"/>
        <w:spacing w:line="360" w:lineRule="auto"/>
        <w:jc w:val="both"/>
        <w:rPr>
          <w:szCs w:val="24"/>
        </w:rPr>
      </w:pPr>
      <w:r w:rsidRPr="000D24EE">
        <w:rPr>
          <w:szCs w:val="24"/>
        </w:rPr>
        <w:t>Монтажные работы в зоне действующих инженерных сооружений должны выполняться с соблюдением требований эксплуатирующих организаций, а также в соответствии с "Правилами техники безопасности при работе на кабельных линиях связи и радиофикации".</w:t>
      </w:r>
    </w:p>
    <w:p w14:paraId="48086448" w14:textId="01D25540" w:rsidR="00C82B82" w:rsidRPr="000D24EE" w:rsidRDefault="00C82B82" w:rsidP="00C82B82">
      <w:pPr>
        <w:autoSpaceDE w:val="0"/>
        <w:autoSpaceDN w:val="0"/>
        <w:adjustRightInd w:val="0"/>
        <w:spacing w:line="360" w:lineRule="auto"/>
        <w:jc w:val="both"/>
        <w:rPr>
          <w:szCs w:val="24"/>
        </w:rPr>
      </w:pPr>
      <w:r w:rsidRPr="000D24EE">
        <w:rPr>
          <w:szCs w:val="24"/>
        </w:rPr>
        <w:t xml:space="preserve">Все проектные решения приняты в соответствии с действующими государственными </w:t>
      </w:r>
      <w:r w:rsidRPr="000D24EE">
        <w:rPr>
          <w:szCs w:val="24"/>
        </w:rPr>
        <w:lastRenderedPageBreak/>
        <w:t>нормами, правилами, стандартами, а также ведомственными нормативными документами, регламентирующими проектирование и строительство сооружений связи (ВСН утвержденный Министерством транспорта и коммуникаций Республики Казахстан, Приказ №47 от 26.02.1998 г.), СН РК 1.02-03-2022.</w:t>
      </w:r>
    </w:p>
    <w:p w14:paraId="5A40C37E" w14:textId="6F05014B" w:rsidR="007B7CAE" w:rsidRPr="000D24EE" w:rsidRDefault="00C82B82" w:rsidP="00C82B82">
      <w:pPr>
        <w:autoSpaceDE w:val="0"/>
        <w:autoSpaceDN w:val="0"/>
        <w:adjustRightInd w:val="0"/>
        <w:spacing w:line="360" w:lineRule="auto"/>
        <w:jc w:val="both"/>
        <w:rPr>
          <w:szCs w:val="24"/>
        </w:rPr>
      </w:pPr>
      <w:r w:rsidRPr="000D24EE">
        <w:rPr>
          <w:szCs w:val="24"/>
        </w:rPr>
        <w:t xml:space="preserve">Работы по строительству, монтажу линейно-кабельных сооружений должны выполняться в строгом соответствии с "Правилами по технике безопасности на кабельных линиях связи и радиофикации", а </w:t>
      </w:r>
      <w:proofErr w:type="gramStart"/>
      <w:r w:rsidRPr="000D24EE">
        <w:rPr>
          <w:szCs w:val="24"/>
        </w:rPr>
        <w:t>так же</w:t>
      </w:r>
      <w:proofErr w:type="gramEnd"/>
      <w:r w:rsidRPr="000D24EE">
        <w:rPr>
          <w:szCs w:val="24"/>
        </w:rPr>
        <w:t xml:space="preserve"> другими руководящими материалами, издаваемыми в официальном порядке.</w:t>
      </w:r>
    </w:p>
    <w:p w14:paraId="5B15EB9C" w14:textId="77777777" w:rsidR="006B2FE9" w:rsidRPr="000D24EE" w:rsidRDefault="006B2FE9" w:rsidP="00844EB9">
      <w:pPr>
        <w:widowControl/>
        <w:suppressAutoHyphens w:val="0"/>
        <w:overflowPunct/>
        <w:autoSpaceDE w:val="0"/>
        <w:spacing w:line="360" w:lineRule="auto"/>
        <w:jc w:val="both"/>
        <w:rPr>
          <w:rFonts w:eastAsia="Times New Roman"/>
          <w:b/>
          <w:szCs w:val="24"/>
        </w:rPr>
      </w:pPr>
    </w:p>
    <w:p w14:paraId="5BA4CA57" w14:textId="77777777" w:rsidR="00CB408C" w:rsidRPr="000D24EE" w:rsidRDefault="00A45F7F" w:rsidP="00036CE0">
      <w:pPr>
        <w:widowControl/>
        <w:suppressAutoHyphens w:val="0"/>
        <w:overflowPunct/>
        <w:autoSpaceDE w:val="0"/>
        <w:spacing w:line="360" w:lineRule="auto"/>
        <w:ind w:firstLine="709"/>
        <w:jc w:val="both"/>
        <w:rPr>
          <w:rFonts w:eastAsia="Times New Roman"/>
          <w:b/>
          <w:szCs w:val="24"/>
        </w:rPr>
      </w:pPr>
      <w:r w:rsidRPr="000D24EE">
        <w:rPr>
          <w:rFonts w:eastAsia="Times New Roman"/>
          <w:b/>
          <w:szCs w:val="24"/>
        </w:rPr>
        <w:t>Теплоснабжение.</w:t>
      </w:r>
    </w:p>
    <w:p w14:paraId="03D4A184" w14:textId="77777777" w:rsidR="00C82B82" w:rsidRPr="000D24EE" w:rsidRDefault="00C82B82" w:rsidP="00C82B82">
      <w:pPr>
        <w:widowControl/>
        <w:suppressAutoHyphens w:val="0"/>
        <w:overflowPunct/>
        <w:autoSpaceDE w:val="0"/>
        <w:spacing w:line="360" w:lineRule="auto"/>
        <w:jc w:val="both"/>
      </w:pPr>
      <w:r w:rsidRPr="000D24EE">
        <w:t>Рабочий проект разработан на основании:</w:t>
      </w:r>
    </w:p>
    <w:p w14:paraId="0F44F13D" w14:textId="77777777" w:rsidR="00C82B82" w:rsidRPr="000D24EE" w:rsidRDefault="00C82B82" w:rsidP="00C82B82">
      <w:pPr>
        <w:widowControl/>
        <w:suppressAutoHyphens w:val="0"/>
        <w:overflowPunct/>
        <w:autoSpaceDE w:val="0"/>
        <w:spacing w:line="360" w:lineRule="auto"/>
        <w:jc w:val="both"/>
      </w:pPr>
      <w:r w:rsidRPr="000D24EE">
        <w:t>· Технических условий №15.3/6401/25-ТУ-З-14 от 04.04.2025г., выданных ТОО " Алматинские</w:t>
      </w:r>
    </w:p>
    <w:p w14:paraId="62E7720C" w14:textId="77777777" w:rsidR="00C82B82" w:rsidRPr="000D24EE" w:rsidRDefault="00C82B82" w:rsidP="00C82B82">
      <w:pPr>
        <w:widowControl/>
        <w:suppressAutoHyphens w:val="0"/>
        <w:overflowPunct/>
        <w:autoSpaceDE w:val="0"/>
        <w:spacing w:line="360" w:lineRule="auto"/>
        <w:jc w:val="both"/>
      </w:pPr>
      <w:r w:rsidRPr="000D24EE">
        <w:t>тепловые сети";</w:t>
      </w:r>
    </w:p>
    <w:p w14:paraId="640F1BBC" w14:textId="77777777" w:rsidR="00C82B82" w:rsidRPr="000D24EE" w:rsidRDefault="00C82B82" w:rsidP="00C82B82">
      <w:pPr>
        <w:widowControl/>
        <w:suppressAutoHyphens w:val="0"/>
        <w:overflowPunct/>
        <w:autoSpaceDE w:val="0"/>
        <w:spacing w:line="360" w:lineRule="auto"/>
        <w:jc w:val="both"/>
      </w:pPr>
      <w:r w:rsidRPr="000D24EE">
        <w:t>· Задания на проектирование;</w:t>
      </w:r>
    </w:p>
    <w:p w14:paraId="32A7F249" w14:textId="77777777" w:rsidR="00C82B82" w:rsidRPr="000D24EE" w:rsidRDefault="00C82B82" w:rsidP="00C82B82">
      <w:pPr>
        <w:widowControl/>
        <w:suppressAutoHyphens w:val="0"/>
        <w:overflowPunct/>
        <w:autoSpaceDE w:val="0"/>
        <w:spacing w:line="360" w:lineRule="auto"/>
        <w:jc w:val="both"/>
      </w:pPr>
      <w:r w:rsidRPr="000D24EE">
        <w:t>· МСН 4.02-02-2004 "Тепловые сети";</w:t>
      </w:r>
    </w:p>
    <w:p w14:paraId="70069F14" w14:textId="77777777" w:rsidR="00C82B82" w:rsidRPr="000D24EE" w:rsidRDefault="00C82B82" w:rsidP="00C82B82">
      <w:pPr>
        <w:widowControl/>
        <w:suppressAutoHyphens w:val="0"/>
        <w:overflowPunct/>
        <w:autoSpaceDE w:val="0"/>
        <w:spacing w:line="360" w:lineRule="auto"/>
        <w:jc w:val="both"/>
      </w:pPr>
      <w:r w:rsidRPr="000D24EE">
        <w:t>· СП РК 4.02-104-2013 "Тепловые сети";</w:t>
      </w:r>
    </w:p>
    <w:p w14:paraId="1267678E" w14:textId="69B79186" w:rsidR="00C82B82" w:rsidRPr="000D24EE" w:rsidRDefault="00C82B82" w:rsidP="00C82B82">
      <w:pPr>
        <w:widowControl/>
        <w:suppressAutoHyphens w:val="0"/>
        <w:overflowPunct/>
        <w:autoSpaceDE w:val="0"/>
        <w:spacing w:line="360" w:lineRule="auto"/>
        <w:jc w:val="both"/>
      </w:pPr>
      <w:r w:rsidRPr="000D24EE">
        <w:t>· СП № 26 от 20 февраля 2023 года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23FC78CC" w14:textId="77777777" w:rsidR="00C82B82" w:rsidRPr="000D24EE" w:rsidRDefault="00C82B82" w:rsidP="00C82B82">
      <w:pPr>
        <w:widowControl/>
        <w:suppressAutoHyphens w:val="0"/>
        <w:overflowPunct/>
        <w:autoSpaceDE w:val="0"/>
        <w:spacing w:line="360" w:lineRule="auto"/>
        <w:jc w:val="both"/>
      </w:pPr>
      <w:r w:rsidRPr="000D24EE">
        <w:t>Цель работы - строительство тепловых сетей для качественного теплоснабжения школы на</w:t>
      </w:r>
    </w:p>
    <w:p w14:paraId="150DE81B" w14:textId="11621A6E" w:rsidR="00C82B82" w:rsidRPr="000D24EE" w:rsidRDefault="00C82B82" w:rsidP="00C82B82">
      <w:pPr>
        <w:widowControl/>
        <w:suppressAutoHyphens w:val="0"/>
        <w:overflowPunct/>
        <w:autoSpaceDE w:val="0"/>
        <w:spacing w:line="360" w:lineRule="auto"/>
        <w:jc w:val="both"/>
      </w:pPr>
      <w:r w:rsidRPr="000D24EE">
        <w:t xml:space="preserve">900 мест, расположенной по адресу: ул. Степная, 8 Ауэзовский район, города Алматы. Согласно ТУ в проекте </w:t>
      </w:r>
      <w:proofErr w:type="spellStart"/>
      <w:r w:rsidRPr="000D24EE">
        <w:t>очтен</w:t>
      </w:r>
      <w:proofErr w:type="spellEnd"/>
      <w:r w:rsidRPr="000D24EE">
        <w:t xml:space="preserve"> демонтаж существующей теплотрассы 2 Ду100мм.</w:t>
      </w:r>
    </w:p>
    <w:p w14:paraId="518E0C9A" w14:textId="77777777" w:rsidR="00C82B82" w:rsidRPr="000D24EE" w:rsidRDefault="00C82B82" w:rsidP="00C82B82">
      <w:pPr>
        <w:widowControl/>
        <w:suppressAutoHyphens w:val="0"/>
        <w:overflowPunct/>
        <w:autoSpaceDE w:val="0"/>
        <w:spacing w:line="360" w:lineRule="auto"/>
        <w:jc w:val="both"/>
      </w:pPr>
      <w:r w:rsidRPr="000D24EE">
        <w:t>Планы тепловых сетей разработаны на топографической съёмке в масштабе 1: 500.</w:t>
      </w:r>
    </w:p>
    <w:p w14:paraId="51866402" w14:textId="77777777" w:rsidR="00C82B82" w:rsidRPr="000D24EE" w:rsidRDefault="00C82B82" w:rsidP="00C82B82">
      <w:pPr>
        <w:widowControl/>
        <w:suppressAutoHyphens w:val="0"/>
        <w:overflowPunct/>
        <w:autoSpaceDE w:val="0"/>
        <w:spacing w:line="360" w:lineRule="auto"/>
        <w:jc w:val="both"/>
      </w:pPr>
      <w:r w:rsidRPr="000D24EE">
        <w:t>Теплоснабжение осуществляется от источников АО "</w:t>
      </w:r>
      <w:proofErr w:type="spellStart"/>
      <w:r w:rsidRPr="000D24EE">
        <w:t>АлЭС</w:t>
      </w:r>
      <w:proofErr w:type="spellEnd"/>
      <w:r w:rsidRPr="000D24EE">
        <w:t>".</w:t>
      </w:r>
    </w:p>
    <w:p w14:paraId="2BB7886E" w14:textId="77777777" w:rsidR="00C82B82" w:rsidRPr="000D24EE" w:rsidRDefault="00C82B82" w:rsidP="00C82B82">
      <w:pPr>
        <w:widowControl/>
        <w:suppressAutoHyphens w:val="0"/>
        <w:overflowPunct/>
        <w:autoSpaceDE w:val="0"/>
        <w:spacing w:line="360" w:lineRule="auto"/>
        <w:jc w:val="both"/>
      </w:pPr>
      <w:r w:rsidRPr="000D24EE">
        <w:t>Точка подключения: РТК 14/1 ( от МТК 21/12). Условия и место подключения согласованы с</w:t>
      </w:r>
    </w:p>
    <w:p w14:paraId="3AF9A66C" w14:textId="77777777" w:rsidR="00C82B82" w:rsidRPr="000D24EE" w:rsidRDefault="00C82B82" w:rsidP="00C82B82">
      <w:pPr>
        <w:widowControl/>
        <w:suppressAutoHyphens w:val="0"/>
        <w:overflowPunct/>
        <w:autoSpaceDE w:val="0"/>
        <w:spacing w:line="360" w:lineRule="auto"/>
        <w:jc w:val="both"/>
      </w:pPr>
      <w:r w:rsidRPr="000D24EE">
        <w:t>Западным эксплуатационным районом.</w:t>
      </w:r>
    </w:p>
    <w:p w14:paraId="16725B7F" w14:textId="77777777" w:rsidR="00C82B82" w:rsidRPr="000D24EE" w:rsidRDefault="00C82B82" w:rsidP="00C82B82">
      <w:pPr>
        <w:widowControl/>
        <w:suppressAutoHyphens w:val="0"/>
        <w:overflowPunct/>
        <w:autoSpaceDE w:val="0"/>
        <w:spacing w:line="360" w:lineRule="auto"/>
        <w:jc w:val="both"/>
      </w:pPr>
      <w:r w:rsidRPr="000D24EE">
        <w:t>Температурный график регулирования отпуска тепла - 132°-70° С.</w:t>
      </w:r>
    </w:p>
    <w:p w14:paraId="3C2CDDF2" w14:textId="77777777" w:rsidR="00C82B82" w:rsidRPr="000D24EE" w:rsidRDefault="00C82B82" w:rsidP="00C82B82">
      <w:pPr>
        <w:widowControl/>
        <w:suppressAutoHyphens w:val="0"/>
        <w:overflowPunct/>
        <w:autoSpaceDE w:val="0"/>
        <w:spacing w:line="360" w:lineRule="auto"/>
        <w:jc w:val="both"/>
      </w:pPr>
      <w:r w:rsidRPr="000D24EE">
        <w:t>Давление теплоносителя в тепловой камере РТК 14/1 ( от МТК 21/12):</w:t>
      </w:r>
    </w:p>
    <w:p w14:paraId="204B5958" w14:textId="77777777" w:rsidR="00C82B82" w:rsidRPr="000D24EE" w:rsidRDefault="00C82B82" w:rsidP="00C82B82">
      <w:pPr>
        <w:widowControl/>
        <w:suppressAutoHyphens w:val="0"/>
        <w:overflowPunct/>
        <w:autoSpaceDE w:val="0"/>
        <w:spacing w:line="360" w:lineRule="auto"/>
        <w:jc w:val="both"/>
      </w:pPr>
      <w:r w:rsidRPr="000D24EE">
        <w:t xml:space="preserve">- в подающем водоводе 5,0 </w:t>
      </w:r>
      <w:proofErr w:type="spellStart"/>
      <w:r w:rsidRPr="000D24EE">
        <w:t>ати</w:t>
      </w:r>
      <w:proofErr w:type="spellEnd"/>
    </w:p>
    <w:p w14:paraId="05AF42F0" w14:textId="77777777" w:rsidR="00C82B82" w:rsidRPr="000D24EE" w:rsidRDefault="00C82B82" w:rsidP="00C82B82">
      <w:pPr>
        <w:widowControl/>
        <w:suppressAutoHyphens w:val="0"/>
        <w:overflowPunct/>
        <w:autoSpaceDE w:val="0"/>
        <w:spacing w:line="360" w:lineRule="auto"/>
        <w:jc w:val="both"/>
      </w:pPr>
      <w:r w:rsidRPr="000D24EE">
        <w:t xml:space="preserve">- в обратном водоводе 3,5 </w:t>
      </w:r>
      <w:proofErr w:type="spellStart"/>
      <w:r w:rsidRPr="000D24EE">
        <w:t>ати</w:t>
      </w:r>
      <w:proofErr w:type="spellEnd"/>
    </w:p>
    <w:p w14:paraId="2FA7ACFB" w14:textId="77777777" w:rsidR="00C82B82" w:rsidRPr="000D24EE" w:rsidRDefault="00C82B82" w:rsidP="00C82B82">
      <w:pPr>
        <w:widowControl/>
        <w:suppressAutoHyphens w:val="0"/>
        <w:overflowPunct/>
        <w:autoSpaceDE w:val="0"/>
        <w:spacing w:line="360" w:lineRule="auto"/>
        <w:jc w:val="both"/>
      </w:pPr>
      <w:r w:rsidRPr="000D24EE">
        <w:t>Схема тепловых сетей - двухтрубная.</w:t>
      </w:r>
    </w:p>
    <w:p w14:paraId="4EA3F113" w14:textId="77777777" w:rsidR="00C82B82" w:rsidRPr="000D24EE" w:rsidRDefault="00C82B82" w:rsidP="00C82B82">
      <w:pPr>
        <w:widowControl/>
        <w:suppressAutoHyphens w:val="0"/>
        <w:overflowPunct/>
        <w:autoSpaceDE w:val="0"/>
        <w:spacing w:line="360" w:lineRule="auto"/>
        <w:jc w:val="both"/>
      </w:pPr>
      <w:r w:rsidRPr="000D24EE">
        <w:t>Климатологические данные приняты на основании СП РК 2.04-01-2017 «Строительная</w:t>
      </w:r>
    </w:p>
    <w:p w14:paraId="02644238" w14:textId="77777777" w:rsidR="00C82B82" w:rsidRPr="000D24EE" w:rsidRDefault="00C82B82" w:rsidP="00C82B82">
      <w:pPr>
        <w:widowControl/>
        <w:suppressAutoHyphens w:val="0"/>
        <w:overflowPunct/>
        <w:autoSpaceDE w:val="0"/>
        <w:spacing w:line="360" w:lineRule="auto"/>
        <w:jc w:val="both"/>
      </w:pPr>
      <w:r w:rsidRPr="000D24EE">
        <w:t>климатология» применительно по г. Алматы:</w:t>
      </w:r>
    </w:p>
    <w:p w14:paraId="5B4D096D" w14:textId="77777777" w:rsidR="00C82B82" w:rsidRPr="000D24EE" w:rsidRDefault="00C82B82" w:rsidP="00C82B82">
      <w:pPr>
        <w:widowControl/>
        <w:suppressAutoHyphens w:val="0"/>
        <w:overflowPunct/>
        <w:autoSpaceDE w:val="0"/>
        <w:spacing w:line="360" w:lineRule="auto"/>
        <w:jc w:val="both"/>
      </w:pPr>
      <w:r w:rsidRPr="000D24EE">
        <w:t>- расчётная температура наружного воздуха наиболее холодной пятидневки ( для расчёта</w:t>
      </w:r>
    </w:p>
    <w:p w14:paraId="356F8573" w14:textId="77777777" w:rsidR="00C82B82" w:rsidRPr="000D24EE" w:rsidRDefault="00C82B82" w:rsidP="00C82B82">
      <w:pPr>
        <w:widowControl/>
        <w:suppressAutoHyphens w:val="0"/>
        <w:overflowPunct/>
        <w:autoSpaceDE w:val="0"/>
        <w:spacing w:line="360" w:lineRule="auto"/>
        <w:jc w:val="both"/>
      </w:pPr>
      <w:r w:rsidRPr="000D24EE">
        <w:lastRenderedPageBreak/>
        <w:t>отопления) - (-20,1 С);</w:t>
      </w:r>
    </w:p>
    <w:p w14:paraId="125F5802" w14:textId="77777777" w:rsidR="00C82B82" w:rsidRPr="000D24EE" w:rsidRDefault="00C82B82" w:rsidP="00C82B82">
      <w:pPr>
        <w:widowControl/>
        <w:suppressAutoHyphens w:val="0"/>
        <w:overflowPunct/>
        <w:autoSpaceDE w:val="0"/>
        <w:spacing w:line="360" w:lineRule="auto"/>
        <w:jc w:val="both"/>
      </w:pPr>
      <w:r w:rsidRPr="000D24EE">
        <w:t>- средняя температура наружного воздуха отопительного периода - (+0,4 С);</w:t>
      </w:r>
    </w:p>
    <w:p w14:paraId="6EC00649" w14:textId="77777777" w:rsidR="00C82B82" w:rsidRPr="000D24EE" w:rsidRDefault="00C82B82" w:rsidP="00C82B82">
      <w:pPr>
        <w:widowControl/>
        <w:suppressAutoHyphens w:val="0"/>
        <w:overflowPunct/>
        <w:autoSpaceDE w:val="0"/>
        <w:spacing w:line="360" w:lineRule="auto"/>
        <w:jc w:val="both"/>
      </w:pPr>
      <w:r w:rsidRPr="000D24EE">
        <w:t>- продолжительность отопительного периода - 164 суток;</w:t>
      </w:r>
    </w:p>
    <w:p w14:paraId="57BE1C40" w14:textId="77777777" w:rsidR="00C82B82" w:rsidRPr="000D24EE" w:rsidRDefault="00C82B82" w:rsidP="00C82B82">
      <w:pPr>
        <w:widowControl/>
        <w:suppressAutoHyphens w:val="0"/>
        <w:overflowPunct/>
        <w:autoSpaceDE w:val="0"/>
        <w:spacing w:line="360" w:lineRule="auto"/>
        <w:jc w:val="both"/>
      </w:pPr>
      <w:r w:rsidRPr="000D24EE">
        <w:t>Сейсмичность - 9 баллов.</w:t>
      </w:r>
    </w:p>
    <w:p w14:paraId="7864AFF5" w14:textId="3691B14B" w:rsidR="00C82B82" w:rsidRPr="000D24EE" w:rsidRDefault="00C82B82" w:rsidP="00C82B82">
      <w:pPr>
        <w:widowControl/>
        <w:suppressAutoHyphens w:val="0"/>
        <w:overflowPunct/>
        <w:autoSpaceDE w:val="0"/>
        <w:spacing w:line="360" w:lineRule="auto"/>
        <w:jc w:val="both"/>
      </w:pPr>
      <w:r w:rsidRPr="000D24EE">
        <w:t>Уровень сложности объекта, согласно Приказа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 или) технологически сложным объектам ( с изменениями и дополнениями по состоянию на 14.02.2023 г.) - II ( нормальный) не относящийся к технически сложным.</w:t>
      </w:r>
    </w:p>
    <w:p w14:paraId="021A77BB" w14:textId="32F8CB05" w:rsidR="00C82B82" w:rsidRPr="000D24EE" w:rsidRDefault="00C82B82" w:rsidP="00C82B82">
      <w:pPr>
        <w:widowControl/>
        <w:suppressAutoHyphens w:val="0"/>
        <w:overflowPunct/>
        <w:autoSpaceDE w:val="0"/>
        <w:spacing w:line="360" w:lineRule="auto"/>
        <w:jc w:val="both"/>
      </w:pPr>
      <w:r w:rsidRPr="000D24EE">
        <w:t xml:space="preserve">Согласно МСН 4.02-02-2004 п.9.3 прокладка тепловых сетей принята подземная в непроходных монолитных каналах. При канальной прокладке </w:t>
      </w:r>
      <w:proofErr w:type="spellStart"/>
      <w:r w:rsidRPr="000D24EE">
        <w:t>предизолированные</w:t>
      </w:r>
      <w:proofErr w:type="spellEnd"/>
      <w:r w:rsidRPr="000D24EE">
        <w:t xml:space="preserve"> трубопроводы укладываются в непроходные железобетонные каналы на скользящих опорах по опорным подушкам.</w:t>
      </w:r>
    </w:p>
    <w:p w14:paraId="4C6FE5B9" w14:textId="77777777" w:rsidR="00C82B82" w:rsidRPr="000D24EE" w:rsidRDefault="00C82B82" w:rsidP="00C82B82">
      <w:pPr>
        <w:widowControl/>
        <w:suppressAutoHyphens w:val="0"/>
        <w:overflowPunct/>
        <w:autoSpaceDE w:val="0"/>
        <w:spacing w:line="360" w:lineRule="auto"/>
        <w:jc w:val="both"/>
      </w:pPr>
      <w:r w:rsidRPr="000D24EE">
        <w:t>Общая протяжённость запроектированных тепловых сетей 2Ду100мм, составляет 115,0м.</w:t>
      </w:r>
    </w:p>
    <w:p w14:paraId="26DF1A35" w14:textId="6344C493" w:rsidR="00C82B82" w:rsidRPr="000D24EE" w:rsidRDefault="00C82B82" w:rsidP="00C82B82">
      <w:pPr>
        <w:widowControl/>
        <w:suppressAutoHyphens w:val="0"/>
        <w:overflowPunct/>
        <w:autoSpaceDE w:val="0"/>
        <w:spacing w:line="360" w:lineRule="auto"/>
        <w:jc w:val="both"/>
      </w:pPr>
      <w:r w:rsidRPr="000D24EE">
        <w:t xml:space="preserve">В рабочем проекте приняты стальные </w:t>
      </w:r>
      <w:proofErr w:type="spellStart"/>
      <w:r w:rsidRPr="000D24EE">
        <w:t>предизолированные</w:t>
      </w:r>
      <w:proofErr w:type="spellEnd"/>
      <w:r w:rsidRPr="000D24EE">
        <w:t xml:space="preserve"> трубы, изготовленные индустриально, в заводских условиях, с тепловой изоляцией из жесткого пенополиуретана ( ППУ) и внешней защитной оболочки из полиэтилена низкого давления.</w:t>
      </w:r>
    </w:p>
    <w:p w14:paraId="57FD2F9B" w14:textId="77777777" w:rsidR="00C82B82" w:rsidRPr="000D24EE" w:rsidRDefault="00C82B82" w:rsidP="00C82B82">
      <w:pPr>
        <w:widowControl/>
        <w:suppressAutoHyphens w:val="0"/>
        <w:overflowPunct/>
        <w:autoSpaceDE w:val="0"/>
        <w:spacing w:line="360" w:lineRule="auto"/>
        <w:jc w:val="both"/>
      </w:pPr>
      <w:r w:rsidRPr="000D24EE">
        <w:t>Компенсация температурных удлинений проектируемых участков предусмотрена</w:t>
      </w:r>
    </w:p>
    <w:p w14:paraId="27182AAC" w14:textId="77777777" w:rsidR="00C82B82" w:rsidRPr="000D24EE" w:rsidRDefault="00C82B82" w:rsidP="00C82B82">
      <w:pPr>
        <w:widowControl/>
        <w:suppressAutoHyphens w:val="0"/>
        <w:overflowPunct/>
        <w:autoSpaceDE w:val="0"/>
        <w:spacing w:line="360" w:lineRule="auto"/>
        <w:jc w:val="both"/>
      </w:pPr>
      <w:r w:rsidRPr="000D24EE">
        <w:t>естественными углами поворотов.</w:t>
      </w:r>
    </w:p>
    <w:p w14:paraId="6529C865" w14:textId="77777777" w:rsidR="00C82B82" w:rsidRPr="000D24EE" w:rsidRDefault="00C82B82" w:rsidP="00C82B82">
      <w:pPr>
        <w:widowControl/>
        <w:suppressAutoHyphens w:val="0"/>
        <w:overflowPunct/>
        <w:autoSpaceDE w:val="0"/>
        <w:spacing w:line="360" w:lineRule="auto"/>
        <w:jc w:val="both"/>
      </w:pPr>
      <w:r w:rsidRPr="000D24EE">
        <w:t>При температуре наружного воздуха ниже минус 20°С монтаж теплопроводов на</w:t>
      </w:r>
    </w:p>
    <w:p w14:paraId="0EF9C893" w14:textId="77777777" w:rsidR="00C82B82" w:rsidRPr="000D24EE" w:rsidRDefault="00C82B82" w:rsidP="00C82B82">
      <w:pPr>
        <w:widowControl/>
        <w:suppressAutoHyphens w:val="0"/>
        <w:overflowPunct/>
        <w:autoSpaceDE w:val="0"/>
        <w:spacing w:line="360" w:lineRule="auto"/>
        <w:jc w:val="both"/>
      </w:pPr>
      <w:r w:rsidRPr="000D24EE">
        <w:t>открытом воздухе не рекомендуется.</w:t>
      </w:r>
    </w:p>
    <w:p w14:paraId="02141911" w14:textId="1996F222" w:rsidR="00C82B82" w:rsidRPr="000D24EE" w:rsidRDefault="00C82B82" w:rsidP="00C82B82">
      <w:pPr>
        <w:widowControl/>
        <w:suppressAutoHyphens w:val="0"/>
        <w:overflowPunct/>
        <w:autoSpaceDE w:val="0"/>
        <w:spacing w:line="360" w:lineRule="auto"/>
        <w:jc w:val="both"/>
      </w:pPr>
      <w:r w:rsidRPr="000D24EE">
        <w:t>В рабочем проекте выполнен расчёт прочности и жёсткости трубопроводов по программной системе "Старт-</w:t>
      </w:r>
      <w:proofErr w:type="spellStart"/>
      <w:r w:rsidRPr="000D24EE">
        <w:t>проф</w:t>
      </w:r>
      <w:proofErr w:type="spellEnd"/>
      <w:r w:rsidRPr="000D24EE">
        <w:t>".</w:t>
      </w:r>
    </w:p>
    <w:p w14:paraId="581263C9" w14:textId="77777777" w:rsidR="00C82B82" w:rsidRPr="000D24EE" w:rsidRDefault="00C82B82" w:rsidP="00C82B82">
      <w:pPr>
        <w:widowControl/>
        <w:suppressAutoHyphens w:val="0"/>
        <w:overflowPunct/>
        <w:autoSpaceDE w:val="0"/>
        <w:spacing w:line="360" w:lineRule="auto"/>
        <w:jc w:val="both"/>
      </w:pPr>
      <w:proofErr w:type="spellStart"/>
      <w:r w:rsidRPr="000D24EE">
        <w:t>Предизолированные</w:t>
      </w:r>
      <w:proofErr w:type="spellEnd"/>
      <w:r w:rsidRPr="000D24EE">
        <w:t xml:space="preserve"> трубы следует размещать согласно разреза, представленного на</w:t>
      </w:r>
    </w:p>
    <w:p w14:paraId="17FA1C1F" w14:textId="02302F40" w:rsidR="00C82B82" w:rsidRPr="000D24EE" w:rsidRDefault="00C82B82" w:rsidP="00C82B82">
      <w:pPr>
        <w:widowControl/>
        <w:suppressAutoHyphens w:val="0"/>
        <w:overflowPunct/>
        <w:autoSpaceDE w:val="0"/>
        <w:spacing w:line="360" w:lineRule="auto"/>
        <w:jc w:val="both"/>
      </w:pPr>
      <w:r w:rsidRPr="000D24EE">
        <w:t>листе ТС-4. Расстояние от поверхности теплоизоляционной конструкции трубопроводов до стенки канала, до поверхности теплоизоляционной конструкции смежного трубопровода и до перекрытия канала приняты согласно СП РК 4.02-104-2019 "Тепловые сети".</w:t>
      </w:r>
    </w:p>
    <w:p w14:paraId="71158915" w14:textId="77777777" w:rsidR="00C82B82" w:rsidRPr="000D24EE" w:rsidRDefault="00C82B82" w:rsidP="00C82B82">
      <w:pPr>
        <w:widowControl/>
        <w:suppressAutoHyphens w:val="0"/>
        <w:overflowPunct/>
        <w:autoSpaceDE w:val="0"/>
        <w:spacing w:line="360" w:lineRule="auto"/>
        <w:jc w:val="both"/>
      </w:pPr>
      <w:r w:rsidRPr="000D24EE">
        <w:t>Система труб с заводской изоляцией характеризуется тем, что все элементы системы,</w:t>
      </w:r>
    </w:p>
    <w:p w14:paraId="6238D0D4" w14:textId="77777777" w:rsidR="00C82B82" w:rsidRPr="000D24EE" w:rsidRDefault="00C82B82" w:rsidP="00C82B82">
      <w:pPr>
        <w:widowControl/>
        <w:suppressAutoHyphens w:val="0"/>
        <w:overflowPunct/>
        <w:autoSpaceDE w:val="0"/>
        <w:spacing w:line="360" w:lineRule="auto"/>
        <w:jc w:val="both"/>
      </w:pPr>
      <w:r w:rsidRPr="000D24EE">
        <w:t>включающие прямые трубы, тройники, колена и анкерные опоры поставляются в комплекте.</w:t>
      </w:r>
    </w:p>
    <w:p w14:paraId="75039F68" w14:textId="275F7219" w:rsidR="00E80802" w:rsidRPr="000D24EE" w:rsidRDefault="00C82B82" w:rsidP="00C82B82">
      <w:pPr>
        <w:widowControl/>
        <w:suppressAutoHyphens w:val="0"/>
        <w:overflowPunct/>
        <w:autoSpaceDE w:val="0"/>
        <w:spacing w:line="360" w:lineRule="auto"/>
        <w:jc w:val="both"/>
        <w:rPr>
          <w:rFonts w:eastAsia="Times New Roman"/>
          <w:szCs w:val="24"/>
          <w:lang w:val="kk-KZ"/>
        </w:rPr>
      </w:pPr>
      <w:r w:rsidRPr="000D24EE">
        <w:t xml:space="preserve">На площадке строительства производится минимум работ, включающих сборку трубопроводов и их фасонных элементов. Конструкция в высшей степени </w:t>
      </w:r>
      <w:proofErr w:type="spellStart"/>
      <w:r w:rsidRPr="000D24EE">
        <w:t>индустриальна</w:t>
      </w:r>
      <w:proofErr w:type="spellEnd"/>
      <w:r w:rsidRPr="000D24EE">
        <w:t>.</w:t>
      </w:r>
      <w:r w:rsidR="00E80802" w:rsidRPr="000D24EE">
        <w:rPr>
          <w:rFonts w:eastAsia="Times New Roman"/>
          <w:szCs w:val="24"/>
          <w:lang w:val="kk-KZ"/>
        </w:rPr>
        <w:t>).</w:t>
      </w:r>
    </w:p>
    <w:p w14:paraId="22C080D1" w14:textId="77777777" w:rsidR="00C82B82" w:rsidRPr="000D24EE" w:rsidRDefault="00C82B82" w:rsidP="00C82B82">
      <w:pPr>
        <w:widowControl/>
        <w:suppressAutoHyphens w:val="0"/>
        <w:overflowPunct/>
        <w:autoSpaceDE w:val="0"/>
        <w:spacing w:line="360" w:lineRule="auto"/>
        <w:jc w:val="both"/>
      </w:pPr>
      <w:r w:rsidRPr="000D24EE">
        <w:t>В соответствии с «Правилами обеспечения промышленной безопасности при эксплуатации</w:t>
      </w:r>
    </w:p>
    <w:p w14:paraId="76BABD3D" w14:textId="642D24DE" w:rsidR="00C82B82" w:rsidRPr="000D24EE" w:rsidRDefault="00C82B82" w:rsidP="00C82B82">
      <w:pPr>
        <w:widowControl/>
        <w:suppressAutoHyphens w:val="0"/>
        <w:overflowPunct/>
        <w:autoSpaceDE w:val="0"/>
        <w:spacing w:line="360" w:lineRule="auto"/>
        <w:jc w:val="both"/>
      </w:pPr>
      <w:r w:rsidRPr="000D24EE">
        <w:t xml:space="preserve">оборудования, работающего под давлением», ( приказ Министра по инвестициям и развитию Республики Казахстан №358 от 30.12.2014г.) трубопроводы тепловых сетей относятся к IV категории ( рабочие параметры </w:t>
      </w:r>
      <w:proofErr w:type="spellStart"/>
      <w:r w:rsidRPr="000D24EE">
        <w:t>Рраб</w:t>
      </w:r>
      <w:proofErr w:type="spellEnd"/>
      <w:r w:rsidRPr="000D24EE">
        <w:t xml:space="preserve">.=1.6 МПа, </w:t>
      </w:r>
      <w:proofErr w:type="spellStart"/>
      <w:r w:rsidRPr="000D24EE">
        <w:t>Траб</w:t>
      </w:r>
      <w:proofErr w:type="spellEnd"/>
      <w:r w:rsidRPr="000D24EE">
        <w:t xml:space="preserve"> .=132°C).</w:t>
      </w:r>
    </w:p>
    <w:p w14:paraId="74FAB72E" w14:textId="77777777" w:rsidR="00C82B82" w:rsidRPr="000D24EE" w:rsidRDefault="00C82B82" w:rsidP="00C82B82">
      <w:pPr>
        <w:widowControl/>
        <w:suppressAutoHyphens w:val="0"/>
        <w:overflowPunct/>
        <w:autoSpaceDE w:val="0"/>
        <w:spacing w:line="360" w:lineRule="auto"/>
        <w:jc w:val="both"/>
      </w:pPr>
      <w:r w:rsidRPr="000D24EE">
        <w:lastRenderedPageBreak/>
        <w:t>Трубы для тепловых сетей приняты:</w:t>
      </w:r>
    </w:p>
    <w:p w14:paraId="515260D0" w14:textId="77777777" w:rsidR="00C82B82" w:rsidRPr="000D24EE" w:rsidRDefault="00C82B82" w:rsidP="00C82B82">
      <w:pPr>
        <w:widowControl/>
        <w:suppressAutoHyphens w:val="0"/>
        <w:overflowPunct/>
        <w:autoSpaceDE w:val="0"/>
        <w:spacing w:line="360" w:lineRule="auto"/>
        <w:jc w:val="both"/>
      </w:pPr>
      <w:r w:rsidRPr="000D24EE">
        <w:t xml:space="preserve">· 108х4,0мм - стальные электросварные </w:t>
      </w:r>
      <w:proofErr w:type="spellStart"/>
      <w:r w:rsidRPr="000D24EE">
        <w:t>прямошовные</w:t>
      </w:r>
      <w:proofErr w:type="spellEnd"/>
      <w:r w:rsidRPr="000D24EE">
        <w:t xml:space="preserve"> по ГОСТ 10704-91 из качественной</w:t>
      </w:r>
    </w:p>
    <w:p w14:paraId="6058E433" w14:textId="77777777" w:rsidR="00C82B82" w:rsidRPr="000D24EE" w:rsidRDefault="00C82B82" w:rsidP="00C82B82">
      <w:pPr>
        <w:widowControl/>
        <w:suppressAutoHyphens w:val="0"/>
        <w:overflowPunct/>
        <w:autoSpaceDE w:val="0"/>
        <w:spacing w:line="360" w:lineRule="auto"/>
        <w:jc w:val="both"/>
      </w:pPr>
      <w:r w:rsidRPr="000D24EE">
        <w:t xml:space="preserve">углеродистой стали марки 20 по ГОСТ 10705-80, </w:t>
      </w:r>
      <w:proofErr w:type="spellStart"/>
      <w:r w:rsidRPr="000D24EE">
        <w:t>предизолированные</w:t>
      </w:r>
      <w:proofErr w:type="spellEnd"/>
      <w:r w:rsidRPr="000D24EE">
        <w:t>.</w:t>
      </w:r>
    </w:p>
    <w:p w14:paraId="4D377429" w14:textId="77777777" w:rsidR="00C82B82" w:rsidRPr="000D24EE" w:rsidRDefault="00C82B82" w:rsidP="00C82B82">
      <w:pPr>
        <w:widowControl/>
        <w:suppressAutoHyphens w:val="0"/>
        <w:overflowPunct/>
        <w:autoSpaceDE w:val="0"/>
        <w:spacing w:line="360" w:lineRule="auto"/>
        <w:jc w:val="both"/>
      </w:pPr>
      <w:r w:rsidRPr="000D24EE">
        <w:t>Трубы для дренажей приняты:</w:t>
      </w:r>
    </w:p>
    <w:p w14:paraId="2B8692E3" w14:textId="4A674633" w:rsidR="00C82B82" w:rsidRPr="000D24EE" w:rsidRDefault="00C82B82" w:rsidP="00C82B82">
      <w:pPr>
        <w:widowControl/>
        <w:suppressAutoHyphens w:val="0"/>
        <w:overflowPunct/>
        <w:autoSpaceDE w:val="0"/>
        <w:spacing w:line="360" w:lineRule="auto"/>
        <w:jc w:val="both"/>
      </w:pPr>
      <w:r w:rsidRPr="000D24EE">
        <w:t xml:space="preserve">· диаметрами 108х4,0мм, 45х3.5мм - стальные электросварные </w:t>
      </w:r>
      <w:proofErr w:type="spellStart"/>
      <w:r w:rsidRPr="000D24EE">
        <w:t>прямошовные</w:t>
      </w:r>
      <w:proofErr w:type="spellEnd"/>
      <w:r w:rsidRPr="000D24EE">
        <w:t xml:space="preserve"> по ГОСТ 10704-91 из качественной углеродистой стали марки 10 по ГОСТ 1050-2013 с поставкой по группе " В" ГОСТ 10705-80;</w:t>
      </w:r>
    </w:p>
    <w:p w14:paraId="64BDCADB" w14:textId="77777777" w:rsidR="00C82B82" w:rsidRPr="000D24EE" w:rsidRDefault="00C82B82" w:rsidP="00C82B82">
      <w:pPr>
        <w:widowControl/>
        <w:suppressAutoHyphens w:val="0"/>
        <w:overflowPunct/>
        <w:autoSpaceDE w:val="0"/>
        <w:spacing w:line="360" w:lineRule="auto"/>
        <w:jc w:val="both"/>
      </w:pPr>
      <w:r w:rsidRPr="000D24EE">
        <w:t>В качестве запорной арматуры приняты стальные шаровые краны. Вся арматура принята</w:t>
      </w:r>
    </w:p>
    <w:p w14:paraId="601C1CD5" w14:textId="77777777" w:rsidR="00C82B82" w:rsidRPr="000D24EE" w:rsidRDefault="00C82B82" w:rsidP="00C82B82">
      <w:pPr>
        <w:widowControl/>
        <w:suppressAutoHyphens w:val="0"/>
        <w:overflowPunct/>
        <w:autoSpaceDE w:val="0"/>
        <w:spacing w:line="360" w:lineRule="auto"/>
        <w:jc w:val="both"/>
      </w:pPr>
      <w:r w:rsidRPr="000D24EE">
        <w:t>стальная на давление 2,5 МПа, герметичности класса " А".</w:t>
      </w:r>
    </w:p>
    <w:p w14:paraId="318AF916" w14:textId="77777777" w:rsidR="00C82B82" w:rsidRPr="000D24EE" w:rsidRDefault="00C82B82" w:rsidP="00C82B82">
      <w:pPr>
        <w:widowControl/>
        <w:suppressAutoHyphens w:val="0"/>
        <w:overflowPunct/>
        <w:autoSpaceDE w:val="0"/>
        <w:spacing w:line="360" w:lineRule="auto"/>
        <w:jc w:val="both"/>
      </w:pPr>
      <w:r w:rsidRPr="000D24EE">
        <w:t>Воздушная и дренажная арматура предусмотрена в соответствии с требованиями МСН</w:t>
      </w:r>
    </w:p>
    <w:p w14:paraId="3B829570" w14:textId="77777777" w:rsidR="00C82B82" w:rsidRPr="000D24EE" w:rsidRDefault="00C82B82" w:rsidP="00C82B82">
      <w:pPr>
        <w:widowControl/>
        <w:suppressAutoHyphens w:val="0"/>
        <w:overflowPunct/>
        <w:autoSpaceDE w:val="0"/>
        <w:spacing w:line="360" w:lineRule="auto"/>
        <w:jc w:val="both"/>
      </w:pPr>
      <w:r w:rsidRPr="000D24EE">
        <w:t>4.02-02-2004 "Тепловые сети":</w:t>
      </w:r>
    </w:p>
    <w:p w14:paraId="1BABB85D" w14:textId="77777777" w:rsidR="00C82B82" w:rsidRPr="000D24EE" w:rsidRDefault="00C82B82" w:rsidP="00C82B82">
      <w:pPr>
        <w:widowControl/>
        <w:suppressAutoHyphens w:val="0"/>
        <w:overflowPunct/>
        <w:autoSpaceDE w:val="0"/>
        <w:spacing w:line="360" w:lineRule="auto"/>
        <w:jc w:val="both"/>
      </w:pPr>
      <w:r w:rsidRPr="000D24EE">
        <w:t>в высших точках - для выпуска воздуха;</w:t>
      </w:r>
    </w:p>
    <w:p w14:paraId="25CC96FC" w14:textId="77777777" w:rsidR="00C82B82" w:rsidRPr="000D24EE" w:rsidRDefault="00C82B82" w:rsidP="00C82B82">
      <w:pPr>
        <w:widowControl/>
        <w:suppressAutoHyphens w:val="0"/>
        <w:overflowPunct/>
        <w:autoSpaceDE w:val="0"/>
        <w:spacing w:line="360" w:lineRule="auto"/>
        <w:jc w:val="both"/>
      </w:pPr>
      <w:r w:rsidRPr="000D24EE">
        <w:t>в нижних точках - для спуска воды.</w:t>
      </w:r>
    </w:p>
    <w:p w14:paraId="34C91B2A" w14:textId="77777777" w:rsidR="00C82B82" w:rsidRPr="000D24EE" w:rsidRDefault="00C82B82" w:rsidP="00C82B82">
      <w:pPr>
        <w:widowControl/>
        <w:suppressAutoHyphens w:val="0"/>
        <w:overflowPunct/>
        <w:autoSpaceDE w:val="0"/>
        <w:spacing w:line="360" w:lineRule="auto"/>
        <w:jc w:val="both"/>
      </w:pPr>
      <w:r w:rsidRPr="000D24EE">
        <w:t>Согласно СНиП 3.05-03-85 " Тепловые сети", в рабочем проекте предусмотрены затраты</w:t>
      </w:r>
    </w:p>
    <w:p w14:paraId="2223D707" w14:textId="77777777" w:rsidR="00C82B82" w:rsidRPr="000D24EE" w:rsidRDefault="00C82B82" w:rsidP="00C82B82">
      <w:pPr>
        <w:widowControl/>
        <w:suppressAutoHyphens w:val="0"/>
        <w:overflowPunct/>
        <w:autoSpaceDE w:val="0"/>
        <w:spacing w:line="360" w:lineRule="auto"/>
        <w:jc w:val="both"/>
      </w:pPr>
      <w:r w:rsidRPr="000D24EE">
        <w:t>на проверку сплошности сварных швов труб неразрушающими методами контроля.</w:t>
      </w:r>
    </w:p>
    <w:p w14:paraId="53FCE6EE" w14:textId="77777777" w:rsidR="00C82B82" w:rsidRPr="000D24EE" w:rsidRDefault="00C82B82" w:rsidP="00C82B82">
      <w:pPr>
        <w:widowControl/>
        <w:suppressAutoHyphens w:val="0"/>
        <w:overflowPunct/>
        <w:autoSpaceDE w:val="0"/>
        <w:spacing w:line="360" w:lineRule="auto"/>
        <w:jc w:val="both"/>
      </w:pPr>
      <w:r w:rsidRPr="000D24EE">
        <w:t>Изготовление и монтаж оборудования, трубопроводов и арматуры, контроль сварных</w:t>
      </w:r>
    </w:p>
    <w:p w14:paraId="28342BED" w14:textId="77777777" w:rsidR="00C82B82" w:rsidRPr="000D24EE" w:rsidRDefault="00C82B82" w:rsidP="00C82B82">
      <w:pPr>
        <w:widowControl/>
        <w:suppressAutoHyphens w:val="0"/>
        <w:overflowPunct/>
        <w:autoSpaceDE w:val="0"/>
        <w:spacing w:line="360" w:lineRule="auto"/>
        <w:jc w:val="both"/>
      </w:pPr>
      <w:r w:rsidRPr="000D24EE">
        <w:t>соединений, а также технический надзор за строительством выполнить в соответствии со</w:t>
      </w:r>
    </w:p>
    <w:p w14:paraId="7485F96A" w14:textId="77777777" w:rsidR="00C82B82" w:rsidRPr="000D24EE" w:rsidRDefault="00C82B82" w:rsidP="00C82B82">
      <w:pPr>
        <w:widowControl/>
        <w:suppressAutoHyphens w:val="0"/>
        <w:overflowPunct/>
        <w:autoSpaceDE w:val="0"/>
        <w:spacing w:line="360" w:lineRule="auto"/>
        <w:jc w:val="both"/>
      </w:pPr>
      <w:r w:rsidRPr="000D24EE">
        <w:t>СНиП 3.05.03-85.</w:t>
      </w:r>
    </w:p>
    <w:p w14:paraId="52BE3AF0" w14:textId="77777777" w:rsidR="00C82B82" w:rsidRPr="000D24EE" w:rsidRDefault="00C82B82" w:rsidP="00C82B82">
      <w:pPr>
        <w:widowControl/>
        <w:suppressAutoHyphens w:val="0"/>
        <w:overflowPunct/>
        <w:autoSpaceDE w:val="0"/>
        <w:spacing w:line="360" w:lineRule="auto"/>
        <w:jc w:val="both"/>
      </w:pPr>
      <w:r w:rsidRPr="000D24EE">
        <w:t xml:space="preserve">В соответствии с требованиями СП РК 04.02-04-2003, </w:t>
      </w:r>
      <w:proofErr w:type="spellStart"/>
      <w:r w:rsidRPr="000D24EE">
        <w:t>предизолированные</w:t>
      </w:r>
      <w:proofErr w:type="spellEnd"/>
      <w:r w:rsidRPr="000D24EE">
        <w:t xml:space="preserve"> трубопроводы</w:t>
      </w:r>
    </w:p>
    <w:p w14:paraId="773B3E2E" w14:textId="21949C0E" w:rsidR="00C82B82" w:rsidRPr="000D24EE" w:rsidRDefault="00C82B82" w:rsidP="00C82B82">
      <w:pPr>
        <w:widowControl/>
        <w:suppressAutoHyphens w:val="0"/>
        <w:overflowPunct/>
        <w:autoSpaceDE w:val="0"/>
        <w:spacing w:line="360" w:lineRule="auto"/>
        <w:jc w:val="both"/>
      </w:pPr>
      <w:r w:rsidRPr="000D24EE">
        <w:t xml:space="preserve">оснащаются системой Оперативного Дистанционного Контроля ( ОДК) для обнаружения участков с повышенной влажностью </w:t>
      </w:r>
      <w:proofErr w:type="spellStart"/>
      <w:r w:rsidRPr="000D24EE">
        <w:t>теплоизоляционнго</w:t>
      </w:r>
      <w:proofErr w:type="spellEnd"/>
      <w:r w:rsidRPr="000D24EE">
        <w:t xml:space="preserve"> слоя. Система ОДК позволяет оперативно сигнализировать о появившейся неисправности и точно указать место любого дефекта.</w:t>
      </w:r>
    </w:p>
    <w:p w14:paraId="36CD66CB" w14:textId="77777777" w:rsidR="00C82B82" w:rsidRPr="000D24EE" w:rsidRDefault="00C82B82" w:rsidP="00C82B82">
      <w:pPr>
        <w:widowControl/>
        <w:suppressAutoHyphens w:val="0"/>
        <w:overflowPunct/>
        <w:autoSpaceDE w:val="0"/>
        <w:spacing w:line="360" w:lineRule="auto"/>
        <w:jc w:val="both"/>
      </w:pPr>
      <w:r w:rsidRPr="000D24EE">
        <w:t>Система ОДК не предотвращает коррозии или механического повреждения трубопроводов, но</w:t>
      </w:r>
    </w:p>
    <w:p w14:paraId="00ED4BCC" w14:textId="77777777" w:rsidR="00C82B82" w:rsidRPr="000D24EE" w:rsidRDefault="00C82B82" w:rsidP="00C82B82">
      <w:pPr>
        <w:widowControl/>
        <w:suppressAutoHyphens w:val="0"/>
        <w:overflowPunct/>
        <w:autoSpaceDE w:val="0"/>
        <w:spacing w:line="360" w:lineRule="auto"/>
        <w:jc w:val="both"/>
      </w:pPr>
      <w:r w:rsidRPr="000D24EE">
        <w:t>указывает на присутствие влаги в изоляции, что позволяет проводить ремонт до появления</w:t>
      </w:r>
    </w:p>
    <w:p w14:paraId="2A81809E" w14:textId="77777777" w:rsidR="00C82B82" w:rsidRPr="000D24EE" w:rsidRDefault="00C82B82" w:rsidP="00C82B82">
      <w:pPr>
        <w:widowControl/>
        <w:suppressAutoHyphens w:val="0"/>
        <w:overflowPunct/>
        <w:autoSpaceDE w:val="0"/>
        <w:spacing w:line="360" w:lineRule="auto"/>
        <w:jc w:val="both"/>
      </w:pPr>
      <w:r w:rsidRPr="000D24EE">
        <w:t>серьезного повреждения. Схема контроля разработана в разделе " СОДК".</w:t>
      </w:r>
    </w:p>
    <w:p w14:paraId="34A2ED9E" w14:textId="7FF67348" w:rsidR="00C82B82" w:rsidRPr="000D24EE" w:rsidRDefault="00C82B82" w:rsidP="00C82B82">
      <w:pPr>
        <w:widowControl/>
        <w:suppressAutoHyphens w:val="0"/>
        <w:overflowPunct/>
        <w:autoSpaceDE w:val="0"/>
        <w:spacing w:line="360" w:lineRule="auto"/>
        <w:jc w:val="both"/>
      </w:pPr>
      <w:proofErr w:type="spellStart"/>
      <w:r w:rsidRPr="000D24EE">
        <w:t>Предизолированные</w:t>
      </w:r>
      <w:proofErr w:type="spellEnd"/>
      <w:r w:rsidRPr="000D24EE">
        <w:t xml:space="preserve"> трубы поставляются с заводской изоляцией из жесткого пенополиуретана ( ППУ) и наружной оболочкой из полиэтилена низкого давления высокой плотности для подземной прокладки. Система тепловых сетей из </w:t>
      </w:r>
      <w:proofErr w:type="spellStart"/>
      <w:r w:rsidRPr="000D24EE">
        <w:t>предизолированных</w:t>
      </w:r>
      <w:proofErr w:type="spellEnd"/>
      <w:r w:rsidRPr="000D24EE">
        <w:t xml:space="preserve"> труб с заводской изоляцией представляет собой связанную систему. Каждая труба состоит из эксплуатационной трубы и полиэтиленовой наружной оболочки, которые надёжно связаны друг с другом с помощью пенопласта. Эффективный слой изоляции получают, применяя</w:t>
      </w:r>
    </w:p>
    <w:p w14:paraId="6982A721" w14:textId="77777777" w:rsidR="00C82B82" w:rsidRPr="000D24EE" w:rsidRDefault="00C82B82" w:rsidP="00C82B82">
      <w:pPr>
        <w:widowControl/>
        <w:suppressAutoHyphens w:val="0"/>
        <w:overflowPunct/>
        <w:autoSpaceDE w:val="0"/>
        <w:spacing w:line="360" w:lineRule="auto"/>
        <w:jc w:val="both"/>
      </w:pPr>
      <w:r w:rsidRPr="000D24EE">
        <w:t>пенополиуретан. Во время вспенивания наружная оболочка и стальная труба надёжно</w:t>
      </w:r>
    </w:p>
    <w:p w14:paraId="13A8F690" w14:textId="545289EF" w:rsidR="00C82B82" w:rsidRPr="000D24EE" w:rsidRDefault="00C82B82" w:rsidP="00C82B82">
      <w:pPr>
        <w:widowControl/>
        <w:suppressAutoHyphens w:val="0"/>
        <w:overflowPunct/>
        <w:autoSpaceDE w:val="0"/>
        <w:spacing w:line="360" w:lineRule="auto"/>
        <w:jc w:val="both"/>
      </w:pPr>
      <w:r w:rsidRPr="000D24EE">
        <w:t>соединяются друг с другом.</w:t>
      </w:r>
    </w:p>
    <w:p w14:paraId="0C4260AA" w14:textId="77777777" w:rsidR="00E80802" w:rsidRPr="000D24EE" w:rsidRDefault="00E80802" w:rsidP="00E80802">
      <w:pPr>
        <w:widowControl/>
        <w:suppressAutoHyphens w:val="0"/>
        <w:overflowPunct/>
        <w:autoSpaceDE w:val="0"/>
        <w:spacing w:line="360" w:lineRule="auto"/>
        <w:jc w:val="both"/>
        <w:rPr>
          <w:rFonts w:eastAsia="Times New Roman"/>
          <w:b/>
          <w:szCs w:val="24"/>
        </w:rPr>
      </w:pPr>
      <w:r w:rsidRPr="000D24EE">
        <w:rPr>
          <w:rFonts w:eastAsia="Times New Roman"/>
          <w:b/>
          <w:szCs w:val="24"/>
        </w:rPr>
        <w:t xml:space="preserve">Система оперативно - дистанционного контроля </w:t>
      </w:r>
    </w:p>
    <w:p w14:paraId="6846FB9E"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lastRenderedPageBreak/>
        <w:t xml:space="preserve">В соответствии с требованиями СП РК 04.02-04-2003, </w:t>
      </w:r>
      <w:proofErr w:type="spellStart"/>
      <w:r w:rsidRPr="000D24EE">
        <w:rPr>
          <w:rFonts w:eastAsia="Times New Roman"/>
          <w:szCs w:val="24"/>
        </w:rPr>
        <w:t>предизолированные</w:t>
      </w:r>
      <w:proofErr w:type="spellEnd"/>
    </w:p>
    <w:p w14:paraId="062FC873"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трубопроводы оснащаются системой Оперативного Дистанционного Контроля ( ОДК)</w:t>
      </w:r>
    </w:p>
    <w:p w14:paraId="72299467"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 xml:space="preserve">для обнаружения участков с повышенной влажностью </w:t>
      </w:r>
      <w:proofErr w:type="spellStart"/>
      <w:r w:rsidRPr="000D24EE">
        <w:rPr>
          <w:rFonts w:eastAsia="Times New Roman"/>
          <w:szCs w:val="24"/>
        </w:rPr>
        <w:t>теплоизоляционнго</w:t>
      </w:r>
      <w:proofErr w:type="spellEnd"/>
      <w:r w:rsidRPr="000D24EE">
        <w:rPr>
          <w:rFonts w:eastAsia="Times New Roman"/>
          <w:szCs w:val="24"/>
        </w:rPr>
        <w:t xml:space="preserve"> слоя.</w:t>
      </w:r>
    </w:p>
    <w:p w14:paraId="402F2F33"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Система ОДК позволяет оперативно сигнализировать о появившейся неисправности</w:t>
      </w:r>
    </w:p>
    <w:p w14:paraId="6D329410"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и точно указать место любого дефекта.</w:t>
      </w:r>
    </w:p>
    <w:p w14:paraId="4867102A"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Система ОДК не предотвращает коррозии или механического повреждения</w:t>
      </w:r>
    </w:p>
    <w:p w14:paraId="34E3F9E5"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трубопроводов, но указывает на присутствие влаги в изоляции, что позволяет</w:t>
      </w:r>
    </w:p>
    <w:p w14:paraId="28F6897B"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проводить ремонт до появления серьезного повреждения. Система ОДК</w:t>
      </w:r>
    </w:p>
    <w:p w14:paraId="1504EB82"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предназначена для проведения непрерывного контроля состояния</w:t>
      </w:r>
    </w:p>
    <w:p w14:paraId="78CB9A10"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 xml:space="preserve">теплоизоляционного слоя из пенополиуретана ( ППУ) </w:t>
      </w:r>
      <w:proofErr w:type="spellStart"/>
      <w:r w:rsidRPr="000D24EE">
        <w:rPr>
          <w:rFonts w:eastAsia="Times New Roman"/>
          <w:szCs w:val="24"/>
        </w:rPr>
        <w:t>предизолированных</w:t>
      </w:r>
      <w:proofErr w:type="spellEnd"/>
    </w:p>
    <w:p w14:paraId="35E24EBA"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трубопроводов в течение всего срока их службы. Применение СОДК способствует</w:t>
      </w:r>
    </w:p>
    <w:p w14:paraId="45F2F33C"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безопасной эксплуатации трубопроводов, позволяет значительно уменьшить</w:t>
      </w:r>
    </w:p>
    <w:p w14:paraId="146A3172"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затраты и время на ремонтные работы.</w:t>
      </w:r>
    </w:p>
    <w:p w14:paraId="48F7A46D"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Пенополиуретан, применяемый в качестве теплоизоляционного материала,</w:t>
      </w:r>
    </w:p>
    <w:p w14:paraId="5F6BC469"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имеет практически бесконечное электрическое сопротивление. Физическое свойство</w:t>
      </w:r>
    </w:p>
    <w:p w14:paraId="445ACFAE"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пенополиуретана, заключающееся в уменьшении значения электрического</w:t>
      </w:r>
    </w:p>
    <w:p w14:paraId="6ADE1063"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сопротивления при увеличении влажности, например, при появлении воды из-за</w:t>
      </w:r>
    </w:p>
    <w:p w14:paraId="64279F6C"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повреждения полиэтиленовой оболочки или самой металлической трубы, служит</w:t>
      </w:r>
    </w:p>
    <w:p w14:paraId="5F1BDD01"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основой действия системы ОДК.</w:t>
      </w:r>
    </w:p>
    <w:p w14:paraId="4AFA6959"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Оценка работоспособности СОДК осуществляется с помощью</w:t>
      </w:r>
    </w:p>
    <w:p w14:paraId="03A84A16"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контрольно-монтажного тестера, путем проведения измерений значений</w:t>
      </w:r>
    </w:p>
    <w:p w14:paraId="6A2EDDCB"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сопротивления изоляции пенополиуретана между металлической трубой и</w:t>
      </w:r>
    </w:p>
    <w:p w14:paraId="22FFB09B"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сигнальными проводниками, а также измерением значений сопротивления</w:t>
      </w:r>
    </w:p>
    <w:p w14:paraId="4626E773"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сигнальных проводников трубопровода</w:t>
      </w:r>
    </w:p>
    <w:p w14:paraId="5D8A0902"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В рабочем проекте разработана схема системы оперативного</w:t>
      </w:r>
    </w:p>
    <w:p w14:paraId="13887097"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дистанционного контроля с применением 2-х терминалов.</w:t>
      </w:r>
    </w:p>
    <w:p w14:paraId="745402AE"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В концевом узле контроля применены концевые элементы трубопроводов с</w:t>
      </w:r>
    </w:p>
    <w:p w14:paraId="55F7C565"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кабелями выводов и металлическими заглушками изоляции. Кабели от подающего и</w:t>
      </w:r>
    </w:p>
    <w:p w14:paraId="1D5C9B05"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обратного трубопроводов подключаются к концевому терминалу КТ -11,</w:t>
      </w:r>
    </w:p>
    <w:p w14:paraId="04B3D4CE"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 xml:space="preserve">установленному в настенном </w:t>
      </w:r>
      <w:proofErr w:type="spellStart"/>
      <w:r w:rsidRPr="000D24EE">
        <w:rPr>
          <w:rFonts w:eastAsia="Times New Roman"/>
          <w:szCs w:val="24"/>
        </w:rPr>
        <w:t>ковере</w:t>
      </w:r>
      <w:proofErr w:type="spellEnd"/>
      <w:r w:rsidRPr="000D24EE">
        <w:rPr>
          <w:rFonts w:eastAsia="Times New Roman"/>
          <w:szCs w:val="24"/>
        </w:rPr>
        <w:t>.</w:t>
      </w:r>
    </w:p>
    <w:p w14:paraId="01F788FB"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В проходном узле применены концевые элементы трубопроводов с торцевыми</w:t>
      </w:r>
    </w:p>
    <w:p w14:paraId="104EA3C2"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кабелями выводов. Кабели от трубопроводов выводятся в наземный ковер и</w:t>
      </w:r>
    </w:p>
    <w:p w14:paraId="33ED0127"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соединяются в установленном в нем термине КТ -15/Ш.</w:t>
      </w:r>
    </w:p>
    <w:p w14:paraId="191C2315" w14:textId="77777777" w:rsidR="00C82B8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Для подключения к концевому терминалу КТ -11 и промежуточному терминалу</w:t>
      </w:r>
    </w:p>
    <w:p w14:paraId="2002163A" w14:textId="670DA9EA" w:rsidR="00E80802" w:rsidRPr="000D24EE" w:rsidRDefault="00C82B82" w:rsidP="00C82B82">
      <w:pPr>
        <w:widowControl/>
        <w:suppressAutoHyphens w:val="0"/>
        <w:overflowPunct/>
        <w:autoSpaceDE w:val="0"/>
        <w:spacing w:line="360" w:lineRule="auto"/>
        <w:jc w:val="both"/>
        <w:rPr>
          <w:rFonts w:eastAsia="Times New Roman"/>
          <w:szCs w:val="24"/>
        </w:rPr>
      </w:pPr>
      <w:r w:rsidRPr="000D24EE">
        <w:rPr>
          <w:rFonts w:eastAsia="Times New Roman"/>
          <w:szCs w:val="24"/>
        </w:rPr>
        <w:t>КТ-15/Ш применяется трехжильный соединительный кабель NYM 3х1.5.</w:t>
      </w:r>
    </w:p>
    <w:p w14:paraId="1542C19F"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lastRenderedPageBreak/>
        <w:t>На стадии монтажа элементов системы ОДК, для предварительных замеров</w:t>
      </w:r>
    </w:p>
    <w:p w14:paraId="3D0AB3D3"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состояния трубопроводов в ППУ -изоляции, при приемке-сдаче в эксплуатацию</w:t>
      </w:r>
    </w:p>
    <w:p w14:paraId="5EA16EEE"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используется контрольно-монтажный тестер мегаомметр цифровой.</w:t>
      </w:r>
    </w:p>
    <w:p w14:paraId="72299306"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Для постоянного контроля состояния трубопроводов в ППУ -изоляции</w:t>
      </w:r>
    </w:p>
    <w:p w14:paraId="3FFA42F8"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используется Стационарный детектор повреждений.</w:t>
      </w:r>
    </w:p>
    <w:p w14:paraId="7EE7EC3F"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В работе СОДК задействованы два медных провода: первый -основной</w:t>
      </w:r>
    </w:p>
    <w:p w14:paraId="225F2A05"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сигнальный, который расположен всегда справа по направлению подачи воды к</w:t>
      </w:r>
    </w:p>
    <w:p w14:paraId="37DBC27B"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потребителю, и второй - транзитный. Все боковые ответвления должны</w:t>
      </w:r>
    </w:p>
    <w:p w14:paraId="04C0B929"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выполняется после сварки труб и проведения гидравлического испытания.</w:t>
      </w:r>
    </w:p>
    <w:p w14:paraId="708C1084" w14:textId="77777777"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ВНИМАНИЕ! Монтаж системы контроля нельзя проводить в мокрую погоду,</w:t>
      </w:r>
    </w:p>
    <w:p w14:paraId="772DDEF8" w14:textId="35CFC7C1" w:rsidR="00C82B82" w:rsidRPr="000D24EE" w:rsidRDefault="00C82B82" w:rsidP="00C82B82">
      <w:pPr>
        <w:widowControl/>
        <w:suppressAutoHyphens w:val="0"/>
        <w:overflowPunct/>
        <w:autoSpaceDE w:val="0"/>
        <w:spacing w:line="360" w:lineRule="auto"/>
        <w:jc w:val="both"/>
        <w:rPr>
          <w:rFonts w:eastAsia="Times New Roman"/>
          <w:szCs w:val="24"/>
          <w:lang w:val="kk-KZ"/>
        </w:rPr>
      </w:pPr>
      <w:r w:rsidRPr="000D24EE">
        <w:rPr>
          <w:rFonts w:eastAsia="Times New Roman"/>
          <w:szCs w:val="24"/>
          <w:lang w:val="kk-KZ"/>
        </w:rPr>
        <w:t>если трубы не защищены укрытием.</w:t>
      </w:r>
    </w:p>
    <w:p w14:paraId="7B17C5BB" w14:textId="77777777" w:rsidR="00E80802" w:rsidRPr="000D24EE" w:rsidRDefault="00E80802" w:rsidP="00867253">
      <w:pPr>
        <w:widowControl/>
        <w:suppressAutoHyphens w:val="0"/>
        <w:overflowPunct/>
        <w:autoSpaceDE w:val="0"/>
        <w:spacing w:line="360" w:lineRule="auto"/>
        <w:jc w:val="both"/>
        <w:rPr>
          <w:rFonts w:eastAsia="Times New Roman"/>
          <w:szCs w:val="24"/>
        </w:rPr>
      </w:pPr>
    </w:p>
    <w:p w14:paraId="1C93B07C" w14:textId="2F552C61" w:rsidR="00E6396C" w:rsidRPr="000D24EE" w:rsidRDefault="00F27173" w:rsidP="00867253">
      <w:pPr>
        <w:widowControl/>
        <w:suppressAutoHyphens w:val="0"/>
        <w:overflowPunct/>
        <w:autoSpaceDE w:val="0"/>
        <w:spacing w:line="360" w:lineRule="auto"/>
        <w:jc w:val="both"/>
        <w:rPr>
          <w:rFonts w:eastAsia="Times New Roman"/>
          <w:b/>
          <w:szCs w:val="24"/>
        </w:rPr>
      </w:pPr>
      <w:r w:rsidRPr="000D24EE">
        <w:rPr>
          <w:rFonts w:eastAsia="Times New Roman"/>
          <w:b/>
          <w:szCs w:val="24"/>
        </w:rPr>
        <w:tab/>
      </w:r>
      <w:r w:rsidR="00324F28" w:rsidRPr="000D24EE">
        <w:rPr>
          <w:rFonts w:eastAsia="Times New Roman"/>
          <w:b/>
          <w:szCs w:val="24"/>
        </w:rPr>
        <w:t>Наружные сети водоснабжен</w:t>
      </w:r>
      <w:r w:rsidR="00E6396C" w:rsidRPr="000D24EE">
        <w:rPr>
          <w:rFonts w:eastAsia="Times New Roman"/>
          <w:b/>
          <w:szCs w:val="24"/>
        </w:rPr>
        <w:t>ие и канализация.</w:t>
      </w:r>
    </w:p>
    <w:p w14:paraId="26564BD4"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Рабочие чертежи наружных сетей водопровода и канализации, выполнены на основании:</w:t>
      </w:r>
    </w:p>
    <w:p w14:paraId="57A7C0C8"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задания на проектирование;</w:t>
      </w:r>
    </w:p>
    <w:p w14:paraId="599B9E68"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технических условий №05/3-485 от 18 марта 2025г., выданные ГКП на ПХВ "Алматы Су"</w:t>
      </w:r>
    </w:p>
    <w:p w14:paraId="4218EF3F"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топографической съемки</w:t>
      </w:r>
    </w:p>
    <w:p w14:paraId="519F1A34"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 </w:t>
      </w:r>
      <w:proofErr w:type="spellStart"/>
      <w:r w:rsidRPr="000D24EE">
        <w:rPr>
          <w:iCs/>
          <w:color w:val="000000" w:themeColor="text1"/>
          <w:szCs w:val="24"/>
        </w:rPr>
        <w:t>инженерно</w:t>
      </w:r>
      <w:proofErr w:type="spellEnd"/>
      <w:r w:rsidRPr="000D24EE">
        <w:rPr>
          <w:iCs/>
          <w:color w:val="000000" w:themeColor="text1"/>
          <w:szCs w:val="24"/>
        </w:rPr>
        <w:t xml:space="preserve"> - геологических изысканий</w:t>
      </w:r>
    </w:p>
    <w:p w14:paraId="5FBD2052"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СНиП РК 4.01-02-2009* "Водоснабжение. Наружные сети и сооружения";</w:t>
      </w:r>
    </w:p>
    <w:p w14:paraId="758DC50C"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СН РК 4.01-03-2011 "Водоотведение. Наружные сети и сооружения";</w:t>
      </w:r>
    </w:p>
    <w:p w14:paraId="5ACD66B4"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Технический регламент "Общие требования к пожарной безопасности" от 17 августа 2021 года № 405;</w:t>
      </w:r>
    </w:p>
    <w:p w14:paraId="14E9DF49"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задания от смежных разделов;</w:t>
      </w:r>
    </w:p>
    <w:p w14:paraId="6B27A977"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Сейсмичность территории - 9 баллов</w:t>
      </w:r>
    </w:p>
    <w:p w14:paraId="6B9D320A"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Грунты по </w:t>
      </w:r>
      <w:proofErr w:type="spellStart"/>
      <w:r w:rsidRPr="000D24EE">
        <w:rPr>
          <w:iCs/>
          <w:color w:val="000000" w:themeColor="text1"/>
          <w:szCs w:val="24"/>
        </w:rPr>
        <w:t>просадочности</w:t>
      </w:r>
      <w:proofErr w:type="spellEnd"/>
      <w:r w:rsidRPr="000D24EE">
        <w:rPr>
          <w:iCs/>
          <w:color w:val="000000" w:themeColor="text1"/>
          <w:szCs w:val="24"/>
        </w:rPr>
        <w:t xml:space="preserve"> - I тип</w:t>
      </w:r>
    </w:p>
    <w:p w14:paraId="0895948F"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Максимальная глубина проникновения нулевой изотермы в грунт - 150 см</w:t>
      </w:r>
    </w:p>
    <w:p w14:paraId="6D70ED37"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На площадке запроектированы следующие системы:</w:t>
      </w:r>
    </w:p>
    <w:p w14:paraId="20494AD2"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-В1 - водопровод </w:t>
      </w:r>
      <w:proofErr w:type="spellStart"/>
      <w:r w:rsidRPr="000D24EE">
        <w:rPr>
          <w:iCs/>
          <w:color w:val="000000" w:themeColor="text1"/>
          <w:szCs w:val="24"/>
        </w:rPr>
        <w:t>хоз</w:t>
      </w:r>
      <w:proofErr w:type="spellEnd"/>
      <w:r w:rsidRPr="000D24EE">
        <w:rPr>
          <w:iCs/>
          <w:color w:val="000000" w:themeColor="text1"/>
          <w:szCs w:val="24"/>
        </w:rPr>
        <w:t>-питьевой, противопожарный;</w:t>
      </w:r>
    </w:p>
    <w:p w14:paraId="0FD2C9D9"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-К1 - канализация бытовая.</w:t>
      </w:r>
    </w:p>
    <w:p w14:paraId="22CE53A1"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Водопровод </w:t>
      </w:r>
      <w:proofErr w:type="spellStart"/>
      <w:r w:rsidRPr="000D24EE">
        <w:rPr>
          <w:iCs/>
          <w:color w:val="000000" w:themeColor="text1"/>
          <w:szCs w:val="24"/>
        </w:rPr>
        <w:t>хоз</w:t>
      </w:r>
      <w:proofErr w:type="spellEnd"/>
      <w:r w:rsidRPr="000D24EE">
        <w:rPr>
          <w:iCs/>
          <w:color w:val="000000" w:themeColor="text1"/>
          <w:szCs w:val="24"/>
        </w:rPr>
        <w:t>-питьевой, противопожарный</w:t>
      </w:r>
    </w:p>
    <w:p w14:paraId="606B1796"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Два ввода водопровода, с учетом нужд пожаротушения, запроектировать и построить:</w:t>
      </w:r>
    </w:p>
    <w:p w14:paraId="0774B601"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 от существующего колодца на водоводе L=300мм, проложенном по </w:t>
      </w:r>
      <w:proofErr w:type="spellStart"/>
      <w:r w:rsidRPr="000D24EE">
        <w:rPr>
          <w:iCs/>
          <w:color w:val="000000" w:themeColor="text1"/>
          <w:szCs w:val="24"/>
        </w:rPr>
        <w:t>ул.Ыкылас</w:t>
      </w:r>
      <w:proofErr w:type="spellEnd"/>
      <w:r w:rsidRPr="000D24EE">
        <w:rPr>
          <w:iCs/>
          <w:color w:val="000000" w:themeColor="text1"/>
          <w:szCs w:val="24"/>
        </w:rPr>
        <w:t xml:space="preserve">, </w:t>
      </w:r>
      <w:proofErr w:type="spellStart"/>
      <w:r w:rsidRPr="000D24EE">
        <w:rPr>
          <w:iCs/>
          <w:color w:val="000000" w:themeColor="text1"/>
          <w:szCs w:val="24"/>
        </w:rPr>
        <w:t>уг</w:t>
      </w:r>
      <w:proofErr w:type="spellEnd"/>
      <w:r w:rsidRPr="000D24EE">
        <w:rPr>
          <w:iCs/>
          <w:color w:val="000000" w:themeColor="text1"/>
          <w:szCs w:val="24"/>
        </w:rPr>
        <w:t xml:space="preserve">. ул. </w:t>
      </w:r>
      <w:proofErr w:type="spellStart"/>
      <w:r w:rsidRPr="000D24EE">
        <w:rPr>
          <w:iCs/>
          <w:color w:val="000000" w:themeColor="text1"/>
          <w:szCs w:val="24"/>
        </w:rPr>
        <w:t>Жандосова</w:t>
      </w:r>
      <w:proofErr w:type="spellEnd"/>
      <w:r w:rsidRPr="000D24EE">
        <w:rPr>
          <w:iCs/>
          <w:color w:val="000000" w:themeColor="text1"/>
          <w:szCs w:val="24"/>
        </w:rPr>
        <w:t>.</w:t>
      </w:r>
    </w:p>
    <w:p w14:paraId="2376F60B"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 от существующего колодца на водоводе Д=300мм, проложенном по </w:t>
      </w:r>
      <w:proofErr w:type="spellStart"/>
      <w:r w:rsidRPr="000D24EE">
        <w:rPr>
          <w:iCs/>
          <w:color w:val="000000" w:themeColor="text1"/>
          <w:szCs w:val="24"/>
        </w:rPr>
        <w:t>ул.Жандосова</w:t>
      </w:r>
      <w:proofErr w:type="spellEnd"/>
      <w:r w:rsidRPr="000D24EE">
        <w:rPr>
          <w:iCs/>
          <w:color w:val="000000" w:themeColor="text1"/>
          <w:szCs w:val="24"/>
        </w:rPr>
        <w:t xml:space="preserve">, </w:t>
      </w:r>
      <w:proofErr w:type="spellStart"/>
      <w:r w:rsidRPr="000D24EE">
        <w:rPr>
          <w:iCs/>
          <w:color w:val="000000" w:themeColor="text1"/>
          <w:szCs w:val="24"/>
        </w:rPr>
        <w:t>уг</w:t>
      </w:r>
      <w:proofErr w:type="spellEnd"/>
      <w:r w:rsidRPr="000D24EE">
        <w:rPr>
          <w:iCs/>
          <w:color w:val="000000" w:themeColor="text1"/>
          <w:szCs w:val="24"/>
        </w:rPr>
        <w:t xml:space="preserve">. </w:t>
      </w:r>
      <w:proofErr w:type="spellStart"/>
      <w:r w:rsidRPr="000D24EE">
        <w:rPr>
          <w:iCs/>
          <w:color w:val="000000" w:themeColor="text1"/>
          <w:szCs w:val="24"/>
        </w:rPr>
        <w:t>ул.Цветочная</w:t>
      </w:r>
      <w:proofErr w:type="spellEnd"/>
    </w:p>
    <w:p w14:paraId="25C9C7E2"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lastRenderedPageBreak/>
        <w:t>Гарантированный напор в точках подключения согласно ТУ - 24м.</w:t>
      </w:r>
    </w:p>
    <w:p w14:paraId="4905F24E"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Расход воды на наружное пожаротушение согласно технического регламента "Общие требования к</w:t>
      </w:r>
    </w:p>
    <w:p w14:paraId="042D85F0"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пожарной безопасности" приложение 4 составляет 20л/сек.</w:t>
      </w:r>
    </w:p>
    <w:p w14:paraId="07037F7F" w14:textId="5F88F0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Сети запроектированы для </w:t>
      </w:r>
      <w:proofErr w:type="spellStart"/>
      <w:r w:rsidRPr="000D24EE">
        <w:rPr>
          <w:iCs/>
          <w:color w:val="000000" w:themeColor="text1"/>
          <w:szCs w:val="24"/>
        </w:rPr>
        <w:t>хоз</w:t>
      </w:r>
      <w:proofErr w:type="spellEnd"/>
      <w:r w:rsidRPr="000D24EE">
        <w:rPr>
          <w:iCs/>
          <w:color w:val="000000" w:themeColor="text1"/>
          <w:szCs w:val="24"/>
        </w:rPr>
        <w:t>-питьевых и противопожарных нужд, из стальных электросварных труб с</w:t>
      </w:r>
      <w:r w:rsidR="000D24EE" w:rsidRPr="000D24EE">
        <w:rPr>
          <w:iCs/>
          <w:color w:val="000000" w:themeColor="text1"/>
          <w:szCs w:val="24"/>
        </w:rPr>
        <w:t xml:space="preserve"> </w:t>
      </w:r>
      <w:r w:rsidRPr="000D24EE">
        <w:rPr>
          <w:iCs/>
          <w:color w:val="000000" w:themeColor="text1"/>
          <w:szCs w:val="24"/>
        </w:rPr>
        <w:t xml:space="preserve">внутренним антикоррозийным покрытием </w:t>
      </w:r>
      <w:r w:rsidRPr="000D24EE">
        <w:rPr>
          <w:rFonts w:ascii="Cambria Math" w:hAnsi="Cambria Math" w:cs="Cambria Math"/>
          <w:iCs/>
          <w:color w:val="000000" w:themeColor="text1"/>
          <w:szCs w:val="24"/>
        </w:rPr>
        <w:t>∅</w:t>
      </w:r>
      <w:r w:rsidRPr="000D24EE">
        <w:rPr>
          <w:iCs/>
          <w:color w:val="000000" w:themeColor="text1"/>
          <w:szCs w:val="24"/>
        </w:rPr>
        <w:t>219х5,0 по ГОСТ 10704-91 с изоляцией типа "весьма усиленная" и из</w:t>
      </w:r>
      <w:r w:rsidR="000D24EE" w:rsidRPr="000D24EE">
        <w:rPr>
          <w:iCs/>
          <w:color w:val="000000" w:themeColor="text1"/>
          <w:szCs w:val="24"/>
        </w:rPr>
        <w:t xml:space="preserve"> </w:t>
      </w:r>
      <w:r w:rsidRPr="000D24EE">
        <w:rPr>
          <w:iCs/>
          <w:color w:val="000000" w:themeColor="text1"/>
          <w:szCs w:val="24"/>
        </w:rPr>
        <w:t xml:space="preserve">напорных труб ПЭ100 SDR11 </w:t>
      </w:r>
      <w:r w:rsidRPr="000D24EE">
        <w:rPr>
          <w:rFonts w:ascii="Cambria Math" w:hAnsi="Cambria Math" w:cs="Cambria Math"/>
          <w:iCs/>
          <w:color w:val="000000" w:themeColor="text1"/>
          <w:szCs w:val="24"/>
        </w:rPr>
        <w:t>∅</w:t>
      </w:r>
      <w:r w:rsidRPr="000D24EE">
        <w:rPr>
          <w:iCs/>
          <w:color w:val="000000" w:themeColor="text1"/>
          <w:szCs w:val="24"/>
        </w:rPr>
        <w:t>225x20,5 по ГОСТ 18599-2001. Ввод водопровода выполнен из стальных</w:t>
      </w:r>
      <w:r w:rsidR="000D24EE" w:rsidRPr="000D24EE">
        <w:rPr>
          <w:iCs/>
          <w:color w:val="000000" w:themeColor="text1"/>
          <w:szCs w:val="24"/>
        </w:rPr>
        <w:t xml:space="preserve"> </w:t>
      </w:r>
      <w:r w:rsidRPr="000D24EE">
        <w:rPr>
          <w:iCs/>
          <w:color w:val="000000" w:themeColor="text1"/>
          <w:szCs w:val="24"/>
        </w:rPr>
        <w:t>электросварных труб с внутренним антикоррозийным покрытием по ГОСТ 10704-91 с изоляцией типа "весьма</w:t>
      </w:r>
      <w:r w:rsidR="000D24EE" w:rsidRPr="000D24EE">
        <w:rPr>
          <w:iCs/>
          <w:color w:val="000000" w:themeColor="text1"/>
          <w:szCs w:val="24"/>
        </w:rPr>
        <w:t xml:space="preserve"> </w:t>
      </w:r>
      <w:r w:rsidRPr="000D24EE">
        <w:rPr>
          <w:iCs/>
          <w:color w:val="000000" w:themeColor="text1"/>
          <w:szCs w:val="24"/>
        </w:rPr>
        <w:t>усиленная"(согласно задания от раздела ВК).</w:t>
      </w:r>
    </w:p>
    <w:p w14:paraId="28D01A37" w14:textId="5DBC5181"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На сети запроектированы круглые водопроводные колодцы диаметром 1500мм и 2000мм из сборных</w:t>
      </w:r>
      <w:r w:rsidR="000D24EE" w:rsidRPr="000D24EE">
        <w:rPr>
          <w:iCs/>
          <w:color w:val="000000" w:themeColor="text1"/>
          <w:szCs w:val="24"/>
        </w:rPr>
        <w:t xml:space="preserve"> </w:t>
      </w:r>
      <w:r w:rsidRPr="000D24EE">
        <w:rPr>
          <w:iCs/>
          <w:color w:val="000000" w:themeColor="text1"/>
          <w:szCs w:val="24"/>
        </w:rPr>
        <w:t>железобетонных элементов по ТПР 901-09-11.84 ал.2 и прямоугольные колодцы из бетона по ТПР 901-09-11.84</w:t>
      </w:r>
      <w:r w:rsidR="000D24EE" w:rsidRPr="000D24EE">
        <w:rPr>
          <w:iCs/>
          <w:color w:val="000000" w:themeColor="text1"/>
          <w:szCs w:val="24"/>
        </w:rPr>
        <w:t xml:space="preserve"> </w:t>
      </w:r>
      <w:r w:rsidRPr="000D24EE">
        <w:rPr>
          <w:iCs/>
          <w:color w:val="000000" w:themeColor="text1"/>
          <w:szCs w:val="24"/>
        </w:rPr>
        <w:t>ал.4. В сейсмическом районе, в целях исключения смещения колец, между ними устанавливаются Н-образные</w:t>
      </w:r>
      <w:r w:rsidR="000D24EE" w:rsidRPr="000D24EE">
        <w:rPr>
          <w:iCs/>
          <w:color w:val="000000" w:themeColor="text1"/>
          <w:szCs w:val="24"/>
        </w:rPr>
        <w:t xml:space="preserve"> </w:t>
      </w:r>
      <w:r w:rsidRPr="000D24EE">
        <w:rPr>
          <w:iCs/>
          <w:color w:val="000000" w:themeColor="text1"/>
          <w:szCs w:val="24"/>
        </w:rPr>
        <w:t>элементы, а между кольцом рабочей части и плитой перекрытия h-образные элементы по ТПР 901-09-11.84</w:t>
      </w:r>
      <w:r w:rsidR="000D24EE" w:rsidRPr="000D24EE">
        <w:rPr>
          <w:iCs/>
          <w:color w:val="000000" w:themeColor="text1"/>
          <w:szCs w:val="24"/>
        </w:rPr>
        <w:t xml:space="preserve"> </w:t>
      </w:r>
      <w:r w:rsidRPr="000D24EE">
        <w:rPr>
          <w:iCs/>
          <w:color w:val="000000" w:themeColor="text1"/>
          <w:szCs w:val="24"/>
        </w:rPr>
        <w:t>ал.6.88.</w:t>
      </w:r>
    </w:p>
    <w:p w14:paraId="273F62EC" w14:textId="038FA88E"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На углах поворота для предотвращения смещения трубопровода предусмотрены бетонные упоры</w:t>
      </w:r>
      <w:r w:rsidR="000D24EE" w:rsidRPr="000D24EE">
        <w:rPr>
          <w:iCs/>
          <w:color w:val="000000" w:themeColor="text1"/>
          <w:szCs w:val="24"/>
        </w:rPr>
        <w:t xml:space="preserve"> </w:t>
      </w:r>
      <w:r w:rsidRPr="000D24EE">
        <w:rPr>
          <w:iCs/>
          <w:color w:val="000000" w:themeColor="text1"/>
          <w:szCs w:val="24"/>
        </w:rPr>
        <w:t>Запорную арматуру применить класса герметичности "А" по ГОСТ 5762-2002 Казахстанского</w:t>
      </w:r>
      <w:r w:rsidR="000D24EE" w:rsidRPr="000D24EE">
        <w:rPr>
          <w:iCs/>
          <w:color w:val="000000" w:themeColor="text1"/>
          <w:szCs w:val="24"/>
        </w:rPr>
        <w:t xml:space="preserve"> </w:t>
      </w:r>
      <w:r w:rsidRPr="000D24EE">
        <w:rPr>
          <w:iCs/>
          <w:color w:val="000000" w:themeColor="text1"/>
          <w:szCs w:val="24"/>
        </w:rPr>
        <w:t>производства.</w:t>
      </w:r>
    </w:p>
    <w:p w14:paraId="45C2BFE4"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Канализация бытовая</w:t>
      </w:r>
    </w:p>
    <w:p w14:paraId="03480219" w14:textId="31CA6D86"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Водоотведение предусмотреть в существующий колодец на коллекторе Д=300мм, проложенном </w:t>
      </w:r>
      <w:proofErr w:type="spellStart"/>
      <w:r w:rsidRPr="000D24EE">
        <w:rPr>
          <w:iCs/>
          <w:color w:val="000000" w:themeColor="text1"/>
          <w:szCs w:val="24"/>
        </w:rPr>
        <w:t>северо</w:t>
      </w:r>
      <w:proofErr w:type="spellEnd"/>
      <w:r w:rsidRPr="000D24EE">
        <w:rPr>
          <w:iCs/>
          <w:color w:val="000000" w:themeColor="text1"/>
          <w:szCs w:val="24"/>
        </w:rPr>
        <w:t xml:space="preserve"> -</w:t>
      </w:r>
      <w:r w:rsidR="000D24EE" w:rsidRPr="000D24EE">
        <w:rPr>
          <w:iCs/>
          <w:color w:val="000000" w:themeColor="text1"/>
          <w:szCs w:val="24"/>
        </w:rPr>
        <w:t xml:space="preserve"> </w:t>
      </w:r>
      <w:r w:rsidRPr="000D24EE">
        <w:rPr>
          <w:iCs/>
          <w:color w:val="000000" w:themeColor="text1"/>
          <w:szCs w:val="24"/>
        </w:rPr>
        <w:t xml:space="preserve">западнее объекта по ул. </w:t>
      </w:r>
      <w:proofErr w:type="spellStart"/>
      <w:r w:rsidRPr="000D24EE">
        <w:rPr>
          <w:iCs/>
          <w:color w:val="000000" w:themeColor="text1"/>
          <w:szCs w:val="24"/>
        </w:rPr>
        <w:t>Яссауи</w:t>
      </w:r>
      <w:proofErr w:type="spellEnd"/>
    </w:p>
    <w:p w14:paraId="7C853B9D"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Сеть запроектирована самотечная из труб хризотилцементных напорных ВТ-9 </w:t>
      </w:r>
      <w:r w:rsidRPr="000D24EE">
        <w:rPr>
          <w:rFonts w:ascii="Cambria Math" w:hAnsi="Cambria Math" w:cs="Cambria Math"/>
          <w:iCs/>
          <w:color w:val="000000" w:themeColor="text1"/>
          <w:szCs w:val="24"/>
        </w:rPr>
        <w:t>∅</w:t>
      </w:r>
      <w:r w:rsidRPr="000D24EE">
        <w:rPr>
          <w:iCs/>
          <w:color w:val="000000" w:themeColor="text1"/>
          <w:szCs w:val="24"/>
        </w:rPr>
        <w:t>150,200, по ГОСТ31416-2009.</w:t>
      </w:r>
    </w:p>
    <w:p w14:paraId="1E4D01A2" w14:textId="77777777"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На сети запроектированы круглые канализационные колодцы диаметром 1500мм из сборных</w:t>
      </w:r>
    </w:p>
    <w:p w14:paraId="3192BEB1" w14:textId="599E2FBD" w:rsidR="00C82B82" w:rsidRPr="000D24EE" w:rsidRDefault="00C82B82" w:rsidP="00C82B82">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железобетонных элементов по ТПР 902-09-22.84 ал.2. В сейсмическом районе, в целях исключения смещения</w:t>
      </w:r>
      <w:r w:rsidR="000D24EE" w:rsidRPr="000D24EE">
        <w:rPr>
          <w:iCs/>
          <w:color w:val="000000" w:themeColor="text1"/>
          <w:szCs w:val="24"/>
        </w:rPr>
        <w:t xml:space="preserve"> </w:t>
      </w:r>
      <w:r w:rsidRPr="000D24EE">
        <w:rPr>
          <w:iCs/>
          <w:color w:val="000000" w:themeColor="text1"/>
          <w:szCs w:val="24"/>
        </w:rPr>
        <w:t>колец, между ними устанавливаются Н-образные элементы, а между кольцом рабочей части и плитой</w:t>
      </w:r>
      <w:r w:rsidR="000D24EE" w:rsidRPr="000D24EE">
        <w:rPr>
          <w:iCs/>
          <w:color w:val="000000" w:themeColor="text1"/>
          <w:szCs w:val="24"/>
        </w:rPr>
        <w:t xml:space="preserve"> </w:t>
      </w:r>
      <w:r w:rsidRPr="000D24EE">
        <w:rPr>
          <w:iCs/>
          <w:color w:val="000000" w:themeColor="text1"/>
          <w:szCs w:val="24"/>
        </w:rPr>
        <w:t>перекрытия h-образные элементы по ТПР 901-09-11.84 ал.6.88.</w:t>
      </w:r>
    </w:p>
    <w:p w14:paraId="0B504C99" w14:textId="51A2292B"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При производстве строительно-монтажных работ необходимо произвести забор проб на уплотнение грунта, согласно СП РК 5.01-108-2013 «Оперативный контроль плотности грунтов в условиях строительной площадки при их уплотнении». Данные пробы должны быть взяты:</w:t>
      </w:r>
    </w:p>
    <w:p w14:paraId="22973FE8"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у каждого колодца;</w:t>
      </w:r>
    </w:p>
    <w:p w14:paraId="1F7B7536"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между колодцами – одна точка (зона);</w:t>
      </w:r>
    </w:p>
    <w:p w14:paraId="5E4C487F"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при протяженных сетях – каждые 50 метров.</w:t>
      </w:r>
    </w:p>
    <w:p w14:paraId="449E28F7" w14:textId="388331E4"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lastRenderedPageBreak/>
        <w:t>При пересечении водопровода ниже системы канализации, первую проложить в стальном футляре по 5,0м в каждую сторону.</w:t>
      </w:r>
    </w:p>
    <w:p w14:paraId="6F037BB7" w14:textId="67A96B12"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При пересечении с существующими подземными коммуникациями работы производить вручную. В целях обеспечения сохранности инженерных сетей производство земляных работ вести по мере уточнения размещения в натуре существующих коммуникаций путем вскрытия их в присутствии заинтересованных организаций.</w:t>
      </w:r>
    </w:p>
    <w:p w14:paraId="762FDF5C" w14:textId="0FE5A7DD"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Предусмотреть промывку системы перед запуском. Принятое давление для испытания трубопровода- 1,0-1.6МПа</w:t>
      </w:r>
    </w:p>
    <w:p w14:paraId="2598C5BC"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Строительные работы и испытания трубопроводов выполнить в соответствии с требованиями</w:t>
      </w:r>
    </w:p>
    <w:p w14:paraId="70E673C4"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СН РК4.01-03-2013, СП РК 4.01-103-2013.</w:t>
      </w:r>
    </w:p>
    <w:p w14:paraId="53F4286D"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xml:space="preserve">Ширина </w:t>
      </w:r>
      <w:proofErr w:type="spellStart"/>
      <w:r w:rsidRPr="000D24EE">
        <w:rPr>
          <w:iCs/>
          <w:color w:val="000000" w:themeColor="text1"/>
          <w:szCs w:val="24"/>
        </w:rPr>
        <w:t>санитарно</w:t>
      </w:r>
      <w:proofErr w:type="spellEnd"/>
      <w:r w:rsidRPr="000D24EE">
        <w:rPr>
          <w:iCs/>
          <w:color w:val="000000" w:themeColor="text1"/>
          <w:szCs w:val="24"/>
        </w:rPr>
        <w:t xml:space="preserve"> - защитной зоны по обе стороны от трубопровода принята:</w:t>
      </w:r>
    </w:p>
    <w:p w14:paraId="58BFD21C"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при диаметре до 200мм - 6м</w:t>
      </w:r>
    </w:p>
    <w:p w14:paraId="51EC6752" w14:textId="77777777"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при диаметре 200-400мм - 8м</w:t>
      </w:r>
    </w:p>
    <w:p w14:paraId="249A402D" w14:textId="754484E2" w:rsidR="000D24EE" w:rsidRPr="000D24EE" w:rsidRDefault="000D24EE" w:rsidP="000D24EE">
      <w:pPr>
        <w:widowControl/>
        <w:suppressAutoHyphens w:val="0"/>
        <w:overflowPunct/>
        <w:autoSpaceDE w:val="0"/>
        <w:spacing w:line="360" w:lineRule="auto"/>
        <w:jc w:val="both"/>
        <w:rPr>
          <w:iCs/>
          <w:color w:val="000000" w:themeColor="text1"/>
          <w:szCs w:val="24"/>
        </w:rPr>
      </w:pPr>
      <w:r w:rsidRPr="000D24EE">
        <w:rPr>
          <w:iCs/>
          <w:color w:val="000000" w:themeColor="text1"/>
          <w:szCs w:val="24"/>
        </w:rPr>
        <w:t>- при диаметре 400-1000 - 10м</w:t>
      </w:r>
    </w:p>
    <w:p w14:paraId="40127872" w14:textId="77777777" w:rsidR="00867253" w:rsidRPr="000D24EE" w:rsidRDefault="00867253" w:rsidP="009822B6">
      <w:pPr>
        <w:widowControl/>
        <w:suppressAutoHyphens w:val="0"/>
        <w:overflowPunct/>
        <w:autoSpaceDE w:val="0"/>
        <w:spacing w:line="360" w:lineRule="auto"/>
        <w:jc w:val="both"/>
        <w:rPr>
          <w:rFonts w:eastAsia="Times New Roman"/>
          <w:szCs w:val="24"/>
        </w:rPr>
      </w:pPr>
    </w:p>
    <w:p w14:paraId="14C31E29" w14:textId="77777777" w:rsidR="00C36E33" w:rsidRPr="000D24EE" w:rsidRDefault="002B7B88" w:rsidP="00C36E33">
      <w:pPr>
        <w:widowControl/>
        <w:suppressAutoHyphens w:val="0"/>
        <w:overflowPunct/>
        <w:autoSpaceDE w:val="0"/>
        <w:spacing w:line="360" w:lineRule="auto"/>
        <w:ind w:left="2"/>
        <w:jc w:val="center"/>
        <w:rPr>
          <w:rFonts w:eastAsia="Times New Roman"/>
          <w:b/>
          <w:szCs w:val="24"/>
        </w:rPr>
      </w:pPr>
      <w:r w:rsidRPr="000D24EE">
        <w:rPr>
          <w:rFonts w:eastAsia="Times New Roman"/>
          <w:b/>
          <w:szCs w:val="24"/>
        </w:rPr>
        <w:t>8</w:t>
      </w:r>
      <w:r w:rsidR="006350D9" w:rsidRPr="000D24EE">
        <w:rPr>
          <w:rFonts w:eastAsia="Times New Roman"/>
          <w:b/>
          <w:szCs w:val="24"/>
        </w:rPr>
        <w:t xml:space="preserve">. </w:t>
      </w:r>
      <w:r w:rsidR="00101D8C" w:rsidRPr="000D24EE">
        <w:rPr>
          <w:rFonts w:eastAsia="Times New Roman"/>
          <w:b/>
          <w:szCs w:val="24"/>
        </w:rPr>
        <w:t>ОРГАНИЗАЦИЯ   СТРОИТЕЛЬСТВА.</w:t>
      </w:r>
    </w:p>
    <w:p w14:paraId="1C68BADA" w14:textId="77777777" w:rsidR="00E359EA" w:rsidRPr="000D24EE" w:rsidRDefault="00E359EA" w:rsidP="00E359EA">
      <w:pPr>
        <w:pStyle w:val="a8"/>
        <w:jc w:val="center"/>
        <w:rPr>
          <w:szCs w:val="24"/>
        </w:rPr>
      </w:pPr>
      <w:r w:rsidRPr="000D24EE">
        <w:rPr>
          <w:b/>
          <w:bCs/>
          <w:szCs w:val="24"/>
        </w:rPr>
        <w:t>Расчет</w:t>
      </w:r>
      <w:r w:rsidRPr="000D24EE">
        <w:rPr>
          <w:b/>
          <w:szCs w:val="24"/>
        </w:rPr>
        <w:t xml:space="preserve"> продолжительности строительства.</w:t>
      </w:r>
    </w:p>
    <w:p w14:paraId="745E1A54" w14:textId="77777777" w:rsidR="000D24EE" w:rsidRPr="000D24EE" w:rsidRDefault="000D24EE" w:rsidP="000D24EE">
      <w:pPr>
        <w:widowControl/>
        <w:suppressAutoHyphens w:val="0"/>
        <w:overflowPunct/>
        <w:autoSpaceDE w:val="0"/>
        <w:autoSpaceDN w:val="0"/>
        <w:adjustRightInd w:val="0"/>
        <w:rPr>
          <w:rFonts w:ascii="Times New Roman,Bold" w:eastAsia="Times New Roman" w:hAnsi="Times New Roman,Bold" w:cs="Times New Roman,Bold"/>
          <w:b/>
          <w:bCs/>
          <w:szCs w:val="24"/>
          <w:lang w:eastAsia="ru-RU"/>
        </w:rPr>
      </w:pPr>
      <w:r w:rsidRPr="000D24EE">
        <w:rPr>
          <w:rFonts w:eastAsia="Times New Roman"/>
          <w:b/>
          <w:bCs/>
          <w:szCs w:val="24"/>
          <w:lang w:eastAsia="ru-RU"/>
        </w:rPr>
        <w:t>«</w:t>
      </w:r>
      <w:r w:rsidRPr="000D24EE">
        <w:rPr>
          <w:rFonts w:ascii="Times New Roman,Bold" w:eastAsia="Times New Roman" w:hAnsi="Times New Roman,Bold" w:cs="Times New Roman,Bold"/>
          <w:b/>
          <w:bCs/>
          <w:szCs w:val="24"/>
          <w:lang w:eastAsia="ru-RU"/>
        </w:rPr>
        <w:t>Строительство школы на 900 мест (со сносом существующего здания школы</w:t>
      </w:r>
    </w:p>
    <w:p w14:paraId="5924EE91" w14:textId="77777777" w:rsidR="000D24EE" w:rsidRPr="000D24EE" w:rsidRDefault="000D24EE" w:rsidP="000D24EE">
      <w:pPr>
        <w:widowControl/>
        <w:suppressAutoHyphens w:val="0"/>
        <w:overflowPunct/>
        <w:autoSpaceDE w:val="0"/>
        <w:autoSpaceDN w:val="0"/>
        <w:adjustRightInd w:val="0"/>
        <w:rPr>
          <w:rFonts w:eastAsia="Times New Roman"/>
          <w:b/>
          <w:bCs/>
          <w:szCs w:val="24"/>
          <w:lang w:eastAsia="ru-RU"/>
        </w:rPr>
      </w:pPr>
      <w:r w:rsidRPr="000D24EE">
        <w:rPr>
          <w:rFonts w:ascii="Times New Roman,Bold" w:eastAsia="Times New Roman" w:hAnsi="Times New Roman,Bold" w:cs="Times New Roman,Bold"/>
          <w:b/>
          <w:bCs/>
          <w:szCs w:val="24"/>
          <w:lang w:eastAsia="ru-RU"/>
        </w:rPr>
        <w:t>№158), по адресу: ул. Степная, 8 Ауэзовский район, города Алматы</w:t>
      </w:r>
      <w:r w:rsidRPr="000D24EE">
        <w:rPr>
          <w:rFonts w:eastAsia="Times New Roman"/>
          <w:b/>
          <w:bCs/>
          <w:szCs w:val="24"/>
          <w:lang w:eastAsia="ru-RU"/>
        </w:rPr>
        <w:t>»</w:t>
      </w:r>
    </w:p>
    <w:p w14:paraId="78E119CC" w14:textId="77777777" w:rsidR="000D24EE" w:rsidRPr="000D24EE" w:rsidRDefault="000D24EE" w:rsidP="000D24EE">
      <w:pPr>
        <w:widowControl/>
        <w:suppressAutoHyphens w:val="0"/>
        <w:overflowPunct/>
        <w:autoSpaceDE w:val="0"/>
        <w:autoSpaceDN w:val="0"/>
        <w:adjustRightInd w:val="0"/>
        <w:rPr>
          <w:rFonts w:ascii="Times New Roman,Italic" w:eastAsia="Times New Roman" w:hAnsi="Times New Roman,Italic" w:cs="Times New Roman,Italic"/>
          <w:i/>
          <w:iCs/>
          <w:szCs w:val="24"/>
          <w:lang w:eastAsia="ru-RU"/>
        </w:rPr>
      </w:pPr>
      <w:r w:rsidRPr="000D24EE">
        <w:rPr>
          <w:rFonts w:ascii="Times New Roman,Italic" w:eastAsia="Times New Roman" w:hAnsi="Times New Roman,Italic" w:cs="Times New Roman,Italic"/>
          <w:i/>
          <w:iCs/>
          <w:szCs w:val="24"/>
          <w:lang w:eastAsia="ru-RU"/>
        </w:rPr>
        <w:t>Расчет продолжительности строительства рассчитан согласно</w:t>
      </w:r>
    </w:p>
    <w:p w14:paraId="71D3DD25" w14:textId="76D43440" w:rsidR="00F02AFA" w:rsidRPr="000D24EE" w:rsidRDefault="000D24EE" w:rsidP="000D24EE">
      <w:pPr>
        <w:autoSpaceDE w:val="0"/>
        <w:autoSpaceDN w:val="0"/>
        <w:adjustRightInd w:val="0"/>
        <w:rPr>
          <w:noProof/>
          <w:lang w:eastAsia="ru-RU"/>
        </w:rPr>
      </w:pPr>
      <w:r w:rsidRPr="000D24EE">
        <w:rPr>
          <w:rFonts w:ascii="Times New Roman,Italic" w:eastAsia="Times New Roman" w:hAnsi="Times New Roman,Italic" w:cs="Times New Roman,Italic"/>
          <w:i/>
          <w:iCs/>
          <w:szCs w:val="24"/>
          <w:lang w:eastAsia="ru-RU"/>
        </w:rPr>
        <w:t>нормативного документа СП РК 1.03</w:t>
      </w:r>
      <w:r w:rsidRPr="000D24EE">
        <w:rPr>
          <w:rFonts w:eastAsia="Times New Roman"/>
          <w:i/>
          <w:iCs/>
          <w:szCs w:val="24"/>
          <w:lang w:eastAsia="ru-RU"/>
        </w:rPr>
        <w:t>-102-2014.</w:t>
      </w:r>
    </w:p>
    <w:p w14:paraId="45E57BC1" w14:textId="557B39EA" w:rsidR="000D24EE" w:rsidRPr="000D24EE" w:rsidRDefault="000D24EE" w:rsidP="000D24EE">
      <w:pPr>
        <w:autoSpaceDE w:val="0"/>
        <w:autoSpaceDN w:val="0"/>
        <w:adjustRightInd w:val="0"/>
        <w:rPr>
          <w:sz w:val="22"/>
        </w:rPr>
      </w:pPr>
      <w:r w:rsidRPr="000D24EE">
        <w:rPr>
          <w:noProof/>
        </w:rPr>
        <w:drawing>
          <wp:inline distT="0" distB="0" distL="0" distR="0" wp14:anchorId="7369A58A" wp14:editId="522BC5FE">
            <wp:extent cx="6120130" cy="445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45135"/>
                    </a:xfrm>
                    <a:prstGeom prst="rect">
                      <a:avLst/>
                    </a:prstGeom>
                  </pic:spPr>
                </pic:pic>
              </a:graphicData>
            </a:graphic>
          </wp:inline>
        </w:drawing>
      </w:r>
    </w:p>
    <w:p w14:paraId="3C8D9DDC" w14:textId="77777777" w:rsidR="00F02AFA" w:rsidRPr="000D24EE" w:rsidRDefault="00F02AFA" w:rsidP="00F02AFA">
      <w:pPr>
        <w:jc w:val="center"/>
        <w:rPr>
          <w:b/>
          <w:sz w:val="22"/>
          <w:szCs w:val="22"/>
        </w:rPr>
      </w:pPr>
    </w:p>
    <w:p w14:paraId="764682BF" w14:textId="77777777" w:rsidR="000D24EE" w:rsidRPr="000D24EE" w:rsidRDefault="000D24EE" w:rsidP="000D24EE">
      <w:pPr>
        <w:widowControl/>
        <w:suppressAutoHyphens w:val="0"/>
        <w:overflowPunct/>
        <w:autoSpaceDE w:val="0"/>
        <w:autoSpaceDN w:val="0"/>
        <w:adjustRightInd w:val="0"/>
        <w:rPr>
          <w:rFonts w:eastAsia="Times New Roman"/>
          <w:sz w:val="22"/>
          <w:szCs w:val="22"/>
          <w:lang w:eastAsia="ru-RU"/>
        </w:rPr>
      </w:pPr>
      <w:r w:rsidRPr="000D24EE">
        <w:rPr>
          <w:rFonts w:eastAsia="Times New Roman"/>
          <w:sz w:val="22"/>
          <w:szCs w:val="22"/>
          <w:lang w:eastAsia="ru-RU"/>
        </w:rPr>
        <w:t>Продолжительность строительства здания определяется методом линейной</w:t>
      </w:r>
    </w:p>
    <w:p w14:paraId="0A12D074" w14:textId="77777777" w:rsidR="000D24EE" w:rsidRPr="000D24EE" w:rsidRDefault="000D24EE" w:rsidP="000D24EE">
      <w:pPr>
        <w:widowControl/>
        <w:suppressAutoHyphens w:val="0"/>
        <w:overflowPunct/>
        <w:autoSpaceDE w:val="0"/>
        <w:autoSpaceDN w:val="0"/>
        <w:adjustRightInd w:val="0"/>
        <w:rPr>
          <w:rFonts w:eastAsia="Times New Roman"/>
          <w:sz w:val="22"/>
          <w:szCs w:val="22"/>
          <w:lang w:eastAsia="ru-RU"/>
        </w:rPr>
      </w:pPr>
      <w:proofErr w:type="spellStart"/>
      <w:r w:rsidRPr="000D24EE">
        <w:rPr>
          <w:rFonts w:eastAsia="Times New Roman"/>
          <w:sz w:val="22"/>
          <w:szCs w:val="22"/>
          <w:lang w:eastAsia="ru-RU"/>
        </w:rPr>
        <w:t>экстрополяции</w:t>
      </w:r>
      <w:proofErr w:type="spellEnd"/>
      <w:r w:rsidRPr="000D24EE">
        <w:rPr>
          <w:rFonts w:eastAsia="Times New Roman"/>
          <w:sz w:val="22"/>
          <w:szCs w:val="22"/>
          <w:lang w:eastAsia="ru-RU"/>
        </w:rPr>
        <w:t>, исходя из имеющихся в нормах мощности на 900 мест с нормой</w:t>
      </w:r>
    </w:p>
    <w:p w14:paraId="0ED39762" w14:textId="77777777" w:rsidR="000D24EE" w:rsidRPr="000D24EE" w:rsidRDefault="000D24EE" w:rsidP="000D24EE">
      <w:pPr>
        <w:widowControl/>
        <w:suppressAutoHyphens w:val="0"/>
        <w:overflowPunct/>
        <w:autoSpaceDE w:val="0"/>
        <w:autoSpaceDN w:val="0"/>
        <w:adjustRightInd w:val="0"/>
        <w:rPr>
          <w:rFonts w:eastAsia="Times New Roman"/>
          <w:sz w:val="22"/>
          <w:szCs w:val="22"/>
          <w:lang w:eastAsia="ru-RU"/>
        </w:rPr>
      </w:pPr>
      <w:r w:rsidRPr="000D24EE">
        <w:rPr>
          <w:rFonts w:eastAsia="Times New Roman"/>
          <w:sz w:val="22"/>
          <w:szCs w:val="22"/>
          <w:lang w:eastAsia="ru-RU"/>
        </w:rPr>
        <w:t>продолжительности строительства 20,0 месяцев, подготовительный период -3,0 мес.</w:t>
      </w:r>
    </w:p>
    <w:p w14:paraId="666348A4" w14:textId="77777777" w:rsidR="000D24EE" w:rsidRPr="000D24EE" w:rsidRDefault="000D24EE" w:rsidP="000D24EE">
      <w:pPr>
        <w:widowControl/>
        <w:suppressAutoHyphens w:val="0"/>
        <w:overflowPunct/>
        <w:autoSpaceDE w:val="0"/>
        <w:autoSpaceDN w:val="0"/>
        <w:adjustRightInd w:val="0"/>
        <w:rPr>
          <w:rFonts w:eastAsia="Times New Roman"/>
          <w:sz w:val="22"/>
          <w:szCs w:val="22"/>
          <w:lang w:eastAsia="ru-RU"/>
        </w:rPr>
      </w:pPr>
      <w:r w:rsidRPr="000D24EE">
        <w:rPr>
          <w:rFonts w:eastAsia="Times New Roman"/>
          <w:sz w:val="22"/>
          <w:szCs w:val="22"/>
          <w:lang w:eastAsia="ru-RU"/>
        </w:rPr>
        <w:t>соответственно (СП РК 1.03-102-2014, часть II, табл. Б.5.4.1, стр.180 п.5).</w:t>
      </w:r>
    </w:p>
    <w:p w14:paraId="09E6A4B5" w14:textId="77777777" w:rsidR="000D24EE" w:rsidRPr="000D24EE" w:rsidRDefault="000D24EE" w:rsidP="000D24EE">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0D24EE">
        <w:rPr>
          <w:rFonts w:ascii="Times New Roman,Bold" w:eastAsia="Times New Roman" w:hAnsi="Times New Roman,Bold" w:cs="Times New Roman,Bold"/>
          <w:b/>
          <w:bCs/>
          <w:sz w:val="22"/>
          <w:szCs w:val="22"/>
          <w:lang w:eastAsia="ru-RU"/>
        </w:rPr>
        <w:t>Строительства школы будет возводится параллельным методом. Будут строить</w:t>
      </w:r>
    </w:p>
    <w:p w14:paraId="70496128" w14:textId="77777777" w:rsidR="000D24EE" w:rsidRPr="000D24EE" w:rsidRDefault="000D24EE" w:rsidP="000D24EE">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0D24EE">
        <w:rPr>
          <w:rFonts w:ascii="Times New Roman,Bold" w:eastAsia="Times New Roman" w:hAnsi="Times New Roman,Bold" w:cs="Times New Roman,Bold"/>
          <w:b/>
          <w:bCs/>
          <w:sz w:val="22"/>
          <w:szCs w:val="22"/>
          <w:lang w:eastAsia="ru-RU"/>
        </w:rPr>
        <w:t>блоки параллельно.</w:t>
      </w:r>
    </w:p>
    <w:p w14:paraId="4A213E95" w14:textId="77777777" w:rsidR="000D24EE" w:rsidRPr="000D24EE" w:rsidRDefault="000D24EE" w:rsidP="000D24EE">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0D24EE">
        <w:rPr>
          <w:rFonts w:ascii="Times New Roman,Bold" w:eastAsia="Times New Roman" w:hAnsi="Times New Roman,Bold" w:cs="Times New Roman,Bold"/>
          <w:b/>
          <w:bCs/>
          <w:sz w:val="22"/>
          <w:szCs w:val="22"/>
          <w:lang w:eastAsia="ru-RU"/>
        </w:rPr>
        <w:t xml:space="preserve">Начало строительства – сентябрь, </w:t>
      </w:r>
      <w:r w:rsidRPr="000D24EE">
        <w:rPr>
          <w:rFonts w:eastAsia="Times New Roman"/>
          <w:b/>
          <w:bCs/>
          <w:sz w:val="22"/>
          <w:szCs w:val="22"/>
          <w:lang w:eastAsia="ru-RU"/>
        </w:rPr>
        <w:t xml:space="preserve">2025 </w:t>
      </w:r>
      <w:r w:rsidRPr="000D24EE">
        <w:rPr>
          <w:rFonts w:ascii="Times New Roman,Bold" w:eastAsia="Times New Roman" w:hAnsi="Times New Roman,Bold" w:cs="Times New Roman,Bold"/>
          <w:b/>
          <w:bCs/>
          <w:sz w:val="22"/>
          <w:szCs w:val="22"/>
          <w:lang w:eastAsia="ru-RU"/>
        </w:rPr>
        <w:t>год.</w:t>
      </w:r>
    </w:p>
    <w:p w14:paraId="786AA820" w14:textId="77777777" w:rsidR="000D24EE" w:rsidRPr="000D24EE" w:rsidRDefault="000D24EE" w:rsidP="000D24EE">
      <w:pPr>
        <w:widowControl/>
        <w:suppressAutoHyphens w:val="0"/>
        <w:overflowPunct/>
        <w:autoSpaceDE w:val="0"/>
        <w:autoSpaceDN w:val="0"/>
        <w:adjustRightInd w:val="0"/>
        <w:rPr>
          <w:rFonts w:ascii="Times New Roman,Bold" w:eastAsia="Times New Roman" w:hAnsi="Times New Roman,Bold" w:cs="Times New Roman,Bold"/>
          <w:b/>
          <w:bCs/>
          <w:szCs w:val="24"/>
          <w:lang w:eastAsia="ru-RU"/>
        </w:rPr>
      </w:pPr>
      <w:r w:rsidRPr="000D24EE">
        <w:rPr>
          <w:rFonts w:ascii="Times New Roman,Bold" w:eastAsia="Times New Roman" w:hAnsi="Times New Roman,Bold" w:cs="Times New Roman,Bold"/>
          <w:b/>
          <w:bCs/>
          <w:sz w:val="22"/>
          <w:szCs w:val="22"/>
          <w:lang w:eastAsia="ru-RU"/>
        </w:rPr>
        <w:t xml:space="preserve">Общая продолжительность строительства </w:t>
      </w:r>
      <w:r w:rsidRPr="000D24EE">
        <w:rPr>
          <w:rFonts w:ascii="Times New Roman,Bold" w:eastAsia="Times New Roman" w:hAnsi="Times New Roman,Bold" w:cs="Times New Roman,Bold"/>
          <w:b/>
          <w:bCs/>
          <w:szCs w:val="24"/>
          <w:lang w:eastAsia="ru-RU"/>
        </w:rPr>
        <w:t xml:space="preserve">принята </w:t>
      </w:r>
      <w:r w:rsidRPr="000D24EE">
        <w:rPr>
          <w:rFonts w:eastAsia="Times New Roman"/>
          <w:b/>
          <w:bCs/>
          <w:szCs w:val="24"/>
          <w:lang w:eastAsia="ru-RU"/>
        </w:rPr>
        <w:t xml:space="preserve">20,0 </w:t>
      </w:r>
      <w:r w:rsidRPr="000D24EE">
        <w:rPr>
          <w:rFonts w:ascii="Times New Roman,Bold" w:eastAsia="Times New Roman" w:hAnsi="Times New Roman,Bold" w:cs="Times New Roman,Bold"/>
          <w:b/>
          <w:bCs/>
          <w:szCs w:val="24"/>
          <w:lang w:eastAsia="ru-RU"/>
        </w:rPr>
        <w:t>месяцев с</w:t>
      </w:r>
    </w:p>
    <w:p w14:paraId="4FC16674" w14:textId="77777777" w:rsidR="000D24EE" w:rsidRPr="000D24EE" w:rsidRDefault="000D24EE" w:rsidP="000D24EE">
      <w:pPr>
        <w:jc w:val="center"/>
        <w:rPr>
          <w:rFonts w:ascii="Times New Roman,Bold" w:eastAsia="Times New Roman" w:hAnsi="Times New Roman,Bold" w:cs="Times New Roman,Bold"/>
          <w:b/>
          <w:bCs/>
          <w:szCs w:val="24"/>
          <w:lang w:eastAsia="ru-RU"/>
        </w:rPr>
      </w:pPr>
      <w:r w:rsidRPr="000D24EE">
        <w:rPr>
          <w:rFonts w:ascii="Times New Roman,Bold" w:eastAsia="Times New Roman" w:hAnsi="Times New Roman,Bold" w:cs="Times New Roman,Bold"/>
          <w:b/>
          <w:bCs/>
          <w:szCs w:val="24"/>
          <w:lang w:eastAsia="ru-RU"/>
        </w:rPr>
        <w:t xml:space="preserve">подготовительным периодом </w:t>
      </w:r>
      <w:r w:rsidRPr="000D24EE">
        <w:rPr>
          <w:rFonts w:eastAsia="Times New Roman"/>
          <w:b/>
          <w:bCs/>
          <w:szCs w:val="24"/>
          <w:lang w:eastAsia="ru-RU"/>
        </w:rPr>
        <w:t xml:space="preserve">2,0 </w:t>
      </w:r>
      <w:r w:rsidRPr="000D24EE">
        <w:rPr>
          <w:rFonts w:ascii="Times New Roman,Bold" w:eastAsia="Times New Roman" w:hAnsi="Times New Roman,Bold" w:cs="Times New Roman,Bold"/>
          <w:b/>
          <w:bCs/>
          <w:szCs w:val="24"/>
          <w:lang w:eastAsia="ru-RU"/>
        </w:rPr>
        <w:t>месяца.</w:t>
      </w:r>
    </w:p>
    <w:p w14:paraId="7302ED96" w14:textId="019517DF" w:rsidR="00ED728E" w:rsidRPr="000D24EE" w:rsidRDefault="00ED728E" w:rsidP="000D24EE">
      <w:pPr>
        <w:jc w:val="center"/>
        <w:rPr>
          <w:b/>
          <w:sz w:val="22"/>
          <w:szCs w:val="22"/>
        </w:rPr>
      </w:pPr>
      <w:r w:rsidRPr="000D24EE">
        <w:rPr>
          <w:b/>
          <w:sz w:val="22"/>
          <w:szCs w:val="22"/>
        </w:rPr>
        <w:t>Расчетные заделы в строительстве по месяцам</w:t>
      </w:r>
    </w:p>
    <w:p w14:paraId="52619245" w14:textId="60284B62" w:rsidR="00ED728E" w:rsidRPr="000D24EE" w:rsidRDefault="000D24EE" w:rsidP="00F02AFA">
      <w:pPr>
        <w:jc w:val="center"/>
        <w:rPr>
          <w:b/>
          <w:sz w:val="22"/>
          <w:szCs w:val="22"/>
        </w:rPr>
      </w:pPr>
      <w:r w:rsidRPr="000D24EE">
        <w:rPr>
          <w:noProof/>
        </w:rPr>
        <w:drawing>
          <wp:inline distT="0" distB="0" distL="0" distR="0" wp14:anchorId="04E0D628" wp14:editId="732CC78B">
            <wp:extent cx="6120130" cy="5035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503555"/>
                    </a:xfrm>
                    <a:prstGeom prst="rect">
                      <a:avLst/>
                    </a:prstGeom>
                  </pic:spPr>
                </pic:pic>
              </a:graphicData>
            </a:graphic>
          </wp:inline>
        </w:drawing>
      </w:r>
    </w:p>
    <w:p w14:paraId="04CDDBD8" w14:textId="77777777" w:rsidR="00ED728E" w:rsidRPr="000D24EE" w:rsidRDefault="00ED728E" w:rsidP="00F02AFA">
      <w:pPr>
        <w:jc w:val="center"/>
        <w:rPr>
          <w:b/>
          <w:sz w:val="22"/>
          <w:szCs w:val="22"/>
        </w:rPr>
      </w:pPr>
    </w:p>
    <w:p w14:paraId="29698DF6" w14:textId="1FEDDBF6" w:rsidR="00F02AFA" w:rsidRPr="000D24EE" w:rsidRDefault="00F02AFA" w:rsidP="00F02AFA">
      <w:pPr>
        <w:jc w:val="center"/>
        <w:rPr>
          <w:b/>
          <w:sz w:val="22"/>
          <w:szCs w:val="22"/>
        </w:rPr>
      </w:pPr>
      <w:r w:rsidRPr="000D24EE">
        <w:rPr>
          <w:b/>
          <w:sz w:val="22"/>
          <w:szCs w:val="22"/>
        </w:rPr>
        <w:t>Расчетные заделы в строительстве</w:t>
      </w:r>
      <w:r w:rsidRPr="000D24EE">
        <w:rPr>
          <w:b/>
          <w:bCs/>
          <w:spacing w:val="-1"/>
          <w:sz w:val="22"/>
          <w:szCs w:val="22"/>
        </w:rPr>
        <w:t xml:space="preserve"> </w:t>
      </w:r>
    </w:p>
    <w:p w14:paraId="5177E903" w14:textId="77777777" w:rsidR="00F02AFA" w:rsidRPr="000D24EE" w:rsidRDefault="00F02AFA" w:rsidP="00F02AFA">
      <w:pPr>
        <w:spacing w:after="120"/>
        <w:contextualSpacing/>
        <w:jc w:val="center"/>
        <w:rPr>
          <w:b/>
          <w:sz w:val="22"/>
          <w:szCs w:val="24"/>
        </w:rPr>
      </w:pPr>
      <w:r w:rsidRPr="000D24EE">
        <w:rPr>
          <w:b/>
          <w:sz w:val="22"/>
          <w:szCs w:val="24"/>
        </w:rPr>
        <w:t>по кварталам</w:t>
      </w:r>
    </w:p>
    <w:p w14:paraId="4DC7A115" w14:textId="17F01A9B" w:rsidR="00F02AFA" w:rsidRPr="000D24EE" w:rsidRDefault="00F02AFA" w:rsidP="00F02AFA">
      <w:pPr>
        <w:jc w:val="center"/>
        <w:rPr>
          <w:b/>
          <w:sz w:val="22"/>
          <w:szCs w:val="22"/>
        </w:rPr>
      </w:pPr>
    </w:p>
    <w:p w14:paraId="2F38D9D3" w14:textId="44A33BF9" w:rsidR="00ED728E" w:rsidRPr="000D24EE" w:rsidRDefault="000D24EE" w:rsidP="00ED728E">
      <w:pPr>
        <w:spacing w:after="120"/>
        <w:contextualSpacing/>
        <w:jc w:val="center"/>
        <w:rPr>
          <w:b/>
          <w:sz w:val="22"/>
          <w:szCs w:val="22"/>
        </w:rPr>
      </w:pPr>
      <w:r w:rsidRPr="000D24EE">
        <w:rPr>
          <w:noProof/>
        </w:rPr>
        <w:lastRenderedPageBreak/>
        <w:drawing>
          <wp:inline distT="0" distB="0" distL="0" distR="0" wp14:anchorId="45408C8F" wp14:editId="64642668">
            <wp:extent cx="6120130" cy="2570480"/>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570480"/>
                    </a:xfrm>
                    <a:prstGeom prst="rect">
                      <a:avLst/>
                    </a:prstGeom>
                  </pic:spPr>
                </pic:pic>
              </a:graphicData>
            </a:graphic>
          </wp:inline>
        </w:drawing>
      </w:r>
    </w:p>
    <w:p w14:paraId="525D98ED" w14:textId="77777777" w:rsidR="00ED728E" w:rsidRPr="000D24EE" w:rsidRDefault="00ED728E" w:rsidP="00F02AFA">
      <w:pPr>
        <w:ind w:left="709"/>
        <w:contextualSpacing/>
        <w:jc w:val="both"/>
        <w:rPr>
          <w:sz w:val="18"/>
          <w:szCs w:val="18"/>
          <w:lang w:val="kk-KZ"/>
        </w:rPr>
      </w:pPr>
    </w:p>
    <w:p w14:paraId="4957D045" w14:textId="77777777" w:rsidR="00B523FF" w:rsidRPr="000D24EE" w:rsidRDefault="00B523FF" w:rsidP="00F02AFA">
      <w:pPr>
        <w:spacing w:line="360" w:lineRule="auto"/>
        <w:ind w:left="709"/>
        <w:jc w:val="center"/>
        <w:rPr>
          <w:b/>
          <w:szCs w:val="24"/>
          <w:lang w:val="kk-KZ"/>
        </w:rPr>
      </w:pPr>
    </w:p>
    <w:p w14:paraId="6CF9EF33" w14:textId="4922710D" w:rsidR="00F02AFA" w:rsidRDefault="00F02AFA" w:rsidP="00F02AFA">
      <w:pPr>
        <w:spacing w:line="360" w:lineRule="auto"/>
        <w:ind w:left="709"/>
        <w:jc w:val="center"/>
        <w:rPr>
          <w:b/>
          <w:szCs w:val="24"/>
          <w:lang w:val="kk-KZ"/>
        </w:rPr>
      </w:pPr>
      <w:r w:rsidRPr="000D24EE">
        <w:rPr>
          <w:b/>
          <w:szCs w:val="24"/>
          <w:lang w:val="kk-KZ"/>
        </w:rPr>
        <w:t>ТЕХНИКО-ЭКОНОМИЧЕСКИЕ ПОКАЗАТЕЛИ</w:t>
      </w:r>
    </w:p>
    <w:p w14:paraId="01ADEB77" w14:textId="0B39EC8D" w:rsidR="008477EC" w:rsidRPr="00AA4103" w:rsidRDefault="000D24EE" w:rsidP="004F4524">
      <w:pPr>
        <w:spacing w:line="100" w:lineRule="atLeast"/>
        <w:jc w:val="center"/>
        <w:rPr>
          <w:sz w:val="26"/>
          <w:szCs w:val="26"/>
        </w:rPr>
      </w:pPr>
      <w:r>
        <w:rPr>
          <w:noProof/>
        </w:rPr>
        <w:drawing>
          <wp:inline distT="0" distB="0" distL="0" distR="0" wp14:anchorId="483495CB" wp14:editId="7108A43A">
            <wp:extent cx="6120130" cy="144145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441450"/>
                    </a:xfrm>
                    <a:prstGeom prst="rect">
                      <a:avLst/>
                    </a:prstGeom>
                  </pic:spPr>
                </pic:pic>
              </a:graphicData>
            </a:graphic>
          </wp:inline>
        </w:drawing>
      </w:r>
    </w:p>
    <w:sectPr w:rsidR="008477EC" w:rsidRPr="00AA4103" w:rsidSect="00053EF3">
      <w:footerReference w:type="default" r:id="rId19"/>
      <w:pgSz w:w="11906" w:h="16838"/>
      <w:pgMar w:top="1134" w:right="1134" w:bottom="1134" w:left="1134" w:header="720" w:footer="720"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F424D" w14:textId="77777777" w:rsidR="00E003FF" w:rsidRPr="00DF4B0C" w:rsidRDefault="00E003FF" w:rsidP="00053EF3">
      <w:pPr>
        <w:rPr>
          <w:rFonts w:eastAsia="Times New Roman"/>
          <w:kern w:val="1"/>
          <w:sz w:val="22"/>
          <w:szCs w:val="22"/>
          <w:lang w:eastAsia="ru-RU" w:bidi="ru-RU"/>
        </w:rPr>
      </w:pPr>
      <w:r>
        <w:separator/>
      </w:r>
    </w:p>
  </w:endnote>
  <w:endnote w:type="continuationSeparator" w:id="0">
    <w:p w14:paraId="3564E140" w14:textId="77777777" w:rsidR="00E003FF" w:rsidRPr="00DF4B0C" w:rsidRDefault="00E003FF" w:rsidP="00053EF3">
      <w:pPr>
        <w:rPr>
          <w:rFonts w:eastAsia="Times New Roman"/>
          <w:kern w:val="1"/>
          <w:sz w:val="22"/>
          <w:szCs w:val="22"/>
          <w:lang w:eastAsia="ru-RU" w:bidi="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ISOCPEUR">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Gulim">
    <w:altName w:val="@Arial Unicode MS"/>
    <w:panose1 w:val="020B0600000101010101"/>
    <w:charset w:val="81"/>
    <w:family w:val="swiss"/>
    <w:pitch w:val="variable"/>
    <w:sig w:usb0="B00002AF" w:usb1="69D77CFB" w:usb2="00000030" w:usb3="00000000" w:csb0="000800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98042"/>
      <w:docPartObj>
        <w:docPartGallery w:val="Page Numbers (Bottom of Page)"/>
        <w:docPartUnique/>
      </w:docPartObj>
    </w:sdtPr>
    <w:sdtEndPr/>
    <w:sdtContent>
      <w:p w14:paraId="5DE5AB6E" w14:textId="7F4B2D50" w:rsidR="00867253" w:rsidRDefault="00867253">
        <w:pPr>
          <w:pStyle w:val="af7"/>
          <w:jc w:val="right"/>
        </w:pPr>
        <w:r>
          <w:fldChar w:fldCharType="begin"/>
        </w:r>
        <w:r>
          <w:instrText xml:space="preserve"> PAGE   \* MERGEFORMAT </w:instrText>
        </w:r>
        <w:r>
          <w:fldChar w:fldCharType="separate"/>
        </w:r>
        <w:r w:rsidR="00ED728E">
          <w:rPr>
            <w:noProof/>
          </w:rPr>
          <w:t>92</w:t>
        </w:r>
        <w:r>
          <w:rPr>
            <w:noProof/>
          </w:rPr>
          <w:fldChar w:fldCharType="end"/>
        </w:r>
      </w:p>
    </w:sdtContent>
  </w:sdt>
  <w:p w14:paraId="4EEE7E9D" w14:textId="77777777" w:rsidR="00867253" w:rsidRDefault="00867253">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E7AB" w14:textId="77777777" w:rsidR="00E003FF" w:rsidRPr="00DF4B0C" w:rsidRDefault="00E003FF" w:rsidP="00053EF3">
      <w:pPr>
        <w:rPr>
          <w:rFonts w:eastAsia="Times New Roman"/>
          <w:kern w:val="1"/>
          <w:sz w:val="22"/>
          <w:szCs w:val="22"/>
          <w:lang w:eastAsia="ru-RU" w:bidi="ru-RU"/>
        </w:rPr>
      </w:pPr>
      <w:r>
        <w:separator/>
      </w:r>
    </w:p>
  </w:footnote>
  <w:footnote w:type="continuationSeparator" w:id="0">
    <w:p w14:paraId="1750ED34" w14:textId="77777777" w:rsidR="00E003FF" w:rsidRPr="00DF4B0C" w:rsidRDefault="00E003FF" w:rsidP="00053EF3">
      <w:pPr>
        <w:rPr>
          <w:rFonts w:eastAsia="Times New Roman"/>
          <w:kern w:val="1"/>
          <w:sz w:val="22"/>
          <w:szCs w:val="22"/>
          <w:lang w:eastAsia="ru-RU" w:bidi="ru-RU"/>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ahoma" w:hAnsi="Tahoma" w:cs="StarSymbol"/>
        <w:color w:val="FF0000"/>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ISOCPEUR" w:hAnsi="ISOCPEUR" w:cs="ISOCPEUR"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1004" w:hanging="360"/>
      </w:pPr>
      <w:rPr>
        <w:rFonts w:ascii="ISOCPEUR" w:hAnsi="ISOCPEUR" w:cs="ISOCPEUR"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ISOCPEUR" w:hAnsi="ISOCPEUR" w:cs="ISOCPEUR" w:hint="default"/>
        <w:color w:val="FF0000"/>
        <w:szCs w:val="24"/>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ISOCPEUR" w:hAnsi="ISOCPEUR" w:cs="ISOCPEUR" w:hint="default"/>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ISOCPEUR" w:hAnsi="ISOCPEUR" w:cs="ISOCPEUR"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ISOCPEUR" w:hAnsi="ISOCPEUR" w:cs="ISOCPEUR" w:hint="default"/>
      </w:rPr>
    </w:lvl>
  </w:abstractNum>
  <w:abstractNum w:abstractNumId="11" w15:restartNumberingAfterBreak="0">
    <w:nsid w:val="0000000D"/>
    <w:multiLevelType w:val="multilevel"/>
    <w:tmpl w:val="0000000D"/>
    <w:name w:val="WW8Num13"/>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cs="Times New Roman"/>
        <w:b/>
        <w:sz w:val="32"/>
        <w:szCs w:val="32"/>
      </w:rPr>
    </w:lvl>
    <w:lvl w:ilvl="3">
      <w:start w:val="7"/>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singleLevel"/>
    <w:tmpl w:val="0000000E"/>
    <w:name w:val="WW8Num14"/>
    <w:lvl w:ilvl="0">
      <w:start w:val="65535"/>
      <w:numFmt w:val="none"/>
      <w:suff w:val="nothing"/>
      <w:lvlText w:val="-"/>
      <w:lvlJc w:val="left"/>
      <w:pPr>
        <w:tabs>
          <w:tab w:val="num" w:pos="0"/>
        </w:tabs>
        <w:ind w:left="720" w:hanging="360"/>
      </w:pPr>
      <w:rPr>
        <w:rFonts w:ascii="Symbol" w:hAnsi="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b w:val="0"/>
        <w:sz w:val="28"/>
        <w:szCs w:val="28"/>
        <w:lang w:val="ru-RU"/>
      </w:rPr>
    </w:lvl>
    <w:lvl w:ilvl="1">
      <w:start w:val="1"/>
      <w:numFmt w:val="bullet"/>
      <w:lvlText w:val=""/>
      <w:lvlJc w:val="left"/>
      <w:pPr>
        <w:tabs>
          <w:tab w:val="num" w:pos="1080"/>
        </w:tabs>
        <w:ind w:left="1080" w:hanging="360"/>
      </w:pPr>
      <w:rPr>
        <w:rFonts w:ascii="Symbol" w:hAnsi="Symbol" w:cs="OpenSymbol"/>
        <w:b w:val="0"/>
        <w:sz w:val="28"/>
        <w:szCs w:val="28"/>
        <w:lang w:val="ru-RU"/>
      </w:rPr>
    </w:lvl>
    <w:lvl w:ilvl="2">
      <w:start w:val="1"/>
      <w:numFmt w:val="bullet"/>
      <w:lvlText w:val=""/>
      <w:lvlJc w:val="left"/>
      <w:pPr>
        <w:tabs>
          <w:tab w:val="num" w:pos="1440"/>
        </w:tabs>
        <w:ind w:left="1440" w:hanging="360"/>
      </w:pPr>
      <w:rPr>
        <w:rFonts w:ascii="Symbol" w:hAnsi="Symbol" w:cs="OpenSymbol"/>
        <w:b w:val="0"/>
        <w:sz w:val="28"/>
        <w:szCs w:val="28"/>
        <w:lang w:val="ru-RU"/>
      </w:rPr>
    </w:lvl>
    <w:lvl w:ilvl="3">
      <w:start w:val="1"/>
      <w:numFmt w:val="bullet"/>
      <w:lvlText w:val=""/>
      <w:lvlJc w:val="left"/>
      <w:pPr>
        <w:tabs>
          <w:tab w:val="num" w:pos="1800"/>
        </w:tabs>
        <w:ind w:left="1800" w:hanging="360"/>
      </w:pPr>
      <w:rPr>
        <w:rFonts w:ascii="Symbol" w:hAnsi="Symbol" w:cs="OpenSymbol"/>
        <w:b w:val="0"/>
        <w:sz w:val="28"/>
        <w:szCs w:val="28"/>
        <w:lang w:val="ru-RU"/>
      </w:rPr>
    </w:lvl>
    <w:lvl w:ilvl="4">
      <w:start w:val="1"/>
      <w:numFmt w:val="bullet"/>
      <w:lvlText w:val=""/>
      <w:lvlJc w:val="left"/>
      <w:pPr>
        <w:tabs>
          <w:tab w:val="num" w:pos="2160"/>
        </w:tabs>
        <w:ind w:left="2160" w:hanging="360"/>
      </w:pPr>
      <w:rPr>
        <w:rFonts w:ascii="Symbol" w:hAnsi="Symbol" w:cs="OpenSymbol"/>
        <w:b w:val="0"/>
        <w:sz w:val="28"/>
        <w:szCs w:val="28"/>
        <w:lang w:val="ru-RU"/>
      </w:rPr>
    </w:lvl>
    <w:lvl w:ilvl="5">
      <w:start w:val="1"/>
      <w:numFmt w:val="bullet"/>
      <w:lvlText w:val=""/>
      <w:lvlJc w:val="left"/>
      <w:pPr>
        <w:tabs>
          <w:tab w:val="num" w:pos="2520"/>
        </w:tabs>
        <w:ind w:left="2520" w:hanging="360"/>
      </w:pPr>
      <w:rPr>
        <w:rFonts w:ascii="Symbol" w:hAnsi="Symbol" w:cs="OpenSymbol"/>
        <w:b w:val="0"/>
        <w:sz w:val="28"/>
        <w:szCs w:val="28"/>
        <w:lang w:val="ru-RU"/>
      </w:rPr>
    </w:lvl>
    <w:lvl w:ilvl="6">
      <w:start w:val="1"/>
      <w:numFmt w:val="bullet"/>
      <w:lvlText w:val=""/>
      <w:lvlJc w:val="left"/>
      <w:pPr>
        <w:tabs>
          <w:tab w:val="num" w:pos="2880"/>
        </w:tabs>
        <w:ind w:left="2880" w:hanging="360"/>
      </w:pPr>
      <w:rPr>
        <w:rFonts w:ascii="Symbol" w:hAnsi="Symbol" w:cs="OpenSymbol"/>
        <w:b w:val="0"/>
        <w:sz w:val="28"/>
        <w:szCs w:val="28"/>
        <w:lang w:val="ru-RU"/>
      </w:rPr>
    </w:lvl>
    <w:lvl w:ilvl="7">
      <w:start w:val="1"/>
      <w:numFmt w:val="bullet"/>
      <w:lvlText w:val=""/>
      <w:lvlJc w:val="left"/>
      <w:pPr>
        <w:tabs>
          <w:tab w:val="num" w:pos="3240"/>
        </w:tabs>
        <w:ind w:left="3240" w:hanging="360"/>
      </w:pPr>
      <w:rPr>
        <w:rFonts w:ascii="Symbol" w:hAnsi="Symbol" w:cs="OpenSymbol"/>
        <w:b w:val="0"/>
        <w:sz w:val="28"/>
        <w:szCs w:val="28"/>
        <w:lang w:val="ru-RU"/>
      </w:rPr>
    </w:lvl>
    <w:lvl w:ilvl="8">
      <w:start w:val="1"/>
      <w:numFmt w:val="bullet"/>
      <w:lvlText w:val=""/>
      <w:lvlJc w:val="left"/>
      <w:pPr>
        <w:tabs>
          <w:tab w:val="num" w:pos="3600"/>
        </w:tabs>
        <w:ind w:left="3600" w:hanging="360"/>
      </w:pPr>
      <w:rPr>
        <w:rFonts w:ascii="Symbol" w:hAnsi="Symbol" w:cs="OpenSymbol"/>
        <w:b w:val="0"/>
        <w:sz w:val="28"/>
        <w:szCs w:val="28"/>
        <w:lang w:val="ru-RU"/>
      </w:r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Symbol" w:hAnsi="Symbol" w:cs="OpenSymbol"/>
        <w:sz w:val="26"/>
        <w:szCs w:val="26"/>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sz w:val="26"/>
        <w:szCs w:val="26"/>
        <w:lang w:val="ru-RU"/>
      </w:rPr>
    </w:lvl>
    <w:lvl w:ilvl="1">
      <w:start w:val="1"/>
      <w:numFmt w:val="bullet"/>
      <w:lvlText w:val=""/>
      <w:lvlJc w:val="left"/>
      <w:pPr>
        <w:tabs>
          <w:tab w:val="num" w:pos="1080"/>
        </w:tabs>
        <w:ind w:left="1080" w:hanging="360"/>
      </w:pPr>
      <w:rPr>
        <w:rFonts w:ascii="Symbol" w:hAnsi="Symbol" w:cs="OpenSymbol"/>
        <w:sz w:val="26"/>
        <w:szCs w:val="26"/>
        <w:lang w:val="ru-RU"/>
      </w:rPr>
    </w:lvl>
    <w:lvl w:ilvl="2">
      <w:start w:val="1"/>
      <w:numFmt w:val="bullet"/>
      <w:lvlText w:val=""/>
      <w:lvlJc w:val="left"/>
      <w:pPr>
        <w:tabs>
          <w:tab w:val="num" w:pos="1440"/>
        </w:tabs>
        <w:ind w:left="1440" w:hanging="360"/>
      </w:pPr>
      <w:rPr>
        <w:rFonts w:ascii="Symbol" w:hAnsi="Symbol" w:cs="OpenSymbol"/>
        <w:sz w:val="26"/>
        <w:szCs w:val="26"/>
        <w:lang w:val="ru-RU"/>
      </w:rPr>
    </w:lvl>
    <w:lvl w:ilvl="3">
      <w:start w:val="1"/>
      <w:numFmt w:val="bullet"/>
      <w:lvlText w:val=""/>
      <w:lvlJc w:val="left"/>
      <w:pPr>
        <w:tabs>
          <w:tab w:val="num" w:pos="1800"/>
        </w:tabs>
        <w:ind w:left="1800" w:hanging="360"/>
      </w:pPr>
      <w:rPr>
        <w:rFonts w:ascii="Symbol" w:hAnsi="Symbol" w:cs="OpenSymbol"/>
        <w:sz w:val="26"/>
        <w:szCs w:val="26"/>
        <w:lang w:val="ru-RU"/>
      </w:rPr>
    </w:lvl>
    <w:lvl w:ilvl="4">
      <w:start w:val="1"/>
      <w:numFmt w:val="bullet"/>
      <w:lvlText w:val=""/>
      <w:lvlJc w:val="left"/>
      <w:pPr>
        <w:tabs>
          <w:tab w:val="num" w:pos="2160"/>
        </w:tabs>
        <w:ind w:left="2160" w:hanging="360"/>
      </w:pPr>
      <w:rPr>
        <w:rFonts w:ascii="Symbol" w:hAnsi="Symbol" w:cs="OpenSymbol"/>
        <w:sz w:val="26"/>
        <w:szCs w:val="26"/>
        <w:lang w:val="ru-RU"/>
      </w:rPr>
    </w:lvl>
    <w:lvl w:ilvl="5">
      <w:start w:val="1"/>
      <w:numFmt w:val="bullet"/>
      <w:lvlText w:val=""/>
      <w:lvlJc w:val="left"/>
      <w:pPr>
        <w:tabs>
          <w:tab w:val="num" w:pos="2520"/>
        </w:tabs>
        <w:ind w:left="2520" w:hanging="360"/>
      </w:pPr>
      <w:rPr>
        <w:rFonts w:ascii="Symbol" w:hAnsi="Symbol" w:cs="OpenSymbol"/>
        <w:sz w:val="26"/>
        <w:szCs w:val="26"/>
        <w:lang w:val="ru-RU"/>
      </w:rPr>
    </w:lvl>
    <w:lvl w:ilvl="6">
      <w:start w:val="1"/>
      <w:numFmt w:val="bullet"/>
      <w:lvlText w:val=""/>
      <w:lvlJc w:val="left"/>
      <w:pPr>
        <w:tabs>
          <w:tab w:val="num" w:pos="2880"/>
        </w:tabs>
        <w:ind w:left="2880" w:hanging="360"/>
      </w:pPr>
      <w:rPr>
        <w:rFonts w:ascii="Symbol" w:hAnsi="Symbol" w:cs="OpenSymbol"/>
        <w:sz w:val="26"/>
        <w:szCs w:val="26"/>
        <w:lang w:val="ru-RU"/>
      </w:rPr>
    </w:lvl>
    <w:lvl w:ilvl="7">
      <w:start w:val="1"/>
      <w:numFmt w:val="bullet"/>
      <w:lvlText w:val=""/>
      <w:lvlJc w:val="left"/>
      <w:pPr>
        <w:tabs>
          <w:tab w:val="num" w:pos="3240"/>
        </w:tabs>
        <w:ind w:left="3240" w:hanging="360"/>
      </w:pPr>
      <w:rPr>
        <w:rFonts w:ascii="Symbol" w:hAnsi="Symbol" w:cs="OpenSymbol"/>
        <w:sz w:val="26"/>
        <w:szCs w:val="26"/>
        <w:lang w:val="ru-RU"/>
      </w:rPr>
    </w:lvl>
    <w:lvl w:ilvl="8">
      <w:start w:val="1"/>
      <w:numFmt w:val="bullet"/>
      <w:lvlText w:val=""/>
      <w:lvlJc w:val="left"/>
      <w:pPr>
        <w:tabs>
          <w:tab w:val="num" w:pos="3600"/>
        </w:tabs>
        <w:ind w:left="3600" w:hanging="360"/>
      </w:pPr>
      <w:rPr>
        <w:rFonts w:ascii="Symbol" w:hAnsi="Symbol" w:cs="OpenSymbol"/>
        <w:sz w:val="26"/>
        <w:szCs w:val="26"/>
        <w:lang w:val="ru-RU"/>
      </w:rPr>
    </w:lvl>
  </w:abstractNum>
  <w:abstractNum w:abstractNumId="18" w15:restartNumberingAfterBreak="0">
    <w:nsid w:val="41D1356A"/>
    <w:multiLevelType w:val="multilevel"/>
    <w:tmpl w:val="C6D4538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F22101B"/>
    <w:multiLevelType w:val="hybridMultilevel"/>
    <w:tmpl w:val="023AC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043D53"/>
    <w:multiLevelType w:val="multilevel"/>
    <w:tmpl w:val="0CAA11D2"/>
    <w:lvl w:ilvl="0">
      <w:start w:val="1"/>
      <w:numFmt w:val="decimal"/>
      <w:lvlText w:val="%1."/>
      <w:lvlJc w:val="left"/>
      <w:pPr>
        <w:tabs>
          <w:tab w:val="num" w:pos="0"/>
        </w:tabs>
        <w:ind w:left="720" w:hanging="360"/>
      </w:pPr>
    </w:lvl>
    <w:lvl w:ilvl="1">
      <w:start w:val="1"/>
      <w:numFmt w:val="decimal"/>
      <w:lvlText w:val="2.%2"/>
      <w:lvlJc w:val="left"/>
      <w:pPr>
        <w:tabs>
          <w:tab w:val="num" w:pos="0"/>
        </w:tabs>
        <w:ind w:left="720" w:hanging="360"/>
      </w:pPr>
      <w:rPr>
        <w:rFonts w:hint="default"/>
        <w:b/>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645976C9"/>
    <w:multiLevelType w:val="hybridMultilevel"/>
    <w:tmpl w:val="87007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8"/>
  </w:num>
  <w:num w:numId="4">
    <w:abstractNumId w:val="20"/>
  </w:num>
  <w:num w:numId="5">
    <w:abstractNumId w:val="21"/>
  </w:num>
  <w:num w:numId="6">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B2"/>
    <w:rsid w:val="0000076C"/>
    <w:rsid w:val="00001931"/>
    <w:rsid w:val="00002930"/>
    <w:rsid w:val="00005524"/>
    <w:rsid w:val="0001313C"/>
    <w:rsid w:val="00013BDB"/>
    <w:rsid w:val="0001591D"/>
    <w:rsid w:val="00021B8E"/>
    <w:rsid w:val="00025EE0"/>
    <w:rsid w:val="00025F09"/>
    <w:rsid w:val="00026577"/>
    <w:rsid w:val="00030156"/>
    <w:rsid w:val="00030CEF"/>
    <w:rsid w:val="00034BBD"/>
    <w:rsid w:val="00034CCF"/>
    <w:rsid w:val="00036CE0"/>
    <w:rsid w:val="00045FEF"/>
    <w:rsid w:val="0005180A"/>
    <w:rsid w:val="00053EF3"/>
    <w:rsid w:val="000568B6"/>
    <w:rsid w:val="00065BEE"/>
    <w:rsid w:val="00075BB0"/>
    <w:rsid w:val="00084B28"/>
    <w:rsid w:val="00086593"/>
    <w:rsid w:val="0009175C"/>
    <w:rsid w:val="00097984"/>
    <w:rsid w:val="00097B11"/>
    <w:rsid w:val="000A0D49"/>
    <w:rsid w:val="000A1E04"/>
    <w:rsid w:val="000A381E"/>
    <w:rsid w:val="000A5DAB"/>
    <w:rsid w:val="000A5F05"/>
    <w:rsid w:val="000B1933"/>
    <w:rsid w:val="000B2182"/>
    <w:rsid w:val="000B22AE"/>
    <w:rsid w:val="000B5305"/>
    <w:rsid w:val="000C2231"/>
    <w:rsid w:val="000C6E82"/>
    <w:rsid w:val="000D22D9"/>
    <w:rsid w:val="000D24EE"/>
    <w:rsid w:val="000D6E06"/>
    <w:rsid w:val="000E0EC6"/>
    <w:rsid w:val="000E3E56"/>
    <w:rsid w:val="000E403E"/>
    <w:rsid w:val="000F0ADA"/>
    <w:rsid w:val="000F45AE"/>
    <w:rsid w:val="00101D8C"/>
    <w:rsid w:val="00104C07"/>
    <w:rsid w:val="00112552"/>
    <w:rsid w:val="00114956"/>
    <w:rsid w:val="00117CD7"/>
    <w:rsid w:val="00120F6B"/>
    <w:rsid w:val="001212B3"/>
    <w:rsid w:val="00125D32"/>
    <w:rsid w:val="00127B80"/>
    <w:rsid w:val="00127CE7"/>
    <w:rsid w:val="001328EC"/>
    <w:rsid w:val="00133D11"/>
    <w:rsid w:val="00136053"/>
    <w:rsid w:val="00136CEC"/>
    <w:rsid w:val="00144FF8"/>
    <w:rsid w:val="0015265F"/>
    <w:rsid w:val="0015537D"/>
    <w:rsid w:val="00161774"/>
    <w:rsid w:val="00165679"/>
    <w:rsid w:val="00165B88"/>
    <w:rsid w:val="0017098C"/>
    <w:rsid w:val="00173842"/>
    <w:rsid w:val="00175B98"/>
    <w:rsid w:val="00176A80"/>
    <w:rsid w:val="00182122"/>
    <w:rsid w:val="00186147"/>
    <w:rsid w:val="00193F7B"/>
    <w:rsid w:val="0019430A"/>
    <w:rsid w:val="00196C6C"/>
    <w:rsid w:val="00197E1C"/>
    <w:rsid w:val="001A3360"/>
    <w:rsid w:val="001A377C"/>
    <w:rsid w:val="001A4C24"/>
    <w:rsid w:val="001A5BF8"/>
    <w:rsid w:val="001B7D64"/>
    <w:rsid w:val="001C093F"/>
    <w:rsid w:val="001C2EBA"/>
    <w:rsid w:val="001C6ECF"/>
    <w:rsid w:val="001D2020"/>
    <w:rsid w:val="001D3ABC"/>
    <w:rsid w:val="001D3B6C"/>
    <w:rsid w:val="001D76A0"/>
    <w:rsid w:val="001E2C23"/>
    <w:rsid w:val="001E3E27"/>
    <w:rsid w:val="001E55C9"/>
    <w:rsid w:val="001E7090"/>
    <w:rsid w:val="001E7772"/>
    <w:rsid w:val="001F301A"/>
    <w:rsid w:val="001F4215"/>
    <w:rsid w:val="001F47DE"/>
    <w:rsid w:val="001F77BB"/>
    <w:rsid w:val="001F7DCC"/>
    <w:rsid w:val="00204425"/>
    <w:rsid w:val="00207D2E"/>
    <w:rsid w:val="00207F2F"/>
    <w:rsid w:val="00217688"/>
    <w:rsid w:val="0022166D"/>
    <w:rsid w:val="002225E2"/>
    <w:rsid w:val="0022301C"/>
    <w:rsid w:val="0022354D"/>
    <w:rsid w:val="0022527B"/>
    <w:rsid w:val="00227D86"/>
    <w:rsid w:val="00230529"/>
    <w:rsid w:val="00231906"/>
    <w:rsid w:val="00231958"/>
    <w:rsid w:val="00252FAD"/>
    <w:rsid w:val="00253F61"/>
    <w:rsid w:val="00254B57"/>
    <w:rsid w:val="0025721E"/>
    <w:rsid w:val="002613D8"/>
    <w:rsid w:val="00262098"/>
    <w:rsid w:val="00262B35"/>
    <w:rsid w:val="0026383F"/>
    <w:rsid w:val="00266D41"/>
    <w:rsid w:val="00266E96"/>
    <w:rsid w:val="00272D28"/>
    <w:rsid w:val="002767CD"/>
    <w:rsid w:val="00276BE8"/>
    <w:rsid w:val="002847CC"/>
    <w:rsid w:val="00286850"/>
    <w:rsid w:val="002869B0"/>
    <w:rsid w:val="00287A15"/>
    <w:rsid w:val="00294766"/>
    <w:rsid w:val="00295E96"/>
    <w:rsid w:val="00297EEE"/>
    <w:rsid w:val="002A01B8"/>
    <w:rsid w:val="002A02E5"/>
    <w:rsid w:val="002A3D0B"/>
    <w:rsid w:val="002A4509"/>
    <w:rsid w:val="002A6886"/>
    <w:rsid w:val="002B161E"/>
    <w:rsid w:val="002B21D2"/>
    <w:rsid w:val="002B4A3E"/>
    <w:rsid w:val="002B4CF0"/>
    <w:rsid w:val="002B6DE2"/>
    <w:rsid w:val="002B7B88"/>
    <w:rsid w:val="002C06D8"/>
    <w:rsid w:val="002C75F0"/>
    <w:rsid w:val="002D4BED"/>
    <w:rsid w:val="002D4C67"/>
    <w:rsid w:val="002D52C2"/>
    <w:rsid w:val="002D6DC8"/>
    <w:rsid w:val="002E1D8B"/>
    <w:rsid w:val="002E1EDC"/>
    <w:rsid w:val="002E66BF"/>
    <w:rsid w:val="002F09C0"/>
    <w:rsid w:val="002F11F5"/>
    <w:rsid w:val="002F16D7"/>
    <w:rsid w:val="002F563A"/>
    <w:rsid w:val="002F6421"/>
    <w:rsid w:val="002F7F62"/>
    <w:rsid w:val="003041A9"/>
    <w:rsid w:val="00305714"/>
    <w:rsid w:val="00310D58"/>
    <w:rsid w:val="003126D5"/>
    <w:rsid w:val="003168EA"/>
    <w:rsid w:val="003200BB"/>
    <w:rsid w:val="00324F28"/>
    <w:rsid w:val="00331AEF"/>
    <w:rsid w:val="003323E0"/>
    <w:rsid w:val="0033464B"/>
    <w:rsid w:val="003401F7"/>
    <w:rsid w:val="003409CD"/>
    <w:rsid w:val="00341B56"/>
    <w:rsid w:val="00343208"/>
    <w:rsid w:val="00347994"/>
    <w:rsid w:val="00353F47"/>
    <w:rsid w:val="003541CA"/>
    <w:rsid w:val="00364779"/>
    <w:rsid w:val="003648FF"/>
    <w:rsid w:val="003664BC"/>
    <w:rsid w:val="0036706F"/>
    <w:rsid w:val="003671C2"/>
    <w:rsid w:val="003728D4"/>
    <w:rsid w:val="003749B2"/>
    <w:rsid w:val="00387214"/>
    <w:rsid w:val="00387C56"/>
    <w:rsid w:val="00390CE5"/>
    <w:rsid w:val="00390E11"/>
    <w:rsid w:val="003930B3"/>
    <w:rsid w:val="00395187"/>
    <w:rsid w:val="0039642F"/>
    <w:rsid w:val="00396DA9"/>
    <w:rsid w:val="003A0146"/>
    <w:rsid w:val="003B100E"/>
    <w:rsid w:val="003B3712"/>
    <w:rsid w:val="003B4374"/>
    <w:rsid w:val="003C2A17"/>
    <w:rsid w:val="003C634E"/>
    <w:rsid w:val="003C65C6"/>
    <w:rsid w:val="003C6B26"/>
    <w:rsid w:val="003D0E83"/>
    <w:rsid w:val="003E1950"/>
    <w:rsid w:val="003F1ADB"/>
    <w:rsid w:val="003F4BD4"/>
    <w:rsid w:val="004033D6"/>
    <w:rsid w:val="00406C78"/>
    <w:rsid w:val="0041188A"/>
    <w:rsid w:val="00414C50"/>
    <w:rsid w:val="0042057A"/>
    <w:rsid w:val="00423C4D"/>
    <w:rsid w:val="00424D5B"/>
    <w:rsid w:val="00425BEB"/>
    <w:rsid w:val="004318D4"/>
    <w:rsid w:val="00432055"/>
    <w:rsid w:val="00432CC9"/>
    <w:rsid w:val="00433D4C"/>
    <w:rsid w:val="0044056B"/>
    <w:rsid w:val="00441E88"/>
    <w:rsid w:val="0044510B"/>
    <w:rsid w:val="0044531F"/>
    <w:rsid w:val="00452280"/>
    <w:rsid w:val="004526DF"/>
    <w:rsid w:val="004647C8"/>
    <w:rsid w:val="004732AC"/>
    <w:rsid w:val="00481B60"/>
    <w:rsid w:val="00484C2D"/>
    <w:rsid w:val="00496A89"/>
    <w:rsid w:val="00497822"/>
    <w:rsid w:val="0049798C"/>
    <w:rsid w:val="004A4060"/>
    <w:rsid w:val="004A5FB3"/>
    <w:rsid w:val="004B2013"/>
    <w:rsid w:val="004B3623"/>
    <w:rsid w:val="004B57AF"/>
    <w:rsid w:val="004B65A7"/>
    <w:rsid w:val="004C0DE1"/>
    <w:rsid w:val="004C1180"/>
    <w:rsid w:val="004C5DA1"/>
    <w:rsid w:val="004D0D72"/>
    <w:rsid w:val="004D2DE9"/>
    <w:rsid w:val="004D4BF5"/>
    <w:rsid w:val="004D7BC7"/>
    <w:rsid w:val="004E1784"/>
    <w:rsid w:val="004E7C94"/>
    <w:rsid w:val="004F0F6F"/>
    <w:rsid w:val="004F0F7C"/>
    <w:rsid w:val="004F19FC"/>
    <w:rsid w:val="004F30D5"/>
    <w:rsid w:val="004F4524"/>
    <w:rsid w:val="00505935"/>
    <w:rsid w:val="00511632"/>
    <w:rsid w:val="00513BE8"/>
    <w:rsid w:val="00514F08"/>
    <w:rsid w:val="00522AA4"/>
    <w:rsid w:val="005236B3"/>
    <w:rsid w:val="00531E99"/>
    <w:rsid w:val="005334F6"/>
    <w:rsid w:val="00534A87"/>
    <w:rsid w:val="00540C1A"/>
    <w:rsid w:val="0054331C"/>
    <w:rsid w:val="00546099"/>
    <w:rsid w:val="0054625D"/>
    <w:rsid w:val="00546BC4"/>
    <w:rsid w:val="005502EF"/>
    <w:rsid w:val="00552712"/>
    <w:rsid w:val="00553A6B"/>
    <w:rsid w:val="00554110"/>
    <w:rsid w:val="00557B41"/>
    <w:rsid w:val="00562333"/>
    <w:rsid w:val="00571032"/>
    <w:rsid w:val="00571FD9"/>
    <w:rsid w:val="005720D2"/>
    <w:rsid w:val="00573E41"/>
    <w:rsid w:val="00585EC9"/>
    <w:rsid w:val="00586295"/>
    <w:rsid w:val="00587EF5"/>
    <w:rsid w:val="00590627"/>
    <w:rsid w:val="00592B51"/>
    <w:rsid w:val="0059397E"/>
    <w:rsid w:val="00595E2B"/>
    <w:rsid w:val="005A158A"/>
    <w:rsid w:val="005A2AD9"/>
    <w:rsid w:val="005A4295"/>
    <w:rsid w:val="005A540C"/>
    <w:rsid w:val="005B1824"/>
    <w:rsid w:val="005B2FEC"/>
    <w:rsid w:val="005B4B24"/>
    <w:rsid w:val="005B70C9"/>
    <w:rsid w:val="005C091D"/>
    <w:rsid w:val="005C361D"/>
    <w:rsid w:val="005C4917"/>
    <w:rsid w:val="005D28E8"/>
    <w:rsid w:val="005E123A"/>
    <w:rsid w:val="005E1A15"/>
    <w:rsid w:val="005E2021"/>
    <w:rsid w:val="005E2CC0"/>
    <w:rsid w:val="005F0ED7"/>
    <w:rsid w:val="005F54CD"/>
    <w:rsid w:val="005F6920"/>
    <w:rsid w:val="005F6A9B"/>
    <w:rsid w:val="00602A76"/>
    <w:rsid w:val="0060624F"/>
    <w:rsid w:val="00606FA8"/>
    <w:rsid w:val="00613177"/>
    <w:rsid w:val="00613DB1"/>
    <w:rsid w:val="0062253D"/>
    <w:rsid w:val="00624F7C"/>
    <w:rsid w:val="00634D5C"/>
    <w:rsid w:val="006350D9"/>
    <w:rsid w:val="00637D43"/>
    <w:rsid w:val="00640C4A"/>
    <w:rsid w:val="00640FAB"/>
    <w:rsid w:val="00642EA7"/>
    <w:rsid w:val="00647593"/>
    <w:rsid w:val="00647BCF"/>
    <w:rsid w:val="006549F9"/>
    <w:rsid w:val="006616CA"/>
    <w:rsid w:val="0066239D"/>
    <w:rsid w:val="00662AEA"/>
    <w:rsid w:val="0066428A"/>
    <w:rsid w:val="0067364C"/>
    <w:rsid w:val="00677985"/>
    <w:rsid w:val="00692961"/>
    <w:rsid w:val="00693B7D"/>
    <w:rsid w:val="006A2181"/>
    <w:rsid w:val="006A4321"/>
    <w:rsid w:val="006B131E"/>
    <w:rsid w:val="006B2FE9"/>
    <w:rsid w:val="006B68E6"/>
    <w:rsid w:val="006C255F"/>
    <w:rsid w:val="006C2B39"/>
    <w:rsid w:val="006C436C"/>
    <w:rsid w:val="006C5CBB"/>
    <w:rsid w:val="006D2D70"/>
    <w:rsid w:val="006D2E0E"/>
    <w:rsid w:val="006E2EE6"/>
    <w:rsid w:val="006E5632"/>
    <w:rsid w:val="006E6E9E"/>
    <w:rsid w:val="006F58A2"/>
    <w:rsid w:val="00703807"/>
    <w:rsid w:val="00706768"/>
    <w:rsid w:val="00706D42"/>
    <w:rsid w:val="00712829"/>
    <w:rsid w:val="00715E2C"/>
    <w:rsid w:val="00720BC0"/>
    <w:rsid w:val="00724B5D"/>
    <w:rsid w:val="00726B32"/>
    <w:rsid w:val="00726BED"/>
    <w:rsid w:val="0072731F"/>
    <w:rsid w:val="00735310"/>
    <w:rsid w:val="007355C4"/>
    <w:rsid w:val="007355D5"/>
    <w:rsid w:val="0074024E"/>
    <w:rsid w:val="007415D9"/>
    <w:rsid w:val="00741EE9"/>
    <w:rsid w:val="00743A8D"/>
    <w:rsid w:val="00751297"/>
    <w:rsid w:val="00751CE0"/>
    <w:rsid w:val="00752E59"/>
    <w:rsid w:val="00754DF8"/>
    <w:rsid w:val="00760D09"/>
    <w:rsid w:val="007655D6"/>
    <w:rsid w:val="0076724D"/>
    <w:rsid w:val="00774AEA"/>
    <w:rsid w:val="007757A2"/>
    <w:rsid w:val="0078029B"/>
    <w:rsid w:val="00786C75"/>
    <w:rsid w:val="00794375"/>
    <w:rsid w:val="007A2C5C"/>
    <w:rsid w:val="007A4145"/>
    <w:rsid w:val="007A6153"/>
    <w:rsid w:val="007A693D"/>
    <w:rsid w:val="007A74F8"/>
    <w:rsid w:val="007B40E9"/>
    <w:rsid w:val="007B66B3"/>
    <w:rsid w:val="007B7CAE"/>
    <w:rsid w:val="007D11C8"/>
    <w:rsid w:val="007D166B"/>
    <w:rsid w:val="007D20DD"/>
    <w:rsid w:val="007D57F4"/>
    <w:rsid w:val="007D66E7"/>
    <w:rsid w:val="007D71F0"/>
    <w:rsid w:val="007E08BF"/>
    <w:rsid w:val="007E5F23"/>
    <w:rsid w:val="007F0A8D"/>
    <w:rsid w:val="007F104F"/>
    <w:rsid w:val="007F2298"/>
    <w:rsid w:val="007F4B19"/>
    <w:rsid w:val="0080262F"/>
    <w:rsid w:val="00804CE7"/>
    <w:rsid w:val="00807E53"/>
    <w:rsid w:val="00814D82"/>
    <w:rsid w:val="00814DD8"/>
    <w:rsid w:val="0081566F"/>
    <w:rsid w:val="00816566"/>
    <w:rsid w:val="00816A60"/>
    <w:rsid w:val="008213E9"/>
    <w:rsid w:val="0082170F"/>
    <w:rsid w:val="00822058"/>
    <w:rsid w:val="008248B5"/>
    <w:rsid w:val="00826BCD"/>
    <w:rsid w:val="008314FB"/>
    <w:rsid w:val="00831517"/>
    <w:rsid w:val="00832F10"/>
    <w:rsid w:val="00841550"/>
    <w:rsid w:val="008438BE"/>
    <w:rsid w:val="00843BB7"/>
    <w:rsid w:val="00844EB9"/>
    <w:rsid w:val="008477EC"/>
    <w:rsid w:val="00847877"/>
    <w:rsid w:val="00852F27"/>
    <w:rsid w:val="00854D0D"/>
    <w:rsid w:val="008618E7"/>
    <w:rsid w:val="00865284"/>
    <w:rsid w:val="008659A3"/>
    <w:rsid w:val="00867253"/>
    <w:rsid w:val="00867BED"/>
    <w:rsid w:val="0087045D"/>
    <w:rsid w:val="00870626"/>
    <w:rsid w:val="00870D30"/>
    <w:rsid w:val="00872F7D"/>
    <w:rsid w:val="00876893"/>
    <w:rsid w:val="00884C5E"/>
    <w:rsid w:val="00893159"/>
    <w:rsid w:val="008A0B3E"/>
    <w:rsid w:val="008A0E64"/>
    <w:rsid w:val="008A43C6"/>
    <w:rsid w:val="008A74C4"/>
    <w:rsid w:val="008B4EB3"/>
    <w:rsid w:val="008C0E9B"/>
    <w:rsid w:val="008C3ACD"/>
    <w:rsid w:val="008C67AB"/>
    <w:rsid w:val="008D1CB2"/>
    <w:rsid w:val="008D49F6"/>
    <w:rsid w:val="008D5A16"/>
    <w:rsid w:val="008D6B7D"/>
    <w:rsid w:val="008E0958"/>
    <w:rsid w:val="008F434A"/>
    <w:rsid w:val="00905109"/>
    <w:rsid w:val="00905C24"/>
    <w:rsid w:val="0090644E"/>
    <w:rsid w:val="009111FE"/>
    <w:rsid w:val="00911365"/>
    <w:rsid w:val="009129D8"/>
    <w:rsid w:val="0091718C"/>
    <w:rsid w:val="0092048D"/>
    <w:rsid w:val="009228CE"/>
    <w:rsid w:val="009272AC"/>
    <w:rsid w:val="00931000"/>
    <w:rsid w:val="00933C59"/>
    <w:rsid w:val="00935C0C"/>
    <w:rsid w:val="00935E76"/>
    <w:rsid w:val="00941724"/>
    <w:rsid w:val="00945622"/>
    <w:rsid w:val="0094711E"/>
    <w:rsid w:val="00960141"/>
    <w:rsid w:val="0096186E"/>
    <w:rsid w:val="009653B2"/>
    <w:rsid w:val="00965F7E"/>
    <w:rsid w:val="00966322"/>
    <w:rsid w:val="00975300"/>
    <w:rsid w:val="009822B6"/>
    <w:rsid w:val="00985FB2"/>
    <w:rsid w:val="009930CA"/>
    <w:rsid w:val="009A06DA"/>
    <w:rsid w:val="009A1E85"/>
    <w:rsid w:val="009A495F"/>
    <w:rsid w:val="009A735E"/>
    <w:rsid w:val="009B0653"/>
    <w:rsid w:val="009B0E4E"/>
    <w:rsid w:val="009B3537"/>
    <w:rsid w:val="009B3E3C"/>
    <w:rsid w:val="009B6C41"/>
    <w:rsid w:val="009D417B"/>
    <w:rsid w:val="009D4D11"/>
    <w:rsid w:val="009D7901"/>
    <w:rsid w:val="009D7973"/>
    <w:rsid w:val="009E306C"/>
    <w:rsid w:val="009E6D6B"/>
    <w:rsid w:val="009F472F"/>
    <w:rsid w:val="00A01741"/>
    <w:rsid w:val="00A03CDB"/>
    <w:rsid w:val="00A043F5"/>
    <w:rsid w:val="00A05B5E"/>
    <w:rsid w:val="00A20C7A"/>
    <w:rsid w:val="00A21117"/>
    <w:rsid w:val="00A247CA"/>
    <w:rsid w:val="00A273DB"/>
    <w:rsid w:val="00A31681"/>
    <w:rsid w:val="00A36069"/>
    <w:rsid w:val="00A36F21"/>
    <w:rsid w:val="00A4035F"/>
    <w:rsid w:val="00A44A73"/>
    <w:rsid w:val="00A45819"/>
    <w:rsid w:val="00A45F7F"/>
    <w:rsid w:val="00A5041F"/>
    <w:rsid w:val="00A574B2"/>
    <w:rsid w:val="00A603F7"/>
    <w:rsid w:val="00A646E7"/>
    <w:rsid w:val="00A648C9"/>
    <w:rsid w:val="00A64E6C"/>
    <w:rsid w:val="00A711C9"/>
    <w:rsid w:val="00A71232"/>
    <w:rsid w:val="00A7395A"/>
    <w:rsid w:val="00A73998"/>
    <w:rsid w:val="00A74257"/>
    <w:rsid w:val="00A74550"/>
    <w:rsid w:val="00A752F2"/>
    <w:rsid w:val="00A86232"/>
    <w:rsid w:val="00A90C97"/>
    <w:rsid w:val="00AA1D74"/>
    <w:rsid w:val="00AA1FAE"/>
    <w:rsid w:val="00AA2ECA"/>
    <w:rsid w:val="00AB27C0"/>
    <w:rsid w:val="00AB589E"/>
    <w:rsid w:val="00AB5D1B"/>
    <w:rsid w:val="00AB79B0"/>
    <w:rsid w:val="00AB7DAB"/>
    <w:rsid w:val="00AC167F"/>
    <w:rsid w:val="00AC311B"/>
    <w:rsid w:val="00AC3720"/>
    <w:rsid w:val="00AC3CDD"/>
    <w:rsid w:val="00AD109F"/>
    <w:rsid w:val="00AD18A2"/>
    <w:rsid w:val="00AD250B"/>
    <w:rsid w:val="00AD2536"/>
    <w:rsid w:val="00AD2B93"/>
    <w:rsid w:val="00AD5E4F"/>
    <w:rsid w:val="00AE4D93"/>
    <w:rsid w:val="00AE5D68"/>
    <w:rsid w:val="00AE7A95"/>
    <w:rsid w:val="00AF0604"/>
    <w:rsid w:val="00AF3189"/>
    <w:rsid w:val="00AF3D03"/>
    <w:rsid w:val="00AF59F3"/>
    <w:rsid w:val="00B024C2"/>
    <w:rsid w:val="00B025DA"/>
    <w:rsid w:val="00B02688"/>
    <w:rsid w:val="00B04B52"/>
    <w:rsid w:val="00B07210"/>
    <w:rsid w:val="00B20F44"/>
    <w:rsid w:val="00B21B41"/>
    <w:rsid w:val="00B25FD1"/>
    <w:rsid w:val="00B2662B"/>
    <w:rsid w:val="00B306A5"/>
    <w:rsid w:val="00B30CE3"/>
    <w:rsid w:val="00B33A42"/>
    <w:rsid w:val="00B361D7"/>
    <w:rsid w:val="00B3712F"/>
    <w:rsid w:val="00B37C2A"/>
    <w:rsid w:val="00B45325"/>
    <w:rsid w:val="00B465E7"/>
    <w:rsid w:val="00B46A10"/>
    <w:rsid w:val="00B476D3"/>
    <w:rsid w:val="00B51E88"/>
    <w:rsid w:val="00B523FF"/>
    <w:rsid w:val="00B538E8"/>
    <w:rsid w:val="00B54792"/>
    <w:rsid w:val="00B5653E"/>
    <w:rsid w:val="00B56E19"/>
    <w:rsid w:val="00B6223D"/>
    <w:rsid w:val="00B7012F"/>
    <w:rsid w:val="00B73840"/>
    <w:rsid w:val="00B75E31"/>
    <w:rsid w:val="00B75EE1"/>
    <w:rsid w:val="00B763F1"/>
    <w:rsid w:val="00B8111A"/>
    <w:rsid w:val="00B86C1B"/>
    <w:rsid w:val="00B91675"/>
    <w:rsid w:val="00B922A3"/>
    <w:rsid w:val="00B955B3"/>
    <w:rsid w:val="00BB39C6"/>
    <w:rsid w:val="00BC30E6"/>
    <w:rsid w:val="00BD1204"/>
    <w:rsid w:val="00BD24B8"/>
    <w:rsid w:val="00BD2EA9"/>
    <w:rsid w:val="00BE2EC8"/>
    <w:rsid w:val="00BE7319"/>
    <w:rsid w:val="00C0113E"/>
    <w:rsid w:val="00C02B2C"/>
    <w:rsid w:val="00C0366F"/>
    <w:rsid w:val="00C03C88"/>
    <w:rsid w:val="00C0498B"/>
    <w:rsid w:val="00C04D4F"/>
    <w:rsid w:val="00C053FE"/>
    <w:rsid w:val="00C151AA"/>
    <w:rsid w:val="00C23FE1"/>
    <w:rsid w:val="00C258B7"/>
    <w:rsid w:val="00C319CA"/>
    <w:rsid w:val="00C3358B"/>
    <w:rsid w:val="00C34A99"/>
    <w:rsid w:val="00C36E33"/>
    <w:rsid w:val="00C371C0"/>
    <w:rsid w:val="00C375F1"/>
    <w:rsid w:val="00C42AE0"/>
    <w:rsid w:val="00C42C17"/>
    <w:rsid w:val="00C43A25"/>
    <w:rsid w:val="00C44D27"/>
    <w:rsid w:val="00C65B98"/>
    <w:rsid w:val="00C65FBB"/>
    <w:rsid w:val="00C70D4A"/>
    <w:rsid w:val="00C774B1"/>
    <w:rsid w:val="00C80F7D"/>
    <w:rsid w:val="00C8220E"/>
    <w:rsid w:val="00C82B82"/>
    <w:rsid w:val="00C83441"/>
    <w:rsid w:val="00C85A09"/>
    <w:rsid w:val="00C90971"/>
    <w:rsid w:val="00C96B66"/>
    <w:rsid w:val="00C96EB0"/>
    <w:rsid w:val="00CA1196"/>
    <w:rsid w:val="00CA3DFA"/>
    <w:rsid w:val="00CA691C"/>
    <w:rsid w:val="00CA6BEE"/>
    <w:rsid w:val="00CA6E0F"/>
    <w:rsid w:val="00CB02A9"/>
    <w:rsid w:val="00CB28E8"/>
    <w:rsid w:val="00CB300E"/>
    <w:rsid w:val="00CB3567"/>
    <w:rsid w:val="00CB408C"/>
    <w:rsid w:val="00CB430C"/>
    <w:rsid w:val="00CC1337"/>
    <w:rsid w:val="00CC1AC6"/>
    <w:rsid w:val="00CC3975"/>
    <w:rsid w:val="00CC4BDC"/>
    <w:rsid w:val="00CC74AC"/>
    <w:rsid w:val="00CD355A"/>
    <w:rsid w:val="00CD5102"/>
    <w:rsid w:val="00CE0015"/>
    <w:rsid w:val="00CE11CF"/>
    <w:rsid w:val="00CE5B65"/>
    <w:rsid w:val="00CF4725"/>
    <w:rsid w:val="00CF5E27"/>
    <w:rsid w:val="00D0153D"/>
    <w:rsid w:val="00D052A9"/>
    <w:rsid w:val="00D171B7"/>
    <w:rsid w:val="00D27885"/>
    <w:rsid w:val="00D345C3"/>
    <w:rsid w:val="00D3469C"/>
    <w:rsid w:val="00D4246B"/>
    <w:rsid w:val="00D431B6"/>
    <w:rsid w:val="00D43CE4"/>
    <w:rsid w:val="00D53DCC"/>
    <w:rsid w:val="00D54CCA"/>
    <w:rsid w:val="00D560A5"/>
    <w:rsid w:val="00D6350A"/>
    <w:rsid w:val="00D74F8A"/>
    <w:rsid w:val="00D770E5"/>
    <w:rsid w:val="00D80832"/>
    <w:rsid w:val="00D81491"/>
    <w:rsid w:val="00D815E6"/>
    <w:rsid w:val="00D8495F"/>
    <w:rsid w:val="00D86EDA"/>
    <w:rsid w:val="00D87417"/>
    <w:rsid w:val="00D91BB9"/>
    <w:rsid w:val="00D9295C"/>
    <w:rsid w:val="00D956D4"/>
    <w:rsid w:val="00D97964"/>
    <w:rsid w:val="00DA08BC"/>
    <w:rsid w:val="00DA08BD"/>
    <w:rsid w:val="00DA1F83"/>
    <w:rsid w:val="00DA3C05"/>
    <w:rsid w:val="00DA60C4"/>
    <w:rsid w:val="00DA770A"/>
    <w:rsid w:val="00DA7A65"/>
    <w:rsid w:val="00DB1D76"/>
    <w:rsid w:val="00DB3FC8"/>
    <w:rsid w:val="00DB40E3"/>
    <w:rsid w:val="00DB4BB3"/>
    <w:rsid w:val="00DB4EA4"/>
    <w:rsid w:val="00DB546A"/>
    <w:rsid w:val="00DB7AE3"/>
    <w:rsid w:val="00DC67EC"/>
    <w:rsid w:val="00DD39AC"/>
    <w:rsid w:val="00DD3F3F"/>
    <w:rsid w:val="00DE154B"/>
    <w:rsid w:val="00DE1600"/>
    <w:rsid w:val="00DE18DC"/>
    <w:rsid w:val="00DE3BF0"/>
    <w:rsid w:val="00DE53D4"/>
    <w:rsid w:val="00DE5610"/>
    <w:rsid w:val="00DE6943"/>
    <w:rsid w:val="00DE6A01"/>
    <w:rsid w:val="00DE6F7D"/>
    <w:rsid w:val="00DF4738"/>
    <w:rsid w:val="00E003FF"/>
    <w:rsid w:val="00E00E7E"/>
    <w:rsid w:val="00E10195"/>
    <w:rsid w:val="00E10210"/>
    <w:rsid w:val="00E11AF1"/>
    <w:rsid w:val="00E1287D"/>
    <w:rsid w:val="00E12E5C"/>
    <w:rsid w:val="00E16EC7"/>
    <w:rsid w:val="00E2076C"/>
    <w:rsid w:val="00E227AB"/>
    <w:rsid w:val="00E24BCE"/>
    <w:rsid w:val="00E25058"/>
    <w:rsid w:val="00E25DC5"/>
    <w:rsid w:val="00E30B02"/>
    <w:rsid w:val="00E34614"/>
    <w:rsid w:val="00E3534A"/>
    <w:rsid w:val="00E359EA"/>
    <w:rsid w:val="00E376EA"/>
    <w:rsid w:val="00E427B6"/>
    <w:rsid w:val="00E4409F"/>
    <w:rsid w:val="00E441A3"/>
    <w:rsid w:val="00E45BAB"/>
    <w:rsid w:val="00E4785F"/>
    <w:rsid w:val="00E52161"/>
    <w:rsid w:val="00E5324E"/>
    <w:rsid w:val="00E55BF2"/>
    <w:rsid w:val="00E62EC9"/>
    <w:rsid w:val="00E6396C"/>
    <w:rsid w:val="00E7309F"/>
    <w:rsid w:val="00E75D77"/>
    <w:rsid w:val="00E7756B"/>
    <w:rsid w:val="00E77AD5"/>
    <w:rsid w:val="00E80802"/>
    <w:rsid w:val="00E80C08"/>
    <w:rsid w:val="00E82CF0"/>
    <w:rsid w:val="00E82DDA"/>
    <w:rsid w:val="00E84169"/>
    <w:rsid w:val="00E94709"/>
    <w:rsid w:val="00E947CC"/>
    <w:rsid w:val="00E97E50"/>
    <w:rsid w:val="00EA0AB1"/>
    <w:rsid w:val="00EA7620"/>
    <w:rsid w:val="00EB0FAC"/>
    <w:rsid w:val="00EB1E55"/>
    <w:rsid w:val="00EB49D3"/>
    <w:rsid w:val="00EB6AF1"/>
    <w:rsid w:val="00EB6FDA"/>
    <w:rsid w:val="00EC07B0"/>
    <w:rsid w:val="00EC25CA"/>
    <w:rsid w:val="00EC5A74"/>
    <w:rsid w:val="00EC6C56"/>
    <w:rsid w:val="00EC704B"/>
    <w:rsid w:val="00ED728E"/>
    <w:rsid w:val="00EE1EFD"/>
    <w:rsid w:val="00EE2AFE"/>
    <w:rsid w:val="00EE39EE"/>
    <w:rsid w:val="00EE7216"/>
    <w:rsid w:val="00EE7FD8"/>
    <w:rsid w:val="00EF64AA"/>
    <w:rsid w:val="00EF6697"/>
    <w:rsid w:val="00EF7020"/>
    <w:rsid w:val="00EF7DCB"/>
    <w:rsid w:val="00F00353"/>
    <w:rsid w:val="00F02AFA"/>
    <w:rsid w:val="00F04D02"/>
    <w:rsid w:val="00F06779"/>
    <w:rsid w:val="00F0762F"/>
    <w:rsid w:val="00F14340"/>
    <w:rsid w:val="00F17C13"/>
    <w:rsid w:val="00F27173"/>
    <w:rsid w:val="00F27689"/>
    <w:rsid w:val="00F34DC7"/>
    <w:rsid w:val="00F36F6A"/>
    <w:rsid w:val="00F373DD"/>
    <w:rsid w:val="00F5308C"/>
    <w:rsid w:val="00F53590"/>
    <w:rsid w:val="00F5708F"/>
    <w:rsid w:val="00F577A3"/>
    <w:rsid w:val="00F620B8"/>
    <w:rsid w:val="00F63A6E"/>
    <w:rsid w:val="00F6601A"/>
    <w:rsid w:val="00F73BB8"/>
    <w:rsid w:val="00F744C8"/>
    <w:rsid w:val="00F74F3C"/>
    <w:rsid w:val="00F75182"/>
    <w:rsid w:val="00F8359D"/>
    <w:rsid w:val="00F92E1F"/>
    <w:rsid w:val="00F93D4B"/>
    <w:rsid w:val="00FA2968"/>
    <w:rsid w:val="00FA412C"/>
    <w:rsid w:val="00FA5B16"/>
    <w:rsid w:val="00FA62C9"/>
    <w:rsid w:val="00FB2F01"/>
    <w:rsid w:val="00FB3993"/>
    <w:rsid w:val="00FB39AD"/>
    <w:rsid w:val="00FB7F33"/>
    <w:rsid w:val="00FC354A"/>
    <w:rsid w:val="00FC462C"/>
    <w:rsid w:val="00FC52D6"/>
    <w:rsid w:val="00FC7F4F"/>
    <w:rsid w:val="00FD2C18"/>
    <w:rsid w:val="00FD4482"/>
    <w:rsid w:val="00FD57A2"/>
    <w:rsid w:val="00FE67D0"/>
    <w:rsid w:val="00FF399C"/>
    <w:rsid w:val="00FF6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6E5A7A"/>
  <w15:docId w15:val="{FB0DCDFB-DDA3-492E-BDC0-73B943D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D02"/>
    <w:pPr>
      <w:widowControl w:val="0"/>
      <w:suppressAutoHyphens/>
      <w:overflowPunct w:val="0"/>
    </w:pPr>
    <w:rPr>
      <w:rFonts w:eastAsia="Arial"/>
      <w:sz w:val="24"/>
      <w:lang w:eastAsia="ar-SA"/>
    </w:rPr>
  </w:style>
  <w:style w:type="paragraph" w:styleId="1">
    <w:name w:val="heading 1"/>
    <w:basedOn w:val="a"/>
    <w:next w:val="a"/>
    <w:qFormat/>
    <w:rsid w:val="00F04D02"/>
    <w:pPr>
      <w:keepNext/>
      <w:numPr>
        <w:numId w:val="1"/>
      </w:numPr>
      <w:spacing w:line="360" w:lineRule="auto"/>
      <w:jc w:val="center"/>
      <w:outlineLvl w:val="0"/>
    </w:pPr>
    <w:rPr>
      <w:b/>
      <w:sz w:val="32"/>
    </w:rPr>
  </w:style>
  <w:style w:type="paragraph" w:styleId="2">
    <w:name w:val="heading 2"/>
    <w:basedOn w:val="a"/>
    <w:next w:val="a"/>
    <w:qFormat/>
    <w:rsid w:val="00F04D02"/>
    <w:pPr>
      <w:keepNext/>
      <w:numPr>
        <w:ilvl w:val="1"/>
        <w:numId w:val="1"/>
      </w:numPr>
      <w:jc w:val="center"/>
      <w:outlineLvl w:val="1"/>
    </w:pPr>
    <w:rPr>
      <w:sz w:val="32"/>
    </w:rPr>
  </w:style>
  <w:style w:type="paragraph" w:styleId="3">
    <w:name w:val="heading 3"/>
    <w:basedOn w:val="a"/>
    <w:next w:val="a"/>
    <w:qFormat/>
    <w:rsid w:val="00F04D02"/>
    <w:pPr>
      <w:keepNext/>
      <w:numPr>
        <w:ilvl w:val="2"/>
        <w:numId w:val="1"/>
      </w:numPr>
      <w:outlineLvl w:val="2"/>
    </w:pPr>
  </w:style>
  <w:style w:type="paragraph" w:styleId="4">
    <w:name w:val="heading 4"/>
    <w:basedOn w:val="a"/>
    <w:next w:val="a"/>
    <w:qFormat/>
    <w:rsid w:val="00F04D02"/>
    <w:pPr>
      <w:keepNext/>
      <w:spacing w:before="240" w:after="60"/>
      <w:outlineLvl w:val="3"/>
    </w:pPr>
    <w:rPr>
      <w:rFonts w:ascii="Calibri" w:eastAsia="Times New Roman" w:hAnsi="Calibri"/>
      <w:b/>
      <w:bCs/>
      <w:sz w:val="28"/>
      <w:szCs w:val="28"/>
    </w:rPr>
  </w:style>
  <w:style w:type="paragraph" w:styleId="5">
    <w:name w:val="heading 5"/>
    <w:basedOn w:val="a"/>
    <w:next w:val="a"/>
    <w:qFormat/>
    <w:rsid w:val="00F04D02"/>
    <w:pPr>
      <w:keepNext/>
      <w:numPr>
        <w:ilvl w:val="4"/>
        <w:numId w:val="1"/>
      </w:numPr>
      <w:jc w:val="center"/>
      <w:outlineLvl w:val="4"/>
    </w:pPr>
    <w:rPr>
      <w:b/>
      <w:sz w:val="28"/>
    </w:rPr>
  </w:style>
  <w:style w:type="paragraph" w:styleId="6">
    <w:name w:val="heading 6"/>
    <w:basedOn w:val="a"/>
    <w:next w:val="a"/>
    <w:qFormat/>
    <w:rsid w:val="00F04D02"/>
    <w:pPr>
      <w:keepNext/>
      <w:numPr>
        <w:ilvl w:val="5"/>
        <w:numId w:val="1"/>
      </w:numPr>
      <w:jc w:val="center"/>
      <w:outlineLvl w:val="5"/>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04D02"/>
  </w:style>
  <w:style w:type="character" w:customStyle="1" w:styleId="WW8Num1z1">
    <w:name w:val="WW8Num1z1"/>
    <w:rsid w:val="00F04D02"/>
  </w:style>
  <w:style w:type="character" w:customStyle="1" w:styleId="WW8Num1z2">
    <w:name w:val="WW8Num1z2"/>
    <w:rsid w:val="00F04D02"/>
  </w:style>
  <w:style w:type="character" w:customStyle="1" w:styleId="WW8Num1z3">
    <w:name w:val="WW8Num1z3"/>
    <w:rsid w:val="00F04D02"/>
  </w:style>
  <w:style w:type="character" w:customStyle="1" w:styleId="WW8Num1z4">
    <w:name w:val="WW8Num1z4"/>
    <w:rsid w:val="00F04D02"/>
  </w:style>
  <w:style w:type="character" w:customStyle="1" w:styleId="WW8Num1z5">
    <w:name w:val="WW8Num1z5"/>
    <w:rsid w:val="00F04D02"/>
  </w:style>
  <w:style w:type="character" w:customStyle="1" w:styleId="WW8Num1z6">
    <w:name w:val="WW8Num1z6"/>
    <w:rsid w:val="00F04D02"/>
  </w:style>
  <w:style w:type="character" w:customStyle="1" w:styleId="WW8Num1z7">
    <w:name w:val="WW8Num1z7"/>
    <w:rsid w:val="00F04D02"/>
  </w:style>
  <w:style w:type="character" w:customStyle="1" w:styleId="WW8Num1z8">
    <w:name w:val="WW8Num1z8"/>
    <w:rsid w:val="00F04D02"/>
  </w:style>
  <w:style w:type="character" w:customStyle="1" w:styleId="WW8Num2z0">
    <w:name w:val="WW8Num2z0"/>
    <w:rsid w:val="00F04D02"/>
    <w:rPr>
      <w:rFonts w:ascii="Tahoma" w:hAnsi="Tahoma" w:cs="StarSymbol"/>
      <w:color w:val="FF0000"/>
      <w:sz w:val="18"/>
      <w:szCs w:val="18"/>
    </w:rPr>
  </w:style>
  <w:style w:type="character" w:customStyle="1" w:styleId="WW8Num2z1">
    <w:name w:val="WW8Num2z1"/>
    <w:rsid w:val="00F04D02"/>
  </w:style>
  <w:style w:type="character" w:customStyle="1" w:styleId="WW8Num2z2">
    <w:name w:val="WW8Num2z2"/>
    <w:rsid w:val="00F04D02"/>
  </w:style>
  <w:style w:type="character" w:customStyle="1" w:styleId="WW8Num2z3">
    <w:name w:val="WW8Num2z3"/>
    <w:rsid w:val="00F04D02"/>
  </w:style>
  <w:style w:type="character" w:customStyle="1" w:styleId="WW8Num2z4">
    <w:name w:val="WW8Num2z4"/>
    <w:rsid w:val="00F04D02"/>
  </w:style>
  <w:style w:type="character" w:customStyle="1" w:styleId="WW8Num2z5">
    <w:name w:val="WW8Num2z5"/>
    <w:rsid w:val="00F04D02"/>
  </w:style>
  <w:style w:type="character" w:customStyle="1" w:styleId="WW8Num2z6">
    <w:name w:val="WW8Num2z6"/>
    <w:rsid w:val="00F04D02"/>
  </w:style>
  <w:style w:type="character" w:customStyle="1" w:styleId="WW8Num2z7">
    <w:name w:val="WW8Num2z7"/>
    <w:rsid w:val="00F04D02"/>
  </w:style>
  <w:style w:type="character" w:customStyle="1" w:styleId="WW8Num2z8">
    <w:name w:val="WW8Num2z8"/>
    <w:rsid w:val="00F04D02"/>
  </w:style>
  <w:style w:type="character" w:customStyle="1" w:styleId="WW8Num3z0">
    <w:name w:val="WW8Num3z0"/>
    <w:rsid w:val="00F04D02"/>
  </w:style>
  <w:style w:type="character" w:customStyle="1" w:styleId="WW8Num3z1">
    <w:name w:val="WW8Num3z1"/>
    <w:rsid w:val="00F04D02"/>
    <w:rPr>
      <w:color w:val="auto"/>
    </w:rPr>
  </w:style>
  <w:style w:type="character" w:customStyle="1" w:styleId="WW8Num3z2">
    <w:name w:val="WW8Num3z2"/>
    <w:rsid w:val="00F04D02"/>
  </w:style>
  <w:style w:type="character" w:customStyle="1" w:styleId="WW8Num3z3">
    <w:name w:val="WW8Num3z3"/>
    <w:rsid w:val="00F04D02"/>
  </w:style>
  <w:style w:type="character" w:customStyle="1" w:styleId="WW8Num3z4">
    <w:name w:val="WW8Num3z4"/>
    <w:rsid w:val="00F04D02"/>
  </w:style>
  <w:style w:type="character" w:customStyle="1" w:styleId="WW8Num3z5">
    <w:name w:val="WW8Num3z5"/>
    <w:rsid w:val="00F04D02"/>
  </w:style>
  <w:style w:type="character" w:customStyle="1" w:styleId="WW8Num3z6">
    <w:name w:val="WW8Num3z6"/>
    <w:rsid w:val="00F04D02"/>
  </w:style>
  <w:style w:type="character" w:customStyle="1" w:styleId="WW8Num3z7">
    <w:name w:val="WW8Num3z7"/>
    <w:rsid w:val="00F04D02"/>
  </w:style>
  <w:style w:type="character" w:customStyle="1" w:styleId="WW8Num3z8">
    <w:name w:val="WW8Num3z8"/>
    <w:rsid w:val="00F04D02"/>
  </w:style>
  <w:style w:type="character" w:customStyle="1" w:styleId="WW8Num4z0">
    <w:name w:val="WW8Num4z0"/>
    <w:rsid w:val="00F04D02"/>
  </w:style>
  <w:style w:type="character" w:customStyle="1" w:styleId="WW8Num4z1">
    <w:name w:val="WW8Num4z1"/>
    <w:rsid w:val="00F04D02"/>
  </w:style>
  <w:style w:type="character" w:customStyle="1" w:styleId="WW8Num4z2">
    <w:name w:val="WW8Num4z2"/>
    <w:rsid w:val="00F04D02"/>
  </w:style>
  <w:style w:type="character" w:customStyle="1" w:styleId="WW8Num4z3">
    <w:name w:val="WW8Num4z3"/>
    <w:rsid w:val="00F04D02"/>
  </w:style>
  <w:style w:type="character" w:customStyle="1" w:styleId="WW8Num4z4">
    <w:name w:val="WW8Num4z4"/>
    <w:rsid w:val="00F04D02"/>
  </w:style>
  <w:style w:type="character" w:customStyle="1" w:styleId="WW8Num4z5">
    <w:name w:val="WW8Num4z5"/>
    <w:rsid w:val="00F04D02"/>
  </w:style>
  <w:style w:type="character" w:customStyle="1" w:styleId="WW8Num4z6">
    <w:name w:val="WW8Num4z6"/>
    <w:rsid w:val="00F04D02"/>
  </w:style>
  <w:style w:type="character" w:customStyle="1" w:styleId="WW8Num4z7">
    <w:name w:val="WW8Num4z7"/>
    <w:rsid w:val="00F04D02"/>
  </w:style>
  <w:style w:type="character" w:customStyle="1" w:styleId="WW8Num4z8">
    <w:name w:val="WW8Num4z8"/>
    <w:rsid w:val="00F04D02"/>
  </w:style>
  <w:style w:type="character" w:customStyle="1" w:styleId="WW8Num5z0">
    <w:name w:val="WW8Num5z0"/>
    <w:rsid w:val="00F04D02"/>
    <w:rPr>
      <w:rFonts w:ascii="Symbol" w:hAnsi="Symbol" w:cs="OpenSymbol"/>
    </w:rPr>
  </w:style>
  <w:style w:type="character" w:customStyle="1" w:styleId="WW8Num6z0">
    <w:name w:val="WW8Num6z0"/>
    <w:rsid w:val="00F04D02"/>
    <w:rPr>
      <w:rFonts w:ascii="Symbol" w:hAnsi="Symbol" w:cs="OpenSymbol"/>
    </w:rPr>
  </w:style>
  <w:style w:type="character" w:customStyle="1" w:styleId="WW8Num7z0">
    <w:name w:val="WW8Num7z0"/>
    <w:rsid w:val="00F04D02"/>
    <w:rPr>
      <w:rFonts w:ascii="ISOCPEUR" w:hAnsi="ISOCPEUR" w:cs="ISOCPEUR" w:hint="default"/>
    </w:rPr>
  </w:style>
  <w:style w:type="character" w:customStyle="1" w:styleId="WW8Num7z1">
    <w:name w:val="WW8Num7z1"/>
    <w:rsid w:val="00F04D02"/>
    <w:rPr>
      <w:rFonts w:ascii="Courier New" w:hAnsi="Courier New" w:cs="Courier New" w:hint="default"/>
    </w:rPr>
  </w:style>
  <w:style w:type="character" w:customStyle="1" w:styleId="WW8Num7z2">
    <w:name w:val="WW8Num7z2"/>
    <w:rsid w:val="00F04D02"/>
    <w:rPr>
      <w:rFonts w:ascii="Wingdings" w:hAnsi="Wingdings" w:cs="Wingdings" w:hint="default"/>
    </w:rPr>
  </w:style>
  <w:style w:type="character" w:customStyle="1" w:styleId="WW8Num7z3">
    <w:name w:val="WW8Num7z3"/>
    <w:rsid w:val="00F04D02"/>
    <w:rPr>
      <w:rFonts w:ascii="Symbol" w:hAnsi="Symbol" w:cs="Symbol" w:hint="default"/>
    </w:rPr>
  </w:style>
  <w:style w:type="character" w:customStyle="1" w:styleId="WW8Num8z0">
    <w:name w:val="WW8Num8z0"/>
    <w:rsid w:val="00F04D02"/>
    <w:rPr>
      <w:rFonts w:ascii="ISOCPEUR" w:hAnsi="ISOCPEUR" w:cs="ISOCPEUR" w:hint="default"/>
    </w:rPr>
  </w:style>
  <w:style w:type="character" w:customStyle="1" w:styleId="WW8Num8z1">
    <w:name w:val="WW8Num8z1"/>
    <w:rsid w:val="00F04D02"/>
    <w:rPr>
      <w:rFonts w:ascii="Courier New" w:hAnsi="Courier New" w:cs="Courier New" w:hint="default"/>
    </w:rPr>
  </w:style>
  <w:style w:type="character" w:customStyle="1" w:styleId="WW8Num8z2">
    <w:name w:val="WW8Num8z2"/>
    <w:rsid w:val="00F04D02"/>
    <w:rPr>
      <w:rFonts w:ascii="Wingdings" w:hAnsi="Wingdings" w:cs="Wingdings" w:hint="default"/>
    </w:rPr>
  </w:style>
  <w:style w:type="character" w:customStyle="1" w:styleId="WW8Num8z3">
    <w:name w:val="WW8Num8z3"/>
    <w:rsid w:val="00F04D02"/>
    <w:rPr>
      <w:rFonts w:ascii="Symbol" w:hAnsi="Symbol" w:cs="Symbol" w:hint="default"/>
    </w:rPr>
  </w:style>
  <w:style w:type="character" w:customStyle="1" w:styleId="WW8Num9z0">
    <w:name w:val="WW8Num9z0"/>
    <w:rsid w:val="00F04D02"/>
    <w:rPr>
      <w:rFonts w:ascii="ISOCPEUR" w:eastAsia="Times New Roman" w:hAnsi="ISOCPEUR" w:cs="ISOCPEUR" w:hint="default"/>
      <w:color w:val="FF0000"/>
      <w:szCs w:val="24"/>
    </w:rPr>
  </w:style>
  <w:style w:type="character" w:customStyle="1" w:styleId="WW8Num9z1">
    <w:name w:val="WW8Num9z1"/>
    <w:rsid w:val="00F04D02"/>
    <w:rPr>
      <w:rFonts w:ascii="Courier New" w:hAnsi="Courier New" w:cs="Courier New" w:hint="default"/>
    </w:rPr>
  </w:style>
  <w:style w:type="character" w:customStyle="1" w:styleId="WW8Num9z2">
    <w:name w:val="WW8Num9z2"/>
    <w:rsid w:val="00F04D02"/>
    <w:rPr>
      <w:rFonts w:ascii="Wingdings" w:hAnsi="Wingdings" w:cs="Wingdings" w:hint="default"/>
    </w:rPr>
  </w:style>
  <w:style w:type="character" w:customStyle="1" w:styleId="WW8Num9z3">
    <w:name w:val="WW8Num9z3"/>
    <w:rsid w:val="00F04D02"/>
    <w:rPr>
      <w:rFonts w:ascii="Symbol" w:hAnsi="Symbol" w:cs="Symbol" w:hint="default"/>
    </w:rPr>
  </w:style>
  <w:style w:type="character" w:customStyle="1" w:styleId="WW8Num10z0">
    <w:name w:val="WW8Num10z0"/>
    <w:rsid w:val="00F04D02"/>
    <w:rPr>
      <w:rFonts w:ascii="ISOCPEUR" w:hAnsi="ISOCPEUR" w:cs="ISOCPEUR" w:hint="default"/>
    </w:rPr>
  </w:style>
  <w:style w:type="character" w:customStyle="1" w:styleId="WW8Num10z1">
    <w:name w:val="WW8Num10z1"/>
    <w:rsid w:val="00F04D02"/>
    <w:rPr>
      <w:rFonts w:ascii="Courier New" w:hAnsi="Courier New" w:cs="Courier New" w:hint="default"/>
    </w:rPr>
  </w:style>
  <w:style w:type="character" w:customStyle="1" w:styleId="WW8Num10z2">
    <w:name w:val="WW8Num10z2"/>
    <w:rsid w:val="00F04D02"/>
    <w:rPr>
      <w:rFonts w:ascii="Wingdings" w:hAnsi="Wingdings" w:cs="Wingdings" w:hint="default"/>
    </w:rPr>
  </w:style>
  <w:style w:type="character" w:customStyle="1" w:styleId="WW8Num10z3">
    <w:name w:val="WW8Num10z3"/>
    <w:rsid w:val="00F04D02"/>
    <w:rPr>
      <w:rFonts w:ascii="Symbol" w:hAnsi="Symbol" w:cs="Symbol" w:hint="default"/>
    </w:rPr>
  </w:style>
  <w:style w:type="character" w:customStyle="1" w:styleId="WW8Num11z0">
    <w:name w:val="WW8Num11z0"/>
    <w:rsid w:val="00F04D02"/>
    <w:rPr>
      <w:rFonts w:ascii="ISOCPEUR" w:hAnsi="ISOCPEUR" w:cs="ISOCPEUR" w:hint="default"/>
    </w:rPr>
  </w:style>
  <w:style w:type="character" w:customStyle="1" w:styleId="WW8Num11z1">
    <w:name w:val="WW8Num11z1"/>
    <w:rsid w:val="00F04D02"/>
    <w:rPr>
      <w:rFonts w:ascii="Courier New" w:hAnsi="Courier New" w:cs="Courier New" w:hint="default"/>
    </w:rPr>
  </w:style>
  <w:style w:type="character" w:customStyle="1" w:styleId="WW8Num11z2">
    <w:name w:val="WW8Num11z2"/>
    <w:rsid w:val="00F04D02"/>
    <w:rPr>
      <w:rFonts w:ascii="Wingdings" w:hAnsi="Wingdings" w:cs="Wingdings" w:hint="default"/>
    </w:rPr>
  </w:style>
  <w:style w:type="character" w:customStyle="1" w:styleId="WW8Num11z3">
    <w:name w:val="WW8Num11z3"/>
    <w:rsid w:val="00F04D02"/>
    <w:rPr>
      <w:rFonts w:ascii="Symbol" w:hAnsi="Symbol" w:cs="Symbol" w:hint="default"/>
    </w:rPr>
  </w:style>
  <w:style w:type="character" w:customStyle="1" w:styleId="WW8Num12z0">
    <w:name w:val="WW8Num12z0"/>
    <w:rsid w:val="00F04D02"/>
    <w:rPr>
      <w:rFonts w:ascii="ISOCPEUR" w:hAnsi="ISOCPEUR" w:cs="ISOCPEUR" w:hint="default"/>
    </w:rPr>
  </w:style>
  <w:style w:type="character" w:customStyle="1" w:styleId="WW8Num12z1">
    <w:name w:val="WW8Num12z1"/>
    <w:rsid w:val="00F04D02"/>
    <w:rPr>
      <w:rFonts w:ascii="Courier New" w:hAnsi="Courier New" w:cs="Courier New" w:hint="default"/>
    </w:rPr>
  </w:style>
  <w:style w:type="character" w:customStyle="1" w:styleId="WW8Num12z2">
    <w:name w:val="WW8Num12z2"/>
    <w:rsid w:val="00F04D02"/>
    <w:rPr>
      <w:rFonts w:ascii="Wingdings" w:hAnsi="Wingdings" w:cs="Wingdings" w:hint="default"/>
    </w:rPr>
  </w:style>
  <w:style w:type="character" w:customStyle="1" w:styleId="WW8Num12z3">
    <w:name w:val="WW8Num12z3"/>
    <w:rsid w:val="00F04D02"/>
    <w:rPr>
      <w:rFonts w:ascii="Symbol" w:hAnsi="Symbol" w:cs="Symbol" w:hint="default"/>
    </w:rPr>
  </w:style>
  <w:style w:type="character" w:customStyle="1" w:styleId="20">
    <w:name w:val="Основной шрифт абзаца2"/>
    <w:rsid w:val="00F04D02"/>
  </w:style>
  <w:style w:type="character" w:customStyle="1" w:styleId="Absatz-Standardschriftart">
    <w:name w:val="Absatz-Standardschriftart"/>
    <w:rsid w:val="00F04D02"/>
  </w:style>
  <w:style w:type="character" w:customStyle="1" w:styleId="WW-Absatz-Standardschriftart">
    <w:name w:val="WW-Absatz-Standardschriftart"/>
    <w:rsid w:val="00F04D02"/>
  </w:style>
  <w:style w:type="character" w:customStyle="1" w:styleId="WW-Absatz-Standardschriftart1">
    <w:name w:val="WW-Absatz-Standardschriftart1"/>
    <w:rsid w:val="00F04D02"/>
  </w:style>
  <w:style w:type="character" w:customStyle="1" w:styleId="WW-Absatz-Standardschriftart11">
    <w:name w:val="WW-Absatz-Standardschriftart11"/>
    <w:rsid w:val="00F04D02"/>
  </w:style>
  <w:style w:type="character" w:customStyle="1" w:styleId="WW-Absatz-Standardschriftart111">
    <w:name w:val="WW-Absatz-Standardschriftart111"/>
    <w:rsid w:val="00F04D02"/>
  </w:style>
  <w:style w:type="character" w:customStyle="1" w:styleId="WW-Absatz-Standardschriftart1111">
    <w:name w:val="WW-Absatz-Standardschriftart1111"/>
    <w:rsid w:val="00F04D02"/>
  </w:style>
  <w:style w:type="character" w:customStyle="1" w:styleId="WW-Absatz-Standardschriftart11111">
    <w:name w:val="WW-Absatz-Standardschriftart11111"/>
    <w:rsid w:val="00F04D02"/>
  </w:style>
  <w:style w:type="character" w:customStyle="1" w:styleId="WW-Absatz-Standardschriftart111111">
    <w:name w:val="WW-Absatz-Standardschriftart111111"/>
    <w:rsid w:val="00F04D02"/>
  </w:style>
  <w:style w:type="character" w:customStyle="1" w:styleId="WW-Absatz-Standardschriftart1111111">
    <w:name w:val="WW-Absatz-Standardschriftart1111111"/>
    <w:rsid w:val="00F04D02"/>
  </w:style>
  <w:style w:type="character" w:customStyle="1" w:styleId="WW-Absatz-Standardschriftart11111111">
    <w:name w:val="WW-Absatz-Standardschriftart11111111"/>
    <w:rsid w:val="00F04D02"/>
  </w:style>
  <w:style w:type="character" w:customStyle="1" w:styleId="10">
    <w:name w:val="Основной шрифт абзаца1"/>
    <w:rsid w:val="00F04D02"/>
  </w:style>
  <w:style w:type="character" w:customStyle="1" w:styleId="a3">
    <w:name w:val="Символ нумерации"/>
    <w:rsid w:val="00F04D02"/>
  </w:style>
  <w:style w:type="character" w:customStyle="1" w:styleId="a4">
    <w:name w:val="Маркеры"/>
    <w:rsid w:val="00F04D02"/>
    <w:rPr>
      <w:rFonts w:ascii="StarSymbol" w:eastAsia="StarSymbol" w:hAnsi="StarSymbol" w:cs="StarSymbol"/>
      <w:sz w:val="18"/>
      <w:szCs w:val="18"/>
    </w:rPr>
  </w:style>
  <w:style w:type="character" w:customStyle="1" w:styleId="a5">
    <w:name w:val="Схема документа Знак"/>
    <w:rsid w:val="00F04D02"/>
    <w:rPr>
      <w:rFonts w:ascii="Tahoma" w:eastAsia="Arial" w:hAnsi="Tahoma" w:cs="Tahoma"/>
      <w:sz w:val="16"/>
      <w:szCs w:val="16"/>
    </w:rPr>
  </w:style>
  <w:style w:type="character" w:customStyle="1" w:styleId="a6">
    <w:name w:val="Маркеры списка"/>
    <w:rsid w:val="00F04D02"/>
    <w:rPr>
      <w:rFonts w:ascii="OpenSymbol" w:eastAsia="OpenSymbol" w:hAnsi="OpenSymbol" w:cs="OpenSymbol"/>
    </w:rPr>
  </w:style>
  <w:style w:type="character" w:customStyle="1" w:styleId="40">
    <w:name w:val="Заголовок 4 Знак"/>
    <w:rsid w:val="00F04D02"/>
    <w:rPr>
      <w:rFonts w:ascii="Calibri" w:eastAsia="Times New Roman" w:hAnsi="Calibri" w:cs="Times New Roman"/>
      <w:b/>
      <w:bCs/>
      <w:sz w:val="28"/>
      <w:szCs w:val="28"/>
    </w:rPr>
  </w:style>
  <w:style w:type="character" w:customStyle="1" w:styleId="a7">
    <w:name w:val="Текст выноски Знак"/>
    <w:uiPriority w:val="99"/>
    <w:rsid w:val="00F04D02"/>
    <w:rPr>
      <w:rFonts w:ascii="Tahoma" w:eastAsia="Arial" w:hAnsi="Tahoma" w:cs="Tahoma"/>
      <w:sz w:val="16"/>
      <w:szCs w:val="16"/>
    </w:rPr>
  </w:style>
  <w:style w:type="paragraph" w:customStyle="1" w:styleId="11">
    <w:name w:val="Заголовок1"/>
    <w:basedOn w:val="a"/>
    <w:next w:val="a8"/>
    <w:rsid w:val="00F04D02"/>
    <w:pPr>
      <w:keepNext/>
      <w:spacing w:before="240" w:after="120"/>
    </w:pPr>
    <w:rPr>
      <w:rFonts w:ascii="Arial" w:eastAsia="Lucida Sans Unicode" w:hAnsi="Arial" w:cs="Tahoma"/>
      <w:sz w:val="28"/>
      <w:szCs w:val="28"/>
    </w:rPr>
  </w:style>
  <w:style w:type="paragraph" w:styleId="a8">
    <w:name w:val="Body Text"/>
    <w:basedOn w:val="a"/>
    <w:link w:val="a9"/>
    <w:rsid w:val="00F04D02"/>
    <w:pPr>
      <w:spacing w:after="120"/>
    </w:pPr>
  </w:style>
  <w:style w:type="paragraph" w:styleId="aa">
    <w:name w:val="List"/>
    <w:basedOn w:val="a8"/>
    <w:rsid w:val="00F04D02"/>
    <w:rPr>
      <w:rFonts w:cs="Tahoma"/>
    </w:rPr>
  </w:style>
  <w:style w:type="paragraph" w:customStyle="1" w:styleId="30">
    <w:name w:val="Название3"/>
    <w:basedOn w:val="a"/>
    <w:rsid w:val="00F04D02"/>
    <w:pPr>
      <w:suppressLineNumbers/>
      <w:spacing w:before="120" w:after="120"/>
    </w:pPr>
    <w:rPr>
      <w:rFonts w:cs="Mangal"/>
      <w:i/>
      <w:iCs/>
      <w:szCs w:val="24"/>
    </w:rPr>
  </w:style>
  <w:style w:type="paragraph" w:customStyle="1" w:styleId="31">
    <w:name w:val="Указатель3"/>
    <w:basedOn w:val="a"/>
    <w:rsid w:val="00F04D02"/>
    <w:pPr>
      <w:suppressLineNumbers/>
    </w:pPr>
    <w:rPr>
      <w:rFonts w:cs="Mangal"/>
    </w:rPr>
  </w:style>
  <w:style w:type="paragraph" w:customStyle="1" w:styleId="21">
    <w:name w:val="Название2"/>
    <w:basedOn w:val="a"/>
    <w:rsid w:val="00F04D02"/>
    <w:pPr>
      <w:suppressLineNumbers/>
      <w:spacing w:before="120" w:after="120"/>
    </w:pPr>
    <w:rPr>
      <w:rFonts w:ascii="Arial" w:hAnsi="Arial" w:cs="Mangal"/>
      <w:i/>
      <w:iCs/>
      <w:sz w:val="20"/>
      <w:szCs w:val="24"/>
    </w:rPr>
  </w:style>
  <w:style w:type="paragraph" w:customStyle="1" w:styleId="22">
    <w:name w:val="Указатель2"/>
    <w:basedOn w:val="a"/>
    <w:rsid w:val="00F04D02"/>
    <w:pPr>
      <w:suppressLineNumbers/>
    </w:pPr>
    <w:rPr>
      <w:rFonts w:ascii="Arial" w:hAnsi="Arial" w:cs="Mangal"/>
    </w:rPr>
  </w:style>
  <w:style w:type="paragraph" w:customStyle="1" w:styleId="12">
    <w:name w:val="Название1"/>
    <w:basedOn w:val="a"/>
    <w:rsid w:val="00F04D02"/>
    <w:pPr>
      <w:suppressLineNumbers/>
      <w:spacing w:before="120" w:after="120"/>
    </w:pPr>
    <w:rPr>
      <w:rFonts w:cs="Tahoma"/>
      <w:i/>
      <w:iCs/>
      <w:sz w:val="20"/>
    </w:rPr>
  </w:style>
  <w:style w:type="paragraph" w:customStyle="1" w:styleId="13">
    <w:name w:val="Указатель1"/>
    <w:basedOn w:val="a"/>
    <w:rsid w:val="00F04D02"/>
    <w:pPr>
      <w:suppressLineNumbers/>
    </w:pPr>
    <w:rPr>
      <w:rFonts w:cs="Tahoma"/>
    </w:rPr>
  </w:style>
  <w:style w:type="paragraph" w:styleId="ab">
    <w:name w:val="Subtitle"/>
    <w:basedOn w:val="a"/>
    <w:next w:val="a8"/>
    <w:qFormat/>
    <w:rsid w:val="00F04D02"/>
    <w:pPr>
      <w:spacing w:line="360" w:lineRule="auto"/>
      <w:jc w:val="center"/>
    </w:pPr>
    <w:rPr>
      <w:b/>
      <w:sz w:val="28"/>
    </w:rPr>
  </w:style>
  <w:style w:type="paragraph" w:customStyle="1" w:styleId="WW-3">
    <w:name w:val="WW-Основной текст 3"/>
    <w:basedOn w:val="a"/>
    <w:rsid w:val="00F04D02"/>
    <w:pPr>
      <w:jc w:val="center"/>
    </w:pPr>
    <w:rPr>
      <w:sz w:val="28"/>
      <w:u w:val="single"/>
    </w:rPr>
  </w:style>
  <w:style w:type="paragraph" w:customStyle="1" w:styleId="WW-">
    <w:name w:val="WW-Название объекта"/>
    <w:basedOn w:val="a"/>
    <w:next w:val="a"/>
    <w:rsid w:val="00F04D02"/>
    <w:pPr>
      <w:spacing w:line="360" w:lineRule="auto"/>
      <w:jc w:val="center"/>
    </w:pPr>
    <w:rPr>
      <w:b/>
      <w:sz w:val="32"/>
    </w:rPr>
  </w:style>
  <w:style w:type="paragraph" w:customStyle="1" w:styleId="ac">
    <w:name w:val="Содержимое таблицы"/>
    <w:basedOn w:val="a8"/>
    <w:rsid w:val="00F04D02"/>
    <w:pPr>
      <w:suppressLineNumbers/>
    </w:pPr>
  </w:style>
  <w:style w:type="paragraph" w:customStyle="1" w:styleId="ad">
    <w:name w:val="Заголовок таблицы"/>
    <w:basedOn w:val="ac"/>
    <w:rsid w:val="00F04D02"/>
    <w:pPr>
      <w:jc w:val="center"/>
    </w:pPr>
    <w:rPr>
      <w:b/>
      <w:bCs/>
      <w:i/>
      <w:iCs/>
    </w:rPr>
  </w:style>
  <w:style w:type="paragraph" w:styleId="ae">
    <w:name w:val="Body Text Indent"/>
    <w:basedOn w:val="a"/>
    <w:rsid w:val="00F04D02"/>
    <w:pPr>
      <w:ind w:firstLine="567"/>
    </w:pPr>
    <w:rPr>
      <w:sz w:val="28"/>
    </w:rPr>
  </w:style>
  <w:style w:type="paragraph" w:customStyle="1" w:styleId="14">
    <w:name w:val="Схема документа1"/>
    <w:basedOn w:val="a"/>
    <w:rsid w:val="00F04D02"/>
    <w:rPr>
      <w:rFonts w:ascii="Tahoma" w:hAnsi="Tahoma" w:cs="Tahoma"/>
      <w:sz w:val="16"/>
      <w:szCs w:val="16"/>
    </w:rPr>
  </w:style>
  <w:style w:type="paragraph" w:customStyle="1" w:styleId="ConsPlusNormal">
    <w:name w:val="ConsPlusNormal"/>
    <w:rsid w:val="00F04D02"/>
    <w:pPr>
      <w:widowControl w:val="0"/>
      <w:suppressAutoHyphens/>
      <w:autoSpaceDE w:val="0"/>
      <w:ind w:firstLine="720"/>
    </w:pPr>
    <w:rPr>
      <w:rFonts w:ascii="Arial" w:hAnsi="Arial" w:cs="Arial"/>
      <w:lang w:eastAsia="ar-SA"/>
    </w:rPr>
  </w:style>
  <w:style w:type="paragraph" w:styleId="af">
    <w:name w:val="Balloon Text"/>
    <w:basedOn w:val="a"/>
    <w:uiPriority w:val="99"/>
    <w:rsid w:val="00F04D02"/>
    <w:rPr>
      <w:rFonts w:ascii="Tahoma" w:hAnsi="Tahoma" w:cs="Tahoma"/>
      <w:sz w:val="16"/>
      <w:szCs w:val="16"/>
    </w:rPr>
  </w:style>
  <w:style w:type="paragraph" w:customStyle="1" w:styleId="Default">
    <w:name w:val="Default"/>
    <w:rsid w:val="00C43A25"/>
    <w:pPr>
      <w:suppressAutoHyphens/>
    </w:pPr>
    <w:rPr>
      <w:rFonts w:ascii="Arial" w:eastAsia="SimSun" w:hAnsi="Arial" w:cs="Arial"/>
      <w:color w:val="000000"/>
      <w:sz w:val="24"/>
      <w:szCs w:val="24"/>
      <w:lang w:eastAsia="hi-IN" w:bidi="hi-IN"/>
    </w:rPr>
  </w:style>
  <w:style w:type="character" w:styleId="af0">
    <w:name w:val="Placeholder Text"/>
    <w:basedOn w:val="a0"/>
    <w:uiPriority w:val="99"/>
    <w:semiHidden/>
    <w:rsid w:val="006B131E"/>
    <w:rPr>
      <w:color w:val="808080"/>
    </w:rPr>
  </w:style>
  <w:style w:type="paragraph" w:styleId="af1">
    <w:name w:val="List Paragraph"/>
    <w:basedOn w:val="a"/>
    <w:uiPriority w:val="34"/>
    <w:qFormat/>
    <w:rsid w:val="00693B7D"/>
    <w:pPr>
      <w:ind w:left="720"/>
      <w:contextualSpacing/>
    </w:pPr>
  </w:style>
  <w:style w:type="character" w:customStyle="1" w:styleId="WW8Num12z4">
    <w:name w:val="WW8Num12z4"/>
    <w:rsid w:val="0022354D"/>
  </w:style>
  <w:style w:type="character" w:customStyle="1" w:styleId="WW8Num12z5">
    <w:name w:val="WW8Num12z5"/>
    <w:rsid w:val="0022354D"/>
  </w:style>
  <w:style w:type="character" w:customStyle="1" w:styleId="WW8Num12z6">
    <w:name w:val="WW8Num12z6"/>
    <w:rsid w:val="0022354D"/>
  </w:style>
  <w:style w:type="character" w:customStyle="1" w:styleId="WW8Num12z7">
    <w:name w:val="WW8Num12z7"/>
    <w:rsid w:val="0022354D"/>
  </w:style>
  <w:style w:type="character" w:customStyle="1" w:styleId="WW8Num12z8">
    <w:name w:val="WW8Num12z8"/>
    <w:rsid w:val="0022354D"/>
  </w:style>
  <w:style w:type="character" w:customStyle="1" w:styleId="WW8Num13z0">
    <w:name w:val="WW8Num13z0"/>
    <w:rsid w:val="0022354D"/>
    <w:rPr>
      <w:rFonts w:ascii="Symbol" w:hAnsi="Symbol" w:cs="OpenSymbol"/>
    </w:rPr>
  </w:style>
  <w:style w:type="character" w:customStyle="1" w:styleId="WW8Num13z1">
    <w:name w:val="WW8Num13z1"/>
    <w:rsid w:val="0022354D"/>
  </w:style>
  <w:style w:type="character" w:customStyle="1" w:styleId="WW8Num13z2">
    <w:name w:val="WW8Num13z2"/>
    <w:rsid w:val="0022354D"/>
    <w:rPr>
      <w:rFonts w:ascii="Times New Roman" w:hAnsi="Times New Roman" w:cs="Times New Roman"/>
      <w:b/>
      <w:sz w:val="32"/>
      <w:szCs w:val="32"/>
    </w:rPr>
  </w:style>
  <w:style w:type="character" w:customStyle="1" w:styleId="WW8Num13z3">
    <w:name w:val="WW8Num13z3"/>
    <w:rsid w:val="0022354D"/>
  </w:style>
  <w:style w:type="character" w:customStyle="1" w:styleId="WW8Num13z4">
    <w:name w:val="WW8Num13z4"/>
    <w:rsid w:val="0022354D"/>
  </w:style>
  <w:style w:type="character" w:customStyle="1" w:styleId="WW8Num13z5">
    <w:name w:val="WW8Num13z5"/>
    <w:rsid w:val="0022354D"/>
  </w:style>
  <w:style w:type="character" w:customStyle="1" w:styleId="WW8Num13z6">
    <w:name w:val="WW8Num13z6"/>
    <w:rsid w:val="0022354D"/>
  </w:style>
  <w:style w:type="character" w:customStyle="1" w:styleId="WW8Num13z7">
    <w:name w:val="WW8Num13z7"/>
    <w:rsid w:val="0022354D"/>
  </w:style>
  <w:style w:type="character" w:customStyle="1" w:styleId="WW8Num13z8">
    <w:name w:val="WW8Num13z8"/>
    <w:rsid w:val="0022354D"/>
  </w:style>
  <w:style w:type="character" w:customStyle="1" w:styleId="WW8Num14z0">
    <w:name w:val="WW8Num14z0"/>
    <w:rsid w:val="0022354D"/>
    <w:rPr>
      <w:rFonts w:ascii="Symbol" w:hAnsi="Symbol" w:cs="OpenSymbol"/>
    </w:rPr>
  </w:style>
  <w:style w:type="character" w:customStyle="1" w:styleId="WW8Num15z0">
    <w:name w:val="WW8Num15z0"/>
    <w:rsid w:val="0022354D"/>
    <w:rPr>
      <w:rFonts w:ascii="Symbol" w:hAnsi="Symbol" w:cs="OpenSymbol"/>
    </w:rPr>
  </w:style>
  <w:style w:type="character" w:customStyle="1" w:styleId="WW8Num16z0">
    <w:name w:val="WW8Num16z0"/>
    <w:rsid w:val="0022354D"/>
    <w:rPr>
      <w:rFonts w:ascii="Symbol" w:hAnsi="Symbol" w:cs="OpenSymbol"/>
      <w:b w:val="0"/>
      <w:sz w:val="28"/>
      <w:szCs w:val="28"/>
      <w:lang w:val="ru-RU"/>
    </w:rPr>
  </w:style>
  <w:style w:type="character" w:customStyle="1" w:styleId="WW8Num17z0">
    <w:name w:val="WW8Num17z0"/>
    <w:rsid w:val="0022354D"/>
    <w:rPr>
      <w:rFonts w:ascii="Symbol" w:hAnsi="Symbol" w:cs="OpenSymbol"/>
    </w:rPr>
  </w:style>
  <w:style w:type="character" w:customStyle="1" w:styleId="WW8Num18z0">
    <w:name w:val="WW8Num18z0"/>
    <w:rsid w:val="0022354D"/>
    <w:rPr>
      <w:rFonts w:ascii="Symbol" w:hAnsi="Symbol" w:cs="OpenSymbol"/>
      <w:sz w:val="26"/>
      <w:szCs w:val="26"/>
      <w:lang w:val="kk-KZ"/>
    </w:rPr>
  </w:style>
  <w:style w:type="character" w:customStyle="1" w:styleId="WW8Num18z1">
    <w:name w:val="WW8Num18z1"/>
    <w:rsid w:val="0022354D"/>
  </w:style>
  <w:style w:type="character" w:customStyle="1" w:styleId="WW8Num18z2">
    <w:name w:val="WW8Num18z2"/>
    <w:rsid w:val="0022354D"/>
  </w:style>
  <w:style w:type="character" w:customStyle="1" w:styleId="WW8Num18z3">
    <w:name w:val="WW8Num18z3"/>
    <w:rsid w:val="0022354D"/>
  </w:style>
  <w:style w:type="character" w:customStyle="1" w:styleId="WW8Num18z4">
    <w:name w:val="WW8Num18z4"/>
    <w:rsid w:val="0022354D"/>
  </w:style>
  <w:style w:type="character" w:customStyle="1" w:styleId="WW8Num18z5">
    <w:name w:val="WW8Num18z5"/>
    <w:rsid w:val="0022354D"/>
    <w:rPr>
      <w:rFonts w:cs="Times New Roman"/>
    </w:rPr>
  </w:style>
  <w:style w:type="character" w:customStyle="1" w:styleId="WW8Num18z6">
    <w:name w:val="WW8Num18z6"/>
    <w:rsid w:val="0022354D"/>
  </w:style>
  <w:style w:type="character" w:customStyle="1" w:styleId="WW8Num18z7">
    <w:name w:val="WW8Num18z7"/>
    <w:rsid w:val="0022354D"/>
  </w:style>
  <w:style w:type="character" w:customStyle="1" w:styleId="WW8Num18z8">
    <w:name w:val="WW8Num18z8"/>
    <w:rsid w:val="0022354D"/>
  </w:style>
  <w:style w:type="character" w:customStyle="1" w:styleId="WW8Num19z0">
    <w:name w:val="WW8Num19z0"/>
    <w:rsid w:val="0022354D"/>
    <w:rPr>
      <w:rFonts w:ascii="Symbol" w:hAnsi="Symbol" w:cs="OpenSymbol"/>
      <w:sz w:val="26"/>
      <w:szCs w:val="26"/>
      <w:lang w:val="ru-RU"/>
    </w:rPr>
  </w:style>
  <w:style w:type="character" w:customStyle="1" w:styleId="WW8Num14z1">
    <w:name w:val="WW8Num14z1"/>
    <w:rsid w:val="0022354D"/>
  </w:style>
  <w:style w:type="character" w:customStyle="1" w:styleId="WW8Num14z2">
    <w:name w:val="WW8Num14z2"/>
    <w:rsid w:val="0022354D"/>
  </w:style>
  <w:style w:type="character" w:customStyle="1" w:styleId="WW8Num14z3">
    <w:name w:val="WW8Num14z3"/>
    <w:rsid w:val="0022354D"/>
  </w:style>
  <w:style w:type="character" w:customStyle="1" w:styleId="WW8Num14z4">
    <w:name w:val="WW8Num14z4"/>
    <w:rsid w:val="0022354D"/>
  </w:style>
  <w:style w:type="character" w:customStyle="1" w:styleId="WW8Num14z5">
    <w:name w:val="WW8Num14z5"/>
    <w:rsid w:val="0022354D"/>
  </w:style>
  <w:style w:type="character" w:customStyle="1" w:styleId="WW8Num14z6">
    <w:name w:val="WW8Num14z6"/>
    <w:rsid w:val="0022354D"/>
  </w:style>
  <w:style w:type="character" w:customStyle="1" w:styleId="WW8Num14z7">
    <w:name w:val="WW8Num14z7"/>
    <w:rsid w:val="0022354D"/>
  </w:style>
  <w:style w:type="character" w:customStyle="1" w:styleId="WW8Num14z8">
    <w:name w:val="WW8Num14z8"/>
    <w:rsid w:val="0022354D"/>
  </w:style>
  <w:style w:type="character" w:customStyle="1" w:styleId="WW8Num20z0">
    <w:name w:val="WW8Num20z0"/>
    <w:rsid w:val="0022354D"/>
    <w:rPr>
      <w:rFonts w:ascii="Symbol" w:hAnsi="Symbol" w:cs="OpenSymbol"/>
    </w:rPr>
  </w:style>
  <w:style w:type="character" w:customStyle="1" w:styleId="WW8Num16z1">
    <w:name w:val="WW8Num16z1"/>
    <w:rsid w:val="0022354D"/>
  </w:style>
  <w:style w:type="character" w:customStyle="1" w:styleId="WW8Num16z2">
    <w:name w:val="WW8Num16z2"/>
    <w:rsid w:val="0022354D"/>
  </w:style>
  <w:style w:type="character" w:customStyle="1" w:styleId="WW8Num16z3">
    <w:name w:val="WW8Num16z3"/>
    <w:rsid w:val="0022354D"/>
  </w:style>
  <w:style w:type="character" w:customStyle="1" w:styleId="WW8Num16z4">
    <w:name w:val="WW8Num16z4"/>
    <w:rsid w:val="0022354D"/>
  </w:style>
  <w:style w:type="character" w:customStyle="1" w:styleId="WW8Num16z5">
    <w:name w:val="WW8Num16z5"/>
    <w:rsid w:val="0022354D"/>
  </w:style>
  <w:style w:type="character" w:customStyle="1" w:styleId="WW8Num16z6">
    <w:name w:val="WW8Num16z6"/>
    <w:rsid w:val="0022354D"/>
  </w:style>
  <w:style w:type="character" w:customStyle="1" w:styleId="WW8Num16z7">
    <w:name w:val="WW8Num16z7"/>
    <w:rsid w:val="0022354D"/>
  </w:style>
  <w:style w:type="character" w:customStyle="1" w:styleId="WW8Num16z8">
    <w:name w:val="WW8Num16z8"/>
    <w:rsid w:val="0022354D"/>
  </w:style>
  <w:style w:type="character" w:customStyle="1" w:styleId="WW-Absatz-Standardschriftart111111111">
    <w:name w:val="WW-Absatz-Standardschriftart111111111"/>
    <w:rsid w:val="0022354D"/>
  </w:style>
  <w:style w:type="character" w:customStyle="1" w:styleId="WW-Absatz-Standardschriftart1111111111">
    <w:name w:val="WW-Absatz-Standardschriftart1111111111"/>
    <w:rsid w:val="0022354D"/>
  </w:style>
  <w:style w:type="character" w:customStyle="1" w:styleId="WW-Absatz-Standardschriftart11111111111">
    <w:name w:val="WW-Absatz-Standardschriftart11111111111"/>
    <w:rsid w:val="0022354D"/>
  </w:style>
  <w:style w:type="character" w:customStyle="1" w:styleId="WW-Absatz-Standardschriftart111111111111">
    <w:name w:val="WW-Absatz-Standardschriftart111111111111"/>
    <w:rsid w:val="0022354D"/>
  </w:style>
  <w:style w:type="character" w:customStyle="1" w:styleId="WW-Absatz-Standardschriftart1111111111111">
    <w:name w:val="WW-Absatz-Standardschriftart1111111111111"/>
    <w:rsid w:val="0022354D"/>
  </w:style>
  <w:style w:type="character" w:customStyle="1" w:styleId="WW-Absatz-Standardschriftart11111111111111">
    <w:name w:val="WW-Absatz-Standardschriftart11111111111111"/>
    <w:rsid w:val="0022354D"/>
  </w:style>
  <w:style w:type="character" w:customStyle="1" w:styleId="WW-Absatz-Standardschriftart111111111111111">
    <w:name w:val="WW-Absatz-Standardschriftart111111111111111"/>
    <w:rsid w:val="0022354D"/>
  </w:style>
  <w:style w:type="character" w:customStyle="1" w:styleId="WW-Absatz-Standardschriftart1111111111111111">
    <w:name w:val="WW-Absatz-Standardschriftart1111111111111111"/>
    <w:rsid w:val="0022354D"/>
  </w:style>
  <w:style w:type="character" w:customStyle="1" w:styleId="WW-Absatz-Standardschriftart11111111111111111">
    <w:name w:val="WW-Absatz-Standardschriftart11111111111111111"/>
    <w:rsid w:val="0022354D"/>
  </w:style>
  <w:style w:type="character" w:customStyle="1" w:styleId="WW-Absatz-Standardschriftart111111111111111111">
    <w:name w:val="WW-Absatz-Standardschriftart111111111111111111"/>
    <w:rsid w:val="0022354D"/>
  </w:style>
  <w:style w:type="character" w:customStyle="1" w:styleId="WW-Absatz-Standardschriftart1111111111111111111">
    <w:name w:val="WW-Absatz-Standardschriftart1111111111111111111"/>
    <w:rsid w:val="0022354D"/>
  </w:style>
  <w:style w:type="character" w:customStyle="1" w:styleId="WW-Absatz-Standardschriftart11111111111111111111">
    <w:name w:val="WW-Absatz-Standardschriftart11111111111111111111"/>
    <w:rsid w:val="0022354D"/>
  </w:style>
  <w:style w:type="character" w:customStyle="1" w:styleId="WW-Absatz-Standardschriftart111111111111111111111">
    <w:name w:val="WW-Absatz-Standardschriftart111111111111111111111"/>
    <w:rsid w:val="0022354D"/>
  </w:style>
  <w:style w:type="character" w:customStyle="1" w:styleId="WW-Absatz-Standardschriftart1111111111111111111111">
    <w:name w:val="WW-Absatz-Standardschriftart1111111111111111111111"/>
    <w:rsid w:val="0022354D"/>
  </w:style>
  <w:style w:type="character" w:customStyle="1" w:styleId="WW-Absatz-Standardschriftart11111111111111111111111">
    <w:name w:val="WW-Absatz-Standardschriftart11111111111111111111111"/>
    <w:rsid w:val="0022354D"/>
  </w:style>
  <w:style w:type="character" w:customStyle="1" w:styleId="WW-Absatz-Standardschriftart111111111111111111111111">
    <w:name w:val="WW-Absatz-Standardschriftart111111111111111111111111"/>
    <w:rsid w:val="0022354D"/>
  </w:style>
  <w:style w:type="character" w:customStyle="1" w:styleId="WW-Absatz-Standardschriftart1111111111111111111111111">
    <w:name w:val="WW-Absatz-Standardschriftart1111111111111111111111111"/>
    <w:rsid w:val="0022354D"/>
  </w:style>
  <w:style w:type="character" w:customStyle="1" w:styleId="WW-Absatz-Standardschriftart11111111111111111111111111">
    <w:name w:val="WW-Absatz-Standardschriftart11111111111111111111111111"/>
    <w:rsid w:val="0022354D"/>
  </w:style>
  <w:style w:type="character" w:customStyle="1" w:styleId="WW-Absatz-Standardschriftart111111111111111111111111111">
    <w:name w:val="WW-Absatz-Standardschriftart111111111111111111111111111"/>
    <w:rsid w:val="0022354D"/>
  </w:style>
  <w:style w:type="character" w:customStyle="1" w:styleId="WW-Absatz-Standardschriftart1111111111111111111111111111">
    <w:name w:val="WW-Absatz-Standardschriftart1111111111111111111111111111"/>
    <w:rsid w:val="0022354D"/>
  </w:style>
  <w:style w:type="character" w:customStyle="1" w:styleId="WW-Absatz-Standardschriftart11111111111111111111111111111">
    <w:name w:val="WW-Absatz-Standardschriftart11111111111111111111111111111"/>
    <w:rsid w:val="0022354D"/>
  </w:style>
  <w:style w:type="character" w:customStyle="1" w:styleId="WW-Absatz-Standardschriftart111111111111111111111111111111">
    <w:name w:val="WW-Absatz-Standardschriftart111111111111111111111111111111"/>
    <w:rsid w:val="0022354D"/>
  </w:style>
  <w:style w:type="character" w:customStyle="1" w:styleId="WW-Absatz-Standardschriftart1111111111111111111111111111111">
    <w:name w:val="WW-Absatz-Standardschriftart1111111111111111111111111111111"/>
    <w:rsid w:val="0022354D"/>
  </w:style>
  <w:style w:type="character" w:customStyle="1" w:styleId="WW-Absatz-Standardschriftart11111111111111111111111111111111">
    <w:name w:val="WW-Absatz-Standardschriftart11111111111111111111111111111111"/>
    <w:rsid w:val="0022354D"/>
  </w:style>
  <w:style w:type="character" w:customStyle="1" w:styleId="WW-Absatz-Standardschriftart111111111111111111111111111111111">
    <w:name w:val="WW-Absatz-Standardschriftart111111111111111111111111111111111"/>
    <w:rsid w:val="0022354D"/>
  </w:style>
  <w:style w:type="character" w:customStyle="1" w:styleId="WW-Absatz-Standardschriftart1111111111111111111111111111111111">
    <w:name w:val="WW-Absatz-Standardschriftart1111111111111111111111111111111111"/>
    <w:rsid w:val="0022354D"/>
  </w:style>
  <w:style w:type="character" w:customStyle="1" w:styleId="WW-Absatz-Standardschriftart11111111111111111111111111111111111">
    <w:name w:val="WW-Absatz-Standardschriftart11111111111111111111111111111111111"/>
    <w:rsid w:val="0022354D"/>
  </w:style>
  <w:style w:type="character" w:customStyle="1" w:styleId="WW-Absatz-Standardschriftart111111111111111111111111111111111111">
    <w:name w:val="WW-Absatz-Standardschriftart111111111111111111111111111111111111"/>
    <w:rsid w:val="0022354D"/>
  </w:style>
  <w:style w:type="character" w:customStyle="1" w:styleId="WW-Absatz-Standardschriftart1111111111111111111111111111111111111">
    <w:name w:val="WW-Absatz-Standardschriftart1111111111111111111111111111111111111"/>
    <w:rsid w:val="0022354D"/>
  </w:style>
  <w:style w:type="character" w:customStyle="1" w:styleId="WW-Absatz-Standardschriftart11111111111111111111111111111111111111">
    <w:name w:val="WW-Absatz-Standardschriftart11111111111111111111111111111111111111"/>
    <w:rsid w:val="0022354D"/>
  </w:style>
  <w:style w:type="character" w:customStyle="1" w:styleId="WW-Absatz-Standardschriftart111111111111111111111111111111111111111">
    <w:name w:val="WW-Absatz-Standardschriftart111111111111111111111111111111111111111"/>
    <w:rsid w:val="0022354D"/>
  </w:style>
  <w:style w:type="character" w:customStyle="1" w:styleId="WW-Absatz-Standardschriftart1111111111111111111111111111111111111111">
    <w:name w:val="WW-Absatz-Standardschriftart1111111111111111111111111111111111111111"/>
    <w:rsid w:val="0022354D"/>
  </w:style>
  <w:style w:type="character" w:customStyle="1" w:styleId="WW-Absatz-Standardschriftart11111111111111111111111111111111111111111">
    <w:name w:val="WW-Absatz-Standardschriftart11111111111111111111111111111111111111111"/>
    <w:rsid w:val="0022354D"/>
  </w:style>
  <w:style w:type="character" w:customStyle="1" w:styleId="WW-Absatz-Standardschriftart111111111111111111111111111111111111111111">
    <w:name w:val="WW-Absatz-Standardschriftart111111111111111111111111111111111111111111"/>
    <w:rsid w:val="0022354D"/>
  </w:style>
  <w:style w:type="character" w:customStyle="1" w:styleId="WW-Absatz-Standardschriftart1111111111111111111111111111111111111111111">
    <w:name w:val="WW-Absatz-Standardschriftart1111111111111111111111111111111111111111111"/>
    <w:rsid w:val="0022354D"/>
  </w:style>
  <w:style w:type="character" w:customStyle="1" w:styleId="WW-Absatz-Standardschriftart11111111111111111111111111111111111111111111">
    <w:name w:val="WW-Absatz-Standardschriftart11111111111111111111111111111111111111111111"/>
    <w:rsid w:val="0022354D"/>
  </w:style>
  <w:style w:type="character" w:customStyle="1" w:styleId="WW8Num21z0">
    <w:name w:val="WW8Num21z0"/>
    <w:rsid w:val="0022354D"/>
    <w:rPr>
      <w:rFonts w:ascii="Symbol" w:hAnsi="Symbol" w:cs="OpenSymbol"/>
    </w:rPr>
  </w:style>
  <w:style w:type="character" w:customStyle="1" w:styleId="WW8Num22z0">
    <w:name w:val="WW8Num22z0"/>
    <w:rsid w:val="0022354D"/>
    <w:rPr>
      <w:rFonts w:ascii="Symbol" w:hAnsi="Symbol" w:cs="OpenSymbol"/>
    </w:rPr>
  </w:style>
  <w:style w:type="character" w:customStyle="1" w:styleId="WW-Absatz-Standardschriftart111111111111111111111111111111111111111111111">
    <w:name w:val="WW-Absatz-Standardschriftart111111111111111111111111111111111111111111111"/>
    <w:rsid w:val="0022354D"/>
  </w:style>
  <w:style w:type="character" w:customStyle="1" w:styleId="WW-Absatz-Standardschriftart1111111111111111111111111111111111111111111111">
    <w:name w:val="WW-Absatz-Standardschriftart1111111111111111111111111111111111111111111111"/>
    <w:rsid w:val="0022354D"/>
  </w:style>
  <w:style w:type="character" w:customStyle="1" w:styleId="WW-Absatz-Standardschriftart11111111111111111111111111111111111111111111111">
    <w:name w:val="WW-Absatz-Standardschriftart11111111111111111111111111111111111111111111111"/>
    <w:rsid w:val="0022354D"/>
  </w:style>
  <w:style w:type="character" w:customStyle="1" w:styleId="WW-Absatz-Standardschriftart111111111111111111111111111111111111111111111111">
    <w:name w:val="WW-Absatz-Standardschriftart111111111111111111111111111111111111111111111111"/>
    <w:rsid w:val="0022354D"/>
  </w:style>
  <w:style w:type="character" w:customStyle="1" w:styleId="WW-Absatz-Standardschriftart1111111111111111111111111111111111111111111111111">
    <w:name w:val="WW-Absatz-Standardschriftart1111111111111111111111111111111111111111111111111"/>
    <w:rsid w:val="0022354D"/>
  </w:style>
  <w:style w:type="character" w:customStyle="1" w:styleId="WW-Absatz-Standardschriftart11111111111111111111111111111111111111111111111111">
    <w:name w:val="WW-Absatz-Standardschriftart11111111111111111111111111111111111111111111111111"/>
    <w:rsid w:val="0022354D"/>
  </w:style>
  <w:style w:type="character" w:customStyle="1" w:styleId="WW-Absatz-Standardschriftart111111111111111111111111111111111111111111111111111">
    <w:name w:val="WW-Absatz-Standardschriftart111111111111111111111111111111111111111111111111111"/>
    <w:rsid w:val="0022354D"/>
  </w:style>
  <w:style w:type="character" w:customStyle="1" w:styleId="WW-Absatz-Standardschriftart1111111111111111111111111111111111111111111111111111">
    <w:name w:val="WW-Absatz-Standardschriftart1111111111111111111111111111111111111111111111111111"/>
    <w:rsid w:val="0022354D"/>
  </w:style>
  <w:style w:type="character" w:customStyle="1" w:styleId="WW-Absatz-Standardschriftart11111111111111111111111111111111111111111111111111111">
    <w:name w:val="WW-Absatz-Standardschriftart11111111111111111111111111111111111111111111111111111"/>
    <w:rsid w:val="0022354D"/>
  </w:style>
  <w:style w:type="character" w:customStyle="1" w:styleId="WW-Absatz-Standardschriftart111111111111111111111111111111111111111111111111111111">
    <w:name w:val="WW-Absatz-Standardschriftart111111111111111111111111111111111111111111111111111111"/>
    <w:rsid w:val="0022354D"/>
  </w:style>
  <w:style w:type="character" w:customStyle="1" w:styleId="WW-Absatz-Standardschriftart1111111111111111111111111111111111111111111111111111111">
    <w:name w:val="WW-Absatz-Standardschriftart1111111111111111111111111111111111111111111111111111111"/>
    <w:rsid w:val="0022354D"/>
  </w:style>
  <w:style w:type="character" w:customStyle="1" w:styleId="WW-Absatz-Standardschriftart11111111111111111111111111111111111111111111111111111111">
    <w:name w:val="WW-Absatz-Standardschriftart11111111111111111111111111111111111111111111111111111111"/>
    <w:rsid w:val="0022354D"/>
  </w:style>
  <w:style w:type="character" w:customStyle="1" w:styleId="WW-Absatz-Standardschriftart111111111111111111111111111111111111111111111111111111111">
    <w:name w:val="WW-Absatz-Standardschriftart111111111111111111111111111111111111111111111111111111111"/>
    <w:rsid w:val="0022354D"/>
  </w:style>
  <w:style w:type="character" w:customStyle="1" w:styleId="WW-Absatz-Standardschriftart1111111111111111111111111111111111111111111111111111111111">
    <w:name w:val="WW-Absatz-Standardschriftart1111111111111111111111111111111111111111111111111111111111"/>
    <w:rsid w:val="0022354D"/>
  </w:style>
  <w:style w:type="character" w:customStyle="1" w:styleId="WW-Absatz-Standardschriftart11111111111111111111111111111111111111111111111111111111111">
    <w:name w:val="WW-Absatz-Standardschriftart11111111111111111111111111111111111111111111111111111111111"/>
    <w:rsid w:val="0022354D"/>
  </w:style>
  <w:style w:type="character" w:customStyle="1" w:styleId="WW-Absatz-Standardschriftart111111111111111111111111111111111111111111111111111111111111">
    <w:name w:val="WW-Absatz-Standardschriftart111111111111111111111111111111111111111111111111111111111111"/>
    <w:rsid w:val="0022354D"/>
  </w:style>
  <w:style w:type="character" w:customStyle="1" w:styleId="WW-Absatz-Standardschriftart1111111111111111111111111111111111111111111111111111111111111">
    <w:name w:val="WW-Absatz-Standardschriftart1111111111111111111111111111111111111111111111111111111111111"/>
    <w:rsid w:val="0022354D"/>
  </w:style>
  <w:style w:type="character" w:customStyle="1" w:styleId="WW-Absatz-Standardschriftart11111111111111111111111111111111111111111111111111111111111111">
    <w:name w:val="WW-Absatz-Standardschriftart11111111111111111111111111111111111111111111111111111111111111"/>
    <w:rsid w:val="0022354D"/>
  </w:style>
  <w:style w:type="character" w:customStyle="1" w:styleId="WW-Absatz-Standardschriftart111111111111111111111111111111111111111111111111111111111111111">
    <w:name w:val="WW-Absatz-Standardschriftart111111111111111111111111111111111111111111111111111111111111111"/>
    <w:rsid w:val="0022354D"/>
  </w:style>
  <w:style w:type="character" w:customStyle="1" w:styleId="WW-Absatz-Standardschriftart1111111111111111111111111111111111111111111111111111111111111111">
    <w:name w:val="WW-Absatz-Standardschriftart1111111111111111111111111111111111111111111111111111111111111111"/>
    <w:rsid w:val="0022354D"/>
  </w:style>
  <w:style w:type="character" w:customStyle="1" w:styleId="WW-Absatz-Standardschriftart11111111111111111111111111111111111111111111111111111111111111111">
    <w:name w:val="WW-Absatz-Standardschriftart11111111111111111111111111111111111111111111111111111111111111111"/>
    <w:rsid w:val="0022354D"/>
  </w:style>
  <w:style w:type="character" w:customStyle="1" w:styleId="WW-Absatz-Standardschriftart111111111111111111111111111111111111111111111111111111111111111111">
    <w:name w:val="WW-Absatz-Standardschriftart111111111111111111111111111111111111111111111111111111111111111111"/>
    <w:rsid w:val="0022354D"/>
  </w:style>
  <w:style w:type="character" w:customStyle="1" w:styleId="WW-Absatz-Standardschriftart1111111111111111111111111111111111111111111111111111111111111111111">
    <w:name w:val="WW-Absatz-Standardschriftart1111111111111111111111111111111111111111111111111111111111111111111"/>
    <w:rsid w:val="0022354D"/>
  </w:style>
  <w:style w:type="character" w:customStyle="1" w:styleId="WW-Absatz-Standardschriftart11111111111111111111111111111111111111111111111111111111111111111111">
    <w:name w:val="WW-Absatz-Standardschriftart11111111111111111111111111111111111111111111111111111111111111111111"/>
    <w:rsid w:val="0022354D"/>
  </w:style>
  <w:style w:type="character" w:customStyle="1" w:styleId="WW-Absatz-Standardschriftart111111111111111111111111111111111111111111111111111111111111111111111">
    <w:name w:val="WW-Absatz-Standardschriftart111111111111111111111111111111111111111111111111111111111111111111111"/>
    <w:rsid w:val="0022354D"/>
  </w:style>
  <w:style w:type="character" w:customStyle="1" w:styleId="WW-Absatz-Standardschriftart1111111111111111111111111111111111111111111111111111111111111111111111">
    <w:name w:val="WW-Absatz-Standardschriftart1111111111111111111111111111111111111111111111111111111111111111111111"/>
    <w:rsid w:val="0022354D"/>
  </w:style>
  <w:style w:type="character" w:customStyle="1" w:styleId="WW-Absatz-Standardschriftart11111111111111111111111111111111111111111111111111111111111111111111111">
    <w:name w:val="WW-Absatz-Standardschriftart11111111111111111111111111111111111111111111111111111111111111111111111"/>
    <w:rsid w:val="0022354D"/>
  </w:style>
  <w:style w:type="character" w:customStyle="1" w:styleId="WW-Absatz-Standardschriftart111111111111111111111111111111111111111111111111111111111111111111111111">
    <w:name w:val="WW-Absatz-Standardschriftart111111111111111111111111111111111111111111111111111111111111111111111111"/>
    <w:rsid w:val="0022354D"/>
  </w:style>
  <w:style w:type="character" w:customStyle="1" w:styleId="WW-Absatz-Standardschriftart1111111111111111111111111111111111111111111111111111111111111111111111111">
    <w:name w:val="WW-Absatz-Standardschriftart1111111111111111111111111111111111111111111111111111111111111111111111111"/>
    <w:rsid w:val="0022354D"/>
  </w:style>
  <w:style w:type="character" w:customStyle="1" w:styleId="WW-Absatz-Standardschriftart11111111111111111111111111111111111111111111111111111111111111111111111111">
    <w:name w:val="WW-Absatz-Standardschriftart11111111111111111111111111111111111111111111111111111111111111111111111111"/>
    <w:rsid w:val="0022354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2354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2354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2354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2354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2354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2354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2354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2354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2354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2354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2354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2354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2354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2354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2354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2354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2354D"/>
  </w:style>
  <w:style w:type="character" w:customStyle="1" w:styleId="WW-0">
    <w:name w:val="WW-Основной шрифт абзаца"/>
    <w:rsid w:val="0022354D"/>
  </w:style>
  <w:style w:type="character" w:styleId="af2">
    <w:name w:val="page number"/>
    <w:basedOn w:val="WW-0"/>
    <w:rsid w:val="0022354D"/>
  </w:style>
  <w:style w:type="character" w:customStyle="1" w:styleId="RTFNum21">
    <w:name w:val="RTF_Num 2 1"/>
    <w:rsid w:val="0022354D"/>
    <w:rPr>
      <w:rFonts w:ascii="Arial" w:eastAsia="Arial" w:hAnsi="Arial" w:cs="Arial"/>
      <w:color w:val="auto"/>
      <w:sz w:val="24"/>
      <w:szCs w:val="24"/>
      <w:lang w:val="ru-RU"/>
    </w:rPr>
  </w:style>
  <w:style w:type="character" w:customStyle="1" w:styleId="RTFNum31">
    <w:name w:val="RTF_Num 3 1"/>
    <w:rsid w:val="0022354D"/>
    <w:rPr>
      <w:rFonts w:ascii="Arial" w:hAnsi="Arial" w:cs="Arial"/>
      <w:sz w:val="24"/>
      <w:szCs w:val="24"/>
      <w:lang w:val="ru-RU"/>
    </w:rPr>
  </w:style>
  <w:style w:type="character" w:customStyle="1" w:styleId="RTFNum32">
    <w:name w:val="RTF_Num 3 2"/>
    <w:rsid w:val="0022354D"/>
    <w:rPr>
      <w:rFonts w:ascii="Arial" w:eastAsia="Arial" w:hAnsi="Arial" w:cs="Arial"/>
    </w:rPr>
  </w:style>
  <w:style w:type="character" w:customStyle="1" w:styleId="RTFNum33">
    <w:name w:val="RTF_Num 3 3"/>
    <w:rsid w:val="0022354D"/>
    <w:rPr>
      <w:rFonts w:ascii="Arial" w:eastAsia="Arial" w:hAnsi="Arial" w:cs="Arial"/>
    </w:rPr>
  </w:style>
  <w:style w:type="character" w:customStyle="1" w:styleId="RTFNum34">
    <w:name w:val="RTF_Num 3 4"/>
    <w:rsid w:val="0022354D"/>
    <w:rPr>
      <w:rFonts w:ascii="Arial" w:eastAsia="Arial" w:hAnsi="Arial" w:cs="Arial"/>
    </w:rPr>
  </w:style>
  <w:style w:type="character" w:customStyle="1" w:styleId="RTFNum35">
    <w:name w:val="RTF_Num 3 5"/>
    <w:rsid w:val="0022354D"/>
    <w:rPr>
      <w:rFonts w:ascii="Arial" w:eastAsia="Arial" w:hAnsi="Arial" w:cs="Arial"/>
    </w:rPr>
  </w:style>
  <w:style w:type="character" w:customStyle="1" w:styleId="RTFNum36">
    <w:name w:val="RTF_Num 3 6"/>
    <w:rsid w:val="0022354D"/>
    <w:rPr>
      <w:rFonts w:ascii="Arial" w:eastAsia="Arial" w:hAnsi="Arial" w:cs="Arial"/>
    </w:rPr>
  </w:style>
  <w:style w:type="character" w:customStyle="1" w:styleId="RTFNum37">
    <w:name w:val="RTF_Num 3 7"/>
    <w:rsid w:val="0022354D"/>
    <w:rPr>
      <w:rFonts w:ascii="Arial" w:eastAsia="Arial" w:hAnsi="Arial" w:cs="Arial"/>
    </w:rPr>
  </w:style>
  <w:style w:type="character" w:customStyle="1" w:styleId="RTFNum38">
    <w:name w:val="RTF_Num 3 8"/>
    <w:rsid w:val="0022354D"/>
    <w:rPr>
      <w:rFonts w:ascii="Arial" w:eastAsia="Arial" w:hAnsi="Arial" w:cs="Arial"/>
    </w:rPr>
  </w:style>
  <w:style w:type="character" w:customStyle="1" w:styleId="RTFNum39">
    <w:name w:val="RTF_Num 3 9"/>
    <w:rsid w:val="0022354D"/>
    <w:rPr>
      <w:rFonts w:ascii="Arial" w:eastAsia="Arial" w:hAnsi="Arial" w:cs="Arial"/>
    </w:rPr>
  </w:style>
  <w:style w:type="character" w:customStyle="1" w:styleId="RTFNum310">
    <w:name w:val="RTF_Num 3 10"/>
    <w:rsid w:val="0022354D"/>
    <w:rPr>
      <w:rFonts w:ascii="Arial" w:eastAsia="Arial" w:hAnsi="Arial" w:cs="Arial"/>
    </w:rPr>
  </w:style>
  <w:style w:type="character" w:customStyle="1" w:styleId="s0">
    <w:name w:val="s0"/>
    <w:rsid w:val="0022354D"/>
    <w:rPr>
      <w:rFonts w:eastAsia="SimSun"/>
      <w:b/>
      <w:sz w:val="24"/>
      <w:szCs w:val="24"/>
      <w:lang w:val="en-US" w:eastAsia="ar-SA" w:bidi="ar-SA"/>
    </w:rPr>
  </w:style>
  <w:style w:type="character" w:customStyle="1" w:styleId="s1">
    <w:name w:val="s1"/>
    <w:rsid w:val="0022354D"/>
    <w:rPr>
      <w:rFonts w:ascii="Times New Roman" w:eastAsia="SimSun" w:hAnsi="Times New Roman" w:cs="Times New Roman"/>
      <w:b/>
      <w:bCs/>
      <w:i w:val="0"/>
      <w:iCs w:val="0"/>
      <w:strike w:val="0"/>
      <w:dstrike w:val="0"/>
      <w:color w:val="000000"/>
      <w:sz w:val="20"/>
      <w:szCs w:val="20"/>
      <w:u w:val="none"/>
      <w:lang w:val="en-US" w:eastAsia="ar-SA" w:bidi="ar-SA"/>
    </w:rPr>
  </w:style>
  <w:style w:type="paragraph" w:customStyle="1" w:styleId="23">
    <w:name w:val="Заголовок2"/>
    <w:basedOn w:val="a"/>
    <w:next w:val="a8"/>
    <w:rsid w:val="0022354D"/>
    <w:pPr>
      <w:keepNext/>
      <w:widowControl/>
      <w:suppressAutoHyphens w:val="0"/>
      <w:spacing w:before="240" w:after="120"/>
    </w:pPr>
    <w:rPr>
      <w:rFonts w:ascii="Arial" w:eastAsia="Lucida Sans Unicode" w:hAnsi="Arial" w:cs="Tahoma"/>
      <w:sz w:val="28"/>
      <w:szCs w:val="28"/>
    </w:rPr>
  </w:style>
  <w:style w:type="paragraph" w:styleId="af3">
    <w:name w:val="Title"/>
    <w:basedOn w:val="23"/>
    <w:next w:val="ab"/>
    <w:link w:val="af4"/>
    <w:qFormat/>
    <w:rsid w:val="0022354D"/>
  </w:style>
  <w:style w:type="character" w:customStyle="1" w:styleId="af4">
    <w:name w:val="Заголовок Знак"/>
    <w:basedOn w:val="a0"/>
    <w:link w:val="af3"/>
    <w:rsid w:val="0022354D"/>
    <w:rPr>
      <w:rFonts w:ascii="Arial" w:eastAsia="Lucida Sans Unicode" w:hAnsi="Arial" w:cs="Tahoma"/>
      <w:sz w:val="28"/>
      <w:szCs w:val="28"/>
      <w:lang w:eastAsia="ar-SA"/>
    </w:rPr>
  </w:style>
  <w:style w:type="paragraph" w:styleId="af5">
    <w:name w:val="header"/>
    <w:basedOn w:val="a"/>
    <w:link w:val="af6"/>
    <w:rsid w:val="0022354D"/>
    <w:pPr>
      <w:widowControl/>
      <w:tabs>
        <w:tab w:val="center" w:pos="4153"/>
        <w:tab w:val="right" w:pos="8306"/>
      </w:tabs>
      <w:suppressAutoHyphens w:val="0"/>
    </w:pPr>
    <w:rPr>
      <w:rFonts w:eastAsia="Times New Roman"/>
      <w:sz w:val="20"/>
    </w:rPr>
  </w:style>
  <w:style w:type="character" w:customStyle="1" w:styleId="af6">
    <w:name w:val="Верхний колонтитул Знак"/>
    <w:basedOn w:val="a0"/>
    <w:link w:val="af5"/>
    <w:rsid w:val="0022354D"/>
    <w:rPr>
      <w:lang w:eastAsia="ar-SA"/>
    </w:rPr>
  </w:style>
  <w:style w:type="paragraph" w:styleId="af7">
    <w:name w:val="footer"/>
    <w:basedOn w:val="a"/>
    <w:link w:val="af8"/>
    <w:uiPriority w:val="99"/>
    <w:rsid w:val="0022354D"/>
    <w:pPr>
      <w:widowControl/>
      <w:tabs>
        <w:tab w:val="center" w:pos="4153"/>
        <w:tab w:val="right" w:pos="8306"/>
      </w:tabs>
      <w:suppressAutoHyphens w:val="0"/>
    </w:pPr>
    <w:rPr>
      <w:rFonts w:eastAsia="Times New Roman"/>
      <w:sz w:val="20"/>
    </w:rPr>
  </w:style>
  <w:style w:type="character" w:customStyle="1" w:styleId="af8">
    <w:name w:val="Нижний колонтитул Знак"/>
    <w:basedOn w:val="a0"/>
    <w:link w:val="af7"/>
    <w:uiPriority w:val="99"/>
    <w:rsid w:val="0022354D"/>
    <w:rPr>
      <w:lang w:eastAsia="ar-SA"/>
    </w:rPr>
  </w:style>
  <w:style w:type="paragraph" w:customStyle="1" w:styleId="af9">
    <w:name w:val="Содержимое фрейма"/>
    <w:basedOn w:val="a8"/>
    <w:rsid w:val="0022354D"/>
    <w:pPr>
      <w:widowControl/>
      <w:suppressAutoHyphens w:val="0"/>
      <w:spacing w:after="0"/>
      <w:jc w:val="both"/>
    </w:pPr>
    <w:rPr>
      <w:rFonts w:eastAsia="Times New Roman"/>
      <w:sz w:val="28"/>
    </w:rPr>
  </w:style>
  <w:style w:type="paragraph" w:customStyle="1" w:styleId="15">
    <w:name w:val="Нумерованный список 1"/>
    <w:basedOn w:val="aa"/>
    <w:rsid w:val="0022354D"/>
    <w:pPr>
      <w:widowControl/>
      <w:suppressAutoHyphens w:val="0"/>
      <w:ind w:left="283" w:hanging="283"/>
      <w:jc w:val="both"/>
    </w:pPr>
    <w:rPr>
      <w:rFonts w:eastAsia="Times New Roman"/>
      <w:sz w:val="28"/>
    </w:rPr>
  </w:style>
  <w:style w:type="paragraph" w:customStyle="1" w:styleId="WW-1">
    <w:name w:val="WW-Нумерованный список 1"/>
    <w:basedOn w:val="aa"/>
    <w:rsid w:val="0022354D"/>
    <w:pPr>
      <w:widowControl/>
      <w:suppressAutoHyphens w:val="0"/>
      <w:ind w:left="283" w:hanging="283"/>
      <w:jc w:val="both"/>
    </w:pPr>
    <w:rPr>
      <w:rFonts w:eastAsia="Times New Roman"/>
      <w:sz w:val="28"/>
    </w:rPr>
  </w:style>
  <w:style w:type="paragraph" w:customStyle="1" w:styleId="16">
    <w:name w:val="Элемент списка 1"/>
    <w:basedOn w:val="aa"/>
    <w:rsid w:val="0022354D"/>
    <w:pPr>
      <w:widowControl/>
      <w:suppressAutoHyphens w:val="0"/>
      <w:ind w:left="283" w:hanging="283"/>
      <w:jc w:val="both"/>
    </w:pPr>
    <w:rPr>
      <w:rFonts w:eastAsia="Times New Roman"/>
      <w:sz w:val="28"/>
    </w:rPr>
  </w:style>
  <w:style w:type="paragraph" w:customStyle="1" w:styleId="WW-10">
    <w:name w:val="WW-Элемент списка 1"/>
    <w:basedOn w:val="aa"/>
    <w:rsid w:val="0022354D"/>
    <w:pPr>
      <w:widowControl/>
      <w:suppressAutoHyphens w:val="0"/>
      <w:ind w:left="283" w:hanging="283"/>
      <w:jc w:val="both"/>
    </w:pPr>
    <w:rPr>
      <w:rFonts w:eastAsia="Times New Roman"/>
      <w:sz w:val="28"/>
    </w:rPr>
  </w:style>
  <w:style w:type="paragraph" w:customStyle="1" w:styleId="110">
    <w:name w:val="1.Заголовок 1"/>
    <w:basedOn w:val="23"/>
    <w:next w:val="a8"/>
    <w:rsid w:val="0022354D"/>
    <w:rPr>
      <w:b/>
      <w:bCs/>
      <w:sz w:val="32"/>
      <w:szCs w:val="32"/>
    </w:rPr>
  </w:style>
  <w:style w:type="paragraph" w:customStyle="1" w:styleId="afa">
    <w:name w:val="Отступ первой строки"/>
    <w:basedOn w:val="a"/>
    <w:rsid w:val="0022354D"/>
    <w:pPr>
      <w:widowControl/>
      <w:suppressAutoHyphens w:val="0"/>
      <w:ind w:firstLine="283"/>
    </w:pPr>
    <w:rPr>
      <w:rFonts w:eastAsia="Times New Roman"/>
      <w:sz w:val="20"/>
    </w:rPr>
  </w:style>
  <w:style w:type="paragraph" w:customStyle="1" w:styleId="afb">
    <w:name w:val="Отступ основного текста"/>
    <w:basedOn w:val="a"/>
    <w:rsid w:val="0022354D"/>
    <w:pPr>
      <w:widowControl/>
      <w:suppressAutoHyphens w:val="0"/>
      <w:ind w:left="283"/>
    </w:pPr>
    <w:rPr>
      <w:rFonts w:eastAsia="Times New Roman"/>
      <w:sz w:val="20"/>
    </w:rPr>
  </w:style>
  <w:style w:type="paragraph" w:customStyle="1" w:styleId="afc">
    <w:name w:val="Содержимое врезки"/>
    <w:basedOn w:val="a8"/>
    <w:rsid w:val="0022354D"/>
    <w:pPr>
      <w:widowControl/>
      <w:suppressAutoHyphens w:val="0"/>
      <w:spacing w:after="0"/>
      <w:jc w:val="both"/>
    </w:pPr>
    <w:rPr>
      <w:rFonts w:eastAsia="Times New Roman"/>
      <w:sz w:val="28"/>
    </w:rPr>
  </w:style>
  <w:style w:type="paragraph" w:customStyle="1" w:styleId="WW-2">
    <w:name w:val="WW-Текст"/>
    <w:basedOn w:val="a"/>
    <w:rsid w:val="0022354D"/>
    <w:pPr>
      <w:widowControl/>
      <w:suppressAutoHyphens w:val="0"/>
    </w:pPr>
    <w:rPr>
      <w:rFonts w:ascii="Courier New" w:eastAsia="Times New Roman" w:hAnsi="Courier New" w:cs="Courier New"/>
      <w:sz w:val="20"/>
    </w:rPr>
  </w:style>
  <w:style w:type="character" w:customStyle="1" w:styleId="a9">
    <w:name w:val="Основной текст Знак"/>
    <w:link w:val="a8"/>
    <w:rsid w:val="0022354D"/>
    <w:rPr>
      <w:rFonts w:eastAsia="Arial"/>
      <w:sz w:val="24"/>
      <w:lang w:eastAsia="ar-SA"/>
    </w:rPr>
  </w:style>
  <w:style w:type="paragraph" w:customStyle="1" w:styleId="Textbody">
    <w:name w:val="Text body"/>
    <w:basedOn w:val="a"/>
    <w:rsid w:val="0022354D"/>
    <w:pPr>
      <w:widowControl/>
      <w:suppressAutoHyphens w:val="0"/>
      <w:jc w:val="both"/>
      <w:textAlignment w:val="baseline"/>
    </w:pPr>
    <w:rPr>
      <w:rFonts w:eastAsia="Times New Roman"/>
      <w:kern w:val="1"/>
      <w:sz w:val="28"/>
    </w:rPr>
  </w:style>
  <w:style w:type="character" w:customStyle="1" w:styleId="WW8Num17z1">
    <w:name w:val="WW8Num17z1"/>
    <w:rsid w:val="00002930"/>
  </w:style>
  <w:style w:type="character" w:customStyle="1" w:styleId="WW8Num17z2">
    <w:name w:val="WW8Num17z2"/>
    <w:rsid w:val="00002930"/>
  </w:style>
  <w:style w:type="character" w:customStyle="1" w:styleId="WW8Num17z3">
    <w:name w:val="WW8Num17z3"/>
    <w:rsid w:val="00002930"/>
  </w:style>
  <w:style w:type="character" w:customStyle="1" w:styleId="WW8Num17z4">
    <w:name w:val="WW8Num17z4"/>
    <w:rsid w:val="00002930"/>
  </w:style>
  <w:style w:type="character" w:customStyle="1" w:styleId="WW8Num17z5">
    <w:name w:val="WW8Num17z5"/>
    <w:rsid w:val="00002930"/>
  </w:style>
  <w:style w:type="character" w:customStyle="1" w:styleId="WW8Num17z6">
    <w:name w:val="WW8Num17z6"/>
    <w:rsid w:val="00002930"/>
  </w:style>
  <w:style w:type="character" w:customStyle="1" w:styleId="WW8Num17z7">
    <w:name w:val="WW8Num17z7"/>
    <w:rsid w:val="00002930"/>
  </w:style>
  <w:style w:type="character" w:customStyle="1" w:styleId="WW8Num17z8">
    <w:name w:val="WW8Num17z8"/>
    <w:rsid w:val="00002930"/>
  </w:style>
  <w:style w:type="character" w:customStyle="1" w:styleId="WW8Num19z1">
    <w:name w:val="WW8Num19z1"/>
    <w:rsid w:val="00002930"/>
  </w:style>
  <w:style w:type="character" w:customStyle="1" w:styleId="WW8Num19z2">
    <w:name w:val="WW8Num19z2"/>
    <w:rsid w:val="00002930"/>
  </w:style>
  <w:style w:type="character" w:customStyle="1" w:styleId="WW8Num19z3">
    <w:name w:val="WW8Num19z3"/>
    <w:rsid w:val="00002930"/>
  </w:style>
  <w:style w:type="character" w:customStyle="1" w:styleId="WW8Num19z4">
    <w:name w:val="WW8Num19z4"/>
    <w:rsid w:val="00002930"/>
  </w:style>
  <w:style w:type="character" w:customStyle="1" w:styleId="WW8Num19z5">
    <w:name w:val="WW8Num19z5"/>
    <w:rsid w:val="00002930"/>
  </w:style>
  <w:style w:type="character" w:customStyle="1" w:styleId="WW8Num19z6">
    <w:name w:val="WW8Num19z6"/>
    <w:rsid w:val="00002930"/>
  </w:style>
  <w:style w:type="character" w:customStyle="1" w:styleId="WW8Num19z7">
    <w:name w:val="WW8Num19z7"/>
    <w:rsid w:val="00002930"/>
  </w:style>
  <w:style w:type="character" w:customStyle="1" w:styleId="WW8Num19z8">
    <w:name w:val="WW8Num19z8"/>
    <w:rsid w:val="00002930"/>
  </w:style>
  <w:style w:type="character" w:customStyle="1" w:styleId="WW8Num20z1">
    <w:name w:val="WW8Num20z1"/>
    <w:rsid w:val="00002930"/>
  </w:style>
  <w:style w:type="character" w:customStyle="1" w:styleId="WW8Num20z2">
    <w:name w:val="WW8Num20z2"/>
    <w:rsid w:val="00002930"/>
  </w:style>
  <w:style w:type="character" w:customStyle="1" w:styleId="WW8Num20z3">
    <w:name w:val="WW8Num20z3"/>
    <w:rsid w:val="00002930"/>
    <w:rPr>
      <w:rFonts w:cs="Times New Roman"/>
    </w:rPr>
  </w:style>
  <w:style w:type="character" w:customStyle="1" w:styleId="WW8Num20z4">
    <w:name w:val="WW8Num20z4"/>
    <w:rsid w:val="00002930"/>
  </w:style>
  <w:style w:type="character" w:customStyle="1" w:styleId="WW8Num20z5">
    <w:name w:val="WW8Num20z5"/>
    <w:rsid w:val="00002930"/>
  </w:style>
  <w:style w:type="character" w:customStyle="1" w:styleId="WW8Num20z6">
    <w:name w:val="WW8Num20z6"/>
    <w:rsid w:val="00002930"/>
  </w:style>
  <w:style w:type="character" w:customStyle="1" w:styleId="WW8Num20z7">
    <w:name w:val="WW8Num20z7"/>
    <w:rsid w:val="00002930"/>
  </w:style>
  <w:style w:type="character" w:customStyle="1" w:styleId="WW8Num20z8">
    <w:name w:val="WW8Num20z8"/>
    <w:rsid w:val="0000293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930"/>
  </w:style>
  <w:style w:type="character" w:customStyle="1" w:styleId="afd">
    <w:name w:val="Основной текст_"/>
    <w:rsid w:val="00002930"/>
    <w:rPr>
      <w:spacing w:val="1"/>
      <w:sz w:val="26"/>
      <w:szCs w:val="26"/>
      <w:shd w:val="clear" w:color="auto" w:fill="FFFFFF"/>
    </w:rPr>
  </w:style>
  <w:style w:type="character" w:customStyle="1" w:styleId="Arial95pt">
    <w:name w:val="Основной текст + Arial;9;5 pt"/>
    <w:rsid w:val="00002930"/>
    <w:rPr>
      <w:rFonts w:ascii="Arial" w:eastAsia="Arial" w:hAnsi="Arial" w:cs="Arial"/>
      <w:color w:val="000000"/>
      <w:spacing w:val="1"/>
      <w:w w:val="100"/>
      <w:position w:val="0"/>
      <w:sz w:val="19"/>
      <w:szCs w:val="19"/>
      <w:shd w:val="clear" w:color="auto" w:fill="FFFFFF"/>
      <w:vertAlign w:val="baseline"/>
      <w:lang w:val="ru-RU"/>
    </w:rPr>
  </w:style>
  <w:style w:type="paragraph" w:customStyle="1" w:styleId="310">
    <w:name w:val="Основной текст 31"/>
    <w:basedOn w:val="a"/>
    <w:rsid w:val="00002930"/>
    <w:pPr>
      <w:widowControl/>
      <w:suppressAutoHyphens w:val="0"/>
      <w:jc w:val="center"/>
    </w:pPr>
    <w:rPr>
      <w:rFonts w:eastAsia="Times New Roman"/>
      <w:b/>
      <w:bCs/>
      <w:sz w:val="20"/>
    </w:rPr>
  </w:style>
  <w:style w:type="paragraph" w:customStyle="1" w:styleId="210">
    <w:name w:val="Основной текст 21"/>
    <w:basedOn w:val="a"/>
    <w:rsid w:val="00002930"/>
    <w:pPr>
      <w:widowControl/>
      <w:suppressAutoHyphens w:val="0"/>
    </w:pPr>
    <w:rPr>
      <w:rFonts w:eastAsia="Times New Roman"/>
      <w:sz w:val="20"/>
    </w:rPr>
  </w:style>
  <w:style w:type="paragraph" w:customStyle="1" w:styleId="34">
    <w:name w:val="Основной текст 34"/>
    <w:basedOn w:val="a"/>
    <w:rsid w:val="00002930"/>
    <w:pPr>
      <w:widowControl/>
      <w:suppressAutoHyphens w:val="0"/>
      <w:spacing w:after="120"/>
    </w:pPr>
    <w:rPr>
      <w:rFonts w:eastAsia="Times New Roman"/>
      <w:sz w:val="16"/>
      <w:szCs w:val="16"/>
    </w:rPr>
  </w:style>
  <w:style w:type="paragraph" w:customStyle="1" w:styleId="230">
    <w:name w:val="Основной текст 23"/>
    <w:basedOn w:val="a"/>
    <w:rsid w:val="00002930"/>
    <w:pPr>
      <w:widowControl/>
      <w:suppressAutoHyphens w:val="0"/>
      <w:spacing w:after="120" w:line="480" w:lineRule="auto"/>
    </w:pPr>
    <w:rPr>
      <w:rFonts w:eastAsia="Times New Roman"/>
      <w:sz w:val="20"/>
    </w:rPr>
  </w:style>
  <w:style w:type="paragraph" w:customStyle="1" w:styleId="Indent2">
    <w:name w:val="Indent 2"/>
    <w:basedOn w:val="a"/>
    <w:rsid w:val="00002930"/>
    <w:pPr>
      <w:widowControl/>
      <w:suppressAutoHyphens w:val="0"/>
      <w:ind w:left="1191"/>
      <w:jc w:val="both"/>
    </w:pPr>
    <w:rPr>
      <w:rFonts w:ascii="Arial" w:eastAsia="Times New Roman" w:hAnsi="Arial" w:cs="Arial"/>
      <w:sz w:val="22"/>
    </w:rPr>
  </w:style>
  <w:style w:type="paragraph" w:customStyle="1" w:styleId="formattext">
    <w:name w:val="formattext"/>
    <w:basedOn w:val="a"/>
    <w:rsid w:val="00002930"/>
    <w:pPr>
      <w:widowControl/>
      <w:suppressAutoHyphens w:val="0"/>
    </w:pPr>
    <w:rPr>
      <w:rFonts w:eastAsia="Times New Roman"/>
      <w:sz w:val="19"/>
      <w:szCs w:val="19"/>
    </w:rPr>
  </w:style>
  <w:style w:type="character" w:styleId="afe">
    <w:name w:val="Hyperlink"/>
    <w:rsid w:val="00002930"/>
    <w:rPr>
      <w:rFonts w:ascii="Times New Roman" w:hAnsi="Times New Roman" w:cs="Times New Roman"/>
      <w:b/>
      <w:bCs/>
      <w:i w:val="0"/>
      <w:iCs w:val="0"/>
      <w:color w:val="000080"/>
      <w:sz w:val="20"/>
      <w:szCs w:val="20"/>
      <w:u w:val="single"/>
    </w:rPr>
  </w:style>
  <w:style w:type="paragraph" w:styleId="aff">
    <w:name w:val="No Spacing"/>
    <w:link w:val="aff0"/>
    <w:uiPriority w:val="1"/>
    <w:qFormat/>
    <w:rsid w:val="00002930"/>
    <w:rPr>
      <w:sz w:val="24"/>
      <w:szCs w:val="22"/>
    </w:rPr>
  </w:style>
  <w:style w:type="character" w:customStyle="1" w:styleId="aff0">
    <w:name w:val="Без интервала Знак"/>
    <w:link w:val="aff"/>
    <w:uiPriority w:val="1"/>
    <w:rsid w:val="00002930"/>
    <w:rPr>
      <w:sz w:val="24"/>
      <w:szCs w:val="22"/>
    </w:rPr>
  </w:style>
  <w:style w:type="table" w:customStyle="1" w:styleId="TableNormal1">
    <w:name w:val="Table Normal1"/>
    <w:uiPriority w:val="2"/>
    <w:semiHidden/>
    <w:unhideWhenUsed/>
    <w:qFormat/>
    <w:rsid w:val="00B56E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6E19"/>
    <w:pPr>
      <w:suppressAutoHyphens w:val="0"/>
      <w:overflowPunct/>
      <w:autoSpaceDE w:val="0"/>
      <w:autoSpaceDN w:val="0"/>
    </w:pPr>
    <w:rPr>
      <w:rFonts w:eastAsia="Times New Roman"/>
      <w:sz w:val="22"/>
      <w:szCs w:val="22"/>
      <w:lang w:eastAsia="ru-RU" w:bidi="ru-RU"/>
    </w:rPr>
  </w:style>
  <w:style w:type="paragraph" w:customStyle="1" w:styleId="aff1">
    <w:basedOn w:val="a"/>
    <w:next w:val="a8"/>
    <w:rsid w:val="002C06D8"/>
    <w:pPr>
      <w:keepNext/>
      <w:widowControl/>
      <w:suppressAutoHyphens w:val="0"/>
      <w:spacing w:before="240" w:after="120"/>
    </w:pPr>
    <w:rPr>
      <w:rFonts w:ascii="Arial" w:eastAsia="Lucida Sans Unicode" w:hAnsi="Arial" w:cs="Tahoma"/>
      <w:sz w:val="28"/>
      <w:szCs w:val="28"/>
    </w:rPr>
  </w:style>
  <w:style w:type="character" w:styleId="aff2">
    <w:name w:val="Emphasis"/>
    <w:basedOn w:val="a0"/>
    <w:uiPriority w:val="20"/>
    <w:qFormat/>
    <w:rsid w:val="00B20F44"/>
    <w:rPr>
      <w:i/>
      <w:iCs/>
    </w:rPr>
  </w:style>
  <w:style w:type="paragraph" w:styleId="24">
    <w:name w:val="Body Text 2"/>
    <w:basedOn w:val="a"/>
    <w:link w:val="25"/>
    <w:uiPriority w:val="99"/>
    <w:semiHidden/>
    <w:unhideWhenUsed/>
    <w:rsid w:val="00A20C7A"/>
    <w:pPr>
      <w:spacing w:after="120" w:line="480" w:lineRule="auto"/>
    </w:pPr>
  </w:style>
  <w:style w:type="character" w:customStyle="1" w:styleId="25">
    <w:name w:val="Основной текст 2 Знак"/>
    <w:basedOn w:val="a0"/>
    <w:link w:val="24"/>
    <w:uiPriority w:val="99"/>
    <w:semiHidden/>
    <w:rsid w:val="00A20C7A"/>
    <w:rPr>
      <w:rFonts w:eastAsia="Arial"/>
      <w:sz w:val="24"/>
      <w:lang w:eastAsia="ar-SA"/>
    </w:rPr>
  </w:style>
  <w:style w:type="paragraph" w:styleId="32">
    <w:name w:val="Body Text 3"/>
    <w:basedOn w:val="a"/>
    <w:link w:val="33"/>
    <w:uiPriority w:val="99"/>
    <w:semiHidden/>
    <w:unhideWhenUsed/>
    <w:rsid w:val="00C23FE1"/>
    <w:pPr>
      <w:spacing w:after="120"/>
    </w:pPr>
    <w:rPr>
      <w:sz w:val="16"/>
      <w:szCs w:val="16"/>
    </w:rPr>
  </w:style>
  <w:style w:type="character" w:customStyle="1" w:styleId="33">
    <w:name w:val="Основной текст 3 Знак"/>
    <w:basedOn w:val="a0"/>
    <w:link w:val="32"/>
    <w:uiPriority w:val="99"/>
    <w:semiHidden/>
    <w:rsid w:val="00C23FE1"/>
    <w:rPr>
      <w:rFonts w:eastAsia="Arial"/>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88844">
      <w:bodyDiv w:val="1"/>
      <w:marLeft w:val="0"/>
      <w:marRight w:val="0"/>
      <w:marTop w:val="0"/>
      <w:marBottom w:val="0"/>
      <w:divBdr>
        <w:top w:val="none" w:sz="0" w:space="0" w:color="auto"/>
        <w:left w:val="none" w:sz="0" w:space="0" w:color="auto"/>
        <w:bottom w:val="none" w:sz="0" w:space="0" w:color="auto"/>
        <w:right w:val="none" w:sz="0" w:space="0" w:color="auto"/>
      </w:divBdr>
    </w:div>
    <w:div w:id="461391141">
      <w:bodyDiv w:val="1"/>
      <w:marLeft w:val="0"/>
      <w:marRight w:val="0"/>
      <w:marTop w:val="0"/>
      <w:marBottom w:val="0"/>
      <w:divBdr>
        <w:top w:val="none" w:sz="0" w:space="0" w:color="auto"/>
        <w:left w:val="none" w:sz="0" w:space="0" w:color="auto"/>
        <w:bottom w:val="none" w:sz="0" w:space="0" w:color="auto"/>
        <w:right w:val="none" w:sz="0" w:space="0" w:color="auto"/>
      </w:divBdr>
    </w:div>
    <w:div w:id="464545154">
      <w:bodyDiv w:val="1"/>
      <w:marLeft w:val="0"/>
      <w:marRight w:val="0"/>
      <w:marTop w:val="0"/>
      <w:marBottom w:val="0"/>
      <w:divBdr>
        <w:top w:val="none" w:sz="0" w:space="0" w:color="auto"/>
        <w:left w:val="none" w:sz="0" w:space="0" w:color="auto"/>
        <w:bottom w:val="none" w:sz="0" w:space="0" w:color="auto"/>
        <w:right w:val="none" w:sz="0" w:space="0" w:color="auto"/>
      </w:divBdr>
    </w:div>
    <w:div w:id="469132845">
      <w:bodyDiv w:val="1"/>
      <w:marLeft w:val="0"/>
      <w:marRight w:val="0"/>
      <w:marTop w:val="0"/>
      <w:marBottom w:val="0"/>
      <w:divBdr>
        <w:top w:val="none" w:sz="0" w:space="0" w:color="auto"/>
        <w:left w:val="none" w:sz="0" w:space="0" w:color="auto"/>
        <w:bottom w:val="none" w:sz="0" w:space="0" w:color="auto"/>
        <w:right w:val="none" w:sz="0" w:space="0" w:color="auto"/>
      </w:divBdr>
    </w:div>
    <w:div w:id="573125382">
      <w:bodyDiv w:val="1"/>
      <w:marLeft w:val="0"/>
      <w:marRight w:val="0"/>
      <w:marTop w:val="0"/>
      <w:marBottom w:val="0"/>
      <w:divBdr>
        <w:top w:val="none" w:sz="0" w:space="0" w:color="auto"/>
        <w:left w:val="none" w:sz="0" w:space="0" w:color="auto"/>
        <w:bottom w:val="none" w:sz="0" w:space="0" w:color="auto"/>
        <w:right w:val="none" w:sz="0" w:space="0" w:color="auto"/>
      </w:divBdr>
    </w:div>
    <w:div w:id="956790961">
      <w:bodyDiv w:val="1"/>
      <w:marLeft w:val="0"/>
      <w:marRight w:val="0"/>
      <w:marTop w:val="0"/>
      <w:marBottom w:val="0"/>
      <w:divBdr>
        <w:top w:val="none" w:sz="0" w:space="0" w:color="auto"/>
        <w:left w:val="none" w:sz="0" w:space="0" w:color="auto"/>
        <w:bottom w:val="none" w:sz="0" w:space="0" w:color="auto"/>
        <w:right w:val="none" w:sz="0" w:space="0" w:color="auto"/>
      </w:divBdr>
    </w:div>
    <w:div w:id="1029180725">
      <w:bodyDiv w:val="1"/>
      <w:marLeft w:val="0"/>
      <w:marRight w:val="0"/>
      <w:marTop w:val="0"/>
      <w:marBottom w:val="0"/>
      <w:divBdr>
        <w:top w:val="none" w:sz="0" w:space="0" w:color="auto"/>
        <w:left w:val="none" w:sz="0" w:space="0" w:color="auto"/>
        <w:bottom w:val="none" w:sz="0" w:space="0" w:color="auto"/>
        <w:right w:val="none" w:sz="0" w:space="0" w:color="auto"/>
      </w:divBdr>
    </w:div>
    <w:div w:id="1128742216">
      <w:bodyDiv w:val="1"/>
      <w:marLeft w:val="0"/>
      <w:marRight w:val="0"/>
      <w:marTop w:val="0"/>
      <w:marBottom w:val="0"/>
      <w:divBdr>
        <w:top w:val="none" w:sz="0" w:space="0" w:color="auto"/>
        <w:left w:val="none" w:sz="0" w:space="0" w:color="auto"/>
        <w:bottom w:val="none" w:sz="0" w:space="0" w:color="auto"/>
        <w:right w:val="none" w:sz="0" w:space="0" w:color="auto"/>
      </w:divBdr>
    </w:div>
    <w:div w:id="1312952132">
      <w:bodyDiv w:val="1"/>
      <w:marLeft w:val="0"/>
      <w:marRight w:val="0"/>
      <w:marTop w:val="0"/>
      <w:marBottom w:val="0"/>
      <w:divBdr>
        <w:top w:val="none" w:sz="0" w:space="0" w:color="auto"/>
        <w:left w:val="none" w:sz="0" w:space="0" w:color="auto"/>
        <w:bottom w:val="none" w:sz="0" w:space="0" w:color="auto"/>
        <w:right w:val="none" w:sz="0" w:space="0" w:color="auto"/>
      </w:divBdr>
    </w:div>
    <w:div w:id="1682704228">
      <w:bodyDiv w:val="1"/>
      <w:marLeft w:val="0"/>
      <w:marRight w:val="0"/>
      <w:marTop w:val="0"/>
      <w:marBottom w:val="0"/>
      <w:divBdr>
        <w:top w:val="none" w:sz="0" w:space="0" w:color="auto"/>
        <w:left w:val="none" w:sz="0" w:space="0" w:color="auto"/>
        <w:bottom w:val="none" w:sz="0" w:space="0" w:color="auto"/>
        <w:right w:val="none" w:sz="0" w:space="0" w:color="auto"/>
      </w:divBdr>
    </w:div>
    <w:div w:id="1959603681">
      <w:bodyDiv w:val="1"/>
      <w:marLeft w:val="0"/>
      <w:marRight w:val="0"/>
      <w:marTop w:val="0"/>
      <w:marBottom w:val="0"/>
      <w:divBdr>
        <w:top w:val="none" w:sz="0" w:space="0" w:color="auto"/>
        <w:left w:val="none" w:sz="0" w:space="0" w:color="auto"/>
        <w:bottom w:val="none" w:sz="0" w:space="0" w:color="auto"/>
        <w:right w:val="none" w:sz="0" w:space="0" w:color="auto"/>
      </w:divBdr>
    </w:div>
    <w:div w:id="213020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4ED56-1F03-4DDF-BEC5-76346D48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2310</TotalTime>
  <Pages>83</Pages>
  <Words>25286</Words>
  <Characters>144134</Characters>
  <Application>Microsoft Office Word</Application>
  <DocSecurity>0</DocSecurity>
  <Lines>1201</Lines>
  <Paragraphs>338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169082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Bekbolat Nakeshev</cp:lastModifiedBy>
  <cp:revision>43</cp:revision>
  <cp:lastPrinted>2024-09-23T16:10:00Z</cp:lastPrinted>
  <dcterms:created xsi:type="dcterms:W3CDTF">2024-08-27T11:50:00Z</dcterms:created>
  <dcterms:modified xsi:type="dcterms:W3CDTF">2025-09-04T14:40:00Z</dcterms:modified>
</cp:coreProperties>
</file>