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606B05" w14:textId="77777777" w:rsidR="00116189" w:rsidRPr="00116189" w:rsidRDefault="00116189" w:rsidP="00116189">
      <w:pPr>
        <w:pStyle w:val="13"/>
        <w:jc w:val="center"/>
        <w:rPr>
          <w:rFonts w:ascii="Times New Roman" w:hAnsi="Times New Roman" w:cs="Times New Roman"/>
          <w:sz w:val="52"/>
          <w:szCs w:val="52"/>
        </w:rPr>
      </w:pPr>
      <w:bookmarkStart w:id="0" w:name="_GoBack"/>
      <w:bookmarkEnd w:id="0"/>
      <w:r w:rsidRPr="00116189">
        <w:rPr>
          <w:rFonts w:ascii="Times New Roman" w:hAnsi="Times New Roman" w:cs="Times New Roman"/>
          <w:sz w:val="52"/>
          <w:szCs w:val="52"/>
        </w:rPr>
        <w:t>Республика Казахстан</w:t>
      </w:r>
    </w:p>
    <w:p w14:paraId="4AF688EA" w14:textId="77777777" w:rsidR="00116189" w:rsidRPr="00116189" w:rsidRDefault="00116189" w:rsidP="00116189">
      <w:pPr>
        <w:pStyle w:val="12"/>
        <w:jc w:val="center"/>
        <w:rPr>
          <w:sz w:val="48"/>
          <w:szCs w:val="48"/>
        </w:rPr>
      </w:pPr>
      <w:r w:rsidRPr="00116189">
        <w:rPr>
          <w:sz w:val="48"/>
          <w:szCs w:val="48"/>
        </w:rPr>
        <w:t>Акмолинская область</w:t>
      </w:r>
    </w:p>
    <w:p w14:paraId="6EEF5AA3" w14:textId="77777777" w:rsidR="00116189" w:rsidRPr="00116189" w:rsidRDefault="00116189" w:rsidP="00116189">
      <w:pPr>
        <w:pStyle w:val="12"/>
        <w:jc w:val="center"/>
        <w:rPr>
          <w:b/>
          <w:sz w:val="48"/>
          <w:szCs w:val="48"/>
        </w:rPr>
      </w:pPr>
    </w:p>
    <w:p w14:paraId="6F75130D" w14:textId="77777777" w:rsidR="00116189" w:rsidRPr="00116189" w:rsidRDefault="00116189" w:rsidP="00116189">
      <w:pPr>
        <w:pStyle w:val="12"/>
        <w:jc w:val="center"/>
        <w:rPr>
          <w:b/>
          <w:sz w:val="48"/>
          <w:szCs w:val="48"/>
        </w:rPr>
      </w:pPr>
    </w:p>
    <w:p w14:paraId="7968D307" w14:textId="77777777" w:rsidR="00116189" w:rsidRDefault="00116189" w:rsidP="00116189">
      <w:pPr>
        <w:pStyle w:val="12"/>
        <w:jc w:val="center"/>
        <w:rPr>
          <w:b/>
          <w:sz w:val="32"/>
        </w:rPr>
      </w:pPr>
    </w:p>
    <w:p w14:paraId="4574B6BE" w14:textId="77777777" w:rsidR="00116189" w:rsidRPr="006B65F7" w:rsidRDefault="00116189" w:rsidP="00116189">
      <w:pPr>
        <w:pStyle w:val="12"/>
        <w:jc w:val="both"/>
        <w:rPr>
          <w:sz w:val="16"/>
        </w:rPr>
      </w:pPr>
    </w:p>
    <w:p w14:paraId="299372F6" w14:textId="77777777" w:rsidR="00116189" w:rsidRDefault="00116189" w:rsidP="00116189">
      <w:pPr>
        <w:jc w:val="center"/>
        <w:rPr>
          <w:rFonts w:ascii="Arial Black" w:hAnsi="Arial Black" w:cs="Arial"/>
          <w:sz w:val="28"/>
          <w:szCs w:val="28"/>
        </w:rPr>
      </w:pPr>
    </w:p>
    <w:p w14:paraId="18AE1C57" w14:textId="77777777" w:rsidR="00116189" w:rsidRPr="00185ABA" w:rsidRDefault="00116189" w:rsidP="00116189">
      <w:pPr>
        <w:jc w:val="center"/>
        <w:rPr>
          <w:rFonts w:ascii="Arial Black" w:hAnsi="Arial Black"/>
          <w:sz w:val="36"/>
          <w:szCs w:val="36"/>
        </w:rPr>
      </w:pPr>
      <w:r w:rsidRPr="00185ABA">
        <w:rPr>
          <w:rFonts w:ascii="Arial Black" w:hAnsi="Arial Black"/>
          <w:sz w:val="36"/>
          <w:szCs w:val="36"/>
        </w:rPr>
        <w:t>Раздел «Охрана окружающей среды»</w:t>
      </w:r>
    </w:p>
    <w:p w14:paraId="6A81E854" w14:textId="77777777" w:rsidR="00116189" w:rsidRPr="00185ABA" w:rsidRDefault="00116189" w:rsidP="00116189">
      <w:pPr>
        <w:jc w:val="center"/>
        <w:rPr>
          <w:rFonts w:ascii="Arial Black" w:hAnsi="Arial Black"/>
          <w:sz w:val="36"/>
          <w:szCs w:val="36"/>
        </w:rPr>
      </w:pPr>
    </w:p>
    <w:p w14:paraId="14BADD99" w14:textId="77777777" w:rsidR="00116189" w:rsidRPr="00185ABA" w:rsidRDefault="00116189" w:rsidP="00116189">
      <w:pPr>
        <w:jc w:val="center"/>
        <w:rPr>
          <w:rFonts w:ascii="Arial Black" w:hAnsi="Arial Black"/>
          <w:sz w:val="36"/>
          <w:szCs w:val="36"/>
        </w:rPr>
      </w:pPr>
    </w:p>
    <w:p w14:paraId="5FD3EC74" w14:textId="77777777" w:rsidR="00116189" w:rsidRPr="00185ABA" w:rsidRDefault="00116189" w:rsidP="00116189">
      <w:pPr>
        <w:pStyle w:val="Default"/>
        <w:jc w:val="center"/>
        <w:rPr>
          <w:rFonts w:ascii="Arial Black" w:hAnsi="Arial Black" w:cs="Times New Roman"/>
          <w:b/>
          <w:sz w:val="36"/>
          <w:szCs w:val="36"/>
        </w:rPr>
      </w:pPr>
      <w:r w:rsidRPr="00185ABA">
        <w:rPr>
          <w:rFonts w:ascii="Arial Black" w:hAnsi="Arial Black" w:cs="Times New Roman"/>
          <w:b/>
          <w:sz w:val="36"/>
          <w:szCs w:val="36"/>
        </w:rPr>
        <w:t xml:space="preserve">к </w:t>
      </w:r>
      <w:r w:rsidRPr="00185ABA">
        <w:rPr>
          <w:rFonts w:ascii="Arial Black" w:hAnsi="Arial Black" w:cs="Times New Roman"/>
          <w:b/>
          <w:bCs/>
          <w:sz w:val="36"/>
          <w:szCs w:val="36"/>
        </w:rPr>
        <w:t xml:space="preserve">проекту ликвидации участка добычи </w:t>
      </w:r>
      <w:r w:rsidRPr="00185ABA">
        <w:rPr>
          <w:rFonts w:ascii="Arial Black" w:eastAsia="Calibri" w:hAnsi="Arial Black" w:cs="Times New Roman"/>
          <w:b/>
          <w:bCs/>
          <w:sz w:val="36"/>
          <w:szCs w:val="36"/>
        </w:rPr>
        <w:t>гравийно-песчаной смеси</w:t>
      </w:r>
      <w:r w:rsidRPr="00185ABA">
        <w:rPr>
          <w:rFonts w:ascii="Arial Black" w:hAnsi="Arial Black" w:cs="Times New Roman"/>
          <w:b/>
          <w:bCs/>
          <w:sz w:val="36"/>
          <w:szCs w:val="36"/>
        </w:rPr>
        <w:t xml:space="preserve"> месторождения «Садовое» в Целиноградском районе, Акмолинской области.</w:t>
      </w:r>
    </w:p>
    <w:p w14:paraId="60230EFB" w14:textId="77777777" w:rsidR="00116189" w:rsidRDefault="00116189" w:rsidP="00116189">
      <w:pPr>
        <w:jc w:val="center"/>
        <w:rPr>
          <w:rFonts w:ascii="Tahoma" w:hAnsi="Tahoma" w:cs="Tahoma"/>
          <w:sz w:val="32"/>
          <w:szCs w:val="32"/>
        </w:rPr>
      </w:pPr>
    </w:p>
    <w:p w14:paraId="3C02A227" w14:textId="77777777" w:rsidR="00116189" w:rsidRPr="00BB6B84" w:rsidRDefault="00116189" w:rsidP="00116189">
      <w:pPr>
        <w:jc w:val="center"/>
        <w:rPr>
          <w:rFonts w:ascii="Tahoma" w:hAnsi="Tahoma" w:cs="Tahoma"/>
          <w:sz w:val="32"/>
          <w:szCs w:val="32"/>
        </w:rPr>
      </w:pPr>
      <w:r>
        <w:rPr>
          <w:noProof/>
        </w:rPr>
        <w:drawing>
          <wp:anchor distT="0" distB="0" distL="114300" distR="114300" simplePos="0" relativeHeight="251659264" behindDoc="0" locked="0" layoutInCell="1" allowOverlap="1" wp14:anchorId="43C0E3B9" wp14:editId="59ECF66A">
            <wp:simplePos x="0" y="0"/>
            <wp:positionH relativeFrom="column">
              <wp:posOffset>-336550</wp:posOffset>
            </wp:positionH>
            <wp:positionV relativeFrom="paragraph">
              <wp:posOffset>302260</wp:posOffset>
            </wp:positionV>
            <wp:extent cx="6576060" cy="337947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lum bright="20000"/>
                      <a:extLst>
                        <a:ext uri="{28A0092B-C50C-407E-A947-70E740481C1C}">
                          <a14:useLocalDpi xmlns:a14="http://schemas.microsoft.com/office/drawing/2010/main" val="0"/>
                        </a:ext>
                      </a:extLst>
                    </a:blip>
                    <a:srcRect/>
                    <a:stretch>
                      <a:fillRect/>
                    </a:stretch>
                  </pic:blipFill>
                  <pic:spPr bwMode="auto">
                    <a:xfrm>
                      <a:off x="0" y="0"/>
                      <a:ext cx="6576060" cy="337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38C62" w14:textId="77777777" w:rsidR="00116189" w:rsidRDefault="00116189" w:rsidP="00116189"/>
    <w:p w14:paraId="24FD59C1" w14:textId="77777777" w:rsidR="00116189" w:rsidRDefault="00116189" w:rsidP="00116189"/>
    <w:p w14:paraId="266905E6" w14:textId="77777777" w:rsidR="00116189" w:rsidRDefault="00116189" w:rsidP="00116189"/>
    <w:p w14:paraId="261418A8" w14:textId="77777777" w:rsidR="00116189" w:rsidRDefault="00116189" w:rsidP="00116189"/>
    <w:p w14:paraId="6C029F2C" w14:textId="77777777" w:rsidR="00116189" w:rsidRDefault="00116189" w:rsidP="00116189"/>
    <w:p w14:paraId="3BA15964" w14:textId="77777777" w:rsidR="00116189" w:rsidRDefault="00116189" w:rsidP="00116189"/>
    <w:p w14:paraId="37EF154A" w14:textId="77777777" w:rsidR="00116189" w:rsidRDefault="00116189" w:rsidP="00116189"/>
    <w:p w14:paraId="6A10880E" w14:textId="77777777" w:rsidR="00116189" w:rsidRDefault="00116189" w:rsidP="00116189"/>
    <w:p w14:paraId="17406891" w14:textId="77777777" w:rsidR="00116189" w:rsidRDefault="00116189" w:rsidP="00116189"/>
    <w:p w14:paraId="1CF8303C" w14:textId="77777777" w:rsidR="00116189" w:rsidRDefault="00116189" w:rsidP="00116189"/>
    <w:p w14:paraId="785F320E" w14:textId="77777777" w:rsidR="00116189" w:rsidRDefault="00116189" w:rsidP="00116189"/>
    <w:p w14:paraId="77102F21" w14:textId="77777777" w:rsidR="00116189" w:rsidRPr="001776FF" w:rsidRDefault="00116189" w:rsidP="00116189">
      <w:pPr>
        <w:pStyle w:val="12"/>
        <w:rPr>
          <w:iCs/>
          <w:sz w:val="28"/>
          <w:szCs w:val="28"/>
        </w:rPr>
      </w:pPr>
      <w:r w:rsidRPr="001776FF">
        <w:rPr>
          <w:iCs/>
          <w:sz w:val="28"/>
          <w:szCs w:val="28"/>
        </w:rPr>
        <w:t>Разработчик: ТОО «</w:t>
      </w:r>
      <w:r w:rsidRPr="001776FF">
        <w:rPr>
          <w:color w:val="000000"/>
          <w:sz w:val="28"/>
          <w:szCs w:val="28"/>
        </w:rPr>
        <w:t>Компания Агропромпроект</w:t>
      </w:r>
      <w:r w:rsidRPr="001776FF">
        <w:rPr>
          <w:iCs/>
          <w:sz w:val="28"/>
          <w:szCs w:val="28"/>
        </w:rPr>
        <w:t>»</w:t>
      </w:r>
    </w:p>
    <w:p w14:paraId="42ED027E" w14:textId="77777777" w:rsidR="00116189" w:rsidRPr="001776FF" w:rsidRDefault="00116189" w:rsidP="00116189">
      <w:pPr>
        <w:pStyle w:val="12"/>
        <w:rPr>
          <w:iCs/>
          <w:sz w:val="28"/>
          <w:szCs w:val="28"/>
        </w:rPr>
      </w:pPr>
    </w:p>
    <w:p w14:paraId="19857F35" w14:textId="77777777" w:rsidR="00116189" w:rsidRPr="001776FF" w:rsidRDefault="00116189" w:rsidP="00116189">
      <w:pPr>
        <w:pStyle w:val="12"/>
        <w:jc w:val="both"/>
        <w:rPr>
          <w:iCs/>
          <w:sz w:val="28"/>
          <w:szCs w:val="28"/>
        </w:rPr>
      </w:pPr>
      <w:r w:rsidRPr="001776FF">
        <w:rPr>
          <w:iCs/>
          <w:sz w:val="28"/>
          <w:szCs w:val="28"/>
        </w:rPr>
        <w:t xml:space="preserve">   Директор </w:t>
      </w:r>
    </w:p>
    <w:p w14:paraId="316DC928" w14:textId="77777777" w:rsidR="00116189" w:rsidRPr="001776FF" w:rsidRDefault="00116189" w:rsidP="00116189">
      <w:pPr>
        <w:pStyle w:val="12"/>
        <w:jc w:val="both"/>
        <w:rPr>
          <w:iCs/>
          <w:sz w:val="28"/>
          <w:szCs w:val="28"/>
        </w:rPr>
      </w:pPr>
      <w:r w:rsidRPr="001776FF">
        <w:rPr>
          <w:iCs/>
          <w:sz w:val="28"/>
          <w:szCs w:val="28"/>
        </w:rPr>
        <w:t>ТОО «</w:t>
      </w:r>
      <w:r w:rsidRPr="001776FF">
        <w:rPr>
          <w:color w:val="000000"/>
          <w:sz w:val="28"/>
          <w:szCs w:val="28"/>
        </w:rPr>
        <w:t>Компания Агропромпроект</w:t>
      </w:r>
      <w:r w:rsidRPr="001776FF">
        <w:rPr>
          <w:iCs/>
          <w:sz w:val="28"/>
          <w:szCs w:val="28"/>
        </w:rPr>
        <w:t>»                                     Прокопенко А. В.</w:t>
      </w:r>
    </w:p>
    <w:p w14:paraId="5BCAC026" w14:textId="77777777" w:rsidR="00116189" w:rsidRPr="00A36679" w:rsidRDefault="00116189" w:rsidP="00116189"/>
    <w:p w14:paraId="0C3A49A0" w14:textId="77777777" w:rsidR="00116189" w:rsidRDefault="00116189" w:rsidP="00116189">
      <w:pPr>
        <w:pStyle w:val="12"/>
        <w:jc w:val="center"/>
        <w:rPr>
          <w:i/>
          <w:sz w:val="28"/>
        </w:rPr>
      </w:pPr>
    </w:p>
    <w:p w14:paraId="33272E1B" w14:textId="77777777" w:rsidR="00116189" w:rsidRDefault="00116189" w:rsidP="00116189">
      <w:pPr>
        <w:pStyle w:val="12"/>
        <w:jc w:val="center"/>
        <w:rPr>
          <w:sz w:val="24"/>
          <w:szCs w:val="24"/>
        </w:rPr>
      </w:pPr>
    </w:p>
    <w:p w14:paraId="01209762" w14:textId="77777777" w:rsidR="00116189" w:rsidRDefault="00116189" w:rsidP="00116189">
      <w:pPr>
        <w:pStyle w:val="12"/>
        <w:jc w:val="center"/>
        <w:rPr>
          <w:sz w:val="24"/>
          <w:szCs w:val="24"/>
        </w:rPr>
      </w:pPr>
    </w:p>
    <w:p w14:paraId="5A5C2859" w14:textId="77777777" w:rsidR="00116189" w:rsidRDefault="00116189" w:rsidP="00116189">
      <w:pPr>
        <w:pStyle w:val="12"/>
        <w:jc w:val="center"/>
        <w:rPr>
          <w:sz w:val="24"/>
          <w:szCs w:val="24"/>
        </w:rPr>
      </w:pPr>
    </w:p>
    <w:p w14:paraId="1C84BC72" w14:textId="77777777" w:rsidR="00116189" w:rsidRDefault="00116189" w:rsidP="00116189">
      <w:pPr>
        <w:pStyle w:val="12"/>
        <w:jc w:val="center"/>
        <w:rPr>
          <w:sz w:val="24"/>
          <w:szCs w:val="24"/>
        </w:rPr>
      </w:pPr>
    </w:p>
    <w:p w14:paraId="2B3E25C0" w14:textId="77777777" w:rsidR="00116189" w:rsidRDefault="00116189" w:rsidP="00116189">
      <w:pPr>
        <w:pStyle w:val="12"/>
        <w:jc w:val="center"/>
        <w:rPr>
          <w:sz w:val="24"/>
          <w:szCs w:val="24"/>
        </w:rPr>
      </w:pPr>
    </w:p>
    <w:p w14:paraId="0A3B0368" w14:textId="77777777" w:rsidR="00116189" w:rsidRPr="00216516" w:rsidRDefault="00116189" w:rsidP="00116189">
      <w:pPr>
        <w:pStyle w:val="12"/>
        <w:jc w:val="center"/>
        <w:rPr>
          <w:sz w:val="24"/>
        </w:rPr>
      </w:pPr>
      <w:r w:rsidRPr="00E04944">
        <w:rPr>
          <w:sz w:val="24"/>
          <w:szCs w:val="24"/>
        </w:rPr>
        <w:t>г. Кокшетау – 20</w:t>
      </w:r>
      <w:r>
        <w:rPr>
          <w:sz w:val="24"/>
          <w:szCs w:val="24"/>
        </w:rPr>
        <w:t>25</w:t>
      </w:r>
      <w:r>
        <w:rPr>
          <w:sz w:val="24"/>
          <w:szCs w:val="24"/>
        </w:rPr>
        <w:br w:type="page"/>
      </w:r>
    </w:p>
    <w:p w14:paraId="14FE594B" w14:textId="77777777" w:rsidR="00116189" w:rsidRDefault="00116189" w:rsidP="00116189"/>
    <w:p w14:paraId="7CB441AC" w14:textId="77777777" w:rsidR="00116189" w:rsidRDefault="00116189" w:rsidP="00116189"/>
    <w:p w14:paraId="2A4862DD" w14:textId="77777777" w:rsidR="00116189" w:rsidRDefault="00116189" w:rsidP="00116189"/>
    <w:p w14:paraId="36058A08" w14:textId="77777777" w:rsidR="00116189" w:rsidRDefault="00116189" w:rsidP="00116189"/>
    <w:p w14:paraId="0D8D3544" w14:textId="77777777" w:rsidR="00116189" w:rsidRDefault="00116189" w:rsidP="00116189"/>
    <w:p w14:paraId="7D413BCE" w14:textId="77777777" w:rsidR="00116189" w:rsidRPr="00F86EF8" w:rsidRDefault="00116189" w:rsidP="00116189"/>
    <w:p w14:paraId="4AA04053" w14:textId="77777777" w:rsidR="00116189" w:rsidRPr="00F86EF8" w:rsidRDefault="00116189" w:rsidP="00116189">
      <w:pPr>
        <w:ind w:firstLine="709"/>
        <w:jc w:val="both"/>
      </w:pPr>
    </w:p>
    <w:p w14:paraId="00D09EFA" w14:textId="77777777" w:rsidR="001A3013" w:rsidRPr="00F86EF8" w:rsidRDefault="001A3013" w:rsidP="001A3013">
      <w:pPr>
        <w:jc w:val="center"/>
        <w:rPr>
          <w:b/>
        </w:rPr>
      </w:pPr>
      <w:r w:rsidRPr="00F86EF8">
        <w:rPr>
          <w:b/>
        </w:rPr>
        <w:t>CОСТАВ ПРОЕКТА</w:t>
      </w:r>
    </w:p>
    <w:p w14:paraId="5E6F82BC" w14:textId="77777777" w:rsidR="001A3013" w:rsidRPr="00F86EF8" w:rsidRDefault="001A3013" w:rsidP="001A3013">
      <w:pPr>
        <w:jc w:val="center"/>
      </w:pPr>
    </w:p>
    <w:p w14:paraId="76F73CB0" w14:textId="77777777" w:rsidR="001A3013" w:rsidRPr="00F86EF8" w:rsidRDefault="001A3013" w:rsidP="001A3013">
      <w:pPr>
        <w:ind w:firstLine="709"/>
        <w:jc w:val="both"/>
      </w:pPr>
      <w:r>
        <w:t>Э</w:t>
      </w:r>
      <w:r w:rsidRPr="00E549C6">
        <w:t>кологическая оценка воздействия на окружаю</w:t>
      </w:r>
      <w:r>
        <w:t xml:space="preserve">щую среду </w:t>
      </w:r>
      <w:r w:rsidRPr="00F86EF8">
        <w:t>разработан</w:t>
      </w:r>
      <w:r>
        <w:t>а</w:t>
      </w:r>
      <w:r w:rsidRPr="00F86EF8">
        <w:t xml:space="preserve"> в соответствии с требованиями экологических, санитарно-эпидемиологических, противопожарных и других правил и норм, действующих на территории Республики Казахстан, и обеспечивает безопасную для жизни и здоровья эксплуатацию объекта при соблюдении всех проектных решений.</w:t>
      </w:r>
    </w:p>
    <w:p w14:paraId="05E021CE" w14:textId="77777777" w:rsidR="001A3013" w:rsidRPr="00F86EF8" w:rsidRDefault="001A3013" w:rsidP="001A3013">
      <w:pPr>
        <w:ind w:firstLine="709"/>
        <w:jc w:val="both"/>
      </w:pPr>
    </w:p>
    <w:p w14:paraId="027D84AD" w14:textId="77777777" w:rsidR="001A3013" w:rsidRDefault="001A3013" w:rsidP="001A3013">
      <w:pPr>
        <w:ind w:firstLine="709"/>
        <w:jc w:val="both"/>
      </w:pPr>
    </w:p>
    <w:p w14:paraId="2457941A" w14:textId="77777777" w:rsidR="001A3013" w:rsidRDefault="001A3013" w:rsidP="001A3013">
      <w:pPr>
        <w:ind w:firstLine="709"/>
        <w:jc w:val="both"/>
      </w:pPr>
    </w:p>
    <w:p w14:paraId="4ED96637" w14:textId="77777777" w:rsidR="001A3013" w:rsidRDefault="001A3013" w:rsidP="001A3013">
      <w:pPr>
        <w:ind w:firstLine="709"/>
        <w:jc w:val="both"/>
      </w:pPr>
    </w:p>
    <w:p w14:paraId="05332260" w14:textId="77777777" w:rsidR="001A3013" w:rsidRPr="00F86EF8" w:rsidRDefault="001A3013" w:rsidP="001A3013">
      <w:pPr>
        <w:ind w:firstLine="709"/>
        <w:jc w:val="both"/>
      </w:pPr>
    </w:p>
    <w:p w14:paraId="15BA80EA" w14:textId="77777777" w:rsidR="001A3013" w:rsidRPr="00F86EF8" w:rsidRDefault="001A3013" w:rsidP="001A3013">
      <w:pPr>
        <w:jc w:val="both"/>
      </w:pPr>
      <w:r w:rsidRPr="00F86EF8">
        <w:t>Ответственны</w:t>
      </w:r>
      <w:r>
        <w:t xml:space="preserve">й исполнитель: </w:t>
      </w:r>
      <w:r w:rsidRPr="00212554">
        <w:rPr>
          <w:spacing w:val="-2"/>
        </w:rPr>
        <w:t>Прокопенко</w:t>
      </w:r>
      <w:r w:rsidRPr="00212554">
        <w:rPr>
          <w:spacing w:val="8"/>
        </w:rPr>
        <w:t xml:space="preserve"> </w:t>
      </w:r>
      <w:r w:rsidRPr="00212554">
        <w:rPr>
          <w:spacing w:val="-2"/>
        </w:rPr>
        <w:t>А.В.</w:t>
      </w:r>
      <w:r w:rsidRPr="00212554">
        <w:rPr>
          <w:spacing w:val="44"/>
        </w:rPr>
        <w:t xml:space="preserve"> </w:t>
      </w:r>
      <w:r w:rsidRPr="00212554">
        <w:rPr>
          <w:spacing w:val="-1"/>
        </w:rPr>
        <w:t>(8-716-2-</w:t>
      </w:r>
      <w:r>
        <w:rPr>
          <w:spacing w:val="-1"/>
        </w:rPr>
        <w:t>76</w:t>
      </w:r>
      <w:r w:rsidRPr="00212554">
        <w:rPr>
          <w:spacing w:val="-1"/>
        </w:rPr>
        <w:t>-</w:t>
      </w:r>
      <w:r>
        <w:rPr>
          <w:spacing w:val="-1"/>
        </w:rPr>
        <w:t>03</w:t>
      </w:r>
      <w:r w:rsidRPr="00212554">
        <w:rPr>
          <w:spacing w:val="-1"/>
        </w:rPr>
        <w:t>-</w:t>
      </w:r>
      <w:r>
        <w:rPr>
          <w:spacing w:val="-1"/>
        </w:rPr>
        <w:t>8</w:t>
      </w:r>
      <w:r w:rsidRPr="00212554">
        <w:rPr>
          <w:spacing w:val="-1"/>
        </w:rPr>
        <w:t>1,</w:t>
      </w:r>
      <w:r w:rsidRPr="00463271">
        <w:rPr>
          <w:spacing w:val="-1"/>
        </w:rPr>
        <w:t xml:space="preserve"> </w:t>
      </w:r>
      <w:r w:rsidRPr="00212554">
        <w:rPr>
          <w:spacing w:val="-1"/>
        </w:rPr>
        <w:t>+7-7</w:t>
      </w:r>
      <w:r>
        <w:rPr>
          <w:spacing w:val="-1"/>
        </w:rPr>
        <w:t>05</w:t>
      </w:r>
      <w:r w:rsidRPr="00212554">
        <w:rPr>
          <w:spacing w:val="-1"/>
        </w:rPr>
        <w:t>-</w:t>
      </w:r>
      <w:r>
        <w:rPr>
          <w:spacing w:val="-1"/>
        </w:rPr>
        <w:t>745</w:t>
      </w:r>
      <w:r w:rsidRPr="00212554">
        <w:rPr>
          <w:spacing w:val="-1"/>
        </w:rPr>
        <w:t>-</w:t>
      </w:r>
      <w:r>
        <w:rPr>
          <w:spacing w:val="-1"/>
        </w:rPr>
        <w:t>75</w:t>
      </w:r>
      <w:r w:rsidRPr="00212554">
        <w:rPr>
          <w:spacing w:val="-1"/>
        </w:rPr>
        <w:t>-</w:t>
      </w:r>
      <w:r>
        <w:rPr>
          <w:spacing w:val="-1"/>
        </w:rPr>
        <w:t>8</w:t>
      </w:r>
      <w:r w:rsidRPr="00212554">
        <w:rPr>
          <w:spacing w:val="-1"/>
        </w:rPr>
        <w:t>3)</w:t>
      </w:r>
    </w:p>
    <w:p w14:paraId="2EF041CA" w14:textId="77777777" w:rsidR="001A3013" w:rsidRPr="00F86EF8" w:rsidRDefault="001A3013" w:rsidP="001A3013"/>
    <w:p w14:paraId="52189F60" w14:textId="77777777" w:rsidR="00116189" w:rsidRPr="00F86EF8" w:rsidRDefault="00116189" w:rsidP="00116189"/>
    <w:p w14:paraId="15A6FA2C" w14:textId="77777777" w:rsidR="00116189" w:rsidRDefault="00116189" w:rsidP="00125C74">
      <w:pPr>
        <w:pStyle w:val="a5"/>
        <w:pageBreakBefore/>
        <w:rPr>
          <w:b/>
          <w:sz w:val="24"/>
        </w:rPr>
      </w:pPr>
      <w:r w:rsidRPr="0016144B">
        <w:rPr>
          <w:b/>
          <w:sz w:val="24"/>
        </w:rPr>
        <w:lastRenderedPageBreak/>
        <w:t>АННОТАЦИЯ</w:t>
      </w:r>
    </w:p>
    <w:p w14:paraId="41D82AB9" w14:textId="77777777" w:rsidR="00116189" w:rsidRPr="00EB4CB5" w:rsidRDefault="00116189" w:rsidP="00116189">
      <w:pPr>
        <w:pStyle w:val="aa"/>
      </w:pPr>
    </w:p>
    <w:p w14:paraId="1CEBD2A7" w14:textId="77777777" w:rsidR="00116189" w:rsidRPr="008463EE" w:rsidRDefault="00116189" w:rsidP="00116189">
      <w:pPr>
        <w:pStyle w:val="a3"/>
        <w:ind w:firstLine="426"/>
        <w:rPr>
          <w:color w:val="000000"/>
        </w:rPr>
      </w:pPr>
      <w:r w:rsidRPr="008463EE">
        <w:rPr>
          <w:color w:val="000000"/>
        </w:rPr>
        <w:t xml:space="preserve">Экологическим кодексом Республики Казахстан от </w:t>
      </w:r>
      <w:r>
        <w:rPr>
          <w:color w:val="000000"/>
          <w:lang w:val="ru-RU"/>
        </w:rPr>
        <w:t>1</w:t>
      </w:r>
      <w:r w:rsidRPr="008463EE">
        <w:rPr>
          <w:color w:val="000000"/>
        </w:rPr>
        <w:t>.0</w:t>
      </w:r>
      <w:r>
        <w:rPr>
          <w:color w:val="000000"/>
          <w:lang w:val="ru-RU"/>
        </w:rPr>
        <w:t>7</w:t>
      </w:r>
      <w:r w:rsidRPr="008463EE">
        <w:rPr>
          <w:color w:val="000000"/>
        </w:rPr>
        <w:t>.20</w:t>
      </w:r>
      <w:r>
        <w:rPr>
          <w:color w:val="000000"/>
          <w:lang w:val="ru-RU"/>
        </w:rPr>
        <w:t>21</w:t>
      </w:r>
      <w:r w:rsidRPr="008463EE">
        <w:rPr>
          <w:color w:val="000000"/>
        </w:rPr>
        <w:t xml:space="preserve"> г. определены правовые, экономические и социальные основы охраны окружающей среды, обеспечение экологической безопасности, предотвращение вредного воздействия хозяйственной или иной деятельности на естественные экологические системы, сохранение биологического разнообразия и организацию рационального природопользования, которые соблюдены в настоящем проекте оценки воздействия на окружающую среду (</w:t>
      </w:r>
      <w:r w:rsidRPr="008463EE">
        <w:rPr>
          <w:color w:val="000000"/>
          <w:lang w:val="en-US"/>
        </w:rPr>
        <w:t>I</w:t>
      </w:r>
      <w:r>
        <w:rPr>
          <w:color w:val="000000"/>
          <w:lang w:val="en-US"/>
        </w:rPr>
        <w:t>II</w:t>
      </w:r>
      <w:r w:rsidRPr="008463EE">
        <w:rPr>
          <w:color w:val="000000"/>
        </w:rPr>
        <w:t xml:space="preserve"> стадия ОВОС).</w:t>
      </w:r>
    </w:p>
    <w:p w14:paraId="1DFD032C" w14:textId="77777777" w:rsidR="00116189" w:rsidRPr="008463EE" w:rsidRDefault="00116189" w:rsidP="00116189">
      <w:pPr>
        <w:pStyle w:val="a6"/>
        <w:widowControl w:val="0"/>
        <w:tabs>
          <w:tab w:val="left" w:pos="993"/>
        </w:tabs>
        <w:ind w:firstLine="426"/>
        <w:jc w:val="both"/>
        <w:rPr>
          <w:bCs/>
          <w:color w:val="000000"/>
          <w:sz w:val="24"/>
        </w:rPr>
      </w:pPr>
      <w:r w:rsidRPr="008463EE">
        <w:rPr>
          <w:bCs/>
          <w:color w:val="000000"/>
          <w:sz w:val="24"/>
        </w:rPr>
        <w:t>Оценка воздействия на окружающую среду – процедура, в рамках которой оцениваются возможные последствия хозяйственной и иной деятельности для окружающей среды и здоровья человека, разрабатываются меры по предотвращению неблагоприятных последствий хозяйственной и иной деятельности для окружающей среды и здоровья человека, разрабатываются меры по предотвращению неблагоприятных последствий (уничтожения, деградации, повреждения и истощения естественных экологических систем и природных ресурсов), оздоровлению окружающей среды с учетом требований экологического законодательства Республики Казахстан.</w:t>
      </w:r>
    </w:p>
    <w:p w14:paraId="0E6F72CC" w14:textId="77777777" w:rsidR="00116189" w:rsidRPr="008463EE" w:rsidRDefault="00116189" w:rsidP="00116189">
      <w:pPr>
        <w:pStyle w:val="a6"/>
        <w:ind w:firstLine="426"/>
        <w:jc w:val="both"/>
        <w:rPr>
          <w:bCs/>
          <w:color w:val="000000"/>
          <w:sz w:val="24"/>
        </w:rPr>
      </w:pPr>
      <w:r w:rsidRPr="008463EE">
        <w:rPr>
          <w:bCs/>
          <w:color w:val="000000"/>
          <w:sz w:val="24"/>
        </w:rPr>
        <w:t>Оценка воздействия на окружающую среду является обязательной для любых видов хозяйственной и иной деятельности, которые мог</w:t>
      </w:r>
      <w:r>
        <w:rPr>
          <w:bCs/>
          <w:color w:val="000000"/>
          <w:sz w:val="24"/>
        </w:rPr>
        <w:t xml:space="preserve">ут оказать прямое или косвенное </w:t>
      </w:r>
      <w:r w:rsidRPr="008463EE">
        <w:rPr>
          <w:bCs/>
          <w:color w:val="000000"/>
          <w:sz w:val="24"/>
        </w:rPr>
        <w:t>воздействие на окружающую среду и здоровье населения. Результаты оценки воздействия являются неотъемлемой частью предплановой, плановой, предпроектной и проектной документации.</w:t>
      </w:r>
    </w:p>
    <w:p w14:paraId="6493BE58" w14:textId="77777777" w:rsidR="00116189" w:rsidRPr="008463EE" w:rsidRDefault="00116189" w:rsidP="00116189">
      <w:pPr>
        <w:pStyle w:val="a6"/>
        <w:widowControl w:val="0"/>
        <w:tabs>
          <w:tab w:val="left" w:pos="993"/>
        </w:tabs>
        <w:ind w:firstLine="425"/>
        <w:jc w:val="both"/>
        <w:rPr>
          <w:bCs/>
          <w:color w:val="000000"/>
          <w:sz w:val="24"/>
        </w:rPr>
      </w:pPr>
      <w:r w:rsidRPr="008463EE">
        <w:rPr>
          <w:bCs/>
          <w:color w:val="000000"/>
          <w:sz w:val="24"/>
        </w:rPr>
        <w:t>Целью экологического нормирования является регулирование качества окружающей среды и установление допустимого воздействия на нее, обеспечивающих экологическую безопасность, сохранение экологических систем и биологического разнообразия.</w:t>
      </w:r>
    </w:p>
    <w:p w14:paraId="12FA25B1" w14:textId="3B017911" w:rsidR="00116189" w:rsidRPr="00DD1C7B" w:rsidRDefault="002F3877" w:rsidP="00116189">
      <w:pPr>
        <w:pStyle w:val="a8"/>
        <w:suppressAutoHyphens/>
        <w:ind w:firstLine="425"/>
        <w:jc w:val="both"/>
        <w:rPr>
          <w:lang w:val="ru-RU"/>
        </w:rPr>
      </w:pPr>
      <w:r>
        <w:rPr>
          <w:lang w:val="ru-RU"/>
        </w:rPr>
        <w:t>М</w:t>
      </w:r>
      <w:r w:rsidRPr="00F92C25">
        <w:t>есторождение</w:t>
      </w:r>
      <w:r w:rsidR="00116189" w:rsidRPr="00F92C25">
        <w:rPr>
          <w:color w:val="000000"/>
        </w:rPr>
        <w:t xml:space="preserve"> </w:t>
      </w:r>
      <w:r w:rsidRPr="00F92C25">
        <w:t>расположено</w:t>
      </w:r>
      <w:r w:rsidR="00116189" w:rsidRPr="00F92C25">
        <w:t xml:space="preserve"> в Целиноградском районе </w:t>
      </w:r>
      <w:r w:rsidR="00116189" w:rsidRPr="00F92C25">
        <w:rPr>
          <w:lang w:val="ru-RU"/>
        </w:rPr>
        <w:t xml:space="preserve">Акмолинской области. </w:t>
      </w:r>
    </w:p>
    <w:p w14:paraId="2184A41C" w14:textId="77777777" w:rsidR="00116189" w:rsidRDefault="00116189" w:rsidP="00116189">
      <w:pPr>
        <w:ind w:firstLine="425"/>
        <w:jc w:val="both"/>
      </w:pPr>
      <w:r w:rsidRPr="00F92C25">
        <w:rPr>
          <w:color w:val="000000"/>
          <w:shd w:val="clear" w:color="auto" w:fill="FFFFFF"/>
        </w:rPr>
        <w:t>Раздел "Охрана окружающей среды" (стадия 3) в составе рабочего проекта, содержит</w:t>
      </w:r>
      <w:r w:rsidRPr="008A35DD">
        <w:rPr>
          <w:color w:val="000000"/>
          <w:shd w:val="clear" w:color="auto" w:fill="FFFFFF"/>
        </w:rPr>
        <w:t xml:space="preserve"> технические решения по предотвращению неблагоприятных воздействий на окружающую среду</w:t>
      </w:r>
      <w:r>
        <w:rPr>
          <w:color w:val="000000"/>
          <w:shd w:val="clear" w:color="auto" w:fill="FFFFFF"/>
        </w:rPr>
        <w:t>:</w:t>
      </w:r>
    </w:p>
    <w:p w14:paraId="78989179" w14:textId="77777777" w:rsidR="00116189" w:rsidRPr="00B42FFE" w:rsidRDefault="00116189" w:rsidP="00116189">
      <w:pPr>
        <w:numPr>
          <w:ilvl w:val="0"/>
          <w:numId w:val="1"/>
        </w:numPr>
        <w:jc w:val="both"/>
        <w:rPr>
          <w:color w:val="000000"/>
        </w:rPr>
      </w:pPr>
      <w:r>
        <w:t>приведены</w:t>
      </w:r>
      <w:r w:rsidRPr="008463EE">
        <w:t xml:space="preserve"> основные характеристики природных условий района проведения работ; </w:t>
      </w:r>
    </w:p>
    <w:p w14:paraId="1011BDDB" w14:textId="77777777" w:rsidR="00116189" w:rsidRPr="00B42FFE" w:rsidRDefault="00116189" w:rsidP="00116189">
      <w:pPr>
        <w:numPr>
          <w:ilvl w:val="0"/>
          <w:numId w:val="1"/>
        </w:numPr>
        <w:jc w:val="both"/>
        <w:rPr>
          <w:color w:val="000000"/>
        </w:rPr>
      </w:pPr>
      <w:r w:rsidRPr="008463EE">
        <w:t xml:space="preserve">определены источники неблагоприятного воздействия на окружающую среду и степень влияния выбросов на загрязнение атмосферы в период </w:t>
      </w:r>
      <w:r>
        <w:t>работ</w:t>
      </w:r>
      <w:r w:rsidRPr="008463EE">
        <w:t>;</w:t>
      </w:r>
    </w:p>
    <w:p w14:paraId="13AD2772" w14:textId="77777777" w:rsidR="00116189" w:rsidRDefault="00116189" w:rsidP="00116189">
      <w:pPr>
        <w:numPr>
          <w:ilvl w:val="0"/>
          <w:numId w:val="1"/>
        </w:numPr>
        <w:jc w:val="both"/>
        <w:rPr>
          <w:color w:val="000000"/>
        </w:rPr>
      </w:pPr>
      <w:r w:rsidRPr="008463EE">
        <w:t>содержатся решения</w:t>
      </w:r>
      <w:r w:rsidRPr="008463EE">
        <w:rPr>
          <w:color w:val="000000"/>
        </w:rPr>
        <w:t xml:space="preserve"> по охране природной среды от загрязнения</w:t>
      </w:r>
      <w:r>
        <w:rPr>
          <w:color w:val="000000"/>
        </w:rPr>
        <w:t>.</w:t>
      </w:r>
    </w:p>
    <w:p w14:paraId="74CEEC52" w14:textId="77777777" w:rsidR="00116189" w:rsidRPr="00171CAA" w:rsidRDefault="00116189" w:rsidP="00116189">
      <w:pPr>
        <w:ind w:firstLine="425"/>
        <w:jc w:val="both"/>
      </w:pPr>
      <w:r w:rsidRPr="00171CAA">
        <w:t>Выброс загрязняющих веществ в атмосферу будет осуществляться в 20</w:t>
      </w:r>
      <w:r>
        <w:t>25-2026</w:t>
      </w:r>
      <w:r w:rsidRPr="00171CAA">
        <w:t xml:space="preserve"> году.</w:t>
      </w:r>
    </w:p>
    <w:p w14:paraId="414CF090" w14:textId="77777777" w:rsidR="00116189" w:rsidRDefault="00116189" w:rsidP="00116189">
      <w:pPr>
        <w:ind w:firstLine="425"/>
        <w:jc w:val="both"/>
      </w:pPr>
      <w:r w:rsidRPr="00171CAA">
        <w:t>Плата за выбросы от транспорта и техники производится от количества фактически сожженного топлива по ставкам платы и размеру МРП установленным на расчетный год.</w:t>
      </w:r>
    </w:p>
    <w:p w14:paraId="3FB59802" w14:textId="751CABA6" w:rsidR="00116189" w:rsidRPr="00BE5263" w:rsidRDefault="00116189" w:rsidP="00116189">
      <w:pPr>
        <w:ind w:firstLine="425"/>
        <w:jc w:val="both"/>
      </w:pPr>
      <w:r w:rsidRPr="00BE5263">
        <w:t xml:space="preserve">Проектом </w:t>
      </w:r>
      <w:r w:rsidR="002F3877" w:rsidRPr="00BE5263">
        <w:t>предусмотрено</w:t>
      </w:r>
      <w:r w:rsidRPr="00BE5263">
        <w:t xml:space="preserve"> 2 вида ведения работ по ликвидации </w:t>
      </w:r>
      <w:r w:rsidR="002F3877" w:rsidRPr="00BE5263">
        <w:t>сельскохозяйственное</w:t>
      </w:r>
      <w:r w:rsidRPr="00BE5263">
        <w:t xml:space="preserve"> направление рекультивации с использованием обваловки и водохозяйственное направление рекультивации с использованием обваловки.</w:t>
      </w:r>
    </w:p>
    <w:p w14:paraId="34955A72" w14:textId="536EE299" w:rsidR="00116189" w:rsidRPr="00BE5263" w:rsidRDefault="00116189" w:rsidP="00116189">
      <w:pPr>
        <w:ind w:firstLine="425"/>
        <w:jc w:val="both"/>
      </w:pPr>
      <w:r>
        <w:t>Второй</w:t>
      </w:r>
      <w:r w:rsidRPr="00373F9B">
        <w:t xml:space="preserve"> вариант ликвидации выгоден для предприятия по финансовой части, а </w:t>
      </w:r>
      <w:r w:rsidR="002F3877" w:rsidRPr="00373F9B">
        <w:t>также</w:t>
      </w:r>
      <w:r w:rsidRPr="00373F9B">
        <w:t xml:space="preserve"> при проведении общественных слушаний, было выбрано и утверждено </w:t>
      </w:r>
      <w:r>
        <w:t>водохозяйственное</w:t>
      </w:r>
      <w:r w:rsidRPr="00373F9B">
        <w:t xml:space="preserve"> направление так как это более альтернативный вариант как для местного </w:t>
      </w:r>
      <w:r w:rsidR="002F3877" w:rsidRPr="00373F9B">
        <w:t>населения,</w:t>
      </w:r>
      <w:r w:rsidRPr="00373F9B">
        <w:t xml:space="preserve"> так и для предприятия </w:t>
      </w:r>
      <w:r>
        <w:t>ТОО «Сәби - Құрылыс»</w:t>
      </w:r>
      <w:r w:rsidRPr="00373F9B">
        <w:t xml:space="preserve">. Поэтому для расчета приблизительной стоимости по </w:t>
      </w:r>
      <w:r w:rsidRPr="00BE5263">
        <w:t>ликвидации последствий произведенных операций по добыче и операций, планируемых на предстоящие три года, принимаем второй вариант.</w:t>
      </w:r>
    </w:p>
    <w:p w14:paraId="60BB9975" w14:textId="68D4CC7F" w:rsidR="00116189" w:rsidRDefault="00116189" w:rsidP="00116189">
      <w:pPr>
        <w:ind w:firstLine="425"/>
        <w:jc w:val="both"/>
      </w:pPr>
      <w:r w:rsidRPr="00BE5263">
        <w:t xml:space="preserve">Нарушаемые земли после проведения рекультивации предусматривается использовать для водохозяйственных целей. </w:t>
      </w:r>
      <w:r w:rsidR="002F3877" w:rsidRPr="00BE5263">
        <w:t>Рекультивируемые земли,</w:t>
      </w:r>
      <w:r w:rsidRPr="00BE5263">
        <w:t xml:space="preserve"> на которых расположена промышленная площадка карьера рекомендуется использовать в качестве водохозяйственного назначения. </w:t>
      </w:r>
    </w:p>
    <w:p w14:paraId="17FB19BD" w14:textId="77777777" w:rsidR="00116189" w:rsidRDefault="00116189" w:rsidP="00116189">
      <w:pPr>
        <w:ind w:firstLine="425"/>
        <w:jc w:val="both"/>
      </w:pPr>
      <w:r w:rsidRPr="00542192">
        <w:t xml:space="preserve">Согласно пп. 9 ст. 87 Экологического кодекса Республики Казахстан обязательной экологической экспертизе подлежат проектные документы для видов деятельности, не </w:t>
      </w:r>
      <w:r w:rsidRPr="00542192">
        <w:lastRenderedPageBreak/>
        <w:t>требующих экологического разрешения, для которых законами Республики Казахстан предусмотрено обязательное наличие положительного заключения ГЭЭ.</w:t>
      </w:r>
    </w:p>
    <w:p w14:paraId="772910F9" w14:textId="77777777" w:rsidR="00F26F8D" w:rsidRDefault="00F26F8D" w:rsidP="00116189">
      <w:pPr>
        <w:widowControl w:val="0"/>
        <w:jc w:val="center"/>
      </w:pPr>
    </w:p>
    <w:p w14:paraId="7D7D15A4" w14:textId="77777777" w:rsidR="00F26F8D" w:rsidRDefault="00F26F8D" w:rsidP="00116189">
      <w:pPr>
        <w:widowControl w:val="0"/>
        <w:jc w:val="center"/>
      </w:pPr>
    </w:p>
    <w:p w14:paraId="42B43814" w14:textId="77777777" w:rsidR="00F26F8D" w:rsidRDefault="00F26F8D" w:rsidP="00116189">
      <w:pPr>
        <w:widowControl w:val="0"/>
        <w:jc w:val="center"/>
      </w:pPr>
    </w:p>
    <w:p w14:paraId="16D828B7" w14:textId="77777777" w:rsidR="00F26F8D" w:rsidRDefault="00F26F8D" w:rsidP="00116189">
      <w:pPr>
        <w:widowControl w:val="0"/>
        <w:jc w:val="center"/>
      </w:pPr>
    </w:p>
    <w:p w14:paraId="7D9EB8F6" w14:textId="77777777" w:rsidR="00F26F8D" w:rsidRDefault="00F26F8D" w:rsidP="00116189">
      <w:pPr>
        <w:widowControl w:val="0"/>
        <w:jc w:val="center"/>
      </w:pPr>
    </w:p>
    <w:p w14:paraId="4D2AB651" w14:textId="77777777" w:rsidR="00F26F8D" w:rsidRDefault="00F26F8D" w:rsidP="00116189">
      <w:pPr>
        <w:widowControl w:val="0"/>
        <w:jc w:val="center"/>
      </w:pPr>
    </w:p>
    <w:p w14:paraId="7AA1327D" w14:textId="77777777" w:rsidR="00F26F8D" w:rsidRDefault="00F26F8D" w:rsidP="00116189">
      <w:pPr>
        <w:widowControl w:val="0"/>
        <w:jc w:val="center"/>
      </w:pPr>
    </w:p>
    <w:p w14:paraId="151AE949" w14:textId="77777777" w:rsidR="00F26F8D" w:rsidRDefault="00F26F8D" w:rsidP="00116189">
      <w:pPr>
        <w:widowControl w:val="0"/>
        <w:jc w:val="center"/>
      </w:pPr>
    </w:p>
    <w:p w14:paraId="4474635F" w14:textId="77777777" w:rsidR="00F26F8D" w:rsidRDefault="00F26F8D" w:rsidP="00116189">
      <w:pPr>
        <w:widowControl w:val="0"/>
        <w:jc w:val="center"/>
      </w:pPr>
    </w:p>
    <w:p w14:paraId="401502C9" w14:textId="77777777" w:rsidR="00F26F8D" w:rsidRDefault="00F26F8D" w:rsidP="00116189">
      <w:pPr>
        <w:widowControl w:val="0"/>
        <w:jc w:val="center"/>
      </w:pPr>
    </w:p>
    <w:p w14:paraId="0118B99B" w14:textId="77777777" w:rsidR="00F26F8D" w:rsidRDefault="00F26F8D" w:rsidP="00116189">
      <w:pPr>
        <w:widowControl w:val="0"/>
        <w:jc w:val="center"/>
      </w:pPr>
    </w:p>
    <w:p w14:paraId="2C9527F5" w14:textId="77777777" w:rsidR="00F26F8D" w:rsidRDefault="00F26F8D" w:rsidP="00116189">
      <w:pPr>
        <w:widowControl w:val="0"/>
        <w:jc w:val="center"/>
      </w:pPr>
    </w:p>
    <w:p w14:paraId="712AA1C4" w14:textId="77777777" w:rsidR="00F26F8D" w:rsidRDefault="00F26F8D" w:rsidP="00116189">
      <w:pPr>
        <w:widowControl w:val="0"/>
        <w:jc w:val="center"/>
      </w:pPr>
    </w:p>
    <w:p w14:paraId="0B8CD7A7" w14:textId="77777777" w:rsidR="00F26F8D" w:rsidRDefault="00F26F8D" w:rsidP="00116189">
      <w:pPr>
        <w:widowControl w:val="0"/>
        <w:jc w:val="center"/>
      </w:pPr>
    </w:p>
    <w:p w14:paraId="3539CBB4" w14:textId="77777777" w:rsidR="00F26F8D" w:rsidRDefault="00F26F8D" w:rsidP="00116189">
      <w:pPr>
        <w:widowControl w:val="0"/>
        <w:jc w:val="center"/>
      </w:pPr>
    </w:p>
    <w:p w14:paraId="05488E6A" w14:textId="77777777" w:rsidR="00F26F8D" w:rsidRDefault="00F26F8D" w:rsidP="00116189">
      <w:pPr>
        <w:widowControl w:val="0"/>
        <w:jc w:val="center"/>
      </w:pPr>
    </w:p>
    <w:p w14:paraId="4B8C19B3" w14:textId="77777777" w:rsidR="00F26F8D" w:rsidRDefault="00F26F8D" w:rsidP="00116189">
      <w:pPr>
        <w:widowControl w:val="0"/>
        <w:jc w:val="center"/>
      </w:pPr>
    </w:p>
    <w:p w14:paraId="58C2D3C6" w14:textId="77777777" w:rsidR="00F26F8D" w:rsidRDefault="00F26F8D" w:rsidP="00116189">
      <w:pPr>
        <w:widowControl w:val="0"/>
        <w:jc w:val="center"/>
      </w:pPr>
    </w:p>
    <w:p w14:paraId="45433469" w14:textId="77777777" w:rsidR="00F26F8D" w:rsidRDefault="00F26F8D" w:rsidP="00116189">
      <w:pPr>
        <w:widowControl w:val="0"/>
        <w:jc w:val="center"/>
      </w:pPr>
    </w:p>
    <w:p w14:paraId="3E3E860C" w14:textId="77777777" w:rsidR="00F26F8D" w:rsidRDefault="00F26F8D" w:rsidP="00116189">
      <w:pPr>
        <w:widowControl w:val="0"/>
        <w:jc w:val="center"/>
      </w:pPr>
    </w:p>
    <w:p w14:paraId="7FA95565" w14:textId="77777777" w:rsidR="00F26F8D" w:rsidRDefault="00F26F8D" w:rsidP="00116189">
      <w:pPr>
        <w:widowControl w:val="0"/>
        <w:jc w:val="center"/>
      </w:pPr>
    </w:p>
    <w:p w14:paraId="1E3DF822" w14:textId="77777777" w:rsidR="00F26F8D" w:rsidRDefault="00F26F8D" w:rsidP="00116189">
      <w:pPr>
        <w:widowControl w:val="0"/>
        <w:jc w:val="center"/>
      </w:pPr>
    </w:p>
    <w:p w14:paraId="4A64EE51" w14:textId="77777777" w:rsidR="00F26F8D" w:rsidRDefault="00F26F8D" w:rsidP="00116189">
      <w:pPr>
        <w:widowControl w:val="0"/>
        <w:jc w:val="center"/>
      </w:pPr>
    </w:p>
    <w:p w14:paraId="1D177B96" w14:textId="77777777" w:rsidR="00F26F8D" w:rsidRDefault="00F26F8D" w:rsidP="00116189">
      <w:pPr>
        <w:widowControl w:val="0"/>
        <w:jc w:val="center"/>
      </w:pPr>
    </w:p>
    <w:p w14:paraId="28ECDB06" w14:textId="77777777" w:rsidR="00F26F8D" w:rsidRDefault="00F26F8D" w:rsidP="00116189">
      <w:pPr>
        <w:widowControl w:val="0"/>
        <w:jc w:val="center"/>
      </w:pPr>
    </w:p>
    <w:p w14:paraId="219B2B21" w14:textId="77777777" w:rsidR="00F26F8D" w:rsidRDefault="00F26F8D" w:rsidP="00116189">
      <w:pPr>
        <w:widowControl w:val="0"/>
        <w:jc w:val="center"/>
      </w:pPr>
    </w:p>
    <w:p w14:paraId="58D2626F" w14:textId="77777777" w:rsidR="00F26F8D" w:rsidRDefault="00F26F8D" w:rsidP="00116189">
      <w:pPr>
        <w:widowControl w:val="0"/>
        <w:jc w:val="center"/>
      </w:pPr>
    </w:p>
    <w:p w14:paraId="1A17272D" w14:textId="77777777" w:rsidR="00F26F8D" w:rsidRDefault="00F26F8D" w:rsidP="00116189">
      <w:pPr>
        <w:widowControl w:val="0"/>
        <w:jc w:val="center"/>
      </w:pPr>
    </w:p>
    <w:p w14:paraId="05469D94" w14:textId="77777777" w:rsidR="00F26F8D" w:rsidRDefault="00F26F8D" w:rsidP="00116189">
      <w:pPr>
        <w:widowControl w:val="0"/>
        <w:jc w:val="center"/>
      </w:pPr>
    </w:p>
    <w:p w14:paraId="0117DB09" w14:textId="77777777" w:rsidR="00F26F8D" w:rsidRDefault="00F26F8D" w:rsidP="00116189">
      <w:pPr>
        <w:widowControl w:val="0"/>
        <w:jc w:val="center"/>
      </w:pPr>
    </w:p>
    <w:p w14:paraId="0B3A9874" w14:textId="77777777" w:rsidR="00F26F8D" w:rsidRDefault="00F26F8D" w:rsidP="00116189">
      <w:pPr>
        <w:widowControl w:val="0"/>
        <w:jc w:val="center"/>
      </w:pPr>
    </w:p>
    <w:p w14:paraId="61F745C0" w14:textId="77777777" w:rsidR="00F26F8D" w:rsidRDefault="00F26F8D" w:rsidP="00116189">
      <w:pPr>
        <w:widowControl w:val="0"/>
        <w:jc w:val="center"/>
      </w:pPr>
    </w:p>
    <w:p w14:paraId="663BB126" w14:textId="77777777" w:rsidR="00F26F8D" w:rsidRDefault="00F26F8D" w:rsidP="00116189">
      <w:pPr>
        <w:widowControl w:val="0"/>
        <w:jc w:val="center"/>
      </w:pPr>
    </w:p>
    <w:p w14:paraId="1B07F199" w14:textId="77777777" w:rsidR="00F26F8D" w:rsidRDefault="00F26F8D" w:rsidP="00116189">
      <w:pPr>
        <w:widowControl w:val="0"/>
        <w:jc w:val="center"/>
      </w:pPr>
    </w:p>
    <w:p w14:paraId="1ACC388D" w14:textId="77777777" w:rsidR="00F26F8D" w:rsidRDefault="00F26F8D" w:rsidP="00116189">
      <w:pPr>
        <w:widowControl w:val="0"/>
        <w:jc w:val="center"/>
      </w:pPr>
    </w:p>
    <w:p w14:paraId="27A23504" w14:textId="77777777" w:rsidR="00F26F8D" w:rsidRDefault="00F26F8D" w:rsidP="00116189">
      <w:pPr>
        <w:widowControl w:val="0"/>
        <w:jc w:val="center"/>
      </w:pPr>
    </w:p>
    <w:p w14:paraId="14D8B259" w14:textId="77777777" w:rsidR="00F26F8D" w:rsidRDefault="00F26F8D" w:rsidP="00116189">
      <w:pPr>
        <w:widowControl w:val="0"/>
        <w:jc w:val="center"/>
      </w:pPr>
    </w:p>
    <w:p w14:paraId="583EB647" w14:textId="77777777" w:rsidR="00F26F8D" w:rsidRDefault="00F26F8D" w:rsidP="00116189">
      <w:pPr>
        <w:widowControl w:val="0"/>
        <w:jc w:val="center"/>
      </w:pPr>
    </w:p>
    <w:p w14:paraId="78E3B99A" w14:textId="77777777" w:rsidR="00F26F8D" w:rsidRDefault="00F26F8D" w:rsidP="00116189">
      <w:pPr>
        <w:widowControl w:val="0"/>
        <w:jc w:val="center"/>
      </w:pPr>
    </w:p>
    <w:p w14:paraId="535433CB" w14:textId="77777777" w:rsidR="00F26F8D" w:rsidRDefault="00F26F8D" w:rsidP="00116189">
      <w:pPr>
        <w:widowControl w:val="0"/>
        <w:jc w:val="center"/>
      </w:pPr>
    </w:p>
    <w:p w14:paraId="6053CD7C" w14:textId="77777777" w:rsidR="00F26F8D" w:rsidRDefault="00F26F8D" w:rsidP="00116189">
      <w:pPr>
        <w:widowControl w:val="0"/>
        <w:jc w:val="center"/>
      </w:pPr>
    </w:p>
    <w:p w14:paraId="09FEE69E" w14:textId="77777777" w:rsidR="00F26F8D" w:rsidRDefault="00F26F8D" w:rsidP="00116189">
      <w:pPr>
        <w:widowControl w:val="0"/>
        <w:jc w:val="center"/>
      </w:pPr>
    </w:p>
    <w:p w14:paraId="12E1E357" w14:textId="77777777" w:rsidR="00F26F8D" w:rsidRDefault="00F26F8D" w:rsidP="00116189">
      <w:pPr>
        <w:widowControl w:val="0"/>
        <w:jc w:val="center"/>
      </w:pPr>
    </w:p>
    <w:p w14:paraId="7EDB2CF6" w14:textId="77777777" w:rsidR="00F26F8D" w:rsidRDefault="00F26F8D" w:rsidP="00116189">
      <w:pPr>
        <w:widowControl w:val="0"/>
        <w:jc w:val="center"/>
      </w:pPr>
    </w:p>
    <w:p w14:paraId="3958C796" w14:textId="77777777" w:rsidR="00F26F8D" w:rsidRDefault="00F26F8D" w:rsidP="00116189">
      <w:pPr>
        <w:widowControl w:val="0"/>
        <w:jc w:val="center"/>
      </w:pPr>
    </w:p>
    <w:p w14:paraId="1DEDA6D4" w14:textId="77777777" w:rsidR="00F26F8D" w:rsidRDefault="00F26F8D" w:rsidP="00116189">
      <w:pPr>
        <w:widowControl w:val="0"/>
        <w:jc w:val="center"/>
      </w:pPr>
    </w:p>
    <w:p w14:paraId="4125C49E" w14:textId="77777777" w:rsidR="00F26F8D" w:rsidRDefault="00F26F8D" w:rsidP="00116189">
      <w:pPr>
        <w:widowControl w:val="0"/>
        <w:jc w:val="center"/>
      </w:pPr>
    </w:p>
    <w:p w14:paraId="7974BB7B" w14:textId="77777777" w:rsidR="007D2F4A" w:rsidRDefault="007D2F4A" w:rsidP="00116189">
      <w:pPr>
        <w:widowControl w:val="0"/>
        <w:jc w:val="center"/>
      </w:pPr>
    </w:p>
    <w:p w14:paraId="60F4C4AD" w14:textId="77777777" w:rsidR="00F26F8D" w:rsidRDefault="00F26F8D" w:rsidP="00116189">
      <w:pPr>
        <w:widowControl w:val="0"/>
        <w:jc w:val="center"/>
      </w:pPr>
    </w:p>
    <w:p w14:paraId="4CC93D18" w14:textId="77777777" w:rsidR="007D2F4A" w:rsidRPr="007D2F4A" w:rsidRDefault="007D2F4A" w:rsidP="00116189">
      <w:pPr>
        <w:jc w:val="center"/>
        <w:rPr>
          <w:b/>
        </w:rPr>
      </w:pPr>
    </w:p>
    <w:p w14:paraId="5F39ADB0" w14:textId="77777777" w:rsidR="007D2F4A" w:rsidRPr="007D2F4A" w:rsidRDefault="007D2F4A" w:rsidP="00116189">
      <w:pPr>
        <w:jc w:val="center"/>
        <w:rPr>
          <w:b/>
        </w:rPr>
      </w:pPr>
    </w:p>
    <w:p w14:paraId="42C92F53" w14:textId="77777777" w:rsidR="007D2F4A" w:rsidRPr="007D2F4A" w:rsidRDefault="007D2F4A" w:rsidP="00116189">
      <w:pPr>
        <w:jc w:val="center"/>
        <w:rPr>
          <w:b/>
        </w:rPr>
      </w:pPr>
    </w:p>
    <w:tbl>
      <w:tblPr>
        <w:tblW w:w="9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6"/>
        <w:gridCol w:w="672"/>
        <w:gridCol w:w="6160"/>
        <w:gridCol w:w="1906"/>
      </w:tblGrid>
      <w:tr w:rsidR="007D2F4A" w:rsidRPr="0075035E" w14:paraId="376CB72A" w14:textId="77777777" w:rsidTr="00E7584C">
        <w:tc>
          <w:tcPr>
            <w:tcW w:w="7348" w:type="dxa"/>
            <w:gridSpan w:val="3"/>
          </w:tcPr>
          <w:p w14:paraId="46884E8D"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АННОТАЦИЯ</w:t>
            </w:r>
          </w:p>
        </w:tc>
        <w:tc>
          <w:tcPr>
            <w:tcW w:w="1906" w:type="dxa"/>
            <w:vAlign w:val="center"/>
          </w:tcPr>
          <w:p w14:paraId="763A58C7"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w:t>
            </w:r>
          </w:p>
        </w:tc>
      </w:tr>
      <w:tr w:rsidR="007D2F4A" w:rsidRPr="0075035E" w14:paraId="5F8AFDA8" w14:textId="77777777" w:rsidTr="00E7584C">
        <w:tc>
          <w:tcPr>
            <w:tcW w:w="7348" w:type="dxa"/>
            <w:gridSpan w:val="3"/>
          </w:tcPr>
          <w:p w14:paraId="60BB9D3F"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ОГЛАВЛЕНИЕ</w:t>
            </w:r>
          </w:p>
        </w:tc>
        <w:tc>
          <w:tcPr>
            <w:tcW w:w="1906" w:type="dxa"/>
            <w:vAlign w:val="center"/>
          </w:tcPr>
          <w:p w14:paraId="188C75A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5</w:t>
            </w:r>
          </w:p>
        </w:tc>
      </w:tr>
      <w:tr w:rsidR="007D2F4A" w:rsidRPr="0075035E" w14:paraId="642554B0" w14:textId="77777777" w:rsidTr="00E7584C">
        <w:tc>
          <w:tcPr>
            <w:tcW w:w="516" w:type="dxa"/>
          </w:tcPr>
          <w:p w14:paraId="7231FC6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w:t>
            </w:r>
          </w:p>
        </w:tc>
        <w:tc>
          <w:tcPr>
            <w:tcW w:w="6832" w:type="dxa"/>
            <w:gridSpan w:val="2"/>
          </w:tcPr>
          <w:p w14:paraId="02AC1A17"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ВВЕДЕНИЕ</w:t>
            </w:r>
          </w:p>
        </w:tc>
        <w:tc>
          <w:tcPr>
            <w:tcW w:w="1906" w:type="dxa"/>
            <w:vAlign w:val="center"/>
          </w:tcPr>
          <w:p w14:paraId="1F7199C8"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10</w:t>
            </w:r>
          </w:p>
        </w:tc>
      </w:tr>
      <w:tr w:rsidR="007D2F4A" w:rsidRPr="0075035E" w14:paraId="7BB2EB02" w14:textId="77777777" w:rsidTr="00E7584C">
        <w:tc>
          <w:tcPr>
            <w:tcW w:w="516" w:type="dxa"/>
          </w:tcPr>
          <w:p w14:paraId="072EDC47"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2</w:t>
            </w:r>
          </w:p>
        </w:tc>
        <w:tc>
          <w:tcPr>
            <w:tcW w:w="6832" w:type="dxa"/>
            <w:gridSpan w:val="2"/>
          </w:tcPr>
          <w:p w14:paraId="2BC53855" w14:textId="77777777" w:rsidR="007D2F4A" w:rsidRPr="0075035E" w:rsidRDefault="007D2F4A" w:rsidP="00E7584C">
            <w:pPr>
              <w:widowControl w:val="0"/>
              <w:rPr>
                <w:b/>
                <w:color w:val="000000"/>
              </w:rPr>
            </w:pPr>
            <w:r w:rsidRPr="0075035E">
              <w:rPr>
                <w:b/>
                <w:color w:val="000000"/>
              </w:rPr>
              <w:t>ОБЩИЕ СВЕДЕНИЯ ОБ ОБЪЕКТЕ</w:t>
            </w:r>
          </w:p>
        </w:tc>
        <w:tc>
          <w:tcPr>
            <w:tcW w:w="1906" w:type="dxa"/>
            <w:vAlign w:val="center"/>
          </w:tcPr>
          <w:p w14:paraId="480ED29F" w14:textId="736B21C1"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11</w:t>
            </w:r>
          </w:p>
        </w:tc>
      </w:tr>
      <w:tr w:rsidR="007D2F4A" w:rsidRPr="0075035E" w14:paraId="524EE75D" w14:textId="77777777" w:rsidTr="00E7584C">
        <w:tc>
          <w:tcPr>
            <w:tcW w:w="516" w:type="dxa"/>
          </w:tcPr>
          <w:p w14:paraId="19EEB659"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3</w:t>
            </w:r>
          </w:p>
        </w:tc>
        <w:tc>
          <w:tcPr>
            <w:tcW w:w="6832" w:type="dxa"/>
            <w:gridSpan w:val="2"/>
          </w:tcPr>
          <w:p w14:paraId="75D6294E" w14:textId="77777777" w:rsidR="007D2F4A" w:rsidRPr="0075035E" w:rsidRDefault="007D2F4A" w:rsidP="00E7584C">
            <w:pPr>
              <w:widowControl w:val="0"/>
              <w:rPr>
                <w:b/>
                <w:color w:val="000000"/>
              </w:rPr>
            </w:pPr>
            <w:r w:rsidRPr="0075035E">
              <w:rPr>
                <w:b/>
                <w:color w:val="000000"/>
              </w:rPr>
              <w:t>КРАТКАЯ ХАРАКТЕРИСТИКА ПРОЕКТНЫХ РЕШЕНИЙ</w:t>
            </w:r>
          </w:p>
        </w:tc>
        <w:tc>
          <w:tcPr>
            <w:tcW w:w="1906" w:type="dxa"/>
            <w:vAlign w:val="center"/>
          </w:tcPr>
          <w:p w14:paraId="33FB7F4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11</w:t>
            </w:r>
          </w:p>
        </w:tc>
      </w:tr>
      <w:tr w:rsidR="007D2F4A" w:rsidRPr="0075035E" w14:paraId="17505AAA" w14:textId="77777777" w:rsidTr="00E7584C">
        <w:tc>
          <w:tcPr>
            <w:tcW w:w="516" w:type="dxa"/>
          </w:tcPr>
          <w:p w14:paraId="380EBE71"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8ACBEDB"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3.1</w:t>
            </w:r>
          </w:p>
        </w:tc>
        <w:tc>
          <w:tcPr>
            <w:tcW w:w="6160" w:type="dxa"/>
          </w:tcPr>
          <w:p w14:paraId="0622AE2E" w14:textId="77777777" w:rsidR="007D2F4A" w:rsidRPr="0075035E" w:rsidRDefault="007D2F4A" w:rsidP="00E7584C">
            <w:pPr>
              <w:pStyle w:val="1"/>
              <w:keepNext w:val="0"/>
              <w:widowControl w:val="0"/>
              <w:ind w:firstLine="0"/>
              <w:jc w:val="left"/>
              <w:rPr>
                <w:b/>
                <w:color w:val="000000"/>
                <w:sz w:val="24"/>
                <w:lang w:val="ru-RU" w:eastAsia="ru-RU"/>
              </w:rPr>
            </w:pPr>
            <w:r w:rsidRPr="0075035E">
              <w:rPr>
                <w:b/>
                <w:iCs/>
                <w:color w:val="000000"/>
                <w:sz w:val="24"/>
                <w:lang w:val="ru-RU" w:eastAsia="ru-RU"/>
              </w:rPr>
              <w:t xml:space="preserve">Технологические и архитектурно-инженерные решения по объекту </w:t>
            </w:r>
          </w:p>
        </w:tc>
        <w:tc>
          <w:tcPr>
            <w:tcW w:w="1906" w:type="dxa"/>
            <w:vAlign w:val="center"/>
          </w:tcPr>
          <w:p w14:paraId="7B80CD49" w14:textId="6FFAD89B"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11</w:t>
            </w:r>
          </w:p>
        </w:tc>
      </w:tr>
      <w:tr w:rsidR="007D2F4A" w:rsidRPr="0075035E" w14:paraId="0BE463C7" w14:textId="77777777" w:rsidTr="00E7584C">
        <w:tc>
          <w:tcPr>
            <w:tcW w:w="516" w:type="dxa"/>
          </w:tcPr>
          <w:p w14:paraId="00B2EA0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AC8BFD8"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3.2</w:t>
            </w:r>
          </w:p>
        </w:tc>
        <w:tc>
          <w:tcPr>
            <w:tcW w:w="6160" w:type="dxa"/>
          </w:tcPr>
          <w:p w14:paraId="3274AF3E"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pacing w:val="-2"/>
                <w:sz w:val="24"/>
                <w:lang w:val="ru-RU" w:eastAsia="ru-RU"/>
              </w:rPr>
              <w:t>Организация строительства</w:t>
            </w:r>
          </w:p>
        </w:tc>
        <w:tc>
          <w:tcPr>
            <w:tcW w:w="1906" w:type="dxa"/>
            <w:vAlign w:val="center"/>
          </w:tcPr>
          <w:p w14:paraId="4173A096"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13</w:t>
            </w:r>
          </w:p>
        </w:tc>
      </w:tr>
      <w:tr w:rsidR="007D2F4A" w:rsidRPr="0075035E" w14:paraId="34EB8E8C" w14:textId="77777777" w:rsidTr="00E7584C">
        <w:tc>
          <w:tcPr>
            <w:tcW w:w="516" w:type="dxa"/>
          </w:tcPr>
          <w:p w14:paraId="53D46F22"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w:t>
            </w:r>
          </w:p>
        </w:tc>
        <w:tc>
          <w:tcPr>
            <w:tcW w:w="6832" w:type="dxa"/>
            <w:gridSpan w:val="2"/>
          </w:tcPr>
          <w:p w14:paraId="17B83AC7" w14:textId="77777777" w:rsidR="007D2F4A" w:rsidRPr="0075035E" w:rsidRDefault="007D2F4A" w:rsidP="00E7584C">
            <w:pPr>
              <w:widowControl w:val="0"/>
              <w:ind w:left="42"/>
              <w:rPr>
                <w:b/>
                <w:color w:val="000000"/>
              </w:rPr>
            </w:pPr>
            <w:r w:rsidRPr="0075035E">
              <w:rPr>
                <w:b/>
                <w:color w:val="000000"/>
              </w:rPr>
              <w:t>ОЦЕНКА ВОЗДЕЙСТВИЙ НА СОСТОЯНИЕ АТМОСФЕРНОГО ВОЗДУХА</w:t>
            </w:r>
          </w:p>
        </w:tc>
        <w:tc>
          <w:tcPr>
            <w:tcW w:w="1906" w:type="dxa"/>
            <w:vAlign w:val="center"/>
          </w:tcPr>
          <w:p w14:paraId="11B3AC7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13</w:t>
            </w:r>
          </w:p>
        </w:tc>
      </w:tr>
      <w:tr w:rsidR="007D2F4A" w:rsidRPr="0075035E" w14:paraId="5965151D" w14:textId="77777777" w:rsidTr="00E7584C">
        <w:tc>
          <w:tcPr>
            <w:tcW w:w="516" w:type="dxa"/>
          </w:tcPr>
          <w:p w14:paraId="4BC8515F"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EE69269"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4.1</w:t>
            </w:r>
          </w:p>
        </w:tc>
        <w:tc>
          <w:tcPr>
            <w:tcW w:w="6160" w:type="dxa"/>
          </w:tcPr>
          <w:p w14:paraId="4E8BAB5F" w14:textId="77777777" w:rsidR="007D2F4A" w:rsidRPr="0075035E" w:rsidRDefault="007D2F4A" w:rsidP="00E7584C">
            <w:pPr>
              <w:widowControl w:val="0"/>
              <w:rPr>
                <w:b/>
                <w:color w:val="000000"/>
              </w:rPr>
            </w:pPr>
            <w:r w:rsidRPr="0075035E">
              <w:rPr>
                <w:b/>
                <w:color w:val="000000"/>
              </w:rPr>
              <w:t>Характеристика климатических условий необходимых для оценки воздействия намечаемой деятельности на окружающую среду</w:t>
            </w:r>
          </w:p>
        </w:tc>
        <w:tc>
          <w:tcPr>
            <w:tcW w:w="1906" w:type="dxa"/>
            <w:vAlign w:val="center"/>
          </w:tcPr>
          <w:p w14:paraId="5F3A448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13</w:t>
            </w:r>
          </w:p>
        </w:tc>
      </w:tr>
      <w:tr w:rsidR="007D2F4A" w:rsidRPr="0075035E" w14:paraId="4D177D21" w14:textId="77777777" w:rsidTr="00E7584C">
        <w:tc>
          <w:tcPr>
            <w:tcW w:w="516" w:type="dxa"/>
          </w:tcPr>
          <w:p w14:paraId="15E7DA58"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AB02F8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4.2</w:t>
            </w:r>
          </w:p>
        </w:tc>
        <w:tc>
          <w:tcPr>
            <w:tcW w:w="6160" w:type="dxa"/>
          </w:tcPr>
          <w:p w14:paraId="541BDB14" w14:textId="77777777" w:rsidR="007D2F4A" w:rsidRPr="0075035E" w:rsidRDefault="007D2F4A" w:rsidP="00E7584C">
            <w:pPr>
              <w:widowControl w:val="0"/>
              <w:ind w:firstLine="51"/>
              <w:rPr>
                <w:b/>
                <w:color w:val="000000"/>
              </w:rPr>
            </w:pPr>
            <w:r w:rsidRPr="0075035E">
              <w:rPr>
                <w:b/>
                <w:color w:val="000000"/>
              </w:rPr>
              <w:t>Характеристика современного состояния воздушной среды</w:t>
            </w:r>
          </w:p>
        </w:tc>
        <w:tc>
          <w:tcPr>
            <w:tcW w:w="1906" w:type="dxa"/>
            <w:vAlign w:val="center"/>
          </w:tcPr>
          <w:p w14:paraId="4BB07F7B"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15</w:t>
            </w:r>
          </w:p>
        </w:tc>
      </w:tr>
      <w:tr w:rsidR="007D2F4A" w:rsidRPr="0075035E" w14:paraId="7FF45312" w14:textId="77777777" w:rsidTr="00E7584C">
        <w:tc>
          <w:tcPr>
            <w:tcW w:w="516" w:type="dxa"/>
          </w:tcPr>
          <w:p w14:paraId="192846F6"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9371B6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4.3</w:t>
            </w:r>
          </w:p>
        </w:tc>
        <w:tc>
          <w:tcPr>
            <w:tcW w:w="6160" w:type="dxa"/>
          </w:tcPr>
          <w:p w14:paraId="1222A4DF" w14:textId="77777777" w:rsidR="007D2F4A" w:rsidRPr="0075035E" w:rsidRDefault="007D2F4A" w:rsidP="00E7584C">
            <w:pPr>
              <w:widowControl w:val="0"/>
              <w:rPr>
                <w:b/>
                <w:color w:val="000000"/>
              </w:rPr>
            </w:pPr>
            <w:r w:rsidRPr="0075035E">
              <w:rPr>
                <w:b/>
                <w:color w:val="000000"/>
              </w:rPr>
              <w:t>Источники и масштабы расчетного химического загрязнения: при предусмотренной проектом максимальной загрузке оборудования, а также при возможных залповых и аварийных выбросах</w:t>
            </w:r>
          </w:p>
        </w:tc>
        <w:tc>
          <w:tcPr>
            <w:tcW w:w="1906" w:type="dxa"/>
            <w:vAlign w:val="center"/>
          </w:tcPr>
          <w:p w14:paraId="561BB4C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15</w:t>
            </w:r>
          </w:p>
        </w:tc>
      </w:tr>
      <w:tr w:rsidR="007D2F4A" w:rsidRPr="0075035E" w14:paraId="54014B3D" w14:textId="77777777" w:rsidTr="00E7584C">
        <w:trPr>
          <w:trHeight w:val="276"/>
        </w:trPr>
        <w:tc>
          <w:tcPr>
            <w:tcW w:w="516" w:type="dxa"/>
          </w:tcPr>
          <w:p w14:paraId="5B23CCA1"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076E1655"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4.4</w:t>
            </w:r>
          </w:p>
        </w:tc>
        <w:tc>
          <w:tcPr>
            <w:tcW w:w="6160" w:type="dxa"/>
          </w:tcPr>
          <w:p w14:paraId="255B6630" w14:textId="77777777" w:rsidR="007D2F4A" w:rsidRPr="0075035E" w:rsidRDefault="007D2F4A" w:rsidP="00E7584C">
            <w:pPr>
              <w:widowControl w:val="0"/>
              <w:shd w:val="clear" w:color="auto" w:fill="FFFFFF"/>
              <w:rPr>
                <w:b/>
                <w:bCs/>
                <w:color w:val="000000"/>
              </w:rPr>
            </w:pPr>
            <w:r w:rsidRPr="0075035E">
              <w:rPr>
                <w:b/>
                <w:color w:val="000000"/>
              </w:rPr>
              <w:t xml:space="preserve">Внедрение малоотходных и безотходных технологий, а также специальные мероприятия по предотвращению (сокращению) выбросов в атмосферный воздух, обеспечивающие соблюдение в области воздействия намечаемой деятельности экологических нормативов качества атмосферного воздуха или целевых показателей его качества, а до их утверждения – гигиенических </w:t>
            </w:r>
          </w:p>
        </w:tc>
        <w:tc>
          <w:tcPr>
            <w:tcW w:w="1906" w:type="dxa"/>
            <w:vAlign w:val="center"/>
          </w:tcPr>
          <w:p w14:paraId="3E6C18D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16</w:t>
            </w:r>
          </w:p>
        </w:tc>
      </w:tr>
      <w:tr w:rsidR="007D2F4A" w:rsidRPr="0075035E" w14:paraId="6C51AF40" w14:textId="77777777" w:rsidTr="00E7584C">
        <w:tc>
          <w:tcPr>
            <w:tcW w:w="516" w:type="dxa"/>
          </w:tcPr>
          <w:p w14:paraId="50B05546"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17C450C6"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4.5</w:t>
            </w:r>
          </w:p>
        </w:tc>
        <w:tc>
          <w:tcPr>
            <w:tcW w:w="6160" w:type="dxa"/>
          </w:tcPr>
          <w:p w14:paraId="615B7672" w14:textId="77777777" w:rsidR="007D2F4A" w:rsidRPr="0075035E" w:rsidRDefault="007D2F4A" w:rsidP="00E7584C">
            <w:pPr>
              <w:widowControl w:val="0"/>
              <w:rPr>
                <w:b/>
                <w:color w:val="000000"/>
              </w:rPr>
            </w:pPr>
            <w:r w:rsidRPr="0075035E">
              <w:rPr>
                <w:b/>
                <w:color w:val="000000"/>
              </w:rPr>
              <w:t xml:space="preserve">Определение нормативов допустимых выбросов загрязняющих веществ </w:t>
            </w:r>
          </w:p>
        </w:tc>
        <w:tc>
          <w:tcPr>
            <w:tcW w:w="1906" w:type="dxa"/>
            <w:vAlign w:val="center"/>
          </w:tcPr>
          <w:p w14:paraId="0CDBEE4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17</w:t>
            </w:r>
          </w:p>
        </w:tc>
      </w:tr>
      <w:tr w:rsidR="007D2F4A" w:rsidRPr="0075035E" w14:paraId="002B881E" w14:textId="77777777" w:rsidTr="00E7584C">
        <w:tc>
          <w:tcPr>
            <w:tcW w:w="516" w:type="dxa"/>
          </w:tcPr>
          <w:p w14:paraId="14BD1BB2"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5DC2F7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4.6</w:t>
            </w:r>
          </w:p>
        </w:tc>
        <w:tc>
          <w:tcPr>
            <w:tcW w:w="6160" w:type="dxa"/>
          </w:tcPr>
          <w:p w14:paraId="5B14C93B"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rPr>
              <w:t xml:space="preserve">Расчеты ожидаемого загрязнения атмосферного воздуха с учетом действующих, строящихся и намеченных к строительству предприятий (объектов) и существующего фонового загрязнения </w:t>
            </w:r>
          </w:p>
        </w:tc>
        <w:tc>
          <w:tcPr>
            <w:tcW w:w="1906" w:type="dxa"/>
            <w:vAlign w:val="center"/>
          </w:tcPr>
          <w:p w14:paraId="4778CBB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17</w:t>
            </w:r>
          </w:p>
        </w:tc>
      </w:tr>
      <w:tr w:rsidR="007D2F4A" w:rsidRPr="0075035E" w14:paraId="6B11CC43" w14:textId="77777777" w:rsidTr="00E7584C">
        <w:tc>
          <w:tcPr>
            <w:tcW w:w="516" w:type="dxa"/>
          </w:tcPr>
          <w:p w14:paraId="2111A491"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CE314F6"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4.7</w:t>
            </w:r>
          </w:p>
        </w:tc>
        <w:tc>
          <w:tcPr>
            <w:tcW w:w="6160" w:type="dxa"/>
          </w:tcPr>
          <w:p w14:paraId="6EA7F1C3"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Оценка последствий загрязнения и мероприятия по снижению отрицательного воздействия</w:t>
            </w:r>
          </w:p>
        </w:tc>
        <w:tc>
          <w:tcPr>
            <w:tcW w:w="1906" w:type="dxa"/>
            <w:vAlign w:val="center"/>
          </w:tcPr>
          <w:p w14:paraId="3BF2C23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22</w:t>
            </w:r>
          </w:p>
        </w:tc>
      </w:tr>
      <w:tr w:rsidR="007D2F4A" w:rsidRPr="0075035E" w14:paraId="709EA7D8" w14:textId="77777777" w:rsidTr="00E7584C">
        <w:tc>
          <w:tcPr>
            <w:tcW w:w="516" w:type="dxa"/>
          </w:tcPr>
          <w:p w14:paraId="24D6121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4380B7A0"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4.8</w:t>
            </w:r>
          </w:p>
        </w:tc>
        <w:tc>
          <w:tcPr>
            <w:tcW w:w="6160" w:type="dxa"/>
          </w:tcPr>
          <w:p w14:paraId="3C11429A"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Предложения по организации мониторинга и контроля за состоянием атмосферного воздуха</w:t>
            </w:r>
          </w:p>
        </w:tc>
        <w:tc>
          <w:tcPr>
            <w:tcW w:w="1906" w:type="dxa"/>
            <w:vAlign w:val="center"/>
          </w:tcPr>
          <w:p w14:paraId="7D34E0B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23</w:t>
            </w:r>
          </w:p>
        </w:tc>
      </w:tr>
      <w:tr w:rsidR="007D2F4A" w:rsidRPr="0075035E" w14:paraId="4B6BBC8F" w14:textId="77777777" w:rsidTr="00E7584C">
        <w:tc>
          <w:tcPr>
            <w:tcW w:w="516" w:type="dxa"/>
          </w:tcPr>
          <w:p w14:paraId="119A0CF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DF0578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4.9</w:t>
            </w:r>
          </w:p>
        </w:tc>
        <w:tc>
          <w:tcPr>
            <w:tcW w:w="6160" w:type="dxa"/>
          </w:tcPr>
          <w:p w14:paraId="685B33FA"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Разработка мероприятий по регулированию выбросов в период особо неблагоприятных метеорологических условий, обеспечивающих соблюдение экологических нормативов качества атмосферного воздуха или целевых показателей его качества, а до их утверждения – гигиенических нормативов</w:t>
            </w:r>
          </w:p>
        </w:tc>
        <w:tc>
          <w:tcPr>
            <w:tcW w:w="1906" w:type="dxa"/>
            <w:vAlign w:val="center"/>
          </w:tcPr>
          <w:p w14:paraId="0DE5FEC6"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23</w:t>
            </w:r>
          </w:p>
        </w:tc>
      </w:tr>
      <w:tr w:rsidR="007D2F4A" w:rsidRPr="0075035E" w14:paraId="23ECE55E" w14:textId="77777777" w:rsidTr="00E7584C">
        <w:tc>
          <w:tcPr>
            <w:tcW w:w="516" w:type="dxa"/>
          </w:tcPr>
          <w:p w14:paraId="7F2D907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w:t>
            </w:r>
          </w:p>
        </w:tc>
        <w:tc>
          <w:tcPr>
            <w:tcW w:w="6832" w:type="dxa"/>
            <w:gridSpan w:val="2"/>
          </w:tcPr>
          <w:p w14:paraId="120D03C0" w14:textId="77777777" w:rsidR="007D2F4A" w:rsidRPr="0075035E" w:rsidRDefault="007D2F4A" w:rsidP="00E7584C">
            <w:pPr>
              <w:widowControl w:val="0"/>
              <w:rPr>
                <w:b/>
                <w:color w:val="000000"/>
              </w:rPr>
            </w:pPr>
            <w:r w:rsidRPr="0075035E">
              <w:rPr>
                <w:b/>
                <w:color w:val="000000"/>
              </w:rPr>
              <w:t>ОЦЕНКА ВОЗДЕЙСТВИЙ НА СОСТОЯНИЕ ВОД</w:t>
            </w:r>
          </w:p>
        </w:tc>
        <w:tc>
          <w:tcPr>
            <w:tcW w:w="1906" w:type="dxa"/>
            <w:vAlign w:val="center"/>
          </w:tcPr>
          <w:p w14:paraId="1855857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23</w:t>
            </w:r>
          </w:p>
        </w:tc>
      </w:tr>
      <w:tr w:rsidR="007D2F4A" w:rsidRPr="0075035E" w14:paraId="7BD327AA" w14:textId="77777777" w:rsidTr="00E7584C">
        <w:tc>
          <w:tcPr>
            <w:tcW w:w="516" w:type="dxa"/>
          </w:tcPr>
          <w:p w14:paraId="52280C28"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5673F88"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5.1</w:t>
            </w:r>
          </w:p>
        </w:tc>
        <w:tc>
          <w:tcPr>
            <w:tcW w:w="6160" w:type="dxa"/>
          </w:tcPr>
          <w:p w14:paraId="44FD3EEA" w14:textId="77777777" w:rsidR="007D2F4A" w:rsidRPr="0075035E" w:rsidRDefault="007D2F4A" w:rsidP="00E7584C">
            <w:pPr>
              <w:widowControl w:val="0"/>
              <w:rPr>
                <w:b/>
                <w:color w:val="000000"/>
              </w:rPr>
            </w:pPr>
            <w:r w:rsidRPr="0075035E">
              <w:rPr>
                <w:b/>
                <w:color w:val="000000"/>
              </w:rPr>
              <w:t>Потребность в водных ресурсах для намечаемой деятельности на период ликвидации, требования к качеству используемой воды</w:t>
            </w:r>
          </w:p>
        </w:tc>
        <w:tc>
          <w:tcPr>
            <w:tcW w:w="1906" w:type="dxa"/>
            <w:vAlign w:val="center"/>
          </w:tcPr>
          <w:p w14:paraId="4263702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24</w:t>
            </w:r>
          </w:p>
        </w:tc>
      </w:tr>
      <w:tr w:rsidR="007D2F4A" w:rsidRPr="0075035E" w14:paraId="1A820617" w14:textId="77777777" w:rsidTr="00E7584C">
        <w:tc>
          <w:tcPr>
            <w:tcW w:w="516" w:type="dxa"/>
          </w:tcPr>
          <w:p w14:paraId="6EA5A33C"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374260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5.2</w:t>
            </w:r>
          </w:p>
        </w:tc>
        <w:tc>
          <w:tcPr>
            <w:tcW w:w="6160" w:type="dxa"/>
          </w:tcPr>
          <w:p w14:paraId="79E32C9C" w14:textId="77777777" w:rsidR="007D2F4A" w:rsidRPr="0075035E" w:rsidRDefault="007D2F4A" w:rsidP="00E7584C">
            <w:pPr>
              <w:widowControl w:val="0"/>
              <w:rPr>
                <w:b/>
                <w:color w:val="000000"/>
              </w:rPr>
            </w:pPr>
            <w:r w:rsidRPr="0075035E">
              <w:rPr>
                <w:b/>
                <w:color w:val="000000"/>
              </w:rPr>
              <w:t>Водный баланс объекта</w:t>
            </w:r>
          </w:p>
        </w:tc>
        <w:tc>
          <w:tcPr>
            <w:tcW w:w="1906" w:type="dxa"/>
            <w:vAlign w:val="center"/>
          </w:tcPr>
          <w:p w14:paraId="1B334F9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24</w:t>
            </w:r>
          </w:p>
        </w:tc>
      </w:tr>
      <w:tr w:rsidR="007D2F4A" w:rsidRPr="0075035E" w14:paraId="4720C4AB" w14:textId="77777777" w:rsidTr="00E7584C">
        <w:tc>
          <w:tcPr>
            <w:tcW w:w="516" w:type="dxa"/>
          </w:tcPr>
          <w:p w14:paraId="093061D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0266BDE"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5.3</w:t>
            </w:r>
          </w:p>
        </w:tc>
        <w:tc>
          <w:tcPr>
            <w:tcW w:w="6160" w:type="dxa"/>
          </w:tcPr>
          <w:p w14:paraId="7D04F9AA" w14:textId="77777777" w:rsidR="007D2F4A" w:rsidRPr="0075035E" w:rsidRDefault="007D2F4A" w:rsidP="00E7584C">
            <w:pPr>
              <w:widowControl w:val="0"/>
              <w:rPr>
                <w:b/>
                <w:color w:val="000000"/>
              </w:rPr>
            </w:pPr>
            <w:r w:rsidRPr="0075035E">
              <w:rPr>
                <w:b/>
                <w:color w:val="000000"/>
              </w:rPr>
              <w:t>Характеристика источника водоснабжения, его хозяйственное использование, местоположение водозабора, его характеристика.</w:t>
            </w:r>
          </w:p>
        </w:tc>
        <w:tc>
          <w:tcPr>
            <w:tcW w:w="1906" w:type="dxa"/>
            <w:vAlign w:val="center"/>
          </w:tcPr>
          <w:p w14:paraId="42EADCA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24</w:t>
            </w:r>
          </w:p>
        </w:tc>
      </w:tr>
      <w:tr w:rsidR="007D2F4A" w:rsidRPr="0075035E" w14:paraId="3D595B7D" w14:textId="77777777" w:rsidTr="00E7584C">
        <w:tc>
          <w:tcPr>
            <w:tcW w:w="516" w:type="dxa"/>
          </w:tcPr>
          <w:p w14:paraId="4F25BC92"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5C00ED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5.4</w:t>
            </w:r>
          </w:p>
        </w:tc>
        <w:tc>
          <w:tcPr>
            <w:tcW w:w="6160" w:type="dxa"/>
          </w:tcPr>
          <w:p w14:paraId="640569B3" w14:textId="77777777" w:rsidR="007D2F4A" w:rsidRPr="0075035E" w:rsidRDefault="007D2F4A" w:rsidP="00E7584C">
            <w:pPr>
              <w:widowControl w:val="0"/>
              <w:rPr>
                <w:b/>
                <w:color w:val="000000"/>
              </w:rPr>
            </w:pPr>
            <w:r w:rsidRPr="0075035E">
              <w:rPr>
                <w:b/>
                <w:bCs/>
                <w:color w:val="000000"/>
              </w:rPr>
              <w:t>Поверхностные воды</w:t>
            </w:r>
          </w:p>
        </w:tc>
        <w:tc>
          <w:tcPr>
            <w:tcW w:w="1906" w:type="dxa"/>
            <w:vAlign w:val="center"/>
          </w:tcPr>
          <w:p w14:paraId="3EB4E8F2"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25</w:t>
            </w:r>
          </w:p>
        </w:tc>
      </w:tr>
      <w:tr w:rsidR="007D2F4A" w:rsidRPr="0075035E" w14:paraId="3B4D1680" w14:textId="77777777" w:rsidTr="00E7584C">
        <w:tc>
          <w:tcPr>
            <w:tcW w:w="516" w:type="dxa"/>
          </w:tcPr>
          <w:p w14:paraId="2817A081"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D75436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5.5</w:t>
            </w:r>
          </w:p>
        </w:tc>
        <w:tc>
          <w:tcPr>
            <w:tcW w:w="6160" w:type="dxa"/>
          </w:tcPr>
          <w:p w14:paraId="06A71498" w14:textId="77777777" w:rsidR="007D2F4A" w:rsidRPr="0075035E" w:rsidRDefault="007D2F4A" w:rsidP="00E7584C">
            <w:pPr>
              <w:widowControl w:val="0"/>
              <w:rPr>
                <w:b/>
                <w:color w:val="000000"/>
              </w:rPr>
            </w:pPr>
            <w:r w:rsidRPr="0075035E">
              <w:rPr>
                <w:b/>
                <w:color w:val="000000"/>
              </w:rPr>
              <w:t>Подземные воды</w:t>
            </w:r>
          </w:p>
        </w:tc>
        <w:tc>
          <w:tcPr>
            <w:tcW w:w="1906" w:type="dxa"/>
            <w:vAlign w:val="center"/>
          </w:tcPr>
          <w:p w14:paraId="52CDC6B6"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27</w:t>
            </w:r>
          </w:p>
        </w:tc>
      </w:tr>
      <w:tr w:rsidR="007D2F4A" w:rsidRPr="0075035E" w14:paraId="49019828" w14:textId="77777777" w:rsidTr="00E7584C">
        <w:trPr>
          <w:trHeight w:val="276"/>
        </w:trPr>
        <w:tc>
          <w:tcPr>
            <w:tcW w:w="516" w:type="dxa"/>
          </w:tcPr>
          <w:p w14:paraId="1764F2EF"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16C88AC7" w14:textId="77777777" w:rsidR="007D2F4A" w:rsidRPr="0075035E" w:rsidRDefault="007D2F4A" w:rsidP="00E7584C">
            <w:pPr>
              <w:pStyle w:val="1"/>
              <w:keepNext w:val="0"/>
              <w:widowControl w:val="0"/>
              <w:ind w:firstLine="0"/>
              <w:rPr>
                <w:b/>
                <w:color w:val="000000"/>
                <w:sz w:val="24"/>
                <w:lang w:val="ru-RU" w:eastAsia="ru-RU"/>
              </w:rPr>
            </w:pPr>
          </w:p>
        </w:tc>
        <w:tc>
          <w:tcPr>
            <w:tcW w:w="6160" w:type="dxa"/>
          </w:tcPr>
          <w:p w14:paraId="2680A081" w14:textId="77777777" w:rsidR="007D2F4A" w:rsidRPr="0075035E" w:rsidRDefault="007D2F4A" w:rsidP="00E7584C">
            <w:pPr>
              <w:widowControl w:val="0"/>
              <w:shd w:val="clear" w:color="auto" w:fill="FFFFFF"/>
              <w:rPr>
                <w:b/>
                <w:bCs/>
                <w:color w:val="000000"/>
              </w:rPr>
            </w:pPr>
            <w:r w:rsidRPr="0075035E">
              <w:rPr>
                <w:b/>
                <w:color w:val="000000"/>
              </w:rPr>
              <w:t>Мероприятия по защите поверхностных и подземных вод</w:t>
            </w:r>
          </w:p>
        </w:tc>
        <w:tc>
          <w:tcPr>
            <w:tcW w:w="1906" w:type="dxa"/>
            <w:vAlign w:val="center"/>
          </w:tcPr>
          <w:p w14:paraId="2F9A2EC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27</w:t>
            </w:r>
          </w:p>
        </w:tc>
      </w:tr>
      <w:tr w:rsidR="007D2F4A" w:rsidRPr="0075035E" w14:paraId="34D33607" w14:textId="77777777" w:rsidTr="00E7584C">
        <w:trPr>
          <w:trHeight w:val="276"/>
        </w:trPr>
        <w:tc>
          <w:tcPr>
            <w:tcW w:w="516" w:type="dxa"/>
          </w:tcPr>
          <w:p w14:paraId="5D3706C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30BEEB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5.6</w:t>
            </w:r>
          </w:p>
        </w:tc>
        <w:tc>
          <w:tcPr>
            <w:tcW w:w="6160" w:type="dxa"/>
          </w:tcPr>
          <w:p w14:paraId="1BD29876" w14:textId="77777777" w:rsidR="007D2F4A" w:rsidRPr="0075035E" w:rsidRDefault="007D2F4A" w:rsidP="00E7584C">
            <w:pPr>
              <w:widowControl w:val="0"/>
              <w:shd w:val="clear" w:color="auto" w:fill="FFFFFF"/>
              <w:rPr>
                <w:b/>
                <w:bCs/>
                <w:color w:val="000000"/>
              </w:rPr>
            </w:pPr>
            <w:r w:rsidRPr="0075035E">
              <w:rPr>
                <w:b/>
                <w:color w:val="000000"/>
              </w:rPr>
              <w:t>Определение нормативов допустимых сбросов загрязняющих веществ</w:t>
            </w:r>
          </w:p>
        </w:tc>
        <w:tc>
          <w:tcPr>
            <w:tcW w:w="1906" w:type="dxa"/>
            <w:vAlign w:val="center"/>
          </w:tcPr>
          <w:p w14:paraId="792FAB8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28</w:t>
            </w:r>
          </w:p>
        </w:tc>
      </w:tr>
      <w:tr w:rsidR="007D2F4A" w:rsidRPr="0075035E" w14:paraId="0A5CA241" w14:textId="77777777" w:rsidTr="00E7584C">
        <w:tc>
          <w:tcPr>
            <w:tcW w:w="516" w:type="dxa"/>
          </w:tcPr>
          <w:p w14:paraId="25CC6D02"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w:t>
            </w:r>
          </w:p>
        </w:tc>
        <w:tc>
          <w:tcPr>
            <w:tcW w:w="6832" w:type="dxa"/>
            <w:gridSpan w:val="2"/>
          </w:tcPr>
          <w:p w14:paraId="2E7E9DA0" w14:textId="77777777" w:rsidR="007D2F4A" w:rsidRPr="0075035E" w:rsidRDefault="007D2F4A" w:rsidP="00E7584C">
            <w:pPr>
              <w:widowControl w:val="0"/>
              <w:rPr>
                <w:b/>
                <w:color w:val="000000"/>
              </w:rPr>
            </w:pPr>
            <w:r w:rsidRPr="0075035E">
              <w:rPr>
                <w:b/>
                <w:color w:val="000000"/>
              </w:rPr>
              <w:t>ОЦЕНКА ВОЗДЕЙСТВИЯ НА НЕДРА</w:t>
            </w:r>
          </w:p>
        </w:tc>
        <w:tc>
          <w:tcPr>
            <w:tcW w:w="1906" w:type="dxa"/>
            <w:vAlign w:val="center"/>
          </w:tcPr>
          <w:p w14:paraId="4A71C9E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28</w:t>
            </w:r>
          </w:p>
        </w:tc>
      </w:tr>
      <w:tr w:rsidR="007D2F4A" w:rsidRPr="0075035E" w14:paraId="7636A522" w14:textId="77777777" w:rsidTr="00E7584C">
        <w:tc>
          <w:tcPr>
            <w:tcW w:w="516" w:type="dxa"/>
          </w:tcPr>
          <w:p w14:paraId="1EC95595"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CE4F0EC"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6.1</w:t>
            </w:r>
          </w:p>
        </w:tc>
        <w:tc>
          <w:tcPr>
            <w:tcW w:w="6160" w:type="dxa"/>
          </w:tcPr>
          <w:p w14:paraId="65FB65A0" w14:textId="77777777" w:rsidR="007D2F4A" w:rsidRPr="0075035E" w:rsidRDefault="007D2F4A" w:rsidP="00E7584C">
            <w:pPr>
              <w:widowControl w:val="0"/>
              <w:rPr>
                <w:b/>
                <w:color w:val="000000"/>
              </w:rPr>
            </w:pPr>
            <w:r w:rsidRPr="0075035E">
              <w:rPr>
                <w:b/>
                <w:color w:val="000000"/>
              </w:rPr>
              <w:t>Наличие минеральных и сырьевых ресурсов в зоне воздействия намечаемого объекта</w:t>
            </w:r>
          </w:p>
        </w:tc>
        <w:tc>
          <w:tcPr>
            <w:tcW w:w="1906" w:type="dxa"/>
            <w:vAlign w:val="center"/>
          </w:tcPr>
          <w:p w14:paraId="7876876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28</w:t>
            </w:r>
          </w:p>
        </w:tc>
      </w:tr>
      <w:tr w:rsidR="007D2F4A" w:rsidRPr="0075035E" w14:paraId="0B5BA10A" w14:textId="77777777" w:rsidTr="00E7584C">
        <w:tc>
          <w:tcPr>
            <w:tcW w:w="516" w:type="dxa"/>
          </w:tcPr>
          <w:p w14:paraId="2969F44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0CD030F"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6.2</w:t>
            </w:r>
          </w:p>
        </w:tc>
        <w:tc>
          <w:tcPr>
            <w:tcW w:w="6160" w:type="dxa"/>
          </w:tcPr>
          <w:p w14:paraId="33FB4A4A" w14:textId="77777777" w:rsidR="007D2F4A" w:rsidRPr="0075035E" w:rsidRDefault="007D2F4A" w:rsidP="00E7584C">
            <w:pPr>
              <w:widowControl w:val="0"/>
              <w:rPr>
                <w:b/>
                <w:color w:val="000000"/>
              </w:rPr>
            </w:pPr>
            <w:r w:rsidRPr="0075035E">
              <w:rPr>
                <w:b/>
                <w:color w:val="000000"/>
                <w:lang w:eastAsia="x-none"/>
              </w:rPr>
              <w:t>Потребность объекта в минеральных и сырьевых ресурсах в период ликвидации</w:t>
            </w:r>
          </w:p>
        </w:tc>
        <w:tc>
          <w:tcPr>
            <w:tcW w:w="1906" w:type="dxa"/>
            <w:vAlign w:val="center"/>
          </w:tcPr>
          <w:p w14:paraId="4A5DCBA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29</w:t>
            </w:r>
          </w:p>
        </w:tc>
      </w:tr>
      <w:tr w:rsidR="007D2F4A" w:rsidRPr="0075035E" w14:paraId="55680ECF" w14:textId="77777777" w:rsidTr="00E7584C">
        <w:tc>
          <w:tcPr>
            <w:tcW w:w="516" w:type="dxa"/>
          </w:tcPr>
          <w:p w14:paraId="553DB368"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B186E27"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6.3</w:t>
            </w:r>
          </w:p>
        </w:tc>
        <w:tc>
          <w:tcPr>
            <w:tcW w:w="6160" w:type="dxa"/>
          </w:tcPr>
          <w:p w14:paraId="3346B20C" w14:textId="26FA2C66" w:rsidR="007D2F4A" w:rsidRPr="0075035E" w:rsidRDefault="007D2F4A" w:rsidP="00E7584C">
            <w:pPr>
              <w:pStyle w:val="2f7"/>
              <w:ind w:left="0"/>
              <w:rPr>
                <w:b/>
                <w:color w:val="000000"/>
              </w:rPr>
            </w:pPr>
            <w:r>
              <w:rPr>
                <w:b/>
                <w:color w:val="000000"/>
              </w:rPr>
              <w:t>П</w:t>
            </w:r>
            <w:r w:rsidRPr="0075035E">
              <w:rPr>
                <w:b/>
                <w:color w:val="000000"/>
              </w:rPr>
              <w:t>рогнозирование воздействия добычи минеральных и сырьевых ресурсов на</w:t>
            </w:r>
          </w:p>
          <w:p w14:paraId="3A295512" w14:textId="77777777" w:rsidR="007D2F4A" w:rsidRPr="0075035E" w:rsidRDefault="007D2F4A" w:rsidP="00E7584C">
            <w:pPr>
              <w:pStyle w:val="2f7"/>
              <w:ind w:left="0"/>
              <w:rPr>
                <w:color w:val="000000"/>
                <w:lang w:eastAsia="x-none"/>
              </w:rPr>
            </w:pPr>
            <w:r w:rsidRPr="0075035E">
              <w:rPr>
                <w:b/>
                <w:color w:val="000000"/>
              </w:rPr>
              <w:t>различные компоненты окружающей среды и природные ресурсы</w:t>
            </w:r>
          </w:p>
        </w:tc>
        <w:tc>
          <w:tcPr>
            <w:tcW w:w="1906" w:type="dxa"/>
            <w:vAlign w:val="center"/>
          </w:tcPr>
          <w:p w14:paraId="5EB15DCB"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29</w:t>
            </w:r>
          </w:p>
        </w:tc>
      </w:tr>
      <w:tr w:rsidR="007D2F4A" w:rsidRPr="0075035E" w14:paraId="328E6698" w14:textId="77777777" w:rsidTr="00E7584C">
        <w:tc>
          <w:tcPr>
            <w:tcW w:w="516" w:type="dxa"/>
          </w:tcPr>
          <w:p w14:paraId="140D01C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209FC52"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6.4</w:t>
            </w:r>
          </w:p>
        </w:tc>
        <w:tc>
          <w:tcPr>
            <w:tcW w:w="6160" w:type="dxa"/>
          </w:tcPr>
          <w:p w14:paraId="6421A523"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rPr>
              <w:t>Обоснование природоохранных мероприятий по регулированию водного режима и использованию нарушенных территорий</w:t>
            </w:r>
          </w:p>
        </w:tc>
        <w:tc>
          <w:tcPr>
            <w:tcW w:w="1906" w:type="dxa"/>
            <w:vAlign w:val="center"/>
          </w:tcPr>
          <w:p w14:paraId="79C91743"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27</w:t>
            </w:r>
          </w:p>
        </w:tc>
      </w:tr>
      <w:tr w:rsidR="007D2F4A" w:rsidRPr="0075035E" w14:paraId="09748AC0" w14:textId="77777777" w:rsidTr="00E7584C">
        <w:tc>
          <w:tcPr>
            <w:tcW w:w="516" w:type="dxa"/>
          </w:tcPr>
          <w:p w14:paraId="1C02956F"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A2B905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6.5</w:t>
            </w:r>
          </w:p>
        </w:tc>
        <w:tc>
          <w:tcPr>
            <w:tcW w:w="6160" w:type="dxa"/>
          </w:tcPr>
          <w:p w14:paraId="644D9C0B"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rPr>
              <w:t>Радиационная характеристика полезных ископаемых</w:t>
            </w:r>
            <w:r w:rsidRPr="0075035E">
              <w:rPr>
                <w:b/>
                <w:color w:val="000000"/>
                <w:sz w:val="24"/>
              </w:rPr>
              <w:t xml:space="preserve"> </w:t>
            </w:r>
          </w:p>
        </w:tc>
        <w:tc>
          <w:tcPr>
            <w:tcW w:w="1906" w:type="dxa"/>
            <w:vAlign w:val="center"/>
          </w:tcPr>
          <w:p w14:paraId="1068398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27</w:t>
            </w:r>
          </w:p>
        </w:tc>
      </w:tr>
      <w:tr w:rsidR="007D2F4A" w:rsidRPr="0075035E" w14:paraId="708B85FF" w14:textId="77777777" w:rsidTr="00E7584C">
        <w:tc>
          <w:tcPr>
            <w:tcW w:w="516" w:type="dxa"/>
          </w:tcPr>
          <w:p w14:paraId="56FBA7E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7</w:t>
            </w:r>
          </w:p>
        </w:tc>
        <w:tc>
          <w:tcPr>
            <w:tcW w:w="6832" w:type="dxa"/>
            <w:gridSpan w:val="2"/>
          </w:tcPr>
          <w:p w14:paraId="0F649BE4" w14:textId="77777777" w:rsidR="007D2F4A" w:rsidRPr="0075035E" w:rsidRDefault="007D2F4A" w:rsidP="00E7584C">
            <w:pPr>
              <w:pStyle w:val="a6"/>
              <w:ind w:firstLine="0"/>
              <w:rPr>
                <w:b/>
                <w:color w:val="000000"/>
                <w:sz w:val="24"/>
              </w:rPr>
            </w:pPr>
            <w:r w:rsidRPr="0075035E">
              <w:rPr>
                <w:b/>
                <w:color w:val="000000"/>
                <w:sz w:val="24"/>
              </w:rPr>
              <w:t>ОЦЕНКА ВОЗДЕЙСТВИЯ НА ОКРУЖАЮЩУЮ СРЕДУ ОТХОДОВ ПРОИЗВОДСТВА И ПОТРЕБЛЕНИЯ</w:t>
            </w:r>
          </w:p>
        </w:tc>
        <w:tc>
          <w:tcPr>
            <w:tcW w:w="1906" w:type="dxa"/>
            <w:vAlign w:val="center"/>
          </w:tcPr>
          <w:p w14:paraId="21BD26F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30</w:t>
            </w:r>
          </w:p>
        </w:tc>
      </w:tr>
      <w:tr w:rsidR="007D2F4A" w:rsidRPr="0075035E" w14:paraId="7FBE07BB" w14:textId="77777777" w:rsidTr="00E7584C">
        <w:tc>
          <w:tcPr>
            <w:tcW w:w="516" w:type="dxa"/>
          </w:tcPr>
          <w:p w14:paraId="33A08C6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1376CE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7.1</w:t>
            </w:r>
          </w:p>
        </w:tc>
        <w:tc>
          <w:tcPr>
            <w:tcW w:w="6160" w:type="dxa"/>
          </w:tcPr>
          <w:p w14:paraId="36592B04" w14:textId="77777777" w:rsidR="007D2F4A" w:rsidRPr="0075035E" w:rsidRDefault="007D2F4A" w:rsidP="00E7584C">
            <w:pPr>
              <w:widowControl w:val="0"/>
              <w:rPr>
                <w:b/>
                <w:color w:val="000000"/>
              </w:rPr>
            </w:pPr>
            <w:r w:rsidRPr="0075035E">
              <w:rPr>
                <w:b/>
                <w:color w:val="000000"/>
              </w:rPr>
              <w:t>Виды и объемы образования отходов</w:t>
            </w:r>
          </w:p>
        </w:tc>
        <w:tc>
          <w:tcPr>
            <w:tcW w:w="1906" w:type="dxa"/>
            <w:vAlign w:val="center"/>
          </w:tcPr>
          <w:p w14:paraId="15D3F72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30</w:t>
            </w:r>
          </w:p>
        </w:tc>
      </w:tr>
      <w:tr w:rsidR="007D2F4A" w:rsidRPr="0075035E" w14:paraId="20F123C4" w14:textId="77777777" w:rsidTr="00E7584C">
        <w:tc>
          <w:tcPr>
            <w:tcW w:w="516" w:type="dxa"/>
          </w:tcPr>
          <w:p w14:paraId="383B8C5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F83C5B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7.2</w:t>
            </w:r>
          </w:p>
        </w:tc>
        <w:tc>
          <w:tcPr>
            <w:tcW w:w="6160" w:type="dxa"/>
          </w:tcPr>
          <w:p w14:paraId="5D45BF39" w14:textId="6ACA84F3" w:rsidR="007D2F4A" w:rsidRPr="0075035E" w:rsidRDefault="007D2F4A" w:rsidP="00E7584C">
            <w:pPr>
              <w:widowControl w:val="0"/>
              <w:rPr>
                <w:b/>
                <w:color w:val="000000"/>
                <w:lang w:eastAsia="x-none"/>
              </w:rPr>
            </w:pPr>
            <w:r w:rsidRPr="0075035E">
              <w:rPr>
                <w:b/>
                <w:color w:val="000000"/>
                <w:lang w:eastAsia="x-none"/>
              </w:rPr>
              <w:t>Особенности загрязнения территории отходами производства и потребления (опасные свойства и</w:t>
            </w:r>
            <w:r>
              <w:rPr>
                <w:b/>
                <w:color w:val="000000"/>
                <w:lang w:eastAsia="x-none"/>
              </w:rPr>
              <w:t xml:space="preserve"> физическое состояние отходов)</w:t>
            </w:r>
          </w:p>
          <w:p w14:paraId="57C5C632" w14:textId="77777777" w:rsidR="007D2F4A" w:rsidRPr="0075035E" w:rsidRDefault="007D2F4A" w:rsidP="00E7584C">
            <w:pPr>
              <w:widowControl w:val="0"/>
              <w:rPr>
                <w:b/>
                <w:color w:val="000000"/>
              </w:rPr>
            </w:pPr>
          </w:p>
        </w:tc>
        <w:tc>
          <w:tcPr>
            <w:tcW w:w="1906" w:type="dxa"/>
            <w:vAlign w:val="center"/>
          </w:tcPr>
          <w:p w14:paraId="595159D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30</w:t>
            </w:r>
          </w:p>
        </w:tc>
      </w:tr>
      <w:tr w:rsidR="007D2F4A" w:rsidRPr="0075035E" w14:paraId="00A3975A" w14:textId="77777777" w:rsidTr="00E7584C">
        <w:tc>
          <w:tcPr>
            <w:tcW w:w="516" w:type="dxa"/>
          </w:tcPr>
          <w:p w14:paraId="5DF5DDAF"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C46675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7.3</w:t>
            </w:r>
          </w:p>
        </w:tc>
        <w:tc>
          <w:tcPr>
            <w:tcW w:w="6160" w:type="dxa"/>
          </w:tcPr>
          <w:p w14:paraId="73F7CD4C" w14:textId="77777777" w:rsidR="007D2F4A" w:rsidRPr="0075035E" w:rsidRDefault="007D2F4A" w:rsidP="00E7584C">
            <w:pPr>
              <w:pStyle w:val="2f7"/>
              <w:ind w:left="0"/>
              <w:rPr>
                <w:b/>
                <w:color w:val="000000"/>
              </w:rPr>
            </w:pPr>
            <w:r w:rsidRPr="0075035E">
              <w:rPr>
                <w:b/>
                <w:color w:val="000000"/>
              </w:rPr>
              <w:t>Рекомендации по управлению отходами: накоплению, сбору, транспортировке, восстановлению или удалению</w:t>
            </w:r>
          </w:p>
        </w:tc>
        <w:tc>
          <w:tcPr>
            <w:tcW w:w="1906" w:type="dxa"/>
            <w:vAlign w:val="center"/>
          </w:tcPr>
          <w:p w14:paraId="048BC22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30</w:t>
            </w:r>
          </w:p>
        </w:tc>
      </w:tr>
      <w:tr w:rsidR="007D2F4A" w:rsidRPr="0075035E" w14:paraId="7B29E53E" w14:textId="77777777" w:rsidTr="00E7584C">
        <w:tc>
          <w:tcPr>
            <w:tcW w:w="516" w:type="dxa"/>
          </w:tcPr>
          <w:p w14:paraId="1EF21AFC"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4901ED5F"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7.4</w:t>
            </w:r>
          </w:p>
        </w:tc>
        <w:tc>
          <w:tcPr>
            <w:tcW w:w="6160" w:type="dxa"/>
          </w:tcPr>
          <w:p w14:paraId="69FC20DA" w14:textId="7AFE8DD8" w:rsidR="007D2F4A" w:rsidRPr="0075035E" w:rsidRDefault="007D2F4A" w:rsidP="00E7584C">
            <w:pPr>
              <w:pStyle w:val="2f7"/>
              <w:ind w:left="0"/>
              <w:rPr>
                <w:b/>
                <w:color w:val="000000"/>
              </w:rPr>
            </w:pPr>
            <w:r>
              <w:rPr>
                <w:b/>
                <w:color w:val="000000"/>
              </w:rPr>
              <w:t>В</w:t>
            </w:r>
            <w:r w:rsidRPr="0075035E">
              <w:rPr>
                <w:b/>
                <w:color w:val="000000"/>
              </w:rPr>
              <w:t>иды и количество отходов производства и потребления (образовываемых,</w:t>
            </w:r>
          </w:p>
          <w:p w14:paraId="08852A5C" w14:textId="77777777" w:rsidR="007D2F4A" w:rsidRPr="0075035E" w:rsidRDefault="007D2F4A" w:rsidP="00E7584C">
            <w:pPr>
              <w:pStyle w:val="2f7"/>
              <w:ind w:left="0"/>
              <w:rPr>
                <w:b/>
                <w:color w:val="000000"/>
              </w:rPr>
            </w:pPr>
            <w:r w:rsidRPr="0075035E">
              <w:rPr>
                <w:b/>
                <w:color w:val="000000"/>
              </w:rPr>
              <w:t>накапливаемых и передаваемых специализированным организациям по управлению</w:t>
            </w:r>
          </w:p>
          <w:p w14:paraId="77B6B2C2" w14:textId="77777777" w:rsidR="007D2F4A" w:rsidRPr="0075035E" w:rsidRDefault="007D2F4A" w:rsidP="00E7584C">
            <w:pPr>
              <w:pStyle w:val="2f7"/>
              <w:ind w:left="0"/>
              <w:rPr>
                <w:b/>
                <w:color w:val="000000"/>
              </w:rPr>
            </w:pPr>
            <w:r w:rsidRPr="0075035E">
              <w:rPr>
                <w:b/>
                <w:color w:val="000000"/>
              </w:rPr>
              <w:t>отходами), подлежащих включению в декларацию о воздействии на окружающую</w:t>
            </w:r>
          </w:p>
          <w:p w14:paraId="36F4A42E" w14:textId="77777777" w:rsidR="007D2F4A" w:rsidRPr="0075035E" w:rsidRDefault="007D2F4A" w:rsidP="00E7584C">
            <w:pPr>
              <w:pStyle w:val="2f7"/>
              <w:ind w:left="0"/>
              <w:rPr>
                <w:b/>
                <w:color w:val="000000"/>
              </w:rPr>
            </w:pPr>
            <w:r w:rsidRPr="0075035E">
              <w:rPr>
                <w:b/>
                <w:color w:val="000000"/>
              </w:rPr>
              <w:t>среду.</w:t>
            </w:r>
          </w:p>
        </w:tc>
        <w:tc>
          <w:tcPr>
            <w:tcW w:w="1906" w:type="dxa"/>
            <w:vAlign w:val="center"/>
          </w:tcPr>
          <w:p w14:paraId="624B3B2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31</w:t>
            </w:r>
          </w:p>
        </w:tc>
      </w:tr>
      <w:tr w:rsidR="007D2F4A" w:rsidRPr="0075035E" w14:paraId="4831CC9F" w14:textId="77777777" w:rsidTr="00E7584C">
        <w:tc>
          <w:tcPr>
            <w:tcW w:w="516" w:type="dxa"/>
          </w:tcPr>
          <w:p w14:paraId="114C68B2"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8</w:t>
            </w:r>
          </w:p>
        </w:tc>
        <w:tc>
          <w:tcPr>
            <w:tcW w:w="6832" w:type="dxa"/>
            <w:gridSpan w:val="2"/>
          </w:tcPr>
          <w:p w14:paraId="3B59412B"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rPr>
              <w:t>ОЦЕНКА ФИЗИЧЕСКИХ ВОЗДЕЙСТВИЙ НА ОКРУЖАЮЩУЮ СРЕДУ</w:t>
            </w:r>
          </w:p>
        </w:tc>
        <w:tc>
          <w:tcPr>
            <w:tcW w:w="1906" w:type="dxa"/>
            <w:vAlign w:val="center"/>
          </w:tcPr>
          <w:p w14:paraId="6A25D38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31</w:t>
            </w:r>
          </w:p>
        </w:tc>
      </w:tr>
      <w:tr w:rsidR="007D2F4A" w:rsidRPr="0075035E" w14:paraId="001730AE" w14:textId="77777777" w:rsidTr="00E7584C">
        <w:tc>
          <w:tcPr>
            <w:tcW w:w="516" w:type="dxa"/>
          </w:tcPr>
          <w:p w14:paraId="3983C807"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8.1</w:t>
            </w:r>
          </w:p>
        </w:tc>
        <w:tc>
          <w:tcPr>
            <w:tcW w:w="6832" w:type="dxa"/>
            <w:gridSpan w:val="2"/>
          </w:tcPr>
          <w:p w14:paraId="0F9D8D56" w14:textId="7B051F05" w:rsidR="007D2F4A" w:rsidRPr="0075035E" w:rsidRDefault="007D2F4A" w:rsidP="00E7584C">
            <w:pPr>
              <w:pStyle w:val="2f7"/>
              <w:ind w:left="0"/>
              <w:rPr>
                <w:b/>
                <w:color w:val="000000"/>
              </w:rPr>
            </w:pPr>
            <w:r>
              <w:rPr>
                <w:b/>
                <w:color w:val="000000"/>
              </w:rPr>
              <w:t>О</w:t>
            </w:r>
            <w:r w:rsidRPr="0075035E">
              <w:rPr>
                <w:b/>
                <w:color w:val="000000"/>
              </w:rPr>
              <w:t>ценка возможного теплового, электромагнитного, шумового, воздействия и</w:t>
            </w:r>
          </w:p>
          <w:p w14:paraId="2A43D916" w14:textId="77777777" w:rsidR="007D2F4A" w:rsidRPr="0075035E" w:rsidRDefault="007D2F4A" w:rsidP="00E7584C">
            <w:pPr>
              <w:pStyle w:val="2f7"/>
              <w:ind w:left="0"/>
              <w:rPr>
                <w:b/>
                <w:color w:val="000000"/>
              </w:rPr>
            </w:pPr>
            <w:r w:rsidRPr="0075035E">
              <w:rPr>
                <w:b/>
                <w:color w:val="000000"/>
              </w:rPr>
              <w:t>других типов воздействия, а также их последствий;</w:t>
            </w:r>
          </w:p>
        </w:tc>
        <w:tc>
          <w:tcPr>
            <w:tcW w:w="1906" w:type="dxa"/>
            <w:vAlign w:val="center"/>
          </w:tcPr>
          <w:p w14:paraId="07EBE75B"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31</w:t>
            </w:r>
          </w:p>
        </w:tc>
      </w:tr>
      <w:tr w:rsidR="007D2F4A" w:rsidRPr="0075035E" w14:paraId="3AE1997E" w14:textId="77777777" w:rsidTr="00E7584C">
        <w:tc>
          <w:tcPr>
            <w:tcW w:w="516" w:type="dxa"/>
          </w:tcPr>
          <w:p w14:paraId="14B3338B"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8.2</w:t>
            </w:r>
          </w:p>
        </w:tc>
        <w:tc>
          <w:tcPr>
            <w:tcW w:w="6832" w:type="dxa"/>
            <w:gridSpan w:val="2"/>
          </w:tcPr>
          <w:p w14:paraId="39CD150B" w14:textId="0D701811" w:rsidR="007D2F4A" w:rsidRPr="0075035E" w:rsidRDefault="007D2F4A" w:rsidP="00E7584C">
            <w:pPr>
              <w:pStyle w:val="2f7"/>
              <w:ind w:left="0"/>
              <w:rPr>
                <w:b/>
                <w:color w:val="000000"/>
              </w:rPr>
            </w:pPr>
            <w:r>
              <w:rPr>
                <w:b/>
                <w:color w:val="000000"/>
              </w:rPr>
              <w:t>Х</w:t>
            </w:r>
            <w:r w:rsidRPr="0075035E">
              <w:rPr>
                <w:b/>
                <w:color w:val="000000"/>
              </w:rPr>
              <w:t>арактеристика радиационной обстановки в районе работ, выявление природных</w:t>
            </w:r>
          </w:p>
          <w:p w14:paraId="0BAD1B50" w14:textId="77777777" w:rsidR="007D2F4A" w:rsidRPr="0075035E" w:rsidRDefault="007D2F4A" w:rsidP="00E7584C">
            <w:pPr>
              <w:pStyle w:val="2f7"/>
              <w:ind w:left="0"/>
              <w:rPr>
                <w:b/>
                <w:color w:val="000000"/>
              </w:rPr>
            </w:pPr>
            <w:r w:rsidRPr="0075035E">
              <w:rPr>
                <w:b/>
                <w:color w:val="000000"/>
              </w:rPr>
              <w:t>и техногенных источников радиационного загрязнения.</w:t>
            </w:r>
          </w:p>
        </w:tc>
        <w:tc>
          <w:tcPr>
            <w:tcW w:w="1906" w:type="dxa"/>
            <w:vAlign w:val="center"/>
          </w:tcPr>
          <w:p w14:paraId="0AFD84F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32</w:t>
            </w:r>
          </w:p>
        </w:tc>
      </w:tr>
      <w:tr w:rsidR="007D2F4A" w:rsidRPr="0075035E" w14:paraId="4A433107" w14:textId="77777777" w:rsidTr="00E7584C">
        <w:tc>
          <w:tcPr>
            <w:tcW w:w="516" w:type="dxa"/>
          </w:tcPr>
          <w:p w14:paraId="7BCA5A5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w:t>
            </w:r>
          </w:p>
        </w:tc>
        <w:tc>
          <w:tcPr>
            <w:tcW w:w="6832" w:type="dxa"/>
            <w:gridSpan w:val="2"/>
          </w:tcPr>
          <w:p w14:paraId="1CF917E6"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rPr>
              <w:t>ОЦЕНКА ВОЗДЕЙСТВИЙ НА ЗЕМЕЛЬНЫЕ РЕСУРСЫ И ПОЧВЫ</w:t>
            </w:r>
          </w:p>
        </w:tc>
        <w:tc>
          <w:tcPr>
            <w:tcW w:w="1906" w:type="dxa"/>
            <w:vAlign w:val="center"/>
          </w:tcPr>
          <w:p w14:paraId="1B1686E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32</w:t>
            </w:r>
          </w:p>
        </w:tc>
      </w:tr>
      <w:tr w:rsidR="007D2F4A" w:rsidRPr="0075035E" w14:paraId="651080C0" w14:textId="77777777" w:rsidTr="00E7584C">
        <w:tc>
          <w:tcPr>
            <w:tcW w:w="516" w:type="dxa"/>
          </w:tcPr>
          <w:p w14:paraId="0EBCA7D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67FDC30"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9.1</w:t>
            </w:r>
          </w:p>
        </w:tc>
        <w:tc>
          <w:tcPr>
            <w:tcW w:w="6160" w:type="dxa"/>
          </w:tcPr>
          <w:p w14:paraId="222F0BA9"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Состояние и условия землепользования</w:t>
            </w:r>
          </w:p>
        </w:tc>
        <w:tc>
          <w:tcPr>
            <w:tcW w:w="1906" w:type="dxa"/>
            <w:vAlign w:val="center"/>
          </w:tcPr>
          <w:p w14:paraId="01DF0D5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32</w:t>
            </w:r>
          </w:p>
        </w:tc>
      </w:tr>
      <w:tr w:rsidR="007D2F4A" w:rsidRPr="0075035E" w14:paraId="58DA08B7" w14:textId="77777777" w:rsidTr="00E7584C">
        <w:tc>
          <w:tcPr>
            <w:tcW w:w="516" w:type="dxa"/>
          </w:tcPr>
          <w:p w14:paraId="45282908"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0BAFC3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9.2</w:t>
            </w:r>
          </w:p>
        </w:tc>
        <w:tc>
          <w:tcPr>
            <w:tcW w:w="6160" w:type="dxa"/>
          </w:tcPr>
          <w:p w14:paraId="106B6BF5"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 xml:space="preserve">Характеристика современного состояния почвенного </w:t>
            </w:r>
            <w:r w:rsidRPr="0075035E">
              <w:rPr>
                <w:b/>
                <w:bCs/>
                <w:color w:val="000000"/>
                <w:sz w:val="24"/>
                <w:lang w:val="ru-RU" w:eastAsia="ru-RU"/>
              </w:rPr>
              <w:lastRenderedPageBreak/>
              <w:t>покрова в зоне воздействия планируемого объекта</w:t>
            </w:r>
          </w:p>
        </w:tc>
        <w:tc>
          <w:tcPr>
            <w:tcW w:w="1906" w:type="dxa"/>
            <w:vAlign w:val="center"/>
          </w:tcPr>
          <w:p w14:paraId="0419478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lastRenderedPageBreak/>
              <w:t>32</w:t>
            </w:r>
          </w:p>
        </w:tc>
      </w:tr>
      <w:tr w:rsidR="007D2F4A" w:rsidRPr="0075035E" w14:paraId="4ECAA13E" w14:textId="77777777" w:rsidTr="00E7584C">
        <w:tc>
          <w:tcPr>
            <w:tcW w:w="516" w:type="dxa"/>
          </w:tcPr>
          <w:p w14:paraId="3F8D4C4B"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AB49DBB"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9.3</w:t>
            </w:r>
          </w:p>
        </w:tc>
        <w:tc>
          <w:tcPr>
            <w:tcW w:w="6160" w:type="dxa"/>
          </w:tcPr>
          <w:p w14:paraId="6E13E985"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Характеристика ожидаемого воздействия на почвенный покров</w:t>
            </w:r>
          </w:p>
        </w:tc>
        <w:tc>
          <w:tcPr>
            <w:tcW w:w="1906" w:type="dxa"/>
            <w:vAlign w:val="center"/>
          </w:tcPr>
          <w:p w14:paraId="0CF2845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33</w:t>
            </w:r>
          </w:p>
        </w:tc>
      </w:tr>
      <w:tr w:rsidR="007D2F4A" w:rsidRPr="0075035E" w14:paraId="0E0420E2" w14:textId="77777777" w:rsidTr="00E7584C">
        <w:tc>
          <w:tcPr>
            <w:tcW w:w="516" w:type="dxa"/>
          </w:tcPr>
          <w:p w14:paraId="4E98997F"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4F456C09"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9.4</w:t>
            </w:r>
          </w:p>
        </w:tc>
        <w:tc>
          <w:tcPr>
            <w:tcW w:w="6160" w:type="dxa"/>
          </w:tcPr>
          <w:p w14:paraId="354E7960"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Планируемые мероприятия и проектные решения в зоне воздействия по снятию, транспортировке и хранению плодородного слоя почвы</w:t>
            </w:r>
          </w:p>
        </w:tc>
        <w:tc>
          <w:tcPr>
            <w:tcW w:w="1906" w:type="dxa"/>
            <w:vAlign w:val="center"/>
          </w:tcPr>
          <w:p w14:paraId="1E932521"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33</w:t>
            </w:r>
          </w:p>
        </w:tc>
      </w:tr>
      <w:tr w:rsidR="007D2F4A" w:rsidRPr="0075035E" w14:paraId="230C792C" w14:textId="77777777" w:rsidTr="00E7584C">
        <w:tc>
          <w:tcPr>
            <w:tcW w:w="516" w:type="dxa"/>
          </w:tcPr>
          <w:p w14:paraId="4F6E32ED"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1A48A1C"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9.5</w:t>
            </w:r>
          </w:p>
        </w:tc>
        <w:tc>
          <w:tcPr>
            <w:tcW w:w="6160" w:type="dxa"/>
          </w:tcPr>
          <w:p w14:paraId="3053301C"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Организация экологического мониторинга почв</w:t>
            </w:r>
          </w:p>
        </w:tc>
        <w:tc>
          <w:tcPr>
            <w:tcW w:w="1906" w:type="dxa"/>
            <w:vAlign w:val="center"/>
          </w:tcPr>
          <w:p w14:paraId="02697725"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34</w:t>
            </w:r>
          </w:p>
        </w:tc>
      </w:tr>
      <w:tr w:rsidR="007D2F4A" w:rsidRPr="0075035E" w14:paraId="7999F74B" w14:textId="77777777" w:rsidTr="00E7584C">
        <w:tc>
          <w:tcPr>
            <w:tcW w:w="516" w:type="dxa"/>
          </w:tcPr>
          <w:p w14:paraId="30913F57"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w:t>
            </w:r>
          </w:p>
        </w:tc>
        <w:tc>
          <w:tcPr>
            <w:tcW w:w="6832" w:type="dxa"/>
            <w:gridSpan w:val="2"/>
          </w:tcPr>
          <w:p w14:paraId="4F37B97B" w14:textId="77777777" w:rsidR="007D2F4A" w:rsidRPr="0075035E" w:rsidRDefault="007D2F4A" w:rsidP="00E7584C">
            <w:pPr>
              <w:widowControl w:val="0"/>
              <w:rPr>
                <w:b/>
                <w:color w:val="000000"/>
              </w:rPr>
            </w:pPr>
            <w:r w:rsidRPr="0075035E">
              <w:rPr>
                <w:b/>
                <w:bCs/>
                <w:color w:val="000000"/>
                <w:spacing w:val="8"/>
              </w:rPr>
              <w:t>ОЦЕНКА ВОЗДЕЙСТВИЯ НА РАСТИТЕЛЬНОСТЬ</w:t>
            </w:r>
          </w:p>
        </w:tc>
        <w:tc>
          <w:tcPr>
            <w:tcW w:w="1906" w:type="dxa"/>
            <w:vAlign w:val="center"/>
          </w:tcPr>
          <w:p w14:paraId="27D38B76"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34</w:t>
            </w:r>
          </w:p>
        </w:tc>
      </w:tr>
      <w:tr w:rsidR="007D2F4A" w:rsidRPr="0075035E" w14:paraId="547AD701" w14:textId="77777777" w:rsidTr="00E7584C">
        <w:tc>
          <w:tcPr>
            <w:tcW w:w="516" w:type="dxa"/>
          </w:tcPr>
          <w:p w14:paraId="22B0F8C0"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A43A50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10.1</w:t>
            </w:r>
          </w:p>
        </w:tc>
        <w:tc>
          <w:tcPr>
            <w:tcW w:w="6160" w:type="dxa"/>
          </w:tcPr>
          <w:p w14:paraId="101E0D9A"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Современное состояние растительного покрова в зоне воздействия объекта</w:t>
            </w:r>
          </w:p>
        </w:tc>
        <w:tc>
          <w:tcPr>
            <w:tcW w:w="1906" w:type="dxa"/>
            <w:vAlign w:val="center"/>
          </w:tcPr>
          <w:p w14:paraId="6BFC98B2"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34</w:t>
            </w:r>
          </w:p>
        </w:tc>
      </w:tr>
      <w:tr w:rsidR="007D2F4A" w:rsidRPr="0075035E" w14:paraId="7B743392" w14:textId="77777777" w:rsidTr="00E7584C">
        <w:tc>
          <w:tcPr>
            <w:tcW w:w="516" w:type="dxa"/>
          </w:tcPr>
          <w:p w14:paraId="07972266"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4C0F5F26"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10.2</w:t>
            </w:r>
          </w:p>
        </w:tc>
        <w:tc>
          <w:tcPr>
            <w:tcW w:w="6160" w:type="dxa"/>
          </w:tcPr>
          <w:p w14:paraId="04C20236" w14:textId="4C6D284F" w:rsidR="007D2F4A" w:rsidRPr="0075035E" w:rsidRDefault="007D2F4A" w:rsidP="00E7584C">
            <w:pPr>
              <w:pStyle w:val="1"/>
              <w:keepNext w:val="0"/>
              <w:widowControl w:val="0"/>
              <w:ind w:firstLine="0"/>
              <w:jc w:val="left"/>
              <w:rPr>
                <w:b/>
                <w:color w:val="000000"/>
                <w:sz w:val="24"/>
                <w:lang w:val="ru-RU" w:eastAsia="ru-RU"/>
              </w:rPr>
            </w:pPr>
            <w:r>
              <w:rPr>
                <w:b/>
                <w:color w:val="000000"/>
                <w:sz w:val="24"/>
                <w:lang w:val="ru-RU"/>
              </w:rPr>
              <w:t>Х</w:t>
            </w:r>
            <w:r w:rsidRPr="0075035E">
              <w:rPr>
                <w:b/>
                <w:color w:val="000000"/>
                <w:sz w:val="24"/>
              </w:rPr>
              <w:t>арактеристика факторов среды обитания растений, влияющих на их состояние</w:t>
            </w:r>
          </w:p>
        </w:tc>
        <w:tc>
          <w:tcPr>
            <w:tcW w:w="1906" w:type="dxa"/>
            <w:vAlign w:val="center"/>
          </w:tcPr>
          <w:p w14:paraId="21DB7715"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34</w:t>
            </w:r>
          </w:p>
        </w:tc>
      </w:tr>
      <w:tr w:rsidR="007D2F4A" w:rsidRPr="0075035E" w14:paraId="3A4ECB1D" w14:textId="77777777" w:rsidTr="00E7584C">
        <w:trPr>
          <w:trHeight w:val="1239"/>
        </w:trPr>
        <w:tc>
          <w:tcPr>
            <w:tcW w:w="516" w:type="dxa"/>
          </w:tcPr>
          <w:p w14:paraId="33EB6B2A"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97AFF4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10.3</w:t>
            </w:r>
          </w:p>
        </w:tc>
        <w:tc>
          <w:tcPr>
            <w:tcW w:w="6160" w:type="dxa"/>
          </w:tcPr>
          <w:p w14:paraId="2EA10D08"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Характеристика воздействия объекта и сопутствующих производств на растительные сообщества территории, в том числе через воздействие на среду обитания растений; угроза редким, эндемичным видам растений в зоне влияния намечаемой деятельности</w:t>
            </w:r>
          </w:p>
        </w:tc>
        <w:tc>
          <w:tcPr>
            <w:tcW w:w="1906" w:type="dxa"/>
            <w:vAlign w:val="center"/>
          </w:tcPr>
          <w:p w14:paraId="737DC07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35</w:t>
            </w:r>
          </w:p>
        </w:tc>
      </w:tr>
      <w:tr w:rsidR="007D2F4A" w:rsidRPr="0075035E" w14:paraId="48E1D0DE" w14:textId="77777777" w:rsidTr="00E7584C">
        <w:tc>
          <w:tcPr>
            <w:tcW w:w="516" w:type="dxa"/>
          </w:tcPr>
          <w:p w14:paraId="7BD2DE7D"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3AE622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10.4</w:t>
            </w:r>
          </w:p>
        </w:tc>
        <w:tc>
          <w:tcPr>
            <w:tcW w:w="6160" w:type="dxa"/>
          </w:tcPr>
          <w:p w14:paraId="33F7B4F4" w14:textId="0023B0FE" w:rsidR="007D2F4A" w:rsidRPr="0075035E" w:rsidRDefault="007D2F4A" w:rsidP="00E7584C">
            <w:pPr>
              <w:pStyle w:val="2f7"/>
              <w:ind w:left="0"/>
              <w:rPr>
                <w:b/>
                <w:bCs/>
                <w:color w:val="000000"/>
                <w:lang w:eastAsia="ru-RU"/>
              </w:rPr>
            </w:pPr>
            <w:r>
              <w:rPr>
                <w:b/>
                <w:color w:val="000000"/>
              </w:rPr>
              <w:t>О</w:t>
            </w:r>
            <w:r w:rsidRPr="0075035E">
              <w:rPr>
                <w:b/>
                <w:color w:val="000000"/>
              </w:rPr>
              <w:t>боснование объемов использования растительных ресурсов;</w:t>
            </w:r>
          </w:p>
        </w:tc>
        <w:tc>
          <w:tcPr>
            <w:tcW w:w="1906" w:type="dxa"/>
            <w:vAlign w:val="center"/>
          </w:tcPr>
          <w:p w14:paraId="40E5BF1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35</w:t>
            </w:r>
          </w:p>
        </w:tc>
      </w:tr>
      <w:tr w:rsidR="007D2F4A" w:rsidRPr="0075035E" w14:paraId="74570255" w14:textId="77777777" w:rsidTr="00E7584C">
        <w:tc>
          <w:tcPr>
            <w:tcW w:w="516" w:type="dxa"/>
          </w:tcPr>
          <w:p w14:paraId="1A16AEDD"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33F226F"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10.5</w:t>
            </w:r>
          </w:p>
        </w:tc>
        <w:tc>
          <w:tcPr>
            <w:tcW w:w="6160" w:type="dxa"/>
          </w:tcPr>
          <w:p w14:paraId="5818E778" w14:textId="73171067" w:rsidR="007D2F4A" w:rsidRPr="0075035E" w:rsidRDefault="007D2F4A" w:rsidP="00E7584C">
            <w:pPr>
              <w:pStyle w:val="2f7"/>
              <w:ind w:left="0"/>
              <w:rPr>
                <w:b/>
                <w:color w:val="000000"/>
              </w:rPr>
            </w:pPr>
            <w:r>
              <w:rPr>
                <w:b/>
                <w:color w:val="000000"/>
              </w:rPr>
              <w:t>О</w:t>
            </w:r>
            <w:r w:rsidRPr="0075035E">
              <w:rPr>
                <w:b/>
                <w:color w:val="000000"/>
              </w:rPr>
              <w:t>пределение зоны влияния планируемой деятельности на растительность;</w:t>
            </w:r>
          </w:p>
        </w:tc>
        <w:tc>
          <w:tcPr>
            <w:tcW w:w="1906" w:type="dxa"/>
            <w:vAlign w:val="center"/>
          </w:tcPr>
          <w:p w14:paraId="4E74DD3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35</w:t>
            </w:r>
          </w:p>
        </w:tc>
      </w:tr>
      <w:tr w:rsidR="007D2F4A" w:rsidRPr="0075035E" w14:paraId="632EA996" w14:textId="77777777" w:rsidTr="00E7584C">
        <w:tc>
          <w:tcPr>
            <w:tcW w:w="516" w:type="dxa"/>
          </w:tcPr>
          <w:p w14:paraId="49016D0A"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6C103B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10.6</w:t>
            </w:r>
          </w:p>
        </w:tc>
        <w:tc>
          <w:tcPr>
            <w:tcW w:w="6160" w:type="dxa"/>
          </w:tcPr>
          <w:p w14:paraId="45B7FFE2" w14:textId="4C8146D9" w:rsidR="007D2F4A" w:rsidRPr="0075035E" w:rsidRDefault="007D2F4A" w:rsidP="00E7584C">
            <w:pPr>
              <w:autoSpaceDE w:val="0"/>
              <w:autoSpaceDN w:val="0"/>
              <w:adjustRightInd w:val="0"/>
              <w:rPr>
                <w:b/>
                <w:color w:val="000000"/>
              </w:rPr>
            </w:pPr>
            <w:r>
              <w:rPr>
                <w:b/>
                <w:color w:val="000000"/>
              </w:rPr>
              <w:t>О</w:t>
            </w:r>
            <w:r w:rsidRPr="0075035E">
              <w:rPr>
                <w:b/>
                <w:color w:val="000000"/>
              </w:rPr>
              <w:t>жидаемые изменения в растительном покрове (видовой состав, состояние,</w:t>
            </w:r>
          </w:p>
          <w:p w14:paraId="3EE065BB" w14:textId="77777777" w:rsidR="007D2F4A" w:rsidRPr="0075035E" w:rsidRDefault="007D2F4A" w:rsidP="00E7584C">
            <w:pPr>
              <w:autoSpaceDE w:val="0"/>
              <w:autoSpaceDN w:val="0"/>
              <w:adjustRightInd w:val="0"/>
              <w:rPr>
                <w:b/>
                <w:color w:val="000000"/>
              </w:rPr>
            </w:pPr>
            <w:r w:rsidRPr="0075035E">
              <w:rPr>
                <w:b/>
                <w:color w:val="000000"/>
              </w:rPr>
              <w:t>продуктивность сообществ, оценка адаптивности генотипов, хозяйственное и</w:t>
            </w:r>
          </w:p>
          <w:p w14:paraId="41AB8E9A" w14:textId="77777777" w:rsidR="007D2F4A" w:rsidRPr="0075035E" w:rsidRDefault="007D2F4A" w:rsidP="00E7584C">
            <w:pPr>
              <w:autoSpaceDE w:val="0"/>
              <w:autoSpaceDN w:val="0"/>
              <w:adjustRightInd w:val="0"/>
              <w:rPr>
                <w:b/>
                <w:color w:val="000000"/>
              </w:rPr>
            </w:pPr>
            <w:r w:rsidRPr="0075035E">
              <w:rPr>
                <w:b/>
                <w:color w:val="000000"/>
              </w:rPr>
              <w:t>функциональное значение, загрязненность, пораженность вредителями), в зоне</w:t>
            </w:r>
          </w:p>
          <w:p w14:paraId="6D8A7159" w14:textId="77777777" w:rsidR="007D2F4A" w:rsidRPr="0075035E" w:rsidRDefault="007D2F4A" w:rsidP="00E7584C">
            <w:pPr>
              <w:pStyle w:val="1"/>
              <w:keepNext w:val="0"/>
              <w:widowControl w:val="0"/>
              <w:ind w:firstLine="0"/>
              <w:jc w:val="left"/>
              <w:rPr>
                <w:color w:val="000000"/>
                <w:sz w:val="24"/>
              </w:rPr>
            </w:pPr>
            <w:r w:rsidRPr="0075035E">
              <w:rPr>
                <w:b/>
                <w:color w:val="000000"/>
                <w:sz w:val="24"/>
              </w:rPr>
              <w:t>действия объекта и последствия этих изменений для жизни и здоровья населения</w:t>
            </w:r>
          </w:p>
        </w:tc>
        <w:tc>
          <w:tcPr>
            <w:tcW w:w="1906" w:type="dxa"/>
            <w:vAlign w:val="center"/>
          </w:tcPr>
          <w:p w14:paraId="732B6781"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36</w:t>
            </w:r>
          </w:p>
        </w:tc>
      </w:tr>
      <w:tr w:rsidR="007D2F4A" w:rsidRPr="0075035E" w14:paraId="385BAE7A" w14:textId="77777777" w:rsidTr="00E7584C">
        <w:tc>
          <w:tcPr>
            <w:tcW w:w="516" w:type="dxa"/>
          </w:tcPr>
          <w:p w14:paraId="102CC4B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083AFE5"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10.7</w:t>
            </w:r>
          </w:p>
        </w:tc>
        <w:tc>
          <w:tcPr>
            <w:tcW w:w="6160" w:type="dxa"/>
          </w:tcPr>
          <w:p w14:paraId="76FFB0FD" w14:textId="77777777" w:rsidR="007D2F4A" w:rsidRPr="0075035E" w:rsidRDefault="007D2F4A" w:rsidP="00E7584C">
            <w:pPr>
              <w:pStyle w:val="1"/>
              <w:widowControl w:val="0"/>
              <w:ind w:firstLine="0"/>
              <w:jc w:val="left"/>
              <w:rPr>
                <w:b/>
                <w:bCs/>
                <w:color w:val="000000"/>
                <w:sz w:val="24"/>
                <w:lang w:val="ru-RU" w:eastAsia="ru-RU"/>
              </w:rPr>
            </w:pPr>
            <w:r w:rsidRPr="0075035E">
              <w:rPr>
                <w:b/>
                <w:bCs/>
                <w:color w:val="000000"/>
                <w:sz w:val="24"/>
                <w:lang w:val="ru-RU" w:eastAsia="ru-RU"/>
              </w:rPr>
              <w:t>Рекомендации по сохранению растительных сообществ, улучшению их</w:t>
            </w:r>
          </w:p>
          <w:p w14:paraId="4A35E115" w14:textId="77777777" w:rsidR="007D2F4A" w:rsidRPr="0075035E" w:rsidRDefault="007D2F4A" w:rsidP="00E7584C">
            <w:pPr>
              <w:pStyle w:val="1"/>
              <w:widowControl w:val="0"/>
              <w:ind w:firstLine="0"/>
              <w:jc w:val="both"/>
              <w:rPr>
                <w:b/>
                <w:color w:val="000000"/>
                <w:sz w:val="24"/>
                <w:lang w:val="ru-RU" w:eastAsia="ru-RU"/>
              </w:rPr>
            </w:pPr>
            <w:r w:rsidRPr="0075035E">
              <w:rPr>
                <w:b/>
                <w:bCs/>
                <w:color w:val="000000"/>
                <w:sz w:val="24"/>
                <w:lang w:val="ru-RU" w:eastAsia="ru-RU"/>
              </w:rPr>
              <w:t>состояния, сохранению и воспроизводству флоры, в том числе по сохранению и улучшению среды их обитания</w:t>
            </w:r>
          </w:p>
        </w:tc>
        <w:tc>
          <w:tcPr>
            <w:tcW w:w="1906" w:type="dxa"/>
            <w:vAlign w:val="center"/>
          </w:tcPr>
          <w:p w14:paraId="1008B02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36</w:t>
            </w:r>
          </w:p>
        </w:tc>
      </w:tr>
      <w:tr w:rsidR="007D2F4A" w:rsidRPr="0075035E" w14:paraId="06DBD6A3" w14:textId="77777777" w:rsidTr="00E7584C">
        <w:tc>
          <w:tcPr>
            <w:tcW w:w="516" w:type="dxa"/>
          </w:tcPr>
          <w:p w14:paraId="30414906"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39B48B0"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10.8</w:t>
            </w:r>
          </w:p>
        </w:tc>
        <w:tc>
          <w:tcPr>
            <w:tcW w:w="6160" w:type="dxa"/>
          </w:tcPr>
          <w:p w14:paraId="07407C28" w14:textId="77777777" w:rsidR="007D2F4A" w:rsidRPr="0075035E" w:rsidRDefault="007D2F4A" w:rsidP="00E7584C">
            <w:pPr>
              <w:pStyle w:val="1"/>
              <w:widowControl w:val="0"/>
              <w:ind w:firstLine="0"/>
              <w:jc w:val="left"/>
              <w:rPr>
                <w:b/>
                <w:color w:val="000000"/>
                <w:sz w:val="24"/>
                <w:lang w:val="ru-RU" w:eastAsia="ru-RU"/>
              </w:rPr>
            </w:pPr>
            <w:r w:rsidRPr="0075035E">
              <w:rPr>
                <w:b/>
                <w:bCs/>
                <w:color w:val="000000"/>
                <w:sz w:val="24"/>
                <w:lang w:val="ru-RU" w:eastAsia="ru-RU"/>
              </w:rPr>
              <w:t>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p>
        </w:tc>
        <w:tc>
          <w:tcPr>
            <w:tcW w:w="1906" w:type="dxa"/>
            <w:vAlign w:val="center"/>
          </w:tcPr>
          <w:p w14:paraId="4FE7B371"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37</w:t>
            </w:r>
          </w:p>
        </w:tc>
      </w:tr>
      <w:tr w:rsidR="007D2F4A" w:rsidRPr="0075035E" w14:paraId="4D797B0C" w14:textId="77777777" w:rsidTr="00E7584C">
        <w:tc>
          <w:tcPr>
            <w:tcW w:w="516" w:type="dxa"/>
          </w:tcPr>
          <w:p w14:paraId="3AC5E3DC"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w:t>
            </w:r>
          </w:p>
        </w:tc>
        <w:tc>
          <w:tcPr>
            <w:tcW w:w="6832" w:type="dxa"/>
            <w:gridSpan w:val="2"/>
          </w:tcPr>
          <w:p w14:paraId="54C3550C" w14:textId="77777777" w:rsidR="007D2F4A" w:rsidRPr="0075035E" w:rsidRDefault="007D2F4A" w:rsidP="00E7584C">
            <w:pPr>
              <w:widowControl w:val="0"/>
              <w:rPr>
                <w:b/>
                <w:color w:val="000000"/>
              </w:rPr>
            </w:pPr>
            <w:r w:rsidRPr="0075035E">
              <w:rPr>
                <w:b/>
                <w:bCs/>
                <w:color w:val="000000"/>
                <w:spacing w:val="8"/>
              </w:rPr>
              <w:t>ОЦЕНКА ВОЗДЕЙСТВИЯ НА ЖИВОТНЫЙ МИР</w:t>
            </w:r>
          </w:p>
        </w:tc>
        <w:tc>
          <w:tcPr>
            <w:tcW w:w="1906" w:type="dxa"/>
            <w:vAlign w:val="center"/>
          </w:tcPr>
          <w:p w14:paraId="64A29D4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38</w:t>
            </w:r>
          </w:p>
        </w:tc>
      </w:tr>
      <w:tr w:rsidR="007D2F4A" w:rsidRPr="0075035E" w14:paraId="43F419CA" w14:textId="77777777" w:rsidTr="00E7584C">
        <w:tc>
          <w:tcPr>
            <w:tcW w:w="516" w:type="dxa"/>
          </w:tcPr>
          <w:p w14:paraId="487260AA"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66F32369"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11.1</w:t>
            </w:r>
          </w:p>
        </w:tc>
        <w:tc>
          <w:tcPr>
            <w:tcW w:w="6160" w:type="dxa"/>
          </w:tcPr>
          <w:p w14:paraId="18A26231"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Исходное состояние водной и наземной фауны</w:t>
            </w:r>
          </w:p>
        </w:tc>
        <w:tc>
          <w:tcPr>
            <w:tcW w:w="1906" w:type="dxa"/>
            <w:vAlign w:val="center"/>
          </w:tcPr>
          <w:p w14:paraId="289DAC9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38</w:t>
            </w:r>
          </w:p>
        </w:tc>
      </w:tr>
      <w:tr w:rsidR="007D2F4A" w:rsidRPr="0075035E" w14:paraId="49566B51" w14:textId="77777777" w:rsidTr="00E7584C">
        <w:tc>
          <w:tcPr>
            <w:tcW w:w="516" w:type="dxa"/>
          </w:tcPr>
          <w:p w14:paraId="068E45E9"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1B1CA1DC"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11.2</w:t>
            </w:r>
          </w:p>
        </w:tc>
        <w:tc>
          <w:tcPr>
            <w:tcW w:w="6160" w:type="dxa"/>
          </w:tcPr>
          <w:p w14:paraId="347A40D3"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Наличие редких, исчезающих и занесенных в Красную книгу видов животных</w:t>
            </w:r>
          </w:p>
        </w:tc>
        <w:tc>
          <w:tcPr>
            <w:tcW w:w="1906" w:type="dxa"/>
            <w:vAlign w:val="center"/>
          </w:tcPr>
          <w:p w14:paraId="5115B891"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38</w:t>
            </w:r>
          </w:p>
        </w:tc>
      </w:tr>
      <w:tr w:rsidR="007D2F4A" w:rsidRPr="0075035E" w14:paraId="79632CB4" w14:textId="77777777" w:rsidTr="00E7584C">
        <w:tc>
          <w:tcPr>
            <w:tcW w:w="516" w:type="dxa"/>
          </w:tcPr>
          <w:p w14:paraId="135FD7B2"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EE2964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11.3</w:t>
            </w:r>
          </w:p>
        </w:tc>
        <w:tc>
          <w:tcPr>
            <w:tcW w:w="6160" w:type="dxa"/>
          </w:tcPr>
          <w:p w14:paraId="35AB76EF"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Характеристика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ликвидации объекта</w:t>
            </w:r>
          </w:p>
        </w:tc>
        <w:tc>
          <w:tcPr>
            <w:tcW w:w="1906" w:type="dxa"/>
            <w:vAlign w:val="center"/>
          </w:tcPr>
          <w:p w14:paraId="0DFE8C90"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38</w:t>
            </w:r>
          </w:p>
        </w:tc>
      </w:tr>
      <w:tr w:rsidR="007D2F4A" w:rsidRPr="0075035E" w14:paraId="57C0F55B" w14:textId="77777777" w:rsidTr="00E7584C">
        <w:tc>
          <w:tcPr>
            <w:tcW w:w="516" w:type="dxa"/>
          </w:tcPr>
          <w:p w14:paraId="6CB6DEAA"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E89018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11.4</w:t>
            </w:r>
          </w:p>
        </w:tc>
        <w:tc>
          <w:tcPr>
            <w:tcW w:w="6160" w:type="dxa"/>
          </w:tcPr>
          <w:p w14:paraId="290CE69F" w14:textId="4CED1FAC" w:rsidR="007D2F4A" w:rsidRPr="0075035E" w:rsidRDefault="007D2F4A" w:rsidP="00E7584C">
            <w:pPr>
              <w:autoSpaceDE w:val="0"/>
              <w:autoSpaceDN w:val="0"/>
              <w:adjustRightInd w:val="0"/>
              <w:rPr>
                <w:b/>
                <w:color w:val="000000"/>
              </w:rPr>
            </w:pPr>
            <w:r>
              <w:rPr>
                <w:b/>
                <w:color w:val="000000"/>
              </w:rPr>
              <w:t>В</w:t>
            </w:r>
            <w:r w:rsidRPr="0075035E">
              <w:rPr>
                <w:b/>
                <w:color w:val="000000"/>
              </w:rPr>
              <w:t>озможные нарушения целостности естественных сообществ, среды обитания,</w:t>
            </w:r>
          </w:p>
          <w:p w14:paraId="6EF83348" w14:textId="77777777" w:rsidR="007D2F4A" w:rsidRPr="0075035E" w:rsidRDefault="007D2F4A" w:rsidP="00E7584C">
            <w:pPr>
              <w:autoSpaceDE w:val="0"/>
              <w:autoSpaceDN w:val="0"/>
              <w:adjustRightInd w:val="0"/>
              <w:rPr>
                <w:b/>
                <w:color w:val="000000"/>
              </w:rPr>
            </w:pPr>
            <w:r w:rsidRPr="0075035E">
              <w:rPr>
                <w:b/>
                <w:color w:val="000000"/>
              </w:rPr>
              <w:t>условий размножения, воздействие на пути миграции и места концентрации животных,</w:t>
            </w:r>
          </w:p>
          <w:p w14:paraId="42D442F9" w14:textId="77777777" w:rsidR="007D2F4A" w:rsidRPr="0075035E" w:rsidRDefault="007D2F4A" w:rsidP="00E7584C">
            <w:pPr>
              <w:autoSpaceDE w:val="0"/>
              <w:autoSpaceDN w:val="0"/>
              <w:adjustRightInd w:val="0"/>
              <w:rPr>
                <w:b/>
                <w:color w:val="000000"/>
              </w:rPr>
            </w:pPr>
            <w:r w:rsidRPr="0075035E">
              <w:rPr>
                <w:b/>
                <w:color w:val="000000"/>
              </w:rPr>
              <w:t>сокращение их видового многообразия в зоне воздействия объекта, оценка последствий</w:t>
            </w:r>
          </w:p>
          <w:p w14:paraId="641A20FF" w14:textId="77777777" w:rsidR="007D2F4A" w:rsidRPr="0075035E" w:rsidRDefault="007D2F4A" w:rsidP="00E7584C">
            <w:pPr>
              <w:pStyle w:val="1"/>
              <w:keepNext w:val="0"/>
              <w:widowControl w:val="0"/>
              <w:ind w:firstLine="0"/>
              <w:jc w:val="left"/>
              <w:rPr>
                <w:b/>
                <w:bCs/>
                <w:color w:val="000000"/>
                <w:sz w:val="24"/>
                <w:lang w:val="ru-RU" w:eastAsia="ru-RU"/>
              </w:rPr>
            </w:pPr>
            <w:r w:rsidRPr="0075035E">
              <w:rPr>
                <w:b/>
                <w:color w:val="000000"/>
                <w:sz w:val="24"/>
              </w:rPr>
              <w:t>этих изменений и нанесенного ущерба окружающей среде</w:t>
            </w:r>
          </w:p>
        </w:tc>
        <w:tc>
          <w:tcPr>
            <w:tcW w:w="1906" w:type="dxa"/>
            <w:vAlign w:val="center"/>
          </w:tcPr>
          <w:p w14:paraId="5970CEF8"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39</w:t>
            </w:r>
          </w:p>
        </w:tc>
      </w:tr>
      <w:tr w:rsidR="007D2F4A" w:rsidRPr="0075035E" w14:paraId="0C96E307" w14:textId="77777777" w:rsidTr="00E7584C">
        <w:tc>
          <w:tcPr>
            <w:tcW w:w="516" w:type="dxa"/>
          </w:tcPr>
          <w:p w14:paraId="2091882A"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0A21808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11.4</w:t>
            </w:r>
          </w:p>
        </w:tc>
        <w:tc>
          <w:tcPr>
            <w:tcW w:w="6160" w:type="dxa"/>
          </w:tcPr>
          <w:p w14:paraId="424BDF7B" w14:textId="77777777" w:rsidR="007D2F4A" w:rsidRPr="0075035E" w:rsidRDefault="007D2F4A" w:rsidP="00E7584C">
            <w:pPr>
              <w:pStyle w:val="1"/>
              <w:keepNext w:val="0"/>
              <w:widowControl w:val="0"/>
              <w:ind w:firstLine="0"/>
              <w:jc w:val="left"/>
              <w:rPr>
                <w:b/>
                <w:color w:val="000000"/>
                <w:sz w:val="24"/>
                <w:lang w:val="ru-RU" w:eastAsia="ru-RU"/>
              </w:rPr>
            </w:pPr>
            <w:r w:rsidRPr="0075035E">
              <w:rPr>
                <w:b/>
                <w:bCs/>
                <w:color w:val="000000"/>
                <w:sz w:val="24"/>
                <w:lang w:val="ru-RU" w:eastAsia="ru-RU"/>
              </w:rPr>
              <w:t>Мероприятия по предотвращению негативных воздействий на биоразнообразие, его минимизация и смягчение</w:t>
            </w:r>
          </w:p>
        </w:tc>
        <w:tc>
          <w:tcPr>
            <w:tcW w:w="1906" w:type="dxa"/>
            <w:vAlign w:val="center"/>
          </w:tcPr>
          <w:p w14:paraId="73C94CD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39</w:t>
            </w:r>
          </w:p>
        </w:tc>
      </w:tr>
      <w:tr w:rsidR="007D2F4A" w:rsidRPr="0075035E" w14:paraId="5471FC60" w14:textId="77777777" w:rsidTr="00E7584C">
        <w:tc>
          <w:tcPr>
            <w:tcW w:w="516" w:type="dxa"/>
          </w:tcPr>
          <w:p w14:paraId="1390391F"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12</w:t>
            </w:r>
          </w:p>
        </w:tc>
        <w:tc>
          <w:tcPr>
            <w:tcW w:w="6832" w:type="dxa"/>
            <w:gridSpan w:val="2"/>
          </w:tcPr>
          <w:p w14:paraId="1EEC08DF" w14:textId="77777777" w:rsidR="007D2F4A" w:rsidRPr="0075035E" w:rsidRDefault="007D2F4A" w:rsidP="00E7584C">
            <w:pPr>
              <w:widowControl w:val="0"/>
              <w:rPr>
                <w:b/>
                <w:color w:val="000000"/>
              </w:rPr>
            </w:pPr>
            <w:r w:rsidRPr="0075035E">
              <w:rPr>
                <w:b/>
                <w:bCs/>
                <w:color w:val="000000"/>
                <w:spacing w:val="8"/>
              </w:rPr>
              <w:t>ОЦЕНКА ВОЗДЕЙСТВИЯ НА ЛАНДШАФТЫ</w:t>
            </w:r>
          </w:p>
        </w:tc>
        <w:tc>
          <w:tcPr>
            <w:tcW w:w="1906" w:type="dxa"/>
            <w:vAlign w:val="center"/>
          </w:tcPr>
          <w:p w14:paraId="601D05B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40</w:t>
            </w:r>
          </w:p>
        </w:tc>
      </w:tr>
      <w:tr w:rsidR="007D2F4A" w:rsidRPr="0075035E" w14:paraId="7AF625BC" w14:textId="77777777" w:rsidTr="00E7584C">
        <w:tc>
          <w:tcPr>
            <w:tcW w:w="516" w:type="dxa"/>
          </w:tcPr>
          <w:p w14:paraId="33EBCB1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w:t>
            </w:r>
          </w:p>
        </w:tc>
        <w:tc>
          <w:tcPr>
            <w:tcW w:w="6832" w:type="dxa"/>
            <w:gridSpan w:val="2"/>
          </w:tcPr>
          <w:p w14:paraId="77DBE203" w14:textId="77777777" w:rsidR="007D2F4A" w:rsidRPr="0075035E" w:rsidRDefault="007D2F4A" w:rsidP="00E7584C">
            <w:pPr>
              <w:widowControl w:val="0"/>
              <w:rPr>
                <w:b/>
                <w:bCs/>
                <w:color w:val="000000"/>
                <w:spacing w:val="8"/>
              </w:rPr>
            </w:pPr>
            <w:r w:rsidRPr="0075035E">
              <w:rPr>
                <w:b/>
                <w:color w:val="000000"/>
              </w:rPr>
              <w:t>ОЦЕНКА ВОЗДЕЙСТВИЙ НА СОЦИАЛЬНО-ЭКОНОМИЧЕСКУЮ СРЕДУ</w:t>
            </w:r>
          </w:p>
        </w:tc>
        <w:tc>
          <w:tcPr>
            <w:tcW w:w="1906" w:type="dxa"/>
            <w:vAlign w:val="center"/>
          </w:tcPr>
          <w:p w14:paraId="497A7C0F"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40</w:t>
            </w:r>
          </w:p>
        </w:tc>
      </w:tr>
      <w:tr w:rsidR="007D2F4A" w:rsidRPr="0075035E" w14:paraId="4B5623B1" w14:textId="77777777" w:rsidTr="00E7584C">
        <w:tc>
          <w:tcPr>
            <w:tcW w:w="516" w:type="dxa"/>
          </w:tcPr>
          <w:p w14:paraId="501298C7"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47BF15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13.1</w:t>
            </w:r>
          </w:p>
        </w:tc>
        <w:tc>
          <w:tcPr>
            <w:tcW w:w="6160" w:type="dxa"/>
          </w:tcPr>
          <w:p w14:paraId="51E5A743"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Современные социально-экономические условия жизни местного населения, характеристика его трудовой деятельности</w:t>
            </w:r>
          </w:p>
        </w:tc>
        <w:tc>
          <w:tcPr>
            <w:tcW w:w="1906" w:type="dxa"/>
            <w:vAlign w:val="center"/>
          </w:tcPr>
          <w:p w14:paraId="724E927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40</w:t>
            </w:r>
          </w:p>
        </w:tc>
      </w:tr>
      <w:tr w:rsidR="007D2F4A" w:rsidRPr="0075035E" w14:paraId="698D1945" w14:textId="77777777" w:rsidTr="00E7584C">
        <w:tc>
          <w:tcPr>
            <w:tcW w:w="516" w:type="dxa"/>
          </w:tcPr>
          <w:p w14:paraId="42A42155"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D9F802A"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13.2</w:t>
            </w:r>
          </w:p>
        </w:tc>
        <w:tc>
          <w:tcPr>
            <w:tcW w:w="6160" w:type="dxa"/>
          </w:tcPr>
          <w:p w14:paraId="5B048D45"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Обеспеченность объекта в период ликвидации и ликвидации трудовыми ресурсами, участие местного населения</w:t>
            </w:r>
          </w:p>
        </w:tc>
        <w:tc>
          <w:tcPr>
            <w:tcW w:w="1906" w:type="dxa"/>
            <w:vAlign w:val="center"/>
          </w:tcPr>
          <w:p w14:paraId="58AC6AE1" w14:textId="77777777" w:rsidR="007D2F4A" w:rsidRPr="0075035E" w:rsidRDefault="007D2F4A" w:rsidP="007D2F4A">
            <w:pPr>
              <w:jc w:val="center"/>
              <w:rPr>
                <w:b/>
                <w:color w:val="000000"/>
              </w:rPr>
            </w:pPr>
            <w:r w:rsidRPr="0075035E">
              <w:rPr>
                <w:b/>
                <w:color w:val="000000"/>
              </w:rPr>
              <w:t>40</w:t>
            </w:r>
          </w:p>
        </w:tc>
      </w:tr>
      <w:tr w:rsidR="007D2F4A" w:rsidRPr="0075035E" w14:paraId="104BA1EA" w14:textId="77777777" w:rsidTr="00E7584C">
        <w:tc>
          <w:tcPr>
            <w:tcW w:w="516" w:type="dxa"/>
          </w:tcPr>
          <w:p w14:paraId="650F5C9B"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19609FC5"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13.3</w:t>
            </w:r>
          </w:p>
        </w:tc>
        <w:tc>
          <w:tcPr>
            <w:tcW w:w="6160" w:type="dxa"/>
          </w:tcPr>
          <w:p w14:paraId="2ADE0CE7"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Влияние намечаемого объекта на регионально-территориальное природопользование</w:t>
            </w:r>
          </w:p>
        </w:tc>
        <w:tc>
          <w:tcPr>
            <w:tcW w:w="1906" w:type="dxa"/>
            <w:vAlign w:val="center"/>
          </w:tcPr>
          <w:p w14:paraId="23A1C692" w14:textId="77777777" w:rsidR="007D2F4A" w:rsidRPr="0075035E" w:rsidRDefault="007D2F4A" w:rsidP="007D2F4A">
            <w:pPr>
              <w:jc w:val="center"/>
              <w:rPr>
                <w:b/>
                <w:color w:val="000000"/>
              </w:rPr>
            </w:pPr>
            <w:r w:rsidRPr="0075035E">
              <w:rPr>
                <w:b/>
                <w:color w:val="000000"/>
              </w:rPr>
              <w:t>41</w:t>
            </w:r>
          </w:p>
        </w:tc>
      </w:tr>
      <w:tr w:rsidR="007D2F4A" w:rsidRPr="0075035E" w14:paraId="20343B02" w14:textId="77777777" w:rsidTr="00E7584C">
        <w:tc>
          <w:tcPr>
            <w:tcW w:w="516" w:type="dxa"/>
          </w:tcPr>
          <w:p w14:paraId="408F3D70"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234CAB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13.4</w:t>
            </w:r>
          </w:p>
        </w:tc>
        <w:tc>
          <w:tcPr>
            <w:tcW w:w="6160" w:type="dxa"/>
          </w:tcPr>
          <w:p w14:paraId="4E512D23"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Прогноз изменений социально-экономических условий жизни местного населения при реализации проектных решений объекта (при нормальных условиях ликвидации объекта и возможных аварийных ситуациях)</w:t>
            </w:r>
          </w:p>
        </w:tc>
        <w:tc>
          <w:tcPr>
            <w:tcW w:w="1906" w:type="dxa"/>
            <w:vAlign w:val="center"/>
          </w:tcPr>
          <w:p w14:paraId="1B3D7813" w14:textId="77777777" w:rsidR="007D2F4A" w:rsidRPr="0075035E" w:rsidRDefault="007D2F4A" w:rsidP="007D2F4A">
            <w:pPr>
              <w:jc w:val="center"/>
              <w:rPr>
                <w:b/>
                <w:color w:val="000000"/>
              </w:rPr>
            </w:pPr>
            <w:r w:rsidRPr="0075035E">
              <w:rPr>
                <w:b/>
                <w:color w:val="000000"/>
              </w:rPr>
              <w:t>41</w:t>
            </w:r>
          </w:p>
        </w:tc>
      </w:tr>
      <w:tr w:rsidR="007D2F4A" w:rsidRPr="0075035E" w14:paraId="3BE9CC8D" w14:textId="77777777" w:rsidTr="00E7584C">
        <w:tc>
          <w:tcPr>
            <w:tcW w:w="516" w:type="dxa"/>
          </w:tcPr>
          <w:p w14:paraId="0EC887DB"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3E10A50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13.5</w:t>
            </w:r>
          </w:p>
        </w:tc>
        <w:tc>
          <w:tcPr>
            <w:tcW w:w="6160" w:type="dxa"/>
          </w:tcPr>
          <w:p w14:paraId="1F9756BC"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Санитарно-эпидемиологическое состояние территории и прогноз его изменений в результате намечаемой деятельности</w:t>
            </w:r>
          </w:p>
        </w:tc>
        <w:tc>
          <w:tcPr>
            <w:tcW w:w="1906" w:type="dxa"/>
            <w:vAlign w:val="center"/>
          </w:tcPr>
          <w:p w14:paraId="0BE71A54"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41</w:t>
            </w:r>
          </w:p>
        </w:tc>
      </w:tr>
      <w:tr w:rsidR="007D2F4A" w:rsidRPr="0075035E" w14:paraId="3FB9497A" w14:textId="77777777" w:rsidTr="00E7584C">
        <w:tc>
          <w:tcPr>
            <w:tcW w:w="516" w:type="dxa"/>
          </w:tcPr>
          <w:p w14:paraId="1359145E"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5B6F1724"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13.6</w:t>
            </w:r>
          </w:p>
        </w:tc>
        <w:tc>
          <w:tcPr>
            <w:tcW w:w="6160" w:type="dxa"/>
          </w:tcPr>
          <w:p w14:paraId="4FD7945F"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Предложения по регулированию социальных отношений в процессе намечаемой хозяйственной деятельности</w:t>
            </w:r>
          </w:p>
        </w:tc>
        <w:tc>
          <w:tcPr>
            <w:tcW w:w="1906" w:type="dxa"/>
            <w:vAlign w:val="center"/>
          </w:tcPr>
          <w:p w14:paraId="1C63E79E"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41</w:t>
            </w:r>
          </w:p>
        </w:tc>
      </w:tr>
      <w:tr w:rsidR="007D2F4A" w:rsidRPr="0075035E" w14:paraId="4C0774C4" w14:textId="77777777" w:rsidTr="00E7584C">
        <w:tc>
          <w:tcPr>
            <w:tcW w:w="516" w:type="dxa"/>
          </w:tcPr>
          <w:p w14:paraId="4244A62F"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w:t>
            </w:r>
          </w:p>
        </w:tc>
        <w:tc>
          <w:tcPr>
            <w:tcW w:w="6832" w:type="dxa"/>
            <w:gridSpan w:val="2"/>
          </w:tcPr>
          <w:p w14:paraId="5EA8433F" w14:textId="77777777" w:rsidR="007D2F4A" w:rsidRPr="0075035E" w:rsidRDefault="007D2F4A" w:rsidP="00E7584C">
            <w:pPr>
              <w:widowControl w:val="0"/>
              <w:rPr>
                <w:b/>
                <w:color w:val="000000"/>
              </w:rPr>
            </w:pPr>
            <w:r w:rsidRPr="0075035E">
              <w:rPr>
                <w:b/>
                <w:color w:val="000000"/>
              </w:rPr>
              <w:t>ОЦЕНКА ЭКОЛОГИЧЕСКОГО РИСКА РЕАЛИЗАЦИИ НАМЕЧАЕМОЙ ДЕЯТЕЛЬНОСТИ</w:t>
            </w:r>
          </w:p>
        </w:tc>
        <w:tc>
          <w:tcPr>
            <w:tcW w:w="1906" w:type="dxa"/>
            <w:vAlign w:val="center"/>
          </w:tcPr>
          <w:p w14:paraId="7828B07C"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41</w:t>
            </w:r>
          </w:p>
        </w:tc>
      </w:tr>
      <w:tr w:rsidR="007D2F4A" w:rsidRPr="0075035E" w14:paraId="5FEA964F" w14:textId="77777777" w:rsidTr="00E7584C">
        <w:tc>
          <w:tcPr>
            <w:tcW w:w="516" w:type="dxa"/>
          </w:tcPr>
          <w:p w14:paraId="55175673"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7B5C4C0C"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14.1</w:t>
            </w:r>
          </w:p>
        </w:tc>
        <w:tc>
          <w:tcPr>
            <w:tcW w:w="6160" w:type="dxa"/>
          </w:tcPr>
          <w:p w14:paraId="1EDE5322" w14:textId="77777777" w:rsidR="007D2F4A" w:rsidRPr="0075035E" w:rsidRDefault="007D2F4A" w:rsidP="00E7584C">
            <w:pPr>
              <w:pStyle w:val="1"/>
              <w:widowControl w:val="0"/>
              <w:ind w:firstLine="0"/>
              <w:jc w:val="left"/>
              <w:rPr>
                <w:b/>
                <w:color w:val="000000"/>
                <w:sz w:val="24"/>
                <w:lang w:val="ru-RU" w:eastAsia="ru-RU"/>
              </w:rPr>
            </w:pPr>
            <w:r w:rsidRPr="0075035E">
              <w:rPr>
                <w:b/>
                <w:color w:val="000000"/>
                <w:sz w:val="24"/>
                <w:lang w:val="ru-RU" w:eastAsia="ru-RU"/>
              </w:rPr>
              <w:t>Ценность природных комплексов (функциональное значение, особо</w:t>
            </w:r>
          </w:p>
          <w:p w14:paraId="5228130C" w14:textId="77777777" w:rsidR="007D2F4A" w:rsidRPr="0075035E" w:rsidRDefault="007D2F4A" w:rsidP="00E7584C">
            <w:pPr>
              <w:pStyle w:val="1"/>
              <w:widowControl w:val="0"/>
              <w:ind w:firstLine="0"/>
              <w:jc w:val="left"/>
              <w:rPr>
                <w:b/>
                <w:color w:val="000000"/>
                <w:sz w:val="24"/>
                <w:lang w:val="ru-RU" w:eastAsia="ru-RU"/>
              </w:rPr>
            </w:pPr>
            <w:r w:rsidRPr="0075035E">
              <w:rPr>
                <w:b/>
                <w:color w:val="000000"/>
                <w:sz w:val="24"/>
                <w:lang w:val="ru-RU" w:eastAsia="ru-RU"/>
              </w:rPr>
              <w:t>охраняемые объекты), устойчивость выделенных комплексов (ландшафтов) к воздействию намечаемой деятельности</w:t>
            </w:r>
          </w:p>
        </w:tc>
        <w:tc>
          <w:tcPr>
            <w:tcW w:w="1906" w:type="dxa"/>
            <w:vAlign w:val="center"/>
          </w:tcPr>
          <w:p w14:paraId="666F8913"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41</w:t>
            </w:r>
          </w:p>
        </w:tc>
      </w:tr>
      <w:tr w:rsidR="007D2F4A" w:rsidRPr="0075035E" w14:paraId="5D7AF9BB" w14:textId="77777777" w:rsidTr="00E7584C">
        <w:tc>
          <w:tcPr>
            <w:tcW w:w="516" w:type="dxa"/>
          </w:tcPr>
          <w:p w14:paraId="459550EE"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0C4E9A73"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14.2</w:t>
            </w:r>
          </w:p>
        </w:tc>
        <w:tc>
          <w:tcPr>
            <w:tcW w:w="6160" w:type="dxa"/>
          </w:tcPr>
          <w:p w14:paraId="3E87D50A" w14:textId="77777777" w:rsidR="007D2F4A" w:rsidRPr="0075035E" w:rsidRDefault="007D2F4A" w:rsidP="00E7584C">
            <w:pPr>
              <w:pStyle w:val="1"/>
              <w:keepNext w:val="0"/>
              <w:widowControl w:val="0"/>
              <w:ind w:firstLine="0"/>
              <w:jc w:val="left"/>
              <w:rPr>
                <w:b/>
                <w:color w:val="000000"/>
                <w:sz w:val="24"/>
                <w:lang w:val="ru-RU" w:eastAsia="ru-RU"/>
              </w:rPr>
            </w:pPr>
            <w:r w:rsidRPr="0075035E">
              <w:rPr>
                <w:b/>
                <w:color w:val="000000"/>
                <w:sz w:val="24"/>
                <w:lang w:val="ru-RU" w:eastAsia="ru-RU"/>
              </w:rPr>
              <w:t>Комплексная оценка последствий воздействия на окружающую среду при нормальном (без аварий) режиме ликвидации объекта</w:t>
            </w:r>
          </w:p>
        </w:tc>
        <w:tc>
          <w:tcPr>
            <w:tcW w:w="1906" w:type="dxa"/>
            <w:vAlign w:val="center"/>
          </w:tcPr>
          <w:p w14:paraId="7C04C15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42</w:t>
            </w:r>
          </w:p>
        </w:tc>
      </w:tr>
      <w:tr w:rsidR="007D2F4A" w:rsidRPr="0075035E" w14:paraId="050C8182" w14:textId="77777777" w:rsidTr="00E7584C">
        <w:tc>
          <w:tcPr>
            <w:tcW w:w="516" w:type="dxa"/>
          </w:tcPr>
          <w:p w14:paraId="51CB58F8"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0120FA5D"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14.3</w:t>
            </w:r>
          </w:p>
        </w:tc>
        <w:tc>
          <w:tcPr>
            <w:tcW w:w="6160" w:type="dxa"/>
          </w:tcPr>
          <w:p w14:paraId="69317436" w14:textId="70FDE835" w:rsidR="007D2F4A" w:rsidRPr="0075035E" w:rsidRDefault="007D2F4A" w:rsidP="00E7584C">
            <w:pPr>
              <w:pStyle w:val="2f7"/>
              <w:ind w:left="0"/>
              <w:rPr>
                <w:b/>
                <w:color w:val="000000"/>
              </w:rPr>
            </w:pPr>
            <w:r>
              <w:rPr>
                <w:b/>
                <w:color w:val="000000"/>
              </w:rPr>
              <w:t>В</w:t>
            </w:r>
            <w:r w:rsidRPr="0075035E">
              <w:rPr>
                <w:b/>
                <w:color w:val="000000"/>
              </w:rPr>
              <w:t>ероятность аварийных ситуаций (с учетом технического уровня объекта и</w:t>
            </w:r>
          </w:p>
          <w:p w14:paraId="29441ED3" w14:textId="77777777" w:rsidR="007D2F4A" w:rsidRPr="0075035E" w:rsidRDefault="007D2F4A" w:rsidP="00E7584C">
            <w:pPr>
              <w:pStyle w:val="2f7"/>
              <w:ind w:left="0"/>
              <w:rPr>
                <w:b/>
                <w:color w:val="000000"/>
              </w:rPr>
            </w:pPr>
            <w:r w:rsidRPr="0075035E">
              <w:rPr>
                <w:b/>
                <w:color w:val="000000"/>
              </w:rPr>
              <w:t>наличия опасных природных явлений), при этом определяются источники, виды</w:t>
            </w:r>
          </w:p>
          <w:p w14:paraId="355F567A" w14:textId="77777777" w:rsidR="007D2F4A" w:rsidRPr="0075035E" w:rsidRDefault="007D2F4A" w:rsidP="00E7584C">
            <w:pPr>
              <w:pStyle w:val="2f7"/>
              <w:ind w:left="0"/>
              <w:rPr>
                <w:b/>
                <w:color w:val="000000"/>
                <w:lang w:eastAsia="ru-RU"/>
              </w:rPr>
            </w:pPr>
            <w:r w:rsidRPr="0075035E">
              <w:rPr>
                <w:b/>
                <w:color w:val="000000"/>
              </w:rPr>
              <w:t>аварийных ситуаций, их повторяемость, зона воздействия</w:t>
            </w:r>
          </w:p>
        </w:tc>
        <w:tc>
          <w:tcPr>
            <w:tcW w:w="1906" w:type="dxa"/>
            <w:vAlign w:val="center"/>
          </w:tcPr>
          <w:p w14:paraId="25854749"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42</w:t>
            </w:r>
          </w:p>
        </w:tc>
      </w:tr>
      <w:tr w:rsidR="007D2F4A" w:rsidRPr="0075035E" w14:paraId="63B9755F" w14:textId="77777777" w:rsidTr="00E7584C">
        <w:trPr>
          <w:trHeight w:val="1120"/>
        </w:trPr>
        <w:tc>
          <w:tcPr>
            <w:tcW w:w="516" w:type="dxa"/>
          </w:tcPr>
          <w:p w14:paraId="4BD0FE5D"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2BBB2116"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14.4</w:t>
            </w:r>
          </w:p>
        </w:tc>
        <w:tc>
          <w:tcPr>
            <w:tcW w:w="6160" w:type="dxa"/>
          </w:tcPr>
          <w:p w14:paraId="44F100AA" w14:textId="6443790F" w:rsidR="007D2F4A" w:rsidRPr="0075035E" w:rsidRDefault="007D2F4A" w:rsidP="00E7584C">
            <w:pPr>
              <w:pStyle w:val="2f7"/>
              <w:ind w:left="0"/>
              <w:rPr>
                <w:b/>
                <w:color w:val="000000"/>
              </w:rPr>
            </w:pPr>
            <w:r>
              <w:rPr>
                <w:b/>
                <w:color w:val="000000"/>
              </w:rPr>
              <w:t>П</w:t>
            </w:r>
            <w:r w:rsidRPr="0075035E">
              <w:rPr>
                <w:b/>
                <w:color w:val="000000"/>
              </w:rPr>
              <w:t>рогноз последствий аварийных ситуаций для окружающей среды (включая</w:t>
            </w:r>
          </w:p>
          <w:p w14:paraId="6CB35205" w14:textId="77777777" w:rsidR="007D2F4A" w:rsidRPr="0075035E" w:rsidRDefault="007D2F4A" w:rsidP="00E7584C">
            <w:pPr>
              <w:pStyle w:val="2f7"/>
              <w:ind w:left="0"/>
              <w:rPr>
                <w:b/>
                <w:color w:val="000000"/>
                <w:lang w:eastAsia="ru-RU"/>
              </w:rPr>
            </w:pPr>
            <w:r w:rsidRPr="0075035E">
              <w:rPr>
                <w:b/>
                <w:color w:val="000000"/>
              </w:rPr>
              <w:t>недвижимое имущество и объекты историко-культурного наследия) и население</w:t>
            </w:r>
          </w:p>
        </w:tc>
        <w:tc>
          <w:tcPr>
            <w:tcW w:w="1906" w:type="dxa"/>
            <w:vAlign w:val="center"/>
          </w:tcPr>
          <w:p w14:paraId="365E88F8"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43</w:t>
            </w:r>
          </w:p>
        </w:tc>
      </w:tr>
      <w:tr w:rsidR="007D2F4A" w:rsidRPr="0075035E" w14:paraId="2E105E62" w14:textId="77777777" w:rsidTr="00E7584C">
        <w:tc>
          <w:tcPr>
            <w:tcW w:w="516" w:type="dxa"/>
          </w:tcPr>
          <w:p w14:paraId="5CD8B133" w14:textId="77777777" w:rsidR="007D2F4A" w:rsidRPr="0075035E" w:rsidRDefault="007D2F4A" w:rsidP="00E7584C">
            <w:pPr>
              <w:pStyle w:val="1"/>
              <w:keepNext w:val="0"/>
              <w:widowControl w:val="0"/>
              <w:ind w:firstLine="0"/>
              <w:rPr>
                <w:b/>
                <w:color w:val="000000"/>
                <w:sz w:val="24"/>
                <w:lang w:val="ru-RU" w:eastAsia="ru-RU"/>
              </w:rPr>
            </w:pPr>
          </w:p>
        </w:tc>
        <w:tc>
          <w:tcPr>
            <w:tcW w:w="672" w:type="dxa"/>
          </w:tcPr>
          <w:p w14:paraId="0012DCC1" w14:textId="77777777" w:rsidR="007D2F4A" w:rsidRPr="0075035E" w:rsidRDefault="007D2F4A" w:rsidP="00E7584C">
            <w:pPr>
              <w:pStyle w:val="1"/>
              <w:keepNext w:val="0"/>
              <w:widowControl w:val="0"/>
              <w:ind w:firstLine="0"/>
              <w:rPr>
                <w:b/>
                <w:color w:val="000000"/>
                <w:sz w:val="24"/>
                <w:lang w:val="ru-RU" w:eastAsia="ru-RU"/>
              </w:rPr>
            </w:pPr>
            <w:r w:rsidRPr="0075035E">
              <w:rPr>
                <w:b/>
                <w:color w:val="000000"/>
                <w:sz w:val="24"/>
                <w:lang w:val="ru-RU" w:eastAsia="ru-RU"/>
              </w:rPr>
              <w:t>14.5</w:t>
            </w:r>
          </w:p>
        </w:tc>
        <w:tc>
          <w:tcPr>
            <w:tcW w:w="6160" w:type="dxa"/>
          </w:tcPr>
          <w:p w14:paraId="6EAB88D0" w14:textId="46A714D6" w:rsidR="007D2F4A" w:rsidRPr="0075035E" w:rsidRDefault="007D2F4A" w:rsidP="00E7584C">
            <w:pPr>
              <w:pStyle w:val="2f7"/>
              <w:ind w:left="0"/>
              <w:jc w:val="both"/>
              <w:rPr>
                <w:b/>
                <w:color w:val="000000"/>
              </w:rPr>
            </w:pPr>
            <w:r>
              <w:rPr>
                <w:b/>
                <w:color w:val="000000"/>
              </w:rPr>
              <w:t>Р</w:t>
            </w:r>
            <w:r w:rsidRPr="0075035E">
              <w:rPr>
                <w:b/>
                <w:color w:val="000000"/>
              </w:rPr>
              <w:t>екомендации по предупреждению аварийных ситуаций и ликвидации их</w:t>
            </w:r>
          </w:p>
          <w:p w14:paraId="45AC9650" w14:textId="055496F1" w:rsidR="007D2F4A" w:rsidRPr="0075035E" w:rsidRDefault="007D2F4A" w:rsidP="00E7584C">
            <w:pPr>
              <w:pStyle w:val="2f7"/>
              <w:ind w:left="0"/>
              <w:jc w:val="both"/>
              <w:rPr>
                <w:color w:val="000000"/>
              </w:rPr>
            </w:pPr>
            <w:r w:rsidRPr="0075035E">
              <w:rPr>
                <w:b/>
                <w:color w:val="000000"/>
              </w:rPr>
              <w:t>последствий</w:t>
            </w:r>
          </w:p>
        </w:tc>
        <w:tc>
          <w:tcPr>
            <w:tcW w:w="1906" w:type="dxa"/>
            <w:vAlign w:val="center"/>
          </w:tcPr>
          <w:p w14:paraId="090F6132"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43</w:t>
            </w:r>
          </w:p>
        </w:tc>
      </w:tr>
      <w:tr w:rsidR="007D2F4A" w:rsidRPr="0075035E" w14:paraId="286B88CE" w14:textId="77777777" w:rsidTr="00E7584C">
        <w:tc>
          <w:tcPr>
            <w:tcW w:w="7348" w:type="dxa"/>
            <w:gridSpan w:val="3"/>
          </w:tcPr>
          <w:p w14:paraId="45019750" w14:textId="77777777" w:rsidR="007D2F4A" w:rsidRPr="0075035E" w:rsidRDefault="007D2F4A" w:rsidP="00E7584C">
            <w:pPr>
              <w:pStyle w:val="a6"/>
              <w:widowControl w:val="0"/>
              <w:tabs>
                <w:tab w:val="left" w:pos="0"/>
              </w:tabs>
              <w:ind w:firstLine="0"/>
              <w:jc w:val="both"/>
              <w:rPr>
                <w:b/>
                <w:color w:val="000000"/>
                <w:sz w:val="24"/>
                <w:lang w:val="ru-RU" w:eastAsia="ru-RU"/>
              </w:rPr>
            </w:pPr>
            <w:r w:rsidRPr="0075035E">
              <w:rPr>
                <w:b/>
                <w:color w:val="000000"/>
                <w:sz w:val="24"/>
                <w:lang w:val="ru-RU" w:eastAsia="ru-RU"/>
              </w:rPr>
              <w:t>СПИСОК ИСПОЛЬЗОВАННОЙ ЛИТЕРАТУРЫ</w:t>
            </w:r>
          </w:p>
        </w:tc>
        <w:tc>
          <w:tcPr>
            <w:tcW w:w="1906" w:type="dxa"/>
            <w:vAlign w:val="center"/>
          </w:tcPr>
          <w:p w14:paraId="6916BD5D" w14:textId="77777777" w:rsidR="007D2F4A" w:rsidRPr="0075035E" w:rsidRDefault="007D2F4A" w:rsidP="007D2F4A">
            <w:pPr>
              <w:pStyle w:val="1"/>
              <w:keepNext w:val="0"/>
              <w:widowControl w:val="0"/>
              <w:ind w:firstLine="0"/>
              <w:rPr>
                <w:b/>
                <w:color w:val="000000"/>
                <w:sz w:val="24"/>
                <w:lang w:val="ru-RU" w:eastAsia="ru-RU"/>
              </w:rPr>
            </w:pPr>
            <w:r w:rsidRPr="0075035E">
              <w:rPr>
                <w:b/>
                <w:color w:val="000000"/>
                <w:sz w:val="24"/>
                <w:lang w:val="ru-RU" w:eastAsia="ru-RU"/>
              </w:rPr>
              <w:t>44</w:t>
            </w:r>
          </w:p>
        </w:tc>
      </w:tr>
      <w:tr w:rsidR="007D2F4A" w:rsidRPr="0075035E" w14:paraId="5BF034BE" w14:textId="77777777" w:rsidTr="00E7584C">
        <w:tc>
          <w:tcPr>
            <w:tcW w:w="7348" w:type="dxa"/>
            <w:gridSpan w:val="3"/>
          </w:tcPr>
          <w:p w14:paraId="406C0F84" w14:textId="77777777" w:rsidR="007D2F4A" w:rsidRPr="0075035E" w:rsidRDefault="007D2F4A" w:rsidP="00E7584C">
            <w:pPr>
              <w:pStyle w:val="a6"/>
              <w:widowControl w:val="0"/>
              <w:tabs>
                <w:tab w:val="left" w:pos="0"/>
              </w:tabs>
              <w:ind w:firstLine="0"/>
              <w:jc w:val="center"/>
              <w:rPr>
                <w:b/>
                <w:color w:val="000000"/>
                <w:sz w:val="24"/>
                <w:lang w:val="ru-RU" w:eastAsia="ru-RU"/>
              </w:rPr>
            </w:pPr>
            <w:r w:rsidRPr="0075035E">
              <w:rPr>
                <w:b/>
                <w:color w:val="000000"/>
                <w:sz w:val="24"/>
                <w:lang w:val="ru-RU" w:eastAsia="ru-RU"/>
              </w:rPr>
              <w:t>ПРИЛОЖЕНИЕ</w:t>
            </w:r>
          </w:p>
        </w:tc>
        <w:tc>
          <w:tcPr>
            <w:tcW w:w="1906" w:type="dxa"/>
            <w:vAlign w:val="center"/>
          </w:tcPr>
          <w:p w14:paraId="0C9C1C23" w14:textId="77777777" w:rsidR="007D2F4A" w:rsidRPr="0075035E" w:rsidRDefault="007D2F4A" w:rsidP="00E7584C">
            <w:pPr>
              <w:pStyle w:val="1"/>
              <w:keepNext w:val="0"/>
              <w:widowControl w:val="0"/>
              <w:ind w:firstLine="0"/>
              <w:rPr>
                <w:b/>
                <w:color w:val="000000"/>
                <w:sz w:val="24"/>
                <w:lang w:val="ru-RU" w:eastAsia="ru-RU"/>
              </w:rPr>
            </w:pPr>
          </w:p>
        </w:tc>
      </w:tr>
      <w:tr w:rsidR="007D2F4A" w:rsidRPr="0075035E" w14:paraId="48916797" w14:textId="77777777" w:rsidTr="00E7584C">
        <w:tc>
          <w:tcPr>
            <w:tcW w:w="7348" w:type="dxa"/>
            <w:gridSpan w:val="3"/>
          </w:tcPr>
          <w:p w14:paraId="2924488C" w14:textId="77777777" w:rsidR="007D2F4A" w:rsidRPr="0075035E" w:rsidRDefault="007D2F4A" w:rsidP="00E7584C">
            <w:pPr>
              <w:rPr>
                <w:b/>
                <w:color w:val="000000"/>
              </w:rPr>
            </w:pPr>
            <w:r w:rsidRPr="0075035E">
              <w:rPr>
                <w:b/>
                <w:color w:val="000000"/>
              </w:rPr>
              <w:t>Приложение 1 Спутниковая карта района расположения месторождения</w:t>
            </w:r>
          </w:p>
        </w:tc>
        <w:tc>
          <w:tcPr>
            <w:tcW w:w="1906" w:type="dxa"/>
            <w:vAlign w:val="center"/>
          </w:tcPr>
          <w:p w14:paraId="6FFFEF6F" w14:textId="6686184C" w:rsidR="007D2F4A" w:rsidRPr="0075035E" w:rsidRDefault="007D2F4A" w:rsidP="00E7584C">
            <w:pPr>
              <w:pStyle w:val="1"/>
              <w:keepNext w:val="0"/>
              <w:widowControl w:val="0"/>
              <w:ind w:firstLine="0"/>
              <w:rPr>
                <w:b/>
                <w:color w:val="000000"/>
                <w:sz w:val="24"/>
                <w:lang w:val="ru-RU" w:eastAsia="ru-RU"/>
              </w:rPr>
            </w:pPr>
            <w:r>
              <w:rPr>
                <w:b/>
                <w:color w:val="000000"/>
                <w:sz w:val="24"/>
                <w:lang w:val="ru-RU" w:eastAsia="ru-RU"/>
              </w:rPr>
              <w:t>46</w:t>
            </w:r>
          </w:p>
        </w:tc>
      </w:tr>
      <w:tr w:rsidR="007D2F4A" w:rsidRPr="0075035E" w14:paraId="342E687C" w14:textId="77777777" w:rsidTr="00E7584C">
        <w:tc>
          <w:tcPr>
            <w:tcW w:w="7348" w:type="dxa"/>
            <w:gridSpan w:val="3"/>
          </w:tcPr>
          <w:p w14:paraId="0D3FE5D9" w14:textId="77777777" w:rsidR="007D2F4A" w:rsidRPr="0075035E" w:rsidRDefault="007D2F4A" w:rsidP="00E7584C">
            <w:pPr>
              <w:jc w:val="both"/>
              <w:rPr>
                <w:b/>
                <w:color w:val="000000"/>
              </w:rPr>
            </w:pPr>
            <w:r w:rsidRPr="0075035E">
              <w:rPr>
                <w:b/>
                <w:color w:val="000000"/>
              </w:rPr>
              <w:t>Приложение 2 Лицензия ТОО «Компания Агропромпроект»</w:t>
            </w:r>
          </w:p>
          <w:p w14:paraId="67616F13" w14:textId="77777777" w:rsidR="007D2F4A" w:rsidRPr="0075035E" w:rsidRDefault="007D2F4A" w:rsidP="00E7584C">
            <w:pPr>
              <w:pStyle w:val="a6"/>
              <w:widowControl w:val="0"/>
              <w:tabs>
                <w:tab w:val="left" w:pos="0"/>
              </w:tabs>
              <w:ind w:firstLine="0"/>
              <w:jc w:val="center"/>
              <w:rPr>
                <w:b/>
                <w:color w:val="000000"/>
                <w:sz w:val="24"/>
                <w:lang w:val="ru-RU" w:eastAsia="ru-RU"/>
              </w:rPr>
            </w:pPr>
          </w:p>
        </w:tc>
        <w:tc>
          <w:tcPr>
            <w:tcW w:w="1906" w:type="dxa"/>
            <w:vAlign w:val="center"/>
          </w:tcPr>
          <w:p w14:paraId="1FEF236A" w14:textId="415F143F" w:rsidR="007D2F4A" w:rsidRPr="0075035E" w:rsidRDefault="007D2F4A" w:rsidP="00E7584C">
            <w:pPr>
              <w:pStyle w:val="1"/>
              <w:keepNext w:val="0"/>
              <w:widowControl w:val="0"/>
              <w:ind w:firstLine="0"/>
              <w:rPr>
                <w:b/>
                <w:color w:val="000000"/>
                <w:sz w:val="24"/>
                <w:lang w:val="ru-RU" w:eastAsia="ru-RU"/>
              </w:rPr>
            </w:pPr>
            <w:r>
              <w:rPr>
                <w:b/>
                <w:color w:val="000000"/>
                <w:sz w:val="24"/>
                <w:lang w:val="ru-RU" w:eastAsia="ru-RU"/>
              </w:rPr>
              <w:t>47</w:t>
            </w:r>
          </w:p>
        </w:tc>
      </w:tr>
    </w:tbl>
    <w:p w14:paraId="3B295CB1" w14:textId="77777777" w:rsidR="007D2F4A" w:rsidRPr="007D2F4A" w:rsidRDefault="007D2F4A" w:rsidP="00116189">
      <w:pPr>
        <w:jc w:val="center"/>
        <w:rPr>
          <w:b/>
        </w:rPr>
      </w:pPr>
    </w:p>
    <w:p w14:paraId="3CD5CE77" w14:textId="77777777" w:rsidR="007D2F4A" w:rsidRPr="007D2F4A" w:rsidRDefault="007D2F4A" w:rsidP="00116189">
      <w:pPr>
        <w:jc w:val="center"/>
        <w:rPr>
          <w:b/>
        </w:rPr>
      </w:pPr>
    </w:p>
    <w:p w14:paraId="715E6EBD" w14:textId="77777777" w:rsidR="007D2F4A" w:rsidRPr="007D2F4A" w:rsidRDefault="007D2F4A" w:rsidP="00116189">
      <w:pPr>
        <w:jc w:val="center"/>
        <w:rPr>
          <w:b/>
        </w:rPr>
      </w:pPr>
    </w:p>
    <w:p w14:paraId="4ECB3BC0" w14:textId="77777777" w:rsidR="007D2F4A" w:rsidRPr="007D2F4A" w:rsidRDefault="007D2F4A" w:rsidP="00116189">
      <w:pPr>
        <w:jc w:val="center"/>
        <w:rPr>
          <w:b/>
        </w:rPr>
      </w:pPr>
    </w:p>
    <w:p w14:paraId="65C00E96" w14:textId="77777777" w:rsidR="007D2F4A" w:rsidRDefault="007D2F4A" w:rsidP="00116189">
      <w:pPr>
        <w:jc w:val="center"/>
        <w:rPr>
          <w:b/>
        </w:rPr>
      </w:pPr>
    </w:p>
    <w:p w14:paraId="13FC8888" w14:textId="77777777" w:rsidR="007D2F4A" w:rsidRDefault="007D2F4A" w:rsidP="00116189">
      <w:pPr>
        <w:jc w:val="center"/>
        <w:rPr>
          <w:b/>
        </w:rPr>
      </w:pPr>
    </w:p>
    <w:p w14:paraId="5A0E7C6E" w14:textId="77777777" w:rsidR="007D2F4A" w:rsidRDefault="007D2F4A" w:rsidP="00116189">
      <w:pPr>
        <w:jc w:val="center"/>
        <w:rPr>
          <w:b/>
        </w:rPr>
      </w:pPr>
    </w:p>
    <w:p w14:paraId="78C87C8C" w14:textId="77777777" w:rsidR="007D2F4A" w:rsidRDefault="007D2F4A" w:rsidP="00116189">
      <w:pPr>
        <w:jc w:val="center"/>
        <w:rPr>
          <w:b/>
        </w:rPr>
      </w:pPr>
    </w:p>
    <w:p w14:paraId="3E5EF8FA" w14:textId="77777777" w:rsidR="007D2F4A" w:rsidRDefault="007D2F4A" w:rsidP="00116189">
      <w:pPr>
        <w:jc w:val="center"/>
        <w:rPr>
          <w:b/>
        </w:rPr>
      </w:pPr>
    </w:p>
    <w:p w14:paraId="5C825ADF" w14:textId="77777777" w:rsidR="007D2F4A" w:rsidRDefault="007D2F4A" w:rsidP="00116189">
      <w:pPr>
        <w:jc w:val="center"/>
        <w:rPr>
          <w:b/>
        </w:rPr>
      </w:pPr>
    </w:p>
    <w:p w14:paraId="0FE504DE" w14:textId="77777777" w:rsidR="007D2F4A" w:rsidRDefault="007D2F4A" w:rsidP="00116189">
      <w:pPr>
        <w:jc w:val="center"/>
        <w:rPr>
          <w:b/>
        </w:rPr>
      </w:pPr>
    </w:p>
    <w:p w14:paraId="5FF862AE" w14:textId="77777777" w:rsidR="007D2F4A" w:rsidRDefault="007D2F4A" w:rsidP="00116189">
      <w:pPr>
        <w:jc w:val="center"/>
        <w:rPr>
          <w:b/>
        </w:rPr>
      </w:pPr>
    </w:p>
    <w:p w14:paraId="56EEA997" w14:textId="77777777" w:rsidR="007D2F4A" w:rsidRDefault="007D2F4A" w:rsidP="00116189">
      <w:pPr>
        <w:jc w:val="center"/>
        <w:rPr>
          <w:b/>
        </w:rPr>
      </w:pPr>
    </w:p>
    <w:p w14:paraId="2C7108F8" w14:textId="77777777" w:rsidR="007D2F4A" w:rsidRDefault="007D2F4A" w:rsidP="00116189">
      <w:pPr>
        <w:jc w:val="center"/>
        <w:rPr>
          <w:b/>
        </w:rPr>
      </w:pPr>
    </w:p>
    <w:p w14:paraId="0771EE69" w14:textId="77777777" w:rsidR="007D2F4A" w:rsidRDefault="007D2F4A" w:rsidP="00116189">
      <w:pPr>
        <w:jc w:val="center"/>
        <w:rPr>
          <w:b/>
        </w:rPr>
      </w:pPr>
    </w:p>
    <w:p w14:paraId="38D3DD3B" w14:textId="77777777" w:rsidR="007D2F4A" w:rsidRDefault="007D2F4A" w:rsidP="00116189">
      <w:pPr>
        <w:jc w:val="center"/>
        <w:rPr>
          <w:b/>
        </w:rPr>
      </w:pPr>
    </w:p>
    <w:p w14:paraId="32DAE4EB" w14:textId="77777777" w:rsidR="007D2F4A" w:rsidRDefault="007D2F4A" w:rsidP="00116189">
      <w:pPr>
        <w:jc w:val="center"/>
        <w:rPr>
          <w:b/>
        </w:rPr>
      </w:pPr>
    </w:p>
    <w:p w14:paraId="128CE5F6" w14:textId="77777777" w:rsidR="007D2F4A" w:rsidRDefault="007D2F4A" w:rsidP="00116189">
      <w:pPr>
        <w:jc w:val="center"/>
        <w:rPr>
          <w:b/>
        </w:rPr>
      </w:pPr>
    </w:p>
    <w:p w14:paraId="425ED8FF" w14:textId="77777777" w:rsidR="007D2F4A" w:rsidRDefault="007D2F4A" w:rsidP="00116189">
      <w:pPr>
        <w:jc w:val="center"/>
        <w:rPr>
          <w:b/>
        </w:rPr>
      </w:pPr>
    </w:p>
    <w:p w14:paraId="4BB7852E" w14:textId="77777777" w:rsidR="007D2F4A" w:rsidRDefault="007D2F4A" w:rsidP="00116189">
      <w:pPr>
        <w:jc w:val="center"/>
        <w:rPr>
          <w:b/>
        </w:rPr>
      </w:pPr>
    </w:p>
    <w:p w14:paraId="5A7D07AE" w14:textId="77777777" w:rsidR="007D2F4A" w:rsidRDefault="007D2F4A" w:rsidP="00116189">
      <w:pPr>
        <w:jc w:val="center"/>
        <w:rPr>
          <w:b/>
        </w:rPr>
      </w:pPr>
    </w:p>
    <w:p w14:paraId="099C937A" w14:textId="77777777" w:rsidR="007D2F4A" w:rsidRDefault="007D2F4A" w:rsidP="00116189">
      <w:pPr>
        <w:jc w:val="center"/>
        <w:rPr>
          <w:b/>
        </w:rPr>
      </w:pPr>
    </w:p>
    <w:p w14:paraId="56D26D0F" w14:textId="77777777" w:rsidR="007D2F4A" w:rsidRDefault="007D2F4A" w:rsidP="00116189">
      <w:pPr>
        <w:jc w:val="center"/>
        <w:rPr>
          <w:b/>
        </w:rPr>
      </w:pPr>
    </w:p>
    <w:p w14:paraId="61AECC10" w14:textId="77777777" w:rsidR="007D2F4A" w:rsidRDefault="007D2F4A" w:rsidP="00116189">
      <w:pPr>
        <w:jc w:val="center"/>
        <w:rPr>
          <w:b/>
        </w:rPr>
      </w:pPr>
    </w:p>
    <w:p w14:paraId="09D76612" w14:textId="77777777" w:rsidR="007D2F4A" w:rsidRDefault="007D2F4A" w:rsidP="00116189">
      <w:pPr>
        <w:jc w:val="center"/>
        <w:rPr>
          <w:b/>
        </w:rPr>
      </w:pPr>
    </w:p>
    <w:p w14:paraId="2773755E" w14:textId="77777777" w:rsidR="007D2F4A" w:rsidRDefault="007D2F4A" w:rsidP="00116189">
      <w:pPr>
        <w:jc w:val="center"/>
        <w:rPr>
          <w:b/>
        </w:rPr>
      </w:pPr>
    </w:p>
    <w:p w14:paraId="136A4CCD" w14:textId="77777777" w:rsidR="007D2F4A" w:rsidRDefault="007D2F4A" w:rsidP="00116189">
      <w:pPr>
        <w:jc w:val="center"/>
        <w:rPr>
          <w:b/>
        </w:rPr>
      </w:pPr>
    </w:p>
    <w:p w14:paraId="6215FF90" w14:textId="77777777" w:rsidR="007D2F4A" w:rsidRDefault="007D2F4A" w:rsidP="00116189">
      <w:pPr>
        <w:jc w:val="center"/>
        <w:rPr>
          <w:b/>
        </w:rPr>
      </w:pPr>
    </w:p>
    <w:p w14:paraId="00FA2FCD" w14:textId="77777777" w:rsidR="007D2F4A" w:rsidRDefault="007D2F4A" w:rsidP="00116189">
      <w:pPr>
        <w:jc w:val="center"/>
        <w:rPr>
          <w:b/>
        </w:rPr>
      </w:pPr>
    </w:p>
    <w:p w14:paraId="190881F3" w14:textId="77777777" w:rsidR="007D2F4A" w:rsidRDefault="007D2F4A" w:rsidP="00116189">
      <w:pPr>
        <w:jc w:val="center"/>
        <w:rPr>
          <w:b/>
        </w:rPr>
      </w:pPr>
    </w:p>
    <w:p w14:paraId="766DFCC6" w14:textId="77777777" w:rsidR="007D2F4A" w:rsidRDefault="007D2F4A" w:rsidP="00116189">
      <w:pPr>
        <w:jc w:val="center"/>
        <w:rPr>
          <w:b/>
        </w:rPr>
      </w:pPr>
    </w:p>
    <w:p w14:paraId="748737CB" w14:textId="77777777" w:rsidR="007D2F4A" w:rsidRDefault="007D2F4A" w:rsidP="00116189">
      <w:pPr>
        <w:jc w:val="center"/>
        <w:rPr>
          <w:b/>
        </w:rPr>
      </w:pPr>
    </w:p>
    <w:p w14:paraId="027452B9" w14:textId="77777777" w:rsidR="007D2F4A" w:rsidRDefault="007D2F4A" w:rsidP="00116189">
      <w:pPr>
        <w:jc w:val="center"/>
        <w:rPr>
          <w:b/>
        </w:rPr>
      </w:pPr>
    </w:p>
    <w:p w14:paraId="43962CF1" w14:textId="77777777" w:rsidR="007D2F4A" w:rsidRDefault="007D2F4A" w:rsidP="00116189">
      <w:pPr>
        <w:jc w:val="center"/>
        <w:rPr>
          <w:b/>
        </w:rPr>
      </w:pPr>
    </w:p>
    <w:p w14:paraId="7346FA0F" w14:textId="77777777" w:rsidR="007D2F4A" w:rsidRDefault="007D2F4A" w:rsidP="00116189">
      <w:pPr>
        <w:jc w:val="center"/>
        <w:rPr>
          <w:b/>
        </w:rPr>
      </w:pPr>
    </w:p>
    <w:p w14:paraId="04F4007F" w14:textId="77777777" w:rsidR="007D2F4A" w:rsidRDefault="007D2F4A" w:rsidP="00116189">
      <w:pPr>
        <w:jc w:val="center"/>
        <w:rPr>
          <w:b/>
        </w:rPr>
      </w:pPr>
    </w:p>
    <w:p w14:paraId="1FC3C31C" w14:textId="77777777" w:rsidR="007D2F4A" w:rsidRDefault="007D2F4A" w:rsidP="00116189">
      <w:pPr>
        <w:jc w:val="center"/>
        <w:rPr>
          <w:b/>
        </w:rPr>
      </w:pPr>
    </w:p>
    <w:p w14:paraId="3420BAC7" w14:textId="77777777" w:rsidR="007D2F4A" w:rsidRDefault="007D2F4A" w:rsidP="00116189">
      <w:pPr>
        <w:jc w:val="center"/>
        <w:rPr>
          <w:b/>
        </w:rPr>
      </w:pPr>
    </w:p>
    <w:p w14:paraId="66AA2135" w14:textId="77777777" w:rsidR="007D2F4A" w:rsidRDefault="007D2F4A" w:rsidP="00116189">
      <w:pPr>
        <w:jc w:val="center"/>
        <w:rPr>
          <w:b/>
        </w:rPr>
      </w:pPr>
    </w:p>
    <w:p w14:paraId="27C8E1F2" w14:textId="77777777" w:rsidR="007D2F4A" w:rsidRDefault="007D2F4A" w:rsidP="00116189">
      <w:pPr>
        <w:jc w:val="center"/>
        <w:rPr>
          <w:b/>
        </w:rPr>
      </w:pPr>
    </w:p>
    <w:p w14:paraId="7755F3FA" w14:textId="77777777" w:rsidR="00116189" w:rsidRDefault="00116189" w:rsidP="00116189">
      <w:pPr>
        <w:jc w:val="center"/>
        <w:rPr>
          <w:b/>
        </w:rPr>
      </w:pPr>
      <w:r>
        <w:rPr>
          <w:b/>
        </w:rPr>
        <w:t xml:space="preserve">1. </w:t>
      </w:r>
      <w:r w:rsidRPr="00F86EF8">
        <w:rPr>
          <w:b/>
        </w:rPr>
        <w:t>ВВЕДЕНИЕ</w:t>
      </w:r>
    </w:p>
    <w:p w14:paraId="377DAB11" w14:textId="77777777" w:rsidR="00116189" w:rsidRPr="00F86EF8" w:rsidRDefault="00116189" w:rsidP="00116189">
      <w:pPr>
        <w:jc w:val="center"/>
        <w:rPr>
          <w:b/>
        </w:rPr>
      </w:pPr>
    </w:p>
    <w:p w14:paraId="6B187EB8" w14:textId="77777777" w:rsidR="00837AD6" w:rsidRDefault="00116189" w:rsidP="00722413">
      <w:pPr>
        <w:ind w:firstLine="397"/>
        <w:jc w:val="both"/>
      </w:pPr>
      <w:r w:rsidRPr="00116189">
        <w:t>Месторождение гравийно-песчаной смеси «Садовое» административно расположено на территории Новоишимского сельского округа Целиноградск</w:t>
      </w:r>
      <w:r w:rsidR="00837AD6">
        <w:t>ого района Акмолинской области.</w:t>
      </w:r>
    </w:p>
    <w:p w14:paraId="25C246FE" w14:textId="77777777" w:rsidR="00837AD6" w:rsidRDefault="00116189" w:rsidP="00722413">
      <w:pPr>
        <w:ind w:firstLine="397"/>
        <w:jc w:val="both"/>
      </w:pPr>
      <w:r w:rsidRPr="00116189">
        <w:t>Настоящий раздел подготовлен в соответствии с требованиями Экологического кодекса Республики Казахстан, «Инструкции по нормированию выбросов загрязняющих веществ в атмосферу», а также иных нормативных и законодател</w:t>
      </w:r>
      <w:r>
        <w:t>ьн</w:t>
      </w:r>
      <w:r w:rsidR="00837AD6">
        <w:t xml:space="preserve">ых актов Республики Казахстан. </w:t>
      </w:r>
    </w:p>
    <w:p w14:paraId="292A325A" w14:textId="77777777" w:rsidR="00116189" w:rsidRPr="00116189" w:rsidRDefault="00116189" w:rsidP="00722413">
      <w:pPr>
        <w:ind w:firstLine="397"/>
        <w:jc w:val="both"/>
      </w:pPr>
      <w:r w:rsidRPr="00116189">
        <w:t>Ликвидация последствий недропользования относится к видам деятельности, не требующим получения экологического разрешения (пункт 9 статьи 87 Экологического кодекса Республики Казахстан). При этом выполнение данных работ допускается только при наличии положительного заключения государственной экологической экспертизы.</w:t>
      </w:r>
    </w:p>
    <w:p w14:paraId="52DA6363" w14:textId="77777777" w:rsidR="00116189" w:rsidRPr="00116189" w:rsidRDefault="00116189" w:rsidP="00722413">
      <w:pPr>
        <w:ind w:firstLine="397"/>
        <w:jc w:val="both"/>
      </w:pPr>
      <w:r w:rsidRPr="00116189">
        <w:t>Работы по ликвидации объектов недропользования не относятся к видам деятельности, для которых проведение процедуры оценки воздействия на окружающую среду (ОВОС) и скрининга является обязательным.</w:t>
      </w:r>
    </w:p>
    <w:p w14:paraId="1F23ABC0" w14:textId="77777777" w:rsidR="00116189" w:rsidRPr="00116189" w:rsidRDefault="00116189" w:rsidP="00722413">
      <w:pPr>
        <w:ind w:firstLine="397"/>
        <w:jc w:val="both"/>
      </w:pPr>
      <w:r w:rsidRPr="00116189">
        <w:t>В то же время проведение оценки воздействия на окружающую среду является обязательным для всех видов хозяйственной и иной деятельности, способных оказать прямое либо косвенное влияние на окружающую среду и здоровье населения. Результаты ОВОС включаются в состав предплановой, плановой, предпроектной и проектной документации.</w:t>
      </w:r>
    </w:p>
    <w:p w14:paraId="18036241" w14:textId="77777777" w:rsidR="002F3877" w:rsidRPr="00F24DB6" w:rsidRDefault="00116189" w:rsidP="002F3877">
      <w:pPr>
        <w:ind w:firstLine="397"/>
        <w:jc w:val="both"/>
        <w:rPr>
          <w:color w:val="000000" w:themeColor="text1"/>
        </w:rPr>
      </w:pPr>
      <w:r w:rsidRPr="00542192">
        <w:rPr>
          <w:color w:val="000000"/>
        </w:rPr>
        <w:t xml:space="preserve">Согласно статье 12 Экологического кодекса РК п.2 виды деятельности, не указанные в приложении 2 к настоящему Кодексу или не соответствующие изложенным в нем критериям, относятся к объектам IV категории. В связи с этим объем выбросов не нормируется. </w:t>
      </w:r>
      <w:r w:rsidR="002F3877" w:rsidRPr="00F24DB6">
        <w:rPr>
          <w:color w:val="000000" w:themeColor="text1"/>
        </w:rPr>
        <w:t xml:space="preserve">Приблизительные выбросы загрязняющих веществ на период проведения работ 2025-2026 год без учета автотранспорта составляет </w:t>
      </w:r>
      <w:r w:rsidR="002F3877" w:rsidRPr="00F24DB6">
        <w:rPr>
          <w:b/>
          <w:bCs/>
          <w:color w:val="000000" w:themeColor="text1"/>
        </w:rPr>
        <w:t>0.23993 т/год</w:t>
      </w:r>
      <w:r w:rsidR="002F3877" w:rsidRPr="00F24DB6">
        <w:rPr>
          <w:color w:val="000000" w:themeColor="text1"/>
        </w:rPr>
        <w:t>.</w:t>
      </w:r>
    </w:p>
    <w:p w14:paraId="3680B5F9" w14:textId="54DD0ACA" w:rsidR="00116189" w:rsidRPr="00542192" w:rsidRDefault="00116189" w:rsidP="00722413">
      <w:pPr>
        <w:autoSpaceDE w:val="0"/>
        <w:autoSpaceDN w:val="0"/>
        <w:adjustRightInd w:val="0"/>
        <w:ind w:firstLine="397"/>
        <w:jc w:val="both"/>
        <w:rPr>
          <w:color w:val="000000"/>
        </w:rPr>
      </w:pPr>
    </w:p>
    <w:p w14:paraId="02D1E767" w14:textId="77777777" w:rsidR="00116189" w:rsidRPr="00835E5A" w:rsidRDefault="00116189" w:rsidP="00722413">
      <w:pPr>
        <w:spacing w:line="276" w:lineRule="auto"/>
        <w:ind w:firstLine="397"/>
        <w:jc w:val="both"/>
      </w:pPr>
      <w:r w:rsidRPr="00185ABA">
        <w:t xml:space="preserve">Раздел «Охрана окружающей среды» к проекту ликвидации участка добычи </w:t>
      </w:r>
      <w:r w:rsidRPr="00185ABA">
        <w:rPr>
          <w:rFonts w:eastAsia="Calibri"/>
        </w:rPr>
        <w:t>гравийно-песчаной смеси</w:t>
      </w:r>
      <w:r w:rsidRPr="00185ABA">
        <w:t xml:space="preserve"> месторождения «Садовое» в Целиноградском районе, Акмолинской области</w:t>
      </w:r>
      <w:r>
        <w:t xml:space="preserve"> </w:t>
      </w:r>
      <w:r w:rsidRPr="00185ABA">
        <w:t>выполнен на основании исходных данных предоставленных заказчиком ТОО</w:t>
      </w:r>
      <w:r>
        <w:t xml:space="preserve"> «Сәби - Құрылыс»</w:t>
      </w:r>
      <w:r w:rsidRPr="00835E5A">
        <w:t>.</w:t>
      </w:r>
    </w:p>
    <w:p w14:paraId="49A71B02" w14:textId="77777777" w:rsidR="00116189" w:rsidRPr="00566864" w:rsidRDefault="00116189" w:rsidP="00722413">
      <w:pPr>
        <w:ind w:left="360" w:firstLine="397"/>
        <w:jc w:val="both"/>
      </w:pPr>
    </w:p>
    <w:p w14:paraId="2AC3E53C" w14:textId="77777777" w:rsidR="00116189" w:rsidRDefault="00116189" w:rsidP="00722413">
      <w:pPr>
        <w:spacing w:line="276" w:lineRule="auto"/>
        <w:ind w:firstLine="397"/>
        <w:jc w:val="both"/>
      </w:pPr>
      <w:r w:rsidRPr="007829FE">
        <w:t xml:space="preserve">Раздел «Охрана окружающей среды» к </w:t>
      </w:r>
      <w:r w:rsidRPr="00576D6E">
        <w:t xml:space="preserve">проекту ликвидации участка добычи </w:t>
      </w:r>
      <w:r w:rsidRPr="00576D6E">
        <w:rPr>
          <w:rFonts w:eastAsia="Calibri"/>
        </w:rPr>
        <w:t>гравийно-песчаной смеси</w:t>
      </w:r>
      <w:r w:rsidRPr="00576D6E">
        <w:t xml:space="preserve"> месторождения «</w:t>
      </w:r>
      <w:r w:rsidRPr="00185ABA">
        <w:t>Садовое</w:t>
      </w:r>
      <w:r w:rsidRPr="00576D6E">
        <w:t xml:space="preserve">» в Целиноградском районе, Акмолинской области </w:t>
      </w:r>
      <w:r w:rsidRPr="006C062E">
        <w:t>разработан согласно договору.</w:t>
      </w:r>
    </w:p>
    <w:p w14:paraId="383E008B" w14:textId="77777777" w:rsidR="00F12C76" w:rsidRDefault="00116189" w:rsidP="0019557C">
      <w:pPr>
        <w:jc w:val="center"/>
        <w:rPr>
          <w:b/>
          <w:bCs/>
        </w:rPr>
      </w:pPr>
      <w:r>
        <w:rPr>
          <w:b/>
        </w:rPr>
        <w:br w:type="page"/>
      </w:r>
      <w:r w:rsidR="00837AD6" w:rsidRPr="00837AD6">
        <w:rPr>
          <w:b/>
          <w:bCs/>
        </w:rPr>
        <w:lastRenderedPageBreak/>
        <w:t>2. ОБЩИЕ СВЕДЕНИЯ ОБ ОБЪЕКТЕ</w:t>
      </w:r>
    </w:p>
    <w:p w14:paraId="3DA7B4DB" w14:textId="77777777" w:rsidR="0019557C" w:rsidRDefault="0019557C" w:rsidP="0019557C">
      <w:pPr>
        <w:jc w:val="center"/>
        <w:rPr>
          <w:b/>
          <w:bCs/>
        </w:rPr>
      </w:pPr>
    </w:p>
    <w:p w14:paraId="09983D32" w14:textId="77777777" w:rsidR="00352371" w:rsidRPr="008E6FB1" w:rsidRDefault="00352371" w:rsidP="00352371">
      <w:pPr>
        <w:shd w:val="clear" w:color="auto" w:fill="FFFFFF"/>
        <w:ind w:firstLine="709"/>
        <w:jc w:val="both"/>
      </w:pPr>
      <w:r>
        <w:t xml:space="preserve">В административном положении месторождение </w:t>
      </w:r>
      <w:r w:rsidRPr="00185ABA">
        <w:t>Садовое</w:t>
      </w:r>
      <w:r>
        <w:t xml:space="preserve"> гравийно-песчанной смеси находится на территории Новоишимского сельского округа </w:t>
      </w:r>
      <w:r w:rsidRPr="00CD1132">
        <w:t>Целиноградско</w:t>
      </w:r>
      <w:r>
        <w:t>го</w:t>
      </w:r>
      <w:r w:rsidRPr="00CD1132">
        <w:t xml:space="preserve"> район</w:t>
      </w:r>
      <w:r>
        <w:t>а</w:t>
      </w:r>
      <w:r w:rsidRPr="00CD1132">
        <w:t>, Акмолинской области</w:t>
      </w:r>
      <w:r>
        <w:t xml:space="preserve">. </w:t>
      </w:r>
      <w:r w:rsidRPr="008E6FB1">
        <w:t xml:space="preserve">Ближайший населенный пункт – в 1,5 км к востоку от месторождения расположен п. Семеновка, в 52 км к северо-западу от г. Астана. </w:t>
      </w:r>
    </w:p>
    <w:p w14:paraId="4449E8E3" w14:textId="3D2FEC51" w:rsidR="0019557C" w:rsidRPr="0019557C" w:rsidRDefault="0019557C" w:rsidP="00722413">
      <w:pPr>
        <w:ind w:firstLine="397"/>
        <w:jc w:val="both"/>
      </w:pPr>
      <w:r w:rsidRPr="0019557C">
        <w:t>Район характеризуется спокойным рельефом, отсутствием сейсмической активности и благоприятными природно-климатическими условиями для ведения хозяйственной деятельности.</w:t>
      </w:r>
    </w:p>
    <w:p w14:paraId="627814EB" w14:textId="77777777" w:rsidR="00CA1F46" w:rsidRDefault="00CA1F46" w:rsidP="00722413">
      <w:pPr>
        <w:ind w:firstLine="397"/>
        <w:jc w:val="both"/>
        <w:rPr>
          <w:lang w:eastAsia="x-none"/>
        </w:rPr>
      </w:pPr>
      <w:r w:rsidRPr="005D1F14">
        <w:rPr>
          <w:lang w:eastAsia="x-none"/>
        </w:rPr>
        <w:t xml:space="preserve">Площадка отвечает санитарно-гигиеническим, пожаро-взрывобезопасным, экологическим, социальным, экономическим, функциональным, технологическим и инженерно-техническим требованиям. </w:t>
      </w:r>
      <w:r>
        <w:rPr>
          <w:lang w:eastAsia="x-none"/>
        </w:rPr>
        <w:t>Ликвидационные работы на месторождении</w:t>
      </w:r>
      <w:r w:rsidRPr="005D1F14">
        <w:rPr>
          <w:lang w:eastAsia="x-none"/>
        </w:rPr>
        <w:t xml:space="preserve"> намечено осуществлять так, чтобы минимизировать воздействие на окружающую природную среду.</w:t>
      </w:r>
      <w:r>
        <w:rPr>
          <w:lang w:eastAsia="x-none"/>
        </w:rPr>
        <w:t xml:space="preserve"> </w:t>
      </w:r>
    </w:p>
    <w:p w14:paraId="33C76E03" w14:textId="77777777" w:rsidR="002B5FA2" w:rsidRDefault="00CA1F46" w:rsidP="00722413">
      <w:pPr>
        <w:ind w:firstLine="397"/>
        <w:jc w:val="both"/>
      </w:pPr>
      <w:r w:rsidRPr="00CA1F46">
        <w:t>Жилые здания, а также объекты, к которым установлены повышенные санитарно-эпидемиологические требования (зоны отдыха, территории курортов, садоводческие товарищества, образовательные, детские и оздоровительные учреждения), в пределы санитарно-защитной зоны месторождения не входят.</w:t>
      </w:r>
    </w:p>
    <w:p w14:paraId="04D43F7C" w14:textId="77777777" w:rsidR="002B5FA2" w:rsidRDefault="002B5FA2" w:rsidP="00722413">
      <w:pPr>
        <w:ind w:firstLine="397"/>
        <w:jc w:val="both"/>
      </w:pPr>
      <w:r w:rsidRPr="002B5FA2">
        <w:t>Территория расположения объекта не попадает в границы санитарно-защитных зон и санитарных разрывов предприятий и сооружений, являющихся потенциальными источниками воздействия на окружающую среду и здоровье населения (в том числе СТО и иные производственные объекты). В непосредственной близости от площадки отсутствуют автозаправочные станции (на расстоянии более 2500 м) и кладбища (на расстоянии свыше 10 000 м).</w:t>
      </w:r>
    </w:p>
    <w:p w14:paraId="5D943C15" w14:textId="77777777" w:rsidR="002B5FA2" w:rsidRPr="002B5FA2" w:rsidRDefault="002B5FA2" w:rsidP="00722413">
      <w:pPr>
        <w:ind w:firstLine="397"/>
        <w:jc w:val="both"/>
      </w:pPr>
      <w:r w:rsidRPr="002B5FA2">
        <w:t>На исследуемом участке также отсутствуют скотомогильники и места захоронения животных, неблагополучных по сибирской язве и другим особо опасным инфекционным заболеваниям.</w:t>
      </w:r>
    </w:p>
    <w:p w14:paraId="1AD1C8C6" w14:textId="77777777" w:rsidR="002B5FA2" w:rsidRDefault="002B5FA2" w:rsidP="00722413">
      <w:pPr>
        <w:ind w:firstLine="397"/>
        <w:jc w:val="both"/>
      </w:pPr>
      <w:r>
        <w:t>Ближайший водный объект-река Ишим-</w:t>
      </w:r>
      <w:r w:rsidRPr="002B5FA2">
        <w:t>расположен на расстоянии более 1500 м к югу от исследуемого участка. В соответствии с постановлением акимата Акмолинской области от 03.05.2022 г. № А-5/222 «Об установлении водоохранных зон и полос водных объектов Акмолинской области, режима и особых условий их хозяйственного использования», ширина водоохранной зоны реки Ишим установлена в размере 1000 м, а водоохранной полосы</w:t>
      </w:r>
      <w:r>
        <w:t>-</w:t>
      </w:r>
      <w:r w:rsidRPr="002B5FA2">
        <w:t>в пределах от 35 до 100 м.</w:t>
      </w:r>
    </w:p>
    <w:p w14:paraId="7D1010EB" w14:textId="77777777" w:rsidR="002B5FA2" w:rsidRPr="002B5FA2" w:rsidRDefault="002B5FA2" w:rsidP="002B5FA2">
      <w:pPr>
        <w:ind w:firstLine="709"/>
        <w:jc w:val="both"/>
        <w:rPr>
          <w:lang w:eastAsia="x-none"/>
        </w:rPr>
      </w:pPr>
    </w:p>
    <w:p w14:paraId="6C660207" w14:textId="77777777" w:rsidR="002B5FA2" w:rsidRDefault="002B5FA2" w:rsidP="002B5FA2">
      <w:pPr>
        <w:jc w:val="center"/>
        <w:rPr>
          <w:b/>
        </w:rPr>
      </w:pPr>
      <w:r>
        <w:rPr>
          <w:b/>
        </w:rPr>
        <w:t>3</w:t>
      </w:r>
      <w:r w:rsidRPr="00437DC7">
        <w:rPr>
          <w:b/>
        </w:rPr>
        <w:t xml:space="preserve">. </w:t>
      </w:r>
      <w:r w:rsidRPr="00CD3004">
        <w:rPr>
          <w:b/>
        </w:rPr>
        <w:t xml:space="preserve">КРАТКАЯ ХАРАКТЕРИСТИКА </w:t>
      </w:r>
      <w:r w:rsidRPr="00437DC7">
        <w:rPr>
          <w:b/>
        </w:rPr>
        <w:t>ПРОЕКТНЫ</w:t>
      </w:r>
      <w:r>
        <w:rPr>
          <w:b/>
        </w:rPr>
        <w:t>Х РЕШЕНИЙ</w:t>
      </w:r>
    </w:p>
    <w:p w14:paraId="2068ADB9" w14:textId="77777777" w:rsidR="002B5FA2" w:rsidRDefault="002B5FA2" w:rsidP="002B5FA2">
      <w:pPr>
        <w:jc w:val="center"/>
        <w:rPr>
          <w:b/>
        </w:rPr>
      </w:pPr>
    </w:p>
    <w:p w14:paraId="6ADD4A53" w14:textId="24FD68D4" w:rsidR="002B5FA2" w:rsidRDefault="002B5FA2" w:rsidP="007D2F4A">
      <w:pPr>
        <w:jc w:val="center"/>
        <w:rPr>
          <w:b/>
        </w:rPr>
      </w:pPr>
      <w:r>
        <w:rPr>
          <w:b/>
        </w:rPr>
        <w:t>3.1. Технологические и а</w:t>
      </w:r>
      <w:r w:rsidRPr="005767FB">
        <w:rPr>
          <w:b/>
        </w:rPr>
        <w:t>рхитектурн</w:t>
      </w:r>
      <w:r>
        <w:rPr>
          <w:b/>
        </w:rPr>
        <w:t>о-инженерные решения по объекту</w:t>
      </w:r>
    </w:p>
    <w:p w14:paraId="4679543A" w14:textId="77777777" w:rsidR="00CA673C" w:rsidRDefault="00CA673C" w:rsidP="00722413">
      <w:pPr>
        <w:ind w:firstLine="397"/>
        <w:jc w:val="both"/>
      </w:pPr>
      <w:r>
        <w:t>Проект ликвидации участка добычи гравийно-песчаной смеси месторождения «Садовое», расположенного в Целиноградском районе Акмолинской области, разработан с целью завершения горнодобычных работ и восстановления нарушенных земель в соответствии с требованиями экологического законодательства Республики Казахстан.</w:t>
      </w:r>
    </w:p>
    <w:p w14:paraId="37A11B80" w14:textId="77777777" w:rsidR="00837AD6" w:rsidRDefault="00CA673C" w:rsidP="00722413">
      <w:pPr>
        <w:ind w:firstLine="397"/>
        <w:jc w:val="both"/>
      </w:pPr>
      <w:r>
        <w:t>Основной задачей ликвидационных мероприятий является обеспечение безопасного завершения эксплуатации месторождения, восстановление природного рельефа и предотвращение негативного воздействия на окружающую среду.</w:t>
      </w:r>
    </w:p>
    <w:p w14:paraId="3AA8BC97" w14:textId="77777777" w:rsidR="00AC2D7E" w:rsidRDefault="00AC2D7E" w:rsidP="00722413">
      <w:pPr>
        <w:ind w:firstLine="397"/>
        <w:jc w:val="both"/>
      </w:pPr>
      <w:r>
        <w:t>Работы по ликвидации месторождения предусматриваются выполнять поэтапно и включают подготовительный, технический, водохозяйственный и биологический этапы.</w:t>
      </w:r>
    </w:p>
    <w:p w14:paraId="7657C472" w14:textId="77777777" w:rsidR="007022B7" w:rsidRDefault="00AC2D7E" w:rsidP="00722413">
      <w:pPr>
        <w:ind w:firstLine="397"/>
        <w:jc w:val="both"/>
      </w:pPr>
      <w:r w:rsidRPr="00125C74">
        <w:t>На подготовительном этапе</w:t>
      </w:r>
      <w:r>
        <w:t xml:space="preserve"> выполняются работы по инженерно- геодезической съемке территории, </w:t>
      </w:r>
      <w:r w:rsidR="00411F9F">
        <w:t xml:space="preserve">уточнению границ участка и подгортовке площадки к проведению рекультационных мероприятий. Территория освобождается от горнотранспортного оборудования, временных строений, бытовых помещений и санитарных объектов. Производится сбор, сортировка и вывоз отходов эксплуатации на специализированные </w:t>
      </w:r>
      <w:r w:rsidR="00411F9F">
        <w:lastRenderedPageBreak/>
        <w:t>полигоны. Также предусматривается организация временных подъездных путей для транспортировки оборудования и материалов.</w:t>
      </w:r>
    </w:p>
    <w:p w14:paraId="20183038" w14:textId="77777777" w:rsidR="007022B7" w:rsidRDefault="007022B7" w:rsidP="00722413">
      <w:pPr>
        <w:ind w:firstLine="397"/>
        <w:jc w:val="both"/>
      </w:pPr>
      <w:r w:rsidRPr="00125C74">
        <w:t>Технический этап</w:t>
      </w:r>
      <w:r w:rsidRPr="007022B7">
        <w:t xml:space="preserve"> включает в себя комплекс работ по восстановлению рельефа местности и обеспечению безопасного состояния территории, а именно:</w:t>
      </w:r>
    </w:p>
    <w:p w14:paraId="5AFE8FE9" w14:textId="77777777" w:rsidR="007022B7" w:rsidRDefault="007022B7" w:rsidP="00722413">
      <w:pPr>
        <w:ind w:firstLine="397"/>
        <w:jc w:val="both"/>
      </w:pPr>
      <w:r>
        <w:t xml:space="preserve">- </w:t>
      </w:r>
      <w:r w:rsidR="00411F9F" w:rsidRPr="00411F9F">
        <w:t>освобождение участка нарушенных земель от горнотранспортного оборудования, временных строений (бытовок, уборных) и прочих вспомогательных сооружений;</w:t>
      </w:r>
    </w:p>
    <w:p w14:paraId="72E3C6FE" w14:textId="77777777" w:rsidR="007022B7" w:rsidRDefault="007022B7" w:rsidP="00722413">
      <w:pPr>
        <w:ind w:firstLine="397"/>
        <w:jc w:val="both"/>
      </w:pPr>
      <w:r>
        <w:t xml:space="preserve">- </w:t>
      </w:r>
      <w:r w:rsidR="00411F9F" w:rsidRPr="00411F9F">
        <w:t>выполаживание вскрышного горизонта карьера до ландшафта пологого типа с углом откоса 15°. Работы выполняются экскаватором: грунт срезается с верхней части уступа и укладывается на расстоянии около 5,0 м от верхней бровки, формируя защитную обваловку высотой до 2,5 м;</w:t>
      </w:r>
    </w:p>
    <w:p w14:paraId="2755E6F3" w14:textId="77777777" w:rsidR="007022B7" w:rsidRDefault="007022B7" w:rsidP="00722413">
      <w:pPr>
        <w:ind w:firstLine="397"/>
        <w:jc w:val="both"/>
      </w:pPr>
      <w:r>
        <w:t xml:space="preserve">- </w:t>
      </w:r>
      <w:r w:rsidR="00411F9F" w:rsidRPr="00411F9F">
        <w:t>планировка поверхности вскрышного горизонта до пологого рельефа, включая выравнивание дна участка горных работ, с целью предотвращения застоя воды и улучшения устойчивости откосов;</w:t>
      </w:r>
    </w:p>
    <w:p w14:paraId="2589C8AD" w14:textId="77777777" w:rsidR="00411F9F" w:rsidRPr="00411F9F" w:rsidRDefault="007022B7" w:rsidP="00722413">
      <w:pPr>
        <w:ind w:firstLine="397"/>
        <w:jc w:val="both"/>
      </w:pPr>
      <w:r>
        <w:t xml:space="preserve">- </w:t>
      </w:r>
      <w:r w:rsidR="00411F9F" w:rsidRPr="00411F9F">
        <w:t>нанесение плодородного слоя почвы толщиной 0,4 м на рекультивируемые участки для подготовки территории к биологическому восстановлению.</w:t>
      </w:r>
    </w:p>
    <w:p w14:paraId="31E46ADE" w14:textId="77777777" w:rsidR="00411F9F" w:rsidRDefault="007022B7" w:rsidP="00722413">
      <w:pPr>
        <w:ind w:firstLine="397"/>
        <w:jc w:val="both"/>
      </w:pPr>
      <w:r w:rsidRPr="00125C74">
        <w:rPr>
          <w:rStyle w:val="ad"/>
          <w:b w:val="0"/>
        </w:rPr>
        <w:t>После окончания технического этапа предусматривается водохозяйственный этап.</w:t>
      </w:r>
      <w:r>
        <w:t xml:space="preserve"> На данном этапе выполняются мероприятия по организации поверхностного водоотвода для предотвращения застоя воды и размыва откосов. Обеспечивается направление стока ливневых и талых вод за пределы рекультивируемого участка, а также контроль состояния дренажной системы в период восстановления. Эти работы позволяют стабилизировать гидрологический режим и создать условия для последующего проведения биологического восстановления.</w:t>
      </w:r>
    </w:p>
    <w:p w14:paraId="22E48E35" w14:textId="77777777" w:rsidR="007022B7" w:rsidRDefault="007022B7" w:rsidP="00722413">
      <w:pPr>
        <w:ind w:firstLine="397"/>
        <w:jc w:val="both"/>
      </w:pPr>
      <w:r>
        <w:t xml:space="preserve">После завершения водохозяйственного этапа предусматривается биологический этап рекультивации. </w:t>
      </w:r>
    </w:p>
    <w:p w14:paraId="35304CA3" w14:textId="77777777" w:rsidR="007022B7" w:rsidRDefault="007022B7" w:rsidP="00722413">
      <w:pPr>
        <w:ind w:firstLine="397"/>
        <w:jc w:val="both"/>
      </w:pPr>
      <w:r>
        <w:t>Его основная цель-восстановление растительного покрова, улучшение структуры почвы и повышение её плодородия. На данном этапе выполняются агротехнические работы: рыхление и боронование поверхности, внесение удобрений, посев многолетних трав, устойчивых к местным климатическим условиям (овсяница луговая, кострец безостый, клевер ползучий и другие). Работы проводятся с учётом рекомендаций по зональной агротехнике. В результате формируется устойчивый травяной покров, предотвращающий эрозию и обеспечивающий экологическую устойчивость восстановленной территории.</w:t>
      </w:r>
    </w:p>
    <w:p w14:paraId="20509492" w14:textId="283CE315" w:rsidR="00154630" w:rsidRDefault="007022B7" w:rsidP="00722413">
      <w:pPr>
        <w:ind w:firstLine="397"/>
        <w:jc w:val="both"/>
      </w:pPr>
      <w:r>
        <w:t>После завершение всех этапов ликвидации участок будет приведён в состояние, максимально приб</w:t>
      </w:r>
      <w:r w:rsidR="00154630">
        <w:t>лижённое к природному ландшафту. Территория станет экологически безопасной, устойчивой к воздействию внешних факторов и пригодной для дальнейшего использования в рекреационных или природоохранных целях.</w:t>
      </w:r>
    </w:p>
    <w:p w14:paraId="615E8F8E" w14:textId="4C490475" w:rsidR="00154630" w:rsidRPr="00841908" w:rsidRDefault="00154630" w:rsidP="00722413">
      <w:pPr>
        <w:ind w:firstLine="397"/>
        <w:jc w:val="both"/>
        <w:rPr>
          <w:b/>
          <w:bCs/>
        </w:rPr>
      </w:pPr>
      <w:r w:rsidRPr="00841908">
        <w:rPr>
          <w:b/>
          <w:bCs/>
        </w:rPr>
        <w:t>Объемы работ на техническом этапе рекультив</w:t>
      </w:r>
      <w:r w:rsidR="00722413">
        <w:rPr>
          <w:b/>
          <w:bCs/>
        </w:rPr>
        <w:t>ации и применяемое оборудование</w:t>
      </w:r>
    </w:p>
    <w:p w14:paraId="03B61EC5" w14:textId="77777777" w:rsidR="00154630" w:rsidRPr="00841908" w:rsidRDefault="00154630" w:rsidP="00722413">
      <w:pPr>
        <w:pStyle w:val="23"/>
        <w:ind w:firstLine="397"/>
        <w:jc w:val="both"/>
        <w:rPr>
          <w:rFonts w:ascii="Times New Roman" w:hAnsi="Times New Roman" w:cs="Times New Roman"/>
          <w:sz w:val="24"/>
          <w:szCs w:val="24"/>
        </w:rPr>
      </w:pPr>
      <w:r w:rsidRPr="00841908">
        <w:rPr>
          <w:rFonts w:ascii="Times New Roman" w:hAnsi="Times New Roman" w:cs="Times New Roman"/>
          <w:sz w:val="24"/>
          <w:szCs w:val="24"/>
        </w:rPr>
        <w:t xml:space="preserve">Проектные решения по направлению рекультивации в конечной цели будут предполагать устройство </w:t>
      </w:r>
      <w:r>
        <w:rPr>
          <w:rFonts w:ascii="Times New Roman" w:hAnsi="Times New Roman" w:cs="Times New Roman"/>
          <w:sz w:val="24"/>
          <w:szCs w:val="24"/>
        </w:rPr>
        <w:t>объектов сельскохозяйственного назначения</w:t>
      </w:r>
      <w:r w:rsidRPr="00841908">
        <w:rPr>
          <w:rFonts w:ascii="Times New Roman" w:hAnsi="Times New Roman" w:cs="Times New Roman"/>
          <w:sz w:val="24"/>
          <w:szCs w:val="24"/>
        </w:rPr>
        <w:t>, согласно ГОСТу 17.5.1.02-85 «Охрана природы. Земли. Классификация нарушенных земель для рекультивации».</w:t>
      </w:r>
    </w:p>
    <w:p w14:paraId="7CC7196B" w14:textId="77777777" w:rsidR="00154630" w:rsidRPr="00044007" w:rsidRDefault="00154630" w:rsidP="00722413">
      <w:pPr>
        <w:pStyle w:val="23"/>
        <w:ind w:firstLine="397"/>
        <w:jc w:val="both"/>
        <w:rPr>
          <w:rFonts w:ascii="Times New Roman" w:hAnsi="Times New Roman" w:cs="Times New Roman"/>
          <w:sz w:val="24"/>
          <w:szCs w:val="24"/>
        </w:rPr>
      </w:pPr>
      <w:r w:rsidRPr="00044007">
        <w:rPr>
          <w:rFonts w:ascii="Times New Roman" w:hAnsi="Times New Roman" w:cs="Times New Roman"/>
          <w:sz w:val="24"/>
          <w:szCs w:val="24"/>
        </w:rPr>
        <w:t xml:space="preserve">Режим работы на техническом этапе рекультивации принят аналогичный режиму работы карьера в эксплуатационный период. </w:t>
      </w:r>
    </w:p>
    <w:p w14:paraId="7D27245D" w14:textId="77777777" w:rsidR="00154630" w:rsidRPr="00044007" w:rsidRDefault="00154630" w:rsidP="00722413">
      <w:pPr>
        <w:pStyle w:val="23"/>
        <w:ind w:firstLine="397"/>
        <w:jc w:val="both"/>
        <w:rPr>
          <w:rFonts w:ascii="Times New Roman" w:hAnsi="Times New Roman" w:cs="Times New Roman"/>
          <w:sz w:val="24"/>
          <w:szCs w:val="24"/>
        </w:rPr>
      </w:pPr>
      <w:r w:rsidRPr="00044007">
        <w:rPr>
          <w:rFonts w:ascii="Times New Roman" w:hAnsi="Times New Roman" w:cs="Times New Roman"/>
          <w:sz w:val="24"/>
          <w:szCs w:val="24"/>
        </w:rPr>
        <w:t>Снятый ПРС в необходимом объеме будет использован для покрытия земельного участка нарушенных горными работами.</w:t>
      </w:r>
    </w:p>
    <w:p w14:paraId="61AB05C9" w14:textId="77777777" w:rsidR="00154630" w:rsidRPr="00044007" w:rsidRDefault="00154630" w:rsidP="00722413">
      <w:pPr>
        <w:pStyle w:val="23"/>
        <w:ind w:firstLine="397"/>
        <w:jc w:val="both"/>
        <w:rPr>
          <w:rFonts w:ascii="Times New Roman" w:hAnsi="Times New Roman" w:cs="Times New Roman"/>
          <w:sz w:val="24"/>
          <w:szCs w:val="24"/>
        </w:rPr>
      </w:pPr>
      <w:r w:rsidRPr="00044007">
        <w:rPr>
          <w:rFonts w:ascii="Times New Roman" w:hAnsi="Times New Roman" w:cs="Times New Roman"/>
          <w:sz w:val="24"/>
          <w:szCs w:val="24"/>
        </w:rPr>
        <w:t xml:space="preserve">Транспортировка ПРС, заскладированного на складах, будет осуществляться посредством погрузчика </w:t>
      </w:r>
      <w:r w:rsidRPr="00044007">
        <w:rPr>
          <w:rFonts w:ascii="Times New Roman" w:hAnsi="Times New Roman" w:cs="Times New Roman"/>
          <w:sz w:val="24"/>
          <w:szCs w:val="24"/>
          <w:lang w:val="en-US"/>
        </w:rPr>
        <w:t>ZL</w:t>
      </w:r>
      <w:r w:rsidRPr="00044007">
        <w:rPr>
          <w:rFonts w:ascii="Times New Roman" w:hAnsi="Times New Roman" w:cs="Times New Roman"/>
          <w:sz w:val="24"/>
          <w:szCs w:val="24"/>
        </w:rPr>
        <w:t>-50</w:t>
      </w:r>
      <w:r w:rsidRPr="00044007">
        <w:rPr>
          <w:rFonts w:ascii="Times New Roman" w:hAnsi="Times New Roman" w:cs="Times New Roman"/>
          <w:sz w:val="24"/>
          <w:szCs w:val="24"/>
          <w:lang w:val="en-US"/>
        </w:rPr>
        <w:t>G</w:t>
      </w:r>
      <w:r w:rsidRPr="00044007">
        <w:rPr>
          <w:rFonts w:ascii="Times New Roman" w:hAnsi="Times New Roman" w:cs="Times New Roman"/>
          <w:sz w:val="24"/>
          <w:szCs w:val="24"/>
        </w:rPr>
        <w:t>, автосамосвала</w:t>
      </w:r>
      <w:r w:rsidRPr="00044007">
        <w:rPr>
          <w:rFonts w:ascii="Times New Roman" w:hAnsi="Times New Roman"/>
          <w:spacing w:val="-16"/>
          <w:sz w:val="24"/>
          <w:szCs w:val="24"/>
        </w:rPr>
        <w:t xml:space="preserve"> </w:t>
      </w:r>
      <w:r>
        <w:rPr>
          <w:rFonts w:ascii="Times New Roman" w:hAnsi="Times New Roman"/>
          <w:spacing w:val="-16"/>
          <w:sz w:val="24"/>
          <w:szCs w:val="24"/>
        </w:rPr>
        <w:t>КамАЗ 5511</w:t>
      </w:r>
      <w:r w:rsidRPr="00044007">
        <w:rPr>
          <w:rFonts w:ascii="Times New Roman" w:hAnsi="Times New Roman" w:cs="Times New Roman"/>
          <w:sz w:val="24"/>
          <w:szCs w:val="24"/>
        </w:rPr>
        <w:t>.</w:t>
      </w:r>
    </w:p>
    <w:p w14:paraId="7909CF8D" w14:textId="77777777" w:rsidR="00154630" w:rsidRPr="00AA3F9A" w:rsidRDefault="00154630" w:rsidP="00722413">
      <w:pPr>
        <w:pStyle w:val="23"/>
        <w:ind w:firstLine="397"/>
        <w:jc w:val="both"/>
        <w:rPr>
          <w:rFonts w:ascii="Times New Roman" w:hAnsi="Times New Roman" w:cs="Times New Roman"/>
          <w:sz w:val="24"/>
          <w:szCs w:val="24"/>
        </w:rPr>
      </w:pPr>
      <w:r w:rsidRPr="00044007">
        <w:rPr>
          <w:rFonts w:ascii="Times New Roman" w:hAnsi="Times New Roman" w:cs="Times New Roman"/>
          <w:sz w:val="24"/>
          <w:szCs w:val="24"/>
        </w:rPr>
        <w:t xml:space="preserve">Выполаживание и планировочные работы будут произведены с помощью бульдозера </w:t>
      </w:r>
      <w:r w:rsidRPr="00AA3F9A">
        <w:rPr>
          <w:rFonts w:ascii="Times New Roman" w:hAnsi="Times New Roman" w:cs="Times New Roman"/>
          <w:sz w:val="24"/>
          <w:szCs w:val="24"/>
        </w:rPr>
        <w:t>Т-170М.</w:t>
      </w:r>
    </w:p>
    <w:p w14:paraId="086C44C5" w14:textId="77777777" w:rsidR="00154630" w:rsidRPr="00841908" w:rsidRDefault="00154630" w:rsidP="00722413">
      <w:pPr>
        <w:ind w:firstLine="397"/>
        <w:jc w:val="both"/>
        <w:rPr>
          <w:b/>
          <w:bCs/>
        </w:rPr>
      </w:pPr>
      <w:r w:rsidRPr="00841908">
        <w:rPr>
          <w:b/>
          <w:bCs/>
        </w:rPr>
        <w:t>Расчет сменной производительности экскаватора при выполаживании вскрышного горизонта</w:t>
      </w:r>
    </w:p>
    <w:p w14:paraId="3C96E673" w14:textId="77777777" w:rsidR="00154630" w:rsidRDefault="00154630" w:rsidP="00722413">
      <w:pPr>
        <w:ind w:firstLine="397"/>
        <w:jc w:val="both"/>
      </w:pPr>
      <w:r w:rsidRPr="00154630">
        <w:lastRenderedPageBreak/>
        <w:t>В процессе завершения горных работ предусмотрено выполнение выполаживания вскрышного горизонта карьера с применением экскаватора. Работы осуществляются с формированием плавных сопряжений откосов с естественным рельефом местности, что обеспечивает устойчивость и безопасность откосов после завершения эксплуатации карьера.</w:t>
      </w:r>
    </w:p>
    <w:p w14:paraId="04139C0D" w14:textId="77777777" w:rsidR="00154630" w:rsidRPr="00154630" w:rsidRDefault="00154630" w:rsidP="00722413">
      <w:pPr>
        <w:ind w:firstLine="397"/>
        <w:jc w:val="both"/>
      </w:pPr>
      <w:r w:rsidRPr="00154630">
        <w:t>Выполаживание и последующая планировка поверхности выполняются по принципу нулевого бала</w:t>
      </w:r>
      <w:r w:rsidR="003345C6">
        <w:t>нса-</w:t>
      </w:r>
      <w:r w:rsidRPr="00154630">
        <w:t>объём срезаемого грунта соответствует объёму выемки.</w:t>
      </w:r>
    </w:p>
    <w:p w14:paraId="3025E2F9" w14:textId="75781D69" w:rsidR="00665F16" w:rsidRPr="00722413" w:rsidRDefault="00154630" w:rsidP="00722413">
      <w:pPr>
        <w:ind w:firstLine="397"/>
        <w:jc w:val="both"/>
      </w:pPr>
      <w:r w:rsidRPr="00154630">
        <w:t xml:space="preserve">Объём земляных работ по выполаживанию вскрышного горизонта на один погонный метр определён графическим методом. Общий объём срезаемой и перемещаемой земляной массы при проведении данных работ составляет </w:t>
      </w:r>
      <w:r w:rsidRPr="003345C6">
        <w:rPr>
          <w:bCs/>
        </w:rPr>
        <w:t>12 000 м³</w:t>
      </w:r>
      <w:r w:rsidRPr="003345C6">
        <w:t>,</w:t>
      </w:r>
      <w:r w:rsidRPr="00154630">
        <w:t>что соответствует объёму вынимаемого грунта при выполажив</w:t>
      </w:r>
      <w:r w:rsidR="00722413">
        <w:t>ании вскрышного горизонта.</w:t>
      </w:r>
    </w:p>
    <w:p w14:paraId="38813935" w14:textId="77777777" w:rsidR="00665F16" w:rsidRPr="00125C74" w:rsidRDefault="00665F16" w:rsidP="00722413">
      <w:pPr>
        <w:ind w:firstLine="397"/>
        <w:contextualSpacing/>
        <w:jc w:val="both"/>
      </w:pPr>
      <w:r w:rsidRPr="00125C74">
        <w:t>Наружное водоснабжение.</w:t>
      </w:r>
    </w:p>
    <w:p w14:paraId="507C7C6C" w14:textId="77777777" w:rsidR="00665F16" w:rsidRDefault="003D3248" w:rsidP="00722413">
      <w:pPr>
        <w:ind w:firstLine="397"/>
        <w:contextualSpacing/>
        <w:jc w:val="both"/>
        <w:rPr>
          <w:b/>
        </w:rPr>
      </w:pPr>
      <w:r w:rsidRPr="003D3248">
        <w:t>Питьевая вода доставляется в емкостях объемом 30 л, которые не реже одного раза в неделю промываются горячей водой или подвергаются дезинфекции. Расход питьевой воды составляет 25 л/чел. в сутки.</w:t>
      </w:r>
    </w:p>
    <w:p w14:paraId="52BE10BA" w14:textId="27CCFAC4" w:rsidR="00665F16" w:rsidRDefault="003D3248" w:rsidP="00722413">
      <w:pPr>
        <w:ind w:firstLine="397"/>
        <w:contextualSpacing/>
        <w:jc w:val="both"/>
        <w:rPr>
          <w:b/>
        </w:rPr>
      </w:pPr>
      <w:r w:rsidRPr="00387E16">
        <w:t>Поставка питьевой воды осуществляется с ближайшего населенного пункта</w:t>
      </w:r>
      <w:r w:rsidR="00387E16" w:rsidRPr="00387E16">
        <w:t xml:space="preserve"> а. Караменды батыра</w:t>
      </w:r>
      <w:r w:rsidRPr="00387E16">
        <w:t>.</w:t>
      </w:r>
      <w:r w:rsidRPr="003D3248">
        <w:t xml:space="preserve"> Контроль за качеством воды осуществляется районной санитарно-эпидемиологической службой путем ежеквартального отбора проб для бактериологического и химического анализа.</w:t>
      </w:r>
    </w:p>
    <w:p w14:paraId="60949313" w14:textId="77777777" w:rsidR="00665F16" w:rsidRPr="00665F16" w:rsidRDefault="003D3248" w:rsidP="00722413">
      <w:pPr>
        <w:ind w:firstLine="397"/>
        <w:contextualSpacing/>
        <w:jc w:val="both"/>
      </w:pPr>
      <w:r w:rsidRPr="003D3248">
        <w:t xml:space="preserve">Качество питьевой воды должно соответствовать требованиям </w:t>
      </w:r>
      <w:r w:rsidRPr="00665F16">
        <w:rPr>
          <w:bCs/>
        </w:rPr>
        <w:t>ГОСТ 2874-82 «Вода питьевая»</w:t>
      </w:r>
      <w:r w:rsidRPr="003D3248">
        <w:t xml:space="preserve"> и </w:t>
      </w:r>
      <w:r w:rsidRPr="00665F16">
        <w:rPr>
          <w:bCs/>
        </w:rPr>
        <w:t>СанПиН РК № 3.01.067-97 «Вода питьевая»</w:t>
      </w:r>
      <w:r w:rsidRPr="003D3248">
        <w:t>.</w:t>
      </w:r>
    </w:p>
    <w:p w14:paraId="77B95135" w14:textId="4B4AEC48" w:rsidR="00665F16" w:rsidRDefault="003D3248" w:rsidP="00722413">
      <w:pPr>
        <w:ind w:firstLine="397"/>
        <w:contextualSpacing/>
        <w:jc w:val="both"/>
        <w:rPr>
          <w:b/>
        </w:rPr>
      </w:pPr>
      <w:r w:rsidRPr="003D3248">
        <w:t>Для хозяйственно-бытовых нужд работающих используется привозная вода. Работа пищеблока и душевых на территории карьера не предусматривается.</w:t>
      </w:r>
    </w:p>
    <w:p w14:paraId="1B6D5CCF" w14:textId="77777777" w:rsidR="00665F16" w:rsidRPr="00125C74" w:rsidRDefault="00665F16" w:rsidP="00722413">
      <w:pPr>
        <w:shd w:val="clear" w:color="auto" w:fill="FFFFFF"/>
        <w:ind w:firstLine="397"/>
        <w:jc w:val="both"/>
      </w:pPr>
      <w:r w:rsidRPr="00125C74">
        <w:t xml:space="preserve">Наружное электроснабжение. </w:t>
      </w:r>
    </w:p>
    <w:p w14:paraId="4D8E4318" w14:textId="77777777" w:rsidR="00665F16" w:rsidRPr="0036644A" w:rsidRDefault="00665F16" w:rsidP="00722413">
      <w:pPr>
        <w:shd w:val="clear" w:color="auto" w:fill="FFFFFF"/>
        <w:ind w:firstLine="397"/>
        <w:jc w:val="both"/>
      </w:pPr>
      <w:r>
        <w:t>Электроснабжение на территории месторождения не предусмотрено, необходимости в электричестве нет, все процессы и механизмы работают от двигателей внутреннего сгорания.</w:t>
      </w:r>
    </w:p>
    <w:p w14:paraId="65B0DE03" w14:textId="77777777" w:rsidR="00665F16" w:rsidRPr="007D1C8D" w:rsidRDefault="00665F16" w:rsidP="00665F16">
      <w:pPr>
        <w:pStyle w:val="a3"/>
        <w:ind w:firstLine="709"/>
        <w:rPr>
          <w:color w:val="000000"/>
          <w:lang w:val="ru-RU"/>
        </w:rPr>
      </w:pPr>
    </w:p>
    <w:p w14:paraId="78394D4D" w14:textId="0F0B591B" w:rsidR="00665F16" w:rsidRPr="00C44374" w:rsidRDefault="00665F16" w:rsidP="00722413">
      <w:pPr>
        <w:shd w:val="clear" w:color="auto" w:fill="FFFFFF"/>
        <w:jc w:val="center"/>
        <w:rPr>
          <w:b/>
          <w:color w:val="000000"/>
        </w:rPr>
      </w:pPr>
      <w:r>
        <w:rPr>
          <w:b/>
          <w:color w:val="000000"/>
        </w:rPr>
        <w:t>3.2</w:t>
      </w:r>
      <w:r w:rsidR="00722413">
        <w:rPr>
          <w:b/>
          <w:color w:val="000000"/>
        </w:rPr>
        <w:t>. Организация строительства</w:t>
      </w:r>
    </w:p>
    <w:p w14:paraId="49576AC0" w14:textId="77777777" w:rsidR="00665F16" w:rsidRDefault="00665F16" w:rsidP="00722413">
      <w:pPr>
        <w:shd w:val="clear" w:color="auto" w:fill="FFFFFF"/>
        <w:ind w:firstLine="397"/>
        <w:jc w:val="both"/>
        <w:rPr>
          <w:color w:val="000000"/>
        </w:rPr>
      </w:pPr>
      <w:r>
        <w:rPr>
          <w:color w:val="000000"/>
        </w:rPr>
        <w:t>Строительные работы на месторождении отсутствуют.</w:t>
      </w:r>
    </w:p>
    <w:p w14:paraId="39A71141" w14:textId="77777777" w:rsidR="00665F16" w:rsidRPr="00C44374" w:rsidRDefault="00665F16" w:rsidP="00722413">
      <w:pPr>
        <w:shd w:val="clear" w:color="auto" w:fill="FFFFFF"/>
        <w:ind w:firstLine="397"/>
        <w:jc w:val="both"/>
        <w:rPr>
          <w:color w:val="000000"/>
        </w:rPr>
      </w:pPr>
    </w:p>
    <w:p w14:paraId="594DCBB8" w14:textId="4A535DC0" w:rsidR="00665F16" w:rsidRPr="00F86EF8" w:rsidRDefault="00665F16" w:rsidP="00665F16">
      <w:pPr>
        <w:jc w:val="center"/>
        <w:rPr>
          <w:b/>
        </w:rPr>
      </w:pPr>
      <w:r>
        <w:rPr>
          <w:b/>
        </w:rPr>
        <w:t xml:space="preserve">4. </w:t>
      </w:r>
      <w:r w:rsidR="00F26F8D">
        <w:rPr>
          <w:b/>
        </w:rPr>
        <w:t>ОЦЕНКА ВОЗДЕЙ</w:t>
      </w:r>
      <w:r w:rsidRPr="00EE3FF5">
        <w:rPr>
          <w:b/>
        </w:rPr>
        <w:t>СТВИЙ НА СОСТОЯНИЕ АТМОСФЕРНОГО ВОЗДУХА</w:t>
      </w:r>
    </w:p>
    <w:p w14:paraId="188D3B45" w14:textId="77777777" w:rsidR="00665F16" w:rsidRPr="00F86EF8" w:rsidRDefault="00665F16" w:rsidP="00665F16">
      <w:pPr>
        <w:jc w:val="both"/>
        <w:rPr>
          <w:b/>
        </w:rPr>
      </w:pPr>
    </w:p>
    <w:p w14:paraId="71B31588" w14:textId="74103056" w:rsidR="00665F16" w:rsidRDefault="00665F16" w:rsidP="00722413">
      <w:pPr>
        <w:jc w:val="center"/>
        <w:rPr>
          <w:b/>
        </w:rPr>
      </w:pPr>
      <w:r>
        <w:rPr>
          <w:b/>
        </w:rPr>
        <w:t>4</w:t>
      </w:r>
      <w:r w:rsidRPr="00F86EF8">
        <w:rPr>
          <w:b/>
        </w:rPr>
        <w:t>.1.</w:t>
      </w:r>
      <w:r>
        <w:rPr>
          <w:b/>
        </w:rPr>
        <w:t xml:space="preserve"> Х</w:t>
      </w:r>
      <w:r w:rsidRPr="00EE3FF5">
        <w:rPr>
          <w:b/>
        </w:rPr>
        <w:t>арактеристика климатических условий необходимых для оценки воздействия намечаемой деятельности на окружающую среду</w:t>
      </w:r>
    </w:p>
    <w:p w14:paraId="25739065" w14:textId="77777777" w:rsidR="00897E93" w:rsidRDefault="00897E93" w:rsidP="00722413">
      <w:pPr>
        <w:ind w:firstLine="397"/>
        <w:jc w:val="both"/>
        <w:rPr>
          <w:b/>
          <w:bCs/>
        </w:rPr>
      </w:pPr>
      <w:r w:rsidRPr="00897E93">
        <w:t>Климат Целиноградского района отличается резко континентальным характером, типичным для территории Акмолинской области. Он характеризуется значительными суточными и годовыми колебаниями температуры воздуха, про</w:t>
      </w:r>
      <w:r>
        <w:t>должительной (до 6-</w:t>
      </w:r>
      <w:r w:rsidRPr="00897E93">
        <w:t>7 месяцев) холодной и малоснежной зимой, а также сравнительно коротким, сухим и жарким летом.</w:t>
      </w:r>
    </w:p>
    <w:p w14:paraId="5D77366D" w14:textId="77777777" w:rsidR="00897E93" w:rsidRDefault="00897E93" w:rsidP="00722413">
      <w:pPr>
        <w:ind w:firstLine="397"/>
        <w:jc w:val="both"/>
        <w:rPr>
          <w:b/>
          <w:bCs/>
        </w:rPr>
      </w:pPr>
      <w:r w:rsidRPr="00897E93">
        <w:t xml:space="preserve">Самым холодным месяцем является январь со средней температурой воздуха </w:t>
      </w:r>
      <w:r>
        <w:rPr>
          <w:bCs/>
        </w:rPr>
        <w:t>-</w:t>
      </w:r>
      <w:r w:rsidRPr="00897E93">
        <w:rPr>
          <w:bCs/>
        </w:rPr>
        <w:t>15,7</w:t>
      </w:r>
      <w:r w:rsidRPr="00897E93">
        <w:rPr>
          <w:b/>
          <w:bCs/>
        </w:rPr>
        <w:t xml:space="preserve"> </w:t>
      </w:r>
      <w:r w:rsidRPr="00897E93">
        <w:rPr>
          <w:bCs/>
        </w:rPr>
        <w:t>°С</w:t>
      </w:r>
      <w:r w:rsidRPr="00897E93">
        <w:t>,</w:t>
      </w:r>
      <w:r>
        <w:t xml:space="preserve"> а наиболее тёплым-</w:t>
      </w:r>
      <w:r w:rsidRPr="00897E93">
        <w:t xml:space="preserve"> июль со средней максимальной температурой </w:t>
      </w:r>
      <w:r w:rsidRPr="00897E93">
        <w:rPr>
          <w:bCs/>
        </w:rPr>
        <w:t>+25,9 °С</w:t>
      </w:r>
      <w:r w:rsidRPr="00897E93">
        <w:t>. Заморозки, как правило, наблюдаются во второй половине сентября, а устойчивый снежный покро</w:t>
      </w:r>
      <w:r>
        <w:t xml:space="preserve">в формируется в конце октября- </w:t>
      </w:r>
      <w:r w:rsidRPr="00897E93">
        <w:t xml:space="preserve">начале ноября. Толщина снежного покрова в среднем составляет до </w:t>
      </w:r>
      <w:r w:rsidRPr="00897E93">
        <w:rPr>
          <w:bCs/>
        </w:rPr>
        <w:t>39 мм</w:t>
      </w:r>
      <w:r w:rsidRPr="00897E93">
        <w:t xml:space="preserve">, при высоте не более </w:t>
      </w:r>
      <w:r>
        <w:rPr>
          <w:bCs/>
        </w:rPr>
        <w:t>0,5-</w:t>
      </w:r>
      <w:r w:rsidRPr="00897E93">
        <w:rPr>
          <w:bCs/>
        </w:rPr>
        <w:t>0,6 м</w:t>
      </w:r>
      <w:r w:rsidRPr="00897E93">
        <w:t>. Полное таяние снега происходит, как правило, к началу мая.</w:t>
      </w:r>
    </w:p>
    <w:p w14:paraId="416FD53B" w14:textId="77777777" w:rsidR="00897E93" w:rsidRDefault="00897E93" w:rsidP="00722413">
      <w:pPr>
        <w:ind w:firstLine="397"/>
        <w:jc w:val="both"/>
        <w:rPr>
          <w:b/>
          <w:bCs/>
        </w:rPr>
      </w:pPr>
      <w:r w:rsidRPr="00897E93">
        <w:t xml:space="preserve">Среднегодовое количество атмосферных осадков составляет около </w:t>
      </w:r>
      <w:r w:rsidRPr="00897E93">
        <w:rPr>
          <w:bCs/>
        </w:rPr>
        <w:t>335 мм</w:t>
      </w:r>
      <w:r w:rsidRPr="00897E93">
        <w:t xml:space="preserve">, из которых </w:t>
      </w:r>
      <w:r>
        <w:rPr>
          <w:bCs/>
        </w:rPr>
        <w:t>60-</w:t>
      </w:r>
      <w:r w:rsidRPr="00897E93">
        <w:rPr>
          <w:bCs/>
        </w:rPr>
        <w:t>70 %</w:t>
      </w:r>
      <w:r w:rsidRPr="00897E93">
        <w:t xml:space="preserve"> выпадает в тёплый период года. Средняя продолжительность тёплого сезона (со среднесуточной температурой выше 0 °С) составляет порядка </w:t>
      </w:r>
      <w:r w:rsidRPr="00897E93">
        <w:rPr>
          <w:bCs/>
        </w:rPr>
        <w:t>190 дней</w:t>
      </w:r>
      <w:r w:rsidRPr="00897E93">
        <w:t xml:space="preserve">. Глубина промерзания грунтов варьируется в пределах </w:t>
      </w:r>
      <w:r>
        <w:rPr>
          <w:bCs/>
        </w:rPr>
        <w:t>1,1-</w:t>
      </w:r>
      <w:r w:rsidRPr="00897E93">
        <w:rPr>
          <w:bCs/>
        </w:rPr>
        <w:t>2,0 м</w:t>
      </w:r>
      <w:r w:rsidRPr="00897E93">
        <w:t>, в зависимости от толщины снежного покрова.</w:t>
      </w:r>
    </w:p>
    <w:p w14:paraId="7A5405E8" w14:textId="20ABC179" w:rsidR="00897E93" w:rsidRDefault="00897E93" w:rsidP="00722413">
      <w:pPr>
        <w:ind w:firstLine="397"/>
        <w:jc w:val="both"/>
        <w:rPr>
          <w:b/>
          <w:bCs/>
        </w:rPr>
      </w:pPr>
      <w:r w:rsidRPr="00897E93">
        <w:lastRenderedPageBreak/>
        <w:t xml:space="preserve">Для района характерна повышенная ветровая активность: среднегодовая скорость ветра достигает </w:t>
      </w:r>
      <w:r>
        <w:rPr>
          <w:bCs/>
        </w:rPr>
        <w:t>3,2-</w:t>
      </w:r>
      <w:r w:rsidR="00936F1B">
        <w:rPr>
          <w:bCs/>
        </w:rPr>
        <w:t>4,8</w:t>
      </w:r>
      <w:r w:rsidRPr="00897E93">
        <w:rPr>
          <w:bCs/>
        </w:rPr>
        <w:t xml:space="preserve"> м/с</w:t>
      </w:r>
      <w:r w:rsidRPr="00897E93">
        <w:t xml:space="preserve">. В зимний период преобладают ветры южных направлений (Ю, ЮЗ, З), а летом усиливаются северные и западные ветра. Сильные ветры нередко вызывают снежные заносы и бураны зимой, а также пыльные бури и суховеи в летний период. Количество дней с ветровой активностью достигает </w:t>
      </w:r>
      <w:r>
        <w:rPr>
          <w:bCs/>
        </w:rPr>
        <w:t>280-</w:t>
      </w:r>
      <w:r w:rsidRPr="00897E93">
        <w:rPr>
          <w:bCs/>
        </w:rPr>
        <w:t>300</w:t>
      </w:r>
      <w:r w:rsidRPr="00897E93">
        <w:t xml:space="preserve"> в год.</w:t>
      </w:r>
    </w:p>
    <w:p w14:paraId="04738E72" w14:textId="77777777" w:rsidR="00897E93" w:rsidRDefault="00897E93" w:rsidP="00722413">
      <w:pPr>
        <w:ind w:firstLine="397"/>
        <w:jc w:val="both"/>
        <w:rPr>
          <w:b/>
          <w:bCs/>
        </w:rPr>
      </w:pPr>
      <w:r w:rsidRPr="00897E93">
        <w:t xml:space="preserve">Согласно климатическому районированию, территория относится к </w:t>
      </w:r>
      <w:r w:rsidRPr="00897E93">
        <w:rPr>
          <w:bCs/>
        </w:rPr>
        <w:t>I климатическому</w:t>
      </w:r>
      <w:r w:rsidRPr="00897E93">
        <w:rPr>
          <w:b/>
          <w:bCs/>
        </w:rPr>
        <w:t xml:space="preserve"> </w:t>
      </w:r>
      <w:r w:rsidRPr="00897E93">
        <w:rPr>
          <w:bCs/>
        </w:rPr>
        <w:t>району, подрайону 1В</w:t>
      </w:r>
      <w:r w:rsidRPr="00897E93">
        <w:t xml:space="preserve"> (в соответствии с </w:t>
      </w:r>
      <w:r w:rsidRPr="00897E93">
        <w:rPr>
          <w:iCs/>
        </w:rPr>
        <w:t>СП РК 2.04.01-2017 «Строительная</w:t>
      </w:r>
      <w:r w:rsidRPr="00897E93">
        <w:rPr>
          <w:i/>
          <w:iCs/>
        </w:rPr>
        <w:t xml:space="preserve"> </w:t>
      </w:r>
      <w:r w:rsidRPr="00897E93">
        <w:rPr>
          <w:iCs/>
        </w:rPr>
        <w:t>климатология»</w:t>
      </w:r>
      <w:r w:rsidRPr="00897E93">
        <w:t xml:space="preserve">). Район является </w:t>
      </w:r>
      <w:r w:rsidRPr="00897E93">
        <w:rPr>
          <w:bCs/>
        </w:rPr>
        <w:t>несейсмичным</w:t>
      </w:r>
      <w:r w:rsidRPr="00897E93">
        <w:t>,</w:t>
      </w:r>
      <w:r>
        <w:t xml:space="preserve"> рельеф местности-</w:t>
      </w:r>
      <w:r w:rsidRPr="00897E93">
        <w:rPr>
          <w:bCs/>
        </w:rPr>
        <w:t>равнинный</w:t>
      </w:r>
      <w:r w:rsidRPr="00897E93">
        <w:t xml:space="preserve">, что способствует активному развитию ветровых процессов. Безразмерный коэффициент, учитывающий влияние рельефа местности, составляет </w:t>
      </w:r>
      <w:r w:rsidRPr="00897E93">
        <w:rPr>
          <w:bCs/>
        </w:rPr>
        <w:t>1,0</w:t>
      </w:r>
      <w:r w:rsidRPr="00897E93">
        <w:t>.</w:t>
      </w:r>
    </w:p>
    <w:p w14:paraId="602C53F3" w14:textId="77777777" w:rsidR="00897E93" w:rsidRPr="00125C74" w:rsidRDefault="00897E93" w:rsidP="00722413">
      <w:pPr>
        <w:ind w:firstLine="397"/>
        <w:jc w:val="both"/>
      </w:pPr>
      <w:r w:rsidRPr="00125C74">
        <w:rPr>
          <w:bCs/>
        </w:rPr>
        <w:t>Сейсмические условия</w:t>
      </w:r>
    </w:p>
    <w:p w14:paraId="1F9D7562" w14:textId="77777777" w:rsidR="00897E93" w:rsidRDefault="00897E93" w:rsidP="00722413">
      <w:pPr>
        <w:ind w:firstLine="397"/>
        <w:jc w:val="both"/>
        <w:rPr>
          <w:b/>
          <w:bCs/>
        </w:rPr>
      </w:pPr>
      <w:r w:rsidRPr="00897E93">
        <w:t xml:space="preserve">В соответствии с требованиями </w:t>
      </w:r>
      <w:r w:rsidRPr="00897E93">
        <w:rPr>
          <w:iCs/>
        </w:rPr>
        <w:t>СНиП РК 2.03-04-2001 «Строительство в сейсмических районах»</w:t>
      </w:r>
      <w:r w:rsidRPr="00897E93">
        <w:t xml:space="preserve"> и данными карты сейсмического районирования Республики Казахстан, рассматриваемая территория расположена вне зоны проявления сейсмической активности, что исключает вероятность развития сейсмических процессов.</w:t>
      </w:r>
    </w:p>
    <w:p w14:paraId="76ACFDDA" w14:textId="77777777" w:rsidR="00897E93" w:rsidRPr="00125C74" w:rsidRDefault="00897E93" w:rsidP="00722413">
      <w:pPr>
        <w:ind w:firstLine="397"/>
        <w:jc w:val="both"/>
      </w:pPr>
      <w:r w:rsidRPr="00125C74">
        <w:rPr>
          <w:bCs/>
        </w:rPr>
        <w:t>Радиационные условия</w:t>
      </w:r>
    </w:p>
    <w:p w14:paraId="65937873" w14:textId="77777777" w:rsidR="00897E93" w:rsidRDefault="00897E93" w:rsidP="00722413">
      <w:pPr>
        <w:ind w:firstLine="397"/>
        <w:jc w:val="both"/>
        <w:rPr>
          <w:b/>
          <w:bCs/>
        </w:rPr>
      </w:pPr>
      <w:r w:rsidRPr="00897E93">
        <w:t>Территория Акмолинской области характеризуется относительно повышенным естественным радиационным фоном, обусловленным наличием урановых, ториевых и редкометальных рудных провинций, а также распространением грунтовых и подземных вод с повышенным содержанием природных радионуклидов.</w:t>
      </w:r>
    </w:p>
    <w:p w14:paraId="6580AF1D" w14:textId="77777777" w:rsidR="00897E93" w:rsidRPr="00897E93" w:rsidRDefault="00897E93" w:rsidP="00722413">
      <w:pPr>
        <w:ind w:firstLine="397"/>
        <w:jc w:val="both"/>
        <w:rPr>
          <w:bCs/>
        </w:rPr>
      </w:pPr>
      <w:r w:rsidRPr="00897E93">
        <w:t xml:space="preserve">Средний уровень природного радиационного фона составляет около </w:t>
      </w:r>
      <w:r w:rsidRPr="00897E93">
        <w:rPr>
          <w:bCs/>
        </w:rPr>
        <w:t>0,25 мкЗв/час</w:t>
      </w:r>
      <w:r w:rsidRPr="00897E93">
        <w:t xml:space="preserve">, повышаясь на отдельных участках северной части региона до </w:t>
      </w:r>
      <w:r w:rsidRPr="00897E93">
        <w:rPr>
          <w:bCs/>
        </w:rPr>
        <w:t>0,35 мкЗв/час</w:t>
      </w:r>
      <w:r w:rsidRPr="00897E93">
        <w:t xml:space="preserve"> и снижаясь в южной части до </w:t>
      </w:r>
      <w:r w:rsidRPr="00897E93">
        <w:rPr>
          <w:bCs/>
        </w:rPr>
        <w:t>0,15 мкЗв/час</w:t>
      </w:r>
      <w:r w:rsidRPr="00897E93">
        <w:t>.</w:t>
      </w:r>
    </w:p>
    <w:p w14:paraId="14CAD57D" w14:textId="77777777" w:rsidR="00CD54A5" w:rsidRDefault="00D366A8" w:rsidP="00722413">
      <w:pPr>
        <w:ind w:firstLine="397"/>
        <w:jc w:val="both"/>
      </w:pPr>
      <w:r w:rsidRPr="00D366A8">
        <w:t>Основные метеорологические характеристики района приведены в таблице 4.1.1 СП РК 2.04.01-2</w:t>
      </w:r>
      <w:r w:rsidR="00CD54A5">
        <w:t>017 «Строительная климатология».</w:t>
      </w:r>
    </w:p>
    <w:p w14:paraId="446CC9BE" w14:textId="77777777" w:rsidR="00CD54A5" w:rsidRPr="00D366A8" w:rsidRDefault="00CD54A5" w:rsidP="00722413">
      <w:pPr>
        <w:ind w:firstLine="397"/>
        <w:jc w:val="both"/>
      </w:pPr>
    </w:p>
    <w:p w14:paraId="1C8453BE" w14:textId="77777777" w:rsidR="00CD54A5" w:rsidRPr="0080308B" w:rsidRDefault="00CD54A5" w:rsidP="00CD54A5">
      <w:pPr>
        <w:ind w:firstLine="709"/>
        <w:jc w:val="right"/>
      </w:pPr>
      <w:r w:rsidRPr="00BE140B">
        <w:rPr>
          <w:sz w:val="20"/>
          <w:szCs w:val="20"/>
        </w:rPr>
        <w:t>Таблица</w:t>
      </w:r>
      <w:r>
        <w:rPr>
          <w:sz w:val="20"/>
          <w:szCs w:val="20"/>
        </w:rPr>
        <w:t xml:space="preserve"> 4.1.1</w:t>
      </w:r>
    </w:p>
    <w:tbl>
      <w:tblPr>
        <w:tblW w:w="0" w:type="auto"/>
        <w:jc w:val="center"/>
        <w:tblLayout w:type="fixed"/>
        <w:tblCellMar>
          <w:left w:w="0" w:type="dxa"/>
          <w:right w:w="0" w:type="dxa"/>
        </w:tblCellMar>
        <w:tblLook w:val="0000" w:firstRow="0" w:lastRow="0" w:firstColumn="0" w:lastColumn="0" w:noHBand="0" w:noVBand="0"/>
      </w:tblPr>
      <w:tblGrid>
        <w:gridCol w:w="5520"/>
        <w:gridCol w:w="2400"/>
      </w:tblGrid>
      <w:tr w:rsidR="00CD54A5" w:rsidRPr="002E6825" w14:paraId="1C5DF269" w14:textId="77777777" w:rsidTr="00C65490">
        <w:trPr>
          <w:jc w:val="center"/>
        </w:trPr>
        <w:tc>
          <w:tcPr>
            <w:tcW w:w="7920" w:type="dxa"/>
            <w:gridSpan w:val="2"/>
            <w:tcBorders>
              <w:top w:val="nil"/>
              <w:left w:val="nil"/>
              <w:bottom w:val="nil"/>
              <w:right w:val="nil"/>
            </w:tcBorders>
          </w:tcPr>
          <w:p w14:paraId="1B8D7213"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 xml:space="preserve">Метеорологические характеристики </w:t>
            </w:r>
          </w:p>
        </w:tc>
      </w:tr>
      <w:tr w:rsidR="00CD54A5" w:rsidRPr="002E6825" w14:paraId="5D4BAFD4" w14:textId="77777777" w:rsidTr="00C65490">
        <w:trPr>
          <w:jc w:val="center"/>
        </w:trPr>
        <w:tc>
          <w:tcPr>
            <w:tcW w:w="7920" w:type="dxa"/>
            <w:gridSpan w:val="2"/>
            <w:tcBorders>
              <w:top w:val="nil"/>
              <w:left w:val="nil"/>
              <w:bottom w:val="nil"/>
              <w:right w:val="nil"/>
            </w:tcBorders>
          </w:tcPr>
          <w:p w14:paraId="5B295FC3"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Акмол.обл., Целиноградский р-н</w:t>
            </w:r>
          </w:p>
        </w:tc>
      </w:tr>
      <w:tr w:rsidR="00CD54A5" w:rsidRPr="002E6825" w14:paraId="4C7EE455" w14:textId="77777777" w:rsidTr="00C65490">
        <w:trPr>
          <w:jc w:val="center"/>
        </w:trPr>
        <w:tc>
          <w:tcPr>
            <w:tcW w:w="7920" w:type="dxa"/>
            <w:gridSpan w:val="2"/>
            <w:tcBorders>
              <w:top w:val="nil"/>
              <w:left w:val="nil"/>
              <w:bottom w:val="nil"/>
              <w:right w:val="nil"/>
            </w:tcBorders>
          </w:tcPr>
          <w:p w14:paraId="3BA538C0"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1A481F89" w14:textId="77777777" w:rsidTr="00C65490">
        <w:trPr>
          <w:jc w:val="center"/>
        </w:trPr>
        <w:tc>
          <w:tcPr>
            <w:tcW w:w="7920" w:type="dxa"/>
            <w:gridSpan w:val="2"/>
            <w:tcBorders>
              <w:top w:val="nil"/>
              <w:left w:val="nil"/>
              <w:bottom w:val="nil"/>
              <w:right w:val="nil"/>
            </w:tcBorders>
          </w:tcPr>
          <w:p w14:paraId="3B0A6EC4" w14:textId="77777777" w:rsidR="00CD54A5" w:rsidRPr="002E6825" w:rsidRDefault="00CD54A5" w:rsidP="00133742">
            <w:pPr>
              <w:widowControl w:val="0"/>
              <w:autoSpaceDE w:val="0"/>
              <w:autoSpaceDN w:val="0"/>
              <w:adjustRightInd w:val="0"/>
              <w:rPr>
                <w:rFonts w:ascii="Courier New" w:hAnsi="Courier New" w:cs="Courier New"/>
                <w:sz w:val="20"/>
                <w:szCs w:val="20"/>
              </w:rPr>
            </w:pPr>
            <w:r w:rsidRPr="002E6825">
              <w:rPr>
                <w:rFonts w:ascii="Courier New" w:hAnsi="Courier New" w:cs="Courier New"/>
                <w:sz w:val="20"/>
                <w:szCs w:val="20"/>
              </w:rPr>
              <w:t>Акмол.обл., Целиноградский р-н</w:t>
            </w:r>
          </w:p>
        </w:tc>
      </w:tr>
      <w:tr w:rsidR="00CD54A5" w:rsidRPr="002E6825" w14:paraId="5DB2E4D7" w14:textId="77777777" w:rsidTr="00C65490">
        <w:tblPrEx>
          <w:tblCellMar>
            <w:left w:w="30" w:type="dxa"/>
            <w:right w:w="30" w:type="dxa"/>
          </w:tblCellMar>
        </w:tblPrEx>
        <w:trPr>
          <w:jc w:val="center"/>
        </w:trPr>
        <w:tc>
          <w:tcPr>
            <w:tcW w:w="5520" w:type="dxa"/>
            <w:tcBorders>
              <w:top w:val="single" w:sz="6" w:space="0" w:color="auto"/>
              <w:left w:val="single" w:sz="6" w:space="0" w:color="auto"/>
              <w:bottom w:val="nil"/>
              <w:right w:val="single" w:sz="6" w:space="0" w:color="auto"/>
            </w:tcBorders>
          </w:tcPr>
          <w:p w14:paraId="5BEE8570"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Hаименование характеристик</w:t>
            </w:r>
          </w:p>
        </w:tc>
        <w:tc>
          <w:tcPr>
            <w:tcW w:w="2400" w:type="dxa"/>
            <w:tcBorders>
              <w:top w:val="single" w:sz="6" w:space="0" w:color="auto"/>
              <w:left w:val="single" w:sz="6" w:space="0" w:color="auto"/>
              <w:bottom w:val="nil"/>
              <w:right w:val="single" w:sz="6" w:space="0" w:color="auto"/>
            </w:tcBorders>
          </w:tcPr>
          <w:p w14:paraId="6881FC24"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Величина</w:t>
            </w:r>
          </w:p>
        </w:tc>
      </w:tr>
      <w:tr w:rsidR="00CD54A5" w:rsidRPr="002E6825" w14:paraId="1208305A" w14:textId="77777777" w:rsidTr="00C65490">
        <w:tblPrEx>
          <w:tblCellMar>
            <w:left w:w="30" w:type="dxa"/>
            <w:right w:w="30" w:type="dxa"/>
          </w:tblCellMar>
        </w:tblPrEx>
        <w:trPr>
          <w:jc w:val="center"/>
        </w:trPr>
        <w:tc>
          <w:tcPr>
            <w:tcW w:w="5520" w:type="dxa"/>
            <w:tcBorders>
              <w:top w:val="nil"/>
              <w:left w:val="single" w:sz="6" w:space="0" w:color="auto"/>
              <w:bottom w:val="single" w:sz="6" w:space="0" w:color="auto"/>
              <w:right w:val="single" w:sz="6" w:space="0" w:color="auto"/>
            </w:tcBorders>
          </w:tcPr>
          <w:p w14:paraId="3301FE4C"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6E857C8D"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7DD7526A" w14:textId="77777777" w:rsidTr="00C65490">
        <w:tblPrEx>
          <w:tblCellMar>
            <w:left w:w="30" w:type="dxa"/>
            <w:right w:w="30" w:type="dxa"/>
          </w:tblCellMar>
        </w:tblPrEx>
        <w:trPr>
          <w:jc w:val="center"/>
        </w:trPr>
        <w:tc>
          <w:tcPr>
            <w:tcW w:w="5520" w:type="dxa"/>
            <w:tcBorders>
              <w:top w:val="single" w:sz="6" w:space="0" w:color="auto"/>
              <w:left w:val="single" w:sz="6" w:space="0" w:color="auto"/>
              <w:bottom w:val="nil"/>
              <w:right w:val="single" w:sz="6" w:space="0" w:color="auto"/>
            </w:tcBorders>
          </w:tcPr>
          <w:p w14:paraId="5F339B60"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Коэффициент, зависящий от стратификации</w:t>
            </w:r>
          </w:p>
        </w:tc>
        <w:tc>
          <w:tcPr>
            <w:tcW w:w="2400" w:type="dxa"/>
            <w:tcBorders>
              <w:top w:val="single" w:sz="6" w:space="0" w:color="auto"/>
              <w:left w:val="single" w:sz="6" w:space="0" w:color="auto"/>
              <w:bottom w:val="nil"/>
              <w:right w:val="single" w:sz="6" w:space="0" w:color="auto"/>
            </w:tcBorders>
          </w:tcPr>
          <w:p w14:paraId="59DC91EF"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200</w:t>
            </w:r>
          </w:p>
        </w:tc>
      </w:tr>
      <w:tr w:rsidR="00CD54A5" w:rsidRPr="002E6825" w14:paraId="5A1ED3BA"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881AF7B"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атмосферы, А</w:t>
            </w:r>
          </w:p>
        </w:tc>
        <w:tc>
          <w:tcPr>
            <w:tcW w:w="2400" w:type="dxa"/>
            <w:tcBorders>
              <w:top w:val="nil"/>
              <w:left w:val="single" w:sz="6" w:space="0" w:color="auto"/>
              <w:bottom w:val="nil"/>
              <w:right w:val="single" w:sz="6" w:space="0" w:color="auto"/>
            </w:tcBorders>
          </w:tcPr>
          <w:p w14:paraId="3235EF01"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48BA2D09"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BAD62A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Коэффициент рельефа местности в городе</w:t>
            </w:r>
          </w:p>
        </w:tc>
        <w:tc>
          <w:tcPr>
            <w:tcW w:w="2400" w:type="dxa"/>
            <w:tcBorders>
              <w:top w:val="nil"/>
              <w:left w:val="single" w:sz="6" w:space="0" w:color="auto"/>
              <w:bottom w:val="nil"/>
              <w:right w:val="single" w:sz="6" w:space="0" w:color="auto"/>
            </w:tcBorders>
          </w:tcPr>
          <w:p w14:paraId="75AEA9EF"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1.00</w:t>
            </w:r>
          </w:p>
        </w:tc>
      </w:tr>
      <w:tr w:rsidR="00CD54A5" w:rsidRPr="002E6825" w14:paraId="7A4B934B"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95E8BD0"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B26605D"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4E372F4D"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05E9756"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Средняя максимальная температура наружного</w:t>
            </w:r>
          </w:p>
        </w:tc>
        <w:tc>
          <w:tcPr>
            <w:tcW w:w="2400" w:type="dxa"/>
            <w:tcBorders>
              <w:top w:val="nil"/>
              <w:left w:val="single" w:sz="6" w:space="0" w:color="auto"/>
              <w:bottom w:val="nil"/>
              <w:right w:val="single" w:sz="6" w:space="0" w:color="auto"/>
            </w:tcBorders>
          </w:tcPr>
          <w:p w14:paraId="07E09816"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27.0</w:t>
            </w:r>
          </w:p>
        </w:tc>
      </w:tr>
      <w:tr w:rsidR="00CD54A5" w:rsidRPr="002E6825" w14:paraId="7100EAD7"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361E765D"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r w:rsidRPr="002E6825">
              <w:rPr>
                <w:rFonts w:ascii="Courier New" w:hAnsi="Courier New" w:cs="Courier New"/>
                <w:sz w:val="20"/>
                <w:szCs w:val="20"/>
              </w:rPr>
              <w:t>воздуха наиболее жаркого месяца года, град.С</w:t>
            </w:r>
          </w:p>
        </w:tc>
        <w:tc>
          <w:tcPr>
            <w:tcW w:w="2400" w:type="dxa"/>
            <w:tcBorders>
              <w:top w:val="nil"/>
              <w:left w:val="single" w:sz="6" w:space="0" w:color="auto"/>
              <w:bottom w:val="nil"/>
              <w:right w:val="single" w:sz="6" w:space="0" w:color="auto"/>
            </w:tcBorders>
          </w:tcPr>
          <w:p w14:paraId="49AF9C03"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p>
        </w:tc>
      </w:tr>
      <w:tr w:rsidR="00CD54A5" w:rsidRPr="002E6825" w14:paraId="35D0E1DF"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B3E2C72"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B3BF273"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p>
        </w:tc>
      </w:tr>
      <w:tr w:rsidR="00CD54A5" w:rsidRPr="002E6825" w14:paraId="24D74931"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975F56A"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r w:rsidRPr="002E6825">
              <w:rPr>
                <w:rFonts w:ascii="Courier New" w:hAnsi="Courier New" w:cs="Courier New"/>
                <w:sz w:val="20"/>
                <w:szCs w:val="20"/>
              </w:rPr>
              <w:t>Средняя температура наружного воздуха наибо-</w:t>
            </w:r>
          </w:p>
        </w:tc>
        <w:tc>
          <w:tcPr>
            <w:tcW w:w="2400" w:type="dxa"/>
            <w:tcBorders>
              <w:top w:val="nil"/>
              <w:left w:val="single" w:sz="6" w:space="0" w:color="auto"/>
              <w:bottom w:val="nil"/>
              <w:right w:val="single" w:sz="6" w:space="0" w:color="auto"/>
            </w:tcBorders>
          </w:tcPr>
          <w:p w14:paraId="2D54AF56"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-15.9</w:t>
            </w:r>
          </w:p>
        </w:tc>
      </w:tr>
      <w:tr w:rsidR="00CD54A5" w:rsidRPr="002E6825" w14:paraId="12D4616F"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721F9332"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r w:rsidRPr="002E6825">
              <w:rPr>
                <w:rFonts w:ascii="Courier New" w:hAnsi="Courier New" w:cs="Courier New"/>
                <w:sz w:val="20"/>
                <w:szCs w:val="20"/>
              </w:rPr>
              <w:t>лее холодного месяца (для котельных, работа-</w:t>
            </w:r>
          </w:p>
        </w:tc>
        <w:tc>
          <w:tcPr>
            <w:tcW w:w="2400" w:type="dxa"/>
            <w:tcBorders>
              <w:top w:val="nil"/>
              <w:left w:val="single" w:sz="6" w:space="0" w:color="auto"/>
              <w:bottom w:val="nil"/>
              <w:right w:val="single" w:sz="6" w:space="0" w:color="auto"/>
            </w:tcBorders>
          </w:tcPr>
          <w:p w14:paraId="405EE06C" w14:textId="77777777" w:rsidR="00CD54A5" w:rsidRPr="002E6825" w:rsidRDefault="00CD54A5" w:rsidP="00133742">
            <w:pPr>
              <w:widowControl w:val="0"/>
              <w:autoSpaceDE w:val="0"/>
              <w:autoSpaceDN w:val="0"/>
              <w:adjustRightInd w:val="0"/>
              <w:jc w:val="right"/>
              <w:rPr>
                <w:rFonts w:ascii="Courier New" w:hAnsi="Courier New" w:cs="Courier New"/>
                <w:sz w:val="20"/>
                <w:szCs w:val="20"/>
              </w:rPr>
            </w:pPr>
          </w:p>
        </w:tc>
      </w:tr>
      <w:tr w:rsidR="00CD54A5" w:rsidRPr="002E6825" w14:paraId="54AB2C5D"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78AA9CC3"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ющих по отопительному графику), град С</w:t>
            </w:r>
          </w:p>
        </w:tc>
        <w:tc>
          <w:tcPr>
            <w:tcW w:w="2400" w:type="dxa"/>
            <w:tcBorders>
              <w:top w:val="nil"/>
              <w:left w:val="single" w:sz="6" w:space="0" w:color="auto"/>
              <w:bottom w:val="nil"/>
              <w:right w:val="single" w:sz="6" w:space="0" w:color="auto"/>
            </w:tcBorders>
          </w:tcPr>
          <w:p w14:paraId="444CE2F2"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4BD77B8C"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5D1CC71"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1C9CF10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3CCB329E"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4AB9A2E"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Среднегодовая роза ветров, %</w:t>
            </w:r>
          </w:p>
        </w:tc>
        <w:tc>
          <w:tcPr>
            <w:tcW w:w="2400" w:type="dxa"/>
            <w:tcBorders>
              <w:top w:val="nil"/>
              <w:left w:val="single" w:sz="6" w:space="0" w:color="auto"/>
              <w:bottom w:val="nil"/>
              <w:right w:val="single" w:sz="6" w:space="0" w:color="auto"/>
            </w:tcBorders>
          </w:tcPr>
          <w:p w14:paraId="664694E6"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135CBDA8"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A61A2ED"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6EB43B8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14ACBF22"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7E48336"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w:t>
            </w:r>
          </w:p>
        </w:tc>
        <w:tc>
          <w:tcPr>
            <w:tcW w:w="2400" w:type="dxa"/>
            <w:tcBorders>
              <w:top w:val="nil"/>
              <w:left w:val="single" w:sz="6" w:space="0" w:color="auto"/>
              <w:bottom w:val="nil"/>
              <w:right w:val="single" w:sz="6" w:space="0" w:color="auto"/>
            </w:tcBorders>
          </w:tcPr>
          <w:p w14:paraId="448A9CC3"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6.0</w:t>
            </w:r>
          </w:p>
        </w:tc>
      </w:tr>
      <w:tr w:rsidR="00CD54A5" w:rsidRPr="002E6825" w14:paraId="17B8C638"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22D2A1B"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СВ</w:t>
            </w:r>
          </w:p>
        </w:tc>
        <w:tc>
          <w:tcPr>
            <w:tcW w:w="2400" w:type="dxa"/>
            <w:tcBorders>
              <w:top w:val="nil"/>
              <w:left w:val="single" w:sz="6" w:space="0" w:color="auto"/>
              <w:bottom w:val="nil"/>
              <w:right w:val="single" w:sz="6" w:space="0" w:color="auto"/>
            </w:tcBorders>
          </w:tcPr>
          <w:p w14:paraId="59B534D5"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12.0</w:t>
            </w:r>
          </w:p>
        </w:tc>
      </w:tr>
      <w:tr w:rsidR="00CD54A5" w:rsidRPr="002E6825" w14:paraId="2681882B"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69908F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В</w:t>
            </w:r>
          </w:p>
        </w:tc>
        <w:tc>
          <w:tcPr>
            <w:tcW w:w="2400" w:type="dxa"/>
            <w:tcBorders>
              <w:top w:val="nil"/>
              <w:left w:val="single" w:sz="6" w:space="0" w:color="auto"/>
              <w:bottom w:val="nil"/>
              <w:right w:val="single" w:sz="6" w:space="0" w:color="auto"/>
            </w:tcBorders>
          </w:tcPr>
          <w:p w14:paraId="57F9D587"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11.0</w:t>
            </w:r>
          </w:p>
        </w:tc>
      </w:tr>
      <w:tr w:rsidR="00CD54A5" w:rsidRPr="002E6825" w14:paraId="20CF8A7E"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251913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ЮВ</w:t>
            </w:r>
          </w:p>
        </w:tc>
        <w:tc>
          <w:tcPr>
            <w:tcW w:w="2400" w:type="dxa"/>
            <w:tcBorders>
              <w:top w:val="nil"/>
              <w:left w:val="single" w:sz="6" w:space="0" w:color="auto"/>
              <w:bottom w:val="nil"/>
              <w:right w:val="single" w:sz="6" w:space="0" w:color="auto"/>
            </w:tcBorders>
          </w:tcPr>
          <w:p w14:paraId="1E3CE2A5"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12.0</w:t>
            </w:r>
          </w:p>
        </w:tc>
      </w:tr>
      <w:tr w:rsidR="00CD54A5" w:rsidRPr="002E6825" w14:paraId="44705101"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5500C03D"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Ю</w:t>
            </w:r>
          </w:p>
        </w:tc>
        <w:tc>
          <w:tcPr>
            <w:tcW w:w="2400" w:type="dxa"/>
            <w:tcBorders>
              <w:top w:val="nil"/>
              <w:left w:val="single" w:sz="6" w:space="0" w:color="auto"/>
              <w:bottom w:val="nil"/>
              <w:right w:val="single" w:sz="6" w:space="0" w:color="auto"/>
            </w:tcBorders>
          </w:tcPr>
          <w:p w14:paraId="18DBD46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14.0</w:t>
            </w:r>
          </w:p>
        </w:tc>
      </w:tr>
      <w:tr w:rsidR="00CD54A5" w:rsidRPr="002E6825" w14:paraId="5307F807"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23E0682F"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ЮЗ</w:t>
            </w:r>
          </w:p>
        </w:tc>
        <w:tc>
          <w:tcPr>
            <w:tcW w:w="2400" w:type="dxa"/>
            <w:tcBorders>
              <w:top w:val="nil"/>
              <w:left w:val="single" w:sz="6" w:space="0" w:color="auto"/>
              <w:bottom w:val="nil"/>
              <w:right w:val="single" w:sz="6" w:space="0" w:color="auto"/>
            </w:tcBorders>
          </w:tcPr>
          <w:p w14:paraId="73099E39"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20.0</w:t>
            </w:r>
          </w:p>
        </w:tc>
      </w:tr>
      <w:tr w:rsidR="00CD54A5" w:rsidRPr="002E6825" w14:paraId="3B748F58"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73C3002D"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З</w:t>
            </w:r>
          </w:p>
        </w:tc>
        <w:tc>
          <w:tcPr>
            <w:tcW w:w="2400" w:type="dxa"/>
            <w:tcBorders>
              <w:top w:val="nil"/>
              <w:left w:val="single" w:sz="6" w:space="0" w:color="auto"/>
              <w:bottom w:val="nil"/>
              <w:right w:val="single" w:sz="6" w:space="0" w:color="auto"/>
            </w:tcBorders>
          </w:tcPr>
          <w:p w14:paraId="1AEAC42C"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17.0</w:t>
            </w:r>
          </w:p>
        </w:tc>
      </w:tr>
      <w:tr w:rsidR="00CD54A5" w:rsidRPr="002E6825" w14:paraId="547C53E5"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01AC0820"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СЗ</w:t>
            </w:r>
          </w:p>
        </w:tc>
        <w:tc>
          <w:tcPr>
            <w:tcW w:w="2400" w:type="dxa"/>
            <w:tcBorders>
              <w:top w:val="nil"/>
              <w:left w:val="single" w:sz="6" w:space="0" w:color="auto"/>
              <w:bottom w:val="nil"/>
              <w:right w:val="single" w:sz="6" w:space="0" w:color="auto"/>
            </w:tcBorders>
          </w:tcPr>
          <w:p w14:paraId="3FC06F5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8.0</w:t>
            </w:r>
          </w:p>
        </w:tc>
      </w:tr>
      <w:tr w:rsidR="00CD54A5" w:rsidRPr="002E6825" w14:paraId="0DB177F3"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40AB4944"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6267DB7"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3EE83282"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C536E08"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Среднегодовая скорость ветра, м/с</w:t>
            </w:r>
          </w:p>
        </w:tc>
        <w:tc>
          <w:tcPr>
            <w:tcW w:w="2400" w:type="dxa"/>
            <w:tcBorders>
              <w:top w:val="nil"/>
              <w:left w:val="single" w:sz="6" w:space="0" w:color="auto"/>
              <w:bottom w:val="nil"/>
              <w:right w:val="single" w:sz="6" w:space="0" w:color="auto"/>
            </w:tcBorders>
          </w:tcPr>
          <w:p w14:paraId="57B1110E"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4.8</w:t>
            </w:r>
          </w:p>
        </w:tc>
      </w:tr>
      <w:tr w:rsidR="00CD54A5" w:rsidRPr="002E6825" w14:paraId="07EBB598" w14:textId="77777777" w:rsidTr="00C65490">
        <w:tblPrEx>
          <w:tblCellMar>
            <w:left w:w="30" w:type="dxa"/>
            <w:right w:w="30" w:type="dxa"/>
          </w:tblCellMar>
        </w:tblPrEx>
        <w:trPr>
          <w:jc w:val="center"/>
        </w:trPr>
        <w:tc>
          <w:tcPr>
            <w:tcW w:w="5520" w:type="dxa"/>
            <w:tcBorders>
              <w:top w:val="nil"/>
              <w:left w:val="single" w:sz="6" w:space="0" w:color="auto"/>
              <w:bottom w:val="nil"/>
              <w:right w:val="single" w:sz="6" w:space="0" w:color="auto"/>
            </w:tcBorders>
          </w:tcPr>
          <w:p w14:paraId="6CE678B2"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Скорость ветра (по средним многолетним</w:t>
            </w:r>
          </w:p>
        </w:tc>
        <w:tc>
          <w:tcPr>
            <w:tcW w:w="2400" w:type="dxa"/>
            <w:tcBorders>
              <w:top w:val="nil"/>
              <w:left w:val="single" w:sz="6" w:space="0" w:color="auto"/>
              <w:bottom w:val="nil"/>
              <w:right w:val="single" w:sz="6" w:space="0" w:color="auto"/>
            </w:tcBorders>
          </w:tcPr>
          <w:p w14:paraId="60B12BD7"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12.0</w:t>
            </w:r>
          </w:p>
        </w:tc>
      </w:tr>
      <w:tr w:rsidR="00CD54A5" w:rsidRPr="002E6825" w14:paraId="1BF62CFA" w14:textId="77777777" w:rsidTr="00C65490">
        <w:tblPrEx>
          <w:tblCellMar>
            <w:left w:w="30" w:type="dxa"/>
            <w:right w:w="30" w:type="dxa"/>
          </w:tblCellMar>
        </w:tblPrEx>
        <w:trPr>
          <w:jc w:val="center"/>
        </w:trPr>
        <w:tc>
          <w:tcPr>
            <w:tcW w:w="5520" w:type="dxa"/>
            <w:tcBorders>
              <w:top w:val="nil"/>
              <w:left w:val="single" w:sz="6" w:space="0" w:color="auto"/>
              <w:right w:val="single" w:sz="6" w:space="0" w:color="auto"/>
            </w:tcBorders>
          </w:tcPr>
          <w:p w14:paraId="78A23D91"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t>данным), повторяемость превышения которой</w:t>
            </w:r>
          </w:p>
        </w:tc>
        <w:tc>
          <w:tcPr>
            <w:tcW w:w="2400" w:type="dxa"/>
            <w:tcBorders>
              <w:top w:val="nil"/>
              <w:left w:val="single" w:sz="6" w:space="0" w:color="auto"/>
              <w:right w:val="single" w:sz="6" w:space="0" w:color="auto"/>
            </w:tcBorders>
          </w:tcPr>
          <w:p w14:paraId="0320CA1B"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r w:rsidR="00CD54A5" w:rsidRPr="002E6825" w14:paraId="0D1B41F5" w14:textId="77777777" w:rsidTr="00C65490">
        <w:tblPrEx>
          <w:tblCellMar>
            <w:left w:w="30" w:type="dxa"/>
            <w:right w:w="30" w:type="dxa"/>
          </w:tblCellMar>
        </w:tblPrEx>
        <w:trPr>
          <w:jc w:val="center"/>
        </w:trPr>
        <w:tc>
          <w:tcPr>
            <w:tcW w:w="5520" w:type="dxa"/>
            <w:tcBorders>
              <w:top w:val="nil"/>
              <w:left w:val="single" w:sz="6" w:space="0" w:color="auto"/>
              <w:bottom w:val="single" w:sz="4" w:space="0" w:color="auto"/>
              <w:right w:val="single" w:sz="6" w:space="0" w:color="auto"/>
            </w:tcBorders>
          </w:tcPr>
          <w:p w14:paraId="4E282B05"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r w:rsidRPr="002E6825">
              <w:rPr>
                <w:rFonts w:ascii="Courier New" w:hAnsi="Courier New" w:cs="Courier New"/>
                <w:sz w:val="20"/>
                <w:szCs w:val="20"/>
              </w:rPr>
              <w:lastRenderedPageBreak/>
              <w:t>составляет 5 %, м/с</w:t>
            </w:r>
          </w:p>
        </w:tc>
        <w:tc>
          <w:tcPr>
            <w:tcW w:w="2400" w:type="dxa"/>
            <w:tcBorders>
              <w:top w:val="nil"/>
              <w:left w:val="single" w:sz="6" w:space="0" w:color="auto"/>
              <w:bottom w:val="single" w:sz="4" w:space="0" w:color="auto"/>
              <w:right w:val="single" w:sz="6" w:space="0" w:color="auto"/>
            </w:tcBorders>
          </w:tcPr>
          <w:p w14:paraId="76073222" w14:textId="77777777" w:rsidR="00CD54A5" w:rsidRPr="002E6825" w:rsidRDefault="00CD54A5" w:rsidP="00133742">
            <w:pPr>
              <w:widowControl w:val="0"/>
              <w:autoSpaceDE w:val="0"/>
              <w:autoSpaceDN w:val="0"/>
              <w:adjustRightInd w:val="0"/>
              <w:jc w:val="center"/>
              <w:rPr>
                <w:rFonts w:ascii="Courier New" w:hAnsi="Courier New" w:cs="Courier New"/>
                <w:sz w:val="20"/>
                <w:szCs w:val="20"/>
              </w:rPr>
            </w:pPr>
          </w:p>
        </w:tc>
      </w:tr>
    </w:tbl>
    <w:p w14:paraId="69BE145D" w14:textId="77777777" w:rsidR="00C65490" w:rsidRDefault="00C65490" w:rsidP="00C65490">
      <w:pPr>
        <w:ind w:firstLine="709"/>
      </w:pPr>
    </w:p>
    <w:p w14:paraId="451629C9" w14:textId="77777777" w:rsidR="00154630" w:rsidRDefault="00C65490" w:rsidP="004553DD">
      <w:pPr>
        <w:ind w:firstLine="851"/>
      </w:pPr>
      <w:r>
        <w:t xml:space="preserve">Таким образом, климатические условия Целиноградского района характеризуются умеренно-континентальным климатом с холодной зимой, жарким летом и преобладанием ветров юго-западного направления. </w:t>
      </w:r>
    </w:p>
    <w:p w14:paraId="7E4DE4D3" w14:textId="77777777" w:rsidR="002A7B8D" w:rsidRDefault="002A7B8D" w:rsidP="004553DD">
      <w:pPr>
        <w:ind w:firstLine="851"/>
      </w:pPr>
    </w:p>
    <w:p w14:paraId="607BA283" w14:textId="2489DAC9" w:rsidR="004553DD" w:rsidRPr="0039701F" w:rsidRDefault="004553DD" w:rsidP="0039701F">
      <w:pPr>
        <w:shd w:val="clear" w:color="auto" w:fill="FFFFFF"/>
        <w:jc w:val="center"/>
        <w:rPr>
          <w:b/>
          <w:bCs/>
          <w:spacing w:val="-2"/>
        </w:rPr>
      </w:pPr>
      <w:r>
        <w:rPr>
          <w:b/>
          <w:bCs/>
          <w:spacing w:val="23"/>
        </w:rPr>
        <w:t>4.2</w:t>
      </w:r>
      <w:r w:rsidRPr="00E568F2">
        <w:rPr>
          <w:b/>
          <w:bCs/>
          <w:spacing w:val="23"/>
        </w:rPr>
        <w:t xml:space="preserve">. </w:t>
      </w:r>
      <w:r>
        <w:rPr>
          <w:b/>
          <w:bCs/>
          <w:spacing w:val="23"/>
        </w:rPr>
        <w:t>Х</w:t>
      </w:r>
      <w:r w:rsidRPr="007F0ED7">
        <w:rPr>
          <w:b/>
          <w:bCs/>
          <w:spacing w:val="-2"/>
        </w:rPr>
        <w:t>арактеристика современного состояния воздушной среды</w:t>
      </w:r>
    </w:p>
    <w:p w14:paraId="021673A1" w14:textId="77777777" w:rsidR="00C241E9" w:rsidRDefault="00C241E9" w:rsidP="0039701F">
      <w:pPr>
        <w:ind w:firstLine="397"/>
        <w:jc w:val="both"/>
      </w:pPr>
      <w:r w:rsidRPr="00C241E9">
        <w:t>В соответствии с районированием территории Республики Казахстан, выполненным Казахским научно-исследовательским гидрометеорологическим институтом, рассматриваемый район отнесён ко II зоне по потенциалу загрязнения атмосферы, что соответствует умеренному уровню загрязнения. Природно-климатические условия территории в целом способствуют эффективному самоочищению атмосферного воздуха от вредных примесей.</w:t>
      </w:r>
    </w:p>
    <w:p w14:paraId="325E9A84" w14:textId="77777777" w:rsidR="00C241E9" w:rsidRDefault="00C241E9" w:rsidP="0039701F">
      <w:pPr>
        <w:ind w:firstLine="397"/>
        <w:jc w:val="both"/>
      </w:pPr>
      <w:r w:rsidRPr="00C241E9">
        <w:t>Метеорологические (климатические) условия оказывают существенное влияние на процессы переноса и рассеивания загрязняющих веществ в атмосфере. Основными факторами, определяющими интенсивность рассеивания примесей, являются скорость и направление ветра, а также температурная стратификация атмосферы. Дополнительное воздействие на уровень загрязнения воздуха оказывают метеорологические явления, такие как туманы, осадки и радиационный режим.</w:t>
      </w:r>
    </w:p>
    <w:p w14:paraId="725A882E" w14:textId="7C96DA5F" w:rsidR="00C241E9" w:rsidRDefault="00C241E9" w:rsidP="0039701F">
      <w:pPr>
        <w:ind w:firstLine="397"/>
        <w:jc w:val="both"/>
      </w:pPr>
      <w:r w:rsidRPr="00C241E9">
        <w:t>Оценка состоян</w:t>
      </w:r>
      <w:r w:rsidR="00936F1B">
        <w:t>ия окружающей среды проводится без</w:t>
      </w:r>
      <w:r w:rsidRPr="00C241E9">
        <w:t xml:space="preserve"> учётом фоновых концентраций загрязняющих веществ. Численность населения в ближайшем к объ</w:t>
      </w:r>
      <w:r>
        <w:t>екту населенном пункте</w:t>
      </w:r>
      <w:r w:rsidRPr="00C241E9">
        <w:t xml:space="preserve"> составляет менее 10 000 человек.</w:t>
      </w:r>
    </w:p>
    <w:p w14:paraId="16272F78" w14:textId="77777777" w:rsidR="00BE2F76" w:rsidRPr="00C241E9" w:rsidRDefault="00BE2F76" w:rsidP="00C241E9">
      <w:pPr>
        <w:ind w:firstLine="709"/>
      </w:pPr>
    </w:p>
    <w:p w14:paraId="7854D1A7" w14:textId="77777777" w:rsidR="00BE2F76" w:rsidRDefault="00BE2F76" w:rsidP="00BE2F76">
      <w:pPr>
        <w:jc w:val="center"/>
        <w:rPr>
          <w:b/>
        </w:rPr>
      </w:pPr>
      <w:r w:rsidRPr="00E35D70">
        <w:rPr>
          <w:b/>
        </w:rPr>
        <w:t>4.3. Источники и масштабы расчетного химического загрязнения: при предусмотренной проектом максимальной загрузке оборудования, а также при возможных залповых и аварийных выбросах</w:t>
      </w:r>
    </w:p>
    <w:p w14:paraId="51DA5B45" w14:textId="28A1955F" w:rsidR="00744420" w:rsidRPr="00C551AB" w:rsidRDefault="00744420" w:rsidP="00C551AB">
      <w:pPr>
        <w:ind w:firstLine="397"/>
        <w:jc w:val="both"/>
      </w:pPr>
      <w:r w:rsidRPr="00C551AB">
        <w:t>На карьере по окончанию добычны</w:t>
      </w:r>
      <w:r w:rsidR="002F3877">
        <w:t>х</w:t>
      </w:r>
      <w:r w:rsidRPr="00C551AB">
        <w:t xml:space="preserve"> работ предусматриваются следующие виды работ:</w:t>
      </w:r>
    </w:p>
    <w:p w14:paraId="68424FCA" w14:textId="10F59A2A" w:rsidR="00744420" w:rsidRPr="00C551AB" w:rsidRDefault="00744420" w:rsidP="00C551AB">
      <w:pPr>
        <w:ind w:firstLine="397"/>
        <w:jc w:val="both"/>
      </w:pPr>
      <w:r w:rsidRPr="00C551AB">
        <w:t xml:space="preserve">- </w:t>
      </w:r>
      <w:r w:rsidR="002F3877" w:rsidRPr="00C551AB">
        <w:t>освобождение</w:t>
      </w:r>
      <w:r w:rsidRPr="00C551AB">
        <w:t xml:space="preserve"> участка нарушенных земель от горнотранспортного оборудования, временных сооружений (</w:t>
      </w:r>
      <w:r w:rsidR="002F3877" w:rsidRPr="00C551AB">
        <w:t>бытовок, уборных</w:t>
      </w:r>
      <w:r w:rsidRPr="00C551AB">
        <w:t xml:space="preserve"> и т.п)</w:t>
      </w:r>
    </w:p>
    <w:p w14:paraId="4C518E50" w14:textId="2FC96278" w:rsidR="00744420" w:rsidRPr="00C551AB" w:rsidRDefault="00744420" w:rsidP="00C551AB">
      <w:pPr>
        <w:ind w:firstLine="397"/>
        <w:jc w:val="both"/>
      </w:pPr>
      <w:r w:rsidRPr="00C551AB">
        <w:t>- выполаживание вскрышного горизонта карьера до ландшафта пологого типа с углом откоса 15</w:t>
      </w:r>
      <w:r w:rsidR="00C551AB" w:rsidRPr="00C551AB">
        <w:t>° (</w:t>
      </w:r>
      <w:r w:rsidR="002F3877" w:rsidRPr="00C551AB">
        <w:t>экс</w:t>
      </w:r>
      <w:r w:rsidR="002F3877">
        <w:t>ка</w:t>
      </w:r>
      <w:r w:rsidR="002F3877" w:rsidRPr="00C551AB">
        <w:t>ватором</w:t>
      </w:r>
      <w:r w:rsidR="00C551AB" w:rsidRPr="00C551AB">
        <w:t xml:space="preserve"> грунт срезается с верхней бровки уступа, тем самым создавая обваловку карьера высотой 1м)</w:t>
      </w:r>
    </w:p>
    <w:p w14:paraId="7EE733A0" w14:textId="6C8561B2" w:rsidR="00C551AB" w:rsidRPr="00C551AB" w:rsidRDefault="00C551AB" w:rsidP="00C551AB">
      <w:pPr>
        <w:ind w:firstLine="397"/>
        <w:jc w:val="both"/>
      </w:pPr>
      <w:r w:rsidRPr="00C551AB">
        <w:t>- планировка поверхности вскрышного горизонта до пологого типа, включая до участка горных работ</w:t>
      </w:r>
    </w:p>
    <w:p w14:paraId="71FF5C50" w14:textId="6883AD3D" w:rsidR="00C551AB" w:rsidRPr="00C551AB" w:rsidRDefault="00C551AB" w:rsidP="00C551AB">
      <w:pPr>
        <w:ind w:firstLine="397"/>
        <w:jc w:val="both"/>
      </w:pPr>
      <w:r w:rsidRPr="00C551AB">
        <w:t>- нанесение плодородного слоя почвы толщиной 0,4 м на рекультируемые участки.</w:t>
      </w:r>
    </w:p>
    <w:p w14:paraId="55DF9D21" w14:textId="584490B9" w:rsidR="00C551AB" w:rsidRPr="00C551AB" w:rsidRDefault="00C551AB" w:rsidP="00C551AB">
      <w:pPr>
        <w:pStyle w:val="ac"/>
        <w:ind w:firstLine="397"/>
        <w:jc w:val="both"/>
      </w:pPr>
      <w:r w:rsidRPr="00C551AB">
        <w:t>Погрузка плодородного слоя почвы (ПСП) из отвалов временного хранения будет производ</w:t>
      </w:r>
      <w:r>
        <w:t>иться погрузчиком (объем ковша -</w:t>
      </w:r>
      <w:r w:rsidRPr="00C551AB">
        <w:t xml:space="preserve"> 3,0 м³, источник №6012). Далее ПСП транспортируется к участку рекультивации автосамосвалами грузоподъемностью 20 тонн (источник №6013).</w:t>
      </w:r>
    </w:p>
    <w:p w14:paraId="7E9BD054" w14:textId="39FEA831" w:rsidR="00C551AB" w:rsidRPr="00C551AB" w:rsidRDefault="00C551AB" w:rsidP="00C551AB">
      <w:pPr>
        <w:pStyle w:val="ac"/>
        <w:ind w:firstLine="397"/>
        <w:jc w:val="both"/>
      </w:pPr>
      <w:r w:rsidRPr="00C551AB">
        <w:t>Планировка поверхности суглинками осуществляется бульдозером (источник №6014). Перемещение ПСП на рекультивируемый участок</w:t>
      </w:r>
      <w:r>
        <w:t xml:space="preserve"> также производится бульдозером (источник №6015).</w:t>
      </w:r>
      <w:r w:rsidRPr="00C551AB">
        <w:t xml:space="preserve"> Прикатывание поверхности выполняется катком на пневмоходу после завершения планировочных работ в целях предотвращения эрозионных процессов.</w:t>
      </w:r>
    </w:p>
    <w:p w14:paraId="3A942273" w14:textId="77777777" w:rsidR="00C551AB" w:rsidRPr="00C551AB" w:rsidRDefault="00C551AB" w:rsidP="00C551AB">
      <w:pPr>
        <w:pStyle w:val="ac"/>
        <w:ind w:firstLine="397"/>
        <w:jc w:val="both"/>
      </w:pPr>
      <w:r w:rsidRPr="00C551AB">
        <w:t>Материалы для рекультивации представлены плодородным слоем почвы мощностью 0,2 м и суглинками мощностью до 2,0 м.</w:t>
      </w:r>
    </w:p>
    <w:p w14:paraId="0EA49F4B" w14:textId="5BD36C96" w:rsidR="00C551AB" w:rsidRPr="00C551AB" w:rsidRDefault="00C551AB" w:rsidP="00C551AB">
      <w:pPr>
        <w:pStyle w:val="ac"/>
        <w:ind w:firstLine="397"/>
        <w:jc w:val="both"/>
      </w:pPr>
      <w:r w:rsidRPr="00C551AB">
        <w:t>Работа передвижных источников сопровождается выделением в атмосферный воздух следующих загрязняющих веществ: диоксид азота (NO₂);</w:t>
      </w:r>
      <w:r w:rsidR="002F3877">
        <w:t xml:space="preserve"> </w:t>
      </w:r>
      <w:r w:rsidRPr="00C551AB">
        <w:t>оксид углерода (CO); углеводороды предельные C₁₂–C₁₉.</w:t>
      </w:r>
    </w:p>
    <w:p w14:paraId="5C7FB66B" w14:textId="77777777" w:rsidR="00C551AB" w:rsidRPr="00C551AB" w:rsidRDefault="00C551AB" w:rsidP="00C551AB">
      <w:pPr>
        <w:pStyle w:val="ac"/>
        <w:ind w:firstLine="397"/>
        <w:jc w:val="both"/>
      </w:pPr>
      <w:r w:rsidRPr="00C551AB">
        <w:lastRenderedPageBreak/>
        <w:t xml:space="preserve">Валовый выброс загрязняющих веществ при работе передвижных источников </w:t>
      </w:r>
      <w:r w:rsidRPr="00C551AB">
        <w:rPr>
          <w:rStyle w:val="ad"/>
          <w:b w:val="0"/>
        </w:rPr>
        <w:t>не нормируется</w:t>
      </w:r>
      <w:r w:rsidRPr="00C551AB">
        <w:t xml:space="preserve">; при расчетах учитывается только </w:t>
      </w:r>
      <w:r w:rsidRPr="00C551AB">
        <w:rPr>
          <w:rStyle w:val="ad"/>
          <w:b w:val="0"/>
        </w:rPr>
        <w:t>максимальный выброс (г/с)</w:t>
      </w:r>
      <w:r w:rsidRPr="00C551AB">
        <w:t xml:space="preserve"> для целей моделирования рассеивания загрязняющих веществ в атмосферном воздухе.</w:t>
      </w:r>
    </w:p>
    <w:p w14:paraId="2A860D3A" w14:textId="77777777" w:rsidR="00C551AB" w:rsidRPr="00C551AB" w:rsidRDefault="00C551AB" w:rsidP="00C551AB">
      <w:pPr>
        <w:pStyle w:val="ac"/>
        <w:ind w:firstLine="397"/>
        <w:jc w:val="both"/>
      </w:pPr>
      <w:r w:rsidRPr="00C551AB">
        <w:t xml:space="preserve">После завершения технического этапа рекультивации предусматривается проведение </w:t>
      </w:r>
      <w:r w:rsidRPr="00C551AB">
        <w:rPr>
          <w:rStyle w:val="ad"/>
          <w:b w:val="0"/>
        </w:rPr>
        <w:t>биологического этапа</w:t>
      </w:r>
      <w:r w:rsidRPr="00C551AB">
        <w:t>.</w:t>
      </w:r>
    </w:p>
    <w:p w14:paraId="73B62230" w14:textId="77777777" w:rsidR="00C551AB" w:rsidRPr="00C551AB" w:rsidRDefault="00C551AB" w:rsidP="00C551AB">
      <w:pPr>
        <w:pStyle w:val="ac"/>
        <w:ind w:firstLine="397"/>
        <w:jc w:val="both"/>
      </w:pPr>
      <w:r w:rsidRPr="00C551AB">
        <w:t>Для разработки наиболее эффективных и рациональных методов восстановления нарушенного ландшафта необходимо учитывать процессы естественной эволюции и восстановления растительного покрова. Биологическая рекультивация нарушенных земель направлена на улучшение качества земельных ресурсов и, по возможности, восстановление почвенного плодородия.</w:t>
      </w:r>
    </w:p>
    <w:p w14:paraId="2D4A8D84" w14:textId="77777777" w:rsidR="00C551AB" w:rsidRPr="00C551AB" w:rsidRDefault="00C551AB" w:rsidP="00C551AB">
      <w:pPr>
        <w:pStyle w:val="ac"/>
        <w:ind w:firstLine="397"/>
        <w:jc w:val="both"/>
      </w:pPr>
      <w:r w:rsidRPr="00C551AB">
        <w:t xml:space="preserve">Биологический этап рекультивации является завершающим и проводится с учетом </w:t>
      </w:r>
      <w:r w:rsidRPr="00C551AB">
        <w:rPr>
          <w:rStyle w:val="ad"/>
          <w:b w:val="0"/>
        </w:rPr>
        <w:t>зональных агротехнических рекомендаций</w:t>
      </w:r>
      <w:r w:rsidRPr="00C551AB">
        <w:t>, утвержденных для соответствующей природно-климатической зоны. Работы включают посев трав для формирования растительных сообществ декоративного и озеленительного назначения.</w:t>
      </w:r>
    </w:p>
    <w:p w14:paraId="2023C105" w14:textId="77777777" w:rsidR="00C551AB" w:rsidRPr="002F3877" w:rsidRDefault="00C551AB" w:rsidP="00C551AB">
      <w:pPr>
        <w:pStyle w:val="40"/>
        <w:ind w:firstLine="397"/>
        <w:jc w:val="both"/>
        <w:rPr>
          <w:rFonts w:ascii="Times New Roman" w:hAnsi="Times New Roman" w:cs="Times New Roman"/>
          <w:i w:val="0"/>
          <w:color w:val="000000" w:themeColor="text1"/>
        </w:rPr>
      </w:pPr>
      <w:r w:rsidRPr="002F3877">
        <w:rPr>
          <w:rStyle w:val="ad"/>
          <w:rFonts w:ascii="Times New Roman" w:hAnsi="Times New Roman" w:cs="Times New Roman"/>
          <w:i w:val="0"/>
          <w:color w:val="000000" w:themeColor="text1"/>
        </w:rPr>
        <w:t>Пылеулавливающее оборудование</w:t>
      </w:r>
    </w:p>
    <w:p w14:paraId="16B09BE9" w14:textId="77777777" w:rsidR="00C551AB" w:rsidRPr="00C551AB" w:rsidRDefault="00C551AB" w:rsidP="00C551AB">
      <w:pPr>
        <w:pStyle w:val="ac"/>
        <w:ind w:firstLine="397"/>
        <w:jc w:val="both"/>
      </w:pPr>
      <w:r w:rsidRPr="00C551AB">
        <w:t xml:space="preserve">Пылеулавливающее и газоочистное оборудование на источниках выбросов загрязняющих веществ </w:t>
      </w:r>
      <w:r w:rsidRPr="00C551AB">
        <w:rPr>
          <w:rStyle w:val="ad"/>
          <w:b w:val="0"/>
        </w:rPr>
        <w:t>отсутствует</w:t>
      </w:r>
      <w:r w:rsidRPr="00C551AB">
        <w:t>.</w:t>
      </w:r>
    </w:p>
    <w:p w14:paraId="1059EAE0" w14:textId="77777777" w:rsidR="00C551AB" w:rsidRPr="002F3877" w:rsidRDefault="00C551AB" w:rsidP="00C551AB">
      <w:pPr>
        <w:pStyle w:val="40"/>
        <w:ind w:firstLine="397"/>
        <w:jc w:val="both"/>
        <w:rPr>
          <w:rFonts w:ascii="Times New Roman" w:hAnsi="Times New Roman" w:cs="Times New Roman"/>
          <w:i w:val="0"/>
          <w:color w:val="auto"/>
        </w:rPr>
      </w:pPr>
      <w:r w:rsidRPr="002F3877">
        <w:rPr>
          <w:rStyle w:val="ad"/>
          <w:rFonts w:ascii="Times New Roman" w:hAnsi="Times New Roman" w:cs="Times New Roman"/>
          <w:i w:val="0"/>
          <w:color w:val="auto"/>
        </w:rPr>
        <w:t>Залповые и аварийные выбросы</w:t>
      </w:r>
    </w:p>
    <w:p w14:paraId="649453D0" w14:textId="77777777" w:rsidR="00C551AB" w:rsidRPr="00C551AB" w:rsidRDefault="00C551AB" w:rsidP="00C551AB">
      <w:pPr>
        <w:pStyle w:val="ac"/>
        <w:ind w:firstLine="397"/>
        <w:jc w:val="both"/>
      </w:pPr>
      <w:r w:rsidRPr="00C551AB">
        <w:t xml:space="preserve">Условия работы и применяемые технологические процессы при ликвидации месторождения </w:t>
      </w:r>
      <w:r w:rsidRPr="00C551AB">
        <w:rPr>
          <w:rStyle w:val="ad"/>
          <w:b w:val="0"/>
        </w:rPr>
        <w:t>не предусматривают возможности залповых и аварийных выбросов</w:t>
      </w:r>
      <w:r w:rsidRPr="00C551AB">
        <w:t xml:space="preserve"> загрязняющих веществ в атмосферный воздух.</w:t>
      </w:r>
    </w:p>
    <w:p w14:paraId="3185791A" w14:textId="77777777" w:rsidR="00C551AB" w:rsidRPr="00C551AB" w:rsidRDefault="00C551AB" w:rsidP="00C551AB">
      <w:pPr>
        <w:ind w:firstLine="397"/>
        <w:jc w:val="both"/>
      </w:pPr>
    </w:p>
    <w:p w14:paraId="3FE308B7" w14:textId="4FA5DFB2" w:rsidR="007D2F4A" w:rsidRPr="0039701F" w:rsidRDefault="007D2F4A" w:rsidP="007D2F4A">
      <w:pPr>
        <w:pStyle w:val="a6"/>
        <w:ind w:firstLine="0"/>
        <w:jc w:val="center"/>
        <w:rPr>
          <w:b/>
          <w:sz w:val="24"/>
        </w:rPr>
      </w:pPr>
      <w:r>
        <w:rPr>
          <w:b/>
          <w:sz w:val="24"/>
          <w:lang w:val="ru-RU"/>
        </w:rPr>
        <w:t>4</w:t>
      </w:r>
      <w:r>
        <w:rPr>
          <w:b/>
          <w:sz w:val="24"/>
        </w:rPr>
        <w:t>.</w:t>
      </w:r>
      <w:r>
        <w:rPr>
          <w:b/>
          <w:sz w:val="24"/>
          <w:lang w:val="ru-RU"/>
        </w:rPr>
        <w:t>4</w:t>
      </w:r>
      <w:r>
        <w:rPr>
          <w:b/>
          <w:sz w:val="24"/>
        </w:rPr>
        <w:t xml:space="preserve">. </w:t>
      </w:r>
      <w:r>
        <w:rPr>
          <w:b/>
          <w:sz w:val="24"/>
          <w:lang w:val="ru-RU"/>
        </w:rPr>
        <w:t>В</w:t>
      </w:r>
      <w:r w:rsidRPr="00E820F7">
        <w:rPr>
          <w:b/>
          <w:sz w:val="24"/>
        </w:rPr>
        <w:t xml:space="preserve">недрение малоотходных и безотходных технологий, а также специальные </w:t>
      </w:r>
      <w:r>
        <w:rPr>
          <w:b/>
          <w:sz w:val="24"/>
          <w:lang w:val="ru-RU"/>
        </w:rPr>
        <w:t>м</w:t>
      </w:r>
      <w:r w:rsidRPr="00E820F7">
        <w:rPr>
          <w:b/>
          <w:sz w:val="24"/>
        </w:rPr>
        <w:t>ероприятия по предотвращению (сокращению) выбросов в атмосферный воздух, обеспечивающие соблюдение в области воздействия намечаемой деятельности экологических нормативов качества атмосферного воздуха или целевых показателей его качества, а до их утверждения – гигиенических нормативов</w:t>
      </w:r>
    </w:p>
    <w:p w14:paraId="03D22931" w14:textId="77777777" w:rsidR="007D2F4A" w:rsidRDefault="007D2F4A" w:rsidP="007D2F4A">
      <w:pPr>
        <w:ind w:firstLine="397"/>
        <w:jc w:val="both"/>
      </w:pPr>
      <w:r w:rsidRPr="00CD5D22">
        <w:t>В рамках ликвидации месторождения гравийно-песчаной смеси «Садовое» и проведения рекультивационных мероприятий предусматривается внедрение малоотходных и экологически эффективных технологий, направленных на снижение негативного воздействия на атмосферный воздух, почвенно-растительный покров и прилегающую территорию.</w:t>
      </w:r>
    </w:p>
    <w:p w14:paraId="3082EA5C" w14:textId="77777777" w:rsidR="007D2F4A" w:rsidRDefault="007D2F4A" w:rsidP="007D2F4A">
      <w:pPr>
        <w:ind w:firstLine="397"/>
        <w:jc w:val="both"/>
      </w:pPr>
      <w:r w:rsidRPr="00CD5D22">
        <w:t>Основным направлением экологической политики предприятия является минимизация образования загрязняющих веществ и обеспечение соблюдения нормативов качества атмосферного воздуха в зоне влияния объекта.</w:t>
      </w:r>
    </w:p>
    <w:p w14:paraId="29658FAF" w14:textId="77777777" w:rsidR="007D2F4A" w:rsidRDefault="007D2F4A" w:rsidP="007D2F4A">
      <w:pPr>
        <w:ind w:firstLine="397"/>
        <w:jc w:val="both"/>
      </w:pPr>
      <w:r w:rsidRPr="00CD5D22">
        <w:t>При реализации технологических операций применяется техника и оборудование, соответствующие требованиям безопасности и экологическим нормам. Все механизмы проходят своевременное техническое обслуживание, что исключает повышенные выбросы выхлопных газов и утечки горюче-смазочных материалов.</w:t>
      </w:r>
    </w:p>
    <w:p w14:paraId="3845F242" w14:textId="77777777" w:rsidR="007D2F4A" w:rsidRDefault="007D2F4A" w:rsidP="007D2F4A">
      <w:pPr>
        <w:ind w:firstLine="397"/>
        <w:jc w:val="both"/>
      </w:pPr>
      <w:r>
        <w:t xml:space="preserve"> Л</w:t>
      </w:r>
      <w:r w:rsidRPr="00CD5D22">
        <w:t>иквидационные работы на участке выполняются с использованием рациональных режимов эксплуатации машин и механизмов. Режим работы двигателей внутреннего сгорания организован таким образом, чтобы минимизировать холостой ход и тем самым снизить расход топлива и объёмы выбросов.</w:t>
      </w:r>
    </w:p>
    <w:p w14:paraId="6E6BA4F7" w14:textId="77777777" w:rsidR="007D2F4A" w:rsidRPr="00CD5D22" w:rsidRDefault="007D2F4A" w:rsidP="007D2F4A">
      <w:pPr>
        <w:ind w:firstLine="397"/>
        <w:jc w:val="both"/>
      </w:pPr>
      <w:r w:rsidRPr="00CD5D22">
        <w:t>Для предотвращения вторичного пылеобразования предусмотрен комплекс пылеподавляющих мероприятий:</w:t>
      </w:r>
    </w:p>
    <w:p w14:paraId="32A49383" w14:textId="77777777" w:rsidR="007D2F4A" w:rsidRPr="00CD5D22" w:rsidRDefault="007D2F4A" w:rsidP="007D2F4A">
      <w:pPr>
        <w:ind w:firstLine="397"/>
        <w:jc w:val="both"/>
      </w:pPr>
      <w:r>
        <w:t xml:space="preserve">- </w:t>
      </w:r>
      <w:r w:rsidRPr="00CD5D22">
        <w:t>регулярное орошение технологических дорог и рабочих пло</w:t>
      </w:r>
      <w:r>
        <w:t>щадок в сухую и ветреную погоду</w:t>
      </w:r>
    </w:p>
    <w:p w14:paraId="6EBBE520" w14:textId="77777777" w:rsidR="007D2F4A" w:rsidRPr="00CD5D22" w:rsidRDefault="007D2F4A" w:rsidP="007D2F4A">
      <w:pPr>
        <w:ind w:firstLine="397"/>
        <w:jc w:val="both"/>
      </w:pPr>
      <w:r>
        <w:t xml:space="preserve">- </w:t>
      </w:r>
      <w:r w:rsidRPr="00CD5D22">
        <w:t>уплотнение и планировка поверхностей с целью снижения ветровой эрозии;</w:t>
      </w:r>
    </w:p>
    <w:p w14:paraId="3951E2FA" w14:textId="77777777" w:rsidR="007D2F4A" w:rsidRPr="00CD5D22" w:rsidRDefault="007D2F4A" w:rsidP="007D2F4A">
      <w:pPr>
        <w:ind w:firstLine="397"/>
        <w:jc w:val="both"/>
      </w:pPr>
      <w:r w:rsidRPr="00CD5D22">
        <w:t>ограничение скорости движения автот</w:t>
      </w:r>
      <w:r>
        <w:t>ранспорта по территории участка</w:t>
      </w:r>
    </w:p>
    <w:p w14:paraId="157D6F75" w14:textId="77777777" w:rsidR="007D2F4A" w:rsidRPr="00CD5D22" w:rsidRDefault="007D2F4A" w:rsidP="007D2F4A">
      <w:pPr>
        <w:ind w:firstLine="397"/>
        <w:jc w:val="both"/>
      </w:pPr>
      <w:r>
        <w:t xml:space="preserve">- </w:t>
      </w:r>
      <w:r w:rsidRPr="00CD5D22">
        <w:t>минимизация высоты падения при погрузке и в</w:t>
      </w:r>
      <w:r>
        <w:t>ыгрузке песчано-гравийной смеси</w:t>
      </w:r>
    </w:p>
    <w:p w14:paraId="08299ECB" w14:textId="77777777" w:rsidR="007D2F4A" w:rsidRDefault="007D2F4A" w:rsidP="007D2F4A">
      <w:pPr>
        <w:ind w:firstLine="397"/>
        <w:jc w:val="both"/>
      </w:pPr>
      <w:r>
        <w:t xml:space="preserve">- </w:t>
      </w:r>
      <w:r w:rsidRPr="00CD5D22">
        <w:t>проведение работ преимущественно в периоды с низкой ветровой активностью.</w:t>
      </w:r>
    </w:p>
    <w:p w14:paraId="3FBD8991" w14:textId="77777777" w:rsidR="007D2F4A" w:rsidRDefault="007D2F4A" w:rsidP="007D2F4A">
      <w:pPr>
        <w:ind w:firstLine="397"/>
        <w:jc w:val="both"/>
      </w:pPr>
      <w:r w:rsidRPr="00CD5D22">
        <w:lastRenderedPageBreak/>
        <w:t>Кроме того, по мере выполнения технического этапа рекультивации применяется технология повторного использования снятого плодородного слоя почвы (ПРС) для покрытия нарушенных земель, что исключает образование отходов и способствует восстановлению почвенного покрова.</w:t>
      </w:r>
    </w:p>
    <w:p w14:paraId="655365E0" w14:textId="77777777" w:rsidR="007D2F4A" w:rsidRDefault="007D2F4A" w:rsidP="007D2F4A">
      <w:pPr>
        <w:ind w:firstLine="397"/>
        <w:jc w:val="both"/>
      </w:pPr>
      <w:r w:rsidRPr="00CD5D22">
        <w:t>Принятая технология добычи и рекультивации характеризуется низким уровнем образования отходов и соответствует принципам рационального природопользования и наилучших доступных технологий (НДТ). Данный подход обеспечивает комплексное использование сырьевых и энергетических ресурсов, способствует снижению удельных выбросов загрязняющих веществ и повышает общую экологическую эффективность производства.</w:t>
      </w:r>
    </w:p>
    <w:p w14:paraId="4B783949" w14:textId="77777777" w:rsidR="007D2F4A" w:rsidRDefault="007D2F4A" w:rsidP="007D2F4A">
      <w:pPr>
        <w:ind w:firstLine="397"/>
        <w:jc w:val="both"/>
      </w:pPr>
      <w:r w:rsidRPr="00CD5D22">
        <w:t>Применяемые методы организации работ и технические решения направлены на исключение залповых и неорганизованных выбро</w:t>
      </w:r>
      <w:r>
        <w:t>сов пыли и выхлопных газов.</w:t>
      </w:r>
    </w:p>
    <w:p w14:paraId="5E3A8979" w14:textId="77777777" w:rsidR="007D2F4A" w:rsidRDefault="007D2F4A" w:rsidP="007D2F4A">
      <w:pPr>
        <w:ind w:firstLine="397"/>
        <w:jc w:val="both"/>
      </w:pPr>
      <w:r w:rsidRPr="00CD5D22">
        <w:t>Воздействие на атмосферный воздух в период проведения ликвидационных мероприятий носит кратковременный и локальный характер, не оказывая существенного влияния на санитарно-гигиеническое состояние приземного слоя атмосферы.</w:t>
      </w:r>
    </w:p>
    <w:p w14:paraId="06B8CCA3" w14:textId="77777777" w:rsidR="007D2F4A" w:rsidRDefault="007D2F4A" w:rsidP="007D2F4A">
      <w:pPr>
        <w:ind w:firstLine="397"/>
        <w:jc w:val="both"/>
      </w:pPr>
      <w:r w:rsidRPr="00CD5D22">
        <w:t>Технологический процесс рекультивации полностью соответствует современным требованиям природоохранного законодательства Республики Казахстан и обеспечивает достижение установленных экологических и гигиенических нормативов качества атмосферного воздуха.</w:t>
      </w:r>
    </w:p>
    <w:p w14:paraId="2983956B" w14:textId="77777777" w:rsidR="007D2F4A" w:rsidRDefault="007D2F4A" w:rsidP="007D2F4A">
      <w:pPr>
        <w:ind w:firstLine="397"/>
        <w:jc w:val="both"/>
      </w:pPr>
    </w:p>
    <w:p w14:paraId="2736ED4A" w14:textId="6165AAC2" w:rsidR="007D2F4A" w:rsidRPr="009D3D8E" w:rsidRDefault="007D2F4A" w:rsidP="007D2F4A">
      <w:pPr>
        <w:pStyle w:val="a6"/>
        <w:widowControl w:val="0"/>
        <w:ind w:firstLine="0"/>
        <w:jc w:val="center"/>
        <w:rPr>
          <w:b/>
          <w:bCs/>
          <w:color w:val="000000"/>
          <w:sz w:val="24"/>
        </w:rPr>
      </w:pPr>
      <w:r>
        <w:rPr>
          <w:b/>
          <w:bCs/>
          <w:color w:val="000000"/>
          <w:sz w:val="24"/>
          <w:lang w:val="ru-RU"/>
        </w:rPr>
        <w:t>4.5.</w:t>
      </w:r>
      <w:r>
        <w:rPr>
          <w:b/>
          <w:bCs/>
          <w:color w:val="000000"/>
          <w:sz w:val="24"/>
        </w:rPr>
        <w:t xml:space="preserve"> </w:t>
      </w:r>
      <w:r>
        <w:rPr>
          <w:b/>
          <w:bCs/>
          <w:color w:val="000000"/>
          <w:sz w:val="24"/>
          <w:lang w:val="ru-RU"/>
        </w:rPr>
        <w:t>О</w:t>
      </w:r>
      <w:r w:rsidRPr="00185659">
        <w:rPr>
          <w:b/>
          <w:bCs/>
          <w:color w:val="000000"/>
          <w:sz w:val="24"/>
        </w:rPr>
        <w:t>пределение нормативов допустимы</w:t>
      </w:r>
      <w:r>
        <w:rPr>
          <w:b/>
          <w:bCs/>
          <w:color w:val="000000"/>
          <w:sz w:val="24"/>
        </w:rPr>
        <w:t>х выбросов загрязняющих веществ</w:t>
      </w:r>
    </w:p>
    <w:p w14:paraId="0139F7BE" w14:textId="77777777" w:rsidR="007D2F4A" w:rsidRPr="00CD5D22" w:rsidRDefault="007D2F4A" w:rsidP="007D2F4A">
      <w:pPr>
        <w:ind w:firstLine="397"/>
        <w:jc w:val="both"/>
        <w:rPr>
          <w:b/>
        </w:rPr>
      </w:pPr>
      <w:r>
        <w:t xml:space="preserve">Для рассматриваемой деятельности нормативы допустимых выбросов (НДВ) загрязняющих веществ в атмосферный </w:t>
      </w:r>
      <w:r w:rsidRPr="00CD5D22">
        <w:t xml:space="preserve">воздух </w:t>
      </w:r>
      <w:r w:rsidRPr="00CD5D22">
        <w:rPr>
          <w:rStyle w:val="ad"/>
          <w:b w:val="0"/>
        </w:rPr>
        <w:t>н</w:t>
      </w:r>
      <w:r w:rsidRPr="00CD5D22">
        <w:rPr>
          <w:rStyle w:val="ad"/>
        </w:rPr>
        <w:t>е</w:t>
      </w:r>
      <w:r w:rsidRPr="00CD5D22">
        <w:rPr>
          <w:rStyle w:val="ad"/>
          <w:b w:val="0"/>
        </w:rPr>
        <w:t xml:space="preserve"> устанавливаются</w:t>
      </w:r>
      <w:r w:rsidRPr="00CD5D22">
        <w:rPr>
          <w:b/>
        </w:rPr>
        <w:t>.</w:t>
      </w:r>
    </w:p>
    <w:p w14:paraId="27E1EEEB" w14:textId="77777777" w:rsidR="007D2F4A" w:rsidRDefault="007D2F4A" w:rsidP="007D2F4A">
      <w:pPr>
        <w:ind w:firstLine="397"/>
        <w:jc w:val="both"/>
      </w:pPr>
      <w:r>
        <w:t xml:space="preserve">Согласно пункту 2 статьи 12 Экологического кодекса Республики Казахстан, виды деятельности, не указанные в приложении 2 к настоящему Кодексу и не соответствующие изложенным в нём критериям, относятся к </w:t>
      </w:r>
      <w:r w:rsidRPr="00CD5D22">
        <w:rPr>
          <w:rStyle w:val="ad"/>
          <w:b w:val="0"/>
        </w:rPr>
        <w:t>объектам IV категории</w:t>
      </w:r>
      <w:r>
        <w:t>, оказывающим незначительное воздействие на окружающую среду.</w:t>
      </w:r>
    </w:p>
    <w:p w14:paraId="21977E5F" w14:textId="77777777" w:rsidR="007D2F4A" w:rsidRPr="00CD5D22" w:rsidRDefault="007D2F4A" w:rsidP="007D2F4A">
      <w:pPr>
        <w:ind w:firstLine="397"/>
        <w:jc w:val="both"/>
        <w:rPr>
          <w:b/>
        </w:rPr>
      </w:pPr>
      <w:r>
        <w:t xml:space="preserve">В соответствии с </w:t>
      </w:r>
      <w:r w:rsidRPr="00CD5D22">
        <w:rPr>
          <w:rStyle w:val="ad"/>
          <w:b w:val="0"/>
        </w:rPr>
        <w:t>приказом Министра экологии, геологии и природных ресурсов Республики Казахстан от 13 июля 2021 года № 246</w:t>
      </w:r>
      <w:r>
        <w:t xml:space="preserve"> «Об утверждении Инструкции по определению категории объекта, оказывающего негативное воздействие на окружающую среду» (с изменениями, внесёнными приказом и.о. Министра от 19 октября 2021 года № 408), рассматриваемая деятельность по ликвидации месторождения и рекультивации земель </w:t>
      </w:r>
      <w:r w:rsidRPr="00CD5D22">
        <w:rPr>
          <w:rStyle w:val="ad"/>
          <w:b w:val="0"/>
        </w:rPr>
        <w:t>относится к объектам IV категории</w:t>
      </w:r>
      <w:r w:rsidRPr="00CD5D22">
        <w:rPr>
          <w:b/>
        </w:rPr>
        <w:t>.</w:t>
      </w:r>
    </w:p>
    <w:p w14:paraId="4BD7CF0D" w14:textId="77777777" w:rsidR="007D2F4A" w:rsidRDefault="007D2F4A" w:rsidP="007D2F4A">
      <w:pPr>
        <w:ind w:firstLine="397"/>
        <w:jc w:val="both"/>
      </w:pPr>
      <w:r>
        <w:t>Основанием для отнесения является то, что:</w:t>
      </w:r>
    </w:p>
    <w:p w14:paraId="312F0153" w14:textId="77777777" w:rsidR="007D2F4A" w:rsidRDefault="007D2F4A" w:rsidP="007D2F4A">
      <w:pPr>
        <w:ind w:firstLine="397"/>
        <w:jc w:val="both"/>
      </w:pPr>
      <w:r>
        <w:t>-вид деятельности не включён в перечень, приведённый в приложении 2 к Экологическому кодексу РК;</w:t>
      </w:r>
    </w:p>
    <w:p w14:paraId="735295FB" w14:textId="77777777" w:rsidR="007D2F4A" w:rsidRPr="00CD5D22" w:rsidRDefault="007D2F4A" w:rsidP="007D2F4A">
      <w:pPr>
        <w:ind w:firstLine="397"/>
        <w:jc w:val="both"/>
        <w:rPr>
          <w:b/>
        </w:rPr>
      </w:pPr>
      <w:r>
        <w:t xml:space="preserve">- суммарный объём выбросов загрязняющих веществ в атмосферный воздух составляет </w:t>
      </w:r>
      <w:r w:rsidRPr="00CD5D22">
        <w:rPr>
          <w:rStyle w:val="ad"/>
          <w:b w:val="0"/>
        </w:rPr>
        <w:t>менее 10 тонн в год</w:t>
      </w:r>
    </w:p>
    <w:p w14:paraId="4250AD4D" w14:textId="77777777" w:rsidR="007D2F4A" w:rsidRDefault="007D2F4A" w:rsidP="007D2F4A">
      <w:pPr>
        <w:ind w:firstLine="397"/>
        <w:jc w:val="both"/>
      </w:pPr>
      <w:r>
        <w:t xml:space="preserve">- характер выбросов носит </w:t>
      </w:r>
      <w:r w:rsidRPr="00CD5D22">
        <w:rPr>
          <w:rStyle w:val="ad"/>
          <w:b w:val="0"/>
        </w:rPr>
        <w:t>временный, нестационарный и локальный</w:t>
      </w:r>
      <w:r>
        <w:t xml:space="preserve"> характер, без превышения нормативов качества атмосферного воздуха.</w:t>
      </w:r>
    </w:p>
    <w:p w14:paraId="1F9669FB" w14:textId="0A74DA30" w:rsidR="00CD5D22" w:rsidRDefault="007D2F4A" w:rsidP="007D2F4A">
      <w:pPr>
        <w:pStyle w:val="a6"/>
        <w:ind w:firstLine="397"/>
        <w:jc w:val="both"/>
      </w:pPr>
      <w:r>
        <w:t>Таким образом, установление нормативов допустимых выбросов (НДВ) для рассматриваемого объекта</w:t>
      </w:r>
      <w:r w:rsidRPr="00ED4E4A">
        <w:t xml:space="preserve"> </w:t>
      </w:r>
      <w:r>
        <w:rPr>
          <w:rStyle w:val="ad"/>
          <w:b w:val="0"/>
        </w:rPr>
        <w:t>не требуется</w:t>
      </w:r>
      <w:r>
        <w:t>, и деятельность осуществляется в соответствии с требованиями, предъявляемыми к объектам IV катег</w:t>
      </w:r>
      <w:r>
        <w:rPr>
          <w:b/>
          <w:sz w:val="24"/>
          <w:lang w:val="ru-RU"/>
        </w:rPr>
        <w:t xml:space="preserve"> </w:t>
      </w:r>
    </w:p>
    <w:p w14:paraId="686C9115" w14:textId="77777777" w:rsidR="00CD5D22" w:rsidRPr="00CD5D22" w:rsidRDefault="00CD5D22" w:rsidP="00CD5D22">
      <w:pPr>
        <w:ind w:firstLine="709"/>
      </w:pPr>
    </w:p>
    <w:p w14:paraId="690D5153" w14:textId="077CFB42" w:rsidR="007D2F4A" w:rsidRPr="007D2F4A" w:rsidRDefault="007D2F4A" w:rsidP="007D2F4A">
      <w:pPr>
        <w:jc w:val="center"/>
        <w:rPr>
          <w:b/>
          <w:color w:val="000000" w:themeColor="text1"/>
        </w:rPr>
      </w:pPr>
      <w:r w:rsidRPr="007D2F4A">
        <w:rPr>
          <w:b/>
          <w:color w:val="000000" w:themeColor="text1"/>
        </w:rPr>
        <w:t>4.6. Расчеты ожидаемого загрязнения атмосферного воздуха с учетом действующих, строящихся и намеченных к строительству предприятий (объектов) и существующего фонового загрязнения</w:t>
      </w:r>
    </w:p>
    <w:p w14:paraId="3EF5DB69" w14:textId="77777777" w:rsidR="007D2F4A" w:rsidRDefault="007D2F4A" w:rsidP="007D2F4A">
      <w:pPr>
        <w:pStyle w:val="a6"/>
        <w:ind w:firstLine="397"/>
        <w:jc w:val="both"/>
      </w:pPr>
      <w:r w:rsidRPr="00744420">
        <w:rPr>
          <w:sz w:val="24"/>
        </w:rPr>
        <w:t xml:space="preserve">Расчет ожидаемого загрязнения атмосферного воздуха выполнен с учетом совокупного воздействия действующих, строящихся и проектируемых объектов, а также существующего фонового загрязнения на исследуемой территории. При расчете учитывались стационарные источники выбросов загрязняющих веществ, расположенные </w:t>
      </w:r>
      <w:r w:rsidRPr="00744420">
        <w:rPr>
          <w:sz w:val="24"/>
        </w:rPr>
        <w:lastRenderedPageBreak/>
        <w:t>в пределах санитарно-защитной зоны предприятия, и данные о метеорологических условиях распространения примесей в приземном слое атмосферы</w:t>
      </w:r>
      <w:r>
        <w:t>.</w:t>
      </w:r>
    </w:p>
    <w:p w14:paraId="78EF0EBA" w14:textId="77777777" w:rsidR="007D2F4A" w:rsidRPr="00AD0393" w:rsidRDefault="007D2F4A" w:rsidP="007D2F4A">
      <w:pPr>
        <w:ind w:firstLine="567"/>
        <w:rPr>
          <w:iCs/>
          <w:color w:val="000000"/>
        </w:rPr>
      </w:pPr>
      <w:r>
        <w:t>Расчет выполнен согласно:</w:t>
      </w:r>
    </w:p>
    <w:p w14:paraId="0614EFA2" w14:textId="77777777" w:rsidR="007D2F4A" w:rsidRPr="00AD0393" w:rsidRDefault="007D2F4A" w:rsidP="007D2F4A">
      <w:pPr>
        <w:ind w:left="567"/>
        <w:rPr>
          <w:iCs/>
          <w:color w:val="000000"/>
        </w:rPr>
      </w:pPr>
      <w:r>
        <w:rPr>
          <w:iCs/>
          <w:color w:val="000000"/>
        </w:rPr>
        <w:t xml:space="preserve">1) </w:t>
      </w:r>
      <w:r w:rsidRPr="00AD0393">
        <w:rPr>
          <w:iCs/>
          <w:color w:val="000000"/>
        </w:rPr>
        <w:t>Приложение № 11 к приказу № 100-п Министра охраны окружающей среды РК от 18.04.2008 г. «Методика расчета выбросов загрязняющих веществ в атмосферу от предприятий по производству строительных материалов»</w:t>
      </w:r>
    </w:p>
    <w:p w14:paraId="6C39C947" w14:textId="77777777" w:rsidR="007D2F4A" w:rsidRPr="00AD0393" w:rsidRDefault="007D2F4A" w:rsidP="007D2F4A">
      <w:pPr>
        <w:ind w:left="567"/>
        <w:rPr>
          <w:iCs/>
          <w:color w:val="000000"/>
        </w:rPr>
      </w:pPr>
      <w:r>
        <w:rPr>
          <w:iCs/>
          <w:color w:val="000000"/>
        </w:rPr>
        <w:t xml:space="preserve">2) </w:t>
      </w:r>
      <w:r w:rsidRPr="00AD0393">
        <w:rPr>
          <w:iCs/>
          <w:color w:val="000000"/>
        </w:rPr>
        <w:t>Приложение №12 к приказу Министра ООС РК от18.04.2008г № 100-п п.4 Расчет выбросов загрязняющих веществ от дорожно-строительной техники.</w:t>
      </w:r>
    </w:p>
    <w:p w14:paraId="7FEBA82B" w14:textId="77777777" w:rsidR="007D2F4A" w:rsidRPr="00AD0393" w:rsidRDefault="007D2F4A" w:rsidP="007D2F4A">
      <w:pPr>
        <w:ind w:firstLine="567"/>
        <w:rPr>
          <w:iCs/>
          <w:color w:val="000000"/>
        </w:rPr>
      </w:pPr>
    </w:p>
    <w:p w14:paraId="0E9F71BC" w14:textId="77777777" w:rsidR="007D2F4A" w:rsidRDefault="007D2F4A" w:rsidP="007D2F4A">
      <w:pPr>
        <w:shd w:val="clear" w:color="auto" w:fill="FFFFFF"/>
        <w:ind w:firstLine="567"/>
        <w:jc w:val="both"/>
      </w:pPr>
      <w:r w:rsidRPr="00AD0393">
        <w:t>Валовый выброс от техники  и транспорта не рассчитывался, т.к. плата за выбросы от передвижных источников рассчитывается  от фактически сожженного топлива.</w:t>
      </w:r>
    </w:p>
    <w:p w14:paraId="0AFD66DA" w14:textId="77777777" w:rsidR="007D2F4A" w:rsidRDefault="007D2F4A" w:rsidP="007D2F4A">
      <w:pPr>
        <w:shd w:val="clear" w:color="auto" w:fill="FFFFFF"/>
        <w:ind w:firstLine="567"/>
        <w:jc w:val="both"/>
      </w:pPr>
    </w:p>
    <w:p w14:paraId="15DAF35F" w14:textId="77777777" w:rsidR="007D2F4A" w:rsidRPr="00067B94" w:rsidRDefault="007D2F4A" w:rsidP="007D2F4A">
      <w:pPr>
        <w:pStyle w:val="20"/>
        <w:keepNext w:val="0"/>
        <w:widowControl w:val="0"/>
        <w:tabs>
          <w:tab w:val="left" w:pos="2262"/>
        </w:tabs>
        <w:kinsoku w:val="0"/>
        <w:overflowPunct w:val="0"/>
        <w:autoSpaceDE w:val="0"/>
        <w:autoSpaceDN w:val="0"/>
        <w:adjustRightInd w:val="0"/>
        <w:ind w:firstLine="567"/>
        <w:jc w:val="center"/>
        <w:rPr>
          <w:rFonts w:ascii="Times New Roman" w:hAnsi="Times New Roman" w:cs="Times New Roman"/>
          <w:b/>
          <w:bCs/>
          <w:color w:val="000000" w:themeColor="text1"/>
          <w:sz w:val="24"/>
          <w:szCs w:val="24"/>
        </w:rPr>
      </w:pPr>
      <w:r w:rsidRPr="00067B94">
        <w:rPr>
          <w:rFonts w:ascii="Times New Roman" w:hAnsi="Times New Roman" w:cs="Times New Roman"/>
          <w:b/>
          <w:color w:val="000000" w:themeColor="text1"/>
          <w:sz w:val="24"/>
          <w:szCs w:val="24"/>
        </w:rPr>
        <w:t xml:space="preserve">Источник </w:t>
      </w:r>
      <w:r w:rsidRPr="00067B94">
        <w:rPr>
          <w:rFonts w:ascii="Times New Roman" w:hAnsi="Times New Roman" w:cs="Times New Roman"/>
          <w:b/>
          <w:color w:val="000000" w:themeColor="text1"/>
          <w:spacing w:val="-1"/>
          <w:sz w:val="24"/>
          <w:szCs w:val="24"/>
        </w:rPr>
        <w:t>загрязнения</w:t>
      </w:r>
      <w:r w:rsidRPr="00067B94">
        <w:rPr>
          <w:rFonts w:ascii="Times New Roman" w:hAnsi="Times New Roman" w:cs="Times New Roman"/>
          <w:b/>
          <w:color w:val="000000" w:themeColor="text1"/>
          <w:sz w:val="24"/>
          <w:szCs w:val="24"/>
        </w:rPr>
        <w:t xml:space="preserve"> N</w:t>
      </w:r>
      <w:r w:rsidRPr="00067B94">
        <w:rPr>
          <w:rFonts w:ascii="Times New Roman" w:hAnsi="Times New Roman" w:cs="Times New Roman"/>
          <w:b/>
          <w:color w:val="000000" w:themeColor="text1"/>
          <w:spacing w:val="-1"/>
          <w:sz w:val="24"/>
          <w:szCs w:val="24"/>
        </w:rPr>
        <w:t xml:space="preserve"> </w:t>
      </w:r>
      <w:r w:rsidRPr="00067B94">
        <w:rPr>
          <w:rFonts w:ascii="Times New Roman" w:hAnsi="Times New Roman" w:cs="Times New Roman"/>
          <w:b/>
          <w:color w:val="000000" w:themeColor="text1"/>
          <w:sz w:val="24"/>
          <w:szCs w:val="24"/>
        </w:rPr>
        <w:t xml:space="preserve">6010 , </w:t>
      </w:r>
      <w:r w:rsidRPr="00067B94">
        <w:rPr>
          <w:rFonts w:ascii="Times New Roman" w:hAnsi="Times New Roman" w:cs="Times New Roman"/>
          <w:b/>
          <w:color w:val="000000" w:themeColor="text1"/>
          <w:spacing w:val="-1"/>
          <w:sz w:val="24"/>
          <w:szCs w:val="24"/>
        </w:rPr>
        <w:t>Пылящая</w:t>
      </w:r>
      <w:r w:rsidRPr="00067B94">
        <w:rPr>
          <w:rFonts w:ascii="Times New Roman" w:hAnsi="Times New Roman" w:cs="Times New Roman"/>
          <w:b/>
          <w:color w:val="000000" w:themeColor="text1"/>
          <w:sz w:val="24"/>
          <w:szCs w:val="24"/>
        </w:rPr>
        <w:t xml:space="preserve"> поверхность</w:t>
      </w:r>
    </w:p>
    <w:p w14:paraId="0BB72E39" w14:textId="77777777" w:rsidR="007D2F4A" w:rsidRPr="00AD0393" w:rsidRDefault="007D2F4A" w:rsidP="007D2F4A">
      <w:pPr>
        <w:pStyle w:val="a3"/>
        <w:kinsoku w:val="0"/>
        <w:overflowPunct w:val="0"/>
        <w:ind w:firstLine="567"/>
        <w:jc w:val="center"/>
      </w:pPr>
      <w:r w:rsidRPr="00AD0393">
        <w:rPr>
          <w:b/>
          <w:bCs/>
        </w:rPr>
        <w:t xml:space="preserve">Источник </w:t>
      </w:r>
      <w:r w:rsidRPr="00AD0393">
        <w:rPr>
          <w:b/>
          <w:bCs/>
          <w:spacing w:val="-1"/>
        </w:rPr>
        <w:t>выделения</w:t>
      </w:r>
      <w:r w:rsidRPr="00AD0393">
        <w:rPr>
          <w:b/>
          <w:bCs/>
          <w:spacing w:val="57"/>
        </w:rPr>
        <w:t xml:space="preserve"> </w:t>
      </w:r>
      <w:r w:rsidRPr="00AD0393">
        <w:rPr>
          <w:b/>
          <w:bCs/>
        </w:rPr>
        <w:t>01, Погрузка  ПСП  из</w:t>
      </w:r>
      <w:r w:rsidRPr="00AD0393">
        <w:rPr>
          <w:b/>
          <w:bCs/>
          <w:spacing w:val="-3"/>
        </w:rPr>
        <w:t xml:space="preserve"> </w:t>
      </w:r>
      <w:r w:rsidRPr="00AD0393">
        <w:rPr>
          <w:b/>
          <w:bCs/>
        </w:rPr>
        <w:t xml:space="preserve">отвалов </w:t>
      </w:r>
      <w:r w:rsidRPr="00AD0393">
        <w:rPr>
          <w:b/>
          <w:bCs/>
          <w:spacing w:val="-1"/>
        </w:rPr>
        <w:t>временного</w:t>
      </w:r>
      <w:r w:rsidRPr="00AD0393">
        <w:rPr>
          <w:b/>
          <w:bCs/>
        </w:rPr>
        <w:t xml:space="preserve"> </w:t>
      </w:r>
      <w:r w:rsidRPr="00AD0393">
        <w:rPr>
          <w:b/>
          <w:bCs/>
          <w:spacing w:val="-1"/>
        </w:rPr>
        <w:t>хранения</w:t>
      </w:r>
    </w:p>
    <w:p w14:paraId="0D7508B7" w14:textId="77777777" w:rsidR="007D2F4A" w:rsidRPr="00AD0393" w:rsidRDefault="007D2F4A" w:rsidP="007D2F4A">
      <w:pPr>
        <w:pStyle w:val="a3"/>
        <w:kinsoku w:val="0"/>
        <w:overflowPunct w:val="0"/>
        <w:ind w:firstLine="567"/>
        <w:rPr>
          <w:b/>
          <w:bCs/>
        </w:rPr>
      </w:pPr>
    </w:p>
    <w:p w14:paraId="5DDC1D4F" w14:textId="77777777" w:rsidR="007D2F4A" w:rsidRPr="00AD0393" w:rsidRDefault="007D2F4A" w:rsidP="007D2F4A">
      <w:pPr>
        <w:pStyle w:val="a3"/>
        <w:kinsoku w:val="0"/>
        <w:overflowPunct w:val="0"/>
        <w:rPr>
          <w:spacing w:val="33"/>
          <w:lang w:val="ru-RU"/>
        </w:rPr>
      </w:pPr>
      <w:r w:rsidRPr="00AD0393">
        <w:rPr>
          <w:spacing w:val="-3"/>
        </w:rPr>
        <w:t>Mмax=Pl*P2*P3*P4*G*10</w:t>
      </w:r>
      <w:r w:rsidRPr="00AD0393">
        <w:rPr>
          <w:spacing w:val="-3"/>
          <w:position w:val="11"/>
        </w:rPr>
        <w:t>6</w:t>
      </w:r>
      <w:r w:rsidRPr="00AD0393">
        <w:rPr>
          <w:spacing w:val="-3"/>
        </w:rPr>
        <w:t>/3600,</w:t>
      </w:r>
      <w:r w:rsidRPr="00AD0393">
        <w:rPr>
          <w:spacing w:val="-5"/>
        </w:rPr>
        <w:t xml:space="preserve"> </w:t>
      </w:r>
      <w:r w:rsidRPr="00AD0393">
        <w:rPr>
          <w:spacing w:val="-2"/>
        </w:rPr>
        <w:t>г/сек.</w:t>
      </w:r>
      <w:r w:rsidRPr="00AD0393">
        <w:rPr>
          <w:spacing w:val="33"/>
        </w:rPr>
        <w:t xml:space="preserve"> </w:t>
      </w:r>
    </w:p>
    <w:p w14:paraId="605D4ED1" w14:textId="77777777" w:rsidR="007D2F4A" w:rsidRPr="00AD0393" w:rsidRDefault="007D2F4A" w:rsidP="007D2F4A">
      <w:pPr>
        <w:pStyle w:val="a3"/>
        <w:kinsoku w:val="0"/>
        <w:overflowPunct w:val="0"/>
        <w:rPr>
          <w:spacing w:val="-2"/>
        </w:rPr>
      </w:pPr>
      <w:r w:rsidRPr="00AD0393">
        <w:rPr>
          <w:spacing w:val="-2"/>
        </w:rPr>
        <w:t>Мвал=Р1*Р2*РЗ*Р4*</w:t>
      </w:r>
      <w:r w:rsidRPr="00AD0393">
        <w:t xml:space="preserve"> G *</w:t>
      </w:r>
      <w:r w:rsidRPr="00AD0393">
        <w:rPr>
          <w:spacing w:val="-3"/>
        </w:rPr>
        <w:t xml:space="preserve"> </w:t>
      </w:r>
      <w:r w:rsidRPr="00AD0393">
        <w:t>Т,</w:t>
      </w:r>
      <w:r w:rsidRPr="00AD0393">
        <w:rPr>
          <w:spacing w:val="-3"/>
        </w:rPr>
        <w:t xml:space="preserve"> </w:t>
      </w:r>
      <w:r w:rsidRPr="00AD0393">
        <w:rPr>
          <w:spacing w:val="-2"/>
        </w:rPr>
        <w:t>т/год.</w:t>
      </w:r>
    </w:p>
    <w:p w14:paraId="76A59013" w14:textId="77777777" w:rsidR="007D2F4A" w:rsidRPr="00AD0393" w:rsidRDefault="007D2F4A" w:rsidP="007D2F4A">
      <w:pPr>
        <w:pStyle w:val="a3"/>
        <w:kinsoku w:val="0"/>
        <w:overflowPunct w:val="0"/>
        <w:rPr>
          <w:spacing w:val="-1"/>
        </w:rPr>
      </w:pPr>
      <w:r w:rsidRPr="00AD0393">
        <w:t>Р1-</w:t>
      </w:r>
      <w:r w:rsidRPr="00AD0393">
        <w:rPr>
          <w:spacing w:val="-4"/>
        </w:rPr>
        <w:t xml:space="preserve"> </w:t>
      </w:r>
      <w:r w:rsidRPr="00AD0393">
        <w:rPr>
          <w:spacing w:val="-2"/>
        </w:rPr>
        <w:t>содержание</w:t>
      </w:r>
      <w:r w:rsidRPr="00AD0393">
        <w:rPr>
          <w:spacing w:val="-6"/>
        </w:rPr>
        <w:t xml:space="preserve"> </w:t>
      </w:r>
      <w:r w:rsidRPr="00AD0393">
        <w:rPr>
          <w:spacing w:val="-1"/>
        </w:rPr>
        <w:t>пыли</w:t>
      </w:r>
      <w:r w:rsidRPr="00AD0393">
        <w:rPr>
          <w:spacing w:val="-2"/>
        </w:rPr>
        <w:t xml:space="preserve"> размером</w:t>
      </w:r>
      <w:r w:rsidRPr="00AD0393">
        <w:rPr>
          <w:spacing w:val="-4"/>
        </w:rPr>
        <w:t xml:space="preserve"> </w:t>
      </w:r>
      <w:r w:rsidRPr="00AD0393">
        <w:rPr>
          <w:spacing w:val="-1"/>
        </w:rPr>
        <w:t>0-200</w:t>
      </w:r>
      <w:r w:rsidRPr="00AD0393">
        <w:rPr>
          <w:spacing w:val="-3"/>
        </w:rPr>
        <w:t xml:space="preserve"> </w:t>
      </w:r>
      <w:r w:rsidRPr="00AD0393">
        <w:rPr>
          <w:spacing w:val="-2"/>
        </w:rPr>
        <w:t>мкм</w:t>
      </w:r>
      <w:r w:rsidRPr="00AD0393">
        <w:rPr>
          <w:spacing w:val="-1"/>
        </w:rPr>
        <w:t xml:space="preserve"> </w:t>
      </w:r>
      <w:r w:rsidRPr="00AD0393">
        <w:rPr>
          <w:spacing w:val="-2"/>
        </w:rPr>
        <w:t>(таб</w:t>
      </w:r>
      <w:r w:rsidRPr="00AD0393">
        <w:rPr>
          <w:spacing w:val="-3"/>
        </w:rPr>
        <w:t xml:space="preserve"> </w:t>
      </w:r>
      <w:r w:rsidRPr="00AD0393">
        <w:rPr>
          <w:spacing w:val="-1"/>
        </w:rPr>
        <w:t>5,3)</w:t>
      </w:r>
    </w:p>
    <w:p w14:paraId="4895152C" w14:textId="77777777" w:rsidR="007D2F4A" w:rsidRPr="00AD0393" w:rsidRDefault="007D2F4A" w:rsidP="007D2F4A">
      <w:pPr>
        <w:pStyle w:val="a3"/>
        <w:kinsoku w:val="0"/>
        <w:overflowPunct w:val="0"/>
        <w:rPr>
          <w:spacing w:val="35"/>
          <w:lang w:val="ru-RU"/>
        </w:rPr>
      </w:pPr>
      <w:r w:rsidRPr="00AD0393">
        <w:t>Р2-</w:t>
      </w:r>
      <w:r w:rsidRPr="00AD0393">
        <w:rPr>
          <w:spacing w:val="-1"/>
        </w:rPr>
        <w:t xml:space="preserve"> </w:t>
      </w:r>
      <w:r w:rsidRPr="00AD0393">
        <w:t>доля переходящей в</w:t>
      </w:r>
      <w:r w:rsidRPr="00AD0393">
        <w:rPr>
          <w:spacing w:val="-3"/>
        </w:rPr>
        <w:t xml:space="preserve"> </w:t>
      </w:r>
      <w:r w:rsidRPr="00AD0393">
        <w:t xml:space="preserve">аэрозоль </w:t>
      </w:r>
      <w:r w:rsidRPr="00AD0393">
        <w:rPr>
          <w:spacing w:val="-1"/>
        </w:rPr>
        <w:t>летучей</w:t>
      </w:r>
      <w:r w:rsidRPr="00AD0393">
        <w:t xml:space="preserve"> пыли с</w:t>
      </w:r>
      <w:r w:rsidRPr="00AD0393">
        <w:rPr>
          <w:spacing w:val="-1"/>
        </w:rPr>
        <w:t xml:space="preserve"> размером</w:t>
      </w:r>
      <w:r w:rsidRPr="00AD0393">
        <w:rPr>
          <w:spacing w:val="1"/>
        </w:rPr>
        <w:t xml:space="preserve"> </w:t>
      </w:r>
      <w:r w:rsidRPr="00AD0393">
        <w:rPr>
          <w:spacing w:val="-1"/>
        </w:rPr>
        <w:t>частиц</w:t>
      </w:r>
      <w:r w:rsidRPr="00AD0393">
        <w:t xml:space="preserve"> 0-50 </w:t>
      </w:r>
      <w:r w:rsidRPr="00AD0393">
        <w:rPr>
          <w:spacing w:val="-1"/>
        </w:rPr>
        <w:t>мкм (таб.</w:t>
      </w:r>
      <w:r w:rsidRPr="00AD0393">
        <w:t xml:space="preserve"> 5,3)</w:t>
      </w:r>
      <w:r w:rsidRPr="00AD0393">
        <w:rPr>
          <w:spacing w:val="35"/>
        </w:rPr>
        <w:t xml:space="preserve"> </w:t>
      </w:r>
    </w:p>
    <w:p w14:paraId="1A5A24F5" w14:textId="77777777" w:rsidR="007D2F4A" w:rsidRPr="00AD0393" w:rsidRDefault="007D2F4A" w:rsidP="007D2F4A">
      <w:pPr>
        <w:pStyle w:val="a3"/>
        <w:kinsoku w:val="0"/>
        <w:overflowPunct w:val="0"/>
      </w:pPr>
      <w:r w:rsidRPr="00AD0393">
        <w:rPr>
          <w:spacing w:val="-1"/>
        </w:rPr>
        <w:t>РЗ- коэффициент,</w:t>
      </w:r>
      <w:r w:rsidRPr="00AD0393">
        <w:rPr>
          <w:spacing w:val="2"/>
        </w:rPr>
        <w:t xml:space="preserve"> </w:t>
      </w:r>
      <w:r w:rsidRPr="00AD0393">
        <w:rPr>
          <w:spacing w:val="-1"/>
        </w:rPr>
        <w:t>учитывающий</w:t>
      </w:r>
      <w:r w:rsidRPr="00AD0393">
        <w:t xml:space="preserve"> </w:t>
      </w:r>
      <w:r w:rsidRPr="00AD0393">
        <w:rPr>
          <w:spacing w:val="-1"/>
        </w:rPr>
        <w:t>скорость</w:t>
      </w:r>
      <w:r w:rsidRPr="00AD0393">
        <w:t xml:space="preserve"> </w:t>
      </w:r>
      <w:r w:rsidRPr="00AD0393">
        <w:rPr>
          <w:spacing w:val="-1"/>
        </w:rPr>
        <w:t xml:space="preserve">ветра </w:t>
      </w:r>
      <w:r w:rsidRPr="00AD0393">
        <w:t>в зоне</w:t>
      </w:r>
      <w:r w:rsidRPr="00AD0393">
        <w:rPr>
          <w:spacing w:val="-1"/>
        </w:rPr>
        <w:t xml:space="preserve"> работы</w:t>
      </w:r>
      <w:r w:rsidRPr="00AD0393">
        <w:t xml:space="preserve"> </w:t>
      </w:r>
      <w:r w:rsidRPr="00AD0393">
        <w:rPr>
          <w:spacing w:val="-1"/>
        </w:rPr>
        <w:t>техники</w:t>
      </w:r>
      <w:r w:rsidRPr="00AD0393">
        <w:t xml:space="preserve"> </w:t>
      </w:r>
      <w:r w:rsidRPr="00AD0393">
        <w:rPr>
          <w:spacing w:val="-1"/>
        </w:rPr>
        <w:t>(таб.</w:t>
      </w:r>
      <w:r w:rsidRPr="00AD0393">
        <w:t xml:space="preserve"> 5,2)</w:t>
      </w:r>
    </w:p>
    <w:p w14:paraId="0F489B08" w14:textId="77777777" w:rsidR="007D2F4A" w:rsidRPr="00AD0393" w:rsidRDefault="007D2F4A" w:rsidP="007D2F4A">
      <w:pPr>
        <w:pStyle w:val="a3"/>
        <w:kinsoku w:val="0"/>
        <w:overflowPunct w:val="0"/>
        <w:rPr>
          <w:spacing w:val="51"/>
          <w:lang w:val="ru-RU"/>
        </w:rPr>
      </w:pPr>
      <w:r w:rsidRPr="00AD0393">
        <w:t>Р4-</w:t>
      </w:r>
      <w:r w:rsidRPr="00AD0393">
        <w:rPr>
          <w:spacing w:val="-1"/>
        </w:rPr>
        <w:t xml:space="preserve"> коэффициент,</w:t>
      </w:r>
      <w:r w:rsidRPr="00AD0393">
        <w:rPr>
          <w:spacing w:val="2"/>
        </w:rPr>
        <w:t xml:space="preserve"> </w:t>
      </w:r>
      <w:r w:rsidRPr="00AD0393">
        <w:rPr>
          <w:spacing w:val="-1"/>
        </w:rPr>
        <w:t>учитывающий</w:t>
      </w:r>
      <w:r w:rsidRPr="00AD0393">
        <w:t xml:space="preserve"> </w:t>
      </w:r>
      <w:r w:rsidRPr="00AD0393">
        <w:rPr>
          <w:spacing w:val="-1"/>
        </w:rPr>
        <w:t>влажность</w:t>
      </w:r>
      <w:r w:rsidRPr="00AD0393">
        <w:t xml:space="preserve"> </w:t>
      </w:r>
      <w:r w:rsidRPr="00AD0393">
        <w:rPr>
          <w:spacing w:val="-1"/>
        </w:rPr>
        <w:t>материала (таб.</w:t>
      </w:r>
      <w:r w:rsidRPr="00AD0393">
        <w:t xml:space="preserve"> 5,5)</w:t>
      </w:r>
      <w:r w:rsidRPr="00AD0393">
        <w:rPr>
          <w:spacing w:val="51"/>
        </w:rPr>
        <w:t xml:space="preserve"> </w:t>
      </w:r>
    </w:p>
    <w:p w14:paraId="6F703514" w14:textId="77777777" w:rsidR="007D2F4A" w:rsidRPr="00AD0393" w:rsidRDefault="007D2F4A" w:rsidP="007D2F4A">
      <w:pPr>
        <w:pStyle w:val="a3"/>
        <w:kinsoku w:val="0"/>
        <w:overflowPunct w:val="0"/>
        <w:rPr>
          <w:spacing w:val="-1"/>
        </w:rPr>
      </w:pPr>
      <w:r w:rsidRPr="00AD0393">
        <w:t>G</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перерабатываемой</w:t>
      </w:r>
      <w:r w:rsidRPr="00AD0393">
        <w:t xml:space="preserve"> породы </w:t>
      </w:r>
      <w:r w:rsidRPr="00AD0393">
        <w:rPr>
          <w:spacing w:val="-1"/>
        </w:rPr>
        <w:t>т/час.</w:t>
      </w:r>
    </w:p>
    <w:p w14:paraId="3EB142CB" w14:textId="77777777" w:rsidR="007D2F4A" w:rsidRPr="00AD0393" w:rsidRDefault="007D2F4A" w:rsidP="007D2F4A">
      <w:pPr>
        <w:pStyle w:val="a3"/>
        <w:kinsoku w:val="0"/>
        <w:overflowPunct w:val="0"/>
      </w:pPr>
      <w:r w:rsidRPr="00AD0393">
        <w:t>Т</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рабочих</w:t>
      </w:r>
      <w:r w:rsidRPr="00AD0393">
        <w:rPr>
          <w:spacing w:val="2"/>
        </w:rPr>
        <w:t xml:space="preserve"> </w:t>
      </w:r>
      <w:r w:rsidRPr="00AD0393">
        <w:rPr>
          <w:spacing w:val="-1"/>
        </w:rPr>
        <w:t>часов</w:t>
      </w:r>
      <w:r w:rsidRPr="00AD0393">
        <w:rPr>
          <w:spacing w:val="1"/>
        </w:rPr>
        <w:t xml:space="preserve"> </w:t>
      </w:r>
      <w:r w:rsidRPr="00AD0393">
        <w:t>в год.</w:t>
      </w:r>
    </w:p>
    <w:p w14:paraId="315C2968" w14:textId="77777777" w:rsidR="007D2F4A" w:rsidRPr="00AD0393" w:rsidRDefault="007D2F4A" w:rsidP="007D2F4A">
      <w:pPr>
        <w:pStyle w:val="a3"/>
        <w:kinsoku w:val="0"/>
        <w:overflowPunct w:val="0"/>
        <w:rPr>
          <w:spacing w:val="29"/>
          <w:lang w:val="ru-RU"/>
        </w:rPr>
      </w:pPr>
      <w:r w:rsidRPr="00B04D63">
        <w:rPr>
          <w:color w:val="000000" w:themeColor="text1"/>
          <w:lang w:val="ru-RU"/>
        </w:rPr>
        <w:t>12000</w:t>
      </w:r>
      <w:r w:rsidRPr="00AD0393">
        <w:rPr>
          <w:spacing w:val="-1"/>
        </w:rPr>
        <w:t>м</w:t>
      </w:r>
      <w:r w:rsidRPr="00AD0393">
        <w:rPr>
          <w:spacing w:val="-1"/>
          <w:position w:val="11"/>
        </w:rPr>
        <w:t>З</w:t>
      </w:r>
      <w:r w:rsidRPr="00AD0393">
        <w:rPr>
          <w:spacing w:val="21"/>
          <w:position w:val="11"/>
        </w:rPr>
        <w:t xml:space="preserve"> </w:t>
      </w:r>
      <w:r w:rsidRPr="00AD0393">
        <w:t xml:space="preserve">в год </w:t>
      </w:r>
      <w:r w:rsidRPr="00AD0393">
        <w:rPr>
          <w:spacing w:val="-1"/>
        </w:rPr>
        <w:t>(плотность</w:t>
      </w:r>
      <w:r w:rsidRPr="00AD0393">
        <w:rPr>
          <w:spacing w:val="-2"/>
        </w:rPr>
        <w:t xml:space="preserve"> </w:t>
      </w:r>
      <w:r w:rsidRPr="00AD0393">
        <w:t>1,85 г/см</w:t>
      </w:r>
      <w:r w:rsidRPr="00AD0393">
        <w:rPr>
          <w:position w:val="11"/>
        </w:rPr>
        <w:t>3</w:t>
      </w:r>
      <w:r w:rsidRPr="00AD0393">
        <w:t>) =</w:t>
      </w:r>
      <w:r w:rsidRPr="00AD0393">
        <w:rPr>
          <w:spacing w:val="-2"/>
        </w:rPr>
        <w:t xml:space="preserve"> </w:t>
      </w:r>
      <w:r w:rsidRPr="00B04D63">
        <w:rPr>
          <w:color w:val="000000" w:themeColor="text1"/>
          <w:lang w:val="ru-RU"/>
        </w:rPr>
        <w:t>22 200</w:t>
      </w:r>
      <w:r w:rsidRPr="00B04D63">
        <w:rPr>
          <w:color w:val="000000" w:themeColor="text1"/>
        </w:rPr>
        <w:t xml:space="preserve"> </w:t>
      </w:r>
      <w:r w:rsidRPr="00AD0393">
        <w:t>тонн</w:t>
      </w:r>
      <w:r w:rsidRPr="00AD0393">
        <w:rPr>
          <w:spacing w:val="-2"/>
        </w:rPr>
        <w:t xml:space="preserve"> </w:t>
      </w:r>
      <w:r w:rsidRPr="00AD0393">
        <w:t>в год =</w:t>
      </w:r>
      <w:r w:rsidRPr="00AD0393">
        <w:rPr>
          <w:spacing w:val="-1"/>
        </w:rPr>
        <w:t xml:space="preserve"> </w:t>
      </w:r>
      <w:r w:rsidRPr="00AD0393">
        <w:t xml:space="preserve">40,54 тонн в </w:t>
      </w:r>
      <w:r w:rsidRPr="00AD0393">
        <w:rPr>
          <w:spacing w:val="-1"/>
        </w:rPr>
        <w:t>час</w:t>
      </w:r>
      <w:r w:rsidRPr="00AD0393">
        <w:rPr>
          <w:spacing w:val="29"/>
        </w:rPr>
        <w:t xml:space="preserve"> </w:t>
      </w:r>
    </w:p>
    <w:p w14:paraId="37AD5572" w14:textId="77777777" w:rsidR="007D2F4A" w:rsidRPr="00AD0393" w:rsidRDefault="007D2F4A" w:rsidP="007D2F4A">
      <w:pPr>
        <w:pStyle w:val="a3"/>
        <w:kinsoku w:val="0"/>
        <w:overflowPunct w:val="0"/>
        <w:rPr>
          <w:spacing w:val="-1"/>
        </w:rPr>
      </w:pPr>
      <w:r w:rsidRPr="00AD0393">
        <w:rPr>
          <w:spacing w:val="-1"/>
        </w:rPr>
        <w:t>Коэффициент</w:t>
      </w:r>
      <w:r w:rsidRPr="00AD0393">
        <w:t xml:space="preserve"> </w:t>
      </w:r>
      <w:r w:rsidRPr="00AD0393">
        <w:rPr>
          <w:spacing w:val="-1"/>
        </w:rPr>
        <w:t>гравитационного</w:t>
      </w:r>
      <w:r w:rsidRPr="00AD0393">
        <w:t xml:space="preserve"> </w:t>
      </w:r>
      <w:r w:rsidRPr="00AD0393">
        <w:rPr>
          <w:spacing w:val="-1"/>
        </w:rPr>
        <w:t>оседания</w:t>
      </w:r>
      <w:r w:rsidRPr="00AD0393">
        <w:rPr>
          <w:spacing w:val="-3"/>
        </w:rPr>
        <w:t xml:space="preserve"> </w:t>
      </w:r>
      <w:r w:rsidRPr="00AD0393">
        <w:rPr>
          <w:spacing w:val="-1"/>
        </w:rPr>
        <w:t>К=0,4</w:t>
      </w:r>
    </w:p>
    <w:p w14:paraId="0FB3C804" w14:textId="77777777" w:rsidR="007D2F4A" w:rsidRPr="00AD0393" w:rsidRDefault="007D2F4A" w:rsidP="007D2F4A">
      <w:pPr>
        <w:jc w:val="both"/>
      </w:pPr>
      <w:r w:rsidRPr="00AD0393">
        <w:t>Пылеподавление – гидрообеспылевание</w:t>
      </w:r>
    </w:p>
    <w:p w14:paraId="7F0CED82" w14:textId="77777777" w:rsidR="007D2F4A" w:rsidRPr="00AD0393" w:rsidRDefault="007D2F4A" w:rsidP="007D2F4A">
      <w:pPr>
        <w:jc w:val="both"/>
      </w:pPr>
      <w:r w:rsidRPr="00AD0393">
        <w:t xml:space="preserve">КПД очистки, </w:t>
      </w:r>
      <w:r w:rsidRPr="00AD0393">
        <w:rPr>
          <w:lang w:val="en-US"/>
        </w:rPr>
        <w:t>n</w:t>
      </w:r>
      <w:r w:rsidRPr="00AD0393">
        <w:t>=85%</w:t>
      </w:r>
    </w:p>
    <w:p w14:paraId="2E008CF0" w14:textId="77777777" w:rsidR="007D2F4A" w:rsidRPr="00AD0393" w:rsidRDefault="007D2F4A" w:rsidP="007D2F4A">
      <w:pPr>
        <w:pStyle w:val="a3"/>
        <w:kinsoku w:val="0"/>
        <w:overflowPunct w:val="0"/>
        <w:rPr>
          <w:spacing w:val="75"/>
          <w:lang w:val="ru-RU"/>
        </w:rPr>
      </w:pPr>
      <w:r w:rsidRPr="00AD0393">
        <w:rPr>
          <w:spacing w:val="-1"/>
        </w:rPr>
        <w:t>Ммах</w:t>
      </w:r>
      <w:r w:rsidRPr="00AD0393">
        <w:rPr>
          <w:spacing w:val="2"/>
        </w:rPr>
        <w:t xml:space="preserve"> </w:t>
      </w:r>
      <w:r w:rsidRPr="00AD0393">
        <w:t>=</w:t>
      </w:r>
      <w:r w:rsidRPr="00AD0393">
        <w:rPr>
          <w:spacing w:val="-4"/>
        </w:rPr>
        <w:t xml:space="preserve"> </w:t>
      </w:r>
      <w:r w:rsidRPr="00AD0393">
        <w:rPr>
          <w:spacing w:val="-2"/>
        </w:rPr>
        <w:t>0,06*0,04*1,5*0,01*40,54*1000000*0,4/3600</w:t>
      </w:r>
      <w:r w:rsidRPr="00AD0393">
        <w:t>*</w:t>
      </w:r>
      <w:r w:rsidRPr="00AD0393">
        <w:rPr>
          <w:lang w:val="ru-RU"/>
        </w:rPr>
        <w:t xml:space="preserve">(1-0,85) </w:t>
      </w:r>
      <w:r w:rsidRPr="00AD0393">
        <w:t>=</w:t>
      </w:r>
      <w:r w:rsidRPr="00AD0393">
        <w:rPr>
          <w:spacing w:val="-4"/>
        </w:rPr>
        <w:t xml:space="preserve"> </w:t>
      </w:r>
      <w:r w:rsidRPr="00AD0393">
        <w:rPr>
          <w:spacing w:val="-2"/>
          <w:lang w:val="ru-RU"/>
        </w:rPr>
        <w:t>0,024</w:t>
      </w:r>
      <w:r w:rsidRPr="00AD0393">
        <w:t xml:space="preserve"> </w:t>
      </w:r>
      <w:r w:rsidRPr="00AD0393">
        <w:rPr>
          <w:spacing w:val="-1"/>
        </w:rPr>
        <w:t>г/с</w:t>
      </w:r>
      <w:r w:rsidRPr="00AD0393">
        <w:rPr>
          <w:spacing w:val="75"/>
        </w:rPr>
        <w:t xml:space="preserve"> </w:t>
      </w:r>
    </w:p>
    <w:p w14:paraId="662B9EA3" w14:textId="77777777" w:rsidR="007D2F4A" w:rsidRPr="00AD0393" w:rsidRDefault="007D2F4A" w:rsidP="007D2F4A">
      <w:pPr>
        <w:pStyle w:val="a3"/>
        <w:kinsoku w:val="0"/>
        <w:overflowPunct w:val="0"/>
        <w:rPr>
          <w:spacing w:val="-1"/>
        </w:rPr>
      </w:pPr>
      <w:r w:rsidRPr="00AD0393">
        <w:rPr>
          <w:spacing w:val="-1"/>
        </w:rPr>
        <w:t>Мвал=</w:t>
      </w:r>
      <w:r w:rsidRPr="00AD0393">
        <w:rPr>
          <w:spacing w:val="-4"/>
        </w:rPr>
        <w:t xml:space="preserve"> </w:t>
      </w:r>
      <w:r w:rsidRPr="00AD0393">
        <w:rPr>
          <w:spacing w:val="-2"/>
        </w:rPr>
        <w:t>0,06*0,04*1,5*0,01*40,54*</w:t>
      </w:r>
      <w:r w:rsidRPr="00B04D63">
        <w:rPr>
          <w:color w:val="000000" w:themeColor="text1"/>
          <w:spacing w:val="-2"/>
          <w:lang w:val="ru-RU"/>
        </w:rPr>
        <w:t>547*</w:t>
      </w:r>
      <w:r w:rsidRPr="00AD0393">
        <w:rPr>
          <w:spacing w:val="-2"/>
          <w:lang w:val="ru-RU"/>
        </w:rPr>
        <w:t xml:space="preserve">(1-0,85) </w:t>
      </w:r>
      <w:r w:rsidRPr="00AD0393">
        <w:rPr>
          <w:spacing w:val="-2"/>
        </w:rPr>
        <w:t>=</w:t>
      </w:r>
      <w:r w:rsidRPr="00AD0393">
        <w:rPr>
          <w:spacing w:val="-4"/>
        </w:rPr>
        <w:t xml:space="preserve"> </w:t>
      </w:r>
      <w:r w:rsidRPr="00B04D63">
        <w:rPr>
          <w:color w:val="000000" w:themeColor="text1"/>
          <w:spacing w:val="-1"/>
          <w:lang w:val="ru-RU"/>
        </w:rPr>
        <w:t>0,1197</w:t>
      </w:r>
      <w:r w:rsidRPr="00B04D63">
        <w:rPr>
          <w:color w:val="000000" w:themeColor="text1"/>
          <w:spacing w:val="-5"/>
        </w:rPr>
        <w:t xml:space="preserve"> </w:t>
      </w:r>
      <w:r w:rsidRPr="00AD0393">
        <w:rPr>
          <w:spacing w:val="-1"/>
        </w:rPr>
        <w:t>т/год</w:t>
      </w:r>
    </w:p>
    <w:p w14:paraId="3271D00C" w14:textId="77777777" w:rsidR="007D2F4A" w:rsidRPr="00AD0393" w:rsidRDefault="007D2F4A" w:rsidP="007D2F4A">
      <w:pPr>
        <w:pStyle w:val="a3"/>
        <w:kinsoku w:val="0"/>
        <w:overflowPunct w:val="0"/>
      </w:pPr>
    </w:p>
    <w:p w14:paraId="5347275D" w14:textId="77777777" w:rsidR="007D2F4A" w:rsidRPr="00AD0393" w:rsidRDefault="007D2F4A" w:rsidP="007D2F4A">
      <w:pPr>
        <w:pStyle w:val="a3"/>
        <w:tabs>
          <w:tab w:val="left" w:pos="1205"/>
        </w:tabs>
        <w:kinsoku w:val="0"/>
        <w:overflowPunct w:val="0"/>
        <w:rPr>
          <w:spacing w:val="-5"/>
        </w:rPr>
      </w:pPr>
      <w:r w:rsidRPr="00AD0393">
        <w:rPr>
          <w:spacing w:val="-1"/>
        </w:rPr>
        <w:t>Расчет</w:t>
      </w:r>
      <w:r w:rsidRPr="00AD0393">
        <w:t xml:space="preserve"> выброса</w:t>
      </w:r>
      <w:r w:rsidRPr="00AD0393">
        <w:rPr>
          <w:spacing w:val="-1"/>
        </w:rPr>
        <w:t xml:space="preserve"> загрязняющих</w:t>
      </w:r>
      <w:r w:rsidRPr="00AD0393">
        <w:rPr>
          <w:spacing w:val="2"/>
        </w:rPr>
        <w:t xml:space="preserve"> </w:t>
      </w:r>
      <w:r w:rsidRPr="00AD0393">
        <w:rPr>
          <w:spacing w:val="-1"/>
        </w:rPr>
        <w:t>веществ</w:t>
      </w:r>
      <w:r w:rsidRPr="00AD0393">
        <w:t xml:space="preserve"> при </w:t>
      </w:r>
      <w:r w:rsidRPr="00AD0393">
        <w:rPr>
          <w:spacing w:val="-1"/>
        </w:rPr>
        <w:t>работе погрузчика рассчитывается</w:t>
      </w:r>
      <w:r w:rsidRPr="00AD0393">
        <w:t xml:space="preserve"> по</w:t>
      </w:r>
      <w:r w:rsidRPr="00AD0393">
        <w:rPr>
          <w:spacing w:val="6"/>
        </w:rPr>
        <w:t xml:space="preserve"> </w:t>
      </w:r>
      <w:r w:rsidRPr="00AD0393">
        <w:rPr>
          <w:spacing w:val="-5"/>
        </w:rPr>
        <w:t>формуле:</w:t>
      </w:r>
      <w:r w:rsidRPr="00AD0393">
        <w:rPr>
          <w:spacing w:val="67"/>
        </w:rPr>
        <w:t xml:space="preserve"> </w:t>
      </w:r>
      <w:r w:rsidRPr="00AD0393">
        <w:rPr>
          <w:spacing w:val="24"/>
          <w:w w:val="95"/>
        </w:rPr>
        <w:t>g</w:t>
      </w:r>
      <w:r w:rsidRPr="00AD0393">
        <w:rPr>
          <w:spacing w:val="23"/>
          <w:w w:val="95"/>
        </w:rPr>
        <w:t>c</w:t>
      </w:r>
      <w:r w:rsidRPr="00AD0393">
        <w:rPr>
          <w:spacing w:val="27"/>
          <w:w w:val="95"/>
        </w:rPr>
        <w:t>o</w:t>
      </w:r>
      <w:r w:rsidRPr="00AD0393">
        <w:rPr>
          <w:w w:val="95"/>
        </w:rPr>
        <w:t>=</w:t>
      </w:r>
      <w:r w:rsidRPr="00AD0393">
        <w:rPr>
          <w:w w:val="95"/>
        </w:rPr>
        <w:tab/>
      </w:r>
      <w:r w:rsidRPr="00AD0393">
        <w:rPr>
          <w:spacing w:val="-5"/>
        </w:rPr>
        <w:t>f2*w</w:t>
      </w:r>
      <w:r w:rsidRPr="00AD0393">
        <w:rPr>
          <w:spacing w:val="-5"/>
          <w:position w:val="-3"/>
        </w:rPr>
        <w:t>2</w:t>
      </w:r>
      <w:r w:rsidRPr="00AD0393">
        <w:rPr>
          <w:spacing w:val="-5"/>
        </w:rPr>
        <w:t>*m</w:t>
      </w:r>
      <w:r w:rsidRPr="00AD0393">
        <w:rPr>
          <w:spacing w:val="-5"/>
          <w:position w:val="-3"/>
        </w:rPr>
        <w:t>co</w:t>
      </w:r>
      <w:r w:rsidRPr="00AD0393">
        <w:rPr>
          <w:spacing w:val="-5"/>
        </w:rPr>
        <w:t>/3600</w:t>
      </w:r>
      <w:r w:rsidRPr="00AD0393">
        <w:rPr>
          <w:spacing w:val="-10"/>
        </w:rPr>
        <w:t xml:space="preserve"> </w:t>
      </w:r>
      <w:r w:rsidRPr="00AD0393">
        <w:rPr>
          <w:spacing w:val="-5"/>
        </w:rPr>
        <w:t>г/с</w:t>
      </w:r>
    </w:p>
    <w:p w14:paraId="6BBDEDCE" w14:textId="77777777" w:rsidR="007D2F4A" w:rsidRPr="00AD0393" w:rsidRDefault="007D2F4A" w:rsidP="007D2F4A">
      <w:pPr>
        <w:pStyle w:val="a3"/>
        <w:kinsoku w:val="0"/>
        <w:overflowPunct w:val="0"/>
      </w:pPr>
      <w:r w:rsidRPr="00AD0393">
        <w:rPr>
          <w:spacing w:val="-3"/>
        </w:rPr>
        <w:t>g</w:t>
      </w:r>
      <w:r w:rsidRPr="00AD0393">
        <w:rPr>
          <w:spacing w:val="-3"/>
          <w:position w:val="-3"/>
        </w:rPr>
        <w:t>no</w:t>
      </w:r>
      <w:r w:rsidRPr="00AD0393">
        <w:rPr>
          <w:spacing w:val="-3"/>
        </w:rPr>
        <w:t>=</w:t>
      </w:r>
      <w:r w:rsidRPr="00AD0393">
        <w:t xml:space="preserve"> </w:t>
      </w:r>
      <w:r w:rsidRPr="00AD0393">
        <w:rPr>
          <w:spacing w:val="51"/>
        </w:rPr>
        <w:t xml:space="preserve"> </w:t>
      </w:r>
      <w:r w:rsidRPr="00AD0393">
        <w:rPr>
          <w:spacing w:val="-3"/>
        </w:rPr>
        <w:t>f4*w</w:t>
      </w:r>
      <w:r w:rsidRPr="00AD0393">
        <w:rPr>
          <w:spacing w:val="-3"/>
          <w:position w:val="-3"/>
        </w:rPr>
        <w:t>2</w:t>
      </w:r>
      <w:r w:rsidRPr="00AD0393">
        <w:rPr>
          <w:spacing w:val="-3"/>
        </w:rPr>
        <w:t>*m</w:t>
      </w:r>
      <w:r w:rsidRPr="00AD0393">
        <w:rPr>
          <w:spacing w:val="-3"/>
          <w:position w:val="-3"/>
        </w:rPr>
        <w:t>no</w:t>
      </w:r>
      <w:r w:rsidRPr="00AD0393">
        <w:rPr>
          <w:spacing w:val="-3"/>
        </w:rPr>
        <w:t>/3600</w:t>
      </w:r>
      <w:r w:rsidRPr="00AD0393">
        <w:rPr>
          <w:spacing w:val="-5"/>
        </w:rPr>
        <w:t xml:space="preserve"> </w:t>
      </w:r>
      <w:r w:rsidRPr="00AD0393">
        <w:rPr>
          <w:spacing w:val="-1"/>
        </w:rPr>
        <w:t>г/с</w:t>
      </w:r>
      <w:r w:rsidRPr="00AD0393">
        <w:rPr>
          <w:spacing w:val="23"/>
        </w:rPr>
        <w:t xml:space="preserve"> </w:t>
      </w:r>
      <w:r w:rsidRPr="00AD0393">
        <w:rPr>
          <w:spacing w:val="1"/>
        </w:rPr>
        <w:t>g(альд)=</w:t>
      </w:r>
      <w:r w:rsidRPr="00AD0393">
        <w:t xml:space="preserve"> </w:t>
      </w:r>
      <w:r w:rsidRPr="00AD0393">
        <w:rPr>
          <w:spacing w:val="7"/>
        </w:rPr>
        <w:t xml:space="preserve"> </w:t>
      </w:r>
      <w:r w:rsidRPr="00AD0393">
        <w:t>f6*w</w:t>
      </w:r>
      <w:r w:rsidRPr="00AD0393">
        <w:rPr>
          <w:position w:val="-3"/>
        </w:rPr>
        <w:t>2</w:t>
      </w:r>
      <w:r w:rsidRPr="00AD0393">
        <w:t>*m</w:t>
      </w:r>
      <w:r w:rsidRPr="00AD0393">
        <w:rPr>
          <w:position w:val="-3"/>
        </w:rPr>
        <w:t>(альд)</w:t>
      </w:r>
      <w:r w:rsidRPr="00AD0393">
        <w:t xml:space="preserve">/3600 </w:t>
      </w:r>
      <w:r w:rsidRPr="00AD0393">
        <w:rPr>
          <w:spacing w:val="6"/>
        </w:rPr>
        <w:t xml:space="preserve"> </w:t>
      </w:r>
      <w:r w:rsidRPr="00AD0393">
        <w:t>г/с</w:t>
      </w:r>
    </w:p>
    <w:p w14:paraId="7058DB90" w14:textId="77777777" w:rsidR="007D2F4A" w:rsidRPr="00AD0393" w:rsidRDefault="007D2F4A" w:rsidP="007D2F4A">
      <w:pPr>
        <w:pStyle w:val="a3"/>
        <w:kinsoku w:val="0"/>
        <w:overflowPunct w:val="0"/>
      </w:pPr>
      <w:r w:rsidRPr="00AD0393">
        <w:rPr>
          <w:spacing w:val="-4"/>
        </w:rPr>
        <w:t>f2,</w:t>
      </w:r>
      <w:r w:rsidRPr="00AD0393">
        <w:rPr>
          <w:spacing w:val="4"/>
        </w:rPr>
        <w:t xml:space="preserve"> </w:t>
      </w:r>
      <w:r w:rsidRPr="00AD0393">
        <w:rPr>
          <w:spacing w:val="-3"/>
        </w:rPr>
        <w:t>f4,</w:t>
      </w:r>
      <w:r w:rsidRPr="00AD0393">
        <w:rPr>
          <w:spacing w:val="12"/>
        </w:rPr>
        <w:t xml:space="preserve"> </w:t>
      </w:r>
      <w:r w:rsidRPr="00AD0393">
        <w:rPr>
          <w:spacing w:val="1"/>
        </w:rPr>
        <w:t>f6,</w:t>
      </w:r>
      <w:r w:rsidRPr="00AD0393">
        <w:rPr>
          <w:spacing w:val="16"/>
        </w:rPr>
        <w:t xml:space="preserve"> </w:t>
      </w:r>
      <w:r w:rsidRPr="00AD0393">
        <w:t>-</w:t>
      </w:r>
      <w:r w:rsidRPr="00AD0393">
        <w:rPr>
          <w:spacing w:val="11"/>
        </w:rPr>
        <w:t xml:space="preserve"> </w:t>
      </w:r>
      <w:r w:rsidRPr="00AD0393">
        <w:t>коэффициенты</w:t>
      </w:r>
      <w:r w:rsidRPr="00AD0393">
        <w:rPr>
          <w:spacing w:val="16"/>
        </w:rPr>
        <w:t xml:space="preserve"> </w:t>
      </w:r>
      <w:r w:rsidRPr="00AD0393">
        <w:t>учитывающие</w:t>
      </w:r>
      <w:r w:rsidRPr="00AD0393">
        <w:rPr>
          <w:spacing w:val="13"/>
        </w:rPr>
        <w:t xml:space="preserve"> </w:t>
      </w:r>
      <w:r w:rsidRPr="00AD0393">
        <w:t>влияния</w:t>
      </w:r>
      <w:r w:rsidRPr="00AD0393">
        <w:rPr>
          <w:spacing w:val="11"/>
        </w:rPr>
        <w:t xml:space="preserve"> </w:t>
      </w:r>
      <w:r w:rsidRPr="00AD0393">
        <w:rPr>
          <w:spacing w:val="1"/>
        </w:rPr>
        <w:t>режима</w:t>
      </w:r>
      <w:r w:rsidRPr="00AD0393">
        <w:rPr>
          <w:spacing w:val="13"/>
        </w:rPr>
        <w:t xml:space="preserve"> </w:t>
      </w:r>
      <w:r w:rsidRPr="00AD0393">
        <w:t>работы</w:t>
      </w:r>
      <w:r w:rsidRPr="00AD0393">
        <w:rPr>
          <w:spacing w:val="11"/>
        </w:rPr>
        <w:t xml:space="preserve"> </w:t>
      </w:r>
      <w:r w:rsidRPr="00AD0393">
        <w:t>двигателя</w:t>
      </w:r>
      <w:r w:rsidRPr="00AD0393">
        <w:rPr>
          <w:spacing w:val="11"/>
        </w:rPr>
        <w:t xml:space="preserve"> </w:t>
      </w:r>
      <w:r w:rsidRPr="00AD0393">
        <w:rPr>
          <w:spacing w:val="1"/>
        </w:rPr>
        <w:t>на</w:t>
      </w:r>
      <w:r w:rsidRPr="00AD0393">
        <w:rPr>
          <w:spacing w:val="13"/>
        </w:rPr>
        <w:t xml:space="preserve"> </w:t>
      </w:r>
      <w:r w:rsidRPr="00AD0393">
        <w:t>выход</w:t>
      </w:r>
      <w:r w:rsidRPr="00AD0393">
        <w:rPr>
          <w:spacing w:val="16"/>
        </w:rPr>
        <w:t xml:space="preserve"> </w:t>
      </w:r>
      <w:r w:rsidRPr="00AD0393">
        <w:rPr>
          <w:spacing w:val="-1"/>
        </w:rPr>
        <w:t>токсич-</w:t>
      </w:r>
      <w:r w:rsidRPr="00AD0393">
        <w:rPr>
          <w:spacing w:val="81"/>
        </w:rPr>
        <w:t xml:space="preserve"> </w:t>
      </w:r>
      <w:r w:rsidRPr="00AD0393">
        <w:t>ных</w:t>
      </w:r>
      <w:r w:rsidRPr="00AD0393">
        <w:rPr>
          <w:spacing w:val="-1"/>
        </w:rPr>
        <w:t xml:space="preserve"> компонентов</w:t>
      </w:r>
      <w:r w:rsidRPr="00AD0393">
        <w:t xml:space="preserve"> в</w:t>
      </w:r>
      <w:r w:rsidRPr="00AD0393">
        <w:rPr>
          <w:spacing w:val="-1"/>
        </w:rPr>
        <w:t xml:space="preserve"> </w:t>
      </w:r>
      <w:r w:rsidRPr="00AD0393">
        <w:t>выхлопе</w:t>
      </w:r>
      <w:r w:rsidRPr="00AD0393">
        <w:rPr>
          <w:spacing w:val="-1"/>
        </w:rPr>
        <w:t xml:space="preserve"> (таб.</w:t>
      </w:r>
      <w:r w:rsidRPr="00AD0393">
        <w:t xml:space="preserve"> 5,12), г</w:t>
      </w:r>
    </w:p>
    <w:p w14:paraId="1BEC1A87" w14:textId="77777777" w:rsidR="007D2F4A" w:rsidRPr="00AD0393" w:rsidRDefault="007D2F4A" w:rsidP="007D2F4A">
      <w:pPr>
        <w:pStyle w:val="a3"/>
        <w:kinsoku w:val="0"/>
        <w:overflowPunct w:val="0"/>
      </w:pPr>
      <w:r w:rsidRPr="00AD0393">
        <w:t>m</w:t>
      </w:r>
      <w:r w:rsidRPr="00AD0393">
        <w:rPr>
          <w:spacing w:val="-14"/>
        </w:rPr>
        <w:t xml:space="preserve"> </w:t>
      </w:r>
      <w:r w:rsidRPr="00AD0393">
        <w:rPr>
          <w:spacing w:val="-3"/>
          <w:position w:val="-3"/>
        </w:rPr>
        <w:t>со</w:t>
      </w:r>
      <w:r w:rsidRPr="00AD0393">
        <w:rPr>
          <w:spacing w:val="23"/>
          <w:position w:val="-3"/>
        </w:rPr>
        <w:t xml:space="preserve"> </w:t>
      </w:r>
      <w:r w:rsidRPr="00AD0393">
        <w:t>m</w:t>
      </w:r>
      <w:r w:rsidRPr="00AD0393">
        <w:rPr>
          <w:spacing w:val="-14"/>
        </w:rPr>
        <w:t xml:space="preserve"> </w:t>
      </w:r>
      <w:r w:rsidRPr="00AD0393">
        <w:rPr>
          <w:spacing w:val="-3"/>
          <w:position w:val="-3"/>
        </w:rPr>
        <w:t>по</w:t>
      </w:r>
      <w:r w:rsidRPr="00AD0393">
        <w:rPr>
          <w:spacing w:val="23"/>
          <w:position w:val="-3"/>
        </w:rPr>
        <w:t xml:space="preserve"> </w:t>
      </w:r>
      <w:r w:rsidRPr="00AD0393">
        <w:t>m</w:t>
      </w:r>
      <w:r w:rsidRPr="00AD0393">
        <w:rPr>
          <w:spacing w:val="5"/>
        </w:rPr>
        <w:t xml:space="preserve"> </w:t>
      </w:r>
      <w:r w:rsidRPr="00AD0393">
        <w:rPr>
          <w:spacing w:val="-5"/>
          <w:position w:val="-3"/>
        </w:rPr>
        <w:t>(альд)</w:t>
      </w:r>
      <w:r w:rsidRPr="00AD0393">
        <w:rPr>
          <w:spacing w:val="23"/>
          <w:position w:val="-3"/>
        </w:rPr>
        <w:t xml:space="preserve"> </w:t>
      </w:r>
      <w:r w:rsidRPr="00AD0393">
        <w:t>-</w:t>
      </w:r>
      <w:r w:rsidRPr="00AD0393">
        <w:rPr>
          <w:spacing w:val="4"/>
        </w:rPr>
        <w:t xml:space="preserve"> </w:t>
      </w:r>
      <w:r w:rsidRPr="00AD0393">
        <w:rPr>
          <w:spacing w:val="-5"/>
        </w:rPr>
        <w:t>массы</w:t>
      </w:r>
      <w:r w:rsidRPr="00AD0393">
        <w:rPr>
          <w:spacing w:val="6"/>
        </w:rPr>
        <w:t xml:space="preserve"> </w:t>
      </w:r>
      <w:r w:rsidRPr="00AD0393">
        <w:rPr>
          <w:spacing w:val="-5"/>
        </w:rPr>
        <w:t>токсичных</w:t>
      </w:r>
      <w:r w:rsidRPr="00AD0393">
        <w:rPr>
          <w:spacing w:val="6"/>
        </w:rPr>
        <w:t xml:space="preserve"> </w:t>
      </w:r>
      <w:r w:rsidRPr="00AD0393">
        <w:rPr>
          <w:spacing w:val="-5"/>
        </w:rPr>
        <w:t>компонентов,</w:t>
      </w:r>
      <w:r w:rsidRPr="00AD0393">
        <w:rPr>
          <w:spacing w:val="4"/>
        </w:rPr>
        <w:t xml:space="preserve"> </w:t>
      </w:r>
      <w:r w:rsidRPr="00AD0393">
        <w:rPr>
          <w:spacing w:val="-6"/>
        </w:rPr>
        <w:t>выделяемых</w:t>
      </w:r>
      <w:r w:rsidRPr="00AD0393">
        <w:rPr>
          <w:spacing w:val="6"/>
        </w:rPr>
        <w:t xml:space="preserve"> </w:t>
      </w:r>
      <w:r w:rsidRPr="00AD0393">
        <w:rPr>
          <w:spacing w:val="-3"/>
        </w:rPr>
        <w:t>при</w:t>
      </w:r>
      <w:r w:rsidRPr="00AD0393">
        <w:rPr>
          <w:spacing w:val="5"/>
        </w:rPr>
        <w:t xml:space="preserve"> </w:t>
      </w:r>
      <w:r w:rsidRPr="00AD0393">
        <w:rPr>
          <w:spacing w:val="-5"/>
        </w:rPr>
        <w:t>сгорании</w:t>
      </w:r>
      <w:r w:rsidRPr="00AD0393">
        <w:rPr>
          <w:spacing w:val="5"/>
        </w:rPr>
        <w:t xml:space="preserve"> </w:t>
      </w:r>
      <w:r w:rsidRPr="00AD0393">
        <w:t>1</w:t>
      </w:r>
      <w:r w:rsidRPr="00AD0393">
        <w:rPr>
          <w:spacing w:val="4"/>
        </w:rPr>
        <w:t xml:space="preserve"> </w:t>
      </w:r>
      <w:r w:rsidRPr="00AD0393">
        <w:rPr>
          <w:spacing w:val="-2"/>
        </w:rPr>
        <w:t>кг</w:t>
      </w:r>
      <w:r w:rsidRPr="00AD0393">
        <w:rPr>
          <w:spacing w:val="8"/>
        </w:rPr>
        <w:t xml:space="preserve"> </w:t>
      </w:r>
      <w:r w:rsidRPr="00AD0393">
        <w:rPr>
          <w:spacing w:val="-1"/>
        </w:rPr>
        <w:t>дизельного</w:t>
      </w:r>
      <w:r w:rsidRPr="00AD0393">
        <w:rPr>
          <w:spacing w:val="14"/>
        </w:rPr>
        <w:t xml:space="preserve"> </w:t>
      </w:r>
      <w:r w:rsidRPr="00AD0393">
        <w:t>топ-</w:t>
      </w:r>
      <w:r w:rsidRPr="00AD0393">
        <w:rPr>
          <w:spacing w:val="60"/>
        </w:rPr>
        <w:t xml:space="preserve"> </w:t>
      </w:r>
      <w:r w:rsidRPr="00AD0393">
        <w:t>лива</w:t>
      </w:r>
      <w:r w:rsidRPr="00AD0393">
        <w:rPr>
          <w:spacing w:val="-2"/>
        </w:rPr>
        <w:t xml:space="preserve"> </w:t>
      </w:r>
      <w:r w:rsidRPr="00AD0393">
        <w:t xml:space="preserve">в </w:t>
      </w:r>
      <w:r w:rsidRPr="00AD0393">
        <w:rPr>
          <w:spacing w:val="-1"/>
        </w:rPr>
        <w:t xml:space="preserve">режиме </w:t>
      </w:r>
      <w:r w:rsidRPr="00AD0393">
        <w:t>малого хода</w:t>
      </w:r>
      <w:r w:rsidRPr="00AD0393">
        <w:rPr>
          <w:spacing w:val="-1"/>
        </w:rPr>
        <w:t xml:space="preserve"> (таб.</w:t>
      </w:r>
      <w:r w:rsidRPr="00AD0393">
        <w:t xml:space="preserve"> 5,12), г</w:t>
      </w:r>
    </w:p>
    <w:p w14:paraId="4BC26038" w14:textId="77777777" w:rsidR="007D2F4A" w:rsidRPr="00AD0393" w:rsidRDefault="007D2F4A" w:rsidP="007D2F4A">
      <w:pPr>
        <w:pStyle w:val="a3"/>
        <w:kinsoku w:val="0"/>
        <w:overflowPunct w:val="0"/>
        <w:rPr>
          <w:spacing w:val="-1"/>
        </w:rPr>
      </w:pPr>
      <w:r w:rsidRPr="00AD0393">
        <w:rPr>
          <w:spacing w:val="-1"/>
        </w:rPr>
        <w:t>w</w:t>
      </w:r>
      <w:r w:rsidRPr="00AD0393">
        <w:rPr>
          <w:spacing w:val="-1"/>
          <w:position w:val="-3"/>
        </w:rPr>
        <w:t>2</w:t>
      </w:r>
      <w:r w:rsidRPr="00AD0393">
        <w:rPr>
          <w:spacing w:val="18"/>
          <w:position w:val="-3"/>
        </w:rPr>
        <w:t xml:space="preserve"> </w:t>
      </w:r>
      <w:r w:rsidRPr="00AD0393">
        <w:t>-</w:t>
      </w:r>
      <w:r w:rsidRPr="00AD0393">
        <w:rPr>
          <w:spacing w:val="-1"/>
        </w:rPr>
        <w:t xml:space="preserve"> </w:t>
      </w:r>
      <w:r w:rsidRPr="00AD0393">
        <w:rPr>
          <w:spacing w:val="-2"/>
        </w:rPr>
        <w:t>соответственно</w:t>
      </w:r>
      <w:r w:rsidRPr="00AD0393">
        <w:rPr>
          <w:spacing w:val="-3"/>
        </w:rPr>
        <w:t xml:space="preserve"> </w:t>
      </w:r>
      <w:r w:rsidRPr="00AD0393">
        <w:rPr>
          <w:spacing w:val="-1"/>
        </w:rPr>
        <w:t>расход</w:t>
      </w:r>
      <w:r w:rsidRPr="00AD0393">
        <w:rPr>
          <w:spacing w:val="-3"/>
        </w:rPr>
        <w:t xml:space="preserve"> </w:t>
      </w:r>
      <w:r w:rsidRPr="00AD0393">
        <w:rPr>
          <w:spacing w:val="-2"/>
        </w:rPr>
        <w:t>дизельного</w:t>
      </w:r>
      <w:r w:rsidRPr="00AD0393">
        <w:rPr>
          <w:spacing w:val="-3"/>
        </w:rPr>
        <w:t xml:space="preserve"> </w:t>
      </w:r>
      <w:r w:rsidRPr="00AD0393">
        <w:rPr>
          <w:spacing w:val="-2"/>
        </w:rPr>
        <w:t>топлива,</w:t>
      </w:r>
      <w:r w:rsidRPr="00AD0393">
        <w:rPr>
          <w:spacing w:val="-1"/>
        </w:rPr>
        <w:t xml:space="preserve"> кг/час.</w:t>
      </w:r>
    </w:p>
    <w:p w14:paraId="7AF22081" w14:textId="77777777" w:rsidR="007D2F4A" w:rsidRPr="00AD0393" w:rsidRDefault="007D2F4A" w:rsidP="007D2F4A">
      <w:pPr>
        <w:pStyle w:val="a3"/>
        <w:kinsoku w:val="0"/>
        <w:overflowPunct w:val="0"/>
      </w:pPr>
      <w:r w:rsidRPr="00AD0393">
        <w:t>На</w:t>
      </w:r>
      <w:r w:rsidRPr="00AD0393">
        <w:rPr>
          <w:spacing w:val="-2"/>
        </w:rPr>
        <w:t xml:space="preserve"> </w:t>
      </w:r>
      <w:r w:rsidRPr="00AD0393">
        <w:rPr>
          <w:spacing w:val="-1"/>
        </w:rPr>
        <w:t>карьере работы</w:t>
      </w:r>
      <w:r w:rsidRPr="00AD0393">
        <w:t xml:space="preserve"> </w:t>
      </w:r>
      <w:r w:rsidRPr="00AD0393">
        <w:rPr>
          <w:spacing w:val="-1"/>
        </w:rPr>
        <w:t>будут</w:t>
      </w:r>
      <w:r w:rsidRPr="00AD0393">
        <w:rPr>
          <w:spacing w:val="2"/>
        </w:rPr>
        <w:t xml:space="preserve"> </w:t>
      </w:r>
      <w:r w:rsidRPr="00AD0393">
        <w:rPr>
          <w:spacing w:val="-1"/>
        </w:rPr>
        <w:t>производиться</w:t>
      </w:r>
      <w:r w:rsidRPr="00AD0393">
        <w:t xml:space="preserve"> </w:t>
      </w:r>
      <w:r w:rsidRPr="00AD0393">
        <w:rPr>
          <w:spacing w:val="-1"/>
        </w:rPr>
        <w:t>погрузчиком мощность</w:t>
      </w:r>
      <w:r w:rsidRPr="00AD0393">
        <w:t xml:space="preserve"> двигателя 100 л.сил</w:t>
      </w:r>
    </w:p>
    <w:p w14:paraId="35D5DEBD" w14:textId="77777777" w:rsidR="007D2F4A" w:rsidRPr="00AD0393" w:rsidRDefault="007D2F4A" w:rsidP="007D2F4A">
      <w:pPr>
        <w:pStyle w:val="a3"/>
        <w:kinsoku w:val="0"/>
        <w:overflowPunct w:val="0"/>
        <w:rPr>
          <w:spacing w:val="-2"/>
        </w:rPr>
      </w:pPr>
      <w:r w:rsidRPr="00AD0393">
        <w:t>По</w:t>
      </w:r>
      <w:r w:rsidRPr="00AD0393">
        <w:rPr>
          <w:spacing w:val="23"/>
        </w:rPr>
        <w:t xml:space="preserve"> </w:t>
      </w:r>
      <w:r w:rsidRPr="00AD0393">
        <w:rPr>
          <w:spacing w:val="-1"/>
        </w:rPr>
        <w:t>данным</w:t>
      </w:r>
      <w:r w:rsidRPr="00AD0393">
        <w:rPr>
          <w:spacing w:val="22"/>
        </w:rPr>
        <w:t xml:space="preserve"> </w:t>
      </w:r>
      <w:r w:rsidRPr="00AD0393">
        <w:rPr>
          <w:spacing w:val="-1"/>
        </w:rPr>
        <w:t>НИПИОТстром</w:t>
      </w:r>
      <w:r w:rsidRPr="00AD0393">
        <w:rPr>
          <w:spacing w:val="23"/>
        </w:rPr>
        <w:t xml:space="preserve"> </w:t>
      </w:r>
      <w:r w:rsidRPr="00AD0393">
        <w:t>/14/</w:t>
      </w:r>
      <w:r w:rsidRPr="00AD0393">
        <w:rPr>
          <w:spacing w:val="24"/>
        </w:rPr>
        <w:t xml:space="preserve"> </w:t>
      </w:r>
      <w:r w:rsidRPr="00AD0393">
        <w:t>расход</w:t>
      </w:r>
      <w:r w:rsidRPr="00AD0393">
        <w:rPr>
          <w:spacing w:val="21"/>
        </w:rPr>
        <w:t xml:space="preserve"> </w:t>
      </w:r>
      <w:r w:rsidRPr="00AD0393">
        <w:rPr>
          <w:spacing w:val="-1"/>
        </w:rPr>
        <w:t>топлива</w:t>
      </w:r>
      <w:r w:rsidRPr="00AD0393">
        <w:rPr>
          <w:spacing w:val="22"/>
        </w:rPr>
        <w:t xml:space="preserve"> </w:t>
      </w:r>
      <w:r w:rsidRPr="00AD0393">
        <w:t>в</w:t>
      </w:r>
      <w:r w:rsidRPr="00AD0393">
        <w:rPr>
          <w:spacing w:val="23"/>
        </w:rPr>
        <w:t xml:space="preserve"> </w:t>
      </w:r>
      <w:r w:rsidRPr="00AD0393">
        <w:rPr>
          <w:spacing w:val="-1"/>
        </w:rPr>
        <w:t>кг/час</w:t>
      </w:r>
      <w:r w:rsidRPr="00AD0393">
        <w:rPr>
          <w:spacing w:val="22"/>
        </w:rPr>
        <w:t xml:space="preserve"> </w:t>
      </w:r>
      <w:r w:rsidRPr="00AD0393">
        <w:t>на</w:t>
      </w:r>
      <w:r w:rsidRPr="00AD0393">
        <w:rPr>
          <w:spacing w:val="22"/>
        </w:rPr>
        <w:t xml:space="preserve"> </w:t>
      </w:r>
      <w:r w:rsidRPr="00AD0393">
        <w:t>1</w:t>
      </w:r>
      <w:r w:rsidRPr="00AD0393">
        <w:rPr>
          <w:spacing w:val="23"/>
        </w:rPr>
        <w:t xml:space="preserve"> </w:t>
      </w:r>
      <w:r w:rsidRPr="00AD0393">
        <w:rPr>
          <w:spacing w:val="-1"/>
        </w:rPr>
        <w:t>л.с.</w:t>
      </w:r>
      <w:r w:rsidRPr="00AD0393">
        <w:rPr>
          <w:spacing w:val="23"/>
        </w:rPr>
        <w:t xml:space="preserve"> </w:t>
      </w:r>
      <w:r w:rsidRPr="00AD0393">
        <w:rPr>
          <w:spacing w:val="-1"/>
        </w:rPr>
        <w:t>мощности</w:t>
      </w:r>
      <w:r w:rsidRPr="00AD0393">
        <w:rPr>
          <w:spacing w:val="24"/>
        </w:rPr>
        <w:t xml:space="preserve"> </w:t>
      </w:r>
      <w:r w:rsidRPr="00AD0393">
        <w:rPr>
          <w:spacing w:val="-1"/>
        </w:rPr>
        <w:t>двигателя</w:t>
      </w:r>
      <w:r w:rsidRPr="00AD0393">
        <w:rPr>
          <w:spacing w:val="71"/>
        </w:rPr>
        <w:t xml:space="preserve"> </w:t>
      </w:r>
      <w:r w:rsidRPr="00AD0393">
        <w:rPr>
          <w:spacing w:val="3"/>
        </w:rPr>
        <w:t>составляет</w:t>
      </w:r>
      <w:r w:rsidRPr="00AD0393">
        <w:rPr>
          <w:spacing w:val="17"/>
        </w:rPr>
        <w:t xml:space="preserve"> </w:t>
      </w:r>
      <w:r w:rsidRPr="00AD0393">
        <w:rPr>
          <w:spacing w:val="2"/>
        </w:rPr>
        <w:t>для</w:t>
      </w:r>
      <w:r w:rsidRPr="00AD0393">
        <w:rPr>
          <w:spacing w:val="18"/>
        </w:rPr>
        <w:t xml:space="preserve"> </w:t>
      </w:r>
      <w:r w:rsidRPr="00AD0393">
        <w:rPr>
          <w:spacing w:val="2"/>
        </w:rPr>
        <w:t>дизельных</w:t>
      </w:r>
      <w:r w:rsidRPr="00AD0393">
        <w:rPr>
          <w:spacing w:val="27"/>
        </w:rPr>
        <w:t xml:space="preserve"> </w:t>
      </w:r>
      <w:r w:rsidRPr="00AD0393">
        <w:rPr>
          <w:spacing w:val="2"/>
        </w:rPr>
        <w:t>-0,25</w:t>
      </w:r>
      <w:r w:rsidRPr="00AD0393">
        <w:rPr>
          <w:spacing w:val="16"/>
        </w:rPr>
        <w:t xml:space="preserve"> </w:t>
      </w:r>
      <w:r w:rsidRPr="00AD0393">
        <w:rPr>
          <w:spacing w:val="3"/>
        </w:rPr>
        <w:t>кг/л.с.ч.</w:t>
      </w:r>
      <w:r w:rsidRPr="00AD0393">
        <w:rPr>
          <w:spacing w:val="16"/>
        </w:rPr>
        <w:t xml:space="preserve"> </w:t>
      </w:r>
      <w:r w:rsidRPr="00AD0393">
        <w:rPr>
          <w:spacing w:val="2"/>
        </w:rPr>
        <w:t>Количество</w:t>
      </w:r>
      <w:r w:rsidRPr="00AD0393">
        <w:rPr>
          <w:spacing w:val="18"/>
        </w:rPr>
        <w:t xml:space="preserve"> </w:t>
      </w:r>
      <w:r w:rsidRPr="00AD0393">
        <w:rPr>
          <w:spacing w:val="2"/>
        </w:rPr>
        <w:t>выделяющихся</w:t>
      </w:r>
      <w:r w:rsidRPr="00AD0393">
        <w:rPr>
          <w:spacing w:val="18"/>
        </w:rPr>
        <w:t xml:space="preserve"> </w:t>
      </w:r>
      <w:r w:rsidRPr="00AD0393">
        <w:rPr>
          <w:spacing w:val="2"/>
        </w:rPr>
        <w:t>газов</w:t>
      </w:r>
      <w:r w:rsidRPr="00AD0393">
        <w:rPr>
          <w:spacing w:val="15"/>
        </w:rPr>
        <w:t xml:space="preserve"> </w:t>
      </w:r>
      <w:r w:rsidRPr="00AD0393">
        <w:rPr>
          <w:spacing w:val="2"/>
        </w:rPr>
        <w:t>при</w:t>
      </w:r>
      <w:r w:rsidRPr="00AD0393">
        <w:rPr>
          <w:spacing w:val="17"/>
        </w:rPr>
        <w:t xml:space="preserve"> </w:t>
      </w:r>
      <w:r w:rsidRPr="00AD0393">
        <w:rPr>
          <w:spacing w:val="3"/>
        </w:rPr>
        <w:t>работе</w:t>
      </w:r>
      <w:r w:rsidRPr="00AD0393">
        <w:rPr>
          <w:spacing w:val="32"/>
        </w:rPr>
        <w:t xml:space="preserve"> </w:t>
      </w:r>
      <w:r w:rsidRPr="00AD0393">
        <w:rPr>
          <w:spacing w:val="2"/>
        </w:rPr>
        <w:t>карь-</w:t>
      </w:r>
      <w:r w:rsidRPr="00AD0393">
        <w:rPr>
          <w:spacing w:val="76"/>
        </w:rPr>
        <w:t xml:space="preserve"> </w:t>
      </w:r>
      <w:r w:rsidRPr="00AD0393">
        <w:rPr>
          <w:spacing w:val="1"/>
        </w:rPr>
        <w:t>ерных</w:t>
      </w:r>
      <w:r w:rsidRPr="00AD0393">
        <w:rPr>
          <w:spacing w:val="33"/>
        </w:rPr>
        <w:t xml:space="preserve"> </w:t>
      </w:r>
      <w:r w:rsidRPr="00AD0393">
        <w:rPr>
          <w:spacing w:val="1"/>
        </w:rPr>
        <w:t>машин</w:t>
      </w:r>
      <w:r w:rsidRPr="00AD0393">
        <w:rPr>
          <w:spacing w:val="31"/>
        </w:rPr>
        <w:t xml:space="preserve"> </w:t>
      </w:r>
      <w:r w:rsidRPr="00AD0393">
        <w:rPr>
          <w:spacing w:val="2"/>
        </w:rPr>
        <w:t>принимается</w:t>
      </w:r>
      <w:r w:rsidRPr="00AD0393">
        <w:rPr>
          <w:spacing w:val="30"/>
        </w:rPr>
        <w:t xml:space="preserve"> </w:t>
      </w:r>
      <w:r w:rsidRPr="00AD0393">
        <w:rPr>
          <w:spacing w:val="2"/>
        </w:rPr>
        <w:t>17,5</w:t>
      </w:r>
      <w:r w:rsidRPr="00AD0393">
        <w:rPr>
          <w:spacing w:val="30"/>
        </w:rPr>
        <w:t xml:space="preserve"> </w:t>
      </w:r>
      <w:r w:rsidRPr="00AD0393">
        <w:rPr>
          <w:spacing w:val="1"/>
        </w:rPr>
        <w:t>кг</w:t>
      </w:r>
      <w:r w:rsidRPr="00AD0393">
        <w:rPr>
          <w:spacing w:val="30"/>
        </w:rPr>
        <w:t xml:space="preserve"> </w:t>
      </w:r>
      <w:r w:rsidRPr="00AD0393">
        <w:rPr>
          <w:spacing w:val="1"/>
        </w:rPr>
        <w:t>на</w:t>
      </w:r>
      <w:r w:rsidRPr="00AD0393">
        <w:rPr>
          <w:spacing w:val="29"/>
        </w:rPr>
        <w:t xml:space="preserve"> </w:t>
      </w:r>
      <w:r w:rsidRPr="00AD0393">
        <w:t>1</w:t>
      </w:r>
      <w:r w:rsidRPr="00AD0393">
        <w:rPr>
          <w:spacing w:val="30"/>
        </w:rPr>
        <w:t xml:space="preserve"> </w:t>
      </w:r>
      <w:r w:rsidRPr="00AD0393">
        <w:rPr>
          <w:spacing w:val="1"/>
        </w:rPr>
        <w:t>кг</w:t>
      </w:r>
      <w:r w:rsidRPr="00AD0393">
        <w:rPr>
          <w:spacing w:val="30"/>
        </w:rPr>
        <w:t xml:space="preserve"> </w:t>
      </w:r>
      <w:r w:rsidRPr="00AD0393">
        <w:rPr>
          <w:spacing w:val="2"/>
        </w:rPr>
        <w:t>израсходованного</w:t>
      </w:r>
      <w:r w:rsidRPr="00AD0393">
        <w:rPr>
          <w:spacing w:val="30"/>
        </w:rPr>
        <w:t xml:space="preserve"> </w:t>
      </w:r>
      <w:r w:rsidRPr="00AD0393">
        <w:rPr>
          <w:spacing w:val="1"/>
        </w:rPr>
        <w:t>топлива.</w:t>
      </w:r>
      <w:r w:rsidRPr="00AD0393">
        <w:rPr>
          <w:spacing w:val="30"/>
        </w:rPr>
        <w:t xml:space="preserve"> </w:t>
      </w:r>
      <w:r w:rsidRPr="00AD0393">
        <w:rPr>
          <w:spacing w:val="2"/>
        </w:rPr>
        <w:t>Характерных</w:t>
      </w:r>
      <w:r w:rsidRPr="00AD0393">
        <w:rPr>
          <w:spacing w:val="53"/>
        </w:rPr>
        <w:t xml:space="preserve"> </w:t>
      </w:r>
      <w:r w:rsidRPr="00AD0393">
        <w:rPr>
          <w:spacing w:val="-2"/>
        </w:rPr>
        <w:t>состав</w:t>
      </w:r>
      <w:r w:rsidRPr="00AD0393">
        <w:rPr>
          <w:spacing w:val="40"/>
        </w:rPr>
        <w:t xml:space="preserve"> </w:t>
      </w:r>
      <w:r w:rsidRPr="00AD0393">
        <w:rPr>
          <w:spacing w:val="-2"/>
        </w:rPr>
        <w:t>выхлопных</w:t>
      </w:r>
      <w:r w:rsidRPr="00AD0393">
        <w:t xml:space="preserve"> </w:t>
      </w:r>
      <w:r w:rsidRPr="00AD0393">
        <w:rPr>
          <w:spacing w:val="-2"/>
        </w:rPr>
        <w:t>газов</w:t>
      </w:r>
      <w:r w:rsidRPr="00AD0393">
        <w:rPr>
          <w:spacing w:val="-3"/>
        </w:rPr>
        <w:t xml:space="preserve"> </w:t>
      </w:r>
      <w:r w:rsidRPr="00AD0393">
        <w:rPr>
          <w:spacing w:val="-1"/>
        </w:rPr>
        <w:t>приведен</w:t>
      </w:r>
      <w:r w:rsidRPr="00AD0393">
        <w:rPr>
          <w:spacing w:val="-2"/>
        </w:rPr>
        <w:t xml:space="preserve"> </w:t>
      </w:r>
      <w:r w:rsidRPr="00AD0393">
        <w:t>в</w:t>
      </w:r>
      <w:r w:rsidRPr="00AD0393">
        <w:rPr>
          <w:spacing w:val="-3"/>
        </w:rPr>
        <w:t xml:space="preserve"> </w:t>
      </w:r>
      <w:r w:rsidRPr="00AD0393">
        <w:rPr>
          <w:spacing w:val="-2"/>
        </w:rPr>
        <w:t>таблице</w:t>
      </w:r>
      <w:r w:rsidRPr="00AD0393">
        <w:rPr>
          <w:spacing w:val="-4"/>
        </w:rPr>
        <w:t xml:space="preserve"> </w:t>
      </w:r>
      <w:r w:rsidRPr="00AD0393">
        <w:rPr>
          <w:spacing w:val="-2"/>
        </w:rPr>
        <w:t>5,11.</w:t>
      </w:r>
    </w:p>
    <w:p w14:paraId="68CEC576" w14:textId="77777777" w:rsidR="007D2F4A" w:rsidRPr="00AD0393" w:rsidRDefault="007D2F4A" w:rsidP="007D2F4A">
      <w:pPr>
        <w:pStyle w:val="a3"/>
        <w:kinsoku w:val="0"/>
        <w:overflowPunct w:val="0"/>
        <w:rPr>
          <w:spacing w:val="-2"/>
        </w:rPr>
      </w:pPr>
      <w:r w:rsidRPr="00AD0393">
        <w:rPr>
          <w:spacing w:val="-1"/>
        </w:rPr>
        <w:t>W</w:t>
      </w:r>
      <w:r w:rsidRPr="00AD0393">
        <w:rPr>
          <w:spacing w:val="-1"/>
          <w:position w:val="-3"/>
        </w:rPr>
        <w:t>2</w:t>
      </w:r>
      <w:r w:rsidRPr="00AD0393">
        <w:rPr>
          <w:spacing w:val="16"/>
          <w:position w:val="-3"/>
        </w:rPr>
        <w:t xml:space="preserve"> </w:t>
      </w:r>
      <w:r w:rsidRPr="00AD0393">
        <w:t>=</w:t>
      </w:r>
      <w:r w:rsidRPr="00AD0393">
        <w:rPr>
          <w:spacing w:val="-6"/>
        </w:rPr>
        <w:t xml:space="preserve"> </w:t>
      </w:r>
      <w:r w:rsidRPr="00AD0393">
        <w:rPr>
          <w:spacing w:val="-3"/>
        </w:rPr>
        <w:t>100*0.25=25</w:t>
      </w:r>
      <w:r w:rsidRPr="00AD0393">
        <w:rPr>
          <w:spacing w:val="-5"/>
        </w:rPr>
        <w:t xml:space="preserve"> </w:t>
      </w:r>
      <w:r w:rsidRPr="00AD0393">
        <w:rPr>
          <w:spacing w:val="-2"/>
        </w:rPr>
        <w:t>кг/час.</w:t>
      </w:r>
    </w:p>
    <w:p w14:paraId="5F7A20AC" w14:textId="77777777" w:rsidR="007D2F4A" w:rsidRPr="00AD0393" w:rsidRDefault="007D2F4A" w:rsidP="007D2F4A">
      <w:pPr>
        <w:pStyle w:val="a3"/>
        <w:tabs>
          <w:tab w:val="left" w:pos="1099"/>
        </w:tabs>
        <w:kinsoku w:val="0"/>
        <w:overflowPunct w:val="0"/>
        <w:rPr>
          <w:spacing w:val="28"/>
          <w:lang w:val="ru-RU"/>
        </w:rPr>
      </w:pPr>
      <w:r w:rsidRPr="00AD0393">
        <w:rPr>
          <w:spacing w:val="1"/>
        </w:rPr>
        <w:t>g</w:t>
      </w:r>
      <w:r w:rsidRPr="00AD0393">
        <w:rPr>
          <w:spacing w:val="1"/>
          <w:position w:val="-3"/>
        </w:rPr>
        <w:t>co</w:t>
      </w:r>
      <w:r w:rsidRPr="00AD0393">
        <w:rPr>
          <w:spacing w:val="1"/>
        </w:rPr>
        <w:t>=</w:t>
      </w:r>
      <w:r w:rsidRPr="00AD0393">
        <w:rPr>
          <w:spacing w:val="1"/>
        </w:rPr>
        <w:tab/>
      </w:r>
      <w:r w:rsidRPr="00AD0393">
        <w:rPr>
          <w:spacing w:val="2"/>
        </w:rPr>
        <w:t>1*25*20/3600=0,14</w:t>
      </w:r>
      <w:r w:rsidRPr="00AD0393">
        <w:rPr>
          <w:spacing w:val="4"/>
        </w:rPr>
        <w:t xml:space="preserve"> </w:t>
      </w:r>
      <w:r w:rsidRPr="00AD0393">
        <w:rPr>
          <w:spacing w:val="2"/>
        </w:rPr>
        <w:t>г/с</w:t>
      </w:r>
      <w:r w:rsidRPr="00AD0393">
        <w:rPr>
          <w:spacing w:val="28"/>
        </w:rPr>
        <w:t xml:space="preserve"> </w:t>
      </w:r>
    </w:p>
    <w:p w14:paraId="6B445A65" w14:textId="77777777" w:rsidR="007D2F4A" w:rsidRPr="00AD0393" w:rsidRDefault="007D2F4A" w:rsidP="007D2F4A">
      <w:pPr>
        <w:pStyle w:val="a3"/>
        <w:tabs>
          <w:tab w:val="left" w:pos="1099"/>
        </w:tabs>
        <w:kinsoku w:val="0"/>
        <w:overflowPunct w:val="0"/>
      </w:pPr>
      <w:r w:rsidRPr="00AD0393">
        <w:t>g</w:t>
      </w:r>
      <w:r w:rsidRPr="00AD0393">
        <w:rPr>
          <w:position w:val="-3"/>
        </w:rPr>
        <w:t>no</w:t>
      </w:r>
      <w:r w:rsidRPr="00AD0393">
        <w:t>=</w:t>
      </w:r>
      <w:r w:rsidRPr="00AD0393">
        <w:tab/>
        <w:t>1*25*2/3600</w:t>
      </w:r>
      <w:r w:rsidRPr="00AD0393">
        <w:rPr>
          <w:spacing w:val="3"/>
        </w:rPr>
        <w:t xml:space="preserve"> </w:t>
      </w:r>
      <w:r w:rsidRPr="00AD0393">
        <w:t>=0,014</w:t>
      </w:r>
      <w:r w:rsidRPr="00AD0393">
        <w:rPr>
          <w:spacing w:val="2"/>
        </w:rPr>
        <w:t xml:space="preserve"> </w:t>
      </w:r>
      <w:r w:rsidRPr="00AD0393">
        <w:t>г/с</w:t>
      </w:r>
    </w:p>
    <w:p w14:paraId="384CD4D2" w14:textId="77777777" w:rsidR="007D2F4A" w:rsidRPr="00AD0393" w:rsidRDefault="007D2F4A" w:rsidP="007D2F4A">
      <w:pPr>
        <w:pStyle w:val="a3"/>
        <w:kinsoku w:val="0"/>
        <w:overflowPunct w:val="0"/>
        <w:rPr>
          <w:spacing w:val="-5"/>
        </w:rPr>
      </w:pPr>
      <w:r w:rsidRPr="00AD0393">
        <w:t>g</w:t>
      </w:r>
      <w:r w:rsidRPr="00AD0393">
        <w:rPr>
          <w:spacing w:val="-15"/>
        </w:rPr>
        <w:t xml:space="preserve"> </w:t>
      </w:r>
      <w:r w:rsidRPr="00AD0393">
        <w:rPr>
          <w:spacing w:val="-7"/>
        </w:rPr>
        <w:t>(альд)</w:t>
      </w:r>
      <w:r w:rsidRPr="00AD0393">
        <w:rPr>
          <w:spacing w:val="-13"/>
        </w:rPr>
        <w:t xml:space="preserve"> </w:t>
      </w:r>
      <w:r w:rsidRPr="00AD0393">
        <w:t>=</w:t>
      </w:r>
      <w:r w:rsidRPr="00AD0393">
        <w:rPr>
          <w:spacing w:val="-16"/>
        </w:rPr>
        <w:t xml:space="preserve"> </w:t>
      </w:r>
      <w:r w:rsidRPr="00AD0393">
        <w:t>1</w:t>
      </w:r>
      <w:r w:rsidRPr="00AD0393">
        <w:rPr>
          <w:spacing w:val="-15"/>
        </w:rPr>
        <w:t xml:space="preserve"> </w:t>
      </w:r>
      <w:r w:rsidRPr="00AD0393">
        <w:rPr>
          <w:spacing w:val="-6"/>
        </w:rPr>
        <w:t>*25*</w:t>
      </w:r>
      <w:r w:rsidRPr="00AD0393">
        <w:rPr>
          <w:spacing w:val="-15"/>
        </w:rPr>
        <w:t xml:space="preserve"> </w:t>
      </w:r>
      <w:r w:rsidRPr="00AD0393">
        <w:rPr>
          <w:spacing w:val="-6"/>
        </w:rPr>
        <w:t>1/3600</w:t>
      </w:r>
      <w:r w:rsidRPr="00AD0393">
        <w:rPr>
          <w:spacing w:val="-15"/>
        </w:rPr>
        <w:t xml:space="preserve"> </w:t>
      </w:r>
      <w:r w:rsidRPr="00AD0393">
        <w:rPr>
          <w:spacing w:val="-7"/>
        </w:rPr>
        <w:t>=0,0069</w:t>
      </w:r>
      <w:r w:rsidRPr="00AD0393">
        <w:rPr>
          <w:spacing w:val="-15"/>
        </w:rPr>
        <w:t xml:space="preserve"> </w:t>
      </w:r>
      <w:r w:rsidRPr="00AD0393">
        <w:rPr>
          <w:spacing w:val="-5"/>
        </w:rPr>
        <w:t>г/с</w:t>
      </w:r>
    </w:p>
    <w:p w14:paraId="768D4724" w14:textId="77777777" w:rsidR="007D2F4A" w:rsidRPr="00067B94" w:rsidRDefault="007D2F4A" w:rsidP="007D2F4A">
      <w:pPr>
        <w:pStyle w:val="20"/>
        <w:kinsoku w:val="0"/>
        <w:overflowPunct w:val="0"/>
        <w:rPr>
          <w:b/>
          <w:bCs/>
          <w:color w:val="000000" w:themeColor="text1"/>
          <w:sz w:val="24"/>
          <w:szCs w:val="24"/>
        </w:rPr>
      </w:pPr>
      <w:r w:rsidRPr="00067B94">
        <w:rPr>
          <w:b/>
          <w:color w:val="000000" w:themeColor="text1"/>
          <w:spacing w:val="-6"/>
          <w:sz w:val="24"/>
          <w:szCs w:val="24"/>
        </w:rPr>
        <w:t>ИТОГО:</w:t>
      </w:r>
    </w:p>
    <w:tbl>
      <w:tblPr>
        <w:tblW w:w="0" w:type="auto"/>
        <w:jc w:val="center"/>
        <w:tblLayout w:type="fixed"/>
        <w:tblCellMar>
          <w:left w:w="0" w:type="dxa"/>
          <w:right w:w="0" w:type="dxa"/>
        </w:tblCellMar>
        <w:tblLook w:val="0000" w:firstRow="0" w:lastRow="0" w:firstColumn="0" w:lastColumn="0" w:noHBand="0" w:noVBand="0"/>
      </w:tblPr>
      <w:tblGrid>
        <w:gridCol w:w="821"/>
        <w:gridCol w:w="4000"/>
        <w:gridCol w:w="1984"/>
        <w:gridCol w:w="2663"/>
      </w:tblGrid>
      <w:tr w:rsidR="007D2F4A" w:rsidRPr="00AD0393" w14:paraId="4B9748AC"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tcPr>
          <w:p w14:paraId="24EF1B87"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z w:val="24"/>
                <w:szCs w:val="24"/>
              </w:rPr>
              <w:t>Код</w:t>
            </w:r>
          </w:p>
        </w:tc>
        <w:tc>
          <w:tcPr>
            <w:tcW w:w="4000" w:type="dxa"/>
            <w:tcBorders>
              <w:top w:val="single" w:sz="4" w:space="0" w:color="000000"/>
              <w:left w:val="single" w:sz="4" w:space="0" w:color="000000"/>
              <w:bottom w:val="single" w:sz="4" w:space="0" w:color="000000"/>
              <w:right w:val="single" w:sz="4" w:space="0" w:color="000000"/>
            </w:tcBorders>
          </w:tcPr>
          <w:p w14:paraId="03FFCFCE"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Примесь</w:t>
            </w:r>
          </w:p>
        </w:tc>
        <w:tc>
          <w:tcPr>
            <w:tcW w:w="1984" w:type="dxa"/>
            <w:tcBorders>
              <w:top w:val="single" w:sz="4" w:space="0" w:color="000000"/>
              <w:left w:val="single" w:sz="4" w:space="0" w:color="000000"/>
              <w:bottom w:val="single" w:sz="4" w:space="0" w:color="000000"/>
              <w:right w:val="single" w:sz="4" w:space="0" w:color="000000"/>
            </w:tcBorders>
          </w:tcPr>
          <w:p w14:paraId="07D3C970"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г/с</w:t>
            </w:r>
          </w:p>
        </w:tc>
        <w:tc>
          <w:tcPr>
            <w:tcW w:w="2663" w:type="dxa"/>
            <w:tcBorders>
              <w:top w:val="single" w:sz="4" w:space="0" w:color="000000"/>
              <w:left w:val="single" w:sz="4" w:space="0" w:color="000000"/>
              <w:bottom w:val="single" w:sz="4" w:space="0" w:color="000000"/>
              <w:right w:val="single" w:sz="4" w:space="0" w:color="000000"/>
            </w:tcBorders>
          </w:tcPr>
          <w:p w14:paraId="62E3789F"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т/год</w:t>
            </w:r>
          </w:p>
        </w:tc>
      </w:tr>
      <w:tr w:rsidR="007D2F4A" w:rsidRPr="00AD0393" w14:paraId="7BC12481"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tcPr>
          <w:p w14:paraId="05CBD152"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0301</w:t>
            </w:r>
          </w:p>
        </w:tc>
        <w:tc>
          <w:tcPr>
            <w:tcW w:w="4000" w:type="dxa"/>
            <w:tcBorders>
              <w:top w:val="single" w:sz="4" w:space="0" w:color="000000"/>
              <w:left w:val="single" w:sz="4" w:space="0" w:color="000000"/>
              <w:bottom w:val="single" w:sz="4" w:space="0" w:color="000000"/>
              <w:right w:val="single" w:sz="4" w:space="0" w:color="000000"/>
            </w:tcBorders>
          </w:tcPr>
          <w:p w14:paraId="7729DA4D"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Азот </w:t>
            </w:r>
            <w:r w:rsidRPr="00AD0393">
              <w:rPr>
                <w:spacing w:val="-1"/>
                <w:sz w:val="24"/>
                <w:szCs w:val="24"/>
              </w:rPr>
              <w:t>(IV)</w:t>
            </w:r>
            <w:r w:rsidRPr="00AD0393">
              <w:rPr>
                <w:sz w:val="24"/>
                <w:szCs w:val="24"/>
              </w:rPr>
              <w:t xml:space="preserve"> </w:t>
            </w:r>
            <w:r w:rsidRPr="00AD0393">
              <w:rPr>
                <w:spacing w:val="-1"/>
                <w:sz w:val="24"/>
                <w:szCs w:val="24"/>
              </w:rPr>
              <w:t>оксид</w:t>
            </w:r>
            <w:r w:rsidRPr="00AD0393">
              <w:rPr>
                <w:sz w:val="24"/>
                <w:szCs w:val="24"/>
              </w:rPr>
              <w:t xml:space="preserve"> </w:t>
            </w:r>
            <w:r w:rsidRPr="00AD0393">
              <w:rPr>
                <w:spacing w:val="-1"/>
                <w:sz w:val="24"/>
                <w:szCs w:val="24"/>
              </w:rPr>
              <w:t>(Азота</w:t>
            </w:r>
            <w:r w:rsidRPr="00AD0393">
              <w:rPr>
                <w:sz w:val="24"/>
                <w:szCs w:val="24"/>
              </w:rPr>
              <w:t xml:space="preserve"> </w:t>
            </w:r>
            <w:r w:rsidRPr="00AD0393">
              <w:rPr>
                <w:spacing w:val="-1"/>
                <w:sz w:val="24"/>
                <w:szCs w:val="24"/>
              </w:rPr>
              <w:t>диоксид)</w:t>
            </w:r>
          </w:p>
        </w:tc>
        <w:tc>
          <w:tcPr>
            <w:tcW w:w="1984" w:type="dxa"/>
            <w:tcBorders>
              <w:top w:val="single" w:sz="4" w:space="0" w:color="000000"/>
              <w:left w:val="single" w:sz="4" w:space="0" w:color="000000"/>
              <w:bottom w:val="single" w:sz="4" w:space="0" w:color="000000"/>
              <w:right w:val="single" w:sz="4" w:space="0" w:color="000000"/>
            </w:tcBorders>
          </w:tcPr>
          <w:p w14:paraId="1BA8BFED"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0,014</w:t>
            </w:r>
          </w:p>
        </w:tc>
        <w:tc>
          <w:tcPr>
            <w:tcW w:w="2663" w:type="dxa"/>
            <w:vMerge w:val="restart"/>
            <w:tcBorders>
              <w:top w:val="single" w:sz="4" w:space="0" w:color="000000"/>
              <w:left w:val="single" w:sz="4" w:space="0" w:color="000000"/>
              <w:bottom w:val="single" w:sz="4" w:space="0" w:color="000000"/>
              <w:right w:val="single" w:sz="4" w:space="0" w:color="000000"/>
            </w:tcBorders>
          </w:tcPr>
          <w:p w14:paraId="33D795A1" w14:textId="77777777" w:rsidR="007D2F4A" w:rsidRPr="00AD0393" w:rsidRDefault="007D2F4A" w:rsidP="00E7584C">
            <w:pPr>
              <w:pStyle w:val="TableParagraph"/>
              <w:kinsoku w:val="0"/>
              <w:overflowPunct w:val="0"/>
              <w:spacing w:line="240" w:lineRule="auto"/>
              <w:jc w:val="center"/>
              <w:rPr>
                <w:sz w:val="16"/>
                <w:szCs w:val="16"/>
              </w:rPr>
            </w:pPr>
            <w:r w:rsidRPr="00AD0393">
              <w:rPr>
                <w:sz w:val="16"/>
                <w:szCs w:val="16"/>
              </w:rPr>
              <w:t>Валовый</w:t>
            </w:r>
            <w:r w:rsidRPr="00AD0393">
              <w:rPr>
                <w:spacing w:val="-9"/>
                <w:sz w:val="16"/>
                <w:szCs w:val="16"/>
              </w:rPr>
              <w:t xml:space="preserve"> </w:t>
            </w:r>
            <w:r w:rsidRPr="00AD0393">
              <w:rPr>
                <w:sz w:val="16"/>
                <w:szCs w:val="16"/>
              </w:rPr>
              <w:t>выброс</w:t>
            </w:r>
            <w:r w:rsidRPr="00AD0393">
              <w:rPr>
                <w:spacing w:val="-7"/>
                <w:sz w:val="16"/>
                <w:szCs w:val="16"/>
              </w:rPr>
              <w:t xml:space="preserve"> </w:t>
            </w:r>
            <w:r w:rsidRPr="00AD0393">
              <w:rPr>
                <w:spacing w:val="-1"/>
                <w:sz w:val="16"/>
                <w:szCs w:val="16"/>
              </w:rPr>
              <w:t>не</w:t>
            </w:r>
            <w:r w:rsidRPr="00AD0393">
              <w:rPr>
                <w:spacing w:val="-8"/>
                <w:sz w:val="16"/>
                <w:szCs w:val="16"/>
              </w:rPr>
              <w:t xml:space="preserve"> </w:t>
            </w:r>
            <w:r w:rsidRPr="00AD0393">
              <w:rPr>
                <w:sz w:val="16"/>
                <w:szCs w:val="16"/>
              </w:rPr>
              <w:t>рассчи-</w:t>
            </w:r>
            <w:r w:rsidRPr="00AD0393">
              <w:rPr>
                <w:spacing w:val="30"/>
                <w:w w:val="99"/>
                <w:sz w:val="16"/>
                <w:szCs w:val="16"/>
              </w:rPr>
              <w:t xml:space="preserve"> </w:t>
            </w:r>
            <w:r w:rsidRPr="00AD0393">
              <w:rPr>
                <w:sz w:val="16"/>
                <w:szCs w:val="16"/>
              </w:rPr>
              <w:t>тывался,</w:t>
            </w:r>
          </w:p>
          <w:p w14:paraId="7094139B"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1"/>
                <w:sz w:val="16"/>
                <w:szCs w:val="16"/>
              </w:rPr>
              <w:lastRenderedPageBreak/>
              <w:t>т.к.</w:t>
            </w:r>
            <w:r w:rsidRPr="00AD0393">
              <w:rPr>
                <w:spacing w:val="-9"/>
                <w:sz w:val="16"/>
                <w:szCs w:val="16"/>
              </w:rPr>
              <w:t xml:space="preserve"> </w:t>
            </w:r>
            <w:r w:rsidRPr="00AD0393">
              <w:rPr>
                <w:sz w:val="16"/>
                <w:szCs w:val="16"/>
              </w:rPr>
              <w:t>выбросы</w:t>
            </w:r>
            <w:r w:rsidRPr="00AD0393">
              <w:rPr>
                <w:spacing w:val="-8"/>
                <w:sz w:val="16"/>
                <w:szCs w:val="16"/>
              </w:rPr>
              <w:t xml:space="preserve"> </w:t>
            </w:r>
            <w:r w:rsidRPr="00AD0393">
              <w:rPr>
                <w:sz w:val="16"/>
                <w:szCs w:val="16"/>
              </w:rPr>
              <w:t>от</w:t>
            </w:r>
            <w:r w:rsidRPr="00AD0393">
              <w:rPr>
                <w:spacing w:val="-8"/>
                <w:sz w:val="16"/>
                <w:szCs w:val="16"/>
              </w:rPr>
              <w:t xml:space="preserve"> </w:t>
            </w:r>
            <w:r w:rsidRPr="00AD0393">
              <w:rPr>
                <w:sz w:val="16"/>
                <w:szCs w:val="16"/>
              </w:rPr>
              <w:t>передвижных</w:t>
            </w:r>
            <w:r w:rsidRPr="00AD0393">
              <w:rPr>
                <w:spacing w:val="28"/>
                <w:w w:val="99"/>
                <w:sz w:val="16"/>
                <w:szCs w:val="16"/>
              </w:rPr>
              <w:t xml:space="preserve"> </w:t>
            </w:r>
            <w:r w:rsidRPr="00AD0393">
              <w:rPr>
                <w:spacing w:val="-1"/>
                <w:sz w:val="16"/>
                <w:szCs w:val="16"/>
              </w:rPr>
              <w:t>источников</w:t>
            </w:r>
            <w:r w:rsidRPr="00AD0393">
              <w:rPr>
                <w:spacing w:val="-11"/>
                <w:sz w:val="16"/>
                <w:szCs w:val="16"/>
              </w:rPr>
              <w:t xml:space="preserve"> </w:t>
            </w:r>
            <w:r w:rsidRPr="00AD0393">
              <w:rPr>
                <w:spacing w:val="-1"/>
                <w:sz w:val="16"/>
                <w:szCs w:val="16"/>
              </w:rPr>
              <w:t>не</w:t>
            </w:r>
            <w:r w:rsidRPr="00AD0393">
              <w:rPr>
                <w:spacing w:val="-11"/>
                <w:sz w:val="16"/>
                <w:szCs w:val="16"/>
              </w:rPr>
              <w:t xml:space="preserve"> </w:t>
            </w:r>
            <w:r w:rsidRPr="00AD0393">
              <w:rPr>
                <w:sz w:val="16"/>
                <w:szCs w:val="16"/>
              </w:rPr>
              <w:t>нормируются.</w:t>
            </w:r>
            <w:r w:rsidRPr="00AD0393">
              <w:rPr>
                <w:spacing w:val="30"/>
                <w:w w:val="99"/>
                <w:sz w:val="16"/>
                <w:szCs w:val="16"/>
              </w:rPr>
              <w:t xml:space="preserve"> </w:t>
            </w:r>
            <w:r w:rsidRPr="00AD0393">
              <w:rPr>
                <w:sz w:val="16"/>
                <w:szCs w:val="16"/>
              </w:rPr>
              <w:t>Расчет</w:t>
            </w:r>
            <w:r w:rsidRPr="00AD0393">
              <w:rPr>
                <w:spacing w:val="-7"/>
                <w:sz w:val="16"/>
                <w:szCs w:val="16"/>
              </w:rPr>
              <w:t xml:space="preserve"> </w:t>
            </w:r>
            <w:r w:rsidRPr="00AD0393">
              <w:rPr>
                <w:spacing w:val="-1"/>
                <w:sz w:val="16"/>
                <w:szCs w:val="16"/>
              </w:rPr>
              <w:t>платы</w:t>
            </w:r>
            <w:r w:rsidRPr="00AD0393">
              <w:rPr>
                <w:spacing w:val="-5"/>
                <w:sz w:val="16"/>
                <w:szCs w:val="16"/>
              </w:rPr>
              <w:t xml:space="preserve"> </w:t>
            </w:r>
            <w:r w:rsidRPr="00AD0393">
              <w:rPr>
                <w:sz w:val="16"/>
                <w:szCs w:val="16"/>
              </w:rPr>
              <w:t>ведется</w:t>
            </w:r>
            <w:r w:rsidRPr="00AD0393">
              <w:rPr>
                <w:spacing w:val="-7"/>
                <w:sz w:val="16"/>
                <w:szCs w:val="16"/>
              </w:rPr>
              <w:t xml:space="preserve"> </w:t>
            </w:r>
            <w:r w:rsidRPr="00AD0393">
              <w:rPr>
                <w:sz w:val="16"/>
                <w:szCs w:val="16"/>
              </w:rPr>
              <w:t>от</w:t>
            </w:r>
            <w:r w:rsidRPr="00AD0393">
              <w:rPr>
                <w:spacing w:val="-3"/>
                <w:sz w:val="16"/>
                <w:szCs w:val="16"/>
              </w:rPr>
              <w:t xml:space="preserve"> </w:t>
            </w:r>
            <w:r w:rsidRPr="00AD0393">
              <w:rPr>
                <w:sz w:val="16"/>
                <w:szCs w:val="16"/>
              </w:rPr>
              <w:t>ко-</w:t>
            </w:r>
            <w:r w:rsidRPr="00AD0393">
              <w:rPr>
                <w:spacing w:val="29"/>
                <w:w w:val="99"/>
                <w:sz w:val="16"/>
                <w:szCs w:val="16"/>
              </w:rPr>
              <w:t xml:space="preserve"> </w:t>
            </w:r>
            <w:r w:rsidRPr="00AD0393">
              <w:rPr>
                <w:sz w:val="16"/>
                <w:szCs w:val="16"/>
              </w:rPr>
              <w:t>личества</w:t>
            </w:r>
            <w:r w:rsidRPr="00AD0393">
              <w:rPr>
                <w:spacing w:val="-14"/>
                <w:sz w:val="16"/>
                <w:szCs w:val="16"/>
              </w:rPr>
              <w:t xml:space="preserve"> </w:t>
            </w:r>
            <w:r w:rsidRPr="00AD0393">
              <w:rPr>
                <w:sz w:val="16"/>
                <w:szCs w:val="16"/>
              </w:rPr>
              <w:t>сожженного</w:t>
            </w:r>
            <w:r w:rsidRPr="00AD0393">
              <w:rPr>
                <w:spacing w:val="-11"/>
                <w:sz w:val="16"/>
                <w:szCs w:val="16"/>
              </w:rPr>
              <w:t xml:space="preserve"> </w:t>
            </w:r>
            <w:r w:rsidRPr="00AD0393">
              <w:rPr>
                <w:sz w:val="16"/>
                <w:szCs w:val="16"/>
              </w:rPr>
              <w:t>топлива</w:t>
            </w:r>
          </w:p>
        </w:tc>
      </w:tr>
      <w:tr w:rsidR="007D2F4A" w:rsidRPr="00AD0393" w14:paraId="27B5CB1D"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tcPr>
          <w:p w14:paraId="3BA26B2A"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lastRenderedPageBreak/>
              <w:t>0337</w:t>
            </w:r>
          </w:p>
        </w:tc>
        <w:tc>
          <w:tcPr>
            <w:tcW w:w="4000" w:type="dxa"/>
            <w:tcBorders>
              <w:top w:val="single" w:sz="4" w:space="0" w:color="000000"/>
              <w:left w:val="single" w:sz="4" w:space="0" w:color="000000"/>
              <w:bottom w:val="single" w:sz="4" w:space="0" w:color="000000"/>
              <w:right w:val="single" w:sz="4" w:space="0" w:color="000000"/>
            </w:tcBorders>
          </w:tcPr>
          <w:p w14:paraId="60F5FF4D"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Углерод </w:t>
            </w:r>
            <w:r w:rsidRPr="00AD0393">
              <w:rPr>
                <w:spacing w:val="-1"/>
                <w:sz w:val="24"/>
                <w:szCs w:val="24"/>
              </w:rPr>
              <w:t>оксид</w:t>
            </w:r>
          </w:p>
        </w:tc>
        <w:tc>
          <w:tcPr>
            <w:tcW w:w="1984" w:type="dxa"/>
            <w:tcBorders>
              <w:top w:val="single" w:sz="4" w:space="0" w:color="000000"/>
              <w:left w:val="single" w:sz="4" w:space="0" w:color="000000"/>
              <w:bottom w:val="single" w:sz="4" w:space="0" w:color="000000"/>
              <w:right w:val="single" w:sz="4" w:space="0" w:color="000000"/>
            </w:tcBorders>
          </w:tcPr>
          <w:p w14:paraId="58500D08"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0,14</w:t>
            </w:r>
          </w:p>
        </w:tc>
        <w:tc>
          <w:tcPr>
            <w:tcW w:w="2663" w:type="dxa"/>
            <w:vMerge/>
            <w:tcBorders>
              <w:top w:val="single" w:sz="4" w:space="0" w:color="000000"/>
              <w:left w:val="single" w:sz="4" w:space="0" w:color="000000"/>
              <w:bottom w:val="single" w:sz="4" w:space="0" w:color="000000"/>
              <w:right w:val="single" w:sz="4" w:space="0" w:color="000000"/>
            </w:tcBorders>
          </w:tcPr>
          <w:p w14:paraId="1210C081"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58AFFD16"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tcPr>
          <w:p w14:paraId="043DDE7F"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lastRenderedPageBreak/>
              <w:t>2754</w:t>
            </w:r>
          </w:p>
        </w:tc>
        <w:tc>
          <w:tcPr>
            <w:tcW w:w="4000" w:type="dxa"/>
            <w:tcBorders>
              <w:top w:val="single" w:sz="4" w:space="0" w:color="000000"/>
              <w:left w:val="single" w:sz="4" w:space="0" w:color="000000"/>
              <w:bottom w:val="single" w:sz="4" w:space="0" w:color="000000"/>
              <w:right w:val="single" w:sz="4" w:space="0" w:color="000000"/>
            </w:tcBorders>
          </w:tcPr>
          <w:p w14:paraId="548D6223"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Углеводороды</w:t>
            </w:r>
            <w:r w:rsidRPr="00AD0393">
              <w:rPr>
                <w:sz w:val="24"/>
                <w:szCs w:val="24"/>
              </w:rPr>
              <w:t xml:space="preserve"> </w:t>
            </w:r>
            <w:r w:rsidRPr="00AD0393">
              <w:rPr>
                <w:spacing w:val="-1"/>
                <w:sz w:val="24"/>
                <w:szCs w:val="24"/>
              </w:rPr>
              <w:t>предельные</w:t>
            </w:r>
            <w:r w:rsidRPr="00AD0393">
              <w:rPr>
                <w:spacing w:val="-2"/>
                <w:sz w:val="24"/>
                <w:szCs w:val="24"/>
              </w:rPr>
              <w:t xml:space="preserve"> </w:t>
            </w:r>
            <w:r w:rsidRPr="00AD0393">
              <w:rPr>
                <w:sz w:val="24"/>
                <w:szCs w:val="24"/>
              </w:rPr>
              <w:t>С12-</w:t>
            </w:r>
            <w:r w:rsidRPr="00AD0393">
              <w:rPr>
                <w:spacing w:val="-1"/>
                <w:sz w:val="24"/>
                <w:szCs w:val="24"/>
              </w:rPr>
              <w:t xml:space="preserve"> </w:t>
            </w:r>
            <w:r w:rsidRPr="00AD0393">
              <w:rPr>
                <w:sz w:val="24"/>
                <w:szCs w:val="24"/>
              </w:rPr>
              <w:t>С19</w:t>
            </w:r>
          </w:p>
        </w:tc>
        <w:tc>
          <w:tcPr>
            <w:tcW w:w="1984" w:type="dxa"/>
            <w:tcBorders>
              <w:top w:val="single" w:sz="4" w:space="0" w:color="000000"/>
              <w:left w:val="single" w:sz="4" w:space="0" w:color="000000"/>
              <w:bottom w:val="single" w:sz="4" w:space="0" w:color="000000"/>
              <w:right w:val="single" w:sz="4" w:space="0" w:color="000000"/>
            </w:tcBorders>
          </w:tcPr>
          <w:p w14:paraId="4EFAB4CD"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8"/>
                <w:sz w:val="24"/>
                <w:szCs w:val="24"/>
              </w:rPr>
              <w:t>0,0069</w:t>
            </w:r>
          </w:p>
        </w:tc>
        <w:tc>
          <w:tcPr>
            <w:tcW w:w="2663" w:type="dxa"/>
            <w:vMerge/>
            <w:tcBorders>
              <w:top w:val="single" w:sz="4" w:space="0" w:color="000000"/>
              <w:left w:val="single" w:sz="4" w:space="0" w:color="000000"/>
              <w:bottom w:val="single" w:sz="4" w:space="0" w:color="000000"/>
              <w:right w:val="single" w:sz="4" w:space="0" w:color="000000"/>
            </w:tcBorders>
          </w:tcPr>
          <w:p w14:paraId="02F6FF62"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76F516FF"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tcPr>
          <w:p w14:paraId="728D0E75"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2908</w:t>
            </w:r>
          </w:p>
        </w:tc>
        <w:tc>
          <w:tcPr>
            <w:tcW w:w="4000" w:type="dxa"/>
            <w:tcBorders>
              <w:top w:val="single" w:sz="4" w:space="0" w:color="000000"/>
              <w:left w:val="single" w:sz="4" w:space="0" w:color="000000"/>
              <w:bottom w:val="single" w:sz="4" w:space="0" w:color="000000"/>
              <w:right w:val="single" w:sz="4" w:space="0" w:color="000000"/>
            </w:tcBorders>
          </w:tcPr>
          <w:p w14:paraId="28708AB4"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Пыль</w:t>
            </w:r>
            <w:r w:rsidRPr="00AD0393">
              <w:rPr>
                <w:sz w:val="24"/>
                <w:szCs w:val="24"/>
              </w:rPr>
              <w:t xml:space="preserve"> </w:t>
            </w:r>
            <w:r w:rsidRPr="00AD0393">
              <w:rPr>
                <w:spacing w:val="-1"/>
                <w:sz w:val="24"/>
                <w:szCs w:val="24"/>
              </w:rPr>
              <w:t>неорганическая:</w:t>
            </w:r>
            <w:r w:rsidRPr="00AD0393">
              <w:rPr>
                <w:sz w:val="24"/>
                <w:szCs w:val="24"/>
              </w:rPr>
              <w:t xml:space="preserve"> 70-20%</w:t>
            </w:r>
            <w:r w:rsidRPr="00AD0393">
              <w:rPr>
                <w:spacing w:val="-1"/>
                <w:sz w:val="24"/>
                <w:szCs w:val="24"/>
              </w:rPr>
              <w:t xml:space="preserve"> </w:t>
            </w:r>
            <w:r w:rsidRPr="00AD0393">
              <w:rPr>
                <w:spacing w:val="-2"/>
                <w:sz w:val="24"/>
                <w:szCs w:val="24"/>
              </w:rPr>
              <w:t>дву-</w:t>
            </w:r>
            <w:r w:rsidRPr="00AD0393">
              <w:rPr>
                <w:spacing w:val="25"/>
                <w:sz w:val="24"/>
                <w:szCs w:val="24"/>
              </w:rPr>
              <w:t xml:space="preserve"> </w:t>
            </w:r>
            <w:r w:rsidRPr="00AD0393">
              <w:rPr>
                <w:spacing w:val="-1"/>
                <w:sz w:val="24"/>
                <w:szCs w:val="24"/>
              </w:rPr>
              <w:t>окиси</w:t>
            </w:r>
            <w:r w:rsidRPr="00AD0393">
              <w:rPr>
                <w:sz w:val="24"/>
                <w:szCs w:val="24"/>
              </w:rPr>
              <w:t xml:space="preserve"> </w:t>
            </w:r>
            <w:r w:rsidRPr="00AD0393">
              <w:rPr>
                <w:spacing w:val="-1"/>
                <w:sz w:val="24"/>
                <w:szCs w:val="24"/>
              </w:rPr>
              <w:t>кремния</w:t>
            </w:r>
          </w:p>
        </w:tc>
        <w:tc>
          <w:tcPr>
            <w:tcW w:w="1984" w:type="dxa"/>
            <w:tcBorders>
              <w:top w:val="single" w:sz="4" w:space="0" w:color="000000"/>
              <w:left w:val="single" w:sz="4" w:space="0" w:color="000000"/>
              <w:bottom w:val="single" w:sz="4" w:space="0" w:color="000000"/>
              <w:right w:val="single" w:sz="4" w:space="0" w:color="000000"/>
            </w:tcBorders>
          </w:tcPr>
          <w:p w14:paraId="0085D9F6" w14:textId="77777777" w:rsidR="007D2F4A" w:rsidRPr="00AD0393" w:rsidRDefault="007D2F4A" w:rsidP="00E7584C">
            <w:pPr>
              <w:pStyle w:val="TableParagraph"/>
              <w:kinsoku w:val="0"/>
              <w:overflowPunct w:val="0"/>
              <w:spacing w:line="240" w:lineRule="auto"/>
              <w:jc w:val="center"/>
              <w:rPr>
                <w:sz w:val="24"/>
                <w:szCs w:val="24"/>
                <w:lang w:val="ru-RU"/>
              </w:rPr>
            </w:pPr>
            <w:r w:rsidRPr="00AD0393">
              <w:rPr>
                <w:sz w:val="24"/>
                <w:szCs w:val="24"/>
                <w:lang w:val="ru-RU"/>
              </w:rPr>
              <w:t>0,024</w:t>
            </w:r>
          </w:p>
        </w:tc>
        <w:tc>
          <w:tcPr>
            <w:tcW w:w="2663" w:type="dxa"/>
            <w:tcBorders>
              <w:top w:val="single" w:sz="4" w:space="0" w:color="000000"/>
              <w:left w:val="single" w:sz="4" w:space="0" w:color="000000"/>
              <w:bottom w:val="single" w:sz="4" w:space="0" w:color="000000"/>
              <w:right w:val="single" w:sz="4" w:space="0" w:color="000000"/>
            </w:tcBorders>
          </w:tcPr>
          <w:p w14:paraId="2A07592F" w14:textId="77777777" w:rsidR="007D2F4A" w:rsidRPr="00AD0393" w:rsidRDefault="007D2F4A" w:rsidP="00E7584C">
            <w:pPr>
              <w:pStyle w:val="TableParagraph"/>
              <w:kinsoku w:val="0"/>
              <w:overflowPunct w:val="0"/>
              <w:spacing w:line="240" w:lineRule="auto"/>
              <w:jc w:val="center"/>
              <w:rPr>
                <w:sz w:val="24"/>
                <w:szCs w:val="24"/>
                <w:lang w:val="ru-RU"/>
              </w:rPr>
            </w:pPr>
            <w:r w:rsidRPr="00B04D63">
              <w:rPr>
                <w:color w:val="000000" w:themeColor="text1"/>
                <w:spacing w:val="-1"/>
                <w:sz w:val="24"/>
                <w:szCs w:val="24"/>
                <w:lang w:val="ru-RU"/>
              </w:rPr>
              <w:t>0,1197</w:t>
            </w:r>
          </w:p>
        </w:tc>
      </w:tr>
    </w:tbl>
    <w:p w14:paraId="33801F73" w14:textId="77777777" w:rsidR="007D2F4A" w:rsidRPr="00AD0393" w:rsidRDefault="007D2F4A" w:rsidP="007D2F4A">
      <w:pPr>
        <w:pStyle w:val="20"/>
        <w:kinsoku w:val="0"/>
        <w:overflowPunct w:val="0"/>
        <w:jc w:val="center"/>
        <w:rPr>
          <w:b/>
          <w:sz w:val="24"/>
          <w:szCs w:val="24"/>
        </w:rPr>
      </w:pPr>
    </w:p>
    <w:p w14:paraId="554342BD" w14:textId="77777777" w:rsidR="007D2F4A" w:rsidRPr="00067B94" w:rsidRDefault="007D2F4A" w:rsidP="007D2F4A">
      <w:pPr>
        <w:pStyle w:val="20"/>
        <w:kinsoku w:val="0"/>
        <w:overflowPunct w:val="0"/>
        <w:jc w:val="center"/>
        <w:rPr>
          <w:rFonts w:ascii="Times New Roman" w:hAnsi="Times New Roman" w:cs="Times New Roman"/>
          <w:b/>
          <w:bCs/>
          <w:color w:val="000000" w:themeColor="text1"/>
          <w:sz w:val="24"/>
          <w:szCs w:val="24"/>
        </w:rPr>
      </w:pPr>
      <w:r w:rsidRPr="00067B94">
        <w:rPr>
          <w:rFonts w:ascii="Times New Roman" w:hAnsi="Times New Roman" w:cs="Times New Roman"/>
          <w:b/>
          <w:color w:val="000000" w:themeColor="text1"/>
          <w:sz w:val="24"/>
          <w:szCs w:val="24"/>
        </w:rPr>
        <w:t xml:space="preserve">Источник </w:t>
      </w:r>
      <w:r w:rsidRPr="00067B94">
        <w:rPr>
          <w:rFonts w:ascii="Times New Roman" w:hAnsi="Times New Roman" w:cs="Times New Roman"/>
          <w:b/>
          <w:color w:val="000000" w:themeColor="text1"/>
          <w:spacing w:val="-1"/>
          <w:sz w:val="24"/>
          <w:szCs w:val="24"/>
        </w:rPr>
        <w:t>загрязнения</w:t>
      </w:r>
      <w:r w:rsidRPr="00067B94">
        <w:rPr>
          <w:rFonts w:ascii="Times New Roman" w:hAnsi="Times New Roman" w:cs="Times New Roman"/>
          <w:b/>
          <w:color w:val="000000" w:themeColor="text1"/>
          <w:sz w:val="24"/>
          <w:szCs w:val="24"/>
        </w:rPr>
        <w:t xml:space="preserve"> N</w:t>
      </w:r>
      <w:r w:rsidRPr="00067B94">
        <w:rPr>
          <w:rFonts w:ascii="Times New Roman" w:hAnsi="Times New Roman" w:cs="Times New Roman"/>
          <w:b/>
          <w:color w:val="000000" w:themeColor="text1"/>
          <w:spacing w:val="-1"/>
          <w:sz w:val="24"/>
          <w:szCs w:val="24"/>
        </w:rPr>
        <w:t xml:space="preserve"> </w:t>
      </w:r>
      <w:r w:rsidRPr="00067B94">
        <w:rPr>
          <w:rFonts w:ascii="Times New Roman" w:hAnsi="Times New Roman" w:cs="Times New Roman"/>
          <w:b/>
          <w:color w:val="000000" w:themeColor="text1"/>
          <w:sz w:val="24"/>
          <w:szCs w:val="24"/>
        </w:rPr>
        <w:t xml:space="preserve">6011 , </w:t>
      </w:r>
      <w:r w:rsidRPr="00067B94">
        <w:rPr>
          <w:rFonts w:ascii="Times New Roman" w:hAnsi="Times New Roman" w:cs="Times New Roman"/>
          <w:b/>
          <w:color w:val="000000" w:themeColor="text1"/>
          <w:spacing w:val="-1"/>
          <w:sz w:val="24"/>
          <w:szCs w:val="24"/>
        </w:rPr>
        <w:t>Пылящая</w:t>
      </w:r>
      <w:r w:rsidRPr="00067B94">
        <w:rPr>
          <w:rFonts w:ascii="Times New Roman" w:hAnsi="Times New Roman" w:cs="Times New Roman"/>
          <w:b/>
          <w:color w:val="000000" w:themeColor="text1"/>
          <w:sz w:val="24"/>
          <w:szCs w:val="24"/>
        </w:rPr>
        <w:t xml:space="preserve"> поверхность</w:t>
      </w:r>
    </w:p>
    <w:p w14:paraId="10641CD6" w14:textId="77777777" w:rsidR="007D2F4A" w:rsidRPr="00AD0393" w:rsidRDefault="007D2F4A" w:rsidP="007D2F4A">
      <w:pPr>
        <w:pStyle w:val="a3"/>
        <w:kinsoku w:val="0"/>
        <w:overflowPunct w:val="0"/>
        <w:jc w:val="center"/>
        <w:rPr>
          <w:b/>
        </w:rPr>
      </w:pPr>
      <w:r w:rsidRPr="00AD0393">
        <w:rPr>
          <w:b/>
          <w:bCs/>
        </w:rPr>
        <w:t xml:space="preserve">Источник </w:t>
      </w:r>
      <w:r w:rsidRPr="00AD0393">
        <w:rPr>
          <w:b/>
          <w:bCs/>
          <w:spacing w:val="-1"/>
        </w:rPr>
        <w:t>выделения</w:t>
      </w:r>
      <w:r w:rsidRPr="00AD0393">
        <w:rPr>
          <w:b/>
          <w:bCs/>
          <w:spacing w:val="57"/>
        </w:rPr>
        <w:t xml:space="preserve"> </w:t>
      </w:r>
      <w:r w:rsidRPr="00AD0393">
        <w:rPr>
          <w:b/>
          <w:bCs/>
        </w:rPr>
        <w:t>02,</w:t>
      </w:r>
      <w:r w:rsidRPr="00AD0393">
        <w:rPr>
          <w:b/>
          <w:bCs/>
          <w:spacing w:val="2"/>
        </w:rPr>
        <w:t xml:space="preserve"> </w:t>
      </w:r>
      <w:r w:rsidRPr="00AD0393">
        <w:rPr>
          <w:b/>
          <w:bCs/>
          <w:spacing w:val="-1"/>
        </w:rPr>
        <w:t>Транспортировка</w:t>
      </w:r>
      <w:r w:rsidRPr="00AD0393">
        <w:rPr>
          <w:b/>
          <w:bCs/>
          <w:spacing w:val="-3"/>
        </w:rPr>
        <w:t xml:space="preserve"> </w:t>
      </w:r>
      <w:r w:rsidRPr="00AD0393">
        <w:rPr>
          <w:b/>
          <w:bCs/>
        </w:rPr>
        <w:t xml:space="preserve">ПСП из отвалов </w:t>
      </w:r>
      <w:r w:rsidRPr="00AD0393">
        <w:rPr>
          <w:b/>
          <w:bCs/>
          <w:spacing w:val="-1"/>
        </w:rPr>
        <w:t>временного</w:t>
      </w:r>
      <w:r w:rsidRPr="00AD0393">
        <w:rPr>
          <w:b/>
          <w:bCs/>
        </w:rPr>
        <w:t xml:space="preserve"> </w:t>
      </w:r>
      <w:r w:rsidRPr="00AD0393">
        <w:rPr>
          <w:b/>
          <w:bCs/>
          <w:spacing w:val="-1"/>
        </w:rPr>
        <w:t>хранения</w:t>
      </w:r>
      <w:r w:rsidRPr="00AD0393">
        <w:rPr>
          <w:b/>
          <w:bCs/>
        </w:rPr>
        <w:t xml:space="preserve"> к</w:t>
      </w:r>
      <w:r w:rsidRPr="00AD0393">
        <w:rPr>
          <w:b/>
          <w:bCs/>
          <w:spacing w:val="57"/>
        </w:rPr>
        <w:t xml:space="preserve"> </w:t>
      </w:r>
      <w:r w:rsidRPr="00AD0393">
        <w:rPr>
          <w:b/>
          <w:bCs/>
          <w:spacing w:val="-1"/>
        </w:rPr>
        <w:t>участку</w:t>
      </w:r>
      <w:r w:rsidRPr="00AD0393">
        <w:rPr>
          <w:b/>
          <w:bCs/>
        </w:rPr>
        <w:t xml:space="preserve"> </w:t>
      </w:r>
      <w:r w:rsidRPr="00AD0393">
        <w:rPr>
          <w:b/>
          <w:bCs/>
          <w:spacing w:val="-1"/>
        </w:rPr>
        <w:t>рекультивации</w:t>
      </w:r>
    </w:p>
    <w:p w14:paraId="6BB2FEDA" w14:textId="77777777" w:rsidR="007D2F4A" w:rsidRPr="00AD0393" w:rsidRDefault="007D2F4A" w:rsidP="007D2F4A">
      <w:pPr>
        <w:pStyle w:val="a3"/>
        <w:kinsoku w:val="0"/>
        <w:overflowPunct w:val="0"/>
        <w:rPr>
          <w:b/>
          <w:bCs/>
        </w:rPr>
      </w:pPr>
    </w:p>
    <w:p w14:paraId="4CE7EB7A" w14:textId="77777777" w:rsidR="007D2F4A" w:rsidRPr="00AD0393" w:rsidRDefault="007D2F4A" w:rsidP="007D2F4A">
      <w:pPr>
        <w:pStyle w:val="a3"/>
        <w:kinsoku w:val="0"/>
        <w:overflowPunct w:val="0"/>
      </w:pPr>
      <w:r w:rsidRPr="00AD0393">
        <w:rPr>
          <w:spacing w:val="3"/>
        </w:rPr>
        <w:t>Движение</w:t>
      </w:r>
      <w:r w:rsidRPr="00AD0393">
        <w:rPr>
          <w:spacing w:val="39"/>
        </w:rPr>
        <w:t xml:space="preserve"> </w:t>
      </w:r>
      <w:r w:rsidRPr="00AD0393">
        <w:rPr>
          <w:spacing w:val="3"/>
        </w:rPr>
        <w:t>автотранспорта</w:t>
      </w:r>
      <w:r w:rsidRPr="00AD0393">
        <w:rPr>
          <w:spacing w:val="39"/>
        </w:rPr>
        <w:t xml:space="preserve"> </w:t>
      </w:r>
      <w:r w:rsidRPr="00AD0393">
        <w:t>в</w:t>
      </w:r>
      <w:r w:rsidRPr="00AD0393">
        <w:rPr>
          <w:spacing w:val="39"/>
        </w:rPr>
        <w:t xml:space="preserve"> </w:t>
      </w:r>
      <w:r w:rsidRPr="00AD0393">
        <w:rPr>
          <w:spacing w:val="2"/>
        </w:rPr>
        <w:t>карьере</w:t>
      </w:r>
      <w:r w:rsidRPr="00AD0393">
        <w:rPr>
          <w:spacing w:val="39"/>
        </w:rPr>
        <w:t xml:space="preserve"> </w:t>
      </w:r>
      <w:r w:rsidRPr="00AD0393">
        <w:rPr>
          <w:spacing w:val="3"/>
        </w:rPr>
        <w:t>сопровождается</w:t>
      </w:r>
      <w:r w:rsidRPr="00AD0393">
        <w:rPr>
          <w:spacing w:val="40"/>
        </w:rPr>
        <w:t xml:space="preserve"> </w:t>
      </w:r>
      <w:r w:rsidRPr="00AD0393">
        <w:rPr>
          <w:spacing w:val="2"/>
        </w:rPr>
        <w:t>пылевыделением,</w:t>
      </w:r>
      <w:r w:rsidRPr="00AD0393">
        <w:rPr>
          <w:spacing w:val="40"/>
        </w:rPr>
        <w:t xml:space="preserve"> </w:t>
      </w:r>
      <w:r w:rsidRPr="00AD0393">
        <w:rPr>
          <w:spacing w:val="2"/>
        </w:rPr>
        <w:t>пыль</w:t>
      </w:r>
      <w:r w:rsidRPr="00AD0393">
        <w:rPr>
          <w:spacing w:val="59"/>
        </w:rPr>
        <w:t xml:space="preserve"> </w:t>
      </w:r>
      <w:r w:rsidRPr="00AD0393">
        <w:rPr>
          <w:spacing w:val="3"/>
        </w:rPr>
        <w:t>выде-</w:t>
      </w:r>
      <w:r w:rsidRPr="00AD0393">
        <w:rPr>
          <w:spacing w:val="64"/>
        </w:rPr>
        <w:t xml:space="preserve"> </w:t>
      </w:r>
      <w:r w:rsidRPr="00AD0393">
        <w:rPr>
          <w:spacing w:val="3"/>
        </w:rPr>
        <w:t>ляется</w:t>
      </w:r>
      <w:r w:rsidRPr="00AD0393">
        <w:t xml:space="preserve"> </w:t>
      </w:r>
      <w:r w:rsidRPr="00AD0393">
        <w:rPr>
          <w:spacing w:val="32"/>
        </w:rPr>
        <w:t xml:space="preserve"> </w:t>
      </w:r>
      <w:r w:rsidRPr="00AD0393">
        <w:t xml:space="preserve">в </w:t>
      </w:r>
      <w:r w:rsidRPr="00AD0393">
        <w:rPr>
          <w:spacing w:val="32"/>
        </w:rPr>
        <w:t xml:space="preserve"> </w:t>
      </w:r>
      <w:r w:rsidRPr="00AD0393">
        <w:rPr>
          <w:spacing w:val="3"/>
        </w:rPr>
        <w:t>результате</w:t>
      </w:r>
      <w:r w:rsidRPr="00AD0393">
        <w:t xml:space="preserve"> </w:t>
      </w:r>
      <w:r w:rsidRPr="00AD0393">
        <w:rPr>
          <w:spacing w:val="34"/>
        </w:rPr>
        <w:t xml:space="preserve"> </w:t>
      </w:r>
      <w:r w:rsidRPr="00AD0393">
        <w:rPr>
          <w:spacing w:val="3"/>
        </w:rPr>
        <w:t>взаимодействия</w:t>
      </w:r>
      <w:r w:rsidRPr="00AD0393">
        <w:t xml:space="preserve"> </w:t>
      </w:r>
      <w:r w:rsidRPr="00AD0393">
        <w:rPr>
          <w:spacing w:val="32"/>
        </w:rPr>
        <w:t xml:space="preserve"> </w:t>
      </w:r>
      <w:r w:rsidRPr="00AD0393">
        <w:rPr>
          <w:spacing w:val="3"/>
        </w:rPr>
        <w:t>колес</w:t>
      </w:r>
      <w:r w:rsidRPr="00AD0393">
        <w:rPr>
          <w:spacing w:val="20"/>
        </w:rPr>
        <w:t xml:space="preserve"> </w:t>
      </w:r>
      <w:r w:rsidRPr="00AD0393">
        <w:t>с</w:t>
      </w:r>
      <w:r w:rsidRPr="00AD0393">
        <w:rPr>
          <w:spacing w:val="17"/>
        </w:rPr>
        <w:t xml:space="preserve"> </w:t>
      </w:r>
      <w:r w:rsidRPr="00AD0393">
        <w:rPr>
          <w:spacing w:val="3"/>
        </w:rPr>
        <w:t>полотном</w:t>
      </w:r>
      <w:r w:rsidRPr="00AD0393">
        <w:t xml:space="preserve"> </w:t>
      </w:r>
      <w:r w:rsidRPr="00AD0393">
        <w:rPr>
          <w:spacing w:val="32"/>
        </w:rPr>
        <w:t xml:space="preserve"> </w:t>
      </w:r>
      <w:r w:rsidRPr="00AD0393">
        <w:rPr>
          <w:spacing w:val="3"/>
        </w:rPr>
        <w:t>дороги</w:t>
      </w:r>
      <w:r w:rsidRPr="00AD0393">
        <w:t xml:space="preserve"> </w:t>
      </w:r>
      <w:r w:rsidRPr="00AD0393">
        <w:rPr>
          <w:spacing w:val="31"/>
        </w:rPr>
        <w:t xml:space="preserve"> </w:t>
      </w:r>
      <w:r w:rsidRPr="00AD0393">
        <w:t xml:space="preserve">и </w:t>
      </w:r>
      <w:r w:rsidRPr="00AD0393">
        <w:rPr>
          <w:spacing w:val="34"/>
        </w:rPr>
        <w:t xml:space="preserve"> </w:t>
      </w:r>
      <w:r w:rsidRPr="00AD0393">
        <w:rPr>
          <w:spacing w:val="3"/>
        </w:rPr>
        <w:t>сдувания</w:t>
      </w:r>
      <w:r w:rsidRPr="00AD0393">
        <w:rPr>
          <w:spacing w:val="18"/>
        </w:rPr>
        <w:t xml:space="preserve"> </w:t>
      </w:r>
      <w:r w:rsidRPr="00AD0393">
        <w:rPr>
          <w:spacing w:val="1"/>
        </w:rPr>
        <w:t>ее</w:t>
      </w:r>
      <w:r w:rsidRPr="00AD0393">
        <w:rPr>
          <w:spacing w:val="17"/>
        </w:rPr>
        <w:t xml:space="preserve"> </w:t>
      </w:r>
      <w:r w:rsidRPr="00AD0393">
        <w:t>с</w:t>
      </w:r>
      <w:r w:rsidRPr="00AD0393">
        <w:rPr>
          <w:spacing w:val="38"/>
        </w:rPr>
        <w:t xml:space="preserve"> </w:t>
      </w:r>
      <w:r w:rsidRPr="00AD0393">
        <w:rPr>
          <w:spacing w:val="1"/>
        </w:rPr>
        <w:t>поверх-</w:t>
      </w:r>
      <w:r w:rsidRPr="00AD0393">
        <w:rPr>
          <w:spacing w:val="80"/>
        </w:rPr>
        <w:t xml:space="preserve"> </w:t>
      </w:r>
      <w:r w:rsidRPr="00AD0393">
        <w:rPr>
          <w:spacing w:val="-1"/>
        </w:rPr>
        <w:t>ности</w:t>
      </w:r>
      <w:r w:rsidRPr="00AD0393">
        <w:rPr>
          <w:spacing w:val="12"/>
        </w:rPr>
        <w:t xml:space="preserve"> </w:t>
      </w:r>
      <w:r w:rsidRPr="00AD0393">
        <w:t>материала,</w:t>
      </w:r>
      <w:r w:rsidRPr="00AD0393">
        <w:rPr>
          <w:spacing w:val="9"/>
        </w:rPr>
        <w:t xml:space="preserve"> </w:t>
      </w:r>
      <w:r w:rsidRPr="00AD0393">
        <w:t>груженного</w:t>
      </w:r>
      <w:r w:rsidRPr="00AD0393">
        <w:rPr>
          <w:spacing w:val="11"/>
        </w:rPr>
        <w:t xml:space="preserve"> </w:t>
      </w:r>
      <w:r w:rsidRPr="00AD0393">
        <w:t>в</w:t>
      </w:r>
      <w:r w:rsidRPr="00AD0393">
        <w:rPr>
          <w:spacing w:val="8"/>
        </w:rPr>
        <w:t xml:space="preserve"> </w:t>
      </w:r>
      <w:r w:rsidRPr="00AD0393">
        <w:t>кузов</w:t>
      </w:r>
      <w:r w:rsidRPr="00AD0393">
        <w:rPr>
          <w:spacing w:val="11"/>
        </w:rPr>
        <w:t xml:space="preserve"> </w:t>
      </w:r>
      <w:r w:rsidRPr="00AD0393">
        <w:t>автомобиля.</w:t>
      </w:r>
      <w:r w:rsidRPr="00AD0393">
        <w:rPr>
          <w:spacing w:val="17"/>
        </w:rPr>
        <w:t xml:space="preserve"> </w:t>
      </w:r>
      <w:r w:rsidRPr="00AD0393">
        <w:rPr>
          <w:spacing w:val="5"/>
        </w:rPr>
        <w:t>Общее</w:t>
      </w:r>
      <w:r w:rsidRPr="00AD0393">
        <w:rPr>
          <w:spacing w:val="22"/>
        </w:rPr>
        <w:t xml:space="preserve"> </w:t>
      </w:r>
      <w:r w:rsidRPr="00AD0393">
        <w:rPr>
          <w:spacing w:val="5"/>
        </w:rPr>
        <w:t>валовое</w:t>
      </w:r>
      <w:r w:rsidRPr="00AD0393">
        <w:rPr>
          <w:spacing w:val="22"/>
        </w:rPr>
        <w:t xml:space="preserve"> </w:t>
      </w:r>
      <w:r w:rsidRPr="00AD0393">
        <w:rPr>
          <w:spacing w:val="6"/>
        </w:rPr>
        <w:t>выделение</w:t>
      </w:r>
      <w:r w:rsidRPr="00AD0393">
        <w:rPr>
          <w:spacing w:val="22"/>
        </w:rPr>
        <w:t xml:space="preserve"> </w:t>
      </w:r>
      <w:r w:rsidRPr="00AD0393">
        <w:rPr>
          <w:spacing w:val="4"/>
        </w:rPr>
        <w:t>пыли</w:t>
      </w:r>
      <w:r w:rsidRPr="00AD0393">
        <w:rPr>
          <w:spacing w:val="24"/>
        </w:rPr>
        <w:t xml:space="preserve"> </w:t>
      </w:r>
      <w:r w:rsidRPr="00AD0393">
        <w:rPr>
          <w:spacing w:val="2"/>
        </w:rPr>
        <w:t>от</w:t>
      </w:r>
      <w:r w:rsidRPr="00AD0393">
        <w:rPr>
          <w:spacing w:val="24"/>
        </w:rPr>
        <w:t xml:space="preserve"> </w:t>
      </w:r>
      <w:r w:rsidRPr="00AD0393">
        <w:rPr>
          <w:spacing w:val="8"/>
        </w:rPr>
        <w:t>авто-</w:t>
      </w:r>
      <w:r w:rsidRPr="00AD0393">
        <w:rPr>
          <w:spacing w:val="69"/>
        </w:rPr>
        <w:t xml:space="preserve"> </w:t>
      </w:r>
      <w:r w:rsidRPr="00AD0393">
        <w:rPr>
          <w:spacing w:val="5"/>
        </w:rPr>
        <w:t>транспорта</w:t>
      </w:r>
      <w:r w:rsidRPr="00AD0393">
        <w:rPr>
          <w:spacing w:val="15"/>
        </w:rPr>
        <w:t xml:space="preserve"> </w:t>
      </w:r>
      <w:r w:rsidRPr="00AD0393">
        <w:t>в</w:t>
      </w:r>
      <w:r w:rsidRPr="00AD0393">
        <w:rPr>
          <w:spacing w:val="13"/>
        </w:rPr>
        <w:t xml:space="preserve"> </w:t>
      </w:r>
      <w:r w:rsidRPr="00AD0393">
        <w:rPr>
          <w:spacing w:val="5"/>
        </w:rPr>
        <w:t>пределах</w:t>
      </w:r>
      <w:r w:rsidRPr="00AD0393">
        <w:rPr>
          <w:spacing w:val="13"/>
        </w:rPr>
        <w:t xml:space="preserve"> </w:t>
      </w:r>
      <w:r w:rsidRPr="00AD0393">
        <w:rPr>
          <w:spacing w:val="5"/>
        </w:rPr>
        <w:t>карьера</w:t>
      </w:r>
      <w:r w:rsidRPr="00AD0393">
        <w:rPr>
          <w:spacing w:val="12"/>
        </w:rPr>
        <w:t xml:space="preserve"> </w:t>
      </w:r>
      <w:r w:rsidRPr="00AD0393">
        <w:rPr>
          <w:spacing w:val="5"/>
        </w:rPr>
        <w:t>определяется</w:t>
      </w:r>
      <w:r w:rsidRPr="00AD0393">
        <w:rPr>
          <w:spacing w:val="13"/>
        </w:rPr>
        <w:t xml:space="preserve"> </w:t>
      </w:r>
      <w:r w:rsidRPr="00AD0393">
        <w:rPr>
          <w:spacing w:val="4"/>
        </w:rPr>
        <w:t>по</w:t>
      </w:r>
      <w:r w:rsidRPr="00AD0393">
        <w:rPr>
          <w:spacing w:val="23"/>
        </w:rPr>
        <w:t xml:space="preserve"> </w:t>
      </w:r>
      <w:r w:rsidRPr="00AD0393">
        <w:rPr>
          <w:spacing w:val="-7"/>
        </w:rPr>
        <w:t>формуле:</w:t>
      </w:r>
      <w:r w:rsidRPr="00AD0393">
        <w:rPr>
          <w:spacing w:val="62"/>
        </w:rPr>
        <w:t xml:space="preserve"> </w:t>
      </w:r>
      <w:r w:rsidRPr="00AD0393">
        <w:t>MMax=Cl*C2*C3*N*Z*gl/3600+C4*C5*C6*</w:t>
      </w:r>
      <w:r w:rsidRPr="00AD0393">
        <w:rPr>
          <w:spacing w:val="7"/>
        </w:rPr>
        <w:t xml:space="preserve"> </w:t>
      </w:r>
      <w:r w:rsidRPr="00AD0393">
        <w:t>g 2*f</w:t>
      </w:r>
      <w:r w:rsidRPr="00AD0393">
        <w:rPr>
          <w:position w:val="-3"/>
        </w:rPr>
        <w:t>0</w:t>
      </w:r>
      <w:r w:rsidRPr="00AD0393">
        <w:t>*n</w:t>
      </w:r>
      <w:r w:rsidRPr="00AD0393">
        <w:rPr>
          <w:spacing w:val="2"/>
        </w:rPr>
        <w:t xml:space="preserve"> </w:t>
      </w:r>
      <w:r w:rsidRPr="00AD0393">
        <w:t>r/c,</w:t>
      </w:r>
    </w:p>
    <w:p w14:paraId="784191F1" w14:textId="77777777" w:rsidR="007D2F4A" w:rsidRPr="00AD0393" w:rsidRDefault="007D2F4A" w:rsidP="007D2F4A">
      <w:pPr>
        <w:pStyle w:val="a3"/>
        <w:kinsoku w:val="0"/>
        <w:overflowPunct w:val="0"/>
        <w:rPr>
          <w:spacing w:val="-6"/>
        </w:rPr>
      </w:pPr>
      <w:r w:rsidRPr="00AD0393">
        <w:rPr>
          <w:spacing w:val="-1"/>
        </w:rPr>
        <w:t>Мвал=Ммах*Т*3600/1000000</w:t>
      </w:r>
      <w:r w:rsidRPr="00AD0393">
        <w:t xml:space="preserve"> т/год</w:t>
      </w:r>
      <w:r w:rsidRPr="00AD0393">
        <w:rPr>
          <w:spacing w:val="43"/>
        </w:rPr>
        <w:t xml:space="preserve"> </w:t>
      </w:r>
      <w:r w:rsidRPr="00AD0393">
        <w:rPr>
          <w:spacing w:val="-6"/>
        </w:rPr>
        <w:t>Где:</w:t>
      </w:r>
    </w:p>
    <w:p w14:paraId="0688B69A" w14:textId="77777777" w:rsidR="007D2F4A" w:rsidRPr="00AD0393" w:rsidRDefault="007D2F4A" w:rsidP="007D2F4A">
      <w:pPr>
        <w:pStyle w:val="a3"/>
        <w:kinsoku w:val="0"/>
        <w:overflowPunct w:val="0"/>
        <w:rPr>
          <w:spacing w:val="-3"/>
        </w:rPr>
      </w:pPr>
      <w:r w:rsidRPr="00AD0393">
        <w:t>С1-</w:t>
      </w:r>
      <w:r w:rsidRPr="00AD0393">
        <w:rPr>
          <w:spacing w:val="1"/>
        </w:rPr>
        <w:t xml:space="preserve"> </w:t>
      </w:r>
      <w:r w:rsidRPr="00AD0393">
        <w:t xml:space="preserve">коэффициент </w:t>
      </w:r>
      <w:r w:rsidRPr="00AD0393">
        <w:rPr>
          <w:spacing w:val="5"/>
        </w:rPr>
        <w:t xml:space="preserve"> </w:t>
      </w:r>
      <w:r w:rsidRPr="00AD0393">
        <w:t xml:space="preserve">учитывающий  </w:t>
      </w:r>
      <w:r w:rsidRPr="00AD0393">
        <w:rPr>
          <w:spacing w:val="5"/>
        </w:rPr>
        <w:t xml:space="preserve"> </w:t>
      </w:r>
      <w:r w:rsidRPr="00AD0393">
        <w:t xml:space="preserve">среднюю  </w:t>
      </w:r>
      <w:r w:rsidRPr="00AD0393">
        <w:rPr>
          <w:spacing w:val="5"/>
        </w:rPr>
        <w:t xml:space="preserve"> </w:t>
      </w:r>
      <w:r w:rsidRPr="00AD0393">
        <w:t xml:space="preserve">грузоподъемность  </w:t>
      </w:r>
      <w:r w:rsidRPr="00AD0393">
        <w:rPr>
          <w:spacing w:val="5"/>
        </w:rPr>
        <w:t xml:space="preserve"> </w:t>
      </w:r>
      <w:r w:rsidRPr="00AD0393">
        <w:t xml:space="preserve">единицы </w:t>
      </w:r>
      <w:r w:rsidRPr="00AD0393">
        <w:rPr>
          <w:spacing w:val="1"/>
        </w:rPr>
        <w:t xml:space="preserve"> автотранспорта</w:t>
      </w:r>
      <w:r w:rsidRPr="00AD0393">
        <w:rPr>
          <w:spacing w:val="48"/>
        </w:rPr>
        <w:t xml:space="preserve"> </w:t>
      </w:r>
      <w:r w:rsidRPr="00AD0393">
        <w:rPr>
          <w:spacing w:val="-3"/>
        </w:rPr>
        <w:t>(таб.5,7)</w:t>
      </w:r>
    </w:p>
    <w:p w14:paraId="45D1E2B9" w14:textId="77777777" w:rsidR="007D2F4A" w:rsidRPr="00AD0393" w:rsidRDefault="007D2F4A" w:rsidP="007D2F4A">
      <w:pPr>
        <w:pStyle w:val="a3"/>
        <w:kinsoku w:val="0"/>
        <w:overflowPunct w:val="0"/>
        <w:rPr>
          <w:spacing w:val="-6"/>
        </w:rPr>
      </w:pPr>
      <w:r w:rsidRPr="00AD0393">
        <w:rPr>
          <w:spacing w:val="3"/>
        </w:rPr>
        <w:t>С2-</w:t>
      </w:r>
      <w:r w:rsidRPr="00AD0393">
        <w:rPr>
          <w:spacing w:val="30"/>
        </w:rPr>
        <w:t xml:space="preserve"> </w:t>
      </w:r>
      <w:r w:rsidRPr="00AD0393">
        <w:rPr>
          <w:spacing w:val="3"/>
        </w:rPr>
        <w:t>коэффициент</w:t>
      </w:r>
      <w:r w:rsidRPr="00AD0393">
        <w:rPr>
          <w:spacing w:val="33"/>
        </w:rPr>
        <w:t xml:space="preserve"> </w:t>
      </w:r>
      <w:r w:rsidRPr="00AD0393">
        <w:rPr>
          <w:spacing w:val="2"/>
        </w:rPr>
        <w:t>учитывающий</w:t>
      </w:r>
      <w:r w:rsidRPr="00AD0393">
        <w:rPr>
          <w:spacing w:val="34"/>
        </w:rPr>
        <w:t xml:space="preserve"> </w:t>
      </w:r>
      <w:r w:rsidRPr="00AD0393">
        <w:rPr>
          <w:spacing w:val="3"/>
        </w:rPr>
        <w:t>среднюю</w:t>
      </w:r>
      <w:r w:rsidRPr="00AD0393">
        <w:rPr>
          <w:spacing w:val="33"/>
        </w:rPr>
        <w:t xml:space="preserve"> </w:t>
      </w:r>
      <w:r w:rsidRPr="00AD0393">
        <w:rPr>
          <w:spacing w:val="2"/>
        </w:rPr>
        <w:t>скорость</w:t>
      </w:r>
      <w:r w:rsidRPr="00AD0393">
        <w:rPr>
          <w:spacing w:val="31"/>
        </w:rPr>
        <w:t xml:space="preserve"> </w:t>
      </w:r>
      <w:r w:rsidRPr="00AD0393">
        <w:rPr>
          <w:spacing w:val="3"/>
        </w:rPr>
        <w:t>передвижения</w:t>
      </w:r>
      <w:r w:rsidRPr="00AD0393">
        <w:rPr>
          <w:spacing w:val="30"/>
        </w:rPr>
        <w:t xml:space="preserve"> </w:t>
      </w:r>
      <w:r w:rsidRPr="00AD0393">
        <w:rPr>
          <w:spacing w:val="3"/>
        </w:rPr>
        <w:t>транспорта</w:t>
      </w:r>
      <w:r w:rsidRPr="00AD0393">
        <w:rPr>
          <w:spacing w:val="32"/>
        </w:rPr>
        <w:t xml:space="preserve"> </w:t>
      </w:r>
      <w:r w:rsidRPr="00AD0393">
        <w:t>в</w:t>
      </w:r>
      <w:r w:rsidRPr="00AD0393">
        <w:rPr>
          <w:spacing w:val="30"/>
        </w:rPr>
        <w:t xml:space="preserve"> </w:t>
      </w:r>
      <w:r w:rsidRPr="00AD0393">
        <w:rPr>
          <w:spacing w:val="4"/>
        </w:rPr>
        <w:t>карьере</w:t>
      </w:r>
      <w:r w:rsidRPr="00AD0393">
        <w:rPr>
          <w:spacing w:val="29"/>
        </w:rPr>
        <w:t xml:space="preserve"> </w:t>
      </w:r>
      <w:r w:rsidRPr="00AD0393">
        <w:t>и</w:t>
      </w:r>
      <w:r w:rsidRPr="00AD0393">
        <w:rPr>
          <w:spacing w:val="54"/>
        </w:rPr>
        <w:t xml:space="preserve"> </w:t>
      </w:r>
      <w:r w:rsidRPr="00AD0393">
        <w:rPr>
          <w:spacing w:val="7"/>
        </w:rPr>
        <w:t>принимается</w:t>
      </w:r>
      <w:r w:rsidRPr="00AD0393">
        <w:rPr>
          <w:spacing w:val="40"/>
        </w:rPr>
        <w:t xml:space="preserve"> </w:t>
      </w:r>
      <w:r w:rsidRPr="00AD0393">
        <w:t>в</w:t>
      </w:r>
      <w:r w:rsidRPr="00AD0393">
        <w:rPr>
          <w:spacing w:val="39"/>
        </w:rPr>
        <w:t xml:space="preserve"> </w:t>
      </w:r>
      <w:r w:rsidRPr="00AD0393">
        <w:rPr>
          <w:spacing w:val="7"/>
        </w:rPr>
        <w:t>соответствии</w:t>
      </w:r>
      <w:r w:rsidRPr="00AD0393">
        <w:rPr>
          <w:spacing w:val="41"/>
        </w:rPr>
        <w:t xml:space="preserve"> </w:t>
      </w:r>
      <w:r w:rsidRPr="00AD0393">
        <w:t>с</w:t>
      </w:r>
      <w:r w:rsidRPr="00AD0393">
        <w:rPr>
          <w:spacing w:val="39"/>
        </w:rPr>
        <w:t xml:space="preserve"> </w:t>
      </w:r>
      <w:r w:rsidRPr="00AD0393">
        <w:rPr>
          <w:spacing w:val="7"/>
        </w:rPr>
        <w:t>таблицей</w:t>
      </w:r>
      <w:r w:rsidRPr="00AD0393">
        <w:rPr>
          <w:spacing w:val="41"/>
        </w:rPr>
        <w:t xml:space="preserve"> </w:t>
      </w:r>
      <w:r w:rsidRPr="00AD0393">
        <w:rPr>
          <w:spacing w:val="6"/>
        </w:rPr>
        <w:t>5,8.</w:t>
      </w:r>
      <w:r w:rsidRPr="00AD0393">
        <w:rPr>
          <w:spacing w:val="11"/>
        </w:rPr>
        <w:t xml:space="preserve"> </w:t>
      </w:r>
      <w:r w:rsidRPr="00AD0393">
        <w:rPr>
          <w:spacing w:val="7"/>
        </w:rPr>
        <w:t>Средняя</w:t>
      </w:r>
      <w:r w:rsidRPr="00AD0393">
        <w:rPr>
          <w:spacing w:val="40"/>
        </w:rPr>
        <w:t xml:space="preserve"> </w:t>
      </w:r>
      <w:r w:rsidRPr="00AD0393">
        <w:rPr>
          <w:spacing w:val="7"/>
        </w:rPr>
        <w:t>скорость</w:t>
      </w:r>
      <w:r w:rsidRPr="00AD0393">
        <w:rPr>
          <w:spacing w:val="38"/>
        </w:rPr>
        <w:t xml:space="preserve"> </w:t>
      </w:r>
      <w:r w:rsidRPr="00AD0393">
        <w:rPr>
          <w:spacing w:val="7"/>
        </w:rPr>
        <w:t>ветра</w:t>
      </w:r>
      <w:r w:rsidRPr="00AD0393">
        <w:rPr>
          <w:spacing w:val="39"/>
        </w:rPr>
        <w:t xml:space="preserve"> </w:t>
      </w:r>
      <w:r w:rsidRPr="00AD0393">
        <w:rPr>
          <w:spacing w:val="7"/>
        </w:rPr>
        <w:t>определяется</w:t>
      </w:r>
      <w:r w:rsidRPr="00AD0393">
        <w:rPr>
          <w:spacing w:val="37"/>
        </w:rPr>
        <w:t xml:space="preserve"> </w:t>
      </w:r>
      <w:r w:rsidRPr="00AD0393">
        <w:rPr>
          <w:spacing w:val="5"/>
        </w:rPr>
        <w:t>по</w:t>
      </w:r>
      <w:r w:rsidRPr="00AD0393">
        <w:rPr>
          <w:spacing w:val="69"/>
        </w:rPr>
        <w:t xml:space="preserve"> </w:t>
      </w:r>
      <w:r w:rsidRPr="00AD0393">
        <w:rPr>
          <w:spacing w:val="-6"/>
        </w:rPr>
        <w:t>формуле:</w:t>
      </w:r>
    </w:p>
    <w:p w14:paraId="1FF3B690" w14:textId="77777777" w:rsidR="007D2F4A" w:rsidRPr="00AD0393" w:rsidRDefault="007D2F4A" w:rsidP="007D2F4A">
      <w:pPr>
        <w:pStyle w:val="a3"/>
        <w:kinsoku w:val="0"/>
        <w:overflowPunct w:val="0"/>
        <w:rPr>
          <w:spacing w:val="-2"/>
        </w:rPr>
      </w:pPr>
      <w:r w:rsidRPr="00AD0393">
        <w:rPr>
          <w:spacing w:val="-3"/>
        </w:rPr>
        <w:t>Vcp=N*Z/n,</w:t>
      </w:r>
      <w:r w:rsidRPr="00AD0393">
        <w:rPr>
          <w:spacing w:val="-5"/>
        </w:rPr>
        <w:t xml:space="preserve"> </w:t>
      </w:r>
      <w:r w:rsidRPr="00AD0393">
        <w:rPr>
          <w:spacing w:val="-2"/>
        </w:rPr>
        <w:t>км/час</w:t>
      </w:r>
    </w:p>
    <w:p w14:paraId="63AF869B" w14:textId="77777777" w:rsidR="007D2F4A" w:rsidRPr="00AD0393" w:rsidRDefault="007D2F4A" w:rsidP="007D2F4A">
      <w:pPr>
        <w:pStyle w:val="a3"/>
        <w:kinsoku w:val="0"/>
        <w:overflowPunct w:val="0"/>
      </w:pPr>
      <w:r w:rsidRPr="00AD0393">
        <w:rPr>
          <w:spacing w:val="-1"/>
        </w:rPr>
        <w:t>N-число</w:t>
      </w:r>
      <w:r w:rsidRPr="00AD0393">
        <w:rPr>
          <w:spacing w:val="-5"/>
        </w:rPr>
        <w:t xml:space="preserve"> </w:t>
      </w:r>
      <w:r w:rsidRPr="00AD0393">
        <w:rPr>
          <w:spacing w:val="-1"/>
        </w:rPr>
        <w:t>ходок</w:t>
      </w:r>
      <w:r w:rsidRPr="00AD0393">
        <w:rPr>
          <w:spacing w:val="-2"/>
        </w:rPr>
        <w:t xml:space="preserve"> туда</w:t>
      </w:r>
      <w:r w:rsidRPr="00AD0393">
        <w:rPr>
          <w:spacing w:val="-1"/>
        </w:rPr>
        <w:t xml:space="preserve"> </w:t>
      </w:r>
      <w:r w:rsidRPr="00AD0393">
        <w:t>и</w:t>
      </w:r>
      <w:r w:rsidRPr="00AD0393">
        <w:rPr>
          <w:spacing w:val="-2"/>
        </w:rPr>
        <w:t xml:space="preserve"> обратно</w:t>
      </w:r>
      <w:r w:rsidRPr="00AD0393">
        <w:rPr>
          <w:spacing w:val="-3"/>
        </w:rPr>
        <w:t xml:space="preserve"> </w:t>
      </w:r>
      <w:r w:rsidRPr="00AD0393">
        <w:rPr>
          <w:spacing w:val="-1"/>
        </w:rPr>
        <w:t>всего</w:t>
      </w:r>
      <w:r w:rsidRPr="00AD0393">
        <w:rPr>
          <w:spacing w:val="-3"/>
        </w:rPr>
        <w:t xml:space="preserve"> </w:t>
      </w:r>
      <w:r w:rsidRPr="00AD0393">
        <w:t>в</w:t>
      </w:r>
      <w:r w:rsidRPr="00AD0393">
        <w:rPr>
          <w:spacing w:val="-3"/>
        </w:rPr>
        <w:t xml:space="preserve"> </w:t>
      </w:r>
      <w:r w:rsidRPr="00AD0393">
        <w:rPr>
          <w:spacing w:val="-1"/>
        </w:rPr>
        <w:t>час</w:t>
      </w:r>
      <w:r w:rsidRPr="00AD0393">
        <w:t xml:space="preserve"> </w:t>
      </w:r>
      <w:r w:rsidRPr="00AD0393">
        <w:rPr>
          <w:spacing w:val="-1"/>
        </w:rPr>
        <w:t>N=</w:t>
      </w:r>
      <w:r w:rsidRPr="00AD0393">
        <w:rPr>
          <w:spacing w:val="-4"/>
        </w:rPr>
        <w:t xml:space="preserve"> </w:t>
      </w:r>
      <w:r w:rsidRPr="00AD0393">
        <w:t>4</w:t>
      </w:r>
    </w:p>
    <w:p w14:paraId="5FCBCF69" w14:textId="77777777" w:rsidR="007D2F4A" w:rsidRPr="00AD0393" w:rsidRDefault="007D2F4A" w:rsidP="007D2F4A">
      <w:pPr>
        <w:pStyle w:val="a3"/>
        <w:kinsoku w:val="0"/>
        <w:overflowPunct w:val="0"/>
        <w:rPr>
          <w:lang w:val="ru-RU"/>
        </w:rPr>
      </w:pPr>
      <w:r w:rsidRPr="00AD0393">
        <w:rPr>
          <w:spacing w:val="-2"/>
        </w:rPr>
        <w:t>Z-</w:t>
      </w:r>
      <w:r w:rsidRPr="00AD0393">
        <w:rPr>
          <w:spacing w:val="1"/>
        </w:rPr>
        <w:t xml:space="preserve"> </w:t>
      </w:r>
      <w:r w:rsidRPr="00AD0393">
        <w:rPr>
          <w:spacing w:val="-1"/>
        </w:rPr>
        <w:t>средняя</w:t>
      </w:r>
      <w:r w:rsidRPr="00AD0393">
        <w:t xml:space="preserve"> </w:t>
      </w:r>
      <w:r w:rsidRPr="00AD0393">
        <w:rPr>
          <w:spacing w:val="-1"/>
        </w:rPr>
        <w:t>протяженность</w:t>
      </w:r>
      <w:r w:rsidRPr="00AD0393">
        <w:t xml:space="preserve"> одной</w:t>
      </w:r>
      <w:r w:rsidRPr="00AD0393">
        <w:rPr>
          <w:spacing w:val="-2"/>
        </w:rPr>
        <w:t xml:space="preserve"> </w:t>
      </w:r>
      <w:r w:rsidRPr="00AD0393">
        <w:rPr>
          <w:spacing w:val="-1"/>
        </w:rPr>
        <w:t>ходки</w:t>
      </w:r>
      <w:r w:rsidRPr="00AD0393">
        <w:t xml:space="preserve"> в</w:t>
      </w:r>
      <w:r w:rsidRPr="00AD0393">
        <w:rPr>
          <w:spacing w:val="-3"/>
        </w:rPr>
        <w:t xml:space="preserve"> </w:t>
      </w:r>
      <w:r w:rsidRPr="00AD0393">
        <w:rPr>
          <w:spacing w:val="-1"/>
        </w:rPr>
        <w:t>пределах</w:t>
      </w:r>
      <w:r w:rsidRPr="00AD0393">
        <w:rPr>
          <w:spacing w:val="2"/>
        </w:rPr>
        <w:t xml:space="preserve"> </w:t>
      </w:r>
      <w:r w:rsidRPr="00AD0393">
        <w:t xml:space="preserve">карьера, </w:t>
      </w:r>
      <w:r w:rsidRPr="00AD0393">
        <w:rPr>
          <w:spacing w:val="-1"/>
        </w:rPr>
        <w:t>км.</w:t>
      </w:r>
      <w:r w:rsidRPr="00AD0393">
        <w:t xml:space="preserve"> </w:t>
      </w:r>
      <w:r w:rsidRPr="00AD0393">
        <w:rPr>
          <w:spacing w:val="-1"/>
        </w:rPr>
        <w:t>Z=0,3км</w:t>
      </w:r>
      <w:r w:rsidRPr="00AD0393">
        <w:rPr>
          <w:spacing w:val="65"/>
        </w:rPr>
        <w:t xml:space="preserve"> </w:t>
      </w:r>
      <w:r w:rsidRPr="00AD0393">
        <w:t xml:space="preserve">n </w:t>
      </w:r>
      <w:r w:rsidRPr="00AD0393">
        <w:rPr>
          <w:spacing w:val="-2"/>
        </w:rPr>
        <w:t>-число</w:t>
      </w:r>
      <w:r w:rsidRPr="00AD0393">
        <w:t xml:space="preserve"> </w:t>
      </w:r>
      <w:r w:rsidRPr="00AD0393">
        <w:rPr>
          <w:spacing w:val="-2"/>
        </w:rPr>
        <w:t xml:space="preserve">автомашин </w:t>
      </w:r>
      <w:r w:rsidRPr="00AD0393">
        <w:t>,</w:t>
      </w:r>
      <w:r w:rsidRPr="00AD0393">
        <w:rPr>
          <w:spacing w:val="-3"/>
        </w:rPr>
        <w:t xml:space="preserve"> </w:t>
      </w:r>
      <w:r w:rsidRPr="00AD0393">
        <w:rPr>
          <w:spacing w:val="-2"/>
        </w:rPr>
        <w:t>работающих</w:t>
      </w:r>
      <w:r w:rsidRPr="00AD0393">
        <w:t xml:space="preserve"> в</w:t>
      </w:r>
      <w:r w:rsidRPr="00AD0393">
        <w:rPr>
          <w:spacing w:val="-3"/>
        </w:rPr>
        <w:t xml:space="preserve"> </w:t>
      </w:r>
      <w:r w:rsidRPr="00AD0393">
        <w:rPr>
          <w:spacing w:val="-2"/>
        </w:rPr>
        <w:t>карьере.</w:t>
      </w:r>
      <w:r w:rsidRPr="00AD0393">
        <w:rPr>
          <w:spacing w:val="-1"/>
        </w:rPr>
        <w:t xml:space="preserve"> </w:t>
      </w:r>
      <w:r w:rsidRPr="00AD0393">
        <w:rPr>
          <w:spacing w:val="-3"/>
        </w:rPr>
        <w:t>n=</w:t>
      </w:r>
      <w:r w:rsidRPr="00AD0393">
        <w:rPr>
          <w:spacing w:val="-3"/>
          <w:lang w:val="ru-RU"/>
        </w:rPr>
        <w:t>4</w:t>
      </w:r>
    </w:p>
    <w:p w14:paraId="28E0C696" w14:textId="77777777" w:rsidR="007D2F4A" w:rsidRPr="00AD0393" w:rsidRDefault="007D2F4A" w:rsidP="007D2F4A">
      <w:pPr>
        <w:pStyle w:val="a3"/>
        <w:kinsoku w:val="0"/>
        <w:overflowPunct w:val="0"/>
        <w:rPr>
          <w:spacing w:val="-1"/>
        </w:rPr>
      </w:pPr>
      <w:r w:rsidRPr="00AD0393">
        <w:rPr>
          <w:spacing w:val="-1"/>
        </w:rPr>
        <w:t>СЗ- коэффициент</w:t>
      </w:r>
      <w:r w:rsidRPr="00AD0393">
        <w:rPr>
          <w:spacing w:val="2"/>
        </w:rPr>
        <w:t xml:space="preserve"> </w:t>
      </w:r>
      <w:r w:rsidRPr="00AD0393">
        <w:rPr>
          <w:spacing w:val="-1"/>
        </w:rPr>
        <w:t>учитывающий</w:t>
      </w:r>
      <w:r w:rsidRPr="00AD0393">
        <w:t xml:space="preserve"> </w:t>
      </w:r>
      <w:r w:rsidRPr="00AD0393">
        <w:rPr>
          <w:spacing w:val="-1"/>
        </w:rPr>
        <w:t>состояние дорог</w:t>
      </w:r>
      <w:r w:rsidRPr="00AD0393">
        <w:t xml:space="preserve"> таб.5.9 </w:t>
      </w:r>
      <w:r w:rsidRPr="00AD0393">
        <w:rPr>
          <w:spacing w:val="-1"/>
        </w:rPr>
        <w:t>СЗ=1</w:t>
      </w:r>
    </w:p>
    <w:p w14:paraId="522F415B" w14:textId="77777777" w:rsidR="007D2F4A" w:rsidRPr="00AD0393" w:rsidRDefault="007D2F4A" w:rsidP="007D2F4A">
      <w:pPr>
        <w:pStyle w:val="a3"/>
        <w:kinsoku w:val="0"/>
        <w:overflowPunct w:val="0"/>
        <w:rPr>
          <w:spacing w:val="-1"/>
        </w:rPr>
      </w:pPr>
      <w:r w:rsidRPr="00AD0393">
        <w:t>С4-</w:t>
      </w:r>
      <w:r w:rsidRPr="00AD0393">
        <w:rPr>
          <w:spacing w:val="-1"/>
        </w:rPr>
        <w:t xml:space="preserve"> коэффициент</w:t>
      </w:r>
      <w:r w:rsidRPr="00AD0393">
        <w:rPr>
          <w:spacing w:val="2"/>
        </w:rPr>
        <w:t xml:space="preserve"> </w:t>
      </w:r>
      <w:r w:rsidRPr="00AD0393">
        <w:rPr>
          <w:spacing w:val="-1"/>
        </w:rPr>
        <w:t>учитывающий</w:t>
      </w:r>
      <w:r w:rsidRPr="00AD0393">
        <w:t xml:space="preserve"> </w:t>
      </w:r>
      <w:r w:rsidRPr="00AD0393">
        <w:rPr>
          <w:spacing w:val="-1"/>
        </w:rPr>
        <w:t>профиль</w:t>
      </w:r>
      <w:r w:rsidRPr="00AD0393">
        <w:rPr>
          <w:spacing w:val="-2"/>
        </w:rPr>
        <w:t xml:space="preserve"> </w:t>
      </w:r>
      <w:r w:rsidRPr="00AD0393">
        <w:rPr>
          <w:spacing w:val="-1"/>
        </w:rPr>
        <w:t>поверхности</w:t>
      </w:r>
      <w:r w:rsidRPr="00AD0393">
        <w:t xml:space="preserve"> </w:t>
      </w:r>
      <w:r w:rsidRPr="00AD0393">
        <w:rPr>
          <w:spacing w:val="-1"/>
        </w:rPr>
        <w:t xml:space="preserve">материала </w:t>
      </w:r>
      <w:r w:rsidRPr="00AD0393">
        <w:t>на</w:t>
      </w:r>
      <w:r w:rsidRPr="00AD0393">
        <w:rPr>
          <w:spacing w:val="-4"/>
        </w:rPr>
        <w:t xml:space="preserve"> </w:t>
      </w:r>
      <w:r w:rsidRPr="00AD0393">
        <w:rPr>
          <w:spacing w:val="-1"/>
        </w:rPr>
        <w:t>платформе</w:t>
      </w:r>
      <w:r w:rsidRPr="00AD0393">
        <w:rPr>
          <w:spacing w:val="6"/>
        </w:rPr>
        <w:t xml:space="preserve"> </w:t>
      </w:r>
      <w:r w:rsidRPr="00AD0393">
        <w:rPr>
          <w:spacing w:val="-1"/>
        </w:rPr>
        <w:t>С4=1,45</w:t>
      </w:r>
      <w:r w:rsidRPr="00AD0393">
        <w:rPr>
          <w:spacing w:val="89"/>
        </w:rPr>
        <w:t xml:space="preserve"> </w:t>
      </w:r>
      <w:r w:rsidRPr="00AD0393">
        <w:t>С5-</w:t>
      </w:r>
      <w:r w:rsidRPr="00AD0393">
        <w:rPr>
          <w:spacing w:val="-4"/>
        </w:rPr>
        <w:t xml:space="preserve"> </w:t>
      </w:r>
      <w:r w:rsidRPr="00AD0393">
        <w:rPr>
          <w:spacing w:val="-2"/>
        </w:rPr>
        <w:t>коэффициент</w:t>
      </w:r>
      <w:r w:rsidRPr="00AD0393">
        <w:t xml:space="preserve"> </w:t>
      </w:r>
      <w:r w:rsidRPr="00AD0393">
        <w:rPr>
          <w:spacing w:val="-2"/>
        </w:rPr>
        <w:t xml:space="preserve">учитывающий скорость обдува </w:t>
      </w:r>
      <w:r w:rsidRPr="00AD0393">
        <w:rPr>
          <w:spacing w:val="-1"/>
        </w:rPr>
        <w:t>материала таб.</w:t>
      </w:r>
      <w:r w:rsidRPr="00AD0393">
        <w:rPr>
          <w:spacing w:val="-3"/>
        </w:rPr>
        <w:t xml:space="preserve"> </w:t>
      </w:r>
      <w:r w:rsidRPr="00AD0393">
        <w:rPr>
          <w:spacing w:val="-1"/>
        </w:rPr>
        <w:t>5.10</w:t>
      </w:r>
      <w:r w:rsidRPr="00AD0393">
        <w:rPr>
          <w:spacing w:val="-3"/>
        </w:rPr>
        <w:t xml:space="preserve"> </w:t>
      </w:r>
      <w:r w:rsidRPr="00AD0393">
        <w:rPr>
          <w:spacing w:val="-1"/>
        </w:rPr>
        <w:t>С5=1,5</w:t>
      </w:r>
    </w:p>
    <w:p w14:paraId="79EB2A3B" w14:textId="77777777" w:rsidR="007D2F4A" w:rsidRPr="00AD0393" w:rsidRDefault="007D2F4A" w:rsidP="007D2F4A">
      <w:pPr>
        <w:pStyle w:val="a3"/>
        <w:kinsoku w:val="0"/>
        <w:overflowPunct w:val="0"/>
        <w:rPr>
          <w:spacing w:val="-1"/>
        </w:rPr>
      </w:pPr>
      <w:r w:rsidRPr="00AD0393">
        <w:t>С6-</w:t>
      </w:r>
      <w:r w:rsidRPr="00AD0393">
        <w:rPr>
          <w:spacing w:val="-1"/>
        </w:rPr>
        <w:t xml:space="preserve"> коэффициент</w:t>
      </w:r>
      <w:r w:rsidRPr="00AD0393">
        <w:rPr>
          <w:spacing w:val="2"/>
        </w:rPr>
        <w:t xml:space="preserve"> </w:t>
      </w:r>
      <w:r w:rsidRPr="00AD0393">
        <w:rPr>
          <w:spacing w:val="-1"/>
        </w:rPr>
        <w:t>учитывающий</w:t>
      </w:r>
      <w:r w:rsidRPr="00AD0393">
        <w:t xml:space="preserve"> </w:t>
      </w:r>
      <w:r w:rsidRPr="00AD0393">
        <w:rPr>
          <w:spacing w:val="-1"/>
        </w:rPr>
        <w:t>влажность</w:t>
      </w:r>
      <w:r w:rsidRPr="00AD0393">
        <w:t xml:space="preserve"> </w:t>
      </w:r>
      <w:r w:rsidRPr="00AD0393">
        <w:rPr>
          <w:spacing w:val="-1"/>
        </w:rPr>
        <w:t>поверхностного</w:t>
      </w:r>
      <w:r w:rsidRPr="00AD0393">
        <w:t xml:space="preserve"> </w:t>
      </w:r>
      <w:r w:rsidRPr="00AD0393">
        <w:rPr>
          <w:spacing w:val="-1"/>
        </w:rPr>
        <w:t>материала,</w:t>
      </w:r>
      <w:r w:rsidRPr="00AD0393">
        <w:t xml:space="preserve"> таб. </w:t>
      </w:r>
      <w:r w:rsidRPr="00AD0393">
        <w:rPr>
          <w:spacing w:val="2"/>
        </w:rPr>
        <w:t>5.5</w:t>
      </w:r>
      <w:r w:rsidRPr="00AD0393">
        <w:t xml:space="preserve"> </w:t>
      </w:r>
      <w:r w:rsidRPr="00AD0393">
        <w:rPr>
          <w:spacing w:val="-1"/>
        </w:rPr>
        <w:t>С6=0,01</w:t>
      </w:r>
    </w:p>
    <w:p w14:paraId="4DC00208" w14:textId="77777777" w:rsidR="007D2F4A" w:rsidRPr="00AD0393" w:rsidRDefault="007D2F4A" w:rsidP="007D2F4A">
      <w:pPr>
        <w:pStyle w:val="a3"/>
        <w:kinsoku w:val="0"/>
        <w:overflowPunct w:val="0"/>
        <w:rPr>
          <w:spacing w:val="-4"/>
        </w:rPr>
      </w:pPr>
      <w:r w:rsidRPr="00AD0393">
        <w:t>g</w:t>
      </w:r>
      <w:r w:rsidRPr="00AD0393">
        <w:rPr>
          <w:spacing w:val="7"/>
        </w:rPr>
        <w:t xml:space="preserve"> </w:t>
      </w:r>
      <w:r w:rsidRPr="00AD0393">
        <w:rPr>
          <w:spacing w:val="2"/>
        </w:rPr>
        <w:t>1-</w:t>
      </w:r>
      <w:r w:rsidRPr="00AD0393">
        <w:rPr>
          <w:spacing w:val="8"/>
        </w:rPr>
        <w:t xml:space="preserve"> </w:t>
      </w:r>
      <w:r w:rsidRPr="00AD0393">
        <w:rPr>
          <w:spacing w:val="3"/>
        </w:rPr>
        <w:t>пылевыделение</w:t>
      </w:r>
      <w:r w:rsidRPr="00AD0393">
        <w:rPr>
          <w:spacing w:val="5"/>
        </w:rPr>
        <w:t xml:space="preserve"> </w:t>
      </w:r>
      <w:r w:rsidRPr="00AD0393">
        <w:t>в</w:t>
      </w:r>
      <w:r w:rsidRPr="00AD0393">
        <w:rPr>
          <w:spacing w:val="6"/>
        </w:rPr>
        <w:t xml:space="preserve"> </w:t>
      </w:r>
      <w:r w:rsidRPr="00AD0393">
        <w:rPr>
          <w:spacing w:val="3"/>
        </w:rPr>
        <w:t>атмосферу</w:t>
      </w:r>
      <w:r w:rsidRPr="00AD0393">
        <w:rPr>
          <w:spacing w:val="2"/>
        </w:rPr>
        <w:t xml:space="preserve"> на</w:t>
      </w:r>
      <w:r w:rsidRPr="00AD0393">
        <w:rPr>
          <w:spacing w:val="8"/>
        </w:rPr>
        <w:t xml:space="preserve"> </w:t>
      </w:r>
      <w:r w:rsidRPr="00AD0393">
        <w:t>1</w:t>
      </w:r>
      <w:r w:rsidRPr="00AD0393">
        <w:rPr>
          <w:spacing w:val="6"/>
        </w:rPr>
        <w:t xml:space="preserve"> </w:t>
      </w:r>
      <w:r w:rsidRPr="00AD0393">
        <w:rPr>
          <w:spacing w:val="2"/>
        </w:rPr>
        <w:t>км</w:t>
      </w:r>
      <w:r w:rsidRPr="00AD0393">
        <w:rPr>
          <w:spacing w:val="6"/>
        </w:rPr>
        <w:t xml:space="preserve"> </w:t>
      </w:r>
      <w:r w:rsidRPr="00AD0393">
        <w:rPr>
          <w:spacing w:val="2"/>
        </w:rPr>
        <w:t>пробега</w:t>
      </w:r>
      <w:r w:rsidRPr="00AD0393">
        <w:rPr>
          <w:spacing w:val="5"/>
        </w:rPr>
        <w:t xml:space="preserve"> </w:t>
      </w:r>
      <w:r w:rsidRPr="00AD0393">
        <w:rPr>
          <w:spacing w:val="3"/>
        </w:rPr>
        <w:t>приС1=С2=СЗ</w:t>
      </w:r>
      <w:r w:rsidRPr="00AD0393">
        <w:rPr>
          <w:spacing w:val="6"/>
        </w:rPr>
        <w:t xml:space="preserve"> </w:t>
      </w:r>
      <w:r w:rsidRPr="00AD0393">
        <w:rPr>
          <w:spacing w:val="3"/>
        </w:rPr>
        <w:t>принимаем</w:t>
      </w:r>
      <w:r w:rsidRPr="00AD0393">
        <w:rPr>
          <w:spacing w:val="6"/>
        </w:rPr>
        <w:t xml:space="preserve"> </w:t>
      </w:r>
      <w:r w:rsidRPr="00AD0393">
        <w:rPr>
          <w:spacing w:val="2"/>
        </w:rPr>
        <w:t>равным</w:t>
      </w:r>
      <w:r w:rsidRPr="00AD0393">
        <w:rPr>
          <w:spacing w:val="6"/>
        </w:rPr>
        <w:t xml:space="preserve"> </w:t>
      </w:r>
      <w:r w:rsidRPr="00AD0393">
        <w:rPr>
          <w:spacing w:val="2"/>
        </w:rPr>
        <w:t>1450</w:t>
      </w:r>
      <w:r w:rsidRPr="00AD0393">
        <w:rPr>
          <w:spacing w:val="44"/>
        </w:rPr>
        <w:t xml:space="preserve"> </w:t>
      </w:r>
      <w:r w:rsidRPr="00AD0393">
        <w:rPr>
          <w:spacing w:val="-4"/>
        </w:rPr>
        <w:t>г/км.</w:t>
      </w:r>
    </w:p>
    <w:p w14:paraId="5A1ADCA0" w14:textId="77777777" w:rsidR="007D2F4A" w:rsidRPr="00AD0393" w:rsidRDefault="007D2F4A" w:rsidP="007D2F4A">
      <w:pPr>
        <w:pStyle w:val="a3"/>
        <w:kinsoku w:val="0"/>
        <w:overflowPunct w:val="0"/>
      </w:pPr>
      <w:r w:rsidRPr="00AD0393">
        <w:t>g</w:t>
      </w:r>
      <w:r w:rsidRPr="00AD0393">
        <w:rPr>
          <w:spacing w:val="-3"/>
        </w:rPr>
        <w:t xml:space="preserve"> </w:t>
      </w:r>
      <w:r w:rsidRPr="00AD0393">
        <w:t>2-</w:t>
      </w:r>
      <w:r w:rsidRPr="00AD0393">
        <w:rPr>
          <w:spacing w:val="-1"/>
        </w:rPr>
        <w:t xml:space="preserve"> пылевыделение </w:t>
      </w:r>
      <w:r w:rsidRPr="00AD0393">
        <w:t>с</w:t>
      </w:r>
      <w:r w:rsidRPr="00AD0393">
        <w:rPr>
          <w:spacing w:val="1"/>
        </w:rPr>
        <w:t xml:space="preserve"> </w:t>
      </w:r>
      <w:r w:rsidRPr="00AD0393">
        <w:t xml:space="preserve">единицы </w:t>
      </w:r>
      <w:r w:rsidRPr="00AD0393">
        <w:rPr>
          <w:spacing w:val="-1"/>
        </w:rPr>
        <w:t>фактической</w:t>
      </w:r>
      <w:r w:rsidRPr="00AD0393">
        <w:t xml:space="preserve"> </w:t>
      </w:r>
      <w:r w:rsidRPr="00AD0393">
        <w:rPr>
          <w:spacing w:val="-1"/>
        </w:rPr>
        <w:t>поверхности</w:t>
      </w:r>
      <w:r w:rsidRPr="00AD0393">
        <w:t xml:space="preserve"> </w:t>
      </w:r>
      <w:r w:rsidRPr="00AD0393">
        <w:rPr>
          <w:spacing w:val="-1"/>
        </w:rPr>
        <w:t xml:space="preserve">материала </w:t>
      </w:r>
      <w:r w:rsidRPr="00AD0393">
        <w:t>на</w:t>
      </w:r>
      <w:r w:rsidRPr="00AD0393">
        <w:rPr>
          <w:spacing w:val="-1"/>
        </w:rPr>
        <w:t xml:space="preserve"> </w:t>
      </w:r>
      <w:r w:rsidRPr="00AD0393">
        <w:t>платформе</w:t>
      </w:r>
      <w:r w:rsidRPr="00AD0393">
        <w:rPr>
          <w:spacing w:val="-2"/>
        </w:rPr>
        <w:t xml:space="preserve"> </w:t>
      </w:r>
      <w:r w:rsidRPr="00AD0393">
        <w:t>g</w:t>
      </w:r>
      <w:r w:rsidRPr="00AD0393">
        <w:rPr>
          <w:spacing w:val="-3"/>
        </w:rPr>
        <w:t xml:space="preserve"> </w:t>
      </w:r>
      <w:r w:rsidRPr="00AD0393">
        <w:rPr>
          <w:spacing w:val="-1"/>
        </w:rPr>
        <w:t>2=0,003</w:t>
      </w:r>
      <w:r w:rsidRPr="00AD0393">
        <w:rPr>
          <w:spacing w:val="81"/>
        </w:rPr>
        <w:t xml:space="preserve"> </w:t>
      </w:r>
      <w:r w:rsidRPr="00AD0393">
        <w:t>f</w:t>
      </w:r>
      <w:r w:rsidRPr="00AD0393">
        <w:rPr>
          <w:position w:val="-3"/>
        </w:rPr>
        <w:t>0</w:t>
      </w:r>
      <w:r w:rsidRPr="00AD0393">
        <w:t>-</w:t>
      </w:r>
      <w:r w:rsidRPr="00AD0393">
        <w:rPr>
          <w:spacing w:val="-1"/>
        </w:rPr>
        <w:t xml:space="preserve"> </w:t>
      </w:r>
      <w:r w:rsidRPr="00AD0393">
        <w:rPr>
          <w:spacing w:val="-2"/>
        </w:rPr>
        <w:t>средняя</w:t>
      </w:r>
      <w:r w:rsidRPr="00AD0393">
        <w:rPr>
          <w:spacing w:val="-3"/>
        </w:rPr>
        <w:t xml:space="preserve"> </w:t>
      </w:r>
      <w:r w:rsidRPr="00AD0393">
        <w:rPr>
          <w:spacing w:val="-2"/>
        </w:rPr>
        <w:t>площадь платформы,</w:t>
      </w:r>
      <w:r w:rsidRPr="00AD0393">
        <w:t xml:space="preserve"> </w:t>
      </w:r>
      <w:r w:rsidRPr="00AD0393">
        <w:rPr>
          <w:spacing w:val="-2"/>
        </w:rPr>
        <w:t>м</w:t>
      </w:r>
      <w:r w:rsidRPr="00AD0393">
        <w:rPr>
          <w:spacing w:val="-2"/>
          <w:position w:val="11"/>
        </w:rPr>
        <w:t>2</w:t>
      </w:r>
      <w:r w:rsidRPr="00AD0393">
        <w:rPr>
          <w:spacing w:val="-2"/>
        </w:rPr>
        <w:t>;</w:t>
      </w:r>
      <w:r w:rsidRPr="00AD0393">
        <w:t xml:space="preserve"> f</w:t>
      </w:r>
      <w:r w:rsidRPr="00AD0393">
        <w:rPr>
          <w:position w:val="-3"/>
        </w:rPr>
        <w:t>0</w:t>
      </w:r>
      <w:r w:rsidRPr="00AD0393">
        <w:t>=</w:t>
      </w:r>
      <w:r w:rsidRPr="00AD0393">
        <w:rPr>
          <w:spacing w:val="-1"/>
        </w:rPr>
        <w:t xml:space="preserve"> </w:t>
      </w:r>
      <w:r w:rsidRPr="00AD0393">
        <w:rPr>
          <w:spacing w:val="-3"/>
        </w:rPr>
        <w:t>12</w:t>
      </w:r>
    </w:p>
    <w:p w14:paraId="538EB94B" w14:textId="77777777" w:rsidR="007D2F4A" w:rsidRPr="00AD0393" w:rsidRDefault="007D2F4A" w:rsidP="007D2F4A">
      <w:pPr>
        <w:pStyle w:val="a3"/>
        <w:kinsoku w:val="0"/>
        <w:overflowPunct w:val="0"/>
        <w:rPr>
          <w:spacing w:val="-1"/>
        </w:rPr>
      </w:pPr>
      <w:r w:rsidRPr="00AD0393">
        <w:rPr>
          <w:spacing w:val="-1"/>
        </w:rPr>
        <w:t>Коэффициент</w:t>
      </w:r>
      <w:r w:rsidRPr="00AD0393">
        <w:t xml:space="preserve"> </w:t>
      </w:r>
      <w:r w:rsidRPr="00AD0393">
        <w:rPr>
          <w:spacing w:val="-1"/>
        </w:rPr>
        <w:t>гравитационного</w:t>
      </w:r>
      <w:r w:rsidRPr="00AD0393">
        <w:t xml:space="preserve"> </w:t>
      </w:r>
      <w:r w:rsidRPr="00AD0393">
        <w:rPr>
          <w:spacing w:val="-1"/>
        </w:rPr>
        <w:t>оседания</w:t>
      </w:r>
      <w:r w:rsidRPr="00AD0393">
        <w:rPr>
          <w:spacing w:val="-3"/>
        </w:rPr>
        <w:t xml:space="preserve"> </w:t>
      </w:r>
      <w:r w:rsidRPr="00AD0393">
        <w:rPr>
          <w:spacing w:val="-1"/>
        </w:rPr>
        <w:t>К=0,4</w:t>
      </w:r>
    </w:p>
    <w:p w14:paraId="256763EA" w14:textId="77777777" w:rsidR="007D2F4A" w:rsidRPr="00AD0393" w:rsidRDefault="007D2F4A" w:rsidP="007D2F4A">
      <w:pPr>
        <w:jc w:val="both"/>
      </w:pPr>
      <w:r w:rsidRPr="00AD0393">
        <w:t>Пылеподавление – гидрообеспылевание</w:t>
      </w:r>
    </w:p>
    <w:p w14:paraId="0A70D08B" w14:textId="77777777" w:rsidR="007D2F4A" w:rsidRPr="00AD0393" w:rsidRDefault="007D2F4A" w:rsidP="007D2F4A">
      <w:pPr>
        <w:jc w:val="both"/>
      </w:pPr>
      <w:r w:rsidRPr="00AD0393">
        <w:t xml:space="preserve">КПД очистки, </w:t>
      </w:r>
      <w:r w:rsidRPr="00AD0393">
        <w:rPr>
          <w:lang w:val="en-US"/>
        </w:rPr>
        <w:t>n</w:t>
      </w:r>
      <w:r w:rsidRPr="00AD0393">
        <w:t>=85%</w:t>
      </w:r>
    </w:p>
    <w:p w14:paraId="24FD1161" w14:textId="77777777" w:rsidR="007D2F4A" w:rsidRPr="00AD0393" w:rsidRDefault="007D2F4A" w:rsidP="007D2F4A">
      <w:pPr>
        <w:pStyle w:val="a3"/>
        <w:kinsoku w:val="0"/>
        <w:overflowPunct w:val="0"/>
        <w:rPr>
          <w:spacing w:val="30"/>
          <w:lang w:val="ru-RU"/>
        </w:rPr>
      </w:pPr>
      <w:r w:rsidRPr="00AD0393">
        <w:rPr>
          <w:spacing w:val="-2"/>
        </w:rPr>
        <w:t>Ммах=(1,6*2,0*1,0*4*0,3*1450/3600+1,45*1,5*0,01*0,003*12*</w:t>
      </w:r>
      <w:r w:rsidRPr="00AD0393">
        <w:rPr>
          <w:spacing w:val="-2"/>
          <w:lang w:val="ru-RU"/>
        </w:rPr>
        <w:t>4</w:t>
      </w:r>
      <w:r w:rsidRPr="00AD0393">
        <w:rPr>
          <w:spacing w:val="-2"/>
        </w:rPr>
        <w:t>)*0,4=</w:t>
      </w:r>
      <w:r w:rsidRPr="00AD0393">
        <w:rPr>
          <w:spacing w:val="-1"/>
        </w:rPr>
        <w:t>(1,5467+0,00</w:t>
      </w:r>
      <w:r w:rsidRPr="00AD0393">
        <w:rPr>
          <w:spacing w:val="-1"/>
          <w:lang w:val="ru-RU"/>
        </w:rPr>
        <w:t>313</w:t>
      </w:r>
      <w:r w:rsidRPr="00AD0393">
        <w:rPr>
          <w:spacing w:val="-1"/>
        </w:rPr>
        <w:t>)*0,4=</w:t>
      </w:r>
      <w:r w:rsidRPr="00AD0393">
        <w:rPr>
          <w:spacing w:val="-6"/>
        </w:rPr>
        <w:t xml:space="preserve"> </w:t>
      </w:r>
      <w:r w:rsidRPr="00AD0393">
        <w:rPr>
          <w:spacing w:val="-1"/>
        </w:rPr>
        <w:t>1,54</w:t>
      </w:r>
      <w:r w:rsidRPr="00AD0393">
        <w:rPr>
          <w:spacing w:val="-1"/>
          <w:lang w:val="ru-RU"/>
        </w:rPr>
        <w:t>983</w:t>
      </w:r>
      <w:r w:rsidRPr="00AD0393">
        <w:rPr>
          <w:spacing w:val="-1"/>
        </w:rPr>
        <w:t>*0,4</w:t>
      </w:r>
      <w:r w:rsidRPr="00AD0393">
        <w:rPr>
          <w:spacing w:val="-3"/>
        </w:rPr>
        <w:t>*</w:t>
      </w:r>
      <w:r w:rsidRPr="00AD0393">
        <w:rPr>
          <w:spacing w:val="-3"/>
          <w:lang w:val="ru-RU"/>
        </w:rPr>
        <w:t xml:space="preserve">(1-0,85) </w:t>
      </w:r>
      <w:r w:rsidRPr="00AD0393">
        <w:t>=</w:t>
      </w:r>
      <w:r w:rsidRPr="00AD0393">
        <w:rPr>
          <w:spacing w:val="-1"/>
        </w:rPr>
        <w:t xml:space="preserve"> </w:t>
      </w:r>
      <w:r w:rsidRPr="00AD0393">
        <w:rPr>
          <w:spacing w:val="-2"/>
          <w:lang w:val="ru-RU"/>
        </w:rPr>
        <w:t>0,0929</w:t>
      </w:r>
      <w:r w:rsidRPr="00AD0393">
        <w:rPr>
          <w:spacing w:val="-3"/>
        </w:rPr>
        <w:t xml:space="preserve"> </w:t>
      </w:r>
      <w:r w:rsidRPr="00AD0393">
        <w:rPr>
          <w:spacing w:val="-1"/>
        </w:rPr>
        <w:t>г/с</w:t>
      </w:r>
      <w:r w:rsidRPr="00AD0393">
        <w:rPr>
          <w:spacing w:val="30"/>
        </w:rPr>
        <w:t xml:space="preserve"> </w:t>
      </w:r>
    </w:p>
    <w:p w14:paraId="1B908883" w14:textId="77777777" w:rsidR="007D2F4A" w:rsidRPr="00AD0393" w:rsidRDefault="007D2F4A" w:rsidP="007D2F4A">
      <w:pPr>
        <w:pStyle w:val="a3"/>
        <w:kinsoku w:val="0"/>
        <w:overflowPunct w:val="0"/>
      </w:pPr>
      <w:r w:rsidRPr="00AD0393">
        <w:rPr>
          <w:spacing w:val="-1"/>
        </w:rPr>
        <w:t xml:space="preserve">Мвал= </w:t>
      </w:r>
      <w:r w:rsidRPr="00AD0393">
        <w:rPr>
          <w:spacing w:val="-1"/>
          <w:lang w:val="ru-RU"/>
        </w:rPr>
        <w:t>0,0929</w:t>
      </w:r>
      <w:r w:rsidRPr="00AD0393">
        <w:rPr>
          <w:spacing w:val="-1"/>
        </w:rPr>
        <w:t xml:space="preserve">*1*3600/1000000= </w:t>
      </w:r>
      <w:r w:rsidRPr="00AD0393">
        <w:rPr>
          <w:lang w:val="ru-RU"/>
        </w:rPr>
        <w:t>0,00033</w:t>
      </w:r>
      <w:r w:rsidRPr="00AD0393">
        <w:t xml:space="preserve"> т/г</w:t>
      </w:r>
    </w:p>
    <w:p w14:paraId="12D1CE01" w14:textId="77777777" w:rsidR="007D2F4A" w:rsidRPr="00AD0393" w:rsidRDefault="007D2F4A" w:rsidP="007D2F4A">
      <w:pPr>
        <w:pStyle w:val="a3"/>
        <w:kinsoku w:val="0"/>
        <w:overflowPunct w:val="0"/>
      </w:pPr>
    </w:p>
    <w:p w14:paraId="15D8A99F" w14:textId="77777777" w:rsidR="007D2F4A" w:rsidRPr="00AD0393" w:rsidRDefault="007D2F4A" w:rsidP="007D2F4A">
      <w:pPr>
        <w:pStyle w:val="a3"/>
        <w:kinsoku w:val="0"/>
        <w:overflowPunct w:val="0"/>
        <w:rPr>
          <w:spacing w:val="-6"/>
        </w:rPr>
      </w:pPr>
      <w:r w:rsidRPr="00AD0393">
        <w:rPr>
          <w:spacing w:val="4"/>
        </w:rPr>
        <w:t>Расчет</w:t>
      </w:r>
      <w:r w:rsidRPr="00AD0393">
        <w:rPr>
          <w:spacing w:val="21"/>
        </w:rPr>
        <w:t xml:space="preserve"> </w:t>
      </w:r>
      <w:r w:rsidRPr="00AD0393">
        <w:rPr>
          <w:spacing w:val="4"/>
        </w:rPr>
        <w:t>выброса</w:t>
      </w:r>
      <w:r w:rsidRPr="00AD0393">
        <w:rPr>
          <w:spacing w:val="17"/>
        </w:rPr>
        <w:t xml:space="preserve"> </w:t>
      </w:r>
      <w:r w:rsidRPr="00AD0393">
        <w:rPr>
          <w:spacing w:val="4"/>
        </w:rPr>
        <w:t>загрязняющих</w:t>
      </w:r>
      <w:r w:rsidRPr="00AD0393">
        <w:rPr>
          <w:spacing w:val="23"/>
        </w:rPr>
        <w:t xml:space="preserve"> </w:t>
      </w:r>
      <w:r w:rsidRPr="00AD0393">
        <w:rPr>
          <w:spacing w:val="4"/>
        </w:rPr>
        <w:t>веществ</w:t>
      </w:r>
      <w:r w:rsidRPr="00AD0393">
        <w:rPr>
          <w:spacing w:val="18"/>
        </w:rPr>
        <w:t xml:space="preserve"> </w:t>
      </w:r>
      <w:r w:rsidRPr="00AD0393">
        <w:rPr>
          <w:spacing w:val="4"/>
        </w:rPr>
        <w:t>при</w:t>
      </w:r>
      <w:r w:rsidRPr="00AD0393">
        <w:rPr>
          <w:spacing w:val="19"/>
        </w:rPr>
        <w:t xml:space="preserve"> </w:t>
      </w:r>
      <w:r w:rsidRPr="00AD0393">
        <w:rPr>
          <w:spacing w:val="4"/>
        </w:rPr>
        <w:t>работе</w:t>
      </w:r>
      <w:r w:rsidRPr="00AD0393">
        <w:rPr>
          <w:spacing w:val="20"/>
        </w:rPr>
        <w:t xml:space="preserve"> </w:t>
      </w:r>
      <w:r w:rsidRPr="00AD0393">
        <w:rPr>
          <w:spacing w:val="6"/>
        </w:rPr>
        <w:t>автосамосвала</w:t>
      </w:r>
      <w:r w:rsidRPr="00AD0393">
        <w:rPr>
          <w:spacing w:val="18"/>
        </w:rPr>
        <w:t xml:space="preserve"> </w:t>
      </w:r>
      <w:r w:rsidRPr="00AD0393">
        <w:rPr>
          <w:spacing w:val="5"/>
        </w:rPr>
        <w:t>рассчитывается</w:t>
      </w:r>
      <w:r w:rsidRPr="00AD0393">
        <w:rPr>
          <w:spacing w:val="18"/>
        </w:rPr>
        <w:t xml:space="preserve"> </w:t>
      </w:r>
      <w:r w:rsidRPr="00AD0393">
        <w:rPr>
          <w:spacing w:val="4"/>
        </w:rPr>
        <w:t>по</w:t>
      </w:r>
      <w:r w:rsidRPr="00AD0393">
        <w:rPr>
          <w:spacing w:val="25"/>
        </w:rPr>
        <w:t xml:space="preserve"> </w:t>
      </w:r>
      <w:r w:rsidRPr="00AD0393">
        <w:rPr>
          <w:spacing w:val="-8"/>
        </w:rPr>
        <w:t>фор-</w:t>
      </w:r>
      <w:r w:rsidRPr="00AD0393">
        <w:rPr>
          <w:spacing w:val="50"/>
        </w:rPr>
        <w:t xml:space="preserve"> </w:t>
      </w:r>
      <w:r w:rsidRPr="00AD0393">
        <w:rPr>
          <w:spacing w:val="-6"/>
        </w:rPr>
        <w:t>муле:</w:t>
      </w:r>
    </w:p>
    <w:p w14:paraId="33F00783" w14:textId="77777777" w:rsidR="007D2F4A" w:rsidRPr="00AD0393" w:rsidRDefault="007D2F4A" w:rsidP="007D2F4A">
      <w:pPr>
        <w:pStyle w:val="a3"/>
        <w:tabs>
          <w:tab w:val="left" w:pos="1205"/>
        </w:tabs>
        <w:kinsoku w:val="0"/>
        <w:overflowPunct w:val="0"/>
        <w:rPr>
          <w:spacing w:val="171"/>
          <w:lang w:val="ru-RU"/>
        </w:rPr>
      </w:pPr>
      <w:r w:rsidRPr="00AD0393">
        <w:rPr>
          <w:spacing w:val="24"/>
          <w:w w:val="95"/>
        </w:rPr>
        <w:t>g</w:t>
      </w:r>
      <w:r w:rsidRPr="00AD0393">
        <w:rPr>
          <w:spacing w:val="23"/>
          <w:w w:val="95"/>
        </w:rPr>
        <w:t>c</w:t>
      </w:r>
      <w:r w:rsidRPr="00AD0393">
        <w:rPr>
          <w:spacing w:val="27"/>
          <w:w w:val="95"/>
        </w:rPr>
        <w:t>o</w:t>
      </w:r>
      <w:r w:rsidRPr="00AD0393">
        <w:rPr>
          <w:w w:val="95"/>
        </w:rPr>
        <w:t>=</w:t>
      </w:r>
      <w:r w:rsidRPr="00AD0393">
        <w:rPr>
          <w:w w:val="95"/>
        </w:rPr>
        <w:tab/>
      </w:r>
      <w:r w:rsidRPr="00AD0393">
        <w:rPr>
          <w:spacing w:val="-5"/>
        </w:rPr>
        <w:t>f2*w</w:t>
      </w:r>
      <w:r w:rsidRPr="00AD0393">
        <w:rPr>
          <w:spacing w:val="-5"/>
          <w:position w:val="-3"/>
        </w:rPr>
        <w:t>2</w:t>
      </w:r>
      <w:r w:rsidRPr="00AD0393">
        <w:rPr>
          <w:spacing w:val="-5"/>
        </w:rPr>
        <w:t>*m</w:t>
      </w:r>
      <w:r w:rsidRPr="00AD0393">
        <w:rPr>
          <w:spacing w:val="-5"/>
          <w:position w:val="-3"/>
        </w:rPr>
        <w:t>co</w:t>
      </w:r>
      <w:r w:rsidRPr="00AD0393">
        <w:rPr>
          <w:spacing w:val="-5"/>
        </w:rPr>
        <w:t>/3600</w:t>
      </w:r>
      <w:r w:rsidRPr="00AD0393">
        <w:rPr>
          <w:spacing w:val="-10"/>
        </w:rPr>
        <w:t xml:space="preserve"> </w:t>
      </w:r>
      <w:r w:rsidRPr="00AD0393">
        <w:rPr>
          <w:spacing w:val="-5"/>
        </w:rPr>
        <w:t>г/с</w:t>
      </w:r>
      <w:r w:rsidRPr="00AD0393">
        <w:rPr>
          <w:spacing w:val="171"/>
        </w:rPr>
        <w:t xml:space="preserve"> </w:t>
      </w:r>
    </w:p>
    <w:p w14:paraId="1A5D02C3" w14:textId="77777777" w:rsidR="007D2F4A" w:rsidRPr="00AD0393" w:rsidRDefault="007D2F4A" w:rsidP="007D2F4A">
      <w:pPr>
        <w:pStyle w:val="a3"/>
        <w:tabs>
          <w:tab w:val="left" w:pos="1205"/>
        </w:tabs>
        <w:kinsoku w:val="0"/>
        <w:overflowPunct w:val="0"/>
        <w:rPr>
          <w:spacing w:val="-1"/>
        </w:rPr>
      </w:pPr>
      <w:r w:rsidRPr="00AD0393">
        <w:rPr>
          <w:spacing w:val="-3"/>
        </w:rPr>
        <w:t>g</w:t>
      </w:r>
      <w:r w:rsidRPr="00AD0393">
        <w:rPr>
          <w:spacing w:val="-3"/>
          <w:position w:val="-3"/>
        </w:rPr>
        <w:t>no</w:t>
      </w:r>
      <w:r w:rsidRPr="00AD0393">
        <w:rPr>
          <w:spacing w:val="-3"/>
        </w:rPr>
        <w:t>=</w:t>
      </w:r>
      <w:r w:rsidRPr="00AD0393">
        <w:t xml:space="preserve"> </w:t>
      </w:r>
      <w:r w:rsidRPr="00AD0393">
        <w:rPr>
          <w:spacing w:val="51"/>
        </w:rPr>
        <w:t xml:space="preserve"> </w:t>
      </w:r>
      <w:r w:rsidRPr="00AD0393">
        <w:rPr>
          <w:spacing w:val="-3"/>
        </w:rPr>
        <w:t>f4*w</w:t>
      </w:r>
      <w:r w:rsidRPr="00AD0393">
        <w:rPr>
          <w:spacing w:val="-3"/>
          <w:position w:val="-3"/>
        </w:rPr>
        <w:t>2</w:t>
      </w:r>
      <w:r w:rsidRPr="00AD0393">
        <w:rPr>
          <w:spacing w:val="-3"/>
        </w:rPr>
        <w:t>*m</w:t>
      </w:r>
      <w:r w:rsidRPr="00AD0393">
        <w:rPr>
          <w:spacing w:val="-3"/>
          <w:position w:val="-3"/>
        </w:rPr>
        <w:t>no</w:t>
      </w:r>
      <w:r w:rsidRPr="00AD0393">
        <w:rPr>
          <w:spacing w:val="-3"/>
        </w:rPr>
        <w:t>/3600</w:t>
      </w:r>
      <w:r w:rsidRPr="00AD0393">
        <w:rPr>
          <w:spacing w:val="-5"/>
        </w:rPr>
        <w:t xml:space="preserve"> </w:t>
      </w:r>
      <w:r w:rsidRPr="00AD0393">
        <w:rPr>
          <w:spacing w:val="-1"/>
        </w:rPr>
        <w:t>г/с</w:t>
      </w:r>
    </w:p>
    <w:p w14:paraId="7D3FA1F7" w14:textId="77777777" w:rsidR="007D2F4A" w:rsidRPr="00AD0393" w:rsidRDefault="007D2F4A" w:rsidP="007D2F4A">
      <w:pPr>
        <w:pStyle w:val="a3"/>
        <w:kinsoku w:val="0"/>
        <w:overflowPunct w:val="0"/>
      </w:pPr>
      <w:r w:rsidRPr="00AD0393">
        <w:rPr>
          <w:spacing w:val="1"/>
        </w:rPr>
        <w:t>g(альд)=</w:t>
      </w:r>
      <w:r w:rsidRPr="00AD0393">
        <w:t xml:space="preserve"> </w:t>
      </w:r>
      <w:r w:rsidRPr="00AD0393">
        <w:rPr>
          <w:spacing w:val="7"/>
        </w:rPr>
        <w:t xml:space="preserve"> </w:t>
      </w:r>
      <w:r w:rsidRPr="00AD0393">
        <w:t>f6*w</w:t>
      </w:r>
      <w:r w:rsidRPr="00AD0393">
        <w:rPr>
          <w:position w:val="-3"/>
        </w:rPr>
        <w:t>2</w:t>
      </w:r>
      <w:r w:rsidRPr="00AD0393">
        <w:t>*m</w:t>
      </w:r>
      <w:r w:rsidRPr="00AD0393">
        <w:rPr>
          <w:position w:val="-3"/>
        </w:rPr>
        <w:t>(альд)</w:t>
      </w:r>
      <w:r w:rsidRPr="00AD0393">
        <w:t xml:space="preserve">/3600 </w:t>
      </w:r>
      <w:r w:rsidRPr="00AD0393">
        <w:rPr>
          <w:spacing w:val="6"/>
        </w:rPr>
        <w:t xml:space="preserve"> </w:t>
      </w:r>
      <w:r w:rsidRPr="00AD0393">
        <w:t>г/с</w:t>
      </w:r>
    </w:p>
    <w:p w14:paraId="0D358A9A" w14:textId="77777777" w:rsidR="007D2F4A" w:rsidRPr="00AD0393" w:rsidRDefault="007D2F4A" w:rsidP="007D2F4A">
      <w:pPr>
        <w:pStyle w:val="a3"/>
        <w:kinsoku w:val="0"/>
        <w:overflowPunct w:val="0"/>
      </w:pPr>
      <w:r w:rsidRPr="00AD0393">
        <w:rPr>
          <w:spacing w:val="-4"/>
        </w:rPr>
        <w:t>f2,</w:t>
      </w:r>
      <w:r w:rsidRPr="00AD0393">
        <w:rPr>
          <w:spacing w:val="4"/>
        </w:rPr>
        <w:t xml:space="preserve"> </w:t>
      </w:r>
      <w:r w:rsidRPr="00AD0393">
        <w:rPr>
          <w:spacing w:val="-3"/>
        </w:rPr>
        <w:t>f4,</w:t>
      </w:r>
      <w:r w:rsidRPr="00AD0393">
        <w:rPr>
          <w:spacing w:val="12"/>
        </w:rPr>
        <w:t xml:space="preserve"> </w:t>
      </w:r>
      <w:r w:rsidRPr="00AD0393">
        <w:rPr>
          <w:spacing w:val="1"/>
        </w:rPr>
        <w:t>f6,</w:t>
      </w:r>
      <w:r w:rsidRPr="00AD0393">
        <w:rPr>
          <w:spacing w:val="16"/>
        </w:rPr>
        <w:t xml:space="preserve"> </w:t>
      </w:r>
      <w:r w:rsidRPr="00AD0393">
        <w:t>-</w:t>
      </w:r>
      <w:r w:rsidRPr="00AD0393">
        <w:rPr>
          <w:spacing w:val="11"/>
        </w:rPr>
        <w:t xml:space="preserve"> </w:t>
      </w:r>
      <w:r w:rsidRPr="00AD0393">
        <w:t>коэффициенты</w:t>
      </w:r>
      <w:r w:rsidRPr="00AD0393">
        <w:rPr>
          <w:spacing w:val="16"/>
        </w:rPr>
        <w:t xml:space="preserve"> </w:t>
      </w:r>
      <w:r w:rsidRPr="00AD0393">
        <w:t>учитывающие</w:t>
      </w:r>
      <w:r w:rsidRPr="00AD0393">
        <w:rPr>
          <w:spacing w:val="13"/>
        </w:rPr>
        <w:t xml:space="preserve"> </w:t>
      </w:r>
      <w:r w:rsidRPr="00AD0393">
        <w:t>влияния</w:t>
      </w:r>
      <w:r w:rsidRPr="00AD0393">
        <w:rPr>
          <w:spacing w:val="11"/>
        </w:rPr>
        <w:t xml:space="preserve"> </w:t>
      </w:r>
      <w:r w:rsidRPr="00AD0393">
        <w:t>режима</w:t>
      </w:r>
      <w:r w:rsidRPr="00AD0393">
        <w:rPr>
          <w:spacing w:val="13"/>
        </w:rPr>
        <w:t xml:space="preserve"> </w:t>
      </w:r>
      <w:r w:rsidRPr="00AD0393">
        <w:t>работы</w:t>
      </w:r>
      <w:r w:rsidRPr="00AD0393">
        <w:rPr>
          <w:spacing w:val="11"/>
        </w:rPr>
        <w:t xml:space="preserve"> </w:t>
      </w:r>
      <w:r w:rsidRPr="00AD0393">
        <w:t>двигателя</w:t>
      </w:r>
      <w:r w:rsidRPr="00AD0393">
        <w:rPr>
          <w:spacing w:val="11"/>
        </w:rPr>
        <w:t xml:space="preserve"> </w:t>
      </w:r>
      <w:r w:rsidRPr="00AD0393">
        <w:rPr>
          <w:spacing w:val="1"/>
        </w:rPr>
        <w:t>на</w:t>
      </w:r>
      <w:r w:rsidRPr="00AD0393">
        <w:rPr>
          <w:spacing w:val="13"/>
        </w:rPr>
        <w:t xml:space="preserve"> </w:t>
      </w:r>
      <w:r w:rsidRPr="00AD0393">
        <w:t>выход</w:t>
      </w:r>
      <w:r w:rsidRPr="00AD0393">
        <w:rPr>
          <w:spacing w:val="22"/>
        </w:rPr>
        <w:t xml:space="preserve"> </w:t>
      </w:r>
      <w:r w:rsidRPr="00AD0393">
        <w:rPr>
          <w:spacing w:val="-1"/>
        </w:rPr>
        <w:t>токсич-</w:t>
      </w:r>
      <w:r w:rsidRPr="00AD0393">
        <w:rPr>
          <w:spacing w:val="81"/>
        </w:rPr>
        <w:t xml:space="preserve"> </w:t>
      </w:r>
      <w:r w:rsidRPr="00AD0393">
        <w:t>ных</w:t>
      </w:r>
      <w:r w:rsidRPr="00AD0393">
        <w:rPr>
          <w:spacing w:val="-1"/>
        </w:rPr>
        <w:t xml:space="preserve"> компонентов</w:t>
      </w:r>
      <w:r w:rsidRPr="00AD0393">
        <w:t xml:space="preserve"> в</w:t>
      </w:r>
      <w:r w:rsidRPr="00AD0393">
        <w:rPr>
          <w:spacing w:val="-1"/>
        </w:rPr>
        <w:t xml:space="preserve"> </w:t>
      </w:r>
      <w:r w:rsidRPr="00AD0393">
        <w:t>выхлопе</w:t>
      </w:r>
      <w:r w:rsidRPr="00AD0393">
        <w:rPr>
          <w:spacing w:val="-1"/>
        </w:rPr>
        <w:t xml:space="preserve"> (таб.</w:t>
      </w:r>
      <w:r w:rsidRPr="00AD0393">
        <w:t xml:space="preserve"> 5,12), г</w:t>
      </w:r>
    </w:p>
    <w:p w14:paraId="5A12F1D0" w14:textId="77777777" w:rsidR="007D2F4A" w:rsidRPr="00AD0393" w:rsidRDefault="007D2F4A" w:rsidP="007D2F4A">
      <w:pPr>
        <w:pStyle w:val="a3"/>
        <w:kinsoku w:val="0"/>
        <w:overflowPunct w:val="0"/>
      </w:pPr>
      <w:r w:rsidRPr="00AD0393">
        <w:t>m</w:t>
      </w:r>
      <w:r w:rsidRPr="00AD0393">
        <w:rPr>
          <w:spacing w:val="-14"/>
        </w:rPr>
        <w:t xml:space="preserve"> </w:t>
      </w:r>
      <w:r w:rsidRPr="00AD0393">
        <w:rPr>
          <w:spacing w:val="-3"/>
          <w:position w:val="-3"/>
        </w:rPr>
        <w:t>со</w:t>
      </w:r>
      <w:r w:rsidRPr="00AD0393">
        <w:rPr>
          <w:spacing w:val="23"/>
          <w:position w:val="-3"/>
        </w:rPr>
        <w:t xml:space="preserve"> </w:t>
      </w:r>
      <w:r w:rsidRPr="00AD0393">
        <w:t>m</w:t>
      </w:r>
      <w:r w:rsidRPr="00AD0393">
        <w:rPr>
          <w:spacing w:val="-14"/>
        </w:rPr>
        <w:t xml:space="preserve"> </w:t>
      </w:r>
      <w:r w:rsidRPr="00AD0393">
        <w:rPr>
          <w:spacing w:val="-3"/>
          <w:position w:val="-3"/>
        </w:rPr>
        <w:t>по</w:t>
      </w:r>
      <w:r w:rsidRPr="00AD0393">
        <w:rPr>
          <w:spacing w:val="23"/>
          <w:position w:val="-3"/>
        </w:rPr>
        <w:t xml:space="preserve"> </w:t>
      </w:r>
      <w:r w:rsidRPr="00AD0393">
        <w:t>m</w:t>
      </w:r>
      <w:r w:rsidRPr="00AD0393">
        <w:rPr>
          <w:spacing w:val="5"/>
        </w:rPr>
        <w:t xml:space="preserve"> </w:t>
      </w:r>
      <w:r w:rsidRPr="00AD0393">
        <w:rPr>
          <w:spacing w:val="-5"/>
          <w:position w:val="-3"/>
        </w:rPr>
        <w:t>(альд)</w:t>
      </w:r>
      <w:r w:rsidRPr="00AD0393">
        <w:rPr>
          <w:spacing w:val="23"/>
          <w:position w:val="-3"/>
        </w:rPr>
        <w:t xml:space="preserve"> </w:t>
      </w:r>
      <w:r w:rsidRPr="00AD0393">
        <w:t>-</w:t>
      </w:r>
      <w:r w:rsidRPr="00AD0393">
        <w:rPr>
          <w:spacing w:val="4"/>
        </w:rPr>
        <w:t xml:space="preserve"> </w:t>
      </w:r>
      <w:r w:rsidRPr="00AD0393">
        <w:rPr>
          <w:spacing w:val="-5"/>
        </w:rPr>
        <w:t>массы</w:t>
      </w:r>
      <w:r w:rsidRPr="00AD0393">
        <w:rPr>
          <w:spacing w:val="6"/>
        </w:rPr>
        <w:t xml:space="preserve"> </w:t>
      </w:r>
      <w:r w:rsidRPr="00AD0393">
        <w:rPr>
          <w:spacing w:val="-5"/>
        </w:rPr>
        <w:t>токсичных</w:t>
      </w:r>
      <w:r w:rsidRPr="00AD0393">
        <w:rPr>
          <w:spacing w:val="6"/>
        </w:rPr>
        <w:t xml:space="preserve"> </w:t>
      </w:r>
      <w:r w:rsidRPr="00AD0393">
        <w:rPr>
          <w:spacing w:val="-5"/>
        </w:rPr>
        <w:t>компонентов,</w:t>
      </w:r>
      <w:r w:rsidRPr="00AD0393">
        <w:rPr>
          <w:spacing w:val="4"/>
        </w:rPr>
        <w:t xml:space="preserve"> </w:t>
      </w:r>
      <w:r w:rsidRPr="00AD0393">
        <w:rPr>
          <w:spacing w:val="-6"/>
        </w:rPr>
        <w:t>выделяемых</w:t>
      </w:r>
      <w:r w:rsidRPr="00AD0393">
        <w:rPr>
          <w:spacing w:val="6"/>
        </w:rPr>
        <w:t xml:space="preserve"> </w:t>
      </w:r>
      <w:r w:rsidRPr="00AD0393">
        <w:rPr>
          <w:spacing w:val="-3"/>
        </w:rPr>
        <w:t>при</w:t>
      </w:r>
      <w:r w:rsidRPr="00AD0393">
        <w:rPr>
          <w:spacing w:val="5"/>
        </w:rPr>
        <w:t xml:space="preserve"> </w:t>
      </w:r>
      <w:r w:rsidRPr="00AD0393">
        <w:rPr>
          <w:spacing w:val="-5"/>
        </w:rPr>
        <w:t>сгорании</w:t>
      </w:r>
      <w:r w:rsidRPr="00AD0393">
        <w:rPr>
          <w:spacing w:val="5"/>
        </w:rPr>
        <w:t xml:space="preserve"> </w:t>
      </w:r>
      <w:r w:rsidRPr="00AD0393">
        <w:t>1</w:t>
      </w:r>
      <w:r w:rsidRPr="00AD0393">
        <w:rPr>
          <w:spacing w:val="4"/>
        </w:rPr>
        <w:t xml:space="preserve"> </w:t>
      </w:r>
      <w:r w:rsidRPr="00AD0393">
        <w:rPr>
          <w:spacing w:val="-2"/>
        </w:rPr>
        <w:t>кг</w:t>
      </w:r>
      <w:r w:rsidRPr="00AD0393">
        <w:rPr>
          <w:spacing w:val="8"/>
        </w:rPr>
        <w:t xml:space="preserve"> </w:t>
      </w:r>
      <w:r w:rsidRPr="00AD0393">
        <w:rPr>
          <w:spacing w:val="-1"/>
        </w:rPr>
        <w:t>дизельного</w:t>
      </w:r>
      <w:r w:rsidRPr="00AD0393">
        <w:rPr>
          <w:spacing w:val="14"/>
        </w:rPr>
        <w:t xml:space="preserve"> </w:t>
      </w:r>
      <w:r w:rsidRPr="00AD0393">
        <w:t>топ-</w:t>
      </w:r>
      <w:r w:rsidRPr="00AD0393">
        <w:rPr>
          <w:spacing w:val="60"/>
        </w:rPr>
        <w:t xml:space="preserve"> </w:t>
      </w:r>
      <w:r w:rsidRPr="00AD0393">
        <w:t>лива</w:t>
      </w:r>
      <w:r w:rsidRPr="00AD0393">
        <w:rPr>
          <w:spacing w:val="-2"/>
        </w:rPr>
        <w:t xml:space="preserve"> </w:t>
      </w:r>
      <w:r w:rsidRPr="00AD0393">
        <w:t xml:space="preserve">в </w:t>
      </w:r>
      <w:r w:rsidRPr="00AD0393">
        <w:rPr>
          <w:spacing w:val="-1"/>
        </w:rPr>
        <w:t xml:space="preserve">режиме </w:t>
      </w:r>
      <w:r w:rsidRPr="00AD0393">
        <w:t>малого хода</w:t>
      </w:r>
      <w:r w:rsidRPr="00AD0393">
        <w:rPr>
          <w:spacing w:val="-1"/>
        </w:rPr>
        <w:t xml:space="preserve"> (таб.</w:t>
      </w:r>
      <w:r w:rsidRPr="00AD0393">
        <w:t xml:space="preserve"> 5,12), г</w:t>
      </w:r>
    </w:p>
    <w:p w14:paraId="23D3976C" w14:textId="77777777" w:rsidR="007D2F4A" w:rsidRPr="00AD0393" w:rsidRDefault="007D2F4A" w:rsidP="007D2F4A">
      <w:pPr>
        <w:pStyle w:val="a3"/>
        <w:kinsoku w:val="0"/>
        <w:overflowPunct w:val="0"/>
        <w:rPr>
          <w:spacing w:val="-1"/>
        </w:rPr>
      </w:pPr>
      <w:r w:rsidRPr="00AD0393">
        <w:rPr>
          <w:spacing w:val="-1"/>
        </w:rPr>
        <w:t>w</w:t>
      </w:r>
      <w:r w:rsidRPr="00AD0393">
        <w:rPr>
          <w:spacing w:val="-1"/>
          <w:position w:val="-3"/>
        </w:rPr>
        <w:t>2</w:t>
      </w:r>
      <w:r w:rsidRPr="00AD0393">
        <w:rPr>
          <w:spacing w:val="18"/>
          <w:position w:val="-3"/>
        </w:rPr>
        <w:t xml:space="preserve"> </w:t>
      </w:r>
      <w:r w:rsidRPr="00AD0393">
        <w:t>-</w:t>
      </w:r>
      <w:r w:rsidRPr="00AD0393">
        <w:rPr>
          <w:spacing w:val="-1"/>
        </w:rPr>
        <w:t xml:space="preserve"> </w:t>
      </w:r>
      <w:r w:rsidRPr="00AD0393">
        <w:rPr>
          <w:spacing w:val="-2"/>
        </w:rPr>
        <w:t>соответственно</w:t>
      </w:r>
      <w:r w:rsidRPr="00AD0393">
        <w:rPr>
          <w:spacing w:val="-3"/>
        </w:rPr>
        <w:t xml:space="preserve"> </w:t>
      </w:r>
      <w:r w:rsidRPr="00AD0393">
        <w:rPr>
          <w:spacing w:val="-1"/>
        </w:rPr>
        <w:t>расход</w:t>
      </w:r>
      <w:r w:rsidRPr="00AD0393">
        <w:rPr>
          <w:spacing w:val="-3"/>
        </w:rPr>
        <w:t xml:space="preserve"> </w:t>
      </w:r>
      <w:r w:rsidRPr="00AD0393">
        <w:rPr>
          <w:spacing w:val="-2"/>
        </w:rPr>
        <w:t>дизельного</w:t>
      </w:r>
      <w:r w:rsidRPr="00AD0393">
        <w:rPr>
          <w:spacing w:val="-3"/>
        </w:rPr>
        <w:t xml:space="preserve"> </w:t>
      </w:r>
      <w:r w:rsidRPr="00AD0393">
        <w:rPr>
          <w:spacing w:val="-2"/>
        </w:rPr>
        <w:t>топлива,</w:t>
      </w:r>
      <w:r w:rsidRPr="00AD0393">
        <w:rPr>
          <w:spacing w:val="-3"/>
        </w:rPr>
        <w:t xml:space="preserve"> </w:t>
      </w:r>
      <w:r w:rsidRPr="00AD0393">
        <w:rPr>
          <w:spacing w:val="-1"/>
        </w:rPr>
        <w:t>кг/час.</w:t>
      </w:r>
    </w:p>
    <w:p w14:paraId="0764E26E" w14:textId="77777777" w:rsidR="007D2F4A" w:rsidRPr="00AD0393" w:rsidRDefault="007D2F4A" w:rsidP="007D2F4A">
      <w:pPr>
        <w:pStyle w:val="a3"/>
        <w:kinsoku w:val="0"/>
        <w:overflowPunct w:val="0"/>
      </w:pPr>
    </w:p>
    <w:p w14:paraId="444F416B" w14:textId="77777777" w:rsidR="007D2F4A" w:rsidRPr="00AD0393" w:rsidRDefault="007D2F4A" w:rsidP="007D2F4A">
      <w:pPr>
        <w:pStyle w:val="a3"/>
        <w:kinsoku w:val="0"/>
        <w:overflowPunct w:val="0"/>
      </w:pPr>
      <w:r w:rsidRPr="00AD0393">
        <w:lastRenderedPageBreak/>
        <w:t>На</w:t>
      </w:r>
      <w:r w:rsidRPr="00AD0393">
        <w:rPr>
          <w:spacing w:val="-2"/>
        </w:rPr>
        <w:t xml:space="preserve"> </w:t>
      </w:r>
      <w:r w:rsidRPr="00AD0393">
        <w:rPr>
          <w:spacing w:val="-1"/>
        </w:rPr>
        <w:t>карьере работы</w:t>
      </w:r>
      <w:r w:rsidRPr="00AD0393">
        <w:t xml:space="preserve"> </w:t>
      </w:r>
      <w:r w:rsidRPr="00AD0393">
        <w:rPr>
          <w:spacing w:val="-1"/>
        </w:rPr>
        <w:t>будут</w:t>
      </w:r>
      <w:r w:rsidRPr="00AD0393">
        <w:rPr>
          <w:spacing w:val="2"/>
        </w:rPr>
        <w:t xml:space="preserve"> </w:t>
      </w:r>
      <w:r w:rsidRPr="00AD0393">
        <w:rPr>
          <w:spacing w:val="-1"/>
        </w:rPr>
        <w:t>производиться</w:t>
      </w:r>
      <w:r w:rsidRPr="00AD0393">
        <w:t xml:space="preserve"> </w:t>
      </w:r>
      <w:r w:rsidRPr="00AD0393">
        <w:rPr>
          <w:spacing w:val="-1"/>
        </w:rPr>
        <w:t>автосамосвалами</w:t>
      </w:r>
      <w:r w:rsidRPr="00AD0393">
        <w:t xml:space="preserve"> </w:t>
      </w:r>
      <w:r w:rsidRPr="00AD0393">
        <w:rPr>
          <w:spacing w:val="-1"/>
        </w:rPr>
        <w:t>мощность</w:t>
      </w:r>
      <w:r w:rsidRPr="00AD0393">
        <w:t xml:space="preserve"> </w:t>
      </w:r>
      <w:r w:rsidRPr="00AD0393">
        <w:rPr>
          <w:spacing w:val="-1"/>
        </w:rPr>
        <w:t>двигателя</w:t>
      </w:r>
      <w:r w:rsidRPr="00AD0393">
        <w:t xml:space="preserve"> 320 л.сил</w:t>
      </w:r>
    </w:p>
    <w:p w14:paraId="2F8D8D33" w14:textId="77777777" w:rsidR="007D2F4A" w:rsidRPr="00AD0393" w:rsidRDefault="007D2F4A" w:rsidP="007D2F4A">
      <w:pPr>
        <w:pStyle w:val="a3"/>
        <w:kinsoku w:val="0"/>
        <w:overflowPunct w:val="0"/>
        <w:rPr>
          <w:spacing w:val="-2"/>
        </w:rPr>
      </w:pPr>
      <w:r w:rsidRPr="00AD0393">
        <w:t>По</w:t>
      </w:r>
      <w:r w:rsidRPr="00AD0393">
        <w:rPr>
          <w:spacing w:val="23"/>
        </w:rPr>
        <w:t xml:space="preserve"> </w:t>
      </w:r>
      <w:r w:rsidRPr="00AD0393">
        <w:rPr>
          <w:spacing w:val="-1"/>
        </w:rPr>
        <w:t>данным</w:t>
      </w:r>
      <w:r w:rsidRPr="00AD0393">
        <w:rPr>
          <w:spacing w:val="22"/>
        </w:rPr>
        <w:t xml:space="preserve"> </w:t>
      </w:r>
      <w:r w:rsidRPr="00AD0393">
        <w:rPr>
          <w:spacing w:val="-1"/>
        </w:rPr>
        <w:t>НИПИОТстром</w:t>
      </w:r>
      <w:r w:rsidRPr="00AD0393">
        <w:rPr>
          <w:spacing w:val="23"/>
        </w:rPr>
        <w:t xml:space="preserve"> </w:t>
      </w:r>
      <w:r w:rsidRPr="00AD0393">
        <w:t>/14/</w:t>
      </w:r>
      <w:r w:rsidRPr="00AD0393">
        <w:rPr>
          <w:spacing w:val="24"/>
        </w:rPr>
        <w:t xml:space="preserve"> </w:t>
      </w:r>
      <w:r w:rsidRPr="00AD0393">
        <w:t>расход</w:t>
      </w:r>
      <w:r w:rsidRPr="00AD0393">
        <w:rPr>
          <w:spacing w:val="21"/>
        </w:rPr>
        <w:t xml:space="preserve"> </w:t>
      </w:r>
      <w:r w:rsidRPr="00AD0393">
        <w:rPr>
          <w:spacing w:val="-1"/>
        </w:rPr>
        <w:t>топлива</w:t>
      </w:r>
      <w:r w:rsidRPr="00AD0393">
        <w:rPr>
          <w:spacing w:val="22"/>
        </w:rPr>
        <w:t xml:space="preserve"> </w:t>
      </w:r>
      <w:r w:rsidRPr="00AD0393">
        <w:t>в</w:t>
      </w:r>
      <w:r w:rsidRPr="00AD0393">
        <w:rPr>
          <w:spacing w:val="23"/>
        </w:rPr>
        <w:t xml:space="preserve"> </w:t>
      </w:r>
      <w:r w:rsidRPr="00AD0393">
        <w:rPr>
          <w:spacing w:val="-1"/>
        </w:rPr>
        <w:t>кг/час</w:t>
      </w:r>
      <w:r w:rsidRPr="00AD0393">
        <w:rPr>
          <w:spacing w:val="22"/>
        </w:rPr>
        <w:t xml:space="preserve"> </w:t>
      </w:r>
      <w:r w:rsidRPr="00AD0393">
        <w:t>на</w:t>
      </w:r>
      <w:r w:rsidRPr="00AD0393">
        <w:rPr>
          <w:spacing w:val="22"/>
        </w:rPr>
        <w:t xml:space="preserve"> </w:t>
      </w:r>
      <w:r w:rsidRPr="00AD0393">
        <w:t>1</w:t>
      </w:r>
      <w:r w:rsidRPr="00AD0393">
        <w:rPr>
          <w:spacing w:val="23"/>
        </w:rPr>
        <w:t xml:space="preserve"> </w:t>
      </w:r>
      <w:r w:rsidRPr="00AD0393">
        <w:rPr>
          <w:spacing w:val="-1"/>
        </w:rPr>
        <w:t>л.с.</w:t>
      </w:r>
      <w:r w:rsidRPr="00AD0393">
        <w:rPr>
          <w:spacing w:val="23"/>
        </w:rPr>
        <w:t xml:space="preserve"> </w:t>
      </w:r>
      <w:r w:rsidRPr="00AD0393">
        <w:rPr>
          <w:spacing w:val="-1"/>
        </w:rPr>
        <w:t>мощности</w:t>
      </w:r>
      <w:r w:rsidRPr="00AD0393">
        <w:rPr>
          <w:spacing w:val="24"/>
        </w:rPr>
        <w:t xml:space="preserve"> </w:t>
      </w:r>
      <w:r w:rsidRPr="00AD0393">
        <w:rPr>
          <w:spacing w:val="-1"/>
        </w:rPr>
        <w:t>двигателя</w:t>
      </w:r>
      <w:r w:rsidRPr="00AD0393">
        <w:rPr>
          <w:spacing w:val="71"/>
        </w:rPr>
        <w:t xml:space="preserve"> </w:t>
      </w:r>
      <w:r w:rsidRPr="00AD0393">
        <w:rPr>
          <w:spacing w:val="3"/>
        </w:rPr>
        <w:t>составляет</w:t>
      </w:r>
      <w:r w:rsidRPr="00AD0393">
        <w:rPr>
          <w:spacing w:val="17"/>
        </w:rPr>
        <w:t xml:space="preserve"> </w:t>
      </w:r>
      <w:r w:rsidRPr="00AD0393">
        <w:rPr>
          <w:spacing w:val="2"/>
        </w:rPr>
        <w:t>для</w:t>
      </w:r>
      <w:r w:rsidRPr="00AD0393">
        <w:rPr>
          <w:spacing w:val="18"/>
        </w:rPr>
        <w:t xml:space="preserve"> </w:t>
      </w:r>
      <w:r w:rsidRPr="00AD0393">
        <w:rPr>
          <w:spacing w:val="2"/>
        </w:rPr>
        <w:t>дизельных</w:t>
      </w:r>
      <w:r w:rsidRPr="00AD0393">
        <w:rPr>
          <w:spacing w:val="27"/>
        </w:rPr>
        <w:t xml:space="preserve"> </w:t>
      </w:r>
      <w:r w:rsidRPr="00AD0393">
        <w:rPr>
          <w:spacing w:val="2"/>
        </w:rPr>
        <w:t>-0,25</w:t>
      </w:r>
      <w:r w:rsidRPr="00AD0393">
        <w:rPr>
          <w:spacing w:val="16"/>
        </w:rPr>
        <w:t xml:space="preserve"> </w:t>
      </w:r>
      <w:r w:rsidRPr="00AD0393">
        <w:rPr>
          <w:spacing w:val="3"/>
        </w:rPr>
        <w:t>кг/л.с.ч.</w:t>
      </w:r>
      <w:r w:rsidRPr="00AD0393">
        <w:rPr>
          <w:spacing w:val="16"/>
        </w:rPr>
        <w:t xml:space="preserve"> </w:t>
      </w:r>
      <w:r w:rsidRPr="00AD0393">
        <w:rPr>
          <w:spacing w:val="2"/>
        </w:rPr>
        <w:t>Количество</w:t>
      </w:r>
      <w:r w:rsidRPr="00AD0393">
        <w:rPr>
          <w:spacing w:val="18"/>
        </w:rPr>
        <w:t xml:space="preserve"> </w:t>
      </w:r>
      <w:r w:rsidRPr="00AD0393">
        <w:rPr>
          <w:spacing w:val="2"/>
        </w:rPr>
        <w:t>выделяющихся</w:t>
      </w:r>
      <w:r w:rsidRPr="00AD0393">
        <w:rPr>
          <w:spacing w:val="18"/>
        </w:rPr>
        <w:t xml:space="preserve"> </w:t>
      </w:r>
      <w:r w:rsidRPr="00AD0393">
        <w:rPr>
          <w:spacing w:val="2"/>
        </w:rPr>
        <w:t>газов</w:t>
      </w:r>
      <w:r w:rsidRPr="00AD0393">
        <w:rPr>
          <w:spacing w:val="15"/>
        </w:rPr>
        <w:t xml:space="preserve"> </w:t>
      </w:r>
      <w:r w:rsidRPr="00AD0393">
        <w:rPr>
          <w:spacing w:val="2"/>
        </w:rPr>
        <w:t>при</w:t>
      </w:r>
      <w:r w:rsidRPr="00AD0393">
        <w:rPr>
          <w:spacing w:val="17"/>
        </w:rPr>
        <w:t xml:space="preserve"> </w:t>
      </w:r>
      <w:r w:rsidRPr="00AD0393">
        <w:rPr>
          <w:spacing w:val="3"/>
        </w:rPr>
        <w:t>работе</w:t>
      </w:r>
      <w:r w:rsidRPr="00AD0393">
        <w:rPr>
          <w:spacing w:val="32"/>
        </w:rPr>
        <w:t xml:space="preserve"> </w:t>
      </w:r>
      <w:r w:rsidRPr="00AD0393">
        <w:rPr>
          <w:spacing w:val="2"/>
        </w:rPr>
        <w:t>карь-</w:t>
      </w:r>
      <w:r w:rsidRPr="00AD0393">
        <w:rPr>
          <w:spacing w:val="76"/>
        </w:rPr>
        <w:t xml:space="preserve"> </w:t>
      </w:r>
      <w:r w:rsidRPr="00AD0393">
        <w:rPr>
          <w:spacing w:val="1"/>
        </w:rPr>
        <w:t>ерных</w:t>
      </w:r>
      <w:r w:rsidRPr="00AD0393">
        <w:rPr>
          <w:spacing w:val="33"/>
        </w:rPr>
        <w:t xml:space="preserve"> </w:t>
      </w:r>
      <w:r w:rsidRPr="00AD0393">
        <w:rPr>
          <w:spacing w:val="1"/>
        </w:rPr>
        <w:t>машин</w:t>
      </w:r>
      <w:r w:rsidRPr="00AD0393">
        <w:rPr>
          <w:spacing w:val="31"/>
        </w:rPr>
        <w:t xml:space="preserve"> </w:t>
      </w:r>
      <w:r w:rsidRPr="00AD0393">
        <w:rPr>
          <w:spacing w:val="2"/>
        </w:rPr>
        <w:t>принимается</w:t>
      </w:r>
      <w:r w:rsidRPr="00AD0393">
        <w:rPr>
          <w:spacing w:val="30"/>
        </w:rPr>
        <w:t xml:space="preserve"> </w:t>
      </w:r>
      <w:r w:rsidRPr="00AD0393">
        <w:rPr>
          <w:spacing w:val="2"/>
        </w:rPr>
        <w:t>17,5</w:t>
      </w:r>
      <w:r w:rsidRPr="00AD0393">
        <w:rPr>
          <w:spacing w:val="38"/>
        </w:rPr>
        <w:t xml:space="preserve"> </w:t>
      </w:r>
      <w:r w:rsidRPr="00AD0393">
        <w:rPr>
          <w:spacing w:val="1"/>
        </w:rPr>
        <w:t>кг</w:t>
      </w:r>
      <w:r w:rsidRPr="00AD0393">
        <w:rPr>
          <w:spacing w:val="30"/>
        </w:rPr>
        <w:t xml:space="preserve"> </w:t>
      </w:r>
      <w:r w:rsidRPr="00AD0393">
        <w:rPr>
          <w:spacing w:val="1"/>
        </w:rPr>
        <w:t>на</w:t>
      </w:r>
      <w:r w:rsidRPr="00AD0393">
        <w:rPr>
          <w:spacing w:val="29"/>
        </w:rPr>
        <w:t xml:space="preserve"> </w:t>
      </w:r>
      <w:r w:rsidRPr="00AD0393">
        <w:t>1</w:t>
      </w:r>
      <w:r w:rsidRPr="00AD0393">
        <w:rPr>
          <w:spacing w:val="30"/>
        </w:rPr>
        <w:t xml:space="preserve"> </w:t>
      </w:r>
      <w:r w:rsidRPr="00AD0393">
        <w:rPr>
          <w:spacing w:val="1"/>
        </w:rPr>
        <w:t>кг</w:t>
      </w:r>
      <w:r w:rsidRPr="00AD0393">
        <w:rPr>
          <w:spacing w:val="30"/>
        </w:rPr>
        <w:t xml:space="preserve"> </w:t>
      </w:r>
      <w:r w:rsidRPr="00AD0393">
        <w:rPr>
          <w:spacing w:val="2"/>
        </w:rPr>
        <w:t>израсходованного</w:t>
      </w:r>
      <w:r w:rsidRPr="00AD0393">
        <w:rPr>
          <w:spacing w:val="30"/>
        </w:rPr>
        <w:t xml:space="preserve"> </w:t>
      </w:r>
      <w:r w:rsidRPr="00AD0393">
        <w:rPr>
          <w:spacing w:val="1"/>
        </w:rPr>
        <w:t>топлива.</w:t>
      </w:r>
      <w:r w:rsidRPr="00AD0393">
        <w:rPr>
          <w:spacing w:val="30"/>
        </w:rPr>
        <w:t xml:space="preserve"> </w:t>
      </w:r>
      <w:r w:rsidRPr="00AD0393">
        <w:rPr>
          <w:spacing w:val="2"/>
        </w:rPr>
        <w:t>Характерных</w:t>
      </w:r>
      <w:r w:rsidRPr="00AD0393">
        <w:rPr>
          <w:spacing w:val="45"/>
        </w:rPr>
        <w:t xml:space="preserve"> </w:t>
      </w:r>
      <w:r w:rsidRPr="00AD0393">
        <w:rPr>
          <w:spacing w:val="-2"/>
        </w:rPr>
        <w:t>состав</w:t>
      </w:r>
      <w:r w:rsidRPr="00AD0393">
        <w:rPr>
          <w:spacing w:val="40"/>
        </w:rPr>
        <w:t xml:space="preserve"> </w:t>
      </w:r>
      <w:r w:rsidRPr="00AD0393">
        <w:rPr>
          <w:spacing w:val="-2"/>
        </w:rPr>
        <w:t>выхлопных</w:t>
      </w:r>
      <w:r w:rsidRPr="00AD0393">
        <w:t xml:space="preserve"> </w:t>
      </w:r>
      <w:r w:rsidRPr="00AD0393">
        <w:rPr>
          <w:spacing w:val="-2"/>
        </w:rPr>
        <w:t>газов</w:t>
      </w:r>
      <w:r w:rsidRPr="00AD0393">
        <w:rPr>
          <w:spacing w:val="-3"/>
        </w:rPr>
        <w:t xml:space="preserve"> </w:t>
      </w:r>
      <w:r w:rsidRPr="00AD0393">
        <w:rPr>
          <w:spacing w:val="-1"/>
        </w:rPr>
        <w:t>приведен</w:t>
      </w:r>
      <w:r w:rsidRPr="00AD0393">
        <w:rPr>
          <w:spacing w:val="-2"/>
        </w:rPr>
        <w:t xml:space="preserve"> </w:t>
      </w:r>
      <w:r w:rsidRPr="00AD0393">
        <w:t>в</w:t>
      </w:r>
      <w:r w:rsidRPr="00AD0393">
        <w:rPr>
          <w:spacing w:val="-3"/>
        </w:rPr>
        <w:t xml:space="preserve"> </w:t>
      </w:r>
      <w:r w:rsidRPr="00AD0393">
        <w:rPr>
          <w:spacing w:val="-2"/>
        </w:rPr>
        <w:t>таблице</w:t>
      </w:r>
      <w:r w:rsidRPr="00AD0393">
        <w:rPr>
          <w:spacing w:val="-4"/>
        </w:rPr>
        <w:t xml:space="preserve"> </w:t>
      </w:r>
      <w:r w:rsidRPr="00AD0393">
        <w:rPr>
          <w:spacing w:val="-2"/>
        </w:rPr>
        <w:t>5,11.</w:t>
      </w:r>
    </w:p>
    <w:p w14:paraId="646EA382" w14:textId="77777777" w:rsidR="007D2F4A" w:rsidRPr="00AD0393" w:rsidRDefault="007D2F4A" w:rsidP="007D2F4A">
      <w:pPr>
        <w:pStyle w:val="a3"/>
        <w:kinsoku w:val="0"/>
        <w:overflowPunct w:val="0"/>
        <w:rPr>
          <w:spacing w:val="-2"/>
        </w:rPr>
      </w:pPr>
      <w:r w:rsidRPr="00AD0393">
        <w:rPr>
          <w:spacing w:val="-1"/>
        </w:rPr>
        <w:t>W</w:t>
      </w:r>
      <w:r w:rsidRPr="00AD0393">
        <w:rPr>
          <w:spacing w:val="-1"/>
          <w:position w:val="-3"/>
        </w:rPr>
        <w:t>2</w:t>
      </w:r>
      <w:r w:rsidRPr="00AD0393">
        <w:rPr>
          <w:spacing w:val="16"/>
          <w:position w:val="-3"/>
        </w:rPr>
        <w:t xml:space="preserve"> </w:t>
      </w:r>
      <w:r w:rsidRPr="00AD0393">
        <w:t>=</w:t>
      </w:r>
      <w:r w:rsidRPr="00AD0393">
        <w:rPr>
          <w:spacing w:val="-6"/>
        </w:rPr>
        <w:t xml:space="preserve"> </w:t>
      </w:r>
      <w:r w:rsidRPr="00AD0393">
        <w:rPr>
          <w:spacing w:val="-3"/>
        </w:rPr>
        <w:t>320*0.25=80</w:t>
      </w:r>
      <w:r w:rsidRPr="00AD0393">
        <w:rPr>
          <w:spacing w:val="-5"/>
        </w:rPr>
        <w:t xml:space="preserve"> </w:t>
      </w:r>
      <w:r w:rsidRPr="00AD0393">
        <w:rPr>
          <w:spacing w:val="-2"/>
        </w:rPr>
        <w:t>кг/час.</w:t>
      </w:r>
    </w:p>
    <w:p w14:paraId="0383A518" w14:textId="77777777" w:rsidR="007D2F4A" w:rsidRPr="00AD0393" w:rsidRDefault="007D2F4A" w:rsidP="007D2F4A">
      <w:pPr>
        <w:pStyle w:val="a3"/>
        <w:tabs>
          <w:tab w:val="left" w:pos="1099"/>
        </w:tabs>
        <w:kinsoku w:val="0"/>
        <w:overflowPunct w:val="0"/>
        <w:rPr>
          <w:spacing w:val="28"/>
          <w:lang w:val="ru-RU"/>
        </w:rPr>
      </w:pPr>
      <w:r w:rsidRPr="00AD0393">
        <w:rPr>
          <w:spacing w:val="1"/>
        </w:rPr>
        <w:t>g</w:t>
      </w:r>
      <w:r w:rsidRPr="00AD0393">
        <w:rPr>
          <w:spacing w:val="1"/>
          <w:position w:val="-3"/>
        </w:rPr>
        <w:t>co</w:t>
      </w:r>
      <w:r w:rsidRPr="00AD0393">
        <w:rPr>
          <w:spacing w:val="1"/>
        </w:rPr>
        <w:t>=</w:t>
      </w:r>
      <w:r w:rsidRPr="00AD0393">
        <w:rPr>
          <w:spacing w:val="1"/>
        </w:rPr>
        <w:tab/>
      </w:r>
      <w:r w:rsidRPr="00AD0393">
        <w:rPr>
          <w:spacing w:val="2"/>
        </w:rPr>
        <w:t>1*20*80/3600=0,44</w:t>
      </w:r>
      <w:r w:rsidRPr="00AD0393">
        <w:rPr>
          <w:spacing w:val="4"/>
        </w:rPr>
        <w:t xml:space="preserve"> </w:t>
      </w:r>
      <w:r w:rsidRPr="00AD0393">
        <w:rPr>
          <w:spacing w:val="2"/>
        </w:rPr>
        <w:t>г/с</w:t>
      </w:r>
      <w:r w:rsidRPr="00AD0393">
        <w:rPr>
          <w:spacing w:val="28"/>
        </w:rPr>
        <w:t xml:space="preserve"> </w:t>
      </w:r>
    </w:p>
    <w:p w14:paraId="6C614EA7" w14:textId="77777777" w:rsidR="007D2F4A" w:rsidRPr="00AD0393" w:rsidRDefault="007D2F4A" w:rsidP="007D2F4A">
      <w:pPr>
        <w:pStyle w:val="a3"/>
        <w:tabs>
          <w:tab w:val="left" w:pos="1099"/>
        </w:tabs>
        <w:kinsoku w:val="0"/>
        <w:overflowPunct w:val="0"/>
      </w:pPr>
      <w:r w:rsidRPr="00AD0393">
        <w:t>g</w:t>
      </w:r>
      <w:r w:rsidRPr="00AD0393">
        <w:rPr>
          <w:position w:val="-3"/>
        </w:rPr>
        <w:t>no</w:t>
      </w:r>
      <w:r w:rsidRPr="00AD0393">
        <w:t>=</w:t>
      </w:r>
      <w:r w:rsidRPr="00AD0393">
        <w:tab/>
        <w:t>1*80*2/3600</w:t>
      </w:r>
      <w:r w:rsidRPr="00AD0393">
        <w:rPr>
          <w:spacing w:val="3"/>
        </w:rPr>
        <w:t xml:space="preserve"> </w:t>
      </w:r>
      <w:r w:rsidRPr="00AD0393">
        <w:t>=0,044</w:t>
      </w:r>
      <w:r w:rsidRPr="00AD0393">
        <w:rPr>
          <w:spacing w:val="2"/>
        </w:rPr>
        <w:t xml:space="preserve"> </w:t>
      </w:r>
      <w:r w:rsidRPr="00AD0393">
        <w:t>г/с</w:t>
      </w:r>
    </w:p>
    <w:p w14:paraId="6C133AB3" w14:textId="77777777" w:rsidR="007D2F4A" w:rsidRPr="00AD0393" w:rsidRDefault="007D2F4A" w:rsidP="007D2F4A">
      <w:pPr>
        <w:pStyle w:val="a3"/>
        <w:kinsoku w:val="0"/>
        <w:overflowPunct w:val="0"/>
        <w:rPr>
          <w:spacing w:val="-5"/>
        </w:rPr>
      </w:pPr>
      <w:r w:rsidRPr="00AD0393">
        <w:t>g</w:t>
      </w:r>
      <w:r w:rsidRPr="00AD0393">
        <w:rPr>
          <w:spacing w:val="-15"/>
        </w:rPr>
        <w:t xml:space="preserve"> </w:t>
      </w:r>
      <w:r w:rsidRPr="00AD0393">
        <w:rPr>
          <w:spacing w:val="-7"/>
        </w:rPr>
        <w:t>(альд)</w:t>
      </w:r>
      <w:r w:rsidRPr="00AD0393">
        <w:rPr>
          <w:spacing w:val="-13"/>
        </w:rPr>
        <w:t xml:space="preserve"> </w:t>
      </w:r>
      <w:r w:rsidRPr="00AD0393">
        <w:t>=</w:t>
      </w:r>
      <w:r w:rsidRPr="00AD0393">
        <w:rPr>
          <w:spacing w:val="-16"/>
        </w:rPr>
        <w:t xml:space="preserve"> </w:t>
      </w:r>
      <w:r w:rsidRPr="00AD0393">
        <w:t>1</w:t>
      </w:r>
      <w:r w:rsidRPr="00AD0393">
        <w:rPr>
          <w:spacing w:val="-15"/>
        </w:rPr>
        <w:t xml:space="preserve"> </w:t>
      </w:r>
      <w:r w:rsidRPr="00AD0393">
        <w:rPr>
          <w:spacing w:val="-6"/>
        </w:rPr>
        <w:t>*80*</w:t>
      </w:r>
      <w:r w:rsidRPr="00AD0393">
        <w:rPr>
          <w:spacing w:val="-15"/>
        </w:rPr>
        <w:t xml:space="preserve"> </w:t>
      </w:r>
      <w:r w:rsidRPr="00AD0393">
        <w:rPr>
          <w:spacing w:val="-6"/>
        </w:rPr>
        <w:t>1/3600</w:t>
      </w:r>
      <w:r w:rsidRPr="00AD0393">
        <w:rPr>
          <w:spacing w:val="-15"/>
        </w:rPr>
        <w:t xml:space="preserve"> </w:t>
      </w:r>
      <w:r w:rsidRPr="00AD0393">
        <w:rPr>
          <w:spacing w:val="-7"/>
        </w:rPr>
        <w:t>=0,022</w:t>
      </w:r>
      <w:r w:rsidRPr="00AD0393">
        <w:rPr>
          <w:spacing w:val="-15"/>
        </w:rPr>
        <w:t xml:space="preserve"> </w:t>
      </w:r>
      <w:r w:rsidRPr="00AD0393">
        <w:rPr>
          <w:spacing w:val="-5"/>
        </w:rPr>
        <w:t>г/с</w:t>
      </w:r>
    </w:p>
    <w:p w14:paraId="38BFE3BB" w14:textId="77777777" w:rsidR="007D2F4A" w:rsidRPr="00067B94" w:rsidRDefault="007D2F4A" w:rsidP="007D2F4A">
      <w:pPr>
        <w:pStyle w:val="20"/>
        <w:kinsoku w:val="0"/>
        <w:overflowPunct w:val="0"/>
        <w:rPr>
          <w:rFonts w:ascii="Times New Roman" w:hAnsi="Times New Roman" w:cs="Times New Roman"/>
          <w:b/>
          <w:bCs/>
          <w:color w:val="000000" w:themeColor="text1"/>
          <w:sz w:val="24"/>
          <w:szCs w:val="24"/>
        </w:rPr>
      </w:pPr>
      <w:r w:rsidRPr="00067B94">
        <w:rPr>
          <w:rFonts w:ascii="Times New Roman" w:hAnsi="Times New Roman" w:cs="Times New Roman"/>
          <w:b/>
          <w:color w:val="000000" w:themeColor="text1"/>
          <w:spacing w:val="-6"/>
          <w:sz w:val="24"/>
          <w:szCs w:val="24"/>
        </w:rPr>
        <w:t>ИТОГО:</w:t>
      </w:r>
    </w:p>
    <w:tbl>
      <w:tblPr>
        <w:tblW w:w="0" w:type="auto"/>
        <w:jc w:val="center"/>
        <w:tblLayout w:type="fixed"/>
        <w:tblCellMar>
          <w:left w:w="0" w:type="dxa"/>
          <w:right w:w="0" w:type="dxa"/>
        </w:tblCellMar>
        <w:tblLook w:val="0000" w:firstRow="0" w:lastRow="0" w:firstColumn="0" w:lastColumn="0" w:noHBand="0" w:noVBand="0"/>
      </w:tblPr>
      <w:tblGrid>
        <w:gridCol w:w="821"/>
        <w:gridCol w:w="4000"/>
        <w:gridCol w:w="1984"/>
        <w:gridCol w:w="2663"/>
      </w:tblGrid>
      <w:tr w:rsidR="007D2F4A" w:rsidRPr="00AD0393" w14:paraId="7B181DDD"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34905CC5"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z w:val="24"/>
                <w:szCs w:val="24"/>
              </w:rPr>
              <w:t>Код</w:t>
            </w:r>
          </w:p>
        </w:tc>
        <w:tc>
          <w:tcPr>
            <w:tcW w:w="4000" w:type="dxa"/>
            <w:tcBorders>
              <w:top w:val="single" w:sz="4" w:space="0" w:color="000000"/>
              <w:left w:val="single" w:sz="4" w:space="0" w:color="000000"/>
              <w:bottom w:val="single" w:sz="4" w:space="0" w:color="000000"/>
              <w:right w:val="single" w:sz="4" w:space="0" w:color="000000"/>
            </w:tcBorders>
            <w:vAlign w:val="center"/>
          </w:tcPr>
          <w:p w14:paraId="2143B142"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Примесь</w:t>
            </w:r>
          </w:p>
        </w:tc>
        <w:tc>
          <w:tcPr>
            <w:tcW w:w="1984" w:type="dxa"/>
            <w:tcBorders>
              <w:top w:val="single" w:sz="4" w:space="0" w:color="000000"/>
              <w:left w:val="single" w:sz="4" w:space="0" w:color="000000"/>
              <w:bottom w:val="single" w:sz="4" w:space="0" w:color="000000"/>
              <w:right w:val="single" w:sz="4" w:space="0" w:color="000000"/>
            </w:tcBorders>
            <w:vAlign w:val="center"/>
          </w:tcPr>
          <w:p w14:paraId="3CF3F397"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г/с</w:t>
            </w:r>
          </w:p>
        </w:tc>
        <w:tc>
          <w:tcPr>
            <w:tcW w:w="2663" w:type="dxa"/>
            <w:tcBorders>
              <w:top w:val="single" w:sz="4" w:space="0" w:color="000000"/>
              <w:left w:val="single" w:sz="4" w:space="0" w:color="000000"/>
              <w:bottom w:val="single" w:sz="4" w:space="0" w:color="000000"/>
              <w:right w:val="single" w:sz="4" w:space="0" w:color="000000"/>
            </w:tcBorders>
            <w:vAlign w:val="center"/>
          </w:tcPr>
          <w:p w14:paraId="75D4ADB0"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т/год</w:t>
            </w:r>
          </w:p>
        </w:tc>
      </w:tr>
      <w:tr w:rsidR="007D2F4A" w:rsidRPr="00AD0393" w14:paraId="0CD7BED1"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673E9AE6"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0301</w:t>
            </w:r>
          </w:p>
        </w:tc>
        <w:tc>
          <w:tcPr>
            <w:tcW w:w="4000" w:type="dxa"/>
            <w:tcBorders>
              <w:top w:val="single" w:sz="4" w:space="0" w:color="000000"/>
              <w:left w:val="single" w:sz="4" w:space="0" w:color="000000"/>
              <w:bottom w:val="single" w:sz="4" w:space="0" w:color="000000"/>
              <w:right w:val="single" w:sz="4" w:space="0" w:color="000000"/>
            </w:tcBorders>
            <w:vAlign w:val="center"/>
          </w:tcPr>
          <w:p w14:paraId="67C94DE2"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Азот </w:t>
            </w:r>
            <w:r w:rsidRPr="00AD0393">
              <w:rPr>
                <w:spacing w:val="-1"/>
                <w:sz w:val="24"/>
                <w:szCs w:val="24"/>
              </w:rPr>
              <w:t>(IV)</w:t>
            </w:r>
            <w:r w:rsidRPr="00AD0393">
              <w:rPr>
                <w:sz w:val="24"/>
                <w:szCs w:val="24"/>
              </w:rPr>
              <w:t xml:space="preserve"> </w:t>
            </w:r>
            <w:r w:rsidRPr="00AD0393">
              <w:rPr>
                <w:spacing w:val="-1"/>
                <w:sz w:val="24"/>
                <w:szCs w:val="24"/>
              </w:rPr>
              <w:t>оксид</w:t>
            </w:r>
            <w:r w:rsidRPr="00AD0393">
              <w:rPr>
                <w:sz w:val="24"/>
                <w:szCs w:val="24"/>
              </w:rPr>
              <w:t xml:space="preserve"> </w:t>
            </w:r>
            <w:r w:rsidRPr="00AD0393">
              <w:rPr>
                <w:spacing w:val="-1"/>
                <w:sz w:val="24"/>
                <w:szCs w:val="24"/>
              </w:rPr>
              <w:t>(Азота</w:t>
            </w:r>
            <w:r w:rsidRPr="00AD0393">
              <w:rPr>
                <w:sz w:val="24"/>
                <w:szCs w:val="24"/>
              </w:rPr>
              <w:t xml:space="preserve"> </w:t>
            </w:r>
            <w:r w:rsidRPr="00AD0393">
              <w:rPr>
                <w:spacing w:val="-1"/>
                <w:sz w:val="24"/>
                <w:szCs w:val="24"/>
              </w:rPr>
              <w:t>диоксид)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30BDB942"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0,044</w:t>
            </w:r>
          </w:p>
        </w:tc>
        <w:tc>
          <w:tcPr>
            <w:tcW w:w="2663" w:type="dxa"/>
            <w:vMerge w:val="restart"/>
            <w:tcBorders>
              <w:top w:val="single" w:sz="4" w:space="0" w:color="000000"/>
              <w:left w:val="single" w:sz="4" w:space="0" w:color="000000"/>
              <w:bottom w:val="single" w:sz="4" w:space="0" w:color="000000"/>
              <w:right w:val="single" w:sz="4" w:space="0" w:color="000000"/>
            </w:tcBorders>
            <w:vAlign w:val="center"/>
          </w:tcPr>
          <w:p w14:paraId="7978F0DD" w14:textId="77777777" w:rsidR="007D2F4A" w:rsidRPr="00AD0393" w:rsidRDefault="007D2F4A" w:rsidP="00E7584C">
            <w:pPr>
              <w:pStyle w:val="TableParagraph"/>
              <w:kinsoku w:val="0"/>
              <w:overflowPunct w:val="0"/>
              <w:spacing w:line="240" w:lineRule="auto"/>
              <w:jc w:val="center"/>
              <w:rPr>
                <w:sz w:val="16"/>
                <w:szCs w:val="16"/>
              </w:rPr>
            </w:pPr>
            <w:r w:rsidRPr="00AD0393">
              <w:rPr>
                <w:sz w:val="16"/>
                <w:szCs w:val="16"/>
              </w:rPr>
              <w:t>Валовый</w:t>
            </w:r>
            <w:r w:rsidRPr="00AD0393">
              <w:rPr>
                <w:spacing w:val="-9"/>
                <w:sz w:val="16"/>
                <w:szCs w:val="16"/>
              </w:rPr>
              <w:t xml:space="preserve"> </w:t>
            </w:r>
            <w:r w:rsidRPr="00AD0393">
              <w:rPr>
                <w:sz w:val="16"/>
                <w:szCs w:val="16"/>
              </w:rPr>
              <w:t>выброс</w:t>
            </w:r>
            <w:r w:rsidRPr="00AD0393">
              <w:rPr>
                <w:spacing w:val="-7"/>
                <w:sz w:val="16"/>
                <w:szCs w:val="16"/>
              </w:rPr>
              <w:t xml:space="preserve"> </w:t>
            </w:r>
            <w:r w:rsidRPr="00AD0393">
              <w:rPr>
                <w:spacing w:val="-1"/>
                <w:sz w:val="16"/>
                <w:szCs w:val="16"/>
              </w:rPr>
              <w:t>не</w:t>
            </w:r>
            <w:r w:rsidRPr="00AD0393">
              <w:rPr>
                <w:spacing w:val="-8"/>
                <w:sz w:val="16"/>
                <w:szCs w:val="16"/>
              </w:rPr>
              <w:t xml:space="preserve"> </w:t>
            </w:r>
            <w:r w:rsidRPr="00AD0393">
              <w:rPr>
                <w:sz w:val="16"/>
                <w:szCs w:val="16"/>
              </w:rPr>
              <w:t>рассчитывался,</w:t>
            </w:r>
          </w:p>
          <w:p w14:paraId="2FBD50F6"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1"/>
                <w:sz w:val="16"/>
                <w:szCs w:val="16"/>
              </w:rPr>
              <w:t>т.к.</w:t>
            </w:r>
            <w:r w:rsidRPr="00AD0393">
              <w:rPr>
                <w:spacing w:val="-9"/>
                <w:sz w:val="16"/>
                <w:szCs w:val="16"/>
              </w:rPr>
              <w:t xml:space="preserve"> </w:t>
            </w:r>
            <w:r w:rsidRPr="00AD0393">
              <w:rPr>
                <w:sz w:val="16"/>
                <w:szCs w:val="16"/>
              </w:rPr>
              <w:t>выбросы</w:t>
            </w:r>
            <w:r w:rsidRPr="00AD0393">
              <w:rPr>
                <w:spacing w:val="-8"/>
                <w:sz w:val="16"/>
                <w:szCs w:val="16"/>
              </w:rPr>
              <w:t xml:space="preserve"> </w:t>
            </w:r>
            <w:r w:rsidRPr="00AD0393">
              <w:rPr>
                <w:sz w:val="16"/>
                <w:szCs w:val="16"/>
              </w:rPr>
              <w:t>от</w:t>
            </w:r>
            <w:r w:rsidRPr="00AD0393">
              <w:rPr>
                <w:spacing w:val="-8"/>
                <w:sz w:val="16"/>
                <w:szCs w:val="16"/>
              </w:rPr>
              <w:t xml:space="preserve"> </w:t>
            </w:r>
            <w:r w:rsidRPr="00AD0393">
              <w:rPr>
                <w:sz w:val="16"/>
                <w:szCs w:val="16"/>
              </w:rPr>
              <w:t>передвижных</w:t>
            </w:r>
            <w:r w:rsidRPr="00AD0393">
              <w:rPr>
                <w:spacing w:val="26"/>
                <w:w w:val="99"/>
                <w:sz w:val="16"/>
                <w:szCs w:val="16"/>
              </w:rPr>
              <w:t xml:space="preserve"> </w:t>
            </w:r>
            <w:r w:rsidRPr="00AD0393">
              <w:rPr>
                <w:sz w:val="16"/>
                <w:szCs w:val="16"/>
              </w:rPr>
              <w:t>источников</w:t>
            </w:r>
            <w:r w:rsidRPr="00AD0393">
              <w:rPr>
                <w:spacing w:val="-11"/>
                <w:sz w:val="16"/>
                <w:szCs w:val="16"/>
              </w:rPr>
              <w:t xml:space="preserve"> </w:t>
            </w:r>
            <w:r w:rsidRPr="00AD0393">
              <w:rPr>
                <w:spacing w:val="-1"/>
                <w:sz w:val="16"/>
                <w:szCs w:val="16"/>
              </w:rPr>
              <w:t>не</w:t>
            </w:r>
            <w:r w:rsidRPr="00AD0393">
              <w:rPr>
                <w:spacing w:val="-11"/>
                <w:sz w:val="16"/>
                <w:szCs w:val="16"/>
              </w:rPr>
              <w:t xml:space="preserve"> </w:t>
            </w:r>
            <w:r w:rsidRPr="00AD0393">
              <w:rPr>
                <w:sz w:val="16"/>
                <w:szCs w:val="16"/>
              </w:rPr>
              <w:t>нормируются.</w:t>
            </w:r>
            <w:r w:rsidRPr="00AD0393">
              <w:rPr>
                <w:spacing w:val="24"/>
                <w:w w:val="99"/>
                <w:sz w:val="16"/>
                <w:szCs w:val="16"/>
              </w:rPr>
              <w:t xml:space="preserve"> </w:t>
            </w:r>
            <w:r w:rsidRPr="00AD0393">
              <w:rPr>
                <w:sz w:val="16"/>
                <w:szCs w:val="16"/>
              </w:rPr>
              <w:t>Расчет</w:t>
            </w:r>
            <w:r w:rsidRPr="00AD0393">
              <w:rPr>
                <w:spacing w:val="-7"/>
                <w:sz w:val="16"/>
                <w:szCs w:val="16"/>
              </w:rPr>
              <w:t xml:space="preserve"> </w:t>
            </w:r>
            <w:r w:rsidRPr="00AD0393">
              <w:rPr>
                <w:spacing w:val="-1"/>
                <w:sz w:val="16"/>
                <w:szCs w:val="16"/>
              </w:rPr>
              <w:t>платы</w:t>
            </w:r>
            <w:r w:rsidRPr="00AD0393">
              <w:rPr>
                <w:spacing w:val="-5"/>
                <w:sz w:val="16"/>
                <w:szCs w:val="16"/>
              </w:rPr>
              <w:t xml:space="preserve"> </w:t>
            </w:r>
            <w:r w:rsidRPr="00AD0393">
              <w:rPr>
                <w:sz w:val="16"/>
                <w:szCs w:val="16"/>
              </w:rPr>
              <w:t>ведется</w:t>
            </w:r>
            <w:r w:rsidRPr="00AD0393">
              <w:rPr>
                <w:spacing w:val="-7"/>
                <w:sz w:val="16"/>
                <w:szCs w:val="16"/>
              </w:rPr>
              <w:t xml:space="preserve"> </w:t>
            </w:r>
            <w:r w:rsidRPr="00AD0393">
              <w:rPr>
                <w:sz w:val="16"/>
                <w:szCs w:val="16"/>
              </w:rPr>
              <w:t>от</w:t>
            </w:r>
            <w:r w:rsidRPr="00AD0393">
              <w:rPr>
                <w:spacing w:val="-3"/>
                <w:sz w:val="16"/>
                <w:szCs w:val="16"/>
              </w:rPr>
              <w:t xml:space="preserve"> </w:t>
            </w:r>
            <w:r w:rsidRPr="00AD0393">
              <w:rPr>
                <w:sz w:val="16"/>
                <w:szCs w:val="16"/>
              </w:rPr>
              <w:t>количества</w:t>
            </w:r>
            <w:r w:rsidRPr="00AD0393">
              <w:rPr>
                <w:spacing w:val="-14"/>
                <w:sz w:val="16"/>
                <w:szCs w:val="16"/>
              </w:rPr>
              <w:t xml:space="preserve"> </w:t>
            </w:r>
            <w:r w:rsidRPr="00AD0393">
              <w:rPr>
                <w:sz w:val="16"/>
                <w:szCs w:val="16"/>
              </w:rPr>
              <w:t>сожженного</w:t>
            </w:r>
            <w:r w:rsidRPr="00AD0393">
              <w:rPr>
                <w:spacing w:val="-11"/>
                <w:sz w:val="16"/>
                <w:szCs w:val="16"/>
              </w:rPr>
              <w:t xml:space="preserve"> </w:t>
            </w:r>
            <w:r w:rsidRPr="00AD0393">
              <w:rPr>
                <w:sz w:val="16"/>
                <w:szCs w:val="16"/>
              </w:rPr>
              <w:t>топлива</w:t>
            </w:r>
          </w:p>
        </w:tc>
      </w:tr>
      <w:tr w:rsidR="007D2F4A" w:rsidRPr="00AD0393" w14:paraId="65B3078C"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4BC01C69"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0337</w:t>
            </w:r>
          </w:p>
        </w:tc>
        <w:tc>
          <w:tcPr>
            <w:tcW w:w="4000" w:type="dxa"/>
            <w:tcBorders>
              <w:top w:val="single" w:sz="4" w:space="0" w:color="000000"/>
              <w:left w:val="single" w:sz="4" w:space="0" w:color="000000"/>
              <w:bottom w:val="single" w:sz="4" w:space="0" w:color="000000"/>
              <w:right w:val="single" w:sz="4" w:space="0" w:color="000000"/>
            </w:tcBorders>
            <w:vAlign w:val="center"/>
          </w:tcPr>
          <w:p w14:paraId="240EC2BC"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Углерод </w:t>
            </w:r>
            <w:r w:rsidRPr="00AD0393">
              <w:rPr>
                <w:spacing w:val="-1"/>
                <w:sz w:val="24"/>
                <w:szCs w:val="24"/>
              </w:rPr>
              <w:t>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655170EC"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0,44</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00660AA5"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707884D1"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20357B20"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2754</w:t>
            </w:r>
          </w:p>
        </w:tc>
        <w:tc>
          <w:tcPr>
            <w:tcW w:w="4000" w:type="dxa"/>
            <w:tcBorders>
              <w:top w:val="single" w:sz="4" w:space="0" w:color="000000"/>
              <w:left w:val="single" w:sz="4" w:space="0" w:color="000000"/>
              <w:bottom w:val="single" w:sz="4" w:space="0" w:color="000000"/>
              <w:right w:val="single" w:sz="4" w:space="0" w:color="000000"/>
            </w:tcBorders>
            <w:vAlign w:val="center"/>
          </w:tcPr>
          <w:p w14:paraId="3EC146C1"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Углеводороды</w:t>
            </w:r>
            <w:r w:rsidRPr="00AD0393">
              <w:rPr>
                <w:sz w:val="24"/>
                <w:szCs w:val="24"/>
              </w:rPr>
              <w:t xml:space="preserve"> </w:t>
            </w:r>
            <w:r w:rsidRPr="00AD0393">
              <w:rPr>
                <w:spacing w:val="-1"/>
                <w:sz w:val="24"/>
                <w:szCs w:val="24"/>
              </w:rPr>
              <w:t>предельные</w:t>
            </w:r>
            <w:r w:rsidRPr="00AD0393">
              <w:rPr>
                <w:spacing w:val="-2"/>
                <w:sz w:val="24"/>
                <w:szCs w:val="24"/>
              </w:rPr>
              <w:t xml:space="preserve"> </w:t>
            </w:r>
            <w:r w:rsidRPr="00AD0393">
              <w:rPr>
                <w:sz w:val="24"/>
                <w:szCs w:val="24"/>
              </w:rPr>
              <w:t>С12-</w:t>
            </w:r>
            <w:r w:rsidRPr="00AD0393">
              <w:rPr>
                <w:spacing w:val="-1"/>
                <w:sz w:val="24"/>
                <w:szCs w:val="24"/>
              </w:rPr>
              <w:t xml:space="preserve"> </w:t>
            </w:r>
            <w:r w:rsidRPr="00AD0393">
              <w:rPr>
                <w:sz w:val="24"/>
                <w:szCs w:val="24"/>
              </w:rPr>
              <w:t>С19</w:t>
            </w:r>
          </w:p>
        </w:tc>
        <w:tc>
          <w:tcPr>
            <w:tcW w:w="1984" w:type="dxa"/>
            <w:tcBorders>
              <w:top w:val="single" w:sz="4" w:space="0" w:color="000000"/>
              <w:left w:val="single" w:sz="4" w:space="0" w:color="000000"/>
              <w:bottom w:val="single" w:sz="4" w:space="0" w:color="000000"/>
              <w:right w:val="single" w:sz="4" w:space="0" w:color="000000"/>
            </w:tcBorders>
            <w:vAlign w:val="center"/>
          </w:tcPr>
          <w:p w14:paraId="17C42292"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8"/>
                <w:sz w:val="24"/>
                <w:szCs w:val="24"/>
              </w:rPr>
              <w:t>0,022</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5A6F0751"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60DC0643"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5A8C3053"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2908</w:t>
            </w:r>
          </w:p>
        </w:tc>
        <w:tc>
          <w:tcPr>
            <w:tcW w:w="4000" w:type="dxa"/>
            <w:tcBorders>
              <w:top w:val="single" w:sz="4" w:space="0" w:color="000000"/>
              <w:left w:val="single" w:sz="4" w:space="0" w:color="000000"/>
              <w:bottom w:val="single" w:sz="4" w:space="0" w:color="000000"/>
              <w:right w:val="single" w:sz="4" w:space="0" w:color="000000"/>
            </w:tcBorders>
            <w:vAlign w:val="center"/>
          </w:tcPr>
          <w:p w14:paraId="4F26B74B"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Пыль</w:t>
            </w:r>
            <w:r w:rsidRPr="00AD0393">
              <w:rPr>
                <w:sz w:val="24"/>
                <w:szCs w:val="24"/>
              </w:rPr>
              <w:t xml:space="preserve"> </w:t>
            </w:r>
            <w:r w:rsidRPr="00AD0393">
              <w:rPr>
                <w:spacing w:val="-1"/>
                <w:sz w:val="24"/>
                <w:szCs w:val="24"/>
              </w:rPr>
              <w:t>неорганическая:</w:t>
            </w:r>
            <w:r w:rsidRPr="00AD0393">
              <w:rPr>
                <w:sz w:val="24"/>
                <w:szCs w:val="24"/>
              </w:rPr>
              <w:t xml:space="preserve"> 70-20%</w:t>
            </w:r>
            <w:r w:rsidRPr="00AD0393">
              <w:rPr>
                <w:spacing w:val="-1"/>
                <w:sz w:val="24"/>
                <w:szCs w:val="24"/>
              </w:rPr>
              <w:t xml:space="preserve"> </w:t>
            </w:r>
            <w:r w:rsidRPr="00AD0393">
              <w:rPr>
                <w:spacing w:val="-2"/>
                <w:sz w:val="24"/>
                <w:szCs w:val="24"/>
              </w:rPr>
              <w:t>дву-</w:t>
            </w:r>
            <w:r w:rsidRPr="00AD0393">
              <w:rPr>
                <w:spacing w:val="25"/>
                <w:sz w:val="24"/>
                <w:szCs w:val="24"/>
              </w:rPr>
              <w:t xml:space="preserve"> </w:t>
            </w:r>
            <w:r w:rsidRPr="00AD0393">
              <w:rPr>
                <w:spacing w:val="-1"/>
                <w:sz w:val="24"/>
                <w:szCs w:val="24"/>
              </w:rPr>
              <w:t>окиси</w:t>
            </w:r>
            <w:r w:rsidRPr="00AD0393">
              <w:rPr>
                <w:sz w:val="24"/>
                <w:szCs w:val="24"/>
              </w:rPr>
              <w:t xml:space="preserve"> </w:t>
            </w:r>
            <w:r w:rsidRPr="00AD0393">
              <w:rPr>
                <w:spacing w:val="-1"/>
                <w:sz w:val="24"/>
                <w:szCs w:val="24"/>
              </w:rPr>
              <w:t>кремния</w:t>
            </w:r>
          </w:p>
        </w:tc>
        <w:tc>
          <w:tcPr>
            <w:tcW w:w="1984" w:type="dxa"/>
            <w:tcBorders>
              <w:top w:val="single" w:sz="4" w:space="0" w:color="000000"/>
              <w:left w:val="single" w:sz="4" w:space="0" w:color="000000"/>
              <w:bottom w:val="single" w:sz="4" w:space="0" w:color="000000"/>
              <w:right w:val="single" w:sz="4" w:space="0" w:color="000000"/>
            </w:tcBorders>
            <w:vAlign w:val="center"/>
          </w:tcPr>
          <w:p w14:paraId="1B529B9B" w14:textId="77777777" w:rsidR="007D2F4A" w:rsidRPr="00AD0393" w:rsidRDefault="007D2F4A" w:rsidP="00E7584C">
            <w:pPr>
              <w:pStyle w:val="TableParagraph"/>
              <w:kinsoku w:val="0"/>
              <w:overflowPunct w:val="0"/>
              <w:spacing w:line="240" w:lineRule="auto"/>
              <w:jc w:val="center"/>
              <w:rPr>
                <w:sz w:val="24"/>
                <w:szCs w:val="24"/>
                <w:lang w:val="ru-RU"/>
              </w:rPr>
            </w:pPr>
            <w:r w:rsidRPr="00AD0393">
              <w:rPr>
                <w:spacing w:val="-1"/>
                <w:sz w:val="24"/>
                <w:szCs w:val="24"/>
                <w:lang w:val="ru-RU"/>
              </w:rPr>
              <w:t>0,0929</w:t>
            </w:r>
          </w:p>
        </w:tc>
        <w:tc>
          <w:tcPr>
            <w:tcW w:w="2663" w:type="dxa"/>
            <w:tcBorders>
              <w:top w:val="single" w:sz="4" w:space="0" w:color="000000"/>
              <w:left w:val="single" w:sz="4" w:space="0" w:color="000000"/>
              <w:bottom w:val="single" w:sz="4" w:space="0" w:color="000000"/>
              <w:right w:val="single" w:sz="4" w:space="0" w:color="000000"/>
            </w:tcBorders>
            <w:vAlign w:val="center"/>
          </w:tcPr>
          <w:p w14:paraId="4B28373D" w14:textId="77777777" w:rsidR="007D2F4A" w:rsidRPr="00AD0393" w:rsidRDefault="007D2F4A" w:rsidP="00E7584C">
            <w:pPr>
              <w:pStyle w:val="TableParagraph"/>
              <w:kinsoku w:val="0"/>
              <w:overflowPunct w:val="0"/>
              <w:spacing w:line="240" w:lineRule="auto"/>
              <w:jc w:val="center"/>
              <w:rPr>
                <w:sz w:val="24"/>
                <w:szCs w:val="24"/>
                <w:lang w:val="ru-RU"/>
              </w:rPr>
            </w:pPr>
            <w:r>
              <w:rPr>
                <w:sz w:val="24"/>
                <w:szCs w:val="24"/>
                <w:lang w:val="ru-RU"/>
              </w:rPr>
              <w:t>0,23993</w:t>
            </w:r>
          </w:p>
        </w:tc>
      </w:tr>
    </w:tbl>
    <w:p w14:paraId="73E90FC7" w14:textId="77777777" w:rsidR="007D2F4A" w:rsidRPr="00AD0393" w:rsidRDefault="007D2F4A" w:rsidP="007D2F4A">
      <w:pPr>
        <w:pStyle w:val="a3"/>
        <w:kinsoku w:val="0"/>
        <w:overflowPunct w:val="0"/>
        <w:rPr>
          <w:b/>
          <w:bCs/>
        </w:rPr>
      </w:pPr>
    </w:p>
    <w:p w14:paraId="4F0F4485" w14:textId="77777777" w:rsidR="007D2F4A" w:rsidRPr="00AD0393" w:rsidRDefault="007D2F4A" w:rsidP="007D2F4A">
      <w:pPr>
        <w:pStyle w:val="a3"/>
        <w:kinsoku w:val="0"/>
        <w:overflowPunct w:val="0"/>
        <w:jc w:val="center"/>
        <w:rPr>
          <w:b/>
          <w:bCs/>
          <w:spacing w:val="30"/>
          <w:lang w:val="ru-RU"/>
        </w:rPr>
      </w:pPr>
      <w:r w:rsidRPr="00AD0393">
        <w:rPr>
          <w:b/>
          <w:bCs/>
        </w:rPr>
        <w:t xml:space="preserve">Источник </w:t>
      </w:r>
      <w:r w:rsidRPr="00AD0393">
        <w:rPr>
          <w:b/>
          <w:bCs/>
          <w:spacing w:val="-1"/>
        </w:rPr>
        <w:t>загрязнения</w:t>
      </w:r>
      <w:r w:rsidRPr="00AD0393">
        <w:rPr>
          <w:b/>
          <w:bCs/>
        </w:rPr>
        <w:t xml:space="preserve"> N</w:t>
      </w:r>
      <w:r w:rsidRPr="00AD0393">
        <w:rPr>
          <w:b/>
          <w:bCs/>
          <w:spacing w:val="-1"/>
        </w:rPr>
        <w:t xml:space="preserve"> </w:t>
      </w:r>
      <w:r w:rsidRPr="00AD0393">
        <w:rPr>
          <w:b/>
          <w:bCs/>
          <w:lang w:val="ru-RU"/>
        </w:rPr>
        <w:t>601</w:t>
      </w:r>
      <w:r>
        <w:rPr>
          <w:b/>
          <w:bCs/>
          <w:lang w:val="ru-RU"/>
        </w:rPr>
        <w:t>2</w:t>
      </w:r>
      <w:r w:rsidRPr="00AD0393">
        <w:rPr>
          <w:b/>
          <w:bCs/>
        </w:rPr>
        <w:t xml:space="preserve"> , </w:t>
      </w:r>
      <w:r w:rsidRPr="00AD0393">
        <w:rPr>
          <w:b/>
          <w:bCs/>
          <w:spacing w:val="-1"/>
        </w:rPr>
        <w:t>Пылящая</w:t>
      </w:r>
      <w:r w:rsidRPr="00AD0393">
        <w:rPr>
          <w:b/>
          <w:bCs/>
        </w:rPr>
        <w:t xml:space="preserve"> поверхность</w:t>
      </w:r>
      <w:r w:rsidRPr="00AD0393">
        <w:rPr>
          <w:b/>
          <w:bCs/>
          <w:spacing w:val="30"/>
        </w:rPr>
        <w:t xml:space="preserve"> </w:t>
      </w:r>
    </w:p>
    <w:p w14:paraId="17C48CA4" w14:textId="77777777" w:rsidR="007D2F4A" w:rsidRPr="00AD0393" w:rsidRDefault="007D2F4A" w:rsidP="007D2F4A">
      <w:pPr>
        <w:pStyle w:val="a3"/>
        <w:kinsoku w:val="0"/>
        <w:overflowPunct w:val="0"/>
        <w:jc w:val="center"/>
      </w:pPr>
      <w:r w:rsidRPr="00AD0393">
        <w:rPr>
          <w:b/>
          <w:bCs/>
        </w:rPr>
        <w:t xml:space="preserve">Источник </w:t>
      </w:r>
      <w:r w:rsidRPr="00AD0393">
        <w:rPr>
          <w:b/>
          <w:bCs/>
          <w:spacing w:val="-1"/>
        </w:rPr>
        <w:t>выделения</w:t>
      </w:r>
      <w:r w:rsidRPr="00AD0393">
        <w:rPr>
          <w:b/>
          <w:bCs/>
          <w:spacing w:val="57"/>
        </w:rPr>
        <w:t xml:space="preserve"> </w:t>
      </w:r>
      <w:r w:rsidRPr="00AD0393">
        <w:rPr>
          <w:b/>
          <w:bCs/>
        </w:rPr>
        <w:t xml:space="preserve">03, </w:t>
      </w:r>
      <w:r w:rsidRPr="00AD0393">
        <w:rPr>
          <w:b/>
          <w:bCs/>
          <w:spacing w:val="-2"/>
        </w:rPr>
        <w:t>Планировка</w:t>
      </w:r>
      <w:r w:rsidRPr="00AD0393">
        <w:rPr>
          <w:b/>
          <w:bCs/>
          <w:spacing w:val="-3"/>
        </w:rPr>
        <w:t xml:space="preserve"> </w:t>
      </w:r>
      <w:r w:rsidRPr="00AD0393">
        <w:rPr>
          <w:b/>
          <w:bCs/>
          <w:spacing w:val="-1"/>
        </w:rPr>
        <w:t>участка</w:t>
      </w:r>
      <w:r w:rsidRPr="00AD0393">
        <w:rPr>
          <w:b/>
          <w:bCs/>
          <w:spacing w:val="-3"/>
        </w:rPr>
        <w:t xml:space="preserve"> </w:t>
      </w:r>
      <w:r w:rsidRPr="00AD0393">
        <w:rPr>
          <w:b/>
          <w:bCs/>
          <w:spacing w:val="-2"/>
        </w:rPr>
        <w:t>суглинками</w:t>
      </w:r>
    </w:p>
    <w:p w14:paraId="6A543FC0" w14:textId="77777777" w:rsidR="007D2F4A" w:rsidRPr="00AD0393" w:rsidRDefault="007D2F4A" w:rsidP="007D2F4A">
      <w:pPr>
        <w:pStyle w:val="a3"/>
        <w:kinsoku w:val="0"/>
        <w:overflowPunct w:val="0"/>
        <w:jc w:val="center"/>
        <w:rPr>
          <w:b/>
          <w:bCs/>
        </w:rPr>
      </w:pPr>
    </w:p>
    <w:p w14:paraId="3D1E903A" w14:textId="77777777" w:rsidR="007D2F4A" w:rsidRPr="00AD0393" w:rsidRDefault="007D2F4A" w:rsidP="007D2F4A">
      <w:pPr>
        <w:pStyle w:val="a3"/>
        <w:kinsoku w:val="0"/>
        <w:overflowPunct w:val="0"/>
        <w:rPr>
          <w:spacing w:val="43"/>
          <w:lang w:val="ru-RU"/>
        </w:rPr>
      </w:pPr>
      <w:r w:rsidRPr="00AD0393">
        <w:rPr>
          <w:spacing w:val="-3"/>
        </w:rPr>
        <w:t>Mмax=Pl*P2*P3*P4*</w:t>
      </w:r>
      <w:r w:rsidRPr="00AD0393">
        <w:rPr>
          <w:spacing w:val="-5"/>
        </w:rPr>
        <w:t xml:space="preserve"> </w:t>
      </w:r>
      <w:r w:rsidRPr="00AD0393">
        <w:rPr>
          <w:spacing w:val="-3"/>
        </w:rPr>
        <w:t>P5*G*Н*10</w:t>
      </w:r>
      <w:r w:rsidRPr="00AD0393">
        <w:rPr>
          <w:spacing w:val="-3"/>
          <w:position w:val="11"/>
        </w:rPr>
        <w:t>6</w:t>
      </w:r>
      <w:r w:rsidRPr="00AD0393">
        <w:rPr>
          <w:spacing w:val="-3"/>
        </w:rPr>
        <w:t>/3600,</w:t>
      </w:r>
      <w:r w:rsidRPr="00AD0393">
        <w:rPr>
          <w:spacing w:val="-5"/>
        </w:rPr>
        <w:t xml:space="preserve"> </w:t>
      </w:r>
      <w:r w:rsidRPr="00AD0393">
        <w:rPr>
          <w:spacing w:val="-2"/>
        </w:rPr>
        <w:t>г/сек.</w:t>
      </w:r>
      <w:r w:rsidRPr="00AD0393">
        <w:rPr>
          <w:spacing w:val="43"/>
        </w:rPr>
        <w:t xml:space="preserve"> </w:t>
      </w:r>
    </w:p>
    <w:p w14:paraId="588FD4FD" w14:textId="77777777" w:rsidR="007D2F4A" w:rsidRPr="00AD0393" w:rsidRDefault="007D2F4A" w:rsidP="007D2F4A">
      <w:pPr>
        <w:pStyle w:val="a3"/>
        <w:kinsoku w:val="0"/>
        <w:overflowPunct w:val="0"/>
        <w:rPr>
          <w:spacing w:val="-1"/>
        </w:rPr>
      </w:pPr>
      <w:r w:rsidRPr="00AD0393">
        <w:rPr>
          <w:spacing w:val="-2"/>
        </w:rPr>
        <w:t>Мвал=Р1*Р2*РЗ*Р4* P5*G*Н*</w:t>
      </w:r>
      <w:r w:rsidRPr="00AD0393">
        <w:t xml:space="preserve"> </w:t>
      </w:r>
      <w:r w:rsidRPr="00AD0393">
        <w:rPr>
          <w:spacing w:val="-2"/>
        </w:rPr>
        <w:t>Т,</w:t>
      </w:r>
      <w:r w:rsidRPr="00AD0393">
        <w:rPr>
          <w:spacing w:val="-3"/>
        </w:rPr>
        <w:t xml:space="preserve"> </w:t>
      </w:r>
      <w:r w:rsidRPr="00AD0393">
        <w:rPr>
          <w:spacing w:val="-1"/>
        </w:rPr>
        <w:t>т/год.</w:t>
      </w:r>
    </w:p>
    <w:p w14:paraId="20EAD889" w14:textId="77777777" w:rsidR="007D2F4A" w:rsidRPr="00AD0393" w:rsidRDefault="007D2F4A" w:rsidP="007D2F4A">
      <w:pPr>
        <w:pStyle w:val="a3"/>
        <w:kinsoku w:val="0"/>
        <w:overflowPunct w:val="0"/>
        <w:rPr>
          <w:spacing w:val="-1"/>
        </w:rPr>
      </w:pPr>
      <w:r w:rsidRPr="00AD0393">
        <w:t>Р1-</w:t>
      </w:r>
      <w:r w:rsidRPr="00AD0393">
        <w:rPr>
          <w:spacing w:val="-4"/>
        </w:rPr>
        <w:t xml:space="preserve"> </w:t>
      </w:r>
      <w:r w:rsidRPr="00AD0393">
        <w:rPr>
          <w:spacing w:val="-2"/>
        </w:rPr>
        <w:t>содержание</w:t>
      </w:r>
      <w:r w:rsidRPr="00AD0393">
        <w:rPr>
          <w:spacing w:val="-6"/>
        </w:rPr>
        <w:t xml:space="preserve"> </w:t>
      </w:r>
      <w:r w:rsidRPr="00AD0393">
        <w:rPr>
          <w:spacing w:val="-1"/>
        </w:rPr>
        <w:t>пыли</w:t>
      </w:r>
      <w:r w:rsidRPr="00AD0393">
        <w:rPr>
          <w:spacing w:val="-2"/>
        </w:rPr>
        <w:t xml:space="preserve"> размером</w:t>
      </w:r>
      <w:r w:rsidRPr="00AD0393">
        <w:rPr>
          <w:spacing w:val="-4"/>
        </w:rPr>
        <w:t xml:space="preserve"> </w:t>
      </w:r>
      <w:r w:rsidRPr="00AD0393">
        <w:rPr>
          <w:spacing w:val="-1"/>
        </w:rPr>
        <w:t>0-200</w:t>
      </w:r>
      <w:r w:rsidRPr="00AD0393">
        <w:rPr>
          <w:spacing w:val="-3"/>
        </w:rPr>
        <w:t xml:space="preserve"> </w:t>
      </w:r>
      <w:r w:rsidRPr="00AD0393">
        <w:rPr>
          <w:spacing w:val="-2"/>
        </w:rPr>
        <w:t>мкм</w:t>
      </w:r>
      <w:r w:rsidRPr="00AD0393">
        <w:rPr>
          <w:spacing w:val="-1"/>
        </w:rPr>
        <w:t xml:space="preserve"> </w:t>
      </w:r>
      <w:r w:rsidRPr="00AD0393">
        <w:rPr>
          <w:spacing w:val="-2"/>
        </w:rPr>
        <w:t>(таб</w:t>
      </w:r>
      <w:r w:rsidRPr="00AD0393">
        <w:rPr>
          <w:spacing w:val="-3"/>
        </w:rPr>
        <w:t xml:space="preserve"> </w:t>
      </w:r>
      <w:r w:rsidRPr="00AD0393">
        <w:rPr>
          <w:spacing w:val="-1"/>
        </w:rPr>
        <w:t>5,3)</w:t>
      </w:r>
    </w:p>
    <w:p w14:paraId="6C81C573" w14:textId="77777777" w:rsidR="007D2F4A" w:rsidRPr="00AD0393" w:rsidRDefault="007D2F4A" w:rsidP="007D2F4A">
      <w:pPr>
        <w:pStyle w:val="a3"/>
        <w:kinsoku w:val="0"/>
        <w:overflowPunct w:val="0"/>
        <w:rPr>
          <w:spacing w:val="35"/>
          <w:lang w:val="ru-RU"/>
        </w:rPr>
      </w:pPr>
      <w:r w:rsidRPr="00AD0393">
        <w:t>Р2-</w:t>
      </w:r>
      <w:r w:rsidRPr="00AD0393">
        <w:rPr>
          <w:spacing w:val="-1"/>
        </w:rPr>
        <w:t xml:space="preserve"> </w:t>
      </w:r>
      <w:r w:rsidRPr="00AD0393">
        <w:t>доля переходящей в</w:t>
      </w:r>
      <w:r w:rsidRPr="00AD0393">
        <w:rPr>
          <w:spacing w:val="-3"/>
        </w:rPr>
        <w:t xml:space="preserve"> </w:t>
      </w:r>
      <w:r w:rsidRPr="00AD0393">
        <w:t xml:space="preserve">аэрозоль </w:t>
      </w:r>
      <w:r w:rsidRPr="00AD0393">
        <w:rPr>
          <w:spacing w:val="-1"/>
        </w:rPr>
        <w:t>летучей</w:t>
      </w:r>
      <w:r w:rsidRPr="00AD0393">
        <w:t xml:space="preserve"> пыли с</w:t>
      </w:r>
      <w:r w:rsidRPr="00AD0393">
        <w:rPr>
          <w:spacing w:val="-1"/>
        </w:rPr>
        <w:t xml:space="preserve"> размером</w:t>
      </w:r>
      <w:r w:rsidRPr="00AD0393">
        <w:rPr>
          <w:spacing w:val="1"/>
        </w:rPr>
        <w:t xml:space="preserve"> </w:t>
      </w:r>
      <w:r w:rsidRPr="00AD0393">
        <w:rPr>
          <w:spacing w:val="-1"/>
        </w:rPr>
        <w:t>частиц</w:t>
      </w:r>
      <w:r w:rsidRPr="00AD0393">
        <w:t xml:space="preserve"> 0-50 </w:t>
      </w:r>
      <w:r w:rsidRPr="00AD0393">
        <w:rPr>
          <w:spacing w:val="-1"/>
        </w:rPr>
        <w:t>мкм (таб.</w:t>
      </w:r>
      <w:r w:rsidRPr="00AD0393">
        <w:t xml:space="preserve"> 5,3)</w:t>
      </w:r>
      <w:r w:rsidRPr="00AD0393">
        <w:rPr>
          <w:spacing w:val="35"/>
        </w:rPr>
        <w:t xml:space="preserve"> </w:t>
      </w:r>
    </w:p>
    <w:p w14:paraId="4980CA22" w14:textId="77777777" w:rsidR="007D2F4A" w:rsidRPr="00AD0393" w:rsidRDefault="007D2F4A" w:rsidP="007D2F4A">
      <w:pPr>
        <w:pStyle w:val="a3"/>
        <w:kinsoku w:val="0"/>
        <w:overflowPunct w:val="0"/>
      </w:pPr>
      <w:r w:rsidRPr="00AD0393">
        <w:rPr>
          <w:spacing w:val="-1"/>
        </w:rPr>
        <w:t>РЗ- коэффициент,</w:t>
      </w:r>
      <w:r w:rsidRPr="00AD0393">
        <w:rPr>
          <w:spacing w:val="2"/>
        </w:rPr>
        <w:t xml:space="preserve"> </w:t>
      </w:r>
      <w:r w:rsidRPr="00AD0393">
        <w:rPr>
          <w:spacing w:val="-1"/>
        </w:rPr>
        <w:t>учитывающий</w:t>
      </w:r>
      <w:r w:rsidRPr="00AD0393">
        <w:t xml:space="preserve"> </w:t>
      </w:r>
      <w:r w:rsidRPr="00AD0393">
        <w:rPr>
          <w:spacing w:val="-1"/>
        </w:rPr>
        <w:t>скорость</w:t>
      </w:r>
      <w:r w:rsidRPr="00AD0393">
        <w:t xml:space="preserve"> </w:t>
      </w:r>
      <w:r w:rsidRPr="00AD0393">
        <w:rPr>
          <w:spacing w:val="-1"/>
        </w:rPr>
        <w:t xml:space="preserve">ветра </w:t>
      </w:r>
      <w:r w:rsidRPr="00AD0393">
        <w:t>в зоне</w:t>
      </w:r>
      <w:r w:rsidRPr="00AD0393">
        <w:rPr>
          <w:spacing w:val="-1"/>
        </w:rPr>
        <w:t xml:space="preserve"> работы</w:t>
      </w:r>
      <w:r w:rsidRPr="00AD0393">
        <w:t xml:space="preserve"> </w:t>
      </w:r>
      <w:r w:rsidRPr="00AD0393">
        <w:rPr>
          <w:spacing w:val="-1"/>
        </w:rPr>
        <w:t>техники</w:t>
      </w:r>
      <w:r w:rsidRPr="00AD0393">
        <w:t xml:space="preserve"> </w:t>
      </w:r>
      <w:r w:rsidRPr="00AD0393">
        <w:rPr>
          <w:spacing w:val="-1"/>
        </w:rPr>
        <w:t>(таб.</w:t>
      </w:r>
      <w:r w:rsidRPr="00AD0393">
        <w:t xml:space="preserve"> 5,2)</w:t>
      </w:r>
    </w:p>
    <w:p w14:paraId="6CD74FD8" w14:textId="77777777" w:rsidR="007D2F4A" w:rsidRPr="00AD0393" w:rsidRDefault="007D2F4A" w:rsidP="007D2F4A">
      <w:pPr>
        <w:pStyle w:val="a3"/>
        <w:kinsoku w:val="0"/>
        <w:overflowPunct w:val="0"/>
        <w:rPr>
          <w:spacing w:val="41"/>
          <w:lang w:val="ru-RU"/>
        </w:rPr>
      </w:pPr>
      <w:r w:rsidRPr="00AD0393">
        <w:t>Р4-</w:t>
      </w:r>
      <w:r w:rsidRPr="00AD0393">
        <w:rPr>
          <w:spacing w:val="-1"/>
        </w:rPr>
        <w:t xml:space="preserve"> коэффициент,</w:t>
      </w:r>
      <w:r w:rsidRPr="00AD0393">
        <w:rPr>
          <w:spacing w:val="2"/>
        </w:rPr>
        <w:t xml:space="preserve"> </w:t>
      </w:r>
      <w:r w:rsidRPr="00AD0393">
        <w:rPr>
          <w:spacing w:val="-1"/>
        </w:rPr>
        <w:t>учитывающий</w:t>
      </w:r>
      <w:r w:rsidRPr="00AD0393">
        <w:t xml:space="preserve"> </w:t>
      </w:r>
      <w:r w:rsidRPr="00AD0393">
        <w:rPr>
          <w:spacing w:val="-1"/>
        </w:rPr>
        <w:t>влажность</w:t>
      </w:r>
      <w:r w:rsidRPr="00AD0393">
        <w:t xml:space="preserve"> материала</w:t>
      </w:r>
      <w:r w:rsidRPr="00AD0393">
        <w:rPr>
          <w:spacing w:val="-1"/>
        </w:rPr>
        <w:t xml:space="preserve"> (таб.</w:t>
      </w:r>
      <w:r w:rsidRPr="00AD0393">
        <w:t xml:space="preserve"> 5,5)</w:t>
      </w:r>
      <w:r w:rsidRPr="00AD0393">
        <w:rPr>
          <w:spacing w:val="41"/>
        </w:rPr>
        <w:t xml:space="preserve"> </w:t>
      </w:r>
    </w:p>
    <w:p w14:paraId="1B1EF4FA" w14:textId="77777777" w:rsidR="007D2F4A" w:rsidRPr="00AD0393" w:rsidRDefault="007D2F4A" w:rsidP="007D2F4A">
      <w:pPr>
        <w:pStyle w:val="a3"/>
        <w:kinsoku w:val="0"/>
        <w:overflowPunct w:val="0"/>
        <w:rPr>
          <w:spacing w:val="-1"/>
        </w:rPr>
      </w:pPr>
      <w:r w:rsidRPr="00AD0393">
        <w:t>G</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перерабатываемой</w:t>
      </w:r>
      <w:r w:rsidRPr="00AD0393">
        <w:t xml:space="preserve"> породы </w:t>
      </w:r>
      <w:r w:rsidRPr="00AD0393">
        <w:rPr>
          <w:spacing w:val="-1"/>
        </w:rPr>
        <w:t>т/час.</w:t>
      </w:r>
    </w:p>
    <w:p w14:paraId="0DA8D6B1" w14:textId="77777777" w:rsidR="007D2F4A" w:rsidRPr="00AD0393" w:rsidRDefault="007D2F4A" w:rsidP="007D2F4A">
      <w:pPr>
        <w:pStyle w:val="a3"/>
        <w:kinsoku w:val="0"/>
        <w:overflowPunct w:val="0"/>
        <w:rPr>
          <w:spacing w:val="53"/>
          <w:lang w:val="ru-RU"/>
        </w:rPr>
      </w:pPr>
      <w:r w:rsidRPr="00AD0393">
        <w:t>Н</w:t>
      </w:r>
      <w:r w:rsidRPr="00AD0393">
        <w:rPr>
          <w:spacing w:val="-1"/>
        </w:rPr>
        <w:t xml:space="preserve"> </w:t>
      </w:r>
      <w:r w:rsidRPr="00AD0393">
        <w:t>-</w:t>
      </w:r>
      <w:r w:rsidRPr="00AD0393">
        <w:rPr>
          <w:spacing w:val="-4"/>
        </w:rPr>
        <w:t xml:space="preserve"> </w:t>
      </w:r>
      <w:r w:rsidRPr="00AD0393">
        <w:rPr>
          <w:spacing w:val="-2"/>
        </w:rPr>
        <w:t>коэффициент,</w:t>
      </w:r>
      <w:r w:rsidRPr="00AD0393">
        <w:t xml:space="preserve"> </w:t>
      </w:r>
      <w:r w:rsidRPr="00AD0393">
        <w:rPr>
          <w:spacing w:val="-2"/>
        </w:rPr>
        <w:t xml:space="preserve">учитывающий </w:t>
      </w:r>
      <w:r w:rsidRPr="00AD0393">
        <w:rPr>
          <w:spacing w:val="-1"/>
        </w:rPr>
        <w:t>высоту</w:t>
      </w:r>
      <w:r w:rsidRPr="00AD0393">
        <w:rPr>
          <w:spacing w:val="-7"/>
        </w:rPr>
        <w:t xml:space="preserve"> </w:t>
      </w:r>
      <w:r w:rsidRPr="00AD0393">
        <w:rPr>
          <w:spacing w:val="-2"/>
        </w:rPr>
        <w:t>пересыпки</w:t>
      </w:r>
      <w:r w:rsidRPr="00AD0393">
        <w:t xml:space="preserve"> </w:t>
      </w:r>
      <w:r w:rsidRPr="00AD0393">
        <w:rPr>
          <w:spacing w:val="-2"/>
        </w:rPr>
        <w:t>(таб.</w:t>
      </w:r>
      <w:r w:rsidRPr="00AD0393">
        <w:rPr>
          <w:spacing w:val="-3"/>
        </w:rPr>
        <w:t xml:space="preserve"> </w:t>
      </w:r>
      <w:r w:rsidRPr="00AD0393">
        <w:rPr>
          <w:spacing w:val="-1"/>
        </w:rPr>
        <w:t>5,6)</w:t>
      </w:r>
      <w:r w:rsidRPr="00AD0393">
        <w:rPr>
          <w:spacing w:val="53"/>
        </w:rPr>
        <w:t xml:space="preserve"> </w:t>
      </w:r>
    </w:p>
    <w:p w14:paraId="2140FCCD" w14:textId="77777777" w:rsidR="007D2F4A" w:rsidRPr="00B04D63" w:rsidRDefault="007D2F4A" w:rsidP="007D2F4A">
      <w:pPr>
        <w:pStyle w:val="a3"/>
        <w:kinsoku w:val="0"/>
        <w:overflowPunct w:val="0"/>
        <w:rPr>
          <w:color w:val="000000" w:themeColor="text1"/>
          <w:spacing w:val="-1"/>
          <w:lang w:val="ru-RU"/>
        </w:rPr>
      </w:pPr>
      <w:r w:rsidRPr="00AD0393">
        <w:t>Т</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рабочих</w:t>
      </w:r>
      <w:r w:rsidRPr="00AD0393">
        <w:rPr>
          <w:spacing w:val="2"/>
        </w:rPr>
        <w:t xml:space="preserve"> </w:t>
      </w:r>
      <w:r w:rsidRPr="00AD0393">
        <w:rPr>
          <w:spacing w:val="-1"/>
        </w:rPr>
        <w:t>часов</w:t>
      </w:r>
      <w:r w:rsidRPr="00AD0393">
        <w:rPr>
          <w:spacing w:val="1"/>
        </w:rPr>
        <w:t xml:space="preserve"> </w:t>
      </w:r>
      <w:r w:rsidRPr="00AD0393">
        <w:t>в год.</w:t>
      </w:r>
      <w:r w:rsidRPr="00AD0393">
        <w:rPr>
          <w:spacing w:val="1"/>
        </w:rPr>
        <w:t xml:space="preserve"> </w:t>
      </w:r>
      <w:r w:rsidRPr="00AD0393">
        <w:rPr>
          <w:spacing w:val="-1"/>
        </w:rPr>
        <w:t>Т</w:t>
      </w:r>
      <w:r w:rsidRPr="00B04D63">
        <w:rPr>
          <w:color w:val="000000" w:themeColor="text1"/>
          <w:spacing w:val="-1"/>
        </w:rPr>
        <w:t>=</w:t>
      </w:r>
      <w:r w:rsidRPr="00B04D63">
        <w:rPr>
          <w:color w:val="000000" w:themeColor="text1"/>
          <w:spacing w:val="-1"/>
          <w:lang w:val="ru-RU"/>
        </w:rPr>
        <w:t>60</w:t>
      </w:r>
    </w:p>
    <w:p w14:paraId="552EF64D" w14:textId="77777777" w:rsidR="007D2F4A" w:rsidRPr="00AD0393" w:rsidRDefault="007D2F4A" w:rsidP="007D2F4A">
      <w:pPr>
        <w:pStyle w:val="a3"/>
        <w:kinsoku w:val="0"/>
        <w:overflowPunct w:val="0"/>
        <w:rPr>
          <w:spacing w:val="-1"/>
        </w:rPr>
      </w:pPr>
      <w:r w:rsidRPr="00AD0393">
        <w:rPr>
          <w:spacing w:val="-1"/>
        </w:rPr>
        <w:t>Коэффициент</w:t>
      </w:r>
      <w:r w:rsidRPr="00AD0393">
        <w:rPr>
          <w:spacing w:val="1"/>
        </w:rPr>
        <w:t xml:space="preserve"> </w:t>
      </w:r>
      <w:r w:rsidRPr="00AD0393">
        <w:rPr>
          <w:spacing w:val="-1"/>
        </w:rPr>
        <w:t>гравитационного</w:t>
      </w:r>
      <w:r w:rsidRPr="00AD0393">
        <w:t xml:space="preserve"> </w:t>
      </w:r>
      <w:r w:rsidRPr="00AD0393">
        <w:rPr>
          <w:spacing w:val="-1"/>
        </w:rPr>
        <w:t>оседания</w:t>
      </w:r>
      <w:r w:rsidRPr="00AD0393">
        <w:rPr>
          <w:spacing w:val="-3"/>
        </w:rPr>
        <w:t xml:space="preserve"> </w:t>
      </w:r>
      <w:r w:rsidRPr="00AD0393">
        <w:rPr>
          <w:spacing w:val="-1"/>
        </w:rPr>
        <w:t>К=0,4</w:t>
      </w:r>
    </w:p>
    <w:p w14:paraId="05ABB9CC" w14:textId="77777777" w:rsidR="007D2F4A" w:rsidRPr="00AD0393" w:rsidRDefault="007D2F4A" w:rsidP="007D2F4A">
      <w:pPr>
        <w:pStyle w:val="a3"/>
        <w:kinsoku w:val="0"/>
        <w:overflowPunct w:val="0"/>
        <w:rPr>
          <w:spacing w:val="29"/>
          <w:lang w:val="ru-RU"/>
        </w:rPr>
      </w:pPr>
      <w:r w:rsidRPr="00B04D63">
        <w:rPr>
          <w:color w:val="000000" w:themeColor="text1"/>
          <w:lang w:val="ru-RU"/>
        </w:rPr>
        <w:t>12000</w:t>
      </w:r>
      <w:r w:rsidRPr="00B04D63">
        <w:rPr>
          <w:color w:val="000000" w:themeColor="text1"/>
        </w:rPr>
        <w:t xml:space="preserve"> </w:t>
      </w:r>
      <w:r w:rsidRPr="00B04D63">
        <w:rPr>
          <w:color w:val="000000" w:themeColor="text1"/>
          <w:spacing w:val="-1"/>
        </w:rPr>
        <w:t>м</w:t>
      </w:r>
      <w:r w:rsidRPr="00B04D63">
        <w:rPr>
          <w:color w:val="000000" w:themeColor="text1"/>
          <w:spacing w:val="-1"/>
          <w:position w:val="11"/>
        </w:rPr>
        <w:t>З</w:t>
      </w:r>
      <w:r w:rsidRPr="00B04D63">
        <w:rPr>
          <w:color w:val="000000" w:themeColor="text1"/>
          <w:spacing w:val="21"/>
          <w:position w:val="11"/>
        </w:rPr>
        <w:t xml:space="preserve"> </w:t>
      </w:r>
      <w:r w:rsidRPr="00AD0393">
        <w:t xml:space="preserve">в год </w:t>
      </w:r>
      <w:r w:rsidRPr="00AD0393">
        <w:rPr>
          <w:spacing w:val="-1"/>
        </w:rPr>
        <w:t>(плотность</w:t>
      </w:r>
      <w:r w:rsidRPr="00AD0393">
        <w:rPr>
          <w:spacing w:val="-2"/>
        </w:rPr>
        <w:t xml:space="preserve"> </w:t>
      </w:r>
      <w:r w:rsidRPr="00AD0393">
        <w:t>1,85 г/см</w:t>
      </w:r>
      <w:r w:rsidRPr="00AD0393">
        <w:rPr>
          <w:position w:val="11"/>
        </w:rPr>
        <w:t>3</w:t>
      </w:r>
      <w:r w:rsidRPr="00AD0393">
        <w:t>) =</w:t>
      </w:r>
      <w:r w:rsidRPr="00AD0393">
        <w:rPr>
          <w:spacing w:val="-2"/>
        </w:rPr>
        <w:t xml:space="preserve"> </w:t>
      </w:r>
      <w:r w:rsidRPr="00B04D63">
        <w:rPr>
          <w:color w:val="000000" w:themeColor="text1"/>
          <w:lang w:val="ru-RU"/>
        </w:rPr>
        <w:t>22200</w:t>
      </w:r>
      <w:r w:rsidRPr="00B04D63">
        <w:rPr>
          <w:color w:val="000000" w:themeColor="text1"/>
        </w:rPr>
        <w:t xml:space="preserve"> </w:t>
      </w:r>
      <w:r w:rsidRPr="00AD0393">
        <w:t>тонн</w:t>
      </w:r>
      <w:r w:rsidRPr="00AD0393">
        <w:rPr>
          <w:spacing w:val="-2"/>
        </w:rPr>
        <w:t xml:space="preserve"> </w:t>
      </w:r>
      <w:r w:rsidRPr="00AD0393">
        <w:t>в год =</w:t>
      </w:r>
      <w:r w:rsidRPr="00AD0393">
        <w:rPr>
          <w:spacing w:val="-1"/>
        </w:rPr>
        <w:t xml:space="preserve"> </w:t>
      </w:r>
      <w:r w:rsidRPr="00AD0393">
        <w:t xml:space="preserve">370 тонн в </w:t>
      </w:r>
      <w:r w:rsidRPr="00AD0393">
        <w:rPr>
          <w:spacing w:val="-1"/>
        </w:rPr>
        <w:t>час</w:t>
      </w:r>
      <w:r w:rsidRPr="00AD0393">
        <w:rPr>
          <w:spacing w:val="29"/>
        </w:rPr>
        <w:t xml:space="preserve"> </w:t>
      </w:r>
    </w:p>
    <w:p w14:paraId="28038813" w14:textId="77777777" w:rsidR="007D2F4A" w:rsidRPr="00AD0393" w:rsidRDefault="007D2F4A" w:rsidP="007D2F4A">
      <w:pPr>
        <w:jc w:val="both"/>
      </w:pPr>
      <w:r w:rsidRPr="00AD0393">
        <w:t>Пылеподавление – гидрообеспылевание</w:t>
      </w:r>
    </w:p>
    <w:p w14:paraId="2A8806E3" w14:textId="77777777" w:rsidR="007D2F4A" w:rsidRPr="00AD0393" w:rsidRDefault="007D2F4A" w:rsidP="007D2F4A">
      <w:pPr>
        <w:jc w:val="both"/>
      </w:pPr>
      <w:r w:rsidRPr="00AD0393">
        <w:t xml:space="preserve">КПД очистки, </w:t>
      </w:r>
      <w:r w:rsidRPr="00AD0393">
        <w:rPr>
          <w:lang w:val="en-US"/>
        </w:rPr>
        <w:t>n</w:t>
      </w:r>
      <w:r w:rsidRPr="00AD0393">
        <w:t>=85%</w:t>
      </w:r>
    </w:p>
    <w:p w14:paraId="3F7CFEF8" w14:textId="77777777" w:rsidR="007D2F4A" w:rsidRPr="00AD0393" w:rsidRDefault="007D2F4A" w:rsidP="007D2F4A">
      <w:pPr>
        <w:pStyle w:val="a3"/>
        <w:kinsoku w:val="0"/>
        <w:overflowPunct w:val="0"/>
        <w:rPr>
          <w:spacing w:val="-1"/>
        </w:rPr>
      </w:pPr>
      <w:r w:rsidRPr="00AD0393">
        <w:rPr>
          <w:spacing w:val="-1"/>
        </w:rPr>
        <w:t>Ммах</w:t>
      </w:r>
      <w:r w:rsidRPr="00AD0393">
        <w:rPr>
          <w:spacing w:val="2"/>
        </w:rPr>
        <w:t xml:space="preserve"> </w:t>
      </w:r>
      <w:r w:rsidRPr="00AD0393">
        <w:t>=</w:t>
      </w:r>
      <w:r w:rsidRPr="00AD0393">
        <w:rPr>
          <w:spacing w:val="-4"/>
        </w:rPr>
        <w:t xml:space="preserve"> </w:t>
      </w:r>
      <w:r w:rsidRPr="00AD0393">
        <w:rPr>
          <w:spacing w:val="-2"/>
        </w:rPr>
        <w:t>0,06*0,06*1,5*1*0,01*370*0,4*1000000*0,4/3600</w:t>
      </w:r>
      <w:r w:rsidRPr="00AD0393">
        <w:t>*</w:t>
      </w:r>
      <w:r w:rsidRPr="00AD0393">
        <w:rPr>
          <w:lang w:val="ru-RU"/>
        </w:rPr>
        <w:t xml:space="preserve">(1-0,85) </w:t>
      </w:r>
      <w:r w:rsidRPr="00AD0393">
        <w:t>=</w:t>
      </w:r>
      <w:r w:rsidRPr="00AD0393">
        <w:rPr>
          <w:spacing w:val="-4"/>
        </w:rPr>
        <w:t xml:space="preserve"> </w:t>
      </w:r>
      <w:r w:rsidRPr="00AD0393">
        <w:rPr>
          <w:spacing w:val="-2"/>
          <w:lang w:val="ru-RU"/>
        </w:rPr>
        <w:t>0,1332</w:t>
      </w:r>
      <w:r w:rsidRPr="00AD0393">
        <w:rPr>
          <w:spacing w:val="57"/>
        </w:rPr>
        <w:t xml:space="preserve"> </w:t>
      </w:r>
      <w:r w:rsidRPr="00AD0393">
        <w:rPr>
          <w:spacing w:val="-1"/>
        </w:rPr>
        <w:t>г/с</w:t>
      </w:r>
    </w:p>
    <w:p w14:paraId="394E3507" w14:textId="77777777" w:rsidR="007D2F4A" w:rsidRPr="00AD0393" w:rsidRDefault="007D2F4A" w:rsidP="007D2F4A">
      <w:pPr>
        <w:pStyle w:val="a3"/>
        <w:kinsoku w:val="0"/>
        <w:overflowPunct w:val="0"/>
        <w:rPr>
          <w:spacing w:val="-1"/>
        </w:rPr>
      </w:pPr>
      <w:r w:rsidRPr="00AD0393">
        <w:rPr>
          <w:spacing w:val="-1"/>
        </w:rPr>
        <w:t>Мвал</w:t>
      </w:r>
      <w:r w:rsidRPr="00AD0393">
        <w:rPr>
          <w:spacing w:val="-3"/>
        </w:rPr>
        <w:t xml:space="preserve"> </w:t>
      </w:r>
      <w:r w:rsidRPr="00AD0393">
        <w:t>=</w:t>
      </w:r>
      <w:r w:rsidRPr="00AD0393">
        <w:rPr>
          <w:spacing w:val="56"/>
        </w:rPr>
        <w:t xml:space="preserve"> </w:t>
      </w:r>
      <w:r w:rsidRPr="00AD0393">
        <w:rPr>
          <w:spacing w:val="-2"/>
        </w:rPr>
        <w:t>0,06*0,06*1,5*1*0,01*370*0,4*</w:t>
      </w:r>
      <w:r w:rsidRPr="00B04D63">
        <w:rPr>
          <w:color w:val="000000" w:themeColor="text1"/>
          <w:spacing w:val="-2"/>
          <w:lang w:val="ru-RU"/>
        </w:rPr>
        <w:t>60</w:t>
      </w:r>
      <w:r w:rsidRPr="00AD0393">
        <w:rPr>
          <w:spacing w:val="-2"/>
          <w:lang w:val="ru-RU"/>
        </w:rPr>
        <w:t xml:space="preserve">*(1-0,85) </w:t>
      </w:r>
      <w:r w:rsidRPr="00B04D63">
        <w:rPr>
          <w:color w:val="000000" w:themeColor="text1"/>
          <w:spacing w:val="-2"/>
        </w:rPr>
        <w:t>=</w:t>
      </w:r>
      <w:r w:rsidRPr="00B04D63">
        <w:rPr>
          <w:color w:val="000000" w:themeColor="text1"/>
          <w:spacing w:val="-1"/>
        </w:rPr>
        <w:t xml:space="preserve"> </w:t>
      </w:r>
      <w:r w:rsidRPr="00B04D63">
        <w:rPr>
          <w:color w:val="000000" w:themeColor="text1"/>
          <w:spacing w:val="-2"/>
          <w:lang w:val="ru-RU"/>
        </w:rPr>
        <w:t>0,0719</w:t>
      </w:r>
      <w:r w:rsidRPr="00B04D63">
        <w:rPr>
          <w:color w:val="000000" w:themeColor="text1"/>
          <w:spacing w:val="-2"/>
        </w:rPr>
        <w:t xml:space="preserve"> </w:t>
      </w:r>
      <w:r w:rsidRPr="00AD0393">
        <w:rPr>
          <w:spacing w:val="-1"/>
        </w:rPr>
        <w:t>т/год</w:t>
      </w:r>
    </w:p>
    <w:p w14:paraId="08552B95" w14:textId="77777777" w:rsidR="007D2F4A" w:rsidRPr="00AD0393" w:rsidRDefault="007D2F4A" w:rsidP="007D2F4A">
      <w:pPr>
        <w:pStyle w:val="a3"/>
        <w:kinsoku w:val="0"/>
        <w:overflowPunct w:val="0"/>
      </w:pPr>
    </w:p>
    <w:p w14:paraId="4675A508" w14:textId="77777777" w:rsidR="007D2F4A" w:rsidRPr="00AD0393" w:rsidRDefault="007D2F4A" w:rsidP="007D2F4A">
      <w:pPr>
        <w:pStyle w:val="a3"/>
        <w:tabs>
          <w:tab w:val="left" w:pos="1205"/>
        </w:tabs>
        <w:kinsoku w:val="0"/>
        <w:overflowPunct w:val="0"/>
        <w:rPr>
          <w:spacing w:val="-5"/>
        </w:rPr>
      </w:pPr>
      <w:r w:rsidRPr="00AD0393">
        <w:rPr>
          <w:spacing w:val="-2"/>
        </w:rPr>
        <w:t>Расчет</w:t>
      </w:r>
      <w:r w:rsidRPr="00AD0393">
        <w:t xml:space="preserve"> </w:t>
      </w:r>
      <w:r w:rsidRPr="00AD0393">
        <w:rPr>
          <w:spacing w:val="-1"/>
        </w:rPr>
        <w:t>выброса</w:t>
      </w:r>
      <w:r w:rsidRPr="00AD0393">
        <w:rPr>
          <w:spacing w:val="-4"/>
        </w:rPr>
        <w:t xml:space="preserve"> </w:t>
      </w:r>
      <w:r w:rsidRPr="00AD0393">
        <w:rPr>
          <w:spacing w:val="-2"/>
        </w:rPr>
        <w:t>загрязняющих</w:t>
      </w:r>
      <w:r w:rsidRPr="00AD0393">
        <w:t xml:space="preserve"> </w:t>
      </w:r>
      <w:r w:rsidRPr="00AD0393">
        <w:rPr>
          <w:spacing w:val="-2"/>
        </w:rPr>
        <w:t>веществ</w:t>
      </w:r>
      <w:r w:rsidRPr="00AD0393">
        <w:rPr>
          <w:spacing w:val="-3"/>
        </w:rPr>
        <w:t xml:space="preserve"> </w:t>
      </w:r>
      <w:r w:rsidRPr="00AD0393">
        <w:rPr>
          <w:spacing w:val="-1"/>
        </w:rPr>
        <w:t>при</w:t>
      </w:r>
      <w:r w:rsidRPr="00AD0393">
        <w:rPr>
          <w:spacing w:val="-2"/>
        </w:rPr>
        <w:t xml:space="preserve"> работе</w:t>
      </w:r>
      <w:r w:rsidRPr="00AD0393">
        <w:rPr>
          <w:spacing w:val="-1"/>
        </w:rPr>
        <w:t xml:space="preserve"> </w:t>
      </w:r>
      <w:r w:rsidRPr="00AD0393">
        <w:rPr>
          <w:spacing w:val="-2"/>
        </w:rPr>
        <w:t>бульдозером</w:t>
      </w:r>
      <w:r w:rsidRPr="00AD0393">
        <w:rPr>
          <w:spacing w:val="-1"/>
        </w:rPr>
        <w:t xml:space="preserve"> </w:t>
      </w:r>
      <w:r w:rsidRPr="00AD0393">
        <w:rPr>
          <w:spacing w:val="-2"/>
        </w:rPr>
        <w:t>вычисляется</w:t>
      </w:r>
      <w:r w:rsidRPr="00AD0393">
        <w:rPr>
          <w:spacing w:val="-3"/>
        </w:rPr>
        <w:t xml:space="preserve"> </w:t>
      </w:r>
      <w:r w:rsidRPr="00AD0393">
        <w:rPr>
          <w:spacing w:val="-1"/>
        </w:rPr>
        <w:t>по</w:t>
      </w:r>
      <w:r w:rsidRPr="00AD0393">
        <w:rPr>
          <w:spacing w:val="-3"/>
        </w:rPr>
        <w:t xml:space="preserve"> </w:t>
      </w:r>
      <w:r w:rsidRPr="00AD0393">
        <w:rPr>
          <w:spacing w:val="-2"/>
        </w:rPr>
        <w:t>формуле:</w:t>
      </w:r>
      <w:r w:rsidRPr="00AD0393">
        <w:rPr>
          <w:spacing w:val="93"/>
        </w:rPr>
        <w:t xml:space="preserve"> </w:t>
      </w:r>
      <w:r w:rsidRPr="00AD0393">
        <w:rPr>
          <w:spacing w:val="24"/>
          <w:w w:val="95"/>
        </w:rPr>
        <w:t>g</w:t>
      </w:r>
      <w:r w:rsidRPr="00AD0393">
        <w:rPr>
          <w:spacing w:val="23"/>
          <w:w w:val="95"/>
        </w:rPr>
        <w:t>c</w:t>
      </w:r>
      <w:r w:rsidRPr="00AD0393">
        <w:rPr>
          <w:spacing w:val="27"/>
          <w:w w:val="95"/>
        </w:rPr>
        <w:t>o</w:t>
      </w:r>
      <w:r w:rsidRPr="00AD0393">
        <w:rPr>
          <w:w w:val="95"/>
        </w:rPr>
        <w:t>=</w:t>
      </w:r>
      <w:r w:rsidRPr="00AD0393">
        <w:rPr>
          <w:w w:val="95"/>
        </w:rPr>
        <w:tab/>
      </w:r>
      <w:r w:rsidRPr="00AD0393">
        <w:rPr>
          <w:spacing w:val="-5"/>
        </w:rPr>
        <w:t>f2*w</w:t>
      </w:r>
      <w:r w:rsidRPr="00AD0393">
        <w:rPr>
          <w:spacing w:val="-5"/>
          <w:position w:val="-3"/>
        </w:rPr>
        <w:t>2</w:t>
      </w:r>
      <w:r w:rsidRPr="00AD0393">
        <w:rPr>
          <w:spacing w:val="-5"/>
        </w:rPr>
        <w:t>*m</w:t>
      </w:r>
      <w:r w:rsidRPr="00AD0393">
        <w:rPr>
          <w:spacing w:val="-5"/>
          <w:position w:val="-3"/>
        </w:rPr>
        <w:t>co</w:t>
      </w:r>
      <w:r w:rsidRPr="00AD0393">
        <w:rPr>
          <w:spacing w:val="-5"/>
        </w:rPr>
        <w:t>/3600</w:t>
      </w:r>
      <w:r w:rsidRPr="00AD0393">
        <w:rPr>
          <w:spacing w:val="-10"/>
        </w:rPr>
        <w:t xml:space="preserve"> </w:t>
      </w:r>
      <w:r w:rsidRPr="00AD0393">
        <w:rPr>
          <w:spacing w:val="-5"/>
        </w:rPr>
        <w:t>г/с</w:t>
      </w:r>
    </w:p>
    <w:p w14:paraId="2A48FCB3" w14:textId="77777777" w:rsidR="007D2F4A" w:rsidRPr="00AD0393" w:rsidRDefault="007D2F4A" w:rsidP="007D2F4A">
      <w:pPr>
        <w:pStyle w:val="a3"/>
        <w:kinsoku w:val="0"/>
        <w:overflowPunct w:val="0"/>
      </w:pPr>
      <w:r w:rsidRPr="00AD0393">
        <w:rPr>
          <w:spacing w:val="-3"/>
        </w:rPr>
        <w:t>g</w:t>
      </w:r>
      <w:r w:rsidRPr="00AD0393">
        <w:rPr>
          <w:spacing w:val="-3"/>
          <w:position w:val="-3"/>
        </w:rPr>
        <w:t>no</w:t>
      </w:r>
      <w:r w:rsidRPr="00AD0393">
        <w:rPr>
          <w:spacing w:val="-3"/>
        </w:rPr>
        <w:t>=</w:t>
      </w:r>
      <w:r w:rsidRPr="00AD0393">
        <w:t xml:space="preserve"> </w:t>
      </w:r>
      <w:r w:rsidRPr="00AD0393">
        <w:rPr>
          <w:spacing w:val="51"/>
        </w:rPr>
        <w:t xml:space="preserve"> </w:t>
      </w:r>
      <w:r w:rsidRPr="00AD0393">
        <w:rPr>
          <w:spacing w:val="-3"/>
        </w:rPr>
        <w:t>f4*w</w:t>
      </w:r>
      <w:r w:rsidRPr="00AD0393">
        <w:rPr>
          <w:spacing w:val="-3"/>
          <w:position w:val="-3"/>
        </w:rPr>
        <w:t>2</w:t>
      </w:r>
      <w:r w:rsidRPr="00AD0393">
        <w:rPr>
          <w:spacing w:val="-3"/>
        </w:rPr>
        <w:t>*m</w:t>
      </w:r>
      <w:r w:rsidRPr="00AD0393">
        <w:rPr>
          <w:spacing w:val="-3"/>
          <w:position w:val="-3"/>
        </w:rPr>
        <w:t>no</w:t>
      </w:r>
      <w:r w:rsidRPr="00AD0393">
        <w:rPr>
          <w:spacing w:val="-3"/>
        </w:rPr>
        <w:t>/3600</w:t>
      </w:r>
      <w:r w:rsidRPr="00AD0393">
        <w:rPr>
          <w:spacing w:val="-5"/>
        </w:rPr>
        <w:t xml:space="preserve"> </w:t>
      </w:r>
      <w:r w:rsidRPr="00AD0393">
        <w:rPr>
          <w:spacing w:val="-1"/>
        </w:rPr>
        <w:t>г/с</w:t>
      </w:r>
      <w:r w:rsidRPr="00AD0393">
        <w:rPr>
          <w:spacing w:val="23"/>
        </w:rPr>
        <w:t xml:space="preserve"> </w:t>
      </w:r>
      <w:r w:rsidRPr="00AD0393">
        <w:rPr>
          <w:spacing w:val="1"/>
        </w:rPr>
        <w:t>g(альд)=</w:t>
      </w:r>
      <w:r w:rsidRPr="00AD0393">
        <w:t xml:space="preserve"> </w:t>
      </w:r>
      <w:r w:rsidRPr="00AD0393">
        <w:rPr>
          <w:spacing w:val="7"/>
        </w:rPr>
        <w:t xml:space="preserve"> </w:t>
      </w:r>
      <w:r w:rsidRPr="00AD0393">
        <w:t>f6*w</w:t>
      </w:r>
      <w:r w:rsidRPr="00AD0393">
        <w:rPr>
          <w:position w:val="-3"/>
        </w:rPr>
        <w:t>2</w:t>
      </w:r>
      <w:r w:rsidRPr="00AD0393">
        <w:t>*m</w:t>
      </w:r>
      <w:r w:rsidRPr="00AD0393">
        <w:rPr>
          <w:position w:val="-3"/>
        </w:rPr>
        <w:t>(альд)</w:t>
      </w:r>
      <w:r w:rsidRPr="00AD0393">
        <w:t xml:space="preserve">/3600 </w:t>
      </w:r>
      <w:r w:rsidRPr="00AD0393">
        <w:rPr>
          <w:spacing w:val="6"/>
        </w:rPr>
        <w:t xml:space="preserve"> </w:t>
      </w:r>
      <w:r w:rsidRPr="00AD0393">
        <w:t>г/с</w:t>
      </w:r>
    </w:p>
    <w:p w14:paraId="4D131BDE" w14:textId="77777777" w:rsidR="007D2F4A" w:rsidRPr="00AD0393" w:rsidRDefault="007D2F4A" w:rsidP="007D2F4A">
      <w:pPr>
        <w:pStyle w:val="a3"/>
        <w:kinsoku w:val="0"/>
        <w:overflowPunct w:val="0"/>
      </w:pPr>
      <w:r w:rsidRPr="00AD0393">
        <w:rPr>
          <w:spacing w:val="-4"/>
        </w:rPr>
        <w:t>f2,</w:t>
      </w:r>
      <w:r w:rsidRPr="00AD0393">
        <w:rPr>
          <w:spacing w:val="4"/>
        </w:rPr>
        <w:t xml:space="preserve"> </w:t>
      </w:r>
      <w:r w:rsidRPr="00AD0393">
        <w:rPr>
          <w:spacing w:val="-3"/>
        </w:rPr>
        <w:t>f4,</w:t>
      </w:r>
      <w:r w:rsidRPr="00AD0393">
        <w:rPr>
          <w:spacing w:val="12"/>
        </w:rPr>
        <w:t xml:space="preserve"> </w:t>
      </w:r>
      <w:r w:rsidRPr="00AD0393">
        <w:rPr>
          <w:spacing w:val="1"/>
        </w:rPr>
        <w:t>f6,</w:t>
      </w:r>
      <w:r w:rsidRPr="00AD0393">
        <w:rPr>
          <w:spacing w:val="16"/>
        </w:rPr>
        <w:t xml:space="preserve"> </w:t>
      </w:r>
      <w:r w:rsidRPr="00AD0393">
        <w:t>-</w:t>
      </w:r>
      <w:r w:rsidRPr="00AD0393">
        <w:rPr>
          <w:spacing w:val="11"/>
        </w:rPr>
        <w:t xml:space="preserve"> </w:t>
      </w:r>
      <w:r w:rsidRPr="00AD0393">
        <w:t>коэффициенты</w:t>
      </w:r>
      <w:r w:rsidRPr="00AD0393">
        <w:rPr>
          <w:spacing w:val="16"/>
        </w:rPr>
        <w:t xml:space="preserve"> </w:t>
      </w:r>
      <w:r w:rsidRPr="00AD0393">
        <w:t>учитывающие</w:t>
      </w:r>
      <w:r w:rsidRPr="00AD0393">
        <w:rPr>
          <w:spacing w:val="13"/>
        </w:rPr>
        <w:t xml:space="preserve"> </w:t>
      </w:r>
      <w:r w:rsidRPr="00AD0393">
        <w:t>влияния</w:t>
      </w:r>
      <w:r w:rsidRPr="00AD0393">
        <w:rPr>
          <w:spacing w:val="11"/>
        </w:rPr>
        <w:t xml:space="preserve"> </w:t>
      </w:r>
      <w:r w:rsidRPr="00AD0393">
        <w:t>режима</w:t>
      </w:r>
      <w:r w:rsidRPr="00AD0393">
        <w:rPr>
          <w:spacing w:val="13"/>
        </w:rPr>
        <w:t xml:space="preserve"> </w:t>
      </w:r>
      <w:r w:rsidRPr="00AD0393">
        <w:t>работы</w:t>
      </w:r>
      <w:r w:rsidRPr="00AD0393">
        <w:rPr>
          <w:spacing w:val="11"/>
        </w:rPr>
        <w:t xml:space="preserve"> </w:t>
      </w:r>
      <w:r w:rsidRPr="00AD0393">
        <w:t>двигателя</w:t>
      </w:r>
      <w:r w:rsidRPr="00AD0393">
        <w:rPr>
          <w:spacing w:val="11"/>
        </w:rPr>
        <w:t xml:space="preserve"> </w:t>
      </w:r>
      <w:r w:rsidRPr="00AD0393">
        <w:rPr>
          <w:spacing w:val="1"/>
        </w:rPr>
        <w:t>на</w:t>
      </w:r>
      <w:r w:rsidRPr="00AD0393">
        <w:rPr>
          <w:spacing w:val="13"/>
        </w:rPr>
        <w:t xml:space="preserve"> </w:t>
      </w:r>
      <w:r w:rsidRPr="00AD0393">
        <w:t>выход</w:t>
      </w:r>
      <w:r w:rsidRPr="00AD0393">
        <w:rPr>
          <w:spacing w:val="22"/>
        </w:rPr>
        <w:t xml:space="preserve"> </w:t>
      </w:r>
      <w:r w:rsidRPr="00AD0393">
        <w:rPr>
          <w:spacing w:val="-1"/>
        </w:rPr>
        <w:t>токсич-</w:t>
      </w:r>
      <w:r w:rsidRPr="00AD0393">
        <w:rPr>
          <w:spacing w:val="81"/>
        </w:rPr>
        <w:t xml:space="preserve"> </w:t>
      </w:r>
      <w:r w:rsidRPr="00AD0393">
        <w:t>ных</w:t>
      </w:r>
      <w:r w:rsidRPr="00AD0393">
        <w:rPr>
          <w:spacing w:val="-1"/>
        </w:rPr>
        <w:t xml:space="preserve"> компонентов</w:t>
      </w:r>
      <w:r w:rsidRPr="00AD0393">
        <w:t xml:space="preserve"> в</w:t>
      </w:r>
      <w:r w:rsidRPr="00AD0393">
        <w:rPr>
          <w:spacing w:val="-1"/>
        </w:rPr>
        <w:t xml:space="preserve"> </w:t>
      </w:r>
      <w:r w:rsidRPr="00AD0393">
        <w:t>выхлопе</w:t>
      </w:r>
      <w:r w:rsidRPr="00AD0393">
        <w:rPr>
          <w:spacing w:val="-1"/>
        </w:rPr>
        <w:t xml:space="preserve"> (таб.</w:t>
      </w:r>
      <w:r w:rsidRPr="00AD0393">
        <w:t xml:space="preserve"> 5,12), г</w:t>
      </w:r>
    </w:p>
    <w:p w14:paraId="7121005E" w14:textId="77777777" w:rsidR="007D2F4A" w:rsidRPr="00AD0393" w:rsidRDefault="007D2F4A" w:rsidP="007D2F4A">
      <w:pPr>
        <w:pStyle w:val="a3"/>
        <w:kinsoku w:val="0"/>
        <w:overflowPunct w:val="0"/>
      </w:pPr>
      <w:r w:rsidRPr="00AD0393">
        <w:t>m</w:t>
      </w:r>
      <w:r w:rsidRPr="00AD0393">
        <w:rPr>
          <w:spacing w:val="-14"/>
        </w:rPr>
        <w:t xml:space="preserve"> </w:t>
      </w:r>
      <w:r w:rsidRPr="00AD0393">
        <w:rPr>
          <w:spacing w:val="-3"/>
          <w:position w:val="-3"/>
        </w:rPr>
        <w:t>со</w:t>
      </w:r>
      <w:r w:rsidRPr="00AD0393">
        <w:rPr>
          <w:spacing w:val="23"/>
          <w:position w:val="-3"/>
        </w:rPr>
        <w:t xml:space="preserve"> </w:t>
      </w:r>
      <w:r w:rsidRPr="00AD0393">
        <w:t>m</w:t>
      </w:r>
      <w:r w:rsidRPr="00AD0393">
        <w:rPr>
          <w:spacing w:val="-14"/>
        </w:rPr>
        <w:t xml:space="preserve"> </w:t>
      </w:r>
      <w:r w:rsidRPr="00AD0393">
        <w:rPr>
          <w:spacing w:val="-3"/>
          <w:position w:val="-3"/>
        </w:rPr>
        <w:t>по</w:t>
      </w:r>
      <w:r w:rsidRPr="00AD0393">
        <w:rPr>
          <w:spacing w:val="23"/>
          <w:position w:val="-3"/>
        </w:rPr>
        <w:t xml:space="preserve"> </w:t>
      </w:r>
      <w:r w:rsidRPr="00AD0393">
        <w:t>m</w:t>
      </w:r>
      <w:r w:rsidRPr="00AD0393">
        <w:rPr>
          <w:spacing w:val="5"/>
        </w:rPr>
        <w:t xml:space="preserve"> </w:t>
      </w:r>
      <w:r w:rsidRPr="00AD0393">
        <w:rPr>
          <w:spacing w:val="-5"/>
          <w:position w:val="-3"/>
        </w:rPr>
        <w:t>(альд)</w:t>
      </w:r>
      <w:r w:rsidRPr="00AD0393">
        <w:rPr>
          <w:spacing w:val="23"/>
          <w:position w:val="-3"/>
        </w:rPr>
        <w:t xml:space="preserve"> </w:t>
      </w:r>
      <w:r w:rsidRPr="00AD0393">
        <w:t>-</w:t>
      </w:r>
      <w:r w:rsidRPr="00AD0393">
        <w:rPr>
          <w:spacing w:val="4"/>
        </w:rPr>
        <w:t xml:space="preserve"> </w:t>
      </w:r>
      <w:r w:rsidRPr="00AD0393">
        <w:rPr>
          <w:spacing w:val="-5"/>
        </w:rPr>
        <w:t>массы</w:t>
      </w:r>
      <w:r w:rsidRPr="00AD0393">
        <w:rPr>
          <w:spacing w:val="6"/>
        </w:rPr>
        <w:t xml:space="preserve"> </w:t>
      </w:r>
      <w:r w:rsidRPr="00AD0393">
        <w:rPr>
          <w:spacing w:val="-5"/>
        </w:rPr>
        <w:t>токсичных</w:t>
      </w:r>
      <w:r w:rsidRPr="00AD0393">
        <w:rPr>
          <w:spacing w:val="6"/>
        </w:rPr>
        <w:t xml:space="preserve"> </w:t>
      </w:r>
      <w:r w:rsidRPr="00AD0393">
        <w:rPr>
          <w:spacing w:val="-5"/>
        </w:rPr>
        <w:t>компонентов,</w:t>
      </w:r>
      <w:r w:rsidRPr="00AD0393">
        <w:rPr>
          <w:spacing w:val="4"/>
        </w:rPr>
        <w:t xml:space="preserve"> </w:t>
      </w:r>
      <w:r w:rsidRPr="00AD0393">
        <w:rPr>
          <w:spacing w:val="-6"/>
        </w:rPr>
        <w:t>выделяемых</w:t>
      </w:r>
      <w:r w:rsidRPr="00AD0393">
        <w:rPr>
          <w:spacing w:val="6"/>
        </w:rPr>
        <w:t xml:space="preserve"> </w:t>
      </w:r>
      <w:r w:rsidRPr="00AD0393">
        <w:rPr>
          <w:spacing w:val="-3"/>
        </w:rPr>
        <w:t>при</w:t>
      </w:r>
      <w:r w:rsidRPr="00AD0393">
        <w:rPr>
          <w:spacing w:val="5"/>
        </w:rPr>
        <w:t xml:space="preserve"> </w:t>
      </w:r>
      <w:r w:rsidRPr="00AD0393">
        <w:rPr>
          <w:spacing w:val="-5"/>
        </w:rPr>
        <w:t>сгорании</w:t>
      </w:r>
      <w:r w:rsidRPr="00AD0393">
        <w:rPr>
          <w:spacing w:val="5"/>
        </w:rPr>
        <w:t xml:space="preserve"> </w:t>
      </w:r>
      <w:r w:rsidRPr="00AD0393">
        <w:t>1</w:t>
      </w:r>
      <w:r w:rsidRPr="00AD0393">
        <w:rPr>
          <w:spacing w:val="7"/>
        </w:rPr>
        <w:t xml:space="preserve"> </w:t>
      </w:r>
      <w:r w:rsidRPr="00AD0393">
        <w:rPr>
          <w:spacing w:val="-2"/>
        </w:rPr>
        <w:t>кг</w:t>
      </w:r>
      <w:r w:rsidRPr="00AD0393">
        <w:rPr>
          <w:spacing w:val="4"/>
        </w:rPr>
        <w:t xml:space="preserve"> </w:t>
      </w:r>
      <w:r w:rsidRPr="00AD0393">
        <w:rPr>
          <w:spacing w:val="-1"/>
        </w:rPr>
        <w:t>дизельного</w:t>
      </w:r>
      <w:r w:rsidRPr="00AD0393">
        <w:rPr>
          <w:spacing w:val="14"/>
        </w:rPr>
        <w:t xml:space="preserve"> </w:t>
      </w:r>
      <w:r w:rsidRPr="00AD0393">
        <w:t>топ-</w:t>
      </w:r>
      <w:r w:rsidRPr="00AD0393">
        <w:rPr>
          <w:spacing w:val="60"/>
        </w:rPr>
        <w:t xml:space="preserve"> </w:t>
      </w:r>
      <w:r w:rsidRPr="00AD0393">
        <w:t>лива</w:t>
      </w:r>
      <w:r w:rsidRPr="00AD0393">
        <w:rPr>
          <w:spacing w:val="-2"/>
        </w:rPr>
        <w:t xml:space="preserve"> </w:t>
      </w:r>
      <w:r w:rsidRPr="00AD0393">
        <w:t xml:space="preserve">в </w:t>
      </w:r>
      <w:r w:rsidRPr="00AD0393">
        <w:rPr>
          <w:spacing w:val="-1"/>
        </w:rPr>
        <w:t xml:space="preserve">режиме </w:t>
      </w:r>
      <w:r w:rsidRPr="00AD0393">
        <w:t>малого хода</w:t>
      </w:r>
      <w:r w:rsidRPr="00AD0393">
        <w:rPr>
          <w:spacing w:val="-1"/>
        </w:rPr>
        <w:t xml:space="preserve"> (таб.</w:t>
      </w:r>
      <w:r w:rsidRPr="00AD0393">
        <w:t xml:space="preserve"> 5,12), г</w:t>
      </w:r>
    </w:p>
    <w:p w14:paraId="1A18057F" w14:textId="77777777" w:rsidR="007D2F4A" w:rsidRPr="00AD0393" w:rsidRDefault="007D2F4A" w:rsidP="007D2F4A">
      <w:pPr>
        <w:pStyle w:val="a3"/>
        <w:kinsoku w:val="0"/>
        <w:overflowPunct w:val="0"/>
        <w:rPr>
          <w:spacing w:val="-1"/>
        </w:rPr>
      </w:pPr>
      <w:r w:rsidRPr="00AD0393">
        <w:rPr>
          <w:spacing w:val="-1"/>
        </w:rPr>
        <w:t>w</w:t>
      </w:r>
      <w:r w:rsidRPr="00AD0393">
        <w:rPr>
          <w:spacing w:val="-1"/>
          <w:position w:val="-3"/>
        </w:rPr>
        <w:t>2</w:t>
      </w:r>
      <w:r w:rsidRPr="00AD0393">
        <w:rPr>
          <w:spacing w:val="18"/>
          <w:position w:val="-3"/>
        </w:rPr>
        <w:t xml:space="preserve"> </w:t>
      </w:r>
      <w:r w:rsidRPr="00AD0393">
        <w:t>-</w:t>
      </w:r>
      <w:r w:rsidRPr="00AD0393">
        <w:rPr>
          <w:spacing w:val="-1"/>
        </w:rPr>
        <w:t xml:space="preserve"> </w:t>
      </w:r>
      <w:r w:rsidRPr="00AD0393">
        <w:rPr>
          <w:spacing w:val="-2"/>
        </w:rPr>
        <w:t>соответственно</w:t>
      </w:r>
      <w:r w:rsidRPr="00AD0393">
        <w:rPr>
          <w:spacing w:val="-3"/>
        </w:rPr>
        <w:t xml:space="preserve"> </w:t>
      </w:r>
      <w:r w:rsidRPr="00AD0393">
        <w:rPr>
          <w:spacing w:val="-1"/>
        </w:rPr>
        <w:t>расход</w:t>
      </w:r>
      <w:r w:rsidRPr="00AD0393">
        <w:rPr>
          <w:spacing w:val="-3"/>
        </w:rPr>
        <w:t xml:space="preserve"> </w:t>
      </w:r>
      <w:r w:rsidRPr="00AD0393">
        <w:rPr>
          <w:spacing w:val="-2"/>
        </w:rPr>
        <w:t>дизельного</w:t>
      </w:r>
      <w:r w:rsidRPr="00AD0393">
        <w:rPr>
          <w:spacing w:val="-3"/>
        </w:rPr>
        <w:t xml:space="preserve"> </w:t>
      </w:r>
      <w:r w:rsidRPr="00AD0393">
        <w:rPr>
          <w:spacing w:val="-2"/>
        </w:rPr>
        <w:t>топлива,</w:t>
      </w:r>
      <w:r w:rsidRPr="00AD0393">
        <w:rPr>
          <w:spacing w:val="-3"/>
        </w:rPr>
        <w:t xml:space="preserve"> </w:t>
      </w:r>
      <w:r w:rsidRPr="00AD0393">
        <w:rPr>
          <w:spacing w:val="-1"/>
        </w:rPr>
        <w:t>кг/час.</w:t>
      </w:r>
    </w:p>
    <w:p w14:paraId="2697899E" w14:textId="77777777" w:rsidR="007D2F4A" w:rsidRPr="00AD0393" w:rsidRDefault="007D2F4A" w:rsidP="007D2F4A">
      <w:pPr>
        <w:pStyle w:val="a3"/>
        <w:kinsoku w:val="0"/>
        <w:overflowPunct w:val="0"/>
      </w:pPr>
      <w:r w:rsidRPr="00AD0393">
        <w:t>На</w:t>
      </w:r>
      <w:r w:rsidRPr="00AD0393">
        <w:rPr>
          <w:spacing w:val="-2"/>
        </w:rPr>
        <w:t xml:space="preserve"> </w:t>
      </w:r>
      <w:r w:rsidRPr="00AD0393">
        <w:rPr>
          <w:spacing w:val="-1"/>
        </w:rPr>
        <w:t>карьере работы</w:t>
      </w:r>
      <w:r w:rsidRPr="00AD0393">
        <w:t xml:space="preserve"> </w:t>
      </w:r>
      <w:r w:rsidRPr="00AD0393">
        <w:rPr>
          <w:spacing w:val="-1"/>
        </w:rPr>
        <w:t>будут</w:t>
      </w:r>
      <w:r w:rsidRPr="00AD0393">
        <w:rPr>
          <w:spacing w:val="2"/>
        </w:rPr>
        <w:t xml:space="preserve"> </w:t>
      </w:r>
      <w:r w:rsidRPr="00AD0393">
        <w:rPr>
          <w:spacing w:val="-1"/>
        </w:rPr>
        <w:t>производиться</w:t>
      </w:r>
      <w:r w:rsidRPr="00AD0393">
        <w:t xml:space="preserve"> </w:t>
      </w:r>
      <w:r w:rsidRPr="00AD0393">
        <w:rPr>
          <w:spacing w:val="-1"/>
        </w:rPr>
        <w:t>бульдозером мощность</w:t>
      </w:r>
      <w:r w:rsidRPr="00AD0393">
        <w:t xml:space="preserve"> двигателя 170 л.сил</w:t>
      </w:r>
    </w:p>
    <w:p w14:paraId="1E8739E2" w14:textId="77777777" w:rsidR="007D2F4A" w:rsidRPr="00AD0393" w:rsidRDefault="007D2F4A" w:rsidP="007D2F4A">
      <w:pPr>
        <w:pStyle w:val="a3"/>
        <w:kinsoku w:val="0"/>
        <w:overflowPunct w:val="0"/>
        <w:rPr>
          <w:spacing w:val="-2"/>
        </w:rPr>
      </w:pPr>
      <w:r w:rsidRPr="00AD0393">
        <w:t>По</w:t>
      </w:r>
      <w:r w:rsidRPr="00AD0393">
        <w:rPr>
          <w:spacing w:val="23"/>
        </w:rPr>
        <w:t xml:space="preserve"> </w:t>
      </w:r>
      <w:r w:rsidRPr="00AD0393">
        <w:rPr>
          <w:spacing w:val="-1"/>
        </w:rPr>
        <w:t>данным</w:t>
      </w:r>
      <w:r w:rsidRPr="00AD0393">
        <w:rPr>
          <w:spacing w:val="22"/>
        </w:rPr>
        <w:t xml:space="preserve"> </w:t>
      </w:r>
      <w:r w:rsidRPr="00AD0393">
        <w:rPr>
          <w:spacing w:val="-1"/>
        </w:rPr>
        <w:t>НИПИОТстром</w:t>
      </w:r>
      <w:r w:rsidRPr="00AD0393">
        <w:rPr>
          <w:spacing w:val="23"/>
        </w:rPr>
        <w:t xml:space="preserve"> </w:t>
      </w:r>
      <w:r w:rsidRPr="00AD0393">
        <w:t>/14/</w:t>
      </w:r>
      <w:r w:rsidRPr="00AD0393">
        <w:rPr>
          <w:spacing w:val="24"/>
        </w:rPr>
        <w:t xml:space="preserve"> </w:t>
      </w:r>
      <w:r w:rsidRPr="00AD0393">
        <w:t>расход</w:t>
      </w:r>
      <w:r w:rsidRPr="00AD0393">
        <w:rPr>
          <w:spacing w:val="21"/>
        </w:rPr>
        <w:t xml:space="preserve"> </w:t>
      </w:r>
      <w:r w:rsidRPr="00AD0393">
        <w:rPr>
          <w:spacing w:val="-1"/>
        </w:rPr>
        <w:t>топлива</w:t>
      </w:r>
      <w:r w:rsidRPr="00AD0393">
        <w:rPr>
          <w:spacing w:val="22"/>
        </w:rPr>
        <w:t xml:space="preserve"> </w:t>
      </w:r>
      <w:r w:rsidRPr="00AD0393">
        <w:t>в</w:t>
      </w:r>
      <w:r w:rsidRPr="00AD0393">
        <w:rPr>
          <w:spacing w:val="23"/>
        </w:rPr>
        <w:t xml:space="preserve"> </w:t>
      </w:r>
      <w:r w:rsidRPr="00AD0393">
        <w:rPr>
          <w:spacing w:val="-1"/>
        </w:rPr>
        <w:t>кг/час</w:t>
      </w:r>
      <w:r w:rsidRPr="00AD0393">
        <w:rPr>
          <w:spacing w:val="22"/>
        </w:rPr>
        <w:t xml:space="preserve"> </w:t>
      </w:r>
      <w:r w:rsidRPr="00AD0393">
        <w:t>на</w:t>
      </w:r>
      <w:r w:rsidRPr="00AD0393">
        <w:rPr>
          <w:spacing w:val="22"/>
        </w:rPr>
        <w:t xml:space="preserve"> </w:t>
      </w:r>
      <w:r w:rsidRPr="00AD0393">
        <w:t>1</w:t>
      </w:r>
      <w:r w:rsidRPr="00AD0393">
        <w:rPr>
          <w:spacing w:val="23"/>
        </w:rPr>
        <w:t xml:space="preserve"> </w:t>
      </w:r>
      <w:r w:rsidRPr="00AD0393">
        <w:rPr>
          <w:spacing w:val="-1"/>
        </w:rPr>
        <w:t>л.с.</w:t>
      </w:r>
      <w:r w:rsidRPr="00AD0393">
        <w:rPr>
          <w:spacing w:val="23"/>
        </w:rPr>
        <w:t xml:space="preserve"> </w:t>
      </w:r>
      <w:r w:rsidRPr="00AD0393">
        <w:t>мощности</w:t>
      </w:r>
      <w:r w:rsidRPr="00AD0393">
        <w:rPr>
          <w:spacing w:val="24"/>
        </w:rPr>
        <w:t xml:space="preserve"> </w:t>
      </w:r>
      <w:r w:rsidRPr="00AD0393">
        <w:rPr>
          <w:spacing w:val="-1"/>
        </w:rPr>
        <w:t>двигателя</w:t>
      </w:r>
      <w:r w:rsidRPr="00AD0393">
        <w:rPr>
          <w:spacing w:val="67"/>
        </w:rPr>
        <w:t xml:space="preserve"> </w:t>
      </w:r>
      <w:r w:rsidRPr="00AD0393">
        <w:rPr>
          <w:spacing w:val="3"/>
        </w:rPr>
        <w:t>составляет</w:t>
      </w:r>
      <w:r w:rsidRPr="00AD0393">
        <w:rPr>
          <w:spacing w:val="17"/>
        </w:rPr>
        <w:t xml:space="preserve"> </w:t>
      </w:r>
      <w:r w:rsidRPr="00AD0393">
        <w:rPr>
          <w:spacing w:val="2"/>
        </w:rPr>
        <w:t>для</w:t>
      </w:r>
      <w:r w:rsidRPr="00AD0393">
        <w:rPr>
          <w:spacing w:val="18"/>
        </w:rPr>
        <w:t xml:space="preserve"> </w:t>
      </w:r>
      <w:r w:rsidRPr="00AD0393">
        <w:rPr>
          <w:spacing w:val="2"/>
        </w:rPr>
        <w:t>дизельных</w:t>
      </w:r>
      <w:r w:rsidRPr="00AD0393">
        <w:rPr>
          <w:spacing w:val="27"/>
        </w:rPr>
        <w:t xml:space="preserve"> </w:t>
      </w:r>
      <w:r w:rsidRPr="00AD0393">
        <w:rPr>
          <w:spacing w:val="2"/>
        </w:rPr>
        <w:t>-0,25</w:t>
      </w:r>
      <w:r w:rsidRPr="00AD0393">
        <w:rPr>
          <w:spacing w:val="16"/>
        </w:rPr>
        <w:t xml:space="preserve"> </w:t>
      </w:r>
      <w:r w:rsidRPr="00AD0393">
        <w:rPr>
          <w:spacing w:val="3"/>
        </w:rPr>
        <w:t>кг/л.с.ч.</w:t>
      </w:r>
      <w:r w:rsidRPr="00AD0393">
        <w:rPr>
          <w:spacing w:val="16"/>
        </w:rPr>
        <w:t xml:space="preserve"> </w:t>
      </w:r>
      <w:r w:rsidRPr="00AD0393">
        <w:rPr>
          <w:spacing w:val="2"/>
        </w:rPr>
        <w:t>Количество</w:t>
      </w:r>
      <w:r w:rsidRPr="00AD0393">
        <w:rPr>
          <w:spacing w:val="18"/>
        </w:rPr>
        <w:t xml:space="preserve"> </w:t>
      </w:r>
      <w:r w:rsidRPr="00AD0393">
        <w:rPr>
          <w:spacing w:val="2"/>
        </w:rPr>
        <w:t>выделяющихся</w:t>
      </w:r>
      <w:r w:rsidRPr="00AD0393">
        <w:rPr>
          <w:spacing w:val="18"/>
        </w:rPr>
        <w:t xml:space="preserve"> </w:t>
      </w:r>
      <w:r w:rsidRPr="00AD0393">
        <w:rPr>
          <w:spacing w:val="2"/>
        </w:rPr>
        <w:t>газов</w:t>
      </w:r>
      <w:r w:rsidRPr="00AD0393">
        <w:rPr>
          <w:spacing w:val="15"/>
        </w:rPr>
        <w:t xml:space="preserve"> </w:t>
      </w:r>
      <w:r w:rsidRPr="00AD0393">
        <w:rPr>
          <w:spacing w:val="2"/>
        </w:rPr>
        <w:t>при</w:t>
      </w:r>
      <w:r w:rsidRPr="00AD0393">
        <w:rPr>
          <w:spacing w:val="17"/>
        </w:rPr>
        <w:t xml:space="preserve"> </w:t>
      </w:r>
      <w:r w:rsidRPr="00AD0393">
        <w:rPr>
          <w:spacing w:val="3"/>
        </w:rPr>
        <w:t>работе</w:t>
      </w:r>
      <w:r w:rsidRPr="00AD0393">
        <w:rPr>
          <w:spacing w:val="32"/>
        </w:rPr>
        <w:t xml:space="preserve"> </w:t>
      </w:r>
      <w:r w:rsidRPr="00AD0393">
        <w:rPr>
          <w:spacing w:val="2"/>
        </w:rPr>
        <w:t>карь-</w:t>
      </w:r>
      <w:r w:rsidRPr="00AD0393">
        <w:rPr>
          <w:spacing w:val="76"/>
        </w:rPr>
        <w:t xml:space="preserve"> </w:t>
      </w:r>
      <w:r w:rsidRPr="00AD0393">
        <w:rPr>
          <w:spacing w:val="1"/>
        </w:rPr>
        <w:t>ерных</w:t>
      </w:r>
      <w:r w:rsidRPr="00AD0393">
        <w:rPr>
          <w:spacing w:val="33"/>
        </w:rPr>
        <w:t xml:space="preserve"> </w:t>
      </w:r>
      <w:r w:rsidRPr="00AD0393">
        <w:rPr>
          <w:spacing w:val="1"/>
        </w:rPr>
        <w:t>машин</w:t>
      </w:r>
      <w:r w:rsidRPr="00AD0393">
        <w:rPr>
          <w:spacing w:val="31"/>
        </w:rPr>
        <w:t xml:space="preserve"> </w:t>
      </w:r>
      <w:r w:rsidRPr="00AD0393">
        <w:rPr>
          <w:spacing w:val="2"/>
        </w:rPr>
        <w:t>принимается</w:t>
      </w:r>
      <w:r w:rsidRPr="00AD0393">
        <w:rPr>
          <w:spacing w:val="30"/>
        </w:rPr>
        <w:t xml:space="preserve"> </w:t>
      </w:r>
      <w:r w:rsidRPr="00AD0393">
        <w:rPr>
          <w:spacing w:val="2"/>
        </w:rPr>
        <w:t>17,5</w:t>
      </w:r>
      <w:r w:rsidRPr="00AD0393">
        <w:rPr>
          <w:spacing w:val="30"/>
        </w:rPr>
        <w:t xml:space="preserve"> </w:t>
      </w:r>
      <w:r w:rsidRPr="00AD0393">
        <w:rPr>
          <w:spacing w:val="1"/>
        </w:rPr>
        <w:t>кг</w:t>
      </w:r>
      <w:r w:rsidRPr="00AD0393">
        <w:rPr>
          <w:spacing w:val="30"/>
        </w:rPr>
        <w:t xml:space="preserve"> </w:t>
      </w:r>
      <w:r w:rsidRPr="00AD0393">
        <w:rPr>
          <w:spacing w:val="1"/>
        </w:rPr>
        <w:t>на</w:t>
      </w:r>
      <w:r w:rsidRPr="00AD0393">
        <w:rPr>
          <w:spacing w:val="29"/>
        </w:rPr>
        <w:t xml:space="preserve"> </w:t>
      </w:r>
      <w:r w:rsidRPr="00AD0393">
        <w:t>1</w:t>
      </w:r>
      <w:r w:rsidRPr="00AD0393">
        <w:rPr>
          <w:spacing w:val="30"/>
        </w:rPr>
        <w:t xml:space="preserve"> </w:t>
      </w:r>
      <w:r w:rsidRPr="00AD0393">
        <w:rPr>
          <w:spacing w:val="1"/>
        </w:rPr>
        <w:t>кг</w:t>
      </w:r>
      <w:r w:rsidRPr="00AD0393">
        <w:rPr>
          <w:spacing w:val="30"/>
        </w:rPr>
        <w:t xml:space="preserve"> </w:t>
      </w:r>
      <w:r w:rsidRPr="00AD0393">
        <w:rPr>
          <w:spacing w:val="2"/>
        </w:rPr>
        <w:t>израсходованного</w:t>
      </w:r>
      <w:r w:rsidRPr="00AD0393">
        <w:rPr>
          <w:spacing w:val="30"/>
        </w:rPr>
        <w:t xml:space="preserve"> </w:t>
      </w:r>
      <w:r w:rsidRPr="00AD0393">
        <w:rPr>
          <w:spacing w:val="1"/>
        </w:rPr>
        <w:t>топлива.</w:t>
      </w:r>
      <w:r w:rsidRPr="00AD0393">
        <w:rPr>
          <w:spacing w:val="30"/>
        </w:rPr>
        <w:t xml:space="preserve"> </w:t>
      </w:r>
      <w:r w:rsidRPr="00AD0393">
        <w:rPr>
          <w:spacing w:val="2"/>
        </w:rPr>
        <w:t>Характерных</w:t>
      </w:r>
      <w:r w:rsidRPr="00AD0393">
        <w:rPr>
          <w:spacing w:val="53"/>
        </w:rPr>
        <w:t xml:space="preserve"> </w:t>
      </w:r>
      <w:r w:rsidRPr="00AD0393">
        <w:rPr>
          <w:spacing w:val="-2"/>
        </w:rPr>
        <w:t>состав</w:t>
      </w:r>
      <w:r w:rsidRPr="00AD0393">
        <w:rPr>
          <w:spacing w:val="40"/>
        </w:rPr>
        <w:t xml:space="preserve"> </w:t>
      </w:r>
      <w:r w:rsidRPr="00AD0393">
        <w:rPr>
          <w:spacing w:val="-2"/>
        </w:rPr>
        <w:t>выхлопных</w:t>
      </w:r>
      <w:r w:rsidRPr="00AD0393">
        <w:t xml:space="preserve"> </w:t>
      </w:r>
      <w:r w:rsidRPr="00AD0393">
        <w:rPr>
          <w:spacing w:val="-2"/>
        </w:rPr>
        <w:t>газов</w:t>
      </w:r>
      <w:r w:rsidRPr="00AD0393">
        <w:rPr>
          <w:spacing w:val="-3"/>
        </w:rPr>
        <w:t xml:space="preserve"> </w:t>
      </w:r>
      <w:r w:rsidRPr="00AD0393">
        <w:rPr>
          <w:spacing w:val="-1"/>
        </w:rPr>
        <w:t>приведен</w:t>
      </w:r>
      <w:r w:rsidRPr="00AD0393">
        <w:rPr>
          <w:spacing w:val="-2"/>
        </w:rPr>
        <w:t xml:space="preserve"> </w:t>
      </w:r>
      <w:r w:rsidRPr="00AD0393">
        <w:t>в</w:t>
      </w:r>
      <w:r w:rsidRPr="00AD0393">
        <w:rPr>
          <w:spacing w:val="-3"/>
        </w:rPr>
        <w:t xml:space="preserve"> </w:t>
      </w:r>
      <w:r w:rsidRPr="00AD0393">
        <w:rPr>
          <w:spacing w:val="-2"/>
        </w:rPr>
        <w:t>таблице</w:t>
      </w:r>
      <w:r w:rsidRPr="00AD0393">
        <w:rPr>
          <w:spacing w:val="-4"/>
        </w:rPr>
        <w:t xml:space="preserve"> </w:t>
      </w:r>
      <w:r w:rsidRPr="00AD0393">
        <w:rPr>
          <w:spacing w:val="-2"/>
        </w:rPr>
        <w:t>5,11.</w:t>
      </w:r>
    </w:p>
    <w:p w14:paraId="44C45184" w14:textId="77777777" w:rsidR="007D2F4A" w:rsidRPr="00AD0393" w:rsidRDefault="007D2F4A" w:rsidP="007D2F4A">
      <w:pPr>
        <w:pStyle w:val="a3"/>
        <w:kinsoku w:val="0"/>
        <w:overflowPunct w:val="0"/>
        <w:rPr>
          <w:spacing w:val="-3"/>
        </w:rPr>
      </w:pPr>
      <w:r w:rsidRPr="00AD0393">
        <w:rPr>
          <w:spacing w:val="-1"/>
        </w:rPr>
        <w:t>W</w:t>
      </w:r>
      <w:r w:rsidRPr="00AD0393">
        <w:rPr>
          <w:spacing w:val="-1"/>
          <w:position w:val="-3"/>
        </w:rPr>
        <w:t>2</w:t>
      </w:r>
      <w:r w:rsidRPr="00AD0393">
        <w:rPr>
          <w:spacing w:val="16"/>
          <w:position w:val="-3"/>
        </w:rPr>
        <w:t xml:space="preserve"> </w:t>
      </w:r>
      <w:r w:rsidRPr="00AD0393">
        <w:t>=</w:t>
      </w:r>
      <w:r w:rsidRPr="00AD0393">
        <w:rPr>
          <w:spacing w:val="-6"/>
        </w:rPr>
        <w:t xml:space="preserve"> </w:t>
      </w:r>
      <w:r w:rsidRPr="00AD0393">
        <w:rPr>
          <w:spacing w:val="-3"/>
        </w:rPr>
        <w:t>170*0.25=42,5</w:t>
      </w:r>
      <w:r w:rsidRPr="00AD0393">
        <w:rPr>
          <w:spacing w:val="-5"/>
        </w:rPr>
        <w:t xml:space="preserve"> </w:t>
      </w:r>
      <w:r w:rsidRPr="00AD0393">
        <w:rPr>
          <w:spacing w:val="-3"/>
        </w:rPr>
        <w:t>кг/час.</w:t>
      </w:r>
    </w:p>
    <w:p w14:paraId="3A781A8E" w14:textId="77777777" w:rsidR="007D2F4A" w:rsidRPr="00AD0393" w:rsidRDefault="007D2F4A" w:rsidP="007D2F4A">
      <w:pPr>
        <w:pStyle w:val="a3"/>
        <w:kinsoku w:val="0"/>
        <w:overflowPunct w:val="0"/>
        <w:rPr>
          <w:spacing w:val="28"/>
          <w:lang w:val="ru-RU"/>
        </w:rPr>
      </w:pPr>
      <w:r w:rsidRPr="00AD0393">
        <w:rPr>
          <w:spacing w:val="1"/>
        </w:rPr>
        <w:lastRenderedPageBreak/>
        <w:t>g</w:t>
      </w:r>
      <w:r w:rsidRPr="00AD0393">
        <w:rPr>
          <w:spacing w:val="1"/>
          <w:position w:val="-3"/>
        </w:rPr>
        <w:t>co</w:t>
      </w:r>
      <w:r w:rsidRPr="00AD0393">
        <w:rPr>
          <w:spacing w:val="1"/>
        </w:rPr>
        <w:t>=</w:t>
      </w:r>
      <w:r w:rsidRPr="00AD0393">
        <w:rPr>
          <w:spacing w:val="14"/>
        </w:rPr>
        <w:t xml:space="preserve"> </w:t>
      </w:r>
      <w:r w:rsidRPr="00AD0393">
        <w:rPr>
          <w:spacing w:val="2"/>
        </w:rPr>
        <w:t>1*20*42,5/3600=0,236</w:t>
      </w:r>
      <w:r w:rsidRPr="00AD0393">
        <w:rPr>
          <w:spacing w:val="6"/>
        </w:rPr>
        <w:t xml:space="preserve"> </w:t>
      </w:r>
      <w:r w:rsidRPr="00AD0393">
        <w:rPr>
          <w:spacing w:val="1"/>
        </w:rPr>
        <w:t>г/с</w:t>
      </w:r>
      <w:r w:rsidRPr="00AD0393">
        <w:rPr>
          <w:spacing w:val="28"/>
        </w:rPr>
        <w:t xml:space="preserve"> </w:t>
      </w:r>
    </w:p>
    <w:p w14:paraId="2C9F9F1E" w14:textId="77777777" w:rsidR="007D2F4A" w:rsidRPr="00AD0393" w:rsidRDefault="007D2F4A" w:rsidP="007D2F4A">
      <w:pPr>
        <w:pStyle w:val="a3"/>
        <w:kinsoku w:val="0"/>
        <w:overflowPunct w:val="0"/>
        <w:rPr>
          <w:spacing w:val="32"/>
          <w:lang w:val="ru-RU"/>
        </w:rPr>
      </w:pPr>
      <w:r w:rsidRPr="00AD0393">
        <w:t>g</w:t>
      </w:r>
      <w:r w:rsidRPr="00AD0393">
        <w:rPr>
          <w:position w:val="-3"/>
        </w:rPr>
        <w:t>no</w:t>
      </w:r>
      <w:r w:rsidRPr="00AD0393">
        <w:t xml:space="preserve">=   </w:t>
      </w:r>
      <w:r w:rsidRPr="00AD0393">
        <w:rPr>
          <w:spacing w:val="9"/>
        </w:rPr>
        <w:t xml:space="preserve"> </w:t>
      </w:r>
      <w:r w:rsidRPr="00AD0393">
        <w:t>1*42,5*2/3600</w:t>
      </w:r>
      <w:r w:rsidRPr="00AD0393">
        <w:rPr>
          <w:spacing w:val="10"/>
        </w:rPr>
        <w:t xml:space="preserve"> </w:t>
      </w:r>
      <w:r w:rsidRPr="00AD0393">
        <w:t>=0,0236</w:t>
      </w:r>
      <w:r w:rsidRPr="00AD0393">
        <w:rPr>
          <w:spacing w:val="8"/>
        </w:rPr>
        <w:t xml:space="preserve"> </w:t>
      </w:r>
      <w:r w:rsidRPr="00AD0393">
        <w:t>г/с</w:t>
      </w:r>
      <w:r w:rsidRPr="00AD0393">
        <w:rPr>
          <w:spacing w:val="32"/>
        </w:rPr>
        <w:t xml:space="preserve"> </w:t>
      </w:r>
    </w:p>
    <w:p w14:paraId="02A7FA19" w14:textId="77777777" w:rsidR="007D2F4A" w:rsidRPr="00AD0393" w:rsidRDefault="007D2F4A" w:rsidP="007D2F4A">
      <w:pPr>
        <w:pStyle w:val="a3"/>
        <w:kinsoku w:val="0"/>
        <w:overflowPunct w:val="0"/>
        <w:rPr>
          <w:spacing w:val="-5"/>
        </w:rPr>
      </w:pPr>
      <w:r w:rsidRPr="00AD0393">
        <w:t>g</w:t>
      </w:r>
      <w:r w:rsidRPr="00AD0393">
        <w:rPr>
          <w:spacing w:val="-15"/>
        </w:rPr>
        <w:t xml:space="preserve"> </w:t>
      </w:r>
      <w:r w:rsidRPr="00AD0393">
        <w:rPr>
          <w:spacing w:val="-7"/>
        </w:rPr>
        <w:t>(альд)</w:t>
      </w:r>
      <w:r w:rsidRPr="00AD0393">
        <w:rPr>
          <w:spacing w:val="-13"/>
        </w:rPr>
        <w:t xml:space="preserve"> </w:t>
      </w:r>
      <w:r w:rsidRPr="00AD0393">
        <w:t>=</w:t>
      </w:r>
      <w:r w:rsidRPr="00AD0393">
        <w:rPr>
          <w:spacing w:val="-16"/>
        </w:rPr>
        <w:t xml:space="preserve"> </w:t>
      </w:r>
      <w:r w:rsidRPr="00AD0393">
        <w:t>1</w:t>
      </w:r>
      <w:r w:rsidRPr="00AD0393">
        <w:rPr>
          <w:spacing w:val="-15"/>
        </w:rPr>
        <w:t xml:space="preserve"> </w:t>
      </w:r>
      <w:r w:rsidRPr="00AD0393">
        <w:rPr>
          <w:spacing w:val="-7"/>
        </w:rPr>
        <w:t>*42,5*</w:t>
      </w:r>
      <w:r w:rsidRPr="00AD0393">
        <w:rPr>
          <w:spacing w:val="-12"/>
        </w:rPr>
        <w:t xml:space="preserve"> </w:t>
      </w:r>
      <w:r w:rsidRPr="00AD0393">
        <w:rPr>
          <w:spacing w:val="-7"/>
        </w:rPr>
        <w:t>1/3600</w:t>
      </w:r>
      <w:r w:rsidRPr="00AD0393">
        <w:rPr>
          <w:spacing w:val="-12"/>
        </w:rPr>
        <w:t xml:space="preserve"> </w:t>
      </w:r>
      <w:r w:rsidRPr="00AD0393">
        <w:rPr>
          <w:spacing w:val="-7"/>
        </w:rPr>
        <w:t>=0,012</w:t>
      </w:r>
      <w:r w:rsidRPr="00AD0393">
        <w:rPr>
          <w:spacing w:val="-15"/>
        </w:rPr>
        <w:t xml:space="preserve"> </w:t>
      </w:r>
      <w:r w:rsidRPr="00AD0393">
        <w:rPr>
          <w:spacing w:val="-5"/>
        </w:rPr>
        <w:t>г/с</w:t>
      </w:r>
    </w:p>
    <w:p w14:paraId="01324D67" w14:textId="77777777" w:rsidR="007D2F4A" w:rsidRPr="00067B94" w:rsidRDefault="007D2F4A" w:rsidP="007D2F4A">
      <w:pPr>
        <w:pStyle w:val="20"/>
        <w:kinsoku w:val="0"/>
        <w:overflowPunct w:val="0"/>
        <w:rPr>
          <w:rFonts w:ascii="Times New Roman" w:hAnsi="Times New Roman" w:cs="Times New Roman"/>
          <w:b/>
          <w:bCs/>
          <w:color w:val="000000" w:themeColor="text1"/>
          <w:sz w:val="24"/>
          <w:szCs w:val="24"/>
        </w:rPr>
      </w:pPr>
      <w:r w:rsidRPr="00067B94">
        <w:rPr>
          <w:rFonts w:ascii="Times New Roman" w:hAnsi="Times New Roman" w:cs="Times New Roman"/>
          <w:b/>
          <w:color w:val="000000" w:themeColor="text1"/>
          <w:spacing w:val="-6"/>
          <w:sz w:val="24"/>
          <w:szCs w:val="24"/>
        </w:rPr>
        <w:t>ИТОГО:</w:t>
      </w:r>
    </w:p>
    <w:tbl>
      <w:tblPr>
        <w:tblW w:w="0" w:type="auto"/>
        <w:jc w:val="center"/>
        <w:tblLayout w:type="fixed"/>
        <w:tblCellMar>
          <w:left w:w="0" w:type="dxa"/>
          <w:right w:w="0" w:type="dxa"/>
        </w:tblCellMar>
        <w:tblLook w:val="0000" w:firstRow="0" w:lastRow="0" w:firstColumn="0" w:lastColumn="0" w:noHBand="0" w:noVBand="0"/>
      </w:tblPr>
      <w:tblGrid>
        <w:gridCol w:w="821"/>
        <w:gridCol w:w="4000"/>
        <w:gridCol w:w="1984"/>
        <w:gridCol w:w="2663"/>
      </w:tblGrid>
      <w:tr w:rsidR="007D2F4A" w:rsidRPr="00AD0393" w14:paraId="22005A5C"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01D0245E"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z w:val="24"/>
                <w:szCs w:val="24"/>
              </w:rPr>
              <w:t>Код</w:t>
            </w:r>
          </w:p>
        </w:tc>
        <w:tc>
          <w:tcPr>
            <w:tcW w:w="4000" w:type="dxa"/>
            <w:tcBorders>
              <w:top w:val="single" w:sz="4" w:space="0" w:color="000000"/>
              <w:left w:val="single" w:sz="4" w:space="0" w:color="000000"/>
              <w:bottom w:val="single" w:sz="4" w:space="0" w:color="000000"/>
              <w:right w:val="single" w:sz="4" w:space="0" w:color="000000"/>
            </w:tcBorders>
            <w:vAlign w:val="center"/>
          </w:tcPr>
          <w:p w14:paraId="290FDA40"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Примесь</w:t>
            </w:r>
          </w:p>
        </w:tc>
        <w:tc>
          <w:tcPr>
            <w:tcW w:w="1984" w:type="dxa"/>
            <w:tcBorders>
              <w:top w:val="single" w:sz="4" w:space="0" w:color="000000"/>
              <w:left w:val="single" w:sz="4" w:space="0" w:color="000000"/>
              <w:bottom w:val="single" w:sz="4" w:space="0" w:color="000000"/>
              <w:right w:val="single" w:sz="4" w:space="0" w:color="000000"/>
            </w:tcBorders>
            <w:vAlign w:val="center"/>
          </w:tcPr>
          <w:p w14:paraId="60348121"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г/с</w:t>
            </w:r>
          </w:p>
        </w:tc>
        <w:tc>
          <w:tcPr>
            <w:tcW w:w="2663" w:type="dxa"/>
            <w:tcBorders>
              <w:top w:val="single" w:sz="4" w:space="0" w:color="000000"/>
              <w:left w:val="single" w:sz="4" w:space="0" w:color="000000"/>
              <w:bottom w:val="single" w:sz="4" w:space="0" w:color="000000"/>
              <w:right w:val="single" w:sz="4" w:space="0" w:color="000000"/>
            </w:tcBorders>
            <w:vAlign w:val="center"/>
          </w:tcPr>
          <w:p w14:paraId="594AB4A1"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т/год</w:t>
            </w:r>
          </w:p>
        </w:tc>
      </w:tr>
      <w:tr w:rsidR="007D2F4A" w:rsidRPr="00AD0393" w14:paraId="7F49B2B1"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0297350C"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0301</w:t>
            </w:r>
          </w:p>
        </w:tc>
        <w:tc>
          <w:tcPr>
            <w:tcW w:w="4000" w:type="dxa"/>
            <w:tcBorders>
              <w:top w:val="single" w:sz="4" w:space="0" w:color="000000"/>
              <w:left w:val="single" w:sz="4" w:space="0" w:color="000000"/>
              <w:bottom w:val="single" w:sz="4" w:space="0" w:color="000000"/>
              <w:right w:val="single" w:sz="4" w:space="0" w:color="000000"/>
            </w:tcBorders>
            <w:vAlign w:val="center"/>
          </w:tcPr>
          <w:p w14:paraId="7DDAB49E"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Азот </w:t>
            </w:r>
            <w:r w:rsidRPr="00AD0393">
              <w:rPr>
                <w:spacing w:val="-1"/>
                <w:sz w:val="24"/>
                <w:szCs w:val="24"/>
              </w:rPr>
              <w:t>(IV)</w:t>
            </w:r>
            <w:r w:rsidRPr="00AD0393">
              <w:rPr>
                <w:sz w:val="24"/>
                <w:szCs w:val="24"/>
              </w:rPr>
              <w:t xml:space="preserve"> </w:t>
            </w:r>
            <w:r w:rsidRPr="00AD0393">
              <w:rPr>
                <w:spacing w:val="-1"/>
                <w:sz w:val="24"/>
                <w:szCs w:val="24"/>
              </w:rPr>
              <w:t>оксид</w:t>
            </w:r>
            <w:r w:rsidRPr="00AD0393">
              <w:rPr>
                <w:sz w:val="24"/>
                <w:szCs w:val="24"/>
              </w:rPr>
              <w:t xml:space="preserve"> </w:t>
            </w:r>
            <w:r w:rsidRPr="00AD0393">
              <w:rPr>
                <w:spacing w:val="-1"/>
                <w:sz w:val="24"/>
                <w:szCs w:val="24"/>
              </w:rPr>
              <w:t>(Азота</w:t>
            </w:r>
            <w:r w:rsidRPr="00AD0393">
              <w:rPr>
                <w:sz w:val="24"/>
                <w:szCs w:val="24"/>
              </w:rPr>
              <w:t xml:space="preserve"> </w:t>
            </w:r>
            <w:r w:rsidRPr="00AD0393">
              <w:rPr>
                <w:spacing w:val="-1"/>
                <w:sz w:val="24"/>
                <w:szCs w:val="24"/>
              </w:rPr>
              <w:t>диоксид)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4A50187F"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0,0236</w:t>
            </w:r>
          </w:p>
        </w:tc>
        <w:tc>
          <w:tcPr>
            <w:tcW w:w="2663" w:type="dxa"/>
            <w:vMerge w:val="restart"/>
            <w:tcBorders>
              <w:top w:val="single" w:sz="4" w:space="0" w:color="000000"/>
              <w:left w:val="single" w:sz="4" w:space="0" w:color="000000"/>
              <w:bottom w:val="single" w:sz="4" w:space="0" w:color="000000"/>
              <w:right w:val="single" w:sz="4" w:space="0" w:color="000000"/>
            </w:tcBorders>
            <w:vAlign w:val="center"/>
          </w:tcPr>
          <w:p w14:paraId="7DC89DB8" w14:textId="77777777" w:rsidR="007D2F4A" w:rsidRPr="00AD0393" w:rsidRDefault="007D2F4A" w:rsidP="00E7584C">
            <w:pPr>
              <w:pStyle w:val="TableParagraph"/>
              <w:kinsoku w:val="0"/>
              <w:overflowPunct w:val="0"/>
              <w:spacing w:line="240" w:lineRule="auto"/>
              <w:jc w:val="center"/>
              <w:rPr>
                <w:sz w:val="16"/>
                <w:szCs w:val="16"/>
              </w:rPr>
            </w:pPr>
            <w:r w:rsidRPr="00AD0393">
              <w:rPr>
                <w:sz w:val="16"/>
                <w:szCs w:val="16"/>
              </w:rPr>
              <w:t>Валовый</w:t>
            </w:r>
            <w:r w:rsidRPr="00AD0393">
              <w:rPr>
                <w:spacing w:val="-9"/>
                <w:sz w:val="16"/>
                <w:szCs w:val="16"/>
              </w:rPr>
              <w:t xml:space="preserve"> </w:t>
            </w:r>
            <w:r w:rsidRPr="00AD0393">
              <w:rPr>
                <w:sz w:val="16"/>
                <w:szCs w:val="16"/>
              </w:rPr>
              <w:t>выброс</w:t>
            </w:r>
            <w:r w:rsidRPr="00AD0393">
              <w:rPr>
                <w:spacing w:val="-7"/>
                <w:sz w:val="16"/>
                <w:szCs w:val="16"/>
              </w:rPr>
              <w:t xml:space="preserve"> </w:t>
            </w:r>
            <w:r w:rsidRPr="00AD0393">
              <w:rPr>
                <w:spacing w:val="-1"/>
                <w:sz w:val="16"/>
                <w:szCs w:val="16"/>
              </w:rPr>
              <w:t>не</w:t>
            </w:r>
            <w:r w:rsidRPr="00AD0393">
              <w:rPr>
                <w:spacing w:val="-8"/>
                <w:sz w:val="16"/>
                <w:szCs w:val="16"/>
              </w:rPr>
              <w:t xml:space="preserve"> </w:t>
            </w:r>
            <w:r w:rsidRPr="00AD0393">
              <w:rPr>
                <w:sz w:val="16"/>
                <w:szCs w:val="16"/>
              </w:rPr>
              <w:t>рассчитывался,</w:t>
            </w:r>
          </w:p>
          <w:p w14:paraId="14579707"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1"/>
                <w:sz w:val="16"/>
                <w:szCs w:val="16"/>
              </w:rPr>
              <w:t>т.к.</w:t>
            </w:r>
            <w:r w:rsidRPr="00AD0393">
              <w:rPr>
                <w:spacing w:val="-9"/>
                <w:sz w:val="16"/>
                <w:szCs w:val="16"/>
              </w:rPr>
              <w:t xml:space="preserve"> </w:t>
            </w:r>
            <w:r w:rsidRPr="00AD0393">
              <w:rPr>
                <w:sz w:val="16"/>
                <w:szCs w:val="16"/>
              </w:rPr>
              <w:t>выбросы</w:t>
            </w:r>
            <w:r w:rsidRPr="00AD0393">
              <w:rPr>
                <w:spacing w:val="-8"/>
                <w:sz w:val="16"/>
                <w:szCs w:val="16"/>
              </w:rPr>
              <w:t xml:space="preserve"> </w:t>
            </w:r>
            <w:r w:rsidRPr="00AD0393">
              <w:rPr>
                <w:sz w:val="16"/>
                <w:szCs w:val="16"/>
              </w:rPr>
              <w:t>от</w:t>
            </w:r>
            <w:r w:rsidRPr="00AD0393">
              <w:rPr>
                <w:spacing w:val="-8"/>
                <w:sz w:val="16"/>
                <w:szCs w:val="16"/>
              </w:rPr>
              <w:t xml:space="preserve"> </w:t>
            </w:r>
            <w:r w:rsidRPr="00AD0393">
              <w:rPr>
                <w:sz w:val="16"/>
                <w:szCs w:val="16"/>
              </w:rPr>
              <w:t>передвижных</w:t>
            </w:r>
            <w:r w:rsidRPr="00AD0393">
              <w:rPr>
                <w:spacing w:val="26"/>
                <w:w w:val="99"/>
                <w:sz w:val="16"/>
                <w:szCs w:val="16"/>
              </w:rPr>
              <w:t xml:space="preserve"> </w:t>
            </w:r>
            <w:r w:rsidRPr="00AD0393">
              <w:rPr>
                <w:spacing w:val="-1"/>
                <w:sz w:val="16"/>
                <w:szCs w:val="16"/>
              </w:rPr>
              <w:t>источников</w:t>
            </w:r>
            <w:r w:rsidRPr="00AD0393">
              <w:rPr>
                <w:spacing w:val="-11"/>
                <w:sz w:val="16"/>
                <w:szCs w:val="16"/>
              </w:rPr>
              <w:t xml:space="preserve"> </w:t>
            </w:r>
            <w:r w:rsidRPr="00AD0393">
              <w:rPr>
                <w:spacing w:val="-1"/>
                <w:sz w:val="16"/>
                <w:szCs w:val="16"/>
              </w:rPr>
              <w:t>не</w:t>
            </w:r>
            <w:r w:rsidRPr="00AD0393">
              <w:rPr>
                <w:spacing w:val="-11"/>
                <w:sz w:val="16"/>
                <w:szCs w:val="16"/>
              </w:rPr>
              <w:t xml:space="preserve"> </w:t>
            </w:r>
            <w:r w:rsidRPr="00AD0393">
              <w:rPr>
                <w:sz w:val="16"/>
                <w:szCs w:val="16"/>
              </w:rPr>
              <w:t>нормируются.</w:t>
            </w:r>
            <w:r w:rsidRPr="00AD0393">
              <w:rPr>
                <w:spacing w:val="30"/>
                <w:w w:val="99"/>
                <w:sz w:val="16"/>
                <w:szCs w:val="16"/>
              </w:rPr>
              <w:t xml:space="preserve"> </w:t>
            </w:r>
            <w:r w:rsidRPr="00AD0393">
              <w:rPr>
                <w:sz w:val="16"/>
                <w:szCs w:val="16"/>
              </w:rPr>
              <w:t>Расчет</w:t>
            </w:r>
            <w:r w:rsidRPr="00AD0393">
              <w:rPr>
                <w:spacing w:val="-7"/>
                <w:sz w:val="16"/>
                <w:szCs w:val="16"/>
              </w:rPr>
              <w:t xml:space="preserve"> </w:t>
            </w:r>
            <w:r w:rsidRPr="00AD0393">
              <w:rPr>
                <w:spacing w:val="-1"/>
                <w:sz w:val="16"/>
                <w:szCs w:val="16"/>
              </w:rPr>
              <w:t>платы</w:t>
            </w:r>
            <w:r w:rsidRPr="00AD0393">
              <w:rPr>
                <w:spacing w:val="-5"/>
                <w:sz w:val="16"/>
                <w:szCs w:val="16"/>
              </w:rPr>
              <w:t xml:space="preserve"> </w:t>
            </w:r>
            <w:r w:rsidRPr="00AD0393">
              <w:rPr>
                <w:sz w:val="16"/>
                <w:szCs w:val="16"/>
              </w:rPr>
              <w:t>ведется</w:t>
            </w:r>
            <w:r w:rsidRPr="00AD0393">
              <w:rPr>
                <w:spacing w:val="-7"/>
                <w:sz w:val="16"/>
                <w:szCs w:val="16"/>
              </w:rPr>
              <w:t xml:space="preserve"> </w:t>
            </w:r>
            <w:r w:rsidRPr="00AD0393">
              <w:rPr>
                <w:sz w:val="16"/>
                <w:szCs w:val="16"/>
              </w:rPr>
              <w:t>от</w:t>
            </w:r>
            <w:r w:rsidRPr="00AD0393">
              <w:rPr>
                <w:spacing w:val="-3"/>
                <w:sz w:val="16"/>
                <w:szCs w:val="16"/>
              </w:rPr>
              <w:t xml:space="preserve"> </w:t>
            </w:r>
            <w:r w:rsidRPr="00AD0393">
              <w:rPr>
                <w:sz w:val="16"/>
                <w:szCs w:val="16"/>
              </w:rPr>
              <w:t>количества</w:t>
            </w:r>
            <w:r w:rsidRPr="00AD0393">
              <w:rPr>
                <w:spacing w:val="-14"/>
                <w:sz w:val="16"/>
                <w:szCs w:val="16"/>
              </w:rPr>
              <w:t xml:space="preserve"> </w:t>
            </w:r>
            <w:r w:rsidRPr="00AD0393">
              <w:rPr>
                <w:sz w:val="16"/>
                <w:szCs w:val="16"/>
              </w:rPr>
              <w:t>сожженного</w:t>
            </w:r>
            <w:r w:rsidRPr="00AD0393">
              <w:rPr>
                <w:spacing w:val="-11"/>
                <w:sz w:val="16"/>
                <w:szCs w:val="16"/>
              </w:rPr>
              <w:t xml:space="preserve"> </w:t>
            </w:r>
            <w:r w:rsidRPr="00AD0393">
              <w:rPr>
                <w:sz w:val="16"/>
                <w:szCs w:val="16"/>
              </w:rPr>
              <w:t>топлива</w:t>
            </w:r>
          </w:p>
        </w:tc>
      </w:tr>
      <w:tr w:rsidR="007D2F4A" w:rsidRPr="00AD0393" w14:paraId="49971B37"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4959379F"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0337</w:t>
            </w:r>
          </w:p>
        </w:tc>
        <w:tc>
          <w:tcPr>
            <w:tcW w:w="4000" w:type="dxa"/>
            <w:tcBorders>
              <w:top w:val="single" w:sz="4" w:space="0" w:color="000000"/>
              <w:left w:val="single" w:sz="4" w:space="0" w:color="000000"/>
              <w:bottom w:val="single" w:sz="4" w:space="0" w:color="000000"/>
              <w:right w:val="single" w:sz="4" w:space="0" w:color="000000"/>
            </w:tcBorders>
            <w:vAlign w:val="center"/>
          </w:tcPr>
          <w:p w14:paraId="7EB7AA65"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Углерод </w:t>
            </w:r>
            <w:r w:rsidRPr="00AD0393">
              <w:rPr>
                <w:spacing w:val="-1"/>
                <w:sz w:val="24"/>
                <w:szCs w:val="24"/>
              </w:rPr>
              <w:t>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6710EA83"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2"/>
                <w:sz w:val="24"/>
                <w:szCs w:val="24"/>
              </w:rPr>
              <w:t>0,236</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0F018D51"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1836C8BC"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44FBEF10"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2754</w:t>
            </w:r>
          </w:p>
        </w:tc>
        <w:tc>
          <w:tcPr>
            <w:tcW w:w="4000" w:type="dxa"/>
            <w:tcBorders>
              <w:top w:val="single" w:sz="4" w:space="0" w:color="000000"/>
              <w:left w:val="single" w:sz="4" w:space="0" w:color="000000"/>
              <w:bottom w:val="single" w:sz="4" w:space="0" w:color="000000"/>
              <w:right w:val="single" w:sz="4" w:space="0" w:color="000000"/>
            </w:tcBorders>
            <w:vAlign w:val="center"/>
          </w:tcPr>
          <w:p w14:paraId="100F09BD"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Углеводороды</w:t>
            </w:r>
            <w:r w:rsidRPr="00AD0393">
              <w:rPr>
                <w:sz w:val="24"/>
                <w:szCs w:val="24"/>
              </w:rPr>
              <w:t xml:space="preserve"> </w:t>
            </w:r>
            <w:r w:rsidRPr="00AD0393">
              <w:rPr>
                <w:spacing w:val="-1"/>
                <w:sz w:val="24"/>
                <w:szCs w:val="24"/>
              </w:rPr>
              <w:t>предельные</w:t>
            </w:r>
            <w:r w:rsidRPr="00AD0393">
              <w:rPr>
                <w:spacing w:val="-2"/>
                <w:sz w:val="24"/>
                <w:szCs w:val="24"/>
              </w:rPr>
              <w:t xml:space="preserve"> </w:t>
            </w:r>
            <w:r w:rsidRPr="00AD0393">
              <w:rPr>
                <w:sz w:val="24"/>
                <w:szCs w:val="24"/>
              </w:rPr>
              <w:t>С12-</w:t>
            </w:r>
            <w:r w:rsidRPr="00AD0393">
              <w:rPr>
                <w:spacing w:val="-1"/>
                <w:sz w:val="24"/>
                <w:szCs w:val="24"/>
              </w:rPr>
              <w:t xml:space="preserve"> </w:t>
            </w:r>
            <w:r w:rsidRPr="00AD0393">
              <w:rPr>
                <w:sz w:val="24"/>
                <w:szCs w:val="24"/>
              </w:rPr>
              <w:t>С19</w:t>
            </w:r>
          </w:p>
        </w:tc>
        <w:tc>
          <w:tcPr>
            <w:tcW w:w="1984" w:type="dxa"/>
            <w:tcBorders>
              <w:top w:val="single" w:sz="4" w:space="0" w:color="000000"/>
              <w:left w:val="single" w:sz="4" w:space="0" w:color="000000"/>
              <w:bottom w:val="single" w:sz="4" w:space="0" w:color="000000"/>
              <w:right w:val="single" w:sz="4" w:space="0" w:color="000000"/>
            </w:tcBorders>
            <w:vAlign w:val="center"/>
          </w:tcPr>
          <w:p w14:paraId="2BF551BB"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8"/>
                <w:sz w:val="24"/>
                <w:szCs w:val="24"/>
              </w:rPr>
              <w:t>0,012</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7D4D4401"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27C36D08"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08BF9D35"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2908</w:t>
            </w:r>
          </w:p>
        </w:tc>
        <w:tc>
          <w:tcPr>
            <w:tcW w:w="4000" w:type="dxa"/>
            <w:tcBorders>
              <w:top w:val="single" w:sz="4" w:space="0" w:color="000000"/>
              <w:left w:val="single" w:sz="4" w:space="0" w:color="000000"/>
              <w:bottom w:val="single" w:sz="4" w:space="0" w:color="000000"/>
              <w:right w:val="single" w:sz="4" w:space="0" w:color="000000"/>
            </w:tcBorders>
            <w:vAlign w:val="center"/>
          </w:tcPr>
          <w:p w14:paraId="39FEA39D"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Пыль</w:t>
            </w:r>
            <w:r w:rsidRPr="00AD0393">
              <w:rPr>
                <w:sz w:val="24"/>
                <w:szCs w:val="24"/>
              </w:rPr>
              <w:t xml:space="preserve"> </w:t>
            </w:r>
            <w:r w:rsidRPr="00AD0393">
              <w:rPr>
                <w:spacing w:val="-1"/>
                <w:sz w:val="24"/>
                <w:szCs w:val="24"/>
              </w:rPr>
              <w:t>неорганическая:</w:t>
            </w:r>
            <w:r w:rsidRPr="00AD0393">
              <w:rPr>
                <w:sz w:val="24"/>
                <w:szCs w:val="24"/>
              </w:rPr>
              <w:t xml:space="preserve"> 70-20%</w:t>
            </w:r>
            <w:r w:rsidRPr="00AD0393">
              <w:rPr>
                <w:spacing w:val="-1"/>
                <w:sz w:val="24"/>
                <w:szCs w:val="24"/>
              </w:rPr>
              <w:t xml:space="preserve"> </w:t>
            </w:r>
            <w:r w:rsidRPr="00AD0393">
              <w:rPr>
                <w:spacing w:val="-2"/>
                <w:sz w:val="24"/>
                <w:szCs w:val="24"/>
              </w:rPr>
              <w:t>дву-</w:t>
            </w:r>
            <w:r w:rsidRPr="00AD0393">
              <w:rPr>
                <w:spacing w:val="25"/>
                <w:sz w:val="24"/>
                <w:szCs w:val="24"/>
              </w:rPr>
              <w:t xml:space="preserve"> </w:t>
            </w:r>
            <w:r w:rsidRPr="00AD0393">
              <w:rPr>
                <w:spacing w:val="-1"/>
                <w:sz w:val="24"/>
                <w:szCs w:val="24"/>
              </w:rPr>
              <w:t>окиси</w:t>
            </w:r>
            <w:r w:rsidRPr="00AD0393">
              <w:rPr>
                <w:sz w:val="24"/>
                <w:szCs w:val="24"/>
              </w:rPr>
              <w:t xml:space="preserve"> </w:t>
            </w:r>
            <w:r w:rsidRPr="00AD0393">
              <w:rPr>
                <w:spacing w:val="-1"/>
                <w:sz w:val="24"/>
                <w:szCs w:val="24"/>
              </w:rPr>
              <w:t>кремния</w:t>
            </w:r>
          </w:p>
        </w:tc>
        <w:tc>
          <w:tcPr>
            <w:tcW w:w="1984" w:type="dxa"/>
            <w:tcBorders>
              <w:top w:val="single" w:sz="4" w:space="0" w:color="000000"/>
              <w:left w:val="single" w:sz="4" w:space="0" w:color="000000"/>
              <w:bottom w:val="single" w:sz="4" w:space="0" w:color="000000"/>
              <w:right w:val="single" w:sz="4" w:space="0" w:color="000000"/>
            </w:tcBorders>
            <w:vAlign w:val="center"/>
          </w:tcPr>
          <w:p w14:paraId="78D7A210" w14:textId="77777777" w:rsidR="007D2F4A" w:rsidRPr="00AD0393" w:rsidRDefault="007D2F4A" w:rsidP="00E7584C">
            <w:pPr>
              <w:pStyle w:val="TableParagraph"/>
              <w:kinsoku w:val="0"/>
              <w:overflowPunct w:val="0"/>
              <w:spacing w:line="240" w:lineRule="auto"/>
              <w:jc w:val="center"/>
              <w:rPr>
                <w:sz w:val="24"/>
                <w:szCs w:val="24"/>
                <w:lang w:val="ru-RU"/>
              </w:rPr>
            </w:pPr>
            <w:r w:rsidRPr="00AD0393">
              <w:rPr>
                <w:sz w:val="24"/>
                <w:szCs w:val="24"/>
                <w:lang w:val="ru-RU"/>
              </w:rPr>
              <w:t>0,1332</w:t>
            </w:r>
          </w:p>
        </w:tc>
        <w:tc>
          <w:tcPr>
            <w:tcW w:w="2663" w:type="dxa"/>
            <w:tcBorders>
              <w:top w:val="single" w:sz="4" w:space="0" w:color="000000"/>
              <w:left w:val="single" w:sz="4" w:space="0" w:color="000000"/>
              <w:bottom w:val="single" w:sz="4" w:space="0" w:color="000000"/>
              <w:right w:val="single" w:sz="4" w:space="0" w:color="000000"/>
            </w:tcBorders>
            <w:vAlign w:val="center"/>
          </w:tcPr>
          <w:p w14:paraId="03712C76" w14:textId="77777777" w:rsidR="007D2F4A" w:rsidRPr="00AD0393" w:rsidRDefault="007D2F4A" w:rsidP="00E7584C">
            <w:pPr>
              <w:pStyle w:val="TableParagraph"/>
              <w:kinsoku w:val="0"/>
              <w:overflowPunct w:val="0"/>
              <w:spacing w:line="240" w:lineRule="auto"/>
              <w:jc w:val="center"/>
              <w:rPr>
                <w:sz w:val="24"/>
                <w:szCs w:val="24"/>
                <w:lang w:val="ru-RU"/>
              </w:rPr>
            </w:pPr>
            <w:r w:rsidRPr="00B04D63">
              <w:rPr>
                <w:color w:val="000000" w:themeColor="text1"/>
                <w:spacing w:val="-1"/>
                <w:sz w:val="24"/>
                <w:szCs w:val="24"/>
                <w:lang w:val="ru-RU"/>
              </w:rPr>
              <w:t>0,0719</w:t>
            </w:r>
          </w:p>
        </w:tc>
      </w:tr>
    </w:tbl>
    <w:p w14:paraId="0F3A8E4C" w14:textId="77777777" w:rsidR="007D2F4A" w:rsidRPr="00AD0393" w:rsidRDefault="007D2F4A" w:rsidP="007D2F4A">
      <w:pPr>
        <w:pStyle w:val="a3"/>
        <w:kinsoku w:val="0"/>
        <w:overflowPunct w:val="0"/>
        <w:rPr>
          <w:b/>
          <w:bCs/>
        </w:rPr>
      </w:pPr>
    </w:p>
    <w:p w14:paraId="5471AA89" w14:textId="77777777" w:rsidR="007D2F4A" w:rsidRPr="00AD0393" w:rsidRDefault="007D2F4A" w:rsidP="007D2F4A">
      <w:pPr>
        <w:pStyle w:val="a3"/>
        <w:kinsoku w:val="0"/>
        <w:overflowPunct w:val="0"/>
        <w:jc w:val="center"/>
        <w:rPr>
          <w:b/>
          <w:bCs/>
          <w:lang w:val="ru-RU"/>
        </w:rPr>
      </w:pPr>
      <w:r w:rsidRPr="00AD0393">
        <w:rPr>
          <w:b/>
          <w:bCs/>
        </w:rPr>
        <w:t xml:space="preserve">Источник </w:t>
      </w:r>
      <w:r w:rsidRPr="00AD0393">
        <w:rPr>
          <w:b/>
          <w:bCs/>
          <w:spacing w:val="-1"/>
        </w:rPr>
        <w:t>загрязнения</w:t>
      </w:r>
      <w:r w:rsidRPr="00AD0393">
        <w:rPr>
          <w:b/>
          <w:bCs/>
        </w:rPr>
        <w:t xml:space="preserve"> N</w:t>
      </w:r>
      <w:r w:rsidRPr="00AD0393">
        <w:rPr>
          <w:b/>
          <w:bCs/>
          <w:spacing w:val="-1"/>
        </w:rPr>
        <w:t xml:space="preserve"> </w:t>
      </w:r>
      <w:r w:rsidRPr="00AD0393">
        <w:rPr>
          <w:b/>
          <w:bCs/>
          <w:lang w:val="ru-RU"/>
        </w:rPr>
        <w:t>601</w:t>
      </w:r>
      <w:r>
        <w:rPr>
          <w:b/>
          <w:bCs/>
          <w:lang w:val="ru-RU"/>
        </w:rPr>
        <w:t>3</w:t>
      </w:r>
      <w:r w:rsidRPr="00AD0393">
        <w:rPr>
          <w:b/>
          <w:bCs/>
        </w:rPr>
        <w:t>, Пылящая поверхность</w:t>
      </w:r>
    </w:p>
    <w:p w14:paraId="27A83B10" w14:textId="77777777" w:rsidR="007D2F4A" w:rsidRPr="00AD0393" w:rsidRDefault="007D2F4A" w:rsidP="007D2F4A">
      <w:pPr>
        <w:pStyle w:val="a3"/>
        <w:kinsoku w:val="0"/>
        <w:overflowPunct w:val="0"/>
        <w:jc w:val="center"/>
      </w:pPr>
      <w:r w:rsidRPr="00AD0393">
        <w:rPr>
          <w:b/>
          <w:bCs/>
        </w:rPr>
        <w:t xml:space="preserve">Источник </w:t>
      </w:r>
      <w:r w:rsidRPr="00AD0393">
        <w:rPr>
          <w:b/>
          <w:bCs/>
          <w:spacing w:val="-1"/>
        </w:rPr>
        <w:t>выделения</w:t>
      </w:r>
      <w:r w:rsidRPr="00AD0393">
        <w:rPr>
          <w:b/>
          <w:bCs/>
          <w:spacing w:val="57"/>
        </w:rPr>
        <w:t xml:space="preserve"> </w:t>
      </w:r>
      <w:r w:rsidRPr="00AD0393">
        <w:rPr>
          <w:b/>
          <w:bCs/>
        </w:rPr>
        <w:t xml:space="preserve">04, </w:t>
      </w:r>
      <w:r w:rsidRPr="00AD0393">
        <w:rPr>
          <w:b/>
          <w:bCs/>
          <w:spacing w:val="-2"/>
        </w:rPr>
        <w:t>Планировка</w:t>
      </w:r>
      <w:r w:rsidRPr="00AD0393">
        <w:rPr>
          <w:b/>
          <w:bCs/>
          <w:spacing w:val="-3"/>
        </w:rPr>
        <w:t xml:space="preserve"> </w:t>
      </w:r>
      <w:r w:rsidRPr="00AD0393">
        <w:rPr>
          <w:b/>
          <w:bCs/>
          <w:spacing w:val="-1"/>
        </w:rPr>
        <w:t>участка</w:t>
      </w:r>
      <w:r w:rsidRPr="00AD0393">
        <w:rPr>
          <w:b/>
          <w:bCs/>
          <w:spacing w:val="-3"/>
        </w:rPr>
        <w:t xml:space="preserve"> </w:t>
      </w:r>
      <w:r w:rsidRPr="00AD0393">
        <w:rPr>
          <w:b/>
          <w:bCs/>
          <w:spacing w:val="-1"/>
        </w:rPr>
        <w:t>ПСП</w:t>
      </w:r>
    </w:p>
    <w:p w14:paraId="7BEEA0DD" w14:textId="77777777" w:rsidR="007D2F4A" w:rsidRPr="00AD0393" w:rsidRDefault="007D2F4A" w:rsidP="007D2F4A">
      <w:pPr>
        <w:pStyle w:val="a3"/>
        <w:kinsoku w:val="0"/>
        <w:overflowPunct w:val="0"/>
        <w:rPr>
          <w:b/>
          <w:bCs/>
        </w:rPr>
      </w:pPr>
    </w:p>
    <w:p w14:paraId="0C9E2624" w14:textId="77777777" w:rsidR="007D2F4A" w:rsidRPr="00AD0393" w:rsidRDefault="007D2F4A" w:rsidP="007D2F4A">
      <w:pPr>
        <w:pStyle w:val="a3"/>
        <w:kinsoku w:val="0"/>
        <w:overflowPunct w:val="0"/>
        <w:rPr>
          <w:spacing w:val="-2"/>
        </w:rPr>
      </w:pPr>
      <w:r w:rsidRPr="00AD0393">
        <w:rPr>
          <w:spacing w:val="-1"/>
        </w:rPr>
        <w:t>Выбросы</w:t>
      </w:r>
      <w:r w:rsidRPr="00AD0393">
        <w:rPr>
          <w:spacing w:val="-3"/>
        </w:rPr>
        <w:t xml:space="preserve"> </w:t>
      </w:r>
      <w:r w:rsidRPr="00AD0393">
        <w:rPr>
          <w:spacing w:val="-1"/>
        </w:rPr>
        <w:t>при</w:t>
      </w:r>
      <w:r w:rsidRPr="00AD0393">
        <w:rPr>
          <w:spacing w:val="-2"/>
        </w:rPr>
        <w:t xml:space="preserve"> перевалке-</w:t>
      </w:r>
      <w:r w:rsidRPr="00AD0393">
        <w:rPr>
          <w:spacing w:val="-1"/>
        </w:rPr>
        <w:t xml:space="preserve"> </w:t>
      </w:r>
      <w:r w:rsidRPr="00AD0393">
        <w:rPr>
          <w:spacing w:val="-2"/>
        </w:rPr>
        <w:t>перемещении материала</w:t>
      </w:r>
      <w:r w:rsidRPr="00AD0393">
        <w:rPr>
          <w:spacing w:val="-1"/>
        </w:rPr>
        <w:t xml:space="preserve"> </w:t>
      </w:r>
      <w:r w:rsidRPr="00AD0393">
        <w:rPr>
          <w:spacing w:val="-2"/>
        </w:rPr>
        <w:t>определяются</w:t>
      </w:r>
      <w:r w:rsidRPr="00AD0393">
        <w:rPr>
          <w:spacing w:val="-3"/>
        </w:rPr>
        <w:t xml:space="preserve"> </w:t>
      </w:r>
      <w:r w:rsidRPr="00AD0393">
        <w:rPr>
          <w:spacing w:val="-1"/>
        </w:rPr>
        <w:t>по</w:t>
      </w:r>
      <w:r w:rsidRPr="00AD0393">
        <w:rPr>
          <w:spacing w:val="-3"/>
        </w:rPr>
        <w:t xml:space="preserve"> </w:t>
      </w:r>
      <w:r w:rsidRPr="00AD0393">
        <w:rPr>
          <w:spacing w:val="-2"/>
        </w:rPr>
        <w:t>формуле:</w:t>
      </w:r>
      <w:r w:rsidRPr="00AD0393">
        <w:rPr>
          <w:spacing w:val="73"/>
        </w:rPr>
        <w:t xml:space="preserve"> </w:t>
      </w:r>
      <w:r w:rsidRPr="00AD0393">
        <w:rPr>
          <w:spacing w:val="-3"/>
        </w:rPr>
        <w:t>Mмax=Pl*P2*P3*P4*P5*G*H*10</w:t>
      </w:r>
      <w:r w:rsidRPr="00AD0393">
        <w:rPr>
          <w:spacing w:val="-3"/>
          <w:position w:val="11"/>
        </w:rPr>
        <w:t>6</w:t>
      </w:r>
      <w:r w:rsidRPr="00AD0393">
        <w:rPr>
          <w:spacing w:val="-3"/>
        </w:rPr>
        <w:t>/3600,</w:t>
      </w:r>
      <w:r w:rsidRPr="00AD0393">
        <w:rPr>
          <w:spacing w:val="-5"/>
        </w:rPr>
        <w:t xml:space="preserve"> </w:t>
      </w:r>
      <w:r w:rsidRPr="00AD0393">
        <w:rPr>
          <w:spacing w:val="-2"/>
        </w:rPr>
        <w:t>г/сек.</w:t>
      </w:r>
    </w:p>
    <w:p w14:paraId="2A29DD44" w14:textId="77777777" w:rsidR="007D2F4A" w:rsidRPr="00AD0393" w:rsidRDefault="007D2F4A" w:rsidP="007D2F4A">
      <w:pPr>
        <w:pStyle w:val="a3"/>
        <w:kinsoku w:val="0"/>
        <w:overflowPunct w:val="0"/>
        <w:rPr>
          <w:spacing w:val="-1"/>
        </w:rPr>
      </w:pPr>
      <w:r w:rsidRPr="00AD0393">
        <w:rPr>
          <w:spacing w:val="-2"/>
        </w:rPr>
        <w:t>Мвал=Р1*Р2*РЗ*Р4*Р5*</w:t>
      </w:r>
      <w:r w:rsidRPr="00AD0393">
        <w:rPr>
          <w:spacing w:val="1"/>
        </w:rPr>
        <w:t xml:space="preserve"> </w:t>
      </w:r>
      <w:r w:rsidRPr="00AD0393">
        <w:t>G</w:t>
      </w:r>
      <w:r w:rsidRPr="00AD0393">
        <w:rPr>
          <w:spacing w:val="-1"/>
        </w:rPr>
        <w:t xml:space="preserve"> *Н*Т,</w:t>
      </w:r>
      <w:r w:rsidRPr="00AD0393">
        <w:rPr>
          <w:spacing w:val="-3"/>
        </w:rPr>
        <w:t xml:space="preserve"> </w:t>
      </w:r>
      <w:r w:rsidRPr="00AD0393">
        <w:rPr>
          <w:spacing w:val="-1"/>
        </w:rPr>
        <w:t>т/год.</w:t>
      </w:r>
    </w:p>
    <w:p w14:paraId="231A374C" w14:textId="77777777" w:rsidR="007D2F4A" w:rsidRPr="00AD0393" w:rsidRDefault="007D2F4A" w:rsidP="007D2F4A">
      <w:pPr>
        <w:pStyle w:val="a3"/>
        <w:kinsoku w:val="0"/>
        <w:overflowPunct w:val="0"/>
        <w:rPr>
          <w:spacing w:val="-1"/>
        </w:rPr>
      </w:pPr>
      <w:r w:rsidRPr="00AD0393">
        <w:t>Р1-</w:t>
      </w:r>
      <w:r w:rsidRPr="00AD0393">
        <w:rPr>
          <w:spacing w:val="-4"/>
        </w:rPr>
        <w:t xml:space="preserve"> </w:t>
      </w:r>
      <w:r w:rsidRPr="00AD0393">
        <w:rPr>
          <w:spacing w:val="-2"/>
        </w:rPr>
        <w:t>содержание</w:t>
      </w:r>
      <w:r w:rsidRPr="00AD0393">
        <w:rPr>
          <w:spacing w:val="-6"/>
        </w:rPr>
        <w:t xml:space="preserve"> </w:t>
      </w:r>
      <w:r w:rsidRPr="00AD0393">
        <w:rPr>
          <w:spacing w:val="-1"/>
        </w:rPr>
        <w:t>пыли</w:t>
      </w:r>
      <w:r w:rsidRPr="00AD0393">
        <w:rPr>
          <w:spacing w:val="-2"/>
        </w:rPr>
        <w:t xml:space="preserve"> размером</w:t>
      </w:r>
      <w:r w:rsidRPr="00AD0393">
        <w:rPr>
          <w:spacing w:val="-4"/>
        </w:rPr>
        <w:t xml:space="preserve"> </w:t>
      </w:r>
      <w:r w:rsidRPr="00AD0393">
        <w:rPr>
          <w:spacing w:val="-1"/>
        </w:rPr>
        <w:t>0-200</w:t>
      </w:r>
      <w:r w:rsidRPr="00AD0393">
        <w:rPr>
          <w:spacing w:val="-3"/>
        </w:rPr>
        <w:t xml:space="preserve"> </w:t>
      </w:r>
      <w:r w:rsidRPr="00AD0393">
        <w:rPr>
          <w:spacing w:val="-2"/>
        </w:rPr>
        <w:t>мкм</w:t>
      </w:r>
      <w:r w:rsidRPr="00AD0393">
        <w:rPr>
          <w:spacing w:val="-1"/>
        </w:rPr>
        <w:t xml:space="preserve"> </w:t>
      </w:r>
      <w:r w:rsidRPr="00AD0393">
        <w:rPr>
          <w:spacing w:val="-2"/>
        </w:rPr>
        <w:t>(таб</w:t>
      </w:r>
      <w:r w:rsidRPr="00AD0393">
        <w:rPr>
          <w:spacing w:val="-3"/>
        </w:rPr>
        <w:t xml:space="preserve"> </w:t>
      </w:r>
      <w:r w:rsidRPr="00AD0393">
        <w:rPr>
          <w:spacing w:val="-1"/>
        </w:rPr>
        <w:t>5,3)</w:t>
      </w:r>
    </w:p>
    <w:p w14:paraId="3FC81DED" w14:textId="77777777" w:rsidR="007D2F4A" w:rsidRPr="00AD0393" w:rsidRDefault="007D2F4A" w:rsidP="007D2F4A">
      <w:pPr>
        <w:pStyle w:val="a3"/>
        <w:kinsoku w:val="0"/>
        <w:overflowPunct w:val="0"/>
        <w:rPr>
          <w:spacing w:val="35"/>
          <w:lang w:val="ru-RU"/>
        </w:rPr>
      </w:pPr>
      <w:r w:rsidRPr="00AD0393">
        <w:t>Р2-</w:t>
      </w:r>
      <w:r w:rsidRPr="00AD0393">
        <w:rPr>
          <w:spacing w:val="-1"/>
        </w:rPr>
        <w:t xml:space="preserve"> </w:t>
      </w:r>
      <w:r w:rsidRPr="00AD0393">
        <w:t>доля переходящей в</w:t>
      </w:r>
      <w:r w:rsidRPr="00AD0393">
        <w:rPr>
          <w:spacing w:val="-3"/>
        </w:rPr>
        <w:t xml:space="preserve"> </w:t>
      </w:r>
      <w:r w:rsidRPr="00AD0393">
        <w:t xml:space="preserve">аэрозоль </w:t>
      </w:r>
      <w:r w:rsidRPr="00AD0393">
        <w:rPr>
          <w:spacing w:val="-1"/>
        </w:rPr>
        <w:t>летучей</w:t>
      </w:r>
      <w:r w:rsidRPr="00AD0393">
        <w:t xml:space="preserve"> пыли с</w:t>
      </w:r>
      <w:r w:rsidRPr="00AD0393">
        <w:rPr>
          <w:spacing w:val="-1"/>
        </w:rPr>
        <w:t xml:space="preserve"> размером</w:t>
      </w:r>
      <w:r w:rsidRPr="00AD0393">
        <w:rPr>
          <w:spacing w:val="1"/>
        </w:rPr>
        <w:t xml:space="preserve"> </w:t>
      </w:r>
      <w:r w:rsidRPr="00AD0393">
        <w:rPr>
          <w:spacing w:val="-1"/>
        </w:rPr>
        <w:t>частиц</w:t>
      </w:r>
      <w:r w:rsidRPr="00AD0393">
        <w:t xml:space="preserve"> 0-50 </w:t>
      </w:r>
      <w:r w:rsidRPr="00AD0393">
        <w:rPr>
          <w:spacing w:val="-1"/>
        </w:rPr>
        <w:t>мкм (таб.</w:t>
      </w:r>
      <w:r w:rsidRPr="00AD0393">
        <w:t xml:space="preserve"> 5,3)</w:t>
      </w:r>
      <w:r w:rsidRPr="00AD0393">
        <w:rPr>
          <w:spacing w:val="35"/>
        </w:rPr>
        <w:t xml:space="preserve"> </w:t>
      </w:r>
    </w:p>
    <w:p w14:paraId="7B30D33A" w14:textId="77777777" w:rsidR="007D2F4A" w:rsidRPr="00AD0393" w:rsidRDefault="007D2F4A" w:rsidP="007D2F4A">
      <w:pPr>
        <w:pStyle w:val="a3"/>
        <w:kinsoku w:val="0"/>
        <w:overflowPunct w:val="0"/>
      </w:pPr>
      <w:r w:rsidRPr="00AD0393">
        <w:rPr>
          <w:spacing w:val="-1"/>
        </w:rPr>
        <w:t>РЗ- коэффициент,</w:t>
      </w:r>
      <w:r w:rsidRPr="00AD0393">
        <w:rPr>
          <w:spacing w:val="2"/>
        </w:rPr>
        <w:t xml:space="preserve"> </w:t>
      </w:r>
      <w:r w:rsidRPr="00AD0393">
        <w:rPr>
          <w:spacing w:val="-1"/>
        </w:rPr>
        <w:t>учитывающий</w:t>
      </w:r>
      <w:r w:rsidRPr="00AD0393">
        <w:t xml:space="preserve"> </w:t>
      </w:r>
      <w:r w:rsidRPr="00AD0393">
        <w:rPr>
          <w:spacing w:val="-1"/>
        </w:rPr>
        <w:t>скорость</w:t>
      </w:r>
      <w:r w:rsidRPr="00AD0393">
        <w:t xml:space="preserve"> </w:t>
      </w:r>
      <w:r w:rsidRPr="00AD0393">
        <w:rPr>
          <w:spacing w:val="-1"/>
        </w:rPr>
        <w:t xml:space="preserve">ветра </w:t>
      </w:r>
      <w:r w:rsidRPr="00AD0393">
        <w:t>в зоне</w:t>
      </w:r>
      <w:r w:rsidRPr="00AD0393">
        <w:rPr>
          <w:spacing w:val="-1"/>
        </w:rPr>
        <w:t xml:space="preserve"> работы</w:t>
      </w:r>
      <w:r w:rsidRPr="00AD0393">
        <w:t xml:space="preserve"> </w:t>
      </w:r>
      <w:r w:rsidRPr="00AD0393">
        <w:rPr>
          <w:spacing w:val="-1"/>
        </w:rPr>
        <w:t>техники</w:t>
      </w:r>
      <w:r w:rsidRPr="00AD0393">
        <w:t xml:space="preserve"> </w:t>
      </w:r>
      <w:r w:rsidRPr="00AD0393">
        <w:rPr>
          <w:spacing w:val="-1"/>
        </w:rPr>
        <w:t>(таб.</w:t>
      </w:r>
      <w:r w:rsidRPr="00AD0393">
        <w:t xml:space="preserve"> 5,2)</w:t>
      </w:r>
    </w:p>
    <w:p w14:paraId="1B2458E0" w14:textId="77777777" w:rsidR="007D2F4A" w:rsidRPr="00AD0393" w:rsidRDefault="007D2F4A" w:rsidP="007D2F4A">
      <w:pPr>
        <w:pStyle w:val="a3"/>
        <w:kinsoku w:val="0"/>
        <w:overflowPunct w:val="0"/>
        <w:rPr>
          <w:spacing w:val="51"/>
          <w:lang w:val="ru-RU"/>
        </w:rPr>
      </w:pPr>
      <w:r w:rsidRPr="00AD0393">
        <w:t>Р4-</w:t>
      </w:r>
      <w:r w:rsidRPr="00AD0393">
        <w:rPr>
          <w:spacing w:val="-1"/>
        </w:rPr>
        <w:t xml:space="preserve"> коэффициент,</w:t>
      </w:r>
      <w:r w:rsidRPr="00AD0393">
        <w:rPr>
          <w:spacing w:val="2"/>
        </w:rPr>
        <w:t xml:space="preserve"> </w:t>
      </w:r>
      <w:r w:rsidRPr="00AD0393">
        <w:rPr>
          <w:spacing w:val="-1"/>
        </w:rPr>
        <w:t>учитывающий</w:t>
      </w:r>
      <w:r w:rsidRPr="00AD0393">
        <w:t xml:space="preserve"> </w:t>
      </w:r>
      <w:r w:rsidRPr="00AD0393">
        <w:rPr>
          <w:spacing w:val="-1"/>
        </w:rPr>
        <w:t>влажность</w:t>
      </w:r>
      <w:r w:rsidRPr="00AD0393">
        <w:t xml:space="preserve"> </w:t>
      </w:r>
      <w:r w:rsidRPr="00AD0393">
        <w:rPr>
          <w:spacing w:val="-1"/>
        </w:rPr>
        <w:t>материала (таб.</w:t>
      </w:r>
      <w:r w:rsidRPr="00AD0393">
        <w:t xml:space="preserve"> 5,5)</w:t>
      </w:r>
      <w:r w:rsidRPr="00AD0393">
        <w:rPr>
          <w:spacing w:val="51"/>
        </w:rPr>
        <w:t xml:space="preserve"> </w:t>
      </w:r>
    </w:p>
    <w:p w14:paraId="5C724624" w14:textId="77777777" w:rsidR="007D2F4A" w:rsidRPr="00AD0393" w:rsidRDefault="007D2F4A" w:rsidP="007D2F4A">
      <w:pPr>
        <w:pStyle w:val="a3"/>
        <w:kinsoku w:val="0"/>
        <w:overflowPunct w:val="0"/>
        <w:rPr>
          <w:spacing w:val="-1"/>
        </w:rPr>
      </w:pPr>
      <w:r w:rsidRPr="00AD0393">
        <w:t>Р5-</w:t>
      </w:r>
      <w:r w:rsidRPr="00AD0393">
        <w:rPr>
          <w:spacing w:val="-6"/>
        </w:rPr>
        <w:t xml:space="preserve"> </w:t>
      </w:r>
      <w:r w:rsidRPr="00AD0393">
        <w:rPr>
          <w:spacing w:val="-2"/>
        </w:rPr>
        <w:t>коэффициент,</w:t>
      </w:r>
      <w:r w:rsidRPr="00AD0393">
        <w:rPr>
          <w:spacing w:val="-1"/>
        </w:rPr>
        <w:t xml:space="preserve"> </w:t>
      </w:r>
      <w:r w:rsidRPr="00AD0393">
        <w:rPr>
          <w:spacing w:val="-2"/>
        </w:rPr>
        <w:t>учитывающий</w:t>
      </w:r>
      <w:r w:rsidRPr="00AD0393">
        <w:t xml:space="preserve"> </w:t>
      </w:r>
      <w:r w:rsidRPr="00AD0393">
        <w:rPr>
          <w:spacing w:val="-2"/>
        </w:rPr>
        <w:t>местные условия</w:t>
      </w:r>
      <w:r w:rsidRPr="00AD0393">
        <w:t xml:space="preserve"> </w:t>
      </w:r>
      <w:r w:rsidRPr="00AD0393">
        <w:rPr>
          <w:spacing w:val="-2"/>
        </w:rPr>
        <w:t>(таб.</w:t>
      </w:r>
      <w:r w:rsidRPr="00AD0393">
        <w:rPr>
          <w:spacing w:val="-3"/>
        </w:rPr>
        <w:t xml:space="preserve"> </w:t>
      </w:r>
      <w:r w:rsidRPr="00AD0393">
        <w:rPr>
          <w:spacing w:val="-1"/>
        </w:rPr>
        <w:t>5,4)</w:t>
      </w:r>
    </w:p>
    <w:p w14:paraId="26F9B8D5" w14:textId="77777777" w:rsidR="007D2F4A" w:rsidRPr="00AD0393" w:rsidRDefault="007D2F4A" w:rsidP="007D2F4A">
      <w:pPr>
        <w:pStyle w:val="a3"/>
        <w:kinsoku w:val="0"/>
        <w:overflowPunct w:val="0"/>
        <w:rPr>
          <w:spacing w:val="-1"/>
        </w:rPr>
      </w:pPr>
      <w:r w:rsidRPr="00AD0393">
        <w:t>G</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перерабатываемой</w:t>
      </w:r>
      <w:r w:rsidRPr="00AD0393">
        <w:t xml:space="preserve"> породы </w:t>
      </w:r>
      <w:r w:rsidRPr="00AD0393">
        <w:rPr>
          <w:spacing w:val="-1"/>
        </w:rPr>
        <w:t>т/час.</w:t>
      </w:r>
    </w:p>
    <w:p w14:paraId="5534907B" w14:textId="77777777" w:rsidR="007D2F4A" w:rsidRPr="00AD0393" w:rsidRDefault="007D2F4A" w:rsidP="007D2F4A">
      <w:pPr>
        <w:pStyle w:val="a3"/>
        <w:kinsoku w:val="0"/>
        <w:overflowPunct w:val="0"/>
        <w:rPr>
          <w:spacing w:val="53"/>
          <w:lang w:val="ru-RU"/>
        </w:rPr>
      </w:pPr>
      <w:r w:rsidRPr="00AD0393">
        <w:t>Н</w:t>
      </w:r>
      <w:r w:rsidRPr="00AD0393">
        <w:rPr>
          <w:spacing w:val="-1"/>
        </w:rPr>
        <w:t xml:space="preserve"> </w:t>
      </w:r>
      <w:r w:rsidRPr="00AD0393">
        <w:t>-</w:t>
      </w:r>
      <w:r w:rsidRPr="00AD0393">
        <w:rPr>
          <w:spacing w:val="-4"/>
        </w:rPr>
        <w:t xml:space="preserve"> </w:t>
      </w:r>
      <w:r w:rsidRPr="00AD0393">
        <w:rPr>
          <w:spacing w:val="-2"/>
        </w:rPr>
        <w:t>коэффициент,</w:t>
      </w:r>
      <w:r w:rsidRPr="00AD0393">
        <w:t xml:space="preserve"> </w:t>
      </w:r>
      <w:r w:rsidRPr="00AD0393">
        <w:rPr>
          <w:spacing w:val="-2"/>
        </w:rPr>
        <w:t xml:space="preserve">учитывающий </w:t>
      </w:r>
      <w:r w:rsidRPr="00AD0393">
        <w:rPr>
          <w:spacing w:val="-1"/>
        </w:rPr>
        <w:t>высоту</w:t>
      </w:r>
      <w:r w:rsidRPr="00AD0393">
        <w:rPr>
          <w:spacing w:val="-7"/>
        </w:rPr>
        <w:t xml:space="preserve"> </w:t>
      </w:r>
      <w:r w:rsidRPr="00AD0393">
        <w:rPr>
          <w:spacing w:val="-2"/>
        </w:rPr>
        <w:t>пересыпки</w:t>
      </w:r>
      <w:r w:rsidRPr="00AD0393">
        <w:t xml:space="preserve"> </w:t>
      </w:r>
      <w:r w:rsidRPr="00AD0393">
        <w:rPr>
          <w:spacing w:val="-2"/>
        </w:rPr>
        <w:t>(таб.</w:t>
      </w:r>
      <w:r w:rsidRPr="00AD0393">
        <w:rPr>
          <w:spacing w:val="-3"/>
        </w:rPr>
        <w:t xml:space="preserve"> </w:t>
      </w:r>
      <w:r w:rsidRPr="00AD0393">
        <w:rPr>
          <w:spacing w:val="-1"/>
        </w:rPr>
        <w:t>5,6)</w:t>
      </w:r>
      <w:r w:rsidRPr="00AD0393">
        <w:rPr>
          <w:spacing w:val="53"/>
        </w:rPr>
        <w:t xml:space="preserve"> </w:t>
      </w:r>
    </w:p>
    <w:p w14:paraId="5C979500" w14:textId="77777777" w:rsidR="007D2F4A" w:rsidRPr="00AD0393" w:rsidRDefault="007D2F4A" w:rsidP="007D2F4A">
      <w:pPr>
        <w:pStyle w:val="a3"/>
        <w:kinsoku w:val="0"/>
        <w:overflowPunct w:val="0"/>
        <w:rPr>
          <w:lang w:val="ru-RU"/>
        </w:rPr>
      </w:pPr>
      <w:r w:rsidRPr="00AD0393">
        <w:t>Т</w:t>
      </w:r>
      <w:r w:rsidRPr="00AD0393">
        <w:rPr>
          <w:spacing w:val="-1"/>
        </w:rPr>
        <w:t xml:space="preserve"> </w:t>
      </w:r>
      <w:r w:rsidRPr="00AD0393">
        <w:t>-</w:t>
      </w:r>
      <w:r w:rsidRPr="00AD0393">
        <w:rPr>
          <w:spacing w:val="-1"/>
        </w:rPr>
        <w:t xml:space="preserve"> количество</w:t>
      </w:r>
      <w:r w:rsidRPr="00AD0393">
        <w:t xml:space="preserve"> </w:t>
      </w:r>
      <w:r w:rsidRPr="00AD0393">
        <w:rPr>
          <w:spacing w:val="-1"/>
        </w:rPr>
        <w:t>рабочих</w:t>
      </w:r>
      <w:r w:rsidRPr="00AD0393">
        <w:rPr>
          <w:spacing w:val="2"/>
        </w:rPr>
        <w:t xml:space="preserve"> </w:t>
      </w:r>
      <w:r w:rsidRPr="00AD0393">
        <w:rPr>
          <w:spacing w:val="-1"/>
        </w:rPr>
        <w:t>часов</w:t>
      </w:r>
      <w:r w:rsidRPr="00AD0393">
        <w:rPr>
          <w:spacing w:val="1"/>
        </w:rPr>
        <w:t xml:space="preserve"> </w:t>
      </w:r>
      <w:r w:rsidRPr="00AD0393">
        <w:t>в год.</w:t>
      </w:r>
      <w:r w:rsidRPr="00AD0393">
        <w:rPr>
          <w:spacing w:val="1"/>
        </w:rPr>
        <w:t xml:space="preserve"> </w:t>
      </w:r>
      <w:r w:rsidRPr="00AD0393">
        <w:rPr>
          <w:spacing w:val="-1"/>
        </w:rPr>
        <w:t>Т=</w:t>
      </w:r>
      <w:r w:rsidRPr="00034D89">
        <w:rPr>
          <w:color w:val="FF0000"/>
          <w:spacing w:val="-1"/>
        </w:rPr>
        <w:t xml:space="preserve"> </w:t>
      </w:r>
      <w:r w:rsidRPr="00B04D63">
        <w:rPr>
          <w:color w:val="000000" w:themeColor="text1"/>
          <w:lang w:val="ru-RU"/>
        </w:rPr>
        <w:t>60</w:t>
      </w:r>
    </w:p>
    <w:p w14:paraId="3E3C046E" w14:textId="77777777" w:rsidR="007D2F4A" w:rsidRPr="00AD0393" w:rsidRDefault="007D2F4A" w:rsidP="007D2F4A">
      <w:pPr>
        <w:pStyle w:val="a3"/>
        <w:kinsoku w:val="0"/>
        <w:overflowPunct w:val="0"/>
        <w:rPr>
          <w:spacing w:val="-1"/>
        </w:rPr>
      </w:pPr>
      <w:r w:rsidRPr="00B04D63">
        <w:rPr>
          <w:color w:val="000000" w:themeColor="text1"/>
          <w:spacing w:val="-1"/>
          <w:lang w:val="ru-RU"/>
        </w:rPr>
        <w:t>12000</w:t>
      </w:r>
      <w:r w:rsidRPr="00034D89">
        <w:rPr>
          <w:color w:val="FF0000"/>
          <w:spacing w:val="-1"/>
          <w:lang w:val="ru-RU"/>
        </w:rPr>
        <w:t xml:space="preserve"> </w:t>
      </w:r>
      <w:r w:rsidRPr="00AD0393">
        <w:rPr>
          <w:spacing w:val="-1"/>
        </w:rPr>
        <w:t>м</w:t>
      </w:r>
      <w:r w:rsidRPr="00AD0393">
        <w:rPr>
          <w:spacing w:val="-1"/>
          <w:position w:val="11"/>
        </w:rPr>
        <w:t>З</w:t>
      </w:r>
      <w:r w:rsidRPr="00AD0393">
        <w:rPr>
          <w:spacing w:val="21"/>
          <w:position w:val="11"/>
        </w:rPr>
        <w:t xml:space="preserve"> </w:t>
      </w:r>
      <w:r w:rsidRPr="00AD0393">
        <w:t xml:space="preserve">в год </w:t>
      </w:r>
      <w:r w:rsidRPr="00AD0393">
        <w:rPr>
          <w:spacing w:val="-1"/>
        </w:rPr>
        <w:t>(плотность</w:t>
      </w:r>
      <w:r w:rsidRPr="00AD0393">
        <w:t xml:space="preserve"> 1,85 г/см</w:t>
      </w:r>
      <w:r w:rsidRPr="00AD0393">
        <w:rPr>
          <w:position w:val="11"/>
        </w:rPr>
        <w:t>3</w:t>
      </w:r>
      <w:r w:rsidRPr="00AD0393">
        <w:t>) =</w:t>
      </w:r>
      <w:r w:rsidRPr="00AD0393">
        <w:rPr>
          <w:spacing w:val="-2"/>
        </w:rPr>
        <w:t xml:space="preserve"> </w:t>
      </w:r>
      <w:r w:rsidRPr="00B04D63">
        <w:rPr>
          <w:color w:val="000000" w:themeColor="text1"/>
          <w:spacing w:val="-1"/>
          <w:lang w:val="ru-RU"/>
        </w:rPr>
        <w:t>22200</w:t>
      </w:r>
      <w:r w:rsidRPr="00B04D63">
        <w:rPr>
          <w:color w:val="000000" w:themeColor="text1"/>
        </w:rPr>
        <w:t xml:space="preserve"> </w:t>
      </w:r>
      <w:r w:rsidRPr="00AD0393">
        <w:t>тонн в год =</w:t>
      </w:r>
      <w:r w:rsidRPr="00AD0393">
        <w:rPr>
          <w:spacing w:val="-1"/>
        </w:rPr>
        <w:t xml:space="preserve"> </w:t>
      </w:r>
      <w:r w:rsidRPr="00AD0393">
        <w:t>370</w:t>
      </w:r>
      <w:r w:rsidRPr="00AD0393">
        <w:rPr>
          <w:spacing w:val="-2"/>
        </w:rPr>
        <w:t xml:space="preserve"> </w:t>
      </w:r>
      <w:r w:rsidRPr="00AD0393">
        <w:t xml:space="preserve">тонн в </w:t>
      </w:r>
      <w:r w:rsidRPr="00AD0393">
        <w:rPr>
          <w:spacing w:val="-1"/>
        </w:rPr>
        <w:t>час</w:t>
      </w:r>
      <w:r w:rsidRPr="00AD0393">
        <w:rPr>
          <w:spacing w:val="45"/>
        </w:rPr>
        <w:t xml:space="preserve"> </w:t>
      </w:r>
      <w:r w:rsidRPr="00AD0393">
        <w:rPr>
          <w:spacing w:val="-1"/>
        </w:rPr>
        <w:t>Коэффициент</w:t>
      </w:r>
      <w:r w:rsidRPr="00AD0393">
        <w:t xml:space="preserve"> </w:t>
      </w:r>
      <w:r w:rsidRPr="00AD0393">
        <w:rPr>
          <w:spacing w:val="-1"/>
        </w:rPr>
        <w:t>гравитационного</w:t>
      </w:r>
      <w:r w:rsidRPr="00AD0393">
        <w:t xml:space="preserve"> </w:t>
      </w:r>
      <w:r w:rsidRPr="00AD0393">
        <w:rPr>
          <w:spacing w:val="-1"/>
        </w:rPr>
        <w:t>оседания</w:t>
      </w:r>
      <w:r w:rsidRPr="00AD0393">
        <w:rPr>
          <w:spacing w:val="-3"/>
        </w:rPr>
        <w:t xml:space="preserve"> </w:t>
      </w:r>
      <w:r w:rsidRPr="00AD0393">
        <w:rPr>
          <w:spacing w:val="-1"/>
        </w:rPr>
        <w:t>К=0,4</w:t>
      </w:r>
    </w:p>
    <w:p w14:paraId="1F82CB3A" w14:textId="77777777" w:rsidR="007D2F4A" w:rsidRPr="00AD0393" w:rsidRDefault="007D2F4A" w:rsidP="007D2F4A">
      <w:pPr>
        <w:jc w:val="both"/>
      </w:pPr>
      <w:r w:rsidRPr="00AD0393">
        <w:t>Пылеподавление – гидрообеспылевание</w:t>
      </w:r>
    </w:p>
    <w:p w14:paraId="77BB2CAF" w14:textId="77777777" w:rsidR="007D2F4A" w:rsidRPr="00AD0393" w:rsidRDefault="007D2F4A" w:rsidP="007D2F4A">
      <w:pPr>
        <w:jc w:val="both"/>
      </w:pPr>
      <w:r w:rsidRPr="00AD0393">
        <w:t xml:space="preserve">КПД очистки, </w:t>
      </w:r>
      <w:r w:rsidRPr="00AD0393">
        <w:rPr>
          <w:lang w:val="en-US"/>
        </w:rPr>
        <w:t>n</w:t>
      </w:r>
      <w:r w:rsidRPr="00AD0393">
        <w:t>=85%</w:t>
      </w:r>
    </w:p>
    <w:p w14:paraId="62AE33C0" w14:textId="77777777" w:rsidR="007D2F4A" w:rsidRPr="00AD0393" w:rsidRDefault="007D2F4A" w:rsidP="007D2F4A">
      <w:pPr>
        <w:pStyle w:val="a3"/>
        <w:kinsoku w:val="0"/>
        <w:overflowPunct w:val="0"/>
        <w:rPr>
          <w:spacing w:val="-1"/>
        </w:rPr>
      </w:pPr>
      <w:r w:rsidRPr="00AD0393">
        <w:rPr>
          <w:spacing w:val="-3"/>
        </w:rPr>
        <w:t xml:space="preserve">Ммах </w:t>
      </w:r>
      <w:r w:rsidRPr="00AD0393">
        <w:t>=</w:t>
      </w:r>
      <w:r w:rsidRPr="00AD0393">
        <w:rPr>
          <w:spacing w:val="-6"/>
        </w:rPr>
        <w:t xml:space="preserve"> </w:t>
      </w:r>
      <w:r w:rsidRPr="00AD0393">
        <w:rPr>
          <w:spacing w:val="-3"/>
        </w:rPr>
        <w:t>0,06*0,04*1,5*1*0,01*370*0,4*1000000*0,4/3600</w:t>
      </w:r>
      <w:r w:rsidRPr="00AD0393">
        <w:rPr>
          <w:spacing w:val="-3"/>
          <w:lang w:val="ru-RU"/>
        </w:rPr>
        <w:t>*(1-0,85)</w:t>
      </w:r>
      <w:r w:rsidRPr="00AD0393">
        <w:rPr>
          <w:spacing w:val="-3"/>
        </w:rPr>
        <w:t xml:space="preserve"> </w:t>
      </w:r>
      <w:r w:rsidRPr="00AD0393">
        <w:t>=</w:t>
      </w:r>
      <w:r w:rsidRPr="00AD0393">
        <w:rPr>
          <w:spacing w:val="-6"/>
        </w:rPr>
        <w:t xml:space="preserve"> </w:t>
      </w:r>
      <w:r w:rsidRPr="00AD0393">
        <w:rPr>
          <w:spacing w:val="-2"/>
          <w:lang w:val="ru-RU"/>
        </w:rPr>
        <w:t>0,0888</w:t>
      </w:r>
      <w:r w:rsidRPr="00AD0393">
        <w:rPr>
          <w:spacing w:val="-5"/>
        </w:rPr>
        <w:t xml:space="preserve"> </w:t>
      </w:r>
      <w:r w:rsidRPr="00AD0393">
        <w:rPr>
          <w:spacing w:val="-1"/>
        </w:rPr>
        <w:t>г/с</w:t>
      </w:r>
    </w:p>
    <w:p w14:paraId="50044875" w14:textId="77777777" w:rsidR="007D2F4A" w:rsidRPr="00AD0393" w:rsidRDefault="007D2F4A" w:rsidP="007D2F4A">
      <w:pPr>
        <w:pStyle w:val="a3"/>
        <w:kinsoku w:val="0"/>
        <w:overflowPunct w:val="0"/>
      </w:pPr>
      <w:r w:rsidRPr="00AD0393">
        <w:rPr>
          <w:spacing w:val="-1"/>
        </w:rPr>
        <w:t>Мвал=</w:t>
      </w:r>
      <w:r w:rsidRPr="00AD0393">
        <w:t xml:space="preserve"> </w:t>
      </w:r>
      <w:r w:rsidRPr="00AD0393">
        <w:rPr>
          <w:spacing w:val="59"/>
        </w:rPr>
        <w:t xml:space="preserve"> </w:t>
      </w:r>
      <w:r w:rsidRPr="00AD0393">
        <w:t>0,06*0,04*1,5*1*0,01*370*0,4*</w:t>
      </w:r>
      <w:r>
        <w:rPr>
          <w:lang w:val="ru-RU"/>
        </w:rPr>
        <w:t>6</w:t>
      </w:r>
      <w:r w:rsidRPr="00AD0393">
        <w:rPr>
          <w:lang w:val="ru-RU"/>
        </w:rPr>
        <w:t xml:space="preserve">0*(1-0,85) </w:t>
      </w:r>
      <w:r w:rsidRPr="00AD0393">
        <w:t>=</w:t>
      </w:r>
      <w:r w:rsidRPr="00AD0393">
        <w:rPr>
          <w:spacing w:val="-1"/>
        </w:rPr>
        <w:t xml:space="preserve"> </w:t>
      </w:r>
      <w:r w:rsidRPr="00B04D63">
        <w:rPr>
          <w:color w:val="000000" w:themeColor="text1"/>
          <w:lang w:val="ru-RU"/>
        </w:rPr>
        <w:t>0,0480</w:t>
      </w:r>
      <w:r w:rsidRPr="00B04D63">
        <w:rPr>
          <w:color w:val="000000" w:themeColor="text1"/>
        </w:rPr>
        <w:t xml:space="preserve"> </w:t>
      </w:r>
      <w:r w:rsidRPr="00AD0393">
        <w:t>т/год</w:t>
      </w:r>
    </w:p>
    <w:p w14:paraId="4F5C8612" w14:textId="77777777" w:rsidR="007D2F4A" w:rsidRPr="00AD0393" w:rsidRDefault="007D2F4A" w:rsidP="007D2F4A">
      <w:pPr>
        <w:pStyle w:val="a3"/>
        <w:kinsoku w:val="0"/>
        <w:overflowPunct w:val="0"/>
      </w:pPr>
    </w:p>
    <w:p w14:paraId="2B904B04" w14:textId="77777777" w:rsidR="007D2F4A" w:rsidRPr="00AD0393" w:rsidRDefault="007D2F4A" w:rsidP="007D2F4A">
      <w:pPr>
        <w:pStyle w:val="a3"/>
        <w:tabs>
          <w:tab w:val="left" w:pos="1205"/>
        </w:tabs>
        <w:kinsoku w:val="0"/>
        <w:overflowPunct w:val="0"/>
        <w:rPr>
          <w:spacing w:val="-5"/>
        </w:rPr>
      </w:pPr>
      <w:r w:rsidRPr="00AD0393">
        <w:rPr>
          <w:spacing w:val="-2"/>
        </w:rPr>
        <w:t>Расчет</w:t>
      </w:r>
      <w:r w:rsidRPr="00AD0393">
        <w:t xml:space="preserve"> </w:t>
      </w:r>
      <w:r w:rsidRPr="00AD0393">
        <w:rPr>
          <w:spacing w:val="-1"/>
        </w:rPr>
        <w:t>выброса</w:t>
      </w:r>
      <w:r w:rsidRPr="00AD0393">
        <w:rPr>
          <w:spacing w:val="-4"/>
        </w:rPr>
        <w:t xml:space="preserve"> </w:t>
      </w:r>
      <w:r w:rsidRPr="00AD0393">
        <w:rPr>
          <w:spacing w:val="-2"/>
        </w:rPr>
        <w:t>загрязняющих</w:t>
      </w:r>
      <w:r w:rsidRPr="00AD0393">
        <w:t xml:space="preserve"> </w:t>
      </w:r>
      <w:r w:rsidRPr="00AD0393">
        <w:rPr>
          <w:spacing w:val="-2"/>
        </w:rPr>
        <w:t>веществ</w:t>
      </w:r>
      <w:r w:rsidRPr="00AD0393">
        <w:rPr>
          <w:spacing w:val="-3"/>
        </w:rPr>
        <w:t xml:space="preserve"> </w:t>
      </w:r>
      <w:r w:rsidRPr="00AD0393">
        <w:rPr>
          <w:spacing w:val="-1"/>
        </w:rPr>
        <w:t>при</w:t>
      </w:r>
      <w:r w:rsidRPr="00AD0393">
        <w:rPr>
          <w:spacing w:val="-2"/>
        </w:rPr>
        <w:t xml:space="preserve"> работе</w:t>
      </w:r>
      <w:r w:rsidRPr="00AD0393">
        <w:rPr>
          <w:spacing w:val="-1"/>
        </w:rPr>
        <w:t xml:space="preserve"> </w:t>
      </w:r>
      <w:r w:rsidRPr="00AD0393">
        <w:rPr>
          <w:spacing w:val="-2"/>
        </w:rPr>
        <w:t>бульдозера</w:t>
      </w:r>
      <w:r w:rsidRPr="00AD0393">
        <w:rPr>
          <w:spacing w:val="-3"/>
        </w:rPr>
        <w:t xml:space="preserve"> </w:t>
      </w:r>
      <w:r w:rsidRPr="00AD0393">
        <w:rPr>
          <w:spacing w:val="-2"/>
        </w:rPr>
        <w:t>вычисляется</w:t>
      </w:r>
      <w:r w:rsidRPr="00AD0393">
        <w:rPr>
          <w:spacing w:val="-5"/>
        </w:rPr>
        <w:t xml:space="preserve"> </w:t>
      </w:r>
      <w:r w:rsidRPr="00AD0393">
        <w:t>по</w:t>
      </w:r>
      <w:r w:rsidRPr="00AD0393">
        <w:rPr>
          <w:spacing w:val="-3"/>
        </w:rPr>
        <w:t xml:space="preserve"> </w:t>
      </w:r>
      <w:r w:rsidRPr="00AD0393">
        <w:rPr>
          <w:spacing w:val="-2"/>
        </w:rPr>
        <w:t>формуле:</w:t>
      </w:r>
      <w:r w:rsidRPr="00AD0393">
        <w:rPr>
          <w:spacing w:val="97"/>
        </w:rPr>
        <w:t xml:space="preserve"> </w:t>
      </w:r>
      <w:r w:rsidRPr="00AD0393">
        <w:rPr>
          <w:spacing w:val="24"/>
          <w:w w:val="95"/>
        </w:rPr>
        <w:t>g</w:t>
      </w:r>
      <w:r w:rsidRPr="00AD0393">
        <w:rPr>
          <w:spacing w:val="23"/>
          <w:w w:val="95"/>
        </w:rPr>
        <w:t>c</w:t>
      </w:r>
      <w:r w:rsidRPr="00AD0393">
        <w:rPr>
          <w:spacing w:val="27"/>
          <w:w w:val="95"/>
        </w:rPr>
        <w:t>o</w:t>
      </w:r>
      <w:r w:rsidRPr="00AD0393">
        <w:rPr>
          <w:w w:val="95"/>
        </w:rPr>
        <w:t>=</w:t>
      </w:r>
      <w:r w:rsidRPr="00AD0393">
        <w:rPr>
          <w:w w:val="95"/>
        </w:rPr>
        <w:tab/>
      </w:r>
      <w:r w:rsidRPr="00AD0393">
        <w:rPr>
          <w:spacing w:val="-5"/>
        </w:rPr>
        <w:t>f2*w</w:t>
      </w:r>
      <w:r w:rsidRPr="00AD0393">
        <w:rPr>
          <w:spacing w:val="-5"/>
          <w:position w:val="-3"/>
        </w:rPr>
        <w:t>2</w:t>
      </w:r>
      <w:r w:rsidRPr="00AD0393">
        <w:rPr>
          <w:spacing w:val="-5"/>
        </w:rPr>
        <w:t>*m</w:t>
      </w:r>
      <w:r w:rsidRPr="00AD0393">
        <w:rPr>
          <w:spacing w:val="-5"/>
          <w:position w:val="-3"/>
        </w:rPr>
        <w:t>co</w:t>
      </w:r>
      <w:r w:rsidRPr="00AD0393">
        <w:rPr>
          <w:spacing w:val="-5"/>
        </w:rPr>
        <w:t>/3600</w:t>
      </w:r>
      <w:r w:rsidRPr="00AD0393">
        <w:rPr>
          <w:spacing w:val="-10"/>
        </w:rPr>
        <w:t xml:space="preserve"> </w:t>
      </w:r>
      <w:r w:rsidRPr="00AD0393">
        <w:rPr>
          <w:spacing w:val="-5"/>
        </w:rPr>
        <w:t>г/с</w:t>
      </w:r>
    </w:p>
    <w:p w14:paraId="599A9033" w14:textId="77777777" w:rsidR="007D2F4A" w:rsidRPr="00AD0393" w:rsidRDefault="007D2F4A" w:rsidP="007D2F4A">
      <w:pPr>
        <w:pStyle w:val="a3"/>
        <w:kinsoku w:val="0"/>
        <w:overflowPunct w:val="0"/>
      </w:pPr>
      <w:r w:rsidRPr="00AD0393">
        <w:rPr>
          <w:spacing w:val="-3"/>
        </w:rPr>
        <w:t>g</w:t>
      </w:r>
      <w:r w:rsidRPr="00AD0393">
        <w:rPr>
          <w:spacing w:val="-3"/>
          <w:position w:val="-3"/>
        </w:rPr>
        <w:t>no</w:t>
      </w:r>
      <w:r w:rsidRPr="00AD0393">
        <w:rPr>
          <w:spacing w:val="-3"/>
        </w:rPr>
        <w:t>=</w:t>
      </w:r>
      <w:r w:rsidRPr="00AD0393">
        <w:t xml:space="preserve"> </w:t>
      </w:r>
      <w:r w:rsidRPr="00AD0393">
        <w:rPr>
          <w:spacing w:val="51"/>
        </w:rPr>
        <w:t xml:space="preserve"> </w:t>
      </w:r>
      <w:r w:rsidRPr="00AD0393">
        <w:rPr>
          <w:spacing w:val="-3"/>
        </w:rPr>
        <w:t>f4*w</w:t>
      </w:r>
      <w:r w:rsidRPr="00AD0393">
        <w:rPr>
          <w:spacing w:val="-3"/>
          <w:position w:val="-3"/>
        </w:rPr>
        <w:t>2</w:t>
      </w:r>
      <w:r w:rsidRPr="00AD0393">
        <w:rPr>
          <w:spacing w:val="-3"/>
        </w:rPr>
        <w:t>*m</w:t>
      </w:r>
      <w:r w:rsidRPr="00AD0393">
        <w:rPr>
          <w:spacing w:val="-3"/>
          <w:position w:val="-3"/>
        </w:rPr>
        <w:t>no</w:t>
      </w:r>
      <w:r w:rsidRPr="00AD0393">
        <w:rPr>
          <w:spacing w:val="-3"/>
        </w:rPr>
        <w:t>/3600</w:t>
      </w:r>
      <w:r w:rsidRPr="00AD0393">
        <w:rPr>
          <w:spacing w:val="-5"/>
        </w:rPr>
        <w:t xml:space="preserve"> </w:t>
      </w:r>
      <w:r w:rsidRPr="00AD0393">
        <w:rPr>
          <w:spacing w:val="-1"/>
        </w:rPr>
        <w:t>г/с</w:t>
      </w:r>
      <w:r w:rsidRPr="00AD0393">
        <w:rPr>
          <w:spacing w:val="23"/>
        </w:rPr>
        <w:t xml:space="preserve"> </w:t>
      </w:r>
      <w:r w:rsidRPr="00AD0393">
        <w:rPr>
          <w:spacing w:val="1"/>
        </w:rPr>
        <w:t>g(альд)=</w:t>
      </w:r>
      <w:r w:rsidRPr="00AD0393">
        <w:t xml:space="preserve"> </w:t>
      </w:r>
      <w:r w:rsidRPr="00AD0393">
        <w:rPr>
          <w:spacing w:val="7"/>
        </w:rPr>
        <w:t xml:space="preserve"> </w:t>
      </w:r>
      <w:r w:rsidRPr="00AD0393">
        <w:t>f6*w</w:t>
      </w:r>
      <w:r w:rsidRPr="00AD0393">
        <w:rPr>
          <w:position w:val="-3"/>
        </w:rPr>
        <w:t>2</w:t>
      </w:r>
      <w:r w:rsidRPr="00AD0393">
        <w:t>*m</w:t>
      </w:r>
      <w:r w:rsidRPr="00AD0393">
        <w:rPr>
          <w:position w:val="-3"/>
        </w:rPr>
        <w:t>(альд)</w:t>
      </w:r>
      <w:r w:rsidRPr="00AD0393">
        <w:t xml:space="preserve">/3600 </w:t>
      </w:r>
      <w:r w:rsidRPr="00AD0393">
        <w:rPr>
          <w:spacing w:val="6"/>
        </w:rPr>
        <w:t xml:space="preserve"> </w:t>
      </w:r>
      <w:r w:rsidRPr="00AD0393">
        <w:t>г/с</w:t>
      </w:r>
    </w:p>
    <w:p w14:paraId="199AD3C4" w14:textId="77777777" w:rsidR="007D2F4A" w:rsidRPr="00AD0393" w:rsidRDefault="007D2F4A" w:rsidP="007D2F4A">
      <w:pPr>
        <w:pStyle w:val="a3"/>
        <w:kinsoku w:val="0"/>
        <w:overflowPunct w:val="0"/>
      </w:pPr>
      <w:r w:rsidRPr="00AD0393">
        <w:rPr>
          <w:spacing w:val="-4"/>
        </w:rPr>
        <w:t>f2,</w:t>
      </w:r>
      <w:r w:rsidRPr="00AD0393">
        <w:rPr>
          <w:spacing w:val="4"/>
        </w:rPr>
        <w:t xml:space="preserve"> </w:t>
      </w:r>
      <w:r w:rsidRPr="00AD0393">
        <w:rPr>
          <w:spacing w:val="-3"/>
        </w:rPr>
        <w:t>f4,</w:t>
      </w:r>
      <w:r w:rsidRPr="00AD0393">
        <w:rPr>
          <w:spacing w:val="12"/>
        </w:rPr>
        <w:t xml:space="preserve"> </w:t>
      </w:r>
      <w:r w:rsidRPr="00AD0393">
        <w:rPr>
          <w:spacing w:val="1"/>
        </w:rPr>
        <w:t>f6,</w:t>
      </w:r>
      <w:r w:rsidRPr="00AD0393">
        <w:rPr>
          <w:spacing w:val="16"/>
        </w:rPr>
        <w:t xml:space="preserve"> </w:t>
      </w:r>
      <w:r w:rsidRPr="00AD0393">
        <w:t>-</w:t>
      </w:r>
      <w:r w:rsidRPr="00AD0393">
        <w:rPr>
          <w:spacing w:val="11"/>
        </w:rPr>
        <w:t xml:space="preserve"> </w:t>
      </w:r>
      <w:r w:rsidRPr="00AD0393">
        <w:t>коэффициенты</w:t>
      </w:r>
      <w:r w:rsidRPr="00AD0393">
        <w:rPr>
          <w:spacing w:val="16"/>
        </w:rPr>
        <w:t xml:space="preserve"> </w:t>
      </w:r>
      <w:r w:rsidRPr="00AD0393">
        <w:t>учитывающие</w:t>
      </w:r>
      <w:r w:rsidRPr="00AD0393">
        <w:rPr>
          <w:spacing w:val="13"/>
        </w:rPr>
        <w:t xml:space="preserve"> </w:t>
      </w:r>
      <w:r w:rsidRPr="00AD0393">
        <w:t>влияния</w:t>
      </w:r>
      <w:r w:rsidRPr="00AD0393">
        <w:rPr>
          <w:spacing w:val="11"/>
        </w:rPr>
        <w:t xml:space="preserve"> </w:t>
      </w:r>
      <w:r w:rsidRPr="00AD0393">
        <w:t>режима</w:t>
      </w:r>
      <w:r w:rsidRPr="00AD0393">
        <w:rPr>
          <w:spacing w:val="13"/>
        </w:rPr>
        <w:t xml:space="preserve"> </w:t>
      </w:r>
      <w:r w:rsidRPr="00AD0393">
        <w:t>работы</w:t>
      </w:r>
      <w:r w:rsidRPr="00AD0393">
        <w:rPr>
          <w:spacing w:val="11"/>
        </w:rPr>
        <w:t xml:space="preserve"> </w:t>
      </w:r>
      <w:r w:rsidRPr="00AD0393">
        <w:t>двигателя</w:t>
      </w:r>
      <w:r w:rsidRPr="00AD0393">
        <w:rPr>
          <w:spacing w:val="11"/>
        </w:rPr>
        <w:t xml:space="preserve"> </w:t>
      </w:r>
      <w:r w:rsidRPr="00AD0393">
        <w:rPr>
          <w:spacing w:val="1"/>
        </w:rPr>
        <w:t>на</w:t>
      </w:r>
      <w:r w:rsidRPr="00AD0393">
        <w:rPr>
          <w:spacing w:val="13"/>
        </w:rPr>
        <w:t xml:space="preserve"> </w:t>
      </w:r>
      <w:r w:rsidRPr="00AD0393">
        <w:t>выход</w:t>
      </w:r>
      <w:r w:rsidRPr="00AD0393">
        <w:rPr>
          <w:spacing w:val="22"/>
        </w:rPr>
        <w:t xml:space="preserve"> </w:t>
      </w:r>
      <w:r w:rsidRPr="00AD0393">
        <w:rPr>
          <w:spacing w:val="-1"/>
        </w:rPr>
        <w:t>токсич-</w:t>
      </w:r>
      <w:r w:rsidRPr="00AD0393">
        <w:rPr>
          <w:spacing w:val="81"/>
        </w:rPr>
        <w:t xml:space="preserve"> </w:t>
      </w:r>
      <w:r w:rsidRPr="00AD0393">
        <w:t>ных</w:t>
      </w:r>
      <w:r w:rsidRPr="00AD0393">
        <w:rPr>
          <w:spacing w:val="-1"/>
        </w:rPr>
        <w:t xml:space="preserve"> компонентов</w:t>
      </w:r>
      <w:r w:rsidRPr="00AD0393">
        <w:t xml:space="preserve"> в</w:t>
      </w:r>
      <w:r w:rsidRPr="00AD0393">
        <w:rPr>
          <w:spacing w:val="-1"/>
        </w:rPr>
        <w:t xml:space="preserve"> </w:t>
      </w:r>
      <w:r w:rsidRPr="00AD0393">
        <w:t>выхлопе</w:t>
      </w:r>
      <w:r w:rsidRPr="00AD0393">
        <w:rPr>
          <w:spacing w:val="-1"/>
        </w:rPr>
        <w:t xml:space="preserve"> (таб.</w:t>
      </w:r>
      <w:r w:rsidRPr="00AD0393">
        <w:t xml:space="preserve"> 5,12), г</w:t>
      </w:r>
    </w:p>
    <w:p w14:paraId="63BAB482" w14:textId="77777777" w:rsidR="007D2F4A" w:rsidRPr="00AD0393" w:rsidRDefault="007D2F4A" w:rsidP="007D2F4A">
      <w:pPr>
        <w:pStyle w:val="a3"/>
        <w:kinsoku w:val="0"/>
        <w:overflowPunct w:val="0"/>
      </w:pPr>
      <w:r w:rsidRPr="00AD0393">
        <w:t>m</w:t>
      </w:r>
      <w:r w:rsidRPr="00AD0393">
        <w:rPr>
          <w:spacing w:val="-14"/>
        </w:rPr>
        <w:t xml:space="preserve"> </w:t>
      </w:r>
      <w:r w:rsidRPr="00AD0393">
        <w:rPr>
          <w:spacing w:val="-3"/>
          <w:position w:val="-3"/>
        </w:rPr>
        <w:t>со</w:t>
      </w:r>
      <w:r w:rsidRPr="00AD0393">
        <w:rPr>
          <w:spacing w:val="23"/>
          <w:position w:val="-3"/>
        </w:rPr>
        <w:t xml:space="preserve"> </w:t>
      </w:r>
      <w:r w:rsidRPr="00AD0393">
        <w:t>m</w:t>
      </w:r>
      <w:r w:rsidRPr="00AD0393">
        <w:rPr>
          <w:spacing w:val="-14"/>
        </w:rPr>
        <w:t xml:space="preserve"> </w:t>
      </w:r>
      <w:r w:rsidRPr="00AD0393">
        <w:rPr>
          <w:spacing w:val="-3"/>
          <w:position w:val="-3"/>
        </w:rPr>
        <w:t>по</w:t>
      </w:r>
      <w:r w:rsidRPr="00AD0393">
        <w:rPr>
          <w:spacing w:val="23"/>
          <w:position w:val="-3"/>
        </w:rPr>
        <w:t xml:space="preserve"> </w:t>
      </w:r>
      <w:r w:rsidRPr="00AD0393">
        <w:t>m</w:t>
      </w:r>
      <w:r w:rsidRPr="00AD0393">
        <w:rPr>
          <w:spacing w:val="5"/>
        </w:rPr>
        <w:t xml:space="preserve"> </w:t>
      </w:r>
      <w:r w:rsidRPr="00AD0393">
        <w:rPr>
          <w:spacing w:val="-5"/>
          <w:position w:val="-3"/>
        </w:rPr>
        <w:t>(альд)</w:t>
      </w:r>
      <w:r w:rsidRPr="00AD0393">
        <w:rPr>
          <w:spacing w:val="23"/>
          <w:position w:val="-3"/>
        </w:rPr>
        <w:t xml:space="preserve"> </w:t>
      </w:r>
      <w:r w:rsidRPr="00AD0393">
        <w:t>-</w:t>
      </w:r>
      <w:r w:rsidRPr="00AD0393">
        <w:rPr>
          <w:spacing w:val="4"/>
        </w:rPr>
        <w:t xml:space="preserve"> </w:t>
      </w:r>
      <w:r w:rsidRPr="00AD0393">
        <w:rPr>
          <w:spacing w:val="-5"/>
        </w:rPr>
        <w:t>массы</w:t>
      </w:r>
      <w:r w:rsidRPr="00AD0393">
        <w:rPr>
          <w:spacing w:val="6"/>
        </w:rPr>
        <w:t xml:space="preserve"> </w:t>
      </w:r>
      <w:r w:rsidRPr="00AD0393">
        <w:rPr>
          <w:spacing w:val="-5"/>
        </w:rPr>
        <w:t>токсичных</w:t>
      </w:r>
      <w:r w:rsidRPr="00AD0393">
        <w:rPr>
          <w:spacing w:val="6"/>
        </w:rPr>
        <w:t xml:space="preserve"> </w:t>
      </w:r>
      <w:r w:rsidRPr="00AD0393">
        <w:rPr>
          <w:spacing w:val="-5"/>
        </w:rPr>
        <w:t>компонентов,</w:t>
      </w:r>
      <w:r w:rsidRPr="00AD0393">
        <w:rPr>
          <w:spacing w:val="4"/>
        </w:rPr>
        <w:t xml:space="preserve"> </w:t>
      </w:r>
      <w:r w:rsidRPr="00AD0393">
        <w:rPr>
          <w:spacing w:val="-5"/>
        </w:rPr>
        <w:t>выделяемых</w:t>
      </w:r>
      <w:r w:rsidRPr="00AD0393">
        <w:rPr>
          <w:spacing w:val="6"/>
        </w:rPr>
        <w:t xml:space="preserve"> </w:t>
      </w:r>
      <w:r w:rsidRPr="00AD0393">
        <w:rPr>
          <w:spacing w:val="-3"/>
        </w:rPr>
        <w:t>при</w:t>
      </w:r>
      <w:r w:rsidRPr="00AD0393">
        <w:rPr>
          <w:spacing w:val="5"/>
        </w:rPr>
        <w:t xml:space="preserve"> </w:t>
      </w:r>
      <w:r w:rsidRPr="00AD0393">
        <w:rPr>
          <w:spacing w:val="-5"/>
        </w:rPr>
        <w:t>сгорании</w:t>
      </w:r>
      <w:r w:rsidRPr="00AD0393">
        <w:rPr>
          <w:spacing w:val="5"/>
        </w:rPr>
        <w:t xml:space="preserve"> </w:t>
      </w:r>
      <w:r w:rsidRPr="00AD0393">
        <w:t>1</w:t>
      </w:r>
      <w:r w:rsidRPr="00AD0393">
        <w:rPr>
          <w:spacing w:val="4"/>
        </w:rPr>
        <w:t xml:space="preserve"> </w:t>
      </w:r>
      <w:r w:rsidRPr="00AD0393">
        <w:rPr>
          <w:spacing w:val="-2"/>
        </w:rPr>
        <w:t>кг</w:t>
      </w:r>
      <w:r w:rsidRPr="00AD0393">
        <w:rPr>
          <w:spacing w:val="6"/>
        </w:rPr>
        <w:t xml:space="preserve"> </w:t>
      </w:r>
      <w:r w:rsidRPr="00AD0393">
        <w:rPr>
          <w:spacing w:val="-1"/>
        </w:rPr>
        <w:t>дизельного</w:t>
      </w:r>
      <w:r w:rsidRPr="00AD0393">
        <w:rPr>
          <w:spacing w:val="14"/>
        </w:rPr>
        <w:t xml:space="preserve"> </w:t>
      </w:r>
      <w:r w:rsidRPr="00AD0393">
        <w:t>топ-</w:t>
      </w:r>
      <w:r w:rsidRPr="00AD0393">
        <w:rPr>
          <w:spacing w:val="44"/>
        </w:rPr>
        <w:t xml:space="preserve"> </w:t>
      </w:r>
      <w:r w:rsidRPr="00AD0393">
        <w:t>лива</w:t>
      </w:r>
      <w:r w:rsidRPr="00AD0393">
        <w:rPr>
          <w:spacing w:val="-2"/>
        </w:rPr>
        <w:t xml:space="preserve"> </w:t>
      </w:r>
      <w:r w:rsidRPr="00AD0393">
        <w:t xml:space="preserve">в </w:t>
      </w:r>
      <w:r w:rsidRPr="00AD0393">
        <w:rPr>
          <w:spacing w:val="-1"/>
        </w:rPr>
        <w:t xml:space="preserve">режиме </w:t>
      </w:r>
      <w:r w:rsidRPr="00AD0393">
        <w:t>малого хода</w:t>
      </w:r>
      <w:r w:rsidRPr="00AD0393">
        <w:rPr>
          <w:spacing w:val="-1"/>
        </w:rPr>
        <w:t xml:space="preserve"> (таб.</w:t>
      </w:r>
      <w:r w:rsidRPr="00AD0393">
        <w:t xml:space="preserve"> 5,12), г</w:t>
      </w:r>
    </w:p>
    <w:p w14:paraId="0CABC2CF" w14:textId="77777777" w:rsidR="007D2F4A" w:rsidRPr="00AD0393" w:rsidRDefault="007D2F4A" w:rsidP="007D2F4A">
      <w:pPr>
        <w:pStyle w:val="a3"/>
        <w:kinsoku w:val="0"/>
        <w:overflowPunct w:val="0"/>
        <w:rPr>
          <w:spacing w:val="-1"/>
        </w:rPr>
      </w:pPr>
      <w:r w:rsidRPr="00AD0393">
        <w:rPr>
          <w:spacing w:val="-1"/>
        </w:rPr>
        <w:t>w</w:t>
      </w:r>
      <w:r w:rsidRPr="00AD0393">
        <w:rPr>
          <w:spacing w:val="-1"/>
          <w:position w:val="-3"/>
        </w:rPr>
        <w:t>2</w:t>
      </w:r>
      <w:r w:rsidRPr="00AD0393">
        <w:rPr>
          <w:spacing w:val="18"/>
          <w:position w:val="-3"/>
        </w:rPr>
        <w:t xml:space="preserve"> </w:t>
      </w:r>
      <w:r w:rsidRPr="00AD0393">
        <w:t>-</w:t>
      </w:r>
      <w:r w:rsidRPr="00AD0393">
        <w:rPr>
          <w:spacing w:val="-1"/>
        </w:rPr>
        <w:t xml:space="preserve"> </w:t>
      </w:r>
      <w:r w:rsidRPr="00AD0393">
        <w:rPr>
          <w:spacing w:val="-2"/>
        </w:rPr>
        <w:t>соответственно</w:t>
      </w:r>
      <w:r w:rsidRPr="00AD0393">
        <w:rPr>
          <w:spacing w:val="-3"/>
        </w:rPr>
        <w:t xml:space="preserve"> </w:t>
      </w:r>
      <w:r w:rsidRPr="00AD0393">
        <w:rPr>
          <w:spacing w:val="-1"/>
        </w:rPr>
        <w:t>расход</w:t>
      </w:r>
      <w:r w:rsidRPr="00AD0393">
        <w:rPr>
          <w:spacing w:val="-3"/>
        </w:rPr>
        <w:t xml:space="preserve"> </w:t>
      </w:r>
      <w:r w:rsidRPr="00AD0393">
        <w:rPr>
          <w:spacing w:val="-2"/>
        </w:rPr>
        <w:t>дизельного</w:t>
      </w:r>
      <w:r w:rsidRPr="00AD0393">
        <w:rPr>
          <w:spacing w:val="-3"/>
        </w:rPr>
        <w:t xml:space="preserve"> </w:t>
      </w:r>
      <w:r w:rsidRPr="00AD0393">
        <w:rPr>
          <w:spacing w:val="-2"/>
        </w:rPr>
        <w:t>топлива,</w:t>
      </w:r>
      <w:r w:rsidRPr="00AD0393">
        <w:rPr>
          <w:spacing w:val="-3"/>
        </w:rPr>
        <w:t xml:space="preserve"> </w:t>
      </w:r>
      <w:r w:rsidRPr="00AD0393">
        <w:rPr>
          <w:spacing w:val="-1"/>
        </w:rPr>
        <w:t>кг/час.</w:t>
      </w:r>
    </w:p>
    <w:p w14:paraId="345D4209" w14:textId="77777777" w:rsidR="007D2F4A" w:rsidRPr="00AD0393" w:rsidRDefault="007D2F4A" w:rsidP="007D2F4A">
      <w:pPr>
        <w:pStyle w:val="a3"/>
        <w:kinsoku w:val="0"/>
        <w:overflowPunct w:val="0"/>
      </w:pPr>
      <w:r w:rsidRPr="00AD0393">
        <w:t>На</w:t>
      </w:r>
      <w:r w:rsidRPr="00AD0393">
        <w:rPr>
          <w:spacing w:val="-2"/>
        </w:rPr>
        <w:t xml:space="preserve"> </w:t>
      </w:r>
      <w:r w:rsidRPr="00AD0393">
        <w:rPr>
          <w:spacing w:val="-1"/>
        </w:rPr>
        <w:t>карьере работы</w:t>
      </w:r>
      <w:r w:rsidRPr="00AD0393">
        <w:t xml:space="preserve"> </w:t>
      </w:r>
      <w:r w:rsidRPr="00AD0393">
        <w:rPr>
          <w:spacing w:val="-1"/>
        </w:rPr>
        <w:t>будут</w:t>
      </w:r>
      <w:r w:rsidRPr="00AD0393">
        <w:rPr>
          <w:spacing w:val="2"/>
        </w:rPr>
        <w:t xml:space="preserve"> </w:t>
      </w:r>
      <w:r w:rsidRPr="00AD0393">
        <w:rPr>
          <w:spacing w:val="-1"/>
        </w:rPr>
        <w:t>производиться</w:t>
      </w:r>
      <w:r w:rsidRPr="00AD0393">
        <w:t xml:space="preserve"> </w:t>
      </w:r>
      <w:r w:rsidRPr="00AD0393">
        <w:rPr>
          <w:spacing w:val="-1"/>
        </w:rPr>
        <w:t>бульдозером мощность</w:t>
      </w:r>
      <w:r w:rsidRPr="00AD0393">
        <w:t xml:space="preserve"> двигателя 170 л.сил</w:t>
      </w:r>
    </w:p>
    <w:p w14:paraId="78BB2E01" w14:textId="77777777" w:rsidR="007D2F4A" w:rsidRPr="00AD0393" w:rsidRDefault="007D2F4A" w:rsidP="007D2F4A">
      <w:pPr>
        <w:pStyle w:val="a3"/>
        <w:kinsoku w:val="0"/>
        <w:overflowPunct w:val="0"/>
        <w:rPr>
          <w:spacing w:val="-2"/>
        </w:rPr>
      </w:pPr>
      <w:r w:rsidRPr="00AD0393">
        <w:t>По</w:t>
      </w:r>
      <w:r w:rsidRPr="00AD0393">
        <w:rPr>
          <w:spacing w:val="23"/>
        </w:rPr>
        <w:t xml:space="preserve"> </w:t>
      </w:r>
      <w:r w:rsidRPr="00AD0393">
        <w:rPr>
          <w:spacing w:val="-1"/>
        </w:rPr>
        <w:t>данным</w:t>
      </w:r>
      <w:r w:rsidRPr="00AD0393">
        <w:rPr>
          <w:spacing w:val="22"/>
        </w:rPr>
        <w:t xml:space="preserve"> </w:t>
      </w:r>
      <w:r w:rsidRPr="00AD0393">
        <w:rPr>
          <w:spacing w:val="-1"/>
        </w:rPr>
        <w:t>НИПИОТстром</w:t>
      </w:r>
      <w:r w:rsidRPr="00AD0393">
        <w:rPr>
          <w:spacing w:val="23"/>
        </w:rPr>
        <w:t xml:space="preserve"> </w:t>
      </w:r>
      <w:r w:rsidRPr="00AD0393">
        <w:t>/14/</w:t>
      </w:r>
      <w:r w:rsidRPr="00AD0393">
        <w:rPr>
          <w:spacing w:val="24"/>
        </w:rPr>
        <w:t xml:space="preserve"> </w:t>
      </w:r>
      <w:r w:rsidRPr="00AD0393">
        <w:t>расход</w:t>
      </w:r>
      <w:r w:rsidRPr="00AD0393">
        <w:rPr>
          <w:spacing w:val="21"/>
        </w:rPr>
        <w:t xml:space="preserve"> </w:t>
      </w:r>
      <w:r w:rsidRPr="00AD0393">
        <w:rPr>
          <w:spacing w:val="-1"/>
        </w:rPr>
        <w:t>топлива</w:t>
      </w:r>
      <w:r w:rsidRPr="00AD0393">
        <w:rPr>
          <w:spacing w:val="22"/>
        </w:rPr>
        <w:t xml:space="preserve"> </w:t>
      </w:r>
      <w:r w:rsidRPr="00AD0393">
        <w:t>в</w:t>
      </w:r>
      <w:r w:rsidRPr="00AD0393">
        <w:rPr>
          <w:spacing w:val="27"/>
        </w:rPr>
        <w:t xml:space="preserve"> </w:t>
      </w:r>
      <w:r w:rsidRPr="00AD0393">
        <w:rPr>
          <w:spacing w:val="-1"/>
        </w:rPr>
        <w:t>кг/час</w:t>
      </w:r>
      <w:r w:rsidRPr="00AD0393">
        <w:rPr>
          <w:spacing w:val="22"/>
        </w:rPr>
        <w:t xml:space="preserve"> </w:t>
      </w:r>
      <w:r w:rsidRPr="00AD0393">
        <w:t>на</w:t>
      </w:r>
      <w:r w:rsidRPr="00AD0393">
        <w:rPr>
          <w:spacing w:val="22"/>
        </w:rPr>
        <w:t xml:space="preserve"> </w:t>
      </w:r>
      <w:r w:rsidRPr="00AD0393">
        <w:t>1</w:t>
      </w:r>
      <w:r w:rsidRPr="00AD0393">
        <w:rPr>
          <w:spacing w:val="23"/>
        </w:rPr>
        <w:t xml:space="preserve"> </w:t>
      </w:r>
      <w:r w:rsidRPr="00AD0393">
        <w:rPr>
          <w:spacing w:val="-1"/>
        </w:rPr>
        <w:t>л.с.</w:t>
      </w:r>
      <w:r w:rsidRPr="00AD0393">
        <w:rPr>
          <w:spacing w:val="23"/>
        </w:rPr>
        <w:t xml:space="preserve"> </w:t>
      </w:r>
      <w:r w:rsidRPr="00AD0393">
        <w:rPr>
          <w:spacing w:val="-1"/>
        </w:rPr>
        <w:t>мощности</w:t>
      </w:r>
      <w:r w:rsidRPr="00AD0393">
        <w:rPr>
          <w:spacing w:val="24"/>
        </w:rPr>
        <w:t xml:space="preserve"> </w:t>
      </w:r>
      <w:r w:rsidRPr="00AD0393">
        <w:rPr>
          <w:spacing w:val="-1"/>
        </w:rPr>
        <w:t>двигателя</w:t>
      </w:r>
      <w:r w:rsidRPr="00AD0393">
        <w:rPr>
          <w:spacing w:val="71"/>
        </w:rPr>
        <w:t xml:space="preserve"> </w:t>
      </w:r>
      <w:r w:rsidRPr="00AD0393">
        <w:rPr>
          <w:spacing w:val="3"/>
        </w:rPr>
        <w:t>составляет</w:t>
      </w:r>
      <w:r w:rsidRPr="00AD0393">
        <w:rPr>
          <w:spacing w:val="17"/>
        </w:rPr>
        <w:t xml:space="preserve"> </w:t>
      </w:r>
      <w:r w:rsidRPr="00AD0393">
        <w:rPr>
          <w:spacing w:val="2"/>
        </w:rPr>
        <w:t>для</w:t>
      </w:r>
      <w:r w:rsidRPr="00AD0393">
        <w:rPr>
          <w:spacing w:val="18"/>
        </w:rPr>
        <w:t xml:space="preserve"> </w:t>
      </w:r>
      <w:r w:rsidRPr="00AD0393">
        <w:rPr>
          <w:spacing w:val="2"/>
        </w:rPr>
        <w:t>дизельных</w:t>
      </w:r>
      <w:r w:rsidRPr="00AD0393">
        <w:rPr>
          <w:spacing w:val="27"/>
        </w:rPr>
        <w:t xml:space="preserve"> </w:t>
      </w:r>
      <w:r w:rsidRPr="00AD0393">
        <w:rPr>
          <w:spacing w:val="2"/>
        </w:rPr>
        <w:t>-0,25</w:t>
      </w:r>
      <w:r w:rsidRPr="00AD0393">
        <w:rPr>
          <w:spacing w:val="16"/>
        </w:rPr>
        <w:t xml:space="preserve"> </w:t>
      </w:r>
      <w:r w:rsidRPr="00AD0393">
        <w:rPr>
          <w:spacing w:val="3"/>
        </w:rPr>
        <w:t>кг/л.с.ч.</w:t>
      </w:r>
      <w:r w:rsidRPr="00AD0393">
        <w:rPr>
          <w:spacing w:val="16"/>
        </w:rPr>
        <w:t xml:space="preserve"> </w:t>
      </w:r>
      <w:r w:rsidRPr="00AD0393">
        <w:rPr>
          <w:spacing w:val="2"/>
        </w:rPr>
        <w:t>Количество</w:t>
      </w:r>
      <w:r w:rsidRPr="00AD0393">
        <w:rPr>
          <w:spacing w:val="18"/>
        </w:rPr>
        <w:t xml:space="preserve"> </w:t>
      </w:r>
      <w:r w:rsidRPr="00AD0393">
        <w:rPr>
          <w:spacing w:val="2"/>
        </w:rPr>
        <w:t>выделяющихся</w:t>
      </w:r>
      <w:r w:rsidRPr="00AD0393">
        <w:rPr>
          <w:spacing w:val="18"/>
        </w:rPr>
        <w:t xml:space="preserve"> </w:t>
      </w:r>
      <w:r w:rsidRPr="00AD0393">
        <w:rPr>
          <w:spacing w:val="2"/>
        </w:rPr>
        <w:t>газов</w:t>
      </w:r>
      <w:r w:rsidRPr="00AD0393">
        <w:rPr>
          <w:spacing w:val="15"/>
        </w:rPr>
        <w:t xml:space="preserve"> </w:t>
      </w:r>
      <w:r w:rsidRPr="00AD0393">
        <w:rPr>
          <w:spacing w:val="2"/>
        </w:rPr>
        <w:t>при</w:t>
      </w:r>
      <w:r w:rsidRPr="00AD0393">
        <w:rPr>
          <w:spacing w:val="17"/>
        </w:rPr>
        <w:t xml:space="preserve"> </w:t>
      </w:r>
      <w:r w:rsidRPr="00AD0393">
        <w:rPr>
          <w:spacing w:val="3"/>
        </w:rPr>
        <w:t>работе</w:t>
      </w:r>
      <w:r w:rsidRPr="00AD0393">
        <w:rPr>
          <w:spacing w:val="32"/>
        </w:rPr>
        <w:t xml:space="preserve"> </w:t>
      </w:r>
      <w:r w:rsidRPr="00AD0393">
        <w:rPr>
          <w:spacing w:val="2"/>
        </w:rPr>
        <w:t>карь-</w:t>
      </w:r>
      <w:r w:rsidRPr="00AD0393">
        <w:rPr>
          <w:spacing w:val="76"/>
        </w:rPr>
        <w:t xml:space="preserve"> </w:t>
      </w:r>
      <w:r w:rsidRPr="00AD0393">
        <w:rPr>
          <w:spacing w:val="1"/>
        </w:rPr>
        <w:t>ерных</w:t>
      </w:r>
      <w:r w:rsidRPr="00AD0393">
        <w:rPr>
          <w:spacing w:val="33"/>
        </w:rPr>
        <w:t xml:space="preserve"> </w:t>
      </w:r>
      <w:r w:rsidRPr="00AD0393">
        <w:rPr>
          <w:spacing w:val="1"/>
        </w:rPr>
        <w:t>машин</w:t>
      </w:r>
      <w:r w:rsidRPr="00AD0393">
        <w:rPr>
          <w:spacing w:val="31"/>
        </w:rPr>
        <w:t xml:space="preserve"> </w:t>
      </w:r>
      <w:r w:rsidRPr="00AD0393">
        <w:rPr>
          <w:spacing w:val="2"/>
        </w:rPr>
        <w:t>принимается</w:t>
      </w:r>
      <w:r w:rsidRPr="00AD0393">
        <w:rPr>
          <w:spacing w:val="30"/>
        </w:rPr>
        <w:t xml:space="preserve"> </w:t>
      </w:r>
      <w:r w:rsidRPr="00AD0393">
        <w:rPr>
          <w:spacing w:val="2"/>
        </w:rPr>
        <w:t>17,5</w:t>
      </w:r>
      <w:r w:rsidRPr="00AD0393">
        <w:rPr>
          <w:spacing w:val="30"/>
        </w:rPr>
        <w:t xml:space="preserve"> </w:t>
      </w:r>
      <w:r w:rsidRPr="00AD0393">
        <w:rPr>
          <w:spacing w:val="1"/>
        </w:rPr>
        <w:t>кг</w:t>
      </w:r>
      <w:r w:rsidRPr="00AD0393">
        <w:rPr>
          <w:spacing w:val="30"/>
        </w:rPr>
        <w:t xml:space="preserve"> </w:t>
      </w:r>
      <w:r w:rsidRPr="00AD0393">
        <w:rPr>
          <w:spacing w:val="1"/>
        </w:rPr>
        <w:t>на</w:t>
      </w:r>
      <w:r w:rsidRPr="00AD0393">
        <w:rPr>
          <w:spacing w:val="29"/>
        </w:rPr>
        <w:t xml:space="preserve"> </w:t>
      </w:r>
      <w:r w:rsidRPr="00AD0393">
        <w:t>1</w:t>
      </w:r>
      <w:r w:rsidRPr="00AD0393">
        <w:rPr>
          <w:spacing w:val="30"/>
        </w:rPr>
        <w:t xml:space="preserve"> </w:t>
      </w:r>
      <w:r w:rsidRPr="00AD0393">
        <w:rPr>
          <w:spacing w:val="1"/>
        </w:rPr>
        <w:t>кг</w:t>
      </w:r>
      <w:r w:rsidRPr="00AD0393">
        <w:rPr>
          <w:spacing w:val="30"/>
        </w:rPr>
        <w:t xml:space="preserve"> </w:t>
      </w:r>
      <w:r w:rsidRPr="00AD0393">
        <w:rPr>
          <w:spacing w:val="2"/>
        </w:rPr>
        <w:t>израсходованного</w:t>
      </w:r>
      <w:r w:rsidRPr="00AD0393">
        <w:rPr>
          <w:spacing w:val="30"/>
        </w:rPr>
        <w:t xml:space="preserve"> </w:t>
      </w:r>
      <w:r w:rsidRPr="00AD0393">
        <w:rPr>
          <w:spacing w:val="1"/>
        </w:rPr>
        <w:t>топлива.</w:t>
      </w:r>
      <w:r w:rsidRPr="00AD0393">
        <w:rPr>
          <w:spacing w:val="30"/>
        </w:rPr>
        <w:t xml:space="preserve"> </w:t>
      </w:r>
      <w:r w:rsidRPr="00AD0393">
        <w:rPr>
          <w:spacing w:val="2"/>
        </w:rPr>
        <w:t>Характерных</w:t>
      </w:r>
      <w:r w:rsidRPr="00AD0393">
        <w:rPr>
          <w:spacing w:val="53"/>
        </w:rPr>
        <w:t xml:space="preserve"> </w:t>
      </w:r>
      <w:r w:rsidRPr="00AD0393">
        <w:rPr>
          <w:spacing w:val="-2"/>
        </w:rPr>
        <w:t>состав</w:t>
      </w:r>
      <w:r w:rsidRPr="00AD0393">
        <w:rPr>
          <w:spacing w:val="40"/>
        </w:rPr>
        <w:t xml:space="preserve"> </w:t>
      </w:r>
      <w:r w:rsidRPr="00AD0393">
        <w:rPr>
          <w:spacing w:val="-2"/>
        </w:rPr>
        <w:t>выхлопных</w:t>
      </w:r>
      <w:r w:rsidRPr="00AD0393">
        <w:t xml:space="preserve"> </w:t>
      </w:r>
      <w:r w:rsidRPr="00AD0393">
        <w:rPr>
          <w:spacing w:val="-2"/>
        </w:rPr>
        <w:t>газов</w:t>
      </w:r>
      <w:r w:rsidRPr="00AD0393">
        <w:rPr>
          <w:spacing w:val="-3"/>
        </w:rPr>
        <w:t xml:space="preserve"> </w:t>
      </w:r>
      <w:r w:rsidRPr="00AD0393">
        <w:rPr>
          <w:spacing w:val="-1"/>
        </w:rPr>
        <w:t>приведен</w:t>
      </w:r>
      <w:r w:rsidRPr="00AD0393">
        <w:rPr>
          <w:spacing w:val="-2"/>
        </w:rPr>
        <w:t xml:space="preserve"> </w:t>
      </w:r>
      <w:r w:rsidRPr="00AD0393">
        <w:t>в</w:t>
      </w:r>
      <w:r w:rsidRPr="00AD0393">
        <w:rPr>
          <w:spacing w:val="-3"/>
        </w:rPr>
        <w:t xml:space="preserve"> </w:t>
      </w:r>
      <w:r w:rsidRPr="00AD0393">
        <w:rPr>
          <w:spacing w:val="-2"/>
        </w:rPr>
        <w:t>таблице</w:t>
      </w:r>
      <w:r w:rsidRPr="00AD0393">
        <w:rPr>
          <w:spacing w:val="-4"/>
        </w:rPr>
        <w:t xml:space="preserve"> </w:t>
      </w:r>
      <w:r w:rsidRPr="00AD0393">
        <w:rPr>
          <w:spacing w:val="-2"/>
        </w:rPr>
        <w:t>5,11.</w:t>
      </w:r>
    </w:p>
    <w:p w14:paraId="3FE0DB4B" w14:textId="77777777" w:rsidR="007D2F4A" w:rsidRPr="00AD0393" w:rsidRDefault="007D2F4A" w:rsidP="007D2F4A">
      <w:pPr>
        <w:pStyle w:val="a3"/>
        <w:kinsoku w:val="0"/>
        <w:overflowPunct w:val="0"/>
        <w:rPr>
          <w:spacing w:val="-3"/>
        </w:rPr>
      </w:pPr>
      <w:r w:rsidRPr="00AD0393">
        <w:rPr>
          <w:spacing w:val="-1"/>
        </w:rPr>
        <w:t>W</w:t>
      </w:r>
      <w:r w:rsidRPr="00AD0393">
        <w:rPr>
          <w:spacing w:val="-1"/>
          <w:position w:val="-3"/>
        </w:rPr>
        <w:t>2</w:t>
      </w:r>
      <w:r w:rsidRPr="00AD0393">
        <w:rPr>
          <w:spacing w:val="16"/>
          <w:position w:val="-3"/>
        </w:rPr>
        <w:t xml:space="preserve"> </w:t>
      </w:r>
      <w:r w:rsidRPr="00AD0393">
        <w:t>=</w:t>
      </w:r>
      <w:r w:rsidRPr="00AD0393">
        <w:rPr>
          <w:spacing w:val="-6"/>
        </w:rPr>
        <w:t xml:space="preserve"> </w:t>
      </w:r>
      <w:r w:rsidRPr="00AD0393">
        <w:rPr>
          <w:spacing w:val="-3"/>
        </w:rPr>
        <w:t>170*0.25=42,5</w:t>
      </w:r>
      <w:r w:rsidRPr="00AD0393">
        <w:rPr>
          <w:spacing w:val="-5"/>
        </w:rPr>
        <w:t xml:space="preserve"> </w:t>
      </w:r>
      <w:r w:rsidRPr="00AD0393">
        <w:rPr>
          <w:spacing w:val="-3"/>
        </w:rPr>
        <w:t>кг/час.</w:t>
      </w:r>
    </w:p>
    <w:p w14:paraId="30499AB3" w14:textId="77777777" w:rsidR="007D2F4A" w:rsidRPr="00AD0393" w:rsidRDefault="007D2F4A" w:rsidP="007D2F4A">
      <w:pPr>
        <w:pStyle w:val="a3"/>
        <w:kinsoku w:val="0"/>
        <w:overflowPunct w:val="0"/>
        <w:rPr>
          <w:spacing w:val="28"/>
          <w:lang w:val="ru-RU"/>
        </w:rPr>
      </w:pPr>
      <w:r w:rsidRPr="00AD0393">
        <w:rPr>
          <w:spacing w:val="1"/>
        </w:rPr>
        <w:t>g</w:t>
      </w:r>
      <w:r w:rsidRPr="00AD0393">
        <w:rPr>
          <w:spacing w:val="1"/>
          <w:position w:val="-3"/>
        </w:rPr>
        <w:t>co</w:t>
      </w:r>
      <w:r w:rsidRPr="00AD0393">
        <w:rPr>
          <w:spacing w:val="1"/>
        </w:rPr>
        <w:t>=</w:t>
      </w:r>
      <w:r w:rsidRPr="00AD0393">
        <w:rPr>
          <w:spacing w:val="14"/>
        </w:rPr>
        <w:t xml:space="preserve"> </w:t>
      </w:r>
      <w:r w:rsidRPr="00AD0393">
        <w:rPr>
          <w:spacing w:val="2"/>
        </w:rPr>
        <w:t>1*20*42,5/3600=0,236</w:t>
      </w:r>
      <w:r w:rsidRPr="00AD0393">
        <w:rPr>
          <w:spacing w:val="6"/>
        </w:rPr>
        <w:t xml:space="preserve"> </w:t>
      </w:r>
      <w:r w:rsidRPr="00AD0393">
        <w:rPr>
          <w:spacing w:val="1"/>
        </w:rPr>
        <w:t>г/с</w:t>
      </w:r>
      <w:r w:rsidRPr="00AD0393">
        <w:rPr>
          <w:spacing w:val="28"/>
        </w:rPr>
        <w:t xml:space="preserve"> </w:t>
      </w:r>
    </w:p>
    <w:p w14:paraId="12C07F53" w14:textId="77777777" w:rsidR="007D2F4A" w:rsidRPr="00AD0393" w:rsidRDefault="007D2F4A" w:rsidP="007D2F4A">
      <w:pPr>
        <w:pStyle w:val="a3"/>
        <w:kinsoku w:val="0"/>
        <w:overflowPunct w:val="0"/>
        <w:rPr>
          <w:spacing w:val="32"/>
          <w:lang w:val="ru-RU"/>
        </w:rPr>
      </w:pPr>
      <w:r w:rsidRPr="00AD0393">
        <w:t>g</w:t>
      </w:r>
      <w:r w:rsidRPr="00AD0393">
        <w:rPr>
          <w:position w:val="-3"/>
        </w:rPr>
        <w:t>no</w:t>
      </w:r>
      <w:r w:rsidRPr="00AD0393">
        <w:t xml:space="preserve">=   </w:t>
      </w:r>
      <w:r w:rsidRPr="00AD0393">
        <w:rPr>
          <w:spacing w:val="9"/>
        </w:rPr>
        <w:t xml:space="preserve"> </w:t>
      </w:r>
      <w:r w:rsidRPr="00AD0393">
        <w:t>1*42,5*2/3600</w:t>
      </w:r>
      <w:r w:rsidRPr="00AD0393">
        <w:rPr>
          <w:spacing w:val="10"/>
        </w:rPr>
        <w:t xml:space="preserve"> </w:t>
      </w:r>
      <w:r w:rsidRPr="00AD0393">
        <w:t>=0,0236</w:t>
      </w:r>
      <w:r w:rsidRPr="00AD0393">
        <w:rPr>
          <w:spacing w:val="8"/>
        </w:rPr>
        <w:t xml:space="preserve"> </w:t>
      </w:r>
      <w:r w:rsidRPr="00AD0393">
        <w:t>г/с</w:t>
      </w:r>
      <w:r w:rsidRPr="00AD0393">
        <w:rPr>
          <w:spacing w:val="32"/>
        </w:rPr>
        <w:t xml:space="preserve"> </w:t>
      </w:r>
    </w:p>
    <w:p w14:paraId="7DE152C3" w14:textId="77777777" w:rsidR="007D2F4A" w:rsidRPr="00AD0393" w:rsidRDefault="007D2F4A" w:rsidP="007D2F4A">
      <w:pPr>
        <w:pStyle w:val="a3"/>
        <w:kinsoku w:val="0"/>
        <w:overflowPunct w:val="0"/>
        <w:rPr>
          <w:spacing w:val="-5"/>
        </w:rPr>
      </w:pPr>
      <w:r w:rsidRPr="00AD0393">
        <w:t>g</w:t>
      </w:r>
      <w:r w:rsidRPr="00AD0393">
        <w:rPr>
          <w:spacing w:val="-15"/>
        </w:rPr>
        <w:t xml:space="preserve"> </w:t>
      </w:r>
      <w:r w:rsidRPr="00AD0393">
        <w:rPr>
          <w:spacing w:val="-7"/>
        </w:rPr>
        <w:t>(альд)</w:t>
      </w:r>
      <w:r w:rsidRPr="00AD0393">
        <w:rPr>
          <w:spacing w:val="-13"/>
        </w:rPr>
        <w:t xml:space="preserve"> </w:t>
      </w:r>
      <w:r w:rsidRPr="00AD0393">
        <w:t>=</w:t>
      </w:r>
      <w:r w:rsidRPr="00AD0393">
        <w:rPr>
          <w:spacing w:val="-16"/>
        </w:rPr>
        <w:t xml:space="preserve"> </w:t>
      </w:r>
      <w:r w:rsidRPr="00AD0393">
        <w:t>1</w:t>
      </w:r>
      <w:r w:rsidRPr="00AD0393">
        <w:rPr>
          <w:spacing w:val="-15"/>
        </w:rPr>
        <w:t xml:space="preserve"> </w:t>
      </w:r>
      <w:r w:rsidRPr="00AD0393">
        <w:rPr>
          <w:spacing w:val="-7"/>
        </w:rPr>
        <w:t>*42,5*</w:t>
      </w:r>
      <w:r w:rsidRPr="00AD0393">
        <w:rPr>
          <w:spacing w:val="-12"/>
        </w:rPr>
        <w:t xml:space="preserve"> </w:t>
      </w:r>
      <w:r w:rsidRPr="00AD0393">
        <w:rPr>
          <w:spacing w:val="-7"/>
        </w:rPr>
        <w:t>1/3600</w:t>
      </w:r>
      <w:r w:rsidRPr="00AD0393">
        <w:rPr>
          <w:spacing w:val="-12"/>
        </w:rPr>
        <w:t xml:space="preserve"> </w:t>
      </w:r>
      <w:r w:rsidRPr="00AD0393">
        <w:rPr>
          <w:spacing w:val="-7"/>
        </w:rPr>
        <w:t>=0,012</w:t>
      </w:r>
      <w:r w:rsidRPr="00AD0393">
        <w:rPr>
          <w:spacing w:val="-15"/>
        </w:rPr>
        <w:t xml:space="preserve"> </w:t>
      </w:r>
      <w:r w:rsidRPr="00AD0393">
        <w:rPr>
          <w:spacing w:val="-5"/>
        </w:rPr>
        <w:t>г/с</w:t>
      </w:r>
    </w:p>
    <w:p w14:paraId="48310B36" w14:textId="77777777" w:rsidR="007D2F4A" w:rsidRPr="00AD0393" w:rsidRDefault="007D2F4A" w:rsidP="007D2F4A">
      <w:pPr>
        <w:pStyle w:val="a3"/>
        <w:kinsoku w:val="0"/>
        <w:overflowPunct w:val="0"/>
      </w:pPr>
    </w:p>
    <w:p w14:paraId="1C87E093" w14:textId="77777777" w:rsidR="007D2F4A" w:rsidRPr="00067B94" w:rsidRDefault="007D2F4A" w:rsidP="007D2F4A">
      <w:pPr>
        <w:pStyle w:val="20"/>
        <w:kinsoku w:val="0"/>
        <w:overflowPunct w:val="0"/>
        <w:rPr>
          <w:rFonts w:ascii="Times New Roman" w:hAnsi="Times New Roman" w:cs="Times New Roman"/>
          <w:b/>
          <w:bCs/>
          <w:color w:val="000000" w:themeColor="text1"/>
          <w:sz w:val="24"/>
          <w:szCs w:val="24"/>
        </w:rPr>
      </w:pPr>
      <w:r w:rsidRPr="00067B94">
        <w:rPr>
          <w:rFonts w:ascii="Times New Roman" w:hAnsi="Times New Roman" w:cs="Times New Roman"/>
          <w:b/>
          <w:color w:val="000000" w:themeColor="text1"/>
          <w:spacing w:val="-6"/>
          <w:sz w:val="24"/>
          <w:szCs w:val="24"/>
        </w:rPr>
        <w:lastRenderedPageBreak/>
        <w:t>ИТОГО:</w:t>
      </w:r>
    </w:p>
    <w:tbl>
      <w:tblPr>
        <w:tblW w:w="0" w:type="auto"/>
        <w:jc w:val="center"/>
        <w:tblLayout w:type="fixed"/>
        <w:tblCellMar>
          <w:left w:w="0" w:type="dxa"/>
          <w:right w:w="0" w:type="dxa"/>
        </w:tblCellMar>
        <w:tblLook w:val="0000" w:firstRow="0" w:lastRow="0" w:firstColumn="0" w:lastColumn="0" w:noHBand="0" w:noVBand="0"/>
      </w:tblPr>
      <w:tblGrid>
        <w:gridCol w:w="821"/>
        <w:gridCol w:w="4000"/>
        <w:gridCol w:w="1984"/>
        <w:gridCol w:w="2663"/>
      </w:tblGrid>
      <w:tr w:rsidR="007D2F4A" w:rsidRPr="00AD0393" w14:paraId="4BA21528"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23BF2598"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z w:val="24"/>
                <w:szCs w:val="24"/>
              </w:rPr>
              <w:t>Код</w:t>
            </w:r>
          </w:p>
        </w:tc>
        <w:tc>
          <w:tcPr>
            <w:tcW w:w="4000" w:type="dxa"/>
            <w:tcBorders>
              <w:top w:val="single" w:sz="4" w:space="0" w:color="000000"/>
              <w:left w:val="single" w:sz="4" w:space="0" w:color="000000"/>
              <w:bottom w:val="single" w:sz="4" w:space="0" w:color="000000"/>
              <w:right w:val="single" w:sz="4" w:space="0" w:color="000000"/>
            </w:tcBorders>
            <w:vAlign w:val="center"/>
          </w:tcPr>
          <w:p w14:paraId="771208EA"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Примесь</w:t>
            </w:r>
          </w:p>
        </w:tc>
        <w:tc>
          <w:tcPr>
            <w:tcW w:w="1984" w:type="dxa"/>
            <w:tcBorders>
              <w:top w:val="single" w:sz="4" w:space="0" w:color="000000"/>
              <w:left w:val="single" w:sz="4" w:space="0" w:color="000000"/>
              <w:bottom w:val="single" w:sz="4" w:space="0" w:color="000000"/>
              <w:right w:val="single" w:sz="4" w:space="0" w:color="000000"/>
            </w:tcBorders>
            <w:vAlign w:val="center"/>
          </w:tcPr>
          <w:p w14:paraId="09ECEAE7"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г/с</w:t>
            </w:r>
          </w:p>
        </w:tc>
        <w:tc>
          <w:tcPr>
            <w:tcW w:w="2663" w:type="dxa"/>
            <w:tcBorders>
              <w:top w:val="single" w:sz="4" w:space="0" w:color="000000"/>
              <w:left w:val="single" w:sz="4" w:space="0" w:color="000000"/>
              <w:bottom w:val="single" w:sz="4" w:space="0" w:color="000000"/>
              <w:right w:val="single" w:sz="4" w:space="0" w:color="000000"/>
            </w:tcBorders>
            <w:vAlign w:val="center"/>
          </w:tcPr>
          <w:p w14:paraId="60FC56FD"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т/год</w:t>
            </w:r>
          </w:p>
        </w:tc>
      </w:tr>
      <w:tr w:rsidR="007D2F4A" w:rsidRPr="00AD0393" w14:paraId="0D1605E5"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241272EE"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0301</w:t>
            </w:r>
          </w:p>
        </w:tc>
        <w:tc>
          <w:tcPr>
            <w:tcW w:w="4000" w:type="dxa"/>
            <w:tcBorders>
              <w:top w:val="single" w:sz="4" w:space="0" w:color="000000"/>
              <w:left w:val="single" w:sz="4" w:space="0" w:color="000000"/>
              <w:bottom w:val="single" w:sz="4" w:space="0" w:color="000000"/>
              <w:right w:val="single" w:sz="4" w:space="0" w:color="000000"/>
            </w:tcBorders>
            <w:vAlign w:val="center"/>
          </w:tcPr>
          <w:p w14:paraId="72CFCE4E"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Азот </w:t>
            </w:r>
            <w:r w:rsidRPr="00AD0393">
              <w:rPr>
                <w:spacing w:val="-1"/>
                <w:sz w:val="24"/>
                <w:szCs w:val="24"/>
              </w:rPr>
              <w:t>(IV)</w:t>
            </w:r>
            <w:r w:rsidRPr="00AD0393">
              <w:rPr>
                <w:sz w:val="24"/>
                <w:szCs w:val="24"/>
              </w:rPr>
              <w:t xml:space="preserve"> </w:t>
            </w:r>
            <w:r w:rsidRPr="00AD0393">
              <w:rPr>
                <w:spacing w:val="-1"/>
                <w:sz w:val="24"/>
                <w:szCs w:val="24"/>
              </w:rPr>
              <w:t>оксид</w:t>
            </w:r>
            <w:r w:rsidRPr="00AD0393">
              <w:rPr>
                <w:sz w:val="24"/>
                <w:szCs w:val="24"/>
              </w:rPr>
              <w:t xml:space="preserve"> </w:t>
            </w:r>
            <w:r w:rsidRPr="00AD0393">
              <w:rPr>
                <w:spacing w:val="-1"/>
                <w:sz w:val="24"/>
                <w:szCs w:val="24"/>
              </w:rPr>
              <w:t>(Азота</w:t>
            </w:r>
            <w:r w:rsidRPr="00AD0393">
              <w:rPr>
                <w:sz w:val="24"/>
                <w:szCs w:val="24"/>
              </w:rPr>
              <w:t xml:space="preserve"> </w:t>
            </w:r>
            <w:r w:rsidRPr="00AD0393">
              <w:rPr>
                <w:spacing w:val="-1"/>
                <w:sz w:val="24"/>
                <w:szCs w:val="24"/>
              </w:rPr>
              <w:t>диоксид)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292A68DE"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0,0236</w:t>
            </w:r>
          </w:p>
        </w:tc>
        <w:tc>
          <w:tcPr>
            <w:tcW w:w="2663" w:type="dxa"/>
            <w:vMerge w:val="restart"/>
            <w:tcBorders>
              <w:top w:val="single" w:sz="4" w:space="0" w:color="000000"/>
              <w:left w:val="single" w:sz="4" w:space="0" w:color="000000"/>
              <w:bottom w:val="single" w:sz="4" w:space="0" w:color="000000"/>
              <w:right w:val="single" w:sz="4" w:space="0" w:color="000000"/>
            </w:tcBorders>
            <w:vAlign w:val="center"/>
          </w:tcPr>
          <w:p w14:paraId="5B05E117" w14:textId="77777777" w:rsidR="007D2F4A" w:rsidRPr="00AD0393" w:rsidRDefault="007D2F4A" w:rsidP="00E7584C">
            <w:pPr>
              <w:pStyle w:val="TableParagraph"/>
              <w:kinsoku w:val="0"/>
              <w:overflowPunct w:val="0"/>
              <w:spacing w:line="240" w:lineRule="auto"/>
              <w:jc w:val="center"/>
              <w:rPr>
                <w:sz w:val="16"/>
                <w:szCs w:val="16"/>
              </w:rPr>
            </w:pPr>
            <w:r w:rsidRPr="00AD0393">
              <w:rPr>
                <w:sz w:val="16"/>
                <w:szCs w:val="16"/>
              </w:rPr>
              <w:t>Валовый</w:t>
            </w:r>
            <w:r w:rsidRPr="00AD0393">
              <w:rPr>
                <w:spacing w:val="-9"/>
                <w:sz w:val="16"/>
                <w:szCs w:val="16"/>
              </w:rPr>
              <w:t xml:space="preserve"> </w:t>
            </w:r>
            <w:r w:rsidRPr="00AD0393">
              <w:rPr>
                <w:sz w:val="16"/>
                <w:szCs w:val="16"/>
              </w:rPr>
              <w:t>выброс</w:t>
            </w:r>
            <w:r w:rsidRPr="00AD0393">
              <w:rPr>
                <w:spacing w:val="-7"/>
                <w:sz w:val="16"/>
                <w:szCs w:val="16"/>
              </w:rPr>
              <w:t xml:space="preserve"> </w:t>
            </w:r>
            <w:r w:rsidRPr="00AD0393">
              <w:rPr>
                <w:spacing w:val="-1"/>
                <w:sz w:val="16"/>
                <w:szCs w:val="16"/>
              </w:rPr>
              <w:t>не</w:t>
            </w:r>
            <w:r w:rsidRPr="00AD0393">
              <w:rPr>
                <w:spacing w:val="-8"/>
                <w:sz w:val="16"/>
                <w:szCs w:val="16"/>
              </w:rPr>
              <w:t xml:space="preserve"> </w:t>
            </w:r>
            <w:r w:rsidRPr="00AD0393">
              <w:rPr>
                <w:sz w:val="16"/>
                <w:szCs w:val="16"/>
              </w:rPr>
              <w:t>рассчитывался,</w:t>
            </w:r>
          </w:p>
          <w:p w14:paraId="0B992466"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1"/>
                <w:sz w:val="16"/>
                <w:szCs w:val="16"/>
              </w:rPr>
              <w:t>т.к.</w:t>
            </w:r>
            <w:r w:rsidRPr="00AD0393">
              <w:rPr>
                <w:spacing w:val="-9"/>
                <w:sz w:val="16"/>
                <w:szCs w:val="16"/>
              </w:rPr>
              <w:t xml:space="preserve"> </w:t>
            </w:r>
            <w:r w:rsidRPr="00AD0393">
              <w:rPr>
                <w:sz w:val="16"/>
                <w:szCs w:val="16"/>
              </w:rPr>
              <w:t>выбросы</w:t>
            </w:r>
            <w:r w:rsidRPr="00AD0393">
              <w:rPr>
                <w:spacing w:val="-8"/>
                <w:sz w:val="16"/>
                <w:szCs w:val="16"/>
              </w:rPr>
              <w:t xml:space="preserve"> </w:t>
            </w:r>
            <w:r w:rsidRPr="00AD0393">
              <w:rPr>
                <w:sz w:val="16"/>
                <w:szCs w:val="16"/>
              </w:rPr>
              <w:t>от</w:t>
            </w:r>
            <w:r w:rsidRPr="00AD0393">
              <w:rPr>
                <w:spacing w:val="-8"/>
                <w:sz w:val="16"/>
                <w:szCs w:val="16"/>
              </w:rPr>
              <w:t xml:space="preserve"> </w:t>
            </w:r>
            <w:r w:rsidRPr="00AD0393">
              <w:rPr>
                <w:sz w:val="16"/>
                <w:szCs w:val="16"/>
              </w:rPr>
              <w:t>передвижных</w:t>
            </w:r>
            <w:r w:rsidRPr="00AD0393">
              <w:rPr>
                <w:spacing w:val="27"/>
                <w:w w:val="99"/>
                <w:sz w:val="16"/>
                <w:szCs w:val="16"/>
              </w:rPr>
              <w:t xml:space="preserve"> </w:t>
            </w:r>
            <w:r w:rsidRPr="00AD0393">
              <w:rPr>
                <w:spacing w:val="-1"/>
                <w:sz w:val="16"/>
                <w:szCs w:val="16"/>
              </w:rPr>
              <w:t>источников</w:t>
            </w:r>
            <w:r w:rsidRPr="00AD0393">
              <w:rPr>
                <w:spacing w:val="-11"/>
                <w:sz w:val="16"/>
                <w:szCs w:val="16"/>
              </w:rPr>
              <w:t xml:space="preserve"> </w:t>
            </w:r>
            <w:r w:rsidRPr="00AD0393">
              <w:rPr>
                <w:spacing w:val="-1"/>
                <w:sz w:val="16"/>
                <w:szCs w:val="16"/>
              </w:rPr>
              <w:t>не</w:t>
            </w:r>
            <w:r w:rsidRPr="00AD0393">
              <w:rPr>
                <w:spacing w:val="-11"/>
                <w:sz w:val="16"/>
                <w:szCs w:val="16"/>
              </w:rPr>
              <w:t xml:space="preserve"> </w:t>
            </w:r>
            <w:r w:rsidRPr="00AD0393">
              <w:rPr>
                <w:sz w:val="16"/>
                <w:szCs w:val="16"/>
              </w:rPr>
              <w:t>нормируются.</w:t>
            </w:r>
            <w:r w:rsidRPr="00AD0393">
              <w:rPr>
                <w:spacing w:val="30"/>
                <w:w w:val="99"/>
                <w:sz w:val="16"/>
                <w:szCs w:val="16"/>
              </w:rPr>
              <w:t xml:space="preserve"> </w:t>
            </w:r>
            <w:r w:rsidRPr="00AD0393">
              <w:rPr>
                <w:sz w:val="16"/>
                <w:szCs w:val="16"/>
              </w:rPr>
              <w:t>Расчет</w:t>
            </w:r>
            <w:r w:rsidRPr="00AD0393">
              <w:rPr>
                <w:spacing w:val="-7"/>
                <w:sz w:val="16"/>
                <w:szCs w:val="16"/>
              </w:rPr>
              <w:t xml:space="preserve"> </w:t>
            </w:r>
            <w:r w:rsidRPr="00AD0393">
              <w:rPr>
                <w:spacing w:val="-1"/>
                <w:sz w:val="16"/>
                <w:szCs w:val="16"/>
              </w:rPr>
              <w:t>платы</w:t>
            </w:r>
            <w:r w:rsidRPr="00AD0393">
              <w:rPr>
                <w:spacing w:val="-5"/>
                <w:sz w:val="16"/>
                <w:szCs w:val="16"/>
              </w:rPr>
              <w:t xml:space="preserve"> </w:t>
            </w:r>
            <w:r w:rsidRPr="00AD0393">
              <w:rPr>
                <w:sz w:val="16"/>
                <w:szCs w:val="16"/>
              </w:rPr>
              <w:t>ведется</w:t>
            </w:r>
            <w:r w:rsidRPr="00AD0393">
              <w:rPr>
                <w:spacing w:val="-7"/>
                <w:sz w:val="16"/>
                <w:szCs w:val="16"/>
              </w:rPr>
              <w:t xml:space="preserve"> </w:t>
            </w:r>
            <w:r w:rsidRPr="00AD0393">
              <w:rPr>
                <w:sz w:val="16"/>
                <w:szCs w:val="16"/>
              </w:rPr>
              <w:t>от</w:t>
            </w:r>
            <w:r w:rsidRPr="00AD0393">
              <w:rPr>
                <w:spacing w:val="-3"/>
                <w:sz w:val="16"/>
                <w:szCs w:val="16"/>
              </w:rPr>
              <w:t xml:space="preserve"> </w:t>
            </w:r>
            <w:r w:rsidRPr="00AD0393">
              <w:rPr>
                <w:sz w:val="16"/>
                <w:szCs w:val="16"/>
              </w:rPr>
              <w:t>количества</w:t>
            </w:r>
            <w:r w:rsidRPr="00AD0393">
              <w:rPr>
                <w:spacing w:val="-14"/>
                <w:sz w:val="16"/>
                <w:szCs w:val="16"/>
              </w:rPr>
              <w:t xml:space="preserve"> </w:t>
            </w:r>
            <w:r w:rsidRPr="00AD0393">
              <w:rPr>
                <w:sz w:val="16"/>
                <w:szCs w:val="16"/>
              </w:rPr>
              <w:t>сожженного</w:t>
            </w:r>
            <w:r w:rsidRPr="00AD0393">
              <w:rPr>
                <w:spacing w:val="-11"/>
                <w:sz w:val="16"/>
                <w:szCs w:val="16"/>
              </w:rPr>
              <w:t xml:space="preserve"> </w:t>
            </w:r>
            <w:r w:rsidRPr="00AD0393">
              <w:rPr>
                <w:sz w:val="16"/>
                <w:szCs w:val="16"/>
              </w:rPr>
              <w:t>топлива</w:t>
            </w:r>
          </w:p>
        </w:tc>
      </w:tr>
      <w:tr w:rsidR="007D2F4A" w:rsidRPr="00AD0393" w14:paraId="4AA40633"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20ECD572"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0337</w:t>
            </w:r>
          </w:p>
        </w:tc>
        <w:tc>
          <w:tcPr>
            <w:tcW w:w="4000" w:type="dxa"/>
            <w:tcBorders>
              <w:top w:val="single" w:sz="4" w:space="0" w:color="000000"/>
              <w:left w:val="single" w:sz="4" w:space="0" w:color="000000"/>
              <w:bottom w:val="single" w:sz="4" w:space="0" w:color="000000"/>
              <w:right w:val="single" w:sz="4" w:space="0" w:color="000000"/>
            </w:tcBorders>
            <w:vAlign w:val="center"/>
          </w:tcPr>
          <w:p w14:paraId="38C5332F"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Углерод </w:t>
            </w:r>
            <w:r w:rsidRPr="00AD0393">
              <w:rPr>
                <w:spacing w:val="-1"/>
                <w:sz w:val="24"/>
                <w:szCs w:val="24"/>
              </w:rPr>
              <w:t>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00495178"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2"/>
                <w:sz w:val="24"/>
                <w:szCs w:val="24"/>
              </w:rPr>
              <w:t>0,236</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17C70F56"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4E7230CD"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118E9DF7"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2754</w:t>
            </w:r>
          </w:p>
        </w:tc>
        <w:tc>
          <w:tcPr>
            <w:tcW w:w="4000" w:type="dxa"/>
            <w:tcBorders>
              <w:top w:val="single" w:sz="4" w:space="0" w:color="000000"/>
              <w:left w:val="single" w:sz="4" w:space="0" w:color="000000"/>
              <w:bottom w:val="single" w:sz="4" w:space="0" w:color="000000"/>
              <w:right w:val="single" w:sz="4" w:space="0" w:color="000000"/>
            </w:tcBorders>
            <w:vAlign w:val="center"/>
          </w:tcPr>
          <w:p w14:paraId="274EC4B4"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Углеводороды</w:t>
            </w:r>
            <w:r w:rsidRPr="00AD0393">
              <w:rPr>
                <w:sz w:val="24"/>
                <w:szCs w:val="24"/>
              </w:rPr>
              <w:t xml:space="preserve"> </w:t>
            </w:r>
            <w:r w:rsidRPr="00AD0393">
              <w:rPr>
                <w:spacing w:val="-1"/>
                <w:sz w:val="24"/>
                <w:szCs w:val="24"/>
              </w:rPr>
              <w:t>предельные</w:t>
            </w:r>
            <w:r w:rsidRPr="00AD0393">
              <w:rPr>
                <w:spacing w:val="-2"/>
                <w:sz w:val="24"/>
                <w:szCs w:val="24"/>
              </w:rPr>
              <w:t xml:space="preserve"> </w:t>
            </w:r>
            <w:r w:rsidRPr="00AD0393">
              <w:rPr>
                <w:sz w:val="24"/>
                <w:szCs w:val="24"/>
              </w:rPr>
              <w:t>С12-</w:t>
            </w:r>
            <w:r w:rsidRPr="00AD0393">
              <w:rPr>
                <w:spacing w:val="-1"/>
                <w:sz w:val="24"/>
                <w:szCs w:val="24"/>
              </w:rPr>
              <w:t xml:space="preserve"> </w:t>
            </w:r>
            <w:r w:rsidRPr="00AD0393">
              <w:rPr>
                <w:sz w:val="24"/>
                <w:szCs w:val="24"/>
              </w:rPr>
              <w:t>С19</w:t>
            </w:r>
          </w:p>
        </w:tc>
        <w:tc>
          <w:tcPr>
            <w:tcW w:w="1984" w:type="dxa"/>
            <w:tcBorders>
              <w:top w:val="single" w:sz="4" w:space="0" w:color="000000"/>
              <w:left w:val="single" w:sz="4" w:space="0" w:color="000000"/>
              <w:bottom w:val="single" w:sz="4" w:space="0" w:color="000000"/>
              <w:right w:val="single" w:sz="4" w:space="0" w:color="000000"/>
            </w:tcBorders>
            <w:vAlign w:val="center"/>
          </w:tcPr>
          <w:p w14:paraId="13DCFB2B"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8"/>
                <w:sz w:val="24"/>
                <w:szCs w:val="24"/>
              </w:rPr>
              <w:t>0,012</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1F9C68EE"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0BF139A1" w14:textId="77777777" w:rsidTr="00E7584C">
        <w:trPr>
          <w:trHeight w:val="20"/>
          <w:jc w:val="center"/>
        </w:trPr>
        <w:tc>
          <w:tcPr>
            <w:tcW w:w="821" w:type="dxa"/>
            <w:tcBorders>
              <w:top w:val="single" w:sz="4" w:space="0" w:color="000000"/>
              <w:left w:val="single" w:sz="4" w:space="0" w:color="000000"/>
              <w:bottom w:val="single" w:sz="4" w:space="0" w:color="000000"/>
              <w:right w:val="single" w:sz="4" w:space="0" w:color="000000"/>
            </w:tcBorders>
            <w:vAlign w:val="center"/>
          </w:tcPr>
          <w:p w14:paraId="0DC7071C"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2908</w:t>
            </w:r>
          </w:p>
        </w:tc>
        <w:tc>
          <w:tcPr>
            <w:tcW w:w="4000" w:type="dxa"/>
            <w:tcBorders>
              <w:top w:val="single" w:sz="4" w:space="0" w:color="000000"/>
              <w:left w:val="single" w:sz="4" w:space="0" w:color="000000"/>
              <w:bottom w:val="single" w:sz="4" w:space="0" w:color="000000"/>
              <w:right w:val="single" w:sz="4" w:space="0" w:color="000000"/>
            </w:tcBorders>
            <w:vAlign w:val="center"/>
          </w:tcPr>
          <w:p w14:paraId="27688076"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Пыль</w:t>
            </w:r>
            <w:r w:rsidRPr="00AD0393">
              <w:rPr>
                <w:sz w:val="24"/>
                <w:szCs w:val="24"/>
              </w:rPr>
              <w:t xml:space="preserve"> </w:t>
            </w:r>
            <w:r w:rsidRPr="00AD0393">
              <w:rPr>
                <w:spacing w:val="-1"/>
                <w:sz w:val="24"/>
                <w:szCs w:val="24"/>
              </w:rPr>
              <w:t>неорганическая:</w:t>
            </w:r>
            <w:r w:rsidRPr="00AD0393">
              <w:rPr>
                <w:sz w:val="24"/>
                <w:szCs w:val="24"/>
              </w:rPr>
              <w:t xml:space="preserve"> 70-20%</w:t>
            </w:r>
            <w:r w:rsidRPr="00AD0393">
              <w:rPr>
                <w:spacing w:val="-1"/>
                <w:sz w:val="24"/>
                <w:szCs w:val="24"/>
              </w:rPr>
              <w:t xml:space="preserve"> </w:t>
            </w:r>
            <w:r w:rsidRPr="00AD0393">
              <w:rPr>
                <w:spacing w:val="-2"/>
                <w:sz w:val="24"/>
                <w:szCs w:val="24"/>
              </w:rPr>
              <w:t>дву-</w:t>
            </w:r>
            <w:r w:rsidRPr="00AD0393">
              <w:rPr>
                <w:spacing w:val="25"/>
                <w:sz w:val="24"/>
                <w:szCs w:val="24"/>
              </w:rPr>
              <w:t xml:space="preserve"> </w:t>
            </w:r>
            <w:r w:rsidRPr="00AD0393">
              <w:rPr>
                <w:spacing w:val="-1"/>
                <w:sz w:val="24"/>
                <w:szCs w:val="24"/>
              </w:rPr>
              <w:t>окиси</w:t>
            </w:r>
            <w:r w:rsidRPr="00AD0393">
              <w:rPr>
                <w:sz w:val="24"/>
                <w:szCs w:val="24"/>
              </w:rPr>
              <w:t xml:space="preserve"> </w:t>
            </w:r>
            <w:r w:rsidRPr="00AD0393">
              <w:rPr>
                <w:spacing w:val="-1"/>
                <w:sz w:val="24"/>
                <w:szCs w:val="24"/>
              </w:rPr>
              <w:t>кремния</w:t>
            </w:r>
          </w:p>
        </w:tc>
        <w:tc>
          <w:tcPr>
            <w:tcW w:w="1984" w:type="dxa"/>
            <w:tcBorders>
              <w:top w:val="single" w:sz="4" w:space="0" w:color="000000"/>
              <w:left w:val="single" w:sz="4" w:space="0" w:color="000000"/>
              <w:bottom w:val="single" w:sz="4" w:space="0" w:color="000000"/>
              <w:right w:val="single" w:sz="4" w:space="0" w:color="000000"/>
            </w:tcBorders>
            <w:vAlign w:val="center"/>
          </w:tcPr>
          <w:p w14:paraId="6F14E6B0" w14:textId="77777777" w:rsidR="007D2F4A" w:rsidRPr="00AD0393" w:rsidRDefault="007D2F4A" w:rsidP="00E7584C">
            <w:pPr>
              <w:pStyle w:val="TableParagraph"/>
              <w:kinsoku w:val="0"/>
              <w:overflowPunct w:val="0"/>
              <w:spacing w:line="240" w:lineRule="auto"/>
              <w:jc w:val="center"/>
              <w:rPr>
                <w:sz w:val="24"/>
                <w:szCs w:val="24"/>
                <w:lang w:val="ru-RU"/>
              </w:rPr>
            </w:pPr>
            <w:r w:rsidRPr="00AD0393">
              <w:rPr>
                <w:sz w:val="24"/>
                <w:szCs w:val="24"/>
                <w:lang w:val="ru-RU"/>
              </w:rPr>
              <w:t>0,0888</w:t>
            </w:r>
          </w:p>
        </w:tc>
        <w:tc>
          <w:tcPr>
            <w:tcW w:w="2663" w:type="dxa"/>
            <w:tcBorders>
              <w:top w:val="single" w:sz="4" w:space="0" w:color="000000"/>
              <w:left w:val="single" w:sz="4" w:space="0" w:color="000000"/>
              <w:bottom w:val="single" w:sz="4" w:space="0" w:color="000000"/>
              <w:right w:val="single" w:sz="4" w:space="0" w:color="000000"/>
            </w:tcBorders>
            <w:vAlign w:val="center"/>
          </w:tcPr>
          <w:p w14:paraId="0FE2D425" w14:textId="77777777" w:rsidR="007D2F4A" w:rsidRPr="00AD0393" w:rsidRDefault="007D2F4A" w:rsidP="00E7584C">
            <w:pPr>
              <w:pStyle w:val="TableParagraph"/>
              <w:kinsoku w:val="0"/>
              <w:overflowPunct w:val="0"/>
              <w:spacing w:line="240" w:lineRule="auto"/>
              <w:jc w:val="center"/>
              <w:rPr>
                <w:sz w:val="24"/>
                <w:szCs w:val="24"/>
                <w:lang w:val="ru-RU"/>
              </w:rPr>
            </w:pPr>
            <w:r w:rsidRPr="00B04D63">
              <w:rPr>
                <w:color w:val="000000" w:themeColor="text1"/>
                <w:sz w:val="24"/>
                <w:szCs w:val="24"/>
                <w:lang w:val="ru-RU"/>
              </w:rPr>
              <w:t>0,0480</w:t>
            </w:r>
          </w:p>
        </w:tc>
      </w:tr>
    </w:tbl>
    <w:p w14:paraId="403C9314" w14:textId="77777777" w:rsidR="007D2F4A" w:rsidRPr="00AD0393" w:rsidRDefault="007D2F4A" w:rsidP="007D2F4A">
      <w:pPr>
        <w:pStyle w:val="a3"/>
        <w:kinsoku w:val="0"/>
        <w:overflowPunct w:val="0"/>
        <w:rPr>
          <w:b/>
          <w:bCs/>
          <w:lang w:val="ru-RU"/>
        </w:rPr>
      </w:pPr>
    </w:p>
    <w:p w14:paraId="6EE34BF1" w14:textId="77777777" w:rsidR="007D2F4A" w:rsidRPr="00AD0393" w:rsidRDefault="007D2F4A" w:rsidP="007D2F4A">
      <w:pPr>
        <w:pStyle w:val="a3"/>
        <w:kinsoku w:val="0"/>
        <w:overflowPunct w:val="0"/>
        <w:rPr>
          <w:b/>
          <w:bCs/>
          <w:lang w:val="ru-RU"/>
        </w:rPr>
      </w:pPr>
    </w:p>
    <w:p w14:paraId="20E5490D" w14:textId="77777777" w:rsidR="007D2F4A" w:rsidRPr="00AD0393" w:rsidRDefault="007D2F4A" w:rsidP="007D2F4A">
      <w:pPr>
        <w:pStyle w:val="a3"/>
        <w:kinsoku w:val="0"/>
        <w:overflowPunct w:val="0"/>
        <w:rPr>
          <w:b/>
          <w:spacing w:val="-1"/>
        </w:rPr>
      </w:pPr>
      <w:r w:rsidRPr="00AD0393">
        <w:rPr>
          <w:b/>
          <w:spacing w:val="-1"/>
        </w:rPr>
        <w:t>ВСЕГО</w:t>
      </w:r>
      <w:r w:rsidRPr="00AD0393">
        <w:rPr>
          <w:b/>
        </w:rPr>
        <w:t xml:space="preserve"> по</w:t>
      </w:r>
      <w:r w:rsidRPr="00AD0393">
        <w:rPr>
          <w:b/>
          <w:spacing w:val="60"/>
        </w:rPr>
        <w:t xml:space="preserve"> </w:t>
      </w:r>
      <w:r w:rsidRPr="00AD0393">
        <w:rPr>
          <w:b/>
          <w:spacing w:val="-1"/>
        </w:rPr>
        <w:t>работам рекультивации:</w:t>
      </w:r>
    </w:p>
    <w:tbl>
      <w:tblPr>
        <w:tblW w:w="9468" w:type="dxa"/>
        <w:jc w:val="center"/>
        <w:tblLayout w:type="fixed"/>
        <w:tblCellMar>
          <w:left w:w="0" w:type="dxa"/>
          <w:right w:w="0" w:type="dxa"/>
        </w:tblCellMar>
        <w:tblLook w:val="0000" w:firstRow="0" w:lastRow="0" w:firstColumn="0" w:lastColumn="0" w:noHBand="0" w:noVBand="0"/>
      </w:tblPr>
      <w:tblGrid>
        <w:gridCol w:w="821"/>
        <w:gridCol w:w="4000"/>
        <w:gridCol w:w="1984"/>
        <w:gridCol w:w="2663"/>
      </w:tblGrid>
      <w:tr w:rsidR="007D2F4A" w:rsidRPr="00AD0393" w14:paraId="6CEFD349" w14:textId="77777777" w:rsidTr="00E7584C">
        <w:trPr>
          <w:trHeight w:hRule="exact" w:val="286"/>
          <w:jc w:val="center"/>
        </w:trPr>
        <w:tc>
          <w:tcPr>
            <w:tcW w:w="821" w:type="dxa"/>
            <w:tcBorders>
              <w:top w:val="single" w:sz="4" w:space="0" w:color="000000"/>
              <w:left w:val="single" w:sz="4" w:space="0" w:color="000000"/>
              <w:bottom w:val="single" w:sz="4" w:space="0" w:color="000000"/>
              <w:right w:val="single" w:sz="4" w:space="0" w:color="000000"/>
            </w:tcBorders>
          </w:tcPr>
          <w:p w14:paraId="17302BCD"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z w:val="24"/>
                <w:szCs w:val="24"/>
              </w:rPr>
              <w:t>Код</w:t>
            </w:r>
          </w:p>
        </w:tc>
        <w:tc>
          <w:tcPr>
            <w:tcW w:w="4000" w:type="dxa"/>
            <w:tcBorders>
              <w:top w:val="single" w:sz="4" w:space="0" w:color="000000"/>
              <w:left w:val="single" w:sz="4" w:space="0" w:color="000000"/>
              <w:bottom w:val="single" w:sz="4" w:space="0" w:color="000000"/>
              <w:right w:val="single" w:sz="4" w:space="0" w:color="000000"/>
            </w:tcBorders>
          </w:tcPr>
          <w:p w14:paraId="2E0D142A"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Примесь</w:t>
            </w:r>
          </w:p>
        </w:tc>
        <w:tc>
          <w:tcPr>
            <w:tcW w:w="1984" w:type="dxa"/>
            <w:tcBorders>
              <w:top w:val="single" w:sz="4" w:space="0" w:color="000000"/>
              <w:left w:val="single" w:sz="4" w:space="0" w:color="000000"/>
              <w:bottom w:val="single" w:sz="4" w:space="0" w:color="000000"/>
              <w:right w:val="single" w:sz="4" w:space="0" w:color="000000"/>
            </w:tcBorders>
          </w:tcPr>
          <w:p w14:paraId="46CB6E0B"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г/с</w:t>
            </w:r>
          </w:p>
        </w:tc>
        <w:tc>
          <w:tcPr>
            <w:tcW w:w="2663" w:type="dxa"/>
            <w:tcBorders>
              <w:top w:val="single" w:sz="4" w:space="0" w:color="000000"/>
              <w:left w:val="single" w:sz="4" w:space="0" w:color="000000"/>
              <w:bottom w:val="single" w:sz="4" w:space="0" w:color="000000"/>
              <w:right w:val="single" w:sz="4" w:space="0" w:color="000000"/>
            </w:tcBorders>
          </w:tcPr>
          <w:p w14:paraId="05496D39" w14:textId="77777777" w:rsidR="007D2F4A" w:rsidRPr="00AD0393" w:rsidRDefault="007D2F4A" w:rsidP="00E7584C">
            <w:pPr>
              <w:pStyle w:val="TableParagraph"/>
              <w:kinsoku w:val="0"/>
              <w:overflowPunct w:val="0"/>
              <w:spacing w:line="240" w:lineRule="auto"/>
              <w:jc w:val="center"/>
              <w:rPr>
                <w:sz w:val="24"/>
                <w:szCs w:val="24"/>
              </w:rPr>
            </w:pPr>
            <w:r w:rsidRPr="00AD0393">
              <w:rPr>
                <w:b/>
                <w:bCs/>
                <w:i/>
                <w:iCs/>
                <w:spacing w:val="-1"/>
                <w:sz w:val="24"/>
                <w:szCs w:val="24"/>
              </w:rPr>
              <w:t xml:space="preserve">Выброс </w:t>
            </w:r>
            <w:r w:rsidRPr="00AD0393">
              <w:rPr>
                <w:b/>
                <w:bCs/>
                <w:i/>
                <w:iCs/>
                <w:sz w:val="24"/>
                <w:szCs w:val="24"/>
              </w:rPr>
              <w:t>т/год</w:t>
            </w:r>
          </w:p>
        </w:tc>
      </w:tr>
      <w:tr w:rsidR="007D2F4A" w:rsidRPr="00AD0393" w14:paraId="7C42AED4" w14:textId="77777777" w:rsidTr="00E7584C">
        <w:trPr>
          <w:trHeight w:hRule="exact" w:val="286"/>
          <w:jc w:val="center"/>
        </w:trPr>
        <w:tc>
          <w:tcPr>
            <w:tcW w:w="821" w:type="dxa"/>
            <w:tcBorders>
              <w:top w:val="single" w:sz="4" w:space="0" w:color="000000"/>
              <w:left w:val="single" w:sz="4" w:space="0" w:color="000000"/>
              <w:bottom w:val="single" w:sz="4" w:space="0" w:color="000000"/>
              <w:right w:val="single" w:sz="4" w:space="0" w:color="000000"/>
            </w:tcBorders>
          </w:tcPr>
          <w:p w14:paraId="47897E79"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0301</w:t>
            </w:r>
          </w:p>
        </w:tc>
        <w:tc>
          <w:tcPr>
            <w:tcW w:w="4000" w:type="dxa"/>
            <w:tcBorders>
              <w:top w:val="single" w:sz="4" w:space="0" w:color="000000"/>
              <w:left w:val="single" w:sz="4" w:space="0" w:color="000000"/>
              <w:bottom w:val="single" w:sz="4" w:space="0" w:color="000000"/>
              <w:right w:val="single" w:sz="4" w:space="0" w:color="000000"/>
            </w:tcBorders>
          </w:tcPr>
          <w:p w14:paraId="00C5B19E"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Азот </w:t>
            </w:r>
            <w:r w:rsidRPr="00AD0393">
              <w:rPr>
                <w:spacing w:val="-1"/>
                <w:sz w:val="24"/>
                <w:szCs w:val="24"/>
              </w:rPr>
              <w:t>(IV)</w:t>
            </w:r>
            <w:r w:rsidRPr="00AD0393">
              <w:rPr>
                <w:sz w:val="24"/>
                <w:szCs w:val="24"/>
              </w:rPr>
              <w:t xml:space="preserve"> </w:t>
            </w:r>
            <w:r w:rsidRPr="00AD0393">
              <w:rPr>
                <w:spacing w:val="-1"/>
                <w:sz w:val="24"/>
                <w:szCs w:val="24"/>
              </w:rPr>
              <w:t>оксид</w:t>
            </w:r>
            <w:r w:rsidRPr="00AD0393">
              <w:rPr>
                <w:sz w:val="24"/>
                <w:szCs w:val="24"/>
              </w:rPr>
              <w:t xml:space="preserve"> </w:t>
            </w:r>
            <w:r w:rsidRPr="00AD0393">
              <w:rPr>
                <w:spacing w:val="-1"/>
                <w:sz w:val="24"/>
                <w:szCs w:val="24"/>
              </w:rPr>
              <w:t>(Азота</w:t>
            </w:r>
            <w:r w:rsidRPr="00AD0393">
              <w:rPr>
                <w:sz w:val="24"/>
                <w:szCs w:val="24"/>
              </w:rPr>
              <w:t xml:space="preserve"> </w:t>
            </w:r>
            <w:r w:rsidRPr="00AD0393">
              <w:rPr>
                <w:spacing w:val="-1"/>
                <w:sz w:val="24"/>
                <w:szCs w:val="24"/>
              </w:rPr>
              <w:t>диоксид)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3B3B9CB7"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0,1052</w:t>
            </w:r>
          </w:p>
        </w:tc>
        <w:tc>
          <w:tcPr>
            <w:tcW w:w="2663" w:type="dxa"/>
            <w:vMerge w:val="restart"/>
            <w:tcBorders>
              <w:top w:val="single" w:sz="4" w:space="0" w:color="000000"/>
              <w:left w:val="single" w:sz="4" w:space="0" w:color="000000"/>
              <w:bottom w:val="single" w:sz="4" w:space="0" w:color="000000"/>
              <w:right w:val="single" w:sz="4" w:space="0" w:color="000000"/>
            </w:tcBorders>
            <w:vAlign w:val="center"/>
          </w:tcPr>
          <w:p w14:paraId="78F7F9A9" w14:textId="77777777" w:rsidR="007D2F4A" w:rsidRPr="00AD0393" w:rsidRDefault="007D2F4A" w:rsidP="00E7584C">
            <w:pPr>
              <w:pStyle w:val="TableParagraph"/>
              <w:kinsoku w:val="0"/>
              <w:overflowPunct w:val="0"/>
              <w:spacing w:line="240" w:lineRule="auto"/>
              <w:jc w:val="center"/>
              <w:rPr>
                <w:spacing w:val="-1"/>
                <w:sz w:val="16"/>
                <w:szCs w:val="16"/>
              </w:rPr>
            </w:pPr>
            <w:r w:rsidRPr="00AD0393">
              <w:rPr>
                <w:spacing w:val="-1"/>
                <w:sz w:val="16"/>
                <w:szCs w:val="16"/>
              </w:rPr>
              <w:t>Валовый</w:t>
            </w:r>
            <w:r w:rsidRPr="00AD0393">
              <w:rPr>
                <w:spacing w:val="-2"/>
                <w:sz w:val="16"/>
                <w:szCs w:val="16"/>
              </w:rPr>
              <w:t xml:space="preserve"> </w:t>
            </w:r>
            <w:r w:rsidRPr="00AD0393">
              <w:rPr>
                <w:spacing w:val="-1"/>
                <w:sz w:val="16"/>
                <w:szCs w:val="16"/>
              </w:rPr>
              <w:t>выброс</w:t>
            </w:r>
            <w:r w:rsidRPr="00AD0393">
              <w:rPr>
                <w:spacing w:val="-2"/>
                <w:sz w:val="16"/>
                <w:szCs w:val="16"/>
              </w:rPr>
              <w:t xml:space="preserve"> </w:t>
            </w:r>
            <w:r w:rsidRPr="00AD0393">
              <w:rPr>
                <w:sz w:val="16"/>
                <w:szCs w:val="16"/>
              </w:rPr>
              <w:t>не</w:t>
            </w:r>
            <w:r w:rsidRPr="00AD0393">
              <w:rPr>
                <w:spacing w:val="-1"/>
                <w:sz w:val="16"/>
                <w:szCs w:val="16"/>
              </w:rPr>
              <w:t xml:space="preserve"> рассчитывался,</w:t>
            </w:r>
            <w:r w:rsidRPr="00AD0393">
              <w:rPr>
                <w:spacing w:val="21"/>
                <w:sz w:val="16"/>
                <w:szCs w:val="16"/>
              </w:rPr>
              <w:t xml:space="preserve"> </w:t>
            </w:r>
            <w:r w:rsidRPr="00AD0393">
              <w:rPr>
                <w:spacing w:val="-1"/>
                <w:sz w:val="16"/>
                <w:szCs w:val="16"/>
              </w:rPr>
              <w:t>т.к.</w:t>
            </w:r>
            <w:r w:rsidRPr="00AD0393">
              <w:rPr>
                <w:spacing w:val="-2"/>
                <w:sz w:val="16"/>
                <w:szCs w:val="16"/>
              </w:rPr>
              <w:t xml:space="preserve"> </w:t>
            </w:r>
            <w:r w:rsidRPr="00AD0393">
              <w:rPr>
                <w:spacing w:val="-1"/>
                <w:sz w:val="16"/>
                <w:szCs w:val="16"/>
              </w:rPr>
              <w:t>выбросы</w:t>
            </w:r>
            <w:r w:rsidRPr="00AD0393">
              <w:rPr>
                <w:spacing w:val="-2"/>
                <w:sz w:val="16"/>
                <w:szCs w:val="16"/>
              </w:rPr>
              <w:t xml:space="preserve"> </w:t>
            </w:r>
            <w:r w:rsidRPr="00AD0393">
              <w:rPr>
                <w:spacing w:val="-1"/>
                <w:sz w:val="16"/>
                <w:szCs w:val="16"/>
              </w:rPr>
              <w:t>от</w:t>
            </w:r>
            <w:r w:rsidRPr="00AD0393">
              <w:rPr>
                <w:sz w:val="16"/>
                <w:szCs w:val="16"/>
              </w:rPr>
              <w:t xml:space="preserve"> </w:t>
            </w:r>
            <w:r w:rsidRPr="00AD0393">
              <w:rPr>
                <w:spacing w:val="-1"/>
                <w:sz w:val="16"/>
                <w:szCs w:val="16"/>
              </w:rPr>
              <w:t xml:space="preserve">передвижных источников </w:t>
            </w:r>
            <w:r w:rsidRPr="00AD0393">
              <w:rPr>
                <w:sz w:val="16"/>
                <w:szCs w:val="16"/>
              </w:rPr>
              <w:t>не</w:t>
            </w:r>
            <w:r w:rsidRPr="00AD0393">
              <w:rPr>
                <w:spacing w:val="-1"/>
                <w:sz w:val="16"/>
                <w:szCs w:val="16"/>
              </w:rPr>
              <w:t xml:space="preserve"> нормируются.</w:t>
            </w:r>
          </w:p>
          <w:p w14:paraId="5C31C440" w14:textId="77777777" w:rsidR="007D2F4A" w:rsidRPr="00AD0393" w:rsidRDefault="007D2F4A" w:rsidP="00E7584C">
            <w:pPr>
              <w:pStyle w:val="TableParagraph"/>
              <w:kinsoku w:val="0"/>
              <w:overflowPunct w:val="0"/>
              <w:spacing w:line="240" w:lineRule="auto"/>
              <w:jc w:val="center"/>
              <w:rPr>
                <w:sz w:val="24"/>
                <w:szCs w:val="24"/>
              </w:rPr>
            </w:pPr>
            <w:r w:rsidRPr="00AD0393">
              <w:rPr>
                <w:spacing w:val="-1"/>
                <w:sz w:val="16"/>
                <w:szCs w:val="16"/>
              </w:rPr>
              <w:t>Расчет</w:t>
            </w:r>
            <w:r w:rsidRPr="00AD0393">
              <w:rPr>
                <w:sz w:val="16"/>
                <w:szCs w:val="16"/>
              </w:rPr>
              <w:t xml:space="preserve"> </w:t>
            </w:r>
            <w:r w:rsidRPr="00AD0393">
              <w:rPr>
                <w:spacing w:val="-1"/>
                <w:sz w:val="16"/>
                <w:szCs w:val="16"/>
              </w:rPr>
              <w:t>платы</w:t>
            </w:r>
            <w:r w:rsidRPr="00AD0393">
              <w:rPr>
                <w:spacing w:val="-2"/>
                <w:sz w:val="16"/>
                <w:szCs w:val="16"/>
              </w:rPr>
              <w:t xml:space="preserve"> </w:t>
            </w:r>
            <w:r w:rsidRPr="00AD0393">
              <w:rPr>
                <w:spacing w:val="-1"/>
                <w:sz w:val="16"/>
                <w:szCs w:val="16"/>
              </w:rPr>
              <w:t>ведется</w:t>
            </w:r>
            <w:r w:rsidRPr="00AD0393">
              <w:rPr>
                <w:spacing w:val="1"/>
                <w:sz w:val="16"/>
                <w:szCs w:val="16"/>
              </w:rPr>
              <w:t xml:space="preserve"> </w:t>
            </w:r>
            <w:r w:rsidRPr="00AD0393">
              <w:rPr>
                <w:spacing w:val="-1"/>
                <w:sz w:val="16"/>
                <w:szCs w:val="16"/>
              </w:rPr>
              <w:t>от</w:t>
            </w:r>
            <w:r w:rsidRPr="00AD0393">
              <w:rPr>
                <w:sz w:val="16"/>
                <w:szCs w:val="16"/>
              </w:rPr>
              <w:t xml:space="preserve"> </w:t>
            </w:r>
            <w:r w:rsidRPr="00AD0393">
              <w:rPr>
                <w:spacing w:val="-1"/>
                <w:sz w:val="16"/>
                <w:szCs w:val="16"/>
              </w:rPr>
              <w:t>количества</w:t>
            </w:r>
            <w:r w:rsidRPr="00AD0393">
              <w:rPr>
                <w:spacing w:val="21"/>
                <w:sz w:val="16"/>
                <w:szCs w:val="16"/>
              </w:rPr>
              <w:t xml:space="preserve"> </w:t>
            </w:r>
            <w:r w:rsidRPr="00AD0393">
              <w:rPr>
                <w:spacing w:val="-1"/>
                <w:sz w:val="16"/>
                <w:szCs w:val="16"/>
              </w:rPr>
              <w:t>сожженного топлива</w:t>
            </w:r>
          </w:p>
        </w:tc>
      </w:tr>
      <w:tr w:rsidR="007D2F4A" w:rsidRPr="00AD0393" w14:paraId="28DBA923" w14:textId="77777777" w:rsidTr="00E7584C">
        <w:trPr>
          <w:trHeight w:hRule="exact" w:val="286"/>
          <w:jc w:val="center"/>
        </w:trPr>
        <w:tc>
          <w:tcPr>
            <w:tcW w:w="821" w:type="dxa"/>
            <w:tcBorders>
              <w:top w:val="single" w:sz="4" w:space="0" w:color="000000"/>
              <w:left w:val="single" w:sz="4" w:space="0" w:color="000000"/>
              <w:bottom w:val="single" w:sz="4" w:space="0" w:color="000000"/>
              <w:right w:val="single" w:sz="4" w:space="0" w:color="000000"/>
            </w:tcBorders>
          </w:tcPr>
          <w:p w14:paraId="2539E438"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0337</w:t>
            </w:r>
          </w:p>
        </w:tc>
        <w:tc>
          <w:tcPr>
            <w:tcW w:w="4000" w:type="dxa"/>
            <w:tcBorders>
              <w:top w:val="single" w:sz="4" w:space="0" w:color="000000"/>
              <w:left w:val="single" w:sz="4" w:space="0" w:color="000000"/>
              <w:bottom w:val="single" w:sz="4" w:space="0" w:color="000000"/>
              <w:right w:val="single" w:sz="4" w:space="0" w:color="000000"/>
            </w:tcBorders>
          </w:tcPr>
          <w:p w14:paraId="38F4ECB8" w14:textId="77777777" w:rsidR="007D2F4A" w:rsidRPr="00AD0393" w:rsidRDefault="007D2F4A" w:rsidP="00E7584C">
            <w:pPr>
              <w:pStyle w:val="TableParagraph"/>
              <w:kinsoku w:val="0"/>
              <w:overflowPunct w:val="0"/>
              <w:spacing w:line="240" w:lineRule="auto"/>
              <w:jc w:val="left"/>
              <w:rPr>
                <w:sz w:val="24"/>
                <w:szCs w:val="24"/>
              </w:rPr>
            </w:pPr>
            <w:r w:rsidRPr="00AD0393">
              <w:rPr>
                <w:sz w:val="24"/>
                <w:szCs w:val="24"/>
              </w:rPr>
              <w:t xml:space="preserve">Углерод </w:t>
            </w:r>
            <w:r w:rsidRPr="00AD0393">
              <w:rPr>
                <w:spacing w:val="-1"/>
                <w:sz w:val="24"/>
                <w:szCs w:val="24"/>
              </w:rPr>
              <w:t>оксид</w:t>
            </w:r>
          </w:p>
        </w:tc>
        <w:tc>
          <w:tcPr>
            <w:tcW w:w="1984" w:type="dxa"/>
            <w:tcBorders>
              <w:top w:val="single" w:sz="4" w:space="0" w:color="000000"/>
              <w:left w:val="single" w:sz="4" w:space="0" w:color="000000"/>
              <w:bottom w:val="single" w:sz="4" w:space="0" w:color="000000"/>
              <w:right w:val="single" w:sz="4" w:space="0" w:color="000000"/>
            </w:tcBorders>
            <w:vAlign w:val="center"/>
          </w:tcPr>
          <w:p w14:paraId="272A2769"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1,052</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1736B573"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756BE8F0" w14:textId="77777777" w:rsidTr="00E7584C">
        <w:trPr>
          <w:trHeight w:hRule="exact" w:val="550"/>
          <w:jc w:val="center"/>
        </w:trPr>
        <w:tc>
          <w:tcPr>
            <w:tcW w:w="821" w:type="dxa"/>
            <w:tcBorders>
              <w:top w:val="single" w:sz="4" w:space="0" w:color="000000"/>
              <w:left w:val="single" w:sz="4" w:space="0" w:color="000000"/>
              <w:bottom w:val="single" w:sz="4" w:space="0" w:color="000000"/>
              <w:right w:val="single" w:sz="4" w:space="0" w:color="000000"/>
            </w:tcBorders>
          </w:tcPr>
          <w:p w14:paraId="0DF46B93"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2754</w:t>
            </w:r>
          </w:p>
        </w:tc>
        <w:tc>
          <w:tcPr>
            <w:tcW w:w="4000" w:type="dxa"/>
            <w:tcBorders>
              <w:top w:val="single" w:sz="4" w:space="0" w:color="000000"/>
              <w:left w:val="single" w:sz="4" w:space="0" w:color="000000"/>
              <w:bottom w:val="single" w:sz="4" w:space="0" w:color="000000"/>
              <w:right w:val="single" w:sz="4" w:space="0" w:color="000000"/>
            </w:tcBorders>
          </w:tcPr>
          <w:p w14:paraId="74CFA14B"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Углеводороды</w:t>
            </w:r>
            <w:r w:rsidRPr="00AD0393">
              <w:rPr>
                <w:sz w:val="24"/>
                <w:szCs w:val="24"/>
              </w:rPr>
              <w:t xml:space="preserve"> </w:t>
            </w:r>
            <w:r w:rsidRPr="00AD0393">
              <w:rPr>
                <w:spacing w:val="-1"/>
                <w:sz w:val="24"/>
                <w:szCs w:val="24"/>
              </w:rPr>
              <w:t>предельные</w:t>
            </w:r>
            <w:r w:rsidRPr="00AD0393">
              <w:rPr>
                <w:spacing w:val="-2"/>
                <w:sz w:val="24"/>
                <w:szCs w:val="24"/>
              </w:rPr>
              <w:t xml:space="preserve"> </w:t>
            </w:r>
            <w:r w:rsidRPr="00AD0393">
              <w:rPr>
                <w:sz w:val="24"/>
                <w:szCs w:val="24"/>
              </w:rPr>
              <w:t>С12-</w:t>
            </w:r>
            <w:r w:rsidRPr="00AD0393">
              <w:rPr>
                <w:spacing w:val="-1"/>
                <w:sz w:val="24"/>
                <w:szCs w:val="24"/>
              </w:rPr>
              <w:t xml:space="preserve"> </w:t>
            </w:r>
            <w:r w:rsidRPr="00AD0393">
              <w:rPr>
                <w:sz w:val="24"/>
                <w:szCs w:val="24"/>
              </w:rPr>
              <w:t>С19</w:t>
            </w:r>
          </w:p>
        </w:tc>
        <w:tc>
          <w:tcPr>
            <w:tcW w:w="1984" w:type="dxa"/>
            <w:tcBorders>
              <w:top w:val="single" w:sz="4" w:space="0" w:color="000000"/>
              <w:left w:val="single" w:sz="4" w:space="0" w:color="000000"/>
              <w:bottom w:val="single" w:sz="4" w:space="0" w:color="000000"/>
              <w:right w:val="single" w:sz="4" w:space="0" w:color="000000"/>
            </w:tcBorders>
            <w:vAlign w:val="center"/>
          </w:tcPr>
          <w:p w14:paraId="5C6BB19B"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0,0529</w:t>
            </w:r>
          </w:p>
        </w:tc>
        <w:tc>
          <w:tcPr>
            <w:tcW w:w="2663" w:type="dxa"/>
            <w:vMerge/>
            <w:tcBorders>
              <w:top w:val="single" w:sz="4" w:space="0" w:color="000000"/>
              <w:left w:val="single" w:sz="4" w:space="0" w:color="000000"/>
              <w:bottom w:val="single" w:sz="4" w:space="0" w:color="000000"/>
              <w:right w:val="single" w:sz="4" w:space="0" w:color="000000"/>
            </w:tcBorders>
            <w:vAlign w:val="center"/>
          </w:tcPr>
          <w:p w14:paraId="2A896EC9" w14:textId="77777777" w:rsidR="007D2F4A" w:rsidRPr="00AD0393" w:rsidRDefault="007D2F4A" w:rsidP="00E7584C">
            <w:pPr>
              <w:pStyle w:val="TableParagraph"/>
              <w:kinsoku w:val="0"/>
              <w:overflowPunct w:val="0"/>
              <w:spacing w:line="240" w:lineRule="auto"/>
              <w:jc w:val="center"/>
              <w:rPr>
                <w:sz w:val="24"/>
                <w:szCs w:val="24"/>
              </w:rPr>
            </w:pPr>
          </w:p>
        </w:tc>
      </w:tr>
      <w:tr w:rsidR="007D2F4A" w:rsidRPr="00AD0393" w14:paraId="36F75145" w14:textId="77777777" w:rsidTr="00E7584C">
        <w:trPr>
          <w:trHeight w:hRule="exact" w:val="562"/>
          <w:jc w:val="center"/>
        </w:trPr>
        <w:tc>
          <w:tcPr>
            <w:tcW w:w="821" w:type="dxa"/>
            <w:tcBorders>
              <w:top w:val="single" w:sz="4" w:space="0" w:color="000000"/>
              <w:left w:val="single" w:sz="4" w:space="0" w:color="000000"/>
              <w:bottom w:val="single" w:sz="4" w:space="0" w:color="000000"/>
              <w:right w:val="single" w:sz="4" w:space="0" w:color="000000"/>
            </w:tcBorders>
          </w:tcPr>
          <w:p w14:paraId="47D429CF" w14:textId="77777777" w:rsidR="007D2F4A" w:rsidRPr="00AD0393" w:rsidRDefault="007D2F4A" w:rsidP="00E7584C">
            <w:pPr>
              <w:pStyle w:val="TableParagraph"/>
              <w:kinsoku w:val="0"/>
              <w:overflowPunct w:val="0"/>
              <w:spacing w:line="240" w:lineRule="auto"/>
              <w:jc w:val="center"/>
              <w:rPr>
                <w:sz w:val="24"/>
                <w:szCs w:val="24"/>
              </w:rPr>
            </w:pPr>
            <w:r w:rsidRPr="00AD0393">
              <w:rPr>
                <w:sz w:val="24"/>
                <w:szCs w:val="24"/>
              </w:rPr>
              <w:t>2908</w:t>
            </w:r>
          </w:p>
        </w:tc>
        <w:tc>
          <w:tcPr>
            <w:tcW w:w="4000" w:type="dxa"/>
            <w:tcBorders>
              <w:top w:val="single" w:sz="4" w:space="0" w:color="000000"/>
              <w:left w:val="single" w:sz="4" w:space="0" w:color="000000"/>
              <w:bottom w:val="single" w:sz="4" w:space="0" w:color="000000"/>
              <w:right w:val="single" w:sz="4" w:space="0" w:color="000000"/>
            </w:tcBorders>
          </w:tcPr>
          <w:p w14:paraId="3154D652" w14:textId="77777777" w:rsidR="007D2F4A" w:rsidRPr="00AD0393" w:rsidRDefault="007D2F4A" w:rsidP="00E7584C">
            <w:pPr>
              <w:pStyle w:val="TableParagraph"/>
              <w:kinsoku w:val="0"/>
              <w:overflowPunct w:val="0"/>
              <w:spacing w:line="240" w:lineRule="auto"/>
              <w:jc w:val="left"/>
              <w:rPr>
                <w:sz w:val="24"/>
                <w:szCs w:val="24"/>
              </w:rPr>
            </w:pPr>
            <w:r w:rsidRPr="00AD0393">
              <w:rPr>
                <w:spacing w:val="-1"/>
                <w:sz w:val="24"/>
                <w:szCs w:val="24"/>
              </w:rPr>
              <w:t>Пыль</w:t>
            </w:r>
            <w:r w:rsidRPr="00AD0393">
              <w:rPr>
                <w:sz w:val="24"/>
                <w:szCs w:val="24"/>
              </w:rPr>
              <w:t xml:space="preserve"> </w:t>
            </w:r>
            <w:r w:rsidRPr="00AD0393">
              <w:rPr>
                <w:spacing w:val="-1"/>
                <w:sz w:val="24"/>
                <w:szCs w:val="24"/>
              </w:rPr>
              <w:t>неорганическая:</w:t>
            </w:r>
            <w:r w:rsidRPr="00AD0393">
              <w:rPr>
                <w:sz w:val="24"/>
                <w:szCs w:val="24"/>
              </w:rPr>
              <w:t xml:space="preserve"> 70-20%</w:t>
            </w:r>
            <w:r w:rsidRPr="00AD0393">
              <w:rPr>
                <w:spacing w:val="-1"/>
                <w:sz w:val="24"/>
                <w:szCs w:val="24"/>
              </w:rPr>
              <w:t xml:space="preserve"> </w:t>
            </w:r>
            <w:r w:rsidRPr="00AD0393">
              <w:rPr>
                <w:spacing w:val="-2"/>
                <w:sz w:val="24"/>
                <w:szCs w:val="24"/>
              </w:rPr>
              <w:t>дву-</w:t>
            </w:r>
            <w:r w:rsidRPr="00AD0393">
              <w:rPr>
                <w:spacing w:val="25"/>
                <w:sz w:val="24"/>
                <w:szCs w:val="24"/>
              </w:rPr>
              <w:t xml:space="preserve"> </w:t>
            </w:r>
            <w:r w:rsidRPr="00AD0393">
              <w:rPr>
                <w:spacing w:val="-1"/>
                <w:sz w:val="24"/>
                <w:szCs w:val="24"/>
              </w:rPr>
              <w:t>окиси</w:t>
            </w:r>
            <w:r w:rsidRPr="00AD0393">
              <w:rPr>
                <w:sz w:val="24"/>
                <w:szCs w:val="24"/>
              </w:rPr>
              <w:t xml:space="preserve"> </w:t>
            </w:r>
            <w:r w:rsidRPr="00AD0393">
              <w:rPr>
                <w:spacing w:val="-1"/>
                <w:sz w:val="24"/>
                <w:szCs w:val="24"/>
              </w:rPr>
              <w:t>кремния</w:t>
            </w:r>
          </w:p>
        </w:tc>
        <w:tc>
          <w:tcPr>
            <w:tcW w:w="1984" w:type="dxa"/>
            <w:tcBorders>
              <w:top w:val="single" w:sz="4" w:space="0" w:color="000000"/>
              <w:left w:val="single" w:sz="4" w:space="0" w:color="000000"/>
              <w:bottom w:val="single" w:sz="4" w:space="0" w:color="000000"/>
              <w:right w:val="single" w:sz="4" w:space="0" w:color="000000"/>
            </w:tcBorders>
            <w:vAlign w:val="center"/>
          </w:tcPr>
          <w:p w14:paraId="1EAEE5C0" w14:textId="77777777" w:rsidR="007D2F4A" w:rsidRPr="00AD0393" w:rsidRDefault="007D2F4A" w:rsidP="00E7584C">
            <w:pPr>
              <w:pStyle w:val="TableParagraph"/>
              <w:kinsoku w:val="0"/>
              <w:overflowPunct w:val="0"/>
              <w:spacing w:line="240" w:lineRule="auto"/>
              <w:jc w:val="center"/>
              <w:rPr>
                <w:sz w:val="24"/>
                <w:szCs w:val="24"/>
                <w:lang w:val="ru-RU"/>
              </w:rPr>
            </w:pPr>
            <w:r w:rsidRPr="00AD0393">
              <w:rPr>
                <w:sz w:val="24"/>
                <w:szCs w:val="24"/>
                <w:lang w:val="ru-RU"/>
              </w:rPr>
              <w:t>0,3389</w:t>
            </w:r>
          </w:p>
        </w:tc>
        <w:tc>
          <w:tcPr>
            <w:tcW w:w="2663" w:type="dxa"/>
            <w:tcBorders>
              <w:top w:val="single" w:sz="4" w:space="0" w:color="000000"/>
              <w:left w:val="single" w:sz="4" w:space="0" w:color="000000"/>
              <w:bottom w:val="single" w:sz="4" w:space="0" w:color="000000"/>
              <w:right w:val="single" w:sz="4" w:space="0" w:color="000000"/>
            </w:tcBorders>
            <w:vAlign w:val="center"/>
          </w:tcPr>
          <w:p w14:paraId="36B0C80C" w14:textId="77777777" w:rsidR="007D2F4A" w:rsidRPr="00AD0393" w:rsidRDefault="007D2F4A" w:rsidP="00E7584C">
            <w:pPr>
              <w:pStyle w:val="TableParagraph"/>
              <w:kinsoku w:val="0"/>
              <w:overflowPunct w:val="0"/>
              <w:spacing w:line="240" w:lineRule="auto"/>
              <w:jc w:val="center"/>
              <w:rPr>
                <w:sz w:val="24"/>
                <w:szCs w:val="24"/>
                <w:lang w:val="ru-RU"/>
              </w:rPr>
            </w:pPr>
            <w:r w:rsidRPr="00B04D63">
              <w:rPr>
                <w:color w:val="000000" w:themeColor="text1"/>
                <w:spacing w:val="-1"/>
                <w:sz w:val="24"/>
                <w:szCs w:val="24"/>
                <w:lang w:val="ru-RU"/>
              </w:rPr>
              <w:t>0,23993</w:t>
            </w:r>
          </w:p>
        </w:tc>
      </w:tr>
    </w:tbl>
    <w:p w14:paraId="48F5A6E6" w14:textId="77777777" w:rsidR="007D2F4A" w:rsidRDefault="007D2F4A" w:rsidP="007D2F4A">
      <w:pPr>
        <w:pStyle w:val="a6"/>
        <w:ind w:firstLine="0"/>
        <w:jc w:val="both"/>
      </w:pPr>
    </w:p>
    <w:p w14:paraId="46D091E6" w14:textId="77777777" w:rsidR="00133742" w:rsidRPr="00CD5D22" w:rsidRDefault="00133742" w:rsidP="00CD5D22">
      <w:pPr>
        <w:ind w:firstLine="993"/>
      </w:pPr>
    </w:p>
    <w:p w14:paraId="428C181C" w14:textId="307EFA27" w:rsidR="00ED4E4A" w:rsidRDefault="00ED4E4A" w:rsidP="009D3D8E">
      <w:pPr>
        <w:shd w:val="clear" w:color="auto" w:fill="FFFFFF"/>
        <w:jc w:val="center"/>
        <w:rPr>
          <w:b/>
          <w:bCs/>
          <w:color w:val="000000"/>
        </w:rPr>
      </w:pPr>
      <w:r>
        <w:rPr>
          <w:b/>
          <w:bCs/>
          <w:color w:val="000000"/>
        </w:rPr>
        <w:t>4.7</w:t>
      </w:r>
      <w:r w:rsidRPr="00DA6241">
        <w:rPr>
          <w:b/>
          <w:bCs/>
          <w:color w:val="000000"/>
        </w:rPr>
        <w:t xml:space="preserve">. </w:t>
      </w:r>
      <w:r>
        <w:rPr>
          <w:b/>
          <w:bCs/>
          <w:color w:val="000000"/>
        </w:rPr>
        <w:t>О</w:t>
      </w:r>
      <w:r w:rsidRPr="00CF1347">
        <w:rPr>
          <w:b/>
          <w:bCs/>
          <w:color w:val="000000"/>
        </w:rPr>
        <w:t>ценка последствий загрязнения и мероприятия по снижению отрицательного воздействия</w:t>
      </w:r>
    </w:p>
    <w:p w14:paraId="1385B853" w14:textId="77777777" w:rsidR="00ED4E4A" w:rsidRDefault="00ED4E4A" w:rsidP="009D3D8E">
      <w:pPr>
        <w:ind w:firstLine="397"/>
        <w:jc w:val="both"/>
      </w:pPr>
      <w:r>
        <w:t xml:space="preserve">В ходе проведения ликвидационных и рекультивационных работ воздействие на атмосферный воздух и другие компоненты окружающей среды будет носить </w:t>
      </w:r>
      <w:r w:rsidRPr="00ED4E4A">
        <w:rPr>
          <w:rStyle w:val="ad"/>
          <w:b w:val="0"/>
        </w:rPr>
        <w:t>временный, локальный и незначительный характер</w:t>
      </w:r>
      <w:r w:rsidRPr="00ED4E4A">
        <w:rPr>
          <w:b/>
        </w:rPr>
        <w:t xml:space="preserve">. </w:t>
      </w:r>
    </w:p>
    <w:p w14:paraId="0BFD0CF1" w14:textId="77777777" w:rsidR="00ED4E4A" w:rsidRDefault="00ED4E4A" w:rsidP="009D3D8E">
      <w:pPr>
        <w:ind w:firstLine="397"/>
        <w:jc w:val="both"/>
      </w:pPr>
      <w:r>
        <w:t>Основными источниками загрязнения являются передвижные механизмы и техника, работающие на дизельном топливе, а также пылевые выбросы при перемещении грунта и сыпучих материалов.</w:t>
      </w:r>
    </w:p>
    <w:p w14:paraId="05E6234A" w14:textId="78BDC9FC" w:rsidR="00ED4E4A" w:rsidRDefault="00ED4E4A" w:rsidP="009D3D8E">
      <w:pPr>
        <w:ind w:firstLine="397"/>
        <w:jc w:val="both"/>
      </w:pPr>
      <w:r>
        <w:t xml:space="preserve">В качестве территориальной характеристики воздействия производственных объектов на состояние воздушного бассейна прилежащей зоны используется </w:t>
      </w:r>
      <w:r w:rsidRPr="00ED4E4A">
        <w:rPr>
          <w:rStyle w:val="ad"/>
          <w:b w:val="0"/>
        </w:rPr>
        <w:t>зона влияния</w:t>
      </w:r>
      <w:r>
        <w:t xml:space="preserve"> - участок местности, где загрязнение приземного слоя воздуха от совокупности источников выбросов данного предприятия (без учёта фонового загрязнения) </w:t>
      </w:r>
      <w:r w:rsidR="00BA6B63">
        <w:t xml:space="preserve">не </w:t>
      </w:r>
      <w:r>
        <w:t>превышает 1,0 ПДК.</w:t>
      </w:r>
    </w:p>
    <w:p w14:paraId="22434C96" w14:textId="522C6056" w:rsidR="00273748" w:rsidRDefault="00ED4E4A" w:rsidP="009D3D8E">
      <w:pPr>
        <w:ind w:firstLine="397"/>
        <w:jc w:val="both"/>
      </w:pPr>
      <w:r>
        <w:t xml:space="preserve">Анализ состояния окружающей природной среды под воздействием выбросов загрязняющих веществ в период проведения работ показал, что объект оказывает </w:t>
      </w:r>
      <w:r w:rsidRPr="00ED4E4A">
        <w:rPr>
          <w:rStyle w:val="ad"/>
          <w:b w:val="0"/>
        </w:rPr>
        <w:t>кратковременное и незначительное воздействие</w:t>
      </w:r>
      <w:r>
        <w:t xml:space="preserve"> на компоненты окружающей среды. При этом сохраняются структура и функционирование экосистем с </w:t>
      </w:r>
      <w:r w:rsidRPr="00ED4E4A">
        <w:rPr>
          <w:rStyle w:val="ad"/>
          <w:b w:val="0"/>
        </w:rPr>
        <w:t>обратимыми изменениями</w:t>
      </w:r>
      <w:r w:rsidRPr="00ED4E4A">
        <w:rPr>
          <w:b/>
        </w:rPr>
        <w:t>,</w:t>
      </w:r>
      <w:r>
        <w:t xml:space="preserve"> не оказывающими негативного влияния на здоровье населения и санитарно-гиги</w:t>
      </w:r>
      <w:r w:rsidR="009D3D8E">
        <w:t>еническое состояние территории.</w:t>
      </w:r>
    </w:p>
    <w:p w14:paraId="7C0F8471" w14:textId="0B78B330" w:rsidR="00273748" w:rsidRPr="009D3D8E" w:rsidRDefault="00ED4E4A" w:rsidP="009D3D8E">
      <w:pPr>
        <w:ind w:firstLine="397"/>
        <w:jc w:val="both"/>
        <w:rPr>
          <w:b/>
          <w:bCs/>
          <w:color w:val="000000"/>
        </w:rPr>
      </w:pPr>
      <w:r w:rsidRPr="00ED4E4A">
        <w:rPr>
          <w:b/>
          <w:bCs/>
          <w:color w:val="000000"/>
        </w:rPr>
        <w:t>Мероприятия по снижению отрицательного воздействия на период ликвидации.</w:t>
      </w:r>
    </w:p>
    <w:p w14:paraId="7A58CEA5" w14:textId="77777777" w:rsidR="00ED4E4A" w:rsidRDefault="00ED4E4A" w:rsidP="009D3D8E">
      <w:pPr>
        <w:ind w:firstLine="397"/>
        <w:jc w:val="both"/>
      </w:pPr>
      <w:r>
        <w:t>Для минимизации негативного влияния на атмосферный воздух и другие природные компоненты предусмотрен комплекс организационно-технических мероприятий:</w:t>
      </w:r>
    </w:p>
    <w:p w14:paraId="3BFC89DA" w14:textId="77777777" w:rsidR="00ED4E4A" w:rsidRDefault="00ED4E4A" w:rsidP="009D3D8E">
      <w:pPr>
        <w:ind w:firstLine="397"/>
        <w:jc w:val="both"/>
      </w:pPr>
      <w:r>
        <w:t>- проведение регулярного технического обслуживания автотранспортных и строительных машин для исключения повышенных выбросов выхлопных газов;</w:t>
      </w:r>
    </w:p>
    <w:p w14:paraId="6241380D" w14:textId="77777777" w:rsidR="00ED4E4A" w:rsidRDefault="00ED4E4A" w:rsidP="009D3D8E">
      <w:pPr>
        <w:ind w:firstLine="397"/>
        <w:jc w:val="both"/>
      </w:pPr>
      <w:r>
        <w:t>-организация рациональных маршрутов движения техники и ограничение скорости передвижения по технологическим дорогам;</w:t>
      </w:r>
    </w:p>
    <w:p w14:paraId="7B102BFA" w14:textId="77777777" w:rsidR="00ED4E4A" w:rsidRDefault="00ED4E4A" w:rsidP="009D3D8E">
      <w:pPr>
        <w:ind w:firstLine="397"/>
        <w:jc w:val="both"/>
      </w:pPr>
      <w:r>
        <w:t>-орошение пыльных участков, дорог и площадок в сухую и ветреную погоду;</w:t>
      </w:r>
    </w:p>
    <w:p w14:paraId="36740D2F" w14:textId="77777777" w:rsidR="00ED4E4A" w:rsidRDefault="00ED4E4A" w:rsidP="009D3D8E">
      <w:pPr>
        <w:ind w:firstLine="397"/>
        <w:jc w:val="both"/>
      </w:pPr>
      <w:r>
        <w:t>- планировка и уплотнение поверхностей для предотвращения ветрового пылеобразования;</w:t>
      </w:r>
    </w:p>
    <w:p w14:paraId="1D2A8530" w14:textId="77777777" w:rsidR="00ED4E4A" w:rsidRDefault="00ED4E4A" w:rsidP="009D3D8E">
      <w:pPr>
        <w:ind w:firstLine="397"/>
        <w:jc w:val="both"/>
      </w:pPr>
      <w:r>
        <w:t>- исключение сжигания отходов на открытых площадках;</w:t>
      </w:r>
    </w:p>
    <w:p w14:paraId="0344565C" w14:textId="77777777" w:rsidR="00ED4E4A" w:rsidRDefault="00ED4E4A" w:rsidP="009D3D8E">
      <w:pPr>
        <w:ind w:firstLine="397"/>
        <w:jc w:val="both"/>
      </w:pPr>
      <w:r>
        <w:t>- проведение работ преимущественно в светлое время суток при благоприятных метеорологических условиях;</w:t>
      </w:r>
    </w:p>
    <w:p w14:paraId="6FB1CBAE" w14:textId="77A2A36D" w:rsidR="00A454E3" w:rsidRDefault="00ED4E4A" w:rsidP="009D3D8E">
      <w:pPr>
        <w:ind w:firstLine="397"/>
        <w:jc w:val="both"/>
      </w:pPr>
      <w:r>
        <w:t>-</w:t>
      </w:r>
      <w:r w:rsidR="00DB6A48">
        <w:t xml:space="preserve"> </w:t>
      </w:r>
      <w:r>
        <w:t>соблюдение требований экологической и промышленной безопасности персоналом.</w:t>
      </w:r>
    </w:p>
    <w:p w14:paraId="12DFBE43" w14:textId="77777777" w:rsidR="00ED4E4A" w:rsidRDefault="00ED4E4A" w:rsidP="009D3D8E">
      <w:pPr>
        <w:ind w:firstLine="397"/>
        <w:jc w:val="both"/>
      </w:pPr>
      <w:r>
        <w:lastRenderedPageBreak/>
        <w:t xml:space="preserve">Реализация указанных мероприятий позволит </w:t>
      </w:r>
      <w:r w:rsidRPr="00A454E3">
        <w:rPr>
          <w:rStyle w:val="ad"/>
          <w:b w:val="0"/>
        </w:rPr>
        <w:t>снизить выбросы загрязняющих веществ</w:t>
      </w:r>
      <w:r>
        <w:t xml:space="preserve"> до минимально возможных значений и </w:t>
      </w:r>
      <w:r w:rsidRPr="00A454E3">
        <w:rPr>
          <w:rStyle w:val="ad"/>
          <w:b w:val="0"/>
        </w:rPr>
        <w:t>исключить негативное воздействие</w:t>
      </w:r>
      <w:r>
        <w:t xml:space="preserve"> на атмосферный воздух, почвенный покров и здоровье населения прилегающих территорий.</w:t>
      </w:r>
    </w:p>
    <w:p w14:paraId="2C92D80C" w14:textId="77777777" w:rsidR="000F6453" w:rsidRDefault="000F6453" w:rsidP="00A454E3">
      <w:pPr>
        <w:ind w:firstLine="709"/>
      </w:pPr>
    </w:p>
    <w:p w14:paraId="187717AF" w14:textId="77777777" w:rsidR="000F6453" w:rsidRDefault="000F6453" w:rsidP="000F6453">
      <w:pPr>
        <w:jc w:val="center"/>
        <w:rPr>
          <w:b/>
        </w:rPr>
      </w:pPr>
      <w:r>
        <w:rPr>
          <w:b/>
        </w:rPr>
        <w:t>4.8. П</w:t>
      </w:r>
      <w:r w:rsidRPr="00EF6D7B">
        <w:rPr>
          <w:b/>
        </w:rPr>
        <w:t>редложения по организации мониторинга и контроля за состоянием атмосферного воздуха</w:t>
      </w:r>
    </w:p>
    <w:p w14:paraId="2BD44774" w14:textId="77777777" w:rsidR="000F6453" w:rsidRDefault="00A454E3" w:rsidP="009D3D8E">
      <w:pPr>
        <w:ind w:firstLine="397"/>
        <w:jc w:val="both"/>
      </w:pPr>
      <w:r w:rsidRPr="00A454E3">
        <w:t>Производственный экологический контроль представляет собой систему мер, направленных на наблюдение за состоянием окружающей среды и соблюдение предприятием экологических требований в процессе ликвидации участка добычи месторождения «Садовое».</w:t>
      </w:r>
    </w:p>
    <w:p w14:paraId="09C5ED6F" w14:textId="77777777" w:rsidR="000F6453" w:rsidRDefault="00A454E3" w:rsidP="009D3D8E">
      <w:pPr>
        <w:ind w:firstLine="397"/>
        <w:jc w:val="both"/>
      </w:pPr>
      <w:r w:rsidRPr="00A454E3">
        <w:t>Так как объект относится к IV категории, нормативы допустимых выбросов для данной деятельности не устанавливаются, а проведение инструментального мониторинга атмосферного воздуха не требуется.</w:t>
      </w:r>
    </w:p>
    <w:p w14:paraId="093268F6" w14:textId="3583A4CE" w:rsidR="00A454E3" w:rsidRPr="00A454E3" w:rsidRDefault="00A454E3" w:rsidP="009D3D8E">
      <w:pPr>
        <w:ind w:firstLine="397"/>
        <w:jc w:val="both"/>
      </w:pPr>
      <w:r w:rsidRPr="00A454E3">
        <w:t xml:space="preserve">Контроль состояния атмосферного воздуха в период ликвидационных работ будет осуществляться </w:t>
      </w:r>
      <w:r w:rsidR="00BA6B63">
        <w:t xml:space="preserve">по </w:t>
      </w:r>
      <w:r w:rsidR="00CE23E9">
        <w:t>средствам</w:t>
      </w:r>
    </w:p>
    <w:p w14:paraId="6DF14A3B" w14:textId="77777777" w:rsidR="00A454E3" w:rsidRPr="00A454E3" w:rsidRDefault="000F6453" w:rsidP="009D3D8E">
      <w:pPr>
        <w:ind w:firstLine="397"/>
        <w:jc w:val="both"/>
      </w:pPr>
      <w:r>
        <w:t xml:space="preserve">- </w:t>
      </w:r>
      <w:r w:rsidR="00A454E3" w:rsidRPr="00A454E3">
        <w:t>визуальных наблюдений за запылённостью и загазованностью воздуха на рабочей</w:t>
      </w:r>
      <w:r>
        <w:t xml:space="preserve"> площадке</w:t>
      </w:r>
    </w:p>
    <w:p w14:paraId="5CB9A15C" w14:textId="77777777" w:rsidR="00A454E3" w:rsidRPr="00A454E3" w:rsidRDefault="000F6453" w:rsidP="009D3D8E">
      <w:pPr>
        <w:ind w:firstLine="397"/>
        <w:jc w:val="both"/>
      </w:pPr>
      <w:r>
        <w:t xml:space="preserve">- </w:t>
      </w:r>
      <w:r w:rsidR="00A454E3" w:rsidRPr="00A454E3">
        <w:t xml:space="preserve">контроля технического состояния автотранспорта и механизмов, исключающего превышение выбросов от </w:t>
      </w:r>
      <w:r>
        <w:t>двигателей внутреннего сгорания</w:t>
      </w:r>
    </w:p>
    <w:p w14:paraId="58701DDD" w14:textId="77777777" w:rsidR="00A454E3" w:rsidRPr="00A454E3" w:rsidRDefault="000F6453" w:rsidP="009D3D8E">
      <w:pPr>
        <w:ind w:firstLine="397"/>
        <w:jc w:val="both"/>
      </w:pPr>
      <w:r>
        <w:t xml:space="preserve">- </w:t>
      </w:r>
      <w:r w:rsidR="00A454E3" w:rsidRPr="00A454E3">
        <w:t>периодического орошения рабочих участков и временных дорог с</w:t>
      </w:r>
      <w:r>
        <w:t xml:space="preserve"> целью снижения пылеобразования</w:t>
      </w:r>
    </w:p>
    <w:p w14:paraId="60368026" w14:textId="77777777" w:rsidR="00A454E3" w:rsidRPr="00A454E3" w:rsidRDefault="000F6453" w:rsidP="009D3D8E">
      <w:pPr>
        <w:ind w:firstLine="397"/>
        <w:jc w:val="both"/>
      </w:pPr>
      <w:r>
        <w:t xml:space="preserve">- </w:t>
      </w:r>
      <w:r w:rsidR="00A454E3" w:rsidRPr="00A454E3">
        <w:t>соблюдения технологии проведения работ и сроков их выполнения для минимизации воздействия на атмосферный воздух.</w:t>
      </w:r>
    </w:p>
    <w:p w14:paraId="25DF1BFB" w14:textId="77777777" w:rsidR="000F6453" w:rsidRDefault="00A454E3" w:rsidP="009D3D8E">
      <w:pPr>
        <w:ind w:firstLine="397"/>
        <w:jc w:val="both"/>
      </w:pPr>
      <w:r w:rsidRPr="00A454E3">
        <w:t>По завершении ликвидационных мероприятий воздействие на атмосферный воздух прекратится, что обеспечит восстановление исходного состояния окружающей среды</w:t>
      </w:r>
      <w:r w:rsidR="000F6453">
        <w:t>.</w:t>
      </w:r>
    </w:p>
    <w:p w14:paraId="7B412E6B" w14:textId="053D3AB9" w:rsidR="00A454E3" w:rsidRPr="00A454E3" w:rsidRDefault="00A454E3" w:rsidP="009D3D8E">
      <w:pPr>
        <w:ind w:firstLine="397"/>
        <w:jc w:val="both"/>
      </w:pPr>
    </w:p>
    <w:p w14:paraId="3ED8A4C8" w14:textId="18366E11" w:rsidR="00EB0973" w:rsidRPr="009D3D8E" w:rsidRDefault="000F6453" w:rsidP="00EB0973">
      <w:pPr>
        <w:pStyle w:val="a6"/>
        <w:ind w:firstLine="0"/>
        <w:jc w:val="center"/>
        <w:rPr>
          <w:b/>
          <w:sz w:val="24"/>
        </w:rPr>
      </w:pPr>
      <w:r>
        <w:rPr>
          <w:b/>
          <w:sz w:val="24"/>
          <w:lang w:val="ru-RU"/>
        </w:rPr>
        <w:t>4.9</w:t>
      </w:r>
      <w:r>
        <w:rPr>
          <w:b/>
          <w:sz w:val="24"/>
        </w:rPr>
        <w:t xml:space="preserve">. </w:t>
      </w:r>
      <w:r>
        <w:rPr>
          <w:b/>
          <w:sz w:val="24"/>
          <w:lang w:val="ru-RU"/>
        </w:rPr>
        <w:t>Р</w:t>
      </w:r>
      <w:r w:rsidRPr="00873639">
        <w:rPr>
          <w:b/>
          <w:sz w:val="24"/>
        </w:rPr>
        <w:t>азработка мероприятий по регулированию выбросов в период особо неблагоприятных метеорологических условий, обеспечивающих соблюдение экологических нормативов качества атмосферного воздуха или целевых показателей его качества, а до их утверждения – гигиенических нормативов</w:t>
      </w:r>
    </w:p>
    <w:p w14:paraId="2D3679B8" w14:textId="77777777" w:rsidR="00273748" w:rsidRPr="00273748" w:rsidRDefault="00273748" w:rsidP="009D3D8E">
      <w:pPr>
        <w:ind w:firstLine="397"/>
        <w:jc w:val="both"/>
      </w:pPr>
      <w:r w:rsidRPr="00273748">
        <w:t xml:space="preserve">Для участка ликвидации добычи гравийно-песчаной смеси месторождения «Садовое» Целиноградского района проведение специальных мероприятий по регулированию выбросов в период неблагоприятных метеорологических условий (НМУ) </w:t>
      </w:r>
      <w:r w:rsidRPr="00273748">
        <w:rPr>
          <w:bCs/>
        </w:rPr>
        <w:t>не требуется</w:t>
      </w:r>
      <w:r w:rsidRPr="00273748">
        <w:t xml:space="preserve">, так как </w:t>
      </w:r>
      <w:r w:rsidRPr="00273748">
        <w:rPr>
          <w:bCs/>
        </w:rPr>
        <w:t>территория района не относится к зонам с прогнозированием НМУ</w:t>
      </w:r>
      <w:r w:rsidRPr="00273748">
        <w:t>, согласно данным Казгидромета.</w:t>
      </w:r>
    </w:p>
    <w:p w14:paraId="1DE84C68" w14:textId="77777777" w:rsidR="00273748" w:rsidRDefault="00273748" w:rsidP="009D3D8E">
      <w:pPr>
        <w:ind w:firstLine="397"/>
        <w:jc w:val="both"/>
      </w:pPr>
      <w:r w:rsidRPr="00273748">
        <w:t xml:space="preserve">Тем не менее, в случае возникновения кратковременных неблагоприятных погодных явлений (штиль, пыльная буря, туман), предприятием </w:t>
      </w:r>
      <w:r w:rsidRPr="00273748">
        <w:rPr>
          <w:bCs/>
        </w:rPr>
        <w:t>могут быть приняты временные меры</w:t>
      </w:r>
      <w:r w:rsidRPr="00273748">
        <w:t xml:space="preserve"> по снижению пылеобразования и уменьшению выбросов:</w:t>
      </w:r>
    </w:p>
    <w:p w14:paraId="73C7ECF9" w14:textId="77777777" w:rsidR="00273748" w:rsidRDefault="00273748" w:rsidP="009D3D8E">
      <w:pPr>
        <w:ind w:firstLine="397"/>
        <w:jc w:val="both"/>
      </w:pPr>
      <w:r>
        <w:t>-</w:t>
      </w:r>
      <w:r w:rsidRPr="00273748">
        <w:t>ограничение движения автотранспорта и работы погрузочно-разгрузочной техники;</w:t>
      </w:r>
    </w:p>
    <w:p w14:paraId="57DAF954" w14:textId="35648648" w:rsidR="00273748" w:rsidRPr="00273748" w:rsidRDefault="00273748" w:rsidP="009D3D8E">
      <w:pPr>
        <w:ind w:firstLine="397"/>
        <w:jc w:val="both"/>
      </w:pPr>
      <w:r>
        <w:t>-</w:t>
      </w:r>
      <w:r w:rsidR="00DB6A48">
        <w:t xml:space="preserve"> </w:t>
      </w:r>
      <w:r w:rsidRPr="00273748">
        <w:t>сокращение объёмов работ, связанных с перемещением грунтов и вскрышных пород;</w:t>
      </w:r>
    </w:p>
    <w:p w14:paraId="069BE283" w14:textId="77777777" w:rsidR="00273748" w:rsidRPr="00273748" w:rsidRDefault="00273748" w:rsidP="009D3D8E">
      <w:pPr>
        <w:ind w:firstLine="397"/>
        <w:jc w:val="both"/>
      </w:pPr>
      <w:r>
        <w:t xml:space="preserve">- при необходимости - </w:t>
      </w:r>
      <w:r w:rsidRPr="00273748">
        <w:t>временная приостановка пылеобразующих операций.</w:t>
      </w:r>
    </w:p>
    <w:p w14:paraId="254D6AA6" w14:textId="77777777" w:rsidR="00273748" w:rsidRPr="00273748" w:rsidRDefault="00273748" w:rsidP="009D3D8E">
      <w:pPr>
        <w:ind w:firstLine="397"/>
        <w:jc w:val="both"/>
      </w:pPr>
      <w:r w:rsidRPr="00273748">
        <w:t>Постоянное наблюдение за метеоусловиями осуществляется на основании официальных данных территориального управления по гидрометеорологии и мониторингу природной среды.</w:t>
      </w:r>
    </w:p>
    <w:p w14:paraId="2601187B" w14:textId="658D412B" w:rsidR="00273748" w:rsidRDefault="00273748" w:rsidP="009D3D8E">
      <w:pPr>
        <w:ind w:firstLine="397"/>
        <w:jc w:val="both"/>
      </w:pPr>
      <w:r w:rsidRPr="00273748">
        <w:t xml:space="preserve">Таким образом, мероприятия по регулированию выбросов в период НМУ для данного объекта </w:t>
      </w:r>
      <w:r w:rsidR="00CB0E15">
        <w:rPr>
          <w:bCs/>
        </w:rPr>
        <w:t>не обязательны</w:t>
      </w:r>
      <w:r w:rsidRPr="00273748">
        <w:t xml:space="preserve">, однако предусмотрены </w:t>
      </w:r>
      <w:r w:rsidRPr="00273748">
        <w:rPr>
          <w:bCs/>
        </w:rPr>
        <w:t>оперативные меры реагирования</w:t>
      </w:r>
      <w:r w:rsidRPr="00273748">
        <w:t xml:space="preserve"> в случае возникновения погодных условий, способствующих кратковременному ухудшению качества атмосферного воздуха.</w:t>
      </w:r>
    </w:p>
    <w:p w14:paraId="1314E6AD" w14:textId="77777777" w:rsidR="00273748" w:rsidRPr="00273748" w:rsidRDefault="00273748" w:rsidP="00273748">
      <w:pPr>
        <w:ind w:firstLine="709"/>
      </w:pPr>
    </w:p>
    <w:p w14:paraId="23E232F9" w14:textId="77777777" w:rsidR="00273748" w:rsidRDefault="00273748" w:rsidP="00273748">
      <w:pPr>
        <w:pStyle w:val="a6"/>
        <w:ind w:firstLine="0"/>
        <w:jc w:val="center"/>
        <w:rPr>
          <w:b/>
          <w:sz w:val="24"/>
        </w:rPr>
      </w:pPr>
      <w:r>
        <w:rPr>
          <w:b/>
          <w:sz w:val="24"/>
          <w:lang w:val="ru-RU"/>
        </w:rPr>
        <w:t xml:space="preserve">5. </w:t>
      </w:r>
      <w:r w:rsidRPr="000B2827">
        <w:rPr>
          <w:b/>
          <w:sz w:val="24"/>
        </w:rPr>
        <w:t>ОЦЕНКА ВОЗДЕЙСТВИЙ НА СОСТОЯНИЕ ВОД</w:t>
      </w:r>
    </w:p>
    <w:p w14:paraId="37CA2FCF" w14:textId="77777777" w:rsidR="00273748" w:rsidRDefault="00273748" w:rsidP="00273748">
      <w:pPr>
        <w:pStyle w:val="a6"/>
        <w:ind w:firstLine="0"/>
        <w:jc w:val="center"/>
        <w:rPr>
          <w:b/>
          <w:sz w:val="24"/>
        </w:rPr>
      </w:pPr>
    </w:p>
    <w:p w14:paraId="1CAD67CC" w14:textId="4087AB80" w:rsidR="00273748" w:rsidRPr="009D3D8E" w:rsidRDefault="00273748" w:rsidP="009D3D8E">
      <w:pPr>
        <w:jc w:val="center"/>
        <w:rPr>
          <w:b/>
          <w:color w:val="000000"/>
        </w:rPr>
      </w:pPr>
      <w:r>
        <w:rPr>
          <w:b/>
          <w:color w:val="000000"/>
        </w:rPr>
        <w:lastRenderedPageBreak/>
        <w:t>5</w:t>
      </w:r>
      <w:r w:rsidRPr="00270403">
        <w:rPr>
          <w:b/>
          <w:color w:val="000000"/>
        </w:rPr>
        <w:t>.1</w:t>
      </w:r>
      <w:r>
        <w:rPr>
          <w:b/>
          <w:color w:val="000000"/>
        </w:rPr>
        <w:t>.</w:t>
      </w:r>
      <w:r w:rsidRPr="00270403">
        <w:rPr>
          <w:b/>
          <w:color w:val="000000"/>
        </w:rPr>
        <w:t xml:space="preserve"> </w:t>
      </w:r>
      <w:r>
        <w:rPr>
          <w:b/>
          <w:color w:val="000000"/>
        </w:rPr>
        <w:t>П</w:t>
      </w:r>
      <w:r w:rsidRPr="000B2827">
        <w:rPr>
          <w:b/>
          <w:color w:val="000000"/>
        </w:rPr>
        <w:t xml:space="preserve">отребность в водных ресурсах для намечаемой деятельности на период </w:t>
      </w:r>
      <w:r>
        <w:rPr>
          <w:b/>
          <w:color w:val="000000"/>
        </w:rPr>
        <w:t>ликвидации</w:t>
      </w:r>
      <w:r w:rsidRPr="000B2827">
        <w:rPr>
          <w:b/>
          <w:color w:val="000000"/>
        </w:rPr>
        <w:t>, требования к качеству используемой воды</w:t>
      </w:r>
      <w:r>
        <w:rPr>
          <w:b/>
          <w:color w:val="000000"/>
        </w:rPr>
        <w:t xml:space="preserve">. </w:t>
      </w:r>
    </w:p>
    <w:p w14:paraId="4373AE56" w14:textId="77777777" w:rsidR="004C257B" w:rsidRDefault="004C257B" w:rsidP="009D3D8E">
      <w:pPr>
        <w:ind w:firstLine="397"/>
        <w:contextualSpacing/>
        <w:jc w:val="both"/>
      </w:pPr>
      <w:r w:rsidRPr="009D3D8E">
        <w:t>Хозяйственно-питьевое водоснабжение</w:t>
      </w:r>
      <w:r w:rsidRPr="00673FAF">
        <w:t xml:space="preserve"> будет обеспечиваться за счет привозной питьевой бутилированной воды. </w:t>
      </w:r>
      <w:r>
        <w:t>Качество воды используемой для питьевых нужд должно соответствовать требованиям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утвержденных приказом Министра национальной экономики Республики Казахстан № 209 от 16.03.2015 года.</w:t>
      </w:r>
    </w:p>
    <w:p w14:paraId="47F4000B" w14:textId="77777777" w:rsidR="004C257B" w:rsidRDefault="004C257B" w:rsidP="009D3D8E">
      <w:pPr>
        <w:ind w:firstLine="397"/>
        <w:jc w:val="both"/>
        <w:rPr>
          <w:lang w:val="x-none"/>
        </w:rPr>
      </w:pPr>
      <w:r>
        <w:t>П</w:t>
      </w:r>
      <w:r w:rsidRPr="00270403">
        <w:rPr>
          <w:lang w:val="x-none"/>
        </w:rPr>
        <w:t xml:space="preserve">отребность </w:t>
      </w:r>
      <w:r>
        <w:t xml:space="preserve">в </w:t>
      </w:r>
      <w:r w:rsidRPr="003A702C">
        <w:rPr>
          <w:lang w:eastAsia="x-none"/>
        </w:rPr>
        <w:t>хозяйственно-питьев</w:t>
      </w:r>
      <w:r>
        <w:rPr>
          <w:lang w:eastAsia="x-none"/>
        </w:rPr>
        <w:t xml:space="preserve">ой воде </w:t>
      </w:r>
      <w:r w:rsidRPr="00270403">
        <w:rPr>
          <w:lang w:val="x-none"/>
        </w:rPr>
        <w:t xml:space="preserve">на </w:t>
      </w:r>
      <w:r>
        <w:t xml:space="preserve">период его ликвидации приведена в таблице 5.1.1. </w:t>
      </w:r>
      <w:r w:rsidRPr="00270403">
        <w:rPr>
          <w:lang w:val="x-none"/>
        </w:rPr>
        <w:t xml:space="preserve"> </w:t>
      </w:r>
    </w:p>
    <w:p w14:paraId="76B287ED" w14:textId="77777777" w:rsidR="004C257B" w:rsidRDefault="004C257B" w:rsidP="004C257B">
      <w:pPr>
        <w:jc w:val="right"/>
        <w:rPr>
          <w:sz w:val="20"/>
          <w:szCs w:val="20"/>
        </w:rPr>
      </w:pPr>
    </w:p>
    <w:p w14:paraId="3A157873" w14:textId="77777777" w:rsidR="004C257B" w:rsidRPr="00A069E6" w:rsidRDefault="004C257B" w:rsidP="004C257B">
      <w:pPr>
        <w:jc w:val="right"/>
        <w:rPr>
          <w:sz w:val="20"/>
          <w:szCs w:val="20"/>
        </w:rPr>
      </w:pPr>
      <w:r w:rsidRPr="00A069E6">
        <w:rPr>
          <w:sz w:val="20"/>
          <w:szCs w:val="20"/>
        </w:rPr>
        <w:t xml:space="preserve">Таблица </w:t>
      </w:r>
      <w:r>
        <w:rPr>
          <w:sz w:val="20"/>
          <w:szCs w:val="20"/>
        </w:rPr>
        <w:t>5</w:t>
      </w:r>
      <w:r w:rsidRPr="00A069E6">
        <w:rPr>
          <w:sz w:val="20"/>
          <w:szCs w:val="20"/>
        </w:rPr>
        <w:t>.1.1</w:t>
      </w:r>
    </w:p>
    <w:tbl>
      <w:tblPr>
        <w:tblW w:w="47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70"/>
        <w:gridCol w:w="1134"/>
        <w:gridCol w:w="1192"/>
        <w:gridCol w:w="1314"/>
        <w:gridCol w:w="1480"/>
        <w:gridCol w:w="1059"/>
      </w:tblGrid>
      <w:tr w:rsidR="004C257B" w:rsidRPr="00A069E6" w14:paraId="48EA2C7C" w14:textId="77777777" w:rsidTr="00936F1B">
        <w:trPr>
          <w:jc w:val="center"/>
        </w:trPr>
        <w:tc>
          <w:tcPr>
            <w:tcW w:w="1469" w:type="pct"/>
            <w:vAlign w:val="center"/>
          </w:tcPr>
          <w:p w14:paraId="64BA963D"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Наименование</w:t>
            </w:r>
          </w:p>
        </w:tc>
        <w:tc>
          <w:tcPr>
            <w:tcW w:w="648" w:type="pct"/>
            <w:vAlign w:val="center"/>
          </w:tcPr>
          <w:p w14:paraId="6522806B"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Ед. изм.</w:t>
            </w:r>
          </w:p>
        </w:tc>
        <w:tc>
          <w:tcPr>
            <w:tcW w:w="681" w:type="pct"/>
            <w:vAlign w:val="center"/>
          </w:tcPr>
          <w:p w14:paraId="77A5760A"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Кол-во</w:t>
            </w:r>
          </w:p>
        </w:tc>
        <w:tc>
          <w:tcPr>
            <w:tcW w:w="751" w:type="pct"/>
            <w:vAlign w:val="center"/>
          </w:tcPr>
          <w:p w14:paraId="21AE506D"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Норма</w:t>
            </w:r>
          </w:p>
        </w:tc>
        <w:tc>
          <w:tcPr>
            <w:tcW w:w="846" w:type="pct"/>
            <w:vAlign w:val="center"/>
          </w:tcPr>
          <w:p w14:paraId="37502390"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Кол-во дней</w:t>
            </w:r>
          </w:p>
        </w:tc>
        <w:tc>
          <w:tcPr>
            <w:tcW w:w="605" w:type="pct"/>
            <w:vAlign w:val="center"/>
          </w:tcPr>
          <w:p w14:paraId="18712D79" w14:textId="77777777" w:rsidR="004C257B" w:rsidRPr="007D2F4A" w:rsidRDefault="004C257B" w:rsidP="00936F1B">
            <w:pPr>
              <w:pStyle w:val="af"/>
              <w:jc w:val="center"/>
              <w:rPr>
                <w:rFonts w:ascii="Times New Roman" w:hAnsi="Times New Roman"/>
                <w:b/>
                <w:sz w:val="24"/>
                <w:szCs w:val="24"/>
              </w:rPr>
            </w:pPr>
            <w:r w:rsidRPr="007D2F4A">
              <w:rPr>
                <w:rFonts w:ascii="Times New Roman" w:hAnsi="Times New Roman"/>
                <w:b/>
                <w:sz w:val="24"/>
                <w:szCs w:val="24"/>
              </w:rPr>
              <w:t>м</w:t>
            </w:r>
            <w:r w:rsidRPr="007D2F4A">
              <w:rPr>
                <w:rFonts w:ascii="Times New Roman" w:hAnsi="Times New Roman"/>
                <w:b/>
                <w:sz w:val="24"/>
                <w:szCs w:val="24"/>
                <w:vertAlign w:val="superscript"/>
              </w:rPr>
              <w:t>3</w:t>
            </w:r>
            <w:r w:rsidRPr="007D2F4A">
              <w:rPr>
                <w:rFonts w:ascii="Times New Roman" w:hAnsi="Times New Roman"/>
                <w:b/>
                <w:sz w:val="24"/>
                <w:szCs w:val="24"/>
              </w:rPr>
              <w:t>/год</w:t>
            </w:r>
          </w:p>
        </w:tc>
      </w:tr>
      <w:tr w:rsidR="004C257B" w:rsidRPr="00270403" w14:paraId="7862AD82" w14:textId="77777777" w:rsidTr="00936F1B">
        <w:trPr>
          <w:trHeight w:val="381"/>
          <w:jc w:val="center"/>
        </w:trPr>
        <w:tc>
          <w:tcPr>
            <w:tcW w:w="1469" w:type="pct"/>
            <w:tcBorders>
              <w:top w:val="single" w:sz="4" w:space="0" w:color="auto"/>
              <w:left w:val="single" w:sz="4" w:space="0" w:color="auto"/>
              <w:bottom w:val="single" w:sz="4" w:space="0" w:color="auto"/>
              <w:right w:val="single" w:sz="4" w:space="0" w:color="auto"/>
            </w:tcBorders>
            <w:vAlign w:val="center"/>
          </w:tcPr>
          <w:p w14:paraId="5AB96D5B" w14:textId="77777777" w:rsidR="004C257B" w:rsidRPr="007D2F4A" w:rsidRDefault="004C257B" w:rsidP="007D2F4A">
            <w:pPr>
              <w:pStyle w:val="af"/>
              <w:jc w:val="center"/>
              <w:rPr>
                <w:rFonts w:ascii="Times New Roman" w:hAnsi="Times New Roman"/>
                <w:sz w:val="24"/>
                <w:szCs w:val="24"/>
              </w:rPr>
            </w:pPr>
            <w:r w:rsidRPr="007D2F4A">
              <w:rPr>
                <w:rFonts w:ascii="Times New Roman" w:hAnsi="Times New Roman"/>
                <w:sz w:val="24"/>
                <w:szCs w:val="24"/>
              </w:rPr>
              <w:t>Период ликвидации</w:t>
            </w:r>
          </w:p>
        </w:tc>
        <w:tc>
          <w:tcPr>
            <w:tcW w:w="648" w:type="pct"/>
            <w:tcBorders>
              <w:top w:val="single" w:sz="4" w:space="0" w:color="auto"/>
              <w:left w:val="single" w:sz="4" w:space="0" w:color="auto"/>
              <w:bottom w:val="single" w:sz="4" w:space="0" w:color="auto"/>
              <w:right w:val="single" w:sz="4" w:space="0" w:color="auto"/>
            </w:tcBorders>
            <w:vAlign w:val="center"/>
          </w:tcPr>
          <w:p w14:paraId="16A533DF" w14:textId="77777777" w:rsidR="004C257B" w:rsidRPr="007D2F4A" w:rsidRDefault="004C257B" w:rsidP="00936F1B">
            <w:pPr>
              <w:pStyle w:val="af"/>
              <w:jc w:val="center"/>
              <w:rPr>
                <w:rFonts w:ascii="Times New Roman" w:hAnsi="Times New Roman"/>
                <w:sz w:val="24"/>
                <w:szCs w:val="24"/>
              </w:rPr>
            </w:pPr>
            <w:r w:rsidRPr="007D2F4A">
              <w:rPr>
                <w:rFonts w:ascii="Times New Roman" w:hAnsi="Times New Roman"/>
                <w:sz w:val="24"/>
                <w:szCs w:val="24"/>
              </w:rPr>
              <w:t>м</w:t>
            </w:r>
            <w:r w:rsidRPr="007D2F4A">
              <w:rPr>
                <w:rFonts w:ascii="Times New Roman" w:hAnsi="Times New Roman"/>
                <w:sz w:val="24"/>
                <w:szCs w:val="24"/>
                <w:vertAlign w:val="superscript"/>
              </w:rPr>
              <w:t>3</w:t>
            </w:r>
          </w:p>
        </w:tc>
        <w:tc>
          <w:tcPr>
            <w:tcW w:w="681" w:type="pct"/>
            <w:tcBorders>
              <w:top w:val="single" w:sz="4" w:space="0" w:color="auto"/>
              <w:left w:val="single" w:sz="4" w:space="0" w:color="auto"/>
              <w:bottom w:val="single" w:sz="4" w:space="0" w:color="auto"/>
              <w:right w:val="single" w:sz="4" w:space="0" w:color="auto"/>
            </w:tcBorders>
            <w:vAlign w:val="center"/>
          </w:tcPr>
          <w:p w14:paraId="5AC3B67F" w14:textId="77777777" w:rsidR="004C257B" w:rsidRPr="007D2F4A" w:rsidRDefault="004C257B" w:rsidP="00936F1B">
            <w:pPr>
              <w:pStyle w:val="af"/>
              <w:jc w:val="center"/>
              <w:rPr>
                <w:rFonts w:ascii="Times New Roman" w:hAnsi="Times New Roman"/>
                <w:sz w:val="24"/>
                <w:szCs w:val="24"/>
              </w:rPr>
            </w:pPr>
            <w:r w:rsidRPr="007D2F4A">
              <w:rPr>
                <w:rFonts w:ascii="Times New Roman" w:hAnsi="Times New Roman"/>
                <w:sz w:val="24"/>
                <w:szCs w:val="24"/>
              </w:rPr>
              <w:t>5 чел.</w:t>
            </w:r>
          </w:p>
        </w:tc>
        <w:tc>
          <w:tcPr>
            <w:tcW w:w="751" w:type="pct"/>
            <w:tcBorders>
              <w:top w:val="single" w:sz="4" w:space="0" w:color="auto"/>
              <w:left w:val="single" w:sz="4" w:space="0" w:color="auto"/>
              <w:bottom w:val="single" w:sz="4" w:space="0" w:color="auto"/>
              <w:right w:val="single" w:sz="4" w:space="0" w:color="auto"/>
            </w:tcBorders>
            <w:vAlign w:val="center"/>
          </w:tcPr>
          <w:p w14:paraId="213D00BA" w14:textId="77777777" w:rsidR="004C257B" w:rsidRPr="007D2F4A" w:rsidRDefault="004C257B" w:rsidP="00936F1B">
            <w:pPr>
              <w:pStyle w:val="af"/>
              <w:jc w:val="center"/>
              <w:rPr>
                <w:rFonts w:ascii="Times New Roman" w:hAnsi="Times New Roman"/>
                <w:sz w:val="24"/>
                <w:szCs w:val="24"/>
              </w:rPr>
            </w:pPr>
            <w:r w:rsidRPr="007D2F4A">
              <w:rPr>
                <w:rFonts w:ascii="Times New Roman" w:hAnsi="Times New Roman"/>
                <w:sz w:val="24"/>
                <w:szCs w:val="24"/>
              </w:rPr>
              <w:t>0,025 м</w:t>
            </w:r>
            <w:r w:rsidRPr="007D2F4A">
              <w:rPr>
                <w:rFonts w:ascii="Times New Roman" w:hAnsi="Times New Roman"/>
                <w:sz w:val="24"/>
                <w:szCs w:val="24"/>
                <w:vertAlign w:val="superscript"/>
              </w:rPr>
              <w:t>3</w:t>
            </w:r>
            <w:r w:rsidRPr="007D2F4A">
              <w:rPr>
                <w:rFonts w:ascii="Times New Roman" w:hAnsi="Times New Roman"/>
                <w:sz w:val="24"/>
                <w:szCs w:val="24"/>
              </w:rPr>
              <w:t>/сутки*</w:t>
            </w:r>
          </w:p>
        </w:tc>
        <w:tc>
          <w:tcPr>
            <w:tcW w:w="846" w:type="pct"/>
            <w:tcBorders>
              <w:top w:val="single" w:sz="4" w:space="0" w:color="auto"/>
              <w:left w:val="single" w:sz="4" w:space="0" w:color="auto"/>
              <w:bottom w:val="single" w:sz="4" w:space="0" w:color="auto"/>
              <w:right w:val="single" w:sz="4" w:space="0" w:color="auto"/>
            </w:tcBorders>
            <w:vAlign w:val="center"/>
          </w:tcPr>
          <w:p w14:paraId="3C51AA33" w14:textId="77777777" w:rsidR="004C257B" w:rsidRPr="007D2F4A" w:rsidRDefault="004C257B" w:rsidP="00936F1B">
            <w:pPr>
              <w:pStyle w:val="af"/>
              <w:jc w:val="center"/>
              <w:rPr>
                <w:rFonts w:ascii="Times New Roman" w:hAnsi="Times New Roman"/>
                <w:sz w:val="24"/>
                <w:szCs w:val="24"/>
              </w:rPr>
            </w:pPr>
            <w:r w:rsidRPr="007D2F4A">
              <w:rPr>
                <w:rFonts w:ascii="Times New Roman" w:hAnsi="Times New Roman"/>
                <w:sz w:val="24"/>
                <w:szCs w:val="24"/>
              </w:rPr>
              <w:t>130</w:t>
            </w:r>
          </w:p>
        </w:tc>
        <w:tc>
          <w:tcPr>
            <w:tcW w:w="605" w:type="pct"/>
            <w:tcBorders>
              <w:top w:val="single" w:sz="4" w:space="0" w:color="auto"/>
              <w:left w:val="single" w:sz="4" w:space="0" w:color="auto"/>
              <w:bottom w:val="single" w:sz="4" w:space="0" w:color="auto"/>
              <w:right w:val="single" w:sz="4" w:space="0" w:color="auto"/>
            </w:tcBorders>
            <w:vAlign w:val="center"/>
          </w:tcPr>
          <w:p w14:paraId="23FB3D12" w14:textId="77777777" w:rsidR="004C257B" w:rsidRPr="007D2F4A" w:rsidRDefault="004C257B" w:rsidP="00936F1B">
            <w:pPr>
              <w:pStyle w:val="af"/>
              <w:jc w:val="center"/>
              <w:rPr>
                <w:rFonts w:ascii="Times New Roman" w:hAnsi="Times New Roman"/>
                <w:sz w:val="24"/>
                <w:szCs w:val="24"/>
              </w:rPr>
            </w:pPr>
            <w:r w:rsidRPr="007D2F4A">
              <w:rPr>
                <w:rFonts w:ascii="Times New Roman" w:hAnsi="Times New Roman"/>
                <w:sz w:val="24"/>
                <w:szCs w:val="24"/>
              </w:rPr>
              <w:t>16,3</w:t>
            </w:r>
          </w:p>
        </w:tc>
      </w:tr>
    </w:tbl>
    <w:p w14:paraId="7CA7497C" w14:textId="77777777" w:rsidR="004C257B" w:rsidRDefault="004C257B" w:rsidP="004C257B">
      <w:pPr>
        <w:pStyle w:val="af"/>
        <w:spacing w:line="276" w:lineRule="auto"/>
        <w:ind w:left="284" w:right="394"/>
        <w:jc w:val="both"/>
        <w:rPr>
          <w:rFonts w:ascii="Times New Roman" w:hAnsi="Times New Roman"/>
          <w:sz w:val="20"/>
          <w:szCs w:val="20"/>
        </w:rPr>
      </w:pPr>
      <w:r w:rsidRPr="00A069E6">
        <w:rPr>
          <w:rFonts w:ascii="Times New Roman" w:hAnsi="Times New Roman"/>
          <w:sz w:val="20"/>
          <w:szCs w:val="20"/>
        </w:rPr>
        <w:t xml:space="preserve">Примечание: </w:t>
      </w:r>
      <w:r>
        <w:rPr>
          <w:rFonts w:ascii="Times New Roman" w:hAnsi="Times New Roman"/>
          <w:sz w:val="20"/>
          <w:szCs w:val="20"/>
        </w:rPr>
        <w:t>*</w:t>
      </w:r>
      <w:r w:rsidRPr="00A069E6">
        <w:rPr>
          <w:rFonts w:ascii="Times New Roman" w:hAnsi="Times New Roman"/>
          <w:sz w:val="20"/>
          <w:szCs w:val="20"/>
        </w:rPr>
        <w:t>Нормы расхода воды приняты согласно СП РК 4.01-101-2012 «Внутренний водопровод и канализация зданий и сооружений»</w:t>
      </w:r>
    </w:p>
    <w:p w14:paraId="38BB2497" w14:textId="77777777" w:rsidR="004C257B" w:rsidRPr="00B117EA" w:rsidRDefault="004C257B" w:rsidP="004C257B">
      <w:pPr>
        <w:ind w:firstLine="709"/>
        <w:jc w:val="both"/>
      </w:pPr>
    </w:p>
    <w:p w14:paraId="7E778925" w14:textId="7C63CA1C" w:rsidR="004C257B" w:rsidRDefault="004C257B" w:rsidP="009D3D8E">
      <w:pPr>
        <w:autoSpaceDE w:val="0"/>
        <w:autoSpaceDN w:val="0"/>
        <w:adjustRightInd w:val="0"/>
        <w:ind w:firstLine="397"/>
        <w:jc w:val="both"/>
      </w:pPr>
      <w:r w:rsidRPr="009D3D8E">
        <w:t>Техническое водоснабжение</w:t>
      </w:r>
      <w:r w:rsidR="009D3D8E">
        <w:t xml:space="preserve">. </w:t>
      </w:r>
      <w:r w:rsidRPr="00226801">
        <w:t>Схема водоснабжения карьера будет заключаться в следующем:</w:t>
      </w:r>
    </w:p>
    <w:p w14:paraId="4AD55DE8" w14:textId="63B37F91" w:rsidR="004C257B" w:rsidRPr="001228A7" w:rsidRDefault="004C257B" w:rsidP="009D3D8E">
      <w:pPr>
        <w:ind w:firstLine="397"/>
        <w:jc w:val="both"/>
      </w:pPr>
      <w:r w:rsidRPr="00171CAA">
        <w:t xml:space="preserve">- </w:t>
      </w:r>
      <w:r w:rsidRPr="00171CAA">
        <w:rPr>
          <w:color w:val="000000"/>
          <w:spacing w:val="2"/>
          <w:shd w:val="clear" w:color="auto" w:fill="FFFFFF"/>
        </w:rPr>
        <w:t>проведение работ по</w:t>
      </w:r>
      <w:r w:rsidRPr="00171CAA">
        <w:t xml:space="preserve"> пылеподавлению рабочей зоны карьера,</w:t>
      </w:r>
      <w:r w:rsidRPr="001228A7">
        <w:t xml:space="preserve"> внутриплощадочных и внутрикарьерных дорог планируется производить п</w:t>
      </w:r>
      <w:r w:rsidR="007D2F4A">
        <w:t>оливомоечной машиной КамАЗ 6520-</w:t>
      </w:r>
      <w:r w:rsidRPr="001228A7">
        <w:t xml:space="preserve">023, принадлежащей сторонней организации. </w:t>
      </w:r>
      <w:r w:rsidR="007D2F4A">
        <w:t>Суточный расход воды составит -</w:t>
      </w:r>
      <w:r w:rsidRPr="001228A7">
        <w:t>7,2 м</w:t>
      </w:r>
      <w:r w:rsidRPr="001228A7">
        <w:rPr>
          <w:vertAlign w:val="superscript"/>
        </w:rPr>
        <w:t>3</w:t>
      </w:r>
      <w:r w:rsidRPr="001228A7">
        <w:t>/сут. Всего за период рекультивации расход воды на орошение водой с помощью поливооросительной автомашин</w:t>
      </w:r>
      <w:r>
        <w:t>ы</w:t>
      </w:r>
      <w:r w:rsidRPr="001228A7">
        <w:t xml:space="preserve"> составит 338,4 м</w:t>
      </w:r>
      <w:r w:rsidRPr="001228A7">
        <w:rPr>
          <w:vertAlign w:val="superscript"/>
        </w:rPr>
        <w:t>3</w:t>
      </w:r>
      <w:r>
        <w:t>, период пылеподавления составит 47 дней.</w:t>
      </w:r>
    </w:p>
    <w:p w14:paraId="13ECC7E4" w14:textId="77777777" w:rsidR="007D2F4A" w:rsidRPr="007D2F4A" w:rsidRDefault="007D2F4A" w:rsidP="007D2F4A">
      <w:pPr>
        <w:pStyle w:val="ac"/>
        <w:jc w:val="center"/>
        <w:rPr>
          <w:b/>
          <w:color w:val="000000" w:themeColor="text1"/>
        </w:rPr>
      </w:pPr>
      <w:r w:rsidRPr="007D2F4A">
        <w:rPr>
          <w:b/>
          <w:color w:val="000000" w:themeColor="text1"/>
        </w:rPr>
        <w:t>5.2 Водный баланс объекта</w:t>
      </w:r>
    </w:p>
    <w:p w14:paraId="7BB56978" w14:textId="77777777" w:rsidR="007D2F4A" w:rsidRDefault="007D2F4A" w:rsidP="007D2F4A">
      <w:pPr>
        <w:pStyle w:val="ac"/>
        <w:ind w:firstLine="397"/>
        <w:jc w:val="both"/>
      </w:pPr>
      <w:r w:rsidRPr="007D2F4A">
        <w:t>Водопотребление на период ликвидации объекта включает следующие направления использования воды:</w:t>
      </w:r>
    </w:p>
    <w:p w14:paraId="1C15F81C" w14:textId="53DF7DE0" w:rsidR="007D2F4A" w:rsidRDefault="007D2F4A" w:rsidP="007D2F4A">
      <w:pPr>
        <w:pStyle w:val="ac"/>
        <w:ind w:firstLine="397"/>
        <w:jc w:val="both"/>
      </w:pPr>
      <w:r>
        <w:t>- хозяйственно-питьевые нужды -</w:t>
      </w:r>
      <w:r w:rsidRPr="007D2F4A">
        <w:t>16,3 м³/год;</w:t>
      </w:r>
    </w:p>
    <w:p w14:paraId="1B4A32B1" w14:textId="7BDB108C" w:rsidR="007D2F4A" w:rsidRDefault="007D2F4A" w:rsidP="007D2F4A">
      <w:pPr>
        <w:pStyle w:val="ac"/>
        <w:ind w:firstLine="397"/>
        <w:jc w:val="both"/>
      </w:pPr>
      <w:r>
        <w:t xml:space="preserve">- </w:t>
      </w:r>
      <w:r w:rsidRPr="007D2F4A">
        <w:t>техн</w:t>
      </w:r>
      <w:r>
        <w:t>ические нужды (пылеподавление) -</w:t>
      </w:r>
      <w:r w:rsidRPr="007D2F4A">
        <w:t xml:space="preserve"> 338,4 </w:t>
      </w:r>
      <w:r>
        <w:t>м³ за период работ.</w:t>
      </w:r>
    </w:p>
    <w:p w14:paraId="603DB56A" w14:textId="77777777" w:rsidR="007D2F4A" w:rsidRDefault="007D2F4A" w:rsidP="007D2F4A">
      <w:pPr>
        <w:pStyle w:val="ac"/>
        <w:ind w:firstLine="397"/>
        <w:jc w:val="both"/>
      </w:pPr>
      <w:r w:rsidRPr="007D2F4A">
        <w:t xml:space="preserve">Общий объём водопотребления составит </w:t>
      </w:r>
      <w:r w:rsidRPr="007D2F4A">
        <w:rPr>
          <w:bCs/>
        </w:rPr>
        <w:t>354,7 м³</w:t>
      </w:r>
      <w:r w:rsidRPr="007D2F4A">
        <w:t xml:space="preserve"> на весь период ликвидации.</w:t>
      </w:r>
    </w:p>
    <w:p w14:paraId="768064B8" w14:textId="3A659B3E" w:rsidR="004C257B" w:rsidRPr="00226801" w:rsidRDefault="004C257B" w:rsidP="007D2F4A">
      <w:pPr>
        <w:pStyle w:val="ac"/>
        <w:ind w:firstLine="397"/>
        <w:jc w:val="both"/>
      </w:pPr>
      <w:r w:rsidRPr="009D3D8E">
        <w:t>Канализационная система</w:t>
      </w:r>
      <w:r w:rsidRPr="004C257B">
        <w:t xml:space="preserve"> </w:t>
      </w:r>
      <w:r w:rsidRPr="006A7803">
        <w:t>на территории отсутствует. На территории карьера</w:t>
      </w:r>
      <w:r w:rsidRPr="00226801">
        <w:t xml:space="preserve"> предусмотрено устройство переносного туалета на одно очко. По мере продвижения фронта горных работ туалет будет переноситься, с таким расчетом, чтобы расстояние от зоны ведения работ до туалета не превышало 70 м.</w:t>
      </w:r>
    </w:p>
    <w:p w14:paraId="60E07106" w14:textId="77777777" w:rsidR="007D2F4A" w:rsidRDefault="007D2F4A" w:rsidP="007D2F4A">
      <w:pPr>
        <w:shd w:val="clear" w:color="auto" w:fill="FFFFFF"/>
        <w:ind w:firstLine="397"/>
        <w:jc w:val="both"/>
      </w:pPr>
      <w:r>
        <w:t>Сточные воды, непосредственно сбрасываемые в поверхностные и подземные водные объекты, отсутствуют. Отведение хозяйственно-бытовых стоков осуществляется посредством специализированной организации, имеющей соответствующую лицензию. Загрязнение водных объектов в результате намечаемой деятельности не предусмотрено.</w:t>
      </w:r>
    </w:p>
    <w:p w14:paraId="1A04F95C" w14:textId="77777777" w:rsidR="007D2F4A" w:rsidRDefault="007D2F4A" w:rsidP="007D2F4A">
      <w:pPr>
        <w:shd w:val="clear" w:color="auto" w:fill="FFFFFF"/>
        <w:ind w:firstLine="397"/>
        <w:jc w:val="both"/>
      </w:pPr>
    </w:p>
    <w:p w14:paraId="41F6CE53" w14:textId="1D5CDABC" w:rsidR="007D2F4A" w:rsidRPr="007D2F4A" w:rsidRDefault="007D2F4A" w:rsidP="007D2F4A">
      <w:pPr>
        <w:shd w:val="clear" w:color="auto" w:fill="FFFFFF"/>
        <w:jc w:val="center"/>
        <w:rPr>
          <w:b/>
          <w:color w:val="000000" w:themeColor="text1"/>
        </w:rPr>
      </w:pPr>
      <w:r w:rsidRPr="007D2F4A">
        <w:rPr>
          <w:b/>
          <w:color w:val="000000" w:themeColor="text1"/>
        </w:rPr>
        <w:t>5.3 Характеристика источника водоснабжения, его хозяйственное использование, местоположение водозабора, его характеристика.</w:t>
      </w:r>
    </w:p>
    <w:p w14:paraId="425CF505" w14:textId="77777777" w:rsidR="007D2F4A" w:rsidRPr="007D2F4A" w:rsidRDefault="007D2F4A" w:rsidP="007D2F4A">
      <w:pPr>
        <w:pStyle w:val="1fb"/>
        <w:ind w:left="0" w:firstLine="397"/>
        <w:jc w:val="both"/>
      </w:pPr>
      <w:r w:rsidRPr="007D2F4A">
        <w:t xml:space="preserve">Источником хозяйственно-питьевого водоснабжения на период ликвидации является </w:t>
      </w:r>
      <w:r w:rsidRPr="007D2F4A">
        <w:rPr>
          <w:bCs/>
        </w:rPr>
        <w:t>привозная питьевая бутилированная вода</w:t>
      </w:r>
      <w:r w:rsidRPr="007D2F4A">
        <w:t>, приобретаемая у специализированной организации, имеющей санитарно-эпидемиологическое заключение на реализуемую продукцию.</w:t>
      </w:r>
    </w:p>
    <w:p w14:paraId="3B9E35B8" w14:textId="033088C0" w:rsidR="007D2F4A" w:rsidRPr="007D2F4A" w:rsidRDefault="007D2F4A" w:rsidP="007D2F4A">
      <w:pPr>
        <w:pStyle w:val="1fb"/>
        <w:ind w:left="0" w:firstLine="397"/>
        <w:jc w:val="both"/>
      </w:pPr>
      <w:r w:rsidRPr="007D2F4A">
        <w:t>Подача воды осуществляется централизованно, по мере необходимости, в таре установленного объёма. Водозабор на площадке отсутствует.</w:t>
      </w:r>
    </w:p>
    <w:p w14:paraId="3F7FBA7F" w14:textId="30F3D2AC" w:rsidR="007D2F4A" w:rsidRPr="007D2F4A" w:rsidRDefault="007D2F4A" w:rsidP="007D2F4A">
      <w:pPr>
        <w:pStyle w:val="1fb"/>
        <w:ind w:left="0" w:firstLine="397"/>
        <w:jc w:val="both"/>
      </w:pPr>
      <w:r w:rsidRPr="007D2F4A">
        <w:lastRenderedPageBreak/>
        <w:t xml:space="preserve">Техническое водоснабжение для пылеподавления будет осуществляться за счёт </w:t>
      </w:r>
      <w:r w:rsidRPr="007D2F4A">
        <w:rPr>
          <w:bCs/>
        </w:rPr>
        <w:t>привозной технической воды</w:t>
      </w:r>
      <w:r w:rsidRPr="007D2F4A">
        <w:t xml:space="preserve">, поставляемой сторонней организацией в объёме, определённом расчётами водопотребления. Водозабор сторонней организации расположен вне территории проектируемого объекта и имеет действующее разрешение на специальное водопользование в соответствии со статьями </w:t>
      </w:r>
      <w:r>
        <w:rPr>
          <w:bCs/>
        </w:rPr>
        <w:t>93-</w:t>
      </w:r>
      <w:r w:rsidRPr="007D2F4A">
        <w:rPr>
          <w:bCs/>
        </w:rPr>
        <w:t>99</w:t>
      </w:r>
      <w:r w:rsidRPr="007D2F4A">
        <w:t xml:space="preserve"> и </w:t>
      </w:r>
      <w:r>
        <w:rPr>
          <w:bCs/>
        </w:rPr>
        <w:t>107-</w:t>
      </w:r>
      <w:r w:rsidRPr="007D2F4A">
        <w:rPr>
          <w:bCs/>
        </w:rPr>
        <w:t>111 Водного кодекса Республики Казахстан</w:t>
      </w:r>
      <w:r w:rsidRPr="007D2F4A">
        <w:t xml:space="preserve"> от </w:t>
      </w:r>
      <w:r w:rsidRPr="007D2F4A">
        <w:rPr>
          <w:bCs/>
        </w:rPr>
        <w:t>9 апреля 2025 года № 178-VIII</w:t>
      </w:r>
      <w:r w:rsidRPr="007D2F4A">
        <w:t>.</w:t>
      </w:r>
    </w:p>
    <w:p w14:paraId="0E4012D3" w14:textId="77777777" w:rsidR="007D2F4A" w:rsidRPr="007D2F4A" w:rsidRDefault="007D2F4A" w:rsidP="004C257B">
      <w:pPr>
        <w:shd w:val="clear" w:color="auto" w:fill="FFFFFF"/>
        <w:jc w:val="center"/>
        <w:rPr>
          <w:b/>
          <w:color w:val="FF0000"/>
        </w:rPr>
      </w:pPr>
    </w:p>
    <w:p w14:paraId="00483076" w14:textId="77777777" w:rsidR="001A3013" w:rsidRDefault="001A3013" w:rsidP="001A3013">
      <w:pPr>
        <w:shd w:val="clear" w:color="auto" w:fill="FFFFFF"/>
        <w:jc w:val="center"/>
        <w:rPr>
          <w:b/>
        </w:rPr>
      </w:pPr>
      <w:r>
        <w:rPr>
          <w:b/>
          <w:bCs/>
        </w:rPr>
        <w:t>5</w:t>
      </w:r>
      <w:r w:rsidRPr="00A069E6">
        <w:rPr>
          <w:b/>
          <w:bCs/>
        </w:rPr>
        <w:t xml:space="preserve">.2. </w:t>
      </w:r>
      <w:r>
        <w:rPr>
          <w:b/>
          <w:bCs/>
        </w:rPr>
        <w:t>П</w:t>
      </w:r>
      <w:r w:rsidRPr="000B2827">
        <w:rPr>
          <w:b/>
          <w:bCs/>
        </w:rPr>
        <w:t>оверхностные воды</w:t>
      </w:r>
    </w:p>
    <w:p w14:paraId="2236F27F" w14:textId="77777777" w:rsidR="00722413" w:rsidRPr="00125C74" w:rsidRDefault="001A3013" w:rsidP="009D3D8E">
      <w:pPr>
        <w:ind w:firstLine="397"/>
        <w:jc w:val="both"/>
        <w:rPr>
          <w:bCs/>
        </w:rPr>
      </w:pPr>
      <w:r w:rsidRPr="00125C74">
        <w:rPr>
          <w:bCs/>
        </w:rPr>
        <w:t>Гидрографическая характеристика территории</w:t>
      </w:r>
    </w:p>
    <w:p w14:paraId="418A89B1" w14:textId="3101A637" w:rsidR="009D3D8E" w:rsidRDefault="001A3013" w:rsidP="009D3D8E">
      <w:pPr>
        <w:ind w:firstLine="397"/>
        <w:jc w:val="both"/>
      </w:pPr>
      <w:r w:rsidRPr="001A3013">
        <w:t xml:space="preserve">Площадь работ расположена в восточной части Тенгизской впадины, в пределах равнинной территории с незначительным уклоном рельефа в сторону бассейна реки </w:t>
      </w:r>
      <w:r w:rsidRPr="001A3013">
        <w:rPr>
          <w:bCs/>
        </w:rPr>
        <w:t>Ишим</w:t>
      </w:r>
      <w:r w:rsidRPr="001A3013">
        <w:t xml:space="preserve">. Абсолютные отметки территории изменяются в пределах </w:t>
      </w:r>
      <w:r w:rsidRPr="001A3013">
        <w:rPr>
          <w:bCs/>
        </w:rPr>
        <w:t>315–335 м</w:t>
      </w:r>
      <w:r w:rsidRPr="001A3013">
        <w:t xml:space="preserve"> над уровнем моря.</w:t>
      </w:r>
    </w:p>
    <w:p w14:paraId="26FCBB78" w14:textId="77777777" w:rsidR="009D3D8E" w:rsidRDefault="001A3013" w:rsidP="009D3D8E">
      <w:pPr>
        <w:ind w:firstLine="397"/>
        <w:jc w:val="both"/>
      </w:pPr>
      <w:r w:rsidRPr="001A3013">
        <w:t xml:space="preserve">Рельеф местности преимущественно </w:t>
      </w:r>
      <w:r w:rsidRPr="001A3013">
        <w:rPr>
          <w:bCs/>
        </w:rPr>
        <w:t>слабоволнистый, местами мелкосопочный</w:t>
      </w:r>
      <w:r w:rsidRPr="001A3013">
        <w:t>, с отдельными понижениями и овражно-балочной сетью. В рельефе отмечаются слабовыраженные водораздельные гряды и широкие пологие лощины, по которым осуществляется поверхностный сток талых и дождевых вод.</w:t>
      </w:r>
    </w:p>
    <w:p w14:paraId="7EF5767D" w14:textId="77777777" w:rsidR="009D3D8E" w:rsidRDefault="001A3013" w:rsidP="009D3D8E">
      <w:pPr>
        <w:ind w:firstLine="397"/>
        <w:jc w:val="both"/>
      </w:pPr>
      <w:r w:rsidRPr="001A3013">
        <w:t xml:space="preserve">Речная сеть в районе развита </w:t>
      </w:r>
      <w:r w:rsidRPr="000C4DA5">
        <w:rPr>
          <w:bCs/>
        </w:rPr>
        <w:t>слабо</w:t>
      </w:r>
      <w:r w:rsidRPr="001A3013">
        <w:t xml:space="preserve"> и представлена </w:t>
      </w:r>
      <w:r w:rsidRPr="001A3013">
        <w:rPr>
          <w:bCs/>
        </w:rPr>
        <w:t>бассейном реки Ишим</w:t>
      </w:r>
      <w:r w:rsidRPr="001A3013">
        <w:t xml:space="preserve">, а также </w:t>
      </w:r>
      <w:r w:rsidRPr="001A3013">
        <w:rPr>
          <w:bCs/>
        </w:rPr>
        <w:t>истоками реки Селеты</w:t>
      </w:r>
      <w:r w:rsidRPr="001A3013">
        <w:t xml:space="preserve"> и множеством временных водотоков, логов и балок. В верховьях логи имеют вид широких долин с пологими задернованными склонами, а в нижних частях переходят в овраги и понижения, где формируются </w:t>
      </w:r>
      <w:r w:rsidRPr="001A3013">
        <w:rPr>
          <w:bCs/>
        </w:rPr>
        <w:t>временные и постоянные водоёмы</w:t>
      </w:r>
      <w:r w:rsidRPr="001A3013">
        <w:t xml:space="preserve"> с пресной либо слабосолоноватой водой.</w:t>
      </w:r>
    </w:p>
    <w:p w14:paraId="39FEC572" w14:textId="77777777" w:rsidR="009D3D8E" w:rsidRDefault="001A3013" w:rsidP="009D3D8E">
      <w:pPr>
        <w:ind w:firstLine="397"/>
        <w:jc w:val="both"/>
      </w:pPr>
      <w:r w:rsidRPr="001A3013">
        <w:t xml:space="preserve">Питание водных объектов в основном </w:t>
      </w:r>
      <w:r w:rsidRPr="001A3013">
        <w:rPr>
          <w:bCs/>
        </w:rPr>
        <w:t>снеговое</w:t>
      </w:r>
      <w:r w:rsidRPr="001A3013">
        <w:t xml:space="preserve">, дождевые и подземные воды принимают </w:t>
      </w:r>
      <w:r w:rsidRPr="001A3013">
        <w:rPr>
          <w:bCs/>
        </w:rPr>
        <w:t>незначительное участие</w:t>
      </w:r>
      <w:r w:rsidRPr="001A3013">
        <w:t xml:space="preserve"> в формировании стока. В период весеннего половодья происходит кратковременное наполнение логов и временных водотоков, летом большинство из них пересыхает.</w:t>
      </w:r>
    </w:p>
    <w:p w14:paraId="194E8E44" w14:textId="7DE98C50" w:rsidR="001A3013" w:rsidRPr="001A3013" w:rsidRDefault="001A3013" w:rsidP="009D3D8E">
      <w:pPr>
        <w:ind w:firstLine="397"/>
        <w:jc w:val="both"/>
      </w:pPr>
      <w:r w:rsidRPr="001A3013">
        <w:t xml:space="preserve">Климат района </w:t>
      </w:r>
      <w:r w:rsidRPr="000C4DA5">
        <w:rPr>
          <w:bCs/>
        </w:rPr>
        <w:t>резко континентальный</w:t>
      </w:r>
      <w:r w:rsidRPr="001A3013">
        <w:t xml:space="preserve">, с холодной малоснежной зимой и жарким засушливым летом. Среднегодовая температура воздуха составляет около </w:t>
      </w:r>
      <w:r w:rsidRPr="000C4DA5">
        <w:rPr>
          <w:bCs/>
        </w:rPr>
        <w:t>+1,4 °С</w:t>
      </w:r>
      <w:r w:rsidRPr="001A3013">
        <w:t>, сред</w:t>
      </w:r>
      <w:r w:rsidR="000C4DA5">
        <w:t xml:space="preserve">немесячная температура января - </w:t>
      </w:r>
      <w:r w:rsidR="000C4DA5">
        <w:rPr>
          <w:b/>
          <w:bCs/>
        </w:rPr>
        <w:t>-</w:t>
      </w:r>
      <w:r w:rsidRPr="000C4DA5">
        <w:rPr>
          <w:bCs/>
        </w:rPr>
        <w:t>17,4 °С</w:t>
      </w:r>
      <w:r w:rsidR="000C4DA5" w:rsidRPr="000C4DA5">
        <w:t>,</w:t>
      </w:r>
      <w:r w:rsidR="000C4DA5">
        <w:t xml:space="preserve"> июля </w:t>
      </w:r>
      <w:r w:rsidR="000C4DA5" w:rsidRPr="000C4DA5">
        <w:t>-</w:t>
      </w:r>
      <w:r w:rsidRPr="000C4DA5">
        <w:rPr>
          <w:bCs/>
        </w:rPr>
        <w:t>+20,2 °С</w:t>
      </w:r>
      <w:r w:rsidRPr="001A3013">
        <w:t>. Сре</w:t>
      </w:r>
      <w:r w:rsidR="000C4DA5">
        <w:t xml:space="preserve">днегодовое количество осадков- </w:t>
      </w:r>
      <w:r w:rsidRPr="000C4DA5">
        <w:rPr>
          <w:bCs/>
        </w:rPr>
        <w:t>около 410 мм</w:t>
      </w:r>
      <w:r w:rsidRPr="001A3013">
        <w:t>, среднегодовая скоро</w:t>
      </w:r>
      <w:r w:rsidR="000C4DA5">
        <w:t xml:space="preserve">сть ветра - </w:t>
      </w:r>
      <w:r w:rsidRPr="000C4DA5">
        <w:rPr>
          <w:bCs/>
        </w:rPr>
        <w:t>5,3 м/с</w:t>
      </w:r>
      <w:r w:rsidRPr="001A3013">
        <w:t>.</w:t>
      </w:r>
    </w:p>
    <w:p w14:paraId="75B495F9" w14:textId="77777777" w:rsidR="001A3013" w:rsidRPr="001A3013" w:rsidRDefault="001A3013" w:rsidP="009D3D8E">
      <w:pPr>
        <w:ind w:firstLine="397"/>
        <w:jc w:val="both"/>
      </w:pPr>
      <w:r w:rsidRPr="001A3013">
        <w:t xml:space="preserve">Почвенно-растительный покров представлен </w:t>
      </w:r>
      <w:r w:rsidRPr="000C4DA5">
        <w:rPr>
          <w:bCs/>
        </w:rPr>
        <w:t>тёмно-каштановыми глинистыми и супесчаными почвами</w:t>
      </w:r>
      <w:r w:rsidRPr="001A3013">
        <w:t xml:space="preserve">, </w:t>
      </w:r>
      <w:r w:rsidR="000C4DA5">
        <w:t>в понижениях рельефа-</w:t>
      </w:r>
      <w:r w:rsidRPr="001A3013">
        <w:t xml:space="preserve"> лугово-болотными и </w:t>
      </w:r>
      <w:r w:rsidR="000C4DA5">
        <w:t xml:space="preserve">солончаковыми. Растительность - </w:t>
      </w:r>
      <w:r w:rsidRPr="001A3013">
        <w:t xml:space="preserve">типичная </w:t>
      </w:r>
      <w:r w:rsidRPr="000C4DA5">
        <w:rPr>
          <w:bCs/>
        </w:rPr>
        <w:t>сухостепная</w:t>
      </w:r>
      <w:r w:rsidRPr="001A3013">
        <w:t>, представлена злаками (ковыль, типчак, овсец). Древесно-кустарниковая растительность встречается преимущественно в понижениях, по берегам рек и оврагов.</w:t>
      </w:r>
    </w:p>
    <w:p w14:paraId="5D19E680" w14:textId="3CECAB30" w:rsidR="00390311" w:rsidRPr="00390311" w:rsidRDefault="001A3013" w:rsidP="009D3D8E">
      <w:pPr>
        <w:ind w:firstLine="397"/>
        <w:jc w:val="both"/>
      </w:pPr>
      <w:r w:rsidRPr="001A3013">
        <w:t xml:space="preserve">Поверхностные воды в пределах района в целом характеризуются </w:t>
      </w:r>
      <w:r w:rsidRPr="000C4DA5">
        <w:rPr>
          <w:bCs/>
        </w:rPr>
        <w:t>неустойчивым режимом</w:t>
      </w:r>
      <w:r w:rsidRPr="001A3013">
        <w:t xml:space="preserve">, сезонностью и ограниченным развитием гидрографической сети. Постоянных крупных водотоков в непосредственной близости от участка работ </w:t>
      </w:r>
      <w:r w:rsidRPr="000C4DA5">
        <w:rPr>
          <w:bCs/>
        </w:rPr>
        <w:t>не наблюдается</w:t>
      </w:r>
      <w:r w:rsidRPr="001A3013">
        <w:t>. Н</w:t>
      </w:r>
      <w:r w:rsidR="000C4DA5">
        <w:t>аиболее значимый водный объект-</w:t>
      </w:r>
      <w:r w:rsidRPr="001A3013">
        <w:t xml:space="preserve"> </w:t>
      </w:r>
      <w:r w:rsidRPr="000C4DA5">
        <w:rPr>
          <w:bCs/>
        </w:rPr>
        <w:t>река Ишим</w:t>
      </w:r>
      <w:r w:rsidRPr="001A3013">
        <w:t>, протекающая южнее района, сток которой зарегулирован системой водохранилищ.</w:t>
      </w:r>
    </w:p>
    <w:p w14:paraId="0BF3180B" w14:textId="69A01258" w:rsidR="00390311" w:rsidRPr="009D3D8E" w:rsidRDefault="00390311" w:rsidP="009D3D8E">
      <w:pPr>
        <w:ind w:firstLine="397"/>
        <w:jc w:val="both"/>
        <w:rPr>
          <w:b/>
          <w:lang w:eastAsia="x-none"/>
        </w:rPr>
      </w:pPr>
      <w:r w:rsidRPr="007D2F4A">
        <w:rPr>
          <w:b/>
          <w:lang w:eastAsia="x-none"/>
        </w:rPr>
        <w:t>Характеристика водных объектов, потенциально затрагиваемых намечаемой деятельностью</w:t>
      </w:r>
      <w:r w:rsidRPr="00390311">
        <w:rPr>
          <w:b/>
          <w:lang w:eastAsia="x-none"/>
        </w:rPr>
        <w:t>.</w:t>
      </w:r>
    </w:p>
    <w:p w14:paraId="07EE2016" w14:textId="0FED72BC" w:rsidR="00390311" w:rsidRDefault="00390311" w:rsidP="009D3D8E">
      <w:pPr>
        <w:ind w:firstLine="397"/>
        <w:jc w:val="both"/>
      </w:pPr>
      <w:r>
        <w:rPr>
          <w:lang w:eastAsia="x-none"/>
        </w:rPr>
        <w:t xml:space="preserve">В </w:t>
      </w:r>
      <w:r w:rsidR="00CE23E9">
        <w:rPr>
          <w:lang w:eastAsia="x-none"/>
        </w:rPr>
        <w:t>соответствии</w:t>
      </w:r>
      <w:r>
        <w:rPr>
          <w:lang w:eastAsia="x-none"/>
        </w:rPr>
        <w:t xml:space="preserve"> с требованиями Водного Кодекса </w:t>
      </w:r>
      <w:r w:rsidR="00CE23E9">
        <w:rPr>
          <w:lang w:eastAsia="x-none"/>
        </w:rPr>
        <w:t>Республики</w:t>
      </w:r>
      <w:r>
        <w:rPr>
          <w:lang w:eastAsia="x-none"/>
        </w:rPr>
        <w:t xml:space="preserve"> Казахстан ( от 9  июля 2003 г. № 481-</w:t>
      </w:r>
      <w:r w:rsidRPr="00390311">
        <w:t xml:space="preserve"> </w:t>
      </w:r>
      <w:r>
        <w:t>II) в целях поддержания благоприятного водного режима поверхностных водоемов, предупреждения их заиления, зарастания, водной эрозии почв, ухудшение условий обитания водной эрозии почв, ухудшения условий обитания водных животных и птиц, а также для сохранения экологической устойчивости водных экосистем устанавливаются водоохранные зоны и полосы.</w:t>
      </w:r>
    </w:p>
    <w:p w14:paraId="5551A769" w14:textId="77777777" w:rsidR="00390311" w:rsidRDefault="00390311" w:rsidP="009D3D8E">
      <w:pPr>
        <w:ind w:firstLine="397"/>
        <w:jc w:val="both"/>
      </w:pPr>
      <w:r>
        <w:t>Водоохранная зона- территория, прилегающая к акватории рек, озер, водохранилищ и других водных объектов, на которой действуют особые условия хозяйственного пользования, направленные на предотвращение загрязнения, засорение и истощение вод.</w:t>
      </w:r>
    </w:p>
    <w:p w14:paraId="3890428F" w14:textId="6A7BD725" w:rsidR="0042410C" w:rsidRDefault="00390311" w:rsidP="009D3D8E">
      <w:pPr>
        <w:ind w:firstLine="397"/>
        <w:jc w:val="both"/>
      </w:pPr>
      <w:r>
        <w:lastRenderedPageBreak/>
        <w:t xml:space="preserve">В пределах водоохранных зон выделяются прибрежные водоохранные полосы, где хозяйственная деятельность </w:t>
      </w:r>
      <w:r w:rsidR="00CE23E9">
        <w:t>ограничивается</w:t>
      </w:r>
      <w:r>
        <w:t xml:space="preserve"> наиболее строго и имеет санитарно- защитное значение</w:t>
      </w:r>
      <w:r w:rsidR="0042410C">
        <w:t>.</w:t>
      </w:r>
    </w:p>
    <w:p w14:paraId="11563282" w14:textId="77777777" w:rsidR="0042410C" w:rsidRPr="0042410C" w:rsidRDefault="0042410C" w:rsidP="009D3D8E">
      <w:pPr>
        <w:ind w:firstLine="397"/>
        <w:jc w:val="both"/>
      </w:pPr>
      <w:r>
        <w:t>С</w:t>
      </w:r>
      <w:r w:rsidRPr="0042410C">
        <w:t>огласно Водному кодексу Республики Казахстан, минимальная ширина водоохранных зон по каждому берегу от уреза среднемноголетнего меженного уровня воды (включая пойму и надпойменные террасы) принимается:</w:t>
      </w:r>
    </w:p>
    <w:p w14:paraId="32DC4E70" w14:textId="77777777" w:rsidR="0042410C" w:rsidRPr="0042410C" w:rsidRDefault="0042410C" w:rsidP="009D3D8E">
      <w:pPr>
        <w:ind w:firstLine="397"/>
        <w:jc w:val="both"/>
      </w:pPr>
      <w:r>
        <w:t xml:space="preserve">- </w:t>
      </w:r>
      <w:r w:rsidRPr="0042410C">
        <w:t xml:space="preserve">для </w:t>
      </w:r>
      <w:r w:rsidRPr="0042410C">
        <w:rPr>
          <w:bCs/>
        </w:rPr>
        <w:t>малых рек</w:t>
      </w:r>
      <w:r w:rsidRPr="0042410C">
        <w:t xml:space="preserve"> (длиной до 200 км) </w:t>
      </w:r>
      <w:r>
        <w:t>-</w:t>
      </w:r>
      <w:r w:rsidRPr="0042410C">
        <w:t xml:space="preserve"> </w:t>
      </w:r>
      <w:r w:rsidRPr="0042410C">
        <w:rPr>
          <w:bCs/>
        </w:rPr>
        <w:t>500 м</w:t>
      </w:r>
      <w:r w:rsidRPr="0042410C">
        <w:t>;</w:t>
      </w:r>
    </w:p>
    <w:p w14:paraId="48B9F4C8" w14:textId="77777777" w:rsidR="0042410C" w:rsidRPr="0042410C" w:rsidRDefault="0042410C" w:rsidP="009D3D8E">
      <w:pPr>
        <w:ind w:firstLine="397"/>
        <w:jc w:val="both"/>
      </w:pPr>
      <w:r>
        <w:t xml:space="preserve">- </w:t>
      </w:r>
      <w:r w:rsidRPr="0042410C">
        <w:t xml:space="preserve">для </w:t>
      </w:r>
      <w:r w:rsidRPr="0042410C">
        <w:rPr>
          <w:bCs/>
        </w:rPr>
        <w:t>озёр и водохранилищ</w:t>
      </w:r>
      <w:r>
        <w:t xml:space="preserve"> - </w:t>
      </w:r>
      <w:r w:rsidRPr="0042410C">
        <w:rPr>
          <w:bCs/>
        </w:rPr>
        <w:t>200 м</w:t>
      </w:r>
      <w:r w:rsidRPr="0042410C">
        <w:t>;</w:t>
      </w:r>
    </w:p>
    <w:p w14:paraId="20F06B2F" w14:textId="77777777" w:rsidR="0042410C" w:rsidRPr="0042410C" w:rsidRDefault="0042410C" w:rsidP="009D3D8E">
      <w:pPr>
        <w:ind w:firstLine="397"/>
        <w:jc w:val="both"/>
      </w:pPr>
      <w:r>
        <w:t xml:space="preserve">- </w:t>
      </w:r>
      <w:r w:rsidRPr="0042410C">
        <w:t xml:space="preserve">для </w:t>
      </w:r>
      <w:r w:rsidRPr="0042410C">
        <w:rPr>
          <w:bCs/>
        </w:rPr>
        <w:t>ручьёв и балок</w:t>
      </w:r>
      <w:r>
        <w:t xml:space="preserve">- </w:t>
      </w:r>
      <w:r w:rsidRPr="0042410C">
        <w:rPr>
          <w:bCs/>
        </w:rPr>
        <w:t>50 м</w:t>
      </w:r>
      <w:r w:rsidRPr="0042410C">
        <w:t>.</w:t>
      </w:r>
    </w:p>
    <w:p w14:paraId="424CAB56" w14:textId="77777777" w:rsidR="0042410C" w:rsidRPr="0042410C" w:rsidRDefault="0042410C" w:rsidP="009D3D8E">
      <w:pPr>
        <w:ind w:firstLine="397"/>
        <w:jc w:val="both"/>
      </w:pPr>
      <w:r w:rsidRPr="0042410C">
        <w:t xml:space="preserve">В пределах водоохранных зон </w:t>
      </w:r>
      <w:r w:rsidRPr="0042410C">
        <w:rPr>
          <w:bCs/>
        </w:rPr>
        <w:t>запрещается</w:t>
      </w:r>
      <w:r w:rsidRPr="0042410C">
        <w:t>:</w:t>
      </w:r>
    </w:p>
    <w:p w14:paraId="1255E41A" w14:textId="77777777" w:rsidR="0042410C" w:rsidRPr="0042410C" w:rsidRDefault="0042410C" w:rsidP="009D3D8E">
      <w:pPr>
        <w:ind w:firstLine="397"/>
        <w:jc w:val="both"/>
      </w:pPr>
      <w:r w:rsidRPr="0042410C">
        <w:t>эксплуатация и строительство объектов без систем предотвращения загрязнения в</w:t>
      </w:r>
      <w:r>
        <w:t>одных объектов</w:t>
      </w:r>
    </w:p>
    <w:p w14:paraId="041C7578" w14:textId="77777777" w:rsidR="0042410C" w:rsidRPr="0042410C" w:rsidRDefault="0042410C" w:rsidP="009D3D8E">
      <w:pPr>
        <w:ind w:firstLine="397"/>
        <w:jc w:val="both"/>
      </w:pPr>
      <w:r w:rsidRPr="0042410C">
        <w:t>производство строительных, взрывных и добычных р</w:t>
      </w:r>
      <w:r>
        <w:t>абот без согласованных проектов</w:t>
      </w:r>
    </w:p>
    <w:p w14:paraId="52D31CAA" w14:textId="77777777" w:rsidR="0042410C" w:rsidRPr="0042410C" w:rsidRDefault="0042410C" w:rsidP="009D3D8E">
      <w:pPr>
        <w:ind w:firstLine="397"/>
        <w:jc w:val="both"/>
      </w:pPr>
      <w:r w:rsidRPr="0042410C">
        <w:t>размещение площадок для хранения или обслуживания автотранспорта, способных привести к загрязнению вод.</w:t>
      </w:r>
    </w:p>
    <w:p w14:paraId="07FF75B6" w14:textId="77777777" w:rsidR="0042410C" w:rsidRPr="0042410C" w:rsidRDefault="0042410C" w:rsidP="009D3D8E">
      <w:pPr>
        <w:ind w:firstLine="397"/>
        <w:jc w:val="both"/>
      </w:pPr>
      <w:r w:rsidRPr="0042410C">
        <w:t xml:space="preserve">Территория намечаемой деятельности (месторождение «Садовое») </w:t>
      </w:r>
      <w:r w:rsidRPr="0042410C">
        <w:rPr>
          <w:bCs/>
        </w:rPr>
        <w:t>не располагается в пределах водоохранных зон или прибрежных водоохранных полос</w:t>
      </w:r>
      <w:r w:rsidRPr="0042410C">
        <w:t>, установленных для рек и озёр.</w:t>
      </w:r>
      <w:r w:rsidRPr="0042410C">
        <w:br/>
        <w:t>Ближ</w:t>
      </w:r>
      <w:r>
        <w:t>айший постоянный водный объект -</w:t>
      </w:r>
      <w:r w:rsidRPr="0042410C">
        <w:t xml:space="preserve"> </w:t>
      </w:r>
      <w:r w:rsidRPr="0042410C">
        <w:rPr>
          <w:bCs/>
        </w:rPr>
        <w:t>река Ишим</w:t>
      </w:r>
      <w:r w:rsidRPr="0042410C">
        <w:t>, находится на значительном удалении от участка добычи и не испытывает прямого техногенного воздействия со стороны предприятия.</w:t>
      </w:r>
    </w:p>
    <w:p w14:paraId="6E537353" w14:textId="77BF908B" w:rsidR="0042410C" w:rsidRPr="0042410C" w:rsidRDefault="0042410C" w:rsidP="009D3D8E">
      <w:pPr>
        <w:ind w:firstLine="397"/>
        <w:jc w:val="both"/>
      </w:pPr>
      <w:r w:rsidRPr="0042410C">
        <w:t xml:space="preserve">В границах участка отсутствуют поверхностные водотоки с постоянным стоком; временные логи и понижения заполняются талыми и дождевыми водами только в весенний </w:t>
      </w:r>
      <w:r w:rsidR="00EB0973">
        <w:t xml:space="preserve">период. </w:t>
      </w:r>
      <w:r w:rsidRPr="0042410C">
        <w:t xml:space="preserve">Производственная деятельность не предусматривает </w:t>
      </w:r>
      <w:r w:rsidRPr="0042410C">
        <w:rPr>
          <w:bCs/>
        </w:rPr>
        <w:t>сброс сточных вод</w:t>
      </w:r>
      <w:r w:rsidRPr="0042410C">
        <w:t xml:space="preserve"> в поверхностные водные объекты. Все воды, образующиеся при эксплуатации карьера, будут </w:t>
      </w:r>
      <w:r w:rsidRPr="0042410C">
        <w:rPr>
          <w:bCs/>
        </w:rPr>
        <w:t>использоваться в оборотной системе</w:t>
      </w:r>
      <w:r w:rsidRPr="0042410C">
        <w:t xml:space="preserve"> или направляться на </w:t>
      </w:r>
      <w:r w:rsidRPr="0042410C">
        <w:rPr>
          <w:bCs/>
        </w:rPr>
        <w:t>естественное испарение и фильтрацию</w:t>
      </w:r>
      <w:r w:rsidRPr="0042410C">
        <w:t xml:space="preserve"> в пределах промышленной площадки.</w:t>
      </w:r>
    </w:p>
    <w:p w14:paraId="3D9BE6E6" w14:textId="1B06A978" w:rsidR="00FD607E" w:rsidRPr="0042410C" w:rsidRDefault="0042410C" w:rsidP="009D3D8E">
      <w:pPr>
        <w:ind w:firstLine="397"/>
        <w:jc w:val="both"/>
      </w:pPr>
      <w:r w:rsidRPr="0042410C">
        <w:t xml:space="preserve">Таким образом, реализация намечаемой деятельности </w:t>
      </w:r>
      <w:r w:rsidRPr="0042410C">
        <w:rPr>
          <w:bCs/>
        </w:rPr>
        <w:t>не окажет прямого влияния</w:t>
      </w:r>
      <w:r w:rsidRPr="0042410C">
        <w:t xml:space="preserve"> на состояние поверхностных вод и не приведёт к нарушению водоохранного режима территории.</w:t>
      </w:r>
    </w:p>
    <w:p w14:paraId="20F5DCC6" w14:textId="77777777" w:rsidR="00FD607E" w:rsidRPr="00125C74" w:rsidRDefault="00FD607E" w:rsidP="009D3D8E">
      <w:pPr>
        <w:ind w:firstLine="397"/>
        <w:jc w:val="both"/>
        <w:rPr>
          <w:lang w:eastAsia="x-none"/>
        </w:rPr>
      </w:pPr>
      <w:r w:rsidRPr="00125C74">
        <w:rPr>
          <w:lang w:eastAsia="x-none"/>
        </w:rPr>
        <w:t>Количество и характеристика сбрасываемых сточных вод.</w:t>
      </w:r>
    </w:p>
    <w:p w14:paraId="4E890A00" w14:textId="22BBD5D2" w:rsidR="0042410C" w:rsidRDefault="00FD607E" w:rsidP="009D3D8E">
      <w:pPr>
        <w:ind w:firstLine="397"/>
        <w:jc w:val="both"/>
      </w:pPr>
      <w:r w:rsidRPr="00484000">
        <w:rPr>
          <w:bCs/>
        </w:rPr>
        <w:t>Сбросы хозяйственно-бытовых и производственных сточных вод в поверхностные водные источники проектом не предусматриваются</w:t>
      </w:r>
      <w:r w:rsidR="00CE23E9">
        <w:rPr>
          <w:bCs/>
        </w:rPr>
        <w:t>.</w:t>
      </w:r>
    </w:p>
    <w:p w14:paraId="2513E13E" w14:textId="0353038C" w:rsidR="00FD607E" w:rsidRPr="00125C74" w:rsidRDefault="00FD607E" w:rsidP="009D3D8E">
      <w:pPr>
        <w:shd w:val="clear" w:color="auto" w:fill="FFFFFF"/>
        <w:ind w:firstLine="397"/>
        <w:jc w:val="both"/>
        <w:rPr>
          <w:bCs/>
        </w:rPr>
      </w:pPr>
      <w:r w:rsidRPr="00125C74">
        <w:rPr>
          <w:bCs/>
        </w:rPr>
        <w:t>Оценка воздействия намечаемого объекта на водную среду в процессе его ликвидации.</w:t>
      </w:r>
    </w:p>
    <w:p w14:paraId="06B4CBC9" w14:textId="77777777" w:rsidR="00FD607E" w:rsidRDefault="00FD607E" w:rsidP="009D3D8E">
      <w:pPr>
        <w:ind w:firstLine="397"/>
        <w:jc w:val="both"/>
      </w:pPr>
      <w:r>
        <w:t xml:space="preserve">Проектируемая деятельность по ликвидации участка добычи гравийно-песчаной смеси месторождения «Садовое» </w:t>
      </w:r>
      <w:r w:rsidRPr="00FD607E">
        <w:rPr>
          <w:rStyle w:val="ad"/>
          <w:b w:val="0"/>
        </w:rPr>
        <w:t>не предусматривает забор воды из поверхностных водных источников</w:t>
      </w:r>
      <w:r w:rsidRPr="00FD607E">
        <w:rPr>
          <w:b/>
        </w:rPr>
        <w:t xml:space="preserve"> </w:t>
      </w:r>
      <w:r w:rsidRPr="00FD607E">
        <w:t>и</w:t>
      </w:r>
      <w:r w:rsidRPr="00FD607E">
        <w:rPr>
          <w:b/>
        </w:rPr>
        <w:t xml:space="preserve"> </w:t>
      </w:r>
      <w:r w:rsidRPr="00FD607E">
        <w:rPr>
          <w:rStyle w:val="ad"/>
          <w:b w:val="0"/>
        </w:rPr>
        <w:t>не предполагает сброс сточных вод</w:t>
      </w:r>
      <w:r>
        <w:t xml:space="preserve"> в поверхностные водные объекты прилегающей территории.</w:t>
      </w:r>
    </w:p>
    <w:p w14:paraId="60FAA3B3" w14:textId="77777777" w:rsidR="00FD607E" w:rsidRDefault="00FD607E" w:rsidP="009D3D8E">
      <w:pPr>
        <w:ind w:firstLine="397"/>
        <w:jc w:val="both"/>
      </w:pPr>
      <w:r>
        <w:t xml:space="preserve">В связи с этим, </w:t>
      </w:r>
      <w:r w:rsidRPr="00FD607E">
        <w:rPr>
          <w:rStyle w:val="ad"/>
          <w:b w:val="0"/>
        </w:rPr>
        <w:t>прямое воздействие на поверхностные и подземные воды отсутствует</w:t>
      </w:r>
      <w:r w:rsidRPr="00FD607E">
        <w:rPr>
          <w:b/>
        </w:rPr>
        <w:t>.</w:t>
      </w:r>
      <w:r w:rsidRPr="00FD607E">
        <w:rPr>
          <w:b/>
        </w:rPr>
        <w:br/>
      </w:r>
      <w:r>
        <w:t>Все технологические операции будут выполняться в пределах существующей промышленной площадки с соблюдением требований Водного и Экологического кодексов Республики Казахстан.</w:t>
      </w:r>
    </w:p>
    <w:p w14:paraId="0A670763" w14:textId="77777777" w:rsidR="00FD607E" w:rsidRDefault="00FD607E" w:rsidP="009D3D8E">
      <w:pPr>
        <w:ind w:firstLine="397"/>
        <w:jc w:val="both"/>
      </w:pPr>
      <w:r>
        <w:t xml:space="preserve">При реализации проекта и выполнении предусмотренных </w:t>
      </w:r>
      <w:r w:rsidRPr="00FD607E">
        <w:rPr>
          <w:rStyle w:val="ad"/>
          <w:b w:val="0"/>
        </w:rPr>
        <w:t>мероприятий по охране водных ресурсов</w:t>
      </w:r>
      <w:r w:rsidRPr="00FD607E">
        <w:rPr>
          <w:b/>
        </w:rPr>
        <w:t>,</w:t>
      </w:r>
      <w:r>
        <w:t xml:space="preserve"> включая предотвращение попадания загрязняющих веществ в грунт и поверхностные стоки, </w:t>
      </w:r>
      <w:r w:rsidRPr="00FD607E">
        <w:rPr>
          <w:rStyle w:val="ad"/>
          <w:b w:val="0"/>
        </w:rPr>
        <w:t>не ожидается отрицательного влияния</w:t>
      </w:r>
      <w:r>
        <w:t xml:space="preserve"> на качество и режим водных объектов района.</w:t>
      </w:r>
    </w:p>
    <w:p w14:paraId="7DDA6C59" w14:textId="1140F065" w:rsidR="0042410C" w:rsidRPr="00FD607E" w:rsidRDefault="00FD607E" w:rsidP="009D3D8E">
      <w:pPr>
        <w:ind w:firstLine="397"/>
        <w:jc w:val="both"/>
      </w:pPr>
      <w:r>
        <w:t xml:space="preserve">Таким образом, в процессе ликвидации участка добычи </w:t>
      </w:r>
      <w:r w:rsidRPr="00FD607E">
        <w:rPr>
          <w:rStyle w:val="ad"/>
          <w:b w:val="0"/>
        </w:rPr>
        <w:t>ущерба водным источникам не прогнозируется</w:t>
      </w:r>
      <w:r w:rsidRPr="00FD607E">
        <w:rPr>
          <w:b/>
        </w:rPr>
        <w:t>,</w:t>
      </w:r>
      <w:r>
        <w:t xml:space="preserve"> а воздействие на водную среду оценивается как </w:t>
      </w:r>
      <w:r w:rsidRPr="00FD607E">
        <w:rPr>
          <w:rStyle w:val="ad"/>
          <w:b w:val="0"/>
        </w:rPr>
        <w:t>незначительное и обратимое</w:t>
      </w:r>
      <w:r w:rsidR="009D3D8E">
        <w:t>.</w:t>
      </w:r>
    </w:p>
    <w:p w14:paraId="04916DFF" w14:textId="280B08D1" w:rsidR="00FD607E" w:rsidRPr="009D3D8E" w:rsidRDefault="00FD607E" w:rsidP="009D3D8E">
      <w:pPr>
        <w:shd w:val="clear" w:color="auto" w:fill="FFFFFF"/>
        <w:ind w:firstLine="397"/>
        <w:jc w:val="both"/>
        <w:rPr>
          <w:b/>
          <w:bCs/>
        </w:rPr>
      </w:pPr>
      <w:r w:rsidRPr="00FD607E">
        <w:rPr>
          <w:b/>
          <w:bCs/>
        </w:rPr>
        <w:t>Рекомендации по организации производственного мониторинга воздействия на поверхностные водные объекты.</w:t>
      </w:r>
      <w:r w:rsidR="00927422">
        <w:tab/>
      </w:r>
    </w:p>
    <w:p w14:paraId="5A3592EC" w14:textId="77777777" w:rsidR="00FD607E" w:rsidRPr="00FD607E" w:rsidRDefault="00FD607E" w:rsidP="009D3D8E">
      <w:pPr>
        <w:ind w:firstLine="397"/>
        <w:jc w:val="both"/>
      </w:pPr>
      <w:r w:rsidRPr="00FD607E">
        <w:lastRenderedPageBreak/>
        <w:t xml:space="preserve">С учетом характера намечаемой деятельности и отсутствия водопользования (забора воды и сбросов сточных вод), </w:t>
      </w:r>
      <w:r w:rsidRPr="00927422">
        <w:rPr>
          <w:bCs/>
        </w:rPr>
        <w:t>проведение производственного экологического мониторинга поверхностных вод не предусматривается</w:t>
      </w:r>
      <w:r w:rsidRPr="00FD607E">
        <w:t>.</w:t>
      </w:r>
    </w:p>
    <w:p w14:paraId="545245EB" w14:textId="77777777" w:rsidR="00FD607E" w:rsidRPr="00FD607E" w:rsidRDefault="00FD607E" w:rsidP="009D3D8E">
      <w:pPr>
        <w:ind w:firstLine="397"/>
        <w:jc w:val="both"/>
      </w:pPr>
      <w:r w:rsidRPr="00FD607E">
        <w:t xml:space="preserve">Воздействие на водные объекты в процессе ликвидации участка добычи гравийно-песчаной смеси </w:t>
      </w:r>
      <w:r w:rsidRPr="00927422">
        <w:rPr>
          <w:bCs/>
        </w:rPr>
        <w:t>отсутствует</w:t>
      </w:r>
      <w:r w:rsidRPr="00FD607E">
        <w:t>, так как работы осуществляются вне водоохранных зон и не затрагивают русла водных потоков и водоемов.</w:t>
      </w:r>
    </w:p>
    <w:p w14:paraId="73512E92" w14:textId="77777777" w:rsidR="00FD607E" w:rsidRPr="00FD607E" w:rsidRDefault="00FD607E" w:rsidP="009D3D8E">
      <w:pPr>
        <w:ind w:firstLine="397"/>
        <w:jc w:val="both"/>
      </w:pPr>
      <w:r w:rsidRPr="00FD607E">
        <w:t>Вместе с тем, в целях обеспечения экологической безопасности рекомендуется:</w:t>
      </w:r>
    </w:p>
    <w:p w14:paraId="0C748DF4" w14:textId="77777777" w:rsidR="00FD607E" w:rsidRPr="00FD607E" w:rsidRDefault="00927422" w:rsidP="009D3D8E">
      <w:pPr>
        <w:ind w:firstLine="397"/>
        <w:jc w:val="both"/>
      </w:pPr>
      <w:r>
        <w:t>-</w:t>
      </w:r>
      <w:r w:rsidR="00FD607E" w:rsidRPr="00FD607E">
        <w:t>соблюдать требования Водно</w:t>
      </w:r>
      <w:r>
        <w:t>го кодекса Республики Казахстан</w:t>
      </w:r>
    </w:p>
    <w:p w14:paraId="6E76874E" w14:textId="77777777" w:rsidR="00FD607E" w:rsidRPr="00FD607E" w:rsidRDefault="00927422" w:rsidP="009D3D8E">
      <w:pPr>
        <w:ind w:firstLine="397"/>
        <w:jc w:val="both"/>
      </w:pPr>
      <w:r>
        <w:t xml:space="preserve">- </w:t>
      </w:r>
      <w:r w:rsidR="00FD607E" w:rsidRPr="00FD607E">
        <w:t>не допускать попадания нефтепродуктов, смазочных и других химических вещест</w:t>
      </w:r>
      <w:r>
        <w:t>в в почву и поверхностные стоки</w:t>
      </w:r>
    </w:p>
    <w:p w14:paraId="5431A7FB" w14:textId="77777777" w:rsidR="00FD607E" w:rsidRPr="00FD607E" w:rsidRDefault="00927422" w:rsidP="009D3D8E">
      <w:pPr>
        <w:ind w:firstLine="397"/>
        <w:jc w:val="both"/>
      </w:pPr>
      <w:r>
        <w:t xml:space="preserve">- </w:t>
      </w:r>
      <w:r w:rsidR="00FD607E" w:rsidRPr="00FD607E">
        <w:t>проводить визуальный контроль состояния прилегающей территории после выпадения атмосферных осадков или таяния снега, с целью исключения признаков загрязнения.</w:t>
      </w:r>
    </w:p>
    <w:p w14:paraId="100630B6" w14:textId="77777777" w:rsidR="00FD607E" w:rsidRPr="00FD607E" w:rsidRDefault="00FD607E" w:rsidP="009D3D8E">
      <w:pPr>
        <w:ind w:firstLine="397"/>
        <w:jc w:val="both"/>
      </w:pPr>
      <w:r w:rsidRPr="00FD607E">
        <w:t xml:space="preserve">Таким образом, </w:t>
      </w:r>
      <w:r w:rsidRPr="00927422">
        <w:rPr>
          <w:bCs/>
        </w:rPr>
        <w:t>необходимость организации постоянного производственного мониторинга отсутствует</w:t>
      </w:r>
      <w:r w:rsidRPr="00FD607E">
        <w:t>, а контроль за состоянием водных объектов будет осуществляться в рамках общего экологического надзора.</w:t>
      </w:r>
    </w:p>
    <w:p w14:paraId="58877881" w14:textId="77777777" w:rsidR="0042410C" w:rsidRPr="00FD607E" w:rsidRDefault="0042410C" w:rsidP="0042410C"/>
    <w:p w14:paraId="4A3FFD76" w14:textId="521ED1E1" w:rsidR="0042410C" w:rsidRPr="00815087" w:rsidRDefault="00927422" w:rsidP="009D3D8E">
      <w:pPr>
        <w:shd w:val="clear" w:color="auto" w:fill="FFFFFF"/>
        <w:jc w:val="center"/>
        <w:rPr>
          <w:b/>
        </w:rPr>
      </w:pPr>
      <w:r>
        <w:rPr>
          <w:b/>
          <w:bCs/>
        </w:rPr>
        <w:t>5</w:t>
      </w:r>
      <w:r w:rsidRPr="00A069E6">
        <w:rPr>
          <w:b/>
          <w:bCs/>
        </w:rPr>
        <w:t>.</w:t>
      </w:r>
      <w:r>
        <w:rPr>
          <w:b/>
          <w:bCs/>
        </w:rPr>
        <w:t>3</w:t>
      </w:r>
      <w:r w:rsidRPr="00A069E6">
        <w:rPr>
          <w:b/>
          <w:bCs/>
        </w:rPr>
        <w:t xml:space="preserve">. </w:t>
      </w:r>
      <w:r>
        <w:rPr>
          <w:b/>
          <w:bCs/>
        </w:rPr>
        <w:t>Подземные</w:t>
      </w:r>
      <w:r w:rsidRPr="000B2827">
        <w:rPr>
          <w:b/>
          <w:bCs/>
        </w:rPr>
        <w:t xml:space="preserve"> воды</w:t>
      </w:r>
    </w:p>
    <w:p w14:paraId="48651639" w14:textId="5057076E" w:rsidR="00927422" w:rsidRPr="00125C74" w:rsidRDefault="00927422" w:rsidP="00815087">
      <w:pPr>
        <w:ind w:firstLine="397"/>
        <w:jc w:val="both"/>
      </w:pPr>
      <w:r w:rsidRPr="00125C74">
        <w:t>Гидрогеологические па</w:t>
      </w:r>
      <w:r w:rsidR="00722413" w:rsidRPr="00125C74">
        <w:t>раметры района</w:t>
      </w:r>
    </w:p>
    <w:p w14:paraId="207B954A" w14:textId="3474148C" w:rsidR="00815087" w:rsidRDefault="00927422" w:rsidP="00815087">
      <w:pPr>
        <w:ind w:firstLine="397"/>
        <w:jc w:val="both"/>
      </w:pPr>
      <w:r w:rsidRPr="00927422">
        <w:t>Территория месторождения согласно Протоколу № 1990-18-У заседания Государственной комиссии по экспертизе недр от 29.11.2018 года расположена в пределах месторождения подземных вод «Кенжебай» с балансовыми з</w:t>
      </w:r>
      <w:r w:rsidR="00EB0973">
        <w:t>апасами в количестве 12,42 тыс.</w:t>
      </w:r>
      <w:r w:rsidRPr="00927422">
        <w:t>м³/сутки.</w:t>
      </w:r>
      <w:r w:rsidRPr="00927422">
        <w:br/>
        <w:t>На основании обнаружения подземных вод на территории месторождения проводится ликвидация участка добычи.</w:t>
      </w:r>
    </w:p>
    <w:p w14:paraId="52DDFE4B" w14:textId="77777777" w:rsidR="00815087" w:rsidRDefault="00927422" w:rsidP="00815087">
      <w:pPr>
        <w:ind w:firstLine="397"/>
        <w:jc w:val="both"/>
      </w:pPr>
      <w:r w:rsidRPr="00927422">
        <w:rPr>
          <w:b/>
          <w:bCs/>
        </w:rPr>
        <w:t>Оценка влияния объекта в период ликвидации на качество и количество подземных вод, вероятность их загрязнения.</w:t>
      </w:r>
    </w:p>
    <w:p w14:paraId="27AA2F0D" w14:textId="77777777" w:rsidR="00815087" w:rsidRDefault="00927422" w:rsidP="00815087">
      <w:pPr>
        <w:ind w:firstLine="397"/>
        <w:jc w:val="both"/>
      </w:pPr>
      <w:r w:rsidRPr="00927422">
        <w:t>Ликвидация участка добычи гравийно-песчаной смеси не предполагает негативного воздействия на подземные воды. В процессе работ исключается использование токсичных материалов и сброс сточных вод, что исключает возможность загрязнения подземных горизонтов.</w:t>
      </w:r>
      <w:r w:rsidRPr="00927422">
        <w:br/>
        <w:t xml:space="preserve">Воздействие на гидрогеологические условия и изменение уровня подземных вод </w:t>
      </w:r>
      <w:r w:rsidRPr="00927422">
        <w:rPr>
          <w:bCs/>
        </w:rPr>
        <w:t>не прогнозируется</w:t>
      </w:r>
      <w:r w:rsidRPr="00927422">
        <w:t>.</w:t>
      </w:r>
    </w:p>
    <w:p w14:paraId="61D5491B" w14:textId="77777777" w:rsidR="00815087" w:rsidRDefault="00927422" w:rsidP="00815087">
      <w:pPr>
        <w:ind w:firstLine="397"/>
        <w:jc w:val="both"/>
      </w:pPr>
      <w:r w:rsidRPr="00927422">
        <w:rPr>
          <w:b/>
          <w:bCs/>
        </w:rPr>
        <w:t>Рекомендации по организации производственного мониторинга воздействия на подземные воды.</w:t>
      </w:r>
    </w:p>
    <w:p w14:paraId="2D6A481C" w14:textId="4E628792" w:rsidR="006E16A9" w:rsidRDefault="00927422" w:rsidP="00815087">
      <w:pPr>
        <w:ind w:firstLine="397"/>
        <w:jc w:val="both"/>
      </w:pPr>
      <w:r w:rsidRPr="00927422">
        <w:t xml:space="preserve">С учетом характера ликвидационных работ и отсутствия прямого водопользования, </w:t>
      </w:r>
      <w:r w:rsidRPr="00927422">
        <w:rPr>
          <w:bCs/>
        </w:rPr>
        <w:t>проведение производственного экологического мониторинга подземных вод не предусматривается</w:t>
      </w:r>
      <w:r w:rsidRPr="00927422">
        <w:t>.</w:t>
      </w:r>
      <w:r w:rsidRPr="00927422">
        <w:br/>
        <w:t>Контроль за состоянием подземных водных горизонтов может осуществляться в рамках общего экологического надзора и визуального контроля состояния почв и дренажных стоков в районе работ.</w:t>
      </w:r>
    </w:p>
    <w:p w14:paraId="34F7C20F" w14:textId="77777777" w:rsidR="00815087" w:rsidRPr="00815087" w:rsidRDefault="00815087" w:rsidP="00815087">
      <w:pPr>
        <w:ind w:firstLine="426"/>
      </w:pPr>
    </w:p>
    <w:p w14:paraId="7FFDBF88" w14:textId="77777777" w:rsidR="009D3D8E" w:rsidRDefault="006E16A9" w:rsidP="009D3D8E">
      <w:pPr>
        <w:shd w:val="clear" w:color="auto" w:fill="FFFFFF"/>
        <w:jc w:val="center"/>
        <w:rPr>
          <w:b/>
        </w:rPr>
      </w:pPr>
      <w:r>
        <w:rPr>
          <w:b/>
          <w:bCs/>
        </w:rPr>
        <w:t>5</w:t>
      </w:r>
      <w:r w:rsidRPr="00A069E6">
        <w:rPr>
          <w:b/>
          <w:bCs/>
        </w:rPr>
        <w:t>.</w:t>
      </w:r>
      <w:r>
        <w:rPr>
          <w:b/>
          <w:bCs/>
        </w:rPr>
        <w:t>4</w:t>
      </w:r>
      <w:r w:rsidRPr="00A069E6">
        <w:rPr>
          <w:b/>
          <w:bCs/>
        </w:rPr>
        <w:t xml:space="preserve">. Мероприятия </w:t>
      </w:r>
      <w:r w:rsidRPr="00A069E6">
        <w:rPr>
          <w:b/>
        </w:rPr>
        <w:t xml:space="preserve">по </w:t>
      </w:r>
      <w:r>
        <w:rPr>
          <w:b/>
        </w:rPr>
        <w:t>защите поверхностных и подземных вод</w:t>
      </w:r>
    </w:p>
    <w:p w14:paraId="4CAA4AE7" w14:textId="44A9CBBA" w:rsidR="006E16A9" w:rsidRPr="009D3D8E" w:rsidRDefault="006E16A9" w:rsidP="009D3D8E">
      <w:pPr>
        <w:shd w:val="clear" w:color="auto" w:fill="FFFFFF"/>
        <w:jc w:val="both"/>
        <w:rPr>
          <w:b/>
        </w:rPr>
      </w:pPr>
      <w:r>
        <w:t>С целью минимизации влияния ликвидационных работ на поверхностные и подземные воды предусмотрено выполнение комплекса технических и организационных мер по их защите.</w:t>
      </w:r>
    </w:p>
    <w:p w14:paraId="2081E4CA" w14:textId="77777777" w:rsidR="006E16A9" w:rsidRDefault="006E16A9" w:rsidP="009D3D8E">
      <w:pPr>
        <w:ind w:firstLine="397"/>
        <w:jc w:val="both"/>
      </w:pPr>
      <w:r w:rsidRPr="006E16A9">
        <w:t>К основным мероприятиям относятся:</w:t>
      </w:r>
    </w:p>
    <w:p w14:paraId="02F75978" w14:textId="22418226" w:rsidR="006E16A9" w:rsidRDefault="006E16A9" w:rsidP="009D3D8E">
      <w:pPr>
        <w:ind w:firstLine="397"/>
        <w:jc w:val="both"/>
      </w:pPr>
      <w:r>
        <w:t xml:space="preserve">- </w:t>
      </w:r>
      <w:r w:rsidRPr="006E16A9">
        <w:t>устройство защитной гидроизоляции стен и днищ сооружений, предотвращающей фильтрац</w:t>
      </w:r>
      <w:r>
        <w:t>ию загрязняющих веществ в грунт</w:t>
      </w:r>
    </w:p>
    <w:p w14:paraId="4E093CAC" w14:textId="1C383880" w:rsidR="006E16A9" w:rsidRDefault="006E16A9" w:rsidP="009D3D8E">
      <w:pPr>
        <w:ind w:firstLine="397"/>
        <w:jc w:val="both"/>
      </w:pPr>
      <w:r>
        <w:t xml:space="preserve">- </w:t>
      </w:r>
      <w:r w:rsidRPr="006E16A9">
        <w:t>строгое соблюдение технологического регламента выполнения ра</w:t>
      </w:r>
      <w:r>
        <w:t>бот и эксплуатации оборудования</w:t>
      </w:r>
    </w:p>
    <w:p w14:paraId="6A706F9E" w14:textId="4E5BD0E4" w:rsidR="006E16A9" w:rsidRDefault="006E16A9" w:rsidP="009D3D8E">
      <w:pPr>
        <w:ind w:firstLine="397"/>
        <w:jc w:val="both"/>
      </w:pPr>
      <w:r>
        <w:lastRenderedPageBreak/>
        <w:t xml:space="preserve">- </w:t>
      </w:r>
      <w:r w:rsidRPr="006E16A9">
        <w:t>поддержание технологического оборудования, трубопроводов и механизмов в</w:t>
      </w:r>
      <w:r>
        <w:t xml:space="preserve"> технически исправном состоянии</w:t>
      </w:r>
    </w:p>
    <w:p w14:paraId="7FDF829F" w14:textId="7118662E" w:rsidR="006E16A9" w:rsidRDefault="006E16A9" w:rsidP="009D3D8E">
      <w:pPr>
        <w:ind w:firstLine="397"/>
        <w:jc w:val="both"/>
      </w:pPr>
      <w:r>
        <w:t xml:space="preserve">- </w:t>
      </w:r>
      <w:r w:rsidRPr="006E16A9">
        <w:t>организация регулярного контроля герметичности трубопроводов и ёмкостей, используемых</w:t>
      </w:r>
      <w:r>
        <w:t xml:space="preserve"> при производственных операциях</w:t>
      </w:r>
    </w:p>
    <w:p w14:paraId="25D26EAC" w14:textId="77777777" w:rsidR="006E16A9" w:rsidRDefault="006E16A9" w:rsidP="009D3D8E">
      <w:pPr>
        <w:ind w:firstLine="397"/>
        <w:jc w:val="both"/>
      </w:pPr>
      <w:r>
        <w:t xml:space="preserve">- </w:t>
      </w:r>
      <w:r w:rsidRPr="006E16A9">
        <w:t>своевременное устранение возможных аварийных ситуаций и утечек;</w:t>
      </w:r>
    </w:p>
    <w:p w14:paraId="079FE65F" w14:textId="77777777" w:rsidR="006E16A9" w:rsidRDefault="006E16A9" w:rsidP="009D3D8E">
      <w:pPr>
        <w:ind w:firstLine="397"/>
        <w:jc w:val="both"/>
      </w:pPr>
      <w:r>
        <w:t xml:space="preserve">- </w:t>
      </w:r>
      <w:r w:rsidRPr="006E16A9">
        <w:t>предотвращение попадания нефтепродуктов и химических вещес</w:t>
      </w:r>
      <w:r>
        <w:t>тв в почву и поверхностный сток</w:t>
      </w:r>
    </w:p>
    <w:p w14:paraId="43F91249" w14:textId="1484BEF8" w:rsidR="006E16A9" w:rsidRDefault="006E16A9" w:rsidP="009D3D8E">
      <w:pPr>
        <w:ind w:firstLine="397"/>
        <w:jc w:val="both"/>
      </w:pPr>
      <w:r>
        <w:t xml:space="preserve">- </w:t>
      </w:r>
      <w:r w:rsidRPr="006E16A9">
        <w:t>организация системы сбора, временного хранения и последующего вывоза отходов, образующихся при ликвидации объекта, на специализированные полигоны.</w:t>
      </w:r>
    </w:p>
    <w:p w14:paraId="115AE0BC" w14:textId="77777777" w:rsidR="006E16A9" w:rsidRPr="006E16A9" w:rsidRDefault="006E16A9" w:rsidP="006E16A9">
      <w:pPr>
        <w:ind w:firstLine="709"/>
      </w:pPr>
    </w:p>
    <w:p w14:paraId="4F89A0DD" w14:textId="730CA0F0" w:rsidR="006E16A9" w:rsidRPr="00C55A34" w:rsidRDefault="006E16A9" w:rsidP="009D3D8E">
      <w:pPr>
        <w:shd w:val="clear" w:color="auto" w:fill="FFFFFF"/>
        <w:jc w:val="center"/>
        <w:rPr>
          <w:b/>
          <w:bCs/>
        </w:rPr>
      </w:pPr>
      <w:r>
        <w:rPr>
          <w:b/>
          <w:bCs/>
        </w:rPr>
        <w:t>5</w:t>
      </w:r>
      <w:r w:rsidRPr="00A069E6">
        <w:rPr>
          <w:b/>
          <w:bCs/>
        </w:rPr>
        <w:t>.</w:t>
      </w:r>
      <w:r>
        <w:rPr>
          <w:b/>
          <w:bCs/>
        </w:rPr>
        <w:t>5</w:t>
      </w:r>
      <w:r w:rsidRPr="00A069E6">
        <w:rPr>
          <w:b/>
          <w:bCs/>
        </w:rPr>
        <w:t xml:space="preserve">. </w:t>
      </w:r>
      <w:r>
        <w:rPr>
          <w:b/>
          <w:bCs/>
        </w:rPr>
        <w:t>О</w:t>
      </w:r>
      <w:r w:rsidRPr="00C55A34">
        <w:rPr>
          <w:b/>
          <w:bCs/>
        </w:rPr>
        <w:t>пределение нормативов допустимых сбросов загрязняющих веществ</w:t>
      </w:r>
    </w:p>
    <w:p w14:paraId="7DF50ECC" w14:textId="77777777" w:rsidR="006E16A9" w:rsidRDefault="006E16A9" w:rsidP="00815087">
      <w:pPr>
        <w:ind w:firstLine="397"/>
        <w:jc w:val="both"/>
      </w:pPr>
      <w:r w:rsidRPr="006E16A9">
        <w:t>Проектируемая деятельность по ликвидации участка добычи гравийно-песчаной смеси</w:t>
      </w:r>
      <w:r>
        <w:t xml:space="preserve"> </w:t>
      </w:r>
      <w:r w:rsidRPr="006E16A9">
        <w:rPr>
          <w:bCs/>
        </w:rPr>
        <w:t>не предусматривает забор воды из поверхностных источников</w:t>
      </w:r>
      <w:r w:rsidRPr="006E16A9">
        <w:t xml:space="preserve"> и </w:t>
      </w:r>
      <w:r w:rsidRPr="006E16A9">
        <w:rPr>
          <w:bCs/>
        </w:rPr>
        <w:t>не предполагает сброс сточных вод</w:t>
      </w:r>
      <w:r w:rsidRPr="006E16A9">
        <w:t xml:space="preserve"> в поверхностные либо подземные водные объекты прилегающей территории.</w:t>
      </w:r>
    </w:p>
    <w:p w14:paraId="7AF686C0" w14:textId="3D45ADEF" w:rsidR="006E16A9" w:rsidRPr="006E16A9" w:rsidRDefault="006E16A9" w:rsidP="00815087">
      <w:pPr>
        <w:ind w:firstLine="397"/>
        <w:jc w:val="both"/>
      </w:pPr>
      <w:r w:rsidRPr="006E16A9">
        <w:t xml:space="preserve">В связи с отсутствием водопользования и водоотведения, </w:t>
      </w:r>
      <w:r w:rsidRPr="006E16A9">
        <w:rPr>
          <w:bCs/>
        </w:rPr>
        <w:t>установление нормативов допустимых сбросов загрязняющих веществ (НДС)</w:t>
      </w:r>
      <w:r w:rsidRPr="006E16A9">
        <w:t xml:space="preserve"> для данного объекта </w:t>
      </w:r>
      <w:r w:rsidRPr="006E16A9">
        <w:rPr>
          <w:bCs/>
        </w:rPr>
        <w:t>не требуется</w:t>
      </w:r>
      <w:r w:rsidRPr="006E16A9">
        <w:t>.</w:t>
      </w:r>
    </w:p>
    <w:p w14:paraId="5E9C7693" w14:textId="77777777" w:rsidR="006E16A9" w:rsidRDefault="006E16A9" w:rsidP="00815087">
      <w:pPr>
        <w:ind w:firstLine="397"/>
        <w:jc w:val="both"/>
      </w:pPr>
      <w:r w:rsidRPr="006E16A9">
        <w:t xml:space="preserve">Реализация проекта и выполнение предусмотренных мероприятий по охране водных ресурсов обеспечивают </w:t>
      </w:r>
      <w:r w:rsidRPr="006E16A9">
        <w:rPr>
          <w:bCs/>
        </w:rPr>
        <w:t>отсутствие отрицательного влияния</w:t>
      </w:r>
      <w:r w:rsidRPr="006E16A9">
        <w:t xml:space="preserve"> на поверхностные и подземные воды. Таким образом, </w:t>
      </w:r>
      <w:r w:rsidRPr="006E16A9">
        <w:rPr>
          <w:bCs/>
        </w:rPr>
        <w:t>ущерба водным объектам не прогнозируется</w:t>
      </w:r>
      <w:r w:rsidRPr="006E16A9">
        <w:t xml:space="preserve">, а воздействие оценивается как </w:t>
      </w:r>
      <w:r w:rsidRPr="006E16A9">
        <w:rPr>
          <w:bCs/>
        </w:rPr>
        <w:t>незначительное и обратимое</w:t>
      </w:r>
      <w:r w:rsidRPr="006E16A9">
        <w:t>.</w:t>
      </w:r>
    </w:p>
    <w:p w14:paraId="23979050" w14:textId="77777777" w:rsidR="006E16A9" w:rsidRDefault="006E16A9" w:rsidP="006E16A9">
      <w:pPr>
        <w:ind w:firstLine="709"/>
      </w:pPr>
    </w:p>
    <w:p w14:paraId="1B6684BD" w14:textId="77777777" w:rsidR="006E16A9" w:rsidRDefault="006E16A9" w:rsidP="006E16A9">
      <w:pPr>
        <w:shd w:val="clear" w:color="auto" w:fill="FFFFFF"/>
        <w:autoSpaceDE w:val="0"/>
        <w:autoSpaceDN w:val="0"/>
        <w:adjustRightInd w:val="0"/>
        <w:contextualSpacing/>
        <w:jc w:val="center"/>
        <w:rPr>
          <w:b/>
          <w:bCs/>
          <w:color w:val="000000"/>
        </w:rPr>
      </w:pPr>
      <w:r>
        <w:rPr>
          <w:b/>
          <w:bCs/>
          <w:color w:val="000000"/>
        </w:rPr>
        <w:t>6</w:t>
      </w:r>
      <w:r w:rsidRPr="00AA7585">
        <w:rPr>
          <w:b/>
          <w:bCs/>
          <w:color w:val="000000"/>
        </w:rPr>
        <w:t xml:space="preserve">. ОЦЕНКА ВОЗДЕЙСТВИЯ НА </w:t>
      </w:r>
      <w:r>
        <w:rPr>
          <w:b/>
          <w:bCs/>
          <w:color w:val="000000"/>
        </w:rPr>
        <w:t>НЕДРА</w:t>
      </w:r>
    </w:p>
    <w:p w14:paraId="46FF01B4" w14:textId="77777777" w:rsidR="006E16A9" w:rsidRDefault="006E16A9" w:rsidP="006E16A9">
      <w:pPr>
        <w:ind w:firstLine="709"/>
        <w:jc w:val="both"/>
        <w:rPr>
          <w:b/>
          <w:i/>
        </w:rPr>
      </w:pPr>
    </w:p>
    <w:p w14:paraId="24D1420B" w14:textId="589BA300" w:rsidR="006E16A9" w:rsidRPr="00C55A34" w:rsidRDefault="006E16A9" w:rsidP="00815087">
      <w:pPr>
        <w:shd w:val="clear" w:color="auto" w:fill="FFFFFF"/>
        <w:jc w:val="center"/>
        <w:rPr>
          <w:b/>
          <w:bCs/>
        </w:rPr>
      </w:pPr>
      <w:r>
        <w:rPr>
          <w:b/>
          <w:bCs/>
        </w:rPr>
        <w:t>6.1</w:t>
      </w:r>
      <w:r w:rsidRPr="00A069E6">
        <w:rPr>
          <w:b/>
          <w:bCs/>
        </w:rPr>
        <w:t xml:space="preserve">. </w:t>
      </w:r>
      <w:r>
        <w:rPr>
          <w:b/>
          <w:bCs/>
        </w:rPr>
        <w:t>Х</w:t>
      </w:r>
      <w:r w:rsidRPr="00717E93">
        <w:rPr>
          <w:b/>
          <w:bCs/>
        </w:rPr>
        <w:t>арактеристика используемых месторождений</w:t>
      </w:r>
      <w:r>
        <w:rPr>
          <w:b/>
          <w:bCs/>
        </w:rPr>
        <w:t>.</w:t>
      </w:r>
      <w:r w:rsidRPr="00717E93">
        <w:rPr>
          <w:b/>
          <w:bCs/>
        </w:rPr>
        <w:t xml:space="preserve"> </w:t>
      </w:r>
      <w:r>
        <w:rPr>
          <w:b/>
          <w:bCs/>
        </w:rPr>
        <w:t>Н</w:t>
      </w:r>
      <w:r w:rsidRPr="00565E4C">
        <w:rPr>
          <w:b/>
          <w:bCs/>
        </w:rPr>
        <w:t>аличие минеральных и сырьевых ресурсов в зоне воздействия намечаемого объекта</w:t>
      </w:r>
    </w:p>
    <w:p w14:paraId="1B77F751" w14:textId="77777777" w:rsidR="006E16A9" w:rsidRPr="00170B14" w:rsidRDefault="006E16A9" w:rsidP="00815087">
      <w:pPr>
        <w:suppressAutoHyphens/>
        <w:autoSpaceDE w:val="0"/>
        <w:autoSpaceDN w:val="0"/>
        <w:adjustRightInd w:val="0"/>
        <w:ind w:firstLine="397"/>
        <w:jc w:val="both"/>
        <w:rPr>
          <w:rFonts w:eastAsia="MS Mincho"/>
        </w:rPr>
      </w:pPr>
      <w:r w:rsidRPr="00170B14">
        <w:rPr>
          <w:rFonts w:eastAsia="MS Mincho"/>
        </w:rPr>
        <w:t>Построение границ контура месторождения в плане производилось по контуру утвержденных запасов.</w:t>
      </w:r>
    </w:p>
    <w:p w14:paraId="6457A406" w14:textId="77777777" w:rsidR="006E16A9" w:rsidRPr="007B3C83" w:rsidRDefault="006E16A9" w:rsidP="00815087">
      <w:pPr>
        <w:suppressAutoHyphens/>
        <w:ind w:firstLine="397"/>
        <w:jc w:val="both"/>
      </w:pPr>
      <w:r w:rsidRPr="007B3C83">
        <w:t xml:space="preserve">Площадь месторождения составляет </w:t>
      </w:r>
      <w:r>
        <w:t>0,295</w:t>
      </w:r>
      <w:r w:rsidRPr="007B3C83">
        <w:t xml:space="preserve"> кв. км (</w:t>
      </w:r>
      <w:r>
        <w:t>29,5</w:t>
      </w:r>
      <w:r w:rsidRPr="007B3C83">
        <w:t xml:space="preserve"> га).</w:t>
      </w:r>
    </w:p>
    <w:p w14:paraId="113C6152" w14:textId="77777777" w:rsidR="006E16A9" w:rsidRPr="00BB00F6" w:rsidRDefault="006E16A9" w:rsidP="00815087">
      <w:pPr>
        <w:suppressAutoHyphens/>
        <w:ind w:firstLine="397"/>
        <w:jc w:val="both"/>
        <w:rPr>
          <w:rFonts w:eastAsia="MS Mincho"/>
        </w:rPr>
      </w:pPr>
      <w:r w:rsidRPr="00BB00F6">
        <w:rPr>
          <w:rFonts w:eastAsia="MS Mincho"/>
        </w:rPr>
        <w:t>Координаты угловых точек месторождения приведены в таблице 4.1.</w:t>
      </w:r>
    </w:p>
    <w:p w14:paraId="546E4E92" w14:textId="77777777" w:rsidR="006E16A9" w:rsidRPr="00440CDC" w:rsidRDefault="006E16A9" w:rsidP="006E16A9">
      <w:pPr>
        <w:suppressAutoHyphens/>
        <w:ind w:firstLine="708"/>
        <w:jc w:val="right"/>
        <w:rPr>
          <w:rFonts w:eastAsia="MS Mincho"/>
        </w:rPr>
      </w:pPr>
      <w:r w:rsidRPr="00440CDC">
        <w:rPr>
          <w:rFonts w:eastAsia="MS Mincho"/>
        </w:rPr>
        <w:t>Таблица 4.1</w:t>
      </w:r>
    </w:p>
    <w:p w14:paraId="26C91154" w14:textId="77777777" w:rsidR="006E16A9" w:rsidRPr="00440CDC" w:rsidRDefault="006E16A9" w:rsidP="006E16A9">
      <w:pPr>
        <w:suppressAutoHyphens/>
        <w:jc w:val="center"/>
        <w:rPr>
          <w:rFonts w:eastAsia="MS Mincho"/>
        </w:rPr>
      </w:pPr>
      <w:r w:rsidRPr="00440CDC">
        <w:rPr>
          <w:rFonts w:eastAsia="MS Mincho"/>
        </w:rPr>
        <w:t>Координаты угловых точек контура месторождения</w:t>
      </w:r>
    </w:p>
    <w:tbl>
      <w:tblPr>
        <w:tblW w:w="4243"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5"/>
        <w:gridCol w:w="3177"/>
        <w:gridCol w:w="3177"/>
      </w:tblGrid>
      <w:tr w:rsidR="006E16A9" w:rsidRPr="00D92048" w14:paraId="7CAAA99A" w14:textId="77777777" w:rsidTr="006E16A9">
        <w:tc>
          <w:tcPr>
            <w:tcW w:w="932" w:type="pct"/>
            <w:vMerge w:val="restart"/>
            <w:tcBorders>
              <w:top w:val="single" w:sz="4" w:space="0" w:color="auto"/>
              <w:left w:val="single" w:sz="4" w:space="0" w:color="auto"/>
              <w:bottom w:val="single" w:sz="4" w:space="0" w:color="auto"/>
              <w:right w:val="single" w:sz="4" w:space="0" w:color="auto"/>
            </w:tcBorders>
          </w:tcPr>
          <w:p w14:paraId="0AAA98A3" w14:textId="77777777" w:rsidR="006E16A9" w:rsidRPr="00D92048" w:rsidRDefault="006E16A9" w:rsidP="006E16A9">
            <w:pPr>
              <w:suppressAutoHyphens/>
              <w:jc w:val="center"/>
            </w:pPr>
            <w:r w:rsidRPr="00D92048">
              <w:t>№№ точек</w:t>
            </w:r>
          </w:p>
        </w:tc>
        <w:tc>
          <w:tcPr>
            <w:tcW w:w="4068" w:type="pct"/>
            <w:gridSpan w:val="2"/>
            <w:tcBorders>
              <w:top w:val="single" w:sz="4" w:space="0" w:color="auto"/>
              <w:left w:val="single" w:sz="4" w:space="0" w:color="auto"/>
              <w:bottom w:val="single" w:sz="4" w:space="0" w:color="auto"/>
              <w:right w:val="single" w:sz="4" w:space="0" w:color="auto"/>
            </w:tcBorders>
          </w:tcPr>
          <w:p w14:paraId="4DAE65E1" w14:textId="77777777" w:rsidR="006E16A9" w:rsidRPr="00D92048" w:rsidRDefault="006E16A9" w:rsidP="006E16A9">
            <w:pPr>
              <w:suppressAutoHyphens/>
              <w:jc w:val="center"/>
            </w:pPr>
            <w:r w:rsidRPr="00D92048">
              <w:t>Географические координаты</w:t>
            </w:r>
          </w:p>
          <w:p w14:paraId="36873936" w14:textId="77777777" w:rsidR="006E16A9" w:rsidRPr="00D92048" w:rsidRDefault="006E16A9" w:rsidP="006E16A9">
            <w:pPr>
              <w:suppressAutoHyphens/>
              <w:jc w:val="center"/>
            </w:pPr>
          </w:p>
        </w:tc>
      </w:tr>
      <w:tr w:rsidR="006E16A9" w:rsidRPr="00D92048" w14:paraId="28229CB8" w14:textId="77777777" w:rsidTr="006E16A9">
        <w:tc>
          <w:tcPr>
            <w:tcW w:w="932" w:type="pct"/>
            <w:vMerge/>
            <w:tcBorders>
              <w:top w:val="single" w:sz="4" w:space="0" w:color="auto"/>
              <w:left w:val="single" w:sz="4" w:space="0" w:color="auto"/>
              <w:bottom w:val="single" w:sz="4" w:space="0" w:color="auto"/>
              <w:right w:val="single" w:sz="4" w:space="0" w:color="auto"/>
            </w:tcBorders>
            <w:vAlign w:val="center"/>
          </w:tcPr>
          <w:p w14:paraId="3A3962BF" w14:textId="77777777" w:rsidR="006E16A9" w:rsidRPr="00D92048" w:rsidRDefault="006E16A9" w:rsidP="006E16A9"/>
        </w:tc>
        <w:tc>
          <w:tcPr>
            <w:tcW w:w="2034" w:type="pct"/>
            <w:tcBorders>
              <w:top w:val="single" w:sz="4" w:space="0" w:color="auto"/>
              <w:left w:val="single" w:sz="4" w:space="0" w:color="auto"/>
              <w:bottom w:val="single" w:sz="4" w:space="0" w:color="auto"/>
              <w:right w:val="single" w:sz="4" w:space="0" w:color="auto"/>
            </w:tcBorders>
          </w:tcPr>
          <w:p w14:paraId="468DFF25" w14:textId="77777777" w:rsidR="006E16A9" w:rsidRPr="00D92048" w:rsidRDefault="006E16A9" w:rsidP="006E16A9">
            <w:pPr>
              <w:suppressAutoHyphens/>
              <w:jc w:val="center"/>
            </w:pPr>
            <w:r w:rsidRPr="00D92048">
              <w:t>Северная широта</w:t>
            </w:r>
          </w:p>
        </w:tc>
        <w:tc>
          <w:tcPr>
            <w:tcW w:w="2034" w:type="pct"/>
            <w:tcBorders>
              <w:top w:val="single" w:sz="4" w:space="0" w:color="auto"/>
              <w:left w:val="single" w:sz="4" w:space="0" w:color="auto"/>
              <w:bottom w:val="single" w:sz="4" w:space="0" w:color="auto"/>
              <w:right w:val="single" w:sz="4" w:space="0" w:color="auto"/>
            </w:tcBorders>
          </w:tcPr>
          <w:p w14:paraId="50820C67" w14:textId="77777777" w:rsidR="006E16A9" w:rsidRPr="00D92048" w:rsidRDefault="006E16A9" w:rsidP="006E16A9">
            <w:pPr>
              <w:suppressAutoHyphens/>
              <w:jc w:val="center"/>
            </w:pPr>
            <w:r w:rsidRPr="00D92048">
              <w:t>Восточная долгота</w:t>
            </w:r>
          </w:p>
        </w:tc>
      </w:tr>
      <w:tr w:rsidR="006E16A9" w:rsidRPr="00D92048" w14:paraId="5ABADF84" w14:textId="77777777" w:rsidTr="006E16A9">
        <w:tc>
          <w:tcPr>
            <w:tcW w:w="932" w:type="pct"/>
            <w:tcBorders>
              <w:top w:val="single" w:sz="4" w:space="0" w:color="auto"/>
              <w:left w:val="single" w:sz="4" w:space="0" w:color="auto"/>
              <w:bottom w:val="single" w:sz="4" w:space="0" w:color="auto"/>
              <w:right w:val="single" w:sz="4" w:space="0" w:color="auto"/>
            </w:tcBorders>
            <w:hideMark/>
          </w:tcPr>
          <w:p w14:paraId="52E2F564" w14:textId="77777777" w:rsidR="006E16A9" w:rsidRPr="00D92048" w:rsidRDefault="006E16A9" w:rsidP="006E16A9">
            <w:pPr>
              <w:suppressAutoHyphens/>
              <w:jc w:val="center"/>
            </w:pPr>
            <w:r w:rsidRPr="00D92048">
              <w:t>1</w:t>
            </w:r>
          </w:p>
        </w:tc>
        <w:tc>
          <w:tcPr>
            <w:tcW w:w="2034" w:type="pct"/>
            <w:tcBorders>
              <w:top w:val="single" w:sz="4" w:space="0" w:color="auto"/>
              <w:left w:val="single" w:sz="4" w:space="0" w:color="auto"/>
              <w:bottom w:val="single" w:sz="4" w:space="0" w:color="auto"/>
              <w:right w:val="single" w:sz="4" w:space="0" w:color="auto"/>
            </w:tcBorders>
            <w:vAlign w:val="center"/>
            <w:hideMark/>
          </w:tcPr>
          <w:p w14:paraId="67ECE028" w14:textId="77777777" w:rsidR="006E16A9" w:rsidRPr="00D92048" w:rsidRDefault="006E16A9" w:rsidP="006E16A9">
            <w:pPr>
              <w:jc w:val="center"/>
              <w:rPr>
                <w:color w:val="000000"/>
              </w:rPr>
            </w:pPr>
            <w:r w:rsidRPr="00D92048">
              <w:rPr>
                <w:color w:val="000000"/>
              </w:rPr>
              <w:t>5</w:t>
            </w:r>
            <w:r>
              <w:rPr>
                <w:color w:val="000000"/>
              </w:rPr>
              <w:t>1</w:t>
            </w:r>
            <w:r w:rsidRPr="00D92048">
              <w:rPr>
                <w:color w:val="000000"/>
              </w:rPr>
              <w:t xml:space="preserve">° </w:t>
            </w:r>
            <w:r>
              <w:rPr>
                <w:color w:val="000000"/>
              </w:rPr>
              <w:t>1</w:t>
            </w:r>
            <w:r w:rsidRPr="00D92048">
              <w:rPr>
                <w:color w:val="000000"/>
              </w:rPr>
              <w:t>9' 3</w:t>
            </w:r>
            <w:r>
              <w:rPr>
                <w:color w:val="000000"/>
              </w:rPr>
              <w:t>7</w:t>
            </w:r>
            <w:r w:rsidRPr="00D92048">
              <w:rPr>
                <w:color w:val="000000"/>
              </w:rPr>
              <w:t>.</w:t>
            </w:r>
            <w:r>
              <w:rPr>
                <w:color w:val="000000"/>
              </w:rPr>
              <w:t>0</w:t>
            </w:r>
            <w:r w:rsidRPr="00D92048">
              <w:rPr>
                <w:color w:val="000000"/>
              </w:rPr>
              <w:t xml:space="preserve">" </w:t>
            </w:r>
          </w:p>
        </w:tc>
        <w:tc>
          <w:tcPr>
            <w:tcW w:w="2034" w:type="pct"/>
            <w:tcBorders>
              <w:top w:val="single" w:sz="4" w:space="0" w:color="auto"/>
              <w:left w:val="single" w:sz="4" w:space="0" w:color="auto"/>
              <w:bottom w:val="single" w:sz="4" w:space="0" w:color="auto"/>
              <w:right w:val="single" w:sz="4" w:space="0" w:color="auto"/>
            </w:tcBorders>
            <w:vAlign w:val="center"/>
            <w:hideMark/>
          </w:tcPr>
          <w:p w14:paraId="05604EC7" w14:textId="77777777" w:rsidR="006E16A9" w:rsidRPr="00D92048" w:rsidRDefault="006E16A9" w:rsidP="006E16A9">
            <w:pPr>
              <w:jc w:val="center"/>
              <w:rPr>
                <w:color w:val="000000"/>
              </w:rPr>
            </w:pPr>
            <w:r w:rsidRPr="00D92048">
              <w:rPr>
                <w:color w:val="000000"/>
              </w:rPr>
              <w:t>7</w:t>
            </w:r>
            <w:r>
              <w:rPr>
                <w:color w:val="000000"/>
              </w:rPr>
              <w:t>0</w:t>
            </w:r>
            <w:r w:rsidRPr="00D92048">
              <w:rPr>
                <w:color w:val="000000"/>
              </w:rPr>
              <w:t xml:space="preserve">° </w:t>
            </w:r>
            <w:r>
              <w:rPr>
                <w:color w:val="000000"/>
              </w:rPr>
              <w:t>43</w:t>
            </w:r>
            <w:r w:rsidRPr="00D92048">
              <w:rPr>
                <w:color w:val="000000"/>
              </w:rPr>
              <w:t xml:space="preserve">' </w:t>
            </w:r>
            <w:r>
              <w:rPr>
                <w:color w:val="000000"/>
              </w:rPr>
              <w:t>34</w:t>
            </w:r>
            <w:r w:rsidRPr="00D92048">
              <w:rPr>
                <w:color w:val="000000"/>
              </w:rPr>
              <w:t>.</w:t>
            </w:r>
            <w:r>
              <w:rPr>
                <w:color w:val="000000"/>
              </w:rPr>
              <w:t>0</w:t>
            </w:r>
            <w:r w:rsidRPr="00D92048">
              <w:rPr>
                <w:color w:val="000000"/>
              </w:rPr>
              <w:t xml:space="preserve">" </w:t>
            </w:r>
          </w:p>
        </w:tc>
      </w:tr>
      <w:tr w:rsidR="006E16A9" w:rsidRPr="00D92048" w14:paraId="7FD80DFA" w14:textId="77777777" w:rsidTr="006E16A9">
        <w:tc>
          <w:tcPr>
            <w:tcW w:w="932" w:type="pct"/>
            <w:tcBorders>
              <w:top w:val="single" w:sz="4" w:space="0" w:color="auto"/>
              <w:left w:val="single" w:sz="4" w:space="0" w:color="auto"/>
              <w:bottom w:val="single" w:sz="4" w:space="0" w:color="auto"/>
              <w:right w:val="single" w:sz="4" w:space="0" w:color="auto"/>
            </w:tcBorders>
            <w:hideMark/>
          </w:tcPr>
          <w:p w14:paraId="4E1D9FC5" w14:textId="77777777" w:rsidR="006E16A9" w:rsidRPr="00D92048" w:rsidRDefault="006E16A9" w:rsidP="006E16A9">
            <w:pPr>
              <w:suppressAutoHyphens/>
              <w:jc w:val="center"/>
            </w:pPr>
            <w:r w:rsidRPr="00D92048">
              <w:t>2</w:t>
            </w:r>
          </w:p>
        </w:tc>
        <w:tc>
          <w:tcPr>
            <w:tcW w:w="2034" w:type="pct"/>
            <w:tcBorders>
              <w:top w:val="single" w:sz="4" w:space="0" w:color="auto"/>
              <w:left w:val="single" w:sz="4" w:space="0" w:color="auto"/>
              <w:bottom w:val="single" w:sz="4" w:space="0" w:color="auto"/>
              <w:right w:val="single" w:sz="4" w:space="0" w:color="auto"/>
            </w:tcBorders>
            <w:vAlign w:val="center"/>
            <w:hideMark/>
          </w:tcPr>
          <w:p w14:paraId="61873A15" w14:textId="77777777" w:rsidR="006E16A9" w:rsidRPr="00D92048" w:rsidRDefault="006E16A9" w:rsidP="006E16A9">
            <w:pPr>
              <w:jc w:val="center"/>
              <w:rPr>
                <w:color w:val="000000"/>
              </w:rPr>
            </w:pPr>
            <w:r w:rsidRPr="00D92048">
              <w:rPr>
                <w:color w:val="000000"/>
              </w:rPr>
              <w:t>5</w:t>
            </w:r>
            <w:r>
              <w:rPr>
                <w:color w:val="000000"/>
              </w:rPr>
              <w:t>1</w:t>
            </w:r>
            <w:r w:rsidRPr="00D92048">
              <w:rPr>
                <w:color w:val="000000"/>
              </w:rPr>
              <w:t xml:space="preserve">° </w:t>
            </w:r>
            <w:r>
              <w:rPr>
                <w:color w:val="000000"/>
              </w:rPr>
              <w:t>1</w:t>
            </w:r>
            <w:r w:rsidRPr="00D92048">
              <w:rPr>
                <w:color w:val="000000"/>
              </w:rPr>
              <w:t xml:space="preserve">9' </w:t>
            </w:r>
            <w:r>
              <w:rPr>
                <w:color w:val="000000"/>
              </w:rPr>
              <w:t>37</w:t>
            </w:r>
            <w:r w:rsidRPr="00D92048">
              <w:rPr>
                <w:color w:val="000000"/>
              </w:rPr>
              <w:t>.</w:t>
            </w:r>
            <w:r>
              <w:rPr>
                <w:color w:val="000000"/>
              </w:rPr>
              <w:t>0</w:t>
            </w:r>
            <w:r w:rsidRPr="00D92048">
              <w:rPr>
                <w:color w:val="000000"/>
              </w:rPr>
              <w:t xml:space="preserve">" </w:t>
            </w:r>
          </w:p>
        </w:tc>
        <w:tc>
          <w:tcPr>
            <w:tcW w:w="2034" w:type="pct"/>
            <w:tcBorders>
              <w:top w:val="single" w:sz="4" w:space="0" w:color="auto"/>
              <w:left w:val="single" w:sz="4" w:space="0" w:color="auto"/>
              <w:bottom w:val="single" w:sz="4" w:space="0" w:color="auto"/>
              <w:right w:val="single" w:sz="4" w:space="0" w:color="auto"/>
            </w:tcBorders>
            <w:vAlign w:val="center"/>
            <w:hideMark/>
          </w:tcPr>
          <w:p w14:paraId="1BCC1897" w14:textId="77777777" w:rsidR="006E16A9" w:rsidRPr="00D92048" w:rsidRDefault="006E16A9" w:rsidP="006E16A9">
            <w:pPr>
              <w:jc w:val="center"/>
              <w:rPr>
                <w:color w:val="000000"/>
              </w:rPr>
            </w:pPr>
            <w:r w:rsidRPr="00D92048">
              <w:rPr>
                <w:color w:val="000000"/>
              </w:rPr>
              <w:t>7</w:t>
            </w:r>
            <w:r>
              <w:rPr>
                <w:color w:val="000000"/>
              </w:rPr>
              <w:t>0</w:t>
            </w:r>
            <w:r w:rsidRPr="00D92048">
              <w:rPr>
                <w:color w:val="000000"/>
              </w:rPr>
              <w:t xml:space="preserve">° </w:t>
            </w:r>
            <w:r>
              <w:rPr>
                <w:color w:val="000000"/>
              </w:rPr>
              <w:t>44</w:t>
            </w:r>
            <w:r w:rsidRPr="00D92048">
              <w:rPr>
                <w:color w:val="000000"/>
              </w:rPr>
              <w:t xml:space="preserve">' </w:t>
            </w:r>
            <w:r>
              <w:rPr>
                <w:color w:val="000000"/>
              </w:rPr>
              <w:t>00</w:t>
            </w:r>
            <w:r w:rsidRPr="00D92048">
              <w:rPr>
                <w:color w:val="000000"/>
              </w:rPr>
              <w:t>.</w:t>
            </w:r>
            <w:r>
              <w:rPr>
                <w:color w:val="000000"/>
              </w:rPr>
              <w:t>0</w:t>
            </w:r>
            <w:r w:rsidRPr="00D92048">
              <w:rPr>
                <w:color w:val="000000"/>
              </w:rPr>
              <w:t xml:space="preserve">" </w:t>
            </w:r>
          </w:p>
        </w:tc>
      </w:tr>
      <w:tr w:rsidR="006E16A9" w:rsidRPr="00D92048" w14:paraId="2B9F1536" w14:textId="77777777" w:rsidTr="006E16A9">
        <w:tc>
          <w:tcPr>
            <w:tcW w:w="932" w:type="pct"/>
            <w:tcBorders>
              <w:top w:val="single" w:sz="4" w:space="0" w:color="auto"/>
              <w:left w:val="single" w:sz="4" w:space="0" w:color="auto"/>
              <w:bottom w:val="single" w:sz="4" w:space="0" w:color="auto"/>
              <w:right w:val="single" w:sz="4" w:space="0" w:color="auto"/>
            </w:tcBorders>
            <w:hideMark/>
          </w:tcPr>
          <w:p w14:paraId="1E9D27B5" w14:textId="77777777" w:rsidR="006E16A9" w:rsidRPr="00D92048" w:rsidRDefault="006E16A9" w:rsidP="006E16A9">
            <w:pPr>
              <w:suppressAutoHyphens/>
              <w:jc w:val="center"/>
            </w:pPr>
            <w:r w:rsidRPr="00D92048">
              <w:t>3</w:t>
            </w:r>
          </w:p>
        </w:tc>
        <w:tc>
          <w:tcPr>
            <w:tcW w:w="2034" w:type="pct"/>
            <w:tcBorders>
              <w:top w:val="single" w:sz="4" w:space="0" w:color="auto"/>
              <w:left w:val="single" w:sz="4" w:space="0" w:color="auto"/>
              <w:bottom w:val="single" w:sz="4" w:space="0" w:color="auto"/>
              <w:right w:val="single" w:sz="4" w:space="0" w:color="auto"/>
            </w:tcBorders>
            <w:vAlign w:val="center"/>
            <w:hideMark/>
          </w:tcPr>
          <w:p w14:paraId="0E091636" w14:textId="77777777" w:rsidR="006E16A9" w:rsidRPr="00D92048" w:rsidRDefault="006E16A9" w:rsidP="006E16A9">
            <w:pPr>
              <w:jc w:val="center"/>
              <w:rPr>
                <w:color w:val="000000"/>
              </w:rPr>
            </w:pPr>
            <w:r w:rsidRPr="00D92048">
              <w:rPr>
                <w:color w:val="000000"/>
              </w:rPr>
              <w:t>5</w:t>
            </w:r>
            <w:r>
              <w:rPr>
                <w:color w:val="000000"/>
              </w:rPr>
              <w:t>1</w:t>
            </w:r>
            <w:r w:rsidRPr="00D92048">
              <w:rPr>
                <w:color w:val="000000"/>
              </w:rPr>
              <w:t xml:space="preserve">° </w:t>
            </w:r>
            <w:r>
              <w:rPr>
                <w:color w:val="000000"/>
              </w:rPr>
              <w:t>1</w:t>
            </w:r>
            <w:r w:rsidRPr="00D92048">
              <w:rPr>
                <w:color w:val="000000"/>
              </w:rPr>
              <w:t>9' 1</w:t>
            </w:r>
            <w:r>
              <w:rPr>
                <w:color w:val="000000"/>
              </w:rPr>
              <w:t>8</w:t>
            </w:r>
            <w:r w:rsidRPr="00D92048">
              <w:rPr>
                <w:color w:val="000000"/>
              </w:rPr>
              <w:t xml:space="preserve">.0" </w:t>
            </w:r>
          </w:p>
        </w:tc>
        <w:tc>
          <w:tcPr>
            <w:tcW w:w="2034" w:type="pct"/>
            <w:tcBorders>
              <w:top w:val="single" w:sz="4" w:space="0" w:color="auto"/>
              <w:left w:val="single" w:sz="4" w:space="0" w:color="auto"/>
              <w:bottom w:val="single" w:sz="4" w:space="0" w:color="auto"/>
              <w:right w:val="single" w:sz="4" w:space="0" w:color="auto"/>
            </w:tcBorders>
            <w:vAlign w:val="center"/>
            <w:hideMark/>
          </w:tcPr>
          <w:p w14:paraId="0DA5C5B9" w14:textId="77777777" w:rsidR="006E16A9" w:rsidRPr="00D92048" w:rsidRDefault="006E16A9" w:rsidP="006E16A9">
            <w:pPr>
              <w:jc w:val="center"/>
              <w:rPr>
                <w:color w:val="000000"/>
              </w:rPr>
            </w:pPr>
            <w:r w:rsidRPr="00D92048">
              <w:rPr>
                <w:color w:val="000000"/>
              </w:rPr>
              <w:t>7</w:t>
            </w:r>
            <w:r>
              <w:rPr>
                <w:color w:val="000000"/>
              </w:rPr>
              <w:t>0</w:t>
            </w:r>
            <w:r w:rsidRPr="00D92048">
              <w:rPr>
                <w:color w:val="000000"/>
              </w:rPr>
              <w:t xml:space="preserve">° </w:t>
            </w:r>
            <w:r>
              <w:rPr>
                <w:color w:val="000000"/>
              </w:rPr>
              <w:t>44</w:t>
            </w:r>
            <w:r w:rsidRPr="00D92048">
              <w:rPr>
                <w:color w:val="000000"/>
              </w:rPr>
              <w:t xml:space="preserve">' </w:t>
            </w:r>
            <w:r>
              <w:rPr>
                <w:color w:val="000000"/>
              </w:rPr>
              <w:t>00</w:t>
            </w:r>
            <w:r w:rsidRPr="00D92048">
              <w:rPr>
                <w:color w:val="000000"/>
              </w:rPr>
              <w:t>.</w:t>
            </w:r>
            <w:r>
              <w:rPr>
                <w:color w:val="000000"/>
              </w:rPr>
              <w:t>0</w:t>
            </w:r>
            <w:r w:rsidRPr="00D92048">
              <w:rPr>
                <w:color w:val="000000"/>
              </w:rPr>
              <w:t xml:space="preserve">" </w:t>
            </w:r>
          </w:p>
        </w:tc>
      </w:tr>
      <w:tr w:rsidR="006E16A9" w:rsidRPr="00D92048" w14:paraId="4BDAFD6F" w14:textId="77777777" w:rsidTr="006E16A9">
        <w:tc>
          <w:tcPr>
            <w:tcW w:w="932" w:type="pct"/>
            <w:tcBorders>
              <w:top w:val="single" w:sz="4" w:space="0" w:color="auto"/>
              <w:left w:val="single" w:sz="4" w:space="0" w:color="auto"/>
              <w:bottom w:val="single" w:sz="4" w:space="0" w:color="auto"/>
              <w:right w:val="single" w:sz="4" w:space="0" w:color="auto"/>
            </w:tcBorders>
            <w:hideMark/>
          </w:tcPr>
          <w:p w14:paraId="10FD8BA4" w14:textId="77777777" w:rsidR="006E16A9" w:rsidRPr="00D92048" w:rsidRDefault="006E16A9" w:rsidP="006E16A9">
            <w:pPr>
              <w:suppressAutoHyphens/>
              <w:jc w:val="center"/>
            </w:pPr>
            <w:r w:rsidRPr="00D92048">
              <w:t>4</w:t>
            </w:r>
          </w:p>
        </w:tc>
        <w:tc>
          <w:tcPr>
            <w:tcW w:w="2034" w:type="pct"/>
            <w:tcBorders>
              <w:top w:val="single" w:sz="4" w:space="0" w:color="auto"/>
              <w:left w:val="single" w:sz="4" w:space="0" w:color="auto"/>
              <w:bottom w:val="single" w:sz="4" w:space="0" w:color="auto"/>
              <w:right w:val="single" w:sz="4" w:space="0" w:color="auto"/>
            </w:tcBorders>
            <w:vAlign w:val="center"/>
            <w:hideMark/>
          </w:tcPr>
          <w:p w14:paraId="69E2CFF1" w14:textId="77777777" w:rsidR="006E16A9" w:rsidRPr="00D92048" w:rsidRDefault="006E16A9" w:rsidP="006E16A9">
            <w:pPr>
              <w:jc w:val="center"/>
              <w:rPr>
                <w:color w:val="000000"/>
              </w:rPr>
            </w:pPr>
            <w:r w:rsidRPr="00D92048">
              <w:rPr>
                <w:color w:val="000000"/>
              </w:rPr>
              <w:t>5</w:t>
            </w:r>
            <w:r>
              <w:rPr>
                <w:color w:val="000000"/>
              </w:rPr>
              <w:t>1</w:t>
            </w:r>
            <w:r w:rsidRPr="00D92048">
              <w:rPr>
                <w:color w:val="000000"/>
              </w:rPr>
              <w:t xml:space="preserve">° </w:t>
            </w:r>
            <w:r>
              <w:rPr>
                <w:color w:val="000000"/>
              </w:rPr>
              <w:t>1</w:t>
            </w:r>
            <w:r w:rsidRPr="00D92048">
              <w:rPr>
                <w:color w:val="000000"/>
              </w:rPr>
              <w:t xml:space="preserve">9' </w:t>
            </w:r>
            <w:r>
              <w:rPr>
                <w:color w:val="000000"/>
              </w:rPr>
              <w:t>18</w:t>
            </w:r>
            <w:r w:rsidRPr="00D92048">
              <w:rPr>
                <w:color w:val="000000"/>
              </w:rPr>
              <w:t>.</w:t>
            </w:r>
            <w:r>
              <w:rPr>
                <w:color w:val="000000"/>
              </w:rPr>
              <w:t>0</w:t>
            </w:r>
            <w:r w:rsidRPr="00D92048">
              <w:rPr>
                <w:color w:val="000000"/>
              </w:rPr>
              <w:t xml:space="preserve">" </w:t>
            </w:r>
          </w:p>
        </w:tc>
        <w:tc>
          <w:tcPr>
            <w:tcW w:w="2034" w:type="pct"/>
            <w:tcBorders>
              <w:top w:val="single" w:sz="4" w:space="0" w:color="auto"/>
              <w:left w:val="single" w:sz="4" w:space="0" w:color="auto"/>
              <w:bottom w:val="single" w:sz="4" w:space="0" w:color="auto"/>
              <w:right w:val="single" w:sz="4" w:space="0" w:color="auto"/>
            </w:tcBorders>
            <w:vAlign w:val="center"/>
            <w:hideMark/>
          </w:tcPr>
          <w:p w14:paraId="3D5047B0" w14:textId="77777777" w:rsidR="006E16A9" w:rsidRPr="00D92048" w:rsidRDefault="006E16A9" w:rsidP="006E16A9">
            <w:pPr>
              <w:jc w:val="center"/>
              <w:rPr>
                <w:color w:val="000000"/>
              </w:rPr>
            </w:pPr>
            <w:r w:rsidRPr="00D92048">
              <w:rPr>
                <w:color w:val="000000"/>
              </w:rPr>
              <w:t>7</w:t>
            </w:r>
            <w:r>
              <w:rPr>
                <w:color w:val="000000"/>
              </w:rPr>
              <w:t>0</w:t>
            </w:r>
            <w:r w:rsidRPr="00D92048">
              <w:rPr>
                <w:color w:val="000000"/>
              </w:rPr>
              <w:t xml:space="preserve">° </w:t>
            </w:r>
            <w:r>
              <w:rPr>
                <w:color w:val="000000"/>
              </w:rPr>
              <w:t>43</w:t>
            </w:r>
            <w:r w:rsidRPr="00D92048">
              <w:rPr>
                <w:color w:val="000000"/>
              </w:rPr>
              <w:t xml:space="preserve">' </w:t>
            </w:r>
            <w:r>
              <w:rPr>
                <w:color w:val="000000"/>
              </w:rPr>
              <w:t>34</w:t>
            </w:r>
            <w:r w:rsidRPr="00D92048">
              <w:rPr>
                <w:color w:val="000000"/>
              </w:rPr>
              <w:t>.</w:t>
            </w:r>
            <w:r>
              <w:rPr>
                <w:color w:val="000000"/>
              </w:rPr>
              <w:t>0</w:t>
            </w:r>
            <w:r w:rsidRPr="00D92048">
              <w:rPr>
                <w:color w:val="000000"/>
              </w:rPr>
              <w:t xml:space="preserve">" </w:t>
            </w:r>
          </w:p>
        </w:tc>
      </w:tr>
    </w:tbl>
    <w:p w14:paraId="2B3964A4" w14:textId="77777777" w:rsidR="006E16A9" w:rsidRPr="00170B14" w:rsidRDefault="006E16A9" w:rsidP="006E16A9">
      <w:pPr>
        <w:suppressAutoHyphens/>
        <w:jc w:val="center"/>
        <w:rPr>
          <w:rFonts w:eastAsia="MS Mincho"/>
          <w:highlight w:val="yellow"/>
        </w:rPr>
      </w:pPr>
    </w:p>
    <w:p w14:paraId="53D6AED6"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Средне-верхнечетвертичные эоловые отложения месторождения представлены мелкозернистыми песками желтовато-белого цвета.</w:t>
      </w:r>
    </w:p>
    <w:p w14:paraId="6DFE179D"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Коэффициент фильтрации песков 3,5 м/сутки, что позволяет отнести пески к сильно водопроницаемым грунтам (ГОСТ 25100-95, таблица Б.б, п 1.6).</w:t>
      </w:r>
    </w:p>
    <w:p w14:paraId="47DCD400"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 xml:space="preserve">Качество и состав песка изучены в лабораторных условиях на материале 10 рядовых, 1 групповой, 2 лабораторно-технологическим пробам 39 рядовым пробам. изученным в 1969 году. </w:t>
      </w:r>
    </w:p>
    <w:p w14:paraId="7DBDE87A"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Качественные параметры сырья с учетом направления использования изучались в соответствии со следующими ГОСТами:</w:t>
      </w:r>
    </w:p>
    <w:p w14:paraId="798C8069"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 ГОСТ 25100-95 «Грунты. Классификация»;</w:t>
      </w:r>
    </w:p>
    <w:p w14:paraId="1E273229"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 ГОСТ 8736-93 «Песок для строительных работ»;</w:t>
      </w:r>
    </w:p>
    <w:p w14:paraId="60BC05AA"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 ГОСТ 26633-91 «Бетоны тяжелые и мелкозернистые. Технические условия»;</w:t>
      </w:r>
    </w:p>
    <w:p w14:paraId="2832427F"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lastRenderedPageBreak/>
        <w:t xml:space="preserve">  - ГОСТ 9128-97 «Смеси асфальтобетонные, дорожные, аэродромные и асфальтовые»;</w:t>
      </w:r>
    </w:p>
    <w:p w14:paraId="2B2DBFA8"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 ГОСТ 23735-79 «Смеси песчано-гравийные для строительных работ».</w:t>
      </w:r>
    </w:p>
    <w:p w14:paraId="151E4861"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Оценка результатов лабораторных исследований строительного песка и сопоставления их с требованиями перечисленных ГОСТов приводится в таблице 4</w:t>
      </w:r>
    </w:p>
    <w:p w14:paraId="45CB7B7E"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По своему составу пески кварц-полевошпатовые.</w:t>
      </w:r>
    </w:p>
    <w:p w14:paraId="2A4D6AD7"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Качество песков на основании лабораторных испытаний. Петрографический и минералогический составы полезной толщи определены в результате полевой разборки фракций крупнее 5 мм и камеральной разборки фракций менее 5 мм. Исходя из проведенных испытаний в сырье песков преобладает кварц (32-85%, ср.54%).</w:t>
      </w:r>
    </w:p>
    <w:p w14:paraId="77087A51"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Существенную роль в составе песков играют песчаники (до 18%, ср.9,0%). Остальные горные породы и минералы находятся в подчиненном количестве и не влияют на качественную характеристику песков. Слюда и опал в песках отсутствуют.</w:t>
      </w:r>
    </w:p>
    <w:p w14:paraId="1B4968D1"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В итоге можно сделат</w:t>
      </w:r>
      <w:r>
        <w:rPr>
          <w:rFonts w:ascii="Times New Roman" w:hAnsi="Times New Roman"/>
          <w:sz w:val="24"/>
          <w:szCs w:val="24"/>
        </w:rPr>
        <w:t>ь</w:t>
      </w:r>
      <w:r w:rsidRPr="00020D08">
        <w:rPr>
          <w:rFonts w:ascii="Times New Roman" w:hAnsi="Times New Roman"/>
          <w:sz w:val="24"/>
          <w:szCs w:val="24"/>
        </w:rPr>
        <w:t xml:space="preserve"> вывод о пригодности песков по петрографическому и минералогическому составам для строительных работ, в соответствии с действующими ГОСТами.</w:t>
      </w:r>
    </w:p>
    <w:p w14:paraId="6A46E946" w14:textId="77777777" w:rsidR="006E16A9" w:rsidRPr="00020D08" w:rsidRDefault="006E16A9" w:rsidP="00722413">
      <w:pPr>
        <w:pStyle w:val="af1"/>
        <w:ind w:firstLine="397"/>
        <w:jc w:val="both"/>
        <w:rPr>
          <w:rFonts w:ascii="Times New Roman" w:hAnsi="Times New Roman"/>
          <w:sz w:val="24"/>
          <w:szCs w:val="24"/>
        </w:rPr>
      </w:pPr>
      <w:r w:rsidRPr="00020D08">
        <w:rPr>
          <w:rFonts w:ascii="Times New Roman" w:hAnsi="Times New Roman"/>
          <w:sz w:val="24"/>
          <w:szCs w:val="24"/>
        </w:rPr>
        <w:t>В зависимости от зернового состава проанализированных проб, вошедших в подсчет запасов, песок представлен группами: повышенной крупности, крупный – 5 проб (38,5%), средним – 7 (53,8%) и мелким – 1 (7,7%). Из этого следует, что в зерновом составе преобладающими являются пески средние.</w:t>
      </w:r>
    </w:p>
    <w:p w14:paraId="3D7009FB" w14:textId="77777777" w:rsidR="006E16A9" w:rsidRDefault="006E16A9" w:rsidP="00722413">
      <w:pPr>
        <w:ind w:firstLine="397"/>
        <w:jc w:val="both"/>
      </w:pPr>
      <w:r w:rsidRPr="00020D08">
        <w:t>Природные пески по содержанию зерен свыше 10 и 5 мм соответствуют требованиям ГОСТа 8736-93 (не более 0,5 и 10) в 100%. Содержание зерен крупности менее 0,16 мм от 8 до 63%, среднее 19%, в групповой пробе 19%, лабораторно-технологической – 32% (норма 20%). По содержанию зерен менее 0,16 мм пески не соответствуют требованиям ГОСТа в 29% случаев (14 проб), соответствуют требованиям в 71% случаев (35 проб).</w:t>
      </w:r>
    </w:p>
    <w:p w14:paraId="3F73169A" w14:textId="77777777" w:rsidR="006E16A9" w:rsidRDefault="006E16A9" w:rsidP="00722413">
      <w:pPr>
        <w:ind w:firstLine="397"/>
        <w:jc w:val="both"/>
      </w:pPr>
    </w:p>
    <w:p w14:paraId="57117BEF" w14:textId="37283B06" w:rsidR="006E16A9" w:rsidRPr="00A069E6" w:rsidRDefault="006E16A9" w:rsidP="00815087">
      <w:pPr>
        <w:shd w:val="clear" w:color="auto" w:fill="FFFFFF"/>
        <w:jc w:val="center"/>
        <w:rPr>
          <w:b/>
          <w:bCs/>
        </w:rPr>
      </w:pPr>
      <w:r>
        <w:rPr>
          <w:b/>
          <w:bCs/>
        </w:rPr>
        <w:t>6.2</w:t>
      </w:r>
      <w:r w:rsidRPr="00A069E6">
        <w:rPr>
          <w:b/>
          <w:bCs/>
        </w:rPr>
        <w:t xml:space="preserve">. </w:t>
      </w:r>
      <w:r>
        <w:rPr>
          <w:b/>
          <w:bCs/>
        </w:rPr>
        <w:t>П</w:t>
      </w:r>
      <w:r w:rsidRPr="00130F57">
        <w:rPr>
          <w:b/>
          <w:bCs/>
        </w:rPr>
        <w:t xml:space="preserve">отребность объекта в минеральных и сырьевых ресурсах в период </w:t>
      </w:r>
      <w:r>
        <w:rPr>
          <w:b/>
          <w:bCs/>
        </w:rPr>
        <w:t>ликвидации</w:t>
      </w:r>
    </w:p>
    <w:p w14:paraId="54CC5F5B" w14:textId="202479E0" w:rsidR="006E16A9" w:rsidRDefault="006E16A9" w:rsidP="006E16A9">
      <w:pPr>
        <w:shd w:val="clear" w:color="auto" w:fill="FFFFFF"/>
        <w:autoSpaceDE w:val="0"/>
        <w:autoSpaceDN w:val="0"/>
        <w:adjustRightInd w:val="0"/>
        <w:ind w:firstLine="709"/>
        <w:contextualSpacing/>
        <w:jc w:val="both"/>
      </w:pPr>
      <w:r>
        <w:t>П</w:t>
      </w:r>
      <w:r w:rsidRPr="00130F57">
        <w:t xml:space="preserve">отребность объекта в минеральных </w:t>
      </w:r>
      <w:r>
        <w:t xml:space="preserve">и сырьевых </w:t>
      </w:r>
      <w:r w:rsidRPr="00130F57">
        <w:t xml:space="preserve">ресурсах </w:t>
      </w:r>
      <w:r w:rsidR="00CE23E9">
        <w:t>отсутствует</w:t>
      </w:r>
      <w:r>
        <w:t>.</w:t>
      </w:r>
    </w:p>
    <w:p w14:paraId="55A212BD" w14:textId="77777777" w:rsidR="007D2F4A" w:rsidRPr="007D2F4A" w:rsidRDefault="007D2F4A" w:rsidP="006E16A9">
      <w:pPr>
        <w:shd w:val="clear" w:color="auto" w:fill="FFFFFF"/>
        <w:autoSpaceDE w:val="0"/>
        <w:autoSpaceDN w:val="0"/>
        <w:adjustRightInd w:val="0"/>
        <w:ind w:firstLine="709"/>
        <w:contextualSpacing/>
        <w:jc w:val="both"/>
      </w:pPr>
    </w:p>
    <w:p w14:paraId="5DB604B4" w14:textId="0BB205D3" w:rsidR="007D2F4A" w:rsidRPr="007D2F4A" w:rsidRDefault="007D2F4A" w:rsidP="007D2F4A">
      <w:pPr>
        <w:autoSpaceDE w:val="0"/>
        <w:autoSpaceDN w:val="0"/>
        <w:adjustRightInd w:val="0"/>
        <w:jc w:val="center"/>
        <w:rPr>
          <w:b/>
          <w:color w:val="000000" w:themeColor="text1"/>
        </w:rPr>
      </w:pPr>
      <w:r w:rsidRPr="007D2F4A">
        <w:rPr>
          <w:b/>
          <w:color w:val="000000" w:themeColor="text1"/>
        </w:rPr>
        <w:t xml:space="preserve">6.3 </w:t>
      </w:r>
      <w:r>
        <w:rPr>
          <w:b/>
          <w:color w:val="000000" w:themeColor="text1"/>
        </w:rPr>
        <w:t>П</w:t>
      </w:r>
      <w:r w:rsidRPr="007D2F4A">
        <w:rPr>
          <w:b/>
          <w:color w:val="000000" w:themeColor="text1"/>
        </w:rPr>
        <w:t>рогнозирование воздействия добычи минеральных и сырьевых ресурсов на</w:t>
      </w:r>
    </w:p>
    <w:p w14:paraId="63DBDC6C" w14:textId="2ADF5A90" w:rsidR="00815087" w:rsidRPr="007D2F4A" w:rsidRDefault="007D2F4A" w:rsidP="007D2F4A">
      <w:pPr>
        <w:shd w:val="clear" w:color="auto" w:fill="FFFFFF"/>
        <w:jc w:val="center"/>
        <w:rPr>
          <w:b/>
          <w:color w:val="000000" w:themeColor="text1"/>
        </w:rPr>
      </w:pPr>
      <w:r w:rsidRPr="007D2F4A">
        <w:rPr>
          <w:b/>
          <w:color w:val="000000" w:themeColor="text1"/>
        </w:rPr>
        <w:t>различные компоненты окружающей среды и природные ресурсы;</w:t>
      </w:r>
    </w:p>
    <w:p w14:paraId="1BFE4774" w14:textId="1B91D7B2" w:rsidR="007D2F4A" w:rsidRPr="007D2F4A" w:rsidRDefault="007D2F4A" w:rsidP="007D2F4A">
      <w:pPr>
        <w:shd w:val="clear" w:color="auto" w:fill="FFFFFF"/>
        <w:ind w:firstLine="397"/>
        <w:jc w:val="both"/>
        <w:rPr>
          <w:rFonts w:ascii="TimesNewRomanPSMT" w:hAnsi="TimesNewRomanPSMT" w:cs="TimesNewRomanPSMT"/>
          <w:b/>
          <w:color w:val="FF0000"/>
          <w:sz w:val="22"/>
          <w:szCs w:val="22"/>
        </w:rPr>
      </w:pPr>
      <w:r w:rsidRPr="007D2F4A">
        <w:t xml:space="preserve">В период ликвидации объекта </w:t>
      </w:r>
      <w:r w:rsidRPr="007D2F4A">
        <w:rPr>
          <w:rStyle w:val="ad"/>
          <w:b w:val="0"/>
        </w:rPr>
        <w:t>добыча минеральных и сырьевых ресурсов не производится</w:t>
      </w:r>
      <w:r w:rsidRPr="007D2F4A">
        <w:t xml:space="preserve">, следовательно, </w:t>
      </w:r>
      <w:r w:rsidRPr="007D2F4A">
        <w:rPr>
          <w:rStyle w:val="ad"/>
          <w:b w:val="0"/>
        </w:rPr>
        <w:t>техногенное воздействие на окружающую среду отсутствует</w:t>
      </w:r>
      <w:r w:rsidRPr="007D2F4A">
        <w:rPr>
          <w:b/>
        </w:rPr>
        <w:t>.</w:t>
      </w:r>
    </w:p>
    <w:p w14:paraId="4A1A0BEB" w14:textId="77777777" w:rsidR="007D2F4A" w:rsidRDefault="007D2F4A" w:rsidP="007D2F4A">
      <w:pPr>
        <w:shd w:val="clear" w:color="auto" w:fill="FFFFFF"/>
        <w:rPr>
          <w:rFonts w:ascii="TimesNewRomanPSMT" w:hAnsi="TimesNewRomanPSMT" w:cs="TimesNewRomanPSMT"/>
          <w:b/>
          <w:color w:val="FF0000"/>
          <w:sz w:val="22"/>
          <w:szCs w:val="22"/>
        </w:rPr>
      </w:pPr>
    </w:p>
    <w:p w14:paraId="6289A87C" w14:textId="77777777" w:rsidR="007D2F4A" w:rsidRDefault="007D2F4A" w:rsidP="007D2F4A">
      <w:pPr>
        <w:shd w:val="clear" w:color="auto" w:fill="FFFFFF"/>
      </w:pPr>
    </w:p>
    <w:p w14:paraId="141FD576" w14:textId="313F4011" w:rsidR="006E16A9" w:rsidRPr="00815087" w:rsidRDefault="007D2F4A" w:rsidP="009D3D8E">
      <w:pPr>
        <w:shd w:val="clear" w:color="auto" w:fill="FFFFFF"/>
        <w:jc w:val="center"/>
        <w:rPr>
          <w:b/>
          <w:bCs/>
        </w:rPr>
      </w:pPr>
      <w:r>
        <w:rPr>
          <w:b/>
          <w:bCs/>
        </w:rPr>
        <w:t>6.4</w:t>
      </w:r>
      <w:r w:rsidR="006E16A9" w:rsidRPr="00A069E6">
        <w:rPr>
          <w:b/>
          <w:bCs/>
        </w:rPr>
        <w:t xml:space="preserve">. </w:t>
      </w:r>
      <w:r w:rsidR="006E16A9">
        <w:rPr>
          <w:b/>
          <w:bCs/>
        </w:rPr>
        <w:t>О</w:t>
      </w:r>
      <w:r w:rsidR="006E16A9" w:rsidRPr="001619AE">
        <w:rPr>
          <w:b/>
          <w:bCs/>
        </w:rPr>
        <w:t>боснование природоохранных мероприятий по регулированию водного режима и использованию нарушенных территорий</w:t>
      </w:r>
    </w:p>
    <w:p w14:paraId="244CBE66" w14:textId="77777777" w:rsidR="006E16A9" w:rsidRDefault="006E16A9" w:rsidP="00815087">
      <w:pPr>
        <w:pStyle w:val="a3"/>
        <w:ind w:firstLine="397"/>
        <w:rPr>
          <w:lang w:val="ru-RU" w:eastAsia="ru-RU"/>
        </w:rPr>
      </w:pPr>
      <w:r w:rsidRPr="002B11E2">
        <w:rPr>
          <w:lang w:val="ru-RU" w:eastAsia="ru-RU"/>
        </w:rPr>
        <w:t xml:space="preserve">При проведении работ, предусмотренных проектом и при </w:t>
      </w:r>
      <w:r>
        <w:rPr>
          <w:lang w:val="ru-RU" w:eastAsia="ru-RU"/>
        </w:rPr>
        <w:t>ликвидации</w:t>
      </w:r>
      <w:r w:rsidRPr="002B11E2">
        <w:rPr>
          <w:lang w:val="ru-RU" w:eastAsia="ru-RU"/>
        </w:rPr>
        <w:t xml:space="preserve"> объекта каких-либо нарушений геологической среды не ожидается.</w:t>
      </w:r>
      <w:r>
        <w:rPr>
          <w:lang w:val="ru-RU" w:eastAsia="ru-RU"/>
        </w:rPr>
        <w:t xml:space="preserve"> </w:t>
      </w:r>
      <w:r w:rsidRPr="00DF489E">
        <w:rPr>
          <w:lang w:val="ru-RU" w:eastAsia="ru-RU"/>
        </w:rPr>
        <w:t>Работы на объект</w:t>
      </w:r>
      <w:r>
        <w:rPr>
          <w:lang w:val="ru-RU" w:eastAsia="ru-RU"/>
        </w:rPr>
        <w:t>е</w:t>
      </w:r>
      <w:r w:rsidRPr="00DF489E">
        <w:rPr>
          <w:lang w:val="ru-RU" w:eastAsia="ru-RU"/>
        </w:rPr>
        <w:t xml:space="preserve"> планируется проводить в пределах контуров горного отвода</w:t>
      </w:r>
      <w:r>
        <w:rPr>
          <w:lang w:val="ru-RU" w:eastAsia="ru-RU"/>
        </w:rPr>
        <w:t xml:space="preserve"> месторождения Садовое</w:t>
      </w:r>
      <w:r w:rsidRPr="00DF489E">
        <w:rPr>
          <w:lang w:val="ru-RU" w:eastAsia="ru-RU"/>
        </w:rPr>
        <w:t xml:space="preserve">. Технологические процессы в период </w:t>
      </w:r>
      <w:r>
        <w:rPr>
          <w:lang w:val="ru-RU" w:eastAsia="ru-RU"/>
        </w:rPr>
        <w:t xml:space="preserve">ликвидации </w:t>
      </w:r>
      <w:r w:rsidRPr="00DF489E">
        <w:rPr>
          <w:lang w:val="ru-RU" w:eastAsia="ru-RU"/>
        </w:rPr>
        <w:t xml:space="preserve">не выходят за пределы </w:t>
      </w:r>
      <w:r>
        <w:rPr>
          <w:lang w:val="ru-RU" w:eastAsia="ru-RU"/>
        </w:rPr>
        <w:t xml:space="preserve">территории предприятия, что </w:t>
      </w:r>
      <w:r w:rsidRPr="00DF489E">
        <w:rPr>
          <w:lang w:val="ru-RU" w:eastAsia="ru-RU"/>
        </w:rPr>
        <w:t>исключ</w:t>
      </w:r>
      <w:r>
        <w:rPr>
          <w:lang w:val="ru-RU" w:eastAsia="ru-RU"/>
        </w:rPr>
        <w:t xml:space="preserve">ает какое-либо негативное </w:t>
      </w:r>
      <w:r w:rsidRPr="00DF489E">
        <w:rPr>
          <w:lang w:val="ru-RU" w:eastAsia="ru-RU"/>
        </w:rPr>
        <w:t>воздействие на компоненты окружающей среды.</w:t>
      </w:r>
      <w:r w:rsidRPr="001619AE">
        <w:rPr>
          <w:lang w:val="ru-RU" w:eastAsia="ru-RU"/>
        </w:rPr>
        <w:t xml:space="preserve"> </w:t>
      </w:r>
    </w:p>
    <w:p w14:paraId="0904E233" w14:textId="0E3BBD13" w:rsidR="006E16A9" w:rsidRPr="006E16A9" w:rsidRDefault="006E16A9" w:rsidP="00815087"/>
    <w:p w14:paraId="712FE8D3" w14:textId="7019D28E" w:rsidR="00D24C24" w:rsidRPr="00815087" w:rsidRDefault="00D24C24" w:rsidP="009D3D8E">
      <w:pPr>
        <w:shd w:val="clear" w:color="auto" w:fill="FFFFFF"/>
        <w:jc w:val="center"/>
        <w:rPr>
          <w:b/>
          <w:bCs/>
        </w:rPr>
      </w:pPr>
      <w:r>
        <w:rPr>
          <w:b/>
          <w:bCs/>
        </w:rPr>
        <w:t>6.4</w:t>
      </w:r>
      <w:r w:rsidRPr="00A069E6">
        <w:rPr>
          <w:b/>
          <w:bCs/>
        </w:rPr>
        <w:t xml:space="preserve">. </w:t>
      </w:r>
      <w:r>
        <w:rPr>
          <w:b/>
          <w:bCs/>
        </w:rPr>
        <w:t>Р</w:t>
      </w:r>
      <w:r w:rsidRPr="00092F4F">
        <w:rPr>
          <w:b/>
          <w:bCs/>
        </w:rPr>
        <w:t>адиационная хар</w:t>
      </w:r>
      <w:r>
        <w:rPr>
          <w:b/>
          <w:bCs/>
        </w:rPr>
        <w:t>актеристика полезных ископаемых</w:t>
      </w:r>
    </w:p>
    <w:p w14:paraId="40A6BEF5" w14:textId="77777777" w:rsidR="00D24C24" w:rsidRPr="00D24C24" w:rsidRDefault="00D24C24" w:rsidP="00815087">
      <w:pPr>
        <w:ind w:firstLine="397"/>
        <w:jc w:val="both"/>
      </w:pPr>
      <w:r w:rsidRPr="00D24C24">
        <w:t>Оценка радиоактивности пород участка месторождения «Садовое» выполнена на основании материалов геологоразведочных работ и данных радиометрического контроля, приведённых в экологическом проекте.</w:t>
      </w:r>
      <w:r w:rsidRPr="00D24C24">
        <w:br/>
        <w:t xml:space="preserve">Прослушивание керна радиометром показало, что </w:t>
      </w:r>
      <w:r w:rsidRPr="00D24C24">
        <w:rPr>
          <w:bCs/>
        </w:rPr>
        <w:t>радиоактивных аномалий не выявлено</w:t>
      </w:r>
      <w:r w:rsidRPr="00D24C24">
        <w:t xml:space="preserve">, гамма-активность пород </w:t>
      </w:r>
      <w:r w:rsidRPr="00D24C24">
        <w:rPr>
          <w:bCs/>
        </w:rPr>
        <w:t>не превышает 28 мкР/ч</w:t>
      </w:r>
      <w:r w:rsidRPr="00D24C24">
        <w:t>.</w:t>
      </w:r>
    </w:p>
    <w:p w14:paraId="45B2F2B6" w14:textId="57F889CE" w:rsidR="00D24C24" w:rsidRPr="00D24C24" w:rsidRDefault="00D24C24" w:rsidP="00815087">
      <w:pPr>
        <w:ind w:firstLine="397"/>
        <w:jc w:val="both"/>
      </w:pPr>
      <w:r w:rsidRPr="00D24C24">
        <w:lastRenderedPageBreak/>
        <w:t xml:space="preserve">По результатам определения содержания основных радионуклидов (Ra, Th, K⁴⁰) в двух пробах удельная эффективная активность естественных радионуклидов составила </w:t>
      </w:r>
      <w:r w:rsidRPr="00D24C24">
        <w:rPr>
          <w:bCs/>
        </w:rPr>
        <w:t>12 Бк/кг</w:t>
      </w:r>
      <w:r w:rsidRPr="00D24C24">
        <w:t>.</w:t>
      </w:r>
    </w:p>
    <w:p w14:paraId="7D160528" w14:textId="77777777" w:rsidR="00D24C24" w:rsidRPr="00D24C24" w:rsidRDefault="00D24C24" w:rsidP="00815087">
      <w:pPr>
        <w:ind w:firstLine="397"/>
        <w:jc w:val="both"/>
      </w:pPr>
      <w:r w:rsidRPr="00D24C24">
        <w:t xml:space="preserve">В соответствии с требованиями </w:t>
      </w:r>
      <w:r w:rsidRPr="00D24C24">
        <w:rPr>
          <w:bCs/>
        </w:rPr>
        <w:t>«Санитарно-эпидемиологических правил и нормативов по радиационной безопасности населения»</w:t>
      </w:r>
      <w:r w:rsidRPr="00D24C24">
        <w:t xml:space="preserve"> (Постановление Правительства РК от 03.02.2012 г. № 201) и Законом РК от 23.04.1998 г. № 219-I </w:t>
      </w:r>
      <w:r w:rsidRPr="00D24C24">
        <w:rPr>
          <w:bCs/>
        </w:rPr>
        <w:t>«О радиационной безопасности населения»</w:t>
      </w:r>
      <w:r w:rsidRPr="00D24C24">
        <w:t xml:space="preserve">, продуктивная толща месторождения по радиационно-гигиеническим показателям относится к </w:t>
      </w:r>
      <w:r w:rsidRPr="00D24C24">
        <w:rPr>
          <w:bCs/>
        </w:rPr>
        <w:t>строительным материалам I класса</w:t>
      </w:r>
      <w:r w:rsidRPr="00D24C24">
        <w:t xml:space="preserve"> и может использоваться </w:t>
      </w:r>
      <w:r w:rsidRPr="00D24C24">
        <w:rPr>
          <w:bCs/>
        </w:rPr>
        <w:t>без ограничений</w:t>
      </w:r>
      <w:r w:rsidRPr="00D24C24">
        <w:t>.</w:t>
      </w:r>
    </w:p>
    <w:p w14:paraId="6BC531F2" w14:textId="77777777" w:rsidR="004C257B" w:rsidRDefault="004C257B" w:rsidP="00815087">
      <w:pPr>
        <w:rPr>
          <w:b/>
        </w:rPr>
      </w:pPr>
    </w:p>
    <w:p w14:paraId="66EEBF5B" w14:textId="77777777" w:rsidR="00D24C24" w:rsidRPr="00056F3D" w:rsidRDefault="00D24C24" w:rsidP="00D24C24">
      <w:pPr>
        <w:jc w:val="center"/>
        <w:rPr>
          <w:b/>
          <w:color w:val="000000"/>
        </w:rPr>
      </w:pPr>
      <w:r>
        <w:rPr>
          <w:b/>
          <w:color w:val="000000"/>
        </w:rPr>
        <w:t>7</w:t>
      </w:r>
      <w:r w:rsidRPr="00056F3D">
        <w:rPr>
          <w:b/>
          <w:color w:val="000000"/>
        </w:rPr>
        <w:t xml:space="preserve">. </w:t>
      </w:r>
      <w:r w:rsidRPr="002B11E2">
        <w:rPr>
          <w:b/>
          <w:color w:val="000000"/>
        </w:rPr>
        <w:t>ОЦЕНКА ВОЗДЕЙСТВИЯ НА ОКРУЖАЮЩУЮ СРЕДУ ОТХОДОВ ПРОИЗВОДСТВА И ПОТРЕБЛЕНИЯ</w:t>
      </w:r>
    </w:p>
    <w:p w14:paraId="702FF241" w14:textId="77777777" w:rsidR="00D24C24" w:rsidRPr="00056F3D" w:rsidRDefault="00D24C24" w:rsidP="00D24C24">
      <w:pPr>
        <w:jc w:val="center"/>
        <w:rPr>
          <w:b/>
          <w:color w:val="000000"/>
        </w:rPr>
      </w:pPr>
    </w:p>
    <w:p w14:paraId="3A52E2AB" w14:textId="15BCCFE8" w:rsidR="00850ECA" w:rsidRDefault="00D24C24" w:rsidP="009D3D8E">
      <w:pPr>
        <w:jc w:val="center"/>
        <w:rPr>
          <w:b/>
          <w:color w:val="000000"/>
        </w:rPr>
      </w:pPr>
      <w:r>
        <w:rPr>
          <w:b/>
          <w:color w:val="000000"/>
        </w:rPr>
        <w:t>7</w:t>
      </w:r>
      <w:r w:rsidRPr="001B5AA5">
        <w:rPr>
          <w:b/>
          <w:color w:val="000000"/>
        </w:rPr>
        <w:t>.1</w:t>
      </w:r>
      <w:r>
        <w:rPr>
          <w:b/>
          <w:color w:val="000000"/>
        </w:rPr>
        <w:t>.</w:t>
      </w:r>
      <w:r w:rsidRPr="001B5AA5">
        <w:rPr>
          <w:b/>
          <w:color w:val="000000"/>
        </w:rPr>
        <w:t xml:space="preserve"> Виды </w:t>
      </w:r>
      <w:r>
        <w:rPr>
          <w:b/>
          <w:color w:val="000000"/>
        </w:rPr>
        <w:t>и объемы образования отходов</w:t>
      </w:r>
    </w:p>
    <w:p w14:paraId="76D33D3E" w14:textId="77777777" w:rsidR="007D2F4A" w:rsidRPr="007D2F4A" w:rsidRDefault="007D2F4A" w:rsidP="007D2F4A">
      <w:pPr>
        <w:pStyle w:val="1fb"/>
        <w:ind w:left="0" w:firstLine="397"/>
        <w:jc w:val="both"/>
      </w:pPr>
      <w:r w:rsidRPr="007D2F4A">
        <w:t xml:space="preserve">В процессе проведения ликвидационных работ на участке добычи гравийно-песчаной смеси предусматривается образование </w:t>
      </w:r>
      <w:r w:rsidRPr="007D2F4A">
        <w:rPr>
          <w:bCs/>
        </w:rPr>
        <w:t>твёрдых бытовых отходов (код 20 03 01)</w:t>
      </w:r>
      <w:r w:rsidRPr="007D2F4A">
        <w:t>, образующихся в результате жизнедеятельности работников.</w:t>
      </w:r>
    </w:p>
    <w:p w14:paraId="20E15FDF" w14:textId="77777777" w:rsidR="007D2F4A" w:rsidRPr="007D2F4A" w:rsidRDefault="007D2F4A" w:rsidP="007D2F4A">
      <w:pPr>
        <w:pStyle w:val="1fb"/>
        <w:ind w:left="0" w:firstLine="397"/>
        <w:jc w:val="both"/>
      </w:pPr>
      <w:r w:rsidRPr="007D2F4A">
        <w:t xml:space="preserve">Твёрдые бытовые отходы относятся к </w:t>
      </w:r>
      <w:r w:rsidRPr="007D2F4A">
        <w:rPr>
          <w:bCs/>
        </w:rPr>
        <w:t>неопасным (IV класс опасности)</w:t>
      </w:r>
      <w:r w:rsidRPr="007D2F4A">
        <w:t xml:space="preserve"> и не оказывают значительного негативного воздействия на окружающую среду при условии соблюдения установленных требований обращения с отходами.</w:t>
      </w:r>
    </w:p>
    <w:p w14:paraId="0127BAAB" w14:textId="77777777" w:rsidR="007D2F4A" w:rsidRPr="007D2F4A" w:rsidRDefault="007D2F4A" w:rsidP="007D2F4A">
      <w:pPr>
        <w:pStyle w:val="1fb"/>
        <w:ind w:left="0" w:firstLine="397"/>
        <w:jc w:val="both"/>
      </w:pPr>
      <w:r w:rsidRPr="007D2F4A">
        <w:t>Количество образующихся ТБО определяется численностью персонала, занятого на ликвидационных работах, и продолжительностью периода их проведения.</w:t>
      </w:r>
    </w:p>
    <w:p w14:paraId="6C30DEA0" w14:textId="77777777" w:rsidR="007D2F4A" w:rsidRPr="007D2F4A" w:rsidRDefault="007D2F4A" w:rsidP="007D2F4A">
      <w:pPr>
        <w:pStyle w:val="1fb"/>
        <w:ind w:left="0" w:firstLine="397"/>
        <w:jc w:val="both"/>
      </w:pPr>
      <w:r w:rsidRPr="007D2F4A">
        <w:t xml:space="preserve">Сбор и временное хранение отходов осуществляется на </w:t>
      </w:r>
      <w:r w:rsidRPr="007D2F4A">
        <w:rPr>
          <w:bCs/>
        </w:rPr>
        <w:t>специально оборудованных площадках с твёрдым покрытием и защитой от атмосферных осадков</w:t>
      </w:r>
      <w:r w:rsidRPr="007D2F4A">
        <w:t>, с последующей передачей специализированной организации, имеющей лицензию на обращение с отходами.</w:t>
      </w:r>
    </w:p>
    <w:p w14:paraId="29D99C49" w14:textId="77777777" w:rsidR="007D2F4A" w:rsidRDefault="007D2F4A" w:rsidP="007D2F4A">
      <w:pPr>
        <w:pStyle w:val="1fb"/>
        <w:ind w:left="0" w:firstLine="397"/>
        <w:jc w:val="both"/>
      </w:pPr>
      <w:r w:rsidRPr="007D2F4A">
        <w:t xml:space="preserve">Работы выполняются в соответствии с требованиями </w:t>
      </w:r>
      <w:r w:rsidRPr="007D2F4A">
        <w:rPr>
          <w:bCs/>
        </w:rPr>
        <w:t>Экологического кодекса Республики Казахстан</w:t>
      </w:r>
      <w:r w:rsidRPr="007D2F4A">
        <w:t xml:space="preserve"> от 2 января 2021 года № 400-VI (в редакции 2025 года).</w:t>
      </w:r>
    </w:p>
    <w:p w14:paraId="3F861E8A" w14:textId="77777777" w:rsidR="007D2F4A" w:rsidRPr="007D2F4A" w:rsidRDefault="007D2F4A" w:rsidP="007D2F4A">
      <w:pPr>
        <w:pStyle w:val="1fb"/>
        <w:ind w:left="0" w:firstLine="397"/>
        <w:jc w:val="both"/>
      </w:pPr>
    </w:p>
    <w:p w14:paraId="3EB2F05F" w14:textId="77777777" w:rsidR="007D2F4A" w:rsidRDefault="00765A51" w:rsidP="00722413">
      <w:pPr>
        <w:jc w:val="center"/>
        <w:rPr>
          <w:b/>
          <w:color w:val="000000"/>
        </w:rPr>
      </w:pPr>
      <w:r>
        <w:rPr>
          <w:b/>
          <w:color w:val="000000"/>
        </w:rPr>
        <w:t>7</w:t>
      </w:r>
      <w:r w:rsidRPr="001B5AA5">
        <w:rPr>
          <w:b/>
          <w:color w:val="000000"/>
        </w:rPr>
        <w:t>.</w:t>
      </w:r>
      <w:r>
        <w:rPr>
          <w:b/>
          <w:color w:val="000000"/>
        </w:rPr>
        <w:t>2.</w:t>
      </w:r>
      <w:r w:rsidRPr="001B5AA5">
        <w:rPr>
          <w:b/>
          <w:color w:val="000000"/>
        </w:rPr>
        <w:t xml:space="preserve"> </w:t>
      </w:r>
      <w:r>
        <w:rPr>
          <w:b/>
          <w:color w:val="000000"/>
        </w:rPr>
        <w:t>О</w:t>
      </w:r>
      <w:r w:rsidRPr="00D16F66">
        <w:rPr>
          <w:b/>
          <w:color w:val="000000"/>
        </w:rPr>
        <w:t>собенности загрязнения территории отходами производства и потребления (опасные свойства и физическое состояние отходов)</w:t>
      </w:r>
      <w:r>
        <w:rPr>
          <w:b/>
          <w:color w:val="000000"/>
        </w:rPr>
        <w:t>.</w:t>
      </w:r>
    </w:p>
    <w:p w14:paraId="28B2430F" w14:textId="77777777" w:rsidR="007D2F4A" w:rsidRPr="007D2F4A" w:rsidRDefault="007D2F4A" w:rsidP="007D2F4A">
      <w:pPr>
        <w:pStyle w:val="1fb"/>
        <w:ind w:left="0" w:firstLine="397"/>
        <w:jc w:val="both"/>
      </w:pPr>
      <w:r w:rsidRPr="007D2F4A">
        <w:rPr>
          <w:bCs/>
        </w:rPr>
        <w:t>Твёрдые бытовые отходы (код 20 03 01)</w:t>
      </w:r>
      <w:r w:rsidRPr="007D2F4A">
        <w:t xml:space="preserve"> формируются в процессе эксплуатации временных бытовых помещений и хозяйственно-бытовой деятельности работников.</w:t>
      </w:r>
    </w:p>
    <w:p w14:paraId="59C35623" w14:textId="77777777" w:rsidR="007D2F4A" w:rsidRPr="007D2F4A" w:rsidRDefault="007D2F4A" w:rsidP="007D2F4A">
      <w:pPr>
        <w:pStyle w:val="1fb"/>
        <w:ind w:left="0" w:firstLine="397"/>
        <w:jc w:val="both"/>
      </w:pPr>
      <w:r w:rsidRPr="007D2F4A">
        <w:t xml:space="preserve">Отходы имеют </w:t>
      </w:r>
      <w:r w:rsidRPr="007D2F4A">
        <w:rPr>
          <w:bCs/>
        </w:rPr>
        <w:t>твёрдое физическое состояние</w:t>
      </w:r>
      <w:r w:rsidRPr="007D2F4A">
        <w:t xml:space="preserve">, не содержат опасных компонентов и относятся к </w:t>
      </w:r>
      <w:r w:rsidRPr="007D2F4A">
        <w:rPr>
          <w:bCs/>
        </w:rPr>
        <w:t>IV классу опасности (неопасные)</w:t>
      </w:r>
      <w:r w:rsidRPr="007D2F4A">
        <w:t xml:space="preserve">. При соблюдении норм хранения, сбора и утилизации они </w:t>
      </w:r>
      <w:r w:rsidRPr="007D2F4A">
        <w:rPr>
          <w:bCs/>
        </w:rPr>
        <w:t>не представляют угрозы для окружающей среды и здоровья населения</w:t>
      </w:r>
      <w:r w:rsidRPr="007D2F4A">
        <w:t>.</w:t>
      </w:r>
    </w:p>
    <w:p w14:paraId="35CC65B1" w14:textId="77777777" w:rsidR="007D2F4A" w:rsidRDefault="007D2F4A" w:rsidP="007D2F4A">
      <w:pPr>
        <w:pStyle w:val="1fb"/>
        <w:ind w:left="0" w:firstLine="397"/>
        <w:jc w:val="both"/>
      </w:pPr>
      <w:r w:rsidRPr="007D2F4A">
        <w:t xml:space="preserve">Накопление и удаление отходов осуществляется в соответствии с требованиями </w:t>
      </w:r>
      <w:r w:rsidRPr="007D2F4A">
        <w:rPr>
          <w:bCs/>
        </w:rPr>
        <w:t>Экологического кодекса Республики Казахстан</w:t>
      </w:r>
      <w:r w:rsidRPr="007D2F4A">
        <w:t xml:space="preserve"> и </w:t>
      </w:r>
      <w:r w:rsidRPr="007D2F4A">
        <w:rPr>
          <w:bCs/>
        </w:rPr>
        <w:t>Санитарных правил</w:t>
      </w:r>
      <w:r w:rsidRPr="007D2F4A">
        <w:t>, утверждённых приказом и.о. Министра здравоохранения Республики Казахстан от 25 декабря 2020 года № ҚР ДСМ-331/2020</w:t>
      </w:r>
    </w:p>
    <w:p w14:paraId="186862E5" w14:textId="77777777" w:rsidR="007D2F4A" w:rsidRPr="007D2F4A" w:rsidRDefault="007D2F4A" w:rsidP="007D2F4A">
      <w:pPr>
        <w:pStyle w:val="1fb"/>
        <w:ind w:left="0" w:firstLine="397"/>
        <w:jc w:val="both"/>
      </w:pPr>
    </w:p>
    <w:p w14:paraId="33BBB878" w14:textId="77777777" w:rsidR="007D2F4A" w:rsidRDefault="007D2F4A" w:rsidP="007D2F4A">
      <w:pPr>
        <w:jc w:val="center"/>
        <w:rPr>
          <w:b/>
          <w:color w:val="000000" w:themeColor="text1"/>
        </w:rPr>
      </w:pPr>
      <w:r w:rsidRPr="007D2F4A">
        <w:rPr>
          <w:b/>
          <w:color w:val="000000" w:themeColor="text1"/>
        </w:rPr>
        <w:t>7.3. Рекомендации по управлению отходами: накоплению, сбору, транспортировке, восстановлению или удалению</w:t>
      </w:r>
    </w:p>
    <w:p w14:paraId="1102310A" w14:textId="43A099BA" w:rsidR="007D2F4A" w:rsidRPr="007D2F4A" w:rsidRDefault="007D2F4A" w:rsidP="007D2F4A">
      <w:pPr>
        <w:pStyle w:val="1fb"/>
        <w:ind w:left="0" w:firstLine="397"/>
        <w:jc w:val="both"/>
        <w:rPr>
          <w:color w:val="000000" w:themeColor="text1"/>
        </w:rPr>
      </w:pPr>
      <w:r w:rsidRPr="007D2F4A">
        <w:t xml:space="preserve">Управление отходами на период ликвидации должно осуществляться в соответствии с требованиями </w:t>
      </w:r>
      <w:r w:rsidRPr="007D2F4A">
        <w:rPr>
          <w:bCs/>
        </w:rPr>
        <w:t>Экологического кодекса Республики Казахстан</w:t>
      </w:r>
      <w:r w:rsidRPr="007D2F4A">
        <w:t xml:space="preserve"> от 2 января 2021 года № 400-VI (в редакции 2025 года) и </w:t>
      </w:r>
      <w:r w:rsidRPr="007D2F4A">
        <w:rPr>
          <w:bCs/>
        </w:rPr>
        <w:t>Санитарных правил</w:t>
      </w:r>
      <w:r w:rsidRPr="007D2F4A">
        <w:t>, утверждённых приказом и.о. Министра здравоохранения Республики Казахстан от 25 декабря 2020 года № ҚР ДСМ-331/2020.</w:t>
      </w:r>
    </w:p>
    <w:p w14:paraId="1C2014F1" w14:textId="77777777" w:rsidR="007D2F4A" w:rsidRPr="007D2F4A" w:rsidRDefault="007D2F4A" w:rsidP="007D2F4A">
      <w:pPr>
        <w:pStyle w:val="1fb"/>
        <w:ind w:left="0" w:firstLine="397"/>
        <w:jc w:val="both"/>
      </w:pPr>
      <w:r w:rsidRPr="007D2F4A">
        <w:t>Рекомендуется:</w:t>
      </w:r>
    </w:p>
    <w:p w14:paraId="15D01FE5" w14:textId="77777777" w:rsidR="007D2F4A" w:rsidRPr="007D2F4A" w:rsidRDefault="007D2F4A" w:rsidP="007D2F4A">
      <w:pPr>
        <w:pStyle w:val="1fb"/>
        <w:ind w:left="0" w:firstLine="397"/>
        <w:jc w:val="both"/>
      </w:pPr>
      <w:r w:rsidRPr="007D2F4A">
        <w:t xml:space="preserve">осуществлять </w:t>
      </w:r>
      <w:r w:rsidRPr="007D2F4A">
        <w:rPr>
          <w:bCs/>
        </w:rPr>
        <w:t>раздельный сбор отходов</w:t>
      </w:r>
      <w:r w:rsidRPr="007D2F4A">
        <w:t xml:space="preserve"> по видам (твердые бытовые, строительные, металлолом, отработанные масла и др.);</w:t>
      </w:r>
    </w:p>
    <w:p w14:paraId="6C644C76" w14:textId="22096AC8" w:rsidR="007D2F4A" w:rsidRPr="007D2F4A" w:rsidRDefault="007D2F4A" w:rsidP="007D2F4A">
      <w:pPr>
        <w:pStyle w:val="1fb"/>
        <w:ind w:left="0" w:firstLine="397"/>
        <w:jc w:val="both"/>
      </w:pPr>
      <w:r w:rsidRPr="007D2F4A">
        <w:lastRenderedPageBreak/>
        <w:t xml:space="preserve">организовать </w:t>
      </w:r>
      <w:r w:rsidRPr="007D2F4A">
        <w:rPr>
          <w:bCs/>
        </w:rPr>
        <w:t>временное хранение отходов</w:t>
      </w:r>
      <w:r w:rsidRPr="007D2F4A">
        <w:t xml:space="preserve"> на специально оборудованных площадках с твёрдым покрытием и защи</w:t>
      </w:r>
      <w:r>
        <w:t xml:space="preserve">той от осадков (срок хранения - </w:t>
      </w:r>
      <w:r w:rsidRPr="007D2F4A">
        <w:t>не более 6 месяцев);</w:t>
      </w:r>
    </w:p>
    <w:p w14:paraId="5ED63484" w14:textId="77777777" w:rsidR="007D2F4A" w:rsidRPr="007D2F4A" w:rsidRDefault="007D2F4A" w:rsidP="007D2F4A">
      <w:pPr>
        <w:pStyle w:val="1fb"/>
        <w:ind w:left="0" w:firstLine="397"/>
        <w:jc w:val="both"/>
      </w:pPr>
      <w:r w:rsidRPr="007D2F4A">
        <w:t xml:space="preserve">обеспечивать </w:t>
      </w:r>
      <w:r w:rsidRPr="007D2F4A">
        <w:rPr>
          <w:bCs/>
        </w:rPr>
        <w:t>транспортировку отходов</w:t>
      </w:r>
      <w:r w:rsidRPr="007D2F4A">
        <w:t xml:space="preserve"> специализированным транспортом, исключающим их рассеивание и загрязнение окружающей среды;</w:t>
      </w:r>
    </w:p>
    <w:p w14:paraId="5AA98A49" w14:textId="77777777" w:rsidR="007D2F4A" w:rsidRPr="007D2F4A" w:rsidRDefault="007D2F4A" w:rsidP="007D2F4A">
      <w:pPr>
        <w:pStyle w:val="1fb"/>
        <w:ind w:left="0" w:firstLine="397"/>
        <w:jc w:val="both"/>
      </w:pPr>
      <w:r w:rsidRPr="007D2F4A">
        <w:rPr>
          <w:bCs/>
        </w:rPr>
        <w:t>передавать отходы</w:t>
      </w:r>
      <w:r w:rsidRPr="007D2F4A">
        <w:t xml:space="preserve"> на утилизацию, переработку или захоронение только организациям, имеющим разрешительные документы на обращение с отходами;</w:t>
      </w:r>
    </w:p>
    <w:p w14:paraId="352B06A9" w14:textId="77777777" w:rsidR="007D2F4A" w:rsidRPr="007D2F4A" w:rsidRDefault="007D2F4A" w:rsidP="007D2F4A">
      <w:pPr>
        <w:pStyle w:val="1fb"/>
        <w:ind w:left="0" w:firstLine="397"/>
        <w:jc w:val="both"/>
      </w:pPr>
      <w:r w:rsidRPr="007D2F4A">
        <w:t xml:space="preserve">вести учёт образующихся отходов и </w:t>
      </w:r>
      <w:r w:rsidRPr="007D2F4A">
        <w:rPr>
          <w:bCs/>
        </w:rPr>
        <w:t>отражать сведения</w:t>
      </w:r>
      <w:r w:rsidRPr="007D2F4A">
        <w:t xml:space="preserve"> в </w:t>
      </w:r>
      <w:r w:rsidRPr="007D2F4A">
        <w:rPr>
          <w:bCs/>
        </w:rPr>
        <w:t>декларации о воздействии на окружающую среду</w:t>
      </w:r>
      <w:r w:rsidRPr="007D2F4A">
        <w:t>;</w:t>
      </w:r>
    </w:p>
    <w:p w14:paraId="4EAB49B3" w14:textId="58B9EF13" w:rsidR="007D2F4A" w:rsidRPr="007D2F4A" w:rsidRDefault="007D2F4A" w:rsidP="007D2F4A">
      <w:pPr>
        <w:pStyle w:val="1fb"/>
        <w:ind w:left="0" w:firstLine="397"/>
        <w:jc w:val="both"/>
      </w:pPr>
      <w:r>
        <w:t>при возможности - направлять отходы IV-</w:t>
      </w:r>
      <w:r w:rsidRPr="007D2F4A">
        <w:t xml:space="preserve">V классов опасности на </w:t>
      </w:r>
      <w:r w:rsidRPr="007D2F4A">
        <w:rPr>
          <w:bCs/>
        </w:rPr>
        <w:t>вторичное использование</w:t>
      </w:r>
      <w:r w:rsidRPr="007D2F4A">
        <w:t xml:space="preserve"> (в качестве вторичного сырья или инертного строительного материала).</w:t>
      </w:r>
    </w:p>
    <w:p w14:paraId="1C373CBC" w14:textId="77777777" w:rsidR="007D2F4A" w:rsidRPr="007D2F4A" w:rsidRDefault="007D2F4A" w:rsidP="007D2F4A">
      <w:pPr>
        <w:pStyle w:val="1fb"/>
        <w:ind w:left="0" w:firstLine="397"/>
        <w:jc w:val="both"/>
      </w:pPr>
      <w:r w:rsidRPr="007D2F4A">
        <w:t>Реализация данных мероприятий обеспечит экологическую безопасность при ликвидации объекта и исключит негативное воздействие отходов на компоненты окружающей среды.</w:t>
      </w:r>
    </w:p>
    <w:p w14:paraId="4D57EEB9" w14:textId="77777777" w:rsidR="007D2F4A" w:rsidRDefault="007D2F4A" w:rsidP="00815087">
      <w:pPr>
        <w:ind w:firstLine="397"/>
        <w:jc w:val="both"/>
      </w:pPr>
    </w:p>
    <w:p w14:paraId="27BF2587" w14:textId="77777777" w:rsidR="007D2F4A" w:rsidRPr="007D2F4A" w:rsidRDefault="007D2F4A" w:rsidP="007D2F4A">
      <w:pPr>
        <w:pStyle w:val="1fb"/>
        <w:jc w:val="center"/>
        <w:rPr>
          <w:b/>
        </w:rPr>
      </w:pPr>
    </w:p>
    <w:p w14:paraId="665D7541" w14:textId="103AA9F6" w:rsidR="00726633" w:rsidRPr="007D2F4A" w:rsidRDefault="007D2F4A" w:rsidP="007D2F4A">
      <w:pPr>
        <w:pStyle w:val="1fb"/>
        <w:ind w:left="0"/>
        <w:jc w:val="center"/>
        <w:rPr>
          <w:b/>
        </w:rPr>
      </w:pPr>
      <w:r w:rsidRPr="007D2F4A">
        <w:rPr>
          <w:b/>
        </w:rPr>
        <w:t>7.4 Виды и количество отх</w:t>
      </w:r>
      <w:r>
        <w:rPr>
          <w:b/>
        </w:rPr>
        <w:t>одов производства и потребления (образовываемых,</w:t>
      </w:r>
      <w:r w:rsidRPr="007D2F4A">
        <w:rPr>
          <w:b/>
        </w:rPr>
        <w:t>накапливаемых и передаваемых специализированным организациям по управлению отходами), подлежащих включению в декларацию о воздействии на окружающуюсреду</w:t>
      </w:r>
    </w:p>
    <w:p w14:paraId="6D1B331E" w14:textId="77777777" w:rsidR="007D2F4A" w:rsidRPr="007D2F4A" w:rsidRDefault="007D2F4A" w:rsidP="007D2F4A">
      <w:pPr>
        <w:pStyle w:val="1fb"/>
        <w:ind w:left="397" w:firstLine="397"/>
        <w:jc w:val="both"/>
      </w:pPr>
      <w:r w:rsidRPr="007D2F4A">
        <w:t xml:space="preserve">В процессе проведения ликвидационных работ на участке добычи гравийно-песчаной смеси образуются </w:t>
      </w:r>
      <w:r w:rsidRPr="007D2F4A">
        <w:rPr>
          <w:bCs/>
        </w:rPr>
        <w:t>твёрдые бытовые отходы (код 20 03 01)</w:t>
      </w:r>
      <w:r w:rsidRPr="007D2F4A">
        <w:t>, возникающие в результате жизнедеятельности работников.</w:t>
      </w:r>
    </w:p>
    <w:p w14:paraId="4784F2D8" w14:textId="77777777" w:rsidR="007D2F4A" w:rsidRPr="007D2F4A" w:rsidRDefault="007D2F4A" w:rsidP="007D2F4A">
      <w:pPr>
        <w:pStyle w:val="1fb"/>
        <w:ind w:left="397" w:firstLine="397"/>
        <w:jc w:val="both"/>
      </w:pPr>
      <w:r w:rsidRPr="007D2F4A">
        <w:t xml:space="preserve">Отходы относятся к </w:t>
      </w:r>
      <w:r w:rsidRPr="007D2F4A">
        <w:rPr>
          <w:bCs/>
        </w:rPr>
        <w:t>IV классу опасности (неопасные)</w:t>
      </w:r>
      <w:r w:rsidRPr="007D2F4A">
        <w:t xml:space="preserve"> и подлежат </w:t>
      </w:r>
      <w:r w:rsidRPr="007D2F4A">
        <w:rPr>
          <w:bCs/>
        </w:rPr>
        <w:t>учёту и включению в декларацию о воздействии на окружающую среду</w:t>
      </w:r>
      <w:r w:rsidRPr="007D2F4A">
        <w:t>.</w:t>
      </w:r>
    </w:p>
    <w:p w14:paraId="52652681" w14:textId="7B3CD2D2" w:rsidR="007D2F4A" w:rsidRPr="007D2F4A" w:rsidRDefault="007D2F4A" w:rsidP="007D2F4A">
      <w:pPr>
        <w:pStyle w:val="1fb"/>
        <w:ind w:left="397" w:firstLine="397"/>
        <w:jc w:val="both"/>
      </w:pPr>
      <w:r w:rsidRPr="007D2F4A">
        <w:t xml:space="preserve">Накопление отходов осуществляется </w:t>
      </w:r>
      <w:r w:rsidRPr="007D2F4A">
        <w:rPr>
          <w:bCs/>
        </w:rPr>
        <w:t>в контейнерах на специально оборудованных площадках</w:t>
      </w:r>
      <w:r w:rsidRPr="007D2F4A">
        <w:t xml:space="preserve"> с твёрдым покрытием и защитой от атмосферных осад</w:t>
      </w:r>
      <w:r>
        <w:t xml:space="preserve">ков. Срок временного хранения - </w:t>
      </w:r>
      <w:r w:rsidRPr="007D2F4A">
        <w:rPr>
          <w:bCs/>
        </w:rPr>
        <w:t>не более 6 месяцев</w:t>
      </w:r>
      <w:r w:rsidRPr="007D2F4A">
        <w:t>.</w:t>
      </w:r>
    </w:p>
    <w:p w14:paraId="0D82FB22" w14:textId="77777777" w:rsidR="007D2F4A" w:rsidRPr="007D2F4A" w:rsidRDefault="007D2F4A" w:rsidP="007D2F4A">
      <w:pPr>
        <w:pStyle w:val="1fb"/>
        <w:ind w:left="397" w:firstLine="397"/>
        <w:jc w:val="both"/>
      </w:pPr>
      <w:r w:rsidRPr="007D2F4A">
        <w:t xml:space="preserve">По мере накопления ТБО передаются </w:t>
      </w:r>
      <w:r w:rsidRPr="007D2F4A">
        <w:rPr>
          <w:bCs/>
        </w:rPr>
        <w:t>специализированной организации, имеющей лицензию на обращение с отходами</w:t>
      </w:r>
      <w:r w:rsidRPr="007D2F4A">
        <w:t>, для дальнейшей утилизации или захоронения.</w:t>
      </w:r>
    </w:p>
    <w:p w14:paraId="74E8F9C7" w14:textId="77777777" w:rsidR="007D2F4A" w:rsidRPr="007D2F4A" w:rsidRDefault="007D2F4A" w:rsidP="007D2F4A">
      <w:pPr>
        <w:pStyle w:val="1fb"/>
        <w:ind w:left="397" w:firstLine="397"/>
        <w:jc w:val="both"/>
      </w:pPr>
      <w:r w:rsidRPr="007D2F4A">
        <w:t xml:space="preserve">Учёт образования и передачи отходов ведётся в соответствии с требованиями </w:t>
      </w:r>
      <w:r w:rsidRPr="007D2F4A">
        <w:rPr>
          <w:bCs/>
        </w:rPr>
        <w:t>Экологического кодекса Республики Казахстан</w:t>
      </w:r>
      <w:r w:rsidRPr="007D2F4A">
        <w:t xml:space="preserve"> от 2 января 2021 года № 400-VI (в редакции 2025 года).</w:t>
      </w:r>
    </w:p>
    <w:p w14:paraId="426F4F16" w14:textId="77777777" w:rsidR="007D2F4A" w:rsidRDefault="007D2F4A" w:rsidP="007D2F4A">
      <w:pPr>
        <w:ind w:firstLine="709"/>
        <w:rPr>
          <w:rFonts w:ascii="TimesNewRomanPSMT" w:hAnsi="TimesNewRomanPSMT" w:cs="TimesNewRomanPSMT"/>
          <w:color w:val="FF0000"/>
          <w:sz w:val="22"/>
          <w:szCs w:val="22"/>
        </w:rPr>
      </w:pPr>
    </w:p>
    <w:p w14:paraId="794CCB31" w14:textId="77777777" w:rsidR="007D2F4A" w:rsidRDefault="007D2F4A" w:rsidP="007D2F4A">
      <w:pPr>
        <w:ind w:firstLine="709"/>
      </w:pPr>
    </w:p>
    <w:p w14:paraId="1E7248CC" w14:textId="77777777" w:rsidR="00726633" w:rsidRDefault="00726633" w:rsidP="00726633">
      <w:pPr>
        <w:pStyle w:val="a6"/>
        <w:ind w:firstLine="0"/>
        <w:jc w:val="center"/>
        <w:rPr>
          <w:b/>
          <w:sz w:val="24"/>
        </w:rPr>
      </w:pPr>
      <w:r>
        <w:rPr>
          <w:b/>
          <w:sz w:val="24"/>
          <w:lang w:val="ru-RU"/>
        </w:rPr>
        <w:t>8.</w:t>
      </w:r>
      <w:r>
        <w:rPr>
          <w:b/>
          <w:sz w:val="24"/>
        </w:rPr>
        <w:t xml:space="preserve"> </w:t>
      </w:r>
      <w:r w:rsidRPr="007679DC">
        <w:rPr>
          <w:b/>
          <w:sz w:val="24"/>
        </w:rPr>
        <w:t>ОЦЕНКА ФИЗИЧЕСКИХ ВОЗДЕЙСТВИЙ НА ОКРУЖАЮЩУЮ СРЕДУ</w:t>
      </w:r>
    </w:p>
    <w:p w14:paraId="537DB1B3" w14:textId="77777777" w:rsidR="007D2F4A" w:rsidRPr="004440C6" w:rsidRDefault="007D2F4A" w:rsidP="00726633">
      <w:pPr>
        <w:pStyle w:val="a6"/>
        <w:ind w:firstLine="0"/>
        <w:jc w:val="center"/>
        <w:rPr>
          <w:b/>
          <w:sz w:val="24"/>
        </w:rPr>
      </w:pPr>
    </w:p>
    <w:p w14:paraId="7AF41878" w14:textId="23473794" w:rsidR="00726633" w:rsidRPr="007D2F4A" w:rsidRDefault="007D2F4A" w:rsidP="007D2F4A">
      <w:pPr>
        <w:pStyle w:val="1fb"/>
        <w:ind w:left="0"/>
        <w:jc w:val="center"/>
        <w:rPr>
          <w:b/>
        </w:rPr>
      </w:pPr>
      <w:r w:rsidRPr="007D2F4A">
        <w:rPr>
          <w:b/>
        </w:rPr>
        <w:t>8.1.</w:t>
      </w:r>
      <w:r>
        <w:rPr>
          <w:b/>
        </w:rPr>
        <w:t>О</w:t>
      </w:r>
      <w:r w:rsidRPr="007D2F4A">
        <w:rPr>
          <w:b/>
        </w:rPr>
        <w:t>ценка возможного теплового, электромагнитного, шумового, воздействия и</w:t>
      </w:r>
      <w:r>
        <w:rPr>
          <w:b/>
        </w:rPr>
        <w:t xml:space="preserve"> </w:t>
      </w:r>
      <w:r w:rsidRPr="007D2F4A">
        <w:rPr>
          <w:b/>
        </w:rPr>
        <w:t>других типов возд</w:t>
      </w:r>
      <w:r>
        <w:rPr>
          <w:b/>
        </w:rPr>
        <w:t>ействия, а также их последствий</w:t>
      </w:r>
    </w:p>
    <w:p w14:paraId="68A043AC" w14:textId="77777777" w:rsidR="007D2F4A" w:rsidRPr="007D2F4A" w:rsidRDefault="007D2F4A" w:rsidP="007D2F4A">
      <w:pPr>
        <w:pStyle w:val="1fb"/>
        <w:ind w:left="0" w:firstLine="397"/>
        <w:jc w:val="both"/>
      </w:pPr>
      <w:r w:rsidRPr="007D2F4A">
        <w:t xml:space="preserve">К основным физическим факторам, потенциально воздействующим на окружающую среду при ликвидации месторождения, относятся </w:t>
      </w:r>
      <w:r w:rsidRPr="007D2F4A">
        <w:rPr>
          <w:bCs/>
        </w:rPr>
        <w:t>тепловое, электромагнитное, световое, шумовое и вибрационное загрязнение</w:t>
      </w:r>
      <w:r w:rsidRPr="007D2F4A">
        <w:t>.</w:t>
      </w:r>
    </w:p>
    <w:p w14:paraId="6750FD2A" w14:textId="77777777" w:rsidR="007D2F4A" w:rsidRPr="007D2F4A" w:rsidRDefault="007D2F4A" w:rsidP="007D2F4A">
      <w:pPr>
        <w:pStyle w:val="1fb"/>
        <w:ind w:left="0" w:firstLine="397"/>
        <w:jc w:val="both"/>
      </w:pPr>
      <w:r w:rsidRPr="007D2F4A">
        <w:rPr>
          <w:bCs/>
        </w:rPr>
        <w:t>Тепловое воздействие</w:t>
      </w:r>
      <w:r w:rsidRPr="007D2F4A">
        <w:t xml:space="preserve"> на окружающую среду незначительно и связано с эксплуатацией теплоэнергетических агрегатов строительной техники. Тепловые выбросы быстро рассеиваются и </w:t>
      </w:r>
      <w:r w:rsidRPr="007D2F4A">
        <w:rPr>
          <w:bCs/>
        </w:rPr>
        <w:t>не оказывают существенного влияния</w:t>
      </w:r>
      <w:r w:rsidRPr="007D2F4A">
        <w:t xml:space="preserve"> на экологическое состояние территории.</w:t>
      </w:r>
    </w:p>
    <w:p w14:paraId="290D32BD" w14:textId="77777777" w:rsidR="007D2F4A" w:rsidRPr="007D2F4A" w:rsidRDefault="007D2F4A" w:rsidP="007D2F4A">
      <w:pPr>
        <w:pStyle w:val="1fb"/>
        <w:ind w:left="0" w:firstLine="397"/>
        <w:jc w:val="both"/>
      </w:pPr>
      <w:r w:rsidRPr="007D2F4A">
        <w:rPr>
          <w:bCs/>
        </w:rPr>
        <w:t>Электромагнитное воздействие</w:t>
      </w:r>
      <w:r w:rsidRPr="007D2F4A">
        <w:t xml:space="preserve"> при ликвидации минимально. Используемое оборудование и электротехника имеют соответствующие сертификаты и оснащены средствами защиты от электромагнитного излучения. Для предупреждения поражения электрическим током предусмотрено </w:t>
      </w:r>
      <w:r w:rsidRPr="007D2F4A">
        <w:rPr>
          <w:bCs/>
        </w:rPr>
        <w:t>заземление и зануление электроустановок и металлических конструкций</w:t>
      </w:r>
      <w:r w:rsidRPr="007D2F4A">
        <w:t>.</w:t>
      </w:r>
    </w:p>
    <w:p w14:paraId="7A604783" w14:textId="779B1AEE" w:rsidR="007D2F4A" w:rsidRPr="007D2F4A" w:rsidRDefault="007D2F4A" w:rsidP="007D2F4A">
      <w:pPr>
        <w:pStyle w:val="1fb"/>
        <w:ind w:left="0" w:firstLine="397"/>
        <w:jc w:val="both"/>
      </w:pPr>
      <w:r w:rsidRPr="007D2F4A">
        <w:rPr>
          <w:bCs/>
        </w:rPr>
        <w:t>Световое загрязнение</w:t>
      </w:r>
      <w:r w:rsidRPr="007D2F4A">
        <w:t xml:space="preserve"> исключается за счёт применения современного осветительного оборудования</w:t>
      </w:r>
      <w:r>
        <w:t xml:space="preserve"> и соблюдения режима освещения -</w:t>
      </w:r>
      <w:r w:rsidRPr="007D2F4A">
        <w:t xml:space="preserve"> отключения неиспользуемых приборов, </w:t>
      </w:r>
      <w:r w:rsidRPr="007D2F4A">
        <w:lastRenderedPageBreak/>
        <w:t>рационального направления светового потока и минимизации освещённости в нерабочее время.</w:t>
      </w:r>
    </w:p>
    <w:p w14:paraId="5AA45809" w14:textId="2A2C8602" w:rsidR="007D2F4A" w:rsidRPr="007D2F4A" w:rsidRDefault="007D2F4A" w:rsidP="007D2F4A">
      <w:pPr>
        <w:pStyle w:val="1fb"/>
        <w:ind w:left="0" w:firstLine="397"/>
        <w:jc w:val="both"/>
      </w:pPr>
      <w:r w:rsidRPr="007D2F4A">
        <w:rPr>
          <w:bCs/>
        </w:rPr>
        <w:t>Шумовое и вибрационное воздействие</w:t>
      </w:r>
      <w:r w:rsidRPr="007D2F4A">
        <w:t xml:space="preserve"> формируется в основном при работе строительных машин и транспортных средств. Уровни шума и вибрации </w:t>
      </w:r>
      <w:r w:rsidRPr="007D2F4A">
        <w:rPr>
          <w:bCs/>
        </w:rPr>
        <w:t>не превышают предельно допустимых значений</w:t>
      </w:r>
      <w:r w:rsidRPr="007D2F4A">
        <w:t xml:space="preserve">, установленных </w:t>
      </w:r>
      <w:r>
        <w:t xml:space="preserve">Гигиеническим нормативами к физическим факторам, оказывающим воздействие на человека </w:t>
      </w:r>
      <w:r w:rsidRPr="007D2F4A">
        <w:t>(приказ Министра здравоохранения Республики Казахстан от 16 февраля 2022 года № ҚР ДСМ-15).</w:t>
      </w:r>
    </w:p>
    <w:p w14:paraId="6DD23D63" w14:textId="77777777" w:rsidR="007D2F4A" w:rsidRPr="007D2F4A" w:rsidRDefault="007D2F4A" w:rsidP="007D2F4A">
      <w:pPr>
        <w:pStyle w:val="1fb"/>
        <w:ind w:left="0" w:firstLine="397"/>
        <w:jc w:val="both"/>
      </w:pPr>
      <w:r w:rsidRPr="007D2F4A">
        <w:t>Для минимизации воздействия предусмотрены следующие мероприятия:</w:t>
      </w:r>
    </w:p>
    <w:p w14:paraId="358A034A" w14:textId="1465054A" w:rsidR="007D2F4A" w:rsidRPr="007D2F4A" w:rsidRDefault="007D2F4A" w:rsidP="007D2F4A">
      <w:pPr>
        <w:pStyle w:val="1fb"/>
        <w:ind w:left="0" w:firstLine="397"/>
        <w:jc w:val="both"/>
      </w:pPr>
      <w:r>
        <w:t xml:space="preserve">- </w:t>
      </w:r>
      <w:r w:rsidRPr="007D2F4A">
        <w:t>применение строительной техники, допущенной к эксплуатации на территории Республики Казахстан;</w:t>
      </w:r>
    </w:p>
    <w:p w14:paraId="0AACFF55" w14:textId="02889FDC" w:rsidR="007D2F4A" w:rsidRPr="007D2F4A" w:rsidRDefault="007D2F4A" w:rsidP="007D2F4A">
      <w:pPr>
        <w:pStyle w:val="1fb"/>
        <w:ind w:left="0" w:firstLine="397"/>
        <w:jc w:val="both"/>
      </w:pPr>
      <w:r>
        <w:t xml:space="preserve">- </w:t>
      </w:r>
      <w:r w:rsidRPr="007D2F4A">
        <w:t>регулярное техническое обслуживание и своевременный ремонт оборудования;</w:t>
      </w:r>
    </w:p>
    <w:p w14:paraId="29CC245D" w14:textId="4E696255" w:rsidR="007D2F4A" w:rsidRPr="007D2F4A" w:rsidRDefault="007D2F4A" w:rsidP="007D2F4A">
      <w:pPr>
        <w:pStyle w:val="1fb"/>
        <w:ind w:left="0" w:firstLine="397"/>
        <w:jc w:val="both"/>
      </w:pPr>
      <w:r>
        <w:t xml:space="preserve">- </w:t>
      </w:r>
      <w:r w:rsidRPr="007D2F4A">
        <w:t xml:space="preserve">использование </w:t>
      </w:r>
      <w:r w:rsidRPr="007D2F4A">
        <w:rPr>
          <w:bCs/>
        </w:rPr>
        <w:t>шумопоглощающих и виброизолирующих устройств</w:t>
      </w:r>
      <w:r w:rsidRPr="007D2F4A">
        <w:t>;</w:t>
      </w:r>
    </w:p>
    <w:p w14:paraId="179BDE60" w14:textId="3BEE458D" w:rsidR="007D2F4A" w:rsidRPr="007D2F4A" w:rsidRDefault="007D2F4A" w:rsidP="007D2F4A">
      <w:pPr>
        <w:pStyle w:val="1fb"/>
        <w:ind w:left="0" w:firstLine="397"/>
        <w:jc w:val="both"/>
      </w:pPr>
      <w:r>
        <w:t xml:space="preserve">- </w:t>
      </w:r>
      <w:r w:rsidRPr="007D2F4A">
        <w:t xml:space="preserve">обеспечение персонала </w:t>
      </w:r>
      <w:r w:rsidRPr="007D2F4A">
        <w:rPr>
          <w:bCs/>
        </w:rPr>
        <w:t>средствами индивидуальной защиты</w:t>
      </w:r>
      <w:r w:rsidRPr="007D2F4A">
        <w:t xml:space="preserve"> и ограничение времени пребывания в зоне шума;</w:t>
      </w:r>
    </w:p>
    <w:p w14:paraId="51AED381" w14:textId="3EEF0791" w:rsidR="007D2F4A" w:rsidRPr="007D2F4A" w:rsidRDefault="007D2F4A" w:rsidP="007D2F4A">
      <w:pPr>
        <w:pStyle w:val="1fb"/>
        <w:ind w:left="0" w:firstLine="397"/>
        <w:jc w:val="both"/>
      </w:pPr>
      <w:r>
        <w:t xml:space="preserve">- </w:t>
      </w:r>
      <w:r w:rsidRPr="007D2F4A">
        <w:t>проведение медицинских осмотров работников.</w:t>
      </w:r>
    </w:p>
    <w:p w14:paraId="32DC03FF" w14:textId="77777777" w:rsidR="007D2F4A" w:rsidRPr="0057564D" w:rsidRDefault="007D2F4A" w:rsidP="007D2F4A">
      <w:pPr>
        <w:pStyle w:val="a6"/>
        <w:jc w:val="both"/>
        <w:rPr>
          <w:b/>
          <w:i/>
          <w:sz w:val="24"/>
          <w:lang w:val="ru-RU" w:eastAsia="ru-RU"/>
        </w:rPr>
      </w:pPr>
      <w:r w:rsidRPr="0057564D">
        <w:rPr>
          <w:b/>
          <w:i/>
          <w:sz w:val="24"/>
          <w:lang w:val="ru-RU" w:eastAsia="ru-RU"/>
        </w:rPr>
        <w:t>При соблюдении предусмотренных проектных решений при ликвидации месторождения вредные факторы физического воздействия на окружающую среду исключаются.</w:t>
      </w:r>
    </w:p>
    <w:p w14:paraId="30220818" w14:textId="77777777" w:rsidR="007D2F4A" w:rsidRDefault="007D2F4A" w:rsidP="007D2F4A">
      <w:pPr>
        <w:ind w:firstLine="709"/>
        <w:rPr>
          <w:rFonts w:ascii="TimesNewRomanPSMT" w:hAnsi="TimesNewRomanPSMT" w:cs="TimesNewRomanPSMT"/>
          <w:color w:val="FF0000"/>
          <w:sz w:val="22"/>
          <w:szCs w:val="22"/>
        </w:rPr>
      </w:pPr>
    </w:p>
    <w:p w14:paraId="7F11B5A8" w14:textId="4782DB99" w:rsidR="007D2F4A" w:rsidRPr="007D2F4A" w:rsidRDefault="007D2F4A" w:rsidP="007D2F4A">
      <w:pPr>
        <w:pStyle w:val="1fb"/>
        <w:jc w:val="center"/>
        <w:rPr>
          <w:b/>
        </w:rPr>
      </w:pPr>
      <w:r w:rsidRPr="007D2F4A">
        <w:rPr>
          <w:b/>
        </w:rPr>
        <w:t xml:space="preserve">8.2. </w:t>
      </w:r>
      <w:r>
        <w:rPr>
          <w:b/>
        </w:rPr>
        <w:t>Х</w:t>
      </w:r>
      <w:r w:rsidRPr="007D2F4A">
        <w:rPr>
          <w:b/>
        </w:rPr>
        <w:t>арактеристика радиационной обстановки в районе работ, выявление природных</w:t>
      </w:r>
      <w:r>
        <w:rPr>
          <w:b/>
        </w:rPr>
        <w:t xml:space="preserve"> </w:t>
      </w:r>
      <w:r w:rsidRPr="007D2F4A">
        <w:rPr>
          <w:b/>
        </w:rPr>
        <w:t>и техногенных источников радиационного загрязнения.</w:t>
      </w:r>
    </w:p>
    <w:p w14:paraId="42DB7D84" w14:textId="77777777" w:rsidR="007D2F4A" w:rsidRPr="007D2F4A" w:rsidRDefault="007D2F4A" w:rsidP="007D2F4A">
      <w:pPr>
        <w:pStyle w:val="1fb"/>
        <w:ind w:left="0" w:firstLine="397"/>
        <w:jc w:val="both"/>
      </w:pPr>
      <w:r w:rsidRPr="007D2F4A">
        <w:t xml:space="preserve">Радиационная обстановка на территории ликвидируемого участка является </w:t>
      </w:r>
      <w:r w:rsidRPr="007D2F4A">
        <w:rPr>
          <w:bCs/>
        </w:rPr>
        <w:t>благоприятной и стабильной</w:t>
      </w:r>
      <w:r w:rsidRPr="007D2F4A">
        <w:t>.</w:t>
      </w:r>
    </w:p>
    <w:p w14:paraId="796B01B9" w14:textId="77777777" w:rsidR="007D2F4A" w:rsidRPr="007D2F4A" w:rsidRDefault="007D2F4A" w:rsidP="007D2F4A">
      <w:pPr>
        <w:pStyle w:val="1fb"/>
        <w:ind w:left="0" w:firstLine="397"/>
        <w:jc w:val="both"/>
      </w:pPr>
      <w:r w:rsidRPr="007D2F4A">
        <w:t>По результатам радиационного обследования:</w:t>
      </w:r>
    </w:p>
    <w:p w14:paraId="192E0F12" w14:textId="6B0256B3" w:rsidR="007D2F4A" w:rsidRPr="007D2F4A" w:rsidRDefault="007D2F4A" w:rsidP="007D2F4A">
      <w:pPr>
        <w:pStyle w:val="1fb"/>
        <w:ind w:left="0" w:firstLine="397"/>
        <w:jc w:val="both"/>
      </w:pPr>
      <w:r>
        <w:t xml:space="preserve">- </w:t>
      </w:r>
      <w:r w:rsidRPr="007D2F4A">
        <w:t xml:space="preserve">интенсивность гамма-излучения составляет </w:t>
      </w:r>
      <w:r>
        <w:rPr>
          <w:bCs/>
        </w:rPr>
        <w:t>22-</w:t>
      </w:r>
      <w:r w:rsidRPr="007D2F4A">
        <w:rPr>
          <w:bCs/>
        </w:rPr>
        <w:t>30 мкР/ч</w:t>
      </w:r>
      <w:r w:rsidRPr="007D2F4A">
        <w:t>,</w:t>
      </w:r>
    </w:p>
    <w:p w14:paraId="1704D891" w14:textId="48C8BD67" w:rsidR="007D2F4A" w:rsidRPr="007D2F4A" w:rsidRDefault="007D2F4A" w:rsidP="007D2F4A">
      <w:pPr>
        <w:pStyle w:val="1fb"/>
        <w:ind w:left="0" w:firstLine="397"/>
        <w:jc w:val="both"/>
      </w:pPr>
      <w:r>
        <w:t xml:space="preserve">- </w:t>
      </w:r>
      <w:r w:rsidRPr="007D2F4A">
        <w:t>удельная акти</w:t>
      </w:r>
      <w:r>
        <w:t>вность природных радионуклидов -</w:t>
      </w:r>
      <w:r w:rsidRPr="007D2F4A">
        <w:t xml:space="preserve"> </w:t>
      </w:r>
      <w:r w:rsidRPr="007D2F4A">
        <w:rPr>
          <w:bCs/>
        </w:rPr>
        <w:t>до 250 Бк/кг</w:t>
      </w:r>
      <w:r w:rsidRPr="007D2F4A">
        <w:t xml:space="preserve">, что </w:t>
      </w:r>
      <w:r w:rsidRPr="007D2F4A">
        <w:rPr>
          <w:bCs/>
        </w:rPr>
        <w:t>не превышает допустимого уровня 370 Бк/кг</w:t>
      </w:r>
      <w:r w:rsidRPr="007D2F4A">
        <w:t>;</w:t>
      </w:r>
    </w:p>
    <w:p w14:paraId="2FF500E7" w14:textId="35590FF0" w:rsidR="007D2F4A" w:rsidRPr="007D2F4A" w:rsidRDefault="007D2F4A" w:rsidP="007D2F4A">
      <w:pPr>
        <w:pStyle w:val="1fb"/>
        <w:ind w:left="0" w:firstLine="397"/>
        <w:jc w:val="both"/>
      </w:pPr>
      <w:r>
        <w:t xml:space="preserve">- </w:t>
      </w:r>
      <w:r w:rsidRPr="007D2F4A">
        <w:t xml:space="preserve">используемые материалы относятся к </w:t>
      </w:r>
      <w:r w:rsidRPr="007D2F4A">
        <w:rPr>
          <w:bCs/>
        </w:rPr>
        <w:t>1 классу радиационной опасности</w:t>
      </w:r>
      <w:r w:rsidRPr="007D2F4A">
        <w:t>.</w:t>
      </w:r>
    </w:p>
    <w:p w14:paraId="653069AB" w14:textId="77777777" w:rsidR="007D2F4A" w:rsidRPr="007D2F4A" w:rsidRDefault="007D2F4A" w:rsidP="007D2F4A">
      <w:pPr>
        <w:pStyle w:val="1fb"/>
        <w:ind w:left="0" w:firstLine="397"/>
        <w:jc w:val="both"/>
      </w:pPr>
      <w:r w:rsidRPr="007D2F4A">
        <w:t xml:space="preserve">Природных или техногенных источников радиационного загрязнения на участке </w:t>
      </w:r>
      <w:r w:rsidRPr="007D2F4A">
        <w:rPr>
          <w:bCs/>
        </w:rPr>
        <w:t>не выявлено</w:t>
      </w:r>
      <w:r w:rsidRPr="007D2F4A">
        <w:t xml:space="preserve">. Радиационный фон </w:t>
      </w:r>
      <w:r w:rsidRPr="007D2F4A">
        <w:rPr>
          <w:bCs/>
        </w:rPr>
        <w:t>однородный и соответствует естественным значениям</w:t>
      </w:r>
      <w:r w:rsidRPr="007D2F4A">
        <w:t>, ограничения по радиационному фактору отсутствуют.</w:t>
      </w:r>
    </w:p>
    <w:p w14:paraId="0D52B777" w14:textId="77777777" w:rsidR="007D2F4A" w:rsidRPr="007D2F4A" w:rsidRDefault="007D2F4A" w:rsidP="007D2F4A">
      <w:pPr>
        <w:pStyle w:val="1fb"/>
        <w:ind w:left="0" w:firstLine="397"/>
        <w:jc w:val="both"/>
      </w:pPr>
      <w:r w:rsidRPr="007D2F4A">
        <w:t>Радиационная безопасность обеспечивается в соответствии с:</w:t>
      </w:r>
    </w:p>
    <w:p w14:paraId="39550AC0" w14:textId="34C5465A" w:rsidR="007D2F4A" w:rsidRPr="007D2F4A" w:rsidRDefault="007D2F4A" w:rsidP="007D2F4A">
      <w:pPr>
        <w:pStyle w:val="1fb"/>
        <w:ind w:left="0" w:firstLine="397"/>
        <w:jc w:val="both"/>
      </w:pPr>
      <w:r>
        <w:rPr>
          <w:bCs/>
        </w:rPr>
        <w:t xml:space="preserve">- </w:t>
      </w:r>
      <w:r w:rsidRPr="007D2F4A">
        <w:rPr>
          <w:bCs/>
        </w:rPr>
        <w:t>Законом Республики Казахстан «О радиационной безопасности населения»</w:t>
      </w:r>
      <w:r w:rsidRPr="007D2F4A">
        <w:t>;</w:t>
      </w:r>
    </w:p>
    <w:p w14:paraId="0E8A3C46" w14:textId="0F28AE36" w:rsidR="007D2F4A" w:rsidRPr="007D2F4A" w:rsidRDefault="007D2F4A" w:rsidP="007D2F4A">
      <w:pPr>
        <w:pStyle w:val="1fb"/>
        <w:ind w:left="0" w:firstLine="397"/>
        <w:jc w:val="both"/>
      </w:pPr>
      <w:r>
        <w:rPr>
          <w:bCs/>
        </w:rPr>
        <w:t xml:space="preserve">- </w:t>
      </w:r>
      <w:r w:rsidRPr="007D2F4A">
        <w:rPr>
          <w:bCs/>
        </w:rPr>
        <w:t>Санитарными правилами № ҚР ДСМ-275/2020 от 15 декабря 2020 года</w:t>
      </w:r>
      <w:r w:rsidRPr="007D2F4A">
        <w:t xml:space="preserve"> «Санитарно-эпидемиологические требования к обеспечению радиационной безопасности».</w:t>
      </w:r>
    </w:p>
    <w:p w14:paraId="3FC3424E" w14:textId="77777777" w:rsidR="00556B4A" w:rsidRPr="0057564D" w:rsidRDefault="00556B4A" w:rsidP="00556B4A">
      <w:pPr>
        <w:pStyle w:val="a6"/>
        <w:jc w:val="both"/>
        <w:rPr>
          <w:b/>
          <w:i/>
          <w:sz w:val="24"/>
          <w:lang w:val="ru-RU" w:eastAsia="ru-RU"/>
        </w:rPr>
      </w:pPr>
    </w:p>
    <w:p w14:paraId="1AB1C43F" w14:textId="0FE42DF1" w:rsidR="00726633" w:rsidRPr="0057564D" w:rsidRDefault="001A47A9" w:rsidP="00556B4A">
      <w:pPr>
        <w:pStyle w:val="a6"/>
        <w:jc w:val="both"/>
        <w:rPr>
          <w:b/>
          <w:i/>
          <w:sz w:val="24"/>
          <w:lang w:val="ru-RU" w:eastAsia="ru-RU"/>
        </w:rPr>
      </w:pPr>
      <w:r w:rsidRPr="0057564D">
        <w:rPr>
          <w:b/>
          <w:sz w:val="24"/>
          <w:lang w:val="ru-RU"/>
        </w:rPr>
        <w:t>9.</w:t>
      </w:r>
      <w:r w:rsidRPr="0057564D">
        <w:rPr>
          <w:b/>
          <w:sz w:val="24"/>
        </w:rPr>
        <w:t xml:space="preserve"> ОЦЕНКА ВОЗДЕЙСТВИЙ НА ЗЕМЕЛЬНЫЕ РЕСУРСЫ И ПОЧВЫ</w:t>
      </w:r>
    </w:p>
    <w:p w14:paraId="6C1C1437" w14:textId="77777777" w:rsidR="001A47A9" w:rsidRDefault="001A47A9" w:rsidP="001A47A9">
      <w:pPr>
        <w:pStyle w:val="a6"/>
        <w:ind w:firstLine="0"/>
        <w:jc w:val="center"/>
        <w:rPr>
          <w:b/>
          <w:sz w:val="24"/>
          <w:lang w:val="ru-RU"/>
        </w:rPr>
      </w:pPr>
    </w:p>
    <w:p w14:paraId="18C8D83B" w14:textId="77777777" w:rsidR="001A47A9" w:rsidRDefault="001A47A9" w:rsidP="009D3D8E">
      <w:pPr>
        <w:pStyle w:val="a6"/>
        <w:ind w:firstLine="0"/>
        <w:jc w:val="center"/>
        <w:rPr>
          <w:b/>
          <w:sz w:val="24"/>
          <w:lang w:val="ru-RU"/>
        </w:rPr>
      </w:pPr>
      <w:r>
        <w:rPr>
          <w:b/>
          <w:sz w:val="24"/>
          <w:lang w:val="ru-RU"/>
        </w:rPr>
        <w:t>9</w:t>
      </w:r>
      <w:r w:rsidRPr="006C2BB8">
        <w:rPr>
          <w:b/>
          <w:sz w:val="24"/>
        </w:rPr>
        <w:t>.1. Состояние и условия землепользования</w:t>
      </w:r>
    </w:p>
    <w:p w14:paraId="0D95901F" w14:textId="665D7A09" w:rsidR="001A47A9" w:rsidRDefault="001A47A9" w:rsidP="00815087">
      <w:pPr>
        <w:pStyle w:val="a3"/>
        <w:ind w:firstLine="397"/>
      </w:pPr>
      <w:r>
        <w:t>Территория участка ликвидации располагается на значительном удалении от жилых и общественных застроек. В пределах отведённой площади отсутствуют здания, сооружения, инженерные коммуникации и лесонасаждения, подлежащие сносу или вырубке. Проведение ликвидационных мероприятий не затрагивает объекты инфраструктуры и не приводит к нарушению существующих форм землепользования.</w:t>
      </w:r>
    </w:p>
    <w:p w14:paraId="2EF565DF" w14:textId="77777777" w:rsidR="001A47A9" w:rsidRDefault="001A47A9" w:rsidP="00726633">
      <w:pPr>
        <w:pStyle w:val="a3"/>
        <w:ind w:firstLine="709"/>
      </w:pPr>
    </w:p>
    <w:p w14:paraId="1CB8BF37" w14:textId="0BBC94D9" w:rsidR="00934628" w:rsidRDefault="001A47A9" w:rsidP="00815087">
      <w:pPr>
        <w:shd w:val="clear" w:color="auto" w:fill="FFFFFF"/>
        <w:jc w:val="center"/>
        <w:rPr>
          <w:b/>
        </w:rPr>
      </w:pPr>
      <w:r w:rsidRPr="006C2BB8">
        <w:rPr>
          <w:b/>
        </w:rPr>
        <w:t>9.2. Характеристика современного состояния почвенного покрова в зоне</w:t>
      </w:r>
      <w:r>
        <w:rPr>
          <w:b/>
        </w:rPr>
        <w:t xml:space="preserve"> </w:t>
      </w:r>
      <w:r w:rsidRPr="006C2BB8">
        <w:rPr>
          <w:b/>
        </w:rPr>
        <w:t>воздействия планируемого объекта</w:t>
      </w:r>
    </w:p>
    <w:p w14:paraId="1B87A5C9" w14:textId="77777777" w:rsidR="00934628" w:rsidRDefault="00934628" w:rsidP="00556B4A">
      <w:pPr>
        <w:shd w:val="clear" w:color="auto" w:fill="FFFFFF"/>
        <w:ind w:firstLine="397"/>
        <w:jc w:val="both"/>
        <w:rPr>
          <w:bCs/>
          <w:iCs/>
          <w:lang w:val="x-none" w:eastAsia="x-none"/>
        </w:rPr>
      </w:pPr>
      <w:r w:rsidRPr="00382D86">
        <w:rPr>
          <w:bCs/>
          <w:iCs/>
          <w:lang w:val="x-none" w:eastAsia="x-none"/>
        </w:rPr>
        <w:t>По почвенно-географическому районированию территория района</w:t>
      </w:r>
      <w:r>
        <w:rPr>
          <w:bCs/>
          <w:iCs/>
          <w:lang w:eastAsia="x-none"/>
        </w:rPr>
        <w:t xml:space="preserve"> </w:t>
      </w:r>
      <w:r w:rsidRPr="00382D86">
        <w:rPr>
          <w:bCs/>
          <w:iCs/>
          <w:lang w:val="x-none" w:eastAsia="x-none"/>
        </w:rPr>
        <w:t>относится к подзоне обыкновенных среднегумусных черноземов. Большинство местных черноземов в той или иной степени солонцеватые. Встречаются карбонатные и карбонатно-солонцеватые че</w:t>
      </w:r>
      <w:r>
        <w:rPr>
          <w:bCs/>
          <w:iCs/>
          <w:lang w:val="x-none" w:eastAsia="x-none"/>
        </w:rPr>
        <w:t xml:space="preserve">рноземы. Среди черноземов очень </w:t>
      </w:r>
      <w:r w:rsidRPr="00382D86">
        <w:rPr>
          <w:bCs/>
          <w:iCs/>
          <w:lang w:val="x-none" w:eastAsia="x-none"/>
        </w:rPr>
        <w:t>широко распространены лугово-черноземные почвы, которые, как и черноземы, часто бывают солонцеватыми.</w:t>
      </w:r>
    </w:p>
    <w:p w14:paraId="3DEFC7FE" w14:textId="77777777" w:rsidR="00934628" w:rsidRDefault="00934628" w:rsidP="00556B4A">
      <w:pPr>
        <w:shd w:val="clear" w:color="auto" w:fill="FFFFFF"/>
        <w:ind w:firstLine="397"/>
        <w:jc w:val="both"/>
        <w:rPr>
          <w:bCs/>
          <w:iCs/>
          <w:lang w:val="x-none" w:eastAsia="x-none"/>
        </w:rPr>
      </w:pPr>
      <w:r w:rsidRPr="00382D86">
        <w:rPr>
          <w:bCs/>
          <w:iCs/>
          <w:lang w:val="x-none" w:eastAsia="x-none"/>
        </w:rPr>
        <w:lastRenderedPageBreak/>
        <w:t>Почвенный покров сформировался в условиях резко континентального климата, который отличается высокой сухостью и резкой сменной температурных условий. В зимний период температура воздуха может опускаться до – 40</w:t>
      </w:r>
      <w:r w:rsidRPr="00676B72">
        <w:rPr>
          <w:bCs/>
          <w:iCs/>
          <w:vertAlign w:val="superscript"/>
          <w:lang w:val="x-none" w:eastAsia="x-none"/>
        </w:rPr>
        <w:t>0</w:t>
      </w:r>
      <w:r w:rsidRPr="00382D86">
        <w:rPr>
          <w:bCs/>
          <w:iCs/>
          <w:lang w:val="x-none" w:eastAsia="x-none"/>
        </w:rPr>
        <w:t>С и ниже. В условиях невысокого снежного покрова это способствует глубокому промерзанию почв (до 1,5-2,0 м) и накладывает свои особенности на процессы почвообра</w:t>
      </w:r>
      <w:r>
        <w:rPr>
          <w:bCs/>
          <w:iCs/>
          <w:lang w:val="x-none" w:eastAsia="x-none"/>
        </w:rPr>
        <w:t xml:space="preserve">зования. Максимальное выпадение </w:t>
      </w:r>
      <w:r w:rsidRPr="00382D86">
        <w:rPr>
          <w:bCs/>
          <w:iCs/>
          <w:lang w:val="x-none" w:eastAsia="x-none"/>
        </w:rPr>
        <w:t>годовых осадков приходится на июнь-июль месяцы. Для территории объекта характерна высокая ветровая активность, что является одной из причин интенсивного развития процессов дефляции почв.</w:t>
      </w:r>
    </w:p>
    <w:p w14:paraId="4DCD7C85" w14:textId="77777777" w:rsidR="00934628" w:rsidRDefault="00934628" w:rsidP="00934628">
      <w:pPr>
        <w:shd w:val="clear" w:color="auto" w:fill="FFFFFF"/>
        <w:ind w:firstLine="709"/>
        <w:jc w:val="both"/>
        <w:rPr>
          <w:bCs/>
          <w:iCs/>
          <w:lang w:val="x-none" w:eastAsia="x-none"/>
        </w:rPr>
      </w:pPr>
    </w:p>
    <w:p w14:paraId="3827113F" w14:textId="0366784A" w:rsidR="00934628" w:rsidRDefault="00934628" w:rsidP="009D3D8E">
      <w:pPr>
        <w:shd w:val="clear" w:color="auto" w:fill="FFFFFF"/>
        <w:jc w:val="center"/>
        <w:rPr>
          <w:b/>
        </w:rPr>
      </w:pPr>
      <w:r w:rsidRPr="006C2BB8">
        <w:rPr>
          <w:b/>
        </w:rPr>
        <w:t>9.</w:t>
      </w:r>
      <w:r>
        <w:rPr>
          <w:b/>
        </w:rPr>
        <w:t>3</w:t>
      </w:r>
      <w:r w:rsidRPr="006C2BB8">
        <w:rPr>
          <w:b/>
        </w:rPr>
        <w:t xml:space="preserve">. </w:t>
      </w:r>
      <w:r>
        <w:rPr>
          <w:b/>
        </w:rPr>
        <w:t>Х</w:t>
      </w:r>
      <w:r w:rsidRPr="00977B82">
        <w:rPr>
          <w:b/>
        </w:rPr>
        <w:t>арактеристика ожидаемого воздействия на почвенный покров</w:t>
      </w:r>
    </w:p>
    <w:p w14:paraId="0EA8A0D2" w14:textId="248676C5" w:rsidR="00934628" w:rsidRDefault="00934628" w:rsidP="00815087">
      <w:pPr>
        <w:pStyle w:val="a3"/>
        <w:ind w:firstLine="397"/>
        <w:rPr>
          <w:bCs/>
          <w:color w:val="000000"/>
          <w:lang w:val="ru-RU"/>
        </w:rPr>
      </w:pPr>
      <w:r w:rsidRPr="00725C9B">
        <w:rPr>
          <w:bCs/>
          <w:color w:val="000000"/>
          <w:lang w:val="ru-RU"/>
        </w:rPr>
        <w:t>На зе</w:t>
      </w:r>
      <w:r w:rsidR="0066475C">
        <w:rPr>
          <w:bCs/>
          <w:color w:val="000000"/>
          <w:lang w:val="ru-RU"/>
        </w:rPr>
        <w:t xml:space="preserve">мельном </w:t>
      </w:r>
      <w:r w:rsidRPr="00725C9B">
        <w:rPr>
          <w:bCs/>
          <w:color w:val="000000"/>
          <w:lang w:val="ru-RU"/>
        </w:rPr>
        <w:t>участке предполагается антропогенный физический фактор воздействия, который характеризуется механическим воздействием на почво-грунты (земляные работы, движение автотранспорта, и пр.).</w:t>
      </w:r>
    </w:p>
    <w:p w14:paraId="762E5354" w14:textId="77777777" w:rsidR="00934628" w:rsidRDefault="00934628" w:rsidP="00815087">
      <w:pPr>
        <w:shd w:val="clear" w:color="auto" w:fill="FFFFFF"/>
        <w:ind w:firstLine="397"/>
        <w:jc w:val="both"/>
        <w:rPr>
          <w:color w:val="000000"/>
        </w:rPr>
      </w:pPr>
      <w:r w:rsidRPr="00AD1C8A">
        <w:rPr>
          <w:color w:val="000000"/>
        </w:rPr>
        <w:t xml:space="preserve">План организации рельефа </w:t>
      </w:r>
      <w:r>
        <w:rPr>
          <w:color w:val="000000"/>
        </w:rPr>
        <w:t xml:space="preserve">участка </w:t>
      </w:r>
      <w:r w:rsidRPr="00AD1C8A">
        <w:rPr>
          <w:color w:val="000000"/>
        </w:rPr>
        <w:t xml:space="preserve">разработан с учетом прилегающей территории и решен исходя из условий разработки минимального объема земляных работ, обеспечения водоотвода с рельефа местности и защиты грунтов от замачивания и заболачивания. </w:t>
      </w:r>
    </w:p>
    <w:p w14:paraId="6A3FC2D0" w14:textId="77777777" w:rsidR="00934628" w:rsidRPr="00977B82" w:rsidRDefault="00934628" w:rsidP="00815087">
      <w:pPr>
        <w:pStyle w:val="a3"/>
        <w:ind w:firstLine="397"/>
        <w:rPr>
          <w:bCs/>
          <w:color w:val="000000"/>
          <w:lang w:val="ru-RU"/>
        </w:rPr>
      </w:pPr>
      <w:r w:rsidRPr="00977B82">
        <w:rPr>
          <w:bCs/>
          <w:color w:val="000000"/>
          <w:lang w:val="ru-RU"/>
        </w:rPr>
        <w:t>Минимизация площади нарушенных земель будет обеспечиваться тем, что будет</w:t>
      </w:r>
      <w:r>
        <w:rPr>
          <w:bCs/>
          <w:color w:val="000000"/>
          <w:lang w:val="ru-RU"/>
        </w:rPr>
        <w:t xml:space="preserve"> </w:t>
      </w:r>
      <w:r w:rsidRPr="00977B82">
        <w:rPr>
          <w:bCs/>
          <w:color w:val="000000"/>
          <w:lang w:val="ru-RU"/>
        </w:rPr>
        <w:t>контролироваться режим землепользования</w:t>
      </w:r>
      <w:r>
        <w:rPr>
          <w:bCs/>
          <w:color w:val="000000"/>
          <w:lang w:val="ru-RU"/>
        </w:rPr>
        <w:t xml:space="preserve"> и </w:t>
      </w:r>
      <w:r w:rsidRPr="00977B82">
        <w:rPr>
          <w:bCs/>
          <w:color w:val="000000"/>
          <w:lang w:val="ru-RU"/>
        </w:rPr>
        <w:t xml:space="preserve">не </w:t>
      </w:r>
      <w:r>
        <w:rPr>
          <w:bCs/>
          <w:color w:val="000000"/>
          <w:lang w:val="ru-RU"/>
        </w:rPr>
        <w:t>допущения</w:t>
      </w:r>
      <w:r w:rsidRPr="00977B82">
        <w:rPr>
          <w:bCs/>
          <w:color w:val="000000"/>
          <w:lang w:val="ru-RU"/>
        </w:rPr>
        <w:t xml:space="preserve"> производств</w:t>
      </w:r>
      <w:r>
        <w:rPr>
          <w:bCs/>
          <w:color w:val="000000"/>
          <w:lang w:val="ru-RU"/>
        </w:rPr>
        <w:t>а</w:t>
      </w:r>
      <w:r w:rsidRPr="00977B82">
        <w:rPr>
          <w:bCs/>
          <w:color w:val="000000"/>
          <w:lang w:val="ru-RU"/>
        </w:rPr>
        <w:t xml:space="preserve"> каких-либо</w:t>
      </w:r>
      <w:r>
        <w:rPr>
          <w:bCs/>
          <w:color w:val="000000"/>
          <w:lang w:val="ru-RU"/>
        </w:rPr>
        <w:t xml:space="preserve"> </w:t>
      </w:r>
      <w:r w:rsidRPr="00977B82">
        <w:rPr>
          <w:bCs/>
          <w:color w:val="000000"/>
          <w:lang w:val="ru-RU"/>
        </w:rPr>
        <w:t>работ за пределами установленных границ</w:t>
      </w:r>
      <w:r>
        <w:rPr>
          <w:bCs/>
          <w:color w:val="000000"/>
          <w:lang w:val="ru-RU"/>
        </w:rPr>
        <w:t xml:space="preserve"> земельного участка.</w:t>
      </w:r>
    </w:p>
    <w:p w14:paraId="2B2184CC" w14:textId="77777777" w:rsidR="00934628" w:rsidRPr="00977B82" w:rsidRDefault="00934628" w:rsidP="00815087">
      <w:pPr>
        <w:pStyle w:val="a3"/>
        <w:ind w:firstLine="397"/>
        <w:rPr>
          <w:bCs/>
          <w:color w:val="000000"/>
          <w:lang w:val="ru-RU"/>
        </w:rPr>
      </w:pPr>
      <w:r w:rsidRPr="001B6951">
        <w:rPr>
          <w:bCs/>
          <w:color w:val="000000"/>
          <w:lang w:val="ru-RU"/>
        </w:rPr>
        <w:t xml:space="preserve">При оценке ожидаемого воздействия на почвенный покров в части химического загрязнения прогнозируется, что при реализации проектных решений загрязнение почв </w:t>
      </w:r>
      <w:r>
        <w:rPr>
          <w:bCs/>
          <w:color w:val="000000"/>
          <w:lang w:val="ru-RU"/>
        </w:rPr>
        <w:t>не ожидается</w:t>
      </w:r>
      <w:r w:rsidRPr="001B6951">
        <w:rPr>
          <w:bCs/>
          <w:color w:val="000000"/>
          <w:lang w:val="ru-RU"/>
        </w:rPr>
        <w:t>.</w:t>
      </w:r>
      <w:r>
        <w:rPr>
          <w:bCs/>
          <w:color w:val="000000"/>
          <w:lang w:val="ru-RU"/>
        </w:rPr>
        <w:t xml:space="preserve"> </w:t>
      </w:r>
      <w:r w:rsidRPr="00977B82">
        <w:rPr>
          <w:bCs/>
          <w:color w:val="000000"/>
          <w:lang w:val="ru-RU"/>
        </w:rPr>
        <w:t xml:space="preserve">Загрязнение почвенного покрова отходами производства </w:t>
      </w:r>
      <w:r>
        <w:rPr>
          <w:bCs/>
          <w:color w:val="000000"/>
          <w:lang w:val="ru-RU"/>
        </w:rPr>
        <w:t xml:space="preserve">также </w:t>
      </w:r>
      <w:r w:rsidRPr="00977B82">
        <w:rPr>
          <w:bCs/>
          <w:color w:val="000000"/>
          <w:lang w:val="ru-RU"/>
        </w:rPr>
        <w:t>не ожидается, в виду того,</w:t>
      </w:r>
      <w:r>
        <w:rPr>
          <w:bCs/>
          <w:color w:val="000000"/>
          <w:lang w:val="ru-RU"/>
        </w:rPr>
        <w:t xml:space="preserve"> </w:t>
      </w:r>
      <w:r w:rsidRPr="00977B82">
        <w:rPr>
          <w:bCs/>
          <w:color w:val="000000"/>
          <w:lang w:val="ru-RU"/>
        </w:rPr>
        <w:t xml:space="preserve">что отходы будут строго складироваться в </w:t>
      </w:r>
      <w:r>
        <w:rPr>
          <w:bCs/>
          <w:color w:val="000000"/>
          <w:lang w:val="ru-RU"/>
        </w:rPr>
        <w:t>специальных контейнерах</w:t>
      </w:r>
      <w:r w:rsidRPr="00977B82">
        <w:rPr>
          <w:bCs/>
          <w:color w:val="000000"/>
          <w:lang w:val="ru-RU"/>
        </w:rPr>
        <w:t>, с недопущением</w:t>
      </w:r>
      <w:r>
        <w:rPr>
          <w:bCs/>
          <w:color w:val="000000"/>
          <w:lang w:val="ru-RU"/>
        </w:rPr>
        <w:t xml:space="preserve"> </w:t>
      </w:r>
      <w:r w:rsidRPr="00977B82">
        <w:rPr>
          <w:bCs/>
          <w:color w:val="000000"/>
          <w:lang w:val="ru-RU"/>
        </w:rPr>
        <w:t xml:space="preserve">разброса мусора </w:t>
      </w:r>
      <w:r>
        <w:rPr>
          <w:bCs/>
          <w:color w:val="000000"/>
          <w:lang w:val="ru-RU"/>
        </w:rPr>
        <w:t>по</w:t>
      </w:r>
      <w:r w:rsidRPr="00977B82">
        <w:rPr>
          <w:bCs/>
          <w:color w:val="000000"/>
          <w:lang w:val="ru-RU"/>
        </w:rPr>
        <w:t xml:space="preserve"> территории участка.</w:t>
      </w:r>
    </w:p>
    <w:p w14:paraId="3FF05AC7" w14:textId="77777777" w:rsidR="00934628" w:rsidRDefault="00934628" w:rsidP="00815087">
      <w:pPr>
        <w:pStyle w:val="a3"/>
        <w:ind w:firstLine="397"/>
        <w:rPr>
          <w:bCs/>
          <w:color w:val="000000"/>
          <w:lang w:val="ru-RU"/>
        </w:rPr>
      </w:pPr>
      <w:r w:rsidRPr="001B6951">
        <w:rPr>
          <w:bCs/>
          <w:color w:val="000000"/>
          <w:lang w:val="ru-RU"/>
        </w:rPr>
        <w:t xml:space="preserve">При </w:t>
      </w:r>
      <w:r>
        <w:rPr>
          <w:bCs/>
          <w:color w:val="000000"/>
          <w:lang w:val="ru-RU"/>
        </w:rPr>
        <w:t>ликвидации</w:t>
      </w:r>
      <w:r w:rsidRPr="001B6951">
        <w:rPr>
          <w:bCs/>
          <w:color w:val="000000"/>
          <w:lang w:val="ru-RU"/>
        </w:rPr>
        <w:t xml:space="preserve"> </w:t>
      </w:r>
      <w:r>
        <w:t>месторождения</w:t>
      </w:r>
      <w:r w:rsidRPr="001B6951">
        <w:rPr>
          <w:bCs/>
          <w:color w:val="000000"/>
          <w:lang w:val="ru-RU"/>
        </w:rPr>
        <w:t xml:space="preserve"> значительного воздействия на почво-грунты и земельные ресурсы не прогнозируется. При выполнении проектных решений и предложенных мероприятий по охране почвенного покрова ущерба не ожидается.</w:t>
      </w:r>
    </w:p>
    <w:p w14:paraId="3E148FAB" w14:textId="77777777" w:rsidR="00606ECC" w:rsidRDefault="00606ECC" w:rsidP="00815087">
      <w:pPr>
        <w:pStyle w:val="a3"/>
        <w:ind w:firstLine="397"/>
        <w:rPr>
          <w:bCs/>
          <w:color w:val="000000"/>
          <w:lang w:val="ru-RU"/>
        </w:rPr>
      </w:pPr>
    </w:p>
    <w:p w14:paraId="1C6A6AA6" w14:textId="77777777" w:rsidR="00815087" w:rsidRDefault="00606ECC" w:rsidP="009D3D8E">
      <w:pPr>
        <w:shd w:val="clear" w:color="auto" w:fill="FFFFFF"/>
        <w:jc w:val="center"/>
        <w:rPr>
          <w:b/>
        </w:rPr>
      </w:pPr>
      <w:r w:rsidRPr="006C2BB8">
        <w:rPr>
          <w:b/>
        </w:rPr>
        <w:t>9.</w:t>
      </w:r>
      <w:r>
        <w:rPr>
          <w:b/>
        </w:rPr>
        <w:t>4</w:t>
      </w:r>
      <w:r w:rsidRPr="006C2BB8">
        <w:rPr>
          <w:b/>
        </w:rPr>
        <w:t xml:space="preserve">. </w:t>
      </w:r>
      <w:r>
        <w:rPr>
          <w:b/>
        </w:rPr>
        <w:t>П</w:t>
      </w:r>
      <w:r w:rsidRPr="001B6951">
        <w:rPr>
          <w:b/>
        </w:rPr>
        <w:t xml:space="preserve">ланируемые мероприятия и проектные решения в зоне воздействия по </w:t>
      </w:r>
      <w:r w:rsidRPr="00A227E3">
        <w:rPr>
          <w:b/>
        </w:rPr>
        <w:t>сохранению почвенного покрова</w:t>
      </w:r>
    </w:p>
    <w:p w14:paraId="5F2EE3F7" w14:textId="398A2990" w:rsidR="00934628" w:rsidRDefault="00606ECC" w:rsidP="0057564D">
      <w:pPr>
        <w:shd w:val="clear" w:color="auto" w:fill="FFFFFF"/>
        <w:ind w:firstLine="397"/>
        <w:jc w:val="both"/>
        <w:rPr>
          <w:b/>
        </w:rPr>
      </w:pPr>
      <w:r>
        <w:t>В соответствии со статьёй 238 Экологического кодекса Республики Казахстан физические и юридические лица при использовании земель обязаны не допускать загрязнение земель, захламление земной поверхности, деградацию и истощение почв.</w:t>
      </w:r>
    </w:p>
    <w:p w14:paraId="538A7535" w14:textId="24CA3DED" w:rsidR="00934628" w:rsidRDefault="00605E56" w:rsidP="0057564D">
      <w:pPr>
        <w:ind w:firstLine="397"/>
        <w:jc w:val="both"/>
      </w:pPr>
      <w:r w:rsidRPr="00D64743">
        <w:rPr>
          <w:color w:val="000000"/>
        </w:rPr>
        <w:t>При выполнении работ</w:t>
      </w:r>
      <w:r>
        <w:rPr>
          <w:color w:val="000000"/>
        </w:rPr>
        <w:t>, с</w:t>
      </w:r>
      <w:r w:rsidRPr="00AD1C8A">
        <w:rPr>
          <w:color w:val="000000"/>
        </w:rPr>
        <w:t xml:space="preserve"> целью снижения негативного воздействия на почвенный покров необходимо предусмотреть следующие технические и организационные мероприятия:</w:t>
      </w:r>
    </w:p>
    <w:p w14:paraId="11712EA7" w14:textId="3CF12EF4" w:rsidR="00FF1346" w:rsidRPr="008A4EA1" w:rsidRDefault="00605E56" w:rsidP="0057564D">
      <w:pPr>
        <w:shd w:val="clear" w:color="auto" w:fill="FFFFFF"/>
        <w:tabs>
          <w:tab w:val="left" w:pos="993"/>
        </w:tabs>
        <w:ind w:firstLine="397"/>
        <w:jc w:val="both"/>
        <w:rPr>
          <w:color w:val="000000"/>
        </w:rPr>
      </w:pPr>
      <w:r>
        <w:t xml:space="preserve">- </w:t>
      </w:r>
      <w:r w:rsidR="00FF1346">
        <w:rPr>
          <w:color w:val="000000"/>
        </w:rPr>
        <w:t>исключить</w:t>
      </w:r>
      <w:r w:rsidR="00FF1346" w:rsidRPr="00AD1C8A">
        <w:rPr>
          <w:color w:val="000000"/>
        </w:rPr>
        <w:t xml:space="preserve"> попадани</w:t>
      </w:r>
      <w:r w:rsidR="00FF1346">
        <w:rPr>
          <w:color w:val="000000"/>
        </w:rPr>
        <w:t>е</w:t>
      </w:r>
      <w:r w:rsidR="00FF1346" w:rsidRPr="00AD1C8A">
        <w:rPr>
          <w:color w:val="000000"/>
        </w:rPr>
        <w:t xml:space="preserve"> в почвы отходов </w:t>
      </w:r>
      <w:r w:rsidR="00CE23E9" w:rsidRPr="00AD1C8A">
        <w:rPr>
          <w:color w:val="000000"/>
        </w:rPr>
        <w:t>вредных материалов,</w:t>
      </w:r>
      <w:r w:rsidR="00FF1346" w:rsidRPr="00AD1C8A">
        <w:rPr>
          <w:color w:val="000000"/>
        </w:rPr>
        <w:t xml:space="preserve"> используемых в ходе работ;</w:t>
      </w:r>
      <w:r w:rsidR="00FF1346" w:rsidRPr="008A4EA1">
        <w:t xml:space="preserve"> </w:t>
      </w:r>
    </w:p>
    <w:p w14:paraId="3E17697A" w14:textId="72B75259" w:rsidR="00FF1346" w:rsidRDefault="00FF1346" w:rsidP="0057564D">
      <w:pPr>
        <w:shd w:val="clear" w:color="auto" w:fill="FFFFFF"/>
        <w:tabs>
          <w:tab w:val="left" w:pos="993"/>
        </w:tabs>
        <w:ind w:firstLine="397"/>
        <w:jc w:val="both"/>
        <w:rPr>
          <w:color w:val="000000"/>
        </w:rPr>
      </w:pPr>
      <w:r>
        <w:t>- выполнить у</w:t>
      </w:r>
      <w:r w:rsidRPr="00AD1C8A">
        <w:t>стройство гидроизоляции сооружений</w:t>
      </w:r>
      <w:r>
        <w:t>;</w:t>
      </w:r>
    </w:p>
    <w:p w14:paraId="233638A0" w14:textId="7DDF0436" w:rsidR="00FF1346" w:rsidRPr="008A4EA1" w:rsidRDefault="00FF1346" w:rsidP="0057564D">
      <w:pPr>
        <w:shd w:val="clear" w:color="auto" w:fill="FFFFFF"/>
        <w:tabs>
          <w:tab w:val="left" w:pos="993"/>
        </w:tabs>
        <w:ind w:firstLine="397"/>
        <w:jc w:val="both"/>
        <w:rPr>
          <w:color w:val="000000"/>
        </w:rPr>
      </w:pPr>
      <w:r>
        <w:rPr>
          <w:color w:val="000000"/>
        </w:rPr>
        <w:t>- складировать</w:t>
      </w:r>
      <w:r w:rsidRPr="00AD1C8A">
        <w:rPr>
          <w:color w:val="000000"/>
        </w:rPr>
        <w:t xml:space="preserve"> отход</w:t>
      </w:r>
      <w:r>
        <w:rPr>
          <w:color w:val="000000"/>
        </w:rPr>
        <w:t>ы</w:t>
      </w:r>
      <w:r w:rsidRPr="00AD1C8A">
        <w:rPr>
          <w:color w:val="000000"/>
        </w:rPr>
        <w:t xml:space="preserve"> на специально оборудованных площадках, с последующим вывозом согласно заключенных договоров</w:t>
      </w:r>
      <w:r w:rsidRPr="008A4EA1">
        <w:rPr>
          <w:color w:val="000000"/>
        </w:rPr>
        <w:t>.</w:t>
      </w:r>
    </w:p>
    <w:p w14:paraId="72271AA7" w14:textId="77777777" w:rsidR="00FF1346" w:rsidRPr="00D64743" w:rsidRDefault="00FF1346" w:rsidP="0057564D">
      <w:pPr>
        <w:ind w:firstLine="397"/>
        <w:jc w:val="both"/>
        <w:rPr>
          <w:color w:val="000000"/>
        </w:rPr>
      </w:pPr>
      <w:r w:rsidRPr="00D64743">
        <w:rPr>
          <w:color w:val="000000"/>
        </w:rPr>
        <w:t xml:space="preserve">При выполнении </w:t>
      </w:r>
      <w:r>
        <w:rPr>
          <w:color w:val="000000"/>
        </w:rPr>
        <w:t xml:space="preserve">работ </w:t>
      </w:r>
      <w:r w:rsidRPr="00D64743">
        <w:rPr>
          <w:color w:val="000000"/>
        </w:rPr>
        <w:t>запрещается:</w:t>
      </w:r>
    </w:p>
    <w:p w14:paraId="61367246" w14:textId="6FB175F0" w:rsidR="00FF1346" w:rsidRDefault="00FF1346" w:rsidP="0057564D">
      <w:pPr>
        <w:tabs>
          <w:tab w:val="left" w:pos="993"/>
        </w:tabs>
        <w:ind w:firstLine="397"/>
        <w:jc w:val="both"/>
        <w:rPr>
          <w:color w:val="000000"/>
        </w:rPr>
      </w:pPr>
      <w:r>
        <w:rPr>
          <w:color w:val="000000"/>
        </w:rPr>
        <w:t xml:space="preserve">- </w:t>
      </w:r>
      <w:r w:rsidRPr="00D64743">
        <w:rPr>
          <w:color w:val="000000"/>
        </w:rPr>
        <w:t>нарушение растительного покрова и почвенного слоя за пределами</w:t>
      </w:r>
      <w:r>
        <w:rPr>
          <w:color w:val="000000"/>
        </w:rPr>
        <w:t xml:space="preserve"> отведенного</w:t>
      </w:r>
      <w:r w:rsidRPr="00D64743">
        <w:rPr>
          <w:color w:val="000000"/>
        </w:rPr>
        <w:t xml:space="preserve"> земельн</w:t>
      </w:r>
      <w:r>
        <w:rPr>
          <w:color w:val="000000"/>
        </w:rPr>
        <w:t>ого</w:t>
      </w:r>
      <w:r w:rsidRPr="00D64743">
        <w:rPr>
          <w:color w:val="000000"/>
        </w:rPr>
        <w:t xml:space="preserve"> участк</w:t>
      </w:r>
      <w:r>
        <w:rPr>
          <w:color w:val="000000"/>
        </w:rPr>
        <w:t>а</w:t>
      </w:r>
      <w:r w:rsidRPr="00D64743">
        <w:rPr>
          <w:color w:val="000000"/>
        </w:rPr>
        <w:t>;</w:t>
      </w:r>
    </w:p>
    <w:p w14:paraId="00CAE025" w14:textId="77777777" w:rsidR="00FF1346" w:rsidRDefault="00FF1346" w:rsidP="0057564D">
      <w:pPr>
        <w:ind w:firstLine="397"/>
        <w:jc w:val="both"/>
        <w:rPr>
          <w:b/>
          <w:bCs/>
        </w:rPr>
      </w:pPr>
      <w:r w:rsidRPr="00D64743">
        <w:rPr>
          <w:color w:val="000000"/>
        </w:rPr>
        <w:t xml:space="preserve">При </w:t>
      </w:r>
      <w:r>
        <w:rPr>
          <w:color w:val="000000"/>
        </w:rPr>
        <w:t>ликвидации объекта, с</w:t>
      </w:r>
      <w:r w:rsidRPr="00AD1C8A">
        <w:rPr>
          <w:color w:val="000000"/>
        </w:rPr>
        <w:t xml:space="preserve"> целью снижения негативного воздействия на почвенный покров необходимо</w:t>
      </w:r>
      <w:r>
        <w:rPr>
          <w:color w:val="000000"/>
        </w:rPr>
        <w:t>:</w:t>
      </w:r>
      <w:r w:rsidRPr="00AD1C8A">
        <w:rPr>
          <w:color w:val="000000"/>
        </w:rPr>
        <w:t xml:space="preserve"> </w:t>
      </w:r>
    </w:p>
    <w:p w14:paraId="02059076" w14:textId="0CACF6E7" w:rsidR="00FF1346" w:rsidRDefault="00FF1346" w:rsidP="0057564D">
      <w:pPr>
        <w:tabs>
          <w:tab w:val="left" w:pos="993"/>
        </w:tabs>
        <w:ind w:firstLine="397"/>
        <w:jc w:val="both"/>
        <w:rPr>
          <w:color w:val="000000"/>
        </w:rPr>
      </w:pPr>
      <w:r>
        <w:rPr>
          <w:color w:val="000000"/>
        </w:rPr>
        <w:t xml:space="preserve">- </w:t>
      </w:r>
      <w:r w:rsidRPr="00D64743">
        <w:rPr>
          <w:color w:val="000000"/>
        </w:rPr>
        <w:t>содержать занимаемы</w:t>
      </w:r>
      <w:r>
        <w:rPr>
          <w:color w:val="000000"/>
        </w:rPr>
        <w:t>й</w:t>
      </w:r>
      <w:r w:rsidRPr="00D64743">
        <w:rPr>
          <w:color w:val="000000"/>
        </w:rPr>
        <w:t xml:space="preserve"> земельны</w:t>
      </w:r>
      <w:r>
        <w:rPr>
          <w:color w:val="000000"/>
        </w:rPr>
        <w:t>й</w:t>
      </w:r>
      <w:r w:rsidRPr="00D64743">
        <w:rPr>
          <w:color w:val="000000"/>
        </w:rPr>
        <w:t xml:space="preserve"> участ</w:t>
      </w:r>
      <w:r>
        <w:rPr>
          <w:color w:val="000000"/>
        </w:rPr>
        <w:t>о</w:t>
      </w:r>
      <w:r w:rsidRPr="00D64743">
        <w:rPr>
          <w:color w:val="000000"/>
        </w:rPr>
        <w:t xml:space="preserve">к в состоянии, пригодном для </w:t>
      </w:r>
      <w:r w:rsidR="00CE23E9" w:rsidRPr="00D64743">
        <w:rPr>
          <w:color w:val="000000"/>
        </w:rPr>
        <w:t>дальнейшего</w:t>
      </w:r>
      <w:r w:rsidRPr="00D64743">
        <w:rPr>
          <w:color w:val="000000"/>
        </w:rPr>
        <w:t xml:space="preserve"> использования </w:t>
      </w:r>
      <w:r>
        <w:rPr>
          <w:color w:val="000000"/>
        </w:rPr>
        <w:t>его</w:t>
      </w:r>
      <w:r w:rsidRPr="00D64743">
        <w:rPr>
          <w:color w:val="000000"/>
        </w:rPr>
        <w:t xml:space="preserve"> по назначению;</w:t>
      </w:r>
    </w:p>
    <w:p w14:paraId="2A83A801" w14:textId="3FD576A1" w:rsidR="00FF1346" w:rsidRPr="008A4EA1" w:rsidRDefault="00FF1346" w:rsidP="0057564D">
      <w:pPr>
        <w:tabs>
          <w:tab w:val="left" w:pos="993"/>
        </w:tabs>
        <w:ind w:firstLine="397"/>
        <w:jc w:val="both"/>
        <w:rPr>
          <w:color w:val="000000"/>
        </w:rPr>
      </w:pPr>
      <w:r>
        <w:rPr>
          <w:color w:val="000000"/>
        </w:rPr>
        <w:t xml:space="preserve">- после завершения добычи </w:t>
      </w:r>
      <w:r w:rsidRPr="008A4EA1">
        <w:rPr>
          <w:color w:val="000000"/>
        </w:rPr>
        <w:t xml:space="preserve">выполнить на территории объекта планировочные работы, ликвидацию ненужных выемок и насыпей, </w:t>
      </w:r>
      <w:r>
        <w:rPr>
          <w:color w:val="000000"/>
        </w:rPr>
        <w:t xml:space="preserve">организовать </w:t>
      </w:r>
      <w:r w:rsidRPr="008A4EA1">
        <w:rPr>
          <w:color w:val="000000"/>
        </w:rPr>
        <w:t>уборк</w:t>
      </w:r>
      <w:r>
        <w:rPr>
          <w:color w:val="000000"/>
        </w:rPr>
        <w:t>у</w:t>
      </w:r>
      <w:r w:rsidRPr="008A4EA1">
        <w:rPr>
          <w:color w:val="000000"/>
        </w:rPr>
        <w:t xml:space="preserve"> мусора и благоустройство земельного участка;</w:t>
      </w:r>
    </w:p>
    <w:p w14:paraId="17D108FD" w14:textId="0BA32401" w:rsidR="00FF1346" w:rsidRPr="00D64743" w:rsidRDefault="00FF1346" w:rsidP="0057564D">
      <w:pPr>
        <w:tabs>
          <w:tab w:val="left" w:pos="993"/>
        </w:tabs>
        <w:ind w:firstLine="397"/>
        <w:jc w:val="both"/>
        <w:rPr>
          <w:color w:val="000000"/>
        </w:rPr>
      </w:pPr>
      <w:r>
        <w:rPr>
          <w:color w:val="000000"/>
        </w:rPr>
        <w:lastRenderedPageBreak/>
        <w:t xml:space="preserve">- обеспечить </w:t>
      </w:r>
      <w:r w:rsidRPr="00D64743">
        <w:rPr>
          <w:color w:val="000000"/>
        </w:rPr>
        <w:t>защит</w:t>
      </w:r>
      <w:r>
        <w:rPr>
          <w:color w:val="000000"/>
        </w:rPr>
        <w:t>у</w:t>
      </w:r>
      <w:r w:rsidRPr="00D64743">
        <w:rPr>
          <w:color w:val="000000"/>
        </w:rPr>
        <w:t xml:space="preserve"> земель от водной и ветровой эрози</w:t>
      </w:r>
      <w:r>
        <w:rPr>
          <w:color w:val="000000"/>
        </w:rPr>
        <w:t>и</w:t>
      </w:r>
      <w:r w:rsidRPr="00D64743">
        <w:rPr>
          <w:color w:val="000000"/>
        </w:rPr>
        <w:t>, селей, оползней, подтопления, затопления, заболачивания, вторичного засоления, иссушения, уплотнения, загрязнения радиоактивными и химическими веществами, захламления, биогенного загрязнения, а также других негативных воздействий;</w:t>
      </w:r>
    </w:p>
    <w:p w14:paraId="49529C34" w14:textId="34E6057E" w:rsidR="00FF1346" w:rsidRPr="008A4EA1" w:rsidRDefault="00FF1346" w:rsidP="0057564D">
      <w:pPr>
        <w:ind w:firstLine="397"/>
        <w:jc w:val="both"/>
      </w:pPr>
      <w:r>
        <w:rPr>
          <w:color w:val="000000"/>
        </w:rPr>
        <w:t xml:space="preserve">- обеспечить </w:t>
      </w:r>
      <w:r w:rsidRPr="00D64743">
        <w:rPr>
          <w:color w:val="000000"/>
        </w:rPr>
        <w:t>защит</w:t>
      </w:r>
      <w:r>
        <w:rPr>
          <w:color w:val="000000"/>
        </w:rPr>
        <w:t>у</w:t>
      </w:r>
      <w:r w:rsidRPr="00D64743">
        <w:rPr>
          <w:color w:val="000000"/>
        </w:rPr>
        <w:t xml:space="preserve"> земель от заражения карантинными объектами, чужеродными видами и особо опасными вредными организмами</w:t>
      </w:r>
      <w:r>
        <w:rPr>
          <w:color w:val="000000"/>
        </w:rPr>
        <w:t xml:space="preserve">, </w:t>
      </w:r>
      <w:r w:rsidRPr="008A4EA1">
        <w:rPr>
          <w:color w:val="000000"/>
        </w:rPr>
        <w:t>не допускать их распространени</w:t>
      </w:r>
      <w:r>
        <w:rPr>
          <w:color w:val="000000"/>
        </w:rPr>
        <w:t>е</w:t>
      </w:r>
      <w:r w:rsidRPr="008A4EA1">
        <w:rPr>
          <w:color w:val="000000"/>
        </w:rPr>
        <w:t>, зарастани</w:t>
      </w:r>
      <w:r>
        <w:rPr>
          <w:color w:val="000000"/>
        </w:rPr>
        <w:t>е</w:t>
      </w:r>
      <w:r w:rsidRPr="008A4EA1">
        <w:rPr>
          <w:color w:val="000000"/>
        </w:rPr>
        <w:t xml:space="preserve"> сорняками, кустарником и мелколесьем, а также </w:t>
      </w:r>
      <w:r>
        <w:rPr>
          <w:color w:val="000000"/>
        </w:rPr>
        <w:t>не допускать другие</w:t>
      </w:r>
      <w:r w:rsidRPr="008A4EA1">
        <w:rPr>
          <w:color w:val="000000"/>
        </w:rPr>
        <w:t xml:space="preserve"> вид</w:t>
      </w:r>
      <w:r>
        <w:rPr>
          <w:color w:val="000000"/>
        </w:rPr>
        <w:t>ы</w:t>
      </w:r>
      <w:r w:rsidRPr="008A4EA1">
        <w:rPr>
          <w:color w:val="000000"/>
        </w:rPr>
        <w:t xml:space="preserve"> ухудшения</w:t>
      </w:r>
      <w:r>
        <w:rPr>
          <w:color w:val="000000"/>
        </w:rPr>
        <w:t xml:space="preserve"> </w:t>
      </w:r>
      <w:r w:rsidRPr="008A4EA1">
        <w:rPr>
          <w:color w:val="000000"/>
        </w:rPr>
        <w:t>состояния земель;</w:t>
      </w:r>
    </w:p>
    <w:p w14:paraId="013F4143" w14:textId="776D7562" w:rsidR="00FF1346" w:rsidRDefault="00FF1346" w:rsidP="0057564D">
      <w:pPr>
        <w:ind w:firstLine="397"/>
        <w:jc w:val="both"/>
      </w:pPr>
      <w:r>
        <w:rPr>
          <w:color w:val="000000"/>
        </w:rPr>
        <w:t xml:space="preserve">- обеспечить </w:t>
      </w:r>
      <w:r w:rsidRPr="00AD1C8A">
        <w:t>складирование отходов</w:t>
      </w:r>
      <w:r>
        <w:t xml:space="preserve"> производства и потребления в специально-отведенных местах</w:t>
      </w:r>
      <w:r w:rsidRPr="00AD1C8A">
        <w:t>, с последующим вывозом согласно заключаемых договоров.</w:t>
      </w:r>
    </w:p>
    <w:p w14:paraId="6AED1492" w14:textId="77777777" w:rsidR="00FF1346" w:rsidRDefault="00FF1346" w:rsidP="0057564D">
      <w:pPr>
        <w:shd w:val="clear" w:color="auto" w:fill="FFFFFF"/>
        <w:ind w:firstLine="397"/>
        <w:jc w:val="both"/>
        <w:rPr>
          <w:b/>
        </w:rPr>
      </w:pPr>
    </w:p>
    <w:p w14:paraId="52C2777A" w14:textId="1490D40B" w:rsidR="00FF1346" w:rsidRPr="00815087" w:rsidRDefault="00FF1346" w:rsidP="009D3D8E">
      <w:pPr>
        <w:shd w:val="clear" w:color="auto" w:fill="FFFFFF"/>
        <w:jc w:val="center"/>
        <w:rPr>
          <w:b/>
        </w:rPr>
      </w:pPr>
      <w:r w:rsidRPr="006C2BB8">
        <w:rPr>
          <w:b/>
        </w:rPr>
        <w:t>9.</w:t>
      </w:r>
      <w:r>
        <w:rPr>
          <w:b/>
        </w:rPr>
        <w:t>5</w:t>
      </w:r>
      <w:r w:rsidRPr="006C2BB8">
        <w:rPr>
          <w:b/>
        </w:rPr>
        <w:t xml:space="preserve">. </w:t>
      </w:r>
      <w:r>
        <w:rPr>
          <w:b/>
        </w:rPr>
        <w:t>О</w:t>
      </w:r>
      <w:r w:rsidRPr="00362869">
        <w:rPr>
          <w:b/>
        </w:rPr>
        <w:t>рганизация экологического мониторинга почв</w:t>
      </w:r>
    </w:p>
    <w:p w14:paraId="096E6388" w14:textId="77777777" w:rsidR="00FF1346" w:rsidRDefault="00FF1346" w:rsidP="00815087">
      <w:pPr>
        <w:shd w:val="clear" w:color="auto" w:fill="FFFFFF"/>
        <w:suppressAutoHyphens/>
        <w:autoSpaceDE w:val="0"/>
        <w:autoSpaceDN w:val="0"/>
        <w:adjustRightInd w:val="0"/>
        <w:ind w:firstLine="851"/>
        <w:contextualSpacing/>
        <w:jc w:val="both"/>
        <w:rPr>
          <w:color w:val="000000"/>
        </w:rPr>
      </w:pPr>
      <w:r w:rsidRPr="00362869">
        <w:rPr>
          <w:color w:val="000000"/>
        </w:rPr>
        <w:t>Организация мониторинга почв при реализации проектных решений не предусматривается</w:t>
      </w:r>
      <w:r>
        <w:rPr>
          <w:color w:val="000000"/>
        </w:rPr>
        <w:t>.</w:t>
      </w:r>
    </w:p>
    <w:p w14:paraId="53F7E4DF" w14:textId="77777777" w:rsidR="00E21368" w:rsidRDefault="00E21368" w:rsidP="00FF1346">
      <w:pPr>
        <w:shd w:val="clear" w:color="auto" w:fill="FFFFFF"/>
        <w:suppressAutoHyphens/>
        <w:autoSpaceDE w:val="0"/>
        <w:autoSpaceDN w:val="0"/>
        <w:adjustRightInd w:val="0"/>
        <w:ind w:firstLine="851"/>
        <w:contextualSpacing/>
        <w:rPr>
          <w:color w:val="000000"/>
        </w:rPr>
      </w:pPr>
    </w:p>
    <w:p w14:paraId="2487408F" w14:textId="77777777" w:rsidR="00E21368" w:rsidRDefault="00E21368" w:rsidP="00E21368">
      <w:pPr>
        <w:shd w:val="clear" w:color="auto" w:fill="FFFFFF"/>
        <w:suppressAutoHyphens/>
        <w:autoSpaceDE w:val="0"/>
        <w:autoSpaceDN w:val="0"/>
        <w:adjustRightInd w:val="0"/>
        <w:contextualSpacing/>
        <w:jc w:val="center"/>
        <w:rPr>
          <w:b/>
          <w:bCs/>
          <w:color w:val="000000"/>
          <w:lang w:eastAsia="ar-SA"/>
        </w:rPr>
      </w:pPr>
      <w:r>
        <w:rPr>
          <w:b/>
          <w:bCs/>
          <w:color w:val="000000"/>
          <w:lang w:eastAsia="ar-SA"/>
        </w:rPr>
        <w:t>10</w:t>
      </w:r>
      <w:r w:rsidRPr="00AD6216">
        <w:rPr>
          <w:b/>
          <w:bCs/>
          <w:color w:val="000000"/>
          <w:lang w:eastAsia="ar-SA"/>
        </w:rPr>
        <w:t xml:space="preserve">. ОЦЕНКА ВОЗДЕЙСТВИЯ НА </w:t>
      </w:r>
      <w:r>
        <w:rPr>
          <w:b/>
          <w:bCs/>
          <w:color w:val="000000"/>
          <w:lang w:eastAsia="ar-SA"/>
        </w:rPr>
        <w:t>РАСТИТЕЛЬНОСТЬ</w:t>
      </w:r>
    </w:p>
    <w:p w14:paraId="1225746F" w14:textId="77777777" w:rsidR="00E21368" w:rsidRDefault="00E21368" w:rsidP="00E21368">
      <w:pPr>
        <w:shd w:val="clear" w:color="auto" w:fill="FFFFFF"/>
        <w:suppressAutoHyphens/>
        <w:autoSpaceDE w:val="0"/>
        <w:autoSpaceDN w:val="0"/>
        <w:adjustRightInd w:val="0"/>
        <w:contextualSpacing/>
        <w:jc w:val="center"/>
        <w:rPr>
          <w:b/>
          <w:bCs/>
          <w:color w:val="000000"/>
          <w:lang w:eastAsia="ar-SA"/>
        </w:rPr>
      </w:pPr>
    </w:p>
    <w:p w14:paraId="66BC6CD9" w14:textId="446C94AF" w:rsidR="00E21368" w:rsidRPr="00815087" w:rsidRDefault="00E21368" w:rsidP="009D3D8E">
      <w:pPr>
        <w:shd w:val="clear" w:color="auto" w:fill="FFFFFF"/>
        <w:jc w:val="center"/>
        <w:rPr>
          <w:b/>
        </w:rPr>
      </w:pPr>
      <w:r>
        <w:rPr>
          <w:b/>
        </w:rPr>
        <w:t>10.1</w:t>
      </w:r>
      <w:r w:rsidRPr="006C2BB8">
        <w:rPr>
          <w:b/>
        </w:rPr>
        <w:t xml:space="preserve">. </w:t>
      </w:r>
      <w:r>
        <w:rPr>
          <w:b/>
        </w:rPr>
        <w:t>С</w:t>
      </w:r>
      <w:r w:rsidRPr="00362869">
        <w:rPr>
          <w:b/>
        </w:rPr>
        <w:t>овременное состояние растительного покрова в зоне воздействия объекта</w:t>
      </w:r>
    </w:p>
    <w:p w14:paraId="131E38E1" w14:textId="77777777" w:rsidR="009D74F1" w:rsidRDefault="009D74F1" w:rsidP="00815087">
      <w:pPr>
        <w:ind w:firstLine="397"/>
        <w:jc w:val="both"/>
      </w:pPr>
      <w:r w:rsidRPr="009D74F1">
        <w:t>Растительный покров Целиноградского района Акмолинской области формируется под влиянием резко континентального климата, характеризующегося холодной малоснежной зимой и жарким сухим летом. Равнинный рельеф территории способствует выраженной широтной зональности растительности и закономерной смене ее типов с севера на юг.</w:t>
      </w:r>
    </w:p>
    <w:p w14:paraId="11E008A0" w14:textId="1D6DA71B" w:rsidR="009D74F1" w:rsidRPr="009D74F1" w:rsidRDefault="009D74F1" w:rsidP="00815087">
      <w:pPr>
        <w:ind w:firstLine="397"/>
        <w:jc w:val="both"/>
      </w:pPr>
      <w:r w:rsidRPr="009D74F1">
        <w:t xml:space="preserve">Территория района относится преимущественно к </w:t>
      </w:r>
      <w:r w:rsidRPr="009D74F1">
        <w:rPr>
          <w:bCs/>
        </w:rPr>
        <w:t>степной зоне</w:t>
      </w:r>
      <w:r w:rsidRPr="009D74F1">
        <w:t xml:space="preserve">, с элементами </w:t>
      </w:r>
      <w:r w:rsidRPr="009D74F1">
        <w:rPr>
          <w:bCs/>
        </w:rPr>
        <w:t>лесостепи</w:t>
      </w:r>
      <w:r w:rsidRPr="009D74F1">
        <w:t xml:space="preserve"> в северной части. В степных участках доминируют </w:t>
      </w:r>
      <w:r w:rsidRPr="009D74F1">
        <w:rPr>
          <w:bCs/>
        </w:rPr>
        <w:t>злаково-разнотравные и типчаково-ковыльные сообщества</w:t>
      </w:r>
      <w:r w:rsidRPr="009D74F1">
        <w:t>, представленные такими видами, как ковыль перистый (</w:t>
      </w:r>
      <w:r w:rsidRPr="009D74F1">
        <w:rPr>
          <w:i/>
          <w:iCs/>
        </w:rPr>
        <w:t>Stipa pennata</w:t>
      </w:r>
      <w:r w:rsidRPr="009D74F1">
        <w:t>), типчак (</w:t>
      </w:r>
      <w:r w:rsidRPr="009D74F1">
        <w:rPr>
          <w:i/>
          <w:iCs/>
        </w:rPr>
        <w:t>Festuca valesiaca</w:t>
      </w:r>
      <w:r w:rsidRPr="009D74F1">
        <w:t>), овсец (</w:t>
      </w:r>
      <w:r w:rsidRPr="009D74F1">
        <w:rPr>
          <w:i/>
          <w:iCs/>
        </w:rPr>
        <w:t>Helictotrichon desertorum</w:t>
      </w:r>
      <w:r w:rsidRPr="009D74F1">
        <w:t>), мятлик луговой (</w:t>
      </w:r>
      <w:r w:rsidRPr="009D74F1">
        <w:rPr>
          <w:i/>
          <w:iCs/>
        </w:rPr>
        <w:t>Poa pratensis</w:t>
      </w:r>
      <w:r w:rsidRPr="009D74F1">
        <w:t>), пырей ползучий (</w:t>
      </w:r>
      <w:r w:rsidRPr="009D74F1">
        <w:rPr>
          <w:i/>
          <w:iCs/>
        </w:rPr>
        <w:t>Elytrigia repens</w:t>
      </w:r>
      <w:r w:rsidRPr="009D74F1">
        <w:t>), костер безостый (</w:t>
      </w:r>
      <w:r w:rsidRPr="009D74F1">
        <w:rPr>
          <w:i/>
          <w:iCs/>
        </w:rPr>
        <w:t>Bromopsis inermis</w:t>
      </w:r>
      <w:r w:rsidRPr="009D74F1">
        <w:t>), а т</w:t>
      </w:r>
      <w:r w:rsidR="007D2F4A">
        <w:t>акже разнообразное разнотравье -</w:t>
      </w:r>
      <w:r w:rsidRPr="009D74F1">
        <w:t xml:space="preserve"> лютик, лапчатка, василек, астрагал, морковник.</w:t>
      </w:r>
    </w:p>
    <w:p w14:paraId="5AB78A36" w14:textId="77777777" w:rsidR="009D74F1" w:rsidRPr="009D74F1" w:rsidRDefault="009D74F1" w:rsidP="00815087">
      <w:pPr>
        <w:ind w:firstLine="397"/>
        <w:jc w:val="both"/>
      </w:pPr>
      <w:r w:rsidRPr="009D74F1">
        <w:t xml:space="preserve">В понижениях рельефа и по берегам временных водотоков встречаются </w:t>
      </w:r>
      <w:r w:rsidRPr="009D74F1">
        <w:rPr>
          <w:bCs/>
        </w:rPr>
        <w:t>луговые и лугово-болотные сообщества</w:t>
      </w:r>
      <w:r w:rsidRPr="009D74F1">
        <w:t>, включающие камыш (</w:t>
      </w:r>
      <w:r w:rsidRPr="009D74F1">
        <w:rPr>
          <w:i/>
          <w:iCs/>
        </w:rPr>
        <w:t>Scirpus lacustris</w:t>
      </w:r>
      <w:r w:rsidRPr="009D74F1">
        <w:t>), осоку (</w:t>
      </w:r>
      <w:r w:rsidRPr="009D74F1">
        <w:rPr>
          <w:i/>
          <w:iCs/>
        </w:rPr>
        <w:t>Carex</w:t>
      </w:r>
      <w:r w:rsidRPr="009D74F1">
        <w:t xml:space="preserve"> sp.), таволгу (</w:t>
      </w:r>
      <w:r w:rsidRPr="009D74F1">
        <w:rPr>
          <w:i/>
          <w:iCs/>
        </w:rPr>
        <w:t>Filipendula ulmaria</w:t>
      </w:r>
      <w:r w:rsidRPr="009D74F1">
        <w:t>), вейник, подмаренник, горошек мышиный и другие виды влаголюбивой травянистой растительности.</w:t>
      </w:r>
    </w:p>
    <w:p w14:paraId="4E3E1A46" w14:textId="77777777" w:rsidR="009D74F1" w:rsidRPr="009D74F1" w:rsidRDefault="009D74F1" w:rsidP="00815087">
      <w:pPr>
        <w:ind w:firstLine="397"/>
        <w:jc w:val="both"/>
      </w:pPr>
      <w:r w:rsidRPr="009D74F1">
        <w:rPr>
          <w:bCs/>
        </w:rPr>
        <w:t>Древесно-кустарниковая растительность</w:t>
      </w:r>
      <w:r w:rsidRPr="009D74F1">
        <w:t xml:space="preserve"> развита слабо и приурочена к ложбинам стока и понижениям рельефа в виде небольших рощ («колков»). Преобладающей породой является </w:t>
      </w:r>
      <w:r w:rsidRPr="009D74F1">
        <w:rPr>
          <w:bCs/>
        </w:rPr>
        <w:t>берёза повислая</w:t>
      </w:r>
      <w:r w:rsidRPr="009D74F1">
        <w:t xml:space="preserve"> (</w:t>
      </w:r>
      <w:r w:rsidRPr="009D74F1">
        <w:rPr>
          <w:i/>
          <w:iCs/>
        </w:rPr>
        <w:t>Betula pendula</w:t>
      </w:r>
      <w:r w:rsidRPr="009D74F1">
        <w:t xml:space="preserve">), встречается </w:t>
      </w:r>
      <w:r w:rsidRPr="009D74F1">
        <w:rPr>
          <w:bCs/>
        </w:rPr>
        <w:t>осина</w:t>
      </w:r>
      <w:r w:rsidRPr="009D74F1">
        <w:t xml:space="preserve"> (</w:t>
      </w:r>
      <w:r w:rsidRPr="009D74F1">
        <w:rPr>
          <w:i/>
          <w:iCs/>
        </w:rPr>
        <w:t>Populus tremula</w:t>
      </w:r>
      <w:r w:rsidRPr="009D74F1">
        <w:t xml:space="preserve">), </w:t>
      </w:r>
      <w:r w:rsidRPr="009D74F1">
        <w:rPr>
          <w:bCs/>
        </w:rPr>
        <w:t>ива</w:t>
      </w:r>
      <w:r w:rsidRPr="009D74F1">
        <w:t xml:space="preserve"> (</w:t>
      </w:r>
      <w:r w:rsidRPr="009D74F1">
        <w:rPr>
          <w:i/>
          <w:iCs/>
        </w:rPr>
        <w:t>Salix</w:t>
      </w:r>
      <w:r w:rsidRPr="009D74F1">
        <w:t xml:space="preserve"> sp.), </w:t>
      </w:r>
      <w:r w:rsidRPr="009D74F1">
        <w:rPr>
          <w:bCs/>
        </w:rPr>
        <w:t>черёмуха</w:t>
      </w:r>
      <w:r w:rsidRPr="009D74F1">
        <w:t xml:space="preserve"> (</w:t>
      </w:r>
      <w:r w:rsidRPr="009D74F1">
        <w:rPr>
          <w:i/>
          <w:iCs/>
        </w:rPr>
        <w:t>Padus avium</w:t>
      </w:r>
      <w:r w:rsidRPr="009D74F1">
        <w:t xml:space="preserve">), </w:t>
      </w:r>
      <w:r w:rsidRPr="009D74F1">
        <w:rPr>
          <w:bCs/>
        </w:rPr>
        <w:t>шиповник</w:t>
      </w:r>
      <w:r w:rsidRPr="009D74F1">
        <w:t xml:space="preserve"> (</w:t>
      </w:r>
      <w:r w:rsidRPr="009D74F1">
        <w:rPr>
          <w:i/>
          <w:iCs/>
        </w:rPr>
        <w:t>Rosa</w:t>
      </w:r>
      <w:r w:rsidRPr="009D74F1">
        <w:t xml:space="preserve"> sp.), </w:t>
      </w:r>
      <w:r w:rsidRPr="009D74F1">
        <w:rPr>
          <w:bCs/>
        </w:rPr>
        <w:t>смородина</w:t>
      </w:r>
      <w:r w:rsidRPr="009D74F1">
        <w:t xml:space="preserve"> (</w:t>
      </w:r>
      <w:r w:rsidRPr="009D74F1">
        <w:rPr>
          <w:i/>
          <w:iCs/>
        </w:rPr>
        <w:t>Ribes</w:t>
      </w:r>
      <w:r w:rsidRPr="009D74F1">
        <w:t xml:space="preserve"> sp.). В наиболее увлажнённых местах отмечаются заросли ивы, таволги и жимолости.</w:t>
      </w:r>
    </w:p>
    <w:p w14:paraId="3F82D568" w14:textId="5DB48DA5" w:rsidR="009D74F1" w:rsidRPr="009D74F1" w:rsidRDefault="009D74F1" w:rsidP="00815087">
      <w:pPr>
        <w:ind w:firstLine="397"/>
        <w:jc w:val="both"/>
      </w:pPr>
      <w:r w:rsidRPr="009D74F1">
        <w:t xml:space="preserve">На нарушенных участках (вдоль дорог, карьерных площадок и складов) наблюдается развитие </w:t>
      </w:r>
      <w:r w:rsidRPr="009D74F1">
        <w:rPr>
          <w:bCs/>
        </w:rPr>
        <w:t>вторичной растительности</w:t>
      </w:r>
      <w:r w:rsidRPr="009D74F1">
        <w:t>, предста</w:t>
      </w:r>
      <w:r w:rsidR="007D2F4A">
        <w:t>вленной сорно-полевыми видами -</w:t>
      </w:r>
      <w:r w:rsidRPr="009D74F1">
        <w:t>полынью (</w:t>
      </w:r>
      <w:r w:rsidRPr="009D74F1">
        <w:rPr>
          <w:i/>
          <w:iCs/>
        </w:rPr>
        <w:t>Artemisia</w:t>
      </w:r>
      <w:r w:rsidRPr="009D74F1">
        <w:t xml:space="preserve"> sp.), марью (</w:t>
      </w:r>
      <w:r w:rsidRPr="009D74F1">
        <w:rPr>
          <w:i/>
          <w:iCs/>
        </w:rPr>
        <w:t>Chenopodium</w:t>
      </w:r>
      <w:r w:rsidRPr="009D74F1">
        <w:t xml:space="preserve"> sp.), молочаем (</w:t>
      </w:r>
      <w:r w:rsidRPr="009D74F1">
        <w:rPr>
          <w:i/>
          <w:iCs/>
        </w:rPr>
        <w:t>Euphorbia</w:t>
      </w:r>
      <w:r w:rsidRPr="009D74F1">
        <w:t xml:space="preserve"> sp.), осотом (</w:t>
      </w:r>
      <w:r w:rsidRPr="009D74F1">
        <w:rPr>
          <w:i/>
          <w:iCs/>
        </w:rPr>
        <w:t>Cirsium arvense</w:t>
      </w:r>
      <w:r w:rsidRPr="009D74F1">
        <w:t>), щавелем и пижмой.</w:t>
      </w:r>
    </w:p>
    <w:p w14:paraId="1941D8CA" w14:textId="77777777" w:rsidR="009D74F1" w:rsidRDefault="009D74F1" w:rsidP="00815087">
      <w:pPr>
        <w:ind w:firstLine="397"/>
        <w:jc w:val="both"/>
      </w:pPr>
      <w:r w:rsidRPr="009D74F1">
        <w:t xml:space="preserve">В целом, для территории характерен </w:t>
      </w:r>
      <w:r w:rsidRPr="009D74F1">
        <w:rPr>
          <w:bCs/>
        </w:rPr>
        <w:t>естественно-преобразованный тип растительности</w:t>
      </w:r>
      <w:r w:rsidRPr="009D74F1">
        <w:t>, находящийся под влиянием антропогенной нагрузки, связанной с землепользованием и горными работами. При реализации мероприятий по ликвидации месторождения и проведении рекультивации нарушенных земель восстановление растительного покрова предполагается путем посева травяных смесей, характерных для степных сообществ региона.</w:t>
      </w:r>
    </w:p>
    <w:p w14:paraId="6A4C201E" w14:textId="77777777" w:rsidR="007D2F4A" w:rsidRPr="009D74F1" w:rsidRDefault="007D2F4A" w:rsidP="00815087">
      <w:pPr>
        <w:ind w:firstLine="397"/>
        <w:jc w:val="both"/>
      </w:pPr>
    </w:p>
    <w:p w14:paraId="73C47CE2" w14:textId="0ABF5C7F" w:rsidR="00E21368" w:rsidRPr="007D2F4A" w:rsidRDefault="007D2F4A" w:rsidP="007D2F4A">
      <w:pPr>
        <w:pStyle w:val="1fb"/>
        <w:jc w:val="center"/>
        <w:rPr>
          <w:b/>
        </w:rPr>
      </w:pPr>
      <w:r w:rsidRPr="007D2F4A">
        <w:rPr>
          <w:b/>
        </w:rPr>
        <w:t xml:space="preserve">10.2. </w:t>
      </w:r>
      <w:r>
        <w:rPr>
          <w:b/>
        </w:rPr>
        <w:t>Х</w:t>
      </w:r>
      <w:r w:rsidRPr="007D2F4A">
        <w:rPr>
          <w:b/>
        </w:rPr>
        <w:t>арактеристика факторов среды обитания растений, влияющих на их состояние</w:t>
      </w:r>
    </w:p>
    <w:p w14:paraId="7F878486" w14:textId="77777777" w:rsidR="007D2F4A" w:rsidRPr="007D2F4A" w:rsidRDefault="007D2F4A" w:rsidP="007D2F4A">
      <w:pPr>
        <w:pStyle w:val="1fb"/>
        <w:ind w:left="0" w:firstLine="397"/>
        <w:jc w:val="both"/>
      </w:pPr>
      <w:r w:rsidRPr="007D2F4A">
        <w:lastRenderedPageBreak/>
        <w:t xml:space="preserve">Факторы среды обитания растений на рассматриваемой территории формируются под влиянием </w:t>
      </w:r>
      <w:r w:rsidRPr="007D2F4A">
        <w:rPr>
          <w:bCs/>
        </w:rPr>
        <w:t>естественных природно-климатических условий</w:t>
      </w:r>
      <w:r w:rsidRPr="007D2F4A">
        <w:t xml:space="preserve"> и </w:t>
      </w:r>
      <w:r w:rsidRPr="007D2F4A">
        <w:rPr>
          <w:bCs/>
        </w:rPr>
        <w:t>антропогенной деятельности</w:t>
      </w:r>
      <w:r w:rsidRPr="007D2F4A">
        <w:t>, связанной с эксплуатацией месторождения.</w:t>
      </w:r>
    </w:p>
    <w:p w14:paraId="0CF40597" w14:textId="77777777" w:rsidR="007D2F4A" w:rsidRPr="007D2F4A" w:rsidRDefault="007D2F4A" w:rsidP="007D2F4A">
      <w:pPr>
        <w:pStyle w:val="1fb"/>
        <w:ind w:left="0" w:firstLine="397"/>
        <w:jc w:val="both"/>
      </w:pPr>
      <w:r w:rsidRPr="007D2F4A">
        <w:t xml:space="preserve">К </w:t>
      </w:r>
      <w:r w:rsidRPr="007D2F4A">
        <w:rPr>
          <w:bCs/>
        </w:rPr>
        <w:t>основным природным факторам</w:t>
      </w:r>
      <w:r w:rsidRPr="007D2F4A">
        <w:t>, определяющим состояние растительного покрова, относятся:</w:t>
      </w:r>
    </w:p>
    <w:p w14:paraId="08871D8B" w14:textId="740A178B" w:rsidR="007D2F4A" w:rsidRPr="007D2F4A" w:rsidRDefault="007D2F4A" w:rsidP="007D2F4A">
      <w:pPr>
        <w:pStyle w:val="1fb"/>
        <w:ind w:left="0" w:firstLine="397"/>
        <w:jc w:val="both"/>
      </w:pPr>
      <w:r>
        <w:rPr>
          <w:bCs/>
        </w:rPr>
        <w:t xml:space="preserve">1. </w:t>
      </w:r>
      <w:r w:rsidRPr="007D2F4A">
        <w:rPr>
          <w:bCs/>
        </w:rPr>
        <w:t>резко континентальный климат</w:t>
      </w:r>
      <w:r w:rsidRPr="007D2F4A">
        <w:t xml:space="preserve"> Целиноградского района, характеризующийся холодной малоснежной зимой и жарким засушливым летом;</w:t>
      </w:r>
    </w:p>
    <w:p w14:paraId="42850D00" w14:textId="76F3B829" w:rsidR="007D2F4A" w:rsidRPr="007D2F4A" w:rsidRDefault="007D2F4A" w:rsidP="007D2F4A">
      <w:pPr>
        <w:pStyle w:val="1fb"/>
        <w:ind w:left="0" w:firstLine="397"/>
        <w:jc w:val="both"/>
      </w:pPr>
      <w:r>
        <w:rPr>
          <w:bCs/>
        </w:rPr>
        <w:t xml:space="preserve">2.  </w:t>
      </w:r>
      <w:r w:rsidRPr="007D2F4A">
        <w:rPr>
          <w:bCs/>
        </w:rPr>
        <w:t>равнинный рельеф</w:t>
      </w:r>
      <w:r w:rsidRPr="007D2F4A">
        <w:t>, способствующий развитию степных и луговых растительных сообществ;</w:t>
      </w:r>
    </w:p>
    <w:p w14:paraId="055098FD" w14:textId="19C466F5" w:rsidR="007D2F4A" w:rsidRPr="007D2F4A" w:rsidRDefault="007D2F4A" w:rsidP="007D2F4A">
      <w:pPr>
        <w:pStyle w:val="1fb"/>
        <w:ind w:left="0" w:firstLine="397"/>
        <w:jc w:val="both"/>
      </w:pPr>
      <w:r>
        <w:rPr>
          <w:bCs/>
        </w:rPr>
        <w:t xml:space="preserve">3. </w:t>
      </w:r>
      <w:r w:rsidRPr="007D2F4A">
        <w:rPr>
          <w:bCs/>
        </w:rPr>
        <w:t>ограниченное увлажнение</w:t>
      </w:r>
      <w:r w:rsidRPr="007D2F4A">
        <w:t xml:space="preserve"> и наличие временных водотоков, влияющих на распространение влаголюбивых видов растений;</w:t>
      </w:r>
    </w:p>
    <w:p w14:paraId="0009C92D" w14:textId="16A931C9" w:rsidR="007D2F4A" w:rsidRPr="007D2F4A" w:rsidRDefault="007D2F4A" w:rsidP="007D2F4A">
      <w:pPr>
        <w:pStyle w:val="1fb"/>
        <w:ind w:left="0" w:firstLine="397"/>
        <w:jc w:val="both"/>
      </w:pPr>
      <w:r>
        <w:rPr>
          <w:bCs/>
        </w:rPr>
        <w:t xml:space="preserve">4. </w:t>
      </w:r>
      <w:r w:rsidRPr="007D2F4A">
        <w:rPr>
          <w:bCs/>
        </w:rPr>
        <w:t>средняя мощность и состав почвенного покрова</w:t>
      </w:r>
      <w:r w:rsidRPr="007D2F4A">
        <w:t>, представленного каштановыми и тёмно-каштановыми почвами с умеренным содержанием гумуса.</w:t>
      </w:r>
    </w:p>
    <w:p w14:paraId="12777DB8" w14:textId="77777777" w:rsidR="007D2F4A" w:rsidRPr="007D2F4A" w:rsidRDefault="007D2F4A" w:rsidP="007D2F4A">
      <w:pPr>
        <w:pStyle w:val="1fb"/>
        <w:ind w:left="0" w:firstLine="397"/>
        <w:jc w:val="both"/>
      </w:pPr>
      <w:r w:rsidRPr="007D2F4A">
        <w:t xml:space="preserve">К </w:t>
      </w:r>
      <w:r w:rsidRPr="007D2F4A">
        <w:rPr>
          <w:bCs/>
        </w:rPr>
        <w:t>антропогенным факторам</w:t>
      </w:r>
      <w:r w:rsidRPr="007D2F4A">
        <w:t>, оказывающим негативное воздействие на растительность в период эксплуатации месторождения, относятся:</w:t>
      </w:r>
    </w:p>
    <w:p w14:paraId="0D1EC26E" w14:textId="1EAE7230" w:rsidR="007D2F4A" w:rsidRPr="007D2F4A" w:rsidRDefault="007D2F4A" w:rsidP="007D2F4A">
      <w:pPr>
        <w:pStyle w:val="1fb"/>
        <w:ind w:left="0" w:firstLine="397"/>
        <w:jc w:val="both"/>
      </w:pPr>
      <w:r>
        <w:t xml:space="preserve">- </w:t>
      </w:r>
      <w:r w:rsidRPr="007D2F4A">
        <w:t xml:space="preserve">механическое </w:t>
      </w:r>
      <w:r w:rsidRPr="007D2F4A">
        <w:rPr>
          <w:bCs/>
        </w:rPr>
        <w:t>нарушение почвенно-растительного слоя</w:t>
      </w:r>
      <w:r w:rsidRPr="007D2F4A">
        <w:t xml:space="preserve"> в результате горных работ;</w:t>
      </w:r>
    </w:p>
    <w:p w14:paraId="7015BB23" w14:textId="255F6339" w:rsidR="007D2F4A" w:rsidRPr="007D2F4A" w:rsidRDefault="007D2F4A" w:rsidP="007D2F4A">
      <w:pPr>
        <w:pStyle w:val="1fb"/>
        <w:ind w:left="0" w:firstLine="397"/>
        <w:jc w:val="both"/>
      </w:pPr>
      <w:r>
        <w:rPr>
          <w:bCs/>
        </w:rPr>
        <w:t xml:space="preserve">- </w:t>
      </w:r>
      <w:r w:rsidRPr="007D2F4A">
        <w:rPr>
          <w:bCs/>
        </w:rPr>
        <w:t>уплотнение и деградация почв</w:t>
      </w:r>
      <w:r w:rsidRPr="007D2F4A">
        <w:t xml:space="preserve"> при движении техники;</w:t>
      </w:r>
    </w:p>
    <w:p w14:paraId="0CB918CF" w14:textId="576E35A2" w:rsidR="007D2F4A" w:rsidRPr="007D2F4A" w:rsidRDefault="007D2F4A" w:rsidP="007D2F4A">
      <w:pPr>
        <w:pStyle w:val="1fb"/>
        <w:ind w:left="0" w:firstLine="397"/>
        <w:jc w:val="both"/>
      </w:pPr>
      <w:r>
        <w:rPr>
          <w:bCs/>
        </w:rPr>
        <w:t xml:space="preserve">- </w:t>
      </w:r>
      <w:r w:rsidRPr="007D2F4A">
        <w:rPr>
          <w:bCs/>
        </w:rPr>
        <w:t>повышенная запылённость воздуха</w:t>
      </w:r>
      <w:r w:rsidRPr="007D2F4A">
        <w:t xml:space="preserve"> и поверхностей растений;</w:t>
      </w:r>
    </w:p>
    <w:p w14:paraId="53F74474" w14:textId="0198F8C5" w:rsidR="007D2F4A" w:rsidRPr="007D2F4A" w:rsidRDefault="007D2F4A" w:rsidP="007D2F4A">
      <w:pPr>
        <w:pStyle w:val="1fb"/>
        <w:ind w:left="0" w:firstLine="397"/>
        <w:jc w:val="both"/>
      </w:pPr>
      <w:r w:rsidRPr="007D2F4A">
        <w:t xml:space="preserve">В настоящее время, после завершения добычных работ, </w:t>
      </w:r>
      <w:r w:rsidRPr="007D2F4A">
        <w:rPr>
          <w:bCs/>
        </w:rPr>
        <w:t>отрицательное антропогенное воздействие на растительный покров прекращено</w:t>
      </w:r>
      <w:r w:rsidRPr="007D2F4A">
        <w:t xml:space="preserve">. Основное влияние на среду обитания растений оказывают </w:t>
      </w:r>
      <w:r w:rsidRPr="007D2F4A">
        <w:rPr>
          <w:bCs/>
        </w:rPr>
        <w:t>мероприятия по рекультивации земель</w:t>
      </w:r>
      <w:r w:rsidRPr="007D2F4A">
        <w:t>, направленные на:</w:t>
      </w:r>
      <w:r>
        <w:t xml:space="preserve"> </w:t>
      </w:r>
      <w:r w:rsidRPr="007D2F4A">
        <w:rPr>
          <w:bCs/>
        </w:rPr>
        <w:t>восстановление плодородного слоя почвы</w:t>
      </w:r>
      <w:r w:rsidRPr="007D2F4A">
        <w:t>;</w:t>
      </w:r>
      <w:r>
        <w:t xml:space="preserve"> </w:t>
      </w:r>
      <w:r w:rsidRPr="007D2F4A">
        <w:rPr>
          <w:bCs/>
        </w:rPr>
        <w:t>планировку нарушенных участков</w:t>
      </w:r>
      <w:r w:rsidRPr="007D2F4A">
        <w:t xml:space="preserve"> и улучшение условий для закрепления растительности;</w:t>
      </w:r>
      <w:r>
        <w:t xml:space="preserve"> </w:t>
      </w:r>
      <w:r w:rsidRPr="007D2F4A">
        <w:rPr>
          <w:bCs/>
        </w:rPr>
        <w:t>посев травяных смесей</w:t>
      </w:r>
      <w:r w:rsidRPr="007D2F4A">
        <w:t>, характерных для степных сообществ региона;</w:t>
      </w:r>
      <w:r>
        <w:t xml:space="preserve"> </w:t>
      </w:r>
      <w:r w:rsidRPr="007D2F4A">
        <w:rPr>
          <w:bCs/>
        </w:rPr>
        <w:t>создание благоприятных условий для естественного возобновления флоры</w:t>
      </w:r>
      <w:r w:rsidRPr="007D2F4A">
        <w:t>.</w:t>
      </w:r>
    </w:p>
    <w:p w14:paraId="5009F7FF" w14:textId="77777777" w:rsidR="007D2F4A" w:rsidRPr="007D2F4A" w:rsidRDefault="007D2F4A" w:rsidP="007D2F4A">
      <w:pPr>
        <w:pStyle w:val="1fb"/>
        <w:ind w:left="0" w:firstLine="397"/>
        <w:jc w:val="both"/>
      </w:pPr>
      <w:r w:rsidRPr="007D2F4A">
        <w:t xml:space="preserve">Таким образом, в период ликвидации факторы среды обитания растений приобретают </w:t>
      </w:r>
      <w:r w:rsidRPr="007D2F4A">
        <w:rPr>
          <w:bCs/>
        </w:rPr>
        <w:t>восстановительный характер</w:t>
      </w:r>
      <w:r w:rsidRPr="007D2F4A">
        <w:t xml:space="preserve">, способствующий постепенному </w:t>
      </w:r>
      <w:r w:rsidRPr="007D2F4A">
        <w:rPr>
          <w:bCs/>
        </w:rPr>
        <w:t>восстановлению биологического разнообразия и продуктивности растительного покрова</w:t>
      </w:r>
      <w:r w:rsidRPr="007D2F4A">
        <w:t>.</w:t>
      </w:r>
    </w:p>
    <w:p w14:paraId="297BD405" w14:textId="77777777" w:rsidR="007D2F4A" w:rsidRPr="007D2F4A" w:rsidRDefault="007D2F4A" w:rsidP="007D2F4A">
      <w:pPr>
        <w:pStyle w:val="1fb"/>
        <w:ind w:left="0" w:firstLine="397"/>
        <w:jc w:val="both"/>
      </w:pPr>
      <w:r w:rsidRPr="007D2F4A">
        <w:t xml:space="preserve">Работы выполняются в соответствии с требованиями </w:t>
      </w:r>
      <w:r w:rsidRPr="007D2F4A">
        <w:rPr>
          <w:bCs/>
        </w:rPr>
        <w:t>Экологического кодекса Республики Казахстан</w:t>
      </w:r>
      <w:r w:rsidRPr="007D2F4A">
        <w:t xml:space="preserve"> от 2 января 2021 года № 400-VI (в ред. 2025 г.) и </w:t>
      </w:r>
      <w:r w:rsidRPr="007D2F4A">
        <w:rPr>
          <w:bCs/>
        </w:rPr>
        <w:t>Правил проведения рекультивации земель</w:t>
      </w:r>
      <w:r w:rsidRPr="007D2F4A">
        <w:t>, утверждённых приказом Министра экологии и природных ресурсов Республики Казахстан от 21 апреля 2023 года № 142-НҚ</w:t>
      </w:r>
    </w:p>
    <w:p w14:paraId="0E95B229" w14:textId="77777777" w:rsidR="007D2F4A" w:rsidRDefault="007D2F4A" w:rsidP="009D74F1">
      <w:pPr>
        <w:ind w:firstLine="709"/>
        <w:rPr>
          <w:bCs/>
          <w:iCs/>
          <w:lang w:eastAsia="x-none"/>
        </w:rPr>
      </w:pPr>
    </w:p>
    <w:p w14:paraId="742C20EF" w14:textId="55540870" w:rsidR="009D74F1" w:rsidRDefault="009D74F1" w:rsidP="009D74F1">
      <w:pPr>
        <w:jc w:val="center"/>
        <w:rPr>
          <w:b/>
          <w:color w:val="000000"/>
          <w:lang w:eastAsia="ar-SA"/>
        </w:rPr>
      </w:pPr>
      <w:r w:rsidRPr="00805ADC">
        <w:rPr>
          <w:b/>
          <w:color w:val="000000"/>
          <w:lang w:eastAsia="ar-SA"/>
        </w:rPr>
        <w:t>10.</w:t>
      </w:r>
      <w:r w:rsidR="007D2F4A">
        <w:rPr>
          <w:b/>
          <w:color w:val="000000"/>
          <w:lang w:eastAsia="ar-SA"/>
        </w:rPr>
        <w:t>3</w:t>
      </w:r>
      <w:r w:rsidRPr="00805ADC">
        <w:rPr>
          <w:b/>
          <w:color w:val="000000"/>
          <w:lang w:eastAsia="ar-SA"/>
        </w:rPr>
        <w:t xml:space="preserve">. </w:t>
      </w:r>
      <w:r>
        <w:rPr>
          <w:b/>
          <w:color w:val="000000"/>
          <w:lang w:eastAsia="ar-SA"/>
        </w:rPr>
        <w:t>Х</w:t>
      </w:r>
      <w:r w:rsidRPr="00D54311">
        <w:rPr>
          <w:b/>
          <w:color w:val="000000"/>
          <w:lang w:eastAsia="ar-SA"/>
        </w:rPr>
        <w:t>арактеристика воздействия объекта и сопутствующих производств на растительные сообщества территории, в том числе через воздействие на среду обитания растений; угроза редким, эндемичным видам растений в зоне влияния намечаемой деятельности</w:t>
      </w:r>
    </w:p>
    <w:p w14:paraId="26C79063" w14:textId="428452FC" w:rsidR="009D74F1" w:rsidRDefault="009D74F1" w:rsidP="007D2F4A">
      <w:pPr>
        <w:pStyle w:val="a3"/>
        <w:ind w:firstLine="397"/>
        <w:rPr>
          <w:color w:val="000000"/>
          <w:spacing w:val="-4"/>
          <w:lang w:val="ru-RU" w:eastAsia="ru-RU"/>
        </w:rPr>
      </w:pPr>
      <w:r>
        <w:rPr>
          <w:color w:val="000000"/>
          <w:spacing w:val="-4"/>
        </w:rPr>
        <w:t xml:space="preserve">Рассматриваемая территория находится вне земель государственного лесного фонда и особо охраняемых природных территорий Республики Казахстан. </w:t>
      </w:r>
      <w:r>
        <w:rPr>
          <w:color w:val="000000"/>
          <w:spacing w:val="-4"/>
          <w:lang w:val="ru-RU" w:eastAsia="ru-RU"/>
        </w:rPr>
        <w:t>Р</w:t>
      </w:r>
      <w:r w:rsidRPr="00DD6316">
        <w:rPr>
          <w:color w:val="000000"/>
          <w:spacing w:val="-4"/>
          <w:lang w:val="ru-RU" w:eastAsia="ru-RU"/>
        </w:rPr>
        <w:t>еликтовая растительность, а также растительность,</w:t>
      </w:r>
      <w:r>
        <w:rPr>
          <w:color w:val="000000"/>
          <w:spacing w:val="-4"/>
          <w:lang w:val="ru-RU" w:eastAsia="ru-RU"/>
        </w:rPr>
        <w:t xml:space="preserve"> занесенная в Красную Книгу РК, на исследуемой территории </w:t>
      </w:r>
      <w:r w:rsidRPr="00DD6316">
        <w:rPr>
          <w:color w:val="000000"/>
          <w:spacing w:val="-4"/>
          <w:lang w:val="ru-RU" w:eastAsia="ru-RU"/>
        </w:rPr>
        <w:t xml:space="preserve">отсутствует. </w:t>
      </w:r>
    </w:p>
    <w:p w14:paraId="69705E18" w14:textId="77777777" w:rsidR="007D2F4A" w:rsidRDefault="007D2F4A" w:rsidP="007D2F4A">
      <w:pPr>
        <w:pStyle w:val="a3"/>
        <w:ind w:firstLine="397"/>
        <w:rPr>
          <w:color w:val="000000"/>
          <w:spacing w:val="-4"/>
          <w:lang w:val="ru-RU" w:eastAsia="ru-RU"/>
        </w:rPr>
      </w:pPr>
    </w:p>
    <w:p w14:paraId="6410F087" w14:textId="7D77C35A" w:rsidR="009D74F1" w:rsidRPr="007D2F4A" w:rsidRDefault="007D2F4A" w:rsidP="007D2F4A">
      <w:pPr>
        <w:pStyle w:val="1fb"/>
        <w:tabs>
          <w:tab w:val="right" w:pos="9212"/>
        </w:tabs>
        <w:jc w:val="center"/>
        <w:rPr>
          <w:b/>
          <w:color w:val="000000" w:themeColor="text1"/>
        </w:rPr>
      </w:pPr>
      <w:r w:rsidRPr="007D2F4A">
        <w:rPr>
          <w:b/>
          <w:color w:val="000000" w:themeColor="text1"/>
        </w:rPr>
        <w:t>10.4.</w:t>
      </w:r>
      <w:r>
        <w:rPr>
          <w:b/>
          <w:color w:val="000000" w:themeColor="text1"/>
        </w:rPr>
        <w:t xml:space="preserve"> О</w:t>
      </w:r>
      <w:r w:rsidRPr="007D2F4A">
        <w:rPr>
          <w:b/>
          <w:color w:val="000000" w:themeColor="text1"/>
        </w:rPr>
        <w:t>боснование объемов испо</w:t>
      </w:r>
      <w:r>
        <w:rPr>
          <w:b/>
          <w:color w:val="000000" w:themeColor="text1"/>
        </w:rPr>
        <w:t>льзования растительных ресурсов</w:t>
      </w:r>
    </w:p>
    <w:p w14:paraId="28D2C2EE" w14:textId="302E9DD8" w:rsidR="007D2F4A" w:rsidRDefault="007D2F4A" w:rsidP="007D2F4A">
      <w:pPr>
        <w:pStyle w:val="a3"/>
        <w:ind w:firstLine="397"/>
        <w:rPr>
          <w:b/>
        </w:rPr>
      </w:pPr>
      <w:r w:rsidRPr="007D2F4A">
        <w:t xml:space="preserve">В ходе ликвидации участка добычи гравийно-песчаной смеси месторождения «Садовое» </w:t>
      </w:r>
      <w:r w:rsidRPr="007D2F4A">
        <w:rPr>
          <w:rStyle w:val="ad"/>
          <w:b w:val="0"/>
        </w:rPr>
        <w:t>использование растительных ресурсов в хозяйственных целях не предусматривается</w:t>
      </w:r>
      <w:r w:rsidRPr="007D2F4A">
        <w:rPr>
          <w:b/>
        </w:rPr>
        <w:t>.</w:t>
      </w:r>
      <w:r w:rsidRPr="007D2F4A">
        <w:t xml:space="preserve"> Вырубка, заготовка или иное изъятие естественной растительности на территории работ </w:t>
      </w:r>
      <w:r w:rsidRPr="007D2F4A">
        <w:rPr>
          <w:rStyle w:val="ad"/>
          <w:b w:val="0"/>
        </w:rPr>
        <w:t>не выполняются</w:t>
      </w:r>
      <w:r w:rsidRPr="007D2F4A">
        <w:rPr>
          <w:b/>
        </w:rPr>
        <w:t>.</w:t>
      </w:r>
    </w:p>
    <w:p w14:paraId="16D6A2AD" w14:textId="77777777" w:rsidR="007D2F4A" w:rsidRPr="007D2F4A" w:rsidRDefault="007D2F4A" w:rsidP="007D2F4A">
      <w:pPr>
        <w:pStyle w:val="1fb"/>
        <w:rPr>
          <w:b/>
        </w:rPr>
      </w:pPr>
    </w:p>
    <w:p w14:paraId="35B07B8A" w14:textId="26C7DC5B" w:rsidR="007D2F4A" w:rsidRPr="007D2F4A" w:rsidRDefault="007D2F4A" w:rsidP="007D2F4A">
      <w:pPr>
        <w:pStyle w:val="1fb"/>
        <w:jc w:val="center"/>
        <w:rPr>
          <w:b/>
          <w:color w:val="000000" w:themeColor="text1"/>
        </w:rPr>
      </w:pPr>
      <w:r w:rsidRPr="007D2F4A">
        <w:rPr>
          <w:b/>
          <w:color w:val="000000" w:themeColor="text1"/>
        </w:rPr>
        <w:t xml:space="preserve">10.5. </w:t>
      </w:r>
      <w:r>
        <w:rPr>
          <w:b/>
          <w:color w:val="000000" w:themeColor="text1"/>
        </w:rPr>
        <w:t>О</w:t>
      </w:r>
      <w:r w:rsidRPr="007D2F4A">
        <w:rPr>
          <w:b/>
          <w:color w:val="000000" w:themeColor="text1"/>
        </w:rPr>
        <w:t>пределение зоны влияния планируемой деятельности на растительность</w:t>
      </w:r>
    </w:p>
    <w:p w14:paraId="22FCBF49" w14:textId="6E5B8019" w:rsidR="007D2F4A" w:rsidRPr="007D2F4A" w:rsidRDefault="007D2F4A" w:rsidP="007D2F4A">
      <w:pPr>
        <w:pStyle w:val="1fb"/>
        <w:ind w:left="0" w:firstLine="397"/>
        <w:jc w:val="both"/>
      </w:pPr>
      <w:r>
        <w:t xml:space="preserve">Зона влияния планируемой деятельности в период ликвидации объекта </w:t>
      </w:r>
      <w:r w:rsidRPr="007D2F4A">
        <w:rPr>
          <w:rStyle w:val="ad"/>
          <w:b w:val="0"/>
        </w:rPr>
        <w:t>ограничивается территорией промышленной площадки и прилегающими землями</w:t>
      </w:r>
      <w:r>
        <w:t xml:space="preserve">, ранее </w:t>
      </w:r>
      <w:r>
        <w:lastRenderedPageBreak/>
        <w:t>подвергшимися нарушению в процессе эксплуатации.</w:t>
      </w:r>
      <w:r w:rsidRPr="007D2F4A">
        <w:t xml:space="preserve">В пределах этой зоны ранее наблюдались </w:t>
      </w:r>
      <w:r w:rsidRPr="007D2F4A">
        <w:rPr>
          <w:bCs/>
        </w:rPr>
        <w:t>механическое разрушение почвенно-растительного слоя</w:t>
      </w:r>
      <w:r w:rsidRPr="007D2F4A">
        <w:t xml:space="preserve">, </w:t>
      </w:r>
      <w:r w:rsidRPr="007D2F4A">
        <w:rPr>
          <w:bCs/>
        </w:rPr>
        <w:t>уплотнение грунта</w:t>
      </w:r>
      <w:r w:rsidRPr="007D2F4A">
        <w:t xml:space="preserve">, а также </w:t>
      </w:r>
      <w:r w:rsidRPr="007D2F4A">
        <w:rPr>
          <w:bCs/>
        </w:rPr>
        <w:t>замещение естественной растительности вторичными видами</w:t>
      </w:r>
      <w:r w:rsidRPr="007D2F4A">
        <w:t xml:space="preserve"> (сорно-полевыми травами).</w:t>
      </w:r>
    </w:p>
    <w:p w14:paraId="55430C64" w14:textId="77777777" w:rsidR="007D2F4A" w:rsidRPr="007D2F4A" w:rsidRDefault="007D2F4A" w:rsidP="007D2F4A">
      <w:pPr>
        <w:pStyle w:val="1fb"/>
        <w:ind w:left="0" w:firstLine="397"/>
        <w:jc w:val="both"/>
      </w:pPr>
      <w:r w:rsidRPr="007D2F4A">
        <w:t xml:space="preserve">На этапе ликвидации и рекультивации </w:t>
      </w:r>
      <w:r w:rsidRPr="007D2F4A">
        <w:rPr>
          <w:bCs/>
        </w:rPr>
        <w:t>отрицательное воздействие на растительность отсутствует</w:t>
      </w:r>
      <w:r w:rsidRPr="007D2F4A">
        <w:t xml:space="preserve">, а зона влияния деятельности приобретает </w:t>
      </w:r>
      <w:r w:rsidRPr="007D2F4A">
        <w:rPr>
          <w:bCs/>
        </w:rPr>
        <w:t>восстановительный характер</w:t>
      </w:r>
      <w:r w:rsidRPr="007D2F4A">
        <w:t xml:space="preserve">. Восстановление почвенного слоя, планировка территории и посев травяных смесей способствуют </w:t>
      </w:r>
      <w:r w:rsidRPr="007D2F4A">
        <w:rPr>
          <w:bCs/>
        </w:rPr>
        <w:t>естественному возобновлению растительного покрова</w:t>
      </w:r>
      <w:r w:rsidRPr="007D2F4A">
        <w:t>.</w:t>
      </w:r>
    </w:p>
    <w:p w14:paraId="083F2D00" w14:textId="77777777" w:rsidR="007D2F4A" w:rsidRPr="007D2F4A" w:rsidRDefault="007D2F4A" w:rsidP="007D2F4A">
      <w:pPr>
        <w:pStyle w:val="1fb"/>
        <w:ind w:left="0" w:firstLine="397"/>
        <w:jc w:val="both"/>
      </w:pPr>
      <w:r w:rsidRPr="007D2F4A">
        <w:t xml:space="preserve">За пределами участка карьера и временных производственных площадок </w:t>
      </w:r>
      <w:r w:rsidRPr="007D2F4A">
        <w:rPr>
          <w:bCs/>
        </w:rPr>
        <w:t>влияние на растительность не проявляется</w:t>
      </w:r>
      <w:r w:rsidRPr="007D2F4A">
        <w:t xml:space="preserve">. Зона воздействия ограничивается контуром нарушенных земель, общая площадь которых составляет </w:t>
      </w:r>
      <w:r w:rsidRPr="007D2F4A">
        <w:rPr>
          <w:bCs/>
        </w:rPr>
        <w:t>5,427 га</w:t>
      </w:r>
      <w:r w:rsidRPr="007D2F4A">
        <w:t>.</w:t>
      </w:r>
    </w:p>
    <w:p w14:paraId="7AAE1637" w14:textId="0397252F" w:rsidR="007D2F4A" w:rsidRPr="007D2F4A" w:rsidRDefault="007D2F4A" w:rsidP="007D2F4A">
      <w:pPr>
        <w:pStyle w:val="1fb"/>
        <w:ind w:left="0" w:firstLine="397"/>
        <w:jc w:val="both"/>
      </w:pPr>
      <w:r w:rsidRPr="007D2F4A">
        <w:t xml:space="preserve">Таким образом, зона влияния планируемой деятельности на растительность определяется </w:t>
      </w:r>
      <w:r w:rsidRPr="007D2F4A">
        <w:rPr>
          <w:bCs/>
        </w:rPr>
        <w:t>в границах ликвидируемого участка</w:t>
      </w:r>
      <w:r w:rsidRPr="007D2F4A">
        <w:t>, где проводятся рекультивационные работы, и не распространяется на прилегающие природные территори</w:t>
      </w:r>
      <w:r>
        <w:t>и</w:t>
      </w:r>
    </w:p>
    <w:p w14:paraId="2B4D9D4A" w14:textId="5D19F755" w:rsidR="007D2F4A" w:rsidRDefault="007D2F4A" w:rsidP="009D74F1">
      <w:pPr>
        <w:shd w:val="clear" w:color="auto" w:fill="FFFFFF"/>
        <w:autoSpaceDE w:val="0"/>
        <w:autoSpaceDN w:val="0"/>
        <w:adjustRightInd w:val="0"/>
        <w:contextualSpacing/>
        <w:jc w:val="center"/>
        <w:rPr>
          <w:b/>
        </w:rPr>
      </w:pPr>
    </w:p>
    <w:p w14:paraId="7434FB15" w14:textId="3968D8B9" w:rsidR="007D2F4A" w:rsidRPr="007D2F4A" w:rsidRDefault="007D2F4A" w:rsidP="007D2F4A">
      <w:pPr>
        <w:pStyle w:val="1fb"/>
        <w:jc w:val="center"/>
        <w:rPr>
          <w:b/>
        </w:rPr>
      </w:pPr>
      <w:r w:rsidRPr="007D2F4A">
        <w:rPr>
          <w:b/>
        </w:rPr>
        <w:t xml:space="preserve">10.6 </w:t>
      </w:r>
      <w:r>
        <w:rPr>
          <w:b/>
        </w:rPr>
        <w:t>О</w:t>
      </w:r>
      <w:r w:rsidRPr="007D2F4A">
        <w:rPr>
          <w:b/>
        </w:rPr>
        <w:t>жидаемые изменения в растительном покрове (видовой состав, состояние,</w:t>
      </w:r>
      <w:r>
        <w:rPr>
          <w:b/>
        </w:rPr>
        <w:t xml:space="preserve"> </w:t>
      </w:r>
      <w:r w:rsidRPr="007D2F4A">
        <w:rPr>
          <w:b/>
        </w:rPr>
        <w:t>продуктивность сообществ, оценка адаптивности генотипов, хозяйс</w:t>
      </w:r>
      <w:r>
        <w:rPr>
          <w:b/>
        </w:rPr>
        <w:t xml:space="preserve">твенное и </w:t>
      </w:r>
      <w:r w:rsidRPr="007D2F4A">
        <w:rPr>
          <w:b/>
        </w:rPr>
        <w:t>функциональное значение, загрязненность, по</w:t>
      </w:r>
      <w:r>
        <w:rPr>
          <w:b/>
        </w:rPr>
        <w:t xml:space="preserve">раженность вредителями), в зоне </w:t>
      </w:r>
      <w:r w:rsidRPr="007D2F4A">
        <w:rPr>
          <w:b/>
        </w:rPr>
        <w:t>действия объекта и последствия этих изменений</w:t>
      </w:r>
      <w:r>
        <w:rPr>
          <w:b/>
        </w:rPr>
        <w:t xml:space="preserve"> для жизни и здоровья населения</w:t>
      </w:r>
    </w:p>
    <w:p w14:paraId="3BD696A0" w14:textId="77777777" w:rsidR="007D2F4A" w:rsidRPr="007D2F4A" w:rsidRDefault="007D2F4A" w:rsidP="007D2F4A">
      <w:pPr>
        <w:pStyle w:val="1fb"/>
        <w:ind w:left="0" w:firstLine="397"/>
        <w:jc w:val="both"/>
      </w:pPr>
      <w:r w:rsidRPr="007D2F4A">
        <w:t>В период ликвидации объекта отрицательное воздействие на растительный покров отсутствует, так как добычные и иные производственные процессы прекращены. Все намечаемые мероприятия направлены на восстановление природных свойств территории и возобновление растительности.</w:t>
      </w:r>
    </w:p>
    <w:p w14:paraId="325D4381" w14:textId="77777777" w:rsidR="007D2F4A" w:rsidRPr="007D2F4A" w:rsidRDefault="007D2F4A" w:rsidP="007D2F4A">
      <w:pPr>
        <w:pStyle w:val="1fb"/>
        <w:ind w:left="0" w:firstLine="397"/>
        <w:jc w:val="both"/>
      </w:pPr>
      <w:r w:rsidRPr="007D2F4A">
        <w:t>После проведения рекультивации на нарушенных землях ожидается формирование устойчивого травянистого покрова, представленного злаково-разнотравными степными видами, характерными для природных условий региона: типчак (Festuca valesiaca), овсец (Helictotrichon desertorum), пырей ползучий (Elytrigia repens), костёр безостый (Bromopsis inermis), мятлик луговой (Poa pratensis) и др.</w:t>
      </w:r>
    </w:p>
    <w:p w14:paraId="3EF37B5D" w14:textId="77777777" w:rsidR="007D2F4A" w:rsidRPr="007D2F4A" w:rsidRDefault="007D2F4A" w:rsidP="007D2F4A">
      <w:pPr>
        <w:pStyle w:val="1fb"/>
        <w:ind w:left="0" w:firstLine="397"/>
        <w:jc w:val="both"/>
      </w:pPr>
      <w:r w:rsidRPr="007D2F4A">
        <w:t>Высеваемые травы отличаются высокой адаптивностью к местным климатическим условиям, устойчивостью к засушливости и температурным колебаниям, что обеспечит восстановление продуктивности растительного покрова и защиту почвы от эрозии.</w:t>
      </w:r>
    </w:p>
    <w:p w14:paraId="1DD06DE9" w14:textId="00987317" w:rsidR="007D2F4A" w:rsidRPr="007D2F4A" w:rsidRDefault="007D2F4A" w:rsidP="007D2F4A">
      <w:pPr>
        <w:pStyle w:val="1fb"/>
        <w:ind w:left="0" w:firstLine="397"/>
        <w:jc w:val="both"/>
      </w:pPr>
      <w:r w:rsidRPr="007D2F4A">
        <w:t>Через три года после проведения рекультивации, при стабильном развитии травостоя, допускается сенокосное использование территории</w:t>
      </w:r>
      <w:r>
        <w:t xml:space="preserve">, а в дальнейшем - </w:t>
      </w:r>
      <w:r w:rsidRPr="007D2F4A">
        <w:t>ограниченный выпас скота. Это позволит закрепить созданную устойчивую дернину, улучшить структуру почв и повысить их биологическую активность.</w:t>
      </w:r>
    </w:p>
    <w:p w14:paraId="6015564A" w14:textId="77777777" w:rsidR="007D2F4A" w:rsidRPr="007D2F4A" w:rsidRDefault="007D2F4A" w:rsidP="007D2F4A">
      <w:pPr>
        <w:pStyle w:val="1fb"/>
        <w:ind w:left="0" w:firstLine="397"/>
        <w:jc w:val="both"/>
      </w:pPr>
      <w:r w:rsidRPr="007D2F4A">
        <w:t>Ожидается улучшение состояния почвенного слоя, снижение запылённости, повышение биоразнообразия и восстановление хозяйственной ценности земель. Воздействие на здоровье населения отсутствует; изменения в растительном покрове носят положительный и восстановительный характер, способствуя экологической стабилизации территории.</w:t>
      </w:r>
    </w:p>
    <w:p w14:paraId="6CD9D2EC" w14:textId="77777777" w:rsidR="007D2F4A" w:rsidRDefault="007D2F4A" w:rsidP="007D2F4A">
      <w:pPr>
        <w:shd w:val="clear" w:color="auto" w:fill="FFFFFF"/>
        <w:autoSpaceDE w:val="0"/>
        <w:autoSpaceDN w:val="0"/>
        <w:adjustRightInd w:val="0"/>
        <w:contextualSpacing/>
        <w:jc w:val="center"/>
        <w:rPr>
          <w:b/>
        </w:rPr>
      </w:pPr>
    </w:p>
    <w:p w14:paraId="13B9191D" w14:textId="2F9147F2" w:rsidR="009D74F1" w:rsidRPr="00D020B0" w:rsidRDefault="007D2F4A" w:rsidP="007D2F4A">
      <w:pPr>
        <w:shd w:val="clear" w:color="auto" w:fill="FFFFFF"/>
        <w:autoSpaceDE w:val="0"/>
        <w:autoSpaceDN w:val="0"/>
        <w:adjustRightInd w:val="0"/>
        <w:contextualSpacing/>
        <w:jc w:val="center"/>
        <w:rPr>
          <w:b/>
        </w:rPr>
      </w:pPr>
      <w:r>
        <w:rPr>
          <w:b/>
        </w:rPr>
        <w:t>10.4</w:t>
      </w:r>
      <w:r w:rsidR="009D74F1" w:rsidRPr="00D020B0">
        <w:rPr>
          <w:b/>
        </w:rPr>
        <w:t>. Рекомендации по сохранению растительных сообществ, улучшению их</w:t>
      </w:r>
    </w:p>
    <w:p w14:paraId="3F051818" w14:textId="77777777" w:rsidR="009D74F1" w:rsidRPr="00D020B0" w:rsidRDefault="009D74F1" w:rsidP="009D74F1">
      <w:pPr>
        <w:shd w:val="clear" w:color="auto" w:fill="FFFFFF"/>
        <w:autoSpaceDE w:val="0"/>
        <w:autoSpaceDN w:val="0"/>
        <w:adjustRightInd w:val="0"/>
        <w:contextualSpacing/>
        <w:jc w:val="center"/>
        <w:rPr>
          <w:b/>
        </w:rPr>
      </w:pPr>
      <w:r w:rsidRPr="00D020B0">
        <w:rPr>
          <w:b/>
        </w:rPr>
        <w:t>состояния, сохранению и воспроизводству флоры, в том числе по сохранению и</w:t>
      </w:r>
    </w:p>
    <w:p w14:paraId="07BC763F" w14:textId="0C3474BD" w:rsidR="009D74F1" w:rsidRPr="00815087" w:rsidRDefault="009D74F1" w:rsidP="00815087">
      <w:pPr>
        <w:shd w:val="clear" w:color="auto" w:fill="FFFFFF"/>
        <w:autoSpaceDE w:val="0"/>
        <w:autoSpaceDN w:val="0"/>
        <w:adjustRightInd w:val="0"/>
        <w:contextualSpacing/>
        <w:jc w:val="center"/>
        <w:rPr>
          <w:b/>
        </w:rPr>
      </w:pPr>
      <w:r w:rsidRPr="00D020B0">
        <w:rPr>
          <w:b/>
        </w:rPr>
        <w:t>улучшению среды их обитания</w:t>
      </w:r>
    </w:p>
    <w:p w14:paraId="4A3AF862" w14:textId="77777777" w:rsidR="007D2F4A" w:rsidRDefault="009D74F1" w:rsidP="00815087">
      <w:pPr>
        <w:ind w:firstLine="397"/>
        <w:jc w:val="both"/>
      </w:pPr>
      <w:r w:rsidRPr="009D74F1">
        <w:t xml:space="preserve">Согласно статьям </w:t>
      </w:r>
      <w:r w:rsidRPr="00D26104">
        <w:rPr>
          <w:bCs/>
        </w:rPr>
        <w:t>242–244 Экологического кодекса Республики Казахстан</w:t>
      </w:r>
      <w:r w:rsidRPr="00D26104">
        <w:t>,</w:t>
      </w:r>
      <w:r w:rsidRPr="009D74F1">
        <w:t xml:space="preserve"> при осуществлении хозяйственной деятельности необходимо обеспечивать сохранение биологического разнообразия и предотвращение деградации природных экосистем.</w:t>
      </w:r>
    </w:p>
    <w:p w14:paraId="10D8FBE3" w14:textId="67273123" w:rsidR="009D74F1" w:rsidRPr="009D74F1" w:rsidRDefault="007D2F4A" w:rsidP="007D2F4A">
      <w:pPr>
        <w:ind w:firstLine="397"/>
        <w:jc w:val="both"/>
      </w:pPr>
      <w:r>
        <w:t>В период проведения работ рекомендуется:</w:t>
      </w:r>
      <w:r w:rsidR="009E0EE9" w:rsidRPr="007D2F4A">
        <w:br/>
      </w:r>
      <w:r w:rsidR="009E0EE9">
        <w:t>-</w:t>
      </w:r>
      <w:r w:rsidR="009D74F1" w:rsidRPr="009D74F1">
        <w:t xml:space="preserve"> не допускать расширения производственной деятельности и передвижения техники за пределы установл</w:t>
      </w:r>
      <w:r w:rsidR="009E0EE9">
        <w:t>енных границ земельного участка</w:t>
      </w:r>
      <w:r w:rsidR="009E0EE9">
        <w:br/>
        <w:t xml:space="preserve">- </w:t>
      </w:r>
      <w:r w:rsidR="009D74F1" w:rsidRPr="009D74F1">
        <w:t xml:space="preserve">строго соблюдать технологическую дисциплину и последовательность выполнения </w:t>
      </w:r>
      <w:r w:rsidR="009D74F1" w:rsidRPr="009D74F1">
        <w:lastRenderedPageBreak/>
        <w:t>ликвидационных мероприятий, исключающих уничтожение или повреждение естественного растительного покрова</w:t>
      </w:r>
      <w:r w:rsidR="009E0EE9">
        <w:t xml:space="preserve"> вне контура горных работ</w:t>
      </w:r>
      <w:r w:rsidR="009E0EE9">
        <w:br/>
        <w:t xml:space="preserve">- </w:t>
      </w:r>
      <w:r w:rsidR="009D74F1" w:rsidRPr="009D74F1">
        <w:t xml:space="preserve"> проводить своевременную уборку отходов и мусора, предотвращая их распространение по территории и з</w:t>
      </w:r>
      <w:r w:rsidR="009E0EE9">
        <w:t>асорение прилегающих площадей;</w:t>
      </w:r>
      <w:r w:rsidR="009E0EE9">
        <w:br/>
        <w:t>-</w:t>
      </w:r>
      <w:r w:rsidR="009D74F1" w:rsidRPr="009D74F1">
        <w:t xml:space="preserve"> избегать складирования грунтов и инертных материалов на участках</w:t>
      </w:r>
      <w:r w:rsidR="009E0EE9">
        <w:t xml:space="preserve"> с естественной растительностью</w:t>
      </w:r>
      <w:r w:rsidR="009E0EE9">
        <w:br/>
        <w:t xml:space="preserve">- </w:t>
      </w:r>
      <w:r w:rsidR="009D74F1" w:rsidRPr="009D74F1">
        <w:t xml:space="preserve"> по завершении работ произвести планировку территории и проведение биологического этапа рекультивации с посевом трав, характерных для степных сообществ региона (ковыль, типчак, овсец, костер, пырей).</w:t>
      </w:r>
    </w:p>
    <w:p w14:paraId="6F43FE9E" w14:textId="0019F6E9" w:rsidR="009D74F1" w:rsidRPr="009D74F1" w:rsidRDefault="009D74F1" w:rsidP="007D2F4A">
      <w:pPr>
        <w:ind w:firstLine="397"/>
        <w:jc w:val="both"/>
      </w:pPr>
      <w:r w:rsidRPr="009D74F1">
        <w:t>Для восстановления и улучшения состояния флоры рекомен</w:t>
      </w:r>
      <w:r w:rsidR="009E0EE9">
        <w:t>дуется:</w:t>
      </w:r>
      <w:r w:rsidR="009E0EE9">
        <w:br/>
        <w:t>-</w:t>
      </w:r>
      <w:r w:rsidRPr="009D74F1">
        <w:t xml:space="preserve"> использовать при рекультивации семена местных степных видов, адаптированных к климатическим </w:t>
      </w:r>
      <w:r w:rsidR="009E0EE9">
        <w:t>условиям Акмолинской области;</w:t>
      </w:r>
      <w:r w:rsidR="009E0EE9">
        <w:br/>
        <w:t xml:space="preserve">- </w:t>
      </w:r>
      <w:r w:rsidRPr="009D74F1">
        <w:t>осуществлять мероприятия по борьбе с сорной и инвазивной растительностью, пре</w:t>
      </w:r>
      <w:r w:rsidR="009E0EE9">
        <w:t>дотвращая её распространение;</w:t>
      </w:r>
      <w:r w:rsidR="009E0EE9">
        <w:br/>
        <w:t xml:space="preserve">- </w:t>
      </w:r>
      <w:r w:rsidRPr="009D74F1">
        <w:t>при необходимости проводить дополнительное озеленение участков травянистыми растениями д</w:t>
      </w:r>
      <w:r w:rsidR="009E0EE9">
        <w:t>екоративно-защитного значения;</w:t>
      </w:r>
      <w:r w:rsidR="009E0EE9">
        <w:br/>
        <w:t>-</w:t>
      </w:r>
      <w:r w:rsidRPr="009D74F1">
        <w:t xml:space="preserve"> обеспечить контроль за приживаемостью растительности и сохранением растительных сообществ в первые годы после завершения ликвидационных работ.</w:t>
      </w:r>
    </w:p>
    <w:p w14:paraId="1E8BD45C" w14:textId="77777777" w:rsidR="009D74F1" w:rsidRDefault="009D74F1" w:rsidP="007D2F4A">
      <w:pPr>
        <w:ind w:firstLine="397"/>
        <w:jc w:val="both"/>
      </w:pPr>
      <w:r w:rsidRPr="009D74F1">
        <w:t>Сохранение среды обитания растительных сообществ будет обеспечиваться за счёт минимизации механического воздействия на почвенно-растительный слой, предотвращения загрязнения территории и поддержания естественного гидрологического режима.</w:t>
      </w:r>
    </w:p>
    <w:p w14:paraId="7D8B4366" w14:textId="77777777" w:rsidR="009E0EE9" w:rsidRPr="009D74F1" w:rsidRDefault="009E0EE9" w:rsidP="009D74F1">
      <w:pPr>
        <w:ind w:firstLine="851"/>
      </w:pPr>
    </w:p>
    <w:p w14:paraId="00B31B83" w14:textId="647714A3" w:rsidR="00FF1346" w:rsidRPr="00556B4A" w:rsidRDefault="009E0EE9" w:rsidP="00556B4A">
      <w:pPr>
        <w:shd w:val="clear" w:color="auto" w:fill="FFFFFF"/>
        <w:autoSpaceDE w:val="0"/>
        <w:autoSpaceDN w:val="0"/>
        <w:adjustRightInd w:val="0"/>
        <w:contextualSpacing/>
        <w:jc w:val="center"/>
        <w:rPr>
          <w:b/>
        </w:rPr>
      </w:pPr>
      <w:r w:rsidRPr="00E37934">
        <w:rPr>
          <w:b/>
        </w:rPr>
        <w:t>10.</w:t>
      </w:r>
      <w:r>
        <w:rPr>
          <w:b/>
        </w:rPr>
        <w:t>4</w:t>
      </w:r>
      <w:r w:rsidRPr="00E37934">
        <w:rPr>
          <w:b/>
        </w:rPr>
        <w:t>. 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w:t>
      </w:r>
      <w:r w:rsidR="00556B4A">
        <w:rPr>
          <w:b/>
        </w:rPr>
        <w:t xml:space="preserve"> мероприятий и их эффективности</w:t>
      </w:r>
    </w:p>
    <w:p w14:paraId="47B279A2" w14:textId="74A32296" w:rsidR="00FF1346" w:rsidRDefault="009E0EE9" w:rsidP="00815087">
      <w:pPr>
        <w:ind w:firstLine="397"/>
        <w:jc w:val="both"/>
      </w:pPr>
      <w:r>
        <w:t xml:space="preserve">В целях сохранения и минимизации возможного влияния на объекты флоры и фауны предусматривается реализация комплекса природоохранных мероприятий, разработанных в соответствии со статьями </w:t>
      </w:r>
      <w:r w:rsidR="007D2F4A">
        <w:rPr>
          <w:rStyle w:val="ad"/>
          <w:b w:val="0"/>
        </w:rPr>
        <w:t>242-</w:t>
      </w:r>
      <w:r w:rsidRPr="009E0EE9">
        <w:rPr>
          <w:rStyle w:val="ad"/>
          <w:b w:val="0"/>
        </w:rPr>
        <w:t>247 Экологического кодекса Республики Казахстан</w:t>
      </w:r>
      <w:r w:rsidRPr="009E0EE9">
        <w:rPr>
          <w:b/>
        </w:rPr>
        <w:t>,</w:t>
      </w:r>
      <w:r>
        <w:t xml:space="preserve"> направленных на сохранение, рациональное использование и восстановление биологических ресурсов.</w:t>
      </w:r>
    </w:p>
    <w:p w14:paraId="28E0436E" w14:textId="2620AF89" w:rsidR="009E0EE9" w:rsidRDefault="00FB2105" w:rsidP="00815087">
      <w:pPr>
        <w:ind w:firstLine="397"/>
        <w:jc w:val="both"/>
      </w:pPr>
      <w:r>
        <w:t xml:space="preserve">Мероприятия по предотвращению и минимизации </w:t>
      </w:r>
      <w:r w:rsidR="00CE23E9">
        <w:t>воздействии</w:t>
      </w:r>
      <w:r>
        <w:t>:</w:t>
      </w:r>
    </w:p>
    <w:p w14:paraId="6F83634A" w14:textId="55DB6B84" w:rsidR="00FB2105" w:rsidRDefault="00FB2105" w:rsidP="00815087">
      <w:pPr>
        <w:ind w:firstLine="397"/>
        <w:jc w:val="both"/>
      </w:pPr>
      <w:r>
        <w:t xml:space="preserve">- использование только исправного технологического оборудования и автотранспорта, что снижает уровень шума, вибрации и выбросов загрязняющих </w:t>
      </w:r>
      <w:r w:rsidR="00CE23E9">
        <w:t>веществ</w:t>
      </w:r>
    </w:p>
    <w:p w14:paraId="1FAD55C8" w14:textId="38AC6256" w:rsidR="00FB2105" w:rsidRDefault="00FB2105" w:rsidP="00815087">
      <w:pPr>
        <w:ind w:firstLine="397"/>
        <w:jc w:val="both"/>
      </w:pPr>
      <w:r>
        <w:t>- применение экологически безопасных и сертифицированных материалов, не оказывающих вредного воздействия на флору и фауну</w:t>
      </w:r>
    </w:p>
    <w:p w14:paraId="48453DAE" w14:textId="1FFD346E" w:rsidR="00FB2105" w:rsidRDefault="00FB2105" w:rsidP="00815087">
      <w:pPr>
        <w:ind w:firstLine="397"/>
        <w:jc w:val="both"/>
      </w:pPr>
      <w:r>
        <w:t>- ограничение движения техники строго в границах отведенного участка</w:t>
      </w:r>
    </w:p>
    <w:p w14:paraId="235C1E25" w14:textId="251CA7C1" w:rsidR="00FB2105" w:rsidRDefault="00FB2105" w:rsidP="00815087">
      <w:pPr>
        <w:ind w:firstLine="397"/>
        <w:jc w:val="both"/>
      </w:pPr>
      <w:r>
        <w:t>- исключение сжигания отходов и растительных остатков на открытой территории</w:t>
      </w:r>
    </w:p>
    <w:p w14:paraId="3547E508" w14:textId="2A0BEF4D" w:rsidR="00FB2105" w:rsidRDefault="00FB2105" w:rsidP="00815087">
      <w:pPr>
        <w:ind w:firstLine="397"/>
        <w:jc w:val="both"/>
      </w:pPr>
      <w:r>
        <w:t>- восстановление растительного покрова на рекульти</w:t>
      </w:r>
      <w:r w:rsidR="00CE23E9">
        <w:t>ви</w:t>
      </w:r>
      <w:r>
        <w:t>руемых участках с использованием местных степных видов растений, характерных для региона.</w:t>
      </w:r>
    </w:p>
    <w:p w14:paraId="2F3DD033" w14:textId="29296D03" w:rsidR="00FB2105" w:rsidRDefault="00FB2105" w:rsidP="00815087">
      <w:pPr>
        <w:ind w:firstLine="397"/>
        <w:jc w:val="both"/>
        <w:rPr>
          <w:b/>
        </w:rPr>
      </w:pPr>
      <w:r w:rsidRPr="00FB2105">
        <w:rPr>
          <w:b/>
        </w:rPr>
        <w:t>Оценка потерь биоразнообразия:</w:t>
      </w:r>
    </w:p>
    <w:p w14:paraId="222A2EB0" w14:textId="0850A019" w:rsidR="00FB2105" w:rsidRDefault="00FB2105" w:rsidP="00815087">
      <w:pPr>
        <w:ind w:firstLine="397"/>
        <w:jc w:val="both"/>
      </w:pPr>
      <w:r>
        <w:t>Потери биоразнообразия в границах участка ликвидации оцениваются как минимальные и обратимые, поскольку хозяйственная деятельность не затрагивает природные биотопы, лесные насаждения и водно- болотные угодья. После завершения ликвидационных мероприятий и проведения рекультивации произойдёт постепенное восстановление растительного и животного мира.</w:t>
      </w:r>
    </w:p>
    <w:p w14:paraId="10723464" w14:textId="0AE66FE1" w:rsidR="00FB2105" w:rsidRDefault="00FB2105" w:rsidP="00815087">
      <w:pPr>
        <w:ind w:firstLine="397"/>
        <w:jc w:val="both"/>
      </w:pPr>
      <w:r>
        <w:t>Меры компенсационного характера:</w:t>
      </w:r>
    </w:p>
    <w:p w14:paraId="455ED465" w14:textId="3F19F0B2" w:rsidR="00FB2105" w:rsidRDefault="00FB2105" w:rsidP="00815087">
      <w:pPr>
        <w:ind w:firstLine="397"/>
        <w:jc w:val="both"/>
      </w:pPr>
      <w:r>
        <w:t>- проведение биологической рекультивации с посевом травяных смесей местных видов</w:t>
      </w:r>
    </w:p>
    <w:p w14:paraId="6206EF5F" w14:textId="158EBFD3" w:rsidR="00FB2105" w:rsidRDefault="00FB2105" w:rsidP="00815087">
      <w:pPr>
        <w:ind w:firstLine="397"/>
        <w:jc w:val="both"/>
      </w:pPr>
      <w:r>
        <w:t>- поддержание условий для восстановления растительного</w:t>
      </w:r>
    </w:p>
    <w:p w14:paraId="1AD36BF9" w14:textId="26E815D8" w:rsidR="000774A6" w:rsidRDefault="000774A6" w:rsidP="00815087">
      <w:pPr>
        <w:ind w:firstLine="397"/>
        <w:jc w:val="both"/>
      </w:pPr>
      <w:r>
        <w:lastRenderedPageBreak/>
        <w:t xml:space="preserve">- соблюдение санитарно- защитных зон и </w:t>
      </w:r>
      <w:r w:rsidR="00CE23E9">
        <w:t>предотвращение</w:t>
      </w:r>
      <w:r>
        <w:t xml:space="preserve"> негативного воздействия на прилегающие природные экосистемы.</w:t>
      </w:r>
    </w:p>
    <w:p w14:paraId="650DAE02" w14:textId="09CAF626" w:rsidR="000774A6" w:rsidRPr="001B71AF" w:rsidRDefault="000774A6" w:rsidP="00815087">
      <w:pPr>
        <w:ind w:firstLine="397"/>
        <w:jc w:val="both"/>
        <w:rPr>
          <w:b/>
        </w:rPr>
      </w:pPr>
      <w:r w:rsidRPr="001B71AF">
        <w:rPr>
          <w:b/>
        </w:rPr>
        <w:t>Мониторинг эффективности мероприятий:</w:t>
      </w:r>
    </w:p>
    <w:p w14:paraId="0E826E98" w14:textId="77777777" w:rsidR="000774A6" w:rsidRDefault="000774A6" w:rsidP="00815087">
      <w:pPr>
        <w:ind w:firstLine="397"/>
        <w:jc w:val="both"/>
      </w:pPr>
      <w:r>
        <w:t xml:space="preserve">Систематический мониторинг состояния биоразнообразия на рассматриваемом объекте не предусматривается, поскольку объект относится к </w:t>
      </w:r>
      <w:r w:rsidRPr="000774A6">
        <w:rPr>
          <w:rStyle w:val="ad"/>
          <w:b w:val="0"/>
        </w:rPr>
        <w:t>IV категории</w:t>
      </w:r>
      <w:r>
        <w:rPr>
          <w:rStyle w:val="ad"/>
          <w:b w:val="0"/>
        </w:rPr>
        <w:t xml:space="preserve"> по степени воздействия на окружающую среду </w:t>
      </w:r>
      <w:r>
        <w:t>(в соответствии с Приложением 2 к Экологическому кодексу РК). Контроль состояния почвенного и растительного покрова осуществляется в рамках производственного экологического контроля, при котором фиксируются результаты рекультивационных работ и состояние восстановленных земель</w:t>
      </w:r>
    </w:p>
    <w:p w14:paraId="590CA78F" w14:textId="5171AFC6" w:rsidR="00FF1346" w:rsidRPr="00605E56" w:rsidRDefault="00FF1346" w:rsidP="009D74F1">
      <w:pPr>
        <w:ind w:firstLine="851"/>
      </w:pPr>
    </w:p>
    <w:p w14:paraId="1220558C" w14:textId="77777777" w:rsidR="001B71AF" w:rsidRPr="00AD6216" w:rsidRDefault="001B71AF" w:rsidP="001B71AF">
      <w:pPr>
        <w:shd w:val="clear" w:color="auto" w:fill="FFFFFF"/>
        <w:suppressAutoHyphens/>
        <w:autoSpaceDE w:val="0"/>
        <w:autoSpaceDN w:val="0"/>
        <w:adjustRightInd w:val="0"/>
        <w:contextualSpacing/>
        <w:jc w:val="center"/>
        <w:rPr>
          <w:b/>
          <w:bCs/>
          <w:color w:val="000000"/>
          <w:lang w:eastAsia="ar-SA"/>
        </w:rPr>
      </w:pPr>
      <w:r>
        <w:rPr>
          <w:b/>
          <w:bCs/>
          <w:color w:val="000000"/>
          <w:lang w:eastAsia="ar-SA"/>
        </w:rPr>
        <w:t>11</w:t>
      </w:r>
      <w:r w:rsidRPr="00AD6216">
        <w:rPr>
          <w:b/>
          <w:bCs/>
          <w:color w:val="000000"/>
          <w:lang w:eastAsia="ar-SA"/>
        </w:rPr>
        <w:t xml:space="preserve">. ОЦЕНКА ВОЗДЕЙСТВИЯ НА </w:t>
      </w:r>
      <w:r>
        <w:rPr>
          <w:b/>
          <w:bCs/>
          <w:color w:val="000000"/>
          <w:lang w:eastAsia="ar-SA"/>
        </w:rPr>
        <w:t>ЖИВОТНЫЙ МИР</w:t>
      </w:r>
    </w:p>
    <w:p w14:paraId="7D7E9E9E" w14:textId="77777777" w:rsidR="001B71AF" w:rsidRDefault="001B71AF" w:rsidP="001B71AF">
      <w:pPr>
        <w:shd w:val="clear" w:color="auto" w:fill="FFFFFF"/>
        <w:ind w:firstLine="709"/>
        <w:jc w:val="both"/>
        <w:rPr>
          <w:bCs/>
          <w:iCs/>
          <w:lang w:eastAsia="x-none"/>
        </w:rPr>
      </w:pPr>
    </w:p>
    <w:p w14:paraId="7D980D87" w14:textId="77777777" w:rsidR="001B71AF" w:rsidRDefault="001B71AF" w:rsidP="001B71AF">
      <w:pPr>
        <w:shd w:val="clear" w:color="auto" w:fill="FFFFFF"/>
        <w:jc w:val="center"/>
        <w:rPr>
          <w:b/>
        </w:rPr>
      </w:pPr>
      <w:r>
        <w:rPr>
          <w:b/>
        </w:rPr>
        <w:t>11.1</w:t>
      </w:r>
      <w:r w:rsidRPr="006C2BB8">
        <w:rPr>
          <w:b/>
        </w:rPr>
        <w:t xml:space="preserve">. </w:t>
      </w:r>
      <w:r>
        <w:rPr>
          <w:b/>
        </w:rPr>
        <w:t>И</w:t>
      </w:r>
      <w:r w:rsidRPr="00E42E22">
        <w:rPr>
          <w:b/>
        </w:rPr>
        <w:t>сходное состояние водной и наземной фауны</w:t>
      </w:r>
    </w:p>
    <w:p w14:paraId="4EBE20D1" w14:textId="47615BAD" w:rsidR="00824929" w:rsidRDefault="00CD6599" w:rsidP="00815087">
      <w:pPr>
        <w:ind w:firstLine="397"/>
        <w:jc w:val="both"/>
      </w:pPr>
      <w:r>
        <w:rPr>
          <w:b/>
        </w:rPr>
        <w:t xml:space="preserve">  </w:t>
      </w:r>
      <w:r w:rsidR="00AB718D">
        <w:t xml:space="preserve">Животный мир Целинаградского района Акмолинской области характеризуется значительным видовым разнообразием и отражает особенности степных экосистем. На </w:t>
      </w:r>
      <w:r w:rsidR="00CE23E9">
        <w:t>территории</w:t>
      </w:r>
      <w:r w:rsidR="00AB718D">
        <w:t xml:space="preserve"> региона обитает около 55 видов млекопитающих, более 180 видов птиц, около 30 видов рыб, а также многочисленные виды насекомых, рептилий и земноводных.</w:t>
      </w:r>
    </w:p>
    <w:p w14:paraId="177E6D4D" w14:textId="2EC84429" w:rsidR="00AB718D" w:rsidRDefault="00AB718D" w:rsidP="00815087">
      <w:pPr>
        <w:ind w:firstLine="397"/>
        <w:jc w:val="both"/>
      </w:pPr>
      <w:r>
        <w:t xml:space="preserve">Животный мир района тесно связан с ландшафтно- растительными условиями. Основную часть территории занимают разнотравно- злаковые степи, где преобладают лугово- степные зеленоядные виды, питающиеся </w:t>
      </w:r>
      <w:r w:rsidR="005C2C61">
        <w:t>травянистой растительностью и семенами злаков. Среди млекопитающих широко распространены полевки,</w:t>
      </w:r>
      <w:r w:rsidR="00CE23E9">
        <w:t xml:space="preserve"> </w:t>
      </w:r>
      <w:r w:rsidR="005C2C61">
        <w:t>суслики, степные сурки, зайцы- русаки, а также лисица обыкновенная, хорь степной, корсак, барсук.</w:t>
      </w:r>
    </w:p>
    <w:p w14:paraId="39C88ED5" w14:textId="53EB9463" w:rsidR="005C2C61" w:rsidRDefault="005C2C61" w:rsidP="00815087">
      <w:pPr>
        <w:ind w:firstLine="397"/>
        <w:jc w:val="both"/>
      </w:pPr>
      <w:r>
        <w:t>Из птиц наиболее многочисленны жаворонки,</w:t>
      </w:r>
      <w:r w:rsidR="00CE23E9">
        <w:t xml:space="preserve"> </w:t>
      </w:r>
      <w:r>
        <w:t>жаворонок полевой, кулики, трепетун, серые куропатки, перепела, пустельга обыкновенная, канюк, степной лунь и другие виды, обитающие на открытых степных пространствах. Вблизи водоёмов встречаются утки, гуси, цапли, лысуха и чайковые виды.</w:t>
      </w:r>
    </w:p>
    <w:p w14:paraId="4D87CAD3" w14:textId="77777777" w:rsidR="005C2C61" w:rsidRDefault="005C2C61" w:rsidP="00815087">
      <w:pPr>
        <w:ind w:firstLine="397"/>
        <w:jc w:val="both"/>
      </w:pPr>
      <w:r>
        <w:t xml:space="preserve">В водоёмах района (река Ишим, старицы и пойменные озёра) водятся </w:t>
      </w:r>
      <w:r w:rsidRPr="005C2C61">
        <w:rPr>
          <w:rStyle w:val="ad"/>
          <w:b w:val="0"/>
        </w:rPr>
        <w:t>щука</w:t>
      </w:r>
      <w:r w:rsidRPr="005C2C61">
        <w:rPr>
          <w:b/>
        </w:rPr>
        <w:t>,</w:t>
      </w:r>
      <w:r>
        <w:t xml:space="preserve"> </w:t>
      </w:r>
      <w:r w:rsidRPr="005C2C61">
        <w:rPr>
          <w:rStyle w:val="ad"/>
          <w:b w:val="0"/>
        </w:rPr>
        <w:t>карась</w:t>
      </w:r>
      <w:r w:rsidRPr="005C2C61">
        <w:rPr>
          <w:b/>
        </w:rPr>
        <w:t xml:space="preserve">, </w:t>
      </w:r>
      <w:r w:rsidRPr="005C2C61">
        <w:rPr>
          <w:rStyle w:val="ad"/>
          <w:b w:val="0"/>
        </w:rPr>
        <w:t>плотва</w:t>
      </w:r>
      <w:r w:rsidRPr="005C2C61">
        <w:rPr>
          <w:b/>
        </w:rPr>
        <w:t xml:space="preserve">, </w:t>
      </w:r>
      <w:r w:rsidRPr="005C2C61">
        <w:rPr>
          <w:rStyle w:val="ad"/>
          <w:b w:val="0"/>
        </w:rPr>
        <w:t>окунь</w:t>
      </w:r>
      <w:r w:rsidRPr="005C2C61">
        <w:rPr>
          <w:b/>
        </w:rPr>
        <w:t xml:space="preserve">, </w:t>
      </w:r>
      <w:r w:rsidRPr="005C2C61">
        <w:rPr>
          <w:rStyle w:val="ad"/>
          <w:b w:val="0"/>
        </w:rPr>
        <w:t>язь</w:t>
      </w:r>
      <w:r w:rsidRPr="005C2C61">
        <w:rPr>
          <w:b/>
        </w:rPr>
        <w:t xml:space="preserve">, </w:t>
      </w:r>
      <w:r w:rsidRPr="005C2C61">
        <w:rPr>
          <w:rStyle w:val="ad"/>
          <w:b w:val="0"/>
        </w:rPr>
        <w:t>ерш</w:t>
      </w:r>
      <w:r w:rsidRPr="005C2C61">
        <w:rPr>
          <w:b/>
        </w:rPr>
        <w:t xml:space="preserve">, </w:t>
      </w:r>
      <w:r w:rsidRPr="005C2C61">
        <w:rPr>
          <w:rStyle w:val="ad"/>
          <w:b w:val="0"/>
        </w:rPr>
        <w:t>линь</w:t>
      </w:r>
      <w:r>
        <w:t xml:space="preserve"> и другие типичные представители ихтиофауны северных степей.</w:t>
      </w:r>
    </w:p>
    <w:p w14:paraId="130AD1B7" w14:textId="77777777" w:rsidR="005C2C61" w:rsidRDefault="005C2C61" w:rsidP="00815087">
      <w:pPr>
        <w:ind w:firstLine="397"/>
        <w:jc w:val="both"/>
      </w:pPr>
      <w:r>
        <w:t xml:space="preserve"> К промысловым видам животных и птиц в Акмолинмкой области относятся:</w:t>
      </w:r>
    </w:p>
    <w:p w14:paraId="71E4638D" w14:textId="77777777" w:rsidR="00122ED8" w:rsidRDefault="005C2C61" w:rsidP="00815087">
      <w:pPr>
        <w:ind w:firstLine="397"/>
        <w:jc w:val="both"/>
      </w:pPr>
      <w:r w:rsidRPr="00125C74">
        <w:t>Млекопитающие:</w:t>
      </w:r>
      <w:r>
        <w:t xml:space="preserve"> лось, косуля сибирская, кабан, барсук, лисица, корсак, заяц-русак, сурок-байбак, ондатра</w:t>
      </w:r>
      <w:r w:rsidR="00122ED8">
        <w:t>.</w:t>
      </w:r>
    </w:p>
    <w:p w14:paraId="35A44827" w14:textId="5F13BEB2" w:rsidR="005C2C61" w:rsidRDefault="00122ED8" w:rsidP="00815087">
      <w:pPr>
        <w:ind w:firstLine="397"/>
        <w:jc w:val="both"/>
      </w:pPr>
      <w:r w:rsidRPr="00125C74">
        <w:t>Птицы:</w:t>
      </w:r>
      <w:r>
        <w:t xml:space="preserve"> гусь серый, кряква, чирок, лысуха, тетерев, серая куропатка, перепел.</w:t>
      </w:r>
    </w:p>
    <w:p w14:paraId="79CA405A" w14:textId="0B697C88" w:rsidR="00122ED8" w:rsidRDefault="00122ED8" w:rsidP="00815087">
      <w:pPr>
        <w:ind w:firstLine="397"/>
        <w:jc w:val="both"/>
      </w:pPr>
      <w:r>
        <w:t xml:space="preserve">Редкие и находящиеся под охраной виды фауны (согласно Красной книге Республики Казахстан) на территории намечаемого объекта </w:t>
      </w:r>
      <w:r w:rsidRPr="00122ED8">
        <w:rPr>
          <w:rStyle w:val="ad"/>
          <w:b w:val="0"/>
        </w:rPr>
        <w:t>не зарегистрированы</w:t>
      </w:r>
      <w:r w:rsidRPr="00122ED8">
        <w:rPr>
          <w:b/>
        </w:rPr>
        <w:t>.</w:t>
      </w:r>
      <w:r>
        <w:t xml:space="preserve"> Территория характеризуется умеренной антропогенной нагрузкой, при этом условия для сохранения видового разнообразия степных животных в целом сохраняются.</w:t>
      </w:r>
    </w:p>
    <w:p w14:paraId="21F75F1A" w14:textId="77777777" w:rsidR="00331F77" w:rsidRDefault="00331F77" w:rsidP="00122ED8">
      <w:pPr>
        <w:ind w:firstLine="851"/>
        <w:jc w:val="both"/>
      </w:pPr>
    </w:p>
    <w:p w14:paraId="22E92082" w14:textId="01C06EDE" w:rsidR="00331F77" w:rsidRDefault="00331F77" w:rsidP="009D3D8E">
      <w:pPr>
        <w:jc w:val="center"/>
        <w:rPr>
          <w:b/>
          <w:color w:val="000000"/>
          <w:lang w:eastAsia="ar-SA"/>
        </w:rPr>
      </w:pPr>
      <w:r w:rsidRPr="00805ADC">
        <w:rPr>
          <w:b/>
          <w:color w:val="000000"/>
          <w:lang w:eastAsia="ar-SA"/>
        </w:rPr>
        <w:t>1</w:t>
      </w:r>
      <w:r>
        <w:rPr>
          <w:b/>
          <w:color w:val="000000"/>
          <w:lang w:eastAsia="ar-SA"/>
        </w:rPr>
        <w:t>1</w:t>
      </w:r>
      <w:r w:rsidRPr="00805ADC">
        <w:rPr>
          <w:b/>
          <w:color w:val="000000"/>
          <w:lang w:eastAsia="ar-SA"/>
        </w:rPr>
        <w:t xml:space="preserve">.2. </w:t>
      </w:r>
      <w:r>
        <w:rPr>
          <w:b/>
          <w:color w:val="000000"/>
          <w:lang w:eastAsia="ar-SA"/>
        </w:rPr>
        <w:t>Н</w:t>
      </w:r>
      <w:r w:rsidRPr="00E42E22">
        <w:rPr>
          <w:b/>
          <w:color w:val="000000"/>
          <w:lang w:eastAsia="ar-SA"/>
        </w:rPr>
        <w:t>аличие редких, исчезающих и занесенных в Красную книгу видов животных</w:t>
      </w:r>
    </w:p>
    <w:p w14:paraId="23C88108" w14:textId="77777777" w:rsidR="00606186" w:rsidRPr="00606186" w:rsidRDefault="00606186" w:rsidP="00815087">
      <w:pPr>
        <w:ind w:firstLine="397"/>
        <w:jc w:val="both"/>
      </w:pPr>
      <w:r w:rsidRPr="00606186">
        <w:t xml:space="preserve">На территории предприятия и в зоне предполагаемого воздействия отсутствуют виды животных, занесённые в </w:t>
      </w:r>
      <w:r w:rsidRPr="00606186">
        <w:rPr>
          <w:iCs/>
        </w:rPr>
        <w:t>Красную книгу Республики Казахстан</w:t>
      </w:r>
      <w:r w:rsidRPr="00606186">
        <w:t>, что свидетельствует об отсутствии угрозы для редких и исчезающих представителей фауны и мест их обитания.</w:t>
      </w:r>
    </w:p>
    <w:p w14:paraId="5E0AE506" w14:textId="77777777" w:rsidR="00606186" w:rsidRDefault="00606186" w:rsidP="00815087">
      <w:pPr>
        <w:ind w:firstLine="397"/>
        <w:jc w:val="both"/>
      </w:pPr>
      <w:r w:rsidRPr="00606186">
        <w:t>Таким образом, при соблюдении предусмотренных проектных решений и природоохранных мероприятий негативное воздействие на фауну, её численность, генофонд и среду обитания не ожидается.</w:t>
      </w:r>
    </w:p>
    <w:p w14:paraId="16DF37C1" w14:textId="77777777" w:rsidR="00606186" w:rsidRPr="00606186" w:rsidRDefault="00606186" w:rsidP="007D2F4A">
      <w:pPr>
        <w:ind w:firstLine="426"/>
      </w:pPr>
    </w:p>
    <w:p w14:paraId="4AE2DB97" w14:textId="4D80E434" w:rsidR="0083543F" w:rsidRDefault="0083543F" w:rsidP="007D2F4A">
      <w:pPr>
        <w:jc w:val="center"/>
        <w:rPr>
          <w:b/>
          <w:color w:val="000000"/>
          <w:lang w:eastAsia="ar-SA"/>
        </w:rPr>
      </w:pPr>
      <w:r w:rsidRPr="00805ADC">
        <w:rPr>
          <w:b/>
          <w:color w:val="000000"/>
          <w:lang w:eastAsia="ar-SA"/>
        </w:rPr>
        <w:t>1</w:t>
      </w:r>
      <w:r>
        <w:rPr>
          <w:b/>
          <w:color w:val="000000"/>
          <w:lang w:eastAsia="ar-SA"/>
        </w:rPr>
        <w:t>1</w:t>
      </w:r>
      <w:r w:rsidRPr="00805ADC">
        <w:rPr>
          <w:b/>
          <w:color w:val="000000"/>
          <w:lang w:eastAsia="ar-SA"/>
        </w:rPr>
        <w:t>.</w:t>
      </w:r>
      <w:r>
        <w:rPr>
          <w:b/>
          <w:color w:val="000000"/>
          <w:lang w:eastAsia="ar-SA"/>
        </w:rPr>
        <w:t>3</w:t>
      </w:r>
      <w:r w:rsidRPr="00805ADC">
        <w:rPr>
          <w:b/>
          <w:color w:val="000000"/>
          <w:lang w:eastAsia="ar-SA"/>
        </w:rPr>
        <w:t xml:space="preserve">. </w:t>
      </w:r>
      <w:r>
        <w:rPr>
          <w:b/>
          <w:color w:val="000000"/>
          <w:lang w:eastAsia="ar-SA"/>
        </w:rPr>
        <w:t>Х</w:t>
      </w:r>
      <w:r w:rsidRPr="009B2AB8">
        <w:rPr>
          <w:b/>
          <w:color w:val="000000"/>
          <w:lang w:eastAsia="ar-SA"/>
        </w:rPr>
        <w:t xml:space="preserve">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w:t>
      </w:r>
      <w:r>
        <w:rPr>
          <w:b/>
          <w:color w:val="000000"/>
          <w:lang w:eastAsia="ar-SA"/>
        </w:rPr>
        <w:t>в процессе</w:t>
      </w:r>
      <w:r w:rsidRPr="009B2AB8">
        <w:rPr>
          <w:b/>
          <w:color w:val="000000"/>
          <w:lang w:eastAsia="ar-SA"/>
        </w:rPr>
        <w:t xml:space="preserve"> </w:t>
      </w:r>
      <w:r>
        <w:rPr>
          <w:b/>
          <w:color w:val="000000"/>
          <w:lang w:eastAsia="ar-SA"/>
        </w:rPr>
        <w:t>ликвидации</w:t>
      </w:r>
      <w:r w:rsidRPr="009B2AB8">
        <w:rPr>
          <w:b/>
          <w:color w:val="000000"/>
          <w:lang w:eastAsia="ar-SA"/>
        </w:rPr>
        <w:t xml:space="preserve"> объекта</w:t>
      </w:r>
    </w:p>
    <w:p w14:paraId="5EE432A8" w14:textId="77777777" w:rsidR="00AA30FB" w:rsidRPr="00AA30FB" w:rsidRDefault="00AA30FB" w:rsidP="00556B4A">
      <w:pPr>
        <w:ind w:firstLine="397"/>
        <w:jc w:val="both"/>
      </w:pPr>
      <w:r w:rsidRPr="00AA30FB">
        <w:t xml:space="preserve">Значительного негативного воздействия на животный мир в период ликвидационных работ </w:t>
      </w:r>
      <w:r w:rsidRPr="00AA30FB">
        <w:rPr>
          <w:bCs/>
        </w:rPr>
        <w:t>не прогнозируется</w:t>
      </w:r>
      <w:r w:rsidRPr="00AA30FB">
        <w:t xml:space="preserve">. Работы проводятся в пределах ранее нарушенной территории, </w:t>
      </w:r>
      <w:r w:rsidRPr="00AA30FB">
        <w:lastRenderedPageBreak/>
        <w:t>где естественные экосистемы уже частично трансформированы в результате хозяйственной деятельности человека.</w:t>
      </w:r>
    </w:p>
    <w:p w14:paraId="737841CD" w14:textId="77777777" w:rsidR="00AA30FB" w:rsidRPr="00AA30FB" w:rsidRDefault="00AA30FB" w:rsidP="00556B4A">
      <w:pPr>
        <w:ind w:firstLine="397"/>
        <w:jc w:val="both"/>
      </w:pPr>
      <w:r w:rsidRPr="00AA30FB">
        <w:t xml:space="preserve">Производственные операции не предусматривают выбросов загрязняющих веществ в атмосферу, сбросов в поверхностные или подземные водные объекты, а также деградации почвенного покрова, что </w:t>
      </w:r>
      <w:r w:rsidRPr="00AA30FB">
        <w:rPr>
          <w:bCs/>
        </w:rPr>
        <w:t>исключает ухудшение условий обитания, размножения и миграции животных</w:t>
      </w:r>
      <w:r w:rsidRPr="00AA30FB">
        <w:t>.</w:t>
      </w:r>
    </w:p>
    <w:p w14:paraId="67814F74" w14:textId="77777777" w:rsidR="00AA30FB" w:rsidRPr="00AA30FB" w:rsidRDefault="00AA30FB" w:rsidP="00556B4A">
      <w:pPr>
        <w:ind w:firstLine="397"/>
        <w:jc w:val="both"/>
      </w:pPr>
      <w:r w:rsidRPr="00AA30FB">
        <w:t xml:space="preserve">Кратковременные факторы беспокойства, связанные с шумом и присутствием техники, будут носить </w:t>
      </w:r>
      <w:r w:rsidRPr="00AA30FB">
        <w:rPr>
          <w:bCs/>
        </w:rPr>
        <w:t>временный и обратимый характер</w:t>
      </w:r>
      <w:r w:rsidRPr="00AA30FB">
        <w:t xml:space="preserve">. После завершения работ и выполнения рекультивационных мероприятий ожидается </w:t>
      </w:r>
      <w:r w:rsidRPr="00AA30FB">
        <w:rPr>
          <w:bCs/>
        </w:rPr>
        <w:t>восстановление естественных условий существования животных</w:t>
      </w:r>
      <w:r w:rsidRPr="00AA30FB">
        <w:t>.</w:t>
      </w:r>
    </w:p>
    <w:p w14:paraId="66D20A40" w14:textId="77777777" w:rsidR="00AA30FB" w:rsidRPr="00AA30FB" w:rsidRDefault="00AA30FB" w:rsidP="00556B4A">
      <w:pPr>
        <w:ind w:firstLine="397"/>
        <w:jc w:val="both"/>
      </w:pPr>
      <w:r w:rsidRPr="00AA30FB">
        <w:t xml:space="preserve">Редкие и исчезающие виды, занесённые в </w:t>
      </w:r>
      <w:r w:rsidRPr="00AA30FB">
        <w:rPr>
          <w:bCs/>
        </w:rPr>
        <w:t>Красную книгу Республики Казахстан</w:t>
      </w:r>
      <w:r w:rsidRPr="00AA30FB">
        <w:t xml:space="preserve">, в зоне воздействия отсутствуют, что подтверждает </w:t>
      </w:r>
      <w:r w:rsidRPr="00AA30FB">
        <w:rPr>
          <w:bCs/>
        </w:rPr>
        <w:t>отсутствие угрозы для охраняемых видов и мест их обитания</w:t>
      </w:r>
      <w:r w:rsidRPr="00AA30FB">
        <w:t>.</w:t>
      </w:r>
    </w:p>
    <w:p w14:paraId="22E035C8" w14:textId="77777777" w:rsidR="00AA30FB" w:rsidRDefault="00AA30FB" w:rsidP="00556B4A">
      <w:pPr>
        <w:ind w:firstLine="397"/>
        <w:jc w:val="both"/>
      </w:pPr>
      <w:r w:rsidRPr="00AA30FB">
        <w:t xml:space="preserve">Таким образом, при соблюдении предусмотренных проектных решений и природоохранных мероприятий </w:t>
      </w:r>
      <w:r w:rsidRPr="00AA30FB">
        <w:rPr>
          <w:bCs/>
        </w:rPr>
        <w:t>негативное воздействие на фауну, её численность, генофонд и среду обитания не ожидается</w:t>
      </w:r>
      <w:r w:rsidRPr="00AA30FB">
        <w:t>.</w:t>
      </w:r>
    </w:p>
    <w:p w14:paraId="38968681" w14:textId="77777777" w:rsidR="007D2F4A" w:rsidRDefault="007D2F4A" w:rsidP="00556B4A">
      <w:pPr>
        <w:ind w:firstLine="397"/>
        <w:jc w:val="both"/>
      </w:pPr>
    </w:p>
    <w:p w14:paraId="62E368E0" w14:textId="5CC11BAE" w:rsidR="00AA30FB" w:rsidRPr="007D2F4A" w:rsidRDefault="007D2F4A" w:rsidP="007D2F4A">
      <w:pPr>
        <w:pStyle w:val="1fb"/>
        <w:ind w:left="0"/>
        <w:jc w:val="center"/>
        <w:rPr>
          <w:b/>
        </w:rPr>
      </w:pPr>
      <w:r>
        <w:rPr>
          <w:b/>
        </w:rPr>
        <w:t>11.4</w:t>
      </w:r>
      <w:r w:rsidRPr="007D2F4A">
        <w:rPr>
          <w:b/>
        </w:rPr>
        <w:t xml:space="preserve">. </w:t>
      </w:r>
      <w:r>
        <w:rPr>
          <w:b/>
        </w:rPr>
        <w:t>В</w:t>
      </w:r>
      <w:r w:rsidRPr="007D2F4A">
        <w:rPr>
          <w:b/>
        </w:rPr>
        <w:t>озможные нарушения целостности естественных сообществ, среды  обитания, условий размножения, воздействие на пути миграции и места концентрации животных, сокращение их видового многообразия в зоне воздействия объекта, оценка последствий этих изменений и нанесенного ущерба окружающей среде</w:t>
      </w:r>
    </w:p>
    <w:p w14:paraId="362B9537" w14:textId="77777777" w:rsidR="007D2F4A" w:rsidRPr="007D2F4A" w:rsidRDefault="007D2F4A" w:rsidP="007D2F4A">
      <w:pPr>
        <w:pStyle w:val="1fb"/>
        <w:ind w:left="0" w:firstLine="397"/>
        <w:jc w:val="both"/>
      </w:pPr>
      <w:r w:rsidRPr="007D2F4A">
        <w:t>В период проведения ликвидационных работ существенных нарушений целостности естественных сообществ и среды обитания животных не прогнозируется, поскольку все мероприятия выполняются в пределах ранее нарушенной территории, подвергшейся техногенному воздействию в период эксплуатации месторождения.</w:t>
      </w:r>
    </w:p>
    <w:p w14:paraId="4108263D" w14:textId="77777777" w:rsidR="007D2F4A" w:rsidRPr="007D2F4A" w:rsidRDefault="007D2F4A" w:rsidP="007D2F4A">
      <w:pPr>
        <w:pStyle w:val="1fb"/>
        <w:ind w:left="0" w:firstLine="397"/>
        <w:jc w:val="both"/>
      </w:pPr>
      <w:r w:rsidRPr="007D2F4A">
        <w:t>Проведение работ не сопровождается выбросами загрязняющих веществ, сбросами сточных вод или дополнительным нарушением почвенного и растительного покрова, что исключает ухудшение условий для существования и размножения животных.</w:t>
      </w:r>
    </w:p>
    <w:p w14:paraId="70AFC208" w14:textId="77777777" w:rsidR="007D2F4A" w:rsidRPr="007D2F4A" w:rsidRDefault="007D2F4A" w:rsidP="007D2F4A">
      <w:pPr>
        <w:pStyle w:val="1fb"/>
        <w:ind w:left="0" w:firstLine="397"/>
        <w:jc w:val="both"/>
      </w:pPr>
      <w:r w:rsidRPr="007D2F4A">
        <w:t>Кратковременные факторы беспокойства (движение техники, шум) могут вызвать временное рассеивание отдельных особей из зоны работ, однако после завершения ликвидации и проведения рекультивации территории возможна естественная миграция фауны и восстановление устойчивых биоценозов.</w:t>
      </w:r>
    </w:p>
    <w:p w14:paraId="21B39EE0" w14:textId="77777777" w:rsidR="007D2F4A" w:rsidRPr="007D2F4A" w:rsidRDefault="007D2F4A" w:rsidP="007D2F4A">
      <w:pPr>
        <w:pStyle w:val="1fb"/>
        <w:ind w:left="0" w:firstLine="397"/>
        <w:jc w:val="both"/>
      </w:pPr>
      <w:r w:rsidRPr="007D2F4A">
        <w:t>Пути миграции и места концентрации животных не пересекаются с зоной выполнения работ, а редкие и исчезающие виды, занесённые в Красную книгу Республики Казахстан, на обследуемой территории не выявлены.</w:t>
      </w:r>
    </w:p>
    <w:p w14:paraId="02E2B57F" w14:textId="77777777" w:rsidR="007D2F4A" w:rsidRPr="007D2F4A" w:rsidRDefault="007D2F4A" w:rsidP="007D2F4A">
      <w:pPr>
        <w:pStyle w:val="1fb"/>
        <w:ind w:left="0" w:firstLine="397"/>
        <w:jc w:val="both"/>
      </w:pPr>
      <w:r w:rsidRPr="007D2F4A">
        <w:t>Таким образом, в ходе ликвидации объекта не ожидается сокращения видового разнообразия и численности животных, а также нанесения ущерба окружающей среде. Напротив, в результате выполнения рекультивационных мероприятий будут созданы условия для постепенного восстановления природных сообществ и повышения биоразнообразия в пределах восстановленной территории.</w:t>
      </w:r>
    </w:p>
    <w:p w14:paraId="64C25664" w14:textId="77777777" w:rsidR="007D2F4A" w:rsidRDefault="007D2F4A" w:rsidP="007D2F4A">
      <w:pPr>
        <w:ind w:firstLine="397"/>
      </w:pPr>
    </w:p>
    <w:p w14:paraId="13059A2D" w14:textId="49278DCF" w:rsidR="00AA30FB" w:rsidRDefault="007D2F4A" w:rsidP="00815087">
      <w:pPr>
        <w:shd w:val="clear" w:color="auto" w:fill="FFFFFF"/>
        <w:autoSpaceDE w:val="0"/>
        <w:autoSpaceDN w:val="0"/>
        <w:adjustRightInd w:val="0"/>
        <w:contextualSpacing/>
        <w:jc w:val="center"/>
        <w:rPr>
          <w:b/>
        </w:rPr>
      </w:pPr>
      <w:r>
        <w:rPr>
          <w:b/>
        </w:rPr>
        <w:t>11.5</w:t>
      </w:r>
      <w:r w:rsidR="00AA30FB" w:rsidRPr="00D020B0">
        <w:rPr>
          <w:b/>
        </w:rPr>
        <w:t xml:space="preserve">. </w:t>
      </w:r>
      <w:r w:rsidR="00AA30FB">
        <w:rPr>
          <w:b/>
        </w:rPr>
        <w:t>М</w:t>
      </w:r>
      <w:r w:rsidR="00AA30FB" w:rsidRPr="009B2AB8">
        <w:rPr>
          <w:b/>
        </w:rPr>
        <w:t>ероприятия по предотвращению негативных воздействий на биоразнообразие</w:t>
      </w:r>
      <w:r w:rsidR="00AA30FB">
        <w:rPr>
          <w:b/>
        </w:rPr>
        <w:t>,</w:t>
      </w:r>
      <w:r w:rsidR="00AA30FB" w:rsidRPr="009B2AB8">
        <w:rPr>
          <w:b/>
        </w:rPr>
        <w:t xml:space="preserve"> его минимизаци</w:t>
      </w:r>
      <w:r w:rsidR="00AA30FB">
        <w:rPr>
          <w:b/>
        </w:rPr>
        <w:t>я и</w:t>
      </w:r>
      <w:r w:rsidR="00AA30FB" w:rsidRPr="009B2AB8">
        <w:rPr>
          <w:b/>
        </w:rPr>
        <w:t xml:space="preserve"> смягчени</w:t>
      </w:r>
      <w:r w:rsidR="00AA30FB">
        <w:rPr>
          <w:b/>
        </w:rPr>
        <w:t>е</w:t>
      </w:r>
    </w:p>
    <w:p w14:paraId="2BBC53BE" w14:textId="77777777" w:rsidR="00AA30FB" w:rsidRPr="00AA30FB" w:rsidRDefault="00AA30FB" w:rsidP="00815087">
      <w:pPr>
        <w:ind w:firstLine="397"/>
        <w:jc w:val="both"/>
      </w:pPr>
      <w:r w:rsidRPr="00AA30FB">
        <w:t>Для предотвращения и минимизации возможного негативного воздействия на биоразнообразие в процессе ликвидационных работ рекомендуется реализовать следующий комплекс природоохранных мероприятий:</w:t>
      </w:r>
    </w:p>
    <w:p w14:paraId="248BAD20" w14:textId="77777777" w:rsidR="00AA30FB" w:rsidRDefault="00AA30FB" w:rsidP="00815087">
      <w:pPr>
        <w:ind w:firstLine="397"/>
        <w:jc w:val="both"/>
      </w:pPr>
      <w:r>
        <w:t xml:space="preserve">- </w:t>
      </w:r>
      <w:r w:rsidRPr="00AA30FB">
        <w:t>строго соблюдать технологию ведения ликвидационных работ, обеспечивая рациональное исп</w:t>
      </w:r>
      <w:r>
        <w:t>ользование природных ресурсов;</w:t>
      </w:r>
    </w:p>
    <w:p w14:paraId="55CDEFDD" w14:textId="77777777" w:rsidR="00AA30FB" w:rsidRDefault="00AA30FB" w:rsidP="00815087">
      <w:pPr>
        <w:ind w:firstLine="397"/>
        <w:jc w:val="both"/>
      </w:pPr>
      <w:r>
        <w:t xml:space="preserve">- </w:t>
      </w:r>
      <w:r w:rsidRPr="00AA30FB">
        <w:t xml:space="preserve"> использовать технические средства и оборудование, соответствующие требованиям по уровню шума и выбросов, не превышающих установле</w:t>
      </w:r>
      <w:r>
        <w:t>нные гигиенические нормативы;</w:t>
      </w:r>
    </w:p>
    <w:p w14:paraId="4278B4A7" w14:textId="77777777" w:rsidR="00AA30FB" w:rsidRDefault="00AA30FB" w:rsidP="00815087">
      <w:pPr>
        <w:ind w:firstLine="397"/>
        <w:jc w:val="both"/>
      </w:pPr>
      <w:r>
        <w:lastRenderedPageBreak/>
        <w:t xml:space="preserve">- </w:t>
      </w:r>
      <w:r w:rsidRPr="00AA30FB">
        <w:t xml:space="preserve">ограничить передвижение автотранспорта и строительной техники исключительно в пределах утверждённых производственных площадок и подъездных путей, исключив выезд за </w:t>
      </w:r>
      <w:r>
        <w:t>границы отведённой территории;</w:t>
      </w:r>
    </w:p>
    <w:p w14:paraId="2138362E" w14:textId="77777777" w:rsidR="00AA30FB" w:rsidRDefault="00AA30FB" w:rsidP="00815087">
      <w:pPr>
        <w:ind w:firstLine="397"/>
        <w:jc w:val="both"/>
      </w:pPr>
      <w:r>
        <w:t xml:space="preserve">- </w:t>
      </w:r>
      <w:r w:rsidRPr="00AA30FB">
        <w:t xml:space="preserve"> обеспечить контроль за недопущением загрязнения окружающей среды отходами, ГСМ и другими вредными веществами;</w:t>
      </w:r>
    </w:p>
    <w:p w14:paraId="797DADB3" w14:textId="77777777" w:rsidR="00AA30FB" w:rsidRDefault="00AA30FB" w:rsidP="00815087">
      <w:pPr>
        <w:ind w:firstLine="397"/>
        <w:jc w:val="both"/>
      </w:pPr>
      <w:r>
        <w:t xml:space="preserve">- </w:t>
      </w:r>
      <w:r w:rsidRPr="00AA30FB">
        <w:t xml:space="preserve"> проводить инструктаж и просветительскую работу среди работников предприятия в области экологической культуры и бережного отноше</w:t>
      </w:r>
      <w:r>
        <w:t>ния к объектам животного мира;</w:t>
      </w:r>
    </w:p>
    <w:p w14:paraId="72E55B37" w14:textId="657D9A05" w:rsidR="00AA30FB" w:rsidRPr="00AA30FB" w:rsidRDefault="00AA30FB" w:rsidP="00815087">
      <w:pPr>
        <w:ind w:firstLine="397"/>
        <w:jc w:val="both"/>
      </w:pPr>
      <w:r>
        <w:t>-</w:t>
      </w:r>
      <w:r w:rsidRPr="00AA30FB">
        <w:t xml:space="preserve"> при обнаружении на территории участков, где обитают животные или птицы, — исключить проведение работ до их естественного покидания участка, либо временно приостановить деятельность в соответствии с требованиями природоохранных органов.</w:t>
      </w:r>
    </w:p>
    <w:p w14:paraId="47D6D2C4" w14:textId="77777777" w:rsidR="00AA30FB" w:rsidRDefault="00AA30FB" w:rsidP="00815087">
      <w:pPr>
        <w:ind w:firstLine="397"/>
        <w:jc w:val="both"/>
      </w:pPr>
      <w:r w:rsidRPr="00AA30FB">
        <w:t xml:space="preserve">При условии выполнения всех предусмотренных проектом и законодательством природоохранных мероприятий </w:t>
      </w:r>
      <w:r w:rsidRPr="00AA30FB">
        <w:rPr>
          <w:bCs/>
        </w:rPr>
        <w:t>отрицательное воздействие на животный мир исключается</w:t>
      </w:r>
      <w:r>
        <w:t>.</w:t>
      </w:r>
    </w:p>
    <w:p w14:paraId="63E939D9" w14:textId="0FA87C59" w:rsidR="00AA30FB" w:rsidRDefault="00AA30FB" w:rsidP="00815087">
      <w:pPr>
        <w:ind w:firstLine="397"/>
        <w:jc w:val="both"/>
      </w:pPr>
      <w:r w:rsidRPr="00AA30FB">
        <w:t xml:space="preserve">Проведение отдельной программы мониторинга животного мира </w:t>
      </w:r>
      <w:r w:rsidRPr="00AA30FB">
        <w:rPr>
          <w:bCs/>
        </w:rPr>
        <w:t>не требуется</w:t>
      </w:r>
      <w:r w:rsidRPr="00AA30FB">
        <w:t>, учитывая кратковременный и локальный характер деятельности, а также отсутствие природных местообитаний редких и исчезающих видов.</w:t>
      </w:r>
    </w:p>
    <w:p w14:paraId="2CCC7B2F" w14:textId="77777777" w:rsidR="00556B4A" w:rsidRDefault="00556B4A" w:rsidP="00815087">
      <w:pPr>
        <w:ind w:firstLine="397"/>
        <w:jc w:val="both"/>
      </w:pPr>
    </w:p>
    <w:p w14:paraId="5AFD648C" w14:textId="3B9E77E4" w:rsidR="00AA30FB" w:rsidRDefault="00AA30FB" w:rsidP="00556B4A">
      <w:pPr>
        <w:shd w:val="clear" w:color="auto" w:fill="FFFFFF"/>
        <w:suppressAutoHyphens/>
        <w:autoSpaceDE w:val="0"/>
        <w:autoSpaceDN w:val="0"/>
        <w:adjustRightInd w:val="0"/>
        <w:contextualSpacing/>
        <w:jc w:val="center"/>
        <w:rPr>
          <w:b/>
          <w:bCs/>
          <w:color w:val="000000"/>
          <w:lang w:eastAsia="ar-SA"/>
        </w:rPr>
      </w:pPr>
      <w:r>
        <w:rPr>
          <w:b/>
          <w:bCs/>
          <w:color w:val="000000"/>
          <w:lang w:eastAsia="ar-SA"/>
        </w:rPr>
        <w:t>12</w:t>
      </w:r>
      <w:r w:rsidRPr="00AD6216">
        <w:rPr>
          <w:b/>
          <w:bCs/>
          <w:color w:val="000000"/>
          <w:lang w:eastAsia="ar-SA"/>
        </w:rPr>
        <w:t xml:space="preserve">. ОЦЕНКА ВОЗДЕЙСТВИЯ НА </w:t>
      </w:r>
      <w:r>
        <w:rPr>
          <w:b/>
          <w:bCs/>
          <w:color w:val="000000"/>
          <w:lang w:eastAsia="ar-SA"/>
        </w:rPr>
        <w:t>ЛАНДШАФТЫ</w:t>
      </w:r>
    </w:p>
    <w:p w14:paraId="614D5D43" w14:textId="77777777" w:rsidR="004237D0" w:rsidRPr="00056F3D" w:rsidRDefault="004237D0" w:rsidP="004237D0">
      <w:pPr>
        <w:ind w:firstLine="709"/>
        <w:jc w:val="both"/>
        <w:rPr>
          <w:color w:val="000000"/>
          <w:lang w:eastAsia="ar-SA"/>
        </w:rPr>
      </w:pPr>
      <w:r w:rsidRPr="001A383C">
        <w:rPr>
          <w:color w:val="000000"/>
          <w:lang w:eastAsia="ar-SA"/>
        </w:rPr>
        <w:t xml:space="preserve">При </w:t>
      </w:r>
      <w:r>
        <w:rPr>
          <w:color w:val="000000"/>
          <w:lang w:eastAsia="ar-SA"/>
        </w:rPr>
        <w:t>ликвидации</w:t>
      </w:r>
      <w:r w:rsidRPr="001A383C">
        <w:rPr>
          <w:color w:val="000000"/>
          <w:lang w:eastAsia="ar-SA"/>
        </w:rPr>
        <w:t xml:space="preserve"> проектируемого объекта негативного воздействия </w:t>
      </w:r>
      <w:r w:rsidRPr="009B2AB8">
        <w:rPr>
          <w:color w:val="000000"/>
          <w:lang w:eastAsia="ar-SA"/>
        </w:rPr>
        <w:t xml:space="preserve">на </w:t>
      </w:r>
      <w:r>
        <w:rPr>
          <w:color w:val="000000"/>
          <w:lang w:eastAsia="ar-SA"/>
        </w:rPr>
        <w:t>ландшафт территории</w:t>
      </w:r>
      <w:r w:rsidRPr="00056F3D">
        <w:rPr>
          <w:color w:val="000000"/>
          <w:lang w:eastAsia="ar-SA"/>
        </w:rPr>
        <w:t xml:space="preserve"> не ожидается.</w:t>
      </w:r>
    </w:p>
    <w:p w14:paraId="7877180D" w14:textId="77777777" w:rsidR="00AA30FB" w:rsidRDefault="00AA30FB" w:rsidP="00AA30FB">
      <w:pPr>
        <w:shd w:val="clear" w:color="auto" w:fill="FFFFFF"/>
        <w:suppressAutoHyphens/>
        <w:autoSpaceDE w:val="0"/>
        <w:autoSpaceDN w:val="0"/>
        <w:adjustRightInd w:val="0"/>
        <w:contextualSpacing/>
        <w:jc w:val="center"/>
        <w:rPr>
          <w:b/>
          <w:bCs/>
          <w:color w:val="000000"/>
          <w:lang w:eastAsia="ar-SA"/>
        </w:rPr>
      </w:pPr>
    </w:p>
    <w:p w14:paraId="2D620D7E" w14:textId="77777777" w:rsidR="004237D0" w:rsidRDefault="004237D0" w:rsidP="004237D0">
      <w:pPr>
        <w:shd w:val="clear" w:color="auto" w:fill="FFFFFF"/>
        <w:suppressAutoHyphens/>
        <w:autoSpaceDE w:val="0"/>
        <w:autoSpaceDN w:val="0"/>
        <w:adjustRightInd w:val="0"/>
        <w:contextualSpacing/>
        <w:jc w:val="center"/>
        <w:rPr>
          <w:b/>
          <w:bCs/>
          <w:color w:val="000000"/>
          <w:lang w:eastAsia="ar-SA"/>
        </w:rPr>
      </w:pPr>
      <w:r>
        <w:rPr>
          <w:b/>
          <w:bCs/>
          <w:color w:val="000000"/>
          <w:lang w:eastAsia="ar-SA"/>
        </w:rPr>
        <w:t>13</w:t>
      </w:r>
      <w:r w:rsidRPr="00AD6216">
        <w:rPr>
          <w:b/>
          <w:bCs/>
          <w:color w:val="000000"/>
          <w:lang w:eastAsia="ar-SA"/>
        </w:rPr>
        <w:t xml:space="preserve">. </w:t>
      </w:r>
      <w:r w:rsidRPr="006F04BA">
        <w:rPr>
          <w:b/>
          <w:bCs/>
          <w:color w:val="000000"/>
          <w:lang w:eastAsia="ar-SA"/>
        </w:rPr>
        <w:t>ОЦЕНКА ВОЗДЕЙСТВИЙ НА СОЦИАЛЬНО-ЭКОНОМИЧЕСКУЮ СРЕДУ</w:t>
      </w:r>
    </w:p>
    <w:p w14:paraId="65CB853E" w14:textId="77777777" w:rsidR="004237D0" w:rsidRPr="00AD6216" w:rsidRDefault="004237D0" w:rsidP="004237D0">
      <w:pPr>
        <w:shd w:val="clear" w:color="auto" w:fill="FFFFFF"/>
        <w:suppressAutoHyphens/>
        <w:autoSpaceDE w:val="0"/>
        <w:autoSpaceDN w:val="0"/>
        <w:adjustRightInd w:val="0"/>
        <w:contextualSpacing/>
        <w:jc w:val="center"/>
        <w:rPr>
          <w:b/>
          <w:bCs/>
          <w:color w:val="000000"/>
          <w:lang w:eastAsia="ar-SA"/>
        </w:rPr>
      </w:pPr>
    </w:p>
    <w:p w14:paraId="25BA403C" w14:textId="6A169263" w:rsidR="006F49CE" w:rsidRDefault="004237D0" w:rsidP="00815087">
      <w:pPr>
        <w:shd w:val="clear" w:color="auto" w:fill="FFFFFF"/>
        <w:autoSpaceDE w:val="0"/>
        <w:autoSpaceDN w:val="0"/>
        <w:adjustRightInd w:val="0"/>
        <w:contextualSpacing/>
        <w:jc w:val="center"/>
        <w:rPr>
          <w:b/>
        </w:rPr>
      </w:pPr>
      <w:r>
        <w:rPr>
          <w:b/>
        </w:rPr>
        <w:t>13.1</w:t>
      </w:r>
      <w:r w:rsidRPr="00D020B0">
        <w:rPr>
          <w:b/>
        </w:rPr>
        <w:t xml:space="preserve">. </w:t>
      </w:r>
      <w:r>
        <w:rPr>
          <w:b/>
        </w:rPr>
        <w:t>С</w:t>
      </w:r>
      <w:r w:rsidRPr="00E01E48">
        <w:rPr>
          <w:b/>
        </w:rPr>
        <w:t>овременные социально-экономические условия жизни местного населения, характеристика его трудовой деятельности</w:t>
      </w:r>
    </w:p>
    <w:p w14:paraId="5154AD64" w14:textId="6591E89A" w:rsidR="00C5539A" w:rsidRPr="00C5539A" w:rsidRDefault="00C5539A" w:rsidP="00815087">
      <w:pPr>
        <w:ind w:firstLine="397"/>
        <w:jc w:val="both"/>
      </w:pPr>
      <w:r w:rsidRPr="00C5539A">
        <w:t>Целиноградский район расположен в юго-восточной части Акмолинской области и граничит с Карагандинской областью. Территория района разделяется на две части горо</w:t>
      </w:r>
      <w:r>
        <w:t xml:space="preserve">дом республиканского значения - </w:t>
      </w:r>
      <w:r w:rsidRPr="00C5539A">
        <w:rPr>
          <w:bCs/>
        </w:rPr>
        <w:t>Астана</w:t>
      </w:r>
      <w:r w:rsidRPr="00C5539A">
        <w:t xml:space="preserve"> (ранее имевшей названия Акмолинск, Целиноград, Акмола, Нур-Султан).</w:t>
      </w:r>
    </w:p>
    <w:p w14:paraId="33BF1E7F" w14:textId="388CC6B2" w:rsidR="00C5539A" w:rsidRPr="00C5539A" w:rsidRDefault="00C5539A" w:rsidP="00815087">
      <w:pPr>
        <w:ind w:firstLine="397"/>
        <w:jc w:val="both"/>
      </w:pPr>
      <w:r w:rsidRPr="00C5539A">
        <w:t xml:space="preserve">Общая площадь района составляет </w:t>
      </w:r>
      <w:r w:rsidRPr="00C5539A">
        <w:rPr>
          <w:bCs/>
        </w:rPr>
        <w:t>около 7,8 тыс. км²</w:t>
      </w:r>
      <w:r w:rsidRPr="00C5539A">
        <w:t>. Земельный фонд включает сельскохозяйственные угодья, земли населённых пунктов, лесного и водного фондов, а также земли запаса и несельскохозяйственного назначения.</w:t>
      </w:r>
    </w:p>
    <w:p w14:paraId="4601C700" w14:textId="3F352C41" w:rsidR="00C5539A" w:rsidRPr="00C5539A" w:rsidRDefault="00C5539A" w:rsidP="00815087">
      <w:pPr>
        <w:ind w:firstLine="397"/>
        <w:jc w:val="both"/>
      </w:pPr>
      <w:r w:rsidRPr="00C5539A">
        <w:t xml:space="preserve">Район образован в </w:t>
      </w:r>
      <w:r w:rsidRPr="00C5539A">
        <w:rPr>
          <w:bCs/>
        </w:rPr>
        <w:t>1928 году</w:t>
      </w:r>
      <w:r w:rsidRPr="00C5539A">
        <w:t xml:space="preserve"> на базе Акмолинской, Ерейменской и Ишимской волостей бывшего Акмолинского уезда. С момента основания административный центр несколько раз менялся: до 1949 года им являлось село </w:t>
      </w:r>
      <w:r w:rsidRPr="00C5539A">
        <w:rPr>
          <w:bCs/>
        </w:rPr>
        <w:t>Новоишимка</w:t>
      </w:r>
      <w:r w:rsidR="006F49CE">
        <w:t xml:space="preserve">, затем - </w:t>
      </w:r>
      <w:r w:rsidRPr="00C5539A">
        <w:t xml:space="preserve">посёлок </w:t>
      </w:r>
      <w:r w:rsidRPr="00C5539A">
        <w:rPr>
          <w:bCs/>
        </w:rPr>
        <w:t>Коктал</w:t>
      </w:r>
      <w:r w:rsidR="006F49CE">
        <w:t>, а с 2007 года -</w:t>
      </w:r>
      <w:r w:rsidRPr="00C5539A">
        <w:t xml:space="preserve"> село </w:t>
      </w:r>
      <w:r w:rsidRPr="00C5539A">
        <w:rPr>
          <w:bCs/>
        </w:rPr>
        <w:t>Акмол</w:t>
      </w:r>
      <w:r w:rsidRPr="00C5539A">
        <w:t xml:space="preserve"> (бывшая Малиновка).</w:t>
      </w:r>
    </w:p>
    <w:p w14:paraId="4D3C352C" w14:textId="77777777" w:rsidR="00C5539A" w:rsidRPr="00C5539A" w:rsidRDefault="00C5539A" w:rsidP="00815087">
      <w:pPr>
        <w:ind w:firstLine="397"/>
        <w:jc w:val="both"/>
      </w:pPr>
      <w:r w:rsidRPr="00C5539A">
        <w:t xml:space="preserve">Район граничит с </w:t>
      </w:r>
      <w:r w:rsidRPr="00C5539A">
        <w:rPr>
          <w:bCs/>
        </w:rPr>
        <w:t>Шортандинским</w:t>
      </w:r>
      <w:r w:rsidRPr="00C5539A">
        <w:t xml:space="preserve">, </w:t>
      </w:r>
      <w:r w:rsidRPr="00C5539A">
        <w:rPr>
          <w:bCs/>
        </w:rPr>
        <w:t>Ерейментауским</w:t>
      </w:r>
      <w:r w:rsidRPr="00C5539A">
        <w:t xml:space="preserve">, </w:t>
      </w:r>
      <w:r w:rsidRPr="00C5539A">
        <w:rPr>
          <w:bCs/>
        </w:rPr>
        <w:t>Аршалинским</w:t>
      </w:r>
      <w:r w:rsidRPr="00C5539A">
        <w:t xml:space="preserve">, </w:t>
      </w:r>
      <w:r w:rsidRPr="00C5539A">
        <w:rPr>
          <w:bCs/>
        </w:rPr>
        <w:t>Кургальджинским</w:t>
      </w:r>
      <w:r w:rsidRPr="00C5539A">
        <w:t xml:space="preserve"> и </w:t>
      </w:r>
      <w:r w:rsidRPr="00C5539A">
        <w:rPr>
          <w:bCs/>
        </w:rPr>
        <w:t>Астраханским</w:t>
      </w:r>
      <w:r w:rsidRPr="00C5539A">
        <w:t xml:space="preserve"> районами, а также с </w:t>
      </w:r>
      <w:r w:rsidRPr="00C5539A">
        <w:rPr>
          <w:bCs/>
        </w:rPr>
        <w:t>Карагандинской областью</w:t>
      </w:r>
      <w:r w:rsidRPr="00C5539A">
        <w:t>.</w:t>
      </w:r>
    </w:p>
    <w:p w14:paraId="19D0C196" w14:textId="77777777" w:rsidR="00C5539A" w:rsidRPr="00C5539A" w:rsidRDefault="00C5539A" w:rsidP="00815087">
      <w:pPr>
        <w:ind w:firstLine="397"/>
        <w:jc w:val="both"/>
      </w:pPr>
      <w:r w:rsidRPr="00C5539A">
        <w:t xml:space="preserve">В административное подчинение района входят </w:t>
      </w:r>
      <w:r w:rsidRPr="00C5539A">
        <w:rPr>
          <w:bCs/>
        </w:rPr>
        <w:t>49 населённых пунктов</w:t>
      </w:r>
      <w:r w:rsidRPr="00C5539A">
        <w:t xml:space="preserve">, включая </w:t>
      </w:r>
      <w:r w:rsidRPr="00C5539A">
        <w:rPr>
          <w:bCs/>
        </w:rPr>
        <w:t>44 села</w:t>
      </w:r>
      <w:r w:rsidRPr="00C5539A">
        <w:t xml:space="preserve">, </w:t>
      </w:r>
      <w:r w:rsidRPr="00C5539A">
        <w:rPr>
          <w:bCs/>
        </w:rPr>
        <w:t>3 аула</w:t>
      </w:r>
      <w:r w:rsidRPr="00C5539A">
        <w:t xml:space="preserve"> и </w:t>
      </w:r>
      <w:r w:rsidRPr="00C5539A">
        <w:rPr>
          <w:bCs/>
        </w:rPr>
        <w:t>2 станции</w:t>
      </w:r>
      <w:r w:rsidRPr="00C5539A">
        <w:t>. Все населённые пункты имеют сельский статус.</w:t>
      </w:r>
    </w:p>
    <w:p w14:paraId="70794089" w14:textId="77777777" w:rsidR="00CE23E9" w:rsidRDefault="00C5539A" w:rsidP="00815087">
      <w:pPr>
        <w:ind w:firstLine="397"/>
        <w:jc w:val="both"/>
      </w:pPr>
      <w:r w:rsidRPr="00C5539A">
        <w:t xml:space="preserve">На территории района функционируют </w:t>
      </w:r>
      <w:r w:rsidRPr="00C5539A">
        <w:rPr>
          <w:bCs/>
        </w:rPr>
        <w:t>92 дошкольных учреждения</w:t>
      </w:r>
      <w:r w:rsidRPr="00C5539A">
        <w:t xml:space="preserve">, в том числе </w:t>
      </w:r>
      <w:r w:rsidRPr="00C5539A">
        <w:rPr>
          <w:bCs/>
        </w:rPr>
        <w:t>76 детских садов</w:t>
      </w:r>
      <w:r w:rsidRPr="00C5539A">
        <w:t xml:space="preserve"> (12 государственных и 64 частных) и </w:t>
      </w:r>
      <w:r w:rsidRPr="00C5539A">
        <w:rPr>
          <w:bCs/>
        </w:rPr>
        <w:t>16 мини-центров</w:t>
      </w:r>
      <w:r w:rsidRPr="00C5539A">
        <w:t>.</w:t>
      </w:r>
      <w:r w:rsidR="00CE23E9">
        <w:t xml:space="preserve"> </w:t>
      </w:r>
    </w:p>
    <w:p w14:paraId="789F60D8" w14:textId="32A148F9" w:rsidR="00C5539A" w:rsidRPr="00C5539A" w:rsidRDefault="00C5539A" w:rsidP="00815087">
      <w:pPr>
        <w:ind w:firstLine="397"/>
        <w:jc w:val="both"/>
      </w:pPr>
      <w:r w:rsidRPr="00C5539A">
        <w:t xml:space="preserve">Система образования представлена </w:t>
      </w:r>
      <w:r w:rsidRPr="00C5539A">
        <w:rPr>
          <w:bCs/>
        </w:rPr>
        <w:t>47 школами</w:t>
      </w:r>
      <w:r w:rsidRPr="00C5539A">
        <w:t xml:space="preserve">, из которых </w:t>
      </w:r>
      <w:r w:rsidRPr="00C5539A">
        <w:rPr>
          <w:bCs/>
        </w:rPr>
        <w:t>45 государственных</w:t>
      </w:r>
      <w:r w:rsidRPr="00C5539A">
        <w:t xml:space="preserve"> и </w:t>
      </w:r>
      <w:r w:rsidRPr="00C5539A">
        <w:rPr>
          <w:bCs/>
        </w:rPr>
        <w:t>2 частные</w:t>
      </w:r>
      <w:r w:rsidRPr="00C5539A">
        <w:t>; в 15 школах обучение ве</w:t>
      </w:r>
      <w:r w:rsidR="006F49CE">
        <w:t>дётся на казахском языке, в 3 - на русском, в остальных -</w:t>
      </w:r>
      <w:r w:rsidRPr="00C5539A">
        <w:t xml:space="preserve"> на двух языках.</w:t>
      </w:r>
    </w:p>
    <w:p w14:paraId="15533801" w14:textId="77777777" w:rsidR="00C5539A" w:rsidRPr="00C5539A" w:rsidRDefault="00C5539A" w:rsidP="00815087">
      <w:pPr>
        <w:ind w:firstLine="397"/>
        <w:jc w:val="both"/>
      </w:pPr>
      <w:r w:rsidRPr="00C5539A">
        <w:t xml:space="preserve">Экономика района имеет аграрно-промышленную направленность. В сельском хозяйстве действуют </w:t>
      </w:r>
      <w:r w:rsidRPr="00C5539A">
        <w:rPr>
          <w:bCs/>
        </w:rPr>
        <w:t>28 сельхозформирований</w:t>
      </w:r>
      <w:r w:rsidRPr="00C5539A">
        <w:t xml:space="preserve"> и </w:t>
      </w:r>
      <w:r w:rsidRPr="00C5539A">
        <w:rPr>
          <w:bCs/>
        </w:rPr>
        <w:t>216 крестьянских хозяйств</w:t>
      </w:r>
      <w:r w:rsidRPr="00C5539A">
        <w:t>, специализирующихся на производстве зерновых и масличных культур, животноводстве и переработке сельхозпродукции.</w:t>
      </w:r>
    </w:p>
    <w:p w14:paraId="4A597ADE" w14:textId="77777777" w:rsidR="004237D0" w:rsidRDefault="004237D0" w:rsidP="004237D0">
      <w:pPr>
        <w:shd w:val="clear" w:color="auto" w:fill="FFFFFF"/>
        <w:autoSpaceDE w:val="0"/>
        <w:autoSpaceDN w:val="0"/>
        <w:adjustRightInd w:val="0"/>
        <w:contextualSpacing/>
        <w:jc w:val="center"/>
        <w:rPr>
          <w:b/>
        </w:rPr>
      </w:pPr>
    </w:p>
    <w:p w14:paraId="0102877D" w14:textId="62E183A7" w:rsidR="006F49CE" w:rsidRPr="00815087" w:rsidRDefault="006F49CE" w:rsidP="00815087">
      <w:pPr>
        <w:shd w:val="clear" w:color="auto" w:fill="FFFFFF"/>
        <w:autoSpaceDE w:val="0"/>
        <w:autoSpaceDN w:val="0"/>
        <w:adjustRightInd w:val="0"/>
        <w:contextualSpacing/>
        <w:jc w:val="center"/>
        <w:rPr>
          <w:b/>
        </w:rPr>
      </w:pPr>
      <w:r w:rsidRPr="006A7803">
        <w:rPr>
          <w:b/>
        </w:rPr>
        <w:t>13.2. Обеспеченность объекта в период ликвидации и ликвидации трудовыми ресурсами, участие местного населения</w:t>
      </w:r>
    </w:p>
    <w:p w14:paraId="5914880C" w14:textId="77777777" w:rsidR="006F49CE" w:rsidRDefault="006F49CE" w:rsidP="00556B4A">
      <w:pPr>
        <w:shd w:val="clear" w:color="auto" w:fill="FFFFFF"/>
        <w:ind w:firstLine="397"/>
        <w:jc w:val="both"/>
      </w:pPr>
      <w:r w:rsidRPr="00CF0AD6">
        <w:lastRenderedPageBreak/>
        <w:t>При ликвидации объекта рабочими местами будет обеспечено 5 человек. Потребность в кадрах обеспечивается за счет работников, находящихся в штатах существующих подразделений.</w:t>
      </w:r>
      <w:r w:rsidRPr="006A7803">
        <w:t xml:space="preserve"> </w:t>
      </w:r>
    </w:p>
    <w:p w14:paraId="1DF4F792" w14:textId="77777777" w:rsidR="006F49CE" w:rsidRPr="006A7803" w:rsidRDefault="006F49CE" w:rsidP="006F49CE">
      <w:pPr>
        <w:shd w:val="clear" w:color="auto" w:fill="FFFFFF"/>
        <w:ind w:firstLine="709"/>
        <w:jc w:val="both"/>
      </w:pPr>
    </w:p>
    <w:p w14:paraId="6F38395C" w14:textId="659010CD" w:rsidR="00AA30FB" w:rsidRDefault="006F49CE" w:rsidP="00815087">
      <w:pPr>
        <w:shd w:val="clear" w:color="auto" w:fill="FFFFFF"/>
        <w:autoSpaceDE w:val="0"/>
        <w:autoSpaceDN w:val="0"/>
        <w:adjustRightInd w:val="0"/>
        <w:contextualSpacing/>
        <w:jc w:val="center"/>
        <w:rPr>
          <w:b/>
        </w:rPr>
      </w:pPr>
      <w:r>
        <w:rPr>
          <w:b/>
        </w:rPr>
        <w:t>13.3</w:t>
      </w:r>
      <w:r w:rsidRPr="00D020B0">
        <w:rPr>
          <w:b/>
        </w:rPr>
        <w:t xml:space="preserve">. </w:t>
      </w:r>
      <w:r>
        <w:rPr>
          <w:b/>
        </w:rPr>
        <w:t>В</w:t>
      </w:r>
      <w:r w:rsidRPr="00BA095B">
        <w:rPr>
          <w:b/>
        </w:rPr>
        <w:t>лияние намечаемого объекта на регионально-территориальное природопользование</w:t>
      </w:r>
    </w:p>
    <w:p w14:paraId="5B3C80CC" w14:textId="22332BF1" w:rsidR="006F49CE" w:rsidRDefault="006F49CE" w:rsidP="00556B4A">
      <w:pPr>
        <w:ind w:firstLine="397"/>
        <w:jc w:val="both"/>
      </w:pPr>
      <w:r w:rsidRPr="006F49CE">
        <w:t>Прогноз</w:t>
      </w:r>
      <w:r>
        <w:t xml:space="preserve"> воздействия намечаемых работ на регионально-территориальное природопользование оценивается как положительный. При выполнении работ в </w:t>
      </w:r>
      <w:r w:rsidR="00064429">
        <w:t>соответствии</w:t>
      </w:r>
      <w:r>
        <w:t xml:space="preserve"> с требованиями Экологического кодекса Республики Казахстан, нормами техники безопасности, санитарными и противопожарными правилами не ожидается дополнительной нагрузки на </w:t>
      </w:r>
      <w:r w:rsidR="00064429">
        <w:t>социально</w:t>
      </w:r>
      <w:r>
        <w:t xml:space="preserve">- экономическую </w:t>
      </w:r>
      <w:r w:rsidR="00064429">
        <w:t>инфраструктуру</w:t>
      </w:r>
      <w:r>
        <w:t xml:space="preserve"> района и окружающую природную среду.</w:t>
      </w:r>
    </w:p>
    <w:p w14:paraId="77E11504" w14:textId="77777777" w:rsidR="006F49CE" w:rsidRDefault="006F49CE" w:rsidP="00815087">
      <w:pPr>
        <w:ind w:firstLine="709"/>
        <w:jc w:val="both"/>
      </w:pPr>
    </w:p>
    <w:p w14:paraId="13DFD3B4" w14:textId="3EFF5C98" w:rsidR="00BA45AD" w:rsidRDefault="006F49CE" w:rsidP="00815087">
      <w:pPr>
        <w:shd w:val="clear" w:color="auto" w:fill="FFFFFF"/>
        <w:autoSpaceDE w:val="0"/>
        <w:autoSpaceDN w:val="0"/>
        <w:adjustRightInd w:val="0"/>
        <w:contextualSpacing/>
        <w:jc w:val="center"/>
        <w:rPr>
          <w:b/>
        </w:rPr>
      </w:pPr>
      <w:r>
        <w:rPr>
          <w:b/>
        </w:rPr>
        <w:t>13.4</w:t>
      </w:r>
      <w:r w:rsidRPr="00D020B0">
        <w:rPr>
          <w:b/>
        </w:rPr>
        <w:t xml:space="preserve">. </w:t>
      </w:r>
      <w:r>
        <w:rPr>
          <w:b/>
        </w:rPr>
        <w:t>П</w:t>
      </w:r>
      <w:r w:rsidRPr="00E52A9E">
        <w:rPr>
          <w:b/>
        </w:rPr>
        <w:t xml:space="preserve">рогноз изменений социально-экономических условий жизни местного населения при реализации проектных решений объекта (при нормальных условиях </w:t>
      </w:r>
      <w:r>
        <w:rPr>
          <w:b/>
        </w:rPr>
        <w:t>ликвидации</w:t>
      </w:r>
      <w:r w:rsidRPr="00E52A9E">
        <w:rPr>
          <w:b/>
        </w:rPr>
        <w:t xml:space="preserve"> объекта и возможных аварийных ситуациях)</w:t>
      </w:r>
    </w:p>
    <w:p w14:paraId="2E0C5D6C" w14:textId="73F4DD6F" w:rsidR="00BA45AD" w:rsidRPr="00BA45AD" w:rsidRDefault="00BA45AD" w:rsidP="00815087">
      <w:pPr>
        <w:ind w:firstLine="397"/>
        <w:jc w:val="both"/>
      </w:pPr>
      <w:r>
        <w:t>Реализация проектных решений не окажет отрицательного влияния на социально-экономические условия района. Проведение ликвидационных работ будет способствовать улучшению ситуации за счёт создания временных рабочих мест и поступлений налоговых отчислений в бюджет.</w:t>
      </w:r>
    </w:p>
    <w:p w14:paraId="2B68B1DB" w14:textId="77777777" w:rsidR="00BA45AD" w:rsidRPr="00BA45AD" w:rsidRDefault="00BA45AD" w:rsidP="00815087">
      <w:pPr>
        <w:ind w:firstLine="397"/>
        <w:jc w:val="both"/>
      </w:pPr>
      <w:r w:rsidRPr="00BA45AD">
        <w:t>Для предотвращения возможных негативных последствий все технологические процессы будут выполняться с соблюдением норм техники безопасности, промышленной санитарии и противопожарных требований. Это обеспечит безопасное проведение работ и исключит дополнительную нагрузку на социально-бытовую инфраструктуру района.</w:t>
      </w:r>
    </w:p>
    <w:p w14:paraId="6A7BEC2F" w14:textId="22CB7B83" w:rsidR="00BA45AD" w:rsidRDefault="00BA45AD" w:rsidP="00815087">
      <w:pPr>
        <w:ind w:firstLine="397"/>
        <w:jc w:val="both"/>
      </w:pPr>
      <w:r w:rsidRPr="00BA45AD">
        <w:t>Возможные аварийные ситуации маловероятны и при их возникновении не окажут существенного влияния на условия жизнедеятельности населения</w:t>
      </w:r>
      <w:r>
        <w:t>.</w:t>
      </w:r>
    </w:p>
    <w:p w14:paraId="61D709F5" w14:textId="77777777" w:rsidR="00BA45AD" w:rsidRDefault="00BA45AD" w:rsidP="00BA45AD">
      <w:pPr>
        <w:ind w:firstLine="709"/>
      </w:pPr>
    </w:p>
    <w:p w14:paraId="7111FDCC" w14:textId="33FB119A" w:rsidR="00BA45AD" w:rsidRDefault="00BA45AD" w:rsidP="00556B4A">
      <w:pPr>
        <w:shd w:val="clear" w:color="auto" w:fill="FFFFFF"/>
        <w:autoSpaceDE w:val="0"/>
        <w:autoSpaceDN w:val="0"/>
        <w:adjustRightInd w:val="0"/>
        <w:contextualSpacing/>
        <w:jc w:val="center"/>
        <w:rPr>
          <w:b/>
        </w:rPr>
      </w:pPr>
      <w:r>
        <w:rPr>
          <w:b/>
        </w:rPr>
        <w:t>13.5</w:t>
      </w:r>
      <w:r w:rsidRPr="00D020B0">
        <w:rPr>
          <w:b/>
        </w:rPr>
        <w:t xml:space="preserve">. </w:t>
      </w:r>
      <w:r>
        <w:rPr>
          <w:b/>
        </w:rPr>
        <w:t>С</w:t>
      </w:r>
      <w:r w:rsidRPr="00E96F66">
        <w:rPr>
          <w:b/>
        </w:rPr>
        <w:t>анитарно-эпидемиологическое состояние территории и прогноз его изменений в результате намечаемой деятельности</w:t>
      </w:r>
    </w:p>
    <w:p w14:paraId="6C13CC8A" w14:textId="77777777" w:rsidR="00BA45AD" w:rsidRDefault="00BA45AD" w:rsidP="00556B4A">
      <w:pPr>
        <w:shd w:val="clear" w:color="auto" w:fill="FFFFFF"/>
        <w:autoSpaceDE w:val="0"/>
        <w:autoSpaceDN w:val="0"/>
        <w:adjustRightInd w:val="0"/>
        <w:ind w:firstLine="397"/>
        <w:contextualSpacing/>
        <w:jc w:val="both"/>
        <w:rPr>
          <w:color w:val="151515"/>
        </w:rPr>
      </w:pPr>
      <w:r w:rsidRPr="00E96F66">
        <w:rPr>
          <w:color w:val="151515"/>
        </w:rPr>
        <w:t>Изменение санитарно-эпидемиологического состояния территории в результате</w:t>
      </w:r>
      <w:r>
        <w:rPr>
          <w:color w:val="151515"/>
        </w:rPr>
        <w:t xml:space="preserve"> </w:t>
      </w:r>
      <w:r w:rsidRPr="00E96F66">
        <w:rPr>
          <w:color w:val="151515"/>
        </w:rPr>
        <w:t xml:space="preserve">намечаемой деятельности </w:t>
      </w:r>
      <w:r>
        <w:rPr>
          <w:color w:val="151515"/>
        </w:rPr>
        <w:t>не прогнозируется</w:t>
      </w:r>
      <w:r w:rsidRPr="00E96F66">
        <w:rPr>
          <w:color w:val="151515"/>
        </w:rPr>
        <w:t>.</w:t>
      </w:r>
    </w:p>
    <w:p w14:paraId="3F8ED547" w14:textId="77777777" w:rsidR="00BA45AD" w:rsidRDefault="00BA45AD" w:rsidP="00815087">
      <w:pPr>
        <w:shd w:val="clear" w:color="auto" w:fill="FFFFFF"/>
        <w:autoSpaceDE w:val="0"/>
        <w:autoSpaceDN w:val="0"/>
        <w:adjustRightInd w:val="0"/>
        <w:ind w:firstLine="709"/>
        <w:contextualSpacing/>
        <w:jc w:val="both"/>
        <w:rPr>
          <w:color w:val="151515"/>
        </w:rPr>
      </w:pPr>
    </w:p>
    <w:p w14:paraId="41E11A2E" w14:textId="77777777" w:rsidR="00815087" w:rsidRDefault="00BA45AD" w:rsidP="00815087">
      <w:pPr>
        <w:shd w:val="clear" w:color="auto" w:fill="FFFFFF"/>
        <w:autoSpaceDE w:val="0"/>
        <w:autoSpaceDN w:val="0"/>
        <w:adjustRightInd w:val="0"/>
        <w:contextualSpacing/>
        <w:jc w:val="center"/>
        <w:rPr>
          <w:b/>
        </w:rPr>
      </w:pPr>
      <w:r>
        <w:rPr>
          <w:b/>
        </w:rPr>
        <w:t>13.6</w:t>
      </w:r>
      <w:r w:rsidRPr="00D020B0">
        <w:rPr>
          <w:b/>
        </w:rPr>
        <w:t xml:space="preserve">. </w:t>
      </w:r>
      <w:r>
        <w:rPr>
          <w:b/>
        </w:rPr>
        <w:t>П</w:t>
      </w:r>
      <w:r w:rsidRPr="00E96F66">
        <w:rPr>
          <w:b/>
        </w:rPr>
        <w:t>редложения по регулированию социальных отношений в процессе намечаемой хозяйственной деятельности</w:t>
      </w:r>
    </w:p>
    <w:p w14:paraId="323531E5" w14:textId="73B634AB" w:rsidR="00BA45AD" w:rsidRDefault="00BA45AD" w:rsidP="00556B4A">
      <w:pPr>
        <w:shd w:val="clear" w:color="auto" w:fill="FFFFFF"/>
        <w:autoSpaceDE w:val="0"/>
        <w:autoSpaceDN w:val="0"/>
        <w:adjustRightInd w:val="0"/>
        <w:ind w:firstLine="397"/>
        <w:contextualSpacing/>
        <w:jc w:val="both"/>
      </w:pPr>
      <w:r w:rsidRPr="00BA45AD">
        <w:t>Предложения по регулированию социальных отношений в процессе намечаемой хозяйственной деятельности не разрабатываются, так как проведение ликвидационных работ не вызывает неблагоприятных социальных последствий. Реализация проектных решений не спровоцирует отрицательного влияния на социально-экономические условия района.</w:t>
      </w:r>
    </w:p>
    <w:p w14:paraId="508F5BFF" w14:textId="77777777" w:rsidR="00815087" w:rsidRPr="00815087" w:rsidRDefault="00815087" w:rsidP="00815087">
      <w:pPr>
        <w:shd w:val="clear" w:color="auto" w:fill="FFFFFF"/>
        <w:autoSpaceDE w:val="0"/>
        <w:autoSpaceDN w:val="0"/>
        <w:adjustRightInd w:val="0"/>
        <w:contextualSpacing/>
        <w:jc w:val="both"/>
        <w:rPr>
          <w:b/>
        </w:rPr>
      </w:pPr>
    </w:p>
    <w:p w14:paraId="405CA205" w14:textId="34C7483D" w:rsidR="00BA45AD" w:rsidRPr="0013663C" w:rsidRDefault="0013663C" w:rsidP="0013663C">
      <w:pPr>
        <w:shd w:val="clear" w:color="auto" w:fill="FFFFFF"/>
        <w:autoSpaceDE w:val="0"/>
        <w:autoSpaceDN w:val="0"/>
        <w:adjustRightInd w:val="0"/>
        <w:contextualSpacing/>
        <w:jc w:val="center"/>
        <w:rPr>
          <w:b/>
        </w:rPr>
      </w:pPr>
      <w:r>
        <w:rPr>
          <w:b/>
        </w:rPr>
        <w:t>14.</w:t>
      </w:r>
      <w:r w:rsidRPr="00DE64DB">
        <w:rPr>
          <w:b/>
        </w:rPr>
        <w:t xml:space="preserve"> </w:t>
      </w:r>
      <w:r w:rsidRPr="00E96F66">
        <w:rPr>
          <w:b/>
        </w:rPr>
        <w:t>ОЦЕНКА ЭКОЛОГИЧЕСКОГО РИСКА РЕАЛИЗАЦИИ НАМЕЧАЕМОЙ ДЕЯТЕЛЬНОСТИ</w:t>
      </w:r>
    </w:p>
    <w:p w14:paraId="4E9AC949" w14:textId="77777777" w:rsidR="00BA45AD" w:rsidRDefault="00BA45AD" w:rsidP="00BA45AD">
      <w:pPr>
        <w:shd w:val="clear" w:color="auto" w:fill="FFFFFF"/>
        <w:autoSpaceDE w:val="0"/>
        <w:autoSpaceDN w:val="0"/>
        <w:adjustRightInd w:val="0"/>
        <w:ind w:firstLine="709"/>
        <w:contextualSpacing/>
        <w:jc w:val="both"/>
        <w:rPr>
          <w:color w:val="151515"/>
        </w:rPr>
      </w:pPr>
    </w:p>
    <w:p w14:paraId="2C74A776" w14:textId="77777777" w:rsidR="0013663C" w:rsidRPr="00E96F66" w:rsidRDefault="0013663C" w:rsidP="0013663C">
      <w:pPr>
        <w:shd w:val="clear" w:color="auto" w:fill="FFFFFF"/>
        <w:autoSpaceDE w:val="0"/>
        <w:autoSpaceDN w:val="0"/>
        <w:adjustRightInd w:val="0"/>
        <w:contextualSpacing/>
        <w:jc w:val="center"/>
        <w:rPr>
          <w:b/>
        </w:rPr>
      </w:pPr>
      <w:r w:rsidRPr="00E96F66">
        <w:rPr>
          <w:b/>
        </w:rPr>
        <w:t>1</w:t>
      </w:r>
      <w:r>
        <w:rPr>
          <w:b/>
        </w:rPr>
        <w:t>4</w:t>
      </w:r>
      <w:r w:rsidRPr="00E96F66">
        <w:rPr>
          <w:b/>
        </w:rPr>
        <w:t>.1. Ценность природных комплексов (функциональное значение, особо</w:t>
      </w:r>
    </w:p>
    <w:p w14:paraId="124918CF" w14:textId="77777777" w:rsidR="0013663C" w:rsidRPr="00E96F66" w:rsidRDefault="0013663C" w:rsidP="0013663C">
      <w:pPr>
        <w:shd w:val="clear" w:color="auto" w:fill="FFFFFF"/>
        <w:autoSpaceDE w:val="0"/>
        <w:autoSpaceDN w:val="0"/>
        <w:adjustRightInd w:val="0"/>
        <w:contextualSpacing/>
        <w:jc w:val="center"/>
        <w:rPr>
          <w:b/>
        </w:rPr>
      </w:pPr>
      <w:r w:rsidRPr="00E96F66">
        <w:rPr>
          <w:b/>
        </w:rPr>
        <w:t>охраняемые объекты), устойчивость выделенных комплексов (ландшафтов) к</w:t>
      </w:r>
    </w:p>
    <w:p w14:paraId="7525277F" w14:textId="21C8BCDC" w:rsidR="00EC5A80" w:rsidRDefault="0013663C" w:rsidP="00815087">
      <w:pPr>
        <w:shd w:val="clear" w:color="auto" w:fill="FFFFFF"/>
        <w:autoSpaceDE w:val="0"/>
        <w:autoSpaceDN w:val="0"/>
        <w:adjustRightInd w:val="0"/>
        <w:contextualSpacing/>
        <w:jc w:val="center"/>
        <w:rPr>
          <w:b/>
        </w:rPr>
      </w:pPr>
      <w:r w:rsidRPr="00E96F66">
        <w:rPr>
          <w:b/>
        </w:rPr>
        <w:t>воздействию намечаемой деятельности</w:t>
      </w:r>
    </w:p>
    <w:p w14:paraId="012A341A" w14:textId="77777777" w:rsidR="00EC5A80" w:rsidRPr="00EC5A80" w:rsidRDefault="00EC5A80" w:rsidP="00815087">
      <w:pPr>
        <w:ind w:firstLine="397"/>
        <w:jc w:val="both"/>
      </w:pPr>
      <w:r w:rsidRPr="00EC5A80">
        <w:t>На участке проведения ликвидационных работ не выявлены редкие и исчезающие виды флоры и фауны, а также растительные сообщества, обладающие особой экологической ценностью или представляющие генетический фонд. Территория расположена за пределами земель лесного фонда, особо охраняемых природных территорий, водоохранных зон и полос водных объектов. В пределах участка отсутствуют объекты историко-культурного наследия, подлежащие специальной охране.</w:t>
      </w:r>
    </w:p>
    <w:p w14:paraId="4B1D7F05" w14:textId="77777777" w:rsidR="00EC5A80" w:rsidRPr="00EC5A80" w:rsidRDefault="00EC5A80" w:rsidP="00815087">
      <w:pPr>
        <w:ind w:firstLine="397"/>
        <w:jc w:val="both"/>
      </w:pPr>
      <w:r w:rsidRPr="00EC5A80">
        <w:lastRenderedPageBreak/>
        <w:t>Хозяйственная деятельность будет осуществляться строго в границах установленного земельного отвода, что исключает негативное воздействие на прилегающие природные экосистемы. Проведение ликвидационных работ не приведёт к нарушению мест обитания и миграционных путей диких животных.</w:t>
      </w:r>
    </w:p>
    <w:p w14:paraId="459EB7C9" w14:textId="77777777" w:rsidR="00EC5A80" w:rsidRDefault="00EC5A80" w:rsidP="00815087">
      <w:pPr>
        <w:ind w:firstLine="397"/>
        <w:jc w:val="both"/>
      </w:pPr>
      <w:r w:rsidRPr="00EC5A80">
        <w:t>Прямое воздействие на объекты животного мира, включая их изъятие из естественной среды обитания, не предусматривается. Намечаемая деятельность не затрагивает значимые или чувствительные экосистемы, а ландшафт территории отличается достаточной устойчивостью к антропогенному воздействию.</w:t>
      </w:r>
    </w:p>
    <w:p w14:paraId="2B306A8D" w14:textId="77777777" w:rsidR="00EC5A80" w:rsidRDefault="00EC5A80" w:rsidP="00EC5A80">
      <w:pPr>
        <w:shd w:val="clear" w:color="auto" w:fill="FFFFFF"/>
        <w:autoSpaceDE w:val="0"/>
        <w:autoSpaceDN w:val="0"/>
        <w:adjustRightInd w:val="0"/>
        <w:contextualSpacing/>
        <w:jc w:val="center"/>
        <w:rPr>
          <w:b/>
        </w:rPr>
      </w:pPr>
    </w:p>
    <w:p w14:paraId="7B7461EF" w14:textId="77777777" w:rsidR="00EC5A80" w:rsidRDefault="00EC5A80" w:rsidP="00EC5A80">
      <w:pPr>
        <w:shd w:val="clear" w:color="auto" w:fill="FFFFFF"/>
        <w:autoSpaceDE w:val="0"/>
        <w:autoSpaceDN w:val="0"/>
        <w:adjustRightInd w:val="0"/>
        <w:contextualSpacing/>
        <w:jc w:val="center"/>
        <w:rPr>
          <w:b/>
        </w:rPr>
      </w:pPr>
      <w:r w:rsidRPr="00E96F66">
        <w:rPr>
          <w:b/>
        </w:rPr>
        <w:t>1</w:t>
      </w:r>
      <w:r>
        <w:rPr>
          <w:b/>
        </w:rPr>
        <w:t>4</w:t>
      </w:r>
      <w:r w:rsidRPr="00E96F66">
        <w:rPr>
          <w:b/>
        </w:rPr>
        <w:t>.</w:t>
      </w:r>
      <w:r>
        <w:rPr>
          <w:b/>
        </w:rPr>
        <w:t>2</w:t>
      </w:r>
      <w:r w:rsidRPr="00E96F66">
        <w:rPr>
          <w:b/>
        </w:rPr>
        <w:t xml:space="preserve">. </w:t>
      </w:r>
      <w:r>
        <w:rPr>
          <w:b/>
        </w:rPr>
        <w:t>К</w:t>
      </w:r>
      <w:r w:rsidRPr="00E96F66">
        <w:rPr>
          <w:b/>
        </w:rPr>
        <w:t xml:space="preserve">омплексная оценка последствий воздействия на окружающую среду при нормальном (без аварий) режиме </w:t>
      </w:r>
      <w:r>
        <w:rPr>
          <w:b/>
        </w:rPr>
        <w:t>ликвидации</w:t>
      </w:r>
      <w:r w:rsidRPr="00E96F66">
        <w:rPr>
          <w:b/>
        </w:rPr>
        <w:t xml:space="preserve"> объекта</w:t>
      </w:r>
    </w:p>
    <w:p w14:paraId="28D482DB" w14:textId="77777777" w:rsidR="00CC4D1A" w:rsidRPr="00DE64DB" w:rsidRDefault="00CC4D1A" w:rsidP="00815087">
      <w:pPr>
        <w:ind w:firstLine="397"/>
        <w:jc w:val="both"/>
      </w:pPr>
      <w:r w:rsidRPr="00DE64DB">
        <w:t>Результаты рассмотрения комплексной оценки воздействия на окружающую природную среду показывают:</w:t>
      </w:r>
    </w:p>
    <w:p w14:paraId="7BACD73C" w14:textId="77777777" w:rsidR="00CC4D1A" w:rsidRPr="00125C74" w:rsidRDefault="00CC4D1A" w:rsidP="00815087">
      <w:pPr>
        <w:ind w:firstLine="397"/>
        <w:jc w:val="both"/>
      </w:pPr>
      <w:r w:rsidRPr="00125C74">
        <w:t>Атмосферный воздух. Основной вклад в выбросы в атмосферу дают источники загрязняющих веществ, связанные с основными технологическими процессами. Вклад остальных источников незначителен. Как показали расчеты загрязнения предприятие не оказывает значительного влияния на качество атмосферного воздуха на границе СЗЗ и жилой зоны.</w:t>
      </w:r>
    </w:p>
    <w:p w14:paraId="30CA042C" w14:textId="77777777" w:rsidR="00CC4D1A" w:rsidRPr="00125C74" w:rsidRDefault="00CC4D1A" w:rsidP="00815087">
      <w:pPr>
        <w:ind w:firstLine="397"/>
        <w:jc w:val="both"/>
      </w:pPr>
      <w:r w:rsidRPr="00125C74">
        <w:t xml:space="preserve">Водные объекты. Использование водных ресурсов будет осуществляться в рамках необходимой потребности. Сброс производственных и хозяйственно-бытовых сточных вод в поверхностные и подземные водные источники не производится. Негативное воздействие на водные ресурсы отсутствует. </w:t>
      </w:r>
    </w:p>
    <w:p w14:paraId="510ECAB3" w14:textId="77777777" w:rsidR="00CC4D1A" w:rsidRPr="00125C74" w:rsidRDefault="00CC4D1A" w:rsidP="00815087">
      <w:pPr>
        <w:ind w:firstLine="397"/>
        <w:jc w:val="both"/>
      </w:pPr>
      <w:r w:rsidRPr="00125C74">
        <w:t>Отходы. Предполагаемые к образованию отходы будут временно (не более 6 месяцев) храниться в специально отведенных организованных местах, а затем передаваться для дальнейшей утилизации, переработки или захоронения сторонним организациям согласно договоров.</w:t>
      </w:r>
    </w:p>
    <w:p w14:paraId="3F831024" w14:textId="77777777" w:rsidR="00CC4D1A" w:rsidRPr="00125C74" w:rsidRDefault="00CC4D1A" w:rsidP="00815087">
      <w:pPr>
        <w:ind w:firstLine="397"/>
        <w:jc w:val="both"/>
      </w:pPr>
      <w:r w:rsidRPr="00125C74">
        <w:t>Животный и растительный мир. На рассматриваемой территории дикие животные, гнездовья птиц и растения, занесенные в Красную книгу РК отсутствуют.</w:t>
      </w:r>
    </w:p>
    <w:p w14:paraId="220F0A20" w14:textId="77777777" w:rsidR="00CC4D1A" w:rsidRPr="00125C74" w:rsidRDefault="00CC4D1A" w:rsidP="00815087">
      <w:pPr>
        <w:ind w:firstLine="397"/>
        <w:jc w:val="both"/>
      </w:pPr>
      <w:r w:rsidRPr="00125C74">
        <w:t>Охраняемые природные территории и объекты. На рассматриваемой территории природные зоны, памятники истории и культуры, входящие в список охраняемых государством объектов отсутствуют.</w:t>
      </w:r>
    </w:p>
    <w:p w14:paraId="36042752" w14:textId="77777777" w:rsidR="00CC4D1A" w:rsidRDefault="00CC4D1A" w:rsidP="00815087">
      <w:pPr>
        <w:ind w:firstLine="397"/>
        <w:jc w:val="both"/>
      </w:pPr>
      <w:r w:rsidRPr="00125C74">
        <w:t>Аварийные ситуации</w:t>
      </w:r>
      <w:r w:rsidRPr="00125C74">
        <w:rPr>
          <w:i/>
        </w:rPr>
        <w:t>.</w:t>
      </w:r>
      <w:r w:rsidRPr="00125C74">
        <w:t xml:space="preserve"> </w:t>
      </w:r>
      <w:r>
        <w:t>Во избежание возникновения аварийных ситуаций и обеспечения безопасности на всех этапах работ необходимо соблюдение проектных норм. Для снижения степени риска при организации работ следует предусмотреть меры по предотвращению (снижению) аварийных ситуаций, которые включают организационные меры, перечень ответственности лиц, план передачи сообщений, подробные данные об аварийной службе и др.</w:t>
      </w:r>
    </w:p>
    <w:p w14:paraId="58654962" w14:textId="77777777" w:rsidR="00CC4D1A" w:rsidRDefault="00CC4D1A" w:rsidP="00815087">
      <w:pPr>
        <w:ind w:firstLine="397"/>
        <w:jc w:val="both"/>
      </w:pPr>
      <w:r w:rsidRPr="00125C74">
        <w:t>Население и здоровье населения.</w:t>
      </w:r>
      <w:r>
        <w:t xml:space="preserve"> Ввиду незначительности вклада объекта в общее состояние окружающей природной среды существенного воздействия на здоровье населения не ожидается.</w:t>
      </w:r>
    </w:p>
    <w:p w14:paraId="296A9E8D" w14:textId="77777777" w:rsidR="00CC4D1A" w:rsidRDefault="00CC4D1A" w:rsidP="00CC4D1A">
      <w:pPr>
        <w:ind w:firstLine="709"/>
        <w:jc w:val="center"/>
      </w:pPr>
    </w:p>
    <w:p w14:paraId="57280769" w14:textId="77777777" w:rsidR="007D2F4A" w:rsidRDefault="00CC4D1A" w:rsidP="007D2F4A">
      <w:pPr>
        <w:pStyle w:val="ac"/>
        <w:jc w:val="center"/>
        <w:rPr>
          <w:b/>
        </w:rPr>
      </w:pPr>
      <w:r w:rsidRPr="007D2F4A">
        <w:rPr>
          <w:b/>
        </w:rPr>
        <w:t xml:space="preserve">14.3. </w:t>
      </w:r>
      <w:r w:rsidR="007D2F4A" w:rsidRPr="007D2F4A">
        <w:rPr>
          <w:b/>
        </w:rPr>
        <w:t>Вероятность аварийных ситуаций (с учётом технического уровня объекта и наличия опасных природных явлений), источники, виды аварийных ситуаций, их повторяемость и зона воздействия</w:t>
      </w:r>
    </w:p>
    <w:p w14:paraId="7DB75C67" w14:textId="35B12CAC" w:rsidR="007D2F4A" w:rsidRPr="007D2F4A" w:rsidRDefault="007D2F4A" w:rsidP="007D2F4A">
      <w:pPr>
        <w:pStyle w:val="1fb"/>
        <w:ind w:left="0" w:firstLine="397"/>
        <w:jc w:val="both"/>
      </w:pPr>
      <w:r w:rsidRPr="007D2F4A">
        <w:t xml:space="preserve">В период проведения ликвидационных работ вероятность возникновения аварийных ситуаций </w:t>
      </w:r>
      <w:r w:rsidRPr="007D2F4A">
        <w:rPr>
          <w:bCs/>
        </w:rPr>
        <w:t>оценивается как минимальная</w:t>
      </w:r>
      <w:r w:rsidRPr="007D2F4A">
        <w:t xml:space="preserve">, поскольку деятельность осуществляется </w:t>
      </w:r>
      <w:r w:rsidRPr="007D2F4A">
        <w:rPr>
          <w:bCs/>
        </w:rPr>
        <w:t>в ограниченных масштабах</w:t>
      </w:r>
      <w:r w:rsidRPr="007D2F4A">
        <w:t xml:space="preserve"> и не предусматривает эксплуатации горного, взрывного или химически опасного оборудования.</w:t>
      </w:r>
    </w:p>
    <w:p w14:paraId="7E60D134" w14:textId="77777777" w:rsidR="007D2F4A" w:rsidRPr="007D2F4A" w:rsidRDefault="007D2F4A" w:rsidP="007D2F4A">
      <w:pPr>
        <w:pStyle w:val="1fb"/>
        <w:ind w:left="0" w:firstLine="397"/>
        <w:jc w:val="both"/>
      </w:pPr>
      <w:r w:rsidRPr="007D2F4A">
        <w:t>Потенциальные источники возникновения аварий могут быть связаны с:</w:t>
      </w:r>
    </w:p>
    <w:p w14:paraId="6346A668" w14:textId="6D66A652" w:rsidR="007D2F4A" w:rsidRPr="007D2F4A" w:rsidRDefault="007D2F4A" w:rsidP="007D2F4A">
      <w:pPr>
        <w:pStyle w:val="1fb"/>
        <w:ind w:left="0" w:firstLine="397"/>
        <w:jc w:val="both"/>
      </w:pPr>
      <w:r>
        <w:rPr>
          <w:bCs/>
        </w:rPr>
        <w:t xml:space="preserve">- </w:t>
      </w:r>
      <w:r w:rsidRPr="007D2F4A">
        <w:rPr>
          <w:bCs/>
        </w:rPr>
        <w:t>неисправностью техники и механизмов</w:t>
      </w:r>
      <w:r w:rsidRPr="007D2F4A">
        <w:t xml:space="preserve"> (разлив топлива, поломка гидравлических систем);</w:t>
      </w:r>
    </w:p>
    <w:p w14:paraId="286AE0FD" w14:textId="16078869" w:rsidR="007D2F4A" w:rsidRPr="007D2F4A" w:rsidRDefault="007D2F4A" w:rsidP="007D2F4A">
      <w:pPr>
        <w:pStyle w:val="1fb"/>
        <w:ind w:left="0" w:firstLine="397"/>
        <w:jc w:val="both"/>
      </w:pPr>
      <w:r>
        <w:rPr>
          <w:bCs/>
        </w:rPr>
        <w:t xml:space="preserve">- </w:t>
      </w:r>
      <w:r w:rsidRPr="007D2F4A">
        <w:rPr>
          <w:bCs/>
        </w:rPr>
        <w:t>возгоранием ГСМ при нарушении правил пожарной безопасности</w:t>
      </w:r>
      <w:r w:rsidRPr="007D2F4A">
        <w:t>;</w:t>
      </w:r>
    </w:p>
    <w:p w14:paraId="27461165" w14:textId="3A08D7EC" w:rsidR="007D2F4A" w:rsidRPr="007D2F4A" w:rsidRDefault="007D2F4A" w:rsidP="007D2F4A">
      <w:pPr>
        <w:pStyle w:val="1fb"/>
        <w:ind w:left="0" w:firstLine="397"/>
        <w:jc w:val="both"/>
      </w:pPr>
      <w:r>
        <w:rPr>
          <w:bCs/>
        </w:rPr>
        <w:lastRenderedPageBreak/>
        <w:t xml:space="preserve">- </w:t>
      </w:r>
      <w:r w:rsidRPr="007D2F4A">
        <w:rPr>
          <w:bCs/>
        </w:rPr>
        <w:t>неблагоприятными природными явлениями</w:t>
      </w:r>
      <w:r w:rsidRPr="007D2F4A">
        <w:t xml:space="preserve"> (сильный ветер, ливневые осадки, грозовые разряды).</w:t>
      </w:r>
    </w:p>
    <w:p w14:paraId="46160E1B" w14:textId="77777777" w:rsidR="007D2F4A" w:rsidRPr="007D2F4A" w:rsidRDefault="007D2F4A" w:rsidP="007D2F4A">
      <w:pPr>
        <w:pStyle w:val="1fb"/>
        <w:ind w:left="0" w:firstLine="397"/>
        <w:jc w:val="both"/>
      </w:pPr>
      <w:r w:rsidRPr="007D2F4A">
        <w:t xml:space="preserve">Все возможные происшествия носят </w:t>
      </w:r>
      <w:r w:rsidRPr="007D2F4A">
        <w:rPr>
          <w:bCs/>
        </w:rPr>
        <w:t>локальный и кратковременный характер</w:t>
      </w:r>
      <w:r w:rsidRPr="007D2F4A">
        <w:t>, зона их воздействия ограничена территорией производственной площадки. Вероятность повторяемости подобных ситуаций крайне низкая при условии соблюдения установленных инструкций и технических регламентов.</w:t>
      </w:r>
    </w:p>
    <w:p w14:paraId="7E033C57" w14:textId="0ECB74DE" w:rsidR="00C4255C" w:rsidRPr="007D2F4A" w:rsidRDefault="00C4255C" w:rsidP="007D2F4A">
      <w:pPr>
        <w:pStyle w:val="1fb"/>
        <w:ind w:left="0" w:firstLine="397"/>
        <w:jc w:val="both"/>
      </w:pPr>
    </w:p>
    <w:p w14:paraId="005A76CA" w14:textId="77777777" w:rsidR="007D2F4A" w:rsidRPr="007D2F4A" w:rsidRDefault="007D2F4A" w:rsidP="007D2F4A">
      <w:pPr>
        <w:pStyle w:val="1fb"/>
        <w:ind w:left="0"/>
        <w:jc w:val="center"/>
        <w:rPr>
          <w:b/>
        </w:rPr>
      </w:pPr>
    </w:p>
    <w:p w14:paraId="74E4A575" w14:textId="77777777" w:rsidR="007D2F4A" w:rsidRDefault="007D2F4A" w:rsidP="007D2F4A">
      <w:pPr>
        <w:autoSpaceDE w:val="0"/>
        <w:autoSpaceDN w:val="0"/>
        <w:adjustRightInd w:val="0"/>
        <w:jc w:val="center"/>
        <w:rPr>
          <w:b/>
        </w:rPr>
      </w:pPr>
      <w:r w:rsidRPr="007D2F4A">
        <w:rPr>
          <w:b/>
        </w:rPr>
        <w:t>14.4. Прогноз последствий аварийных ситуаций для окружающей среды (включая недвижимое имущество и объекты историко-культурного наследия) и население</w:t>
      </w:r>
    </w:p>
    <w:p w14:paraId="6772A403" w14:textId="77777777" w:rsidR="007D2F4A" w:rsidRPr="007D2F4A" w:rsidRDefault="007D2F4A" w:rsidP="007D2F4A">
      <w:pPr>
        <w:pStyle w:val="1fb"/>
        <w:ind w:left="0" w:firstLine="397"/>
        <w:jc w:val="both"/>
      </w:pPr>
      <w:r w:rsidRPr="007D2F4A">
        <w:t xml:space="preserve">Возможные последствия аварийных ситуаций </w:t>
      </w:r>
      <w:r w:rsidRPr="007D2F4A">
        <w:rPr>
          <w:bCs/>
        </w:rPr>
        <w:t>ограничиваются локальными воздействиями</w:t>
      </w:r>
      <w:r w:rsidRPr="007D2F4A">
        <w:t xml:space="preserve"> на окружающую среду в пределах участка проведения работ.</w:t>
      </w:r>
    </w:p>
    <w:p w14:paraId="340AFCA7" w14:textId="77777777" w:rsidR="007D2F4A" w:rsidRPr="007D2F4A" w:rsidRDefault="007D2F4A" w:rsidP="007D2F4A">
      <w:pPr>
        <w:pStyle w:val="1fb"/>
        <w:ind w:left="0" w:firstLine="397"/>
        <w:jc w:val="both"/>
      </w:pPr>
      <w:r w:rsidRPr="007D2F4A">
        <w:t xml:space="preserve">При гипотетическом возникновении аварии (например, утечка топлива или возгорание техники) возможны </w:t>
      </w:r>
      <w:r w:rsidRPr="007D2F4A">
        <w:rPr>
          <w:bCs/>
        </w:rPr>
        <w:t>кратковременное загрязнение почвы и воздуха</w:t>
      </w:r>
      <w:r w:rsidRPr="007D2F4A">
        <w:t xml:space="preserve"> в непосредственной зоне происшествия. Распространение загрязняющих веществ за пределы площадки исключено благодаря отсутствию постоянных водотоков и малой площади воздействия.</w:t>
      </w:r>
    </w:p>
    <w:p w14:paraId="248B6C49" w14:textId="77777777" w:rsidR="007D2F4A" w:rsidRPr="007D2F4A" w:rsidRDefault="007D2F4A" w:rsidP="007D2F4A">
      <w:pPr>
        <w:pStyle w:val="1fb"/>
        <w:ind w:left="0" w:firstLine="397"/>
        <w:jc w:val="both"/>
      </w:pPr>
      <w:r w:rsidRPr="007D2F4A">
        <w:t xml:space="preserve">Объекты </w:t>
      </w:r>
      <w:r w:rsidRPr="007D2F4A">
        <w:rPr>
          <w:bCs/>
        </w:rPr>
        <w:t>недвижимого имущества, историко-культурного наследия и населённые пункты</w:t>
      </w:r>
      <w:r w:rsidRPr="007D2F4A">
        <w:t xml:space="preserve"> в зоне воздействия отсутствуют, поэтому </w:t>
      </w:r>
      <w:r w:rsidRPr="007D2F4A">
        <w:rPr>
          <w:bCs/>
        </w:rPr>
        <w:t>угрозы для населения и культурных объектов нет</w:t>
      </w:r>
      <w:r w:rsidRPr="007D2F4A">
        <w:t>.</w:t>
      </w:r>
    </w:p>
    <w:p w14:paraId="13C5E94A" w14:textId="77777777" w:rsidR="007D2F4A" w:rsidRPr="007D2F4A" w:rsidRDefault="007D2F4A" w:rsidP="007D2F4A">
      <w:pPr>
        <w:pStyle w:val="1fb"/>
        <w:ind w:left="0" w:firstLine="397"/>
        <w:jc w:val="both"/>
      </w:pPr>
      <w:r w:rsidRPr="007D2F4A">
        <w:t xml:space="preserve">После устранения последствий аварии и выполнения восстановительных мероприятий </w:t>
      </w:r>
      <w:r w:rsidRPr="007D2F4A">
        <w:rPr>
          <w:bCs/>
        </w:rPr>
        <w:t>экологическое состояние территории полностью восстанавливается</w:t>
      </w:r>
      <w:r w:rsidRPr="007D2F4A">
        <w:t>.</w:t>
      </w:r>
    </w:p>
    <w:p w14:paraId="03149095" w14:textId="77777777" w:rsidR="007D2F4A" w:rsidRDefault="007D2F4A" w:rsidP="007D2F4A">
      <w:pPr>
        <w:autoSpaceDE w:val="0"/>
        <w:autoSpaceDN w:val="0"/>
        <w:adjustRightInd w:val="0"/>
        <w:rPr>
          <w:b/>
        </w:rPr>
      </w:pPr>
    </w:p>
    <w:p w14:paraId="2AB529E2" w14:textId="77777777" w:rsidR="007D2F4A" w:rsidRPr="007D2F4A" w:rsidRDefault="007D2F4A" w:rsidP="007D2F4A">
      <w:pPr>
        <w:autoSpaceDE w:val="0"/>
        <w:autoSpaceDN w:val="0"/>
        <w:adjustRightInd w:val="0"/>
        <w:rPr>
          <w:b/>
        </w:rPr>
      </w:pPr>
    </w:p>
    <w:p w14:paraId="3541F22E" w14:textId="4169C013" w:rsidR="007D2F4A" w:rsidRDefault="007D2F4A" w:rsidP="007D2F4A">
      <w:pPr>
        <w:shd w:val="clear" w:color="auto" w:fill="FFFFFF"/>
        <w:jc w:val="center"/>
        <w:rPr>
          <w:b/>
        </w:rPr>
      </w:pPr>
      <w:r w:rsidRPr="007D2F4A">
        <w:rPr>
          <w:b/>
        </w:rPr>
        <w:t>14.5. Рекомендации по предупреждению аварийных ситуаций и ликвидации их последствий</w:t>
      </w:r>
    </w:p>
    <w:p w14:paraId="3C105493" w14:textId="77777777" w:rsidR="007D2F4A" w:rsidRPr="007D2F4A" w:rsidRDefault="007D2F4A" w:rsidP="007D2F4A">
      <w:pPr>
        <w:pStyle w:val="1fb"/>
        <w:ind w:left="0" w:firstLine="397"/>
        <w:jc w:val="both"/>
      </w:pPr>
      <w:r w:rsidRPr="007D2F4A">
        <w:t>Для предотвращения и минимизации последствий аварийных ситуаций предусматривается выполнение следующих организационно-технических мероприятий:</w:t>
      </w:r>
    </w:p>
    <w:p w14:paraId="59895FEC" w14:textId="105842E7" w:rsidR="007D2F4A" w:rsidRPr="007D2F4A" w:rsidRDefault="007D2F4A" w:rsidP="007D2F4A">
      <w:pPr>
        <w:pStyle w:val="1fb"/>
        <w:ind w:left="0" w:firstLine="397"/>
        <w:jc w:val="both"/>
      </w:pPr>
      <w:r>
        <w:t xml:space="preserve">1. </w:t>
      </w:r>
      <w:r w:rsidRPr="007D2F4A">
        <w:t xml:space="preserve">проведение </w:t>
      </w:r>
      <w:r w:rsidRPr="007D2F4A">
        <w:rPr>
          <w:bCs/>
        </w:rPr>
        <w:t>инструктажей по охране труда, пожарной и экологической безопасности</w:t>
      </w:r>
      <w:r w:rsidRPr="007D2F4A">
        <w:t xml:space="preserve"> перед началом и в процессе работ;</w:t>
      </w:r>
    </w:p>
    <w:p w14:paraId="0631B662" w14:textId="250B50B7" w:rsidR="007D2F4A" w:rsidRPr="007D2F4A" w:rsidRDefault="007D2F4A" w:rsidP="007D2F4A">
      <w:pPr>
        <w:pStyle w:val="1fb"/>
        <w:ind w:left="0" w:firstLine="397"/>
        <w:jc w:val="both"/>
      </w:pPr>
      <w:r>
        <w:t xml:space="preserve">2. </w:t>
      </w:r>
      <w:r w:rsidRPr="007D2F4A">
        <w:t xml:space="preserve">обеспечение техники </w:t>
      </w:r>
      <w:r w:rsidRPr="007D2F4A">
        <w:rPr>
          <w:bCs/>
        </w:rPr>
        <w:t>исправными средствами пожаротушения</w:t>
      </w:r>
      <w:r w:rsidRPr="007D2F4A">
        <w:t xml:space="preserve"> и </w:t>
      </w:r>
      <w:r w:rsidRPr="007D2F4A">
        <w:rPr>
          <w:bCs/>
        </w:rPr>
        <w:t>системами заземления</w:t>
      </w:r>
      <w:r w:rsidRPr="007D2F4A">
        <w:t>;</w:t>
      </w:r>
    </w:p>
    <w:p w14:paraId="3C2E7251" w14:textId="3E244A2E" w:rsidR="007D2F4A" w:rsidRPr="007D2F4A" w:rsidRDefault="007D2F4A" w:rsidP="007D2F4A">
      <w:pPr>
        <w:pStyle w:val="1fb"/>
        <w:ind w:left="0" w:firstLine="397"/>
        <w:jc w:val="both"/>
      </w:pPr>
      <w:r>
        <w:rPr>
          <w:bCs/>
        </w:rPr>
        <w:t xml:space="preserve">3. </w:t>
      </w:r>
      <w:r w:rsidRPr="007D2F4A">
        <w:rPr>
          <w:bCs/>
        </w:rPr>
        <w:t>хранение горюче-смазочных материалов</w:t>
      </w:r>
      <w:r w:rsidRPr="007D2F4A">
        <w:t xml:space="preserve"> в герметичных ёмкостях на специально оборудованных площадках;</w:t>
      </w:r>
    </w:p>
    <w:p w14:paraId="5CE4676A" w14:textId="113EAE6A" w:rsidR="007D2F4A" w:rsidRPr="007D2F4A" w:rsidRDefault="007D2F4A" w:rsidP="007D2F4A">
      <w:pPr>
        <w:pStyle w:val="1fb"/>
        <w:ind w:left="0" w:firstLine="397"/>
        <w:jc w:val="both"/>
      </w:pPr>
      <w:r>
        <w:t xml:space="preserve">4. </w:t>
      </w:r>
      <w:r w:rsidRPr="007D2F4A">
        <w:t xml:space="preserve">регулярный </w:t>
      </w:r>
      <w:r w:rsidRPr="007D2F4A">
        <w:rPr>
          <w:bCs/>
        </w:rPr>
        <w:t>контроль технического состояния оборудования</w:t>
      </w:r>
      <w:r w:rsidRPr="007D2F4A">
        <w:t xml:space="preserve"> и своевременное устранение неисправностей;</w:t>
      </w:r>
    </w:p>
    <w:p w14:paraId="41602D1E" w14:textId="2CB5DAF9" w:rsidR="007D2F4A" w:rsidRPr="007D2F4A" w:rsidRDefault="007D2F4A" w:rsidP="007D2F4A">
      <w:pPr>
        <w:pStyle w:val="1fb"/>
        <w:ind w:left="0" w:firstLine="397"/>
        <w:jc w:val="both"/>
      </w:pPr>
      <w:r>
        <w:rPr>
          <w:bCs/>
        </w:rPr>
        <w:t xml:space="preserve">5. </w:t>
      </w:r>
      <w:r w:rsidRPr="007D2F4A">
        <w:rPr>
          <w:bCs/>
        </w:rPr>
        <w:t>оперативное информирование</w:t>
      </w:r>
      <w:r w:rsidRPr="007D2F4A">
        <w:t xml:space="preserve"> ответственных лиц и местных органов уполномоченных служб при возникновении нештатных ситуаций;</w:t>
      </w:r>
    </w:p>
    <w:p w14:paraId="21AFA90C" w14:textId="579E3A5A" w:rsidR="007D2F4A" w:rsidRPr="007D2F4A" w:rsidRDefault="007D2F4A" w:rsidP="007D2F4A">
      <w:pPr>
        <w:pStyle w:val="1fb"/>
        <w:ind w:left="0" w:firstLine="397"/>
        <w:jc w:val="both"/>
      </w:pPr>
      <w:r>
        <w:rPr>
          <w:bCs/>
        </w:rPr>
        <w:t xml:space="preserve">6. </w:t>
      </w:r>
      <w:r w:rsidRPr="007D2F4A">
        <w:rPr>
          <w:bCs/>
        </w:rPr>
        <w:t>локализация и сбор загрязнённых материалов</w:t>
      </w:r>
      <w:r w:rsidRPr="007D2F4A">
        <w:t xml:space="preserve"> при разливах топлива с их последующей передачей специализированной организации для утилизации;</w:t>
      </w:r>
    </w:p>
    <w:p w14:paraId="6AF50055" w14:textId="6C317BDD" w:rsidR="007D2F4A" w:rsidRPr="007D2F4A" w:rsidRDefault="007D2F4A" w:rsidP="007D2F4A">
      <w:pPr>
        <w:pStyle w:val="1fb"/>
        <w:ind w:left="0" w:firstLine="397"/>
        <w:jc w:val="both"/>
      </w:pPr>
      <w:r>
        <w:t xml:space="preserve">7. </w:t>
      </w:r>
      <w:r w:rsidRPr="007D2F4A">
        <w:t xml:space="preserve">проведение </w:t>
      </w:r>
      <w:r w:rsidRPr="007D2F4A">
        <w:rPr>
          <w:bCs/>
        </w:rPr>
        <w:t>аварийно-восстановительных мероприятий</w:t>
      </w:r>
      <w:r w:rsidRPr="007D2F4A">
        <w:t xml:space="preserve"> в кратчайшие сроки для предотвращения вторичных загрязнений.</w:t>
      </w:r>
    </w:p>
    <w:p w14:paraId="541AA7F3" w14:textId="77777777" w:rsidR="007D2F4A" w:rsidRPr="007D2F4A" w:rsidRDefault="007D2F4A" w:rsidP="007D2F4A">
      <w:pPr>
        <w:pStyle w:val="1fb"/>
        <w:ind w:left="0" w:firstLine="397"/>
        <w:jc w:val="both"/>
      </w:pPr>
      <w:r w:rsidRPr="007D2F4A">
        <w:t xml:space="preserve">Реализация указанных мер обеспечивает </w:t>
      </w:r>
      <w:r w:rsidRPr="007D2F4A">
        <w:rPr>
          <w:bCs/>
        </w:rPr>
        <w:t>исключение или существенное снижение вероятности аварийных ситуаций</w:t>
      </w:r>
      <w:r w:rsidRPr="007D2F4A">
        <w:t xml:space="preserve"> и гарантирует экологическую безопасность при ликвидации объекта.</w:t>
      </w:r>
    </w:p>
    <w:p w14:paraId="3DF48DBA" w14:textId="77777777" w:rsidR="007D2F4A" w:rsidRDefault="007D2F4A" w:rsidP="007D2F4A">
      <w:pPr>
        <w:shd w:val="clear" w:color="auto" w:fill="FFFFFF"/>
        <w:jc w:val="center"/>
        <w:rPr>
          <w:b/>
        </w:rPr>
      </w:pPr>
    </w:p>
    <w:p w14:paraId="69EDE931" w14:textId="77777777" w:rsidR="007D2F4A" w:rsidRDefault="007D2F4A" w:rsidP="007D2F4A">
      <w:pPr>
        <w:shd w:val="clear" w:color="auto" w:fill="FFFFFF"/>
        <w:jc w:val="center"/>
        <w:rPr>
          <w:b/>
        </w:rPr>
      </w:pPr>
    </w:p>
    <w:p w14:paraId="6717E7B9" w14:textId="77777777" w:rsidR="007D2F4A" w:rsidRDefault="007D2F4A" w:rsidP="007D2F4A">
      <w:pPr>
        <w:shd w:val="clear" w:color="auto" w:fill="FFFFFF"/>
        <w:jc w:val="center"/>
        <w:rPr>
          <w:b/>
        </w:rPr>
      </w:pPr>
    </w:p>
    <w:p w14:paraId="1B2185C4" w14:textId="77777777" w:rsidR="007D2F4A" w:rsidRDefault="007D2F4A" w:rsidP="007D2F4A">
      <w:pPr>
        <w:shd w:val="clear" w:color="auto" w:fill="FFFFFF"/>
        <w:jc w:val="center"/>
        <w:rPr>
          <w:b/>
        </w:rPr>
      </w:pPr>
    </w:p>
    <w:p w14:paraId="1DB8FC81" w14:textId="77777777" w:rsidR="007D2F4A" w:rsidRDefault="007D2F4A" w:rsidP="007D2F4A">
      <w:pPr>
        <w:shd w:val="clear" w:color="auto" w:fill="FFFFFF"/>
        <w:rPr>
          <w:b/>
        </w:rPr>
      </w:pPr>
    </w:p>
    <w:p w14:paraId="6BED4120" w14:textId="77777777" w:rsidR="007D2F4A" w:rsidRDefault="007D2F4A" w:rsidP="007D2F4A">
      <w:pPr>
        <w:shd w:val="clear" w:color="auto" w:fill="FFFFFF"/>
        <w:rPr>
          <w:b/>
        </w:rPr>
      </w:pPr>
    </w:p>
    <w:p w14:paraId="5CBB9F80" w14:textId="77777777" w:rsidR="007D2F4A" w:rsidRPr="007D2F4A" w:rsidRDefault="007D2F4A" w:rsidP="007D2F4A">
      <w:pPr>
        <w:shd w:val="clear" w:color="auto" w:fill="FFFFFF"/>
        <w:jc w:val="center"/>
        <w:rPr>
          <w:b/>
          <w:color w:val="000000"/>
          <w:lang w:eastAsia="ar-SA"/>
        </w:rPr>
      </w:pPr>
    </w:p>
    <w:p w14:paraId="737EE930" w14:textId="77777777" w:rsidR="004C257B" w:rsidRDefault="004C257B" w:rsidP="00556B4A">
      <w:pPr>
        <w:shd w:val="clear" w:color="auto" w:fill="FFFFFF"/>
        <w:jc w:val="center"/>
        <w:rPr>
          <w:b/>
        </w:rPr>
      </w:pPr>
      <w:r w:rsidRPr="00DE64DB">
        <w:rPr>
          <w:b/>
        </w:rPr>
        <w:lastRenderedPageBreak/>
        <w:t>СПИСОК ИСПОЛЬЗОВАННОЙ ЛИТЕРАТУРЫ</w:t>
      </w:r>
    </w:p>
    <w:p w14:paraId="370DC63F" w14:textId="77777777" w:rsidR="00C03326" w:rsidRDefault="00C03326" w:rsidP="00556B4A">
      <w:pPr>
        <w:shd w:val="clear" w:color="auto" w:fill="FFFFFF"/>
        <w:jc w:val="center"/>
        <w:rPr>
          <w:b/>
        </w:rPr>
      </w:pPr>
    </w:p>
    <w:p w14:paraId="2BB5ADD8" w14:textId="251F551E" w:rsidR="00556B4A" w:rsidRPr="00556B4A" w:rsidRDefault="00556B4A" w:rsidP="0057564D">
      <w:pPr>
        <w:ind w:firstLine="397"/>
        <w:jc w:val="both"/>
      </w:pPr>
      <w:r>
        <w:rPr>
          <w:rFonts w:hAnsi="Symbol"/>
        </w:rPr>
        <w:t xml:space="preserve">1. </w:t>
      </w:r>
      <w:r w:rsidRPr="00556B4A">
        <w:t xml:space="preserve">Кодекс Республики Казахстан «Экологический кодекс Республики Казахстан» от 2 января 2021 года № 400-VI (с изменениями и дополнениями по состоянию на 2025 год) </w:t>
      </w:r>
    </w:p>
    <w:p w14:paraId="73DB1281" w14:textId="0687FF8F" w:rsidR="00556B4A" w:rsidRPr="00556B4A" w:rsidRDefault="00556B4A" w:rsidP="0057564D">
      <w:pPr>
        <w:ind w:firstLine="397"/>
        <w:jc w:val="both"/>
      </w:pPr>
      <w:r>
        <w:rPr>
          <w:rFonts w:hAnsi="Symbol"/>
        </w:rPr>
        <w:t xml:space="preserve">2. </w:t>
      </w:r>
      <w:r w:rsidRPr="00556B4A">
        <w:t xml:space="preserve">  Кодекс Республики Казахстан «Водный кодекс Республики Казахстан» от 9 апреля 2025 года № 178-VIII (действующий)</w:t>
      </w:r>
    </w:p>
    <w:p w14:paraId="3661D34E" w14:textId="27EF0AF8" w:rsidR="00556B4A" w:rsidRPr="00556B4A" w:rsidRDefault="00556B4A" w:rsidP="0057564D">
      <w:pPr>
        <w:ind w:firstLine="397"/>
        <w:jc w:val="both"/>
      </w:pPr>
      <w:r>
        <w:rPr>
          <w:rFonts w:hAnsi="Symbol"/>
        </w:rPr>
        <w:t xml:space="preserve">3. </w:t>
      </w:r>
      <w:r w:rsidRPr="00556B4A">
        <w:t xml:space="preserve"> Приказ Министра экологии, геологии и природных ресурсов Республики Казахстан № 280 от 30 июля 2021 года «Об утверждении Инструкции по организации и проведению экологической оценки» (в редакции с учётом изменений)</w:t>
      </w:r>
    </w:p>
    <w:p w14:paraId="61F4154D" w14:textId="313B11E4" w:rsidR="00556B4A" w:rsidRPr="00556B4A" w:rsidRDefault="00556B4A" w:rsidP="0057564D">
      <w:pPr>
        <w:ind w:firstLine="397"/>
        <w:jc w:val="both"/>
      </w:pPr>
      <w:r>
        <w:rPr>
          <w:rFonts w:hAnsi="Symbol"/>
        </w:rPr>
        <w:t>4.</w:t>
      </w:r>
      <w:r w:rsidRPr="00556B4A">
        <w:t xml:space="preserve">  Приказ Министра экологии, геологии и природных ресурсов Республики Казахстан № 246 от 13 июля 2021 года «Об утверждении Инструкции по определению категории объекта, оказывающего негативное воздействие на окружающую среду»</w:t>
      </w:r>
    </w:p>
    <w:p w14:paraId="6BE20D20" w14:textId="6356919E" w:rsidR="00556B4A" w:rsidRPr="00556B4A" w:rsidRDefault="00556B4A" w:rsidP="0057564D">
      <w:pPr>
        <w:ind w:firstLine="397"/>
        <w:jc w:val="both"/>
      </w:pPr>
      <w:r>
        <w:rPr>
          <w:rFonts w:hAnsi="Symbol"/>
        </w:rPr>
        <w:t>5.</w:t>
      </w:r>
      <w:r w:rsidRPr="00556B4A">
        <w:t xml:space="preserve">  Приказ Министра охраны окружающей среды (или соответствующий орган) «Методика расчёта концентраций вредных веществ в атмосферном воздухе от выбросов предприятий» (утверждённый приказом № 100-п от 18 апреля 2008 года)</w:t>
      </w:r>
    </w:p>
    <w:p w14:paraId="5A1E82E1" w14:textId="04B8084B" w:rsidR="00556B4A" w:rsidRPr="00556B4A" w:rsidRDefault="00556B4A" w:rsidP="0057564D">
      <w:pPr>
        <w:ind w:firstLine="397"/>
        <w:jc w:val="both"/>
      </w:pPr>
      <w:r>
        <w:rPr>
          <w:rFonts w:hAnsi="Symbol"/>
        </w:rPr>
        <w:t>6.</w:t>
      </w:r>
      <w:r w:rsidRPr="00556B4A">
        <w:t xml:space="preserve">  Методические указания по регулированию выбросов загрязняющих веществ в атмосферу при нормальных метеоусловиях (НМУ) (утверждены Казгидрометом / профильным органом)</w:t>
      </w:r>
    </w:p>
    <w:p w14:paraId="5F8FCE20" w14:textId="094E94FD" w:rsidR="00556B4A" w:rsidRPr="00556B4A" w:rsidRDefault="00556B4A" w:rsidP="0057564D">
      <w:pPr>
        <w:ind w:firstLine="397"/>
        <w:jc w:val="both"/>
      </w:pPr>
      <w:r>
        <w:rPr>
          <w:rFonts w:hAnsi="Symbol"/>
        </w:rPr>
        <w:t>7.</w:t>
      </w:r>
      <w:r w:rsidRPr="00556B4A">
        <w:t xml:space="preserve">  Санитарные правила № 3.01.067-97 «Вода питьевая. Гигиенические требования к качеству воды централизованных систем питьевого водоснабжения»</w:t>
      </w:r>
    </w:p>
    <w:p w14:paraId="2AE37A0B" w14:textId="3DEB22D4" w:rsidR="00556B4A" w:rsidRPr="00556B4A" w:rsidRDefault="00556B4A" w:rsidP="0057564D">
      <w:pPr>
        <w:ind w:firstLine="397"/>
        <w:jc w:val="both"/>
      </w:pPr>
      <w:r>
        <w:rPr>
          <w:rFonts w:hAnsi="Symbol"/>
        </w:rPr>
        <w:t>8.</w:t>
      </w:r>
      <w:r w:rsidRPr="00556B4A">
        <w:t xml:space="preserve">  Санитарные правила № ҚР ДСМ-135/2020 от 17 августа 2020 года «Санитарно-эпидемиологические требования к обеспечению безопасности поверхностных и подземных вод»</w:t>
      </w:r>
    </w:p>
    <w:p w14:paraId="73CDB85B" w14:textId="2A97DD60" w:rsidR="00556B4A" w:rsidRPr="00556B4A" w:rsidRDefault="00556B4A" w:rsidP="0057564D">
      <w:pPr>
        <w:ind w:firstLine="397"/>
        <w:jc w:val="both"/>
      </w:pPr>
      <w:r>
        <w:rPr>
          <w:rFonts w:hAnsi="Symbol"/>
        </w:rPr>
        <w:t>9.</w:t>
      </w:r>
      <w:r w:rsidRPr="00556B4A">
        <w:t xml:space="preserve">  Санитарные правила № ҚР ДСМ-275/2020 от 15 декабря 2020 года «Санитарно-эпидемиологические требования к обеспечению радиационной безопасности»</w:t>
      </w:r>
    </w:p>
    <w:p w14:paraId="36267C63" w14:textId="67368046" w:rsidR="00556B4A" w:rsidRPr="00556B4A" w:rsidRDefault="00556B4A" w:rsidP="0057564D">
      <w:pPr>
        <w:ind w:firstLine="397"/>
        <w:jc w:val="both"/>
      </w:pPr>
      <w:r>
        <w:rPr>
          <w:rFonts w:hAnsi="Symbol"/>
        </w:rPr>
        <w:t>10.</w:t>
      </w:r>
      <w:r w:rsidRPr="00556B4A">
        <w:t xml:space="preserve">  Приказ Министра здравоохранения Республики Казахстан № ҚР ДСМ-16 от 17 февраля 2022 года «Санитарно-эпидемиологические требования к объектам общественного питания» (с изменениями, действующая редакция) </w:t>
      </w:r>
    </w:p>
    <w:p w14:paraId="7D7EA938" w14:textId="1587AAC8" w:rsidR="00556B4A" w:rsidRPr="00556B4A" w:rsidRDefault="00556B4A" w:rsidP="0057564D">
      <w:pPr>
        <w:ind w:firstLine="397"/>
        <w:jc w:val="both"/>
      </w:pPr>
      <w:r>
        <w:rPr>
          <w:rFonts w:hAnsi="Symbol"/>
        </w:rPr>
        <w:t>11.</w:t>
      </w:r>
      <w:r w:rsidRPr="00556B4A">
        <w:t xml:space="preserve">  Земельный кодекс Республики Казахстан от 20 июня 2003 года № 442-II (с изменениями и дополнениями по состоянию на 2025 год)</w:t>
      </w:r>
    </w:p>
    <w:p w14:paraId="7F2EBF94" w14:textId="4ED17CDD" w:rsidR="00556B4A" w:rsidRDefault="00556B4A" w:rsidP="0057564D">
      <w:pPr>
        <w:ind w:firstLine="397"/>
        <w:jc w:val="both"/>
      </w:pPr>
      <w:r>
        <w:rPr>
          <w:rFonts w:hAnsi="Symbol"/>
        </w:rPr>
        <w:t xml:space="preserve">12. </w:t>
      </w:r>
      <w:r w:rsidRPr="00556B4A">
        <w:t xml:space="preserve"> Региональные нормативные акты, например: постановление акимата Акмолинской области № А-5/222 от 3 мая 2022 года «Об установлении водоохранных зон и полос водных объектов Акмолинской области…»</w:t>
      </w:r>
    </w:p>
    <w:p w14:paraId="7EC83A59" w14:textId="5AB4CC04" w:rsidR="00556B4A" w:rsidRPr="00556B4A" w:rsidRDefault="00556B4A" w:rsidP="0057564D">
      <w:pPr>
        <w:ind w:firstLine="397"/>
        <w:jc w:val="both"/>
      </w:pPr>
      <w:r>
        <w:rPr>
          <w:rFonts w:hAnsi="Symbol"/>
        </w:rPr>
        <w:t>13.</w:t>
      </w:r>
      <w:r w:rsidRPr="00556B4A">
        <w:t xml:space="preserve">  СП РК 2.04.01-2017 «Строительная климатология»</w:t>
      </w:r>
    </w:p>
    <w:p w14:paraId="62737173" w14:textId="56D6284F" w:rsidR="00556B4A" w:rsidRPr="00556B4A" w:rsidRDefault="00556B4A" w:rsidP="0057564D">
      <w:pPr>
        <w:ind w:firstLine="397"/>
        <w:jc w:val="both"/>
      </w:pPr>
      <w:r>
        <w:rPr>
          <w:rFonts w:hAnsi="Symbol"/>
        </w:rPr>
        <w:t>14.</w:t>
      </w:r>
      <w:r w:rsidRPr="00556B4A">
        <w:t xml:space="preserve">  СП РК 4.01-101-2012 «Внутренний водопровод и канализация зданий и сооружений»</w:t>
      </w:r>
    </w:p>
    <w:p w14:paraId="01D43235" w14:textId="4308A836" w:rsidR="00556B4A" w:rsidRPr="00556B4A" w:rsidRDefault="00556B4A" w:rsidP="0057564D">
      <w:pPr>
        <w:ind w:firstLine="397"/>
        <w:jc w:val="both"/>
      </w:pPr>
      <w:r>
        <w:rPr>
          <w:rFonts w:hAnsi="Symbol"/>
        </w:rPr>
        <w:t>15.</w:t>
      </w:r>
      <w:r w:rsidRPr="00556B4A">
        <w:t xml:space="preserve">  ГОСТ 25100-95 «Грунты. Классификация»</w:t>
      </w:r>
    </w:p>
    <w:p w14:paraId="4496BE2C" w14:textId="6DFA30A7" w:rsidR="00556B4A" w:rsidRPr="00556B4A" w:rsidRDefault="00556B4A" w:rsidP="0057564D">
      <w:pPr>
        <w:ind w:firstLine="397"/>
        <w:jc w:val="both"/>
      </w:pPr>
      <w:r>
        <w:rPr>
          <w:rFonts w:hAnsi="Symbol"/>
        </w:rPr>
        <w:t>16.</w:t>
      </w:r>
      <w:r w:rsidRPr="00556B4A">
        <w:t xml:space="preserve">  ГОСТ 8736-93 «Песок для строительных работ»</w:t>
      </w:r>
    </w:p>
    <w:p w14:paraId="660A6A30" w14:textId="79AB72CF" w:rsidR="00556B4A" w:rsidRPr="00556B4A" w:rsidRDefault="00556B4A" w:rsidP="0057564D">
      <w:pPr>
        <w:ind w:firstLine="397"/>
        <w:jc w:val="both"/>
      </w:pPr>
      <w:r>
        <w:rPr>
          <w:rFonts w:hAnsi="Symbol"/>
        </w:rPr>
        <w:t>17.</w:t>
      </w:r>
      <w:r w:rsidRPr="00556B4A">
        <w:t xml:space="preserve">  ГОСТ 26633-91 «Бетоны тяжёлые и мелкозернистые. Технические условия»</w:t>
      </w:r>
    </w:p>
    <w:p w14:paraId="389899DE" w14:textId="2C7BEA22" w:rsidR="00556B4A" w:rsidRPr="00556B4A" w:rsidRDefault="00556B4A" w:rsidP="0057564D">
      <w:pPr>
        <w:ind w:firstLine="397"/>
        <w:jc w:val="both"/>
      </w:pPr>
      <w:r>
        <w:rPr>
          <w:rFonts w:hAnsi="Symbol"/>
        </w:rPr>
        <w:t>18.</w:t>
      </w:r>
      <w:r w:rsidRPr="00556B4A">
        <w:t xml:space="preserve">  ГОСТ 9128-97 «Смеси асфальтобетонные, дорожные, аэродромные и асфальтовые»</w:t>
      </w:r>
    </w:p>
    <w:p w14:paraId="515398BD" w14:textId="17F1003A" w:rsidR="00556B4A" w:rsidRPr="00556B4A" w:rsidRDefault="00556B4A" w:rsidP="0057564D">
      <w:pPr>
        <w:ind w:firstLine="397"/>
        <w:jc w:val="both"/>
      </w:pPr>
      <w:r>
        <w:rPr>
          <w:rFonts w:hAnsi="Symbol"/>
        </w:rPr>
        <w:t>19.</w:t>
      </w:r>
      <w:r w:rsidRPr="00556B4A">
        <w:t xml:space="preserve">  ГОСТ 23735-79 «Смеси песчано-гравийные для строительных работ»</w:t>
      </w:r>
    </w:p>
    <w:p w14:paraId="0F176241" w14:textId="5B36DB28" w:rsidR="00556B4A" w:rsidRPr="00556B4A" w:rsidRDefault="00556B4A" w:rsidP="0057564D">
      <w:pPr>
        <w:ind w:firstLine="397"/>
        <w:jc w:val="both"/>
      </w:pPr>
      <w:r>
        <w:rPr>
          <w:rFonts w:hAnsi="Symbol"/>
        </w:rPr>
        <w:t>20.</w:t>
      </w:r>
      <w:r w:rsidRPr="00556B4A">
        <w:t xml:space="preserve">  ГОСТ 17.5.1.02-85 «Охрана природы. Земли. Классификация нарушенных земель для рекультивации»</w:t>
      </w:r>
    </w:p>
    <w:p w14:paraId="0F21180E" w14:textId="3F711CEF" w:rsidR="00556B4A" w:rsidRDefault="00556B4A" w:rsidP="0057564D">
      <w:pPr>
        <w:ind w:firstLine="397"/>
        <w:jc w:val="both"/>
      </w:pPr>
      <w:r>
        <w:rPr>
          <w:rFonts w:hAnsi="Symbol"/>
        </w:rPr>
        <w:t>21.</w:t>
      </w:r>
      <w:r w:rsidRPr="00556B4A">
        <w:t xml:space="preserve">  ГОСТ 17.5.3.04-83 «Охрана природы. Земли. Общие требования к рекультивации земель»</w:t>
      </w:r>
    </w:p>
    <w:p w14:paraId="767D64C9" w14:textId="1BDF9F34" w:rsidR="00066C05" w:rsidRPr="00556B4A" w:rsidRDefault="00066C05" w:rsidP="0057564D">
      <w:pPr>
        <w:ind w:firstLine="397"/>
        <w:jc w:val="both"/>
      </w:pPr>
      <w:r>
        <w:t>22. Приказ и. о. Министра здравоохранения Республики Казахстан № ҚР ДСМ-2 от 11 января 2022 года «Санитарно-эпидемиологические требования к санитарно-защитным зонам объектов, являющихся источниками воздействия на среду обитания и здоровье человека»</w:t>
      </w:r>
    </w:p>
    <w:p w14:paraId="55B00818" w14:textId="36105923" w:rsidR="0057564D" w:rsidRDefault="0057564D" w:rsidP="0057564D">
      <w:pPr>
        <w:ind w:firstLine="397"/>
        <w:jc w:val="both"/>
      </w:pPr>
      <w:r>
        <w:br w:type="page"/>
      </w:r>
    </w:p>
    <w:p w14:paraId="2C38737A" w14:textId="77777777" w:rsidR="00556B4A" w:rsidRPr="00556B4A" w:rsidRDefault="00556B4A" w:rsidP="0057564D">
      <w:pPr>
        <w:ind w:firstLine="397"/>
        <w:jc w:val="both"/>
      </w:pPr>
    </w:p>
    <w:p w14:paraId="51CB9F09" w14:textId="77777777" w:rsidR="00A22DED" w:rsidRDefault="00A22DED" w:rsidP="008C6211">
      <w:pPr>
        <w:pStyle w:val="a6"/>
        <w:ind w:left="360" w:firstLine="0"/>
        <w:jc w:val="both"/>
        <w:rPr>
          <w:sz w:val="24"/>
          <w:lang w:val="ru-RU"/>
        </w:rPr>
      </w:pPr>
    </w:p>
    <w:p w14:paraId="0BA10EC3" w14:textId="77777777" w:rsidR="00A22DED" w:rsidRDefault="00A22DED" w:rsidP="008C6211">
      <w:pPr>
        <w:pStyle w:val="a6"/>
        <w:ind w:left="360" w:firstLine="0"/>
        <w:jc w:val="both"/>
        <w:rPr>
          <w:sz w:val="24"/>
          <w:lang w:val="ru-RU"/>
        </w:rPr>
      </w:pPr>
    </w:p>
    <w:p w14:paraId="3CC0174C" w14:textId="77777777" w:rsidR="00A22DED" w:rsidRDefault="00A22DED" w:rsidP="008C6211">
      <w:pPr>
        <w:pStyle w:val="a6"/>
        <w:ind w:left="360" w:firstLine="0"/>
        <w:jc w:val="both"/>
        <w:rPr>
          <w:sz w:val="24"/>
          <w:lang w:val="ru-RU"/>
        </w:rPr>
      </w:pPr>
    </w:p>
    <w:p w14:paraId="304A8AE3" w14:textId="77777777" w:rsidR="00A22DED" w:rsidRDefault="00A22DED" w:rsidP="008C6211">
      <w:pPr>
        <w:pStyle w:val="a6"/>
        <w:ind w:left="360" w:firstLine="0"/>
        <w:jc w:val="both"/>
        <w:rPr>
          <w:sz w:val="24"/>
          <w:lang w:val="ru-RU"/>
        </w:rPr>
      </w:pPr>
    </w:p>
    <w:p w14:paraId="36BEFCDC" w14:textId="77777777" w:rsidR="00A22DED" w:rsidRDefault="00A22DED" w:rsidP="008C6211">
      <w:pPr>
        <w:pStyle w:val="a6"/>
        <w:ind w:left="360" w:firstLine="0"/>
        <w:jc w:val="both"/>
        <w:rPr>
          <w:sz w:val="24"/>
          <w:lang w:val="ru-RU"/>
        </w:rPr>
      </w:pPr>
    </w:p>
    <w:p w14:paraId="57F747F5" w14:textId="77777777" w:rsidR="00A22DED" w:rsidRDefault="00A22DED" w:rsidP="008C6211">
      <w:pPr>
        <w:pStyle w:val="a6"/>
        <w:ind w:left="360" w:firstLine="0"/>
        <w:jc w:val="both"/>
        <w:rPr>
          <w:sz w:val="24"/>
          <w:lang w:val="ru-RU"/>
        </w:rPr>
      </w:pPr>
    </w:p>
    <w:p w14:paraId="7B3C3D67" w14:textId="77777777" w:rsidR="00A22DED" w:rsidRDefault="00A22DED" w:rsidP="00A22DED">
      <w:pPr>
        <w:jc w:val="center"/>
        <w:rPr>
          <w:sz w:val="72"/>
          <w:szCs w:val="72"/>
        </w:rPr>
      </w:pPr>
    </w:p>
    <w:p w14:paraId="510C7F98" w14:textId="77777777" w:rsidR="00A22DED" w:rsidRDefault="00A22DED" w:rsidP="00A22DED">
      <w:pPr>
        <w:jc w:val="center"/>
        <w:rPr>
          <w:sz w:val="72"/>
          <w:szCs w:val="72"/>
        </w:rPr>
      </w:pPr>
    </w:p>
    <w:p w14:paraId="6787C8B4" w14:textId="77777777" w:rsidR="00A22DED" w:rsidRDefault="00A22DED" w:rsidP="00A22DED">
      <w:pPr>
        <w:jc w:val="center"/>
        <w:rPr>
          <w:sz w:val="72"/>
          <w:szCs w:val="72"/>
        </w:rPr>
      </w:pPr>
    </w:p>
    <w:p w14:paraId="70B8C3CB" w14:textId="77777777" w:rsidR="00A22DED" w:rsidRDefault="00A22DED" w:rsidP="00A22DED">
      <w:pPr>
        <w:jc w:val="center"/>
        <w:rPr>
          <w:sz w:val="72"/>
          <w:szCs w:val="72"/>
        </w:rPr>
      </w:pPr>
      <w:r>
        <w:rPr>
          <w:sz w:val="72"/>
          <w:szCs w:val="72"/>
        </w:rPr>
        <w:t>ПРИЛОЖЕНИЯ</w:t>
      </w:r>
    </w:p>
    <w:p w14:paraId="44905925" w14:textId="77777777" w:rsidR="00A22DED" w:rsidRDefault="00A22DED" w:rsidP="00A22DED">
      <w:pPr>
        <w:pStyle w:val="a6"/>
        <w:ind w:left="360" w:firstLine="0"/>
        <w:jc w:val="center"/>
        <w:rPr>
          <w:sz w:val="24"/>
          <w:lang w:val="ru-RU"/>
        </w:rPr>
      </w:pPr>
    </w:p>
    <w:p w14:paraId="05D83478" w14:textId="77777777" w:rsidR="00A22DED" w:rsidRDefault="00A22DED" w:rsidP="00A22DED">
      <w:pPr>
        <w:pStyle w:val="a6"/>
        <w:ind w:left="360" w:firstLine="0"/>
        <w:jc w:val="center"/>
        <w:rPr>
          <w:sz w:val="24"/>
          <w:lang w:val="ru-RU"/>
        </w:rPr>
      </w:pPr>
    </w:p>
    <w:p w14:paraId="526190D2" w14:textId="77777777" w:rsidR="00A22DED" w:rsidRDefault="00A22DED" w:rsidP="00A22DED">
      <w:pPr>
        <w:pStyle w:val="a6"/>
        <w:ind w:left="360" w:firstLine="0"/>
        <w:jc w:val="center"/>
        <w:rPr>
          <w:sz w:val="24"/>
          <w:lang w:val="ru-RU"/>
        </w:rPr>
      </w:pPr>
    </w:p>
    <w:p w14:paraId="03FDAF18" w14:textId="77777777" w:rsidR="00A22DED" w:rsidRDefault="00A22DED" w:rsidP="00A22DED">
      <w:pPr>
        <w:pStyle w:val="a6"/>
        <w:ind w:left="360" w:firstLine="0"/>
        <w:jc w:val="center"/>
        <w:rPr>
          <w:sz w:val="24"/>
          <w:lang w:val="ru-RU"/>
        </w:rPr>
      </w:pPr>
    </w:p>
    <w:p w14:paraId="3632E74A" w14:textId="77777777" w:rsidR="00A22DED" w:rsidRDefault="00A22DED" w:rsidP="00A22DED">
      <w:pPr>
        <w:pStyle w:val="a6"/>
        <w:ind w:left="360" w:firstLine="0"/>
        <w:jc w:val="center"/>
        <w:rPr>
          <w:sz w:val="24"/>
          <w:lang w:val="ru-RU"/>
        </w:rPr>
      </w:pPr>
    </w:p>
    <w:p w14:paraId="59DFC4DE" w14:textId="77777777" w:rsidR="00A22DED" w:rsidRDefault="00A22DED" w:rsidP="00A22DED">
      <w:pPr>
        <w:pStyle w:val="a6"/>
        <w:ind w:left="360" w:firstLine="0"/>
        <w:jc w:val="center"/>
        <w:rPr>
          <w:sz w:val="24"/>
          <w:lang w:val="ru-RU"/>
        </w:rPr>
      </w:pPr>
    </w:p>
    <w:p w14:paraId="78906152" w14:textId="77777777" w:rsidR="00A22DED" w:rsidRDefault="00A22DED" w:rsidP="00A22DED">
      <w:pPr>
        <w:pStyle w:val="a6"/>
        <w:ind w:left="360" w:firstLine="0"/>
        <w:jc w:val="center"/>
        <w:rPr>
          <w:sz w:val="24"/>
          <w:lang w:val="ru-RU"/>
        </w:rPr>
      </w:pPr>
    </w:p>
    <w:p w14:paraId="292B2AC7" w14:textId="77777777" w:rsidR="00A22DED" w:rsidRDefault="00A22DED" w:rsidP="00A22DED">
      <w:pPr>
        <w:pStyle w:val="a6"/>
        <w:ind w:left="360" w:firstLine="0"/>
        <w:jc w:val="center"/>
        <w:rPr>
          <w:sz w:val="24"/>
          <w:lang w:val="ru-RU"/>
        </w:rPr>
      </w:pPr>
    </w:p>
    <w:p w14:paraId="7814DF4B" w14:textId="77777777" w:rsidR="00A22DED" w:rsidRDefault="00A22DED" w:rsidP="00A22DED">
      <w:pPr>
        <w:pStyle w:val="a6"/>
        <w:ind w:left="360" w:firstLine="0"/>
        <w:jc w:val="center"/>
        <w:rPr>
          <w:sz w:val="24"/>
          <w:lang w:val="ru-RU"/>
        </w:rPr>
      </w:pPr>
    </w:p>
    <w:p w14:paraId="7A6B102B" w14:textId="70B59336" w:rsidR="00A22DED" w:rsidRDefault="00A22DED" w:rsidP="00A22DED">
      <w:pPr>
        <w:jc w:val="right"/>
        <w:rPr>
          <w:b/>
        </w:rPr>
      </w:pPr>
    </w:p>
    <w:p w14:paraId="4263448E" w14:textId="77777777" w:rsidR="005438C9" w:rsidRDefault="005438C9" w:rsidP="00A22DED">
      <w:pPr>
        <w:jc w:val="center"/>
        <w:rPr>
          <w:b/>
          <w:sz w:val="22"/>
          <w:szCs w:val="22"/>
        </w:rPr>
      </w:pPr>
    </w:p>
    <w:p w14:paraId="68C52552" w14:textId="77777777" w:rsidR="00010795" w:rsidRDefault="00010795" w:rsidP="00A22DED">
      <w:pPr>
        <w:jc w:val="center"/>
        <w:rPr>
          <w:b/>
          <w:sz w:val="22"/>
          <w:szCs w:val="22"/>
        </w:rPr>
        <w:sectPr w:rsidR="00010795" w:rsidSect="00156901">
          <w:footerReference w:type="default" r:id="rId9"/>
          <w:pgSz w:w="11906" w:h="16838" w:code="9"/>
          <w:pgMar w:top="1134" w:right="851" w:bottom="1134" w:left="1843" w:header="709" w:footer="709" w:gutter="0"/>
          <w:pgBorders w:offsetFrom="page">
            <w:top w:val="thickThinSmallGap" w:sz="24" w:space="24" w:color="385623" w:themeColor="accent6" w:themeShade="80"/>
            <w:left w:val="thickThinSmallGap" w:sz="24" w:space="24" w:color="385623" w:themeColor="accent6" w:themeShade="80"/>
            <w:bottom w:val="thinThickSmallGap" w:sz="24" w:space="24" w:color="385623" w:themeColor="accent6" w:themeShade="80"/>
            <w:right w:val="thinThickSmallGap" w:sz="24" w:space="24" w:color="385623" w:themeColor="accent6" w:themeShade="80"/>
          </w:pgBorders>
          <w:cols w:space="708"/>
          <w:titlePg/>
          <w:docGrid w:linePitch="360"/>
        </w:sectPr>
      </w:pPr>
    </w:p>
    <w:p w14:paraId="00DD850B" w14:textId="4D45A560" w:rsidR="00010795" w:rsidRDefault="00010795" w:rsidP="00010795">
      <w:pPr>
        <w:jc w:val="right"/>
        <w:rPr>
          <w:b/>
          <w:sz w:val="22"/>
          <w:szCs w:val="22"/>
        </w:rPr>
      </w:pPr>
      <w:r w:rsidRPr="0079086D">
        <w:rPr>
          <w:b/>
        </w:rPr>
        <w:lastRenderedPageBreak/>
        <w:t xml:space="preserve">Приложение </w:t>
      </w:r>
      <w:r>
        <w:rPr>
          <w:b/>
        </w:rPr>
        <w:t>1</w:t>
      </w:r>
    </w:p>
    <w:p w14:paraId="7898B70C" w14:textId="096AFEFF" w:rsidR="00A22DED" w:rsidRDefault="00A22DED" w:rsidP="00A22DED">
      <w:pPr>
        <w:jc w:val="center"/>
        <w:rPr>
          <w:b/>
          <w:sz w:val="22"/>
          <w:szCs w:val="22"/>
        </w:rPr>
      </w:pPr>
      <w:r w:rsidRPr="008C270D">
        <w:rPr>
          <w:b/>
          <w:sz w:val="22"/>
          <w:szCs w:val="22"/>
        </w:rPr>
        <w:t xml:space="preserve">Спутниковая карта района расположения месторождения. </w:t>
      </w:r>
    </w:p>
    <w:p w14:paraId="6B3E6047" w14:textId="1C473D85" w:rsidR="00A22DED" w:rsidRDefault="00A22DED" w:rsidP="00C1182A">
      <w:pPr>
        <w:jc w:val="center"/>
        <w:rPr>
          <w:b/>
          <w:sz w:val="22"/>
          <w:szCs w:val="22"/>
        </w:rPr>
      </w:pPr>
      <w:r w:rsidRPr="008C270D">
        <w:rPr>
          <w:b/>
          <w:sz w:val="22"/>
          <w:szCs w:val="22"/>
        </w:rPr>
        <w:t>Акмолинс</w:t>
      </w:r>
      <w:r>
        <w:rPr>
          <w:b/>
          <w:sz w:val="22"/>
          <w:szCs w:val="22"/>
        </w:rPr>
        <w:t>кая область, Целиноградский р-н.</w:t>
      </w:r>
    </w:p>
    <w:p w14:paraId="74C1A2D2" w14:textId="6B07FF42" w:rsidR="004A59DE" w:rsidRDefault="008543F5" w:rsidP="004A59DE">
      <w:pPr>
        <w:rPr>
          <w:b/>
          <w:sz w:val="22"/>
          <w:szCs w:val="22"/>
        </w:rPr>
      </w:pPr>
      <w:r>
        <w:rPr>
          <w:b/>
          <w:noProof/>
          <w:sz w:val="22"/>
          <w:szCs w:val="22"/>
        </w:rPr>
        <w:drawing>
          <wp:inline distT="0" distB="0" distL="0" distR="0" wp14:anchorId="2CD87C3E" wp14:editId="396488C4">
            <wp:extent cx="9216259" cy="4931228"/>
            <wp:effectExtent l="0" t="0" r="444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5-10-20 at 12.04.33.jpeg"/>
                    <pic:cNvPicPr/>
                  </pic:nvPicPr>
                  <pic:blipFill>
                    <a:blip r:embed="rId10">
                      <a:extLst>
                        <a:ext uri="{28A0092B-C50C-407E-A947-70E740481C1C}">
                          <a14:useLocalDpi xmlns:a14="http://schemas.microsoft.com/office/drawing/2010/main" val="0"/>
                        </a:ext>
                      </a:extLst>
                    </a:blip>
                    <a:stretch>
                      <a:fillRect/>
                    </a:stretch>
                  </pic:blipFill>
                  <pic:spPr>
                    <a:xfrm>
                      <a:off x="0" y="0"/>
                      <a:ext cx="9283198" cy="4967044"/>
                    </a:xfrm>
                    <a:prstGeom prst="rect">
                      <a:avLst/>
                    </a:prstGeom>
                  </pic:spPr>
                </pic:pic>
              </a:graphicData>
            </a:graphic>
          </wp:inline>
        </w:drawing>
      </w:r>
    </w:p>
    <w:p w14:paraId="32F5A5C7" w14:textId="77777777" w:rsidR="00010795" w:rsidRDefault="00010795" w:rsidP="00010795">
      <w:pPr>
        <w:jc w:val="center"/>
      </w:pPr>
    </w:p>
    <w:p w14:paraId="1D30D8BF" w14:textId="77777777" w:rsidR="00010795" w:rsidRDefault="00010795" w:rsidP="00010795">
      <w:pPr>
        <w:jc w:val="center"/>
        <w:sectPr w:rsidR="00010795" w:rsidSect="00156901">
          <w:pgSz w:w="16838" w:h="11906" w:orient="landscape" w:code="9"/>
          <w:pgMar w:top="851" w:right="1134" w:bottom="1843" w:left="1134" w:header="709" w:footer="709" w:gutter="0"/>
          <w:pgBorders w:offsetFrom="page">
            <w:top w:val="thickThinSmallGap" w:sz="24" w:space="24" w:color="385623" w:themeColor="accent6" w:themeShade="80"/>
            <w:left w:val="thickThinSmallGap" w:sz="24" w:space="24" w:color="385623" w:themeColor="accent6" w:themeShade="80"/>
            <w:bottom w:val="thinThickSmallGap" w:sz="24" w:space="24" w:color="385623" w:themeColor="accent6" w:themeShade="80"/>
            <w:right w:val="thinThickSmallGap" w:sz="24" w:space="24" w:color="385623" w:themeColor="accent6" w:themeShade="80"/>
          </w:pgBorders>
          <w:cols w:space="708"/>
          <w:titlePg/>
          <w:docGrid w:linePitch="360"/>
        </w:sectPr>
      </w:pPr>
    </w:p>
    <w:p w14:paraId="5EFA3F94" w14:textId="60DF9055" w:rsidR="00C1182A" w:rsidRDefault="00C1182A" w:rsidP="00F76315">
      <w:pPr>
        <w:jc w:val="right"/>
        <w:rPr>
          <w:b/>
        </w:rPr>
      </w:pPr>
      <w:r>
        <w:rPr>
          <w:b/>
        </w:rPr>
        <w:lastRenderedPageBreak/>
        <w:t>Приложение 2</w:t>
      </w:r>
    </w:p>
    <w:p w14:paraId="41660A99" w14:textId="77777777" w:rsidR="00C1182A" w:rsidRDefault="00C1182A" w:rsidP="00C1182A">
      <w:pPr>
        <w:jc w:val="right"/>
        <w:rPr>
          <w:b/>
        </w:rPr>
      </w:pPr>
    </w:p>
    <w:p w14:paraId="02B176C3" w14:textId="77777777" w:rsidR="00C1182A" w:rsidRPr="00D613AD" w:rsidRDefault="00C1182A" w:rsidP="00C1182A">
      <w:pPr>
        <w:jc w:val="center"/>
        <w:rPr>
          <w:b/>
        </w:rPr>
      </w:pPr>
      <w:r w:rsidRPr="00D35174">
        <w:rPr>
          <w:b/>
        </w:rPr>
        <w:t xml:space="preserve">ЛИЦЕНЗИЯ </w:t>
      </w:r>
      <w:r>
        <w:rPr>
          <w:b/>
        </w:rPr>
        <w:t>ТОО «КОМПАНИЯ АГРОПРОМПРОЕКТ»</w:t>
      </w:r>
    </w:p>
    <w:p w14:paraId="6D25CEE2" w14:textId="72DBDD88" w:rsidR="00C1182A" w:rsidRDefault="00C1182A" w:rsidP="00C1182A">
      <w:pPr>
        <w:tabs>
          <w:tab w:val="left" w:pos="1560"/>
          <w:tab w:val="left" w:pos="3340"/>
        </w:tabs>
      </w:pPr>
      <w:r w:rsidRPr="006104EA">
        <w:rPr>
          <w:noProof/>
        </w:rPr>
        <w:drawing>
          <wp:inline distT="0" distB="0" distL="0" distR="0" wp14:anchorId="44F3FB3D" wp14:editId="4DF95FC5">
            <wp:extent cx="6073140" cy="7236460"/>
            <wp:effectExtent l="0" t="0" r="381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b="13420"/>
                    <a:stretch>
                      <a:fillRect/>
                    </a:stretch>
                  </pic:blipFill>
                  <pic:spPr bwMode="auto">
                    <a:xfrm>
                      <a:off x="0" y="0"/>
                      <a:ext cx="6073140" cy="7236460"/>
                    </a:xfrm>
                    <a:prstGeom prst="rect">
                      <a:avLst/>
                    </a:prstGeom>
                    <a:noFill/>
                    <a:ln>
                      <a:noFill/>
                    </a:ln>
                  </pic:spPr>
                </pic:pic>
              </a:graphicData>
            </a:graphic>
          </wp:inline>
        </w:drawing>
      </w:r>
    </w:p>
    <w:p w14:paraId="04F74AFD" w14:textId="06E26344" w:rsidR="00645BC5" w:rsidRDefault="00645BC5" w:rsidP="00A22DED">
      <w:pPr>
        <w:pStyle w:val="a6"/>
        <w:ind w:firstLine="0"/>
        <w:rPr>
          <w:sz w:val="24"/>
          <w:lang w:val="ru-RU"/>
        </w:rPr>
      </w:pPr>
    </w:p>
    <w:sectPr w:rsidR="00645BC5" w:rsidSect="00156901">
      <w:pgSz w:w="11906" w:h="16838" w:code="9"/>
      <w:pgMar w:top="1134" w:right="851" w:bottom="1134" w:left="1843" w:header="709" w:footer="709" w:gutter="0"/>
      <w:pgBorders w:offsetFrom="page">
        <w:top w:val="thickThinSmallGap" w:sz="24" w:space="24" w:color="385623" w:themeColor="accent6" w:themeShade="80"/>
        <w:left w:val="thickThinSmallGap" w:sz="24" w:space="24" w:color="385623" w:themeColor="accent6" w:themeShade="80"/>
        <w:bottom w:val="thinThickSmallGap" w:sz="24" w:space="24" w:color="385623" w:themeColor="accent6" w:themeShade="80"/>
        <w:right w:val="thinThickSmallGap" w:sz="24" w:space="24" w:color="385623" w:themeColor="accent6" w:themeShade="8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E30413" w14:textId="77777777" w:rsidR="00A11AC8" w:rsidRDefault="00A11AC8" w:rsidP="00064501">
      <w:r>
        <w:separator/>
      </w:r>
    </w:p>
  </w:endnote>
  <w:endnote w:type="continuationSeparator" w:id="0">
    <w:p w14:paraId="066CB959" w14:textId="77777777" w:rsidR="00A11AC8" w:rsidRDefault="00A11AC8" w:rsidP="000645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KZ Arial">
    <w:altName w:val="Arial"/>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ISOCPEUR">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Franklin Gothic Demi Cond">
    <w:panose1 w:val="020B07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imesNewRomanPS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726308"/>
      <w:docPartObj>
        <w:docPartGallery w:val="Page Numbers (Bottom of Page)"/>
        <w:docPartUnique/>
      </w:docPartObj>
    </w:sdtPr>
    <w:sdtEndPr/>
    <w:sdtContent>
      <w:p w14:paraId="01D72A75" w14:textId="11FEED96" w:rsidR="00280BE7" w:rsidRDefault="00280BE7">
        <w:pPr>
          <w:pStyle w:val="af5"/>
          <w:jc w:val="right"/>
        </w:pPr>
        <w:r>
          <w:fldChar w:fldCharType="begin"/>
        </w:r>
        <w:r>
          <w:instrText>PAGE   \* MERGEFORMAT</w:instrText>
        </w:r>
        <w:r>
          <w:fldChar w:fldCharType="separate"/>
        </w:r>
        <w:r w:rsidR="00156901">
          <w:rPr>
            <w:noProof/>
          </w:rPr>
          <w:t>45</w:t>
        </w:r>
        <w:r>
          <w:fldChar w:fldCharType="end"/>
        </w:r>
      </w:p>
    </w:sdtContent>
  </w:sdt>
  <w:p w14:paraId="36274E59" w14:textId="77777777" w:rsidR="00280BE7" w:rsidRDefault="00280BE7">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61C428" w14:textId="77777777" w:rsidR="00A11AC8" w:rsidRDefault="00A11AC8" w:rsidP="00064501">
      <w:r>
        <w:separator/>
      </w:r>
    </w:p>
  </w:footnote>
  <w:footnote w:type="continuationSeparator" w:id="0">
    <w:p w14:paraId="00BCB2B9" w14:textId="77777777" w:rsidR="00A11AC8" w:rsidRDefault="00A11AC8" w:rsidP="000645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FD4DE1"/>
    <w:multiLevelType w:val="hybridMultilevel"/>
    <w:tmpl w:val="D4E26FDC"/>
    <w:lvl w:ilvl="0" w:tplc="607AC47C">
      <w:start w:val="1"/>
      <w:numFmt w:val="bullet"/>
      <w:pStyle w:val="Marker"/>
      <w:lvlText w:val=""/>
      <w:lvlJc w:val="left"/>
      <w:pPr>
        <w:tabs>
          <w:tab w:val="num" w:pos="454"/>
        </w:tabs>
        <w:ind w:left="454" w:hanging="341"/>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
    <w:nsid w:val="115D4FEE"/>
    <w:multiLevelType w:val="singleLevel"/>
    <w:tmpl w:val="BE2E919C"/>
    <w:lvl w:ilvl="0">
      <w:start w:val="1"/>
      <w:numFmt w:val="decimal"/>
      <w:pStyle w:val="4"/>
      <w:lvlText w:val="%1."/>
      <w:lvlJc w:val="left"/>
      <w:pPr>
        <w:tabs>
          <w:tab w:val="num" w:pos="454"/>
        </w:tabs>
        <w:ind w:left="454" w:hanging="341"/>
      </w:pPr>
      <w:rPr>
        <w:rFonts w:hint="default"/>
        <w:sz w:val="22"/>
        <w:szCs w:val="22"/>
      </w:rPr>
    </w:lvl>
  </w:abstractNum>
  <w:abstractNum w:abstractNumId="2">
    <w:nsid w:val="138D3EAF"/>
    <w:multiLevelType w:val="multilevel"/>
    <w:tmpl w:val="17461FB0"/>
    <w:lvl w:ilvl="0">
      <w:start w:val="3"/>
      <w:numFmt w:val="decimal"/>
      <w:pStyle w:val="Bulleted11"/>
      <w:lvlText w:val="%1"/>
      <w:lvlJc w:val="left"/>
      <w:pPr>
        <w:tabs>
          <w:tab w:val="num" w:pos="360"/>
        </w:tabs>
        <w:ind w:left="360" w:hanging="360"/>
      </w:pPr>
    </w:lvl>
    <w:lvl w:ilvl="1">
      <w:start w:val="3"/>
      <w:numFmt w:val="decimal"/>
      <w:lvlText w:val="%1.%2"/>
      <w:lvlJc w:val="left"/>
      <w:pPr>
        <w:tabs>
          <w:tab w:val="num" w:pos="927"/>
        </w:tabs>
        <w:ind w:left="927" w:hanging="360"/>
      </w:pPr>
    </w:lvl>
    <w:lvl w:ilvl="2">
      <w:start w:val="1"/>
      <w:numFmt w:val="decimal"/>
      <w:lvlText w:val="%1.%2.%3"/>
      <w:lvlJc w:val="left"/>
      <w:pPr>
        <w:tabs>
          <w:tab w:val="num" w:pos="1854"/>
        </w:tabs>
        <w:ind w:left="1854" w:hanging="720"/>
      </w:pPr>
    </w:lvl>
    <w:lvl w:ilvl="3">
      <w:start w:val="1"/>
      <w:numFmt w:val="decimal"/>
      <w:lvlText w:val="%1.%2.%3.%4"/>
      <w:lvlJc w:val="left"/>
      <w:pPr>
        <w:tabs>
          <w:tab w:val="num" w:pos="2421"/>
        </w:tabs>
        <w:ind w:left="2421" w:hanging="720"/>
      </w:pPr>
    </w:lvl>
    <w:lvl w:ilvl="4">
      <w:start w:val="1"/>
      <w:numFmt w:val="decimal"/>
      <w:lvlText w:val="%1.%2.%3.%4.%5"/>
      <w:lvlJc w:val="left"/>
      <w:pPr>
        <w:tabs>
          <w:tab w:val="num" w:pos="3348"/>
        </w:tabs>
        <w:ind w:left="3348" w:hanging="1080"/>
      </w:pPr>
    </w:lvl>
    <w:lvl w:ilvl="5">
      <w:start w:val="1"/>
      <w:numFmt w:val="decimal"/>
      <w:lvlText w:val="%1.%2.%3.%4.%5.%6"/>
      <w:lvlJc w:val="left"/>
      <w:pPr>
        <w:tabs>
          <w:tab w:val="num" w:pos="3915"/>
        </w:tabs>
        <w:ind w:left="3915" w:hanging="1080"/>
      </w:pPr>
    </w:lvl>
    <w:lvl w:ilvl="6">
      <w:start w:val="1"/>
      <w:numFmt w:val="decimal"/>
      <w:lvlText w:val="%1.%2.%3.%4.%5.%6.%7"/>
      <w:lvlJc w:val="left"/>
      <w:pPr>
        <w:tabs>
          <w:tab w:val="num" w:pos="4842"/>
        </w:tabs>
        <w:ind w:left="4842" w:hanging="1440"/>
      </w:pPr>
    </w:lvl>
    <w:lvl w:ilvl="7">
      <w:start w:val="1"/>
      <w:numFmt w:val="decimal"/>
      <w:lvlText w:val="%1.%2.%3.%4.%5.%6.%7.%8"/>
      <w:lvlJc w:val="left"/>
      <w:pPr>
        <w:tabs>
          <w:tab w:val="num" w:pos="5409"/>
        </w:tabs>
        <w:ind w:left="5409" w:hanging="1440"/>
      </w:pPr>
    </w:lvl>
    <w:lvl w:ilvl="8">
      <w:start w:val="1"/>
      <w:numFmt w:val="decimal"/>
      <w:lvlText w:val="%1.%2.%3.%4.%5.%6.%7.%8.%9"/>
      <w:lvlJc w:val="left"/>
      <w:pPr>
        <w:tabs>
          <w:tab w:val="num" w:pos="6336"/>
        </w:tabs>
        <w:ind w:left="6336" w:hanging="1800"/>
      </w:pPr>
    </w:lvl>
  </w:abstractNum>
  <w:abstractNum w:abstractNumId="3">
    <w:nsid w:val="2D3E6D79"/>
    <w:multiLevelType w:val="hybridMultilevel"/>
    <w:tmpl w:val="32241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A6E3EC2"/>
    <w:multiLevelType w:val="hybridMultilevel"/>
    <w:tmpl w:val="7C042A00"/>
    <w:lvl w:ilvl="0" w:tplc="04190001">
      <w:start w:val="1"/>
      <w:numFmt w:val="bullet"/>
      <w:pStyle w:val="2"/>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256"/>
    <w:rsid w:val="00010795"/>
    <w:rsid w:val="00034D89"/>
    <w:rsid w:val="00044692"/>
    <w:rsid w:val="00064429"/>
    <w:rsid w:val="00064501"/>
    <w:rsid w:val="00066C05"/>
    <w:rsid w:val="00067B94"/>
    <w:rsid w:val="000774A6"/>
    <w:rsid w:val="000B3993"/>
    <w:rsid w:val="000C4DA5"/>
    <w:rsid w:val="000F6453"/>
    <w:rsid w:val="00116189"/>
    <w:rsid w:val="00122ED8"/>
    <w:rsid w:val="00125C74"/>
    <w:rsid w:val="00133742"/>
    <w:rsid w:val="0013663C"/>
    <w:rsid w:val="00154630"/>
    <w:rsid w:val="00156901"/>
    <w:rsid w:val="0019557C"/>
    <w:rsid w:val="001A3013"/>
    <w:rsid w:val="001A47A9"/>
    <w:rsid w:val="001B71AF"/>
    <w:rsid w:val="002113CE"/>
    <w:rsid w:val="00273748"/>
    <w:rsid w:val="00280BE7"/>
    <w:rsid w:val="002A7B8D"/>
    <w:rsid w:val="002B5FA2"/>
    <w:rsid w:val="002F3877"/>
    <w:rsid w:val="002F3BCE"/>
    <w:rsid w:val="00310A63"/>
    <w:rsid w:val="00331F77"/>
    <w:rsid w:val="003345C6"/>
    <w:rsid w:val="00352371"/>
    <w:rsid w:val="00385204"/>
    <w:rsid w:val="00387E16"/>
    <w:rsid w:val="00390311"/>
    <w:rsid w:val="0039701F"/>
    <w:rsid w:val="003C4727"/>
    <w:rsid w:val="003D3248"/>
    <w:rsid w:val="00411F9F"/>
    <w:rsid w:val="004237D0"/>
    <w:rsid w:val="0042410C"/>
    <w:rsid w:val="004553DD"/>
    <w:rsid w:val="004A59DE"/>
    <w:rsid w:val="004C257B"/>
    <w:rsid w:val="004F3322"/>
    <w:rsid w:val="005044FB"/>
    <w:rsid w:val="005438C9"/>
    <w:rsid w:val="00556B4A"/>
    <w:rsid w:val="0057564D"/>
    <w:rsid w:val="00591685"/>
    <w:rsid w:val="005C2C61"/>
    <w:rsid w:val="005F6C4A"/>
    <w:rsid w:val="00605E56"/>
    <w:rsid w:val="00606186"/>
    <w:rsid w:val="00606ECC"/>
    <w:rsid w:val="00641424"/>
    <w:rsid w:val="00643E68"/>
    <w:rsid w:val="00645BC5"/>
    <w:rsid w:val="0066475C"/>
    <w:rsid w:val="00665F16"/>
    <w:rsid w:val="006757E7"/>
    <w:rsid w:val="006C0B77"/>
    <w:rsid w:val="006E16A9"/>
    <w:rsid w:val="006F49CE"/>
    <w:rsid w:val="007022B7"/>
    <w:rsid w:val="00722413"/>
    <w:rsid w:val="00726633"/>
    <w:rsid w:val="00744420"/>
    <w:rsid w:val="007629A4"/>
    <w:rsid w:val="00765A51"/>
    <w:rsid w:val="007D2F4A"/>
    <w:rsid w:val="00815087"/>
    <w:rsid w:val="008242FF"/>
    <w:rsid w:val="00824929"/>
    <w:rsid w:val="008327E2"/>
    <w:rsid w:val="0083543F"/>
    <w:rsid w:val="00837AD6"/>
    <w:rsid w:val="00850ECA"/>
    <w:rsid w:val="008543F5"/>
    <w:rsid w:val="00870751"/>
    <w:rsid w:val="00897E93"/>
    <w:rsid w:val="008C6211"/>
    <w:rsid w:val="009113DD"/>
    <w:rsid w:val="00922C48"/>
    <w:rsid w:val="00927313"/>
    <w:rsid w:val="00927422"/>
    <w:rsid w:val="00934628"/>
    <w:rsid w:val="00936F1B"/>
    <w:rsid w:val="009549EE"/>
    <w:rsid w:val="009A12BE"/>
    <w:rsid w:val="009D3D8E"/>
    <w:rsid w:val="009D74F1"/>
    <w:rsid w:val="009E0EE9"/>
    <w:rsid w:val="009E661F"/>
    <w:rsid w:val="00A11AC8"/>
    <w:rsid w:val="00A22DED"/>
    <w:rsid w:val="00A454E3"/>
    <w:rsid w:val="00AA30FB"/>
    <w:rsid w:val="00AB718D"/>
    <w:rsid w:val="00AC2D7E"/>
    <w:rsid w:val="00AF29FF"/>
    <w:rsid w:val="00AF53AF"/>
    <w:rsid w:val="00B04D63"/>
    <w:rsid w:val="00B915B7"/>
    <w:rsid w:val="00BA45AD"/>
    <w:rsid w:val="00BA6B63"/>
    <w:rsid w:val="00BC519B"/>
    <w:rsid w:val="00BE2F76"/>
    <w:rsid w:val="00C03326"/>
    <w:rsid w:val="00C1182A"/>
    <w:rsid w:val="00C241E9"/>
    <w:rsid w:val="00C4255C"/>
    <w:rsid w:val="00C551AB"/>
    <w:rsid w:val="00C5539A"/>
    <w:rsid w:val="00C65490"/>
    <w:rsid w:val="00CA1F46"/>
    <w:rsid w:val="00CA673C"/>
    <w:rsid w:val="00CB0E15"/>
    <w:rsid w:val="00CC4D1A"/>
    <w:rsid w:val="00CD54A5"/>
    <w:rsid w:val="00CD5D22"/>
    <w:rsid w:val="00CD6599"/>
    <w:rsid w:val="00CE23E9"/>
    <w:rsid w:val="00D24C24"/>
    <w:rsid w:val="00D26104"/>
    <w:rsid w:val="00D366A8"/>
    <w:rsid w:val="00D52256"/>
    <w:rsid w:val="00D53F9F"/>
    <w:rsid w:val="00D95870"/>
    <w:rsid w:val="00DB6A48"/>
    <w:rsid w:val="00DC7894"/>
    <w:rsid w:val="00DD243A"/>
    <w:rsid w:val="00DF7E3D"/>
    <w:rsid w:val="00E070DF"/>
    <w:rsid w:val="00E21368"/>
    <w:rsid w:val="00E7584C"/>
    <w:rsid w:val="00E95566"/>
    <w:rsid w:val="00EA59DF"/>
    <w:rsid w:val="00EB0973"/>
    <w:rsid w:val="00EC5A80"/>
    <w:rsid w:val="00ED4E4A"/>
    <w:rsid w:val="00ED7E13"/>
    <w:rsid w:val="00EE4070"/>
    <w:rsid w:val="00F12C76"/>
    <w:rsid w:val="00F24DB6"/>
    <w:rsid w:val="00F26F8D"/>
    <w:rsid w:val="00F419B3"/>
    <w:rsid w:val="00F56252"/>
    <w:rsid w:val="00F67D17"/>
    <w:rsid w:val="00F76315"/>
    <w:rsid w:val="00FB2105"/>
    <w:rsid w:val="00FD607E"/>
    <w:rsid w:val="00FF1346"/>
    <w:rsid w:val="00FF3B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CACBB1"/>
  <w15:chartTrackingRefBased/>
  <w15:docId w15:val="{BC58A1B2-4304-41EC-AA04-1002FE120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618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116189"/>
    <w:pPr>
      <w:keepNext/>
      <w:ind w:firstLine="708"/>
      <w:jc w:val="center"/>
      <w:outlineLvl w:val="0"/>
    </w:pPr>
    <w:rPr>
      <w:sz w:val="28"/>
      <w:lang w:val="x-none" w:eastAsia="x-none"/>
    </w:rPr>
  </w:style>
  <w:style w:type="paragraph" w:styleId="20">
    <w:name w:val="heading 2"/>
    <w:aliases w:val="Заголовок 2 Знак Знак Знак"/>
    <w:basedOn w:val="a"/>
    <w:next w:val="a"/>
    <w:link w:val="21"/>
    <w:unhideWhenUsed/>
    <w:qFormat/>
    <w:rsid w:val="00CD5D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ED4E4A"/>
    <w:pPr>
      <w:keepNext/>
      <w:keepLines/>
      <w:spacing w:before="40"/>
      <w:outlineLvl w:val="2"/>
    </w:pPr>
    <w:rPr>
      <w:rFonts w:asciiTheme="majorHAnsi" w:eastAsiaTheme="majorEastAsia" w:hAnsiTheme="majorHAnsi" w:cstheme="majorBidi"/>
      <w:color w:val="1F4D78" w:themeColor="accent1" w:themeShade="7F"/>
    </w:rPr>
  </w:style>
  <w:style w:type="paragraph" w:styleId="40">
    <w:name w:val="heading 4"/>
    <w:basedOn w:val="a"/>
    <w:next w:val="a"/>
    <w:link w:val="41"/>
    <w:unhideWhenUsed/>
    <w:qFormat/>
    <w:rsid w:val="00AC2D7E"/>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22"/>
    <w:next w:val="22"/>
    <w:link w:val="50"/>
    <w:qFormat/>
    <w:rsid w:val="00645BC5"/>
    <w:pPr>
      <w:keepNext/>
      <w:widowControl w:val="0"/>
      <w:jc w:val="center"/>
      <w:outlineLvl w:val="4"/>
    </w:pPr>
    <w:rPr>
      <w:b/>
      <w:i/>
      <w:sz w:val="36"/>
      <w:lang w:val="x-none" w:eastAsia="x-none"/>
    </w:rPr>
  </w:style>
  <w:style w:type="paragraph" w:styleId="6">
    <w:name w:val="heading 6"/>
    <w:basedOn w:val="a"/>
    <w:next w:val="a"/>
    <w:link w:val="60"/>
    <w:qFormat/>
    <w:rsid w:val="00645BC5"/>
    <w:pPr>
      <w:keepNext/>
      <w:spacing w:before="120" w:line="360" w:lineRule="auto"/>
      <w:jc w:val="center"/>
      <w:outlineLvl w:val="5"/>
    </w:pPr>
    <w:rPr>
      <w:rFonts w:ascii="Tahoma" w:hAnsi="Tahoma"/>
      <w:b/>
      <w:szCs w:val="20"/>
      <w:lang w:val="x-none" w:eastAsia="x-none"/>
    </w:rPr>
  </w:style>
  <w:style w:type="paragraph" w:styleId="7">
    <w:name w:val="heading 7"/>
    <w:basedOn w:val="a"/>
    <w:next w:val="a"/>
    <w:link w:val="70"/>
    <w:qFormat/>
    <w:rsid w:val="00645BC5"/>
    <w:pPr>
      <w:keepNext/>
      <w:widowControl w:val="0"/>
      <w:tabs>
        <w:tab w:val="left" w:pos="6954"/>
        <w:tab w:val="left" w:pos="9389"/>
      </w:tabs>
      <w:jc w:val="right"/>
      <w:outlineLvl w:val="6"/>
    </w:pPr>
    <w:rPr>
      <w:snapToGrid w:val="0"/>
      <w:sz w:val="26"/>
      <w:szCs w:val="20"/>
      <w:lang w:val="x-none" w:eastAsia="x-none"/>
    </w:rPr>
  </w:style>
  <w:style w:type="paragraph" w:styleId="8">
    <w:name w:val="heading 8"/>
    <w:basedOn w:val="a"/>
    <w:next w:val="a"/>
    <w:link w:val="80"/>
    <w:qFormat/>
    <w:rsid w:val="00645BC5"/>
    <w:pPr>
      <w:keepNext/>
      <w:ind w:firstLine="567"/>
      <w:jc w:val="center"/>
      <w:outlineLvl w:val="7"/>
    </w:pPr>
    <w:rPr>
      <w:sz w:val="26"/>
      <w:szCs w:val="20"/>
      <w:lang w:val="x-none" w:eastAsia="x-none"/>
    </w:rPr>
  </w:style>
  <w:style w:type="paragraph" w:styleId="9">
    <w:name w:val="heading 9"/>
    <w:basedOn w:val="a"/>
    <w:next w:val="a"/>
    <w:link w:val="90"/>
    <w:qFormat/>
    <w:rsid w:val="00645BC5"/>
    <w:pPr>
      <w:keepNext/>
      <w:widowControl w:val="0"/>
      <w:jc w:val="center"/>
      <w:outlineLvl w:val="8"/>
    </w:pPr>
    <w:rPr>
      <w:b/>
      <w:snapToGrid w:val="0"/>
      <w:sz w:val="22"/>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AETC-Body,DNV-Body,AETC-Body1,DNV-Body1,Основной текст Знак1 Знак,Основной текст Знак Знак Знак,Основной текст Знак1 Знак Знак Знак,Основной текст Знак Знак Знак Знак Знак,Знак, Знак"/>
    <w:basedOn w:val="a"/>
    <w:link w:val="a4"/>
    <w:rsid w:val="00116189"/>
    <w:pPr>
      <w:jc w:val="both"/>
    </w:pPr>
    <w:rPr>
      <w:lang w:val="x-none" w:eastAsia="x-none"/>
    </w:rPr>
  </w:style>
  <w:style w:type="character" w:customStyle="1" w:styleId="a4">
    <w:name w:val="Основной текст Знак"/>
    <w:aliases w:val="AETC-Body Знак,DNV-Body Знак,AETC-Body1 Знак,DNV-Body1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Знак Знак1, Знак Знак"/>
    <w:basedOn w:val="a0"/>
    <w:link w:val="a3"/>
    <w:rsid w:val="00116189"/>
    <w:rPr>
      <w:rFonts w:ascii="Times New Roman" w:eastAsia="Times New Roman" w:hAnsi="Times New Roman" w:cs="Times New Roman"/>
      <w:sz w:val="24"/>
      <w:szCs w:val="24"/>
      <w:lang w:val="x-none" w:eastAsia="x-none"/>
    </w:rPr>
  </w:style>
  <w:style w:type="paragraph" w:styleId="a5">
    <w:name w:val="Title"/>
    <w:aliases w:val="Заголовок2,Заголовок21"/>
    <w:basedOn w:val="a"/>
    <w:link w:val="11"/>
    <w:qFormat/>
    <w:rsid w:val="00116189"/>
    <w:pPr>
      <w:jc w:val="center"/>
    </w:pPr>
    <w:rPr>
      <w:sz w:val="28"/>
      <w:lang w:val="x-none" w:eastAsia="x-none"/>
    </w:rPr>
  </w:style>
  <w:style w:type="character" w:customStyle="1" w:styleId="11">
    <w:name w:val="Название Знак1"/>
    <w:aliases w:val="Заголовок2 Знак,Заголовок21 Знак"/>
    <w:basedOn w:val="a0"/>
    <w:link w:val="a5"/>
    <w:rsid w:val="00116189"/>
    <w:rPr>
      <w:rFonts w:ascii="Times New Roman" w:eastAsia="Times New Roman" w:hAnsi="Times New Roman" w:cs="Times New Roman"/>
      <w:sz w:val="28"/>
      <w:szCs w:val="24"/>
      <w:lang w:val="x-none" w:eastAsia="x-none"/>
    </w:rPr>
  </w:style>
  <w:style w:type="paragraph" w:styleId="a6">
    <w:name w:val="Body Text Indent"/>
    <w:aliases w:val="Знак Знак"/>
    <w:basedOn w:val="a"/>
    <w:link w:val="a7"/>
    <w:rsid w:val="00116189"/>
    <w:pPr>
      <w:ind w:firstLine="708"/>
    </w:pPr>
    <w:rPr>
      <w:sz w:val="28"/>
      <w:lang w:val="x-none" w:eastAsia="x-none"/>
    </w:rPr>
  </w:style>
  <w:style w:type="character" w:customStyle="1" w:styleId="a7">
    <w:name w:val="Основной текст с отступом Знак"/>
    <w:aliases w:val="Знак Знак Знак"/>
    <w:basedOn w:val="a0"/>
    <w:link w:val="a6"/>
    <w:rsid w:val="00116189"/>
    <w:rPr>
      <w:rFonts w:ascii="Times New Roman" w:eastAsia="Times New Roman" w:hAnsi="Times New Roman" w:cs="Times New Roman"/>
      <w:sz w:val="28"/>
      <w:szCs w:val="24"/>
      <w:lang w:val="x-none" w:eastAsia="x-none"/>
    </w:rPr>
  </w:style>
  <w:style w:type="paragraph" w:styleId="a8">
    <w:name w:val="header"/>
    <w:aliases w:val="Title Up,h,Header_ARGOSS"/>
    <w:basedOn w:val="a"/>
    <w:link w:val="a9"/>
    <w:uiPriority w:val="99"/>
    <w:rsid w:val="00116189"/>
    <w:pPr>
      <w:tabs>
        <w:tab w:val="center" w:pos="4677"/>
        <w:tab w:val="right" w:pos="9355"/>
      </w:tabs>
    </w:pPr>
    <w:rPr>
      <w:lang w:val="x-none" w:eastAsia="x-none"/>
    </w:rPr>
  </w:style>
  <w:style w:type="character" w:customStyle="1" w:styleId="a9">
    <w:name w:val="Верхний колонтитул Знак"/>
    <w:aliases w:val="Title Up Знак,h Знак,Header_ARGOSS Знак"/>
    <w:basedOn w:val="a0"/>
    <w:link w:val="a8"/>
    <w:uiPriority w:val="99"/>
    <w:rsid w:val="00116189"/>
    <w:rPr>
      <w:rFonts w:ascii="Times New Roman" w:eastAsia="Times New Roman" w:hAnsi="Times New Roman" w:cs="Times New Roman"/>
      <w:sz w:val="24"/>
      <w:szCs w:val="24"/>
      <w:lang w:val="x-none" w:eastAsia="x-none"/>
    </w:rPr>
  </w:style>
  <w:style w:type="paragraph" w:styleId="aa">
    <w:name w:val="Subtitle"/>
    <w:basedOn w:val="a"/>
    <w:link w:val="ab"/>
    <w:qFormat/>
    <w:rsid w:val="00116189"/>
    <w:pPr>
      <w:jc w:val="center"/>
    </w:pPr>
    <w:rPr>
      <w:b/>
      <w:bCs/>
      <w:lang w:val="x-none" w:eastAsia="x-none"/>
    </w:rPr>
  </w:style>
  <w:style w:type="character" w:customStyle="1" w:styleId="ab">
    <w:name w:val="Подзаголовок Знак"/>
    <w:basedOn w:val="a0"/>
    <w:link w:val="aa"/>
    <w:rsid w:val="00116189"/>
    <w:rPr>
      <w:rFonts w:ascii="Times New Roman" w:eastAsia="Times New Roman" w:hAnsi="Times New Roman" w:cs="Times New Roman"/>
      <w:b/>
      <w:bCs/>
      <w:sz w:val="24"/>
      <w:szCs w:val="24"/>
      <w:lang w:val="x-none" w:eastAsia="x-none"/>
    </w:rPr>
  </w:style>
  <w:style w:type="character" w:customStyle="1" w:styleId="10">
    <w:name w:val="Заголовок 1 Знак"/>
    <w:basedOn w:val="a0"/>
    <w:link w:val="1"/>
    <w:rsid w:val="00116189"/>
    <w:rPr>
      <w:rFonts w:ascii="Times New Roman" w:eastAsia="Times New Roman" w:hAnsi="Times New Roman" w:cs="Times New Roman"/>
      <w:sz w:val="28"/>
      <w:szCs w:val="24"/>
      <w:lang w:val="x-none" w:eastAsia="x-none"/>
    </w:rPr>
  </w:style>
  <w:style w:type="paragraph" w:customStyle="1" w:styleId="12">
    <w:name w:val="Обычный1"/>
    <w:rsid w:val="00116189"/>
    <w:pPr>
      <w:spacing w:after="0" w:line="240" w:lineRule="auto"/>
    </w:pPr>
    <w:rPr>
      <w:rFonts w:ascii="Times New Roman" w:eastAsia="Times New Roman" w:hAnsi="Times New Roman" w:cs="Times New Roman"/>
      <w:snapToGrid w:val="0"/>
      <w:sz w:val="20"/>
      <w:szCs w:val="20"/>
      <w:lang w:eastAsia="ru-RU"/>
    </w:rPr>
  </w:style>
  <w:style w:type="paragraph" w:customStyle="1" w:styleId="Default">
    <w:name w:val="Default"/>
    <w:rsid w:val="00116189"/>
    <w:pPr>
      <w:autoSpaceDE w:val="0"/>
      <w:autoSpaceDN w:val="0"/>
      <w:adjustRightInd w:val="0"/>
      <w:spacing w:after="0" w:line="240" w:lineRule="auto"/>
    </w:pPr>
    <w:rPr>
      <w:rFonts w:ascii="Cambria" w:eastAsia="Times New Roman" w:hAnsi="Cambria" w:cs="Cambria"/>
      <w:color w:val="000000"/>
      <w:sz w:val="24"/>
      <w:szCs w:val="24"/>
      <w:lang w:eastAsia="ru-RU"/>
    </w:rPr>
  </w:style>
  <w:style w:type="paragraph" w:customStyle="1" w:styleId="13">
    <w:name w:val="1"/>
    <w:basedOn w:val="a"/>
    <w:next w:val="ac"/>
    <w:qFormat/>
    <w:rsid w:val="00116189"/>
    <w:pPr>
      <w:spacing w:before="100" w:beforeAutospacing="1" w:after="100" w:afterAutospacing="1"/>
    </w:pPr>
    <w:rPr>
      <w:rFonts w:ascii="Arial Unicode MS" w:eastAsia="Arial Unicode MS" w:hAnsi="Arial Unicode MS" w:cs="Arial Unicode MS"/>
    </w:rPr>
  </w:style>
  <w:style w:type="paragraph" w:styleId="ac">
    <w:name w:val="Normal (Web)"/>
    <w:basedOn w:val="a"/>
    <w:uiPriority w:val="99"/>
    <w:unhideWhenUsed/>
    <w:rsid w:val="00116189"/>
  </w:style>
  <w:style w:type="character" w:customStyle="1" w:styleId="41">
    <w:name w:val="Заголовок 4 Знак"/>
    <w:basedOn w:val="a0"/>
    <w:link w:val="40"/>
    <w:rsid w:val="00AC2D7E"/>
    <w:rPr>
      <w:rFonts w:asciiTheme="majorHAnsi" w:eastAsiaTheme="majorEastAsia" w:hAnsiTheme="majorHAnsi" w:cstheme="majorBidi"/>
      <w:i/>
      <w:iCs/>
      <w:color w:val="2E74B5" w:themeColor="accent1" w:themeShade="BF"/>
      <w:sz w:val="24"/>
      <w:szCs w:val="24"/>
      <w:lang w:eastAsia="ru-RU"/>
    </w:rPr>
  </w:style>
  <w:style w:type="character" w:styleId="ad">
    <w:name w:val="Strong"/>
    <w:basedOn w:val="a0"/>
    <w:uiPriority w:val="22"/>
    <w:qFormat/>
    <w:rsid w:val="00AC2D7E"/>
    <w:rPr>
      <w:b/>
      <w:bCs/>
    </w:rPr>
  </w:style>
  <w:style w:type="paragraph" w:customStyle="1" w:styleId="23">
    <w:name w:val="Без интервала2"/>
    <w:uiPriority w:val="99"/>
    <w:qFormat/>
    <w:rsid w:val="00154630"/>
    <w:pPr>
      <w:spacing w:after="0" w:line="240" w:lineRule="auto"/>
    </w:pPr>
    <w:rPr>
      <w:rFonts w:ascii="Calibri" w:eastAsia="Times New Roman" w:hAnsi="Calibri" w:cs="Calibri"/>
      <w:lang w:eastAsia="ru-RU"/>
    </w:rPr>
  </w:style>
  <w:style w:type="character" w:styleId="ae">
    <w:name w:val="Emphasis"/>
    <w:basedOn w:val="a0"/>
    <w:uiPriority w:val="20"/>
    <w:qFormat/>
    <w:rsid w:val="00897E93"/>
    <w:rPr>
      <w:i/>
      <w:iCs/>
    </w:rPr>
  </w:style>
  <w:style w:type="character" w:customStyle="1" w:styleId="21">
    <w:name w:val="Заголовок 2 Знак"/>
    <w:aliases w:val="Заголовок 2 Знак Знак Знак Знак"/>
    <w:basedOn w:val="a0"/>
    <w:link w:val="20"/>
    <w:rsid w:val="00CD5D22"/>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ED4E4A"/>
    <w:rPr>
      <w:rFonts w:asciiTheme="majorHAnsi" w:eastAsiaTheme="majorEastAsia" w:hAnsiTheme="majorHAnsi" w:cstheme="majorBidi"/>
      <w:color w:val="1F4D78" w:themeColor="accent1" w:themeShade="7F"/>
      <w:sz w:val="24"/>
      <w:szCs w:val="24"/>
      <w:lang w:eastAsia="ru-RU"/>
    </w:rPr>
  </w:style>
  <w:style w:type="paragraph" w:styleId="af">
    <w:name w:val="No Spacing"/>
    <w:link w:val="af0"/>
    <w:qFormat/>
    <w:rsid w:val="004C257B"/>
    <w:pPr>
      <w:spacing w:after="0" w:line="240" w:lineRule="auto"/>
    </w:pPr>
    <w:rPr>
      <w:rFonts w:ascii="Calibri" w:eastAsia="Times New Roman" w:hAnsi="Calibri" w:cs="Times New Roman"/>
      <w:lang w:eastAsia="ru-RU"/>
    </w:rPr>
  </w:style>
  <w:style w:type="character" w:customStyle="1" w:styleId="af0">
    <w:name w:val="Без интервала Знак"/>
    <w:link w:val="af"/>
    <w:rsid w:val="004C257B"/>
    <w:rPr>
      <w:rFonts w:ascii="Calibri" w:eastAsia="Times New Roman" w:hAnsi="Calibri" w:cs="Times New Roman"/>
      <w:lang w:eastAsia="ru-RU"/>
    </w:rPr>
  </w:style>
  <w:style w:type="paragraph" w:styleId="af1">
    <w:name w:val="Plain Text"/>
    <w:basedOn w:val="a"/>
    <w:link w:val="af2"/>
    <w:rsid w:val="006E16A9"/>
    <w:rPr>
      <w:rFonts w:ascii="Courier New" w:hAnsi="Courier New"/>
      <w:sz w:val="20"/>
      <w:szCs w:val="20"/>
    </w:rPr>
  </w:style>
  <w:style w:type="character" w:customStyle="1" w:styleId="af2">
    <w:name w:val="Текст Знак"/>
    <w:basedOn w:val="a0"/>
    <w:link w:val="af1"/>
    <w:rsid w:val="006E16A9"/>
    <w:rPr>
      <w:rFonts w:ascii="Courier New" w:eastAsia="Times New Roman" w:hAnsi="Courier New" w:cs="Times New Roman"/>
      <w:sz w:val="20"/>
      <w:szCs w:val="20"/>
      <w:lang w:eastAsia="ru-RU"/>
    </w:rPr>
  </w:style>
  <w:style w:type="paragraph" w:styleId="af3">
    <w:name w:val="List Paragraph"/>
    <w:basedOn w:val="a"/>
    <w:uiPriority w:val="34"/>
    <w:qFormat/>
    <w:rsid w:val="00FF3BAA"/>
    <w:pPr>
      <w:ind w:left="720"/>
      <w:contextualSpacing/>
    </w:pPr>
  </w:style>
  <w:style w:type="character" w:customStyle="1" w:styleId="ms-1">
    <w:name w:val="ms-1"/>
    <w:basedOn w:val="a0"/>
    <w:rsid w:val="00DF7E3D"/>
  </w:style>
  <w:style w:type="character" w:customStyle="1" w:styleId="max-w-15ch">
    <w:name w:val="max-w-[15ch]"/>
    <w:basedOn w:val="a0"/>
    <w:rsid w:val="00DF7E3D"/>
  </w:style>
  <w:style w:type="character" w:customStyle="1" w:styleId="-me-1">
    <w:name w:val="-me-1"/>
    <w:basedOn w:val="a0"/>
    <w:rsid w:val="00DF7E3D"/>
  </w:style>
  <w:style w:type="character" w:customStyle="1" w:styleId="50">
    <w:name w:val="Заголовок 5 Знак"/>
    <w:basedOn w:val="a0"/>
    <w:link w:val="5"/>
    <w:rsid w:val="00645BC5"/>
    <w:rPr>
      <w:rFonts w:ascii="Times New Roman" w:eastAsia="Times New Roman" w:hAnsi="Times New Roman" w:cs="Times New Roman"/>
      <w:b/>
      <w:i/>
      <w:snapToGrid w:val="0"/>
      <w:sz w:val="36"/>
      <w:szCs w:val="20"/>
      <w:lang w:val="x-none" w:eastAsia="x-none"/>
    </w:rPr>
  </w:style>
  <w:style w:type="character" w:customStyle="1" w:styleId="60">
    <w:name w:val="Заголовок 6 Знак"/>
    <w:basedOn w:val="a0"/>
    <w:link w:val="6"/>
    <w:rsid w:val="00645BC5"/>
    <w:rPr>
      <w:rFonts w:ascii="Tahoma" w:eastAsia="Times New Roman" w:hAnsi="Tahoma" w:cs="Times New Roman"/>
      <w:b/>
      <w:sz w:val="24"/>
      <w:szCs w:val="20"/>
      <w:lang w:val="x-none" w:eastAsia="x-none"/>
    </w:rPr>
  </w:style>
  <w:style w:type="character" w:customStyle="1" w:styleId="70">
    <w:name w:val="Заголовок 7 Знак"/>
    <w:basedOn w:val="a0"/>
    <w:link w:val="7"/>
    <w:rsid w:val="00645BC5"/>
    <w:rPr>
      <w:rFonts w:ascii="Times New Roman" w:eastAsia="Times New Roman" w:hAnsi="Times New Roman" w:cs="Times New Roman"/>
      <w:snapToGrid w:val="0"/>
      <w:sz w:val="26"/>
      <w:szCs w:val="20"/>
      <w:lang w:val="x-none" w:eastAsia="x-none"/>
    </w:rPr>
  </w:style>
  <w:style w:type="character" w:customStyle="1" w:styleId="80">
    <w:name w:val="Заголовок 8 Знак"/>
    <w:basedOn w:val="a0"/>
    <w:link w:val="8"/>
    <w:rsid w:val="00645BC5"/>
    <w:rPr>
      <w:rFonts w:ascii="Times New Roman" w:eastAsia="Times New Roman" w:hAnsi="Times New Roman" w:cs="Times New Roman"/>
      <w:sz w:val="26"/>
      <w:szCs w:val="20"/>
      <w:lang w:val="x-none" w:eastAsia="x-none"/>
    </w:rPr>
  </w:style>
  <w:style w:type="character" w:customStyle="1" w:styleId="90">
    <w:name w:val="Заголовок 9 Знак"/>
    <w:basedOn w:val="a0"/>
    <w:link w:val="9"/>
    <w:rsid w:val="00645BC5"/>
    <w:rPr>
      <w:rFonts w:ascii="Times New Roman" w:eastAsia="Times New Roman" w:hAnsi="Times New Roman" w:cs="Times New Roman"/>
      <w:b/>
      <w:snapToGrid w:val="0"/>
      <w:szCs w:val="20"/>
      <w:lang w:val="x-none" w:eastAsia="x-none"/>
    </w:rPr>
  </w:style>
  <w:style w:type="paragraph" w:customStyle="1" w:styleId="22">
    <w:name w:val="Обычный2"/>
    <w:rsid w:val="00645BC5"/>
    <w:pPr>
      <w:spacing w:after="0" w:line="240" w:lineRule="auto"/>
    </w:pPr>
    <w:rPr>
      <w:rFonts w:ascii="Times New Roman" w:eastAsia="Times New Roman" w:hAnsi="Times New Roman" w:cs="Times New Roman"/>
      <w:snapToGrid w:val="0"/>
      <w:sz w:val="20"/>
      <w:szCs w:val="20"/>
      <w:lang w:eastAsia="ru-RU"/>
    </w:rPr>
  </w:style>
  <w:style w:type="character" w:customStyle="1" w:styleId="14">
    <w:name w:val="Основной шрифт абзаца1"/>
    <w:rsid w:val="00645BC5"/>
  </w:style>
  <w:style w:type="paragraph" w:customStyle="1" w:styleId="15">
    <w:name w:val="Основной текст1"/>
    <w:basedOn w:val="22"/>
    <w:rsid w:val="00645BC5"/>
    <w:rPr>
      <w:sz w:val="28"/>
    </w:rPr>
  </w:style>
  <w:style w:type="paragraph" w:styleId="24">
    <w:name w:val="Body Text Indent 2"/>
    <w:basedOn w:val="22"/>
    <w:link w:val="25"/>
    <w:rsid w:val="00645BC5"/>
    <w:pPr>
      <w:ind w:firstLine="567"/>
      <w:jc w:val="both"/>
    </w:pPr>
    <w:rPr>
      <w:sz w:val="28"/>
      <w:lang w:val="x-none" w:eastAsia="x-none"/>
    </w:rPr>
  </w:style>
  <w:style w:type="character" w:customStyle="1" w:styleId="25">
    <w:name w:val="Основной текст с отступом 2 Знак"/>
    <w:basedOn w:val="a0"/>
    <w:link w:val="24"/>
    <w:rsid w:val="00645BC5"/>
    <w:rPr>
      <w:rFonts w:ascii="Times New Roman" w:eastAsia="Times New Roman" w:hAnsi="Times New Roman" w:cs="Times New Roman"/>
      <w:snapToGrid w:val="0"/>
      <w:sz w:val="28"/>
      <w:szCs w:val="20"/>
      <w:lang w:val="x-none" w:eastAsia="x-none"/>
    </w:rPr>
  </w:style>
  <w:style w:type="paragraph" w:customStyle="1" w:styleId="16">
    <w:name w:val="Заголовок1"/>
    <w:basedOn w:val="22"/>
    <w:rsid w:val="00645BC5"/>
    <w:pPr>
      <w:jc w:val="center"/>
    </w:pPr>
    <w:rPr>
      <w:sz w:val="28"/>
    </w:rPr>
  </w:style>
  <w:style w:type="paragraph" w:styleId="31">
    <w:name w:val="Body Text Indent 3"/>
    <w:basedOn w:val="22"/>
    <w:link w:val="32"/>
    <w:rsid w:val="00645BC5"/>
    <w:pPr>
      <w:widowControl w:val="0"/>
      <w:ind w:left="426" w:hanging="426"/>
      <w:jc w:val="both"/>
    </w:pPr>
    <w:rPr>
      <w:sz w:val="24"/>
      <w:lang w:val="x-none" w:eastAsia="x-none"/>
    </w:rPr>
  </w:style>
  <w:style w:type="character" w:customStyle="1" w:styleId="32">
    <w:name w:val="Основной текст с отступом 3 Знак"/>
    <w:basedOn w:val="a0"/>
    <w:link w:val="31"/>
    <w:rsid w:val="00645BC5"/>
    <w:rPr>
      <w:rFonts w:ascii="Times New Roman" w:eastAsia="Times New Roman" w:hAnsi="Times New Roman" w:cs="Times New Roman"/>
      <w:snapToGrid w:val="0"/>
      <w:sz w:val="24"/>
      <w:szCs w:val="20"/>
      <w:lang w:val="x-none" w:eastAsia="x-none"/>
    </w:rPr>
  </w:style>
  <w:style w:type="character" w:styleId="af4">
    <w:name w:val="page number"/>
    <w:basedOn w:val="a0"/>
    <w:rsid w:val="00645BC5"/>
  </w:style>
  <w:style w:type="paragraph" w:styleId="af5">
    <w:name w:val="footer"/>
    <w:basedOn w:val="a"/>
    <w:link w:val="af6"/>
    <w:uiPriority w:val="99"/>
    <w:rsid w:val="00645BC5"/>
    <w:pPr>
      <w:tabs>
        <w:tab w:val="center" w:pos="4153"/>
        <w:tab w:val="right" w:pos="8306"/>
      </w:tabs>
    </w:pPr>
    <w:rPr>
      <w:sz w:val="20"/>
      <w:szCs w:val="20"/>
    </w:rPr>
  </w:style>
  <w:style w:type="character" w:customStyle="1" w:styleId="af6">
    <w:name w:val="Нижний колонтитул Знак"/>
    <w:basedOn w:val="a0"/>
    <w:link w:val="af5"/>
    <w:uiPriority w:val="99"/>
    <w:rsid w:val="00645BC5"/>
    <w:rPr>
      <w:rFonts w:ascii="Times New Roman" w:eastAsia="Times New Roman" w:hAnsi="Times New Roman" w:cs="Times New Roman"/>
      <w:sz w:val="20"/>
      <w:szCs w:val="20"/>
      <w:lang w:eastAsia="ru-RU"/>
    </w:rPr>
  </w:style>
  <w:style w:type="paragraph" w:styleId="af7">
    <w:name w:val="Block Text"/>
    <w:basedOn w:val="a"/>
    <w:rsid w:val="00645BC5"/>
    <w:pPr>
      <w:tabs>
        <w:tab w:val="left" w:leader="dot" w:pos="8789"/>
      </w:tabs>
      <w:ind w:left="567" w:right="707" w:hanging="283"/>
    </w:pPr>
    <w:rPr>
      <w:sz w:val="26"/>
      <w:szCs w:val="20"/>
    </w:rPr>
  </w:style>
  <w:style w:type="paragraph" w:customStyle="1" w:styleId="210">
    <w:name w:val="Основной текст с отступом 21"/>
    <w:basedOn w:val="22"/>
    <w:rsid w:val="00645BC5"/>
    <w:pPr>
      <w:ind w:firstLine="567"/>
      <w:jc w:val="both"/>
    </w:pPr>
    <w:rPr>
      <w:rFonts w:ascii="Courier New" w:hAnsi="Courier New"/>
      <w:sz w:val="28"/>
    </w:rPr>
  </w:style>
  <w:style w:type="paragraph" w:customStyle="1" w:styleId="FR3">
    <w:name w:val="FR3"/>
    <w:rsid w:val="00645BC5"/>
    <w:pPr>
      <w:widowControl w:val="0"/>
      <w:spacing w:before="180" w:after="0" w:line="320" w:lineRule="auto"/>
      <w:ind w:left="240"/>
      <w:jc w:val="center"/>
    </w:pPr>
    <w:rPr>
      <w:rFonts w:ascii="Arial" w:eastAsia="Times New Roman" w:hAnsi="Arial" w:cs="Times New Roman"/>
      <w:snapToGrid w:val="0"/>
      <w:sz w:val="18"/>
      <w:szCs w:val="20"/>
      <w:lang w:eastAsia="ru-RU"/>
    </w:rPr>
  </w:style>
  <w:style w:type="paragraph" w:styleId="af8">
    <w:name w:val="caption"/>
    <w:basedOn w:val="a"/>
    <w:qFormat/>
    <w:rsid w:val="00645BC5"/>
    <w:pPr>
      <w:jc w:val="center"/>
    </w:pPr>
    <w:rPr>
      <w:szCs w:val="20"/>
    </w:rPr>
  </w:style>
  <w:style w:type="paragraph" w:customStyle="1" w:styleId="410">
    <w:name w:val="Заголовок 41"/>
    <w:basedOn w:val="22"/>
    <w:next w:val="22"/>
    <w:rsid w:val="00645BC5"/>
    <w:pPr>
      <w:keepNext/>
      <w:ind w:firstLine="567"/>
      <w:outlineLvl w:val="3"/>
    </w:pPr>
    <w:rPr>
      <w:rFonts w:ascii="Courier New" w:hAnsi="Courier New"/>
      <w:snapToGrid/>
      <w:sz w:val="28"/>
    </w:rPr>
  </w:style>
  <w:style w:type="character" w:styleId="af9">
    <w:name w:val="Hyperlink"/>
    <w:rsid w:val="00645BC5"/>
    <w:rPr>
      <w:color w:val="0000FF"/>
      <w:u w:val="single"/>
    </w:rPr>
  </w:style>
  <w:style w:type="character" w:styleId="afa">
    <w:name w:val="FollowedHyperlink"/>
    <w:rsid w:val="00645BC5"/>
    <w:rPr>
      <w:color w:val="800080"/>
      <w:u w:val="single"/>
    </w:rPr>
  </w:style>
  <w:style w:type="paragraph" w:customStyle="1" w:styleId="211">
    <w:name w:val="Список 21"/>
    <w:basedOn w:val="22"/>
    <w:rsid w:val="00645BC5"/>
    <w:pPr>
      <w:ind w:left="566" w:hanging="283"/>
    </w:pPr>
    <w:rPr>
      <w:rFonts w:ascii="Courier New" w:hAnsi="Courier New"/>
      <w:snapToGrid/>
    </w:rPr>
  </w:style>
  <w:style w:type="paragraph" w:styleId="26">
    <w:name w:val="Body Text 2"/>
    <w:basedOn w:val="a"/>
    <w:link w:val="27"/>
    <w:rsid w:val="00645BC5"/>
    <w:pPr>
      <w:spacing w:line="336" w:lineRule="auto"/>
      <w:jc w:val="center"/>
    </w:pPr>
    <w:rPr>
      <w:b/>
      <w:sz w:val="26"/>
      <w:szCs w:val="20"/>
      <w:lang w:val="x-none" w:eastAsia="x-none"/>
    </w:rPr>
  </w:style>
  <w:style w:type="character" w:customStyle="1" w:styleId="27">
    <w:name w:val="Основной текст 2 Знак"/>
    <w:basedOn w:val="a0"/>
    <w:link w:val="26"/>
    <w:rsid w:val="00645BC5"/>
    <w:rPr>
      <w:rFonts w:ascii="Times New Roman" w:eastAsia="Times New Roman" w:hAnsi="Times New Roman" w:cs="Times New Roman"/>
      <w:b/>
      <w:sz w:val="26"/>
      <w:szCs w:val="20"/>
      <w:lang w:val="x-none" w:eastAsia="x-none"/>
    </w:rPr>
  </w:style>
  <w:style w:type="paragraph" w:customStyle="1" w:styleId="212">
    <w:name w:val="Основной текст 21"/>
    <w:basedOn w:val="22"/>
    <w:rsid w:val="00645BC5"/>
    <w:pPr>
      <w:widowControl w:val="0"/>
      <w:ind w:firstLine="567"/>
    </w:pPr>
    <w:rPr>
      <w:rFonts w:ascii="Courier New" w:hAnsi="Courier New"/>
      <w:sz w:val="28"/>
    </w:rPr>
  </w:style>
  <w:style w:type="paragraph" w:styleId="33">
    <w:name w:val="Body Text 3"/>
    <w:basedOn w:val="a"/>
    <w:link w:val="34"/>
    <w:rsid w:val="00645BC5"/>
    <w:pPr>
      <w:jc w:val="both"/>
    </w:pPr>
    <w:rPr>
      <w:color w:val="000000"/>
      <w:sz w:val="26"/>
      <w:szCs w:val="20"/>
      <w:lang w:val="x-none" w:eastAsia="x-none"/>
    </w:rPr>
  </w:style>
  <w:style w:type="character" w:customStyle="1" w:styleId="34">
    <w:name w:val="Основной текст 3 Знак"/>
    <w:basedOn w:val="a0"/>
    <w:link w:val="33"/>
    <w:rsid w:val="00645BC5"/>
    <w:rPr>
      <w:rFonts w:ascii="Times New Roman" w:eastAsia="Times New Roman" w:hAnsi="Times New Roman" w:cs="Times New Roman"/>
      <w:color w:val="000000"/>
      <w:sz w:val="26"/>
      <w:szCs w:val="20"/>
      <w:lang w:val="x-none" w:eastAsia="x-none"/>
    </w:rPr>
  </w:style>
  <w:style w:type="paragraph" w:customStyle="1" w:styleId="220">
    <w:name w:val="Основной текст 22"/>
    <w:basedOn w:val="a"/>
    <w:rsid w:val="00645BC5"/>
    <w:pPr>
      <w:ind w:firstLine="567"/>
      <w:jc w:val="both"/>
    </w:pPr>
    <w:rPr>
      <w:sz w:val="28"/>
      <w:szCs w:val="20"/>
    </w:rPr>
  </w:style>
  <w:style w:type="paragraph" w:styleId="afb">
    <w:name w:val="footnote text"/>
    <w:aliases w:val="Footnote"/>
    <w:basedOn w:val="a"/>
    <w:link w:val="afc"/>
    <w:rsid w:val="00645BC5"/>
    <w:rPr>
      <w:snapToGrid w:val="0"/>
      <w:sz w:val="20"/>
      <w:szCs w:val="20"/>
      <w:lang w:val="x-none" w:eastAsia="x-none"/>
    </w:rPr>
  </w:style>
  <w:style w:type="character" w:customStyle="1" w:styleId="afc">
    <w:name w:val="Текст сноски Знак"/>
    <w:aliases w:val="Footnote Знак"/>
    <w:basedOn w:val="a0"/>
    <w:link w:val="afb"/>
    <w:rsid w:val="00645BC5"/>
    <w:rPr>
      <w:rFonts w:ascii="Times New Roman" w:eastAsia="Times New Roman" w:hAnsi="Times New Roman" w:cs="Times New Roman"/>
      <w:snapToGrid w:val="0"/>
      <w:sz w:val="20"/>
      <w:szCs w:val="20"/>
      <w:lang w:val="x-none" w:eastAsia="x-none"/>
    </w:rPr>
  </w:style>
  <w:style w:type="character" w:styleId="afd">
    <w:name w:val="footnote reference"/>
    <w:rsid w:val="00645BC5"/>
    <w:rPr>
      <w:vertAlign w:val="superscript"/>
    </w:rPr>
  </w:style>
  <w:style w:type="table" w:styleId="afe">
    <w:name w:val="Table Grid"/>
    <w:basedOn w:val="a1"/>
    <w:rsid w:val="00645BC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5">
    <w:name w:val="заголовок 3"/>
    <w:basedOn w:val="a"/>
    <w:next w:val="a"/>
    <w:rsid w:val="00645BC5"/>
    <w:pPr>
      <w:keepNext/>
    </w:pPr>
    <w:rPr>
      <w:snapToGrid w:val="0"/>
      <w:sz w:val="28"/>
      <w:szCs w:val="20"/>
    </w:rPr>
  </w:style>
  <w:style w:type="table" w:styleId="-1">
    <w:name w:val="Table Web 1"/>
    <w:basedOn w:val="a1"/>
    <w:rsid w:val="00645BC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645BC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1"/>
    <w:rsid w:val="00645BC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0">
    <w:name w:val="Table List 1"/>
    <w:basedOn w:val="a1"/>
    <w:rsid w:val="00645BC5"/>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1">
    <w:name w:val="Table Grid 7"/>
    <w:basedOn w:val="a1"/>
    <w:rsid w:val="00645BC5"/>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styleId="aff">
    <w:name w:val="annotation reference"/>
    <w:rsid w:val="00645BC5"/>
    <w:rPr>
      <w:sz w:val="16"/>
      <w:szCs w:val="16"/>
    </w:rPr>
  </w:style>
  <w:style w:type="paragraph" w:styleId="aff0">
    <w:name w:val="annotation text"/>
    <w:basedOn w:val="a"/>
    <w:link w:val="aff1"/>
    <w:rsid w:val="00645BC5"/>
    <w:rPr>
      <w:sz w:val="20"/>
      <w:szCs w:val="20"/>
    </w:rPr>
  </w:style>
  <w:style w:type="character" w:customStyle="1" w:styleId="aff1">
    <w:name w:val="Текст примечания Знак"/>
    <w:basedOn w:val="a0"/>
    <w:link w:val="aff0"/>
    <w:rsid w:val="00645BC5"/>
    <w:rPr>
      <w:rFonts w:ascii="Times New Roman" w:eastAsia="Times New Roman" w:hAnsi="Times New Roman" w:cs="Times New Roman"/>
      <w:sz w:val="20"/>
      <w:szCs w:val="20"/>
      <w:lang w:eastAsia="ru-RU"/>
    </w:rPr>
  </w:style>
  <w:style w:type="paragraph" w:styleId="aff2">
    <w:name w:val="annotation subject"/>
    <w:basedOn w:val="aff0"/>
    <w:next w:val="aff0"/>
    <w:link w:val="aff3"/>
    <w:rsid w:val="00645BC5"/>
    <w:rPr>
      <w:b/>
      <w:bCs/>
      <w:lang w:val="x-none" w:eastAsia="x-none"/>
    </w:rPr>
  </w:style>
  <w:style w:type="character" w:customStyle="1" w:styleId="aff3">
    <w:name w:val="Тема примечания Знак"/>
    <w:basedOn w:val="aff1"/>
    <w:link w:val="aff2"/>
    <w:rsid w:val="00645BC5"/>
    <w:rPr>
      <w:rFonts w:ascii="Times New Roman" w:eastAsia="Times New Roman" w:hAnsi="Times New Roman" w:cs="Times New Roman"/>
      <w:b/>
      <w:bCs/>
      <w:sz w:val="20"/>
      <w:szCs w:val="20"/>
      <w:lang w:val="x-none" w:eastAsia="x-none"/>
    </w:rPr>
  </w:style>
  <w:style w:type="paragraph" w:styleId="aff4">
    <w:name w:val="Balloon Text"/>
    <w:basedOn w:val="a"/>
    <w:link w:val="aff5"/>
    <w:rsid w:val="00645BC5"/>
    <w:rPr>
      <w:rFonts w:ascii="Tahoma" w:hAnsi="Tahoma"/>
      <w:sz w:val="16"/>
      <w:szCs w:val="16"/>
      <w:lang w:val="x-none" w:eastAsia="x-none"/>
    </w:rPr>
  </w:style>
  <w:style w:type="character" w:customStyle="1" w:styleId="aff5">
    <w:name w:val="Текст выноски Знак"/>
    <w:basedOn w:val="a0"/>
    <w:link w:val="aff4"/>
    <w:rsid w:val="00645BC5"/>
    <w:rPr>
      <w:rFonts w:ascii="Tahoma" w:eastAsia="Times New Roman" w:hAnsi="Tahoma" w:cs="Times New Roman"/>
      <w:sz w:val="16"/>
      <w:szCs w:val="16"/>
      <w:lang w:val="x-none" w:eastAsia="x-none"/>
    </w:rPr>
  </w:style>
  <w:style w:type="paragraph" w:customStyle="1" w:styleId="aff6">
    <w:name w:val="Огчистить"/>
    <w:basedOn w:val="a"/>
    <w:rsid w:val="00645BC5"/>
    <w:pPr>
      <w:shd w:val="clear" w:color="auto" w:fill="FFFFFF"/>
      <w:autoSpaceDE w:val="0"/>
      <w:autoSpaceDN w:val="0"/>
      <w:adjustRightInd w:val="0"/>
      <w:jc w:val="center"/>
    </w:pPr>
    <w:rPr>
      <w:spacing w:val="-32"/>
    </w:rPr>
  </w:style>
  <w:style w:type="paragraph" w:customStyle="1" w:styleId="Normal">
    <w:name w:val="Normal Знак"/>
    <w:link w:val="Normal0"/>
    <w:rsid w:val="00645BC5"/>
    <w:pPr>
      <w:spacing w:after="0" w:line="240" w:lineRule="auto"/>
    </w:pPr>
    <w:rPr>
      <w:rFonts w:ascii="Times New Roman" w:eastAsia="Times New Roman" w:hAnsi="Times New Roman" w:cs="Times New Roman"/>
      <w:snapToGrid w:val="0"/>
      <w:sz w:val="20"/>
      <w:szCs w:val="20"/>
      <w:lang w:eastAsia="ru-RU"/>
    </w:rPr>
  </w:style>
  <w:style w:type="character" w:customStyle="1" w:styleId="Normal0">
    <w:name w:val="Normal Знак Знак"/>
    <w:link w:val="Normal"/>
    <w:rsid w:val="00645BC5"/>
    <w:rPr>
      <w:rFonts w:ascii="Times New Roman" w:eastAsia="Times New Roman" w:hAnsi="Times New Roman" w:cs="Times New Roman"/>
      <w:snapToGrid w:val="0"/>
      <w:sz w:val="20"/>
      <w:szCs w:val="20"/>
      <w:lang w:eastAsia="ru-RU"/>
    </w:rPr>
  </w:style>
  <w:style w:type="paragraph" w:customStyle="1" w:styleId="FR1">
    <w:name w:val="FR1"/>
    <w:rsid w:val="00645BC5"/>
    <w:pPr>
      <w:widowControl w:val="0"/>
      <w:spacing w:after="0" w:line="240" w:lineRule="auto"/>
      <w:jc w:val="center"/>
    </w:pPr>
    <w:rPr>
      <w:rFonts w:ascii="Times New Roman" w:eastAsia="Times New Roman" w:hAnsi="Times New Roman" w:cs="Times New Roman"/>
      <w:b/>
      <w:snapToGrid w:val="0"/>
      <w:sz w:val="28"/>
      <w:szCs w:val="20"/>
      <w:lang w:eastAsia="ru-RU"/>
    </w:rPr>
  </w:style>
  <w:style w:type="paragraph" w:customStyle="1" w:styleId="FR2">
    <w:name w:val="FR2"/>
    <w:rsid w:val="00645BC5"/>
    <w:pPr>
      <w:widowControl w:val="0"/>
      <w:spacing w:after="0" w:line="280" w:lineRule="auto"/>
      <w:ind w:firstLine="260"/>
    </w:pPr>
    <w:rPr>
      <w:rFonts w:ascii="Courier New" w:eastAsia="Times New Roman" w:hAnsi="Courier New" w:cs="Times New Roman"/>
      <w:snapToGrid w:val="0"/>
      <w:sz w:val="20"/>
      <w:szCs w:val="20"/>
      <w:lang w:eastAsia="ru-RU"/>
    </w:rPr>
  </w:style>
  <w:style w:type="paragraph" w:styleId="28">
    <w:name w:val="List 2"/>
    <w:basedOn w:val="a"/>
    <w:rsid w:val="00645BC5"/>
    <w:pPr>
      <w:ind w:left="566" w:hanging="283"/>
    </w:pPr>
    <w:rPr>
      <w:sz w:val="20"/>
      <w:szCs w:val="20"/>
    </w:rPr>
  </w:style>
  <w:style w:type="character" w:customStyle="1" w:styleId="Normal1">
    <w:name w:val="Normal Знак Знак1"/>
    <w:rsid w:val="00645BC5"/>
    <w:rPr>
      <w:snapToGrid w:val="0"/>
      <w:lang w:val="ru-RU" w:eastAsia="ru-RU" w:bidi="ar-SA"/>
    </w:rPr>
  </w:style>
  <w:style w:type="paragraph" w:customStyle="1" w:styleId="17">
    <w:name w:val="Обычный (веб)1"/>
    <w:aliases w:val="Обычный (веб)1 Знак Знак Зн"/>
    <w:basedOn w:val="a"/>
    <w:next w:val="ac"/>
    <w:link w:val="aff7"/>
    <w:rsid w:val="00645BC5"/>
    <w:pPr>
      <w:spacing w:before="100" w:beforeAutospacing="1" w:after="100" w:afterAutospacing="1"/>
    </w:pPr>
    <w:rPr>
      <w:rFonts w:ascii="Arial Unicode MS" w:eastAsia="Arial Unicode MS" w:hAnsi="Arial Unicode MS" w:cs="Arial Unicode MS"/>
      <w:szCs w:val="22"/>
      <w:lang w:eastAsia="en-US"/>
    </w:rPr>
  </w:style>
  <w:style w:type="character" w:customStyle="1" w:styleId="aff8">
    <w:name w:val="Название Знак"/>
    <w:rsid w:val="00645BC5"/>
    <w:rPr>
      <w:b/>
      <w:sz w:val="28"/>
    </w:rPr>
  </w:style>
  <w:style w:type="paragraph" w:styleId="aff9">
    <w:name w:val="List Bullet"/>
    <w:aliases w:val="Маркированный список Знак"/>
    <w:basedOn w:val="a"/>
    <w:rsid w:val="00645BC5"/>
    <w:pPr>
      <w:widowControl w:val="0"/>
      <w:tabs>
        <w:tab w:val="num" w:pos="360"/>
      </w:tabs>
      <w:autoSpaceDE w:val="0"/>
      <w:autoSpaceDN w:val="0"/>
      <w:adjustRightInd w:val="0"/>
      <w:ind w:left="360" w:hanging="360"/>
    </w:pPr>
    <w:rPr>
      <w:rFonts w:ascii="Courier New" w:hAnsi="Courier New" w:cs="Courier New"/>
      <w:sz w:val="20"/>
      <w:szCs w:val="20"/>
    </w:rPr>
  </w:style>
  <w:style w:type="paragraph" w:customStyle="1" w:styleId="affa">
    <w:name w:val="Мой заголовок"/>
    <w:basedOn w:val="a"/>
    <w:rsid w:val="00645BC5"/>
    <w:pPr>
      <w:suppressLineNumbers/>
      <w:spacing w:before="20" w:after="60"/>
      <w:jc w:val="center"/>
    </w:pPr>
    <w:rPr>
      <w:b/>
      <w:spacing w:val="-6"/>
      <w:kern w:val="24"/>
      <w:sz w:val="28"/>
      <w:szCs w:val="20"/>
      <w:lang w:eastAsia="en-US"/>
    </w:rPr>
  </w:style>
  <w:style w:type="paragraph" w:customStyle="1" w:styleId="18">
    <w:name w:val="Знак Знак Знак1 Знак Знак Знак Знак Знак Знак Знак"/>
    <w:basedOn w:val="a"/>
    <w:autoRedefine/>
    <w:rsid w:val="00645BC5"/>
    <w:pPr>
      <w:spacing w:after="160" w:line="240" w:lineRule="exact"/>
    </w:pPr>
    <w:rPr>
      <w:rFonts w:eastAsia="SimSun"/>
      <w:b/>
      <w:sz w:val="28"/>
      <w:lang w:val="en-US" w:eastAsia="en-US"/>
    </w:rPr>
  </w:style>
  <w:style w:type="paragraph" w:customStyle="1" w:styleId="19">
    <w:name w:val="Знак Знак Знак1 Знак Знак Знак Знак Знак Знак Знак"/>
    <w:basedOn w:val="a"/>
    <w:autoRedefine/>
    <w:rsid w:val="00645BC5"/>
    <w:pPr>
      <w:spacing w:after="160" w:line="240" w:lineRule="exact"/>
    </w:pPr>
    <w:rPr>
      <w:rFonts w:eastAsia="SimSun"/>
      <w:b/>
      <w:sz w:val="28"/>
      <w:lang w:val="en-US" w:eastAsia="en-US"/>
    </w:rPr>
  </w:style>
  <w:style w:type="character" w:customStyle="1" w:styleId="style26">
    <w:name w:val="style26"/>
    <w:basedOn w:val="a0"/>
    <w:rsid w:val="00645BC5"/>
  </w:style>
  <w:style w:type="paragraph" w:customStyle="1" w:styleId="Aioiaue">
    <w:name w:val="Aioiaue"/>
    <w:basedOn w:val="a"/>
    <w:rsid w:val="00645BC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sz w:val="20"/>
      <w:szCs w:val="20"/>
    </w:rPr>
  </w:style>
  <w:style w:type="paragraph" w:customStyle="1" w:styleId="affb">
    <w:name w:val="Стиль"/>
    <w:rsid w:val="00645BC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a">
    <w:name w:val="Основной шрифт абзаца1"/>
    <w:rsid w:val="00645BC5"/>
  </w:style>
  <w:style w:type="paragraph" w:customStyle="1" w:styleId="1b">
    <w:name w:val="Основной текст1"/>
    <w:basedOn w:val="a"/>
    <w:rsid w:val="00645BC5"/>
    <w:rPr>
      <w:snapToGrid w:val="0"/>
      <w:sz w:val="28"/>
      <w:szCs w:val="20"/>
    </w:rPr>
  </w:style>
  <w:style w:type="paragraph" w:styleId="affc">
    <w:name w:val="Document Map"/>
    <w:basedOn w:val="a"/>
    <w:link w:val="affd"/>
    <w:rsid w:val="00645BC5"/>
    <w:pPr>
      <w:widowControl w:val="0"/>
      <w:shd w:val="clear" w:color="auto" w:fill="000080"/>
      <w:autoSpaceDE w:val="0"/>
      <w:autoSpaceDN w:val="0"/>
      <w:adjustRightInd w:val="0"/>
    </w:pPr>
    <w:rPr>
      <w:rFonts w:ascii="Tahoma" w:hAnsi="Tahoma"/>
      <w:sz w:val="20"/>
      <w:szCs w:val="20"/>
      <w:lang w:val="x-none" w:eastAsia="x-none"/>
    </w:rPr>
  </w:style>
  <w:style w:type="character" w:customStyle="1" w:styleId="affd">
    <w:name w:val="Схема документа Знак"/>
    <w:basedOn w:val="a0"/>
    <w:link w:val="affc"/>
    <w:rsid w:val="00645BC5"/>
    <w:rPr>
      <w:rFonts w:ascii="Tahoma" w:eastAsia="Times New Roman" w:hAnsi="Tahoma" w:cs="Times New Roman"/>
      <w:sz w:val="20"/>
      <w:szCs w:val="20"/>
      <w:shd w:val="clear" w:color="auto" w:fill="000080"/>
      <w:lang w:val="x-none" w:eastAsia="x-none"/>
    </w:rPr>
  </w:style>
  <w:style w:type="paragraph" w:customStyle="1" w:styleId="213">
    <w:name w:val="Основной текст 21"/>
    <w:basedOn w:val="a"/>
    <w:rsid w:val="00645BC5"/>
    <w:pPr>
      <w:ind w:firstLine="720"/>
      <w:jc w:val="both"/>
    </w:pPr>
    <w:rPr>
      <w:szCs w:val="20"/>
    </w:rPr>
  </w:style>
  <w:style w:type="paragraph" w:customStyle="1" w:styleId="110">
    <w:name w:val="Знак Знак Знак1 Знак Знак Знак Знак Знак Знак Знак1"/>
    <w:basedOn w:val="a"/>
    <w:autoRedefine/>
    <w:rsid w:val="00645BC5"/>
    <w:pPr>
      <w:spacing w:after="160" w:line="240" w:lineRule="exact"/>
    </w:pPr>
    <w:rPr>
      <w:rFonts w:eastAsia="SimSun"/>
      <w:b/>
      <w:sz w:val="28"/>
      <w:lang w:val="en-US" w:eastAsia="en-US"/>
    </w:rPr>
  </w:style>
  <w:style w:type="paragraph" w:customStyle="1" w:styleId="xl24">
    <w:name w:val="xl24"/>
    <w:basedOn w:val="a"/>
    <w:rsid w:val="00645BC5"/>
    <w:pPr>
      <w:spacing w:before="100" w:beforeAutospacing="1" w:after="100" w:afterAutospacing="1"/>
    </w:pPr>
    <w:rPr>
      <w:rFonts w:eastAsia="Arial Unicode MS"/>
    </w:rPr>
  </w:style>
  <w:style w:type="character" w:customStyle="1" w:styleId="s0">
    <w:name w:val="s0"/>
    <w:rsid w:val="00645BC5"/>
    <w:rPr>
      <w:rFonts w:ascii="Times New Roman" w:hAnsi="Times New Roman" w:cs="Times New Roman" w:hint="default"/>
      <w:b w:val="0"/>
      <w:bCs w:val="0"/>
      <w:i w:val="0"/>
      <w:iCs w:val="0"/>
      <w:color w:val="000000"/>
    </w:rPr>
  </w:style>
  <w:style w:type="character" w:customStyle="1" w:styleId="s1">
    <w:name w:val="s1"/>
    <w:rsid w:val="00645BC5"/>
    <w:rPr>
      <w:rFonts w:ascii="Times New Roman" w:hAnsi="Times New Roman" w:cs="Times New Roman" w:hint="default"/>
      <w:b/>
      <w:bCs/>
      <w:color w:val="000000"/>
    </w:rPr>
  </w:style>
  <w:style w:type="paragraph" w:customStyle="1" w:styleId="textmain">
    <w:name w:val="text_main"/>
    <w:basedOn w:val="a"/>
    <w:rsid w:val="00645BC5"/>
    <w:pPr>
      <w:spacing w:before="100" w:beforeAutospacing="1" w:after="100" w:afterAutospacing="1"/>
    </w:pPr>
  </w:style>
  <w:style w:type="paragraph" w:customStyle="1" w:styleId="affe">
    <w:name w:val="таблица"/>
    <w:basedOn w:val="a"/>
    <w:next w:val="a"/>
    <w:rsid w:val="00645BC5"/>
    <w:pPr>
      <w:jc w:val="center"/>
    </w:pPr>
    <w:rPr>
      <w:rFonts w:eastAsia="Courier New"/>
      <w:sz w:val="20"/>
      <w:szCs w:val="20"/>
    </w:rPr>
  </w:style>
  <w:style w:type="character" w:customStyle="1" w:styleId="apple-converted-space">
    <w:name w:val="apple-converted-space"/>
    <w:rsid w:val="00645BC5"/>
  </w:style>
  <w:style w:type="paragraph" w:customStyle="1" w:styleId="1c">
    <w:name w:val="Название1"/>
    <w:basedOn w:val="12"/>
    <w:rsid w:val="00645BC5"/>
    <w:pPr>
      <w:jc w:val="center"/>
    </w:pPr>
    <w:rPr>
      <w:sz w:val="28"/>
    </w:rPr>
  </w:style>
  <w:style w:type="paragraph" w:customStyle="1" w:styleId="214">
    <w:name w:val="Основной текст с отступом 21"/>
    <w:basedOn w:val="12"/>
    <w:rsid w:val="00645BC5"/>
    <w:pPr>
      <w:ind w:firstLine="567"/>
      <w:jc w:val="both"/>
    </w:pPr>
    <w:rPr>
      <w:rFonts w:ascii="Courier New" w:hAnsi="Courier New"/>
      <w:sz w:val="28"/>
    </w:rPr>
  </w:style>
  <w:style w:type="paragraph" w:customStyle="1" w:styleId="411">
    <w:name w:val="Заголовок 41"/>
    <w:basedOn w:val="12"/>
    <w:next w:val="12"/>
    <w:rsid w:val="00645BC5"/>
    <w:pPr>
      <w:keepNext/>
      <w:ind w:firstLine="567"/>
      <w:outlineLvl w:val="3"/>
    </w:pPr>
    <w:rPr>
      <w:rFonts w:ascii="Courier New" w:hAnsi="Courier New"/>
      <w:snapToGrid/>
      <w:sz w:val="28"/>
    </w:rPr>
  </w:style>
  <w:style w:type="paragraph" w:customStyle="1" w:styleId="215">
    <w:name w:val="Список 21"/>
    <w:basedOn w:val="12"/>
    <w:rsid w:val="00645BC5"/>
    <w:pPr>
      <w:ind w:left="566" w:hanging="283"/>
    </w:pPr>
    <w:rPr>
      <w:rFonts w:ascii="Courier New" w:hAnsi="Courier New"/>
      <w:snapToGrid/>
    </w:rPr>
  </w:style>
  <w:style w:type="character" w:customStyle="1" w:styleId="1d">
    <w:name w:val="Текст примечания Знак1"/>
    <w:uiPriority w:val="99"/>
    <w:semiHidden/>
    <w:rsid w:val="00645BC5"/>
    <w:rPr>
      <w:rFonts w:ascii="Times New Roman" w:eastAsia="Times New Roman" w:hAnsi="Times New Roman" w:cs="Times New Roman"/>
      <w:sz w:val="20"/>
      <w:szCs w:val="20"/>
      <w:lang w:eastAsia="ru-RU"/>
    </w:rPr>
  </w:style>
  <w:style w:type="paragraph" w:customStyle="1" w:styleId="xl26">
    <w:name w:val="xl26"/>
    <w:basedOn w:val="a"/>
    <w:rsid w:val="00645BC5"/>
    <w:pPr>
      <w:spacing w:before="100" w:beforeAutospacing="1" w:after="100" w:afterAutospacing="1"/>
    </w:pPr>
    <w:rPr>
      <w:rFonts w:eastAsia="Arial Unicode MS"/>
      <w:sz w:val="28"/>
      <w:szCs w:val="20"/>
    </w:rPr>
  </w:style>
  <w:style w:type="paragraph" w:customStyle="1" w:styleId="ConsPlusNormal">
    <w:name w:val="ConsPlusNormal"/>
    <w:rsid w:val="00645BC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e">
    <w:name w:val="Без интервала1"/>
    <w:rsid w:val="00645BC5"/>
    <w:pPr>
      <w:spacing w:after="0" w:line="240" w:lineRule="auto"/>
    </w:pPr>
    <w:rPr>
      <w:rFonts w:ascii="Calibri" w:eastAsia="Times New Roman" w:hAnsi="Calibri" w:cs="Times New Roman"/>
    </w:rPr>
  </w:style>
  <w:style w:type="paragraph" w:customStyle="1" w:styleId="29">
    <w:name w:val="Обычный2"/>
    <w:rsid w:val="00645BC5"/>
    <w:pPr>
      <w:widowControl w:val="0"/>
      <w:spacing w:after="0" w:line="240" w:lineRule="auto"/>
    </w:pPr>
    <w:rPr>
      <w:rFonts w:ascii="Arial" w:eastAsia="Times New Roman" w:hAnsi="Arial" w:cs="Times New Roman"/>
      <w:snapToGrid w:val="0"/>
      <w:sz w:val="20"/>
      <w:szCs w:val="20"/>
      <w:lang w:eastAsia="ru-RU"/>
    </w:rPr>
  </w:style>
  <w:style w:type="paragraph" w:customStyle="1" w:styleId="1f">
    <w:name w:val="Стиль1"/>
    <w:basedOn w:val="a3"/>
    <w:next w:val="afff"/>
    <w:link w:val="1f0"/>
    <w:rsid w:val="00645BC5"/>
    <w:pPr>
      <w:keepNext/>
      <w:keepLines/>
      <w:suppressLineNumbers/>
    </w:pPr>
    <w:rPr>
      <w:b/>
      <w:sz w:val="22"/>
      <w:szCs w:val="20"/>
    </w:rPr>
  </w:style>
  <w:style w:type="paragraph" w:styleId="afff">
    <w:name w:val="List"/>
    <w:basedOn w:val="a"/>
    <w:rsid w:val="00645BC5"/>
    <w:pPr>
      <w:ind w:left="360" w:hanging="360"/>
    </w:pPr>
    <w:rPr>
      <w:szCs w:val="20"/>
    </w:rPr>
  </w:style>
  <w:style w:type="character" w:customStyle="1" w:styleId="Normal2">
    <w:name w:val="Normal Знак Знак Знак"/>
    <w:rsid w:val="00645BC5"/>
    <w:rPr>
      <w:snapToGrid w:val="0"/>
      <w:lang w:val="ru-RU" w:eastAsia="ru-RU" w:bidi="ar-SA"/>
    </w:rPr>
  </w:style>
  <w:style w:type="paragraph" w:styleId="afff0">
    <w:name w:val="List Continue"/>
    <w:basedOn w:val="a"/>
    <w:rsid w:val="00645BC5"/>
    <w:pPr>
      <w:spacing w:after="120"/>
      <w:ind w:left="283"/>
      <w:contextualSpacing/>
    </w:pPr>
  </w:style>
  <w:style w:type="paragraph" w:customStyle="1" w:styleId="61">
    <w:name w:val="заголовок 6"/>
    <w:basedOn w:val="a"/>
    <w:next w:val="a"/>
    <w:rsid w:val="00645BC5"/>
    <w:pPr>
      <w:keepNext/>
      <w:jc w:val="both"/>
    </w:pPr>
  </w:style>
  <w:style w:type="paragraph" w:customStyle="1" w:styleId="Web">
    <w:name w:val="Обычный (Web)"/>
    <w:basedOn w:val="a"/>
    <w:rsid w:val="00645BC5"/>
    <w:pPr>
      <w:spacing w:before="60" w:after="100"/>
      <w:ind w:firstLine="720"/>
      <w:jc w:val="both"/>
    </w:pPr>
    <w:rPr>
      <w:rFonts w:ascii="Arial" w:eastAsia="Arial Unicode MS" w:hAnsi="Arial"/>
      <w:sz w:val="18"/>
      <w:szCs w:val="20"/>
    </w:rPr>
  </w:style>
  <w:style w:type="character" w:customStyle="1" w:styleId="2a">
    <w:name w:val="Основной шрифт абзаца2"/>
    <w:rsid w:val="00645BC5"/>
  </w:style>
  <w:style w:type="paragraph" w:customStyle="1" w:styleId="2b">
    <w:name w:val="Основной текст2"/>
    <w:basedOn w:val="29"/>
    <w:rsid w:val="00645BC5"/>
    <w:pPr>
      <w:widowControl/>
    </w:pPr>
    <w:rPr>
      <w:rFonts w:ascii="Times New Roman" w:hAnsi="Times New Roman"/>
      <w:sz w:val="28"/>
    </w:rPr>
  </w:style>
  <w:style w:type="paragraph" w:customStyle="1" w:styleId="2c">
    <w:name w:val="Название2"/>
    <w:basedOn w:val="29"/>
    <w:rsid w:val="00645BC5"/>
    <w:pPr>
      <w:widowControl/>
      <w:jc w:val="center"/>
    </w:pPr>
    <w:rPr>
      <w:rFonts w:ascii="Times New Roman" w:hAnsi="Times New Roman"/>
      <w:sz w:val="28"/>
    </w:rPr>
  </w:style>
  <w:style w:type="paragraph" w:customStyle="1" w:styleId="221">
    <w:name w:val="Основной текст с отступом 22"/>
    <w:basedOn w:val="29"/>
    <w:rsid w:val="00645BC5"/>
    <w:pPr>
      <w:widowControl/>
      <w:ind w:firstLine="567"/>
      <w:jc w:val="both"/>
    </w:pPr>
    <w:rPr>
      <w:rFonts w:ascii="Courier New" w:hAnsi="Courier New"/>
      <w:sz w:val="28"/>
    </w:rPr>
  </w:style>
  <w:style w:type="paragraph" w:customStyle="1" w:styleId="42">
    <w:name w:val="Заголовок 42"/>
    <w:basedOn w:val="29"/>
    <w:next w:val="29"/>
    <w:rsid w:val="00645BC5"/>
    <w:pPr>
      <w:keepNext/>
      <w:widowControl/>
      <w:ind w:firstLine="567"/>
      <w:outlineLvl w:val="3"/>
    </w:pPr>
    <w:rPr>
      <w:rFonts w:ascii="Courier New" w:hAnsi="Courier New"/>
      <w:snapToGrid/>
      <w:sz w:val="28"/>
    </w:rPr>
  </w:style>
  <w:style w:type="paragraph" w:customStyle="1" w:styleId="222">
    <w:name w:val="Список 22"/>
    <w:basedOn w:val="29"/>
    <w:rsid w:val="00645BC5"/>
    <w:pPr>
      <w:widowControl/>
      <w:ind w:left="566" w:hanging="283"/>
    </w:pPr>
    <w:rPr>
      <w:rFonts w:ascii="Courier New" w:hAnsi="Courier New"/>
      <w:snapToGrid/>
    </w:rPr>
  </w:style>
  <w:style w:type="paragraph" w:customStyle="1" w:styleId="230">
    <w:name w:val="Основной текст 23"/>
    <w:basedOn w:val="29"/>
    <w:rsid w:val="00645BC5"/>
    <w:pPr>
      <w:ind w:firstLine="567"/>
    </w:pPr>
    <w:rPr>
      <w:rFonts w:ascii="Courier New" w:hAnsi="Courier New"/>
      <w:sz w:val="28"/>
    </w:rPr>
  </w:style>
  <w:style w:type="paragraph" w:customStyle="1" w:styleId="120">
    <w:name w:val="Знак Знак Знак1 Знак Знак Знак Знак Знак Знак Знак2"/>
    <w:basedOn w:val="a"/>
    <w:autoRedefine/>
    <w:rsid w:val="00645BC5"/>
    <w:pPr>
      <w:spacing w:after="160" w:line="240" w:lineRule="exact"/>
    </w:pPr>
    <w:rPr>
      <w:rFonts w:eastAsia="SimSun"/>
      <w:b/>
      <w:sz w:val="28"/>
      <w:lang w:val="en-US" w:eastAsia="en-US"/>
    </w:rPr>
  </w:style>
  <w:style w:type="paragraph" w:customStyle="1" w:styleId="111">
    <w:name w:val="Обычный11"/>
    <w:rsid w:val="00645BC5"/>
    <w:pPr>
      <w:spacing w:after="0" w:line="240" w:lineRule="auto"/>
    </w:pPr>
    <w:rPr>
      <w:rFonts w:ascii="Times New Roman" w:eastAsia="Times New Roman" w:hAnsi="Times New Roman" w:cs="Times New Roman"/>
      <w:snapToGrid w:val="0"/>
      <w:sz w:val="20"/>
      <w:szCs w:val="20"/>
      <w:lang w:eastAsia="ru-RU"/>
    </w:rPr>
  </w:style>
  <w:style w:type="character" w:customStyle="1" w:styleId="112">
    <w:name w:val="Основной шрифт абзаца11"/>
    <w:rsid w:val="00645BC5"/>
  </w:style>
  <w:style w:type="paragraph" w:customStyle="1" w:styleId="113">
    <w:name w:val="Основной текст11"/>
    <w:basedOn w:val="a"/>
    <w:rsid w:val="00645BC5"/>
    <w:rPr>
      <w:snapToGrid w:val="0"/>
      <w:sz w:val="28"/>
      <w:szCs w:val="20"/>
    </w:rPr>
  </w:style>
  <w:style w:type="paragraph" w:customStyle="1" w:styleId="2110">
    <w:name w:val="Основной текст 211"/>
    <w:basedOn w:val="a"/>
    <w:rsid w:val="00645BC5"/>
    <w:pPr>
      <w:ind w:firstLine="720"/>
      <w:jc w:val="both"/>
    </w:pPr>
    <w:rPr>
      <w:szCs w:val="20"/>
    </w:rPr>
  </w:style>
  <w:style w:type="paragraph" w:customStyle="1" w:styleId="TableParagraph">
    <w:name w:val="Table Paragraph"/>
    <w:basedOn w:val="a"/>
    <w:uiPriority w:val="1"/>
    <w:qFormat/>
    <w:rsid w:val="00645BC5"/>
    <w:pPr>
      <w:widowControl w:val="0"/>
      <w:autoSpaceDE w:val="0"/>
      <w:autoSpaceDN w:val="0"/>
      <w:spacing w:line="233" w:lineRule="exact"/>
      <w:jc w:val="right"/>
    </w:pPr>
    <w:rPr>
      <w:sz w:val="22"/>
      <w:szCs w:val="22"/>
      <w:lang w:val="kk-KZ" w:eastAsia="en-US"/>
    </w:rPr>
  </w:style>
  <w:style w:type="table" w:customStyle="1" w:styleId="TableNormal">
    <w:name w:val="Table Normal"/>
    <w:uiPriority w:val="2"/>
    <w:semiHidden/>
    <w:qFormat/>
    <w:rsid w:val="00645BC5"/>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character" w:customStyle="1" w:styleId="WW8Num2z0">
    <w:name w:val="WW8Num2z0"/>
    <w:rsid w:val="00645BC5"/>
    <w:rPr>
      <w:rFonts w:ascii="Times New Roman" w:hAnsi="Times New Roman" w:cs="Times New Roman"/>
    </w:rPr>
  </w:style>
  <w:style w:type="character" w:customStyle="1" w:styleId="WW8Num3z0">
    <w:name w:val="WW8Num3z0"/>
    <w:rsid w:val="00645BC5"/>
    <w:rPr>
      <w:rFonts w:ascii="Symbol" w:hAnsi="Symbol"/>
    </w:rPr>
  </w:style>
  <w:style w:type="character" w:customStyle="1" w:styleId="WW8Num3z1">
    <w:name w:val="WW8Num3z1"/>
    <w:rsid w:val="00645BC5"/>
    <w:rPr>
      <w:rFonts w:ascii="Courier New" w:hAnsi="Courier New" w:cs="Courier New"/>
    </w:rPr>
  </w:style>
  <w:style w:type="character" w:customStyle="1" w:styleId="WW8Num3z2">
    <w:name w:val="WW8Num3z2"/>
    <w:rsid w:val="00645BC5"/>
    <w:rPr>
      <w:rFonts w:ascii="Wingdings" w:hAnsi="Wingdings"/>
    </w:rPr>
  </w:style>
  <w:style w:type="character" w:customStyle="1" w:styleId="WW8Num5z0">
    <w:name w:val="WW8Num5z0"/>
    <w:rsid w:val="00645BC5"/>
    <w:rPr>
      <w:rFonts w:ascii="Symbol" w:hAnsi="Symbol"/>
    </w:rPr>
  </w:style>
  <w:style w:type="character" w:customStyle="1" w:styleId="WW8Num5z1">
    <w:name w:val="WW8Num5z1"/>
    <w:rsid w:val="00645BC5"/>
    <w:rPr>
      <w:rFonts w:ascii="Courier New" w:hAnsi="Courier New"/>
    </w:rPr>
  </w:style>
  <w:style w:type="character" w:customStyle="1" w:styleId="WW8Num5z2">
    <w:name w:val="WW8Num5z2"/>
    <w:rsid w:val="00645BC5"/>
    <w:rPr>
      <w:rFonts w:ascii="Wingdings" w:hAnsi="Wingdings"/>
    </w:rPr>
  </w:style>
  <w:style w:type="character" w:customStyle="1" w:styleId="WW8Num7z1">
    <w:name w:val="WW8Num7z1"/>
    <w:rsid w:val="00645BC5"/>
    <w:rPr>
      <w:rFonts w:ascii="Times New Roman" w:eastAsia="Times New Roman" w:hAnsi="Times New Roman" w:cs="Times New Roman"/>
    </w:rPr>
  </w:style>
  <w:style w:type="character" w:customStyle="1" w:styleId="WW8Num7z2">
    <w:name w:val="WW8Num7z2"/>
    <w:rsid w:val="00645BC5"/>
    <w:rPr>
      <w:rFonts w:ascii="Times New Roman" w:hAnsi="Times New Roman"/>
    </w:rPr>
  </w:style>
  <w:style w:type="character" w:customStyle="1" w:styleId="WW8Num8z0">
    <w:name w:val="WW8Num8z0"/>
    <w:rsid w:val="00645BC5"/>
    <w:rPr>
      <w:rFonts w:ascii="Symbol" w:hAnsi="Symbol"/>
    </w:rPr>
  </w:style>
  <w:style w:type="character" w:customStyle="1" w:styleId="WW8Num8z1">
    <w:name w:val="WW8Num8z1"/>
    <w:rsid w:val="00645BC5"/>
    <w:rPr>
      <w:i w:val="0"/>
    </w:rPr>
  </w:style>
  <w:style w:type="character" w:customStyle="1" w:styleId="WW8Num8z4">
    <w:name w:val="WW8Num8z4"/>
    <w:rsid w:val="00645BC5"/>
    <w:rPr>
      <w:rFonts w:ascii="Courier New" w:hAnsi="Courier New" w:cs="Courier New"/>
    </w:rPr>
  </w:style>
  <w:style w:type="character" w:customStyle="1" w:styleId="WW8Num8z8">
    <w:name w:val="WW8Num8z8"/>
    <w:rsid w:val="00645BC5"/>
    <w:rPr>
      <w:rFonts w:ascii="Wingdings" w:hAnsi="Wingdings"/>
    </w:rPr>
  </w:style>
  <w:style w:type="character" w:customStyle="1" w:styleId="WW8Num9z0">
    <w:name w:val="WW8Num9z0"/>
    <w:rsid w:val="00645BC5"/>
    <w:rPr>
      <w:rFonts w:ascii="Symbol" w:hAnsi="Symbol"/>
    </w:rPr>
  </w:style>
  <w:style w:type="character" w:customStyle="1" w:styleId="WW8Num9z1">
    <w:name w:val="WW8Num9z1"/>
    <w:rsid w:val="00645BC5"/>
    <w:rPr>
      <w:rFonts w:ascii="Courier New" w:hAnsi="Courier New" w:cs="Courier New"/>
    </w:rPr>
  </w:style>
  <w:style w:type="character" w:customStyle="1" w:styleId="WW8Num9z2">
    <w:name w:val="WW8Num9z2"/>
    <w:rsid w:val="00645BC5"/>
    <w:rPr>
      <w:rFonts w:ascii="Wingdings" w:hAnsi="Wingdings"/>
    </w:rPr>
  </w:style>
  <w:style w:type="character" w:customStyle="1" w:styleId="WW8Num10z0">
    <w:name w:val="WW8Num10z0"/>
    <w:rsid w:val="00645BC5"/>
    <w:rPr>
      <w:rFonts w:ascii="Symbol" w:hAnsi="Symbol"/>
    </w:rPr>
  </w:style>
  <w:style w:type="character" w:customStyle="1" w:styleId="WW8Num11z0">
    <w:name w:val="WW8Num11z0"/>
    <w:rsid w:val="00645BC5"/>
    <w:rPr>
      <w:rFonts w:ascii="Symbol" w:hAnsi="Symbol"/>
    </w:rPr>
  </w:style>
  <w:style w:type="character" w:customStyle="1" w:styleId="WW8Num11z1">
    <w:name w:val="WW8Num11z1"/>
    <w:rsid w:val="00645BC5"/>
    <w:rPr>
      <w:rFonts w:ascii="Courier New" w:hAnsi="Courier New" w:cs="Courier New"/>
    </w:rPr>
  </w:style>
  <w:style w:type="character" w:customStyle="1" w:styleId="WW8Num11z2">
    <w:name w:val="WW8Num11z2"/>
    <w:rsid w:val="00645BC5"/>
    <w:rPr>
      <w:rFonts w:ascii="Wingdings" w:hAnsi="Wingdings"/>
    </w:rPr>
  </w:style>
  <w:style w:type="character" w:customStyle="1" w:styleId="WW8Num13z0">
    <w:name w:val="WW8Num13z0"/>
    <w:rsid w:val="00645BC5"/>
    <w:rPr>
      <w:b w:val="0"/>
    </w:rPr>
  </w:style>
  <w:style w:type="character" w:customStyle="1" w:styleId="WW8Num14z1">
    <w:name w:val="WW8Num14z1"/>
    <w:rsid w:val="00645BC5"/>
    <w:rPr>
      <w:rFonts w:ascii="Symbol" w:hAnsi="Symbol"/>
    </w:rPr>
  </w:style>
  <w:style w:type="character" w:customStyle="1" w:styleId="WW8Num16z0">
    <w:name w:val="WW8Num16z0"/>
    <w:rsid w:val="00645BC5"/>
    <w:rPr>
      <w:rFonts w:ascii="Symbol" w:hAnsi="Symbol"/>
    </w:rPr>
  </w:style>
  <w:style w:type="character" w:customStyle="1" w:styleId="WW8Num16z1">
    <w:name w:val="WW8Num16z1"/>
    <w:rsid w:val="00645BC5"/>
    <w:rPr>
      <w:rFonts w:ascii="Courier New" w:hAnsi="Courier New" w:cs="Courier New"/>
    </w:rPr>
  </w:style>
  <w:style w:type="character" w:customStyle="1" w:styleId="WW8Num16z2">
    <w:name w:val="WW8Num16z2"/>
    <w:rsid w:val="00645BC5"/>
    <w:rPr>
      <w:rFonts w:ascii="Wingdings" w:hAnsi="Wingdings"/>
    </w:rPr>
  </w:style>
  <w:style w:type="character" w:customStyle="1" w:styleId="WW8Num17z0">
    <w:name w:val="WW8Num17z0"/>
    <w:rsid w:val="00645BC5"/>
    <w:rPr>
      <w:b w:val="0"/>
    </w:rPr>
  </w:style>
  <w:style w:type="character" w:customStyle="1" w:styleId="WW8Num19z1">
    <w:name w:val="WW8Num19z1"/>
    <w:rsid w:val="00645BC5"/>
    <w:rPr>
      <w:rFonts w:ascii="Symbol" w:hAnsi="Symbol"/>
    </w:rPr>
  </w:style>
  <w:style w:type="character" w:customStyle="1" w:styleId="WW8Num20z0">
    <w:name w:val="WW8Num20z0"/>
    <w:rsid w:val="00645BC5"/>
    <w:rPr>
      <w:rFonts w:ascii="Times New Roman" w:hAnsi="Times New Roman"/>
    </w:rPr>
  </w:style>
  <w:style w:type="character" w:customStyle="1" w:styleId="WW8Num20z1">
    <w:name w:val="WW8Num20z1"/>
    <w:rsid w:val="00645BC5"/>
    <w:rPr>
      <w:rFonts w:ascii="Courier New" w:hAnsi="Courier New"/>
    </w:rPr>
  </w:style>
  <w:style w:type="character" w:customStyle="1" w:styleId="WW8Num20z2">
    <w:name w:val="WW8Num20z2"/>
    <w:rsid w:val="00645BC5"/>
    <w:rPr>
      <w:rFonts w:ascii="Wingdings" w:hAnsi="Wingdings"/>
    </w:rPr>
  </w:style>
  <w:style w:type="character" w:customStyle="1" w:styleId="WW8Num20z3">
    <w:name w:val="WW8Num20z3"/>
    <w:rsid w:val="00645BC5"/>
    <w:rPr>
      <w:rFonts w:ascii="Symbol" w:hAnsi="Symbol"/>
    </w:rPr>
  </w:style>
  <w:style w:type="character" w:customStyle="1" w:styleId="WW8Num22z0">
    <w:name w:val="WW8Num22z0"/>
    <w:rsid w:val="00645BC5"/>
    <w:rPr>
      <w:rFonts w:ascii="Symbol" w:hAnsi="Symbol"/>
    </w:rPr>
  </w:style>
  <w:style w:type="character" w:customStyle="1" w:styleId="WW8Num22z1">
    <w:name w:val="WW8Num22z1"/>
    <w:rsid w:val="00645BC5"/>
    <w:rPr>
      <w:rFonts w:ascii="Courier New" w:hAnsi="Courier New" w:cs="Courier New"/>
    </w:rPr>
  </w:style>
  <w:style w:type="character" w:customStyle="1" w:styleId="WW8Num22z2">
    <w:name w:val="WW8Num22z2"/>
    <w:rsid w:val="00645BC5"/>
    <w:rPr>
      <w:rFonts w:ascii="Wingdings" w:hAnsi="Wingdings"/>
    </w:rPr>
  </w:style>
  <w:style w:type="character" w:customStyle="1" w:styleId="WW8Num27z0">
    <w:name w:val="WW8Num27z0"/>
    <w:rsid w:val="00645BC5"/>
    <w:rPr>
      <w:b w:val="0"/>
    </w:rPr>
  </w:style>
  <w:style w:type="character" w:customStyle="1" w:styleId="WW8Num28z0">
    <w:name w:val="WW8Num28z0"/>
    <w:rsid w:val="00645BC5"/>
    <w:rPr>
      <w:rFonts w:ascii="Symbol" w:hAnsi="Symbol"/>
    </w:rPr>
  </w:style>
  <w:style w:type="character" w:customStyle="1" w:styleId="WW8Num28z1">
    <w:name w:val="WW8Num28z1"/>
    <w:rsid w:val="00645BC5"/>
    <w:rPr>
      <w:rFonts w:ascii="Courier New" w:hAnsi="Courier New"/>
    </w:rPr>
  </w:style>
  <w:style w:type="character" w:customStyle="1" w:styleId="WW8Num28z2">
    <w:name w:val="WW8Num28z2"/>
    <w:rsid w:val="00645BC5"/>
    <w:rPr>
      <w:rFonts w:ascii="Wingdings" w:hAnsi="Wingdings"/>
    </w:rPr>
  </w:style>
  <w:style w:type="character" w:customStyle="1" w:styleId="WW8Num29z0">
    <w:name w:val="WW8Num29z0"/>
    <w:rsid w:val="00645BC5"/>
    <w:rPr>
      <w:rFonts w:ascii="Symbol" w:hAnsi="Symbol"/>
    </w:rPr>
  </w:style>
  <w:style w:type="character" w:customStyle="1" w:styleId="WW8Num29z1">
    <w:name w:val="WW8Num29z1"/>
    <w:rsid w:val="00645BC5"/>
    <w:rPr>
      <w:rFonts w:ascii="Courier New" w:hAnsi="Courier New" w:cs="Courier New"/>
    </w:rPr>
  </w:style>
  <w:style w:type="character" w:customStyle="1" w:styleId="WW8Num29z2">
    <w:name w:val="WW8Num29z2"/>
    <w:rsid w:val="00645BC5"/>
    <w:rPr>
      <w:rFonts w:ascii="Wingdings" w:hAnsi="Wingdings"/>
    </w:rPr>
  </w:style>
  <w:style w:type="character" w:customStyle="1" w:styleId="WW8Num30z0">
    <w:name w:val="WW8Num30z0"/>
    <w:rsid w:val="00645BC5"/>
    <w:rPr>
      <w:b w:val="0"/>
    </w:rPr>
  </w:style>
  <w:style w:type="character" w:customStyle="1" w:styleId="WW8NumSt1z0">
    <w:name w:val="WW8NumSt1z0"/>
    <w:rsid w:val="00645BC5"/>
    <w:rPr>
      <w:rFonts w:ascii="Times New Roman" w:hAnsi="Times New Roman"/>
    </w:rPr>
  </w:style>
  <w:style w:type="character" w:customStyle="1" w:styleId="WW8NumSt2z0">
    <w:name w:val="WW8NumSt2z0"/>
    <w:rsid w:val="00645BC5"/>
    <w:rPr>
      <w:rFonts w:ascii="Times New Roman" w:hAnsi="Times New Roman"/>
    </w:rPr>
  </w:style>
  <w:style w:type="paragraph" w:customStyle="1" w:styleId="1f1">
    <w:name w:val="Указатель1"/>
    <w:basedOn w:val="a"/>
    <w:rsid w:val="00645BC5"/>
    <w:pPr>
      <w:suppressLineNumbers/>
      <w:suppressAutoHyphens/>
    </w:pPr>
    <w:rPr>
      <w:rFonts w:ascii="Arial" w:hAnsi="Arial" w:cs="Tahoma"/>
      <w:lang w:eastAsia="ar-SA"/>
    </w:rPr>
  </w:style>
  <w:style w:type="paragraph" w:customStyle="1" w:styleId="310">
    <w:name w:val="Основной текст 31"/>
    <w:basedOn w:val="a"/>
    <w:rsid w:val="00645BC5"/>
    <w:pPr>
      <w:suppressAutoHyphens/>
      <w:spacing w:line="218" w:lineRule="auto"/>
      <w:jc w:val="both"/>
    </w:pPr>
    <w:rPr>
      <w:sz w:val="28"/>
      <w:lang w:eastAsia="ar-SA"/>
    </w:rPr>
  </w:style>
  <w:style w:type="paragraph" w:customStyle="1" w:styleId="311">
    <w:name w:val="Основной текст с отступом 31"/>
    <w:basedOn w:val="a"/>
    <w:rsid w:val="00645BC5"/>
    <w:pPr>
      <w:suppressAutoHyphens/>
      <w:ind w:firstLine="720"/>
    </w:pPr>
    <w:rPr>
      <w:lang w:eastAsia="ar-SA"/>
    </w:rPr>
  </w:style>
  <w:style w:type="paragraph" w:customStyle="1" w:styleId="1f2">
    <w:name w:val="Текст1"/>
    <w:basedOn w:val="a"/>
    <w:rsid w:val="00645BC5"/>
    <w:pPr>
      <w:suppressAutoHyphens/>
    </w:pPr>
    <w:rPr>
      <w:rFonts w:ascii="Courier New" w:hAnsi="Courier New"/>
      <w:sz w:val="20"/>
      <w:szCs w:val="20"/>
      <w:lang w:eastAsia="ar-SA"/>
    </w:rPr>
  </w:style>
  <w:style w:type="paragraph" w:customStyle="1" w:styleId="Heading">
    <w:name w:val="Heading"/>
    <w:rsid w:val="00645BC5"/>
    <w:pPr>
      <w:widowControl w:val="0"/>
      <w:suppressAutoHyphens/>
      <w:autoSpaceDE w:val="0"/>
      <w:spacing w:after="0" w:line="240" w:lineRule="auto"/>
    </w:pPr>
    <w:rPr>
      <w:rFonts w:ascii="Arial" w:eastAsia="Arial" w:hAnsi="Arial" w:cs="Arial"/>
      <w:b/>
      <w:bCs/>
      <w:lang w:eastAsia="ar-SA"/>
    </w:rPr>
  </w:style>
  <w:style w:type="paragraph" w:customStyle="1" w:styleId="afff1">
    <w:name w:val="Содержимое таблицы"/>
    <w:basedOn w:val="a"/>
    <w:rsid w:val="00645BC5"/>
    <w:pPr>
      <w:suppressLineNumbers/>
      <w:suppressAutoHyphens/>
    </w:pPr>
    <w:rPr>
      <w:lang w:eastAsia="ar-SA"/>
    </w:rPr>
  </w:style>
  <w:style w:type="paragraph" w:customStyle="1" w:styleId="afff2">
    <w:name w:val="Заголовок таблицы"/>
    <w:basedOn w:val="afff1"/>
    <w:rsid w:val="00645BC5"/>
    <w:pPr>
      <w:jc w:val="center"/>
    </w:pPr>
    <w:rPr>
      <w:b/>
      <w:bCs/>
    </w:rPr>
  </w:style>
  <w:style w:type="paragraph" w:customStyle="1" w:styleId="afff3">
    <w:name w:val="Содержимое врезки"/>
    <w:basedOn w:val="a3"/>
    <w:rsid w:val="00645BC5"/>
    <w:pPr>
      <w:suppressAutoHyphens/>
    </w:pPr>
    <w:rPr>
      <w:lang w:eastAsia="ar-SA"/>
    </w:rPr>
  </w:style>
  <w:style w:type="paragraph" w:customStyle="1" w:styleId="TableText">
    <w:name w:val="Table Text"/>
    <w:basedOn w:val="a"/>
    <w:rsid w:val="00645BC5"/>
    <w:pPr>
      <w:spacing w:before="20" w:after="20"/>
      <w:jc w:val="both"/>
    </w:pPr>
    <w:rPr>
      <w:rFonts w:ascii="Arial" w:hAnsi="Arial"/>
      <w:sz w:val="18"/>
      <w:szCs w:val="20"/>
    </w:rPr>
  </w:style>
  <w:style w:type="paragraph" w:customStyle="1" w:styleId="BodyText21">
    <w:name w:val="Body Text 21"/>
    <w:basedOn w:val="a"/>
    <w:rsid w:val="00645BC5"/>
    <w:pPr>
      <w:overflowPunct w:val="0"/>
      <w:autoSpaceDE w:val="0"/>
      <w:autoSpaceDN w:val="0"/>
      <w:adjustRightInd w:val="0"/>
      <w:ind w:right="-766" w:firstLine="426"/>
      <w:textAlignment w:val="baseline"/>
    </w:pPr>
    <w:rPr>
      <w:szCs w:val="20"/>
    </w:rPr>
  </w:style>
  <w:style w:type="paragraph" w:customStyle="1" w:styleId="BodyTextIndent31">
    <w:name w:val="Body Text Indent 31"/>
    <w:basedOn w:val="a"/>
    <w:rsid w:val="00645BC5"/>
    <w:pPr>
      <w:overflowPunct w:val="0"/>
      <w:autoSpaceDE w:val="0"/>
      <w:autoSpaceDN w:val="0"/>
      <w:adjustRightInd w:val="0"/>
      <w:ind w:right="-1" w:firstLine="426"/>
      <w:jc w:val="both"/>
      <w:textAlignment w:val="baseline"/>
    </w:pPr>
    <w:rPr>
      <w:szCs w:val="20"/>
    </w:rPr>
  </w:style>
  <w:style w:type="paragraph" w:customStyle="1" w:styleId="1f3">
    <w:name w:val="Список1"/>
    <w:basedOn w:val="a"/>
    <w:rsid w:val="00645BC5"/>
    <w:pPr>
      <w:widowControl w:val="0"/>
      <w:spacing w:after="180"/>
      <w:jc w:val="both"/>
    </w:pPr>
    <w:rPr>
      <w:rFonts w:ascii="Arial" w:eastAsia="Batang" w:hAnsi="Arial"/>
      <w:snapToGrid w:val="0"/>
      <w:sz w:val="20"/>
      <w:szCs w:val="20"/>
    </w:rPr>
  </w:style>
  <w:style w:type="paragraph" w:customStyle="1" w:styleId="BodyTextIndent21">
    <w:name w:val="Body Text Indent 21"/>
    <w:basedOn w:val="a"/>
    <w:rsid w:val="00645BC5"/>
    <w:pPr>
      <w:overflowPunct w:val="0"/>
      <w:autoSpaceDE w:val="0"/>
      <w:autoSpaceDN w:val="0"/>
      <w:adjustRightInd w:val="0"/>
      <w:ind w:right="-766" w:firstLine="426"/>
      <w:jc w:val="both"/>
      <w:textAlignment w:val="baseline"/>
    </w:pPr>
    <w:rPr>
      <w:szCs w:val="20"/>
    </w:rPr>
  </w:style>
  <w:style w:type="paragraph" w:customStyle="1" w:styleId="1f4">
    <w:name w:val="Бюл_1"/>
    <w:basedOn w:val="a"/>
    <w:rsid w:val="00645BC5"/>
    <w:pPr>
      <w:keepLines/>
      <w:widowControl w:val="0"/>
      <w:ind w:left="851" w:hanging="284"/>
    </w:pPr>
    <w:rPr>
      <w:rFonts w:ascii="TimesDL" w:eastAsia="Batang" w:hAnsi="TimesDL"/>
      <w:snapToGrid w:val="0"/>
      <w:szCs w:val="20"/>
    </w:rPr>
  </w:style>
  <w:style w:type="paragraph" w:customStyle="1" w:styleId="100">
    <w:name w:val="Таблица10"/>
    <w:basedOn w:val="a"/>
    <w:rsid w:val="00645BC5"/>
    <w:pPr>
      <w:keepLines/>
      <w:widowControl w:val="0"/>
      <w:spacing w:before="40" w:after="40"/>
      <w:jc w:val="center"/>
    </w:pPr>
    <w:rPr>
      <w:rFonts w:ascii="Arial" w:eastAsia="Batang" w:hAnsi="Arial"/>
      <w:snapToGrid w:val="0"/>
      <w:sz w:val="20"/>
      <w:szCs w:val="20"/>
    </w:rPr>
  </w:style>
  <w:style w:type="paragraph" w:customStyle="1" w:styleId="1f5">
    <w:name w:val="Название объекта1"/>
    <w:basedOn w:val="a"/>
    <w:rsid w:val="00645BC5"/>
    <w:pPr>
      <w:widowControl w:val="0"/>
      <w:jc w:val="center"/>
    </w:pPr>
    <w:rPr>
      <w:rFonts w:ascii="Arial" w:eastAsia="Batang" w:hAnsi="Arial"/>
      <w:b/>
      <w:snapToGrid w:val="0"/>
      <w:sz w:val="20"/>
      <w:szCs w:val="20"/>
    </w:rPr>
  </w:style>
  <w:style w:type="paragraph" w:customStyle="1" w:styleId="afff4">
    <w:name w:val="Îáû÷íûé"/>
    <w:rsid w:val="00645BC5"/>
    <w:pPr>
      <w:spacing w:after="0" w:line="240" w:lineRule="auto"/>
    </w:pPr>
    <w:rPr>
      <w:rFonts w:ascii="Times New Roman" w:eastAsia="Batang" w:hAnsi="Times New Roman" w:cs="Times New Roman"/>
      <w:sz w:val="20"/>
      <w:szCs w:val="20"/>
      <w:lang w:eastAsia="ru-RU"/>
    </w:rPr>
  </w:style>
  <w:style w:type="paragraph" w:customStyle="1" w:styleId="xl60">
    <w:name w:val="xl60"/>
    <w:basedOn w:val="a"/>
    <w:rsid w:val="00645BC5"/>
    <w:pPr>
      <w:pBdr>
        <w:left w:val="single" w:sz="4" w:space="0" w:color="auto"/>
        <w:bottom w:val="single" w:sz="4" w:space="0" w:color="auto"/>
        <w:right w:val="single" w:sz="4" w:space="0" w:color="auto"/>
      </w:pBdr>
      <w:spacing w:before="100" w:after="100"/>
      <w:jc w:val="center"/>
      <w:textAlignment w:val="top"/>
    </w:pPr>
    <w:rPr>
      <w:rFonts w:eastAsia="Arial Unicode MS"/>
    </w:rPr>
  </w:style>
  <w:style w:type="paragraph" w:customStyle="1" w:styleId="xl25">
    <w:name w:val="xl25"/>
    <w:basedOn w:val="a"/>
    <w:rsid w:val="00645BC5"/>
    <w:pPr>
      <w:pBdr>
        <w:left w:val="single" w:sz="4" w:space="0" w:color="auto"/>
        <w:right w:val="double" w:sz="6" w:space="0" w:color="auto"/>
      </w:pBdr>
      <w:spacing w:before="100" w:beforeAutospacing="1" w:after="100" w:afterAutospacing="1"/>
      <w:jc w:val="center"/>
      <w:textAlignment w:val="top"/>
    </w:pPr>
    <w:rPr>
      <w:rFonts w:eastAsia="Arial Unicode MS" w:cs="Arial Unicode MS"/>
      <w:b/>
      <w:bCs/>
      <w:i/>
      <w:iCs/>
    </w:rPr>
  </w:style>
  <w:style w:type="paragraph" w:customStyle="1" w:styleId="font5">
    <w:name w:val="font5"/>
    <w:basedOn w:val="a"/>
    <w:rsid w:val="00645BC5"/>
    <w:pPr>
      <w:spacing w:before="100" w:beforeAutospacing="1" w:after="100" w:afterAutospacing="1"/>
    </w:pPr>
    <w:rPr>
      <w:rFonts w:ascii="Courier New" w:eastAsia="Arial Unicode MS" w:hAnsi="Courier New" w:cs="Courier New"/>
    </w:rPr>
  </w:style>
  <w:style w:type="paragraph" w:customStyle="1" w:styleId="xl23">
    <w:name w:val="xl23"/>
    <w:basedOn w:val="a"/>
    <w:rsid w:val="00645BC5"/>
    <w:pPr>
      <w:spacing w:before="100" w:beforeAutospacing="1" w:after="100" w:afterAutospacing="1"/>
      <w:jc w:val="right"/>
    </w:pPr>
    <w:rPr>
      <w:rFonts w:eastAsia="Arial Unicode MS"/>
    </w:rPr>
  </w:style>
  <w:style w:type="paragraph" w:customStyle="1" w:styleId="xl30">
    <w:name w:val="xl30"/>
    <w:basedOn w:val="a"/>
    <w:rsid w:val="00645BC5"/>
    <w:pPr>
      <w:spacing w:before="100" w:beforeAutospacing="1" w:after="100" w:afterAutospacing="1"/>
    </w:pPr>
    <w:rPr>
      <w:rFonts w:eastAsia="Arial Unicode MS"/>
      <w:b/>
      <w:bCs/>
    </w:rPr>
  </w:style>
  <w:style w:type="paragraph" w:customStyle="1" w:styleId="font7">
    <w:name w:val="font7"/>
    <w:basedOn w:val="a"/>
    <w:rsid w:val="00645BC5"/>
    <w:pPr>
      <w:spacing w:before="100" w:beforeAutospacing="1" w:after="100" w:afterAutospacing="1"/>
    </w:pPr>
    <w:rPr>
      <w:rFonts w:eastAsia="Arial Unicode MS"/>
      <w:color w:val="000000"/>
    </w:rPr>
  </w:style>
  <w:style w:type="paragraph" w:customStyle="1" w:styleId="Marker">
    <w:name w:val="Marker"/>
    <w:basedOn w:val="a"/>
    <w:rsid w:val="00645BC5"/>
    <w:pPr>
      <w:numPr>
        <w:numId w:val="2"/>
      </w:numPr>
      <w:tabs>
        <w:tab w:val="clear" w:pos="454"/>
      </w:tabs>
      <w:spacing w:after="120"/>
      <w:ind w:left="0" w:firstLine="0"/>
      <w:jc w:val="both"/>
    </w:pPr>
    <w:rPr>
      <w:rFonts w:ascii="Arial" w:hAnsi="Arial"/>
      <w:sz w:val="22"/>
      <w:szCs w:val="20"/>
    </w:rPr>
  </w:style>
  <w:style w:type="paragraph" w:customStyle="1" w:styleId="xl36">
    <w:name w:val="xl36"/>
    <w:basedOn w:val="a"/>
    <w:rsid w:val="00645BC5"/>
    <w:pPr>
      <w:spacing w:before="100" w:beforeAutospacing="1" w:after="100" w:afterAutospacing="1"/>
      <w:jc w:val="center"/>
    </w:pPr>
    <w:rPr>
      <w:rFonts w:eastAsia="Arial Unicode MS"/>
    </w:rPr>
  </w:style>
  <w:style w:type="paragraph" w:customStyle="1" w:styleId="xl32">
    <w:name w:val="xl32"/>
    <w:basedOn w:val="a"/>
    <w:rsid w:val="00645BC5"/>
    <w:pPr>
      <w:spacing w:before="100" w:beforeAutospacing="1" w:after="100" w:afterAutospacing="1"/>
      <w:jc w:val="center"/>
    </w:pPr>
    <w:rPr>
      <w:rFonts w:eastAsia="Arial Unicode MS"/>
      <w:b/>
      <w:bCs/>
    </w:rPr>
  </w:style>
  <w:style w:type="paragraph" w:customStyle="1" w:styleId="2d">
    <w:name w:val="Маркер 2 Знак"/>
    <w:basedOn w:val="a"/>
    <w:rsid w:val="00645BC5"/>
    <w:pPr>
      <w:tabs>
        <w:tab w:val="num" w:pos="454"/>
      </w:tabs>
      <w:autoSpaceDE w:val="0"/>
      <w:autoSpaceDN w:val="0"/>
      <w:spacing w:after="120"/>
      <w:ind w:left="454" w:hanging="341"/>
      <w:jc w:val="both"/>
    </w:pPr>
    <w:rPr>
      <w:rFonts w:ascii="Arial" w:hAnsi="Arial" w:cs="Arial"/>
      <w:sz w:val="22"/>
      <w:szCs w:val="22"/>
    </w:rPr>
  </w:style>
  <w:style w:type="paragraph" w:customStyle="1" w:styleId="afff5">
    <w:name w:val="нумерованный список"/>
    <w:basedOn w:val="a"/>
    <w:rsid w:val="00645BC5"/>
    <w:pPr>
      <w:widowControl w:val="0"/>
      <w:spacing w:after="120"/>
      <w:jc w:val="both"/>
    </w:pPr>
    <w:rPr>
      <w:rFonts w:ascii="Arial" w:hAnsi="Arial" w:cs="Arial"/>
      <w:sz w:val="22"/>
      <w:szCs w:val="22"/>
    </w:rPr>
  </w:style>
  <w:style w:type="paragraph" w:customStyle="1" w:styleId="textoftable">
    <w:name w:val="text of table"/>
    <w:basedOn w:val="a"/>
    <w:rsid w:val="00645BC5"/>
    <w:pPr>
      <w:tabs>
        <w:tab w:val="center" w:pos="4253"/>
        <w:tab w:val="center" w:pos="4680"/>
        <w:tab w:val="right" w:pos="8789"/>
        <w:tab w:val="right" w:pos="9360"/>
      </w:tabs>
      <w:jc w:val="center"/>
    </w:pPr>
    <w:rPr>
      <w:rFonts w:ascii="Arial" w:hAnsi="Arial"/>
      <w:sz w:val="18"/>
      <w:szCs w:val="20"/>
    </w:rPr>
  </w:style>
  <w:style w:type="paragraph" w:customStyle="1" w:styleId="Nameoftable">
    <w:name w:val="Name of table"/>
    <w:basedOn w:val="a"/>
    <w:rsid w:val="00645BC5"/>
    <w:pPr>
      <w:tabs>
        <w:tab w:val="left" w:pos="1985"/>
      </w:tabs>
      <w:spacing w:before="120" w:after="120"/>
      <w:ind w:left="1701" w:hanging="1701"/>
      <w:jc w:val="both"/>
      <w:outlineLvl w:val="8"/>
    </w:pPr>
    <w:rPr>
      <w:rFonts w:ascii="Arial" w:hAnsi="Arial"/>
      <w:b/>
      <w:bCs/>
      <w:sz w:val="20"/>
      <w:szCs w:val="20"/>
    </w:rPr>
  </w:style>
  <w:style w:type="paragraph" w:customStyle="1" w:styleId="4">
    <w:name w:val="Стиль нумерованный список + После:  4 пт Междустр.интервал:  множи..."/>
    <w:basedOn w:val="a"/>
    <w:rsid w:val="00645BC5"/>
    <w:pPr>
      <w:widowControl w:val="0"/>
      <w:numPr>
        <w:numId w:val="3"/>
      </w:numPr>
      <w:tabs>
        <w:tab w:val="clear" w:pos="454"/>
      </w:tabs>
      <w:spacing w:after="80" w:line="226" w:lineRule="auto"/>
      <w:ind w:left="0" w:firstLine="0"/>
      <w:jc w:val="both"/>
    </w:pPr>
    <w:rPr>
      <w:rFonts w:ascii="Arial" w:hAnsi="Arial"/>
      <w:sz w:val="22"/>
      <w:szCs w:val="20"/>
    </w:rPr>
  </w:style>
  <w:style w:type="paragraph" w:customStyle="1" w:styleId="afff6">
    <w:name w:val="Знак Знак Знак Знак Знак Знак"/>
    <w:basedOn w:val="a"/>
    <w:autoRedefine/>
    <w:rsid w:val="00645BC5"/>
    <w:pPr>
      <w:spacing w:after="160" w:line="240" w:lineRule="exact"/>
      <w:ind w:firstLine="720"/>
      <w:jc w:val="both"/>
    </w:pPr>
    <w:rPr>
      <w:rFonts w:eastAsia="SimSun"/>
      <w:lang w:val="en-US" w:eastAsia="en-US"/>
    </w:rPr>
  </w:style>
  <w:style w:type="paragraph" w:customStyle="1" w:styleId="afff7">
    <w:name w:val="Стиль Текст осн + По ширине"/>
    <w:basedOn w:val="a"/>
    <w:rsid w:val="00645BC5"/>
    <w:pPr>
      <w:spacing w:line="288" w:lineRule="auto"/>
      <w:ind w:firstLine="709"/>
      <w:jc w:val="both"/>
    </w:pPr>
    <w:rPr>
      <w:sz w:val="26"/>
      <w:szCs w:val="20"/>
    </w:rPr>
  </w:style>
  <w:style w:type="paragraph" w:customStyle="1" w:styleId="BODY">
    <w:name w:val="BODY"/>
    <w:basedOn w:val="a"/>
    <w:rsid w:val="00645BC5"/>
    <w:pPr>
      <w:autoSpaceDE w:val="0"/>
      <w:autoSpaceDN w:val="0"/>
      <w:adjustRightInd w:val="0"/>
      <w:spacing w:line="200" w:lineRule="atLeast"/>
      <w:ind w:firstLine="283"/>
      <w:jc w:val="both"/>
      <w:textAlignment w:val="center"/>
    </w:pPr>
    <w:rPr>
      <w:rFonts w:ascii="Arial" w:hAnsi="Arial" w:cs="Arial"/>
      <w:color w:val="000000"/>
      <w:sz w:val="18"/>
      <w:szCs w:val="18"/>
    </w:rPr>
  </w:style>
  <w:style w:type="paragraph" w:customStyle="1" w:styleId="Style4">
    <w:name w:val="Style4"/>
    <w:basedOn w:val="a"/>
    <w:rsid w:val="00645BC5"/>
    <w:pPr>
      <w:widowControl w:val="0"/>
      <w:autoSpaceDE w:val="0"/>
      <w:autoSpaceDN w:val="0"/>
      <w:adjustRightInd w:val="0"/>
      <w:spacing w:line="413" w:lineRule="exact"/>
      <w:ind w:firstLine="710"/>
      <w:jc w:val="both"/>
    </w:pPr>
  </w:style>
  <w:style w:type="character" w:customStyle="1" w:styleId="FontStyle12">
    <w:name w:val="Font Style12"/>
    <w:rsid w:val="00645BC5"/>
    <w:rPr>
      <w:rFonts w:ascii="Times New Roman" w:hAnsi="Times New Roman" w:cs="Times New Roman"/>
      <w:sz w:val="22"/>
      <w:szCs w:val="22"/>
    </w:rPr>
  </w:style>
  <w:style w:type="paragraph" w:customStyle="1" w:styleId="Style7">
    <w:name w:val="Style7"/>
    <w:basedOn w:val="a"/>
    <w:rsid w:val="00645BC5"/>
    <w:pPr>
      <w:widowControl w:val="0"/>
      <w:autoSpaceDE w:val="0"/>
      <w:autoSpaceDN w:val="0"/>
      <w:adjustRightInd w:val="0"/>
      <w:spacing w:line="394" w:lineRule="exact"/>
      <w:ind w:firstLine="701"/>
      <w:jc w:val="both"/>
    </w:pPr>
  </w:style>
  <w:style w:type="character" w:customStyle="1" w:styleId="FontStyle13">
    <w:name w:val="Font Style13"/>
    <w:rsid w:val="00645BC5"/>
    <w:rPr>
      <w:rFonts w:ascii="Times New Roman" w:hAnsi="Times New Roman" w:cs="Times New Roman"/>
      <w:sz w:val="20"/>
      <w:szCs w:val="20"/>
    </w:rPr>
  </w:style>
  <w:style w:type="paragraph" w:customStyle="1" w:styleId="font6">
    <w:name w:val="font6"/>
    <w:basedOn w:val="a"/>
    <w:rsid w:val="00645BC5"/>
    <w:pPr>
      <w:spacing w:before="100" w:beforeAutospacing="1" w:after="100" w:afterAutospacing="1"/>
    </w:pPr>
    <w:rPr>
      <w:rFonts w:eastAsia="Arial Unicode MS"/>
      <w:sz w:val="20"/>
      <w:szCs w:val="20"/>
    </w:rPr>
  </w:style>
  <w:style w:type="paragraph" w:customStyle="1" w:styleId="font8">
    <w:name w:val="font8"/>
    <w:basedOn w:val="a"/>
    <w:rsid w:val="00645BC5"/>
    <w:pPr>
      <w:spacing w:before="100" w:beforeAutospacing="1" w:after="100" w:afterAutospacing="1"/>
    </w:pPr>
    <w:rPr>
      <w:rFonts w:eastAsia="Arial Unicode MS"/>
      <w:color w:val="000000"/>
      <w:sz w:val="20"/>
      <w:szCs w:val="20"/>
    </w:rPr>
  </w:style>
  <w:style w:type="paragraph" w:customStyle="1" w:styleId="font9">
    <w:name w:val="font9"/>
    <w:basedOn w:val="a"/>
    <w:rsid w:val="00645BC5"/>
    <w:pPr>
      <w:spacing w:before="100" w:beforeAutospacing="1" w:after="100" w:afterAutospacing="1"/>
    </w:pPr>
    <w:rPr>
      <w:rFonts w:eastAsia="Arial Unicode MS"/>
      <w:color w:val="000000"/>
      <w:sz w:val="20"/>
      <w:szCs w:val="20"/>
    </w:rPr>
  </w:style>
  <w:style w:type="paragraph" w:customStyle="1" w:styleId="font10">
    <w:name w:val="font10"/>
    <w:basedOn w:val="a"/>
    <w:rsid w:val="00645BC5"/>
    <w:pPr>
      <w:spacing w:before="100" w:beforeAutospacing="1" w:after="100" w:afterAutospacing="1"/>
    </w:pPr>
    <w:rPr>
      <w:rFonts w:eastAsia="Arial Unicode MS"/>
      <w:color w:val="000000"/>
      <w:sz w:val="20"/>
      <w:szCs w:val="20"/>
    </w:rPr>
  </w:style>
  <w:style w:type="paragraph" w:customStyle="1" w:styleId="font11">
    <w:name w:val="font11"/>
    <w:basedOn w:val="a"/>
    <w:rsid w:val="00645BC5"/>
    <w:pPr>
      <w:spacing w:before="100" w:beforeAutospacing="1" w:after="100" w:afterAutospacing="1"/>
    </w:pPr>
    <w:rPr>
      <w:rFonts w:eastAsia="Arial Unicode MS"/>
      <w:sz w:val="20"/>
      <w:szCs w:val="20"/>
      <w:u w:val="single"/>
    </w:rPr>
  </w:style>
  <w:style w:type="paragraph" w:customStyle="1" w:styleId="xl27">
    <w:name w:val="xl27"/>
    <w:basedOn w:val="a"/>
    <w:rsid w:val="00645BC5"/>
    <w:pPr>
      <w:spacing w:before="100" w:beforeAutospacing="1" w:after="100" w:afterAutospacing="1"/>
    </w:pPr>
    <w:rPr>
      <w:rFonts w:eastAsia="Arial Unicode MS"/>
    </w:rPr>
  </w:style>
  <w:style w:type="paragraph" w:customStyle="1" w:styleId="xl28">
    <w:name w:val="xl28"/>
    <w:basedOn w:val="a"/>
    <w:rsid w:val="00645BC5"/>
    <w:pPr>
      <w:pBdr>
        <w:top w:val="single" w:sz="8" w:space="0" w:color="auto"/>
        <w:left w:val="single" w:sz="8" w:space="0" w:color="auto"/>
        <w:bottom w:val="single" w:sz="8" w:space="0" w:color="auto"/>
        <w:right w:val="single" w:sz="8" w:space="0" w:color="auto"/>
      </w:pBdr>
      <w:spacing w:before="100" w:beforeAutospacing="1" w:after="100" w:afterAutospacing="1"/>
    </w:pPr>
    <w:rPr>
      <w:rFonts w:eastAsia="Arial Unicode MS"/>
    </w:rPr>
  </w:style>
  <w:style w:type="paragraph" w:customStyle="1" w:styleId="xl29">
    <w:name w:val="xl29"/>
    <w:basedOn w:val="a"/>
    <w:rsid w:val="00645BC5"/>
    <w:pPr>
      <w:spacing w:before="100" w:beforeAutospacing="1" w:after="100" w:afterAutospacing="1"/>
      <w:jc w:val="center"/>
    </w:pPr>
    <w:rPr>
      <w:rFonts w:eastAsia="Arial Unicode MS"/>
    </w:rPr>
  </w:style>
  <w:style w:type="paragraph" w:customStyle="1" w:styleId="xl31">
    <w:name w:val="xl31"/>
    <w:basedOn w:val="a"/>
    <w:rsid w:val="00645BC5"/>
    <w:pPr>
      <w:spacing w:before="100" w:beforeAutospacing="1" w:after="100" w:afterAutospacing="1"/>
      <w:jc w:val="center"/>
    </w:pPr>
    <w:rPr>
      <w:rFonts w:eastAsia="Arial Unicode MS"/>
    </w:rPr>
  </w:style>
  <w:style w:type="paragraph" w:customStyle="1" w:styleId="xl33">
    <w:name w:val="xl33"/>
    <w:basedOn w:val="a"/>
    <w:rsid w:val="00645BC5"/>
    <w:pPr>
      <w:spacing w:before="100" w:beforeAutospacing="1" w:after="100" w:afterAutospacing="1"/>
      <w:jc w:val="center"/>
    </w:pPr>
    <w:rPr>
      <w:rFonts w:eastAsia="Arial Unicode MS"/>
      <w:color w:val="000000"/>
    </w:rPr>
  </w:style>
  <w:style w:type="paragraph" w:customStyle="1" w:styleId="xl34">
    <w:name w:val="xl34"/>
    <w:basedOn w:val="a"/>
    <w:rsid w:val="00645BC5"/>
    <w:pPr>
      <w:pBdr>
        <w:right w:val="single" w:sz="8" w:space="0" w:color="auto"/>
      </w:pBdr>
      <w:spacing w:before="100" w:beforeAutospacing="1" w:after="100" w:afterAutospacing="1"/>
    </w:pPr>
    <w:rPr>
      <w:rFonts w:eastAsia="Arial Unicode MS"/>
    </w:rPr>
  </w:style>
  <w:style w:type="paragraph" w:customStyle="1" w:styleId="xl35">
    <w:name w:val="xl35"/>
    <w:basedOn w:val="a"/>
    <w:rsid w:val="00645BC5"/>
    <w:pPr>
      <w:spacing w:before="100" w:beforeAutospacing="1" w:after="100" w:afterAutospacing="1"/>
    </w:pPr>
    <w:rPr>
      <w:rFonts w:eastAsia="Arial Unicode MS"/>
      <w:color w:val="000000"/>
    </w:rPr>
  </w:style>
  <w:style w:type="paragraph" w:styleId="1f6">
    <w:name w:val="toc 1"/>
    <w:basedOn w:val="a"/>
    <w:next w:val="a"/>
    <w:autoRedefine/>
    <w:rsid w:val="00645BC5"/>
    <w:rPr>
      <w:sz w:val="28"/>
      <w:szCs w:val="20"/>
    </w:rPr>
  </w:style>
  <w:style w:type="paragraph" w:customStyle="1" w:styleId="1f7">
    <w:name w:val="Знак1 Знак Знак Знак Знак Знак Знак"/>
    <w:basedOn w:val="a"/>
    <w:autoRedefine/>
    <w:rsid w:val="00645BC5"/>
    <w:pPr>
      <w:spacing w:after="160" w:line="240" w:lineRule="exact"/>
    </w:pPr>
    <w:rPr>
      <w:rFonts w:eastAsia="SimSun"/>
      <w:b/>
      <w:sz w:val="28"/>
      <w:lang w:val="en-US" w:eastAsia="en-US"/>
    </w:rPr>
  </w:style>
  <w:style w:type="paragraph" w:customStyle="1" w:styleId="afff8">
    <w:name w:val="Знак Знак"/>
    <w:basedOn w:val="a"/>
    <w:autoRedefine/>
    <w:rsid w:val="00645BC5"/>
    <w:pPr>
      <w:spacing w:after="160" w:line="240" w:lineRule="exact"/>
    </w:pPr>
    <w:rPr>
      <w:rFonts w:eastAsia="SimSun"/>
      <w:b/>
      <w:sz w:val="28"/>
      <w:lang w:val="en-US" w:eastAsia="en-US"/>
    </w:rPr>
  </w:style>
  <w:style w:type="paragraph" w:customStyle="1" w:styleId="TMKhead1">
    <w:name w:val="TMK_head_1"/>
    <w:basedOn w:val="a"/>
    <w:rsid w:val="00645BC5"/>
    <w:pPr>
      <w:jc w:val="center"/>
    </w:pPr>
    <w:rPr>
      <w:rFonts w:ascii="Arial" w:hAnsi="Arial"/>
      <w:b/>
      <w:caps/>
      <w:sz w:val="28"/>
      <w:szCs w:val="20"/>
    </w:rPr>
  </w:style>
  <w:style w:type="character" w:customStyle="1" w:styleId="1f8">
    <w:name w:val="Текст Знак1"/>
    <w:rsid w:val="00645BC5"/>
    <w:rPr>
      <w:rFonts w:ascii="Courier New" w:hAnsi="Courier New" w:cs="Courier New"/>
    </w:rPr>
  </w:style>
  <w:style w:type="character" w:customStyle="1" w:styleId="1f0">
    <w:name w:val="Стиль1 Знак"/>
    <w:link w:val="1f"/>
    <w:rsid w:val="00645BC5"/>
    <w:rPr>
      <w:rFonts w:ascii="Times New Roman" w:eastAsia="Times New Roman" w:hAnsi="Times New Roman" w:cs="Times New Roman"/>
      <w:b/>
      <w:szCs w:val="20"/>
      <w:lang w:val="x-none" w:eastAsia="x-none"/>
    </w:rPr>
  </w:style>
  <w:style w:type="paragraph" w:customStyle="1" w:styleId="afff9">
    <w:name w:val="Содержимое рамки"/>
    <w:basedOn w:val="a3"/>
    <w:rsid w:val="00645BC5"/>
    <w:pPr>
      <w:suppressAutoHyphens/>
      <w:spacing w:after="120"/>
      <w:jc w:val="left"/>
    </w:pPr>
    <w:rPr>
      <w:szCs w:val="20"/>
    </w:rPr>
  </w:style>
  <w:style w:type="paragraph" w:customStyle="1" w:styleId="2e">
    <w:name w:val="Стиль2"/>
    <w:basedOn w:val="24"/>
    <w:link w:val="2f"/>
    <w:autoRedefine/>
    <w:rsid w:val="00645BC5"/>
    <w:pPr>
      <w:suppressAutoHyphens/>
      <w:spacing w:line="360" w:lineRule="auto"/>
      <w:ind w:firstLine="0"/>
      <w:jc w:val="right"/>
    </w:pPr>
    <w:rPr>
      <w:snapToGrid/>
      <w:sz w:val="24"/>
      <w:szCs w:val="24"/>
      <w:lang w:eastAsia="ko-KR"/>
    </w:rPr>
  </w:style>
  <w:style w:type="character" w:customStyle="1" w:styleId="2f">
    <w:name w:val="Стиль2 Знак"/>
    <w:link w:val="2e"/>
    <w:rsid w:val="00645BC5"/>
    <w:rPr>
      <w:rFonts w:ascii="Times New Roman" w:eastAsia="Times New Roman" w:hAnsi="Times New Roman" w:cs="Times New Roman"/>
      <w:sz w:val="24"/>
      <w:szCs w:val="24"/>
      <w:lang w:val="x-none" w:eastAsia="ko-KR"/>
    </w:rPr>
  </w:style>
  <w:style w:type="paragraph" w:customStyle="1" w:styleId="CharChar">
    <w:name w:val="Char Char"/>
    <w:basedOn w:val="a"/>
    <w:autoRedefine/>
    <w:rsid w:val="00645BC5"/>
    <w:pPr>
      <w:ind w:firstLine="720"/>
      <w:jc w:val="both"/>
    </w:pPr>
    <w:rPr>
      <w:sz w:val="28"/>
      <w:szCs w:val="20"/>
      <w:lang w:val="en-US" w:eastAsia="en-US"/>
    </w:rPr>
  </w:style>
  <w:style w:type="paragraph" w:customStyle="1" w:styleId="p2">
    <w:name w:val="p2"/>
    <w:basedOn w:val="a"/>
    <w:rsid w:val="00645BC5"/>
    <w:pPr>
      <w:spacing w:before="100" w:beforeAutospacing="1" w:after="100" w:afterAutospacing="1"/>
      <w:jc w:val="both"/>
    </w:pPr>
    <w:rPr>
      <w:rFonts w:ascii="Arial" w:hAnsi="Arial" w:cs="Arial"/>
      <w:color w:val="000000"/>
      <w:sz w:val="20"/>
      <w:szCs w:val="20"/>
    </w:rPr>
  </w:style>
  <w:style w:type="paragraph" w:customStyle="1" w:styleId="z1">
    <w:name w:val="z1"/>
    <w:basedOn w:val="a"/>
    <w:rsid w:val="00645BC5"/>
    <w:pPr>
      <w:spacing w:before="100" w:beforeAutospacing="1" w:after="100" w:afterAutospacing="1"/>
      <w:jc w:val="center"/>
    </w:pPr>
    <w:rPr>
      <w:rFonts w:ascii="Arial" w:hAnsi="Arial" w:cs="Arial"/>
      <w:b/>
      <w:bCs/>
      <w:color w:val="1A1A1A"/>
      <w:sz w:val="20"/>
      <w:szCs w:val="20"/>
    </w:rPr>
  </w:style>
  <w:style w:type="paragraph" w:customStyle="1" w:styleId="z3">
    <w:name w:val="z3"/>
    <w:basedOn w:val="a"/>
    <w:rsid w:val="00645BC5"/>
    <w:pPr>
      <w:spacing w:before="100" w:beforeAutospacing="1" w:after="100" w:afterAutospacing="1"/>
    </w:pPr>
    <w:rPr>
      <w:rFonts w:ascii="Arial" w:hAnsi="Arial" w:cs="Arial"/>
      <w:b/>
      <w:bCs/>
      <w:color w:val="1A1A1A"/>
      <w:sz w:val="20"/>
      <w:szCs w:val="20"/>
    </w:rPr>
  </w:style>
  <w:style w:type="paragraph" w:customStyle="1" w:styleId="114">
    <w:name w:val="Знак Знак Знак1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w:basedOn w:val="a"/>
    <w:autoRedefine/>
    <w:rsid w:val="00645BC5"/>
    <w:pPr>
      <w:spacing w:after="160" w:line="240" w:lineRule="exact"/>
    </w:pPr>
    <w:rPr>
      <w:rFonts w:eastAsia="SimSun"/>
      <w:b/>
      <w:sz w:val="28"/>
      <w:lang w:val="en-US" w:eastAsia="en-US"/>
    </w:rPr>
  </w:style>
  <w:style w:type="paragraph" w:customStyle="1" w:styleId="Bulleted11">
    <w:name w:val="Bulleted 11"/>
    <w:basedOn w:val="a"/>
    <w:rsid w:val="00645BC5"/>
    <w:pPr>
      <w:numPr>
        <w:numId w:val="4"/>
      </w:numPr>
      <w:tabs>
        <w:tab w:val="clear" w:pos="360"/>
      </w:tabs>
      <w:spacing w:before="120" w:after="120"/>
      <w:ind w:left="0" w:firstLine="0"/>
      <w:jc w:val="both"/>
    </w:pPr>
    <w:rPr>
      <w:sz w:val="22"/>
      <w:szCs w:val="22"/>
      <w:lang w:val="kk-KZ"/>
    </w:rPr>
  </w:style>
  <w:style w:type="paragraph" w:customStyle="1" w:styleId="text">
    <w:name w:val="text"/>
    <w:basedOn w:val="a"/>
    <w:rsid w:val="00645BC5"/>
    <w:pPr>
      <w:spacing w:before="100" w:beforeAutospacing="1" w:after="100" w:afterAutospacing="1"/>
    </w:pPr>
    <w:rPr>
      <w:rFonts w:ascii="Verdana" w:hAnsi="Verdana"/>
      <w:color w:val="000000"/>
      <w:sz w:val="16"/>
      <w:szCs w:val="16"/>
    </w:rPr>
  </w:style>
  <w:style w:type="paragraph" w:customStyle="1" w:styleId="-">
    <w:name w:val="Название-таблицы"/>
    <w:basedOn w:val="af5"/>
    <w:rsid w:val="00645BC5"/>
    <w:pPr>
      <w:tabs>
        <w:tab w:val="clear" w:pos="4153"/>
        <w:tab w:val="clear" w:pos="8306"/>
      </w:tabs>
      <w:spacing w:before="60"/>
      <w:jc w:val="center"/>
    </w:pPr>
    <w:rPr>
      <w:b/>
      <w:sz w:val="24"/>
      <w:lang w:val="x-none" w:eastAsia="x-none"/>
    </w:rPr>
  </w:style>
  <w:style w:type="paragraph" w:customStyle="1" w:styleId="afffa">
    <w:name w:val="основной текст Знак Знак Знак Знак Знак Знак Знак Знак Знак Знак Знак Знак Знак"/>
    <w:basedOn w:val="a"/>
    <w:link w:val="afffb"/>
    <w:rsid w:val="00645BC5"/>
    <w:pPr>
      <w:spacing w:line="360" w:lineRule="auto"/>
      <w:ind w:firstLine="737"/>
      <w:jc w:val="both"/>
    </w:pPr>
    <w:rPr>
      <w:lang w:val="x-none" w:eastAsia="x-none"/>
    </w:rPr>
  </w:style>
  <w:style w:type="character" w:customStyle="1" w:styleId="afffb">
    <w:name w:val="основной текст Знак Знак Знак Знак Знак Знак Знак Знак Знак Знак Знак Знак Знак Знак"/>
    <w:link w:val="afffa"/>
    <w:rsid w:val="00645BC5"/>
    <w:rPr>
      <w:rFonts w:ascii="Times New Roman" w:eastAsia="Times New Roman" w:hAnsi="Times New Roman" w:cs="Times New Roman"/>
      <w:sz w:val="24"/>
      <w:szCs w:val="24"/>
      <w:lang w:val="x-none" w:eastAsia="x-none"/>
    </w:rPr>
  </w:style>
  <w:style w:type="paragraph" w:styleId="HTML">
    <w:name w:val="HTML Preformatted"/>
    <w:basedOn w:val="a"/>
    <w:link w:val="HTML0"/>
    <w:rsid w:val="00645B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rsid w:val="00645BC5"/>
    <w:rPr>
      <w:rFonts w:ascii="Courier New" w:eastAsia="Times New Roman" w:hAnsi="Courier New" w:cs="Times New Roman"/>
      <w:sz w:val="20"/>
      <w:szCs w:val="20"/>
      <w:lang w:val="x-none" w:eastAsia="x-none"/>
    </w:rPr>
  </w:style>
  <w:style w:type="paragraph" w:customStyle="1" w:styleId="1f9">
    <w:name w:val="Знак1 Знак Знак Знак"/>
    <w:basedOn w:val="a"/>
    <w:autoRedefine/>
    <w:rsid w:val="00645BC5"/>
    <w:pPr>
      <w:spacing w:after="160" w:line="240" w:lineRule="exact"/>
    </w:pPr>
    <w:rPr>
      <w:rFonts w:eastAsia="SimSun"/>
      <w:bCs/>
      <w:sz w:val="28"/>
      <w:szCs w:val="28"/>
      <w:lang w:val="en-US" w:eastAsia="en-US"/>
    </w:rPr>
  </w:style>
  <w:style w:type="paragraph" w:customStyle="1" w:styleId="121">
    <w:name w:val="Знак Знак12"/>
    <w:basedOn w:val="a"/>
    <w:autoRedefine/>
    <w:rsid w:val="00645BC5"/>
    <w:pPr>
      <w:spacing w:after="160" w:line="240" w:lineRule="exact"/>
    </w:pPr>
    <w:rPr>
      <w:rFonts w:eastAsia="SimSun"/>
      <w:b/>
      <w:sz w:val="28"/>
      <w:lang w:val="en-US" w:eastAsia="en-US"/>
    </w:rPr>
  </w:style>
  <w:style w:type="paragraph" w:customStyle="1" w:styleId="afffc">
    <w:name w:val="Абзац"/>
    <w:basedOn w:val="31"/>
    <w:rsid w:val="00645BC5"/>
    <w:pPr>
      <w:widowControl/>
      <w:spacing w:before="120"/>
      <w:ind w:left="0" w:firstLine="709"/>
    </w:pPr>
    <w:rPr>
      <w:rFonts w:ascii="Arial" w:hAnsi="Arial" w:cs="Arial"/>
      <w:snapToGrid/>
      <w:szCs w:val="24"/>
    </w:rPr>
  </w:style>
  <w:style w:type="paragraph" w:customStyle="1" w:styleId="1fa">
    <w:name w:val="Знак1 Знак Знак"/>
    <w:basedOn w:val="a"/>
    <w:autoRedefine/>
    <w:rsid w:val="00645BC5"/>
    <w:pPr>
      <w:spacing w:after="160" w:line="240" w:lineRule="exact"/>
    </w:pPr>
    <w:rPr>
      <w:rFonts w:eastAsia="SimSun"/>
      <w:bCs/>
      <w:sz w:val="28"/>
      <w:szCs w:val="28"/>
      <w:lang w:val="en-US" w:eastAsia="en-US"/>
    </w:rPr>
  </w:style>
  <w:style w:type="paragraph" w:customStyle="1" w:styleId="Style22">
    <w:name w:val="Style22"/>
    <w:basedOn w:val="a"/>
    <w:uiPriority w:val="99"/>
    <w:rsid w:val="00645BC5"/>
    <w:pPr>
      <w:widowControl w:val="0"/>
      <w:autoSpaceDE w:val="0"/>
      <w:autoSpaceDN w:val="0"/>
      <w:adjustRightInd w:val="0"/>
      <w:spacing w:line="228" w:lineRule="exact"/>
      <w:jc w:val="both"/>
    </w:pPr>
    <w:rPr>
      <w:rFonts w:ascii="Arial" w:hAnsi="Arial" w:cs="Arial"/>
    </w:rPr>
  </w:style>
  <w:style w:type="character" w:customStyle="1" w:styleId="FontStyle858">
    <w:name w:val="Font Style858"/>
    <w:rsid w:val="00645BC5"/>
    <w:rPr>
      <w:rFonts w:ascii="Arial" w:hAnsi="Arial" w:cs="Arial"/>
      <w:sz w:val="18"/>
      <w:szCs w:val="18"/>
    </w:rPr>
  </w:style>
  <w:style w:type="paragraph" w:customStyle="1" w:styleId="Agip">
    <w:name w:val="Agip"/>
    <w:rsid w:val="00645BC5"/>
    <w:pPr>
      <w:spacing w:after="120" w:line="240" w:lineRule="auto"/>
      <w:jc w:val="both"/>
    </w:pPr>
    <w:rPr>
      <w:rFonts w:ascii="Arial" w:eastAsia="Times New Roman" w:hAnsi="Arial" w:cs="Times New Roman"/>
      <w:sz w:val="20"/>
      <w:szCs w:val="20"/>
      <w:lang w:eastAsia="ru-RU"/>
    </w:rPr>
  </w:style>
  <w:style w:type="paragraph" w:customStyle="1" w:styleId="txt">
    <w:name w:val="txt"/>
    <w:basedOn w:val="a"/>
    <w:rsid w:val="00645BC5"/>
    <w:pPr>
      <w:spacing w:before="100" w:beforeAutospacing="1" w:after="100" w:afterAutospacing="1"/>
    </w:pPr>
  </w:style>
  <w:style w:type="paragraph" w:customStyle="1" w:styleId="36">
    <w:name w:val="Основной текст3"/>
    <w:basedOn w:val="a"/>
    <w:rsid w:val="00645BC5"/>
    <w:pPr>
      <w:jc w:val="center"/>
    </w:pPr>
    <w:rPr>
      <w:rFonts w:eastAsia="Batang"/>
      <w:szCs w:val="20"/>
    </w:rPr>
  </w:style>
  <w:style w:type="paragraph" w:customStyle="1" w:styleId="115">
    <w:name w:val="Знак Знак11 Знак Знак Знак Знак Знак Знак"/>
    <w:basedOn w:val="a"/>
    <w:autoRedefine/>
    <w:rsid w:val="00645BC5"/>
    <w:pPr>
      <w:spacing w:after="160" w:line="240" w:lineRule="exact"/>
    </w:pPr>
    <w:rPr>
      <w:rFonts w:eastAsia="SimSun"/>
      <w:b/>
      <w:sz w:val="28"/>
      <w:lang w:val="en-US" w:eastAsia="en-US"/>
    </w:rPr>
  </w:style>
  <w:style w:type="character" w:customStyle="1" w:styleId="afffd">
    <w:name w:val="Текст Знак Знак"/>
    <w:rsid w:val="00645BC5"/>
    <w:rPr>
      <w:rFonts w:ascii="Courier New" w:hAnsi="Courier New"/>
    </w:rPr>
  </w:style>
  <w:style w:type="paragraph" w:customStyle="1" w:styleId="Iauiue">
    <w:name w:val="Iau?iue"/>
    <w:rsid w:val="00645BC5"/>
    <w:pPr>
      <w:spacing w:after="0" w:line="240" w:lineRule="auto"/>
    </w:pPr>
    <w:rPr>
      <w:rFonts w:ascii="Times New Roman" w:eastAsia="Times New Roman" w:hAnsi="Times New Roman" w:cs="Times New Roman"/>
      <w:sz w:val="20"/>
      <w:szCs w:val="20"/>
      <w:lang w:eastAsia="ru-RU"/>
    </w:rPr>
  </w:style>
  <w:style w:type="paragraph" w:customStyle="1" w:styleId="Ktext">
    <w:name w:val="Ktext"/>
    <w:basedOn w:val="a"/>
    <w:rsid w:val="00645BC5"/>
    <w:pPr>
      <w:widowControl w:val="0"/>
      <w:snapToGrid w:val="0"/>
      <w:spacing w:before="100" w:beforeAutospacing="1" w:after="100" w:afterAutospacing="1" w:line="360" w:lineRule="auto"/>
      <w:ind w:left="720"/>
      <w:jc w:val="both"/>
    </w:pPr>
    <w:rPr>
      <w:rFonts w:eastAsia="MS Mincho"/>
      <w:bCs/>
      <w:noProof/>
      <w:kern w:val="2"/>
      <w:sz w:val="22"/>
      <w:szCs w:val="22"/>
      <w:lang w:eastAsia="ja-JP"/>
    </w:rPr>
  </w:style>
  <w:style w:type="paragraph" w:customStyle="1" w:styleId="2f0">
    <w:name w:val="Знак2 Знак Знак"/>
    <w:basedOn w:val="a"/>
    <w:autoRedefine/>
    <w:rsid w:val="00645BC5"/>
    <w:pPr>
      <w:spacing w:after="160" w:line="240" w:lineRule="exact"/>
    </w:pPr>
    <w:rPr>
      <w:rFonts w:eastAsia="SimSun"/>
      <w:b/>
      <w:sz w:val="28"/>
      <w:lang w:val="en-US" w:eastAsia="en-US"/>
    </w:rPr>
  </w:style>
  <w:style w:type="character" w:customStyle="1" w:styleId="s3">
    <w:name w:val="s3"/>
    <w:rsid w:val="00645BC5"/>
    <w:rPr>
      <w:rFonts w:ascii="Times New Roman" w:hAnsi="Times New Roman" w:cs="Times New Roman" w:hint="default"/>
      <w:b w:val="0"/>
      <w:bCs w:val="0"/>
      <w:i/>
      <w:iCs/>
      <w:strike w:val="0"/>
      <w:dstrike w:val="0"/>
      <w:color w:val="FF0000"/>
      <w:sz w:val="20"/>
      <w:szCs w:val="20"/>
      <w:u w:val="none"/>
      <w:effect w:val="none"/>
    </w:rPr>
  </w:style>
  <w:style w:type="paragraph" w:customStyle="1" w:styleId="1fb">
    <w:name w:val="Абзац списка1"/>
    <w:basedOn w:val="a"/>
    <w:qFormat/>
    <w:rsid w:val="00645BC5"/>
    <w:pPr>
      <w:ind w:left="720"/>
    </w:pPr>
    <w:rPr>
      <w:rFonts w:eastAsia="Batang"/>
      <w:lang w:eastAsia="ko-KR"/>
    </w:rPr>
  </w:style>
  <w:style w:type="paragraph" w:customStyle="1" w:styleId="afffe">
    <w:name w:val="Названия таблиц и графиков"/>
    <w:basedOn w:val="a"/>
    <w:next w:val="a"/>
    <w:rsid w:val="00645BC5"/>
    <w:pPr>
      <w:keepNext/>
      <w:spacing w:before="120" w:after="120"/>
      <w:jc w:val="center"/>
      <w:outlineLvl w:val="3"/>
    </w:pPr>
    <w:rPr>
      <w:rFonts w:ascii="KZ Arial" w:hAnsi="KZ Arial"/>
      <w:b/>
      <w:sz w:val="20"/>
      <w:szCs w:val="20"/>
    </w:rPr>
  </w:style>
  <w:style w:type="paragraph" w:customStyle="1" w:styleId="affff">
    <w:name w:val="Обычный с отступом"/>
    <w:basedOn w:val="a"/>
    <w:next w:val="a"/>
    <w:rsid w:val="00645BC5"/>
    <w:pPr>
      <w:ind w:firstLine="720"/>
      <w:jc w:val="both"/>
    </w:pPr>
    <w:rPr>
      <w:rFonts w:ascii="KZ Arial" w:hAnsi="KZ Arial"/>
      <w:sz w:val="20"/>
      <w:szCs w:val="20"/>
    </w:rPr>
  </w:style>
  <w:style w:type="paragraph" w:customStyle="1" w:styleId="affff0">
    <w:name w:val="текст_эи"/>
    <w:rsid w:val="00645BC5"/>
    <w:pPr>
      <w:spacing w:after="0" w:line="360" w:lineRule="auto"/>
      <w:ind w:firstLine="720"/>
      <w:jc w:val="both"/>
    </w:pPr>
    <w:rPr>
      <w:rFonts w:ascii="Arial" w:eastAsia="Times New Roman" w:hAnsi="Arial" w:cs="Times New Roman"/>
      <w:noProof/>
      <w:sz w:val="20"/>
      <w:szCs w:val="20"/>
      <w:lang w:eastAsia="ru-RU"/>
    </w:rPr>
  </w:style>
  <w:style w:type="paragraph" w:customStyle="1" w:styleId="affff1">
    <w:name w:val="Столбцы цифр в таблице"/>
    <w:basedOn w:val="a"/>
    <w:next w:val="a"/>
    <w:rsid w:val="00645BC5"/>
    <w:pPr>
      <w:jc w:val="right"/>
    </w:pPr>
    <w:rPr>
      <w:rFonts w:ascii="KZ Arial" w:hAnsi="KZ Arial"/>
      <w:sz w:val="18"/>
      <w:szCs w:val="20"/>
    </w:rPr>
  </w:style>
  <w:style w:type="paragraph" w:customStyle="1" w:styleId="affff2">
    <w:name w:val="Первый столбец"/>
    <w:basedOn w:val="a"/>
    <w:next w:val="a"/>
    <w:rsid w:val="00645BC5"/>
    <w:rPr>
      <w:rFonts w:ascii="KZ Arial" w:hAnsi="KZ Arial"/>
      <w:sz w:val="18"/>
      <w:szCs w:val="20"/>
    </w:rPr>
  </w:style>
  <w:style w:type="paragraph" w:customStyle="1" w:styleId="affff3">
    <w:name w:val="раздел_ширина"/>
    <w:basedOn w:val="a"/>
    <w:rsid w:val="00645BC5"/>
    <w:pPr>
      <w:jc w:val="both"/>
    </w:pPr>
    <w:rPr>
      <w:rFonts w:ascii="Arial" w:hAnsi="Arial"/>
      <w:sz w:val="28"/>
      <w:szCs w:val="20"/>
    </w:rPr>
  </w:style>
  <w:style w:type="paragraph" w:customStyle="1" w:styleId="affff4">
    <w:name w:val="табл_шапка"/>
    <w:next w:val="a"/>
    <w:rsid w:val="00645BC5"/>
    <w:pPr>
      <w:spacing w:after="0" w:line="240" w:lineRule="auto"/>
      <w:jc w:val="center"/>
    </w:pPr>
    <w:rPr>
      <w:rFonts w:ascii="Arial" w:eastAsia="Times New Roman" w:hAnsi="Arial" w:cs="Times New Roman"/>
      <w:noProof/>
      <w:sz w:val="16"/>
      <w:szCs w:val="20"/>
      <w:lang w:eastAsia="ru-RU"/>
    </w:rPr>
  </w:style>
  <w:style w:type="paragraph" w:customStyle="1" w:styleId="affff5">
    <w:name w:val="табл_боковик"/>
    <w:rsid w:val="00645BC5"/>
    <w:pPr>
      <w:spacing w:after="0" w:line="240" w:lineRule="auto"/>
    </w:pPr>
    <w:rPr>
      <w:rFonts w:ascii="Arial" w:eastAsia="Times New Roman" w:hAnsi="Arial" w:cs="Times New Roman"/>
      <w:sz w:val="18"/>
      <w:szCs w:val="20"/>
      <w:lang w:eastAsia="ru-RU"/>
    </w:rPr>
  </w:style>
  <w:style w:type="paragraph" w:customStyle="1" w:styleId="affff6">
    <w:name w:val="табл_знач"/>
    <w:basedOn w:val="affff4"/>
    <w:rsid w:val="00645BC5"/>
    <w:pPr>
      <w:jc w:val="right"/>
    </w:pPr>
    <w:rPr>
      <w:sz w:val="18"/>
    </w:rPr>
  </w:style>
  <w:style w:type="paragraph" w:customStyle="1" w:styleId="affff7">
    <w:name w:val="табл_бок_выдел"/>
    <w:rsid w:val="00645BC5"/>
    <w:pPr>
      <w:spacing w:after="0" w:line="240" w:lineRule="auto"/>
    </w:pPr>
    <w:rPr>
      <w:rFonts w:ascii="Arial" w:eastAsia="Times New Roman" w:hAnsi="Arial" w:cs="Times New Roman"/>
      <w:b/>
      <w:noProof/>
      <w:sz w:val="18"/>
      <w:szCs w:val="20"/>
      <w:lang w:eastAsia="ru-RU"/>
    </w:rPr>
  </w:style>
  <w:style w:type="paragraph" w:customStyle="1" w:styleId="affff8">
    <w:name w:val="табл_заголовок"/>
    <w:basedOn w:val="a"/>
    <w:rsid w:val="00645BC5"/>
    <w:pPr>
      <w:spacing w:before="240" w:after="120"/>
      <w:jc w:val="center"/>
    </w:pPr>
    <w:rPr>
      <w:rFonts w:ascii="Arial" w:hAnsi="Arial"/>
      <w:b/>
      <w:sz w:val="20"/>
      <w:szCs w:val="20"/>
    </w:rPr>
  </w:style>
  <w:style w:type="paragraph" w:customStyle="1" w:styleId="1fc">
    <w:name w:val="табл_боковик_1отст"/>
    <w:basedOn w:val="affff5"/>
    <w:rsid w:val="00645BC5"/>
    <w:pPr>
      <w:ind w:left="113"/>
    </w:pPr>
  </w:style>
  <w:style w:type="paragraph" w:customStyle="1" w:styleId="2f1">
    <w:name w:val="табл_боковик_2отст"/>
    <w:basedOn w:val="1fc"/>
    <w:rsid w:val="00645BC5"/>
    <w:pPr>
      <w:ind w:left="227"/>
    </w:pPr>
  </w:style>
  <w:style w:type="character" w:customStyle="1" w:styleId="affff9">
    <w:name w:val="Сноска"/>
    <w:rsid w:val="00645BC5"/>
    <w:rPr>
      <w:rFonts w:ascii="Arial" w:hAnsi="Arial"/>
      <w:i/>
      <w:dstrike w:val="0"/>
      <w:noProof w:val="0"/>
      <w:sz w:val="18"/>
      <w:szCs w:val="18"/>
      <w:vertAlign w:val="superscript"/>
      <w:lang w:val="ru-RU"/>
    </w:rPr>
  </w:style>
  <w:style w:type="paragraph" w:customStyle="1" w:styleId="Style12">
    <w:name w:val="Style12"/>
    <w:basedOn w:val="a"/>
    <w:rsid w:val="00645BC5"/>
    <w:pPr>
      <w:widowControl w:val="0"/>
      <w:autoSpaceDE w:val="0"/>
      <w:autoSpaceDN w:val="0"/>
      <w:adjustRightInd w:val="0"/>
      <w:spacing w:line="425" w:lineRule="exact"/>
      <w:ind w:firstLine="706"/>
      <w:jc w:val="both"/>
    </w:pPr>
  </w:style>
  <w:style w:type="character" w:customStyle="1" w:styleId="affffa">
    <w:name w:val="Маркированный список Знак Знак"/>
    <w:rsid w:val="00645BC5"/>
    <w:rPr>
      <w:noProof w:val="0"/>
      <w:sz w:val="24"/>
      <w:szCs w:val="24"/>
      <w:lang w:val="ru-RU" w:eastAsia="ru-RU" w:bidi="ar-SA"/>
    </w:rPr>
  </w:style>
  <w:style w:type="paragraph" w:customStyle="1" w:styleId="maintext">
    <w:name w:val="maintext"/>
    <w:basedOn w:val="a"/>
    <w:rsid w:val="00645BC5"/>
    <w:pPr>
      <w:spacing w:before="100" w:beforeAutospacing="1" w:after="100" w:afterAutospacing="1"/>
    </w:pPr>
    <w:rPr>
      <w:color w:val="000000"/>
      <w:sz w:val="21"/>
      <w:szCs w:val="21"/>
    </w:rPr>
  </w:style>
  <w:style w:type="paragraph" w:customStyle="1" w:styleId="Stlb">
    <w:name w:val="Stlb"/>
    <w:basedOn w:val="ShapTabl"/>
    <w:rsid w:val="00645BC5"/>
    <w:pPr>
      <w:jc w:val="right"/>
    </w:pPr>
    <w:rPr>
      <w:snapToGrid w:val="0"/>
    </w:rPr>
  </w:style>
  <w:style w:type="paragraph" w:customStyle="1" w:styleId="ShapTabl">
    <w:name w:val="ShapTabl"/>
    <w:basedOn w:val="a"/>
    <w:rsid w:val="00645BC5"/>
    <w:pPr>
      <w:spacing w:before="20" w:after="20"/>
      <w:jc w:val="center"/>
    </w:pPr>
    <w:rPr>
      <w:rFonts w:ascii="KZ Arial" w:hAnsi="KZ Arial"/>
      <w:sz w:val="20"/>
      <w:szCs w:val="20"/>
    </w:rPr>
  </w:style>
  <w:style w:type="paragraph" w:customStyle="1" w:styleId="Naimenovanie2">
    <w:name w:val="Naimenovanie2"/>
    <w:basedOn w:val="a"/>
    <w:rsid w:val="00645BC5"/>
    <w:pPr>
      <w:pageBreakBefore/>
      <w:spacing w:before="120" w:after="80"/>
      <w:jc w:val="center"/>
    </w:pPr>
    <w:rPr>
      <w:rFonts w:ascii="KZ Arial" w:hAnsi="KZ Arial"/>
      <w:b/>
      <w:sz w:val="20"/>
      <w:szCs w:val="20"/>
    </w:rPr>
  </w:style>
  <w:style w:type="paragraph" w:customStyle="1" w:styleId="Bok0">
    <w:name w:val="Bok_0"/>
    <w:basedOn w:val="a"/>
    <w:rsid w:val="00645BC5"/>
    <w:pPr>
      <w:spacing w:after="20"/>
    </w:pPr>
    <w:rPr>
      <w:rFonts w:ascii="KZ Arial" w:hAnsi="KZ Arial"/>
      <w:sz w:val="20"/>
      <w:szCs w:val="20"/>
    </w:rPr>
  </w:style>
  <w:style w:type="paragraph" w:customStyle="1" w:styleId="affffb">
    <w:name w:val="Столбец"/>
    <w:basedOn w:val="a"/>
    <w:rsid w:val="00645BC5"/>
    <w:pPr>
      <w:jc w:val="right"/>
    </w:pPr>
    <w:rPr>
      <w:color w:val="000000"/>
      <w:sz w:val="16"/>
      <w:szCs w:val="20"/>
    </w:rPr>
  </w:style>
  <w:style w:type="paragraph" w:customStyle="1" w:styleId="Bok">
    <w:name w:val="Bok"/>
    <w:basedOn w:val="ShapTabl"/>
    <w:rsid w:val="00645BC5"/>
    <w:pPr>
      <w:jc w:val="left"/>
    </w:pPr>
  </w:style>
  <w:style w:type="paragraph" w:customStyle="1" w:styleId="Naimenovanie">
    <w:name w:val="Naimenovanie"/>
    <w:basedOn w:val="a"/>
    <w:rsid w:val="00645BC5"/>
    <w:pPr>
      <w:spacing w:before="120" w:after="80"/>
      <w:jc w:val="center"/>
    </w:pPr>
    <w:rPr>
      <w:rFonts w:ascii="KZ Arial" w:hAnsi="KZ Arial"/>
      <w:b/>
      <w:sz w:val="20"/>
      <w:szCs w:val="20"/>
    </w:rPr>
  </w:style>
  <w:style w:type="paragraph" w:customStyle="1" w:styleId="Z-TA">
    <w:name w:val="Z-TAБ"/>
    <w:basedOn w:val="a"/>
    <w:rsid w:val="00645BC5"/>
    <w:pPr>
      <w:spacing w:before="120" w:after="120"/>
      <w:jc w:val="center"/>
    </w:pPr>
    <w:rPr>
      <w:rFonts w:ascii="KZ Arial" w:hAnsi="KZ Arial"/>
      <w:b/>
      <w:sz w:val="20"/>
      <w:szCs w:val="20"/>
      <w:lang w:val="ru-MD"/>
    </w:rPr>
  </w:style>
  <w:style w:type="paragraph" w:customStyle="1" w:styleId="Bok1">
    <w:name w:val="Bok1"/>
    <w:basedOn w:val="Bok"/>
    <w:rsid w:val="00645BC5"/>
    <w:pPr>
      <w:ind w:left="113"/>
    </w:pPr>
  </w:style>
  <w:style w:type="paragraph" w:customStyle="1" w:styleId="EdIzm">
    <w:name w:val="EdIzm"/>
    <w:basedOn w:val="a"/>
    <w:rsid w:val="00645BC5"/>
    <w:pPr>
      <w:spacing w:before="360" w:after="30"/>
      <w:jc w:val="right"/>
    </w:pPr>
    <w:rPr>
      <w:rFonts w:ascii="KZ Arial" w:hAnsi="KZ Arial"/>
      <w:sz w:val="20"/>
      <w:szCs w:val="20"/>
    </w:rPr>
  </w:style>
  <w:style w:type="paragraph" w:customStyle="1" w:styleId="EdIzm1">
    <w:name w:val="EdIzm1"/>
    <w:basedOn w:val="EdIzm"/>
    <w:rsid w:val="00645BC5"/>
    <w:pPr>
      <w:pageBreakBefore/>
      <w:spacing w:before="120"/>
    </w:pPr>
    <w:rPr>
      <w:lang w:val="en-US"/>
    </w:rPr>
  </w:style>
  <w:style w:type="paragraph" w:customStyle="1" w:styleId="Z2">
    <w:name w:val="Z2"/>
    <w:basedOn w:val="a"/>
    <w:rsid w:val="00645BC5"/>
    <w:pPr>
      <w:spacing w:before="120" w:after="120"/>
    </w:pPr>
    <w:rPr>
      <w:rFonts w:ascii="KZ Arial" w:hAnsi="KZ Arial"/>
      <w:b/>
      <w:caps/>
      <w:sz w:val="22"/>
      <w:szCs w:val="20"/>
    </w:rPr>
  </w:style>
  <w:style w:type="character" w:customStyle="1" w:styleId="apple-style-span">
    <w:name w:val="apple-style-span"/>
    <w:basedOn w:val="a0"/>
    <w:rsid w:val="00645BC5"/>
  </w:style>
  <w:style w:type="paragraph" w:customStyle="1" w:styleId="Style3">
    <w:name w:val="Style3"/>
    <w:basedOn w:val="a"/>
    <w:rsid w:val="00645BC5"/>
    <w:pPr>
      <w:widowControl w:val="0"/>
      <w:autoSpaceDE w:val="0"/>
      <w:autoSpaceDN w:val="0"/>
      <w:adjustRightInd w:val="0"/>
      <w:spacing w:line="614" w:lineRule="exact"/>
      <w:ind w:hanging="346"/>
    </w:pPr>
    <w:rPr>
      <w:rFonts w:ascii="Arial" w:hAnsi="Arial"/>
    </w:rPr>
  </w:style>
  <w:style w:type="paragraph" w:customStyle="1" w:styleId="BodyText28">
    <w:name w:val="Body Text 28"/>
    <w:basedOn w:val="a"/>
    <w:rsid w:val="00645BC5"/>
    <w:pPr>
      <w:overflowPunct w:val="0"/>
      <w:autoSpaceDE w:val="0"/>
      <w:autoSpaceDN w:val="0"/>
      <w:adjustRightInd w:val="0"/>
      <w:spacing w:line="360" w:lineRule="auto"/>
      <w:textAlignment w:val="baseline"/>
    </w:pPr>
    <w:rPr>
      <w:rFonts w:ascii="Arial" w:hAnsi="Arial"/>
      <w:szCs w:val="20"/>
    </w:rPr>
  </w:style>
  <w:style w:type="paragraph" w:customStyle="1" w:styleId="affffc">
    <w:name w:val="ПЗ_текст"/>
    <w:basedOn w:val="a"/>
    <w:link w:val="affffd"/>
    <w:autoRedefine/>
    <w:rsid w:val="00645BC5"/>
    <w:pPr>
      <w:tabs>
        <w:tab w:val="left" w:pos="567"/>
      </w:tabs>
      <w:ind w:left="-567" w:firstLine="567"/>
      <w:jc w:val="both"/>
    </w:pPr>
    <w:rPr>
      <w:bCs/>
      <w:sz w:val="28"/>
      <w:szCs w:val="22"/>
      <w:lang w:val="x-none" w:eastAsia="x-none"/>
    </w:rPr>
  </w:style>
  <w:style w:type="character" w:customStyle="1" w:styleId="affffd">
    <w:name w:val="ПЗ_текст Знак"/>
    <w:link w:val="affffc"/>
    <w:rsid w:val="00645BC5"/>
    <w:rPr>
      <w:rFonts w:ascii="Times New Roman" w:eastAsia="Times New Roman" w:hAnsi="Times New Roman" w:cs="Times New Roman"/>
      <w:bCs/>
      <w:sz w:val="28"/>
      <w:lang w:val="x-none" w:eastAsia="x-none"/>
    </w:rPr>
  </w:style>
  <w:style w:type="paragraph" w:customStyle="1" w:styleId="affffe">
    <w:name w:val="ПЗ_подзаголовок"/>
    <w:basedOn w:val="a"/>
    <w:link w:val="afffff"/>
    <w:rsid w:val="00645BC5"/>
    <w:rPr>
      <w:b/>
      <w:sz w:val="28"/>
      <w:lang w:val="x-none" w:eastAsia="x-none"/>
    </w:rPr>
  </w:style>
  <w:style w:type="character" w:customStyle="1" w:styleId="afffff">
    <w:name w:val="ПЗ_подзаголовок Знак"/>
    <w:link w:val="affffe"/>
    <w:rsid w:val="00645BC5"/>
    <w:rPr>
      <w:rFonts w:ascii="Times New Roman" w:eastAsia="Times New Roman" w:hAnsi="Times New Roman" w:cs="Times New Roman"/>
      <w:b/>
      <w:sz w:val="28"/>
      <w:szCs w:val="24"/>
      <w:lang w:val="x-none" w:eastAsia="x-none"/>
    </w:rPr>
  </w:style>
  <w:style w:type="character" w:customStyle="1" w:styleId="note">
    <w:name w:val="note"/>
    <w:rsid w:val="00645BC5"/>
  </w:style>
  <w:style w:type="character" w:customStyle="1" w:styleId="FontStyle55">
    <w:name w:val="Font Style55"/>
    <w:rsid w:val="00645BC5"/>
    <w:rPr>
      <w:rFonts w:ascii="Arial" w:hAnsi="Arial" w:cs="Arial"/>
      <w:sz w:val="22"/>
      <w:szCs w:val="22"/>
    </w:rPr>
  </w:style>
  <w:style w:type="paragraph" w:customStyle="1" w:styleId="2f2">
    <w:name w:val="Знак2"/>
    <w:basedOn w:val="a"/>
    <w:rsid w:val="00645BC5"/>
    <w:pPr>
      <w:spacing w:after="160" w:line="240" w:lineRule="exact"/>
    </w:pPr>
    <w:rPr>
      <w:rFonts w:ascii="Verdana" w:hAnsi="Verdana"/>
      <w:sz w:val="20"/>
      <w:szCs w:val="20"/>
      <w:lang w:val="en-US" w:eastAsia="en-US"/>
    </w:rPr>
  </w:style>
  <w:style w:type="paragraph" w:customStyle="1" w:styleId="afffff0">
    <w:name w:val="ШапкаТаблицы"/>
    <w:basedOn w:val="a"/>
    <w:next w:val="a"/>
    <w:uiPriority w:val="99"/>
    <w:rsid w:val="00645BC5"/>
    <w:pPr>
      <w:widowControl w:val="0"/>
      <w:jc w:val="center"/>
    </w:pPr>
    <w:rPr>
      <w:color w:val="000000"/>
      <w:sz w:val="16"/>
      <w:szCs w:val="20"/>
    </w:rPr>
  </w:style>
  <w:style w:type="paragraph" w:customStyle="1" w:styleId="-0">
    <w:name w:val="Продолж-ие"/>
    <w:basedOn w:val="a"/>
    <w:rsid w:val="00645BC5"/>
    <w:pPr>
      <w:tabs>
        <w:tab w:val="right" w:pos="8789"/>
      </w:tabs>
      <w:spacing w:before="200" w:after="20"/>
    </w:pPr>
    <w:rPr>
      <w:rFonts w:ascii="Arial" w:hAnsi="Arial"/>
      <w:noProof/>
      <w:sz w:val="18"/>
      <w:szCs w:val="20"/>
    </w:rPr>
  </w:style>
  <w:style w:type="paragraph" w:customStyle="1" w:styleId="style120">
    <w:name w:val="style12"/>
    <w:basedOn w:val="a"/>
    <w:rsid w:val="00645BC5"/>
    <w:pPr>
      <w:spacing w:before="100" w:beforeAutospacing="1" w:after="100" w:afterAutospacing="1"/>
    </w:pPr>
    <w:rPr>
      <w:rFonts w:ascii="Arial" w:hAnsi="Arial" w:cs="Arial"/>
      <w:color w:val="000066"/>
      <w:sz w:val="20"/>
      <w:szCs w:val="20"/>
    </w:rPr>
  </w:style>
  <w:style w:type="character" w:customStyle="1" w:styleId="style141">
    <w:name w:val="style141"/>
    <w:rsid w:val="00645BC5"/>
    <w:rPr>
      <w:sz w:val="18"/>
      <w:szCs w:val="18"/>
    </w:rPr>
  </w:style>
  <w:style w:type="character" w:customStyle="1" w:styleId="FontStyle97">
    <w:name w:val="Font Style97"/>
    <w:uiPriority w:val="99"/>
    <w:rsid w:val="00645BC5"/>
    <w:rPr>
      <w:rFonts w:ascii="Arial" w:hAnsi="Arial" w:cs="Arial"/>
      <w:spacing w:val="-10"/>
      <w:sz w:val="18"/>
      <w:szCs w:val="18"/>
    </w:rPr>
  </w:style>
  <w:style w:type="paragraph" w:customStyle="1" w:styleId="Style42">
    <w:name w:val="Style42"/>
    <w:basedOn w:val="a"/>
    <w:rsid w:val="00645BC5"/>
    <w:pPr>
      <w:widowControl w:val="0"/>
      <w:autoSpaceDE w:val="0"/>
      <w:autoSpaceDN w:val="0"/>
      <w:adjustRightInd w:val="0"/>
      <w:spacing w:line="216" w:lineRule="exact"/>
    </w:pPr>
    <w:rPr>
      <w:rFonts w:ascii="Arial Black" w:hAnsi="Arial Black"/>
      <w:lang w:val="en-US" w:bidi="en-US"/>
    </w:rPr>
  </w:style>
  <w:style w:type="paragraph" w:customStyle="1" w:styleId="Style2">
    <w:name w:val="Style2"/>
    <w:basedOn w:val="a"/>
    <w:uiPriority w:val="99"/>
    <w:rsid w:val="00645BC5"/>
    <w:pPr>
      <w:widowControl w:val="0"/>
      <w:autoSpaceDE w:val="0"/>
      <w:autoSpaceDN w:val="0"/>
      <w:adjustRightInd w:val="0"/>
      <w:spacing w:line="252" w:lineRule="exact"/>
      <w:ind w:firstLine="701"/>
      <w:jc w:val="both"/>
    </w:pPr>
    <w:rPr>
      <w:rFonts w:ascii="Arial" w:hAnsi="Arial"/>
      <w:lang w:val="en-US" w:bidi="en-US"/>
    </w:rPr>
  </w:style>
  <w:style w:type="paragraph" w:customStyle="1" w:styleId="Style1">
    <w:name w:val="Style1"/>
    <w:basedOn w:val="a"/>
    <w:uiPriority w:val="99"/>
    <w:rsid w:val="00645BC5"/>
    <w:pPr>
      <w:widowControl w:val="0"/>
      <w:autoSpaceDE w:val="0"/>
      <w:autoSpaceDN w:val="0"/>
      <w:adjustRightInd w:val="0"/>
      <w:spacing w:line="250" w:lineRule="exact"/>
      <w:jc w:val="both"/>
    </w:pPr>
    <w:rPr>
      <w:rFonts w:ascii="Arial" w:hAnsi="Arial"/>
      <w:lang w:val="en-US" w:bidi="en-US"/>
    </w:rPr>
  </w:style>
  <w:style w:type="character" w:customStyle="1" w:styleId="FontStyle54">
    <w:name w:val="Font Style54"/>
    <w:rsid w:val="00645BC5"/>
    <w:rPr>
      <w:rFonts w:ascii="Arial" w:hAnsi="Arial" w:cs="Arial"/>
      <w:i/>
      <w:iCs/>
      <w:sz w:val="22"/>
      <w:szCs w:val="22"/>
    </w:rPr>
  </w:style>
  <w:style w:type="character" w:customStyle="1" w:styleId="FontStyle72">
    <w:name w:val="Font Style72"/>
    <w:rsid w:val="00645BC5"/>
    <w:rPr>
      <w:rFonts w:ascii="Arial" w:hAnsi="Arial" w:cs="Arial"/>
      <w:sz w:val="20"/>
      <w:szCs w:val="20"/>
    </w:rPr>
  </w:style>
  <w:style w:type="character" w:customStyle="1" w:styleId="FontStyle90">
    <w:name w:val="Font Style90"/>
    <w:rsid w:val="00645BC5"/>
    <w:rPr>
      <w:rFonts w:ascii="Arial" w:hAnsi="Arial" w:cs="Arial"/>
      <w:i/>
      <w:iCs/>
      <w:sz w:val="18"/>
      <w:szCs w:val="18"/>
    </w:rPr>
  </w:style>
  <w:style w:type="character" w:customStyle="1" w:styleId="FontStyle53">
    <w:name w:val="Font Style53"/>
    <w:rsid w:val="00645BC5"/>
    <w:rPr>
      <w:rFonts w:ascii="Arial" w:hAnsi="Arial" w:cs="Arial"/>
      <w:b/>
      <w:bCs/>
      <w:sz w:val="22"/>
      <w:szCs w:val="22"/>
    </w:rPr>
  </w:style>
  <w:style w:type="character" w:customStyle="1" w:styleId="FontStyle83">
    <w:name w:val="Font Style83"/>
    <w:rsid w:val="00645BC5"/>
    <w:rPr>
      <w:rFonts w:ascii="Arial" w:hAnsi="Arial" w:cs="Arial"/>
      <w:b/>
      <w:bCs/>
      <w:sz w:val="18"/>
      <w:szCs w:val="18"/>
    </w:rPr>
  </w:style>
  <w:style w:type="paragraph" w:customStyle="1" w:styleId="1fd">
    <w:name w:val="Цитата1"/>
    <w:basedOn w:val="a"/>
    <w:rsid w:val="00645BC5"/>
    <w:pPr>
      <w:suppressAutoHyphens/>
      <w:ind w:left="567" w:right="641" w:firstLine="720"/>
      <w:jc w:val="both"/>
    </w:pPr>
    <w:rPr>
      <w:szCs w:val="20"/>
      <w:lang w:eastAsia="ar-SA"/>
    </w:rPr>
  </w:style>
  <w:style w:type="paragraph" w:customStyle="1" w:styleId="43">
    <w:name w:val="Основной текст4"/>
    <w:next w:val="a"/>
    <w:rsid w:val="00645BC5"/>
    <w:pPr>
      <w:spacing w:after="0" w:line="240" w:lineRule="auto"/>
      <w:ind w:firstLine="312"/>
      <w:jc w:val="both"/>
    </w:pPr>
    <w:rPr>
      <w:rFonts w:ascii="Arial" w:eastAsia="Times New Roman" w:hAnsi="Arial" w:cs="Times New Roman"/>
      <w:b/>
      <w:snapToGrid w:val="0"/>
      <w:sz w:val="18"/>
      <w:szCs w:val="20"/>
      <w:lang w:eastAsia="ru-RU"/>
    </w:rPr>
  </w:style>
  <w:style w:type="paragraph" w:customStyle="1" w:styleId="afffff1">
    <w:name w:val="текст"/>
    <w:basedOn w:val="a"/>
    <w:rsid w:val="00645BC5"/>
    <w:pPr>
      <w:suppressAutoHyphens/>
      <w:overflowPunct w:val="0"/>
      <w:autoSpaceDE w:val="0"/>
      <w:jc w:val="both"/>
    </w:pPr>
    <w:rPr>
      <w:szCs w:val="20"/>
      <w:lang w:eastAsia="ar-SA"/>
    </w:rPr>
  </w:style>
  <w:style w:type="character" w:customStyle="1" w:styleId="Exact">
    <w:name w:val="Подпись к картинке Exact"/>
    <w:link w:val="afffff2"/>
    <w:locked/>
    <w:rsid w:val="00645BC5"/>
    <w:rPr>
      <w:rFonts w:ascii="Arial" w:hAnsi="Arial"/>
      <w:i/>
      <w:iCs/>
      <w:spacing w:val="4"/>
      <w:sz w:val="14"/>
      <w:szCs w:val="14"/>
      <w:shd w:val="clear" w:color="auto" w:fill="FFFFFF"/>
    </w:rPr>
  </w:style>
  <w:style w:type="paragraph" w:customStyle="1" w:styleId="afffff2">
    <w:name w:val="Подпись к картинке"/>
    <w:basedOn w:val="a"/>
    <w:link w:val="Exact"/>
    <w:rsid w:val="00645BC5"/>
    <w:pPr>
      <w:widowControl w:val="0"/>
      <w:shd w:val="clear" w:color="auto" w:fill="FFFFFF"/>
      <w:spacing w:line="240" w:lineRule="atLeast"/>
    </w:pPr>
    <w:rPr>
      <w:rFonts w:ascii="Arial" w:eastAsiaTheme="minorHAnsi" w:hAnsi="Arial" w:cstheme="minorBidi"/>
      <w:i/>
      <w:iCs/>
      <w:spacing w:val="4"/>
      <w:sz w:val="14"/>
      <w:szCs w:val="14"/>
      <w:shd w:val="clear" w:color="auto" w:fill="FFFFFF"/>
      <w:lang w:eastAsia="en-US"/>
    </w:rPr>
  </w:style>
  <w:style w:type="character" w:customStyle="1" w:styleId="2Exact">
    <w:name w:val="Подпись к картинке (2) Exact"/>
    <w:link w:val="2f3"/>
    <w:locked/>
    <w:rsid w:val="00645BC5"/>
    <w:rPr>
      <w:rFonts w:ascii="Calibri" w:hAnsi="Calibri"/>
      <w:spacing w:val="2"/>
      <w:sz w:val="30"/>
      <w:szCs w:val="30"/>
      <w:shd w:val="clear" w:color="auto" w:fill="FFFFFF"/>
    </w:rPr>
  </w:style>
  <w:style w:type="paragraph" w:customStyle="1" w:styleId="2f3">
    <w:name w:val="Подпись к картинке (2)"/>
    <w:basedOn w:val="a"/>
    <w:link w:val="2Exact"/>
    <w:rsid w:val="00645BC5"/>
    <w:pPr>
      <w:widowControl w:val="0"/>
      <w:shd w:val="clear" w:color="auto" w:fill="FFFFFF"/>
      <w:spacing w:line="240" w:lineRule="atLeast"/>
    </w:pPr>
    <w:rPr>
      <w:rFonts w:ascii="Calibri" w:eastAsiaTheme="minorHAnsi" w:hAnsi="Calibri" w:cstheme="minorBidi"/>
      <w:spacing w:val="2"/>
      <w:sz w:val="30"/>
      <w:szCs w:val="30"/>
      <w:shd w:val="clear" w:color="auto" w:fill="FFFFFF"/>
      <w:lang w:eastAsia="en-US"/>
    </w:rPr>
  </w:style>
  <w:style w:type="character" w:customStyle="1" w:styleId="1fe">
    <w:name w:val="Заголовок №1_"/>
    <w:link w:val="116"/>
    <w:locked/>
    <w:rsid w:val="00645BC5"/>
    <w:rPr>
      <w:rFonts w:ascii="Arial" w:hAnsi="Arial"/>
      <w:i/>
      <w:iCs/>
      <w:sz w:val="30"/>
      <w:szCs w:val="30"/>
      <w:shd w:val="clear" w:color="auto" w:fill="FFFFFF"/>
    </w:rPr>
  </w:style>
  <w:style w:type="paragraph" w:customStyle="1" w:styleId="116">
    <w:name w:val="Заголовок №11"/>
    <w:basedOn w:val="a"/>
    <w:link w:val="1fe"/>
    <w:rsid w:val="00645BC5"/>
    <w:pPr>
      <w:widowControl w:val="0"/>
      <w:shd w:val="clear" w:color="auto" w:fill="FFFFFF"/>
      <w:spacing w:after="60" w:line="240" w:lineRule="atLeast"/>
      <w:outlineLvl w:val="0"/>
    </w:pPr>
    <w:rPr>
      <w:rFonts w:ascii="Arial" w:eastAsiaTheme="minorHAnsi" w:hAnsi="Arial" w:cstheme="minorBidi"/>
      <w:i/>
      <w:iCs/>
      <w:sz w:val="30"/>
      <w:szCs w:val="30"/>
      <w:shd w:val="clear" w:color="auto" w:fill="FFFFFF"/>
      <w:lang w:eastAsia="en-US"/>
    </w:rPr>
  </w:style>
  <w:style w:type="paragraph" w:customStyle="1" w:styleId="Twordnormal">
    <w:name w:val="Tword_normal"/>
    <w:basedOn w:val="a"/>
    <w:link w:val="Twordnormal0"/>
    <w:rsid w:val="00645BC5"/>
    <w:pPr>
      <w:ind w:firstLine="709"/>
      <w:jc w:val="both"/>
    </w:pPr>
    <w:rPr>
      <w:rFonts w:ascii="ISOCPEUR" w:hAnsi="ISOCPEUR"/>
      <w:i/>
      <w:sz w:val="28"/>
      <w:lang w:val="x-none" w:eastAsia="x-none"/>
    </w:rPr>
  </w:style>
  <w:style w:type="character" w:customStyle="1" w:styleId="Twordnormal0">
    <w:name w:val="Tword_normal Знак"/>
    <w:link w:val="Twordnormal"/>
    <w:rsid w:val="00645BC5"/>
    <w:rPr>
      <w:rFonts w:ascii="ISOCPEUR" w:eastAsia="Times New Roman" w:hAnsi="ISOCPEUR" w:cs="Times New Roman"/>
      <w:i/>
      <w:sz w:val="28"/>
      <w:szCs w:val="24"/>
      <w:lang w:val="x-none" w:eastAsia="x-none"/>
    </w:rPr>
  </w:style>
  <w:style w:type="character" w:customStyle="1" w:styleId="216">
    <w:name w:val="Знак Знак21"/>
    <w:rsid w:val="00645BC5"/>
    <w:rPr>
      <w:b/>
      <w:sz w:val="24"/>
    </w:rPr>
  </w:style>
  <w:style w:type="paragraph" w:customStyle="1" w:styleId="Style6">
    <w:name w:val="Style6"/>
    <w:basedOn w:val="a"/>
    <w:rsid w:val="00645BC5"/>
    <w:pPr>
      <w:widowControl w:val="0"/>
      <w:autoSpaceDE w:val="0"/>
      <w:autoSpaceDN w:val="0"/>
      <w:adjustRightInd w:val="0"/>
      <w:spacing w:line="213" w:lineRule="exact"/>
      <w:ind w:firstLine="149"/>
    </w:pPr>
    <w:rPr>
      <w:rFonts w:ascii="Trebuchet MS" w:hAnsi="Trebuchet MS"/>
    </w:rPr>
  </w:style>
  <w:style w:type="paragraph" w:customStyle="1" w:styleId="Style15">
    <w:name w:val="Style15"/>
    <w:basedOn w:val="a"/>
    <w:uiPriority w:val="99"/>
    <w:rsid w:val="00645BC5"/>
    <w:pPr>
      <w:widowControl w:val="0"/>
      <w:autoSpaceDE w:val="0"/>
      <w:autoSpaceDN w:val="0"/>
      <w:adjustRightInd w:val="0"/>
      <w:spacing w:line="216" w:lineRule="exact"/>
    </w:pPr>
    <w:rPr>
      <w:rFonts w:ascii="Trebuchet MS" w:hAnsi="Trebuchet MS"/>
    </w:rPr>
  </w:style>
  <w:style w:type="paragraph" w:customStyle="1" w:styleId="Style17">
    <w:name w:val="Style17"/>
    <w:basedOn w:val="a"/>
    <w:uiPriority w:val="99"/>
    <w:rsid w:val="00645BC5"/>
    <w:pPr>
      <w:widowControl w:val="0"/>
      <w:autoSpaceDE w:val="0"/>
      <w:autoSpaceDN w:val="0"/>
      <w:adjustRightInd w:val="0"/>
    </w:pPr>
    <w:rPr>
      <w:rFonts w:ascii="Trebuchet MS" w:hAnsi="Trebuchet MS"/>
    </w:rPr>
  </w:style>
  <w:style w:type="character" w:customStyle="1" w:styleId="FontStyle20">
    <w:name w:val="Font Style20"/>
    <w:uiPriority w:val="99"/>
    <w:rsid w:val="00645BC5"/>
    <w:rPr>
      <w:rFonts w:ascii="Trebuchet MS" w:hAnsi="Trebuchet MS" w:cs="Trebuchet MS"/>
      <w:i/>
      <w:iCs/>
      <w:spacing w:val="10"/>
      <w:sz w:val="20"/>
      <w:szCs w:val="20"/>
    </w:rPr>
  </w:style>
  <w:style w:type="character" w:customStyle="1" w:styleId="FontStyle24">
    <w:name w:val="Font Style24"/>
    <w:uiPriority w:val="99"/>
    <w:rsid w:val="00645BC5"/>
    <w:rPr>
      <w:rFonts w:ascii="Trebuchet MS" w:hAnsi="Trebuchet MS" w:cs="Trebuchet MS"/>
      <w:i/>
      <w:iCs/>
      <w:sz w:val="14"/>
      <w:szCs w:val="14"/>
    </w:rPr>
  </w:style>
  <w:style w:type="character" w:customStyle="1" w:styleId="FontStyle29">
    <w:name w:val="Font Style29"/>
    <w:uiPriority w:val="99"/>
    <w:rsid w:val="00645BC5"/>
    <w:rPr>
      <w:rFonts w:ascii="Trebuchet MS" w:hAnsi="Trebuchet MS" w:cs="Trebuchet MS"/>
      <w:i/>
      <w:iCs/>
      <w:sz w:val="14"/>
      <w:szCs w:val="14"/>
    </w:rPr>
  </w:style>
  <w:style w:type="paragraph" w:customStyle="1" w:styleId="Style20">
    <w:name w:val="Style20"/>
    <w:basedOn w:val="a"/>
    <w:uiPriority w:val="99"/>
    <w:rsid w:val="00645BC5"/>
    <w:pPr>
      <w:widowControl w:val="0"/>
      <w:autoSpaceDE w:val="0"/>
      <w:autoSpaceDN w:val="0"/>
      <w:adjustRightInd w:val="0"/>
      <w:spacing w:line="156" w:lineRule="exact"/>
      <w:ind w:firstLine="662"/>
    </w:pPr>
    <w:rPr>
      <w:rFonts w:ascii="Trebuchet MS" w:hAnsi="Trebuchet MS"/>
    </w:rPr>
  </w:style>
  <w:style w:type="paragraph" w:customStyle="1" w:styleId="Style21">
    <w:name w:val="Style21"/>
    <w:basedOn w:val="a"/>
    <w:uiPriority w:val="99"/>
    <w:rsid w:val="00645BC5"/>
    <w:pPr>
      <w:widowControl w:val="0"/>
      <w:autoSpaceDE w:val="0"/>
      <w:autoSpaceDN w:val="0"/>
      <w:adjustRightInd w:val="0"/>
      <w:spacing w:line="158" w:lineRule="exact"/>
    </w:pPr>
    <w:rPr>
      <w:rFonts w:ascii="Trebuchet MS" w:hAnsi="Trebuchet MS"/>
    </w:rPr>
  </w:style>
  <w:style w:type="paragraph" w:customStyle="1" w:styleId="Style28">
    <w:name w:val="Style28"/>
    <w:basedOn w:val="a"/>
    <w:uiPriority w:val="99"/>
    <w:rsid w:val="00645BC5"/>
    <w:pPr>
      <w:widowControl w:val="0"/>
      <w:autoSpaceDE w:val="0"/>
      <w:autoSpaceDN w:val="0"/>
      <w:adjustRightInd w:val="0"/>
    </w:pPr>
    <w:rPr>
      <w:rFonts w:ascii="Trebuchet MS" w:hAnsi="Trebuchet MS"/>
    </w:rPr>
  </w:style>
  <w:style w:type="paragraph" w:customStyle="1" w:styleId="Style30">
    <w:name w:val="Style30"/>
    <w:basedOn w:val="a"/>
    <w:uiPriority w:val="99"/>
    <w:rsid w:val="00645BC5"/>
    <w:pPr>
      <w:widowControl w:val="0"/>
      <w:autoSpaceDE w:val="0"/>
      <w:autoSpaceDN w:val="0"/>
      <w:adjustRightInd w:val="0"/>
      <w:spacing w:line="158" w:lineRule="exact"/>
      <w:ind w:firstLine="758"/>
    </w:pPr>
    <w:rPr>
      <w:rFonts w:ascii="Trebuchet MS" w:hAnsi="Trebuchet MS"/>
    </w:rPr>
  </w:style>
  <w:style w:type="character" w:customStyle="1" w:styleId="FontStyle38">
    <w:name w:val="Font Style38"/>
    <w:uiPriority w:val="99"/>
    <w:rsid w:val="00645BC5"/>
    <w:rPr>
      <w:rFonts w:ascii="Trebuchet MS" w:hAnsi="Trebuchet MS" w:cs="Trebuchet MS"/>
      <w:i/>
      <w:iCs/>
      <w:sz w:val="12"/>
      <w:szCs w:val="12"/>
    </w:rPr>
  </w:style>
  <w:style w:type="paragraph" w:customStyle="1" w:styleId="Style24">
    <w:name w:val="Style24"/>
    <w:basedOn w:val="a"/>
    <w:uiPriority w:val="99"/>
    <w:rsid w:val="00645BC5"/>
    <w:pPr>
      <w:widowControl w:val="0"/>
      <w:autoSpaceDE w:val="0"/>
      <w:autoSpaceDN w:val="0"/>
      <w:adjustRightInd w:val="0"/>
      <w:spacing w:line="156" w:lineRule="exact"/>
      <w:ind w:firstLine="379"/>
    </w:pPr>
    <w:rPr>
      <w:rFonts w:ascii="Trebuchet MS" w:hAnsi="Trebuchet MS"/>
    </w:rPr>
  </w:style>
  <w:style w:type="paragraph" w:customStyle="1" w:styleId="Style25">
    <w:name w:val="Style25"/>
    <w:basedOn w:val="a"/>
    <w:uiPriority w:val="99"/>
    <w:rsid w:val="00645BC5"/>
    <w:pPr>
      <w:widowControl w:val="0"/>
      <w:autoSpaceDE w:val="0"/>
      <w:autoSpaceDN w:val="0"/>
      <w:adjustRightInd w:val="0"/>
    </w:pPr>
    <w:rPr>
      <w:rFonts w:ascii="Trebuchet MS" w:hAnsi="Trebuchet MS"/>
    </w:rPr>
  </w:style>
  <w:style w:type="character" w:customStyle="1" w:styleId="FontStyle35">
    <w:name w:val="Font Style35"/>
    <w:rsid w:val="00645BC5"/>
    <w:rPr>
      <w:rFonts w:ascii="Trebuchet MS" w:hAnsi="Trebuchet MS" w:cs="Trebuchet MS"/>
      <w:spacing w:val="10"/>
      <w:w w:val="75"/>
      <w:sz w:val="14"/>
      <w:szCs w:val="14"/>
    </w:rPr>
  </w:style>
  <w:style w:type="paragraph" w:customStyle="1" w:styleId="Style23">
    <w:name w:val="Style23"/>
    <w:basedOn w:val="a"/>
    <w:uiPriority w:val="99"/>
    <w:rsid w:val="00645BC5"/>
    <w:pPr>
      <w:widowControl w:val="0"/>
      <w:autoSpaceDE w:val="0"/>
      <w:autoSpaceDN w:val="0"/>
      <w:adjustRightInd w:val="0"/>
    </w:pPr>
    <w:rPr>
      <w:rFonts w:ascii="Trebuchet MS" w:hAnsi="Trebuchet MS"/>
    </w:rPr>
  </w:style>
  <w:style w:type="paragraph" w:customStyle="1" w:styleId="Style27">
    <w:name w:val="Style27"/>
    <w:basedOn w:val="a"/>
    <w:uiPriority w:val="99"/>
    <w:rsid w:val="00645BC5"/>
    <w:pPr>
      <w:widowControl w:val="0"/>
      <w:autoSpaceDE w:val="0"/>
      <w:autoSpaceDN w:val="0"/>
      <w:adjustRightInd w:val="0"/>
      <w:spacing w:line="226" w:lineRule="exact"/>
      <w:ind w:firstLine="533"/>
    </w:pPr>
    <w:rPr>
      <w:rFonts w:ascii="Trebuchet MS" w:hAnsi="Trebuchet MS"/>
    </w:rPr>
  </w:style>
  <w:style w:type="character" w:customStyle="1" w:styleId="FontStyle48">
    <w:name w:val="Font Style48"/>
    <w:uiPriority w:val="99"/>
    <w:rsid w:val="00645BC5"/>
    <w:rPr>
      <w:rFonts w:ascii="Trebuchet MS" w:hAnsi="Trebuchet MS" w:cs="Trebuchet MS"/>
      <w:spacing w:val="10"/>
      <w:w w:val="75"/>
      <w:sz w:val="14"/>
      <w:szCs w:val="14"/>
    </w:rPr>
  </w:style>
  <w:style w:type="paragraph" w:customStyle="1" w:styleId="Style49">
    <w:name w:val="Style49"/>
    <w:basedOn w:val="a"/>
    <w:uiPriority w:val="99"/>
    <w:rsid w:val="00645BC5"/>
    <w:pPr>
      <w:widowControl w:val="0"/>
      <w:autoSpaceDE w:val="0"/>
      <w:autoSpaceDN w:val="0"/>
      <w:adjustRightInd w:val="0"/>
      <w:spacing w:line="156" w:lineRule="exact"/>
      <w:ind w:firstLine="595"/>
    </w:pPr>
    <w:rPr>
      <w:rFonts w:ascii="Trebuchet MS" w:hAnsi="Trebuchet MS"/>
    </w:rPr>
  </w:style>
  <w:style w:type="paragraph" w:customStyle="1" w:styleId="Style51">
    <w:name w:val="Style51"/>
    <w:basedOn w:val="a"/>
    <w:uiPriority w:val="99"/>
    <w:rsid w:val="00645BC5"/>
    <w:pPr>
      <w:widowControl w:val="0"/>
      <w:autoSpaceDE w:val="0"/>
      <w:autoSpaceDN w:val="0"/>
      <w:adjustRightInd w:val="0"/>
      <w:spacing w:line="150" w:lineRule="exact"/>
      <w:ind w:firstLine="667"/>
    </w:pPr>
    <w:rPr>
      <w:rFonts w:ascii="Trebuchet MS" w:hAnsi="Trebuchet MS"/>
    </w:rPr>
  </w:style>
  <w:style w:type="paragraph" w:customStyle="1" w:styleId="Style52">
    <w:name w:val="Style52"/>
    <w:basedOn w:val="a"/>
    <w:uiPriority w:val="99"/>
    <w:rsid w:val="00645BC5"/>
    <w:pPr>
      <w:widowControl w:val="0"/>
      <w:autoSpaceDE w:val="0"/>
      <w:autoSpaceDN w:val="0"/>
      <w:adjustRightInd w:val="0"/>
      <w:spacing w:line="146" w:lineRule="exact"/>
    </w:pPr>
    <w:rPr>
      <w:rFonts w:ascii="Trebuchet MS" w:hAnsi="Trebuchet MS"/>
    </w:rPr>
  </w:style>
  <w:style w:type="character" w:customStyle="1" w:styleId="FontStyle79">
    <w:name w:val="Font Style79"/>
    <w:uiPriority w:val="99"/>
    <w:rsid w:val="00645BC5"/>
    <w:rPr>
      <w:rFonts w:ascii="Arial" w:hAnsi="Arial" w:cs="Arial"/>
      <w:i/>
      <w:iCs/>
      <w:sz w:val="10"/>
      <w:szCs w:val="10"/>
    </w:rPr>
  </w:style>
  <w:style w:type="paragraph" w:customStyle="1" w:styleId="Style38">
    <w:name w:val="Style38"/>
    <w:basedOn w:val="a"/>
    <w:uiPriority w:val="99"/>
    <w:rsid w:val="00645BC5"/>
    <w:pPr>
      <w:widowControl w:val="0"/>
      <w:autoSpaceDE w:val="0"/>
      <w:autoSpaceDN w:val="0"/>
      <w:adjustRightInd w:val="0"/>
      <w:spacing w:line="156" w:lineRule="exact"/>
      <w:ind w:firstLine="595"/>
    </w:pPr>
    <w:rPr>
      <w:rFonts w:ascii="Trebuchet MS" w:hAnsi="Trebuchet MS"/>
    </w:rPr>
  </w:style>
  <w:style w:type="paragraph" w:customStyle="1" w:styleId="Style40">
    <w:name w:val="Style40"/>
    <w:basedOn w:val="a"/>
    <w:uiPriority w:val="99"/>
    <w:rsid w:val="00645BC5"/>
    <w:pPr>
      <w:widowControl w:val="0"/>
      <w:autoSpaceDE w:val="0"/>
      <w:autoSpaceDN w:val="0"/>
      <w:adjustRightInd w:val="0"/>
      <w:spacing w:line="141" w:lineRule="exact"/>
      <w:ind w:firstLine="338"/>
    </w:pPr>
    <w:rPr>
      <w:rFonts w:ascii="Trebuchet MS" w:hAnsi="Trebuchet MS"/>
    </w:rPr>
  </w:style>
  <w:style w:type="paragraph" w:customStyle="1" w:styleId="Style39">
    <w:name w:val="Style39"/>
    <w:basedOn w:val="a"/>
    <w:uiPriority w:val="99"/>
    <w:rsid w:val="00645BC5"/>
    <w:pPr>
      <w:widowControl w:val="0"/>
      <w:autoSpaceDE w:val="0"/>
      <w:autoSpaceDN w:val="0"/>
      <w:adjustRightInd w:val="0"/>
      <w:spacing w:line="156" w:lineRule="exact"/>
    </w:pPr>
    <w:rPr>
      <w:rFonts w:ascii="Trebuchet MS" w:hAnsi="Trebuchet MS"/>
    </w:rPr>
  </w:style>
  <w:style w:type="paragraph" w:customStyle="1" w:styleId="Style41">
    <w:name w:val="Style41"/>
    <w:basedOn w:val="a"/>
    <w:uiPriority w:val="99"/>
    <w:rsid w:val="00645BC5"/>
    <w:pPr>
      <w:widowControl w:val="0"/>
      <w:autoSpaceDE w:val="0"/>
      <w:autoSpaceDN w:val="0"/>
      <w:adjustRightInd w:val="0"/>
    </w:pPr>
    <w:rPr>
      <w:rFonts w:ascii="Trebuchet MS" w:hAnsi="Trebuchet MS"/>
    </w:rPr>
  </w:style>
  <w:style w:type="character" w:customStyle="1" w:styleId="FontStyle74">
    <w:name w:val="Font Style74"/>
    <w:uiPriority w:val="99"/>
    <w:rsid w:val="00645BC5"/>
    <w:rPr>
      <w:rFonts w:ascii="Arial" w:hAnsi="Arial" w:cs="Arial"/>
      <w:sz w:val="22"/>
      <w:szCs w:val="22"/>
    </w:rPr>
  </w:style>
  <w:style w:type="paragraph" w:customStyle="1" w:styleId="afffff3">
    <w:name w:val="Боковик"/>
    <w:basedOn w:val="a"/>
    <w:link w:val="afffff4"/>
    <w:rsid w:val="00645BC5"/>
    <w:pPr>
      <w:jc w:val="both"/>
    </w:pPr>
    <w:rPr>
      <w:sz w:val="16"/>
      <w:szCs w:val="20"/>
      <w:lang w:val="x-none" w:eastAsia="x-none"/>
    </w:rPr>
  </w:style>
  <w:style w:type="character" w:customStyle="1" w:styleId="afffff4">
    <w:name w:val="Боковик Знак"/>
    <w:link w:val="afffff3"/>
    <w:rsid w:val="00645BC5"/>
    <w:rPr>
      <w:rFonts w:ascii="Times New Roman" w:eastAsia="Times New Roman" w:hAnsi="Times New Roman" w:cs="Times New Roman"/>
      <w:sz w:val="16"/>
      <w:szCs w:val="20"/>
      <w:lang w:val="x-none" w:eastAsia="x-none"/>
    </w:rPr>
  </w:style>
  <w:style w:type="character" w:customStyle="1" w:styleId="mw-headline">
    <w:name w:val="mw-headline"/>
    <w:basedOn w:val="a0"/>
    <w:rsid w:val="00645BC5"/>
  </w:style>
  <w:style w:type="character" w:customStyle="1" w:styleId="FontStyle11">
    <w:name w:val="Font Style11"/>
    <w:uiPriority w:val="99"/>
    <w:rsid w:val="00645BC5"/>
    <w:rPr>
      <w:rFonts w:ascii="Arial" w:hAnsi="Arial" w:cs="Arial"/>
      <w:i/>
      <w:iCs/>
      <w:sz w:val="22"/>
      <w:szCs w:val="22"/>
    </w:rPr>
  </w:style>
  <w:style w:type="character" w:styleId="afffff5">
    <w:name w:val="Book Title"/>
    <w:uiPriority w:val="33"/>
    <w:qFormat/>
    <w:rsid w:val="00645BC5"/>
    <w:rPr>
      <w:b/>
      <w:bCs/>
      <w:smallCaps/>
      <w:spacing w:val="5"/>
    </w:rPr>
  </w:style>
  <w:style w:type="paragraph" w:customStyle="1" w:styleId="j11">
    <w:name w:val="j11"/>
    <w:basedOn w:val="a"/>
    <w:rsid w:val="00645BC5"/>
    <w:pPr>
      <w:spacing w:before="100" w:beforeAutospacing="1" w:after="100" w:afterAutospacing="1"/>
    </w:pPr>
  </w:style>
  <w:style w:type="character" w:customStyle="1" w:styleId="j21">
    <w:name w:val="j21"/>
    <w:basedOn w:val="a0"/>
    <w:rsid w:val="00645BC5"/>
  </w:style>
  <w:style w:type="character" w:customStyle="1" w:styleId="j22">
    <w:name w:val="j22"/>
    <w:basedOn w:val="a0"/>
    <w:rsid w:val="00645BC5"/>
  </w:style>
  <w:style w:type="paragraph" w:customStyle="1" w:styleId="Style31">
    <w:name w:val="Style31"/>
    <w:basedOn w:val="a"/>
    <w:uiPriority w:val="99"/>
    <w:rsid w:val="00645BC5"/>
    <w:pPr>
      <w:widowControl w:val="0"/>
      <w:autoSpaceDE w:val="0"/>
      <w:autoSpaceDN w:val="0"/>
      <w:adjustRightInd w:val="0"/>
      <w:spacing w:line="106" w:lineRule="exact"/>
      <w:ind w:firstLine="240"/>
      <w:jc w:val="both"/>
    </w:pPr>
    <w:rPr>
      <w:rFonts w:ascii="Franklin Gothic Book" w:hAnsi="Franklin Gothic Book"/>
    </w:rPr>
  </w:style>
  <w:style w:type="character" w:customStyle="1" w:styleId="FontStyle40">
    <w:name w:val="Font Style40"/>
    <w:uiPriority w:val="99"/>
    <w:rsid w:val="00645BC5"/>
    <w:rPr>
      <w:rFonts w:ascii="Franklin Gothic Book" w:hAnsi="Franklin Gothic Book" w:cs="Franklin Gothic Book"/>
      <w:b/>
      <w:bCs/>
      <w:spacing w:val="-10"/>
      <w:sz w:val="10"/>
      <w:szCs w:val="10"/>
    </w:rPr>
  </w:style>
  <w:style w:type="character" w:customStyle="1" w:styleId="FontStyle47">
    <w:name w:val="Font Style47"/>
    <w:uiPriority w:val="99"/>
    <w:rsid w:val="00645BC5"/>
    <w:rPr>
      <w:rFonts w:ascii="Franklin Gothic Book" w:hAnsi="Franklin Gothic Book" w:cs="Franklin Gothic Book"/>
      <w:b/>
      <w:bCs/>
      <w:sz w:val="10"/>
      <w:szCs w:val="10"/>
    </w:rPr>
  </w:style>
  <w:style w:type="character" w:customStyle="1" w:styleId="FontStyle59">
    <w:name w:val="Font Style59"/>
    <w:uiPriority w:val="99"/>
    <w:rsid w:val="00645BC5"/>
    <w:rPr>
      <w:rFonts w:ascii="Bookman Old Style" w:hAnsi="Bookman Old Style" w:cs="Bookman Old Style"/>
      <w:b/>
      <w:bCs/>
      <w:smallCaps/>
      <w:spacing w:val="-10"/>
      <w:sz w:val="8"/>
      <w:szCs w:val="8"/>
    </w:rPr>
  </w:style>
  <w:style w:type="paragraph" w:customStyle="1" w:styleId="Style34">
    <w:name w:val="Style34"/>
    <w:basedOn w:val="a"/>
    <w:uiPriority w:val="99"/>
    <w:rsid w:val="00645BC5"/>
    <w:pPr>
      <w:widowControl w:val="0"/>
      <w:autoSpaceDE w:val="0"/>
      <w:autoSpaceDN w:val="0"/>
      <w:adjustRightInd w:val="0"/>
      <w:spacing w:line="101" w:lineRule="exact"/>
      <w:ind w:firstLine="245"/>
    </w:pPr>
    <w:rPr>
      <w:rFonts w:ascii="Franklin Gothic Book" w:hAnsi="Franklin Gothic Book"/>
    </w:rPr>
  </w:style>
  <w:style w:type="character" w:customStyle="1" w:styleId="FontStyle50">
    <w:name w:val="Font Style50"/>
    <w:uiPriority w:val="99"/>
    <w:rsid w:val="00645BC5"/>
    <w:rPr>
      <w:rFonts w:ascii="Franklin Gothic Book" w:hAnsi="Franklin Gothic Book" w:cs="Franklin Gothic Book"/>
      <w:b/>
      <w:bCs/>
      <w:spacing w:val="-10"/>
      <w:sz w:val="10"/>
      <w:szCs w:val="10"/>
    </w:rPr>
  </w:style>
  <w:style w:type="paragraph" w:customStyle="1" w:styleId="Style18">
    <w:name w:val="Style18"/>
    <w:basedOn w:val="a"/>
    <w:uiPriority w:val="99"/>
    <w:rsid w:val="00645BC5"/>
    <w:pPr>
      <w:widowControl w:val="0"/>
      <w:autoSpaceDE w:val="0"/>
      <w:autoSpaceDN w:val="0"/>
      <w:adjustRightInd w:val="0"/>
    </w:pPr>
    <w:rPr>
      <w:rFonts w:ascii="Franklin Gothic Book" w:hAnsi="Franklin Gothic Book"/>
    </w:rPr>
  </w:style>
  <w:style w:type="paragraph" w:customStyle="1" w:styleId="Style260">
    <w:name w:val="Style26"/>
    <w:basedOn w:val="a"/>
    <w:uiPriority w:val="99"/>
    <w:rsid w:val="00645BC5"/>
    <w:pPr>
      <w:widowControl w:val="0"/>
      <w:autoSpaceDE w:val="0"/>
      <w:autoSpaceDN w:val="0"/>
      <w:adjustRightInd w:val="0"/>
      <w:spacing w:line="120" w:lineRule="exact"/>
      <w:ind w:firstLine="782"/>
    </w:pPr>
    <w:rPr>
      <w:rFonts w:ascii="Franklin Gothic Book" w:hAnsi="Franklin Gothic Book"/>
    </w:rPr>
  </w:style>
  <w:style w:type="character" w:customStyle="1" w:styleId="FontStyle43">
    <w:name w:val="Font Style43"/>
    <w:uiPriority w:val="99"/>
    <w:rsid w:val="00645BC5"/>
    <w:rPr>
      <w:rFonts w:ascii="Franklin Gothic Book" w:hAnsi="Franklin Gothic Book" w:cs="Franklin Gothic Book"/>
      <w:b/>
      <w:bCs/>
      <w:spacing w:val="-10"/>
      <w:sz w:val="10"/>
      <w:szCs w:val="10"/>
    </w:rPr>
  </w:style>
  <w:style w:type="character" w:customStyle="1" w:styleId="FontStyle46">
    <w:name w:val="Font Style46"/>
    <w:uiPriority w:val="99"/>
    <w:rsid w:val="00645BC5"/>
    <w:rPr>
      <w:rFonts w:ascii="Bookman Old Style" w:hAnsi="Bookman Old Style" w:cs="Bookman Old Style"/>
      <w:sz w:val="8"/>
      <w:szCs w:val="8"/>
    </w:rPr>
  </w:style>
  <w:style w:type="paragraph" w:customStyle="1" w:styleId="Style8">
    <w:name w:val="Style8"/>
    <w:basedOn w:val="a"/>
    <w:rsid w:val="00645BC5"/>
    <w:pPr>
      <w:widowControl w:val="0"/>
      <w:autoSpaceDE w:val="0"/>
      <w:autoSpaceDN w:val="0"/>
      <w:adjustRightInd w:val="0"/>
      <w:spacing w:line="110" w:lineRule="exact"/>
    </w:pPr>
    <w:rPr>
      <w:rFonts w:ascii="Franklin Gothic Medium Cond" w:hAnsi="Franklin Gothic Medium Cond"/>
    </w:rPr>
  </w:style>
  <w:style w:type="paragraph" w:customStyle="1" w:styleId="Style9">
    <w:name w:val="Style9"/>
    <w:basedOn w:val="a"/>
    <w:uiPriority w:val="99"/>
    <w:rsid w:val="00645BC5"/>
    <w:pPr>
      <w:widowControl w:val="0"/>
      <w:autoSpaceDE w:val="0"/>
      <w:autoSpaceDN w:val="0"/>
      <w:adjustRightInd w:val="0"/>
      <w:spacing w:line="110" w:lineRule="exact"/>
      <w:ind w:firstLine="192"/>
    </w:pPr>
    <w:rPr>
      <w:rFonts w:ascii="Franklin Gothic Medium Cond" w:hAnsi="Franklin Gothic Medium Cond"/>
    </w:rPr>
  </w:style>
  <w:style w:type="paragraph" w:customStyle="1" w:styleId="Style10">
    <w:name w:val="Style10"/>
    <w:basedOn w:val="a"/>
    <w:uiPriority w:val="99"/>
    <w:rsid w:val="00645BC5"/>
    <w:pPr>
      <w:widowControl w:val="0"/>
      <w:autoSpaceDE w:val="0"/>
      <w:autoSpaceDN w:val="0"/>
      <w:adjustRightInd w:val="0"/>
      <w:spacing w:line="106" w:lineRule="exact"/>
      <w:ind w:firstLine="274"/>
    </w:pPr>
    <w:rPr>
      <w:rFonts w:ascii="Franklin Gothic Medium Cond" w:hAnsi="Franklin Gothic Medium Cond"/>
    </w:rPr>
  </w:style>
  <w:style w:type="paragraph" w:customStyle="1" w:styleId="Style11">
    <w:name w:val="Style11"/>
    <w:basedOn w:val="a"/>
    <w:uiPriority w:val="99"/>
    <w:rsid w:val="00645BC5"/>
    <w:pPr>
      <w:widowControl w:val="0"/>
      <w:autoSpaceDE w:val="0"/>
      <w:autoSpaceDN w:val="0"/>
      <w:adjustRightInd w:val="0"/>
      <w:spacing w:line="106" w:lineRule="exact"/>
      <w:ind w:firstLine="230"/>
    </w:pPr>
    <w:rPr>
      <w:rFonts w:ascii="Franklin Gothic Medium Cond" w:hAnsi="Franklin Gothic Medium Cond"/>
    </w:rPr>
  </w:style>
  <w:style w:type="paragraph" w:customStyle="1" w:styleId="Style13">
    <w:name w:val="Style13"/>
    <w:basedOn w:val="a"/>
    <w:uiPriority w:val="99"/>
    <w:rsid w:val="00645BC5"/>
    <w:pPr>
      <w:widowControl w:val="0"/>
      <w:autoSpaceDE w:val="0"/>
      <w:autoSpaceDN w:val="0"/>
      <w:adjustRightInd w:val="0"/>
    </w:pPr>
    <w:rPr>
      <w:rFonts w:ascii="Franklin Gothic Medium Cond" w:hAnsi="Franklin Gothic Medium Cond"/>
    </w:rPr>
  </w:style>
  <w:style w:type="paragraph" w:customStyle="1" w:styleId="Style16">
    <w:name w:val="Style16"/>
    <w:basedOn w:val="a"/>
    <w:uiPriority w:val="99"/>
    <w:rsid w:val="00645BC5"/>
    <w:pPr>
      <w:widowControl w:val="0"/>
      <w:autoSpaceDE w:val="0"/>
      <w:autoSpaceDN w:val="0"/>
      <w:adjustRightInd w:val="0"/>
    </w:pPr>
    <w:rPr>
      <w:rFonts w:ascii="Franklin Gothic Medium Cond" w:hAnsi="Franklin Gothic Medium Cond"/>
    </w:rPr>
  </w:style>
  <w:style w:type="character" w:customStyle="1" w:styleId="FontStyle28">
    <w:name w:val="Font Style28"/>
    <w:uiPriority w:val="99"/>
    <w:rsid w:val="00645BC5"/>
    <w:rPr>
      <w:rFonts w:ascii="Franklin Gothic Medium Cond" w:hAnsi="Franklin Gothic Medium Cond" w:cs="Franklin Gothic Medium Cond"/>
      <w:sz w:val="8"/>
      <w:szCs w:val="8"/>
    </w:rPr>
  </w:style>
  <w:style w:type="paragraph" w:styleId="2f4">
    <w:name w:val="List Bullet 2"/>
    <w:basedOn w:val="a"/>
    <w:autoRedefine/>
    <w:rsid w:val="00645BC5"/>
    <w:pPr>
      <w:tabs>
        <w:tab w:val="num" w:pos="927"/>
      </w:tabs>
      <w:ind w:left="927" w:hanging="360"/>
    </w:pPr>
    <w:rPr>
      <w:sz w:val="22"/>
      <w:szCs w:val="20"/>
    </w:rPr>
  </w:style>
  <w:style w:type="paragraph" w:styleId="37">
    <w:name w:val="List Bullet 3"/>
    <w:basedOn w:val="a"/>
    <w:autoRedefine/>
    <w:rsid w:val="00645BC5"/>
    <w:pPr>
      <w:tabs>
        <w:tab w:val="num" w:pos="2340"/>
      </w:tabs>
      <w:ind w:left="2340" w:hanging="360"/>
    </w:pPr>
    <w:rPr>
      <w:sz w:val="22"/>
      <w:szCs w:val="20"/>
    </w:rPr>
  </w:style>
  <w:style w:type="paragraph" w:customStyle="1" w:styleId="Style29">
    <w:name w:val="Style29"/>
    <w:basedOn w:val="a"/>
    <w:uiPriority w:val="99"/>
    <w:rsid w:val="00645BC5"/>
    <w:pPr>
      <w:widowControl w:val="0"/>
      <w:autoSpaceDE w:val="0"/>
      <w:autoSpaceDN w:val="0"/>
      <w:adjustRightInd w:val="0"/>
      <w:spacing w:line="413" w:lineRule="exact"/>
      <w:ind w:firstLine="586"/>
      <w:jc w:val="both"/>
    </w:pPr>
    <w:rPr>
      <w:rFonts w:ascii="Candara" w:hAnsi="Candara"/>
    </w:rPr>
  </w:style>
  <w:style w:type="paragraph" w:customStyle="1" w:styleId="afffff6">
    <w:name w:val="Знак Знак Знак Знак"/>
    <w:basedOn w:val="a"/>
    <w:autoRedefine/>
    <w:rsid w:val="00645BC5"/>
    <w:pPr>
      <w:spacing w:after="160" w:line="240" w:lineRule="exact"/>
    </w:pPr>
    <w:rPr>
      <w:rFonts w:eastAsia="SimSun"/>
      <w:b/>
      <w:sz w:val="28"/>
      <w:lang w:val="en-US" w:eastAsia="en-US"/>
    </w:rPr>
  </w:style>
  <w:style w:type="paragraph" w:styleId="afffff7">
    <w:name w:val="table of authorities"/>
    <w:basedOn w:val="a"/>
    <w:next w:val="a"/>
    <w:rsid w:val="00645BC5"/>
    <w:pPr>
      <w:ind w:left="200" w:hanging="200"/>
    </w:pPr>
    <w:rPr>
      <w:sz w:val="20"/>
      <w:szCs w:val="20"/>
    </w:rPr>
  </w:style>
  <w:style w:type="character" w:customStyle="1" w:styleId="FontStyle16">
    <w:name w:val="Font Style16"/>
    <w:uiPriority w:val="99"/>
    <w:rsid w:val="00645BC5"/>
    <w:rPr>
      <w:rFonts w:ascii="Arial" w:hAnsi="Arial" w:cs="Arial"/>
      <w:i/>
      <w:iCs/>
      <w:sz w:val="14"/>
      <w:szCs w:val="14"/>
    </w:rPr>
  </w:style>
  <w:style w:type="character" w:customStyle="1" w:styleId="BodytextBold">
    <w:name w:val="Body text + Bold"/>
    <w:rsid w:val="00645BC5"/>
    <w:rPr>
      <w:rFonts w:ascii="Times New Roman" w:eastAsia="Times New Roman" w:hAnsi="Times New Roman" w:cs="Times New Roman"/>
      <w:b/>
      <w:bCs/>
      <w:i w:val="0"/>
      <w:iCs w:val="0"/>
      <w:smallCaps w:val="0"/>
      <w:strike w:val="0"/>
      <w:spacing w:val="0"/>
      <w:sz w:val="27"/>
      <w:szCs w:val="27"/>
      <w:shd w:val="clear" w:color="auto" w:fill="FFFFFF"/>
    </w:rPr>
  </w:style>
  <w:style w:type="character" w:customStyle="1" w:styleId="Bodytext20">
    <w:name w:val="Body text (20)_"/>
    <w:link w:val="Bodytext200"/>
    <w:rsid w:val="00645BC5"/>
    <w:rPr>
      <w:rFonts w:ascii="Arial" w:eastAsia="Arial" w:hAnsi="Arial" w:cs="Arial"/>
      <w:sz w:val="10"/>
      <w:szCs w:val="10"/>
      <w:shd w:val="clear" w:color="auto" w:fill="FFFFFF"/>
    </w:rPr>
  </w:style>
  <w:style w:type="character" w:customStyle="1" w:styleId="Bodytext13">
    <w:name w:val="Body text (13)"/>
    <w:rsid w:val="00645BC5"/>
    <w:rPr>
      <w:rFonts w:ascii="Times New Roman" w:eastAsia="Times New Roman" w:hAnsi="Times New Roman" w:cs="Times New Roman"/>
      <w:b w:val="0"/>
      <w:bCs w:val="0"/>
      <w:i w:val="0"/>
      <w:iCs w:val="0"/>
      <w:smallCaps w:val="0"/>
      <w:strike w:val="0"/>
      <w:spacing w:val="0"/>
      <w:sz w:val="24"/>
      <w:szCs w:val="24"/>
      <w:u w:val="single"/>
    </w:rPr>
  </w:style>
  <w:style w:type="paragraph" w:customStyle="1" w:styleId="Bodytext200">
    <w:name w:val="Body text (20)"/>
    <w:basedOn w:val="a"/>
    <w:link w:val="Bodytext20"/>
    <w:rsid w:val="00645BC5"/>
    <w:pPr>
      <w:shd w:val="clear" w:color="auto" w:fill="FFFFFF"/>
      <w:spacing w:after="180" w:line="0" w:lineRule="atLeast"/>
      <w:ind w:firstLine="560"/>
    </w:pPr>
    <w:rPr>
      <w:rFonts w:ascii="Arial" w:eastAsia="Arial" w:hAnsi="Arial" w:cs="Arial"/>
      <w:sz w:val="10"/>
      <w:szCs w:val="10"/>
      <w:lang w:eastAsia="en-US"/>
    </w:rPr>
  </w:style>
  <w:style w:type="character" w:customStyle="1" w:styleId="Heading7">
    <w:name w:val="Heading #7_"/>
    <w:link w:val="Heading70"/>
    <w:rsid w:val="00645BC5"/>
    <w:rPr>
      <w:sz w:val="27"/>
      <w:szCs w:val="27"/>
      <w:shd w:val="clear" w:color="auto" w:fill="FFFFFF"/>
    </w:rPr>
  </w:style>
  <w:style w:type="paragraph" w:customStyle="1" w:styleId="Heading70">
    <w:name w:val="Heading #7"/>
    <w:basedOn w:val="a"/>
    <w:link w:val="Heading7"/>
    <w:rsid w:val="00645BC5"/>
    <w:pPr>
      <w:shd w:val="clear" w:color="auto" w:fill="FFFFFF"/>
      <w:spacing w:before="300" w:after="480" w:line="0" w:lineRule="atLeast"/>
      <w:ind w:hanging="960"/>
      <w:outlineLvl w:val="6"/>
    </w:pPr>
    <w:rPr>
      <w:rFonts w:asciiTheme="minorHAnsi" w:eastAsiaTheme="minorHAnsi" w:hAnsiTheme="minorHAnsi" w:cstheme="minorBidi"/>
      <w:sz w:val="27"/>
      <w:szCs w:val="27"/>
      <w:lang w:eastAsia="en-US"/>
    </w:rPr>
  </w:style>
  <w:style w:type="paragraph" w:customStyle="1" w:styleId="117">
    <w:name w:val="Заголовок 11"/>
    <w:basedOn w:val="a"/>
    <w:uiPriority w:val="1"/>
    <w:qFormat/>
    <w:rsid w:val="00645BC5"/>
    <w:pPr>
      <w:autoSpaceDE w:val="0"/>
      <w:autoSpaceDN w:val="0"/>
      <w:adjustRightInd w:val="0"/>
      <w:ind w:left="39"/>
      <w:outlineLvl w:val="0"/>
    </w:pPr>
    <w:rPr>
      <w:b/>
      <w:bCs/>
      <w:sz w:val="20"/>
      <w:szCs w:val="20"/>
    </w:rPr>
  </w:style>
  <w:style w:type="paragraph" w:customStyle="1" w:styleId="2f5">
    <w:name w:val="2"/>
    <w:basedOn w:val="a"/>
    <w:next w:val="a3"/>
    <w:qFormat/>
    <w:rsid w:val="00645BC5"/>
    <w:pPr>
      <w:keepNext/>
      <w:suppressAutoHyphens/>
      <w:spacing w:before="240" w:after="120"/>
    </w:pPr>
    <w:rPr>
      <w:rFonts w:ascii="Arial" w:eastAsia="Lucida Sans Unicode" w:hAnsi="Arial" w:cs="Tahoma"/>
      <w:sz w:val="28"/>
      <w:szCs w:val="28"/>
      <w:lang w:eastAsia="ar-SA"/>
    </w:rPr>
  </w:style>
  <w:style w:type="paragraph" w:customStyle="1" w:styleId="1ff">
    <w:name w:val="Заголовок1"/>
    <w:basedOn w:val="a"/>
    <w:next w:val="a3"/>
    <w:rsid w:val="00645BC5"/>
    <w:pPr>
      <w:keepNext/>
      <w:suppressAutoHyphens/>
      <w:spacing w:before="240" w:after="120"/>
    </w:pPr>
    <w:rPr>
      <w:rFonts w:ascii="Arial" w:eastAsia="Lucida Sans Unicode" w:hAnsi="Arial" w:cs="Tahoma"/>
      <w:sz w:val="28"/>
      <w:szCs w:val="28"/>
      <w:lang w:eastAsia="ar-SA"/>
    </w:rPr>
  </w:style>
  <w:style w:type="numbering" w:customStyle="1" w:styleId="1ff0">
    <w:name w:val="Нет списка1"/>
    <w:next w:val="a2"/>
    <w:uiPriority w:val="99"/>
    <w:semiHidden/>
    <w:rsid w:val="00645BC5"/>
  </w:style>
  <w:style w:type="table" w:customStyle="1" w:styleId="1ff1">
    <w:name w:val="Сетка таблицы1"/>
    <w:basedOn w:val="a1"/>
    <w:next w:val="afe"/>
    <w:rsid w:val="00645BC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8">
    <w:name w:val="Название11"/>
    <w:basedOn w:val="111"/>
    <w:rsid w:val="00645BC5"/>
    <w:pPr>
      <w:snapToGrid w:val="0"/>
      <w:jc w:val="center"/>
    </w:pPr>
    <w:rPr>
      <w:snapToGrid/>
      <w:sz w:val="28"/>
    </w:rPr>
  </w:style>
  <w:style w:type="paragraph" w:customStyle="1" w:styleId="2111">
    <w:name w:val="Основной текст с отступом 211"/>
    <w:basedOn w:val="111"/>
    <w:rsid w:val="00645BC5"/>
    <w:pPr>
      <w:snapToGrid w:val="0"/>
      <w:ind w:firstLine="567"/>
      <w:jc w:val="both"/>
    </w:pPr>
    <w:rPr>
      <w:rFonts w:ascii="Courier New" w:hAnsi="Courier New"/>
      <w:snapToGrid/>
      <w:sz w:val="28"/>
    </w:rPr>
  </w:style>
  <w:style w:type="paragraph" w:customStyle="1" w:styleId="4110">
    <w:name w:val="Заголовок 411"/>
    <w:basedOn w:val="111"/>
    <w:next w:val="111"/>
    <w:rsid w:val="00645BC5"/>
    <w:pPr>
      <w:keepNext/>
      <w:ind w:firstLine="567"/>
      <w:outlineLvl w:val="3"/>
    </w:pPr>
    <w:rPr>
      <w:rFonts w:ascii="Courier New" w:hAnsi="Courier New"/>
      <w:snapToGrid/>
      <w:sz w:val="28"/>
    </w:rPr>
  </w:style>
  <w:style w:type="paragraph" w:customStyle="1" w:styleId="2112">
    <w:name w:val="Список 211"/>
    <w:basedOn w:val="111"/>
    <w:rsid w:val="00645BC5"/>
    <w:pPr>
      <w:ind w:left="566" w:hanging="283"/>
    </w:pPr>
    <w:rPr>
      <w:rFonts w:ascii="Courier New" w:hAnsi="Courier New"/>
      <w:snapToGrid/>
    </w:rPr>
  </w:style>
  <w:style w:type="paragraph" w:customStyle="1" w:styleId="E477CFE5C6AE40B6BED58EC133349D5A">
    <w:name w:val="E477CFE5C6AE40B6BED58EC133349D5A"/>
    <w:rsid w:val="00645BC5"/>
    <w:pPr>
      <w:spacing w:after="200" w:line="276" w:lineRule="auto"/>
    </w:pPr>
    <w:rPr>
      <w:rFonts w:ascii="Calibri" w:eastAsia="Times New Roman" w:hAnsi="Calibri" w:cs="Times New Roman"/>
      <w:lang w:eastAsia="ru-RU"/>
    </w:rPr>
  </w:style>
  <w:style w:type="paragraph" w:customStyle="1" w:styleId="38">
    <w:name w:val="Обычный3"/>
    <w:rsid w:val="00645BC5"/>
    <w:pPr>
      <w:spacing w:after="0" w:line="240" w:lineRule="auto"/>
    </w:pPr>
    <w:rPr>
      <w:rFonts w:ascii="Times New Roman" w:eastAsia="Times New Roman" w:hAnsi="Times New Roman" w:cs="Times New Roman"/>
      <w:snapToGrid w:val="0"/>
      <w:sz w:val="20"/>
      <w:szCs w:val="20"/>
      <w:lang w:eastAsia="ru-RU"/>
    </w:rPr>
  </w:style>
  <w:style w:type="paragraph" w:customStyle="1" w:styleId="39">
    <w:name w:val="3"/>
    <w:basedOn w:val="a"/>
    <w:next w:val="a5"/>
    <w:qFormat/>
    <w:rsid w:val="00645BC5"/>
    <w:pPr>
      <w:jc w:val="center"/>
    </w:pPr>
    <w:rPr>
      <w:rFonts w:ascii="Calibri" w:eastAsia="Calibri" w:hAnsi="Calibri"/>
      <w:b/>
      <w:sz w:val="28"/>
      <w:szCs w:val="22"/>
      <w:lang w:eastAsia="en-US"/>
    </w:rPr>
  </w:style>
  <w:style w:type="paragraph" w:customStyle="1" w:styleId="44">
    <w:name w:val="Обычный4"/>
    <w:rsid w:val="00645BC5"/>
    <w:pPr>
      <w:spacing w:after="0" w:line="240" w:lineRule="auto"/>
    </w:pPr>
    <w:rPr>
      <w:rFonts w:ascii="Times New Roman" w:eastAsia="Times New Roman" w:hAnsi="Times New Roman" w:cs="Times New Roman"/>
      <w:snapToGrid w:val="0"/>
      <w:sz w:val="20"/>
      <w:szCs w:val="20"/>
      <w:lang w:eastAsia="ru-RU"/>
    </w:rPr>
  </w:style>
  <w:style w:type="character" w:customStyle="1" w:styleId="3a">
    <w:name w:val="Основной шрифт абзаца3"/>
    <w:rsid w:val="00645BC5"/>
  </w:style>
  <w:style w:type="paragraph" w:customStyle="1" w:styleId="231">
    <w:name w:val="Основной текст с отступом 23"/>
    <w:basedOn w:val="44"/>
    <w:rsid w:val="00645BC5"/>
    <w:pPr>
      <w:ind w:firstLine="567"/>
      <w:jc w:val="both"/>
    </w:pPr>
    <w:rPr>
      <w:rFonts w:ascii="Courier New" w:hAnsi="Courier New"/>
      <w:sz w:val="28"/>
    </w:rPr>
  </w:style>
  <w:style w:type="paragraph" w:customStyle="1" w:styleId="430">
    <w:name w:val="Заголовок 43"/>
    <w:basedOn w:val="44"/>
    <w:next w:val="44"/>
    <w:rsid w:val="00645BC5"/>
    <w:pPr>
      <w:keepNext/>
      <w:ind w:firstLine="567"/>
      <w:outlineLvl w:val="3"/>
    </w:pPr>
    <w:rPr>
      <w:rFonts w:ascii="Courier New" w:hAnsi="Courier New"/>
      <w:snapToGrid/>
      <w:sz w:val="28"/>
    </w:rPr>
  </w:style>
  <w:style w:type="paragraph" w:customStyle="1" w:styleId="232">
    <w:name w:val="Список 23"/>
    <w:basedOn w:val="44"/>
    <w:rsid w:val="00645BC5"/>
    <w:pPr>
      <w:ind w:left="566" w:hanging="283"/>
    </w:pPr>
    <w:rPr>
      <w:rFonts w:ascii="Courier New" w:hAnsi="Courier New"/>
      <w:snapToGrid/>
    </w:rPr>
  </w:style>
  <w:style w:type="paragraph" w:customStyle="1" w:styleId="240">
    <w:name w:val="Основной текст 24"/>
    <w:basedOn w:val="44"/>
    <w:rsid w:val="00645BC5"/>
    <w:pPr>
      <w:widowControl w:val="0"/>
      <w:ind w:firstLine="567"/>
    </w:pPr>
    <w:rPr>
      <w:rFonts w:ascii="Courier New" w:hAnsi="Courier New"/>
      <w:sz w:val="28"/>
    </w:rPr>
  </w:style>
  <w:style w:type="paragraph" w:customStyle="1" w:styleId="130">
    <w:name w:val="Знак Знак Знак1 Знак Знак Знак Знак Знак Знак Знак3"/>
    <w:basedOn w:val="a"/>
    <w:autoRedefine/>
    <w:rsid w:val="00645BC5"/>
    <w:pPr>
      <w:spacing w:after="160" w:line="240" w:lineRule="exact"/>
    </w:pPr>
    <w:rPr>
      <w:rFonts w:eastAsia="SimSun"/>
      <w:b/>
      <w:sz w:val="28"/>
      <w:lang w:val="en-US" w:eastAsia="en-US"/>
    </w:rPr>
  </w:style>
  <w:style w:type="paragraph" w:customStyle="1" w:styleId="Style55">
    <w:name w:val="Style55"/>
    <w:basedOn w:val="a"/>
    <w:uiPriority w:val="99"/>
    <w:rsid w:val="00645BC5"/>
    <w:pPr>
      <w:widowControl w:val="0"/>
      <w:autoSpaceDE w:val="0"/>
      <w:autoSpaceDN w:val="0"/>
      <w:adjustRightInd w:val="0"/>
    </w:pPr>
    <w:rPr>
      <w:rFonts w:ascii="Arial" w:hAnsi="Arial" w:cs="Arial"/>
    </w:rPr>
  </w:style>
  <w:style w:type="paragraph" w:customStyle="1" w:styleId="Style90">
    <w:name w:val="Style90"/>
    <w:basedOn w:val="a"/>
    <w:uiPriority w:val="99"/>
    <w:rsid w:val="00645BC5"/>
    <w:pPr>
      <w:widowControl w:val="0"/>
      <w:autoSpaceDE w:val="0"/>
      <w:autoSpaceDN w:val="0"/>
      <w:adjustRightInd w:val="0"/>
      <w:spacing w:line="312" w:lineRule="exact"/>
    </w:pPr>
    <w:rPr>
      <w:rFonts w:ascii="Arial" w:hAnsi="Arial" w:cs="Arial"/>
    </w:rPr>
  </w:style>
  <w:style w:type="character" w:customStyle="1" w:styleId="FontStyle143">
    <w:name w:val="Font Style143"/>
    <w:uiPriority w:val="99"/>
    <w:rsid w:val="00645BC5"/>
    <w:rPr>
      <w:rFonts w:ascii="Times New Roman" w:hAnsi="Times New Roman" w:cs="Times New Roman"/>
      <w:spacing w:val="10"/>
      <w:sz w:val="20"/>
      <w:szCs w:val="20"/>
    </w:rPr>
  </w:style>
  <w:style w:type="character" w:customStyle="1" w:styleId="FontStyle145">
    <w:name w:val="Font Style145"/>
    <w:uiPriority w:val="99"/>
    <w:rsid w:val="00645BC5"/>
    <w:rPr>
      <w:rFonts w:ascii="Times New Roman" w:hAnsi="Times New Roman" w:cs="Times New Roman"/>
      <w:b/>
      <w:bCs/>
      <w:sz w:val="20"/>
      <w:szCs w:val="20"/>
    </w:rPr>
  </w:style>
  <w:style w:type="character" w:customStyle="1" w:styleId="FontStyle188">
    <w:name w:val="Font Style188"/>
    <w:uiPriority w:val="99"/>
    <w:rsid w:val="00645BC5"/>
    <w:rPr>
      <w:rFonts w:ascii="Times New Roman" w:hAnsi="Times New Roman" w:cs="Times New Roman"/>
      <w:b/>
      <w:bCs/>
      <w:i/>
      <w:iCs/>
      <w:sz w:val="20"/>
      <w:szCs w:val="20"/>
    </w:rPr>
  </w:style>
  <w:style w:type="character" w:customStyle="1" w:styleId="FontStyle190">
    <w:name w:val="Font Style190"/>
    <w:uiPriority w:val="99"/>
    <w:rsid w:val="00645BC5"/>
    <w:rPr>
      <w:rFonts w:ascii="Times New Roman" w:hAnsi="Times New Roman" w:cs="Times New Roman"/>
      <w:b/>
      <w:bCs/>
      <w:i/>
      <w:iCs/>
      <w:sz w:val="22"/>
      <w:szCs w:val="22"/>
    </w:rPr>
  </w:style>
  <w:style w:type="paragraph" w:customStyle="1" w:styleId="msonormal0">
    <w:name w:val="msonormal"/>
    <w:basedOn w:val="a"/>
    <w:rsid w:val="00645BC5"/>
    <w:pPr>
      <w:spacing w:before="100" w:beforeAutospacing="1" w:after="100" w:afterAutospacing="1"/>
    </w:pPr>
  </w:style>
  <w:style w:type="paragraph" w:customStyle="1" w:styleId="xl65">
    <w:name w:val="xl65"/>
    <w:basedOn w:val="a"/>
    <w:rsid w:val="00645BC5"/>
    <w:pPr>
      <w:spacing w:before="100" w:beforeAutospacing="1" w:after="100" w:afterAutospacing="1"/>
    </w:pPr>
    <w:rPr>
      <w:sz w:val="20"/>
      <w:szCs w:val="20"/>
    </w:rPr>
  </w:style>
  <w:style w:type="paragraph" w:customStyle="1" w:styleId="xl66">
    <w:name w:val="xl66"/>
    <w:basedOn w:val="a"/>
    <w:rsid w:val="00645BC5"/>
    <w:pPr>
      <w:spacing w:before="100" w:beforeAutospacing="1" w:after="100" w:afterAutospacing="1"/>
    </w:pPr>
    <w:rPr>
      <w:b/>
      <w:bCs/>
      <w:sz w:val="20"/>
      <w:szCs w:val="20"/>
    </w:rPr>
  </w:style>
  <w:style w:type="paragraph" w:customStyle="1" w:styleId="xl67">
    <w:name w:val="xl67"/>
    <w:basedOn w:val="a"/>
    <w:rsid w:val="00645BC5"/>
    <w:pPr>
      <w:spacing w:before="100" w:beforeAutospacing="1" w:after="100" w:afterAutospacing="1"/>
    </w:pPr>
    <w:rPr>
      <w:sz w:val="20"/>
      <w:szCs w:val="20"/>
    </w:rPr>
  </w:style>
  <w:style w:type="paragraph" w:customStyle="1" w:styleId="xl68">
    <w:name w:val="xl68"/>
    <w:basedOn w:val="a"/>
    <w:rsid w:val="00645BC5"/>
    <w:pPr>
      <w:spacing w:before="100" w:beforeAutospacing="1" w:after="100" w:afterAutospacing="1"/>
    </w:pPr>
  </w:style>
  <w:style w:type="paragraph" w:customStyle="1" w:styleId="xl69">
    <w:name w:val="xl69"/>
    <w:basedOn w:val="a"/>
    <w:rsid w:val="00645BC5"/>
    <w:pPr>
      <w:spacing w:before="100" w:beforeAutospacing="1" w:after="100" w:afterAutospacing="1"/>
    </w:pPr>
    <w:rPr>
      <w:b/>
      <w:bCs/>
      <w:sz w:val="20"/>
      <w:szCs w:val="20"/>
    </w:rPr>
  </w:style>
  <w:style w:type="paragraph" w:customStyle="1" w:styleId="xl70">
    <w:name w:val="xl70"/>
    <w:basedOn w:val="a"/>
    <w:rsid w:val="00645BC5"/>
    <w:pPr>
      <w:spacing w:before="100" w:beforeAutospacing="1" w:after="100" w:afterAutospacing="1"/>
      <w:jc w:val="right"/>
    </w:pPr>
    <w:rPr>
      <w:sz w:val="20"/>
      <w:szCs w:val="20"/>
    </w:rPr>
  </w:style>
  <w:style w:type="paragraph" w:customStyle="1" w:styleId="xl71">
    <w:name w:val="xl71"/>
    <w:basedOn w:val="a"/>
    <w:rsid w:val="00645BC5"/>
    <w:pPr>
      <w:spacing w:before="100" w:beforeAutospacing="1" w:after="100" w:afterAutospacing="1"/>
      <w:jc w:val="right"/>
    </w:pPr>
    <w:rPr>
      <w:sz w:val="20"/>
      <w:szCs w:val="20"/>
    </w:rPr>
  </w:style>
  <w:style w:type="paragraph" w:customStyle="1" w:styleId="xl72">
    <w:name w:val="xl72"/>
    <w:basedOn w:val="a"/>
    <w:rsid w:val="00645BC5"/>
    <w:pPr>
      <w:spacing w:before="100" w:beforeAutospacing="1" w:after="100" w:afterAutospacing="1"/>
    </w:pPr>
    <w:rPr>
      <w:sz w:val="20"/>
      <w:szCs w:val="20"/>
    </w:rPr>
  </w:style>
  <w:style w:type="paragraph" w:customStyle="1" w:styleId="xl73">
    <w:name w:val="xl73"/>
    <w:basedOn w:val="a"/>
    <w:rsid w:val="00645BC5"/>
    <w:pPr>
      <w:spacing w:before="100" w:beforeAutospacing="1" w:after="100" w:afterAutospacing="1"/>
    </w:pPr>
    <w:rPr>
      <w:b/>
      <w:bCs/>
      <w:sz w:val="20"/>
      <w:szCs w:val="20"/>
    </w:rPr>
  </w:style>
  <w:style w:type="paragraph" w:customStyle="1" w:styleId="xl74">
    <w:name w:val="xl74"/>
    <w:basedOn w:val="a"/>
    <w:rsid w:val="00645BC5"/>
    <w:pPr>
      <w:spacing w:before="100" w:beforeAutospacing="1" w:after="100" w:afterAutospacing="1"/>
    </w:pPr>
    <w:rPr>
      <w:sz w:val="20"/>
      <w:szCs w:val="20"/>
    </w:rPr>
  </w:style>
  <w:style w:type="paragraph" w:customStyle="1" w:styleId="xl75">
    <w:name w:val="xl75"/>
    <w:basedOn w:val="a"/>
    <w:rsid w:val="00645BC5"/>
    <w:pPr>
      <w:spacing w:before="100" w:beforeAutospacing="1" w:after="100" w:afterAutospacing="1"/>
    </w:pPr>
  </w:style>
  <w:style w:type="paragraph" w:customStyle="1" w:styleId="xl76">
    <w:name w:val="xl76"/>
    <w:basedOn w:val="a"/>
    <w:rsid w:val="00645BC5"/>
    <w:pPr>
      <w:spacing w:before="100" w:beforeAutospacing="1" w:after="100" w:afterAutospacing="1"/>
    </w:pPr>
    <w:rPr>
      <w:sz w:val="20"/>
      <w:szCs w:val="20"/>
    </w:rPr>
  </w:style>
  <w:style w:type="paragraph" w:customStyle="1" w:styleId="xl77">
    <w:name w:val="xl77"/>
    <w:basedOn w:val="a"/>
    <w:rsid w:val="00645BC5"/>
    <w:pPr>
      <w:shd w:val="clear" w:color="000000" w:fill="FFFFFF"/>
      <w:spacing w:before="100" w:beforeAutospacing="1" w:after="100" w:afterAutospacing="1"/>
    </w:pPr>
    <w:rPr>
      <w:sz w:val="20"/>
      <w:szCs w:val="20"/>
    </w:rPr>
  </w:style>
  <w:style w:type="paragraph" w:customStyle="1" w:styleId="xl78">
    <w:name w:val="xl78"/>
    <w:basedOn w:val="a"/>
    <w:rsid w:val="00645BC5"/>
    <w:pPr>
      <w:spacing w:before="100" w:beforeAutospacing="1" w:after="100" w:afterAutospacing="1"/>
    </w:pPr>
    <w:rPr>
      <w:sz w:val="20"/>
      <w:szCs w:val="20"/>
    </w:rPr>
  </w:style>
  <w:style w:type="paragraph" w:customStyle="1" w:styleId="afffff8">
    <w:name w:val="Мой текст"/>
    <w:basedOn w:val="a"/>
    <w:link w:val="3b"/>
    <w:qFormat/>
    <w:rsid w:val="00645BC5"/>
    <w:pPr>
      <w:spacing w:before="120"/>
      <w:jc w:val="both"/>
    </w:pPr>
    <w:rPr>
      <w:rFonts w:ascii="Arial" w:hAnsi="Arial"/>
      <w:sz w:val="22"/>
      <w:lang w:val="x-none" w:eastAsia="x-none"/>
    </w:rPr>
  </w:style>
  <w:style w:type="character" w:customStyle="1" w:styleId="3b">
    <w:name w:val="Мой текст Знак3"/>
    <w:link w:val="afffff8"/>
    <w:locked/>
    <w:rsid w:val="00645BC5"/>
    <w:rPr>
      <w:rFonts w:ascii="Arial" w:eastAsia="Times New Roman" w:hAnsi="Arial" w:cs="Times New Roman"/>
      <w:szCs w:val="24"/>
      <w:lang w:val="x-none" w:eastAsia="x-none"/>
    </w:rPr>
  </w:style>
  <w:style w:type="paragraph" w:customStyle="1" w:styleId="2">
    <w:name w:val="Мой список2"/>
    <w:qFormat/>
    <w:rsid w:val="00645BC5"/>
    <w:pPr>
      <w:widowControl w:val="0"/>
      <w:numPr>
        <w:numId w:val="5"/>
      </w:numPr>
      <w:shd w:val="clear" w:color="auto" w:fill="FFFFFF"/>
      <w:tabs>
        <w:tab w:val="left" w:pos="709"/>
      </w:tabs>
      <w:autoSpaceDE w:val="0"/>
      <w:autoSpaceDN w:val="0"/>
      <w:adjustRightInd w:val="0"/>
      <w:spacing w:before="60" w:after="0" w:line="240" w:lineRule="auto"/>
      <w:ind w:left="0" w:firstLine="0"/>
      <w:jc w:val="both"/>
    </w:pPr>
    <w:rPr>
      <w:rFonts w:ascii="Times New Roman" w:eastAsia="Times New Roman" w:hAnsi="Times New Roman" w:cs="Times New Roman"/>
      <w:color w:val="000000"/>
      <w:sz w:val="24"/>
      <w:szCs w:val="24"/>
      <w:lang w:eastAsia="ru-RU"/>
    </w:rPr>
  </w:style>
  <w:style w:type="paragraph" w:customStyle="1" w:styleId="shaptab">
    <w:name w:val="shaptab"/>
    <w:basedOn w:val="a"/>
    <w:rsid w:val="00645BC5"/>
    <w:pPr>
      <w:autoSpaceDE w:val="0"/>
      <w:autoSpaceDN w:val="0"/>
      <w:ind w:left="-74"/>
      <w:jc w:val="center"/>
    </w:pPr>
    <w:rPr>
      <w:rFonts w:ascii="Arial" w:hAnsi="Arial"/>
      <w:sz w:val="14"/>
    </w:rPr>
  </w:style>
  <w:style w:type="paragraph" w:customStyle="1" w:styleId="texttab">
    <w:name w:val="texttab"/>
    <w:basedOn w:val="a"/>
    <w:rsid w:val="00645BC5"/>
    <w:pPr>
      <w:autoSpaceDE w:val="0"/>
      <w:autoSpaceDN w:val="0"/>
      <w:ind w:left="-74"/>
    </w:pPr>
    <w:rPr>
      <w:rFonts w:ascii="Arial" w:hAnsi="Arial" w:cs="Arial"/>
      <w:color w:val="000000"/>
      <w:spacing w:val="-6"/>
      <w:sz w:val="22"/>
      <w:szCs w:val="22"/>
    </w:rPr>
  </w:style>
  <w:style w:type="paragraph" w:customStyle="1" w:styleId="afffff9">
    <w:name w:val="Знак Знак Знак Знак Знак Знак Знак Знак Знак Знак"/>
    <w:basedOn w:val="a"/>
    <w:autoRedefine/>
    <w:rsid w:val="00645BC5"/>
    <w:pPr>
      <w:spacing w:after="160" w:line="240" w:lineRule="exact"/>
    </w:pPr>
    <w:rPr>
      <w:sz w:val="28"/>
      <w:szCs w:val="20"/>
      <w:lang w:val="en-US" w:eastAsia="en-US"/>
    </w:rPr>
  </w:style>
  <w:style w:type="paragraph" w:customStyle="1" w:styleId="1ff2">
    <w:name w:val="Заг 1 Ур"/>
    <w:basedOn w:val="a"/>
    <w:link w:val="1ff3"/>
    <w:qFormat/>
    <w:rsid w:val="00645BC5"/>
    <w:pPr>
      <w:widowControl w:val="0"/>
      <w:autoSpaceDE w:val="0"/>
      <w:autoSpaceDN w:val="0"/>
      <w:adjustRightInd w:val="0"/>
      <w:ind w:firstLine="567"/>
      <w:jc w:val="center"/>
    </w:pPr>
    <w:rPr>
      <w:rFonts w:ascii="Arial" w:hAnsi="Arial"/>
      <w:b/>
      <w:sz w:val="26"/>
      <w:szCs w:val="26"/>
      <w:lang w:val="x-none" w:eastAsia="x-none"/>
    </w:rPr>
  </w:style>
  <w:style w:type="character" w:customStyle="1" w:styleId="1ff3">
    <w:name w:val="Заг 1 Ур Знак"/>
    <w:link w:val="1ff2"/>
    <w:rsid w:val="00645BC5"/>
    <w:rPr>
      <w:rFonts w:ascii="Arial" w:eastAsia="Times New Roman" w:hAnsi="Arial" w:cs="Times New Roman"/>
      <w:b/>
      <w:sz w:val="26"/>
      <w:szCs w:val="26"/>
      <w:lang w:val="x-none" w:eastAsia="x-none"/>
    </w:rPr>
  </w:style>
  <w:style w:type="paragraph" w:customStyle="1" w:styleId="-4">
    <w:name w:val="Диплом-Формула"/>
    <w:basedOn w:val="a"/>
    <w:rsid w:val="00645BC5"/>
    <w:pPr>
      <w:tabs>
        <w:tab w:val="left" w:pos="8222"/>
      </w:tabs>
      <w:spacing w:before="240" w:after="240" w:line="360" w:lineRule="auto"/>
      <w:ind w:firstLine="1134"/>
      <w:jc w:val="both"/>
    </w:pPr>
    <w:rPr>
      <w:sz w:val="28"/>
      <w:szCs w:val="20"/>
    </w:rPr>
  </w:style>
  <w:style w:type="paragraph" w:customStyle="1" w:styleId="1ff4">
    <w:name w:val="Заг 1 ур"/>
    <w:basedOn w:val="a"/>
    <w:link w:val="1ff5"/>
    <w:qFormat/>
    <w:rsid w:val="00645BC5"/>
    <w:pPr>
      <w:jc w:val="center"/>
    </w:pPr>
    <w:rPr>
      <w:rFonts w:ascii="Arial" w:hAnsi="Arial"/>
      <w:b/>
      <w:sz w:val="26"/>
      <w:szCs w:val="26"/>
      <w:lang w:val="x-none" w:eastAsia="x-none"/>
    </w:rPr>
  </w:style>
  <w:style w:type="character" w:customStyle="1" w:styleId="1ff5">
    <w:name w:val="Заг 1 ур Знак"/>
    <w:link w:val="1ff4"/>
    <w:rsid w:val="00645BC5"/>
    <w:rPr>
      <w:rFonts w:ascii="Arial" w:eastAsia="Times New Roman" w:hAnsi="Arial" w:cs="Times New Roman"/>
      <w:b/>
      <w:sz w:val="26"/>
      <w:szCs w:val="26"/>
      <w:lang w:val="x-none" w:eastAsia="x-none"/>
    </w:rPr>
  </w:style>
  <w:style w:type="paragraph" w:customStyle="1" w:styleId="1ff6">
    <w:name w:val="Заголовок №1"/>
    <w:basedOn w:val="a"/>
    <w:rsid w:val="00645BC5"/>
    <w:pPr>
      <w:shd w:val="clear" w:color="auto" w:fill="FFFFFF"/>
      <w:spacing w:after="180" w:line="0" w:lineRule="atLeast"/>
      <w:ind w:hanging="820"/>
      <w:outlineLvl w:val="0"/>
    </w:pPr>
    <w:rPr>
      <w:rFonts w:ascii="Segoe UI" w:eastAsia="Segoe UI" w:hAnsi="Segoe UI" w:cs="Segoe UI"/>
      <w:b/>
      <w:bCs/>
      <w:color w:val="000000"/>
      <w:sz w:val="18"/>
      <w:szCs w:val="18"/>
      <w:lang w:val="ru"/>
    </w:rPr>
  </w:style>
  <w:style w:type="paragraph" w:customStyle="1" w:styleId="2f6">
    <w:name w:val="Основной текст (2)"/>
    <w:basedOn w:val="a"/>
    <w:rsid w:val="00645BC5"/>
    <w:pPr>
      <w:shd w:val="clear" w:color="auto" w:fill="FFFFFF"/>
      <w:spacing w:line="405" w:lineRule="exact"/>
    </w:pPr>
    <w:rPr>
      <w:rFonts w:ascii="Segoe UI" w:eastAsia="Segoe UI" w:hAnsi="Segoe UI" w:cs="Segoe UI"/>
      <w:b/>
      <w:bCs/>
      <w:color w:val="000000"/>
      <w:sz w:val="18"/>
      <w:szCs w:val="18"/>
      <w:lang w:val="ru"/>
    </w:rPr>
  </w:style>
  <w:style w:type="character" w:customStyle="1" w:styleId="FontStyle15">
    <w:name w:val="Font Style15"/>
    <w:rsid w:val="00645BC5"/>
    <w:rPr>
      <w:rFonts w:ascii="Times New Roman" w:hAnsi="Times New Roman" w:cs="Times New Roman"/>
      <w:b/>
      <w:bCs/>
      <w:sz w:val="16"/>
      <w:szCs w:val="16"/>
    </w:rPr>
  </w:style>
  <w:style w:type="paragraph" w:customStyle="1" w:styleId="CharCharCharCharCharCharChar">
    <w:name w:val="Знак Char Char Char Char Char Char Char"/>
    <w:basedOn w:val="a"/>
    <w:autoRedefine/>
    <w:rsid w:val="00645BC5"/>
    <w:pPr>
      <w:spacing w:after="160" w:line="240" w:lineRule="exact"/>
    </w:pPr>
    <w:rPr>
      <w:rFonts w:eastAsia="SimSun"/>
      <w:b/>
      <w:sz w:val="28"/>
      <w:lang w:val="en-US" w:eastAsia="en-US"/>
    </w:rPr>
  </w:style>
  <w:style w:type="paragraph" w:customStyle="1" w:styleId="-5">
    <w:name w:val="Диплом-Текст"/>
    <w:rsid w:val="00645BC5"/>
    <w:pPr>
      <w:spacing w:after="0" w:line="360" w:lineRule="auto"/>
      <w:ind w:firstLine="709"/>
      <w:jc w:val="both"/>
    </w:pPr>
    <w:rPr>
      <w:rFonts w:ascii="Times New Roman" w:eastAsia="Times New Roman" w:hAnsi="Times New Roman" w:cs="Times New Roman"/>
      <w:sz w:val="28"/>
      <w:szCs w:val="20"/>
      <w:lang w:eastAsia="ru-RU"/>
    </w:rPr>
  </w:style>
  <w:style w:type="character" w:customStyle="1" w:styleId="aff7">
    <w:name w:val="Обычный (веб) Знак"/>
    <w:aliases w:val="Обычный (Web) Знак,Обычный (веб)1 Знак,Обычный (веб)1 Знак Знак Зн Знак"/>
    <w:link w:val="17"/>
    <w:rsid w:val="00645BC5"/>
    <w:rPr>
      <w:rFonts w:ascii="Arial Unicode MS" w:eastAsia="Arial Unicode MS" w:hAnsi="Arial Unicode MS" w:cs="Arial Unicode MS"/>
      <w:sz w:val="24"/>
    </w:rPr>
  </w:style>
  <w:style w:type="character" w:customStyle="1" w:styleId="0pt3">
    <w:name w:val="Основной текст + Интервал 0 pt3"/>
    <w:rsid w:val="00645BC5"/>
    <w:rPr>
      <w:rFonts w:ascii="Segoe UI" w:eastAsia="Segoe UI" w:hAnsi="Segoe UI" w:cs="Segoe UI"/>
      <w:spacing w:val="10"/>
      <w:sz w:val="18"/>
      <w:szCs w:val="18"/>
      <w:shd w:val="clear" w:color="auto" w:fill="FFFFFF"/>
    </w:rPr>
  </w:style>
  <w:style w:type="character" w:customStyle="1" w:styleId="1ff7">
    <w:name w:val="Основной текст с отступом Знак1"/>
    <w:rsid w:val="00645BC5"/>
    <w:rPr>
      <w:rFonts w:ascii="Courier New" w:hAnsi="Courier New" w:cs="Courier New"/>
    </w:rPr>
  </w:style>
  <w:style w:type="character" w:customStyle="1" w:styleId="FontStyle65">
    <w:name w:val="Font Style65"/>
    <w:uiPriority w:val="99"/>
    <w:rsid w:val="00645BC5"/>
    <w:rPr>
      <w:rFonts w:ascii="Times New Roman" w:hAnsi="Times New Roman" w:cs="Times New Roman"/>
      <w:sz w:val="26"/>
      <w:szCs w:val="26"/>
    </w:rPr>
  </w:style>
  <w:style w:type="character" w:customStyle="1" w:styleId="FontStyle94">
    <w:name w:val="Font Style94"/>
    <w:uiPriority w:val="99"/>
    <w:rsid w:val="00645BC5"/>
    <w:rPr>
      <w:rFonts w:ascii="Franklin Gothic Demi Cond" w:hAnsi="Franklin Gothic Demi Cond" w:cs="Franklin Gothic Demi Cond"/>
      <w:i/>
      <w:iCs/>
      <w:spacing w:val="40"/>
      <w:sz w:val="32"/>
      <w:szCs w:val="32"/>
    </w:rPr>
  </w:style>
  <w:style w:type="character" w:customStyle="1" w:styleId="FontStyle96">
    <w:name w:val="Font Style96"/>
    <w:uiPriority w:val="99"/>
    <w:rsid w:val="00645BC5"/>
    <w:rPr>
      <w:rFonts w:ascii="Times New Roman" w:hAnsi="Times New Roman" w:cs="Times New Roman"/>
      <w:b/>
      <w:bCs/>
      <w:spacing w:val="-10"/>
      <w:sz w:val="38"/>
      <w:szCs w:val="38"/>
    </w:rPr>
  </w:style>
  <w:style w:type="paragraph" w:customStyle="1" w:styleId="Style61">
    <w:name w:val="Style61"/>
    <w:basedOn w:val="a"/>
    <w:uiPriority w:val="99"/>
    <w:rsid w:val="00645BC5"/>
    <w:pPr>
      <w:widowControl w:val="0"/>
      <w:autoSpaceDE w:val="0"/>
      <w:autoSpaceDN w:val="0"/>
      <w:adjustRightInd w:val="0"/>
    </w:pPr>
  </w:style>
  <w:style w:type="paragraph" w:customStyle="1" w:styleId="Style50">
    <w:name w:val="Style50"/>
    <w:basedOn w:val="a"/>
    <w:uiPriority w:val="99"/>
    <w:rsid w:val="00645BC5"/>
    <w:pPr>
      <w:widowControl w:val="0"/>
      <w:autoSpaceDE w:val="0"/>
      <w:autoSpaceDN w:val="0"/>
      <w:adjustRightInd w:val="0"/>
      <w:spacing w:line="245" w:lineRule="exact"/>
      <w:jc w:val="both"/>
    </w:pPr>
  </w:style>
  <w:style w:type="paragraph" w:customStyle="1" w:styleId="Style58">
    <w:name w:val="Style58"/>
    <w:basedOn w:val="a"/>
    <w:uiPriority w:val="99"/>
    <w:rsid w:val="00645BC5"/>
    <w:pPr>
      <w:widowControl w:val="0"/>
      <w:autoSpaceDE w:val="0"/>
      <w:autoSpaceDN w:val="0"/>
      <w:adjustRightInd w:val="0"/>
      <w:spacing w:line="241" w:lineRule="exact"/>
      <w:jc w:val="center"/>
    </w:pPr>
  </w:style>
  <w:style w:type="paragraph" w:customStyle="1" w:styleId="Style59">
    <w:name w:val="Style59"/>
    <w:basedOn w:val="a"/>
    <w:uiPriority w:val="99"/>
    <w:rsid w:val="00645BC5"/>
    <w:pPr>
      <w:widowControl w:val="0"/>
      <w:autoSpaceDE w:val="0"/>
      <w:autoSpaceDN w:val="0"/>
      <w:adjustRightInd w:val="0"/>
    </w:pPr>
  </w:style>
  <w:style w:type="character" w:customStyle="1" w:styleId="FontStyle66">
    <w:name w:val="Font Style66"/>
    <w:uiPriority w:val="99"/>
    <w:rsid w:val="00645BC5"/>
    <w:rPr>
      <w:rFonts w:ascii="Times New Roman" w:hAnsi="Times New Roman" w:cs="Times New Roman"/>
      <w:b/>
      <w:bCs/>
      <w:sz w:val="26"/>
      <w:szCs w:val="26"/>
    </w:rPr>
  </w:style>
  <w:style w:type="character" w:customStyle="1" w:styleId="FontStyle86">
    <w:name w:val="Font Style86"/>
    <w:uiPriority w:val="99"/>
    <w:rsid w:val="00645BC5"/>
    <w:rPr>
      <w:rFonts w:ascii="Georgia" w:hAnsi="Georgia" w:cs="Georgia"/>
      <w:sz w:val="22"/>
      <w:szCs w:val="22"/>
    </w:rPr>
  </w:style>
  <w:style w:type="character" w:customStyle="1" w:styleId="FontStyle89">
    <w:name w:val="Font Style89"/>
    <w:uiPriority w:val="99"/>
    <w:rsid w:val="00645BC5"/>
    <w:rPr>
      <w:rFonts w:ascii="Times New Roman" w:hAnsi="Times New Roman" w:cs="Times New Roman"/>
      <w:sz w:val="18"/>
      <w:szCs w:val="18"/>
    </w:rPr>
  </w:style>
  <w:style w:type="character" w:customStyle="1" w:styleId="FontStyle114">
    <w:name w:val="Font Style114"/>
    <w:uiPriority w:val="99"/>
    <w:rsid w:val="00645BC5"/>
    <w:rPr>
      <w:rFonts w:ascii="Arial" w:hAnsi="Arial" w:cs="Arial"/>
      <w:sz w:val="16"/>
      <w:szCs w:val="16"/>
    </w:rPr>
  </w:style>
  <w:style w:type="paragraph" w:customStyle="1" w:styleId="Style5">
    <w:name w:val="Style5"/>
    <w:basedOn w:val="a"/>
    <w:rsid w:val="00645BC5"/>
    <w:pPr>
      <w:widowControl w:val="0"/>
      <w:autoSpaceDE w:val="0"/>
      <w:autoSpaceDN w:val="0"/>
      <w:adjustRightInd w:val="0"/>
      <w:spacing w:line="408" w:lineRule="exact"/>
      <w:ind w:firstLine="720"/>
      <w:jc w:val="both"/>
    </w:pPr>
  </w:style>
  <w:style w:type="character" w:customStyle="1" w:styleId="FontStyle98">
    <w:name w:val="Font Style98"/>
    <w:uiPriority w:val="99"/>
    <w:rsid w:val="00645BC5"/>
    <w:rPr>
      <w:rFonts w:ascii="Franklin Gothic Demi Cond" w:hAnsi="Franklin Gothic Demi Cond" w:cs="Franklin Gothic Demi Cond"/>
      <w:sz w:val="26"/>
      <w:szCs w:val="26"/>
    </w:rPr>
  </w:style>
  <w:style w:type="paragraph" w:customStyle="1" w:styleId="FR4">
    <w:name w:val="FR4"/>
    <w:rsid w:val="00645BC5"/>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16"/>
      <w:szCs w:val="20"/>
      <w:lang w:eastAsia="ru-RU"/>
    </w:rPr>
  </w:style>
  <w:style w:type="paragraph" w:customStyle="1" w:styleId="320">
    <w:name w:val="Основной текст с отступом 32"/>
    <w:basedOn w:val="a"/>
    <w:rsid w:val="00645BC5"/>
    <w:pPr>
      <w:widowControl w:val="0"/>
      <w:overflowPunct w:val="0"/>
      <w:autoSpaceDE w:val="0"/>
      <w:autoSpaceDN w:val="0"/>
      <w:adjustRightInd w:val="0"/>
      <w:spacing w:before="120"/>
      <w:ind w:firstLine="284"/>
      <w:jc w:val="both"/>
      <w:textAlignment w:val="baseline"/>
    </w:pPr>
    <w:rPr>
      <w:szCs w:val="20"/>
    </w:rPr>
  </w:style>
  <w:style w:type="paragraph" w:customStyle="1" w:styleId="Style33">
    <w:name w:val="Style33"/>
    <w:basedOn w:val="a"/>
    <w:uiPriority w:val="99"/>
    <w:rsid w:val="00645BC5"/>
    <w:pPr>
      <w:widowControl w:val="0"/>
      <w:autoSpaceDE w:val="0"/>
      <w:autoSpaceDN w:val="0"/>
      <w:adjustRightInd w:val="0"/>
      <w:spacing w:line="274" w:lineRule="exact"/>
      <w:ind w:firstLine="583"/>
      <w:jc w:val="both"/>
    </w:pPr>
  </w:style>
  <w:style w:type="paragraph" w:customStyle="1" w:styleId="Style47">
    <w:name w:val="Style47"/>
    <w:basedOn w:val="a"/>
    <w:uiPriority w:val="99"/>
    <w:rsid w:val="00645BC5"/>
    <w:pPr>
      <w:widowControl w:val="0"/>
      <w:autoSpaceDE w:val="0"/>
      <w:autoSpaceDN w:val="0"/>
      <w:adjustRightInd w:val="0"/>
      <w:spacing w:line="213" w:lineRule="exact"/>
      <w:ind w:firstLine="459"/>
    </w:pPr>
  </w:style>
  <w:style w:type="character" w:customStyle="1" w:styleId="FontStyle99">
    <w:name w:val="Font Style99"/>
    <w:uiPriority w:val="99"/>
    <w:rsid w:val="00645BC5"/>
    <w:rPr>
      <w:rFonts w:ascii="Times New Roman" w:hAnsi="Times New Roman" w:cs="Times New Roman"/>
      <w:b/>
      <w:bCs/>
      <w:spacing w:val="40"/>
      <w:sz w:val="20"/>
      <w:szCs w:val="20"/>
    </w:rPr>
  </w:style>
  <w:style w:type="character" w:customStyle="1" w:styleId="FontStyle14">
    <w:name w:val="Font Style14"/>
    <w:rsid w:val="00645BC5"/>
    <w:rPr>
      <w:rFonts w:ascii="Times New Roman" w:hAnsi="Times New Roman" w:cs="Times New Roman"/>
      <w:smallCaps/>
      <w:spacing w:val="-20"/>
      <w:sz w:val="24"/>
      <w:szCs w:val="24"/>
    </w:rPr>
  </w:style>
  <w:style w:type="paragraph" w:customStyle="1" w:styleId="-6">
    <w:name w:val="Диплом-ТФ"/>
    <w:basedOn w:val="-5"/>
    <w:rsid w:val="00645BC5"/>
    <w:pPr>
      <w:tabs>
        <w:tab w:val="left" w:pos="709"/>
      </w:tabs>
      <w:ind w:left="1276" w:hanging="1276"/>
    </w:pPr>
  </w:style>
  <w:style w:type="paragraph" w:customStyle="1" w:styleId="2f7">
    <w:name w:val="Абзац списка2"/>
    <w:basedOn w:val="a"/>
    <w:qFormat/>
    <w:rsid w:val="007D2F4A"/>
    <w:pPr>
      <w:ind w:left="720"/>
    </w:pPr>
    <w:rPr>
      <w:rFonts w:eastAsia="Batang"/>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0571">
      <w:bodyDiv w:val="1"/>
      <w:marLeft w:val="0"/>
      <w:marRight w:val="0"/>
      <w:marTop w:val="0"/>
      <w:marBottom w:val="0"/>
      <w:divBdr>
        <w:top w:val="none" w:sz="0" w:space="0" w:color="auto"/>
        <w:left w:val="none" w:sz="0" w:space="0" w:color="auto"/>
        <w:bottom w:val="none" w:sz="0" w:space="0" w:color="auto"/>
        <w:right w:val="none" w:sz="0" w:space="0" w:color="auto"/>
      </w:divBdr>
      <w:divsChild>
        <w:div w:id="1114399623">
          <w:marLeft w:val="0"/>
          <w:marRight w:val="0"/>
          <w:marTop w:val="0"/>
          <w:marBottom w:val="0"/>
          <w:divBdr>
            <w:top w:val="none" w:sz="0" w:space="0" w:color="auto"/>
            <w:left w:val="none" w:sz="0" w:space="0" w:color="auto"/>
            <w:bottom w:val="none" w:sz="0" w:space="0" w:color="auto"/>
            <w:right w:val="none" w:sz="0" w:space="0" w:color="auto"/>
          </w:divBdr>
          <w:divsChild>
            <w:div w:id="1891722175">
              <w:marLeft w:val="0"/>
              <w:marRight w:val="0"/>
              <w:marTop w:val="0"/>
              <w:marBottom w:val="0"/>
              <w:divBdr>
                <w:top w:val="none" w:sz="0" w:space="0" w:color="auto"/>
                <w:left w:val="none" w:sz="0" w:space="0" w:color="auto"/>
                <w:bottom w:val="none" w:sz="0" w:space="0" w:color="auto"/>
                <w:right w:val="none" w:sz="0" w:space="0" w:color="auto"/>
              </w:divBdr>
              <w:divsChild>
                <w:div w:id="1481456539">
                  <w:marLeft w:val="0"/>
                  <w:marRight w:val="0"/>
                  <w:marTop w:val="0"/>
                  <w:marBottom w:val="0"/>
                  <w:divBdr>
                    <w:top w:val="none" w:sz="0" w:space="0" w:color="auto"/>
                    <w:left w:val="none" w:sz="0" w:space="0" w:color="auto"/>
                    <w:bottom w:val="none" w:sz="0" w:space="0" w:color="auto"/>
                    <w:right w:val="none" w:sz="0" w:space="0" w:color="auto"/>
                  </w:divBdr>
                  <w:divsChild>
                    <w:div w:id="1129014398">
                      <w:marLeft w:val="0"/>
                      <w:marRight w:val="0"/>
                      <w:marTop w:val="0"/>
                      <w:marBottom w:val="0"/>
                      <w:divBdr>
                        <w:top w:val="none" w:sz="0" w:space="0" w:color="auto"/>
                        <w:left w:val="none" w:sz="0" w:space="0" w:color="auto"/>
                        <w:bottom w:val="none" w:sz="0" w:space="0" w:color="auto"/>
                        <w:right w:val="none" w:sz="0" w:space="0" w:color="auto"/>
                      </w:divBdr>
                      <w:divsChild>
                        <w:div w:id="163666078">
                          <w:marLeft w:val="0"/>
                          <w:marRight w:val="0"/>
                          <w:marTop w:val="0"/>
                          <w:marBottom w:val="0"/>
                          <w:divBdr>
                            <w:top w:val="none" w:sz="0" w:space="0" w:color="auto"/>
                            <w:left w:val="none" w:sz="0" w:space="0" w:color="auto"/>
                            <w:bottom w:val="none" w:sz="0" w:space="0" w:color="auto"/>
                            <w:right w:val="none" w:sz="0" w:space="0" w:color="auto"/>
                          </w:divBdr>
                          <w:divsChild>
                            <w:div w:id="771360245">
                              <w:marLeft w:val="0"/>
                              <w:marRight w:val="0"/>
                              <w:marTop w:val="0"/>
                              <w:marBottom w:val="0"/>
                              <w:divBdr>
                                <w:top w:val="none" w:sz="0" w:space="0" w:color="auto"/>
                                <w:left w:val="none" w:sz="0" w:space="0" w:color="auto"/>
                                <w:bottom w:val="none" w:sz="0" w:space="0" w:color="auto"/>
                                <w:right w:val="none" w:sz="0" w:space="0" w:color="auto"/>
                              </w:divBdr>
                              <w:divsChild>
                                <w:div w:id="17940561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812407387">
                  <w:marLeft w:val="0"/>
                  <w:marRight w:val="0"/>
                  <w:marTop w:val="0"/>
                  <w:marBottom w:val="0"/>
                  <w:divBdr>
                    <w:top w:val="none" w:sz="0" w:space="0" w:color="auto"/>
                    <w:left w:val="none" w:sz="0" w:space="0" w:color="auto"/>
                    <w:bottom w:val="none" w:sz="0" w:space="0" w:color="auto"/>
                    <w:right w:val="none" w:sz="0" w:space="0" w:color="auto"/>
                  </w:divBdr>
                  <w:divsChild>
                    <w:div w:id="973216427">
                      <w:marLeft w:val="0"/>
                      <w:marRight w:val="0"/>
                      <w:marTop w:val="0"/>
                      <w:marBottom w:val="0"/>
                      <w:divBdr>
                        <w:top w:val="none" w:sz="0" w:space="0" w:color="auto"/>
                        <w:left w:val="none" w:sz="0" w:space="0" w:color="auto"/>
                        <w:bottom w:val="none" w:sz="0" w:space="0" w:color="auto"/>
                        <w:right w:val="none" w:sz="0" w:space="0" w:color="auto"/>
                      </w:divBdr>
                      <w:divsChild>
                        <w:div w:id="110306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148869">
          <w:marLeft w:val="0"/>
          <w:marRight w:val="0"/>
          <w:marTop w:val="0"/>
          <w:marBottom w:val="0"/>
          <w:divBdr>
            <w:top w:val="none" w:sz="0" w:space="0" w:color="auto"/>
            <w:left w:val="none" w:sz="0" w:space="0" w:color="auto"/>
            <w:bottom w:val="none" w:sz="0" w:space="0" w:color="auto"/>
            <w:right w:val="none" w:sz="0" w:space="0" w:color="auto"/>
          </w:divBdr>
          <w:divsChild>
            <w:div w:id="44724016">
              <w:marLeft w:val="0"/>
              <w:marRight w:val="0"/>
              <w:marTop w:val="0"/>
              <w:marBottom w:val="0"/>
              <w:divBdr>
                <w:top w:val="none" w:sz="0" w:space="0" w:color="auto"/>
                <w:left w:val="none" w:sz="0" w:space="0" w:color="auto"/>
                <w:bottom w:val="none" w:sz="0" w:space="0" w:color="auto"/>
                <w:right w:val="none" w:sz="0" w:space="0" w:color="auto"/>
              </w:divBdr>
              <w:divsChild>
                <w:div w:id="620772470">
                  <w:marLeft w:val="0"/>
                  <w:marRight w:val="0"/>
                  <w:marTop w:val="0"/>
                  <w:marBottom w:val="0"/>
                  <w:divBdr>
                    <w:top w:val="none" w:sz="0" w:space="0" w:color="auto"/>
                    <w:left w:val="none" w:sz="0" w:space="0" w:color="auto"/>
                    <w:bottom w:val="none" w:sz="0" w:space="0" w:color="auto"/>
                    <w:right w:val="none" w:sz="0" w:space="0" w:color="auto"/>
                  </w:divBdr>
                  <w:divsChild>
                    <w:div w:id="1487555437">
                      <w:marLeft w:val="0"/>
                      <w:marRight w:val="0"/>
                      <w:marTop w:val="0"/>
                      <w:marBottom w:val="0"/>
                      <w:divBdr>
                        <w:top w:val="none" w:sz="0" w:space="0" w:color="auto"/>
                        <w:left w:val="none" w:sz="0" w:space="0" w:color="auto"/>
                        <w:bottom w:val="none" w:sz="0" w:space="0" w:color="auto"/>
                        <w:right w:val="none" w:sz="0" w:space="0" w:color="auto"/>
                      </w:divBdr>
                      <w:divsChild>
                        <w:div w:id="726682061">
                          <w:marLeft w:val="0"/>
                          <w:marRight w:val="0"/>
                          <w:marTop w:val="0"/>
                          <w:marBottom w:val="0"/>
                          <w:divBdr>
                            <w:top w:val="none" w:sz="0" w:space="0" w:color="auto"/>
                            <w:left w:val="none" w:sz="0" w:space="0" w:color="auto"/>
                            <w:bottom w:val="none" w:sz="0" w:space="0" w:color="auto"/>
                            <w:right w:val="none" w:sz="0" w:space="0" w:color="auto"/>
                          </w:divBdr>
                          <w:divsChild>
                            <w:div w:id="704911803">
                              <w:marLeft w:val="0"/>
                              <w:marRight w:val="0"/>
                              <w:marTop w:val="0"/>
                              <w:marBottom w:val="0"/>
                              <w:divBdr>
                                <w:top w:val="none" w:sz="0" w:space="0" w:color="auto"/>
                                <w:left w:val="none" w:sz="0" w:space="0" w:color="auto"/>
                                <w:bottom w:val="none" w:sz="0" w:space="0" w:color="auto"/>
                                <w:right w:val="none" w:sz="0" w:space="0" w:color="auto"/>
                              </w:divBdr>
                              <w:divsChild>
                                <w:div w:id="118371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7201">
          <w:marLeft w:val="0"/>
          <w:marRight w:val="0"/>
          <w:marTop w:val="0"/>
          <w:marBottom w:val="0"/>
          <w:divBdr>
            <w:top w:val="none" w:sz="0" w:space="0" w:color="auto"/>
            <w:left w:val="none" w:sz="0" w:space="0" w:color="auto"/>
            <w:bottom w:val="none" w:sz="0" w:space="0" w:color="auto"/>
            <w:right w:val="none" w:sz="0" w:space="0" w:color="auto"/>
          </w:divBdr>
          <w:divsChild>
            <w:div w:id="1220748717">
              <w:marLeft w:val="0"/>
              <w:marRight w:val="0"/>
              <w:marTop w:val="0"/>
              <w:marBottom w:val="0"/>
              <w:divBdr>
                <w:top w:val="none" w:sz="0" w:space="0" w:color="auto"/>
                <w:left w:val="none" w:sz="0" w:space="0" w:color="auto"/>
                <w:bottom w:val="none" w:sz="0" w:space="0" w:color="auto"/>
                <w:right w:val="none" w:sz="0" w:space="0" w:color="auto"/>
              </w:divBdr>
              <w:divsChild>
                <w:div w:id="626934177">
                  <w:marLeft w:val="0"/>
                  <w:marRight w:val="0"/>
                  <w:marTop w:val="0"/>
                  <w:marBottom w:val="0"/>
                  <w:divBdr>
                    <w:top w:val="none" w:sz="0" w:space="0" w:color="auto"/>
                    <w:left w:val="none" w:sz="0" w:space="0" w:color="auto"/>
                    <w:bottom w:val="none" w:sz="0" w:space="0" w:color="auto"/>
                    <w:right w:val="none" w:sz="0" w:space="0" w:color="auto"/>
                  </w:divBdr>
                  <w:divsChild>
                    <w:div w:id="1593204370">
                      <w:marLeft w:val="0"/>
                      <w:marRight w:val="0"/>
                      <w:marTop w:val="0"/>
                      <w:marBottom w:val="0"/>
                      <w:divBdr>
                        <w:top w:val="none" w:sz="0" w:space="0" w:color="auto"/>
                        <w:left w:val="none" w:sz="0" w:space="0" w:color="auto"/>
                        <w:bottom w:val="none" w:sz="0" w:space="0" w:color="auto"/>
                        <w:right w:val="none" w:sz="0" w:space="0" w:color="auto"/>
                      </w:divBdr>
                      <w:divsChild>
                        <w:div w:id="780151613">
                          <w:marLeft w:val="0"/>
                          <w:marRight w:val="0"/>
                          <w:marTop w:val="0"/>
                          <w:marBottom w:val="0"/>
                          <w:divBdr>
                            <w:top w:val="none" w:sz="0" w:space="0" w:color="auto"/>
                            <w:left w:val="none" w:sz="0" w:space="0" w:color="auto"/>
                            <w:bottom w:val="none" w:sz="0" w:space="0" w:color="auto"/>
                            <w:right w:val="none" w:sz="0" w:space="0" w:color="auto"/>
                          </w:divBdr>
                          <w:divsChild>
                            <w:div w:id="195016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8545198">
          <w:marLeft w:val="0"/>
          <w:marRight w:val="0"/>
          <w:marTop w:val="0"/>
          <w:marBottom w:val="0"/>
          <w:divBdr>
            <w:top w:val="none" w:sz="0" w:space="0" w:color="auto"/>
            <w:left w:val="none" w:sz="0" w:space="0" w:color="auto"/>
            <w:bottom w:val="none" w:sz="0" w:space="0" w:color="auto"/>
            <w:right w:val="none" w:sz="0" w:space="0" w:color="auto"/>
          </w:divBdr>
          <w:divsChild>
            <w:div w:id="1376268913">
              <w:marLeft w:val="0"/>
              <w:marRight w:val="0"/>
              <w:marTop w:val="0"/>
              <w:marBottom w:val="0"/>
              <w:divBdr>
                <w:top w:val="none" w:sz="0" w:space="0" w:color="auto"/>
                <w:left w:val="none" w:sz="0" w:space="0" w:color="auto"/>
                <w:bottom w:val="none" w:sz="0" w:space="0" w:color="auto"/>
                <w:right w:val="none" w:sz="0" w:space="0" w:color="auto"/>
              </w:divBdr>
              <w:divsChild>
                <w:div w:id="1478231019">
                  <w:marLeft w:val="0"/>
                  <w:marRight w:val="0"/>
                  <w:marTop w:val="0"/>
                  <w:marBottom w:val="0"/>
                  <w:divBdr>
                    <w:top w:val="none" w:sz="0" w:space="0" w:color="auto"/>
                    <w:left w:val="none" w:sz="0" w:space="0" w:color="auto"/>
                    <w:bottom w:val="none" w:sz="0" w:space="0" w:color="auto"/>
                    <w:right w:val="none" w:sz="0" w:space="0" w:color="auto"/>
                  </w:divBdr>
                  <w:divsChild>
                    <w:div w:id="398939531">
                      <w:marLeft w:val="0"/>
                      <w:marRight w:val="0"/>
                      <w:marTop w:val="0"/>
                      <w:marBottom w:val="0"/>
                      <w:divBdr>
                        <w:top w:val="none" w:sz="0" w:space="0" w:color="auto"/>
                        <w:left w:val="none" w:sz="0" w:space="0" w:color="auto"/>
                        <w:bottom w:val="none" w:sz="0" w:space="0" w:color="auto"/>
                        <w:right w:val="none" w:sz="0" w:space="0" w:color="auto"/>
                      </w:divBdr>
                      <w:divsChild>
                        <w:div w:id="741220842">
                          <w:marLeft w:val="0"/>
                          <w:marRight w:val="0"/>
                          <w:marTop w:val="0"/>
                          <w:marBottom w:val="0"/>
                          <w:divBdr>
                            <w:top w:val="none" w:sz="0" w:space="0" w:color="auto"/>
                            <w:left w:val="none" w:sz="0" w:space="0" w:color="auto"/>
                            <w:bottom w:val="none" w:sz="0" w:space="0" w:color="auto"/>
                            <w:right w:val="none" w:sz="0" w:space="0" w:color="auto"/>
                          </w:divBdr>
                          <w:divsChild>
                            <w:div w:id="220950053">
                              <w:marLeft w:val="0"/>
                              <w:marRight w:val="0"/>
                              <w:marTop w:val="0"/>
                              <w:marBottom w:val="0"/>
                              <w:divBdr>
                                <w:top w:val="none" w:sz="0" w:space="0" w:color="auto"/>
                                <w:left w:val="none" w:sz="0" w:space="0" w:color="auto"/>
                                <w:bottom w:val="none" w:sz="0" w:space="0" w:color="auto"/>
                                <w:right w:val="none" w:sz="0" w:space="0" w:color="auto"/>
                              </w:divBdr>
                              <w:divsChild>
                                <w:div w:id="111013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645440">
          <w:marLeft w:val="0"/>
          <w:marRight w:val="0"/>
          <w:marTop w:val="0"/>
          <w:marBottom w:val="0"/>
          <w:divBdr>
            <w:top w:val="none" w:sz="0" w:space="0" w:color="auto"/>
            <w:left w:val="none" w:sz="0" w:space="0" w:color="auto"/>
            <w:bottom w:val="none" w:sz="0" w:space="0" w:color="auto"/>
            <w:right w:val="none" w:sz="0" w:space="0" w:color="auto"/>
          </w:divBdr>
          <w:divsChild>
            <w:div w:id="623661478">
              <w:marLeft w:val="0"/>
              <w:marRight w:val="0"/>
              <w:marTop w:val="0"/>
              <w:marBottom w:val="0"/>
              <w:divBdr>
                <w:top w:val="none" w:sz="0" w:space="0" w:color="auto"/>
                <w:left w:val="none" w:sz="0" w:space="0" w:color="auto"/>
                <w:bottom w:val="none" w:sz="0" w:space="0" w:color="auto"/>
                <w:right w:val="none" w:sz="0" w:space="0" w:color="auto"/>
              </w:divBdr>
              <w:divsChild>
                <w:div w:id="2111898315">
                  <w:marLeft w:val="0"/>
                  <w:marRight w:val="0"/>
                  <w:marTop w:val="0"/>
                  <w:marBottom w:val="0"/>
                  <w:divBdr>
                    <w:top w:val="none" w:sz="0" w:space="0" w:color="auto"/>
                    <w:left w:val="none" w:sz="0" w:space="0" w:color="auto"/>
                    <w:bottom w:val="none" w:sz="0" w:space="0" w:color="auto"/>
                    <w:right w:val="none" w:sz="0" w:space="0" w:color="auto"/>
                  </w:divBdr>
                  <w:divsChild>
                    <w:div w:id="954798004">
                      <w:marLeft w:val="0"/>
                      <w:marRight w:val="0"/>
                      <w:marTop w:val="0"/>
                      <w:marBottom w:val="0"/>
                      <w:divBdr>
                        <w:top w:val="none" w:sz="0" w:space="0" w:color="auto"/>
                        <w:left w:val="none" w:sz="0" w:space="0" w:color="auto"/>
                        <w:bottom w:val="none" w:sz="0" w:space="0" w:color="auto"/>
                        <w:right w:val="none" w:sz="0" w:space="0" w:color="auto"/>
                      </w:divBdr>
                      <w:divsChild>
                        <w:div w:id="1252080856">
                          <w:marLeft w:val="0"/>
                          <w:marRight w:val="0"/>
                          <w:marTop w:val="0"/>
                          <w:marBottom w:val="0"/>
                          <w:divBdr>
                            <w:top w:val="none" w:sz="0" w:space="0" w:color="auto"/>
                            <w:left w:val="none" w:sz="0" w:space="0" w:color="auto"/>
                            <w:bottom w:val="none" w:sz="0" w:space="0" w:color="auto"/>
                            <w:right w:val="none" w:sz="0" w:space="0" w:color="auto"/>
                          </w:divBdr>
                          <w:divsChild>
                            <w:div w:id="108973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867882">
          <w:marLeft w:val="0"/>
          <w:marRight w:val="0"/>
          <w:marTop w:val="0"/>
          <w:marBottom w:val="0"/>
          <w:divBdr>
            <w:top w:val="none" w:sz="0" w:space="0" w:color="auto"/>
            <w:left w:val="none" w:sz="0" w:space="0" w:color="auto"/>
            <w:bottom w:val="none" w:sz="0" w:space="0" w:color="auto"/>
            <w:right w:val="none" w:sz="0" w:space="0" w:color="auto"/>
          </w:divBdr>
          <w:divsChild>
            <w:div w:id="562176218">
              <w:marLeft w:val="0"/>
              <w:marRight w:val="0"/>
              <w:marTop w:val="0"/>
              <w:marBottom w:val="0"/>
              <w:divBdr>
                <w:top w:val="none" w:sz="0" w:space="0" w:color="auto"/>
                <w:left w:val="none" w:sz="0" w:space="0" w:color="auto"/>
                <w:bottom w:val="none" w:sz="0" w:space="0" w:color="auto"/>
                <w:right w:val="none" w:sz="0" w:space="0" w:color="auto"/>
              </w:divBdr>
              <w:divsChild>
                <w:div w:id="480775483">
                  <w:marLeft w:val="0"/>
                  <w:marRight w:val="0"/>
                  <w:marTop w:val="0"/>
                  <w:marBottom w:val="0"/>
                  <w:divBdr>
                    <w:top w:val="none" w:sz="0" w:space="0" w:color="auto"/>
                    <w:left w:val="none" w:sz="0" w:space="0" w:color="auto"/>
                    <w:bottom w:val="none" w:sz="0" w:space="0" w:color="auto"/>
                    <w:right w:val="none" w:sz="0" w:space="0" w:color="auto"/>
                  </w:divBdr>
                  <w:divsChild>
                    <w:div w:id="661007651">
                      <w:marLeft w:val="0"/>
                      <w:marRight w:val="0"/>
                      <w:marTop w:val="0"/>
                      <w:marBottom w:val="0"/>
                      <w:divBdr>
                        <w:top w:val="none" w:sz="0" w:space="0" w:color="auto"/>
                        <w:left w:val="none" w:sz="0" w:space="0" w:color="auto"/>
                        <w:bottom w:val="none" w:sz="0" w:space="0" w:color="auto"/>
                        <w:right w:val="none" w:sz="0" w:space="0" w:color="auto"/>
                      </w:divBdr>
                      <w:divsChild>
                        <w:div w:id="994993183">
                          <w:marLeft w:val="0"/>
                          <w:marRight w:val="0"/>
                          <w:marTop w:val="0"/>
                          <w:marBottom w:val="0"/>
                          <w:divBdr>
                            <w:top w:val="none" w:sz="0" w:space="0" w:color="auto"/>
                            <w:left w:val="none" w:sz="0" w:space="0" w:color="auto"/>
                            <w:bottom w:val="none" w:sz="0" w:space="0" w:color="auto"/>
                            <w:right w:val="none" w:sz="0" w:space="0" w:color="auto"/>
                          </w:divBdr>
                          <w:divsChild>
                            <w:div w:id="881527123">
                              <w:marLeft w:val="0"/>
                              <w:marRight w:val="0"/>
                              <w:marTop w:val="0"/>
                              <w:marBottom w:val="0"/>
                              <w:divBdr>
                                <w:top w:val="none" w:sz="0" w:space="0" w:color="auto"/>
                                <w:left w:val="none" w:sz="0" w:space="0" w:color="auto"/>
                                <w:bottom w:val="none" w:sz="0" w:space="0" w:color="auto"/>
                                <w:right w:val="none" w:sz="0" w:space="0" w:color="auto"/>
                              </w:divBdr>
                              <w:divsChild>
                                <w:div w:id="19262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425126">
          <w:marLeft w:val="0"/>
          <w:marRight w:val="0"/>
          <w:marTop w:val="0"/>
          <w:marBottom w:val="0"/>
          <w:divBdr>
            <w:top w:val="none" w:sz="0" w:space="0" w:color="auto"/>
            <w:left w:val="none" w:sz="0" w:space="0" w:color="auto"/>
            <w:bottom w:val="none" w:sz="0" w:space="0" w:color="auto"/>
            <w:right w:val="none" w:sz="0" w:space="0" w:color="auto"/>
          </w:divBdr>
          <w:divsChild>
            <w:div w:id="1336615407">
              <w:marLeft w:val="0"/>
              <w:marRight w:val="0"/>
              <w:marTop w:val="0"/>
              <w:marBottom w:val="0"/>
              <w:divBdr>
                <w:top w:val="none" w:sz="0" w:space="0" w:color="auto"/>
                <w:left w:val="none" w:sz="0" w:space="0" w:color="auto"/>
                <w:bottom w:val="none" w:sz="0" w:space="0" w:color="auto"/>
                <w:right w:val="none" w:sz="0" w:space="0" w:color="auto"/>
              </w:divBdr>
              <w:divsChild>
                <w:div w:id="13501302">
                  <w:marLeft w:val="0"/>
                  <w:marRight w:val="0"/>
                  <w:marTop w:val="0"/>
                  <w:marBottom w:val="0"/>
                  <w:divBdr>
                    <w:top w:val="none" w:sz="0" w:space="0" w:color="auto"/>
                    <w:left w:val="none" w:sz="0" w:space="0" w:color="auto"/>
                    <w:bottom w:val="none" w:sz="0" w:space="0" w:color="auto"/>
                    <w:right w:val="none" w:sz="0" w:space="0" w:color="auto"/>
                  </w:divBdr>
                  <w:divsChild>
                    <w:div w:id="818766097">
                      <w:marLeft w:val="0"/>
                      <w:marRight w:val="0"/>
                      <w:marTop w:val="0"/>
                      <w:marBottom w:val="0"/>
                      <w:divBdr>
                        <w:top w:val="none" w:sz="0" w:space="0" w:color="auto"/>
                        <w:left w:val="none" w:sz="0" w:space="0" w:color="auto"/>
                        <w:bottom w:val="none" w:sz="0" w:space="0" w:color="auto"/>
                        <w:right w:val="none" w:sz="0" w:space="0" w:color="auto"/>
                      </w:divBdr>
                      <w:divsChild>
                        <w:div w:id="1876844141">
                          <w:marLeft w:val="0"/>
                          <w:marRight w:val="0"/>
                          <w:marTop w:val="0"/>
                          <w:marBottom w:val="0"/>
                          <w:divBdr>
                            <w:top w:val="none" w:sz="0" w:space="0" w:color="auto"/>
                            <w:left w:val="none" w:sz="0" w:space="0" w:color="auto"/>
                            <w:bottom w:val="none" w:sz="0" w:space="0" w:color="auto"/>
                            <w:right w:val="none" w:sz="0" w:space="0" w:color="auto"/>
                          </w:divBdr>
                          <w:divsChild>
                            <w:div w:id="45056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8663377">
          <w:marLeft w:val="0"/>
          <w:marRight w:val="0"/>
          <w:marTop w:val="0"/>
          <w:marBottom w:val="0"/>
          <w:divBdr>
            <w:top w:val="none" w:sz="0" w:space="0" w:color="auto"/>
            <w:left w:val="none" w:sz="0" w:space="0" w:color="auto"/>
            <w:bottom w:val="none" w:sz="0" w:space="0" w:color="auto"/>
            <w:right w:val="none" w:sz="0" w:space="0" w:color="auto"/>
          </w:divBdr>
          <w:divsChild>
            <w:div w:id="543517156">
              <w:marLeft w:val="0"/>
              <w:marRight w:val="0"/>
              <w:marTop w:val="0"/>
              <w:marBottom w:val="0"/>
              <w:divBdr>
                <w:top w:val="none" w:sz="0" w:space="0" w:color="auto"/>
                <w:left w:val="none" w:sz="0" w:space="0" w:color="auto"/>
                <w:bottom w:val="none" w:sz="0" w:space="0" w:color="auto"/>
                <w:right w:val="none" w:sz="0" w:space="0" w:color="auto"/>
              </w:divBdr>
              <w:divsChild>
                <w:div w:id="1943799459">
                  <w:marLeft w:val="0"/>
                  <w:marRight w:val="0"/>
                  <w:marTop w:val="0"/>
                  <w:marBottom w:val="0"/>
                  <w:divBdr>
                    <w:top w:val="none" w:sz="0" w:space="0" w:color="auto"/>
                    <w:left w:val="none" w:sz="0" w:space="0" w:color="auto"/>
                    <w:bottom w:val="none" w:sz="0" w:space="0" w:color="auto"/>
                    <w:right w:val="none" w:sz="0" w:space="0" w:color="auto"/>
                  </w:divBdr>
                  <w:divsChild>
                    <w:div w:id="796029653">
                      <w:marLeft w:val="0"/>
                      <w:marRight w:val="0"/>
                      <w:marTop w:val="0"/>
                      <w:marBottom w:val="0"/>
                      <w:divBdr>
                        <w:top w:val="none" w:sz="0" w:space="0" w:color="auto"/>
                        <w:left w:val="none" w:sz="0" w:space="0" w:color="auto"/>
                        <w:bottom w:val="none" w:sz="0" w:space="0" w:color="auto"/>
                        <w:right w:val="none" w:sz="0" w:space="0" w:color="auto"/>
                      </w:divBdr>
                      <w:divsChild>
                        <w:div w:id="1472669216">
                          <w:marLeft w:val="0"/>
                          <w:marRight w:val="0"/>
                          <w:marTop w:val="0"/>
                          <w:marBottom w:val="0"/>
                          <w:divBdr>
                            <w:top w:val="none" w:sz="0" w:space="0" w:color="auto"/>
                            <w:left w:val="none" w:sz="0" w:space="0" w:color="auto"/>
                            <w:bottom w:val="none" w:sz="0" w:space="0" w:color="auto"/>
                            <w:right w:val="none" w:sz="0" w:space="0" w:color="auto"/>
                          </w:divBdr>
                          <w:divsChild>
                            <w:div w:id="827478224">
                              <w:marLeft w:val="0"/>
                              <w:marRight w:val="0"/>
                              <w:marTop w:val="0"/>
                              <w:marBottom w:val="0"/>
                              <w:divBdr>
                                <w:top w:val="none" w:sz="0" w:space="0" w:color="auto"/>
                                <w:left w:val="none" w:sz="0" w:space="0" w:color="auto"/>
                                <w:bottom w:val="none" w:sz="0" w:space="0" w:color="auto"/>
                                <w:right w:val="none" w:sz="0" w:space="0" w:color="auto"/>
                              </w:divBdr>
                              <w:divsChild>
                                <w:div w:id="2746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7680752">
          <w:marLeft w:val="0"/>
          <w:marRight w:val="0"/>
          <w:marTop w:val="0"/>
          <w:marBottom w:val="0"/>
          <w:divBdr>
            <w:top w:val="none" w:sz="0" w:space="0" w:color="auto"/>
            <w:left w:val="none" w:sz="0" w:space="0" w:color="auto"/>
            <w:bottom w:val="none" w:sz="0" w:space="0" w:color="auto"/>
            <w:right w:val="none" w:sz="0" w:space="0" w:color="auto"/>
          </w:divBdr>
          <w:divsChild>
            <w:div w:id="426002273">
              <w:marLeft w:val="0"/>
              <w:marRight w:val="0"/>
              <w:marTop w:val="0"/>
              <w:marBottom w:val="0"/>
              <w:divBdr>
                <w:top w:val="none" w:sz="0" w:space="0" w:color="auto"/>
                <w:left w:val="none" w:sz="0" w:space="0" w:color="auto"/>
                <w:bottom w:val="none" w:sz="0" w:space="0" w:color="auto"/>
                <w:right w:val="none" w:sz="0" w:space="0" w:color="auto"/>
              </w:divBdr>
              <w:divsChild>
                <w:div w:id="51388812">
                  <w:marLeft w:val="0"/>
                  <w:marRight w:val="0"/>
                  <w:marTop w:val="0"/>
                  <w:marBottom w:val="0"/>
                  <w:divBdr>
                    <w:top w:val="none" w:sz="0" w:space="0" w:color="auto"/>
                    <w:left w:val="none" w:sz="0" w:space="0" w:color="auto"/>
                    <w:bottom w:val="none" w:sz="0" w:space="0" w:color="auto"/>
                    <w:right w:val="none" w:sz="0" w:space="0" w:color="auto"/>
                  </w:divBdr>
                  <w:divsChild>
                    <w:div w:id="1369648501">
                      <w:marLeft w:val="0"/>
                      <w:marRight w:val="0"/>
                      <w:marTop w:val="0"/>
                      <w:marBottom w:val="0"/>
                      <w:divBdr>
                        <w:top w:val="none" w:sz="0" w:space="0" w:color="auto"/>
                        <w:left w:val="none" w:sz="0" w:space="0" w:color="auto"/>
                        <w:bottom w:val="none" w:sz="0" w:space="0" w:color="auto"/>
                        <w:right w:val="none" w:sz="0" w:space="0" w:color="auto"/>
                      </w:divBdr>
                      <w:divsChild>
                        <w:div w:id="1497769812">
                          <w:marLeft w:val="0"/>
                          <w:marRight w:val="0"/>
                          <w:marTop w:val="0"/>
                          <w:marBottom w:val="0"/>
                          <w:divBdr>
                            <w:top w:val="none" w:sz="0" w:space="0" w:color="auto"/>
                            <w:left w:val="none" w:sz="0" w:space="0" w:color="auto"/>
                            <w:bottom w:val="none" w:sz="0" w:space="0" w:color="auto"/>
                            <w:right w:val="none" w:sz="0" w:space="0" w:color="auto"/>
                          </w:divBdr>
                          <w:divsChild>
                            <w:div w:id="197748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560829">
          <w:marLeft w:val="0"/>
          <w:marRight w:val="0"/>
          <w:marTop w:val="0"/>
          <w:marBottom w:val="0"/>
          <w:divBdr>
            <w:top w:val="none" w:sz="0" w:space="0" w:color="auto"/>
            <w:left w:val="none" w:sz="0" w:space="0" w:color="auto"/>
            <w:bottom w:val="none" w:sz="0" w:space="0" w:color="auto"/>
            <w:right w:val="none" w:sz="0" w:space="0" w:color="auto"/>
          </w:divBdr>
          <w:divsChild>
            <w:div w:id="1027098187">
              <w:marLeft w:val="0"/>
              <w:marRight w:val="0"/>
              <w:marTop w:val="0"/>
              <w:marBottom w:val="0"/>
              <w:divBdr>
                <w:top w:val="none" w:sz="0" w:space="0" w:color="auto"/>
                <w:left w:val="none" w:sz="0" w:space="0" w:color="auto"/>
                <w:bottom w:val="none" w:sz="0" w:space="0" w:color="auto"/>
                <w:right w:val="none" w:sz="0" w:space="0" w:color="auto"/>
              </w:divBdr>
              <w:divsChild>
                <w:div w:id="595360214">
                  <w:marLeft w:val="0"/>
                  <w:marRight w:val="0"/>
                  <w:marTop w:val="0"/>
                  <w:marBottom w:val="0"/>
                  <w:divBdr>
                    <w:top w:val="none" w:sz="0" w:space="0" w:color="auto"/>
                    <w:left w:val="none" w:sz="0" w:space="0" w:color="auto"/>
                    <w:bottom w:val="none" w:sz="0" w:space="0" w:color="auto"/>
                    <w:right w:val="none" w:sz="0" w:space="0" w:color="auto"/>
                  </w:divBdr>
                  <w:divsChild>
                    <w:div w:id="416707796">
                      <w:marLeft w:val="0"/>
                      <w:marRight w:val="0"/>
                      <w:marTop w:val="0"/>
                      <w:marBottom w:val="0"/>
                      <w:divBdr>
                        <w:top w:val="none" w:sz="0" w:space="0" w:color="auto"/>
                        <w:left w:val="none" w:sz="0" w:space="0" w:color="auto"/>
                        <w:bottom w:val="none" w:sz="0" w:space="0" w:color="auto"/>
                        <w:right w:val="none" w:sz="0" w:space="0" w:color="auto"/>
                      </w:divBdr>
                      <w:divsChild>
                        <w:div w:id="699404073">
                          <w:marLeft w:val="0"/>
                          <w:marRight w:val="0"/>
                          <w:marTop w:val="0"/>
                          <w:marBottom w:val="0"/>
                          <w:divBdr>
                            <w:top w:val="none" w:sz="0" w:space="0" w:color="auto"/>
                            <w:left w:val="none" w:sz="0" w:space="0" w:color="auto"/>
                            <w:bottom w:val="none" w:sz="0" w:space="0" w:color="auto"/>
                            <w:right w:val="none" w:sz="0" w:space="0" w:color="auto"/>
                          </w:divBdr>
                          <w:divsChild>
                            <w:div w:id="1342851045">
                              <w:marLeft w:val="0"/>
                              <w:marRight w:val="0"/>
                              <w:marTop w:val="0"/>
                              <w:marBottom w:val="0"/>
                              <w:divBdr>
                                <w:top w:val="none" w:sz="0" w:space="0" w:color="auto"/>
                                <w:left w:val="none" w:sz="0" w:space="0" w:color="auto"/>
                                <w:bottom w:val="none" w:sz="0" w:space="0" w:color="auto"/>
                                <w:right w:val="none" w:sz="0" w:space="0" w:color="auto"/>
                              </w:divBdr>
                              <w:divsChild>
                                <w:div w:id="208590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4358106">
          <w:marLeft w:val="0"/>
          <w:marRight w:val="0"/>
          <w:marTop w:val="0"/>
          <w:marBottom w:val="0"/>
          <w:divBdr>
            <w:top w:val="none" w:sz="0" w:space="0" w:color="auto"/>
            <w:left w:val="none" w:sz="0" w:space="0" w:color="auto"/>
            <w:bottom w:val="none" w:sz="0" w:space="0" w:color="auto"/>
            <w:right w:val="none" w:sz="0" w:space="0" w:color="auto"/>
          </w:divBdr>
          <w:divsChild>
            <w:div w:id="1286348588">
              <w:marLeft w:val="0"/>
              <w:marRight w:val="0"/>
              <w:marTop w:val="0"/>
              <w:marBottom w:val="0"/>
              <w:divBdr>
                <w:top w:val="none" w:sz="0" w:space="0" w:color="auto"/>
                <w:left w:val="none" w:sz="0" w:space="0" w:color="auto"/>
                <w:bottom w:val="none" w:sz="0" w:space="0" w:color="auto"/>
                <w:right w:val="none" w:sz="0" w:space="0" w:color="auto"/>
              </w:divBdr>
              <w:divsChild>
                <w:div w:id="1534919165">
                  <w:marLeft w:val="0"/>
                  <w:marRight w:val="0"/>
                  <w:marTop w:val="0"/>
                  <w:marBottom w:val="0"/>
                  <w:divBdr>
                    <w:top w:val="none" w:sz="0" w:space="0" w:color="auto"/>
                    <w:left w:val="none" w:sz="0" w:space="0" w:color="auto"/>
                    <w:bottom w:val="none" w:sz="0" w:space="0" w:color="auto"/>
                    <w:right w:val="none" w:sz="0" w:space="0" w:color="auto"/>
                  </w:divBdr>
                  <w:divsChild>
                    <w:div w:id="108475178">
                      <w:marLeft w:val="0"/>
                      <w:marRight w:val="0"/>
                      <w:marTop w:val="0"/>
                      <w:marBottom w:val="0"/>
                      <w:divBdr>
                        <w:top w:val="none" w:sz="0" w:space="0" w:color="auto"/>
                        <w:left w:val="none" w:sz="0" w:space="0" w:color="auto"/>
                        <w:bottom w:val="none" w:sz="0" w:space="0" w:color="auto"/>
                        <w:right w:val="none" w:sz="0" w:space="0" w:color="auto"/>
                      </w:divBdr>
                      <w:divsChild>
                        <w:div w:id="94716733">
                          <w:marLeft w:val="0"/>
                          <w:marRight w:val="0"/>
                          <w:marTop w:val="0"/>
                          <w:marBottom w:val="0"/>
                          <w:divBdr>
                            <w:top w:val="none" w:sz="0" w:space="0" w:color="auto"/>
                            <w:left w:val="none" w:sz="0" w:space="0" w:color="auto"/>
                            <w:bottom w:val="none" w:sz="0" w:space="0" w:color="auto"/>
                            <w:right w:val="none" w:sz="0" w:space="0" w:color="auto"/>
                          </w:divBdr>
                          <w:divsChild>
                            <w:div w:id="68347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4227">
          <w:marLeft w:val="0"/>
          <w:marRight w:val="0"/>
          <w:marTop w:val="0"/>
          <w:marBottom w:val="0"/>
          <w:divBdr>
            <w:top w:val="none" w:sz="0" w:space="0" w:color="auto"/>
            <w:left w:val="none" w:sz="0" w:space="0" w:color="auto"/>
            <w:bottom w:val="none" w:sz="0" w:space="0" w:color="auto"/>
            <w:right w:val="none" w:sz="0" w:space="0" w:color="auto"/>
          </w:divBdr>
          <w:divsChild>
            <w:div w:id="169099550">
              <w:marLeft w:val="0"/>
              <w:marRight w:val="0"/>
              <w:marTop w:val="0"/>
              <w:marBottom w:val="0"/>
              <w:divBdr>
                <w:top w:val="none" w:sz="0" w:space="0" w:color="auto"/>
                <w:left w:val="none" w:sz="0" w:space="0" w:color="auto"/>
                <w:bottom w:val="none" w:sz="0" w:space="0" w:color="auto"/>
                <w:right w:val="none" w:sz="0" w:space="0" w:color="auto"/>
              </w:divBdr>
              <w:divsChild>
                <w:div w:id="1382709110">
                  <w:marLeft w:val="0"/>
                  <w:marRight w:val="0"/>
                  <w:marTop w:val="0"/>
                  <w:marBottom w:val="0"/>
                  <w:divBdr>
                    <w:top w:val="none" w:sz="0" w:space="0" w:color="auto"/>
                    <w:left w:val="none" w:sz="0" w:space="0" w:color="auto"/>
                    <w:bottom w:val="none" w:sz="0" w:space="0" w:color="auto"/>
                    <w:right w:val="none" w:sz="0" w:space="0" w:color="auto"/>
                  </w:divBdr>
                  <w:divsChild>
                    <w:div w:id="574318715">
                      <w:marLeft w:val="0"/>
                      <w:marRight w:val="0"/>
                      <w:marTop w:val="0"/>
                      <w:marBottom w:val="0"/>
                      <w:divBdr>
                        <w:top w:val="none" w:sz="0" w:space="0" w:color="auto"/>
                        <w:left w:val="none" w:sz="0" w:space="0" w:color="auto"/>
                        <w:bottom w:val="none" w:sz="0" w:space="0" w:color="auto"/>
                        <w:right w:val="none" w:sz="0" w:space="0" w:color="auto"/>
                      </w:divBdr>
                      <w:divsChild>
                        <w:div w:id="140273789">
                          <w:marLeft w:val="0"/>
                          <w:marRight w:val="0"/>
                          <w:marTop w:val="0"/>
                          <w:marBottom w:val="0"/>
                          <w:divBdr>
                            <w:top w:val="none" w:sz="0" w:space="0" w:color="auto"/>
                            <w:left w:val="none" w:sz="0" w:space="0" w:color="auto"/>
                            <w:bottom w:val="none" w:sz="0" w:space="0" w:color="auto"/>
                            <w:right w:val="none" w:sz="0" w:space="0" w:color="auto"/>
                          </w:divBdr>
                          <w:divsChild>
                            <w:div w:id="1746299104">
                              <w:marLeft w:val="0"/>
                              <w:marRight w:val="0"/>
                              <w:marTop w:val="0"/>
                              <w:marBottom w:val="0"/>
                              <w:divBdr>
                                <w:top w:val="none" w:sz="0" w:space="0" w:color="auto"/>
                                <w:left w:val="none" w:sz="0" w:space="0" w:color="auto"/>
                                <w:bottom w:val="none" w:sz="0" w:space="0" w:color="auto"/>
                                <w:right w:val="none" w:sz="0" w:space="0" w:color="auto"/>
                              </w:divBdr>
                              <w:divsChild>
                                <w:div w:id="145536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366663">
          <w:marLeft w:val="0"/>
          <w:marRight w:val="0"/>
          <w:marTop w:val="0"/>
          <w:marBottom w:val="0"/>
          <w:divBdr>
            <w:top w:val="none" w:sz="0" w:space="0" w:color="auto"/>
            <w:left w:val="none" w:sz="0" w:space="0" w:color="auto"/>
            <w:bottom w:val="none" w:sz="0" w:space="0" w:color="auto"/>
            <w:right w:val="none" w:sz="0" w:space="0" w:color="auto"/>
          </w:divBdr>
          <w:divsChild>
            <w:div w:id="533544273">
              <w:marLeft w:val="0"/>
              <w:marRight w:val="0"/>
              <w:marTop w:val="0"/>
              <w:marBottom w:val="0"/>
              <w:divBdr>
                <w:top w:val="none" w:sz="0" w:space="0" w:color="auto"/>
                <w:left w:val="none" w:sz="0" w:space="0" w:color="auto"/>
                <w:bottom w:val="none" w:sz="0" w:space="0" w:color="auto"/>
                <w:right w:val="none" w:sz="0" w:space="0" w:color="auto"/>
              </w:divBdr>
              <w:divsChild>
                <w:div w:id="564144548">
                  <w:marLeft w:val="0"/>
                  <w:marRight w:val="0"/>
                  <w:marTop w:val="0"/>
                  <w:marBottom w:val="0"/>
                  <w:divBdr>
                    <w:top w:val="none" w:sz="0" w:space="0" w:color="auto"/>
                    <w:left w:val="none" w:sz="0" w:space="0" w:color="auto"/>
                    <w:bottom w:val="none" w:sz="0" w:space="0" w:color="auto"/>
                    <w:right w:val="none" w:sz="0" w:space="0" w:color="auto"/>
                  </w:divBdr>
                  <w:divsChild>
                    <w:div w:id="749617971">
                      <w:marLeft w:val="0"/>
                      <w:marRight w:val="0"/>
                      <w:marTop w:val="0"/>
                      <w:marBottom w:val="0"/>
                      <w:divBdr>
                        <w:top w:val="none" w:sz="0" w:space="0" w:color="auto"/>
                        <w:left w:val="none" w:sz="0" w:space="0" w:color="auto"/>
                        <w:bottom w:val="none" w:sz="0" w:space="0" w:color="auto"/>
                        <w:right w:val="none" w:sz="0" w:space="0" w:color="auto"/>
                      </w:divBdr>
                      <w:divsChild>
                        <w:div w:id="1474834717">
                          <w:marLeft w:val="0"/>
                          <w:marRight w:val="0"/>
                          <w:marTop w:val="0"/>
                          <w:marBottom w:val="0"/>
                          <w:divBdr>
                            <w:top w:val="none" w:sz="0" w:space="0" w:color="auto"/>
                            <w:left w:val="none" w:sz="0" w:space="0" w:color="auto"/>
                            <w:bottom w:val="none" w:sz="0" w:space="0" w:color="auto"/>
                            <w:right w:val="none" w:sz="0" w:space="0" w:color="auto"/>
                          </w:divBdr>
                          <w:divsChild>
                            <w:div w:id="71685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015657">
          <w:marLeft w:val="0"/>
          <w:marRight w:val="0"/>
          <w:marTop w:val="0"/>
          <w:marBottom w:val="0"/>
          <w:divBdr>
            <w:top w:val="none" w:sz="0" w:space="0" w:color="auto"/>
            <w:left w:val="none" w:sz="0" w:space="0" w:color="auto"/>
            <w:bottom w:val="none" w:sz="0" w:space="0" w:color="auto"/>
            <w:right w:val="none" w:sz="0" w:space="0" w:color="auto"/>
          </w:divBdr>
          <w:divsChild>
            <w:div w:id="1410153214">
              <w:marLeft w:val="0"/>
              <w:marRight w:val="0"/>
              <w:marTop w:val="0"/>
              <w:marBottom w:val="0"/>
              <w:divBdr>
                <w:top w:val="none" w:sz="0" w:space="0" w:color="auto"/>
                <w:left w:val="none" w:sz="0" w:space="0" w:color="auto"/>
                <w:bottom w:val="none" w:sz="0" w:space="0" w:color="auto"/>
                <w:right w:val="none" w:sz="0" w:space="0" w:color="auto"/>
              </w:divBdr>
              <w:divsChild>
                <w:div w:id="1497575783">
                  <w:marLeft w:val="0"/>
                  <w:marRight w:val="0"/>
                  <w:marTop w:val="0"/>
                  <w:marBottom w:val="0"/>
                  <w:divBdr>
                    <w:top w:val="none" w:sz="0" w:space="0" w:color="auto"/>
                    <w:left w:val="none" w:sz="0" w:space="0" w:color="auto"/>
                    <w:bottom w:val="none" w:sz="0" w:space="0" w:color="auto"/>
                    <w:right w:val="none" w:sz="0" w:space="0" w:color="auto"/>
                  </w:divBdr>
                  <w:divsChild>
                    <w:div w:id="1260093401">
                      <w:marLeft w:val="0"/>
                      <w:marRight w:val="0"/>
                      <w:marTop w:val="0"/>
                      <w:marBottom w:val="0"/>
                      <w:divBdr>
                        <w:top w:val="none" w:sz="0" w:space="0" w:color="auto"/>
                        <w:left w:val="none" w:sz="0" w:space="0" w:color="auto"/>
                        <w:bottom w:val="none" w:sz="0" w:space="0" w:color="auto"/>
                        <w:right w:val="none" w:sz="0" w:space="0" w:color="auto"/>
                      </w:divBdr>
                      <w:divsChild>
                        <w:div w:id="1639070646">
                          <w:marLeft w:val="0"/>
                          <w:marRight w:val="0"/>
                          <w:marTop w:val="0"/>
                          <w:marBottom w:val="0"/>
                          <w:divBdr>
                            <w:top w:val="none" w:sz="0" w:space="0" w:color="auto"/>
                            <w:left w:val="none" w:sz="0" w:space="0" w:color="auto"/>
                            <w:bottom w:val="none" w:sz="0" w:space="0" w:color="auto"/>
                            <w:right w:val="none" w:sz="0" w:space="0" w:color="auto"/>
                          </w:divBdr>
                          <w:divsChild>
                            <w:div w:id="1080373818">
                              <w:marLeft w:val="0"/>
                              <w:marRight w:val="0"/>
                              <w:marTop w:val="0"/>
                              <w:marBottom w:val="0"/>
                              <w:divBdr>
                                <w:top w:val="none" w:sz="0" w:space="0" w:color="auto"/>
                                <w:left w:val="none" w:sz="0" w:space="0" w:color="auto"/>
                                <w:bottom w:val="none" w:sz="0" w:space="0" w:color="auto"/>
                                <w:right w:val="none" w:sz="0" w:space="0" w:color="auto"/>
                              </w:divBdr>
                              <w:divsChild>
                                <w:div w:id="41301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7048774">
          <w:marLeft w:val="0"/>
          <w:marRight w:val="0"/>
          <w:marTop w:val="0"/>
          <w:marBottom w:val="0"/>
          <w:divBdr>
            <w:top w:val="none" w:sz="0" w:space="0" w:color="auto"/>
            <w:left w:val="none" w:sz="0" w:space="0" w:color="auto"/>
            <w:bottom w:val="none" w:sz="0" w:space="0" w:color="auto"/>
            <w:right w:val="none" w:sz="0" w:space="0" w:color="auto"/>
          </w:divBdr>
          <w:divsChild>
            <w:div w:id="1963220522">
              <w:marLeft w:val="0"/>
              <w:marRight w:val="0"/>
              <w:marTop w:val="0"/>
              <w:marBottom w:val="0"/>
              <w:divBdr>
                <w:top w:val="none" w:sz="0" w:space="0" w:color="auto"/>
                <w:left w:val="none" w:sz="0" w:space="0" w:color="auto"/>
                <w:bottom w:val="none" w:sz="0" w:space="0" w:color="auto"/>
                <w:right w:val="none" w:sz="0" w:space="0" w:color="auto"/>
              </w:divBdr>
              <w:divsChild>
                <w:div w:id="1362896421">
                  <w:marLeft w:val="0"/>
                  <w:marRight w:val="0"/>
                  <w:marTop w:val="0"/>
                  <w:marBottom w:val="0"/>
                  <w:divBdr>
                    <w:top w:val="none" w:sz="0" w:space="0" w:color="auto"/>
                    <w:left w:val="none" w:sz="0" w:space="0" w:color="auto"/>
                    <w:bottom w:val="none" w:sz="0" w:space="0" w:color="auto"/>
                    <w:right w:val="none" w:sz="0" w:space="0" w:color="auto"/>
                  </w:divBdr>
                  <w:divsChild>
                    <w:div w:id="1025669501">
                      <w:marLeft w:val="0"/>
                      <w:marRight w:val="0"/>
                      <w:marTop w:val="0"/>
                      <w:marBottom w:val="0"/>
                      <w:divBdr>
                        <w:top w:val="none" w:sz="0" w:space="0" w:color="auto"/>
                        <w:left w:val="none" w:sz="0" w:space="0" w:color="auto"/>
                        <w:bottom w:val="none" w:sz="0" w:space="0" w:color="auto"/>
                        <w:right w:val="none" w:sz="0" w:space="0" w:color="auto"/>
                      </w:divBdr>
                      <w:divsChild>
                        <w:div w:id="1576666691">
                          <w:marLeft w:val="0"/>
                          <w:marRight w:val="0"/>
                          <w:marTop w:val="0"/>
                          <w:marBottom w:val="0"/>
                          <w:divBdr>
                            <w:top w:val="none" w:sz="0" w:space="0" w:color="auto"/>
                            <w:left w:val="none" w:sz="0" w:space="0" w:color="auto"/>
                            <w:bottom w:val="none" w:sz="0" w:space="0" w:color="auto"/>
                            <w:right w:val="none" w:sz="0" w:space="0" w:color="auto"/>
                          </w:divBdr>
                          <w:divsChild>
                            <w:div w:id="118983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027023">
          <w:marLeft w:val="0"/>
          <w:marRight w:val="0"/>
          <w:marTop w:val="0"/>
          <w:marBottom w:val="0"/>
          <w:divBdr>
            <w:top w:val="none" w:sz="0" w:space="0" w:color="auto"/>
            <w:left w:val="none" w:sz="0" w:space="0" w:color="auto"/>
            <w:bottom w:val="none" w:sz="0" w:space="0" w:color="auto"/>
            <w:right w:val="none" w:sz="0" w:space="0" w:color="auto"/>
          </w:divBdr>
          <w:divsChild>
            <w:div w:id="1692874569">
              <w:marLeft w:val="0"/>
              <w:marRight w:val="0"/>
              <w:marTop w:val="0"/>
              <w:marBottom w:val="0"/>
              <w:divBdr>
                <w:top w:val="none" w:sz="0" w:space="0" w:color="auto"/>
                <w:left w:val="none" w:sz="0" w:space="0" w:color="auto"/>
                <w:bottom w:val="none" w:sz="0" w:space="0" w:color="auto"/>
                <w:right w:val="none" w:sz="0" w:space="0" w:color="auto"/>
              </w:divBdr>
              <w:divsChild>
                <w:div w:id="726221748">
                  <w:marLeft w:val="0"/>
                  <w:marRight w:val="0"/>
                  <w:marTop w:val="0"/>
                  <w:marBottom w:val="0"/>
                  <w:divBdr>
                    <w:top w:val="none" w:sz="0" w:space="0" w:color="auto"/>
                    <w:left w:val="none" w:sz="0" w:space="0" w:color="auto"/>
                    <w:bottom w:val="none" w:sz="0" w:space="0" w:color="auto"/>
                    <w:right w:val="none" w:sz="0" w:space="0" w:color="auto"/>
                  </w:divBdr>
                  <w:divsChild>
                    <w:div w:id="840437098">
                      <w:marLeft w:val="0"/>
                      <w:marRight w:val="0"/>
                      <w:marTop w:val="0"/>
                      <w:marBottom w:val="0"/>
                      <w:divBdr>
                        <w:top w:val="none" w:sz="0" w:space="0" w:color="auto"/>
                        <w:left w:val="none" w:sz="0" w:space="0" w:color="auto"/>
                        <w:bottom w:val="none" w:sz="0" w:space="0" w:color="auto"/>
                        <w:right w:val="none" w:sz="0" w:space="0" w:color="auto"/>
                      </w:divBdr>
                      <w:divsChild>
                        <w:div w:id="407266232">
                          <w:marLeft w:val="0"/>
                          <w:marRight w:val="0"/>
                          <w:marTop w:val="0"/>
                          <w:marBottom w:val="0"/>
                          <w:divBdr>
                            <w:top w:val="none" w:sz="0" w:space="0" w:color="auto"/>
                            <w:left w:val="none" w:sz="0" w:space="0" w:color="auto"/>
                            <w:bottom w:val="none" w:sz="0" w:space="0" w:color="auto"/>
                            <w:right w:val="none" w:sz="0" w:space="0" w:color="auto"/>
                          </w:divBdr>
                          <w:divsChild>
                            <w:div w:id="170148095">
                              <w:marLeft w:val="0"/>
                              <w:marRight w:val="0"/>
                              <w:marTop w:val="0"/>
                              <w:marBottom w:val="0"/>
                              <w:divBdr>
                                <w:top w:val="none" w:sz="0" w:space="0" w:color="auto"/>
                                <w:left w:val="none" w:sz="0" w:space="0" w:color="auto"/>
                                <w:bottom w:val="none" w:sz="0" w:space="0" w:color="auto"/>
                                <w:right w:val="none" w:sz="0" w:space="0" w:color="auto"/>
                              </w:divBdr>
                              <w:divsChild>
                                <w:div w:id="18178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144368">
          <w:marLeft w:val="0"/>
          <w:marRight w:val="0"/>
          <w:marTop w:val="0"/>
          <w:marBottom w:val="0"/>
          <w:divBdr>
            <w:top w:val="none" w:sz="0" w:space="0" w:color="auto"/>
            <w:left w:val="none" w:sz="0" w:space="0" w:color="auto"/>
            <w:bottom w:val="none" w:sz="0" w:space="0" w:color="auto"/>
            <w:right w:val="none" w:sz="0" w:space="0" w:color="auto"/>
          </w:divBdr>
          <w:divsChild>
            <w:div w:id="1569681850">
              <w:marLeft w:val="0"/>
              <w:marRight w:val="0"/>
              <w:marTop w:val="0"/>
              <w:marBottom w:val="0"/>
              <w:divBdr>
                <w:top w:val="none" w:sz="0" w:space="0" w:color="auto"/>
                <w:left w:val="none" w:sz="0" w:space="0" w:color="auto"/>
                <w:bottom w:val="none" w:sz="0" w:space="0" w:color="auto"/>
                <w:right w:val="none" w:sz="0" w:space="0" w:color="auto"/>
              </w:divBdr>
              <w:divsChild>
                <w:div w:id="2078162287">
                  <w:marLeft w:val="0"/>
                  <w:marRight w:val="0"/>
                  <w:marTop w:val="0"/>
                  <w:marBottom w:val="0"/>
                  <w:divBdr>
                    <w:top w:val="none" w:sz="0" w:space="0" w:color="auto"/>
                    <w:left w:val="none" w:sz="0" w:space="0" w:color="auto"/>
                    <w:bottom w:val="none" w:sz="0" w:space="0" w:color="auto"/>
                    <w:right w:val="none" w:sz="0" w:space="0" w:color="auto"/>
                  </w:divBdr>
                  <w:divsChild>
                    <w:div w:id="1894653747">
                      <w:marLeft w:val="0"/>
                      <w:marRight w:val="0"/>
                      <w:marTop w:val="0"/>
                      <w:marBottom w:val="0"/>
                      <w:divBdr>
                        <w:top w:val="none" w:sz="0" w:space="0" w:color="auto"/>
                        <w:left w:val="none" w:sz="0" w:space="0" w:color="auto"/>
                        <w:bottom w:val="none" w:sz="0" w:space="0" w:color="auto"/>
                        <w:right w:val="none" w:sz="0" w:space="0" w:color="auto"/>
                      </w:divBdr>
                      <w:divsChild>
                        <w:div w:id="2082755729">
                          <w:marLeft w:val="0"/>
                          <w:marRight w:val="0"/>
                          <w:marTop w:val="0"/>
                          <w:marBottom w:val="0"/>
                          <w:divBdr>
                            <w:top w:val="none" w:sz="0" w:space="0" w:color="auto"/>
                            <w:left w:val="none" w:sz="0" w:space="0" w:color="auto"/>
                            <w:bottom w:val="none" w:sz="0" w:space="0" w:color="auto"/>
                            <w:right w:val="none" w:sz="0" w:space="0" w:color="auto"/>
                          </w:divBdr>
                          <w:divsChild>
                            <w:div w:id="22059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312402">
          <w:marLeft w:val="0"/>
          <w:marRight w:val="0"/>
          <w:marTop w:val="0"/>
          <w:marBottom w:val="0"/>
          <w:divBdr>
            <w:top w:val="none" w:sz="0" w:space="0" w:color="auto"/>
            <w:left w:val="none" w:sz="0" w:space="0" w:color="auto"/>
            <w:bottom w:val="none" w:sz="0" w:space="0" w:color="auto"/>
            <w:right w:val="none" w:sz="0" w:space="0" w:color="auto"/>
          </w:divBdr>
          <w:divsChild>
            <w:div w:id="3745261">
              <w:marLeft w:val="0"/>
              <w:marRight w:val="0"/>
              <w:marTop w:val="0"/>
              <w:marBottom w:val="0"/>
              <w:divBdr>
                <w:top w:val="none" w:sz="0" w:space="0" w:color="auto"/>
                <w:left w:val="none" w:sz="0" w:space="0" w:color="auto"/>
                <w:bottom w:val="none" w:sz="0" w:space="0" w:color="auto"/>
                <w:right w:val="none" w:sz="0" w:space="0" w:color="auto"/>
              </w:divBdr>
              <w:divsChild>
                <w:div w:id="1131484595">
                  <w:marLeft w:val="0"/>
                  <w:marRight w:val="0"/>
                  <w:marTop w:val="0"/>
                  <w:marBottom w:val="0"/>
                  <w:divBdr>
                    <w:top w:val="none" w:sz="0" w:space="0" w:color="auto"/>
                    <w:left w:val="none" w:sz="0" w:space="0" w:color="auto"/>
                    <w:bottom w:val="none" w:sz="0" w:space="0" w:color="auto"/>
                    <w:right w:val="none" w:sz="0" w:space="0" w:color="auto"/>
                  </w:divBdr>
                  <w:divsChild>
                    <w:div w:id="881209412">
                      <w:marLeft w:val="0"/>
                      <w:marRight w:val="0"/>
                      <w:marTop w:val="0"/>
                      <w:marBottom w:val="0"/>
                      <w:divBdr>
                        <w:top w:val="none" w:sz="0" w:space="0" w:color="auto"/>
                        <w:left w:val="none" w:sz="0" w:space="0" w:color="auto"/>
                        <w:bottom w:val="none" w:sz="0" w:space="0" w:color="auto"/>
                        <w:right w:val="none" w:sz="0" w:space="0" w:color="auto"/>
                      </w:divBdr>
                      <w:divsChild>
                        <w:div w:id="332758980">
                          <w:marLeft w:val="0"/>
                          <w:marRight w:val="0"/>
                          <w:marTop w:val="0"/>
                          <w:marBottom w:val="0"/>
                          <w:divBdr>
                            <w:top w:val="none" w:sz="0" w:space="0" w:color="auto"/>
                            <w:left w:val="none" w:sz="0" w:space="0" w:color="auto"/>
                            <w:bottom w:val="none" w:sz="0" w:space="0" w:color="auto"/>
                            <w:right w:val="none" w:sz="0" w:space="0" w:color="auto"/>
                          </w:divBdr>
                          <w:divsChild>
                            <w:div w:id="234707554">
                              <w:marLeft w:val="0"/>
                              <w:marRight w:val="0"/>
                              <w:marTop w:val="0"/>
                              <w:marBottom w:val="0"/>
                              <w:divBdr>
                                <w:top w:val="none" w:sz="0" w:space="0" w:color="auto"/>
                                <w:left w:val="none" w:sz="0" w:space="0" w:color="auto"/>
                                <w:bottom w:val="none" w:sz="0" w:space="0" w:color="auto"/>
                                <w:right w:val="none" w:sz="0" w:space="0" w:color="auto"/>
                              </w:divBdr>
                              <w:divsChild>
                                <w:div w:id="120405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874038">
          <w:marLeft w:val="0"/>
          <w:marRight w:val="0"/>
          <w:marTop w:val="0"/>
          <w:marBottom w:val="0"/>
          <w:divBdr>
            <w:top w:val="none" w:sz="0" w:space="0" w:color="auto"/>
            <w:left w:val="none" w:sz="0" w:space="0" w:color="auto"/>
            <w:bottom w:val="none" w:sz="0" w:space="0" w:color="auto"/>
            <w:right w:val="none" w:sz="0" w:space="0" w:color="auto"/>
          </w:divBdr>
          <w:divsChild>
            <w:div w:id="380056121">
              <w:marLeft w:val="0"/>
              <w:marRight w:val="0"/>
              <w:marTop w:val="0"/>
              <w:marBottom w:val="0"/>
              <w:divBdr>
                <w:top w:val="none" w:sz="0" w:space="0" w:color="auto"/>
                <w:left w:val="none" w:sz="0" w:space="0" w:color="auto"/>
                <w:bottom w:val="none" w:sz="0" w:space="0" w:color="auto"/>
                <w:right w:val="none" w:sz="0" w:space="0" w:color="auto"/>
              </w:divBdr>
              <w:divsChild>
                <w:div w:id="1497959886">
                  <w:marLeft w:val="0"/>
                  <w:marRight w:val="0"/>
                  <w:marTop w:val="0"/>
                  <w:marBottom w:val="0"/>
                  <w:divBdr>
                    <w:top w:val="none" w:sz="0" w:space="0" w:color="auto"/>
                    <w:left w:val="none" w:sz="0" w:space="0" w:color="auto"/>
                    <w:bottom w:val="none" w:sz="0" w:space="0" w:color="auto"/>
                    <w:right w:val="none" w:sz="0" w:space="0" w:color="auto"/>
                  </w:divBdr>
                  <w:divsChild>
                    <w:div w:id="758067726">
                      <w:marLeft w:val="0"/>
                      <w:marRight w:val="0"/>
                      <w:marTop w:val="0"/>
                      <w:marBottom w:val="0"/>
                      <w:divBdr>
                        <w:top w:val="none" w:sz="0" w:space="0" w:color="auto"/>
                        <w:left w:val="none" w:sz="0" w:space="0" w:color="auto"/>
                        <w:bottom w:val="none" w:sz="0" w:space="0" w:color="auto"/>
                        <w:right w:val="none" w:sz="0" w:space="0" w:color="auto"/>
                      </w:divBdr>
                      <w:divsChild>
                        <w:div w:id="1500073640">
                          <w:marLeft w:val="0"/>
                          <w:marRight w:val="0"/>
                          <w:marTop w:val="0"/>
                          <w:marBottom w:val="0"/>
                          <w:divBdr>
                            <w:top w:val="none" w:sz="0" w:space="0" w:color="auto"/>
                            <w:left w:val="none" w:sz="0" w:space="0" w:color="auto"/>
                            <w:bottom w:val="none" w:sz="0" w:space="0" w:color="auto"/>
                            <w:right w:val="none" w:sz="0" w:space="0" w:color="auto"/>
                          </w:divBdr>
                          <w:divsChild>
                            <w:div w:id="95506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700724">
          <w:marLeft w:val="0"/>
          <w:marRight w:val="0"/>
          <w:marTop w:val="0"/>
          <w:marBottom w:val="0"/>
          <w:divBdr>
            <w:top w:val="none" w:sz="0" w:space="0" w:color="auto"/>
            <w:left w:val="none" w:sz="0" w:space="0" w:color="auto"/>
            <w:bottom w:val="none" w:sz="0" w:space="0" w:color="auto"/>
            <w:right w:val="none" w:sz="0" w:space="0" w:color="auto"/>
          </w:divBdr>
          <w:divsChild>
            <w:div w:id="1286542690">
              <w:marLeft w:val="0"/>
              <w:marRight w:val="0"/>
              <w:marTop w:val="0"/>
              <w:marBottom w:val="0"/>
              <w:divBdr>
                <w:top w:val="none" w:sz="0" w:space="0" w:color="auto"/>
                <w:left w:val="none" w:sz="0" w:space="0" w:color="auto"/>
                <w:bottom w:val="none" w:sz="0" w:space="0" w:color="auto"/>
                <w:right w:val="none" w:sz="0" w:space="0" w:color="auto"/>
              </w:divBdr>
              <w:divsChild>
                <w:div w:id="760833070">
                  <w:marLeft w:val="0"/>
                  <w:marRight w:val="0"/>
                  <w:marTop w:val="0"/>
                  <w:marBottom w:val="0"/>
                  <w:divBdr>
                    <w:top w:val="none" w:sz="0" w:space="0" w:color="auto"/>
                    <w:left w:val="none" w:sz="0" w:space="0" w:color="auto"/>
                    <w:bottom w:val="none" w:sz="0" w:space="0" w:color="auto"/>
                    <w:right w:val="none" w:sz="0" w:space="0" w:color="auto"/>
                  </w:divBdr>
                  <w:divsChild>
                    <w:div w:id="78868509">
                      <w:marLeft w:val="0"/>
                      <w:marRight w:val="0"/>
                      <w:marTop w:val="0"/>
                      <w:marBottom w:val="0"/>
                      <w:divBdr>
                        <w:top w:val="none" w:sz="0" w:space="0" w:color="auto"/>
                        <w:left w:val="none" w:sz="0" w:space="0" w:color="auto"/>
                        <w:bottom w:val="none" w:sz="0" w:space="0" w:color="auto"/>
                        <w:right w:val="none" w:sz="0" w:space="0" w:color="auto"/>
                      </w:divBdr>
                      <w:divsChild>
                        <w:div w:id="207299179">
                          <w:marLeft w:val="0"/>
                          <w:marRight w:val="0"/>
                          <w:marTop w:val="0"/>
                          <w:marBottom w:val="0"/>
                          <w:divBdr>
                            <w:top w:val="none" w:sz="0" w:space="0" w:color="auto"/>
                            <w:left w:val="none" w:sz="0" w:space="0" w:color="auto"/>
                            <w:bottom w:val="none" w:sz="0" w:space="0" w:color="auto"/>
                            <w:right w:val="none" w:sz="0" w:space="0" w:color="auto"/>
                          </w:divBdr>
                          <w:divsChild>
                            <w:div w:id="732389980">
                              <w:marLeft w:val="0"/>
                              <w:marRight w:val="0"/>
                              <w:marTop w:val="0"/>
                              <w:marBottom w:val="0"/>
                              <w:divBdr>
                                <w:top w:val="none" w:sz="0" w:space="0" w:color="auto"/>
                                <w:left w:val="none" w:sz="0" w:space="0" w:color="auto"/>
                                <w:bottom w:val="none" w:sz="0" w:space="0" w:color="auto"/>
                                <w:right w:val="none" w:sz="0" w:space="0" w:color="auto"/>
                              </w:divBdr>
                              <w:divsChild>
                                <w:div w:id="66836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6350618">
          <w:marLeft w:val="0"/>
          <w:marRight w:val="0"/>
          <w:marTop w:val="0"/>
          <w:marBottom w:val="0"/>
          <w:divBdr>
            <w:top w:val="none" w:sz="0" w:space="0" w:color="auto"/>
            <w:left w:val="none" w:sz="0" w:space="0" w:color="auto"/>
            <w:bottom w:val="none" w:sz="0" w:space="0" w:color="auto"/>
            <w:right w:val="none" w:sz="0" w:space="0" w:color="auto"/>
          </w:divBdr>
          <w:divsChild>
            <w:div w:id="703944997">
              <w:marLeft w:val="0"/>
              <w:marRight w:val="0"/>
              <w:marTop w:val="0"/>
              <w:marBottom w:val="0"/>
              <w:divBdr>
                <w:top w:val="none" w:sz="0" w:space="0" w:color="auto"/>
                <w:left w:val="none" w:sz="0" w:space="0" w:color="auto"/>
                <w:bottom w:val="none" w:sz="0" w:space="0" w:color="auto"/>
                <w:right w:val="none" w:sz="0" w:space="0" w:color="auto"/>
              </w:divBdr>
              <w:divsChild>
                <w:div w:id="1692106648">
                  <w:marLeft w:val="0"/>
                  <w:marRight w:val="0"/>
                  <w:marTop w:val="0"/>
                  <w:marBottom w:val="0"/>
                  <w:divBdr>
                    <w:top w:val="none" w:sz="0" w:space="0" w:color="auto"/>
                    <w:left w:val="none" w:sz="0" w:space="0" w:color="auto"/>
                    <w:bottom w:val="none" w:sz="0" w:space="0" w:color="auto"/>
                    <w:right w:val="none" w:sz="0" w:space="0" w:color="auto"/>
                  </w:divBdr>
                  <w:divsChild>
                    <w:div w:id="704646778">
                      <w:marLeft w:val="0"/>
                      <w:marRight w:val="0"/>
                      <w:marTop w:val="0"/>
                      <w:marBottom w:val="0"/>
                      <w:divBdr>
                        <w:top w:val="none" w:sz="0" w:space="0" w:color="auto"/>
                        <w:left w:val="none" w:sz="0" w:space="0" w:color="auto"/>
                        <w:bottom w:val="none" w:sz="0" w:space="0" w:color="auto"/>
                        <w:right w:val="none" w:sz="0" w:space="0" w:color="auto"/>
                      </w:divBdr>
                      <w:divsChild>
                        <w:div w:id="268969267">
                          <w:marLeft w:val="0"/>
                          <w:marRight w:val="0"/>
                          <w:marTop w:val="0"/>
                          <w:marBottom w:val="0"/>
                          <w:divBdr>
                            <w:top w:val="none" w:sz="0" w:space="0" w:color="auto"/>
                            <w:left w:val="none" w:sz="0" w:space="0" w:color="auto"/>
                            <w:bottom w:val="none" w:sz="0" w:space="0" w:color="auto"/>
                            <w:right w:val="none" w:sz="0" w:space="0" w:color="auto"/>
                          </w:divBdr>
                          <w:divsChild>
                            <w:div w:id="53281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703350">
          <w:marLeft w:val="0"/>
          <w:marRight w:val="0"/>
          <w:marTop w:val="0"/>
          <w:marBottom w:val="0"/>
          <w:divBdr>
            <w:top w:val="none" w:sz="0" w:space="0" w:color="auto"/>
            <w:left w:val="none" w:sz="0" w:space="0" w:color="auto"/>
            <w:bottom w:val="none" w:sz="0" w:space="0" w:color="auto"/>
            <w:right w:val="none" w:sz="0" w:space="0" w:color="auto"/>
          </w:divBdr>
          <w:divsChild>
            <w:div w:id="443547970">
              <w:marLeft w:val="0"/>
              <w:marRight w:val="0"/>
              <w:marTop w:val="0"/>
              <w:marBottom w:val="0"/>
              <w:divBdr>
                <w:top w:val="none" w:sz="0" w:space="0" w:color="auto"/>
                <w:left w:val="none" w:sz="0" w:space="0" w:color="auto"/>
                <w:bottom w:val="none" w:sz="0" w:space="0" w:color="auto"/>
                <w:right w:val="none" w:sz="0" w:space="0" w:color="auto"/>
              </w:divBdr>
              <w:divsChild>
                <w:div w:id="458036343">
                  <w:marLeft w:val="0"/>
                  <w:marRight w:val="0"/>
                  <w:marTop w:val="0"/>
                  <w:marBottom w:val="0"/>
                  <w:divBdr>
                    <w:top w:val="none" w:sz="0" w:space="0" w:color="auto"/>
                    <w:left w:val="none" w:sz="0" w:space="0" w:color="auto"/>
                    <w:bottom w:val="none" w:sz="0" w:space="0" w:color="auto"/>
                    <w:right w:val="none" w:sz="0" w:space="0" w:color="auto"/>
                  </w:divBdr>
                  <w:divsChild>
                    <w:div w:id="295572689">
                      <w:marLeft w:val="0"/>
                      <w:marRight w:val="0"/>
                      <w:marTop w:val="0"/>
                      <w:marBottom w:val="0"/>
                      <w:divBdr>
                        <w:top w:val="none" w:sz="0" w:space="0" w:color="auto"/>
                        <w:left w:val="none" w:sz="0" w:space="0" w:color="auto"/>
                        <w:bottom w:val="none" w:sz="0" w:space="0" w:color="auto"/>
                        <w:right w:val="none" w:sz="0" w:space="0" w:color="auto"/>
                      </w:divBdr>
                      <w:divsChild>
                        <w:div w:id="1508473448">
                          <w:marLeft w:val="0"/>
                          <w:marRight w:val="0"/>
                          <w:marTop w:val="0"/>
                          <w:marBottom w:val="0"/>
                          <w:divBdr>
                            <w:top w:val="none" w:sz="0" w:space="0" w:color="auto"/>
                            <w:left w:val="none" w:sz="0" w:space="0" w:color="auto"/>
                            <w:bottom w:val="none" w:sz="0" w:space="0" w:color="auto"/>
                            <w:right w:val="none" w:sz="0" w:space="0" w:color="auto"/>
                          </w:divBdr>
                          <w:divsChild>
                            <w:div w:id="1628313998">
                              <w:marLeft w:val="0"/>
                              <w:marRight w:val="0"/>
                              <w:marTop w:val="0"/>
                              <w:marBottom w:val="0"/>
                              <w:divBdr>
                                <w:top w:val="none" w:sz="0" w:space="0" w:color="auto"/>
                                <w:left w:val="none" w:sz="0" w:space="0" w:color="auto"/>
                                <w:bottom w:val="none" w:sz="0" w:space="0" w:color="auto"/>
                                <w:right w:val="none" w:sz="0" w:space="0" w:color="auto"/>
                              </w:divBdr>
                              <w:divsChild>
                                <w:div w:id="172262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111280">
          <w:marLeft w:val="0"/>
          <w:marRight w:val="0"/>
          <w:marTop w:val="0"/>
          <w:marBottom w:val="0"/>
          <w:divBdr>
            <w:top w:val="none" w:sz="0" w:space="0" w:color="auto"/>
            <w:left w:val="none" w:sz="0" w:space="0" w:color="auto"/>
            <w:bottom w:val="none" w:sz="0" w:space="0" w:color="auto"/>
            <w:right w:val="none" w:sz="0" w:space="0" w:color="auto"/>
          </w:divBdr>
          <w:divsChild>
            <w:div w:id="2058553305">
              <w:marLeft w:val="0"/>
              <w:marRight w:val="0"/>
              <w:marTop w:val="0"/>
              <w:marBottom w:val="0"/>
              <w:divBdr>
                <w:top w:val="none" w:sz="0" w:space="0" w:color="auto"/>
                <w:left w:val="none" w:sz="0" w:space="0" w:color="auto"/>
                <w:bottom w:val="none" w:sz="0" w:space="0" w:color="auto"/>
                <w:right w:val="none" w:sz="0" w:space="0" w:color="auto"/>
              </w:divBdr>
              <w:divsChild>
                <w:div w:id="1685093221">
                  <w:marLeft w:val="0"/>
                  <w:marRight w:val="0"/>
                  <w:marTop w:val="0"/>
                  <w:marBottom w:val="0"/>
                  <w:divBdr>
                    <w:top w:val="none" w:sz="0" w:space="0" w:color="auto"/>
                    <w:left w:val="none" w:sz="0" w:space="0" w:color="auto"/>
                    <w:bottom w:val="none" w:sz="0" w:space="0" w:color="auto"/>
                    <w:right w:val="none" w:sz="0" w:space="0" w:color="auto"/>
                  </w:divBdr>
                  <w:divsChild>
                    <w:div w:id="196502811">
                      <w:marLeft w:val="0"/>
                      <w:marRight w:val="0"/>
                      <w:marTop w:val="0"/>
                      <w:marBottom w:val="0"/>
                      <w:divBdr>
                        <w:top w:val="none" w:sz="0" w:space="0" w:color="auto"/>
                        <w:left w:val="none" w:sz="0" w:space="0" w:color="auto"/>
                        <w:bottom w:val="none" w:sz="0" w:space="0" w:color="auto"/>
                        <w:right w:val="none" w:sz="0" w:space="0" w:color="auto"/>
                      </w:divBdr>
                      <w:divsChild>
                        <w:div w:id="1005327478">
                          <w:marLeft w:val="0"/>
                          <w:marRight w:val="0"/>
                          <w:marTop w:val="0"/>
                          <w:marBottom w:val="0"/>
                          <w:divBdr>
                            <w:top w:val="none" w:sz="0" w:space="0" w:color="auto"/>
                            <w:left w:val="none" w:sz="0" w:space="0" w:color="auto"/>
                            <w:bottom w:val="none" w:sz="0" w:space="0" w:color="auto"/>
                            <w:right w:val="none" w:sz="0" w:space="0" w:color="auto"/>
                          </w:divBdr>
                          <w:divsChild>
                            <w:div w:id="178364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731249">
          <w:marLeft w:val="0"/>
          <w:marRight w:val="0"/>
          <w:marTop w:val="0"/>
          <w:marBottom w:val="0"/>
          <w:divBdr>
            <w:top w:val="none" w:sz="0" w:space="0" w:color="auto"/>
            <w:left w:val="none" w:sz="0" w:space="0" w:color="auto"/>
            <w:bottom w:val="none" w:sz="0" w:space="0" w:color="auto"/>
            <w:right w:val="none" w:sz="0" w:space="0" w:color="auto"/>
          </w:divBdr>
          <w:divsChild>
            <w:div w:id="2142650041">
              <w:marLeft w:val="0"/>
              <w:marRight w:val="0"/>
              <w:marTop w:val="0"/>
              <w:marBottom w:val="0"/>
              <w:divBdr>
                <w:top w:val="none" w:sz="0" w:space="0" w:color="auto"/>
                <w:left w:val="none" w:sz="0" w:space="0" w:color="auto"/>
                <w:bottom w:val="none" w:sz="0" w:space="0" w:color="auto"/>
                <w:right w:val="none" w:sz="0" w:space="0" w:color="auto"/>
              </w:divBdr>
              <w:divsChild>
                <w:div w:id="1813786961">
                  <w:marLeft w:val="0"/>
                  <w:marRight w:val="0"/>
                  <w:marTop w:val="0"/>
                  <w:marBottom w:val="0"/>
                  <w:divBdr>
                    <w:top w:val="none" w:sz="0" w:space="0" w:color="auto"/>
                    <w:left w:val="none" w:sz="0" w:space="0" w:color="auto"/>
                    <w:bottom w:val="none" w:sz="0" w:space="0" w:color="auto"/>
                    <w:right w:val="none" w:sz="0" w:space="0" w:color="auto"/>
                  </w:divBdr>
                  <w:divsChild>
                    <w:div w:id="279805520">
                      <w:marLeft w:val="0"/>
                      <w:marRight w:val="0"/>
                      <w:marTop w:val="0"/>
                      <w:marBottom w:val="0"/>
                      <w:divBdr>
                        <w:top w:val="none" w:sz="0" w:space="0" w:color="auto"/>
                        <w:left w:val="none" w:sz="0" w:space="0" w:color="auto"/>
                        <w:bottom w:val="none" w:sz="0" w:space="0" w:color="auto"/>
                        <w:right w:val="none" w:sz="0" w:space="0" w:color="auto"/>
                      </w:divBdr>
                      <w:divsChild>
                        <w:div w:id="1605115786">
                          <w:marLeft w:val="0"/>
                          <w:marRight w:val="0"/>
                          <w:marTop w:val="0"/>
                          <w:marBottom w:val="0"/>
                          <w:divBdr>
                            <w:top w:val="none" w:sz="0" w:space="0" w:color="auto"/>
                            <w:left w:val="none" w:sz="0" w:space="0" w:color="auto"/>
                            <w:bottom w:val="none" w:sz="0" w:space="0" w:color="auto"/>
                            <w:right w:val="none" w:sz="0" w:space="0" w:color="auto"/>
                          </w:divBdr>
                          <w:divsChild>
                            <w:div w:id="90317045">
                              <w:marLeft w:val="0"/>
                              <w:marRight w:val="0"/>
                              <w:marTop w:val="0"/>
                              <w:marBottom w:val="0"/>
                              <w:divBdr>
                                <w:top w:val="none" w:sz="0" w:space="0" w:color="auto"/>
                                <w:left w:val="none" w:sz="0" w:space="0" w:color="auto"/>
                                <w:bottom w:val="none" w:sz="0" w:space="0" w:color="auto"/>
                                <w:right w:val="none" w:sz="0" w:space="0" w:color="auto"/>
                              </w:divBdr>
                              <w:divsChild>
                                <w:div w:id="4248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318858">
          <w:marLeft w:val="0"/>
          <w:marRight w:val="0"/>
          <w:marTop w:val="0"/>
          <w:marBottom w:val="0"/>
          <w:divBdr>
            <w:top w:val="none" w:sz="0" w:space="0" w:color="auto"/>
            <w:left w:val="none" w:sz="0" w:space="0" w:color="auto"/>
            <w:bottom w:val="none" w:sz="0" w:space="0" w:color="auto"/>
            <w:right w:val="none" w:sz="0" w:space="0" w:color="auto"/>
          </w:divBdr>
          <w:divsChild>
            <w:div w:id="236061249">
              <w:marLeft w:val="0"/>
              <w:marRight w:val="0"/>
              <w:marTop w:val="0"/>
              <w:marBottom w:val="0"/>
              <w:divBdr>
                <w:top w:val="none" w:sz="0" w:space="0" w:color="auto"/>
                <w:left w:val="none" w:sz="0" w:space="0" w:color="auto"/>
                <w:bottom w:val="none" w:sz="0" w:space="0" w:color="auto"/>
                <w:right w:val="none" w:sz="0" w:space="0" w:color="auto"/>
              </w:divBdr>
              <w:divsChild>
                <w:div w:id="8455325">
                  <w:marLeft w:val="0"/>
                  <w:marRight w:val="0"/>
                  <w:marTop w:val="0"/>
                  <w:marBottom w:val="0"/>
                  <w:divBdr>
                    <w:top w:val="none" w:sz="0" w:space="0" w:color="auto"/>
                    <w:left w:val="none" w:sz="0" w:space="0" w:color="auto"/>
                    <w:bottom w:val="none" w:sz="0" w:space="0" w:color="auto"/>
                    <w:right w:val="none" w:sz="0" w:space="0" w:color="auto"/>
                  </w:divBdr>
                  <w:divsChild>
                    <w:div w:id="1240599192">
                      <w:marLeft w:val="0"/>
                      <w:marRight w:val="0"/>
                      <w:marTop w:val="0"/>
                      <w:marBottom w:val="0"/>
                      <w:divBdr>
                        <w:top w:val="none" w:sz="0" w:space="0" w:color="auto"/>
                        <w:left w:val="none" w:sz="0" w:space="0" w:color="auto"/>
                        <w:bottom w:val="none" w:sz="0" w:space="0" w:color="auto"/>
                        <w:right w:val="none" w:sz="0" w:space="0" w:color="auto"/>
                      </w:divBdr>
                      <w:divsChild>
                        <w:div w:id="2114203563">
                          <w:marLeft w:val="0"/>
                          <w:marRight w:val="0"/>
                          <w:marTop w:val="0"/>
                          <w:marBottom w:val="0"/>
                          <w:divBdr>
                            <w:top w:val="none" w:sz="0" w:space="0" w:color="auto"/>
                            <w:left w:val="none" w:sz="0" w:space="0" w:color="auto"/>
                            <w:bottom w:val="none" w:sz="0" w:space="0" w:color="auto"/>
                            <w:right w:val="none" w:sz="0" w:space="0" w:color="auto"/>
                          </w:divBdr>
                          <w:divsChild>
                            <w:div w:id="34899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85118">
      <w:bodyDiv w:val="1"/>
      <w:marLeft w:val="0"/>
      <w:marRight w:val="0"/>
      <w:marTop w:val="0"/>
      <w:marBottom w:val="0"/>
      <w:divBdr>
        <w:top w:val="none" w:sz="0" w:space="0" w:color="auto"/>
        <w:left w:val="none" w:sz="0" w:space="0" w:color="auto"/>
        <w:bottom w:val="none" w:sz="0" w:space="0" w:color="auto"/>
        <w:right w:val="none" w:sz="0" w:space="0" w:color="auto"/>
      </w:divBdr>
    </w:div>
    <w:div w:id="42485415">
      <w:bodyDiv w:val="1"/>
      <w:marLeft w:val="0"/>
      <w:marRight w:val="0"/>
      <w:marTop w:val="0"/>
      <w:marBottom w:val="0"/>
      <w:divBdr>
        <w:top w:val="none" w:sz="0" w:space="0" w:color="auto"/>
        <w:left w:val="none" w:sz="0" w:space="0" w:color="auto"/>
        <w:bottom w:val="none" w:sz="0" w:space="0" w:color="auto"/>
        <w:right w:val="none" w:sz="0" w:space="0" w:color="auto"/>
      </w:divBdr>
    </w:div>
    <w:div w:id="45226041">
      <w:bodyDiv w:val="1"/>
      <w:marLeft w:val="0"/>
      <w:marRight w:val="0"/>
      <w:marTop w:val="0"/>
      <w:marBottom w:val="0"/>
      <w:divBdr>
        <w:top w:val="none" w:sz="0" w:space="0" w:color="auto"/>
        <w:left w:val="none" w:sz="0" w:space="0" w:color="auto"/>
        <w:bottom w:val="none" w:sz="0" w:space="0" w:color="auto"/>
        <w:right w:val="none" w:sz="0" w:space="0" w:color="auto"/>
      </w:divBdr>
    </w:div>
    <w:div w:id="65350082">
      <w:bodyDiv w:val="1"/>
      <w:marLeft w:val="0"/>
      <w:marRight w:val="0"/>
      <w:marTop w:val="0"/>
      <w:marBottom w:val="0"/>
      <w:divBdr>
        <w:top w:val="none" w:sz="0" w:space="0" w:color="auto"/>
        <w:left w:val="none" w:sz="0" w:space="0" w:color="auto"/>
        <w:bottom w:val="none" w:sz="0" w:space="0" w:color="auto"/>
        <w:right w:val="none" w:sz="0" w:space="0" w:color="auto"/>
      </w:divBdr>
    </w:div>
    <w:div w:id="89355452">
      <w:bodyDiv w:val="1"/>
      <w:marLeft w:val="0"/>
      <w:marRight w:val="0"/>
      <w:marTop w:val="0"/>
      <w:marBottom w:val="0"/>
      <w:divBdr>
        <w:top w:val="none" w:sz="0" w:space="0" w:color="auto"/>
        <w:left w:val="none" w:sz="0" w:space="0" w:color="auto"/>
        <w:bottom w:val="none" w:sz="0" w:space="0" w:color="auto"/>
        <w:right w:val="none" w:sz="0" w:space="0" w:color="auto"/>
      </w:divBdr>
    </w:div>
    <w:div w:id="92357355">
      <w:bodyDiv w:val="1"/>
      <w:marLeft w:val="0"/>
      <w:marRight w:val="0"/>
      <w:marTop w:val="0"/>
      <w:marBottom w:val="0"/>
      <w:divBdr>
        <w:top w:val="none" w:sz="0" w:space="0" w:color="auto"/>
        <w:left w:val="none" w:sz="0" w:space="0" w:color="auto"/>
        <w:bottom w:val="none" w:sz="0" w:space="0" w:color="auto"/>
        <w:right w:val="none" w:sz="0" w:space="0" w:color="auto"/>
      </w:divBdr>
    </w:div>
    <w:div w:id="95027356">
      <w:bodyDiv w:val="1"/>
      <w:marLeft w:val="0"/>
      <w:marRight w:val="0"/>
      <w:marTop w:val="0"/>
      <w:marBottom w:val="0"/>
      <w:divBdr>
        <w:top w:val="none" w:sz="0" w:space="0" w:color="auto"/>
        <w:left w:val="none" w:sz="0" w:space="0" w:color="auto"/>
        <w:bottom w:val="none" w:sz="0" w:space="0" w:color="auto"/>
        <w:right w:val="none" w:sz="0" w:space="0" w:color="auto"/>
      </w:divBdr>
    </w:div>
    <w:div w:id="114758564">
      <w:bodyDiv w:val="1"/>
      <w:marLeft w:val="0"/>
      <w:marRight w:val="0"/>
      <w:marTop w:val="0"/>
      <w:marBottom w:val="0"/>
      <w:divBdr>
        <w:top w:val="none" w:sz="0" w:space="0" w:color="auto"/>
        <w:left w:val="none" w:sz="0" w:space="0" w:color="auto"/>
        <w:bottom w:val="none" w:sz="0" w:space="0" w:color="auto"/>
        <w:right w:val="none" w:sz="0" w:space="0" w:color="auto"/>
      </w:divBdr>
    </w:div>
    <w:div w:id="129908546">
      <w:bodyDiv w:val="1"/>
      <w:marLeft w:val="0"/>
      <w:marRight w:val="0"/>
      <w:marTop w:val="0"/>
      <w:marBottom w:val="0"/>
      <w:divBdr>
        <w:top w:val="none" w:sz="0" w:space="0" w:color="auto"/>
        <w:left w:val="none" w:sz="0" w:space="0" w:color="auto"/>
        <w:bottom w:val="none" w:sz="0" w:space="0" w:color="auto"/>
        <w:right w:val="none" w:sz="0" w:space="0" w:color="auto"/>
      </w:divBdr>
    </w:div>
    <w:div w:id="224338829">
      <w:bodyDiv w:val="1"/>
      <w:marLeft w:val="0"/>
      <w:marRight w:val="0"/>
      <w:marTop w:val="0"/>
      <w:marBottom w:val="0"/>
      <w:divBdr>
        <w:top w:val="none" w:sz="0" w:space="0" w:color="auto"/>
        <w:left w:val="none" w:sz="0" w:space="0" w:color="auto"/>
        <w:bottom w:val="none" w:sz="0" w:space="0" w:color="auto"/>
        <w:right w:val="none" w:sz="0" w:space="0" w:color="auto"/>
      </w:divBdr>
    </w:div>
    <w:div w:id="355736901">
      <w:bodyDiv w:val="1"/>
      <w:marLeft w:val="0"/>
      <w:marRight w:val="0"/>
      <w:marTop w:val="0"/>
      <w:marBottom w:val="0"/>
      <w:divBdr>
        <w:top w:val="none" w:sz="0" w:space="0" w:color="auto"/>
        <w:left w:val="none" w:sz="0" w:space="0" w:color="auto"/>
        <w:bottom w:val="none" w:sz="0" w:space="0" w:color="auto"/>
        <w:right w:val="none" w:sz="0" w:space="0" w:color="auto"/>
      </w:divBdr>
    </w:div>
    <w:div w:id="417989327">
      <w:bodyDiv w:val="1"/>
      <w:marLeft w:val="0"/>
      <w:marRight w:val="0"/>
      <w:marTop w:val="0"/>
      <w:marBottom w:val="0"/>
      <w:divBdr>
        <w:top w:val="none" w:sz="0" w:space="0" w:color="auto"/>
        <w:left w:val="none" w:sz="0" w:space="0" w:color="auto"/>
        <w:bottom w:val="none" w:sz="0" w:space="0" w:color="auto"/>
        <w:right w:val="none" w:sz="0" w:space="0" w:color="auto"/>
      </w:divBdr>
    </w:div>
    <w:div w:id="430010866">
      <w:bodyDiv w:val="1"/>
      <w:marLeft w:val="0"/>
      <w:marRight w:val="0"/>
      <w:marTop w:val="0"/>
      <w:marBottom w:val="0"/>
      <w:divBdr>
        <w:top w:val="none" w:sz="0" w:space="0" w:color="auto"/>
        <w:left w:val="none" w:sz="0" w:space="0" w:color="auto"/>
        <w:bottom w:val="none" w:sz="0" w:space="0" w:color="auto"/>
        <w:right w:val="none" w:sz="0" w:space="0" w:color="auto"/>
      </w:divBdr>
    </w:div>
    <w:div w:id="453138941">
      <w:bodyDiv w:val="1"/>
      <w:marLeft w:val="0"/>
      <w:marRight w:val="0"/>
      <w:marTop w:val="0"/>
      <w:marBottom w:val="0"/>
      <w:divBdr>
        <w:top w:val="none" w:sz="0" w:space="0" w:color="auto"/>
        <w:left w:val="none" w:sz="0" w:space="0" w:color="auto"/>
        <w:bottom w:val="none" w:sz="0" w:space="0" w:color="auto"/>
        <w:right w:val="none" w:sz="0" w:space="0" w:color="auto"/>
      </w:divBdr>
    </w:div>
    <w:div w:id="517155792">
      <w:bodyDiv w:val="1"/>
      <w:marLeft w:val="0"/>
      <w:marRight w:val="0"/>
      <w:marTop w:val="0"/>
      <w:marBottom w:val="0"/>
      <w:divBdr>
        <w:top w:val="none" w:sz="0" w:space="0" w:color="auto"/>
        <w:left w:val="none" w:sz="0" w:space="0" w:color="auto"/>
        <w:bottom w:val="none" w:sz="0" w:space="0" w:color="auto"/>
        <w:right w:val="none" w:sz="0" w:space="0" w:color="auto"/>
      </w:divBdr>
    </w:div>
    <w:div w:id="549389425">
      <w:bodyDiv w:val="1"/>
      <w:marLeft w:val="0"/>
      <w:marRight w:val="0"/>
      <w:marTop w:val="0"/>
      <w:marBottom w:val="0"/>
      <w:divBdr>
        <w:top w:val="none" w:sz="0" w:space="0" w:color="auto"/>
        <w:left w:val="none" w:sz="0" w:space="0" w:color="auto"/>
        <w:bottom w:val="none" w:sz="0" w:space="0" w:color="auto"/>
        <w:right w:val="none" w:sz="0" w:space="0" w:color="auto"/>
      </w:divBdr>
    </w:div>
    <w:div w:id="566766756">
      <w:bodyDiv w:val="1"/>
      <w:marLeft w:val="0"/>
      <w:marRight w:val="0"/>
      <w:marTop w:val="0"/>
      <w:marBottom w:val="0"/>
      <w:divBdr>
        <w:top w:val="none" w:sz="0" w:space="0" w:color="auto"/>
        <w:left w:val="none" w:sz="0" w:space="0" w:color="auto"/>
        <w:bottom w:val="none" w:sz="0" w:space="0" w:color="auto"/>
        <w:right w:val="none" w:sz="0" w:space="0" w:color="auto"/>
      </w:divBdr>
    </w:div>
    <w:div w:id="570046531">
      <w:bodyDiv w:val="1"/>
      <w:marLeft w:val="0"/>
      <w:marRight w:val="0"/>
      <w:marTop w:val="0"/>
      <w:marBottom w:val="0"/>
      <w:divBdr>
        <w:top w:val="none" w:sz="0" w:space="0" w:color="auto"/>
        <w:left w:val="none" w:sz="0" w:space="0" w:color="auto"/>
        <w:bottom w:val="none" w:sz="0" w:space="0" w:color="auto"/>
        <w:right w:val="none" w:sz="0" w:space="0" w:color="auto"/>
      </w:divBdr>
    </w:div>
    <w:div w:id="582569597">
      <w:bodyDiv w:val="1"/>
      <w:marLeft w:val="0"/>
      <w:marRight w:val="0"/>
      <w:marTop w:val="0"/>
      <w:marBottom w:val="0"/>
      <w:divBdr>
        <w:top w:val="none" w:sz="0" w:space="0" w:color="auto"/>
        <w:left w:val="none" w:sz="0" w:space="0" w:color="auto"/>
        <w:bottom w:val="none" w:sz="0" w:space="0" w:color="auto"/>
        <w:right w:val="none" w:sz="0" w:space="0" w:color="auto"/>
      </w:divBdr>
    </w:div>
    <w:div w:id="654993419">
      <w:bodyDiv w:val="1"/>
      <w:marLeft w:val="0"/>
      <w:marRight w:val="0"/>
      <w:marTop w:val="0"/>
      <w:marBottom w:val="0"/>
      <w:divBdr>
        <w:top w:val="none" w:sz="0" w:space="0" w:color="auto"/>
        <w:left w:val="none" w:sz="0" w:space="0" w:color="auto"/>
        <w:bottom w:val="none" w:sz="0" w:space="0" w:color="auto"/>
        <w:right w:val="none" w:sz="0" w:space="0" w:color="auto"/>
      </w:divBdr>
    </w:div>
    <w:div w:id="660962976">
      <w:bodyDiv w:val="1"/>
      <w:marLeft w:val="0"/>
      <w:marRight w:val="0"/>
      <w:marTop w:val="0"/>
      <w:marBottom w:val="0"/>
      <w:divBdr>
        <w:top w:val="none" w:sz="0" w:space="0" w:color="auto"/>
        <w:left w:val="none" w:sz="0" w:space="0" w:color="auto"/>
        <w:bottom w:val="none" w:sz="0" w:space="0" w:color="auto"/>
        <w:right w:val="none" w:sz="0" w:space="0" w:color="auto"/>
      </w:divBdr>
    </w:div>
    <w:div w:id="663164522">
      <w:bodyDiv w:val="1"/>
      <w:marLeft w:val="0"/>
      <w:marRight w:val="0"/>
      <w:marTop w:val="0"/>
      <w:marBottom w:val="0"/>
      <w:divBdr>
        <w:top w:val="none" w:sz="0" w:space="0" w:color="auto"/>
        <w:left w:val="none" w:sz="0" w:space="0" w:color="auto"/>
        <w:bottom w:val="none" w:sz="0" w:space="0" w:color="auto"/>
        <w:right w:val="none" w:sz="0" w:space="0" w:color="auto"/>
      </w:divBdr>
    </w:div>
    <w:div w:id="666716398">
      <w:bodyDiv w:val="1"/>
      <w:marLeft w:val="0"/>
      <w:marRight w:val="0"/>
      <w:marTop w:val="0"/>
      <w:marBottom w:val="0"/>
      <w:divBdr>
        <w:top w:val="none" w:sz="0" w:space="0" w:color="auto"/>
        <w:left w:val="none" w:sz="0" w:space="0" w:color="auto"/>
        <w:bottom w:val="none" w:sz="0" w:space="0" w:color="auto"/>
        <w:right w:val="none" w:sz="0" w:space="0" w:color="auto"/>
      </w:divBdr>
    </w:div>
    <w:div w:id="670722201">
      <w:bodyDiv w:val="1"/>
      <w:marLeft w:val="0"/>
      <w:marRight w:val="0"/>
      <w:marTop w:val="0"/>
      <w:marBottom w:val="0"/>
      <w:divBdr>
        <w:top w:val="none" w:sz="0" w:space="0" w:color="auto"/>
        <w:left w:val="none" w:sz="0" w:space="0" w:color="auto"/>
        <w:bottom w:val="none" w:sz="0" w:space="0" w:color="auto"/>
        <w:right w:val="none" w:sz="0" w:space="0" w:color="auto"/>
      </w:divBdr>
    </w:div>
    <w:div w:id="706220906">
      <w:bodyDiv w:val="1"/>
      <w:marLeft w:val="0"/>
      <w:marRight w:val="0"/>
      <w:marTop w:val="0"/>
      <w:marBottom w:val="0"/>
      <w:divBdr>
        <w:top w:val="none" w:sz="0" w:space="0" w:color="auto"/>
        <w:left w:val="none" w:sz="0" w:space="0" w:color="auto"/>
        <w:bottom w:val="none" w:sz="0" w:space="0" w:color="auto"/>
        <w:right w:val="none" w:sz="0" w:space="0" w:color="auto"/>
      </w:divBdr>
    </w:div>
    <w:div w:id="733433525">
      <w:bodyDiv w:val="1"/>
      <w:marLeft w:val="0"/>
      <w:marRight w:val="0"/>
      <w:marTop w:val="0"/>
      <w:marBottom w:val="0"/>
      <w:divBdr>
        <w:top w:val="none" w:sz="0" w:space="0" w:color="auto"/>
        <w:left w:val="none" w:sz="0" w:space="0" w:color="auto"/>
        <w:bottom w:val="none" w:sz="0" w:space="0" w:color="auto"/>
        <w:right w:val="none" w:sz="0" w:space="0" w:color="auto"/>
      </w:divBdr>
    </w:div>
    <w:div w:id="771170249">
      <w:bodyDiv w:val="1"/>
      <w:marLeft w:val="0"/>
      <w:marRight w:val="0"/>
      <w:marTop w:val="0"/>
      <w:marBottom w:val="0"/>
      <w:divBdr>
        <w:top w:val="none" w:sz="0" w:space="0" w:color="auto"/>
        <w:left w:val="none" w:sz="0" w:space="0" w:color="auto"/>
        <w:bottom w:val="none" w:sz="0" w:space="0" w:color="auto"/>
        <w:right w:val="none" w:sz="0" w:space="0" w:color="auto"/>
      </w:divBdr>
    </w:div>
    <w:div w:id="772016506">
      <w:bodyDiv w:val="1"/>
      <w:marLeft w:val="0"/>
      <w:marRight w:val="0"/>
      <w:marTop w:val="0"/>
      <w:marBottom w:val="0"/>
      <w:divBdr>
        <w:top w:val="none" w:sz="0" w:space="0" w:color="auto"/>
        <w:left w:val="none" w:sz="0" w:space="0" w:color="auto"/>
        <w:bottom w:val="none" w:sz="0" w:space="0" w:color="auto"/>
        <w:right w:val="none" w:sz="0" w:space="0" w:color="auto"/>
      </w:divBdr>
    </w:div>
    <w:div w:id="773088152">
      <w:bodyDiv w:val="1"/>
      <w:marLeft w:val="0"/>
      <w:marRight w:val="0"/>
      <w:marTop w:val="0"/>
      <w:marBottom w:val="0"/>
      <w:divBdr>
        <w:top w:val="none" w:sz="0" w:space="0" w:color="auto"/>
        <w:left w:val="none" w:sz="0" w:space="0" w:color="auto"/>
        <w:bottom w:val="none" w:sz="0" w:space="0" w:color="auto"/>
        <w:right w:val="none" w:sz="0" w:space="0" w:color="auto"/>
      </w:divBdr>
    </w:div>
    <w:div w:id="815335272">
      <w:bodyDiv w:val="1"/>
      <w:marLeft w:val="0"/>
      <w:marRight w:val="0"/>
      <w:marTop w:val="0"/>
      <w:marBottom w:val="0"/>
      <w:divBdr>
        <w:top w:val="none" w:sz="0" w:space="0" w:color="auto"/>
        <w:left w:val="none" w:sz="0" w:space="0" w:color="auto"/>
        <w:bottom w:val="none" w:sz="0" w:space="0" w:color="auto"/>
        <w:right w:val="none" w:sz="0" w:space="0" w:color="auto"/>
      </w:divBdr>
    </w:div>
    <w:div w:id="825974708">
      <w:bodyDiv w:val="1"/>
      <w:marLeft w:val="0"/>
      <w:marRight w:val="0"/>
      <w:marTop w:val="0"/>
      <w:marBottom w:val="0"/>
      <w:divBdr>
        <w:top w:val="none" w:sz="0" w:space="0" w:color="auto"/>
        <w:left w:val="none" w:sz="0" w:space="0" w:color="auto"/>
        <w:bottom w:val="none" w:sz="0" w:space="0" w:color="auto"/>
        <w:right w:val="none" w:sz="0" w:space="0" w:color="auto"/>
      </w:divBdr>
    </w:div>
    <w:div w:id="835614219">
      <w:bodyDiv w:val="1"/>
      <w:marLeft w:val="0"/>
      <w:marRight w:val="0"/>
      <w:marTop w:val="0"/>
      <w:marBottom w:val="0"/>
      <w:divBdr>
        <w:top w:val="none" w:sz="0" w:space="0" w:color="auto"/>
        <w:left w:val="none" w:sz="0" w:space="0" w:color="auto"/>
        <w:bottom w:val="none" w:sz="0" w:space="0" w:color="auto"/>
        <w:right w:val="none" w:sz="0" w:space="0" w:color="auto"/>
      </w:divBdr>
    </w:div>
    <w:div w:id="842208878">
      <w:bodyDiv w:val="1"/>
      <w:marLeft w:val="0"/>
      <w:marRight w:val="0"/>
      <w:marTop w:val="0"/>
      <w:marBottom w:val="0"/>
      <w:divBdr>
        <w:top w:val="none" w:sz="0" w:space="0" w:color="auto"/>
        <w:left w:val="none" w:sz="0" w:space="0" w:color="auto"/>
        <w:bottom w:val="none" w:sz="0" w:space="0" w:color="auto"/>
        <w:right w:val="none" w:sz="0" w:space="0" w:color="auto"/>
      </w:divBdr>
    </w:div>
    <w:div w:id="843133244">
      <w:bodyDiv w:val="1"/>
      <w:marLeft w:val="0"/>
      <w:marRight w:val="0"/>
      <w:marTop w:val="0"/>
      <w:marBottom w:val="0"/>
      <w:divBdr>
        <w:top w:val="none" w:sz="0" w:space="0" w:color="auto"/>
        <w:left w:val="none" w:sz="0" w:space="0" w:color="auto"/>
        <w:bottom w:val="none" w:sz="0" w:space="0" w:color="auto"/>
        <w:right w:val="none" w:sz="0" w:space="0" w:color="auto"/>
      </w:divBdr>
    </w:div>
    <w:div w:id="851379443">
      <w:bodyDiv w:val="1"/>
      <w:marLeft w:val="0"/>
      <w:marRight w:val="0"/>
      <w:marTop w:val="0"/>
      <w:marBottom w:val="0"/>
      <w:divBdr>
        <w:top w:val="none" w:sz="0" w:space="0" w:color="auto"/>
        <w:left w:val="none" w:sz="0" w:space="0" w:color="auto"/>
        <w:bottom w:val="none" w:sz="0" w:space="0" w:color="auto"/>
        <w:right w:val="none" w:sz="0" w:space="0" w:color="auto"/>
      </w:divBdr>
    </w:div>
    <w:div w:id="859203084">
      <w:bodyDiv w:val="1"/>
      <w:marLeft w:val="0"/>
      <w:marRight w:val="0"/>
      <w:marTop w:val="0"/>
      <w:marBottom w:val="0"/>
      <w:divBdr>
        <w:top w:val="none" w:sz="0" w:space="0" w:color="auto"/>
        <w:left w:val="none" w:sz="0" w:space="0" w:color="auto"/>
        <w:bottom w:val="none" w:sz="0" w:space="0" w:color="auto"/>
        <w:right w:val="none" w:sz="0" w:space="0" w:color="auto"/>
      </w:divBdr>
    </w:div>
    <w:div w:id="865942073">
      <w:bodyDiv w:val="1"/>
      <w:marLeft w:val="0"/>
      <w:marRight w:val="0"/>
      <w:marTop w:val="0"/>
      <w:marBottom w:val="0"/>
      <w:divBdr>
        <w:top w:val="none" w:sz="0" w:space="0" w:color="auto"/>
        <w:left w:val="none" w:sz="0" w:space="0" w:color="auto"/>
        <w:bottom w:val="none" w:sz="0" w:space="0" w:color="auto"/>
        <w:right w:val="none" w:sz="0" w:space="0" w:color="auto"/>
      </w:divBdr>
    </w:div>
    <w:div w:id="889654795">
      <w:bodyDiv w:val="1"/>
      <w:marLeft w:val="0"/>
      <w:marRight w:val="0"/>
      <w:marTop w:val="0"/>
      <w:marBottom w:val="0"/>
      <w:divBdr>
        <w:top w:val="none" w:sz="0" w:space="0" w:color="auto"/>
        <w:left w:val="none" w:sz="0" w:space="0" w:color="auto"/>
        <w:bottom w:val="none" w:sz="0" w:space="0" w:color="auto"/>
        <w:right w:val="none" w:sz="0" w:space="0" w:color="auto"/>
      </w:divBdr>
    </w:div>
    <w:div w:id="902645872">
      <w:bodyDiv w:val="1"/>
      <w:marLeft w:val="0"/>
      <w:marRight w:val="0"/>
      <w:marTop w:val="0"/>
      <w:marBottom w:val="0"/>
      <w:divBdr>
        <w:top w:val="none" w:sz="0" w:space="0" w:color="auto"/>
        <w:left w:val="none" w:sz="0" w:space="0" w:color="auto"/>
        <w:bottom w:val="none" w:sz="0" w:space="0" w:color="auto"/>
        <w:right w:val="none" w:sz="0" w:space="0" w:color="auto"/>
      </w:divBdr>
    </w:div>
    <w:div w:id="964197527">
      <w:bodyDiv w:val="1"/>
      <w:marLeft w:val="0"/>
      <w:marRight w:val="0"/>
      <w:marTop w:val="0"/>
      <w:marBottom w:val="0"/>
      <w:divBdr>
        <w:top w:val="none" w:sz="0" w:space="0" w:color="auto"/>
        <w:left w:val="none" w:sz="0" w:space="0" w:color="auto"/>
        <w:bottom w:val="none" w:sz="0" w:space="0" w:color="auto"/>
        <w:right w:val="none" w:sz="0" w:space="0" w:color="auto"/>
      </w:divBdr>
    </w:div>
    <w:div w:id="967710223">
      <w:bodyDiv w:val="1"/>
      <w:marLeft w:val="0"/>
      <w:marRight w:val="0"/>
      <w:marTop w:val="0"/>
      <w:marBottom w:val="0"/>
      <w:divBdr>
        <w:top w:val="none" w:sz="0" w:space="0" w:color="auto"/>
        <w:left w:val="none" w:sz="0" w:space="0" w:color="auto"/>
        <w:bottom w:val="none" w:sz="0" w:space="0" w:color="auto"/>
        <w:right w:val="none" w:sz="0" w:space="0" w:color="auto"/>
      </w:divBdr>
    </w:div>
    <w:div w:id="1032072935">
      <w:bodyDiv w:val="1"/>
      <w:marLeft w:val="0"/>
      <w:marRight w:val="0"/>
      <w:marTop w:val="0"/>
      <w:marBottom w:val="0"/>
      <w:divBdr>
        <w:top w:val="none" w:sz="0" w:space="0" w:color="auto"/>
        <w:left w:val="none" w:sz="0" w:space="0" w:color="auto"/>
        <w:bottom w:val="none" w:sz="0" w:space="0" w:color="auto"/>
        <w:right w:val="none" w:sz="0" w:space="0" w:color="auto"/>
      </w:divBdr>
    </w:div>
    <w:div w:id="1070427891">
      <w:bodyDiv w:val="1"/>
      <w:marLeft w:val="0"/>
      <w:marRight w:val="0"/>
      <w:marTop w:val="0"/>
      <w:marBottom w:val="0"/>
      <w:divBdr>
        <w:top w:val="none" w:sz="0" w:space="0" w:color="auto"/>
        <w:left w:val="none" w:sz="0" w:space="0" w:color="auto"/>
        <w:bottom w:val="none" w:sz="0" w:space="0" w:color="auto"/>
        <w:right w:val="none" w:sz="0" w:space="0" w:color="auto"/>
      </w:divBdr>
    </w:div>
    <w:div w:id="1089306392">
      <w:bodyDiv w:val="1"/>
      <w:marLeft w:val="0"/>
      <w:marRight w:val="0"/>
      <w:marTop w:val="0"/>
      <w:marBottom w:val="0"/>
      <w:divBdr>
        <w:top w:val="none" w:sz="0" w:space="0" w:color="auto"/>
        <w:left w:val="none" w:sz="0" w:space="0" w:color="auto"/>
        <w:bottom w:val="none" w:sz="0" w:space="0" w:color="auto"/>
        <w:right w:val="none" w:sz="0" w:space="0" w:color="auto"/>
      </w:divBdr>
    </w:div>
    <w:div w:id="1099258631">
      <w:bodyDiv w:val="1"/>
      <w:marLeft w:val="0"/>
      <w:marRight w:val="0"/>
      <w:marTop w:val="0"/>
      <w:marBottom w:val="0"/>
      <w:divBdr>
        <w:top w:val="none" w:sz="0" w:space="0" w:color="auto"/>
        <w:left w:val="none" w:sz="0" w:space="0" w:color="auto"/>
        <w:bottom w:val="none" w:sz="0" w:space="0" w:color="auto"/>
        <w:right w:val="none" w:sz="0" w:space="0" w:color="auto"/>
      </w:divBdr>
    </w:div>
    <w:div w:id="1126196347">
      <w:bodyDiv w:val="1"/>
      <w:marLeft w:val="0"/>
      <w:marRight w:val="0"/>
      <w:marTop w:val="0"/>
      <w:marBottom w:val="0"/>
      <w:divBdr>
        <w:top w:val="none" w:sz="0" w:space="0" w:color="auto"/>
        <w:left w:val="none" w:sz="0" w:space="0" w:color="auto"/>
        <w:bottom w:val="none" w:sz="0" w:space="0" w:color="auto"/>
        <w:right w:val="none" w:sz="0" w:space="0" w:color="auto"/>
      </w:divBdr>
    </w:div>
    <w:div w:id="1158959161">
      <w:bodyDiv w:val="1"/>
      <w:marLeft w:val="0"/>
      <w:marRight w:val="0"/>
      <w:marTop w:val="0"/>
      <w:marBottom w:val="0"/>
      <w:divBdr>
        <w:top w:val="none" w:sz="0" w:space="0" w:color="auto"/>
        <w:left w:val="none" w:sz="0" w:space="0" w:color="auto"/>
        <w:bottom w:val="none" w:sz="0" w:space="0" w:color="auto"/>
        <w:right w:val="none" w:sz="0" w:space="0" w:color="auto"/>
      </w:divBdr>
    </w:div>
    <w:div w:id="1167092042">
      <w:bodyDiv w:val="1"/>
      <w:marLeft w:val="0"/>
      <w:marRight w:val="0"/>
      <w:marTop w:val="0"/>
      <w:marBottom w:val="0"/>
      <w:divBdr>
        <w:top w:val="none" w:sz="0" w:space="0" w:color="auto"/>
        <w:left w:val="none" w:sz="0" w:space="0" w:color="auto"/>
        <w:bottom w:val="none" w:sz="0" w:space="0" w:color="auto"/>
        <w:right w:val="none" w:sz="0" w:space="0" w:color="auto"/>
      </w:divBdr>
      <w:divsChild>
        <w:div w:id="1953899551">
          <w:marLeft w:val="0"/>
          <w:marRight w:val="0"/>
          <w:marTop w:val="0"/>
          <w:marBottom w:val="0"/>
          <w:divBdr>
            <w:top w:val="none" w:sz="0" w:space="0" w:color="auto"/>
            <w:left w:val="none" w:sz="0" w:space="0" w:color="auto"/>
            <w:bottom w:val="none" w:sz="0" w:space="0" w:color="auto"/>
            <w:right w:val="none" w:sz="0" w:space="0" w:color="auto"/>
          </w:divBdr>
          <w:divsChild>
            <w:div w:id="1230504516">
              <w:marLeft w:val="0"/>
              <w:marRight w:val="0"/>
              <w:marTop w:val="0"/>
              <w:marBottom w:val="0"/>
              <w:divBdr>
                <w:top w:val="none" w:sz="0" w:space="0" w:color="auto"/>
                <w:left w:val="none" w:sz="0" w:space="0" w:color="auto"/>
                <w:bottom w:val="none" w:sz="0" w:space="0" w:color="auto"/>
                <w:right w:val="none" w:sz="0" w:space="0" w:color="auto"/>
              </w:divBdr>
              <w:divsChild>
                <w:div w:id="1465272534">
                  <w:marLeft w:val="0"/>
                  <w:marRight w:val="0"/>
                  <w:marTop w:val="0"/>
                  <w:marBottom w:val="0"/>
                  <w:divBdr>
                    <w:top w:val="none" w:sz="0" w:space="0" w:color="auto"/>
                    <w:left w:val="none" w:sz="0" w:space="0" w:color="auto"/>
                    <w:bottom w:val="none" w:sz="0" w:space="0" w:color="auto"/>
                    <w:right w:val="none" w:sz="0" w:space="0" w:color="auto"/>
                  </w:divBdr>
                  <w:divsChild>
                    <w:div w:id="1574662151">
                      <w:marLeft w:val="0"/>
                      <w:marRight w:val="0"/>
                      <w:marTop w:val="0"/>
                      <w:marBottom w:val="0"/>
                      <w:divBdr>
                        <w:top w:val="none" w:sz="0" w:space="0" w:color="auto"/>
                        <w:left w:val="none" w:sz="0" w:space="0" w:color="auto"/>
                        <w:bottom w:val="none" w:sz="0" w:space="0" w:color="auto"/>
                        <w:right w:val="none" w:sz="0" w:space="0" w:color="auto"/>
                      </w:divBdr>
                      <w:divsChild>
                        <w:div w:id="33503428">
                          <w:marLeft w:val="0"/>
                          <w:marRight w:val="0"/>
                          <w:marTop w:val="0"/>
                          <w:marBottom w:val="0"/>
                          <w:divBdr>
                            <w:top w:val="none" w:sz="0" w:space="0" w:color="auto"/>
                            <w:left w:val="none" w:sz="0" w:space="0" w:color="auto"/>
                            <w:bottom w:val="none" w:sz="0" w:space="0" w:color="auto"/>
                            <w:right w:val="none" w:sz="0" w:space="0" w:color="auto"/>
                          </w:divBdr>
                          <w:divsChild>
                            <w:div w:id="1049260994">
                              <w:marLeft w:val="0"/>
                              <w:marRight w:val="0"/>
                              <w:marTop w:val="0"/>
                              <w:marBottom w:val="0"/>
                              <w:divBdr>
                                <w:top w:val="none" w:sz="0" w:space="0" w:color="auto"/>
                                <w:left w:val="none" w:sz="0" w:space="0" w:color="auto"/>
                                <w:bottom w:val="none" w:sz="0" w:space="0" w:color="auto"/>
                                <w:right w:val="none" w:sz="0" w:space="0" w:color="auto"/>
                              </w:divBdr>
                              <w:divsChild>
                                <w:div w:id="12421068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38910985">
                  <w:marLeft w:val="0"/>
                  <w:marRight w:val="0"/>
                  <w:marTop w:val="0"/>
                  <w:marBottom w:val="0"/>
                  <w:divBdr>
                    <w:top w:val="none" w:sz="0" w:space="0" w:color="auto"/>
                    <w:left w:val="none" w:sz="0" w:space="0" w:color="auto"/>
                    <w:bottom w:val="none" w:sz="0" w:space="0" w:color="auto"/>
                    <w:right w:val="none" w:sz="0" w:space="0" w:color="auto"/>
                  </w:divBdr>
                  <w:divsChild>
                    <w:div w:id="1714041199">
                      <w:marLeft w:val="0"/>
                      <w:marRight w:val="0"/>
                      <w:marTop w:val="0"/>
                      <w:marBottom w:val="0"/>
                      <w:divBdr>
                        <w:top w:val="none" w:sz="0" w:space="0" w:color="auto"/>
                        <w:left w:val="none" w:sz="0" w:space="0" w:color="auto"/>
                        <w:bottom w:val="none" w:sz="0" w:space="0" w:color="auto"/>
                        <w:right w:val="none" w:sz="0" w:space="0" w:color="auto"/>
                      </w:divBdr>
                      <w:divsChild>
                        <w:div w:id="167341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663926">
          <w:marLeft w:val="0"/>
          <w:marRight w:val="0"/>
          <w:marTop w:val="0"/>
          <w:marBottom w:val="0"/>
          <w:divBdr>
            <w:top w:val="none" w:sz="0" w:space="0" w:color="auto"/>
            <w:left w:val="none" w:sz="0" w:space="0" w:color="auto"/>
            <w:bottom w:val="none" w:sz="0" w:space="0" w:color="auto"/>
            <w:right w:val="none" w:sz="0" w:space="0" w:color="auto"/>
          </w:divBdr>
          <w:divsChild>
            <w:div w:id="1906254101">
              <w:marLeft w:val="0"/>
              <w:marRight w:val="0"/>
              <w:marTop w:val="0"/>
              <w:marBottom w:val="0"/>
              <w:divBdr>
                <w:top w:val="none" w:sz="0" w:space="0" w:color="auto"/>
                <w:left w:val="none" w:sz="0" w:space="0" w:color="auto"/>
                <w:bottom w:val="none" w:sz="0" w:space="0" w:color="auto"/>
                <w:right w:val="none" w:sz="0" w:space="0" w:color="auto"/>
              </w:divBdr>
              <w:divsChild>
                <w:div w:id="665010841">
                  <w:marLeft w:val="0"/>
                  <w:marRight w:val="0"/>
                  <w:marTop w:val="0"/>
                  <w:marBottom w:val="0"/>
                  <w:divBdr>
                    <w:top w:val="none" w:sz="0" w:space="0" w:color="auto"/>
                    <w:left w:val="none" w:sz="0" w:space="0" w:color="auto"/>
                    <w:bottom w:val="none" w:sz="0" w:space="0" w:color="auto"/>
                    <w:right w:val="none" w:sz="0" w:space="0" w:color="auto"/>
                  </w:divBdr>
                  <w:divsChild>
                    <w:div w:id="1820151207">
                      <w:marLeft w:val="0"/>
                      <w:marRight w:val="0"/>
                      <w:marTop w:val="0"/>
                      <w:marBottom w:val="0"/>
                      <w:divBdr>
                        <w:top w:val="none" w:sz="0" w:space="0" w:color="auto"/>
                        <w:left w:val="none" w:sz="0" w:space="0" w:color="auto"/>
                        <w:bottom w:val="none" w:sz="0" w:space="0" w:color="auto"/>
                        <w:right w:val="none" w:sz="0" w:space="0" w:color="auto"/>
                      </w:divBdr>
                      <w:divsChild>
                        <w:div w:id="176701928">
                          <w:marLeft w:val="0"/>
                          <w:marRight w:val="0"/>
                          <w:marTop w:val="0"/>
                          <w:marBottom w:val="0"/>
                          <w:divBdr>
                            <w:top w:val="none" w:sz="0" w:space="0" w:color="auto"/>
                            <w:left w:val="none" w:sz="0" w:space="0" w:color="auto"/>
                            <w:bottom w:val="none" w:sz="0" w:space="0" w:color="auto"/>
                            <w:right w:val="none" w:sz="0" w:space="0" w:color="auto"/>
                          </w:divBdr>
                          <w:divsChild>
                            <w:div w:id="106705950">
                              <w:marLeft w:val="0"/>
                              <w:marRight w:val="0"/>
                              <w:marTop w:val="0"/>
                              <w:marBottom w:val="0"/>
                              <w:divBdr>
                                <w:top w:val="none" w:sz="0" w:space="0" w:color="auto"/>
                                <w:left w:val="none" w:sz="0" w:space="0" w:color="auto"/>
                                <w:bottom w:val="none" w:sz="0" w:space="0" w:color="auto"/>
                                <w:right w:val="none" w:sz="0" w:space="0" w:color="auto"/>
                              </w:divBdr>
                              <w:divsChild>
                                <w:div w:id="159497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660232">
          <w:marLeft w:val="0"/>
          <w:marRight w:val="0"/>
          <w:marTop w:val="0"/>
          <w:marBottom w:val="0"/>
          <w:divBdr>
            <w:top w:val="none" w:sz="0" w:space="0" w:color="auto"/>
            <w:left w:val="none" w:sz="0" w:space="0" w:color="auto"/>
            <w:bottom w:val="none" w:sz="0" w:space="0" w:color="auto"/>
            <w:right w:val="none" w:sz="0" w:space="0" w:color="auto"/>
          </w:divBdr>
          <w:divsChild>
            <w:div w:id="560100715">
              <w:marLeft w:val="0"/>
              <w:marRight w:val="0"/>
              <w:marTop w:val="0"/>
              <w:marBottom w:val="0"/>
              <w:divBdr>
                <w:top w:val="none" w:sz="0" w:space="0" w:color="auto"/>
                <w:left w:val="none" w:sz="0" w:space="0" w:color="auto"/>
                <w:bottom w:val="none" w:sz="0" w:space="0" w:color="auto"/>
                <w:right w:val="none" w:sz="0" w:space="0" w:color="auto"/>
              </w:divBdr>
              <w:divsChild>
                <w:div w:id="787163580">
                  <w:marLeft w:val="0"/>
                  <w:marRight w:val="0"/>
                  <w:marTop w:val="0"/>
                  <w:marBottom w:val="0"/>
                  <w:divBdr>
                    <w:top w:val="none" w:sz="0" w:space="0" w:color="auto"/>
                    <w:left w:val="none" w:sz="0" w:space="0" w:color="auto"/>
                    <w:bottom w:val="none" w:sz="0" w:space="0" w:color="auto"/>
                    <w:right w:val="none" w:sz="0" w:space="0" w:color="auto"/>
                  </w:divBdr>
                  <w:divsChild>
                    <w:div w:id="1760633726">
                      <w:marLeft w:val="0"/>
                      <w:marRight w:val="0"/>
                      <w:marTop w:val="0"/>
                      <w:marBottom w:val="0"/>
                      <w:divBdr>
                        <w:top w:val="none" w:sz="0" w:space="0" w:color="auto"/>
                        <w:left w:val="none" w:sz="0" w:space="0" w:color="auto"/>
                        <w:bottom w:val="none" w:sz="0" w:space="0" w:color="auto"/>
                        <w:right w:val="none" w:sz="0" w:space="0" w:color="auto"/>
                      </w:divBdr>
                      <w:divsChild>
                        <w:div w:id="1097602773">
                          <w:marLeft w:val="0"/>
                          <w:marRight w:val="0"/>
                          <w:marTop w:val="0"/>
                          <w:marBottom w:val="0"/>
                          <w:divBdr>
                            <w:top w:val="none" w:sz="0" w:space="0" w:color="auto"/>
                            <w:left w:val="none" w:sz="0" w:space="0" w:color="auto"/>
                            <w:bottom w:val="none" w:sz="0" w:space="0" w:color="auto"/>
                            <w:right w:val="none" w:sz="0" w:space="0" w:color="auto"/>
                          </w:divBdr>
                          <w:divsChild>
                            <w:div w:id="129992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2330357">
          <w:marLeft w:val="0"/>
          <w:marRight w:val="0"/>
          <w:marTop w:val="0"/>
          <w:marBottom w:val="0"/>
          <w:divBdr>
            <w:top w:val="none" w:sz="0" w:space="0" w:color="auto"/>
            <w:left w:val="none" w:sz="0" w:space="0" w:color="auto"/>
            <w:bottom w:val="none" w:sz="0" w:space="0" w:color="auto"/>
            <w:right w:val="none" w:sz="0" w:space="0" w:color="auto"/>
          </w:divBdr>
          <w:divsChild>
            <w:div w:id="1815683959">
              <w:marLeft w:val="0"/>
              <w:marRight w:val="0"/>
              <w:marTop w:val="0"/>
              <w:marBottom w:val="0"/>
              <w:divBdr>
                <w:top w:val="none" w:sz="0" w:space="0" w:color="auto"/>
                <w:left w:val="none" w:sz="0" w:space="0" w:color="auto"/>
                <w:bottom w:val="none" w:sz="0" w:space="0" w:color="auto"/>
                <w:right w:val="none" w:sz="0" w:space="0" w:color="auto"/>
              </w:divBdr>
              <w:divsChild>
                <w:div w:id="346949422">
                  <w:marLeft w:val="0"/>
                  <w:marRight w:val="0"/>
                  <w:marTop w:val="0"/>
                  <w:marBottom w:val="0"/>
                  <w:divBdr>
                    <w:top w:val="none" w:sz="0" w:space="0" w:color="auto"/>
                    <w:left w:val="none" w:sz="0" w:space="0" w:color="auto"/>
                    <w:bottom w:val="none" w:sz="0" w:space="0" w:color="auto"/>
                    <w:right w:val="none" w:sz="0" w:space="0" w:color="auto"/>
                  </w:divBdr>
                  <w:divsChild>
                    <w:div w:id="117768219">
                      <w:marLeft w:val="0"/>
                      <w:marRight w:val="0"/>
                      <w:marTop w:val="0"/>
                      <w:marBottom w:val="0"/>
                      <w:divBdr>
                        <w:top w:val="none" w:sz="0" w:space="0" w:color="auto"/>
                        <w:left w:val="none" w:sz="0" w:space="0" w:color="auto"/>
                        <w:bottom w:val="none" w:sz="0" w:space="0" w:color="auto"/>
                        <w:right w:val="none" w:sz="0" w:space="0" w:color="auto"/>
                      </w:divBdr>
                      <w:divsChild>
                        <w:div w:id="123474652">
                          <w:marLeft w:val="0"/>
                          <w:marRight w:val="0"/>
                          <w:marTop w:val="0"/>
                          <w:marBottom w:val="0"/>
                          <w:divBdr>
                            <w:top w:val="none" w:sz="0" w:space="0" w:color="auto"/>
                            <w:left w:val="none" w:sz="0" w:space="0" w:color="auto"/>
                            <w:bottom w:val="none" w:sz="0" w:space="0" w:color="auto"/>
                            <w:right w:val="none" w:sz="0" w:space="0" w:color="auto"/>
                          </w:divBdr>
                          <w:divsChild>
                            <w:div w:id="1944460240">
                              <w:marLeft w:val="0"/>
                              <w:marRight w:val="0"/>
                              <w:marTop w:val="0"/>
                              <w:marBottom w:val="0"/>
                              <w:divBdr>
                                <w:top w:val="none" w:sz="0" w:space="0" w:color="auto"/>
                                <w:left w:val="none" w:sz="0" w:space="0" w:color="auto"/>
                                <w:bottom w:val="none" w:sz="0" w:space="0" w:color="auto"/>
                                <w:right w:val="none" w:sz="0" w:space="0" w:color="auto"/>
                              </w:divBdr>
                              <w:divsChild>
                                <w:div w:id="1396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208940">
          <w:marLeft w:val="0"/>
          <w:marRight w:val="0"/>
          <w:marTop w:val="0"/>
          <w:marBottom w:val="0"/>
          <w:divBdr>
            <w:top w:val="none" w:sz="0" w:space="0" w:color="auto"/>
            <w:left w:val="none" w:sz="0" w:space="0" w:color="auto"/>
            <w:bottom w:val="none" w:sz="0" w:space="0" w:color="auto"/>
            <w:right w:val="none" w:sz="0" w:space="0" w:color="auto"/>
          </w:divBdr>
          <w:divsChild>
            <w:div w:id="1630282057">
              <w:marLeft w:val="0"/>
              <w:marRight w:val="0"/>
              <w:marTop w:val="0"/>
              <w:marBottom w:val="0"/>
              <w:divBdr>
                <w:top w:val="none" w:sz="0" w:space="0" w:color="auto"/>
                <w:left w:val="none" w:sz="0" w:space="0" w:color="auto"/>
                <w:bottom w:val="none" w:sz="0" w:space="0" w:color="auto"/>
                <w:right w:val="none" w:sz="0" w:space="0" w:color="auto"/>
              </w:divBdr>
              <w:divsChild>
                <w:div w:id="587689861">
                  <w:marLeft w:val="0"/>
                  <w:marRight w:val="0"/>
                  <w:marTop w:val="0"/>
                  <w:marBottom w:val="0"/>
                  <w:divBdr>
                    <w:top w:val="none" w:sz="0" w:space="0" w:color="auto"/>
                    <w:left w:val="none" w:sz="0" w:space="0" w:color="auto"/>
                    <w:bottom w:val="none" w:sz="0" w:space="0" w:color="auto"/>
                    <w:right w:val="none" w:sz="0" w:space="0" w:color="auto"/>
                  </w:divBdr>
                  <w:divsChild>
                    <w:div w:id="619799380">
                      <w:marLeft w:val="0"/>
                      <w:marRight w:val="0"/>
                      <w:marTop w:val="0"/>
                      <w:marBottom w:val="0"/>
                      <w:divBdr>
                        <w:top w:val="none" w:sz="0" w:space="0" w:color="auto"/>
                        <w:left w:val="none" w:sz="0" w:space="0" w:color="auto"/>
                        <w:bottom w:val="none" w:sz="0" w:space="0" w:color="auto"/>
                        <w:right w:val="none" w:sz="0" w:space="0" w:color="auto"/>
                      </w:divBdr>
                      <w:divsChild>
                        <w:div w:id="1406992492">
                          <w:marLeft w:val="0"/>
                          <w:marRight w:val="0"/>
                          <w:marTop w:val="0"/>
                          <w:marBottom w:val="0"/>
                          <w:divBdr>
                            <w:top w:val="none" w:sz="0" w:space="0" w:color="auto"/>
                            <w:left w:val="none" w:sz="0" w:space="0" w:color="auto"/>
                            <w:bottom w:val="none" w:sz="0" w:space="0" w:color="auto"/>
                            <w:right w:val="none" w:sz="0" w:space="0" w:color="auto"/>
                          </w:divBdr>
                          <w:divsChild>
                            <w:div w:id="129591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834581">
          <w:marLeft w:val="0"/>
          <w:marRight w:val="0"/>
          <w:marTop w:val="0"/>
          <w:marBottom w:val="0"/>
          <w:divBdr>
            <w:top w:val="none" w:sz="0" w:space="0" w:color="auto"/>
            <w:left w:val="none" w:sz="0" w:space="0" w:color="auto"/>
            <w:bottom w:val="none" w:sz="0" w:space="0" w:color="auto"/>
            <w:right w:val="none" w:sz="0" w:space="0" w:color="auto"/>
          </w:divBdr>
          <w:divsChild>
            <w:div w:id="217785229">
              <w:marLeft w:val="0"/>
              <w:marRight w:val="0"/>
              <w:marTop w:val="0"/>
              <w:marBottom w:val="0"/>
              <w:divBdr>
                <w:top w:val="none" w:sz="0" w:space="0" w:color="auto"/>
                <w:left w:val="none" w:sz="0" w:space="0" w:color="auto"/>
                <w:bottom w:val="none" w:sz="0" w:space="0" w:color="auto"/>
                <w:right w:val="none" w:sz="0" w:space="0" w:color="auto"/>
              </w:divBdr>
              <w:divsChild>
                <w:div w:id="1178272648">
                  <w:marLeft w:val="0"/>
                  <w:marRight w:val="0"/>
                  <w:marTop w:val="0"/>
                  <w:marBottom w:val="0"/>
                  <w:divBdr>
                    <w:top w:val="none" w:sz="0" w:space="0" w:color="auto"/>
                    <w:left w:val="none" w:sz="0" w:space="0" w:color="auto"/>
                    <w:bottom w:val="none" w:sz="0" w:space="0" w:color="auto"/>
                    <w:right w:val="none" w:sz="0" w:space="0" w:color="auto"/>
                  </w:divBdr>
                  <w:divsChild>
                    <w:div w:id="1901134780">
                      <w:marLeft w:val="0"/>
                      <w:marRight w:val="0"/>
                      <w:marTop w:val="0"/>
                      <w:marBottom w:val="0"/>
                      <w:divBdr>
                        <w:top w:val="none" w:sz="0" w:space="0" w:color="auto"/>
                        <w:left w:val="none" w:sz="0" w:space="0" w:color="auto"/>
                        <w:bottom w:val="none" w:sz="0" w:space="0" w:color="auto"/>
                        <w:right w:val="none" w:sz="0" w:space="0" w:color="auto"/>
                      </w:divBdr>
                      <w:divsChild>
                        <w:div w:id="1490169038">
                          <w:marLeft w:val="0"/>
                          <w:marRight w:val="0"/>
                          <w:marTop w:val="0"/>
                          <w:marBottom w:val="0"/>
                          <w:divBdr>
                            <w:top w:val="none" w:sz="0" w:space="0" w:color="auto"/>
                            <w:left w:val="none" w:sz="0" w:space="0" w:color="auto"/>
                            <w:bottom w:val="none" w:sz="0" w:space="0" w:color="auto"/>
                            <w:right w:val="none" w:sz="0" w:space="0" w:color="auto"/>
                          </w:divBdr>
                          <w:divsChild>
                            <w:div w:id="1233393448">
                              <w:marLeft w:val="0"/>
                              <w:marRight w:val="0"/>
                              <w:marTop w:val="0"/>
                              <w:marBottom w:val="0"/>
                              <w:divBdr>
                                <w:top w:val="none" w:sz="0" w:space="0" w:color="auto"/>
                                <w:left w:val="none" w:sz="0" w:space="0" w:color="auto"/>
                                <w:bottom w:val="none" w:sz="0" w:space="0" w:color="auto"/>
                                <w:right w:val="none" w:sz="0" w:space="0" w:color="auto"/>
                              </w:divBdr>
                              <w:divsChild>
                                <w:div w:id="13235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997393">
          <w:marLeft w:val="0"/>
          <w:marRight w:val="0"/>
          <w:marTop w:val="0"/>
          <w:marBottom w:val="0"/>
          <w:divBdr>
            <w:top w:val="none" w:sz="0" w:space="0" w:color="auto"/>
            <w:left w:val="none" w:sz="0" w:space="0" w:color="auto"/>
            <w:bottom w:val="none" w:sz="0" w:space="0" w:color="auto"/>
            <w:right w:val="none" w:sz="0" w:space="0" w:color="auto"/>
          </w:divBdr>
          <w:divsChild>
            <w:div w:id="1251621819">
              <w:marLeft w:val="0"/>
              <w:marRight w:val="0"/>
              <w:marTop w:val="0"/>
              <w:marBottom w:val="0"/>
              <w:divBdr>
                <w:top w:val="none" w:sz="0" w:space="0" w:color="auto"/>
                <w:left w:val="none" w:sz="0" w:space="0" w:color="auto"/>
                <w:bottom w:val="none" w:sz="0" w:space="0" w:color="auto"/>
                <w:right w:val="none" w:sz="0" w:space="0" w:color="auto"/>
              </w:divBdr>
              <w:divsChild>
                <w:div w:id="1964654058">
                  <w:marLeft w:val="0"/>
                  <w:marRight w:val="0"/>
                  <w:marTop w:val="0"/>
                  <w:marBottom w:val="0"/>
                  <w:divBdr>
                    <w:top w:val="none" w:sz="0" w:space="0" w:color="auto"/>
                    <w:left w:val="none" w:sz="0" w:space="0" w:color="auto"/>
                    <w:bottom w:val="none" w:sz="0" w:space="0" w:color="auto"/>
                    <w:right w:val="none" w:sz="0" w:space="0" w:color="auto"/>
                  </w:divBdr>
                  <w:divsChild>
                    <w:div w:id="1605650126">
                      <w:marLeft w:val="0"/>
                      <w:marRight w:val="0"/>
                      <w:marTop w:val="0"/>
                      <w:marBottom w:val="0"/>
                      <w:divBdr>
                        <w:top w:val="none" w:sz="0" w:space="0" w:color="auto"/>
                        <w:left w:val="none" w:sz="0" w:space="0" w:color="auto"/>
                        <w:bottom w:val="none" w:sz="0" w:space="0" w:color="auto"/>
                        <w:right w:val="none" w:sz="0" w:space="0" w:color="auto"/>
                      </w:divBdr>
                      <w:divsChild>
                        <w:div w:id="155728726">
                          <w:marLeft w:val="0"/>
                          <w:marRight w:val="0"/>
                          <w:marTop w:val="0"/>
                          <w:marBottom w:val="0"/>
                          <w:divBdr>
                            <w:top w:val="none" w:sz="0" w:space="0" w:color="auto"/>
                            <w:left w:val="none" w:sz="0" w:space="0" w:color="auto"/>
                            <w:bottom w:val="none" w:sz="0" w:space="0" w:color="auto"/>
                            <w:right w:val="none" w:sz="0" w:space="0" w:color="auto"/>
                          </w:divBdr>
                          <w:divsChild>
                            <w:div w:id="6098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968688">
          <w:marLeft w:val="0"/>
          <w:marRight w:val="0"/>
          <w:marTop w:val="0"/>
          <w:marBottom w:val="0"/>
          <w:divBdr>
            <w:top w:val="none" w:sz="0" w:space="0" w:color="auto"/>
            <w:left w:val="none" w:sz="0" w:space="0" w:color="auto"/>
            <w:bottom w:val="none" w:sz="0" w:space="0" w:color="auto"/>
            <w:right w:val="none" w:sz="0" w:space="0" w:color="auto"/>
          </w:divBdr>
          <w:divsChild>
            <w:div w:id="518665455">
              <w:marLeft w:val="0"/>
              <w:marRight w:val="0"/>
              <w:marTop w:val="0"/>
              <w:marBottom w:val="0"/>
              <w:divBdr>
                <w:top w:val="none" w:sz="0" w:space="0" w:color="auto"/>
                <w:left w:val="none" w:sz="0" w:space="0" w:color="auto"/>
                <w:bottom w:val="none" w:sz="0" w:space="0" w:color="auto"/>
                <w:right w:val="none" w:sz="0" w:space="0" w:color="auto"/>
              </w:divBdr>
              <w:divsChild>
                <w:div w:id="1437864582">
                  <w:marLeft w:val="0"/>
                  <w:marRight w:val="0"/>
                  <w:marTop w:val="0"/>
                  <w:marBottom w:val="0"/>
                  <w:divBdr>
                    <w:top w:val="none" w:sz="0" w:space="0" w:color="auto"/>
                    <w:left w:val="none" w:sz="0" w:space="0" w:color="auto"/>
                    <w:bottom w:val="none" w:sz="0" w:space="0" w:color="auto"/>
                    <w:right w:val="none" w:sz="0" w:space="0" w:color="auto"/>
                  </w:divBdr>
                  <w:divsChild>
                    <w:div w:id="1853955003">
                      <w:marLeft w:val="0"/>
                      <w:marRight w:val="0"/>
                      <w:marTop w:val="0"/>
                      <w:marBottom w:val="0"/>
                      <w:divBdr>
                        <w:top w:val="none" w:sz="0" w:space="0" w:color="auto"/>
                        <w:left w:val="none" w:sz="0" w:space="0" w:color="auto"/>
                        <w:bottom w:val="none" w:sz="0" w:space="0" w:color="auto"/>
                        <w:right w:val="none" w:sz="0" w:space="0" w:color="auto"/>
                      </w:divBdr>
                      <w:divsChild>
                        <w:div w:id="983435284">
                          <w:marLeft w:val="0"/>
                          <w:marRight w:val="0"/>
                          <w:marTop w:val="0"/>
                          <w:marBottom w:val="0"/>
                          <w:divBdr>
                            <w:top w:val="none" w:sz="0" w:space="0" w:color="auto"/>
                            <w:left w:val="none" w:sz="0" w:space="0" w:color="auto"/>
                            <w:bottom w:val="none" w:sz="0" w:space="0" w:color="auto"/>
                            <w:right w:val="none" w:sz="0" w:space="0" w:color="auto"/>
                          </w:divBdr>
                          <w:divsChild>
                            <w:div w:id="648025124">
                              <w:marLeft w:val="0"/>
                              <w:marRight w:val="0"/>
                              <w:marTop w:val="0"/>
                              <w:marBottom w:val="0"/>
                              <w:divBdr>
                                <w:top w:val="none" w:sz="0" w:space="0" w:color="auto"/>
                                <w:left w:val="none" w:sz="0" w:space="0" w:color="auto"/>
                                <w:bottom w:val="none" w:sz="0" w:space="0" w:color="auto"/>
                                <w:right w:val="none" w:sz="0" w:space="0" w:color="auto"/>
                              </w:divBdr>
                              <w:divsChild>
                                <w:div w:id="236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9840194">
          <w:marLeft w:val="0"/>
          <w:marRight w:val="0"/>
          <w:marTop w:val="0"/>
          <w:marBottom w:val="0"/>
          <w:divBdr>
            <w:top w:val="none" w:sz="0" w:space="0" w:color="auto"/>
            <w:left w:val="none" w:sz="0" w:space="0" w:color="auto"/>
            <w:bottom w:val="none" w:sz="0" w:space="0" w:color="auto"/>
            <w:right w:val="none" w:sz="0" w:space="0" w:color="auto"/>
          </w:divBdr>
          <w:divsChild>
            <w:div w:id="1319839985">
              <w:marLeft w:val="0"/>
              <w:marRight w:val="0"/>
              <w:marTop w:val="0"/>
              <w:marBottom w:val="0"/>
              <w:divBdr>
                <w:top w:val="none" w:sz="0" w:space="0" w:color="auto"/>
                <w:left w:val="none" w:sz="0" w:space="0" w:color="auto"/>
                <w:bottom w:val="none" w:sz="0" w:space="0" w:color="auto"/>
                <w:right w:val="none" w:sz="0" w:space="0" w:color="auto"/>
              </w:divBdr>
              <w:divsChild>
                <w:div w:id="1267347271">
                  <w:marLeft w:val="0"/>
                  <w:marRight w:val="0"/>
                  <w:marTop w:val="0"/>
                  <w:marBottom w:val="0"/>
                  <w:divBdr>
                    <w:top w:val="none" w:sz="0" w:space="0" w:color="auto"/>
                    <w:left w:val="none" w:sz="0" w:space="0" w:color="auto"/>
                    <w:bottom w:val="none" w:sz="0" w:space="0" w:color="auto"/>
                    <w:right w:val="none" w:sz="0" w:space="0" w:color="auto"/>
                  </w:divBdr>
                  <w:divsChild>
                    <w:div w:id="309024015">
                      <w:marLeft w:val="0"/>
                      <w:marRight w:val="0"/>
                      <w:marTop w:val="0"/>
                      <w:marBottom w:val="0"/>
                      <w:divBdr>
                        <w:top w:val="none" w:sz="0" w:space="0" w:color="auto"/>
                        <w:left w:val="none" w:sz="0" w:space="0" w:color="auto"/>
                        <w:bottom w:val="none" w:sz="0" w:space="0" w:color="auto"/>
                        <w:right w:val="none" w:sz="0" w:space="0" w:color="auto"/>
                      </w:divBdr>
                      <w:divsChild>
                        <w:div w:id="1509443336">
                          <w:marLeft w:val="0"/>
                          <w:marRight w:val="0"/>
                          <w:marTop w:val="0"/>
                          <w:marBottom w:val="0"/>
                          <w:divBdr>
                            <w:top w:val="none" w:sz="0" w:space="0" w:color="auto"/>
                            <w:left w:val="none" w:sz="0" w:space="0" w:color="auto"/>
                            <w:bottom w:val="none" w:sz="0" w:space="0" w:color="auto"/>
                            <w:right w:val="none" w:sz="0" w:space="0" w:color="auto"/>
                          </w:divBdr>
                          <w:divsChild>
                            <w:div w:id="5347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0420261">
          <w:marLeft w:val="0"/>
          <w:marRight w:val="0"/>
          <w:marTop w:val="0"/>
          <w:marBottom w:val="0"/>
          <w:divBdr>
            <w:top w:val="none" w:sz="0" w:space="0" w:color="auto"/>
            <w:left w:val="none" w:sz="0" w:space="0" w:color="auto"/>
            <w:bottom w:val="none" w:sz="0" w:space="0" w:color="auto"/>
            <w:right w:val="none" w:sz="0" w:space="0" w:color="auto"/>
          </w:divBdr>
          <w:divsChild>
            <w:div w:id="906308055">
              <w:marLeft w:val="0"/>
              <w:marRight w:val="0"/>
              <w:marTop w:val="0"/>
              <w:marBottom w:val="0"/>
              <w:divBdr>
                <w:top w:val="none" w:sz="0" w:space="0" w:color="auto"/>
                <w:left w:val="none" w:sz="0" w:space="0" w:color="auto"/>
                <w:bottom w:val="none" w:sz="0" w:space="0" w:color="auto"/>
                <w:right w:val="none" w:sz="0" w:space="0" w:color="auto"/>
              </w:divBdr>
              <w:divsChild>
                <w:div w:id="543105708">
                  <w:marLeft w:val="0"/>
                  <w:marRight w:val="0"/>
                  <w:marTop w:val="0"/>
                  <w:marBottom w:val="0"/>
                  <w:divBdr>
                    <w:top w:val="none" w:sz="0" w:space="0" w:color="auto"/>
                    <w:left w:val="none" w:sz="0" w:space="0" w:color="auto"/>
                    <w:bottom w:val="none" w:sz="0" w:space="0" w:color="auto"/>
                    <w:right w:val="none" w:sz="0" w:space="0" w:color="auto"/>
                  </w:divBdr>
                  <w:divsChild>
                    <w:div w:id="1581911642">
                      <w:marLeft w:val="0"/>
                      <w:marRight w:val="0"/>
                      <w:marTop w:val="0"/>
                      <w:marBottom w:val="0"/>
                      <w:divBdr>
                        <w:top w:val="none" w:sz="0" w:space="0" w:color="auto"/>
                        <w:left w:val="none" w:sz="0" w:space="0" w:color="auto"/>
                        <w:bottom w:val="none" w:sz="0" w:space="0" w:color="auto"/>
                        <w:right w:val="none" w:sz="0" w:space="0" w:color="auto"/>
                      </w:divBdr>
                      <w:divsChild>
                        <w:div w:id="1307778139">
                          <w:marLeft w:val="0"/>
                          <w:marRight w:val="0"/>
                          <w:marTop w:val="0"/>
                          <w:marBottom w:val="0"/>
                          <w:divBdr>
                            <w:top w:val="none" w:sz="0" w:space="0" w:color="auto"/>
                            <w:left w:val="none" w:sz="0" w:space="0" w:color="auto"/>
                            <w:bottom w:val="none" w:sz="0" w:space="0" w:color="auto"/>
                            <w:right w:val="none" w:sz="0" w:space="0" w:color="auto"/>
                          </w:divBdr>
                          <w:divsChild>
                            <w:div w:id="1990162769">
                              <w:marLeft w:val="0"/>
                              <w:marRight w:val="0"/>
                              <w:marTop w:val="0"/>
                              <w:marBottom w:val="0"/>
                              <w:divBdr>
                                <w:top w:val="none" w:sz="0" w:space="0" w:color="auto"/>
                                <w:left w:val="none" w:sz="0" w:space="0" w:color="auto"/>
                                <w:bottom w:val="none" w:sz="0" w:space="0" w:color="auto"/>
                                <w:right w:val="none" w:sz="0" w:space="0" w:color="auto"/>
                              </w:divBdr>
                              <w:divsChild>
                                <w:div w:id="84208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8765449">
          <w:marLeft w:val="0"/>
          <w:marRight w:val="0"/>
          <w:marTop w:val="0"/>
          <w:marBottom w:val="0"/>
          <w:divBdr>
            <w:top w:val="none" w:sz="0" w:space="0" w:color="auto"/>
            <w:left w:val="none" w:sz="0" w:space="0" w:color="auto"/>
            <w:bottom w:val="none" w:sz="0" w:space="0" w:color="auto"/>
            <w:right w:val="none" w:sz="0" w:space="0" w:color="auto"/>
          </w:divBdr>
          <w:divsChild>
            <w:div w:id="69737940">
              <w:marLeft w:val="0"/>
              <w:marRight w:val="0"/>
              <w:marTop w:val="0"/>
              <w:marBottom w:val="0"/>
              <w:divBdr>
                <w:top w:val="none" w:sz="0" w:space="0" w:color="auto"/>
                <w:left w:val="none" w:sz="0" w:space="0" w:color="auto"/>
                <w:bottom w:val="none" w:sz="0" w:space="0" w:color="auto"/>
                <w:right w:val="none" w:sz="0" w:space="0" w:color="auto"/>
              </w:divBdr>
              <w:divsChild>
                <w:div w:id="2050491676">
                  <w:marLeft w:val="0"/>
                  <w:marRight w:val="0"/>
                  <w:marTop w:val="0"/>
                  <w:marBottom w:val="0"/>
                  <w:divBdr>
                    <w:top w:val="none" w:sz="0" w:space="0" w:color="auto"/>
                    <w:left w:val="none" w:sz="0" w:space="0" w:color="auto"/>
                    <w:bottom w:val="none" w:sz="0" w:space="0" w:color="auto"/>
                    <w:right w:val="none" w:sz="0" w:space="0" w:color="auto"/>
                  </w:divBdr>
                  <w:divsChild>
                    <w:div w:id="1209729674">
                      <w:marLeft w:val="0"/>
                      <w:marRight w:val="0"/>
                      <w:marTop w:val="0"/>
                      <w:marBottom w:val="0"/>
                      <w:divBdr>
                        <w:top w:val="none" w:sz="0" w:space="0" w:color="auto"/>
                        <w:left w:val="none" w:sz="0" w:space="0" w:color="auto"/>
                        <w:bottom w:val="none" w:sz="0" w:space="0" w:color="auto"/>
                        <w:right w:val="none" w:sz="0" w:space="0" w:color="auto"/>
                      </w:divBdr>
                      <w:divsChild>
                        <w:div w:id="118690205">
                          <w:marLeft w:val="0"/>
                          <w:marRight w:val="0"/>
                          <w:marTop w:val="0"/>
                          <w:marBottom w:val="0"/>
                          <w:divBdr>
                            <w:top w:val="none" w:sz="0" w:space="0" w:color="auto"/>
                            <w:left w:val="none" w:sz="0" w:space="0" w:color="auto"/>
                            <w:bottom w:val="none" w:sz="0" w:space="0" w:color="auto"/>
                            <w:right w:val="none" w:sz="0" w:space="0" w:color="auto"/>
                          </w:divBdr>
                          <w:divsChild>
                            <w:div w:id="100158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519242">
          <w:marLeft w:val="0"/>
          <w:marRight w:val="0"/>
          <w:marTop w:val="0"/>
          <w:marBottom w:val="0"/>
          <w:divBdr>
            <w:top w:val="none" w:sz="0" w:space="0" w:color="auto"/>
            <w:left w:val="none" w:sz="0" w:space="0" w:color="auto"/>
            <w:bottom w:val="none" w:sz="0" w:space="0" w:color="auto"/>
            <w:right w:val="none" w:sz="0" w:space="0" w:color="auto"/>
          </w:divBdr>
          <w:divsChild>
            <w:div w:id="861750113">
              <w:marLeft w:val="0"/>
              <w:marRight w:val="0"/>
              <w:marTop w:val="0"/>
              <w:marBottom w:val="0"/>
              <w:divBdr>
                <w:top w:val="none" w:sz="0" w:space="0" w:color="auto"/>
                <w:left w:val="none" w:sz="0" w:space="0" w:color="auto"/>
                <w:bottom w:val="none" w:sz="0" w:space="0" w:color="auto"/>
                <w:right w:val="none" w:sz="0" w:space="0" w:color="auto"/>
              </w:divBdr>
              <w:divsChild>
                <w:div w:id="1913462734">
                  <w:marLeft w:val="0"/>
                  <w:marRight w:val="0"/>
                  <w:marTop w:val="0"/>
                  <w:marBottom w:val="0"/>
                  <w:divBdr>
                    <w:top w:val="none" w:sz="0" w:space="0" w:color="auto"/>
                    <w:left w:val="none" w:sz="0" w:space="0" w:color="auto"/>
                    <w:bottom w:val="none" w:sz="0" w:space="0" w:color="auto"/>
                    <w:right w:val="none" w:sz="0" w:space="0" w:color="auto"/>
                  </w:divBdr>
                  <w:divsChild>
                    <w:div w:id="1338384379">
                      <w:marLeft w:val="0"/>
                      <w:marRight w:val="0"/>
                      <w:marTop w:val="0"/>
                      <w:marBottom w:val="0"/>
                      <w:divBdr>
                        <w:top w:val="none" w:sz="0" w:space="0" w:color="auto"/>
                        <w:left w:val="none" w:sz="0" w:space="0" w:color="auto"/>
                        <w:bottom w:val="none" w:sz="0" w:space="0" w:color="auto"/>
                        <w:right w:val="none" w:sz="0" w:space="0" w:color="auto"/>
                      </w:divBdr>
                      <w:divsChild>
                        <w:div w:id="1195800927">
                          <w:marLeft w:val="0"/>
                          <w:marRight w:val="0"/>
                          <w:marTop w:val="0"/>
                          <w:marBottom w:val="0"/>
                          <w:divBdr>
                            <w:top w:val="none" w:sz="0" w:space="0" w:color="auto"/>
                            <w:left w:val="none" w:sz="0" w:space="0" w:color="auto"/>
                            <w:bottom w:val="none" w:sz="0" w:space="0" w:color="auto"/>
                            <w:right w:val="none" w:sz="0" w:space="0" w:color="auto"/>
                          </w:divBdr>
                          <w:divsChild>
                            <w:div w:id="1613660081">
                              <w:marLeft w:val="0"/>
                              <w:marRight w:val="0"/>
                              <w:marTop w:val="0"/>
                              <w:marBottom w:val="0"/>
                              <w:divBdr>
                                <w:top w:val="none" w:sz="0" w:space="0" w:color="auto"/>
                                <w:left w:val="none" w:sz="0" w:space="0" w:color="auto"/>
                                <w:bottom w:val="none" w:sz="0" w:space="0" w:color="auto"/>
                                <w:right w:val="none" w:sz="0" w:space="0" w:color="auto"/>
                              </w:divBdr>
                              <w:divsChild>
                                <w:div w:id="190174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1349824">
          <w:marLeft w:val="0"/>
          <w:marRight w:val="0"/>
          <w:marTop w:val="0"/>
          <w:marBottom w:val="0"/>
          <w:divBdr>
            <w:top w:val="none" w:sz="0" w:space="0" w:color="auto"/>
            <w:left w:val="none" w:sz="0" w:space="0" w:color="auto"/>
            <w:bottom w:val="none" w:sz="0" w:space="0" w:color="auto"/>
            <w:right w:val="none" w:sz="0" w:space="0" w:color="auto"/>
          </w:divBdr>
          <w:divsChild>
            <w:div w:id="1243566654">
              <w:marLeft w:val="0"/>
              <w:marRight w:val="0"/>
              <w:marTop w:val="0"/>
              <w:marBottom w:val="0"/>
              <w:divBdr>
                <w:top w:val="none" w:sz="0" w:space="0" w:color="auto"/>
                <w:left w:val="none" w:sz="0" w:space="0" w:color="auto"/>
                <w:bottom w:val="none" w:sz="0" w:space="0" w:color="auto"/>
                <w:right w:val="none" w:sz="0" w:space="0" w:color="auto"/>
              </w:divBdr>
              <w:divsChild>
                <w:div w:id="1465080810">
                  <w:marLeft w:val="0"/>
                  <w:marRight w:val="0"/>
                  <w:marTop w:val="0"/>
                  <w:marBottom w:val="0"/>
                  <w:divBdr>
                    <w:top w:val="none" w:sz="0" w:space="0" w:color="auto"/>
                    <w:left w:val="none" w:sz="0" w:space="0" w:color="auto"/>
                    <w:bottom w:val="none" w:sz="0" w:space="0" w:color="auto"/>
                    <w:right w:val="none" w:sz="0" w:space="0" w:color="auto"/>
                  </w:divBdr>
                  <w:divsChild>
                    <w:div w:id="1150440206">
                      <w:marLeft w:val="0"/>
                      <w:marRight w:val="0"/>
                      <w:marTop w:val="0"/>
                      <w:marBottom w:val="0"/>
                      <w:divBdr>
                        <w:top w:val="none" w:sz="0" w:space="0" w:color="auto"/>
                        <w:left w:val="none" w:sz="0" w:space="0" w:color="auto"/>
                        <w:bottom w:val="none" w:sz="0" w:space="0" w:color="auto"/>
                        <w:right w:val="none" w:sz="0" w:space="0" w:color="auto"/>
                      </w:divBdr>
                      <w:divsChild>
                        <w:div w:id="916086569">
                          <w:marLeft w:val="0"/>
                          <w:marRight w:val="0"/>
                          <w:marTop w:val="0"/>
                          <w:marBottom w:val="0"/>
                          <w:divBdr>
                            <w:top w:val="none" w:sz="0" w:space="0" w:color="auto"/>
                            <w:left w:val="none" w:sz="0" w:space="0" w:color="auto"/>
                            <w:bottom w:val="none" w:sz="0" w:space="0" w:color="auto"/>
                            <w:right w:val="none" w:sz="0" w:space="0" w:color="auto"/>
                          </w:divBdr>
                          <w:divsChild>
                            <w:div w:id="52718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296781">
          <w:marLeft w:val="0"/>
          <w:marRight w:val="0"/>
          <w:marTop w:val="0"/>
          <w:marBottom w:val="0"/>
          <w:divBdr>
            <w:top w:val="none" w:sz="0" w:space="0" w:color="auto"/>
            <w:left w:val="none" w:sz="0" w:space="0" w:color="auto"/>
            <w:bottom w:val="none" w:sz="0" w:space="0" w:color="auto"/>
            <w:right w:val="none" w:sz="0" w:space="0" w:color="auto"/>
          </w:divBdr>
          <w:divsChild>
            <w:div w:id="1099907460">
              <w:marLeft w:val="0"/>
              <w:marRight w:val="0"/>
              <w:marTop w:val="0"/>
              <w:marBottom w:val="0"/>
              <w:divBdr>
                <w:top w:val="none" w:sz="0" w:space="0" w:color="auto"/>
                <w:left w:val="none" w:sz="0" w:space="0" w:color="auto"/>
                <w:bottom w:val="none" w:sz="0" w:space="0" w:color="auto"/>
                <w:right w:val="none" w:sz="0" w:space="0" w:color="auto"/>
              </w:divBdr>
              <w:divsChild>
                <w:div w:id="333730533">
                  <w:marLeft w:val="0"/>
                  <w:marRight w:val="0"/>
                  <w:marTop w:val="0"/>
                  <w:marBottom w:val="0"/>
                  <w:divBdr>
                    <w:top w:val="none" w:sz="0" w:space="0" w:color="auto"/>
                    <w:left w:val="none" w:sz="0" w:space="0" w:color="auto"/>
                    <w:bottom w:val="none" w:sz="0" w:space="0" w:color="auto"/>
                    <w:right w:val="none" w:sz="0" w:space="0" w:color="auto"/>
                  </w:divBdr>
                  <w:divsChild>
                    <w:div w:id="985091201">
                      <w:marLeft w:val="0"/>
                      <w:marRight w:val="0"/>
                      <w:marTop w:val="0"/>
                      <w:marBottom w:val="0"/>
                      <w:divBdr>
                        <w:top w:val="none" w:sz="0" w:space="0" w:color="auto"/>
                        <w:left w:val="none" w:sz="0" w:space="0" w:color="auto"/>
                        <w:bottom w:val="none" w:sz="0" w:space="0" w:color="auto"/>
                        <w:right w:val="none" w:sz="0" w:space="0" w:color="auto"/>
                      </w:divBdr>
                      <w:divsChild>
                        <w:div w:id="1777754427">
                          <w:marLeft w:val="0"/>
                          <w:marRight w:val="0"/>
                          <w:marTop w:val="0"/>
                          <w:marBottom w:val="0"/>
                          <w:divBdr>
                            <w:top w:val="none" w:sz="0" w:space="0" w:color="auto"/>
                            <w:left w:val="none" w:sz="0" w:space="0" w:color="auto"/>
                            <w:bottom w:val="none" w:sz="0" w:space="0" w:color="auto"/>
                            <w:right w:val="none" w:sz="0" w:space="0" w:color="auto"/>
                          </w:divBdr>
                          <w:divsChild>
                            <w:div w:id="1662155150">
                              <w:marLeft w:val="0"/>
                              <w:marRight w:val="0"/>
                              <w:marTop w:val="0"/>
                              <w:marBottom w:val="0"/>
                              <w:divBdr>
                                <w:top w:val="none" w:sz="0" w:space="0" w:color="auto"/>
                                <w:left w:val="none" w:sz="0" w:space="0" w:color="auto"/>
                                <w:bottom w:val="none" w:sz="0" w:space="0" w:color="auto"/>
                                <w:right w:val="none" w:sz="0" w:space="0" w:color="auto"/>
                              </w:divBdr>
                              <w:divsChild>
                                <w:div w:id="129132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9023264">
          <w:marLeft w:val="0"/>
          <w:marRight w:val="0"/>
          <w:marTop w:val="0"/>
          <w:marBottom w:val="0"/>
          <w:divBdr>
            <w:top w:val="none" w:sz="0" w:space="0" w:color="auto"/>
            <w:left w:val="none" w:sz="0" w:space="0" w:color="auto"/>
            <w:bottom w:val="none" w:sz="0" w:space="0" w:color="auto"/>
            <w:right w:val="none" w:sz="0" w:space="0" w:color="auto"/>
          </w:divBdr>
          <w:divsChild>
            <w:div w:id="423183391">
              <w:marLeft w:val="0"/>
              <w:marRight w:val="0"/>
              <w:marTop w:val="0"/>
              <w:marBottom w:val="0"/>
              <w:divBdr>
                <w:top w:val="none" w:sz="0" w:space="0" w:color="auto"/>
                <w:left w:val="none" w:sz="0" w:space="0" w:color="auto"/>
                <w:bottom w:val="none" w:sz="0" w:space="0" w:color="auto"/>
                <w:right w:val="none" w:sz="0" w:space="0" w:color="auto"/>
              </w:divBdr>
              <w:divsChild>
                <w:div w:id="1018044529">
                  <w:marLeft w:val="0"/>
                  <w:marRight w:val="0"/>
                  <w:marTop w:val="0"/>
                  <w:marBottom w:val="0"/>
                  <w:divBdr>
                    <w:top w:val="none" w:sz="0" w:space="0" w:color="auto"/>
                    <w:left w:val="none" w:sz="0" w:space="0" w:color="auto"/>
                    <w:bottom w:val="none" w:sz="0" w:space="0" w:color="auto"/>
                    <w:right w:val="none" w:sz="0" w:space="0" w:color="auto"/>
                  </w:divBdr>
                  <w:divsChild>
                    <w:div w:id="1416781805">
                      <w:marLeft w:val="0"/>
                      <w:marRight w:val="0"/>
                      <w:marTop w:val="0"/>
                      <w:marBottom w:val="0"/>
                      <w:divBdr>
                        <w:top w:val="none" w:sz="0" w:space="0" w:color="auto"/>
                        <w:left w:val="none" w:sz="0" w:space="0" w:color="auto"/>
                        <w:bottom w:val="none" w:sz="0" w:space="0" w:color="auto"/>
                        <w:right w:val="none" w:sz="0" w:space="0" w:color="auto"/>
                      </w:divBdr>
                      <w:divsChild>
                        <w:div w:id="244337831">
                          <w:marLeft w:val="0"/>
                          <w:marRight w:val="0"/>
                          <w:marTop w:val="0"/>
                          <w:marBottom w:val="0"/>
                          <w:divBdr>
                            <w:top w:val="none" w:sz="0" w:space="0" w:color="auto"/>
                            <w:left w:val="none" w:sz="0" w:space="0" w:color="auto"/>
                            <w:bottom w:val="none" w:sz="0" w:space="0" w:color="auto"/>
                            <w:right w:val="none" w:sz="0" w:space="0" w:color="auto"/>
                          </w:divBdr>
                          <w:divsChild>
                            <w:div w:id="168756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385771">
          <w:marLeft w:val="0"/>
          <w:marRight w:val="0"/>
          <w:marTop w:val="0"/>
          <w:marBottom w:val="0"/>
          <w:divBdr>
            <w:top w:val="none" w:sz="0" w:space="0" w:color="auto"/>
            <w:left w:val="none" w:sz="0" w:space="0" w:color="auto"/>
            <w:bottom w:val="none" w:sz="0" w:space="0" w:color="auto"/>
            <w:right w:val="none" w:sz="0" w:space="0" w:color="auto"/>
          </w:divBdr>
          <w:divsChild>
            <w:div w:id="509174590">
              <w:marLeft w:val="0"/>
              <w:marRight w:val="0"/>
              <w:marTop w:val="0"/>
              <w:marBottom w:val="0"/>
              <w:divBdr>
                <w:top w:val="none" w:sz="0" w:space="0" w:color="auto"/>
                <w:left w:val="none" w:sz="0" w:space="0" w:color="auto"/>
                <w:bottom w:val="none" w:sz="0" w:space="0" w:color="auto"/>
                <w:right w:val="none" w:sz="0" w:space="0" w:color="auto"/>
              </w:divBdr>
              <w:divsChild>
                <w:div w:id="837232600">
                  <w:marLeft w:val="0"/>
                  <w:marRight w:val="0"/>
                  <w:marTop w:val="0"/>
                  <w:marBottom w:val="0"/>
                  <w:divBdr>
                    <w:top w:val="none" w:sz="0" w:space="0" w:color="auto"/>
                    <w:left w:val="none" w:sz="0" w:space="0" w:color="auto"/>
                    <w:bottom w:val="none" w:sz="0" w:space="0" w:color="auto"/>
                    <w:right w:val="none" w:sz="0" w:space="0" w:color="auto"/>
                  </w:divBdr>
                  <w:divsChild>
                    <w:div w:id="1003900831">
                      <w:marLeft w:val="0"/>
                      <w:marRight w:val="0"/>
                      <w:marTop w:val="0"/>
                      <w:marBottom w:val="0"/>
                      <w:divBdr>
                        <w:top w:val="none" w:sz="0" w:space="0" w:color="auto"/>
                        <w:left w:val="none" w:sz="0" w:space="0" w:color="auto"/>
                        <w:bottom w:val="none" w:sz="0" w:space="0" w:color="auto"/>
                        <w:right w:val="none" w:sz="0" w:space="0" w:color="auto"/>
                      </w:divBdr>
                      <w:divsChild>
                        <w:div w:id="174006436">
                          <w:marLeft w:val="0"/>
                          <w:marRight w:val="0"/>
                          <w:marTop w:val="0"/>
                          <w:marBottom w:val="0"/>
                          <w:divBdr>
                            <w:top w:val="none" w:sz="0" w:space="0" w:color="auto"/>
                            <w:left w:val="none" w:sz="0" w:space="0" w:color="auto"/>
                            <w:bottom w:val="none" w:sz="0" w:space="0" w:color="auto"/>
                            <w:right w:val="none" w:sz="0" w:space="0" w:color="auto"/>
                          </w:divBdr>
                          <w:divsChild>
                            <w:div w:id="1849130730">
                              <w:marLeft w:val="0"/>
                              <w:marRight w:val="0"/>
                              <w:marTop w:val="0"/>
                              <w:marBottom w:val="0"/>
                              <w:divBdr>
                                <w:top w:val="none" w:sz="0" w:space="0" w:color="auto"/>
                                <w:left w:val="none" w:sz="0" w:space="0" w:color="auto"/>
                                <w:bottom w:val="none" w:sz="0" w:space="0" w:color="auto"/>
                                <w:right w:val="none" w:sz="0" w:space="0" w:color="auto"/>
                              </w:divBdr>
                              <w:divsChild>
                                <w:div w:id="131467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8482254">
          <w:marLeft w:val="0"/>
          <w:marRight w:val="0"/>
          <w:marTop w:val="0"/>
          <w:marBottom w:val="0"/>
          <w:divBdr>
            <w:top w:val="none" w:sz="0" w:space="0" w:color="auto"/>
            <w:left w:val="none" w:sz="0" w:space="0" w:color="auto"/>
            <w:bottom w:val="none" w:sz="0" w:space="0" w:color="auto"/>
            <w:right w:val="none" w:sz="0" w:space="0" w:color="auto"/>
          </w:divBdr>
          <w:divsChild>
            <w:div w:id="1996062076">
              <w:marLeft w:val="0"/>
              <w:marRight w:val="0"/>
              <w:marTop w:val="0"/>
              <w:marBottom w:val="0"/>
              <w:divBdr>
                <w:top w:val="none" w:sz="0" w:space="0" w:color="auto"/>
                <w:left w:val="none" w:sz="0" w:space="0" w:color="auto"/>
                <w:bottom w:val="none" w:sz="0" w:space="0" w:color="auto"/>
                <w:right w:val="none" w:sz="0" w:space="0" w:color="auto"/>
              </w:divBdr>
              <w:divsChild>
                <w:div w:id="1999655081">
                  <w:marLeft w:val="0"/>
                  <w:marRight w:val="0"/>
                  <w:marTop w:val="0"/>
                  <w:marBottom w:val="0"/>
                  <w:divBdr>
                    <w:top w:val="none" w:sz="0" w:space="0" w:color="auto"/>
                    <w:left w:val="none" w:sz="0" w:space="0" w:color="auto"/>
                    <w:bottom w:val="none" w:sz="0" w:space="0" w:color="auto"/>
                    <w:right w:val="none" w:sz="0" w:space="0" w:color="auto"/>
                  </w:divBdr>
                  <w:divsChild>
                    <w:div w:id="1333022438">
                      <w:marLeft w:val="0"/>
                      <w:marRight w:val="0"/>
                      <w:marTop w:val="0"/>
                      <w:marBottom w:val="0"/>
                      <w:divBdr>
                        <w:top w:val="none" w:sz="0" w:space="0" w:color="auto"/>
                        <w:left w:val="none" w:sz="0" w:space="0" w:color="auto"/>
                        <w:bottom w:val="none" w:sz="0" w:space="0" w:color="auto"/>
                        <w:right w:val="none" w:sz="0" w:space="0" w:color="auto"/>
                      </w:divBdr>
                      <w:divsChild>
                        <w:div w:id="1490294731">
                          <w:marLeft w:val="0"/>
                          <w:marRight w:val="0"/>
                          <w:marTop w:val="0"/>
                          <w:marBottom w:val="0"/>
                          <w:divBdr>
                            <w:top w:val="none" w:sz="0" w:space="0" w:color="auto"/>
                            <w:left w:val="none" w:sz="0" w:space="0" w:color="auto"/>
                            <w:bottom w:val="none" w:sz="0" w:space="0" w:color="auto"/>
                            <w:right w:val="none" w:sz="0" w:space="0" w:color="auto"/>
                          </w:divBdr>
                          <w:divsChild>
                            <w:div w:id="171214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110923">
          <w:marLeft w:val="0"/>
          <w:marRight w:val="0"/>
          <w:marTop w:val="0"/>
          <w:marBottom w:val="0"/>
          <w:divBdr>
            <w:top w:val="none" w:sz="0" w:space="0" w:color="auto"/>
            <w:left w:val="none" w:sz="0" w:space="0" w:color="auto"/>
            <w:bottom w:val="none" w:sz="0" w:space="0" w:color="auto"/>
            <w:right w:val="none" w:sz="0" w:space="0" w:color="auto"/>
          </w:divBdr>
          <w:divsChild>
            <w:div w:id="1581717550">
              <w:marLeft w:val="0"/>
              <w:marRight w:val="0"/>
              <w:marTop w:val="0"/>
              <w:marBottom w:val="0"/>
              <w:divBdr>
                <w:top w:val="none" w:sz="0" w:space="0" w:color="auto"/>
                <w:left w:val="none" w:sz="0" w:space="0" w:color="auto"/>
                <w:bottom w:val="none" w:sz="0" w:space="0" w:color="auto"/>
                <w:right w:val="none" w:sz="0" w:space="0" w:color="auto"/>
              </w:divBdr>
              <w:divsChild>
                <w:div w:id="714238816">
                  <w:marLeft w:val="0"/>
                  <w:marRight w:val="0"/>
                  <w:marTop w:val="0"/>
                  <w:marBottom w:val="0"/>
                  <w:divBdr>
                    <w:top w:val="none" w:sz="0" w:space="0" w:color="auto"/>
                    <w:left w:val="none" w:sz="0" w:space="0" w:color="auto"/>
                    <w:bottom w:val="none" w:sz="0" w:space="0" w:color="auto"/>
                    <w:right w:val="none" w:sz="0" w:space="0" w:color="auto"/>
                  </w:divBdr>
                  <w:divsChild>
                    <w:div w:id="1707171688">
                      <w:marLeft w:val="0"/>
                      <w:marRight w:val="0"/>
                      <w:marTop w:val="0"/>
                      <w:marBottom w:val="0"/>
                      <w:divBdr>
                        <w:top w:val="none" w:sz="0" w:space="0" w:color="auto"/>
                        <w:left w:val="none" w:sz="0" w:space="0" w:color="auto"/>
                        <w:bottom w:val="none" w:sz="0" w:space="0" w:color="auto"/>
                        <w:right w:val="none" w:sz="0" w:space="0" w:color="auto"/>
                      </w:divBdr>
                      <w:divsChild>
                        <w:div w:id="1744330611">
                          <w:marLeft w:val="0"/>
                          <w:marRight w:val="0"/>
                          <w:marTop w:val="0"/>
                          <w:marBottom w:val="0"/>
                          <w:divBdr>
                            <w:top w:val="none" w:sz="0" w:space="0" w:color="auto"/>
                            <w:left w:val="none" w:sz="0" w:space="0" w:color="auto"/>
                            <w:bottom w:val="none" w:sz="0" w:space="0" w:color="auto"/>
                            <w:right w:val="none" w:sz="0" w:space="0" w:color="auto"/>
                          </w:divBdr>
                          <w:divsChild>
                            <w:div w:id="991956305">
                              <w:marLeft w:val="0"/>
                              <w:marRight w:val="0"/>
                              <w:marTop w:val="0"/>
                              <w:marBottom w:val="0"/>
                              <w:divBdr>
                                <w:top w:val="none" w:sz="0" w:space="0" w:color="auto"/>
                                <w:left w:val="none" w:sz="0" w:space="0" w:color="auto"/>
                                <w:bottom w:val="none" w:sz="0" w:space="0" w:color="auto"/>
                                <w:right w:val="none" w:sz="0" w:space="0" w:color="auto"/>
                              </w:divBdr>
                              <w:divsChild>
                                <w:div w:id="88961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8100998">
          <w:marLeft w:val="0"/>
          <w:marRight w:val="0"/>
          <w:marTop w:val="0"/>
          <w:marBottom w:val="0"/>
          <w:divBdr>
            <w:top w:val="none" w:sz="0" w:space="0" w:color="auto"/>
            <w:left w:val="none" w:sz="0" w:space="0" w:color="auto"/>
            <w:bottom w:val="none" w:sz="0" w:space="0" w:color="auto"/>
            <w:right w:val="none" w:sz="0" w:space="0" w:color="auto"/>
          </w:divBdr>
          <w:divsChild>
            <w:div w:id="435685193">
              <w:marLeft w:val="0"/>
              <w:marRight w:val="0"/>
              <w:marTop w:val="0"/>
              <w:marBottom w:val="0"/>
              <w:divBdr>
                <w:top w:val="none" w:sz="0" w:space="0" w:color="auto"/>
                <w:left w:val="none" w:sz="0" w:space="0" w:color="auto"/>
                <w:bottom w:val="none" w:sz="0" w:space="0" w:color="auto"/>
                <w:right w:val="none" w:sz="0" w:space="0" w:color="auto"/>
              </w:divBdr>
              <w:divsChild>
                <w:div w:id="1226993966">
                  <w:marLeft w:val="0"/>
                  <w:marRight w:val="0"/>
                  <w:marTop w:val="0"/>
                  <w:marBottom w:val="0"/>
                  <w:divBdr>
                    <w:top w:val="none" w:sz="0" w:space="0" w:color="auto"/>
                    <w:left w:val="none" w:sz="0" w:space="0" w:color="auto"/>
                    <w:bottom w:val="none" w:sz="0" w:space="0" w:color="auto"/>
                    <w:right w:val="none" w:sz="0" w:space="0" w:color="auto"/>
                  </w:divBdr>
                  <w:divsChild>
                    <w:div w:id="942612544">
                      <w:marLeft w:val="0"/>
                      <w:marRight w:val="0"/>
                      <w:marTop w:val="0"/>
                      <w:marBottom w:val="0"/>
                      <w:divBdr>
                        <w:top w:val="none" w:sz="0" w:space="0" w:color="auto"/>
                        <w:left w:val="none" w:sz="0" w:space="0" w:color="auto"/>
                        <w:bottom w:val="none" w:sz="0" w:space="0" w:color="auto"/>
                        <w:right w:val="none" w:sz="0" w:space="0" w:color="auto"/>
                      </w:divBdr>
                      <w:divsChild>
                        <w:div w:id="1555656640">
                          <w:marLeft w:val="0"/>
                          <w:marRight w:val="0"/>
                          <w:marTop w:val="0"/>
                          <w:marBottom w:val="0"/>
                          <w:divBdr>
                            <w:top w:val="none" w:sz="0" w:space="0" w:color="auto"/>
                            <w:left w:val="none" w:sz="0" w:space="0" w:color="auto"/>
                            <w:bottom w:val="none" w:sz="0" w:space="0" w:color="auto"/>
                            <w:right w:val="none" w:sz="0" w:space="0" w:color="auto"/>
                          </w:divBdr>
                          <w:divsChild>
                            <w:div w:id="66663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5923187">
          <w:marLeft w:val="0"/>
          <w:marRight w:val="0"/>
          <w:marTop w:val="0"/>
          <w:marBottom w:val="0"/>
          <w:divBdr>
            <w:top w:val="none" w:sz="0" w:space="0" w:color="auto"/>
            <w:left w:val="none" w:sz="0" w:space="0" w:color="auto"/>
            <w:bottom w:val="none" w:sz="0" w:space="0" w:color="auto"/>
            <w:right w:val="none" w:sz="0" w:space="0" w:color="auto"/>
          </w:divBdr>
          <w:divsChild>
            <w:div w:id="1216163018">
              <w:marLeft w:val="0"/>
              <w:marRight w:val="0"/>
              <w:marTop w:val="0"/>
              <w:marBottom w:val="0"/>
              <w:divBdr>
                <w:top w:val="none" w:sz="0" w:space="0" w:color="auto"/>
                <w:left w:val="none" w:sz="0" w:space="0" w:color="auto"/>
                <w:bottom w:val="none" w:sz="0" w:space="0" w:color="auto"/>
                <w:right w:val="none" w:sz="0" w:space="0" w:color="auto"/>
              </w:divBdr>
              <w:divsChild>
                <w:div w:id="611286570">
                  <w:marLeft w:val="0"/>
                  <w:marRight w:val="0"/>
                  <w:marTop w:val="0"/>
                  <w:marBottom w:val="0"/>
                  <w:divBdr>
                    <w:top w:val="none" w:sz="0" w:space="0" w:color="auto"/>
                    <w:left w:val="none" w:sz="0" w:space="0" w:color="auto"/>
                    <w:bottom w:val="none" w:sz="0" w:space="0" w:color="auto"/>
                    <w:right w:val="none" w:sz="0" w:space="0" w:color="auto"/>
                  </w:divBdr>
                  <w:divsChild>
                    <w:div w:id="1328898823">
                      <w:marLeft w:val="0"/>
                      <w:marRight w:val="0"/>
                      <w:marTop w:val="0"/>
                      <w:marBottom w:val="0"/>
                      <w:divBdr>
                        <w:top w:val="none" w:sz="0" w:space="0" w:color="auto"/>
                        <w:left w:val="none" w:sz="0" w:space="0" w:color="auto"/>
                        <w:bottom w:val="none" w:sz="0" w:space="0" w:color="auto"/>
                        <w:right w:val="none" w:sz="0" w:space="0" w:color="auto"/>
                      </w:divBdr>
                      <w:divsChild>
                        <w:div w:id="733544597">
                          <w:marLeft w:val="0"/>
                          <w:marRight w:val="0"/>
                          <w:marTop w:val="0"/>
                          <w:marBottom w:val="0"/>
                          <w:divBdr>
                            <w:top w:val="none" w:sz="0" w:space="0" w:color="auto"/>
                            <w:left w:val="none" w:sz="0" w:space="0" w:color="auto"/>
                            <w:bottom w:val="none" w:sz="0" w:space="0" w:color="auto"/>
                            <w:right w:val="none" w:sz="0" w:space="0" w:color="auto"/>
                          </w:divBdr>
                          <w:divsChild>
                            <w:div w:id="71855226">
                              <w:marLeft w:val="0"/>
                              <w:marRight w:val="0"/>
                              <w:marTop w:val="0"/>
                              <w:marBottom w:val="0"/>
                              <w:divBdr>
                                <w:top w:val="none" w:sz="0" w:space="0" w:color="auto"/>
                                <w:left w:val="none" w:sz="0" w:space="0" w:color="auto"/>
                                <w:bottom w:val="none" w:sz="0" w:space="0" w:color="auto"/>
                                <w:right w:val="none" w:sz="0" w:space="0" w:color="auto"/>
                              </w:divBdr>
                              <w:divsChild>
                                <w:div w:id="78376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6391919">
          <w:marLeft w:val="0"/>
          <w:marRight w:val="0"/>
          <w:marTop w:val="0"/>
          <w:marBottom w:val="0"/>
          <w:divBdr>
            <w:top w:val="none" w:sz="0" w:space="0" w:color="auto"/>
            <w:left w:val="none" w:sz="0" w:space="0" w:color="auto"/>
            <w:bottom w:val="none" w:sz="0" w:space="0" w:color="auto"/>
            <w:right w:val="none" w:sz="0" w:space="0" w:color="auto"/>
          </w:divBdr>
          <w:divsChild>
            <w:div w:id="292174152">
              <w:marLeft w:val="0"/>
              <w:marRight w:val="0"/>
              <w:marTop w:val="0"/>
              <w:marBottom w:val="0"/>
              <w:divBdr>
                <w:top w:val="none" w:sz="0" w:space="0" w:color="auto"/>
                <w:left w:val="none" w:sz="0" w:space="0" w:color="auto"/>
                <w:bottom w:val="none" w:sz="0" w:space="0" w:color="auto"/>
                <w:right w:val="none" w:sz="0" w:space="0" w:color="auto"/>
              </w:divBdr>
              <w:divsChild>
                <w:div w:id="2011058809">
                  <w:marLeft w:val="0"/>
                  <w:marRight w:val="0"/>
                  <w:marTop w:val="0"/>
                  <w:marBottom w:val="0"/>
                  <w:divBdr>
                    <w:top w:val="none" w:sz="0" w:space="0" w:color="auto"/>
                    <w:left w:val="none" w:sz="0" w:space="0" w:color="auto"/>
                    <w:bottom w:val="none" w:sz="0" w:space="0" w:color="auto"/>
                    <w:right w:val="none" w:sz="0" w:space="0" w:color="auto"/>
                  </w:divBdr>
                  <w:divsChild>
                    <w:div w:id="1239828832">
                      <w:marLeft w:val="0"/>
                      <w:marRight w:val="0"/>
                      <w:marTop w:val="0"/>
                      <w:marBottom w:val="0"/>
                      <w:divBdr>
                        <w:top w:val="none" w:sz="0" w:space="0" w:color="auto"/>
                        <w:left w:val="none" w:sz="0" w:space="0" w:color="auto"/>
                        <w:bottom w:val="none" w:sz="0" w:space="0" w:color="auto"/>
                        <w:right w:val="none" w:sz="0" w:space="0" w:color="auto"/>
                      </w:divBdr>
                      <w:divsChild>
                        <w:div w:id="325667670">
                          <w:marLeft w:val="0"/>
                          <w:marRight w:val="0"/>
                          <w:marTop w:val="0"/>
                          <w:marBottom w:val="0"/>
                          <w:divBdr>
                            <w:top w:val="none" w:sz="0" w:space="0" w:color="auto"/>
                            <w:left w:val="none" w:sz="0" w:space="0" w:color="auto"/>
                            <w:bottom w:val="none" w:sz="0" w:space="0" w:color="auto"/>
                            <w:right w:val="none" w:sz="0" w:space="0" w:color="auto"/>
                          </w:divBdr>
                          <w:divsChild>
                            <w:div w:id="122116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7098379">
          <w:marLeft w:val="0"/>
          <w:marRight w:val="0"/>
          <w:marTop w:val="0"/>
          <w:marBottom w:val="0"/>
          <w:divBdr>
            <w:top w:val="none" w:sz="0" w:space="0" w:color="auto"/>
            <w:left w:val="none" w:sz="0" w:space="0" w:color="auto"/>
            <w:bottom w:val="none" w:sz="0" w:space="0" w:color="auto"/>
            <w:right w:val="none" w:sz="0" w:space="0" w:color="auto"/>
          </w:divBdr>
          <w:divsChild>
            <w:div w:id="301883395">
              <w:marLeft w:val="0"/>
              <w:marRight w:val="0"/>
              <w:marTop w:val="0"/>
              <w:marBottom w:val="0"/>
              <w:divBdr>
                <w:top w:val="none" w:sz="0" w:space="0" w:color="auto"/>
                <w:left w:val="none" w:sz="0" w:space="0" w:color="auto"/>
                <w:bottom w:val="none" w:sz="0" w:space="0" w:color="auto"/>
                <w:right w:val="none" w:sz="0" w:space="0" w:color="auto"/>
              </w:divBdr>
              <w:divsChild>
                <w:div w:id="117722818">
                  <w:marLeft w:val="0"/>
                  <w:marRight w:val="0"/>
                  <w:marTop w:val="0"/>
                  <w:marBottom w:val="0"/>
                  <w:divBdr>
                    <w:top w:val="none" w:sz="0" w:space="0" w:color="auto"/>
                    <w:left w:val="none" w:sz="0" w:space="0" w:color="auto"/>
                    <w:bottom w:val="none" w:sz="0" w:space="0" w:color="auto"/>
                    <w:right w:val="none" w:sz="0" w:space="0" w:color="auto"/>
                  </w:divBdr>
                  <w:divsChild>
                    <w:div w:id="177887155">
                      <w:marLeft w:val="0"/>
                      <w:marRight w:val="0"/>
                      <w:marTop w:val="0"/>
                      <w:marBottom w:val="0"/>
                      <w:divBdr>
                        <w:top w:val="none" w:sz="0" w:space="0" w:color="auto"/>
                        <w:left w:val="none" w:sz="0" w:space="0" w:color="auto"/>
                        <w:bottom w:val="none" w:sz="0" w:space="0" w:color="auto"/>
                        <w:right w:val="none" w:sz="0" w:space="0" w:color="auto"/>
                      </w:divBdr>
                      <w:divsChild>
                        <w:div w:id="1110274273">
                          <w:marLeft w:val="0"/>
                          <w:marRight w:val="0"/>
                          <w:marTop w:val="0"/>
                          <w:marBottom w:val="0"/>
                          <w:divBdr>
                            <w:top w:val="none" w:sz="0" w:space="0" w:color="auto"/>
                            <w:left w:val="none" w:sz="0" w:space="0" w:color="auto"/>
                            <w:bottom w:val="none" w:sz="0" w:space="0" w:color="auto"/>
                            <w:right w:val="none" w:sz="0" w:space="0" w:color="auto"/>
                          </w:divBdr>
                          <w:divsChild>
                            <w:div w:id="1261177678">
                              <w:marLeft w:val="0"/>
                              <w:marRight w:val="0"/>
                              <w:marTop w:val="0"/>
                              <w:marBottom w:val="0"/>
                              <w:divBdr>
                                <w:top w:val="none" w:sz="0" w:space="0" w:color="auto"/>
                                <w:left w:val="none" w:sz="0" w:space="0" w:color="auto"/>
                                <w:bottom w:val="none" w:sz="0" w:space="0" w:color="auto"/>
                                <w:right w:val="none" w:sz="0" w:space="0" w:color="auto"/>
                              </w:divBdr>
                              <w:divsChild>
                                <w:div w:id="4763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666828">
          <w:marLeft w:val="0"/>
          <w:marRight w:val="0"/>
          <w:marTop w:val="0"/>
          <w:marBottom w:val="0"/>
          <w:divBdr>
            <w:top w:val="none" w:sz="0" w:space="0" w:color="auto"/>
            <w:left w:val="none" w:sz="0" w:space="0" w:color="auto"/>
            <w:bottom w:val="none" w:sz="0" w:space="0" w:color="auto"/>
            <w:right w:val="none" w:sz="0" w:space="0" w:color="auto"/>
          </w:divBdr>
          <w:divsChild>
            <w:div w:id="2097483322">
              <w:marLeft w:val="0"/>
              <w:marRight w:val="0"/>
              <w:marTop w:val="0"/>
              <w:marBottom w:val="0"/>
              <w:divBdr>
                <w:top w:val="none" w:sz="0" w:space="0" w:color="auto"/>
                <w:left w:val="none" w:sz="0" w:space="0" w:color="auto"/>
                <w:bottom w:val="none" w:sz="0" w:space="0" w:color="auto"/>
                <w:right w:val="none" w:sz="0" w:space="0" w:color="auto"/>
              </w:divBdr>
              <w:divsChild>
                <w:div w:id="1313751521">
                  <w:marLeft w:val="0"/>
                  <w:marRight w:val="0"/>
                  <w:marTop w:val="0"/>
                  <w:marBottom w:val="0"/>
                  <w:divBdr>
                    <w:top w:val="none" w:sz="0" w:space="0" w:color="auto"/>
                    <w:left w:val="none" w:sz="0" w:space="0" w:color="auto"/>
                    <w:bottom w:val="none" w:sz="0" w:space="0" w:color="auto"/>
                    <w:right w:val="none" w:sz="0" w:space="0" w:color="auto"/>
                  </w:divBdr>
                  <w:divsChild>
                    <w:div w:id="448934067">
                      <w:marLeft w:val="0"/>
                      <w:marRight w:val="0"/>
                      <w:marTop w:val="0"/>
                      <w:marBottom w:val="0"/>
                      <w:divBdr>
                        <w:top w:val="none" w:sz="0" w:space="0" w:color="auto"/>
                        <w:left w:val="none" w:sz="0" w:space="0" w:color="auto"/>
                        <w:bottom w:val="none" w:sz="0" w:space="0" w:color="auto"/>
                        <w:right w:val="none" w:sz="0" w:space="0" w:color="auto"/>
                      </w:divBdr>
                      <w:divsChild>
                        <w:div w:id="1846901175">
                          <w:marLeft w:val="0"/>
                          <w:marRight w:val="0"/>
                          <w:marTop w:val="0"/>
                          <w:marBottom w:val="0"/>
                          <w:divBdr>
                            <w:top w:val="none" w:sz="0" w:space="0" w:color="auto"/>
                            <w:left w:val="none" w:sz="0" w:space="0" w:color="auto"/>
                            <w:bottom w:val="none" w:sz="0" w:space="0" w:color="auto"/>
                            <w:right w:val="none" w:sz="0" w:space="0" w:color="auto"/>
                          </w:divBdr>
                          <w:divsChild>
                            <w:div w:id="128315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921141">
          <w:marLeft w:val="0"/>
          <w:marRight w:val="0"/>
          <w:marTop w:val="0"/>
          <w:marBottom w:val="0"/>
          <w:divBdr>
            <w:top w:val="none" w:sz="0" w:space="0" w:color="auto"/>
            <w:left w:val="none" w:sz="0" w:space="0" w:color="auto"/>
            <w:bottom w:val="none" w:sz="0" w:space="0" w:color="auto"/>
            <w:right w:val="none" w:sz="0" w:space="0" w:color="auto"/>
          </w:divBdr>
          <w:divsChild>
            <w:div w:id="356660732">
              <w:marLeft w:val="0"/>
              <w:marRight w:val="0"/>
              <w:marTop w:val="0"/>
              <w:marBottom w:val="0"/>
              <w:divBdr>
                <w:top w:val="none" w:sz="0" w:space="0" w:color="auto"/>
                <w:left w:val="none" w:sz="0" w:space="0" w:color="auto"/>
                <w:bottom w:val="none" w:sz="0" w:space="0" w:color="auto"/>
                <w:right w:val="none" w:sz="0" w:space="0" w:color="auto"/>
              </w:divBdr>
              <w:divsChild>
                <w:div w:id="805317545">
                  <w:marLeft w:val="0"/>
                  <w:marRight w:val="0"/>
                  <w:marTop w:val="0"/>
                  <w:marBottom w:val="0"/>
                  <w:divBdr>
                    <w:top w:val="none" w:sz="0" w:space="0" w:color="auto"/>
                    <w:left w:val="none" w:sz="0" w:space="0" w:color="auto"/>
                    <w:bottom w:val="none" w:sz="0" w:space="0" w:color="auto"/>
                    <w:right w:val="none" w:sz="0" w:space="0" w:color="auto"/>
                  </w:divBdr>
                  <w:divsChild>
                    <w:div w:id="1060372591">
                      <w:marLeft w:val="0"/>
                      <w:marRight w:val="0"/>
                      <w:marTop w:val="0"/>
                      <w:marBottom w:val="0"/>
                      <w:divBdr>
                        <w:top w:val="none" w:sz="0" w:space="0" w:color="auto"/>
                        <w:left w:val="none" w:sz="0" w:space="0" w:color="auto"/>
                        <w:bottom w:val="none" w:sz="0" w:space="0" w:color="auto"/>
                        <w:right w:val="none" w:sz="0" w:space="0" w:color="auto"/>
                      </w:divBdr>
                      <w:divsChild>
                        <w:div w:id="1275744430">
                          <w:marLeft w:val="0"/>
                          <w:marRight w:val="0"/>
                          <w:marTop w:val="0"/>
                          <w:marBottom w:val="0"/>
                          <w:divBdr>
                            <w:top w:val="none" w:sz="0" w:space="0" w:color="auto"/>
                            <w:left w:val="none" w:sz="0" w:space="0" w:color="auto"/>
                            <w:bottom w:val="none" w:sz="0" w:space="0" w:color="auto"/>
                            <w:right w:val="none" w:sz="0" w:space="0" w:color="auto"/>
                          </w:divBdr>
                          <w:divsChild>
                            <w:div w:id="35398363">
                              <w:marLeft w:val="0"/>
                              <w:marRight w:val="0"/>
                              <w:marTop w:val="0"/>
                              <w:marBottom w:val="0"/>
                              <w:divBdr>
                                <w:top w:val="none" w:sz="0" w:space="0" w:color="auto"/>
                                <w:left w:val="none" w:sz="0" w:space="0" w:color="auto"/>
                                <w:bottom w:val="none" w:sz="0" w:space="0" w:color="auto"/>
                                <w:right w:val="none" w:sz="0" w:space="0" w:color="auto"/>
                              </w:divBdr>
                              <w:divsChild>
                                <w:div w:id="172425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066011">
          <w:marLeft w:val="0"/>
          <w:marRight w:val="0"/>
          <w:marTop w:val="0"/>
          <w:marBottom w:val="0"/>
          <w:divBdr>
            <w:top w:val="none" w:sz="0" w:space="0" w:color="auto"/>
            <w:left w:val="none" w:sz="0" w:space="0" w:color="auto"/>
            <w:bottom w:val="none" w:sz="0" w:space="0" w:color="auto"/>
            <w:right w:val="none" w:sz="0" w:space="0" w:color="auto"/>
          </w:divBdr>
          <w:divsChild>
            <w:div w:id="557209251">
              <w:marLeft w:val="0"/>
              <w:marRight w:val="0"/>
              <w:marTop w:val="0"/>
              <w:marBottom w:val="0"/>
              <w:divBdr>
                <w:top w:val="none" w:sz="0" w:space="0" w:color="auto"/>
                <w:left w:val="none" w:sz="0" w:space="0" w:color="auto"/>
                <w:bottom w:val="none" w:sz="0" w:space="0" w:color="auto"/>
                <w:right w:val="none" w:sz="0" w:space="0" w:color="auto"/>
              </w:divBdr>
              <w:divsChild>
                <w:div w:id="1980109316">
                  <w:marLeft w:val="0"/>
                  <w:marRight w:val="0"/>
                  <w:marTop w:val="0"/>
                  <w:marBottom w:val="0"/>
                  <w:divBdr>
                    <w:top w:val="none" w:sz="0" w:space="0" w:color="auto"/>
                    <w:left w:val="none" w:sz="0" w:space="0" w:color="auto"/>
                    <w:bottom w:val="none" w:sz="0" w:space="0" w:color="auto"/>
                    <w:right w:val="none" w:sz="0" w:space="0" w:color="auto"/>
                  </w:divBdr>
                  <w:divsChild>
                    <w:div w:id="1021904646">
                      <w:marLeft w:val="0"/>
                      <w:marRight w:val="0"/>
                      <w:marTop w:val="0"/>
                      <w:marBottom w:val="0"/>
                      <w:divBdr>
                        <w:top w:val="none" w:sz="0" w:space="0" w:color="auto"/>
                        <w:left w:val="none" w:sz="0" w:space="0" w:color="auto"/>
                        <w:bottom w:val="none" w:sz="0" w:space="0" w:color="auto"/>
                        <w:right w:val="none" w:sz="0" w:space="0" w:color="auto"/>
                      </w:divBdr>
                      <w:divsChild>
                        <w:div w:id="107312625">
                          <w:marLeft w:val="0"/>
                          <w:marRight w:val="0"/>
                          <w:marTop w:val="0"/>
                          <w:marBottom w:val="0"/>
                          <w:divBdr>
                            <w:top w:val="none" w:sz="0" w:space="0" w:color="auto"/>
                            <w:left w:val="none" w:sz="0" w:space="0" w:color="auto"/>
                            <w:bottom w:val="none" w:sz="0" w:space="0" w:color="auto"/>
                            <w:right w:val="none" w:sz="0" w:space="0" w:color="auto"/>
                          </w:divBdr>
                          <w:divsChild>
                            <w:div w:id="159895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2590294">
      <w:bodyDiv w:val="1"/>
      <w:marLeft w:val="0"/>
      <w:marRight w:val="0"/>
      <w:marTop w:val="0"/>
      <w:marBottom w:val="0"/>
      <w:divBdr>
        <w:top w:val="none" w:sz="0" w:space="0" w:color="auto"/>
        <w:left w:val="none" w:sz="0" w:space="0" w:color="auto"/>
        <w:bottom w:val="none" w:sz="0" w:space="0" w:color="auto"/>
        <w:right w:val="none" w:sz="0" w:space="0" w:color="auto"/>
      </w:divBdr>
    </w:div>
    <w:div w:id="1208447449">
      <w:bodyDiv w:val="1"/>
      <w:marLeft w:val="0"/>
      <w:marRight w:val="0"/>
      <w:marTop w:val="0"/>
      <w:marBottom w:val="0"/>
      <w:divBdr>
        <w:top w:val="none" w:sz="0" w:space="0" w:color="auto"/>
        <w:left w:val="none" w:sz="0" w:space="0" w:color="auto"/>
        <w:bottom w:val="none" w:sz="0" w:space="0" w:color="auto"/>
        <w:right w:val="none" w:sz="0" w:space="0" w:color="auto"/>
      </w:divBdr>
    </w:div>
    <w:div w:id="1322196200">
      <w:bodyDiv w:val="1"/>
      <w:marLeft w:val="0"/>
      <w:marRight w:val="0"/>
      <w:marTop w:val="0"/>
      <w:marBottom w:val="0"/>
      <w:divBdr>
        <w:top w:val="none" w:sz="0" w:space="0" w:color="auto"/>
        <w:left w:val="none" w:sz="0" w:space="0" w:color="auto"/>
        <w:bottom w:val="none" w:sz="0" w:space="0" w:color="auto"/>
        <w:right w:val="none" w:sz="0" w:space="0" w:color="auto"/>
      </w:divBdr>
    </w:div>
    <w:div w:id="1351881496">
      <w:bodyDiv w:val="1"/>
      <w:marLeft w:val="0"/>
      <w:marRight w:val="0"/>
      <w:marTop w:val="0"/>
      <w:marBottom w:val="0"/>
      <w:divBdr>
        <w:top w:val="none" w:sz="0" w:space="0" w:color="auto"/>
        <w:left w:val="none" w:sz="0" w:space="0" w:color="auto"/>
        <w:bottom w:val="none" w:sz="0" w:space="0" w:color="auto"/>
        <w:right w:val="none" w:sz="0" w:space="0" w:color="auto"/>
      </w:divBdr>
    </w:div>
    <w:div w:id="1400447116">
      <w:bodyDiv w:val="1"/>
      <w:marLeft w:val="0"/>
      <w:marRight w:val="0"/>
      <w:marTop w:val="0"/>
      <w:marBottom w:val="0"/>
      <w:divBdr>
        <w:top w:val="none" w:sz="0" w:space="0" w:color="auto"/>
        <w:left w:val="none" w:sz="0" w:space="0" w:color="auto"/>
        <w:bottom w:val="none" w:sz="0" w:space="0" w:color="auto"/>
        <w:right w:val="none" w:sz="0" w:space="0" w:color="auto"/>
      </w:divBdr>
    </w:div>
    <w:div w:id="1406101900">
      <w:bodyDiv w:val="1"/>
      <w:marLeft w:val="0"/>
      <w:marRight w:val="0"/>
      <w:marTop w:val="0"/>
      <w:marBottom w:val="0"/>
      <w:divBdr>
        <w:top w:val="none" w:sz="0" w:space="0" w:color="auto"/>
        <w:left w:val="none" w:sz="0" w:space="0" w:color="auto"/>
        <w:bottom w:val="none" w:sz="0" w:space="0" w:color="auto"/>
        <w:right w:val="none" w:sz="0" w:space="0" w:color="auto"/>
      </w:divBdr>
    </w:div>
    <w:div w:id="1408723770">
      <w:bodyDiv w:val="1"/>
      <w:marLeft w:val="0"/>
      <w:marRight w:val="0"/>
      <w:marTop w:val="0"/>
      <w:marBottom w:val="0"/>
      <w:divBdr>
        <w:top w:val="none" w:sz="0" w:space="0" w:color="auto"/>
        <w:left w:val="none" w:sz="0" w:space="0" w:color="auto"/>
        <w:bottom w:val="none" w:sz="0" w:space="0" w:color="auto"/>
        <w:right w:val="none" w:sz="0" w:space="0" w:color="auto"/>
      </w:divBdr>
      <w:divsChild>
        <w:div w:id="1206218538">
          <w:marLeft w:val="0"/>
          <w:marRight w:val="0"/>
          <w:marTop w:val="0"/>
          <w:marBottom w:val="0"/>
          <w:divBdr>
            <w:top w:val="none" w:sz="0" w:space="0" w:color="auto"/>
            <w:left w:val="none" w:sz="0" w:space="0" w:color="auto"/>
            <w:bottom w:val="none" w:sz="0" w:space="0" w:color="auto"/>
            <w:right w:val="none" w:sz="0" w:space="0" w:color="auto"/>
          </w:divBdr>
          <w:divsChild>
            <w:div w:id="862016700">
              <w:marLeft w:val="0"/>
              <w:marRight w:val="0"/>
              <w:marTop w:val="0"/>
              <w:marBottom w:val="0"/>
              <w:divBdr>
                <w:top w:val="none" w:sz="0" w:space="0" w:color="auto"/>
                <w:left w:val="none" w:sz="0" w:space="0" w:color="auto"/>
                <w:bottom w:val="none" w:sz="0" w:space="0" w:color="auto"/>
                <w:right w:val="none" w:sz="0" w:space="0" w:color="auto"/>
              </w:divBdr>
              <w:divsChild>
                <w:div w:id="1441339146">
                  <w:marLeft w:val="0"/>
                  <w:marRight w:val="0"/>
                  <w:marTop w:val="0"/>
                  <w:marBottom w:val="0"/>
                  <w:divBdr>
                    <w:top w:val="none" w:sz="0" w:space="0" w:color="auto"/>
                    <w:left w:val="none" w:sz="0" w:space="0" w:color="auto"/>
                    <w:bottom w:val="none" w:sz="0" w:space="0" w:color="auto"/>
                    <w:right w:val="none" w:sz="0" w:space="0" w:color="auto"/>
                  </w:divBdr>
                  <w:divsChild>
                    <w:div w:id="850492917">
                      <w:marLeft w:val="0"/>
                      <w:marRight w:val="0"/>
                      <w:marTop w:val="0"/>
                      <w:marBottom w:val="0"/>
                      <w:divBdr>
                        <w:top w:val="none" w:sz="0" w:space="0" w:color="auto"/>
                        <w:left w:val="none" w:sz="0" w:space="0" w:color="auto"/>
                        <w:bottom w:val="none" w:sz="0" w:space="0" w:color="auto"/>
                        <w:right w:val="none" w:sz="0" w:space="0" w:color="auto"/>
                      </w:divBdr>
                      <w:divsChild>
                        <w:div w:id="2111196010">
                          <w:marLeft w:val="0"/>
                          <w:marRight w:val="0"/>
                          <w:marTop w:val="0"/>
                          <w:marBottom w:val="0"/>
                          <w:divBdr>
                            <w:top w:val="none" w:sz="0" w:space="0" w:color="auto"/>
                            <w:left w:val="none" w:sz="0" w:space="0" w:color="auto"/>
                            <w:bottom w:val="none" w:sz="0" w:space="0" w:color="auto"/>
                            <w:right w:val="none" w:sz="0" w:space="0" w:color="auto"/>
                          </w:divBdr>
                          <w:divsChild>
                            <w:div w:id="1315793260">
                              <w:marLeft w:val="0"/>
                              <w:marRight w:val="0"/>
                              <w:marTop w:val="0"/>
                              <w:marBottom w:val="0"/>
                              <w:divBdr>
                                <w:top w:val="none" w:sz="0" w:space="0" w:color="auto"/>
                                <w:left w:val="none" w:sz="0" w:space="0" w:color="auto"/>
                                <w:bottom w:val="none" w:sz="0" w:space="0" w:color="auto"/>
                                <w:right w:val="none" w:sz="0" w:space="0" w:color="auto"/>
                              </w:divBdr>
                              <w:divsChild>
                                <w:div w:id="8062394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37940644">
                  <w:marLeft w:val="0"/>
                  <w:marRight w:val="0"/>
                  <w:marTop w:val="0"/>
                  <w:marBottom w:val="0"/>
                  <w:divBdr>
                    <w:top w:val="none" w:sz="0" w:space="0" w:color="auto"/>
                    <w:left w:val="none" w:sz="0" w:space="0" w:color="auto"/>
                    <w:bottom w:val="none" w:sz="0" w:space="0" w:color="auto"/>
                    <w:right w:val="none" w:sz="0" w:space="0" w:color="auto"/>
                  </w:divBdr>
                  <w:divsChild>
                    <w:div w:id="1478764458">
                      <w:marLeft w:val="0"/>
                      <w:marRight w:val="0"/>
                      <w:marTop w:val="0"/>
                      <w:marBottom w:val="0"/>
                      <w:divBdr>
                        <w:top w:val="none" w:sz="0" w:space="0" w:color="auto"/>
                        <w:left w:val="none" w:sz="0" w:space="0" w:color="auto"/>
                        <w:bottom w:val="none" w:sz="0" w:space="0" w:color="auto"/>
                        <w:right w:val="none" w:sz="0" w:space="0" w:color="auto"/>
                      </w:divBdr>
                      <w:divsChild>
                        <w:div w:id="163351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196600">
          <w:marLeft w:val="0"/>
          <w:marRight w:val="0"/>
          <w:marTop w:val="0"/>
          <w:marBottom w:val="0"/>
          <w:divBdr>
            <w:top w:val="none" w:sz="0" w:space="0" w:color="auto"/>
            <w:left w:val="none" w:sz="0" w:space="0" w:color="auto"/>
            <w:bottom w:val="none" w:sz="0" w:space="0" w:color="auto"/>
            <w:right w:val="none" w:sz="0" w:space="0" w:color="auto"/>
          </w:divBdr>
          <w:divsChild>
            <w:div w:id="1793356495">
              <w:marLeft w:val="0"/>
              <w:marRight w:val="0"/>
              <w:marTop w:val="0"/>
              <w:marBottom w:val="0"/>
              <w:divBdr>
                <w:top w:val="none" w:sz="0" w:space="0" w:color="auto"/>
                <w:left w:val="none" w:sz="0" w:space="0" w:color="auto"/>
                <w:bottom w:val="none" w:sz="0" w:space="0" w:color="auto"/>
                <w:right w:val="none" w:sz="0" w:space="0" w:color="auto"/>
              </w:divBdr>
              <w:divsChild>
                <w:div w:id="1683629859">
                  <w:marLeft w:val="0"/>
                  <w:marRight w:val="0"/>
                  <w:marTop w:val="0"/>
                  <w:marBottom w:val="0"/>
                  <w:divBdr>
                    <w:top w:val="none" w:sz="0" w:space="0" w:color="auto"/>
                    <w:left w:val="none" w:sz="0" w:space="0" w:color="auto"/>
                    <w:bottom w:val="none" w:sz="0" w:space="0" w:color="auto"/>
                    <w:right w:val="none" w:sz="0" w:space="0" w:color="auto"/>
                  </w:divBdr>
                  <w:divsChild>
                    <w:div w:id="2079590069">
                      <w:marLeft w:val="0"/>
                      <w:marRight w:val="0"/>
                      <w:marTop w:val="0"/>
                      <w:marBottom w:val="0"/>
                      <w:divBdr>
                        <w:top w:val="none" w:sz="0" w:space="0" w:color="auto"/>
                        <w:left w:val="none" w:sz="0" w:space="0" w:color="auto"/>
                        <w:bottom w:val="none" w:sz="0" w:space="0" w:color="auto"/>
                        <w:right w:val="none" w:sz="0" w:space="0" w:color="auto"/>
                      </w:divBdr>
                      <w:divsChild>
                        <w:div w:id="748775574">
                          <w:marLeft w:val="0"/>
                          <w:marRight w:val="0"/>
                          <w:marTop w:val="0"/>
                          <w:marBottom w:val="0"/>
                          <w:divBdr>
                            <w:top w:val="none" w:sz="0" w:space="0" w:color="auto"/>
                            <w:left w:val="none" w:sz="0" w:space="0" w:color="auto"/>
                            <w:bottom w:val="none" w:sz="0" w:space="0" w:color="auto"/>
                            <w:right w:val="none" w:sz="0" w:space="0" w:color="auto"/>
                          </w:divBdr>
                          <w:divsChild>
                            <w:div w:id="668796032">
                              <w:marLeft w:val="0"/>
                              <w:marRight w:val="0"/>
                              <w:marTop w:val="0"/>
                              <w:marBottom w:val="0"/>
                              <w:divBdr>
                                <w:top w:val="none" w:sz="0" w:space="0" w:color="auto"/>
                                <w:left w:val="none" w:sz="0" w:space="0" w:color="auto"/>
                                <w:bottom w:val="none" w:sz="0" w:space="0" w:color="auto"/>
                                <w:right w:val="none" w:sz="0" w:space="0" w:color="auto"/>
                              </w:divBdr>
                              <w:divsChild>
                                <w:div w:id="96261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147249">
          <w:marLeft w:val="0"/>
          <w:marRight w:val="0"/>
          <w:marTop w:val="0"/>
          <w:marBottom w:val="0"/>
          <w:divBdr>
            <w:top w:val="none" w:sz="0" w:space="0" w:color="auto"/>
            <w:left w:val="none" w:sz="0" w:space="0" w:color="auto"/>
            <w:bottom w:val="none" w:sz="0" w:space="0" w:color="auto"/>
            <w:right w:val="none" w:sz="0" w:space="0" w:color="auto"/>
          </w:divBdr>
          <w:divsChild>
            <w:div w:id="596866990">
              <w:marLeft w:val="0"/>
              <w:marRight w:val="0"/>
              <w:marTop w:val="0"/>
              <w:marBottom w:val="0"/>
              <w:divBdr>
                <w:top w:val="none" w:sz="0" w:space="0" w:color="auto"/>
                <w:left w:val="none" w:sz="0" w:space="0" w:color="auto"/>
                <w:bottom w:val="none" w:sz="0" w:space="0" w:color="auto"/>
                <w:right w:val="none" w:sz="0" w:space="0" w:color="auto"/>
              </w:divBdr>
              <w:divsChild>
                <w:div w:id="1846171491">
                  <w:marLeft w:val="0"/>
                  <w:marRight w:val="0"/>
                  <w:marTop w:val="0"/>
                  <w:marBottom w:val="0"/>
                  <w:divBdr>
                    <w:top w:val="none" w:sz="0" w:space="0" w:color="auto"/>
                    <w:left w:val="none" w:sz="0" w:space="0" w:color="auto"/>
                    <w:bottom w:val="none" w:sz="0" w:space="0" w:color="auto"/>
                    <w:right w:val="none" w:sz="0" w:space="0" w:color="auto"/>
                  </w:divBdr>
                  <w:divsChild>
                    <w:div w:id="331108847">
                      <w:marLeft w:val="0"/>
                      <w:marRight w:val="0"/>
                      <w:marTop w:val="0"/>
                      <w:marBottom w:val="0"/>
                      <w:divBdr>
                        <w:top w:val="none" w:sz="0" w:space="0" w:color="auto"/>
                        <w:left w:val="none" w:sz="0" w:space="0" w:color="auto"/>
                        <w:bottom w:val="none" w:sz="0" w:space="0" w:color="auto"/>
                        <w:right w:val="none" w:sz="0" w:space="0" w:color="auto"/>
                      </w:divBdr>
                      <w:divsChild>
                        <w:div w:id="396393978">
                          <w:marLeft w:val="0"/>
                          <w:marRight w:val="0"/>
                          <w:marTop w:val="0"/>
                          <w:marBottom w:val="0"/>
                          <w:divBdr>
                            <w:top w:val="none" w:sz="0" w:space="0" w:color="auto"/>
                            <w:left w:val="none" w:sz="0" w:space="0" w:color="auto"/>
                            <w:bottom w:val="none" w:sz="0" w:space="0" w:color="auto"/>
                            <w:right w:val="none" w:sz="0" w:space="0" w:color="auto"/>
                          </w:divBdr>
                          <w:divsChild>
                            <w:div w:id="14616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804063">
          <w:marLeft w:val="0"/>
          <w:marRight w:val="0"/>
          <w:marTop w:val="0"/>
          <w:marBottom w:val="0"/>
          <w:divBdr>
            <w:top w:val="none" w:sz="0" w:space="0" w:color="auto"/>
            <w:left w:val="none" w:sz="0" w:space="0" w:color="auto"/>
            <w:bottom w:val="none" w:sz="0" w:space="0" w:color="auto"/>
            <w:right w:val="none" w:sz="0" w:space="0" w:color="auto"/>
          </w:divBdr>
          <w:divsChild>
            <w:div w:id="369035126">
              <w:marLeft w:val="0"/>
              <w:marRight w:val="0"/>
              <w:marTop w:val="0"/>
              <w:marBottom w:val="0"/>
              <w:divBdr>
                <w:top w:val="none" w:sz="0" w:space="0" w:color="auto"/>
                <w:left w:val="none" w:sz="0" w:space="0" w:color="auto"/>
                <w:bottom w:val="none" w:sz="0" w:space="0" w:color="auto"/>
                <w:right w:val="none" w:sz="0" w:space="0" w:color="auto"/>
              </w:divBdr>
              <w:divsChild>
                <w:div w:id="584412668">
                  <w:marLeft w:val="0"/>
                  <w:marRight w:val="0"/>
                  <w:marTop w:val="0"/>
                  <w:marBottom w:val="0"/>
                  <w:divBdr>
                    <w:top w:val="none" w:sz="0" w:space="0" w:color="auto"/>
                    <w:left w:val="none" w:sz="0" w:space="0" w:color="auto"/>
                    <w:bottom w:val="none" w:sz="0" w:space="0" w:color="auto"/>
                    <w:right w:val="none" w:sz="0" w:space="0" w:color="auto"/>
                  </w:divBdr>
                  <w:divsChild>
                    <w:div w:id="782000829">
                      <w:marLeft w:val="0"/>
                      <w:marRight w:val="0"/>
                      <w:marTop w:val="0"/>
                      <w:marBottom w:val="0"/>
                      <w:divBdr>
                        <w:top w:val="none" w:sz="0" w:space="0" w:color="auto"/>
                        <w:left w:val="none" w:sz="0" w:space="0" w:color="auto"/>
                        <w:bottom w:val="none" w:sz="0" w:space="0" w:color="auto"/>
                        <w:right w:val="none" w:sz="0" w:space="0" w:color="auto"/>
                      </w:divBdr>
                      <w:divsChild>
                        <w:div w:id="14772379">
                          <w:marLeft w:val="0"/>
                          <w:marRight w:val="0"/>
                          <w:marTop w:val="0"/>
                          <w:marBottom w:val="0"/>
                          <w:divBdr>
                            <w:top w:val="none" w:sz="0" w:space="0" w:color="auto"/>
                            <w:left w:val="none" w:sz="0" w:space="0" w:color="auto"/>
                            <w:bottom w:val="none" w:sz="0" w:space="0" w:color="auto"/>
                            <w:right w:val="none" w:sz="0" w:space="0" w:color="auto"/>
                          </w:divBdr>
                          <w:divsChild>
                            <w:div w:id="1224024523">
                              <w:marLeft w:val="0"/>
                              <w:marRight w:val="0"/>
                              <w:marTop w:val="0"/>
                              <w:marBottom w:val="0"/>
                              <w:divBdr>
                                <w:top w:val="none" w:sz="0" w:space="0" w:color="auto"/>
                                <w:left w:val="none" w:sz="0" w:space="0" w:color="auto"/>
                                <w:bottom w:val="none" w:sz="0" w:space="0" w:color="auto"/>
                                <w:right w:val="none" w:sz="0" w:space="0" w:color="auto"/>
                              </w:divBdr>
                              <w:divsChild>
                                <w:div w:id="182978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9352865">
          <w:marLeft w:val="0"/>
          <w:marRight w:val="0"/>
          <w:marTop w:val="0"/>
          <w:marBottom w:val="0"/>
          <w:divBdr>
            <w:top w:val="none" w:sz="0" w:space="0" w:color="auto"/>
            <w:left w:val="none" w:sz="0" w:space="0" w:color="auto"/>
            <w:bottom w:val="none" w:sz="0" w:space="0" w:color="auto"/>
            <w:right w:val="none" w:sz="0" w:space="0" w:color="auto"/>
          </w:divBdr>
          <w:divsChild>
            <w:div w:id="132723620">
              <w:marLeft w:val="0"/>
              <w:marRight w:val="0"/>
              <w:marTop w:val="0"/>
              <w:marBottom w:val="0"/>
              <w:divBdr>
                <w:top w:val="none" w:sz="0" w:space="0" w:color="auto"/>
                <w:left w:val="none" w:sz="0" w:space="0" w:color="auto"/>
                <w:bottom w:val="none" w:sz="0" w:space="0" w:color="auto"/>
                <w:right w:val="none" w:sz="0" w:space="0" w:color="auto"/>
              </w:divBdr>
              <w:divsChild>
                <w:div w:id="151609464">
                  <w:marLeft w:val="0"/>
                  <w:marRight w:val="0"/>
                  <w:marTop w:val="0"/>
                  <w:marBottom w:val="0"/>
                  <w:divBdr>
                    <w:top w:val="none" w:sz="0" w:space="0" w:color="auto"/>
                    <w:left w:val="none" w:sz="0" w:space="0" w:color="auto"/>
                    <w:bottom w:val="none" w:sz="0" w:space="0" w:color="auto"/>
                    <w:right w:val="none" w:sz="0" w:space="0" w:color="auto"/>
                  </w:divBdr>
                  <w:divsChild>
                    <w:div w:id="66811192">
                      <w:marLeft w:val="0"/>
                      <w:marRight w:val="0"/>
                      <w:marTop w:val="0"/>
                      <w:marBottom w:val="0"/>
                      <w:divBdr>
                        <w:top w:val="none" w:sz="0" w:space="0" w:color="auto"/>
                        <w:left w:val="none" w:sz="0" w:space="0" w:color="auto"/>
                        <w:bottom w:val="none" w:sz="0" w:space="0" w:color="auto"/>
                        <w:right w:val="none" w:sz="0" w:space="0" w:color="auto"/>
                      </w:divBdr>
                      <w:divsChild>
                        <w:div w:id="1071271805">
                          <w:marLeft w:val="0"/>
                          <w:marRight w:val="0"/>
                          <w:marTop w:val="0"/>
                          <w:marBottom w:val="0"/>
                          <w:divBdr>
                            <w:top w:val="none" w:sz="0" w:space="0" w:color="auto"/>
                            <w:left w:val="none" w:sz="0" w:space="0" w:color="auto"/>
                            <w:bottom w:val="none" w:sz="0" w:space="0" w:color="auto"/>
                            <w:right w:val="none" w:sz="0" w:space="0" w:color="auto"/>
                          </w:divBdr>
                          <w:divsChild>
                            <w:div w:id="184806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479034">
          <w:marLeft w:val="0"/>
          <w:marRight w:val="0"/>
          <w:marTop w:val="0"/>
          <w:marBottom w:val="0"/>
          <w:divBdr>
            <w:top w:val="none" w:sz="0" w:space="0" w:color="auto"/>
            <w:left w:val="none" w:sz="0" w:space="0" w:color="auto"/>
            <w:bottom w:val="none" w:sz="0" w:space="0" w:color="auto"/>
            <w:right w:val="none" w:sz="0" w:space="0" w:color="auto"/>
          </w:divBdr>
          <w:divsChild>
            <w:div w:id="444540021">
              <w:marLeft w:val="0"/>
              <w:marRight w:val="0"/>
              <w:marTop w:val="0"/>
              <w:marBottom w:val="0"/>
              <w:divBdr>
                <w:top w:val="none" w:sz="0" w:space="0" w:color="auto"/>
                <w:left w:val="none" w:sz="0" w:space="0" w:color="auto"/>
                <w:bottom w:val="none" w:sz="0" w:space="0" w:color="auto"/>
                <w:right w:val="none" w:sz="0" w:space="0" w:color="auto"/>
              </w:divBdr>
              <w:divsChild>
                <w:div w:id="1097557540">
                  <w:marLeft w:val="0"/>
                  <w:marRight w:val="0"/>
                  <w:marTop w:val="0"/>
                  <w:marBottom w:val="0"/>
                  <w:divBdr>
                    <w:top w:val="none" w:sz="0" w:space="0" w:color="auto"/>
                    <w:left w:val="none" w:sz="0" w:space="0" w:color="auto"/>
                    <w:bottom w:val="none" w:sz="0" w:space="0" w:color="auto"/>
                    <w:right w:val="none" w:sz="0" w:space="0" w:color="auto"/>
                  </w:divBdr>
                  <w:divsChild>
                    <w:div w:id="1571427561">
                      <w:marLeft w:val="0"/>
                      <w:marRight w:val="0"/>
                      <w:marTop w:val="0"/>
                      <w:marBottom w:val="0"/>
                      <w:divBdr>
                        <w:top w:val="none" w:sz="0" w:space="0" w:color="auto"/>
                        <w:left w:val="none" w:sz="0" w:space="0" w:color="auto"/>
                        <w:bottom w:val="none" w:sz="0" w:space="0" w:color="auto"/>
                        <w:right w:val="none" w:sz="0" w:space="0" w:color="auto"/>
                      </w:divBdr>
                      <w:divsChild>
                        <w:div w:id="445462257">
                          <w:marLeft w:val="0"/>
                          <w:marRight w:val="0"/>
                          <w:marTop w:val="0"/>
                          <w:marBottom w:val="0"/>
                          <w:divBdr>
                            <w:top w:val="none" w:sz="0" w:space="0" w:color="auto"/>
                            <w:left w:val="none" w:sz="0" w:space="0" w:color="auto"/>
                            <w:bottom w:val="none" w:sz="0" w:space="0" w:color="auto"/>
                            <w:right w:val="none" w:sz="0" w:space="0" w:color="auto"/>
                          </w:divBdr>
                          <w:divsChild>
                            <w:div w:id="1927037564">
                              <w:marLeft w:val="0"/>
                              <w:marRight w:val="0"/>
                              <w:marTop w:val="0"/>
                              <w:marBottom w:val="0"/>
                              <w:divBdr>
                                <w:top w:val="none" w:sz="0" w:space="0" w:color="auto"/>
                                <w:left w:val="none" w:sz="0" w:space="0" w:color="auto"/>
                                <w:bottom w:val="none" w:sz="0" w:space="0" w:color="auto"/>
                                <w:right w:val="none" w:sz="0" w:space="0" w:color="auto"/>
                              </w:divBdr>
                              <w:divsChild>
                                <w:div w:id="117272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260076">
          <w:marLeft w:val="0"/>
          <w:marRight w:val="0"/>
          <w:marTop w:val="0"/>
          <w:marBottom w:val="0"/>
          <w:divBdr>
            <w:top w:val="none" w:sz="0" w:space="0" w:color="auto"/>
            <w:left w:val="none" w:sz="0" w:space="0" w:color="auto"/>
            <w:bottom w:val="none" w:sz="0" w:space="0" w:color="auto"/>
            <w:right w:val="none" w:sz="0" w:space="0" w:color="auto"/>
          </w:divBdr>
          <w:divsChild>
            <w:div w:id="116066691">
              <w:marLeft w:val="0"/>
              <w:marRight w:val="0"/>
              <w:marTop w:val="0"/>
              <w:marBottom w:val="0"/>
              <w:divBdr>
                <w:top w:val="none" w:sz="0" w:space="0" w:color="auto"/>
                <w:left w:val="none" w:sz="0" w:space="0" w:color="auto"/>
                <w:bottom w:val="none" w:sz="0" w:space="0" w:color="auto"/>
                <w:right w:val="none" w:sz="0" w:space="0" w:color="auto"/>
              </w:divBdr>
              <w:divsChild>
                <w:div w:id="1521502990">
                  <w:marLeft w:val="0"/>
                  <w:marRight w:val="0"/>
                  <w:marTop w:val="0"/>
                  <w:marBottom w:val="0"/>
                  <w:divBdr>
                    <w:top w:val="none" w:sz="0" w:space="0" w:color="auto"/>
                    <w:left w:val="none" w:sz="0" w:space="0" w:color="auto"/>
                    <w:bottom w:val="none" w:sz="0" w:space="0" w:color="auto"/>
                    <w:right w:val="none" w:sz="0" w:space="0" w:color="auto"/>
                  </w:divBdr>
                  <w:divsChild>
                    <w:div w:id="593132772">
                      <w:marLeft w:val="0"/>
                      <w:marRight w:val="0"/>
                      <w:marTop w:val="0"/>
                      <w:marBottom w:val="0"/>
                      <w:divBdr>
                        <w:top w:val="none" w:sz="0" w:space="0" w:color="auto"/>
                        <w:left w:val="none" w:sz="0" w:space="0" w:color="auto"/>
                        <w:bottom w:val="none" w:sz="0" w:space="0" w:color="auto"/>
                        <w:right w:val="none" w:sz="0" w:space="0" w:color="auto"/>
                      </w:divBdr>
                      <w:divsChild>
                        <w:div w:id="1256474803">
                          <w:marLeft w:val="0"/>
                          <w:marRight w:val="0"/>
                          <w:marTop w:val="0"/>
                          <w:marBottom w:val="0"/>
                          <w:divBdr>
                            <w:top w:val="none" w:sz="0" w:space="0" w:color="auto"/>
                            <w:left w:val="none" w:sz="0" w:space="0" w:color="auto"/>
                            <w:bottom w:val="none" w:sz="0" w:space="0" w:color="auto"/>
                            <w:right w:val="none" w:sz="0" w:space="0" w:color="auto"/>
                          </w:divBdr>
                          <w:divsChild>
                            <w:div w:id="184454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1968">
          <w:marLeft w:val="0"/>
          <w:marRight w:val="0"/>
          <w:marTop w:val="0"/>
          <w:marBottom w:val="0"/>
          <w:divBdr>
            <w:top w:val="none" w:sz="0" w:space="0" w:color="auto"/>
            <w:left w:val="none" w:sz="0" w:space="0" w:color="auto"/>
            <w:bottom w:val="none" w:sz="0" w:space="0" w:color="auto"/>
            <w:right w:val="none" w:sz="0" w:space="0" w:color="auto"/>
          </w:divBdr>
          <w:divsChild>
            <w:div w:id="1782455241">
              <w:marLeft w:val="0"/>
              <w:marRight w:val="0"/>
              <w:marTop w:val="0"/>
              <w:marBottom w:val="0"/>
              <w:divBdr>
                <w:top w:val="none" w:sz="0" w:space="0" w:color="auto"/>
                <w:left w:val="none" w:sz="0" w:space="0" w:color="auto"/>
                <w:bottom w:val="none" w:sz="0" w:space="0" w:color="auto"/>
                <w:right w:val="none" w:sz="0" w:space="0" w:color="auto"/>
              </w:divBdr>
              <w:divsChild>
                <w:div w:id="1238782487">
                  <w:marLeft w:val="0"/>
                  <w:marRight w:val="0"/>
                  <w:marTop w:val="0"/>
                  <w:marBottom w:val="0"/>
                  <w:divBdr>
                    <w:top w:val="none" w:sz="0" w:space="0" w:color="auto"/>
                    <w:left w:val="none" w:sz="0" w:space="0" w:color="auto"/>
                    <w:bottom w:val="none" w:sz="0" w:space="0" w:color="auto"/>
                    <w:right w:val="none" w:sz="0" w:space="0" w:color="auto"/>
                  </w:divBdr>
                  <w:divsChild>
                    <w:div w:id="1963220757">
                      <w:marLeft w:val="0"/>
                      <w:marRight w:val="0"/>
                      <w:marTop w:val="0"/>
                      <w:marBottom w:val="0"/>
                      <w:divBdr>
                        <w:top w:val="none" w:sz="0" w:space="0" w:color="auto"/>
                        <w:left w:val="none" w:sz="0" w:space="0" w:color="auto"/>
                        <w:bottom w:val="none" w:sz="0" w:space="0" w:color="auto"/>
                        <w:right w:val="none" w:sz="0" w:space="0" w:color="auto"/>
                      </w:divBdr>
                      <w:divsChild>
                        <w:div w:id="1165587200">
                          <w:marLeft w:val="0"/>
                          <w:marRight w:val="0"/>
                          <w:marTop w:val="0"/>
                          <w:marBottom w:val="0"/>
                          <w:divBdr>
                            <w:top w:val="none" w:sz="0" w:space="0" w:color="auto"/>
                            <w:left w:val="none" w:sz="0" w:space="0" w:color="auto"/>
                            <w:bottom w:val="none" w:sz="0" w:space="0" w:color="auto"/>
                            <w:right w:val="none" w:sz="0" w:space="0" w:color="auto"/>
                          </w:divBdr>
                          <w:divsChild>
                            <w:div w:id="1742366228">
                              <w:marLeft w:val="0"/>
                              <w:marRight w:val="0"/>
                              <w:marTop w:val="0"/>
                              <w:marBottom w:val="0"/>
                              <w:divBdr>
                                <w:top w:val="none" w:sz="0" w:space="0" w:color="auto"/>
                                <w:left w:val="none" w:sz="0" w:space="0" w:color="auto"/>
                                <w:bottom w:val="none" w:sz="0" w:space="0" w:color="auto"/>
                                <w:right w:val="none" w:sz="0" w:space="0" w:color="auto"/>
                              </w:divBdr>
                              <w:divsChild>
                                <w:div w:id="148396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960583">
          <w:marLeft w:val="0"/>
          <w:marRight w:val="0"/>
          <w:marTop w:val="0"/>
          <w:marBottom w:val="0"/>
          <w:divBdr>
            <w:top w:val="none" w:sz="0" w:space="0" w:color="auto"/>
            <w:left w:val="none" w:sz="0" w:space="0" w:color="auto"/>
            <w:bottom w:val="none" w:sz="0" w:space="0" w:color="auto"/>
            <w:right w:val="none" w:sz="0" w:space="0" w:color="auto"/>
          </w:divBdr>
          <w:divsChild>
            <w:div w:id="1556040565">
              <w:marLeft w:val="0"/>
              <w:marRight w:val="0"/>
              <w:marTop w:val="0"/>
              <w:marBottom w:val="0"/>
              <w:divBdr>
                <w:top w:val="none" w:sz="0" w:space="0" w:color="auto"/>
                <w:left w:val="none" w:sz="0" w:space="0" w:color="auto"/>
                <w:bottom w:val="none" w:sz="0" w:space="0" w:color="auto"/>
                <w:right w:val="none" w:sz="0" w:space="0" w:color="auto"/>
              </w:divBdr>
              <w:divsChild>
                <w:div w:id="568466623">
                  <w:marLeft w:val="0"/>
                  <w:marRight w:val="0"/>
                  <w:marTop w:val="0"/>
                  <w:marBottom w:val="0"/>
                  <w:divBdr>
                    <w:top w:val="none" w:sz="0" w:space="0" w:color="auto"/>
                    <w:left w:val="none" w:sz="0" w:space="0" w:color="auto"/>
                    <w:bottom w:val="none" w:sz="0" w:space="0" w:color="auto"/>
                    <w:right w:val="none" w:sz="0" w:space="0" w:color="auto"/>
                  </w:divBdr>
                  <w:divsChild>
                    <w:div w:id="917789993">
                      <w:marLeft w:val="0"/>
                      <w:marRight w:val="0"/>
                      <w:marTop w:val="0"/>
                      <w:marBottom w:val="0"/>
                      <w:divBdr>
                        <w:top w:val="none" w:sz="0" w:space="0" w:color="auto"/>
                        <w:left w:val="none" w:sz="0" w:space="0" w:color="auto"/>
                        <w:bottom w:val="none" w:sz="0" w:space="0" w:color="auto"/>
                        <w:right w:val="none" w:sz="0" w:space="0" w:color="auto"/>
                      </w:divBdr>
                      <w:divsChild>
                        <w:div w:id="122312695">
                          <w:marLeft w:val="0"/>
                          <w:marRight w:val="0"/>
                          <w:marTop w:val="0"/>
                          <w:marBottom w:val="0"/>
                          <w:divBdr>
                            <w:top w:val="none" w:sz="0" w:space="0" w:color="auto"/>
                            <w:left w:val="none" w:sz="0" w:space="0" w:color="auto"/>
                            <w:bottom w:val="none" w:sz="0" w:space="0" w:color="auto"/>
                            <w:right w:val="none" w:sz="0" w:space="0" w:color="auto"/>
                          </w:divBdr>
                          <w:divsChild>
                            <w:div w:id="68170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2482666">
          <w:marLeft w:val="0"/>
          <w:marRight w:val="0"/>
          <w:marTop w:val="0"/>
          <w:marBottom w:val="0"/>
          <w:divBdr>
            <w:top w:val="none" w:sz="0" w:space="0" w:color="auto"/>
            <w:left w:val="none" w:sz="0" w:space="0" w:color="auto"/>
            <w:bottom w:val="none" w:sz="0" w:space="0" w:color="auto"/>
            <w:right w:val="none" w:sz="0" w:space="0" w:color="auto"/>
          </w:divBdr>
          <w:divsChild>
            <w:div w:id="2108040222">
              <w:marLeft w:val="0"/>
              <w:marRight w:val="0"/>
              <w:marTop w:val="0"/>
              <w:marBottom w:val="0"/>
              <w:divBdr>
                <w:top w:val="none" w:sz="0" w:space="0" w:color="auto"/>
                <w:left w:val="none" w:sz="0" w:space="0" w:color="auto"/>
                <w:bottom w:val="none" w:sz="0" w:space="0" w:color="auto"/>
                <w:right w:val="none" w:sz="0" w:space="0" w:color="auto"/>
              </w:divBdr>
              <w:divsChild>
                <w:div w:id="209004280">
                  <w:marLeft w:val="0"/>
                  <w:marRight w:val="0"/>
                  <w:marTop w:val="0"/>
                  <w:marBottom w:val="0"/>
                  <w:divBdr>
                    <w:top w:val="none" w:sz="0" w:space="0" w:color="auto"/>
                    <w:left w:val="none" w:sz="0" w:space="0" w:color="auto"/>
                    <w:bottom w:val="none" w:sz="0" w:space="0" w:color="auto"/>
                    <w:right w:val="none" w:sz="0" w:space="0" w:color="auto"/>
                  </w:divBdr>
                  <w:divsChild>
                    <w:div w:id="796678978">
                      <w:marLeft w:val="0"/>
                      <w:marRight w:val="0"/>
                      <w:marTop w:val="0"/>
                      <w:marBottom w:val="0"/>
                      <w:divBdr>
                        <w:top w:val="none" w:sz="0" w:space="0" w:color="auto"/>
                        <w:left w:val="none" w:sz="0" w:space="0" w:color="auto"/>
                        <w:bottom w:val="none" w:sz="0" w:space="0" w:color="auto"/>
                        <w:right w:val="none" w:sz="0" w:space="0" w:color="auto"/>
                      </w:divBdr>
                      <w:divsChild>
                        <w:div w:id="1196963541">
                          <w:marLeft w:val="0"/>
                          <w:marRight w:val="0"/>
                          <w:marTop w:val="0"/>
                          <w:marBottom w:val="0"/>
                          <w:divBdr>
                            <w:top w:val="none" w:sz="0" w:space="0" w:color="auto"/>
                            <w:left w:val="none" w:sz="0" w:space="0" w:color="auto"/>
                            <w:bottom w:val="none" w:sz="0" w:space="0" w:color="auto"/>
                            <w:right w:val="none" w:sz="0" w:space="0" w:color="auto"/>
                          </w:divBdr>
                          <w:divsChild>
                            <w:div w:id="961155582">
                              <w:marLeft w:val="0"/>
                              <w:marRight w:val="0"/>
                              <w:marTop w:val="0"/>
                              <w:marBottom w:val="0"/>
                              <w:divBdr>
                                <w:top w:val="none" w:sz="0" w:space="0" w:color="auto"/>
                                <w:left w:val="none" w:sz="0" w:space="0" w:color="auto"/>
                                <w:bottom w:val="none" w:sz="0" w:space="0" w:color="auto"/>
                                <w:right w:val="none" w:sz="0" w:space="0" w:color="auto"/>
                              </w:divBdr>
                              <w:divsChild>
                                <w:div w:id="20048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639490">
          <w:marLeft w:val="0"/>
          <w:marRight w:val="0"/>
          <w:marTop w:val="0"/>
          <w:marBottom w:val="0"/>
          <w:divBdr>
            <w:top w:val="none" w:sz="0" w:space="0" w:color="auto"/>
            <w:left w:val="none" w:sz="0" w:space="0" w:color="auto"/>
            <w:bottom w:val="none" w:sz="0" w:space="0" w:color="auto"/>
            <w:right w:val="none" w:sz="0" w:space="0" w:color="auto"/>
          </w:divBdr>
          <w:divsChild>
            <w:div w:id="558056672">
              <w:marLeft w:val="0"/>
              <w:marRight w:val="0"/>
              <w:marTop w:val="0"/>
              <w:marBottom w:val="0"/>
              <w:divBdr>
                <w:top w:val="none" w:sz="0" w:space="0" w:color="auto"/>
                <w:left w:val="none" w:sz="0" w:space="0" w:color="auto"/>
                <w:bottom w:val="none" w:sz="0" w:space="0" w:color="auto"/>
                <w:right w:val="none" w:sz="0" w:space="0" w:color="auto"/>
              </w:divBdr>
              <w:divsChild>
                <w:div w:id="1745370350">
                  <w:marLeft w:val="0"/>
                  <w:marRight w:val="0"/>
                  <w:marTop w:val="0"/>
                  <w:marBottom w:val="0"/>
                  <w:divBdr>
                    <w:top w:val="none" w:sz="0" w:space="0" w:color="auto"/>
                    <w:left w:val="none" w:sz="0" w:space="0" w:color="auto"/>
                    <w:bottom w:val="none" w:sz="0" w:space="0" w:color="auto"/>
                    <w:right w:val="none" w:sz="0" w:space="0" w:color="auto"/>
                  </w:divBdr>
                  <w:divsChild>
                    <w:div w:id="1705909386">
                      <w:marLeft w:val="0"/>
                      <w:marRight w:val="0"/>
                      <w:marTop w:val="0"/>
                      <w:marBottom w:val="0"/>
                      <w:divBdr>
                        <w:top w:val="none" w:sz="0" w:space="0" w:color="auto"/>
                        <w:left w:val="none" w:sz="0" w:space="0" w:color="auto"/>
                        <w:bottom w:val="none" w:sz="0" w:space="0" w:color="auto"/>
                        <w:right w:val="none" w:sz="0" w:space="0" w:color="auto"/>
                      </w:divBdr>
                      <w:divsChild>
                        <w:div w:id="1421297211">
                          <w:marLeft w:val="0"/>
                          <w:marRight w:val="0"/>
                          <w:marTop w:val="0"/>
                          <w:marBottom w:val="0"/>
                          <w:divBdr>
                            <w:top w:val="none" w:sz="0" w:space="0" w:color="auto"/>
                            <w:left w:val="none" w:sz="0" w:space="0" w:color="auto"/>
                            <w:bottom w:val="none" w:sz="0" w:space="0" w:color="auto"/>
                            <w:right w:val="none" w:sz="0" w:space="0" w:color="auto"/>
                          </w:divBdr>
                          <w:divsChild>
                            <w:div w:id="4772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6295462">
          <w:marLeft w:val="0"/>
          <w:marRight w:val="0"/>
          <w:marTop w:val="0"/>
          <w:marBottom w:val="0"/>
          <w:divBdr>
            <w:top w:val="none" w:sz="0" w:space="0" w:color="auto"/>
            <w:left w:val="none" w:sz="0" w:space="0" w:color="auto"/>
            <w:bottom w:val="none" w:sz="0" w:space="0" w:color="auto"/>
            <w:right w:val="none" w:sz="0" w:space="0" w:color="auto"/>
          </w:divBdr>
          <w:divsChild>
            <w:div w:id="735980698">
              <w:marLeft w:val="0"/>
              <w:marRight w:val="0"/>
              <w:marTop w:val="0"/>
              <w:marBottom w:val="0"/>
              <w:divBdr>
                <w:top w:val="none" w:sz="0" w:space="0" w:color="auto"/>
                <w:left w:val="none" w:sz="0" w:space="0" w:color="auto"/>
                <w:bottom w:val="none" w:sz="0" w:space="0" w:color="auto"/>
                <w:right w:val="none" w:sz="0" w:space="0" w:color="auto"/>
              </w:divBdr>
              <w:divsChild>
                <w:div w:id="988749230">
                  <w:marLeft w:val="0"/>
                  <w:marRight w:val="0"/>
                  <w:marTop w:val="0"/>
                  <w:marBottom w:val="0"/>
                  <w:divBdr>
                    <w:top w:val="none" w:sz="0" w:space="0" w:color="auto"/>
                    <w:left w:val="none" w:sz="0" w:space="0" w:color="auto"/>
                    <w:bottom w:val="none" w:sz="0" w:space="0" w:color="auto"/>
                    <w:right w:val="none" w:sz="0" w:space="0" w:color="auto"/>
                  </w:divBdr>
                  <w:divsChild>
                    <w:div w:id="294917977">
                      <w:marLeft w:val="0"/>
                      <w:marRight w:val="0"/>
                      <w:marTop w:val="0"/>
                      <w:marBottom w:val="0"/>
                      <w:divBdr>
                        <w:top w:val="none" w:sz="0" w:space="0" w:color="auto"/>
                        <w:left w:val="none" w:sz="0" w:space="0" w:color="auto"/>
                        <w:bottom w:val="none" w:sz="0" w:space="0" w:color="auto"/>
                        <w:right w:val="none" w:sz="0" w:space="0" w:color="auto"/>
                      </w:divBdr>
                      <w:divsChild>
                        <w:div w:id="1992714144">
                          <w:marLeft w:val="0"/>
                          <w:marRight w:val="0"/>
                          <w:marTop w:val="0"/>
                          <w:marBottom w:val="0"/>
                          <w:divBdr>
                            <w:top w:val="none" w:sz="0" w:space="0" w:color="auto"/>
                            <w:left w:val="none" w:sz="0" w:space="0" w:color="auto"/>
                            <w:bottom w:val="none" w:sz="0" w:space="0" w:color="auto"/>
                            <w:right w:val="none" w:sz="0" w:space="0" w:color="auto"/>
                          </w:divBdr>
                          <w:divsChild>
                            <w:div w:id="1823308818">
                              <w:marLeft w:val="0"/>
                              <w:marRight w:val="0"/>
                              <w:marTop w:val="0"/>
                              <w:marBottom w:val="0"/>
                              <w:divBdr>
                                <w:top w:val="none" w:sz="0" w:space="0" w:color="auto"/>
                                <w:left w:val="none" w:sz="0" w:space="0" w:color="auto"/>
                                <w:bottom w:val="none" w:sz="0" w:space="0" w:color="auto"/>
                                <w:right w:val="none" w:sz="0" w:space="0" w:color="auto"/>
                              </w:divBdr>
                              <w:divsChild>
                                <w:div w:id="133117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585035">
          <w:marLeft w:val="0"/>
          <w:marRight w:val="0"/>
          <w:marTop w:val="0"/>
          <w:marBottom w:val="0"/>
          <w:divBdr>
            <w:top w:val="none" w:sz="0" w:space="0" w:color="auto"/>
            <w:left w:val="none" w:sz="0" w:space="0" w:color="auto"/>
            <w:bottom w:val="none" w:sz="0" w:space="0" w:color="auto"/>
            <w:right w:val="none" w:sz="0" w:space="0" w:color="auto"/>
          </w:divBdr>
          <w:divsChild>
            <w:div w:id="186866787">
              <w:marLeft w:val="0"/>
              <w:marRight w:val="0"/>
              <w:marTop w:val="0"/>
              <w:marBottom w:val="0"/>
              <w:divBdr>
                <w:top w:val="none" w:sz="0" w:space="0" w:color="auto"/>
                <w:left w:val="none" w:sz="0" w:space="0" w:color="auto"/>
                <w:bottom w:val="none" w:sz="0" w:space="0" w:color="auto"/>
                <w:right w:val="none" w:sz="0" w:space="0" w:color="auto"/>
              </w:divBdr>
              <w:divsChild>
                <w:div w:id="435636046">
                  <w:marLeft w:val="0"/>
                  <w:marRight w:val="0"/>
                  <w:marTop w:val="0"/>
                  <w:marBottom w:val="0"/>
                  <w:divBdr>
                    <w:top w:val="none" w:sz="0" w:space="0" w:color="auto"/>
                    <w:left w:val="none" w:sz="0" w:space="0" w:color="auto"/>
                    <w:bottom w:val="none" w:sz="0" w:space="0" w:color="auto"/>
                    <w:right w:val="none" w:sz="0" w:space="0" w:color="auto"/>
                  </w:divBdr>
                  <w:divsChild>
                    <w:div w:id="1115515745">
                      <w:marLeft w:val="0"/>
                      <w:marRight w:val="0"/>
                      <w:marTop w:val="0"/>
                      <w:marBottom w:val="0"/>
                      <w:divBdr>
                        <w:top w:val="none" w:sz="0" w:space="0" w:color="auto"/>
                        <w:left w:val="none" w:sz="0" w:space="0" w:color="auto"/>
                        <w:bottom w:val="none" w:sz="0" w:space="0" w:color="auto"/>
                        <w:right w:val="none" w:sz="0" w:space="0" w:color="auto"/>
                      </w:divBdr>
                      <w:divsChild>
                        <w:div w:id="1091897960">
                          <w:marLeft w:val="0"/>
                          <w:marRight w:val="0"/>
                          <w:marTop w:val="0"/>
                          <w:marBottom w:val="0"/>
                          <w:divBdr>
                            <w:top w:val="none" w:sz="0" w:space="0" w:color="auto"/>
                            <w:left w:val="none" w:sz="0" w:space="0" w:color="auto"/>
                            <w:bottom w:val="none" w:sz="0" w:space="0" w:color="auto"/>
                            <w:right w:val="none" w:sz="0" w:space="0" w:color="auto"/>
                          </w:divBdr>
                          <w:divsChild>
                            <w:div w:id="35373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689192">
          <w:marLeft w:val="0"/>
          <w:marRight w:val="0"/>
          <w:marTop w:val="0"/>
          <w:marBottom w:val="0"/>
          <w:divBdr>
            <w:top w:val="none" w:sz="0" w:space="0" w:color="auto"/>
            <w:left w:val="none" w:sz="0" w:space="0" w:color="auto"/>
            <w:bottom w:val="none" w:sz="0" w:space="0" w:color="auto"/>
            <w:right w:val="none" w:sz="0" w:space="0" w:color="auto"/>
          </w:divBdr>
          <w:divsChild>
            <w:div w:id="1456296389">
              <w:marLeft w:val="0"/>
              <w:marRight w:val="0"/>
              <w:marTop w:val="0"/>
              <w:marBottom w:val="0"/>
              <w:divBdr>
                <w:top w:val="none" w:sz="0" w:space="0" w:color="auto"/>
                <w:left w:val="none" w:sz="0" w:space="0" w:color="auto"/>
                <w:bottom w:val="none" w:sz="0" w:space="0" w:color="auto"/>
                <w:right w:val="none" w:sz="0" w:space="0" w:color="auto"/>
              </w:divBdr>
              <w:divsChild>
                <w:div w:id="687830797">
                  <w:marLeft w:val="0"/>
                  <w:marRight w:val="0"/>
                  <w:marTop w:val="0"/>
                  <w:marBottom w:val="0"/>
                  <w:divBdr>
                    <w:top w:val="none" w:sz="0" w:space="0" w:color="auto"/>
                    <w:left w:val="none" w:sz="0" w:space="0" w:color="auto"/>
                    <w:bottom w:val="none" w:sz="0" w:space="0" w:color="auto"/>
                    <w:right w:val="none" w:sz="0" w:space="0" w:color="auto"/>
                  </w:divBdr>
                  <w:divsChild>
                    <w:div w:id="1622759047">
                      <w:marLeft w:val="0"/>
                      <w:marRight w:val="0"/>
                      <w:marTop w:val="0"/>
                      <w:marBottom w:val="0"/>
                      <w:divBdr>
                        <w:top w:val="none" w:sz="0" w:space="0" w:color="auto"/>
                        <w:left w:val="none" w:sz="0" w:space="0" w:color="auto"/>
                        <w:bottom w:val="none" w:sz="0" w:space="0" w:color="auto"/>
                        <w:right w:val="none" w:sz="0" w:space="0" w:color="auto"/>
                      </w:divBdr>
                      <w:divsChild>
                        <w:div w:id="1330211446">
                          <w:marLeft w:val="0"/>
                          <w:marRight w:val="0"/>
                          <w:marTop w:val="0"/>
                          <w:marBottom w:val="0"/>
                          <w:divBdr>
                            <w:top w:val="none" w:sz="0" w:space="0" w:color="auto"/>
                            <w:left w:val="none" w:sz="0" w:space="0" w:color="auto"/>
                            <w:bottom w:val="none" w:sz="0" w:space="0" w:color="auto"/>
                            <w:right w:val="none" w:sz="0" w:space="0" w:color="auto"/>
                          </w:divBdr>
                          <w:divsChild>
                            <w:div w:id="1376543850">
                              <w:marLeft w:val="0"/>
                              <w:marRight w:val="0"/>
                              <w:marTop w:val="0"/>
                              <w:marBottom w:val="0"/>
                              <w:divBdr>
                                <w:top w:val="none" w:sz="0" w:space="0" w:color="auto"/>
                                <w:left w:val="none" w:sz="0" w:space="0" w:color="auto"/>
                                <w:bottom w:val="none" w:sz="0" w:space="0" w:color="auto"/>
                                <w:right w:val="none" w:sz="0" w:space="0" w:color="auto"/>
                              </w:divBdr>
                              <w:divsChild>
                                <w:div w:id="92094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594611">
          <w:marLeft w:val="0"/>
          <w:marRight w:val="0"/>
          <w:marTop w:val="0"/>
          <w:marBottom w:val="0"/>
          <w:divBdr>
            <w:top w:val="none" w:sz="0" w:space="0" w:color="auto"/>
            <w:left w:val="none" w:sz="0" w:space="0" w:color="auto"/>
            <w:bottom w:val="none" w:sz="0" w:space="0" w:color="auto"/>
            <w:right w:val="none" w:sz="0" w:space="0" w:color="auto"/>
          </w:divBdr>
          <w:divsChild>
            <w:div w:id="1805461111">
              <w:marLeft w:val="0"/>
              <w:marRight w:val="0"/>
              <w:marTop w:val="0"/>
              <w:marBottom w:val="0"/>
              <w:divBdr>
                <w:top w:val="none" w:sz="0" w:space="0" w:color="auto"/>
                <w:left w:val="none" w:sz="0" w:space="0" w:color="auto"/>
                <w:bottom w:val="none" w:sz="0" w:space="0" w:color="auto"/>
                <w:right w:val="none" w:sz="0" w:space="0" w:color="auto"/>
              </w:divBdr>
              <w:divsChild>
                <w:div w:id="129177574">
                  <w:marLeft w:val="0"/>
                  <w:marRight w:val="0"/>
                  <w:marTop w:val="0"/>
                  <w:marBottom w:val="0"/>
                  <w:divBdr>
                    <w:top w:val="none" w:sz="0" w:space="0" w:color="auto"/>
                    <w:left w:val="none" w:sz="0" w:space="0" w:color="auto"/>
                    <w:bottom w:val="none" w:sz="0" w:space="0" w:color="auto"/>
                    <w:right w:val="none" w:sz="0" w:space="0" w:color="auto"/>
                  </w:divBdr>
                  <w:divsChild>
                    <w:div w:id="1056584951">
                      <w:marLeft w:val="0"/>
                      <w:marRight w:val="0"/>
                      <w:marTop w:val="0"/>
                      <w:marBottom w:val="0"/>
                      <w:divBdr>
                        <w:top w:val="none" w:sz="0" w:space="0" w:color="auto"/>
                        <w:left w:val="none" w:sz="0" w:space="0" w:color="auto"/>
                        <w:bottom w:val="none" w:sz="0" w:space="0" w:color="auto"/>
                        <w:right w:val="none" w:sz="0" w:space="0" w:color="auto"/>
                      </w:divBdr>
                      <w:divsChild>
                        <w:div w:id="1972200446">
                          <w:marLeft w:val="0"/>
                          <w:marRight w:val="0"/>
                          <w:marTop w:val="0"/>
                          <w:marBottom w:val="0"/>
                          <w:divBdr>
                            <w:top w:val="none" w:sz="0" w:space="0" w:color="auto"/>
                            <w:left w:val="none" w:sz="0" w:space="0" w:color="auto"/>
                            <w:bottom w:val="none" w:sz="0" w:space="0" w:color="auto"/>
                            <w:right w:val="none" w:sz="0" w:space="0" w:color="auto"/>
                          </w:divBdr>
                          <w:divsChild>
                            <w:div w:id="178018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936438">
          <w:marLeft w:val="0"/>
          <w:marRight w:val="0"/>
          <w:marTop w:val="0"/>
          <w:marBottom w:val="0"/>
          <w:divBdr>
            <w:top w:val="none" w:sz="0" w:space="0" w:color="auto"/>
            <w:left w:val="none" w:sz="0" w:space="0" w:color="auto"/>
            <w:bottom w:val="none" w:sz="0" w:space="0" w:color="auto"/>
            <w:right w:val="none" w:sz="0" w:space="0" w:color="auto"/>
          </w:divBdr>
          <w:divsChild>
            <w:div w:id="713118619">
              <w:marLeft w:val="0"/>
              <w:marRight w:val="0"/>
              <w:marTop w:val="0"/>
              <w:marBottom w:val="0"/>
              <w:divBdr>
                <w:top w:val="none" w:sz="0" w:space="0" w:color="auto"/>
                <w:left w:val="none" w:sz="0" w:space="0" w:color="auto"/>
                <w:bottom w:val="none" w:sz="0" w:space="0" w:color="auto"/>
                <w:right w:val="none" w:sz="0" w:space="0" w:color="auto"/>
              </w:divBdr>
              <w:divsChild>
                <w:div w:id="769812728">
                  <w:marLeft w:val="0"/>
                  <w:marRight w:val="0"/>
                  <w:marTop w:val="0"/>
                  <w:marBottom w:val="0"/>
                  <w:divBdr>
                    <w:top w:val="none" w:sz="0" w:space="0" w:color="auto"/>
                    <w:left w:val="none" w:sz="0" w:space="0" w:color="auto"/>
                    <w:bottom w:val="none" w:sz="0" w:space="0" w:color="auto"/>
                    <w:right w:val="none" w:sz="0" w:space="0" w:color="auto"/>
                  </w:divBdr>
                  <w:divsChild>
                    <w:div w:id="29771328">
                      <w:marLeft w:val="0"/>
                      <w:marRight w:val="0"/>
                      <w:marTop w:val="0"/>
                      <w:marBottom w:val="0"/>
                      <w:divBdr>
                        <w:top w:val="none" w:sz="0" w:space="0" w:color="auto"/>
                        <w:left w:val="none" w:sz="0" w:space="0" w:color="auto"/>
                        <w:bottom w:val="none" w:sz="0" w:space="0" w:color="auto"/>
                        <w:right w:val="none" w:sz="0" w:space="0" w:color="auto"/>
                      </w:divBdr>
                      <w:divsChild>
                        <w:div w:id="1289893398">
                          <w:marLeft w:val="0"/>
                          <w:marRight w:val="0"/>
                          <w:marTop w:val="0"/>
                          <w:marBottom w:val="0"/>
                          <w:divBdr>
                            <w:top w:val="none" w:sz="0" w:space="0" w:color="auto"/>
                            <w:left w:val="none" w:sz="0" w:space="0" w:color="auto"/>
                            <w:bottom w:val="none" w:sz="0" w:space="0" w:color="auto"/>
                            <w:right w:val="none" w:sz="0" w:space="0" w:color="auto"/>
                          </w:divBdr>
                          <w:divsChild>
                            <w:div w:id="1390113325">
                              <w:marLeft w:val="0"/>
                              <w:marRight w:val="0"/>
                              <w:marTop w:val="0"/>
                              <w:marBottom w:val="0"/>
                              <w:divBdr>
                                <w:top w:val="none" w:sz="0" w:space="0" w:color="auto"/>
                                <w:left w:val="none" w:sz="0" w:space="0" w:color="auto"/>
                                <w:bottom w:val="none" w:sz="0" w:space="0" w:color="auto"/>
                                <w:right w:val="none" w:sz="0" w:space="0" w:color="auto"/>
                              </w:divBdr>
                              <w:divsChild>
                                <w:div w:id="201688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3506920">
          <w:marLeft w:val="0"/>
          <w:marRight w:val="0"/>
          <w:marTop w:val="0"/>
          <w:marBottom w:val="0"/>
          <w:divBdr>
            <w:top w:val="none" w:sz="0" w:space="0" w:color="auto"/>
            <w:left w:val="none" w:sz="0" w:space="0" w:color="auto"/>
            <w:bottom w:val="none" w:sz="0" w:space="0" w:color="auto"/>
            <w:right w:val="none" w:sz="0" w:space="0" w:color="auto"/>
          </w:divBdr>
          <w:divsChild>
            <w:div w:id="855576297">
              <w:marLeft w:val="0"/>
              <w:marRight w:val="0"/>
              <w:marTop w:val="0"/>
              <w:marBottom w:val="0"/>
              <w:divBdr>
                <w:top w:val="none" w:sz="0" w:space="0" w:color="auto"/>
                <w:left w:val="none" w:sz="0" w:space="0" w:color="auto"/>
                <w:bottom w:val="none" w:sz="0" w:space="0" w:color="auto"/>
                <w:right w:val="none" w:sz="0" w:space="0" w:color="auto"/>
              </w:divBdr>
              <w:divsChild>
                <w:div w:id="107892936">
                  <w:marLeft w:val="0"/>
                  <w:marRight w:val="0"/>
                  <w:marTop w:val="0"/>
                  <w:marBottom w:val="0"/>
                  <w:divBdr>
                    <w:top w:val="none" w:sz="0" w:space="0" w:color="auto"/>
                    <w:left w:val="none" w:sz="0" w:space="0" w:color="auto"/>
                    <w:bottom w:val="none" w:sz="0" w:space="0" w:color="auto"/>
                    <w:right w:val="none" w:sz="0" w:space="0" w:color="auto"/>
                  </w:divBdr>
                  <w:divsChild>
                    <w:div w:id="1324509879">
                      <w:marLeft w:val="0"/>
                      <w:marRight w:val="0"/>
                      <w:marTop w:val="0"/>
                      <w:marBottom w:val="0"/>
                      <w:divBdr>
                        <w:top w:val="none" w:sz="0" w:space="0" w:color="auto"/>
                        <w:left w:val="none" w:sz="0" w:space="0" w:color="auto"/>
                        <w:bottom w:val="none" w:sz="0" w:space="0" w:color="auto"/>
                        <w:right w:val="none" w:sz="0" w:space="0" w:color="auto"/>
                      </w:divBdr>
                      <w:divsChild>
                        <w:div w:id="870797733">
                          <w:marLeft w:val="0"/>
                          <w:marRight w:val="0"/>
                          <w:marTop w:val="0"/>
                          <w:marBottom w:val="0"/>
                          <w:divBdr>
                            <w:top w:val="none" w:sz="0" w:space="0" w:color="auto"/>
                            <w:left w:val="none" w:sz="0" w:space="0" w:color="auto"/>
                            <w:bottom w:val="none" w:sz="0" w:space="0" w:color="auto"/>
                            <w:right w:val="none" w:sz="0" w:space="0" w:color="auto"/>
                          </w:divBdr>
                          <w:divsChild>
                            <w:div w:id="101754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079871">
          <w:marLeft w:val="0"/>
          <w:marRight w:val="0"/>
          <w:marTop w:val="0"/>
          <w:marBottom w:val="0"/>
          <w:divBdr>
            <w:top w:val="none" w:sz="0" w:space="0" w:color="auto"/>
            <w:left w:val="none" w:sz="0" w:space="0" w:color="auto"/>
            <w:bottom w:val="none" w:sz="0" w:space="0" w:color="auto"/>
            <w:right w:val="none" w:sz="0" w:space="0" w:color="auto"/>
          </w:divBdr>
          <w:divsChild>
            <w:div w:id="1328940087">
              <w:marLeft w:val="0"/>
              <w:marRight w:val="0"/>
              <w:marTop w:val="0"/>
              <w:marBottom w:val="0"/>
              <w:divBdr>
                <w:top w:val="none" w:sz="0" w:space="0" w:color="auto"/>
                <w:left w:val="none" w:sz="0" w:space="0" w:color="auto"/>
                <w:bottom w:val="none" w:sz="0" w:space="0" w:color="auto"/>
                <w:right w:val="none" w:sz="0" w:space="0" w:color="auto"/>
              </w:divBdr>
              <w:divsChild>
                <w:div w:id="1685132995">
                  <w:marLeft w:val="0"/>
                  <w:marRight w:val="0"/>
                  <w:marTop w:val="0"/>
                  <w:marBottom w:val="0"/>
                  <w:divBdr>
                    <w:top w:val="none" w:sz="0" w:space="0" w:color="auto"/>
                    <w:left w:val="none" w:sz="0" w:space="0" w:color="auto"/>
                    <w:bottom w:val="none" w:sz="0" w:space="0" w:color="auto"/>
                    <w:right w:val="none" w:sz="0" w:space="0" w:color="auto"/>
                  </w:divBdr>
                  <w:divsChild>
                    <w:div w:id="1126046341">
                      <w:marLeft w:val="0"/>
                      <w:marRight w:val="0"/>
                      <w:marTop w:val="0"/>
                      <w:marBottom w:val="0"/>
                      <w:divBdr>
                        <w:top w:val="none" w:sz="0" w:space="0" w:color="auto"/>
                        <w:left w:val="none" w:sz="0" w:space="0" w:color="auto"/>
                        <w:bottom w:val="none" w:sz="0" w:space="0" w:color="auto"/>
                        <w:right w:val="none" w:sz="0" w:space="0" w:color="auto"/>
                      </w:divBdr>
                      <w:divsChild>
                        <w:div w:id="539366763">
                          <w:marLeft w:val="0"/>
                          <w:marRight w:val="0"/>
                          <w:marTop w:val="0"/>
                          <w:marBottom w:val="0"/>
                          <w:divBdr>
                            <w:top w:val="none" w:sz="0" w:space="0" w:color="auto"/>
                            <w:left w:val="none" w:sz="0" w:space="0" w:color="auto"/>
                            <w:bottom w:val="none" w:sz="0" w:space="0" w:color="auto"/>
                            <w:right w:val="none" w:sz="0" w:space="0" w:color="auto"/>
                          </w:divBdr>
                          <w:divsChild>
                            <w:div w:id="2089157783">
                              <w:marLeft w:val="0"/>
                              <w:marRight w:val="0"/>
                              <w:marTop w:val="0"/>
                              <w:marBottom w:val="0"/>
                              <w:divBdr>
                                <w:top w:val="none" w:sz="0" w:space="0" w:color="auto"/>
                                <w:left w:val="none" w:sz="0" w:space="0" w:color="auto"/>
                                <w:bottom w:val="none" w:sz="0" w:space="0" w:color="auto"/>
                                <w:right w:val="none" w:sz="0" w:space="0" w:color="auto"/>
                              </w:divBdr>
                              <w:divsChild>
                                <w:div w:id="4539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322812">
          <w:marLeft w:val="0"/>
          <w:marRight w:val="0"/>
          <w:marTop w:val="0"/>
          <w:marBottom w:val="0"/>
          <w:divBdr>
            <w:top w:val="none" w:sz="0" w:space="0" w:color="auto"/>
            <w:left w:val="none" w:sz="0" w:space="0" w:color="auto"/>
            <w:bottom w:val="none" w:sz="0" w:space="0" w:color="auto"/>
            <w:right w:val="none" w:sz="0" w:space="0" w:color="auto"/>
          </w:divBdr>
          <w:divsChild>
            <w:div w:id="1248151333">
              <w:marLeft w:val="0"/>
              <w:marRight w:val="0"/>
              <w:marTop w:val="0"/>
              <w:marBottom w:val="0"/>
              <w:divBdr>
                <w:top w:val="none" w:sz="0" w:space="0" w:color="auto"/>
                <w:left w:val="none" w:sz="0" w:space="0" w:color="auto"/>
                <w:bottom w:val="none" w:sz="0" w:space="0" w:color="auto"/>
                <w:right w:val="none" w:sz="0" w:space="0" w:color="auto"/>
              </w:divBdr>
              <w:divsChild>
                <w:div w:id="1966042265">
                  <w:marLeft w:val="0"/>
                  <w:marRight w:val="0"/>
                  <w:marTop w:val="0"/>
                  <w:marBottom w:val="0"/>
                  <w:divBdr>
                    <w:top w:val="none" w:sz="0" w:space="0" w:color="auto"/>
                    <w:left w:val="none" w:sz="0" w:space="0" w:color="auto"/>
                    <w:bottom w:val="none" w:sz="0" w:space="0" w:color="auto"/>
                    <w:right w:val="none" w:sz="0" w:space="0" w:color="auto"/>
                  </w:divBdr>
                  <w:divsChild>
                    <w:div w:id="1054306885">
                      <w:marLeft w:val="0"/>
                      <w:marRight w:val="0"/>
                      <w:marTop w:val="0"/>
                      <w:marBottom w:val="0"/>
                      <w:divBdr>
                        <w:top w:val="none" w:sz="0" w:space="0" w:color="auto"/>
                        <w:left w:val="none" w:sz="0" w:space="0" w:color="auto"/>
                        <w:bottom w:val="none" w:sz="0" w:space="0" w:color="auto"/>
                        <w:right w:val="none" w:sz="0" w:space="0" w:color="auto"/>
                      </w:divBdr>
                      <w:divsChild>
                        <w:div w:id="196478144">
                          <w:marLeft w:val="0"/>
                          <w:marRight w:val="0"/>
                          <w:marTop w:val="0"/>
                          <w:marBottom w:val="0"/>
                          <w:divBdr>
                            <w:top w:val="none" w:sz="0" w:space="0" w:color="auto"/>
                            <w:left w:val="none" w:sz="0" w:space="0" w:color="auto"/>
                            <w:bottom w:val="none" w:sz="0" w:space="0" w:color="auto"/>
                            <w:right w:val="none" w:sz="0" w:space="0" w:color="auto"/>
                          </w:divBdr>
                          <w:divsChild>
                            <w:div w:id="16413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990097">
          <w:marLeft w:val="0"/>
          <w:marRight w:val="0"/>
          <w:marTop w:val="0"/>
          <w:marBottom w:val="0"/>
          <w:divBdr>
            <w:top w:val="none" w:sz="0" w:space="0" w:color="auto"/>
            <w:left w:val="none" w:sz="0" w:space="0" w:color="auto"/>
            <w:bottom w:val="none" w:sz="0" w:space="0" w:color="auto"/>
            <w:right w:val="none" w:sz="0" w:space="0" w:color="auto"/>
          </w:divBdr>
          <w:divsChild>
            <w:div w:id="173613225">
              <w:marLeft w:val="0"/>
              <w:marRight w:val="0"/>
              <w:marTop w:val="0"/>
              <w:marBottom w:val="0"/>
              <w:divBdr>
                <w:top w:val="none" w:sz="0" w:space="0" w:color="auto"/>
                <w:left w:val="none" w:sz="0" w:space="0" w:color="auto"/>
                <w:bottom w:val="none" w:sz="0" w:space="0" w:color="auto"/>
                <w:right w:val="none" w:sz="0" w:space="0" w:color="auto"/>
              </w:divBdr>
              <w:divsChild>
                <w:div w:id="1602295499">
                  <w:marLeft w:val="0"/>
                  <w:marRight w:val="0"/>
                  <w:marTop w:val="0"/>
                  <w:marBottom w:val="0"/>
                  <w:divBdr>
                    <w:top w:val="none" w:sz="0" w:space="0" w:color="auto"/>
                    <w:left w:val="none" w:sz="0" w:space="0" w:color="auto"/>
                    <w:bottom w:val="none" w:sz="0" w:space="0" w:color="auto"/>
                    <w:right w:val="none" w:sz="0" w:space="0" w:color="auto"/>
                  </w:divBdr>
                  <w:divsChild>
                    <w:div w:id="917208552">
                      <w:marLeft w:val="0"/>
                      <w:marRight w:val="0"/>
                      <w:marTop w:val="0"/>
                      <w:marBottom w:val="0"/>
                      <w:divBdr>
                        <w:top w:val="none" w:sz="0" w:space="0" w:color="auto"/>
                        <w:left w:val="none" w:sz="0" w:space="0" w:color="auto"/>
                        <w:bottom w:val="none" w:sz="0" w:space="0" w:color="auto"/>
                        <w:right w:val="none" w:sz="0" w:space="0" w:color="auto"/>
                      </w:divBdr>
                      <w:divsChild>
                        <w:div w:id="1879707590">
                          <w:marLeft w:val="0"/>
                          <w:marRight w:val="0"/>
                          <w:marTop w:val="0"/>
                          <w:marBottom w:val="0"/>
                          <w:divBdr>
                            <w:top w:val="none" w:sz="0" w:space="0" w:color="auto"/>
                            <w:left w:val="none" w:sz="0" w:space="0" w:color="auto"/>
                            <w:bottom w:val="none" w:sz="0" w:space="0" w:color="auto"/>
                            <w:right w:val="none" w:sz="0" w:space="0" w:color="auto"/>
                          </w:divBdr>
                          <w:divsChild>
                            <w:div w:id="327561192">
                              <w:marLeft w:val="0"/>
                              <w:marRight w:val="0"/>
                              <w:marTop w:val="0"/>
                              <w:marBottom w:val="0"/>
                              <w:divBdr>
                                <w:top w:val="none" w:sz="0" w:space="0" w:color="auto"/>
                                <w:left w:val="none" w:sz="0" w:space="0" w:color="auto"/>
                                <w:bottom w:val="none" w:sz="0" w:space="0" w:color="auto"/>
                                <w:right w:val="none" w:sz="0" w:space="0" w:color="auto"/>
                              </w:divBdr>
                              <w:divsChild>
                                <w:div w:id="8908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4847714">
          <w:marLeft w:val="0"/>
          <w:marRight w:val="0"/>
          <w:marTop w:val="0"/>
          <w:marBottom w:val="0"/>
          <w:divBdr>
            <w:top w:val="none" w:sz="0" w:space="0" w:color="auto"/>
            <w:left w:val="none" w:sz="0" w:space="0" w:color="auto"/>
            <w:bottom w:val="none" w:sz="0" w:space="0" w:color="auto"/>
            <w:right w:val="none" w:sz="0" w:space="0" w:color="auto"/>
          </w:divBdr>
          <w:divsChild>
            <w:div w:id="867959437">
              <w:marLeft w:val="0"/>
              <w:marRight w:val="0"/>
              <w:marTop w:val="0"/>
              <w:marBottom w:val="0"/>
              <w:divBdr>
                <w:top w:val="none" w:sz="0" w:space="0" w:color="auto"/>
                <w:left w:val="none" w:sz="0" w:space="0" w:color="auto"/>
                <w:bottom w:val="none" w:sz="0" w:space="0" w:color="auto"/>
                <w:right w:val="none" w:sz="0" w:space="0" w:color="auto"/>
              </w:divBdr>
              <w:divsChild>
                <w:div w:id="798572686">
                  <w:marLeft w:val="0"/>
                  <w:marRight w:val="0"/>
                  <w:marTop w:val="0"/>
                  <w:marBottom w:val="0"/>
                  <w:divBdr>
                    <w:top w:val="none" w:sz="0" w:space="0" w:color="auto"/>
                    <w:left w:val="none" w:sz="0" w:space="0" w:color="auto"/>
                    <w:bottom w:val="none" w:sz="0" w:space="0" w:color="auto"/>
                    <w:right w:val="none" w:sz="0" w:space="0" w:color="auto"/>
                  </w:divBdr>
                  <w:divsChild>
                    <w:div w:id="1289510136">
                      <w:marLeft w:val="0"/>
                      <w:marRight w:val="0"/>
                      <w:marTop w:val="0"/>
                      <w:marBottom w:val="0"/>
                      <w:divBdr>
                        <w:top w:val="none" w:sz="0" w:space="0" w:color="auto"/>
                        <w:left w:val="none" w:sz="0" w:space="0" w:color="auto"/>
                        <w:bottom w:val="none" w:sz="0" w:space="0" w:color="auto"/>
                        <w:right w:val="none" w:sz="0" w:space="0" w:color="auto"/>
                      </w:divBdr>
                      <w:divsChild>
                        <w:div w:id="175582083">
                          <w:marLeft w:val="0"/>
                          <w:marRight w:val="0"/>
                          <w:marTop w:val="0"/>
                          <w:marBottom w:val="0"/>
                          <w:divBdr>
                            <w:top w:val="none" w:sz="0" w:space="0" w:color="auto"/>
                            <w:left w:val="none" w:sz="0" w:space="0" w:color="auto"/>
                            <w:bottom w:val="none" w:sz="0" w:space="0" w:color="auto"/>
                            <w:right w:val="none" w:sz="0" w:space="0" w:color="auto"/>
                          </w:divBdr>
                          <w:divsChild>
                            <w:div w:id="18486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3635632">
          <w:marLeft w:val="0"/>
          <w:marRight w:val="0"/>
          <w:marTop w:val="0"/>
          <w:marBottom w:val="0"/>
          <w:divBdr>
            <w:top w:val="none" w:sz="0" w:space="0" w:color="auto"/>
            <w:left w:val="none" w:sz="0" w:space="0" w:color="auto"/>
            <w:bottom w:val="none" w:sz="0" w:space="0" w:color="auto"/>
            <w:right w:val="none" w:sz="0" w:space="0" w:color="auto"/>
          </w:divBdr>
          <w:divsChild>
            <w:div w:id="1810247003">
              <w:marLeft w:val="0"/>
              <w:marRight w:val="0"/>
              <w:marTop w:val="0"/>
              <w:marBottom w:val="0"/>
              <w:divBdr>
                <w:top w:val="none" w:sz="0" w:space="0" w:color="auto"/>
                <w:left w:val="none" w:sz="0" w:space="0" w:color="auto"/>
                <w:bottom w:val="none" w:sz="0" w:space="0" w:color="auto"/>
                <w:right w:val="none" w:sz="0" w:space="0" w:color="auto"/>
              </w:divBdr>
              <w:divsChild>
                <w:div w:id="1155686099">
                  <w:marLeft w:val="0"/>
                  <w:marRight w:val="0"/>
                  <w:marTop w:val="0"/>
                  <w:marBottom w:val="0"/>
                  <w:divBdr>
                    <w:top w:val="none" w:sz="0" w:space="0" w:color="auto"/>
                    <w:left w:val="none" w:sz="0" w:space="0" w:color="auto"/>
                    <w:bottom w:val="none" w:sz="0" w:space="0" w:color="auto"/>
                    <w:right w:val="none" w:sz="0" w:space="0" w:color="auto"/>
                  </w:divBdr>
                  <w:divsChild>
                    <w:div w:id="1050805260">
                      <w:marLeft w:val="0"/>
                      <w:marRight w:val="0"/>
                      <w:marTop w:val="0"/>
                      <w:marBottom w:val="0"/>
                      <w:divBdr>
                        <w:top w:val="none" w:sz="0" w:space="0" w:color="auto"/>
                        <w:left w:val="none" w:sz="0" w:space="0" w:color="auto"/>
                        <w:bottom w:val="none" w:sz="0" w:space="0" w:color="auto"/>
                        <w:right w:val="none" w:sz="0" w:space="0" w:color="auto"/>
                      </w:divBdr>
                      <w:divsChild>
                        <w:div w:id="1569653241">
                          <w:marLeft w:val="0"/>
                          <w:marRight w:val="0"/>
                          <w:marTop w:val="0"/>
                          <w:marBottom w:val="0"/>
                          <w:divBdr>
                            <w:top w:val="none" w:sz="0" w:space="0" w:color="auto"/>
                            <w:left w:val="none" w:sz="0" w:space="0" w:color="auto"/>
                            <w:bottom w:val="none" w:sz="0" w:space="0" w:color="auto"/>
                            <w:right w:val="none" w:sz="0" w:space="0" w:color="auto"/>
                          </w:divBdr>
                          <w:divsChild>
                            <w:div w:id="977732624">
                              <w:marLeft w:val="0"/>
                              <w:marRight w:val="0"/>
                              <w:marTop w:val="0"/>
                              <w:marBottom w:val="0"/>
                              <w:divBdr>
                                <w:top w:val="none" w:sz="0" w:space="0" w:color="auto"/>
                                <w:left w:val="none" w:sz="0" w:space="0" w:color="auto"/>
                                <w:bottom w:val="none" w:sz="0" w:space="0" w:color="auto"/>
                                <w:right w:val="none" w:sz="0" w:space="0" w:color="auto"/>
                              </w:divBdr>
                              <w:divsChild>
                                <w:div w:id="137396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384542">
          <w:marLeft w:val="0"/>
          <w:marRight w:val="0"/>
          <w:marTop w:val="0"/>
          <w:marBottom w:val="0"/>
          <w:divBdr>
            <w:top w:val="none" w:sz="0" w:space="0" w:color="auto"/>
            <w:left w:val="none" w:sz="0" w:space="0" w:color="auto"/>
            <w:bottom w:val="none" w:sz="0" w:space="0" w:color="auto"/>
            <w:right w:val="none" w:sz="0" w:space="0" w:color="auto"/>
          </w:divBdr>
          <w:divsChild>
            <w:div w:id="860126221">
              <w:marLeft w:val="0"/>
              <w:marRight w:val="0"/>
              <w:marTop w:val="0"/>
              <w:marBottom w:val="0"/>
              <w:divBdr>
                <w:top w:val="none" w:sz="0" w:space="0" w:color="auto"/>
                <w:left w:val="none" w:sz="0" w:space="0" w:color="auto"/>
                <w:bottom w:val="none" w:sz="0" w:space="0" w:color="auto"/>
                <w:right w:val="none" w:sz="0" w:space="0" w:color="auto"/>
              </w:divBdr>
              <w:divsChild>
                <w:div w:id="1130055766">
                  <w:marLeft w:val="0"/>
                  <w:marRight w:val="0"/>
                  <w:marTop w:val="0"/>
                  <w:marBottom w:val="0"/>
                  <w:divBdr>
                    <w:top w:val="none" w:sz="0" w:space="0" w:color="auto"/>
                    <w:left w:val="none" w:sz="0" w:space="0" w:color="auto"/>
                    <w:bottom w:val="none" w:sz="0" w:space="0" w:color="auto"/>
                    <w:right w:val="none" w:sz="0" w:space="0" w:color="auto"/>
                  </w:divBdr>
                  <w:divsChild>
                    <w:div w:id="1442993887">
                      <w:marLeft w:val="0"/>
                      <w:marRight w:val="0"/>
                      <w:marTop w:val="0"/>
                      <w:marBottom w:val="0"/>
                      <w:divBdr>
                        <w:top w:val="none" w:sz="0" w:space="0" w:color="auto"/>
                        <w:left w:val="none" w:sz="0" w:space="0" w:color="auto"/>
                        <w:bottom w:val="none" w:sz="0" w:space="0" w:color="auto"/>
                        <w:right w:val="none" w:sz="0" w:space="0" w:color="auto"/>
                      </w:divBdr>
                      <w:divsChild>
                        <w:div w:id="347491923">
                          <w:marLeft w:val="0"/>
                          <w:marRight w:val="0"/>
                          <w:marTop w:val="0"/>
                          <w:marBottom w:val="0"/>
                          <w:divBdr>
                            <w:top w:val="none" w:sz="0" w:space="0" w:color="auto"/>
                            <w:left w:val="none" w:sz="0" w:space="0" w:color="auto"/>
                            <w:bottom w:val="none" w:sz="0" w:space="0" w:color="auto"/>
                            <w:right w:val="none" w:sz="0" w:space="0" w:color="auto"/>
                          </w:divBdr>
                          <w:divsChild>
                            <w:div w:id="99943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013524">
          <w:marLeft w:val="0"/>
          <w:marRight w:val="0"/>
          <w:marTop w:val="0"/>
          <w:marBottom w:val="0"/>
          <w:divBdr>
            <w:top w:val="none" w:sz="0" w:space="0" w:color="auto"/>
            <w:left w:val="none" w:sz="0" w:space="0" w:color="auto"/>
            <w:bottom w:val="none" w:sz="0" w:space="0" w:color="auto"/>
            <w:right w:val="none" w:sz="0" w:space="0" w:color="auto"/>
          </w:divBdr>
          <w:divsChild>
            <w:div w:id="1740522319">
              <w:marLeft w:val="0"/>
              <w:marRight w:val="0"/>
              <w:marTop w:val="0"/>
              <w:marBottom w:val="0"/>
              <w:divBdr>
                <w:top w:val="none" w:sz="0" w:space="0" w:color="auto"/>
                <w:left w:val="none" w:sz="0" w:space="0" w:color="auto"/>
                <w:bottom w:val="none" w:sz="0" w:space="0" w:color="auto"/>
                <w:right w:val="none" w:sz="0" w:space="0" w:color="auto"/>
              </w:divBdr>
              <w:divsChild>
                <w:div w:id="1929077686">
                  <w:marLeft w:val="0"/>
                  <w:marRight w:val="0"/>
                  <w:marTop w:val="0"/>
                  <w:marBottom w:val="0"/>
                  <w:divBdr>
                    <w:top w:val="none" w:sz="0" w:space="0" w:color="auto"/>
                    <w:left w:val="none" w:sz="0" w:space="0" w:color="auto"/>
                    <w:bottom w:val="none" w:sz="0" w:space="0" w:color="auto"/>
                    <w:right w:val="none" w:sz="0" w:space="0" w:color="auto"/>
                  </w:divBdr>
                  <w:divsChild>
                    <w:div w:id="1530873070">
                      <w:marLeft w:val="0"/>
                      <w:marRight w:val="0"/>
                      <w:marTop w:val="0"/>
                      <w:marBottom w:val="0"/>
                      <w:divBdr>
                        <w:top w:val="none" w:sz="0" w:space="0" w:color="auto"/>
                        <w:left w:val="none" w:sz="0" w:space="0" w:color="auto"/>
                        <w:bottom w:val="none" w:sz="0" w:space="0" w:color="auto"/>
                        <w:right w:val="none" w:sz="0" w:space="0" w:color="auto"/>
                      </w:divBdr>
                      <w:divsChild>
                        <w:div w:id="1827895837">
                          <w:marLeft w:val="0"/>
                          <w:marRight w:val="0"/>
                          <w:marTop w:val="0"/>
                          <w:marBottom w:val="0"/>
                          <w:divBdr>
                            <w:top w:val="none" w:sz="0" w:space="0" w:color="auto"/>
                            <w:left w:val="none" w:sz="0" w:space="0" w:color="auto"/>
                            <w:bottom w:val="none" w:sz="0" w:space="0" w:color="auto"/>
                            <w:right w:val="none" w:sz="0" w:space="0" w:color="auto"/>
                          </w:divBdr>
                          <w:divsChild>
                            <w:div w:id="134108442">
                              <w:marLeft w:val="0"/>
                              <w:marRight w:val="0"/>
                              <w:marTop w:val="0"/>
                              <w:marBottom w:val="0"/>
                              <w:divBdr>
                                <w:top w:val="none" w:sz="0" w:space="0" w:color="auto"/>
                                <w:left w:val="none" w:sz="0" w:space="0" w:color="auto"/>
                                <w:bottom w:val="none" w:sz="0" w:space="0" w:color="auto"/>
                                <w:right w:val="none" w:sz="0" w:space="0" w:color="auto"/>
                              </w:divBdr>
                              <w:divsChild>
                                <w:div w:id="68999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8717993">
          <w:marLeft w:val="0"/>
          <w:marRight w:val="0"/>
          <w:marTop w:val="0"/>
          <w:marBottom w:val="0"/>
          <w:divBdr>
            <w:top w:val="none" w:sz="0" w:space="0" w:color="auto"/>
            <w:left w:val="none" w:sz="0" w:space="0" w:color="auto"/>
            <w:bottom w:val="none" w:sz="0" w:space="0" w:color="auto"/>
            <w:right w:val="none" w:sz="0" w:space="0" w:color="auto"/>
          </w:divBdr>
          <w:divsChild>
            <w:div w:id="48501443">
              <w:marLeft w:val="0"/>
              <w:marRight w:val="0"/>
              <w:marTop w:val="0"/>
              <w:marBottom w:val="0"/>
              <w:divBdr>
                <w:top w:val="none" w:sz="0" w:space="0" w:color="auto"/>
                <w:left w:val="none" w:sz="0" w:space="0" w:color="auto"/>
                <w:bottom w:val="none" w:sz="0" w:space="0" w:color="auto"/>
                <w:right w:val="none" w:sz="0" w:space="0" w:color="auto"/>
              </w:divBdr>
              <w:divsChild>
                <w:div w:id="1551304908">
                  <w:marLeft w:val="0"/>
                  <w:marRight w:val="0"/>
                  <w:marTop w:val="0"/>
                  <w:marBottom w:val="0"/>
                  <w:divBdr>
                    <w:top w:val="none" w:sz="0" w:space="0" w:color="auto"/>
                    <w:left w:val="none" w:sz="0" w:space="0" w:color="auto"/>
                    <w:bottom w:val="none" w:sz="0" w:space="0" w:color="auto"/>
                    <w:right w:val="none" w:sz="0" w:space="0" w:color="auto"/>
                  </w:divBdr>
                  <w:divsChild>
                    <w:div w:id="1368993120">
                      <w:marLeft w:val="0"/>
                      <w:marRight w:val="0"/>
                      <w:marTop w:val="0"/>
                      <w:marBottom w:val="0"/>
                      <w:divBdr>
                        <w:top w:val="none" w:sz="0" w:space="0" w:color="auto"/>
                        <w:left w:val="none" w:sz="0" w:space="0" w:color="auto"/>
                        <w:bottom w:val="none" w:sz="0" w:space="0" w:color="auto"/>
                        <w:right w:val="none" w:sz="0" w:space="0" w:color="auto"/>
                      </w:divBdr>
                      <w:divsChild>
                        <w:div w:id="1505243485">
                          <w:marLeft w:val="0"/>
                          <w:marRight w:val="0"/>
                          <w:marTop w:val="0"/>
                          <w:marBottom w:val="0"/>
                          <w:divBdr>
                            <w:top w:val="none" w:sz="0" w:space="0" w:color="auto"/>
                            <w:left w:val="none" w:sz="0" w:space="0" w:color="auto"/>
                            <w:bottom w:val="none" w:sz="0" w:space="0" w:color="auto"/>
                            <w:right w:val="none" w:sz="0" w:space="0" w:color="auto"/>
                          </w:divBdr>
                          <w:divsChild>
                            <w:div w:id="82662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4377170">
      <w:bodyDiv w:val="1"/>
      <w:marLeft w:val="0"/>
      <w:marRight w:val="0"/>
      <w:marTop w:val="0"/>
      <w:marBottom w:val="0"/>
      <w:divBdr>
        <w:top w:val="none" w:sz="0" w:space="0" w:color="auto"/>
        <w:left w:val="none" w:sz="0" w:space="0" w:color="auto"/>
        <w:bottom w:val="none" w:sz="0" w:space="0" w:color="auto"/>
        <w:right w:val="none" w:sz="0" w:space="0" w:color="auto"/>
      </w:divBdr>
    </w:div>
    <w:div w:id="1432818484">
      <w:bodyDiv w:val="1"/>
      <w:marLeft w:val="0"/>
      <w:marRight w:val="0"/>
      <w:marTop w:val="0"/>
      <w:marBottom w:val="0"/>
      <w:divBdr>
        <w:top w:val="none" w:sz="0" w:space="0" w:color="auto"/>
        <w:left w:val="none" w:sz="0" w:space="0" w:color="auto"/>
        <w:bottom w:val="none" w:sz="0" w:space="0" w:color="auto"/>
        <w:right w:val="none" w:sz="0" w:space="0" w:color="auto"/>
      </w:divBdr>
    </w:div>
    <w:div w:id="1461607233">
      <w:bodyDiv w:val="1"/>
      <w:marLeft w:val="0"/>
      <w:marRight w:val="0"/>
      <w:marTop w:val="0"/>
      <w:marBottom w:val="0"/>
      <w:divBdr>
        <w:top w:val="none" w:sz="0" w:space="0" w:color="auto"/>
        <w:left w:val="none" w:sz="0" w:space="0" w:color="auto"/>
        <w:bottom w:val="none" w:sz="0" w:space="0" w:color="auto"/>
        <w:right w:val="none" w:sz="0" w:space="0" w:color="auto"/>
      </w:divBdr>
    </w:div>
    <w:div w:id="1582904872">
      <w:bodyDiv w:val="1"/>
      <w:marLeft w:val="0"/>
      <w:marRight w:val="0"/>
      <w:marTop w:val="0"/>
      <w:marBottom w:val="0"/>
      <w:divBdr>
        <w:top w:val="none" w:sz="0" w:space="0" w:color="auto"/>
        <w:left w:val="none" w:sz="0" w:space="0" w:color="auto"/>
        <w:bottom w:val="none" w:sz="0" w:space="0" w:color="auto"/>
        <w:right w:val="none" w:sz="0" w:space="0" w:color="auto"/>
      </w:divBdr>
    </w:div>
    <w:div w:id="1587613158">
      <w:bodyDiv w:val="1"/>
      <w:marLeft w:val="0"/>
      <w:marRight w:val="0"/>
      <w:marTop w:val="0"/>
      <w:marBottom w:val="0"/>
      <w:divBdr>
        <w:top w:val="none" w:sz="0" w:space="0" w:color="auto"/>
        <w:left w:val="none" w:sz="0" w:space="0" w:color="auto"/>
        <w:bottom w:val="none" w:sz="0" w:space="0" w:color="auto"/>
        <w:right w:val="none" w:sz="0" w:space="0" w:color="auto"/>
      </w:divBdr>
    </w:div>
    <w:div w:id="1629435160">
      <w:bodyDiv w:val="1"/>
      <w:marLeft w:val="0"/>
      <w:marRight w:val="0"/>
      <w:marTop w:val="0"/>
      <w:marBottom w:val="0"/>
      <w:divBdr>
        <w:top w:val="none" w:sz="0" w:space="0" w:color="auto"/>
        <w:left w:val="none" w:sz="0" w:space="0" w:color="auto"/>
        <w:bottom w:val="none" w:sz="0" w:space="0" w:color="auto"/>
        <w:right w:val="none" w:sz="0" w:space="0" w:color="auto"/>
      </w:divBdr>
    </w:div>
    <w:div w:id="1636644677">
      <w:bodyDiv w:val="1"/>
      <w:marLeft w:val="0"/>
      <w:marRight w:val="0"/>
      <w:marTop w:val="0"/>
      <w:marBottom w:val="0"/>
      <w:divBdr>
        <w:top w:val="none" w:sz="0" w:space="0" w:color="auto"/>
        <w:left w:val="none" w:sz="0" w:space="0" w:color="auto"/>
        <w:bottom w:val="none" w:sz="0" w:space="0" w:color="auto"/>
        <w:right w:val="none" w:sz="0" w:space="0" w:color="auto"/>
      </w:divBdr>
    </w:div>
    <w:div w:id="1688411421">
      <w:bodyDiv w:val="1"/>
      <w:marLeft w:val="0"/>
      <w:marRight w:val="0"/>
      <w:marTop w:val="0"/>
      <w:marBottom w:val="0"/>
      <w:divBdr>
        <w:top w:val="none" w:sz="0" w:space="0" w:color="auto"/>
        <w:left w:val="none" w:sz="0" w:space="0" w:color="auto"/>
        <w:bottom w:val="none" w:sz="0" w:space="0" w:color="auto"/>
        <w:right w:val="none" w:sz="0" w:space="0" w:color="auto"/>
      </w:divBdr>
    </w:div>
    <w:div w:id="1799105715">
      <w:bodyDiv w:val="1"/>
      <w:marLeft w:val="0"/>
      <w:marRight w:val="0"/>
      <w:marTop w:val="0"/>
      <w:marBottom w:val="0"/>
      <w:divBdr>
        <w:top w:val="none" w:sz="0" w:space="0" w:color="auto"/>
        <w:left w:val="none" w:sz="0" w:space="0" w:color="auto"/>
        <w:bottom w:val="none" w:sz="0" w:space="0" w:color="auto"/>
        <w:right w:val="none" w:sz="0" w:space="0" w:color="auto"/>
      </w:divBdr>
    </w:div>
    <w:div w:id="1873495832">
      <w:bodyDiv w:val="1"/>
      <w:marLeft w:val="0"/>
      <w:marRight w:val="0"/>
      <w:marTop w:val="0"/>
      <w:marBottom w:val="0"/>
      <w:divBdr>
        <w:top w:val="none" w:sz="0" w:space="0" w:color="auto"/>
        <w:left w:val="none" w:sz="0" w:space="0" w:color="auto"/>
        <w:bottom w:val="none" w:sz="0" w:space="0" w:color="auto"/>
        <w:right w:val="none" w:sz="0" w:space="0" w:color="auto"/>
      </w:divBdr>
      <w:divsChild>
        <w:div w:id="594366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9354653">
      <w:bodyDiv w:val="1"/>
      <w:marLeft w:val="0"/>
      <w:marRight w:val="0"/>
      <w:marTop w:val="0"/>
      <w:marBottom w:val="0"/>
      <w:divBdr>
        <w:top w:val="none" w:sz="0" w:space="0" w:color="auto"/>
        <w:left w:val="none" w:sz="0" w:space="0" w:color="auto"/>
        <w:bottom w:val="none" w:sz="0" w:space="0" w:color="auto"/>
        <w:right w:val="none" w:sz="0" w:space="0" w:color="auto"/>
      </w:divBdr>
    </w:div>
    <w:div w:id="2003267193">
      <w:bodyDiv w:val="1"/>
      <w:marLeft w:val="0"/>
      <w:marRight w:val="0"/>
      <w:marTop w:val="0"/>
      <w:marBottom w:val="0"/>
      <w:divBdr>
        <w:top w:val="none" w:sz="0" w:space="0" w:color="auto"/>
        <w:left w:val="none" w:sz="0" w:space="0" w:color="auto"/>
        <w:bottom w:val="none" w:sz="0" w:space="0" w:color="auto"/>
        <w:right w:val="none" w:sz="0" w:space="0" w:color="auto"/>
      </w:divBdr>
    </w:div>
    <w:div w:id="2034114290">
      <w:bodyDiv w:val="1"/>
      <w:marLeft w:val="0"/>
      <w:marRight w:val="0"/>
      <w:marTop w:val="0"/>
      <w:marBottom w:val="0"/>
      <w:divBdr>
        <w:top w:val="none" w:sz="0" w:space="0" w:color="auto"/>
        <w:left w:val="none" w:sz="0" w:space="0" w:color="auto"/>
        <w:bottom w:val="none" w:sz="0" w:space="0" w:color="auto"/>
        <w:right w:val="none" w:sz="0" w:space="0" w:color="auto"/>
      </w:divBdr>
    </w:div>
    <w:div w:id="2060780616">
      <w:bodyDiv w:val="1"/>
      <w:marLeft w:val="0"/>
      <w:marRight w:val="0"/>
      <w:marTop w:val="0"/>
      <w:marBottom w:val="0"/>
      <w:divBdr>
        <w:top w:val="none" w:sz="0" w:space="0" w:color="auto"/>
        <w:left w:val="none" w:sz="0" w:space="0" w:color="auto"/>
        <w:bottom w:val="none" w:sz="0" w:space="0" w:color="auto"/>
        <w:right w:val="none" w:sz="0" w:space="0" w:color="auto"/>
      </w:divBdr>
    </w:div>
    <w:div w:id="2105765208">
      <w:bodyDiv w:val="1"/>
      <w:marLeft w:val="0"/>
      <w:marRight w:val="0"/>
      <w:marTop w:val="0"/>
      <w:marBottom w:val="0"/>
      <w:divBdr>
        <w:top w:val="none" w:sz="0" w:space="0" w:color="auto"/>
        <w:left w:val="none" w:sz="0" w:space="0" w:color="auto"/>
        <w:bottom w:val="none" w:sz="0" w:space="0" w:color="auto"/>
        <w:right w:val="none" w:sz="0" w:space="0" w:color="auto"/>
      </w:divBdr>
    </w:div>
    <w:div w:id="2106654879">
      <w:bodyDiv w:val="1"/>
      <w:marLeft w:val="0"/>
      <w:marRight w:val="0"/>
      <w:marTop w:val="0"/>
      <w:marBottom w:val="0"/>
      <w:divBdr>
        <w:top w:val="none" w:sz="0" w:space="0" w:color="auto"/>
        <w:left w:val="none" w:sz="0" w:space="0" w:color="auto"/>
        <w:bottom w:val="none" w:sz="0" w:space="0" w:color="auto"/>
        <w:right w:val="none" w:sz="0" w:space="0" w:color="auto"/>
      </w:divBdr>
    </w:div>
    <w:div w:id="2109959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C1692-A9BA-4965-9602-3430116A7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1297</TotalTime>
  <Pages>47</Pages>
  <Words>17439</Words>
  <Characters>99403</Characters>
  <Application>Microsoft Office Word</Application>
  <DocSecurity>0</DocSecurity>
  <Lines>828</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39</cp:revision>
  <dcterms:created xsi:type="dcterms:W3CDTF">2025-10-07T10:23:00Z</dcterms:created>
  <dcterms:modified xsi:type="dcterms:W3CDTF">2025-11-24T06:51:00Z</dcterms:modified>
</cp:coreProperties>
</file>