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9C4D0" w14:textId="77777777" w:rsidR="00CA5996" w:rsidRPr="00EA1435" w:rsidRDefault="00EA1435">
      <w:pPr>
        <w:spacing w:before="75"/>
        <w:ind w:left="1737" w:right="1523"/>
        <w:jc w:val="center"/>
        <w:rPr>
          <w:b/>
          <w:sz w:val="28"/>
          <w:lang w:val="en-US"/>
        </w:rPr>
      </w:pPr>
      <w:r w:rsidRPr="00EA1435">
        <w:rPr>
          <w:b/>
          <w:color w:val="231F20"/>
          <w:sz w:val="28"/>
          <w:lang w:val="en-US"/>
        </w:rPr>
        <w:t>TOBAP</w:t>
      </w:r>
      <w:r>
        <w:rPr>
          <w:b/>
          <w:color w:val="231F20"/>
          <w:sz w:val="28"/>
        </w:rPr>
        <w:t>ИЩ</w:t>
      </w:r>
      <w:r w:rsidRPr="00EA1435">
        <w:rPr>
          <w:b/>
          <w:color w:val="231F20"/>
          <w:sz w:val="28"/>
          <w:lang w:val="en-US"/>
        </w:rPr>
        <w:t>ECTBO</w:t>
      </w:r>
      <w:r w:rsidRPr="00EA1435">
        <w:rPr>
          <w:b/>
          <w:color w:val="231F20"/>
          <w:spacing w:val="-4"/>
          <w:sz w:val="28"/>
          <w:lang w:val="en-US"/>
        </w:rPr>
        <w:t xml:space="preserve"> </w:t>
      </w:r>
      <w:r w:rsidRPr="00EA1435">
        <w:rPr>
          <w:b/>
          <w:color w:val="231F20"/>
          <w:sz w:val="28"/>
          <w:lang w:val="en-US"/>
        </w:rPr>
        <w:t>C</w:t>
      </w:r>
      <w:r w:rsidRPr="00EA1435">
        <w:rPr>
          <w:b/>
          <w:color w:val="231F20"/>
          <w:spacing w:val="-3"/>
          <w:sz w:val="28"/>
          <w:lang w:val="en-US"/>
        </w:rPr>
        <w:t xml:space="preserve"> </w:t>
      </w:r>
      <w:r w:rsidRPr="00EA1435">
        <w:rPr>
          <w:b/>
          <w:color w:val="231F20"/>
          <w:sz w:val="28"/>
          <w:lang w:val="en-US"/>
        </w:rPr>
        <w:t>O</w:t>
      </w:r>
      <w:r>
        <w:rPr>
          <w:b/>
          <w:color w:val="231F20"/>
          <w:sz w:val="28"/>
        </w:rPr>
        <w:t>Г</w:t>
      </w:r>
      <w:r w:rsidRPr="00EA1435">
        <w:rPr>
          <w:b/>
          <w:color w:val="231F20"/>
          <w:sz w:val="28"/>
          <w:lang w:val="en-US"/>
        </w:rPr>
        <w:t>PAH</w:t>
      </w:r>
      <w:r>
        <w:rPr>
          <w:b/>
          <w:color w:val="231F20"/>
          <w:sz w:val="28"/>
        </w:rPr>
        <w:t>ИЧ</w:t>
      </w:r>
      <w:r w:rsidRPr="00EA1435">
        <w:rPr>
          <w:b/>
          <w:color w:val="231F20"/>
          <w:sz w:val="28"/>
          <w:lang w:val="en-US"/>
        </w:rPr>
        <w:t>EHHO</w:t>
      </w:r>
      <w:r>
        <w:rPr>
          <w:b/>
          <w:color w:val="231F20"/>
          <w:sz w:val="28"/>
        </w:rPr>
        <w:t>Й</w:t>
      </w:r>
      <w:r w:rsidRPr="00EA1435">
        <w:rPr>
          <w:b/>
          <w:color w:val="231F20"/>
          <w:spacing w:val="-4"/>
          <w:sz w:val="28"/>
          <w:lang w:val="en-US"/>
        </w:rPr>
        <w:t xml:space="preserve"> </w:t>
      </w:r>
      <w:r w:rsidRPr="00EA1435">
        <w:rPr>
          <w:b/>
          <w:color w:val="231F20"/>
          <w:sz w:val="28"/>
          <w:lang w:val="en-US"/>
        </w:rPr>
        <w:t>OTBETCTBEHHOCT</w:t>
      </w:r>
      <w:r>
        <w:rPr>
          <w:b/>
          <w:color w:val="231F20"/>
          <w:sz w:val="28"/>
        </w:rPr>
        <w:t>БЮ</w:t>
      </w:r>
    </w:p>
    <w:p w14:paraId="35302818" w14:textId="24552440" w:rsidR="00CA5996" w:rsidRPr="00EA1435" w:rsidRDefault="00EA1435">
      <w:pPr>
        <w:spacing w:before="46"/>
        <w:ind w:left="1734" w:right="1523"/>
        <w:jc w:val="center"/>
        <w:rPr>
          <w:b/>
          <w:sz w:val="28"/>
          <w:lang w:val="en-US"/>
        </w:rPr>
      </w:pPr>
      <w:r w:rsidRPr="00EA1435">
        <w:rPr>
          <w:b/>
          <w:color w:val="231F20"/>
          <w:sz w:val="28"/>
          <w:lang w:val="en-US"/>
        </w:rPr>
        <w:t>«DNT</w:t>
      </w:r>
      <w:r w:rsidRPr="00EA1435">
        <w:rPr>
          <w:b/>
          <w:color w:val="231F20"/>
          <w:spacing w:val="-2"/>
          <w:sz w:val="28"/>
          <w:lang w:val="en-US"/>
        </w:rPr>
        <w:t xml:space="preserve"> </w:t>
      </w:r>
      <w:r w:rsidR="00701239">
        <w:rPr>
          <w:b/>
          <w:color w:val="231F20"/>
          <w:sz w:val="28"/>
        </w:rPr>
        <w:t>Строй</w:t>
      </w:r>
      <w:r w:rsidR="00701239" w:rsidRPr="00C25986">
        <w:rPr>
          <w:b/>
          <w:color w:val="231F20"/>
          <w:sz w:val="28"/>
          <w:lang w:val="en-US"/>
        </w:rPr>
        <w:t xml:space="preserve"> </w:t>
      </w:r>
      <w:r w:rsidR="00701239">
        <w:rPr>
          <w:b/>
          <w:color w:val="231F20"/>
          <w:sz w:val="28"/>
        </w:rPr>
        <w:t>Проект</w:t>
      </w:r>
      <w:r w:rsidRPr="00EA1435">
        <w:rPr>
          <w:b/>
          <w:color w:val="231F20"/>
          <w:sz w:val="28"/>
          <w:lang w:val="en-US"/>
        </w:rPr>
        <w:t>»</w:t>
      </w:r>
    </w:p>
    <w:p w14:paraId="137EF3F8" w14:textId="3A1819CE" w:rsidR="00CA5996" w:rsidRPr="009B34D9" w:rsidRDefault="002F3B65">
      <w:pPr>
        <w:pStyle w:val="a3"/>
        <w:spacing w:before="46"/>
        <w:ind w:left="1734" w:right="1523"/>
        <w:jc w:val="center"/>
      </w:pPr>
      <w:r>
        <w:rPr>
          <w:color w:val="231F20"/>
        </w:rPr>
        <w:t>Г</w:t>
      </w:r>
      <w:proofErr w:type="spellStart"/>
      <w:r w:rsidRPr="00C25986">
        <w:rPr>
          <w:color w:val="231F20"/>
          <w:lang w:val="en-US"/>
        </w:rPr>
        <w:t>ocy</w:t>
      </w:r>
      <w:proofErr w:type="spellEnd"/>
      <w:r>
        <w:rPr>
          <w:color w:val="231F20"/>
        </w:rPr>
        <w:t>д</w:t>
      </w:r>
      <w:proofErr w:type="spellStart"/>
      <w:r w:rsidRPr="00C25986">
        <w:rPr>
          <w:color w:val="231F20"/>
          <w:lang w:val="en-US"/>
        </w:rPr>
        <w:t>apc</w:t>
      </w:r>
      <w:r>
        <w:rPr>
          <w:color w:val="231F20"/>
        </w:rPr>
        <w:t>тв</w:t>
      </w:r>
      <w:proofErr w:type="spellEnd"/>
      <w:r w:rsidRPr="00C25986">
        <w:rPr>
          <w:color w:val="231F20"/>
          <w:lang w:val="en-US"/>
        </w:rPr>
        <w:t>e</w:t>
      </w:r>
      <w:proofErr w:type="spellStart"/>
      <w:r>
        <w:rPr>
          <w:color w:val="231F20"/>
        </w:rPr>
        <w:t>нн</w:t>
      </w:r>
      <w:proofErr w:type="spellEnd"/>
      <w:r w:rsidR="00EA1435" w:rsidRPr="00C25986">
        <w:rPr>
          <w:color w:val="231F20"/>
          <w:lang w:val="en-US"/>
        </w:rPr>
        <w:t>a</w:t>
      </w:r>
      <w:r w:rsidR="00EA1435">
        <w:rPr>
          <w:color w:val="231F20"/>
        </w:rPr>
        <w:t>я</w:t>
      </w:r>
      <w:r w:rsidR="00EA1435" w:rsidRPr="009B34D9">
        <w:rPr>
          <w:color w:val="231F20"/>
          <w:spacing w:val="4"/>
        </w:rPr>
        <w:t xml:space="preserve"> </w:t>
      </w:r>
      <w:r>
        <w:rPr>
          <w:color w:val="231F20"/>
        </w:rPr>
        <w:t>лиц</w:t>
      </w:r>
      <w:r w:rsidRPr="00C25986">
        <w:rPr>
          <w:color w:val="231F20"/>
          <w:lang w:val="en-US"/>
        </w:rPr>
        <w:t>e</w:t>
      </w:r>
      <w:proofErr w:type="spellStart"/>
      <w:r>
        <w:rPr>
          <w:color w:val="231F20"/>
        </w:rPr>
        <w:t>н</w:t>
      </w:r>
      <w:r w:rsidR="00EA1435">
        <w:rPr>
          <w:color w:val="231F20"/>
        </w:rPr>
        <w:t>зия</w:t>
      </w:r>
      <w:proofErr w:type="spellEnd"/>
      <w:r w:rsidR="00EA1435" w:rsidRPr="009B34D9">
        <w:rPr>
          <w:color w:val="231F20"/>
          <w:spacing w:val="5"/>
        </w:rPr>
        <w:t xml:space="preserve"> </w:t>
      </w:r>
      <w:r w:rsidR="00EA1435" w:rsidRPr="009B34D9">
        <w:rPr>
          <w:color w:val="231F20"/>
        </w:rPr>
        <w:t>№</w:t>
      </w:r>
      <w:r w:rsidR="00EA1435" w:rsidRPr="009B34D9">
        <w:rPr>
          <w:color w:val="231F20"/>
          <w:spacing w:val="5"/>
        </w:rPr>
        <w:t xml:space="preserve"> </w:t>
      </w:r>
      <w:r w:rsidR="00C25986" w:rsidRPr="009B34D9">
        <w:rPr>
          <w:color w:val="231F20"/>
        </w:rPr>
        <w:t>17021780</w:t>
      </w:r>
    </w:p>
    <w:p w14:paraId="08621D01" w14:textId="77777777" w:rsidR="00CA5996" w:rsidRPr="009B34D9" w:rsidRDefault="00CA5996">
      <w:pPr>
        <w:pStyle w:val="a3"/>
        <w:ind w:left="0"/>
        <w:rPr>
          <w:sz w:val="30"/>
        </w:rPr>
      </w:pPr>
    </w:p>
    <w:p w14:paraId="36FF73C6" w14:textId="77777777" w:rsidR="00CA5996" w:rsidRPr="009B34D9" w:rsidRDefault="00CA5996">
      <w:pPr>
        <w:pStyle w:val="a3"/>
        <w:ind w:left="0"/>
        <w:rPr>
          <w:sz w:val="30"/>
        </w:rPr>
      </w:pPr>
    </w:p>
    <w:p w14:paraId="0109468E" w14:textId="77777777" w:rsidR="00CA5996" w:rsidRPr="009B34D9" w:rsidRDefault="00CA5996">
      <w:pPr>
        <w:pStyle w:val="a3"/>
        <w:ind w:left="0"/>
        <w:rPr>
          <w:sz w:val="41"/>
        </w:rPr>
      </w:pPr>
    </w:p>
    <w:p w14:paraId="5BE45DF9" w14:textId="77777777" w:rsidR="00CA5996" w:rsidRPr="00677362" w:rsidRDefault="00EA1435">
      <w:pPr>
        <w:pStyle w:val="a5"/>
      </w:pPr>
      <w:r w:rsidRPr="00C25986">
        <w:rPr>
          <w:color w:val="231F20"/>
          <w:lang w:val="en-US"/>
        </w:rPr>
        <w:t>PA</w:t>
      </w:r>
      <w:r>
        <w:rPr>
          <w:color w:val="231F20"/>
        </w:rPr>
        <w:t>Б</w:t>
      </w:r>
      <w:r w:rsidRPr="00C25986">
        <w:rPr>
          <w:color w:val="231F20"/>
          <w:lang w:val="en-US"/>
        </w:rPr>
        <w:t>O</w:t>
      </w:r>
      <w:r>
        <w:rPr>
          <w:color w:val="231F20"/>
        </w:rPr>
        <w:t>ЧИЙ</w:t>
      </w:r>
      <w:r w:rsidRPr="00677362">
        <w:rPr>
          <w:color w:val="231F20"/>
          <w:spacing w:val="-12"/>
        </w:rPr>
        <w:t xml:space="preserve"> </w:t>
      </w:r>
      <w:r>
        <w:rPr>
          <w:color w:val="231F20"/>
        </w:rPr>
        <w:t>П</w:t>
      </w:r>
      <w:r w:rsidRPr="00C25986">
        <w:rPr>
          <w:color w:val="231F20"/>
          <w:lang w:val="en-US"/>
        </w:rPr>
        <w:t>POEKT</w:t>
      </w:r>
    </w:p>
    <w:p w14:paraId="62F5EFA0" w14:textId="77777777" w:rsidR="00CA5996" w:rsidRPr="00677362" w:rsidRDefault="00CA5996">
      <w:pPr>
        <w:pStyle w:val="a3"/>
        <w:ind w:left="0"/>
        <w:rPr>
          <w:b/>
          <w:sz w:val="44"/>
        </w:rPr>
      </w:pPr>
    </w:p>
    <w:p w14:paraId="71570075" w14:textId="77777777" w:rsidR="00701239" w:rsidRPr="00701239" w:rsidRDefault="00E569E3" w:rsidP="00701239">
      <w:pPr>
        <w:pStyle w:val="a3"/>
        <w:ind w:right="567"/>
        <w:jc w:val="center"/>
        <w:rPr>
          <w:color w:val="231F20"/>
        </w:rPr>
      </w:pPr>
      <w:r w:rsidRPr="00800D9C">
        <w:rPr>
          <w:color w:val="231F20"/>
        </w:rPr>
        <w:t>«</w:t>
      </w:r>
      <w:r w:rsidR="00701239" w:rsidRPr="00701239">
        <w:rPr>
          <w:color w:val="231F20"/>
        </w:rPr>
        <w:t>Гостиничный комплекс с подземным паркингом и со сносом</w:t>
      </w:r>
    </w:p>
    <w:p w14:paraId="0581371F" w14:textId="7BD235DA" w:rsidR="00CA5996" w:rsidRPr="00800D9C" w:rsidRDefault="00701239" w:rsidP="00701239">
      <w:pPr>
        <w:pStyle w:val="a3"/>
        <w:ind w:right="567"/>
        <w:jc w:val="center"/>
        <w:rPr>
          <w:color w:val="231F20"/>
        </w:rPr>
      </w:pPr>
      <w:r w:rsidRPr="00701239">
        <w:rPr>
          <w:color w:val="231F20"/>
        </w:rPr>
        <w:t>существующего здания по адресу: г. Алматы, Бостандыкский район, проспект Аль- Фараби 140</w:t>
      </w:r>
      <w:r w:rsidR="00E569E3" w:rsidRPr="00800D9C">
        <w:rPr>
          <w:color w:val="231F20"/>
        </w:rPr>
        <w:t>»</w:t>
      </w:r>
      <w:r w:rsidR="005F70CA">
        <w:t xml:space="preserve">. </w:t>
      </w:r>
      <w:r w:rsidR="005F70CA" w:rsidRPr="00FB3CAB">
        <w:t>Незавершенное строительство.</w:t>
      </w:r>
    </w:p>
    <w:p w14:paraId="492C4B6C" w14:textId="77777777" w:rsidR="00CA5996" w:rsidRPr="00800D9C" w:rsidRDefault="00CA5996" w:rsidP="00E569E3">
      <w:pPr>
        <w:pStyle w:val="a3"/>
        <w:ind w:right="567"/>
        <w:jc w:val="both"/>
        <w:rPr>
          <w:sz w:val="30"/>
        </w:rPr>
      </w:pPr>
    </w:p>
    <w:p w14:paraId="435639B0" w14:textId="77777777" w:rsidR="00CA5996" w:rsidRPr="00800D9C" w:rsidRDefault="00CA5996">
      <w:pPr>
        <w:pStyle w:val="a3"/>
        <w:ind w:left="0"/>
        <w:rPr>
          <w:sz w:val="30"/>
        </w:rPr>
      </w:pPr>
    </w:p>
    <w:p w14:paraId="5DEFEB67" w14:textId="77777777" w:rsidR="00CA5996" w:rsidRPr="00800D9C" w:rsidRDefault="00CA5996">
      <w:pPr>
        <w:pStyle w:val="a3"/>
        <w:spacing w:before="8"/>
        <w:ind w:left="0"/>
        <w:rPr>
          <w:sz w:val="36"/>
        </w:rPr>
      </w:pPr>
    </w:p>
    <w:p w14:paraId="5826BFC9" w14:textId="77777777" w:rsidR="00CA5996" w:rsidRPr="00800D9C" w:rsidRDefault="00EA1435">
      <w:pPr>
        <w:ind w:left="1718" w:right="1523"/>
        <w:jc w:val="center"/>
        <w:rPr>
          <w:b/>
          <w:sz w:val="36"/>
        </w:rPr>
      </w:pPr>
      <w:r w:rsidRPr="00800D9C">
        <w:rPr>
          <w:b/>
          <w:color w:val="231F20"/>
          <w:sz w:val="36"/>
        </w:rPr>
        <w:t>OБЩAЯ</w:t>
      </w:r>
      <w:r w:rsidRPr="00800D9C">
        <w:rPr>
          <w:b/>
          <w:color w:val="231F20"/>
          <w:spacing w:val="-6"/>
          <w:sz w:val="36"/>
        </w:rPr>
        <w:t xml:space="preserve"> </w:t>
      </w:r>
      <w:r w:rsidRPr="00800D9C">
        <w:rPr>
          <w:b/>
          <w:color w:val="231F20"/>
          <w:sz w:val="36"/>
        </w:rPr>
        <w:t>ПOЯCHИTEЛ</w:t>
      </w:r>
      <w:r w:rsidR="00A70548" w:rsidRPr="00800D9C">
        <w:rPr>
          <w:b/>
          <w:color w:val="231F20"/>
          <w:sz w:val="36"/>
        </w:rPr>
        <w:t>Ь</w:t>
      </w:r>
      <w:r w:rsidRPr="00800D9C">
        <w:rPr>
          <w:b/>
          <w:color w:val="231F20"/>
          <w:sz w:val="36"/>
        </w:rPr>
        <w:t>HAЯ</w:t>
      </w:r>
      <w:r w:rsidRPr="00800D9C">
        <w:rPr>
          <w:b/>
          <w:color w:val="231F20"/>
          <w:spacing w:val="-6"/>
          <w:sz w:val="36"/>
        </w:rPr>
        <w:t xml:space="preserve"> </w:t>
      </w:r>
      <w:r w:rsidRPr="00800D9C">
        <w:rPr>
          <w:b/>
          <w:color w:val="231F20"/>
          <w:sz w:val="36"/>
        </w:rPr>
        <w:t>ЗAПИCKA</w:t>
      </w:r>
    </w:p>
    <w:p w14:paraId="6198550A" w14:textId="77777777" w:rsidR="00CA5996" w:rsidRPr="00800D9C" w:rsidRDefault="00CA5996">
      <w:pPr>
        <w:pStyle w:val="a3"/>
        <w:spacing w:before="8"/>
        <w:ind w:left="0"/>
        <w:rPr>
          <w:b/>
          <w:sz w:val="37"/>
        </w:rPr>
      </w:pPr>
    </w:p>
    <w:p w14:paraId="2C03445D" w14:textId="06EF39BA" w:rsidR="00CA5996" w:rsidRDefault="00EA1435">
      <w:pPr>
        <w:pStyle w:val="a3"/>
        <w:ind w:left="1735" w:right="1523"/>
        <w:jc w:val="center"/>
      </w:pPr>
      <w:proofErr w:type="spellStart"/>
      <w:r w:rsidRPr="00800D9C">
        <w:rPr>
          <w:color w:val="231F20"/>
        </w:rPr>
        <w:t>Шифp</w:t>
      </w:r>
      <w:proofErr w:type="spellEnd"/>
      <w:r w:rsidRPr="00800D9C">
        <w:rPr>
          <w:color w:val="231F20"/>
        </w:rPr>
        <w:t>:</w:t>
      </w:r>
      <w:r w:rsidRPr="00800D9C">
        <w:rPr>
          <w:color w:val="231F20"/>
          <w:spacing w:val="-1"/>
        </w:rPr>
        <w:t xml:space="preserve"> </w:t>
      </w:r>
      <w:r w:rsidR="00E569E3" w:rsidRPr="00800D9C">
        <w:rPr>
          <w:color w:val="231F20"/>
        </w:rPr>
        <w:t>104/24</w:t>
      </w:r>
      <w:r w:rsidRPr="00800D9C">
        <w:rPr>
          <w:color w:val="231F20"/>
          <w:spacing w:val="-1"/>
        </w:rPr>
        <w:t xml:space="preserve"> </w:t>
      </w:r>
      <w:r w:rsidRPr="00800D9C">
        <w:rPr>
          <w:color w:val="231F20"/>
        </w:rPr>
        <w:t>–</w:t>
      </w:r>
      <w:r w:rsidRPr="00800D9C">
        <w:rPr>
          <w:color w:val="231F20"/>
          <w:spacing w:val="-1"/>
        </w:rPr>
        <w:t xml:space="preserve"> </w:t>
      </w:r>
      <w:r w:rsidR="001941F4" w:rsidRPr="00800D9C">
        <w:rPr>
          <w:color w:val="231F20"/>
          <w:spacing w:val="-1"/>
        </w:rPr>
        <w:t>О</w:t>
      </w:r>
      <w:r w:rsidRPr="00800D9C">
        <w:rPr>
          <w:color w:val="231F20"/>
        </w:rPr>
        <w:t>ПЗ</w:t>
      </w:r>
    </w:p>
    <w:p w14:paraId="14627490" w14:textId="779B9E0D" w:rsidR="00CA5996" w:rsidRDefault="00CA5996">
      <w:pPr>
        <w:pStyle w:val="a3"/>
        <w:ind w:left="0"/>
        <w:rPr>
          <w:sz w:val="30"/>
        </w:rPr>
      </w:pPr>
    </w:p>
    <w:p w14:paraId="201E6473" w14:textId="4EFD1691" w:rsidR="00CA5996" w:rsidRDefault="00CA5996">
      <w:pPr>
        <w:pStyle w:val="a3"/>
        <w:ind w:left="0"/>
        <w:rPr>
          <w:sz w:val="30"/>
        </w:rPr>
      </w:pPr>
    </w:p>
    <w:p w14:paraId="490042BA" w14:textId="56382665" w:rsidR="00CA5996" w:rsidRDefault="00CA5996">
      <w:pPr>
        <w:pStyle w:val="a3"/>
        <w:ind w:left="0"/>
        <w:rPr>
          <w:sz w:val="30"/>
        </w:rPr>
      </w:pPr>
    </w:p>
    <w:p w14:paraId="2A0CC731" w14:textId="5E1D9812" w:rsidR="00CA5996" w:rsidRDefault="00CA5996">
      <w:pPr>
        <w:pStyle w:val="a3"/>
        <w:spacing w:before="4"/>
        <w:ind w:left="0"/>
        <w:rPr>
          <w:sz w:val="34"/>
        </w:rPr>
      </w:pPr>
    </w:p>
    <w:p w14:paraId="474272AD" w14:textId="43E558E8" w:rsidR="00CA5996" w:rsidRPr="009648DD" w:rsidRDefault="009648DD" w:rsidP="009648DD">
      <w:pPr>
        <w:tabs>
          <w:tab w:val="left" w:pos="6124"/>
          <w:tab w:val="left" w:pos="8364"/>
          <w:tab w:val="left" w:pos="8931"/>
        </w:tabs>
        <w:ind w:right="368"/>
        <w:jc w:val="center"/>
        <w:rPr>
          <w:b/>
          <w:color w:val="231F20"/>
          <w:sz w:val="28"/>
        </w:rPr>
      </w:pPr>
      <w:r>
        <w:rPr>
          <w:b/>
          <w:color w:val="231F20"/>
          <w:sz w:val="28"/>
        </w:rPr>
        <w:t xml:space="preserve">            </w:t>
      </w:r>
      <w:proofErr w:type="spellStart"/>
      <w:r w:rsidR="00EA1435">
        <w:rPr>
          <w:b/>
          <w:color w:val="231F20"/>
          <w:sz w:val="28"/>
        </w:rPr>
        <w:t>Гe</w:t>
      </w:r>
      <w:r w:rsidR="00EA5324">
        <w:rPr>
          <w:b/>
          <w:color w:val="231F20"/>
          <w:sz w:val="28"/>
        </w:rPr>
        <w:t>н</w:t>
      </w:r>
      <w:r w:rsidR="00EA1435">
        <w:rPr>
          <w:b/>
          <w:color w:val="231F20"/>
          <w:sz w:val="28"/>
        </w:rPr>
        <w:t>epaль</w:t>
      </w:r>
      <w:r w:rsidR="00EA5324">
        <w:rPr>
          <w:b/>
          <w:color w:val="231F20"/>
          <w:sz w:val="28"/>
        </w:rPr>
        <w:t>н</w:t>
      </w:r>
      <w:r w:rsidR="00EA1435">
        <w:rPr>
          <w:b/>
          <w:color w:val="231F20"/>
          <w:sz w:val="28"/>
        </w:rPr>
        <w:t>ый</w:t>
      </w:r>
      <w:proofErr w:type="spellEnd"/>
      <w:r w:rsidR="00EA1435">
        <w:rPr>
          <w:b/>
          <w:color w:val="231F20"/>
          <w:spacing w:val="-3"/>
          <w:sz w:val="28"/>
        </w:rPr>
        <w:t xml:space="preserve"> </w:t>
      </w:r>
      <w:proofErr w:type="spellStart"/>
      <w:r w:rsidR="00EA1435">
        <w:rPr>
          <w:b/>
          <w:color w:val="231F20"/>
          <w:sz w:val="28"/>
        </w:rPr>
        <w:t>диpeктop</w:t>
      </w:r>
      <w:proofErr w:type="spellEnd"/>
      <w:r>
        <w:rPr>
          <w:b/>
          <w:color w:val="231F20"/>
          <w:sz w:val="28"/>
        </w:rPr>
        <w:t xml:space="preserve">          </w:t>
      </w:r>
      <w:r w:rsidR="00EA1435">
        <w:rPr>
          <w:b/>
          <w:color w:val="231F20"/>
          <w:sz w:val="28"/>
        </w:rPr>
        <w:t xml:space="preserve">Л.A. </w:t>
      </w:r>
      <w:proofErr w:type="spellStart"/>
      <w:r w:rsidR="00EA1435">
        <w:rPr>
          <w:b/>
          <w:color w:val="231F20"/>
          <w:sz w:val="28"/>
        </w:rPr>
        <w:t>Фeдope</w:t>
      </w:r>
      <w:r w:rsidR="00EA5324">
        <w:rPr>
          <w:b/>
          <w:color w:val="231F20"/>
          <w:sz w:val="28"/>
        </w:rPr>
        <w:t>н</w:t>
      </w:r>
      <w:r w:rsidR="00EA1435">
        <w:rPr>
          <w:b/>
          <w:color w:val="231F20"/>
          <w:sz w:val="28"/>
        </w:rPr>
        <w:t>кo</w:t>
      </w:r>
      <w:proofErr w:type="spellEnd"/>
    </w:p>
    <w:p w14:paraId="5B362273" w14:textId="77777777" w:rsidR="00CA5996" w:rsidRDefault="00CA5996">
      <w:pPr>
        <w:pStyle w:val="a3"/>
        <w:ind w:left="0"/>
        <w:rPr>
          <w:b/>
          <w:sz w:val="30"/>
        </w:rPr>
      </w:pPr>
    </w:p>
    <w:p w14:paraId="46D47A2E" w14:textId="6F77E848" w:rsidR="00CA5996" w:rsidRDefault="00CA5996">
      <w:pPr>
        <w:pStyle w:val="a3"/>
        <w:ind w:left="0"/>
        <w:rPr>
          <w:b/>
          <w:sz w:val="30"/>
        </w:rPr>
      </w:pPr>
    </w:p>
    <w:p w14:paraId="60601FD5" w14:textId="77777777" w:rsidR="00CA5996" w:rsidRDefault="00CA5996">
      <w:pPr>
        <w:pStyle w:val="a3"/>
        <w:ind w:left="0"/>
        <w:rPr>
          <w:b/>
          <w:sz w:val="30"/>
        </w:rPr>
      </w:pPr>
    </w:p>
    <w:p w14:paraId="62B22883" w14:textId="77777777" w:rsidR="00CA5996" w:rsidRDefault="00CA5996">
      <w:pPr>
        <w:pStyle w:val="a3"/>
        <w:ind w:left="0"/>
        <w:rPr>
          <w:b/>
          <w:sz w:val="30"/>
        </w:rPr>
      </w:pPr>
    </w:p>
    <w:p w14:paraId="26029FB8" w14:textId="50CE16FA" w:rsidR="00CA5996" w:rsidRDefault="00EA1435">
      <w:pPr>
        <w:tabs>
          <w:tab w:val="left" w:pos="6140"/>
        </w:tabs>
        <w:spacing w:before="1"/>
        <w:ind w:right="288"/>
        <w:jc w:val="center"/>
        <w:rPr>
          <w:b/>
          <w:sz w:val="28"/>
        </w:rPr>
      </w:pPr>
      <w:proofErr w:type="spellStart"/>
      <w:r>
        <w:rPr>
          <w:b/>
          <w:color w:val="231F20"/>
          <w:sz w:val="28"/>
        </w:rPr>
        <w:t>Глaв</w:t>
      </w:r>
      <w:r w:rsidR="00EA5324">
        <w:rPr>
          <w:b/>
          <w:color w:val="231F20"/>
          <w:sz w:val="28"/>
        </w:rPr>
        <w:t>н</w:t>
      </w:r>
      <w:r>
        <w:rPr>
          <w:b/>
          <w:color w:val="231F20"/>
          <w:sz w:val="28"/>
        </w:rPr>
        <w:t>ый</w:t>
      </w:r>
      <w:proofErr w:type="spellEnd"/>
      <w:r>
        <w:rPr>
          <w:b/>
          <w:color w:val="231F20"/>
          <w:spacing w:val="-3"/>
          <w:sz w:val="28"/>
        </w:rPr>
        <w:t xml:space="preserve"> </w:t>
      </w:r>
      <w:proofErr w:type="spellStart"/>
      <w:r>
        <w:rPr>
          <w:b/>
          <w:color w:val="231F20"/>
          <w:sz w:val="28"/>
        </w:rPr>
        <w:t>и</w:t>
      </w:r>
      <w:r w:rsidR="00EA5324">
        <w:rPr>
          <w:b/>
          <w:color w:val="231F20"/>
          <w:sz w:val="28"/>
        </w:rPr>
        <w:t>н</w:t>
      </w:r>
      <w:r>
        <w:rPr>
          <w:b/>
          <w:color w:val="231F20"/>
          <w:sz w:val="28"/>
        </w:rPr>
        <w:t>жe</w:t>
      </w:r>
      <w:r w:rsidR="00EA5324">
        <w:rPr>
          <w:b/>
          <w:color w:val="231F20"/>
          <w:sz w:val="28"/>
        </w:rPr>
        <w:t>н</w:t>
      </w:r>
      <w:r>
        <w:rPr>
          <w:b/>
          <w:color w:val="231F20"/>
          <w:sz w:val="28"/>
        </w:rPr>
        <w:t>ep</w:t>
      </w:r>
      <w:proofErr w:type="spellEnd"/>
      <w:r>
        <w:rPr>
          <w:b/>
          <w:color w:val="231F20"/>
          <w:spacing w:val="-3"/>
          <w:sz w:val="28"/>
        </w:rPr>
        <w:t xml:space="preserve"> </w:t>
      </w:r>
      <w:proofErr w:type="spellStart"/>
      <w:r>
        <w:rPr>
          <w:b/>
          <w:color w:val="231F20"/>
          <w:sz w:val="28"/>
        </w:rPr>
        <w:t>пpoeктa</w:t>
      </w:r>
      <w:proofErr w:type="spellEnd"/>
      <w:r>
        <w:rPr>
          <w:b/>
          <w:color w:val="231F20"/>
          <w:sz w:val="28"/>
        </w:rPr>
        <w:tab/>
      </w:r>
      <w:r w:rsidR="009648DD">
        <w:rPr>
          <w:b/>
          <w:color w:val="231F20"/>
          <w:sz w:val="28"/>
        </w:rPr>
        <w:t xml:space="preserve">                  </w:t>
      </w:r>
      <w:r>
        <w:rPr>
          <w:b/>
          <w:color w:val="231F20"/>
          <w:sz w:val="28"/>
        </w:rPr>
        <w:t>Н.А.</w:t>
      </w:r>
      <w:r>
        <w:rPr>
          <w:b/>
          <w:color w:val="231F20"/>
          <w:spacing w:val="-1"/>
          <w:sz w:val="28"/>
        </w:rPr>
        <w:t xml:space="preserve"> </w:t>
      </w:r>
      <w:r>
        <w:rPr>
          <w:b/>
          <w:color w:val="231F20"/>
          <w:sz w:val="28"/>
        </w:rPr>
        <w:t>Амирханов</w:t>
      </w:r>
    </w:p>
    <w:p w14:paraId="4DB62C16" w14:textId="77777777" w:rsidR="00CA5996" w:rsidRDefault="00CA5996">
      <w:pPr>
        <w:pStyle w:val="a3"/>
        <w:ind w:left="0"/>
        <w:rPr>
          <w:b/>
          <w:sz w:val="20"/>
        </w:rPr>
      </w:pPr>
    </w:p>
    <w:p w14:paraId="60C62474" w14:textId="77777777" w:rsidR="00CA5996" w:rsidRDefault="00CA5996">
      <w:pPr>
        <w:pStyle w:val="a3"/>
        <w:ind w:left="0"/>
        <w:rPr>
          <w:b/>
          <w:sz w:val="20"/>
        </w:rPr>
      </w:pPr>
    </w:p>
    <w:p w14:paraId="2C715587" w14:textId="77777777" w:rsidR="00CA5996" w:rsidRDefault="00CA5996">
      <w:pPr>
        <w:pStyle w:val="a3"/>
        <w:ind w:left="0"/>
        <w:rPr>
          <w:b/>
          <w:sz w:val="20"/>
        </w:rPr>
      </w:pPr>
    </w:p>
    <w:p w14:paraId="12EAD84A" w14:textId="77777777" w:rsidR="00CA5996" w:rsidRDefault="00CA5996">
      <w:pPr>
        <w:pStyle w:val="a3"/>
        <w:ind w:left="0"/>
        <w:rPr>
          <w:b/>
          <w:sz w:val="20"/>
        </w:rPr>
      </w:pPr>
    </w:p>
    <w:p w14:paraId="567843DB" w14:textId="77777777" w:rsidR="00CA5996" w:rsidRDefault="00EA1435">
      <w:pPr>
        <w:pStyle w:val="a3"/>
        <w:spacing w:before="2"/>
        <w:ind w:left="0"/>
        <w:rPr>
          <w:b/>
          <w:sz w:val="29"/>
        </w:rPr>
      </w:pPr>
      <w:r>
        <w:rPr>
          <w:noProof/>
          <w:lang w:eastAsia="ru-RU"/>
        </w:rPr>
        <w:drawing>
          <wp:anchor distT="0" distB="0" distL="0" distR="0" simplePos="0" relativeHeight="486789120" behindDoc="0" locked="0" layoutInCell="1" allowOverlap="1" wp14:anchorId="3F23EC2F" wp14:editId="60D2210F">
            <wp:simplePos x="0" y="0"/>
            <wp:positionH relativeFrom="page">
              <wp:posOffset>5768682</wp:posOffset>
            </wp:positionH>
            <wp:positionV relativeFrom="paragraph">
              <wp:posOffset>238400</wp:posOffset>
            </wp:positionV>
            <wp:extent cx="796290" cy="796290"/>
            <wp:effectExtent l="0" t="0" r="0" b="0"/>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8" cstate="print"/>
                    <a:stretch>
                      <a:fillRect/>
                    </a:stretch>
                  </pic:blipFill>
                  <pic:spPr>
                    <a:xfrm>
                      <a:off x="0" y="0"/>
                      <a:ext cx="796290" cy="796290"/>
                    </a:xfrm>
                    <a:prstGeom prst="rect">
                      <a:avLst/>
                    </a:prstGeom>
                  </pic:spPr>
                </pic:pic>
              </a:graphicData>
            </a:graphic>
          </wp:anchor>
        </w:drawing>
      </w:r>
    </w:p>
    <w:p w14:paraId="5ED01281" w14:textId="77777777" w:rsidR="00CA5996" w:rsidRDefault="00CA5996">
      <w:pPr>
        <w:pStyle w:val="a3"/>
        <w:ind w:left="0"/>
        <w:rPr>
          <w:b/>
          <w:sz w:val="30"/>
        </w:rPr>
      </w:pPr>
    </w:p>
    <w:p w14:paraId="6F62D8EB" w14:textId="77777777" w:rsidR="00CA5996" w:rsidRDefault="00CA5996">
      <w:pPr>
        <w:pStyle w:val="a3"/>
        <w:spacing w:before="10"/>
        <w:ind w:left="0"/>
        <w:rPr>
          <w:b/>
          <w:sz w:val="27"/>
        </w:rPr>
      </w:pPr>
    </w:p>
    <w:p w14:paraId="3E28AB74" w14:textId="77777777" w:rsidR="00CA5996" w:rsidRDefault="00EA1435">
      <w:pPr>
        <w:ind w:right="1557"/>
        <w:jc w:val="right"/>
        <w:rPr>
          <w:rFonts w:ascii="Calibri"/>
        </w:rPr>
      </w:pPr>
      <w:r>
        <w:rPr>
          <w:rFonts w:ascii="Calibri"/>
          <w:color w:val="231F20"/>
          <w:w w:val="99"/>
        </w:rPr>
        <w:t>0</w:t>
      </w:r>
    </w:p>
    <w:p w14:paraId="39465330" w14:textId="77777777" w:rsidR="00CA5996" w:rsidRDefault="00CA5996">
      <w:pPr>
        <w:jc w:val="right"/>
        <w:rPr>
          <w:rFonts w:ascii="Calibri"/>
        </w:rPr>
        <w:sectPr w:rsidR="00CA5996" w:rsidSect="007A3CFF">
          <w:type w:val="continuous"/>
          <w:pgSz w:w="11910" w:h="16840"/>
          <w:pgMar w:top="1060" w:right="3" w:bottom="280" w:left="0" w:header="720" w:footer="720" w:gutter="0"/>
          <w:cols w:space="720"/>
        </w:sectPr>
      </w:pPr>
    </w:p>
    <w:p w14:paraId="59F22E4E" w14:textId="77777777" w:rsidR="00CA5996" w:rsidRDefault="00EA1435" w:rsidP="001C2F5E">
      <w:pPr>
        <w:pStyle w:val="a3"/>
        <w:jc w:val="center"/>
      </w:pPr>
      <w:r>
        <w:lastRenderedPageBreak/>
        <w:t>СОСТАВ</w:t>
      </w:r>
      <w:r>
        <w:rPr>
          <w:spacing w:val="-2"/>
        </w:rPr>
        <w:t xml:space="preserve"> </w:t>
      </w:r>
      <w:r>
        <w:t>РАБОЧЕГО</w:t>
      </w:r>
      <w:r>
        <w:rPr>
          <w:spacing w:val="-2"/>
        </w:rPr>
        <w:t xml:space="preserve"> </w:t>
      </w:r>
      <w:r>
        <w:t>ПРОЕКТА</w:t>
      </w:r>
    </w:p>
    <w:p w14:paraId="3AE74652" w14:textId="77777777" w:rsidR="00CA5996" w:rsidRDefault="00CA5996">
      <w:pPr>
        <w:pStyle w:val="a3"/>
        <w:ind w:left="0"/>
        <w:rPr>
          <w:sz w:val="20"/>
        </w:rPr>
      </w:pPr>
    </w:p>
    <w:p w14:paraId="6060A7A2" w14:textId="36C52179" w:rsidR="00CA5996" w:rsidRDefault="00D22328" w:rsidP="00843B1F">
      <w:pPr>
        <w:pStyle w:val="a3"/>
        <w:spacing w:before="2"/>
        <w:ind w:left="1276"/>
        <w:rPr>
          <w:sz w:val="24"/>
        </w:rPr>
      </w:pPr>
      <w:r w:rsidRPr="00D22328">
        <w:rPr>
          <w:noProof/>
          <w:lang w:eastAsia="ru-RU"/>
        </w:rPr>
        <w:drawing>
          <wp:inline distT="0" distB="0" distL="0" distR="0" wp14:anchorId="4DB54C71" wp14:editId="0CD0863F">
            <wp:extent cx="5777664" cy="9143924"/>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9069" cy="9146148"/>
                    </a:xfrm>
                    <a:prstGeom prst="rect">
                      <a:avLst/>
                    </a:prstGeom>
                    <a:noFill/>
                    <a:ln>
                      <a:noFill/>
                    </a:ln>
                  </pic:spPr>
                </pic:pic>
              </a:graphicData>
            </a:graphic>
          </wp:inline>
        </w:drawing>
      </w:r>
    </w:p>
    <w:p w14:paraId="770BEC95" w14:textId="77777777" w:rsidR="00CA5996" w:rsidRPr="00800D9C" w:rsidRDefault="00EA1435">
      <w:pPr>
        <w:pStyle w:val="a3"/>
        <w:spacing w:before="88"/>
        <w:ind w:left="2410"/>
      </w:pPr>
      <w:r w:rsidRPr="00800D9C">
        <w:lastRenderedPageBreak/>
        <w:t>Приложени</w:t>
      </w:r>
      <w:r w:rsidR="006D1F64" w:rsidRPr="00800D9C">
        <w:t>я</w:t>
      </w:r>
      <w:r w:rsidRPr="00800D9C">
        <w:t>:</w:t>
      </w:r>
    </w:p>
    <w:p w14:paraId="1F7FFE33" w14:textId="77777777" w:rsidR="00CA5996" w:rsidRPr="00800D9C" w:rsidRDefault="00EA1435" w:rsidP="00CA1E36">
      <w:pPr>
        <w:pStyle w:val="a6"/>
        <w:numPr>
          <w:ilvl w:val="0"/>
          <w:numId w:val="3"/>
        </w:numPr>
        <w:tabs>
          <w:tab w:val="left" w:pos="3117"/>
          <w:tab w:val="left" w:pos="3118"/>
        </w:tabs>
        <w:spacing w:before="49"/>
        <w:ind w:hanging="708"/>
        <w:rPr>
          <w:sz w:val="28"/>
        </w:rPr>
      </w:pPr>
      <w:r w:rsidRPr="00800D9C">
        <w:rPr>
          <w:sz w:val="28"/>
        </w:rPr>
        <w:t>Топографическая</w:t>
      </w:r>
      <w:r w:rsidRPr="00800D9C">
        <w:rPr>
          <w:spacing w:val="-2"/>
          <w:sz w:val="28"/>
        </w:rPr>
        <w:t xml:space="preserve"> </w:t>
      </w:r>
      <w:r w:rsidRPr="00800D9C">
        <w:rPr>
          <w:sz w:val="28"/>
        </w:rPr>
        <w:t>съемка,</w:t>
      </w:r>
      <w:r w:rsidRPr="00800D9C">
        <w:rPr>
          <w:spacing w:val="-1"/>
          <w:sz w:val="28"/>
        </w:rPr>
        <w:t xml:space="preserve"> </w:t>
      </w:r>
      <w:r w:rsidRPr="00800D9C">
        <w:rPr>
          <w:sz w:val="28"/>
        </w:rPr>
        <w:t>выполненная</w:t>
      </w:r>
      <w:r w:rsidRPr="00800D9C">
        <w:rPr>
          <w:spacing w:val="-2"/>
          <w:sz w:val="28"/>
        </w:rPr>
        <w:t xml:space="preserve"> </w:t>
      </w:r>
      <w:r w:rsidRPr="00800D9C">
        <w:rPr>
          <w:sz w:val="28"/>
        </w:rPr>
        <w:t>в</w:t>
      </w:r>
      <w:r w:rsidRPr="00800D9C">
        <w:rPr>
          <w:spacing w:val="-1"/>
          <w:sz w:val="28"/>
        </w:rPr>
        <w:t xml:space="preserve"> </w:t>
      </w:r>
      <w:r w:rsidRPr="00800D9C">
        <w:rPr>
          <w:sz w:val="28"/>
        </w:rPr>
        <w:t>масштабе</w:t>
      </w:r>
      <w:r w:rsidRPr="00800D9C">
        <w:rPr>
          <w:spacing w:val="-2"/>
          <w:sz w:val="28"/>
        </w:rPr>
        <w:t xml:space="preserve"> </w:t>
      </w:r>
      <w:r w:rsidRPr="00800D9C">
        <w:rPr>
          <w:sz w:val="28"/>
        </w:rPr>
        <w:t>1:500;</w:t>
      </w:r>
    </w:p>
    <w:p w14:paraId="0C47BDED" w14:textId="77777777" w:rsidR="00CA5996" w:rsidRPr="00800D9C" w:rsidRDefault="00EA1435" w:rsidP="00CA1E36">
      <w:pPr>
        <w:pStyle w:val="a6"/>
        <w:numPr>
          <w:ilvl w:val="0"/>
          <w:numId w:val="3"/>
        </w:numPr>
        <w:tabs>
          <w:tab w:val="left" w:pos="3117"/>
          <w:tab w:val="left" w:pos="3118"/>
        </w:tabs>
        <w:spacing w:before="47"/>
        <w:ind w:hanging="708"/>
        <w:rPr>
          <w:sz w:val="28"/>
        </w:rPr>
      </w:pPr>
      <w:r w:rsidRPr="00800D9C">
        <w:rPr>
          <w:sz w:val="28"/>
        </w:rPr>
        <w:t>Отчет</w:t>
      </w:r>
      <w:r w:rsidRPr="00800D9C">
        <w:rPr>
          <w:spacing w:val="-2"/>
          <w:sz w:val="28"/>
        </w:rPr>
        <w:t xml:space="preserve"> </w:t>
      </w:r>
      <w:r w:rsidRPr="00800D9C">
        <w:rPr>
          <w:sz w:val="28"/>
        </w:rPr>
        <w:t>об</w:t>
      </w:r>
      <w:r w:rsidRPr="00800D9C">
        <w:rPr>
          <w:spacing w:val="-2"/>
          <w:sz w:val="28"/>
        </w:rPr>
        <w:t xml:space="preserve"> </w:t>
      </w:r>
      <w:r w:rsidRPr="00800D9C">
        <w:rPr>
          <w:sz w:val="28"/>
        </w:rPr>
        <w:t>инженерно-геологических</w:t>
      </w:r>
      <w:r w:rsidRPr="00800D9C">
        <w:rPr>
          <w:spacing w:val="-2"/>
          <w:sz w:val="28"/>
        </w:rPr>
        <w:t xml:space="preserve"> </w:t>
      </w:r>
      <w:r w:rsidRPr="00800D9C">
        <w:rPr>
          <w:sz w:val="28"/>
        </w:rPr>
        <w:t>изысканиях.</w:t>
      </w:r>
    </w:p>
    <w:p w14:paraId="374DE6F1" w14:textId="77777777" w:rsidR="00CA5996" w:rsidRDefault="00CA5996">
      <w:pPr>
        <w:rPr>
          <w:sz w:val="28"/>
        </w:rPr>
        <w:sectPr w:rsidR="00CA5996" w:rsidSect="006D1F64">
          <w:footerReference w:type="default" r:id="rId10"/>
          <w:pgSz w:w="11910" w:h="16840"/>
          <w:pgMar w:top="567" w:right="3" w:bottom="1200" w:left="0" w:header="0" w:footer="1004" w:gutter="0"/>
          <w:pgNumType w:start="2"/>
          <w:cols w:space="720"/>
        </w:sectPr>
      </w:pPr>
    </w:p>
    <w:p w14:paraId="42A18E15" w14:textId="77777777" w:rsidR="00CA5996" w:rsidRDefault="00EA1435">
      <w:pPr>
        <w:pStyle w:val="2"/>
        <w:spacing w:before="74" w:line="276" w:lineRule="auto"/>
        <w:ind w:left="1701" w:right="1419" w:firstLine="709"/>
        <w:jc w:val="both"/>
      </w:pPr>
      <w:r>
        <w:lastRenderedPageBreak/>
        <w:t>Проектно-сметная документация разработана в соответствии с</w:t>
      </w:r>
      <w:r>
        <w:rPr>
          <w:spacing w:val="-67"/>
        </w:rPr>
        <w:t xml:space="preserve"> </w:t>
      </w:r>
      <w:r>
        <w:t>государственными нормами, правилами, стандартами и заданием на</w:t>
      </w:r>
      <w:r>
        <w:rPr>
          <w:spacing w:val="-67"/>
        </w:rPr>
        <w:t xml:space="preserve"> </w:t>
      </w:r>
      <w:r>
        <w:t>проектирование.</w:t>
      </w:r>
    </w:p>
    <w:p w14:paraId="4AD48FFF" w14:textId="77777777" w:rsidR="00CA5996" w:rsidRDefault="00CA5996">
      <w:pPr>
        <w:pStyle w:val="a3"/>
        <w:ind w:left="0"/>
        <w:rPr>
          <w:b/>
          <w:sz w:val="30"/>
        </w:rPr>
      </w:pPr>
    </w:p>
    <w:p w14:paraId="57A517B5" w14:textId="77777777" w:rsidR="00CA5996" w:rsidRDefault="00CA5996">
      <w:pPr>
        <w:pStyle w:val="a3"/>
        <w:ind w:left="0"/>
        <w:rPr>
          <w:b/>
          <w:sz w:val="30"/>
        </w:rPr>
      </w:pPr>
    </w:p>
    <w:p w14:paraId="738B4E12" w14:textId="77777777" w:rsidR="00CA5996" w:rsidRDefault="00CA5996">
      <w:pPr>
        <w:pStyle w:val="a3"/>
        <w:spacing w:before="6"/>
        <w:ind w:left="0"/>
        <w:rPr>
          <w:b/>
          <w:sz w:val="36"/>
        </w:rPr>
      </w:pPr>
    </w:p>
    <w:p w14:paraId="423F0824" w14:textId="0D54503C" w:rsidR="00CA5996" w:rsidRDefault="00EA1435">
      <w:pPr>
        <w:tabs>
          <w:tab w:val="left" w:pos="7131"/>
        </w:tabs>
        <w:ind w:left="1701"/>
        <w:rPr>
          <w:b/>
          <w:sz w:val="28"/>
        </w:rPr>
      </w:pPr>
      <w:r>
        <w:rPr>
          <w:b/>
          <w:sz w:val="28"/>
        </w:rPr>
        <w:t>Главный</w:t>
      </w:r>
      <w:r>
        <w:rPr>
          <w:b/>
          <w:spacing w:val="-6"/>
          <w:sz w:val="28"/>
        </w:rPr>
        <w:t xml:space="preserve"> </w:t>
      </w:r>
      <w:r>
        <w:rPr>
          <w:b/>
          <w:sz w:val="28"/>
        </w:rPr>
        <w:t>инженер</w:t>
      </w:r>
      <w:r>
        <w:rPr>
          <w:b/>
          <w:spacing w:val="-3"/>
          <w:sz w:val="28"/>
        </w:rPr>
        <w:t xml:space="preserve"> </w:t>
      </w:r>
      <w:r>
        <w:rPr>
          <w:b/>
          <w:sz w:val="28"/>
        </w:rPr>
        <w:t>проекта</w:t>
      </w:r>
      <w:r>
        <w:rPr>
          <w:b/>
          <w:sz w:val="28"/>
        </w:rPr>
        <w:tab/>
        <w:t>Н.А.</w:t>
      </w:r>
      <w:r>
        <w:rPr>
          <w:b/>
          <w:spacing w:val="-1"/>
          <w:sz w:val="28"/>
        </w:rPr>
        <w:t xml:space="preserve"> </w:t>
      </w:r>
      <w:r>
        <w:rPr>
          <w:b/>
          <w:sz w:val="28"/>
        </w:rPr>
        <w:t>Амирханов</w:t>
      </w:r>
    </w:p>
    <w:p w14:paraId="072833CF" w14:textId="77777777" w:rsidR="00CA5996" w:rsidRDefault="00CA5996">
      <w:pPr>
        <w:pStyle w:val="a3"/>
        <w:ind w:left="0"/>
        <w:rPr>
          <w:b/>
          <w:sz w:val="30"/>
        </w:rPr>
      </w:pPr>
    </w:p>
    <w:p w14:paraId="2C5840CD" w14:textId="77777777" w:rsidR="00CA5996" w:rsidRDefault="00CA5996">
      <w:pPr>
        <w:pStyle w:val="a3"/>
        <w:ind w:left="0"/>
        <w:rPr>
          <w:b/>
          <w:sz w:val="30"/>
        </w:rPr>
      </w:pPr>
    </w:p>
    <w:p w14:paraId="50BABF94" w14:textId="77777777" w:rsidR="00CA5996" w:rsidRDefault="00CA5996">
      <w:pPr>
        <w:pStyle w:val="a3"/>
        <w:ind w:left="0"/>
        <w:rPr>
          <w:b/>
          <w:sz w:val="30"/>
        </w:rPr>
      </w:pPr>
    </w:p>
    <w:p w14:paraId="27547911" w14:textId="77777777" w:rsidR="00CA5996" w:rsidRDefault="00CA5996">
      <w:pPr>
        <w:pStyle w:val="a3"/>
        <w:ind w:left="0"/>
        <w:rPr>
          <w:b/>
          <w:sz w:val="30"/>
        </w:rPr>
      </w:pPr>
    </w:p>
    <w:p w14:paraId="6EB55505" w14:textId="77777777" w:rsidR="00CA5996" w:rsidRDefault="00CA5996">
      <w:pPr>
        <w:pStyle w:val="a3"/>
        <w:spacing w:before="4"/>
        <w:ind w:left="0"/>
        <w:rPr>
          <w:b/>
          <w:sz w:val="36"/>
        </w:rPr>
      </w:pPr>
    </w:p>
    <w:p w14:paraId="3D8B8479" w14:textId="77777777" w:rsidR="00CA5996" w:rsidRDefault="00EA1435">
      <w:pPr>
        <w:pStyle w:val="a3"/>
      </w:pPr>
      <w:r>
        <w:t>В</w:t>
      </w:r>
      <w:r>
        <w:rPr>
          <w:spacing w:val="-2"/>
        </w:rPr>
        <w:t xml:space="preserve"> </w:t>
      </w:r>
      <w:r>
        <w:t>разработке</w:t>
      </w:r>
      <w:r>
        <w:rPr>
          <w:spacing w:val="-1"/>
        </w:rPr>
        <w:t xml:space="preserve"> </w:t>
      </w:r>
      <w:r>
        <w:t>рабочего</w:t>
      </w:r>
      <w:r>
        <w:rPr>
          <w:spacing w:val="-1"/>
        </w:rPr>
        <w:t xml:space="preserve"> </w:t>
      </w:r>
      <w:r>
        <w:t>проекта</w:t>
      </w:r>
      <w:r>
        <w:rPr>
          <w:spacing w:val="-1"/>
        </w:rPr>
        <w:t xml:space="preserve"> </w:t>
      </w:r>
      <w:r>
        <w:t>принимали</w:t>
      </w:r>
      <w:r>
        <w:rPr>
          <w:spacing w:val="-1"/>
        </w:rPr>
        <w:t xml:space="preserve"> </w:t>
      </w:r>
      <w:r>
        <w:t>участие:</w:t>
      </w:r>
    </w:p>
    <w:p w14:paraId="2C65DFEA" w14:textId="77777777" w:rsidR="002B06A0" w:rsidRDefault="002B06A0">
      <w:pPr>
        <w:pStyle w:val="a3"/>
      </w:pPr>
    </w:p>
    <w:tbl>
      <w:tblPr>
        <w:tblStyle w:val="aa"/>
        <w:tblW w:w="0" w:type="auto"/>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22"/>
        <w:gridCol w:w="2816"/>
      </w:tblGrid>
      <w:tr w:rsidR="004E1E24" w14:paraId="6555CE04" w14:textId="77777777" w:rsidTr="00E6753B">
        <w:trPr>
          <w:trHeight w:val="509"/>
        </w:trPr>
        <w:tc>
          <w:tcPr>
            <w:tcW w:w="4060" w:type="dxa"/>
          </w:tcPr>
          <w:p w14:paraId="5B4BD232" w14:textId="77777777" w:rsidR="00E6753B" w:rsidRDefault="00E6753B">
            <w:pPr>
              <w:pStyle w:val="a3"/>
              <w:ind w:left="0"/>
            </w:pPr>
            <w:r>
              <w:t>Главный специалист отдела ГП</w:t>
            </w:r>
          </w:p>
        </w:tc>
        <w:tc>
          <w:tcPr>
            <w:tcW w:w="2622" w:type="dxa"/>
          </w:tcPr>
          <w:p w14:paraId="06CBBF3B" w14:textId="33C612DA" w:rsidR="00E6753B" w:rsidRDefault="00E6753B" w:rsidP="00206D97">
            <w:pPr>
              <w:pStyle w:val="a3"/>
              <w:ind w:left="653"/>
            </w:pPr>
          </w:p>
        </w:tc>
        <w:tc>
          <w:tcPr>
            <w:tcW w:w="2816" w:type="dxa"/>
          </w:tcPr>
          <w:p w14:paraId="5173DF99" w14:textId="77777777" w:rsidR="00E6753B" w:rsidRDefault="00E6753B" w:rsidP="003415C3">
            <w:pPr>
              <w:pStyle w:val="a3"/>
              <w:ind w:left="441"/>
            </w:pPr>
            <w:r>
              <w:t>И. Годованная</w:t>
            </w:r>
          </w:p>
        </w:tc>
      </w:tr>
      <w:tr w:rsidR="004E1E24" w14:paraId="41786695" w14:textId="77777777" w:rsidTr="00E6753B">
        <w:trPr>
          <w:trHeight w:val="573"/>
        </w:trPr>
        <w:tc>
          <w:tcPr>
            <w:tcW w:w="4060" w:type="dxa"/>
          </w:tcPr>
          <w:p w14:paraId="27CD5CB3" w14:textId="77777777" w:rsidR="00E6753B" w:rsidRDefault="00E6753B">
            <w:pPr>
              <w:pStyle w:val="a3"/>
              <w:ind w:left="0"/>
            </w:pPr>
            <w:r>
              <w:t>Главный архитектор проекта</w:t>
            </w:r>
          </w:p>
        </w:tc>
        <w:tc>
          <w:tcPr>
            <w:tcW w:w="2622" w:type="dxa"/>
          </w:tcPr>
          <w:p w14:paraId="0C6A126D" w14:textId="7C87D41D" w:rsidR="00E6753B" w:rsidRDefault="00E6753B" w:rsidP="00206D97">
            <w:pPr>
              <w:pStyle w:val="a3"/>
              <w:ind w:left="653"/>
            </w:pPr>
          </w:p>
        </w:tc>
        <w:tc>
          <w:tcPr>
            <w:tcW w:w="2816" w:type="dxa"/>
          </w:tcPr>
          <w:p w14:paraId="5C519971" w14:textId="77777777" w:rsidR="00E6753B" w:rsidRDefault="00E6753B" w:rsidP="003415C3">
            <w:pPr>
              <w:pStyle w:val="a3"/>
              <w:ind w:left="441"/>
            </w:pPr>
            <w:r>
              <w:t>Т. Кнышева</w:t>
            </w:r>
          </w:p>
        </w:tc>
      </w:tr>
      <w:tr w:rsidR="004E1E24" w14:paraId="15083428" w14:textId="77777777" w:rsidTr="00E6753B">
        <w:trPr>
          <w:trHeight w:val="567"/>
        </w:trPr>
        <w:tc>
          <w:tcPr>
            <w:tcW w:w="4060" w:type="dxa"/>
          </w:tcPr>
          <w:p w14:paraId="38618893" w14:textId="687F5FD2" w:rsidR="00676818" w:rsidRDefault="00676818" w:rsidP="00676818">
            <w:pPr>
              <w:pStyle w:val="a3"/>
              <w:ind w:left="0"/>
            </w:pPr>
            <w:r>
              <w:t>Главный</w:t>
            </w:r>
            <w:r>
              <w:rPr>
                <w:spacing w:val="-4"/>
              </w:rPr>
              <w:t xml:space="preserve"> </w:t>
            </w:r>
            <w:r>
              <w:t>конструктор</w:t>
            </w:r>
          </w:p>
        </w:tc>
        <w:tc>
          <w:tcPr>
            <w:tcW w:w="2622" w:type="dxa"/>
          </w:tcPr>
          <w:p w14:paraId="10C148A5" w14:textId="01E14F7B" w:rsidR="00E6753B" w:rsidRPr="00206D97" w:rsidRDefault="00E6753B" w:rsidP="00206D97">
            <w:pPr>
              <w:pStyle w:val="a3"/>
              <w:ind w:left="653"/>
              <w:rPr>
                <w:lang w:val="en-US"/>
              </w:rPr>
            </w:pPr>
          </w:p>
        </w:tc>
        <w:tc>
          <w:tcPr>
            <w:tcW w:w="2816" w:type="dxa"/>
          </w:tcPr>
          <w:p w14:paraId="56E39830" w14:textId="0473F61D" w:rsidR="00676818" w:rsidRDefault="00C76A6B" w:rsidP="003415C3">
            <w:pPr>
              <w:pStyle w:val="a3"/>
              <w:ind w:left="441"/>
            </w:pPr>
            <w:r>
              <w:t>Д. Ким</w:t>
            </w:r>
          </w:p>
          <w:p w14:paraId="7452515C" w14:textId="77777777" w:rsidR="00676818" w:rsidRDefault="00676818" w:rsidP="003415C3">
            <w:pPr>
              <w:pStyle w:val="a3"/>
              <w:ind w:left="441"/>
            </w:pPr>
          </w:p>
        </w:tc>
      </w:tr>
      <w:tr w:rsidR="004E1E24" w14:paraId="69E5E44A" w14:textId="77777777" w:rsidTr="00E6753B">
        <w:trPr>
          <w:trHeight w:val="561"/>
        </w:trPr>
        <w:tc>
          <w:tcPr>
            <w:tcW w:w="4060" w:type="dxa"/>
          </w:tcPr>
          <w:p w14:paraId="76C58E36" w14:textId="77777777" w:rsidR="00E6753B" w:rsidRDefault="00E6753B" w:rsidP="006D1F64">
            <w:pPr>
              <w:pStyle w:val="a3"/>
              <w:ind w:left="0"/>
            </w:pPr>
            <w:r>
              <w:t>Главный</w:t>
            </w:r>
            <w:r>
              <w:rPr>
                <w:spacing w:val="41"/>
              </w:rPr>
              <w:t xml:space="preserve"> </w:t>
            </w:r>
            <w:r>
              <w:t>специалист</w:t>
            </w:r>
            <w:r>
              <w:rPr>
                <w:spacing w:val="41"/>
              </w:rPr>
              <w:t xml:space="preserve"> </w:t>
            </w:r>
            <w:r>
              <w:t>отдела</w:t>
            </w:r>
            <w:r>
              <w:rPr>
                <w:spacing w:val="41"/>
              </w:rPr>
              <w:t xml:space="preserve"> </w:t>
            </w:r>
            <w:r>
              <w:t>ОВ</w:t>
            </w:r>
          </w:p>
        </w:tc>
        <w:tc>
          <w:tcPr>
            <w:tcW w:w="2622" w:type="dxa"/>
          </w:tcPr>
          <w:p w14:paraId="13EDA9DA" w14:textId="3BB2C760" w:rsidR="00E6753B" w:rsidRDefault="00E6753B" w:rsidP="00206D97">
            <w:pPr>
              <w:pStyle w:val="a3"/>
              <w:ind w:left="653"/>
            </w:pPr>
          </w:p>
        </w:tc>
        <w:tc>
          <w:tcPr>
            <w:tcW w:w="2816" w:type="dxa"/>
          </w:tcPr>
          <w:p w14:paraId="1F99C9F8" w14:textId="18CFF2A7" w:rsidR="00E6753B" w:rsidRDefault="003415C3" w:rsidP="003415C3">
            <w:pPr>
              <w:pStyle w:val="a3"/>
              <w:ind w:left="441"/>
            </w:pPr>
            <w:r>
              <w:t>А. Жумадилдаева</w:t>
            </w:r>
          </w:p>
        </w:tc>
      </w:tr>
      <w:tr w:rsidR="004E1E24" w14:paraId="76DE5F61" w14:textId="77777777" w:rsidTr="00E6753B">
        <w:trPr>
          <w:trHeight w:val="561"/>
        </w:trPr>
        <w:tc>
          <w:tcPr>
            <w:tcW w:w="4060" w:type="dxa"/>
          </w:tcPr>
          <w:p w14:paraId="3373E9BD" w14:textId="77777777" w:rsidR="00E6753B" w:rsidRDefault="00E6753B" w:rsidP="006D1F64">
            <w:pPr>
              <w:pStyle w:val="a3"/>
              <w:ind w:left="0"/>
            </w:pPr>
            <w:r>
              <w:t>Главный</w:t>
            </w:r>
            <w:r>
              <w:rPr>
                <w:spacing w:val="41"/>
              </w:rPr>
              <w:t xml:space="preserve"> </w:t>
            </w:r>
            <w:r>
              <w:t>специалист</w:t>
            </w:r>
            <w:r>
              <w:rPr>
                <w:spacing w:val="42"/>
              </w:rPr>
              <w:t xml:space="preserve"> </w:t>
            </w:r>
            <w:r>
              <w:t>отдела</w:t>
            </w:r>
            <w:r>
              <w:rPr>
                <w:spacing w:val="41"/>
              </w:rPr>
              <w:t xml:space="preserve"> </w:t>
            </w:r>
            <w:r>
              <w:t>ВК</w:t>
            </w:r>
          </w:p>
        </w:tc>
        <w:tc>
          <w:tcPr>
            <w:tcW w:w="2622" w:type="dxa"/>
          </w:tcPr>
          <w:p w14:paraId="00DABEFF" w14:textId="54976F5D" w:rsidR="00E6753B" w:rsidRDefault="00E6753B" w:rsidP="00206D97">
            <w:pPr>
              <w:pStyle w:val="a3"/>
              <w:ind w:left="653"/>
            </w:pPr>
          </w:p>
        </w:tc>
        <w:tc>
          <w:tcPr>
            <w:tcW w:w="2816" w:type="dxa"/>
          </w:tcPr>
          <w:p w14:paraId="62DDED1D" w14:textId="77777777" w:rsidR="00E6753B" w:rsidRDefault="00E6753B" w:rsidP="003415C3">
            <w:pPr>
              <w:pStyle w:val="a3"/>
              <w:ind w:left="441"/>
            </w:pPr>
            <w:r>
              <w:t>И.</w:t>
            </w:r>
            <w:r>
              <w:rPr>
                <w:spacing w:val="-2"/>
              </w:rPr>
              <w:t xml:space="preserve"> </w:t>
            </w:r>
            <w:r>
              <w:t>Огай</w:t>
            </w:r>
          </w:p>
        </w:tc>
      </w:tr>
      <w:tr w:rsidR="004E1E24" w14:paraId="770CDA65" w14:textId="77777777" w:rsidTr="00E6753B">
        <w:trPr>
          <w:trHeight w:val="561"/>
        </w:trPr>
        <w:tc>
          <w:tcPr>
            <w:tcW w:w="4060" w:type="dxa"/>
          </w:tcPr>
          <w:p w14:paraId="4BFDFC7B" w14:textId="77777777" w:rsidR="00E6753B" w:rsidRDefault="00E6753B" w:rsidP="002B06A0">
            <w:pPr>
              <w:pStyle w:val="a3"/>
              <w:ind w:left="0"/>
            </w:pPr>
            <w:r>
              <w:t>Главный</w:t>
            </w:r>
            <w:r>
              <w:rPr>
                <w:spacing w:val="41"/>
              </w:rPr>
              <w:t xml:space="preserve"> </w:t>
            </w:r>
            <w:r>
              <w:t>специалист</w:t>
            </w:r>
            <w:r>
              <w:rPr>
                <w:spacing w:val="42"/>
              </w:rPr>
              <w:t xml:space="preserve"> </w:t>
            </w:r>
            <w:r>
              <w:t>отдела</w:t>
            </w:r>
            <w:r>
              <w:rPr>
                <w:spacing w:val="41"/>
              </w:rPr>
              <w:t xml:space="preserve"> </w:t>
            </w:r>
            <w:r>
              <w:t>ЭЛ</w:t>
            </w:r>
          </w:p>
        </w:tc>
        <w:tc>
          <w:tcPr>
            <w:tcW w:w="2622" w:type="dxa"/>
          </w:tcPr>
          <w:p w14:paraId="69CBD86B" w14:textId="50982A2F" w:rsidR="00E6753B" w:rsidRDefault="00E6753B" w:rsidP="00206D97">
            <w:pPr>
              <w:pStyle w:val="a3"/>
              <w:ind w:left="653"/>
            </w:pPr>
          </w:p>
        </w:tc>
        <w:tc>
          <w:tcPr>
            <w:tcW w:w="2816" w:type="dxa"/>
          </w:tcPr>
          <w:p w14:paraId="4C3A63A0" w14:textId="77777777" w:rsidR="00E6753B" w:rsidRDefault="00E6753B" w:rsidP="003415C3">
            <w:pPr>
              <w:pStyle w:val="a3"/>
              <w:ind w:left="441"/>
            </w:pPr>
            <w:r>
              <w:t>А. Гаськов</w:t>
            </w:r>
          </w:p>
        </w:tc>
      </w:tr>
      <w:tr w:rsidR="004E1E24" w14:paraId="4F3CB15D" w14:textId="77777777" w:rsidTr="00E6753B">
        <w:trPr>
          <w:trHeight w:val="561"/>
        </w:trPr>
        <w:tc>
          <w:tcPr>
            <w:tcW w:w="4060" w:type="dxa"/>
          </w:tcPr>
          <w:p w14:paraId="43235CC3" w14:textId="77777777" w:rsidR="00E6753B" w:rsidRDefault="00E6753B" w:rsidP="002B06A0">
            <w:pPr>
              <w:pStyle w:val="a3"/>
              <w:ind w:left="0"/>
            </w:pPr>
            <w:r>
              <w:t>Главный специалист СС</w:t>
            </w:r>
          </w:p>
        </w:tc>
        <w:tc>
          <w:tcPr>
            <w:tcW w:w="2622" w:type="dxa"/>
          </w:tcPr>
          <w:p w14:paraId="3EAA7949" w14:textId="78974063" w:rsidR="00E6753B" w:rsidRDefault="00E6753B" w:rsidP="00206D97">
            <w:pPr>
              <w:pStyle w:val="a3"/>
              <w:ind w:left="653"/>
            </w:pPr>
          </w:p>
        </w:tc>
        <w:tc>
          <w:tcPr>
            <w:tcW w:w="2816" w:type="dxa"/>
          </w:tcPr>
          <w:p w14:paraId="2CFBB432" w14:textId="77777777" w:rsidR="00E6753B" w:rsidRDefault="00E6753B" w:rsidP="003415C3">
            <w:pPr>
              <w:pStyle w:val="a3"/>
              <w:ind w:left="441"/>
            </w:pPr>
            <w:r>
              <w:t>М. Смагулов</w:t>
            </w:r>
          </w:p>
        </w:tc>
      </w:tr>
      <w:tr w:rsidR="004E1E24" w14:paraId="2BF6BC1F" w14:textId="77777777" w:rsidTr="00E6753B">
        <w:trPr>
          <w:trHeight w:val="561"/>
        </w:trPr>
        <w:tc>
          <w:tcPr>
            <w:tcW w:w="4060" w:type="dxa"/>
          </w:tcPr>
          <w:p w14:paraId="666D1666" w14:textId="77777777" w:rsidR="00E6753B" w:rsidRDefault="00E6753B" w:rsidP="002B06A0">
            <w:pPr>
              <w:pStyle w:val="a3"/>
              <w:ind w:left="0"/>
            </w:pPr>
            <w:r w:rsidRPr="00EF300D">
              <w:t>Инженер</w:t>
            </w:r>
            <w:r>
              <w:rPr>
                <w:w w:val="99"/>
              </w:rPr>
              <w:t xml:space="preserve"> </w:t>
            </w:r>
            <w:r>
              <w:t>ПОС</w:t>
            </w:r>
          </w:p>
        </w:tc>
        <w:tc>
          <w:tcPr>
            <w:tcW w:w="2622" w:type="dxa"/>
          </w:tcPr>
          <w:p w14:paraId="02012A30" w14:textId="5D8E04B5" w:rsidR="00E6753B" w:rsidRDefault="00E6753B" w:rsidP="00206D97">
            <w:pPr>
              <w:pStyle w:val="a3"/>
              <w:ind w:left="653"/>
            </w:pPr>
          </w:p>
        </w:tc>
        <w:tc>
          <w:tcPr>
            <w:tcW w:w="2816" w:type="dxa"/>
          </w:tcPr>
          <w:p w14:paraId="01BC32D5" w14:textId="77777777" w:rsidR="00E6753B" w:rsidRDefault="00E6753B" w:rsidP="003415C3">
            <w:pPr>
              <w:pStyle w:val="a3"/>
              <w:ind w:left="441"/>
            </w:pPr>
            <w:r>
              <w:t>С. Русин</w:t>
            </w:r>
          </w:p>
        </w:tc>
      </w:tr>
      <w:tr w:rsidR="004E1E24" w14:paraId="71519737" w14:textId="77777777" w:rsidTr="00E6753B">
        <w:trPr>
          <w:trHeight w:val="561"/>
        </w:trPr>
        <w:tc>
          <w:tcPr>
            <w:tcW w:w="4060" w:type="dxa"/>
          </w:tcPr>
          <w:p w14:paraId="339BB837" w14:textId="77777777" w:rsidR="00E6753B" w:rsidRPr="00EF300D" w:rsidRDefault="00E6753B" w:rsidP="002B06A0">
            <w:pPr>
              <w:pStyle w:val="a3"/>
              <w:ind w:left="0"/>
            </w:pPr>
            <w:r w:rsidRPr="005D4796">
              <w:t xml:space="preserve">Инженер </w:t>
            </w:r>
            <w:r>
              <w:t>ООС</w:t>
            </w:r>
          </w:p>
        </w:tc>
        <w:tc>
          <w:tcPr>
            <w:tcW w:w="2622" w:type="dxa"/>
          </w:tcPr>
          <w:p w14:paraId="77F6E8B3" w14:textId="2C577F94" w:rsidR="00E6753B" w:rsidRDefault="00E6753B" w:rsidP="00206D97">
            <w:pPr>
              <w:pStyle w:val="a3"/>
              <w:ind w:left="653"/>
            </w:pPr>
          </w:p>
        </w:tc>
        <w:tc>
          <w:tcPr>
            <w:tcW w:w="2816" w:type="dxa"/>
          </w:tcPr>
          <w:p w14:paraId="564A093F" w14:textId="77777777" w:rsidR="00E6753B" w:rsidRDefault="00E6753B" w:rsidP="003415C3">
            <w:pPr>
              <w:pStyle w:val="a3"/>
              <w:ind w:left="441"/>
            </w:pPr>
            <w:r>
              <w:t>Д. Исламов</w:t>
            </w:r>
          </w:p>
        </w:tc>
      </w:tr>
    </w:tbl>
    <w:p w14:paraId="6223174F" w14:textId="77777777" w:rsidR="006D1F64" w:rsidRDefault="006D1F64">
      <w:pPr>
        <w:pStyle w:val="a3"/>
      </w:pPr>
    </w:p>
    <w:p w14:paraId="77421520" w14:textId="77777777" w:rsidR="00CA5996" w:rsidRDefault="00CA5996">
      <w:pPr>
        <w:pStyle w:val="a3"/>
        <w:spacing w:before="8"/>
        <w:ind w:left="0"/>
      </w:pPr>
    </w:p>
    <w:p w14:paraId="3D316E40" w14:textId="77777777" w:rsidR="002B06A0" w:rsidRDefault="002B06A0">
      <w:pPr>
        <w:spacing w:before="88" w:after="49"/>
        <w:ind w:left="1737" w:right="887"/>
        <w:jc w:val="center"/>
        <w:rPr>
          <w:b/>
          <w:sz w:val="28"/>
        </w:rPr>
      </w:pPr>
    </w:p>
    <w:p w14:paraId="2C5F7062" w14:textId="77777777" w:rsidR="002B06A0" w:rsidRDefault="002B06A0">
      <w:pPr>
        <w:spacing w:before="88" w:after="49"/>
        <w:ind w:left="1737" w:right="887"/>
        <w:jc w:val="center"/>
        <w:rPr>
          <w:b/>
          <w:sz w:val="28"/>
        </w:rPr>
      </w:pPr>
    </w:p>
    <w:p w14:paraId="64671EFD" w14:textId="77777777" w:rsidR="002B06A0" w:rsidRDefault="002B06A0">
      <w:pPr>
        <w:spacing w:before="88" w:after="49"/>
        <w:ind w:left="1737" w:right="887"/>
        <w:jc w:val="center"/>
        <w:rPr>
          <w:b/>
          <w:sz w:val="28"/>
        </w:rPr>
      </w:pPr>
    </w:p>
    <w:p w14:paraId="631CC35F" w14:textId="77777777" w:rsidR="002B06A0" w:rsidRPr="001503FF" w:rsidRDefault="002B06A0">
      <w:pPr>
        <w:spacing w:before="88" w:after="49"/>
        <w:ind w:left="1737" w:right="887"/>
        <w:jc w:val="center"/>
        <w:rPr>
          <w:b/>
          <w:color w:val="0070C0"/>
          <w:sz w:val="28"/>
        </w:rPr>
      </w:pPr>
    </w:p>
    <w:p w14:paraId="61801031" w14:textId="77777777" w:rsidR="002B06A0" w:rsidRDefault="002B06A0">
      <w:pPr>
        <w:spacing w:before="88" w:after="49"/>
        <w:ind w:left="1737" w:right="887"/>
        <w:jc w:val="center"/>
        <w:rPr>
          <w:b/>
          <w:sz w:val="28"/>
        </w:rPr>
      </w:pPr>
    </w:p>
    <w:p w14:paraId="08FA0B3C" w14:textId="77777777" w:rsidR="002B06A0" w:rsidRDefault="002B06A0">
      <w:pPr>
        <w:spacing w:before="88" w:after="49"/>
        <w:ind w:left="1737" w:right="887"/>
        <w:jc w:val="center"/>
        <w:rPr>
          <w:b/>
          <w:sz w:val="28"/>
        </w:rPr>
      </w:pPr>
    </w:p>
    <w:p w14:paraId="7B8DB1B1" w14:textId="77777777" w:rsidR="00CA5996" w:rsidRDefault="00EA1435">
      <w:pPr>
        <w:spacing w:before="88" w:after="49"/>
        <w:ind w:left="1737" w:right="887"/>
        <w:jc w:val="center"/>
        <w:rPr>
          <w:b/>
          <w:sz w:val="28"/>
        </w:rPr>
      </w:pPr>
      <w:r>
        <w:rPr>
          <w:b/>
          <w:sz w:val="28"/>
        </w:rPr>
        <w:t>Содержание</w:t>
      </w:r>
    </w:p>
    <w:tbl>
      <w:tblPr>
        <w:tblStyle w:val="TableNormal"/>
        <w:tblW w:w="0" w:type="auto"/>
        <w:tblInd w:w="1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6236"/>
        <w:gridCol w:w="1720"/>
      </w:tblGrid>
      <w:tr w:rsidR="00CA5996" w:rsidRPr="00FA7BE8" w14:paraId="4572D53C" w14:textId="77777777" w:rsidTr="005E145F">
        <w:trPr>
          <w:trHeight w:val="740"/>
        </w:trPr>
        <w:tc>
          <w:tcPr>
            <w:tcW w:w="1560" w:type="dxa"/>
          </w:tcPr>
          <w:p w14:paraId="05E6DCA6" w14:textId="77777777" w:rsidR="00CA5996" w:rsidRDefault="00EA1435">
            <w:pPr>
              <w:pStyle w:val="TableParagraph"/>
              <w:ind w:right="417"/>
              <w:jc w:val="center"/>
              <w:rPr>
                <w:b/>
                <w:sz w:val="28"/>
              </w:rPr>
            </w:pPr>
            <w:r>
              <w:rPr>
                <w:b/>
                <w:w w:val="99"/>
                <w:sz w:val="28"/>
              </w:rPr>
              <w:lastRenderedPageBreak/>
              <w:t>№</w:t>
            </w:r>
          </w:p>
          <w:p w14:paraId="04AB7DD6" w14:textId="77777777" w:rsidR="00CA5996" w:rsidRDefault="00EA1435">
            <w:pPr>
              <w:pStyle w:val="TableParagraph"/>
              <w:spacing w:before="48"/>
              <w:ind w:left="87" w:right="451"/>
              <w:jc w:val="center"/>
              <w:rPr>
                <w:b/>
                <w:sz w:val="28"/>
              </w:rPr>
            </w:pPr>
            <w:r>
              <w:rPr>
                <w:b/>
                <w:sz w:val="28"/>
              </w:rPr>
              <w:t>раздела</w:t>
            </w:r>
          </w:p>
        </w:tc>
        <w:tc>
          <w:tcPr>
            <w:tcW w:w="6236" w:type="dxa"/>
          </w:tcPr>
          <w:p w14:paraId="420730B1" w14:textId="77777777" w:rsidR="00CA5996" w:rsidRDefault="00EA1435">
            <w:pPr>
              <w:pStyle w:val="TableParagraph"/>
              <w:ind w:left="1747"/>
              <w:rPr>
                <w:b/>
                <w:sz w:val="28"/>
              </w:rPr>
            </w:pPr>
            <w:r>
              <w:rPr>
                <w:b/>
                <w:sz w:val="28"/>
              </w:rPr>
              <w:t>Наименование</w:t>
            </w:r>
            <w:r>
              <w:rPr>
                <w:b/>
                <w:spacing w:val="-2"/>
                <w:sz w:val="28"/>
              </w:rPr>
              <w:t xml:space="preserve"> </w:t>
            </w:r>
            <w:r>
              <w:rPr>
                <w:b/>
                <w:sz w:val="28"/>
              </w:rPr>
              <w:t>раздела</w:t>
            </w:r>
          </w:p>
        </w:tc>
        <w:tc>
          <w:tcPr>
            <w:tcW w:w="1720" w:type="dxa"/>
          </w:tcPr>
          <w:p w14:paraId="28E3C7C0" w14:textId="77777777" w:rsidR="00CA5996" w:rsidRDefault="00EA1435">
            <w:pPr>
              <w:pStyle w:val="TableParagraph"/>
              <w:ind w:left="176"/>
              <w:rPr>
                <w:b/>
                <w:sz w:val="28"/>
              </w:rPr>
            </w:pPr>
            <w:r>
              <w:rPr>
                <w:b/>
                <w:sz w:val="28"/>
              </w:rPr>
              <w:t>Страница</w:t>
            </w:r>
          </w:p>
        </w:tc>
      </w:tr>
      <w:tr w:rsidR="00CA5996" w14:paraId="74D8D0CF" w14:textId="77777777" w:rsidTr="005E145F">
        <w:trPr>
          <w:trHeight w:val="324"/>
        </w:trPr>
        <w:tc>
          <w:tcPr>
            <w:tcW w:w="1560" w:type="dxa"/>
            <w:tcBorders>
              <w:bottom w:val="nil"/>
            </w:tcBorders>
          </w:tcPr>
          <w:p w14:paraId="616B3962" w14:textId="77777777" w:rsidR="00CA5996" w:rsidRDefault="00CA5996">
            <w:pPr>
              <w:pStyle w:val="TableParagraph"/>
              <w:rPr>
                <w:sz w:val="24"/>
              </w:rPr>
            </w:pPr>
          </w:p>
        </w:tc>
        <w:tc>
          <w:tcPr>
            <w:tcW w:w="6236" w:type="dxa"/>
            <w:tcBorders>
              <w:bottom w:val="nil"/>
            </w:tcBorders>
          </w:tcPr>
          <w:p w14:paraId="69855597" w14:textId="77777777" w:rsidR="00CA5996" w:rsidRDefault="00EA1435">
            <w:pPr>
              <w:pStyle w:val="TableParagraph"/>
              <w:spacing w:line="305" w:lineRule="exact"/>
              <w:ind w:left="106"/>
              <w:rPr>
                <w:sz w:val="28"/>
              </w:rPr>
            </w:pPr>
            <w:r>
              <w:rPr>
                <w:sz w:val="28"/>
              </w:rPr>
              <w:t>Пояснительная</w:t>
            </w:r>
            <w:r>
              <w:rPr>
                <w:spacing w:val="-9"/>
                <w:sz w:val="28"/>
              </w:rPr>
              <w:t xml:space="preserve"> </w:t>
            </w:r>
            <w:r>
              <w:rPr>
                <w:sz w:val="28"/>
              </w:rPr>
              <w:t>записка</w:t>
            </w:r>
          </w:p>
        </w:tc>
        <w:tc>
          <w:tcPr>
            <w:tcW w:w="1720" w:type="dxa"/>
            <w:tcBorders>
              <w:bottom w:val="nil"/>
            </w:tcBorders>
          </w:tcPr>
          <w:p w14:paraId="3B317EC3" w14:textId="77777777" w:rsidR="00CA5996" w:rsidRDefault="00CA5996">
            <w:pPr>
              <w:pStyle w:val="TableParagraph"/>
              <w:rPr>
                <w:sz w:val="24"/>
              </w:rPr>
            </w:pPr>
          </w:p>
        </w:tc>
      </w:tr>
      <w:tr w:rsidR="00CA5996" w14:paraId="37994AE7" w14:textId="77777777" w:rsidTr="005E145F">
        <w:trPr>
          <w:trHeight w:val="322"/>
        </w:trPr>
        <w:tc>
          <w:tcPr>
            <w:tcW w:w="1560" w:type="dxa"/>
            <w:tcBorders>
              <w:top w:val="nil"/>
              <w:bottom w:val="nil"/>
            </w:tcBorders>
          </w:tcPr>
          <w:p w14:paraId="3CCF8A76" w14:textId="77777777" w:rsidR="00CA5996" w:rsidRDefault="00CA5996">
            <w:pPr>
              <w:pStyle w:val="TableParagraph"/>
              <w:rPr>
                <w:sz w:val="24"/>
              </w:rPr>
            </w:pPr>
          </w:p>
        </w:tc>
        <w:tc>
          <w:tcPr>
            <w:tcW w:w="6236" w:type="dxa"/>
            <w:tcBorders>
              <w:top w:val="nil"/>
              <w:bottom w:val="nil"/>
            </w:tcBorders>
          </w:tcPr>
          <w:p w14:paraId="00FFB50D" w14:textId="77777777" w:rsidR="00CA5996" w:rsidRDefault="00EA1435">
            <w:pPr>
              <w:pStyle w:val="TableParagraph"/>
              <w:spacing w:line="302" w:lineRule="exact"/>
              <w:ind w:left="106"/>
              <w:rPr>
                <w:sz w:val="28"/>
              </w:rPr>
            </w:pPr>
            <w:r>
              <w:rPr>
                <w:sz w:val="28"/>
              </w:rPr>
              <w:t>Состав</w:t>
            </w:r>
            <w:r>
              <w:rPr>
                <w:spacing w:val="-2"/>
                <w:sz w:val="28"/>
              </w:rPr>
              <w:t xml:space="preserve"> </w:t>
            </w:r>
            <w:r>
              <w:rPr>
                <w:sz w:val="28"/>
              </w:rPr>
              <w:t>рабочего</w:t>
            </w:r>
            <w:r>
              <w:rPr>
                <w:spacing w:val="-1"/>
                <w:sz w:val="28"/>
              </w:rPr>
              <w:t xml:space="preserve"> </w:t>
            </w:r>
            <w:r>
              <w:rPr>
                <w:sz w:val="28"/>
              </w:rPr>
              <w:t>проекта</w:t>
            </w:r>
          </w:p>
        </w:tc>
        <w:tc>
          <w:tcPr>
            <w:tcW w:w="1720" w:type="dxa"/>
            <w:tcBorders>
              <w:top w:val="nil"/>
              <w:bottom w:val="nil"/>
            </w:tcBorders>
          </w:tcPr>
          <w:p w14:paraId="6CD16194" w14:textId="77777777" w:rsidR="00CA5996" w:rsidRPr="004746A7" w:rsidRDefault="00EA1435">
            <w:pPr>
              <w:pStyle w:val="TableParagraph"/>
              <w:spacing w:line="302" w:lineRule="exact"/>
              <w:ind w:left="108"/>
              <w:rPr>
                <w:color w:val="000000" w:themeColor="text1"/>
                <w:sz w:val="28"/>
              </w:rPr>
            </w:pPr>
            <w:r w:rsidRPr="004746A7">
              <w:rPr>
                <w:color w:val="000000" w:themeColor="text1"/>
                <w:w w:val="99"/>
                <w:sz w:val="28"/>
              </w:rPr>
              <w:t>2</w:t>
            </w:r>
          </w:p>
        </w:tc>
      </w:tr>
      <w:tr w:rsidR="00CA5996" w14:paraId="43EAE8AA" w14:textId="77777777" w:rsidTr="00F16FEB">
        <w:trPr>
          <w:trHeight w:val="359"/>
        </w:trPr>
        <w:tc>
          <w:tcPr>
            <w:tcW w:w="1560" w:type="dxa"/>
            <w:tcBorders>
              <w:top w:val="nil"/>
              <w:bottom w:val="nil"/>
            </w:tcBorders>
          </w:tcPr>
          <w:p w14:paraId="0EDB40BC" w14:textId="77777777" w:rsidR="00CA5996" w:rsidRDefault="00CA5996">
            <w:pPr>
              <w:pStyle w:val="TableParagraph"/>
              <w:rPr>
                <w:sz w:val="26"/>
              </w:rPr>
            </w:pPr>
          </w:p>
        </w:tc>
        <w:tc>
          <w:tcPr>
            <w:tcW w:w="6236" w:type="dxa"/>
            <w:tcBorders>
              <w:top w:val="nil"/>
              <w:bottom w:val="nil"/>
            </w:tcBorders>
          </w:tcPr>
          <w:p w14:paraId="0C4F2459" w14:textId="77777777" w:rsidR="00CA5996" w:rsidRDefault="00EA1435">
            <w:pPr>
              <w:pStyle w:val="TableParagraph"/>
              <w:spacing w:line="316" w:lineRule="exact"/>
              <w:ind w:left="106"/>
              <w:rPr>
                <w:sz w:val="28"/>
              </w:rPr>
            </w:pPr>
            <w:r>
              <w:rPr>
                <w:sz w:val="28"/>
              </w:rPr>
              <w:t>Участники</w:t>
            </w:r>
            <w:r>
              <w:rPr>
                <w:spacing w:val="-2"/>
                <w:sz w:val="28"/>
              </w:rPr>
              <w:t xml:space="preserve"> </w:t>
            </w:r>
            <w:r>
              <w:rPr>
                <w:sz w:val="28"/>
              </w:rPr>
              <w:t>проекта</w:t>
            </w:r>
          </w:p>
        </w:tc>
        <w:tc>
          <w:tcPr>
            <w:tcW w:w="1720" w:type="dxa"/>
            <w:tcBorders>
              <w:top w:val="nil"/>
              <w:bottom w:val="nil"/>
            </w:tcBorders>
          </w:tcPr>
          <w:p w14:paraId="533218B6" w14:textId="1A08349E" w:rsidR="00CA5996" w:rsidRPr="004746A7" w:rsidRDefault="009F4AE0">
            <w:pPr>
              <w:pStyle w:val="TableParagraph"/>
              <w:spacing w:line="316" w:lineRule="exact"/>
              <w:ind w:left="108"/>
              <w:rPr>
                <w:color w:val="000000" w:themeColor="text1"/>
                <w:sz w:val="28"/>
              </w:rPr>
            </w:pPr>
            <w:r>
              <w:rPr>
                <w:color w:val="000000" w:themeColor="text1"/>
                <w:w w:val="99"/>
                <w:sz w:val="28"/>
              </w:rPr>
              <w:t>4</w:t>
            </w:r>
          </w:p>
        </w:tc>
      </w:tr>
      <w:tr w:rsidR="00CA5996" w14:paraId="472DCC01" w14:textId="77777777" w:rsidTr="00F16FEB">
        <w:trPr>
          <w:trHeight w:val="278"/>
        </w:trPr>
        <w:tc>
          <w:tcPr>
            <w:tcW w:w="1560" w:type="dxa"/>
            <w:tcBorders>
              <w:top w:val="nil"/>
              <w:bottom w:val="nil"/>
            </w:tcBorders>
          </w:tcPr>
          <w:p w14:paraId="25ECA6D7" w14:textId="77777777" w:rsidR="00CA5996" w:rsidRDefault="00CA5996">
            <w:pPr>
              <w:pStyle w:val="TableParagraph"/>
              <w:rPr>
                <w:sz w:val="26"/>
              </w:rPr>
            </w:pPr>
          </w:p>
        </w:tc>
        <w:tc>
          <w:tcPr>
            <w:tcW w:w="6236" w:type="dxa"/>
            <w:tcBorders>
              <w:top w:val="nil"/>
              <w:bottom w:val="nil"/>
            </w:tcBorders>
          </w:tcPr>
          <w:p w14:paraId="02C93ADC" w14:textId="77777777" w:rsidR="00CA5996" w:rsidRDefault="00EA1435">
            <w:pPr>
              <w:pStyle w:val="TableParagraph"/>
              <w:spacing w:before="155" w:line="308" w:lineRule="exact"/>
              <w:ind w:left="106"/>
              <w:rPr>
                <w:sz w:val="28"/>
              </w:rPr>
            </w:pPr>
            <w:r>
              <w:rPr>
                <w:sz w:val="28"/>
              </w:rPr>
              <w:t>Содержание:</w:t>
            </w:r>
          </w:p>
        </w:tc>
        <w:tc>
          <w:tcPr>
            <w:tcW w:w="1720" w:type="dxa"/>
            <w:tcBorders>
              <w:top w:val="nil"/>
              <w:bottom w:val="nil"/>
            </w:tcBorders>
          </w:tcPr>
          <w:p w14:paraId="7CE3B899" w14:textId="77777777" w:rsidR="00CA5996" w:rsidRPr="004746A7" w:rsidRDefault="00CA5996">
            <w:pPr>
              <w:pStyle w:val="TableParagraph"/>
              <w:rPr>
                <w:color w:val="000000" w:themeColor="text1"/>
                <w:sz w:val="26"/>
              </w:rPr>
            </w:pPr>
          </w:p>
        </w:tc>
      </w:tr>
      <w:tr w:rsidR="00CA5996" w14:paraId="3ADCF8E0" w14:textId="77777777" w:rsidTr="005E145F">
        <w:trPr>
          <w:trHeight w:val="321"/>
        </w:trPr>
        <w:tc>
          <w:tcPr>
            <w:tcW w:w="1560" w:type="dxa"/>
            <w:tcBorders>
              <w:top w:val="nil"/>
              <w:bottom w:val="nil"/>
            </w:tcBorders>
          </w:tcPr>
          <w:p w14:paraId="42F82E09" w14:textId="77777777" w:rsidR="00CA5996" w:rsidRDefault="00EA1435">
            <w:pPr>
              <w:pStyle w:val="TableParagraph"/>
              <w:spacing w:line="302" w:lineRule="exact"/>
              <w:ind w:left="106"/>
              <w:rPr>
                <w:sz w:val="28"/>
              </w:rPr>
            </w:pPr>
            <w:r>
              <w:rPr>
                <w:sz w:val="28"/>
              </w:rPr>
              <w:t>1.</w:t>
            </w:r>
          </w:p>
        </w:tc>
        <w:tc>
          <w:tcPr>
            <w:tcW w:w="6236" w:type="dxa"/>
            <w:tcBorders>
              <w:top w:val="nil"/>
              <w:bottom w:val="nil"/>
            </w:tcBorders>
          </w:tcPr>
          <w:p w14:paraId="460AE9C8" w14:textId="77777777" w:rsidR="00CA5996" w:rsidRPr="00A860FA" w:rsidRDefault="00EA1435">
            <w:pPr>
              <w:pStyle w:val="TableParagraph"/>
              <w:spacing w:line="302" w:lineRule="exact"/>
              <w:ind w:left="106"/>
              <w:rPr>
                <w:color w:val="000000" w:themeColor="text1"/>
                <w:sz w:val="28"/>
                <w:lang w:val="en-US"/>
              </w:rPr>
            </w:pPr>
            <w:r w:rsidRPr="00A860FA">
              <w:rPr>
                <w:color w:val="000000" w:themeColor="text1"/>
                <w:sz w:val="28"/>
              </w:rPr>
              <w:t>Общая</w:t>
            </w:r>
            <w:r w:rsidRPr="00A860FA">
              <w:rPr>
                <w:color w:val="000000" w:themeColor="text1"/>
                <w:spacing w:val="-1"/>
                <w:sz w:val="28"/>
              </w:rPr>
              <w:t xml:space="preserve"> </w:t>
            </w:r>
            <w:r w:rsidRPr="00A860FA">
              <w:rPr>
                <w:color w:val="000000" w:themeColor="text1"/>
                <w:sz w:val="28"/>
              </w:rPr>
              <w:t>часть</w:t>
            </w:r>
          </w:p>
        </w:tc>
        <w:tc>
          <w:tcPr>
            <w:tcW w:w="1720" w:type="dxa"/>
            <w:tcBorders>
              <w:top w:val="nil"/>
              <w:bottom w:val="nil"/>
            </w:tcBorders>
          </w:tcPr>
          <w:p w14:paraId="2BB787AE" w14:textId="42AAF737" w:rsidR="00CA5996" w:rsidRPr="00843B1F" w:rsidRDefault="00984812">
            <w:pPr>
              <w:pStyle w:val="TableParagraph"/>
              <w:spacing w:line="302" w:lineRule="exact"/>
              <w:ind w:left="108"/>
              <w:rPr>
                <w:color w:val="000000" w:themeColor="text1"/>
                <w:sz w:val="28"/>
                <w:lang w:val="en-US"/>
              </w:rPr>
            </w:pPr>
            <w:r>
              <w:rPr>
                <w:color w:val="000000" w:themeColor="text1"/>
                <w:w w:val="99"/>
                <w:sz w:val="28"/>
                <w:lang w:val="en-US"/>
              </w:rPr>
              <w:t>9</w:t>
            </w:r>
          </w:p>
        </w:tc>
      </w:tr>
      <w:tr w:rsidR="00CA5996" w14:paraId="1F914D5F" w14:textId="77777777" w:rsidTr="005E145F">
        <w:trPr>
          <w:trHeight w:val="322"/>
        </w:trPr>
        <w:tc>
          <w:tcPr>
            <w:tcW w:w="1560" w:type="dxa"/>
            <w:tcBorders>
              <w:top w:val="nil"/>
              <w:bottom w:val="nil"/>
            </w:tcBorders>
          </w:tcPr>
          <w:p w14:paraId="4A447AF9" w14:textId="77777777" w:rsidR="00CA5996" w:rsidRDefault="00EA1435">
            <w:pPr>
              <w:pStyle w:val="TableParagraph"/>
              <w:spacing w:line="302" w:lineRule="exact"/>
              <w:ind w:left="106"/>
              <w:rPr>
                <w:sz w:val="28"/>
              </w:rPr>
            </w:pPr>
            <w:r>
              <w:rPr>
                <w:sz w:val="28"/>
              </w:rPr>
              <w:t>1.1</w:t>
            </w:r>
          </w:p>
        </w:tc>
        <w:tc>
          <w:tcPr>
            <w:tcW w:w="6236" w:type="dxa"/>
            <w:tcBorders>
              <w:top w:val="nil"/>
              <w:bottom w:val="nil"/>
            </w:tcBorders>
          </w:tcPr>
          <w:p w14:paraId="402E74E1" w14:textId="77777777" w:rsidR="00CA5996" w:rsidRPr="00A860FA" w:rsidRDefault="00EA1435">
            <w:pPr>
              <w:pStyle w:val="TableParagraph"/>
              <w:spacing w:line="302" w:lineRule="exact"/>
              <w:ind w:left="106"/>
              <w:rPr>
                <w:color w:val="000000" w:themeColor="text1"/>
                <w:sz w:val="28"/>
              </w:rPr>
            </w:pPr>
            <w:r w:rsidRPr="00A860FA">
              <w:rPr>
                <w:color w:val="000000" w:themeColor="text1"/>
                <w:sz w:val="28"/>
              </w:rPr>
              <w:t>Основание</w:t>
            </w:r>
            <w:r w:rsidRPr="00A860FA">
              <w:rPr>
                <w:color w:val="000000" w:themeColor="text1"/>
                <w:spacing w:val="-2"/>
                <w:sz w:val="28"/>
              </w:rPr>
              <w:t xml:space="preserve"> </w:t>
            </w:r>
            <w:r w:rsidRPr="00A860FA">
              <w:rPr>
                <w:color w:val="000000" w:themeColor="text1"/>
                <w:sz w:val="28"/>
              </w:rPr>
              <w:t>для</w:t>
            </w:r>
            <w:r w:rsidRPr="00A860FA">
              <w:rPr>
                <w:color w:val="000000" w:themeColor="text1"/>
                <w:spacing w:val="-2"/>
                <w:sz w:val="28"/>
              </w:rPr>
              <w:t xml:space="preserve"> </w:t>
            </w:r>
            <w:r w:rsidRPr="00A860FA">
              <w:rPr>
                <w:color w:val="000000" w:themeColor="text1"/>
                <w:sz w:val="28"/>
              </w:rPr>
              <w:t>проектирования</w:t>
            </w:r>
          </w:p>
        </w:tc>
        <w:tc>
          <w:tcPr>
            <w:tcW w:w="1720" w:type="dxa"/>
            <w:tcBorders>
              <w:top w:val="nil"/>
              <w:bottom w:val="nil"/>
            </w:tcBorders>
          </w:tcPr>
          <w:p w14:paraId="5146AE15" w14:textId="4F92063F" w:rsidR="00CA5996" w:rsidRPr="00843B1F" w:rsidRDefault="00667E08">
            <w:pPr>
              <w:pStyle w:val="TableParagraph"/>
              <w:spacing w:line="302" w:lineRule="exact"/>
              <w:ind w:left="108"/>
              <w:rPr>
                <w:color w:val="000000" w:themeColor="text1"/>
                <w:sz w:val="28"/>
                <w:lang w:val="en-US"/>
              </w:rPr>
            </w:pPr>
            <w:r>
              <w:rPr>
                <w:color w:val="000000" w:themeColor="text1"/>
                <w:w w:val="99"/>
                <w:sz w:val="28"/>
                <w:lang w:val="en-US"/>
              </w:rPr>
              <w:t>9</w:t>
            </w:r>
          </w:p>
        </w:tc>
      </w:tr>
      <w:tr w:rsidR="00CA5996" w14:paraId="3FD09C74" w14:textId="77777777" w:rsidTr="005E145F">
        <w:trPr>
          <w:trHeight w:val="322"/>
        </w:trPr>
        <w:tc>
          <w:tcPr>
            <w:tcW w:w="1560" w:type="dxa"/>
            <w:tcBorders>
              <w:top w:val="nil"/>
              <w:bottom w:val="nil"/>
            </w:tcBorders>
          </w:tcPr>
          <w:p w14:paraId="24520503" w14:textId="77777777" w:rsidR="00CA5996" w:rsidRDefault="00EA1435">
            <w:pPr>
              <w:pStyle w:val="TableParagraph"/>
              <w:spacing w:line="302" w:lineRule="exact"/>
              <w:ind w:left="106"/>
              <w:rPr>
                <w:sz w:val="28"/>
              </w:rPr>
            </w:pPr>
            <w:r>
              <w:rPr>
                <w:sz w:val="28"/>
              </w:rPr>
              <w:t>1.2</w:t>
            </w:r>
          </w:p>
        </w:tc>
        <w:tc>
          <w:tcPr>
            <w:tcW w:w="6236" w:type="dxa"/>
            <w:tcBorders>
              <w:top w:val="nil"/>
              <w:bottom w:val="nil"/>
            </w:tcBorders>
          </w:tcPr>
          <w:p w14:paraId="79971336" w14:textId="77777777" w:rsidR="00CA5996" w:rsidRPr="00C2282C" w:rsidRDefault="00EA1435">
            <w:pPr>
              <w:pStyle w:val="TableParagraph"/>
              <w:spacing w:line="302" w:lineRule="exact"/>
              <w:ind w:left="106"/>
              <w:rPr>
                <w:color w:val="FF0000"/>
                <w:sz w:val="28"/>
              </w:rPr>
            </w:pPr>
            <w:r w:rsidRPr="00A860FA">
              <w:rPr>
                <w:color w:val="000000" w:themeColor="text1"/>
                <w:sz w:val="28"/>
              </w:rPr>
              <w:t>Сведения</w:t>
            </w:r>
            <w:r w:rsidRPr="00A860FA">
              <w:rPr>
                <w:color w:val="000000" w:themeColor="text1"/>
                <w:spacing w:val="-1"/>
                <w:sz w:val="28"/>
              </w:rPr>
              <w:t xml:space="preserve"> </w:t>
            </w:r>
            <w:r w:rsidRPr="00A860FA">
              <w:rPr>
                <w:color w:val="000000" w:themeColor="text1"/>
                <w:sz w:val="28"/>
              </w:rPr>
              <w:t>об</w:t>
            </w:r>
            <w:r w:rsidRPr="00A860FA">
              <w:rPr>
                <w:color w:val="000000" w:themeColor="text1"/>
                <w:spacing w:val="-1"/>
                <w:sz w:val="28"/>
              </w:rPr>
              <w:t xml:space="preserve"> </w:t>
            </w:r>
            <w:r w:rsidRPr="00A860FA">
              <w:rPr>
                <w:color w:val="000000" w:themeColor="text1"/>
                <w:sz w:val="28"/>
              </w:rPr>
              <w:t>условиях</w:t>
            </w:r>
            <w:r w:rsidRPr="00A860FA">
              <w:rPr>
                <w:color w:val="000000" w:themeColor="text1"/>
                <w:spacing w:val="-1"/>
                <w:sz w:val="28"/>
              </w:rPr>
              <w:t xml:space="preserve"> </w:t>
            </w:r>
            <w:r w:rsidRPr="00A860FA">
              <w:rPr>
                <w:color w:val="000000" w:themeColor="text1"/>
                <w:sz w:val="28"/>
              </w:rPr>
              <w:t>района</w:t>
            </w:r>
            <w:r w:rsidRPr="00A860FA">
              <w:rPr>
                <w:color w:val="000000" w:themeColor="text1"/>
                <w:spacing w:val="-1"/>
                <w:sz w:val="28"/>
              </w:rPr>
              <w:t xml:space="preserve"> </w:t>
            </w:r>
            <w:r w:rsidRPr="00A860FA">
              <w:rPr>
                <w:color w:val="000000" w:themeColor="text1"/>
                <w:sz w:val="28"/>
              </w:rPr>
              <w:t>строительства</w:t>
            </w:r>
          </w:p>
        </w:tc>
        <w:tc>
          <w:tcPr>
            <w:tcW w:w="1720" w:type="dxa"/>
            <w:tcBorders>
              <w:top w:val="nil"/>
              <w:bottom w:val="nil"/>
            </w:tcBorders>
          </w:tcPr>
          <w:p w14:paraId="33C8F7A1" w14:textId="6AE86133" w:rsidR="00CA5996" w:rsidRPr="00843B1F" w:rsidRDefault="00667E08">
            <w:pPr>
              <w:pStyle w:val="TableParagraph"/>
              <w:spacing w:line="302" w:lineRule="exact"/>
              <w:ind w:left="108"/>
              <w:rPr>
                <w:color w:val="000000" w:themeColor="text1"/>
                <w:sz w:val="28"/>
                <w:lang w:val="en-US"/>
              </w:rPr>
            </w:pPr>
            <w:r>
              <w:rPr>
                <w:color w:val="000000" w:themeColor="text1"/>
                <w:w w:val="99"/>
                <w:sz w:val="28"/>
                <w:lang w:val="en-US"/>
              </w:rPr>
              <w:t>9</w:t>
            </w:r>
          </w:p>
        </w:tc>
      </w:tr>
      <w:tr w:rsidR="00CA5996" w14:paraId="4E95D5C5" w14:textId="77777777" w:rsidTr="005E145F">
        <w:trPr>
          <w:trHeight w:val="321"/>
        </w:trPr>
        <w:tc>
          <w:tcPr>
            <w:tcW w:w="1560" w:type="dxa"/>
            <w:tcBorders>
              <w:top w:val="nil"/>
              <w:bottom w:val="nil"/>
            </w:tcBorders>
          </w:tcPr>
          <w:p w14:paraId="410ED420" w14:textId="77777777" w:rsidR="00CA5996" w:rsidRDefault="00EA1435">
            <w:pPr>
              <w:pStyle w:val="TableParagraph"/>
              <w:spacing w:line="302" w:lineRule="exact"/>
              <w:ind w:left="106"/>
              <w:rPr>
                <w:sz w:val="28"/>
              </w:rPr>
            </w:pPr>
            <w:r>
              <w:rPr>
                <w:sz w:val="28"/>
              </w:rPr>
              <w:t>2.</w:t>
            </w:r>
          </w:p>
        </w:tc>
        <w:tc>
          <w:tcPr>
            <w:tcW w:w="6236" w:type="dxa"/>
            <w:tcBorders>
              <w:top w:val="nil"/>
              <w:bottom w:val="nil"/>
            </w:tcBorders>
          </w:tcPr>
          <w:p w14:paraId="70EC9C20" w14:textId="77777777" w:rsidR="00CA5996" w:rsidRPr="00C2282C" w:rsidRDefault="00EA1435">
            <w:pPr>
              <w:pStyle w:val="TableParagraph"/>
              <w:spacing w:line="302" w:lineRule="exact"/>
              <w:ind w:left="106"/>
              <w:rPr>
                <w:color w:val="FF0000"/>
                <w:sz w:val="28"/>
              </w:rPr>
            </w:pPr>
            <w:r w:rsidRPr="00ED5FA8">
              <w:rPr>
                <w:color w:val="000000" w:themeColor="text1"/>
                <w:sz w:val="28"/>
              </w:rPr>
              <w:t>Генеральный</w:t>
            </w:r>
            <w:r w:rsidRPr="00ED5FA8">
              <w:rPr>
                <w:color w:val="000000" w:themeColor="text1"/>
                <w:spacing w:val="-2"/>
                <w:sz w:val="28"/>
              </w:rPr>
              <w:t xml:space="preserve"> </w:t>
            </w:r>
            <w:r w:rsidRPr="00ED5FA8">
              <w:rPr>
                <w:color w:val="000000" w:themeColor="text1"/>
                <w:sz w:val="28"/>
              </w:rPr>
              <w:t>план</w:t>
            </w:r>
          </w:p>
        </w:tc>
        <w:tc>
          <w:tcPr>
            <w:tcW w:w="1720" w:type="dxa"/>
            <w:tcBorders>
              <w:top w:val="nil"/>
              <w:bottom w:val="nil"/>
            </w:tcBorders>
          </w:tcPr>
          <w:p w14:paraId="402E62EC" w14:textId="505E0772" w:rsidR="00CA5996" w:rsidRPr="00843B1F" w:rsidRDefault="00115489" w:rsidP="009838A3">
            <w:pPr>
              <w:pStyle w:val="TableParagraph"/>
              <w:spacing w:line="302" w:lineRule="exact"/>
              <w:ind w:left="108"/>
              <w:rPr>
                <w:color w:val="00B050"/>
                <w:sz w:val="28"/>
                <w:lang w:val="en-US"/>
              </w:rPr>
            </w:pPr>
            <w:r w:rsidRPr="004746A7">
              <w:rPr>
                <w:color w:val="000000" w:themeColor="text1"/>
                <w:w w:val="99"/>
                <w:sz w:val="28"/>
              </w:rPr>
              <w:t>1</w:t>
            </w:r>
            <w:r w:rsidR="00667E08">
              <w:rPr>
                <w:color w:val="000000" w:themeColor="text1"/>
                <w:w w:val="99"/>
                <w:sz w:val="28"/>
                <w:lang w:val="en-US"/>
              </w:rPr>
              <w:t>9</w:t>
            </w:r>
          </w:p>
        </w:tc>
      </w:tr>
      <w:tr w:rsidR="00CA5996" w14:paraId="4705A960" w14:textId="77777777" w:rsidTr="005E145F">
        <w:trPr>
          <w:trHeight w:val="322"/>
        </w:trPr>
        <w:tc>
          <w:tcPr>
            <w:tcW w:w="1560" w:type="dxa"/>
            <w:tcBorders>
              <w:top w:val="nil"/>
              <w:bottom w:val="nil"/>
            </w:tcBorders>
          </w:tcPr>
          <w:p w14:paraId="54342BB8" w14:textId="77777777" w:rsidR="00CA5996" w:rsidRDefault="00EA1435">
            <w:pPr>
              <w:pStyle w:val="TableParagraph"/>
              <w:spacing w:line="302" w:lineRule="exact"/>
              <w:ind w:left="106"/>
              <w:rPr>
                <w:color w:val="000000" w:themeColor="text1"/>
                <w:w w:val="99"/>
                <w:sz w:val="28"/>
              </w:rPr>
            </w:pPr>
            <w:r w:rsidRPr="00ED5FA8">
              <w:rPr>
                <w:color w:val="000000" w:themeColor="text1"/>
                <w:w w:val="99"/>
                <w:sz w:val="28"/>
              </w:rPr>
              <w:t>3</w:t>
            </w:r>
            <w:r w:rsidR="00130DCB">
              <w:rPr>
                <w:color w:val="000000" w:themeColor="text1"/>
                <w:w w:val="99"/>
                <w:sz w:val="28"/>
              </w:rPr>
              <w:t>.</w:t>
            </w:r>
          </w:p>
          <w:p w14:paraId="6536BED4" w14:textId="701743E8" w:rsidR="00130DCB" w:rsidRPr="00ED5FA8" w:rsidRDefault="00130DCB">
            <w:pPr>
              <w:pStyle w:val="TableParagraph"/>
              <w:spacing w:line="302" w:lineRule="exact"/>
              <w:ind w:left="106"/>
              <w:rPr>
                <w:color w:val="000000" w:themeColor="text1"/>
                <w:sz w:val="28"/>
              </w:rPr>
            </w:pPr>
            <w:r>
              <w:rPr>
                <w:color w:val="000000" w:themeColor="text1"/>
                <w:w w:val="99"/>
                <w:sz w:val="28"/>
              </w:rPr>
              <w:t>4.</w:t>
            </w:r>
          </w:p>
        </w:tc>
        <w:tc>
          <w:tcPr>
            <w:tcW w:w="6236" w:type="dxa"/>
            <w:tcBorders>
              <w:top w:val="nil"/>
              <w:bottom w:val="nil"/>
            </w:tcBorders>
          </w:tcPr>
          <w:p w14:paraId="10D1CB85" w14:textId="77777777" w:rsidR="00CA5996" w:rsidRDefault="009838A3" w:rsidP="009838A3">
            <w:pPr>
              <w:pStyle w:val="TableParagraph"/>
              <w:spacing w:line="302" w:lineRule="exact"/>
              <w:ind w:left="106"/>
              <w:rPr>
                <w:color w:val="000000" w:themeColor="text1"/>
                <w:sz w:val="28"/>
              </w:rPr>
            </w:pPr>
            <w:r w:rsidRPr="00ED5FA8">
              <w:rPr>
                <w:color w:val="000000" w:themeColor="text1"/>
                <w:sz w:val="28"/>
              </w:rPr>
              <w:t>Архитектурные</w:t>
            </w:r>
            <w:r w:rsidR="00EA1435" w:rsidRPr="00ED5FA8">
              <w:rPr>
                <w:color w:val="000000" w:themeColor="text1"/>
                <w:spacing w:val="-3"/>
                <w:sz w:val="28"/>
              </w:rPr>
              <w:t xml:space="preserve"> </w:t>
            </w:r>
            <w:r w:rsidR="00EA1435" w:rsidRPr="00ED5FA8">
              <w:rPr>
                <w:color w:val="000000" w:themeColor="text1"/>
                <w:sz w:val="28"/>
              </w:rPr>
              <w:t>решения</w:t>
            </w:r>
          </w:p>
          <w:p w14:paraId="0043CA2C" w14:textId="2E01E9A1" w:rsidR="00066271" w:rsidRPr="00ED5FA8" w:rsidRDefault="00066271" w:rsidP="009838A3">
            <w:pPr>
              <w:pStyle w:val="TableParagraph"/>
              <w:spacing w:line="302" w:lineRule="exact"/>
              <w:ind w:left="106"/>
              <w:rPr>
                <w:color w:val="000000" w:themeColor="text1"/>
                <w:sz w:val="28"/>
              </w:rPr>
            </w:pPr>
            <w:r>
              <w:rPr>
                <w:color w:val="000000" w:themeColor="text1"/>
                <w:sz w:val="28"/>
              </w:rPr>
              <w:t>Технологические решения</w:t>
            </w:r>
          </w:p>
        </w:tc>
        <w:tc>
          <w:tcPr>
            <w:tcW w:w="1720" w:type="dxa"/>
            <w:tcBorders>
              <w:top w:val="nil"/>
              <w:bottom w:val="nil"/>
            </w:tcBorders>
          </w:tcPr>
          <w:p w14:paraId="1E9C737D" w14:textId="6F5034B0" w:rsidR="00CA5996" w:rsidRPr="00843B1F" w:rsidRDefault="00667E08" w:rsidP="00DF5078">
            <w:pPr>
              <w:pStyle w:val="TableParagraph"/>
              <w:spacing w:line="302" w:lineRule="exact"/>
              <w:ind w:left="108"/>
              <w:rPr>
                <w:color w:val="000000" w:themeColor="text1"/>
                <w:sz w:val="28"/>
                <w:lang w:val="en-US"/>
              </w:rPr>
            </w:pPr>
            <w:r>
              <w:rPr>
                <w:color w:val="000000" w:themeColor="text1"/>
                <w:sz w:val="28"/>
              </w:rPr>
              <w:t>31</w:t>
            </w:r>
          </w:p>
          <w:p w14:paraId="43AFB6D4" w14:textId="7C34040C" w:rsidR="004A5D5C" w:rsidRPr="00843B1F" w:rsidRDefault="00667E08" w:rsidP="00DF5078">
            <w:pPr>
              <w:pStyle w:val="TableParagraph"/>
              <w:spacing w:line="302" w:lineRule="exact"/>
              <w:ind w:left="108"/>
              <w:rPr>
                <w:color w:val="000000" w:themeColor="text1"/>
                <w:sz w:val="28"/>
                <w:lang w:val="en-US"/>
              </w:rPr>
            </w:pPr>
            <w:r>
              <w:rPr>
                <w:color w:val="000000" w:themeColor="text1"/>
                <w:sz w:val="28"/>
              </w:rPr>
              <w:t>41</w:t>
            </w:r>
          </w:p>
        </w:tc>
      </w:tr>
      <w:tr w:rsidR="00CA5996" w14:paraId="39C1057C" w14:textId="77777777" w:rsidTr="005E145F">
        <w:trPr>
          <w:trHeight w:val="322"/>
        </w:trPr>
        <w:tc>
          <w:tcPr>
            <w:tcW w:w="1560" w:type="dxa"/>
            <w:tcBorders>
              <w:top w:val="nil"/>
              <w:bottom w:val="nil"/>
            </w:tcBorders>
          </w:tcPr>
          <w:p w14:paraId="3F3F9F3E" w14:textId="7185FC8D" w:rsidR="00CA5996" w:rsidRDefault="00130DCB">
            <w:pPr>
              <w:pStyle w:val="TableParagraph"/>
              <w:spacing w:line="302" w:lineRule="exact"/>
              <w:ind w:left="106"/>
              <w:rPr>
                <w:sz w:val="28"/>
              </w:rPr>
            </w:pPr>
            <w:r>
              <w:rPr>
                <w:sz w:val="28"/>
              </w:rPr>
              <w:t>5</w:t>
            </w:r>
            <w:r w:rsidR="00EA1435">
              <w:rPr>
                <w:sz w:val="28"/>
              </w:rPr>
              <w:t>.</w:t>
            </w:r>
          </w:p>
        </w:tc>
        <w:tc>
          <w:tcPr>
            <w:tcW w:w="6236" w:type="dxa"/>
            <w:tcBorders>
              <w:top w:val="nil"/>
              <w:bottom w:val="nil"/>
            </w:tcBorders>
          </w:tcPr>
          <w:p w14:paraId="06CCDF6D" w14:textId="77777777" w:rsidR="00CA5996" w:rsidRPr="00C2282C" w:rsidRDefault="00EA1435">
            <w:pPr>
              <w:pStyle w:val="TableParagraph"/>
              <w:spacing w:line="302" w:lineRule="exact"/>
              <w:ind w:left="106"/>
              <w:rPr>
                <w:color w:val="FF0000"/>
                <w:sz w:val="28"/>
              </w:rPr>
            </w:pPr>
            <w:r w:rsidRPr="00ED5FA8">
              <w:rPr>
                <w:color w:val="000000" w:themeColor="text1"/>
                <w:sz w:val="28"/>
              </w:rPr>
              <w:t>Конструктивные</w:t>
            </w:r>
            <w:r w:rsidRPr="00ED5FA8">
              <w:rPr>
                <w:color w:val="000000" w:themeColor="text1"/>
                <w:spacing w:val="-2"/>
                <w:sz w:val="28"/>
              </w:rPr>
              <w:t xml:space="preserve"> </w:t>
            </w:r>
            <w:r w:rsidRPr="00ED5FA8">
              <w:rPr>
                <w:color w:val="000000" w:themeColor="text1"/>
                <w:sz w:val="28"/>
              </w:rPr>
              <w:t>решения</w:t>
            </w:r>
          </w:p>
        </w:tc>
        <w:tc>
          <w:tcPr>
            <w:tcW w:w="1720" w:type="dxa"/>
            <w:tcBorders>
              <w:top w:val="nil"/>
              <w:bottom w:val="nil"/>
            </w:tcBorders>
          </w:tcPr>
          <w:p w14:paraId="7CA3FA2A" w14:textId="5D8BD7A1" w:rsidR="00CA5996" w:rsidRPr="00843B1F" w:rsidRDefault="00667E08" w:rsidP="00540496">
            <w:pPr>
              <w:pStyle w:val="TableParagraph"/>
              <w:spacing w:line="302" w:lineRule="exact"/>
              <w:ind w:left="108"/>
              <w:rPr>
                <w:color w:val="000000" w:themeColor="text1"/>
                <w:sz w:val="28"/>
                <w:lang w:val="en-US"/>
              </w:rPr>
            </w:pPr>
            <w:r>
              <w:rPr>
                <w:color w:val="000000" w:themeColor="text1"/>
                <w:sz w:val="28"/>
              </w:rPr>
              <w:t>44</w:t>
            </w:r>
          </w:p>
        </w:tc>
      </w:tr>
      <w:tr w:rsidR="00CA5996" w14:paraId="2DD6F029" w14:textId="77777777" w:rsidTr="005E145F">
        <w:trPr>
          <w:trHeight w:val="321"/>
        </w:trPr>
        <w:tc>
          <w:tcPr>
            <w:tcW w:w="1560" w:type="dxa"/>
            <w:tcBorders>
              <w:top w:val="nil"/>
              <w:bottom w:val="nil"/>
            </w:tcBorders>
          </w:tcPr>
          <w:p w14:paraId="3CFC3300" w14:textId="3AB3C75A" w:rsidR="00CA5996" w:rsidRDefault="00130DCB">
            <w:pPr>
              <w:pStyle w:val="TableParagraph"/>
              <w:spacing w:line="302" w:lineRule="exact"/>
              <w:ind w:left="106"/>
              <w:rPr>
                <w:sz w:val="28"/>
              </w:rPr>
            </w:pPr>
            <w:r>
              <w:rPr>
                <w:sz w:val="28"/>
              </w:rPr>
              <w:t>6</w:t>
            </w:r>
            <w:r w:rsidR="00EA1435">
              <w:rPr>
                <w:sz w:val="28"/>
              </w:rPr>
              <w:t>.</w:t>
            </w:r>
          </w:p>
        </w:tc>
        <w:tc>
          <w:tcPr>
            <w:tcW w:w="6236" w:type="dxa"/>
            <w:tcBorders>
              <w:top w:val="nil"/>
              <w:bottom w:val="nil"/>
            </w:tcBorders>
          </w:tcPr>
          <w:p w14:paraId="323D4F62" w14:textId="77777777" w:rsidR="00CA5996" w:rsidRPr="00C2282C" w:rsidRDefault="009838A3" w:rsidP="009838A3">
            <w:pPr>
              <w:pStyle w:val="TableParagraph"/>
              <w:spacing w:line="302" w:lineRule="exact"/>
              <w:ind w:left="106"/>
              <w:rPr>
                <w:color w:val="FF0000"/>
                <w:sz w:val="28"/>
              </w:rPr>
            </w:pPr>
            <w:r w:rsidRPr="00ED5FA8">
              <w:rPr>
                <w:color w:val="000000" w:themeColor="text1"/>
                <w:sz w:val="28"/>
              </w:rPr>
              <w:t>Теплоснабжение,</w:t>
            </w:r>
            <w:r w:rsidRPr="00ED5FA8">
              <w:rPr>
                <w:color w:val="000000" w:themeColor="text1"/>
                <w:spacing w:val="-5"/>
                <w:sz w:val="28"/>
              </w:rPr>
              <w:t xml:space="preserve"> </w:t>
            </w:r>
            <w:r w:rsidRPr="00ED5FA8">
              <w:rPr>
                <w:color w:val="000000" w:themeColor="text1"/>
                <w:sz w:val="28"/>
              </w:rPr>
              <w:t>отопление</w:t>
            </w:r>
            <w:r w:rsidRPr="00ED5FA8">
              <w:rPr>
                <w:color w:val="000000" w:themeColor="text1"/>
                <w:spacing w:val="-4"/>
                <w:sz w:val="28"/>
              </w:rPr>
              <w:t xml:space="preserve"> </w:t>
            </w:r>
            <w:r w:rsidRPr="00ED5FA8">
              <w:rPr>
                <w:color w:val="000000" w:themeColor="text1"/>
                <w:sz w:val="28"/>
              </w:rPr>
              <w:t>и</w:t>
            </w:r>
            <w:r w:rsidRPr="00ED5FA8">
              <w:rPr>
                <w:color w:val="000000" w:themeColor="text1"/>
                <w:spacing w:val="-4"/>
                <w:sz w:val="28"/>
              </w:rPr>
              <w:t xml:space="preserve"> </w:t>
            </w:r>
            <w:r w:rsidRPr="00ED5FA8">
              <w:rPr>
                <w:color w:val="000000" w:themeColor="text1"/>
                <w:sz w:val="28"/>
              </w:rPr>
              <w:t xml:space="preserve">вентиляция </w:t>
            </w:r>
          </w:p>
        </w:tc>
        <w:tc>
          <w:tcPr>
            <w:tcW w:w="1720" w:type="dxa"/>
            <w:tcBorders>
              <w:top w:val="nil"/>
              <w:bottom w:val="nil"/>
            </w:tcBorders>
          </w:tcPr>
          <w:p w14:paraId="751B27E8" w14:textId="07BCB6DE" w:rsidR="00CA5996" w:rsidRPr="00843B1F" w:rsidRDefault="00667E08" w:rsidP="002A680E">
            <w:pPr>
              <w:pStyle w:val="TableParagraph"/>
              <w:spacing w:line="302" w:lineRule="exact"/>
              <w:ind w:left="108"/>
              <w:rPr>
                <w:color w:val="00B050"/>
                <w:sz w:val="28"/>
                <w:lang w:val="en-US"/>
              </w:rPr>
            </w:pPr>
            <w:r>
              <w:rPr>
                <w:color w:val="000000" w:themeColor="text1"/>
                <w:sz w:val="28"/>
              </w:rPr>
              <w:t>48</w:t>
            </w:r>
          </w:p>
        </w:tc>
      </w:tr>
      <w:tr w:rsidR="00CA5996" w14:paraId="10504955" w14:textId="77777777" w:rsidTr="005E145F">
        <w:trPr>
          <w:trHeight w:val="321"/>
        </w:trPr>
        <w:tc>
          <w:tcPr>
            <w:tcW w:w="1560" w:type="dxa"/>
            <w:tcBorders>
              <w:top w:val="nil"/>
              <w:bottom w:val="nil"/>
            </w:tcBorders>
          </w:tcPr>
          <w:p w14:paraId="29C8188E" w14:textId="5C636F4F" w:rsidR="00CA5996" w:rsidRDefault="00130DCB">
            <w:pPr>
              <w:pStyle w:val="TableParagraph"/>
              <w:spacing w:line="302" w:lineRule="exact"/>
              <w:ind w:left="106"/>
              <w:rPr>
                <w:sz w:val="28"/>
              </w:rPr>
            </w:pPr>
            <w:r>
              <w:rPr>
                <w:sz w:val="28"/>
              </w:rPr>
              <w:t>7</w:t>
            </w:r>
            <w:r w:rsidR="00EA1435">
              <w:rPr>
                <w:sz w:val="28"/>
              </w:rPr>
              <w:t>.</w:t>
            </w:r>
          </w:p>
        </w:tc>
        <w:tc>
          <w:tcPr>
            <w:tcW w:w="6236" w:type="dxa"/>
            <w:tcBorders>
              <w:top w:val="nil"/>
              <w:bottom w:val="nil"/>
            </w:tcBorders>
          </w:tcPr>
          <w:p w14:paraId="7C62DA3F" w14:textId="77777777" w:rsidR="00CA5996" w:rsidRPr="00A44534" w:rsidRDefault="009838A3">
            <w:pPr>
              <w:pStyle w:val="TableParagraph"/>
              <w:spacing w:line="302" w:lineRule="exact"/>
              <w:ind w:left="106"/>
              <w:rPr>
                <w:color w:val="FF0000"/>
                <w:sz w:val="28"/>
                <w:lang w:val="en-US"/>
              </w:rPr>
            </w:pPr>
            <w:r w:rsidRPr="00ED5FA8">
              <w:rPr>
                <w:color w:val="000000" w:themeColor="text1"/>
                <w:sz w:val="28"/>
              </w:rPr>
              <w:t>Водоснабжение</w:t>
            </w:r>
            <w:r w:rsidRPr="00ED5FA8">
              <w:rPr>
                <w:color w:val="000000" w:themeColor="text1"/>
                <w:spacing w:val="-6"/>
                <w:sz w:val="28"/>
              </w:rPr>
              <w:t xml:space="preserve"> </w:t>
            </w:r>
            <w:r w:rsidRPr="00ED5FA8">
              <w:rPr>
                <w:color w:val="000000" w:themeColor="text1"/>
                <w:sz w:val="28"/>
              </w:rPr>
              <w:t>и</w:t>
            </w:r>
            <w:r w:rsidRPr="00ED5FA8">
              <w:rPr>
                <w:color w:val="000000" w:themeColor="text1"/>
                <w:spacing w:val="-3"/>
                <w:sz w:val="28"/>
              </w:rPr>
              <w:t xml:space="preserve"> </w:t>
            </w:r>
            <w:r w:rsidRPr="00ED5FA8">
              <w:rPr>
                <w:color w:val="000000" w:themeColor="text1"/>
                <w:sz w:val="28"/>
              </w:rPr>
              <w:t>канализация</w:t>
            </w:r>
          </w:p>
        </w:tc>
        <w:tc>
          <w:tcPr>
            <w:tcW w:w="1720" w:type="dxa"/>
            <w:tcBorders>
              <w:top w:val="nil"/>
              <w:bottom w:val="nil"/>
            </w:tcBorders>
          </w:tcPr>
          <w:p w14:paraId="775B9AD8" w14:textId="0AE25124" w:rsidR="00CA5996" w:rsidRPr="00843B1F" w:rsidRDefault="00667E08" w:rsidP="00540496">
            <w:pPr>
              <w:pStyle w:val="TableParagraph"/>
              <w:spacing w:line="302" w:lineRule="exact"/>
              <w:ind w:left="108"/>
              <w:rPr>
                <w:color w:val="00B050"/>
                <w:sz w:val="28"/>
                <w:lang w:val="en-US"/>
              </w:rPr>
            </w:pPr>
            <w:r>
              <w:rPr>
                <w:color w:val="000000" w:themeColor="text1"/>
                <w:sz w:val="28"/>
              </w:rPr>
              <w:t>56</w:t>
            </w:r>
          </w:p>
        </w:tc>
      </w:tr>
      <w:tr w:rsidR="00CA5996" w14:paraId="47953D29" w14:textId="77777777" w:rsidTr="005E145F">
        <w:trPr>
          <w:trHeight w:val="322"/>
        </w:trPr>
        <w:tc>
          <w:tcPr>
            <w:tcW w:w="1560" w:type="dxa"/>
            <w:tcBorders>
              <w:top w:val="nil"/>
              <w:bottom w:val="nil"/>
            </w:tcBorders>
          </w:tcPr>
          <w:p w14:paraId="7319F4E7" w14:textId="043355E8" w:rsidR="00CA5996" w:rsidRDefault="00130DCB">
            <w:pPr>
              <w:pStyle w:val="TableParagraph"/>
              <w:spacing w:line="302" w:lineRule="exact"/>
              <w:ind w:left="106"/>
              <w:rPr>
                <w:sz w:val="28"/>
              </w:rPr>
            </w:pPr>
            <w:r>
              <w:rPr>
                <w:sz w:val="28"/>
              </w:rPr>
              <w:t>8</w:t>
            </w:r>
            <w:r w:rsidR="00EA1435">
              <w:rPr>
                <w:sz w:val="28"/>
              </w:rPr>
              <w:t>.</w:t>
            </w:r>
          </w:p>
        </w:tc>
        <w:tc>
          <w:tcPr>
            <w:tcW w:w="6236" w:type="dxa"/>
            <w:tcBorders>
              <w:top w:val="nil"/>
              <w:bottom w:val="nil"/>
            </w:tcBorders>
          </w:tcPr>
          <w:p w14:paraId="45D53682" w14:textId="77777777" w:rsidR="00CA5996" w:rsidRPr="00C2282C" w:rsidRDefault="00115489">
            <w:pPr>
              <w:pStyle w:val="TableParagraph"/>
              <w:spacing w:line="302" w:lineRule="exact"/>
              <w:ind w:left="106"/>
              <w:rPr>
                <w:color w:val="FF0000"/>
                <w:sz w:val="28"/>
              </w:rPr>
            </w:pPr>
            <w:r w:rsidRPr="005D5DBC">
              <w:rPr>
                <w:color w:val="000000" w:themeColor="text1"/>
                <w:sz w:val="28"/>
              </w:rPr>
              <w:t>Электротехнические решения</w:t>
            </w:r>
          </w:p>
        </w:tc>
        <w:tc>
          <w:tcPr>
            <w:tcW w:w="1720" w:type="dxa"/>
            <w:tcBorders>
              <w:top w:val="nil"/>
              <w:bottom w:val="nil"/>
            </w:tcBorders>
          </w:tcPr>
          <w:p w14:paraId="1F98E4FB" w14:textId="433D014D" w:rsidR="00CA5996" w:rsidRPr="00843B1F" w:rsidRDefault="00667E08" w:rsidP="00540496">
            <w:pPr>
              <w:pStyle w:val="TableParagraph"/>
              <w:spacing w:line="302" w:lineRule="exact"/>
              <w:ind w:left="108"/>
              <w:rPr>
                <w:color w:val="00B050"/>
                <w:sz w:val="28"/>
                <w:lang w:val="en-US"/>
              </w:rPr>
            </w:pPr>
            <w:r>
              <w:rPr>
                <w:color w:val="000000" w:themeColor="text1"/>
                <w:sz w:val="28"/>
              </w:rPr>
              <w:t>68</w:t>
            </w:r>
          </w:p>
        </w:tc>
      </w:tr>
      <w:tr w:rsidR="00CA5996" w14:paraId="4BEA5555" w14:textId="77777777" w:rsidTr="000F7097">
        <w:trPr>
          <w:trHeight w:val="319"/>
        </w:trPr>
        <w:tc>
          <w:tcPr>
            <w:tcW w:w="1560" w:type="dxa"/>
            <w:tcBorders>
              <w:top w:val="nil"/>
              <w:bottom w:val="nil"/>
            </w:tcBorders>
          </w:tcPr>
          <w:p w14:paraId="43582EC7" w14:textId="63F9308E" w:rsidR="00CA5996" w:rsidRDefault="00130DCB">
            <w:pPr>
              <w:pStyle w:val="TableParagraph"/>
              <w:spacing w:line="299" w:lineRule="exact"/>
              <w:ind w:left="106"/>
              <w:rPr>
                <w:sz w:val="28"/>
              </w:rPr>
            </w:pPr>
            <w:r>
              <w:rPr>
                <w:sz w:val="28"/>
              </w:rPr>
              <w:t>9</w:t>
            </w:r>
            <w:r w:rsidR="00EA1435">
              <w:rPr>
                <w:sz w:val="28"/>
              </w:rPr>
              <w:t>.</w:t>
            </w:r>
          </w:p>
        </w:tc>
        <w:tc>
          <w:tcPr>
            <w:tcW w:w="6236" w:type="dxa"/>
            <w:tcBorders>
              <w:top w:val="nil"/>
              <w:bottom w:val="nil"/>
            </w:tcBorders>
          </w:tcPr>
          <w:p w14:paraId="29075CD0" w14:textId="77777777" w:rsidR="00CA5996" w:rsidRPr="005D5DBC" w:rsidRDefault="002F2435">
            <w:pPr>
              <w:pStyle w:val="TableParagraph"/>
              <w:spacing w:line="299" w:lineRule="exact"/>
              <w:ind w:left="106"/>
              <w:rPr>
                <w:color w:val="000000" w:themeColor="text1"/>
                <w:sz w:val="28"/>
              </w:rPr>
            </w:pPr>
            <w:r w:rsidRPr="005D5DBC">
              <w:rPr>
                <w:color w:val="000000" w:themeColor="text1"/>
                <w:sz w:val="28"/>
              </w:rPr>
              <w:t>Слаботочные устройства, связь и сигнализация</w:t>
            </w:r>
          </w:p>
        </w:tc>
        <w:tc>
          <w:tcPr>
            <w:tcW w:w="1720" w:type="dxa"/>
            <w:tcBorders>
              <w:top w:val="nil"/>
              <w:bottom w:val="nil"/>
            </w:tcBorders>
          </w:tcPr>
          <w:p w14:paraId="1A806D35" w14:textId="39DB318C" w:rsidR="00CA5996" w:rsidRPr="00843B1F" w:rsidRDefault="00750A44" w:rsidP="00140366">
            <w:pPr>
              <w:pStyle w:val="TableParagraph"/>
              <w:spacing w:line="299" w:lineRule="exact"/>
              <w:ind w:left="108"/>
              <w:rPr>
                <w:color w:val="00B050"/>
                <w:sz w:val="28"/>
                <w:lang w:val="en-US"/>
              </w:rPr>
            </w:pPr>
            <w:r>
              <w:rPr>
                <w:color w:val="000000" w:themeColor="text1"/>
                <w:sz w:val="28"/>
              </w:rPr>
              <w:t>76</w:t>
            </w:r>
          </w:p>
        </w:tc>
      </w:tr>
      <w:tr w:rsidR="00F16FEB" w14:paraId="1E2FF29A" w14:textId="77777777" w:rsidTr="005E145F">
        <w:trPr>
          <w:trHeight w:val="319"/>
        </w:trPr>
        <w:tc>
          <w:tcPr>
            <w:tcW w:w="1560" w:type="dxa"/>
            <w:tcBorders>
              <w:top w:val="nil"/>
            </w:tcBorders>
          </w:tcPr>
          <w:p w14:paraId="72289D66" w14:textId="389BAF27" w:rsidR="00F16FEB" w:rsidRDefault="00130DCB">
            <w:pPr>
              <w:pStyle w:val="TableParagraph"/>
              <w:spacing w:line="299" w:lineRule="exact"/>
              <w:ind w:left="106"/>
              <w:rPr>
                <w:sz w:val="28"/>
              </w:rPr>
            </w:pPr>
            <w:r>
              <w:rPr>
                <w:sz w:val="28"/>
              </w:rPr>
              <w:t>10</w:t>
            </w:r>
            <w:r w:rsidR="00F16FEB">
              <w:rPr>
                <w:sz w:val="28"/>
              </w:rPr>
              <w:t>.</w:t>
            </w:r>
          </w:p>
          <w:p w14:paraId="59B19D54" w14:textId="77777777" w:rsidR="00130DCB" w:rsidRDefault="00130DCB">
            <w:pPr>
              <w:pStyle w:val="TableParagraph"/>
              <w:spacing w:line="299" w:lineRule="exact"/>
              <w:ind w:left="106"/>
              <w:rPr>
                <w:sz w:val="28"/>
              </w:rPr>
            </w:pPr>
            <w:r>
              <w:rPr>
                <w:sz w:val="28"/>
              </w:rPr>
              <w:t>11.</w:t>
            </w:r>
          </w:p>
          <w:p w14:paraId="735303A0" w14:textId="77777777" w:rsidR="004A5D5C" w:rsidRDefault="004A5D5C">
            <w:pPr>
              <w:pStyle w:val="TableParagraph"/>
              <w:spacing w:line="299" w:lineRule="exact"/>
              <w:ind w:left="106"/>
              <w:rPr>
                <w:sz w:val="28"/>
              </w:rPr>
            </w:pPr>
          </w:p>
          <w:p w14:paraId="34F55935" w14:textId="77777777" w:rsidR="004A5D5C" w:rsidRDefault="004A5D5C">
            <w:pPr>
              <w:pStyle w:val="TableParagraph"/>
              <w:spacing w:line="299" w:lineRule="exact"/>
              <w:ind w:left="106"/>
              <w:rPr>
                <w:sz w:val="28"/>
              </w:rPr>
            </w:pPr>
            <w:r>
              <w:rPr>
                <w:sz w:val="28"/>
                <w:lang w:val="en-US"/>
              </w:rPr>
              <w:t>12</w:t>
            </w:r>
            <w:r>
              <w:rPr>
                <w:sz w:val="28"/>
              </w:rPr>
              <w:t>.</w:t>
            </w:r>
          </w:p>
          <w:p w14:paraId="1C8FF1A8" w14:textId="77777777" w:rsidR="00871F70" w:rsidRDefault="00871F70">
            <w:pPr>
              <w:pStyle w:val="TableParagraph"/>
              <w:spacing w:line="299" w:lineRule="exact"/>
              <w:ind w:left="106"/>
              <w:rPr>
                <w:sz w:val="28"/>
              </w:rPr>
            </w:pPr>
            <w:r>
              <w:rPr>
                <w:sz w:val="28"/>
              </w:rPr>
              <w:t>13.</w:t>
            </w:r>
          </w:p>
          <w:p w14:paraId="77D877DD" w14:textId="5B405471" w:rsidR="00984812" w:rsidRPr="004A5D5C" w:rsidRDefault="00984812">
            <w:pPr>
              <w:pStyle w:val="TableParagraph"/>
              <w:spacing w:line="299" w:lineRule="exact"/>
              <w:ind w:left="106"/>
              <w:rPr>
                <w:sz w:val="28"/>
              </w:rPr>
            </w:pPr>
            <w:r>
              <w:rPr>
                <w:sz w:val="28"/>
              </w:rPr>
              <w:t>14.</w:t>
            </w:r>
          </w:p>
        </w:tc>
        <w:tc>
          <w:tcPr>
            <w:tcW w:w="6236" w:type="dxa"/>
            <w:tcBorders>
              <w:top w:val="nil"/>
            </w:tcBorders>
          </w:tcPr>
          <w:p w14:paraId="08CE8379" w14:textId="77777777" w:rsidR="00F16FEB" w:rsidRPr="00871F70" w:rsidRDefault="00F16FEB">
            <w:pPr>
              <w:pStyle w:val="TableParagraph"/>
              <w:spacing w:line="299" w:lineRule="exact"/>
              <w:ind w:left="106"/>
              <w:rPr>
                <w:sz w:val="28"/>
              </w:rPr>
            </w:pPr>
            <w:r w:rsidRPr="00871F70">
              <w:rPr>
                <w:sz w:val="28"/>
              </w:rPr>
              <w:t>Автоматическое пожаротушение</w:t>
            </w:r>
          </w:p>
          <w:p w14:paraId="3B88612A" w14:textId="77777777" w:rsidR="00130DCB" w:rsidRPr="00871F70" w:rsidRDefault="00130DCB">
            <w:pPr>
              <w:pStyle w:val="TableParagraph"/>
              <w:spacing w:line="299" w:lineRule="exact"/>
              <w:ind w:left="106"/>
              <w:rPr>
                <w:sz w:val="28"/>
                <w:szCs w:val="28"/>
              </w:rPr>
            </w:pPr>
            <w:r w:rsidRPr="00871F70">
              <w:rPr>
                <w:sz w:val="28"/>
                <w:szCs w:val="28"/>
              </w:rPr>
              <w:t xml:space="preserve">Автоматизация системы </w:t>
            </w:r>
            <w:proofErr w:type="spellStart"/>
            <w:r w:rsidRPr="00871F70">
              <w:rPr>
                <w:sz w:val="28"/>
                <w:szCs w:val="28"/>
              </w:rPr>
              <w:t>спринклерного</w:t>
            </w:r>
            <w:proofErr w:type="spellEnd"/>
            <w:r w:rsidRPr="00871F70">
              <w:rPr>
                <w:sz w:val="28"/>
                <w:szCs w:val="28"/>
              </w:rPr>
              <w:t xml:space="preserve"> водяного пожаротушения</w:t>
            </w:r>
          </w:p>
          <w:p w14:paraId="4B946AA7" w14:textId="77777777" w:rsidR="00A44534" w:rsidRPr="00871F70" w:rsidRDefault="004A5D5C">
            <w:pPr>
              <w:pStyle w:val="TableParagraph"/>
              <w:spacing w:line="299" w:lineRule="exact"/>
              <w:ind w:left="106"/>
              <w:rPr>
                <w:sz w:val="28"/>
              </w:rPr>
            </w:pPr>
            <w:r w:rsidRPr="00871F70">
              <w:rPr>
                <w:sz w:val="28"/>
              </w:rPr>
              <w:t>Автоматическое газовое пожаротушение</w:t>
            </w:r>
          </w:p>
          <w:p w14:paraId="3E2DCC58" w14:textId="77777777" w:rsidR="00871F70" w:rsidRDefault="00871F70">
            <w:pPr>
              <w:pStyle w:val="TableParagraph"/>
              <w:spacing w:line="299" w:lineRule="exact"/>
              <w:ind w:left="106"/>
              <w:rPr>
                <w:sz w:val="28"/>
              </w:rPr>
            </w:pPr>
            <w:r w:rsidRPr="00871F70">
              <w:rPr>
                <w:sz w:val="28"/>
              </w:rPr>
              <w:t>Тепломеханические решения котельных</w:t>
            </w:r>
          </w:p>
          <w:p w14:paraId="467B5F42" w14:textId="3D986BC0" w:rsidR="00984812" w:rsidRPr="00871F70" w:rsidRDefault="00984812">
            <w:pPr>
              <w:pStyle w:val="TableParagraph"/>
              <w:spacing w:line="299" w:lineRule="exact"/>
              <w:ind w:left="106"/>
              <w:rPr>
                <w:sz w:val="28"/>
              </w:rPr>
            </w:pPr>
            <w:r>
              <w:rPr>
                <w:sz w:val="28"/>
              </w:rPr>
              <w:t>Автоматизация тепломеханических решений</w:t>
            </w:r>
          </w:p>
        </w:tc>
        <w:tc>
          <w:tcPr>
            <w:tcW w:w="1720" w:type="dxa"/>
            <w:tcBorders>
              <w:top w:val="nil"/>
            </w:tcBorders>
          </w:tcPr>
          <w:p w14:paraId="4DADF69A" w14:textId="59EDFE93" w:rsidR="00F16FEB" w:rsidRPr="00843B1F" w:rsidRDefault="00667E08" w:rsidP="00140366">
            <w:pPr>
              <w:pStyle w:val="TableParagraph"/>
              <w:spacing w:line="299" w:lineRule="exact"/>
              <w:ind w:left="108"/>
              <w:rPr>
                <w:color w:val="000000" w:themeColor="text1"/>
                <w:sz w:val="28"/>
                <w:lang w:val="en-US"/>
              </w:rPr>
            </w:pPr>
            <w:r>
              <w:rPr>
                <w:color w:val="000000" w:themeColor="text1"/>
                <w:sz w:val="28"/>
              </w:rPr>
              <w:t>96</w:t>
            </w:r>
          </w:p>
          <w:p w14:paraId="21D11000" w14:textId="77777777" w:rsidR="004A5D5C" w:rsidRDefault="004A5D5C" w:rsidP="00140366">
            <w:pPr>
              <w:pStyle w:val="TableParagraph"/>
              <w:spacing w:line="299" w:lineRule="exact"/>
              <w:ind w:left="108"/>
              <w:rPr>
                <w:color w:val="000000" w:themeColor="text1"/>
                <w:sz w:val="28"/>
              </w:rPr>
            </w:pPr>
          </w:p>
          <w:p w14:paraId="395EF545" w14:textId="410723BF" w:rsidR="004A5D5C" w:rsidRPr="00843B1F" w:rsidRDefault="00750A44" w:rsidP="00140366">
            <w:pPr>
              <w:pStyle w:val="TableParagraph"/>
              <w:spacing w:line="299" w:lineRule="exact"/>
              <w:ind w:left="108"/>
              <w:rPr>
                <w:color w:val="000000" w:themeColor="text1"/>
                <w:sz w:val="28"/>
                <w:lang w:val="en-US"/>
              </w:rPr>
            </w:pPr>
            <w:r>
              <w:rPr>
                <w:color w:val="000000" w:themeColor="text1"/>
                <w:sz w:val="28"/>
              </w:rPr>
              <w:t>100</w:t>
            </w:r>
          </w:p>
          <w:p w14:paraId="449F407F" w14:textId="5112723C" w:rsidR="004A5D5C" w:rsidRPr="00316E79" w:rsidRDefault="00E14CC3" w:rsidP="00140366">
            <w:pPr>
              <w:pStyle w:val="TableParagraph"/>
              <w:spacing w:line="299" w:lineRule="exact"/>
              <w:ind w:left="108"/>
              <w:rPr>
                <w:color w:val="000000" w:themeColor="text1"/>
                <w:sz w:val="28"/>
              </w:rPr>
            </w:pPr>
            <w:r>
              <w:rPr>
                <w:color w:val="000000" w:themeColor="text1"/>
                <w:sz w:val="28"/>
                <w:lang w:val="en-US"/>
              </w:rPr>
              <w:t>10</w:t>
            </w:r>
            <w:r w:rsidR="00667E08">
              <w:rPr>
                <w:color w:val="000000" w:themeColor="text1"/>
                <w:sz w:val="28"/>
              </w:rPr>
              <w:t>4</w:t>
            </w:r>
          </w:p>
          <w:p w14:paraId="590B6178" w14:textId="58B649F3" w:rsidR="00EC7C7C" w:rsidRPr="00316E79" w:rsidRDefault="00E14CC3" w:rsidP="00140366">
            <w:pPr>
              <w:pStyle w:val="TableParagraph"/>
              <w:spacing w:line="299" w:lineRule="exact"/>
              <w:ind w:left="108"/>
              <w:rPr>
                <w:color w:val="000000" w:themeColor="text1"/>
                <w:sz w:val="28"/>
              </w:rPr>
            </w:pPr>
            <w:r>
              <w:rPr>
                <w:color w:val="000000" w:themeColor="text1"/>
                <w:sz w:val="28"/>
                <w:lang w:val="en-US"/>
              </w:rPr>
              <w:t>1</w:t>
            </w:r>
            <w:r w:rsidR="00667E08">
              <w:rPr>
                <w:color w:val="000000" w:themeColor="text1"/>
                <w:sz w:val="28"/>
              </w:rPr>
              <w:t>11</w:t>
            </w:r>
          </w:p>
          <w:p w14:paraId="06023821" w14:textId="1825EF1B" w:rsidR="00984812" w:rsidRPr="00984812" w:rsidRDefault="00E14CC3" w:rsidP="00140366">
            <w:pPr>
              <w:pStyle w:val="TableParagraph"/>
              <w:spacing w:line="299" w:lineRule="exact"/>
              <w:ind w:left="108"/>
              <w:rPr>
                <w:color w:val="000000" w:themeColor="text1"/>
                <w:sz w:val="28"/>
              </w:rPr>
            </w:pPr>
            <w:r>
              <w:rPr>
                <w:color w:val="000000" w:themeColor="text1"/>
                <w:sz w:val="28"/>
              </w:rPr>
              <w:t>11</w:t>
            </w:r>
            <w:r w:rsidR="00667E08">
              <w:rPr>
                <w:color w:val="000000" w:themeColor="text1"/>
                <w:sz w:val="28"/>
              </w:rPr>
              <w:t>5</w:t>
            </w:r>
          </w:p>
        </w:tc>
      </w:tr>
      <w:tr w:rsidR="00CA5996" w14:paraId="6D030F85" w14:textId="77777777" w:rsidTr="005E145F">
        <w:trPr>
          <w:trHeight w:val="591"/>
        </w:trPr>
        <w:tc>
          <w:tcPr>
            <w:tcW w:w="1560" w:type="dxa"/>
          </w:tcPr>
          <w:p w14:paraId="307AC2A8" w14:textId="77777777" w:rsidR="00CA5996" w:rsidRDefault="00CA5996">
            <w:pPr>
              <w:pStyle w:val="TableParagraph"/>
              <w:rPr>
                <w:sz w:val="26"/>
              </w:rPr>
            </w:pPr>
          </w:p>
        </w:tc>
        <w:tc>
          <w:tcPr>
            <w:tcW w:w="6236" w:type="dxa"/>
          </w:tcPr>
          <w:p w14:paraId="708A7029" w14:textId="77777777" w:rsidR="00CA5996" w:rsidRPr="00871F70" w:rsidRDefault="00EA1435">
            <w:pPr>
              <w:pStyle w:val="TableParagraph"/>
              <w:spacing w:line="318" w:lineRule="exact"/>
              <w:ind w:left="140"/>
              <w:rPr>
                <w:sz w:val="28"/>
              </w:rPr>
            </w:pPr>
            <w:r w:rsidRPr="00871F70">
              <w:rPr>
                <w:sz w:val="28"/>
              </w:rPr>
              <w:t>Прилагаемые</w:t>
            </w:r>
            <w:r w:rsidRPr="00871F70">
              <w:rPr>
                <w:spacing w:val="-2"/>
                <w:sz w:val="28"/>
              </w:rPr>
              <w:t xml:space="preserve"> </w:t>
            </w:r>
            <w:r w:rsidRPr="00871F70">
              <w:rPr>
                <w:sz w:val="28"/>
              </w:rPr>
              <w:t>документы</w:t>
            </w:r>
            <w:r w:rsidRPr="00871F70">
              <w:rPr>
                <w:spacing w:val="-2"/>
                <w:sz w:val="28"/>
              </w:rPr>
              <w:t xml:space="preserve"> </w:t>
            </w:r>
            <w:r w:rsidRPr="00871F70">
              <w:rPr>
                <w:sz w:val="28"/>
              </w:rPr>
              <w:t>и</w:t>
            </w:r>
            <w:r w:rsidRPr="00871F70">
              <w:rPr>
                <w:spacing w:val="-1"/>
                <w:sz w:val="28"/>
              </w:rPr>
              <w:t xml:space="preserve"> </w:t>
            </w:r>
            <w:r w:rsidRPr="00871F70">
              <w:rPr>
                <w:sz w:val="28"/>
              </w:rPr>
              <w:t>чертежи</w:t>
            </w:r>
          </w:p>
          <w:p w14:paraId="09FDB987" w14:textId="77777777" w:rsidR="00740E32" w:rsidRPr="00871F70" w:rsidRDefault="00740E32">
            <w:pPr>
              <w:pStyle w:val="TableParagraph"/>
              <w:spacing w:line="318" w:lineRule="exact"/>
              <w:ind w:left="140"/>
              <w:rPr>
                <w:sz w:val="28"/>
              </w:rPr>
            </w:pPr>
          </w:p>
          <w:p w14:paraId="65C3216B" w14:textId="77777777" w:rsidR="00740E32" w:rsidRPr="00871F70" w:rsidRDefault="00740E32">
            <w:pPr>
              <w:pStyle w:val="TableParagraph"/>
              <w:spacing w:line="318" w:lineRule="exact"/>
              <w:ind w:left="140"/>
              <w:rPr>
                <w:sz w:val="28"/>
              </w:rPr>
            </w:pPr>
          </w:p>
          <w:p w14:paraId="09E5FA9D" w14:textId="77777777" w:rsidR="00740E32" w:rsidRPr="00871F70" w:rsidRDefault="00740E32" w:rsidP="00740E32">
            <w:pPr>
              <w:pStyle w:val="TableParagraph"/>
              <w:spacing w:line="318" w:lineRule="exact"/>
              <w:rPr>
                <w:sz w:val="28"/>
              </w:rPr>
            </w:pPr>
          </w:p>
        </w:tc>
        <w:tc>
          <w:tcPr>
            <w:tcW w:w="1720" w:type="dxa"/>
          </w:tcPr>
          <w:p w14:paraId="56CC0C5C" w14:textId="77777777" w:rsidR="00CA5996" w:rsidRDefault="00CA5996">
            <w:pPr>
              <w:pStyle w:val="TableParagraph"/>
              <w:rPr>
                <w:sz w:val="26"/>
              </w:rPr>
            </w:pPr>
          </w:p>
        </w:tc>
      </w:tr>
      <w:tr w:rsidR="00CA5996" w14:paraId="458DB742" w14:textId="77777777" w:rsidTr="005E145F">
        <w:trPr>
          <w:trHeight w:val="7236"/>
        </w:trPr>
        <w:tc>
          <w:tcPr>
            <w:tcW w:w="1560" w:type="dxa"/>
          </w:tcPr>
          <w:p w14:paraId="297742F3" w14:textId="77777777" w:rsidR="00CA5996" w:rsidRDefault="00CA5996">
            <w:pPr>
              <w:pStyle w:val="TableParagraph"/>
              <w:rPr>
                <w:sz w:val="26"/>
              </w:rPr>
            </w:pPr>
          </w:p>
          <w:p w14:paraId="5F5031D4" w14:textId="77777777" w:rsidR="00740E32" w:rsidRDefault="00740E32">
            <w:pPr>
              <w:pStyle w:val="TableParagraph"/>
              <w:rPr>
                <w:sz w:val="26"/>
              </w:rPr>
            </w:pPr>
          </w:p>
        </w:tc>
        <w:tc>
          <w:tcPr>
            <w:tcW w:w="6236" w:type="dxa"/>
          </w:tcPr>
          <w:p w14:paraId="22946BC8" w14:textId="77777777" w:rsidR="00CA5996" w:rsidRDefault="00EA1435">
            <w:pPr>
              <w:pStyle w:val="TableParagraph"/>
              <w:spacing w:line="318" w:lineRule="exact"/>
              <w:ind w:left="106"/>
              <w:rPr>
                <w:color w:val="000000" w:themeColor="text1"/>
                <w:sz w:val="28"/>
              </w:rPr>
            </w:pPr>
            <w:r w:rsidRPr="007A3E0E">
              <w:rPr>
                <w:color w:val="000000" w:themeColor="text1"/>
                <w:sz w:val="28"/>
              </w:rPr>
              <w:t>Основание</w:t>
            </w:r>
            <w:r w:rsidRPr="007A3E0E">
              <w:rPr>
                <w:color w:val="000000" w:themeColor="text1"/>
                <w:spacing w:val="-3"/>
                <w:sz w:val="28"/>
              </w:rPr>
              <w:t xml:space="preserve"> </w:t>
            </w:r>
            <w:r w:rsidRPr="007A3E0E">
              <w:rPr>
                <w:color w:val="000000" w:themeColor="text1"/>
                <w:sz w:val="28"/>
              </w:rPr>
              <w:t>для разработки:</w:t>
            </w:r>
          </w:p>
          <w:p w14:paraId="32F7A25C" w14:textId="47E47AE0" w:rsidR="007A3E0E" w:rsidRDefault="007A3E0E" w:rsidP="00CA1E36">
            <w:pPr>
              <w:pStyle w:val="TableParagraph"/>
              <w:numPr>
                <w:ilvl w:val="0"/>
                <w:numId w:val="5"/>
              </w:numPr>
              <w:spacing w:before="48" w:line="301" w:lineRule="exact"/>
              <w:ind w:left="446" w:hanging="218"/>
              <w:rPr>
                <w:color w:val="000000" w:themeColor="text1"/>
                <w:sz w:val="28"/>
              </w:rPr>
            </w:pPr>
            <w:r w:rsidRPr="00800D9C">
              <w:rPr>
                <w:color w:val="000000" w:themeColor="text1"/>
                <w:sz w:val="28"/>
              </w:rPr>
              <w:t>Земельный акт</w:t>
            </w:r>
            <w:r w:rsidRPr="00800D9C">
              <w:rPr>
                <w:color w:val="000000" w:themeColor="text1"/>
                <w:spacing w:val="-1"/>
                <w:sz w:val="28"/>
              </w:rPr>
              <w:t xml:space="preserve"> </w:t>
            </w:r>
            <w:r w:rsidR="00E569E3" w:rsidRPr="00800D9C">
              <w:rPr>
                <w:color w:val="000000" w:themeColor="text1"/>
                <w:sz w:val="28"/>
              </w:rPr>
              <w:t>№ 0201300124837506</w:t>
            </w:r>
            <w:r w:rsidRPr="00800D9C">
              <w:rPr>
                <w:color w:val="000000" w:themeColor="text1"/>
                <w:spacing w:val="-1"/>
                <w:sz w:val="28"/>
              </w:rPr>
              <w:t xml:space="preserve"> </w:t>
            </w:r>
            <w:r w:rsidR="00E569E3" w:rsidRPr="00800D9C">
              <w:rPr>
                <w:color w:val="000000" w:themeColor="text1"/>
                <w:sz w:val="28"/>
              </w:rPr>
              <w:t>– 0,6830</w:t>
            </w:r>
            <w:r w:rsidRPr="00800D9C">
              <w:rPr>
                <w:color w:val="000000" w:themeColor="text1"/>
                <w:spacing w:val="-1"/>
                <w:sz w:val="28"/>
              </w:rPr>
              <w:t xml:space="preserve"> </w:t>
            </w:r>
            <w:r w:rsidRPr="00800D9C">
              <w:rPr>
                <w:color w:val="000000" w:themeColor="text1"/>
                <w:sz w:val="28"/>
              </w:rPr>
              <w:t>га;</w:t>
            </w:r>
          </w:p>
          <w:p w14:paraId="234AC5C2" w14:textId="0FFE14EC" w:rsidR="008A25D3" w:rsidRDefault="008A25D3" w:rsidP="00CA1E36">
            <w:pPr>
              <w:pStyle w:val="TableParagraph"/>
              <w:numPr>
                <w:ilvl w:val="0"/>
                <w:numId w:val="5"/>
              </w:numPr>
              <w:spacing w:before="48" w:line="301" w:lineRule="exact"/>
              <w:ind w:left="446" w:hanging="218"/>
              <w:rPr>
                <w:color w:val="000000" w:themeColor="text1"/>
                <w:sz w:val="28"/>
              </w:rPr>
            </w:pPr>
            <w:r w:rsidRPr="00800D9C">
              <w:rPr>
                <w:color w:val="000000" w:themeColor="text1"/>
                <w:sz w:val="28"/>
              </w:rPr>
              <w:t>Земельный акт</w:t>
            </w:r>
            <w:r w:rsidRPr="00800D9C">
              <w:rPr>
                <w:color w:val="000000" w:themeColor="text1"/>
                <w:spacing w:val="-1"/>
                <w:sz w:val="28"/>
              </w:rPr>
              <w:t xml:space="preserve"> </w:t>
            </w:r>
            <w:r w:rsidRPr="00800D9C">
              <w:rPr>
                <w:color w:val="000000" w:themeColor="text1"/>
                <w:sz w:val="28"/>
              </w:rPr>
              <w:t xml:space="preserve">№ </w:t>
            </w:r>
            <w:r w:rsidRPr="008A25D3">
              <w:rPr>
                <w:color w:val="000000" w:themeColor="text1"/>
                <w:sz w:val="28"/>
              </w:rPr>
              <w:t>2202500000565837</w:t>
            </w:r>
            <w:r w:rsidRPr="00800D9C">
              <w:rPr>
                <w:color w:val="000000" w:themeColor="text1"/>
                <w:spacing w:val="-1"/>
                <w:sz w:val="28"/>
              </w:rPr>
              <w:t xml:space="preserve"> </w:t>
            </w:r>
            <w:r w:rsidRPr="00800D9C">
              <w:rPr>
                <w:color w:val="000000" w:themeColor="text1"/>
                <w:sz w:val="28"/>
              </w:rPr>
              <w:t xml:space="preserve">– </w:t>
            </w:r>
            <w:r w:rsidRPr="008A25D3">
              <w:rPr>
                <w:color w:val="000000" w:themeColor="text1"/>
                <w:sz w:val="28"/>
              </w:rPr>
              <w:t>0</w:t>
            </w:r>
            <w:r>
              <w:rPr>
                <w:color w:val="000000" w:themeColor="text1"/>
                <w:sz w:val="28"/>
              </w:rPr>
              <w:t>,</w:t>
            </w:r>
            <w:r w:rsidRPr="008A25D3">
              <w:rPr>
                <w:color w:val="000000" w:themeColor="text1"/>
                <w:sz w:val="28"/>
              </w:rPr>
              <w:t>2039</w:t>
            </w:r>
            <w:r w:rsidRPr="00800D9C">
              <w:rPr>
                <w:color w:val="000000" w:themeColor="text1"/>
                <w:spacing w:val="-1"/>
                <w:sz w:val="28"/>
              </w:rPr>
              <w:t xml:space="preserve"> </w:t>
            </w:r>
            <w:r w:rsidRPr="00800D9C">
              <w:rPr>
                <w:color w:val="000000" w:themeColor="text1"/>
                <w:sz w:val="28"/>
              </w:rPr>
              <w:t>га;</w:t>
            </w:r>
          </w:p>
          <w:p w14:paraId="21756B77" w14:textId="6964AA83" w:rsidR="007C322D" w:rsidRDefault="007C322D" w:rsidP="00CA1E36">
            <w:pPr>
              <w:pStyle w:val="TableParagraph"/>
              <w:numPr>
                <w:ilvl w:val="0"/>
                <w:numId w:val="5"/>
              </w:numPr>
              <w:spacing w:before="48" w:line="301" w:lineRule="exact"/>
              <w:ind w:left="446" w:hanging="218"/>
              <w:rPr>
                <w:color w:val="000000" w:themeColor="text1"/>
                <w:sz w:val="28"/>
              </w:rPr>
            </w:pPr>
            <w:bookmarkStart w:id="0" w:name="_Hlk212556303"/>
            <w:r w:rsidRPr="007C322D">
              <w:rPr>
                <w:color w:val="000000" w:themeColor="text1"/>
                <w:sz w:val="28"/>
              </w:rPr>
              <w:t>техническое заключение по результатам обследования объекта от 21.08.2025 г.;</w:t>
            </w:r>
            <w:bookmarkEnd w:id="0"/>
          </w:p>
          <w:p w14:paraId="55EE533B" w14:textId="4BB33A2B" w:rsidR="006E65E2" w:rsidRDefault="006E65E2" w:rsidP="00CA1E36">
            <w:pPr>
              <w:pStyle w:val="TableParagraph"/>
              <w:numPr>
                <w:ilvl w:val="0"/>
                <w:numId w:val="5"/>
              </w:numPr>
              <w:spacing w:before="48" w:line="301" w:lineRule="exact"/>
              <w:ind w:left="446" w:hanging="218"/>
              <w:rPr>
                <w:color w:val="000000" w:themeColor="text1"/>
                <w:sz w:val="28"/>
              </w:rPr>
            </w:pPr>
            <w:r w:rsidRPr="006E65E2">
              <w:rPr>
                <w:color w:val="000000" w:themeColor="text1"/>
                <w:sz w:val="28"/>
              </w:rPr>
              <w:t>соглашение об установлении права ограниченного возмездного пользования (Сервитута) на земельный участок площадью 0,1465 га (часть земельного участка № 20-313-023-327) от 05.03.2025 г</w:t>
            </w:r>
            <w:r>
              <w:rPr>
                <w:color w:val="000000" w:themeColor="text1"/>
                <w:sz w:val="28"/>
              </w:rPr>
              <w:t>.;</w:t>
            </w:r>
          </w:p>
          <w:p w14:paraId="35CB4E53" w14:textId="4F757735" w:rsidR="006E65E2" w:rsidRPr="00800D9C" w:rsidRDefault="006E65E2" w:rsidP="00CA1E36">
            <w:pPr>
              <w:pStyle w:val="TableParagraph"/>
              <w:numPr>
                <w:ilvl w:val="0"/>
                <w:numId w:val="5"/>
              </w:numPr>
              <w:spacing w:before="48" w:line="301" w:lineRule="exact"/>
              <w:ind w:left="446" w:hanging="218"/>
              <w:rPr>
                <w:color w:val="000000" w:themeColor="text1"/>
                <w:sz w:val="28"/>
              </w:rPr>
            </w:pPr>
            <w:r w:rsidRPr="006E65E2">
              <w:rPr>
                <w:color w:val="000000" w:themeColor="text1"/>
                <w:sz w:val="28"/>
              </w:rPr>
              <w:t>соглашение об установлении права ограниченного возмездного пользования (Сервитута) на земельный участок площадью 0,0306 га (часть земельного участка № 20-313-023-181) от 01.04.2024 г.</w:t>
            </w:r>
            <w:r>
              <w:rPr>
                <w:color w:val="000000" w:themeColor="text1"/>
                <w:sz w:val="28"/>
              </w:rPr>
              <w:t>;</w:t>
            </w:r>
          </w:p>
          <w:p w14:paraId="1D8B1EAD" w14:textId="276D6FE9" w:rsidR="007A3E0E" w:rsidRPr="00800D9C" w:rsidRDefault="007A3E0E" w:rsidP="00E569E3">
            <w:pPr>
              <w:pStyle w:val="TableParagraph"/>
              <w:numPr>
                <w:ilvl w:val="0"/>
                <w:numId w:val="5"/>
              </w:numPr>
              <w:spacing w:before="48" w:line="301" w:lineRule="exact"/>
              <w:ind w:left="446" w:hanging="218"/>
              <w:rPr>
                <w:color w:val="000000" w:themeColor="text1"/>
                <w:sz w:val="28"/>
              </w:rPr>
            </w:pPr>
            <w:r w:rsidRPr="00800D9C">
              <w:rPr>
                <w:color w:val="000000" w:themeColor="text1"/>
                <w:sz w:val="28"/>
              </w:rPr>
              <w:t>Топосъемка</w:t>
            </w:r>
            <w:r w:rsidR="00E569E3" w:rsidRPr="00800D9C">
              <w:rPr>
                <w:color w:val="000000" w:themeColor="text1"/>
                <w:sz w:val="28"/>
              </w:rPr>
              <w:t xml:space="preserve"> № 4368</w:t>
            </w:r>
            <w:r w:rsidRPr="00800D9C">
              <w:rPr>
                <w:color w:val="000000" w:themeColor="text1"/>
                <w:spacing w:val="67"/>
                <w:sz w:val="28"/>
              </w:rPr>
              <w:t xml:space="preserve"> </w:t>
            </w:r>
            <w:r w:rsidRPr="00800D9C">
              <w:rPr>
                <w:color w:val="000000" w:themeColor="text1"/>
                <w:sz w:val="28"/>
              </w:rPr>
              <w:t>от</w:t>
            </w:r>
            <w:r w:rsidRPr="00800D9C">
              <w:rPr>
                <w:color w:val="000000" w:themeColor="text1"/>
                <w:spacing w:val="-1"/>
                <w:sz w:val="28"/>
              </w:rPr>
              <w:t xml:space="preserve"> </w:t>
            </w:r>
            <w:r w:rsidR="00E569E3" w:rsidRPr="00800D9C">
              <w:rPr>
                <w:color w:val="000000" w:themeColor="text1"/>
                <w:sz w:val="28"/>
              </w:rPr>
              <w:t>09.07</w:t>
            </w:r>
            <w:r w:rsidRPr="00800D9C">
              <w:rPr>
                <w:color w:val="000000" w:themeColor="text1"/>
                <w:sz w:val="28"/>
              </w:rPr>
              <w:t>.202</w:t>
            </w:r>
            <w:r w:rsidR="00E569E3" w:rsidRPr="00800D9C">
              <w:rPr>
                <w:color w:val="000000" w:themeColor="text1"/>
                <w:sz w:val="28"/>
              </w:rPr>
              <w:t>4</w:t>
            </w:r>
            <w:r w:rsidRPr="00800D9C">
              <w:rPr>
                <w:color w:val="000000" w:themeColor="text1"/>
                <w:sz w:val="28"/>
              </w:rPr>
              <w:t>,</w:t>
            </w:r>
            <w:r w:rsidRPr="00800D9C">
              <w:rPr>
                <w:color w:val="000000" w:themeColor="text1"/>
                <w:spacing w:val="-1"/>
                <w:sz w:val="28"/>
              </w:rPr>
              <w:t xml:space="preserve"> </w:t>
            </w:r>
            <w:r w:rsidRPr="00800D9C">
              <w:rPr>
                <w:color w:val="000000" w:themeColor="text1"/>
                <w:sz w:val="28"/>
              </w:rPr>
              <w:t>выполненная</w:t>
            </w:r>
            <w:r w:rsidRPr="00800D9C">
              <w:rPr>
                <w:color w:val="000000" w:themeColor="text1"/>
                <w:spacing w:val="-1"/>
                <w:sz w:val="28"/>
              </w:rPr>
              <w:t xml:space="preserve"> </w:t>
            </w:r>
            <w:r w:rsidRPr="00800D9C">
              <w:rPr>
                <w:color w:val="000000" w:themeColor="text1"/>
                <w:sz w:val="28"/>
              </w:rPr>
              <w:t>ТОО</w:t>
            </w:r>
            <w:r w:rsidR="00E569E3" w:rsidRPr="00800D9C">
              <w:rPr>
                <w:color w:val="000000" w:themeColor="text1"/>
                <w:sz w:val="28"/>
              </w:rPr>
              <w:t xml:space="preserve"> </w:t>
            </w:r>
            <w:r w:rsidRPr="00800D9C">
              <w:rPr>
                <w:color w:val="000000" w:themeColor="text1"/>
                <w:sz w:val="28"/>
              </w:rPr>
              <w:t>«</w:t>
            </w:r>
            <w:r w:rsidR="00E569E3" w:rsidRPr="00800D9C">
              <w:rPr>
                <w:color w:val="000000" w:themeColor="text1"/>
                <w:sz w:val="28"/>
                <w:lang w:val="en-US"/>
              </w:rPr>
              <w:t>Innova</w:t>
            </w:r>
            <w:r w:rsidR="00E569E3" w:rsidRPr="00800D9C">
              <w:rPr>
                <w:color w:val="000000" w:themeColor="text1"/>
                <w:sz w:val="28"/>
              </w:rPr>
              <w:t xml:space="preserve"> </w:t>
            </w:r>
            <w:r w:rsidR="00E569E3" w:rsidRPr="00800D9C">
              <w:rPr>
                <w:color w:val="000000" w:themeColor="text1"/>
                <w:sz w:val="28"/>
                <w:lang w:val="en-US"/>
              </w:rPr>
              <w:t>Ventures</w:t>
            </w:r>
            <w:r w:rsidRPr="00800D9C">
              <w:rPr>
                <w:color w:val="000000" w:themeColor="text1"/>
                <w:sz w:val="28"/>
              </w:rPr>
              <w:t>»;</w:t>
            </w:r>
          </w:p>
          <w:p w14:paraId="7D24A21E" w14:textId="259E4950" w:rsidR="007A3E0E" w:rsidRPr="00800D9C" w:rsidRDefault="009C5BA6" w:rsidP="00CA1E36">
            <w:pPr>
              <w:pStyle w:val="TableParagraph"/>
              <w:numPr>
                <w:ilvl w:val="0"/>
                <w:numId w:val="5"/>
              </w:numPr>
              <w:spacing w:before="48" w:line="301" w:lineRule="exact"/>
              <w:ind w:left="446" w:hanging="218"/>
              <w:rPr>
                <w:color w:val="000000" w:themeColor="text1"/>
                <w:sz w:val="28"/>
              </w:rPr>
            </w:pPr>
            <w:r w:rsidRPr="00800D9C">
              <w:rPr>
                <w:color w:val="000000" w:themeColor="text1"/>
                <w:sz w:val="28"/>
              </w:rPr>
              <w:t xml:space="preserve">Геологический отчет от октября </w:t>
            </w:r>
            <w:r w:rsidR="007A3E0E" w:rsidRPr="00800D9C">
              <w:rPr>
                <w:color w:val="000000" w:themeColor="text1"/>
                <w:sz w:val="28"/>
              </w:rPr>
              <w:t>2023г.,</w:t>
            </w:r>
            <w:r w:rsidR="007A3E0E" w:rsidRPr="00800D9C">
              <w:rPr>
                <w:color w:val="000000" w:themeColor="text1"/>
                <w:spacing w:val="-68"/>
                <w:sz w:val="28"/>
              </w:rPr>
              <w:t xml:space="preserve"> </w:t>
            </w:r>
            <w:r w:rsidR="007A3E0E" w:rsidRPr="00800D9C">
              <w:rPr>
                <w:color w:val="000000" w:themeColor="text1"/>
                <w:sz w:val="28"/>
              </w:rPr>
              <w:t>выполненный ТОО «ИНЖГЕО»;</w:t>
            </w:r>
          </w:p>
          <w:p w14:paraId="016C5FD9" w14:textId="679501BA" w:rsidR="00B24136" w:rsidRPr="00800D9C" w:rsidRDefault="00B24136" w:rsidP="00CA1E36">
            <w:pPr>
              <w:pStyle w:val="TableParagraph"/>
              <w:numPr>
                <w:ilvl w:val="0"/>
                <w:numId w:val="5"/>
              </w:numPr>
              <w:spacing w:before="48" w:line="301" w:lineRule="exact"/>
              <w:ind w:left="446" w:hanging="218"/>
              <w:rPr>
                <w:color w:val="000000" w:themeColor="text1"/>
                <w:sz w:val="28"/>
              </w:rPr>
            </w:pPr>
            <w:r w:rsidRPr="00800D9C">
              <w:rPr>
                <w:color w:val="000000" w:themeColor="text1"/>
                <w:sz w:val="28"/>
              </w:rPr>
              <w:t>ТУ на водоснаб</w:t>
            </w:r>
            <w:r w:rsidR="007C4702" w:rsidRPr="00800D9C">
              <w:rPr>
                <w:color w:val="000000" w:themeColor="text1"/>
                <w:sz w:val="28"/>
              </w:rPr>
              <w:t xml:space="preserve">жение и водоотведение № </w:t>
            </w:r>
            <w:proofErr w:type="gramStart"/>
            <w:r w:rsidR="007C4702" w:rsidRPr="00800D9C">
              <w:rPr>
                <w:color w:val="000000" w:themeColor="text1"/>
                <w:sz w:val="28"/>
              </w:rPr>
              <w:t>217</w:t>
            </w:r>
            <w:r w:rsidRPr="00800D9C">
              <w:rPr>
                <w:color w:val="000000" w:themeColor="text1"/>
                <w:sz w:val="28"/>
              </w:rPr>
              <w:t xml:space="preserve"> </w:t>
            </w:r>
            <w:r w:rsidRPr="00800D9C">
              <w:rPr>
                <w:color w:val="000000" w:themeColor="text1"/>
                <w:spacing w:val="-68"/>
                <w:sz w:val="28"/>
              </w:rPr>
              <w:t xml:space="preserve"> </w:t>
            </w:r>
            <w:r w:rsidR="007C4702" w:rsidRPr="00800D9C">
              <w:rPr>
                <w:color w:val="000000" w:themeColor="text1"/>
                <w:sz w:val="28"/>
              </w:rPr>
              <w:t>от</w:t>
            </w:r>
            <w:proofErr w:type="gramEnd"/>
            <w:r w:rsidR="007C4702" w:rsidRPr="00800D9C">
              <w:rPr>
                <w:color w:val="000000" w:themeColor="text1"/>
                <w:sz w:val="28"/>
              </w:rPr>
              <w:t xml:space="preserve"> 01.02</w:t>
            </w:r>
            <w:r w:rsidRPr="00800D9C">
              <w:rPr>
                <w:color w:val="000000" w:themeColor="text1"/>
                <w:sz w:val="28"/>
              </w:rPr>
              <w:t>.</w:t>
            </w:r>
            <w:r w:rsidR="007C4702" w:rsidRPr="00800D9C">
              <w:rPr>
                <w:color w:val="000000" w:themeColor="text1"/>
                <w:sz w:val="28"/>
              </w:rPr>
              <w:t>2024</w:t>
            </w:r>
            <w:r w:rsidRPr="00800D9C">
              <w:rPr>
                <w:color w:val="000000" w:themeColor="text1"/>
                <w:sz w:val="28"/>
              </w:rPr>
              <w:t xml:space="preserve"> г. выданные ГКП на ПХВ «</w:t>
            </w:r>
            <w:proofErr w:type="gramStart"/>
            <w:r w:rsidRPr="00800D9C">
              <w:rPr>
                <w:color w:val="000000" w:themeColor="text1"/>
                <w:sz w:val="28"/>
              </w:rPr>
              <w:t>Алматы</w:t>
            </w:r>
            <w:r w:rsidRPr="00800D9C">
              <w:rPr>
                <w:color w:val="000000" w:themeColor="text1"/>
                <w:spacing w:val="-74"/>
                <w:sz w:val="28"/>
              </w:rPr>
              <w:t xml:space="preserve"> </w:t>
            </w:r>
            <w:r w:rsidR="007C4702" w:rsidRPr="00800D9C">
              <w:rPr>
                <w:color w:val="000000" w:themeColor="text1"/>
                <w:sz w:val="28"/>
              </w:rPr>
              <w:t xml:space="preserve"> С</w:t>
            </w:r>
            <w:r w:rsidRPr="00800D9C">
              <w:rPr>
                <w:color w:val="000000" w:themeColor="text1"/>
                <w:sz w:val="28"/>
              </w:rPr>
              <w:t>у</w:t>
            </w:r>
            <w:proofErr w:type="gramEnd"/>
            <w:r w:rsidRPr="00800D9C">
              <w:rPr>
                <w:color w:val="000000" w:themeColor="text1"/>
                <w:sz w:val="28"/>
              </w:rPr>
              <w:t>»;</w:t>
            </w:r>
          </w:p>
          <w:p w14:paraId="35A5C08E" w14:textId="3E9A6244" w:rsidR="009C65C9" w:rsidRPr="00800D9C" w:rsidRDefault="009C65C9" w:rsidP="00CA1E36">
            <w:pPr>
              <w:pStyle w:val="TableParagraph"/>
              <w:numPr>
                <w:ilvl w:val="0"/>
                <w:numId w:val="5"/>
              </w:numPr>
              <w:spacing w:before="48" w:line="301" w:lineRule="exact"/>
              <w:ind w:left="446" w:hanging="218"/>
              <w:rPr>
                <w:color w:val="000000" w:themeColor="text1"/>
                <w:sz w:val="28"/>
              </w:rPr>
            </w:pPr>
            <w:r w:rsidRPr="00800D9C">
              <w:rPr>
                <w:color w:val="000000" w:themeColor="text1"/>
                <w:sz w:val="28"/>
              </w:rPr>
              <w:t>ТУ</w:t>
            </w:r>
            <w:r w:rsidR="007C4702" w:rsidRPr="00800D9C">
              <w:rPr>
                <w:color w:val="000000" w:themeColor="text1"/>
                <w:sz w:val="28"/>
              </w:rPr>
              <w:t xml:space="preserve"> на электроснабжение № 32.2-</w:t>
            </w:r>
            <w:r w:rsidR="00CF2712">
              <w:rPr>
                <w:color w:val="000000" w:themeColor="text1"/>
                <w:sz w:val="28"/>
              </w:rPr>
              <w:t>13762</w:t>
            </w:r>
            <w:r w:rsidRPr="00800D9C">
              <w:rPr>
                <w:color w:val="000000" w:themeColor="text1"/>
                <w:sz w:val="28"/>
              </w:rPr>
              <w:t xml:space="preserve"> от</w:t>
            </w:r>
            <w:r w:rsidR="007C4702" w:rsidRPr="00800D9C">
              <w:rPr>
                <w:color w:val="000000" w:themeColor="text1"/>
                <w:spacing w:val="1"/>
                <w:sz w:val="28"/>
              </w:rPr>
              <w:t xml:space="preserve"> </w:t>
            </w:r>
            <w:r w:rsidR="00CF2712">
              <w:rPr>
                <w:color w:val="000000" w:themeColor="text1"/>
                <w:spacing w:val="1"/>
                <w:sz w:val="28"/>
              </w:rPr>
              <w:t>13</w:t>
            </w:r>
            <w:r w:rsidR="007C4702" w:rsidRPr="00800D9C">
              <w:rPr>
                <w:color w:val="000000" w:themeColor="text1"/>
                <w:spacing w:val="1"/>
                <w:sz w:val="28"/>
              </w:rPr>
              <w:t>.</w:t>
            </w:r>
            <w:r w:rsidR="00CF2712">
              <w:rPr>
                <w:color w:val="000000" w:themeColor="text1"/>
                <w:spacing w:val="1"/>
                <w:sz w:val="28"/>
              </w:rPr>
              <w:t>11</w:t>
            </w:r>
            <w:r w:rsidR="007C4702" w:rsidRPr="00800D9C">
              <w:rPr>
                <w:color w:val="000000" w:themeColor="text1"/>
                <w:spacing w:val="1"/>
                <w:sz w:val="28"/>
              </w:rPr>
              <w:t>.2024</w:t>
            </w:r>
            <w:r w:rsidRPr="00800D9C">
              <w:rPr>
                <w:color w:val="000000" w:themeColor="text1"/>
                <w:sz w:val="28"/>
              </w:rPr>
              <w:t xml:space="preserve"> г.,</w:t>
            </w:r>
            <w:r w:rsidRPr="00800D9C">
              <w:rPr>
                <w:color w:val="000000" w:themeColor="text1"/>
                <w:spacing w:val="62"/>
                <w:sz w:val="28"/>
              </w:rPr>
              <w:t xml:space="preserve"> </w:t>
            </w:r>
            <w:r w:rsidRPr="00800D9C">
              <w:rPr>
                <w:color w:val="000000" w:themeColor="text1"/>
                <w:sz w:val="28"/>
              </w:rPr>
              <w:t>выданные</w:t>
            </w:r>
            <w:r w:rsidRPr="00800D9C">
              <w:rPr>
                <w:color w:val="000000" w:themeColor="text1"/>
                <w:spacing w:val="-4"/>
                <w:sz w:val="28"/>
              </w:rPr>
              <w:t xml:space="preserve"> </w:t>
            </w:r>
            <w:r w:rsidRPr="00800D9C">
              <w:rPr>
                <w:color w:val="000000" w:themeColor="text1"/>
                <w:sz w:val="28"/>
              </w:rPr>
              <w:t>АО</w:t>
            </w:r>
            <w:r w:rsidRPr="00800D9C">
              <w:rPr>
                <w:color w:val="000000" w:themeColor="text1"/>
                <w:spacing w:val="-4"/>
                <w:sz w:val="28"/>
              </w:rPr>
              <w:t xml:space="preserve"> </w:t>
            </w:r>
            <w:r w:rsidRPr="00800D9C">
              <w:rPr>
                <w:color w:val="000000" w:themeColor="text1"/>
                <w:sz w:val="28"/>
              </w:rPr>
              <w:t>«Алатау</w:t>
            </w:r>
            <w:r w:rsidRPr="00800D9C">
              <w:rPr>
                <w:color w:val="000000" w:themeColor="text1"/>
                <w:spacing w:val="-4"/>
                <w:sz w:val="28"/>
              </w:rPr>
              <w:t xml:space="preserve"> </w:t>
            </w:r>
            <w:proofErr w:type="spellStart"/>
            <w:r w:rsidRPr="00800D9C">
              <w:rPr>
                <w:color w:val="000000" w:themeColor="text1"/>
                <w:sz w:val="28"/>
              </w:rPr>
              <w:t>жарык</w:t>
            </w:r>
            <w:proofErr w:type="spellEnd"/>
            <w:r w:rsidRPr="00800D9C">
              <w:rPr>
                <w:color w:val="000000" w:themeColor="text1"/>
                <w:spacing w:val="-67"/>
                <w:sz w:val="28"/>
              </w:rPr>
              <w:t xml:space="preserve"> </w:t>
            </w:r>
            <w:proofErr w:type="spellStart"/>
            <w:r w:rsidRPr="00800D9C">
              <w:rPr>
                <w:color w:val="000000" w:themeColor="text1"/>
                <w:sz w:val="28"/>
              </w:rPr>
              <w:t>компаниясы</w:t>
            </w:r>
            <w:proofErr w:type="spellEnd"/>
            <w:r w:rsidRPr="00800D9C">
              <w:rPr>
                <w:color w:val="000000" w:themeColor="text1"/>
                <w:sz w:val="28"/>
              </w:rPr>
              <w:t>»;</w:t>
            </w:r>
          </w:p>
          <w:p w14:paraId="50756C73" w14:textId="72738AF1" w:rsidR="000D042E" w:rsidRPr="00800D9C" w:rsidRDefault="000D042E" w:rsidP="00CA1E36">
            <w:pPr>
              <w:pStyle w:val="TableParagraph"/>
              <w:numPr>
                <w:ilvl w:val="0"/>
                <w:numId w:val="5"/>
              </w:numPr>
              <w:spacing w:before="48" w:line="301" w:lineRule="exact"/>
              <w:ind w:left="446" w:hanging="218"/>
              <w:rPr>
                <w:color w:val="000000" w:themeColor="text1"/>
                <w:sz w:val="28"/>
              </w:rPr>
            </w:pPr>
            <w:r w:rsidRPr="00800D9C">
              <w:rPr>
                <w:color w:val="000000" w:themeColor="text1"/>
                <w:sz w:val="28"/>
              </w:rPr>
              <w:t>ТУ реконструкция газоснабжения № 02-2023-10194 от 23.10.2023г., выданных АО «</w:t>
            </w:r>
            <w:r w:rsidRPr="00800D9C">
              <w:rPr>
                <w:color w:val="000000" w:themeColor="text1"/>
                <w:sz w:val="28"/>
                <w:lang w:val="kk-KZ"/>
              </w:rPr>
              <w:t>ҚазТрансГаз Аймақ</w:t>
            </w:r>
            <w:r w:rsidRPr="00800D9C">
              <w:rPr>
                <w:color w:val="000000" w:themeColor="text1"/>
                <w:sz w:val="28"/>
              </w:rPr>
              <w:t>»;</w:t>
            </w:r>
          </w:p>
          <w:p w14:paraId="27F105AC" w14:textId="1F284519" w:rsidR="007C4702" w:rsidRDefault="007C4702" w:rsidP="00CA1E36">
            <w:pPr>
              <w:pStyle w:val="TableParagraph"/>
              <w:numPr>
                <w:ilvl w:val="0"/>
                <w:numId w:val="5"/>
              </w:numPr>
              <w:spacing w:before="48" w:line="301" w:lineRule="exact"/>
              <w:ind w:left="446" w:hanging="218"/>
              <w:rPr>
                <w:color w:val="000000" w:themeColor="text1"/>
                <w:sz w:val="28"/>
              </w:rPr>
            </w:pPr>
            <w:r w:rsidRPr="00800D9C">
              <w:rPr>
                <w:color w:val="000000" w:themeColor="text1"/>
                <w:sz w:val="28"/>
              </w:rPr>
              <w:t>ТУ на газоснабжение № 02-гор-2024-000006102 от 06.08.2024 г.</w:t>
            </w:r>
            <w:r w:rsidR="000D042E" w:rsidRPr="00800D9C">
              <w:rPr>
                <w:color w:val="000000" w:themeColor="text1"/>
                <w:sz w:val="28"/>
              </w:rPr>
              <w:t>, выданных АО «</w:t>
            </w:r>
            <w:proofErr w:type="spellStart"/>
            <w:r w:rsidR="000D042E" w:rsidRPr="00800D9C">
              <w:rPr>
                <w:color w:val="000000" w:themeColor="text1"/>
                <w:sz w:val="28"/>
                <w:lang w:val="en-US"/>
              </w:rPr>
              <w:t>Qazaqgas</w:t>
            </w:r>
            <w:proofErr w:type="spellEnd"/>
            <w:r w:rsidR="000D042E" w:rsidRPr="00800D9C">
              <w:rPr>
                <w:color w:val="000000" w:themeColor="text1"/>
                <w:sz w:val="28"/>
              </w:rPr>
              <w:t xml:space="preserve"> </w:t>
            </w:r>
            <w:proofErr w:type="spellStart"/>
            <w:r w:rsidR="000D042E" w:rsidRPr="00800D9C">
              <w:rPr>
                <w:color w:val="000000" w:themeColor="text1"/>
                <w:sz w:val="28"/>
                <w:lang w:val="en-US"/>
              </w:rPr>
              <w:t>Aimaq</w:t>
            </w:r>
            <w:proofErr w:type="spellEnd"/>
            <w:r w:rsidR="000D042E" w:rsidRPr="00800D9C">
              <w:rPr>
                <w:color w:val="000000" w:themeColor="text1"/>
                <w:sz w:val="28"/>
              </w:rPr>
              <w:t>»</w:t>
            </w:r>
            <w:r w:rsidRPr="00800D9C">
              <w:rPr>
                <w:color w:val="000000" w:themeColor="text1"/>
                <w:sz w:val="28"/>
              </w:rPr>
              <w:t>;</w:t>
            </w:r>
          </w:p>
          <w:p w14:paraId="66EFA01A" w14:textId="35526868" w:rsidR="008F2485" w:rsidRPr="00800D9C" w:rsidRDefault="008F2485" w:rsidP="00CA1E36">
            <w:pPr>
              <w:pStyle w:val="TableParagraph"/>
              <w:numPr>
                <w:ilvl w:val="0"/>
                <w:numId w:val="5"/>
              </w:numPr>
              <w:spacing w:before="48" w:line="301" w:lineRule="exact"/>
              <w:ind w:left="446" w:hanging="218"/>
              <w:rPr>
                <w:color w:val="000000" w:themeColor="text1"/>
                <w:sz w:val="28"/>
              </w:rPr>
            </w:pPr>
            <w:r>
              <w:rPr>
                <w:color w:val="000000" w:themeColor="text1"/>
                <w:sz w:val="28"/>
              </w:rPr>
              <w:t>ТУ на телефонизацию, предоставление услуг выхода в интернет и телевидение № 05-2709-24 от 27.09.2024 г., выданных ТОО «</w:t>
            </w:r>
            <w:r>
              <w:rPr>
                <w:color w:val="000000" w:themeColor="text1"/>
                <w:sz w:val="28"/>
                <w:lang w:val="en-US"/>
              </w:rPr>
              <w:t>Signal</w:t>
            </w:r>
            <w:r w:rsidRPr="008F2485">
              <w:rPr>
                <w:color w:val="000000" w:themeColor="text1"/>
                <w:sz w:val="28"/>
              </w:rPr>
              <w:t xml:space="preserve"> </w:t>
            </w:r>
            <w:r>
              <w:rPr>
                <w:color w:val="000000" w:themeColor="text1"/>
                <w:sz w:val="28"/>
                <w:lang w:val="en-US"/>
              </w:rPr>
              <w:t>Telecom</w:t>
            </w:r>
            <w:r>
              <w:rPr>
                <w:color w:val="000000" w:themeColor="text1"/>
                <w:sz w:val="28"/>
              </w:rPr>
              <w:t>»;</w:t>
            </w:r>
          </w:p>
          <w:p w14:paraId="5B72568C" w14:textId="5415644D" w:rsidR="006C52F9" w:rsidRPr="00800D9C" w:rsidRDefault="007C4702" w:rsidP="00CA1E36">
            <w:pPr>
              <w:pStyle w:val="TableParagraph"/>
              <w:numPr>
                <w:ilvl w:val="0"/>
                <w:numId w:val="5"/>
              </w:numPr>
              <w:spacing w:before="48" w:line="301" w:lineRule="exact"/>
              <w:ind w:left="446" w:hanging="218"/>
              <w:rPr>
                <w:color w:val="000000" w:themeColor="text1"/>
                <w:spacing w:val="-1"/>
                <w:sz w:val="28"/>
              </w:rPr>
            </w:pPr>
            <w:r w:rsidRPr="00800D9C">
              <w:rPr>
                <w:color w:val="000000" w:themeColor="text1"/>
                <w:spacing w:val="-1"/>
                <w:sz w:val="28"/>
              </w:rPr>
              <w:t>АПЗ № KZ01</w:t>
            </w:r>
            <w:r w:rsidRPr="00800D9C">
              <w:rPr>
                <w:color w:val="000000" w:themeColor="text1"/>
                <w:spacing w:val="-1"/>
                <w:sz w:val="28"/>
                <w:lang w:val="en-US"/>
              </w:rPr>
              <w:t>VUA</w:t>
            </w:r>
            <w:r w:rsidR="00367DC4" w:rsidRPr="00800D9C">
              <w:rPr>
                <w:color w:val="000000" w:themeColor="text1"/>
                <w:spacing w:val="-1"/>
                <w:sz w:val="28"/>
                <w:lang w:val="en-US"/>
              </w:rPr>
              <w:t>01189572</w:t>
            </w:r>
            <w:r w:rsidR="00367DC4" w:rsidRPr="00800D9C">
              <w:rPr>
                <w:color w:val="000000" w:themeColor="text1"/>
                <w:spacing w:val="-1"/>
                <w:sz w:val="28"/>
              </w:rPr>
              <w:t xml:space="preserve"> от 29.07.2024</w:t>
            </w:r>
            <w:r w:rsidR="006C52F9" w:rsidRPr="00800D9C">
              <w:rPr>
                <w:color w:val="000000" w:themeColor="text1"/>
                <w:spacing w:val="-1"/>
                <w:sz w:val="28"/>
              </w:rPr>
              <w:t>г.,</w:t>
            </w:r>
          </w:p>
          <w:p w14:paraId="0878841B" w14:textId="77777777" w:rsidR="00FB29A7" w:rsidRDefault="006C52F9" w:rsidP="00FB29A7">
            <w:pPr>
              <w:pStyle w:val="TableParagraph"/>
              <w:spacing w:before="48" w:line="301" w:lineRule="exact"/>
              <w:ind w:left="446"/>
              <w:rPr>
                <w:color w:val="000000" w:themeColor="text1"/>
                <w:sz w:val="28"/>
              </w:rPr>
            </w:pPr>
            <w:r w:rsidRPr="00800D9C">
              <w:rPr>
                <w:color w:val="000000" w:themeColor="text1"/>
                <w:spacing w:val="-1"/>
                <w:sz w:val="28"/>
              </w:rPr>
              <w:t>выданный Управлением городского планирования</w:t>
            </w:r>
            <w:r w:rsidRPr="00800D9C">
              <w:rPr>
                <w:color w:val="000000" w:themeColor="text1"/>
                <w:spacing w:val="-5"/>
                <w:sz w:val="28"/>
              </w:rPr>
              <w:t xml:space="preserve"> </w:t>
            </w:r>
            <w:r w:rsidRPr="00800D9C">
              <w:rPr>
                <w:color w:val="000000" w:themeColor="text1"/>
                <w:sz w:val="28"/>
              </w:rPr>
              <w:t>и</w:t>
            </w:r>
            <w:r w:rsidRPr="00800D9C">
              <w:rPr>
                <w:color w:val="000000" w:themeColor="text1"/>
                <w:spacing w:val="-4"/>
                <w:sz w:val="28"/>
              </w:rPr>
              <w:t xml:space="preserve"> </w:t>
            </w:r>
            <w:r w:rsidRPr="00800D9C">
              <w:rPr>
                <w:color w:val="000000" w:themeColor="text1"/>
                <w:sz w:val="28"/>
              </w:rPr>
              <w:t>урбанистики</w:t>
            </w:r>
            <w:r w:rsidRPr="00800D9C">
              <w:rPr>
                <w:color w:val="000000" w:themeColor="text1"/>
                <w:spacing w:val="-5"/>
                <w:sz w:val="28"/>
              </w:rPr>
              <w:t xml:space="preserve"> </w:t>
            </w:r>
            <w:r w:rsidRPr="00800D9C">
              <w:rPr>
                <w:color w:val="000000" w:themeColor="text1"/>
                <w:sz w:val="28"/>
              </w:rPr>
              <w:t>г.</w:t>
            </w:r>
            <w:r w:rsidRPr="00800D9C">
              <w:rPr>
                <w:color w:val="000000" w:themeColor="text1"/>
                <w:spacing w:val="-4"/>
                <w:sz w:val="28"/>
              </w:rPr>
              <w:t xml:space="preserve"> </w:t>
            </w:r>
            <w:r w:rsidRPr="00800D9C">
              <w:rPr>
                <w:color w:val="000000" w:themeColor="text1"/>
                <w:sz w:val="28"/>
              </w:rPr>
              <w:t>Алматы;</w:t>
            </w:r>
          </w:p>
          <w:p w14:paraId="072DAF22" w14:textId="4A067109" w:rsidR="00FB29A7" w:rsidRPr="00FB29A7" w:rsidRDefault="00FB29A7" w:rsidP="00FB29A7">
            <w:pPr>
              <w:pStyle w:val="TableParagraph"/>
              <w:spacing w:before="48" w:line="301" w:lineRule="exact"/>
              <w:ind w:left="446" w:hanging="284"/>
              <w:rPr>
                <w:color w:val="000000" w:themeColor="text1"/>
                <w:sz w:val="28"/>
              </w:rPr>
            </w:pPr>
            <w:r>
              <w:rPr>
                <w:color w:val="000000" w:themeColor="text1"/>
                <w:sz w:val="28"/>
              </w:rPr>
              <w:t xml:space="preserve">-  АПЗ № </w:t>
            </w:r>
            <w:r>
              <w:rPr>
                <w:color w:val="000000" w:themeColor="text1"/>
                <w:sz w:val="28"/>
                <w:lang w:val="en-US"/>
              </w:rPr>
              <w:t>KZ</w:t>
            </w:r>
            <w:r w:rsidRPr="00FB29A7">
              <w:rPr>
                <w:color w:val="000000" w:themeColor="text1"/>
                <w:sz w:val="28"/>
              </w:rPr>
              <w:t>93</w:t>
            </w:r>
            <w:r>
              <w:rPr>
                <w:color w:val="000000" w:themeColor="text1"/>
                <w:sz w:val="28"/>
                <w:lang w:val="en-US"/>
              </w:rPr>
              <w:t>VUA</w:t>
            </w:r>
            <w:r w:rsidRPr="00FB29A7">
              <w:rPr>
                <w:color w:val="000000" w:themeColor="text1"/>
                <w:sz w:val="28"/>
              </w:rPr>
              <w:t xml:space="preserve">1257465 </w:t>
            </w:r>
            <w:r>
              <w:rPr>
                <w:color w:val="000000" w:themeColor="text1"/>
                <w:sz w:val="28"/>
              </w:rPr>
              <w:t>от 21.10.2024г. выданный Управление городского планирования и урбанистики г. Алматы;</w:t>
            </w:r>
          </w:p>
          <w:p w14:paraId="730AC53A" w14:textId="376C9275" w:rsidR="005C0F96" w:rsidRPr="00800D9C" w:rsidRDefault="007F7B91" w:rsidP="005C0F96">
            <w:pPr>
              <w:pStyle w:val="TableParagraph"/>
              <w:numPr>
                <w:ilvl w:val="0"/>
                <w:numId w:val="5"/>
              </w:numPr>
              <w:spacing w:before="48" w:line="301" w:lineRule="exact"/>
              <w:ind w:left="446" w:hanging="218"/>
              <w:rPr>
                <w:color w:val="000000" w:themeColor="text1"/>
                <w:spacing w:val="-1"/>
                <w:sz w:val="28"/>
              </w:rPr>
            </w:pPr>
            <w:r w:rsidRPr="00800D9C">
              <w:rPr>
                <w:color w:val="000000" w:themeColor="text1"/>
                <w:spacing w:val="-1"/>
                <w:sz w:val="28"/>
              </w:rPr>
              <w:lastRenderedPageBreak/>
              <w:t>Утвержденный заказчиком и согласованный с Управлением городского планирования и урбанистики г. Алматы эскизный проект, разработанный ТОО «</w:t>
            </w:r>
            <w:proofErr w:type="spellStart"/>
            <w:r w:rsidR="00843CBB" w:rsidRPr="00800D9C">
              <w:rPr>
                <w:color w:val="000000" w:themeColor="text1"/>
                <w:spacing w:val="-1"/>
                <w:sz w:val="28"/>
                <w:lang w:val="en-US"/>
              </w:rPr>
              <w:t>AutoLife</w:t>
            </w:r>
            <w:proofErr w:type="spellEnd"/>
            <w:r w:rsidR="00843CBB" w:rsidRPr="00800D9C">
              <w:rPr>
                <w:color w:val="000000" w:themeColor="text1"/>
                <w:spacing w:val="-1"/>
                <w:sz w:val="28"/>
              </w:rPr>
              <w:t xml:space="preserve"> (</w:t>
            </w:r>
            <w:proofErr w:type="spellStart"/>
            <w:r w:rsidR="00843CBB" w:rsidRPr="00800D9C">
              <w:rPr>
                <w:color w:val="000000" w:themeColor="text1"/>
                <w:spacing w:val="-1"/>
                <w:sz w:val="28"/>
              </w:rPr>
              <w:t>АвтоЖизнь</w:t>
            </w:r>
            <w:proofErr w:type="spellEnd"/>
            <w:r w:rsidR="00843CBB" w:rsidRPr="00800D9C">
              <w:rPr>
                <w:color w:val="000000" w:themeColor="text1"/>
                <w:spacing w:val="-1"/>
                <w:sz w:val="28"/>
              </w:rPr>
              <w:t>)</w:t>
            </w:r>
            <w:r w:rsidRPr="00800D9C">
              <w:rPr>
                <w:color w:val="000000" w:themeColor="text1"/>
                <w:spacing w:val="-1"/>
                <w:sz w:val="28"/>
              </w:rPr>
              <w:t>»,</w:t>
            </w:r>
            <w:r w:rsidR="00843CBB" w:rsidRPr="00800D9C">
              <w:rPr>
                <w:color w:val="000000" w:themeColor="text1"/>
                <w:spacing w:val="-1"/>
                <w:sz w:val="28"/>
              </w:rPr>
              <w:t xml:space="preserve"> № </w:t>
            </w:r>
            <w:r w:rsidR="00843CBB" w:rsidRPr="00800D9C">
              <w:rPr>
                <w:color w:val="000000" w:themeColor="text1"/>
                <w:spacing w:val="-1"/>
                <w:sz w:val="28"/>
                <w:lang w:val="en-US"/>
              </w:rPr>
              <w:t>KZ</w:t>
            </w:r>
            <w:r w:rsidR="00843CBB" w:rsidRPr="00800D9C">
              <w:rPr>
                <w:color w:val="000000" w:themeColor="text1"/>
                <w:spacing w:val="-1"/>
                <w:sz w:val="28"/>
              </w:rPr>
              <w:t>66</w:t>
            </w:r>
            <w:r w:rsidR="00843CBB" w:rsidRPr="00800D9C">
              <w:rPr>
                <w:color w:val="000000" w:themeColor="text1"/>
                <w:spacing w:val="-1"/>
                <w:sz w:val="28"/>
                <w:lang w:val="en-US"/>
              </w:rPr>
              <w:t>SEP</w:t>
            </w:r>
            <w:r w:rsidR="00843CBB" w:rsidRPr="00800D9C">
              <w:rPr>
                <w:color w:val="000000" w:themeColor="text1"/>
                <w:spacing w:val="-1"/>
                <w:sz w:val="28"/>
              </w:rPr>
              <w:t>01084622</w:t>
            </w:r>
            <w:r w:rsidR="00843CBB" w:rsidRPr="00800D9C">
              <w:rPr>
                <w:color w:val="000000" w:themeColor="text1"/>
                <w:spacing w:val="-1"/>
                <w:sz w:val="28"/>
                <w:lang w:val="kk-KZ"/>
              </w:rPr>
              <w:t>от 26.09.2024г.</w:t>
            </w:r>
          </w:p>
          <w:p w14:paraId="7F3D312F" w14:textId="473D1775" w:rsidR="005C0F96" w:rsidRPr="00800D9C" w:rsidRDefault="005C0F96" w:rsidP="00CA1E36">
            <w:pPr>
              <w:pStyle w:val="TableParagraph"/>
              <w:numPr>
                <w:ilvl w:val="0"/>
                <w:numId w:val="5"/>
              </w:numPr>
              <w:spacing w:before="48" w:line="301" w:lineRule="exact"/>
              <w:ind w:left="446" w:hanging="218"/>
              <w:rPr>
                <w:color w:val="000000" w:themeColor="text1"/>
                <w:sz w:val="28"/>
              </w:rPr>
            </w:pPr>
            <w:r w:rsidRPr="00800D9C">
              <w:rPr>
                <w:color w:val="000000" w:themeColor="text1"/>
                <w:spacing w:val="-1"/>
                <w:sz w:val="28"/>
              </w:rPr>
              <w:t>Письмо КГУ «Управление</w:t>
            </w:r>
            <w:r w:rsidR="00740E32" w:rsidRPr="00800D9C">
              <w:rPr>
                <w:color w:val="000000" w:themeColor="text1"/>
                <w:spacing w:val="-1"/>
                <w:sz w:val="28"/>
              </w:rPr>
              <w:t xml:space="preserve"> экологии и окружающей среды города Алматы</w:t>
            </w:r>
            <w:r w:rsidRPr="00800D9C">
              <w:rPr>
                <w:color w:val="000000" w:themeColor="text1"/>
                <w:spacing w:val="-1"/>
                <w:sz w:val="28"/>
              </w:rPr>
              <w:t xml:space="preserve">» № </w:t>
            </w:r>
            <w:r w:rsidR="00367DC4" w:rsidRPr="00800D9C">
              <w:rPr>
                <w:color w:val="000000" w:themeColor="text1"/>
                <w:spacing w:val="-1"/>
                <w:sz w:val="28"/>
              </w:rPr>
              <w:t>ЗТ-2023-02519507 от 04.12</w:t>
            </w:r>
            <w:r w:rsidR="00EA6A8F" w:rsidRPr="00800D9C">
              <w:rPr>
                <w:color w:val="000000" w:themeColor="text1"/>
                <w:spacing w:val="-1"/>
                <w:sz w:val="28"/>
              </w:rPr>
              <w:t>.2023</w:t>
            </w:r>
            <w:r w:rsidRPr="00800D9C">
              <w:rPr>
                <w:color w:val="000000" w:themeColor="text1"/>
                <w:spacing w:val="-1"/>
                <w:sz w:val="28"/>
              </w:rPr>
              <w:t xml:space="preserve"> об согласовании материалов инвентаризации и лесопатологического обследования;</w:t>
            </w:r>
          </w:p>
          <w:p w14:paraId="6994E6A9" w14:textId="3D6B3C76" w:rsidR="005C0F96" w:rsidRPr="00800D9C" w:rsidRDefault="005C0F96" w:rsidP="00CA1E36">
            <w:pPr>
              <w:pStyle w:val="TableParagraph"/>
              <w:numPr>
                <w:ilvl w:val="0"/>
                <w:numId w:val="5"/>
              </w:numPr>
              <w:spacing w:before="48" w:line="301" w:lineRule="exact"/>
              <w:ind w:left="446" w:hanging="218"/>
              <w:rPr>
                <w:color w:val="000000" w:themeColor="text1"/>
                <w:sz w:val="28"/>
              </w:rPr>
            </w:pPr>
            <w:r w:rsidRPr="00800D9C">
              <w:rPr>
                <w:color w:val="000000" w:themeColor="text1"/>
                <w:sz w:val="28"/>
              </w:rPr>
              <w:t>Материалы</w:t>
            </w:r>
            <w:r w:rsidRPr="00800D9C">
              <w:rPr>
                <w:color w:val="000000" w:themeColor="text1"/>
                <w:spacing w:val="-1"/>
                <w:sz w:val="28"/>
              </w:rPr>
              <w:t xml:space="preserve"> инвентаризации и лесопатологич</w:t>
            </w:r>
            <w:r w:rsidR="00283A43" w:rsidRPr="00800D9C">
              <w:rPr>
                <w:color w:val="000000" w:themeColor="text1"/>
                <w:spacing w:val="-1"/>
                <w:sz w:val="28"/>
              </w:rPr>
              <w:t>еского обследования выполненные ТОО «ИВК и Компания</w:t>
            </w:r>
            <w:r w:rsidRPr="00800D9C">
              <w:rPr>
                <w:color w:val="000000" w:themeColor="text1"/>
                <w:spacing w:val="-1"/>
                <w:sz w:val="28"/>
              </w:rPr>
              <w:t>»;</w:t>
            </w:r>
          </w:p>
          <w:p w14:paraId="79200FE6" w14:textId="77777777" w:rsidR="000D042E" w:rsidRPr="00800D9C" w:rsidRDefault="000D042E" w:rsidP="00CA1E36">
            <w:pPr>
              <w:pStyle w:val="TableParagraph"/>
              <w:numPr>
                <w:ilvl w:val="0"/>
                <w:numId w:val="5"/>
              </w:numPr>
              <w:spacing w:before="48" w:line="301" w:lineRule="exact"/>
              <w:ind w:left="446" w:hanging="218"/>
              <w:rPr>
                <w:color w:val="000000" w:themeColor="text1"/>
                <w:sz w:val="28"/>
              </w:rPr>
            </w:pPr>
            <w:r w:rsidRPr="00800D9C">
              <w:rPr>
                <w:color w:val="000000" w:themeColor="text1"/>
                <w:spacing w:val="-1"/>
                <w:sz w:val="28"/>
              </w:rPr>
              <w:t xml:space="preserve">Разрешение на вырубку деревьев </w:t>
            </w:r>
          </w:p>
          <w:p w14:paraId="55FB499E" w14:textId="27D03222" w:rsidR="000D042E" w:rsidRPr="00800D9C" w:rsidRDefault="000D042E" w:rsidP="000D042E">
            <w:pPr>
              <w:pStyle w:val="TableParagraph"/>
              <w:spacing w:before="48" w:line="301" w:lineRule="exact"/>
              <w:ind w:left="446"/>
              <w:rPr>
                <w:color w:val="000000" w:themeColor="text1"/>
                <w:sz w:val="28"/>
              </w:rPr>
            </w:pPr>
            <w:r w:rsidRPr="00800D9C">
              <w:rPr>
                <w:color w:val="000000" w:themeColor="text1"/>
                <w:spacing w:val="-1"/>
                <w:sz w:val="28"/>
              </w:rPr>
              <w:t xml:space="preserve">№ </w:t>
            </w:r>
            <w:r w:rsidRPr="00800D9C">
              <w:rPr>
                <w:color w:val="000000" w:themeColor="text1"/>
                <w:spacing w:val="-1"/>
                <w:sz w:val="28"/>
                <w:lang w:val="en-US"/>
              </w:rPr>
              <w:t>KZ</w:t>
            </w:r>
            <w:r w:rsidRPr="00800D9C">
              <w:rPr>
                <w:color w:val="000000" w:themeColor="text1"/>
                <w:spacing w:val="-1"/>
                <w:sz w:val="28"/>
              </w:rPr>
              <w:t>01</w:t>
            </w:r>
            <w:r w:rsidRPr="00800D9C">
              <w:rPr>
                <w:color w:val="000000" w:themeColor="text1"/>
                <w:spacing w:val="-1"/>
                <w:sz w:val="28"/>
                <w:lang w:val="en-US"/>
              </w:rPr>
              <w:t>VLQ</w:t>
            </w:r>
            <w:r w:rsidRPr="00800D9C">
              <w:rPr>
                <w:color w:val="000000" w:themeColor="text1"/>
                <w:spacing w:val="-1"/>
                <w:sz w:val="28"/>
              </w:rPr>
              <w:t>00014338 от 15.02.2024г.;</w:t>
            </w:r>
          </w:p>
          <w:p w14:paraId="1061D4B6" w14:textId="18DDD84A" w:rsidR="001A5383" w:rsidRPr="00800D9C" w:rsidRDefault="00367DC4" w:rsidP="00CA1E36">
            <w:pPr>
              <w:pStyle w:val="TableParagraph"/>
              <w:numPr>
                <w:ilvl w:val="0"/>
                <w:numId w:val="5"/>
              </w:numPr>
              <w:spacing w:before="48" w:line="301" w:lineRule="exact"/>
              <w:ind w:left="446" w:hanging="218"/>
              <w:rPr>
                <w:color w:val="000000" w:themeColor="text1"/>
                <w:sz w:val="28"/>
              </w:rPr>
            </w:pPr>
            <w:r w:rsidRPr="00800D9C">
              <w:rPr>
                <w:color w:val="000000" w:themeColor="text1"/>
                <w:sz w:val="28"/>
              </w:rPr>
              <w:t>Протокол № 53/РАД</w:t>
            </w:r>
            <w:r w:rsidR="001A5383" w:rsidRPr="00800D9C">
              <w:rPr>
                <w:color w:val="000000" w:themeColor="text1"/>
                <w:sz w:val="28"/>
              </w:rPr>
              <w:t xml:space="preserve"> измерение содержания</w:t>
            </w:r>
            <w:r w:rsidR="001A5383" w:rsidRPr="00800D9C">
              <w:rPr>
                <w:color w:val="000000" w:themeColor="text1"/>
                <w:spacing w:val="1"/>
                <w:sz w:val="28"/>
              </w:rPr>
              <w:t xml:space="preserve"> </w:t>
            </w:r>
            <w:r w:rsidR="001A5383" w:rsidRPr="00800D9C">
              <w:rPr>
                <w:color w:val="000000" w:themeColor="text1"/>
                <w:sz w:val="28"/>
              </w:rPr>
              <w:t>радона и продуктов его распада в воздухе от</w:t>
            </w:r>
            <w:r w:rsidR="001A5383" w:rsidRPr="00800D9C">
              <w:rPr>
                <w:color w:val="000000" w:themeColor="text1"/>
                <w:spacing w:val="1"/>
                <w:sz w:val="28"/>
              </w:rPr>
              <w:t xml:space="preserve"> </w:t>
            </w:r>
            <w:r w:rsidRPr="00800D9C">
              <w:rPr>
                <w:color w:val="000000" w:themeColor="text1"/>
                <w:sz w:val="28"/>
              </w:rPr>
              <w:t>20.08.2024</w:t>
            </w:r>
            <w:r w:rsidR="001A5383" w:rsidRPr="00800D9C">
              <w:rPr>
                <w:color w:val="000000" w:themeColor="text1"/>
                <w:sz w:val="28"/>
              </w:rPr>
              <w:t xml:space="preserve"> г.,</w:t>
            </w:r>
            <w:r w:rsidR="001A5383" w:rsidRPr="00800D9C">
              <w:rPr>
                <w:color w:val="000000" w:themeColor="text1"/>
                <w:spacing w:val="-5"/>
                <w:sz w:val="28"/>
              </w:rPr>
              <w:t xml:space="preserve"> </w:t>
            </w:r>
            <w:r w:rsidR="001A5383" w:rsidRPr="00800D9C">
              <w:rPr>
                <w:color w:val="000000" w:themeColor="text1"/>
                <w:sz w:val="28"/>
              </w:rPr>
              <w:t>выполненный</w:t>
            </w:r>
            <w:r w:rsidR="001A5383" w:rsidRPr="00800D9C">
              <w:rPr>
                <w:color w:val="000000" w:themeColor="text1"/>
                <w:spacing w:val="60"/>
                <w:sz w:val="28"/>
              </w:rPr>
              <w:t xml:space="preserve"> </w:t>
            </w:r>
            <w:r w:rsidR="001A5383" w:rsidRPr="00800D9C">
              <w:rPr>
                <w:color w:val="000000" w:themeColor="text1"/>
                <w:sz w:val="28"/>
              </w:rPr>
              <w:t>ТОО</w:t>
            </w:r>
            <w:r w:rsidR="001A5383" w:rsidRPr="00800D9C">
              <w:rPr>
                <w:color w:val="000000" w:themeColor="text1"/>
                <w:spacing w:val="-4"/>
                <w:sz w:val="28"/>
              </w:rPr>
              <w:t xml:space="preserve"> </w:t>
            </w:r>
            <w:r w:rsidR="001A5383" w:rsidRPr="00800D9C">
              <w:rPr>
                <w:color w:val="000000" w:themeColor="text1"/>
                <w:sz w:val="28"/>
              </w:rPr>
              <w:t>«</w:t>
            </w:r>
            <w:r w:rsidR="00491EB8" w:rsidRPr="00800D9C">
              <w:rPr>
                <w:color w:val="000000" w:themeColor="text1"/>
                <w:sz w:val="28"/>
                <w:lang w:val="en-US"/>
              </w:rPr>
              <w:t>Sinan</w:t>
            </w:r>
            <w:r w:rsidR="00491EB8" w:rsidRPr="00800D9C">
              <w:rPr>
                <w:color w:val="000000" w:themeColor="text1"/>
                <w:sz w:val="28"/>
              </w:rPr>
              <w:t xml:space="preserve"> </w:t>
            </w:r>
            <w:r w:rsidR="00491EB8" w:rsidRPr="00800D9C">
              <w:rPr>
                <w:color w:val="000000" w:themeColor="text1"/>
                <w:sz w:val="28"/>
                <w:lang w:val="en-US"/>
              </w:rPr>
              <w:t>Engineering</w:t>
            </w:r>
            <w:r w:rsidR="001A5383" w:rsidRPr="00800D9C">
              <w:rPr>
                <w:color w:val="000000" w:themeColor="text1"/>
                <w:sz w:val="28"/>
              </w:rPr>
              <w:t>»;</w:t>
            </w:r>
          </w:p>
          <w:p w14:paraId="142A1280" w14:textId="119ACB58" w:rsidR="004D2250" w:rsidRPr="00800D9C" w:rsidRDefault="004D2250" w:rsidP="00CA1E36">
            <w:pPr>
              <w:pStyle w:val="TableParagraph"/>
              <w:numPr>
                <w:ilvl w:val="0"/>
                <w:numId w:val="5"/>
              </w:numPr>
              <w:spacing w:before="48" w:line="301" w:lineRule="exact"/>
              <w:ind w:left="446" w:hanging="218"/>
              <w:rPr>
                <w:color w:val="000000" w:themeColor="text1"/>
                <w:sz w:val="28"/>
              </w:rPr>
            </w:pPr>
            <w:r w:rsidRPr="00800D9C">
              <w:rPr>
                <w:color w:val="000000" w:themeColor="text1"/>
                <w:sz w:val="28"/>
              </w:rPr>
              <w:t>Протокол №</w:t>
            </w:r>
            <w:r w:rsidRPr="00800D9C">
              <w:rPr>
                <w:color w:val="000000" w:themeColor="text1"/>
                <w:spacing w:val="1"/>
                <w:sz w:val="28"/>
              </w:rPr>
              <w:t xml:space="preserve"> </w:t>
            </w:r>
            <w:r w:rsidR="00367DC4" w:rsidRPr="00800D9C">
              <w:rPr>
                <w:color w:val="000000" w:themeColor="text1"/>
                <w:sz w:val="28"/>
              </w:rPr>
              <w:t>53/ГФ</w:t>
            </w:r>
            <w:r w:rsidRPr="00800D9C">
              <w:rPr>
                <w:color w:val="000000" w:themeColor="text1"/>
                <w:sz w:val="28"/>
              </w:rPr>
              <w:t xml:space="preserve"> дозиметрического контроля</w:t>
            </w:r>
            <w:r w:rsidR="00367DC4" w:rsidRPr="00800D9C">
              <w:rPr>
                <w:color w:val="000000" w:themeColor="text1"/>
                <w:sz w:val="28"/>
              </w:rPr>
              <w:t xml:space="preserve"> гамма-фона</w:t>
            </w:r>
            <w:r w:rsidRPr="00800D9C">
              <w:rPr>
                <w:color w:val="000000" w:themeColor="text1"/>
                <w:spacing w:val="1"/>
                <w:sz w:val="28"/>
              </w:rPr>
              <w:t xml:space="preserve"> </w:t>
            </w:r>
            <w:r w:rsidRPr="00800D9C">
              <w:rPr>
                <w:color w:val="000000" w:themeColor="text1"/>
                <w:sz w:val="28"/>
              </w:rPr>
              <w:t>от</w:t>
            </w:r>
            <w:r w:rsidRPr="00800D9C">
              <w:rPr>
                <w:color w:val="000000" w:themeColor="text1"/>
                <w:spacing w:val="-4"/>
                <w:sz w:val="28"/>
              </w:rPr>
              <w:t xml:space="preserve"> </w:t>
            </w:r>
            <w:r w:rsidR="00367DC4" w:rsidRPr="00800D9C">
              <w:rPr>
                <w:color w:val="000000" w:themeColor="text1"/>
                <w:sz w:val="28"/>
              </w:rPr>
              <w:t>20.08.2024</w:t>
            </w:r>
            <w:r w:rsidRPr="00800D9C">
              <w:rPr>
                <w:color w:val="000000" w:themeColor="text1"/>
                <w:sz w:val="28"/>
              </w:rPr>
              <w:t xml:space="preserve"> г.,</w:t>
            </w:r>
            <w:r w:rsidRPr="00800D9C">
              <w:rPr>
                <w:color w:val="000000" w:themeColor="text1"/>
                <w:spacing w:val="-4"/>
                <w:sz w:val="28"/>
              </w:rPr>
              <w:t xml:space="preserve"> </w:t>
            </w:r>
            <w:r w:rsidRPr="00800D9C">
              <w:rPr>
                <w:color w:val="000000" w:themeColor="text1"/>
                <w:sz w:val="28"/>
              </w:rPr>
              <w:t>выполненный</w:t>
            </w:r>
            <w:r w:rsidRPr="00800D9C">
              <w:rPr>
                <w:color w:val="000000" w:themeColor="text1"/>
                <w:spacing w:val="60"/>
                <w:sz w:val="28"/>
              </w:rPr>
              <w:t xml:space="preserve"> </w:t>
            </w:r>
            <w:r w:rsidRPr="00800D9C">
              <w:rPr>
                <w:color w:val="000000" w:themeColor="text1"/>
                <w:sz w:val="28"/>
              </w:rPr>
              <w:t>ТОО</w:t>
            </w:r>
            <w:r w:rsidRPr="00800D9C">
              <w:rPr>
                <w:color w:val="000000" w:themeColor="text1"/>
                <w:spacing w:val="-4"/>
                <w:sz w:val="28"/>
              </w:rPr>
              <w:t xml:space="preserve"> </w:t>
            </w:r>
            <w:r w:rsidRPr="00800D9C">
              <w:rPr>
                <w:color w:val="000000" w:themeColor="text1"/>
                <w:sz w:val="28"/>
              </w:rPr>
              <w:t>«</w:t>
            </w:r>
            <w:r w:rsidRPr="00800D9C">
              <w:rPr>
                <w:color w:val="000000" w:themeColor="text1"/>
                <w:sz w:val="28"/>
                <w:lang w:val="en-US"/>
              </w:rPr>
              <w:t>Sinan</w:t>
            </w:r>
            <w:r w:rsidRPr="00800D9C">
              <w:rPr>
                <w:color w:val="000000" w:themeColor="text1"/>
                <w:sz w:val="28"/>
              </w:rPr>
              <w:t xml:space="preserve"> </w:t>
            </w:r>
            <w:r w:rsidRPr="00800D9C">
              <w:rPr>
                <w:color w:val="000000" w:themeColor="text1"/>
                <w:sz w:val="28"/>
                <w:lang w:val="en-US"/>
              </w:rPr>
              <w:t>Engineering</w:t>
            </w:r>
            <w:r w:rsidRPr="00800D9C">
              <w:rPr>
                <w:color w:val="000000" w:themeColor="text1"/>
                <w:sz w:val="28"/>
              </w:rPr>
              <w:t>»;</w:t>
            </w:r>
          </w:p>
          <w:p w14:paraId="2D147DCF" w14:textId="7D0AAB66" w:rsidR="009610C5" w:rsidRPr="00C165ED" w:rsidRDefault="00367DC4" w:rsidP="00CA1E36">
            <w:pPr>
              <w:pStyle w:val="TableParagraph"/>
              <w:numPr>
                <w:ilvl w:val="0"/>
                <w:numId w:val="5"/>
              </w:numPr>
              <w:spacing w:before="48" w:line="301" w:lineRule="exact"/>
              <w:ind w:left="446" w:hanging="218"/>
              <w:rPr>
                <w:color w:val="FF0000"/>
                <w:spacing w:val="-1"/>
                <w:sz w:val="28"/>
              </w:rPr>
            </w:pPr>
            <w:r w:rsidRPr="00800D9C">
              <w:rPr>
                <w:color w:val="000000" w:themeColor="text1"/>
                <w:sz w:val="28"/>
              </w:rPr>
              <w:t>Фрагмент ПДП по адресу: пр. Аль-Фараби, 140</w:t>
            </w:r>
            <w:r w:rsidR="009610C5" w:rsidRPr="00800D9C">
              <w:rPr>
                <w:color w:val="000000" w:themeColor="text1"/>
                <w:sz w:val="28"/>
              </w:rPr>
              <w:t>. План реализации</w:t>
            </w:r>
            <w:r w:rsidR="003C43A5" w:rsidRPr="00800D9C">
              <w:rPr>
                <w:color w:val="000000" w:themeColor="text1"/>
                <w:sz w:val="28"/>
              </w:rPr>
              <w:t xml:space="preserve"> </w:t>
            </w:r>
            <w:r w:rsidR="009610C5" w:rsidRPr="00800D9C">
              <w:rPr>
                <w:color w:val="000000" w:themeColor="text1"/>
                <w:spacing w:val="-68"/>
                <w:sz w:val="28"/>
              </w:rPr>
              <w:t xml:space="preserve"> </w:t>
            </w:r>
            <w:r w:rsidR="008507C2" w:rsidRPr="00800D9C">
              <w:rPr>
                <w:color w:val="000000" w:themeColor="text1"/>
                <w:spacing w:val="-68"/>
                <w:sz w:val="28"/>
              </w:rPr>
              <w:t xml:space="preserve">  </w:t>
            </w:r>
            <w:r w:rsidR="003C43A5" w:rsidRPr="00800D9C">
              <w:rPr>
                <w:color w:val="000000" w:themeColor="text1"/>
                <w:spacing w:val="-68"/>
                <w:sz w:val="28"/>
              </w:rPr>
              <w:t xml:space="preserve"> </w:t>
            </w:r>
            <w:r w:rsidR="009610C5" w:rsidRPr="00800D9C">
              <w:rPr>
                <w:color w:val="000000" w:themeColor="text1"/>
                <w:sz w:val="28"/>
              </w:rPr>
              <w:t>градостроительных регламентов застройки</w:t>
            </w:r>
            <w:r w:rsidR="009610C5" w:rsidRPr="00800D9C">
              <w:rPr>
                <w:color w:val="000000" w:themeColor="text1"/>
                <w:spacing w:val="1"/>
                <w:sz w:val="28"/>
              </w:rPr>
              <w:t xml:space="preserve"> </w:t>
            </w:r>
            <w:r w:rsidR="009610C5" w:rsidRPr="00800D9C">
              <w:rPr>
                <w:color w:val="000000" w:themeColor="text1"/>
                <w:sz w:val="28"/>
              </w:rPr>
              <w:t>функциональных</w:t>
            </w:r>
            <w:r w:rsidR="009610C5" w:rsidRPr="00800D9C">
              <w:rPr>
                <w:color w:val="000000" w:themeColor="text1"/>
                <w:spacing w:val="-1"/>
                <w:sz w:val="28"/>
              </w:rPr>
              <w:t xml:space="preserve"> </w:t>
            </w:r>
            <w:r w:rsidR="009610C5" w:rsidRPr="00800D9C">
              <w:rPr>
                <w:color w:val="000000" w:themeColor="text1"/>
                <w:sz w:val="28"/>
              </w:rPr>
              <w:t>зон</w:t>
            </w:r>
            <w:r w:rsidR="009610C5" w:rsidRPr="00800D9C">
              <w:rPr>
                <w:color w:val="000000" w:themeColor="text1"/>
                <w:spacing w:val="-1"/>
                <w:sz w:val="28"/>
              </w:rPr>
              <w:t xml:space="preserve"> </w:t>
            </w:r>
            <w:r w:rsidR="009610C5" w:rsidRPr="00800D9C">
              <w:rPr>
                <w:color w:val="000000" w:themeColor="text1"/>
                <w:sz w:val="28"/>
              </w:rPr>
              <w:t>территорий</w:t>
            </w:r>
            <w:r w:rsidR="009610C5" w:rsidRPr="00800D9C">
              <w:rPr>
                <w:color w:val="000000" w:themeColor="text1"/>
                <w:spacing w:val="-1"/>
                <w:sz w:val="28"/>
              </w:rPr>
              <w:t xml:space="preserve"> </w:t>
            </w:r>
            <w:r w:rsidR="009610C5" w:rsidRPr="00800D9C">
              <w:rPr>
                <w:color w:val="000000" w:themeColor="text1"/>
                <w:sz w:val="28"/>
              </w:rPr>
              <w:t>г. Алматы</w:t>
            </w:r>
            <w:r w:rsidR="00C165ED">
              <w:rPr>
                <w:color w:val="000000" w:themeColor="text1"/>
                <w:sz w:val="28"/>
              </w:rPr>
              <w:t>;</w:t>
            </w:r>
          </w:p>
          <w:p w14:paraId="1D5E6410" w14:textId="63153276" w:rsidR="00C165ED" w:rsidRDefault="00C165ED" w:rsidP="00C165ED">
            <w:pPr>
              <w:pStyle w:val="TableParagraph"/>
              <w:numPr>
                <w:ilvl w:val="0"/>
                <w:numId w:val="5"/>
              </w:numPr>
              <w:spacing w:before="48" w:line="301" w:lineRule="exact"/>
              <w:ind w:left="446" w:hanging="218"/>
              <w:rPr>
                <w:color w:val="000000" w:themeColor="text1"/>
                <w:sz w:val="28"/>
              </w:rPr>
            </w:pPr>
            <w:r>
              <w:rPr>
                <w:color w:val="000000" w:themeColor="text1"/>
                <w:sz w:val="28"/>
              </w:rPr>
              <w:t xml:space="preserve">Справка </w:t>
            </w:r>
            <w:r w:rsidRPr="00C165ED">
              <w:rPr>
                <w:color w:val="000000" w:themeColor="text1"/>
                <w:sz w:val="28"/>
              </w:rPr>
              <w:t xml:space="preserve">№ЗТ-2025-03625743 </w:t>
            </w:r>
            <w:r>
              <w:rPr>
                <w:color w:val="000000" w:themeColor="text1"/>
                <w:sz w:val="28"/>
              </w:rPr>
              <w:t xml:space="preserve">от 16.10.2025г. от </w:t>
            </w:r>
            <w:r w:rsidRPr="00C165ED">
              <w:rPr>
                <w:color w:val="000000" w:themeColor="text1"/>
                <w:sz w:val="28"/>
              </w:rPr>
              <w:t>Управлени</w:t>
            </w:r>
            <w:r>
              <w:rPr>
                <w:color w:val="000000" w:themeColor="text1"/>
                <w:sz w:val="28"/>
              </w:rPr>
              <w:t>я</w:t>
            </w:r>
            <w:r w:rsidRPr="00C165ED">
              <w:rPr>
                <w:color w:val="000000" w:themeColor="text1"/>
                <w:sz w:val="28"/>
              </w:rPr>
              <w:t xml:space="preserve"> </w:t>
            </w:r>
            <w:r>
              <w:rPr>
                <w:color w:val="000000" w:themeColor="text1"/>
                <w:sz w:val="28"/>
              </w:rPr>
              <w:t>п</w:t>
            </w:r>
            <w:r w:rsidRPr="00C165ED">
              <w:rPr>
                <w:color w:val="000000" w:themeColor="text1"/>
                <w:sz w:val="28"/>
              </w:rPr>
              <w:t>редпринимательства</w:t>
            </w:r>
            <w:r>
              <w:rPr>
                <w:color w:val="000000" w:themeColor="text1"/>
                <w:sz w:val="28"/>
              </w:rPr>
              <w:t xml:space="preserve"> </w:t>
            </w:r>
            <w:r w:rsidRPr="00C165ED">
              <w:rPr>
                <w:color w:val="000000" w:themeColor="text1"/>
                <w:sz w:val="28"/>
              </w:rPr>
              <w:t>и инвестиций города Алматы</w:t>
            </w:r>
            <w:r>
              <w:rPr>
                <w:color w:val="000000" w:themeColor="text1"/>
                <w:sz w:val="28"/>
              </w:rPr>
              <w:t xml:space="preserve"> об</w:t>
            </w:r>
            <w:r w:rsidRPr="00C165ED">
              <w:rPr>
                <w:color w:val="000000" w:themeColor="text1"/>
                <w:sz w:val="28"/>
              </w:rPr>
              <w:t xml:space="preserve"> отсутствии захоронений и о об отсутствии очагов сибирской язвы</w:t>
            </w:r>
            <w:r w:rsidR="005D3B3C">
              <w:rPr>
                <w:color w:val="000000" w:themeColor="text1"/>
                <w:sz w:val="28"/>
              </w:rPr>
              <w:t>;</w:t>
            </w:r>
          </w:p>
          <w:p w14:paraId="3F3DC54A" w14:textId="144DE48C" w:rsidR="005D3B3C" w:rsidRDefault="005D3B3C" w:rsidP="00C165ED">
            <w:pPr>
              <w:pStyle w:val="TableParagraph"/>
              <w:numPr>
                <w:ilvl w:val="0"/>
                <w:numId w:val="5"/>
              </w:numPr>
              <w:spacing w:before="48" w:line="301" w:lineRule="exact"/>
              <w:ind w:left="446" w:hanging="218"/>
              <w:rPr>
                <w:color w:val="000000" w:themeColor="text1"/>
                <w:sz w:val="28"/>
              </w:rPr>
            </w:pPr>
            <w:r>
              <w:rPr>
                <w:color w:val="000000" w:themeColor="text1"/>
                <w:sz w:val="28"/>
              </w:rPr>
              <w:t xml:space="preserve">Уведомление о приостановлении строительно-монтажных работ№ </w:t>
            </w:r>
            <w:r>
              <w:rPr>
                <w:color w:val="000000" w:themeColor="text1"/>
                <w:sz w:val="28"/>
                <w:lang w:val="en-US"/>
              </w:rPr>
              <w:t>AL</w:t>
            </w:r>
            <w:r>
              <w:rPr>
                <w:color w:val="000000" w:themeColor="text1"/>
                <w:sz w:val="28"/>
              </w:rPr>
              <w:t>-1 от 14.08.2025г.;</w:t>
            </w:r>
          </w:p>
          <w:p w14:paraId="0B458543" w14:textId="19417B13" w:rsidR="005D3B3C" w:rsidRPr="0057373A" w:rsidRDefault="005D3B3C" w:rsidP="00C165ED">
            <w:pPr>
              <w:pStyle w:val="TableParagraph"/>
              <w:numPr>
                <w:ilvl w:val="0"/>
                <w:numId w:val="5"/>
              </w:numPr>
              <w:spacing w:before="48" w:line="301" w:lineRule="exact"/>
              <w:ind w:left="446" w:hanging="218"/>
              <w:rPr>
                <w:color w:val="000000" w:themeColor="text1"/>
                <w:sz w:val="28"/>
              </w:rPr>
            </w:pPr>
            <w:r w:rsidRPr="0057373A">
              <w:rPr>
                <w:color w:val="000000" w:themeColor="text1"/>
                <w:sz w:val="28"/>
              </w:rPr>
              <w:t xml:space="preserve">Проект «Обоснование расчета рассеивания загрязняющих </w:t>
            </w:r>
            <w:r w:rsidR="00167527" w:rsidRPr="0057373A">
              <w:rPr>
                <w:color w:val="000000" w:themeColor="text1"/>
                <w:sz w:val="28"/>
              </w:rPr>
              <w:t>веществ и воздействия физических факторов на период эксплуатации котельной» __________2025г.;</w:t>
            </w:r>
          </w:p>
          <w:p w14:paraId="001B524F" w14:textId="094EEF03" w:rsidR="00167527" w:rsidRPr="0057373A" w:rsidRDefault="00167527" w:rsidP="00C165ED">
            <w:pPr>
              <w:pStyle w:val="TableParagraph"/>
              <w:numPr>
                <w:ilvl w:val="0"/>
                <w:numId w:val="5"/>
              </w:numPr>
              <w:spacing w:before="48" w:line="301" w:lineRule="exact"/>
              <w:ind w:left="446" w:hanging="218"/>
              <w:rPr>
                <w:color w:val="000000" w:themeColor="text1"/>
                <w:sz w:val="28"/>
              </w:rPr>
            </w:pPr>
            <w:r w:rsidRPr="0057373A">
              <w:rPr>
                <w:color w:val="000000" w:themeColor="text1"/>
                <w:sz w:val="28"/>
              </w:rPr>
              <w:t>Согласование проектной документации № 1 от 15.10.2025г.;</w:t>
            </w:r>
          </w:p>
          <w:p w14:paraId="3433FDB0" w14:textId="67DBD7E1" w:rsidR="00167527" w:rsidRDefault="00167527" w:rsidP="00C165ED">
            <w:pPr>
              <w:pStyle w:val="TableParagraph"/>
              <w:numPr>
                <w:ilvl w:val="0"/>
                <w:numId w:val="5"/>
              </w:numPr>
              <w:spacing w:before="48" w:line="301" w:lineRule="exact"/>
              <w:ind w:left="446" w:hanging="218"/>
              <w:rPr>
                <w:color w:val="000000" w:themeColor="text1"/>
                <w:sz w:val="28"/>
              </w:rPr>
            </w:pPr>
            <w:r w:rsidRPr="0057373A">
              <w:rPr>
                <w:color w:val="000000" w:themeColor="text1"/>
                <w:sz w:val="28"/>
              </w:rPr>
              <w:t>Письмо о совместном использовании земельного участка с кадастровым номером № 20-313-023-182;</w:t>
            </w:r>
          </w:p>
          <w:p w14:paraId="12B5C0D9" w14:textId="1A540642" w:rsidR="00167527" w:rsidRPr="0057373A" w:rsidRDefault="00167527" w:rsidP="0057373A">
            <w:pPr>
              <w:pStyle w:val="TableParagraph"/>
              <w:numPr>
                <w:ilvl w:val="0"/>
                <w:numId w:val="5"/>
              </w:numPr>
              <w:spacing w:before="48" w:line="301" w:lineRule="exact"/>
              <w:ind w:left="446" w:hanging="218"/>
              <w:rPr>
                <w:color w:val="000000" w:themeColor="text1"/>
                <w:sz w:val="28"/>
              </w:rPr>
            </w:pPr>
            <w:r w:rsidRPr="0057373A">
              <w:rPr>
                <w:color w:val="000000" w:themeColor="text1"/>
                <w:sz w:val="28"/>
              </w:rPr>
              <w:t xml:space="preserve">Письмо о времени прибытия пожарной бригады № ЗТ-2025-03625816 от 22.10.2025 ГУ «ДЧС по </w:t>
            </w:r>
            <w:r w:rsidRPr="0057373A">
              <w:rPr>
                <w:color w:val="000000" w:themeColor="text1"/>
                <w:sz w:val="28"/>
              </w:rPr>
              <w:lastRenderedPageBreak/>
              <w:t>г. Алматы»;</w:t>
            </w:r>
          </w:p>
          <w:p w14:paraId="7A3DBCD2" w14:textId="54E00676" w:rsidR="00167527" w:rsidRPr="0057373A" w:rsidRDefault="00167527" w:rsidP="00C165ED">
            <w:pPr>
              <w:pStyle w:val="TableParagraph"/>
              <w:numPr>
                <w:ilvl w:val="0"/>
                <w:numId w:val="5"/>
              </w:numPr>
              <w:spacing w:before="48" w:line="301" w:lineRule="exact"/>
              <w:ind w:left="446" w:hanging="218"/>
              <w:rPr>
                <w:color w:val="000000" w:themeColor="text1"/>
                <w:sz w:val="28"/>
              </w:rPr>
            </w:pPr>
            <w:r w:rsidRPr="0057373A">
              <w:rPr>
                <w:color w:val="000000" w:themeColor="text1"/>
                <w:sz w:val="28"/>
              </w:rPr>
              <w:t xml:space="preserve">Письмо о заключении договора на утилизацию твердых бытовых и строительных отходов № </w:t>
            </w:r>
            <w:r w:rsidRPr="0057373A">
              <w:rPr>
                <w:color w:val="000000" w:themeColor="text1"/>
                <w:sz w:val="28"/>
                <w:lang w:val="en-US"/>
              </w:rPr>
              <w:t>AL</w:t>
            </w:r>
            <w:r w:rsidRPr="0057373A">
              <w:rPr>
                <w:color w:val="000000" w:themeColor="text1"/>
                <w:sz w:val="28"/>
                <w:lang w:val="kk-KZ"/>
              </w:rPr>
              <w:t>-12 от 24.10.2025 ТОО «</w:t>
            </w:r>
            <w:proofErr w:type="spellStart"/>
            <w:r w:rsidRPr="0057373A">
              <w:rPr>
                <w:color w:val="000000" w:themeColor="text1"/>
                <w:sz w:val="28"/>
                <w:lang w:val="en-US"/>
              </w:rPr>
              <w:t>AutoLife</w:t>
            </w:r>
            <w:proofErr w:type="spellEnd"/>
            <w:r w:rsidRPr="0057373A">
              <w:rPr>
                <w:color w:val="000000" w:themeColor="text1"/>
                <w:sz w:val="28"/>
              </w:rPr>
              <w:t xml:space="preserve"> (</w:t>
            </w:r>
            <w:proofErr w:type="spellStart"/>
            <w:r w:rsidRPr="0057373A">
              <w:rPr>
                <w:color w:val="000000" w:themeColor="text1"/>
                <w:sz w:val="28"/>
              </w:rPr>
              <w:t>АвтоЖизнь</w:t>
            </w:r>
            <w:proofErr w:type="spellEnd"/>
            <w:r w:rsidRPr="0057373A">
              <w:rPr>
                <w:color w:val="000000" w:themeColor="text1"/>
                <w:sz w:val="28"/>
              </w:rPr>
              <w:t>)»;</w:t>
            </w:r>
          </w:p>
          <w:p w14:paraId="3164B86E" w14:textId="41858EAA" w:rsidR="00167527" w:rsidRPr="0057373A" w:rsidRDefault="00167527" w:rsidP="00C165ED">
            <w:pPr>
              <w:pStyle w:val="TableParagraph"/>
              <w:numPr>
                <w:ilvl w:val="0"/>
                <w:numId w:val="5"/>
              </w:numPr>
              <w:spacing w:before="48" w:line="301" w:lineRule="exact"/>
              <w:ind w:left="446" w:hanging="218"/>
              <w:rPr>
                <w:color w:val="000000" w:themeColor="text1"/>
                <w:sz w:val="28"/>
              </w:rPr>
            </w:pPr>
            <w:r w:rsidRPr="0057373A">
              <w:rPr>
                <w:color w:val="000000" w:themeColor="text1"/>
                <w:sz w:val="28"/>
              </w:rPr>
              <w:t>Письмо об отсутствии ВЛЭ на территории застройки № 1 от 15.10.2025</w:t>
            </w:r>
            <w:r w:rsidR="0057373A" w:rsidRPr="0057373A">
              <w:rPr>
                <w:color w:val="000000" w:themeColor="text1"/>
                <w:sz w:val="28"/>
              </w:rPr>
              <w:t xml:space="preserve"> </w:t>
            </w:r>
            <w:r w:rsidR="0057373A" w:rsidRPr="0057373A">
              <w:rPr>
                <w:color w:val="000000" w:themeColor="text1"/>
                <w:sz w:val="28"/>
                <w:lang w:val="kk-KZ"/>
              </w:rPr>
              <w:t>ТОО «</w:t>
            </w:r>
            <w:proofErr w:type="spellStart"/>
            <w:r w:rsidR="0057373A" w:rsidRPr="0057373A">
              <w:rPr>
                <w:color w:val="000000" w:themeColor="text1"/>
                <w:sz w:val="28"/>
                <w:lang w:val="en-US"/>
              </w:rPr>
              <w:t>AutoLife</w:t>
            </w:r>
            <w:proofErr w:type="spellEnd"/>
            <w:r w:rsidR="0057373A" w:rsidRPr="0057373A">
              <w:rPr>
                <w:color w:val="000000" w:themeColor="text1"/>
                <w:sz w:val="28"/>
              </w:rPr>
              <w:t xml:space="preserve"> (</w:t>
            </w:r>
            <w:proofErr w:type="spellStart"/>
            <w:r w:rsidR="0057373A" w:rsidRPr="0057373A">
              <w:rPr>
                <w:color w:val="000000" w:themeColor="text1"/>
                <w:sz w:val="28"/>
              </w:rPr>
              <w:t>АвтоЖизнь</w:t>
            </w:r>
            <w:proofErr w:type="spellEnd"/>
            <w:r w:rsidR="0057373A" w:rsidRPr="0057373A">
              <w:rPr>
                <w:color w:val="000000" w:themeColor="text1"/>
                <w:sz w:val="28"/>
              </w:rPr>
              <w:t>)»;</w:t>
            </w:r>
          </w:p>
          <w:p w14:paraId="31847A6F" w14:textId="77777777" w:rsidR="0057373A" w:rsidRPr="0057373A" w:rsidRDefault="0057373A" w:rsidP="0057373A">
            <w:pPr>
              <w:pStyle w:val="TableParagraph"/>
              <w:numPr>
                <w:ilvl w:val="0"/>
                <w:numId w:val="5"/>
              </w:numPr>
              <w:spacing w:before="48" w:line="301" w:lineRule="exact"/>
              <w:ind w:left="446" w:hanging="218"/>
              <w:rPr>
                <w:color w:val="000000" w:themeColor="text1"/>
                <w:sz w:val="28"/>
              </w:rPr>
            </w:pPr>
            <w:r w:rsidRPr="0057373A">
              <w:rPr>
                <w:color w:val="000000" w:themeColor="text1"/>
                <w:sz w:val="28"/>
              </w:rPr>
              <w:t xml:space="preserve">Письмо об отсутствии действующих инженерных сетей, зданий и сооружений, ЛЭП № 1 от 15.10.2025 </w:t>
            </w:r>
            <w:r w:rsidRPr="0057373A">
              <w:rPr>
                <w:color w:val="000000" w:themeColor="text1"/>
                <w:sz w:val="28"/>
                <w:lang w:val="kk-KZ"/>
              </w:rPr>
              <w:t>ТОО «</w:t>
            </w:r>
            <w:proofErr w:type="spellStart"/>
            <w:r w:rsidRPr="0057373A">
              <w:rPr>
                <w:color w:val="000000" w:themeColor="text1"/>
                <w:sz w:val="28"/>
                <w:lang w:val="en-US"/>
              </w:rPr>
              <w:t>AutoLife</w:t>
            </w:r>
            <w:proofErr w:type="spellEnd"/>
            <w:r w:rsidRPr="0057373A">
              <w:rPr>
                <w:color w:val="000000" w:themeColor="text1"/>
                <w:sz w:val="28"/>
              </w:rPr>
              <w:t xml:space="preserve"> (</w:t>
            </w:r>
            <w:proofErr w:type="spellStart"/>
            <w:r w:rsidRPr="0057373A">
              <w:rPr>
                <w:color w:val="000000" w:themeColor="text1"/>
                <w:sz w:val="28"/>
              </w:rPr>
              <w:t>АвтоЖизнь</w:t>
            </w:r>
            <w:proofErr w:type="spellEnd"/>
            <w:r w:rsidRPr="0057373A">
              <w:rPr>
                <w:color w:val="000000" w:themeColor="text1"/>
                <w:sz w:val="28"/>
              </w:rPr>
              <w:t>)»;</w:t>
            </w:r>
          </w:p>
          <w:p w14:paraId="3BBEDE49" w14:textId="2FB93ABB" w:rsidR="0057373A" w:rsidRDefault="0057373A" w:rsidP="00C165ED">
            <w:pPr>
              <w:pStyle w:val="TableParagraph"/>
              <w:numPr>
                <w:ilvl w:val="0"/>
                <w:numId w:val="5"/>
              </w:numPr>
              <w:spacing w:before="48" w:line="301" w:lineRule="exact"/>
              <w:ind w:left="446" w:hanging="218"/>
              <w:rPr>
                <w:color w:val="000000" w:themeColor="text1"/>
                <w:sz w:val="28"/>
              </w:rPr>
            </w:pPr>
            <w:r>
              <w:rPr>
                <w:color w:val="000000" w:themeColor="text1"/>
                <w:sz w:val="28"/>
              </w:rPr>
              <w:t>Письмо согласование с АО «Международный аэропорт Алматы» № 3998 от 16.10.2025 г. Постоянно действующая комиссия по деятельности, которая может представлять угрозу безопасности полетов;</w:t>
            </w:r>
          </w:p>
          <w:p w14:paraId="700EE5DB" w14:textId="2AD41803" w:rsidR="0057373A" w:rsidRPr="0057373A" w:rsidRDefault="0057373A" w:rsidP="00C165ED">
            <w:pPr>
              <w:pStyle w:val="TableParagraph"/>
              <w:numPr>
                <w:ilvl w:val="0"/>
                <w:numId w:val="5"/>
              </w:numPr>
              <w:spacing w:before="48" w:line="301" w:lineRule="exact"/>
              <w:ind w:left="446" w:hanging="218"/>
              <w:rPr>
                <w:color w:val="000000" w:themeColor="text1"/>
                <w:sz w:val="28"/>
              </w:rPr>
            </w:pPr>
            <w:r>
              <w:rPr>
                <w:color w:val="000000" w:themeColor="text1"/>
                <w:sz w:val="28"/>
              </w:rPr>
              <w:t>Задание на проектирование приложение 1.1 к договору подряда № 31/07/23-АЖ от 31.07.2023 г.</w:t>
            </w:r>
          </w:p>
          <w:p w14:paraId="062B48B7" w14:textId="77777777" w:rsidR="005C0F96" w:rsidRPr="00CD475C" w:rsidRDefault="005C0F96" w:rsidP="009610C5">
            <w:pPr>
              <w:pStyle w:val="TableParagraph"/>
              <w:spacing w:before="48" w:line="301" w:lineRule="exact"/>
              <w:ind w:left="446"/>
              <w:rPr>
                <w:color w:val="FF0000"/>
                <w:sz w:val="28"/>
              </w:rPr>
            </w:pPr>
          </w:p>
          <w:p w14:paraId="45915824" w14:textId="77777777" w:rsidR="007A3E0E" w:rsidRPr="007A3E0E" w:rsidRDefault="007A3E0E">
            <w:pPr>
              <w:pStyle w:val="TableParagraph"/>
              <w:spacing w:line="318" w:lineRule="exact"/>
              <w:ind w:left="106"/>
              <w:rPr>
                <w:b/>
                <w:color w:val="00B050"/>
                <w:sz w:val="28"/>
              </w:rPr>
            </w:pPr>
          </w:p>
          <w:p w14:paraId="73EF37BD" w14:textId="1B0221C6" w:rsidR="006A17A0" w:rsidRPr="00F15CCE" w:rsidRDefault="003C43A5" w:rsidP="00BC193F">
            <w:pPr>
              <w:pStyle w:val="TableParagraph"/>
              <w:spacing w:before="48" w:line="301" w:lineRule="exact"/>
              <w:ind w:left="446"/>
              <w:rPr>
                <w:color w:val="00B050"/>
                <w:sz w:val="28"/>
              </w:rPr>
            </w:pPr>
            <w:r>
              <w:rPr>
                <w:color w:val="00B050"/>
                <w:sz w:val="28"/>
              </w:rPr>
              <w:t xml:space="preserve"> </w:t>
            </w:r>
          </w:p>
        </w:tc>
        <w:tc>
          <w:tcPr>
            <w:tcW w:w="1720" w:type="dxa"/>
          </w:tcPr>
          <w:p w14:paraId="3B3A459F" w14:textId="77777777" w:rsidR="00CA5996" w:rsidRDefault="00CA5996">
            <w:pPr>
              <w:pStyle w:val="TableParagraph"/>
              <w:rPr>
                <w:sz w:val="26"/>
              </w:rPr>
            </w:pPr>
          </w:p>
        </w:tc>
      </w:tr>
    </w:tbl>
    <w:p w14:paraId="68BC384A" w14:textId="77777777" w:rsidR="00CA5996" w:rsidRDefault="00CA5996">
      <w:pPr>
        <w:rPr>
          <w:sz w:val="26"/>
        </w:rPr>
        <w:sectPr w:rsidR="00CA5996" w:rsidSect="007A3CFF">
          <w:pgSz w:w="11910" w:h="16840"/>
          <w:pgMar w:top="1600" w:right="3" w:bottom="1200" w:left="0" w:header="0" w:footer="1004" w:gutter="0"/>
          <w:cols w:space="720"/>
        </w:sectPr>
      </w:pPr>
    </w:p>
    <w:p w14:paraId="17C85C81" w14:textId="77777777" w:rsidR="00CA5996" w:rsidRDefault="00EA1435" w:rsidP="00044FC1">
      <w:pPr>
        <w:pStyle w:val="1"/>
        <w:numPr>
          <w:ilvl w:val="1"/>
          <w:numId w:val="3"/>
        </w:numPr>
        <w:spacing w:before="86"/>
        <w:ind w:left="2552" w:firstLine="2126"/>
      </w:pPr>
      <w:r>
        <w:lastRenderedPageBreak/>
        <w:t>Общая</w:t>
      </w:r>
      <w:r>
        <w:rPr>
          <w:spacing w:val="-3"/>
        </w:rPr>
        <w:t xml:space="preserve"> </w:t>
      </w:r>
      <w:r>
        <w:t>часть</w:t>
      </w:r>
    </w:p>
    <w:p w14:paraId="7C9190BC" w14:textId="77777777" w:rsidR="00CA5996" w:rsidRDefault="00CA5996" w:rsidP="00871F70">
      <w:pPr>
        <w:pStyle w:val="a3"/>
        <w:tabs>
          <w:tab w:val="left" w:pos="2552"/>
        </w:tabs>
        <w:spacing w:before="8"/>
        <w:ind w:left="0"/>
        <w:rPr>
          <w:b/>
          <w:sz w:val="41"/>
        </w:rPr>
      </w:pPr>
    </w:p>
    <w:p w14:paraId="776A6E42" w14:textId="77777777" w:rsidR="00CA5996" w:rsidRPr="00800D9C" w:rsidRDefault="00EA1435" w:rsidP="00CA1E36">
      <w:pPr>
        <w:pStyle w:val="2"/>
        <w:numPr>
          <w:ilvl w:val="2"/>
          <w:numId w:val="3"/>
        </w:numPr>
        <w:tabs>
          <w:tab w:val="left" w:pos="3260"/>
          <w:tab w:val="left" w:pos="3261"/>
        </w:tabs>
        <w:ind w:hanging="721"/>
      </w:pPr>
      <w:r w:rsidRPr="00800D9C">
        <w:t>Основание</w:t>
      </w:r>
      <w:r w:rsidRPr="00800D9C">
        <w:rPr>
          <w:spacing w:val="-2"/>
        </w:rPr>
        <w:t xml:space="preserve"> </w:t>
      </w:r>
      <w:r w:rsidRPr="00800D9C">
        <w:t>для</w:t>
      </w:r>
      <w:r w:rsidRPr="00800D9C">
        <w:rPr>
          <w:spacing w:val="-1"/>
        </w:rPr>
        <w:t xml:space="preserve"> </w:t>
      </w:r>
      <w:r w:rsidRPr="00800D9C">
        <w:t>проектирования</w:t>
      </w:r>
    </w:p>
    <w:p w14:paraId="4914E4D2" w14:textId="04BD1C44" w:rsidR="00CA5996" w:rsidRPr="00800D9C" w:rsidRDefault="00EA1435" w:rsidP="00D66CBA">
      <w:pPr>
        <w:pStyle w:val="a3"/>
        <w:ind w:right="567"/>
        <w:jc w:val="both"/>
        <w:rPr>
          <w:color w:val="231F20"/>
        </w:rPr>
      </w:pPr>
      <w:r w:rsidRPr="00800D9C">
        <w:t xml:space="preserve">РП </w:t>
      </w:r>
      <w:r w:rsidR="008507C2" w:rsidRPr="00800D9C">
        <w:rPr>
          <w:color w:val="231F20"/>
        </w:rPr>
        <w:t>«</w:t>
      </w:r>
      <w:r w:rsidR="00D66CBA" w:rsidRPr="00D66CBA">
        <w:rPr>
          <w:color w:val="231F20"/>
        </w:rPr>
        <w:t>Гостиничный комплекс с подземным паркингом и со сносом</w:t>
      </w:r>
      <w:r w:rsidR="00D66CBA">
        <w:rPr>
          <w:color w:val="231F20"/>
        </w:rPr>
        <w:t xml:space="preserve"> </w:t>
      </w:r>
      <w:r w:rsidR="00D66CBA" w:rsidRPr="00D66CBA">
        <w:rPr>
          <w:color w:val="231F20"/>
        </w:rPr>
        <w:t>существующего здания по адресу: г. Алматы, Бостандыкский район, проспект Аль- Фараби 140</w:t>
      </w:r>
      <w:r w:rsidR="008507C2" w:rsidRPr="00800D9C">
        <w:rPr>
          <w:color w:val="231F20"/>
        </w:rPr>
        <w:t>»</w:t>
      </w:r>
      <w:r w:rsidR="005F70CA">
        <w:rPr>
          <w:color w:val="231F20"/>
        </w:rPr>
        <w:t>.</w:t>
      </w:r>
      <w:r w:rsidR="005F70CA" w:rsidRPr="005F70CA">
        <w:t xml:space="preserve"> </w:t>
      </w:r>
      <w:r w:rsidR="005F70CA">
        <w:t>Незавершенное строительство</w:t>
      </w:r>
      <w:r w:rsidR="008507C2" w:rsidRPr="00800D9C">
        <w:rPr>
          <w:color w:val="231F20"/>
        </w:rPr>
        <w:t xml:space="preserve"> </w:t>
      </w:r>
      <w:r w:rsidR="00894EE3" w:rsidRPr="00800D9C">
        <w:t xml:space="preserve">разработан на </w:t>
      </w:r>
      <w:r w:rsidRPr="00800D9C">
        <w:t>основании:</w:t>
      </w:r>
    </w:p>
    <w:p w14:paraId="419B1618" w14:textId="6EEE7E4B" w:rsidR="00CA5996" w:rsidRPr="00800D9C" w:rsidRDefault="00EA1435" w:rsidP="00D66CBA">
      <w:pPr>
        <w:pStyle w:val="a6"/>
        <w:numPr>
          <w:ilvl w:val="0"/>
          <w:numId w:val="2"/>
        </w:numPr>
        <w:tabs>
          <w:tab w:val="left" w:pos="2690"/>
        </w:tabs>
        <w:spacing w:line="276" w:lineRule="auto"/>
        <w:ind w:left="2689" w:right="567" w:hanging="165"/>
        <w:jc w:val="both"/>
        <w:rPr>
          <w:color w:val="000000" w:themeColor="text1"/>
          <w:sz w:val="28"/>
        </w:rPr>
      </w:pPr>
      <w:r w:rsidRPr="00800D9C">
        <w:rPr>
          <w:color w:val="000000" w:themeColor="text1"/>
          <w:sz w:val="28"/>
        </w:rPr>
        <w:t>договора</w:t>
      </w:r>
      <w:r w:rsidRPr="00800D9C">
        <w:rPr>
          <w:color w:val="000000" w:themeColor="text1"/>
          <w:spacing w:val="-1"/>
          <w:sz w:val="28"/>
        </w:rPr>
        <w:t xml:space="preserve"> </w:t>
      </w:r>
      <w:r w:rsidR="00572084" w:rsidRPr="00800D9C">
        <w:rPr>
          <w:color w:val="000000" w:themeColor="text1"/>
          <w:spacing w:val="-1"/>
          <w:sz w:val="28"/>
        </w:rPr>
        <w:t xml:space="preserve">подряда </w:t>
      </w:r>
      <w:r w:rsidRPr="00800D9C">
        <w:rPr>
          <w:color w:val="000000" w:themeColor="text1"/>
          <w:sz w:val="28"/>
        </w:rPr>
        <w:t>№</w:t>
      </w:r>
      <w:r w:rsidRPr="00800D9C">
        <w:rPr>
          <w:color w:val="000000" w:themeColor="text1"/>
          <w:spacing w:val="-1"/>
          <w:sz w:val="28"/>
        </w:rPr>
        <w:t xml:space="preserve"> </w:t>
      </w:r>
      <w:r w:rsidR="009F7D5F" w:rsidRPr="00800D9C">
        <w:rPr>
          <w:color w:val="000000" w:themeColor="text1"/>
          <w:sz w:val="28"/>
        </w:rPr>
        <w:t>31/07/23-АЖ</w:t>
      </w:r>
      <w:r w:rsidRPr="00800D9C">
        <w:rPr>
          <w:color w:val="000000" w:themeColor="text1"/>
          <w:sz w:val="28"/>
        </w:rPr>
        <w:t>,</w:t>
      </w:r>
      <w:r w:rsidRPr="00800D9C">
        <w:rPr>
          <w:color w:val="000000" w:themeColor="text1"/>
          <w:spacing w:val="-1"/>
          <w:sz w:val="28"/>
        </w:rPr>
        <w:t xml:space="preserve"> </w:t>
      </w:r>
      <w:r w:rsidRPr="00800D9C">
        <w:rPr>
          <w:color w:val="000000" w:themeColor="text1"/>
          <w:sz w:val="28"/>
        </w:rPr>
        <w:t>от</w:t>
      </w:r>
      <w:r w:rsidRPr="00800D9C">
        <w:rPr>
          <w:color w:val="000000" w:themeColor="text1"/>
          <w:spacing w:val="-1"/>
          <w:sz w:val="28"/>
        </w:rPr>
        <w:t xml:space="preserve"> </w:t>
      </w:r>
      <w:r w:rsidR="00263A9C">
        <w:rPr>
          <w:color w:val="000000" w:themeColor="text1"/>
          <w:sz w:val="28"/>
        </w:rPr>
        <w:t>21</w:t>
      </w:r>
      <w:r w:rsidRPr="00800D9C">
        <w:rPr>
          <w:color w:val="000000" w:themeColor="text1"/>
          <w:spacing w:val="-1"/>
          <w:sz w:val="28"/>
        </w:rPr>
        <w:t xml:space="preserve"> </w:t>
      </w:r>
      <w:r w:rsidR="009F7D5F" w:rsidRPr="00800D9C">
        <w:rPr>
          <w:color w:val="000000" w:themeColor="text1"/>
          <w:sz w:val="28"/>
        </w:rPr>
        <w:t>ию</w:t>
      </w:r>
      <w:r w:rsidR="00263A9C">
        <w:rPr>
          <w:color w:val="000000" w:themeColor="text1"/>
          <w:sz w:val="28"/>
        </w:rPr>
        <w:t>н</w:t>
      </w:r>
      <w:r w:rsidR="009F7D5F" w:rsidRPr="00800D9C">
        <w:rPr>
          <w:color w:val="000000" w:themeColor="text1"/>
          <w:sz w:val="28"/>
        </w:rPr>
        <w:t>я</w:t>
      </w:r>
      <w:r w:rsidRPr="00800D9C">
        <w:rPr>
          <w:color w:val="000000" w:themeColor="text1"/>
          <w:spacing w:val="-1"/>
          <w:sz w:val="28"/>
        </w:rPr>
        <w:t xml:space="preserve"> </w:t>
      </w:r>
      <w:r w:rsidRPr="00800D9C">
        <w:rPr>
          <w:color w:val="000000" w:themeColor="text1"/>
          <w:sz w:val="28"/>
        </w:rPr>
        <w:t>202</w:t>
      </w:r>
      <w:r w:rsidR="00263A9C">
        <w:rPr>
          <w:color w:val="000000" w:themeColor="text1"/>
          <w:sz w:val="28"/>
        </w:rPr>
        <w:t xml:space="preserve">2 </w:t>
      </w:r>
      <w:r w:rsidRPr="00800D9C">
        <w:rPr>
          <w:color w:val="000000" w:themeColor="text1"/>
          <w:sz w:val="28"/>
        </w:rPr>
        <w:t>года</w:t>
      </w:r>
      <w:r w:rsidR="002238ED" w:rsidRPr="00800D9C">
        <w:rPr>
          <w:color w:val="000000" w:themeColor="text1"/>
          <w:sz w:val="28"/>
        </w:rPr>
        <w:t>;</w:t>
      </w:r>
    </w:p>
    <w:p w14:paraId="75AB6D55" w14:textId="6A2D1B96" w:rsidR="00CA5996" w:rsidRDefault="00EA1435" w:rsidP="00D66CBA">
      <w:pPr>
        <w:pStyle w:val="a6"/>
        <w:numPr>
          <w:ilvl w:val="0"/>
          <w:numId w:val="2"/>
        </w:numPr>
        <w:tabs>
          <w:tab w:val="left" w:pos="2690"/>
        </w:tabs>
        <w:spacing w:before="49" w:line="276" w:lineRule="auto"/>
        <w:ind w:right="567" w:firstLine="0"/>
        <w:jc w:val="both"/>
        <w:rPr>
          <w:color w:val="000000" w:themeColor="text1"/>
          <w:sz w:val="28"/>
        </w:rPr>
      </w:pPr>
      <w:r w:rsidRPr="00800D9C">
        <w:rPr>
          <w:color w:val="000000" w:themeColor="text1"/>
          <w:sz w:val="28"/>
        </w:rPr>
        <w:t xml:space="preserve">задания на проектирование, утвержденное Заказчиком – </w:t>
      </w:r>
      <w:r w:rsidR="00572084" w:rsidRPr="00800D9C">
        <w:rPr>
          <w:color w:val="000000" w:themeColor="text1"/>
          <w:sz w:val="28"/>
        </w:rPr>
        <w:t>П</w:t>
      </w:r>
      <w:r w:rsidR="00FD6108" w:rsidRPr="00800D9C">
        <w:rPr>
          <w:color w:val="000000" w:themeColor="text1"/>
          <w:sz w:val="28"/>
        </w:rPr>
        <w:t xml:space="preserve">риложения </w:t>
      </w:r>
      <w:r w:rsidR="00FD6108" w:rsidRPr="00800D9C">
        <w:rPr>
          <w:color w:val="000000" w:themeColor="text1"/>
          <w:spacing w:val="-67"/>
          <w:sz w:val="28"/>
        </w:rPr>
        <w:t>1</w:t>
      </w:r>
      <w:r w:rsidRPr="00800D9C">
        <w:rPr>
          <w:color w:val="000000" w:themeColor="text1"/>
          <w:spacing w:val="-1"/>
          <w:sz w:val="28"/>
        </w:rPr>
        <w:t xml:space="preserve"> </w:t>
      </w:r>
      <w:r w:rsidR="008507C2" w:rsidRPr="00800D9C">
        <w:rPr>
          <w:color w:val="000000" w:themeColor="text1"/>
          <w:spacing w:val="-1"/>
          <w:sz w:val="28"/>
        </w:rPr>
        <w:t>.1</w:t>
      </w:r>
      <w:r w:rsidR="00FD6108" w:rsidRPr="00800D9C">
        <w:rPr>
          <w:color w:val="000000" w:themeColor="text1"/>
          <w:spacing w:val="-1"/>
          <w:sz w:val="28"/>
        </w:rPr>
        <w:t xml:space="preserve"> </w:t>
      </w:r>
      <w:r w:rsidRPr="00800D9C">
        <w:rPr>
          <w:color w:val="000000" w:themeColor="text1"/>
          <w:sz w:val="28"/>
        </w:rPr>
        <w:t xml:space="preserve">к договору </w:t>
      </w:r>
      <w:r w:rsidR="00572084" w:rsidRPr="00800D9C">
        <w:rPr>
          <w:color w:val="000000" w:themeColor="text1"/>
          <w:sz w:val="28"/>
        </w:rPr>
        <w:t>№</w:t>
      </w:r>
      <w:r w:rsidR="00572084" w:rsidRPr="00800D9C">
        <w:rPr>
          <w:color w:val="000000" w:themeColor="text1"/>
          <w:spacing w:val="-1"/>
          <w:sz w:val="28"/>
        </w:rPr>
        <w:t xml:space="preserve"> </w:t>
      </w:r>
      <w:r w:rsidR="008507C2" w:rsidRPr="00800D9C">
        <w:rPr>
          <w:color w:val="000000" w:themeColor="text1"/>
          <w:sz w:val="28"/>
        </w:rPr>
        <w:t>31/07/23-АЖ</w:t>
      </w:r>
      <w:r w:rsidR="00572084" w:rsidRPr="00800D9C">
        <w:rPr>
          <w:color w:val="000000" w:themeColor="text1"/>
          <w:sz w:val="28"/>
        </w:rPr>
        <w:t>,</w:t>
      </w:r>
      <w:r w:rsidR="00572084" w:rsidRPr="00800D9C">
        <w:rPr>
          <w:color w:val="000000" w:themeColor="text1"/>
          <w:spacing w:val="-1"/>
          <w:sz w:val="28"/>
        </w:rPr>
        <w:t xml:space="preserve"> </w:t>
      </w:r>
      <w:r w:rsidR="00572084" w:rsidRPr="00800D9C">
        <w:rPr>
          <w:color w:val="000000" w:themeColor="text1"/>
          <w:sz w:val="28"/>
        </w:rPr>
        <w:t>от</w:t>
      </w:r>
      <w:r w:rsidR="00572084" w:rsidRPr="00800D9C">
        <w:rPr>
          <w:color w:val="000000" w:themeColor="text1"/>
          <w:spacing w:val="-1"/>
          <w:sz w:val="28"/>
        </w:rPr>
        <w:t xml:space="preserve"> </w:t>
      </w:r>
      <w:r w:rsidR="001C6C80">
        <w:rPr>
          <w:color w:val="000000" w:themeColor="text1"/>
          <w:sz w:val="28"/>
        </w:rPr>
        <w:t>21</w:t>
      </w:r>
      <w:r w:rsidR="001C6C80" w:rsidRPr="00800D9C">
        <w:rPr>
          <w:color w:val="000000" w:themeColor="text1"/>
          <w:spacing w:val="-1"/>
          <w:sz w:val="28"/>
        </w:rPr>
        <w:t xml:space="preserve"> </w:t>
      </w:r>
      <w:r w:rsidR="001C6C80" w:rsidRPr="00800D9C">
        <w:rPr>
          <w:color w:val="000000" w:themeColor="text1"/>
          <w:sz w:val="28"/>
        </w:rPr>
        <w:t>ию</w:t>
      </w:r>
      <w:r w:rsidR="001C6C80">
        <w:rPr>
          <w:color w:val="000000" w:themeColor="text1"/>
          <w:sz w:val="28"/>
        </w:rPr>
        <w:t>н</w:t>
      </w:r>
      <w:r w:rsidR="001C6C80" w:rsidRPr="00800D9C">
        <w:rPr>
          <w:color w:val="000000" w:themeColor="text1"/>
          <w:sz w:val="28"/>
        </w:rPr>
        <w:t>я</w:t>
      </w:r>
      <w:r w:rsidR="001C6C80" w:rsidRPr="00800D9C">
        <w:rPr>
          <w:color w:val="000000" w:themeColor="text1"/>
          <w:spacing w:val="-1"/>
          <w:sz w:val="28"/>
        </w:rPr>
        <w:t xml:space="preserve"> </w:t>
      </w:r>
      <w:r w:rsidR="001C6C80" w:rsidRPr="00800D9C">
        <w:rPr>
          <w:color w:val="000000" w:themeColor="text1"/>
          <w:sz w:val="28"/>
        </w:rPr>
        <w:t>202</w:t>
      </w:r>
      <w:r w:rsidR="001C6C80">
        <w:rPr>
          <w:color w:val="000000" w:themeColor="text1"/>
          <w:sz w:val="28"/>
        </w:rPr>
        <w:t xml:space="preserve">2 </w:t>
      </w:r>
      <w:r w:rsidR="001C6C80" w:rsidRPr="00800D9C">
        <w:rPr>
          <w:color w:val="000000" w:themeColor="text1"/>
          <w:sz w:val="28"/>
        </w:rPr>
        <w:t>года</w:t>
      </w:r>
      <w:r w:rsidR="0016735D">
        <w:rPr>
          <w:color w:val="000000" w:themeColor="text1"/>
          <w:sz w:val="28"/>
        </w:rPr>
        <w:t>;</w:t>
      </w:r>
    </w:p>
    <w:p w14:paraId="5F8845A6" w14:textId="3DF14C05" w:rsidR="0016735D" w:rsidRPr="00800D9C" w:rsidRDefault="0016735D" w:rsidP="00D66CBA">
      <w:pPr>
        <w:pStyle w:val="a6"/>
        <w:numPr>
          <w:ilvl w:val="0"/>
          <w:numId w:val="2"/>
        </w:numPr>
        <w:tabs>
          <w:tab w:val="left" w:pos="2690"/>
        </w:tabs>
        <w:spacing w:before="49" w:line="276" w:lineRule="auto"/>
        <w:ind w:right="567" w:firstLine="0"/>
        <w:jc w:val="both"/>
        <w:rPr>
          <w:color w:val="000000" w:themeColor="text1"/>
          <w:sz w:val="28"/>
        </w:rPr>
      </w:pPr>
      <w:r w:rsidRPr="0016735D">
        <w:rPr>
          <w:color w:val="000000" w:themeColor="text1"/>
          <w:sz w:val="28"/>
        </w:rPr>
        <w:t>техническое заключение по результатам обследования объекта от 21.08.2025 г.</w:t>
      </w:r>
    </w:p>
    <w:p w14:paraId="4C8E552E" w14:textId="77777777" w:rsidR="00CA5996" w:rsidRPr="00800D9C" w:rsidRDefault="00CA5996">
      <w:pPr>
        <w:pStyle w:val="a3"/>
        <w:spacing w:before="6"/>
        <w:ind w:left="0"/>
        <w:rPr>
          <w:sz w:val="32"/>
        </w:rPr>
      </w:pPr>
    </w:p>
    <w:p w14:paraId="0B66B6EE" w14:textId="77777777" w:rsidR="00CA5996" w:rsidRPr="00800D9C" w:rsidRDefault="00EA1435" w:rsidP="00CA1E36">
      <w:pPr>
        <w:pStyle w:val="2"/>
        <w:numPr>
          <w:ilvl w:val="2"/>
          <w:numId w:val="3"/>
        </w:numPr>
        <w:tabs>
          <w:tab w:val="left" w:pos="3260"/>
          <w:tab w:val="left" w:pos="3261"/>
        </w:tabs>
        <w:ind w:hanging="721"/>
      </w:pPr>
      <w:r w:rsidRPr="00800D9C">
        <w:t>Сведения</w:t>
      </w:r>
      <w:r w:rsidRPr="00800D9C">
        <w:rPr>
          <w:spacing w:val="-1"/>
        </w:rPr>
        <w:t xml:space="preserve"> </w:t>
      </w:r>
      <w:r w:rsidRPr="00800D9C">
        <w:t>об</w:t>
      </w:r>
      <w:r w:rsidRPr="00800D9C">
        <w:rPr>
          <w:spacing w:val="-3"/>
        </w:rPr>
        <w:t xml:space="preserve"> </w:t>
      </w:r>
      <w:r w:rsidRPr="00800D9C">
        <w:t>условиях</w:t>
      </w:r>
      <w:r w:rsidRPr="00800D9C">
        <w:rPr>
          <w:spacing w:val="-2"/>
        </w:rPr>
        <w:t xml:space="preserve"> </w:t>
      </w:r>
      <w:r w:rsidRPr="00800D9C">
        <w:t>района</w:t>
      </w:r>
      <w:r w:rsidRPr="00800D9C">
        <w:rPr>
          <w:spacing w:val="-2"/>
        </w:rPr>
        <w:t xml:space="preserve"> </w:t>
      </w:r>
      <w:r w:rsidRPr="00800D9C">
        <w:t>строительства</w:t>
      </w:r>
    </w:p>
    <w:p w14:paraId="7E848D8B" w14:textId="77777777" w:rsidR="00CA5996" w:rsidRPr="00800D9C" w:rsidRDefault="00EA1435" w:rsidP="00CA1E36">
      <w:pPr>
        <w:pStyle w:val="a6"/>
        <w:numPr>
          <w:ilvl w:val="0"/>
          <w:numId w:val="1"/>
        </w:numPr>
        <w:tabs>
          <w:tab w:val="left" w:pos="1843"/>
          <w:tab w:val="left" w:pos="9627"/>
        </w:tabs>
        <w:spacing w:before="230" w:line="276" w:lineRule="auto"/>
        <w:ind w:hanging="641"/>
        <w:rPr>
          <w:color w:val="000000" w:themeColor="text1"/>
          <w:sz w:val="28"/>
        </w:rPr>
      </w:pPr>
      <w:r w:rsidRPr="00800D9C">
        <w:rPr>
          <w:color w:val="000000" w:themeColor="text1"/>
          <w:sz w:val="28"/>
        </w:rPr>
        <w:t>климатический</w:t>
      </w:r>
      <w:r w:rsidRPr="00800D9C">
        <w:rPr>
          <w:color w:val="000000" w:themeColor="text1"/>
          <w:spacing w:val="-3"/>
          <w:sz w:val="28"/>
        </w:rPr>
        <w:t xml:space="preserve"> </w:t>
      </w:r>
      <w:r w:rsidRPr="00800D9C">
        <w:rPr>
          <w:color w:val="000000" w:themeColor="text1"/>
          <w:sz w:val="28"/>
        </w:rPr>
        <w:t>район</w:t>
      </w:r>
      <w:r w:rsidRPr="00800D9C">
        <w:rPr>
          <w:color w:val="000000" w:themeColor="text1"/>
          <w:spacing w:val="-3"/>
          <w:sz w:val="28"/>
        </w:rPr>
        <w:t xml:space="preserve"> </w:t>
      </w:r>
      <w:r w:rsidRPr="00800D9C">
        <w:rPr>
          <w:color w:val="000000" w:themeColor="text1"/>
          <w:sz w:val="28"/>
        </w:rPr>
        <w:t>строительства</w:t>
      </w:r>
      <w:r w:rsidRPr="00800D9C">
        <w:rPr>
          <w:color w:val="000000" w:themeColor="text1"/>
          <w:spacing w:val="-3"/>
          <w:sz w:val="28"/>
        </w:rPr>
        <w:t xml:space="preserve"> </w:t>
      </w:r>
      <w:r w:rsidRPr="00800D9C">
        <w:rPr>
          <w:color w:val="000000" w:themeColor="text1"/>
          <w:sz w:val="28"/>
        </w:rPr>
        <w:t>(СП</w:t>
      </w:r>
      <w:r w:rsidRPr="00800D9C">
        <w:rPr>
          <w:color w:val="000000" w:themeColor="text1"/>
          <w:spacing w:val="-4"/>
          <w:sz w:val="28"/>
        </w:rPr>
        <w:t xml:space="preserve"> </w:t>
      </w:r>
      <w:r w:rsidRPr="00800D9C">
        <w:rPr>
          <w:color w:val="000000" w:themeColor="text1"/>
          <w:sz w:val="28"/>
        </w:rPr>
        <w:t>РК</w:t>
      </w:r>
      <w:r w:rsidRPr="00800D9C">
        <w:rPr>
          <w:color w:val="000000" w:themeColor="text1"/>
          <w:spacing w:val="-3"/>
          <w:sz w:val="28"/>
        </w:rPr>
        <w:t xml:space="preserve"> </w:t>
      </w:r>
      <w:r w:rsidR="005E145F" w:rsidRPr="00800D9C">
        <w:rPr>
          <w:color w:val="000000" w:themeColor="text1"/>
          <w:sz w:val="28"/>
        </w:rPr>
        <w:t xml:space="preserve">2.04-01-2017) </w:t>
      </w:r>
      <w:r w:rsidR="00BD23F5" w:rsidRPr="00800D9C">
        <w:rPr>
          <w:color w:val="000000" w:themeColor="text1"/>
          <w:sz w:val="28"/>
        </w:rPr>
        <w:t>–</w:t>
      </w:r>
      <w:r w:rsidRPr="00800D9C">
        <w:rPr>
          <w:color w:val="000000" w:themeColor="text1"/>
          <w:spacing w:val="-1"/>
          <w:sz w:val="28"/>
        </w:rPr>
        <w:t xml:space="preserve"> </w:t>
      </w:r>
      <w:r w:rsidRPr="00800D9C">
        <w:rPr>
          <w:color w:val="000000" w:themeColor="text1"/>
          <w:sz w:val="28"/>
        </w:rPr>
        <w:t>IIIВ</w:t>
      </w:r>
      <w:r w:rsidR="00BD23F5" w:rsidRPr="00800D9C">
        <w:rPr>
          <w:color w:val="000000" w:themeColor="text1"/>
          <w:sz w:val="28"/>
        </w:rPr>
        <w:t>;</w:t>
      </w:r>
    </w:p>
    <w:p w14:paraId="3E36F978" w14:textId="77777777" w:rsidR="00CA5996" w:rsidRPr="00800D9C" w:rsidRDefault="00EA1435" w:rsidP="00CA1E36">
      <w:pPr>
        <w:pStyle w:val="a6"/>
        <w:numPr>
          <w:ilvl w:val="0"/>
          <w:numId w:val="1"/>
        </w:numPr>
        <w:tabs>
          <w:tab w:val="left" w:pos="1843"/>
          <w:tab w:val="left" w:pos="9627"/>
        </w:tabs>
        <w:spacing w:before="230" w:line="276" w:lineRule="auto"/>
        <w:ind w:hanging="641"/>
        <w:rPr>
          <w:sz w:val="28"/>
        </w:rPr>
      </w:pPr>
      <w:r w:rsidRPr="00800D9C">
        <w:rPr>
          <w:sz w:val="28"/>
        </w:rPr>
        <w:t>сейсмичность</w:t>
      </w:r>
      <w:r w:rsidRPr="00800D9C">
        <w:rPr>
          <w:spacing w:val="-4"/>
          <w:sz w:val="28"/>
        </w:rPr>
        <w:t xml:space="preserve"> </w:t>
      </w:r>
      <w:r w:rsidRPr="00800D9C">
        <w:rPr>
          <w:sz w:val="28"/>
        </w:rPr>
        <w:t>района</w:t>
      </w:r>
      <w:r w:rsidRPr="00800D9C">
        <w:rPr>
          <w:spacing w:val="-4"/>
          <w:sz w:val="28"/>
        </w:rPr>
        <w:t xml:space="preserve"> </w:t>
      </w:r>
      <w:r w:rsidRPr="00800D9C">
        <w:rPr>
          <w:sz w:val="28"/>
        </w:rPr>
        <w:t>строительства</w:t>
      </w:r>
      <w:r w:rsidRPr="00800D9C">
        <w:rPr>
          <w:spacing w:val="-3"/>
          <w:sz w:val="28"/>
        </w:rPr>
        <w:t xml:space="preserve"> </w:t>
      </w:r>
      <w:r w:rsidRPr="00800D9C">
        <w:rPr>
          <w:sz w:val="28"/>
        </w:rPr>
        <w:t>(СП</w:t>
      </w:r>
      <w:r w:rsidRPr="00800D9C">
        <w:rPr>
          <w:spacing w:val="-4"/>
          <w:sz w:val="28"/>
        </w:rPr>
        <w:t xml:space="preserve"> </w:t>
      </w:r>
      <w:r w:rsidRPr="00800D9C">
        <w:rPr>
          <w:sz w:val="28"/>
        </w:rPr>
        <w:t>РК</w:t>
      </w:r>
      <w:r w:rsidRPr="00800D9C">
        <w:rPr>
          <w:spacing w:val="-3"/>
          <w:sz w:val="28"/>
        </w:rPr>
        <w:t xml:space="preserve"> </w:t>
      </w:r>
      <w:r w:rsidR="005E145F" w:rsidRPr="00800D9C">
        <w:rPr>
          <w:sz w:val="28"/>
        </w:rPr>
        <w:t>2.03-30-2017</w:t>
      </w:r>
      <w:r w:rsidR="00F269A3" w:rsidRPr="00800D9C">
        <w:rPr>
          <w:sz w:val="28"/>
        </w:rPr>
        <w:t>*</w:t>
      </w:r>
      <w:r w:rsidR="005E145F" w:rsidRPr="00800D9C">
        <w:rPr>
          <w:sz w:val="28"/>
        </w:rPr>
        <w:t xml:space="preserve">) </w:t>
      </w:r>
      <w:r w:rsidRPr="00800D9C">
        <w:rPr>
          <w:sz w:val="28"/>
        </w:rPr>
        <w:t>- 9 баллов</w:t>
      </w:r>
      <w:r w:rsidR="00BD23F5" w:rsidRPr="00800D9C">
        <w:rPr>
          <w:sz w:val="28"/>
        </w:rPr>
        <w:t>;</w:t>
      </w:r>
    </w:p>
    <w:p w14:paraId="5E0D40B1" w14:textId="77777777" w:rsidR="00CA5996" w:rsidRPr="00800D9C" w:rsidRDefault="00EA1435" w:rsidP="00CA1E36">
      <w:pPr>
        <w:pStyle w:val="a6"/>
        <w:numPr>
          <w:ilvl w:val="0"/>
          <w:numId w:val="1"/>
        </w:numPr>
        <w:tabs>
          <w:tab w:val="left" w:pos="1843"/>
          <w:tab w:val="left" w:pos="9627"/>
        </w:tabs>
        <w:spacing w:before="230" w:line="276" w:lineRule="auto"/>
        <w:ind w:hanging="641"/>
        <w:rPr>
          <w:sz w:val="28"/>
        </w:rPr>
      </w:pPr>
      <w:r w:rsidRPr="00800D9C">
        <w:rPr>
          <w:sz w:val="28"/>
        </w:rPr>
        <w:t>температура</w:t>
      </w:r>
      <w:r w:rsidRPr="00800D9C">
        <w:rPr>
          <w:spacing w:val="-2"/>
          <w:sz w:val="28"/>
        </w:rPr>
        <w:t xml:space="preserve"> </w:t>
      </w:r>
      <w:r w:rsidRPr="00800D9C">
        <w:rPr>
          <w:sz w:val="28"/>
        </w:rPr>
        <w:t>воздуха</w:t>
      </w:r>
      <w:r w:rsidRPr="00800D9C">
        <w:rPr>
          <w:spacing w:val="-1"/>
          <w:sz w:val="28"/>
        </w:rPr>
        <w:t xml:space="preserve"> </w:t>
      </w:r>
      <w:r w:rsidRPr="00800D9C">
        <w:rPr>
          <w:sz w:val="28"/>
        </w:rPr>
        <w:t>наиболее</w:t>
      </w:r>
      <w:r w:rsidRPr="00800D9C">
        <w:rPr>
          <w:spacing w:val="-1"/>
          <w:sz w:val="28"/>
        </w:rPr>
        <w:t xml:space="preserve"> </w:t>
      </w:r>
      <w:r w:rsidRPr="00800D9C">
        <w:rPr>
          <w:sz w:val="28"/>
        </w:rPr>
        <w:t>холодной</w:t>
      </w:r>
      <w:r w:rsidRPr="00800D9C">
        <w:rPr>
          <w:spacing w:val="-1"/>
          <w:sz w:val="28"/>
        </w:rPr>
        <w:t xml:space="preserve"> </w:t>
      </w:r>
      <w:r w:rsidRPr="00800D9C">
        <w:rPr>
          <w:sz w:val="28"/>
        </w:rPr>
        <w:t>пятидневки</w:t>
      </w:r>
      <w:r w:rsidRPr="00800D9C">
        <w:rPr>
          <w:spacing w:val="-3"/>
          <w:sz w:val="28"/>
        </w:rPr>
        <w:t xml:space="preserve"> </w:t>
      </w:r>
    </w:p>
    <w:p w14:paraId="3D77A6CF" w14:textId="09BE5C6B" w:rsidR="00CA5996" w:rsidRPr="00800D9C" w:rsidRDefault="005E145F" w:rsidP="003C3D91">
      <w:pPr>
        <w:pStyle w:val="a3"/>
        <w:tabs>
          <w:tab w:val="left" w:pos="9271"/>
        </w:tabs>
        <w:spacing w:before="70" w:line="276" w:lineRule="auto"/>
        <w:ind w:left="2268" w:hanging="425"/>
      </w:pPr>
      <w:r w:rsidRPr="00800D9C">
        <w:t>обеспеченностью</w:t>
      </w:r>
      <w:r w:rsidR="00EA1435" w:rsidRPr="00800D9C">
        <w:rPr>
          <w:spacing w:val="-3"/>
        </w:rPr>
        <w:t xml:space="preserve"> </w:t>
      </w:r>
      <w:r w:rsidR="00DA6B0F" w:rsidRPr="00800D9C">
        <w:t>0,98</w:t>
      </w:r>
      <w:r w:rsidR="00EA1435" w:rsidRPr="00800D9C">
        <w:rPr>
          <w:spacing w:val="-3"/>
        </w:rPr>
        <w:t xml:space="preserve"> </w:t>
      </w:r>
      <w:r w:rsidR="00EA1435" w:rsidRPr="00800D9C">
        <w:t>(СП</w:t>
      </w:r>
      <w:r w:rsidR="00EA1435" w:rsidRPr="00800D9C">
        <w:rPr>
          <w:spacing w:val="-2"/>
        </w:rPr>
        <w:t xml:space="preserve"> </w:t>
      </w:r>
      <w:r w:rsidR="00EA1435" w:rsidRPr="00800D9C">
        <w:t>РК</w:t>
      </w:r>
      <w:r w:rsidR="00EA1435" w:rsidRPr="00800D9C">
        <w:rPr>
          <w:spacing w:val="-2"/>
        </w:rPr>
        <w:t xml:space="preserve"> </w:t>
      </w:r>
      <w:r w:rsidR="003C3D91" w:rsidRPr="00800D9C">
        <w:t xml:space="preserve">2.04-01-2017)                         </w:t>
      </w:r>
      <w:r w:rsidR="00EA1435" w:rsidRPr="00800D9C">
        <w:t>- минус</w:t>
      </w:r>
      <w:r w:rsidR="00EA1435" w:rsidRPr="00800D9C">
        <w:rPr>
          <w:spacing w:val="-2"/>
        </w:rPr>
        <w:t xml:space="preserve"> </w:t>
      </w:r>
      <w:r w:rsidR="00DA6B0F" w:rsidRPr="00800D9C">
        <w:t>23,3</w:t>
      </w:r>
      <w:r w:rsidR="00EA1435" w:rsidRPr="00800D9C">
        <w:t>°С</w:t>
      </w:r>
      <w:r w:rsidR="00BD23F5" w:rsidRPr="00800D9C">
        <w:t>;</w:t>
      </w:r>
    </w:p>
    <w:p w14:paraId="32472B3E" w14:textId="77777777" w:rsidR="00CA5996" w:rsidRPr="00800D9C" w:rsidRDefault="00EA1435" w:rsidP="00CA1E36">
      <w:pPr>
        <w:pStyle w:val="a6"/>
        <w:numPr>
          <w:ilvl w:val="0"/>
          <w:numId w:val="1"/>
        </w:numPr>
        <w:tabs>
          <w:tab w:val="left" w:pos="1843"/>
          <w:tab w:val="left" w:pos="9627"/>
        </w:tabs>
        <w:spacing w:before="230" w:line="276" w:lineRule="auto"/>
        <w:ind w:hanging="641"/>
        <w:rPr>
          <w:sz w:val="28"/>
        </w:rPr>
      </w:pPr>
      <w:r w:rsidRPr="00800D9C">
        <w:rPr>
          <w:sz w:val="28"/>
        </w:rPr>
        <w:t>температура</w:t>
      </w:r>
      <w:r w:rsidRPr="00800D9C">
        <w:rPr>
          <w:spacing w:val="-2"/>
          <w:sz w:val="28"/>
        </w:rPr>
        <w:t xml:space="preserve"> </w:t>
      </w:r>
      <w:r w:rsidRPr="00800D9C">
        <w:rPr>
          <w:sz w:val="28"/>
        </w:rPr>
        <w:t>воздуха</w:t>
      </w:r>
      <w:r w:rsidRPr="00800D9C">
        <w:rPr>
          <w:spacing w:val="-1"/>
          <w:sz w:val="28"/>
        </w:rPr>
        <w:t xml:space="preserve"> </w:t>
      </w:r>
      <w:r w:rsidRPr="00800D9C">
        <w:rPr>
          <w:sz w:val="28"/>
        </w:rPr>
        <w:t>наиболее</w:t>
      </w:r>
      <w:r w:rsidRPr="00800D9C">
        <w:rPr>
          <w:spacing w:val="-2"/>
          <w:sz w:val="28"/>
        </w:rPr>
        <w:t xml:space="preserve"> </w:t>
      </w:r>
      <w:r w:rsidRPr="00800D9C">
        <w:rPr>
          <w:sz w:val="28"/>
        </w:rPr>
        <w:t>холодных</w:t>
      </w:r>
      <w:r w:rsidRPr="00800D9C">
        <w:rPr>
          <w:spacing w:val="-1"/>
          <w:sz w:val="28"/>
        </w:rPr>
        <w:t xml:space="preserve"> </w:t>
      </w:r>
      <w:r w:rsidRPr="00800D9C">
        <w:rPr>
          <w:sz w:val="28"/>
        </w:rPr>
        <w:t>суток</w:t>
      </w:r>
    </w:p>
    <w:p w14:paraId="6F52AD68" w14:textId="5780A3BE" w:rsidR="00CA5996" w:rsidRPr="00800D9C" w:rsidRDefault="00EA1435" w:rsidP="003C3D91">
      <w:pPr>
        <w:pStyle w:val="a3"/>
        <w:tabs>
          <w:tab w:val="left" w:pos="9270"/>
        </w:tabs>
        <w:spacing w:before="70" w:line="276" w:lineRule="auto"/>
        <w:ind w:left="2268" w:hanging="425"/>
      </w:pPr>
      <w:r w:rsidRPr="00800D9C">
        <w:t>обеспеченностью</w:t>
      </w:r>
      <w:r w:rsidRPr="00800D9C">
        <w:rPr>
          <w:spacing w:val="-2"/>
        </w:rPr>
        <w:t xml:space="preserve"> </w:t>
      </w:r>
      <w:r w:rsidR="00DA6B0F" w:rsidRPr="00800D9C">
        <w:t>0,98</w:t>
      </w:r>
      <w:r w:rsidRPr="00800D9C">
        <w:rPr>
          <w:spacing w:val="-1"/>
        </w:rPr>
        <w:t xml:space="preserve"> </w:t>
      </w:r>
      <w:r w:rsidRPr="00800D9C">
        <w:t>(СП</w:t>
      </w:r>
      <w:r w:rsidRPr="00800D9C">
        <w:rPr>
          <w:spacing w:val="-1"/>
        </w:rPr>
        <w:t xml:space="preserve"> </w:t>
      </w:r>
      <w:r w:rsidRPr="00800D9C">
        <w:t>РК</w:t>
      </w:r>
      <w:r w:rsidRPr="00800D9C">
        <w:rPr>
          <w:spacing w:val="-1"/>
        </w:rPr>
        <w:t xml:space="preserve"> </w:t>
      </w:r>
      <w:r w:rsidR="003C3D91" w:rsidRPr="00800D9C">
        <w:t xml:space="preserve">2.04-01-2017)                         </w:t>
      </w:r>
      <w:r w:rsidRPr="00800D9C">
        <w:t>- минус</w:t>
      </w:r>
      <w:r w:rsidRPr="00800D9C">
        <w:rPr>
          <w:spacing w:val="-1"/>
        </w:rPr>
        <w:t xml:space="preserve"> </w:t>
      </w:r>
      <w:r w:rsidR="00DA6B0F" w:rsidRPr="00800D9C">
        <w:t>26,9</w:t>
      </w:r>
      <w:r w:rsidRPr="00800D9C">
        <w:t>°С</w:t>
      </w:r>
      <w:r w:rsidR="00BD23F5" w:rsidRPr="00800D9C">
        <w:t>;</w:t>
      </w:r>
    </w:p>
    <w:p w14:paraId="51D35E59" w14:textId="18902EA7" w:rsidR="00CA5996" w:rsidRPr="00800D9C" w:rsidRDefault="005474A4" w:rsidP="00CA1E36">
      <w:pPr>
        <w:pStyle w:val="a6"/>
        <w:numPr>
          <w:ilvl w:val="0"/>
          <w:numId w:val="1"/>
        </w:numPr>
        <w:tabs>
          <w:tab w:val="left" w:pos="1843"/>
          <w:tab w:val="left" w:pos="9627"/>
        </w:tabs>
        <w:spacing w:before="230" w:line="276" w:lineRule="auto"/>
        <w:ind w:hanging="641"/>
        <w:rPr>
          <w:sz w:val="28"/>
        </w:rPr>
      </w:pPr>
      <w:r w:rsidRPr="00800D9C">
        <w:rPr>
          <w:sz w:val="28"/>
        </w:rPr>
        <w:t>нормативн</w:t>
      </w:r>
      <w:r w:rsidR="00FE5E15" w:rsidRPr="00800D9C">
        <w:rPr>
          <w:sz w:val="28"/>
        </w:rPr>
        <w:t>ая значение веса снегового покрова – 1,20 кПа;</w:t>
      </w:r>
    </w:p>
    <w:p w14:paraId="34D76801" w14:textId="2715C11C" w:rsidR="00536647" w:rsidRPr="00800D9C" w:rsidRDefault="00FE5E15" w:rsidP="00CA1E36">
      <w:pPr>
        <w:pStyle w:val="a6"/>
        <w:numPr>
          <w:ilvl w:val="0"/>
          <w:numId w:val="1"/>
        </w:numPr>
        <w:tabs>
          <w:tab w:val="left" w:pos="1843"/>
          <w:tab w:val="left" w:pos="9627"/>
        </w:tabs>
        <w:spacing w:before="230" w:line="276" w:lineRule="auto"/>
        <w:ind w:hanging="641"/>
        <w:rPr>
          <w:sz w:val="28"/>
        </w:rPr>
      </w:pPr>
      <w:r w:rsidRPr="00800D9C">
        <w:rPr>
          <w:sz w:val="28"/>
        </w:rPr>
        <w:t xml:space="preserve">нормативное значение ветрового давления </w:t>
      </w:r>
      <w:r w:rsidR="005474A4" w:rsidRPr="00800D9C">
        <w:rPr>
          <w:sz w:val="28"/>
        </w:rPr>
        <w:t>- 0,3</w:t>
      </w:r>
      <w:r w:rsidR="007849A8" w:rsidRPr="00800D9C">
        <w:rPr>
          <w:sz w:val="28"/>
        </w:rPr>
        <w:t>9</w:t>
      </w:r>
      <w:r w:rsidRPr="00800D9C">
        <w:rPr>
          <w:sz w:val="28"/>
        </w:rPr>
        <w:t xml:space="preserve"> кПа;</w:t>
      </w:r>
    </w:p>
    <w:p w14:paraId="46BDC8E0" w14:textId="77777777" w:rsidR="00E52DD7" w:rsidRPr="00800D9C" w:rsidRDefault="00E52DD7" w:rsidP="00E52DD7">
      <w:pPr>
        <w:pStyle w:val="a6"/>
        <w:tabs>
          <w:tab w:val="left" w:pos="1843"/>
          <w:tab w:val="left" w:pos="9627"/>
        </w:tabs>
        <w:spacing w:before="230" w:line="276" w:lineRule="auto"/>
        <w:ind w:left="2342" w:firstLine="0"/>
        <w:rPr>
          <w:sz w:val="28"/>
        </w:rPr>
      </w:pPr>
    </w:p>
    <w:p w14:paraId="79D02365" w14:textId="38CB32E8" w:rsidR="00627C71" w:rsidRPr="00800D9C" w:rsidRDefault="00871F70" w:rsidP="004746A7">
      <w:pPr>
        <w:jc w:val="center"/>
        <w:rPr>
          <w:b/>
          <w:sz w:val="28"/>
          <w:szCs w:val="28"/>
        </w:rPr>
      </w:pPr>
      <w:r>
        <w:rPr>
          <w:b/>
          <w:sz w:val="28"/>
          <w:szCs w:val="28"/>
        </w:rPr>
        <w:t xml:space="preserve">        </w:t>
      </w:r>
      <w:r w:rsidR="00933E0F" w:rsidRPr="00800D9C">
        <w:rPr>
          <w:b/>
          <w:sz w:val="28"/>
          <w:szCs w:val="28"/>
        </w:rPr>
        <w:t>Краткая геологическая</w:t>
      </w:r>
      <w:r w:rsidR="00E65C18" w:rsidRPr="00800D9C">
        <w:rPr>
          <w:b/>
          <w:sz w:val="28"/>
          <w:szCs w:val="28"/>
        </w:rPr>
        <w:t xml:space="preserve"> характеристика района</w:t>
      </w:r>
    </w:p>
    <w:p w14:paraId="40EADAB8" w14:textId="3A164ACA" w:rsidR="005B1DA2" w:rsidRPr="00800D9C" w:rsidRDefault="00933E0F" w:rsidP="006B5B3C">
      <w:pPr>
        <w:pStyle w:val="a3"/>
        <w:ind w:right="567" w:firstLine="459"/>
        <w:jc w:val="both"/>
        <w:rPr>
          <w:b/>
          <w:color w:val="000000" w:themeColor="text1"/>
        </w:rPr>
      </w:pPr>
      <w:r w:rsidRPr="00800D9C">
        <w:t>Территория проектируемого строительства находится в г. Алматы, по проспекту Аль-Фараби 140.</w:t>
      </w:r>
    </w:p>
    <w:p w14:paraId="6991AB15" w14:textId="0A3C52D3" w:rsidR="00EF747D" w:rsidRPr="00800D9C" w:rsidRDefault="005B1DA2" w:rsidP="006B5B3C">
      <w:pPr>
        <w:pStyle w:val="a3"/>
        <w:ind w:right="567" w:firstLine="567"/>
        <w:jc w:val="both"/>
      </w:pPr>
      <w:r w:rsidRPr="00800D9C">
        <w:t>В геоморфологическом</w:t>
      </w:r>
      <w:r w:rsidR="00933E0F" w:rsidRPr="00800D9C">
        <w:t xml:space="preserve"> отношении </w:t>
      </w:r>
      <w:r w:rsidRPr="00800D9C">
        <w:t xml:space="preserve">участок </w:t>
      </w:r>
      <w:r w:rsidR="00933E0F" w:rsidRPr="00800D9C">
        <w:t xml:space="preserve">расположен в пределах периферийной части конуса выноса р. </w:t>
      </w:r>
      <w:proofErr w:type="spellStart"/>
      <w:r w:rsidR="00933E0F" w:rsidRPr="00800D9C">
        <w:t>Есентай</w:t>
      </w:r>
      <w:proofErr w:type="spellEnd"/>
      <w:r w:rsidR="00933E0F" w:rsidRPr="00800D9C">
        <w:t>. Абсолютные отметки поверхности изменяются от 898,00м до 903,50м., с уклоном в северном направлении. В южной части осложнена наличием коммуникаций.</w:t>
      </w:r>
      <w:r w:rsidR="00EF747D" w:rsidRPr="00800D9C">
        <w:t xml:space="preserve"> </w:t>
      </w:r>
    </w:p>
    <w:p w14:paraId="1C2F1A8F" w14:textId="77777777" w:rsidR="00871F70" w:rsidRDefault="00871F70" w:rsidP="00C3473F">
      <w:pPr>
        <w:pStyle w:val="a3"/>
        <w:spacing w:line="276" w:lineRule="auto"/>
        <w:ind w:right="1014" w:firstLine="567"/>
        <w:jc w:val="center"/>
      </w:pPr>
    </w:p>
    <w:p w14:paraId="4CBC9103" w14:textId="4571073A" w:rsidR="00506F7E" w:rsidRPr="00800D9C" w:rsidRDefault="00761CDF" w:rsidP="00871F70">
      <w:pPr>
        <w:pStyle w:val="a3"/>
        <w:spacing w:line="276" w:lineRule="auto"/>
        <w:ind w:right="1014" w:firstLine="284"/>
        <w:jc w:val="center"/>
        <w:rPr>
          <w:b/>
          <w:color w:val="000000" w:themeColor="text1"/>
        </w:rPr>
      </w:pPr>
      <w:r w:rsidRPr="00800D9C">
        <w:rPr>
          <w:b/>
          <w:color w:val="000000" w:themeColor="text1"/>
        </w:rPr>
        <w:t>Геолого-литологическое строение</w:t>
      </w:r>
    </w:p>
    <w:p w14:paraId="7913F6DB" w14:textId="548A8D46" w:rsidR="00506F7E" w:rsidRPr="00800D9C" w:rsidRDefault="00506F7E" w:rsidP="006B5B3C">
      <w:pPr>
        <w:pStyle w:val="a3"/>
        <w:ind w:right="567" w:firstLine="567"/>
        <w:jc w:val="both"/>
      </w:pPr>
      <w:r w:rsidRPr="00800D9C">
        <w:t xml:space="preserve">Грунтовое основание исследуемой территории представлено </w:t>
      </w:r>
      <w:proofErr w:type="gramStart"/>
      <w:r w:rsidRPr="00800D9C">
        <w:t>верхне-четвертичными</w:t>
      </w:r>
      <w:proofErr w:type="gramEnd"/>
      <w:r w:rsidRPr="00800D9C">
        <w:t xml:space="preserve"> </w:t>
      </w:r>
      <w:r w:rsidRPr="00800D9C">
        <w:rPr>
          <w:rFonts w:eastAsia="TimesNewRomanPSMT"/>
        </w:rPr>
        <w:t>(</w:t>
      </w:r>
      <w:r w:rsidRPr="00800D9C">
        <w:t>а-р</w:t>
      </w:r>
      <w:r w:rsidRPr="00800D9C">
        <w:rPr>
          <w:lang w:val="en-US"/>
        </w:rPr>
        <w:t>Q</w:t>
      </w:r>
      <w:r w:rsidRPr="00800D9C">
        <w:rPr>
          <w:sz w:val="16"/>
          <w:szCs w:val="16"/>
        </w:rPr>
        <w:t>3-4</w:t>
      </w:r>
      <w:r w:rsidRPr="00800D9C">
        <w:rPr>
          <w:rFonts w:eastAsia="TimesNewRomanPSMT"/>
        </w:rPr>
        <w:t>)</w:t>
      </w:r>
      <w:r w:rsidRPr="00800D9C">
        <w:t xml:space="preserve"> отложениями, в толще которой по результатам бурения и лабораторных исследований проб грунта выделены </w:t>
      </w:r>
      <w:proofErr w:type="gramStart"/>
      <w:r w:rsidRPr="00800D9C">
        <w:t>ниже-следующие</w:t>
      </w:r>
      <w:proofErr w:type="gramEnd"/>
      <w:r w:rsidRPr="00800D9C">
        <w:t xml:space="preserve"> инженерно-геологические элементы (</w:t>
      </w:r>
      <w:r w:rsidR="00085D25" w:rsidRPr="00800D9C">
        <w:t xml:space="preserve">чертеж </w:t>
      </w:r>
      <w:r w:rsidR="00E350A5" w:rsidRPr="00800D9C">
        <w:t>838</w:t>
      </w:r>
      <w:r w:rsidR="00085D25" w:rsidRPr="00800D9C">
        <w:t>.РП-ИЗ.001 и приложение 5.6</w:t>
      </w:r>
      <w:r w:rsidRPr="00800D9C">
        <w:t>):</w:t>
      </w:r>
    </w:p>
    <w:p w14:paraId="0DF21670" w14:textId="77777777" w:rsidR="00506F7E" w:rsidRPr="00800D9C" w:rsidRDefault="00506F7E" w:rsidP="00506F7E">
      <w:pPr>
        <w:pStyle w:val="a3"/>
        <w:ind w:right="567" w:firstLine="567"/>
        <w:rPr>
          <w:sz w:val="16"/>
          <w:szCs w:val="16"/>
        </w:rPr>
      </w:pPr>
    </w:p>
    <w:p w14:paraId="1B53894D" w14:textId="5C5D0D9E" w:rsidR="00506F7E" w:rsidRPr="00800D9C" w:rsidRDefault="00506F7E" w:rsidP="00506F7E">
      <w:pPr>
        <w:pStyle w:val="a3"/>
        <w:ind w:right="567" w:firstLine="567"/>
      </w:pPr>
      <w:r w:rsidRPr="00800D9C">
        <w:rPr>
          <w:b/>
        </w:rPr>
        <w:lastRenderedPageBreak/>
        <w:t>ИГЭ-1. (tQ</w:t>
      </w:r>
      <w:r w:rsidRPr="00800D9C">
        <w:rPr>
          <w:b/>
          <w:vertAlign w:val="subscript"/>
        </w:rPr>
        <w:t>4</w:t>
      </w:r>
      <w:r w:rsidRPr="00800D9C">
        <w:rPr>
          <w:b/>
        </w:rPr>
        <w:t>) Насыпной грунт</w:t>
      </w:r>
      <w:r w:rsidRPr="00800D9C">
        <w:t>-суглинок с</w:t>
      </w:r>
      <w:r w:rsidR="00E350A5" w:rsidRPr="00800D9C">
        <w:t xml:space="preserve"> включением песка</w:t>
      </w:r>
      <w:r w:rsidRPr="00800D9C">
        <w:t>,</w:t>
      </w:r>
      <w:r w:rsidR="00E350A5" w:rsidRPr="00800D9C">
        <w:t xml:space="preserve"> щебня и строительного мусора, локально перекрыт асфальтовым покрытием и бетонными плитами.</w:t>
      </w:r>
    </w:p>
    <w:p w14:paraId="6EC714CE" w14:textId="40E98332" w:rsidR="00506F7E" w:rsidRPr="00800D9C" w:rsidRDefault="00506F7E" w:rsidP="00506F7E">
      <w:pPr>
        <w:pStyle w:val="a3"/>
        <w:ind w:right="567" w:firstLine="567"/>
      </w:pPr>
      <w:r w:rsidRPr="00800D9C">
        <w:t>Мощность слоя 0,</w:t>
      </w:r>
      <w:r w:rsidR="00E350A5" w:rsidRPr="00800D9C">
        <w:t>40</w:t>
      </w:r>
      <w:r w:rsidRPr="00800D9C">
        <w:sym w:font="Symbol" w:char="F0B8"/>
      </w:r>
      <w:r w:rsidR="00E350A5" w:rsidRPr="00800D9C">
        <w:t>3,0</w:t>
      </w:r>
      <w:r w:rsidRPr="00800D9C">
        <w:t>0м.</w:t>
      </w:r>
    </w:p>
    <w:p w14:paraId="667607C3" w14:textId="426511CF" w:rsidR="00506F7E" w:rsidRPr="00800D9C" w:rsidRDefault="00506F7E" w:rsidP="00506F7E">
      <w:pPr>
        <w:pStyle w:val="a3"/>
        <w:ind w:right="567" w:firstLine="567"/>
      </w:pPr>
      <w:r w:rsidRPr="00800D9C">
        <w:t xml:space="preserve">Абсолютные отметки подошвы слоя </w:t>
      </w:r>
      <w:r w:rsidR="00E350A5" w:rsidRPr="00800D9C">
        <w:t>897,35</w:t>
      </w:r>
      <w:r w:rsidRPr="00800D9C">
        <w:sym w:font="Symbol" w:char="F0B8"/>
      </w:r>
      <w:r w:rsidR="00E350A5" w:rsidRPr="00800D9C">
        <w:t>900,45</w:t>
      </w:r>
      <w:r w:rsidRPr="00800D9C">
        <w:t>м.</w:t>
      </w:r>
    </w:p>
    <w:p w14:paraId="5914B774" w14:textId="02F00735" w:rsidR="00506F7E" w:rsidRPr="00800D9C" w:rsidRDefault="00506F7E" w:rsidP="00506F7E">
      <w:pPr>
        <w:pStyle w:val="a3"/>
        <w:ind w:right="567" w:firstLine="567"/>
      </w:pPr>
      <w:r w:rsidRPr="00800D9C">
        <w:rPr>
          <w:b/>
        </w:rPr>
        <w:t>ИГЭ 2</w:t>
      </w:r>
      <w:r w:rsidRPr="00800D9C">
        <w:t xml:space="preserve">. </w:t>
      </w:r>
      <w:r w:rsidRPr="00800D9C">
        <w:rPr>
          <w:b/>
        </w:rPr>
        <w:t>(а-рQ</w:t>
      </w:r>
      <w:r w:rsidRPr="00800D9C">
        <w:rPr>
          <w:b/>
          <w:sz w:val="16"/>
          <w:szCs w:val="16"/>
        </w:rPr>
        <w:t>3-4</w:t>
      </w:r>
      <w:r w:rsidRPr="00800D9C">
        <w:rPr>
          <w:b/>
        </w:rPr>
        <w:t>) Суглинок просадочный</w:t>
      </w:r>
      <w:r w:rsidRPr="00800D9C">
        <w:t>, легкий и песчанистый, свет</w:t>
      </w:r>
      <w:r w:rsidR="00046D7D" w:rsidRPr="00800D9C">
        <w:t xml:space="preserve">ло-коричневого цвета, </w:t>
      </w:r>
      <w:r w:rsidRPr="00800D9C">
        <w:t>полутвердой консистенции, макропористый с включениями карбонатных солевых стяжений и битой ракушки.</w:t>
      </w:r>
    </w:p>
    <w:p w14:paraId="0ACEC166" w14:textId="3B2C97B1" w:rsidR="00506F7E" w:rsidRPr="00800D9C" w:rsidRDefault="00046D7D" w:rsidP="00506F7E">
      <w:pPr>
        <w:pStyle w:val="a3"/>
        <w:ind w:right="567" w:firstLine="567"/>
      </w:pPr>
      <w:r w:rsidRPr="00800D9C">
        <w:t>Мощность слоя 2,20</w:t>
      </w:r>
      <w:r w:rsidR="00506F7E" w:rsidRPr="00800D9C">
        <w:sym w:font="Symbol" w:char="F0B8"/>
      </w:r>
      <w:r w:rsidRPr="00800D9C">
        <w:t>6,40</w:t>
      </w:r>
      <w:r w:rsidR="00506F7E" w:rsidRPr="00800D9C">
        <w:t>м.</w:t>
      </w:r>
    </w:p>
    <w:p w14:paraId="38DE1AE1" w14:textId="118C4A0C" w:rsidR="00506F7E" w:rsidRPr="00800D9C" w:rsidRDefault="00506F7E" w:rsidP="00506F7E">
      <w:pPr>
        <w:pStyle w:val="a3"/>
        <w:ind w:right="567" w:firstLine="567"/>
      </w:pPr>
      <w:r w:rsidRPr="00800D9C">
        <w:t>Абсолю</w:t>
      </w:r>
      <w:r w:rsidR="00046D7D" w:rsidRPr="00800D9C">
        <w:t>тные отметки подошвы слоя 892,60</w:t>
      </w:r>
      <w:r w:rsidRPr="00800D9C">
        <w:sym w:font="Symbol" w:char="F0B8"/>
      </w:r>
      <w:r w:rsidR="00046D7D" w:rsidRPr="00800D9C">
        <w:t>896,35</w:t>
      </w:r>
      <w:r w:rsidRPr="00800D9C">
        <w:t>м.</w:t>
      </w:r>
    </w:p>
    <w:p w14:paraId="3BBA05C0" w14:textId="77777777" w:rsidR="00506F7E" w:rsidRPr="00800D9C" w:rsidRDefault="00506F7E" w:rsidP="00506F7E">
      <w:pPr>
        <w:pStyle w:val="a3"/>
        <w:ind w:right="567" w:firstLine="567"/>
        <w:rPr>
          <w:b/>
        </w:rPr>
      </w:pPr>
    </w:p>
    <w:p w14:paraId="6A7B72AF" w14:textId="0D0DCE2D" w:rsidR="00506F7E" w:rsidRPr="00800D9C" w:rsidRDefault="00506F7E" w:rsidP="00FA34FE">
      <w:pPr>
        <w:pStyle w:val="a3"/>
        <w:ind w:right="567" w:firstLine="567"/>
      </w:pPr>
      <w:r w:rsidRPr="00800D9C">
        <w:rPr>
          <w:b/>
        </w:rPr>
        <w:t>ИГЭ 3</w:t>
      </w:r>
      <w:r w:rsidRPr="00800D9C">
        <w:t xml:space="preserve">. </w:t>
      </w:r>
      <w:r w:rsidRPr="00800D9C">
        <w:rPr>
          <w:b/>
        </w:rPr>
        <w:t>(а-рQ</w:t>
      </w:r>
      <w:r w:rsidRPr="00800D9C">
        <w:rPr>
          <w:b/>
          <w:sz w:val="16"/>
          <w:szCs w:val="16"/>
        </w:rPr>
        <w:t>3-4</w:t>
      </w:r>
      <w:r w:rsidRPr="00800D9C">
        <w:rPr>
          <w:b/>
        </w:rPr>
        <w:t xml:space="preserve">) </w:t>
      </w:r>
      <w:r w:rsidR="00FA34FE" w:rsidRPr="00800D9C">
        <w:rPr>
          <w:b/>
        </w:rPr>
        <w:t xml:space="preserve">Суглинок </w:t>
      </w:r>
      <w:proofErr w:type="spellStart"/>
      <w:r w:rsidR="00FA34FE" w:rsidRPr="00800D9C">
        <w:rPr>
          <w:b/>
        </w:rPr>
        <w:t>непросадочный</w:t>
      </w:r>
      <w:proofErr w:type="spellEnd"/>
      <w:r w:rsidR="00FA34FE" w:rsidRPr="00800D9C">
        <w:t xml:space="preserve">, коричневого цвета, </w:t>
      </w:r>
      <w:proofErr w:type="spellStart"/>
      <w:r w:rsidR="00FA34FE" w:rsidRPr="00800D9C">
        <w:t>мягкопластичной</w:t>
      </w:r>
      <w:proofErr w:type="spellEnd"/>
      <w:r w:rsidR="00FA34FE" w:rsidRPr="00800D9C">
        <w:t xml:space="preserve"> и </w:t>
      </w:r>
      <w:proofErr w:type="spellStart"/>
      <w:r w:rsidR="00FA34FE" w:rsidRPr="00800D9C">
        <w:t>тугопластичной</w:t>
      </w:r>
      <w:proofErr w:type="spellEnd"/>
      <w:r w:rsidR="00FA34FE" w:rsidRPr="00800D9C">
        <w:t xml:space="preserve"> консистенции, с включениями ракушки и карбонатных (солевых) стяжений, с пятнами гидроокислов железа.</w:t>
      </w:r>
    </w:p>
    <w:p w14:paraId="1CEB9EE9" w14:textId="3E4F02E3" w:rsidR="00506F7E" w:rsidRPr="00800D9C" w:rsidRDefault="00FA34FE" w:rsidP="00FA34FE">
      <w:pPr>
        <w:pStyle w:val="a3"/>
        <w:ind w:right="567" w:firstLine="567"/>
      </w:pPr>
      <w:r w:rsidRPr="00800D9C">
        <w:t>Мощность слоя 1,90÷6,60</w:t>
      </w:r>
      <w:r w:rsidR="00506F7E" w:rsidRPr="00800D9C">
        <w:t>м.</w:t>
      </w:r>
    </w:p>
    <w:p w14:paraId="163C0360" w14:textId="7D44B85A" w:rsidR="00506F7E" w:rsidRPr="00800D9C" w:rsidRDefault="00FA34FE" w:rsidP="00FA34FE">
      <w:pPr>
        <w:pStyle w:val="a3"/>
        <w:ind w:right="567" w:firstLine="567"/>
      </w:pPr>
      <w:r w:rsidRPr="00800D9C">
        <w:t>Абсолютные отметки подошвы слоя 888,10÷892,50</w:t>
      </w:r>
      <w:r w:rsidR="00506F7E" w:rsidRPr="00800D9C">
        <w:t>м.</w:t>
      </w:r>
    </w:p>
    <w:p w14:paraId="175A2C3B" w14:textId="77777777" w:rsidR="00506F7E" w:rsidRPr="00800D9C" w:rsidRDefault="00506F7E" w:rsidP="00506F7E">
      <w:pPr>
        <w:pStyle w:val="a3"/>
        <w:ind w:right="567" w:firstLine="567"/>
      </w:pPr>
    </w:p>
    <w:p w14:paraId="795F894E" w14:textId="20C0744A" w:rsidR="00506F7E" w:rsidRPr="00800D9C" w:rsidRDefault="00506F7E" w:rsidP="00506F7E">
      <w:pPr>
        <w:pStyle w:val="a3"/>
        <w:ind w:right="567" w:firstLine="567"/>
      </w:pPr>
      <w:r w:rsidRPr="00800D9C">
        <w:rPr>
          <w:b/>
        </w:rPr>
        <w:t>ИГЭ 4</w:t>
      </w:r>
      <w:r w:rsidRPr="00800D9C">
        <w:t xml:space="preserve">. </w:t>
      </w:r>
      <w:r w:rsidR="00FA34FE" w:rsidRPr="00800D9C">
        <w:rPr>
          <w:b/>
        </w:rPr>
        <w:t>(а</w:t>
      </w:r>
      <w:r w:rsidRPr="00800D9C">
        <w:rPr>
          <w:b/>
        </w:rPr>
        <w:t>Q</w:t>
      </w:r>
      <w:r w:rsidR="00FA34FE" w:rsidRPr="00800D9C">
        <w:rPr>
          <w:b/>
          <w:sz w:val="16"/>
          <w:szCs w:val="16"/>
        </w:rPr>
        <w:t>3</w:t>
      </w:r>
      <w:r w:rsidRPr="00800D9C">
        <w:rPr>
          <w:b/>
        </w:rPr>
        <w:t xml:space="preserve">) </w:t>
      </w:r>
      <w:r w:rsidR="00FA34FE" w:rsidRPr="00800D9C">
        <w:rPr>
          <w:b/>
        </w:rPr>
        <w:t>Песок средний</w:t>
      </w:r>
      <w:r w:rsidRPr="00800D9C">
        <w:t xml:space="preserve">, </w:t>
      </w:r>
      <w:r w:rsidR="00FA34FE" w:rsidRPr="00800D9C">
        <w:t>серо-коричневого цвета, средней плотности сложения, маловлажный, неоднородный, с включением гравия и мелкой гальки до 20%.</w:t>
      </w:r>
    </w:p>
    <w:p w14:paraId="6123662D" w14:textId="61C170EC" w:rsidR="00506F7E" w:rsidRPr="00800D9C" w:rsidRDefault="00506F7E" w:rsidP="00506F7E">
      <w:pPr>
        <w:pStyle w:val="a3"/>
        <w:ind w:right="567" w:firstLine="567"/>
      </w:pPr>
      <w:r w:rsidRPr="00800D9C">
        <w:t>Мощность прослоев 0,40</w:t>
      </w:r>
      <w:r w:rsidRPr="00800D9C">
        <w:sym w:font="Symbol" w:char="F0B8"/>
      </w:r>
      <w:r w:rsidR="00FA34FE" w:rsidRPr="00800D9C">
        <w:t>2,0</w:t>
      </w:r>
      <w:r w:rsidRPr="00800D9C">
        <w:t>0м.</w:t>
      </w:r>
    </w:p>
    <w:p w14:paraId="2613BB78" w14:textId="69B6A41F" w:rsidR="00506F7E" w:rsidRPr="00800D9C" w:rsidRDefault="00FA34FE" w:rsidP="00506F7E">
      <w:pPr>
        <w:pStyle w:val="a3"/>
        <w:ind w:right="567" w:firstLine="567"/>
      </w:pPr>
      <w:r w:rsidRPr="00800D9C">
        <w:t>Абсолютные отметки подошвы слоя</w:t>
      </w:r>
      <w:r w:rsidR="00506F7E" w:rsidRPr="00800D9C">
        <w:t>:</w:t>
      </w:r>
      <w:r w:rsidRPr="00800D9C">
        <w:t xml:space="preserve"> 887,60÷891,95м</w:t>
      </w:r>
      <w:r w:rsidR="00506F7E" w:rsidRPr="00800D9C">
        <w:t>.</w:t>
      </w:r>
    </w:p>
    <w:p w14:paraId="5E0BAC61" w14:textId="77777777" w:rsidR="00506F7E" w:rsidRPr="00800D9C" w:rsidRDefault="00506F7E" w:rsidP="00506F7E">
      <w:pPr>
        <w:pStyle w:val="a3"/>
        <w:ind w:right="567" w:firstLine="567"/>
      </w:pPr>
    </w:p>
    <w:p w14:paraId="00E0F184" w14:textId="30503FBC" w:rsidR="00506F7E" w:rsidRPr="00800D9C" w:rsidRDefault="00506F7E" w:rsidP="00506F7E">
      <w:pPr>
        <w:pStyle w:val="a3"/>
        <w:ind w:right="567" w:firstLine="567"/>
      </w:pPr>
      <w:r w:rsidRPr="00800D9C">
        <w:rPr>
          <w:b/>
          <w:bCs/>
        </w:rPr>
        <w:t xml:space="preserve">ИГЭ-5. </w:t>
      </w:r>
      <w:r w:rsidRPr="00800D9C">
        <w:rPr>
          <w:b/>
        </w:rPr>
        <w:t>(а-рQ</w:t>
      </w:r>
      <w:r w:rsidRPr="00800D9C">
        <w:rPr>
          <w:b/>
          <w:sz w:val="16"/>
          <w:szCs w:val="16"/>
        </w:rPr>
        <w:t>3-4</w:t>
      </w:r>
      <w:r w:rsidRPr="00800D9C">
        <w:rPr>
          <w:b/>
        </w:rPr>
        <w:t xml:space="preserve">) Галечниковый грунт </w:t>
      </w:r>
      <w:r w:rsidRPr="00800D9C">
        <w:t>изверженных пород</w:t>
      </w:r>
      <w:r w:rsidRPr="00800D9C">
        <w:rPr>
          <w:b/>
        </w:rPr>
        <w:t xml:space="preserve"> </w:t>
      </w:r>
      <w:r w:rsidRPr="00800D9C">
        <w:t xml:space="preserve">с песчаным заполнителем, маловлажный, с включением валунов, плотного сложения, с прослойками песка и </w:t>
      </w:r>
      <w:r w:rsidR="00FA34FE" w:rsidRPr="00800D9C">
        <w:t>редкими прослойками суглинка.</w:t>
      </w:r>
    </w:p>
    <w:p w14:paraId="509DF41F" w14:textId="6CFC3A22" w:rsidR="00506F7E" w:rsidRPr="00800D9C" w:rsidRDefault="00506F7E" w:rsidP="00506F7E">
      <w:pPr>
        <w:pStyle w:val="a3"/>
        <w:ind w:right="567" w:firstLine="567"/>
      </w:pPr>
      <w:r w:rsidRPr="00800D9C">
        <w:t>Максимально вскрытая мощность слоя, обусловленная конечной глубиной скважин равна 14</w:t>
      </w:r>
      <w:r w:rsidR="00FA34FE" w:rsidRPr="00800D9C">
        <w:t>,1</w:t>
      </w:r>
      <w:r w:rsidRPr="00800D9C">
        <w:t>0м.</w:t>
      </w:r>
    </w:p>
    <w:p w14:paraId="56AB38AE" w14:textId="77777777" w:rsidR="00506F7E" w:rsidRPr="00800D9C" w:rsidRDefault="00506F7E" w:rsidP="00506F7E">
      <w:pPr>
        <w:pStyle w:val="a3"/>
        <w:spacing w:line="276" w:lineRule="auto"/>
        <w:ind w:left="0" w:right="1014"/>
        <w:jc w:val="both"/>
        <w:rPr>
          <w:color w:val="00B050"/>
        </w:rPr>
      </w:pPr>
    </w:p>
    <w:p w14:paraId="7E723B02" w14:textId="0783F845" w:rsidR="00E90A1D" w:rsidRPr="00800D9C" w:rsidRDefault="00E90A1D" w:rsidP="00E90A1D">
      <w:pPr>
        <w:pStyle w:val="a3"/>
        <w:ind w:right="567" w:firstLine="567"/>
      </w:pPr>
      <w:r w:rsidRPr="00800D9C">
        <w:rPr>
          <w:b/>
        </w:rPr>
        <w:t>Подземные воды</w:t>
      </w:r>
      <w:r w:rsidRPr="00800D9C">
        <w:t xml:space="preserve"> аллювиального горизонта выработками, пройденными глубиной 2</w:t>
      </w:r>
      <w:r w:rsidR="00933E0F" w:rsidRPr="00800D9C">
        <w:t>3</w:t>
      </w:r>
      <w:r w:rsidRPr="00800D9C">
        <w:t>,0м., не были вскрыты. По фондовым материалам подземные воды залегают на глубине более 25,0м. и влияния на проектируемое строительство не окажут, так как фильтрационная способность галечника очень высока (</w:t>
      </w:r>
      <w:proofErr w:type="spellStart"/>
      <w:r w:rsidRPr="00800D9C">
        <w:t>Кф</w:t>
      </w:r>
      <w:proofErr w:type="spellEnd"/>
      <w:r w:rsidRPr="00800D9C">
        <w:sym w:font="Symbol" w:char="F03E"/>
      </w:r>
      <w:r w:rsidRPr="00800D9C">
        <w:t>15м/сутки).</w:t>
      </w:r>
    </w:p>
    <w:p w14:paraId="0AF9B1D6" w14:textId="396E77E7" w:rsidR="004D4331" w:rsidRPr="00800D9C" w:rsidRDefault="004D4331" w:rsidP="008E1FF5">
      <w:pPr>
        <w:pStyle w:val="a3"/>
        <w:spacing w:line="276" w:lineRule="auto"/>
        <w:ind w:left="0" w:right="1014"/>
        <w:rPr>
          <w:b/>
          <w:color w:val="000000" w:themeColor="text1"/>
        </w:rPr>
      </w:pPr>
    </w:p>
    <w:p w14:paraId="2828149E" w14:textId="036D6847" w:rsidR="00E90A1D" w:rsidRPr="00800D9C" w:rsidRDefault="00AA2098" w:rsidP="00627C71">
      <w:pPr>
        <w:pStyle w:val="a3"/>
        <w:spacing w:line="276" w:lineRule="auto"/>
        <w:ind w:right="1014"/>
        <w:jc w:val="center"/>
        <w:rPr>
          <w:b/>
          <w:color w:val="000000" w:themeColor="text1"/>
        </w:rPr>
      </w:pPr>
      <w:r w:rsidRPr="00800D9C">
        <w:rPr>
          <w:b/>
          <w:color w:val="000000" w:themeColor="text1"/>
        </w:rPr>
        <w:t>Ф</w:t>
      </w:r>
      <w:r w:rsidR="00FA161C" w:rsidRPr="00800D9C">
        <w:rPr>
          <w:b/>
          <w:color w:val="000000" w:themeColor="text1"/>
        </w:rPr>
        <w:t>изико-механически</w:t>
      </w:r>
      <w:r w:rsidR="00335921" w:rsidRPr="00800D9C">
        <w:rPr>
          <w:b/>
          <w:color w:val="000000" w:themeColor="text1"/>
        </w:rPr>
        <w:t>е</w:t>
      </w:r>
      <w:r w:rsidR="00FA161C" w:rsidRPr="00800D9C">
        <w:rPr>
          <w:b/>
          <w:color w:val="000000" w:themeColor="text1"/>
        </w:rPr>
        <w:t xml:space="preserve"> свойств</w:t>
      </w:r>
      <w:r w:rsidR="00335921" w:rsidRPr="00800D9C">
        <w:rPr>
          <w:b/>
          <w:color w:val="000000" w:themeColor="text1"/>
        </w:rPr>
        <w:t>а</w:t>
      </w:r>
      <w:r w:rsidR="00FA161C" w:rsidRPr="00800D9C">
        <w:rPr>
          <w:b/>
          <w:color w:val="000000" w:themeColor="text1"/>
        </w:rPr>
        <w:t xml:space="preserve"> грунтов </w:t>
      </w:r>
    </w:p>
    <w:p w14:paraId="24ABBBE1" w14:textId="77777777" w:rsidR="00E90A1D" w:rsidRPr="00800D9C" w:rsidRDefault="00E90A1D" w:rsidP="00E90A1D">
      <w:pPr>
        <w:pStyle w:val="a3"/>
        <w:ind w:right="567" w:firstLine="567"/>
      </w:pPr>
      <w:r w:rsidRPr="00800D9C">
        <w:t>Инженерно-геологические элементы, выделенные в пределах исследуемой глубины основания, характеризуются показателями физико-механических свойств, послойное описание которых приводится ниже.</w:t>
      </w:r>
    </w:p>
    <w:p w14:paraId="6B536F57" w14:textId="77777777" w:rsidR="00E90A1D" w:rsidRPr="00800D9C" w:rsidRDefault="00E90A1D" w:rsidP="00E90A1D">
      <w:pPr>
        <w:pStyle w:val="a3"/>
        <w:ind w:right="567" w:firstLine="567"/>
        <w:rPr>
          <w:sz w:val="16"/>
          <w:szCs w:val="16"/>
        </w:rPr>
      </w:pPr>
    </w:p>
    <w:p w14:paraId="7AE35D2E" w14:textId="1BC4DEC9" w:rsidR="00E90A1D" w:rsidRPr="00800D9C" w:rsidRDefault="00E90A1D" w:rsidP="00E90A1D">
      <w:pPr>
        <w:pStyle w:val="a3"/>
        <w:ind w:right="567" w:firstLine="567"/>
        <w:rPr>
          <w:bCs/>
          <w:color w:val="000000"/>
          <w:spacing w:val="-1"/>
          <w:szCs w:val="24"/>
        </w:rPr>
      </w:pPr>
      <w:r w:rsidRPr="00800D9C">
        <w:rPr>
          <w:b/>
          <w:bCs/>
          <w:color w:val="000000"/>
          <w:spacing w:val="-1"/>
          <w:szCs w:val="24"/>
        </w:rPr>
        <w:t>ИГЭ-1.</w:t>
      </w:r>
      <w:r w:rsidRPr="00800D9C">
        <w:rPr>
          <w:bCs/>
          <w:color w:val="000000"/>
          <w:spacing w:val="-1"/>
          <w:szCs w:val="24"/>
        </w:rPr>
        <w:t xml:space="preserve"> </w:t>
      </w:r>
      <w:r w:rsidRPr="00800D9C">
        <w:rPr>
          <w:b/>
          <w:bCs/>
          <w:color w:val="000000"/>
          <w:spacing w:val="-1"/>
          <w:szCs w:val="24"/>
        </w:rPr>
        <w:t xml:space="preserve">Насыпной грунт </w:t>
      </w:r>
      <w:r w:rsidR="00AA2098" w:rsidRPr="00800D9C">
        <w:rPr>
          <w:bCs/>
          <w:color w:val="000000"/>
          <w:spacing w:val="-1"/>
          <w:szCs w:val="24"/>
        </w:rPr>
        <w:t>имеет плотность 1,5</w:t>
      </w:r>
      <w:r w:rsidRPr="00800D9C">
        <w:rPr>
          <w:bCs/>
          <w:color w:val="000000"/>
          <w:spacing w:val="-1"/>
          <w:szCs w:val="24"/>
        </w:rPr>
        <w:t>5-1,85 т/м</w:t>
      </w:r>
      <w:r w:rsidRPr="00800D9C">
        <w:rPr>
          <w:bCs/>
          <w:color w:val="000000"/>
          <w:spacing w:val="-1"/>
          <w:szCs w:val="24"/>
          <w:vertAlign w:val="superscript"/>
        </w:rPr>
        <w:t>3</w:t>
      </w:r>
      <w:r w:rsidRPr="00800D9C">
        <w:rPr>
          <w:bCs/>
          <w:color w:val="000000"/>
          <w:spacing w:val="-1"/>
          <w:szCs w:val="24"/>
        </w:rPr>
        <w:t>.</w:t>
      </w:r>
    </w:p>
    <w:p w14:paraId="7F7AA239" w14:textId="77777777" w:rsidR="00E90A1D" w:rsidRPr="00800D9C" w:rsidRDefault="00E90A1D" w:rsidP="00E90A1D">
      <w:pPr>
        <w:pStyle w:val="a3"/>
        <w:ind w:right="567" w:firstLine="567"/>
        <w:rPr>
          <w:bCs/>
          <w:color w:val="000000"/>
          <w:spacing w:val="-1"/>
          <w:szCs w:val="24"/>
        </w:rPr>
      </w:pPr>
    </w:p>
    <w:p w14:paraId="1EAE4FEF" w14:textId="689AA845" w:rsidR="00E90A1D" w:rsidRPr="00800D9C" w:rsidRDefault="00AA2098" w:rsidP="00E90A1D">
      <w:pPr>
        <w:pStyle w:val="a3"/>
        <w:ind w:right="567" w:firstLine="567"/>
      </w:pPr>
      <w:r w:rsidRPr="00800D9C">
        <w:rPr>
          <w:b/>
        </w:rPr>
        <w:t>ИГЭ-2</w:t>
      </w:r>
      <w:r w:rsidR="00E90A1D" w:rsidRPr="00800D9C">
        <w:rPr>
          <w:b/>
        </w:rPr>
        <w:t>. Суглинок просадочный</w:t>
      </w:r>
      <w:r w:rsidR="00E90A1D" w:rsidRPr="00800D9C">
        <w:t xml:space="preserve"> </w:t>
      </w:r>
      <w:r w:rsidR="00E90A1D" w:rsidRPr="00800D9C">
        <w:rPr>
          <w:b/>
        </w:rPr>
        <w:t>естественного сложения</w:t>
      </w:r>
    </w:p>
    <w:p w14:paraId="203D349B" w14:textId="25F033CA" w:rsidR="00E90A1D" w:rsidRPr="00800D9C" w:rsidRDefault="00E90A1D" w:rsidP="00E90A1D">
      <w:pPr>
        <w:pStyle w:val="a3"/>
        <w:ind w:right="567" w:firstLine="567"/>
      </w:pPr>
      <w:r w:rsidRPr="00800D9C">
        <w:t xml:space="preserve">Характеризуется следующими нормативно-расчетными значениями </w:t>
      </w:r>
      <w:r w:rsidRPr="00800D9C">
        <w:lastRenderedPageBreak/>
        <w:t>показателей физических свойств (приложение 5.3.1):</w:t>
      </w:r>
    </w:p>
    <w:p w14:paraId="6717DB4C" w14:textId="77777777" w:rsidR="00E90A1D" w:rsidRPr="00800D9C" w:rsidRDefault="00E90A1D" w:rsidP="00E90A1D">
      <w:pPr>
        <w:pStyle w:val="a3"/>
        <w:ind w:right="567" w:firstLine="567"/>
        <w:rPr>
          <w:sz w:val="14"/>
        </w:rPr>
      </w:pPr>
    </w:p>
    <w:p w14:paraId="1944ED45" w14:textId="54FAB595" w:rsidR="00E90A1D" w:rsidRPr="00800D9C" w:rsidRDefault="00AA2098" w:rsidP="00E90A1D">
      <w:pPr>
        <w:pStyle w:val="a3"/>
        <w:ind w:right="567" w:firstLine="567"/>
      </w:pPr>
      <w:r w:rsidRPr="00800D9C">
        <w:tab/>
        <w:t>Природная влажность, %</w:t>
      </w:r>
      <w:r w:rsidRPr="00800D9C">
        <w:tab/>
      </w:r>
      <w:r w:rsidRPr="00800D9C">
        <w:tab/>
      </w:r>
      <w:r w:rsidRPr="00800D9C">
        <w:tab/>
      </w:r>
      <w:r w:rsidRPr="00800D9C">
        <w:tab/>
        <w:t xml:space="preserve"> 14</w:t>
      </w:r>
    </w:p>
    <w:p w14:paraId="044F30CF" w14:textId="220A7E4D" w:rsidR="00E90A1D" w:rsidRPr="00800D9C" w:rsidRDefault="00E90A1D" w:rsidP="00E90A1D">
      <w:pPr>
        <w:pStyle w:val="a3"/>
        <w:ind w:right="567" w:firstLine="567"/>
      </w:pPr>
      <w:r w:rsidRPr="00800D9C">
        <w:tab/>
        <w:t>Влажность на пределе текучести, %</w:t>
      </w:r>
      <w:r w:rsidRPr="00800D9C">
        <w:tab/>
      </w:r>
      <w:r w:rsidRPr="00800D9C">
        <w:tab/>
      </w:r>
      <w:r w:rsidR="00AA2098" w:rsidRPr="00800D9C">
        <w:t xml:space="preserve">           27</w:t>
      </w:r>
    </w:p>
    <w:p w14:paraId="6D102646" w14:textId="14138002" w:rsidR="00E90A1D" w:rsidRPr="00800D9C" w:rsidRDefault="00E90A1D" w:rsidP="00E90A1D">
      <w:pPr>
        <w:pStyle w:val="a3"/>
        <w:ind w:right="567" w:firstLine="567"/>
      </w:pPr>
      <w:r w:rsidRPr="00800D9C">
        <w:tab/>
        <w:t>Влажность на пределе раскатывания, %</w:t>
      </w:r>
      <w:r w:rsidRPr="00800D9C">
        <w:tab/>
      </w:r>
      <w:r w:rsidRPr="00800D9C">
        <w:tab/>
      </w:r>
      <w:r w:rsidR="00AA2098" w:rsidRPr="00800D9C">
        <w:t xml:space="preserve"> </w:t>
      </w:r>
      <w:r w:rsidRPr="00800D9C">
        <w:t>18</w:t>
      </w:r>
    </w:p>
    <w:p w14:paraId="1F994AA9" w14:textId="42F466C2" w:rsidR="00E90A1D" w:rsidRPr="00800D9C" w:rsidRDefault="00AA2098" w:rsidP="00E90A1D">
      <w:pPr>
        <w:pStyle w:val="a3"/>
        <w:ind w:right="567" w:firstLine="567"/>
      </w:pPr>
      <w:r w:rsidRPr="00800D9C">
        <w:tab/>
        <w:t>Число пластичности, %</w:t>
      </w:r>
      <w:r w:rsidRPr="00800D9C">
        <w:tab/>
      </w:r>
      <w:r w:rsidRPr="00800D9C">
        <w:tab/>
      </w:r>
      <w:r w:rsidRPr="00800D9C">
        <w:tab/>
      </w:r>
      <w:r w:rsidRPr="00800D9C">
        <w:tab/>
      </w:r>
      <w:r w:rsidRPr="00800D9C">
        <w:tab/>
        <w:t xml:space="preserve">   9</w:t>
      </w:r>
    </w:p>
    <w:p w14:paraId="56D1F95A" w14:textId="2E41B7B9" w:rsidR="00E90A1D" w:rsidRPr="00800D9C" w:rsidRDefault="00E90A1D" w:rsidP="00E90A1D">
      <w:pPr>
        <w:pStyle w:val="a3"/>
        <w:ind w:right="567" w:firstLine="567"/>
      </w:pPr>
      <w:r w:rsidRPr="00800D9C">
        <w:tab/>
        <w:t xml:space="preserve">Показатель текучести, </w:t>
      </w:r>
      <w:proofErr w:type="spellStart"/>
      <w:r w:rsidRPr="00800D9C">
        <w:t>дол.ед</w:t>
      </w:r>
      <w:proofErr w:type="spellEnd"/>
      <w:r w:rsidRPr="00800D9C">
        <w:t>.</w:t>
      </w:r>
      <w:r w:rsidRPr="00800D9C">
        <w:tab/>
      </w:r>
      <w:r w:rsidRPr="00800D9C">
        <w:tab/>
      </w:r>
      <w:r w:rsidRPr="00800D9C">
        <w:tab/>
      </w:r>
      <w:r w:rsidR="00AA2098" w:rsidRPr="00800D9C">
        <w:t xml:space="preserve">           </w:t>
      </w:r>
      <w:r w:rsidRPr="00800D9C">
        <w:t>&lt;0</w:t>
      </w:r>
    </w:p>
    <w:p w14:paraId="5057E83B" w14:textId="651CDE18" w:rsidR="00E90A1D" w:rsidRPr="00800D9C" w:rsidRDefault="00E90A1D" w:rsidP="00E90A1D">
      <w:pPr>
        <w:pStyle w:val="a3"/>
        <w:ind w:right="567" w:firstLine="567"/>
      </w:pPr>
      <w:r w:rsidRPr="00800D9C">
        <w:t>Плотность частиц грунта, г/см</w:t>
      </w:r>
      <w:r w:rsidRPr="00800D9C">
        <w:rPr>
          <w:vertAlign w:val="superscript"/>
        </w:rPr>
        <w:t>3</w:t>
      </w:r>
      <w:r w:rsidRPr="00800D9C">
        <w:tab/>
      </w:r>
      <w:r w:rsidRPr="00800D9C">
        <w:tab/>
      </w:r>
      <w:r w:rsidRPr="00800D9C">
        <w:tab/>
      </w:r>
      <w:r w:rsidR="00AA2098" w:rsidRPr="00800D9C">
        <w:t xml:space="preserve">          </w:t>
      </w:r>
      <w:r w:rsidRPr="00800D9C">
        <w:t>2,71</w:t>
      </w:r>
    </w:p>
    <w:p w14:paraId="577506E9" w14:textId="66C339E7" w:rsidR="00E90A1D" w:rsidRPr="00800D9C" w:rsidRDefault="00E90A1D" w:rsidP="00E90A1D">
      <w:pPr>
        <w:pStyle w:val="a3"/>
        <w:ind w:right="567" w:firstLine="567"/>
      </w:pPr>
      <w:r w:rsidRPr="00800D9C">
        <w:tab/>
        <w:t>Плотность грунта, г/см</w:t>
      </w:r>
      <w:r w:rsidRPr="00800D9C">
        <w:rPr>
          <w:vertAlign w:val="superscript"/>
        </w:rPr>
        <w:t>3</w:t>
      </w:r>
      <w:r w:rsidR="00AA2098" w:rsidRPr="00800D9C">
        <w:tab/>
      </w:r>
      <w:r w:rsidR="00AA2098" w:rsidRPr="00800D9C">
        <w:tab/>
      </w:r>
      <w:r w:rsidR="00AA2098" w:rsidRPr="00800D9C">
        <w:tab/>
      </w:r>
      <w:r w:rsidR="00AA2098" w:rsidRPr="00800D9C">
        <w:tab/>
        <w:t xml:space="preserve">          1,65</w:t>
      </w:r>
    </w:p>
    <w:p w14:paraId="3F96EC91" w14:textId="7D4BAC98" w:rsidR="00E90A1D" w:rsidRPr="00800D9C" w:rsidRDefault="00E90A1D" w:rsidP="00E90A1D">
      <w:pPr>
        <w:pStyle w:val="a3"/>
        <w:ind w:right="567" w:firstLine="567"/>
      </w:pPr>
      <w:r w:rsidRPr="00800D9C">
        <w:tab/>
        <w:t>Плотность сухого грунта, г/см</w:t>
      </w:r>
      <w:r w:rsidRPr="00800D9C">
        <w:rPr>
          <w:vertAlign w:val="superscript"/>
        </w:rPr>
        <w:t>3</w:t>
      </w:r>
      <w:r w:rsidR="00AA2098" w:rsidRPr="00800D9C">
        <w:tab/>
      </w:r>
      <w:r w:rsidR="00AA2098" w:rsidRPr="00800D9C">
        <w:tab/>
      </w:r>
      <w:r w:rsidR="00AA2098" w:rsidRPr="00800D9C">
        <w:tab/>
        <w:t>1,45</w:t>
      </w:r>
    </w:p>
    <w:p w14:paraId="1BFE3AF0" w14:textId="7B0448F5" w:rsidR="00E90A1D" w:rsidRPr="00800D9C" w:rsidRDefault="00E90A1D" w:rsidP="00E90A1D">
      <w:pPr>
        <w:pStyle w:val="a3"/>
        <w:ind w:right="567" w:firstLine="567"/>
      </w:pPr>
      <w:r w:rsidRPr="00800D9C">
        <w:tab/>
        <w:t>Коэффиц</w:t>
      </w:r>
      <w:r w:rsidR="00AA2098" w:rsidRPr="00800D9C">
        <w:t xml:space="preserve">иент пористости, </w:t>
      </w:r>
      <w:proofErr w:type="spellStart"/>
      <w:r w:rsidR="00AA2098" w:rsidRPr="00800D9C">
        <w:t>дол.ед</w:t>
      </w:r>
      <w:proofErr w:type="spellEnd"/>
      <w:r w:rsidR="00AA2098" w:rsidRPr="00800D9C">
        <w:t>.</w:t>
      </w:r>
      <w:r w:rsidR="00AA2098" w:rsidRPr="00800D9C">
        <w:tab/>
      </w:r>
      <w:r w:rsidR="00AA2098" w:rsidRPr="00800D9C">
        <w:tab/>
        <w:t xml:space="preserve">        0,873</w:t>
      </w:r>
    </w:p>
    <w:p w14:paraId="0327CEE0" w14:textId="1AF6363E" w:rsidR="00E90A1D" w:rsidRPr="00800D9C" w:rsidRDefault="00E90A1D" w:rsidP="00E90A1D">
      <w:pPr>
        <w:pStyle w:val="a3"/>
        <w:ind w:right="567" w:firstLine="567"/>
      </w:pPr>
      <w:r w:rsidRPr="00800D9C">
        <w:tab/>
        <w:t>Коэффици</w:t>
      </w:r>
      <w:r w:rsidR="00AA2098" w:rsidRPr="00800D9C">
        <w:t xml:space="preserve">ент водонасыщения, </w:t>
      </w:r>
      <w:proofErr w:type="spellStart"/>
      <w:r w:rsidR="00AA2098" w:rsidRPr="00800D9C">
        <w:t>дол.ед</w:t>
      </w:r>
      <w:proofErr w:type="spellEnd"/>
      <w:r w:rsidR="00AA2098" w:rsidRPr="00800D9C">
        <w:t>.</w:t>
      </w:r>
      <w:r w:rsidR="00AA2098" w:rsidRPr="00800D9C">
        <w:tab/>
        <w:t xml:space="preserve">        0,431</w:t>
      </w:r>
    </w:p>
    <w:p w14:paraId="29381801" w14:textId="3DE01310" w:rsidR="00E90A1D" w:rsidRPr="00800D9C" w:rsidRDefault="00E90A1D" w:rsidP="00E90A1D">
      <w:pPr>
        <w:pStyle w:val="a3"/>
        <w:ind w:right="567" w:firstLine="567"/>
      </w:pPr>
      <w:r w:rsidRPr="00800D9C">
        <w:t xml:space="preserve">Коэффициент </w:t>
      </w:r>
      <w:proofErr w:type="spellStart"/>
      <w:r w:rsidRPr="00800D9C">
        <w:rPr>
          <w:i/>
          <w:lang w:val="en-US"/>
        </w:rPr>
        <w:t>m</w:t>
      </w:r>
      <w:r w:rsidRPr="00800D9C">
        <w:rPr>
          <w:i/>
          <w:vertAlign w:val="subscript"/>
          <w:lang w:val="en-US"/>
        </w:rPr>
        <w:t>k</w:t>
      </w:r>
      <w:proofErr w:type="spellEnd"/>
      <w:r w:rsidRPr="00800D9C">
        <w:rPr>
          <w:i/>
          <w:vertAlign w:val="subscript"/>
        </w:rPr>
        <w:t xml:space="preserve"> </w:t>
      </w:r>
      <w:r w:rsidRPr="00800D9C">
        <w:tab/>
      </w:r>
      <w:r w:rsidRPr="00800D9C">
        <w:tab/>
      </w:r>
      <w:r w:rsidRPr="00800D9C">
        <w:tab/>
      </w:r>
      <w:r w:rsidRPr="00800D9C">
        <w:tab/>
      </w:r>
      <w:r w:rsidRPr="00800D9C">
        <w:tab/>
      </w:r>
      <w:proofErr w:type="gramStart"/>
      <w:r w:rsidRPr="00800D9C">
        <w:tab/>
      </w:r>
      <w:r w:rsidR="00AA2098" w:rsidRPr="00800D9C">
        <w:t xml:space="preserve">  3</w:t>
      </w:r>
      <w:proofErr w:type="gramEnd"/>
      <w:r w:rsidRPr="00800D9C">
        <w:t>,2</w:t>
      </w:r>
    </w:p>
    <w:p w14:paraId="67FDB3C8" w14:textId="77777777" w:rsidR="00E90A1D" w:rsidRPr="00800D9C" w:rsidRDefault="00E90A1D" w:rsidP="00E90A1D">
      <w:pPr>
        <w:pStyle w:val="a3"/>
        <w:ind w:right="567" w:firstLine="567"/>
      </w:pPr>
      <w:r w:rsidRPr="00800D9C">
        <w:t>СП РК 5.01-102-2013 (табл.1)</w:t>
      </w:r>
    </w:p>
    <w:p w14:paraId="0AE6F333" w14:textId="77777777" w:rsidR="00E90A1D" w:rsidRPr="00800D9C" w:rsidRDefault="00E90A1D" w:rsidP="00E90A1D">
      <w:pPr>
        <w:pStyle w:val="a3"/>
        <w:ind w:right="567" w:firstLine="567"/>
      </w:pPr>
      <w:r w:rsidRPr="00800D9C">
        <w:rPr>
          <w:b/>
        </w:rPr>
        <w:t>Е</w:t>
      </w:r>
      <w:r w:rsidRPr="00800D9C">
        <w:rPr>
          <w:b/>
          <w:vertAlign w:val="subscript"/>
          <w:lang w:val="en-US"/>
        </w:rPr>
        <w:t>k</w:t>
      </w:r>
      <w:r w:rsidRPr="00800D9C">
        <w:rPr>
          <w:b/>
          <w:vertAlign w:val="superscript"/>
        </w:rPr>
        <w:t>Н</w:t>
      </w:r>
      <w:r w:rsidRPr="00800D9C">
        <w:rPr>
          <w:b/>
        </w:rPr>
        <w:t>-</w:t>
      </w:r>
      <w:r w:rsidRPr="00800D9C">
        <w:t xml:space="preserve"> Нормативный компрессионный модуль деформации.</w:t>
      </w:r>
    </w:p>
    <w:p w14:paraId="590CA273" w14:textId="77777777" w:rsidR="00E90A1D" w:rsidRPr="00800D9C" w:rsidRDefault="00E90A1D" w:rsidP="00E90A1D">
      <w:pPr>
        <w:pStyle w:val="a3"/>
        <w:ind w:right="567" w:firstLine="567"/>
        <w:rPr>
          <w:sz w:val="16"/>
          <w:szCs w:val="16"/>
        </w:rPr>
      </w:pPr>
      <w:proofErr w:type="spellStart"/>
      <w:r w:rsidRPr="00800D9C">
        <w:rPr>
          <w:b/>
        </w:rPr>
        <w:t>Е</w:t>
      </w:r>
      <w:r w:rsidRPr="00800D9C">
        <w:rPr>
          <w:b/>
          <w:vertAlign w:val="superscript"/>
        </w:rPr>
        <w:t>Н</w:t>
      </w:r>
      <w:r w:rsidRPr="00800D9C">
        <w:rPr>
          <w:b/>
          <w:vertAlign w:val="subscript"/>
        </w:rPr>
        <w:t>еоd</w:t>
      </w:r>
      <w:proofErr w:type="spellEnd"/>
      <w:r w:rsidRPr="00800D9C">
        <w:rPr>
          <w:b/>
          <w:vertAlign w:val="subscript"/>
        </w:rPr>
        <w:t xml:space="preserve"> </w:t>
      </w:r>
      <w:r w:rsidRPr="00800D9C">
        <w:rPr>
          <w:vertAlign w:val="subscript"/>
        </w:rPr>
        <w:t xml:space="preserve">- </w:t>
      </w:r>
      <w:r w:rsidRPr="00800D9C">
        <w:t>Нормативный одометрический модуль деформации.</w:t>
      </w:r>
    </w:p>
    <w:p w14:paraId="54C0F516" w14:textId="77777777" w:rsidR="00E90A1D" w:rsidRPr="00800D9C" w:rsidRDefault="00E90A1D" w:rsidP="00E90A1D">
      <w:pPr>
        <w:pStyle w:val="a3"/>
        <w:ind w:right="567" w:firstLine="567"/>
        <w:rPr>
          <w:sz w:val="16"/>
          <w:szCs w:val="16"/>
        </w:rPr>
      </w:pPr>
      <w:r w:rsidRPr="00800D9C">
        <w:tab/>
      </w:r>
    </w:p>
    <w:p w14:paraId="098728A2" w14:textId="77777777" w:rsidR="00E90A1D" w:rsidRPr="00800D9C" w:rsidRDefault="00E90A1D" w:rsidP="00E90A1D">
      <w:pPr>
        <w:pStyle w:val="a3"/>
        <w:ind w:right="567" w:firstLine="567"/>
      </w:pPr>
      <w:r w:rsidRPr="00800D9C">
        <w:t>Расчетные значения плотности грунта при соответствующих доверительных вероятностях следующие:</w:t>
      </w:r>
    </w:p>
    <w:p w14:paraId="212E87F3" w14:textId="77777777" w:rsidR="00E90A1D" w:rsidRPr="00800D9C" w:rsidRDefault="00E90A1D" w:rsidP="00E90A1D">
      <w:pPr>
        <w:pStyle w:val="a3"/>
        <w:ind w:right="567" w:firstLine="567"/>
      </w:pPr>
      <w:r w:rsidRPr="00800D9C">
        <w:sym w:font="Symbol" w:char="F061"/>
      </w:r>
      <w:r w:rsidRPr="00800D9C">
        <w:t>= 0,85 при расчетах по деформациям:</w:t>
      </w:r>
    </w:p>
    <w:p w14:paraId="1122387E" w14:textId="6E61ABBE" w:rsidR="00E90A1D" w:rsidRPr="00800D9C" w:rsidRDefault="00E90A1D" w:rsidP="00E90A1D">
      <w:pPr>
        <w:pStyle w:val="a3"/>
        <w:ind w:right="567" w:firstLine="567"/>
      </w:pPr>
      <w:r w:rsidRPr="00800D9C">
        <w:rPr>
          <w:b/>
        </w:rPr>
        <w:sym w:font="Symbol" w:char="F072"/>
      </w:r>
      <w:r w:rsidRPr="00800D9C">
        <w:rPr>
          <w:b/>
        </w:rPr>
        <w:t>"</w:t>
      </w:r>
      <w:r w:rsidR="00601A82" w:rsidRPr="00800D9C">
        <w:t>=1.6</w:t>
      </w:r>
      <w:r w:rsidRPr="00800D9C">
        <w:t>9 т/м</w:t>
      </w:r>
      <w:r w:rsidRPr="00800D9C">
        <w:rPr>
          <w:vertAlign w:val="superscript"/>
        </w:rPr>
        <w:t>3</w:t>
      </w:r>
      <w:r w:rsidRPr="00800D9C">
        <w:t xml:space="preserve"> </w:t>
      </w:r>
      <w:r w:rsidRPr="00800D9C">
        <w:tab/>
      </w:r>
      <w:r w:rsidRPr="00800D9C">
        <w:rPr>
          <w:b/>
        </w:rPr>
        <w:sym w:font="Symbol" w:char="F072"/>
      </w:r>
      <w:r w:rsidRPr="00800D9C">
        <w:rPr>
          <w:b/>
          <w:vertAlign w:val="subscript"/>
          <w:lang w:val="en-US"/>
        </w:rPr>
        <w:t>d</w:t>
      </w:r>
      <w:r w:rsidRPr="00800D9C">
        <w:rPr>
          <w:b/>
        </w:rPr>
        <w:t>"</w:t>
      </w:r>
      <w:r w:rsidR="00601A82" w:rsidRPr="00800D9C">
        <w:t>=1.44</w:t>
      </w:r>
      <w:r w:rsidRPr="00800D9C">
        <w:t>т/м</w:t>
      </w:r>
      <w:r w:rsidRPr="00800D9C">
        <w:rPr>
          <w:vertAlign w:val="superscript"/>
        </w:rPr>
        <w:t>3</w:t>
      </w:r>
    </w:p>
    <w:p w14:paraId="68DDEAA0" w14:textId="77777777" w:rsidR="00E90A1D" w:rsidRPr="00800D9C" w:rsidRDefault="00E90A1D" w:rsidP="00E90A1D">
      <w:pPr>
        <w:pStyle w:val="a3"/>
        <w:ind w:right="567" w:firstLine="567"/>
      </w:pPr>
      <w:r w:rsidRPr="00800D9C">
        <w:sym w:font="Symbol" w:char="F061"/>
      </w:r>
      <w:r w:rsidRPr="00800D9C">
        <w:t>= 0,95 при расчетах по несущей способности:</w:t>
      </w:r>
    </w:p>
    <w:p w14:paraId="247EE673" w14:textId="5B31D644" w:rsidR="00E90A1D" w:rsidRPr="00800D9C" w:rsidRDefault="00E90A1D" w:rsidP="00E90A1D">
      <w:pPr>
        <w:pStyle w:val="a3"/>
        <w:ind w:right="567" w:firstLine="567"/>
      </w:pPr>
      <w:r w:rsidRPr="00800D9C">
        <w:rPr>
          <w:b/>
        </w:rPr>
        <w:sym w:font="Symbol" w:char="F072"/>
      </w:r>
      <w:r w:rsidRPr="00800D9C">
        <w:rPr>
          <w:b/>
        </w:rPr>
        <w:t>'</w:t>
      </w:r>
      <w:r w:rsidR="00601A82" w:rsidRPr="00800D9C">
        <w:t>=1.63</w:t>
      </w:r>
      <w:r w:rsidRPr="00800D9C">
        <w:t xml:space="preserve"> т/м</w:t>
      </w:r>
      <w:r w:rsidRPr="00800D9C">
        <w:rPr>
          <w:vertAlign w:val="superscript"/>
        </w:rPr>
        <w:t>3</w:t>
      </w:r>
      <w:r w:rsidRPr="00800D9C">
        <w:t xml:space="preserve"> </w:t>
      </w:r>
      <w:r w:rsidRPr="00800D9C">
        <w:tab/>
      </w:r>
      <w:r w:rsidRPr="00800D9C">
        <w:rPr>
          <w:b/>
        </w:rPr>
        <w:sym w:font="Symbol" w:char="F072"/>
      </w:r>
      <w:r w:rsidRPr="00800D9C">
        <w:rPr>
          <w:b/>
          <w:vertAlign w:val="subscript"/>
          <w:lang w:val="en-US"/>
        </w:rPr>
        <w:t>d</w:t>
      </w:r>
      <w:r w:rsidRPr="00800D9C">
        <w:rPr>
          <w:b/>
        </w:rPr>
        <w:t>'</w:t>
      </w:r>
      <w:r w:rsidR="00601A82" w:rsidRPr="00800D9C">
        <w:t>=1.43</w:t>
      </w:r>
      <w:r w:rsidRPr="00800D9C">
        <w:t>т/м</w:t>
      </w:r>
      <w:r w:rsidRPr="00800D9C">
        <w:rPr>
          <w:vertAlign w:val="superscript"/>
        </w:rPr>
        <w:t>3</w:t>
      </w:r>
    </w:p>
    <w:p w14:paraId="335B99F4" w14:textId="77777777" w:rsidR="00E90A1D" w:rsidRPr="00800D9C" w:rsidRDefault="00E90A1D" w:rsidP="00E90A1D">
      <w:pPr>
        <w:pStyle w:val="a3"/>
        <w:ind w:right="567" w:firstLine="567"/>
        <w:rPr>
          <w:sz w:val="16"/>
          <w:szCs w:val="16"/>
        </w:rPr>
      </w:pPr>
    </w:p>
    <w:p w14:paraId="5C2DE6C0" w14:textId="77777777" w:rsidR="00E90A1D" w:rsidRPr="00800D9C" w:rsidRDefault="00E90A1D" w:rsidP="00E90A1D">
      <w:pPr>
        <w:pStyle w:val="a3"/>
        <w:ind w:right="567" w:firstLine="567"/>
      </w:pPr>
      <w:r w:rsidRPr="00800D9C">
        <w:t>Нормативные значения прочностных и деформационных свойств суглинков следующие:</w:t>
      </w:r>
    </w:p>
    <w:p w14:paraId="67FA4E08" w14:textId="77777777" w:rsidR="00E90A1D" w:rsidRPr="00800D9C" w:rsidRDefault="00E90A1D" w:rsidP="00E90A1D">
      <w:pPr>
        <w:pStyle w:val="a3"/>
        <w:ind w:right="567" w:firstLine="567"/>
      </w:pPr>
      <w:r w:rsidRPr="00800D9C">
        <w:t>- при природной влажности:</w:t>
      </w:r>
    </w:p>
    <w:p w14:paraId="08907388" w14:textId="573C9877" w:rsidR="00E90A1D" w:rsidRPr="00800D9C" w:rsidRDefault="00E90A1D" w:rsidP="00E90A1D">
      <w:pPr>
        <w:pStyle w:val="a3"/>
        <w:ind w:right="567" w:firstLine="567"/>
      </w:pPr>
      <w:r w:rsidRPr="00800D9C">
        <w:rPr>
          <w:b/>
        </w:rPr>
        <w:sym w:font="Symbol" w:char="F06A"/>
      </w:r>
      <w:r w:rsidRPr="00800D9C">
        <w:rPr>
          <w:b/>
          <w:vertAlign w:val="superscript"/>
        </w:rPr>
        <w:t>Н</w:t>
      </w:r>
      <w:r w:rsidR="00601A82" w:rsidRPr="00800D9C">
        <w:t>= 21</w:t>
      </w:r>
      <w:r w:rsidRPr="00800D9C">
        <w:t>º</w:t>
      </w:r>
      <w:r w:rsidRPr="00800D9C">
        <w:tab/>
      </w:r>
      <w:r w:rsidRPr="00800D9C">
        <w:rPr>
          <w:b/>
        </w:rPr>
        <w:t>С</w:t>
      </w:r>
      <w:r w:rsidRPr="00800D9C">
        <w:rPr>
          <w:b/>
          <w:vertAlign w:val="superscript"/>
        </w:rPr>
        <w:t>Н</w:t>
      </w:r>
      <w:r w:rsidR="00601A82" w:rsidRPr="00800D9C">
        <w:t>= 23</w:t>
      </w:r>
      <w:r w:rsidRPr="00800D9C">
        <w:t xml:space="preserve"> кПа</w:t>
      </w:r>
      <w:r w:rsidRPr="00800D9C">
        <w:tab/>
      </w:r>
      <w:r w:rsidRPr="00800D9C">
        <w:tab/>
      </w:r>
      <w:r w:rsidRPr="00800D9C">
        <w:rPr>
          <w:b/>
        </w:rPr>
        <w:t>Е</w:t>
      </w:r>
      <w:r w:rsidRPr="00800D9C">
        <w:rPr>
          <w:b/>
          <w:vertAlign w:val="subscript"/>
          <w:lang w:val="en-US"/>
        </w:rPr>
        <w:t>k</w:t>
      </w:r>
      <w:r w:rsidRPr="00800D9C">
        <w:rPr>
          <w:b/>
          <w:vertAlign w:val="superscript"/>
        </w:rPr>
        <w:t>Н</w:t>
      </w:r>
      <w:r w:rsidRPr="00800D9C">
        <w:t xml:space="preserve"> = </w:t>
      </w:r>
      <w:r w:rsidR="00601A82" w:rsidRPr="00800D9C">
        <w:t>12,1</w:t>
      </w:r>
      <w:r w:rsidRPr="00800D9C">
        <w:t xml:space="preserve"> МПа </w:t>
      </w:r>
      <w:r w:rsidRPr="00800D9C">
        <w:tab/>
      </w:r>
      <w:proofErr w:type="spellStart"/>
      <w:r w:rsidRPr="00800D9C">
        <w:rPr>
          <w:b/>
        </w:rPr>
        <w:t>Е</w:t>
      </w:r>
      <w:r w:rsidRPr="00800D9C">
        <w:rPr>
          <w:b/>
          <w:vertAlign w:val="superscript"/>
        </w:rPr>
        <w:t>Н</w:t>
      </w:r>
      <w:r w:rsidRPr="00800D9C">
        <w:rPr>
          <w:b/>
          <w:vertAlign w:val="subscript"/>
        </w:rPr>
        <w:t>еоd</w:t>
      </w:r>
      <w:proofErr w:type="spellEnd"/>
      <w:r w:rsidRPr="00800D9C">
        <w:rPr>
          <w:b/>
          <w:vertAlign w:val="subscript"/>
        </w:rPr>
        <w:t xml:space="preserve"> </w:t>
      </w:r>
      <w:r w:rsidR="00601A82" w:rsidRPr="00800D9C">
        <w:t>= 20</w:t>
      </w:r>
      <w:r w:rsidRPr="00800D9C">
        <w:t>,2 МПа</w:t>
      </w:r>
    </w:p>
    <w:p w14:paraId="28ACEE17" w14:textId="77777777" w:rsidR="00E90A1D" w:rsidRPr="00800D9C" w:rsidRDefault="00E90A1D" w:rsidP="00E90A1D">
      <w:pPr>
        <w:pStyle w:val="a3"/>
        <w:ind w:right="567" w:firstLine="567"/>
      </w:pPr>
      <w:r w:rsidRPr="00800D9C">
        <w:t xml:space="preserve">в интервале давлений </w:t>
      </w:r>
      <w:r w:rsidRPr="00800D9C">
        <w:tab/>
        <w:t>0,1-0,2 МПа.</w:t>
      </w:r>
    </w:p>
    <w:p w14:paraId="0D36BF5A" w14:textId="77777777" w:rsidR="00E90A1D" w:rsidRPr="00800D9C" w:rsidRDefault="00E90A1D" w:rsidP="00E90A1D">
      <w:pPr>
        <w:pStyle w:val="a3"/>
        <w:ind w:right="567" w:firstLine="567"/>
      </w:pPr>
      <w:r w:rsidRPr="00800D9C">
        <w:t>- при полном насыщении водой:</w:t>
      </w:r>
    </w:p>
    <w:p w14:paraId="08578EC1" w14:textId="30814ED8" w:rsidR="00E90A1D" w:rsidRPr="00800D9C" w:rsidRDefault="00E90A1D" w:rsidP="00E90A1D">
      <w:pPr>
        <w:pStyle w:val="a3"/>
        <w:ind w:right="567" w:firstLine="567"/>
      </w:pPr>
      <w:r w:rsidRPr="00800D9C">
        <w:rPr>
          <w:b/>
        </w:rPr>
        <w:sym w:font="Symbol" w:char="F06A"/>
      </w:r>
      <w:r w:rsidRPr="00800D9C">
        <w:rPr>
          <w:b/>
          <w:vertAlign w:val="superscript"/>
        </w:rPr>
        <w:t>Н</w:t>
      </w:r>
      <w:r w:rsidR="00601A82" w:rsidRPr="00800D9C">
        <w:t>= 16</w:t>
      </w:r>
      <w:r w:rsidRPr="00800D9C">
        <w:t>º</w:t>
      </w:r>
      <w:r w:rsidRPr="00800D9C">
        <w:tab/>
      </w:r>
      <w:r w:rsidRPr="00800D9C">
        <w:rPr>
          <w:b/>
        </w:rPr>
        <w:t>С</w:t>
      </w:r>
      <w:r w:rsidRPr="00800D9C">
        <w:rPr>
          <w:b/>
          <w:vertAlign w:val="superscript"/>
        </w:rPr>
        <w:t>Н</w:t>
      </w:r>
      <w:r w:rsidR="00601A82" w:rsidRPr="00800D9C">
        <w:t>= 18</w:t>
      </w:r>
      <w:r w:rsidRPr="00800D9C">
        <w:t xml:space="preserve"> кПа</w:t>
      </w:r>
      <w:r w:rsidRPr="00800D9C">
        <w:tab/>
      </w:r>
      <w:r w:rsidRPr="00800D9C">
        <w:tab/>
      </w:r>
      <w:r w:rsidRPr="00800D9C">
        <w:rPr>
          <w:b/>
        </w:rPr>
        <w:t>Е</w:t>
      </w:r>
      <w:r w:rsidRPr="00800D9C">
        <w:rPr>
          <w:b/>
          <w:vertAlign w:val="subscript"/>
          <w:lang w:val="en-US"/>
        </w:rPr>
        <w:t>k</w:t>
      </w:r>
      <w:r w:rsidRPr="00800D9C">
        <w:rPr>
          <w:b/>
          <w:vertAlign w:val="superscript"/>
        </w:rPr>
        <w:t>Н</w:t>
      </w:r>
      <w:r w:rsidR="00601A82" w:rsidRPr="00800D9C">
        <w:t xml:space="preserve"> = 2</w:t>
      </w:r>
      <w:r w:rsidRPr="00800D9C">
        <w:t xml:space="preserve">,5 МПа </w:t>
      </w:r>
      <w:r w:rsidRPr="00800D9C">
        <w:tab/>
      </w:r>
      <w:proofErr w:type="spellStart"/>
      <w:r w:rsidRPr="00800D9C">
        <w:rPr>
          <w:b/>
        </w:rPr>
        <w:t>Е</w:t>
      </w:r>
      <w:r w:rsidRPr="00800D9C">
        <w:rPr>
          <w:b/>
          <w:vertAlign w:val="superscript"/>
        </w:rPr>
        <w:t>Н</w:t>
      </w:r>
      <w:r w:rsidRPr="00800D9C">
        <w:rPr>
          <w:b/>
          <w:vertAlign w:val="subscript"/>
        </w:rPr>
        <w:t>еоd</w:t>
      </w:r>
      <w:proofErr w:type="spellEnd"/>
      <w:r w:rsidRPr="00800D9C">
        <w:rPr>
          <w:b/>
          <w:vertAlign w:val="subscript"/>
        </w:rPr>
        <w:t xml:space="preserve"> </w:t>
      </w:r>
      <w:r w:rsidR="00601A82" w:rsidRPr="00800D9C">
        <w:t>= 4,2 МПа</w:t>
      </w:r>
    </w:p>
    <w:p w14:paraId="220C384A" w14:textId="77777777" w:rsidR="00E90A1D" w:rsidRPr="00800D9C" w:rsidRDefault="00E90A1D" w:rsidP="00E90A1D">
      <w:pPr>
        <w:pStyle w:val="a3"/>
        <w:ind w:right="567" w:firstLine="567"/>
        <w:rPr>
          <w:sz w:val="16"/>
          <w:szCs w:val="16"/>
        </w:rPr>
      </w:pPr>
    </w:p>
    <w:p w14:paraId="49D82EDF" w14:textId="77777777" w:rsidR="00E90A1D" w:rsidRPr="005F70CA" w:rsidRDefault="00E90A1D" w:rsidP="00E90A1D">
      <w:pPr>
        <w:pStyle w:val="a3"/>
        <w:ind w:right="567" w:firstLine="567"/>
      </w:pPr>
      <w:r w:rsidRPr="00800D9C">
        <w:t xml:space="preserve">Суглинки при природной влажности имеют следующие расчетные </w:t>
      </w:r>
      <w:r w:rsidRPr="005F70CA">
        <w:t>значения показателей деформационно-прочностных свойств:</w:t>
      </w:r>
    </w:p>
    <w:p w14:paraId="058AFF80" w14:textId="77777777" w:rsidR="00E90A1D" w:rsidRPr="005F70CA" w:rsidRDefault="00E90A1D" w:rsidP="00E90A1D">
      <w:pPr>
        <w:pStyle w:val="a3"/>
        <w:ind w:right="567" w:firstLine="567"/>
      </w:pPr>
      <w:r w:rsidRPr="005F70CA">
        <w:t>- в расчетах оснований по деформациям</w:t>
      </w:r>
    </w:p>
    <w:p w14:paraId="407886D9" w14:textId="77777777" w:rsidR="00E90A1D" w:rsidRPr="005F70CA" w:rsidRDefault="00E90A1D" w:rsidP="00E90A1D">
      <w:pPr>
        <w:pStyle w:val="a3"/>
        <w:ind w:right="567" w:firstLine="567"/>
      </w:pPr>
      <w:r w:rsidRPr="005F70CA">
        <w:t xml:space="preserve"> или доверительной вероятности </w:t>
      </w:r>
      <w:r w:rsidRPr="005F70CA">
        <w:sym w:font="Symbol" w:char="F061"/>
      </w:r>
      <w:r w:rsidRPr="005F70CA">
        <w:t>= 0,85:</w:t>
      </w:r>
    </w:p>
    <w:p w14:paraId="6ADA1942" w14:textId="6D679B63" w:rsidR="00E90A1D" w:rsidRPr="005F70CA" w:rsidRDefault="00E90A1D" w:rsidP="00E90A1D">
      <w:pPr>
        <w:pStyle w:val="a3"/>
        <w:ind w:right="567" w:firstLine="567"/>
      </w:pPr>
      <w:r w:rsidRPr="005F70CA">
        <w:rPr>
          <w:b/>
        </w:rPr>
        <w:sym w:font="Symbol" w:char="F06A"/>
      </w:r>
      <w:r w:rsidRPr="005F70CA">
        <w:rPr>
          <w:b/>
        </w:rPr>
        <w:t>"</w:t>
      </w:r>
      <w:r w:rsidR="00601A82" w:rsidRPr="005F70CA">
        <w:t>=20,9</w:t>
      </w:r>
      <w:r w:rsidRPr="005F70CA">
        <w:rPr>
          <w:vertAlign w:val="superscript"/>
        </w:rPr>
        <w:t>о</w:t>
      </w:r>
      <w:r w:rsidRPr="005F70CA">
        <w:t xml:space="preserve"> </w:t>
      </w:r>
      <w:r w:rsidRPr="005F70CA">
        <w:tab/>
      </w:r>
      <w:r w:rsidRPr="005F70CA">
        <w:rPr>
          <w:b/>
        </w:rPr>
        <w:t>С"</w:t>
      </w:r>
      <w:r w:rsidR="00601A82" w:rsidRPr="005F70CA">
        <w:t>=22,6</w:t>
      </w:r>
      <w:r w:rsidRPr="005F70CA">
        <w:t xml:space="preserve"> кПа</w:t>
      </w:r>
      <w:r w:rsidRPr="005F70CA">
        <w:tab/>
      </w:r>
      <w:r w:rsidRPr="005F70CA">
        <w:tab/>
      </w:r>
      <w:r w:rsidRPr="005F70CA">
        <w:rPr>
          <w:b/>
        </w:rPr>
        <w:t>Е</w:t>
      </w:r>
      <w:r w:rsidRPr="005F70CA">
        <w:rPr>
          <w:b/>
          <w:vertAlign w:val="subscript"/>
          <w:lang w:val="en-US"/>
        </w:rPr>
        <w:t>k</w:t>
      </w:r>
      <w:r w:rsidRPr="005F70CA">
        <w:rPr>
          <w:b/>
          <w:vertAlign w:val="superscript"/>
        </w:rPr>
        <w:t>Н</w:t>
      </w:r>
      <w:r w:rsidR="00601A82" w:rsidRPr="005F70CA">
        <w:t>"=11,6</w:t>
      </w:r>
      <w:r w:rsidRPr="005F70CA">
        <w:t xml:space="preserve"> МПа </w:t>
      </w:r>
      <w:r w:rsidRPr="005F70CA">
        <w:tab/>
      </w:r>
      <w:proofErr w:type="spellStart"/>
      <w:r w:rsidRPr="005F70CA">
        <w:rPr>
          <w:b/>
        </w:rPr>
        <w:t>Е</w:t>
      </w:r>
      <w:r w:rsidRPr="005F70CA">
        <w:rPr>
          <w:b/>
          <w:vertAlign w:val="superscript"/>
        </w:rPr>
        <w:t>Н</w:t>
      </w:r>
      <w:r w:rsidRPr="005F70CA">
        <w:rPr>
          <w:b/>
          <w:vertAlign w:val="subscript"/>
        </w:rPr>
        <w:t>еоd</w:t>
      </w:r>
      <w:proofErr w:type="spellEnd"/>
      <w:r w:rsidRPr="005F70CA">
        <w:rPr>
          <w:b/>
          <w:vertAlign w:val="subscript"/>
        </w:rPr>
        <w:t xml:space="preserve"> </w:t>
      </w:r>
      <w:r w:rsidR="00601A82" w:rsidRPr="005F70CA">
        <w:t>=19,3</w:t>
      </w:r>
      <w:r w:rsidRPr="005F70CA">
        <w:t xml:space="preserve"> МПа</w:t>
      </w:r>
    </w:p>
    <w:p w14:paraId="4C07DE6E" w14:textId="77777777" w:rsidR="00E90A1D" w:rsidRPr="005F70CA" w:rsidRDefault="00E90A1D" w:rsidP="00E90A1D">
      <w:pPr>
        <w:pStyle w:val="a3"/>
        <w:ind w:right="567" w:firstLine="567"/>
      </w:pPr>
      <w:r w:rsidRPr="005F70CA">
        <w:t>в интервале 0,1-0,2 МПа.</w:t>
      </w:r>
    </w:p>
    <w:p w14:paraId="64ECF9B3" w14:textId="77777777" w:rsidR="00E90A1D" w:rsidRPr="005F70CA" w:rsidRDefault="00E90A1D" w:rsidP="00E90A1D">
      <w:pPr>
        <w:pStyle w:val="a3"/>
        <w:ind w:right="567" w:firstLine="567"/>
      </w:pPr>
      <w:r w:rsidRPr="005F70CA">
        <w:t>- в расчетах оснований по несущей способности</w:t>
      </w:r>
    </w:p>
    <w:p w14:paraId="72343CC3" w14:textId="77777777" w:rsidR="00E90A1D" w:rsidRPr="005F70CA" w:rsidRDefault="00E90A1D" w:rsidP="00E90A1D">
      <w:pPr>
        <w:pStyle w:val="a3"/>
        <w:ind w:right="567" w:firstLine="567"/>
      </w:pPr>
      <w:r w:rsidRPr="005F70CA">
        <w:t xml:space="preserve"> или доверительной вероятности </w:t>
      </w:r>
      <w:r w:rsidRPr="005F70CA">
        <w:sym w:font="Symbol" w:char="F061"/>
      </w:r>
      <w:r w:rsidRPr="005F70CA">
        <w:t>= 0,95:</w:t>
      </w:r>
    </w:p>
    <w:p w14:paraId="590C04E4" w14:textId="17324B1B" w:rsidR="00E90A1D" w:rsidRPr="005F70CA" w:rsidRDefault="00E90A1D" w:rsidP="00E90A1D">
      <w:pPr>
        <w:pStyle w:val="a3"/>
        <w:ind w:right="567" w:firstLine="567"/>
      </w:pPr>
      <w:r w:rsidRPr="005F70CA">
        <w:rPr>
          <w:b/>
        </w:rPr>
        <w:sym w:font="Symbol" w:char="F06A"/>
      </w:r>
      <w:r w:rsidRPr="005F70CA">
        <w:rPr>
          <w:b/>
        </w:rPr>
        <w:t>'</w:t>
      </w:r>
      <w:r w:rsidR="00601A82" w:rsidRPr="005F70CA">
        <w:t>= 20,6</w:t>
      </w:r>
      <w:r w:rsidRPr="005F70CA">
        <w:rPr>
          <w:vertAlign w:val="superscript"/>
        </w:rPr>
        <w:t>о</w:t>
      </w:r>
      <w:r w:rsidRPr="005F70CA">
        <w:t xml:space="preserve"> </w:t>
      </w:r>
      <w:r w:rsidRPr="005F70CA">
        <w:tab/>
      </w:r>
      <w:r w:rsidRPr="005F70CA">
        <w:rPr>
          <w:b/>
        </w:rPr>
        <w:t>С'</w:t>
      </w:r>
      <w:r w:rsidR="00601A82" w:rsidRPr="005F70CA">
        <w:t>= 22,1</w:t>
      </w:r>
      <w:r w:rsidRPr="005F70CA">
        <w:t xml:space="preserve"> кПа</w:t>
      </w:r>
      <w:r w:rsidRPr="005F70CA">
        <w:tab/>
      </w:r>
      <w:r w:rsidRPr="005F70CA">
        <w:tab/>
      </w:r>
    </w:p>
    <w:p w14:paraId="3D248901" w14:textId="77777777" w:rsidR="00E90A1D" w:rsidRPr="005F70CA" w:rsidRDefault="00E90A1D" w:rsidP="00E90A1D">
      <w:pPr>
        <w:pStyle w:val="a3"/>
        <w:ind w:right="567" w:firstLine="567"/>
        <w:rPr>
          <w:sz w:val="16"/>
          <w:szCs w:val="16"/>
        </w:rPr>
      </w:pPr>
    </w:p>
    <w:p w14:paraId="3DA8AD9A" w14:textId="77777777" w:rsidR="00E90A1D" w:rsidRPr="005F70CA" w:rsidRDefault="00E90A1D" w:rsidP="00E90A1D">
      <w:pPr>
        <w:pStyle w:val="a3"/>
        <w:ind w:right="567" w:firstLine="567"/>
      </w:pPr>
      <w:r w:rsidRPr="005F70CA">
        <w:t>Суглинки при полном насыщении водой имеют следующие расчетные значения показателей прочностных и деформационных свойств:</w:t>
      </w:r>
    </w:p>
    <w:p w14:paraId="0B18B64E" w14:textId="77777777" w:rsidR="00E90A1D" w:rsidRPr="005F70CA" w:rsidRDefault="00E90A1D" w:rsidP="00E90A1D">
      <w:pPr>
        <w:pStyle w:val="a3"/>
        <w:ind w:right="567" w:firstLine="567"/>
      </w:pPr>
      <w:r w:rsidRPr="005F70CA">
        <w:t>- в расчетах оснований по деформациям</w:t>
      </w:r>
    </w:p>
    <w:p w14:paraId="4E167B24" w14:textId="77777777" w:rsidR="00E90A1D" w:rsidRPr="005F70CA" w:rsidRDefault="00E90A1D" w:rsidP="00E90A1D">
      <w:pPr>
        <w:pStyle w:val="a3"/>
        <w:ind w:right="567" w:firstLine="567"/>
      </w:pPr>
      <w:r w:rsidRPr="005F70CA">
        <w:t xml:space="preserve"> или доверительной вероятности </w:t>
      </w:r>
      <w:r w:rsidRPr="005F70CA">
        <w:sym w:font="Symbol" w:char="F061"/>
      </w:r>
      <w:r w:rsidRPr="005F70CA">
        <w:t>=0,85:</w:t>
      </w:r>
    </w:p>
    <w:p w14:paraId="4F7F05BE" w14:textId="746554B5" w:rsidR="00E90A1D" w:rsidRPr="005F70CA" w:rsidRDefault="00E90A1D" w:rsidP="00E90A1D">
      <w:pPr>
        <w:pStyle w:val="a3"/>
        <w:ind w:right="567" w:firstLine="567"/>
      </w:pPr>
      <w:r w:rsidRPr="005F70CA">
        <w:rPr>
          <w:b/>
        </w:rPr>
        <w:lastRenderedPageBreak/>
        <w:sym w:font="Symbol" w:char="F06A"/>
      </w:r>
      <w:r w:rsidRPr="005F70CA">
        <w:rPr>
          <w:b/>
        </w:rPr>
        <w:t>"</w:t>
      </w:r>
      <w:r w:rsidR="00601A82" w:rsidRPr="005F70CA">
        <w:t>= 15,3</w:t>
      </w:r>
      <w:r w:rsidRPr="005F70CA">
        <w:rPr>
          <w:vertAlign w:val="superscript"/>
        </w:rPr>
        <w:t>о</w:t>
      </w:r>
      <w:r w:rsidRPr="005F70CA">
        <w:t xml:space="preserve"> </w:t>
      </w:r>
      <w:r w:rsidRPr="005F70CA">
        <w:tab/>
      </w:r>
      <w:r w:rsidRPr="005F70CA">
        <w:rPr>
          <w:b/>
        </w:rPr>
        <w:t>С"=</w:t>
      </w:r>
      <w:r w:rsidR="00601A82" w:rsidRPr="005F70CA">
        <w:t xml:space="preserve"> 17</w:t>
      </w:r>
      <w:r w:rsidRPr="005F70CA">
        <w:t>,2 кПа</w:t>
      </w:r>
      <w:r w:rsidRPr="005F70CA">
        <w:tab/>
      </w:r>
      <w:r w:rsidRPr="005F70CA">
        <w:tab/>
      </w:r>
      <w:r w:rsidRPr="005F70CA">
        <w:rPr>
          <w:b/>
        </w:rPr>
        <w:t>Е</w:t>
      </w:r>
      <w:r w:rsidRPr="005F70CA">
        <w:rPr>
          <w:b/>
          <w:vertAlign w:val="subscript"/>
          <w:lang w:val="en-US"/>
        </w:rPr>
        <w:t>k</w:t>
      </w:r>
      <w:r w:rsidRPr="005F70CA">
        <w:rPr>
          <w:b/>
          <w:vertAlign w:val="superscript"/>
        </w:rPr>
        <w:t>Н</w:t>
      </w:r>
      <w:r w:rsidR="00601A82" w:rsidRPr="005F70CA">
        <w:t>"= 2,2</w:t>
      </w:r>
      <w:r w:rsidRPr="005F70CA">
        <w:t xml:space="preserve"> МПа</w:t>
      </w:r>
      <w:r w:rsidRPr="005F70CA">
        <w:tab/>
      </w:r>
      <w:proofErr w:type="spellStart"/>
      <w:r w:rsidRPr="005F70CA">
        <w:rPr>
          <w:b/>
        </w:rPr>
        <w:t>Е</w:t>
      </w:r>
      <w:r w:rsidRPr="005F70CA">
        <w:rPr>
          <w:b/>
          <w:vertAlign w:val="superscript"/>
        </w:rPr>
        <w:t>Н</w:t>
      </w:r>
      <w:r w:rsidRPr="005F70CA">
        <w:rPr>
          <w:b/>
          <w:vertAlign w:val="subscript"/>
        </w:rPr>
        <w:t>еоd</w:t>
      </w:r>
      <w:proofErr w:type="spellEnd"/>
      <w:r w:rsidRPr="005F70CA">
        <w:rPr>
          <w:b/>
          <w:vertAlign w:val="subscript"/>
        </w:rPr>
        <w:t xml:space="preserve"> </w:t>
      </w:r>
      <w:r w:rsidR="00601A82" w:rsidRPr="005F70CA">
        <w:t>= 3,7</w:t>
      </w:r>
      <w:r w:rsidRPr="005F70CA">
        <w:t xml:space="preserve"> МПа</w:t>
      </w:r>
    </w:p>
    <w:p w14:paraId="570C38EB" w14:textId="77777777" w:rsidR="00E90A1D" w:rsidRPr="005F70CA" w:rsidRDefault="00E90A1D" w:rsidP="00E90A1D">
      <w:pPr>
        <w:pStyle w:val="a3"/>
        <w:ind w:right="567" w:firstLine="567"/>
      </w:pPr>
      <w:r w:rsidRPr="005F70CA">
        <w:t>- в расчетах оснований по несущей способности</w:t>
      </w:r>
    </w:p>
    <w:p w14:paraId="0AF0629F" w14:textId="77777777" w:rsidR="00E90A1D" w:rsidRPr="005F70CA" w:rsidRDefault="00E90A1D" w:rsidP="00E90A1D">
      <w:pPr>
        <w:pStyle w:val="a3"/>
        <w:ind w:right="567" w:firstLine="567"/>
      </w:pPr>
      <w:r w:rsidRPr="005F70CA">
        <w:t xml:space="preserve"> или доверительной вероятности </w:t>
      </w:r>
      <w:r w:rsidRPr="005F70CA">
        <w:sym w:font="Symbol" w:char="F061"/>
      </w:r>
      <w:r w:rsidRPr="005F70CA">
        <w:t>=0,95:</w:t>
      </w:r>
    </w:p>
    <w:p w14:paraId="430419AB" w14:textId="5CDFD769" w:rsidR="00E90A1D" w:rsidRPr="005F70CA" w:rsidRDefault="00E90A1D" w:rsidP="00E90A1D">
      <w:pPr>
        <w:pStyle w:val="a3"/>
        <w:ind w:right="567" w:firstLine="567"/>
      </w:pPr>
      <w:r w:rsidRPr="005F70CA">
        <w:rPr>
          <w:b/>
        </w:rPr>
        <w:sym w:font="Symbol" w:char="F06A"/>
      </w:r>
      <w:r w:rsidRPr="005F70CA">
        <w:rPr>
          <w:b/>
        </w:rPr>
        <w:t>'</w:t>
      </w:r>
      <w:r w:rsidR="00601A82" w:rsidRPr="005F70CA">
        <w:t>= 14,4</w:t>
      </w:r>
      <w:r w:rsidRPr="005F70CA">
        <w:rPr>
          <w:vertAlign w:val="superscript"/>
        </w:rPr>
        <w:t>о</w:t>
      </w:r>
      <w:r w:rsidRPr="005F70CA">
        <w:t xml:space="preserve"> </w:t>
      </w:r>
      <w:r w:rsidRPr="005F70CA">
        <w:tab/>
      </w:r>
      <w:r w:rsidRPr="005F70CA">
        <w:rPr>
          <w:b/>
        </w:rPr>
        <w:t>С'</w:t>
      </w:r>
      <w:r w:rsidR="00601A82" w:rsidRPr="005F70CA">
        <w:t>= 16</w:t>
      </w:r>
      <w:r w:rsidRPr="005F70CA">
        <w:t>,9 кПа</w:t>
      </w:r>
      <w:r w:rsidRPr="005F70CA">
        <w:tab/>
      </w:r>
      <w:r w:rsidRPr="005F70CA">
        <w:tab/>
      </w:r>
    </w:p>
    <w:p w14:paraId="0F599FE6" w14:textId="1135EC76" w:rsidR="00E90A1D" w:rsidRPr="005F70CA" w:rsidRDefault="00E90A1D" w:rsidP="00E90A1D">
      <w:pPr>
        <w:pStyle w:val="a3"/>
        <w:ind w:right="567" w:firstLine="567"/>
      </w:pPr>
      <w:r w:rsidRPr="005F70CA">
        <w:t>Суглинки при замачивании проявляют просадочные свойства Нижняя граница просадочной толщи грунта при бытовой (</w:t>
      </w:r>
      <w:proofErr w:type="spellStart"/>
      <w:r w:rsidRPr="005F70CA">
        <w:rPr>
          <w:sz w:val="32"/>
          <w:szCs w:val="32"/>
        </w:rPr>
        <w:t>р</w:t>
      </w:r>
      <w:r w:rsidRPr="005F70CA">
        <w:rPr>
          <w:sz w:val="22"/>
          <w:szCs w:val="22"/>
        </w:rPr>
        <w:t>zq</w:t>
      </w:r>
      <w:proofErr w:type="spellEnd"/>
      <w:r w:rsidRPr="005F70CA">
        <w:rPr>
          <w:b/>
          <w:sz w:val="22"/>
          <w:szCs w:val="22"/>
        </w:rPr>
        <w:t>)</w:t>
      </w:r>
      <w:r w:rsidRPr="005F70CA">
        <w:t xml:space="preserve"> или внешней нагрузке до</w:t>
      </w:r>
      <w:r w:rsidR="00601A82" w:rsidRPr="005F70CA">
        <w:t xml:space="preserve"> 0,3 МПа проходит на глубине 2,8</w:t>
      </w:r>
      <w:r w:rsidRPr="005F70CA">
        <w:t>0</w:t>
      </w:r>
      <w:r w:rsidRPr="005F70CA">
        <w:sym w:font="Symbol" w:char="F0B8"/>
      </w:r>
      <w:r w:rsidR="00601A82" w:rsidRPr="005F70CA">
        <w:t>6</w:t>
      </w:r>
      <w:r w:rsidRPr="005F70CA">
        <w:t>,</w:t>
      </w:r>
      <w:r w:rsidR="00601A82" w:rsidRPr="005F70CA">
        <w:t>8</w:t>
      </w:r>
      <w:r w:rsidRPr="005F70CA">
        <w:t>0м. Просадка толщи от собственного веса грунта (</w:t>
      </w:r>
      <w:proofErr w:type="spellStart"/>
      <w:r w:rsidRPr="005F70CA">
        <w:rPr>
          <w:sz w:val="32"/>
          <w:szCs w:val="32"/>
        </w:rPr>
        <w:t>σ</w:t>
      </w:r>
      <w:r w:rsidRPr="005F70CA">
        <w:rPr>
          <w:sz w:val="22"/>
          <w:szCs w:val="22"/>
        </w:rPr>
        <w:t>zq</w:t>
      </w:r>
      <w:proofErr w:type="spellEnd"/>
      <w:r w:rsidRPr="005F70CA">
        <w:rPr>
          <w:sz w:val="22"/>
          <w:szCs w:val="22"/>
        </w:rPr>
        <w:t>)</w:t>
      </w:r>
      <w:r w:rsidRPr="005F70CA">
        <w:t xml:space="preserve"> не превышает 5,00 см. </w:t>
      </w:r>
    </w:p>
    <w:p w14:paraId="7C57E7CF" w14:textId="77777777" w:rsidR="00E90A1D" w:rsidRPr="005F70CA" w:rsidRDefault="00E90A1D" w:rsidP="00E90A1D">
      <w:pPr>
        <w:pStyle w:val="a3"/>
        <w:ind w:right="567" w:firstLine="567"/>
      </w:pPr>
      <w:r w:rsidRPr="005F70CA">
        <w:t xml:space="preserve">Грунтовые условия площадки по </w:t>
      </w:r>
      <w:proofErr w:type="spellStart"/>
      <w:r w:rsidRPr="005F70CA">
        <w:t>просадочности</w:t>
      </w:r>
      <w:proofErr w:type="spellEnd"/>
      <w:r w:rsidRPr="005F70CA">
        <w:t xml:space="preserve"> – первого типа. </w:t>
      </w:r>
    </w:p>
    <w:p w14:paraId="5364E550" w14:textId="77777777" w:rsidR="00E90A1D" w:rsidRPr="005F70CA" w:rsidRDefault="00E90A1D" w:rsidP="00E90A1D">
      <w:pPr>
        <w:pStyle w:val="a3"/>
        <w:ind w:right="567" w:firstLine="567"/>
        <w:rPr>
          <w:sz w:val="12"/>
        </w:rPr>
      </w:pPr>
      <w:r w:rsidRPr="005F70CA">
        <w:t>Полученные минимальные значения начального просадочного давления (</w:t>
      </w:r>
      <w:proofErr w:type="spellStart"/>
      <w:r w:rsidRPr="005F70CA">
        <w:rPr>
          <w:b/>
          <w:sz w:val="24"/>
          <w:szCs w:val="24"/>
          <w:lang w:val="en-US"/>
        </w:rPr>
        <w:t>P</w:t>
      </w:r>
      <w:r w:rsidRPr="005F70CA">
        <w:rPr>
          <w:b/>
          <w:sz w:val="24"/>
          <w:szCs w:val="24"/>
          <w:vertAlign w:val="subscript"/>
          <w:lang w:val="en-US"/>
        </w:rPr>
        <w:t>sl</w:t>
      </w:r>
      <w:proofErr w:type="spellEnd"/>
      <w:r w:rsidRPr="005F70CA">
        <w:t>) в МПа на соответствующих интервалах глубин приведены в приложении 5.3.1.</w:t>
      </w:r>
    </w:p>
    <w:p w14:paraId="60BE044E" w14:textId="77777777" w:rsidR="00E90A1D" w:rsidRPr="005F70CA" w:rsidRDefault="00E90A1D" w:rsidP="00E90A1D">
      <w:pPr>
        <w:pStyle w:val="a3"/>
        <w:ind w:right="567" w:firstLine="567"/>
      </w:pPr>
      <w:r w:rsidRPr="005F70CA">
        <w:t>Расчет оснований и проектирование фундаментов производить в соответствии с требованиями раздела 5 СП РК 5.01-102-2013. Расчетное сопротивление грунта основания (R</w:t>
      </w:r>
      <w:r w:rsidRPr="005F70CA">
        <w:rPr>
          <w:sz w:val="18"/>
          <w:szCs w:val="18"/>
        </w:rPr>
        <w:t>0</w:t>
      </w:r>
      <w:r w:rsidRPr="005F70CA">
        <w:t>), при возможном замачивании, принять равным начальному просадочному давлению(</w:t>
      </w:r>
      <w:proofErr w:type="spellStart"/>
      <w:r w:rsidRPr="005F70CA">
        <w:t>P</w:t>
      </w:r>
      <w:r w:rsidRPr="005F70CA">
        <w:rPr>
          <w:sz w:val="22"/>
          <w:szCs w:val="22"/>
        </w:rPr>
        <w:t>sl</w:t>
      </w:r>
      <w:proofErr w:type="spellEnd"/>
      <w:r w:rsidRPr="005F70CA">
        <w:t>).</w:t>
      </w:r>
    </w:p>
    <w:p w14:paraId="74B800CB" w14:textId="77777777" w:rsidR="00E90A1D" w:rsidRPr="005F70CA" w:rsidRDefault="00E90A1D" w:rsidP="00E90A1D">
      <w:pPr>
        <w:pStyle w:val="a3"/>
        <w:ind w:right="567" w:firstLine="567"/>
        <w:rPr>
          <w:b/>
          <w:sz w:val="16"/>
          <w:szCs w:val="16"/>
        </w:rPr>
      </w:pPr>
    </w:p>
    <w:p w14:paraId="6C59271C" w14:textId="54D2D827" w:rsidR="00E90A1D" w:rsidRPr="005F70CA" w:rsidRDefault="00E90A1D" w:rsidP="00601A82">
      <w:pPr>
        <w:pStyle w:val="a3"/>
        <w:ind w:right="567" w:firstLine="567"/>
      </w:pPr>
      <w:r w:rsidRPr="005F70CA">
        <w:rPr>
          <w:b/>
        </w:rPr>
        <w:t>ИГЭ-3.</w:t>
      </w:r>
      <w:r w:rsidRPr="005F70CA">
        <w:t xml:space="preserve"> </w:t>
      </w:r>
      <w:r w:rsidR="00601A82" w:rsidRPr="005F70CA">
        <w:rPr>
          <w:b/>
        </w:rPr>
        <w:t xml:space="preserve">Суглинок </w:t>
      </w:r>
      <w:proofErr w:type="spellStart"/>
      <w:r w:rsidR="00601A82" w:rsidRPr="005F70CA">
        <w:rPr>
          <w:b/>
        </w:rPr>
        <w:t>непросадочный</w:t>
      </w:r>
      <w:proofErr w:type="spellEnd"/>
      <w:r w:rsidR="00601A82" w:rsidRPr="005F70CA">
        <w:rPr>
          <w:b/>
        </w:rPr>
        <w:t>.</w:t>
      </w:r>
      <w:r w:rsidR="00601A82" w:rsidRPr="005F70CA">
        <w:t xml:space="preserve"> Характеризуется следующими нормативно-расчетными</w:t>
      </w:r>
      <w:r w:rsidRPr="005F70CA">
        <w:t xml:space="preserve"> значениями</w:t>
      </w:r>
      <w:r w:rsidR="00601A82" w:rsidRPr="005F70CA">
        <w:t xml:space="preserve"> показателей физических</w:t>
      </w:r>
      <w:r w:rsidRPr="005F70CA">
        <w:t xml:space="preserve"> свойств </w:t>
      </w:r>
      <w:r w:rsidR="00601A82" w:rsidRPr="005F70CA">
        <w:t>(приложение 5.3.2</w:t>
      </w:r>
      <w:r w:rsidRPr="005F70CA">
        <w:rPr>
          <w:color w:val="000000"/>
          <w:spacing w:val="7"/>
        </w:rPr>
        <w:t>):</w:t>
      </w:r>
      <w:r w:rsidRPr="005F70CA">
        <w:t xml:space="preserve"> </w:t>
      </w:r>
    </w:p>
    <w:p w14:paraId="37BB2104" w14:textId="77777777" w:rsidR="00601A82" w:rsidRPr="005F70CA" w:rsidRDefault="00601A82" w:rsidP="00601A82">
      <w:pPr>
        <w:pStyle w:val="a3"/>
        <w:ind w:right="567" w:firstLine="567"/>
      </w:pPr>
    </w:p>
    <w:p w14:paraId="75A5F643" w14:textId="5DF9D435" w:rsidR="00E90A1D" w:rsidRPr="005F70CA" w:rsidRDefault="00601A82" w:rsidP="00E90A1D">
      <w:pPr>
        <w:pStyle w:val="a3"/>
        <w:ind w:right="567" w:firstLine="567"/>
      </w:pPr>
      <w:r w:rsidRPr="005F70CA">
        <w:t>Природная влажность, %</w:t>
      </w:r>
      <w:r w:rsidRPr="005F70CA">
        <w:tab/>
      </w:r>
      <w:r w:rsidRPr="005F70CA">
        <w:tab/>
      </w:r>
      <w:r w:rsidRPr="005F70CA">
        <w:tab/>
        <w:t xml:space="preserve">     23</w:t>
      </w:r>
    </w:p>
    <w:p w14:paraId="7AE57101" w14:textId="4B8BE219" w:rsidR="00E90A1D" w:rsidRPr="005F70CA" w:rsidRDefault="00601A82" w:rsidP="00E90A1D">
      <w:pPr>
        <w:pStyle w:val="a3"/>
        <w:ind w:right="567" w:firstLine="567"/>
      </w:pPr>
      <w:r w:rsidRPr="005F70CA">
        <w:t>Влажность на границе текучести, %</w:t>
      </w:r>
      <w:r w:rsidRPr="005F70CA">
        <w:tab/>
        <w:t xml:space="preserve">     28</w:t>
      </w:r>
    </w:p>
    <w:p w14:paraId="4F2D3F8E" w14:textId="46C39207" w:rsidR="00E90A1D" w:rsidRPr="005F70CA" w:rsidRDefault="00601A82" w:rsidP="00E90A1D">
      <w:pPr>
        <w:pStyle w:val="a3"/>
        <w:ind w:right="567" w:firstLine="567"/>
      </w:pPr>
      <w:r w:rsidRPr="005F70CA">
        <w:t>Влажность на пределе раскатывания, %</w:t>
      </w:r>
      <w:r w:rsidRPr="005F70CA">
        <w:tab/>
        <w:t xml:space="preserve">     1</w:t>
      </w:r>
      <w:r w:rsidR="00E90A1D" w:rsidRPr="005F70CA">
        <w:t>9</w:t>
      </w:r>
    </w:p>
    <w:p w14:paraId="15EBFEBC" w14:textId="5E27DAD7" w:rsidR="00E90A1D" w:rsidRPr="005F70CA" w:rsidRDefault="00186EEA" w:rsidP="00E90A1D">
      <w:pPr>
        <w:pStyle w:val="a3"/>
        <w:ind w:right="567" w:firstLine="567"/>
      </w:pPr>
      <w:r w:rsidRPr="005F70CA">
        <w:t>Число пластичности</w:t>
      </w:r>
      <w:r w:rsidR="00E90A1D" w:rsidRPr="005F70CA">
        <w:t xml:space="preserve">, </w:t>
      </w:r>
      <w:proofErr w:type="spellStart"/>
      <w:r w:rsidR="00E90A1D" w:rsidRPr="005F70CA">
        <w:t>дол.ед</w:t>
      </w:r>
      <w:proofErr w:type="spellEnd"/>
      <w:r w:rsidR="00E90A1D" w:rsidRPr="005F70CA">
        <w:t>.</w:t>
      </w:r>
      <w:r w:rsidR="00E90A1D" w:rsidRPr="005F70CA">
        <w:tab/>
      </w:r>
      <w:r w:rsidR="00E90A1D" w:rsidRPr="005F70CA">
        <w:tab/>
      </w:r>
      <w:r w:rsidRPr="005F70CA">
        <w:t xml:space="preserve">                 9</w:t>
      </w:r>
    </w:p>
    <w:p w14:paraId="1998251A" w14:textId="0F2039B8" w:rsidR="00E90A1D" w:rsidRPr="005F70CA" w:rsidRDefault="00186EEA" w:rsidP="00E90A1D">
      <w:pPr>
        <w:pStyle w:val="a3"/>
        <w:ind w:right="567" w:firstLine="567"/>
      </w:pPr>
      <w:r w:rsidRPr="005F70CA">
        <w:t xml:space="preserve">Показатель текучести, </w:t>
      </w:r>
      <w:proofErr w:type="spellStart"/>
      <w:r w:rsidRPr="005F70CA">
        <w:t>дол.ед</w:t>
      </w:r>
      <w:proofErr w:type="spellEnd"/>
      <w:r w:rsidRPr="005F70CA">
        <w:t>.</w:t>
      </w:r>
      <w:r w:rsidRPr="005F70CA">
        <w:tab/>
        <w:t xml:space="preserve">               0,33÷0,70</w:t>
      </w:r>
    </w:p>
    <w:p w14:paraId="7CD40FC3" w14:textId="75485A7A" w:rsidR="00E90A1D" w:rsidRPr="005F70CA" w:rsidRDefault="00186EEA" w:rsidP="00E90A1D">
      <w:pPr>
        <w:pStyle w:val="a3"/>
        <w:ind w:right="567" w:firstLine="567"/>
      </w:pPr>
      <w:r w:rsidRPr="005F70CA">
        <w:t>Плотность частиц грунта, г/см</w:t>
      </w:r>
      <w:r w:rsidRPr="005F70CA">
        <w:rPr>
          <w:vertAlign w:val="superscript"/>
        </w:rPr>
        <w:t>3</w:t>
      </w:r>
      <w:r w:rsidRPr="005F70CA">
        <w:tab/>
      </w:r>
      <w:r w:rsidRPr="005F70CA">
        <w:tab/>
        <w:t xml:space="preserve">      2,71</w:t>
      </w:r>
    </w:p>
    <w:p w14:paraId="6E6DAA51" w14:textId="6597F896" w:rsidR="00E90A1D" w:rsidRPr="005F70CA" w:rsidRDefault="00186EEA" w:rsidP="00E90A1D">
      <w:pPr>
        <w:pStyle w:val="a3"/>
        <w:ind w:right="567" w:firstLine="567"/>
      </w:pPr>
      <w:r w:rsidRPr="005F70CA">
        <w:t>Плотность грунта, г/см</w:t>
      </w:r>
      <w:r w:rsidRPr="005F70CA">
        <w:rPr>
          <w:vertAlign w:val="superscript"/>
        </w:rPr>
        <w:t>3</w:t>
      </w:r>
      <w:r w:rsidR="00E90A1D" w:rsidRPr="005F70CA">
        <w:tab/>
      </w:r>
      <w:r w:rsidR="00E90A1D" w:rsidRPr="005F70CA">
        <w:tab/>
      </w:r>
      <w:r w:rsidR="00E90A1D" w:rsidRPr="005F70CA">
        <w:tab/>
      </w:r>
      <w:r w:rsidRPr="005F70CA">
        <w:t xml:space="preserve">      1,95</w:t>
      </w:r>
    </w:p>
    <w:p w14:paraId="002BD6A6" w14:textId="587F5953" w:rsidR="00E90A1D" w:rsidRPr="005F70CA" w:rsidRDefault="00186EEA" w:rsidP="00E90A1D">
      <w:pPr>
        <w:pStyle w:val="a3"/>
        <w:ind w:right="567" w:firstLine="567"/>
      </w:pPr>
      <w:r w:rsidRPr="005F70CA">
        <w:t>Плотность скелета грунта, г/см</w:t>
      </w:r>
      <w:r w:rsidRPr="005F70CA">
        <w:rPr>
          <w:vertAlign w:val="superscript"/>
        </w:rPr>
        <w:t>3</w:t>
      </w:r>
      <w:r w:rsidRPr="005F70CA">
        <w:tab/>
      </w:r>
      <w:r w:rsidRPr="005F70CA">
        <w:tab/>
        <w:t xml:space="preserve">      1,59</w:t>
      </w:r>
    </w:p>
    <w:p w14:paraId="2892A0B7" w14:textId="785BE574" w:rsidR="00186EEA" w:rsidRPr="005F70CA" w:rsidRDefault="00186EEA" w:rsidP="00E90A1D">
      <w:pPr>
        <w:pStyle w:val="a3"/>
        <w:ind w:right="567" w:firstLine="567"/>
      </w:pPr>
      <w:r w:rsidRPr="005F70CA">
        <w:t>Коэффициент пористости, дол. ед.                 0,716</w:t>
      </w:r>
    </w:p>
    <w:p w14:paraId="7DB51B02" w14:textId="77777777" w:rsidR="00186EEA" w:rsidRPr="005F70CA" w:rsidRDefault="00186EEA" w:rsidP="00E90A1D">
      <w:pPr>
        <w:pStyle w:val="a3"/>
        <w:ind w:right="567" w:firstLine="567"/>
      </w:pPr>
      <w:r w:rsidRPr="005F70CA">
        <w:t xml:space="preserve">Коэффициент водонасыщения, дол. ед.         0,88    </w:t>
      </w:r>
    </w:p>
    <w:p w14:paraId="2E6C0721" w14:textId="7319A7F5" w:rsidR="00186EEA" w:rsidRPr="005F70CA" w:rsidRDefault="00186EEA" w:rsidP="00E90A1D">
      <w:pPr>
        <w:pStyle w:val="a3"/>
        <w:ind w:right="567" w:firstLine="567"/>
      </w:pPr>
      <w:r w:rsidRPr="005F70CA">
        <w:t xml:space="preserve">Коэффициент </w:t>
      </w:r>
      <w:proofErr w:type="spellStart"/>
      <w:r w:rsidRPr="005F70CA">
        <w:rPr>
          <w:i/>
          <w:lang w:val="en-US"/>
        </w:rPr>
        <w:t>m</w:t>
      </w:r>
      <w:r w:rsidRPr="005F70CA">
        <w:rPr>
          <w:i/>
          <w:vertAlign w:val="subscript"/>
          <w:lang w:val="en-US"/>
        </w:rPr>
        <w:t>k</w:t>
      </w:r>
      <w:proofErr w:type="spellEnd"/>
      <w:r w:rsidRPr="005F70CA">
        <w:rPr>
          <w:i/>
          <w:vertAlign w:val="subscript"/>
        </w:rPr>
        <w:t xml:space="preserve">                                                                           </w:t>
      </w:r>
      <w:r w:rsidRPr="005F70CA">
        <w:t xml:space="preserve">4,3    </w:t>
      </w:r>
    </w:p>
    <w:p w14:paraId="10FB4136" w14:textId="22C38281" w:rsidR="003F1894" w:rsidRPr="005F70CA" w:rsidRDefault="003F1894" w:rsidP="00E90A1D">
      <w:pPr>
        <w:pStyle w:val="a3"/>
        <w:ind w:right="567" w:firstLine="567"/>
      </w:pPr>
      <w:r w:rsidRPr="005F70CA">
        <w:t>СП РК 5.01-102-2013 (таб.1)</w:t>
      </w:r>
    </w:p>
    <w:p w14:paraId="41724B1B" w14:textId="030396F7" w:rsidR="003F1894" w:rsidRPr="005F70CA" w:rsidRDefault="003F1894" w:rsidP="00E90A1D">
      <w:pPr>
        <w:pStyle w:val="a3"/>
        <w:ind w:right="567" w:firstLine="567"/>
        <w:rPr>
          <w:szCs w:val="24"/>
          <w:vertAlign w:val="superscript"/>
        </w:rPr>
      </w:pPr>
      <w:r w:rsidRPr="005F70CA">
        <w:rPr>
          <w:szCs w:val="24"/>
        </w:rPr>
        <w:t xml:space="preserve">Угол внутреннего трения                               </w:t>
      </w:r>
      <w:r w:rsidRPr="005F70CA">
        <w:rPr>
          <w:b/>
          <w:szCs w:val="24"/>
        </w:rPr>
        <w:sym w:font="Symbol" w:char="F06A"/>
      </w:r>
      <w:r w:rsidRPr="005F70CA">
        <w:rPr>
          <w:b/>
          <w:szCs w:val="24"/>
          <w:vertAlign w:val="superscript"/>
        </w:rPr>
        <w:t>Н</w:t>
      </w:r>
      <w:r w:rsidRPr="005F70CA">
        <w:rPr>
          <w:szCs w:val="24"/>
        </w:rPr>
        <w:t>= 19</w:t>
      </w:r>
      <w:r w:rsidRPr="005F70CA">
        <w:rPr>
          <w:szCs w:val="24"/>
          <w:vertAlign w:val="superscript"/>
        </w:rPr>
        <w:t>о</w:t>
      </w:r>
    </w:p>
    <w:p w14:paraId="3BC32420" w14:textId="0238760B" w:rsidR="003F1894" w:rsidRPr="005F70CA" w:rsidRDefault="003F1894" w:rsidP="00E90A1D">
      <w:pPr>
        <w:pStyle w:val="a3"/>
        <w:ind w:right="567" w:firstLine="567"/>
        <w:rPr>
          <w:szCs w:val="24"/>
        </w:rPr>
      </w:pPr>
      <w:r w:rsidRPr="005F70CA">
        <w:rPr>
          <w:szCs w:val="24"/>
        </w:rPr>
        <w:t>Удельное сцепление</w:t>
      </w:r>
      <w:r w:rsidRPr="005F70CA">
        <w:rPr>
          <w:szCs w:val="24"/>
        </w:rPr>
        <w:tab/>
      </w:r>
      <w:r w:rsidRPr="005F70CA">
        <w:rPr>
          <w:szCs w:val="24"/>
        </w:rPr>
        <w:tab/>
      </w:r>
      <w:r w:rsidRPr="005F70CA">
        <w:rPr>
          <w:szCs w:val="24"/>
        </w:rPr>
        <w:tab/>
        <w:t xml:space="preserve">              </w:t>
      </w:r>
      <w:r w:rsidRPr="005F70CA">
        <w:rPr>
          <w:b/>
          <w:szCs w:val="24"/>
        </w:rPr>
        <w:t>С</w:t>
      </w:r>
      <w:r w:rsidRPr="005F70CA">
        <w:rPr>
          <w:b/>
          <w:szCs w:val="24"/>
          <w:vertAlign w:val="superscript"/>
        </w:rPr>
        <w:t>Н</w:t>
      </w:r>
      <w:r w:rsidRPr="005F70CA">
        <w:rPr>
          <w:szCs w:val="24"/>
        </w:rPr>
        <w:t>= 22 кПа</w:t>
      </w:r>
    </w:p>
    <w:p w14:paraId="711BD566" w14:textId="0338940E" w:rsidR="003F1894" w:rsidRPr="005F70CA" w:rsidRDefault="003F1894" w:rsidP="003F1894">
      <w:pPr>
        <w:pStyle w:val="a3"/>
        <w:ind w:right="567" w:firstLine="567"/>
        <w:rPr>
          <w:szCs w:val="24"/>
        </w:rPr>
      </w:pPr>
      <w:r w:rsidRPr="005F70CA">
        <w:rPr>
          <w:szCs w:val="24"/>
        </w:rPr>
        <w:t>Модуль деформации приведен при         Р= 0.1-0.2МПа</w:t>
      </w:r>
    </w:p>
    <w:p w14:paraId="5614E537" w14:textId="10B6D26D" w:rsidR="003F1894" w:rsidRPr="005F70CA" w:rsidRDefault="003F1894" w:rsidP="003F1894">
      <w:pPr>
        <w:pStyle w:val="a3"/>
        <w:ind w:right="567" w:firstLine="567"/>
      </w:pPr>
      <w:r w:rsidRPr="005F70CA">
        <w:t>Компрессионный модуль деформации</w:t>
      </w:r>
      <w:r w:rsidRPr="005F70CA">
        <w:tab/>
      </w:r>
      <w:r w:rsidRPr="005F70CA">
        <w:tab/>
      </w:r>
      <w:r w:rsidRPr="005F70CA">
        <w:rPr>
          <w:b/>
        </w:rPr>
        <w:t>Е</w:t>
      </w:r>
      <w:r w:rsidRPr="005F70CA">
        <w:rPr>
          <w:b/>
          <w:vertAlign w:val="subscript"/>
          <w:lang w:val="en-US"/>
        </w:rPr>
        <w:t>k</w:t>
      </w:r>
      <w:r w:rsidRPr="005F70CA">
        <w:rPr>
          <w:b/>
          <w:vertAlign w:val="superscript"/>
        </w:rPr>
        <w:t>Н</w:t>
      </w:r>
      <w:r w:rsidRPr="005F70CA">
        <w:rPr>
          <w:szCs w:val="24"/>
        </w:rPr>
        <w:t>=5,7</w:t>
      </w:r>
    </w:p>
    <w:p w14:paraId="40BFBC5A" w14:textId="7791BFAB" w:rsidR="003F1894" w:rsidRPr="005F70CA" w:rsidRDefault="003F1894" w:rsidP="003F1894">
      <w:pPr>
        <w:pStyle w:val="a3"/>
        <w:ind w:right="567" w:firstLine="567"/>
        <w:rPr>
          <w:sz w:val="16"/>
          <w:szCs w:val="16"/>
        </w:rPr>
      </w:pPr>
      <w:r w:rsidRPr="005F70CA">
        <w:t>Одометрический модуль деформации</w:t>
      </w:r>
      <w:r w:rsidRPr="005F70CA">
        <w:tab/>
      </w:r>
      <w:r w:rsidRPr="005F70CA">
        <w:tab/>
      </w:r>
      <w:proofErr w:type="spellStart"/>
      <w:r w:rsidRPr="005F70CA">
        <w:rPr>
          <w:b/>
        </w:rPr>
        <w:t>Е</w:t>
      </w:r>
      <w:r w:rsidRPr="005F70CA">
        <w:rPr>
          <w:b/>
          <w:vertAlign w:val="superscript"/>
        </w:rPr>
        <w:t>Н</w:t>
      </w:r>
      <w:r w:rsidRPr="005F70CA">
        <w:rPr>
          <w:b/>
          <w:vertAlign w:val="subscript"/>
        </w:rPr>
        <w:t>еоd</w:t>
      </w:r>
      <w:proofErr w:type="spellEnd"/>
      <w:r w:rsidRPr="005F70CA">
        <w:rPr>
          <w:szCs w:val="24"/>
        </w:rPr>
        <w:t>=9,5</w:t>
      </w:r>
    </w:p>
    <w:p w14:paraId="42AD9A10" w14:textId="77777777" w:rsidR="00734EBC" w:rsidRPr="005F70CA" w:rsidRDefault="00734EBC" w:rsidP="00734EBC">
      <w:pPr>
        <w:pStyle w:val="a3"/>
        <w:ind w:right="567" w:firstLine="567"/>
      </w:pPr>
      <w:r w:rsidRPr="005F70CA">
        <w:t>Расчетные значения плотности грунта при соответствующих доверительных вероятностях следующие:</w:t>
      </w:r>
    </w:p>
    <w:p w14:paraId="18FC3660" w14:textId="77777777" w:rsidR="00734EBC" w:rsidRPr="005F70CA" w:rsidRDefault="00734EBC" w:rsidP="00734EBC">
      <w:pPr>
        <w:pStyle w:val="a3"/>
        <w:ind w:right="567" w:firstLine="567"/>
      </w:pPr>
      <w:r w:rsidRPr="005F70CA">
        <w:sym w:font="Symbol" w:char="F061"/>
      </w:r>
      <w:r w:rsidRPr="005F70CA">
        <w:t>= 0,85 при расчетах по деформациям:</w:t>
      </w:r>
    </w:p>
    <w:p w14:paraId="1EBEBD32" w14:textId="77777777" w:rsidR="00734EBC" w:rsidRPr="005F70CA" w:rsidRDefault="00734EBC" w:rsidP="00734EBC">
      <w:pPr>
        <w:pStyle w:val="a3"/>
        <w:ind w:right="567" w:firstLine="567"/>
        <w:rPr>
          <w:vertAlign w:val="superscript"/>
        </w:rPr>
      </w:pPr>
      <w:r w:rsidRPr="005F70CA">
        <w:rPr>
          <w:b/>
        </w:rPr>
        <w:sym w:font="Symbol" w:char="F072"/>
      </w:r>
      <w:r w:rsidRPr="005F70CA">
        <w:rPr>
          <w:b/>
        </w:rPr>
        <w:t>"</w:t>
      </w:r>
      <w:r w:rsidRPr="005F70CA">
        <w:t>=1,94 т/м</w:t>
      </w:r>
      <w:r w:rsidRPr="005F70CA">
        <w:rPr>
          <w:vertAlign w:val="superscript"/>
        </w:rPr>
        <w:t>3</w:t>
      </w:r>
      <w:r w:rsidRPr="005F70CA">
        <w:t xml:space="preserve"> </w:t>
      </w:r>
      <w:r w:rsidRPr="005F70CA">
        <w:tab/>
      </w:r>
      <w:r w:rsidRPr="005F70CA">
        <w:rPr>
          <w:b/>
        </w:rPr>
        <w:sym w:font="Symbol" w:char="F072"/>
      </w:r>
      <w:r w:rsidRPr="005F70CA">
        <w:rPr>
          <w:b/>
          <w:vertAlign w:val="subscript"/>
          <w:lang w:val="en-US"/>
        </w:rPr>
        <w:t>d</w:t>
      </w:r>
      <w:r w:rsidRPr="005F70CA">
        <w:rPr>
          <w:b/>
        </w:rPr>
        <w:t>"</w:t>
      </w:r>
      <w:r w:rsidRPr="005F70CA">
        <w:t>=1,58т/м</w:t>
      </w:r>
      <w:r w:rsidRPr="005F70CA">
        <w:rPr>
          <w:vertAlign w:val="superscript"/>
        </w:rPr>
        <w:t>3</w:t>
      </w:r>
    </w:p>
    <w:p w14:paraId="166CE31C" w14:textId="77777777" w:rsidR="00734EBC" w:rsidRPr="005F70CA" w:rsidRDefault="00734EBC" w:rsidP="00734EBC">
      <w:pPr>
        <w:pStyle w:val="a3"/>
        <w:ind w:right="567" w:firstLine="567"/>
        <w:rPr>
          <w:sz w:val="16"/>
        </w:rPr>
      </w:pPr>
    </w:p>
    <w:p w14:paraId="6A5168A2" w14:textId="77777777" w:rsidR="00734EBC" w:rsidRPr="005F70CA" w:rsidRDefault="00734EBC" w:rsidP="00734EBC">
      <w:pPr>
        <w:pStyle w:val="a3"/>
        <w:ind w:right="567" w:firstLine="567"/>
      </w:pPr>
      <w:r w:rsidRPr="005F70CA">
        <w:sym w:font="Symbol" w:char="F061"/>
      </w:r>
      <w:r w:rsidRPr="005F70CA">
        <w:t>= 0,95 при расчетах по несущей способности:</w:t>
      </w:r>
    </w:p>
    <w:p w14:paraId="50280949" w14:textId="77777777" w:rsidR="00734EBC" w:rsidRPr="005F70CA" w:rsidRDefault="00734EBC" w:rsidP="00734EBC">
      <w:pPr>
        <w:pStyle w:val="a3"/>
        <w:ind w:right="567" w:firstLine="567"/>
        <w:rPr>
          <w:vertAlign w:val="superscript"/>
        </w:rPr>
      </w:pPr>
      <w:r w:rsidRPr="005F70CA">
        <w:rPr>
          <w:b/>
        </w:rPr>
        <w:sym w:font="Symbol" w:char="F072"/>
      </w:r>
      <w:r w:rsidRPr="005F70CA">
        <w:rPr>
          <w:b/>
        </w:rPr>
        <w:t>'</w:t>
      </w:r>
      <w:r w:rsidRPr="005F70CA">
        <w:t>=1,93 т/м</w:t>
      </w:r>
      <w:r w:rsidRPr="005F70CA">
        <w:rPr>
          <w:vertAlign w:val="superscript"/>
        </w:rPr>
        <w:t>3</w:t>
      </w:r>
      <w:r w:rsidRPr="005F70CA">
        <w:t xml:space="preserve"> </w:t>
      </w:r>
      <w:r w:rsidRPr="005F70CA">
        <w:tab/>
      </w:r>
      <w:r w:rsidRPr="005F70CA">
        <w:rPr>
          <w:b/>
        </w:rPr>
        <w:sym w:font="Symbol" w:char="F072"/>
      </w:r>
      <w:r w:rsidRPr="005F70CA">
        <w:rPr>
          <w:b/>
          <w:vertAlign w:val="subscript"/>
          <w:lang w:val="en-US"/>
        </w:rPr>
        <w:t>d</w:t>
      </w:r>
      <w:r w:rsidRPr="005F70CA">
        <w:rPr>
          <w:b/>
        </w:rPr>
        <w:t>'</w:t>
      </w:r>
      <w:r w:rsidRPr="005F70CA">
        <w:t>=1,57т/м</w:t>
      </w:r>
      <w:r w:rsidRPr="005F70CA">
        <w:rPr>
          <w:vertAlign w:val="superscript"/>
        </w:rPr>
        <w:t>3</w:t>
      </w:r>
    </w:p>
    <w:p w14:paraId="2AF907B8" w14:textId="77777777" w:rsidR="00734EBC" w:rsidRPr="005F70CA" w:rsidRDefault="00734EBC" w:rsidP="00734EBC">
      <w:pPr>
        <w:pStyle w:val="a3"/>
        <w:ind w:right="567" w:firstLine="567"/>
        <w:rPr>
          <w:szCs w:val="24"/>
        </w:rPr>
      </w:pPr>
      <w:r w:rsidRPr="005F70CA">
        <w:lastRenderedPageBreak/>
        <w:t>Нормативные значения прочностных и деформационных свойств Суглинок естественного состояния, преимущественно, полностью насыщен водой, имеет высокие средние значения природной влажности (22%) и коэффициента водонасыщения (0,80); поэтому компрессионные и сдвиговые испытания проб грунта выполнены только в одном состоянии и ниже приводятся полученные расчетные значения деформационно-прочностных характеристик.</w:t>
      </w:r>
    </w:p>
    <w:p w14:paraId="2EA9DB49" w14:textId="77777777" w:rsidR="00734EBC" w:rsidRPr="005F70CA" w:rsidRDefault="00734EBC" w:rsidP="00734EBC">
      <w:pPr>
        <w:pStyle w:val="a3"/>
        <w:ind w:right="567" w:firstLine="567"/>
        <w:rPr>
          <w:szCs w:val="24"/>
        </w:rPr>
      </w:pPr>
      <w:r w:rsidRPr="005F70CA">
        <w:rPr>
          <w:szCs w:val="24"/>
        </w:rPr>
        <w:t xml:space="preserve">Суглинки </w:t>
      </w:r>
      <w:r w:rsidRPr="005F70CA">
        <w:t>при полном насыщении водой</w:t>
      </w:r>
      <w:r w:rsidRPr="005F70CA">
        <w:rPr>
          <w:szCs w:val="24"/>
        </w:rPr>
        <w:t xml:space="preserve"> имеют следующие расчетные значения прочностных и деформационных свойств:</w:t>
      </w:r>
    </w:p>
    <w:p w14:paraId="454E5743" w14:textId="77777777" w:rsidR="00734EBC" w:rsidRPr="005F70CA" w:rsidRDefault="00734EBC" w:rsidP="00734EBC">
      <w:pPr>
        <w:pStyle w:val="a3"/>
        <w:ind w:right="567" w:firstLine="567"/>
        <w:rPr>
          <w:szCs w:val="24"/>
        </w:rPr>
      </w:pPr>
      <w:r w:rsidRPr="005F70CA">
        <w:rPr>
          <w:szCs w:val="24"/>
        </w:rPr>
        <w:t>- в расчетах оснований по деформациям</w:t>
      </w:r>
    </w:p>
    <w:p w14:paraId="697673B6" w14:textId="77777777" w:rsidR="00734EBC" w:rsidRPr="005F70CA" w:rsidRDefault="00734EBC" w:rsidP="00734EBC">
      <w:pPr>
        <w:pStyle w:val="a3"/>
        <w:ind w:right="567" w:firstLine="567"/>
        <w:rPr>
          <w:szCs w:val="24"/>
        </w:rPr>
      </w:pPr>
      <w:r w:rsidRPr="005F70CA">
        <w:rPr>
          <w:szCs w:val="24"/>
        </w:rPr>
        <w:t xml:space="preserve"> или доверительной вероятности </w:t>
      </w:r>
      <w:r w:rsidRPr="005F70CA">
        <w:rPr>
          <w:szCs w:val="24"/>
        </w:rPr>
        <w:sym w:font="Symbol" w:char="F061"/>
      </w:r>
      <w:r w:rsidRPr="005F70CA">
        <w:rPr>
          <w:szCs w:val="24"/>
        </w:rPr>
        <w:t>=0,85:</w:t>
      </w:r>
    </w:p>
    <w:p w14:paraId="00420D2D" w14:textId="77777777" w:rsidR="00734EBC" w:rsidRPr="005F70CA" w:rsidRDefault="00734EBC" w:rsidP="00734EBC">
      <w:pPr>
        <w:pStyle w:val="a3"/>
        <w:ind w:right="567" w:firstLine="567"/>
      </w:pPr>
      <w:r w:rsidRPr="005F70CA">
        <w:rPr>
          <w:b/>
          <w:szCs w:val="24"/>
        </w:rPr>
        <w:sym w:font="Symbol" w:char="F06A"/>
      </w:r>
      <w:r w:rsidRPr="005F70CA">
        <w:rPr>
          <w:b/>
          <w:szCs w:val="24"/>
        </w:rPr>
        <w:t>"</w:t>
      </w:r>
      <w:r w:rsidRPr="005F70CA">
        <w:rPr>
          <w:szCs w:val="24"/>
        </w:rPr>
        <w:t>= 18</w:t>
      </w:r>
      <w:r w:rsidRPr="005F70CA">
        <w:rPr>
          <w:szCs w:val="24"/>
          <w:vertAlign w:val="superscript"/>
        </w:rPr>
        <w:t>о</w:t>
      </w:r>
      <w:r w:rsidRPr="005F70CA">
        <w:rPr>
          <w:szCs w:val="24"/>
        </w:rPr>
        <w:t xml:space="preserve"> </w:t>
      </w:r>
      <w:r w:rsidRPr="005F70CA">
        <w:rPr>
          <w:szCs w:val="24"/>
        </w:rPr>
        <w:tab/>
      </w:r>
      <w:r w:rsidRPr="005F70CA">
        <w:rPr>
          <w:b/>
          <w:szCs w:val="24"/>
        </w:rPr>
        <w:t>С"</w:t>
      </w:r>
      <w:r w:rsidRPr="005F70CA">
        <w:rPr>
          <w:szCs w:val="24"/>
        </w:rPr>
        <w:t>= 21,2 кПа</w:t>
      </w:r>
      <w:r w:rsidRPr="005F70CA">
        <w:rPr>
          <w:szCs w:val="24"/>
        </w:rPr>
        <w:tab/>
      </w:r>
      <w:r w:rsidRPr="005F70CA">
        <w:rPr>
          <w:szCs w:val="24"/>
        </w:rPr>
        <w:tab/>
      </w:r>
      <w:r w:rsidRPr="005F70CA">
        <w:rPr>
          <w:b/>
        </w:rPr>
        <w:t>Е</w:t>
      </w:r>
      <w:r w:rsidRPr="005F70CA">
        <w:rPr>
          <w:b/>
          <w:vertAlign w:val="subscript"/>
          <w:lang w:val="en-US"/>
        </w:rPr>
        <w:t>k</w:t>
      </w:r>
      <w:r w:rsidRPr="005F70CA">
        <w:rPr>
          <w:b/>
          <w:vertAlign w:val="superscript"/>
        </w:rPr>
        <w:t>Н</w:t>
      </w:r>
      <w:r w:rsidRPr="005F70CA">
        <w:rPr>
          <w:szCs w:val="24"/>
        </w:rPr>
        <w:t>= 5,5 МПа</w:t>
      </w:r>
      <w:r w:rsidRPr="005F70CA">
        <w:rPr>
          <w:szCs w:val="24"/>
        </w:rPr>
        <w:tab/>
      </w:r>
      <w:proofErr w:type="spellStart"/>
      <w:r w:rsidRPr="005F70CA">
        <w:rPr>
          <w:b/>
        </w:rPr>
        <w:t>Е</w:t>
      </w:r>
      <w:r w:rsidRPr="005F70CA">
        <w:rPr>
          <w:b/>
          <w:vertAlign w:val="superscript"/>
        </w:rPr>
        <w:t>Н</w:t>
      </w:r>
      <w:r w:rsidRPr="005F70CA">
        <w:rPr>
          <w:b/>
          <w:vertAlign w:val="subscript"/>
        </w:rPr>
        <w:t>еоd</w:t>
      </w:r>
      <w:proofErr w:type="spellEnd"/>
      <w:r w:rsidRPr="005F70CA">
        <w:rPr>
          <w:szCs w:val="24"/>
        </w:rPr>
        <w:t>=9,2 МПа</w:t>
      </w:r>
    </w:p>
    <w:p w14:paraId="010014B9" w14:textId="77777777" w:rsidR="00734EBC" w:rsidRPr="005F70CA" w:rsidRDefault="00734EBC" w:rsidP="00734EBC">
      <w:pPr>
        <w:pStyle w:val="a3"/>
        <w:ind w:right="567" w:firstLine="567"/>
        <w:rPr>
          <w:szCs w:val="24"/>
        </w:rPr>
      </w:pPr>
      <w:r w:rsidRPr="005F70CA">
        <w:rPr>
          <w:szCs w:val="24"/>
        </w:rPr>
        <w:t>- в расчетах оснований по несущей способности</w:t>
      </w:r>
    </w:p>
    <w:p w14:paraId="7B27B879" w14:textId="77777777" w:rsidR="00734EBC" w:rsidRPr="005F70CA" w:rsidRDefault="00734EBC" w:rsidP="00734EBC">
      <w:pPr>
        <w:pStyle w:val="a3"/>
        <w:ind w:right="567" w:firstLine="567"/>
        <w:rPr>
          <w:szCs w:val="24"/>
        </w:rPr>
      </w:pPr>
      <w:r w:rsidRPr="005F70CA">
        <w:rPr>
          <w:szCs w:val="24"/>
        </w:rPr>
        <w:t xml:space="preserve"> или доверительной вероятности </w:t>
      </w:r>
      <w:r w:rsidRPr="005F70CA">
        <w:rPr>
          <w:szCs w:val="24"/>
        </w:rPr>
        <w:sym w:font="Symbol" w:char="F061"/>
      </w:r>
      <w:r w:rsidRPr="005F70CA">
        <w:rPr>
          <w:szCs w:val="24"/>
        </w:rPr>
        <w:t>=0,95:</w:t>
      </w:r>
    </w:p>
    <w:p w14:paraId="4B152C62" w14:textId="6D9740EB" w:rsidR="003F1894" w:rsidRPr="005F70CA" w:rsidRDefault="00734EBC" w:rsidP="00734EBC">
      <w:pPr>
        <w:pStyle w:val="a3"/>
        <w:ind w:right="567" w:firstLine="567"/>
        <w:rPr>
          <w:szCs w:val="24"/>
        </w:rPr>
      </w:pPr>
      <w:r w:rsidRPr="005F70CA">
        <w:rPr>
          <w:b/>
          <w:szCs w:val="24"/>
        </w:rPr>
        <w:sym w:font="Symbol" w:char="F06A"/>
      </w:r>
      <w:r w:rsidRPr="005F70CA">
        <w:rPr>
          <w:b/>
          <w:szCs w:val="24"/>
        </w:rPr>
        <w:t>'</w:t>
      </w:r>
      <w:r w:rsidRPr="005F70CA">
        <w:rPr>
          <w:szCs w:val="24"/>
        </w:rPr>
        <w:t>= 17,9</w:t>
      </w:r>
      <w:r w:rsidRPr="005F70CA">
        <w:rPr>
          <w:szCs w:val="24"/>
          <w:vertAlign w:val="superscript"/>
        </w:rPr>
        <w:t>о</w:t>
      </w:r>
      <w:r w:rsidRPr="005F70CA">
        <w:rPr>
          <w:szCs w:val="24"/>
        </w:rPr>
        <w:t xml:space="preserve"> </w:t>
      </w:r>
      <w:r w:rsidRPr="005F70CA">
        <w:rPr>
          <w:szCs w:val="24"/>
        </w:rPr>
        <w:tab/>
      </w:r>
      <w:r w:rsidRPr="005F70CA">
        <w:rPr>
          <w:b/>
          <w:szCs w:val="24"/>
        </w:rPr>
        <w:t>С'</w:t>
      </w:r>
      <w:r w:rsidRPr="005F70CA">
        <w:rPr>
          <w:szCs w:val="24"/>
        </w:rPr>
        <w:t>= 20,7 кПа.</w:t>
      </w:r>
    </w:p>
    <w:p w14:paraId="5EA272DA" w14:textId="77777777" w:rsidR="00734EBC" w:rsidRPr="005F70CA" w:rsidRDefault="00734EBC" w:rsidP="00734EBC">
      <w:pPr>
        <w:pStyle w:val="a3"/>
        <w:ind w:right="567" w:firstLine="567"/>
      </w:pPr>
    </w:p>
    <w:p w14:paraId="0C3E2BD7" w14:textId="20061B99" w:rsidR="00E90A1D" w:rsidRPr="005F70CA" w:rsidRDefault="00E90A1D" w:rsidP="00E90A1D">
      <w:pPr>
        <w:pStyle w:val="a3"/>
        <w:ind w:right="567" w:firstLine="567"/>
        <w:rPr>
          <w:szCs w:val="24"/>
        </w:rPr>
      </w:pPr>
      <w:r w:rsidRPr="005F70CA">
        <w:rPr>
          <w:b/>
          <w:bCs/>
          <w:color w:val="000000"/>
          <w:spacing w:val="-1"/>
          <w:szCs w:val="24"/>
        </w:rPr>
        <w:t xml:space="preserve">ИГЭ-4. </w:t>
      </w:r>
      <w:r w:rsidR="00734EBC" w:rsidRPr="005F70CA">
        <w:rPr>
          <w:b/>
          <w:bCs/>
          <w:color w:val="000000"/>
          <w:spacing w:val="-1"/>
          <w:szCs w:val="24"/>
        </w:rPr>
        <w:t>Песок средней крупности</w:t>
      </w:r>
      <w:r w:rsidRPr="005F70CA">
        <w:rPr>
          <w:bCs/>
          <w:color w:val="000000"/>
          <w:spacing w:val="-1"/>
          <w:szCs w:val="24"/>
        </w:rPr>
        <w:t xml:space="preserve"> </w:t>
      </w:r>
      <w:r w:rsidRPr="005F70CA">
        <w:rPr>
          <w:szCs w:val="24"/>
        </w:rPr>
        <w:t xml:space="preserve">характеризуется </w:t>
      </w:r>
      <w:r w:rsidR="00734EBC" w:rsidRPr="005F70CA">
        <w:rPr>
          <w:szCs w:val="24"/>
        </w:rPr>
        <w:t>ниже</w:t>
      </w:r>
      <w:r w:rsidRPr="005F70CA">
        <w:rPr>
          <w:szCs w:val="24"/>
        </w:rPr>
        <w:t xml:space="preserve">следующими нормативными значениями показателей физико-механических свойств </w:t>
      </w:r>
      <w:r w:rsidRPr="005F70CA">
        <w:t>(</w:t>
      </w:r>
      <w:r w:rsidR="00734EBC" w:rsidRPr="005F70CA">
        <w:t>с учетом лабораторных испытаний и фондовых материалов изысканий</w:t>
      </w:r>
      <w:r w:rsidR="000A1DB8" w:rsidRPr="005F70CA">
        <w:t xml:space="preserve">, </w:t>
      </w:r>
      <w:r w:rsidRPr="005F70CA">
        <w:t>приложение 5.3.2</w:t>
      </w:r>
      <w:r w:rsidRPr="005F70CA">
        <w:rPr>
          <w:szCs w:val="24"/>
        </w:rPr>
        <w:t>):</w:t>
      </w:r>
    </w:p>
    <w:tbl>
      <w:tblPr>
        <w:tblW w:w="818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75"/>
        <w:gridCol w:w="1701"/>
        <w:gridCol w:w="1701"/>
        <w:gridCol w:w="1843"/>
        <w:gridCol w:w="1668"/>
      </w:tblGrid>
      <w:tr w:rsidR="00437C01" w:rsidRPr="005F70CA" w14:paraId="39CA9ECF" w14:textId="77777777" w:rsidTr="00EB60E1">
        <w:trPr>
          <w:trHeight w:val="554"/>
          <w:jc w:val="center"/>
        </w:trPr>
        <w:tc>
          <w:tcPr>
            <w:tcW w:w="8188" w:type="dxa"/>
            <w:gridSpan w:val="5"/>
            <w:tcBorders>
              <w:top w:val="single" w:sz="4" w:space="0" w:color="auto"/>
              <w:left w:val="single" w:sz="4" w:space="0" w:color="auto"/>
              <w:bottom w:val="single" w:sz="4" w:space="0" w:color="auto"/>
              <w:right w:val="single" w:sz="4" w:space="0" w:color="auto"/>
            </w:tcBorders>
          </w:tcPr>
          <w:p w14:paraId="2BE45662" w14:textId="77777777" w:rsidR="00437C01" w:rsidRPr="005F70CA" w:rsidRDefault="00437C01" w:rsidP="00EB60E1">
            <w:pPr>
              <w:jc w:val="center"/>
              <w:rPr>
                <w:b/>
                <w:sz w:val="24"/>
                <w:szCs w:val="24"/>
              </w:rPr>
            </w:pPr>
            <w:r w:rsidRPr="005F70CA">
              <w:rPr>
                <w:b/>
                <w:sz w:val="24"/>
                <w:szCs w:val="24"/>
              </w:rPr>
              <w:t>Гранулометрический состав, диаметр мм</w:t>
            </w:r>
          </w:p>
          <w:p w14:paraId="71D2A9D7" w14:textId="77777777" w:rsidR="00437C01" w:rsidRPr="005F70CA" w:rsidRDefault="00437C01" w:rsidP="00EB60E1">
            <w:pPr>
              <w:spacing w:line="276" w:lineRule="auto"/>
              <w:jc w:val="center"/>
              <w:rPr>
                <w:b/>
                <w:sz w:val="24"/>
                <w:szCs w:val="24"/>
              </w:rPr>
            </w:pPr>
            <w:r w:rsidRPr="005F70CA">
              <w:rPr>
                <w:b/>
                <w:sz w:val="24"/>
                <w:szCs w:val="24"/>
              </w:rPr>
              <w:t>Нормативные значения, %</w:t>
            </w:r>
          </w:p>
        </w:tc>
      </w:tr>
      <w:tr w:rsidR="00437C01" w:rsidRPr="005F70CA" w14:paraId="047CDAF6" w14:textId="77777777" w:rsidTr="00EB60E1">
        <w:trPr>
          <w:trHeight w:val="227"/>
          <w:jc w:val="center"/>
        </w:trPr>
        <w:tc>
          <w:tcPr>
            <w:tcW w:w="1275" w:type="dxa"/>
            <w:tcBorders>
              <w:top w:val="single" w:sz="4" w:space="0" w:color="auto"/>
              <w:left w:val="single" w:sz="4" w:space="0" w:color="auto"/>
              <w:bottom w:val="single" w:sz="4" w:space="0" w:color="auto"/>
              <w:right w:val="single" w:sz="4" w:space="0" w:color="auto"/>
            </w:tcBorders>
            <w:vAlign w:val="center"/>
          </w:tcPr>
          <w:p w14:paraId="2D3B2EDC" w14:textId="77777777" w:rsidR="00437C01" w:rsidRPr="005F70CA" w:rsidRDefault="00437C01" w:rsidP="00EB60E1">
            <w:pPr>
              <w:spacing w:line="360" w:lineRule="auto"/>
              <w:jc w:val="center"/>
              <w:rPr>
                <w:b/>
                <w:sz w:val="24"/>
                <w:szCs w:val="24"/>
              </w:rPr>
            </w:pPr>
            <w:r w:rsidRPr="005F70CA">
              <w:rPr>
                <w:b/>
                <w:sz w:val="24"/>
                <w:szCs w:val="24"/>
              </w:rPr>
              <w:t>2-10</w:t>
            </w:r>
          </w:p>
        </w:tc>
        <w:tc>
          <w:tcPr>
            <w:tcW w:w="1701" w:type="dxa"/>
            <w:tcBorders>
              <w:top w:val="single" w:sz="4" w:space="0" w:color="auto"/>
              <w:left w:val="single" w:sz="4" w:space="0" w:color="auto"/>
              <w:bottom w:val="single" w:sz="4" w:space="0" w:color="auto"/>
              <w:right w:val="single" w:sz="4" w:space="0" w:color="auto"/>
            </w:tcBorders>
            <w:vAlign w:val="center"/>
          </w:tcPr>
          <w:p w14:paraId="52818896" w14:textId="77777777" w:rsidR="00437C01" w:rsidRPr="005F70CA" w:rsidRDefault="00437C01" w:rsidP="00EB60E1">
            <w:pPr>
              <w:spacing w:line="360" w:lineRule="auto"/>
              <w:jc w:val="center"/>
              <w:rPr>
                <w:b/>
                <w:sz w:val="24"/>
                <w:szCs w:val="24"/>
              </w:rPr>
            </w:pPr>
            <w:r w:rsidRPr="005F70CA">
              <w:rPr>
                <w:b/>
                <w:sz w:val="24"/>
                <w:szCs w:val="24"/>
              </w:rPr>
              <w:t>0,5-2,0</w:t>
            </w:r>
          </w:p>
        </w:tc>
        <w:tc>
          <w:tcPr>
            <w:tcW w:w="1701" w:type="dxa"/>
            <w:tcBorders>
              <w:top w:val="single" w:sz="4" w:space="0" w:color="auto"/>
              <w:left w:val="single" w:sz="4" w:space="0" w:color="auto"/>
              <w:bottom w:val="single" w:sz="4" w:space="0" w:color="auto"/>
              <w:right w:val="single" w:sz="4" w:space="0" w:color="auto"/>
            </w:tcBorders>
            <w:vAlign w:val="center"/>
          </w:tcPr>
          <w:p w14:paraId="4E61B417" w14:textId="77777777" w:rsidR="00437C01" w:rsidRPr="005F70CA" w:rsidRDefault="00437C01" w:rsidP="00EB60E1">
            <w:pPr>
              <w:spacing w:line="360" w:lineRule="auto"/>
              <w:jc w:val="center"/>
              <w:rPr>
                <w:b/>
                <w:sz w:val="24"/>
                <w:szCs w:val="24"/>
              </w:rPr>
            </w:pPr>
            <w:r w:rsidRPr="005F70CA">
              <w:rPr>
                <w:b/>
                <w:sz w:val="24"/>
                <w:szCs w:val="24"/>
              </w:rPr>
              <w:t>0,25-0,5</w:t>
            </w:r>
          </w:p>
        </w:tc>
        <w:tc>
          <w:tcPr>
            <w:tcW w:w="1843" w:type="dxa"/>
            <w:tcBorders>
              <w:top w:val="single" w:sz="4" w:space="0" w:color="auto"/>
              <w:left w:val="single" w:sz="4" w:space="0" w:color="auto"/>
              <w:bottom w:val="single" w:sz="4" w:space="0" w:color="auto"/>
              <w:right w:val="single" w:sz="4" w:space="0" w:color="auto"/>
            </w:tcBorders>
            <w:vAlign w:val="center"/>
          </w:tcPr>
          <w:p w14:paraId="1546A8C8" w14:textId="77777777" w:rsidR="00437C01" w:rsidRPr="005F70CA" w:rsidRDefault="00437C01" w:rsidP="00EB60E1">
            <w:pPr>
              <w:spacing w:line="360" w:lineRule="auto"/>
              <w:jc w:val="center"/>
              <w:rPr>
                <w:b/>
                <w:sz w:val="24"/>
                <w:szCs w:val="24"/>
              </w:rPr>
            </w:pPr>
            <w:r w:rsidRPr="005F70CA">
              <w:rPr>
                <w:b/>
                <w:sz w:val="24"/>
                <w:szCs w:val="24"/>
              </w:rPr>
              <w:t>0,1-0,25</w:t>
            </w:r>
          </w:p>
        </w:tc>
        <w:tc>
          <w:tcPr>
            <w:tcW w:w="1668" w:type="dxa"/>
            <w:tcBorders>
              <w:top w:val="single" w:sz="4" w:space="0" w:color="auto"/>
              <w:left w:val="single" w:sz="4" w:space="0" w:color="auto"/>
              <w:bottom w:val="single" w:sz="4" w:space="0" w:color="auto"/>
              <w:right w:val="single" w:sz="4" w:space="0" w:color="auto"/>
            </w:tcBorders>
            <w:vAlign w:val="center"/>
          </w:tcPr>
          <w:p w14:paraId="52C5ACA3" w14:textId="77777777" w:rsidR="00437C01" w:rsidRPr="005F70CA" w:rsidRDefault="00437C01" w:rsidP="00EB60E1">
            <w:pPr>
              <w:spacing w:line="360" w:lineRule="auto"/>
              <w:jc w:val="center"/>
              <w:rPr>
                <w:b/>
                <w:sz w:val="24"/>
                <w:szCs w:val="24"/>
              </w:rPr>
            </w:pPr>
            <w:r w:rsidRPr="005F70CA">
              <w:rPr>
                <w:b/>
                <w:sz w:val="24"/>
                <w:szCs w:val="24"/>
              </w:rPr>
              <w:t>0,1-0,05</w:t>
            </w:r>
          </w:p>
        </w:tc>
      </w:tr>
      <w:tr w:rsidR="00437C01" w:rsidRPr="005F70CA" w14:paraId="57A4A5B3" w14:textId="77777777" w:rsidTr="00EB60E1">
        <w:trPr>
          <w:trHeight w:val="220"/>
          <w:jc w:val="center"/>
        </w:trPr>
        <w:tc>
          <w:tcPr>
            <w:tcW w:w="1275" w:type="dxa"/>
            <w:tcBorders>
              <w:top w:val="single" w:sz="4" w:space="0" w:color="auto"/>
              <w:left w:val="single" w:sz="4" w:space="0" w:color="auto"/>
              <w:bottom w:val="single" w:sz="4" w:space="0" w:color="auto"/>
              <w:right w:val="single" w:sz="4" w:space="0" w:color="auto"/>
            </w:tcBorders>
          </w:tcPr>
          <w:p w14:paraId="44E8B881" w14:textId="5FF54050" w:rsidR="00437C01" w:rsidRPr="005F70CA" w:rsidRDefault="00437C01" w:rsidP="00EB60E1">
            <w:pPr>
              <w:spacing w:line="360" w:lineRule="auto"/>
              <w:jc w:val="center"/>
              <w:rPr>
                <w:b/>
                <w:sz w:val="24"/>
                <w:szCs w:val="24"/>
              </w:rPr>
            </w:pPr>
            <w:r w:rsidRPr="005F70CA">
              <w:rPr>
                <w:b/>
                <w:sz w:val="24"/>
                <w:szCs w:val="24"/>
              </w:rPr>
              <w:t>19,6</w:t>
            </w:r>
          </w:p>
        </w:tc>
        <w:tc>
          <w:tcPr>
            <w:tcW w:w="1701" w:type="dxa"/>
            <w:tcBorders>
              <w:top w:val="single" w:sz="4" w:space="0" w:color="auto"/>
              <w:left w:val="single" w:sz="4" w:space="0" w:color="auto"/>
              <w:bottom w:val="single" w:sz="4" w:space="0" w:color="auto"/>
              <w:right w:val="single" w:sz="4" w:space="0" w:color="auto"/>
            </w:tcBorders>
          </w:tcPr>
          <w:p w14:paraId="2EFAFBFD" w14:textId="0D450968" w:rsidR="00437C01" w:rsidRPr="005F70CA" w:rsidRDefault="00437C01" w:rsidP="00EB60E1">
            <w:pPr>
              <w:spacing w:line="360" w:lineRule="auto"/>
              <w:jc w:val="center"/>
              <w:rPr>
                <w:rFonts w:cs="Arial"/>
                <w:sz w:val="16"/>
                <w:szCs w:val="16"/>
              </w:rPr>
            </w:pPr>
            <w:r w:rsidRPr="005F70CA">
              <w:rPr>
                <w:b/>
                <w:sz w:val="24"/>
                <w:szCs w:val="24"/>
              </w:rPr>
              <w:t>22,5</w:t>
            </w:r>
          </w:p>
        </w:tc>
        <w:tc>
          <w:tcPr>
            <w:tcW w:w="1701" w:type="dxa"/>
            <w:tcBorders>
              <w:top w:val="single" w:sz="4" w:space="0" w:color="auto"/>
              <w:left w:val="single" w:sz="4" w:space="0" w:color="auto"/>
              <w:bottom w:val="single" w:sz="4" w:space="0" w:color="auto"/>
              <w:right w:val="single" w:sz="4" w:space="0" w:color="auto"/>
            </w:tcBorders>
          </w:tcPr>
          <w:p w14:paraId="6DA1EB8E" w14:textId="33F197DC" w:rsidR="00437C01" w:rsidRPr="005F70CA" w:rsidRDefault="00437C01" w:rsidP="00EB60E1">
            <w:pPr>
              <w:spacing w:line="360" w:lineRule="auto"/>
              <w:jc w:val="center"/>
              <w:rPr>
                <w:b/>
                <w:sz w:val="24"/>
                <w:szCs w:val="24"/>
              </w:rPr>
            </w:pPr>
            <w:r w:rsidRPr="005F70CA">
              <w:rPr>
                <w:b/>
                <w:sz w:val="24"/>
                <w:szCs w:val="24"/>
              </w:rPr>
              <w:t>35,3</w:t>
            </w:r>
          </w:p>
        </w:tc>
        <w:tc>
          <w:tcPr>
            <w:tcW w:w="1843" w:type="dxa"/>
            <w:tcBorders>
              <w:top w:val="single" w:sz="4" w:space="0" w:color="auto"/>
              <w:left w:val="single" w:sz="4" w:space="0" w:color="auto"/>
              <w:bottom w:val="single" w:sz="4" w:space="0" w:color="auto"/>
              <w:right w:val="single" w:sz="4" w:space="0" w:color="auto"/>
            </w:tcBorders>
          </w:tcPr>
          <w:p w14:paraId="77D68DD6" w14:textId="5503BAC5" w:rsidR="00437C01" w:rsidRPr="005F70CA" w:rsidRDefault="00437C01" w:rsidP="00EB60E1">
            <w:pPr>
              <w:spacing w:line="360" w:lineRule="auto"/>
              <w:jc w:val="center"/>
              <w:rPr>
                <w:b/>
                <w:sz w:val="24"/>
                <w:szCs w:val="24"/>
              </w:rPr>
            </w:pPr>
            <w:r w:rsidRPr="005F70CA">
              <w:rPr>
                <w:b/>
                <w:sz w:val="24"/>
                <w:szCs w:val="24"/>
              </w:rPr>
              <w:t>15,4</w:t>
            </w:r>
          </w:p>
        </w:tc>
        <w:tc>
          <w:tcPr>
            <w:tcW w:w="1668" w:type="dxa"/>
            <w:tcBorders>
              <w:top w:val="single" w:sz="4" w:space="0" w:color="auto"/>
              <w:left w:val="single" w:sz="4" w:space="0" w:color="auto"/>
              <w:bottom w:val="single" w:sz="4" w:space="0" w:color="auto"/>
              <w:right w:val="single" w:sz="4" w:space="0" w:color="auto"/>
            </w:tcBorders>
          </w:tcPr>
          <w:p w14:paraId="7D0C3044" w14:textId="1F502CE9" w:rsidR="00437C01" w:rsidRPr="005F70CA" w:rsidRDefault="00437C01" w:rsidP="00EB60E1">
            <w:pPr>
              <w:spacing w:line="360" w:lineRule="auto"/>
              <w:jc w:val="center"/>
              <w:rPr>
                <w:b/>
                <w:sz w:val="24"/>
                <w:szCs w:val="24"/>
              </w:rPr>
            </w:pPr>
            <w:r w:rsidRPr="005F70CA">
              <w:rPr>
                <w:b/>
                <w:sz w:val="24"/>
                <w:szCs w:val="24"/>
              </w:rPr>
              <w:t>7,2</w:t>
            </w:r>
          </w:p>
        </w:tc>
      </w:tr>
    </w:tbl>
    <w:p w14:paraId="255D8201" w14:textId="22208DAC" w:rsidR="00437C01" w:rsidRPr="005F70CA" w:rsidRDefault="00437C01" w:rsidP="00E90A1D">
      <w:pPr>
        <w:pStyle w:val="a3"/>
        <w:ind w:right="567" w:firstLine="567"/>
        <w:rPr>
          <w:szCs w:val="24"/>
        </w:rPr>
      </w:pPr>
      <w:r w:rsidRPr="005F70CA">
        <w:rPr>
          <w:szCs w:val="24"/>
        </w:rPr>
        <w:t>Нормативно-расчетные значения характеристик песка следующие:</w:t>
      </w:r>
    </w:p>
    <w:p w14:paraId="55E7B98E" w14:textId="633D5C37" w:rsidR="00437C01" w:rsidRPr="005F70CA" w:rsidRDefault="00437C01" w:rsidP="00E90A1D">
      <w:pPr>
        <w:pStyle w:val="a3"/>
        <w:ind w:right="567" w:firstLine="567"/>
        <w:rPr>
          <w:szCs w:val="24"/>
        </w:rPr>
      </w:pPr>
      <w:r w:rsidRPr="005F70CA">
        <w:rPr>
          <w:szCs w:val="24"/>
        </w:rPr>
        <w:t xml:space="preserve">         Плотность частиц грунта, </w:t>
      </w:r>
      <w:r w:rsidRPr="005F70CA">
        <w:t>т/м</w:t>
      </w:r>
      <w:r w:rsidRPr="005F70CA">
        <w:rPr>
          <w:vertAlign w:val="superscript"/>
        </w:rPr>
        <w:t>3</w:t>
      </w:r>
      <w:r w:rsidRPr="005F70CA">
        <w:rPr>
          <w:szCs w:val="24"/>
        </w:rPr>
        <w:t xml:space="preserve">                        2,66</w:t>
      </w:r>
    </w:p>
    <w:p w14:paraId="48249598" w14:textId="63D7436C" w:rsidR="00E90A1D" w:rsidRPr="005F70CA" w:rsidRDefault="00E90A1D" w:rsidP="00E90A1D">
      <w:pPr>
        <w:pStyle w:val="a3"/>
        <w:ind w:right="567" w:firstLine="567"/>
      </w:pPr>
      <w:r w:rsidRPr="005F70CA">
        <w:rPr>
          <w:szCs w:val="24"/>
        </w:rPr>
        <w:tab/>
      </w:r>
      <w:r w:rsidRPr="005F70CA">
        <w:t>Природная влажность, %</w:t>
      </w:r>
      <w:r w:rsidRPr="005F70CA">
        <w:tab/>
      </w:r>
      <w:r w:rsidRPr="005F70CA">
        <w:tab/>
      </w:r>
      <w:r w:rsidRPr="005F70CA">
        <w:tab/>
      </w:r>
      <w:r w:rsidRPr="005F70CA">
        <w:tab/>
      </w:r>
      <w:r w:rsidR="00437C01" w:rsidRPr="005F70CA">
        <w:t>20</w:t>
      </w:r>
    </w:p>
    <w:p w14:paraId="54426E16" w14:textId="18F3B7E5" w:rsidR="00437C01" w:rsidRPr="005F70CA" w:rsidRDefault="00437C01" w:rsidP="00E90A1D">
      <w:pPr>
        <w:pStyle w:val="a3"/>
        <w:ind w:right="567" w:firstLine="567"/>
      </w:pPr>
      <w:r w:rsidRPr="005F70CA">
        <w:t xml:space="preserve">         Плотность грунта, т/м</w:t>
      </w:r>
      <w:r w:rsidRPr="005F70CA">
        <w:rPr>
          <w:vertAlign w:val="superscript"/>
        </w:rPr>
        <w:t xml:space="preserve">3                                                                   </w:t>
      </w:r>
      <w:r w:rsidRPr="005F70CA">
        <w:t>2,05</w:t>
      </w:r>
    </w:p>
    <w:p w14:paraId="5050F780" w14:textId="5A30D1ED" w:rsidR="00E90A1D" w:rsidRPr="005F70CA" w:rsidRDefault="00437C01" w:rsidP="00437C01">
      <w:pPr>
        <w:pStyle w:val="a3"/>
        <w:ind w:right="567" w:firstLine="567"/>
      </w:pPr>
      <w:r w:rsidRPr="005F70CA">
        <w:t xml:space="preserve">         Плотность сухого грунта, т/м</w:t>
      </w:r>
      <w:r w:rsidRPr="005F70CA">
        <w:rPr>
          <w:vertAlign w:val="superscript"/>
        </w:rPr>
        <w:t xml:space="preserve">3                                                </w:t>
      </w:r>
      <w:r w:rsidRPr="005F70CA">
        <w:t>1,80</w:t>
      </w:r>
      <w:r w:rsidRPr="005F70CA">
        <w:rPr>
          <w:vertAlign w:val="superscript"/>
        </w:rPr>
        <w:t xml:space="preserve">                   </w:t>
      </w:r>
    </w:p>
    <w:p w14:paraId="4D33D253" w14:textId="33302465" w:rsidR="00E90A1D" w:rsidRPr="005F70CA" w:rsidRDefault="00E90A1D" w:rsidP="00E90A1D">
      <w:pPr>
        <w:pStyle w:val="a3"/>
        <w:ind w:right="567" w:firstLine="567"/>
      </w:pPr>
      <w:r w:rsidRPr="005F70CA">
        <w:tab/>
        <w:t xml:space="preserve">Коэффициент пористости, </w:t>
      </w:r>
      <w:proofErr w:type="spellStart"/>
      <w:r w:rsidRPr="005F70CA">
        <w:t>дол.ед</w:t>
      </w:r>
      <w:proofErr w:type="spellEnd"/>
      <w:r w:rsidRPr="005F70CA">
        <w:t>.</w:t>
      </w:r>
      <w:r w:rsidRPr="005F70CA">
        <w:tab/>
      </w:r>
      <w:r w:rsidRPr="005F70CA">
        <w:tab/>
      </w:r>
      <w:r w:rsidRPr="005F70CA">
        <w:tab/>
        <w:t>0,</w:t>
      </w:r>
      <w:r w:rsidR="00437C01" w:rsidRPr="005F70CA">
        <w:t>562</w:t>
      </w:r>
    </w:p>
    <w:p w14:paraId="58189869" w14:textId="29581674" w:rsidR="00E90A1D" w:rsidRPr="005F70CA" w:rsidRDefault="00E90A1D" w:rsidP="00E90A1D">
      <w:pPr>
        <w:pStyle w:val="a3"/>
        <w:ind w:right="567" w:firstLine="567"/>
      </w:pPr>
      <w:r w:rsidRPr="005F70CA">
        <w:tab/>
        <w:t xml:space="preserve">Коэффициент водонасыщения, </w:t>
      </w:r>
      <w:proofErr w:type="spellStart"/>
      <w:r w:rsidRPr="005F70CA">
        <w:t>дол.ед</w:t>
      </w:r>
      <w:proofErr w:type="spellEnd"/>
      <w:r w:rsidRPr="005F70CA">
        <w:t>.</w:t>
      </w:r>
      <w:r w:rsidRPr="005F70CA">
        <w:tab/>
      </w:r>
      <w:r w:rsidR="00437C01" w:rsidRPr="005F70CA">
        <w:tab/>
        <w:t>0,90</w:t>
      </w:r>
    </w:p>
    <w:p w14:paraId="429BE151" w14:textId="67462DAD" w:rsidR="00E90A1D" w:rsidRPr="005F70CA" w:rsidRDefault="00437C01" w:rsidP="00E90A1D">
      <w:pPr>
        <w:pStyle w:val="a3"/>
        <w:ind w:right="567" w:firstLine="567"/>
      </w:pPr>
      <w:r w:rsidRPr="005F70CA">
        <w:t xml:space="preserve">         Коэффициент фильтрации, м/сутки                      3,5÷</w:t>
      </w:r>
      <w:r w:rsidR="00E90A1D" w:rsidRPr="005F70CA">
        <w:rPr>
          <w:i/>
          <w:vertAlign w:val="subscript"/>
        </w:rPr>
        <w:t xml:space="preserve"> </w:t>
      </w:r>
      <w:r w:rsidRPr="005F70CA">
        <w:t>6,5</w:t>
      </w:r>
    </w:p>
    <w:p w14:paraId="0A533AAA" w14:textId="5DB6B031" w:rsidR="00437C01" w:rsidRPr="005F70CA" w:rsidRDefault="00437C01" w:rsidP="00E90A1D">
      <w:pPr>
        <w:pStyle w:val="a3"/>
        <w:ind w:right="567" w:firstLine="567"/>
        <w:rPr>
          <w:szCs w:val="24"/>
        </w:rPr>
      </w:pPr>
      <w:r w:rsidRPr="005F70CA">
        <w:t xml:space="preserve">         Расчетное сопротивление </w:t>
      </w:r>
      <w:r w:rsidRPr="005F70CA">
        <w:rPr>
          <w:lang w:val="en-US"/>
        </w:rPr>
        <w:t>R</w:t>
      </w:r>
      <w:r w:rsidRPr="005F70CA">
        <w:rPr>
          <w:vertAlign w:val="subscript"/>
        </w:rPr>
        <w:t xml:space="preserve">о, </w:t>
      </w:r>
      <w:r w:rsidRPr="005F70CA">
        <w:rPr>
          <w:szCs w:val="24"/>
        </w:rPr>
        <w:t>кПа                          400</w:t>
      </w:r>
    </w:p>
    <w:p w14:paraId="44922B3B" w14:textId="7AB03581" w:rsidR="00437C01" w:rsidRPr="005F70CA" w:rsidRDefault="00437C01" w:rsidP="00E90A1D">
      <w:pPr>
        <w:pStyle w:val="a3"/>
        <w:ind w:right="567" w:firstLine="567"/>
        <w:rPr>
          <w:szCs w:val="24"/>
        </w:rPr>
      </w:pPr>
      <w:r w:rsidRPr="005F70CA">
        <w:rPr>
          <w:szCs w:val="24"/>
        </w:rPr>
        <w:t>Песок имеет нижеследующие расчетные значения плотности грунта при соответствующих доверительных вероятностях:</w:t>
      </w:r>
    </w:p>
    <w:p w14:paraId="3E75CAA8" w14:textId="727FEE06" w:rsidR="00E90A1D" w:rsidRPr="005F70CA" w:rsidRDefault="00E90A1D" w:rsidP="00E90A1D">
      <w:pPr>
        <w:pStyle w:val="a3"/>
        <w:ind w:right="567" w:firstLine="567"/>
      </w:pPr>
      <w:r w:rsidRPr="005F70CA">
        <w:sym w:font="Symbol" w:char="F061"/>
      </w:r>
      <w:r w:rsidRPr="005F70CA">
        <w:t>= 0,85 при расчетах по деформациям:</w:t>
      </w:r>
    </w:p>
    <w:p w14:paraId="47EC5BAF" w14:textId="59166956" w:rsidR="00E90A1D" w:rsidRPr="005F70CA" w:rsidRDefault="00E90A1D" w:rsidP="00E90A1D">
      <w:pPr>
        <w:pStyle w:val="a3"/>
        <w:ind w:right="567" w:firstLine="567"/>
        <w:rPr>
          <w:vertAlign w:val="superscript"/>
        </w:rPr>
      </w:pPr>
      <w:r w:rsidRPr="005F70CA">
        <w:rPr>
          <w:b/>
        </w:rPr>
        <w:sym w:font="Symbol" w:char="F072"/>
      </w:r>
      <w:r w:rsidRPr="005F70CA">
        <w:rPr>
          <w:b/>
        </w:rPr>
        <w:t>"</w:t>
      </w:r>
      <w:r w:rsidR="00437C01" w:rsidRPr="005F70CA">
        <w:t>=2,03</w:t>
      </w:r>
      <w:r w:rsidRPr="005F70CA">
        <w:t xml:space="preserve"> т/м</w:t>
      </w:r>
      <w:r w:rsidRPr="005F70CA">
        <w:rPr>
          <w:vertAlign w:val="superscript"/>
        </w:rPr>
        <w:t>3</w:t>
      </w:r>
      <w:r w:rsidRPr="005F70CA">
        <w:t xml:space="preserve"> </w:t>
      </w:r>
      <w:r w:rsidRPr="005F70CA">
        <w:tab/>
      </w:r>
      <w:r w:rsidRPr="005F70CA">
        <w:rPr>
          <w:b/>
        </w:rPr>
        <w:sym w:font="Symbol" w:char="F072"/>
      </w:r>
      <w:r w:rsidRPr="005F70CA">
        <w:rPr>
          <w:b/>
          <w:vertAlign w:val="subscript"/>
          <w:lang w:val="en-US"/>
        </w:rPr>
        <w:t>d</w:t>
      </w:r>
      <w:r w:rsidRPr="005F70CA">
        <w:rPr>
          <w:b/>
        </w:rPr>
        <w:t>"</w:t>
      </w:r>
      <w:r w:rsidR="00437C01" w:rsidRPr="005F70CA">
        <w:t>=1,77</w:t>
      </w:r>
      <w:r w:rsidRPr="005F70CA">
        <w:t>т/м</w:t>
      </w:r>
      <w:r w:rsidRPr="005F70CA">
        <w:rPr>
          <w:vertAlign w:val="superscript"/>
        </w:rPr>
        <w:t>3</w:t>
      </w:r>
    </w:p>
    <w:p w14:paraId="51861B72" w14:textId="77777777" w:rsidR="00E90A1D" w:rsidRPr="005F70CA" w:rsidRDefault="00E90A1D" w:rsidP="00E90A1D">
      <w:pPr>
        <w:pStyle w:val="a3"/>
        <w:ind w:right="567" w:firstLine="567"/>
        <w:rPr>
          <w:sz w:val="16"/>
        </w:rPr>
      </w:pPr>
    </w:p>
    <w:p w14:paraId="20D7BA36" w14:textId="77777777" w:rsidR="00E90A1D" w:rsidRPr="005F70CA" w:rsidRDefault="00E90A1D" w:rsidP="00E90A1D">
      <w:pPr>
        <w:pStyle w:val="a3"/>
        <w:ind w:right="567" w:firstLine="567"/>
      </w:pPr>
      <w:r w:rsidRPr="005F70CA">
        <w:sym w:font="Symbol" w:char="F061"/>
      </w:r>
      <w:r w:rsidRPr="005F70CA">
        <w:t>= 0,95 при расчетах по несущей способности:</w:t>
      </w:r>
    </w:p>
    <w:p w14:paraId="0F0F5C46" w14:textId="485525E4" w:rsidR="00E90A1D" w:rsidRPr="005F70CA" w:rsidRDefault="00E90A1D" w:rsidP="00E90A1D">
      <w:pPr>
        <w:pStyle w:val="a3"/>
        <w:ind w:right="567" w:firstLine="567"/>
        <w:rPr>
          <w:vertAlign w:val="superscript"/>
        </w:rPr>
      </w:pPr>
      <w:r w:rsidRPr="005F70CA">
        <w:rPr>
          <w:b/>
        </w:rPr>
        <w:sym w:font="Symbol" w:char="F072"/>
      </w:r>
      <w:r w:rsidRPr="005F70CA">
        <w:rPr>
          <w:b/>
        </w:rPr>
        <w:t>'</w:t>
      </w:r>
      <w:r w:rsidR="00437C01" w:rsidRPr="005F70CA">
        <w:t>=2,00</w:t>
      </w:r>
      <w:r w:rsidRPr="005F70CA">
        <w:t xml:space="preserve"> т/м</w:t>
      </w:r>
      <w:r w:rsidRPr="005F70CA">
        <w:rPr>
          <w:vertAlign w:val="superscript"/>
        </w:rPr>
        <w:t>3</w:t>
      </w:r>
      <w:r w:rsidRPr="005F70CA">
        <w:t xml:space="preserve"> </w:t>
      </w:r>
      <w:r w:rsidRPr="005F70CA">
        <w:tab/>
      </w:r>
      <w:r w:rsidRPr="005F70CA">
        <w:rPr>
          <w:b/>
        </w:rPr>
        <w:sym w:font="Symbol" w:char="F072"/>
      </w:r>
      <w:r w:rsidRPr="005F70CA">
        <w:rPr>
          <w:b/>
          <w:vertAlign w:val="subscript"/>
          <w:lang w:val="en-US"/>
        </w:rPr>
        <w:t>d</w:t>
      </w:r>
      <w:r w:rsidRPr="005F70CA">
        <w:rPr>
          <w:b/>
        </w:rPr>
        <w:t>'</w:t>
      </w:r>
      <w:r w:rsidR="00437C01" w:rsidRPr="005F70CA">
        <w:t>=1,75</w:t>
      </w:r>
      <w:r w:rsidRPr="005F70CA">
        <w:t>т/м</w:t>
      </w:r>
      <w:r w:rsidRPr="005F70CA">
        <w:rPr>
          <w:vertAlign w:val="superscript"/>
        </w:rPr>
        <w:t>3</w:t>
      </w:r>
    </w:p>
    <w:p w14:paraId="5B5394D0" w14:textId="69294579" w:rsidR="00E90A1D" w:rsidRPr="005F70CA" w:rsidRDefault="00E90A1D" w:rsidP="00E90A1D">
      <w:pPr>
        <w:pStyle w:val="a3"/>
        <w:ind w:right="567" w:firstLine="567"/>
      </w:pPr>
      <w:r w:rsidRPr="005F70CA">
        <w:t>Нормативные значения прочностных и</w:t>
      </w:r>
      <w:r w:rsidR="00437C01" w:rsidRPr="005F70CA">
        <w:t xml:space="preserve"> деформационных свойств среднего песка</w:t>
      </w:r>
      <w:r w:rsidRPr="005F70CA">
        <w:t xml:space="preserve"> </w:t>
      </w:r>
      <w:r w:rsidR="00437C01" w:rsidRPr="005F70CA">
        <w:t>приведены по таблицам приложения СП РК 5.01-102-2013:</w:t>
      </w:r>
    </w:p>
    <w:p w14:paraId="6F5B2692" w14:textId="7F4E9B27" w:rsidR="006A7F8C" w:rsidRPr="005F70CA" w:rsidRDefault="006A7F8C" w:rsidP="00E90A1D">
      <w:pPr>
        <w:pStyle w:val="a3"/>
        <w:ind w:right="567" w:firstLine="567"/>
        <w:rPr>
          <w:szCs w:val="24"/>
        </w:rPr>
      </w:pPr>
      <w:r w:rsidRPr="005F70CA">
        <w:rPr>
          <w:b/>
          <w:szCs w:val="24"/>
        </w:rPr>
        <w:sym w:font="Symbol" w:char="F06A"/>
      </w:r>
      <w:r w:rsidRPr="005F70CA">
        <w:rPr>
          <w:b/>
          <w:szCs w:val="24"/>
        </w:rPr>
        <w:t>"</w:t>
      </w:r>
      <w:r w:rsidRPr="005F70CA">
        <w:rPr>
          <w:szCs w:val="24"/>
        </w:rPr>
        <w:t>= 38</w:t>
      </w:r>
      <w:r w:rsidRPr="005F70CA">
        <w:rPr>
          <w:szCs w:val="24"/>
          <w:vertAlign w:val="superscript"/>
        </w:rPr>
        <w:t>о</w:t>
      </w:r>
      <w:r w:rsidRPr="005F70CA">
        <w:rPr>
          <w:szCs w:val="24"/>
        </w:rPr>
        <w:t xml:space="preserve"> </w:t>
      </w:r>
      <w:r w:rsidRPr="005F70CA">
        <w:rPr>
          <w:szCs w:val="24"/>
        </w:rPr>
        <w:tab/>
      </w:r>
      <w:r w:rsidRPr="005F70CA">
        <w:rPr>
          <w:b/>
          <w:szCs w:val="24"/>
        </w:rPr>
        <w:t>С"</w:t>
      </w:r>
      <w:r w:rsidRPr="005F70CA">
        <w:rPr>
          <w:szCs w:val="24"/>
        </w:rPr>
        <w:t>= 1,9 кПа</w:t>
      </w:r>
      <w:r w:rsidRPr="005F70CA">
        <w:rPr>
          <w:szCs w:val="24"/>
        </w:rPr>
        <w:tab/>
      </w:r>
      <w:r w:rsidRPr="005F70CA">
        <w:rPr>
          <w:szCs w:val="24"/>
        </w:rPr>
        <w:tab/>
      </w:r>
      <w:r w:rsidRPr="005F70CA">
        <w:rPr>
          <w:b/>
        </w:rPr>
        <w:t>Е</w:t>
      </w:r>
      <w:r w:rsidRPr="005F70CA">
        <w:rPr>
          <w:b/>
          <w:vertAlign w:val="superscript"/>
        </w:rPr>
        <w:t>Н</w:t>
      </w:r>
      <w:r w:rsidRPr="005F70CA">
        <w:rPr>
          <w:szCs w:val="24"/>
        </w:rPr>
        <w:t>= 39 Мпа в интервале 0,1-0,2 МПа</w:t>
      </w:r>
    </w:p>
    <w:p w14:paraId="3080CFEC" w14:textId="301837C4" w:rsidR="00E90A1D" w:rsidRPr="005F70CA" w:rsidRDefault="006A7F8C" w:rsidP="00E90A1D">
      <w:pPr>
        <w:pStyle w:val="a3"/>
        <w:ind w:right="567" w:firstLine="567"/>
        <w:rPr>
          <w:szCs w:val="24"/>
        </w:rPr>
      </w:pPr>
      <w:r w:rsidRPr="005F70CA">
        <w:rPr>
          <w:szCs w:val="24"/>
        </w:rPr>
        <w:t>Расчетные значения показателей прочности и деформационных свойств среднего песка определены с учетом коэффициенто</w:t>
      </w:r>
      <w:r w:rsidR="00EB60E1" w:rsidRPr="005F70CA">
        <w:rPr>
          <w:szCs w:val="24"/>
        </w:rPr>
        <w:t xml:space="preserve">в надежности по грунту </w:t>
      </w:r>
      <w:proofErr w:type="gramStart"/>
      <w:r w:rsidR="00EB60E1" w:rsidRPr="005F70CA">
        <w:rPr>
          <w:szCs w:val="24"/>
        </w:rPr>
        <w:lastRenderedPageBreak/>
        <w:t xml:space="preserve">согласно </w:t>
      </w:r>
      <w:r w:rsidRPr="005F70CA">
        <w:rPr>
          <w:szCs w:val="24"/>
        </w:rPr>
        <w:t>пункта</w:t>
      </w:r>
      <w:proofErr w:type="gramEnd"/>
      <w:r w:rsidRPr="005F70CA">
        <w:rPr>
          <w:szCs w:val="24"/>
        </w:rPr>
        <w:t xml:space="preserve"> 4.3.16 СП РК 5.01-102-2013</w:t>
      </w:r>
      <w:r w:rsidR="00E90A1D" w:rsidRPr="005F70CA">
        <w:rPr>
          <w:szCs w:val="24"/>
        </w:rPr>
        <w:t>:</w:t>
      </w:r>
    </w:p>
    <w:p w14:paraId="58B55AD6" w14:textId="77777777" w:rsidR="00E90A1D" w:rsidRPr="005F70CA" w:rsidRDefault="00E90A1D" w:rsidP="00E90A1D">
      <w:pPr>
        <w:pStyle w:val="a3"/>
        <w:ind w:right="567" w:firstLine="567"/>
        <w:rPr>
          <w:szCs w:val="24"/>
        </w:rPr>
      </w:pPr>
      <w:r w:rsidRPr="005F70CA">
        <w:rPr>
          <w:szCs w:val="24"/>
        </w:rPr>
        <w:t>- в расчетах оснований по деформациям</w:t>
      </w:r>
    </w:p>
    <w:p w14:paraId="406AB63C" w14:textId="77777777" w:rsidR="00E90A1D" w:rsidRPr="005F70CA" w:rsidRDefault="00E90A1D" w:rsidP="00E90A1D">
      <w:pPr>
        <w:pStyle w:val="a3"/>
        <w:ind w:right="567" w:firstLine="567"/>
        <w:rPr>
          <w:szCs w:val="24"/>
        </w:rPr>
      </w:pPr>
      <w:r w:rsidRPr="005F70CA">
        <w:rPr>
          <w:szCs w:val="24"/>
        </w:rPr>
        <w:t xml:space="preserve"> или доверительной вероятности </w:t>
      </w:r>
      <w:r w:rsidRPr="005F70CA">
        <w:rPr>
          <w:szCs w:val="24"/>
        </w:rPr>
        <w:sym w:font="Symbol" w:char="F061"/>
      </w:r>
      <w:r w:rsidRPr="005F70CA">
        <w:rPr>
          <w:szCs w:val="24"/>
        </w:rPr>
        <w:t>=0,85:</w:t>
      </w:r>
    </w:p>
    <w:p w14:paraId="58DDE440" w14:textId="6ECBA280" w:rsidR="00E90A1D" w:rsidRPr="005F70CA" w:rsidRDefault="00E90A1D" w:rsidP="00EB60E1">
      <w:pPr>
        <w:pStyle w:val="a3"/>
        <w:ind w:right="567" w:firstLine="567"/>
      </w:pPr>
      <w:r w:rsidRPr="005F70CA">
        <w:rPr>
          <w:b/>
          <w:szCs w:val="24"/>
        </w:rPr>
        <w:sym w:font="Symbol" w:char="F06A"/>
      </w:r>
      <w:r w:rsidRPr="005F70CA">
        <w:rPr>
          <w:b/>
          <w:szCs w:val="24"/>
        </w:rPr>
        <w:t>"</w:t>
      </w:r>
      <w:r w:rsidRPr="005F70CA">
        <w:rPr>
          <w:szCs w:val="24"/>
        </w:rPr>
        <w:t xml:space="preserve">= </w:t>
      </w:r>
      <w:r w:rsidR="006A7F8C" w:rsidRPr="005F70CA">
        <w:rPr>
          <w:szCs w:val="24"/>
        </w:rPr>
        <w:t>35</w:t>
      </w:r>
      <w:r w:rsidRPr="005F70CA">
        <w:rPr>
          <w:szCs w:val="24"/>
          <w:vertAlign w:val="superscript"/>
        </w:rPr>
        <w:t>о</w:t>
      </w:r>
      <w:r w:rsidRPr="005F70CA">
        <w:rPr>
          <w:szCs w:val="24"/>
        </w:rPr>
        <w:t xml:space="preserve"> </w:t>
      </w:r>
      <w:r w:rsidRPr="005F70CA">
        <w:rPr>
          <w:szCs w:val="24"/>
        </w:rPr>
        <w:tab/>
      </w:r>
      <w:r w:rsidRPr="005F70CA">
        <w:rPr>
          <w:b/>
          <w:szCs w:val="24"/>
        </w:rPr>
        <w:t>С"</w:t>
      </w:r>
      <w:r w:rsidRPr="005F70CA">
        <w:rPr>
          <w:szCs w:val="24"/>
        </w:rPr>
        <w:t xml:space="preserve">= </w:t>
      </w:r>
      <w:r w:rsidR="006A7F8C" w:rsidRPr="005F70CA">
        <w:rPr>
          <w:szCs w:val="24"/>
        </w:rPr>
        <w:t>1</w:t>
      </w:r>
      <w:r w:rsidR="00734EBC" w:rsidRPr="005F70CA">
        <w:rPr>
          <w:szCs w:val="24"/>
        </w:rPr>
        <w:t>,</w:t>
      </w:r>
      <w:r w:rsidR="006A7F8C" w:rsidRPr="005F70CA">
        <w:rPr>
          <w:szCs w:val="24"/>
        </w:rPr>
        <w:t>5</w:t>
      </w:r>
      <w:r w:rsidR="00EB60E1" w:rsidRPr="005F70CA">
        <w:rPr>
          <w:szCs w:val="24"/>
        </w:rPr>
        <w:t xml:space="preserve"> кПа</w:t>
      </w:r>
      <w:r w:rsidR="00EB60E1" w:rsidRPr="005F70CA">
        <w:rPr>
          <w:szCs w:val="24"/>
        </w:rPr>
        <w:tab/>
      </w:r>
      <w:r w:rsidRPr="005F70CA">
        <w:rPr>
          <w:b/>
        </w:rPr>
        <w:t>Е</w:t>
      </w:r>
      <w:r w:rsidR="00EB60E1" w:rsidRPr="005F70CA">
        <w:rPr>
          <w:b/>
        </w:rPr>
        <w:t>ʺ</w:t>
      </w:r>
      <w:r w:rsidRPr="005F70CA">
        <w:rPr>
          <w:szCs w:val="24"/>
        </w:rPr>
        <w:t xml:space="preserve">= </w:t>
      </w:r>
      <w:r w:rsidR="006A7F8C" w:rsidRPr="005F70CA">
        <w:rPr>
          <w:szCs w:val="24"/>
        </w:rPr>
        <w:t>3</w:t>
      </w:r>
      <w:r w:rsidR="00734EBC" w:rsidRPr="005F70CA">
        <w:rPr>
          <w:szCs w:val="24"/>
        </w:rPr>
        <w:t>5</w:t>
      </w:r>
      <w:r w:rsidR="00EB60E1" w:rsidRPr="005F70CA">
        <w:rPr>
          <w:szCs w:val="24"/>
        </w:rPr>
        <w:t xml:space="preserve"> МПа </w:t>
      </w:r>
      <w:r w:rsidR="00EB60E1" w:rsidRPr="005F70CA">
        <w:t>в интервале 0,1-0,2 МПа</w:t>
      </w:r>
    </w:p>
    <w:p w14:paraId="538A5DE4" w14:textId="77777777" w:rsidR="00E90A1D" w:rsidRPr="005F70CA" w:rsidRDefault="00E90A1D" w:rsidP="00E90A1D">
      <w:pPr>
        <w:pStyle w:val="a3"/>
        <w:ind w:right="567" w:firstLine="567"/>
        <w:rPr>
          <w:szCs w:val="24"/>
        </w:rPr>
      </w:pPr>
      <w:r w:rsidRPr="005F70CA">
        <w:rPr>
          <w:szCs w:val="24"/>
        </w:rPr>
        <w:t>- в расчетах оснований по несущей способности</w:t>
      </w:r>
    </w:p>
    <w:p w14:paraId="7E40CA38" w14:textId="77777777" w:rsidR="00E90A1D" w:rsidRPr="005F70CA" w:rsidRDefault="00E90A1D" w:rsidP="00E90A1D">
      <w:pPr>
        <w:pStyle w:val="a3"/>
        <w:ind w:right="567" w:firstLine="567"/>
        <w:rPr>
          <w:szCs w:val="24"/>
        </w:rPr>
      </w:pPr>
      <w:r w:rsidRPr="005F70CA">
        <w:rPr>
          <w:szCs w:val="24"/>
        </w:rPr>
        <w:t xml:space="preserve"> или доверительной вероятности </w:t>
      </w:r>
      <w:r w:rsidRPr="005F70CA">
        <w:rPr>
          <w:szCs w:val="24"/>
        </w:rPr>
        <w:sym w:font="Symbol" w:char="F061"/>
      </w:r>
      <w:r w:rsidRPr="005F70CA">
        <w:rPr>
          <w:szCs w:val="24"/>
        </w:rPr>
        <w:t>=0,95:</w:t>
      </w:r>
    </w:p>
    <w:p w14:paraId="551D8851" w14:textId="77777777" w:rsidR="00EB60E1" w:rsidRPr="005F70CA" w:rsidRDefault="00E90A1D" w:rsidP="00E90A1D">
      <w:pPr>
        <w:pStyle w:val="a3"/>
        <w:ind w:right="567" w:firstLine="567"/>
        <w:rPr>
          <w:szCs w:val="24"/>
        </w:rPr>
      </w:pPr>
      <w:r w:rsidRPr="005F70CA">
        <w:rPr>
          <w:b/>
          <w:szCs w:val="24"/>
        </w:rPr>
        <w:sym w:font="Symbol" w:char="F06A"/>
      </w:r>
      <w:r w:rsidRPr="005F70CA">
        <w:rPr>
          <w:b/>
          <w:szCs w:val="24"/>
        </w:rPr>
        <w:t>'</w:t>
      </w:r>
      <w:r w:rsidRPr="005F70CA">
        <w:rPr>
          <w:szCs w:val="24"/>
        </w:rPr>
        <w:t xml:space="preserve">= </w:t>
      </w:r>
      <w:r w:rsidR="00EB60E1" w:rsidRPr="005F70CA">
        <w:rPr>
          <w:szCs w:val="24"/>
        </w:rPr>
        <w:t>33</w:t>
      </w:r>
      <w:r w:rsidRPr="005F70CA">
        <w:rPr>
          <w:szCs w:val="24"/>
          <w:vertAlign w:val="superscript"/>
        </w:rPr>
        <w:t>о</w:t>
      </w:r>
      <w:r w:rsidRPr="005F70CA">
        <w:rPr>
          <w:szCs w:val="24"/>
        </w:rPr>
        <w:t xml:space="preserve"> </w:t>
      </w:r>
      <w:r w:rsidRPr="005F70CA">
        <w:rPr>
          <w:szCs w:val="24"/>
        </w:rPr>
        <w:tab/>
      </w:r>
      <w:r w:rsidRPr="005F70CA">
        <w:rPr>
          <w:b/>
          <w:szCs w:val="24"/>
        </w:rPr>
        <w:t>С'</w:t>
      </w:r>
      <w:r w:rsidRPr="005F70CA">
        <w:rPr>
          <w:szCs w:val="24"/>
        </w:rPr>
        <w:t xml:space="preserve">= </w:t>
      </w:r>
      <w:r w:rsidR="00EB60E1" w:rsidRPr="005F70CA">
        <w:rPr>
          <w:szCs w:val="24"/>
        </w:rPr>
        <w:t>1,3</w:t>
      </w:r>
      <w:r w:rsidRPr="005F70CA">
        <w:rPr>
          <w:szCs w:val="24"/>
        </w:rPr>
        <w:t xml:space="preserve"> кПа</w:t>
      </w:r>
      <w:r w:rsidRPr="005F70CA">
        <w:rPr>
          <w:szCs w:val="24"/>
        </w:rPr>
        <w:tab/>
      </w:r>
    </w:p>
    <w:p w14:paraId="169AB0BF" w14:textId="36DCF130" w:rsidR="00E90A1D" w:rsidRPr="005F70CA" w:rsidRDefault="00E90A1D" w:rsidP="00E90A1D">
      <w:pPr>
        <w:pStyle w:val="a3"/>
        <w:ind w:right="567" w:firstLine="567"/>
        <w:rPr>
          <w:szCs w:val="24"/>
        </w:rPr>
      </w:pPr>
      <w:r w:rsidRPr="005F70CA">
        <w:rPr>
          <w:szCs w:val="24"/>
        </w:rPr>
        <w:tab/>
      </w:r>
    </w:p>
    <w:p w14:paraId="477B402A" w14:textId="1D26B4D8" w:rsidR="00E90A1D" w:rsidRPr="005F70CA" w:rsidRDefault="00E90A1D" w:rsidP="00E90A1D">
      <w:pPr>
        <w:pStyle w:val="a3"/>
        <w:ind w:right="567" w:firstLine="567"/>
      </w:pPr>
      <w:r w:rsidRPr="005F70CA">
        <w:rPr>
          <w:b/>
        </w:rPr>
        <w:t xml:space="preserve">ИГЭ-5. Галечниковый грунт </w:t>
      </w:r>
      <w:r w:rsidRPr="005F70CA">
        <w:t xml:space="preserve">характеризуется нижеследующими нормативными значениями плотности и показателей деформационно-прочностных характеристик </w:t>
      </w:r>
      <w:r w:rsidR="00EB60E1" w:rsidRPr="005F70CA">
        <w:rPr>
          <w:color w:val="000000"/>
          <w:spacing w:val="7"/>
        </w:rPr>
        <w:t>(приложение 5.3.2,3</w:t>
      </w:r>
      <w:r w:rsidRPr="005F70CA">
        <w:rPr>
          <w:color w:val="000000"/>
          <w:spacing w:val="7"/>
        </w:rPr>
        <w:t>):</w:t>
      </w:r>
    </w:p>
    <w:p w14:paraId="5E596E9C" w14:textId="77777777" w:rsidR="00E90A1D" w:rsidRPr="005F70CA" w:rsidRDefault="00E90A1D" w:rsidP="00E90A1D">
      <w:pPr>
        <w:pStyle w:val="a3"/>
        <w:ind w:right="567" w:firstLine="567"/>
      </w:pPr>
      <w:r w:rsidRPr="005F70CA">
        <w:t>Плотность грунта</w:t>
      </w:r>
      <w:r w:rsidRPr="005F70CA">
        <w:tab/>
      </w:r>
      <w:r w:rsidRPr="005F70CA">
        <w:tab/>
      </w:r>
      <w:r w:rsidRPr="005F70CA">
        <w:tab/>
      </w:r>
      <w:r w:rsidRPr="005F70CA">
        <w:sym w:font="Symbol" w:char="F072"/>
      </w:r>
      <w:r w:rsidRPr="005F70CA">
        <w:rPr>
          <w:vertAlign w:val="superscript"/>
        </w:rPr>
        <w:t xml:space="preserve">Н </w:t>
      </w:r>
      <w:r w:rsidRPr="005F70CA">
        <w:t>= 2,20 т/м</w:t>
      </w:r>
      <w:r w:rsidRPr="005F70CA">
        <w:rPr>
          <w:vertAlign w:val="superscript"/>
        </w:rPr>
        <w:t>3</w:t>
      </w:r>
    </w:p>
    <w:p w14:paraId="27F55155" w14:textId="77777777" w:rsidR="00E90A1D" w:rsidRPr="005F70CA" w:rsidRDefault="00E90A1D" w:rsidP="00E90A1D">
      <w:pPr>
        <w:pStyle w:val="a3"/>
        <w:ind w:right="567" w:firstLine="567"/>
      </w:pPr>
      <w:r w:rsidRPr="005F70CA">
        <w:t>Угол внутреннего трения</w:t>
      </w:r>
      <w:r w:rsidRPr="005F70CA">
        <w:tab/>
      </w:r>
      <w:r w:rsidRPr="005F70CA">
        <w:tab/>
      </w:r>
      <w:r w:rsidRPr="005F70CA">
        <w:sym w:font="Symbol" w:char="F06A"/>
      </w:r>
      <w:r w:rsidRPr="005F70CA">
        <w:rPr>
          <w:vertAlign w:val="superscript"/>
        </w:rPr>
        <w:t xml:space="preserve">Н </w:t>
      </w:r>
      <w:r w:rsidRPr="005F70CA">
        <w:t>= 33</w:t>
      </w:r>
      <w:r w:rsidRPr="005F70CA">
        <w:rPr>
          <w:vertAlign w:val="superscript"/>
        </w:rPr>
        <w:t>о</w:t>
      </w:r>
    </w:p>
    <w:p w14:paraId="093DEA9F" w14:textId="77777777" w:rsidR="00E90A1D" w:rsidRPr="005F70CA" w:rsidRDefault="00E90A1D" w:rsidP="00E90A1D">
      <w:pPr>
        <w:pStyle w:val="a3"/>
        <w:ind w:right="567" w:firstLine="567"/>
      </w:pPr>
      <w:r w:rsidRPr="005F70CA">
        <w:t>Удельное сцепление</w:t>
      </w:r>
      <w:r w:rsidRPr="005F70CA">
        <w:tab/>
      </w:r>
      <w:r w:rsidRPr="005F70CA">
        <w:tab/>
      </w:r>
      <w:r w:rsidRPr="005F70CA">
        <w:tab/>
        <w:t>С</w:t>
      </w:r>
      <w:r w:rsidRPr="005F70CA">
        <w:rPr>
          <w:vertAlign w:val="superscript"/>
        </w:rPr>
        <w:t>Н</w:t>
      </w:r>
      <w:r w:rsidRPr="005F70CA">
        <w:t>= 35 кПа</w:t>
      </w:r>
    </w:p>
    <w:p w14:paraId="275E86D7" w14:textId="77777777" w:rsidR="00E90A1D" w:rsidRPr="005F70CA" w:rsidRDefault="00E90A1D" w:rsidP="00E90A1D">
      <w:pPr>
        <w:pStyle w:val="a3"/>
        <w:ind w:right="567" w:firstLine="567"/>
      </w:pPr>
      <w:r w:rsidRPr="005F70CA">
        <w:t>Модуль деформации</w:t>
      </w:r>
      <w:r w:rsidRPr="005F70CA">
        <w:tab/>
      </w:r>
      <w:r w:rsidRPr="005F70CA">
        <w:tab/>
      </w:r>
      <w:r w:rsidRPr="005F70CA">
        <w:tab/>
        <w:t>Е</w:t>
      </w:r>
      <w:r w:rsidRPr="005F70CA">
        <w:rPr>
          <w:vertAlign w:val="superscript"/>
        </w:rPr>
        <w:t>Н</w:t>
      </w:r>
      <w:r w:rsidRPr="005F70CA">
        <w:t>= 70 МПа</w:t>
      </w:r>
    </w:p>
    <w:p w14:paraId="7067BEF8" w14:textId="77777777" w:rsidR="00E90A1D" w:rsidRPr="005F70CA" w:rsidRDefault="00E90A1D" w:rsidP="00E90A1D">
      <w:pPr>
        <w:pStyle w:val="a3"/>
        <w:ind w:right="567" w:firstLine="567"/>
        <w:rPr>
          <w:sz w:val="16"/>
          <w:szCs w:val="16"/>
        </w:rPr>
      </w:pPr>
      <w:r w:rsidRPr="005F70CA">
        <w:t>Расчетные значения плотности и показателей деформационно-прочностных характеристик галечникового грунта следующие:</w:t>
      </w:r>
    </w:p>
    <w:p w14:paraId="57161A44" w14:textId="77777777" w:rsidR="00E90A1D" w:rsidRPr="005F70CA" w:rsidRDefault="00E90A1D" w:rsidP="00E90A1D">
      <w:pPr>
        <w:pStyle w:val="a3"/>
        <w:ind w:right="567" w:firstLine="567"/>
      </w:pPr>
      <w:r w:rsidRPr="005F70CA">
        <w:t xml:space="preserve">в расчетах по деформациям или доверительной вероятности </w:t>
      </w:r>
      <w:r w:rsidRPr="005F70CA">
        <w:sym w:font="Symbol" w:char="F061"/>
      </w:r>
      <w:r w:rsidRPr="005F70CA">
        <w:t>=0,85:</w:t>
      </w:r>
    </w:p>
    <w:p w14:paraId="05FA8B62" w14:textId="77777777" w:rsidR="00E90A1D" w:rsidRPr="005F70CA" w:rsidRDefault="00E90A1D" w:rsidP="00E90A1D">
      <w:pPr>
        <w:pStyle w:val="a3"/>
        <w:ind w:right="567" w:firstLine="567"/>
      </w:pPr>
      <w:r w:rsidRPr="005F70CA">
        <w:t>Плотность грунта</w:t>
      </w:r>
      <w:r w:rsidRPr="005F70CA">
        <w:tab/>
      </w:r>
      <w:r w:rsidRPr="005F70CA">
        <w:tab/>
      </w:r>
      <w:r w:rsidRPr="005F70CA">
        <w:tab/>
      </w:r>
      <w:r w:rsidRPr="005F70CA">
        <w:tab/>
      </w:r>
      <w:r w:rsidRPr="005F70CA">
        <w:sym w:font="Symbol" w:char="F072"/>
      </w:r>
      <w:r w:rsidRPr="005F70CA">
        <w:t>"= 2,19 т/м</w:t>
      </w:r>
      <w:r w:rsidRPr="005F70CA">
        <w:rPr>
          <w:vertAlign w:val="superscript"/>
        </w:rPr>
        <w:t>3</w:t>
      </w:r>
      <w:r w:rsidRPr="005F70CA">
        <w:t xml:space="preserve">  </w:t>
      </w:r>
    </w:p>
    <w:p w14:paraId="77C1D88F" w14:textId="77777777" w:rsidR="00E90A1D" w:rsidRPr="005F70CA" w:rsidRDefault="00E90A1D" w:rsidP="00E90A1D">
      <w:pPr>
        <w:pStyle w:val="a3"/>
        <w:ind w:right="567" w:firstLine="567"/>
      </w:pPr>
      <w:r w:rsidRPr="005F70CA">
        <w:t xml:space="preserve">Расчетное сопротивление грунта </w:t>
      </w:r>
      <w:r w:rsidRPr="005F70CA">
        <w:tab/>
      </w:r>
      <w:r w:rsidRPr="005F70CA">
        <w:tab/>
      </w:r>
      <w:r w:rsidRPr="005F70CA">
        <w:rPr>
          <w:lang w:val="en-US"/>
        </w:rPr>
        <w:t>R</w:t>
      </w:r>
      <w:r w:rsidRPr="005F70CA">
        <w:rPr>
          <w:vertAlign w:val="subscript"/>
        </w:rPr>
        <w:t>о</w:t>
      </w:r>
      <w:r w:rsidRPr="005F70CA">
        <w:t>= 600 кПа.</w:t>
      </w:r>
    </w:p>
    <w:p w14:paraId="629DDB5C" w14:textId="77777777" w:rsidR="00E90A1D" w:rsidRPr="005F70CA" w:rsidRDefault="00E90A1D" w:rsidP="00E90A1D">
      <w:pPr>
        <w:pStyle w:val="a3"/>
        <w:ind w:right="567" w:firstLine="567"/>
      </w:pPr>
      <w:r w:rsidRPr="005F70CA">
        <w:t>Угол внутреннего трения</w:t>
      </w:r>
      <w:r w:rsidRPr="005F70CA">
        <w:tab/>
      </w:r>
      <w:r w:rsidRPr="005F70CA">
        <w:tab/>
      </w:r>
      <w:r w:rsidRPr="005F70CA">
        <w:tab/>
      </w:r>
      <w:r w:rsidRPr="005F70CA">
        <w:sym w:font="Symbol" w:char="F06A"/>
      </w:r>
      <w:r w:rsidRPr="005F70CA">
        <w:t>"= 28</w:t>
      </w:r>
      <w:r w:rsidRPr="005F70CA">
        <w:rPr>
          <w:vertAlign w:val="superscript"/>
        </w:rPr>
        <w:t>о</w:t>
      </w:r>
    </w:p>
    <w:p w14:paraId="5CF54A89" w14:textId="77777777" w:rsidR="00E90A1D" w:rsidRPr="005F70CA" w:rsidRDefault="00E90A1D" w:rsidP="00E90A1D">
      <w:pPr>
        <w:pStyle w:val="a3"/>
        <w:ind w:right="567" w:firstLine="567"/>
      </w:pPr>
      <w:r w:rsidRPr="005F70CA">
        <w:t>Удельное сцепление</w:t>
      </w:r>
      <w:r w:rsidRPr="005F70CA">
        <w:tab/>
      </w:r>
      <w:r w:rsidRPr="005F70CA">
        <w:tab/>
      </w:r>
      <w:r w:rsidRPr="005F70CA">
        <w:tab/>
      </w:r>
      <w:r w:rsidRPr="005F70CA">
        <w:tab/>
        <w:t>С"= 28 кПа</w:t>
      </w:r>
    </w:p>
    <w:p w14:paraId="49395C1C" w14:textId="77777777" w:rsidR="00E90A1D" w:rsidRPr="005F70CA" w:rsidRDefault="00E90A1D" w:rsidP="00E90A1D">
      <w:pPr>
        <w:pStyle w:val="a3"/>
        <w:ind w:right="567" w:firstLine="567"/>
      </w:pPr>
      <w:r w:rsidRPr="005F70CA">
        <w:t>Модуль деформации</w:t>
      </w:r>
      <w:r w:rsidRPr="005F70CA">
        <w:tab/>
      </w:r>
      <w:r w:rsidRPr="005F70CA">
        <w:tab/>
      </w:r>
      <w:r w:rsidRPr="005F70CA">
        <w:tab/>
      </w:r>
      <w:r w:rsidRPr="005F70CA">
        <w:tab/>
        <w:t>Е"= 64 МПа</w:t>
      </w:r>
    </w:p>
    <w:p w14:paraId="388F7F0E" w14:textId="77777777" w:rsidR="00E90A1D" w:rsidRPr="005F70CA" w:rsidRDefault="00E90A1D" w:rsidP="00E90A1D">
      <w:pPr>
        <w:pStyle w:val="a3"/>
        <w:ind w:right="567" w:firstLine="567"/>
      </w:pPr>
      <w:r w:rsidRPr="005F70CA">
        <w:t xml:space="preserve">в расчетах по несущей способности или при </w:t>
      </w:r>
      <w:r w:rsidRPr="005F70CA">
        <w:sym w:font="Symbol" w:char="F061"/>
      </w:r>
      <w:r w:rsidRPr="005F70CA">
        <w:t>=0,95:</w:t>
      </w:r>
    </w:p>
    <w:p w14:paraId="740A109A" w14:textId="77777777" w:rsidR="00E90A1D" w:rsidRPr="005F70CA" w:rsidRDefault="00E90A1D" w:rsidP="00E90A1D">
      <w:pPr>
        <w:pStyle w:val="a3"/>
        <w:ind w:right="567" w:firstLine="567"/>
      </w:pPr>
      <w:r w:rsidRPr="005F70CA">
        <w:t>Плотность грунта</w:t>
      </w:r>
      <w:r w:rsidRPr="005F70CA">
        <w:tab/>
      </w:r>
      <w:r w:rsidRPr="005F70CA">
        <w:tab/>
      </w:r>
      <w:r w:rsidRPr="005F70CA">
        <w:tab/>
      </w:r>
      <w:r w:rsidRPr="005F70CA">
        <w:sym w:font="Symbol" w:char="F072"/>
      </w:r>
      <w:r w:rsidRPr="005F70CA">
        <w:t>'= 2,18 т/м</w:t>
      </w:r>
      <w:r w:rsidRPr="005F70CA">
        <w:rPr>
          <w:vertAlign w:val="superscript"/>
        </w:rPr>
        <w:t>3</w:t>
      </w:r>
      <w:r w:rsidRPr="005F70CA">
        <w:t xml:space="preserve"> </w:t>
      </w:r>
    </w:p>
    <w:p w14:paraId="412BDFF4" w14:textId="77777777" w:rsidR="00E90A1D" w:rsidRPr="005F70CA" w:rsidRDefault="00E90A1D" w:rsidP="00E90A1D">
      <w:pPr>
        <w:pStyle w:val="a3"/>
        <w:ind w:right="567" w:firstLine="567"/>
      </w:pPr>
      <w:r w:rsidRPr="005F70CA">
        <w:t>Угол внутреннего трения</w:t>
      </w:r>
      <w:r w:rsidRPr="005F70CA">
        <w:tab/>
      </w:r>
      <w:r w:rsidRPr="005F70CA">
        <w:tab/>
      </w:r>
      <w:r w:rsidRPr="005F70CA">
        <w:sym w:font="Symbol" w:char="F06A"/>
      </w:r>
      <w:r w:rsidRPr="005F70CA">
        <w:t>'= 29</w:t>
      </w:r>
      <w:r w:rsidRPr="005F70CA">
        <w:rPr>
          <w:vertAlign w:val="superscript"/>
        </w:rPr>
        <w:t>о</w:t>
      </w:r>
    </w:p>
    <w:p w14:paraId="4B3B5ECB" w14:textId="77777777" w:rsidR="00E90A1D" w:rsidRPr="005F70CA" w:rsidRDefault="00E90A1D" w:rsidP="00E90A1D">
      <w:pPr>
        <w:pStyle w:val="a3"/>
        <w:ind w:right="567" w:firstLine="567"/>
      </w:pPr>
      <w:r w:rsidRPr="005F70CA">
        <w:t>Удельное сцепление</w:t>
      </w:r>
      <w:r w:rsidRPr="005F70CA">
        <w:tab/>
      </w:r>
      <w:r w:rsidRPr="005F70CA">
        <w:tab/>
      </w:r>
      <w:r w:rsidRPr="005F70CA">
        <w:tab/>
        <w:t>С'= 23 кПа</w:t>
      </w:r>
    </w:p>
    <w:p w14:paraId="3FB072B4" w14:textId="4D31A803" w:rsidR="00734A1C" w:rsidRPr="005F70CA" w:rsidRDefault="00EB60E1" w:rsidP="003C0E65">
      <w:pPr>
        <w:pStyle w:val="a3"/>
        <w:ind w:right="567" w:firstLine="567"/>
      </w:pPr>
      <w:r w:rsidRPr="005F70CA">
        <w:t>Песчано-гравийный</w:t>
      </w:r>
      <w:r w:rsidR="00E90A1D" w:rsidRPr="005F70CA">
        <w:t xml:space="preserve"> заполнитель не превышает 30% по содержанию, поэтому значения показателей физико-механических свойств его не указываем, а гранулометрический состав приведен в приложении 5.3.4</w:t>
      </w:r>
      <w:r w:rsidR="008C09DA" w:rsidRPr="005F70CA">
        <w:t>.</w:t>
      </w:r>
    </w:p>
    <w:p w14:paraId="6F2D3EE0" w14:textId="77777777" w:rsidR="003C0E65" w:rsidRPr="005F70CA" w:rsidRDefault="003C0E65" w:rsidP="003C0E65">
      <w:pPr>
        <w:pStyle w:val="a3"/>
        <w:ind w:right="567" w:firstLine="567"/>
      </w:pPr>
    </w:p>
    <w:p w14:paraId="6A159C51" w14:textId="77777777" w:rsidR="00871F70" w:rsidRDefault="00871F70" w:rsidP="00627C71">
      <w:pPr>
        <w:pStyle w:val="a3"/>
        <w:spacing w:line="276" w:lineRule="auto"/>
        <w:ind w:right="567"/>
        <w:jc w:val="center"/>
      </w:pPr>
      <w:r>
        <w:t xml:space="preserve"> </w:t>
      </w:r>
    </w:p>
    <w:p w14:paraId="56A048CB" w14:textId="5F375DC8" w:rsidR="003C0E65" w:rsidRPr="005F70CA" w:rsidRDefault="008C09DA" w:rsidP="00871F70">
      <w:pPr>
        <w:pStyle w:val="a3"/>
        <w:spacing w:line="276" w:lineRule="auto"/>
        <w:ind w:right="567" w:hanging="567"/>
        <w:jc w:val="center"/>
        <w:rPr>
          <w:b/>
          <w:color w:val="000000" w:themeColor="text1"/>
        </w:rPr>
      </w:pPr>
      <w:r w:rsidRPr="005F70CA">
        <w:rPr>
          <w:b/>
          <w:color w:val="000000" w:themeColor="text1"/>
        </w:rPr>
        <w:t>Агрессивно-коррозийные свойства грунтов</w:t>
      </w:r>
    </w:p>
    <w:p w14:paraId="5E156A36" w14:textId="0EFD7B7D" w:rsidR="003C0E65" w:rsidRPr="005F70CA" w:rsidRDefault="003C0E65" w:rsidP="00D66CBA">
      <w:pPr>
        <w:pStyle w:val="a3"/>
        <w:ind w:right="567" w:firstLine="459"/>
      </w:pPr>
      <w:r w:rsidRPr="005F70CA">
        <w:t>Грунты в зоне аэрации не засолены, сухой остаток равен 0.</w:t>
      </w:r>
      <w:r w:rsidR="008C09DA" w:rsidRPr="005F70CA">
        <w:t>10</w:t>
      </w:r>
      <w:r w:rsidRPr="005F70CA">
        <w:t xml:space="preserve"> %.</w:t>
      </w:r>
    </w:p>
    <w:p w14:paraId="76988AFB" w14:textId="0765E9A0" w:rsidR="003C0E65" w:rsidRPr="005F70CA" w:rsidRDefault="003C0E65" w:rsidP="008E1FF5">
      <w:pPr>
        <w:pStyle w:val="a3"/>
        <w:ind w:right="567"/>
      </w:pPr>
      <w:r w:rsidRPr="005F70CA">
        <w:t>Грунты по содержанию сульфатов неагрессивны</w:t>
      </w:r>
      <w:r w:rsidR="008C09DA" w:rsidRPr="005F70CA">
        <w:t>е</w:t>
      </w:r>
      <w:r w:rsidRPr="005F70CA">
        <w:t xml:space="preserve"> к бетону марки W4,</w:t>
      </w:r>
      <w:r w:rsidR="008C09DA" w:rsidRPr="005F70CA">
        <w:t xml:space="preserve"> по водонепроницаемости</w:t>
      </w:r>
      <w:r w:rsidRPr="005F70CA">
        <w:t xml:space="preserve"> </w:t>
      </w:r>
      <w:r w:rsidR="008C09DA" w:rsidRPr="005F70CA">
        <w:t>даже</w:t>
      </w:r>
      <w:r w:rsidRPr="005F70CA">
        <w:t xml:space="preserve"> при использовании обычного портландцемента (без добавок).  Содержание сульфатов в пересчете на ионы SO</w:t>
      </w:r>
      <w:r w:rsidRPr="005F70CA">
        <w:rPr>
          <w:vertAlign w:val="subscript"/>
        </w:rPr>
        <w:t>4</w:t>
      </w:r>
      <w:r w:rsidRPr="005F70CA">
        <w:t xml:space="preserve"> не превышает </w:t>
      </w:r>
      <w:r w:rsidR="008C09DA" w:rsidRPr="005F70CA">
        <w:t>4300</w:t>
      </w:r>
      <w:r w:rsidRPr="005F70CA">
        <w:t xml:space="preserve"> мг/кг грунта (приложение 5.4.1).</w:t>
      </w:r>
    </w:p>
    <w:p w14:paraId="5518B891" w14:textId="44E97513" w:rsidR="003C0E65" w:rsidRPr="005F70CA" w:rsidRDefault="003C0E65" w:rsidP="003C0E65">
      <w:pPr>
        <w:pStyle w:val="a3"/>
        <w:ind w:right="567" w:firstLine="567"/>
      </w:pPr>
      <w:r w:rsidRPr="005F70CA">
        <w:t xml:space="preserve">Грунты по содержанию хлоридов </w:t>
      </w:r>
      <w:r w:rsidR="008C09DA" w:rsidRPr="005F70CA">
        <w:t xml:space="preserve">не </w:t>
      </w:r>
      <w:r w:rsidRPr="005F70CA">
        <w:t xml:space="preserve">проявляют агрессивного воздействия к арматуре железобетонных конструкций. Содержание хлоридов в пересчете на ионы CL не превышает </w:t>
      </w:r>
      <w:r w:rsidR="008C09DA" w:rsidRPr="005F70CA">
        <w:t>21</w:t>
      </w:r>
      <w:r w:rsidRPr="005F70CA">
        <w:t>0 мг/кг грунта.</w:t>
      </w:r>
    </w:p>
    <w:p w14:paraId="306D7668" w14:textId="55F3A96C" w:rsidR="00536647" w:rsidRPr="005F70CA" w:rsidRDefault="003C0E65" w:rsidP="00195124">
      <w:pPr>
        <w:pStyle w:val="a3"/>
        <w:ind w:right="567" w:firstLine="567"/>
      </w:pPr>
      <w:r w:rsidRPr="005F70CA">
        <w:t xml:space="preserve">Коррозионная активность суглинков по отношению к свинцовой оболочке кабеля средней степени, к алюминиевой – высокой. Коррозионная </w:t>
      </w:r>
      <w:r w:rsidRPr="005F70CA">
        <w:lastRenderedPageBreak/>
        <w:t>агрессивность суглинков к углеродистой стали металлических подземных сооружений по методу удельного электрического сопротивления грунта низкая. Удельное электрическое сопротив</w:t>
      </w:r>
      <w:r w:rsidR="008C09DA" w:rsidRPr="005F70CA">
        <w:t>ление грунта превышает 50 Ом/м. (приложение 5.3)</w:t>
      </w:r>
    </w:p>
    <w:p w14:paraId="7264448D" w14:textId="77777777" w:rsidR="00195124" w:rsidRPr="005F70CA" w:rsidRDefault="00195124" w:rsidP="00195124">
      <w:pPr>
        <w:pStyle w:val="a3"/>
        <w:ind w:right="567" w:firstLine="567"/>
      </w:pPr>
    </w:p>
    <w:p w14:paraId="0BA6CE16" w14:textId="77777777" w:rsidR="00A068C5" w:rsidRPr="005F70CA" w:rsidRDefault="006A0C9C" w:rsidP="00871F70">
      <w:pPr>
        <w:pStyle w:val="a3"/>
        <w:spacing w:before="240" w:line="276" w:lineRule="auto"/>
        <w:ind w:right="567" w:hanging="1417"/>
        <w:jc w:val="center"/>
        <w:rPr>
          <w:b/>
          <w:color w:val="000000" w:themeColor="text1"/>
        </w:rPr>
      </w:pPr>
      <w:r w:rsidRPr="005F70CA">
        <w:rPr>
          <w:b/>
          <w:color w:val="000000" w:themeColor="text1"/>
        </w:rPr>
        <w:t>Климат</w:t>
      </w:r>
    </w:p>
    <w:p w14:paraId="193CD505" w14:textId="77777777" w:rsidR="00A068C5" w:rsidRPr="005F70CA" w:rsidRDefault="00A068C5" w:rsidP="00A068C5">
      <w:pPr>
        <w:pStyle w:val="a3"/>
        <w:ind w:rightChars="567" w:right="1247" w:firstLine="567"/>
      </w:pPr>
      <w:r w:rsidRPr="005F70CA">
        <w:rPr>
          <w:bCs/>
        </w:rPr>
        <w:t xml:space="preserve">В соответствии с </w:t>
      </w:r>
      <w:r w:rsidRPr="005F70CA">
        <w:t xml:space="preserve">СП РК 2.04-01-2017 </w:t>
      </w:r>
      <w:r w:rsidRPr="005F70CA">
        <w:rPr>
          <w:bCs/>
        </w:rPr>
        <w:t xml:space="preserve">г. Алматы расположен в </w:t>
      </w:r>
      <w:r w:rsidRPr="005F70CA">
        <w:rPr>
          <w:lang w:val="en-US"/>
        </w:rPr>
        <w:t>III</w:t>
      </w:r>
      <w:r w:rsidRPr="005F70CA">
        <w:t xml:space="preserve"> климатическом районе, подрайон В.</w:t>
      </w:r>
    </w:p>
    <w:p w14:paraId="4DC4EF0B" w14:textId="4450719C" w:rsidR="00A068C5" w:rsidRPr="005F70CA" w:rsidRDefault="00A068C5" w:rsidP="00A068C5">
      <w:pPr>
        <w:pStyle w:val="a3"/>
        <w:ind w:rightChars="567" w:right="1247" w:firstLine="567"/>
      </w:pPr>
      <w:r w:rsidRPr="005F70CA">
        <w:t>Средняя месячная и годовая температура наружного воздуха при</w:t>
      </w:r>
      <w:r w:rsidR="00426D13" w:rsidRPr="005F70CA">
        <w:t xml:space="preserve">водится в нижеследующей таблице </w:t>
      </w:r>
      <w:r w:rsidR="0098217F" w:rsidRPr="005F70CA">
        <w:t>4.</w:t>
      </w:r>
      <w:r w:rsidR="00426D13" w:rsidRPr="005F70CA">
        <w:t>1.</w:t>
      </w:r>
    </w:p>
    <w:p w14:paraId="171344C0" w14:textId="1C561FA9" w:rsidR="00426D13" w:rsidRPr="005F70CA" w:rsidRDefault="00426D13" w:rsidP="00A068C5">
      <w:pPr>
        <w:pStyle w:val="a3"/>
        <w:ind w:rightChars="567" w:right="1247" w:firstLine="567"/>
        <w:rPr>
          <w:b/>
          <w:i/>
        </w:rPr>
      </w:pPr>
      <w:r w:rsidRPr="005F70CA">
        <w:t xml:space="preserve">                                                                              </w:t>
      </w:r>
      <w:r w:rsidR="0098217F" w:rsidRPr="005F70CA">
        <w:t xml:space="preserve">                   </w:t>
      </w:r>
      <w:r w:rsidRPr="005F70CA">
        <w:t xml:space="preserve"> </w:t>
      </w:r>
      <w:r w:rsidRPr="005F70CA">
        <w:rPr>
          <w:b/>
          <w:i/>
        </w:rPr>
        <w:t xml:space="preserve">Таблица </w:t>
      </w:r>
      <w:r w:rsidR="0098217F" w:rsidRPr="005F70CA">
        <w:rPr>
          <w:b/>
          <w:i/>
        </w:rPr>
        <w:t>4.</w:t>
      </w:r>
      <w:r w:rsidRPr="005F70CA">
        <w:rPr>
          <w:b/>
          <w:i/>
        </w:rPr>
        <w:t xml:space="preserve">1        </w:t>
      </w:r>
    </w:p>
    <w:p w14:paraId="594145BA" w14:textId="77777777" w:rsidR="00A068C5" w:rsidRPr="005F70CA" w:rsidRDefault="00A068C5" w:rsidP="00A068C5">
      <w:pPr>
        <w:pStyle w:val="a3"/>
        <w:ind w:rightChars="567" w:right="1247" w:firstLine="567"/>
      </w:pPr>
    </w:p>
    <w:tbl>
      <w:tblPr>
        <w:tblpPr w:leftFromText="180" w:rightFromText="180" w:vertAnchor="text" w:horzAnchor="page" w:tblpX="1576" w:tblpY="-203"/>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736"/>
        <w:gridCol w:w="736"/>
        <w:gridCol w:w="736"/>
        <w:gridCol w:w="736"/>
        <w:gridCol w:w="736"/>
        <w:gridCol w:w="736"/>
        <w:gridCol w:w="736"/>
        <w:gridCol w:w="736"/>
        <w:gridCol w:w="736"/>
        <w:gridCol w:w="737"/>
        <w:gridCol w:w="737"/>
        <w:gridCol w:w="994"/>
      </w:tblGrid>
      <w:tr w:rsidR="00A068C5" w:rsidRPr="005F70CA" w14:paraId="2D7991A0" w14:textId="77777777" w:rsidTr="00A068C5">
        <w:tc>
          <w:tcPr>
            <w:tcW w:w="736" w:type="dxa"/>
            <w:tcBorders>
              <w:top w:val="single" w:sz="4" w:space="0" w:color="auto"/>
              <w:left w:val="single" w:sz="4" w:space="0" w:color="auto"/>
              <w:bottom w:val="single" w:sz="4" w:space="0" w:color="auto"/>
              <w:right w:val="single" w:sz="4" w:space="0" w:color="auto"/>
            </w:tcBorders>
            <w:hideMark/>
          </w:tcPr>
          <w:p w14:paraId="381CD174" w14:textId="77777777" w:rsidR="00A068C5" w:rsidRPr="005F70CA" w:rsidRDefault="00A068C5" w:rsidP="00A068C5">
            <w:pPr>
              <w:rPr>
                <w:sz w:val="28"/>
                <w:szCs w:val="28"/>
              </w:rPr>
            </w:pPr>
            <w:r w:rsidRPr="005F70CA">
              <w:rPr>
                <w:sz w:val="28"/>
                <w:szCs w:val="28"/>
                <w:lang w:val="en-US"/>
              </w:rPr>
              <w:t>I</w:t>
            </w:r>
          </w:p>
        </w:tc>
        <w:tc>
          <w:tcPr>
            <w:tcW w:w="736" w:type="dxa"/>
            <w:tcBorders>
              <w:top w:val="single" w:sz="4" w:space="0" w:color="auto"/>
              <w:left w:val="single" w:sz="4" w:space="0" w:color="auto"/>
              <w:bottom w:val="single" w:sz="4" w:space="0" w:color="auto"/>
              <w:right w:val="single" w:sz="4" w:space="0" w:color="auto"/>
            </w:tcBorders>
            <w:hideMark/>
          </w:tcPr>
          <w:p w14:paraId="449C23A9" w14:textId="77777777" w:rsidR="00A068C5" w:rsidRPr="005F70CA" w:rsidRDefault="00A068C5" w:rsidP="00A068C5">
            <w:pPr>
              <w:rPr>
                <w:sz w:val="28"/>
                <w:szCs w:val="28"/>
              </w:rPr>
            </w:pPr>
            <w:r w:rsidRPr="005F70CA">
              <w:rPr>
                <w:sz w:val="28"/>
                <w:szCs w:val="28"/>
                <w:lang w:val="en-US"/>
              </w:rPr>
              <w:t>II</w:t>
            </w:r>
          </w:p>
        </w:tc>
        <w:tc>
          <w:tcPr>
            <w:tcW w:w="736" w:type="dxa"/>
            <w:tcBorders>
              <w:top w:val="single" w:sz="4" w:space="0" w:color="auto"/>
              <w:left w:val="single" w:sz="4" w:space="0" w:color="auto"/>
              <w:bottom w:val="single" w:sz="4" w:space="0" w:color="auto"/>
              <w:right w:val="single" w:sz="4" w:space="0" w:color="auto"/>
            </w:tcBorders>
            <w:hideMark/>
          </w:tcPr>
          <w:p w14:paraId="3510E00A" w14:textId="77777777" w:rsidR="00A068C5" w:rsidRPr="005F70CA" w:rsidRDefault="00A068C5" w:rsidP="00A068C5">
            <w:pPr>
              <w:rPr>
                <w:sz w:val="28"/>
                <w:szCs w:val="28"/>
              </w:rPr>
            </w:pPr>
            <w:r w:rsidRPr="005F70CA">
              <w:rPr>
                <w:sz w:val="28"/>
                <w:szCs w:val="28"/>
                <w:lang w:val="en-US"/>
              </w:rPr>
              <w:t>III</w:t>
            </w:r>
          </w:p>
        </w:tc>
        <w:tc>
          <w:tcPr>
            <w:tcW w:w="736" w:type="dxa"/>
            <w:tcBorders>
              <w:top w:val="single" w:sz="4" w:space="0" w:color="auto"/>
              <w:left w:val="single" w:sz="4" w:space="0" w:color="auto"/>
              <w:bottom w:val="single" w:sz="4" w:space="0" w:color="auto"/>
              <w:right w:val="single" w:sz="4" w:space="0" w:color="auto"/>
            </w:tcBorders>
            <w:hideMark/>
          </w:tcPr>
          <w:p w14:paraId="636FAAB6" w14:textId="77777777" w:rsidR="00A068C5" w:rsidRPr="005F70CA" w:rsidRDefault="00A068C5" w:rsidP="00A068C5">
            <w:pPr>
              <w:rPr>
                <w:sz w:val="28"/>
                <w:szCs w:val="28"/>
              </w:rPr>
            </w:pPr>
            <w:r w:rsidRPr="005F70CA">
              <w:rPr>
                <w:sz w:val="28"/>
                <w:szCs w:val="28"/>
                <w:lang w:val="en-US"/>
              </w:rPr>
              <w:t>IV</w:t>
            </w:r>
          </w:p>
        </w:tc>
        <w:tc>
          <w:tcPr>
            <w:tcW w:w="736" w:type="dxa"/>
            <w:tcBorders>
              <w:top w:val="single" w:sz="4" w:space="0" w:color="auto"/>
              <w:left w:val="single" w:sz="4" w:space="0" w:color="auto"/>
              <w:bottom w:val="single" w:sz="4" w:space="0" w:color="auto"/>
              <w:right w:val="single" w:sz="4" w:space="0" w:color="auto"/>
            </w:tcBorders>
            <w:hideMark/>
          </w:tcPr>
          <w:p w14:paraId="4DF4E21B" w14:textId="77777777" w:rsidR="00A068C5" w:rsidRPr="005F70CA" w:rsidRDefault="00A068C5" w:rsidP="00A068C5">
            <w:pPr>
              <w:rPr>
                <w:sz w:val="28"/>
                <w:szCs w:val="28"/>
              </w:rPr>
            </w:pPr>
            <w:r w:rsidRPr="005F70CA">
              <w:rPr>
                <w:sz w:val="28"/>
                <w:szCs w:val="28"/>
                <w:lang w:val="en-US"/>
              </w:rPr>
              <w:t>V</w:t>
            </w:r>
          </w:p>
        </w:tc>
        <w:tc>
          <w:tcPr>
            <w:tcW w:w="736" w:type="dxa"/>
            <w:tcBorders>
              <w:top w:val="single" w:sz="4" w:space="0" w:color="auto"/>
              <w:left w:val="single" w:sz="4" w:space="0" w:color="auto"/>
              <w:bottom w:val="single" w:sz="4" w:space="0" w:color="auto"/>
              <w:right w:val="single" w:sz="4" w:space="0" w:color="auto"/>
            </w:tcBorders>
            <w:hideMark/>
          </w:tcPr>
          <w:p w14:paraId="4693056B" w14:textId="77777777" w:rsidR="00A068C5" w:rsidRPr="005F70CA" w:rsidRDefault="00A068C5" w:rsidP="00A068C5">
            <w:pPr>
              <w:rPr>
                <w:sz w:val="28"/>
                <w:szCs w:val="28"/>
              </w:rPr>
            </w:pPr>
            <w:r w:rsidRPr="005F70CA">
              <w:rPr>
                <w:sz w:val="28"/>
                <w:szCs w:val="28"/>
                <w:lang w:val="en-US"/>
              </w:rPr>
              <w:t>VI</w:t>
            </w:r>
          </w:p>
        </w:tc>
        <w:tc>
          <w:tcPr>
            <w:tcW w:w="736" w:type="dxa"/>
            <w:tcBorders>
              <w:top w:val="single" w:sz="4" w:space="0" w:color="auto"/>
              <w:left w:val="single" w:sz="4" w:space="0" w:color="auto"/>
              <w:bottom w:val="single" w:sz="4" w:space="0" w:color="auto"/>
              <w:right w:val="single" w:sz="4" w:space="0" w:color="auto"/>
            </w:tcBorders>
            <w:hideMark/>
          </w:tcPr>
          <w:p w14:paraId="1143AB06" w14:textId="77777777" w:rsidR="00A068C5" w:rsidRPr="005F70CA" w:rsidRDefault="00A068C5" w:rsidP="00A068C5">
            <w:pPr>
              <w:rPr>
                <w:sz w:val="28"/>
                <w:szCs w:val="28"/>
              </w:rPr>
            </w:pPr>
            <w:r w:rsidRPr="005F70CA">
              <w:rPr>
                <w:sz w:val="28"/>
                <w:szCs w:val="28"/>
                <w:lang w:val="en-US"/>
              </w:rPr>
              <w:t>VII</w:t>
            </w:r>
          </w:p>
        </w:tc>
        <w:tc>
          <w:tcPr>
            <w:tcW w:w="736" w:type="dxa"/>
            <w:tcBorders>
              <w:top w:val="single" w:sz="4" w:space="0" w:color="auto"/>
              <w:left w:val="single" w:sz="4" w:space="0" w:color="auto"/>
              <w:bottom w:val="single" w:sz="4" w:space="0" w:color="auto"/>
              <w:right w:val="single" w:sz="4" w:space="0" w:color="auto"/>
            </w:tcBorders>
            <w:hideMark/>
          </w:tcPr>
          <w:p w14:paraId="6C04ADCA" w14:textId="77777777" w:rsidR="00A068C5" w:rsidRPr="005F70CA" w:rsidRDefault="00A068C5" w:rsidP="00A068C5">
            <w:pPr>
              <w:rPr>
                <w:sz w:val="28"/>
                <w:szCs w:val="28"/>
              </w:rPr>
            </w:pPr>
            <w:r w:rsidRPr="005F70CA">
              <w:rPr>
                <w:sz w:val="28"/>
                <w:szCs w:val="28"/>
                <w:lang w:val="en-US"/>
              </w:rPr>
              <w:t>VIII</w:t>
            </w:r>
          </w:p>
        </w:tc>
        <w:tc>
          <w:tcPr>
            <w:tcW w:w="736" w:type="dxa"/>
            <w:tcBorders>
              <w:top w:val="single" w:sz="4" w:space="0" w:color="auto"/>
              <w:left w:val="single" w:sz="4" w:space="0" w:color="auto"/>
              <w:bottom w:val="single" w:sz="4" w:space="0" w:color="auto"/>
              <w:right w:val="single" w:sz="4" w:space="0" w:color="auto"/>
            </w:tcBorders>
            <w:hideMark/>
          </w:tcPr>
          <w:p w14:paraId="0A8C0975" w14:textId="77777777" w:rsidR="00A068C5" w:rsidRPr="005F70CA" w:rsidRDefault="00A068C5" w:rsidP="00A068C5">
            <w:pPr>
              <w:rPr>
                <w:sz w:val="28"/>
                <w:szCs w:val="28"/>
              </w:rPr>
            </w:pPr>
            <w:r w:rsidRPr="005F70CA">
              <w:rPr>
                <w:sz w:val="28"/>
                <w:szCs w:val="28"/>
                <w:lang w:val="en-US"/>
              </w:rPr>
              <w:t>IX</w:t>
            </w:r>
          </w:p>
        </w:tc>
        <w:tc>
          <w:tcPr>
            <w:tcW w:w="736" w:type="dxa"/>
            <w:tcBorders>
              <w:top w:val="single" w:sz="4" w:space="0" w:color="auto"/>
              <w:left w:val="single" w:sz="4" w:space="0" w:color="auto"/>
              <w:bottom w:val="single" w:sz="4" w:space="0" w:color="auto"/>
              <w:right w:val="single" w:sz="4" w:space="0" w:color="auto"/>
            </w:tcBorders>
            <w:hideMark/>
          </w:tcPr>
          <w:p w14:paraId="395396B6" w14:textId="77777777" w:rsidR="00A068C5" w:rsidRPr="005F70CA" w:rsidRDefault="00A068C5" w:rsidP="00A068C5">
            <w:pPr>
              <w:rPr>
                <w:sz w:val="28"/>
                <w:szCs w:val="28"/>
              </w:rPr>
            </w:pPr>
            <w:r w:rsidRPr="005F70CA">
              <w:rPr>
                <w:sz w:val="28"/>
                <w:szCs w:val="28"/>
                <w:lang w:val="en-US"/>
              </w:rPr>
              <w:t>X</w:t>
            </w:r>
          </w:p>
        </w:tc>
        <w:tc>
          <w:tcPr>
            <w:tcW w:w="737" w:type="dxa"/>
            <w:tcBorders>
              <w:top w:val="single" w:sz="4" w:space="0" w:color="auto"/>
              <w:left w:val="single" w:sz="4" w:space="0" w:color="auto"/>
              <w:bottom w:val="single" w:sz="4" w:space="0" w:color="auto"/>
              <w:right w:val="single" w:sz="4" w:space="0" w:color="auto"/>
            </w:tcBorders>
            <w:hideMark/>
          </w:tcPr>
          <w:p w14:paraId="56C9895A" w14:textId="77777777" w:rsidR="00A068C5" w:rsidRPr="005F70CA" w:rsidRDefault="00A068C5" w:rsidP="00A068C5">
            <w:pPr>
              <w:rPr>
                <w:sz w:val="28"/>
                <w:szCs w:val="28"/>
              </w:rPr>
            </w:pPr>
            <w:r w:rsidRPr="005F70CA">
              <w:rPr>
                <w:sz w:val="28"/>
                <w:szCs w:val="28"/>
                <w:lang w:val="en-US"/>
              </w:rPr>
              <w:t>XI</w:t>
            </w:r>
          </w:p>
        </w:tc>
        <w:tc>
          <w:tcPr>
            <w:tcW w:w="737" w:type="dxa"/>
            <w:tcBorders>
              <w:top w:val="single" w:sz="4" w:space="0" w:color="auto"/>
              <w:left w:val="single" w:sz="4" w:space="0" w:color="auto"/>
              <w:bottom w:val="single" w:sz="4" w:space="0" w:color="auto"/>
              <w:right w:val="single" w:sz="4" w:space="0" w:color="auto"/>
            </w:tcBorders>
            <w:hideMark/>
          </w:tcPr>
          <w:p w14:paraId="0CA7153E" w14:textId="77777777" w:rsidR="00A068C5" w:rsidRPr="005F70CA" w:rsidRDefault="00A068C5" w:rsidP="00A068C5">
            <w:pPr>
              <w:rPr>
                <w:sz w:val="28"/>
                <w:szCs w:val="28"/>
              </w:rPr>
            </w:pPr>
            <w:r w:rsidRPr="005F70CA">
              <w:rPr>
                <w:sz w:val="28"/>
                <w:szCs w:val="28"/>
                <w:lang w:val="en-US"/>
              </w:rPr>
              <w:t>XII</w:t>
            </w:r>
            <w:r w:rsidRPr="005F70CA">
              <w:rPr>
                <w:sz w:val="28"/>
                <w:szCs w:val="28"/>
              </w:rPr>
              <w:t xml:space="preserve"> </w:t>
            </w:r>
          </w:p>
        </w:tc>
        <w:tc>
          <w:tcPr>
            <w:tcW w:w="994" w:type="dxa"/>
            <w:tcBorders>
              <w:top w:val="single" w:sz="4" w:space="0" w:color="auto"/>
              <w:left w:val="single" w:sz="4" w:space="0" w:color="auto"/>
              <w:bottom w:val="single" w:sz="4" w:space="0" w:color="auto"/>
              <w:right w:val="single" w:sz="4" w:space="0" w:color="auto"/>
            </w:tcBorders>
            <w:hideMark/>
          </w:tcPr>
          <w:p w14:paraId="00E6B34F" w14:textId="77777777" w:rsidR="00A068C5" w:rsidRPr="005F70CA" w:rsidRDefault="00A068C5" w:rsidP="00A068C5">
            <w:pPr>
              <w:rPr>
                <w:sz w:val="28"/>
                <w:szCs w:val="28"/>
              </w:rPr>
            </w:pPr>
            <w:r w:rsidRPr="005F70CA">
              <w:rPr>
                <w:sz w:val="28"/>
                <w:szCs w:val="28"/>
              </w:rPr>
              <w:t>Год</w:t>
            </w:r>
          </w:p>
        </w:tc>
      </w:tr>
      <w:tr w:rsidR="00A068C5" w:rsidRPr="005F70CA" w14:paraId="648B5F21" w14:textId="77777777" w:rsidTr="00A068C5">
        <w:tc>
          <w:tcPr>
            <w:tcW w:w="736" w:type="dxa"/>
            <w:tcBorders>
              <w:top w:val="single" w:sz="4" w:space="0" w:color="auto"/>
              <w:left w:val="single" w:sz="4" w:space="0" w:color="auto"/>
              <w:bottom w:val="single" w:sz="4" w:space="0" w:color="auto"/>
              <w:right w:val="single" w:sz="4" w:space="0" w:color="auto"/>
            </w:tcBorders>
            <w:hideMark/>
          </w:tcPr>
          <w:p w14:paraId="2BD47C3F" w14:textId="77777777" w:rsidR="00A068C5" w:rsidRPr="005F70CA" w:rsidRDefault="00A068C5" w:rsidP="00A068C5">
            <w:pPr>
              <w:rPr>
                <w:sz w:val="28"/>
                <w:szCs w:val="28"/>
              </w:rPr>
            </w:pPr>
            <w:r w:rsidRPr="005F70CA">
              <w:rPr>
                <w:sz w:val="28"/>
                <w:szCs w:val="28"/>
              </w:rPr>
              <w:t>-5,3</w:t>
            </w:r>
          </w:p>
        </w:tc>
        <w:tc>
          <w:tcPr>
            <w:tcW w:w="736" w:type="dxa"/>
            <w:tcBorders>
              <w:top w:val="single" w:sz="4" w:space="0" w:color="auto"/>
              <w:left w:val="single" w:sz="4" w:space="0" w:color="auto"/>
              <w:bottom w:val="single" w:sz="4" w:space="0" w:color="auto"/>
              <w:right w:val="single" w:sz="4" w:space="0" w:color="auto"/>
            </w:tcBorders>
            <w:hideMark/>
          </w:tcPr>
          <w:p w14:paraId="11AF490E" w14:textId="77777777" w:rsidR="00A068C5" w:rsidRPr="005F70CA" w:rsidRDefault="00A068C5" w:rsidP="00A068C5">
            <w:pPr>
              <w:rPr>
                <w:sz w:val="28"/>
                <w:szCs w:val="28"/>
              </w:rPr>
            </w:pPr>
            <w:r w:rsidRPr="005F70CA">
              <w:rPr>
                <w:sz w:val="28"/>
                <w:szCs w:val="28"/>
              </w:rPr>
              <w:t>-3,6</w:t>
            </w:r>
          </w:p>
        </w:tc>
        <w:tc>
          <w:tcPr>
            <w:tcW w:w="736" w:type="dxa"/>
            <w:tcBorders>
              <w:top w:val="single" w:sz="4" w:space="0" w:color="auto"/>
              <w:left w:val="single" w:sz="4" w:space="0" w:color="auto"/>
              <w:bottom w:val="single" w:sz="4" w:space="0" w:color="auto"/>
              <w:right w:val="single" w:sz="4" w:space="0" w:color="auto"/>
            </w:tcBorders>
            <w:hideMark/>
          </w:tcPr>
          <w:p w14:paraId="0C9256D9" w14:textId="77777777" w:rsidR="00A068C5" w:rsidRPr="005F70CA" w:rsidRDefault="00A068C5" w:rsidP="00A068C5">
            <w:pPr>
              <w:rPr>
                <w:sz w:val="28"/>
                <w:szCs w:val="28"/>
              </w:rPr>
            </w:pPr>
            <w:r w:rsidRPr="005F70CA">
              <w:rPr>
                <w:sz w:val="28"/>
                <w:szCs w:val="28"/>
              </w:rPr>
              <w:t>2,9</w:t>
            </w:r>
          </w:p>
        </w:tc>
        <w:tc>
          <w:tcPr>
            <w:tcW w:w="736" w:type="dxa"/>
            <w:tcBorders>
              <w:top w:val="single" w:sz="4" w:space="0" w:color="auto"/>
              <w:left w:val="single" w:sz="4" w:space="0" w:color="auto"/>
              <w:bottom w:val="single" w:sz="4" w:space="0" w:color="auto"/>
              <w:right w:val="single" w:sz="4" w:space="0" w:color="auto"/>
            </w:tcBorders>
            <w:hideMark/>
          </w:tcPr>
          <w:p w14:paraId="651A79DD" w14:textId="77777777" w:rsidR="00A068C5" w:rsidRPr="005F70CA" w:rsidRDefault="00A068C5" w:rsidP="00A068C5">
            <w:pPr>
              <w:rPr>
                <w:sz w:val="28"/>
                <w:szCs w:val="28"/>
              </w:rPr>
            </w:pPr>
            <w:r w:rsidRPr="005F70CA">
              <w:rPr>
                <w:sz w:val="28"/>
                <w:szCs w:val="28"/>
              </w:rPr>
              <w:t>11,5</w:t>
            </w:r>
          </w:p>
        </w:tc>
        <w:tc>
          <w:tcPr>
            <w:tcW w:w="736" w:type="dxa"/>
            <w:tcBorders>
              <w:top w:val="single" w:sz="4" w:space="0" w:color="auto"/>
              <w:left w:val="single" w:sz="4" w:space="0" w:color="auto"/>
              <w:bottom w:val="single" w:sz="4" w:space="0" w:color="auto"/>
              <w:right w:val="single" w:sz="4" w:space="0" w:color="auto"/>
            </w:tcBorders>
            <w:hideMark/>
          </w:tcPr>
          <w:p w14:paraId="43C2103A" w14:textId="77777777" w:rsidR="00A068C5" w:rsidRPr="005F70CA" w:rsidRDefault="00A068C5" w:rsidP="00A068C5">
            <w:pPr>
              <w:rPr>
                <w:sz w:val="28"/>
                <w:szCs w:val="28"/>
              </w:rPr>
            </w:pPr>
            <w:r w:rsidRPr="005F70CA">
              <w:rPr>
                <w:sz w:val="28"/>
                <w:szCs w:val="28"/>
              </w:rPr>
              <w:t>16,5</w:t>
            </w:r>
          </w:p>
        </w:tc>
        <w:tc>
          <w:tcPr>
            <w:tcW w:w="736" w:type="dxa"/>
            <w:tcBorders>
              <w:top w:val="single" w:sz="4" w:space="0" w:color="auto"/>
              <w:left w:val="single" w:sz="4" w:space="0" w:color="auto"/>
              <w:bottom w:val="single" w:sz="4" w:space="0" w:color="auto"/>
              <w:right w:val="single" w:sz="4" w:space="0" w:color="auto"/>
            </w:tcBorders>
            <w:hideMark/>
          </w:tcPr>
          <w:p w14:paraId="06F569AD" w14:textId="77777777" w:rsidR="00A068C5" w:rsidRPr="005F70CA" w:rsidRDefault="00A068C5" w:rsidP="00A068C5">
            <w:pPr>
              <w:rPr>
                <w:sz w:val="28"/>
                <w:szCs w:val="28"/>
              </w:rPr>
            </w:pPr>
            <w:r w:rsidRPr="005F70CA">
              <w:rPr>
                <w:sz w:val="28"/>
                <w:szCs w:val="28"/>
              </w:rPr>
              <w:t>21,5</w:t>
            </w:r>
          </w:p>
        </w:tc>
        <w:tc>
          <w:tcPr>
            <w:tcW w:w="736" w:type="dxa"/>
            <w:tcBorders>
              <w:top w:val="single" w:sz="4" w:space="0" w:color="auto"/>
              <w:left w:val="single" w:sz="4" w:space="0" w:color="auto"/>
              <w:bottom w:val="single" w:sz="4" w:space="0" w:color="auto"/>
              <w:right w:val="single" w:sz="4" w:space="0" w:color="auto"/>
            </w:tcBorders>
            <w:hideMark/>
          </w:tcPr>
          <w:p w14:paraId="0FE3B4D8" w14:textId="77777777" w:rsidR="00A068C5" w:rsidRPr="005F70CA" w:rsidRDefault="00A068C5" w:rsidP="00A068C5">
            <w:pPr>
              <w:rPr>
                <w:sz w:val="28"/>
                <w:szCs w:val="28"/>
              </w:rPr>
            </w:pPr>
            <w:r w:rsidRPr="005F70CA">
              <w:rPr>
                <w:sz w:val="28"/>
                <w:szCs w:val="28"/>
              </w:rPr>
              <w:t>23,8</w:t>
            </w:r>
          </w:p>
        </w:tc>
        <w:tc>
          <w:tcPr>
            <w:tcW w:w="736" w:type="dxa"/>
            <w:tcBorders>
              <w:top w:val="single" w:sz="4" w:space="0" w:color="auto"/>
              <w:left w:val="single" w:sz="4" w:space="0" w:color="auto"/>
              <w:bottom w:val="single" w:sz="4" w:space="0" w:color="auto"/>
              <w:right w:val="single" w:sz="4" w:space="0" w:color="auto"/>
            </w:tcBorders>
            <w:hideMark/>
          </w:tcPr>
          <w:p w14:paraId="2D9D6F47" w14:textId="77777777" w:rsidR="00A068C5" w:rsidRPr="005F70CA" w:rsidRDefault="00A068C5" w:rsidP="00A068C5">
            <w:pPr>
              <w:rPr>
                <w:sz w:val="28"/>
                <w:szCs w:val="28"/>
              </w:rPr>
            </w:pPr>
            <w:r w:rsidRPr="005F70CA">
              <w:rPr>
                <w:sz w:val="28"/>
                <w:szCs w:val="28"/>
              </w:rPr>
              <w:t>22,7</w:t>
            </w:r>
          </w:p>
        </w:tc>
        <w:tc>
          <w:tcPr>
            <w:tcW w:w="736" w:type="dxa"/>
            <w:tcBorders>
              <w:top w:val="single" w:sz="4" w:space="0" w:color="auto"/>
              <w:left w:val="single" w:sz="4" w:space="0" w:color="auto"/>
              <w:bottom w:val="single" w:sz="4" w:space="0" w:color="auto"/>
              <w:right w:val="single" w:sz="4" w:space="0" w:color="auto"/>
            </w:tcBorders>
            <w:hideMark/>
          </w:tcPr>
          <w:p w14:paraId="0BC2C219" w14:textId="77777777" w:rsidR="00A068C5" w:rsidRPr="005F70CA" w:rsidRDefault="00A068C5" w:rsidP="00A068C5">
            <w:pPr>
              <w:rPr>
                <w:sz w:val="28"/>
                <w:szCs w:val="28"/>
              </w:rPr>
            </w:pPr>
            <w:r w:rsidRPr="005F70CA">
              <w:rPr>
                <w:sz w:val="28"/>
                <w:szCs w:val="28"/>
              </w:rPr>
              <w:t>17,5</w:t>
            </w:r>
          </w:p>
        </w:tc>
        <w:tc>
          <w:tcPr>
            <w:tcW w:w="736" w:type="dxa"/>
            <w:tcBorders>
              <w:top w:val="single" w:sz="4" w:space="0" w:color="auto"/>
              <w:left w:val="single" w:sz="4" w:space="0" w:color="auto"/>
              <w:bottom w:val="single" w:sz="4" w:space="0" w:color="auto"/>
              <w:right w:val="single" w:sz="4" w:space="0" w:color="auto"/>
            </w:tcBorders>
            <w:hideMark/>
          </w:tcPr>
          <w:p w14:paraId="499D019D" w14:textId="77777777" w:rsidR="00A068C5" w:rsidRPr="005F70CA" w:rsidRDefault="00A068C5" w:rsidP="00A068C5">
            <w:pPr>
              <w:rPr>
                <w:sz w:val="28"/>
                <w:szCs w:val="28"/>
              </w:rPr>
            </w:pPr>
            <w:r w:rsidRPr="005F70CA">
              <w:rPr>
                <w:sz w:val="28"/>
                <w:szCs w:val="28"/>
              </w:rPr>
              <w:t>9,9</w:t>
            </w:r>
          </w:p>
        </w:tc>
        <w:tc>
          <w:tcPr>
            <w:tcW w:w="737" w:type="dxa"/>
            <w:tcBorders>
              <w:top w:val="single" w:sz="4" w:space="0" w:color="auto"/>
              <w:left w:val="single" w:sz="4" w:space="0" w:color="auto"/>
              <w:bottom w:val="single" w:sz="4" w:space="0" w:color="auto"/>
              <w:right w:val="single" w:sz="4" w:space="0" w:color="auto"/>
            </w:tcBorders>
            <w:hideMark/>
          </w:tcPr>
          <w:p w14:paraId="2753B748" w14:textId="77777777" w:rsidR="00A068C5" w:rsidRPr="005F70CA" w:rsidRDefault="00A068C5" w:rsidP="00A068C5">
            <w:pPr>
              <w:rPr>
                <w:sz w:val="28"/>
                <w:szCs w:val="28"/>
              </w:rPr>
            </w:pPr>
            <w:r w:rsidRPr="005F70CA">
              <w:rPr>
                <w:sz w:val="28"/>
                <w:szCs w:val="28"/>
              </w:rPr>
              <w:t>2,6</w:t>
            </w:r>
          </w:p>
        </w:tc>
        <w:tc>
          <w:tcPr>
            <w:tcW w:w="737" w:type="dxa"/>
            <w:tcBorders>
              <w:top w:val="single" w:sz="4" w:space="0" w:color="auto"/>
              <w:left w:val="single" w:sz="4" w:space="0" w:color="auto"/>
              <w:bottom w:val="single" w:sz="4" w:space="0" w:color="auto"/>
              <w:right w:val="single" w:sz="4" w:space="0" w:color="auto"/>
            </w:tcBorders>
            <w:hideMark/>
          </w:tcPr>
          <w:p w14:paraId="51AB176D" w14:textId="77777777" w:rsidR="00A068C5" w:rsidRPr="005F70CA" w:rsidRDefault="00A068C5" w:rsidP="00A068C5">
            <w:pPr>
              <w:rPr>
                <w:sz w:val="28"/>
                <w:szCs w:val="28"/>
              </w:rPr>
            </w:pPr>
            <w:r w:rsidRPr="005F70CA">
              <w:rPr>
                <w:sz w:val="28"/>
                <w:szCs w:val="28"/>
              </w:rPr>
              <w:t>-2,9</w:t>
            </w:r>
          </w:p>
        </w:tc>
        <w:tc>
          <w:tcPr>
            <w:tcW w:w="994" w:type="dxa"/>
            <w:tcBorders>
              <w:top w:val="single" w:sz="4" w:space="0" w:color="auto"/>
              <w:left w:val="single" w:sz="4" w:space="0" w:color="auto"/>
              <w:bottom w:val="single" w:sz="4" w:space="0" w:color="auto"/>
              <w:right w:val="single" w:sz="4" w:space="0" w:color="auto"/>
            </w:tcBorders>
            <w:hideMark/>
          </w:tcPr>
          <w:p w14:paraId="2BAE9B5F" w14:textId="77777777" w:rsidR="00A068C5" w:rsidRPr="005F70CA" w:rsidRDefault="00A068C5" w:rsidP="00A068C5">
            <w:pPr>
              <w:rPr>
                <w:sz w:val="28"/>
                <w:szCs w:val="28"/>
              </w:rPr>
            </w:pPr>
            <w:r w:rsidRPr="005F70CA">
              <w:rPr>
                <w:sz w:val="28"/>
                <w:szCs w:val="28"/>
              </w:rPr>
              <w:t>9,8</w:t>
            </w:r>
          </w:p>
        </w:tc>
      </w:tr>
    </w:tbl>
    <w:p w14:paraId="51CD6A1A" w14:textId="77777777" w:rsidR="00A068C5" w:rsidRPr="005F70CA" w:rsidRDefault="00A068C5" w:rsidP="00A068C5">
      <w:pPr>
        <w:pStyle w:val="a3"/>
        <w:ind w:left="0" w:rightChars="567" w:right="1247"/>
      </w:pPr>
    </w:p>
    <w:p w14:paraId="506C3D9D" w14:textId="77777777" w:rsidR="00A068C5" w:rsidRPr="005F70CA" w:rsidRDefault="00A068C5" w:rsidP="00A068C5">
      <w:pPr>
        <w:pStyle w:val="a3"/>
        <w:ind w:rightChars="100" w:right="220"/>
      </w:pPr>
      <w:r w:rsidRPr="005F70CA">
        <w:t>Температура воздуха наиболее холодных суток с обеспеченностью 0,98</w:t>
      </w:r>
    </w:p>
    <w:p w14:paraId="63848587" w14:textId="77777777" w:rsidR="00A068C5" w:rsidRPr="005F70CA" w:rsidRDefault="00A068C5" w:rsidP="00A068C5">
      <w:pPr>
        <w:pStyle w:val="a3"/>
        <w:ind w:rightChars="100" w:right="220"/>
      </w:pPr>
      <w:r w:rsidRPr="005F70CA">
        <w:t xml:space="preserve"> равна (-26,9ºС)</w:t>
      </w:r>
    </w:p>
    <w:p w14:paraId="6E036F8C" w14:textId="77777777" w:rsidR="00A068C5" w:rsidRPr="005F70CA" w:rsidRDefault="00A068C5" w:rsidP="00A068C5">
      <w:pPr>
        <w:pStyle w:val="a3"/>
        <w:ind w:rightChars="567" w:right="1247" w:firstLine="567"/>
      </w:pPr>
      <w:r w:rsidRPr="005F70CA">
        <w:t>Температура воздуха наиболее холодных суток с обеспеченностью 0,92 равна (-23,4ºС)</w:t>
      </w:r>
    </w:p>
    <w:p w14:paraId="14DB3018" w14:textId="77777777" w:rsidR="00A068C5" w:rsidRPr="005F70CA" w:rsidRDefault="00A068C5" w:rsidP="00A068C5">
      <w:pPr>
        <w:pStyle w:val="a3"/>
        <w:ind w:rightChars="567" w:right="1247" w:firstLine="567"/>
      </w:pPr>
      <w:r w:rsidRPr="005F70CA">
        <w:t>Температура воздуха наиболее холодной пятидневки с обеспеченностью 0,98 равна (-23,3ºС)</w:t>
      </w:r>
    </w:p>
    <w:p w14:paraId="37D0C14A" w14:textId="77777777" w:rsidR="00A068C5" w:rsidRPr="005F70CA" w:rsidRDefault="00A068C5" w:rsidP="00A068C5">
      <w:pPr>
        <w:pStyle w:val="a3"/>
        <w:ind w:rightChars="567" w:right="1247" w:firstLine="567"/>
      </w:pPr>
      <w:r w:rsidRPr="005F70CA">
        <w:t>Температура воздуха наиболее холодной пятидневки с обеспеченностью 0,92 равна(-20,1ºС)</w:t>
      </w:r>
    </w:p>
    <w:p w14:paraId="5E94130A" w14:textId="77777777" w:rsidR="00A068C5" w:rsidRPr="005F70CA" w:rsidRDefault="00A068C5" w:rsidP="00A068C5">
      <w:pPr>
        <w:pStyle w:val="a3"/>
        <w:ind w:rightChars="567" w:right="1247" w:firstLine="567"/>
      </w:pPr>
      <w:r w:rsidRPr="005F70CA">
        <w:t>Температура воздуха теплого периода с обеспеченностью 0,95 – (28,2º С)</w:t>
      </w:r>
    </w:p>
    <w:p w14:paraId="71AB5AB2" w14:textId="77777777" w:rsidR="00A068C5" w:rsidRPr="005F70CA" w:rsidRDefault="00A068C5" w:rsidP="00A068C5">
      <w:pPr>
        <w:pStyle w:val="a3"/>
        <w:ind w:rightChars="567" w:right="1247" w:firstLine="567"/>
      </w:pPr>
      <w:r w:rsidRPr="005F70CA">
        <w:t>Температура воздуха теплого периода с обеспеченностью 0,96 – (28,9º С)</w:t>
      </w:r>
    </w:p>
    <w:p w14:paraId="55C3465D" w14:textId="77777777" w:rsidR="00A068C5" w:rsidRPr="005F70CA" w:rsidRDefault="00A068C5" w:rsidP="00A068C5">
      <w:pPr>
        <w:pStyle w:val="a3"/>
        <w:ind w:rightChars="567" w:right="1247" w:firstLine="567"/>
      </w:pPr>
      <w:r w:rsidRPr="005F70CA">
        <w:t>Температура воздуха теплого периода с обеспеченностью 0,98 – (30,8º С)</w:t>
      </w:r>
    </w:p>
    <w:p w14:paraId="3F6F469C" w14:textId="77777777" w:rsidR="00A068C5" w:rsidRPr="005F70CA" w:rsidRDefault="00A068C5" w:rsidP="00A068C5">
      <w:pPr>
        <w:pStyle w:val="a3"/>
        <w:ind w:rightChars="567" w:right="1247" w:firstLine="567"/>
      </w:pPr>
      <w:r w:rsidRPr="005F70CA">
        <w:t>Температура воздуха теплого периода с обеспеченностью 0,95 – (32,4º С)</w:t>
      </w:r>
    </w:p>
    <w:p w14:paraId="2AF4ACEF" w14:textId="77777777" w:rsidR="00A068C5" w:rsidRPr="005F70CA" w:rsidRDefault="00A068C5" w:rsidP="00A068C5">
      <w:pPr>
        <w:pStyle w:val="a3"/>
        <w:ind w:rightChars="567" w:right="1247" w:firstLine="567"/>
      </w:pPr>
      <w:r w:rsidRPr="005F70CA">
        <w:t>Средняя максимальная температура воздуха наиболее теплого месяца года (июль) равна 30,0º С</w:t>
      </w:r>
    </w:p>
    <w:p w14:paraId="079B13A3" w14:textId="77777777" w:rsidR="00A068C5" w:rsidRPr="005F70CA" w:rsidRDefault="00A068C5" w:rsidP="00A068C5">
      <w:pPr>
        <w:pStyle w:val="a3"/>
        <w:ind w:rightChars="567" w:right="1247" w:firstLine="567"/>
      </w:pPr>
      <w:r w:rsidRPr="005F70CA">
        <w:t>Абсолютная минимальная температура воздуха равна (-37,7º С)</w:t>
      </w:r>
    </w:p>
    <w:p w14:paraId="634CFA47" w14:textId="77777777" w:rsidR="00A068C5" w:rsidRPr="005F70CA" w:rsidRDefault="00A068C5" w:rsidP="00A068C5">
      <w:pPr>
        <w:pStyle w:val="a3"/>
        <w:ind w:rightChars="567" w:right="1247" w:firstLine="567"/>
      </w:pPr>
      <w:r w:rsidRPr="005F70CA">
        <w:t>Абсолютная максимальная температура воздуха теплого периода – 43,4°С</w:t>
      </w:r>
    </w:p>
    <w:p w14:paraId="1B2A5A20" w14:textId="77777777" w:rsidR="00A068C5" w:rsidRPr="005F70CA" w:rsidRDefault="00A068C5" w:rsidP="00A068C5">
      <w:pPr>
        <w:pStyle w:val="a3"/>
        <w:ind w:rightChars="567" w:right="1247" w:firstLine="567"/>
      </w:pPr>
      <w:r w:rsidRPr="005F70CA">
        <w:t>Средняя суточная амплитуда температуры воздуха наиболее холодного месяца равна (-2,9º С)</w:t>
      </w:r>
    </w:p>
    <w:p w14:paraId="42D0396B" w14:textId="77777777" w:rsidR="00A068C5" w:rsidRPr="005F70CA" w:rsidRDefault="00A068C5" w:rsidP="00A068C5">
      <w:pPr>
        <w:pStyle w:val="a3"/>
        <w:ind w:rightChars="567" w:right="1247" w:firstLine="567"/>
      </w:pPr>
      <w:r w:rsidRPr="005F70CA">
        <w:t>Продолжительность периода со средней суточной температурой &lt;0ºС составляет 105 суток.</w:t>
      </w:r>
    </w:p>
    <w:p w14:paraId="493795C3" w14:textId="77777777" w:rsidR="00A068C5" w:rsidRPr="005F70CA" w:rsidRDefault="00A068C5" w:rsidP="00A068C5">
      <w:pPr>
        <w:pStyle w:val="a3"/>
        <w:ind w:rightChars="567" w:right="1247" w:firstLine="567"/>
      </w:pPr>
      <w:r w:rsidRPr="005F70CA">
        <w:t>Средняя температура этого периода равна (-2,9ºС)</w:t>
      </w:r>
    </w:p>
    <w:p w14:paraId="74793626" w14:textId="77777777" w:rsidR="00A068C5" w:rsidRPr="005F70CA" w:rsidRDefault="00A068C5" w:rsidP="00A068C5">
      <w:pPr>
        <w:pStyle w:val="a3"/>
        <w:ind w:rightChars="567" w:right="1247" w:firstLine="567"/>
      </w:pPr>
      <w:r w:rsidRPr="005F70CA">
        <w:t xml:space="preserve">Средняя месячная относительная влажность воздуха: </w:t>
      </w:r>
    </w:p>
    <w:p w14:paraId="691F479D" w14:textId="77777777" w:rsidR="00A068C5" w:rsidRPr="005F70CA" w:rsidRDefault="00A068C5" w:rsidP="00A068C5">
      <w:pPr>
        <w:pStyle w:val="a3"/>
        <w:ind w:rightChars="567" w:right="1247" w:firstLine="567"/>
      </w:pPr>
      <w:r w:rsidRPr="005F70CA">
        <w:t>наиболее холодного месяца равна 75%</w:t>
      </w:r>
    </w:p>
    <w:p w14:paraId="700B3CF5" w14:textId="77777777" w:rsidR="00A068C5" w:rsidRPr="005F70CA" w:rsidRDefault="00A068C5" w:rsidP="00A068C5">
      <w:pPr>
        <w:pStyle w:val="a3"/>
        <w:ind w:rightChars="567" w:right="1247" w:firstLine="567"/>
      </w:pPr>
      <w:r w:rsidRPr="005F70CA">
        <w:lastRenderedPageBreak/>
        <w:t>наиболее теплого месяца составляет 36%</w:t>
      </w:r>
    </w:p>
    <w:p w14:paraId="7A2E648F" w14:textId="77777777" w:rsidR="00A068C5" w:rsidRPr="005F70CA" w:rsidRDefault="00A068C5" w:rsidP="00A068C5">
      <w:pPr>
        <w:pStyle w:val="a3"/>
        <w:ind w:rightChars="567" w:right="1247" w:firstLine="567"/>
      </w:pPr>
      <w:r w:rsidRPr="005F70CA">
        <w:t>Средняя месячная относительная влажность воздуха в 15 часов:</w:t>
      </w:r>
    </w:p>
    <w:p w14:paraId="60D4AEF8" w14:textId="77777777" w:rsidR="00A068C5" w:rsidRPr="005F70CA" w:rsidRDefault="00A068C5" w:rsidP="00A068C5">
      <w:pPr>
        <w:pStyle w:val="a3"/>
        <w:ind w:rightChars="567" w:right="1247" w:firstLine="567"/>
      </w:pPr>
      <w:r w:rsidRPr="005F70CA">
        <w:t>Наиболее холодного месяца равна 65%</w:t>
      </w:r>
    </w:p>
    <w:p w14:paraId="5A494505" w14:textId="77777777" w:rsidR="00A068C5" w:rsidRPr="005F70CA" w:rsidRDefault="00A068C5" w:rsidP="00A068C5">
      <w:pPr>
        <w:pStyle w:val="a3"/>
        <w:ind w:rightChars="567" w:right="1247" w:firstLine="567"/>
      </w:pPr>
      <w:r w:rsidRPr="005F70CA">
        <w:t>Наиболее теплого месяца составляет 36%</w:t>
      </w:r>
    </w:p>
    <w:p w14:paraId="47E9C45B" w14:textId="77777777" w:rsidR="00A068C5" w:rsidRPr="005F70CA" w:rsidRDefault="00A068C5" w:rsidP="00A068C5">
      <w:pPr>
        <w:pStyle w:val="a3"/>
        <w:ind w:rightChars="567" w:right="1247" w:firstLine="567"/>
        <w:rPr>
          <w:b/>
          <w:bCs/>
        </w:rPr>
      </w:pPr>
      <w:r w:rsidRPr="005F70CA">
        <w:t xml:space="preserve">Количество осадков: за ноябрь- март равно </w:t>
      </w:r>
      <w:smartTag w:uri="urn:schemas-microsoft-com:office:smarttags" w:element="metricconverter">
        <w:smartTagPr>
          <w:attr w:name="ProductID" w:val="249 мм"/>
        </w:smartTagPr>
        <w:r w:rsidRPr="005F70CA">
          <w:t>249 мм</w:t>
        </w:r>
      </w:smartTag>
    </w:p>
    <w:p w14:paraId="6E1EB458" w14:textId="77777777" w:rsidR="00A068C5" w:rsidRPr="005F70CA" w:rsidRDefault="00A068C5" w:rsidP="00A068C5">
      <w:pPr>
        <w:pStyle w:val="a3"/>
        <w:ind w:rightChars="567" w:right="1247" w:firstLine="567"/>
      </w:pPr>
      <w:r w:rsidRPr="005F70CA">
        <w:t xml:space="preserve">за апрель- октябрь месяцы составляет </w:t>
      </w:r>
      <w:smartTag w:uri="urn:schemas-microsoft-com:office:smarttags" w:element="metricconverter">
        <w:smartTagPr>
          <w:attr w:name="ProductID" w:val="429 мм"/>
        </w:smartTagPr>
        <w:r w:rsidRPr="005F70CA">
          <w:t>429 мм</w:t>
        </w:r>
      </w:smartTag>
    </w:p>
    <w:p w14:paraId="2AF97347" w14:textId="77777777" w:rsidR="00A068C5" w:rsidRPr="005F70CA" w:rsidRDefault="00A068C5" w:rsidP="00A068C5">
      <w:pPr>
        <w:pStyle w:val="a3"/>
        <w:ind w:rightChars="567" w:right="1247" w:firstLine="567"/>
      </w:pPr>
      <w:r w:rsidRPr="005F70CA">
        <w:t>Преобладающее направление ветра:</w:t>
      </w:r>
    </w:p>
    <w:p w14:paraId="3EC8466E" w14:textId="77777777" w:rsidR="00A068C5" w:rsidRPr="005F70CA" w:rsidRDefault="00A068C5" w:rsidP="00A068C5">
      <w:pPr>
        <w:pStyle w:val="a3"/>
        <w:ind w:rightChars="567" w:right="1247" w:firstLine="567"/>
      </w:pPr>
      <w:r w:rsidRPr="005F70CA">
        <w:t>за декабрь- февраль   - Ю</w:t>
      </w:r>
    </w:p>
    <w:p w14:paraId="2442C96C" w14:textId="77777777" w:rsidR="00A068C5" w:rsidRPr="005F70CA" w:rsidRDefault="00A068C5" w:rsidP="00A068C5">
      <w:pPr>
        <w:pStyle w:val="a3"/>
        <w:ind w:rightChars="567" w:right="1247" w:firstLine="567"/>
      </w:pPr>
      <w:r w:rsidRPr="005F70CA">
        <w:t>за июнь- август          -  Ю</w:t>
      </w:r>
    </w:p>
    <w:p w14:paraId="3135F772" w14:textId="77777777" w:rsidR="00A068C5" w:rsidRPr="005F70CA" w:rsidRDefault="00A068C5" w:rsidP="00A068C5">
      <w:pPr>
        <w:pStyle w:val="a3"/>
        <w:ind w:rightChars="567" w:right="1247" w:firstLine="567"/>
      </w:pPr>
      <w:r w:rsidRPr="005F70CA">
        <w:t>Максимальная из средних скоростей ветра по румбам за январь – 2,0м/с</w:t>
      </w:r>
    </w:p>
    <w:p w14:paraId="7E62A7A1" w14:textId="77777777" w:rsidR="00A068C5" w:rsidRPr="005F70CA" w:rsidRDefault="00A068C5" w:rsidP="00A068C5">
      <w:pPr>
        <w:pStyle w:val="a3"/>
        <w:ind w:rightChars="567" w:right="1247" w:firstLine="567"/>
      </w:pPr>
      <w:r w:rsidRPr="005F70CA">
        <w:t>Минимальная из средних скоростей ветра по румбам за июль – 1,0 м/с</w:t>
      </w:r>
    </w:p>
    <w:p w14:paraId="29C5B5D0" w14:textId="77777777" w:rsidR="00A068C5" w:rsidRPr="005F70CA" w:rsidRDefault="00A068C5" w:rsidP="00A068C5">
      <w:pPr>
        <w:pStyle w:val="a3"/>
        <w:ind w:rightChars="567" w:right="1247" w:firstLine="567"/>
      </w:pPr>
      <w:r w:rsidRPr="005F70CA">
        <w:t>Средняя скорость ветра за отопительный сезон – 0,8 м/с</w:t>
      </w:r>
    </w:p>
    <w:p w14:paraId="20DCBCD0" w14:textId="6F719A04" w:rsidR="00A068C5" w:rsidRPr="005F70CA" w:rsidRDefault="00A068C5" w:rsidP="00626ACF">
      <w:pPr>
        <w:pStyle w:val="a3"/>
        <w:ind w:rightChars="567" w:right="1247" w:firstLine="567"/>
        <w:rPr>
          <w:szCs w:val="24"/>
        </w:rPr>
      </w:pPr>
      <w:r w:rsidRPr="005F70CA">
        <w:rPr>
          <w:szCs w:val="24"/>
        </w:rPr>
        <w:t xml:space="preserve">Повторяемость направлений ветра (% от числа случаев с ветром) за зимний, летний периоды и за год по МС </w:t>
      </w:r>
      <w:proofErr w:type="spellStart"/>
      <w:r w:rsidRPr="005F70CA">
        <w:rPr>
          <w:szCs w:val="24"/>
        </w:rPr>
        <w:t>Боролдай</w:t>
      </w:r>
      <w:proofErr w:type="spellEnd"/>
      <w:r w:rsidRPr="005F70CA">
        <w:rPr>
          <w:szCs w:val="24"/>
        </w:rPr>
        <w:t xml:space="preserve"> даны в таблице </w:t>
      </w:r>
      <w:r w:rsidR="0098217F" w:rsidRPr="005F70CA">
        <w:rPr>
          <w:szCs w:val="24"/>
        </w:rPr>
        <w:t>4.</w:t>
      </w:r>
      <w:r w:rsidR="00626ACF" w:rsidRPr="005F70CA">
        <w:rPr>
          <w:szCs w:val="24"/>
        </w:rPr>
        <w:t>2</w:t>
      </w:r>
      <w:r w:rsidRPr="005F70CA">
        <w:rPr>
          <w:szCs w:val="24"/>
        </w:rPr>
        <w:t>.</w:t>
      </w:r>
    </w:p>
    <w:p w14:paraId="4F443FA5" w14:textId="77777777" w:rsidR="00626ACF" w:rsidRPr="005F70CA" w:rsidRDefault="00626ACF" w:rsidP="00626ACF">
      <w:pPr>
        <w:pStyle w:val="a3"/>
        <w:ind w:rightChars="567" w:right="1247" w:firstLine="567"/>
        <w:rPr>
          <w:sz w:val="32"/>
        </w:rPr>
      </w:pPr>
    </w:p>
    <w:p w14:paraId="084A6CBE" w14:textId="1858EF3F" w:rsidR="00626ACF" w:rsidRPr="005F70CA" w:rsidRDefault="00626ACF" w:rsidP="00626ACF">
      <w:pPr>
        <w:pStyle w:val="a3"/>
        <w:ind w:rightChars="567" w:right="1247" w:firstLine="567"/>
        <w:rPr>
          <w:b/>
          <w:i/>
        </w:rPr>
      </w:pPr>
      <w:r w:rsidRPr="005F70CA">
        <w:rPr>
          <w:sz w:val="32"/>
        </w:rPr>
        <w:t xml:space="preserve">                                                                </w:t>
      </w:r>
      <w:r w:rsidR="0098217F" w:rsidRPr="005F70CA">
        <w:rPr>
          <w:sz w:val="32"/>
        </w:rPr>
        <w:t xml:space="preserve">                    </w:t>
      </w:r>
      <w:r w:rsidRPr="005F70CA">
        <w:rPr>
          <w:sz w:val="32"/>
        </w:rPr>
        <w:t xml:space="preserve"> </w:t>
      </w:r>
      <w:r w:rsidRPr="005F70CA">
        <w:rPr>
          <w:b/>
          <w:i/>
        </w:rPr>
        <w:t xml:space="preserve">Таблица </w:t>
      </w:r>
      <w:r w:rsidR="0098217F" w:rsidRPr="005F70CA">
        <w:rPr>
          <w:b/>
          <w:i/>
        </w:rPr>
        <w:t>4.</w:t>
      </w:r>
      <w:r w:rsidRPr="005F70CA">
        <w:rPr>
          <w:b/>
          <w:i/>
        </w:rPr>
        <w:t>2</w:t>
      </w:r>
      <w:r w:rsidR="0098217F" w:rsidRPr="005F70CA">
        <w:rPr>
          <w:b/>
          <w:i/>
        </w:rPr>
        <w:t>.</w:t>
      </w:r>
    </w:p>
    <w:tbl>
      <w:tblPr>
        <w:tblW w:w="9322" w:type="dxa"/>
        <w:tblInd w:w="1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5"/>
        <w:gridCol w:w="1023"/>
        <w:gridCol w:w="1027"/>
        <w:gridCol w:w="1025"/>
        <w:gridCol w:w="1028"/>
        <w:gridCol w:w="1025"/>
        <w:gridCol w:w="1028"/>
        <w:gridCol w:w="1025"/>
        <w:gridCol w:w="1026"/>
      </w:tblGrid>
      <w:tr w:rsidR="00626ACF" w:rsidRPr="005F70CA" w14:paraId="6BCD440B" w14:textId="77777777" w:rsidTr="00626ACF">
        <w:tc>
          <w:tcPr>
            <w:tcW w:w="1115" w:type="dxa"/>
            <w:tcBorders>
              <w:top w:val="single" w:sz="4" w:space="0" w:color="auto"/>
              <w:left w:val="single" w:sz="4" w:space="0" w:color="auto"/>
              <w:bottom w:val="single" w:sz="4" w:space="0" w:color="auto"/>
              <w:right w:val="single" w:sz="4" w:space="0" w:color="auto"/>
            </w:tcBorders>
            <w:hideMark/>
          </w:tcPr>
          <w:p w14:paraId="2A3A79A9" w14:textId="77777777" w:rsidR="00626ACF" w:rsidRPr="005F70CA" w:rsidRDefault="00626ACF" w:rsidP="00F026D8">
            <w:pPr>
              <w:jc w:val="center"/>
              <w:rPr>
                <w:sz w:val="28"/>
                <w:szCs w:val="28"/>
              </w:rPr>
            </w:pPr>
            <w:r w:rsidRPr="005F70CA">
              <w:rPr>
                <w:sz w:val="28"/>
                <w:szCs w:val="28"/>
              </w:rPr>
              <w:t>Период</w:t>
            </w:r>
          </w:p>
        </w:tc>
        <w:tc>
          <w:tcPr>
            <w:tcW w:w="1023" w:type="dxa"/>
            <w:tcBorders>
              <w:top w:val="single" w:sz="4" w:space="0" w:color="auto"/>
              <w:left w:val="single" w:sz="4" w:space="0" w:color="auto"/>
              <w:bottom w:val="single" w:sz="4" w:space="0" w:color="auto"/>
              <w:right w:val="single" w:sz="4" w:space="0" w:color="auto"/>
            </w:tcBorders>
            <w:hideMark/>
          </w:tcPr>
          <w:p w14:paraId="205A0A8F" w14:textId="77777777" w:rsidR="00626ACF" w:rsidRPr="005F70CA" w:rsidRDefault="00626ACF" w:rsidP="00F026D8">
            <w:pPr>
              <w:jc w:val="center"/>
              <w:rPr>
                <w:sz w:val="28"/>
                <w:szCs w:val="28"/>
              </w:rPr>
            </w:pPr>
            <w:r w:rsidRPr="005F70CA">
              <w:rPr>
                <w:sz w:val="28"/>
                <w:szCs w:val="28"/>
              </w:rPr>
              <w:t>С</w:t>
            </w:r>
          </w:p>
        </w:tc>
        <w:tc>
          <w:tcPr>
            <w:tcW w:w="1027" w:type="dxa"/>
            <w:tcBorders>
              <w:top w:val="single" w:sz="4" w:space="0" w:color="auto"/>
              <w:left w:val="single" w:sz="4" w:space="0" w:color="auto"/>
              <w:bottom w:val="single" w:sz="4" w:space="0" w:color="auto"/>
              <w:right w:val="single" w:sz="4" w:space="0" w:color="auto"/>
            </w:tcBorders>
            <w:hideMark/>
          </w:tcPr>
          <w:p w14:paraId="3953D256" w14:textId="77777777" w:rsidR="00626ACF" w:rsidRPr="005F70CA" w:rsidRDefault="00626ACF" w:rsidP="00F026D8">
            <w:pPr>
              <w:jc w:val="center"/>
              <w:rPr>
                <w:sz w:val="28"/>
                <w:szCs w:val="28"/>
              </w:rPr>
            </w:pPr>
            <w:r w:rsidRPr="005F70CA">
              <w:rPr>
                <w:sz w:val="28"/>
                <w:szCs w:val="28"/>
              </w:rPr>
              <w:t>СВ</w:t>
            </w:r>
          </w:p>
        </w:tc>
        <w:tc>
          <w:tcPr>
            <w:tcW w:w="1025" w:type="dxa"/>
            <w:tcBorders>
              <w:top w:val="single" w:sz="4" w:space="0" w:color="auto"/>
              <w:left w:val="single" w:sz="4" w:space="0" w:color="auto"/>
              <w:bottom w:val="single" w:sz="4" w:space="0" w:color="auto"/>
              <w:right w:val="single" w:sz="4" w:space="0" w:color="auto"/>
            </w:tcBorders>
            <w:hideMark/>
          </w:tcPr>
          <w:p w14:paraId="5FB90488" w14:textId="77777777" w:rsidR="00626ACF" w:rsidRPr="005F70CA" w:rsidRDefault="00626ACF" w:rsidP="00F026D8">
            <w:pPr>
              <w:jc w:val="center"/>
              <w:rPr>
                <w:sz w:val="28"/>
                <w:szCs w:val="28"/>
              </w:rPr>
            </w:pPr>
            <w:r w:rsidRPr="005F70CA">
              <w:rPr>
                <w:sz w:val="28"/>
                <w:szCs w:val="28"/>
              </w:rPr>
              <w:t>В</w:t>
            </w:r>
          </w:p>
        </w:tc>
        <w:tc>
          <w:tcPr>
            <w:tcW w:w="1028" w:type="dxa"/>
            <w:tcBorders>
              <w:top w:val="single" w:sz="4" w:space="0" w:color="auto"/>
              <w:left w:val="single" w:sz="4" w:space="0" w:color="auto"/>
              <w:bottom w:val="single" w:sz="4" w:space="0" w:color="auto"/>
              <w:right w:val="single" w:sz="4" w:space="0" w:color="auto"/>
            </w:tcBorders>
            <w:hideMark/>
          </w:tcPr>
          <w:p w14:paraId="57EFC6B2" w14:textId="77777777" w:rsidR="00626ACF" w:rsidRPr="005F70CA" w:rsidRDefault="00626ACF" w:rsidP="00F026D8">
            <w:pPr>
              <w:jc w:val="center"/>
              <w:rPr>
                <w:sz w:val="28"/>
                <w:szCs w:val="28"/>
              </w:rPr>
            </w:pPr>
            <w:r w:rsidRPr="005F70CA">
              <w:rPr>
                <w:sz w:val="28"/>
                <w:szCs w:val="28"/>
              </w:rPr>
              <w:t>ЮВ</w:t>
            </w:r>
          </w:p>
        </w:tc>
        <w:tc>
          <w:tcPr>
            <w:tcW w:w="1025" w:type="dxa"/>
            <w:tcBorders>
              <w:top w:val="single" w:sz="4" w:space="0" w:color="auto"/>
              <w:left w:val="single" w:sz="4" w:space="0" w:color="auto"/>
              <w:bottom w:val="single" w:sz="4" w:space="0" w:color="auto"/>
              <w:right w:val="single" w:sz="4" w:space="0" w:color="auto"/>
            </w:tcBorders>
            <w:hideMark/>
          </w:tcPr>
          <w:p w14:paraId="24A68D15" w14:textId="77777777" w:rsidR="00626ACF" w:rsidRPr="005F70CA" w:rsidRDefault="00626ACF" w:rsidP="00F026D8">
            <w:pPr>
              <w:jc w:val="center"/>
              <w:rPr>
                <w:sz w:val="28"/>
                <w:szCs w:val="28"/>
              </w:rPr>
            </w:pPr>
            <w:r w:rsidRPr="005F70CA">
              <w:rPr>
                <w:sz w:val="28"/>
                <w:szCs w:val="28"/>
              </w:rPr>
              <w:t>Ю</w:t>
            </w:r>
          </w:p>
        </w:tc>
        <w:tc>
          <w:tcPr>
            <w:tcW w:w="1028" w:type="dxa"/>
            <w:tcBorders>
              <w:top w:val="single" w:sz="4" w:space="0" w:color="auto"/>
              <w:left w:val="single" w:sz="4" w:space="0" w:color="auto"/>
              <w:bottom w:val="single" w:sz="4" w:space="0" w:color="auto"/>
              <w:right w:val="single" w:sz="4" w:space="0" w:color="auto"/>
            </w:tcBorders>
            <w:hideMark/>
          </w:tcPr>
          <w:p w14:paraId="247F201E" w14:textId="77777777" w:rsidR="00626ACF" w:rsidRPr="005F70CA" w:rsidRDefault="00626ACF" w:rsidP="00F026D8">
            <w:pPr>
              <w:jc w:val="center"/>
              <w:rPr>
                <w:sz w:val="28"/>
                <w:szCs w:val="28"/>
              </w:rPr>
            </w:pPr>
            <w:r w:rsidRPr="005F70CA">
              <w:rPr>
                <w:sz w:val="28"/>
                <w:szCs w:val="28"/>
              </w:rPr>
              <w:t>ЮЗ</w:t>
            </w:r>
          </w:p>
        </w:tc>
        <w:tc>
          <w:tcPr>
            <w:tcW w:w="1025" w:type="dxa"/>
            <w:tcBorders>
              <w:top w:val="single" w:sz="4" w:space="0" w:color="auto"/>
              <w:left w:val="single" w:sz="4" w:space="0" w:color="auto"/>
              <w:bottom w:val="single" w:sz="4" w:space="0" w:color="auto"/>
              <w:right w:val="single" w:sz="4" w:space="0" w:color="auto"/>
            </w:tcBorders>
            <w:hideMark/>
          </w:tcPr>
          <w:p w14:paraId="3BFFEF4C" w14:textId="77777777" w:rsidR="00626ACF" w:rsidRPr="005F70CA" w:rsidRDefault="00626ACF" w:rsidP="00F026D8">
            <w:pPr>
              <w:jc w:val="center"/>
              <w:rPr>
                <w:sz w:val="28"/>
                <w:szCs w:val="28"/>
              </w:rPr>
            </w:pPr>
            <w:r w:rsidRPr="005F70CA">
              <w:rPr>
                <w:sz w:val="28"/>
                <w:szCs w:val="28"/>
              </w:rPr>
              <w:t>З</w:t>
            </w:r>
          </w:p>
        </w:tc>
        <w:tc>
          <w:tcPr>
            <w:tcW w:w="1026" w:type="dxa"/>
            <w:tcBorders>
              <w:top w:val="single" w:sz="4" w:space="0" w:color="auto"/>
              <w:left w:val="single" w:sz="4" w:space="0" w:color="auto"/>
              <w:bottom w:val="single" w:sz="4" w:space="0" w:color="auto"/>
              <w:right w:val="single" w:sz="4" w:space="0" w:color="auto"/>
            </w:tcBorders>
            <w:hideMark/>
          </w:tcPr>
          <w:p w14:paraId="648C0CA0" w14:textId="77777777" w:rsidR="00626ACF" w:rsidRPr="005F70CA" w:rsidRDefault="00626ACF" w:rsidP="00F026D8">
            <w:pPr>
              <w:jc w:val="center"/>
              <w:rPr>
                <w:sz w:val="28"/>
                <w:szCs w:val="28"/>
              </w:rPr>
            </w:pPr>
            <w:r w:rsidRPr="005F70CA">
              <w:rPr>
                <w:sz w:val="28"/>
                <w:szCs w:val="28"/>
              </w:rPr>
              <w:t>СЗ</w:t>
            </w:r>
          </w:p>
        </w:tc>
      </w:tr>
      <w:tr w:rsidR="00626ACF" w:rsidRPr="005F70CA" w14:paraId="21C2B597" w14:textId="77777777" w:rsidTr="00626ACF">
        <w:tc>
          <w:tcPr>
            <w:tcW w:w="1115" w:type="dxa"/>
            <w:tcBorders>
              <w:top w:val="single" w:sz="4" w:space="0" w:color="auto"/>
              <w:left w:val="single" w:sz="4" w:space="0" w:color="auto"/>
              <w:bottom w:val="single" w:sz="4" w:space="0" w:color="auto"/>
              <w:right w:val="single" w:sz="4" w:space="0" w:color="auto"/>
            </w:tcBorders>
            <w:hideMark/>
          </w:tcPr>
          <w:p w14:paraId="3CB845BE" w14:textId="77777777" w:rsidR="00626ACF" w:rsidRPr="005F70CA" w:rsidRDefault="00626ACF" w:rsidP="00F026D8">
            <w:pPr>
              <w:jc w:val="center"/>
              <w:rPr>
                <w:sz w:val="28"/>
                <w:szCs w:val="28"/>
              </w:rPr>
            </w:pPr>
            <w:r w:rsidRPr="005F70CA">
              <w:rPr>
                <w:sz w:val="28"/>
                <w:szCs w:val="28"/>
              </w:rPr>
              <w:t>зима</w:t>
            </w:r>
          </w:p>
        </w:tc>
        <w:tc>
          <w:tcPr>
            <w:tcW w:w="1023" w:type="dxa"/>
            <w:tcBorders>
              <w:top w:val="single" w:sz="4" w:space="0" w:color="auto"/>
              <w:left w:val="single" w:sz="4" w:space="0" w:color="auto"/>
              <w:bottom w:val="single" w:sz="4" w:space="0" w:color="auto"/>
              <w:right w:val="single" w:sz="4" w:space="0" w:color="auto"/>
            </w:tcBorders>
            <w:hideMark/>
          </w:tcPr>
          <w:p w14:paraId="04586BA9" w14:textId="77777777" w:rsidR="00626ACF" w:rsidRPr="005F70CA" w:rsidRDefault="00626ACF" w:rsidP="00F026D8">
            <w:pPr>
              <w:jc w:val="center"/>
              <w:rPr>
                <w:sz w:val="28"/>
                <w:szCs w:val="28"/>
              </w:rPr>
            </w:pPr>
            <w:r w:rsidRPr="005F70CA">
              <w:rPr>
                <w:sz w:val="28"/>
                <w:szCs w:val="28"/>
              </w:rPr>
              <w:t>8</w:t>
            </w:r>
          </w:p>
        </w:tc>
        <w:tc>
          <w:tcPr>
            <w:tcW w:w="1027" w:type="dxa"/>
            <w:tcBorders>
              <w:top w:val="single" w:sz="4" w:space="0" w:color="auto"/>
              <w:left w:val="single" w:sz="4" w:space="0" w:color="auto"/>
              <w:bottom w:val="single" w:sz="4" w:space="0" w:color="auto"/>
              <w:right w:val="single" w:sz="4" w:space="0" w:color="auto"/>
            </w:tcBorders>
            <w:hideMark/>
          </w:tcPr>
          <w:p w14:paraId="4F26D982" w14:textId="77777777" w:rsidR="00626ACF" w:rsidRPr="005F70CA" w:rsidRDefault="00626ACF" w:rsidP="00F026D8">
            <w:pPr>
              <w:jc w:val="center"/>
              <w:rPr>
                <w:sz w:val="28"/>
                <w:szCs w:val="28"/>
              </w:rPr>
            </w:pPr>
            <w:r w:rsidRPr="005F70CA">
              <w:rPr>
                <w:sz w:val="28"/>
                <w:szCs w:val="28"/>
              </w:rPr>
              <w:t>7</w:t>
            </w:r>
          </w:p>
        </w:tc>
        <w:tc>
          <w:tcPr>
            <w:tcW w:w="1025" w:type="dxa"/>
            <w:tcBorders>
              <w:top w:val="single" w:sz="4" w:space="0" w:color="auto"/>
              <w:left w:val="single" w:sz="4" w:space="0" w:color="auto"/>
              <w:bottom w:val="single" w:sz="4" w:space="0" w:color="auto"/>
              <w:right w:val="single" w:sz="4" w:space="0" w:color="auto"/>
            </w:tcBorders>
            <w:hideMark/>
          </w:tcPr>
          <w:p w14:paraId="20732306" w14:textId="77777777" w:rsidR="00626ACF" w:rsidRPr="005F70CA" w:rsidRDefault="00626ACF" w:rsidP="00F026D8">
            <w:pPr>
              <w:jc w:val="center"/>
              <w:rPr>
                <w:sz w:val="28"/>
                <w:szCs w:val="28"/>
              </w:rPr>
            </w:pPr>
            <w:r w:rsidRPr="005F70CA">
              <w:rPr>
                <w:sz w:val="28"/>
                <w:szCs w:val="28"/>
              </w:rPr>
              <w:t>9</w:t>
            </w:r>
          </w:p>
        </w:tc>
        <w:tc>
          <w:tcPr>
            <w:tcW w:w="1028" w:type="dxa"/>
            <w:tcBorders>
              <w:top w:val="single" w:sz="4" w:space="0" w:color="auto"/>
              <w:left w:val="single" w:sz="4" w:space="0" w:color="auto"/>
              <w:bottom w:val="single" w:sz="4" w:space="0" w:color="auto"/>
              <w:right w:val="single" w:sz="4" w:space="0" w:color="auto"/>
            </w:tcBorders>
            <w:hideMark/>
          </w:tcPr>
          <w:p w14:paraId="7C136C00" w14:textId="77777777" w:rsidR="00626ACF" w:rsidRPr="005F70CA" w:rsidRDefault="00626ACF" w:rsidP="00F026D8">
            <w:pPr>
              <w:jc w:val="center"/>
              <w:rPr>
                <w:sz w:val="28"/>
                <w:szCs w:val="28"/>
              </w:rPr>
            </w:pPr>
            <w:r w:rsidRPr="005F70CA">
              <w:rPr>
                <w:sz w:val="28"/>
                <w:szCs w:val="28"/>
              </w:rPr>
              <w:t>3</w:t>
            </w:r>
          </w:p>
        </w:tc>
        <w:tc>
          <w:tcPr>
            <w:tcW w:w="1025" w:type="dxa"/>
            <w:tcBorders>
              <w:top w:val="single" w:sz="4" w:space="0" w:color="auto"/>
              <w:left w:val="single" w:sz="4" w:space="0" w:color="auto"/>
              <w:bottom w:val="single" w:sz="4" w:space="0" w:color="auto"/>
              <w:right w:val="single" w:sz="4" w:space="0" w:color="auto"/>
            </w:tcBorders>
            <w:hideMark/>
          </w:tcPr>
          <w:p w14:paraId="10233F81" w14:textId="77777777" w:rsidR="00626ACF" w:rsidRPr="005F70CA" w:rsidRDefault="00626ACF" w:rsidP="00F026D8">
            <w:pPr>
              <w:jc w:val="center"/>
              <w:rPr>
                <w:sz w:val="28"/>
                <w:szCs w:val="28"/>
              </w:rPr>
            </w:pPr>
            <w:r w:rsidRPr="005F70CA">
              <w:rPr>
                <w:sz w:val="28"/>
                <w:szCs w:val="28"/>
              </w:rPr>
              <w:t>5</w:t>
            </w:r>
          </w:p>
        </w:tc>
        <w:tc>
          <w:tcPr>
            <w:tcW w:w="1028" w:type="dxa"/>
            <w:tcBorders>
              <w:top w:val="single" w:sz="4" w:space="0" w:color="auto"/>
              <w:left w:val="single" w:sz="4" w:space="0" w:color="auto"/>
              <w:bottom w:val="single" w:sz="4" w:space="0" w:color="auto"/>
              <w:right w:val="single" w:sz="4" w:space="0" w:color="auto"/>
            </w:tcBorders>
            <w:hideMark/>
          </w:tcPr>
          <w:p w14:paraId="3347E2F3" w14:textId="77777777" w:rsidR="00626ACF" w:rsidRPr="005F70CA" w:rsidRDefault="00626ACF" w:rsidP="00F026D8">
            <w:pPr>
              <w:jc w:val="center"/>
              <w:rPr>
                <w:sz w:val="28"/>
                <w:szCs w:val="28"/>
              </w:rPr>
            </w:pPr>
            <w:r w:rsidRPr="005F70CA">
              <w:rPr>
                <w:sz w:val="28"/>
                <w:szCs w:val="28"/>
              </w:rPr>
              <w:t>35</w:t>
            </w:r>
          </w:p>
        </w:tc>
        <w:tc>
          <w:tcPr>
            <w:tcW w:w="1025" w:type="dxa"/>
            <w:tcBorders>
              <w:top w:val="single" w:sz="4" w:space="0" w:color="auto"/>
              <w:left w:val="single" w:sz="4" w:space="0" w:color="auto"/>
              <w:bottom w:val="single" w:sz="4" w:space="0" w:color="auto"/>
              <w:right w:val="single" w:sz="4" w:space="0" w:color="auto"/>
            </w:tcBorders>
            <w:hideMark/>
          </w:tcPr>
          <w:p w14:paraId="67DA48C2" w14:textId="77777777" w:rsidR="00626ACF" w:rsidRPr="005F70CA" w:rsidRDefault="00626ACF" w:rsidP="00F026D8">
            <w:pPr>
              <w:jc w:val="center"/>
              <w:rPr>
                <w:sz w:val="28"/>
                <w:szCs w:val="28"/>
              </w:rPr>
            </w:pPr>
            <w:r w:rsidRPr="005F70CA">
              <w:rPr>
                <w:sz w:val="28"/>
                <w:szCs w:val="28"/>
              </w:rPr>
              <w:t>23</w:t>
            </w:r>
          </w:p>
        </w:tc>
        <w:tc>
          <w:tcPr>
            <w:tcW w:w="1026" w:type="dxa"/>
            <w:tcBorders>
              <w:top w:val="single" w:sz="4" w:space="0" w:color="auto"/>
              <w:left w:val="single" w:sz="4" w:space="0" w:color="auto"/>
              <w:bottom w:val="single" w:sz="4" w:space="0" w:color="auto"/>
              <w:right w:val="single" w:sz="4" w:space="0" w:color="auto"/>
            </w:tcBorders>
            <w:hideMark/>
          </w:tcPr>
          <w:p w14:paraId="3C263B6E" w14:textId="77777777" w:rsidR="00626ACF" w:rsidRPr="005F70CA" w:rsidRDefault="00626ACF" w:rsidP="00F026D8">
            <w:pPr>
              <w:jc w:val="center"/>
              <w:rPr>
                <w:sz w:val="28"/>
                <w:szCs w:val="28"/>
              </w:rPr>
            </w:pPr>
            <w:r w:rsidRPr="005F70CA">
              <w:rPr>
                <w:sz w:val="28"/>
                <w:szCs w:val="28"/>
              </w:rPr>
              <w:t>10</w:t>
            </w:r>
          </w:p>
        </w:tc>
      </w:tr>
      <w:tr w:rsidR="00626ACF" w:rsidRPr="005F70CA" w14:paraId="655505BF" w14:textId="77777777" w:rsidTr="00626ACF">
        <w:tc>
          <w:tcPr>
            <w:tcW w:w="1115" w:type="dxa"/>
            <w:tcBorders>
              <w:top w:val="single" w:sz="4" w:space="0" w:color="auto"/>
              <w:left w:val="single" w:sz="4" w:space="0" w:color="auto"/>
              <w:bottom w:val="single" w:sz="4" w:space="0" w:color="auto"/>
              <w:right w:val="single" w:sz="4" w:space="0" w:color="auto"/>
            </w:tcBorders>
            <w:hideMark/>
          </w:tcPr>
          <w:p w14:paraId="45BD3866" w14:textId="77777777" w:rsidR="00626ACF" w:rsidRPr="005F70CA" w:rsidRDefault="00626ACF" w:rsidP="00F026D8">
            <w:pPr>
              <w:jc w:val="center"/>
              <w:rPr>
                <w:sz w:val="28"/>
                <w:szCs w:val="28"/>
              </w:rPr>
            </w:pPr>
            <w:r w:rsidRPr="005F70CA">
              <w:rPr>
                <w:sz w:val="28"/>
                <w:szCs w:val="28"/>
              </w:rPr>
              <w:t>лето</w:t>
            </w:r>
          </w:p>
        </w:tc>
        <w:tc>
          <w:tcPr>
            <w:tcW w:w="1023" w:type="dxa"/>
            <w:tcBorders>
              <w:top w:val="single" w:sz="4" w:space="0" w:color="auto"/>
              <w:left w:val="single" w:sz="4" w:space="0" w:color="auto"/>
              <w:bottom w:val="single" w:sz="4" w:space="0" w:color="auto"/>
              <w:right w:val="single" w:sz="4" w:space="0" w:color="auto"/>
            </w:tcBorders>
            <w:hideMark/>
          </w:tcPr>
          <w:p w14:paraId="07297308" w14:textId="77777777" w:rsidR="00626ACF" w:rsidRPr="005F70CA" w:rsidRDefault="00626ACF" w:rsidP="00F026D8">
            <w:pPr>
              <w:jc w:val="center"/>
              <w:rPr>
                <w:sz w:val="28"/>
                <w:szCs w:val="28"/>
              </w:rPr>
            </w:pPr>
            <w:r w:rsidRPr="005F70CA">
              <w:rPr>
                <w:sz w:val="28"/>
                <w:szCs w:val="28"/>
              </w:rPr>
              <w:t>7</w:t>
            </w:r>
          </w:p>
        </w:tc>
        <w:tc>
          <w:tcPr>
            <w:tcW w:w="1027" w:type="dxa"/>
            <w:tcBorders>
              <w:top w:val="single" w:sz="4" w:space="0" w:color="auto"/>
              <w:left w:val="single" w:sz="4" w:space="0" w:color="auto"/>
              <w:bottom w:val="single" w:sz="4" w:space="0" w:color="auto"/>
              <w:right w:val="single" w:sz="4" w:space="0" w:color="auto"/>
            </w:tcBorders>
            <w:hideMark/>
          </w:tcPr>
          <w:p w14:paraId="5C2EA271" w14:textId="77777777" w:rsidR="00626ACF" w:rsidRPr="005F70CA" w:rsidRDefault="00626ACF" w:rsidP="00F026D8">
            <w:pPr>
              <w:jc w:val="center"/>
              <w:rPr>
                <w:sz w:val="28"/>
                <w:szCs w:val="28"/>
              </w:rPr>
            </w:pPr>
            <w:r w:rsidRPr="005F70CA">
              <w:rPr>
                <w:sz w:val="28"/>
                <w:szCs w:val="28"/>
              </w:rPr>
              <w:t>10</w:t>
            </w:r>
          </w:p>
        </w:tc>
        <w:tc>
          <w:tcPr>
            <w:tcW w:w="1025" w:type="dxa"/>
            <w:tcBorders>
              <w:top w:val="single" w:sz="4" w:space="0" w:color="auto"/>
              <w:left w:val="single" w:sz="4" w:space="0" w:color="auto"/>
              <w:bottom w:val="single" w:sz="4" w:space="0" w:color="auto"/>
              <w:right w:val="single" w:sz="4" w:space="0" w:color="auto"/>
            </w:tcBorders>
            <w:hideMark/>
          </w:tcPr>
          <w:p w14:paraId="041AAD29" w14:textId="77777777" w:rsidR="00626ACF" w:rsidRPr="005F70CA" w:rsidRDefault="00626ACF" w:rsidP="00F026D8">
            <w:pPr>
              <w:jc w:val="center"/>
              <w:rPr>
                <w:sz w:val="28"/>
                <w:szCs w:val="28"/>
              </w:rPr>
            </w:pPr>
            <w:r w:rsidRPr="005F70CA">
              <w:rPr>
                <w:sz w:val="28"/>
                <w:szCs w:val="28"/>
              </w:rPr>
              <w:t>13</w:t>
            </w:r>
          </w:p>
        </w:tc>
        <w:tc>
          <w:tcPr>
            <w:tcW w:w="1028" w:type="dxa"/>
            <w:tcBorders>
              <w:top w:val="single" w:sz="4" w:space="0" w:color="auto"/>
              <w:left w:val="single" w:sz="4" w:space="0" w:color="auto"/>
              <w:bottom w:val="single" w:sz="4" w:space="0" w:color="auto"/>
              <w:right w:val="single" w:sz="4" w:space="0" w:color="auto"/>
            </w:tcBorders>
            <w:hideMark/>
          </w:tcPr>
          <w:p w14:paraId="0E71A4C9" w14:textId="77777777" w:rsidR="00626ACF" w:rsidRPr="005F70CA" w:rsidRDefault="00626ACF" w:rsidP="00F026D8">
            <w:pPr>
              <w:jc w:val="center"/>
              <w:rPr>
                <w:sz w:val="28"/>
                <w:szCs w:val="28"/>
              </w:rPr>
            </w:pPr>
            <w:r w:rsidRPr="005F70CA">
              <w:rPr>
                <w:sz w:val="28"/>
                <w:szCs w:val="28"/>
              </w:rPr>
              <w:t>7</w:t>
            </w:r>
          </w:p>
        </w:tc>
        <w:tc>
          <w:tcPr>
            <w:tcW w:w="1025" w:type="dxa"/>
            <w:tcBorders>
              <w:top w:val="single" w:sz="4" w:space="0" w:color="auto"/>
              <w:left w:val="single" w:sz="4" w:space="0" w:color="auto"/>
              <w:bottom w:val="single" w:sz="4" w:space="0" w:color="auto"/>
              <w:right w:val="single" w:sz="4" w:space="0" w:color="auto"/>
            </w:tcBorders>
            <w:hideMark/>
          </w:tcPr>
          <w:p w14:paraId="38CB70E9" w14:textId="77777777" w:rsidR="00626ACF" w:rsidRPr="005F70CA" w:rsidRDefault="00626ACF" w:rsidP="00F026D8">
            <w:pPr>
              <w:jc w:val="center"/>
              <w:rPr>
                <w:sz w:val="28"/>
                <w:szCs w:val="28"/>
              </w:rPr>
            </w:pPr>
            <w:r w:rsidRPr="005F70CA">
              <w:rPr>
                <w:sz w:val="28"/>
                <w:szCs w:val="28"/>
              </w:rPr>
              <w:t>19</w:t>
            </w:r>
          </w:p>
        </w:tc>
        <w:tc>
          <w:tcPr>
            <w:tcW w:w="1028" w:type="dxa"/>
            <w:tcBorders>
              <w:top w:val="single" w:sz="4" w:space="0" w:color="auto"/>
              <w:left w:val="single" w:sz="4" w:space="0" w:color="auto"/>
              <w:bottom w:val="single" w:sz="4" w:space="0" w:color="auto"/>
              <w:right w:val="single" w:sz="4" w:space="0" w:color="auto"/>
            </w:tcBorders>
            <w:hideMark/>
          </w:tcPr>
          <w:p w14:paraId="6FB775D4" w14:textId="77777777" w:rsidR="00626ACF" w:rsidRPr="005F70CA" w:rsidRDefault="00626ACF" w:rsidP="00F026D8">
            <w:pPr>
              <w:jc w:val="center"/>
              <w:rPr>
                <w:sz w:val="28"/>
                <w:szCs w:val="28"/>
              </w:rPr>
            </w:pPr>
            <w:r w:rsidRPr="005F70CA">
              <w:rPr>
                <w:sz w:val="28"/>
                <w:szCs w:val="28"/>
              </w:rPr>
              <w:t>25</w:t>
            </w:r>
          </w:p>
        </w:tc>
        <w:tc>
          <w:tcPr>
            <w:tcW w:w="1025" w:type="dxa"/>
            <w:tcBorders>
              <w:top w:val="single" w:sz="4" w:space="0" w:color="auto"/>
              <w:left w:val="single" w:sz="4" w:space="0" w:color="auto"/>
              <w:bottom w:val="single" w:sz="4" w:space="0" w:color="auto"/>
              <w:right w:val="single" w:sz="4" w:space="0" w:color="auto"/>
            </w:tcBorders>
            <w:hideMark/>
          </w:tcPr>
          <w:p w14:paraId="6C304863" w14:textId="77777777" w:rsidR="00626ACF" w:rsidRPr="005F70CA" w:rsidRDefault="00626ACF" w:rsidP="00F026D8">
            <w:pPr>
              <w:jc w:val="center"/>
              <w:rPr>
                <w:sz w:val="28"/>
                <w:szCs w:val="28"/>
              </w:rPr>
            </w:pPr>
            <w:r w:rsidRPr="005F70CA">
              <w:rPr>
                <w:sz w:val="28"/>
                <w:szCs w:val="28"/>
              </w:rPr>
              <w:t>14</w:t>
            </w:r>
          </w:p>
        </w:tc>
        <w:tc>
          <w:tcPr>
            <w:tcW w:w="1026" w:type="dxa"/>
            <w:tcBorders>
              <w:top w:val="single" w:sz="4" w:space="0" w:color="auto"/>
              <w:left w:val="single" w:sz="4" w:space="0" w:color="auto"/>
              <w:bottom w:val="single" w:sz="4" w:space="0" w:color="auto"/>
              <w:right w:val="single" w:sz="4" w:space="0" w:color="auto"/>
            </w:tcBorders>
            <w:hideMark/>
          </w:tcPr>
          <w:p w14:paraId="13560045" w14:textId="77777777" w:rsidR="00626ACF" w:rsidRPr="005F70CA" w:rsidRDefault="00626ACF" w:rsidP="00F026D8">
            <w:pPr>
              <w:jc w:val="center"/>
              <w:rPr>
                <w:sz w:val="28"/>
                <w:szCs w:val="28"/>
              </w:rPr>
            </w:pPr>
            <w:r w:rsidRPr="005F70CA">
              <w:rPr>
                <w:sz w:val="28"/>
                <w:szCs w:val="28"/>
              </w:rPr>
              <w:t>5</w:t>
            </w:r>
          </w:p>
        </w:tc>
      </w:tr>
      <w:tr w:rsidR="00626ACF" w:rsidRPr="005F70CA" w14:paraId="7B849EA8" w14:textId="77777777" w:rsidTr="00626ACF">
        <w:tc>
          <w:tcPr>
            <w:tcW w:w="1115" w:type="dxa"/>
            <w:tcBorders>
              <w:top w:val="single" w:sz="4" w:space="0" w:color="auto"/>
              <w:left w:val="single" w:sz="4" w:space="0" w:color="auto"/>
              <w:bottom w:val="single" w:sz="4" w:space="0" w:color="auto"/>
              <w:right w:val="single" w:sz="4" w:space="0" w:color="auto"/>
            </w:tcBorders>
            <w:hideMark/>
          </w:tcPr>
          <w:p w14:paraId="09CA5073" w14:textId="77777777" w:rsidR="00626ACF" w:rsidRPr="005F70CA" w:rsidRDefault="00626ACF" w:rsidP="00F026D8">
            <w:pPr>
              <w:jc w:val="center"/>
              <w:rPr>
                <w:sz w:val="28"/>
                <w:szCs w:val="28"/>
              </w:rPr>
            </w:pPr>
            <w:r w:rsidRPr="005F70CA">
              <w:rPr>
                <w:sz w:val="28"/>
                <w:szCs w:val="28"/>
              </w:rPr>
              <w:t>год</w:t>
            </w:r>
          </w:p>
        </w:tc>
        <w:tc>
          <w:tcPr>
            <w:tcW w:w="1023" w:type="dxa"/>
            <w:tcBorders>
              <w:top w:val="single" w:sz="4" w:space="0" w:color="auto"/>
              <w:left w:val="single" w:sz="4" w:space="0" w:color="auto"/>
              <w:bottom w:val="single" w:sz="4" w:space="0" w:color="auto"/>
              <w:right w:val="single" w:sz="4" w:space="0" w:color="auto"/>
            </w:tcBorders>
            <w:hideMark/>
          </w:tcPr>
          <w:p w14:paraId="317CFA02" w14:textId="77777777" w:rsidR="00626ACF" w:rsidRPr="005F70CA" w:rsidRDefault="00626ACF" w:rsidP="00F026D8">
            <w:pPr>
              <w:jc w:val="center"/>
              <w:rPr>
                <w:sz w:val="28"/>
                <w:szCs w:val="28"/>
              </w:rPr>
            </w:pPr>
            <w:r w:rsidRPr="005F70CA">
              <w:rPr>
                <w:sz w:val="28"/>
                <w:szCs w:val="28"/>
              </w:rPr>
              <w:t>8</w:t>
            </w:r>
          </w:p>
        </w:tc>
        <w:tc>
          <w:tcPr>
            <w:tcW w:w="1027" w:type="dxa"/>
            <w:tcBorders>
              <w:top w:val="single" w:sz="4" w:space="0" w:color="auto"/>
              <w:left w:val="single" w:sz="4" w:space="0" w:color="auto"/>
              <w:bottom w:val="single" w:sz="4" w:space="0" w:color="auto"/>
              <w:right w:val="single" w:sz="4" w:space="0" w:color="auto"/>
            </w:tcBorders>
            <w:hideMark/>
          </w:tcPr>
          <w:p w14:paraId="228FFB57" w14:textId="77777777" w:rsidR="00626ACF" w:rsidRPr="005F70CA" w:rsidRDefault="00626ACF" w:rsidP="00F026D8">
            <w:pPr>
              <w:jc w:val="center"/>
              <w:rPr>
                <w:sz w:val="28"/>
                <w:szCs w:val="28"/>
              </w:rPr>
            </w:pPr>
            <w:r w:rsidRPr="005F70CA">
              <w:rPr>
                <w:sz w:val="28"/>
                <w:szCs w:val="28"/>
              </w:rPr>
              <w:t>11</w:t>
            </w:r>
          </w:p>
        </w:tc>
        <w:tc>
          <w:tcPr>
            <w:tcW w:w="1025" w:type="dxa"/>
            <w:tcBorders>
              <w:top w:val="single" w:sz="4" w:space="0" w:color="auto"/>
              <w:left w:val="single" w:sz="4" w:space="0" w:color="auto"/>
              <w:bottom w:val="single" w:sz="4" w:space="0" w:color="auto"/>
              <w:right w:val="single" w:sz="4" w:space="0" w:color="auto"/>
            </w:tcBorders>
            <w:hideMark/>
          </w:tcPr>
          <w:p w14:paraId="08A9FF91" w14:textId="77777777" w:rsidR="00626ACF" w:rsidRPr="005F70CA" w:rsidRDefault="00626ACF" w:rsidP="00F026D8">
            <w:pPr>
              <w:jc w:val="center"/>
              <w:rPr>
                <w:sz w:val="28"/>
                <w:szCs w:val="28"/>
              </w:rPr>
            </w:pPr>
            <w:r w:rsidRPr="005F70CA">
              <w:rPr>
                <w:sz w:val="28"/>
                <w:szCs w:val="28"/>
              </w:rPr>
              <w:t>6</w:t>
            </w:r>
          </w:p>
        </w:tc>
        <w:tc>
          <w:tcPr>
            <w:tcW w:w="1028" w:type="dxa"/>
            <w:tcBorders>
              <w:top w:val="single" w:sz="4" w:space="0" w:color="auto"/>
              <w:left w:val="single" w:sz="4" w:space="0" w:color="auto"/>
              <w:bottom w:val="single" w:sz="4" w:space="0" w:color="auto"/>
              <w:right w:val="single" w:sz="4" w:space="0" w:color="auto"/>
            </w:tcBorders>
            <w:hideMark/>
          </w:tcPr>
          <w:p w14:paraId="7CBE11AC" w14:textId="77777777" w:rsidR="00626ACF" w:rsidRPr="005F70CA" w:rsidRDefault="00626ACF" w:rsidP="00F026D8">
            <w:pPr>
              <w:jc w:val="center"/>
              <w:rPr>
                <w:sz w:val="28"/>
                <w:szCs w:val="28"/>
              </w:rPr>
            </w:pPr>
            <w:r w:rsidRPr="005F70CA">
              <w:rPr>
                <w:sz w:val="28"/>
                <w:szCs w:val="28"/>
              </w:rPr>
              <w:t>35</w:t>
            </w:r>
          </w:p>
        </w:tc>
        <w:tc>
          <w:tcPr>
            <w:tcW w:w="1025" w:type="dxa"/>
            <w:tcBorders>
              <w:top w:val="single" w:sz="4" w:space="0" w:color="auto"/>
              <w:left w:val="single" w:sz="4" w:space="0" w:color="auto"/>
              <w:bottom w:val="single" w:sz="4" w:space="0" w:color="auto"/>
              <w:right w:val="single" w:sz="4" w:space="0" w:color="auto"/>
            </w:tcBorders>
            <w:hideMark/>
          </w:tcPr>
          <w:p w14:paraId="22B8F5F0" w14:textId="77777777" w:rsidR="00626ACF" w:rsidRPr="005F70CA" w:rsidRDefault="00626ACF" w:rsidP="00F026D8">
            <w:pPr>
              <w:jc w:val="center"/>
              <w:rPr>
                <w:sz w:val="28"/>
                <w:szCs w:val="28"/>
              </w:rPr>
            </w:pPr>
            <w:r w:rsidRPr="005F70CA">
              <w:rPr>
                <w:sz w:val="28"/>
                <w:szCs w:val="28"/>
              </w:rPr>
              <w:t>15</w:t>
            </w:r>
          </w:p>
        </w:tc>
        <w:tc>
          <w:tcPr>
            <w:tcW w:w="1028" w:type="dxa"/>
            <w:tcBorders>
              <w:top w:val="single" w:sz="4" w:space="0" w:color="auto"/>
              <w:left w:val="single" w:sz="4" w:space="0" w:color="auto"/>
              <w:bottom w:val="single" w:sz="4" w:space="0" w:color="auto"/>
              <w:right w:val="single" w:sz="4" w:space="0" w:color="auto"/>
            </w:tcBorders>
            <w:hideMark/>
          </w:tcPr>
          <w:p w14:paraId="2CBFB4CE" w14:textId="77777777" w:rsidR="00626ACF" w:rsidRPr="005F70CA" w:rsidRDefault="00626ACF" w:rsidP="00F026D8">
            <w:pPr>
              <w:jc w:val="center"/>
              <w:rPr>
                <w:sz w:val="28"/>
                <w:szCs w:val="28"/>
              </w:rPr>
            </w:pPr>
            <w:r w:rsidRPr="005F70CA">
              <w:rPr>
                <w:sz w:val="28"/>
                <w:szCs w:val="28"/>
              </w:rPr>
              <w:t>11</w:t>
            </w:r>
          </w:p>
        </w:tc>
        <w:tc>
          <w:tcPr>
            <w:tcW w:w="1025" w:type="dxa"/>
            <w:tcBorders>
              <w:top w:val="single" w:sz="4" w:space="0" w:color="auto"/>
              <w:left w:val="single" w:sz="4" w:space="0" w:color="auto"/>
              <w:bottom w:val="single" w:sz="4" w:space="0" w:color="auto"/>
              <w:right w:val="single" w:sz="4" w:space="0" w:color="auto"/>
            </w:tcBorders>
            <w:hideMark/>
          </w:tcPr>
          <w:p w14:paraId="51881AA7" w14:textId="77777777" w:rsidR="00626ACF" w:rsidRPr="005F70CA" w:rsidRDefault="00626ACF" w:rsidP="00F026D8">
            <w:pPr>
              <w:jc w:val="center"/>
              <w:rPr>
                <w:sz w:val="28"/>
                <w:szCs w:val="28"/>
              </w:rPr>
            </w:pPr>
            <w:r w:rsidRPr="005F70CA">
              <w:rPr>
                <w:sz w:val="28"/>
                <w:szCs w:val="28"/>
              </w:rPr>
              <w:t>7</w:t>
            </w:r>
          </w:p>
        </w:tc>
        <w:tc>
          <w:tcPr>
            <w:tcW w:w="1026" w:type="dxa"/>
            <w:tcBorders>
              <w:top w:val="single" w:sz="4" w:space="0" w:color="auto"/>
              <w:left w:val="single" w:sz="4" w:space="0" w:color="auto"/>
              <w:bottom w:val="single" w:sz="4" w:space="0" w:color="auto"/>
              <w:right w:val="single" w:sz="4" w:space="0" w:color="auto"/>
            </w:tcBorders>
            <w:hideMark/>
          </w:tcPr>
          <w:p w14:paraId="6D734E02" w14:textId="77777777" w:rsidR="00626ACF" w:rsidRPr="005F70CA" w:rsidRDefault="00626ACF" w:rsidP="00F026D8">
            <w:pPr>
              <w:jc w:val="center"/>
              <w:rPr>
                <w:sz w:val="28"/>
                <w:szCs w:val="28"/>
              </w:rPr>
            </w:pPr>
            <w:r w:rsidRPr="005F70CA">
              <w:rPr>
                <w:sz w:val="28"/>
                <w:szCs w:val="28"/>
              </w:rPr>
              <w:t>6</w:t>
            </w:r>
          </w:p>
        </w:tc>
      </w:tr>
    </w:tbl>
    <w:p w14:paraId="29C77DA8" w14:textId="77777777" w:rsidR="00536647" w:rsidRPr="005F70CA" w:rsidRDefault="00536647" w:rsidP="00195124">
      <w:pPr>
        <w:pStyle w:val="a3"/>
        <w:ind w:left="0" w:rightChars="567" w:right="1247"/>
      </w:pPr>
    </w:p>
    <w:p w14:paraId="652C5BCA" w14:textId="77777777" w:rsidR="00A068C5" w:rsidRPr="005F70CA" w:rsidRDefault="00A068C5" w:rsidP="00A068C5">
      <w:pPr>
        <w:pStyle w:val="a3"/>
        <w:ind w:rightChars="567" w:right="1247" w:firstLine="567"/>
      </w:pPr>
      <w:r w:rsidRPr="005F70CA">
        <w:t>Согласно НТП РК 01-01-3.0(4.1)-2017:</w:t>
      </w:r>
    </w:p>
    <w:p w14:paraId="71CA3257" w14:textId="77777777" w:rsidR="00A068C5" w:rsidRPr="005F70CA" w:rsidRDefault="00A068C5" w:rsidP="00A068C5">
      <w:pPr>
        <w:pStyle w:val="a3"/>
        <w:ind w:rightChars="567" w:right="1247" w:firstLine="567"/>
      </w:pPr>
      <w:r w:rsidRPr="005F70CA">
        <w:t xml:space="preserve">Ветровой район – </w:t>
      </w:r>
      <w:r w:rsidRPr="005F70CA">
        <w:rPr>
          <w:lang w:val="en-US"/>
        </w:rPr>
        <w:t>II</w:t>
      </w:r>
      <w:r w:rsidRPr="005F70CA">
        <w:tab/>
        <w:t>Ветровая нагрузка - 0,39 кПа;</w:t>
      </w:r>
    </w:p>
    <w:p w14:paraId="74FA2B43" w14:textId="77777777" w:rsidR="00A068C5" w:rsidRPr="005F70CA" w:rsidRDefault="00A068C5" w:rsidP="00A068C5">
      <w:pPr>
        <w:pStyle w:val="a3"/>
        <w:ind w:rightChars="567" w:right="1247" w:firstLine="567"/>
      </w:pPr>
      <w:r w:rsidRPr="005F70CA">
        <w:t xml:space="preserve">Базовая скорость ветра 25м/с. </w:t>
      </w:r>
    </w:p>
    <w:p w14:paraId="3C5AACB1" w14:textId="77777777" w:rsidR="00A068C5" w:rsidRPr="005F70CA" w:rsidRDefault="00A068C5" w:rsidP="00A068C5">
      <w:pPr>
        <w:pStyle w:val="a3"/>
        <w:ind w:rightChars="567" w:right="1247" w:firstLine="567"/>
      </w:pPr>
      <w:r w:rsidRPr="005F70CA">
        <w:t xml:space="preserve">Снеговой район - </w:t>
      </w:r>
      <w:r w:rsidRPr="005F70CA">
        <w:rPr>
          <w:lang w:val="en-US"/>
        </w:rPr>
        <w:t>II</w:t>
      </w:r>
      <w:r w:rsidRPr="005F70CA">
        <w:t xml:space="preserve"> </w:t>
      </w:r>
      <w:r w:rsidRPr="005F70CA">
        <w:tab/>
        <w:t>Снеговая нагрузка –1,20 кПа.</w:t>
      </w:r>
    </w:p>
    <w:p w14:paraId="7D9FC5CF" w14:textId="77777777" w:rsidR="00A068C5" w:rsidRPr="005F70CA" w:rsidRDefault="00A068C5" w:rsidP="00A068C5">
      <w:pPr>
        <w:pStyle w:val="a3"/>
        <w:ind w:rightChars="567" w:right="1247" w:firstLine="567"/>
      </w:pPr>
      <w:r w:rsidRPr="005F70CA">
        <w:t>Чрезвычайная снеговая нагрузка – 2,4 кПа.</w:t>
      </w:r>
    </w:p>
    <w:p w14:paraId="75748949" w14:textId="77777777" w:rsidR="00A068C5" w:rsidRPr="005F70CA" w:rsidRDefault="00A068C5" w:rsidP="00A068C5">
      <w:pPr>
        <w:pStyle w:val="a3"/>
        <w:ind w:rightChars="567" w:right="1247" w:firstLine="567"/>
      </w:pPr>
      <w:r w:rsidRPr="005F70CA">
        <w:t xml:space="preserve">По гололеду район </w:t>
      </w:r>
      <w:r w:rsidRPr="005F70CA">
        <w:rPr>
          <w:lang w:val="en-US"/>
        </w:rPr>
        <w:t>II</w:t>
      </w:r>
      <w:r w:rsidRPr="005F70CA">
        <w:tab/>
        <w:t>Толщина стенки гололеда –10 мм.</w:t>
      </w:r>
    </w:p>
    <w:p w14:paraId="12C3B5BA" w14:textId="77777777" w:rsidR="00C61469" w:rsidRPr="005F70CA" w:rsidRDefault="00195124" w:rsidP="00195124">
      <w:pPr>
        <w:pStyle w:val="a3"/>
        <w:ind w:rightChars="567" w:right="1247" w:firstLine="567"/>
      </w:pPr>
      <w:r w:rsidRPr="005F70CA">
        <w:rPr>
          <w:noProof/>
          <w:lang w:eastAsia="ru-RU"/>
        </w:rPr>
        <w:lastRenderedPageBreak/>
        <w:drawing>
          <wp:inline distT="0" distB="0" distL="0" distR="0" wp14:anchorId="6BC260F6" wp14:editId="61C90EAA">
            <wp:extent cx="4171950" cy="60388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1950" cy="6038850"/>
                    </a:xfrm>
                    <a:prstGeom prst="rect">
                      <a:avLst/>
                    </a:prstGeom>
                    <a:noFill/>
                    <a:ln>
                      <a:noFill/>
                    </a:ln>
                  </pic:spPr>
                </pic:pic>
              </a:graphicData>
            </a:graphic>
          </wp:inline>
        </w:drawing>
      </w:r>
    </w:p>
    <w:p w14:paraId="2CAC1018" w14:textId="77777777" w:rsidR="00871F70" w:rsidRDefault="00871F70" w:rsidP="00C61469">
      <w:pPr>
        <w:pStyle w:val="a3"/>
        <w:spacing w:line="276" w:lineRule="auto"/>
        <w:ind w:right="567"/>
        <w:jc w:val="center"/>
      </w:pPr>
    </w:p>
    <w:p w14:paraId="40B1B000" w14:textId="54C535C1" w:rsidR="00C61469" w:rsidRPr="005F70CA" w:rsidRDefault="00C61469" w:rsidP="00871F70">
      <w:pPr>
        <w:pStyle w:val="a3"/>
        <w:spacing w:line="276" w:lineRule="auto"/>
        <w:ind w:right="567" w:hanging="425"/>
        <w:jc w:val="center"/>
        <w:rPr>
          <w:b/>
          <w:color w:val="000000" w:themeColor="text1"/>
        </w:rPr>
      </w:pPr>
      <w:r w:rsidRPr="005F70CA">
        <w:rPr>
          <w:b/>
          <w:color w:val="000000" w:themeColor="text1"/>
        </w:rPr>
        <w:t>Сейсмичность</w:t>
      </w:r>
    </w:p>
    <w:p w14:paraId="7BB9BA40" w14:textId="77777777" w:rsidR="00195124" w:rsidRPr="005F70CA" w:rsidRDefault="00195124" w:rsidP="0014182D">
      <w:pPr>
        <w:pStyle w:val="a3"/>
        <w:ind w:right="567" w:firstLine="567"/>
        <w:jc w:val="both"/>
      </w:pPr>
      <w:r w:rsidRPr="005F70CA">
        <w:t xml:space="preserve">Сейсморазведка методом преломленных волн относится к волновым методам геофизики и основана на изучении скорости распространения упругих продольных и поперечных волн в горных породах. Скорость распространения упругих волн варьируется в значительных пределах и зависит от плотности горных пород, гранулометрического состава, </w:t>
      </w:r>
      <w:proofErr w:type="spellStart"/>
      <w:r w:rsidRPr="005F70CA">
        <w:t>влагонасыщенности</w:t>
      </w:r>
      <w:proofErr w:type="spellEnd"/>
      <w:r w:rsidRPr="005F70CA">
        <w:t xml:space="preserve"> и физического состояния. Различие горных пород по плотности вызывает различие по скоростям распространения упругих волн, что дает возможность выполнять литологическое расчленение, картировать кровлю скального основания и литологические неоднородности. Упругие волны распространяются в литологической среде с различной скоростью, преломляются и отражаются от контрастных границ.</w:t>
      </w:r>
    </w:p>
    <w:p w14:paraId="1F2B29AE" w14:textId="77777777" w:rsidR="00195124" w:rsidRPr="005F70CA" w:rsidRDefault="00195124" w:rsidP="0014182D">
      <w:pPr>
        <w:pStyle w:val="a3"/>
        <w:ind w:right="567" w:firstLine="567"/>
        <w:jc w:val="both"/>
      </w:pPr>
      <w:r w:rsidRPr="005F70CA">
        <w:t xml:space="preserve">В результате обработки и интерпретации сейсмических данных были построены скоростные разрезы для продольных и поперечных сейсмических </w:t>
      </w:r>
      <w:r w:rsidRPr="005F70CA">
        <w:lastRenderedPageBreak/>
        <w:t>волн до глубины 30 м для определения типа грунтовых условий площадки по сейсмическим свойствам.</w:t>
      </w:r>
    </w:p>
    <w:p w14:paraId="55EAB893" w14:textId="77777777" w:rsidR="008E1FF5" w:rsidRPr="005F70CA" w:rsidRDefault="008E1FF5" w:rsidP="006C1FE6">
      <w:pPr>
        <w:pStyle w:val="a3"/>
        <w:ind w:right="567" w:firstLine="567"/>
      </w:pPr>
    </w:p>
    <w:p w14:paraId="28B7BA5E" w14:textId="77777777" w:rsidR="00195124" w:rsidRPr="005F70CA" w:rsidRDefault="00195124" w:rsidP="00195124">
      <w:pPr>
        <w:pStyle w:val="a3"/>
        <w:rPr>
          <w:b/>
          <w:i/>
          <w:sz w:val="24"/>
          <w:szCs w:val="24"/>
        </w:rPr>
      </w:pPr>
      <w:r w:rsidRPr="005F70CA">
        <w:rPr>
          <w:b/>
          <w:i/>
          <w:sz w:val="24"/>
          <w:szCs w:val="24"/>
        </w:rPr>
        <w:t>Средние значения скоростей сейсмических волн:</w:t>
      </w:r>
    </w:p>
    <w:tbl>
      <w:tblPr>
        <w:tblW w:w="0" w:type="auto"/>
        <w:tblInd w:w="1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843"/>
        <w:gridCol w:w="1701"/>
        <w:gridCol w:w="1701"/>
        <w:gridCol w:w="2126"/>
      </w:tblGrid>
      <w:tr w:rsidR="00195124" w:rsidRPr="005F70CA" w14:paraId="5F9DE726" w14:textId="77777777" w:rsidTr="00195124">
        <w:trPr>
          <w:trHeight w:val="291"/>
        </w:trPr>
        <w:tc>
          <w:tcPr>
            <w:tcW w:w="1980" w:type="dxa"/>
            <w:vMerge w:val="restart"/>
          </w:tcPr>
          <w:p w14:paraId="2B756F42" w14:textId="77777777" w:rsidR="00195124" w:rsidRPr="005F70CA" w:rsidRDefault="00195124" w:rsidP="00195124">
            <w:pPr>
              <w:rPr>
                <w:sz w:val="24"/>
                <w:szCs w:val="24"/>
              </w:rPr>
            </w:pPr>
            <w:r w:rsidRPr="005F70CA">
              <w:rPr>
                <w:sz w:val="24"/>
                <w:szCs w:val="24"/>
              </w:rPr>
              <w:t>Сейсмическая</w:t>
            </w:r>
          </w:p>
          <w:p w14:paraId="5339F8EA" w14:textId="77777777" w:rsidR="00195124" w:rsidRPr="005F70CA" w:rsidRDefault="00195124" w:rsidP="00195124">
            <w:pPr>
              <w:rPr>
                <w:sz w:val="24"/>
                <w:szCs w:val="24"/>
              </w:rPr>
            </w:pPr>
            <w:r w:rsidRPr="005F70CA">
              <w:rPr>
                <w:sz w:val="24"/>
                <w:szCs w:val="24"/>
              </w:rPr>
              <w:t>Расстановка №</w:t>
            </w:r>
          </w:p>
        </w:tc>
        <w:tc>
          <w:tcPr>
            <w:tcW w:w="3544" w:type="dxa"/>
            <w:gridSpan w:val="2"/>
          </w:tcPr>
          <w:p w14:paraId="720EFCDA" w14:textId="77777777" w:rsidR="00195124" w:rsidRPr="005F70CA" w:rsidRDefault="00195124" w:rsidP="00195124">
            <w:pPr>
              <w:rPr>
                <w:sz w:val="24"/>
                <w:szCs w:val="24"/>
              </w:rPr>
            </w:pPr>
            <w:r w:rsidRPr="005F70CA">
              <w:rPr>
                <w:sz w:val="24"/>
                <w:szCs w:val="24"/>
              </w:rPr>
              <w:t>Продольные волны</w:t>
            </w:r>
          </w:p>
        </w:tc>
        <w:tc>
          <w:tcPr>
            <w:tcW w:w="3827" w:type="dxa"/>
            <w:gridSpan w:val="2"/>
          </w:tcPr>
          <w:p w14:paraId="44071ADA" w14:textId="77777777" w:rsidR="00195124" w:rsidRPr="005F70CA" w:rsidRDefault="00195124" w:rsidP="00195124">
            <w:pPr>
              <w:rPr>
                <w:sz w:val="24"/>
                <w:szCs w:val="24"/>
              </w:rPr>
            </w:pPr>
            <w:r w:rsidRPr="005F70CA">
              <w:rPr>
                <w:sz w:val="24"/>
                <w:szCs w:val="24"/>
              </w:rPr>
              <w:t>Поперечные волны</w:t>
            </w:r>
          </w:p>
        </w:tc>
      </w:tr>
      <w:tr w:rsidR="00195124" w:rsidRPr="005F70CA" w14:paraId="71755787" w14:textId="77777777" w:rsidTr="00195124">
        <w:tc>
          <w:tcPr>
            <w:tcW w:w="1980" w:type="dxa"/>
            <w:vMerge/>
          </w:tcPr>
          <w:p w14:paraId="47B9815C" w14:textId="77777777" w:rsidR="00195124" w:rsidRPr="005F70CA" w:rsidRDefault="00195124" w:rsidP="00195124">
            <w:pPr>
              <w:rPr>
                <w:sz w:val="24"/>
                <w:szCs w:val="24"/>
              </w:rPr>
            </w:pPr>
          </w:p>
        </w:tc>
        <w:tc>
          <w:tcPr>
            <w:tcW w:w="1843" w:type="dxa"/>
          </w:tcPr>
          <w:p w14:paraId="32A4771F" w14:textId="77777777" w:rsidR="00195124" w:rsidRPr="005F70CA" w:rsidRDefault="00195124" w:rsidP="00195124">
            <w:pPr>
              <w:rPr>
                <w:sz w:val="24"/>
                <w:szCs w:val="24"/>
              </w:rPr>
            </w:pPr>
            <w:r w:rsidRPr="005F70CA">
              <w:rPr>
                <w:sz w:val="24"/>
                <w:szCs w:val="24"/>
              </w:rPr>
              <w:t>10-ти метровая толща, м/с</w:t>
            </w:r>
          </w:p>
        </w:tc>
        <w:tc>
          <w:tcPr>
            <w:tcW w:w="1701" w:type="dxa"/>
          </w:tcPr>
          <w:p w14:paraId="6A7AABCA" w14:textId="77777777" w:rsidR="00195124" w:rsidRPr="005F70CA" w:rsidRDefault="00195124" w:rsidP="00195124">
            <w:pPr>
              <w:rPr>
                <w:sz w:val="24"/>
                <w:szCs w:val="24"/>
              </w:rPr>
            </w:pPr>
            <w:r w:rsidRPr="005F70CA">
              <w:rPr>
                <w:sz w:val="24"/>
                <w:szCs w:val="24"/>
              </w:rPr>
              <w:t>30-ти метровая толща, м/с</w:t>
            </w:r>
          </w:p>
        </w:tc>
        <w:tc>
          <w:tcPr>
            <w:tcW w:w="1701" w:type="dxa"/>
          </w:tcPr>
          <w:p w14:paraId="7F1D41D1" w14:textId="77777777" w:rsidR="00195124" w:rsidRPr="005F70CA" w:rsidRDefault="00195124" w:rsidP="00195124">
            <w:pPr>
              <w:rPr>
                <w:sz w:val="24"/>
                <w:szCs w:val="24"/>
              </w:rPr>
            </w:pPr>
            <w:r w:rsidRPr="005F70CA">
              <w:rPr>
                <w:sz w:val="24"/>
                <w:szCs w:val="24"/>
              </w:rPr>
              <w:t>10-ти метровая толща, м/с</w:t>
            </w:r>
          </w:p>
        </w:tc>
        <w:tc>
          <w:tcPr>
            <w:tcW w:w="2126" w:type="dxa"/>
          </w:tcPr>
          <w:p w14:paraId="2072DC2C" w14:textId="77777777" w:rsidR="00195124" w:rsidRPr="005F70CA" w:rsidRDefault="00195124" w:rsidP="00195124">
            <w:pPr>
              <w:rPr>
                <w:sz w:val="24"/>
                <w:szCs w:val="24"/>
              </w:rPr>
            </w:pPr>
            <w:r w:rsidRPr="005F70CA">
              <w:rPr>
                <w:sz w:val="24"/>
                <w:szCs w:val="24"/>
              </w:rPr>
              <w:t>30-ти метровая толща, м/с</w:t>
            </w:r>
          </w:p>
        </w:tc>
      </w:tr>
      <w:tr w:rsidR="00195124" w:rsidRPr="005F70CA" w14:paraId="2B4E0FD4" w14:textId="77777777" w:rsidTr="00195124">
        <w:tc>
          <w:tcPr>
            <w:tcW w:w="1980" w:type="dxa"/>
          </w:tcPr>
          <w:p w14:paraId="3DABC430" w14:textId="77777777" w:rsidR="00195124" w:rsidRPr="005F70CA" w:rsidRDefault="00195124" w:rsidP="00195124">
            <w:pPr>
              <w:rPr>
                <w:sz w:val="24"/>
                <w:szCs w:val="24"/>
              </w:rPr>
            </w:pPr>
            <w:r w:rsidRPr="005F70CA">
              <w:rPr>
                <w:sz w:val="24"/>
                <w:szCs w:val="24"/>
              </w:rPr>
              <w:t>1 (Площадка №1)</w:t>
            </w:r>
          </w:p>
        </w:tc>
        <w:tc>
          <w:tcPr>
            <w:tcW w:w="1843" w:type="dxa"/>
          </w:tcPr>
          <w:p w14:paraId="01923FE1" w14:textId="4F8BBE93" w:rsidR="00195124" w:rsidRPr="005F70CA" w:rsidRDefault="00594B96" w:rsidP="00195124">
            <w:pPr>
              <w:rPr>
                <w:sz w:val="24"/>
                <w:szCs w:val="24"/>
              </w:rPr>
            </w:pPr>
            <w:r w:rsidRPr="005F70CA">
              <w:rPr>
                <w:sz w:val="24"/>
                <w:szCs w:val="24"/>
              </w:rPr>
              <w:t>595</w:t>
            </w:r>
          </w:p>
        </w:tc>
        <w:tc>
          <w:tcPr>
            <w:tcW w:w="1701" w:type="dxa"/>
          </w:tcPr>
          <w:p w14:paraId="62A9576E" w14:textId="09AF242B" w:rsidR="00195124" w:rsidRPr="005F70CA" w:rsidRDefault="00594B96" w:rsidP="00195124">
            <w:pPr>
              <w:rPr>
                <w:sz w:val="24"/>
                <w:szCs w:val="24"/>
              </w:rPr>
            </w:pPr>
            <w:r w:rsidRPr="005F70CA">
              <w:rPr>
                <w:sz w:val="24"/>
                <w:szCs w:val="24"/>
              </w:rPr>
              <w:t>1085</w:t>
            </w:r>
          </w:p>
        </w:tc>
        <w:tc>
          <w:tcPr>
            <w:tcW w:w="1701" w:type="dxa"/>
          </w:tcPr>
          <w:p w14:paraId="158BF5C0" w14:textId="1279A30F" w:rsidR="00195124" w:rsidRPr="005F70CA" w:rsidRDefault="00594B96" w:rsidP="00195124">
            <w:pPr>
              <w:rPr>
                <w:sz w:val="24"/>
                <w:szCs w:val="24"/>
              </w:rPr>
            </w:pPr>
            <w:r w:rsidRPr="005F70CA">
              <w:rPr>
                <w:sz w:val="24"/>
                <w:szCs w:val="24"/>
              </w:rPr>
              <w:t>371</w:t>
            </w:r>
          </w:p>
        </w:tc>
        <w:tc>
          <w:tcPr>
            <w:tcW w:w="2126" w:type="dxa"/>
          </w:tcPr>
          <w:p w14:paraId="355F7D13" w14:textId="339DF164" w:rsidR="00195124" w:rsidRPr="005F70CA" w:rsidRDefault="00594B96" w:rsidP="00195124">
            <w:pPr>
              <w:rPr>
                <w:sz w:val="24"/>
                <w:szCs w:val="24"/>
              </w:rPr>
            </w:pPr>
            <w:r w:rsidRPr="005F70CA">
              <w:rPr>
                <w:sz w:val="24"/>
                <w:szCs w:val="24"/>
              </w:rPr>
              <w:t>569</w:t>
            </w:r>
          </w:p>
        </w:tc>
      </w:tr>
      <w:tr w:rsidR="00195124" w:rsidRPr="005F70CA" w14:paraId="31B2AF7C" w14:textId="77777777" w:rsidTr="00195124">
        <w:tc>
          <w:tcPr>
            <w:tcW w:w="1980" w:type="dxa"/>
          </w:tcPr>
          <w:p w14:paraId="6CC20E41" w14:textId="77777777" w:rsidR="00195124" w:rsidRPr="005F70CA" w:rsidRDefault="00195124" w:rsidP="00195124">
            <w:pPr>
              <w:rPr>
                <w:sz w:val="24"/>
                <w:szCs w:val="24"/>
              </w:rPr>
            </w:pPr>
            <w:r w:rsidRPr="005F70CA">
              <w:rPr>
                <w:sz w:val="24"/>
                <w:szCs w:val="24"/>
              </w:rPr>
              <w:t>2 (Площадка №1)</w:t>
            </w:r>
          </w:p>
        </w:tc>
        <w:tc>
          <w:tcPr>
            <w:tcW w:w="1843" w:type="dxa"/>
          </w:tcPr>
          <w:p w14:paraId="6BA9D670" w14:textId="1760B0CB" w:rsidR="00195124" w:rsidRPr="005F70CA" w:rsidRDefault="00594B96" w:rsidP="00195124">
            <w:pPr>
              <w:rPr>
                <w:sz w:val="24"/>
                <w:szCs w:val="24"/>
              </w:rPr>
            </w:pPr>
            <w:r w:rsidRPr="005F70CA">
              <w:rPr>
                <w:sz w:val="24"/>
                <w:szCs w:val="24"/>
              </w:rPr>
              <w:t>565</w:t>
            </w:r>
          </w:p>
        </w:tc>
        <w:tc>
          <w:tcPr>
            <w:tcW w:w="1701" w:type="dxa"/>
          </w:tcPr>
          <w:p w14:paraId="6D946638" w14:textId="66233E82" w:rsidR="00195124" w:rsidRPr="005F70CA" w:rsidRDefault="00594B96" w:rsidP="00195124">
            <w:pPr>
              <w:rPr>
                <w:sz w:val="24"/>
                <w:szCs w:val="24"/>
              </w:rPr>
            </w:pPr>
            <w:r w:rsidRPr="005F70CA">
              <w:rPr>
                <w:sz w:val="24"/>
                <w:szCs w:val="24"/>
              </w:rPr>
              <w:t>1002</w:t>
            </w:r>
          </w:p>
        </w:tc>
        <w:tc>
          <w:tcPr>
            <w:tcW w:w="1701" w:type="dxa"/>
          </w:tcPr>
          <w:p w14:paraId="712262F5" w14:textId="710EF1DE" w:rsidR="00195124" w:rsidRPr="005F70CA" w:rsidRDefault="00594B96" w:rsidP="00195124">
            <w:pPr>
              <w:rPr>
                <w:sz w:val="24"/>
                <w:szCs w:val="24"/>
              </w:rPr>
            </w:pPr>
            <w:r w:rsidRPr="005F70CA">
              <w:rPr>
                <w:sz w:val="24"/>
                <w:szCs w:val="24"/>
              </w:rPr>
              <w:t>354</w:t>
            </w:r>
          </w:p>
        </w:tc>
        <w:tc>
          <w:tcPr>
            <w:tcW w:w="2126" w:type="dxa"/>
          </w:tcPr>
          <w:p w14:paraId="4F3B5181" w14:textId="6D57BB45" w:rsidR="00195124" w:rsidRPr="005F70CA" w:rsidRDefault="00594B96" w:rsidP="00195124">
            <w:pPr>
              <w:rPr>
                <w:sz w:val="24"/>
                <w:szCs w:val="24"/>
              </w:rPr>
            </w:pPr>
            <w:r w:rsidRPr="005F70CA">
              <w:rPr>
                <w:sz w:val="24"/>
                <w:szCs w:val="24"/>
              </w:rPr>
              <w:t>557</w:t>
            </w:r>
          </w:p>
        </w:tc>
      </w:tr>
    </w:tbl>
    <w:p w14:paraId="2F02F7EC" w14:textId="77777777" w:rsidR="00195124" w:rsidRPr="005F70CA" w:rsidRDefault="00195124" w:rsidP="00195124">
      <w:pPr>
        <w:pStyle w:val="a3"/>
        <w:ind w:left="0"/>
      </w:pPr>
    </w:p>
    <w:p w14:paraId="1FEDE457" w14:textId="77777777" w:rsidR="00195124" w:rsidRPr="005F70CA" w:rsidRDefault="00195124" w:rsidP="0014182D">
      <w:pPr>
        <w:pStyle w:val="a3"/>
        <w:ind w:right="567" w:firstLine="567"/>
        <w:jc w:val="both"/>
      </w:pPr>
      <w:r w:rsidRPr="005F70CA">
        <w:t>В соответствии с табл. 6.1 СП РК 2.03-30-2017* при вышеуказанных скоростях поперечных волн грунтовые условия площадки</w:t>
      </w:r>
      <w:r w:rsidRPr="005F70CA">
        <w:rPr>
          <w:b/>
        </w:rPr>
        <w:t xml:space="preserve"> </w:t>
      </w:r>
      <w:r w:rsidRPr="005F70CA">
        <w:t xml:space="preserve">по сейсмическим свойствам относятся к типу </w:t>
      </w:r>
      <w:r w:rsidRPr="005F70CA">
        <w:rPr>
          <w:lang w:val="en-US"/>
        </w:rPr>
        <w:t>I</w:t>
      </w:r>
      <w:r w:rsidRPr="005F70CA">
        <w:t>Б.</w:t>
      </w:r>
    </w:p>
    <w:p w14:paraId="045D9BA6" w14:textId="77777777" w:rsidR="00195124" w:rsidRPr="005F70CA" w:rsidRDefault="00195124" w:rsidP="0014182D">
      <w:pPr>
        <w:pStyle w:val="a3"/>
        <w:ind w:right="567" w:firstLine="567"/>
        <w:jc w:val="both"/>
      </w:pPr>
      <w:r w:rsidRPr="005F70CA">
        <w:t>Результаты сейсмозондирования, скорости распространения продольных и поперечных сейсмических волн приводятся в приложении 5.7. Скорости сейсмических волн.</w:t>
      </w:r>
    </w:p>
    <w:p w14:paraId="1628F212" w14:textId="77777777" w:rsidR="004D4331" w:rsidRPr="005F70CA" w:rsidRDefault="004D4331" w:rsidP="0014182D">
      <w:pPr>
        <w:pStyle w:val="a3"/>
        <w:ind w:right="567" w:firstLine="567"/>
        <w:jc w:val="both"/>
      </w:pPr>
      <w:r w:rsidRPr="005F70CA">
        <w:t>Зональная сейсмическая опасность в баллах по шкале МSK-64 (К) для района строительства по списку населенных пунктов приложения Б СП РК 2.03-30-2017 будет равна 9 (девяти) баллам.</w:t>
      </w:r>
    </w:p>
    <w:p w14:paraId="3BDB49F2" w14:textId="241A14FA" w:rsidR="000D59A5" w:rsidRPr="005F70CA" w:rsidRDefault="000D59A5" w:rsidP="0014182D">
      <w:pPr>
        <w:pStyle w:val="a3"/>
        <w:ind w:right="567" w:firstLine="567"/>
        <w:jc w:val="both"/>
      </w:pPr>
      <w:r w:rsidRPr="005F70CA">
        <w:t>Согла</w:t>
      </w:r>
      <w:r w:rsidR="00712302" w:rsidRPr="005F70CA">
        <w:t xml:space="preserve">сно </w:t>
      </w:r>
      <w:r w:rsidRPr="005F70CA">
        <w:t>карты сейсми</w:t>
      </w:r>
      <w:r w:rsidR="00594B96" w:rsidRPr="005F70CA">
        <w:t xml:space="preserve">ческого микрорайонирования, </w:t>
      </w:r>
      <w:r w:rsidRPr="005F70CA">
        <w:t>площадка строительства находится в границах сейсмического участка II-А-</w:t>
      </w:r>
      <w:r w:rsidR="00594B96" w:rsidRPr="005F70CA">
        <w:t xml:space="preserve">1. </w:t>
      </w:r>
      <w:r w:rsidRPr="005F70CA">
        <w:t>9 (девять) баллов.</w:t>
      </w:r>
    </w:p>
    <w:p w14:paraId="75F85C5A" w14:textId="50C111B8" w:rsidR="00594B96" w:rsidRPr="005F70CA" w:rsidRDefault="006C1FE6" w:rsidP="0014182D">
      <w:pPr>
        <w:pStyle w:val="a3"/>
        <w:ind w:right="567" w:firstLine="567"/>
        <w:jc w:val="both"/>
      </w:pPr>
      <w:r w:rsidRPr="005F70CA">
        <w:t>Данными инженерно-геологическими изысканиями установлено, что грунты, слагающие естественное основание проектируемых фундаментов в предела</w:t>
      </w:r>
      <w:r w:rsidR="00594B96" w:rsidRPr="005F70CA">
        <w:t>х 10-ти метровой толщи имеют</w:t>
      </w:r>
      <w:r w:rsidRPr="005F70CA">
        <w:t xml:space="preserve"> </w:t>
      </w:r>
      <w:r w:rsidRPr="005F70CA">
        <w:rPr>
          <w:b/>
          <w:lang w:val="en-US"/>
        </w:rPr>
        <w:t>II</w:t>
      </w:r>
      <w:r w:rsidR="00594B96" w:rsidRPr="005F70CA">
        <w:rPr>
          <w:b/>
        </w:rPr>
        <w:t xml:space="preserve"> тип</w:t>
      </w:r>
      <w:r w:rsidRPr="005F70CA">
        <w:t xml:space="preserve"> грунтовых ус</w:t>
      </w:r>
      <w:r w:rsidR="00594B96" w:rsidRPr="005F70CA">
        <w:t>ловий по сейсмическим свойствам.</w:t>
      </w:r>
    </w:p>
    <w:p w14:paraId="66B0A599" w14:textId="0D48AAA4" w:rsidR="00195124" w:rsidRPr="005F70CA" w:rsidRDefault="006C1FE6" w:rsidP="0014182D">
      <w:pPr>
        <w:pStyle w:val="a3"/>
        <w:ind w:right="567" w:firstLine="567"/>
        <w:jc w:val="both"/>
      </w:pPr>
      <w:r w:rsidRPr="005F70CA">
        <w:t xml:space="preserve">Поэтому, сейсмическая опасность </w:t>
      </w:r>
      <w:r w:rsidR="00ED61E4" w:rsidRPr="005F70CA">
        <w:t>территории</w:t>
      </w:r>
      <w:r w:rsidRPr="005F70CA">
        <w:t xml:space="preserve"> строительства будет равна 9 (девяти) баллам по таблице 6.2 СП РК 2.03-30-2017</w:t>
      </w:r>
      <w:r w:rsidR="00ED61E4" w:rsidRPr="005F70CA">
        <w:t xml:space="preserve"> и соответствовать фоновой</w:t>
      </w:r>
      <w:r w:rsidRPr="005F70CA">
        <w:t>.</w:t>
      </w:r>
    </w:p>
    <w:p w14:paraId="21CDD2DF" w14:textId="530B7091" w:rsidR="006C1FE6" w:rsidRDefault="006C1FE6" w:rsidP="0014182D">
      <w:pPr>
        <w:pStyle w:val="a3"/>
        <w:ind w:right="567" w:firstLine="567"/>
        <w:jc w:val="both"/>
      </w:pPr>
      <w:r w:rsidRPr="005F70CA">
        <w:t>Таким образом, сейсмичность зоны строительства равна 9-ти (девяти) баллам. Тип грунтовых условий по сейсмическим свойствам в пре</w:t>
      </w:r>
      <w:r w:rsidR="00ED61E4" w:rsidRPr="005F70CA">
        <w:t>делах площадки строительства– I</w:t>
      </w:r>
      <w:r w:rsidR="00ED61E4" w:rsidRPr="005F70CA">
        <w:rPr>
          <w:lang w:val="en-US"/>
        </w:rPr>
        <w:t>I</w:t>
      </w:r>
      <w:r w:rsidR="00ED61E4" w:rsidRPr="005F70CA">
        <w:t xml:space="preserve"> (второй</w:t>
      </w:r>
      <w:r w:rsidRPr="005F70CA">
        <w:t>).</w:t>
      </w:r>
    </w:p>
    <w:p w14:paraId="78EA4F87" w14:textId="1296E3CC" w:rsidR="0014182D" w:rsidRDefault="0014182D" w:rsidP="0014182D">
      <w:pPr>
        <w:pStyle w:val="a3"/>
        <w:ind w:right="567" w:firstLine="567"/>
        <w:jc w:val="both"/>
      </w:pPr>
      <w:r w:rsidRPr="0014182D">
        <w:t xml:space="preserve">Согласно карте сейсмического </w:t>
      </w:r>
      <w:proofErr w:type="spellStart"/>
      <w:r w:rsidRPr="0014182D">
        <w:t>микрозонирования</w:t>
      </w:r>
      <w:proofErr w:type="spellEnd"/>
      <w:r w:rsidRPr="0014182D">
        <w:t xml:space="preserve"> участок располагается в зоне возможного проявления тектонического разлома на дневной поверхности, поэтому площадка считается неблагоприятной в сейсмическом отношении согласно пункту 6.4.2. СП РК 2.03-30-2017*.</w:t>
      </w:r>
    </w:p>
    <w:p w14:paraId="41ADC0EE" w14:textId="437A4804" w:rsidR="0014182D" w:rsidRDefault="0014182D" w:rsidP="0014182D">
      <w:pPr>
        <w:pStyle w:val="a3"/>
        <w:ind w:right="567" w:firstLine="567"/>
        <w:jc w:val="both"/>
      </w:pPr>
      <w:r w:rsidRPr="0014182D">
        <w:t>Однако, согласно заключению ТОО «</w:t>
      </w:r>
      <w:proofErr w:type="spellStart"/>
      <w:r w:rsidRPr="0014182D">
        <w:t>КазГИИЗ</w:t>
      </w:r>
      <w:proofErr w:type="spellEnd"/>
      <w:r w:rsidRPr="0014182D">
        <w:t>» исх. №1-120 от 29.11.2023г. площадка строительства находится за пределами зоны возможного проявления Диагонального тектонического разлома на дневной поверхности</w:t>
      </w:r>
      <w:r w:rsidR="00B77CB5">
        <w:t>.</w:t>
      </w:r>
    </w:p>
    <w:p w14:paraId="4529AAE1" w14:textId="44E995B3" w:rsidR="00B77CB5" w:rsidRDefault="00B77CB5" w:rsidP="0014182D">
      <w:pPr>
        <w:pStyle w:val="a3"/>
        <w:ind w:right="567" w:firstLine="567"/>
        <w:jc w:val="both"/>
      </w:pPr>
      <w:r w:rsidRPr="00B77CB5">
        <w:t>Других опасных геологических процессов, требующих проектирования инженерной защиты территорий или зданий и сооружений, в соответствии с требованиями МСН 2.03-02-2002 не выявлено.</w:t>
      </w:r>
    </w:p>
    <w:p w14:paraId="5020D12A" w14:textId="39C8FCC9" w:rsidR="00B77CB5" w:rsidRPr="005F70CA" w:rsidRDefault="00B77CB5" w:rsidP="0014182D">
      <w:pPr>
        <w:pStyle w:val="a3"/>
        <w:ind w:right="567" w:firstLine="567"/>
        <w:jc w:val="both"/>
      </w:pPr>
      <w:r w:rsidRPr="00B77CB5">
        <w:t xml:space="preserve">Инженерно-геологические условия исследуемой площадки классифицируются второй категории сложности для проектируемого </w:t>
      </w:r>
      <w:r w:rsidRPr="00B77CB5">
        <w:lastRenderedPageBreak/>
        <w:t>строительства. Классификация зданий - непроизводственное здание.  Геотехническая категория-2.</w:t>
      </w:r>
    </w:p>
    <w:p w14:paraId="3247D030" w14:textId="77777777" w:rsidR="000A40C3" w:rsidRPr="005F70CA" w:rsidRDefault="000A40C3" w:rsidP="006C1FE6">
      <w:pPr>
        <w:pStyle w:val="a3"/>
        <w:ind w:rightChars="567" w:right="1247" w:firstLine="567"/>
      </w:pPr>
    </w:p>
    <w:p w14:paraId="5484CD6F" w14:textId="77777777" w:rsidR="007716C3" w:rsidRPr="005F70CA" w:rsidRDefault="00EA1435" w:rsidP="00044FC1">
      <w:pPr>
        <w:pStyle w:val="1"/>
        <w:numPr>
          <w:ilvl w:val="1"/>
          <w:numId w:val="3"/>
        </w:numPr>
        <w:spacing w:before="86"/>
        <w:ind w:left="2552" w:firstLine="2126"/>
      </w:pPr>
      <w:r w:rsidRPr="005F70CA">
        <w:t>Генеральный план</w:t>
      </w:r>
    </w:p>
    <w:p w14:paraId="05CA0BDF" w14:textId="64A6C442" w:rsidR="007716C3" w:rsidRPr="005F70CA" w:rsidRDefault="007C322D" w:rsidP="00921CE7">
      <w:pPr>
        <w:pStyle w:val="a3"/>
        <w:spacing w:line="276" w:lineRule="auto"/>
        <w:ind w:right="567" w:firstLine="567"/>
        <w:jc w:val="both"/>
      </w:pPr>
      <w:r w:rsidRPr="005F70CA">
        <w:t>Основанием для разработки рабочего проекта "Гостиничный комплекс с подземным паркингом и со сносом существующего здания по адресу: г. Алматы, Бостандыкский район, проспект Аль- Фараби 140. Незавершенное строительство" являются:</w:t>
      </w:r>
    </w:p>
    <w:p w14:paraId="3D1361B9" w14:textId="501BFB18" w:rsidR="00921CE7" w:rsidRPr="005F70CA" w:rsidRDefault="007716C3" w:rsidP="006E65E2">
      <w:pPr>
        <w:pStyle w:val="a3"/>
        <w:numPr>
          <w:ilvl w:val="0"/>
          <w:numId w:val="20"/>
        </w:numPr>
        <w:spacing w:line="276" w:lineRule="auto"/>
        <w:ind w:right="567"/>
        <w:jc w:val="both"/>
      </w:pPr>
      <w:r w:rsidRPr="005F70CA">
        <w:t>акт на право частной собственности земельного участка</w:t>
      </w:r>
      <w:r w:rsidR="00247F5E" w:rsidRPr="005F70CA">
        <w:t xml:space="preserve"> (</w:t>
      </w:r>
      <w:proofErr w:type="spellStart"/>
      <w:r w:rsidR="00247F5E" w:rsidRPr="005F70CA">
        <w:t>кад</w:t>
      </w:r>
      <w:proofErr w:type="spellEnd"/>
      <w:r w:rsidR="00247F5E" w:rsidRPr="005F70CA">
        <w:t>. № 20-313-023-182</w:t>
      </w:r>
      <w:r w:rsidRPr="005F70CA">
        <w:t>) общей п</w:t>
      </w:r>
      <w:r w:rsidR="00247F5E" w:rsidRPr="005F70CA">
        <w:t>лощадью 0,683</w:t>
      </w:r>
      <w:r w:rsidRPr="005F70CA">
        <w:t xml:space="preserve"> га;</w:t>
      </w:r>
    </w:p>
    <w:p w14:paraId="38877DE7" w14:textId="6A6638A9" w:rsidR="007C322D" w:rsidRPr="005F70CA" w:rsidRDefault="007C322D" w:rsidP="006E65E2">
      <w:pPr>
        <w:pStyle w:val="a3"/>
        <w:numPr>
          <w:ilvl w:val="0"/>
          <w:numId w:val="20"/>
        </w:numPr>
        <w:spacing w:line="276" w:lineRule="auto"/>
        <w:ind w:right="567"/>
        <w:jc w:val="both"/>
      </w:pPr>
      <w:r w:rsidRPr="005F70CA">
        <w:t>соглашение об установлении права ограниченного возмездного пользования (Сервитута) на земельный участок площадью 0,1465 га (часть земельного участка № 20-313-023-327) от 05.03.2025 г.;</w:t>
      </w:r>
    </w:p>
    <w:p w14:paraId="6E989A36" w14:textId="2B6A6122" w:rsidR="007C322D" w:rsidRPr="005F70CA" w:rsidRDefault="007C322D" w:rsidP="006E65E2">
      <w:pPr>
        <w:pStyle w:val="a3"/>
        <w:numPr>
          <w:ilvl w:val="0"/>
          <w:numId w:val="20"/>
        </w:numPr>
        <w:spacing w:line="276" w:lineRule="auto"/>
        <w:ind w:right="567"/>
        <w:jc w:val="both"/>
      </w:pPr>
      <w:r w:rsidRPr="005F70CA">
        <w:t>соглашение об установлении права ограниченного возмездного пользования (Сервитута) на земельный участок площадью 0,0306 га (часть земельного участка № 20-313-023-181) от 01.04.2024 г.;</w:t>
      </w:r>
    </w:p>
    <w:p w14:paraId="07469906" w14:textId="0E754AD6" w:rsidR="00247F5E" w:rsidRPr="005F70CA" w:rsidRDefault="007C322D" w:rsidP="006E65E2">
      <w:pPr>
        <w:pStyle w:val="a3"/>
        <w:numPr>
          <w:ilvl w:val="0"/>
          <w:numId w:val="20"/>
        </w:numPr>
        <w:spacing w:line="276" w:lineRule="auto"/>
        <w:ind w:right="567"/>
        <w:jc w:val="both"/>
      </w:pPr>
      <w:r w:rsidRPr="005F70CA">
        <w:t>задание на проектирование от 10.05.2025 г., утвержденное Заказчиком ТОО «</w:t>
      </w:r>
      <w:proofErr w:type="spellStart"/>
      <w:r w:rsidRPr="005F70CA">
        <w:t>AutoLife</w:t>
      </w:r>
      <w:proofErr w:type="spellEnd"/>
      <w:r w:rsidRPr="005F70CA">
        <w:t xml:space="preserve"> (</w:t>
      </w:r>
      <w:proofErr w:type="spellStart"/>
      <w:r w:rsidRPr="005F70CA">
        <w:t>АвтоЖизнь</w:t>
      </w:r>
      <w:proofErr w:type="spellEnd"/>
      <w:r w:rsidRPr="005F70CA">
        <w:t>)»;</w:t>
      </w:r>
    </w:p>
    <w:p w14:paraId="02057C8D" w14:textId="36963CE0" w:rsidR="00F13FA2" w:rsidRPr="005F70CA" w:rsidRDefault="00F13FA2" w:rsidP="006E65E2">
      <w:pPr>
        <w:pStyle w:val="a3"/>
        <w:numPr>
          <w:ilvl w:val="0"/>
          <w:numId w:val="20"/>
        </w:numPr>
        <w:spacing w:line="276" w:lineRule="auto"/>
        <w:ind w:right="567"/>
        <w:jc w:val="both"/>
      </w:pPr>
      <w:r w:rsidRPr="005F70CA">
        <w:t>топографическая съемка, выполненная ТОО «</w:t>
      </w:r>
      <w:proofErr w:type="spellStart"/>
      <w:r w:rsidRPr="005F70CA">
        <w:t>Innova</w:t>
      </w:r>
      <w:proofErr w:type="spellEnd"/>
      <w:r w:rsidRPr="005F70CA">
        <w:t xml:space="preserve"> Ventures» и утвержденная 09.07.2024 г., арх. № 4368;</w:t>
      </w:r>
    </w:p>
    <w:p w14:paraId="3CAA1E7D" w14:textId="5ECD98E6" w:rsidR="007C322D" w:rsidRPr="005F70CA" w:rsidRDefault="007C322D" w:rsidP="006E65E2">
      <w:pPr>
        <w:pStyle w:val="a3"/>
        <w:numPr>
          <w:ilvl w:val="0"/>
          <w:numId w:val="20"/>
        </w:numPr>
        <w:spacing w:line="276" w:lineRule="auto"/>
        <w:ind w:right="567"/>
        <w:jc w:val="both"/>
      </w:pPr>
      <w:r w:rsidRPr="005F70CA">
        <w:t>техническое заключение по результатам обследования объекта от 21.08.2025 г.;</w:t>
      </w:r>
    </w:p>
    <w:p w14:paraId="106F87F9" w14:textId="105556CA" w:rsidR="007C322D" w:rsidRPr="005F70CA" w:rsidRDefault="007C322D" w:rsidP="006E65E2">
      <w:pPr>
        <w:pStyle w:val="a3"/>
        <w:numPr>
          <w:ilvl w:val="0"/>
          <w:numId w:val="20"/>
        </w:numPr>
        <w:spacing w:line="276" w:lineRule="auto"/>
        <w:ind w:right="567"/>
        <w:jc w:val="both"/>
      </w:pPr>
      <w:r w:rsidRPr="005F70CA">
        <w:t>АПЗ № KZ93VUA01189572 от 21.10.2024 г.;</w:t>
      </w:r>
    </w:p>
    <w:p w14:paraId="2787E100" w14:textId="5EB11279" w:rsidR="00F13FA2" w:rsidRPr="005F70CA" w:rsidRDefault="00F13FA2" w:rsidP="00D43A43">
      <w:pPr>
        <w:pStyle w:val="a3"/>
        <w:numPr>
          <w:ilvl w:val="0"/>
          <w:numId w:val="20"/>
        </w:numPr>
        <w:spacing w:line="276" w:lineRule="auto"/>
        <w:ind w:right="567"/>
        <w:jc w:val="both"/>
      </w:pPr>
      <w:r w:rsidRPr="005F70CA">
        <w:t>согласованная и утвержденная документация на стадии «Эскизный проект»;</w:t>
      </w:r>
    </w:p>
    <w:p w14:paraId="173412F7" w14:textId="5E04F5BB" w:rsidR="00247F5E" w:rsidRPr="005F70CA" w:rsidRDefault="00247F5E" w:rsidP="00D43A43">
      <w:pPr>
        <w:pStyle w:val="a3"/>
        <w:numPr>
          <w:ilvl w:val="0"/>
          <w:numId w:val="20"/>
        </w:numPr>
        <w:spacing w:line="276" w:lineRule="auto"/>
        <w:ind w:right="567"/>
        <w:jc w:val="both"/>
      </w:pPr>
      <w:r w:rsidRPr="005F70CA">
        <w:t>стандарты бренда по дизайну, строительству и обновлению «Hilton Garden Inn».</w:t>
      </w:r>
    </w:p>
    <w:p w14:paraId="7F53F1DB" w14:textId="52724B94" w:rsidR="00D43A43" w:rsidRPr="005F70CA" w:rsidRDefault="00D43A43" w:rsidP="00D43A43">
      <w:pPr>
        <w:pStyle w:val="a3"/>
        <w:spacing w:line="276" w:lineRule="auto"/>
        <w:ind w:right="567"/>
        <w:jc w:val="both"/>
      </w:pPr>
    </w:p>
    <w:p w14:paraId="26C8B3A7" w14:textId="1DE09130" w:rsidR="00D43A43" w:rsidRPr="005F70CA" w:rsidRDefault="00D43A43" w:rsidP="00D43A43">
      <w:pPr>
        <w:pStyle w:val="a3"/>
        <w:spacing w:line="276" w:lineRule="auto"/>
        <w:ind w:right="567"/>
        <w:jc w:val="center"/>
      </w:pPr>
      <w:r w:rsidRPr="005F70CA">
        <w:rPr>
          <w:noProof/>
          <w:lang w:eastAsia="ru-RU"/>
        </w:rPr>
        <w:lastRenderedPageBreak/>
        <w:drawing>
          <wp:inline distT="0" distB="0" distL="0" distR="0" wp14:anchorId="088CD185" wp14:editId="1D4E84C1">
            <wp:extent cx="2743200" cy="3346838"/>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56733" cy="3363349"/>
                    </a:xfrm>
                    <a:prstGeom prst="rect">
                      <a:avLst/>
                    </a:prstGeom>
                  </pic:spPr>
                </pic:pic>
              </a:graphicData>
            </a:graphic>
          </wp:inline>
        </w:drawing>
      </w:r>
    </w:p>
    <w:p w14:paraId="43CA18CE" w14:textId="77777777" w:rsidR="00D43A43" w:rsidRPr="005F70CA" w:rsidRDefault="00D43A43" w:rsidP="00D43A43">
      <w:pPr>
        <w:pStyle w:val="a3"/>
        <w:spacing w:line="276" w:lineRule="auto"/>
        <w:ind w:right="567"/>
        <w:jc w:val="both"/>
      </w:pPr>
    </w:p>
    <w:p w14:paraId="55AC7DA9" w14:textId="00F38681" w:rsidR="00735AEA" w:rsidRPr="005F70CA" w:rsidRDefault="00D43A43" w:rsidP="00735AEA">
      <w:pPr>
        <w:pStyle w:val="a3"/>
        <w:spacing w:line="276" w:lineRule="auto"/>
        <w:ind w:right="567" w:firstLine="459"/>
        <w:jc w:val="both"/>
      </w:pPr>
      <w:r w:rsidRPr="005F70CA">
        <w:t xml:space="preserve">Рассматриваемый участок расположен в южной части города Алматы, между проспектом Аль-Фараби и улицей </w:t>
      </w:r>
      <w:proofErr w:type="spellStart"/>
      <w:r w:rsidRPr="005F70CA">
        <w:t>Байшешек</w:t>
      </w:r>
      <w:proofErr w:type="spellEnd"/>
      <w:r w:rsidRPr="005F70CA">
        <w:t>. Участок имеет сильно выраженный пересеченный рельеф с перепадом отметок от 898,80 м до 903,51 м Балтийской системы высот</w:t>
      </w:r>
      <w:r w:rsidR="00735AEA" w:rsidRPr="005F70CA">
        <w:t>.</w:t>
      </w:r>
    </w:p>
    <w:p w14:paraId="555DAA63" w14:textId="197BB4FE" w:rsidR="00735AEA" w:rsidRPr="005F70CA" w:rsidRDefault="00735AEA" w:rsidP="00735AEA">
      <w:pPr>
        <w:pStyle w:val="a3"/>
        <w:spacing w:line="276" w:lineRule="auto"/>
        <w:ind w:right="567" w:firstLine="459"/>
        <w:jc w:val="both"/>
      </w:pPr>
      <w:r w:rsidRPr="005F70CA">
        <w:t>Участок проектируемого гостиничного комплекса граничит:</w:t>
      </w:r>
    </w:p>
    <w:p w14:paraId="055E8AAF" w14:textId="050F631F" w:rsidR="00735AEA" w:rsidRPr="005F70CA" w:rsidRDefault="00735AEA" w:rsidP="00D43A43">
      <w:pPr>
        <w:pStyle w:val="a3"/>
        <w:numPr>
          <w:ilvl w:val="0"/>
          <w:numId w:val="20"/>
        </w:numPr>
        <w:spacing w:line="276" w:lineRule="auto"/>
        <w:ind w:right="567"/>
        <w:jc w:val="both"/>
      </w:pPr>
      <w:r w:rsidRPr="005F70CA">
        <w:t>на севере - магистраль городского значения пр. Аль-Фараби;</w:t>
      </w:r>
    </w:p>
    <w:p w14:paraId="16FB1293" w14:textId="0B51527E" w:rsidR="00735AEA" w:rsidRPr="005F70CA" w:rsidRDefault="00735AEA" w:rsidP="00D43A43">
      <w:pPr>
        <w:pStyle w:val="a3"/>
        <w:numPr>
          <w:ilvl w:val="0"/>
          <w:numId w:val="20"/>
        </w:numPr>
        <w:spacing w:line="276" w:lineRule="auto"/>
        <w:ind w:right="567"/>
        <w:jc w:val="both"/>
      </w:pPr>
      <w:r w:rsidRPr="005F70CA">
        <w:t xml:space="preserve">на юге - существующая малоэтажная застройка; </w:t>
      </w:r>
    </w:p>
    <w:p w14:paraId="39045151" w14:textId="163FAD3C" w:rsidR="00735AEA" w:rsidRPr="005F70CA" w:rsidRDefault="00735AEA" w:rsidP="00D43A43">
      <w:pPr>
        <w:pStyle w:val="a3"/>
        <w:numPr>
          <w:ilvl w:val="0"/>
          <w:numId w:val="20"/>
        </w:numPr>
        <w:spacing w:line="276" w:lineRule="auto"/>
        <w:ind w:right="567"/>
        <w:jc w:val="both"/>
      </w:pPr>
      <w:r w:rsidRPr="005F70CA">
        <w:t xml:space="preserve">на западе - объект общественного назначения, ресторан «Little </w:t>
      </w:r>
      <w:proofErr w:type="spellStart"/>
      <w:r w:rsidRPr="005F70CA">
        <w:t>Brazil</w:t>
      </w:r>
      <w:proofErr w:type="spellEnd"/>
      <w:r w:rsidRPr="005F70CA">
        <w:t>»</w:t>
      </w:r>
    </w:p>
    <w:p w14:paraId="75B067F0" w14:textId="742B48C4" w:rsidR="00735AEA" w:rsidRDefault="00735AEA" w:rsidP="00D43A43">
      <w:pPr>
        <w:pStyle w:val="a3"/>
        <w:numPr>
          <w:ilvl w:val="0"/>
          <w:numId w:val="20"/>
        </w:numPr>
        <w:spacing w:line="276" w:lineRule="auto"/>
        <w:ind w:right="567"/>
        <w:jc w:val="both"/>
      </w:pPr>
      <w:r w:rsidRPr="005F70CA">
        <w:t>на востоке – автоцентр «Лексус Алматы», с торговой площадью 900 м</w:t>
      </w:r>
      <w:r w:rsidRPr="005F70CA">
        <w:rPr>
          <w:vertAlign w:val="superscript"/>
        </w:rPr>
        <w:t>2</w:t>
      </w:r>
      <w:r w:rsidRPr="005F70CA">
        <w:t>.</w:t>
      </w:r>
    </w:p>
    <w:p w14:paraId="3B937E6A" w14:textId="2E5A3F35" w:rsidR="00687DAE" w:rsidRPr="00687DAE" w:rsidRDefault="00687DAE" w:rsidP="00687DAE">
      <w:pPr>
        <w:pStyle w:val="a3"/>
        <w:spacing w:line="276" w:lineRule="auto"/>
        <w:ind w:right="567" w:firstLine="567"/>
        <w:jc w:val="both"/>
      </w:pPr>
      <w:r w:rsidRPr="00687DAE">
        <w:t>На юго-востоке участка проходит СЗЗ закрытого кладбища "</w:t>
      </w:r>
      <w:proofErr w:type="spellStart"/>
      <w:r w:rsidRPr="00687DAE">
        <w:t>Ремизовка</w:t>
      </w:r>
      <w:proofErr w:type="spellEnd"/>
      <w:r w:rsidRPr="00687DAE">
        <w:t>" (размер СЗЗ по "Санитарно-эпидемиологические требования к санитарно-защитным зонам объектов, являющихся объектами воздействия на среду обитания и здоровье человека" (от 11.01.2022 г. № ҚР ДСМ-2 составляет 100 м). До здания расстояние 102 м (письмо ТОО "СКРУ г. Алматы" № 103).</w:t>
      </w:r>
    </w:p>
    <w:p w14:paraId="4B291A70" w14:textId="77777777" w:rsidR="00D43A43" w:rsidRPr="005F70CA" w:rsidRDefault="00D43A43" w:rsidP="00D43A43">
      <w:pPr>
        <w:pStyle w:val="a3"/>
        <w:spacing w:line="276" w:lineRule="auto"/>
        <w:ind w:right="567"/>
        <w:jc w:val="both"/>
      </w:pPr>
    </w:p>
    <w:p w14:paraId="78531D95" w14:textId="36D7AE91" w:rsidR="00D43A43" w:rsidRPr="00750A44" w:rsidRDefault="00CF615E" w:rsidP="00CF615E">
      <w:pPr>
        <w:pStyle w:val="a3"/>
        <w:spacing w:line="276" w:lineRule="auto"/>
        <w:ind w:right="567"/>
        <w:jc w:val="both"/>
      </w:pPr>
      <w:r w:rsidRPr="005F70CA">
        <w:tab/>
      </w:r>
      <w:r w:rsidR="00687DAE" w:rsidRPr="00A23F76">
        <w:rPr>
          <w:noProof/>
          <w:highlight w:val="yellow"/>
          <w:lang w:eastAsia="ru-RU"/>
        </w:rPr>
        <w:lastRenderedPageBreak/>
        <w:drawing>
          <wp:inline distT="0" distB="0" distL="0" distR="0" wp14:anchorId="0B50C6C6" wp14:editId="34E64218">
            <wp:extent cx="5895975" cy="36017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06596" cy="3608213"/>
                    </a:xfrm>
                    <a:prstGeom prst="rect">
                      <a:avLst/>
                    </a:prstGeom>
                  </pic:spPr>
                </pic:pic>
              </a:graphicData>
            </a:graphic>
          </wp:inline>
        </w:drawing>
      </w:r>
    </w:p>
    <w:p w14:paraId="2BFB2FAF" w14:textId="77777777" w:rsidR="00D43A43" w:rsidRPr="005F70CA" w:rsidRDefault="00D43A43" w:rsidP="00CF615E">
      <w:pPr>
        <w:pStyle w:val="a3"/>
        <w:spacing w:line="276" w:lineRule="auto"/>
        <w:ind w:right="567"/>
        <w:jc w:val="both"/>
      </w:pPr>
    </w:p>
    <w:p w14:paraId="459682EE" w14:textId="77777777" w:rsidR="00D43A43" w:rsidRPr="005F70CA" w:rsidRDefault="00CF615E" w:rsidP="00D43A43">
      <w:pPr>
        <w:pStyle w:val="a3"/>
        <w:spacing w:line="276" w:lineRule="auto"/>
        <w:ind w:right="567" w:firstLine="459"/>
        <w:jc w:val="both"/>
      </w:pPr>
      <w:r w:rsidRPr="005F70CA">
        <w:t>Размещение проектируемого гостиничного комплекса бренда "Hilton Garden Inn" в условиях сложившейся транспортной инфраструктуры выполнено с учетом требований градостроительных норм и правил Республики Казахстан</w:t>
      </w:r>
      <w:r w:rsidR="00D43A43" w:rsidRPr="005F70CA">
        <w:t>:</w:t>
      </w:r>
    </w:p>
    <w:p w14:paraId="33755EB5" w14:textId="77777777" w:rsidR="004132BB" w:rsidRPr="005F70CA" w:rsidRDefault="00CF615E" w:rsidP="00D43A43">
      <w:pPr>
        <w:pStyle w:val="a3"/>
        <w:numPr>
          <w:ilvl w:val="0"/>
          <w:numId w:val="20"/>
        </w:numPr>
        <w:spacing w:line="276" w:lineRule="auto"/>
        <w:ind w:right="567"/>
        <w:jc w:val="both"/>
      </w:pPr>
      <w:r w:rsidRPr="005F70CA">
        <w:t xml:space="preserve">(СП РК 3.01-101-123 "Градостроительство. Планировка и застройка городских и сельских населенных пунктов" (с изм. по состоянию на 09.07.2021 г.), </w:t>
      </w:r>
    </w:p>
    <w:p w14:paraId="14127F96" w14:textId="77777777" w:rsidR="004132BB" w:rsidRPr="005F70CA" w:rsidRDefault="00CF615E" w:rsidP="00D43A43">
      <w:pPr>
        <w:pStyle w:val="a3"/>
        <w:numPr>
          <w:ilvl w:val="0"/>
          <w:numId w:val="20"/>
        </w:numPr>
        <w:spacing w:line="276" w:lineRule="auto"/>
        <w:ind w:right="567"/>
        <w:jc w:val="both"/>
      </w:pPr>
      <w:r w:rsidRPr="005F70CA">
        <w:t xml:space="preserve">СН РК 3.02-06-2018 по сост. на 2019 г. «Проектирование гостиниц», </w:t>
      </w:r>
    </w:p>
    <w:p w14:paraId="5E99219B" w14:textId="77777777" w:rsidR="004132BB" w:rsidRPr="005F70CA" w:rsidRDefault="00CF615E" w:rsidP="00D43A43">
      <w:pPr>
        <w:pStyle w:val="a3"/>
        <w:numPr>
          <w:ilvl w:val="0"/>
          <w:numId w:val="20"/>
        </w:numPr>
        <w:spacing w:line="276" w:lineRule="auto"/>
        <w:ind w:right="567"/>
        <w:jc w:val="both"/>
      </w:pPr>
      <w:r w:rsidRPr="005F70CA">
        <w:t xml:space="preserve">СП РК 3.02-106-2012 по сост. на 27.04.2021г. «Проектирование гостиниц», учтены требования технического регламента "Общие требования к пожарной безопасности" (с изм. по состоянию на 16.06.2020 г., </w:t>
      </w:r>
    </w:p>
    <w:p w14:paraId="448FB28C" w14:textId="1AC28EAF" w:rsidR="004132BB" w:rsidRPr="005F70CA" w:rsidRDefault="00CF615E" w:rsidP="00D43A43">
      <w:pPr>
        <w:pStyle w:val="a3"/>
        <w:numPr>
          <w:ilvl w:val="0"/>
          <w:numId w:val="20"/>
        </w:numPr>
        <w:spacing w:line="276" w:lineRule="auto"/>
        <w:ind w:right="567"/>
        <w:jc w:val="both"/>
      </w:pPr>
      <w:r w:rsidRPr="005F70CA">
        <w:t>РДС РК 3.01-05-2001 "Планировка и застройка городских и сельских населенных мест с учетом потребностей инвалидов и других маломобильных групп населения",</w:t>
      </w:r>
    </w:p>
    <w:p w14:paraId="34E8927D" w14:textId="0989730D" w:rsidR="004132BB" w:rsidRPr="005F70CA" w:rsidRDefault="004132BB" w:rsidP="00D43A43">
      <w:pPr>
        <w:pStyle w:val="a3"/>
        <w:numPr>
          <w:ilvl w:val="0"/>
          <w:numId w:val="20"/>
        </w:numPr>
        <w:spacing w:line="276" w:lineRule="auto"/>
        <w:ind w:right="567"/>
        <w:jc w:val="both"/>
      </w:pPr>
      <w:r w:rsidRPr="005F70CA">
        <w:t>Санитарно-эпидемиологических требований к сбору, использованию, применению, обезвреживанию, транспортировке, хранению и захоронению отходов производства и потребления (от 25.12.2020 г. № ҚР ДСМ-331/2020),</w:t>
      </w:r>
    </w:p>
    <w:p w14:paraId="5331E67C" w14:textId="77777777" w:rsidR="004132BB" w:rsidRPr="005F70CA" w:rsidRDefault="004132BB" w:rsidP="00D43A43">
      <w:pPr>
        <w:pStyle w:val="a3"/>
        <w:numPr>
          <w:ilvl w:val="0"/>
          <w:numId w:val="20"/>
        </w:numPr>
        <w:spacing w:line="276" w:lineRule="auto"/>
        <w:ind w:right="567"/>
        <w:jc w:val="both"/>
      </w:pPr>
      <w:r w:rsidRPr="005F70CA">
        <w:t>Санитарно-эпидемиологические требования к санитарно-защитным зонам объектов, являющихся объектами воздействия на среду обитания и здоровье человека (от 11.01.2022 г. № ҚР ДСМ-2),</w:t>
      </w:r>
      <w:r w:rsidR="00CF615E" w:rsidRPr="005F70CA">
        <w:t xml:space="preserve"> </w:t>
      </w:r>
    </w:p>
    <w:p w14:paraId="6392FA81" w14:textId="77777777" w:rsidR="004132BB" w:rsidRPr="005F70CA" w:rsidRDefault="00CF615E" w:rsidP="00D43A43">
      <w:pPr>
        <w:pStyle w:val="a3"/>
        <w:numPr>
          <w:ilvl w:val="0"/>
          <w:numId w:val="20"/>
        </w:numPr>
        <w:spacing w:line="276" w:lineRule="auto"/>
        <w:ind w:right="567"/>
        <w:jc w:val="both"/>
      </w:pPr>
      <w:r w:rsidRPr="005F70CA">
        <w:t xml:space="preserve">СП РК 3.06-101-2012 "Проектирование зданий и сооружений с учетом доступности для маломобильных групп населения. Общие положения" (с </w:t>
      </w:r>
      <w:r w:rsidRPr="005F70CA">
        <w:lastRenderedPageBreak/>
        <w:t xml:space="preserve">изм. по состоянию на 27.11.2019 г.), </w:t>
      </w:r>
    </w:p>
    <w:p w14:paraId="1F3E3B36" w14:textId="3C64014F" w:rsidR="00CF615E" w:rsidRPr="005F70CA" w:rsidRDefault="00CF615E" w:rsidP="00D43A43">
      <w:pPr>
        <w:pStyle w:val="a3"/>
        <w:numPr>
          <w:ilvl w:val="0"/>
          <w:numId w:val="20"/>
        </w:numPr>
        <w:spacing w:line="276" w:lineRule="auto"/>
        <w:ind w:right="567"/>
        <w:jc w:val="both"/>
      </w:pPr>
      <w:r w:rsidRPr="005F70CA">
        <w:t xml:space="preserve">Требованиями к системе антитеррористической защиты объектов, уязвимых в террористическом отношении, утвержденными </w:t>
      </w:r>
      <w:hyperlink r:id="rId14" w:history="1">
        <w:r w:rsidRPr="005F70CA">
          <w:t>постановлением</w:t>
        </w:r>
      </w:hyperlink>
      <w:r w:rsidRPr="005F70CA">
        <w:t xml:space="preserve"> Правительства Республики Казахстан от 3 апреля 2015 года № 191.</w:t>
      </w:r>
    </w:p>
    <w:p w14:paraId="1D4B8B24" w14:textId="77777777" w:rsidR="007716C3" w:rsidRPr="005F70CA" w:rsidRDefault="007716C3" w:rsidP="00735AEA">
      <w:pPr>
        <w:pStyle w:val="a3"/>
        <w:spacing w:line="276" w:lineRule="auto"/>
        <w:ind w:right="567"/>
        <w:jc w:val="both"/>
      </w:pPr>
    </w:p>
    <w:p w14:paraId="647260E7" w14:textId="77777777" w:rsidR="004132BB" w:rsidRPr="005F70CA" w:rsidRDefault="00921CE7" w:rsidP="00CF615E">
      <w:pPr>
        <w:pStyle w:val="a3"/>
        <w:spacing w:line="276" w:lineRule="auto"/>
        <w:ind w:right="567"/>
        <w:jc w:val="both"/>
      </w:pPr>
      <w:r w:rsidRPr="005F70CA">
        <w:tab/>
      </w:r>
      <w:r w:rsidR="004132BB" w:rsidRPr="005F70CA">
        <w:t>Участок проектируемого объекта согласно ПДП:</w:t>
      </w:r>
    </w:p>
    <w:p w14:paraId="089BB73B" w14:textId="7A7AB4C8" w:rsidR="00CF615E" w:rsidRPr="005F70CA" w:rsidRDefault="004132BB" w:rsidP="004132BB">
      <w:pPr>
        <w:pStyle w:val="a3"/>
        <w:numPr>
          <w:ilvl w:val="0"/>
          <w:numId w:val="21"/>
        </w:numPr>
        <w:spacing w:line="276" w:lineRule="auto"/>
        <w:ind w:right="567"/>
        <w:jc w:val="both"/>
      </w:pPr>
      <w:r w:rsidRPr="005F70CA">
        <w:t>юг-юго-запад граничит с озелененной СЗЗ кладбища (</w:t>
      </w:r>
      <w:r w:rsidR="003A4039">
        <w:t>1</w:t>
      </w:r>
      <w:r w:rsidRPr="005F70CA">
        <w:t>00 м), что учтено конфигурацией здания. Таким образом, здание гостиничного комплекса не попадает в указанную СЗЗ;</w:t>
      </w:r>
    </w:p>
    <w:p w14:paraId="1FD66CAB" w14:textId="27EDE180" w:rsidR="004132BB" w:rsidRPr="005F70CA" w:rsidRDefault="004132BB" w:rsidP="004132BB">
      <w:pPr>
        <w:pStyle w:val="a3"/>
        <w:numPr>
          <w:ilvl w:val="0"/>
          <w:numId w:val="21"/>
        </w:numPr>
        <w:spacing w:line="276" w:lineRule="auto"/>
        <w:ind w:right="567"/>
        <w:jc w:val="both"/>
      </w:pPr>
      <w:r w:rsidRPr="005F70CA">
        <w:t xml:space="preserve">северо-запад </w:t>
      </w:r>
      <w:r w:rsidR="003E060B" w:rsidRPr="005F70CA">
        <w:t xml:space="preserve">не </w:t>
      </w:r>
      <w:r w:rsidRPr="005F70CA">
        <w:t xml:space="preserve">попадает на линию тектонического разлома, в связи с чем проведены дополнительные исследования (см. заключение об уточнении инженерно-сейсмических условий на объекте от ТОО «КАЗГИИЗ» </w:t>
      </w:r>
      <w:r w:rsidR="00B00936" w:rsidRPr="005F70CA">
        <w:t xml:space="preserve">№ 1-120 </w:t>
      </w:r>
      <w:r w:rsidRPr="005F70CA">
        <w:t xml:space="preserve">от </w:t>
      </w:r>
      <w:r w:rsidR="003E060B" w:rsidRPr="005F70CA">
        <w:t>29</w:t>
      </w:r>
      <w:r w:rsidRPr="005F70CA">
        <w:t>.11.202</w:t>
      </w:r>
      <w:r w:rsidR="003E060B" w:rsidRPr="005F70CA">
        <w:t>3</w:t>
      </w:r>
      <w:r w:rsidRPr="005F70CA">
        <w:t>г.);</w:t>
      </w:r>
    </w:p>
    <w:p w14:paraId="6BF0AEEF" w14:textId="3259A1AF" w:rsidR="00B0236E" w:rsidRPr="005F70CA" w:rsidRDefault="00B0236E" w:rsidP="004132BB">
      <w:pPr>
        <w:pStyle w:val="a3"/>
        <w:numPr>
          <w:ilvl w:val="0"/>
          <w:numId w:val="21"/>
        </w:numPr>
        <w:spacing w:line="276" w:lineRule="auto"/>
        <w:ind w:right="567"/>
        <w:jc w:val="both"/>
      </w:pPr>
      <w:r w:rsidRPr="005F70CA">
        <w:t xml:space="preserve">восток, юго-восток находится в водоохранной зоне р. </w:t>
      </w:r>
      <w:proofErr w:type="spellStart"/>
      <w:r w:rsidRPr="005F70CA">
        <w:t>Ерменсай</w:t>
      </w:r>
      <w:proofErr w:type="spellEnd"/>
      <w:r w:rsidRPr="005F70CA">
        <w:t xml:space="preserve"> (см. заключение БАБИ от 20.09.2024г.)</w:t>
      </w:r>
    </w:p>
    <w:p w14:paraId="125FFB92" w14:textId="51F0F6C9" w:rsidR="007716C3" w:rsidRPr="00871F70" w:rsidRDefault="00921CE7" w:rsidP="00871F70">
      <w:pPr>
        <w:pStyle w:val="a3"/>
        <w:spacing w:line="276" w:lineRule="auto"/>
        <w:ind w:left="2127" w:right="567" w:hanging="426"/>
        <w:jc w:val="both"/>
        <w:rPr>
          <w:sz w:val="24"/>
          <w:szCs w:val="24"/>
        </w:rPr>
      </w:pPr>
      <w:r w:rsidRPr="005F70CA">
        <w:tab/>
      </w:r>
      <w:bookmarkStart w:id="1" w:name="_Hlk214978588"/>
      <w:r w:rsidR="00243F58" w:rsidRPr="005F70CA">
        <w:object w:dxaOrig="9334" w:dyaOrig="11839" w14:anchorId="1DE937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2pt;height:591pt" o:ole="">
            <v:imagedata r:id="rId15" o:title=""/>
          </v:shape>
          <o:OLEObject Type="Embed" ProgID="Word.Document.12" ShapeID="_x0000_i1025" DrawAspect="Content" ObjectID="_1825599603" r:id="rId16">
            <o:FieldCodes>\s</o:FieldCodes>
          </o:OLEObject>
        </w:object>
      </w:r>
      <w:bookmarkEnd w:id="1"/>
      <w:r w:rsidR="00871F70">
        <w:t xml:space="preserve">    </w:t>
      </w:r>
      <w:r w:rsidR="00FC765D">
        <w:t xml:space="preserve">                               </w:t>
      </w:r>
      <w:r w:rsidR="007716C3" w:rsidRPr="005F70CA">
        <w:rPr>
          <w:b/>
          <w:color w:val="000000" w:themeColor="text1"/>
        </w:rPr>
        <w:t>2.1 Планировочные решения</w:t>
      </w:r>
    </w:p>
    <w:p w14:paraId="202B25AF" w14:textId="65A3DF6F" w:rsidR="00243F58" w:rsidRPr="005F70CA" w:rsidRDefault="00CF615E" w:rsidP="00CF615E">
      <w:pPr>
        <w:pStyle w:val="a3"/>
        <w:spacing w:line="276" w:lineRule="auto"/>
        <w:ind w:right="567"/>
        <w:jc w:val="both"/>
      </w:pPr>
      <w:r w:rsidRPr="005F70CA">
        <w:tab/>
      </w:r>
      <w:bookmarkStart w:id="2" w:name="_Hlk214978736"/>
      <w:r w:rsidR="00243F58" w:rsidRPr="005F70CA">
        <w:t>Площадка строительства свободна от инженерных сетей, воздушных линий электропередач, капитальных зданий и сооружений (письмо от 15.10.2025 г.).  Имеющиеся на площадке сооружения (забор, контейнер) являются временными.</w:t>
      </w:r>
    </w:p>
    <w:p w14:paraId="433896F0" w14:textId="3DB69008" w:rsidR="00CF615E" w:rsidRPr="005F70CA" w:rsidRDefault="00243F58" w:rsidP="00243F58">
      <w:pPr>
        <w:pStyle w:val="a3"/>
        <w:spacing w:line="276" w:lineRule="auto"/>
        <w:ind w:right="567" w:firstLine="459"/>
        <w:jc w:val="both"/>
      </w:pPr>
      <w:r w:rsidRPr="005F70CA">
        <w:t xml:space="preserve">Формирование уличной среды гостиничного комплекса выполнено </w:t>
      </w:r>
      <w:proofErr w:type="gramStart"/>
      <w:r w:rsidRPr="005F70CA">
        <w:t>согласно норм</w:t>
      </w:r>
      <w:proofErr w:type="gramEnd"/>
      <w:r w:rsidRPr="005F70CA">
        <w:t xml:space="preserve"> Республики Казахстан и с учетом стандартов бренда "Hilton Garden Inn".</w:t>
      </w:r>
    </w:p>
    <w:p w14:paraId="6D0355B1" w14:textId="23950C3D" w:rsidR="00CF615E" w:rsidRPr="005F70CA" w:rsidRDefault="00CF615E" w:rsidP="00CF615E">
      <w:pPr>
        <w:pStyle w:val="a3"/>
        <w:spacing w:line="276" w:lineRule="auto"/>
        <w:ind w:right="567"/>
        <w:jc w:val="both"/>
      </w:pPr>
      <w:r w:rsidRPr="005F70CA">
        <w:tab/>
        <w:t>В составе участка предусмотрены:</w:t>
      </w:r>
    </w:p>
    <w:p w14:paraId="33FB65B5" w14:textId="77777777" w:rsidR="00CF615E" w:rsidRPr="005F70CA" w:rsidRDefault="00CF615E" w:rsidP="00CF615E">
      <w:pPr>
        <w:pStyle w:val="a3"/>
        <w:spacing w:line="276" w:lineRule="auto"/>
        <w:ind w:right="567"/>
        <w:jc w:val="both"/>
      </w:pPr>
      <w:r w:rsidRPr="005F70CA">
        <w:lastRenderedPageBreak/>
        <w:t>-здание гостиницы с подземным паркингом;</w:t>
      </w:r>
    </w:p>
    <w:p w14:paraId="4E7994B7" w14:textId="77777777" w:rsidR="00CF615E" w:rsidRPr="005F70CA" w:rsidRDefault="00CF615E" w:rsidP="00CF615E">
      <w:pPr>
        <w:pStyle w:val="a3"/>
        <w:spacing w:line="276" w:lineRule="auto"/>
        <w:ind w:right="567"/>
        <w:jc w:val="both"/>
      </w:pPr>
      <w:r w:rsidRPr="005F70CA">
        <w:t>-благоустроенные площадки перед входами, как центральным, так и дополнительными;</w:t>
      </w:r>
    </w:p>
    <w:p w14:paraId="294B00A8" w14:textId="5FD7B82D" w:rsidR="00CF615E" w:rsidRPr="005F70CA" w:rsidRDefault="00CF615E" w:rsidP="00CF615E">
      <w:pPr>
        <w:pStyle w:val="a3"/>
        <w:spacing w:line="276" w:lineRule="auto"/>
        <w:ind w:right="567"/>
        <w:jc w:val="both"/>
      </w:pPr>
      <w:r w:rsidRPr="005F70CA">
        <w:t xml:space="preserve">-площадки для временной парковки автомобилей и автобуса, площадка для </w:t>
      </w:r>
      <w:r w:rsidR="00144C7C" w:rsidRPr="005F70CA">
        <w:t xml:space="preserve">уличной </w:t>
      </w:r>
      <w:r w:rsidRPr="005F70CA">
        <w:t>зарядки электромобиля;</w:t>
      </w:r>
    </w:p>
    <w:p w14:paraId="3D64EE25" w14:textId="77777777" w:rsidR="00CF615E" w:rsidRPr="005F70CA" w:rsidRDefault="00CF615E" w:rsidP="00CF615E">
      <w:pPr>
        <w:pStyle w:val="a3"/>
        <w:spacing w:line="276" w:lineRule="auto"/>
        <w:ind w:right="567"/>
        <w:jc w:val="both"/>
      </w:pPr>
      <w:r w:rsidRPr="005F70CA">
        <w:t>-сквозные проезды как к главному входу (северо-западная сторона), так и к хозяйственной зоне (юго-восточная часть);</w:t>
      </w:r>
    </w:p>
    <w:p w14:paraId="6410D55C" w14:textId="7511AA4D" w:rsidR="00CF615E" w:rsidRPr="005F70CA" w:rsidRDefault="00CF615E" w:rsidP="00CF615E">
      <w:pPr>
        <w:pStyle w:val="a3"/>
        <w:spacing w:line="276" w:lineRule="auto"/>
        <w:ind w:right="567"/>
        <w:jc w:val="both"/>
      </w:pPr>
      <w:r w:rsidRPr="005F70CA">
        <w:t>-защитные устройства (</w:t>
      </w:r>
      <w:proofErr w:type="spellStart"/>
      <w:r w:rsidRPr="005F70CA">
        <w:t>болларды</w:t>
      </w:r>
      <w:proofErr w:type="spellEnd"/>
      <w:r w:rsidRPr="005F70CA">
        <w:t xml:space="preserve">, шлагбаумы, </w:t>
      </w:r>
      <w:r w:rsidR="00144C7C" w:rsidRPr="005F70CA">
        <w:t>подпорные стенки).</w:t>
      </w:r>
    </w:p>
    <w:p w14:paraId="626BAF7A" w14:textId="77777777" w:rsidR="00144C7C" w:rsidRPr="005F70CA" w:rsidRDefault="00CF615E" w:rsidP="00144C7C">
      <w:pPr>
        <w:pStyle w:val="a3"/>
        <w:spacing w:line="276" w:lineRule="auto"/>
        <w:ind w:right="567" w:firstLine="283"/>
        <w:jc w:val="both"/>
      </w:pPr>
      <w:r w:rsidRPr="005F70CA">
        <w:tab/>
      </w:r>
      <w:r w:rsidR="00144C7C" w:rsidRPr="005F70CA">
        <w:t>При организации территории гостиницы использовано развитие естественного ландшафта отведенного участка и сложившаяся ситуация улично-дорожной сети города. Этот прием позволил обеспечить интересные решения западной и восточной сторон в обрамлении подпорных стенок. Доступ в здание для посетителей выполнен безбарьерным.</w:t>
      </w:r>
    </w:p>
    <w:bookmarkEnd w:id="2"/>
    <w:p w14:paraId="74D6150B" w14:textId="7BE384D4" w:rsidR="00CF615E" w:rsidRPr="005F70CA" w:rsidRDefault="00CF615E" w:rsidP="00CF615E">
      <w:pPr>
        <w:pStyle w:val="a3"/>
        <w:spacing w:line="276" w:lineRule="auto"/>
        <w:ind w:right="567"/>
        <w:jc w:val="both"/>
      </w:pPr>
    </w:p>
    <w:p w14:paraId="53F2330B" w14:textId="4D2E3EC7" w:rsidR="00CF615E" w:rsidRPr="005F70CA" w:rsidRDefault="00CF615E" w:rsidP="00CF615E">
      <w:pPr>
        <w:pStyle w:val="a3"/>
        <w:spacing w:line="276" w:lineRule="auto"/>
        <w:ind w:left="1276" w:firstLine="425"/>
        <w:jc w:val="both"/>
        <w:rPr>
          <w:sz w:val="24"/>
          <w:szCs w:val="24"/>
        </w:rPr>
      </w:pPr>
    </w:p>
    <w:p w14:paraId="022B362F" w14:textId="18FAA609" w:rsidR="00CF615E" w:rsidRPr="005F70CA" w:rsidRDefault="00144C7C" w:rsidP="00144C7C">
      <w:pPr>
        <w:pStyle w:val="a3"/>
        <w:tabs>
          <w:tab w:val="left" w:pos="11340"/>
        </w:tabs>
        <w:spacing w:line="276" w:lineRule="auto"/>
        <w:ind w:left="1276" w:right="425" w:firstLine="425"/>
        <w:jc w:val="both"/>
        <w:rPr>
          <w:sz w:val="24"/>
          <w:szCs w:val="24"/>
        </w:rPr>
      </w:pPr>
      <w:r w:rsidRPr="005F70CA">
        <w:rPr>
          <w:noProof/>
          <w:lang w:eastAsia="ru-RU"/>
        </w:rPr>
        <w:drawing>
          <wp:inline distT="0" distB="0" distL="0" distR="0" wp14:anchorId="62C0544D" wp14:editId="7958E127">
            <wp:extent cx="6172200" cy="32664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6852" cy="3274194"/>
                    </a:xfrm>
                    <a:prstGeom prst="rect">
                      <a:avLst/>
                    </a:prstGeom>
                  </pic:spPr>
                </pic:pic>
              </a:graphicData>
            </a:graphic>
          </wp:inline>
        </w:drawing>
      </w:r>
    </w:p>
    <w:p w14:paraId="3F7334AC" w14:textId="77777777" w:rsidR="007716C3" w:rsidRPr="005F70CA" w:rsidRDefault="007716C3" w:rsidP="007716C3">
      <w:pPr>
        <w:pStyle w:val="a3"/>
        <w:spacing w:line="276" w:lineRule="auto"/>
        <w:ind w:firstLine="459"/>
        <w:jc w:val="both"/>
        <w:rPr>
          <w:sz w:val="24"/>
          <w:szCs w:val="24"/>
        </w:rPr>
      </w:pPr>
      <w:r w:rsidRPr="005F70CA">
        <w:rPr>
          <w:sz w:val="24"/>
          <w:szCs w:val="24"/>
        </w:rPr>
        <w:t xml:space="preserve"> </w:t>
      </w:r>
    </w:p>
    <w:p w14:paraId="1E2AECEA" w14:textId="023E1C8D" w:rsidR="00144C7C" w:rsidRPr="005F70CA" w:rsidRDefault="00144C7C" w:rsidP="00144C7C">
      <w:pPr>
        <w:pStyle w:val="a3"/>
        <w:spacing w:line="276" w:lineRule="auto"/>
        <w:ind w:right="567" w:firstLine="459"/>
        <w:jc w:val="both"/>
      </w:pPr>
      <w:bookmarkStart w:id="3" w:name="_Hlk214978954"/>
      <w:r w:rsidRPr="005F70CA">
        <w:rPr>
          <w:sz w:val="24"/>
          <w:szCs w:val="24"/>
        </w:rPr>
        <w:t xml:space="preserve"> </w:t>
      </w:r>
      <w:r w:rsidRPr="005F70CA">
        <w:t xml:space="preserve">Представлено на чертежах 104/24-ГП, </w:t>
      </w:r>
      <w:proofErr w:type="spellStart"/>
      <w:r w:rsidRPr="005F70CA">
        <w:t>л.л</w:t>
      </w:r>
      <w:proofErr w:type="spellEnd"/>
      <w:r w:rsidRPr="005F70CA">
        <w:t>. 3, 4, 14.</w:t>
      </w:r>
    </w:p>
    <w:p w14:paraId="6FCF87C0" w14:textId="77777777" w:rsidR="00144C7C" w:rsidRPr="005F70CA" w:rsidRDefault="00144C7C" w:rsidP="00144C7C">
      <w:pPr>
        <w:pStyle w:val="a3"/>
        <w:spacing w:line="276" w:lineRule="auto"/>
        <w:ind w:right="567"/>
        <w:jc w:val="both"/>
      </w:pPr>
      <w:r w:rsidRPr="005F70CA">
        <w:t xml:space="preserve">       За относительную отметку </w:t>
      </w:r>
      <w:r w:rsidRPr="005F70CA">
        <w:rPr>
          <w:b/>
        </w:rPr>
        <w:t>0,00</w:t>
      </w:r>
      <w:r w:rsidRPr="005F70CA">
        <w:t xml:space="preserve"> принят уровень чистого пола первого этажа жилой зоны гостиницы, что соответствует абсолютной отметке </w:t>
      </w:r>
      <w:r w:rsidRPr="005F70CA">
        <w:rPr>
          <w:b/>
        </w:rPr>
        <w:t>904,30 м</w:t>
      </w:r>
      <w:r w:rsidRPr="005F70CA">
        <w:t xml:space="preserve"> Балтийской системы высот. Этажность здания – 3, класс функциональной пожарной опасности Ф-1.2, что предписывает устройство проездов для пожарной техники с двух продольных сторон. </w:t>
      </w:r>
    </w:p>
    <w:p w14:paraId="0797BA2E" w14:textId="77777777" w:rsidR="00144C7C" w:rsidRPr="005F70CA" w:rsidRDefault="00144C7C" w:rsidP="00144C7C">
      <w:pPr>
        <w:pStyle w:val="a3"/>
        <w:spacing w:line="276" w:lineRule="auto"/>
        <w:ind w:right="567" w:firstLine="459"/>
        <w:jc w:val="both"/>
      </w:pPr>
      <w:r w:rsidRPr="005F70CA">
        <w:t>Представлено на чертеже 104/24-ГП, листы 3, 4, 6, 11.</w:t>
      </w:r>
    </w:p>
    <w:p w14:paraId="611053FC" w14:textId="56D0AA87" w:rsidR="00CF615E" w:rsidRPr="005F70CA" w:rsidRDefault="00CF615E" w:rsidP="00144C7C">
      <w:pPr>
        <w:pStyle w:val="a3"/>
        <w:spacing w:line="276" w:lineRule="auto"/>
        <w:ind w:right="567"/>
        <w:jc w:val="both"/>
        <w:rPr>
          <w:b/>
        </w:rPr>
      </w:pPr>
      <w:r w:rsidRPr="005F70CA">
        <w:rPr>
          <w:b/>
          <w:i/>
        </w:rPr>
        <w:tab/>
      </w:r>
      <w:r w:rsidRPr="005F70CA">
        <w:rPr>
          <w:b/>
        </w:rPr>
        <w:t>Проектом предусмотрено зонирование территории комплекса:</w:t>
      </w:r>
    </w:p>
    <w:p w14:paraId="21DE120B" w14:textId="77777777" w:rsidR="00144C7C" w:rsidRPr="005F70CA" w:rsidRDefault="00144C7C" w:rsidP="00144C7C">
      <w:pPr>
        <w:pStyle w:val="a3"/>
        <w:tabs>
          <w:tab w:val="left" w:pos="11340"/>
        </w:tabs>
        <w:spacing w:line="276" w:lineRule="auto"/>
        <w:ind w:right="567" w:firstLine="459"/>
        <w:jc w:val="both"/>
      </w:pPr>
      <w:r w:rsidRPr="005F70CA">
        <w:t xml:space="preserve">-главным фасадом, входными группами, наружной гостевой зоной здание </w:t>
      </w:r>
      <w:r w:rsidRPr="005F70CA">
        <w:lastRenderedPageBreak/>
        <w:t>обращено на проспект Аль-Фараби (северо-запад участка). Полоса хвойных деревьев вдоль проспекта, террасирование сложившейся пешеходной зоны и местного проезда решает требования СП РК 3.01-101-2013, п. 4.3.14 по шумозащите;</w:t>
      </w:r>
    </w:p>
    <w:p w14:paraId="5F66E771" w14:textId="77777777" w:rsidR="00144C7C" w:rsidRPr="005F70CA" w:rsidRDefault="00144C7C" w:rsidP="00144C7C">
      <w:pPr>
        <w:pStyle w:val="a3"/>
        <w:tabs>
          <w:tab w:val="left" w:pos="11340"/>
        </w:tabs>
        <w:spacing w:line="276" w:lineRule="auto"/>
        <w:ind w:right="567" w:firstLine="459"/>
        <w:jc w:val="both"/>
      </w:pPr>
      <w:r w:rsidRPr="005F70CA">
        <w:t xml:space="preserve">-по северо-восточной, северо-западной сторонам здания с проезда-дублера </w:t>
      </w:r>
      <w:proofErr w:type="spellStart"/>
      <w:r w:rsidRPr="005F70CA">
        <w:t>пр.Аль</w:t>
      </w:r>
      <w:proofErr w:type="spellEnd"/>
      <w:r w:rsidRPr="005F70CA">
        <w:t>-Фараби предусмотрены въезд/выезд в подземный паркинг, на территорию комплекса со стороны главного фасада, площадки перед главным входом, площадка высадки пассажиров туристического автобуса;</w:t>
      </w:r>
    </w:p>
    <w:p w14:paraId="09C9C3C7" w14:textId="77777777" w:rsidR="00144C7C" w:rsidRPr="005F70CA" w:rsidRDefault="00144C7C" w:rsidP="00144C7C">
      <w:pPr>
        <w:pStyle w:val="a3"/>
        <w:tabs>
          <w:tab w:val="left" w:pos="11340"/>
        </w:tabs>
        <w:spacing w:line="276" w:lineRule="auto"/>
        <w:ind w:right="567" w:firstLine="459"/>
        <w:jc w:val="both"/>
      </w:pPr>
      <w:r w:rsidRPr="005F70CA">
        <w:t>-юго-западная сторона участка обеспечивает пешеходную связь между вспомогательными и эвакуационными выходами;</w:t>
      </w:r>
    </w:p>
    <w:p w14:paraId="1C686816" w14:textId="77777777" w:rsidR="00144C7C" w:rsidRPr="005F70CA" w:rsidRDefault="00144C7C" w:rsidP="00144C7C">
      <w:pPr>
        <w:pStyle w:val="a3"/>
        <w:tabs>
          <w:tab w:val="left" w:pos="11340"/>
        </w:tabs>
        <w:spacing w:line="276" w:lineRule="auto"/>
        <w:ind w:right="567" w:firstLine="459"/>
        <w:jc w:val="both"/>
      </w:pPr>
      <w:r w:rsidRPr="005F70CA">
        <w:t xml:space="preserve">-на южной, юго-восточной стороне с ул. </w:t>
      </w:r>
      <w:proofErr w:type="spellStart"/>
      <w:r w:rsidRPr="005F70CA">
        <w:t>Байшешек</w:t>
      </w:r>
      <w:proofErr w:type="spellEnd"/>
      <w:r w:rsidRPr="005F70CA">
        <w:t xml:space="preserve"> предусмотрены проезды вдоль длинных сторон здания, пешеходные связи вспомогательного и эвакуационного назначения, южная часть участка занята </w:t>
      </w:r>
      <w:proofErr w:type="spellStart"/>
      <w:r w:rsidRPr="005F70CA">
        <w:t>хоззоной</w:t>
      </w:r>
      <w:proofErr w:type="spellEnd"/>
      <w:r w:rsidRPr="005F70CA">
        <w:t xml:space="preserve"> встроенной котельной. </w:t>
      </w:r>
    </w:p>
    <w:p w14:paraId="6C6DCFB5" w14:textId="77777777" w:rsidR="00144C7C" w:rsidRPr="005F70CA" w:rsidRDefault="00144C7C" w:rsidP="00144C7C">
      <w:pPr>
        <w:pStyle w:val="a3"/>
        <w:tabs>
          <w:tab w:val="left" w:pos="11340"/>
        </w:tabs>
        <w:spacing w:line="276" w:lineRule="auto"/>
        <w:ind w:right="567" w:firstLine="459"/>
        <w:jc w:val="both"/>
      </w:pPr>
      <w:r w:rsidRPr="005F70CA">
        <w:t>Комплекс обеспечен проездами со всех сторон.</w:t>
      </w:r>
    </w:p>
    <w:p w14:paraId="4BC64A0A" w14:textId="77777777" w:rsidR="00144C7C" w:rsidRPr="005F70CA" w:rsidRDefault="00144C7C" w:rsidP="00144C7C">
      <w:pPr>
        <w:pStyle w:val="a3"/>
        <w:tabs>
          <w:tab w:val="left" w:pos="11340"/>
        </w:tabs>
        <w:spacing w:line="276" w:lineRule="auto"/>
        <w:ind w:right="567" w:firstLine="459"/>
        <w:jc w:val="both"/>
      </w:pPr>
      <w:r w:rsidRPr="005F70CA">
        <w:t>Перед главным входом предусмотрены открытые временные парковки для легкового автотранспорта и место парковки туристического автобуса. Размещение м/мест для маломобильных групп населения (далее МГН) выполнено с учетом требования по расстоянию до входов в общественное здание (40 м).</w:t>
      </w:r>
    </w:p>
    <w:p w14:paraId="11134212" w14:textId="77777777" w:rsidR="00144C7C" w:rsidRPr="005F70CA" w:rsidRDefault="00144C7C" w:rsidP="00144C7C">
      <w:pPr>
        <w:pStyle w:val="a3"/>
        <w:tabs>
          <w:tab w:val="left" w:pos="11340"/>
        </w:tabs>
        <w:spacing w:line="276" w:lineRule="auto"/>
        <w:ind w:right="567" w:firstLine="459"/>
        <w:jc w:val="both"/>
      </w:pPr>
      <w:r w:rsidRPr="005F70CA">
        <w:t>Проезд перед главным фасадом имеет ширину 7,0 м.</w:t>
      </w:r>
    </w:p>
    <w:p w14:paraId="3ADC97BB" w14:textId="77777777" w:rsidR="00ED5FA8" w:rsidRPr="005F70CA" w:rsidRDefault="00ED5FA8" w:rsidP="006C7EE7">
      <w:pPr>
        <w:pStyle w:val="a3"/>
        <w:spacing w:line="276" w:lineRule="auto"/>
        <w:ind w:right="567" w:firstLine="567"/>
      </w:pPr>
    </w:p>
    <w:p w14:paraId="71A608FA" w14:textId="77777777" w:rsidR="00CF615E" w:rsidRPr="005F70CA" w:rsidRDefault="00A54006" w:rsidP="00CF615E">
      <w:pPr>
        <w:pStyle w:val="a3"/>
        <w:spacing w:line="276" w:lineRule="auto"/>
        <w:ind w:right="567" w:firstLine="459"/>
        <w:jc w:val="both"/>
      </w:pPr>
      <w:r w:rsidRPr="005F70CA">
        <w:rPr>
          <w:b/>
          <w:color w:val="000000" w:themeColor="text1"/>
        </w:rPr>
        <w:t xml:space="preserve">  </w:t>
      </w:r>
      <w:r w:rsidR="00CF615E" w:rsidRPr="005F70CA">
        <w:rPr>
          <w:b/>
        </w:rPr>
        <w:t>Открытые площадки для сбора населения в случаях возникновения ЧС</w:t>
      </w:r>
      <w:r w:rsidR="00CF615E" w:rsidRPr="005F70CA">
        <w:rPr>
          <w:b/>
          <w:i/>
        </w:rPr>
        <w:t xml:space="preserve"> </w:t>
      </w:r>
      <w:r w:rsidR="00CF615E" w:rsidRPr="005F70CA">
        <w:t>расположены перед главным фасадом, см. л. 18.</w:t>
      </w:r>
    </w:p>
    <w:p w14:paraId="742E6663" w14:textId="77777777" w:rsidR="00144C7C" w:rsidRPr="005F70CA" w:rsidRDefault="00144C7C" w:rsidP="00144C7C">
      <w:pPr>
        <w:pStyle w:val="a3"/>
        <w:spacing w:line="276" w:lineRule="auto"/>
        <w:ind w:right="567" w:firstLine="459"/>
        <w:jc w:val="both"/>
      </w:pPr>
      <w:r w:rsidRPr="005F70CA">
        <w:t>Проектом предусмотрено обеспечение антитеррористической защищенности комплекса с наружным видеонаблюдением контура (раздел ВН), см. л. 11, 19.</w:t>
      </w:r>
    </w:p>
    <w:p w14:paraId="331AE73E" w14:textId="77777777" w:rsidR="00144C7C" w:rsidRPr="005F70CA" w:rsidRDefault="00144C7C" w:rsidP="00144C7C">
      <w:pPr>
        <w:pStyle w:val="a3"/>
        <w:spacing w:line="276" w:lineRule="auto"/>
        <w:ind w:right="567" w:firstLine="459"/>
        <w:jc w:val="both"/>
      </w:pPr>
      <w:r w:rsidRPr="005F70CA">
        <w:t>Для расчета необходимого количества машино-мест, необходимого количества контейнеров для сбора ТБО приняты следующие показатели (согласно ТХ и АР):</w:t>
      </w:r>
    </w:p>
    <w:p w14:paraId="2A25F1FE" w14:textId="77777777" w:rsidR="00144C7C" w:rsidRPr="005F70CA" w:rsidRDefault="00144C7C" w:rsidP="00144C7C">
      <w:pPr>
        <w:pStyle w:val="a3"/>
        <w:spacing w:line="276" w:lineRule="auto"/>
        <w:ind w:right="567" w:firstLine="459"/>
        <w:jc w:val="both"/>
      </w:pPr>
      <w:r w:rsidRPr="005F70CA">
        <w:t>-количество гостиничных номеров 149;</w:t>
      </w:r>
    </w:p>
    <w:p w14:paraId="0CC16728" w14:textId="77777777" w:rsidR="00144C7C" w:rsidRPr="005F70CA" w:rsidRDefault="00144C7C" w:rsidP="00144C7C">
      <w:pPr>
        <w:pStyle w:val="a3"/>
        <w:spacing w:line="276" w:lineRule="auto"/>
        <w:ind w:right="567" w:firstLine="459"/>
        <w:jc w:val="both"/>
      </w:pPr>
      <w:r w:rsidRPr="005F70CA">
        <w:t>-количество мест 193;</w:t>
      </w:r>
    </w:p>
    <w:p w14:paraId="729F20C0" w14:textId="7A49ABE6" w:rsidR="00144C7C" w:rsidRPr="005F70CA" w:rsidRDefault="00144C7C" w:rsidP="00144C7C">
      <w:pPr>
        <w:pStyle w:val="a3"/>
        <w:spacing w:line="276" w:lineRule="auto"/>
        <w:ind w:right="567" w:firstLine="459"/>
        <w:jc w:val="both"/>
      </w:pPr>
      <w:r w:rsidRPr="005F70CA">
        <w:t>-количество персонала 51 чел.</w:t>
      </w:r>
    </w:p>
    <w:bookmarkEnd w:id="3"/>
    <w:p w14:paraId="77548F30" w14:textId="78CC9AB1" w:rsidR="00144C7C" w:rsidRPr="005F70CA" w:rsidRDefault="00144C7C" w:rsidP="00144C7C">
      <w:pPr>
        <w:pStyle w:val="a3"/>
        <w:spacing w:line="276" w:lineRule="auto"/>
        <w:ind w:right="567" w:firstLine="459"/>
        <w:jc w:val="both"/>
      </w:pPr>
    </w:p>
    <w:p w14:paraId="5C57708F" w14:textId="5CE8AE8D" w:rsidR="00144C7C" w:rsidRPr="005F70CA" w:rsidRDefault="00144C7C" w:rsidP="00144C7C">
      <w:pPr>
        <w:pStyle w:val="a3"/>
        <w:spacing w:line="276" w:lineRule="auto"/>
        <w:ind w:firstLine="459"/>
        <w:jc w:val="both"/>
      </w:pPr>
    </w:p>
    <w:p w14:paraId="657D3F39" w14:textId="1EA98623" w:rsidR="00144C7C" w:rsidRPr="005F70CA" w:rsidRDefault="00144C7C" w:rsidP="00144C7C">
      <w:pPr>
        <w:pStyle w:val="a3"/>
        <w:spacing w:line="276" w:lineRule="auto"/>
        <w:ind w:firstLine="459"/>
        <w:jc w:val="both"/>
      </w:pPr>
    </w:p>
    <w:p w14:paraId="688BB000" w14:textId="2EDA63A1" w:rsidR="00144C7C" w:rsidRPr="005F70CA" w:rsidRDefault="00144C7C" w:rsidP="00144C7C">
      <w:pPr>
        <w:pStyle w:val="a3"/>
        <w:spacing w:line="276" w:lineRule="auto"/>
        <w:ind w:firstLine="459"/>
        <w:jc w:val="both"/>
      </w:pPr>
    </w:p>
    <w:p w14:paraId="0B2CF4A1" w14:textId="03DC8FA8" w:rsidR="00144C7C" w:rsidRPr="005F70CA" w:rsidRDefault="00144C7C" w:rsidP="00144C7C">
      <w:pPr>
        <w:pStyle w:val="a3"/>
        <w:spacing w:line="276" w:lineRule="auto"/>
        <w:ind w:firstLine="459"/>
        <w:jc w:val="both"/>
      </w:pPr>
    </w:p>
    <w:p w14:paraId="7DCBFF53" w14:textId="2BDFF321" w:rsidR="00144C7C" w:rsidRPr="005F70CA" w:rsidRDefault="00144C7C" w:rsidP="00144C7C">
      <w:pPr>
        <w:pStyle w:val="a3"/>
        <w:spacing w:line="276" w:lineRule="auto"/>
        <w:ind w:firstLine="459"/>
        <w:jc w:val="both"/>
      </w:pPr>
    </w:p>
    <w:p w14:paraId="5709B9B2" w14:textId="6A3042AB" w:rsidR="00CF615E" w:rsidRPr="005F70CA" w:rsidRDefault="00CF615E" w:rsidP="00CF615E">
      <w:pPr>
        <w:pStyle w:val="a3"/>
        <w:spacing w:line="276" w:lineRule="auto"/>
        <w:jc w:val="both"/>
        <w:rPr>
          <w:b/>
        </w:rPr>
      </w:pPr>
      <w:r w:rsidRPr="005F70CA">
        <w:rPr>
          <w:b/>
        </w:rPr>
        <w:lastRenderedPageBreak/>
        <w:t xml:space="preserve">Таблица 2.1.1. </w:t>
      </w:r>
      <w:bookmarkStart w:id="4" w:name="_Hlk214979155"/>
      <w:r w:rsidRPr="005F70CA">
        <w:rPr>
          <w:b/>
        </w:rPr>
        <w:t>Расчет необходимого количества машино-мест</w:t>
      </w:r>
      <w:bookmarkEnd w:id="4"/>
    </w:p>
    <w:p w14:paraId="587A86C4" w14:textId="77932C77" w:rsidR="00CF615E" w:rsidRPr="005F70CA" w:rsidRDefault="00144C7C" w:rsidP="00871F70">
      <w:pPr>
        <w:pStyle w:val="a3"/>
        <w:tabs>
          <w:tab w:val="left" w:pos="11340"/>
        </w:tabs>
        <w:spacing w:line="276" w:lineRule="auto"/>
        <w:ind w:right="567"/>
        <w:jc w:val="both"/>
        <w:rPr>
          <w:noProof/>
          <w:lang w:eastAsia="ru-RU"/>
        </w:rPr>
      </w:pPr>
      <w:r w:rsidRPr="005F70CA">
        <w:rPr>
          <w:noProof/>
          <w:lang w:eastAsia="ru-RU"/>
        </w:rPr>
        <w:drawing>
          <wp:inline distT="0" distB="0" distL="0" distR="0" wp14:anchorId="641DBA47" wp14:editId="25DEE96D">
            <wp:extent cx="6172200" cy="173475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48793" cy="1756282"/>
                    </a:xfrm>
                    <a:prstGeom prst="rect">
                      <a:avLst/>
                    </a:prstGeom>
                  </pic:spPr>
                </pic:pic>
              </a:graphicData>
            </a:graphic>
          </wp:inline>
        </w:drawing>
      </w:r>
    </w:p>
    <w:p w14:paraId="53995F38" w14:textId="2BA57601" w:rsidR="00980F86" w:rsidRPr="005F70CA" w:rsidRDefault="00980F86" w:rsidP="00CF615E">
      <w:pPr>
        <w:ind w:left="1701" w:right="567"/>
        <w:jc w:val="both"/>
      </w:pPr>
    </w:p>
    <w:p w14:paraId="200C10D6" w14:textId="77777777" w:rsidR="00CF615E" w:rsidRPr="005F70CA" w:rsidRDefault="00CF615E" w:rsidP="00CF615E">
      <w:pPr>
        <w:pStyle w:val="a3"/>
        <w:spacing w:line="276" w:lineRule="auto"/>
        <w:jc w:val="both"/>
      </w:pPr>
      <w:bookmarkStart w:id="5" w:name="_Hlk214979197"/>
      <w:r w:rsidRPr="005F70CA">
        <w:t>Следовательно, потребность в парковочных местах полностью удовлетворена.</w:t>
      </w:r>
    </w:p>
    <w:p w14:paraId="09EE97EB" w14:textId="29A325B9" w:rsidR="00CF615E" w:rsidRPr="005F70CA" w:rsidRDefault="00CF615E" w:rsidP="00CF615E">
      <w:pPr>
        <w:pStyle w:val="a3"/>
        <w:spacing w:line="276" w:lineRule="auto"/>
        <w:ind w:right="567" w:firstLine="459"/>
        <w:jc w:val="both"/>
      </w:pPr>
      <w:r w:rsidRPr="005F70CA">
        <w:rPr>
          <w:b/>
        </w:rPr>
        <w:t>Мусороудаление</w:t>
      </w:r>
      <w:r w:rsidRPr="005F70CA">
        <w:rPr>
          <w:b/>
          <w:i/>
        </w:rPr>
        <w:t xml:space="preserve"> </w:t>
      </w:r>
      <w:r w:rsidRPr="005F70CA">
        <w:t>решено устройством охлаждаемого отсека в паркинге с режимом ежедневного вывоза мусора (см. раздел АР</w:t>
      </w:r>
      <w:r w:rsidR="00144C7C" w:rsidRPr="005F70CA">
        <w:t>-2,3</w:t>
      </w:r>
      <w:r w:rsidRPr="005F70CA">
        <w:t>).</w:t>
      </w:r>
    </w:p>
    <w:bookmarkEnd w:id="5"/>
    <w:p w14:paraId="074001D7" w14:textId="77777777" w:rsidR="00CF615E" w:rsidRPr="005F70CA" w:rsidRDefault="00CF615E" w:rsidP="00CF615E">
      <w:pPr>
        <w:pStyle w:val="a3"/>
        <w:spacing w:line="276" w:lineRule="auto"/>
        <w:ind w:firstLine="459"/>
        <w:jc w:val="both"/>
      </w:pPr>
    </w:p>
    <w:p w14:paraId="76F1638C" w14:textId="78E46FEB" w:rsidR="00CF615E" w:rsidRPr="005F70CA" w:rsidRDefault="00CF615E" w:rsidP="00CF615E">
      <w:pPr>
        <w:pStyle w:val="a3"/>
        <w:spacing w:line="276" w:lineRule="auto"/>
        <w:jc w:val="both"/>
        <w:rPr>
          <w:b/>
        </w:rPr>
      </w:pPr>
      <w:r w:rsidRPr="005F70CA">
        <w:rPr>
          <w:b/>
        </w:rPr>
        <w:t xml:space="preserve">Таблица 2.1.2   </w:t>
      </w:r>
      <w:bookmarkStart w:id="6" w:name="_Hlk214979273"/>
      <w:r w:rsidRPr="005F70CA">
        <w:rPr>
          <w:b/>
        </w:rPr>
        <w:t>Расчет необходимого количества контейнеров для сбора ТБО</w:t>
      </w:r>
      <w:bookmarkEnd w:id="6"/>
    </w:p>
    <w:p w14:paraId="6EA673CB" w14:textId="349BE0EE" w:rsidR="00CF615E" w:rsidRPr="005F70CA" w:rsidRDefault="00144C7C" w:rsidP="00CF615E">
      <w:pPr>
        <w:pStyle w:val="a3"/>
        <w:spacing w:line="276" w:lineRule="auto"/>
        <w:jc w:val="both"/>
      </w:pPr>
      <w:r w:rsidRPr="005F70CA">
        <w:rPr>
          <w:noProof/>
          <w:lang w:eastAsia="ru-RU"/>
        </w:rPr>
        <w:drawing>
          <wp:inline distT="0" distB="0" distL="0" distR="0" wp14:anchorId="5B10E666" wp14:editId="53488FA5">
            <wp:extent cx="6172200" cy="1534734"/>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279575" cy="1561433"/>
                    </a:xfrm>
                    <a:prstGeom prst="rect">
                      <a:avLst/>
                    </a:prstGeom>
                  </pic:spPr>
                </pic:pic>
              </a:graphicData>
            </a:graphic>
          </wp:inline>
        </w:drawing>
      </w:r>
    </w:p>
    <w:p w14:paraId="14052A4C" w14:textId="77777777" w:rsidR="00CF615E" w:rsidRPr="005F70CA" w:rsidRDefault="00CF615E" w:rsidP="00CF615E">
      <w:pPr>
        <w:pStyle w:val="a3"/>
        <w:spacing w:line="276" w:lineRule="auto"/>
        <w:ind w:right="567" w:firstLine="459"/>
        <w:jc w:val="both"/>
      </w:pPr>
      <w:bookmarkStart w:id="7" w:name="_Hlk214979330"/>
      <w:r w:rsidRPr="005F70CA">
        <w:rPr>
          <w:b/>
        </w:rPr>
        <w:t>Планово-высотные решения территории</w:t>
      </w:r>
      <w:r w:rsidRPr="005F70CA">
        <w:t xml:space="preserve"> взаимоувязаны с существующей городской улично-дорожной сетью (далее УДС), проектом детальной планировки города (ПДП). </w:t>
      </w:r>
    </w:p>
    <w:p w14:paraId="25346573" w14:textId="77777777" w:rsidR="00CF615E" w:rsidRPr="005F70CA" w:rsidRDefault="00CF615E" w:rsidP="00CF615E">
      <w:pPr>
        <w:pStyle w:val="a3"/>
        <w:spacing w:line="276" w:lineRule="auto"/>
        <w:ind w:right="567" w:firstLine="459"/>
        <w:jc w:val="both"/>
      </w:pPr>
      <w:r w:rsidRPr="005F70CA">
        <w:t>Так как рельеф участка сложный, то применен метод каскадного зонирования пешеходной и транспортной связей.</w:t>
      </w:r>
    </w:p>
    <w:bookmarkStart w:id="8" w:name="_Hlk214979399"/>
    <w:bookmarkEnd w:id="7"/>
    <w:p w14:paraId="71A40584" w14:textId="6C8E77EF" w:rsidR="00CF615E" w:rsidRPr="005F70CA" w:rsidRDefault="00144C7C" w:rsidP="00CF615E">
      <w:pPr>
        <w:pStyle w:val="a3"/>
        <w:spacing w:line="276" w:lineRule="auto"/>
        <w:jc w:val="both"/>
      </w:pPr>
      <w:r w:rsidRPr="005F70CA">
        <w:object w:dxaOrig="8190" w:dyaOrig="3945" w14:anchorId="64F6D677">
          <v:shape id="_x0000_i1026" type="#_x0000_t75" style="width:363.6pt;height:175.2pt" o:ole="">
            <v:imagedata r:id="rId20" o:title=""/>
          </v:shape>
          <o:OLEObject Type="Embed" ProgID="Unknown" ShapeID="_x0000_i1026" DrawAspect="Content" ObjectID="_1825599604" r:id="rId21"/>
        </w:object>
      </w:r>
      <w:bookmarkEnd w:id="8"/>
    </w:p>
    <w:p w14:paraId="45E896C7" w14:textId="3990570E" w:rsidR="00214C64" w:rsidRPr="005F70CA" w:rsidRDefault="00214C64" w:rsidP="00214C64">
      <w:pPr>
        <w:pStyle w:val="a3"/>
        <w:spacing w:line="276" w:lineRule="auto"/>
        <w:ind w:firstLine="459"/>
        <w:jc w:val="both"/>
        <w:rPr>
          <w:sz w:val="24"/>
          <w:szCs w:val="24"/>
        </w:rPr>
      </w:pPr>
      <w:bookmarkStart w:id="9" w:name="_Hlk214979412"/>
      <w:r w:rsidRPr="005F70CA">
        <w:rPr>
          <w:sz w:val="24"/>
          <w:szCs w:val="24"/>
        </w:rPr>
        <w:t>Вид юго-западной стороны</w:t>
      </w:r>
    </w:p>
    <w:bookmarkEnd w:id="9"/>
    <w:p w14:paraId="716886F4" w14:textId="77777777" w:rsidR="00214C64" w:rsidRPr="005F70CA" w:rsidRDefault="00214C64" w:rsidP="00214C64">
      <w:pPr>
        <w:pStyle w:val="a3"/>
        <w:spacing w:line="276" w:lineRule="auto"/>
        <w:ind w:firstLine="459"/>
        <w:jc w:val="both"/>
        <w:rPr>
          <w:sz w:val="24"/>
          <w:szCs w:val="24"/>
        </w:rPr>
      </w:pPr>
    </w:p>
    <w:bookmarkStart w:id="10" w:name="_Hlk214979439"/>
    <w:p w14:paraId="5BEC5558" w14:textId="6709A418" w:rsidR="00214C64" w:rsidRPr="005F70CA" w:rsidRDefault="00144C7C" w:rsidP="00CF615E">
      <w:pPr>
        <w:pStyle w:val="a3"/>
        <w:spacing w:line="276" w:lineRule="auto"/>
        <w:jc w:val="both"/>
      </w:pPr>
      <w:r w:rsidRPr="005F70CA">
        <w:object w:dxaOrig="3870" w:dyaOrig="2730" w14:anchorId="16DAE82C">
          <v:shape id="_x0000_i1027" type="#_x0000_t75" style="width:221.4pt;height:156pt" o:ole="">
            <v:imagedata r:id="rId22" o:title=""/>
          </v:shape>
          <o:OLEObject Type="Embed" ProgID="Unknown" ShapeID="_x0000_i1027" DrawAspect="Content" ObjectID="_1825599605" r:id="rId23"/>
        </w:object>
      </w:r>
      <w:bookmarkEnd w:id="10"/>
    </w:p>
    <w:p w14:paraId="012FA27D" w14:textId="1661D72E" w:rsidR="00214C64" w:rsidRPr="005F70CA" w:rsidRDefault="00214C64" w:rsidP="00214C64">
      <w:pPr>
        <w:pStyle w:val="a3"/>
        <w:spacing w:line="276" w:lineRule="auto"/>
        <w:ind w:firstLine="459"/>
        <w:jc w:val="both"/>
        <w:rPr>
          <w:sz w:val="24"/>
          <w:szCs w:val="24"/>
        </w:rPr>
      </w:pPr>
      <w:bookmarkStart w:id="11" w:name="_Hlk214979449"/>
      <w:r w:rsidRPr="005F70CA">
        <w:rPr>
          <w:sz w:val="24"/>
          <w:szCs w:val="24"/>
        </w:rPr>
        <w:t>Вид северо-восточной стороны</w:t>
      </w:r>
    </w:p>
    <w:bookmarkEnd w:id="11"/>
    <w:p w14:paraId="4288ADF1" w14:textId="77777777" w:rsidR="00214C64" w:rsidRPr="005F70CA" w:rsidRDefault="00214C64" w:rsidP="00214C64">
      <w:pPr>
        <w:pStyle w:val="a3"/>
        <w:spacing w:line="276" w:lineRule="auto"/>
        <w:ind w:firstLine="459"/>
        <w:jc w:val="both"/>
        <w:rPr>
          <w:sz w:val="24"/>
          <w:szCs w:val="24"/>
        </w:rPr>
      </w:pPr>
    </w:p>
    <w:p w14:paraId="08A2B5EB" w14:textId="77777777" w:rsidR="00144C7C" w:rsidRPr="005F70CA" w:rsidRDefault="00144C7C" w:rsidP="00144C7C">
      <w:pPr>
        <w:pStyle w:val="a3"/>
        <w:spacing w:line="276" w:lineRule="auto"/>
        <w:ind w:right="567" w:firstLine="459"/>
        <w:jc w:val="both"/>
      </w:pPr>
      <w:bookmarkStart w:id="12" w:name="_Hlk214979488"/>
      <w:r w:rsidRPr="005F70CA">
        <w:rPr>
          <w:b/>
        </w:rPr>
        <w:t xml:space="preserve">Водоотведение дождевых и талых вод </w:t>
      </w:r>
      <w:r w:rsidRPr="005F70CA">
        <w:t xml:space="preserve">решено </w:t>
      </w:r>
      <w:proofErr w:type="spellStart"/>
      <w:r w:rsidRPr="005F70CA">
        <w:t>разуклонкой</w:t>
      </w:r>
      <w:proofErr w:type="spellEnd"/>
      <w:r w:rsidRPr="005F70CA">
        <w:t xml:space="preserve"> планировочной поверхности, обеспечивающей сбор дождевых вод самотеком в лотки серии </w:t>
      </w:r>
      <w:proofErr w:type="spellStart"/>
      <w:r w:rsidRPr="005F70CA">
        <w:t>Betomax</w:t>
      </w:r>
      <w:proofErr w:type="spellEnd"/>
      <w:r w:rsidRPr="005F70CA">
        <w:t xml:space="preserve"> и дальнейшим сбросом в городскую арычную сеть (с перепуском через </w:t>
      </w:r>
      <w:proofErr w:type="spellStart"/>
      <w:r w:rsidRPr="005F70CA">
        <w:t>перепадные</w:t>
      </w:r>
      <w:proofErr w:type="spellEnd"/>
      <w:r w:rsidRPr="005F70CA">
        <w:t xml:space="preserve"> колодцы (ПУС) на проезде-дублере), имеющуюся вдоль проспекта Аль-Фараби.</w:t>
      </w:r>
    </w:p>
    <w:p w14:paraId="65299E82" w14:textId="77777777" w:rsidR="00144C7C" w:rsidRPr="005F70CA" w:rsidRDefault="00144C7C" w:rsidP="00144C7C">
      <w:pPr>
        <w:pStyle w:val="a3"/>
        <w:spacing w:line="276" w:lineRule="auto"/>
        <w:ind w:right="567" w:firstLine="459"/>
        <w:jc w:val="both"/>
      </w:pPr>
      <w:r w:rsidRPr="005F70CA">
        <w:t>Размещение зданий и сооружений инженерного обеспечения выполнено с учетом санитарных разрывов от существующих зданий и сооружений, местной розы ветров, технологических приоритетов инженерного. Размещение учитывает минимизацию коридоров инженерных сетей от инженерных сооружений до точек ввода в здания.</w:t>
      </w:r>
    </w:p>
    <w:p w14:paraId="08B2CC87" w14:textId="77777777" w:rsidR="00144C7C" w:rsidRPr="005F70CA" w:rsidRDefault="00144C7C" w:rsidP="00144C7C">
      <w:pPr>
        <w:pStyle w:val="a3"/>
        <w:spacing w:line="276" w:lineRule="auto"/>
        <w:ind w:right="567" w:firstLine="459"/>
        <w:jc w:val="both"/>
      </w:pPr>
      <w:r w:rsidRPr="005F70CA">
        <w:t>Представлено на чертежах 104/24-ГП, листы 2,11.</w:t>
      </w:r>
    </w:p>
    <w:p w14:paraId="4E5D0EB7" w14:textId="77777777" w:rsidR="00144C7C" w:rsidRPr="005F70CA" w:rsidRDefault="00144C7C" w:rsidP="00144C7C">
      <w:pPr>
        <w:pStyle w:val="a3"/>
        <w:spacing w:line="276" w:lineRule="auto"/>
        <w:ind w:right="567" w:firstLine="459"/>
        <w:jc w:val="both"/>
      </w:pPr>
      <w:r w:rsidRPr="005F70CA">
        <w:t xml:space="preserve">Проезды решены с конструкциями дорожной одежды (далее КДО), </w:t>
      </w:r>
      <w:proofErr w:type="spellStart"/>
      <w:r w:rsidRPr="005F70CA">
        <w:t>расчитанными</w:t>
      </w:r>
      <w:proofErr w:type="spellEnd"/>
      <w:r w:rsidRPr="005F70CA">
        <w:t xml:space="preserve"> на автомобильную нагрузку от пожарной техники (16 т/ось) с верхним слоем износа из плитки согласно техзадания и стандартов бренда "Hilton Garden Inn". </w:t>
      </w:r>
    </w:p>
    <w:bookmarkEnd w:id="12"/>
    <w:p w14:paraId="630A5ABF" w14:textId="77777777" w:rsidR="00144C7C" w:rsidRPr="005F70CA" w:rsidRDefault="00144C7C" w:rsidP="00144C7C">
      <w:pPr>
        <w:pStyle w:val="a3"/>
        <w:spacing w:line="276" w:lineRule="auto"/>
        <w:ind w:right="567"/>
        <w:jc w:val="both"/>
      </w:pPr>
      <w:r w:rsidRPr="005F70CA">
        <w:t>Представлено на чертеже 104/24-ГП, листы 12.</w:t>
      </w:r>
    </w:p>
    <w:p w14:paraId="1F482A2E" w14:textId="77777777" w:rsidR="00144C7C" w:rsidRPr="005F70CA" w:rsidRDefault="00144C7C" w:rsidP="00144C7C">
      <w:pPr>
        <w:pStyle w:val="a3"/>
        <w:spacing w:line="276" w:lineRule="auto"/>
        <w:ind w:right="567" w:firstLine="459"/>
        <w:jc w:val="both"/>
      </w:pPr>
      <w:r w:rsidRPr="005F70CA">
        <w:t xml:space="preserve">При устройстве дорожной одежды уплотнение основания должно быть доведено до коэффициента уплотнения 0,98. </w:t>
      </w:r>
    </w:p>
    <w:p w14:paraId="646C2932" w14:textId="33E0D999" w:rsidR="00214C64" w:rsidRPr="005F70CA" w:rsidRDefault="00144C7C" w:rsidP="00214C64">
      <w:pPr>
        <w:pStyle w:val="a3"/>
        <w:spacing w:line="276" w:lineRule="auto"/>
        <w:ind w:right="567" w:firstLine="459"/>
        <w:jc w:val="both"/>
      </w:pPr>
      <w:r w:rsidRPr="005F70CA">
        <w:t>Контроль качества и приемку работ при строительстве автодорог, площадок, тротуаров, укреплению откоса насыпи выполнять согласно ПР РК 218-113-2014, п. 12.2 (АО "</w:t>
      </w:r>
      <w:proofErr w:type="spellStart"/>
      <w:r w:rsidRPr="005F70CA">
        <w:t>КазДорНИИ</w:t>
      </w:r>
      <w:proofErr w:type="spellEnd"/>
      <w:r w:rsidRPr="005F70CA">
        <w:t>"), приказ Министра по инвестициям и развитию РК № 234 от 24.04.2017.</w:t>
      </w:r>
    </w:p>
    <w:p w14:paraId="0F67EC03" w14:textId="77777777" w:rsidR="00214C64" w:rsidRPr="005F70CA" w:rsidRDefault="00214C64" w:rsidP="00214C64">
      <w:pPr>
        <w:pStyle w:val="a3"/>
        <w:spacing w:line="276" w:lineRule="auto"/>
        <w:ind w:right="567" w:firstLine="459"/>
        <w:jc w:val="both"/>
      </w:pPr>
    </w:p>
    <w:p w14:paraId="49C83E6A" w14:textId="4F171382" w:rsidR="00214C64" w:rsidRPr="005F70CA" w:rsidRDefault="00214C64" w:rsidP="00214C64">
      <w:pPr>
        <w:pStyle w:val="a3"/>
        <w:spacing w:line="276" w:lineRule="auto"/>
        <w:jc w:val="both"/>
        <w:rPr>
          <w:b/>
        </w:rPr>
      </w:pPr>
      <w:r w:rsidRPr="005F70CA">
        <w:rPr>
          <w:b/>
        </w:rPr>
        <w:t>Таблица 2.1.3</w:t>
      </w:r>
      <w:r w:rsidRPr="005F70CA">
        <w:t xml:space="preserve">. </w:t>
      </w:r>
      <w:bookmarkStart w:id="13" w:name="_Hlk214979647"/>
      <w:r w:rsidRPr="005F70CA">
        <w:rPr>
          <w:b/>
        </w:rPr>
        <w:t>Технические показатели по генеральному плану</w:t>
      </w:r>
      <w:bookmarkEnd w:id="13"/>
    </w:p>
    <w:tbl>
      <w:tblPr>
        <w:tblStyle w:val="aa"/>
        <w:tblW w:w="9498" w:type="dxa"/>
        <w:tblInd w:w="1696" w:type="dxa"/>
        <w:tblLook w:val="04A0" w:firstRow="1" w:lastRow="0" w:firstColumn="1" w:lastColumn="0" w:noHBand="0" w:noVBand="1"/>
      </w:tblPr>
      <w:tblGrid>
        <w:gridCol w:w="665"/>
        <w:gridCol w:w="2855"/>
        <w:gridCol w:w="1017"/>
        <w:gridCol w:w="1751"/>
        <w:gridCol w:w="1553"/>
        <w:gridCol w:w="1657"/>
      </w:tblGrid>
      <w:tr w:rsidR="00144C7C" w:rsidRPr="005F70CA" w14:paraId="094ED3EA" w14:textId="77777777" w:rsidTr="00871F70">
        <w:tc>
          <w:tcPr>
            <w:tcW w:w="546" w:type="dxa"/>
          </w:tcPr>
          <w:p w14:paraId="17C5421E" w14:textId="77777777" w:rsidR="00144C7C" w:rsidRPr="005F70CA" w:rsidRDefault="00144C7C" w:rsidP="00144C7C">
            <w:pPr>
              <w:pStyle w:val="a3"/>
              <w:spacing w:line="276" w:lineRule="auto"/>
              <w:ind w:left="0"/>
              <w:jc w:val="center"/>
              <w:rPr>
                <w:sz w:val="24"/>
                <w:szCs w:val="24"/>
              </w:rPr>
            </w:pPr>
            <w:bookmarkStart w:id="14" w:name="_Hlk214979664"/>
            <w:r w:rsidRPr="005F70CA">
              <w:rPr>
                <w:sz w:val="24"/>
                <w:szCs w:val="24"/>
              </w:rPr>
              <w:t>Поз.</w:t>
            </w:r>
          </w:p>
        </w:tc>
        <w:tc>
          <w:tcPr>
            <w:tcW w:w="2897" w:type="dxa"/>
          </w:tcPr>
          <w:p w14:paraId="058646AE" w14:textId="77777777" w:rsidR="00144C7C" w:rsidRPr="005F70CA" w:rsidRDefault="00144C7C" w:rsidP="00144C7C">
            <w:pPr>
              <w:pStyle w:val="a3"/>
              <w:spacing w:line="276" w:lineRule="auto"/>
              <w:ind w:left="0"/>
              <w:jc w:val="center"/>
              <w:rPr>
                <w:sz w:val="24"/>
                <w:szCs w:val="24"/>
              </w:rPr>
            </w:pPr>
            <w:r w:rsidRPr="005F70CA">
              <w:rPr>
                <w:sz w:val="24"/>
                <w:szCs w:val="24"/>
              </w:rPr>
              <w:t>Наименование</w:t>
            </w:r>
          </w:p>
        </w:tc>
        <w:tc>
          <w:tcPr>
            <w:tcW w:w="1036" w:type="dxa"/>
          </w:tcPr>
          <w:p w14:paraId="0B522328" w14:textId="77777777" w:rsidR="00144C7C" w:rsidRPr="005F70CA" w:rsidRDefault="00144C7C" w:rsidP="00144C7C">
            <w:pPr>
              <w:pStyle w:val="a3"/>
              <w:spacing w:line="276" w:lineRule="auto"/>
              <w:ind w:left="-113"/>
              <w:rPr>
                <w:sz w:val="24"/>
                <w:szCs w:val="24"/>
              </w:rPr>
            </w:pPr>
            <w:r w:rsidRPr="005F70CA">
              <w:rPr>
                <w:sz w:val="24"/>
                <w:szCs w:val="24"/>
              </w:rPr>
              <w:t>Ед.</w:t>
            </w:r>
          </w:p>
          <w:p w14:paraId="691B73DF" w14:textId="77777777" w:rsidR="00144C7C" w:rsidRPr="005F70CA" w:rsidRDefault="00144C7C" w:rsidP="00144C7C">
            <w:pPr>
              <w:pStyle w:val="a3"/>
              <w:spacing w:line="276" w:lineRule="auto"/>
              <w:ind w:left="-113"/>
              <w:rPr>
                <w:sz w:val="24"/>
                <w:szCs w:val="24"/>
              </w:rPr>
            </w:pPr>
            <w:r w:rsidRPr="005F70CA">
              <w:rPr>
                <w:sz w:val="24"/>
                <w:szCs w:val="24"/>
              </w:rPr>
              <w:t>изм.</w:t>
            </w:r>
          </w:p>
        </w:tc>
        <w:tc>
          <w:tcPr>
            <w:tcW w:w="1771" w:type="dxa"/>
          </w:tcPr>
          <w:p w14:paraId="5D3910A5" w14:textId="77777777" w:rsidR="00144C7C" w:rsidRPr="005F70CA" w:rsidRDefault="00144C7C" w:rsidP="00144C7C">
            <w:pPr>
              <w:pStyle w:val="a3"/>
              <w:tabs>
                <w:tab w:val="left" w:pos="39"/>
              </w:tabs>
              <w:spacing w:line="276" w:lineRule="auto"/>
              <w:ind w:left="0"/>
              <w:rPr>
                <w:sz w:val="24"/>
                <w:szCs w:val="24"/>
              </w:rPr>
            </w:pPr>
            <w:r w:rsidRPr="005F70CA">
              <w:rPr>
                <w:sz w:val="24"/>
                <w:szCs w:val="24"/>
              </w:rPr>
              <w:t xml:space="preserve">Кол-во в границах </w:t>
            </w:r>
            <w:proofErr w:type="spellStart"/>
            <w:r w:rsidRPr="005F70CA">
              <w:rPr>
                <w:sz w:val="24"/>
                <w:szCs w:val="24"/>
              </w:rPr>
              <w:t>земотвода</w:t>
            </w:r>
            <w:proofErr w:type="spellEnd"/>
          </w:p>
        </w:tc>
        <w:tc>
          <w:tcPr>
            <w:tcW w:w="1564" w:type="dxa"/>
          </w:tcPr>
          <w:p w14:paraId="71407396" w14:textId="77777777" w:rsidR="00144C7C" w:rsidRPr="005F70CA" w:rsidRDefault="00144C7C" w:rsidP="00144C7C">
            <w:pPr>
              <w:pStyle w:val="a3"/>
              <w:spacing w:line="276" w:lineRule="auto"/>
              <w:ind w:left="0"/>
              <w:rPr>
                <w:sz w:val="24"/>
                <w:szCs w:val="24"/>
              </w:rPr>
            </w:pPr>
            <w:r w:rsidRPr="005F70CA">
              <w:rPr>
                <w:sz w:val="24"/>
                <w:szCs w:val="24"/>
              </w:rPr>
              <w:t>Кол-во по городской земле</w:t>
            </w:r>
          </w:p>
        </w:tc>
        <w:tc>
          <w:tcPr>
            <w:tcW w:w="1684" w:type="dxa"/>
          </w:tcPr>
          <w:p w14:paraId="509F460A" w14:textId="77777777" w:rsidR="00144C7C" w:rsidRPr="005F70CA" w:rsidRDefault="00144C7C" w:rsidP="00144C7C">
            <w:pPr>
              <w:pStyle w:val="a3"/>
              <w:spacing w:line="276" w:lineRule="auto"/>
              <w:ind w:left="0"/>
              <w:rPr>
                <w:sz w:val="24"/>
                <w:szCs w:val="24"/>
              </w:rPr>
            </w:pPr>
            <w:r w:rsidRPr="005F70CA">
              <w:rPr>
                <w:sz w:val="24"/>
                <w:szCs w:val="24"/>
              </w:rPr>
              <w:t>Кол-во общее</w:t>
            </w:r>
          </w:p>
        </w:tc>
      </w:tr>
      <w:tr w:rsidR="00144C7C" w:rsidRPr="005F70CA" w14:paraId="3D37A2F9" w14:textId="77777777" w:rsidTr="00871F70">
        <w:tc>
          <w:tcPr>
            <w:tcW w:w="546" w:type="dxa"/>
          </w:tcPr>
          <w:p w14:paraId="30246929" w14:textId="77777777" w:rsidR="00144C7C" w:rsidRPr="005F70CA" w:rsidRDefault="00144C7C" w:rsidP="00144C7C">
            <w:pPr>
              <w:pStyle w:val="a3"/>
              <w:spacing w:line="276" w:lineRule="auto"/>
              <w:ind w:left="0"/>
              <w:jc w:val="center"/>
              <w:rPr>
                <w:sz w:val="24"/>
                <w:szCs w:val="24"/>
              </w:rPr>
            </w:pPr>
            <w:r w:rsidRPr="005F70CA">
              <w:rPr>
                <w:sz w:val="24"/>
                <w:szCs w:val="24"/>
              </w:rPr>
              <w:t>1</w:t>
            </w:r>
          </w:p>
        </w:tc>
        <w:tc>
          <w:tcPr>
            <w:tcW w:w="2897" w:type="dxa"/>
          </w:tcPr>
          <w:p w14:paraId="7FE329B9" w14:textId="77777777" w:rsidR="00144C7C" w:rsidRPr="005F70CA" w:rsidRDefault="00144C7C" w:rsidP="00144C7C">
            <w:pPr>
              <w:pStyle w:val="a3"/>
              <w:spacing w:line="276" w:lineRule="auto"/>
              <w:ind w:left="0"/>
              <w:jc w:val="both"/>
              <w:rPr>
                <w:b/>
                <w:sz w:val="24"/>
                <w:szCs w:val="24"/>
              </w:rPr>
            </w:pPr>
            <w:r w:rsidRPr="005F70CA">
              <w:rPr>
                <w:b/>
                <w:sz w:val="24"/>
                <w:szCs w:val="24"/>
              </w:rPr>
              <w:t>Площадь участка, в том числе:</w:t>
            </w:r>
          </w:p>
        </w:tc>
        <w:tc>
          <w:tcPr>
            <w:tcW w:w="1036" w:type="dxa"/>
          </w:tcPr>
          <w:p w14:paraId="48C4AA9F" w14:textId="77777777" w:rsidR="00144C7C" w:rsidRPr="005F70CA" w:rsidRDefault="00144C7C" w:rsidP="00144C7C">
            <w:pPr>
              <w:pStyle w:val="a3"/>
              <w:spacing w:line="276" w:lineRule="auto"/>
              <w:ind w:left="0"/>
              <w:jc w:val="center"/>
              <w:rPr>
                <w:b/>
                <w:sz w:val="24"/>
                <w:szCs w:val="24"/>
              </w:rPr>
            </w:pPr>
            <w:r w:rsidRPr="005F70CA">
              <w:rPr>
                <w:b/>
                <w:sz w:val="24"/>
                <w:szCs w:val="24"/>
              </w:rPr>
              <w:t>га</w:t>
            </w:r>
          </w:p>
        </w:tc>
        <w:tc>
          <w:tcPr>
            <w:tcW w:w="1771" w:type="dxa"/>
          </w:tcPr>
          <w:p w14:paraId="3BD27EE3" w14:textId="77777777" w:rsidR="00144C7C" w:rsidRPr="005F70CA" w:rsidRDefault="00144C7C" w:rsidP="00144C7C">
            <w:pPr>
              <w:pStyle w:val="a3"/>
              <w:spacing w:line="276" w:lineRule="auto"/>
              <w:ind w:left="73" w:firstLine="21"/>
              <w:jc w:val="center"/>
              <w:rPr>
                <w:b/>
                <w:sz w:val="24"/>
                <w:szCs w:val="24"/>
              </w:rPr>
            </w:pPr>
            <w:r w:rsidRPr="005F70CA">
              <w:rPr>
                <w:b/>
                <w:sz w:val="24"/>
                <w:szCs w:val="24"/>
              </w:rPr>
              <w:t>8,601</w:t>
            </w:r>
          </w:p>
        </w:tc>
        <w:tc>
          <w:tcPr>
            <w:tcW w:w="1564" w:type="dxa"/>
          </w:tcPr>
          <w:p w14:paraId="155A9E3D" w14:textId="77777777" w:rsidR="00144C7C" w:rsidRPr="005F70CA" w:rsidRDefault="00144C7C" w:rsidP="00144C7C">
            <w:pPr>
              <w:pStyle w:val="a3"/>
              <w:spacing w:line="276" w:lineRule="auto"/>
              <w:ind w:left="0"/>
              <w:jc w:val="center"/>
              <w:rPr>
                <w:b/>
                <w:sz w:val="24"/>
                <w:szCs w:val="24"/>
              </w:rPr>
            </w:pPr>
            <w:r w:rsidRPr="005F70CA">
              <w:rPr>
                <w:b/>
                <w:sz w:val="24"/>
                <w:szCs w:val="24"/>
              </w:rPr>
              <w:t>0,069</w:t>
            </w:r>
          </w:p>
        </w:tc>
        <w:tc>
          <w:tcPr>
            <w:tcW w:w="1684" w:type="dxa"/>
          </w:tcPr>
          <w:p w14:paraId="5075407C" w14:textId="77777777" w:rsidR="00144C7C" w:rsidRPr="005F70CA" w:rsidRDefault="00144C7C" w:rsidP="00144C7C">
            <w:pPr>
              <w:pStyle w:val="a3"/>
              <w:tabs>
                <w:tab w:val="left" w:pos="67"/>
              </w:tabs>
              <w:spacing w:line="276" w:lineRule="auto"/>
              <w:ind w:left="0"/>
              <w:jc w:val="center"/>
              <w:rPr>
                <w:b/>
                <w:sz w:val="24"/>
                <w:szCs w:val="24"/>
                <w:lang w:val="en-US"/>
              </w:rPr>
            </w:pPr>
            <w:r w:rsidRPr="005F70CA">
              <w:rPr>
                <w:b/>
                <w:sz w:val="24"/>
                <w:szCs w:val="24"/>
              </w:rPr>
              <w:t>0,929</w:t>
            </w:r>
          </w:p>
        </w:tc>
      </w:tr>
      <w:tr w:rsidR="00144C7C" w:rsidRPr="005F70CA" w14:paraId="3F897C88" w14:textId="77777777" w:rsidTr="00871F70">
        <w:tc>
          <w:tcPr>
            <w:tcW w:w="546" w:type="dxa"/>
          </w:tcPr>
          <w:p w14:paraId="1A7400B4" w14:textId="77777777" w:rsidR="00144C7C" w:rsidRPr="005F70CA" w:rsidRDefault="00144C7C" w:rsidP="00144C7C">
            <w:pPr>
              <w:pStyle w:val="a3"/>
              <w:spacing w:line="276" w:lineRule="auto"/>
              <w:ind w:left="0"/>
              <w:jc w:val="center"/>
              <w:rPr>
                <w:sz w:val="24"/>
                <w:szCs w:val="24"/>
              </w:rPr>
            </w:pPr>
          </w:p>
        </w:tc>
        <w:tc>
          <w:tcPr>
            <w:tcW w:w="2897" w:type="dxa"/>
          </w:tcPr>
          <w:p w14:paraId="6F4BAF7C" w14:textId="77777777" w:rsidR="00144C7C" w:rsidRPr="005F70CA" w:rsidRDefault="00144C7C" w:rsidP="00144C7C">
            <w:pPr>
              <w:pStyle w:val="a3"/>
              <w:spacing w:line="276" w:lineRule="auto"/>
              <w:ind w:left="0"/>
              <w:jc w:val="both"/>
              <w:rPr>
                <w:sz w:val="24"/>
                <w:szCs w:val="24"/>
              </w:rPr>
            </w:pPr>
            <w:r w:rsidRPr="005F70CA">
              <w:rPr>
                <w:sz w:val="24"/>
                <w:szCs w:val="24"/>
              </w:rPr>
              <w:t xml:space="preserve">-по акту </w:t>
            </w:r>
            <w:proofErr w:type="spellStart"/>
            <w:r w:rsidRPr="005F70CA">
              <w:rPr>
                <w:sz w:val="24"/>
                <w:szCs w:val="24"/>
              </w:rPr>
              <w:t>земотвода</w:t>
            </w:r>
            <w:proofErr w:type="spellEnd"/>
            <w:r w:rsidRPr="005F70CA">
              <w:rPr>
                <w:sz w:val="24"/>
                <w:szCs w:val="24"/>
              </w:rPr>
              <w:t xml:space="preserve"> </w:t>
            </w:r>
            <w:proofErr w:type="spellStart"/>
            <w:r w:rsidRPr="005F70CA">
              <w:rPr>
                <w:sz w:val="24"/>
                <w:szCs w:val="24"/>
              </w:rPr>
              <w:t>кад</w:t>
            </w:r>
            <w:proofErr w:type="spellEnd"/>
            <w:r w:rsidRPr="005F70CA">
              <w:rPr>
                <w:sz w:val="24"/>
                <w:szCs w:val="24"/>
              </w:rPr>
              <w:t>.   № 20-313-023-182</w:t>
            </w:r>
          </w:p>
        </w:tc>
        <w:tc>
          <w:tcPr>
            <w:tcW w:w="1036" w:type="dxa"/>
          </w:tcPr>
          <w:p w14:paraId="45982DCB" w14:textId="77777777" w:rsidR="00144C7C" w:rsidRPr="005F70CA" w:rsidRDefault="00144C7C" w:rsidP="00144C7C">
            <w:pPr>
              <w:pStyle w:val="a3"/>
              <w:spacing w:line="276" w:lineRule="auto"/>
              <w:ind w:left="0"/>
              <w:jc w:val="center"/>
              <w:rPr>
                <w:sz w:val="24"/>
                <w:szCs w:val="24"/>
              </w:rPr>
            </w:pPr>
            <w:r w:rsidRPr="005F70CA">
              <w:rPr>
                <w:sz w:val="24"/>
                <w:szCs w:val="24"/>
              </w:rPr>
              <w:t>га</w:t>
            </w:r>
          </w:p>
        </w:tc>
        <w:tc>
          <w:tcPr>
            <w:tcW w:w="1771" w:type="dxa"/>
          </w:tcPr>
          <w:p w14:paraId="7A21A76C" w14:textId="77777777" w:rsidR="00144C7C" w:rsidRPr="005F70CA" w:rsidRDefault="00144C7C" w:rsidP="00144C7C">
            <w:pPr>
              <w:pStyle w:val="a3"/>
              <w:spacing w:line="276" w:lineRule="auto"/>
              <w:ind w:left="73" w:firstLine="21"/>
              <w:jc w:val="center"/>
              <w:rPr>
                <w:sz w:val="24"/>
                <w:szCs w:val="24"/>
              </w:rPr>
            </w:pPr>
            <w:r w:rsidRPr="005F70CA">
              <w:rPr>
                <w:sz w:val="24"/>
                <w:szCs w:val="24"/>
              </w:rPr>
              <w:t>0,683</w:t>
            </w:r>
          </w:p>
        </w:tc>
        <w:tc>
          <w:tcPr>
            <w:tcW w:w="1564" w:type="dxa"/>
          </w:tcPr>
          <w:p w14:paraId="7820E2E7" w14:textId="77777777" w:rsidR="00144C7C" w:rsidRPr="005F70CA" w:rsidRDefault="00144C7C" w:rsidP="00144C7C">
            <w:pPr>
              <w:pStyle w:val="a3"/>
              <w:spacing w:line="276" w:lineRule="auto"/>
              <w:ind w:left="0"/>
              <w:jc w:val="center"/>
              <w:rPr>
                <w:sz w:val="24"/>
                <w:szCs w:val="24"/>
              </w:rPr>
            </w:pPr>
          </w:p>
        </w:tc>
        <w:tc>
          <w:tcPr>
            <w:tcW w:w="1684" w:type="dxa"/>
          </w:tcPr>
          <w:p w14:paraId="20AD9DBF" w14:textId="77777777" w:rsidR="00144C7C" w:rsidRPr="005F70CA" w:rsidRDefault="00144C7C" w:rsidP="00144C7C">
            <w:pPr>
              <w:pStyle w:val="a3"/>
              <w:tabs>
                <w:tab w:val="left" w:pos="67"/>
              </w:tabs>
              <w:spacing w:line="276" w:lineRule="auto"/>
              <w:ind w:left="0"/>
              <w:jc w:val="center"/>
              <w:rPr>
                <w:sz w:val="24"/>
                <w:szCs w:val="24"/>
              </w:rPr>
            </w:pPr>
          </w:p>
        </w:tc>
      </w:tr>
      <w:tr w:rsidR="00144C7C" w:rsidRPr="005F70CA" w14:paraId="1DC06C03" w14:textId="77777777" w:rsidTr="00871F70">
        <w:tc>
          <w:tcPr>
            <w:tcW w:w="546" w:type="dxa"/>
          </w:tcPr>
          <w:p w14:paraId="187B4693" w14:textId="77777777" w:rsidR="00144C7C" w:rsidRPr="005F70CA" w:rsidRDefault="00144C7C" w:rsidP="00144C7C">
            <w:pPr>
              <w:pStyle w:val="a3"/>
              <w:spacing w:line="276" w:lineRule="auto"/>
              <w:ind w:left="0"/>
              <w:jc w:val="center"/>
              <w:rPr>
                <w:sz w:val="24"/>
                <w:szCs w:val="24"/>
              </w:rPr>
            </w:pPr>
          </w:p>
        </w:tc>
        <w:tc>
          <w:tcPr>
            <w:tcW w:w="2897" w:type="dxa"/>
          </w:tcPr>
          <w:p w14:paraId="4C4F2EB9" w14:textId="77777777" w:rsidR="00144C7C" w:rsidRPr="005F70CA" w:rsidRDefault="00144C7C" w:rsidP="00144C7C">
            <w:pPr>
              <w:pStyle w:val="a3"/>
              <w:spacing w:line="276" w:lineRule="auto"/>
              <w:ind w:left="0"/>
              <w:jc w:val="both"/>
              <w:rPr>
                <w:sz w:val="24"/>
                <w:szCs w:val="24"/>
              </w:rPr>
            </w:pPr>
            <w:r w:rsidRPr="005F70CA">
              <w:rPr>
                <w:sz w:val="24"/>
                <w:szCs w:val="24"/>
              </w:rPr>
              <w:t>-участок совместного пользования (письмо от 01.04.2024 г.)</w:t>
            </w:r>
          </w:p>
        </w:tc>
        <w:tc>
          <w:tcPr>
            <w:tcW w:w="1036" w:type="dxa"/>
          </w:tcPr>
          <w:p w14:paraId="14C04753" w14:textId="77777777" w:rsidR="00144C7C" w:rsidRPr="005F70CA" w:rsidRDefault="00144C7C" w:rsidP="00144C7C">
            <w:pPr>
              <w:pStyle w:val="a3"/>
              <w:spacing w:line="276" w:lineRule="auto"/>
              <w:ind w:left="0"/>
              <w:jc w:val="center"/>
              <w:rPr>
                <w:sz w:val="24"/>
                <w:szCs w:val="24"/>
              </w:rPr>
            </w:pPr>
            <w:r w:rsidRPr="005F70CA">
              <w:rPr>
                <w:sz w:val="24"/>
                <w:szCs w:val="24"/>
              </w:rPr>
              <w:t>га</w:t>
            </w:r>
          </w:p>
        </w:tc>
        <w:tc>
          <w:tcPr>
            <w:tcW w:w="1771" w:type="dxa"/>
          </w:tcPr>
          <w:p w14:paraId="2F7D0602" w14:textId="77777777" w:rsidR="00144C7C" w:rsidRPr="005F70CA" w:rsidRDefault="00144C7C" w:rsidP="00144C7C">
            <w:pPr>
              <w:pStyle w:val="a3"/>
              <w:spacing w:line="276" w:lineRule="auto"/>
              <w:ind w:left="73" w:firstLine="21"/>
              <w:jc w:val="center"/>
              <w:rPr>
                <w:sz w:val="24"/>
                <w:szCs w:val="24"/>
              </w:rPr>
            </w:pPr>
            <w:r w:rsidRPr="005F70CA">
              <w:rPr>
                <w:sz w:val="24"/>
                <w:szCs w:val="24"/>
              </w:rPr>
              <w:t>0,0306</w:t>
            </w:r>
          </w:p>
        </w:tc>
        <w:tc>
          <w:tcPr>
            <w:tcW w:w="1564" w:type="dxa"/>
          </w:tcPr>
          <w:p w14:paraId="6A5C3FCF" w14:textId="77777777" w:rsidR="00144C7C" w:rsidRPr="005F70CA" w:rsidRDefault="00144C7C" w:rsidP="00144C7C">
            <w:pPr>
              <w:pStyle w:val="a3"/>
              <w:spacing w:line="276" w:lineRule="auto"/>
              <w:ind w:left="0"/>
              <w:jc w:val="center"/>
              <w:rPr>
                <w:sz w:val="24"/>
                <w:szCs w:val="24"/>
              </w:rPr>
            </w:pPr>
          </w:p>
        </w:tc>
        <w:tc>
          <w:tcPr>
            <w:tcW w:w="1684" w:type="dxa"/>
          </w:tcPr>
          <w:p w14:paraId="7008D42B" w14:textId="77777777" w:rsidR="00144C7C" w:rsidRPr="005F70CA" w:rsidRDefault="00144C7C" w:rsidP="00144C7C">
            <w:pPr>
              <w:pStyle w:val="a3"/>
              <w:tabs>
                <w:tab w:val="left" w:pos="67"/>
              </w:tabs>
              <w:spacing w:line="276" w:lineRule="auto"/>
              <w:ind w:left="0"/>
              <w:jc w:val="center"/>
              <w:rPr>
                <w:sz w:val="24"/>
                <w:szCs w:val="24"/>
              </w:rPr>
            </w:pPr>
          </w:p>
        </w:tc>
      </w:tr>
      <w:tr w:rsidR="00144C7C" w:rsidRPr="005F70CA" w14:paraId="07D22688" w14:textId="77777777" w:rsidTr="00871F70">
        <w:tc>
          <w:tcPr>
            <w:tcW w:w="546" w:type="dxa"/>
          </w:tcPr>
          <w:p w14:paraId="79FC6243" w14:textId="77777777" w:rsidR="00144C7C" w:rsidRPr="005F70CA" w:rsidRDefault="00144C7C" w:rsidP="00144C7C">
            <w:pPr>
              <w:pStyle w:val="a3"/>
              <w:spacing w:line="276" w:lineRule="auto"/>
              <w:ind w:left="0"/>
              <w:jc w:val="center"/>
              <w:rPr>
                <w:sz w:val="24"/>
                <w:szCs w:val="24"/>
              </w:rPr>
            </w:pPr>
          </w:p>
        </w:tc>
        <w:tc>
          <w:tcPr>
            <w:tcW w:w="2897" w:type="dxa"/>
          </w:tcPr>
          <w:p w14:paraId="6252A6DD" w14:textId="77777777" w:rsidR="00144C7C" w:rsidRPr="005F70CA" w:rsidRDefault="00144C7C" w:rsidP="00144C7C">
            <w:pPr>
              <w:pStyle w:val="a3"/>
              <w:spacing w:line="276" w:lineRule="auto"/>
              <w:ind w:left="0"/>
              <w:jc w:val="both"/>
              <w:rPr>
                <w:sz w:val="24"/>
                <w:szCs w:val="24"/>
              </w:rPr>
            </w:pPr>
            <w:r w:rsidRPr="005F70CA">
              <w:rPr>
                <w:sz w:val="24"/>
                <w:szCs w:val="24"/>
              </w:rPr>
              <w:t>-участок совместного пользования (письмо от 05.03.2025 г.)</w:t>
            </w:r>
          </w:p>
        </w:tc>
        <w:tc>
          <w:tcPr>
            <w:tcW w:w="1036" w:type="dxa"/>
          </w:tcPr>
          <w:p w14:paraId="17D85650" w14:textId="77777777" w:rsidR="00144C7C" w:rsidRPr="005F70CA" w:rsidRDefault="00144C7C" w:rsidP="00144C7C">
            <w:pPr>
              <w:pStyle w:val="a3"/>
              <w:spacing w:line="276" w:lineRule="auto"/>
              <w:ind w:left="0"/>
              <w:jc w:val="center"/>
              <w:rPr>
                <w:sz w:val="24"/>
                <w:szCs w:val="24"/>
              </w:rPr>
            </w:pPr>
            <w:r w:rsidRPr="005F70CA">
              <w:rPr>
                <w:sz w:val="24"/>
                <w:szCs w:val="24"/>
              </w:rPr>
              <w:t>га</w:t>
            </w:r>
          </w:p>
        </w:tc>
        <w:tc>
          <w:tcPr>
            <w:tcW w:w="1771" w:type="dxa"/>
          </w:tcPr>
          <w:p w14:paraId="6173EF5C" w14:textId="77777777" w:rsidR="00144C7C" w:rsidRPr="005F70CA" w:rsidRDefault="00144C7C" w:rsidP="00144C7C">
            <w:pPr>
              <w:pStyle w:val="a3"/>
              <w:spacing w:line="276" w:lineRule="auto"/>
              <w:ind w:left="73" w:firstLine="21"/>
              <w:jc w:val="center"/>
              <w:rPr>
                <w:sz w:val="24"/>
                <w:szCs w:val="24"/>
              </w:rPr>
            </w:pPr>
            <w:r w:rsidRPr="005F70CA">
              <w:rPr>
                <w:sz w:val="24"/>
                <w:szCs w:val="24"/>
              </w:rPr>
              <w:t>0,1465</w:t>
            </w:r>
          </w:p>
        </w:tc>
        <w:tc>
          <w:tcPr>
            <w:tcW w:w="1564" w:type="dxa"/>
          </w:tcPr>
          <w:p w14:paraId="37B29462" w14:textId="77777777" w:rsidR="00144C7C" w:rsidRPr="005F70CA" w:rsidRDefault="00144C7C" w:rsidP="00144C7C">
            <w:pPr>
              <w:pStyle w:val="a3"/>
              <w:spacing w:line="276" w:lineRule="auto"/>
              <w:ind w:left="0"/>
              <w:jc w:val="center"/>
              <w:rPr>
                <w:sz w:val="24"/>
                <w:szCs w:val="24"/>
              </w:rPr>
            </w:pPr>
          </w:p>
        </w:tc>
        <w:tc>
          <w:tcPr>
            <w:tcW w:w="1684" w:type="dxa"/>
          </w:tcPr>
          <w:p w14:paraId="58F34606" w14:textId="77777777" w:rsidR="00144C7C" w:rsidRPr="005F70CA" w:rsidRDefault="00144C7C" w:rsidP="00144C7C">
            <w:pPr>
              <w:pStyle w:val="a3"/>
              <w:tabs>
                <w:tab w:val="left" w:pos="67"/>
              </w:tabs>
              <w:spacing w:line="276" w:lineRule="auto"/>
              <w:ind w:left="0"/>
              <w:jc w:val="center"/>
              <w:rPr>
                <w:sz w:val="24"/>
                <w:szCs w:val="24"/>
              </w:rPr>
            </w:pPr>
          </w:p>
        </w:tc>
      </w:tr>
      <w:tr w:rsidR="00144C7C" w:rsidRPr="005F70CA" w14:paraId="76F900C9" w14:textId="77777777" w:rsidTr="00871F70">
        <w:tc>
          <w:tcPr>
            <w:tcW w:w="546" w:type="dxa"/>
          </w:tcPr>
          <w:p w14:paraId="241CD46C" w14:textId="77777777" w:rsidR="00144C7C" w:rsidRPr="005F70CA" w:rsidRDefault="00144C7C" w:rsidP="00144C7C">
            <w:pPr>
              <w:pStyle w:val="a3"/>
              <w:spacing w:line="276" w:lineRule="auto"/>
              <w:ind w:left="0"/>
              <w:jc w:val="center"/>
              <w:rPr>
                <w:sz w:val="24"/>
                <w:szCs w:val="24"/>
              </w:rPr>
            </w:pPr>
            <w:r w:rsidRPr="005F70CA">
              <w:rPr>
                <w:sz w:val="24"/>
                <w:szCs w:val="24"/>
              </w:rPr>
              <w:t>2</w:t>
            </w:r>
          </w:p>
        </w:tc>
        <w:tc>
          <w:tcPr>
            <w:tcW w:w="2897" w:type="dxa"/>
          </w:tcPr>
          <w:p w14:paraId="010E02BD" w14:textId="77777777" w:rsidR="00144C7C" w:rsidRPr="005F70CA" w:rsidRDefault="00144C7C" w:rsidP="00144C7C">
            <w:pPr>
              <w:pStyle w:val="a3"/>
              <w:spacing w:line="276" w:lineRule="auto"/>
              <w:ind w:left="0"/>
              <w:jc w:val="both"/>
              <w:rPr>
                <w:sz w:val="24"/>
                <w:szCs w:val="24"/>
              </w:rPr>
            </w:pPr>
            <w:r w:rsidRPr="005F70CA">
              <w:rPr>
                <w:sz w:val="24"/>
                <w:szCs w:val="24"/>
              </w:rPr>
              <w:t>Площадь застройки</w:t>
            </w:r>
          </w:p>
        </w:tc>
        <w:tc>
          <w:tcPr>
            <w:tcW w:w="1036" w:type="dxa"/>
          </w:tcPr>
          <w:p w14:paraId="118BB56D" w14:textId="77777777" w:rsidR="00144C7C" w:rsidRPr="005F70CA" w:rsidRDefault="00144C7C" w:rsidP="00144C7C">
            <w:pPr>
              <w:pStyle w:val="a3"/>
              <w:spacing w:line="276" w:lineRule="auto"/>
              <w:ind w:left="0"/>
              <w:jc w:val="center"/>
              <w:rPr>
                <w:sz w:val="24"/>
                <w:szCs w:val="24"/>
              </w:rPr>
            </w:pPr>
            <w:r w:rsidRPr="005F70CA">
              <w:rPr>
                <w:sz w:val="24"/>
                <w:szCs w:val="24"/>
              </w:rPr>
              <w:t>м</w:t>
            </w:r>
            <w:r w:rsidRPr="005F70CA">
              <w:rPr>
                <w:sz w:val="24"/>
                <w:szCs w:val="24"/>
                <w:vertAlign w:val="superscript"/>
              </w:rPr>
              <w:t>2</w:t>
            </w:r>
          </w:p>
        </w:tc>
        <w:tc>
          <w:tcPr>
            <w:tcW w:w="1771" w:type="dxa"/>
          </w:tcPr>
          <w:p w14:paraId="37BBC2E2" w14:textId="77777777" w:rsidR="00144C7C" w:rsidRPr="005F70CA" w:rsidRDefault="00144C7C" w:rsidP="00144C7C">
            <w:pPr>
              <w:pStyle w:val="a3"/>
              <w:spacing w:line="276" w:lineRule="auto"/>
              <w:ind w:left="-48"/>
              <w:jc w:val="center"/>
              <w:rPr>
                <w:sz w:val="24"/>
                <w:szCs w:val="24"/>
              </w:rPr>
            </w:pPr>
            <w:r w:rsidRPr="005F70CA">
              <w:rPr>
                <w:sz w:val="24"/>
                <w:szCs w:val="24"/>
              </w:rPr>
              <w:t>4618,60</w:t>
            </w:r>
          </w:p>
        </w:tc>
        <w:tc>
          <w:tcPr>
            <w:tcW w:w="1564" w:type="dxa"/>
          </w:tcPr>
          <w:p w14:paraId="3930247E" w14:textId="77777777" w:rsidR="00144C7C" w:rsidRPr="005F70CA" w:rsidRDefault="00144C7C" w:rsidP="00144C7C">
            <w:pPr>
              <w:pStyle w:val="a3"/>
              <w:spacing w:line="276" w:lineRule="auto"/>
              <w:ind w:left="0"/>
              <w:jc w:val="center"/>
              <w:rPr>
                <w:sz w:val="24"/>
                <w:szCs w:val="24"/>
              </w:rPr>
            </w:pPr>
            <w:r w:rsidRPr="005F70CA">
              <w:rPr>
                <w:sz w:val="24"/>
                <w:szCs w:val="24"/>
              </w:rPr>
              <w:t>-</w:t>
            </w:r>
          </w:p>
        </w:tc>
        <w:tc>
          <w:tcPr>
            <w:tcW w:w="1684" w:type="dxa"/>
          </w:tcPr>
          <w:p w14:paraId="06F4C367" w14:textId="77777777" w:rsidR="00144C7C" w:rsidRPr="005F70CA" w:rsidRDefault="00144C7C" w:rsidP="00144C7C">
            <w:pPr>
              <w:pStyle w:val="a3"/>
              <w:tabs>
                <w:tab w:val="left" w:pos="0"/>
              </w:tabs>
              <w:spacing w:line="276" w:lineRule="auto"/>
              <w:ind w:left="0"/>
              <w:jc w:val="center"/>
              <w:rPr>
                <w:sz w:val="24"/>
                <w:szCs w:val="24"/>
              </w:rPr>
            </w:pPr>
            <w:r w:rsidRPr="005F70CA">
              <w:rPr>
                <w:sz w:val="24"/>
                <w:szCs w:val="24"/>
              </w:rPr>
              <w:t>4618,60</w:t>
            </w:r>
          </w:p>
        </w:tc>
      </w:tr>
      <w:tr w:rsidR="00144C7C" w:rsidRPr="005F70CA" w14:paraId="1B6902EF" w14:textId="77777777" w:rsidTr="00871F70">
        <w:tc>
          <w:tcPr>
            <w:tcW w:w="546" w:type="dxa"/>
          </w:tcPr>
          <w:p w14:paraId="49A00BF7" w14:textId="77777777" w:rsidR="00144C7C" w:rsidRPr="005F70CA" w:rsidRDefault="00144C7C" w:rsidP="00144C7C">
            <w:pPr>
              <w:pStyle w:val="a3"/>
              <w:spacing w:line="276" w:lineRule="auto"/>
              <w:ind w:left="0"/>
              <w:jc w:val="center"/>
              <w:rPr>
                <w:sz w:val="24"/>
                <w:szCs w:val="24"/>
              </w:rPr>
            </w:pPr>
            <w:r w:rsidRPr="005F70CA">
              <w:rPr>
                <w:sz w:val="24"/>
                <w:szCs w:val="24"/>
              </w:rPr>
              <w:t>3</w:t>
            </w:r>
          </w:p>
        </w:tc>
        <w:tc>
          <w:tcPr>
            <w:tcW w:w="2897" w:type="dxa"/>
          </w:tcPr>
          <w:p w14:paraId="1BF7E0C5" w14:textId="77777777" w:rsidR="00144C7C" w:rsidRPr="005F70CA" w:rsidRDefault="00144C7C" w:rsidP="00144C7C">
            <w:pPr>
              <w:pStyle w:val="a3"/>
              <w:spacing w:line="276" w:lineRule="auto"/>
              <w:ind w:left="0"/>
              <w:jc w:val="both"/>
              <w:rPr>
                <w:sz w:val="24"/>
                <w:szCs w:val="24"/>
              </w:rPr>
            </w:pPr>
            <w:r w:rsidRPr="005F70CA">
              <w:rPr>
                <w:sz w:val="24"/>
                <w:szCs w:val="24"/>
              </w:rPr>
              <w:t>Площадь покрытий, в том числе:</w:t>
            </w:r>
          </w:p>
        </w:tc>
        <w:tc>
          <w:tcPr>
            <w:tcW w:w="1036" w:type="dxa"/>
          </w:tcPr>
          <w:p w14:paraId="0F769779" w14:textId="77777777" w:rsidR="00144C7C" w:rsidRPr="005F70CA" w:rsidRDefault="00144C7C" w:rsidP="00144C7C">
            <w:pPr>
              <w:pStyle w:val="a3"/>
              <w:spacing w:line="276" w:lineRule="auto"/>
              <w:ind w:left="0"/>
              <w:jc w:val="center"/>
              <w:rPr>
                <w:sz w:val="24"/>
                <w:szCs w:val="24"/>
              </w:rPr>
            </w:pPr>
            <w:r w:rsidRPr="005F70CA">
              <w:rPr>
                <w:sz w:val="24"/>
                <w:szCs w:val="24"/>
              </w:rPr>
              <w:t>м</w:t>
            </w:r>
            <w:r w:rsidRPr="005F70CA">
              <w:rPr>
                <w:sz w:val="24"/>
                <w:szCs w:val="24"/>
                <w:vertAlign w:val="superscript"/>
              </w:rPr>
              <w:t>2</w:t>
            </w:r>
          </w:p>
        </w:tc>
        <w:tc>
          <w:tcPr>
            <w:tcW w:w="1771" w:type="dxa"/>
          </w:tcPr>
          <w:p w14:paraId="539DAF62" w14:textId="77777777" w:rsidR="00144C7C" w:rsidRPr="005F70CA" w:rsidRDefault="00144C7C" w:rsidP="00144C7C">
            <w:pPr>
              <w:pStyle w:val="a3"/>
              <w:spacing w:line="276" w:lineRule="auto"/>
              <w:ind w:left="0"/>
              <w:jc w:val="center"/>
              <w:rPr>
                <w:sz w:val="24"/>
                <w:szCs w:val="24"/>
              </w:rPr>
            </w:pPr>
            <w:r w:rsidRPr="005F70CA">
              <w:rPr>
                <w:sz w:val="24"/>
                <w:szCs w:val="24"/>
              </w:rPr>
              <w:t>3131,50</w:t>
            </w:r>
          </w:p>
        </w:tc>
        <w:tc>
          <w:tcPr>
            <w:tcW w:w="1564" w:type="dxa"/>
          </w:tcPr>
          <w:p w14:paraId="635E25CE" w14:textId="77777777" w:rsidR="00144C7C" w:rsidRPr="005F70CA" w:rsidRDefault="00144C7C" w:rsidP="00144C7C">
            <w:pPr>
              <w:pStyle w:val="a3"/>
              <w:spacing w:line="276" w:lineRule="auto"/>
              <w:ind w:left="0"/>
              <w:jc w:val="center"/>
              <w:rPr>
                <w:sz w:val="24"/>
                <w:szCs w:val="24"/>
              </w:rPr>
            </w:pPr>
            <w:r w:rsidRPr="005F70CA">
              <w:rPr>
                <w:sz w:val="24"/>
                <w:szCs w:val="24"/>
              </w:rPr>
              <w:t>625,15</w:t>
            </w:r>
          </w:p>
        </w:tc>
        <w:tc>
          <w:tcPr>
            <w:tcW w:w="1684" w:type="dxa"/>
          </w:tcPr>
          <w:p w14:paraId="2DDD3C8F" w14:textId="77777777" w:rsidR="00144C7C" w:rsidRPr="005F70CA" w:rsidRDefault="00144C7C" w:rsidP="00144C7C">
            <w:pPr>
              <w:pStyle w:val="a3"/>
              <w:spacing w:line="276" w:lineRule="auto"/>
              <w:ind w:left="0"/>
              <w:jc w:val="center"/>
              <w:rPr>
                <w:sz w:val="24"/>
                <w:szCs w:val="24"/>
              </w:rPr>
            </w:pPr>
            <w:r w:rsidRPr="005F70CA">
              <w:rPr>
                <w:sz w:val="24"/>
                <w:szCs w:val="24"/>
              </w:rPr>
              <w:t>3756,65</w:t>
            </w:r>
          </w:p>
        </w:tc>
      </w:tr>
      <w:tr w:rsidR="00144C7C" w:rsidRPr="005F70CA" w14:paraId="4CE32747" w14:textId="77777777" w:rsidTr="00871F70">
        <w:tc>
          <w:tcPr>
            <w:tcW w:w="546" w:type="dxa"/>
          </w:tcPr>
          <w:p w14:paraId="26A23B28" w14:textId="77777777" w:rsidR="00144C7C" w:rsidRPr="005F70CA" w:rsidRDefault="00144C7C" w:rsidP="00144C7C">
            <w:pPr>
              <w:pStyle w:val="a3"/>
              <w:spacing w:line="276" w:lineRule="auto"/>
              <w:ind w:left="0"/>
              <w:jc w:val="center"/>
              <w:rPr>
                <w:sz w:val="24"/>
                <w:szCs w:val="24"/>
              </w:rPr>
            </w:pPr>
          </w:p>
        </w:tc>
        <w:tc>
          <w:tcPr>
            <w:tcW w:w="2897" w:type="dxa"/>
          </w:tcPr>
          <w:p w14:paraId="38C42714" w14:textId="77777777" w:rsidR="00144C7C" w:rsidRPr="005F70CA" w:rsidRDefault="00144C7C" w:rsidP="00144C7C">
            <w:pPr>
              <w:pStyle w:val="a3"/>
              <w:spacing w:line="276" w:lineRule="auto"/>
              <w:ind w:left="0"/>
              <w:jc w:val="both"/>
              <w:rPr>
                <w:sz w:val="24"/>
                <w:szCs w:val="24"/>
              </w:rPr>
            </w:pPr>
            <w:r w:rsidRPr="005F70CA">
              <w:rPr>
                <w:sz w:val="24"/>
                <w:szCs w:val="24"/>
              </w:rPr>
              <w:t>-плиточное покрытие тротуаров (с возможностью проезда)</w:t>
            </w:r>
          </w:p>
        </w:tc>
        <w:tc>
          <w:tcPr>
            <w:tcW w:w="1036" w:type="dxa"/>
          </w:tcPr>
          <w:p w14:paraId="581BF0EC" w14:textId="77777777" w:rsidR="00144C7C" w:rsidRPr="005F70CA" w:rsidRDefault="00144C7C" w:rsidP="00144C7C">
            <w:pPr>
              <w:pStyle w:val="a3"/>
              <w:spacing w:line="276" w:lineRule="auto"/>
              <w:ind w:left="0"/>
              <w:jc w:val="center"/>
              <w:rPr>
                <w:sz w:val="24"/>
                <w:szCs w:val="24"/>
              </w:rPr>
            </w:pPr>
            <w:r w:rsidRPr="005F70CA">
              <w:rPr>
                <w:sz w:val="24"/>
                <w:szCs w:val="24"/>
              </w:rPr>
              <w:t>м</w:t>
            </w:r>
            <w:r w:rsidRPr="005F70CA">
              <w:rPr>
                <w:sz w:val="24"/>
                <w:szCs w:val="24"/>
                <w:vertAlign w:val="superscript"/>
              </w:rPr>
              <w:t>2</w:t>
            </w:r>
          </w:p>
        </w:tc>
        <w:tc>
          <w:tcPr>
            <w:tcW w:w="1771" w:type="dxa"/>
          </w:tcPr>
          <w:p w14:paraId="42F67297" w14:textId="77777777" w:rsidR="00144C7C" w:rsidRPr="005F70CA" w:rsidRDefault="00144C7C" w:rsidP="00144C7C">
            <w:pPr>
              <w:pStyle w:val="a3"/>
              <w:spacing w:line="276" w:lineRule="auto"/>
              <w:ind w:left="0"/>
              <w:jc w:val="center"/>
              <w:rPr>
                <w:sz w:val="24"/>
                <w:szCs w:val="24"/>
              </w:rPr>
            </w:pPr>
            <w:r w:rsidRPr="005F70CA">
              <w:rPr>
                <w:sz w:val="24"/>
                <w:szCs w:val="24"/>
              </w:rPr>
              <w:t>2260,70</w:t>
            </w:r>
          </w:p>
        </w:tc>
        <w:tc>
          <w:tcPr>
            <w:tcW w:w="1564" w:type="dxa"/>
          </w:tcPr>
          <w:p w14:paraId="0396D111" w14:textId="77777777" w:rsidR="00144C7C" w:rsidRPr="005F70CA" w:rsidRDefault="00144C7C" w:rsidP="00144C7C">
            <w:pPr>
              <w:pStyle w:val="a3"/>
              <w:spacing w:line="276" w:lineRule="auto"/>
              <w:ind w:left="0"/>
              <w:jc w:val="center"/>
              <w:rPr>
                <w:sz w:val="24"/>
                <w:szCs w:val="24"/>
              </w:rPr>
            </w:pPr>
            <w:r w:rsidRPr="005F70CA">
              <w:rPr>
                <w:sz w:val="24"/>
                <w:szCs w:val="24"/>
              </w:rPr>
              <w:t>616,00</w:t>
            </w:r>
          </w:p>
        </w:tc>
        <w:tc>
          <w:tcPr>
            <w:tcW w:w="1684" w:type="dxa"/>
          </w:tcPr>
          <w:p w14:paraId="4BDF3438" w14:textId="77777777" w:rsidR="00144C7C" w:rsidRPr="005F70CA" w:rsidRDefault="00144C7C" w:rsidP="00144C7C">
            <w:pPr>
              <w:pStyle w:val="a3"/>
              <w:spacing w:line="276" w:lineRule="auto"/>
              <w:ind w:left="0"/>
              <w:jc w:val="center"/>
              <w:rPr>
                <w:sz w:val="24"/>
                <w:szCs w:val="24"/>
              </w:rPr>
            </w:pPr>
            <w:r w:rsidRPr="005F70CA">
              <w:rPr>
                <w:sz w:val="24"/>
                <w:szCs w:val="24"/>
              </w:rPr>
              <w:t>2876,70</w:t>
            </w:r>
          </w:p>
        </w:tc>
      </w:tr>
      <w:tr w:rsidR="00144C7C" w:rsidRPr="005F70CA" w14:paraId="4EC86B08" w14:textId="77777777" w:rsidTr="00871F70">
        <w:tc>
          <w:tcPr>
            <w:tcW w:w="546" w:type="dxa"/>
          </w:tcPr>
          <w:p w14:paraId="4166ADF4" w14:textId="77777777" w:rsidR="00144C7C" w:rsidRPr="005F70CA" w:rsidRDefault="00144C7C" w:rsidP="00144C7C">
            <w:pPr>
              <w:pStyle w:val="a3"/>
              <w:spacing w:line="276" w:lineRule="auto"/>
              <w:ind w:left="0"/>
              <w:jc w:val="center"/>
              <w:rPr>
                <w:sz w:val="24"/>
                <w:szCs w:val="24"/>
              </w:rPr>
            </w:pPr>
          </w:p>
        </w:tc>
        <w:tc>
          <w:tcPr>
            <w:tcW w:w="2897" w:type="dxa"/>
          </w:tcPr>
          <w:p w14:paraId="1B2C3758" w14:textId="77777777" w:rsidR="00144C7C" w:rsidRPr="005F70CA" w:rsidRDefault="00144C7C" w:rsidP="00144C7C">
            <w:pPr>
              <w:pStyle w:val="a3"/>
              <w:spacing w:line="276" w:lineRule="auto"/>
              <w:ind w:left="0"/>
              <w:jc w:val="both"/>
              <w:rPr>
                <w:sz w:val="24"/>
                <w:szCs w:val="24"/>
              </w:rPr>
            </w:pPr>
            <w:r w:rsidRPr="005F70CA">
              <w:rPr>
                <w:sz w:val="24"/>
                <w:szCs w:val="24"/>
              </w:rPr>
              <w:t>-плиточное покрытие тротуаров, площадок (пешеходная нагрузка)</w:t>
            </w:r>
          </w:p>
        </w:tc>
        <w:tc>
          <w:tcPr>
            <w:tcW w:w="1036" w:type="dxa"/>
          </w:tcPr>
          <w:p w14:paraId="0A53EC4F" w14:textId="77777777" w:rsidR="00144C7C" w:rsidRPr="005F70CA" w:rsidRDefault="00144C7C" w:rsidP="00144C7C">
            <w:pPr>
              <w:pStyle w:val="a3"/>
              <w:spacing w:line="276" w:lineRule="auto"/>
              <w:ind w:left="0"/>
              <w:jc w:val="center"/>
              <w:rPr>
                <w:sz w:val="24"/>
                <w:szCs w:val="24"/>
              </w:rPr>
            </w:pPr>
            <w:r w:rsidRPr="005F70CA">
              <w:rPr>
                <w:sz w:val="24"/>
                <w:szCs w:val="24"/>
              </w:rPr>
              <w:t>м</w:t>
            </w:r>
            <w:r w:rsidRPr="005F70CA">
              <w:rPr>
                <w:sz w:val="24"/>
                <w:szCs w:val="24"/>
                <w:vertAlign w:val="superscript"/>
              </w:rPr>
              <w:t>2</w:t>
            </w:r>
          </w:p>
        </w:tc>
        <w:tc>
          <w:tcPr>
            <w:tcW w:w="1771" w:type="dxa"/>
          </w:tcPr>
          <w:p w14:paraId="509D5529" w14:textId="77777777" w:rsidR="00144C7C" w:rsidRPr="005F70CA" w:rsidRDefault="00144C7C" w:rsidP="00144C7C">
            <w:pPr>
              <w:pStyle w:val="a3"/>
              <w:spacing w:line="276" w:lineRule="auto"/>
              <w:ind w:left="0"/>
              <w:jc w:val="center"/>
              <w:rPr>
                <w:sz w:val="24"/>
                <w:szCs w:val="24"/>
              </w:rPr>
            </w:pPr>
            <w:r w:rsidRPr="005F70CA">
              <w:rPr>
                <w:sz w:val="24"/>
                <w:szCs w:val="24"/>
              </w:rPr>
              <w:t>787,55</w:t>
            </w:r>
          </w:p>
        </w:tc>
        <w:tc>
          <w:tcPr>
            <w:tcW w:w="1564" w:type="dxa"/>
          </w:tcPr>
          <w:p w14:paraId="3ED8E428" w14:textId="77777777" w:rsidR="00144C7C" w:rsidRPr="005F70CA" w:rsidRDefault="00144C7C" w:rsidP="00144C7C">
            <w:pPr>
              <w:pStyle w:val="a3"/>
              <w:spacing w:line="276" w:lineRule="auto"/>
              <w:ind w:left="0"/>
              <w:jc w:val="center"/>
              <w:rPr>
                <w:sz w:val="24"/>
                <w:szCs w:val="24"/>
              </w:rPr>
            </w:pPr>
            <w:r w:rsidRPr="005F70CA">
              <w:rPr>
                <w:sz w:val="24"/>
                <w:szCs w:val="24"/>
              </w:rPr>
              <w:t>9,15</w:t>
            </w:r>
          </w:p>
        </w:tc>
        <w:tc>
          <w:tcPr>
            <w:tcW w:w="1684" w:type="dxa"/>
          </w:tcPr>
          <w:p w14:paraId="21B59957" w14:textId="77777777" w:rsidR="00144C7C" w:rsidRPr="005F70CA" w:rsidRDefault="00144C7C" w:rsidP="00144C7C">
            <w:pPr>
              <w:pStyle w:val="a3"/>
              <w:spacing w:line="276" w:lineRule="auto"/>
              <w:ind w:left="0"/>
              <w:jc w:val="center"/>
              <w:rPr>
                <w:sz w:val="24"/>
                <w:szCs w:val="24"/>
              </w:rPr>
            </w:pPr>
            <w:r w:rsidRPr="005F70CA">
              <w:rPr>
                <w:sz w:val="24"/>
                <w:szCs w:val="24"/>
              </w:rPr>
              <w:t>796,70</w:t>
            </w:r>
          </w:p>
        </w:tc>
      </w:tr>
      <w:tr w:rsidR="00144C7C" w:rsidRPr="005F70CA" w14:paraId="39DBE222" w14:textId="77777777" w:rsidTr="00871F70">
        <w:tc>
          <w:tcPr>
            <w:tcW w:w="546" w:type="dxa"/>
          </w:tcPr>
          <w:p w14:paraId="79BEF63B" w14:textId="77777777" w:rsidR="00144C7C" w:rsidRPr="005F70CA" w:rsidRDefault="00144C7C" w:rsidP="00144C7C">
            <w:pPr>
              <w:pStyle w:val="a3"/>
              <w:spacing w:line="276" w:lineRule="auto"/>
              <w:ind w:left="0"/>
              <w:jc w:val="center"/>
              <w:rPr>
                <w:sz w:val="24"/>
                <w:szCs w:val="24"/>
              </w:rPr>
            </w:pPr>
          </w:p>
        </w:tc>
        <w:tc>
          <w:tcPr>
            <w:tcW w:w="2897" w:type="dxa"/>
          </w:tcPr>
          <w:p w14:paraId="2DF93DF4" w14:textId="77777777" w:rsidR="00144C7C" w:rsidRPr="005F70CA" w:rsidRDefault="00144C7C" w:rsidP="00144C7C">
            <w:pPr>
              <w:pStyle w:val="a3"/>
              <w:spacing w:line="276" w:lineRule="auto"/>
              <w:ind w:left="0"/>
              <w:jc w:val="both"/>
              <w:rPr>
                <w:sz w:val="24"/>
                <w:szCs w:val="24"/>
              </w:rPr>
            </w:pPr>
            <w:r w:rsidRPr="005F70CA">
              <w:rPr>
                <w:sz w:val="24"/>
                <w:szCs w:val="24"/>
              </w:rPr>
              <w:t>-площадь отмостки (не входящей в покрытие)</w:t>
            </w:r>
          </w:p>
        </w:tc>
        <w:tc>
          <w:tcPr>
            <w:tcW w:w="1036" w:type="dxa"/>
          </w:tcPr>
          <w:p w14:paraId="4DCA91AE" w14:textId="77777777" w:rsidR="00144C7C" w:rsidRPr="005F70CA" w:rsidRDefault="00144C7C" w:rsidP="00144C7C">
            <w:pPr>
              <w:pStyle w:val="a3"/>
              <w:spacing w:line="276" w:lineRule="auto"/>
              <w:ind w:left="0"/>
              <w:jc w:val="center"/>
              <w:rPr>
                <w:sz w:val="24"/>
                <w:szCs w:val="24"/>
              </w:rPr>
            </w:pPr>
            <w:r w:rsidRPr="005F70CA">
              <w:rPr>
                <w:sz w:val="24"/>
                <w:szCs w:val="24"/>
              </w:rPr>
              <w:t>м</w:t>
            </w:r>
            <w:r w:rsidRPr="005F70CA">
              <w:rPr>
                <w:sz w:val="24"/>
                <w:szCs w:val="24"/>
                <w:vertAlign w:val="superscript"/>
              </w:rPr>
              <w:t>2</w:t>
            </w:r>
          </w:p>
        </w:tc>
        <w:tc>
          <w:tcPr>
            <w:tcW w:w="1771" w:type="dxa"/>
          </w:tcPr>
          <w:p w14:paraId="6F43AA75" w14:textId="77777777" w:rsidR="00144C7C" w:rsidRPr="005F70CA" w:rsidRDefault="00144C7C" w:rsidP="00144C7C">
            <w:pPr>
              <w:pStyle w:val="a3"/>
              <w:spacing w:line="276" w:lineRule="auto"/>
              <w:ind w:left="0"/>
              <w:jc w:val="center"/>
              <w:rPr>
                <w:sz w:val="24"/>
                <w:szCs w:val="24"/>
              </w:rPr>
            </w:pPr>
            <w:r w:rsidRPr="005F70CA">
              <w:rPr>
                <w:sz w:val="24"/>
                <w:szCs w:val="24"/>
              </w:rPr>
              <w:t>83,25</w:t>
            </w:r>
          </w:p>
        </w:tc>
        <w:tc>
          <w:tcPr>
            <w:tcW w:w="1564" w:type="dxa"/>
          </w:tcPr>
          <w:p w14:paraId="11EF3A13" w14:textId="77777777" w:rsidR="00144C7C" w:rsidRPr="005F70CA" w:rsidRDefault="00144C7C" w:rsidP="00144C7C">
            <w:pPr>
              <w:pStyle w:val="a3"/>
              <w:spacing w:line="276" w:lineRule="auto"/>
              <w:ind w:left="0"/>
              <w:jc w:val="center"/>
              <w:rPr>
                <w:sz w:val="24"/>
                <w:szCs w:val="24"/>
              </w:rPr>
            </w:pPr>
            <w:r w:rsidRPr="005F70CA">
              <w:rPr>
                <w:sz w:val="24"/>
                <w:szCs w:val="24"/>
              </w:rPr>
              <w:t>-</w:t>
            </w:r>
          </w:p>
        </w:tc>
        <w:tc>
          <w:tcPr>
            <w:tcW w:w="1684" w:type="dxa"/>
          </w:tcPr>
          <w:p w14:paraId="2193B037" w14:textId="77777777" w:rsidR="00144C7C" w:rsidRPr="005F70CA" w:rsidRDefault="00144C7C" w:rsidP="00144C7C">
            <w:pPr>
              <w:pStyle w:val="a3"/>
              <w:spacing w:line="276" w:lineRule="auto"/>
              <w:ind w:left="0"/>
              <w:jc w:val="center"/>
              <w:rPr>
                <w:sz w:val="24"/>
                <w:szCs w:val="24"/>
              </w:rPr>
            </w:pPr>
            <w:r w:rsidRPr="005F70CA">
              <w:rPr>
                <w:sz w:val="24"/>
                <w:szCs w:val="24"/>
              </w:rPr>
              <w:t>83,25</w:t>
            </w:r>
          </w:p>
        </w:tc>
      </w:tr>
      <w:tr w:rsidR="00144C7C" w:rsidRPr="005F70CA" w14:paraId="11E62B84" w14:textId="77777777" w:rsidTr="00871F70">
        <w:tc>
          <w:tcPr>
            <w:tcW w:w="546" w:type="dxa"/>
          </w:tcPr>
          <w:p w14:paraId="437EF603" w14:textId="77777777" w:rsidR="00144C7C" w:rsidRPr="005F70CA" w:rsidRDefault="00144C7C" w:rsidP="00144C7C">
            <w:pPr>
              <w:pStyle w:val="a3"/>
              <w:spacing w:line="276" w:lineRule="auto"/>
              <w:ind w:left="0"/>
              <w:jc w:val="center"/>
              <w:rPr>
                <w:sz w:val="24"/>
                <w:szCs w:val="24"/>
              </w:rPr>
            </w:pPr>
            <w:r w:rsidRPr="005F70CA">
              <w:rPr>
                <w:sz w:val="24"/>
                <w:szCs w:val="24"/>
              </w:rPr>
              <w:t>4</w:t>
            </w:r>
          </w:p>
        </w:tc>
        <w:tc>
          <w:tcPr>
            <w:tcW w:w="2897" w:type="dxa"/>
          </w:tcPr>
          <w:p w14:paraId="78B0ABC0" w14:textId="77777777" w:rsidR="00144C7C" w:rsidRPr="005F70CA" w:rsidRDefault="00144C7C" w:rsidP="00144C7C">
            <w:pPr>
              <w:pStyle w:val="a3"/>
              <w:spacing w:line="276" w:lineRule="auto"/>
              <w:ind w:left="0"/>
              <w:jc w:val="both"/>
              <w:rPr>
                <w:sz w:val="24"/>
                <w:szCs w:val="24"/>
              </w:rPr>
            </w:pPr>
            <w:r w:rsidRPr="005F70CA">
              <w:rPr>
                <w:sz w:val="24"/>
                <w:szCs w:val="24"/>
              </w:rPr>
              <w:t>Площадь озеленения, в том числе</w:t>
            </w:r>
          </w:p>
        </w:tc>
        <w:tc>
          <w:tcPr>
            <w:tcW w:w="1036" w:type="dxa"/>
          </w:tcPr>
          <w:p w14:paraId="2CB9DCB6" w14:textId="77777777" w:rsidR="00144C7C" w:rsidRPr="005F70CA" w:rsidRDefault="00144C7C" w:rsidP="00144C7C">
            <w:pPr>
              <w:pStyle w:val="a3"/>
              <w:spacing w:line="276" w:lineRule="auto"/>
              <w:ind w:left="0"/>
              <w:jc w:val="center"/>
              <w:rPr>
                <w:sz w:val="24"/>
                <w:szCs w:val="24"/>
              </w:rPr>
            </w:pPr>
            <w:r w:rsidRPr="005F70CA">
              <w:rPr>
                <w:sz w:val="24"/>
                <w:szCs w:val="24"/>
              </w:rPr>
              <w:t>м</w:t>
            </w:r>
            <w:r w:rsidRPr="005F70CA">
              <w:rPr>
                <w:sz w:val="24"/>
                <w:szCs w:val="24"/>
                <w:vertAlign w:val="superscript"/>
              </w:rPr>
              <w:t>2</w:t>
            </w:r>
          </w:p>
        </w:tc>
        <w:tc>
          <w:tcPr>
            <w:tcW w:w="1771" w:type="dxa"/>
          </w:tcPr>
          <w:p w14:paraId="7155049C" w14:textId="77777777" w:rsidR="00144C7C" w:rsidRPr="005F70CA" w:rsidRDefault="00144C7C" w:rsidP="00144C7C">
            <w:pPr>
              <w:pStyle w:val="a3"/>
              <w:spacing w:line="276" w:lineRule="auto"/>
              <w:ind w:left="0"/>
              <w:jc w:val="center"/>
              <w:rPr>
                <w:sz w:val="24"/>
                <w:szCs w:val="24"/>
              </w:rPr>
            </w:pPr>
            <w:r w:rsidRPr="005F70CA">
              <w:rPr>
                <w:sz w:val="24"/>
                <w:szCs w:val="24"/>
              </w:rPr>
              <w:t>850,90</w:t>
            </w:r>
          </w:p>
        </w:tc>
        <w:tc>
          <w:tcPr>
            <w:tcW w:w="1564" w:type="dxa"/>
          </w:tcPr>
          <w:p w14:paraId="659ED459" w14:textId="77777777" w:rsidR="00144C7C" w:rsidRPr="005F70CA" w:rsidRDefault="00144C7C" w:rsidP="00144C7C">
            <w:pPr>
              <w:pStyle w:val="a3"/>
              <w:spacing w:line="276" w:lineRule="auto"/>
              <w:ind w:left="0"/>
              <w:jc w:val="center"/>
              <w:rPr>
                <w:sz w:val="24"/>
                <w:szCs w:val="24"/>
              </w:rPr>
            </w:pPr>
            <w:r w:rsidRPr="005F70CA">
              <w:rPr>
                <w:sz w:val="24"/>
                <w:szCs w:val="24"/>
              </w:rPr>
              <w:t>64,85</w:t>
            </w:r>
          </w:p>
        </w:tc>
        <w:tc>
          <w:tcPr>
            <w:tcW w:w="1684" w:type="dxa"/>
          </w:tcPr>
          <w:p w14:paraId="194547F4" w14:textId="77777777" w:rsidR="00144C7C" w:rsidRPr="005F70CA" w:rsidRDefault="00144C7C" w:rsidP="00144C7C">
            <w:pPr>
              <w:pStyle w:val="a3"/>
              <w:spacing w:line="276" w:lineRule="auto"/>
              <w:ind w:left="0"/>
              <w:jc w:val="center"/>
              <w:rPr>
                <w:sz w:val="24"/>
                <w:szCs w:val="24"/>
              </w:rPr>
            </w:pPr>
            <w:r w:rsidRPr="005F70CA">
              <w:rPr>
                <w:sz w:val="24"/>
                <w:szCs w:val="24"/>
              </w:rPr>
              <w:t>915,75</w:t>
            </w:r>
          </w:p>
        </w:tc>
      </w:tr>
      <w:tr w:rsidR="00144C7C" w:rsidRPr="005F70CA" w14:paraId="4DAEAEB9" w14:textId="77777777" w:rsidTr="00871F70">
        <w:tc>
          <w:tcPr>
            <w:tcW w:w="546" w:type="dxa"/>
          </w:tcPr>
          <w:p w14:paraId="4620328E" w14:textId="77777777" w:rsidR="00144C7C" w:rsidRPr="005F70CA" w:rsidRDefault="00144C7C" w:rsidP="00144C7C">
            <w:pPr>
              <w:pStyle w:val="a3"/>
              <w:spacing w:line="276" w:lineRule="auto"/>
              <w:ind w:left="0"/>
              <w:jc w:val="center"/>
              <w:rPr>
                <w:sz w:val="24"/>
                <w:szCs w:val="24"/>
              </w:rPr>
            </w:pPr>
          </w:p>
        </w:tc>
        <w:tc>
          <w:tcPr>
            <w:tcW w:w="2897" w:type="dxa"/>
          </w:tcPr>
          <w:p w14:paraId="5C4055FD" w14:textId="77777777" w:rsidR="00144C7C" w:rsidRPr="005F70CA" w:rsidRDefault="00144C7C" w:rsidP="00144C7C">
            <w:pPr>
              <w:pStyle w:val="a3"/>
              <w:spacing w:line="276" w:lineRule="auto"/>
              <w:ind w:left="0"/>
              <w:jc w:val="both"/>
              <w:rPr>
                <w:sz w:val="24"/>
                <w:szCs w:val="24"/>
              </w:rPr>
            </w:pPr>
            <w:r w:rsidRPr="005F70CA">
              <w:rPr>
                <w:sz w:val="24"/>
                <w:szCs w:val="24"/>
              </w:rPr>
              <w:t>-альтернативное (внутренний дворик)</w:t>
            </w:r>
          </w:p>
        </w:tc>
        <w:tc>
          <w:tcPr>
            <w:tcW w:w="1036" w:type="dxa"/>
          </w:tcPr>
          <w:p w14:paraId="2B2FB409" w14:textId="77777777" w:rsidR="00144C7C" w:rsidRPr="005F70CA" w:rsidRDefault="00144C7C" w:rsidP="00144C7C">
            <w:pPr>
              <w:pStyle w:val="a3"/>
              <w:spacing w:line="276" w:lineRule="auto"/>
              <w:ind w:left="0"/>
              <w:jc w:val="center"/>
              <w:rPr>
                <w:sz w:val="24"/>
                <w:szCs w:val="24"/>
              </w:rPr>
            </w:pPr>
            <w:r w:rsidRPr="005F70CA">
              <w:rPr>
                <w:sz w:val="24"/>
                <w:szCs w:val="24"/>
              </w:rPr>
              <w:t>м</w:t>
            </w:r>
            <w:r w:rsidRPr="005F70CA">
              <w:rPr>
                <w:sz w:val="24"/>
                <w:szCs w:val="24"/>
                <w:vertAlign w:val="superscript"/>
              </w:rPr>
              <w:t>2</w:t>
            </w:r>
          </w:p>
        </w:tc>
        <w:tc>
          <w:tcPr>
            <w:tcW w:w="1771" w:type="dxa"/>
          </w:tcPr>
          <w:p w14:paraId="601A910A" w14:textId="77777777" w:rsidR="00144C7C" w:rsidRPr="005F70CA" w:rsidRDefault="00144C7C" w:rsidP="00144C7C">
            <w:pPr>
              <w:pStyle w:val="a3"/>
              <w:spacing w:line="276" w:lineRule="auto"/>
              <w:ind w:left="0"/>
              <w:jc w:val="center"/>
              <w:rPr>
                <w:sz w:val="24"/>
                <w:szCs w:val="24"/>
              </w:rPr>
            </w:pPr>
            <w:r w:rsidRPr="005F70CA">
              <w:rPr>
                <w:sz w:val="24"/>
                <w:szCs w:val="24"/>
              </w:rPr>
              <w:t>234,00</w:t>
            </w:r>
          </w:p>
        </w:tc>
        <w:tc>
          <w:tcPr>
            <w:tcW w:w="1564" w:type="dxa"/>
          </w:tcPr>
          <w:p w14:paraId="763B0951" w14:textId="77777777" w:rsidR="00144C7C" w:rsidRPr="005F70CA" w:rsidRDefault="00144C7C" w:rsidP="00144C7C">
            <w:pPr>
              <w:pStyle w:val="a3"/>
              <w:spacing w:line="276" w:lineRule="auto"/>
              <w:ind w:left="0"/>
              <w:jc w:val="center"/>
              <w:rPr>
                <w:sz w:val="24"/>
                <w:szCs w:val="24"/>
              </w:rPr>
            </w:pPr>
          </w:p>
        </w:tc>
        <w:tc>
          <w:tcPr>
            <w:tcW w:w="1684" w:type="dxa"/>
          </w:tcPr>
          <w:p w14:paraId="51E15CB7" w14:textId="77777777" w:rsidR="00144C7C" w:rsidRPr="005F70CA" w:rsidRDefault="00144C7C" w:rsidP="00144C7C">
            <w:pPr>
              <w:pStyle w:val="a3"/>
              <w:spacing w:line="276" w:lineRule="auto"/>
              <w:ind w:left="0"/>
              <w:jc w:val="center"/>
              <w:rPr>
                <w:sz w:val="24"/>
                <w:szCs w:val="24"/>
              </w:rPr>
            </w:pPr>
          </w:p>
        </w:tc>
      </w:tr>
      <w:tr w:rsidR="00144C7C" w:rsidRPr="005F70CA" w14:paraId="5A5BAFD2" w14:textId="77777777" w:rsidTr="00871F70">
        <w:tc>
          <w:tcPr>
            <w:tcW w:w="546" w:type="dxa"/>
          </w:tcPr>
          <w:p w14:paraId="4171CBAB" w14:textId="77777777" w:rsidR="00144C7C" w:rsidRPr="005F70CA" w:rsidRDefault="00144C7C" w:rsidP="00144C7C">
            <w:pPr>
              <w:pStyle w:val="a3"/>
              <w:spacing w:line="276" w:lineRule="auto"/>
              <w:ind w:left="0"/>
              <w:jc w:val="center"/>
              <w:rPr>
                <w:sz w:val="24"/>
                <w:szCs w:val="24"/>
              </w:rPr>
            </w:pPr>
            <w:r w:rsidRPr="005F70CA">
              <w:rPr>
                <w:sz w:val="24"/>
                <w:szCs w:val="24"/>
              </w:rPr>
              <w:t>6</w:t>
            </w:r>
          </w:p>
        </w:tc>
        <w:tc>
          <w:tcPr>
            <w:tcW w:w="2897" w:type="dxa"/>
          </w:tcPr>
          <w:p w14:paraId="459F3E81" w14:textId="77777777" w:rsidR="00144C7C" w:rsidRPr="005F70CA" w:rsidRDefault="00144C7C" w:rsidP="00144C7C">
            <w:pPr>
              <w:pStyle w:val="a3"/>
              <w:spacing w:line="276" w:lineRule="auto"/>
              <w:ind w:left="0"/>
              <w:jc w:val="both"/>
              <w:rPr>
                <w:sz w:val="24"/>
                <w:szCs w:val="24"/>
              </w:rPr>
            </w:pPr>
            <w:r w:rsidRPr="005F70CA">
              <w:rPr>
                <w:sz w:val="24"/>
                <w:szCs w:val="24"/>
              </w:rPr>
              <w:t>Процент  застройки</w:t>
            </w:r>
          </w:p>
        </w:tc>
        <w:tc>
          <w:tcPr>
            <w:tcW w:w="1036" w:type="dxa"/>
          </w:tcPr>
          <w:p w14:paraId="092DBD79" w14:textId="77777777" w:rsidR="00144C7C" w:rsidRPr="005F70CA" w:rsidRDefault="00144C7C" w:rsidP="00144C7C">
            <w:pPr>
              <w:pStyle w:val="a3"/>
              <w:spacing w:line="276" w:lineRule="auto"/>
              <w:ind w:left="0"/>
              <w:jc w:val="center"/>
              <w:rPr>
                <w:sz w:val="24"/>
                <w:szCs w:val="24"/>
              </w:rPr>
            </w:pPr>
            <w:r w:rsidRPr="005F70CA">
              <w:rPr>
                <w:sz w:val="24"/>
                <w:szCs w:val="24"/>
              </w:rPr>
              <w:t>%</w:t>
            </w:r>
          </w:p>
        </w:tc>
        <w:tc>
          <w:tcPr>
            <w:tcW w:w="1771" w:type="dxa"/>
          </w:tcPr>
          <w:p w14:paraId="3ACA7FEF" w14:textId="77777777" w:rsidR="00144C7C" w:rsidRPr="005F70CA" w:rsidRDefault="00144C7C" w:rsidP="00144C7C">
            <w:pPr>
              <w:pStyle w:val="a3"/>
              <w:spacing w:line="276" w:lineRule="auto"/>
              <w:ind w:left="0"/>
              <w:jc w:val="center"/>
              <w:rPr>
                <w:b/>
                <w:sz w:val="24"/>
                <w:szCs w:val="24"/>
              </w:rPr>
            </w:pPr>
            <w:r w:rsidRPr="005F70CA">
              <w:rPr>
                <w:b/>
                <w:sz w:val="24"/>
                <w:szCs w:val="24"/>
              </w:rPr>
              <w:t>54</w:t>
            </w:r>
          </w:p>
        </w:tc>
        <w:tc>
          <w:tcPr>
            <w:tcW w:w="1564" w:type="dxa"/>
          </w:tcPr>
          <w:p w14:paraId="059AB76A" w14:textId="77777777" w:rsidR="00144C7C" w:rsidRPr="005F70CA" w:rsidRDefault="00144C7C" w:rsidP="00144C7C">
            <w:pPr>
              <w:pStyle w:val="a3"/>
              <w:spacing w:line="276" w:lineRule="auto"/>
              <w:ind w:left="0"/>
              <w:jc w:val="both"/>
              <w:rPr>
                <w:sz w:val="24"/>
                <w:szCs w:val="24"/>
              </w:rPr>
            </w:pPr>
          </w:p>
        </w:tc>
        <w:tc>
          <w:tcPr>
            <w:tcW w:w="1684" w:type="dxa"/>
          </w:tcPr>
          <w:p w14:paraId="1B7B0AD8" w14:textId="77777777" w:rsidR="00144C7C" w:rsidRPr="005F70CA" w:rsidRDefault="00144C7C" w:rsidP="00144C7C">
            <w:pPr>
              <w:pStyle w:val="a3"/>
              <w:spacing w:line="276" w:lineRule="auto"/>
              <w:ind w:left="0"/>
              <w:jc w:val="both"/>
              <w:rPr>
                <w:sz w:val="24"/>
                <w:szCs w:val="24"/>
              </w:rPr>
            </w:pPr>
          </w:p>
        </w:tc>
      </w:tr>
      <w:tr w:rsidR="00144C7C" w:rsidRPr="005F70CA" w14:paraId="2A9F777D" w14:textId="77777777" w:rsidTr="00871F70">
        <w:tc>
          <w:tcPr>
            <w:tcW w:w="546" w:type="dxa"/>
          </w:tcPr>
          <w:p w14:paraId="0A7503B4" w14:textId="77777777" w:rsidR="00144C7C" w:rsidRPr="005F70CA" w:rsidRDefault="00144C7C" w:rsidP="00144C7C">
            <w:pPr>
              <w:pStyle w:val="a3"/>
              <w:spacing w:line="276" w:lineRule="auto"/>
              <w:ind w:left="0"/>
              <w:jc w:val="center"/>
              <w:rPr>
                <w:sz w:val="24"/>
                <w:szCs w:val="24"/>
              </w:rPr>
            </w:pPr>
            <w:r w:rsidRPr="005F70CA">
              <w:rPr>
                <w:sz w:val="24"/>
                <w:szCs w:val="24"/>
              </w:rPr>
              <w:t>7</w:t>
            </w:r>
          </w:p>
        </w:tc>
        <w:tc>
          <w:tcPr>
            <w:tcW w:w="2897" w:type="dxa"/>
          </w:tcPr>
          <w:p w14:paraId="461BBFE5" w14:textId="77777777" w:rsidR="00144C7C" w:rsidRPr="005F70CA" w:rsidRDefault="00144C7C" w:rsidP="00144C7C">
            <w:pPr>
              <w:pStyle w:val="a3"/>
              <w:spacing w:line="276" w:lineRule="auto"/>
              <w:ind w:left="0"/>
              <w:jc w:val="both"/>
              <w:rPr>
                <w:sz w:val="24"/>
                <w:szCs w:val="24"/>
              </w:rPr>
            </w:pPr>
            <w:r w:rsidRPr="005F70CA">
              <w:rPr>
                <w:sz w:val="24"/>
                <w:szCs w:val="24"/>
              </w:rPr>
              <w:t>Процент покрытий</w:t>
            </w:r>
          </w:p>
        </w:tc>
        <w:tc>
          <w:tcPr>
            <w:tcW w:w="1036" w:type="dxa"/>
          </w:tcPr>
          <w:p w14:paraId="319D942D" w14:textId="77777777" w:rsidR="00144C7C" w:rsidRPr="005F70CA" w:rsidRDefault="00144C7C" w:rsidP="00144C7C">
            <w:pPr>
              <w:pStyle w:val="a3"/>
              <w:spacing w:line="276" w:lineRule="auto"/>
              <w:ind w:left="0"/>
              <w:jc w:val="center"/>
              <w:rPr>
                <w:sz w:val="24"/>
                <w:szCs w:val="24"/>
              </w:rPr>
            </w:pPr>
            <w:r w:rsidRPr="005F70CA">
              <w:rPr>
                <w:sz w:val="24"/>
                <w:szCs w:val="24"/>
              </w:rPr>
              <w:t>%</w:t>
            </w:r>
          </w:p>
        </w:tc>
        <w:tc>
          <w:tcPr>
            <w:tcW w:w="1771" w:type="dxa"/>
          </w:tcPr>
          <w:p w14:paraId="054A4FFA" w14:textId="77777777" w:rsidR="00144C7C" w:rsidRPr="005F70CA" w:rsidRDefault="00144C7C" w:rsidP="00144C7C">
            <w:pPr>
              <w:pStyle w:val="a3"/>
              <w:spacing w:line="276" w:lineRule="auto"/>
              <w:ind w:left="0"/>
              <w:jc w:val="center"/>
              <w:rPr>
                <w:b/>
                <w:sz w:val="24"/>
                <w:szCs w:val="24"/>
              </w:rPr>
            </w:pPr>
            <w:r w:rsidRPr="005F70CA">
              <w:rPr>
                <w:b/>
                <w:sz w:val="24"/>
                <w:szCs w:val="24"/>
              </w:rPr>
              <w:t>36</w:t>
            </w:r>
          </w:p>
        </w:tc>
        <w:tc>
          <w:tcPr>
            <w:tcW w:w="1564" w:type="dxa"/>
          </w:tcPr>
          <w:p w14:paraId="0EEAE431" w14:textId="77777777" w:rsidR="00144C7C" w:rsidRPr="005F70CA" w:rsidRDefault="00144C7C" w:rsidP="00144C7C">
            <w:pPr>
              <w:pStyle w:val="a3"/>
              <w:spacing w:line="276" w:lineRule="auto"/>
              <w:ind w:left="0"/>
              <w:jc w:val="both"/>
              <w:rPr>
                <w:sz w:val="24"/>
                <w:szCs w:val="24"/>
              </w:rPr>
            </w:pPr>
          </w:p>
        </w:tc>
        <w:tc>
          <w:tcPr>
            <w:tcW w:w="1684" w:type="dxa"/>
          </w:tcPr>
          <w:p w14:paraId="6440F262" w14:textId="77777777" w:rsidR="00144C7C" w:rsidRPr="005F70CA" w:rsidRDefault="00144C7C" w:rsidP="00144C7C">
            <w:pPr>
              <w:pStyle w:val="a3"/>
              <w:spacing w:line="276" w:lineRule="auto"/>
              <w:ind w:left="0"/>
              <w:jc w:val="both"/>
              <w:rPr>
                <w:sz w:val="24"/>
                <w:szCs w:val="24"/>
              </w:rPr>
            </w:pPr>
          </w:p>
        </w:tc>
      </w:tr>
      <w:tr w:rsidR="00144C7C" w:rsidRPr="005F70CA" w14:paraId="3472FE86" w14:textId="77777777" w:rsidTr="00871F70">
        <w:tc>
          <w:tcPr>
            <w:tcW w:w="546" w:type="dxa"/>
          </w:tcPr>
          <w:p w14:paraId="42B7C0BD" w14:textId="77777777" w:rsidR="00144C7C" w:rsidRPr="005F70CA" w:rsidRDefault="00144C7C" w:rsidP="00144C7C">
            <w:pPr>
              <w:pStyle w:val="a3"/>
              <w:spacing w:line="276" w:lineRule="auto"/>
              <w:ind w:left="0"/>
              <w:jc w:val="center"/>
              <w:rPr>
                <w:sz w:val="24"/>
                <w:szCs w:val="24"/>
              </w:rPr>
            </w:pPr>
            <w:r w:rsidRPr="005F70CA">
              <w:rPr>
                <w:sz w:val="24"/>
                <w:szCs w:val="24"/>
              </w:rPr>
              <w:t>8</w:t>
            </w:r>
          </w:p>
        </w:tc>
        <w:tc>
          <w:tcPr>
            <w:tcW w:w="2897" w:type="dxa"/>
          </w:tcPr>
          <w:p w14:paraId="1E69F3B2" w14:textId="77777777" w:rsidR="00144C7C" w:rsidRPr="005F70CA" w:rsidRDefault="00144C7C" w:rsidP="00144C7C">
            <w:pPr>
              <w:pStyle w:val="a3"/>
              <w:spacing w:line="276" w:lineRule="auto"/>
              <w:ind w:left="0"/>
              <w:jc w:val="both"/>
              <w:rPr>
                <w:sz w:val="24"/>
                <w:szCs w:val="24"/>
              </w:rPr>
            </w:pPr>
            <w:r w:rsidRPr="005F70CA">
              <w:rPr>
                <w:sz w:val="24"/>
                <w:szCs w:val="24"/>
              </w:rPr>
              <w:t>Процент озеленения</w:t>
            </w:r>
          </w:p>
        </w:tc>
        <w:tc>
          <w:tcPr>
            <w:tcW w:w="1036" w:type="dxa"/>
          </w:tcPr>
          <w:p w14:paraId="61B6AFC1" w14:textId="77777777" w:rsidR="00144C7C" w:rsidRPr="005F70CA" w:rsidRDefault="00144C7C" w:rsidP="00144C7C">
            <w:pPr>
              <w:pStyle w:val="a3"/>
              <w:spacing w:line="276" w:lineRule="auto"/>
              <w:ind w:left="0"/>
              <w:jc w:val="center"/>
              <w:rPr>
                <w:sz w:val="24"/>
                <w:szCs w:val="24"/>
              </w:rPr>
            </w:pPr>
            <w:r w:rsidRPr="005F70CA">
              <w:rPr>
                <w:sz w:val="24"/>
                <w:szCs w:val="24"/>
              </w:rPr>
              <w:t>%</w:t>
            </w:r>
          </w:p>
        </w:tc>
        <w:tc>
          <w:tcPr>
            <w:tcW w:w="1771" w:type="dxa"/>
          </w:tcPr>
          <w:p w14:paraId="388172E1" w14:textId="77777777" w:rsidR="00144C7C" w:rsidRPr="005F70CA" w:rsidRDefault="00144C7C" w:rsidP="00144C7C">
            <w:pPr>
              <w:pStyle w:val="a3"/>
              <w:spacing w:line="276" w:lineRule="auto"/>
              <w:ind w:left="0"/>
              <w:jc w:val="center"/>
              <w:rPr>
                <w:b/>
                <w:sz w:val="24"/>
                <w:szCs w:val="24"/>
              </w:rPr>
            </w:pPr>
            <w:r w:rsidRPr="005F70CA">
              <w:rPr>
                <w:b/>
                <w:sz w:val="24"/>
                <w:szCs w:val="24"/>
              </w:rPr>
              <w:t>10</w:t>
            </w:r>
          </w:p>
        </w:tc>
        <w:tc>
          <w:tcPr>
            <w:tcW w:w="1564" w:type="dxa"/>
          </w:tcPr>
          <w:p w14:paraId="5920ED91" w14:textId="77777777" w:rsidR="00144C7C" w:rsidRPr="005F70CA" w:rsidRDefault="00144C7C" w:rsidP="00144C7C">
            <w:pPr>
              <w:pStyle w:val="a3"/>
              <w:spacing w:line="276" w:lineRule="auto"/>
              <w:ind w:left="0"/>
              <w:jc w:val="both"/>
              <w:rPr>
                <w:sz w:val="24"/>
                <w:szCs w:val="24"/>
              </w:rPr>
            </w:pPr>
          </w:p>
        </w:tc>
        <w:tc>
          <w:tcPr>
            <w:tcW w:w="1684" w:type="dxa"/>
          </w:tcPr>
          <w:p w14:paraId="5F46A69F" w14:textId="77777777" w:rsidR="00144C7C" w:rsidRPr="005F70CA" w:rsidRDefault="00144C7C" w:rsidP="00144C7C">
            <w:pPr>
              <w:pStyle w:val="a3"/>
              <w:spacing w:line="276" w:lineRule="auto"/>
              <w:ind w:left="0"/>
              <w:jc w:val="both"/>
              <w:rPr>
                <w:sz w:val="24"/>
                <w:szCs w:val="24"/>
              </w:rPr>
            </w:pPr>
          </w:p>
        </w:tc>
      </w:tr>
      <w:bookmarkEnd w:id="14"/>
    </w:tbl>
    <w:p w14:paraId="1735747E" w14:textId="77777777" w:rsidR="006B4D1E" w:rsidRPr="005F70CA" w:rsidRDefault="006B4D1E" w:rsidP="00144C7C">
      <w:pPr>
        <w:pStyle w:val="a3"/>
        <w:spacing w:line="276" w:lineRule="auto"/>
        <w:ind w:right="567" w:firstLine="459"/>
        <w:jc w:val="both"/>
      </w:pPr>
    </w:p>
    <w:p w14:paraId="5809E1E9" w14:textId="6890D482" w:rsidR="00144C7C" w:rsidRPr="005F70CA" w:rsidRDefault="00144C7C" w:rsidP="00144C7C">
      <w:pPr>
        <w:pStyle w:val="a3"/>
        <w:spacing w:line="276" w:lineRule="auto"/>
        <w:ind w:right="567" w:firstLine="459"/>
        <w:jc w:val="both"/>
      </w:pPr>
      <w:r w:rsidRPr="005F70CA">
        <w:t>Согласно СП РК 3.02-107-2014 "Общественные здания и сооружения", норма площади озеленения, определяемая из расчета 5 м</w:t>
      </w:r>
      <w:r w:rsidRPr="005F70CA">
        <w:rPr>
          <w:vertAlign w:val="superscript"/>
        </w:rPr>
        <w:t>2</w:t>
      </w:r>
      <w:r w:rsidRPr="005F70CA">
        <w:t>/ на человека, учтена на 95%. Данный нормативный документ допускает приемы альтернативного озеленения. Проектом предусмотрено озеленение внутреннего двора комплекса (см. АР, л. 18). Участок находится в предгорном районе с большим количеством озеленения, поэтому недостаток озеленения территории комплекса нивелируется. Для благоустройства внутреннего дворика (ассортимент посадочного материала, МАФ) выполняется отдельный дизайн-проект сторонней организацией.</w:t>
      </w:r>
    </w:p>
    <w:p w14:paraId="10656DA9" w14:textId="77777777" w:rsidR="00FC765D" w:rsidRDefault="00FC765D" w:rsidP="00871F70">
      <w:pPr>
        <w:ind w:left="567" w:hanging="567"/>
        <w:jc w:val="center"/>
        <w:rPr>
          <w:b/>
          <w:sz w:val="24"/>
          <w:szCs w:val="24"/>
        </w:rPr>
      </w:pPr>
    </w:p>
    <w:p w14:paraId="765D19AF" w14:textId="2C77F101" w:rsidR="007716C3" w:rsidRPr="005F70CA" w:rsidRDefault="007716C3" w:rsidP="00871F70">
      <w:pPr>
        <w:ind w:left="567" w:hanging="567"/>
        <w:jc w:val="center"/>
        <w:rPr>
          <w:b/>
          <w:color w:val="000000" w:themeColor="text1"/>
          <w:sz w:val="28"/>
          <w:szCs w:val="28"/>
        </w:rPr>
      </w:pPr>
      <w:r w:rsidRPr="005F70CA">
        <w:rPr>
          <w:b/>
          <w:color w:val="000000" w:themeColor="text1"/>
          <w:sz w:val="28"/>
          <w:szCs w:val="28"/>
        </w:rPr>
        <w:t>2.2 Организация рельефа</w:t>
      </w:r>
    </w:p>
    <w:p w14:paraId="384851F7" w14:textId="60D6EA62" w:rsidR="006B4D1E" w:rsidRPr="005F70CA" w:rsidRDefault="006B4D1E" w:rsidP="006B4D1E">
      <w:pPr>
        <w:pStyle w:val="a3"/>
        <w:spacing w:line="276" w:lineRule="auto"/>
        <w:ind w:right="567" w:firstLine="459"/>
        <w:jc w:val="both"/>
      </w:pPr>
      <w:r w:rsidRPr="005F70CA">
        <w:t>Вертикальная планировка проектируемого рельефа выполнена во взаимоувязке с существующей городской улично-дорожной сетью.</w:t>
      </w:r>
    </w:p>
    <w:p w14:paraId="497D46E6" w14:textId="77777777" w:rsidR="006B4D1E" w:rsidRPr="005F70CA" w:rsidRDefault="006B4D1E" w:rsidP="006B4D1E">
      <w:pPr>
        <w:pStyle w:val="a3"/>
        <w:spacing w:line="276" w:lineRule="auto"/>
        <w:ind w:right="567" w:firstLine="459"/>
        <w:jc w:val="both"/>
      </w:pPr>
      <w:r w:rsidRPr="005F70CA">
        <w:t xml:space="preserve">Планировочные отметки проектируемого рельефа даны по верху покрытия. </w:t>
      </w:r>
    </w:p>
    <w:p w14:paraId="6615D20D" w14:textId="77777777" w:rsidR="006B4D1E" w:rsidRPr="005F70CA" w:rsidRDefault="006B4D1E" w:rsidP="006B4D1E">
      <w:pPr>
        <w:pStyle w:val="a3"/>
        <w:spacing w:line="276" w:lineRule="auto"/>
        <w:ind w:right="567" w:firstLine="459"/>
        <w:jc w:val="both"/>
      </w:pPr>
      <w:r w:rsidRPr="005F70CA">
        <w:t>Отмостка зданий имеет ширину 1,0 м, поперечный уклон 5-10 промилле. Минимальный уклон в местах входов в здание.</w:t>
      </w:r>
    </w:p>
    <w:p w14:paraId="6E281729" w14:textId="77777777" w:rsidR="006B4D1E" w:rsidRPr="005F70CA" w:rsidRDefault="006B4D1E" w:rsidP="006B4D1E">
      <w:pPr>
        <w:pStyle w:val="a3"/>
        <w:spacing w:line="276" w:lineRule="auto"/>
        <w:ind w:right="567" w:firstLine="459"/>
        <w:jc w:val="both"/>
      </w:pPr>
      <w:r w:rsidRPr="005F70CA">
        <w:lastRenderedPageBreak/>
        <w:t>Вертикальная планировка территории выполнена с продольными уклонами по проездам от 6 до 100 промилле и двускатным поперечным профилем.</w:t>
      </w:r>
    </w:p>
    <w:p w14:paraId="130D62F4" w14:textId="77777777" w:rsidR="006B4D1E" w:rsidRPr="005F70CA" w:rsidRDefault="006B4D1E" w:rsidP="006B4D1E">
      <w:pPr>
        <w:pStyle w:val="a3"/>
        <w:spacing w:line="276" w:lineRule="auto"/>
        <w:ind w:right="567" w:firstLine="459"/>
        <w:jc w:val="both"/>
      </w:pPr>
      <w:r w:rsidRPr="005F70CA">
        <w:t xml:space="preserve">Уклоны площадок отдыха уличной гостевой зоны от 5 до 15 промилле. </w:t>
      </w:r>
    </w:p>
    <w:p w14:paraId="0399E337" w14:textId="77777777" w:rsidR="006B4D1E" w:rsidRPr="005F70CA" w:rsidRDefault="006B4D1E" w:rsidP="006B4D1E">
      <w:pPr>
        <w:pStyle w:val="a3"/>
        <w:spacing w:line="276" w:lineRule="auto"/>
        <w:ind w:right="567" w:firstLine="459"/>
        <w:jc w:val="both"/>
      </w:pPr>
      <w:r w:rsidRPr="005F70CA">
        <w:t xml:space="preserve"> Вертикальной планировкой решен безбарьерный доступ во все входы для посетителей. Представлено на чертежах 104/24-ГП, </w:t>
      </w:r>
      <w:proofErr w:type="spellStart"/>
      <w:r w:rsidRPr="005F70CA">
        <w:t>л.л</w:t>
      </w:r>
      <w:proofErr w:type="spellEnd"/>
      <w:r w:rsidRPr="005F70CA">
        <w:t xml:space="preserve">. 4,18. </w:t>
      </w:r>
    </w:p>
    <w:p w14:paraId="41AE6DC7" w14:textId="77777777" w:rsidR="006B4D1E" w:rsidRPr="005F70CA" w:rsidRDefault="006B4D1E" w:rsidP="006B4D1E">
      <w:pPr>
        <w:pStyle w:val="a3"/>
        <w:spacing w:line="276" w:lineRule="auto"/>
        <w:ind w:right="567" w:firstLine="459"/>
        <w:jc w:val="both"/>
      </w:pPr>
      <w:r w:rsidRPr="005F70CA">
        <w:t xml:space="preserve"> Поверхностный водоотвод выполнен самотеком, со сбором по </w:t>
      </w:r>
      <w:proofErr w:type="spellStart"/>
      <w:r w:rsidRPr="005F70CA">
        <w:t>морфостворам</w:t>
      </w:r>
      <w:proofErr w:type="spellEnd"/>
      <w:r w:rsidRPr="005F70CA">
        <w:t xml:space="preserve"> в поверхностные водоотводные лотки (предусмотрены лотки бетонные с чугунными крышками марки «</w:t>
      </w:r>
      <w:proofErr w:type="spellStart"/>
      <w:r w:rsidRPr="005F70CA">
        <w:t>Standartpark</w:t>
      </w:r>
      <w:proofErr w:type="spellEnd"/>
      <w:r w:rsidRPr="005F70CA">
        <w:t>» либо аналог).</w:t>
      </w:r>
    </w:p>
    <w:p w14:paraId="5BB638FE" w14:textId="77777777" w:rsidR="006B4D1E" w:rsidRPr="005F70CA" w:rsidRDefault="006B4D1E" w:rsidP="006B4D1E">
      <w:pPr>
        <w:pStyle w:val="a3"/>
        <w:spacing w:line="276" w:lineRule="auto"/>
        <w:ind w:right="567" w:firstLine="459"/>
        <w:jc w:val="both"/>
      </w:pPr>
      <w:r w:rsidRPr="005F70CA">
        <w:t xml:space="preserve">Представлено на чертежах 104/24-ГП, </w:t>
      </w:r>
      <w:proofErr w:type="spellStart"/>
      <w:r w:rsidRPr="005F70CA">
        <w:t>л.л</w:t>
      </w:r>
      <w:proofErr w:type="spellEnd"/>
      <w:r w:rsidRPr="005F70CA">
        <w:t>. 6,7.</w:t>
      </w:r>
    </w:p>
    <w:p w14:paraId="78B54FF9" w14:textId="77777777" w:rsidR="006B4D1E" w:rsidRPr="005F70CA" w:rsidRDefault="006B4D1E" w:rsidP="006B4D1E">
      <w:pPr>
        <w:pStyle w:val="a3"/>
        <w:spacing w:line="276" w:lineRule="auto"/>
        <w:ind w:right="567" w:firstLine="459"/>
        <w:jc w:val="both"/>
      </w:pPr>
      <w:r w:rsidRPr="005F70CA">
        <w:t>В объемах земляных работ определены устройство насыпи, выемка грунта при устройстве планировочной поверхности. Грунт выемки может быть использован в насыпи с обязательным послойным уплотнением основания дорожной одежды до К=0,98.</w:t>
      </w:r>
    </w:p>
    <w:p w14:paraId="5EC9EC48" w14:textId="77777777" w:rsidR="006B4D1E" w:rsidRPr="005F70CA" w:rsidRDefault="006B4D1E" w:rsidP="006B4D1E">
      <w:pPr>
        <w:pStyle w:val="a3"/>
        <w:spacing w:line="276" w:lineRule="auto"/>
        <w:ind w:right="567" w:firstLine="459"/>
        <w:jc w:val="both"/>
      </w:pPr>
      <w:r w:rsidRPr="005F70CA">
        <w:t>Подсчет объемов земляных масс выполнен методом квадратов.</w:t>
      </w:r>
    </w:p>
    <w:p w14:paraId="037A647F" w14:textId="77777777" w:rsidR="006B4D1E" w:rsidRPr="005F70CA" w:rsidRDefault="006B4D1E" w:rsidP="006B4D1E">
      <w:pPr>
        <w:pStyle w:val="a3"/>
        <w:spacing w:line="276" w:lineRule="auto"/>
        <w:ind w:right="567" w:firstLine="459"/>
        <w:jc w:val="both"/>
      </w:pPr>
      <w:r w:rsidRPr="005F70CA">
        <w:t>Представлено на чертеже 104/24-ГП, лист 5.</w:t>
      </w:r>
    </w:p>
    <w:p w14:paraId="096E038D" w14:textId="77777777" w:rsidR="006B4D1E" w:rsidRPr="005F70CA" w:rsidRDefault="006B4D1E" w:rsidP="006B4D1E">
      <w:pPr>
        <w:pStyle w:val="a3"/>
        <w:spacing w:line="276" w:lineRule="auto"/>
        <w:ind w:right="567" w:firstLine="459"/>
        <w:jc w:val="both"/>
      </w:pPr>
      <w:r w:rsidRPr="005F70CA">
        <w:rPr>
          <w:b/>
        </w:rPr>
        <w:t>Сбор дождевой воды</w:t>
      </w:r>
      <w:r w:rsidRPr="005F70CA">
        <w:t xml:space="preserve"> с крыш проектируемых зданий осуществляется по стоякам ливневой канализации внутри элементов здания, далее с перехватом на уровне земли водоотводными лотками типа </w:t>
      </w:r>
      <w:proofErr w:type="spellStart"/>
      <w:r w:rsidRPr="005F70CA">
        <w:t>BetoMax</w:t>
      </w:r>
      <w:proofErr w:type="spellEnd"/>
      <w:r w:rsidRPr="005F70CA">
        <w:t xml:space="preserve"> DN160-DN200. Лотки по периметру фасада применены с щелевыми насадками, более эстетичными. </w:t>
      </w:r>
    </w:p>
    <w:p w14:paraId="5C8B0087" w14:textId="77777777" w:rsidR="006B4D1E" w:rsidRPr="005F70CA" w:rsidRDefault="006B4D1E" w:rsidP="006B4D1E">
      <w:pPr>
        <w:pStyle w:val="a3"/>
        <w:spacing w:line="276" w:lineRule="auto"/>
        <w:ind w:right="567" w:firstLine="459"/>
        <w:jc w:val="both"/>
      </w:pPr>
      <w:r w:rsidRPr="005F70CA">
        <w:t>Представлено на чертеже 104/24-ГП, л. 6.</w:t>
      </w:r>
    </w:p>
    <w:p w14:paraId="35396414" w14:textId="02920EA4" w:rsidR="007716C3" w:rsidRPr="005F70CA" w:rsidRDefault="007716C3" w:rsidP="006B4D1E">
      <w:pPr>
        <w:pStyle w:val="a3"/>
        <w:spacing w:line="276" w:lineRule="auto"/>
        <w:ind w:right="567"/>
        <w:jc w:val="both"/>
      </w:pPr>
      <w:r w:rsidRPr="005F70CA">
        <w:t xml:space="preserve"> </w:t>
      </w:r>
    </w:p>
    <w:p w14:paraId="75C13139" w14:textId="757FBF18" w:rsidR="007716C3" w:rsidRPr="005F70CA" w:rsidRDefault="006B4D1E" w:rsidP="007716C3">
      <w:pPr>
        <w:pStyle w:val="a3"/>
        <w:spacing w:line="276" w:lineRule="auto"/>
        <w:jc w:val="both"/>
        <w:rPr>
          <w:sz w:val="24"/>
          <w:szCs w:val="24"/>
        </w:rPr>
      </w:pPr>
      <w:r w:rsidRPr="005F70CA">
        <w:rPr>
          <w:noProof/>
          <w:lang w:eastAsia="ru-RU"/>
        </w:rPr>
        <w:drawing>
          <wp:inline distT="0" distB="0" distL="0" distR="0" wp14:anchorId="40D2E54B" wp14:editId="75B34589">
            <wp:extent cx="2208362" cy="1728676"/>
            <wp:effectExtent l="0" t="0" r="1905"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26957" cy="1743232"/>
                    </a:xfrm>
                    <a:prstGeom prst="rect">
                      <a:avLst/>
                    </a:prstGeom>
                  </pic:spPr>
                </pic:pic>
              </a:graphicData>
            </a:graphic>
          </wp:inline>
        </w:drawing>
      </w:r>
    </w:p>
    <w:p w14:paraId="5C3FBA9F" w14:textId="77777777" w:rsidR="006B4D1E" w:rsidRPr="005F70CA" w:rsidRDefault="006B4D1E" w:rsidP="006B4D1E">
      <w:pPr>
        <w:pStyle w:val="a3"/>
        <w:spacing w:line="276" w:lineRule="auto"/>
        <w:ind w:right="567" w:firstLine="459"/>
        <w:jc w:val="both"/>
      </w:pPr>
      <w:r w:rsidRPr="005F70CA">
        <w:t>В проекте применены водоотводные лотки компании «</w:t>
      </w:r>
      <w:proofErr w:type="spellStart"/>
      <w:r w:rsidRPr="005F70CA">
        <w:t>Standartpark</w:t>
      </w:r>
      <w:proofErr w:type="spellEnd"/>
      <w:r w:rsidRPr="005F70CA">
        <w:t>». Заказчик вправе применить лотки и колодцы любого другого изготовителя, при условии сохранения всех характеристик, данных изделий, предусмотренных проектными решениями.</w:t>
      </w:r>
    </w:p>
    <w:p w14:paraId="4813A622" w14:textId="77777777" w:rsidR="007716C3" w:rsidRPr="005F70CA" w:rsidRDefault="007716C3" w:rsidP="007716C3">
      <w:pPr>
        <w:pStyle w:val="a3"/>
        <w:spacing w:line="276" w:lineRule="auto"/>
        <w:ind w:left="851"/>
        <w:jc w:val="both"/>
        <w:rPr>
          <w:sz w:val="24"/>
          <w:szCs w:val="24"/>
        </w:rPr>
      </w:pPr>
    </w:p>
    <w:p w14:paraId="34D95027" w14:textId="77777777" w:rsidR="007716C3" w:rsidRPr="005F70CA" w:rsidRDefault="007716C3" w:rsidP="007716C3">
      <w:pPr>
        <w:pStyle w:val="a3"/>
        <w:spacing w:line="276" w:lineRule="auto"/>
        <w:ind w:left="851"/>
        <w:jc w:val="both"/>
        <w:rPr>
          <w:sz w:val="24"/>
          <w:szCs w:val="24"/>
        </w:rPr>
      </w:pPr>
      <w:r w:rsidRPr="005F70CA">
        <w:rPr>
          <w:sz w:val="24"/>
          <w:szCs w:val="24"/>
        </w:rPr>
        <w:t xml:space="preserve">                                          </w:t>
      </w:r>
    </w:p>
    <w:p w14:paraId="0FE4ADEE" w14:textId="77777777" w:rsidR="007716C3" w:rsidRPr="005F70CA" w:rsidRDefault="007716C3" w:rsidP="00FC765D">
      <w:pPr>
        <w:pStyle w:val="a3"/>
        <w:numPr>
          <w:ilvl w:val="1"/>
          <w:numId w:val="4"/>
        </w:numPr>
        <w:spacing w:line="276" w:lineRule="auto"/>
        <w:ind w:left="1843" w:hanging="425"/>
        <w:jc w:val="center"/>
        <w:rPr>
          <w:b/>
        </w:rPr>
      </w:pPr>
      <w:r w:rsidRPr="005F70CA">
        <w:rPr>
          <w:b/>
        </w:rPr>
        <w:t>Благоустройство территории</w:t>
      </w:r>
    </w:p>
    <w:p w14:paraId="735A0D98" w14:textId="19B859B0" w:rsidR="006B4D1E" w:rsidRPr="005F70CA" w:rsidRDefault="006B4D1E" w:rsidP="006B4D1E">
      <w:pPr>
        <w:pStyle w:val="a3"/>
        <w:spacing w:line="276" w:lineRule="auto"/>
        <w:ind w:left="1843" w:right="567"/>
        <w:jc w:val="both"/>
      </w:pPr>
      <w:r w:rsidRPr="005F70CA">
        <w:t xml:space="preserve">      Благоустройство территории выполнено на всей площади участка. В состав благоустройства всех зон, предусмотренных проектом, входят:</w:t>
      </w:r>
    </w:p>
    <w:p w14:paraId="60C87ABA" w14:textId="77777777" w:rsidR="006B4D1E" w:rsidRPr="005F70CA" w:rsidRDefault="006B4D1E" w:rsidP="006B4D1E">
      <w:pPr>
        <w:pStyle w:val="a3"/>
        <w:numPr>
          <w:ilvl w:val="0"/>
          <w:numId w:val="6"/>
        </w:numPr>
        <w:spacing w:line="276" w:lineRule="auto"/>
        <w:ind w:left="1843" w:right="567" w:firstLine="709"/>
        <w:jc w:val="both"/>
      </w:pPr>
      <w:r w:rsidRPr="005F70CA">
        <w:t xml:space="preserve">устройство дорожных одежд облегченного типа с усовершенствованным покрытием из асфальтобетона (восстановление </w:t>
      </w:r>
      <w:r w:rsidRPr="005F70CA">
        <w:lastRenderedPageBreak/>
        <w:t>существующего покрытия в местах сопряжения с проектируемыми проездами), бетонной плитки и плитки из природного камня для проездов, стоянок, тротуаров с возможностью проезда (под нагрузку А11);</w:t>
      </w:r>
    </w:p>
    <w:p w14:paraId="06190AD0" w14:textId="77777777" w:rsidR="006B4D1E" w:rsidRPr="005F70CA" w:rsidRDefault="006B4D1E" w:rsidP="006B4D1E">
      <w:pPr>
        <w:pStyle w:val="a3"/>
        <w:numPr>
          <w:ilvl w:val="0"/>
          <w:numId w:val="6"/>
        </w:numPr>
        <w:spacing w:line="276" w:lineRule="auto"/>
        <w:ind w:left="1843" w:right="567" w:firstLine="709"/>
        <w:jc w:val="both"/>
      </w:pPr>
      <w:r w:rsidRPr="005F70CA">
        <w:t>устройство дорожных одежд облегченного типа с покрытием из бетонной тротуарной плитки под пешеходную нагрузку. Представлено на чертеже 104/24-ГП, лист 12;</w:t>
      </w:r>
    </w:p>
    <w:p w14:paraId="09C08DDB" w14:textId="77777777" w:rsidR="006B4D1E" w:rsidRPr="005F70CA" w:rsidRDefault="006B4D1E" w:rsidP="006B4D1E">
      <w:pPr>
        <w:pStyle w:val="a3"/>
        <w:numPr>
          <w:ilvl w:val="0"/>
          <w:numId w:val="6"/>
        </w:numPr>
        <w:spacing w:line="276" w:lineRule="auto"/>
        <w:ind w:left="1843" w:right="567" w:firstLine="709"/>
        <w:jc w:val="both"/>
      </w:pPr>
      <w:r w:rsidRPr="005F70CA">
        <w:t>устройство пешеходных связей проектируемой пешеходной зоны с существующими;</w:t>
      </w:r>
    </w:p>
    <w:p w14:paraId="3B0EB831" w14:textId="77777777" w:rsidR="006B4D1E" w:rsidRPr="005F70CA" w:rsidRDefault="006B4D1E" w:rsidP="006B4D1E">
      <w:pPr>
        <w:pStyle w:val="a3"/>
        <w:numPr>
          <w:ilvl w:val="0"/>
          <w:numId w:val="6"/>
        </w:numPr>
        <w:spacing w:line="276" w:lineRule="auto"/>
        <w:ind w:left="1843" w:right="567" w:firstLine="709"/>
        <w:jc w:val="both"/>
      </w:pPr>
      <w:r w:rsidRPr="005F70CA">
        <w:t>озеленение и благоустройство площадок отдыха;</w:t>
      </w:r>
    </w:p>
    <w:p w14:paraId="3EBCFB07" w14:textId="77777777" w:rsidR="006B4D1E" w:rsidRPr="005F70CA" w:rsidRDefault="006B4D1E" w:rsidP="006B4D1E">
      <w:pPr>
        <w:pStyle w:val="a3"/>
        <w:numPr>
          <w:ilvl w:val="0"/>
          <w:numId w:val="6"/>
        </w:numPr>
        <w:spacing w:line="276" w:lineRule="auto"/>
        <w:ind w:left="1843" w:right="567" w:firstLine="709"/>
        <w:jc w:val="both"/>
      </w:pPr>
      <w:r w:rsidRPr="005F70CA">
        <w:t>установка малых архитектурных форм (МАФ) с учетом потребностей туристов.</w:t>
      </w:r>
    </w:p>
    <w:p w14:paraId="0E1889F7" w14:textId="1DDECE31" w:rsidR="006B4D1E" w:rsidRPr="005F70CA" w:rsidRDefault="006B4D1E" w:rsidP="006B4D1E">
      <w:pPr>
        <w:pStyle w:val="a3"/>
        <w:spacing w:line="276" w:lineRule="auto"/>
        <w:ind w:right="567" w:firstLine="459"/>
        <w:jc w:val="both"/>
      </w:pPr>
      <w:r w:rsidRPr="005F70CA">
        <w:t>Представлено на чертеже 104/24-ГП, лист 14.</w:t>
      </w:r>
    </w:p>
    <w:p w14:paraId="5E71746A" w14:textId="77777777" w:rsidR="006B4D1E" w:rsidRPr="005F70CA" w:rsidRDefault="006B4D1E" w:rsidP="006B4D1E">
      <w:pPr>
        <w:pStyle w:val="a3"/>
        <w:spacing w:line="276" w:lineRule="auto"/>
        <w:ind w:right="567" w:firstLine="459"/>
        <w:jc w:val="both"/>
      </w:pPr>
      <w:r w:rsidRPr="005F70CA">
        <w:t>Малые архитектурные формы приняты согласно каталога АГСК в соответствии с функциональным назначением площадок. Ассортимент малых архитектурных форм может быть заменен заказчиком согласно дизайн-проекта, выполняемого на основе решений данного проекта.</w:t>
      </w:r>
    </w:p>
    <w:p w14:paraId="5B5734CE" w14:textId="77777777" w:rsidR="00FC765D" w:rsidRDefault="00FC765D" w:rsidP="00F30FD7">
      <w:pPr>
        <w:pStyle w:val="a3"/>
        <w:spacing w:line="276" w:lineRule="auto"/>
        <w:ind w:firstLine="459"/>
        <w:jc w:val="center"/>
        <w:rPr>
          <w:sz w:val="24"/>
          <w:szCs w:val="24"/>
        </w:rPr>
      </w:pPr>
    </w:p>
    <w:p w14:paraId="66802518" w14:textId="2D6D7611" w:rsidR="007716C3" w:rsidRPr="005F70CA" w:rsidRDefault="007716C3" w:rsidP="00FC765D">
      <w:pPr>
        <w:pStyle w:val="a3"/>
        <w:spacing w:line="276" w:lineRule="auto"/>
        <w:ind w:hanging="567"/>
        <w:jc w:val="center"/>
        <w:rPr>
          <w:b/>
        </w:rPr>
      </w:pPr>
      <w:r w:rsidRPr="005F70CA">
        <w:rPr>
          <w:b/>
        </w:rPr>
        <w:t>2.4 Инженерные сети</w:t>
      </w:r>
    </w:p>
    <w:p w14:paraId="278EB92A" w14:textId="77777777" w:rsidR="006B4D1E" w:rsidRPr="005F70CA" w:rsidRDefault="006B4D1E" w:rsidP="006B4D1E">
      <w:pPr>
        <w:pStyle w:val="a3"/>
        <w:spacing w:line="276" w:lineRule="auto"/>
        <w:ind w:right="567" w:firstLine="459"/>
        <w:jc w:val="both"/>
      </w:pPr>
      <w:r w:rsidRPr="005F70CA">
        <w:t>Площадка строительства свободна от инженерных сетей, воздушных линий электропередач, капитальных зданий и сооружений (письмо от 15.10.2025 г.).  Имеющиеся на площадке сооружения (забор, контейнер) являются временными.</w:t>
      </w:r>
    </w:p>
    <w:p w14:paraId="2962518F" w14:textId="77777777" w:rsidR="006B4D1E" w:rsidRPr="005F70CA" w:rsidRDefault="006B4D1E" w:rsidP="006B4D1E">
      <w:pPr>
        <w:pStyle w:val="a3"/>
        <w:spacing w:line="276" w:lineRule="auto"/>
        <w:ind w:right="567" w:firstLine="459"/>
        <w:jc w:val="both"/>
      </w:pPr>
      <w:r w:rsidRPr="005F70CA">
        <w:t>Проектируемые инженерные сети по участку выполнены в траншейной, канальной прокладке и нанесены на «Сводный план инженерных сетей» согласно рабочих чертежей соответствующих комплектов.</w:t>
      </w:r>
    </w:p>
    <w:p w14:paraId="3BDF917F" w14:textId="77777777" w:rsidR="006B4D1E" w:rsidRPr="005F70CA" w:rsidRDefault="006B4D1E" w:rsidP="006B4D1E">
      <w:pPr>
        <w:pStyle w:val="a3"/>
        <w:spacing w:line="276" w:lineRule="auto"/>
        <w:ind w:right="567" w:firstLine="459"/>
        <w:jc w:val="both"/>
      </w:pPr>
      <w:r w:rsidRPr="005F70CA">
        <w:t xml:space="preserve">Освещение территории выполнено по зонам с различной степенью освещенности в зависимости от функционального назначения освещаемого участка. </w:t>
      </w:r>
    </w:p>
    <w:p w14:paraId="0ADD97F9" w14:textId="77777777" w:rsidR="006B4D1E" w:rsidRPr="005F70CA" w:rsidRDefault="006B4D1E" w:rsidP="006B4D1E">
      <w:pPr>
        <w:pStyle w:val="a3"/>
        <w:spacing w:line="276" w:lineRule="auto"/>
        <w:ind w:right="567" w:firstLine="459"/>
        <w:jc w:val="both"/>
      </w:pPr>
      <w:r w:rsidRPr="005F70CA">
        <w:t xml:space="preserve">Обратную засыпку траншей для инженерных коммуникаций производить </w:t>
      </w:r>
      <w:proofErr w:type="spellStart"/>
      <w:r w:rsidRPr="005F70CA">
        <w:t>малосжимаемыми</w:t>
      </w:r>
      <w:proofErr w:type="spellEnd"/>
      <w:r w:rsidRPr="005F70CA">
        <w:t xml:space="preserve"> грунтами согласно соответствующих комплектов чертежей.  </w:t>
      </w:r>
    </w:p>
    <w:p w14:paraId="64A53B17" w14:textId="721BCEF8" w:rsidR="007716C3" w:rsidRPr="005F70CA" w:rsidRDefault="006B4D1E" w:rsidP="006B4D1E">
      <w:pPr>
        <w:pStyle w:val="a3"/>
        <w:spacing w:line="276" w:lineRule="auto"/>
        <w:ind w:right="567" w:firstLine="567"/>
        <w:jc w:val="both"/>
      </w:pPr>
      <w:r w:rsidRPr="005F70CA">
        <w:t>Проектируемые инженерные сети трассированы с учетом городских проектируемых инженерных сетей газо-, водо-, электроснабжения, стандартов проектирования и представлены на 104/24-ГП, лист 11.</w:t>
      </w:r>
    </w:p>
    <w:p w14:paraId="786BF4F5" w14:textId="77777777" w:rsidR="002F15AC" w:rsidRDefault="007716C3" w:rsidP="002F15AC">
      <w:pPr>
        <w:pStyle w:val="a3"/>
        <w:spacing w:line="276" w:lineRule="auto"/>
        <w:ind w:firstLine="459"/>
        <w:jc w:val="both"/>
        <w:rPr>
          <w:sz w:val="24"/>
          <w:szCs w:val="24"/>
        </w:rPr>
      </w:pPr>
      <w:r w:rsidRPr="005F70CA">
        <w:rPr>
          <w:sz w:val="24"/>
          <w:szCs w:val="24"/>
        </w:rPr>
        <w:t xml:space="preserve">                                        </w:t>
      </w:r>
    </w:p>
    <w:p w14:paraId="66C54E77" w14:textId="48F7C68E" w:rsidR="007716C3" w:rsidRPr="002F15AC" w:rsidRDefault="002F15AC" w:rsidP="002F15AC">
      <w:pPr>
        <w:pStyle w:val="a3"/>
        <w:spacing w:line="276" w:lineRule="auto"/>
        <w:ind w:firstLine="459"/>
        <w:jc w:val="both"/>
        <w:rPr>
          <w:sz w:val="24"/>
          <w:szCs w:val="24"/>
        </w:rPr>
      </w:pPr>
      <w:r>
        <w:rPr>
          <w:sz w:val="24"/>
          <w:szCs w:val="24"/>
        </w:rPr>
        <w:t xml:space="preserve">                                  </w:t>
      </w:r>
      <w:r w:rsidR="007716C3" w:rsidRPr="005F70CA">
        <w:rPr>
          <w:b/>
        </w:rPr>
        <w:t>2.5 Озеленение территории</w:t>
      </w:r>
    </w:p>
    <w:p w14:paraId="70A7A590" w14:textId="77777777" w:rsidR="006B4D1E" w:rsidRPr="005F70CA" w:rsidRDefault="006B4D1E" w:rsidP="006B4D1E">
      <w:pPr>
        <w:pStyle w:val="a3"/>
        <w:spacing w:line="276" w:lineRule="auto"/>
        <w:ind w:right="567" w:firstLine="459"/>
        <w:jc w:val="both"/>
      </w:pPr>
      <w:r w:rsidRPr="005F70CA">
        <w:t>Озеленение основного участка выполнено видами деревьев и кустарников, адаптированными к местным условиям и с учетом вегетативных периодов растений. Согласно СП РК 3.02-107-2014 "Общественные здания и сооружения", норма площади озеленения, определяемая из расчета 5 м</w:t>
      </w:r>
      <w:r w:rsidRPr="005F70CA">
        <w:rPr>
          <w:vertAlign w:val="superscript"/>
        </w:rPr>
        <w:t>2</w:t>
      </w:r>
      <w:r w:rsidRPr="005F70CA">
        <w:t xml:space="preserve"> на человека, учтена на 95%. Данный нормативный документ допускает приемы альтернативного </w:t>
      </w:r>
      <w:r w:rsidRPr="005F70CA">
        <w:lastRenderedPageBreak/>
        <w:t>озеленения. Проектом предусмотрено озеленение внутреннего двора комплекса (см. АР, л. 18). Участок находится в предгорном районе с большим количеством озеленения, поэтому недостаток озеленения территории комплекса нивелируется окружающим ландшафтом.</w:t>
      </w:r>
    </w:p>
    <w:p w14:paraId="6A877195" w14:textId="77777777" w:rsidR="006B4D1E" w:rsidRPr="005F70CA" w:rsidRDefault="006B4D1E" w:rsidP="006B4D1E">
      <w:pPr>
        <w:pStyle w:val="a3"/>
        <w:spacing w:line="276" w:lineRule="auto"/>
        <w:ind w:right="567" w:firstLine="459"/>
        <w:jc w:val="both"/>
      </w:pPr>
      <w:r w:rsidRPr="005F70CA">
        <w:t>Для благоустройства внутреннего дворика (ассортимент посадочного материала, МАФ) выполняется отдельный дизайн-проект сторонней организацией.</w:t>
      </w:r>
    </w:p>
    <w:p w14:paraId="2423AE79" w14:textId="33F1FB84" w:rsidR="006B4D1E" w:rsidRPr="005F70CA" w:rsidRDefault="006B4D1E" w:rsidP="006B4D1E">
      <w:pPr>
        <w:pStyle w:val="a3"/>
        <w:spacing w:line="276" w:lineRule="auto"/>
        <w:ind w:right="567" w:firstLine="459"/>
        <w:jc w:val="both"/>
      </w:pPr>
      <w:r w:rsidRPr="005F70CA">
        <w:t xml:space="preserve"> Представлены на 104/24-ГП, лист 16.</w:t>
      </w:r>
    </w:p>
    <w:p w14:paraId="07E90B23" w14:textId="77777777" w:rsidR="006B4D1E" w:rsidRPr="005F70CA" w:rsidRDefault="006B4D1E" w:rsidP="006B4D1E">
      <w:pPr>
        <w:pStyle w:val="a3"/>
        <w:spacing w:line="276" w:lineRule="auto"/>
        <w:ind w:right="567" w:firstLine="459"/>
        <w:jc w:val="both"/>
      </w:pPr>
      <w:r w:rsidRPr="005F70CA">
        <w:t>Посадочные работы. Наиболее оптимальным временем посадки древесных и кустарниковых насаждений являются весна и осень, когда растения находятся в безлиственном состоянии или в состоянии пониженной активности физиологических процессов растительного организма.</w:t>
      </w:r>
    </w:p>
    <w:p w14:paraId="125CF384" w14:textId="77777777" w:rsidR="006B4D1E" w:rsidRPr="005F70CA" w:rsidRDefault="006B4D1E" w:rsidP="006B4D1E">
      <w:pPr>
        <w:pStyle w:val="a3"/>
        <w:spacing w:line="276" w:lineRule="auto"/>
        <w:ind w:right="567" w:firstLine="459"/>
        <w:jc w:val="both"/>
      </w:pPr>
      <w:r w:rsidRPr="005F70CA">
        <w:t>В целях максимального использования осеннего периода для озеленения территорий допускается выкапывание посадочных мест, посадка и пересадка саженцев с закрытой корневой системой при температурах наружного воздуха не ниже -15°С.</w:t>
      </w:r>
    </w:p>
    <w:p w14:paraId="12F6D277" w14:textId="77777777" w:rsidR="006B4D1E" w:rsidRPr="005F70CA" w:rsidRDefault="006B4D1E" w:rsidP="006B4D1E">
      <w:pPr>
        <w:pStyle w:val="a3"/>
        <w:spacing w:line="276" w:lineRule="auto"/>
        <w:ind w:right="567" w:firstLine="459"/>
        <w:jc w:val="both"/>
      </w:pPr>
      <w:r w:rsidRPr="005F70CA">
        <w:t>Посадочные места готовятся заранее. Дно посадочной ямы рыхлят, холмиком насыпают почвенную массу, устанавливают посадочный материал и равномерно засыпают почвенной массой.</w:t>
      </w:r>
    </w:p>
    <w:p w14:paraId="21F4EBF6" w14:textId="77777777" w:rsidR="006B4D1E" w:rsidRPr="005F70CA" w:rsidRDefault="006B4D1E" w:rsidP="006B4D1E">
      <w:pPr>
        <w:pStyle w:val="a3"/>
        <w:spacing w:line="276" w:lineRule="auto"/>
        <w:ind w:right="567" w:firstLine="459"/>
        <w:jc w:val="both"/>
      </w:pPr>
      <w:r w:rsidRPr="005F70CA">
        <w:t xml:space="preserve">При посадках деревьев с комом или «в горшках» размер посадочных мест должен быть больше кома земли на 30 см и по глубине 20 см. </w:t>
      </w:r>
    </w:p>
    <w:p w14:paraId="4C0CEFD8" w14:textId="77777777" w:rsidR="006B4D1E" w:rsidRPr="005F70CA" w:rsidRDefault="006B4D1E" w:rsidP="006B4D1E">
      <w:pPr>
        <w:pStyle w:val="a3"/>
        <w:spacing w:line="276" w:lineRule="auto"/>
        <w:ind w:right="567" w:firstLine="459"/>
        <w:jc w:val="both"/>
      </w:pPr>
      <w:r w:rsidRPr="005F70CA">
        <w:t>Газоны следует устраивать на полностью подготовленном и спланированном участке.</w:t>
      </w:r>
    </w:p>
    <w:p w14:paraId="06F617C7" w14:textId="307319A8" w:rsidR="00DE5294" w:rsidRPr="005F70CA" w:rsidRDefault="00AC4843" w:rsidP="00AC4843">
      <w:pPr>
        <w:pStyle w:val="a3"/>
        <w:spacing w:line="276" w:lineRule="auto"/>
        <w:ind w:right="567" w:firstLine="567"/>
        <w:jc w:val="both"/>
      </w:pPr>
      <w:r w:rsidRPr="005F70CA">
        <w:t xml:space="preserve"> </w:t>
      </w:r>
      <w:r w:rsidR="00ED5FA8" w:rsidRPr="005F70CA">
        <w:t xml:space="preserve">           </w:t>
      </w:r>
    </w:p>
    <w:p w14:paraId="29FAE903" w14:textId="77777777" w:rsidR="00F026D8" w:rsidRPr="005F70CA" w:rsidRDefault="00F026D8" w:rsidP="00044FC1">
      <w:pPr>
        <w:pStyle w:val="1"/>
        <w:numPr>
          <w:ilvl w:val="1"/>
          <w:numId w:val="3"/>
        </w:numPr>
        <w:spacing w:before="86"/>
        <w:ind w:left="2268" w:firstLine="1701"/>
        <w:rPr>
          <w:color w:val="000000" w:themeColor="text1"/>
        </w:rPr>
      </w:pPr>
      <w:r w:rsidRPr="005F70CA">
        <w:t>Архитектурные решения</w:t>
      </w:r>
    </w:p>
    <w:p w14:paraId="2FA44613" w14:textId="64A6DC8F" w:rsidR="009A6751" w:rsidRPr="005F70CA" w:rsidRDefault="009A6751" w:rsidP="009A6751">
      <w:pPr>
        <w:adjustRightInd w:val="0"/>
        <w:ind w:left="1701" w:right="567"/>
        <w:jc w:val="both"/>
        <w:rPr>
          <w:b/>
          <w:color w:val="000000"/>
          <w:sz w:val="28"/>
          <w:szCs w:val="28"/>
        </w:rPr>
      </w:pPr>
      <w:r w:rsidRPr="005F70CA">
        <w:rPr>
          <w:b/>
          <w:color w:val="000000"/>
          <w:sz w:val="28"/>
          <w:szCs w:val="28"/>
        </w:rPr>
        <w:t>3.1 Характеристики площадки строительства</w:t>
      </w:r>
    </w:p>
    <w:p w14:paraId="4C212337" w14:textId="77777777" w:rsidR="009A6751" w:rsidRPr="005F70CA" w:rsidRDefault="009A6751" w:rsidP="007E29DC">
      <w:pPr>
        <w:adjustRightInd w:val="0"/>
        <w:ind w:left="1701" w:right="567" w:hanging="2"/>
        <w:jc w:val="both"/>
        <w:rPr>
          <w:color w:val="000000"/>
          <w:sz w:val="28"/>
          <w:szCs w:val="28"/>
        </w:rPr>
      </w:pPr>
      <w:r w:rsidRPr="005F70CA">
        <w:rPr>
          <w:color w:val="000000"/>
          <w:sz w:val="28"/>
          <w:szCs w:val="28"/>
        </w:rPr>
        <w:t>- Температура наиболее холодных суток обеспеченностью 0,92 (СП РК 2.04-01-2017)</w:t>
      </w:r>
      <w:r w:rsidRPr="005F70CA">
        <w:rPr>
          <w:color w:val="000000"/>
          <w:sz w:val="28"/>
          <w:szCs w:val="28"/>
        </w:rPr>
        <w:tab/>
      </w:r>
      <w:r w:rsidRPr="005F70CA">
        <w:rPr>
          <w:color w:val="000000"/>
          <w:sz w:val="28"/>
          <w:szCs w:val="28"/>
        </w:rPr>
        <w:tab/>
      </w:r>
      <w:r w:rsidRPr="005F70CA">
        <w:rPr>
          <w:color w:val="000000"/>
          <w:sz w:val="28"/>
          <w:szCs w:val="28"/>
        </w:rPr>
        <w:tab/>
      </w:r>
      <w:r w:rsidRPr="005F70CA">
        <w:rPr>
          <w:color w:val="000000"/>
          <w:sz w:val="28"/>
          <w:szCs w:val="28"/>
        </w:rPr>
        <w:tab/>
      </w:r>
      <w:r w:rsidRPr="005F70CA">
        <w:rPr>
          <w:color w:val="000000"/>
          <w:sz w:val="28"/>
          <w:szCs w:val="28"/>
        </w:rPr>
        <w:tab/>
        <w:t xml:space="preserve">- минус 23,4°С      </w:t>
      </w:r>
    </w:p>
    <w:p w14:paraId="2E50C66E" w14:textId="5F4E6C8D" w:rsidR="009A6751" w:rsidRPr="005F70CA" w:rsidRDefault="009A6751" w:rsidP="007E29DC">
      <w:pPr>
        <w:adjustRightInd w:val="0"/>
        <w:ind w:left="1701" w:right="567" w:hanging="2"/>
        <w:jc w:val="both"/>
        <w:rPr>
          <w:color w:val="000000"/>
          <w:sz w:val="28"/>
          <w:szCs w:val="28"/>
        </w:rPr>
      </w:pPr>
      <w:r w:rsidRPr="005F70CA">
        <w:rPr>
          <w:color w:val="000000"/>
          <w:sz w:val="28"/>
          <w:szCs w:val="28"/>
        </w:rPr>
        <w:t>- Температура наиболее холодной пятидневки обеспеченностью 0,92</w:t>
      </w:r>
      <w:r w:rsidR="007E29DC">
        <w:rPr>
          <w:color w:val="000000"/>
          <w:sz w:val="28"/>
          <w:szCs w:val="28"/>
        </w:rPr>
        <w:t xml:space="preserve"> </w:t>
      </w:r>
      <w:r w:rsidR="007E29DC" w:rsidRPr="007E29DC">
        <w:rPr>
          <w:rFonts w:eastAsiaTheme="minorHAnsi"/>
          <w:color w:val="000000"/>
          <w:sz w:val="28"/>
          <w:szCs w:val="28"/>
        </w:rPr>
        <w:t>(СП РК 2.04-01-2017)</w:t>
      </w:r>
      <w:r w:rsidRPr="005F70CA">
        <w:rPr>
          <w:color w:val="000000"/>
          <w:sz w:val="28"/>
          <w:szCs w:val="28"/>
        </w:rPr>
        <w:tab/>
        <w:t>- минус 20,1°С</w:t>
      </w:r>
    </w:p>
    <w:p w14:paraId="66A592CE" w14:textId="11737E51" w:rsidR="007E29DC" w:rsidRPr="007E29DC" w:rsidRDefault="009A6751" w:rsidP="007E29DC">
      <w:pPr>
        <w:widowControl/>
        <w:adjustRightInd w:val="0"/>
        <w:ind w:left="1701" w:right="567"/>
        <w:rPr>
          <w:rFonts w:eastAsiaTheme="minorHAnsi"/>
          <w:color w:val="000000"/>
          <w:sz w:val="28"/>
          <w:szCs w:val="28"/>
        </w:rPr>
      </w:pPr>
      <w:r w:rsidRPr="005F70CA">
        <w:rPr>
          <w:color w:val="000000"/>
          <w:sz w:val="28"/>
          <w:szCs w:val="28"/>
        </w:rPr>
        <w:t>- Нор</w:t>
      </w:r>
      <w:r w:rsidR="007E29DC">
        <w:rPr>
          <w:color w:val="000000"/>
          <w:sz w:val="28"/>
          <w:szCs w:val="28"/>
        </w:rPr>
        <w:t xml:space="preserve">мативная снеговая нагрузка для </w:t>
      </w:r>
      <w:r w:rsidRPr="005F70CA">
        <w:rPr>
          <w:color w:val="000000"/>
          <w:sz w:val="28"/>
          <w:szCs w:val="28"/>
        </w:rPr>
        <w:t xml:space="preserve">II </w:t>
      </w:r>
      <w:r w:rsidR="007E29DC" w:rsidRPr="007E29DC">
        <w:rPr>
          <w:rFonts w:eastAsiaTheme="minorHAnsi"/>
          <w:color w:val="000000"/>
          <w:sz w:val="28"/>
          <w:szCs w:val="28"/>
        </w:rPr>
        <w:t>снегового</w:t>
      </w:r>
      <w:r w:rsidR="007E29DC" w:rsidRPr="007E29DC">
        <w:rPr>
          <w:color w:val="000000"/>
          <w:sz w:val="28"/>
          <w:szCs w:val="28"/>
        </w:rPr>
        <w:t xml:space="preserve"> </w:t>
      </w:r>
      <w:proofErr w:type="gramStart"/>
      <w:r w:rsidRPr="007E29DC">
        <w:rPr>
          <w:color w:val="000000"/>
          <w:sz w:val="28"/>
          <w:szCs w:val="28"/>
        </w:rPr>
        <w:t xml:space="preserve">района  </w:t>
      </w:r>
      <w:r w:rsidR="007E29DC" w:rsidRPr="007E29DC">
        <w:rPr>
          <w:rFonts w:eastAsiaTheme="minorHAnsi"/>
          <w:color w:val="000000"/>
          <w:sz w:val="28"/>
          <w:szCs w:val="28"/>
        </w:rPr>
        <w:t>(</w:t>
      </w:r>
      <w:proofErr w:type="gramEnd"/>
      <w:r w:rsidR="007E29DC" w:rsidRPr="007E29DC">
        <w:rPr>
          <w:rFonts w:eastAsiaTheme="minorHAnsi"/>
          <w:color w:val="000000"/>
          <w:sz w:val="28"/>
          <w:szCs w:val="28"/>
        </w:rPr>
        <w:t xml:space="preserve">НП </w:t>
      </w:r>
      <w:bookmarkStart w:id="15" w:name="_Hlk214982301"/>
      <w:r w:rsidR="007E29DC" w:rsidRPr="007E29DC">
        <w:rPr>
          <w:rFonts w:eastAsiaTheme="minorHAnsi"/>
          <w:color w:val="000000"/>
          <w:sz w:val="28"/>
          <w:szCs w:val="28"/>
        </w:rPr>
        <w:t>к СН РК EN 1991-1-3:2003</w:t>
      </w:r>
      <w:r w:rsidR="007E29DC" w:rsidRPr="007E29DC">
        <w:rPr>
          <w:rFonts w:eastAsiaTheme="minorHAnsi"/>
          <w:sz w:val="28"/>
          <w:szCs w:val="28"/>
        </w:rPr>
        <w:t>)</w:t>
      </w:r>
      <w:r w:rsidR="007E29DC">
        <w:rPr>
          <w:rFonts w:eastAsiaTheme="minorHAnsi"/>
          <w:sz w:val="28"/>
          <w:szCs w:val="28"/>
        </w:rPr>
        <w:t xml:space="preserve"> </w:t>
      </w:r>
      <w:r w:rsidR="007E29DC" w:rsidRPr="007E29DC">
        <w:rPr>
          <w:rFonts w:eastAsiaTheme="minorHAnsi"/>
          <w:sz w:val="28"/>
          <w:szCs w:val="28"/>
        </w:rPr>
        <w:t>- 1.2</w:t>
      </w:r>
      <w:r w:rsidR="007E29DC">
        <w:rPr>
          <w:rFonts w:eastAsiaTheme="minorHAnsi"/>
          <w:sz w:val="28"/>
          <w:szCs w:val="28"/>
        </w:rPr>
        <w:t xml:space="preserve"> </w:t>
      </w:r>
      <w:proofErr w:type="spellStart"/>
      <w:r w:rsidR="007E29DC" w:rsidRPr="007E29DC">
        <w:rPr>
          <w:rFonts w:eastAsiaTheme="minorHAnsi"/>
          <w:sz w:val="28"/>
          <w:szCs w:val="28"/>
        </w:rPr>
        <w:t>кПА</w:t>
      </w:r>
      <w:bookmarkEnd w:id="15"/>
      <w:proofErr w:type="spellEnd"/>
    </w:p>
    <w:p w14:paraId="63B3C4DD" w14:textId="6348D701" w:rsidR="007E29DC" w:rsidRPr="007E29DC" w:rsidRDefault="009A6751" w:rsidP="007E29DC">
      <w:pPr>
        <w:widowControl/>
        <w:adjustRightInd w:val="0"/>
        <w:ind w:left="1701" w:right="567"/>
        <w:rPr>
          <w:rFonts w:eastAsiaTheme="minorHAnsi"/>
          <w:sz w:val="28"/>
          <w:szCs w:val="28"/>
        </w:rPr>
      </w:pPr>
      <w:r w:rsidRPr="005F70CA">
        <w:rPr>
          <w:color w:val="000000"/>
          <w:sz w:val="28"/>
          <w:szCs w:val="28"/>
        </w:rPr>
        <w:t>- Нормативное зна</w:t>
      </w:r>
      <w:r w:rsidR="007E29DC">
        <w:rPr>
          <w:color w:val="000000"/>
          <w:sz w:val="28"/>
          <w:szCs w:val="28"/>
        </w:rPr>
        <w:t>чение ветрового давления для II</w:t>
      </w:r>
      <w:r w:rsidRPr="005F70CA">
        <w:rPr>
          <w:color w:val="000000"/>
          <w:sz w:val="28"/>
          <w:szCs w:val="28"/>
        </w:rPr>
        <w:t xml:space="preserve"> </w:t>
      </w:r>
      <w:r w:rsidR="007E29DC" w:rsidRPr="007E29DC">
        <w:rPr>
          <w:rFonts w:eastAsiaTheme="minorHAnsi"/>
          <w:sz w:val="28"/>
          <w:szCs w:val="28"/>
        </w:rPr>
        <w:t>ветрового района (</w:t>
      </w:r>
      <w:bookmarkStart w:id="16" w:name="_Hlk214982329"/>
      <w:r w:rsidR="007E29DC" w:rsidRPr="007E29DC">
        <w:rPr>
          <w:rFonts w:eastAsiaTheme="minorHAnsi"/>
          <w:sz w:val="28"/>
          <w:szCs w:val="28"/>
        </w:rPr>
        <w:t>НП к СН РК EN 1991-1-4:2005</w:t>
      </w:r>
      <w:bookmarkEnd w:id="16"/>
      <w:r w:rsidR="007E29DC" w:rsidRPr="007E29DC">
        <w:rPr>
          <w:rFonts w:eastAsiaTheme="minorHAnsi"/>
          <w:sz w:val="28"/>
          <w:szCs w:val="28"/>
        </w:rPr>
        <w:t>)</w:t>
      </w:r>
      <w:r w:rsidR="007E29DC">
        <w:rPr>
          <w:rFonts w:eastAsiaTheme="minorHAnsi"/>
          <w:sz w:val="28"/>
          <w:szCs w:val="28"/>
        </w:rPr>
        <w:t xml:space="preserve"> </w:t>
      </w:r>
      <w:r w:rsidR="007E29DC" w:rsidRPr="007E29DC">
        <w:rPr>
          <w:rFonts w:eastAsiaTheme="minorHAnsi"/>
          <w:sz w:val="28"/>
          <w:szCs w:val="28"/>
        </w:rPr>
        <w:t>- 0.39 кПа</w:t>
      </w:r>
    </w:p>
    <w:p w14:paraId="3D083F11" w14:textId="7DD807E5" w:rsidR="009A6751" w:rsidRPr="005F70CA" w:rsidRDefault="009A6751" w:rsidP="007E29DC">
      <w:pPr>
        <w:adjustRightInd w:val="0"/>
        <w:ind w:left="1701" w:right="567" w:hanging="2"/>
        <w:jc w:val="both"/>
        <w:rPr>
          <w:color w:val="000000"/>
          <w:sz w:val="28"/>
          <w:szCs w:val="28"/>
        </w:rPr>
      </w:pPr>
      <w:r w:rsidRPr="005F70CA">
        <w:rPr>
          <w:color w:val="000000"/>
          <w:sz w:val="28"/>
          <w:szCs w:val="28"/>
        </w:rPr>
        <w:t>- Нормативная глубина промерзания грунта - 1,17 м</w:t>
      </w:r>
    </w:p>
    <w:p w14:paraId="3C52C9CA" w14:textId="2CA424CF" w:rsidR="009A6751" w:rsidRPr="005F70CA" w:rsidRDefault="009A6751" w:rsidP="007E29DC">
      <w:pPr>
        <w:adjustRightInd w:val="0"/>
        <w:ind w:left="1701" w:right="567" w:hanging="2"/>
        <w:jc w:val="both"/>
        <w:rPr>
          <w:color w:val="000000"/>
          <w:sz w:val="28"/>
          <w:szCs w:val="28"/>
        </w:rPr>
      </w:pPr>
      <w:r w:rsidRPr="005F70CA">
        <w:rPr>
          <w:color w:val="000000"/>
          <w:sz w:val="28"/>
          <w:szCs w:val="28"/>
        </w:rPr>
        <w:t>- Сейсмичность района ст</w:t>
      </w:r>
      <w:r w:rsidR="007E29DC">
        <w:rPr>
          <w:color w:val="000000"/>
          <w:sz w:val="28"/>
          <w:szCs w:val="28"/>
        </w:rPr>
        <w:t>роительства</w:t>
      </w:r>
      <w:r w:rsidRPr="005F70CA">
        <w:rPr>
          <w:color w:val="000000"/>
          <w:sz w:val="28"/>
          <w:szCs w:val="28"/>
        </w:rPr>
        <w:t xml:space="preserve"> - 9 баллов </w:t>
      </w:r>
    </w:p>
    <w:p w14:paraId="4F1419A8" w14:textId="77777777" w:rsidR="009A6751" w:rsidRPr="005F70CA" w:rsidRDefault="009A6751" w:rsidP="009A6751">
      <w:pPr>
        <w:adjustRightInd w:val="0"/>
        <w:ind w:left="1701" w:right="567" w:hanging="2"/>
        <w:jc w:val="both"/>
        <w:rPr>
          <w:color w:val="000000"/>
          <w:sz w:val="28"/>
          <w:szCs w:val="28"/>
        </w:rPr>
      </w:pPr>
    </w:p>
    <w:p w14:paraId="51293100" w14:textId="3AECA09C" w:rsidR="009A6751" w:rsidRPr="005F70CA" w:rsidRDefault="009A6751" w:rsidP="009A6751">
      <w:pPr>
        <w:tabs>
          <w:tab w:val="left" w:pos="2"/>
        </w:tabs>
        <w:adjustRightInd w:val="0"/>
        <w:ind w:left="1701" w:right="567" w:hanging="2"/>
        <w:jc w:val="both"/>
        <w:rPr>
          <w:b/>
          <w:color w:val="000000"/>
          <w:sz w:val="28"/>
          <w:szCs w:val="28"/>
        </w:rPr>
      </w:pPr>
      <w:r w:rsidRPr="005F70CA">
        <w:rPr>
          <w:b/>
          <w:color w:val="000000"/>
          <w:sz w:val="28"/>
          <w:szCs w:val="28"/>
        </w:rPr>
        <w:t>3.2</w:t>
      </w:r>
      <w:r w:rsidRPr="005F70CA">
        <w:rPr>
          <w:b/>
          <w:color w:val="000000"/>
          <w:sz w:val="28"/>
          <w:szCs w:val="28"/>
        </w:rPr>
        <w:tab/>
        <w:t>Характеристики здания:</w:t>
      </w:r>
    </w:p>
    <w:p w14:paraId="396993F9" w14:textId="77777777" w:rsidR="00895BEF" w:rsidRPr="005F70CA" w:rsidRDefault="009A6751" w:rsidP="00895BEF">
      <w:pPr>
        <w:adjustRightInd w:val="0"/>
        <w:ind w:left="1701" w:right="567" w:hanging="2"/>
        <w:jc w:val="both"/>
        <w:rPr>
          <w:color w:val="000000"/>
          <w:sz w:val="28"/>
          <w:szCs w:val="28"/>
        </w:rPr>
      </w:pPr>
      <w:r w:rsidRPr="005F70CA">
        <w:rPr>
          <w:color w:val="000000"/>
          <w:sz w:val="28"/>
          <w:szCs w:val="28"/>
        </w:rPr>
        <w:tab/>
        <w:t>Уровень ответственности здания - II (нормальный)</w:t>
      </w:r>
    </w:p>
    <w:p w14:paraId="592FD729" w14:textId="3259C865" w:rsidR="00895BEF" w:rsidRPr="005F70CA" w:rsidRDefault="00895BEF" w:rsidP="00895BEF">
      <w:pPr>
        <w:adjustRightInd w:val="0"/>
        <w:ind w:left="1701" w:right="567" w:hanging="2"/>
        <w:jc w:val="both"/>
        <w:rPr>
          <w:color w:val="000000"/>
          <w:sz w:val="28"/>
          <w:szCs w:val="28"/>
        </w:rPr>
      </w:pPr>
      <w:r w:rsidRPr="005F70CA">
        <w:rPr>
          <w:rFonts w:eastAsiaTheme="minorHAnsi"/>
          <w:color w:val="000000"/>
          <w:sz w:val="28"/>
          <w:szCs w:val="28"/>
        </w:rPr>
        <w:t xml:space="preserve">относящийся к технически сложным. </w:t>
      </w:r>
    </w:p>
    <w:p w14:paraId="08A0B722" w14:textId="77777777" w:rsidR="009A6751" w:rsidRPr="005F70CA" w:rsidRDefault="009A6751" w:rsidP="009A6751">
      <w:pPr>
        <w:adjustRightInd w:val="0"/>
        <w:ind w:left="1701" w:right="567" w:hanging="2"/>
        <w:jc w:val="both"/>
        <w:rPr>
          <w:color w:val="000000"/>
          <w:sz w:val="28"/>
          <w:szCs w:val="28"/>
        </w:rPr>
      </w:pPr>
      <w:r w:rsidRPr="005F70CA">
        <w:rPr>
          <w:color w:val="000000"/>
          <w:sz w:val="28"/>
          <w:szCs w:val="28"/>
        </w:rPr>
        <w:tab/>
        <w:t>Степень огнестойкости здания</w:t>
      </w:r>
      <w:r w:rsidRPr="005F70CA">
        <w:rPr>
          <w:color w:val="000000"/>
          <w:sz w:val="28"/>
          <w:szCs w:val="28"/>
        </w:rPr>
        <w:tab/>
        <w:t>- I</w:t>
      </w:r>
    </w:p>
    <w:p w14:paraId="189E5823" w14:textId="77777777" w:rsidR="009A6751" w:rsidRPr="005F70CA" w:rsidRDefault="009A6751" w:rsidP="009A6751">
      <w:pPr>
        <w:adjustRightInd w:val="0"/>
        <w:ind w:left="1701" w:right="567" w:hanging="2"/>
        <w:jc w:val="both"/>
        <w:rPr>
          <w:color w:val="000000"/>
          <w:sz w:val="28"/>
          <w:szCs w:val="28"/>
        </w:rPr>
      </w:pPr>
      <w:r w:rsidRPr="005F70CA">
        <w:rPr>
          <w:color w:val="000000"/>
          <w:sz w:val="28"/>
          <w:szCs w:val="28"/>
        </w:rPr>
        <w:lastRenderedPageBreak/>
        <w:tab/>
        <w:t>Класс конструктивной пожарной опасности</w:t>
      </w:r>
      <w:r w:rsidRPr="005F70CA">
        <w:rPr>
          <w:color w:val="000000"/>
          <w:sz w:val="28"/>
          <w:szCs w:val="28"/>
        </w:rPr>
        <w:tab/>
        <w:t>- С0</w:t>
      </w:r>
    </w:p>
    <w:p w14:paraId="0DA806D1" w14:textId="77777777" w:rsidR="009A6751" w:rsidRPr="005F70CA" w:rsidRDefault="009A6751" w:rsidP="009A6751">
      <w:pPr>
        <w:adjustRightInd w:val="0"/>
        <w:ind w:left="1701" w:right="567" w:hanging="2"/>
        <w:jc w:val="both"/>
        <w:rPr>
          <w:color w:val="000000"/>
          <w:sz w:val="28"/>
          <w:szCs w:val="28"/>
        </w:rPr>
      </w:pPr>
      <w:r w:rsidRPr="005F70CA">
        <w:rPr>
          <w:color w:val="000000"/>
          <w:sz w:val="28"/>
          <w:szCs w:val="28"/>
        </w:rPr>
        <w:tab/>
        <w:t>Класс пожарной опасности строительных конструкций - К0</w:t>
      </w:r>
    </w:p>
    <w:p w14:paraId="021A3A13" w14:textId="3ECE56F8" w:rsidR="009A6751" w:rsidRPr="005F70CA" w:rsidRDefault="009A6751" w:rsidP="009A6751">
      <w:pPr>
        <w:adjustRightInd w:val="0"/>
        <w:ind w:left="1701" w:right="567" w:hanging="2"/>
        <w:jc w:val="both"/>
        <w:rPr>
          <w:color w:val="000000"/>
          <w:sz w:val="28"/>
          <w:szCs w:val="28"/>
        </w:rPr>
      </w:pPr>
      <w:r w:rsidRPr="005F70CA">
        <w:rPr>
          <w:color w:val="000000"/>
          <w:sz w:val="28"/>
          <w:szCs w:val="28"/>
        </w:rPr>
        <w:tab/>
        <w:t>Класс функциональной пожарной опасности - Ф1.2</w:t>
      </w:r>
    </w:p>
    <w:p w14:paraId="39FD6918" w14:textId="77777777" w:rsidR="00895BEF" w:rsidRPr="005F70CA" w:rsidRDefault="00895BEF" w:rsidP="00895BEF">
      <w:pPr>
        <w:widowControl/>
        <w:adjustRightInd w:val="0"/>
        <w:ind w:left="1701"/>
        <w:rPr>
          <w:rFonts w:eastAsiaTheme="minorHAnsi"/>
          <w:color w:val="000000"/>
          <w:sz w:val="28"/>
          <w:szCs w:val="28"/>
        </w:rPr>
      </w:pPr>
      <w:bookmarkStart w:id="17" w:name="_Hlk214982435"/>
      <w:r w:rsidRPr="005F70CA">
        <w:rPr>
          <w:rFonts w:eastAsiaTheme="minorHAnsi"/>
          <w:color w:val="000000"/>
          <w:sz w:val="28"/>
          <w:szCs w:val="28"/>
        </w:rPr>
        <w:t>Категория здания по взрывопожарной и пожарной опасности - Д</w:t>
      </w:r>
    </w:p>
    <w:p w14:paraId="0CEB2DDB" w14:textId="489BA670" w:rsidR="00895BEF" w:rsidRPr="005F70CA" w:rsidRDefault="00895BEF" w:rsidP="00895BEF">
      <w:pPr>
        <w:widowControl/>
        <w:adjustRightInd w:val="0"/>
        <w:ind w:left="1701"/>
        <w:rPr>
          <w:rFonts w:eastAsiaTheme="minorHAnsi"/>
          <w:color w:val="000000"/>
          <w:sz w:val="28"/>
          <w:szCs w:val="28"/>
        </w:rPr>
      </w:pPr>
      <w:r w:rsidRPr="005F70CA">
        <w:rPr>
          <w:rFonts w:eastAsiaTheme="minorHAnsi"/>
          <w:color w:val="000000"/>
          <w:sz w:val="28"/>
          <w:szCs w:val="28"/>
        </w:rPr>
        <w:t>(площадь помещений с категорией В и Г менее 25%)</w:t>
      </w:r>
    </w:p>
    <w:p w14:paraId="43329C94" w14:textId="77777777" w:rsidR="009A6751" w:rsidRPr="005F70CA" w:rsidRDefault="009A6751" w:rsidP="009A6751">
      <w:pPr>
        <w:adjustRightInd w:val="0"/>
        <w:ind w:left="1701" w:right="567" w:hanging="2"/>
        <w:jc w:val="both"/>
        <w:rPr>
          <w:color w:val="000000"/>
          <w:sz w:val="28"/>
          <w:szCs w:val="28"/>
        </w:rPr>
      </w:pPr>
      <w:r w:rsidRPr="005F70CA">
        <w:rPr>
          <w:color w:val="000000"/>
          <w:sz w:val="28"/>
          <w:szCs w:val="28"/>
        </w:rPr>
        <w:tab/>
        <w:t>Класс гостиницы - 3 звезды</w:t>
      </w:r>
      <w:r w:rsidRPr="005F70CA">
        <w:rPr>
          <w:color w:val="000000"/>
          <w:sz w:val="28"/>
          <w:szCs w:val="28"/>
        </w:rPr>
        <w:tab/>
      </w:r>
      <w:bookmarkEnd w:id="17"/>
      <w:r w:rsidRPr="005F70CA">
        <w:rPr>
          <w:color w:val="000000"/>
          <w:sz w:val="28"/>
          <w:szCs w:val="28"/>
        </w:rPr>
        <w:tab/>
      </w:r>
      <w:r w:rsidRPr="005F70CA">
        <w:rPr>
          <w:color w:val="000000"/>
          <w:sz w:val="28"/>
          <w:szCs w:val="28"/>
        </w:rPr>
        <w:tab/>
      </w:r>
      <w:r w:rsidRPr="005F70CA">
        <w:rPr>
          <w:color w:val="000000"/>
          <w:sz w:val="28"/>
          <w:szCs w:val="28"/>
        </w:rPr>
        <w:tab/>
      </w:r>
      <w:r w:rsidRPr="005F70CA">
        <w:rPr>
          <w:color w:val="000000"/>
          <w:sz w:val="28"/>
          <w:szCs w:val="28"/>
        </w:rPr>
        <w:tab/>
      </w:r>
      <w:r w:rsidRPr="005F70CA">
        <w:rPr>
          <w:color w:val="000000"/>
          <w:sz w:val="28"/>
          <w:szCs w:val="28"/>
        </w:rPr>
        <w:tab/>
      </w:r>
      <w:r w:rsidRPr="005F70CA">
        <w:rPr>
          <w:color w:val="000000"/>
          <w:sz w:val="28"/>
          <w:szCs w:val="28"/>
        </w:rPr>
        <w:tab/>
      </w:r>
      <w:r w:rsidRPr="005F70CA">
        <w:rPr>
          <w:color w:val="000000"/>
          <w:sz w:val="28"/>
          <w:szCs w:val="28"/>
        </w:rPr>
        <w:tab/>
      </w:r>
      <w:r w:rsidRPr="005F70CA">
        <w:rPr>
          <w:color w:val="000000"/>
          <w:sz w:val="28"/>
          <w:szCs w:val="28"/>
        </w:rPr>
        <w:tab/>
      </w:r>
    </w:p>
    <w:p w14:paraId="07ADC405" w14:textId="0ABBF878" w:rsidR="009A6751" w:rsidRPr="005F70CA" w:rsidRDefault="009A6751" w:rsidP="009A6751">
      <w:pPr>
        <w:adjustRightInd w:val="0"/>
        <w:ind w:left="1701" w:right="567" w:hanging="2"/>
        <w:jc w:val="both"/>
        <w:rPr>
          <w:color w:val="000000"/>
          <w:sz w:val="28"/>
          <w:szCs w:val="28"/>
        </w:rPr>
      </w:pPr>
      <w:r w:rsidRPr="005F70CA">
        <w:rPr>
          <w:color w:val="000000"/>
          <w:sz w:val="28"/>
          <w:szCs w:val="28"/>
        </w:rPr>
        <w:tab/>
        <w:t>Расчетный срок службы здания - 100 лет</w:t>
      </w:r>
    </w:p>
    <w:p w14:paraId="542C26A1" w14:textId="77777777" w:rsidR="005F70CA" w:rsidRPr="005F70CA" w:rsidRDefault="005F70CA" w:rsidP="005F70CA">
      <w:pPr>
        <w:widowControl/>
        <w:adjustRightInd w:val="0"/>
        <w:ind w:left="1701" w:right="567"/>
        <w:jc w:val="both"/>
        <w:rPr>
          <w:rFonts w:eastAsiaTheme="minorHAnsi"/>
          <w:b/>
          <w:color w:val="000000"/>
          <w:sz w:val="28"/>
          <w:szCs w:val="28"/>
        </w:rPr>
      </w:pPr>
      <w:r w:rsidRPr="005F70CA">
        <w:rPr>
          <w:rFonts w:eastAsiaTheme="minorHAnsi"/>
          <w:b/>
          <w:color w:val="000000"/>
          <w:sz w:val="28"/>
          <w:szCs w:val="28"/>
        </w:rPr>
        <w:t>Объемы фактически зафиксированных СМР по архитектурной части согласно техническому обследованию:</w:t>
      </w:r>
    </w:p>
    <w:p w14:paraId="3CD2D152" w14:textId="77777777" w:rsidR="005F70CA" w:rsidRPr="005F70CA" w:rsidRDefault="005F70CA" w:rsidP="005F70CA">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 xml:space="preserve">Гидроизоляция </w:t>
      </w:r>
      <w:proofErr w:type="spellStart"/>
      <w:r w:rsidRPr="005F70CA">
        <w:rPr>
          <w:rFonts w:eastAsiaTheme="minorHAnsi"/>
          <w:color w:val="000000"/>
          <w:sz w:val="28"/>
          <w:szCs w:val="28"/>
        </w:rPr>
        <w:t>фундаметов</w:t>
      </w:r>
      <w:proofErr w:type="spellEnd"/>
      <w:r w:rsidRPr="005F70CA">
        <w:rPr>
          <w:rFonts w:eastAsiaTheme="minorHAnsi"/>
          <w:color w:val="000000"/>
          <w:sz w:val="28"/>
          <w:szCs w:val="28"/>
        </w:rPr>
        <w:t xml:space="preserve"> и цокольного этажа - 95%;</w:t>
      </w:r>
    </w:p>
    <w:p w14:paraId="7EB500AA" w14:textId="77777777" w:rsidR="005F70CA" w:rsidRPr="005F70CA" w:rsidRDefault="005F70CA" w:rsidP="005F70CA">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Кладка наружных стен из газоблоков - 95%;</w:t>
      </w:r>
    </w:p>
    <w:p w14:paraId="00E77DB6" w14:textId="77777777" w:rsidR="005F70CA" w:rsidRPr="005F70CA" w:rsidRDefault="005F70CA" w:rsidP="005F70CA">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Устройство ц/п стяжки полов - 30%</w:t>
      </w:r>
    </w:p>
    <w:p w14:paraId="4BCE5DA6" w14:textId="77777777" w:rsidR="005F70CA" w:rsidRPr="005F70CA" w:rsidRDefault="005F70CA" w:rsidP="005F70CA">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 xml:space="preserve">Перегородки из ГКЛ - 30% </w:t>
      </w:r>
    </w:p>
    <w:p w14:paraId="46EB7B6D" w14:textId="77777777" w:rsidR="005F70CA" w:rsidRPr="005F70CA" w:rsidRDefault="005F70CA" w:rsidP="005F70CA">
      <w:pPr>
        <w:adjustRightInd w:val="0"/>
        <w:ind w:left="1701" w:right="567"/>
        <w:jc w:val="both"/>
        <w:rPr>
          <w:rFonts w:eastAsiaTheme="minorHAnsi"/>
          <w:color w:val="000000"/>
          <w:sz w:val="28"/>
          <w:szCs w:val="28"/>
        </w:rPr>
      </w:pPr>
      <w:r w:rsidRPr="005F70CA">
        <w:rPr>
          <w:rFonts w:eastAsiaTheme="minorHAnsi"/>
          <w:color w:val="000000"/>
          <w:sz w:val="28"/>
          <w:szCs w:val="28"/>
        </w:rPr>
        <w:t>-     Черновая штукатурка паркинг - 30%</w:t>
      </w:r>
    </w:p>
    <w:p w14:paraId="6837C412" w14:textId="77777777" w:rsidR="005F70CA" w:rsidRPr="005F70CA" w:rsidRDefault="005F70CA" w:rsidP="009A6751">
      <w:pPr>
        <w:adjustRightInd w:val="0"/>
        <w:ind w:left="1701" w:right="567" w:hanging="2"/>
        <w:jc w:val="both"/>
        <w:rPr>
          <w:color w:val="000000"/>
          <w:sz w:val="28"/>
          <w:szCs w:val="28"/>
        </w:rPr>
      </w:pPr>
    </w:p>
    <w:p w14:paraId="3045ADAA" w14:textId="77777777" w:rsidR="009A6751" w:rsidRPr="005F70CA" w:rsidRDefault="009A6751" w:rsidP="009A6751">
      <w:pPr>
        <w:adjustRightInd w:val="0"/>
        <w:ind w:left="1701" w:right="567" w:hanging="2"/>
        <w:jc w:val="both"/>
        <w:rPr>
          <w:color w:val="000000"/>
          <w:sz w:val="28"/>
          <w:szCs w:val="28"/>
        </w:rPr>
      </w:pPr>
    </w:p>
    <w:p w14:paraId="7C240EEC" w14:textId="25114690" w:rsidR="009A6751" w:rsidRPr="005F70CA" w:rsidRDefault="009A6751" w:rsidP="009A6751">
      <w:pPr>
        <w:tabs>
          <w:tab w:val="left" w:pos="2"/>
        </w:tabs>
        <w:adjustRightInd w:val="0"/>
        <w:ind w:left="1701" w:right="567" w:hanging="2"/>
        <w:jc w:val="both"/>
        <w:rPr>
          <w:b/>
          <w:color w:val="000000"/>
          <w:sz w:val="28"/>
          <w:szCs w:val="28"/>
        </w:rPr>
      </w:pPr>
      <w:r w:rsidRPr="005F70CA">
        <w:rPr>
          <w:b/>
          <w:color w:val="000000"/>
          <w:sz w:val="28"/>
          <w:szCs w:val="28"/>
        </w:rPr>
        <w:t>3.3 Общие объемно- планировочные решения.</w:t>
      </w:r>
    </w:p>
    <w:p w14:paraId="64CD01EC" w14:textId="6096D143" w:rsidR="00895BEF" w:rsidRPr="005F70CA" w:rsidRDefault="00895BEF" w:rsidP="00895BEF">
      <w:pPr>
        <w:widowControl/>
        <w:adjustRightInd w:val="0"/>
        <w:ind w:left="1701" w:right="567"/>
        <w:jc w:val="both"/>
        <w:rPr>
          <w:rFonts w:eastAsiaTheme="minorHAnsi"/>
          <w:color w:val="000000"/>
          <w:sz w:val="28"/>
          <w:szCs w:val="28"/>
        </w:rPr>
      </w:pPr>
      <w:r w:rsidRPr="005F70CA">
        <w:rPr>
          <w:color w:val="FF00FF"/>
          <w:sz w:val="28"/>
          <w:szCs w:val="28"/>
        </w:rPr>
        <w:tab/>
      </w:r>
      <w:bookmarkStart w:id="18" w:name="_Hlk214982581"/>
      <w:r w:rsidRPr="005F70CA">
        <w:rPr>
          <w:rFonts w:eastAsiaTheme="minorHAnsi"/>
          <w:color w:val="000000"/>
          <w:sz w:val="28"/>
          <w:szCs w:val="28"/>
        </w:rPr>
        <w:t>3-</w:t>
      </w:r>
      <w:proofErr w:type="gramStart"/>
      <w:r w:rsidRPr="005F70CA">
        <w:rPr>
          <w:rFonts w:eastAsiaTheme="minorHAnsi"/>
          <w:color w:val="000000"/>
          <w:sz w:val="28"/>
          <w:szCs w:val="28"/>
        </w:rPr>
        <w:t>этажная  гостиница</w:t>
      </w:r>
      <w:proofErr w:type="gramEnd"/>
      <w:r w:rsidRPr="005F70CA">
        <w:rPr>
          <w:rFonts w:eastAsiaTheme="minorHAnsi"/>
          <w:color w:val="000000"/>
          <w:sz w:val="28"/>
          <w:szCs w:val="28"/>
        </w:rPr>
        <w:t xml:space="preserve"> с цоколем и подземным паркингом, c пристроенной котельной, Пятно 1   расположена по </w:t>
      </w:r>
      <w:proofErr w:type="gramStart"/>
      <w:r w:rsidRPr="005F70CA">
        <w:rPr>
          <w:rFonts w:eastAsiaTheme="minorHAnsi"/>
          <w:color w:val="000000"/>
          <w:sz w:val="28"/>
          <w:szCs w:val="28"/>
        </w:rPr>
        <w:t>адресу :</w:t>
      </w:r>
      <w:proofErr w:type="gramEnd"/>
      <w:r w:rsidRPr="005F70CA">
        <w:rPr>
          <w:rFonts w:eastAsiaTheme="minorHAnsi"/>
          <w:color w:val="000000"/>
          <w:sz w:val="28"/>
          <w:szCs w:val="28"/>
        </w:rPr>
        <w:t xml:space="preserve"> г. Алматы, Бостандыкский район, проспект Аль-Фараби 140. Гостиница класса - 3 звезды (гостиница среднего класса со стандартным набором услуг: ежедневная уборка номеров, санузел, телевизор, мини-бар или холодильник в каждом номере; на территории гостиницы имеются прачечная для постояльцев, тренажёрный зал, </w:t>
      </w:r>
      <w:r w:rsidRPr="005F70CA">
        <w:rPr>
          <w:rFonts w:eastAsiaTheme="minorHAnsi"/>
          <w:sz w:val="28"/>
          <w:szCs w:val="28"/>
        </w:rPr>
        <w:t xml:space="preserve">помещения для проведения </w:t>
      </w:r>
      <w:r w:rsidRPr="005F70CA">
        <w:rPr>
          <w:rFonts w:eastAsiaTheme="minorHAnsi"/>
          <w:color w:val="000000"/>
          <w:sz w:val="28"/>
          <w:szCs w:val="28"/>
        </w:rPr>
        <w:t>конференций</w:t>
      </w:r>
      <w:r w:rsidRPr="005F70CA">
        <w:rPr>
          <w:rFonts w:eastAsiaTheme="minorHAnsi"/>
          <w:color w:val="FF0000"/>
          <w:sz w:val="28"/>
          <w:szCs w:val="28"/>
        </w:rPr>
        <w:t>,</w:t>
      </w:r>
      <w:r w:rsidRPr="005F70CA">
        <w:rPr>
          <w:rFonts w:eastAsiaTheme="minorHAnsi"/>
          <w:color w:val="000000"/>
          <w:sz w:val="28"/>
          <w:szCs w:val="28"/>
        </w:rPr>
        <w:t xml:space="preserve"> место для предоставляемого гостиницей завтрака).  Целевое назначение гостиницы - гостиница делового назначения, гостиница для туристов, основной целью путешествия которых является профессиональная деятельность (бизнес, коммерция, встречи, конференции, обмен опытом, обучение, профессиональные выставки, презентации продукции). Для это цели предусмотрены большие конференц-залы с возможность трансформации пространства.</w:t>
      </w:r>
    </w:p>
    <w:p w14:paraId="27CFA2A9" w14:textId="77777777" w:rsidR="00895BEF" w:rsidRPr="005F70CA" w:rsidRDefault="00895BEF" w:rsidP="00895BEF">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Жилая часть гостиницы (номерной фонд) функционально и </w:t>
      </w:r>
      <w:proofErr w:type="spellStart"/>
      <w:r w:rsidRPr="005F70CA">
        <w:rPr>
          <w:rFonts w:eastAsiaTheme="minorHAnsi"/>
          <w:color w:val="000000"/>
          <w:sz w:val="28"/>
          <w:szCs w:val="28"/>
        </w:rPr>
        <w:t>планировочно</w:t>
      </w:r>
      <w:proofErr w:type="spellEnd"/>
      <w:r w:rsidRPr="005F70CA">
        <w:rPr>
          <w:rFonts w:eastAsiaTheme="minorHAnsi"/>
          <w:color w:val="000000"/>
          <w:sz w:val="28"/>
          <w:szCs w:val="28"/>
        </w:rPr>
        <w:t xml:space="preserve"> отделена. Номера располагаются в зоне минимального влияния шума. </w:t>
      </w:r>
    </w:p>
    <w:p w14:paraId="63A004C2" w14:textId="77777777" w:rsidR="00895BEF" w:rsidRPr="005F70CA" w:rsidRDefault="00895BEF" w:rsidP="00895BEF">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Пространственная структура гостиницы обеспечивает четкое деление потоков гостей и обслуживающего персонала. </w:t>
      </w:r>
    </w:p>
    <w:p w14:paraId="0CE37EBD" w14:textId="77777777" w:rsidR="00895BEF" w:rsidRPr="005F70CA" w:rsidRDefault="00895BEF" w:rsidP="00895BEF">
      <w:pPr>
        <w:widowControl/>
        <w:tabs>
          <w:tab w:val="left" w:pos="2"/>
        </w:tabs>
        <w:adjustRightInd w:val="0"/>
        <w:ind w:left="1701" w:right="567"/>
        <w:jc w:val="both"/>
        <w:rPr>
          <w:rFonts w:eastAsiaTheme="minorHAnsi"/>
          <w:color w:val="000000"/>
          <w:sz w:val="28"/>
          <w:szCs w:val="28"/>
        </w:rPr>
      </w:pPr>
      <w:r w:rsidRPr="005F70CA">
        <w:rPr>
          <w:rFonts w:eastAsiaTheme="minorHAnsi"/>
          <w:color w:val="000000"/>
          <w:sz w:val="28"/>
          <w:szCs w:val="28"/>
        </w:rPr>
        <w:tab/>
        <w:t xml:space="preserve">Высота подвального этажа - 4,5м,  высота цокольного этажа - 4,2м, первого этажа -4,2м, высота 2-го и 3-го этажей - 3,9м. Здание гостиницы состоит из шести блоков, габариты  в осях 60,0мх28,66м; два блока - 42х16,2; 38,4х16,1м; 42,0х10,3м и 14,6х4,95м. Общие габариты здания в осях  89,76м х 60,0м. Здание оснащено  четырьмя лестничными клетками типа Л1, четырьмя пассажирскими лифтами грузоподъемностью 1600кг, грузопассажирскими лифтами, один лифт  грузоподъемностью 1275кг и два лифта грузоподъемностью 630кг. </w:t>
      </w:r>
    </w:p>
    <w:p w14:paraId="0E81E098" w14:textId="57747201" w:rsidR="00895BEF" w:rsidRPr="005F70CA" w:rsidRDefault="00895BEF" w:rsidP="00895BEF">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В гостинице 3 звезды предусмотрены следующие помещения для посетителей и служебные помещения:</w:t>
      </w:r>
    </w:p>
    <w:p w14:paraId="2791E915" w14:textId="77777777" w:rsidR="00895BEF" w:rsidRPr="005F70CA" w:rsidRDefault="00895BEF" w:rsidP="00895BEF">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 xml:space="preserve">приемно-вестибюльная группа с </w:t>
      </w:r>
      <w:proofErr w:type="spellStart"/>
      <w:r w:rsidRPr="005F70CA">
        <w:rPr>
          <w:rFonts w:eastAsiaTheme="minorHAnsi"/>
          <w:color w:val="000000"/>
          <w:sz w:val="28"/>
          <w:szCs w:val="28"/>
        </w:rPr>
        <w:t>реcепшн</w:t>
      </w:r>
      <w:proofErr w:type="spellEnd"/>
      <w:r w:rsidRPr="005F70CA">
        <w:rPr>
          <w:rFonts w:eastAsiaTheme="minorHAnsi"/>
          <w:color w:val="000000"/>
          <w:sz w:val="28"/>
          <w:szCs w:val="28"/>
        </w:rPr>
        <w:t xml:space="preserve"> и местом для предоставляемого гостиницей завтрака;</w:t>
      </w:r>
    </w:p>
    <w:p w14:paraId="23A79782" w14:textId="77777777" w:rsidR="00895BEF" w:rsidRPr="005F70CA" w:rsidRDefault="00895BEF" w:rsidP="00895BEF">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lastRenderedPageBreak/>
        <w:t>-</w:t>
      </w:r>
      <w:r w:rsidRPr="005F70CA">
        <w:rPr>
          <w:rFonts w:eastAsiaTheme="minorHAnsi"/>
          <w:color w:val="000000"/>
          <w:sz w:val="28"/>
          <w:szCs w:val="28"/>
        </w:rPr>
        <w:tab/>
        <w:t>тренажерные залы;</w:t>
      </w:r>
    </w:p>
    <w:p w14:paraId="6F6C17A3" w14:textId="77777777" w:rsidR="00895BEF" w:rsidRPr="005F70CA" w:rsidRDefault="00895BEF" w:rsidP="00895BEF">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гостевая прачечная;</w:t>
      </w:r>
    </w:p>
    <w:p w14:paraId="20D3B803" w14:textId="77777777" w:rsidR="00895BEF" w:rsidRPr="005F70CA" w:rsidRDefault="00895BEF" w:rsidP="00895BEF">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 xml:space="preserve">помещения </w:t>
      </w:r>
      <w:proofErr w:type="spellStart"/>
      <w:r w:rsidRPr="005F70CA">
        <w:rPr>
          <w:rFonts w:eastAsiaTheme="minorHAnsi"/>
          <w:color w:val="000000"/>
          <w:sz w:val="28"/>
          <w:szCs w:val="28"/>
        </w:rPr>
        <w:t>коференц</w:t>
      </w:r>
      <w:proofErr w:type="spellEnd"/>
      <w:r w:rsidRPr="005F70CA">
        <w:rPr>
          <w:rFonts w:eastAsiaTheme="minorHAnsi"/>
          <w:color w:val="000000"/>
          <w:sz w:val="28"/>
          <w:szCs w:val="28"/>
        </w:rPr>
        <w:t>-залов;</w:t>
      </w:r>
    </w:p>
    <w:p w14:paraId="7546FEDD" w14:textId="77777777" w:rsidR="00895BEF" w:rsidRPr="005F70CA" w:rsidRDefault="00895BEF" w:rsidP="00895BEF">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гардеробные персонала с душевой и подсобным помещением;</w:t>
      </w:r>
    </w:p>
    <w:p w14:paraId="3FAC51D5" w14:textId="77777777" w:rsidR="00895BEF" w:rsidRPr="005F70CA" w:rsidRDefault="00895BEF" w:rsidP="00895BEF">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кладовые грязного и чистого белья (Стирка белья и рабочей одежды производится в сторонней организации по договору);</w:t>
      </w:r>
    </w:p>
    <w:p w14:paraId="50CC216F" w14:textId="77777777" w:rsidR="00895BEF" w:rsidRPr="005F70CA" w:rsidRDefault="00895BEF" w:rsidP="00895BEF">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поэтажные комнаты дежурного персонала со встроенными шкафами для чистого белья и хранения тележек;</w:t>
      </w:r>
    </w:p>
    <w:p w14:paraId="422B7CFC" w14:textId="77777777" w:rsidR="00895BEF" w:rsidRPr="005F70CA" w:rsidRDefault="00895BEF" w:rsidP="00895BEF">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поэтажные кладовые грязного белья;</w:t>
      </w:r>
    </w:p>
    <w:p w14:paraId="1966AB56" w14:textId="77777777" w:rsidR="00895BEF" w:rsidRPr="005F70CA" w:rsidRDefault="00895BEF" w:rsidP="00895BEF">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поэтажные ПУИ.</w:t>
      </w:r>
    </w:p>
    <w:p w14:paraId="12C7C947" w14:textId="77777777" w:rsidR="00895BEF" w:rsidRPr="005F70CA" w:rsidRDefault="00895BEF" w:rsidP="00895BEF">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 xml:space="preserve">подземный паркинг на </w:t>
      </w:r>
      <w:r w:rsidRPr="005F70CA">
        <w:rPr>
          <w:rFonts w:eastAsiaTheme="minorHAnsi"/>
          <w:sz w:val="28"/>
          <w:szCs w:val="28"/>
        </w:rPr>
        <w:t>38</w:t>
      </w:r>
      <w:r w:rsidRPr="005F70CA">
        <w:rPr>
          <w:rFonts w:eastAsiaTheme="minorHAnsi"/>
          <w:color w:val="000000"/>
          <w:sz w:val="28"/>
          <w:szCs w:val="28"/>
        </w:rPr>
        <w:t xml:space="preserve"> машиномест</w:t>
      </w:r>
    </w:p>
    <w:p w14:paraId="158163C4" w14:textId="77777777" w:rsidR="00895BEF" w:rsidRPr="005F70CA" w:rsidRDefault="00895BEF" w:rsidP="00895BEF">
      <w:pPr>
        <w:widowControl/>
        <w:adjustRightInd w:val="0"/>
        <w:ind w:left="1701" w:right="567"/>
        <w:jc w:val="both"/>
        <w:rPr>
          <w:rFonts w:eastAsiaTheme="minorHAnsi"/>
          <w:color w:val="000000"/>
          <w:sz w:val="28"/>
          <w:szCs w:val="28"/>
        </w:rPr>
      </w:pPr>
      <w:r w:rsidRPr="005F70CA">
        <w:rPr>
          <w:rFonts w:eastAsiaTheme="minorHAnsi"/>
          <w:color w:val="000000"/>
          <w:sz w:val="28"/>
          <w:szCs w:val="28"/>
        </w:rPr>
        <w:tab/>
        <w:t>За относительную отметку 0,000 принят уровень чистого пола 1-го этажа жилой части гостиницы, что соответствует абсолютной отметке 904,3 на плане организации рельефа.</w:t>
      </w:r>
    </w:p>
    <w:p w14:paraId="1FDD07CF" w14:textId="25230AE8" w:rsidR="00895BEF" w:rsidRPr="005F70CA" w:rsidRDefault="00895BEF" w:rsidP="00895BEF">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Наружные стены - железобетонные </w:t>
      </w:r>
      <w:proofErr w:type="gramStart"/>
      <w:r w:rsidRPr="005F70CA">
        <w:rPr>
          <w:rFonts w:eastAsiaTheme="minorHAnsi"/>
          <w:color w:val="000000"/>
          <w:sz w:val="28"/>
          <w:szCs w:val="28"/>
        </w:rPr>
        <w:t>толщиной  300</w:t>
      </w:r>
      <w:proofErr w:type="gramEnd"/>
      <w:r w:rsidRPr="005F70CA">
        <w:rPr>
          <w:rFonts w:eastAsiaTheme="minorHAnsi"/>
          <w:color w:val="000000"/>
          <w:sz w:val="28"/>
          <w:szCs w:val="28"/>
        </w:rPr>
        <w:t xml:space="preserve">мм; блоки из ячеистого бетона толщиной 200мм по ГОСТ 31360-2007 (600х200х250/D600/B2,5/F25).  Стены и перегородки между номерами - гипсокартонные по системе КНАУФ; </w:t>
      </w:r>
      <w:proofErr w:type="gramStart"/>
      <w:r w:rsidRPr="005F70CA">
        <w:rPr>
          <w:rFonts w:eastAsiaTheme="minorHAnsi"/>
          <w:color w:val="000000"/>
          <w:sz w:val="28"/>
          <w:szCs w:val="28"/>
        </w:rPr>
        <w:t>смежные  с</w:t>
      </w:r>
      <w:proofErr w:type="gramEnd"/>
      <w:r w:rsidRPr="005F70CA">
        <w:rPr>
          <w:rFonts w:eastAsiaTheme="minorHAnsi"/>
          <w:color w:val="000000"/>
          <w:sz w:val="28"/>
          <w:szCs w:val="28"/>
        </w:rPr>
        <w:t xml:space="preserve"> коридором - гипсокартонные по системе КНАУФ толщиной 200мм по ГОСТ 31360-2007. Стены и перегородки между номерами - гипсокартонные толщиной 150. Стены и перегородки в подвале - железобетонные толщиной 300мм; </w:t>
      </w:r>
      <w:proofErr w:type="spellStart"/>
      <w:r w:rsidRPr="005F70CA">
        <w:rPr>
          <w:rFonts w:eastAsiaTheme="minorHAnsi"/>
          <w:color w:val="000000"/>
          <w:sz w:val="28"/>
          <w:szCs w:val="28"/>
        </w:rPr>
        <w:t>сплитерные</w:t>
      </w:r>
      <w:proofErr w:type="spellEnd"/>
      <w:r w:rsidRPr="005F70CA">
        <w:rPr>
          <w:rFonts w:eastAsiaTheme="minorHAnsi"/>
          <w:color w:val="000000"/>
          <w:sz w:val="28"/>
          <w:szCs w:val="28"/>
        </w:rPr>
        <w:t xml:space="preserve"> блоки по ГОСТ 6133-99, толщиной 190мм.  Крепление стен и перегородок из </w:t>
      </w:r>
      <w:proofErr w:type="spellStart"/>
      <w:r w:rsidRPr="005F70CA">
        <w:rPr>
          <w:rFonts w:eastAsiaTheme="minorHAnsi"/>
          <w:color w:val="000000"/>
          <w:sz w:val="28"/>
          <w:szCs w:val="28"/>
        </w:rPr>
        <w:t>сплитерных</w:t>
      </w:r>
      <w:proofErr w:type="spellEnd"/>
      <w:r w:rsidRPr="005F70CA">
        <w:rPr>
          <w:rFonts w:eastAsiaTheme="minorHAnsi"/>
          <w:color w:val="000000"/>
          <w:sz w:val="28"/>
          <w:szCs w:val="28"/>
        </w:rPr>
        <w:t xml:space="preserve"> блоков и блоков из ячеистого бетона см. раздел КЖ. Ненесущие перегородки не доводить до низа несущих конструкций на 20-30мм во избежание передачи на них нагрузок. Зазоры заполнить упругим негорючим материалом. Горизонтальную гидроизоляцию стен выполнить из цементно-песчаного раствора М300 толщиной 20-30мм с добавлением </w:t>
      </w:r>
      <w:proofErr w:type="spellStart"/>
      <w:r w:rsidRPr="005F70CA">
        <w:rPr>
          <w:rFonts w:eastAsiaTheme="minorHAnsi"/>
          <w:color w:val="000000"/>
          <w:sz w:val="28"/>
          <w:szCs w:val="28"/>
        </w:rPr>
        <w:t>церезита</w:t>
      </w:r>
      <w:proofErr w:type="spellEnd"/>
      <w:r w:rsidRPr="005F70CA">
        <w:rPr>
          <w:rFonts w:eastAsiaTheme="minorHAnsi"/>
          <w:color w:val="000000"/>
          <w:sz w:val="28"/>
          <w:szCs w:val="28"/>
        </w:rPr>
        <w:t xml:space="preserve"> или алюмината натрия.</w:t>
      </w:r>
    </w:p>
    <w:p w14:paraId="7D814D1D" w14:textId="213FE839" w:rsidR="00895BEF" w:rsidRPr="005F70CA" w:rsidRDefault="00895BEF" w:rsidP="00895BEF">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Толщины слоев утепления ограждающих конструкций здания приняты согласно теплотехническому расчету. Утеплитель стен подвала от отмостки на глубину промерзания грунта - экструзионный пенополистирол b=100мм, Y=30кг/м3; λ=0,034 (Вт/м*С). Утеплитель наружных железобетонных стен выше отмостки - жесткая </w:t>
      </w:r>
      <w:proofErr w:type="spellStart"/>
      <w:r w:rsidRPr="005F70CA">
        <w:rPr>
          <w:rFonts w:eastAsiaTheme="minorHAnsi"/>
          <w:color w:val="000000"/>
          <w:sz w:val="28"/>
          <w:szCs w:val="28"/>
        </w:rPr>
        <w:t>минплита</w:t>
      </w:r>
      <w:proofErr w:type="spellEnd"/>
      <w:r w:rsidRPr="005F70CA">
        <w:rPr>
          <w:rFonts w:eastAsiaTheme="minorHAnsi"/>
          <w:color w:val="000000"/>
          <w:sz w:val="28"/>
          <w:szCs w:val="28"/>
        </w:rPr>
        <w:t xml:space="preserve"> на основе базальтовой группы горных пород b=100мм, λ=0,035. Утеплитель наружных стен из </w:t>
      </w:r>
      <w:proofErr w:type="spellStart"/>
      <w:r w:rsidRPr="005F70CA">
        <w:rPr>
          <w:rFonts w:eastAsiaTheme="minorHAnsi"/>
          <w:color w:val="000000"/>
          <w:sz w:val="28"/>
          <w:szCs w:val="28"/>
        </w:rPr>
        <w:t>теплоблоков</w:t>
      </w:r>
      <w:proofErr w:type="spellEnd"/>
      <w:r w:rsidRPr="005F70CA">
        <w:rPr>
          <w:rFonts w:eastAsiaTheme="minorHAnsi"/>
          <w:color w:val="000000"/>
          <w:sz w:val="28"/>
          <w:szCs w:val="28"/>
        </w:rPr>
        <w:t xml:space="preserve"> - жесткая </w:t>
      </w:r>
      <w:proofErr w:type="spellStart"/>
      <w:r w:rsidRPr="005F70CA">
        <w:rPr>
          <w:rFonts w:eastAsiaTheme="minorHAnsi"/>
          <w:color w:val="000000"/>
          <w:sz w:val="28"/>
          <w:szCs w:val="28"/>
        </w:rPr>
        <w:t>минплита</w:t>
      </w:r>
      <w:proofErr w:type="spellEnd"/>
      <w:r w:rsidRPr="005F70CA">
        <w:rPr>
          <w:rFonts w:eastAsiaTheme="minorHAnsi"/>
          <w:color w:val="000000"/>
          <w:sz w:val="28"/>
          <w:szCs w:val="28"/>
        </w:rPr>
        <w:t xml:space="preserve"> на основе базальтовой группы   горных пород b=100мм, Y=80кг/м, λ=0,035.  Утеплитель </w:t>
      </w:r>
      <w:proofErr w:type="gramStart"/>
      <w:r w:rsidRPr="005F70CA">
        <w:rPr>
          <w:rFonts w:eastAsiaTheme="minorHAnsi"/>
          <w:color w:val="000000"/>
          <w:sz w:val="28"/>
          <w:szCs w:val="28"/>
        </w:rPr>
        <w:t>покрытия  -</w:t>
      </w:r>
      <w:proofErr w:type="gramEnd"/>
      <w:r w:rsidRPr="005F70CA">
        <w:rPr>
          <w:rFonts w:eastAsiaTheme="minorHAnsi"/>
          <w:color w:val="000000"/>
          <w:sz w:val="28"/>
          <w:szCs w:val="28"/>
        </w:rPr>
        <w:t xml:space="preserve"> жесткая </w:t>
      </w:r>
      <w:proofErr w:type="spellStart"/>
      <w:r w:rsidRPr="005F70CA">
        <w:rPr>
          <w:rFonts w:eastAsiaTheme="minorHAnsi"/>
          <w:color w:val="000000"/>
          <w:sz w:val="28"/>
          <w:szCs w:val="28"/>
        </w:rPr>
        <w:t>минплита</w:t>
      </w:r>
      <w:proofErr w:type="spellEnd"/>
      <w:r w:rsidRPr="005F70CA">
        <w:rPr>
          <w:rFonts w:eastAsiaTheme="minorHAnsi"/>
          <w:color w:val="000000"/>
          <w:sz w:val="28"/>
          <w:szCs w:val="28"/>
        </w:rPr>
        <w:t xml:space="preserve"> на основе базальтовой группы горных пород b=150мм, Y=180кг/м³, λ=0,043 (Вт/м*С)</w:t>
      </w:r>
    </w:p>
    <w:p w14:paraId="64784539" w14:textId="6B618E12" w:rsidR="00895BEF" w:rsidRPr="005F70CA" w:rsidRDefault="00895BEF" w:rsidP="00895BEF">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Отмостку вокруг здания выполнить шириной 1,0 м с покрытием из тротуарной плитки по бетонному основанию.</w:t>
      </w:r>
    </w:p>
    <w:p w14:paraId="3D939FF6" w14:textId="60225994" w:rsidR="00895BEF" w:rsidRPr="005F70CA" w:rsidRDefault="00895BEF" w:rsidP="00895BEF">
      <w:pPr>
        <w:adjustRightInd w:val="0"/>
        <w:ind w:left="1701" w:right="567"/>
        <w:jc w:val="both"/>
        <w:rPr>
          <w:rFonts w:eastAsiaTheme="minorHAnsi"/>
          <w:color w:val="000000"/>
          <w:sz w:val="28"/>
          <w:szCs w:val="28"/>
        </w:rPr>
      </w:pPr>
      <w:r w:rsidRPr="005F70CA">
        <w:rPr>
          <w:rFonts w:eastAsiaTheme="minorHAnsi"/>
          <w:color w:val="000000"/>
          <w:sz w:val="28"/>
          <w:szCs w:val="28"/>
        </w:rPr>
        <w:t xml:space="preserve"> Кровля гостиницы совмещенная вентилируемая, без технического чердака, плоская с минимальным уклоном 1,5% с внутренним организованным водостоком, с электроподогревом водосточных воронок. Работы по устройству кровель проводить в полном соответствии с требованиями СН РК 3.02-37-2013, СП </w:t>
      </w:r>
      <w:proofErr w:type="gramStart"/>
      <w:r w:rsidRPr="005F70CA">
        <w:rPr>
          <w:rFonts w:eastAsiaTheme="minorHAnsi"/>
          <w:color w:val="000000"/>
          <w:sz w:val="28"/>
          <w:szCs w:val="28"/>
        </w:rPr>
        <w:t>РК  3.02</w:t>
      </w:r>
      <w:proofErr w:type="gramEnd"/>
      <w:r w:rsidRPr="005F70CA">
        <w:rPr>
          <w:rFonts w:eastAsiaTheme="minorHAnsi"/>
          <w:color w:val="000000"/>
          <w:sz w:val="28"/>
          <w:szCs w:val="28"/>
        </w:rPr>
        <w:t>-137-2013 «Крыши и кровли».</w:t>
      </w:r>
    </w:p>
    <w:bookmarkEnd w:id="18"/>
    <w:p w14:paraId="20D3648D" w14:textId="77777777" w:rsidR="00895BEF" w:rsidRPr="005F70CA" w:rsidRDefault="00895BEF" w:rsidP="00895BEF">
      <w:pPr>
        <w:adjustRightInd w:val="0"/>
        <w:ind w:left="1701" w:right="567"/>
        <w:jc w:val="both"/>
        <w:rPr>
          <w:rFonts w:eastAsiaTheme="minorHAnsi"/>
          <w:color w:val="000000"/>
          <w:sz w:val="28"/>
          <w:szCs w:val="28"/>
        </w:rPr>
      </w:pPr>
    </w:p>
    <w:p w14:paraId="2B1B55D0" w14:textId="09AC99C4" w:rsidR="009A6751" w:rsidRPr="005F70CA" w:rsidRDefault="009A6751" w:rsidP="00895BEF">
      <w:pPr>
        <w:adjustRightInd w:val="0"/>
        <w:ind w:left="1701" w:right="567" w:hanging="2"/>
        <w:jc w:val="both"/>
        <w:rPr>
          <w:b/>
          <w:sz w:val="28"/>
          <w:szCs w:val="28"/>
        </w:rPr>
      </w:pPr>
      <w:r w:rsidRPr="005F70CA">
        <w:rPr>
          <w:b/>
          <w:sz w:val="28"/>
          <w:szCs w:val="28"/>
        </w:rPr>
        <w:t xml:space="preserve">3.3.1 </w:t>
      </w:r>
      <w:bookmarkStart w:id="19" w:name="_Hlk214982865"/>
      <w:r w:rsidRPr="005F70CA">
        <w:rPr>
          <w:b/>
          <w:sz w:val="28"/>
          <w:szCs w:val="28"/>
        </w:rPr>
        <w:t>Теплотехнический расчет ограждающих конструкций</w:t>
      </w:r>
      <w:bookmarkEnd w:id="19"/>
    </w:p>
    <w:p w14:paraId="4B49F55D" w14:textId="77777777" w:rsidR="00895BEF" w:rsidRPr="005F70CA" w:rsidRDefault="009A6751" w:rsidP="00895BEF">
      <w:pPr>
        <w:ind w:left="1701" w:right="567"/>
        <w:jc w:val="both"/>
        <w:rPr>
          <w:sz w:val="28"/>
          <w:szCs w:val="28"/>
        </w:rPr>
      </w:pPr>
      <w:r w:rsidRPr="005F70CA">
        <w:rPr>
          <w:sz w:val="28"/>
          <w:szCs w:val="28"/>
        </w:rPr>
        <w:lastRenderedPageBreak/>
        <w:tab/>
      </w:r>
      <w:bookmarkStart w:id="20" w:name="_Hlk214982892"/>
      <w:r w:rsidR="00895BEF" w:rsidRPr="005F70CA">
        <w:rPr>
          <w:sz w:val="28"/>
          <w:szCs w:val="28"/>
        </w:rPr>
        <w:t xml:space="preserve">Температура наружного воздуха наиболее холодной пятидневки обеспеченностью 0,92 – 20,1˚. Расчет ведется по СН РК 2.04-21-2004. </w:t>
      </w:r>
    </w:p>
    <w:p w14:paraId="6F56C8C0" w14:textId="77777777" w:rsidR="00895BEF" w:rsidRPr="005F70CA" w:rsidRDefault="00895BEF" w:rsidP="00895BEF">
      <w:pPr>
        <w:ind w:left="1701" w:right="567"/>
        <w:jc w:val="both"/>
        <w:rPr>
          <w:sz w:val="28"/>
          <w:szCs w:val="28"/>
        </w:rPr>
      </w:pPr>
      <w:r w:rsidRPr="005F70CA">
        <w:rPr>
          <w:sz w:val="28"/>
          <w:szCs w:val="28"/>
        </w:rPr>
        <w:t xml:space="preserve">Определяем </w:t>
      </w:r>
      <w:proofErr w:type="spellStart"/>
      <w:r w:rsidRPr="005F70CA">
        <w:rPr>
          <w:sz w:val="28"/>
          <w:szCs w:val="28"/>
        </w:rPr>
        <w:t>градусо</w:t>
      </w:r>
      <w:proofErr w:type="spellEnd"/>
      <w:r w:rsidRPr="005F70CA">
        <w:rPr>
          <w:sz w:val="28"/>
          <w:szCs w:val="28"/>
        </w:rPr>
        <w:t>-сутки отопительного периода:</w:t>
      </w:r>
    </w:p>
    <w:p w14:paraId="6F605107" w14:textId="77777777" w:rsidR="00895BEF" w:rsidRPr="005F70CA" w:rsidRDefault="00895BEF" w:rsidP="00895BEF">
      <w:pPr>
        <w:ind w:left="1701" w:right="567"/>
        <w:jc w:val="both"/>
        <w:rPr>
          <w:sz w:val="28"/>
          <w:szCs w:val="28"/>
        </w:rPr>
      </w:pPr>
      <w:proofErr w:type="spellStart"/>
      <w:r w:rsidRPr="005F70CA">
        <w:rPr>
          <w:sz w:val="28"/>
          <w:szCs w:val="28"/>
        </w:rPr>
        <w:t>Tht</w:t>
      </w:r>
      <w:proofErr w:type="spellEnd"/>
      <w:r w:rsidRPr="005F70CA">
        <w:rPr>
          <w:sz w:val="28"/>
          <w:szCs w:val="28"/>
        </w:rPr>
        <w:t xml:space="preserve">; </w:t>
      </w:r>
      <w:proofErr w:type="spellStart"/>
      <w:r w:rsidRPr="005F70CA">
        <w:rPr>
          <w:sz w:val="28"/>
          <w:szCs w:val="28"/>
        </w:rPr>
        <w:t>Zht</w:t>
      </w:r>
      <w:proofErr w:type="spellEnd"/>
      <w:r w:rsidRPr="005F70CA">
        <w:rPr>
          <w:sz w:val="28"/>
          <w:szCs w:val="28"/>
        </w:rPr>
        <w:t xml:space="preserve"> – средняя температура наружного воздуха, °С, и продолжительность, </w:t>
      </w:r>
      <w:proofErr w:type="spellStart"/>
      <w:r w:rsidRPr="005F70CA">
        <w:rPr>
          <w:sz w:val="28"/>
          <w:szCs w:val="28"/>
        </w:rPr>
        <w:t>сут</w:t>
      </w:r>
      <w:proofErr w:type="spellEnd"/>
      <w:r w:rsidRPr="005F70CA">
        <w:rPr>
          <w:sz w:val="28"/>
          <w:szCs w:val="28"/>
        </w:rPr>
        <w:t>., отопительного периода, принимается по табл. 3.1 СН РК 2.04-01-2017 для периода со средней суточной температурой наружного воздуха не более 8°С.</w:t>
      </w:r>
    </w:p>
    <w:p w14:paraId="5D116D4E" w14:textId="77777777" w:rsidR="00895BEF" w:rsidRPr="005F70CA" w:rsidRDefault="00895BEF" w:rsidP="00895BEF">
      <w:pPr>
        <w:ind w:left="1701" w:right="567"/>
        <w:jc w:val="both"/>
        <w:rPr>
          <w:sz w:val="28"/>
          <w:szCs w:val="28"/>
        </w:rPr>
      </w:pPr>
      <w:r w:rsidRPr="005F70CA">
        <w:rPr>
          <w:sz w:val="28"/>
          <w:szCs w:val="28"/>
        </w:rPr>
        <w:t>ГСОП = (</w:t>
      </w:r>
      <w:proofErr w:type="spellStart"/>
      <w:r w:rsidRPr="005F70CA">
        <w:rPr>
          <w:sz w:val="28"/>
          <w:szCs w:val="28"/>
        </w:rPr>
        <w:t>tв</w:t>
      </w:r>
      <w:proofErr w:type="spellEnd"/>
      <w:r w:rsidRPr="005F70CA">
        <w:rPr>
          <w:sz w:val="28"/>
          <w:szCs w:val="28"/>
        </w:rPr>
        <w:t xml:space="preserve"> - </w:t>
      </w:r>
      <w:proofErr w:type="spellStart"/>
      <w:r w:rsidRPr="005F70CA">
        <w:rPr>
          <w:sz w:val="28"/>
          <w:szCs w:val="28"/>
        </w:rPr>
        <w:t>tот</w:t>
      </w:r>
      <w:proofErr w:type="spellEnd"/>
      <w:r w:rsidRPr="005F70CA">
        <w:rPr>
          <w:sz w:val="28"/>
          <w:szCs w:val="28"/>
        </w:rPr>
        <w:t xml:space="preserve">) · </w:t>
      </w:r>
      <w:proofErr w:type="spellStart"/>
      <w:r w:rsidRPr="005F70CA">
        <w:rPr>
          <w:sz w:val="28"/>
          <w:szCs w:val="28"/>
        </w:rPr>
        <w:t>zот</w:t>
      </w:r>
      <w:proofErr w:type="spellEnd"/>
      <w:r w:rsidRPr="005F70CA">
        <w:rPr>
          <w:sz w:val="28"/>
          <w:szCs w:val="28"/>
        </w:rPr>
        <w:t>, (2)</w:t>
      </w:r>
    </w:p>
    <w:p w14:paraId="009B3B9B" w14:textId="77777777" w:rsidR="00895BEF" w:rsidRPr="005F70CA" w:rsidRDefault="00895BEF" w:rsidP="00895BEF">
      <w:pPr>
        <w:ind w:left="1701" w:right="567"/>
        <w:jc w:val="both"/>
        <w:rPr>
          <w:sz w:val="28"/>
          <w:szCs w:val="28"/>
        </w:rPr>
      </w:pPr>
      <w:r w:rsidRPr="005F70CA">
        <w:rPr>
          <w:sz w:val="28"/>
          <w:szCs w:val="28"/>
        </w:rPr>
        <w:t>ГСОП</w:t>
      </w:r>
      <w:proofErr w:type="gramStart"/>
      <w:r w:rsidRPr="005F70CA">
        <w:rPr>
          <w:sz w:val="28"/>
          <w:szCs w:val="28"/>
        </w:rPr>
        <w:t>=(</w:t>
      </w:r>
      <w:proofErr w:type="gramEnd"/>
      <w:r w:rsidRPr="005F70CA">
        <w:rPr>
          <w:sz w:val="28"/>
          <w:szCs w:val="28"/>
        </w:rPr>
        <w:t>22-0,</w:t>
      </w:r>
      <w:proofErr w:type="gramStart"/>
      <w:r w:rsidRPr="005F70CA">
        <w:rPr>
          <w:sz w:val="28"/>
          <w:szCs w:val="28"/>
        </w:rPr>
        <w:t>4)х</w:t>
      </w:r>
      <w:proofErr w:type="gramEnd"/>
      <w:r w:rsidRPr="005F70CA">
        <w:rPr>
          <w:sz w:val="28"/>
          <w:szCs w:val="28"/>
        </w:rPr>
        <w:t>164=3542,4</w:t>
      </w:r>
    </w:p>
    <w:p w14:paraId="5E4A5CDC" w14:textId="77777777" w:rsidR="00895BEF" w:rsidRPr="005F70CA" w:rsidRDefault="00895BEF" w:rsidP="00895BEF">
      <w:pPr>
        <w:ind w:left="1701" w:right="567"/>
        <w:jc w:val="both"/>
        <w:rPr>
          <w:sz w:val="28"/>
          <w:szCs w:val="28"/>
        </w:rPr>
      </w:pPr>
      <w:r w:rsidRPr="005F70CA">
        <w:rPr>
          <w:sz w:val="28"/>
          <w:szCs w:val="28"/>
        </w:rPr>
        <w:tab/>
        <w:t>Требуемое сопротивление теплопередачи:</w:t>
      </w:r>
    </w:p>
    <w:p w14:paraId="65D93C90" w14:textId="77777777" w:rsidR="00895BEF" w:rsidRPr="005F70CA" w:rsidRDefault="00895BEF" w:rsidP="00895BEF">
      <w:pPr>
        <w:ind w:left="1701" w:right="567"/>
        <w:jc w:val="both"/>
        <w:rPr>
          <w:b/>
          <w:sz w:val="28"/>
          <w:szCs w:val="28"/>
        </w:rPr>
      </w:pPr>
      <w:r w:rsidRPr="005F70CA">
        <w:rPr>
          <w:b/>
          <w:sz w:val="28"/>
          <w:szCs w:val="28"/>
        </w:rPr>
        <w:t>Наружная стена (табл. 4 СН РК 2.04-07-2022):</w:t>
      </w:r>
    </w:p>
    <w:p w14:paraId="59F5410B" w14:textId="77777777" w:rsidR="00895BEF" w:rsidRPr="005F70CA" w:rsidRDefault="00895BEF" w:rsidP="00895BEF">
      <w:pPr>
        <w:ind w:left="1701" w:right="567"/>
        <w:jc w:val="both"/>
        <w:rPr>
          <w:sz w:val="28"/>
          <w:szCs w:val="28"/>
        </w:rPr>
      </w:pPr>
      <w:proofErr w:type="spellStart"/>
      <w:r w:rsidRPr="005F70CA">
        <w:rPr>
          <w:sz w:val="28"/>
          <w:szCs w:val="28"/>
        </w:rPr>
        <w:t>Rтр.н</w:t>
      </w:r>
      <w:proofErr w:type="spellEnd"/>
      <w:r w:rsidRPr="005F70CA">
        <w:rPr>
          <w:sz w:val="28"/>
          <w:szCs w:val="28"/>
        </w:rPr>
        <w:t>=0.0003*3542+1,4=2.46м²х°С/Вт</w:t>
      </w:r>
    </w:p>
    <w:p w14:paraId="30CD2FF1" w14:textId="77777777" w:rsidR="00895BEF" w:rsidRPr="005F70CA" w:rsidRDefault="00895BEF" w:rsidP="00895BEF">
      <w:pPr>
        <w:ind w:left="1701" w:right="567"/>
        <w:jc w:val="both"/>
        <w:rPr>
          <w:b/>
          <w:sz w:val="28"/>
          <w:szCs w:val="28"/>
        </w:rPr>
      </w:pPr>
      <w:r w:rsidRPr="005F70CA">
        <w:rPr>
          <w:b/>
          <w:sz w:val="28"/>
          <w:szCs w:val="28"/>
        </w:rPr>
        <w:t>Покрытие (табл. 4 СП РК 2.04-21-2004):</w:t>
      </w:r>
    </w:p>
    <w:p w14:paraId="4AB50E70" w14:textId="77777777" w:rsidR="00895BEF" w:rsidRPr="005F70CA" w:rsidRDefault="00895BEF" w:rsidP="00895BEF">
      <w:pPr>
        <w:ind w:left="1701" w:right="567"/>
        <w:jc w:val="both"/>
        <w:rPr>
          <w:sz w:val="28"/>
          <w:szCs w:val="28"/>
        </w:rPr>
      </w:pPr>
      <w:proofErr w:type="spellStart"/>
      <w:r w:rsidRPr="005F70CA">
        <w:rPr>
          <w:sz w:val="28"/>
          <w:szCs w:val="28"/>
        </w:rPr>
        <w:t>Rтр.н</w:t>
      </w:r>
      <w:proofErr w:type="spellEnd"/>
      <w:r w:rsidRPr="005F70CA">
        <w:rPr>
          <w:sz w:val="28"/>
          <w:szCs w:val="28"/>
        </w:rPr>
        <w:t xml:space="preserve">=0.0004*3542.4+2.2=3.61м²х°С/Вт </w:t>
      </w:r>
    </w:p>
    <w:p w14:paraId="1EF7A905" w14:textId="77777777" w:rsidR="00895BEF" w:rsidRPr="005F70CA" w:rsidRDefault="00895BEF" w:rsidP="00895BEF">
      <w:pPr>
        <w:ind w:left="1701" w:right="567"/>
        <w:jc w:val="both"/>
        <w:rPr>
          <w:b/>
          <w:sz w:val="28"/>
          <w:szCs w:val="28"/>
        </w:rPr>
      </w:pPr>
      <w:r w:rsidRPr="005F70CA">
        <w:rPr>
          <w:b/>
          <w:sz w:val="28"/>
          <w:szCs w:val="28"/>
        </w:rPr>
        <w:t>Заполнение проемов, окна и витр</w:t>
      </w:r>
      <w:r w:rsidRPr="005F70CA">
        <w:rPr>
          <w:sz w:val="28"/>
          <w:szCs w:val="28"/>
        </w:rPr>
        <w:t xml:space="preserve">ажи </w:t>
      </w:r>
      <w:r w:rsidRPr="005F70CA">
        <w:rPr>
          <w:b/>
          <w:sz w:val="28"/>
          <w:szCs w:val="28"/>
        </w:rPr>
        <w:t>(табл. 4 СП РК 2.04-21-2004):</w:t>
      </w:r>
    </w:p>
    <w:p w14:paraId="1E1BDF7D" w14:textId="77777777" w:rsidR="00895BEF" w:rsidRPr="005F70CA" w:rsidRDefault="00895BEF" w:rsidP="00895BEF">
      <w:pPr>
        <w:ind w:left="1701" w:right="567"/>
        <w:jc w:val="both"/>
        <w:rPr>
          <w:sz w:val="28"/>
          <w:szCs w:val="28"/>
        </w:rPr>
      </w:pPr>
      <w:r w:rsidRPr="005F70CA">
        <w:rPr>
          <w:sz w:val="28"/>
          <w:szCs w:val="28"/>
          <w:lang w:val="en-US"/>
        </w:rPr>
        <w:t>R</w:t>
      </w:r>
      <w:r w:rsidRPr="005F70CA">
        <w:rPr>
          <w:sz w:val="28"/>
          <w:szCs w:val="28"/>
        </w:rPr>
        <w:t>н=0,07/1000*542.4+0,38=0,42 м²х°С/Вт</w:t>
      </w:r>
    </w:p>
    <w:p w14:paraId="2E597A81" w14:textId="77777777" w:rsidR="00895BEF" w:rsidRPr="005F70CA" w:rsidRDefault="00895BEF" w:rsidP="00895BEF">
      <w:pPr>
        <w:pStyle w:val="a6"/>
        <w:widowControl/>
        <w:numPr>
          <w:ilvl w:val="0"/>
          <w:numId w:val="13"/>
        </w:numPr>
        <w:autoSpaceDE/>
        <w:autoSpaceDN/>
        <w:spacing w:after="160" w:line="259" w:lineRule="auto"/>
        <w:ind w:right="567"/>
        <w:contextualSpacing/>
        <w:jc w:val="both"/>
        <w:rPr>
          <w:b/>
          <w:sz w:val="28"/>
          <w:szCs w:val="28"/>
        </w:rPr>
      </w:pPr>
      <w:r w:rsidRPr="005F70CA">
        <w:rPr>
          <w:b/>
          <w:sz w:val="28"/>
          <w:szCs w:val="28"/>
        </w:rPr>
        <w:t xml:space="preserve">Покрытие </w:t>
      </w:r>
    </w:p>
    <w:p w14:paraId="39BD7444" w14:textId="77777777" w:rsidR="00895BEF" w:rsidRPr="005F70CA" w:rsidRDefault="00895BEF" w:rsidP="00895BEF">
      <w:pPr>
        <w:pStyle w:val="a6"/>
        <w:adjustRightInd w:val="0"/>
        <w:ind w:right="567" w:firstLine="0"/>
        <w:jc w:val="both"/>
        <w:rPr>
          <w:sz w:val="28"/>
          <w:szCs w:val="28"/>
        </w:rPr>
      </w:pPr>
      <w:r w:rsidRPr="005F70CA">
        <w:rPr>
          <w:sz w:val="28"/>
          <w:szCs w:val="28"/>
        </w:rPr>
        <w:t xml:space="preserve">1. Гидроизоляция </w:t>
      </w:r>
      <w:proofErr w:type="spellStart"/>
      <w:r w:rsidRPr="005F70CA">
        <w:rPr>
          <w:sz w:val="28"/>
          <w:szCs w:val="28"/>
        </w:rPr>
        <w:t>Техноэласт</w:t>
      </w:r>
      <w:proofErr w:type="spellEnd"/>
      <w:r w:rsidRPr="005F70CA">
        <w:rPr>
          <w:sz w:val="28"/>
          <w:szCs w:val="28"/>
        </w:rPr>
        <w:t xml:space="preserve"> Пламя Стоп К - 5,2 мм</w:t>
      </w:r>
    </w:p>
    <w:p w14:paraId="34222088" w14:textId="77777777" w:rsidR="00895BEF" w:rsidRPr="005F70CA" w:rsidRDefault="00895BEF" w:rsidP="00895BEF">
      <w:pPr>
        <w:pStyle w:val="a6"/>
        <w:adjustRightInd w:val="0"/>
        <w:ind w:right="567" w:firstLine="0"/>
        <w:jc w:val="both"/>
        <w:rPr>
          <w:sz w:val="28"/>
          <w:szCs w:val="28"/>
        </w:rPr>
      </w:pPr>
      <w:r w:rsidRPr="005F70CA">
        <w:rPr>
          <w:sz w:val="28"/>
          <w:szCs w:val="28"/>
        </w:rPr>
        <w:t xml:space="preserve">                               </w:t>
      </w:r>
      <w:proofErr w:type="spellStart"/>
      <w:r w:rsidRPr="005F70CA">
        <w:rPr>
          <w:sz w:val="28"/>
          <w:szCs w:val="28"/>
        </w:rPr>
        <w:t>Техноэласт</w:t>
      </w:r>
      <w:proofErr w:type="spellEnd"/>
      <w:r w:rsidRPr="005F70CA">
        <w:rPr>
          <w:sz w:val="28"/>
          <w:szCs w:val="28"/>
        </w:rPr>
        <w:t xml:space="preserve"> Вент ЭПВ - 4,0 мм</w:t>
      </w:r>
    </w:p>
    <w:p w14:paraId="1C46D45B" w14:textId="77777777" w:rsidR="00895BEF" w:rsidRPr="005F70CA" w:rsidRDefault="00895BEF" w:rsidP="00895BEF">
      <w:pPr>
        <w:pStyle w:val="a6"/>
        <w:adjustRightInd w:val="0"/>
        <w:ind w:right="567" w:firstLine="0"/>
        <w:jc w:val="both"/>
        <w:rPr>
          <w:sz w:val="28"/>
          <w:szCs w:val="28"/>
        </w:rPr>
      </w:pPr>
      <w:r w:rsidRPr="005F70CA">
        <w:rPr>
          <w:sz w:val="28"/>
          <w:szCs w:val="28"/>
        </w:rPr>
        <w:t xml:space="preserve">2. Праймер битумный </w:t>
      </w:r>
      <w:proofErr w:type="spellStart"/>
      <w:r w:rsidRPr="005F70CA">
        <w:rPr>
          <w:sz w:val="28"/>
          <w:szCs w:val="28"/>
        </w:rPr>
        <w:t>ТехноНиколь</w:t>
      </w:r>
      <w:proofErr w:type="spellEnd"/>
      <w:r w:rsidRPr="005F70CA">
        <w:rPr>
          <w:sz w:val="28"/>
          <w:szCs w:val="28"/>
        </w:rPr>
        <w:t xml:space="preserve"> № 01</w:t>
      </w:r>
    </w:p>
    <w:p w14:paraId="644D5D74" w14:textId="77777777" w:rsidR="00895BEF" w:rsidRPr="005F70CA" w:rsidRDefault="00895BEF" w:rsidP="00895BEF">
      <w:pPr>
        <w:pStyle w:val="a6"/>
        <w:adjustRightInd w:val="0"/>
        <w:ind w:right="567" w:firstLine="0"/>
        <w:jc w:val="both"/>
        <w:rPr>
          <w:sz w:val="28"/>
          <w:szCs w:val="28"/>
        </w:rPr>
      </w:pPr>
      <w:r w:rsidRPr="005F70CA">
        <w:rPr>
          <w:sz w:val="28"/>
          <w:szCs w:val="28"/>
        </w:rPr>
        <w:t>3. Сборная стяжка из двух листов ЦСП толщ. 20мм -40мм;</w:t>
      </w:r>
    </w:p>
    <w:p w14:paraId="07072667" w14:textId="77777777" w:rsidR="00895BEF" w:rsidRPr="005F70CA" w:rsidRDefault="00895BEF" w:rsidP="00895BEF">
      <w:pPr>
        <w:pStyle w:val="a6"/>
        <w:adjustRightInd w:val="0"/>
        <w:ind w:right="567" w:firstLine="0"/>
        <w:jc w:val="both"/>
        <w:rPr>
          <w:sz w:val="28"/>
          <w:szCs w:val="28"/>
        </w:rPr>
      </w:pPr>
      <w:r w:rsidRPr="005F70CA">
        <w:rPr>
          <w:sz w:val="28"/>
          <w:szCs w:val="28"/>
        </w:rPr>
        <w:t>4. 3 слоя минераловатной плиты ППЖ 180 c вентилируемыми каналами, толщиной 50мм*3; λ=0,043-150мм</w:t>
      </w:r>
    </w:p>
    <w:p w14:paraId="3858E92D" w14:textId="77777777" w:rsidR="00895BEF" w:rsidRPr="005F70CA" w:rsidRDefault="00895BEF" w:rsidP="00895BEF">
      <w:pPr>
        <w:pStyle w:val="a6"/>
        <w:adjustRightInd w:val="0"/>
        <w:ind w:right="567" w:firstLine="0"/>
        <w:jc w:val="both"/>
        <w:rPr>
          <w:sz w:val="28"/>
          <w:szCs w:val="28"/>
        </w:rPr>
      </w:pPr>
      <w:r w:rsidRPr="005F70CA">
        <w:rPr>
          <w:sz w:val="28"/>
          <w:szCs w:val="28"/>
        </w:rPr>
        <w:t xml:space="preserve">5. Стяжка из цементно-песчаного раствора М100 (по уклону 1,5%), </w:t>
      </w:r>
    </w:p>
    <w:p w14:paraId="45F6402F" w14:textId="77777777" w:rsidR="00895BEF" w:rsidRPr="005F70CA" w:rsidRDefault="00895BEF" w:rsidP="00895BEF">
      <w:pPr>
        <w:pStyle w:val="a6"/>
        <w:adjustRightInd w:val="0"/>
        <w:ind w:right="567" w:firstLine="0"/>
        <w:jc w:val="both"/>
        <w:rPr>
          <w:sz w:val="28"/>
          <w:szCs w:val="28"/>
        </w:rPr>
      </w:pPr>
      <w:r w:rsidRPr="005F70CA">
        <w:rPr>
          <w:sz w:val="28"/>
          <w:szCs w:val="28"/>
        </w:rPr>
        <w:t>армированная сеткой 5Вр-1 /100/100 - 50мм;</w:t>
      </w:r>
    </w:p>
    <w:p w14:paraId="130926F0" w14:textId="77777777" w:rsidR="00895BEF" w:rsidRPr="005F70CA" w:rsidRDefault="00895BEF" w:rsidP="00895BEF">
      <w:pPr>
        <w:pStyle w:val="a6"/>
        <w:adjustRightInd w:val="0"/>
        <w:ind w:right="567" w:firstLine="0"/>
        <w:jc w:val="both"/>
        <w:rPr>
          <w:sz w:val="28"/>
          <w:szCs w:val="28"/>
        </w:rPr>
      </w:pPr>
      <w:r w:rsidRPr="005F70CA">
        <w:rPr>
          <w:sz w:val="28"/>
          <w:szCs w:val="28"/>
        </w:rPr>
        <w:t xml:space="preserve">6. </w:t>
      </w:r>
      <w:proofErr w:type="spellStart"/>
      <w:r w:rsidRPr="005F70CA">
        <w:rPr>
          <w:sz w:val="28"/>
          <w:szCs w:val="28"/>
        </w:rPr>
        <w:t>Уклонообразующий</w:t>
      </w:r>
      <w:proofErr w:type="spellEnd"/>
      <w:r w:rsidRPr="005F70CA">
        <w:rPr>
          <w:sz w:val="28"/>
          <w:szCs w:val="28"/>
        </w:rPr>
        <w:t xml:space="preserve"> слой из керамзитобетона B3,5 600кг/м3/-30÷200мм;</w:t>
      </w:r>
    </w:p>
    <w:p w14:paraId="61279330" w14:textId="77777777" w:rsidR="00895BEF" w:rsidRPr="005F70CA" w:rsidRDefault="00895BEF" w:rsidP="00895BEF">
      <w:pPr>
        <w:pStyle w:val="a6"/>
        <w:adjustRightInd w:val="0"/>
        <w:ind w:right="567" w:firstLine="0"/>
        <w:jc w:val="both"/>
        <w:rPr>
          <w:sz w:val="28"/>
          <w:szCs w:val="28"/>
        </w:rPr>
      </w:pPr>
      <w:r w:rsidRPr="005F70CA">
        <w:rPr>
          <w:sz w:val="28"/>
          <w:szCs w:val="28"/>
        </w:rPr>
        <w:t>7. Пароизоляция -</w:t>
      </w:r>
      <w:proofErr w:type="spellStart"/>
      <w:r w:rsidRPr="005F70CA">
        <w:rPr>
          <w:sz w:val="28"/>
          <w:szCs w:val="28"/>
        </w:rPr>
        <w:t>Биполь</w:t>
      </w:r>
      <w:proofErr w:type="spellEnd"/>
      <w:r w:rsidRPr="005F70CA">
        <w:rPr>
          <w:sz w:val="28"/>
          <w:szCs w:val="28"/>
        </w:rPr>
        <w:t xml:space="preserve"> ЭПП со сплавлением </w:t>
      </w:r>
      <w:proofErr w:type="spellStart"/>
      <w:r w:rsidRPr="005F70CA">
        <w:rPr>
          <w:sz w:val="28"/>
          <w:szCs w:val="28"/>
        </w:rPr>
        <w:t>нахлестов</w:t>
      </w:r>
      <w:proofErr w:type="spellEnd"/>
      <w:r w:rsidRPr="005F70CA">
        <w:rPr>
          <w:sz w:val="28"/>
          <w:szCs w:val="28"/>
        </w:rPr>
        <w:t xml:space="preserve"> – 5,8 мм </w:t>
      </w:r>
    </w:p>
    <w:p w14:paraId="464675A6" w14:textId="77777777" w:rsidR="00895BEF" w:rsidRPr="005F70CA" w:rsidRDefault="00895BEF" w:rsidP="00895BEF">
      <w:pPr>
        <w:pStyle w:val="a6"/>
        <w:adjustRightInd w:val="0"/>
        <w:spacing w:line="216" w:lineRule="auto"/>
        <w:ind w:right="567" w:firstLine="0"/>
        <w:jc w:val="both"/>
        <w:rPr>
          <w:sz w:val="28"/>
          <w:szCs w:val="28"/>
        </w:rPr>
      </w:pPr>
      <w:r w:rsidRPr="005F70CA">
        <w:rPr>
          <w:sz w:val="28"/>
          <w:szCs w:val="28"/>
        </w:rPr>
        <w:t xml:space="preserve">9. Монолитная ж/б плита покрытия 200мм </w:t>
      </w:r>
    </w:p>
    <w:p w14:paraId="181C39A6" w14:textId="77777777" w:rsidR="00895BEF" w:rsidRPr="005F70CA" w:rsidRDefault="00895BEF" w:rsidP="00895BEF">
      <w:pPr>
        <w:pStyle w:val="a6"/>
        <w:adjustRightInd w:val="0"/>
        <w:spacing w:line="216" w:lineRule="auto"/>
        <w:ind w:right="567"/>
        <w:jc w:val="both"/>
        <w:rPr>
          <w:sz w:val="28"/>
          <w:szCs w:val="28"/>
        </w:rPr>
      </w:pPr>
    </w:p>
    <w:p w14:paraId="0DDC4EB4" w14:textId="77777777" w:rsidR="00895BEF" w:rsidRPr="005F70CA" w:rsidRDefault="00895BEF" w:rsidP="00895BEF">
      <w:pPr>
        <w:ind w:left="1701" w:right="567"/>
        <w:jc w:val="both"/>
        <w:rPr>
          <w:sz w:val="28"/>
          <w:szCs w:val="28"/>
        </w:rPr>
      </w:pPr>
      <w:proofErr w:type="spellStart"/>
      <w:r w:rsidRPr="005F70CA">
        <w:rPr>
          <w:sz w:val="28"/>
          <w:szCs w:val="28"/>
        </w:rPr>
        <w:t>Rо</w:t>
      </w:r>
      <w:proofErr w:type="spellEnd"/>
      <w:r w:rsidRPr="005F70CA">
        <w:rPr>
          <w:sz w:val="28"/>
          <w:szCs w:val="28"/>
        </w:rPr>
        <w:t>=1/8.7+0,200/1,92+0,15/0,043+1/23 =3,75 Вт/(м·°С)</w:t>
      </w:r>
    </w:p>
    <w:p w14:paraId="57C4081C" w14:textId="77777777" w:rsidR="00895BEF" w:rsidRPr="005F70CA" w:rsidRDefault="00895BEF" w:rsidP="00895BEF">
      <w:pPr>
        <w:ind w:left="1701" w:right="567"/>
        <w:jc w:val="both"/>
        <w:rPr>
          <w:sz w:val="28"/>
          <w:szCs w:val="28"/>
        </w:rPr>
      </w:pPr>
      <w:r w:rsidRPr="005F70CA">
        <w:rPr>
          <w:sz w:val="28"/>
          <w:szCs w:val="28"/>
        </w:rPr>
        <w:t xml:space="preserve">R </w:t>
      </w:r>
      <w:proofErr w:type="spellStart"/>
      <w:r w:rsidRPr="005F70CA">
        <w:rPr>
          <w:sz w:val="28"/>
          <w:szCs w:val="28"/>
        </w:rPr>
        <w:t>тр</w:t>
      </w:r>
      <w:proofErr w:type="spellEnd"/>
      <w:r w:rsidRPr="005F70CA">
        <w:rPr>
          <w:sz w:val="28"/>
          <w:szCs w:val="28"/>
        </w:rPr>
        <w:t>=3,75 м²хС/Вт≥3,61 м²х°С/Вт</w:t>
      </w:r>
    </w:p>
    <w:p w14:paraId="16780745" w14:textId="77777777" w:rsidR="00895BEF" w:rsidRPr="005F70CA" w:rsidRDefault="00895BEF" w:rsidP="00895BEF">
      <w:pPr>
        <w:ind w:left="1701" w:right="567"/>
        <w:jc w:val="both"/>
        <w:rPr>
          <w:b/>
          <w:i/>
          <w:sz w:val="28"/>
          <w:szCs w:val="28"/>
        </w:rPr>
      </w:pPr>
      <w:r w:rsidRPr="005F70CA">
        <w:rPr>
          <w:b/>
          <w:i/>
          <w:sz w:val="28"/>
          <w:szCs w:val="28"/>
        </w:rPr>
        <w:t xml:space="preserve">Принимаем толщину утеплителя кровли 150мм. </w:t>
      </w:r>
    </w:p>
    <w:p w14:paraId="15BBA787" w14:textId="77777777" w:rsidR="00895BEF" w:rsidRPr="005F70CA" w:rsidRDefault="00895BEF" w:rsidP="00895BEF">
      <w:pPr>
        <w:pStyle w:val="a6"/>
        <w:widowControl/>
        <w:numPr>
          <w:ilvl w:val="0"/>
          <w:numId w:val="14"/>
        </w:numPr>
        <w:autoSpaceDE/>
        <w:autoSpaceDN/>
        <w:spacing w:after="160" w:line="259" w:lineRule="auto"/>
        <w:ind w:right="567"/>
        <w:contextualSpacing/>
        <w:jc w:val="both"/>
        <w:rPr>
          <w:b/>
          <w:sz w:val="28"/>
          <w:szCs w:val="28"/>
        </w:rPr>
      </w:pPr>
      <w:r w:rsidRPr="005F70CA">
        <w:rPr>
          <w:b/>
          <w:sz w:val="28"/>
          <w:szCs w:val="28"/>
        </w:rPr>
        <w:t>Наружная стена, газоблок 200мм:</w:t>
      </w:r>
    </w:p>
    <w:p w14:paraId="5B16A821" w14:textId="77777777" w:rsidR="00895BEF" w:rsidRPr="005F70CA" w:rsidRDefault="00895BEF" w:rsidP="00895BEF">
      <w:pPr>
        <w:pStyle w:val="a6"/>
        <w:widowControl/>
        <w:numPr>
          <w:ilvl w:val="0"/>
          <w:numId w:val="9"/>
        </w:numPr>
        <w:autoSpaceDE/>
        <w:autoSpaceDN/>
        <w:spacing w:after="160" w:line="259" w:lineRule="auto"/>
        <w:ind w:left="1701" w:right="567" w:firstLine="0"/>
        <w:contextualSpacing/>
        <w:jc w:val="both"/>
        <w:rPr>
          <w:sz w:val="28"/>
          <w:szCs w:val="28"/>
        </w:rPr>
      </w:pPr>
      <w:r w:rsidRPr="005F70CA">
        <w:rPr>
          <w:sz w:val="28"/>
          <w:szCs w:val="28"/>
        </w:rPr>
        <w:t>Гипсовая штукатурка – 15мм, λ=0,35 Вт/(м·°С)</w:t>
      </w:r>
    </w:p>
    <w:p w14:paraId="0F3CDBC6" w14:textId="77777777" w:rsidR="00895BEF" w:rsidRPr="005F70CA" w:rsidRDefault="00895BEF" w:rsidP="00895BEF">
      <w:pPr>
        <w:pStyle w:val="a6"/>
        <w:widowControl/>
        <w:numPr>
          <w:ilvl w:val="0"/>
          <w:numId w:val="9"/>
        </w:numPr>
        <w:autoSpaceDE/>
        <w:autoSpaceDN/>
        <w:spacing w:after="160" w:line="259" w:lineRule="auto"/>
        <w:ind w:left="1701" w:right="567" w:firstLine="0"/>
        <w:contextualSpacing/>
        <w:jc w:val="both"/>
        <w:rPr>
          <w:sz w:val="28"/>
          <w:szCs w:val="28"/>
        </w:rPr>
      </w:pPr>
      <w:r w:rsidRPr="005F70CA">
        <w:rPr>
          <w:sz w:val="28"/>
          <w:szCs w:val="28"/>
        </w:rPr>
        <w:t>Газоблок – 200мм, λ=0,22 Вт/(м·°С)</w:t>
      </w:r>
    </w:p>
    <w:p w14:paraId="2CC7EFFB" w14:textId="77777777" w:rsidR="00895BEF" w:rsidRPr="005F70CA" w:rsidRDefault="00895BEF" w:rsidP="00895BEF">
      <w:pPr>
        <w:pStyle w:val="a6"/>
        <w:widowControl/>
        <w:numPr>
          <w:ilvl w:val="0"/>
          <w:numId w:val="9"/>
        </w:numPr>
        <w:autoSpaceDE/>
        <w:autoSpaceDN/>
        <w:spacing w:after="160" w:line="259" w:lineRule="auto"/>
        <w:ind w:left="1701" w:right="567" w:firstLine="0"/>
        <w:contextualSpacing/>
        <w:jc w:val="both"/>
        <w:rPr>
          <w:sz w:val="28"/>
          <w:szCs w:val="28"/>
        </w:rPr>
      </w:pPr>
      <w:r w:rsidRPr="005F70CA">
        <w:rPr>
          <w:sz w:val="28"/>
          <w:szCs w:val="28"/>
        </w:rPr>
        <w:t>Минераловатная плита, ТЕХНОФАС – 100мм, λ=0,035 Вт/(м·°С)</w:t>
      </w:r>
    </w:p>
    <w:p w14:paraId="0D4E3ABE" w14:textId="77777777" w:rsidR="00895BEF" w:rsidRPr="005F70CA" w:rsidRDefault="00895BEF" w:rsidP="00895BEF">
      <w:pPr>
        <w:ind w:left="1701" w:right="567"/>
        <w:jc w:val="both"/>
        <w:rPr>
          <w:sz w:val="28"/>
          <w:szCs w:val="28"/>
        </w:rPr>
      </w:pPr>
      <w:proofErr w:type="spellStart"/>
      <w:r w:rsidRPr="005F70CA">
        <w:rPr>
          <w:sz w:val="28"/>
          <w:szCs w:val="28"/>
        </w:rPr>
        <w:t>Rо</w:t>
      </w:r>
      <w:proofErr w:type="spellEnd"/>
      <w:r w:rsidRPr="005F70CA">
        <w:rPr>
          <w:sz w:val="28"/>
          <w:szCs w:val="28"/>
        </w:rPr>
        <w:t>=1/8.7+0.015/0.35+0.20/0.22+0.1/0,035+1/23=3.97 м²х°С/Вт</w:t>
      </w:r>
    </w:p>
    <w:p w14:paraId="0D30343D" w14:textId="77777777" w:rsidR="00895BEF" w:rsidRPr="005F70CA" w:rsidRDefault="00895BEF" w:rsidP="00895BEF">
      <w:pPr>
        <w:ind w:left="1701" w:right="567"/>
        <w:jc w:val="both"/>
        <w:rPr>
          <w:sz w:val="28"/>
          <w:szCs w:val="28"/>
        </w:rPr>
      </w:pPr>
      <w:r w:rsidRPr="005F70CA">
        <w:rPr>
          <w:sz w:val="28"/>
          <w:szCs w:val="28"/>
        </w:rPr>
        <w:t xml:space="preserve">R </w:t>
      </w:r>
      <w:proofErr w:type="spellStart"/>
      <w:r w:rsidRPr="005F70CA">
        <w:rPr>
          <w:sz w:val="28"/>
          <w:szCs w:val="28"/>
        </w:rPr>
        <w:t>тр</w:t>
      </w:r>
      <w:proofErr w:type="spellEnd"/>
      <w:r w:rsidRPr="005F70CA">
        <w:rPr>
          <w:sz w:val="28"/>
          <w:szCs w:val="28"/>
        </w:rPr>
        <w:t>=3,97м²хС/Вт≥2,46 Вт/(м·°С)</w:t>
      </w:r>
    </w:p>
    <w:p w14:paraId="0D50B7E5" w14:textId="77777777" w:rsidR="00895BEF" w:rsidRPr="005F70CA" w:rsidRDefault="00895BEF" w:rsidP="00895BEF">
      <w:pPr>
        <w:ind w:left="1701" w:right="567"/>
        <w:jc w:val="both"/>
        <w:rPr>
          <w:i/>
          <w:sz w:val="28"/>
          <w:szCs w:val="28"/>
        </w:rPr>
      </w:pPr>
      <w:r w:rsidRPr="005F70CA">
        <w:rPr>
          <w:i/>
          <w:sz w:val="28"/>
          <w:szCs w:val="28"/>
        </w:rPr>
        <w:t>Принимаем толщину утеплителя наружных стен 100мм</w:t>
      </w:r>
    </w:p>
    <w:p w14:paraId="6CAB745A" w14:textId="77777777" w:rsidR="00895BEF" w:rsidRPr="005F70CA" w:rsidRDefault="00895BEF" w:rsidP="00895BEF">
      <w:pPr>
        <w:pStyle w:val="a6"/>
        <w:numPr>
          <w:ilvl w:val="0"/>
          <w:numId w:val="13"/>
        </w:numPr>
        <w:ind w:right="567"/>
        <w:jc w:val="both"/>
        <w:rPr>
          <w:b/>
          <w:sz w:val="28"/>
          <w:szCs w:val="28"/>
        </w:rPr>
      </w:pPr>
      <w:r w:rsidRPr="005F70CA">
        <w:rPr>
          <w:b/>
          <w:sz w:val="28"/>
          <w:szCs w:val="28"/>
        </w:rPr>
        <w:t>Наружная стена, ж/б стена, 300мм:</w:t>
      </w:r>
    </w:p>
    <w:p w14:paraId="089B8853" w14:textId="77777777" w:rsidR="00895BEF" w:rsidRPr="005F70CA" w:rsidRDefault="00895BEF" w:rsidP="00895BEF">
      <w:pPr>
        <w:ind w:left="1701" w:right="567"/>
        <w:jc w:val="both"/>
        <w:rPr>
          <w:sz w:val="28"/>
          <w:szCs w:val="28"/>
        </w:rPr>
      </w:pPr>
      <w:r w:rsidRPr="005F70CA">
        <w:rPr>
          <w:sz w:val="28"/>
          <w:szCs w:val="28"/>
        </w:rPr>
        <w:t>1.</w:t>
      </w:r>
      <w:r w:rsidRPr="005F70CA">
        <w:rPr>
          <w:sz w:val="28"/>
          <w:szCs w:val="28"/>
        </w:rPr>
        <w:tab/>
        <w:t>Гипсовая штукатурка – 15мм, λ=0,35 Вт/(м·°С)</w:t>
      </w:r>
    </w:p>
    <w:p w14:paraId="51C993B8" w14:textId="77777777" w:rsidR="00895BEF" w:rsidRPr="005F70CA" w:rsidRDefault="00895BEF" w:rsidP="00895BEF">
      <w:pPr>
        <w:ind w:left="1701" w:right="567"/>
        <w:jc w:val="both"/>
        <w:rPr>
          <w:sz w:val="28"/>
          <w:szCs w:val="28"/>
        </w:rPr>
      </w:pPr>
      <w:r w:rsidRPr="005F70CA">
        <w:rPr>
          <w:sz w:val="28"/>
          <w:szCs w:val="28"/>
        </w:rPr>
        <w:t>2.</w:t>
      </w:r>
      <w:r w:rsidRPr="005F70CA">
        <w:rPr>
          <w:sz w:val="28"/>
          <w:szCs w:val="28"/>
        </w:rPr>
        <w:tab/>
        <w:t>Ж/б стена – 300мм, λ=1,92 Вт/(м·°С)</w:t>
      </w:r>
    </w:p>
    <w:p w14:paraId="3D34E332" w14:textId="77777777" w:rsidR="00895BEF" w:rsidRPr="005F70CA" w:rsidRDefault="00895BEF" w:rsidP="00895BEF">
      <w:pPr>
        <w:ind w:left="1701" w:right="567"/>
        <w:jc w:val="both"/>
        <w:rPr>
          <w:sz w:val="28"/>
          <w:szCs w:val="28"/>
        </w:rPr>
      </w:pPr>
      <w:r w:rsidRPr="005F70CA">
        <w:rPr>
          <w:sz w:val="28"/>
          <w:szCs w:val="28"/>
        </w:rPr>
        <w:t>3.</w:t>
      </w:r>
      <w:r w:rsidRPr="005F70CA">
        <w:rPr>
          <w:sz w:val="28"/>
          <w:szCs w:val="28"/>
        </w:rPr>
        <w:tab/>
        <w:t>Минераловатная плита, ТЕХНОФАС – 100мм, λ=0,035 Вт/(м·°С)</w:t>
      </w:r>
    </w:p>
    <w:p w14:paraId="30FCB77A" w14:textId="77777777" w:rsidR="00895BEF" w:rsidRPr="005F70CA" w:rsidRDefault="00895BEF" w:rsidP="00895BEF">
      <w:pPr>
        <w:ind w:left="1701" w:right="567"/>
        <w:jc w:val="both"/>
        <w:rPr>
          <w:sz w:val="28"/>
          <w:szCs w:val="28"/>
        </w:rPr>
      </w:pPr>
    </w:p>
    <w:p w14:paraId="6A1793A4" w14:textId="77777777" w:rsidR="00895BEF" w:rsidRPr="005F70CA" w:rsidRDefault="00895BEF" w:rsidP="00895BEF">
      <w:pPr>
        <w:ind w:left="1701" w:right="567"/>
        <w:jc w:val="both"/>
        <w:rPr>
          <w:sz w:val="28"/>
          <w:szCs w:val="28"/>
        </w:rPr>
      </w:pPr>
      <w:proofErr w:type="spellStart"/>
      <w:r w:rsidRPr="005F70CA">
        <w:rPr>
          <w:sz w:val="28"/>
          <w:szCs w:val="28"/>
        </w:rPr>
        <w:t>Rо</w:t>
      </w:r>
      <w:proofErr w:type="spellEnd"/>
      <w:r w:rsidRPr="005F70CA">
        <w:rPr>
          <w:sz w:val="28"/>
          <w:szCs w:val="28"/>
        </w:rPr>
        <w:t>=1/8.7+0.015/0.35+0.3/1,92+0.1/0,035+1/23=3,21</w:t>
      </w:r>
    </w:p>
    <w:p w14:paraId="2587EFFE" w14:textId="77777777" w:rsidR="00895BEF" w:rsidRPr="005F70CA" w:rsidRDefault="00895BEF" w:rsidP="00895BEF">
      <w:pPr>
        <w:ind w:left="1701" w:right="567"/>
        <w:jc w:val="both"/>
        <w:rPr>
          <w:sz w:val="28"/>
          <w:szCs w:val="28"/>
        </w:rPr>
      </w:pPr>
      <w:r w:rsidRPr="005F70CA">
        <w:rPr>
          <w:sz w:val="28"/>
          <w:szCs w:val="28"/>
        </w:rPr>
        <w:lastRenderedPageBreak/>
        <w:t xml:space="preserve">R </w:t>
      </w:r>
      <w:proofErr w:type="spellStart"/>
      <w:r w:rsidRPr="005F70CA">
        <w:rPr>
          <w:sz w:val="28"/>
          <w:szCs w:val="28"/>
        </w:rPr>
        <w:t>тр</w:t>
      </w:r>
      <w:proofErr w:type="spellEnd"/>
      <w:r w:rsidRPr="005F70CA">
        <w:rPr>
          <w:sz w:val="28"/>
          <w:szCs w:val="28"/>
        </w:rPr>
        <w:t>=3,21 м²хС/Вт≥2,46</w:t>
      </w:r>
    </w:p>
    <w:p w14:paraId="6B0EAEF3" w14:textId="77777777" w:rsidR="00895BEF" w:rsidRPr="005F70CA" w:rsidRDefault="00895BEF" w:rsidP="00895BEF">
      <w:pPr>
        <w:ind w:left="1701" w:right="567"/>
        <w:jc w:val="both"/>
        <w:rPr>
          <w:i/>
          <w:sz w:val="28"/>
          <w:szCs w:val="28"/>
        </w:rPr>
      </w:pPr>
      <w:r w:rsidRPr="005F70CA">
        <w:rPr>
          <w:i/>
          <w:sz w:val="28"/>
          <w:szCs w:val="28"/>
        </w:rPr>
        <w:t>Принимаем толщину утеплителя по ж/б стенам 100мм</w:t>
      </w:r>
    </w:p>
    <w:p w14:paraId="2D5A8BA7" w14:textId="77777777" w:rsidR="00895BEF" w:rsidRPr="005F70CA" w:rsidRDefault="00895BEF" w:rsidP="00895BEF">
      <w:pPr>
        <w:pStyle w:val="a6"/>
        <w:numPr>
          <w:ilvl w:val="0"/>
          <w:numId w:val="13"/>
        </w:numPr>
        <w:ind w:right="567"/>
        <w:jc w:val="both"/>
        <w:rPr>
          <w:b/>
          <w:sz w:val="28"/>
          <w:szCs w:val="28"/>
        </w:rPr>
      </w:pPr>
      <w:r w:rsidRPr="005F70CA">
        <w:rPr>
          <w:b/>
          <w:sz w:val="28"/>
          <w:szCs w:val="28"/>
        </w:rPr>
        <w:t>Наружная стена, блок СКЦ, 190мм</w:t>
      </w:r>
    </w:p>
    <w:p w14:paraId="05AC4463" w14:textId="77777777" w:rsidR="00895BEF" w:rsidRPr="005F70CA" w:rsidRDefault="00895BEF" w:rsidP="00895BEF">
      <w:pPr>
        <w:ind w:left="1701" w:right="567"/>
        <w:jc w:val="both"/>
        <w:rPr>
          <w:sz w:val="28"/>
          <w:szCs w:val="28"/>
        </w:rPr>
      </w:pPr>
      <w:r w:rsidRPr="005F70CA">
        <w:rPr>
          <w:sz w:val="28"/>
          <w:szCs w:val="28"/>
        </w:rPr>
        <w:t>1.</w:t>
      </w:r>
      <w:r w:rsidRPr="005F70CA">
        <w:rPr>
          <w:sz w:val="28"/>
          <w:szCs w:val="28"/>
        </w:rPr>
        <w:tab/>
        <w:t>Гипсовая штукатурка – 15мм, λ=0,35 Вт/(м·°С)</w:t>
      </w:r>
    </w:p>
    <w:p w14:paraId="3CC83EB7" w14:textId="77777777" w:rsidR="00895BEF" w:rsidRPr="005F70CA" w:rsidRDefault="00895BEF" w:rsidP="00895BEF">
      <w:pPr>
        <w:ind w:left="1701" w:right="567"/>
        <w:jc w:val="both"/>
        <w:rPr>
          <w:sz w:val="28"/>
          <w:szCs w:val="28"/>
        </w:rPr>
      </w:pPr>
      <w:r w:rsidRPr="005F70CA">
        <w:rPr>
          <w:sz w:val="28"/>
          <w:szCs w:val="28"/>
        </w:rPr>
        <w:t>2.</w:t>
      </w:r>
      <w:r w:rsidRPr="005F70CA">
        <w:rPr>
          <w:sz w:val="28"/>
          <w:szCs w:val="28"/>
        </w:rPr>
        <w:tab/>
        <w:t>Блок СКЦ – 190мм, λ=0,7 Вт/(м·°С)</w:t>
      </w:r>
    </w:p>
    <w:p w14:paraId="691AC786" w14:textId="77777777" w:rsidR="00895BEF" w:rsidRPr="005F70CA" w:rsidRDefault="00895BEF" w:rsidP="00895BEF">
      <w:pPr>
        <w:ind w:left="1701" w:right="567"/>
        <w:jc w:val="both"/>
        <w:rPr>
          <w:sz w:val="28"/>
          <w:szCs w:val="28"/>
        </w:rPr>
      </w:pPr>
      <w:r w:rsidRPr="005F70CA">
        <w:rPr>
          <w:sz w:val="28"/>
          <w:szCs w:val="28"/>
        </w:rPr>
        <w:t>3.</w:t>
      </w:r>
      <w:r w:rsidRPr="005F70CA">
        <w:rPr>
          <w:sz w:val="28"/>
          <w:szCs w:val="28"/>
        </w:rPr>
        <w:tab/>
        <w:t>Минераловатная плита, ТЕХНОФАС – 100мм, λ=0,042 Вт/(м·°С)</w:t>
      </w:r>
    </w:p>
    <w:p w14:paraId="43653FBD" w14:textId="77777777" w:rsidR="00895BEF" w:rsidRPr="005F70CA" w:rsidRDefault="00895BEF" w:rsidP="00895BEF">
      <w:pPr>
        <w:ind w:left="1701" w:right="567"/>
        <w:jc w:val="both"/>
        <w:rPr>
          <w:sz w:val="28"/>
          <w:szCs w:val="28"/>
        </w:rPr>
      </w:pPr>
      <w:proofErr w:type="spellStart"/>
      <w:r w:rsidRPr="005F70CA">
        <w:rPr>
          <w:sz w:val="28"/>
          <w:szCs w:val="28"/>
        </w:rPr>
        <w:t>Rо</w:t>
      </w:r>
      <w:proofErr w:type="spellEnd"/>
      <w:r w:rsidRPr="005F70CA">
        <w:rPr>
          <w:sz w:val="28"/>
          <w:szCs w:val="28"/>
        </w:rPr>
        <w:t>=1/8.7+0.015/0.35+0.19/0,7+0.1/0,042+1/23=2,84</w:t>
      </w:r>
    </w:p>
    <w:p w14:paraId="1E4B0A42" w14:textId="77777777" w:rsidR="00895BEF" w:rsidRPr="005F70CA" w:rsidRDefault="00895BEF" w:rsidP="00895BEF">
      <w:pPr>
        <w:ind w:left="1701" w:right="567"/>
        <w:jc w:val="both"/>
        <w:rPr>
          <w:sz w:val="28"/>
          <w:szCs w:val="28"/>
        </w:rPr>
      </w:pPr>
      <w:r w:rsidRPr="005F70CA">
        <w:rPr>
          <w:sz w:val="28"/>
          <w:szCs w:val="28"/>
        </w:rPr>
        <w:t xml:space="preserve">R </w:t>
      </w:r>
      <w:proofErr w:type="spellStart"/>
      <w:r w:rsidRPr="005F70CA">
        <w:rPr>
          <w:sz w:val="28"/>
          <w:szCs w:val="28"/>
        </w:rPr>
        <w:t>тр</w:t>
      </w:r>
      <w:proofErr w:type="spellEnd"/>
      <w:r w:rsidRPr="005F70CA">
        <w:rPr>
          <w:sz w:val="28"/>
          <w:szCs w:val="28"/>
        </w:rPr>
        <w:t>=2,84 м²хС/Вт≥2,46</w:t>
      </w:r>
    </w:p>
    <w:p w14:paraId="3FD53C3A" w14:textId="77777777" w:rsidR="00895BEF" w:rsidRPr="005F70CA" w:rsidRDefault="00895BEF" w:rsidP="00895BEF">
      <w:pPr>
        <w:ind w:left="1701" w:right="567"/>
        <w:jc w:val="both"/>
        <w:rPr>
          <w:i/>
          <w:sz w:val="28"/>
          <w:szCs w:val="28"/>
        </w:rPr>
      </w:pPr>
      <w:r w:rsidRPr="005F70CA">
        <w:rPr>
          <w:i/>
          <w:sz w:val="28"/>
          <w:szCs w:val="28"/>
        </w:rPr>
        <w:t>Принимаем толщину утеплителя по СКЦ 100мм</w:t>
      </w:r>
    </w:p>
    <w:p w14:paraId="72744406" w14:textId="77777777" w:rsidR="00895BEF" w:rsidRPr="005F70CA" w:rsidRDefault="00895BEF" w:rsidP="00895BEF">
      <w:pPr>
        <w:pStyle w:val="a6"/>
        <w:numPr>
          <w:ilvl w:val="0"/>
          <w:numId w:val="13"/>
        </w:numPr>
        <w:ind w:right="567"/>
        <w:jc w:val="both"/>
        <w:rPr>
          <w:b/>
          <w:sz w:val="28"/>
          <w:szCs w:val="28"/>
          <w:lang w:val="kk-KZ"/>
        </w:rPr>
      </w:pPr>
      <w:r w:rsidRPr="005F70CA">
        <w:rPr>
          <w:b/>
          <w:sz w:val="28"/>
          <w:szCs w:val="28"/>
          <w:lang w:val="kk-KZ"/>
        </w:rPr>
        <w:t>Покрытие над обеденным залом (эксплуатируемая кровля)</w:t>
      </w:r>
    </w:p>
    <w:p w14:paraId="71629AE7" w14:textId="77777777" w:rsidR="00895BEF" w:rsidRPr="005F70CA" w:rsidRDefault="00895BEF" w:rsidP="00895BEF">
      <w:pPr>
        <w:pStyle w:val="a6"/>
        <w:widowControl/>
        <w:numPr>
          <w:ilvl w:val="0"/>
          <w:numId w:val="12"/>
        </w:numPr>
        <w:autoSpaceDE/>
        <w:autoSpaceDN/>
        <w:spacing w:after="160" w:line="259" w:lineRule="auto"/>
        <w:ind w:left="1701" w:right="567" w:firstLine="0"/>
        <w:contextualSpacing/>
        <w:jc w:val="both"/>
        <w:rPr>
          <w:sz w:val="28"/>
          <w:szCs w:val="28"/>
          <w:lang w:val="kk-KZ"/>
        </w:rPr>
      </w:pPr>
      <w:r w:rsidRPr="005F70CA">
        <w:rPr>
          <w:sz w:val="28"/>
          <w:szCs w:val="28"/>
          <w:lang w:val="kk-KZ"/>
        </w:rPr>
        <w:t>Тротуарная плитка 60мм</w:t>
      </w:r>
    </w:p>
    <w:p w14:paraId="6EDD9284" w14:textId="77777777" w:rsidR="00895BEF" w:rsidRPr="005F70CA" w:rsidRDefault="00895BEF" w:rsidP="00895BEF">
      <w:pPr>
        <w:pStyle w:val="a6"/>
        <w:widowControl/>
        <w:numPr>
          <w:ilvl w:val="0"/>
          <w:numId w:val="12"/>
        </w:numPr>
        <w:autoSpaceDE/>
        <w:autoSpaceDN/>
        <w:spacing w:after="160" w:line="259" w:lineRule="auto"/>
        <w:ind w:left="1701" w:right="567" w:firstLine="0"/>
        <w:contextualSpacing/>
        <w:jc w:val="both"/>
        <w:rPr>
          <w:sz w:val="28"/>
          <w:szCs w:val="28"/>
          <w:lang w:val="kk-KZ"/>
        </w:rPr>
      </w:pPr>
      <w:r w:rsidRPr="005F70CA">
        <w:rPr>
          <w:sz w:val="28"/>
          <w:szCs w:val="28"/>
          <w:lang w:val="kk-KZ"/>
        </w:rPr>
        <w:t xml:space="preserve">Промытый гравий фракции 20-40мм – 101,4-401,4 мм, </w:t>
      </w:r>
      <w:r w:rsidRPr="005F70CA">
        <w:rPr>
          <w:sz w:val="28"/>
          <w:szCs w:val="28"/>
        </w:rPr>
        <w:t>λ</w:t>
      </w:r>
      <w:r w:rsidRPr="005F70CA">
        <w:rPr>
          <w:sz w:val="28"/>
          <w:szCs w:val="28"/>
          <w:lang w:val="kk-KZ"/>
        </w:rPr>
        <w:t>=0.</w:t>
      </w:r>
      <w:r w:rsidRPr="005F70CA">
        <w:rPr>
          <w:sz w:val="28"/>
          <w:szCs w:val="28"/>
        </w:rPr>
        <w:t>26</w:t>
      </w:r>
      <w:r w:rsidRPr="005F70CA">
        <w:rPr>
          <w:sz w:val="28"/>
          <w:szCs w:val="28"/>
          <w:lang w:val="kk-KZ"/>
        </w:rPr>
        <w:t xml:space="preserve"> Вт/(м·°С)</w:t>
      </w:r>
    </w:p>
    <w:p w14:paraId="454AC2DF" w14:textId="77777777" w:rsidR="00895BEF" w:rsidRPr="005F70CA" w:rsidRDefault="00895BEF" w:rsidP="00895BEF">
      <w:pPr>
        <w:pStyle w:val="a6"/>
        <w:widowControl/>
        <w:numPr>
          <w:ilvl w:val="0"/>
          <w:numId w:val="12"/>
        </w:numPr>
        <w:autoSpaceDE/>
        <w:autoSpaceDN/>
        <w:spacing w:after="160" w:line="259" w:lineRule="auto"/>
        <w:ind w:left="1701" w:right="567" w:firstLine="0"/>
        <w:contextualSpacing/>
        <w:jc w:val="both"/>
        <w:rPr>
          <w:sz w:val="28"/>
          <w:szCs w:val="28"/>
          <w:lang w:val="kk-KZ"/>
        </w:rPr>
      </w:pPr>
      <w:r w:rsidRPr="005F70CA">
        <w:rPr>
          <w:sz w:val="28"/>
          <w:szCs w:val="28"/>
          <w:lang w:val="kk-KZ"/>
        </w:rPr>
        <w:t>Дренажная мембрана Planter GEO- 0,6мм</w:t>
      </w:r>
    </w:p>
    <w:p w14:paraId="6022B4A9" w14:textId="77777777" w:rsidR="00895BEF" w:rsidRPr="005F70CA" w:rsidRDefault="00895BEF" w:rsidP="00895BEF">
      <w:pPr>
        <w:pStyle w:val="a6"/>
        <w:widowControl/>
        <w:numPr>
          <w:ilvl w:val="0"/>
          <w:numId w:val="12"/>
        </w:numPr>
        <w:autoSpaceDE/>
        <w:autoSpaceDN/>
        <w:spacing w:after="160" w:line="259" w:lineRule="auto"/>
        <w:ind w:left="1701" w:right="567" w:firstLine="0"/>
        <w:contextualSpacing/>
        <w:jc w:val="both"/>
        <w:rPr>
          <w:sz w:val="28"/>
          <w:szCs w:val="28"/>
          <w:lang w:val="kk-KZ"/>
        </w:rPr>
      </w:pPr>
      <w:r w:rsidRPr="005F70CA">
        <w:rPr>
          <w:sz w:val="28"/>
          <w:szCs w:val="28"/>
          <w:lang w:val="kk-KZ"/>
        </w:rPr>
        <w:t>Геотекстиль иглопробивной термообработанный Технониколь 30</w:t>
      </w:r>
      <w:r w:rsidRPr="005F70CA">
        <w:rPr>
          <w:sz w:val="28"/>
          <w:szCs w:val="28"/>
        </w:rPr>
        <w:t>0</w:t>
      </w:r>
      <w:r w:rsidRPr="005F70CA">
        <w:rPr>
          <w:sz w:val="28"/>
          <w:szCs w:val="28"/>
          <w:lang w:val="kk-KZ"/>
        </w:rPr>
        <w:t>г/кв.м.</w:t>
      </w:r>
    </w:p>
    <w:p w14:paraId="2E799475" w14:textId="77777777" w:rsidR="00895BEF" w:rsidRPr="005F70CA" w:rsidRDefault="00895BEF" w:rsidP="00895BEF">
      <w:pPr>
        <w:pStyle w:val="a6"/>
        <w:widowControl/>
        <w:numPr>
          <w:ilvl w:val="0"/>
          <w:numId w:val="12"/>
        </w:numPr>
        <w:autoSpaceDE/>
        <w:autoSpaceDN/>
        <w:spacing w:line="259" w:lineRule="auto"/>
        <w:ind w:left="1701" w:right="567" w:firstLine="0"/>
        <w:contextualSpacing/>
        <w:jc w:val="both"/>
        <w:rPr>
          <w:sz w:val="28"/>
          <w:szCs w:val="28"/>
        </w:rPr>
      </w:pPr>
      <w:r w:rsidRPr="005F70CA">
        <w:rPr>
          <w:sz w:val="28"/>
          <w:szCs w:val="28"/>
          <w:lang w:val="kk-KZ"/>
        </w:rPr>
        <w:t xml:space="preserve">Экструзионный пенополистирол Технониколь CARBON PROF </w:t>
      </w:r>
      <w:r w:rsidRPr="005F70CA">
        <w:rPr>
          <w:sz w:val="28"/>
          <w:szCs w:val="28"/>
        </w:rPr>
        <w:t>/</w:t>
      </w:r>
      <w:proofErr w:type="spellStart"/>
      <w:r w:rsidRPr="005F70CA">
        <w:rPr>
          <w:sz w:val="28"/>
          <w:szCs w:val="28"/>
        </w:rPr>
        <w:t>CARBONext</w:t>
      </w:r>
      <w:proofErr w:type="spellEnd"/>
      <w:r w:rsidRPr="005F70CA">
        <w:rPr>
          <w:sz w:val="28"/>
          <w:szCs w:val="28"/>
        </w:rPr>
        <w:t xml:space="preserve"> 300-100мм,  λ=0,032 Вт/(м·°С)</w:t>
      </w:r>
    </w:p>
    <w:p w14:paraId="094116E9" w14:textId="77777777" w:rsidR="00895BEF" w:rsidRPr="005F70CA" w:rsidRDefault="00895BEF" w:rsidP="00895BEF">
      <w:pPr>
        <w:pStyle w:val="a6"/>
        <w:widowControl/>
        <w:numPr>
          <w:ilvl w:val="0"/>
          <w:numId w:val="12"/>
        </w:numPr>
        <w:autoSpaceDE/>
        <w:autoSpaceDN/>
        <w:spacing w:after="160" w:line="259" w:lineRule="auto"/>
        <w:ind w:left="1701" w:right="567" w:firstLine="0"/>
        <w:contextualSpacing/>
        <w:jc w:val="both"/>
        <w:rPr>
          <w:sz w:val="28"/>
          <w:szCs w:val="28"/>
          <w:lang w:val="kk-KZ"/>
        </w:rPr>
      </w:pPr>
      <w:r w:rsidRPr="005F70CA">
        <w:rPr>
          <w:sz w:val="28"/>
          <w:szCs w:val="28"/>
          <w:lang w:val="kk-KZ"/>
        </w:rPr>
        <w:t>Геотекстиль иглопробивной термообработанный ТЕХНОНИКОЛЬ 300 г/кв.м.</w:t>
      </w:r>
    </w:p>
    <w:p w14:paraId="2118AA49" w14:textId="77777777" w:rsidR="00895BEF" w:rsidRPr="005F70CA" w:rsidRDefault="00895BEF" w:rsidP="00895BEF">
      <w:pPr>
        <w:pStyle w:val="a6"/>
        <w:widowControl/>
        <w:numPr>
          <w:ilvl w:val="0"/>
          <w:numId w:val="12"/>
        </w:numPr>
        <w:autoSpaceDE/>
        <w:autoSpaceDN/>
        <w:spacing w:after="160" w:line="259" w:lineRule="auto"/>
        <w:ind w:left="1701" w:right="567" w:firstLine="0"/>
        <w:contextualSpacing/>
        <w:jc w:val="both"/>
        <w:rPr>
          <w:sz w:val="28"/>
          <w:szCs w:val="28"/>
          <w:lang w:val="kk-KZ"/>
        </w:rPr>
      </w:pPr>
      <w:r w:rsidRPr="005F70CA">
        <w:rPr>
          <w:sz w:val="28"/>
          <w:szCs w:val="28"/>
          <w:lang w:val="kk-KZ"/>
        </w:rPr>
        <w:t>Техноэласт ЭПП в 2 слоя – 8,0мм</w:t>
      </w:r>
    </w:p>
    <w:p w14:paraId="4A496A7E" w14:textId="77777777" w:rsidR="00895BEF" w:rsidRPr="005F70CA" w:rsidRDefault="00895BEF" w:rsidP="00895BEF">
      <w:pPr>
        <w:pStyle w:val="a6"/>
        <w:widowControl/>
        <w:numPr>
          <w:ilvl w:val="0"/>
          <w:numId w:val="12"/>
        </w:numPr>
        <w:autoSpaceDE/>
        <w:autoSpaceDN/>
        <w:spacing w:after="160" w:line="259" w:lineRule="auto"/>
        <w:ind w:left="1701" w:right="567" w:firstLine="0"/>
        <w:contextualSpacing/>
        <w:jc w:val="both"/>
        <w:rPr>
          <w:sz w:val="28"/>
          <w:szCs w:val="28"/>
          <w:lang w:val="kk-KZ"/>
        </w:rPr>
      </w:pPr>
      <w:r w:rsidRPr="005F70CA">
        <w:rPr>
          <w:sz w:val="28"/>
          <w:szCs w:val="28"/>
          <w:lang w:val="kk-KZ"/>
        </w:rPr>
        <w:t xml:space="preserve">Праймер битумный Технониколь </w:t>
      </w:r>
      <w:r w:rsidRPr="005F70CA">
        <w:rPr>
          <w:sz w:val="28"/>
          <w:szCs w:val="28"/>
          <w:lang w:val="en-US"/>
        </w:rPr>
        <w:t>N°1</w:t>
      </w:r>
    </w:p>
    <w:p w14:paraId="7D87318C" w14:textId="77777777" w:rsidR="00895BEF" w:rsidRPr="005F70CA" w:rsidRDefault="00895BEF" w:rsidP="00895BEF">
      <w:pPr>
        <w:pStyle w:val="a6"/>
        <w:widowControl/>
        <w:numPr>
          <w:ilvl w:val="0"/>
          <w:numId w:val="12"/>
        </w:numPr>
        <w:autoSpaceDE/>
        <w:autoSpaceDN/>
        <w:spacing w:after="160" w:line="259" w:lineRule="auto"/>
        <w:ind w:left="1701" w:right="567" w:firstLine="0"/>
        <w:contextualSpacing/>
        <w:jc w:val="both"/>
        <w:rPr>
          <w:sz w:val="28"/>
          <w:szCs w:val="28"/>
          <w:lang w:val="kk-KZ"/>
        </w:rPr>
      </w:pPr>
      <w:r w:rsidRPr="005F70CA">
        <w:rPr>
          <w:sz w:val="28"/>
          <w:szCs w:val="28"/>
          <w:lang w:val="kk-KZ"/>
        </w:rPr>
        <w:t xml:space="preserve">Армированная ц.п. стяжка сеткой 4ВрI-200/4ВрI-200 -50мм,  </w:t>
      </w:r>
    </w:p>
    <w:p w14:paraId="4684B687" w14:textId="77777777" w:rsidR="00895BEF" w:rsidRPr="005F70CA" w:rsidRDefault="00895BEF" w:rsidP="00895BEF">
      <w:pPr>
        <w:pStyle w:val="a6"/>
        <w:widowControl/>
        <w:autoSpaceDE/>
        <w:autoSpaceDN/>
        <w:spacing w:after="160" w:line="259" w:lineRule="auto"/>
        <w:ind w:right="567" w:firstLine="0"/>
        <w:contextualSpacing/>
        <w:jc w:val="both"/>
        <w:rPr>
          <w:sz w:val="28"/>
          <w:szCs w:val="28"/>
          <w:lang w:val="kk-KZ"/>
        </w:rPr>
      </w:pPr>
      <w:r w:rsidRPr="005F70CA">
        <w:rPr>
          <w:sz w:val="28"/>
          <w:szCs w:val="28"/>
        </w:rPr>
        <w:t xml:space="preserve"> </w:t>
      </w:r>
      <w:r w:rsidRPr="005F70CA">
        <w:rPr>
          <w:sz w:val="28"/>
          <w:szCs w:val="28"/>
          <w:lang w:val="kk-KZ"/>
        </w:rPr>
        <w:t>λ</w:t>
      </w:r>
      <w:r w:rsidRPr="005F70CA">
        <w:rPr>
          <w:sz w:val="28"/>
          <w:szCs w:val="28"/>
        </w:rPr>
        <w:t>=1,92 Вт/(м·°С)</w:t>
      </w:r>
    </w:p>
    <w:p w14:paraId="6C5B3DD2" w14:textId="77777777" w:rsidR="00895BEF" w:rsidRPr="005F70CA" w:rsidRDefault="00895BEF" w:rsidP="00895BEF">
      <w:pPr>
        <w:pStyle w:val="a6"/>
        <w:widowControl/>
        <w:numPr>
          <w:ilvl w:val="0"/>
          <w:numId w:val="12"/>
        </w:numPr>
        <w:autoSpaceDE/>
        <w:autoSpaceDN/>
        <w:spacing w:after="160" w:line="259" w:lineRule="auto"/>
        <w:ind w:left="1701" w:right="567" w:firstLine="0"/>
        <w:contextualSpacing/>
        <w:jc w:val="both"/>
        <w:rPr>
          <w:sz w:val="28"/>
          <w:szCs w:val="28"/>
          <w:lang w:val="kk-KZ"/>
        </w:rPr>
      </w:pPr>
      <w:r w:rsidRPr="005F70CA">
        <w:rPr>
          <w:sz w:val="28"/>
          <w:szCs w:val="28"/>
          <w:lang w:val="kk-KZ"/>
        </w:rPr>
        <w:t>Геотекстиль плотностью 300г/кв.м</w:t>
      </w:r>
    </w:p>
    <w:p w14:paraId="035F86E5" w14:textId="77777777" w:rsidR="00895BEF" w:rsidRPr="005F70CA" w:rsidRDefault="00895BEF" w:rsidP="00895BEF">
      <w:pPr>
        <w:pStyle w:val="a6"/>
        <w:widowControl/>
        <w:numPr>
          <w:ilvl w:val="0"/>
          <w:numId w:val="12"/>
        </w:numPr>
        <w:autoSpaceDE/>
        <w:autoSpaceDN/>
        <w:spacing w:after="160" w:line="259" w:lineRule="auto"/>
        <w:ind w:left="1701" w:right="567" w:firstLine="0"/>
        <w:contextualSpacing/>
        <w:jc w:val="both"/>
        <w:rPr>
          <w:sz w:val="28"/>
          <w:szCs w:val="28"/>
          <w:lang w:val="kk-KZ"/>
        </w:rPr>
      </w:pPr>
      <w:r w:rsidRPr="005F70CA">
        <w:rPr>
          <w:sz w:val="28"/>
          <w:szCs w:val="28"/>
          <w:lang w:val="kk-KZ"/>
        </w:rPr>
        <w:t>Разуклонка из керамзита В3,5 600кг/м3 – 50-350мм</w:t>
      </w:r>
      <w:r w:rsidRPr="005F70CA">
        <w:rPr>
          <w:sz w:val="28"/>
          <w:szCs w:val="28"/>
        </w:rPr>
        <w:t>. λ=0.17 Вт/(м·°С)</w:t>
      </w:r>
    </w:p>
    <w:p w14:paraId="02C6BE5C" w14:textId="77777777" w:rsidR="00895BEF" w:rsidRPr="005F70CA" w:rsidRDefault="00895BEF" w:rsidP="00895BEF">
      <w:pPr>
        <w:pStyle w:val="a6"/>
        <w:widowControl/>
        <w:numPr>
          <w:ilvl w:val="0"/>
          <w:numId w:val="12"/>
        </w:numPr>
        <w:autoSpaceDE/>
        <w:autoSpaceDN/>
        <w:spacing w:after="160" w:line="259" w:lineRule="auto"/>
        <w:ind w:left="1701" w:right="567" w:firstLine="0"/>
        <w:contextualSpacing/>
        <w:jc w:val="both"/>
        <w:rPr>
          <w:sz w:val="28"/>
          <w:szCs w:val="28"/>
          <w:lang w:val="kk-KZ"/>
        </w:rPr>
      </w:pPr>
      <w:r w:rsidRPr="005F70CA">
        <w:rPr>
          <w:sz w:val="28"/>
          <w:szCs w:val="28"/>
          <w:lang w:val="kk-KZ"/>
        </w:rPr>
        <w:t xml:space="preserve">Ж/б плита – 200мм, </w:t>
      </w:r>
      <w:r w:rsidRPr="005F70CA">
        <w:rPr>
          <w:sz w:val="28"/>
          <w:szCs w:val="28"/>
        </w:rPr>
        <w:t>λ=1,92 Вт/(м·°С)</w:t>
      </w:r>
    </w:p>
    <w:p w14:paraId="1D81879F" w14:textId="77777777" w:rsidR="00895BEF" w:rsidRPr="005F70CA" w:rsidRDefault="00895BEF" w:rsidP="00895BEF">
      <w:pPr>
        <w:pStyle w:val="a6"/>
        <w:ind w:right="567" w:firstLine="0"/>
        <w:jc w:val="both"/>
        <w:rPr>
          <w:sz w:val="28"/>
          <w:szCs w:val="28"/>
          <w:lang w:val="kk-KZ"/>
        </w:rPr>
      </w:pPr>
    </w:p>
    <w:p w14:paraId="0D3C9B16" w14:textId="77777777" w:rsidR="00895BEF" w:rsidRPr="005F70CA" w:rsidRDefault="00895BEF" w:rsidP="00895BEF">
      <w:pPr>
        <w:pStyle w:val="a6"/>
        <w:ind w:right="567" w:firstLine="0"/>
        <w:jc w:val="both"/>
        <w:rPr>
          <w:sz w:val="28"/>
          <w:szCs w:val="28"/>
          <w:lang w:val="kk-KZ"/>
        </w:rPr>
      </w:pPr>
      <w:r w:rsidRPr="005F70CA">
        <w:rPr>
          <w:sz w:val="28"/>
          <w:szCs w:val="28"/>
          <w:lang w:val="kk-KZ"/>
        </w:rPr>
        <w:t>Rо=1/8.7+0.2/1,92+0.03/0,77+0.05/1.92+0.1/0.032+0.2/0.26+1/23=4.36</w:t>
      </w:r>
    </w:p>
    <w:p w14:paraId="69164793" w14:textId="77777777" w:rsidR="00895BEF" w:rsidRPr="005F70CA" w:rsidRDefault="00895BEF" w:rsidP="00895BEF">
      <w:pPr>
        <w:ind w:left="1701" w:right="567"/>
        <w:jc w:val="both"/>
        <w:rPr>
          <w:sz w:val="28"/>
          <w:szCs w:val="28"/>
          <w:lang w:val="kk-KZ"/>
        </w:rPr>
      </w:pPr>
      <w:r w:rsidRPr="005F70CA">
        <w:rPr>
          <w:sz w:val="28"/>
          <w:szCs w:val="28"/>
          <w:lang w:val="kk-KZ"/>
        </w:rPr>
        <w:t>R тр=4.35 м²хС/Вт≥3.61</w:t>
      </w:r>
    </w:p>
    <w:p w14:paraId="16C4AF2B" w14:textId="77777777" w:rsidR="00895BEF" w:rsidRPr="005F70CA" w:rsidRDefault="00895BEF" w:rsidP="00895BEF">
      <w:pPr>
        <w:ind w:left="1701" w:right="567"/>
        <w:jc w:val="both"/>
        <w:rPr>
          <w:i/>
          <w:sz w:val="28"/>
          <w:szCs w:val="28"/>
        </w:rPr>
      </w:pPr>
      <w:r w:rsidRPr="005F70CA">
        <w:rPr>
          <w:i/>
          <w:sz w:val="28"/>
          <w:szCs w:val="28"/>
        </w:rPr>
        <w:t>Принимаем толщину утеплителя 100мм</w:t>
      </w:r>
    </w:p>
    <w:p w14:paraId="1280B328" w14:textId="77777777" w:rsidR="00895BEF" w:rsidRPr="005F70CA" w:rsidRDefault="00895BEF" w:rsidP="00895BEF">
      <w:pPr>
        <w:pStyle w:val="a6"/>
        <w:numPr>
          <w:ilvl w:val="0"/>
          <w:numId w:val="13"/>
        </w:numPr>
        <w:ind w:right="567"/>
        <w:jc w:val="both"/>
        <w:rPr>
          <w:b/>
          <w:sz w:val="28"/>
          <w:szCs w:val="28"/>
        </w:rPr>
      </w:pPr>
      <w:r w:rsidRPr="005F70CA">
        <w:rPr>
          <w:b/>
          <w:sz w:val="28"/>
          <w:szCs w:val="28"/>
        </w:rPr>
        <w:t xml:space="preserve">Заполнение проемов </w:t>
      </w:r>
    </w:p>
    <w:p w14:paraId="6E65B149" w14:textId="77777777" w:rsidR="00895BEF" w:rsidRPr="005F70CA" w:rsidRDefault="00895BEF" w:rsidP="00895BEF">
      <w:pPr>
        <w:ind w:left="1701" w:right="567"/>
        <w:jc w:val="both"/>
        <w:rPr>
          <w:sz w:val="28"/>
          <w:szCs w:val="28"/>
        </w:rPr>
      </w:pPr>
      <w:r w:rsidRPr="005F70CA">
        <w:rPr>
          <w:sz w:val="28"/>
          <w:szCs w:val="28"/>
        </w:rPr>
        <w:tab/>
        <w:t xml:space="preserve">Оконные блоки алюминиевые с одной воздушной камерой с однокамерным стеклопакетом (триплекс) (СПО 10 </w:t>
      </w:r>
      <w:proofErr w:type="spellStart"/>
      <w:r w:rsidRPr="005F70CA">
        <w:rPr>
          <w:sz w:val="28"/>
          <w:szCs w:val="28"/>
        </w:rPr>
        <w:t>MultiComfort</w:t>
      </w:r>
      <w:proofErr w:type="spellEnd"/>
      <w:r w:rsidRPr="005F70CA">
        <w:rPr>
          <w:sz w:val="28"/>
          <w:szCs w:val="28"/>
        </w:rPr>
        <w:t xml:space="preserve"> </w:t>
      </w:r>
      <w:proofErr w:type="spellStart"/>
      <w:r w:rsidRPr="005F70CA">
        <w:rPr>
          <w:sz w:val="28"/>
          <w:szCs w:val="28"/>
        </w:rPr>
        <w:t>Neutral</w:t>
      </w:r>
      <w:proofErr w:type="spellEnd"/>
      <w:r w:rsidRPr="005F70CA">
        <w:rPr>
          <w:sz w:val="28"/>
          <w:szCs w:val="28"/>
        </w:rPr>
        <w:t xml:space="preserve"> PRO 50 (</w:t>
      </w:r>
      <w:proofErr w:type="spellStart"/>
      <w:r w:rsidRPr="005F70CA">
        <w:rPr>
          <w:sz w:val="28"/>
          <w:szCs w:val="28"/>
        </w:rPr>
        <w:t>зак</w:t>
      </w:r>
      <w:proofErr w:type="spellEnd"/>
      <w:r w:rsidRPr="005F70CA">
        <w:rPr>
          <w:sz w:val="28"/>
          <w:szCs w:val="28"/>
        </w:rPr>
        <w:t>) –16Ar–10М1 (</w:t>
      </w:r>
      <w:proofErr w:type="spellStart"/>
      <w:r w:rsidRPr="005F70CA">
        <w:rPr>
          <w:sz w:val="28"/>
          <w:szCs w:val="28"/>
        </w:rPr>
        <w:t>зак</w:t>
      </w:r>
      <w:proofErr w:type="spellEnd"/>
      <w:proofErr w:type="gramStart"/>
      <w:r w:rsidRPr="005F70CA">
        <w:rPr>
          <w:sz w:val="28"/>
          <w:szCs w:val="28"/>
        </w:rPr>
        <w:t>),  R</w:t>
      </w:r>
      <w:proofErr w:type="gramEnd"/>
      <w:r w:rsidRPr="005F70CA">
        <w:rPr>
          <w:sz w:val="28"/>
          <w:szCs w:val="28"/>
        </w:rPr>
        <w:t xml:space="preserve"> = 0,67≥0,42 м²х*С/Вт.  Витражи алюминиевые с термическими вставками 30мм с однокамерным стеклопакетом (триплекс)– (СПО 10 </w:t>
      </w:r>
      <w:proofErr w:type="spellStart"/>
      <w:r w:rsidRPr="005F70CA">
        <w:rPr>
          <w:sz w:val="28"/>
          <w:szCs w:val="28"/>
        </w:rPr>
        <w:t>MultiComfort</w:t>
      </w:r>
      <w:proofErr w:type="spellEnd"/>
      <w:r w:rsidRPr="005F70CA">
        <w:rPr>
          <w:sz w:val="28"/>
          <w:szCs w:val="28"/>
        </w:rPr>
        <w:t xml:space="preserve"> </w:t>
      </w:r>
      <w:proofErr w:type="spellStart"/>
      <w:r w:rsidRPr="005F70CA">
        <w:rPr>
          <w:sz w:val="28"/>
          <w:szCs w:val="28"/>
        </w:rPr>
        <w:t>Neutral</w:t>
      </w:r>
      <w:proofErr w:type="spellEnd"/>
      <w:r w:rsidRPr="005F70CA">
        <w:rPr>
          <w:sz w:val="28"/>
          <w:szCs w:val="28"/>
        </w:rPr>
        <w:t xml:space="preserve"> PRO 50 (</w:t>
      </w:r>
      <w:proofErr w:type="spellStart"/>
      <w:r w:rsidRPr="005F70CA">
        <w:rPr>
          <w:sz w:val="28"/>
          <w:szCs w:val="28"/>
        </w:rPr>
        <w:t>зак</w:t>
      </w:r>
      <w:proofErr w:type="spellEnd"/>
      <w:r w:rsidRPr="005F70CA">
        <w:rPr>
          <w:sz w:val="28"/>
          <w:szCs w:val="28"/>
        </w:rPr>
        <w:t xml:space="preserve">)–16Ar-6.6.2 (0,76мм </w:t>
      </w:r>
      <w:proofErr w:type="spellStart"/>
      <w:r w:rsidRPr="005F70CA">
        <w:rPr>
          <w:sz w:val="28"/>
          <w:szCs w:val="28"/>
        </w:rPr>
        <w:t>Trosifol</w:t>
      </w:r>
      <w:proofErr w:type="spellEnd"/>
      <w:r w:rsidRPr="005F70CA">
        <w:rPr>
          <w:sz w:val="28"/>
          <w:szCs w:val="28"/>
        </w:rPr>
        <w:t xml:space="preserve"> SC </w:t>
      </w:r>
      <w:proofErr w:type="spellStart"/>
      <w:r w:rsidRPr="005F70CA">
        <w:rPr>
          <w:sz w:val="28"/>
          <w:szCs w:val="28"/>
        </w:rPr>
        <w:t>Monolayer</w:t>
      </w:r>
      <w:proofErr w:type="spellEnd"/>
      <w:r w:rsidRPr="005F70CA">
        <w:rPr>
          <w:sz w:val="28"/>
          <w:szCs w:val="28"/>
        </w:rPr>
        <w:t>) М1), R = 0,67≥0,42 м²х*С/Вт</w:t>
      </w:r>
    </w:p>
    <w:p w14:paraId="026BE398" w14:textId="77777777" w:rsidR="002928AB" w:rsidRPr="005F70CA" w:rsidRDefault="00895BEF" w:rsidP="00895BEF">
      <w:pPr>
        <w:pStyle w:val="a6"/>
        <w:widowControl/>
        <w:numPr>
          <w:ilvl w:val="0"/>
          <w:numId w:val="11"/>
        </w:numPr>
        <w:autoSpaceDE/>
        <w:autoSpaceDN/>
        <w:spacing w:after="160" w:line="259" w:lineRule="auto"/>
        <w:ind w:left="1701" w:right="567" w:firstLine="0"/>
        <w:contextualSpacing/>
        <w:jc w:val="both"/>
        <w:rPr>
          <w:sz w:val="28"/>
          <w:szCs w:val="28"/>
        </w:rPr>
      </w:pPr>
      <w:r w:rsidRPr="005F70CA">
        <w:rPr>
          <w:sz w:val="28"/>
          <w:szCs w:val="28"/>
        </w:rPr>
        <w:t>Формула стеклопакета представлена компанией «Салаватстекло»</w:t>
      </w:r>
      <w:r w:rsidRPr="005F70CA">
        <w:rPr>
          <w:b/>
          <w:color w:val="000000"/>
          <w:sz w:val="28"/>
          <w:szCs w:val="28"/>
        </w:rPr>
        <w:t xml:space="preserve">  </w:t>
      </w:r>
    </w:p>
    <w:bookmarkEnd w:id="20"/>
    <w:p w14:paraId="01AA5609" w14:textId="11444085" w:rsidR="009A6751" w:rsidRPr="005F70CA" w:rsidRDefault="00895BEF" w:rsidP="002928AB">
      <w:pPr>
        <w:pStyle w:val="a6"/>
        <w:widowControl/>
        <w:autoSpaceDE/>
        <w:autoSpaceDN/>
        <w:spacing w:after="160" w:line="259" w:lineRule="auto"/>
        <w:ind w:right="567" w:firstLine="0"/>
        <w:contextualSpacing/>
        <w:jc w:val="both"/>
        <w:rPr>
          <w:sz w:val="28"/>
          <w:szCs w:val="28"/>
        </w:rPr>
      </w:pPr>
      <w:r w:rsidRPr="005F70CA">
        <w:rPr>
          <w:b/>
          <w:color w:val="000000"/>
          <w:sz w:val="28"/>
          <w:szCs w:val="28"/>
        </w:rPr>
        <w:t xml:space="preserve"> </w:t>
      </w:r>
      <w:r w:rsidR="009A6751" w:rsidRPr="005F70CA">
        <w:rPr>
          <w:b/>
          <w:color w:val="000000"/>
          <w:sz w:val="28"/>
          <w:szCs w:val="28"/>
        </w:rPr>
        <w:t xml:space="preserve">  </w:t>
      </w:r>
    </w:p>
    <w:p w14:paraId="079B3DA5" w14:textId="60720E26" w:rsidR="00895BEF" w:rsidRPr="005F70CA" w:rsidRDefault="002928AB" w:rsidP="002928AB">
      <w:pPr>
        <w:pStyle w:val="a6"/>
        <w:widowControl/>
        <w:numPr>
          <w:ilvl w:val="1"/>
          <w:numId w:val="22"/>
        </w:numPr>
        <w:adjustRightInd w:val="0"/>
        <w:spacing w:before="60"/>
        <w:rPr>
          <w:rFonts w:eastAsiaTheme="minorHAnsi"/>
          <w:b/>
          <w:color w:val="000000"/>
          <w:sz w:val="28"/>
          <w:szCs w:val="28"/>
        </w:rPr>
      </w:pPr>
      <w:r w:rsidRPr="005F70CA">
        <w:rPr>
          <w:rFonts w:eastAsiaTheme="minorHAnsi"/>
          <w:b/>
          <w:color w:val="000000"/>
          <w:sz w:val="28"/>
          <w:szCs w:val="28"/>
        </w:rPr>
        <w:t xml:space="preserve"> </w:t>
      </w:r>
      <w:bookmarkStart w:id="21" w:name="_Hlk214983443"/>
      <w:r w:rsidR="00895BEF" w:rsidRPr="005F70CA">
        <w:rPr>
          <w:rFonts w:eastAsiaTheme="minorHAnsi"/>
          <w:b/>
          <w:color w:val="000000"/>
          <w:sz w:val="28"/>
          <w:szCs w:val="28"/>
        </w:rPr>
        <w:t>Внутренняя отделка:</w:t>
      </w:r>
    </w:p>
    <w:p w14:paraId="69988BA0" w14:textId="626597CE" w:rsidR="00895BEF" w:rsidRPr="005F70CA" w:rsidRDefault="002928AB" w:rsidP="00CC5611">
      <w:pPr>
        <w:pStyle w:val="a6"/>
        <w:widowControl/>
        <w:adjustRightInd w:val="0"/>
        <w:spacing w:before="60"/>
        <w:ind w:right="567" w:firstLine="0"/>
        <w:jc w:val="both"/>
        <w:rPr>
          <w:rFonts w:eastAsiaTheme="minorHAnsi"/>
          <w:color w:val="000000"/>
          <w:sz w:val="28"/>
          <w:szCs w:val="28"/>
        </w:rPr>
      </w:pPr>
      <w:r w:rsidRPr="005F70CA">
        <w:rPr>
          <w:rFonts w:eastAsiaTheme="minorHAnsi"/>
          <w:color w:val="000000"/>
          <w:sz w:val="28"/>
          <w:szCs w:val="28"/>
        </w:rPr>
        <w:t xml:space="preserve">      </w:t>
      </w:r>
      <w:r w:rsidR="00895BEF" w:rsidRPr="005F70CA">
        <w:rPr>
          <w:rFonts w:eastAsiaTheme="minorHAnsi"/>
          <w:color w:val="000000"/>
          <w:sz w:val="28"/>
          <w:szCs w:val="28"/>
        </w:rPr>
        <w:t xml:space="preserve">Внутреннюю отделку помещений выполнить в соответствии с ведомостью отделки и экспликацией полов. Технические помещения: стены - отделка "чистовая"; полы - керамогранит с шероховатой поверхностью. Помещения общего пользования (ниже </w:t>
      </w:r>
      <w:proofErr w:type="spellStart"/>
      <w:r w:rsidR="00895BEF" w:rsidRPr="005F70CA">
        <w:rPr>
          <w:rFonts w:eastAsiaTheme="minorHAnsi"/>
          <w:color w:val="000000"/>
          <w:sz w:val="28"/>
          <w:szCs w:val="28"/>
        </w:rPr>
        <w:t>отм</w:t>
      </w:r>
      <w:proofErr w:type="spellEnd"/>
      <w:r w:rsidR="00895BEF" w:rsidRPr="005F70CA">
        <w:rPr>
          <w:rFonts w:eastAsiaTheme="minorHAnsi"/>
          <w:color w:val="000000"/>
          <w:sz w:val="28"/>
          <w:szCs w:val="28"/>
        </w:rPr>
        <w:t xml:space="preserve">. 0,000): стены - "чистовая" отделка; полы - </w:t>
      </w:r>
      <w:r w:rsidR="00895BEF" w:rsidRPr="005F70CA">
        <w:rPr>
          <w:rFonts w:eastAsiaTheme="minorHAnsi"/>
          <w:color w:val="000000"/>
          <w:sz w:val="28"/>
          <w:szCs w:val="28"/>
        </w:rPr>
        <w:lastRenderedPageBreak/>
        <w:t xml:space="preserve">керамическая плитка с шероховатой поверхностью. Помещения общего пользования (выше </w:t>
      </w:r>
      <w:proofErr w:type="spellStart"/>
      <w:r w:rsidR="00895BEF" w:rsidRPr="005F70CA">
        <w:rPr>
          <w:rFonts w:eastAsiaTheme="minorHAnsi"/>
          <w:color w:val="000000"/>
          <w:sz w:val="28"/>
          <w:szCs w:val="28"/>
        </w:rPr>
        <w:t>отм</w:t>
      </w:r>
      <w:proofErr w:type="spellEnd"/>
      <w:r w:rsidR="00895BEF" w:rsidRPr="005F70CA">
        <w:rPr>
          <w:rFonts w:eastAsiaTheme="minorHAnsi"/>
          <w:color w:val="000000"/>
          <w:sz w:val="28"/>
          <w:szCs w:val="28"/>
        </w:rPr>
        <w:t xml:space="preserve">. 0,000): стены - улучшенная гипсовая штукатурка, левкас, покраска ВЭ за 2 раза; полы - керамогранит с шероховатой поверхностью, противопожарный ковролин; потолки - левкас, ВЭ </w:t>
      </w:r>
      <w:proofErr w:type="spellStart"/>
      <w:r w:rsidR="00895BEF" w:rsidRPr="005F70CA">
        <w:rPr>
          <w:rFonts w:eastAsiaTheme="minorHAnsi"/>
          <w:color w:val="000000"/>
          <w:sz w:val="28"/>
          <w:szCs w:val="28"/>
        </w:rPr>
        <w:t>покараска</w:t>
      </w:r>
      <w:proofErr w:type="spellEnd"/>
      <w:r w:rsidR="00895BEF" w:rsidRPr="005F70CA">
        <w:rPr>
          <w:rFonts w:eastAsiaTheme="minorHAnsi"/>
          <w:color w:val="000000"/>
          <w:sz w:val="28"/>
          <w:szCs w:val="28"/>
        </w:rPr>
        <w:t xml:space="preserve"> за 2 раза, подвесной потолок из ГКЛ. Номера: стены - улучшенная гипсовая штукатурка, левкас, покраска ВЭ за 2 раза; полы - в жилых помещениях ПВХ плитка Interface </w:t>
      </w:r>
      <w:proofErr w:type="spellStart"/>
      <w:r w:rsidR="00895BEF" w:rsidRPr="005F70CA">
        <w:rPr>
          <w:rFonts w:eastAsiaTheme="minorHAnsi"/>
          <w:color w:val="000000"/>
          <w:sz w:val="28"/>
          <w:szCs w:val="28"/>
        </w:rPr>
        <w:t>Woodgrains</w:t>
      </w:r>
      <w:proofErr w:type="spellEnd"/>
      <w:r w:rsidR="00895BEF" w:rsidRPr="005F70CA">
        <w:rPr>
          <w:rFonts w:eastAsiaTheme="minorHAnsi"/>
          <w:color w:val="000000"/>
          <w:sz w:val="28"/>
          <w:szCs w:val="28"/>
        </w:rPr>
        <w:t xml:space="preserve"> A00419 </w:t>
      </w:r>
      <w:proofErr w:type="spellStart"/>
      <w:r w:rsidR="00895BEF" w:rsidRPr="005F70CA">
        <w:rPr>
          <w:rFonts w:eastAsiaTheme="minorHAnsi"/>
          <w:color w:val="000000"/>
          <w:sz w:val="28"/>
          <w:szCs w:val="28"/>
        </w:rPr>
        <w:t>Antique</w:t>
      </w:r>
      <w:proofErr w:type="spellEnd"/>
      <w:r w:rsidR="00895BEF" w:rsidRPr="005F70CA">
        <w:rPr>
          <w:rFonts w:eastAsiaTheme="minorHAnsi"/>
          <w:color w:val="000000"/>
          <w:sz w:val="28"/>
          <w:szCs w:val="28"/>
        </w:rPr>
        <w:t xml:space="preserve"> </w:t>
      </w:r>
      <w:proofErr w:type="spellStart"/>
      <w:r w:rsidR="00895BEF" w:rsidRPr="005F70CA">
        <w:rPr>
          <w:rFonts w:eastAsiaTheme="minorHAnsi"/>
          <w:color w:val="000000"/>
          <w:sz w:val="28"/>
          <w:szCs w:val="28"/>
        </w:rPr>
        <w:t>Ash</w:t>
      </w:r>
      <w:proofErr w:type="spellEnd"/>
      <w:r w:rsidR="00895BEF" w:rsidRPr="005F70CA">
        <w:rPr>
          <w:rFonts w:eastAsiaTheme="minorHAnsi"/>
          <w:color w:val="000000"/>
          <w:sz w:val="28"/>
          <w:szCs w:val="28"/>
        </w:rPr>
        <w:t xml:space="preserve"> </w:t>
      </w:r>
      <w:proofErr w:type="spellStart"/>
      <w:r w:rsidR="00895BEF" w:rsidRPr="005F70CA">
        <w:rPr>
          <w:rFonts w:eastAsiaTheme="minorHAnsi"/>
          <w:color w:val="000000"/>
          <w:sz w:val="28"/>
          <w:szCs w:val="28"/>
        </w:rPr>
        <w:t>Oak</w:t>
      </w:r>
      <w:proofErr w:type="spellEnd"/>
      <w:r w:rsidR="00895BEF" w:rsidRPr="005F70CA">
        <w:rPr>
          <w:rFonts w:eastAsiaTheme="minorHAnsi"/>
          <w:color w:val="000000"/>
          <w:sz w:val="28"/>
          <w:szCs w:val="28"/>
        </w:rPr>
        <w:t xml:space="preserve">, в су - керамогранит с шероховатой поверхностью; потолки - подвесной потолок из ГКЛ, левкас, обои виниловые широкоформатные на тканевой основе (КМ2). Отделочные работы проводить в соответствии с СН РК 2.04-05-2014, СП РК 2.04-108-2014 «Изоляционные и отделочные покрытия»; СН РК 3.02-36-2012, СП РК 3.02-136-2012 «Полы». </w:t>
      </w:r>
    </w:p>
    <w:bookmarkEnd w:id="21"/>
    <w:p w14:paraId="6E7DB158" w14:textId="77777777" w:rsidR="002928AB" w:rsidRPr="005F70CA" w:rsidRDefault="002928AB" w:rsidP="002928AB">
      <w:pPr>
        <w:pStyle w:val="a6"/>
        <w:widowControl/>
        <w:adjustRightInd w:val="0"/>
        <w:spacing w:before="60"/>
        <w:ind w:firstLine="0"/>
        <w:rPr>
          <w:rFonts w:eastAsiaTheme="minorHAnsi"/>
          <w:color w:val="000000"/>
          <w:sz w:val="28"/>
          <w:szCs w:val="28"/>
        </w:rPr>
      </w:pPr>
    </w:p>
    <w:p w14:paraId="1C316B2B" w14:textId="5603E412" w:rsidR="00895BEF" w:rsidRPr="005F70CA" w:rsidRDefault="002928AB" w:rsidP="002928AB">
      <w:pPr>
        <w:pStyle w:val="a6"/>
        <w:widowControl/>
        <w:numPr>
          <w:ilvl w:val="1"/>
          <w:numId w:val="22"/>
        </w:numPr>
        <w:adjustRightInd w:val="0"/>
        <w:spacing w:before="60"/>
        <w:rPr>
          <w:rFonts w:eastAsiaTheme="minorHAnsi"/>
          <w:b/>
          <w:color w:val="000000"/>
          <w:sz w:val="28"/>
          <w:szCs w:val="28"/>
        </w:rPr>
      </w:pPr>
      <w:r w:rsidRPr="005F70CA">
        <w:rPr>
          <w:rFonts w:eastAsiaTheme="minorHAnsi"/>
          <w:b/>
          <w:color w:val="000000"/>
          <w:sz w:val="28"/>
          <w:szCs w:val="28"/>
        </w:rPr>
        <w:t xml:space="preserve"> </w:t>
      </w:r>
      <w:bookmarkStart w:id="22" w:name="_Hlk214983526"/>
      <w:r w:rsidR="00895BEF" w:rsidRPr="005F70CA">
        <w:rPr>
          <w:rFonts w:eastAsiaTheme="minorHAnsi"/>
          <w:b/>
          <w:color w:val="000000"/>
          <w:sz w:val="28"/>
          <w:szCs w:val="28"/>
        </w:rPr>
        <w:t>Наружная отделка:</w:t>
      </w:r>
    </w:p>
    <w:p w14:paraId="3F4A32EE" w14:textId="4AC4366B" w:rsidR="009A6751" w:rsidRPr="005F70CA" w:rsidRDefault="002928AB" w:rsidP="002928AB">
      <w:pPr>
        <w:pStyle w:val="a6"/>
        <w:tabs>
          <w:tab w:val="left" w:pos="5"/>
        </w:tabs>
        <w:adjustRightInd w:val="0"/>
        <w:ind w:right="567" w:firstLine="0"/>
        <w:jc w:val="both"/>
        <w:rPr>
          <w:rFonts w:eastAsiaTheme="minorHAnsi"/>
          <w:color w:val="000000"/>
          <w:sz w:val="28"/>
          <w:szCs w:val="28"/>
        </w:rPr>
      </w:pPr>
      <w:r w:rsidRPr="005F70CA">
        <w:rPr>
          <w:rFonts w:eastAsiaTheme="minorHAnsi"/>
          <w:color w:val="000000"/>
          <w:sz w:val="28"/>
          <w:szCs w:val="28"/>
        </w:rPr>
        <w:t xml:space="preserve">      </w:t>
      </w:r>
      <w:r w:rsidR="00895BEF" w:rsidRPr="005F70CA">
        <w:rPr>
          <w:rFonts w:eastAsiaTheme="minorHAnsi"/>
          <w:color w:val="000000"/>
          <w:sz w:val="28"/>
          <w:szCs w:val="28"/>
        </w:rPr>
        <w:t xml:space="preserve">Наружную отделку здания выполнить в соответствии с ведомостью отделки фасадов. Стены - вентилируемый фасад с воздушным зазором облицованный искусственным камнем "China </w:t>
      </w:r>
      <w:proofErr w:type="spellStart"/>
      <w:r w:rsidR="00895BEF" w:rsidRPr="005F70CA">
        <w:rPr>
          <w:rFonts w:eastAsiaTheme="minorHAnsi"/>
          <w:color w:val="000000"/>
          <w:sz w:val="28"/>
          <w:szCs w:val="28"/>
        </w:rPr>
        <w:t>white</w:t>
      </w:r>
      <w:proofErr w:type="spellEnd"/>
      <w:r w:rsidR="00895BEF" w:rsidRPr="005F70CA">
        <w:rPr>
          <w:rFonts w:eastAsiaTheme="minorHAnsi"/>
          <w:color w:val="000000"/>
          <w:sz w:val="28"/>
          <w:szCs w:val="28"/>
        </w:rPr>
        <w:t>"(НГ) и алюминиевыми панелями "</w:t>
      </w:r>
      <w:proofErr w:type="spellStart"/>
      <w:r w:rsidR="00895BEF" w:rsidRPr="005F70CA">
        <w:rPr>
          <w:rFonts w:eastAsiaTheme="minorHAnsi"/>
          <w:color w:val="000000"/>
          <w:sz w:val="28"/>
          <w:szCs w:val="28"/>
        </w:rPr>
        <w:t>Sevalcon</w:t>
      </w:r>
      <w:proofErr w:type="spellEnd"/>
      <w:r w:rsidR="00895BEF" w:rsidRPr="005F70CA">
        <w:rPr>
          <w:rFonts w:eastAsiaTheme="minorHAnsi"/>
          <w:color w:val="000000"/>
          <w:sz w:val="28"/>
          <w:szCs w:val="28"/>
        </w:rPr>
        <w:t xml:space="preserve"> </w:t>
      </w:r>
      <w:proofErr w:type="spellStart"/>
      <w:r w:rsidR="00895BEF" w:rsidRPr="005F70CA">
        <w:rPr>
          <w:rFonts w:eastAsiaTheme="minorHAnsi"/>
          <w:color w:val="000000"/>
          <w:sz w:val="28"/>
          <w:szCs w:val="28"/>
        </w:rPr>
        <w:t>Anode</w:t>
      </w:r>
      <w:proofErr w:type="spellEnd"/>
      <w:r w:rsidR="00895BEF" w:rsidRPr="005F70CA">
        <w:rPr>
          <w:rFonts w:eastAsiaTheme="minorHAnsi"/>
          <w:color w:val="000000"/>
          <w:sz w:val="28"/>
          <w:szCs w:val="28"/>
        </w:rPr>
        <w:t xml:space="preserve"> </w:t>
      </w:r>
      <w:proofErr w:type="spellStart"/>
      <w:r w:rsidR="00895BEF" w:rsidRPr="005F70CA">
        <w:rPr>
          <w:rFonts w:eastAsiaTheme="minorHAnsi"/>
          <w:color w:val="000000"/>
          <w:sz w:val="28"/>
          <w:szCs w:val="28"/>
        </w:rPr>
        <w:t>Brass</w:t>
      </w:r>
      <w:proofErr w:type="spellEnd"/>
      <w:r w:rsidR="00895BEF" w:rsidRPr="005F70CA">
        <w:rPr>
          <w:rFonts w:eastAsiaTheme="minorHAnsi"/>
          <w:color w:val="000000"/>
          <w:sz w:val="28"/>
          <w:szCs w:val="28"/>
        </w:rPr>
        <w:t xml:space="preserve">"(НГ). Проект вентилируемого фасада выполняется специализированной подрядной организацией в соответствии с СП РК 5.06-19-2012 "Проектирование и монтаж навесных фасадов с воздушным зазором". В конструктивных решениях </w:t>
      </w:r>
      <w:proofErr w:type="spellStart"/>
      <w:r w:rsidR="00895BEF" w:rsidRPr="005F70CA">
        <w:rPr>
          <w:rFonts w:eastAsiaTheme="minorHAnsi"/>
          <w:color w:val="000000"/>
          <w:sz w:val="28"/>
          <w:szCs w:val="28"/>
        </w:rPr>
        <w:t>НФсВЗ</w:t>
      </w:r>
      <w:proofErr w:type="spellEnd"/>
      <w:r w:rsidR="00895BEF" w:rsidRPr="005F70CA">
        <w:rPr>
          <w:rFonts w:eastAsiaTheme="minorHAnsi"/>
          <w:color w:val="000000"/>
          <w:sz w:val="28"/>
          <w:szCs w:val="28"/>
        </w:rPr>
        <w:t xml:space="preserve"> исключить возможность проникновения во внутренний объем системы пламени от очага пожара в соответствии с требованиями норм, для обеспечения надежности и пожарной безопасности в вентилируемой воздушной прослойке установить противопожарные рассечки по высоте на расстоянии не более 3 этажей под облицовкой по всему периметру оконных, витражных и дверных проемов фасада, на расстоянии не менее 70мм в сторону от соответствующего проема на всю ширину зазора между строительным основанием и облицовкой. Характеристики </w:t>
      </w:r>
      <w:proofErr w:type="gramStart"/>
      <w:r w:rsidR="00895BEF" w:rsidRPr="005F70CA">
        <w:rPr>
          <w:rFonts w:eastAsiaTheme="minorHAnsi"/>
          <w:color w:val="000000"/>
          <w:sz w:val="28"/>
          <w:szCs w:val="28"/>
        </w:rPr>
        <w:t>материалов</w:t>
      </w:r>
      <w:proofErr w:type="gramEnd"/>
      <w:r w:rsidR="00895BEF" w:rsidRPr="005F70CA">
        <w:rPr>
          <w:rFonts w:eastAsiaTheme="minorHAnsi"/>
          <w:color w:val="000000"/>
          <w:sz w:val="28"/>
          <w:szCs w:val="28"/>
        </w:rPr>
        <w:t xml:space="preserve"> применяемых для обеспечения пожарной безопасности их пожарно-технические и </w:t>
      </w:r>
      <w:proofErr w:type="spellStart"/>
      <w:r w:rsidR="00895BEF" w:rsidRPr="005F70CA">
        <w:rPr>
          <w:rFonts w:eastAsiaTheme="minorHAnsi"/>
          <w:color w:val="000000"/>
          <w:sz w:val="28"/>
          <w:szCs w:val="28"/>
        </w:rPr>
        <w:t>прочностые</w:t>
      </w:r>
      <w:proofErr w:type="spellEnd"/>
      <w:r w:rsidR="00895BEF" w:rsidRPr="005F70CA">
        <w:rPr>
          <w:rFonts w:eastAsiaTheme="minorHAnsi"/>
          <w:color w:val="000000"/>
          <w:sz w:val="28"/>
          <w:szCs w:val="28"/>
        </w:rPr>
        <w:t xml:space="preserve"> свойства, а </w:t>
      </w:r>
      <w:proofErr w:type="gramStart"/>
      <w:r w:rsidR="00895BEF" w:rsidRPr="005F70CA">
        <w:rPr>
          <w:rFonts w:eastAsiaTheme="minorHAnsi"/>
          <w:color w:val="000000"/>
          <w:sz w:val="28"/>
          <w:szCs w:val="28"/>
        </w:rPr>
        <w:t>так же</w:t>
      </w:r>
      <w:proofErr w:type="gramEnd"/>
      <w:r w:rsidR="00895BEF" w:rsidRPr="005F70CA">
        <w:rPr>
          <w:rFonts w:eastAsiaTheme="minorHAnsi"/>
          <w:color w:val="000000"/>
          <w:sz w:val="28"/>
          <w:szCs w:val="28"/>
        </w:rPr>
        <w:t xml:space="preserve"> расход указать в проекте </w:t>
      </w:r>
      <w:proofErr w:type="spellStart"/>
      <w:r w:rsidR="00895BEF" w:rsidRPr="005F70CA">
        <w:rPr>
          <w:rFonts w:eastAsiaTheme="minorHAnsi"/>
          <w:color w:val="000000"/>
          <w:sz w:val="28"/>
          <w:szCs w:val="28"/>
        </w:rPr>
        <w:t>НФсВЗ</w:t>
      </w:r>
      <w:proofErr w:type="spellEnd"/>
      <w:r w:rsidR="00895BEF" w:rsidRPr="005F70CA">
        <w:rPr>
          <w:rFonts w:eastAsiaTheme="minorHAnsi"/>
          <w:color w:val="000000"/>
          <w:sz w:val="28"/>
          <w:szCs w:val="28"/>
        </w:rPr>
        <w:t>.</w:t>
      </w:r>
    </w:p>
    <w:bookmarkEnd w:id="22"/>
    <w:p w14:paraId="646877F1" w14:textId="77777777" w:rsidR="002928AB" w:rsidRPr="005F70CA" w:rsidRDefault="002928AB" w:rsidP="002928AB">
      <w:pPr>
        <w:pStyle w:val="a6"/>
        <w:tabs>
          <w:tab w:val="left" w:pos="5"/>
        </w:tabs>
        <w:adjustRightInd w:val="0"/>
        <w:ind w:right="567" w:firstLine="0"/>
        <w:jc w:val="both"/>
        <w:rPr>
          <w:b/>
          <w:color w:val="000000"/>
          <w:sz w:val="28"/>
          <w:szCs w:val="28"/>
        </w:rPr>
      </w:pPr>
    </w:p>
    <w:p w14:paraId="1C90B559" w14:textId="74098B15" w:rsidR="009A6751" w:rsidRPr="005F70CA" w:rsidRDefault="00536D86" w:rsidP="009A6751">
      <w:pPr>
        <w:tabs>
          <w:tab w:val="left" w:pos="5"/>
        </w:tabs>
        <w:adjustRightInd w:val="0"/>
        <w:ind w:left="1701" w:right="567"/>
        <w:jc w:val="both"/>
        <w:rPr>
          <w:b/>
          <w:color w:val="000000"/>
          <w:sz w:val="28"/>
          <w:szCs w:val="28"/>
        </w:rPr>
      </w:pPr>
      <w:r w:rsidRPr="005F70CA">
        <w:rPr>
          <w:b/>
          <w:color w:val="000000"/>
          <w:sz w:val="28"/>
          <w:szCs w:val="28"/>
        </w:rPr>
        <w:t>3</w:t>
      </w:r>
      <w:r w:rsidR="002928AB" w:rsidRPr="005F70CA">
        <w:rPr>
          <w:b/>
          <w:color w:val="000000"/>
          <w:sz w:val="28"/>
          <w:szCs w:val="28"/>
        </w:rPr>
        <w:t>.6</w:t>
      </w:r>
      <w:r w:rsidR="009A6751" w:rsidRPr="005F70CA">
        <w:rPr>
          <w:b/>
          <w:color w:val="000000"/>
          <w:sz w:val="28"/>
          <w:szCs w:val="28"/>
        </w:rPr>
        <w:t xml:space="preserve"> Противопожарные мероприятия.</w:t>
      </w:r>
    </w:p>
    <w:p w14:paraId="49ED6603" w14:textId="40000657" w:rsidR="002928AB" w:rsidRPr="005F70CA" w:rsidRDefault="002928AB" w:rsidP="002928AB">
      <w:pPr>
        <w:widowControl/>
        <w:adjustRightInd w:val="0"/>
        <w:spacing w:before="60"/>
        <w:ind w:left="1701" w:right="567"/>
        <w:jc w:val="both"/>
        <w:rPr>
          <w:rFonts w:eastAsiaTheme="minorHAnsi"/>
          <w:color w:val="000000"/>
          <w:sz w:val="28"/>
          <w:szCs w:val="28"/>
        </w:rPr>
      </w:pPr>
      <w:r w:rsidRPr="005F70CA">
        <w:rPr>
          <w:color w:val="000000"/>
          <w:sz w:val="28"/>
          <w:szCs w:val="28"/>
        </w:rPr>
        <w:t xml:space="preserve">      </w:t>
      </w:r>
      <w:bookmarkStart w:id="23" w:name="_Hlk214983719"/>
      <w:r w:rsidRPr="005F70CA">
        <w:rPr>
          <w:rFonts w:eastAsiaTheme="minorHAnsi"/>
          <w:color w:val="000000"/>
          <w:sz w:val="28"/>
          <w:szCs w:val="28"/>
        </w:rPr>
        <w:t xml:space="preserve">Проект выполнен согласно СТУ по пожарной безопасности. Здание гостиницы представляет собой 2 пожарных отсека: 1-й отсек - подвал, общая площадь этажа 4042,89м². 2-й пожарный отсек - цокольный этаж и этажи выше </w:t>
      </w:r>
      <w:proofErr w:type="spellStart"/>
      <w:r w:rsidRPr="005F70CA">
        <w:rPr>
          <w:rFonts w:eastAsiaTheme="minorHAnsi"/>
          <w:color w:val="000000"/>
          <w:sz w:val="28"/>
          <w:szCs w:val="28"/>
        </w:rPr>
        <w:t>отм</w:t>
      </w:r>
      <w:proofErr w:type="spellEnd"/>
      <w:r w:rsidRPr="005F70CA">
        <w:rPr>
          <w:rFonts w:eastAsiaTheme="minorHAnsi"/>
          <w:color w:val="000000"/>
          <w:sz w:val="28"/>
          <w:szCs w:val="28"/>
        </w:rPr>
        <w:t>. -0.600/0.000, наибольшая общая площадь этажа 3654,11м², пожарный отсек N 1 разделен на 4 пожарных секции. Пожарные секции разделены противопожарными стенами с пределом огнестойкости REI 150. Перекрытия железобетонные, толщиной 200 мм имеют предел огнестойкости REI 180.   Лифтовые холлы подвала выполняет функцию тамбур-</w:t>
      </w:r>
      <w:proofErr w:type="gramStart"/>
      <w:r w:rsidRPr="005F70CA">
        <w:rPr>
          <w:rFonts w:eastAsiaTheme="minorHAnsi"/>
          <w:color w:val="000000"/>
          <w:sz w:val="28"/>
          <w:szCs w:val="28"/>
        </w:rPr>
        <w:t>шлюзов  и</w:t>
      </w:r>
      <w:proofErr w:type="gramEnd"/>
      <w:r w:rsidRPr="005F70CA">
        <w:rPr>
          <w:rFonts w:eastAsiaTheme="minorHAnsi"/>
          <w:color w:val="000000"/>
          <w:sz w:val="28"/>
          <w:szCs w:val="28"/>
        </w:rPr>
        <w:t xml:space="preserve"> имеют подпор воздуха. Лифт N4 предусмотрен с режимом "перевозка пожарных подразделений". В загрузочной ресторана на </w:t>
      </w:r>
      <w:proofErr w:type="spellStart"/>
      <w:r w:rsidRPr="005F70CA">
        <w:rPr>
          <w:rFonts w:eastAsiaTheme="minorHAnsi"/>
          <w:color w:val="000000"/>
          <w:sz w:val="28"/>
          <w:szCs w:val="28"/>
        </w:rPr>
        <w:t>отм</w:t>
      </w:r>
      <w:proofErr w:type="spellEnd"/>
      <w:r w:rsidRPr="005F70CA">
        <w:rPr>
          <w:rFonts w:eastAsiaTheme="minorHAnsi"/>
          <w:color w:val="000000"/>
          <w:sz w:val="28"/>
          <w:szCs w:val="28"/>
        </w:rPr>
        <w:t xml:space="preserve">. -9.300 предусмотрена противодымная защита лифта. Для выполнения противопожарных мероприятий в подвальном этаже предусмотрены дымоудаление и система АПТ. В надземных </w:t>
      </w:r>
      <w:r w:rsidRPr="005F70CA">
        <w:rPr>
          <w:rFonts w:eastAsiaTheme="minorHAnsi"/>
          <w:color w:val="000000"/>
          <w:sz w:val="28"/>
          <w:szCs w:val="28"/>
        </w:rPr>
        <w:lastRenderedPageBreak/>
        <w:t xml:space="preserve">этажах </w:t>
      </w:r>
      <w:proofErr w:type="gramStart"/>
      <w:r w:rsidRPr="005F70CA">
        <w:rPr>
          <w:rFonts w:eastAsiaTheme="minorHAnsi"/>
          <w:color w:val="000000"/>
          <w:sz w:val="28"/>
          <w:szCs w:val="28"/>
        </w:rPr>
        <w:t>гостиницы  предусмотрена</w:t>
      </w:r>
      <w:proofErr w:type="gramEnd"/>
      <w:r w:rsidRPr="005F70CA">
        <w:rPr>
          <w:rFonts w:eastAsiaTheme="minorHAnsi"/>
          <w:color w:val="000000"/>
          <w:sz w:val="28"/>
          <w:szCs w:val="28"/>
        </w:rPr>
        <w:t xml:space="preserve"> система оповещения. Поэтажные коридоры разделены на отсеки длиной до 60м </w:t>
      </w:r>
      <w:proofErr w:type="spellStart"/>
      <w:r w:rsidRPr="005F70CA">
        <w:rPr>
          <w:rFonts w:eastAsiaTheme="minorHAnsi"/>
          <w:color w:val="000000"/>
          <w:sz w:val="28"/>
          <w:szCs w:val="28"/>
        </w:rPr>
        <w:t>самозакрывающими</w:t>
      </w:r>
      <w:proofErr w:type="spellEnd"/>
      <w:r w:rsidRPr="005F70CA">
        <w:rPr>
          <w:rFonts w:eastAsiaTheme="minorHAnsi"/>
          <w:color w:val="000000"/>
          <w:sz w:val="28"/>
          <w:szCs w:val="28"/>
        </w:rPr>
        <w:t xml:space="preserve"> дверьми с уплотненными притворами.</w:t>
      </w:r>
      <w:r w:rsidRPr="005F70CA">
        <w:rPr>
          <w:rFonts w:eastAsiaTheme="minorHAnsi"/>
          <w:color w:val="000000"/>
          <w:sz w:val="28"/>
          <w:szCs w:val="28"/>
        </w:rPr>
        <w:tab/>
      </w:r>
    </w:p>
    <w:p w14:paraId="336F6FE9" w14:textId="2F54B90B" w:rsidR="002928AB" w:rsidRPr="005F70CA" w:rsidRDefault="002928AB" w:rsidP="002928AB">
      <w:pPr>
        <w:widowControl/>
        <w:adjustRightInd w:val="0"/>
        <w:spacing w:before="60"/>
        <w:ind w:left="1701" w:right="567"/>
        <w:jc w:val="both"/>
        <w:rPr>
          <w:rFonts w:eastAsiaTheme="minorHAnsi"/>
          <w:color w:val="000000"/>
          <w:sz w:val="28"/>
          <w:szCs w:val="28"/>
        </w:rPr>
      </w:pPr>
      <w:r w:rsidRPr="005F70CA">
        <w:rPr>
          <w:rFonts w:eastAsiaTheme="minorHAnsi"/>
          <w:color w:val="000000"/>
          <w:sz w:val="28"/>
          <w:szCs w:val="28"/>
        </w:rPr>
        <w:t xml:space="preserve">      Для эвакуации с надземных предусмотрено </w:t>
      </w:r>
      <w:proofErr w:type="gramStart"/>
      <w:r w:rsidRPr="005F70CA">
        <w:rPr>
          <w:rFonts w:eastAsiaTheme="minorHAnsi"/>
          <w:color w:val="000000"/>
          <w:sz w:val="28"/>
          <w:szCs w:val="28"/>
        </w:rPr>
        <w:t>четыре  лестницы</w:t>
      </w:r>
      <w:proofErr w:type="gramEnd"/>
      <w:r w:rsidRPr="005F70CA">
        <w:rPr>
          <w:rFonts w:eastAsiaTheme="minorHAnsi"/>
          <w:color w:val="000000"/>
          <w:sz w:val="28"/>
          <w:szCs w:val="28"/>
        </w:rPr>
        <w:t xml:space="preserve"> типа Л1, все лестницы c естественным освещением </w:t>
      </w:r>
      <w:proofErr w:type="gramStart"/>
      <w:r w:rsidRPr="005F70CA">
        <w:rPr>
          <w:rFonts w:eastAsiaTheme="minorHAnsi"/>
          <w:color w:val="000000"/>
          <w:sz w:val="28"/>
          <w:szCs w:val="28"/>
        </w:rPr>
        <w:t>и  имеют</w:t>
      </w:r>
      <w:proofErr w:type="gramEnd"/>
      <w:r w:rsidRPr="005F70CA">
        <w:rPr>
          <w:rFonts w:eastAsiaTheme="minorHAnsi"/>
          <w:color w:val="000000"/>
          <w:sz w:val="28"/>
          <w:szCs w:val="28"/>
        </w:rPr>
        <w:t xml:space="preserve"> непосредственный выход наружу на уровне земли. </w:t>
      </w:r>
      <w:proofErr w:type="gramStart"/>
      <w:r w:rsidRPr="005F70CA">
        <w:rPr>
          <w:rFonts w:eastAsiaTheme="minorHAnsi"/>
          <w:color w:val="000000"/>
          <w:sz w:val="28"/>
          <w:szCs w:val="28"/>
        </w:rPr>
        <w:t xml:space="preserve">Для  </w:t>
      </w:r>
      <w:proofErr w:type="spellStart"/>
      <w:r w:rsidRPr="005F70CA">
        <w:rPr>
          <w:rFonts w:eastAsiaTheme="minorHAnsi"/>
          <w:color w:val="000000"/>
          <w:sz w:val="28"/>
          <w:szCs w:val="28"/>
        </w:rPr>
        <w:t>эавкуации</w:t>
      </w:r>
      <w:proofErr w:type="spellEnd"/>
      <w:proofErr w:type="gramEnd"/>
      <w:r w:rsidRPr="005F70CA">
        <w:rPr>
          <w:rFonts w:eastAsiaTheme="minorHAnsi"/>
          <w:color w:val="000000"/>
          <w:sz w:val="28"/>
          <w:szCs w:val="28"/>
        </w:rPr>
        <w:t xml:space="preserve"> из паркинга предусмотрены </w:t>
      </w:r>
      <w:r w:rsidRPr="005F70CA">
        <w:rPr>
          <w:rFonts w:eastAsiaTheme="minorHAnsi"/>
          <w:sz w:val="28"/>
          <w:szCs w:val="28"/>
        </w:rPr>
        <w:t>три</w:t>
      </w:r>
      <w:r w:rsidRPr="005F70CA">
        <w:rPr>
          <w:rFonts w:eastAsiaTheme="minorHAnsi"/>
          <w:color w:val="000000"/>
          <w:sz w:val="28"/>
          <w:szCs w:val="28"/>
        </w:rPr>
        <w:t xml:space="preserve"> эвакуационных </w:t>
      </w:r>
      <w:proofErr w:type="gramStart"/>
      <w:r w:rsidRPr="005F70CA">
        <w:rPr>
          <w:rFonts w:eastAsiaTheme="minorHAnsi"/>
          <w:color w:val="000000"/>
          <w:sz w:val="28"/>
          <w:szCs w:val="28"/>
        </w:rPr>
        <w:t>лестницы  и</w:t>
      </w:r>
      <w:proofErr w:type="gramEnd"/>
      <w:r w:rsidRPr="005F70CA">
        <w:rPr>
          <w:rFonts w:eastAsiaTheme="minorHAnsi"/>
          <w:color w:val="000000"/>
          <w:sz w:val="28"/>
          <w:szCs w:val="28"/>
        </w:rPr>
        <w:t xml:space="preserve"> </w:t>
      </w:r>
      <w:proofErr w:type="gramStart"/>
      <w:r w:rsidRPr="005F70CA">
        <w:rPr>
          <w:rFonts w:eastAsiaTheme="minorHAnsi"/>
          <w:color w:val="000000"/>
          <w:sz w:val="28"/>
          <w:szCs w:val="28"/>
        </w:rPr>
        <w:t>1  выход</w:t>
      </w:r>
      <w:proofErr w:type="gramEnd"/>
      <w:r w:rsidRPr="005F70CA">
        <w:rPr>
          <w:rFonts w:eastAsiaTheme="minorHAnsi"/>
          <w:color w:val="000000"/>
          <w:sz w:val="28"/>
          <w:szCs w:val="28"/>
        </w:rPr>
        <w:t xml:space="preserve"> через наружную лестницу. Лестницы из паркинга отделены от лестниц, ведущих на последующие </w:t>
      </w:r>
      <w:proofErr w:type="gramStart"/>
      <w:r w:rsidRPr="005F70CA">
        <w:rPr>
          <w:rFonts w:eastAsiaTheme="minorHAnsi"/>
          <w:color w:val="000000"/>
          <w:sz w:val="28"/>
          <w:szCs w:val="28"/>
        </w:rPr>
        <w:t>этажи  противопожарными</w:t>
      </w:r>
      <w:proofErr w:type="gramEnd"/>
      <w:r w:rsidRPr="005F70CA">
        <w:rPr>
          <w:rFonts w:eastAsiaTheme="minorHAnsi"/>
          <w:color w:val="000000"/>
          <w:sz w:val="28"/>
          <w:szCs w:val="28"/>
        </w:rPr>
        <w:t xml:space="preserve"> перегородками и имеют непосредственный выход наружу. Внутри </w:t>
      </w:r>
      <w:proofErr w:type="gramStart"/>
      <w:r w:rsidRPr="005F70CA">
        <w:rPr>
          <w:rFonts w:eastAsiaTheme="minorHAnsi"/>
          <w:color w:val="000000"/>
          <w:sz w:val="28"/>
          <w:szCs w:val="28"/>
        </w:rPr>
        <w:t>автостоянок  предусмотрены</w:t>
      </w:r>
      <w:proofErr w:type="gramEnd"/>
      <w:r w:rsidRPr="005F70CA">
        <w:rPr>
          <w:rFonts w:eastAsiaTheme="minorHAnsi"/>
          <w:color w:val="000000"/>
          <w:sz w:val="28"/>
          <w:szCs w:val="28"/>
        </w:rPr>
        <w:t xml:space="preserve"> указатели путей движения автомобилей для ориентации водителя, указатели путей эвакуации с подсветкой. В здании </w:t>
      </w:r>
      <w:proofErr w:type="gramStart"/>
      <w:r w:rsidRPr="005F70CA">
        <w:rPr>
          <w:rFonts w:eastAsiaTheme="minorHAnsi"/>
          <w:color w:val="000000"/>
          <w:sz w:val="28"/>
          <w:szCs w:val="28"/>
        </w:rPr>
        <w:t>гостиниц  устанавливаться</w:t>
      </w:r>
      <w:proofErr w:type="gramEnd"/>
      <w:r w:rsidRPr="005F70CA">
        <w:rPr>
          <w:rFonts w:eastAsiaTheme="minorHAnsi"/>
          <w:color w:val="000000"/>
          <w:sz w:val="28"/>
          <w:szCs w:val="28"/>
        </w:rPr>
        <w:t xml:space="preserve"> освещенные указатели над всеми дверями по направлению к пожарным выходам, автоматически зажигающиеся световые указатели и люминесцентные полосы на уровне пола для повышения безопасности при быстро увеличивающемся задымлении.</w:t>
      </w:r>
    </w:p>
    <w:p w14:paraId="552509EC" w14:textId="1CA8F749" w:rsidR="002928AB" w:rsidRPr="005F70CA" w:rsidRDefault="002928AB" w:rsidP="002928AB">
      <w:pPr>
        <w:widowControl/>
        <w:adjustRightInd w:val="0"/>
        <w:spacing w:before="60"/>
        <w:ind w:left="1701" w:right="567"/>
        <w:jc w:val="both"/>
        <w:rPr>
          <w:rFonts w:eastAsiaTheme="minorHAnsi"/>
          <w:color w:val="000000"/>
          <w:sz w:val="28"/>
          <w:szCs w:val="28"/>
        </w:rPr>
      </w:pPr>
      <w:r w:rsidRPr="005F70CA">
        <w:rPr>
          <w:rFonts w:eastAsiaTheme="minorHAnsi"/>
          <w:color w:val="000000"/>
          <w:sz w:val="28"/>
          <w:szCs w:val="28"/>
        </w:rPr>
        <w:tab/>
        <w:t xml:space="preserve">На </w:t>
      </w:r>
      <w:proofErr w:type="spellStart"/>
      <w:r w:rsidRPr="005F70CA">
        <w:rPr>
          <w:rFonts w:eastAsiaTheme="minorHAnsi"/>
          <w:color w:val="000000"/>
          <w:sz w:val="28"/>
          <w:szCs w:val="28"/>
        </w:rPr>
        <w:t>отм</w:t>
      </w:r>
      <w:proofErr w:type="spellEnd"/>
      <w:r w:rsidRPr="005F70CA">
        <w:rPr>
          <w:rFonts w:eastAsiaTheme="minorHAnsi"/>
          <w:color w:val="000000"/>
          <w:sz w:val="28"/>
          <w:szCs w:val="28"/>
        </w:rPr>
        <w:t>. -4.800 предусмотрено помещение пожарного поста с выходом наружу на расстоянии 3,0м с естественным освещением совмещенный с фронт-офисом.</w:t>
      </w:r>
    </w:p>
    <w:p w14:paraId="08FA7921" w14:textId="77777777" w:rsidR="002928AB" w:rsidRPr="005F70CA" w:rsidRDefault="002928AB" w:rsidP="002928AB">
      <w:pPr>
        <w:widowControl/>
        <w:adjustRightInd w:val="0"/>
        <w:spacing w:before="60"/>
        <w:ind w:left="1701" w:right="567"/>
        <w:jc w:val="both"/>
        <w:rPr>
          <w:rFonts w:eastAsiaTheme="minorHAnsi"/>
          <w:color w:val="000000"/>
          <w:sz w:val="28"/>
          <w:szCs w:val="28"/>
        </w:rPr>
      </w:pPr>
      <w:r w:rsidRPr="005F70CA">
        <w:rPr>
          <w:rFonts w:eastAsiaTheme="minorHAnsi"/>
          <w:color w:val="000000"/>
          <w:sz w:val="28"/>
          <w:szCs w:val="28"/>
        </w:rPr>
        <w:t xml:space="preserve">       Все стены, межэтажные перекрытия, межквартирные перегородки, а </w:t>
      </w:r>
      <w:proofErr w:type="gramStart"/>
      <w:r w:rsidRPr="005F70CA">
        <w:rPr>
          <w:rFonts w:eastAsiaTheme="minorHAnsi"/>
          <w:color w:val="000000"/>
          <w:sz w:val="28"/>
          <w:szCs w:val="28"/>
        </w:rPr>
        <w:t>так же</w:t>
      </w:r>
      <w:proofErr w:type="gramEnd"/>
      <w:r w:rsidRPr="005F70CA">
        <w:rPr>
          <w:rFonts w:eastAsiaTheme="minorHAnsi"/>
          <w:color w:val="000000"/>
          <w:sz w:val="28"/>
          <w:szCs w:val="28"/>
        </w:rPr>
        <w:t xml:space="preserve"> стены и перегородки между помещениями различного класса функциональной пожарной опасности выполнены из негорючих материалов с пределом огнестойкости не менее 2,5 часа. Межкомнатные перегородки с пределом тип С115 по серии 1.031.9-2.07 с пределом огнестойкости REI 60. Перегородки между пожарными секциями имеют предел </w:t>
      </w:r>
      <w:proofErr w:type="spellStart"/>
      <w:r w:rsidRPr="005F70CA">
        <w:rPr>
          <w:rFonts w:eastAsiaTheme="minorHAnsi"/>
          <w:color w:val="000000"/>
          <w:sz w:val="28"/>
          <w:szCs w:val="28"/>
        </w:rPr>
        <w:t>огнестойости</w:t>
      </w:r>
      <w:proofErr w:type="spellEnd"/>
      <w:r w:rsidRPr="005F70CA">
        <w:rPr>
          <w:rFonts w:eastAsiaTheme="minorHAnsi"/>
          <w:color w:val="000000"/>
          <w:sz w:val="28"/>
          <w:szCs w:val="28"/>
        </w:rPr>
        <w:t xml:space="preserve"> REI 150. Монолитные перекрытия </w:t>
      </w:r>
      <w:proofErr w:type="spellStart"/>
      <w:r w:rsidRPr="005F70CA">
        <w:rPr>
          <w:rFonts w:eastAsiaTheme="minorHAnsi"/>
          <w:color w:val="000000"/>
          <w:sz w:val="28"/>
          <w:szCs w:val="28"/>
        </w:rPr>
        <w:t>имееют</w:t>
      </w:r>
      <w:proofErr w:type="spellEnd"/>
      <w:r w:rsidRPr="005F70CA">
        <w:rPr>
          <w:rFonts w:eastAsiaTheme="minorHAnsi"/>
          <w:color w:val="000000"/>
          <w:sz w:val="28"/>
          <w:szCs w:val="28"/>
        </w:rPr>
        <w:t xml:space="preserve"> предел огнестойкости REI 180.  Обшивки шахт, ниш и каналов для прокладки инженерных коммуникаций так же выполнены из негорючих материалов с пределом огнестойкости не менее REI 45. Все помещения сообщающиеся с помещение автостоянки отделены от автостоянки и друг от друга противопожарными стенами с пределом огнестойкости   REI 150, в том числе помещение загрузочной. Стены лифтовых шахт: монолитные REI&gt;3,0ч; стены ГКЛ с применением листов </w:t>
      </w:r>
      <w:proofErr w:type="spellStart"/>
      <w:r w:rsidRPr="005F70CA">
        <w:rPr>
          <w:rFonts w:eastAsiaTheme="minorHAnsi"/>
          <w:color w:val="000000"/>
          <w:sz w:val="28"/>
          <w:szCs w:val="28"/>
        </w:rPr>
        <w:t>Файерборд</w:t>
      </w:r>
      <w:proofErr w:type="spellEnd"/>
      <w:r w:rsidRPr="005F70CA">
        <w:rPr>
          <w:rFonts w:eastAsiaTheme="minorHAnsi"/>
          <w:color w:val="000000"/>
          <w:sz w:val="28"/>
          <w:szCs w:val="28"/>
        </w:rPr>
        <w:t xml:space="preserve"> - REI 90.</w:t>
      </w:r>
    </w:p>
    <w:p w14:paraId="0C05AB07" w14:textId="1D5936C6" w:rsidR="002928AB" w:rsidRPr="005F70CA" w:rsidRDefault="002928AB" w:rsidP="002928AB">
      <w:pPr>
        <w:widowControl/>
        <w:adjustRightInd w:val="0"/>
        <w:spacing w:before="60"/>
        <w:ind w:left="1701" w:right="567"/>
        <w:jc w:val="both"/>
        <w:rPr>
          <w:rFonts w:eastAsiaTheme="minorHAnsi"/>
          <w:color w:val="000000"/>
          <w:sz w:val="28"/>
          <w:szCs w:val="28"/>
        </w:rPr>
      </w:pPr>
      <w:r w:rsidRPr="005F70CA">
        <w:rPr>
          <w:rFonts w:eastAsiaTheme="minorHAnsi"/>
          <w:color w:val="000000"/>
          <w:sz w:val="28"/>
          <w:szCs w:val="28"/>
        </w:rPr>
        <w:t xml:space="preserve">       Вестибюльная группа (с зоной приема пищи) отделена от смежных помещений противопожарной стеной с пределом огнестойкости REI 150.  </w:t>
      </w:r>
    </w:p>
    <w:p w14:paraId="507EDC52" w14:textId="5A2959C0" w:rsidR="002928AB" w:rsidRPr="005F70CA" w:rsidRDefault="002928AB" w:rsidP="002928AB">
      <w:pPr>
        <w:widowControl/>
        <w:adjustRightInd w:val="0"/>
        <w:spacing w:before="60"/>
        <w:ind w:left="1701" w:right="567"/>
        <w:jc w:val="both"/>
        <w:rPr>
          <w:rFonts w:eastAsiaTheme="minorHAnsi"/>
          <w:color w:val="000000"/>
          <w:sz w:val="28"/>
          <w:szCs w:val="28"/>
        </w:rPr>
      </w:pPr>
      <w:r w:rsidRPr="005F70CA">
        <w:rPr>
          <w:rFonts w:eastAsiaTheme="minorHAnsi"/>
          <w:color w:val="000000"/>
          <w:sz w:val="28"/>
          <w:szCs w:val="28"/>
        </w:rPr>
        <w:t xml:space="preserve">      Двери технических помещений, люки выхода на кровлю, а так же тамбура, тамбур-шлюза и лестничной клетки в подвале -  металлические, противопожарные с пределом огнестойкости EI 45. Двери между разными отсеками - между жилыми блоками, между жилым блоком и паркингом противопожарные с пределом огнестойкости не менее EI 30. Двери поэтажных технических помещений с пределом огнестойкости EI 30, двери электрощитовых и подсобных помещений EI 45.  Двери шахты лифтов противопожарные с пределом огнестойкости EI 30. Двери лестничной клетки, лифтовых холлов и  коридоров с пределом огнестойкости не менее EI 30. Двери лестничной клетки, тамбуров, лифтовых холлов,  коридоров, а так же двери между отсеками и </w:t>
      </w:r>
      <w:r w:rsidRPr="005F70CA">
        <w:rPr>
          <w:rFonts w:eastAsiaTheme="minorHAnsi"/>
          <w:color w:val="000000"/>
          <w:sz w:val="28"/>
          <w:szCs w:val="28"/>
        </w:rPr>
        <w:lastRenderedPageBreak/>
        <w:t xml:space="preserve">паркингом в уровне подвала оборудовать механизмами для </w:t>
      </w:r>
      <w:proofErr w:type="spellStart"/>
      <w:r w:rsidRPr="005F70CA">
        <w:rPr>
          <w:rFonts w:eastAsiaTheme="minorHAnsi"/>
          <w:color w:val="000000"/>
          <w:sz w:val="28"/>
          <w:szCs w:val="28"/>
        </w:rPr>
        <w:t>самозакрывания</w:t>
      </w:r>
      <w:proofErr w:type="spellEnd"/>
      <w:r w:rsidRPr="005F70CA">
        <w:rPr>
          <w:rFonts w:eastAsiaTheme="minorHAnsi"/>
          <w:color w:val="000000"/>
          <w:sz w:val="28"/>
          <w:szCs w:val="28"/>
        </w:rPr>
        <w:t xml:space="preserve"> и уплотнением в притворах. </w:t>
      </w:r>
    </w:p>
    <w:p w14:paraId="2DD71925" w14:textId="084B586B" w:rsidR="002928AB" w:rsidRPr="005F70CA" w:rsidRDefault="002928AB" w:rsidP="002928AB">
      <w:pPr>
        <w:widowControl/>
        <w:adjustRightInd w:val="0"/>
        <w:spacing w:before="60"/>
        <w:ind w:left="1701" w:right="567"/>
        <w:jc w:val="both"/>
        <w:rPr>
          <w:rFonts w:eastAsiaTheme="minorHAnsi"/>
          <w:color w:val="000000"/>
          <w:sz w:val="28"/>
          <w:szCs w:val="28"/>
        </w:rPr>
      </w:pPr>
      <w:r w:rsidRPr="005F70CA">
        <w:rPr>
          <w:rFonts w:eastAsiaTheme="minorHAnsi"/>
          <w:color w:val="000000"/>
          <w:sz w:val="28"/>
          <w:szCs w:val="28"/>
        </w:rPr>
        <w:t xml:space="preserve">       При устройстве </w:t>
      </w:r>
      <w:proofErr w:type="gramStart"/>
      <w:r w:rsidRPr="005F70CA">
        <w:rPr>
          <w:rFonts w:eastAsiaTheme="minorHAnsi"/>
          <w:color w:val="000000"/>
          <w:sz w:val="28"/>
          <w:szCs w:val="28"/>
        </w:rPr>
        <w:t>фальшполов  на</w:t>
      </w:r>
      <w:proofErr w:type="gramEnd"/>
      <w:r w:rsidRPr="005F70CA">
        <w:rPr>
          <w:rFonts w:eastAsiaTheme="minorHAnsi"/>
          <w:color w:val="000000"/>
          <w:sz w:val="28"/>
          <w:szCs w:val="28"/>
        </w:rPr>
        <w:t xml:space="preserve"> </w:t>
      </w:r>
      <w:proofErr w:type="spellStart"/>
      <w:r w:rsidRPr="005F70CA">
        <w:rPr>
          <w:rFonts w:eastAsiaTheme="minorHAnsi"/>
          <w:color w:val="000000"/>
          <w:sz w:val="28"/>
          <w:szCs w:val="28"/>
        </w:rPr>
        <w:t>отм</w:t>
      </w:r>
      <w:proofErr w:type="spellEnd"/>
      <w:r w:rsidRPr="005F70CA">
        <w:rPr>
          <w:rFonts w:eastAsiaTheme="minorHAnsi"/>
          <w:color w:val="000000"/>
          <w:sz w:val="28"/>
          <w:szCs w:val="28"/>
        </w:rPr>
        <w:t xml:space="preserve">. -0.600, обеспечены (Согласно СТУ по пожарной безопасности объекта) соблюдены следующие требования: </w:t>
      </w:r>
    </w:p>
    <w:p w14:paraId="2FEC74BD" w14:textId="77777777" w:rsidR="002928AB" w:rsidRPr="005F70CA" w:rsidRDefault="002928AB" w:rsidP="002928AB">
      <w:pPr>
        <w:widowControl/>
        <w:tabs>
          <w:tab w:val="left" w:pos="4"/>
        </w:tabs>
        <w:adjustRightInd w:val="0"/>
        <w:ind w:left="1701" w:right="567"/>
        <w:jc w:val="both"/>
        <w:rPr>
          <w:rFonts w:eastAsiaTheme="minorHAnsi"/>
          <w:color w:val="000000"/>
          <w:sz w:val="28"/>
          <w:szCs w:val="28"/>
        </w:rPr>
      </w:pPr>
      <w:r w:rsidRPr="005F70CA">
        <w:rPr>
          <w:rFonts w:eastAsiaTheme="minorHAnsi"/>
          <w:color w:val="000000"/>
          <w:sz w:val="28"/>
          <w:szCs w:val="28"/>
        </w:rPr>
        <w:t>а)</w:t>
      </w:r>
      <w:r w:rsidRPr="005F70CA">
        <w:rPr>
          <w:rFonts w:eastAsiaTheme="minorHAnsi"/>
          <w:color w:val="000000"/>
          <w:sz w:val="28"/>
          <w:szCs w:val="28"/>
        </w:rPr>
        <w:tab/>
        <w:t xml:space="preserve">несущие конструкции </w:t>
      </w:r>
      <w:proofErr w:type="gramStart"/>
      <w:r w:rsidRPr="005F70CA">
        <w:rPr>
          <w:rFonts w:eastAsiaTheme="minorHAnsi"/>
          <w:color w:val="000000"/>
          <w:sz w:val="28"/>
          <w:szCs w:val="28"/>
        </w:rPr>
        <w:t>фальшпола  выполнены</w:t>
      </w:r>
      <w:proofErr w:type="gramEnd"/>
      <w:r w:rsidRPr="005F70CA">
        <w:rPr>
          <w:rFonts w:eastAsiaTheme="minorHAnsi"/>
          <w:color w:val="000000"/>
          <w:sz w:val="28"/>
          <w:szCs w:val="28"/>
        </w:rPr>
        <w:t xml:space="preserve"> из негорючих материалов, с пределом огнестойкости не менее R 60;</w:t>
      </w:r>
    </w:p>
    <w:p w14:paraId="1D473767" w14:textId="77777777" w:rsidR="002928AB" w:rsidRPr="005F70CA" w:rsidRDefault="002928AB" w:rsidP="002928AB">
      <w:pPr>
        <w:widowControl/>
        <w:tabs>
          <w:tab w:val="left" w:pos="4"/>
        </w:tabs>
        <w:adjustRightInd w:val="0"/>
        <w:ind w:left="1701" w:right="567"/>
        <w:jc w:val="both"/>
        <w:rPr>
          <w:rFonts w:eastAsiaTheme="minorHAnsi"/>
          <w:color w:val="000000"/>
          <w:sz w:val="28"/>
          <w:szCs w:val="28"/>
        </w:rPr>
      </w:pPr>
      <w:r w:rsidRPr="005F70CA">
        <w:rPr>
          <w:rFonts w:eastAsiaTheme="minorHAnsi"/>
          <w:color w:val="000000"/>
          <w:sz w:val="28"/>
          <w:szCs w:val="28"/>
        </w:rPr>
        <w:t>б)</w:t>
      </w:r>
      <w:r w:rsidRPr="005F70CA">
        <w:rPr>
          <w:rFonts w:eastAsiaTheme="minorHAnsi"/>
          <w:color w:val="000000"/>
          <w:sz w:val="28"/>
          <w:szCs w:val="28"/>
        </w:rPr>
        <w:tab/>
        <w:t xml:space="preserve">настил </w:t>
      </w:r>
      <w:proofErr w:type="gramStart"/>
      <w:r w:rsidRPr="005F70CA">
        <w:rPr>
          <w:rFonts w:eastAsiaTheme="minorHAnsi"/>
          <w:color w:val="000000"/>
          <w:sz w:val="28"/>
          <w:szCs w:val="28"/>
        </w:rPr>
        <w:t>фальшполов  выполнен</w:t>
      </w:r>
      <w:proofErr w:type="gramEnd"/>
      <w:r w:rsidRPr="005F70CA">
        <w:rPr>
          <w:rFonts w:eastAsiaTheme="minorHAnsi"/>
          <w:color w:val="000000"/>
          <w:sz w:val="28"/>
          <w:szCs w:val="28"/>
        </w:rPr>
        <w:t xml:space="preserve"> из негорючих материалов, с пределом огнестойкости не менее EI 60;</w:t>
      </w:r>
    </w:p>
    <w:p w14:paraId="50251B7F" w14:textId="77777777"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ab/>
        <w:t xml:space="preserve">в) в пространстве, образуемом перекрытием и настилом фальшпола, предусмотрено </w:t>
      </w:r>
      <w:proofErr w:type="gramStart"/>
      <w:r w:rsidRPr="005F70CA">
        <w:rPr>
          <w:rFonts w:eastAsiaTheme="minorHAnsi"/>
          <w:color w:val="000000"/>
          <w:sz w:val="28"/>
          <w:szCs w:val="28"/>
        </w:rPr>
        <w:t>АП  (</w:t>
      </w:r>
      <w:proofErr w:type="gramEnd"/>
      <w:r w:rsidRPr="005F70CA">
        <w:rPr>
          <w:rFonts w:eastAsiaTheme="minorHAnsi"/>
          <w:color w:val="000000"/>
          <w:sz w:val="28"/>
          <w:szCs w:val="28"/>
        </w:rPr>
        <w:t>с использованием дымовых пожарных извещателей);</w:t>
      </w:r>
    </w:p>
    <w:p w14:paraId="3A9CB001" w14:textId="77777777" w:rsidR="002928AB" w:rsidRPr="005F70CA" w:rsidRDefault="002928AB" w:rsidP="002928AB">
      <w:pPr>
        <w:widowControl/>
        <w:adjustRightInd w:val="0"/>
        <w:spacing w:line="259" w:lineRule="auto"/>
        <w:ind w:left="1701" w:right="567"/>
        <w:jc w:val="both"/>
        <w:rPr>
          <w:rFonts w:eastAsiaTheme="minorHAnsi"/>
          <w:color w:val="000000"/>
          <w:sz w:val="28"/>
          <w:szCs w:val="28"/>
        </w:rPr>
      </w:pPr>
      <w:r w:rsidRPr="005F70CA">
        <w:rPr>
          <w:rFonts w:eastAsiaTheme="minorHAnsi"/>
          <w:color w:val="000000"/>
          <w:sz w:val="28"/>
          <w:szCs w:val="28"/>
        </w:rPr>
        <w:tab/>
        <w:t xml:space="preserve">г) Пространство фальшпола разделено стенами из Стандартного блока с пределом огнестойкости ЕI 60 (тип стены Б1), разделено на зоны площадью не более 100 м2/; </w:t>
      </w:r>
    </w:p>
    <w:p w14:paraId="2818DA2D" w14:textId="77777777"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ab/>
        <w:t>Максимальное заполнение конференц-залов на 1-м, 2-м и 3-м этажах 190 человек; конференц-залы отделены от остальных помещений противопожарной стеной с пределом огнестойкости REI 150.     Минимальное расстояние L, м, между наиболее удаленными один от другого эвакуационными выходами следует определять по формуле:</w:t>
      </w:r>
    </w:p>
    <w:p w14:paraId="5C76B295" w14:textId="77777777" w:rsidR="002928AB" w:rsidRPr="005F70CA" w:rsidRDefault="002928AB" w:rsidP="002928AB">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из коридора:</w:t>
      </w:r>
    </w:p>
    <w:p w14:paraId="50ADEDD9" w14:textId="77777777"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L≥1,33·D</w:t>
      </w:r>
      <w:proofErr w:type="gramStart"/>
      <w:r w:rsidRPr="005F70CA">
        <w:rPr>
          <w:rFonts w:eastAsiaTheme="minorHAnsi"/>
          <w:color w:val="000000"/>
          <w:sz w:val="28"/>
          <w:szCs w:val="28"/>
        </w:rPr>
        <w:t>/(</w:t>
      </w:r>
      <w:proofErr w:type="gramEnd"/>
      <w:r w:rsidRPr="005F70CA">
        <w:rPr>
          <w:rFonts w:eastAsiaTheme="minorHAnsi"/>
          <w:color w:val="000000"/>
          <w:sz w:val="28"/>
          <w:szCs w:val="28"/>
        </w:rPr>
        <w:t>n - l)  </w:t>
      </w:r>
    </w:p>
    <w:p w14:paraId="3B8A7101" w14:textId="77777777"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п - число эвакуационных выходов;</w:t>
      </w:r>
    </w:p>
    <w:p w14:paraId="491DFEAA" w14:textId="77777777"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D - длина коридора, м.</w:t>
      </w:r>
    </w:p>
    <w:p w14:paraId="1EBFAEA7" w14:textId="77777777"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Общая длина коридора </w:t>
      </w:r>
      <w:proofErr w:type="gramStart"/>
      <w:r w:rsidRPr="005F70CA">
        <w:rPr>
          <w:rFonts w:eastAsiaTheme="minorHAnsi"/>
          <w:color w:val="000000"/>
          <w:sz w:val="28"/>
          <w:szCs w:val="28"/>
        </w:rPr>
        <w:t>гостиницы  191.12м</w:t>
      </w:r>
      <w:proofErr w:type="gramEnd"/>
    </w:p>
    <w:p w14:paraId="3A9C0FEA" w14:textId="77777777"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Минимальное расстояние между эвакуационными выходами:</w:t>
      </w:r>
    </w:p>
    <w:p w14:paraId="101B5648" w14:textId="77777777"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L=1.33*191.12</w:t>
      </w:r>
      <w:proofErr w:type="gramStart"/>
      <w:r w:rsidRPr="005F70CA">
        <w:rPr>
          <w:rFonts w:eastAsiaTheme="minorHAnsi"/>
          <w:color w:val="000000"/>
          <w:sz w:val="28"/>
          <w:szCs w:val="28"/>
        </w:rPr>
        <w:t>/(</w:t>
      </w:r>
      <w:proofErr w:type="gramEnd"/>
      <w:r w:rsidRPr="005F70CA">
        <w:rPr>
          <w:rFonts w:eastAsiaTheme="minorHAnsi"/>
          <w:color w:val="000000"/>
          <w:sz w:val="28"/>
          <w:szCs w:val="28"/>
        </w:rPr>
        <w:t>4-</w:t>
      </w:r>
      <w:proofErr w:type="gramStart"/>
      <w:r w:rsidRPr="005F70CA">
        <w:rPr>
          <w:rFonts w:eastAsiaTheme="minorHAnsi"/>
          <w:color w:val="000000"/>
          <w:sz w:val="28"/>
          <w:szCs w:val="28"/>
        </w:rPr>
        <w:t>1)=</w:t>
      </w:r>
      <w:proofErr w:type="gramEnd"/>
      <w:r w:rsidRPr="005F70CA">
        <w:rPr>
          <w:rFonts w:eastAsiaTheme="minorHAnsi"/>
          <w:color w:val="000000"/>
          <w:sz w:val="28"/>
          <w:szCs w:val="28"/>
        </w:rPr>
        <w:t>84.73м</w:t>
      </w:r>
    </w:p>
    <w:p w14:paraId="03C9CC92" w14:textId="77777777"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По проекту наибольшее расстояние между эвакуационными выходами составляет 53.24м, что </w:t>
      </w:r>
      <w:proofErr w:type="gramStart"/>
      <w:r w:rsidRPr="005F70CA">
        <w:rPr>
          <w:rFonts w:eastAsiaTheme="minorHAnsi"/>
          <w:color w:val="000000"/>
          <w:sz w:val="28"/>
          <w:szCs w:val="28"/>
        </w:rPr>
        <w:t>не  превышает</w:t>
      </w:r>
      <w:proofErr w:type="gramEnd"/>
      <w:r w:rsidRPr="005F70CA">
        <w:rPr>
          <w:rFonts w:eastAsiaTheme="minorHAnsi"/>
          <w:color w:val="000000"/>
          <w:sz w:val="28"/>
          <w:szCs w:val="28"/>
        </w:rPr>
        <w:t xml:space="preserve"> минимально допустимое расстояние.  </w:t>
      </w:r>
    </w:p>
    <w:p w14:paraId="6FB9AA4B" w14:textId="37AA8EEC" w:rsidR="002928AB" w:rsidRPr="005F70CA" w:rsidRDefault="002928AB" w:rsidP="002928AB">
      <w:pPr>
        <w:widowControl/>
        <w:tabs>
          <w:tab w:val="left" w:pos="2"/>
        </w:tabs>
        <w:adjustRightInd w:val="0"/>
        <w:ind w:left="1701" w:right="567"/>
        <w:jc w:val="both"/>
        <w:rPr>
          <w:rFonts w:eastAsiaTheme="minorHAnsi"/>
          <w:color w:val="000000"/>
          <w:sz w:val="28"/>
          <w:szCs w:val="28"/>
        </w:rPr>
      </w:pPr>
      <w:r w:rsidRPr="005F70CA">
        <w:rPr>
          <w:rFonts w:eastAsiaTheme="minorHAnsi"/>
          <w:color w:val="000000"/>
          <w:sz w:val="28"/>
          <w:szCs w:val="28"/>
        </w:rPr>
        <w:t xml:space="preserve">      Отделочные материалы в помещениях предусмотрены класса пожарной опасности не менее КМ-2. </w:t>
      </w:r>
    </w:p>
    <w:p w14:paraId="40C6F45C" w14:textId="3567BE1D"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w:t>
      </w:r>
      <w:proofErr w:type="gramStart"/>
      <w:r w:rsidRPr="005F70CA">
        <w:rPr>
          <w:rFonts w:eastAsiaTheme="minorHAnsi"/>
          <w:color w:val="000000"/>
          <w:sz w:val="28"/>
          <w:szCs w:val="28"/>
        </w:rPr>
        <w:t>Паркинг  и</w:t>
      </w:r>
      <w:proofErr w:type="gramEnd"/>
      <w:r w:rsidRPr="005F70CA">
        <w:rPr>
          <w:rFonts w:eastAsiaTheme="minorHAnsi"/>
          <w:color w:val="000000"/>
          <w:sz w:val="28"/>
          <w:szCs w:val="28"/>
        </w:rPr>
        <w:t xml:space="preserve"> </w:t>
      </w:r>
      <w:proofErr w:type="spellStart"/>
      <w:r w:rsidRPr="005F70CA">
        <w:rPr>
          <w:rFonts w:eastAsiaTheme="minorHAnsi"/>
          <w:color w:val="000000"/>
          <w:sz w:val="28"/>
          <w:szCs w:val="28"/>
        </w:rPr>
        <w:t>мусоросборная</w:t>
      </w:r>
      <w:proofErr w:type="spellEnd"/>
      <w:r w:rsidRPr="005F70CA">
        <w:rPr>
          <w:rFonts w:eastAsiaTheme="minorHAnsi"/>
          <w:color w:val="000000"/>
          <w:sz w:val="28"/>
          <w:szCs w:val="28"/>
        </w:rPr>
        <w:t xml:space="preserve"> камера оборудованы автоматическим </w:t>
      </w:r>
      <w:proofErr w:type="spellStart"/>
      <w:r w:rsidRPr="005F70CA">
        <w:rPr>
          <w:rFonts w:eastAsiaTheme="minorHAnsi"/>
          <w:color w:val="000000"/>
          <w:sz w:val="28"/>
          <w:szCs w:val="28"/>
        </w:rPr>
        <w:t>спринклерным</w:t>
      </w:r>
      <w:proofErr w:type="spellEnd"/>
      <w:r w:rsidRPr="005F70CA">
        <w:rPr>
          <w:rFonts w:eastAsiaTheme="minorHAnsi"/>
          <w:color w:val="000000"/>
          <w:sz w:val="28"/>
          <w:szCs w:val="28"/>
        </w:rPr>
        <w:t xml:space="preserve"> </w:t>
      </w:r>
      <w:proofErr w:type="gramStart"/>
      <w:r w:rsidRPr="005F70CA">
        <w:rPr>
          <w:rFonts w:eastAsiaTheme="minorHAnsi"/>
          <w:color w:val="000000"/>
          <w:sz w:val="28"/>
          <w:szCs w:val="28"/>
        </w:rPr>
        <w:t>пожаротушением</w:t>
      </w:r>
      <w:proofErr w:type="gramEnd"/>
      <w:r w:rsidRPr="005F70CA">
        <w:rPr>
          <w:rFonts w:eastAsiaTheme="minorHAnsi"/>
          <w:color w:val="000000"/>
          <w:sz w:val="28"/>
          <w:szCs w:val="28"/>
        </w:rPr>
        <w:t xml:space="preserve"> проектируемым по первой группе помещений с показателями времени работы, защищаемой площади.           </w:t>
      </w:r>
    </w:p>
    <w:p w14:paraId="2B9943AA" w14:textId="77777777"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14. Мероприятия по </w:t>
      </w:r>
      <w:proofErr w:type="spellStart"/>
      <w:r w:rsidRPr="005F70CA">
        <w:rPr>
          <w:rFonts w:eastAsiaTheme="minorHAnsi"/>
          <w:color w:val="000000"/>
          <w:sz w:val="28"/>
          <w:szCs w:val="28"/>
        </w:rPr>
        <w:t>шумо</w:t>
      </w:r>
      <w:proofErr w:type="spellEnd"/>
      <w:r w:rsidRPr="005F70CA">
        <w:rPr>
          <w:rFonts w:eastAsiaTheme="minorHAnsi"/>
          <w:color w:val="000000"/>
          <w:sz w:val="28"/>
          <w:szCs w:val="28"/>
        </w:rPr>
        <w:t>-виброизоляции.</w:t>
      </w:r>
    </w:p>
    <w:p w14:paraId="31C5AD38" w14:textId="77777777"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ab/>
        <w:t xml:space="preserve">В насосной станции для фундаментов под оборудование проектом предусмотрены мероприятия по предотвращению передачи вибрации на строительные конструкции. В </w:t>
      </w:r>
      <w:proofErr w:type="spellStart"/>
      <w:r w:rsidRPr="005F70CA">
        <w:rPr>
          <w:rFonts w:eastAsiaTheme="minorHAnsi"/>
          <w:color w:val="000000"/>
          <w:sz w:val="28"/>
          <w:szCs w:val="28"/>
        </w:rPr>
        <w:t>венткамере</w:t>
      </w:r>
      <w:proofErr w:type="spellEnd"/>
      <w:r w:rsidRPr="005F70CA">
        <w:rPr>
          <w:rFonts w:eastAsiaTheme="minorHAnsi"/>
          <w:color w:val="000000"/>
          <w:sz w:val="28"/>
          <w:szCs w:val="28"/>
        </w:rPr>
        <w:t xml:space="preserve"> оборудование устанавливается на </w:t>
      </w:r>
      <w:proofErr w:type="spellStart"/>
      <w:r w:rsidRPr="005F70CA">
        <w:rPr>
          <w:rFonts w:eastAsiaTheme="minorHAnsi"/>
          <w:color w:val="000000"/>
          <w:sz w:val="28"/>
          <w:szCs w:val="28"/>
        </w:rPr>
        <w:t>виброизоляторах</w:t>
      </w:r>
      <w:proofErr w:type="spellEnd"/>
      <w:r w:rsidRPr="005F70CA">
        <w:rPr>
          <w:rFonts w:eastAsiaTheme="minorHAnsi"/>
          <w:color w:val="000000"/>
          <w:sz w:val="28"/>
          <w:szCs w:val="28"/>
        </w:rPr>
        <w:t xml:space="preserve">, при соединении вентиляторов с воздуховодами применяются гибкие вставки. Для </w:t>
      </w:r>
      <w:proofErr w:type="gramStart"/>
      <w:r w:rsidRPr="005F70CA">
        <w:rPr>
          <w:rFonts w:eastAsiaTheme="minorHAnsi"/>
          <w:color w:val="000000"/>
          <w:sz w:val="28"/>
          <w:szCs w:val="28"/>
        </w:rPr>
        <w:t>глушения  аэродинамического</w:t>
      </w:r>
      <w:proofErr w:type="gramEnd"/>
      <w:r w:rsidRPr="005F70CA">
        <w:rPr>
          <w:rFonts w:eastAsiaTheme="minorHAnsi"/>
          <w:color w:val="000000"/>
          <w:sz w:val="28"/>
          <w:szCs w:val="28"/>
        </w:rPr>
        <w:t xml:space="preserve"> шума, создаваемого вентиляторами, приточные и вытяжные системы оборудуются шумоглушителями</w:t>
      </w:r>
    </w:p>
    <w:bookmarkEnd w:id="23"/>
    <w:p w14:paraId="7E4CDC2A" w14:textId="08792C00" w:rsidR="009A6751" w:rsidRPr="005F70CA" w:rsidRDefault="009A6751" w:rsidP="009A6751">
      <w:pPr>
        <w:adjustRightInd w:val="0"/>
        <w:ind w:left="1701" w:right="567"/>
        <w:jc w:val="both"/>
        <w:rPr>
          <w:color w:val="000000"/>
          <w:sz w:val="28"/>
          <w:szCs w:val="28"/>
        </w:rPr>
      </w:pPr>
      <w:r w:rsidRPr="005F70CA">
        <w:rPr>
          <w:color w:val="000000"/>
          <w:sz w:val="28"/>
          <w:szCs w:val="28"/>
        </w:rPr>
        <w:t xml:space="preserve">           </w:t>
      </w:r>
      <w:r w:rsidRPr="005F70CA">
        <w:rPr>
          <w:b/>
          <w:color w:val="000000"/>
          <w:sz w:val="28"/>
          <w:szCs w:val="28"/>
        </w:rPr>
        <w:t xml:space="preserve">   </w:t>
      </w:r>
    </w:p>
    <w:p w14:paraId="65A725C6" w14:textId="1974B85C" w:rsidR="009A6751" w:rsidRPr="005F70CA" w:rsidRDefault="00536D86" w:rsidP="009A6751">
      <w:pPr>
        <w:adjustRightInd w:val="0"/>
        <w:ind w:left="1701" w:right="567"/>
        <w:jc w:val="both"/>
        <w:rPr>
          <w:b/>
          <w:color w:val="000000"/>
          <w:sz w:val="28"/>
          <w:szCs w:val="28"/>
        </w:rPr>
      </w:pPr>
      <w:r w:rsidRPr="005F70CA">
        <w:rPr>
          <w:b/>
          <w:color w:val="000000"/>
          <w:sz w:val="28"/>
          <w:szCs w:val="28"/>
        </w:rPr>
        <w:t xml:space="preserve">  3</w:t>
      </w:r>
      <w:r w:rsidR="002928AB" w:rsidRPr="005F70CA">
        <w:rPr>
          <w:b/>
          <w:color w:val="000000"/>
          <w:sz w:val="28"/>
          <w:szCs w:val="28"/>
        </w:rPr>
        <w:t>.7</w:t>
      </w:r>
      <w:r w:rsidR="009A6751" w:rsidRPr="005F70CA">
        <w:rPr>
          <w:b/>
          <w:color w:val="000000"/>
          <w:sz w:val="28"/>
          <w:szCs w:val="28"/>
        </w:rPr>
        <w:t xml:space="preserve"> </w:t>
      </w:r>
      <w:bookmarkStart w:id="24" w:name="_Hlk214984125"/>
      <w:r w:rsidR="009A6751" w:rsidRPr="005F70CA">
        <w:rPr>
          <w:b/>
          <w:color w:val="000000"/>
          <w:sz w:val="28"/>
          <w:szCs w:val="28"/>
        </w:rPr>
        <w:t>Санитарно-гигиенические требования.</w:t>
      </w:r>
    </w:p>
    <w:p w14:paraId="02A0EABA" w14:textId="1D3010DC" w:rsidR="002928AB" w:rsidRPr="005F70CA" w:rsidRDefault="009A6751" w:rsidP="002928AB">
      <w:pPr>
        <w:widowControl/>
        <w:adjustRightInd w:val="0"/>
        <w:ind w:left="1701" w:right="567"/>
        <w:jc w:val="both"/>
        <w:rPr>
          <w:rFonts w:eastAsiaTheme="minorHAnsi"/>
          <w:color w:val="000000"/>
          <w:sz w:val="28"/>
          <w:szCs w:val="28"/>
        </w:rPr>
      </w:pPr>
      <w:r w:rsidRPr="005F70CA">
        <w:rPr>
          <w:color w:val="000000"/>
          <w:sz w:val="28"/>
          <w:szCs w:val="28"/>
        </w:rPr>
        <w:t xml:space="preserve">      </w:t>
      </w:r>
      <w:r w:rsidR="002928AB" w:rsidRPr="005F70CA">
        <w:rPr>
          <w:color w:val="000000"/>
          <w:sz w:val="28"/>
          <w:szCs w:val="28"/>
        </w:rPr>
        <w:t xml:space="preserve"> </w:t>
      </w:r>
      <w:r w:rsidR="002928AB" w:rsidRPr="005F70CA">
        <w:rPr>
          <w:rFonts w:eastAsiaTheme="minorHAnsi"/>
          <w:color w:val="000000"/>
          <w:sz w:val="28"/>
          <w:szCs w:val="28"/>
        </w:rPr>
        <w:t>Стирка использованного белья и рабочей одежды гостиницы проводится в прачечной с использованием стиральных машин с функциями стирки и сушки.</w:t>
      </w:r>
    </w:p>
    <w:p w14:paraId="7259A454" w14:textId="77777777"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lastRenderedPageBreak/>
        <w:t>Для персонала предусматриваются условия для приема пищи, соблюдения личной гигиены, раздельного хранения личной и специальной одежды.</w:t>
      </w:r>
    </w:p>
    <w:p w14:paraId="740224A6" w14:textId="77777777"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В комнатах персонала предусмотрены кабины ЛГЖ (гигиенические души).</w:t>
      </w:r>
    </w:p>
    <w:p w14:paraId="1144E812" w14:textId="295F471A"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Стирка белья и рабочей одежды производится в сторонней организации по договору. Для грязного и чистого белья запроектированы раздельные кладовые для грязного и чистого белья.</w:t>
      </w:r>
    </w:p>
    <w:p w14:paraId="1B87C672" w14:textId="0B535BF0" w:rsidR="002928AB" w:rsidRPr="005F70CA" w:rsidRDefault="002928AB" w:rsidP="002928AB">
      <w:pPr>
        <w:widowControl/>
        <w:adjustRightInd w:val="0"/>
        <w:spacing w:line="259" w:lineRule="auto"/>
        <w:ind w:left="1701" w:right="567"/>
        <w:jc w:val="both"/>
        <w:rPr>
          <w:rFonts w:eastAsiaTheme="minorHAnsi"/>
          <w:color w:val="000000"/>
          <w:sz w:val="28"/>
          <w:szCs w:val="28"/>
        </w:rPr>
      </w:pPr>
      <w:r w:rsidRPr="005F70CA">
        <w:rPr>
          <w:rFonts w:eastAsiaTheme="minorHAnsi"/>
          <w:color w:val="000000"/>
          <w:sz w:val="28"/>
          <w:szCs w:val="28"/>
        </w:rPr>
        <w:t xml:space="preserve">     На </w:t>
      </w:r>
      <w:proofErr w:type="spellStart"/>
      <w:r w:rsidRPr="005F70CA">
        <w:rPr>
          <w:rFonts w:eastAsiaTheme="minorHAnsi"/>
          <w:color w:val="000000"/>
          <w:sz w:val="28"/>
          <w:szCs w:val="28"/>
        </w:rPr>
        <w:t>отм</w:t>
      </w:r>
      <w:proofErr w:type="spellEnd"/>
      <w:r w:rsidRPr="005F70CA">
        <w:rPr>
          <w:rFonts w:eastAsiaTheme="minorHAnsi"/>
          <w:color w:val="000000"/>
          <w:sz w:val="28"/>
          <w:szCs w:val="28"/>
        </w:rPr>
        <w:t>. -9.300 предусмотрено помещение для чистки и мойки электросветильников и временного складирования в контейнерах отработавших люминесцентных ламп.</w:t>
      </w:r>
    </w:p>
    <w:p w14:paraId="42D4B6F7" w14:textId="1190E6AA" w:rsidR="002928AB" w:rsidRPr="005F70CA" w:rsidRDefault="002928AB" w:rsidP="002928AB">
      <w:pPr>
        <w:widowControl/>
        <w:adjustRightInd w:val="0"/>
        <w:spacing w:line="259" w:lineRule="auto"/>
        <w:ind w:left="1701" w:right="567"/>
        <w:jc w:val="both"/>
        <w:rPr>
          <w:rFonts w:eastAsiaTheme="minorHAnsi"/>
          <w:color w:val="000000"/>
          <w:sz w:val="28"/>
          <w:szCs w:val="28"/>
        </w:rPr>
      </w:pPr>
      <w:r w:rsidRPr="005F70CA">
        <w:rPr>
          <w:rFonts w:eastAsiaTheme="minorHAnsi"/>
          <w:color w:val="000000"/>
          <w:sz w:val="28"/>
          <w:szCs w:val="28"/>
        </w:rPr>
        <w:t xml:space="preserve">     Размещение помещений общественного назначения смежно с жилыми помещениями не предусматривается</w:t>
      </w:r>
    </w:p>
    <w:p w14:paraId="757BFA5E" w14:textId="061A4BBC"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В жилых </w:t>
      </w:r>
      <w:proofErr w:type="gramStart"/>
      <w:r w:rsidRPr="005F70CA">
        <w:rPr>
          <w:rFonts w:eastAsiaTheme="minorHAnsi"/>
          <w:color w:val="000000"/>
          <w:sz w:val="28"/>
          <w:szCs w:val="28"/>
        </w:rPr>
        <w:t>номерах  с</w:t>
      </w:r>
      <w:proofErr w:type="gramEnd"/>
      <w:r w:rsidRPr="005F70CA">
        <w:rPr>
          <w:rFonts w:eastAsiaTheme="minorHAnsi"/>
          <w:color w:val="000000"/>
          <w:sz w:val="28"/>
          <w:szCs w:val="28"/>
        </w:rPr>
        <w:t xml:space="preserve"> в здании гостиницы предусматривается приточно-вытяжная вентиляция.</w:t>
      </w:r>
    </w:p>
    <w:p w14:paraId="3040E3C8" w14:textId="77777777"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E-</w:t>
      </w:r>
      <w:proofErr w:type="gramStart"/>
      <w:r w:rsidRPr="005F70CA">
        <w:rPr>
          <w:rFonts w:eastAsiaTheme="minorHAnsi"/>
          <w:color w:val="000000"/>
          <w:sz w:val="28"/>
          <w:szCs w:val="28"/>
        </w:rPr>
        <w:t>006,l3,qj</w:t>
      </w:r>
      <w:proofErr w:type="gramEnd"/>
      <w:r w:rsidRPr="005F70CA">
        <w:rPr>
          <w:rFonts w:eastAsiaTheme="minorHAnsi"/>
          <w:color w:val="000000"/>
          <w:sz w:val="28"/>
          <w:szCs w:val="28"/>
        </w:rPr>
        <w:t xml:space="preserve">;Перегородки между номерами приняты по серии 1.031.9-2.07.2 толщиной 200мм, тип С115.1 с индексом изоляции воздушного шума 59 дБ. </w:t>
      </w:r>
    </w:p>
    <w:p w14:paraId="446F3E68" w14:textId="77777777"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Инсоляция в гостиницах не нормируется.</w:t>
      </w:r>
    </w:p>
    <w:p w14:paraId="7AB9F1F2" w14:textId="2AF9DF2D"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Внутренняя отделка помещений объекта питания выполнена с использованием нетоксичных отделочных материалов.</w:t>
      </w:r>
    </w:p>
    <w:p w14:paraId="4A83CCC5" w14:textId="73623442"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В производственных и санитарно-бытовых помещениях (душевых, санитарных узлах):</w:t>
      </w:r>
    </w:p>
    <w:p w14:paraId="3D538526" w14:textId="77777777" w:rsidR="002928AB" w:rsidRPr="005F70CA" w:rsidRDefault="002928AB" w:rsidP="002928AB">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1)</w:t>
      </w:r>
      <w:r w:rsidRPr="005F70CA">
        <w:rPr>
          <w:rFonts w:eastAsiaTheme="minorHAnsi"/>
          <w:color w:val="000000"/>
          <w:sz w:val="28"/>
          <w:szCs w:val="28"/>
        </w:rPr>
        <w:tab/>
        <w:t>поверхности стен, перегородок, полов предусматривается с использованием водонепроницаемых материалов, позволяющих проводить ежедневную влажную уборку, устойчивых к обработке моющими и дезинфицирующими средствами;</w:t>
      </w:r>
    </w:p>
    <w:p w14:paraId="4827C5A4" w14:textId="77777777" w:rsidR="002928AB" w:rsidRPr="005F70CA" w:rsidRDefault="002928AB" w:rsidP="002928AB">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2)</w:t>
      </w:r>
      <w:r w:rsidRPr="005F70CA">
        <w:rPr>
          <w:rFonts w:eastAsiaTheme="minorHAnsi"/>
          <w:color w:val="000000"/>
          <w:sz w:val="28"/>
          <w:szCs w:val="28"/>
        </w:rPr>
        <w:tab/>
        <w:t>поверхность стен и перегородок выполнена гладкой по всей высоте вплоть до уровня, в пределах</w:t>
      </w:r>
    </w:p>
    <w:p w14:paraId="38D5FF51" w14:textId="77777777" w:rsidR="002928AB" w:rsidRPr="005F70CA" w:rsidRDefault="002928AB" w:rsidP="002928AB">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3)</w:t>
      </w:r>
      <w:r w:rsidRPr="005F70CA">
        <w:rPr>
          <w:rFonts w:eastAsiaTheme="minorHAnsi"/>
          <w:color w:val="000000"/>
          <w:sz w:val="28"/>
          <w:szCs w:val="28"/>
        </w:rPr>
        <w:tab/>
        <w:t>в местах установки раковин предусмотрены фартуки из керамической плитки;</w:t>
      </w:r>
    </w:p>
    <w:p w14:paraId="04B09EFF" w14:textId="77777777" w:rsidR="002928AB" w:rsidRPr="005F70CA" w:rsidRDefault="002928AB" w:rsidP="002928AB">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4)</w:t>
      </w:r>
      <w:r w:rsidRPr="005F70CA">
        <w:rPr>
          <w:rFonts w:eastAsiaTheme="minorHAnsi"/>
          <w:color w:val="000000"/>
          <w:sz w:val="28"/>
          <w:szCs w:val="28"/>
        </w:rPr>
        <w:tab/>
        <w:t>поверхности пола предусмотрена из исключающих скольжение материалов, ровные, с обеспечением стока воды, удобные к уборке;</w:t>
      </w:r>
    </w:p>
    <w:p w14:paraId="06D04494" w14:textId="77777777" w:rsidR="002928AB" w:rsidRPr="005F70CA" w:rsidRDefault="002928AB" w:rsidP="002928AB">
      <w:pPr>
        <w:widowControl/>
        <w:tabs>
          <w:tab w:val="left" w:pos="3"/>
        </w:tabs>
        <w:adjustRightInd w:val="0"/>
        <w:ind w:left="1701" w:right="567"/>
        <w:jc w:val="both"/>
        <w:rPr>
          <w:rFonts w:eastAsiaTheme="minorHAnsi"/>
          <w:color w:val="000000"/>
          <w:sz w:val="28"/>
          <w:szCs w:val="28"/>
        </w:rPr>
      </w:pPr>
      <w:r w:rsidRPr="005F70CA">
        <w:rPr>
          <w:rFonts w:eastAsiaTheme="minorHAnsi"/>
          <w:color w:val="000000"/>
          <w:sz w:val="28"/>
          <w:szCs w:val="28"/>
        </w:rPr>
        <w:t>5)</w:t>
      </w:r>
      <w:r w:rsidRPr="005F70CA">
        <w:rPr>
          <w:rFonts w:eastAsiaTheme="minorHAnsi"/>
          <w:color w:val="000000"/>
          <w:sz w:val="28"/>
          <w:szCs w:val="28"/>
        </w:rPr>
        <w:tab/>
        <w:t>потолки, находящиеся над технологическим оборудованием в производственных помещениях, помещениях с мокрыми процессами выполняются с обеспечением предотвращения скопления грязи, образования плесени и осыпания частиц потолков или таких поверхностей и конструкций, а также способствующие уменьшению конденсации влаги</w:t>
      </w:r>
    </w:p>
    <w:bookmarkEnd w:id="24"/>
    <w:p w14:paraId="4F627125" w14:textId="6B06E58B" w:rsidR="009A6751" w:rsidRPr="005F70CA" w:rsidRDefault="009A6751" w:rsidP="002928AB">
      <w:pPr>
        <w:adjustRightInd w:val="0"/>
        <w:ind w:left="1701" w:right="567"/>
        <w:jc w:val="both"/>
        <w:rPr>
          <w:b/>
          <w:color w:val="000000"/>
          <w:sz w:val="28"/>
          <w:szCs w:val="28"/>
        </w:rPr>
      </w:pPr>
    </w:p>
    <w:p w14:paraId="0E9B66D2" w14:textId="29403ACA" w:rsidR="009A6751" w:rsidRPr="005F70CA" w:rsidRDefault="00536D86" w:rsidP="009A6751">
      <w:pPr>
        <w:adjustRightInd w:val="0"/>
        <w:ind w:left="1701" w:right="567"/>
        <w:jc w:val="both"/>
        <w:rPr>
          <w:b/>
          <w:color w:val="000000"/>
          <w:sz w:val="28"/>
          <w:szCs w:val="28"/>
        </w:rPr>
      </w:pPr>
      <w:r w:rsidRPr="005F70CA">
        <w:rPr>
          <w:b/>
          <w:color w:val="000000"/>
          <w:sz w:val="28"/>
          <w:szCs w:val="28"/>
        </w:rPr>
        <w:t>3</w:t>
      </w:r>
      <w:r w:rsidR="002928AB" w:rsidRPr="005F70CA">
        <w:rPr>
          <w:b/>
          <w:color w:val="000000"/>
          <w:sz w:val="28"/>
          <w:szCs w:val="28"/>
        </w:rPr>
        <w:t>.8</w:t>
      </w:r>
      <w:r w:rsidR="009A6751" w:rsidRPr="005F70CA">
        <w:rPr>
          <w:b/>
          <w:color w:val="000000"/>
          <w:sz w:val="28"/>
          <w:szCs w:val="28"/>
        </w:rPr>
        <w:t xml:space="preserve"> </w:t>
      </w:r>
      <w:bookmarkStart w:id="25" w:name="_Hlk214984305"/>
      <w:r w:rsidR="009A6751" w:rsidRPr="005F70CA">
        <w:rPr>
          <w:b/>
          <w:color w:val="000000"/>
          <w:sz w:val="28"/>
          <w:szCs w:val="28"/>
        </w:rPr>
        <w:t>Мероприятия для МГН.</w:t>
      </w:r>
    </w:p>
    <w:p w14:paraId="7AC4399D" w14:textId="5E149381" w:rsidR="009A6751" w:rsidRPr="005F70CA" w:rsidRDefault="002928AB" w:rsidP="009A6751">
      <w:pPr>
        <w:adjustRightInd w:val="0"/>
        <w:ind w:left="1701" w:right="567"/>
        <w:jc w:val="both"/>
        <w:rPr>
          <w:sz w:val="28"/>
          <w:szCs w:val="28"/>
        </w:rPr>
      </w:pPr>
      <w:r w:rsidRPr="005F70CA">
        <w:rPr>
          <w:color w:val="000000"/>
          <w:sz w:val="28"/>
          <w:szCs w:val="28"/>
        </w:rPr>
        <w:tab/>
      </w:r>
      <w:r w:rsidRPr="005F70CA">
        <w:rPr>
          <w:rFonts w:eastAsiaTheme="minorHAnsi"/>
          <w:color w:val="000000"/>
          <w:sz w:val="28"/>
          <w:szCs w:val="28"/>
        </w:rPr>
        <w:t xml:space="preserve">Доступ в здание для МГН обеспечен вертикально спланированной частью рельефа с покрытием из тротуарной плитки и продольным уклоном 5% (см. раздел ГП). Входы в здание запроектированы без ступеней. </w:t>
      </w:r>
      <w:r w:rsidRPr="005F70CA">
        <w:rPr>
          <w:rFonts w:eastAsiaTheme="minorHAnsi"/>
          <w:color w:val="000000"/>
          <w:sz w:val="28"/>
          <w:szCs w:val="28"/>
        </w:rPr>
        <w:tab/>
        <w:t xml:space="preserve">Двери, на путях движения МГН, оборудованы противоударными полосами (в нижней части), </w:t>
      </w:r>
      <w:proofErr w:type="gramStart"/>
      <w:r w:rsidRPr="005F70CA">
        <w:rPr>
          <w:rFonts w:eastAsiaTheme="minorHAnsi"/>
          <w:color w:val="000000"/>
          <w:sz w:val="28"/>
          <w:szCs w:val="28"/>
        </w:rPr>
        <w:t>приспособлениями</w:t>
      </w:r>
      <w:proofErr w:type="gramEnd"/>
      <w:r w:rsidRPr="005F70CA">
        <w:rPr>
          <w:rFonts w:eastAsiaTheme="minorHAnsi"/>
          <w:color w:val="000000"/>
          <w:sz w:val="28"/>
          <w:szCs w:val="28"/>
        </w:rPr>
        <w:t xml:space="preserve"> обеспечивающими задержку закрывания в течении 5 секунд и яркой контрастной маркировкой на остекленной части. Для тактильного восприятия людьми с ограниченным зрением, кнопки лифтов оснастить </w:t>
      </w:r>
      <w:r w:rsidRPr="005F70CA">
        <w:rPr>
          <w:rFonts w:eastAsiaTheme="minorHAnsi"/>
          <w:color w:val="000000"/>
          <w:sz w:val="28"/>
          <w:szCs w:val="28"/>
        </w:rPr>
        <w:lastRenderedPageBreak/>
        <w:t>шрифтом Брайля. Грузопассажирский лифт с габаритами кабины 2,25м х 1,65м может быть использован для транспортировки людей на носилках. Поэтажно предусмотрены зоны безопасности для МГН с подпором воздуха (лифтовые холлы)</w:t>
      </w:r>
      <w:r w:rsidRPr="005F70CA">
        <w:rPr>
          <w:rFonts w:eastAsiaTheme="minorHAnsi"/>
          <w:color w:val="0000FF"/>
          <w:sz w:val="28"/>
          <w:szCs w:val="28"/>
        </w:rPr>
        <w:t xml:space="preserve"> </w:t>
      </w:r>
      <w:r w:rsidRPr="005F70CA">
        <w:rPr>
          <w:rFonts w:eastAsiaTheme="minorHAnsi"/>
          <w:sz w:val="28"/>
          <w:szCs w:val="28"/>
        </w:rPr>
        <w:t xml:space="preserve">Предусмотрено </w:t>
      </w:r>
      <w:proofErr w:type="gramStart"/>
      <w:r w:rsidRPr="005F70CA">
        <w:rPr>
          <w:rFonts w:eastAsiaTheme="minorHAnsi"/>
          <w:sz w:val="28"/>
          <w:szCs w:val="28"/>
        </w:rPr>
        <w:t>два  номера</w:t>
      </w:r>
      <w:proofErr w:type="gramEnd"/>
      <w:r w:rsidRPr="005F70CA">
        <w:rPr>
          <w:rFonts w:eastAsiaTheme="minorHAnsi"/>
          <w:sz w:val="28"/>
          <w:szCs w:val="28"/>
        </w:rPr>
        <w:t xml:space="preserve"> для МГН. В разделе ТХ предусмотрены места для МГН в столовой, конференц-залах.</w:t>
      </w:r>
    </w:p>
    <w:bookmarkEnd w:id="25"/>
    <w:p w14:paraId="54E32622" w14:textId="77777777" w:rsidR="009A6751" w:rsidRPr="005F70CA" w:rsidRDefault="009A6751" w:rsidP="009A6751">
      <w:pPr>
        <w:adjustRightInd w:val="0"/>
        <w:ind w:left="1701" w:right="567"/>
        <w:jc w:val="both"/>
        <w:rPr>
          <w:b/>
          <w:color w:val="0000FF"/>
          <w:sz w:val="28"/>
          <w:szCs w:val="28"/>
        </w:rPr>
      </w:pPr>
    </w:p>
    <w:p w14:paraId="293AC7FC" w14:textId="1EF9483D" w:rsidR="009A6751" w:rsidRPr="005F70CA" w:rsidRDefault="00536D86" w:rsidP="009A6751">
      <w:pPr>
        <w:adjustRightInd w:val="0"/>
        <w:ind w:left="1701" w:right="567"/>
        <w:jc w:val="both"/>
        <w:rPr>
          <w:b/>
          <w:color w:val="000000"/>
          <w:sz w:val="28"/>
          <w:szCs w:val="28"/>
        </w:rPr>
      </w:pPr>
      <w:r w:rsidRPr="005F70CA">
        <w:rPr>
          <w:b/>
          <w:color w:val="000000"/>
          <w:sz w:val="28"/>
          <w:szCs w:val="28"/>
        </w:rPr>
        <w:t>3</w:t>
      </w:r>
      <w:r w:rsidR="002928AB" w:rsidRPr="005F70CA">
        <w:rPr>
          <w:b/>
          <w:color w:val="000000"/>
          <w:sz w:val="28"/>
          <w:szCs w:val="28"/>
        </w:rPr>
        <w:t>.9</w:t>
      </w:r>
      <w:r w:rsidR="009A6751" w:rsidRPr="005F70CA">
        <w:rPr>
          <w:b/>
          <w:color w:val="000000"/>
          <w:sz w:val="28"/>
          <w:szCs w:val="28"/>
        </w:rPr>
        <w:t xml:space="preserve"> </w:t>
      </w:r>
      <w:bookmarkStart w:id="26" w:name="_Hlk214984410"/>
      <w:r w:rsidR="009A6751" w:rsidRPr="005F70CA">
        <w:rPr>
          <w:b/>
          <w:color w:val="000000"/>
          <w:sz w:val="28"/>
          <w:szCs w:val="28"/>
        </w:rPr>
        <w:t>Безопасность при эксплуатации и антивандальные мероприятия.</w:t>
      </w:r>
    </w:p>
    <w:p w14:paraId="1B74311B" w14:textId="3E3DC346" w:rsidR="002928AB" w:rsidRPr="005F70CA" w:rsidRDefault="002928AB" w:rsidP="002928AB">
      <w:pPr>
        <w:widowControl/>
        <w:adjustRightInd w:val="0"/>
        <w:ind w:left="1701" w:right="567"/>
        <w:jc w:val="both"/>
        <w:rPr>
          <w:rFonts w:eastAsiaTheme="minorHAnsi"/>
          <w:color w:val="000000"/>
          <w:sz w:val="28"/>
          <w:szCs w:val="28"/>
        </w:rPr>
      </w:pPr>
      <w:r w:rsidRPr="005F70CA">
        <w:rPr>
          <w:color w:val="FF0000"/>
          <w:sz w:val="28"/>
          <w:szCs w:val="28"/>
        </w:rPr>
        <w:tab/>
      </w:r>
      <w:r w:rsidRPr="005F70CA">
        <w:rPr>
          <w:rFonts w:eastAsiaTheme="minorHAnsi"/>
          <w:color w:val="000000"/>
          <w:sz w:val="28"/>
          <w:szCs w:val="28"/>
        </w:rPr>
        <w:t>Во избежание травматизма среди детей, на окнах и витражах предусмотрены</w:t>
      </w:r>
    </w:p>
    <w:p w14:paraId="538C9DD1" w14:textId="77777777" w:rsidR="002928AB" w:rsidRPr="005F70CA" w:rsidRDefault="002928AB" w:rsidP="002928AB">
      <w:pPr>
        <w:widowControl/>
        <w:tabs>
          <w:tab w:val="left" w:pos="2"/>
        </w:tabs>
        <w:adjustRightInd w:val="0"/>
        <w:ind w:left="1701" w:right="567"/>
        <w:jc w:val="both"/>
        <w:rPr>
          <w:rFonts w:eastAsiaTheme="minorHAnsi"/>
          <w:color w:val="000000"/>
          <w:sz w:val="28"/>
          <w:szCs w:val="28"/>
        </w:rPr>
      </w:pPr>
      <w:r w:rsidRPr="005F70CA">
        <w:rPr>
          <w:rFonts w:eastAsiaTheme="minorHAnsi"/>
          <w:color w:val="000000"/>
          <w:sz w:val="28"/>
          <w:szCs w:val="28"/>
        </w:rPr>
        <w:t>замки-блокираторы.</w:t>
      </w:r>
    </w:p>
    <w:p w14:paraId="548F3FEE" w14:textId="7652F2DF" w:rsidR="002928AB" w:rsidRPr="005F70CA" w:rsidRDefault="002928AB" w:rsidP="002928AB">
      <w:pPr>
        <w:widowControl/>
        <w:adjustRightInd w:val="0"/>
        <w:ind w:left="1701" w:right="567"/>
        <w:jc w:val="both"/>
        <w:rPr>
          <w:rFonts w:eastAsiaTheme="minorHAnsi"/>
          <w:sz w:val="28"/>
          <w:szCs w:val="28"/>
        </w:rPr>
      </w:pPr>
      <w:r w:rsidRPr="005F70CA">
        <w:rPr>
          <w:rFonts w:eastAsiaTheme="minorHAnsi"/>
          <w:sz w:val="28"/>
          <w:szCs w:val="28"/>
        </w:rPr>
        <w:t xml:space="preserve">       В здании гостиницы установлены освещенные указатели над всеми дверями по направлению к пожарным выходам, автоматически зажигающиеся световые указатели и люминесцентные полосы на уровне пола для повышения безопасности при быстро увеличивающемся задымлении.</w:t>
      </w:r>
    </w:p>
    <w:p w14:paraId="1694619C" w14:textId="1DA35564"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Наружные входы в здание оснащены системой контроля доступа. Двери наружных входов выполнить </w:t>
      </w:r>
      <w:proofErr w:type="spellStart"/>
      <w:r w:rsidRPr="005F70CA">
        <w:rPr>
          <w:rFonts w:eastAsiaTheme="minorHAnsi"/>
          <w:color w:val="000000"/>
          <w:sz w:val="28"/>
          <w:szCs w:val="28"/>
        </w:rPr>
        <w:t>противовзломными</w:t>
      </w:r>
      <w:proofErr w:type="spellEnd"/>
      <w:r w:rsidRPr="005F70CA">
        <w:rPr>
          <w:rFonts w:eastAsiaTheme="minorHAnsi"/>
          <w:color w:val="000000"/>
          <w:sz w:val="28"/>
          <w:szCs w:val="28"/>
        </w:rPr>
        <w:t xml:space="preserve">, утепленными, самозакрывающимися и с уплотнением в притворах. </w:t>
      </w:r>
    </w:p>
    <w:p w14:paraId="772911A3" w14:textId="3DC5E33F"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Контроль за прилегающей территорией осуществляется камерами системы видеонаблюдения.</w:t>
      </w:r>
    </w:p>
    <w:p w14:paraId="7D9698B1" w14:textId="55E6AE88"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Рабочая документация разработана для производства работ в летнее время. При     выполнении работ в зимнее время руководствоваться СН и СП по производству работ. Все виды работ производить в соответствии с СН РК 1.03-05-2011 и СП РК 1.03-106-2012 "Охрана труда и техника безопасности в строительстве".</w:t>
      </w:r>
    </w:p>
    <w:p w14:paraId="156CAF85" w14:textId="3F3F6E30" w:rsidR="002928AB" w:rsidRPr="005F70CA" w:rsidRDefault="002928AB" w:rsidP="002928AB">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Рабочий проект выполнен в соответствии с действующими в период проектирования СН РК 3.02-06-2018, СП РК 3.02-106-2012 "Проектирование гостиниц"; СН РК 3.02-07-2014, СП РК 3.02-107-2017 "Общественные здания и сооружения"; СН РК 2.02-01-2022, СП РК 2.02-101-2022 "Пожарная безопасность зданий и сооружений"; ТР №405 "Общие требования к пожарной безопасности".  </w:t>
      </w:r>
    </w:p>
    <w:p w14:paraId="711A82E5" w14:textId="64A15FF7" w:rsidR="002928AB" w:rsidRDefault="002928AB" w:rsidP="002928AB">
      <w:pPr>
        <w:widowControl/>
        <w:adjustRightInd w:val="0"/>
        <w:ind w:left="1701" w:right="567"/>
        <w:jc w:val="both"/>
        <w:rPr>
          <w:rFonts w:eastAsiaTheme="minorHAnsi"/>
          <w:sz w:val="28"/>
          <w:szCs w:val="28"/>
        </w:rPr>
      </w:pPr>
      <w:r w:rsidRPr="005F70CA">
        <w:rPr>
          <w:rFonts w:eastAsiaTheme="minorHAnsi"/>
          <w:sz w:val="28"/>
          <w:szCs w:val="28"/>
        </w:rPr>
        <w:t xml:space="preserve">      Приказ </w:t>
      </w:r>
      <w:r w:rsidRPr="005F70CA">
        <w:rPr>
          <w:rFonts w:eastAsiaTheme="minorHAnsi"/>
          <w:color w:val="000000"/>
          <w:sz w:val="28"/>
          <w:szCs w:val="28"/>
        </w:rPr>
        <w:t xml:space="preserve">Министр здравоохранения Республики Казахстан от 26 июля 2022 года № ҚР ДСМ-67 "Санитарно-эпидемиологические требования к объектам коммунального назначения"; Приказ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w:t>
      </w:r>
      <w:r w:rsidRPr="005F70CA">
        <w:rPr>
          <w:rFonts w:eastAsiaTheme="minorHAnsi"/>
          <w:sz w:val="28"/>
          <w:szCs w:val="28"/>
        </w:rPr>
        <w:t>с изменениями по состоянию на 14.05.2023 г.)</w:t>
      </w:r>
    </w:p>
    <w:bookmarkEnd w:id="26"/>
    <w:p w14:paraId="1DEB77A6" w14:textId="6D59EAE0" w:rsidR="009B341E" w:rsidRDefault="009B341E" w:rsidP="002928AB">
      <w:pPr>
        <w:widowControl/>
        <w:adjustRightInd w:val="0"/>
        <w:ind w:left="1701" w:right="567"/>
        <w:jc w:val="both"/>
        <w:rPr>
          <w:rFonts w:eastAsiaTheme="minorHAnsi"/>
          <w:sz w:val="28"/>
          <w:szCs w:val="28"/>
        </w:rPr>
      </w:pPr>
    </w:p>
    <w:p w14:paraId="2D948FD5" w14:textId="1ADF4A79" w:rsidR="009B341E" w:rsidRDefault="009B341E" w:rsidP="009B341E">
      <w:pPr>
        <w:widowControl/>
        <w:adjustRightInd w:val="0"/>
        <w:ind w:left="1701" w:right="567" w:firstLine="459"/>
        <w:jc w:val="both"/>
        <w:rPr>
          <w:sz w:val="28"/>
          <w:szCs w:val="28"/>
        </w:rPr>
      </w:pPr>
      <w:r w:rsidRPr="00B75E63">
        <w:rPr>
          <w:sz w:val="28"/>
          <w:szCs w:val="28"/>
        </w:rPr>
        <w:t xml:space="preserve">На момент проведения </w:t>
      </w:r>
      <w:r>
        <w:rPr>
          <w:sz w:val="28"/>
          <w:szCs w:val="28"/>
        </w:rPr>
        <w:t xml:space="preserve">технического </w:t>
      </w:r>
      <w:r w:rsidRPr="00B75E63">
        <w:rPr>
          <w:sz w:val="28"/>
          <w:szCs w:val="28"/>
        </w:rPr>
        <w:t>обследования здания</w:t>
      </w:r>
      <w:r>
        <w:rPr>
          <w:sz w:val="28"/>
          <w:szCs w:val="28"/>
        </w:rPr>
        <w:t xml:space="preserve"> </w:t>
      </w:r>
      <w:r w:rsidR="00695F3C">
        <w:rPr>
          <w:sz w:val="28"/>
          <w:szCs w:val="28"/>
        </w:rPr>
        <w:t xml:space="preserve">по архитектурной части </w:t>
      </w:r>
      <w:r>
        <w:rPr>
          <w:sz w:val="28"/>
          <w:szCs w:val="28"/>
        </w:rPr>
        <w:t xml:space="preserve">были </w:t>
      </w:r>
      <w:r w:rsidR="00695F3C">
        <w:rPr>
          <w:sz w:val="28"/>
          <w:szCs w:val="28"/>
        </w:rPr>
        <w:t xml:space="preserve">выполнены следующие виды работ </w:t>
      </w:r>
      <w:proofErr w:type="gramStart"/>
      <w:r w:rsidR="00B46165">
        <w:rPr>
          <w:sz w:val="28"/>
          <w:szCs w:val="28"/>
        </w:rPr>
        <w:t>в процентом</w:t>
      </w:r>
      <w:proofErr w:type="gramEnd"/>
      <w:r w:rsidR="00B46165">
        <w:rPr>
          <w:sz w:val="28"/>
          <w:szCs w:val="28"/>
        </w:rPr>
        <w:t xml:space="preserve"> выполнении</w:t>
      </w:r>
    </w:p>
    <w:p w14:paraId="0338D15D" w14:textId="35C48240" w:rsidR="00B46165" w:rsidRDefault="00B46165" w:rsidP="009B341E">
      <w:pPr>
        <w:widowControl/>
        <w:adjustRightInd w:val="0"/>
        <w:ind w:left="1701" w:right="567" w:firstLine="459"/>
        <w:jc w:val="both"/>
        <w:rPr>
          <w:sz w:val="28"/>
          <w:szCs w:val="28"/>
        </w:rPr>
      </w:pPr>
    </w:p>
    <w:p w14:paraId="4EC5A433" w14:textId="34AD9134" w:rsidR="00B46165" w:rsidRPr="005F70CA" w:rsidRDefault="00B46165" w:rsidP="00B46165">
      <w:pPr>
        <w:widowControl/>
        <w:adjustRightInd w:val="0"/>
        <w:ind w:left="426" w:right="567" w:firstLine="459"/>
        <w:jc w:val="both"/>
        <w:rPr>
          <w:rFonts w:eastAsiaTheme="minorHAnsi"/>
          <w:color w:val="000000"/>
          <w:sz w:val="28"/>
          <w:szCs w:val="28"/>
        </w:rPr>
      </w:pPr>
      <w:r w:rsidRPr="00B46165">
        <w:rPr>
          <w:rFonts w:eastAsiaTheme="minorHAnsi"/>
          <w:noProof/>
          <w:lang w:eastAsia="ru-RU"/>
        </w:rPr>
        <w:lastRenderedPageBreak/>
        <w:drawing>
          <wp:inline distT="0" distB="0" distL="0" distR="0" wp14:anchorId="6B253891" wp14:editId="356311C5">
            <wp:extent cx="6644640" cy="4419600"/>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44640" cy="4419600"/>
                    </a:xfrm>
                    <a:prstGeom prst="rect">
                      <a:avLst/>
                    </a:prstGeom>
                    <a:noFill/>
                    <a:ln>
                      <a:noFill/>
                    </a:ln>
                  </pic:spPr>
                </pic:pic>
              </a:graphicData>
            </a:graphic>
          </wp:inline>
        </w:drawing>
      </w:r>
    </w:p>
    <w:p w14:paraId="1311560C" w14:textId="7E263961" w:rsidR="009A6751" w:rsidRPr="005F70CA" w:rsidRDefault="009A6751" w:rsidP="002928AB">
      <w:pPr>
        <w:adjustRightInd w:val="0"/>
        <w:ind w:left="1701" w:right="567"/>
        <w:jc w:val="both"/>
        <w:rPr>
          <w:sz w:val="28"/>
          <w:szCs w:val="28"/>
        </w:rPr>
      </w:pPr>
    </w:p>
    <w:p w14:paraId="1B1ECA93" w14:textId="77777777" w:rsidR="009A6751" w:rsidRPr="005F70CA" w:rsidRDefault="009A6751" w:rsidP="009A6751">
      <w:pPr>
        <w:adjustRightInd w:val="0"/>
        <w:ind w:left="1701" w:right="567"/>
        <w:jc w:val="both"/>
        <w:rPr>
          <w:color w:val="000000"/>
          <w:sz w:val="28"/>
          <w:szCs w:val="28"/>
        </w:rPr>
      </w:pPr>
    </w:p>
    <w:p w14:paraId="074E366F" w14:textId="77777777" w:rsidR="009A6751" w:rsidRPr="005F70CA" w:rsidRDefault="009A6751" w:rsidP="009A6751">
      <w:pPr>
        <w:adjustRightInd w:val="0"/>
        <w:ind w:left="1701" w:right="567"/>
        <w:jc w:val="both"/>
        <w:rPr>
          <w:color w:val="000000"/>
          <w:sz w:val="28"/>
          <w:szCs w:val="28"/>
        </w:rPr>
      </w:pPr>
      <w:r w:rsidRPr="005F70CA">
        <w:rPr>
          <w:color w:val="000000"/>
          <w:sz w:val="28"/>
          <w:szCs w:val="28"/>
        </w:rPr>
        <w:t>Технико-экономические показатели</w:t>
      </w:r>
    </w:p>
    <w:tbl>
      <w:tblPr>
        <w:tblStyle w:val="aa"/>
        <w:tblpPr w:leftFromText="180" w:rightFromText="180" w:vertAnchor="text" w:horzAnchor="page" w:tblpX="1914" w:tblpY="67"/>
        <w:tblW w:w="0" w:type="auto"/>
        <w:tblLook w:val="04A0" w:firstRow="1" w:lastRow="0" w:firstColumn="1" w:lastColumn="0" w:noHBand="0" w:noVBand="1"/>
      </w:tblPr>
      <w:tblGrid>
        <w:gridCol w:w="704"/>
        <w:gridCol w:w="4111"/>
        <w:gridCol w:w="1446"/>
        <w:gridCol w:w="1254"/>
        <w:gridCol w:w="1411"/>
      </w:tblGrid>
      <w:tr w:rsidR="002928AB" w:rsidRPr="005F70CA" w14:paraId="0D27D27A" w14:textId="77777777" w:rsidTr="002928AB">
        <w:trPr>
          <w:trHeight w:val="510"/>
        </w:trPr>
        <w:tc>
          <w:tcPr>
            <w:tcW w:w="704" w:type="dxa"/>
          </w:tcPr>
          <w:p w14:paraId="3D1AB950" w14:textId="77777777" w:rsidR="002928AB" w:rsidRPr="005F70CA" w:rsidRDefault="002928AB" w:rsidP="002928AB">
            <w:pPr>
              <w:jc w:val="center"/>
            </w:pPr>
            <w:bookmarkStart w:id="27" w:name="_Hlk214984538"/>
            <w:r w:rsidRPr="005F70CA">
              <w:t>№</w:t>
            </w:r>
          </w:p>
        </w:tc>
        <w:tc>
          <w:tcPr>
            <w:tcW w:w="4111" w:type="dxa"/>
          </w:tcPr>
          <w:p w14:paraId="454405D5" w14:textId="77777777" w:rsidR="002928AB" w:rsidRPr="005F70CA" w:rsidRDefault="002928AB" w:rsidP="002928AB">
            <w:pPr>
              <w:jc w:val="center"/>
            </w:pPr>
            <w:r w:rsidRPr="005F70CA">
              <w:t>Наименование показателя</w:t>
            </w:r>
          </w:p>
        </w:tc>
        <w:tc>
          <w:tcPr>
            <w:tcW w:w="1446" w:type="dxa"/>
          </w:tcPr>
          <w:p w14:paraId="5DA09910" w14:textId="77777777" w:rsidR="002928AB" w:rsidRPr="005F70CA" w:rsidRDefault="002928AB" w:rsidP="002928AB">
            <w:pPr>
              <w:jc w:val="center"/>
            </w:pPr>
            <w:r w:rsidRPr="005F70CA">
              <w:t xml:space="preserve">Ед. </w:t>
            </w:r>
            <w:proofErr w:type="spellStart"/>
            <w:r w:rsidRPr="005F70CA">
              <w:t>измер</w:t>
            </w:r>
            <w:proofErr w:type="spellEnd"/>
            <w:r w:rsidRPr="005F70CA">
              <w:t>.</w:t>
            </w:r>
          </w:p>
        </w:tc>
        <w:tc>
          <w:tcPr>
            <w:tcW w:w="1254" w:type="dxa"/>
          </w:tcPr>
          <w:p w14:paraId="751CEF19" w14:textId="77777777" w:rsidR="002928AB" w:rsidRPr="005F70CA" w:rsidRDefault="002928AB" w:rsidP="002928AB">
            <w:pPr>
              <w:jc w:val="center"/>
            </w:pPr>
            <w:r w:rsidRPr="005F70CA">
              <w:t>Значение</w:t>
            </w:r>
          </w:p>
        </w:tc>
        <w:tc>
          <w:tcPr>
            <w:tcW w:w="1411" w:type="dxa"/>
          </w:tcPr>
          <w:p w14:paraId="720D8EAF" w14:textId="77777777" w:rsidR="002928AB" w:rsidRPr="005F70CA" w:rsidRDefault="002928AB" w:rsidP="002928AB">
            <w:pPr>
              <w:jc w:val="center"/>
            </w:pPr>
            <w:r w:rsidRPr="005F70CA">
              <w:t>Примечание</w:t>
            </w:r>
          </w:p>
        </w:tc>
      </w:tr>
      <w:tr w:rsidR="002928AB" w:rsidRPr="005F70CA" w14:paraId="5982B509" w14:textId="77777777" w:rsidTr="002928AB">
        <w:trPr>
          <w:trHeight w:val="247"/>
        </w:trPr>
        <w:tc>
          <w:tcPr>
            <w:tcW w:w="704" w:type="dxa"/>
          </w:tcPr>
          <w:p w14:paraId="4BC25262" w14:textId="77777777" w:rsidR="002928AB" w:rsidRPr="005F70CA" w:rsidRDefault="002928AB" w:rsidP="002928AB">
            <w:pPr>
              <w:jc w:val="center"/>
            </w:pPr>
            <w:r w:rsidRPr="005F70CA">
              <w:t>1</w:t>
            </w:r>
          </w:p>
        </w:tc>
        <w:tc>
          <w:tcPr>
            <w:tcW w:w="4111" w:type="dxa"/>
          </w:tcPr>
          <w:p w14:paraId="78DF5F0D" w14:textId="77777777" w:rsidR="002928AB" w:rsidRPr="005F70CA" w:rsidRDefault="002928AB" w:rsidP="002928AB">
            <w:pPr>
              <w:jc w:val="center"/>
            </w:pPr>
            <w:r w:rsidRPr="005F70CA">
              <w:t>2</w:t>
            </w:r>
          </w:p>
        </w:tc>
        <w:tc>
          <w:tcPr>
            <w:tcW w:w="1446" w:type="dxa"/>
          </w:tcPr>
          <w:p w14:paraId="2C4E73AE" w14:textId="77777777" w:rsidR="002928AB" w:rsidRPr="005F70CA" w:rsidRDefault="002928AB" w:rsidP="002928AB">
            <w:pPr>
              <w:jc w:val="center"/>
            </w:pPr>
            <w:r w:rsidRPr="005F70CA">
              <w:t>3</w:t>
            </w:r>
          </w:p>
        </w:tc>
        <w:tc>
          <w:tcPr>
            <w:tcW w:w="1254" w:type="dxa"/>
          </w:tcPr>
          <w:p w14:paraId="58B89AB9" w14:textId="77777777" w:rsidR="002928AB" w:rsidRPr="005F70CA" w:rsidRDefault="002928AB" w:rsidP="002928AB">
            <w:pPr>
              <w:jc w:val="center"/>
            </w:pPr>
            <w:r w:rsidRPr="005F70CA">
              <w:t>4</w:t>
            </w:r>
          </w:p>
        </w:tc>
        <w:tc>
          <w:tcPr>
            <w:tcW w:w="1411" w:type="dxa"/>
          </w:tcPr>
          <w:p w14:paraId="3D14941B" w14:textId="77777777" w:rsidR="002928AB" w:rsidRPr="005F70CA" w:rsidRDefault="002928AB" w:rsidP="002928AB">
            <w:pPr>
              <w:jc w:val="center"/>
            </w:pPr>
            <w:r w:rsidRPr="005F70CA">
              <w:t>5</w:t>
            </w:r>
          </w:p>
        </w:tc>
      </w:tr>
      <w:tr w:rsidR="002928AB" w:rsidRPr="005F70CA" w14:paraId="12FC90F0" w14:textId="77777777" w:rsidTr="002928AB">
        <w:trPr>
          <w:trHeight w:val="247"/>
        </w:trPr>
        <w:tc>
          <w:tcPr>
            <w:tcW w:w="704" w:type="dxa"/>
          </w:tcPr>
          <w:p w14:paraId="06680353" w14:textId="77777777" w:rsidR="002928AB" w:rsidRPr="005F70CA" w:rsidRDefault="002928AB" w:rsidP="002928AB">
            <w:pPr>
              <w:jc w:val="center"/>
            </w:pPr>
            <w:r w:rsidRPr="005F70CA">
              <w:t>1</w:t>
            </w:r>
          </w:p>
        </w:tc>
        <w:tc>
          <w:tcPr>
            <w:tcW w:w="4111" w:type="dxa"/>
          </w:tcPr>
          <w:p w14:paraId="5F542D97" w14:textId="77777777" w:rsidR="002928AB" w:rsidRPr="005F70CA" w:rsidRDefault="002928AB" w:rsidP="002928AB">
            <w:pPr>
              <w:jc w:val="center"/>
            </w:pPr>
            <w:r w:rsidRPr="005F70CA">
              <w:t>Этажность здания</w:t>
            </w:r>
          </w:p>
        </w:tc>
        <w:tc>
          <w:tcPr>
            <w:tcW w:w="1446" w:type="dxa"/>
          </w:tcPr>
          <w:p w14:paraId="3B65DAAA" w14:textId="77777777" w:rsidR="002928AB" w:rsidRPr="005F70CA" w:rsidRDefault="002928AB" w:rsidP="002928AB">
            <w:pPr>
              <w:jc w:val="center"/>
            </w:pPr>
            <w:r w:rsidRPr="005F70CA">
              <w:t>этаж</w:t>
            </w:r>
          </w:p>
        </w:tc>
        <w:tc>
          <w:tcPr>
            <w:tcW w:w="1254" w:type="dxa"/>
          </w:tcPr>
          <w:p w14:paraId="4D82794F" w14:textId="77777777" w:rsidR="002928AB" w:rsidRPr="005F70CA" w:rsidRDefault="002928AB" w:rsidP="002928AB">
            <w:pPr>
              <w:jc w:val="center"/>
            </w:pPr>
            <w:r w:rsidRPr="005F70CA">
              <w:t>3</w:t>
            </w:r>
          </w:p>
        </w:tc>
        <w:tc>
          <w:tcPr>
            <w:tcW w:w="1411" w:type="dxa"/>
          </w:tcPr>
          <w:p w14:paraId="2174A577" w14:textId="77777777" w:rsidR="002928AB" w:rsidRPr="005F70CA" w:rsidRDefault="002928AB" w:rsidP="002928AB">
            <w:pPr>
              <w:jc w:val="center"/>
            </w:pPr>
          </w:p>
        </w:tc>
      </w:tr>
      <w:tr w:rsidR="002928AB" w:rsidRPr="005F70CA" w14:paraId="2ED3FB02" w14:textId="77777777" w:rsidTr="002928AB">
        <w:trPr>
          <w:trHeight w:val="494"/>
        </w:trPr>
        <w:tc>
          <w:tcPr>
            <w:tcW w:w="704" w:type="dxa"/>
          </w:tcPr>
          <w:p w14:paraId="7E50FE55" w14:textId="77777777" w:rsidR="002928AB" w:rsidRPr="005F70CA" w:rsidRDefault="002928AB" w:rsidP="002928AB">
            <w:pPr>
              <w:jc w:val="center"/>
            </w:pPr>
            <w:r w:rsidRPr="005F70CA">
              <w:t>2</w:t>
            </w:r>
          </w:p>
        </w:tc>
        <w:tc>
          <w:tcPr>
            <w:tcW w:w="4111" w:type="dxa"/>
          </w:tcPr>
          <w:p w14:paraId="0439F719" w14:textId="77777777" w:rsidR="002928AB" w:rsidRPr="005F70CA" w:rsidRDefault="002928AB" w:rsidP="002928AB">
            <w:pPr>
              <w:jc w:val="center"/>
            </w:pPr>
            <w:r w:rsidRPr="005F70CA">
              <w:t>Единовременная вместимость гостиницы</w:t>
            </w:r>
          </w:p>
        </w:tc>
        <w:tc>
          <w:tcPr>
            <w:tcW w:w="1446" w:type="dxa"/>
          </w:tcPr>
          <w:p w14:paraId="3EC92311" w14:textId="77777777" w:rsidR="002928AB" w:rsidRPr="005F70CA" w:rsidRDefault="002928AB" w:rsidP="002928AB">
            <w:pPr>
              <w:jc w:val="center"/>
            </w:pPr>
            <w:r w:rsidRPr="005F70CA">
              <w:t>мест</w:t>
            </w:r>
          </w:p>
        </w:tc>
        <w:tc>
          <w:tcPr>
            <w:tcW w:w="1254" w:type="dxa"/>
          </w:tcPr>
          <w:p w14:paraId="45532ABA" w14:textId="77777777" w:rsidR="002928AB" w:rsidRPr="005F70CA" w:rsidRDefault="002928AB" w:rsidP="002928AB">
            <w:pPr>
              <w:jc w:val="center"/>
            </w:pPr>
            <w:r w:rsidRPr="005F70CA">
              <w:t>193</w:t>
            </w:r>
          </w:p>
        </w:tc>
        <w:tc>
          <w:tcPr>
            <w:tcW w:w="1411" w:type="dxa"/>
          </w:tcPr>
          <w:p w14:paraId="229AFC76" w14:textId="77777777" w:rsidR="002928AB" w:rsidRPr="005F70CA" w:rsidRDefault="002928AB" w:rsidP="002928AB">
            <w:pPr>
              <w:jc w:val="center"/>
            </w:pPr>
          </w:p>
        </w:tc>
      </w:tr>
      <w:tr w:rsidR="002928AB" w:rsidRPr="005F70CA" w14:paraId="2497A8F2" w14:textId="77777777" w:rsidTr="002928AB">
        <w:trPr>
          <w:trHeight w:val="262"/>
        </w:trPr>
        <w:tc>
          <w:tcPr>
            <w:tcW w:w="704" w:type="dxa"/>
          </w:tcPr>
          <w:p w14:paraId="155141CA" w14:textId="77777777" w:rsidR="002928AB" w:rsidRPr="005F70CA" w:rsidRDefault="002928AB" w:rsidP="002928AB">
            <w:pPr>
              <w:jc w:val="center"/>
            </w:pPr>
            <w:r w:rsidRPr="005F70CA">
              <w:t>3</w:t>
            </w:r>
          </w:p>
        </w:tc>
        <w:tc>
          <w:tcPr>
            <w:tcW w:w="4111" w:type="dxa"/>
          </w:tcPr>
          <w:p w14:paraId="69558F7D" w14:textId="77777777" w:rsidR="002928AB" w:rsidRPr="005F70CA" w:rsidRDefault="002928AB" w:rsidP="002928AB">
            <w:pPr>
              <w:jc w:val="center"/>
            </w:pPr>
            <w:r w:rsidRPr="005F70CA">
              <w:t>Площадь застройки</w:t>
            </w:r>
          </w:p>
        </w:tc>
        <w:tc>
          <w:tcPr>
            <w:tcW w:w="1446" w:type="dxa"/>
          </w:tcPr>
          <w:p w14:paraId="126E9597" w14:textId="77777777" w:rsidR="002928AB" w:rsidRPr="005F70CA" w:rsidRDefault="002928AB" w:rsidP="002928AB">
            <w:pPr>
              <w:jc w:val="center"/>
            </w:pPr>
            <w:r w:rsidRPr="005F70CA">
              <w:t>м²</w:t>
            </w:r>
          </w:p>
        </w:tc>
        <w:tc>
          <w:tcPr>
            <w:tcW w:w="1254" w:type="dxa"/>
          </w:tcPr>
          <w:p w14:paraId="376D79E7" w14:textId="77777777" w:rsidR="002928AB" w:rsidRPr="005F70CA" w:rsidRDefault="002928AB" w:rsidP="002928AB">
            <w:pPr>
              <w:jc w:val="center"/>
            </w:pPr>
            <w:r w:rsidRPr="005F70CA">
              <w:t>4618,60</w:t>
            </w:r>
          </w:p>
        </w:tc>
        <w:tc>
          <w:tcPr>
            <w:tcW w:w="1411" w:type="dxa"/>
          </w:tcPr>
          <w:p w14:paraId="7DEA67A9" w14:textId="77777777" w:rsidR="002928AB" w:rsidRPr="005F70CA" w:rsidRDefault="002928AB" w:rsidP="002928AB">
            <w:pPr>
              <w:jc w:val="center"/>
            </w:pPr>
          </w:p>
        </w:tc>
      </w:tr>
      <w:tr w:rsidR="002928AB" w:rsidRPr="005F70CA" w14:paraId="195D99DE" w14:textId="77777777" w:rsidTr="002928AB">
        <w:trPr>
          <w:trHeight w:val="247"/>
        </w:trPr>
        <w:tc>
          <w:tcPr>
            <w:tcW w:w="704" w:type="dxa"/>
            <w:vMerge w:val="restart"/>
          </w:tcPr>
          <w:p w14:paraId="69390AC7" w14:textId="77777777" w:rsidR="002928AB" w:rsidRPr="005F70CA" w:rsidRDefault="002928AB" w:rsidP="002928AB">
            <w:pPr>
              <w:jc w:val="center"/>
            </w:pPr>
            <w:r w:rsidRPr="005F70CA">
              <w:t>4</w:t>
            </w:r>
          </w:p>
        </w:tc>
        <w:tc>
          <w:tcPr>
            <w:tcW w:w="4111" w:type="dxa"/>
          </w:tcPr>
          <w:p w14:paraId="4C5F5D58" w14:textId="77777777" w:rsidR="002928AB" w:rsidRPr="005F70CA" w:rsidRDefault="002928AB" w:rsidP="002928AB">
            <w:pPr>
              <w:jc w:val="center"/>
            </w:pPr>
            <w:r w:rsidRPr="005F70CA">
              <w:t>Общая площадь здания, в т.ч.:</w:t>
            </w:r>
          </w:p>
        </w:tc>
        <w:tc>
          <w:tcPr>
            <w:tcW w:w="1446" w:type="dxa"/>
          </w:tcPr>
          <w:p w14:paraId="018CC5C6" w14:textId="77777777" w:rsidR="002928AB" w:rsidRPr="005F70CA" w:rsidRDefault="002928AB" w:rsidP="002928AB">
            <w:pPr>
              <w:jc w:val="center"/>
            </w:pPr>
            <w:r w:rsidRPr="005F70CA">
              <w:t>м²</w:t>
            </w:r>
          </w:p>
        </w:tc>
        <w:tc>
          <w:tcPr>
            <w:tcW w:w="1254" w:type="dxa"/>
          </w:tcPr>
          <w:p w14:paraId="108BF761" w14:textId="77777777" w:rsidR="002928AB" w:rsidRPr="005F70CA" w:rsidRDefault="002928AB" w:rsidP="002928AB">
            <w:pPr>
              <w:jc w:val="center"/>
            </w:pPr>
            <w:r w:rsidRPr="005F70CA">
              <w:t>19737,14</w:t>
            </w:r>
          </w:p>
        </w:tc>
        <w:tc>
          <w:tcPr>
            <w:tcW w:w="1411" w:type="dxa"/>
          </w:tcPr>
          <w:p w14:paraId="649DEB6D" w14:textId="77777777" w:rsidR="002928AB" w:rsidRPr="005F70CA" w:rsidRDefault="002928AB" w:rsidP="002928AB">
            <w:pPr>
              <w:jc w:val="center"/>
            </w:pPr>
          </w:p>
        </w:tc>
      </w:tr>
      <w:tr w:rsidR="002928AB" w:rsidRPr="005F70CA" w14:paraId="74171B10" w14:textId="77777777" w:rsidTr="002928AB">
        <w:trPr>
          <w:trHeight w:val="262"/>
        </w:trPr>
        <w:tc>
          <w:tcPr>
            <w:tcW w:w="704" w:type="dxa"/>
            <w:vMerge/>
          </w:tcPr>
          <w:p w14:paraId="36E48C9A" w14:textId="77777777" w:rsidR="002928AB" w:rsidRPr="005F70CA" w:rsidRDefault="002928AB" w:rsidP="002928AB">
            <w:pPr>
              <w:jc w:val="center"/>
            </w:pPr>
          </w:p>
        </w:tc>
        <w:tc>
          <w:tcPr>
            <w:tcW w:w="4111" w:type="dxa"/>
          </w:tcPr>
          <w:p w14:paraId="78F2B733" w14:textId="77777777" w:rsidR="002928AB" w:rsidRPr="005F70CA" w:rsidRDefault="002928AB" w:rsidP="002928AB">
            <w:pPr>
              <w:jc w:val="center"/>
            </w:pPr>
            <w:r w:rsidRPr="005F70CA">
              <w:t>- подземной части</w:t>
            </w:r>
          </w:p>
        </w:tc>
        <w:tc>
          <w:tcPr>
            <w:tcW w:w="1446" w:type="dxa"/>
          </w:tcPr>
          <w:p w14:paraId="126B15C4" w14:textId="77777777" w:rsidR="002928AB" w:rsidRPr="005F70CA" w:rsidRDefault="002928AB" w:rsidP="002928AB">
            <w:pPr>
              <w:jc w:val="center"/>
            </w:pPr>
            <w:r w:rsidRPr="005F70CA">
              <w:t>м²</w:t>
            </w:r>
          </w:p>
        </w:tc>
        <w:tc>
          <w:tcPr>
            <w:tcW w:w="1254" w:type="dxa"/>
          </w:tcPr>
          <w:p w14:paraId="312ECBF5" w14:textId="77777777" w:rsidR="002928AB" w:rsidRPr="005F70CA" w:rsidRDefault="002928AB" w:rsidP="002928AB">
            <w:pPr>
              <w:jc w:val="center"/>
            </w:pPr>
            <w:r w:rsidRPr="005F70CA">
              <w:t>8557,46</w:t>
            </w:r>
          </w:p>
        </w:tc>
        <w:tc>
          <w:tcPr>
            <w:tcW w:w="1411" w:type="dxa"/>
          </w:tcPr>
          <w:p w14:paraId="6B5341FB" w14:textId="77777777" w:rsidR="002928AB" w:rsidRPr="005F70CA" w:rsidRDefault="002928AB" w:rsidP="002928AB">
            <w:pPr>
              <w:jc w:val="center"/>
            </w:pPr>
          </w:p>
        </w:tc>
      </w:tr>
      <w:tr w:rsidR="002928AB" w:rsidRPr="005F70CA" w14:paraId="721C85A0" w14:textId="77777777" w:rsidTr="002928AB">
        <w:trPr>
          <w:trHeight w:val="247"/>
        </w:trPr>
        <w:tc>
          <w:tcPr>
            <w:tcW w:w="704" w:type="dxa"/>
          </w:tcPr>
          <w:p w14:paraId="35762FC5" w14:textId="77777777" w:rsidR="002928AB" w:rsidRPr="005F70CA" w:rsidRDefault="002928AB" w:rsidP="002928AB">
            <w:pPr>
              <w:jc w:val="center"/>
            </w:pPr>
            <w:r w:rsidRPr="005F70CA">
              <w:t>5</w:t>
            </w:r>
          </w:p>
        </w:tc>
        <w:tc>
          <w:tcPr>
            <w:tcW w:w="4111" w:type="dxa"/>
          </w:tcPr>
          <w:p w14:paraId="12137541" w14:textId="77777777" w:rsidR="002928AB" w:rsidRPr="005F70CA" w:rsidRDefault="002928AB" w:rsidP="002928AB">
            <w:pPr>
              <w:jc w:val="center"/>
            </w:pPr>
            <w:r w:rsidRPr="005F70CA">
              <w:t>Полезная площадь здания</w:t>
            </w:r>
          </w:p>
        </w:tc>
        <w:tc>
          <w:tcPr>
            <w:tcW w:w="1446" w:type="dxa"/>
          </w:tcPr>
          <w:p w14:paraId="0F860C8B" w14:textId="77777777" w:rsidR="002928AB" w:rsidRPr="005F70CA" w:rsidRDefault="002928AB" w:rsidP="002928AB">
            <w:pPr>
              <w:jc w:val="center"/>
            </w:pPr>
            <w:r w:rsidRPr="005F70CA">
              <w:t>м²</w:t>
            </w:r>
          </w:p>
        </w:tc>
        <w:tc>
          <w:tcPr>
            <w:tcW w:w="1254" w:type="dxa"/>
          </w:tcPr>
          <w:p w14:paraId="249BE061" w14:textId="77777777" w:rsidR="002928AB" w:rsidRPr="005F70CA" w:rsidRDefault="002928AB" w:rsidP="002928AB">
            <w:pPr>
              <w:jc w:val="center"/>
            </w:pPr>
            <w:r w:rsidRPr="005F70CA">
              <w:t>16263,7</w:t>
            </w:r>
          </w:p>
        </w:tc>
        <w:tc>
          <w:tcPr>
            <w:tcW w:w="1411" w:type="dxa"/>
          </w:tcPr>
          <w:p w14:paraId="0AFB9F57" w14:textId="77777777" w:rsidR="002928AB" w:rsidRPr="005F70CA" w:rsidRDefault="002928AB" w:rsidP="002928AB">
            <w:pPr>
              <w:jc w:val="center"/>
            </w:pPr>
          </w:p>
        </w:tc>
      </w:tr>
      <w:tr w:rsidR="002928AB" w:rsidRPr="005F70CA" w14:paraId="539525BA" w14:textId="77777777" w:rsidTr="002928AB">
        <w:trPr>
          <w:trHeight w:val="247"/>
        </w:trPr>
        <w:tc>
          <w:tcPr>
            <w:tcW w:w="704" w:type="dxa"/>
          </w:tcPr>
          <w:p w14:paraId="4B3F2DBB" w14:textId="77777777" w:rsidR="002928AB" w:rsidRPr="005F70CA" w:rsidRDefault="002928AB" w:rsidP="002928AB">
            <w:pPr>
              <w:jc w:val="center"/>
            </w:pPr>
            <w:r w:rsidRPr="005F70CA">
              <w:t>6</w:t>
            </w:r>
          </w:p>
        </w:tc>
        <w:tc>
          <w:tcPr>
            <w:tcW w:w="4111" w:type="dxa"/>
          </w:tcPr>
          <w:p w14:paraId="51CA3A45" w14:textId="77777777" w:rsidR="002928AB" w:rsidRPr="005F70CA" w:rsidRDefault="002928AB" w:rsidP="002928AB">
            <w:pPr>
              <w:jc w:val="center"/>
            </w:pPr>
            <w:r w:rsidRPr="005F70CA">
              <w:t>Расчетная площадь здания</w:t>
            </w:r>
          </w:p>
        </w:tc>
        <w:tc>
          <w:tcPr>
            <w:tcW w:w="1446" w:type="dxa"/>
          </w:tcPr>
          <w:p w14:paraId="562A5304" w14:textId="77777777" w:rsidR="002928AB" w:rsidRPr="005F70CA" w:rsidRDefault="002928AB" w:rsidP="002928AB">
            <w:pPr>
              <w:jc w:val="center"/>
            </w:pPr>
            <w:r w:rsidRPr="005F70CA">
              <w:t>м²</w:t>
            </w:r>
          </w:p>
        </w:tc>
        <w:tc>
          <w:tcPr>
            <w:tcW w:w="1254" w:type="dxa"/>
          </w:tcPr>
          <w:p w14:paraId="30BF9426" w14:textId="77777777" w:rsidR="002928AB" w:rsidRPr="005F70CA" w:rsidRDefault="002928AB" w:rsidP="002928AB">
            <w:pPr>
              <w:jc w:val="center"/>
            </w:pPr>
            <w:r w:rsidRPr="005F70CA">
              <w:t>14148,89</w:t>
            </w:r>
          </w:p>
        </w:tc>
        <w:tc>
          <w:tcPr>
            <w:tcW w:w="1411" w:type="dxa"/>
          </w:tcPr>
          <w:p w14:paraId="40A34B86" w14:textId="77777777" w:rsidR="002928AB" w:rsidRPr="005F70CA" w:rsidRDefault="002928AB" w:rsidP="002928AB">
            <w:pPr>
              <w:jc w:val="center"/>
            </w:pPr>
          </w:p>
        </w:tc>
      </w:tr>
      <w:tr w:rsidR="002928AB" w:rsidRPr="005F70CA" w14:paraId="2C0E5A0B" w14:textId="77777777" w:rsidTr="002928AB">
        <w:trPr>
          <w:trHeight w:val="278"/>
        </w:trPr>
        <w:tc>
          <w:tcPr>
            <w:tcW w:w="704" w:type="dxa"/>
            <w:vMerge w:val="restart"/>
          </w:tcPr>
          <w:p w14:paraId="1BD52671" w14:textId="77777777" w:rsidR="002928AB" w:rsidRPr="005F70CA" w:rsidRDefault="002928AB" w:rsidP="002928AB">
            <w:pPr>
              <w:jc w:val="center"/>
            </w:pPr>
            <w:r w:rsidRPr="005F70CA">
              <w:t>7</w:t>
            </w:r>
          </w:p>
        </w:tc>
        <w:tc>
          <w:tcPr>
            <w:tcW w:w="4111" w:type="dxa"/>
          </w:tcPr>
          <w:p w14:paraId="5B3076AB" w14:textId="77777777" w:rsidR="002928AB" w:rsidRPr="005F70CA" w:rsidRDefault="002928AB" w:rsidP="002928AB">
            <w:pPr>
              <w:jc w:val="center"/>
            </w:pPr>
            <w:r w:rsidRPr="005F70CA">
              <w:t>Строительный объем здания, в т.ч.:</w:t>
            </w:r>
          </w:p>
        </w:tc>
        <w:tc>
          <w:tcPr>
            <w:tcW w:w="1446" w:type="dxa"/>
          </w:tcPr>
          <w:p w14:paraId="6D45721C" w14:textId="77777777" w:rsidR="002928AB" w:rsidRPr="005F70CA" w:rsidRDefault="002928AB" w:rsidP="002928AB">
            <w:pPr>
              <w:jc w:val="center"/>
            </w:pPr>
            <w:r w:rsidRPr="005F70CA">
              <w:t>м</w:t>
            </w:r>
            <w:r w:rsidRPr="005F70CA">
              <w:rPr>
                <w:rFonts w:ascii="Calibri" w:hAnsi="Calibri" w:cs="Calibri"/>
              </w:rPr>
              <w:t>³</w:t>
            </w:r>
          </w:p>
        </w:tc>
        <w:tc>
          <w:tcPr>
            <w:tcW w:w="1254" w:type="dxa"/>
          </w:tcPr>
          <w:p w14:paraId="1C377CE8" w14:textId="77777777" w:rsidR="002928AB" w:rsidRPr="005F70CA" w:rsidRDefault="002928AB" w:rsidP="002928AB">
            <w:pPr>
              <w:jc w:val="center"/>
            </w:pPr>
            <w:r w:rsidRPr="005F70CA">
              <w:t>83395,56</w:t>
            </w:r>
          </w:p>
        </w:tc>
        <w:tc>
          <w:tcPr>
            <w:tcW w:w="1411" w:type="dxa"/>
          </w:tcPr>
          <w:p w14:paraId="17BF96F1" w14:textId="77777777" w:rsidR="002928AB" w:rsidRPr="005F70CA" w:rsidRDefault="002928AB" w:rsidP="002928AB">
            <w:pPr>
              <w:jc w:val="center"/>
            </w:pPr>
          </w:p>
        </w:tc>
      </w:tr>
      <w:tr w:rsidR="002928AB" w:rsidRPr="005F70CA" w14:paraId="68FBC6A2" w14:textId="77777777" w:rsidTr="002928AB">
        <w:trPr>
          <w:trHeight w:val="278"/>
        </w:trPr>
        <w:tc>
          <w:tcPr>
            <w:tcW w:w="704" w:type="dxa"/>
            <w:vMerge/>
          </w:tcPr>
          <w:p w14:paraId="3DA11E34" w14:textId="77777777" w:rsidR="002928AB" w:rsidRPr="005F70CA" w:rsidRDefault="002928AB" w:rsidP="002928AB">
            <w:pPr>
              <w:jc w:val="center"/>
            </w:pPr>
          </w:p>
        </w:tc>
        <w:tc>
          <w:tcPr>
            <w:tcW w:w="4111" w:type="dxa"/>
          </w:tcPr>
          <w:p w14:paraId="6910924C" w14:textId="77777777" w:rsidR="002928AB" w:rsidRPr="005F70CA" w:rsidRDefault="002928AB" w:rsidP="002928AB">
            <w:pPr>
              <w:jc w:val="center"/>
            </w:pPr>
            <w:r w:rsidRPr="005F70CA">
              <w:t>- подземной части</w:t>
            </w:r>
          </w:p>
        </w:tc>
        <w:tc>
          <w:tcPr>
            <w:tcW w:w="1446" w:type="dxa"/>
          </w:tcPr>
          <w:p w14:paraId="3BC94C8B" w14:textId="77777777" w:rsidR="002928AB" w:rsidRPr="005F70CA" w:rsidRDefault="002928AB" w:rsidP="002928AB">
            <w:pPr>
              <w:jc w:val="center"/>
            </w:pPr>
            <w:r w:rsidRPr="005F70CA">
              <w:t>м</w:t>
            </w:r>
            <w:r w:rsidRPr="005F70CA">
              <w:rPr>
                <w:rFonts w:ascii="Calibri" w:hAnsi="Calibri" w:cs="Calibri"/>
              </w:rPr>
              <w:t>³</w:t>
            </w:r>
          </w:p>
        </w:tc>
        <w:tc>
          <w:tcPr>
            <w:tcW w:w="1254" w:type="dxa"/>
          </w:tcPr>
          <w:p w14:paraId="348A4FA8" w14:textId="77777777" w:rsidR="002928AB" w:rsidRPr="005F70CA" w:rsidRDefault="002928AB" w:rsidP="002928AB">
            <w:pPr>
              <w:jc w:val="center"/>
            </w:pPr>
            <w:r w:rsidRPr="005F70CA">
              <w:t>36117,26</w:t>
            </w:r>
          </w:p>
        </w:tc>
        <w:tc>
          <w:tcPr>
            <w:tcW w:w="1411" w:type="dxa"/>
          </w:tcPr>
          <w:p w14:paraId="391EADBC" w14:textId="77777777" w:rsidR="002928AB" w:rsidRPr="005F70CA" w:rsidRDefault="002928AB" w:rsidP="002928AB">
            <w:pPr>
              <w:jc w:val="center"/>
            </w:pPr>
          </w:p>
        </w:tc>
      </w:tr>
      <w:tr w:rsidR="002928AB" w:rsidRPr="005F70CA" w14:paraId="2B65DBC6" w14:textId="77777777" w:rsidTr="002928AB">
        <w:trPr>
          <w:trHeight w:val="262"/>
        </w:trPr>
        <w:tc>
          <w:tcPr>
            <w:tcW w:w="704" w:type="dxa"/>
            <w:vMerge/>
          </w:tcPr>
          <w:p w14:paraId="1E001DAE" w14:textId="77777777" w:rsidR="002928AB" w:rsidRPr="005F70CA" w:rsidRDefault="002928AB" w:rsidP="002928AB">
            <w:pPr>
              <w:jc w:val="center"/>
            </w:pPr>
          </w:p>
        </w:tc>
        <w:tc>
          <w:tcPr>
            <w:tcW w:w="4111" w:type="dxa"/>
          </w:tcPr>
          <w:p w14:paraId="057F541D" w14:textId="77777777" w:rsidR="002928AB" w:rsidRPr="005F70CA" w:rsidRDefault="002928AB" w:rsidP="002928AB">
            <w:pPr>
              <w:jc w:val="center"/>
            </w:pPr>
          </w:p>
        </w:tc>
        <w:tc>
          <w:tcPr>
            <w:tcW w:w="1446" w:type="dxa"/>
          </w:tcPr>
          <w:p w14:paraId="00CA7CFC" w14:textId="77777777" w:rsidR="002928AB" w:rsidRPr="005F70CA" w:rsidRDefault="002928AB" w:rsidP="002928AB">
            <w:pPr>
              <w:jc w:val="center"/>
            </w:pPr>
          </w:p>
        </w:tc>
        <w:tc>
          <w:tcPr>
            <w:tcW w:w="1254" w:type="dxa"/>
          </w:tcPr>
          <w:p w14:paraId="7329759C" w14:textId="77777777" w:rsidR="002928AB" w:rsidRPr="005F70CA" w:rsidRDefault="002928AB" w:rsidP="002928AB">
            <w:pPr>
              <w:jc w:val="center"/>
            </w:pPr>
          </w:p>
        </w:tc>
        <w:tc>
          <w:tcPr>
            <w:tcW w:w="1411" w:type="dxa"/>
          </w:tcPr>
          <w:p w14:paraId="1891C601" w14:textId="77777777" w:rsidR="002928AB" w:rsidRPr="005F70CA" w:rsidRDefault="002928AB" w:rsidP="002928AB">
            <w:pPr>
              <w:jc w:val="center"/>
            </w:pPr>
          </w:p>
        </w:tc>
      </w:tr>
      <w:tr w:rsidR="002928AB" w:rsidRPr="005F70CA" w14:paraId="16FA7F5E" w14:textId="77777777" w:rsidTr="002928AB">
        <w:trPr>
          <w:trHeight w:val="293"/>
        </w:trPr>
        <w:tc>
          <w:tcPr>
            <w:tcW w:w="704" w:type="dxa"/>
            <w:vMerge/>
          </w:tcPr>
          <w:p w14:paraId="7DACF260" w14:textId="77777777" w:rsidR="002928AB" w:rsidRPr="005F70CA" w:rsidRDefault="002928AB" w:rsidP="002928AB">
            <w:pPr>
              <w:jc w:val="center"/>
            </w:pPr>
          </w:p>
        </w:tc>
        <w:tc>
          <w:tcPr>
            <w:tcW w:w="4111" w:type="dxa"/>
          </w:tcPr>
          <w:p w14:paraId="6EDB3699" w14:textId="77777777" w:rsidR="002928AB" w:rsidRPr="005F70CA" w:rsidRDefault="002928AB" w:rsidP="002928AB">
            <w:pPr>
              <w:jc w:val="center"/>
            </w:pPr>
            <w:r w:rsidRPr="005F70CA">
              <w:t>- надземной части</w:t>
            </w:r>
          </w:p>
        </w:tc>
        <w:tc>
          <w:tcPr>
            <w:tcW w:w="1446" w:type="dxa"/>
          </w:tcPr>
          <w:p w14:paraId="6ACA70CF" w14:textId="77777777" w:rsidR="002928AB" w:rsidRPr="005F70CA" w:rsidRDefault="002928AB" w:rsidP="002928AB">
            <w:pPr>
              <w:jc w:val="center"/>
            </w:pPr>
            <w:r w:rsidRPr="005F70CA">
              <w:t>м</w:t>
            </w:r>
            <w:r w:rsidRPr="005F70CA">
              <w:rPr>
                <w:rFonts w:ascii="Calibri" w:hAnsi="Calibri" w:cs="Calibri"/>
              </w:rPr>
              <w:t>³</w:t>
            </w:r>
          </w:p>
        </w:tc>
        <w:tc>
          <w:tcPr>
            <w:tcW w:w="1254" w:type="dxa"/>
          </w:tcPr>
          <w:p w14:paraId="73569E52" w14:textId="77777777" w:rsidR="002928AB" w:rsidRPr="005F70CA" w:rsidRDefault="002928AB" w:rsidP="002928AB">
            <w:pPr>
              <w:jc w:val="center"/>
            </w:pPr>
            <w:r w:rsidRPr="005F70CA">
              <w:t>47278,31</w:t>
            </w:r>
          </w:p>
        </w:tc>
        <w:tc>
          <w:tcPr>
            <w:tcW w:w="1411" w:type="dxa"/>
          </w:tcPr>
          <w:p w14:paraId="5D04A9FF" w14:textId="77777777" w:rsidR="002928AB" w:rsidRPr="005F70CA" w:rsidRDefault="002928AB" w:rsidP="002928AB">
            <w:pPr>
              <w:jc w:val="center"/>
            </w:pPr>
          </w:p>
        </w:tc>
      </w:tr>
      <w:bookmarkEnd w:id="27"/>
    </w:tbl>
    <w:p w14:paraId="3F8AB5FD" w14:textId="77777777" w:rsidR="009A6751" w:rsidRPr="005F70CA" w:rsidRDefault="009A6751" w:rsidP="009A6751">
      <w:pPr>
        <w:ind w:left="1701" w:right="567"/>
        <w:jc w:val="both"/>
        <w:rPr>
          <w:sz w:val="28"/>
          <w:szCs w:val="28"/>
        </w:rPr>
      </w:pPr>
    </w:p>
    <w:p w14:paraId="1D2381D1" w14:textId="172A59A4" w:rsidR="006D05BE" w:rsidRPr="005F70CA" w:rsidRDefault="006D05BE" w:rsidP="006D05BE">
      <w:pPr>
        <w:pStyle w:val="1"/>
        <w:tabs>
          <w:tab w:val="left" w:pos="2886"/>
        </w:tabs>
        <w:spacing w:before="0"/>
        <w:ind w:left="3435" w:firstLine="0"/>
        <w:rPr>
          <w:color w:val="FF0000"/>
        </w:rPr>
      </w:pPr>
    </w:p>
    <w:p w14:paraId="4EBD954F" w14:textId="6180FD44" w:rsidR="003D2562" w:rsidRPr="005F70CA" w:rsidRDefault="003D2562" w:rsidP="006D05BE">
      <w:pPr>
        <w:pStyle w:val="1"/>
        <w:tabs>
          <w:tab w:val="left" w:pos="2886"/>
        </w:tabs>
        <w:spacing w:before="0"/>
        <w:ind w:left="3435" w:firstLine="0"/>
        <w:rPr>
          <w:color w:val="FF0000"/>
        </w:rPr>
      </w:pPr>
    </w:p>
    <w:p w14:paraId="2C80F604" w14:textId="3C83D39A" w:rsidR="003D2562" w:rsidRPr="005F70CA" w:rsidRDefault="003D2562" w:rsidP="006D05BE">
      <w:pPr>
        <w:pStyle w:val="1"/>
        <w:tabs>
          <w:tab w:val="left" w:pos="2886"/>
        </w:tabs>
        <w:spacing w:before="0"/>
        <w:ind w:left="3435" w:firstLine="0"/>
        <w:rPr>
          <w:color w:val="FF0000"/>
        </w:rPr>
      </w:pPr>
    </w:p>
    <w:p w14:paraId="1FDF1F05" w14:textId="3617E03C" w:rsidR="0012775A" w:rsidRPr="005F70CA" w:rsidRDefault="0012775A" w:rsidP="006D05BE">
      <w:pPr>
        <w:pStyle w:val="1"/>
        <w:tabs>
          <w:tab w:val="left" w:pos="2886"/>
        </w:tabs>
        <w:spacing w:before="0"/>
        <w:ind w:left="3435" w:firstLine="0"/>
        <w:rPr>
          <w:color w:val="FF0000"/>
        </w:rPr>
      </w:pPr>
    </w:p>
    <w:p w14:paraId="77ED6772" w14:textId="1D3EDFA5" w:rsidR="0012775A" w:rsidRPr="005F70CA" w:rsidRDefault="0012775A" w:rsidP="006D05BE">
      <w:pPr>
        <w:pStyle w:val="1"/>
        <w:tabs>
          <w:tab w:val="left" w:pos="2886"/>
        </w:tabs>
        <w:spacing w:before="0"/>
        <w:ind w:left="3435" w:firstLine="0"/>
        <w:rPr>
          <w:color w:val="FF0000"/>
        </w:rPr>
      </w:pPr>
    </w:p>
    <w:p w14:paraId="70CB24B6" w14:textId="77777777" w:rsidR="00B46165" w:rsidRDefault="00B46165" w:rsidP="00B46165">
      <w:pPr>
        <w:pStyle w:val="1"/>
        <w:tabs>
          <w:tab w:val="left" w:pos="2886"/>
        </w:tabs>
        <w:spacing w:before="0"/>
        <w:ind w:left="3969" w:firstLine="0"/>
      </w:pPr>
    </w:p>
    <w:p w14:paraId="56772173" w14:textId="77777777" w:rsidR="00B46165" w:rsidRDefault="00B46165" w:rsidP="00B46165">
      <w:pPr>
        <w:pStyle w:val="1"/>
        <w:tabs>
          <w:tab w:val="left" w:pos="2886"/>
        </w:tabs>
        <w:spacing w:before="0"/>
        <w:ind w:left="2127" w:firstLine="0"/>
      </w:pPr>
    </w:p>
    <w:p w14:paraId="662F39DD" w14:textId="4D2A5577" w:rsidR="00B46165" w:rsidRDefault="00B46165" w:rsidP="00B46165">
      <w:pPr>
        <w:pStyle w:val="1"/>
        <w:tabs>
          <w:tab w:val="left" w:pos="2886"/>
        </w:tabs>
        <w:spacing w:before="0"/>
        <w:ind w:left="2127" w:firstLine="0"/>
      </w:pPr>
    </w:p>
    <w:p w14:paraId="6C1D8D72" w14:textId="5AD3FAA9" w:rsidR="00984812" w:rsidRDefault="00984812" w:rsidP="00B46165">
      <w:pPr>
        <w:pStyle w:val="1"/>
        <w:tabs>
          <w:tab w:val="left" w:pos="2886"/>
        </w:tabs>
        <w:spacing w:before="0"/>
        <w:ind w:left="2127" w:firstLine="0"/>
      </w:pPr>
    </w:p>
    <w:p w14:paraId="11441843" w14:textId="63390431" w:rsidR="00984812" w:rsidRDefault="00984812" w:rsidP="00B46165">
      <w:pPr>
        <w:pStyle w:val="1"/>
        <w:tabs>
          <w:tab w:val="left" w:pos="2886"/>
        </w:tabs>
        <w:spacing w:before="0"/>
        <w:ind w:left="2127" w:firstLine="0"/>
      </w:pPr>
    </w:p>
    <w:p w14:paraId="1D62B8E6" w14:textId="77777777" w:rsidR="00984812" w:rsidRDefault="00984812" w:rsidP="00B46165">
      <w:pPr>
        <w:pStyle w:val="1"/>
        <w:tabs>
          <w:tab w:val="left" w:pos="2886"/>
        </w:tabs>
        <w:spacing w:before="0"/>
        <w:ind w:left="2127" w:firstLine="0"/>
      </w:pPr>
    </w:p>
    <w:p w14:paraId="201AC3C8" w14:textId="77777777" w:rsidR="005F5FD5" w:rsidRPr="005F70CA" w:rsidRDefault="005F5FD5" w:rsidP="00B46165">
      <w:pPr>
        <w:pStyle w:val="1"/>
        <w:numPr>
          <w:ilvl w:val="0"/>
          <w:numId w:val="8"/>
        </w:numPr>
        <w:tabs>
          <w:tab w:val="left" w:pos="2886"/>
        </w:tabs>
        <w:ind w:left="2552" w:firstLine="1417"/>
      </w:pPr>
      <w:r w:rsidRPr="005F70CA">
        <w:t>Технологические решения</w:t>
      </w:r>
    </w:p>
    <w:p w14:paraId="587755DB" w14:textId="339C476F" w:rsidR="005F5FD5" w:rsidRPr="005F70CA" w:rsidRDefault="005F5FD5" w:rsidP="005F5FD5">
      <w:pPr>
        <w:adjustRightInd w:val="0"/>
        <w:ind w:left="1701" w:right="567"/>
        <w:jc w:val="both"/>
        <w:rPr>
          <w:sz w:val="28"/>
          <w:szCs w:val="28"/>
        </w:rPr>
      </w:pPr>
      <w:r w:rsidRPr="005F70CA">
        <w:rPr>
          <w:sz w:val="28"/>
          <w:szCs w:val="28"/>
        </w:rPr>
        <w:tab/>
      </w:r>
      <w:r w:rsidR="009F5D85" w:rsidRPr="005F70CA">
        <w:rPr>
          <w:sz w:val="28"/>
          <w:szCs w:val="28"/>
        </w:rPr>
        <w:t xml:space="preserve">  Технологическая часть рабочего проекта «Гостиничный комплекс с подземным паркингом и со сносом существующего здания по адресу: г. Алматы, Бостандыкский район, проспект Аль- Фараби 140». Незавершенное строительство» разработана на основании задания, а также норм и правил, действующих на территории РК</w:t>
      </w:r>
      <w:r w:rsidRPr="005F70CA">
        <w:rPr>
          <w:sz w:val="28"/>
          <w:szCs w:val="28"/>
        </w:rPr>
        <w:t>:</w:t>
      </w:r>
    </w:p>
    <w:p w14:paraId="75258C65" w14:textId="77777777" w:rsidR="005F5FD5" w:rsidRPr="005F70CA" w:rsidRDefault="005F5FD5" w:rsidP="005F5FD5">
      <w:pPr>
        <w:tabs>
          <w:tab w:val="left" w:pos="2210"/>
        </w:tabs>
        <w:ind w:left="1701" w:right="567"/>
        <w:contextualSpacing/>
        <w:jc w:val="both"/>
        <w:rPr>
          <w:sz w:val="28"/>
          <w:szCs w:val="28"/>
        </w:rPr>
      </w:pPr>
      <w:r w:rsidRPr="005F70CA">
        <w:rPr>
          <w:sz w:val="28"/>
          <w:szCs w:val="28"/>
        </w:rPr>
        <w:lastRenderedPageBreak/>
        <w:t>- СП РК 3.02-107-2014 «Общественные здания и сооружения» с изм. 24.10.23 г.;</w:t>
      </w:r>
    </w:p>
    <w:p w14:paraId="3C87F6BA" w14:textId="7A3AB74E" w:rsidR="005F5FD5" w:rsidRPr="005F70CA" w:rsidRDefault="005F5FD5" w:rsidP="005F5FD5">
      <w:pPr>
        <w:tabs>
          <w:tab w:val="left" w:pos="2210"/>
        </w:tabs>
        <w:ind w:left="1701" w:right="567"/>
        <w:contextualSpacing/>
        <w:jc w:val="both"/>
        <w:rPr>
          <w:sz w:val="28"/>
          <w:szCs w:val="28"/>
        </w:rPr>
      </w:pPr>
      <w:r w:rsidRPr="005F70CA">
        <w:rPr>
          <w:sz w:val="28"/>
          <w:szCs w:val="28"/>
        </w:rPr>
        <w:t>- СН РК 3.02-07-2014 «Общественные здания и сооружения» с изм. 27.11.19г.;</w:t>
      </w:r>
    </w:p>
    <w:p w14:paraId="4711171C" w14:textId="77777777" w:rsidR="005F5FD5" w:rsidRPr="005F70CA" w:rsidRDefault="005F5FD5" w:rsidP="005F5FD5">
      <w:pPr>
        <w:tabs>
          <w:tab w:val="left" w:pos="2210"/>
        </w:tabs>
        <w:ind w:left="1701" w:right="567"/>
        <w:contextualSpacing/>
        <w:jc w:val="both"/>
        <w:rPr>
          <w:sz w:val="28"/>
          <w:szCs w:val="28"/>
        </w:rPr>
      </w:pPr>
      <w:r w:rsidRPr="005F70CA">
        <w:rPr>
          <w:sz w:val="28"/>
          <w:szCs w:val="28"/>
        </w:rPr>
        <w:t>- СП РК 3.02-106-2012 «Проектирование гостиниц» с изм. от 27.04.21г.;</w:t>
      </w:r>
    </w:p>
    <w:p w14:paraId="75B06955" w14:textId="77777777" w:rsidR="005F5FD5" w:rsidRPr="005F70CA" w:rsidRDefault="005F5FD5" w:rsidP="005F5FD5">
      <w:pPr>
        <w:tabs>
          <w:tab w:val="left" w:pos="2210"/>
        </w:tabs>
        <w:ind w:left="1701" w:right="567"/>
        <w:contextualSpacing/>
        <w:jc w:val="both"/>
        <w:rPr>
          <w:sz w:val="28"/>
          <w:szCs w:val="28"/>
        </w:rPr>
      </w:pPr>
      <w:r w:rsidRPr="005F70CA">
        <w:rPr>
          <w:sz w:val="28"/>
          <w:szCs w:val="28"/>
        </w:rPr>
        <w:t>- СП РК 3.02-121-2012 «Объекты общественного питания» с изм от 24.10.23г.;</w:t>
      </w:r>
    </w:p>
    <w:p w14:paraId="0BC5CBC2" w14:textId="77777777" w:rsidR="005F5FD5" w:rsidRPr="005F70CA" w:rsidRDefault="005F5FD5" w:rsidP="005F5FD5">
      <w:pPr>
        <w:tabs>
          <w:tab w:val="left" w:pos="2210"/>
        </w:tabs>
        <w:ind w:left="1701" w:right="567"/>
        <w:contextualSpacing/>
        <w:jc w:val="both"/>
        <w:rPr>
          <w:sz w:val="28"/>
          <w:szCs w:val="28"/>
        </w:rPr>
      </w:pPr>
      <w:r w:rsidRPr="005F70CA">
        <w:rPr>
          <w:sz w:val="28"/>
          <w:szCs w:val="28"/>
        </w:rPr>
        <w:t xml:space="preserve">- Приказ Министра здравоохранения РК 17 февраля 2022 года № ҚР ДСМ-16 </w:t>
      </w:r>
    </w:p>
    <w:p w14:paraId="3E2677EA" w14:textId="77777777" w:rsidR="005F5FD5" w:rsidRPr="005F70CA" w:rsidRDefault="005F5FD5" w:rsidP="005F5FD5">
      <w:pPr>
        <w:tabs>
          <w:tab w:val="left" w:pos="2210"/>
        </w:tabs>
        <w:ind w:left="1701" w:right="567"/>
        <w:contextualSpacing/>
        <w:jc w:val="both"/>
        <w:rPr>
          <w:sz w:val="28"/>
          <w:szCs w:val="28"/>
        </w:rPr>
      </w:pPr>
      <w:r w:rsidRPr="005F70CA">
        <w:rPr>
          <w:sz w:val="28"/>
          <w:szCs w:val="28"/>
        </w:rPr>
        <w:t xml:space="preserve">   «Санитарно-эпидемиологические требования к объектам общественного   </w:t>
      </w:r>
    </w:p>
    <w:p w14:paraId="7EB453AE" w14:textId="77777777" w:rsidR="005F5FD5" w:rsidRPr="005F70CA" w:rsidRDefault="005F5FD5" w:rsidP="005F5FD5">
      <w:pPr>
        <w:tabs>
          <w:tab w:val="left" w:pos="2209"/>
        </w:tabs>
        <w:ind w:left="1701" w:right="567"/>
        <w:contextualSpacing/>
        <w:jc w:val="both"/>
        <w:rPr>
          <w:sz w:val="28"/>
          <w:szCs w:val="28"/>
        </w:rPr>
      </w:pPr>
      <w:r w:rsidRPr="005F70CA">
        <w:rPr>
          <w:sz w:val="28"/>
          <w:szCs w:val="28"/>
        </w:rPr>
        <w:t xml:space="preserve">    питания» с изм. 15.07.24г.</w:t>
      </w:r>
    </w:p>
    <w:p w14:paraId="6C09F115" w14:textId="23A3A5D7" w:rsidR="005F5FD5" w:rsidRPr="005F70CA" w:rsidRDefault="005F5FD5" w:rsidP="005F5FD5">
      <w:pPr>
        <w:tabs>
          <w:tab w:val="left" w:pos="2209"/>
        </w:tabs>
        <w:ind w:left="1701" w:right="567"/>
        <w:contextualSpacing/>
        <w:jc w:val="both"/>
        <w:rPr>
          <w:sz w:val="28"/>
          <w:szCs w:val="28"/>
        </w:rPr>
      </w:pPr>
      <w:r w:rsidRPr="005F70CA">
        <w:rPr>
          <w:sz w:val="28"/>
          <w:szCs w:val="28"/>
        </w:rPr>
        <w:tab/>
      </w:r>
      <w:bookmarkStart w:id="28" w:name="_Hlk214984706"/>
      <w:r w:rsidRPr="005F70CA">
        <w:rPr>
          <w:color w:val="000000"/>
          <w:sz w:val="28"/>
          <w:szCs w:val="28"/>
          <w:lang w:eastAsia="ru-RU"/>
        </w:rPr>
        <w:t xml:space="preserve">Гостиничный комплекс запроектирован 3-х этажным зданием </w:t>
      </w:r>
      <w:r w:rsidR="009F5D85" w:rsidRPr="005F70CA">
        <w:rPr>
          <w:color w:val="000000"/>
          <w:sz w:val="28"/>
          <w:szCs w:val="28"/>
          <w:lang w:eastAsia="ru-RU"/>
        </w:rPr>
        <w:t xml:space="preserve">с подвалом и этажом на </w:t>
      </w:r>
      <w:proofErr w:type="spellStart"/>
      <w:r w:rsidR="009F5D85" w:rsidRPr="005F70CA">
        <w:rPr>
          <w:color w:val="000000"/>
          <w:sz w:val="28"/>
          <w:szCs w:val="28"/>
          <w:lang w:eastAsia="ru-RU"/>
        </w:rPr>
        <w:t>отм</w:t>
      </w:r>
      <w:proofErr w:type="spellEnd"/>
      <w:r w:rsidR="009F5D85" w:rsidRPr="005F70CA">
        <w:rPr>
          <w:color w:val="000000"/>
          <w:sz w:val="28"/>
          <w:szCs w:val="28"/>
          <w:lang w:eastAsia="ru-RU"/>
        </w:rPr>
        <w:t>. -4.8</w:t>
      </w:r>
      <w:r w:rsidRPr="005F70CA">
        <w:rPr>
          <w:color w:val="000000"/>
          <w:sz w:val="28"/>
          <w:szCs w:val="28"/>
          <w:lang w:eastAsia="ru-RU"/>
        </w:rPr>
        <w:t>00. Категория гостиницы 3 звезды.</w:t>
      </w:r>
    </w:p>
    <w:p w14:paraId="5472A3B2" w14:textId="4F7CC79B"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w:t>
      </w:r>
      <w:r w:rsidRPr="005F70CA">
        <w:rPr>
          <w:color w:val="000000"/>
          <w:sz w:val="28"/>
          <w:szCs w:val="28"/>
          <w:lang w:eastAsia="ru-RU"/>
        </w:rPr>
        <w:tab/>
        <w:t>Гостиничный комплекс состоит из следующих функциональных групп:</w:t>
      </w:r>
    </w:p>
    <w:p w14:paraId="4CFEC140" w14:textId="77777777"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приемно-вестибюльные помещения;</w:t>
      </w:r>
    </w:p>
    <w:p w14:paraId="64488911" w14:textId="77777777"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комплекс жилых помещений;</w:t>
      </w:r>
    </w:p>
    <w:p w14:paraId="4DBF42B1" w14:textId="77777777"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предприятия питания;</w:t>
      </w:r>
    </w:p>
    <w:p w14:paraId="3D6E6142" w14:textId="77777777"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помещения </w:t>
      </w:r>
      <w:proofErr w:type="spellStart"/>
      <w:r w:rsidRPr="005F70CA">
        <w:rPr>
          <w:color w:val="000000"/>
          <w:sz w:val="28"/>
          <w:szCs w:val="28"/>
          <w:lang w:eastAsia="ru-RU"/>
        </w:rPr>
        <w:t>физкультурно</w:t>
      </w:r>
      <w:proofErr w:type="spellEnd"/>
      <w:r w:rsidRPr="005F70CA">
        <w:rPr>
          <w:color w:val="000000"/>
          <w:sz w:val="28"/>
          <w:szCs w:val="28"/>
          <w:lang w:eastAsia="ru-RU"/>
        </w:rPr>
        <w:t xml:space="preserve"> - оздоровительного назначения;</w:t>
      </w:r>
    </w:p>
    <w:p w14:paraId="4E95FC77" w14:textId="77777777"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административные помещения;</w:t>
      </w:r>
    </w:p>
    <w:p w14:paraId="6B0332C0" w14:textId="77777777"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хозяйственные и производственные помещения. </w:t>
      </w:r>
    </w:p>
    <w:p w14:paraId="74BEE190" w14:textId="3E6EAF20"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Состав помещений и производственные площади проектируемого объекта приняты согласно, действующих норм, с учетом установки оборудования и нормативных требований к его размещению.</w:t>
      </w:r>
    </w:p>
    <w:p w14:paraId="59E04E37" w14:textId="684495A4"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К приемно-вестибюльным помещениям относятся ресепшн, расположенный при вестибюле, помещение для хранения багажа, раздельные </w:t>
      </w:r>
      <w:proofErr w:type="spellStart"/>
      <w:r w:rsidRPr="005F70CA">
        <w:rPr>
          <w:color w:val="000000"/>
          <w:sz w:val="28"/>
          <w:szCs w:val="28"/>
          <w:lang w:eastAsia="ru-RU"/>
        </w:rPr>
        <w:t>сан.узлы</w:t>
      </w:r>
      <w:proofErr w:type="spellEnd"/>
      <w:r w:rsidRPr="005F70CA">
        <w:rPr>
          <w:color w:val="000000"/>
          <w:sz w:val="28"/>
          <w:szCs w:val="28"/>
          <w:lang w:eastAsia="ru-RU"/>
        </w:rPr>
        <w:t xml:space="preserve"> для мужчин, женщин и МГН. На </w:t>
      </w:r>
      <w:proofErr w:type="spellStart"/>
      <w:r w:rsidRPr="005F70CA">
        <w:rPr>
          <w:color w:val="000000"/>
          <w:sz w:val="28"/>
          <w:szCs w:val="28"/>
          <w:lang w:eastAsia="ru-RU"/>
        </w:rPr>
        <w:t>отм</w:t>
      </w:r>
      <w:proofErr w:type="spellEnd"/>
      <w:r w:rsidRPr="005F70CA">
        <w:rPr>
          <w:color w:val="000000"/>
          <w:sz w:val="28"/>
          <w:szCs w:val="28"/>
          <w:lang w:eastAsia="ru-RU"/>
        </w:rPr>
        <w:t>. -4.</w:t>
      </w:r>
      <w:r w:rsidR="009F5D85" w:rsidRPr="005F70CA">
        <w:rPr>
          <w:color w:val="000000"/>
          <w:sz w:val="28"/>
          <w:szCs w:val="28"/>
          <w:lang w:eastAsia="ru-RU"/>
        </w:rPr>
        <w:t>800</w:t>
      </w:r>
      <w:r w:rsidRPr="005F70CA">
        <w:rPr>
          <w:color w:val="000000"/>
          <w:sz w:val="28"/>
          <w:szCs w:val="28"/>
          <w:lang w:eastAsia="ru-RU"/>
        </w:rPr>
        <w:t xml:space="preserve"> запроектированы </w:t>
      </w:r>
      <w:proofErr w:type="spellStart"/>
      <w:r w:rsidRPr="005F70CA">
        <w:rPr>
          <w:color w:val="000000"/>
          <w:sz w:val="28"/>
          <w:szCs w:val="28"/>
          <w:lang w:eastAsia="ru-RU"/>
        </w:rPr>
        <w:t>конференц</w:t>
      </w:r>
      <w:proofErr w:type="spellEnd"/>
      <w:r w:rsidRPr="005F70CA">
        <w:rPr>
          <w:color w:val="000000"/>
          <w:sz w:val="28"/>
          <w:szCs w:val="28"/>
          <w:lang w:eastAsia="ru-RU"/>
        </w:rPr>
        <w:t xml:space="preserve"> зал на 150 мест, предназначенный для встреч и мероприятий, оснащенный экранами с потолочным креплением, видеопроекторами, стульями, столами, а также переговорная на 40чел.</w:t>
      </w:r>
    </w:p>
    <w:p w14:paraId="0D258C65" w14:textId="326720A7"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В комплекс жилых помещений входят гостиничные номера, запроектированные с 1 п</w:t>
      </w:r>
      <w:r w:rsidR="009F5D85" w:rsidRPr="005F70CA">
        <w:rPr>
          <w:color w:val="000000"/>
          <w:sz w:val="28"/>
          <w:szCs w:val="28"/>
          <w:lang w:eastAsia="ru-RU"/>
        </w:rPr>
        <w:t xml:space="preserve">о 3 </w:t>
      </w:r>
      <w:proofErr w:type="spellStart"/>
      <w:r w:rsidR="009F5D85" w:rsidRPr="005F70CA">
        <w:rPr>
          <w:color w:val="000000"/>
          <w:sz w:val="28"/>
          <w:szCs w:val="28"/>
          <w:lang w:eastAsia="ru-RU"/>
        </w:rPr>
        <w:t>эт</w:t>
      </w:r>
      <w:proofErr w:type="spellEnd"/>
      <w:r w:rsidR="009F5D85" w:rsidRPr="005F70CA">
        <w:rPr>
          <w:color w:val="000000"/>
          <w:sz w:val="28"/>
          <w:szCs w:val="28"/>
          <w:lang w:eastAsia="ru-RU"/>
        </w:rPr>
        <w:t>. Всего запроектировано 44</w:t>
      </w:r>
      <w:r w:rsidRPr="005F70CA">
        <w:rPr>
          <w:color w:val="000000"/>
          <w:sz w:val="28"/>
          <w:szCs w:val="28"/>
          <w:lang w:eastAsia="ru-RU"/>
        </w:rPr>
        <w:t xml:space="preserve"> двухместных номеров, 105 одноместных номера, в том ч</w:t>
      </w:r>
      <w:r w:rsidR="009F5D85" w:rsidRPr="005F70CA">
        <w:rPr>
          <w:color w:val="000000"/>
          <w:sz w:val="28"/>
          <w:szCs w:val="28"/>
          <w:lang w:eastAsia="ru-RU"/>
        </w:rPr>
        <w:t>исле 2 номера для МГН. Всего 193</w:t>
      </w:r>
      <w:r w:rsidRPr="005F70CA">
        <w:rPr>
          <w:color w:val="000000"/>
          <w:sz w:val="28"/>
          <w:szCs w:val="28"/>
          <w:lang w:eastAsia="ru-RU"/>
        </w:rPr>
        <w:t xml:space="preserve"> чел. На каждом этаже запроектирована кладовая грязного белья, помещение уборочного инвентаря, комната персонала с зоной хранения тележек, для чистого белья установлены шкафы. Номера оснащены необходимой мебелью, телевизорами, мини холодильником, электр</w:t>
      </w:r>
      <w:r w:rsidR="009F5D85" w:rsidRPr="005F70CA">
        <w:rPr>
          <w:color w:val="000000"/>
          <w:sz w:val="28"/>
          <w:szCs w:val="28"/>
          <w:lang w:eastAsia="ru-RU"/>
        </w:rPr>
        <w:t xml:space="preserve">очайниками, фенами. На </w:t>
      </w:r>
      <w:proofErr w:type="spellStart"/>
      <w:r w:rsidR="009F5D85" w:rsidRPr="005F70CA">
        <w:rPr>
          <w:color w:val="000000"/>
          <w:sz w:val="28"/>
          <w:szCs w:val="28"/>
          <w:lang w:eastAsia="ru-RU"/>
        </w:rPr>
        <w:t>отм</w:t>
      </w:r>
      <w:proofErr w:type="spellEnd"/>
      <w:r w:rsidR="009F5D85" w:rsidRPr="005F70CA">
        <w:rPr>
          <w:color w:val="000000"/>
          <w:sz w:val="28"/>
          <w:szCs w:val="28"/>
          <w:lang w:eastAsia="ru-RU"/>
        </w:rPr>
        <w:t>. -4.8</w:t>
      </w:r>
      <w:r w:rsidRPr="005F70CA">
        <w:rPr>
          <w:color w:val="000000"/>
          <w:sz w:val="28"/>
          <w:szCs w:val="28"/>
          <w:lang w:eastAsia="ru-RU"/>
        </w:rPr>
        <w:t>00 запроектирована гостевая прачечная, оснащенная стиральной, сушильной машинами, гладильной доской.</w:t>
      </w:r>
    </w:p>
    <w:p w14:paraId="7487AE31" w14:textId="34DB6B39"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К помещениям питания относятся: </w:t>
      </w:r>
    </w:p>
    <w:p w14:paraId="14329426" w14:textId="77777777"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 бар;</w:t>
      </w:r>
    </w:p>
    <w:p w14:paraId="736A4381" w14:textId="35165CA9" w:rsidR="005F5FD5" w:rsidRPr="005F70CA" w:rsidRDefault="004C55C7" w:rsidP="005F5FD5">
      <w:pPr>
        <w:tabs>
          <w:tab w:val="left" w:pos="7"/>
        </w:tabs>
        <w:adjustRightInd w:val="0"/>
        <w:ind w:left="1701" w:right="567"/>
        <w:jc w:val="both"/>
        <w:rPr>
          <w:color w:val="000000"/>
          <w:sz w:val="28"/>
          <w:szCs w:val="28"/>
          <w:lang w:eastAsia="ru-RU"/>
        </w:rPr>
      </w:pPr>
      <w:r>
        <w:rPr>
          <w:color w:val="000000"/>
          <w:sz w:val="28"/>
          <w:szCs w:val="28"/>
          <w:lang w:eastAsia="ru-RU"/>
        </w:rPr>
        <w:t xml:space="preserve"> </w:t>
      </w:r>
      <w:r w:rsidR="005F5FD5" w:rsidRPr="005F70CA">
        <w:rPr>
          <w:color w:val="000000"/>
          <w:sz w:val="28"/>
          <w:szCs w:val="28"/>
          <w:lang w:eastAsia="ru-RU"/>
        </w:rPr>
        <w:t>- ресторан на 150 мест.</w:t>
      </w:r>
    </w:p>
    <w:p w14:paraId="4EAC9390" w14:textId="20176C23"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Бар расположен в вестибюле и оснащен необходимым барным оборудованием (соковыжималками, блендером, кипятильником для чая, льдогенератором, микроволновыми печами, кофемашиной, холодильным шкафом). Для бара запроектирована кладовая. </w:t>
      </w:r>
    </w:p>
    <w:p w14:paraId="4DA5E423" w14:textId="0673FF7D" w:rsidR="005F5FD5" w:rsidRPr="005F70CA" w:rsidRDefault="009F5D8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На </w:t>
      </w:r>
      <w:proofErr w:type="gramStart"/>
      <w:r w:rsidRPr="005F70CA">
        <w:rPr>
          <w:color w:val="000000"/>
          <w:sz w:val="28"/>
          <w:szCs w:val="28"/>
          <w:lang w:eastAsia="ru-RU"/>
        </w:rPr>
        <w:t>отм.-</w:t>
      </w:r>
      <w:proofErr w:type="gramEnd"/>
      <w:r w:rsidRPr="005F70CA">
        <w:rPr>
          <w:color w:val="000000"/>
          <w:sz w:val="28"/>
          <w:szCs w:val="28"/>
          <w:lang w:eastAsia="ru-RU"/>
        </w:rPr>
        <w:t>4.8</w:t>
      </w:r>
      <w:r w:rsidR="005F5FD5" w:rsidRPr="005F70CA">
        <w:rPr>
          <w:color w:val="000000"/>
          <w:sz w:val="28"/>
          <w:szCs w:val="28"/>
          <w:lang w:eastAsia="ru-RU"/>
        </w:rPr>
        <w:t xml:space="preserve">00 запроектирован ресторан на 150 посадочных мест. Для ресторана запроектированы следующие группы производственных помещений: </w:t>
      </w:r>
    </w:p>
    <w:p w14:paraId="702DF0F9" w14:textId="77777777"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помещения для приема и хранения;</w:t>
      </w:r>
    </w:p>
    <w:p w14:paraId="2D826DA1" w14:textId="77777777"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производственные помещения ресторана;</w:t>
      </w:r>
    </w:p>
    <w:p w14:paraId="7FB485FD" w14:textId="77777777"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lastRenderedPageBreak/>
        <w:t xml:space="preserve">- служебно-бытовые помещения.   </w:t>
      </w:r>
    </w:p>
    <w:p w14:paraId="4B852635" w14:textId="60396753"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Работа ресторана принята на сырье. Объемно-планировочные решения ресторана, технологическое оборудование и его размещение обеспечивает поточность технологических операций без пересечения потоков сырья и готовой продукции, чистой и грязный посуды, посетителей и персонала.</w:t>
      </w:r>
    </w:p>
    <w:p w14:paraId="7B33EB62" w14:textId="408B026A" w:rsidR="005F5FD5" w:rsidRPr="005F70CA" w:rsidRDefault="005F5FD5" w:rsidP="0012775A">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w:t>
      </w:r>
      <w:r w:rsidR="0012775A" w:rsidRPr="005F70CA">
        <w:rPr>
          <w:color w:val="000000"/>
          <w:sz w:val="28"/>
          <w:szCs w:val="28"/>
          <w:lang w:eastAsia="ru-RU"/>
        </w:rPr>
        <w:t xml:space="preserve">Продукты и полуфабрикаты поступают в загрузочную, расположенную на </w:t>
      </w:r>
      <w:proofErr w:type="gramStart"/>
      <w:r w:rsidR="0012775A" w:rsidRPr="005F70CA">
        <w:rPr>
          <w:color w:val="000000"/>
          <w:sz w:val="28"/>
          <w:szCs w:val="28"/>
          <w:lang w:eastAsia="ru-RU"/>
        </w:rPr>
        <w:t>отм.-</w:t>
      </w:r>
      <w:proofErr w:type="gramEnd"/>
      <w:r w:rsidR="0012775A" w:rsidRPr="005F70CA">
        <w:rPr>
          <w:color w:val="000000"/>
          <w:sz w:val="28"/>
          <w:szCs w:val="28"/>
          <w:lang w:eastAsia="ru-RU"/>
        </w:rPr>
        <w:t xml:space="preserve">9.300, затем при помощи лифта продукты поступают в загрузочную на </w:t>
      </w:r>
      <w:proofErr w:type="gramStart"/>
      <w:r w:rsidR="0012775A" w:rsidRPr="005F70CA">
        <w:rPr>
          <w:color w:val="000000"/>
          <w:sz w:val="28"/>
          <w:szCs w:val="28"/>
          <w:lang w:eastAsia="ru-RU"/>
        </w:rPr>
        <w:t>отм.-</w:t>
      </w:r>
      <w:proofErr w:type="gramEnd"/>
      <w:r w:rsidR="0012775A" w:rsidRPr="005F70CA">
        <w:rPr>
          <w:color w:val="000000"/>
          <w:sz w:val="28"/>
          <w:szCs w:val="28"/>
          <w:lang w:eastAsia="ru-RU"/>
        </w:rPr>
        <w:t xml:space="preserve">4.800, далее продукты поступают на хранение в холодильные камеры, кладовую овощей, кладовую сухих продуктов. Далее продукты поступают на обработку в мясорыбный и овощной цеха, далее сырые полуфабрикаты по коридору поступают в сервировочную и открытую кухню, для </w:t>
      </w:r>
      <w:proofErr w:type="spellStart"/>
      <w:r w:rsidR="0012775A" w:rsidRPr="005F70CA">
        <w:rPr>
          <w:color w:val="000000"/>
          <w:sz w:val="28"/>
          <w:szCs w:val="28"/>
          <w:lang w:eastAsia="ru-RU"/>
        </w:rPr>
        <w:t>доготовки</w:t>
      </w:r>
      <w:proofErr w:type="spellEnd"/>
      <w:r w:rsidR="0012775A" w:rsidRPr="005F70CA">
        <w:rPr>
          <w:color w:val="000000"/>
          <w:sz w:val="28"/>
          <w:szCs w:val="28"/>
          <w:lang w:eastAsia="ru-RU"/>
        </w:rPr>
        <w:t xml:space="preserve"> и термической </w:t>
      </w:r>
      <w:proofErr w:type="spellStart"/>
      <w:proofErr w:type="gramStart"/>
      <w:r w:rsidR="0012775A" w:rsidRPr="005F70CA">
        <w:rPr>
          <w:color w:val="000000"/>
          <w:sz w:val="28"/>
          <w:szCs w:val="28"/>
          <w:lang w:eastAsia="ru-RU"/>
        </w:rPr>
        <w:t>обработки.Все</w:t>
      </w:r>
      <w:proofErr w:type="spellEnd"/>
      <w:proofErr w:type="gramEnd"/>
      <w:r w:rsidR="0012775A" w:rsidRPr="005F70CA">
        <w:rPr>
          <w:color w:val="000000"/>
          <w:sz w:val="28"/>
          <w:szCs w:val="28"/>
          <w:lang w:eastAsia="ru-RU"/>
        </w:rPr>
        <w:t xml:space="preserve"> цеха оснащены механическим и холодильным оборудованием, технологическими мойками Основная выдача блюд осуществляется через «шведский стол», индивидуально заказанные блюда подаются официантами через сервировочную. Сервировочная является помещением, связанным последовательными технологическими процессами с горячим цехом и поэтому запроектирована проходной. Для мытья кухонной посуды запроектирована моечная кухонной посуды. Столовая грязная посуда поступает в помещение сбора грязной посуды, далее грязная посуда поступает в моечную столовой посуды, где обрабатывается в двух посудомоечных машинах (одна для стекла, вторая для тарелок), также установлены две моечные ванны, стеллажи. Далее чистая посуда через окно поступает в сервировочную, а пищевые отходы по коридору поступают в помещение для хранения пищевых отходов, оснащенное холодильным шкафом.</w:t>
      </w:r>
    </w:p>
    <w:p w14:paraId="2DCEE1E9" w14:textId="062B215F" w:rsidR="0012775A" w:rsidRPr="005F70CA" w:rsidRDefault="0012775A" w:rsidP="0012775A">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В основу размещения оборудования горячего цеха положен принцип поточности технологического процесса с использованием пристенной расстановки оборудования. Комфортные условия работы персонала у теплового оборудования обеспечиваются установкой местных вентиляционных отсосов. Горячий цех запроектирован открытого типа, чтобы посетители могли видеть процесс приготовления.  Реализация готовых блюд организована линией раздачи.</w:t>
      </w:r>
    </w:p>
    <w:p w14:paraId="74BD6515" w14:textId="44B3D7D8" w:rsidR="0012775A" w:rsidRPr="005F70CA" w:rsidRDefault="0012775A" w:rsidP="0012775A">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Форма обслуживания посетителей в зале ресторана по типу шведского стола-самообслуживание и обслуживание официантами. Для официантов запроектирована комната персонала.</w:t>
      </w:r>
    </w:p>
    <w:p w14:paraId="20DBD4BC" w14:textId="7831D92F" w:rsidR="0012775A" w:rsidRPr="005F70CA" w:rsidRDefault="0012775A" w:rsidP="0012775A">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Для мойки кухонной посуды предусмотрена моечная кухонной посуды, оснащенная моечными ваннами, стеллажом. Для санитарной обработки столовой посуды запроектирована моечная столовой посуды. В моечной столовой посуды установлены моечные ванны, посудомоечная машина и стеллажи. Для хранения пищевых отходов предусмотрено помещение пищевых отходов с холодильным оборудованием.</w:t>
      </w:r>
    </w:p>
    <w:p w14:paraId="2C7CFEC0" w14:textId="5963C555" w:rsidR="0012775A" w:rsidRPr="005F70CA" w:rsidRDefault="0012775A" w:rsidP="0012775A">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Для уборки производственных помещений запроектировано помещение уборочного инвентаря.</w:t>
      </w:r>
    </w:p>
    <w:p w14:paraId="5245C60B" w14:textId="050C60EE" w:rsidR="0012775A" w:rsidRPr="005F70CA" w:rsidRDefault="0012775A" w:rsidP="0012775A">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К служебно-бытовым помещениям относится комната персонала и кабинет зав. производства. Комната персонала запроектирована с душевой и санузлом. Количество выпускаемых блюд рестораном 2178шт. в сутки, в час 495шт. </w:t>
      </w:r>
      <w:r w:rsidRPr="005F70CA">
        <w:rPr>
          <w:color w:val="000000"/>
          <w:sz w:val="28"/>
          <w:szCs w:val="28"/>
          <w:lang w:eastAsia="ru-RU"/>
        </w:rPr>
        <w:lastRenderedPageBreak/>
        <w:t>Количество работающих 15чел.</w:t>
      </w:r>
    </w:p>
    <w:p w14:paraId="2FE88389" w14:textId="02E7D8E1" w:rsidR="0012775A" w:rsidRPr="005F70CA" w:rsidRDefault="0012775A" w:rsidP="0012775A">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К помещениям </w:t>
      </w:r>
      <w:proofErr w:type="spellStart"/>
      <w:r w:rsidRPr="005F70CA">
        <w:rPr>
          <w:color w:val="000000"/>
          <w:sz w:val="28"/>
          <w:szCs w:val="28"/>
          <w:lang w:eastAsia="ru-RU"/>
        </w:rPr>
        <w:t>физкультурно</w:t>
      </w:r>
      <w:proofErr w:type="spellEnd"/>
      <w:r w:rsidRPr="005F70CA">
        <w:rPr>
          <w:color w:val="000000"/>
          <w:sz w:val="28"/>
          <w:szCs w:val="28"/>
          <w:lang w:eastAsia="ru-RU"/>
        </w:rPr>
        <w:t xml:space="preserve"> - оздоровительного назначения относится тренажерный зал на 10 чел. и тренажерный зал с функциональными зонами на 50чел, расположенные на </w:t>
      </w:r>
      <w:proofErr w:type="gramStart"/>
      <w:r w:rsidRPr="005F70CA">
        <w:rPr>
          <w:color w:val="000000"/>
          <w:sz w:val="28"/>
          <w:szCs w:val="28"/>
          <w:lang w:eastAsia="ru-RU"/>
        </w:rPr>
        <w:t>отм.-</w:t>
      </w:r>
      <w:proofErr w:type="gramEnd"/>
      <w:r w:rsidRPr="005F70CA">
        <w:rPr>
          <w:color w:val="000000"/>
          <w:sz w:val="28"/>
          <w:szCs w:val="28"/>
          <w:lang w:eastAsia="ru-RU"/>
        </w:rPr>
        <w:t xml:space="preserve">4.800. При тренажерном зале с функциональными зонами запроектированы раздельные раздевалки с душевыми и санузлами. Тренажерные залы оснащены необходимыми силовыми и </w:t>
      </w:r>
      <w:proofErr w:type="spellStart"/>
      <w:r w:rsidRPr="005F70CA">
        <w:rPr>
          <w:color w:val="000000"/>
          <w:sz w:val="28"/>
          <w:szCs w:val="28"/>
          <w:lang w:eastAsia="ru-RU"/>
        </w:rPr>
        <w:t>кардиотренажерами</w:t>
      </w:r>
      <w:proofErr w:type="spellEnd"/>
      <w:r w:rsidRPr="005F70CA">
        <w:rPr>
          <w:color w:val="000000"/>
          <w:sz w:val="28"/>
          <w:szCs w:val="28"/>
          <w:lang w:eastAsia="ru-RU"/>
        </w:rPr>
        <w:t>, спортивным инвентарем. Для тренеров запроектирована комната персонала с душевой и санузлом, комната приема пищи.</w:t>
      </w:r>
    </w:p>
    <w:p w14:paraId="01C0D0CD" w14:textId="24D15C30" w:rsidR="0012775A" w:rsidRPr="005F70CA" w:rsidRDefault="0012775A" w:rsidP="0012775A">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К административным помещениям относятся помещение администрации, офиса и фронт-офиса, архив. Данные кабинеты оснащены в соответствие с назначением (мебелью отечественного производства и орг. техникой). Для посетителей также запроектированы </w:t>
      </w:r>
      <w:proofErr w:type="spellStart"/>
      <w:r w:rsidRPr="005F70CA">
        <w:rPr>
          <w:color w:val="000000"/>
          <w:sz w:val="28"/>
          <w:szCs w:val="28"/>
          <w:lang w:eastAsia="ru-RU"/>
        </w:rPr>
        <w:t>конференц</w:t>
      </w:r>
      <w:proofErr w:type="spellEnd"/>
      <w:r w:rsidRPr="005F70CA">
        <w:rPr>
          <w:color w:val="000000"/>
          <w:sz w:val="28"/>
          <w:szCs w:val="28"/>
          <w:lang w:eastAsia="ru-RU"/>
        </w:rPr>
        <w:t xml:space="preserve"> залы с зонами рекреации с 1 по 3 </w:t>
      </w:r>
      <w:proofErr w:type="spellStart"/>
      <w:r w:rsidRPr="005F70CA">
        <w:rPr>
          <w:color w:val="000000"/>
          <w:sz w:val="28"/>
          <w:szCs w:val="28"/>
          <w:lang w:eastAsia="ru-RU"/>
        </w:rPr>
        <w:t>эт</w:t>
      </w:r>
      <w:proofErr w:type="spellEnd"/>
      <w:r w:rsidRPr="005F70CA">
        <w:rPr>
          <w:color w:val="000000"/>
          <w:sz w:val="28"/>
          <w:szCs w:val="28"/>
          <w:lang w:eastAsia="ru-RU"/>
        </w:rPr>
        <w:t>. в осях 1-5, оснащенные необходимой мягкой мебелью, столами, стульями.</w:t>
      </w:r>
    </w:p>
    <w:p w14:paraId="3814F7FC" w14:textId="575E0E5F" w:rsidR="0012775A" w:rsidRPr="005F70CA" w:rsidRDefault="0012775A" w:rsidP="0012775A">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Бытовые и производственные помещения расположены в подвале и на </w:t>
      </w:r>
      <w:proofErr w:type="gramStart"/>
      <w:r w:rsidRPr="005F70CA">
        <w:rPr>
          <w:color w:val="000000"/>
          <w:sz w:val="28"/>
          <w:szCs w:val="28"/>
          <w:lang w:eastAsia="ru-RU"/>
        </w:rPr>
        <w:t>отм.-</w:t>
      </w:r>
      <w:proofErr w:type="gramEnd"/>
      <w:r w:rsidRPr="005F70CA">
        <w:rPr>
          <w:color w:val="000000"/>
          <w:sz w:val="28"/>
          <w:szCs w:val="28"/>
          <w:lang w:eastAsia="ru-RU"/>
        </w:rPr>
        <w:t>4.800. В их состав входит кладовые грязного и чистого белья, гардеробы работников гостиницы, комната приема пищи персонала.</w:t>
      </w:r>
    </w:p>
    <w:p w14:paraId="4E5A4141" w14:textId="5FA06E77" w:rsidR="0012775A" w:rsidRPr="005F70CA" w:rsidRDefault="0012775A" w:rsidP="0012775A">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Обработка белья гостиницы (номеров, кухни, персонала) предусмотрено в сторонней организации по договору. Для грязного и чистого белья запроектированы раздельные кладовые. Для проживающих запроектирована гостевая прачечная. Для работников.</w:t>
      </w:r>
    </w:p>
    <w:p w14:paraId="56FC1FD6" w14:textId="6D312CC2" w:rsidR="0012775A" w:rsidRPr="005F70CA" w:rsidRDefault="0012775A" w:rsidP="0012775A">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      Гостиницы в подвале запроектированы раздельные гардеробы с душевыми и санузлами. Для организации питания работников гостиницы на </w:t>
      </w:r>
      <w:proofErr w:type="spellStart"/>
      <w:r w:rsidRPr="005F70CA">
        <w:rPr>
          <w:color w:val="000000"/>
          <w:sz w:val="28"/>
          <w:szCs w:val="28"/>
          <w:lang w:eastAsia="ru-RU"/>
        </w:rPr>
        <w:t>отм</w:t>
      </w:r>
      <w:proofErr w:type="spellEnd"/>
      <w:r w:rsidRPr="005F70CA">
        <w:rPr>
          <w:color w:val="000000"/>
          <w:sz w:val="28"/>
          <w:szCs w:val="28"/>
          <w:lang w:eastAsia="ru-RU"/>
        </w:rPr>
        <w:t>. -4.800 запроектирована комната приема пищи.</w:t>
      </w:r>
    </w:p>
    <w:p w14:paraId="3B47A12B" w14:textId="6432F3E4" w:rsidR="0012775A" w:rsidRPr="005F70CA" w:rsidRDefault="0012775A" w:rsidP="0012775A">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Количество работающих в гостинице </w:t>
      </w:r>
      <w:r w:rsidR="00CC5611">
        <w:rPr>
          <w:color w:val="000000"/>
          <w:sz w:val="28"/>
          <w:szCs w:val="28"/>
          <w:lang w:eastAsia="ru-RU"/>
        </w:rPr>
        <w:t xml:space="preserve">48 </w:t>
      </w:r>
      <w:r w:rsidRPr="005F70CA">
        <w:rPr>
          <w:color w:val="000000"/>
          <w:sz w:val="28"/>
          <w:szCs w:val="28"/>
          <w:lang w:eastAsia="ru-RU"/>
        </w:rPr>
        <w:t>чел.</w:t>
      </w:r>
    </w:p>
    <w:bookmarkEnd w:id="28"/>
    <w:p w14:paraId="11D9F6E8" w14:textId="77777777" w:rsidR="005F5FD5" w:rsidRPr="005F70CA" w:rsidRDefault="005F5FD5" w:rsidP="005F5FD5">
      <w:pPr>
        <w:tabs>
          <w:tab w:val="left" w:pos="7"/>
        </w:tabs>
        <w:adjustRightInd w:val="0"/>
        <w:ind w:left="1701" w:right="567"/>
        <w:jc w:val="both"/>
        <w:rPr>
          <w:color w:val="000000"/>
          <w:sz w:val="28"/>
          <w:szCs w:val="28"/>
          <w:lang w:eastAsia="ru-RU"/>
        </w:rPr>
      </w:pPr>
    </w:p>
    <w:p w14:paraId="71E1CFC3" w14:textId="4F972D4C" w:rsidR="005F5FD5" w:rsidRPr="005F70CA" w:rsidRDefault="005F5FD5" w:rsidP="005F5FD5">
      <w:pPr>
        <w:tabs>
          <w:tab w:val="left" w:pos="7"/>
        </w:tabs>
        <w:adjustRightInd w:val="0"/>
        <w:ind w:left="1701" w:right="567"/>
        <w:jc w:val="center"/>
        <w:rPr>
          <w:b/>
          <w:color w:val="000000"/>
          <w:sz w:val="28"/>
          <w:szCs w:val="28"/>
          <w:lang w:eastAsia="ru-RU"/>
        </w:rPr>
      </w:pPr>
      <w:bookmarkStart w:id="29" w:name="_Hlk214985033"/>
      <w:r w:rsidRPr="005F70CA">
        <w:rPr>
          <w:b/>
          <w:color w:val="000000"/>
          <w:sz w:val="28"/>
          <w:szCs w:val="28"/>
          <w:lang w:eastAsia="ru-RU"/>
        </w:rPr>
        <w:t>Мероприятия по охране окружающей среды.</w:t>
      </w:r>
    </w:p>
    <w:p w14:paraId="7EEC4F7E" w14:textId="1616B173"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ab/>
        <w:t>Проектируемый объект - экологический чистый. Производственные процессы, установленное технологическое оборудование проектируемого объекта не являются источниками вредных выбросов в атмосферу и стоки.</w:t>
      </w:r>
    </w:p>
    <w:p w14:paraId="4AB28517" w14:textId="2BA0C97C"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ab/>
        <w:t>Оборудование, установленное в данном проекте, является оборудованием нового поколения, экологически чистое, изготовлено в соответствии строгих мер и норм Европейского общества безопасности СЕ и имеет все необходимые сертификаты.</w:t>
      </w:r>
    </w:p>
    <w:p w14:paraId="3DA8A7FC" w14:textId="6D387D56"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-оборудование работает на электроэнергии;</w:t>
      </w:r>
    </w:p>
    <w:p w14:paraId="0A414637" w14:textId="790D3759"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 xml:space="preserve">-над тепловым оборудованием установлены вытяжные устройства с </w:t>
      </w:r>
      <w:proofErr w:type="spellStart"/>
      <w:r w:rsidRPr="005F70CA">
        <w:rPr>
          <w:color w:val="000000"/>
          <w:sz w:val="28"/>
          <w:szCs w:val="28"/>
          <w:lang w:eastAsia="ru-RU"/>
        </w:rPr>
        <w:t>жироулавливающими</w:t>
      </w:r>
      <w:proofErr w:type="spellEnd"/>
      <w:r w:rsidRPr="005F70CA">
        <w:rPr>
          <w:color w:val="000000"/>
          <w:sz w:val="28"/>
          <w:szCs w:val="28"/>
          <w:lang w:eastAsia="ru-RU"/>
        </w:rPr>
        <w:t xml:space="preserve"> лабиринтными фильтрами;</w:t>
      </w:r>
    </w:p>
    <w:p w14:paraId="052F7364" w14:textId="77777777" w:rsidR="005F5FD5" w:rsidRPr="005F70CA" w:rsidRDefault="005F5FD5" w:rsidP="005F5FD5">
      <w:pPr>
        <w:tabs>
          <w:tab w:val="left" w:pos="7"/>
        </w:tabs>
        <w:adjustRightInd w:val="0"/>
        <w:ind w:left="1701" w:right="567"/>
        <w:jc w:val="both"/>
        <w:rPr>
          <w:color w:val="000000"/>
          <w:sz w:val="28"/>
          <w:szCs w:val="28"/>
          <w:lang w:eastAsia="ru-RU"/>
        </w:rPr>
      </w:pPr>
      <w:r w:rsidRPr="005F70CA">
        <w:rPr>
          <w:color w:val="000000"/>
          <w:sz w:val="28"/>
          <w:szCs w:val="28"/>
          <w:lang w:eastAsia="ru-RU"/>
        </w:rPr>
        <w:t>-во всех холодильных агрегатах используются хладагенты, не содержащие озоноразрушающих соединений.</w:t>
      </w:r>
    </w:p>
    <w:p w14:paraId="6D6022DA" w14:textId="24B7AAF1" w:rsidR="005F5FD5" w:rsidRPr="005F70CA" w:rsidRDefault="005F5FD5" w:rsidP="004A5D5C">
      <w:pPr>
        <w:tabs>
          <w:tab w:val="left" w:pos="7"/>
        </w:tabs>
        <w:adjustRightInd w:val="0"/>
        <w:ind w:left="1701" w:right="567"/>
        <w:jc w:val="both"/>
        <w:rPr>
          <w:color w:val="000000"/>
          <w:sz w:val="28"/>
          <w:szCs w:val="28"/>
          <w:lang w:eastAsia="ru-RU"/>
        </w:rPr>
      </w:pPr>
      <w:r w:rsidRPr="005F70CA">
        <w:rPr>
          <w:color w:val="000000"/>
          <w:sz w:val="28"/>
          <w:szCs w:val="28"/>
          <w:lang w:eastAsia="ru-RU"/>
        </w:rPr>
        <w:t>-для уборки помещений запроектированы помещения уборочного инвентаря.</w:t>
      </w:r>
    </w:p>
    <w:bookmarkEnd w:id="29"/>
    <w:p w14:paraId="3525B51F" w14:textId="77777777" w:rsidR="00011A49" w:rsidRPr="005F70CA" w:rsidRDefault="00011A49" w:rsidP="004A5D5C">
      <w:pPr>
        <w:tabs>
          <w:tab w:val="left" w:pos="7"/>
        </w:tabs>
        <w:adjustRightInd w:val="0"/>
        <w:ind w:left="1701" w:right="567"/>
        <w:jc w:val="both"/>
        <w:rPr>
          <w:sz w:val="28"/>
          <w:szCs w:val="28"/>
        </w:rPr>
      </w:pPr>
    </w:p>
    <w:p w14:paraId="76380384" w14:textId="20F6ADC4" w:rsidR="00CA5996" w:rsidRPr="005F70CA" w:rsidRDefault="00EA1435" w:rsidP="00044FC1">
      <w:pPr>
        <w:pStyle w:val="1"/>
        <w:numPr>
          <w:ilvl w:val="0"/>
          <w:numId w:val="8"/>
        </w:numPr>
        <w:tabs>
          <w:tab w:val="left" w:pos="2886"/>
        </w:tabs>
        <w:spacing w:before="0"/>
        <w:ind w:left="2552" w:firstLine="1417"/>
        <w:rPr>
          <w:color w:val="000000" w:themeColor="text1"/>
        </w:rPr>
      </w:pPr>
      <w:r w:rsidRPr="005F70CA">
        <w:rPr>
          <w:color w:val="000000" w:themeColor="text1"/>
        </w:rPr>
        <w:t>Конструктивные</w:t>
      </w:r>
      <w:r w:rsidRPr="005F70CA">
        <w:rPr>
          <w:color w:val="000000" w:themeColor="text1"/>
          <w:spacing w:val="-8"/>
        </w:rPr>
        <w:t xml:space="preserve"> </w:t>
      </w:r>
      <w:r w:rsidRPr="005F70CA">
        <w:rPr>
          <w:color w:val="000000" w:themeColor="text1"/>
        </w:rPr>
        <w:t>решения</w:t>
      </w:r>
    </w:p>
    <w:p w14:paraId="5F313549" w14:textId="77777777" w:rsidR="00FA7BE8" w:rsidRPr="005F70CA" w:rsidRDefault="00FA7BE8" w:rsidP="00FA7BE8">
      <w:pPr>
        <w:pStyle w:val="1"/>
        <w:tabs>
          <w:tab w:val="left" w:pos="2886"/>
        </w:tabs>
        <w:spacing w:before="0"/>
        <w:ind w:left="3435" w:firstLine="0"/>
        <w:rPr>
          <w:color w:val="FF0000"/>
        </w:rPr>
      </w:pPr>
    </w:p>
    <w:p w14:paraId="1BF4BB25" w14:textId="4879B751" w:rsidR="00BA7C2F" w:rsidRDefault="00FC3249" w:rsidP="00CF61DC">
      <w:pPr>
        <w:pStyle w:val="a6"/>
        <w:ind w:right="567" w:firstLine="0"/>
        <w:jc w:val="both"/>
        <w:rPr>
          <w:sz w:val="28"/>
          <w:szCs w:val="28"/>
        </w:rPr>
      </w:pPr>
      <w:r w:rsidRPr="005F70CA">
        <w:rPr>
          <w:sz w:val="28"/>
          <w:szCs w:val="28"/>
        </w:rPr>
        <w:tab/>
      </w:r>
      <w:bookmarkStart w:id="30" w:name="_Hlk214985212"/>
      <w:r w:rsidR="009A3773">
        <w:rPr>
          <w:sz w:val="28"/>
          <w:szCs w:val="28"/>
        </w:rPr>
        <w:t>Здание гостиничного комплекса,</w:t>
      </w:r>
      <w:r w:rsidR="00BA7C2F">
        <w:rPr>
          <w:sz w:val="28"/>
          <w:szCs w:val="28"/>
        </w:rPr>
        <w:t xml:space="preserve"> состоящего из шести конструктивных блоков </w:t>
      </w:r>
      <w:r w:rsidR="003B1604">
        <w:rPr>
          <w:sz w:val="28"/>
          <w:szCs w:val="28"/>
        </w:rPr>
        <w:t xml:space="preserve">полностью </w:t>
      </w:r>
      <w:r w:rsidR="00BA7C2F">
        <w:rPr>
          <w:sz w:val="28"/>
          <w:szCs w:val="28"/>
        </w:rPr>
        <w:t xml:space="preserve">возведено. </w:t>
      </w:r>
      <w:r w:rsidR="003B1604">
        <w:rPr>
          <w:sz w:val="28"/>
          <w:szCs w:val="28"/>
        </w:rPr>
        <w:t>Обследование объекта</w:t>
      </w:r>
      <w:r w:rsidR="00BA7C2F">
        <w:rPr>
          <w:sz w:val="28"/>
          <w:szCs w:val="28"/>
        </w:rPr>
        <w:t xml:space="preserve"> </w:t>
      </w:r>
      <w:r w:rsidR="009A3773">
        <w:rPr>
          <w:sz w:val="28"/>
          <w:szCs w:val="28"/>
        </w:rPr>
        <w:t xml:space="preserve">показало, что </w:t>
      </w:r>
      <w:r w:rsidR="003B1604">
        <w:rPr>
          <w:sz w:val="28"/>
          <w:szCs w:val="28"/>
        </w:rPr>
        <w:t xml:space="preserve">строительные </w:t>
      </w:r>
      <w:r w:rsidR="00BA7C2F" w:rsidRPr="00BA7C2F">
        <w:rPr>
          <w:sz w:val="28"/>
          <w:szCs w:val="28"/>
        </w:rPr>
        <w:lastRenderedPageBreak/>
        <w:t>конструкци</w:t>
      </w:r>
      <w:r w:rsidR="009A3773">
        <w:rPr>
          <w:sz w:val="28"/>
          <w:szCs w:val="28"/>
        </w:rPr>
        <w:t xml:space="preserve">и: </w:t>
      </w:r>
      <w:r w:rsidR="007A3804">
        <w:rPr>
          <w:sz w:val="28"/>
          <w:szCs w:val="28"/>
        </w:rPr>
        <w:t xml:space="preserve">фундаменты, </w:t>
      </w:r>
      <w:r w:rsidR="009A3773" w:rsidRPr="009A3773">
        <w:rPr>
          <w:sz w:val="28"/>
          <w:szCs w:val="28"/>
        </w:rPr>
        <w:t>стены подвала, колонны, лестницы, ригели диафрагм</w:t>
      </w:r>
      <w:r w:rsidR="009A3773">
        <w:rPr>
          <w:sz w:val="28"/>
          <w:szCs w:val="28"/>
        </w:rPr>
        <w:t>ы</w:t>
      </w:r>
      <w:r w:rsidR="009A3773" w:rsidRPr="009A3773">
        <w:rPr>
          <w:sz w:val="28"/>
          <w:szCs w:val="28"/>
        </w:rPr>
        <w:t xml:space="preserve"> жесткости, лифтовые шахты, плиты перекрытия и покрытия</w:t>
      </w:r>
      <w:r w:rsidR="009A3773">
        <w:rPr>
          <w:sz w:val="28"/>
          <w:szCs w:val="28"/>
        </w:rPr>
        <w:t xml:space="preserve"> возведены на 100%.</w:t>
      </w:r>
    </w:p>
    <w:p w14:paraId="4F696A2E" w14:textId="3F27CB2A" w:rsidR="003B1604" w:rsidRPr="003B1604" w:rsidRDefault="003B1604" w:rsidP="003B1604">
      <w:pPr>
        <w:pStyle w:val="a6"/>
        <w:ind w:right="567" w:firstLine="459"/>
        <w:jc w:val="both"/>
        <w:rPr>
          <w:sz w:val="28"/>
          <w:szCs w:val="28"/>
        </w:rPr>
      </w:pPr>
      <w:r>
        <w:rPr>
          <w:sz w:val="28"/>
          <w:szCs w:val="28"/>
        </w:rPr>
        <w:t>О</w:t>
      </w:r>
      <w:r w:rsidRPr="003B1604">
        <w:rPr>
          <w:sz w:val="28"/>
          <w:szCs w:val="28"/>
        </w:rPr>
        <w:t xml:space="preserve">свидетельствование конструкций основного каркаса в блоках №1-№6, выявило следующее: </w:t>
      </w:r>
    </w:p>
    <w:p w14:paraId="1A1B5349" w14:textId="392A81AD" w:rsidR="003B1604" w:rsidRPr="003B1604" w:rsidRDefault="003B1604" w:rsidP="003B1604">
      <w:pPr>
        <w:pStyle w:val="a6"/>
        <w:numPr>
          <w:ilvl w:val="0"/>
          <w:numId w:val="26"/>
        </w:numPr>
        <w:ind w:right="567"/>
        <w:jc w:val="both"/>
        <w:rPr>
          <w:sz w:val="28"/>
          <w:szCs w:val="28"/>
        </w:rPr>
      </w:pPr>
      <w:r w:rsidRPr="003B1604">
        <w:rPr>
          <w:sz w:val="28"/>
          <w:szCs w:val="28"/>
        </w:rPr>
        <w:t>исполнение основного каркаса – монолитное железобетонное</w:t>
      </w:r>
      <w:r w:rsidR="005A6F1C">
        <w:rPr>
          <w:sz w:val="28"/>
          <w:szCs w:val="28"/>
        </w:rPr>
        <w:t>;</w:t>
      </w:r>
    </w:p>
    <w:p w14:paraId="37054861" w14:textId="28CED00B" w:rsidR="003B1604" w:rsidRDefault="003B1604" w:rsidP="003B1604">
      <w:pPr>
        <w:pStyle w:val="a6"/>
        <w:numPr>
          <w:ilvl w:val="0"/>
          <w:numId w:val="26"/>
        </w:numPr>
        <w:ind w:right="567"/>
        <w:jc w:val="both"/>
        <w:rPr>
          <w:sz w:val="28"/>
          <w:szCs w:val="28"/>
        </w:rPr>
      </w:pPr>
      <w:r w:rsidRPr="003B1604">
        <w:rPr>
          <w:sz w:val="28"/>
          <w:szCs w:val="28"/>
        </w:rPr>
        <w:t>в конструкциях основного каркаса в качестве армирования принят сталь горячекатаная для армирования железобетонных конструкции периодического профиля, класса А500С по ГОСТ 34028-2016 и гладкая, класса А240 по ГОСТ 34028-2016</w:t>
      </w:r>
      <w:r w:rsidR="005A6F1C">
        <w:rPr>
          <w:sz w:val="28"/>
          <w:szCs w:val="28"/>
        </w:rPr>
        <w:t>;</w:t>
      </w:r>
    </w:p>
    <w:p w14:paraId="21100F3D" w14:textId="33A35FC4" w:rsidR="005A6F1C" w:rsidRDefault="005A6F1C" w:rsidP="003B1604">
      <w:pPr>
        <w:pStyle w:val="a6"/>
        <w:numPr>
          <w:ilvl w:val="0"/>
          <w:numId w:val="26"/>
        </w:numPr>
        <w:ind w:right="567"/>
        <w:jc w:val="both"/>
        <w:rPr>
          <w:sz w:val="28"/>
          <w:szCs w:val="28"/>
        </w:rPr>
      </w:pPr>
      <w:r w:rsidRPr="005A6F1C">
        <w:rPr>
          <w:sz w:val="28"/>
          <w:szCs w:val="28"/>
        </w:rPr>
        <w:t>бетонировани</w:t>
      </w:r>
      <w:r>
        <w:rPr>
          <w:sz w:val="28"/>
          <w:szCs w:val="28"/>
        </w:rPr>
        <w:t>е</w:t>
      </w:r>
      <w:r w:rsidRPr="005A6F1C">
        <w:rPr>
          <w:sz w:val="28"/>
          <w:szCs w:val="28"/>
        </w:rPr>
        <w:t xml:space="preserve"> конструкций основного каркаса производилось тяжелым бетоном класса В30</w:t>
      </w:r>
      <w:r>
        <w:rPr>
          <w:sz w:val="28"/>
          <w:szCs w:val="28"/>
        </w:rPr>
        <w:t>;</w:t>
      </w:r>
    </w:p>
    <w:p w14:paraId="1D9DA843" w14:textId="71F1C056" w:rsidR="005A6F1C" w:rsidRDefault="005A6F1C" w:rsidP="003B1604">
      <w:pPr>
        <w:pStyle w:val="a6"/>
        <w:numPr>
          <w:ilvl w:val="0"/>
          <w:numId w:val="26"/>
        </w:numPr>
        <w:ind w:right="567"/>
        <w:jc w:val="both"/>
        <w:rPr>
          <w:sz w:val="28"/>
          <w:szCs w:val="28"/>
        </w:rPr>
      </w:pPr>
      <w:r w:rsidRPr="005A6F1C">
        <w:rPr>
          <w:sz w:val="28"/>
          <w:szCs w:val="28"/>
        </w:rPr>
        <w:t>производилось устройство гидроизоляции стен цокольного этажа</w:t>
      </w:r>
      <w:r>
        <w:rPr>
          <w:sz w:val="28"/>
          <w:szCs w:val="28"/>
        </w:rPr>
        <w:t>;</w:t>
      </w:r>
    </w:p>
    <w:p w14:paraId="626CA71D" w14:textId="50A2C873" w:rsidR="005A6F1C" w:rsidRDefault="005A6F1C" w:rsidP="003B1604">
      <w:pPr>
        <w:pStyle w:val="a6"/>
        <w:numPr>
          <w:ilvl w:val="0"/>
          <w:numId w:val="26"/>
        </w:numPr>
        <w:ind w:right="567"/>
        <w:jc w:val="both"/>
        <w:rPr>
          <w:sz w:val="28"/>
          <w:szCs w:val="28"/>
        </w:rPr>
      </w:pPr>
      <w:r w:rsidRPr="005A6F1C">
        <w:rPr>
          <w:sz w:val="28"/>
          <w:szCs w:val="28"/>
        </w:rPr>
        <w:t>на этапе строительно-монтажных работ, аккредитованной организацией ТОО «PROСЕЙСМОKZ» периодически проводилось лабораторные испытания для определения прочности бетона конструкций основного каркаса, методом неразрушающего контроля конструкции железобетонных фундаментов.  Испытания проведены согласно ГОСТ 22690-2015 «Бетоны. Определение прочности механическими методами неразрушающего контроля». Допустимый нормативный результат по ГОСТ 22690-2015 на испытуемую бетонную продукцию класса В30 должен составляет не менее 39,2МПа, согласно предоставленным данным протоколов испытаний усредненный фактический результат конструкций основного каркаса более 28 сутки составило 39,3Мпа</w:t>
      </w:r>
      <w:r>
        <w:rPr>
          <w:sz w:val="28"/>
          <w:szCs w:val="28"/>
        </w:rPr>
        <w:t>;</w:t>
      </w:r>
    </w:p>
    <w:p w14:paraId="0FF0BF6B" w14:textId="17EE7952" w:rsidR="005A6F1C" w:rsidRDefault="005A6F1C" w:rsidP="003B1604">
      <w:pPr>
        <w:pStyle w:val="a6"/>
        <w:numPr>
          <w:ilvl w:val="0"/>
          <w:numId w:val="26"/>
        </w:numPr>
        <w:ind w:right="567"/>
        <w:jc w:val="both"/>
        <w:rPr>
          <w:sz w:val="28"/>
          <w:szCs w:val="28"/>
        </w:rPr>
      </w:pPr>
      <w:r w:rsidRPr="005A6F1C">
        <w:rPr>
          <w:sz w:val="28"/>
          <w:szCs w:val="28"/>
        </w:rPr>
        <w:t>по геодезическим съемкам возведение конструкций основного каркаса выполнены без отклонений от проектно-сметной документации и в соответствии с СН РК 5.03-107-2013 «Несущие и ограждающие конструкции»</w:t>
      </w:r>
      <w:r>
        <w:rPr>
          <w:sz w:val="28"/>
          <w:szCs w:val="28"/>
        </w:rPr>
        <w:t>;</w:t>
      </w:r>
    </w:p>
    <w:p w14:paraId="32B101ED" w14:textId="33A5E074" w:rsidR="005A6F1C" w:rsidRDefault="005A6F1C" w:rsidP="003B1604">
      <w:pPr>
        <w:pStyle w:val="a6"/>
        <w:numPr>
          <w:ilvl w:val="0"/>
          <w:numId w:val="26"/>
        </w:numPr>
        <w:ind w:right="567"/>
        <w:jc w:val="both"/>
        <w:rPr>
          <w:sz w:val="28"/>
          <w:szCs w:val="28"/>
        </w:rPr>
      </w:pPr>
      <w:r w:rsidRPr="005A6F1C">
        <w:rPr>
          <w:sz w:val="28"/>
          <w:szCs w:val="28"/>
        </w:rPr>
        <w:t>акты освидетельствования скрытых работ на строительно-монтажные работы подтверждены подписями ответственных представителей субподрядной организацией, авторским и техническим надзором</w:t>
      </w:r>
      <w:r>
        <w:rPr>
          <w:sz w:val="28"/>
          <w:szCs w:val="28"/>
        </w:rPr>
        <w:t>.</w:t>
      </w:r>
    </w:p>
    <w:p w14:paraId="32117111" w14:textId="09907CE8" w:rsidR="009A3773" w:rsidRDefault="005A6F1C" w:rsidP="00107828">
      <w:pPr>
        <w:pStyle w:val="a6"/>
        <w:ind w:right="567" w:firstLine="459"/>
        <w:jc w:val="both"/>
        <w:rPr>
          <w:sz w:val="28"/>
          <w:szCs w:val="28"/>
        </w:rPr>
      </w:pPr>
      <w:r>
        <w:rPr>
          <w:sz w:val="28"/>
          <w:szCs w:val="28"/>
        </w:rPr>
        <w:t xml:space="preserve">Согласно выводам </w:t>
      </w:r>
      <w:r w:rsidR="00107828">
        <w:rPr>
          <w:sz w:val="28"/>
          <w:szCs w:val="28"/>
        </w:rPr>
        <w:t>Заключения по техническому обследованию в</w:t>
      </w:r>
      <w:r w:rsidR="00107828" w:rsidRPr="00107828">
        <w:rPr>
          <w:sz w:val="28"/>
          <w:szCs w:val="28"/>
        </w:rPr>
        <w:t>се строительно-монтажные работы соответствуют строительным нормам и правилам, действующим на территории РК и выполнены согласно предоставленной Заказчиком проектной документации: марки ГП, АР, КЖ0, КЖ1 ТОО «</w:t>
      </w:r>
      <w:proofErr w:type="spellStart"/>
      <w:r w:rsidR="00107828" w:rsidRPr="00107828">
        <w:rPr>
          <w:sz w:val="28"/>
          <w:szCs w:val="28"/>
        </w:rPr>
        <w:t>AutoLife</w:t>
      </w:r>
      <w:proofErr w:type="spellEnd"/>
      <w:r w:rsidR="00107828" w:rsidRPr="00107828">
        <w:rPr>
          <w:sz w:val="28"/>
          <w:szCs w:val="28"/>
        </w:rPr>
        <w:t xml:space="preserve"> (</w:t>
      </w:r>
      <w:proofErr w:type="spellStart"/>
      <w:r w:rsidR="00107828" w:rsidRPr="00107828">
        <w:rPr>
          <w:sz w:val="28"/>
          <w:szCs w:val="28"/>
        </w:rPr>
        <w:t>АвтоЖизнь</w:t>
      </w:r>
      <w:proofErr w:type="spellEnd"/>
      <w:r w:rsidR="00107828" w:rsidRPr="00107828">
        <w:rPr>
          <w:sz w:val="28"/>
          <w:szCs w:val="28"/>
        </w:rPr>
        <w:t>)»</w:t>
      </w:r>
      <w:r w:rsidR="00107828">
        <w:rPr>
          <w:sz w:val="28"/>
          <w:szCs w:val="28"/>
        </w:rPr>
        <w:t>.</w:t>
      </w:r>
    </w:p>
    <w:p w14:paraId="0714779F" w14:textId="7C930644" w:rsidR="00107828" w:rsidRDefault="00107828" w:rsidP="00107828">
      <w:pPr>
        <w:pStyle w:val="a6"/>
        <w:ind w:right="567" w:firstLine="459"/>
        <w:jc w:val="both"/>
        <w:rPr>
          <w:sz w:val="28"/>
          <w:szCs w:val="28"/>
        </w:rPr>
      </w:pPr>
      <w:r w:rsidRPr="00107828">
        <w:rPr>
          <w:sz w:val="28"/>
          <w:szCs w:val="28"/>
        </w:rPr>
        <w:t>Исполнительная документация предоставлена в полном объеме. Нарушений требований нормативной документации не выявлено. В процессе строительства комиссией в составе ответственных представителей подрядчика, технического и авторского надзоров выполняется оценка соответствия выполненных конструкций в форме актов освидетельствования скрытых работ.</w:t>
      </w:r>
    </w:p>
    <w:p w14:paraId="40BC3DD7" w14:textId="4CE70ED2" w:rsidR="00107828" w:rsidRDefault="00DE43B7" w:rsidP="00DE43B7">
      <w:pPr>
        <w:pStyle w:val="a6"/>
        <w:ind w:right="567" w:firstLine="459"/>
        <w:jc w:val="both"/>
        <w:rPr>
          <w:sz w:val="28"/>
          <w:szCs w:val="28"/>
        </w:rPr>
      </w:pPr>
      <w:r w:rsidRPr="00DE43B7">
        <w:rPr>
          <w:sz w:val="28"/>
          <w:szCs w:val="28"/>
        </w:rPr>
        <w:t xml:space="preserve">Поверочные расчеты выполнены с применением программного комплекса «ЛИРА САПР 2024» и альтернативный поверочный расчет выполнен в программном комплексе «ЛИРА СОФТ 10.14» в соответствии с заданными </w:t>
      </w:r>
      <w:r w:rsidRPr="00DE43B7">
        <w:rPr>
          <w:sz w:val="28"/>
          <w:szCs w:val="28"/>
        </w:rPr>
        <w:lastRenderedPageBreak/>
        <w:t>параметрами зданий.</w:t>
      </w:r>
      <w:r>
        <w:rPr>
          <w:sz w:val="28"/>
          <w:szCs w:val="28"/>
        </w:rPr>
        <w:t xml:space="preserve"> </w:t>
      </w:r>
      <w:r w:rsidRPr="00DE43B7">
        <w:rPr>
          <w:sz w:val="28"/>
          <w:szCs w:val="28"/>
        </w:rPr>
        <w:t xml:space="preserve">Анализ результатов расчета здания в ПК «ЛИРА СОФТ 10.14» и «Лира </w:t>
      </w:r>
      <w:proofErr w:type="spellStart"/>
      <w:r w:rsidRPr="00DE43B7">
        <w:rPr>
          <w:sz w:val="28"/>
          <w:szCs w:val="28"/>
        </w:rPr>
        <w:t>Сапр</w:t>
      </w:r>
      <w:proofErr w:type="spellEnd"/>
      <w:r w:rsidRPr="00DE43B7">
        <w:rPr>
          <w:sz w:val="28"/>
          <w:szCs w:val="28"/>
        </w:rPr>
        <w:t xml:space="preserve"> 2024»</w:t>
      </w:r>
      <w:r>
        <w:rPr>
          <w:sz w:val="28"/>
          <w:szCs w:val="28"/>
        </w:rPr>
        <w:t xml:space="preserve"> </w:t>
      </w:r>
      <w:r w:rsidRPr="00DE43B7">
        <w:rPr>
          <w:sz w:val="28"/>
          <w:szCs w:val="28"/>
        </w:rPr>
        <w:t>показал высокую сходимость результатов. Погрешность не превышает 5-10%</w:t>
      </w:r>
      <w:r>
        <w:rPr>
          <w:sz w:val="28"/>
          <w:szCs w:val="28"/>
        </w:rPr>
        <w:t xml:space="preserve">. </w:t>
      </w:r>
      <w:r w:rsidRPr="00DE43B7">
        <w:rPr>
          <w:sz w:val="28"/>
          <w:szCs w:val="28"/>
        </w:rPr>
        <w:t>Принятые конструктивные схемы зданий обеспечивает несущую способность, устойчивость от всех внешних воздействий, в том числе и сейсмических.</w:t>
      </w:r>
      <w:r>
        <w:rPr>
          <w:sz w:val="28"/>
          <w:szCs w:val="28"/>
        </w:rPr>
        <w:t xml:space="preserve"> </w:t>
      </w:r>
      <w:r w:rsidRPr="00DE43B7">
        <w:rPr>
          <w:sz w:val="28"/>
          <w:szCs w:val="28"/>
        </w:rPr>
        <w:t>Расчетные схемы и результаты соответствует требованиям государственных нормативов, действующих в Республике Казахстан</w:t>
      </w:r>
      <w:r>
        <w:rPr>
          <w:sz w:val="28"/>
          <w:szCs w:val="28"/>
        </w:rPr>
        <w:t>.</w:t>
      </w:r>
    </w:p>
    <w:p w14:paraId="57306EB8" w14:textId="76265A4A" w:rsidR="00DE43B7" w:rsidRDefault="00DE43B7" w:rsidP="00DE43B7">
      <w:pPr>
        <w:pStyle w:val="a6"/>
        <w:ind w:right="567" w:firstLine="459"/>
        <w:jc w:val="both"/>
        <w:rPr>
          <w:sz w:val="28"/>
          <w:szCs w:val="28"/>
        </w:rPr>
      </w:pPr>
      <w:r w:rsidRPr="00DE43B7">
        <w:rPr>
          <w:sz w:val="28"/>
          <w:szCs w:val="28"/>
        </w:rPr>
        <w:t>Строительно-монтажные работы выполнены в полном объеме. Критических дефектов и повреждений строительных конструкций в ходе обследования не выявлено.</w:t>
      </w:r>
    </w:p>
    <w:p w14:paraId="116B1059" w14:textId="3862CEC8" w:rsidR="00FC3249" w:rsidRPr="005F70CA" w:rsidRDefault="00FC3249" w:rsidP="00BA7C2F">
      <w:pPr>
        <w:pStyle w:val="a6"/>
        <w:ind w:right="567" w:firstLine="459"/>
        <w:jc w:val="both"/>
        <w:rPr>
          <w:sz w:val="28"/>
          <w:szCs w:val="28"/>
        </w:rPr>
      </w:pPr>
      <w:r w:rsidRPr="005F70CA">
        <w:rPr>
          <w:sz w:val="28"/>
          <w:szCs w:val="28"/>
        </w:rPr>
        <w:t>При</w:t>
      </w:r>
      <w:r w:rsidRPr="005F70CA">
        <w:rPr>
          <w:spacing w:val="1"/>
          <w:sz w:val="28"/>
          <w:szCs w:val="28"/>
        </w:rPr>
        <w:t xml:space="preserve"> </w:t>
      </w:r>
      <w:r w:rsidRPr="005F70CA">
        <w:rPr>
          <w:sz w:val="28"/>
          <w:szCs w:val="28"/>
        </w:rPr>
        <w:t>разработке</w:t>
      </w:r>
      <w:r w:rsidRPr="005F70CA">
        <w:rPr>
          <w:spacing w:val="1"/>
          <w:sz w:val="28"/>
          <w:szCs w:val="28"/>
        </w:rPr>
        <w:t xml:space="preserve"> </w:t>
      </w:r>
      <w:r w:rsidRPr="005F70CA">
        <w:rPr>
          <w:sz w:val="28"/>
          <w:szCs w:val="28"/>
        </w:rPr>
        <w:t>рабочего</w:t>
      </w:r>
      <w:r w:rsidRPr="005F70CA">
        <w:rPr>
          <w:spacing w:val="1"/>
          <w:sz w:val="28"/>
          <w:szCs w:val="28"/>
        </w:rPr>
        <w:t xml:space="preserve"> </w:t>
      </w:r>
      <w:r w:rsidRPr="005F70CA">
        <w:rPr>
          <w:sz w:val="28"/>
          <w:szCs w:val="28"/>
        </w:rPr>
        <w:t>проекта</w:t>
      </w:r>
      <w:r w:rsidRPr="005F70CA">
        <w:rPr>
          <w:spacing w:val="1"/>
          <w:sz w:val="28"/>
          <w:szCs w:val="28"/>
        </w:rPr>
        <w:t xml:space="preserve"> </w:t>
      </w:r>
      <w:r w:rsidRPr="005F70CA">
        <w:rPr>
          <w:sz w:val="28"/>
          <w:szCs w:val="28"/>
        </w:rPr>
        <w:t>строительные</w:t>
      </w:r>
      <w:r w:rsidRPr="005F70CA">
        <w:rPr>
          <w:spacing w:val="1"/>
          <w:sz w:val="28"/>
          <w:szCs w:val="28"/>
        </w:rPr>
        <w:t xml:space="preserve"> </w:t>
      </w:r>
      <w:r w:rsidRPr="005F70CA">
        <w:rPr>
          <w:sz w:val="28"/>
          <w:szCs w:val="28"/>
        </w:rPr>
        <w:t>решения</w:t>
      </w:r>
      <w:r w:rsidRPr="005F70CA">
        <w:rPr>
          <w:spacing w:val="1"/>
          <w:sz w:val="28"/>
          <w:szCs w:val="28"/>
        </w:rPr>
        <w:t xml:space="preserve"> </w:t>
      </w:r>
      <w:r w:rsidRPr="005F70CA">
        <w:rPr>
          <w:sz w:val="28"/>
          <w:szCs w:val="28"/>
        </w:rPr>
        <w:t>были</w:t>
      </w:r>
      <w:r w:rsidRPr="005F70CA">
        <w:rPr>
          <w:spacing w:val="1"/>
          <w:sz w:val="28"/>
          <w:szCs w:val="28"/>
        </w:rPr>
        <w:t xml:space="preserve"> </w:t>
      </w:r>
      <w:r w:rsidRPr="005F70CA">
        <w:rPr>
          <w:sz w:val="28"/>
          <w:szCs w:val="28"/>
        </w:rPr>
        <w:t>приняты</w:t>
      </w:r>
      <w:r w:rsidRPr="005F70CA">
        <w:rPr>
          <w:spacing w:val="1"/>
          <w:sz w:val="28"/>
          <w:szCs w:val="28"/>
        </w:rPr>
        <w:t xml:space="preserve"> </w:t>
      </w:r>
      <w:r w:rsidRPr="005F70CA">
        <w:rPr>
          <w:sz w:val="28"/>
          <w:szCs w:val="28"/>
        </w:rPr>
        <w:t>из</w:t>
      </w:r>
      <w:r w:rsidRPr="005F70CA">
        <w:rPr>
          <w:spacing w:val="1"/>
          <w:sz w:val="28"/>
          <w:szCs w:val="28"/>
        </w:rPr>
        <w:t xml:space="preserve"> </w:t>
      </w:r>
      <w:r w:rsidRPr="005F70CA">
        <w:rPr>
          <w:sz w:val="28"/>
          <w:szCs w:val="28"/>
        </w:rPr>
        <w:t>условия</w:t>
      </w:r>
      <w:r w:rsidRPr="005F70CA">
        <w:rPr>
          <w:spacing w:val="1"/>
          <w:sz w:val="28"/>
          <w:szCs w:val="28"/>
        </w:rPr>
        <w:t xml:space="preserve"> </w:t>
      </w:r>
      <w:r w:rsidRPr="005F70CA">
        <w:rPr>
          <w:sz w:val="28"/>
          <w:szCs w:val="28"/>
        </w:rPr>
        <w:t xml:space="preserve">обеспечения строительными конструкциями и основаниями </w:t>
      </w:r>
      <w:r w:rsidR="00CF61DC" w:rsidRPr="005F70CA">
        <w:rPr>
          <w:sz w:val="28"/>
          <w:szCs w:val="28"/>
        </w:rPr>
        <w:t>проектируемого здания</w:t>
      </w:r>
      <w:r w:rsidRPr="005F70CA">
        <w:rPr>
          <w:sz w:val="28"/>
          <w:szCs w:val="28"/>
        </w:rPr>
        <w:t xml:space="preserve"> достаточной надежности при их возведении и эксплуатации с учетом 9-ти бальной</w:t>
      </w:r>
      <w:r w:rsidRPr="005F70CA">
        <w:rPr>
          <w:spacing w:val="1"/>
          <w:sz w:val="28"/>
          <w:szCs w:val="28"/>
        </w:rPr>
        <w:t xml:space="preserve"> </w:t>
      </w:r>
      <w:r w:rsidRPr="005F70CA">
        <w:rPr>
          <w:sz w:val="28"/>
          <w:szCs w:val="28"/>
        </w:rPr>
        <w:t xml:space="preserve">сейсмичности площадки строительства и норм по </w:t>
      </w:r>
      <w:proofErr w:type="spellStart"/>
      <w:r w:rsidRPr="005F70CA">
        <w:rPr>
          <w:sz w:val="28"/>
          <w:szCs w:val="28"/>
        </w:rPr>
        <w:t>пожаро</w:t>
      </w:r>
      <w:proofErr w:type="spellEnd"/>
      <w:r w:rsidRPr="005F70CA">
        <w:rPr>
          <w:sz w:val="28"/>
          <w:szCs w:val="28"/>
        </w:rPr>
        <w:t>-  и взрывобезопасности. Строительные</w:t>
      </w:r>
      <w:r w:rsidRPr="005F70CA">
        <w:rPr>
          <w:spacing w:val="1"/>
          <w:sz w:val="28"/>
          <w:szCs w:val="28"/>
        </w:rPr>
        <w:t xml:space="preserve"> </w:t>
      </w:r>
      <w:r w:rsidRPr="005F70CA">
        <w:rPr>
          <w:sz w:val="28"/>
          <w:szCs w:val="28"/>
        </w:rPr>
        <w:t>решения</w:t>
      </w:r>
      <w:r w:rsidRPr="005F70CA">
        <w:rPr>
          <w:spacing w:val="1"/>
          <w:sz w:val="28"/>
          <w:szCs w:val="28"/>
        </w:rPr>
        <w:t xml:space="preserve"> </w:t>
      </w:r>
      <w:r w:rsidRPr="005F70CA">
        <w:rPr>
          <w:sz w:val="28"/>
          <w:szCs w:val="28"/>
        </w:rPr>
        <w:t>приняты</w:t>
      </w:r>
      <w:r w:rsidRPr="005F70CA">
        <w:rPr>
          <w:spacing w:val="1"/>
          <w:sz w:val="28"/>
          <w:szCs w:val="28"/>
        </w:rPr>
        <w:t xml:space="preserve"> </w:t>
      </w:r>
      <w:r w:rsidRPr="005F70CA">
        <w:rPr>
          <w:sz w:val="28"/>
          <w:szCs w:val="28"/>
        </w:rPr>
        <w:t>также</w:t>
      </w:r>
      <w:r w:rsidRPr="005F70CA">
        <w:rPr>
          <w:spacing w:val="1"/>
          <w:sz w:val="28"/>
          <w:szCs w:val="28"/>
        </w:rPr>
        <w:t xml:space="preserve"> </w:t>
      </w:r>
      <w:r w:rsidRPr="005F70CA">
        <w:rPr>
          <w:sz w:val="28"/>
          <w:szCs w:val="28"/>
        </w:rPr>
        <w:t>исходя</w:t>
      </w:r>
      <w:r w:rsidRPr="005F70CA">
        <w:rPr>
          <w:spacing w:val="1"/>
          <w:sz w:val="28"/>
          <w:szCs w:val="28"/>
        </w:rPr>
        <w:t xml:space="preserve"> </w:t>
      </w:r>
      <w:r w:rsidRPr="005F70CA">
        <w:rPr>
          <w:sz w:val="28"/>
          <w:szCs w:val="28"/>
        </w:rPr>
        <w:t>из</w:t>
      </w:r>
      <w:r w:rsidRPr="005F70CA">
        <w:rPr>
          <w:spacing w:val="1"/>
          <w:sz w:val="28"/>
          <w:szCs w:val="28"/>
        </w:rPr>
        <w:t xml:space="preserve"> </w:t>
      </w:r>
      <w:r w:rsidRPr="005F70CA">
        <w:rPr>
          <w:sz w:val="28"/>
          <w:szCs w:val="28"/>
        </w:rPr>
        <w:t>технологичности</w:t>
      </w:r>
      <w:r w:rsidRPr="005F70CA">
        <w:rPr>
          <w:spacing w:val="1"/>
          <w:sz w:val="28"/>
          <w:szCs w:val="28"/>
        </w:rPr>
        <w:t xml:space="preserve"> </w:t>
      </w:r>
      <w:r w:rsidRPr="005F70CA">
        <w:rPr>
          <w:sz w:val="28"/>
          <w:szCs w:val="28"/>
        </w:rPr>
        <w:t>производства</w:t>
      </w:r>
      <w:r w:rsidRPr="005F70CA">
        <w:rPr>
          <w:spacing w:val="1"/>
          <w:sz w:val="28"/>
          <w:szCs w:val="28"/>
        </w:rPr>
        <w:t xml:space="preserve"> </w:t>
      </w:r>
      <w:r w:rsidRPr="005F70CA">
        <w:rPr>
          <w:sz w:val="28"/>
          <w:szCs w:val="28"/>
        </w:rPr>
        <w:t>работ,</w:t>
      </w:r>
      <w:r w:rsidRPr="005F70CA">
        <w:rPr>
          <w:spacing w:val="1"/>
          <w:sz w:val="28"/>
          <w:szCs w:val="28"/>
        </w:rPr>
        <w:t xml:space="preserve"> </w:t>
      </w:r>
      <w:r w:rsidRPr="005F70CA">
        <w:rPr>
          <w:sz w:val="28"/>
          <w:szCs w:val="28"/>
        </w:rPr>
        <w:t>экономичности</w:t>
      </w:r>
      <w:r w:rsidRPr="005F70CA">
        <w:rPr>
          <w:spacing w:val="1"/>
          <w:sz w:val="28"/>
          <w:szCs w:val="28"/>
        </w:rPr>
        <w:t xml:space="preserve"> </w:t>
      </w:r>
      <w:r w:rsidRPr="005F70CA">
        <w:rPr>
          <w:sz w:val="28"/>
          <w:szCs w:val="28"/>
        </w:rPr>
        <w:t>и</w:t>
      </w:r>
      <w:r w:rsidRPr="005F70CA">
        <w:rPr>
          <w:spacing w:val="1"/>
          <w:sz w:val="28"/>
          <w:szCs w:val="28"/>
        </w:rPr>
        <w:t xml:space="preserve"> </w:t>
      </w:r>
      <w:r w:rsidRPr="005F70CA">
        <w:rPr>
          <w:sz w:val="28"/>
          <w:szCs w:val="28"/>
        </w:rPr>
        <w:t>соответствуют</w:t>
      </w:r>
      <w:r w:rsidRPr="005F70CA">
        <w:rPr>
          <w:spacing w:val="-5"/>
          <w:sz w:val="28"/>
          <w:szCs w:val="28"/>
        </w:rPr>
        <w:t xml:space="preserve"> </w:t>
      </w:r>
      <w:r w:rsidRPr="005F70CA">
        <w:rPr>
          <w:sz w:val="28"/>
          <w:szCs w:val="28"/>
        </w:rPr>
        <w:t>архитектурному</w:t>
      </w:r>
      <w:r w:rsidRPr="005F70CA">
        <w:rPr>
          <w:spacing w:val="-12"/>
          <w:sz w:val="28"/>
          <w:szCs w:val="28"/>
        </w:rPr>
        <w:t xml:space="preserve"> </w:t>
      </w:r>
      <w:r w:rsidRPr="005F70CA">
        <w:rPr>
          <w:sz w:val="28"/>
          <w:szCs w:val="28"/>
        </w:rPr>
        <w:t>замыслу</w:t>
      </w:r>
      <w:r w:rsidRPr="005F70CA">
        <w:rPr>
          <w:spacing w:val="-11"/>
          <w:sz w:val="28"/>
          <w:szCs w:val="28"/>
        </w:rPr>
        <w:t xml:space="preserve"> </w:t>
      </w:r>
      <w:r w:rsidRPr="005F70CA">
        <w:rPr>
          <w:sz w:val="28"/>
          <w:szCs w:val="28"/>
        </w:rPr>
        <w:t>проекта,</w:t>
      </w:r>
      <w:r w:rsidRPr="005F70CA">
        <w:rPr>
          <w:spacing w:val="-5"/>
          <w:sz w:val="28"/>
          <w:szCs w:val="28"/>
        </w:rPr>
        <w:t xml:space="preserve"> </w:t>
      </w:r>
      <w:r w:rsidRPr="005F70CA">
        <w:rPr>
          <w:sz w:val="28"/>
          <w:szCs w:val="28"/>
        </w:rPr>
        <w:t>функциональному</w:t>
      </w:r>
      <w:r w:rsidRPr="005F70CA">
        <w:rPr>
          <w:spacing w:val="-13"/>
          <w:sz w:val="28"/>
          <w:szCs w:val="28"/>
        </w:rPr>
        <w:t xml:space="preserve"> </w:t>
      </w:r>
      <w:r w:rsidRPr="005F70CA">
        <w:rPr>
          <w:sz w:val="28"/>
          <w:szCs w:val="28"/>
        </w:rPr>
        <w:t>назначению</w:t>
      </w:r>
      <w:r w:rsidRPr="005F70CA">
        <w:rPr>
          <w:spacing w:val="-4"/>
          <w:sz w:val="28"/>
          <w:szCs w:val="28"/>
        </w:rPr>
        <w:t xml:space="preserve"> </w:t>
      </w:r>
      <w:r w:rsidRPr="005F70CA">
        <w:rPr>
          <w:sz w:val="28"/>
          <w:szCs w:val="28"/>
        </w:rPr>
        <w:t>объекта</w:t>
      </w:r>
      <w:r w:rsidRPr="005F70CA">
        <w:rPr>
          <w:spacing w:val="-4"/>
          <w:sz w:val="28"/>
          <w:szCs w:val="28"/>
        </w:rPr>
        <w:t xml:space="preserve"> </w:t>
      </w:r>
      <w:r w:rsidRPr="005F70CA">
        <w:rPr>
          <w:sz w:val="28"/>
          <w:szCs w:val="28"/>
        </w:rPr>
        <w:t>с</w:t>
      </w:r>
      <w:r w:rsidRPr="005F70CA">
        <w:rPr>
          <w:spacing w:val="-3"/>
          <w:sz w:val="28"/>
          <w:szCs w:val="28"/>
        </w:rPr>
        <w:t xml:space="preserve"> </w:t>
      </w:r>
      <w:r w:rsidRPr="005F70CA">
        <w:rPr>
          <w:sz w:val="28"/>
          <w:szCs w:val="28"/>
        </w:rPr>
        <w:t>учетом</w:t>
      </w:r>
      <w:r w:rsidRPr="005F70CA">
        <w:rPr>
          <w:spacing w:val="-58"/>
          <w:sz w:val="28"/>
          <w:szCs w:val="28"/>
        </w:rPr>
        <w:t xml:space="preserve">  </w:t>
      </w:r>
      <w:r w:rsidRPr="005F70CA">
        <w:rPr>
          <w:sz w:val="28"/>
          <w:szCs w:val="28"/>
        </w:rPr>
        <w:t>требований нормативных документов по строительству, а также требованиям исходных данных,</w:t>
      </w:r>
      <w:r w:rsidRPr="005F70CA">
        <w:rPr>
          <w:spacing w:val="1"/>
          <w:sz w:val="28"/>
          <w:szCs w:val="28"/>
        </w:rPr>
        <w:t xml:space="preserve"> </w:t>
      </w:r>
      <w:r w:rsidRPr="005F70CA">
        <w:rPr>
          <w:sz w:val="28"/>
          <w:szCs w:val="28"/>
        </w:rPr>
        <w:t>приведенных</w:t>
      </w:r>
      <w:r w:rsidRPr="005F70CA">
        <w:rPr>
          <w:spacing w:val="1"/>
          <w:sz w:val="28"/>
          <w:szCs w:val="28"/>
        </w:rPr>
        <w:t xml:space="preserve"> </w:t>
      </w:r>
      <w:r w:rsidRPr="005F70CA">
        <w:rPr>
          <w:sz w:val="28"/>
          <w:szCs w:val="28"/>
        </w:rPr>
        <w:t>в разделе</w:t>
      </w:r>
      <w:r w:rsidRPr="005F70CA">
        <w:rPr>
          <w:spacing w:val="1"/>
          <w:sz w:val="28"/>
          <w:szCs w:val="28"/>
        </w:rPr>
        <w:t xml:space="preserve"> </w:t>
      </w:r>
      <w:r w:rsidRPr="005F70CA">
        <w:rPr>
          <w:sz w:val="28"/>
          <w:szCs w:val="28"/>
        </w:rPr>
        <w:t>«Краткое описание архитектурно-планировочных</w:t>
      </w:r>
      <w:r w:rsidRPr="005F70CA">
        <w:rPr>
          <w:spacing w:val="1"/>
          <w:sz w:val="28"/>
          <w:szCs w:val="28"/>
        </w:rPr>
        <w:t xml:space="preserve"> </w:t>
      </w:r>
      <w:r w:rsidRPr="005F70CA">
        <w:rPr>
          <w:sz w:val="28"/>
          <w:szCs w:val="28"/>
        </w:rPr>
        <w:t>решений» настоящей</w:t>
      </w:r>
      <w:r w:rsidRPr="005F70CA">
        <w:rPr>
          <w:spacing w:val="1"/>
          <w:sz w:val="28"/>
          <w:szCs w:val="28"/>
        </w:rPr>
        <w:t xml:space="preserve"> </w:t>
      </w:r>
      <w:r w:rsidRPr="005F70CA">
        <w:rPr>
          <w:sz w:val="28"/>
          <w:szCs w:val="28"/>
        </w:rPr>
        <w:t>пояснительной</w:t>
      </w:r>
      <w:r w:rsidRPr="005F70CA">
        <w:rPr>
          <w:spacing w:val="-4"/>
          <w:sz w:val="28"/>
          <w:szCs w:val="28"/>
        </w:rPr>
        <w:t xml:space="preserve"> </w:t>
      </w:r>
      <w:r w:rsidRPr="005F70CA">
        <w:rPr>
          <w:sz w:val="28"/>
          <w:szCs w:val="28"/>
        </w:rPr>
        <w:t>записки.</w:t>
      </w:r>
    </w:p>
    <w:p w14:paraId="535EF41B" w14:textId="77777777" w:rsidR="00FC3249" w:rsidRPr="005F70CA" w:rsidRDefault="00FC3249" w:rsidP="00FC3249">
      <w:pPr>
        <w:pStyle w:val="a6"/>
        <w:ind w:right="567" w:firstLine="0"/>
        <w:jc w:val="both"/>
        <w:rPr>
          <w:sz w:val="28"/>
          <w:szCs w:val="28"/>
        </w:rPr>
      </w:pPr>
      <w:r w:rsidRPr="005F70CA">
        <w:rPr>
          <w:sz w:val="28"/>
          <w:szCs w:val="28"/>
        </w:rPr>
        <w:t>Расчет</w:t>
      </w:r>
      <w:r w:rsidRPr="005F70CA">
        <w:rPr>
          <w:spacing w:val="-6"/>
          <w:sz w:val="28"/>
          <w:szCs w:val="28"/>
        </w:rPr>
        <w:t xml:space="preserve"> </w:t>
      </w:r>
      <w:r w:rsidRPr="005F70CA">
        <w:rPr>
          <w:sz w:val="28"/>
          <w:szCs w:val="28"/>
        </w:rPr>
        <w:t>и</w:t>
      </w:r>
      <w:r w:rsidRPr="005F70CA">
        <w:rPr>
          <w:spacing w:val="-4"/>
          <w:sz w:val="28"/>
          <w:szCs w:val="28"/>
        </w:rPr>
        <w:t xml:space="preserve"> </w:t>
      </w:r>
      <w:r w:rsidRPr="005F70CA">
        <w:rPr>
          <w:sz w:val="28"/>
          <w:szCs w:val="28"/>
        </w:rPr>
        <w:t>проектирование</w:t>
      </w:r>
      <w:r w:rsidRPr="005F70CA">
        <w:rPr>
          <w:spacing w:val="-6"/>
          <w:sz w:val="28"/>
          <w:szCs w:val="28"/>
        </w:rPr>
        <w:t xml:space="preserve"> </w:t>
      </w:r>
      <w:r w:rsidRPr="005F70CA">
        <w:rPr>
          <w:sz w:val="28"/>
          <w:szCs w:val="28"/>
        </w:rPr>
        <w:t>здания</w:t>
      </w:r>
      <w:r w:rsidRPr="005F70CA">
        <w:rPr>
          <w:spacing w:val="-7"/>
          <w:sz w:val="28"/>
          <w:szCs w:val="28"/>
        </w:rPr>
        <w:t xml:space="preserve"> </w:t>
      </w:r>
      <w:r w:rsidRPr="005F70CA">
        <w:rPr>
          <w:sz w:val="28"/>
          <w:szCs w:val="28"/>
        </w:rPr>
        <w:t>выполнены</w:t>
      </w:r>
      <w:r w:rsidRPr="005F70CA">
        <w:rPr>
          <w:spacing w:val="-6"/>
          <w:sz w:val="28"/>
          <w:szCs w:val="28"/>
        </w:rPr>
        <w:t xml:space="preserve"> </w:t>
      </w:r>
      <w:r w:rsidRPr="005F70CA">
        <w:rPr>
          <w:sz w:val="28"/>
          <w:szCs w:val="28"/>
        </w:rPr>
        <w:t>в</w:t>
      </w:r>
      <w:r w:rsidRPr="005F70CA">
        <w:rPr>
          <w:spacing w:val="-7"/>
          <w:sz w:val="28"/>
          <w:szCs w:val="28"/>
        </w:rPr>
        <w:t xml:space="preserve"> </w:t>
      </w:r>
      <w:r w:rsidRPr="005F70CA">
        <w:rPr>
          <w:sz w:val="28"/>
          <w:szCs w:val="28"/>
        </w:rPr>
        <w:t>соответствии</w:t>
      </w:r>
      <w:r w:rsidRPr="005F70CA">
        <w:rPr>
          <w:spacing w:val="-3"/>
          <w:sz w:val="28"/>
          <w:szCs w:val="28"/>
        </w:rPr>
        <w:t xml:space="preserve"> </w:t>
      </w:r>
      <w:r w:rsidRPr="005F70CA">
        <w:rPr>
          <w:sz w:val="28"/>
          <w:szCs w:val="28"/>
        </w:rPr>
        <w:t>с</w:t>
      </w:r>
      <w:r w:rsidRPr="005F70CA">
        <w:rPr>
          <w:spacing w:val="-8"/>
          <w:sz w:val="28"/>
          <w:szCs w:val="28"/>
        </w:rPr>
        <w:t xml:space="preserve"> </w:t>
      </w:r>
      <w:r w:rsidRPr="005F70CA">
        <w:rPr>
          <w:sz w:val="28"/>
          <w:szCs w:val="28"/>
        </w:rPr>
        <w:t>требованиями</w:t>
      </w:r>
      <w:r w:rsidRPr="005F70CA">
        <w:rPr>
          <w:spacing w:val="-4"/>
          <w:sz w:val="28"/>
          <w:szCs w:val="28"/>
        </w:rPr>
        <w:t xml:space="preserve"> </w:t>
      </w:r>
      <w:r w:rsidRPr="005F70CA">
        <w:rPr>
          <w:sz w:val="28"/>
          <w:szCs w:val="28"/>
        </w:rPr>
        <w:t>СП</w:t>
      </w:r>
      <w:r w:rsidRPr="005F70CA">
        <w:rPr>
          <w:spacing w:val="-7"/>
          <w:sz w:val="28"/>
          <w:szCs w:val="28"/>
        </w:rPr>
        <w:t xml:space="preserve"> </w:t>
      </w:r>
      <w:r w:rsidRPr="005F70CA">
        <w:rPr>
          <w:sz w:val="28"/>
          <w:szCs w:val="28"/>
        </w:rPr>
        <w:t>РК</w:t>
      </w:r>
      <w:r w:rsidRPr="005F70CA">
        <w:rPr>
          <w:spacing w:val="-6"/>
          <w:sz w:val="28"/>
          <w:szCs w:val="28"/>
        </w:rPr>
        <w:t xml:space="preserve"> </w:t>
      </w:r>
      <w:r w:rsidRPr="005F70CA">
        <w:rPr>
          <w:sz w:val="28"/>
          <w:szCs w:val="28"/>
        </w:rPr>
        <w:t>2.03-30-2017 "Строительство в сейсмических районах Республики Казахстан".</w:t>
      </w:r>
    </w:p>
    <w:p w14:paraId="7CC79E79" w14:textId="31C05CAD" w:rsidR="00FC3249" w:rsidRPr="005F70CA" w:rsidRDefault="00FC3249" w:rsidP="00FC3249">
      <w:pPr>
        <w:pStyle w:val="a6"/>
        <w:ind w:right="567" w:firstLine="0"/>
        <w:jc w:val="both"/>
        <w:rPr>
          <w:sz w:val="28"/>
          <w:szCs w:val="28"/>
        </w:rPr>
      </w:pPr>
      <w:r w:rsidRPr="005F70CA">
        <w:rPr>
          <w:sz w:val="28"/>
          <w:szCs w:val="28"/>
        </w:rPr>
        <w:tab/>
        <w:t>Строительные конструкции и основания были рассчитаны на программно-вычислительном</w:t>
      </w:r>
      <w:r w:rsidRPr="005F70CA">
        <w:rPr>
          <w:spacing w:val="1"/>
          <w:sz w:val="28"/>
          <w:szCs w:val="28"/>
        </w:rPr>
        <w:t xml:space="preserve"> </w:t>
      </w:r>
      <w:r w:rsidRPr="005F70CA">
        <w:rPr>
          <w:sz w:val="28"/>
          <w:szCs w:val="28"/>
        </w:rPr>
        <w:t>комплексе</w:t>
      </w:r>
      <w:r w:rsidRPr="005F70CA">
        <w:rPr>
          <w:spacing w:val="1"/>
          <w:sz w:val="28"/>
          <w:szCs w:val="28"/>
        </w:rPr>
        <w:t xml:space="preserve"> </w:t>
      </w:r>
      <w:r w:rsidRPr="005F70CA">
        <w:rPr>
          <w:sz w:val="28"/>
          <w:szCs w:val="28"/>
        </w:rPr>
        <w:t>«Лира-САПР 2022», учитывающей многокомпонентность систем воздействия, включая статические и сейсмические нагрузки.</w:t>
      </w:r>
      <w:r w:rsidRPr="005F70CA">
        <w:rPr>
          <w:spacing w:val="1"/>
          <w:sz w:val="28"/>
          <w:szCs w:val="28"/>
        </w:rPr>
        <w:t xml:space="preserve"> Расчеты </w:t>
      </w:r>
      <w:r w:rsidRPr="005F70CA">
        <w:rPr>
          <w:sz w:val="28"/>
          <w:szCs w:val="28"/>
        </w:rPr>
        <w:t>обеспечивают</w:t>
      </w:r>
      <w:r w:rsidRPr="005F70CA">
        <w:rPr>
          <w:spacing w:val="1"/>
          <w:sz w:val="28"/>
          <w:szCs w:val="28"/>
        </w:rPr>
        <w:t xml:space="preserve"> </w:t>
      </w:r>
      <w:r w:rsidRPr="005F70CA">
        <w:rPr>
          <w:sz w:val="28"/>
          <w:szCs w:val="28"/>
        </w:rPr>
        <w:t>требования</w:t>
      </w:r>
      <w:r w:rsidRPr="005F70CA">
        <w:rPr>
          <w:spacing w:val="1"/>
          <w:sz w:val="28"/>
          <w:szCs w:val="28"/>
        </w:rPr>
        <w:t xml:space="preserve"> </w:t>
      </w:r>
      <w:r w:rsidRPr="005F70CA">
        <w:rPr>
          <w:sz w:val="28"/>
          <w:szCs w:val="28"/>
        </w:rPr>
        <w:t>по</w:t>
      </w:r>
      <w:r w:rsidRPr="005F70CA">
        <w:rPr>
          <w:spacing w:val="1"/>
          <w:sz w:val="28"/>
          <w:szCs w:val="28"/>
        </w:rPr>
        <w:t xml:space="preserve"> </w:t>
      </w:r>
      <w:r w:rsidRPr="005F70CA">
        <w:rPr>
          <w:sz w:val="28"/>
          <w:szCs w:val="28"/>
        </w:rPr>
        <w:t>надежной работе конструкций и оснований с учетом изменчивости свойств материалов, грунтов,</w:t>
      </w:r>
      <w:r w:rsidRPr="005F70CA">
        <w:rPr>
          <w:spacing w:val="1"/>
          <w:sz w:val="28"/>
          <w:szCs w:val="28"/>
        </w:rPr>
        <w:t xml:space="preserve"> </w:t>
      </w:r>
      <w:r w:rsidRPr="005F70CA">
        <w:rPr>
          <w:sz w:val="28"/>
          <w:szCs w:val="28"/>
        </w:rPr>
        <w:t>нагрузок и воздействий, геометрических характеристик конструкций, условий их работы, а также</w:t>
      </w:r>
      <w:r w:rsidRPr="005F70CA">
        <w:rPr>
          <w:spacing w:val="1"/>
          <w:sz w:val="28"/>
          <w:szCs w:val="28"/>
        </w:rPr>
        <w:t xml:space="preserve"> </w:t>
      </w:r>
      <w:r w:rsidRPr="005F70CA">
        <w:rPr>
          <w:sz w:val="28"/>
          <w:szCs w:val="28"/>
        </w:rPr>
        <w:t>степени</w:t>
      </w:r>
      <w:r w:rsidRPr="005F70CA">
        <w:rPr>
          <w:spacing w:val="-6"/>
          <w:sz w:val="28"/>
          <w:szCs w:val="28"/>
        </w:rPr>
        <w:t xml:space="preserve"> </w:t>
      </w:r>
      <w:r w:rsidRPr="005F70CA">
        <w:rPr>
          <w:sz w:val="28"/>
          <w:szCs w:val="28"/>
        </w:rPr>
        <w:t>ответственности</w:t>
      </w:r>
      <w:r w:rsidRPr="005F70CA">
        <w:rPr>
          <w:spacing w:val="-5"/>
          <w:sz w:val="28"/>
          <w:szCs w:val="28"/>
        </w:rPr>
        <w:t xml:space="preserve"> </w:t>
      </w:r>
      <w:r w:rsidRPr="005F70CA">
        <w:rPr>
          <w:sz w:val="28"/>
          <w:szCs w:val="28"/>
        </w:rPr>
        <w:t>проектируемых</w:t>
      </w:r>
      <w:r w:rsidRPr="005F70CA">
        <w:rPr>
          <w:spacing w:val="-4"/>
          <w:sz w:val="28"/>
          <w:szCs w:val="28"/>
        </w:rPr>
        <w:t xml:space="preserve"> </w:t>
      </w:r>
      <w:r w:rsidRPr="005F70CA">
        <w:rPr>
          <w:sz w:val="28"/>
          <w:szCs w:val="28"/>
        </w:rPr>
        <w:t>объектов.</w:t>
      </w:r>
      <w:r w:rsidRPr="005F70CA">
        <w:rPr>
          <w:spacing w:val="-6"/>
          <w:sz w:val="28"/>
          <w:szCs w:val="28"/>
        </w:rPr>
        <w:t xml:space="preserve"> </w:t>
      </w:r>
      <w:r w:rsidRPr="005F70CA">
        <w:rPr>
          <w:sz w:val="28"/>
          <w:szCs w:val="28"/>
        </w:rPr>
        <w:t>Тип</w:t>
      </w:r>
      <w:r w:rsidRPr="005F70CA">
        <w:rPr>
          <w:spacing w:val="-10"/>
          <w:sz w:val="28"/>
          <w:szCs w:val="28"/>
        </w:rPr>
        <w:t xml:space="preserve"> </w:t>
      </w:r>
      <w:r w:rsidRPr="005F70CA">
        <w:rPr>
          <w:sz w:val="28"/>
          <w:szCs w:val="28"/>
        </w:rPr>
        <w:t>конструктивной</w:t>
      </w:r>
      <w:r w:rsidRPr="005F70CA">
        <w:rPr>
          <w:spacing w:val="-4"/>
          <w:sz w:val="28"/>
          <w:szCs w:val="28"/>
        </w:rPr>
        <w:t xml:space="preserve"> </w:t>
      </w:r>
      <w:r w:rsidRPr="005F70CA">
        <w:rPr>
          <w:sz w:val="28"/>
          <w:szCs w:val="28"/>
        </w:rPr>
        <w:t>системы</w:t>
      </w:r>
      <w:r w:rsidRPr="005F70CA">
        <w:rPr>
          <w:spacing w:val="-9"/>
          <w:sz w:val="28"/>
          <w:szCs w:val="28"/>
        </w:rPr>
        <w:t xml:space="preserve"> – рамно-связевой каркас</w:t>
      </w:r>
      <w:r w:rsidRPr="005F70CA">
        <w:rPr>
          <w:sz w:val="28"/>
          <w:szCs w:val="28"/>
        </w:rPr>
        <w:t>. Конструктивно здание разделено на 6 антисейсмические блоков.</w:t>
      </w:r>
    </w:p>
    <w:p w14:paraId="11179307" w14:textId="512E7DDE" w:rsidR="00FC3249" w:rsidRPr="005F70CA" w:rsidRDefault="00FC3249" w:rsidP="00FC3249">
      <w:pPr>
        <w:pStyle w:val="a6"/>
        <w:ind w:right="567" w:firstLine="0"/>
        <w:jc w:val="both"/>
        <w:rPr>
          <w:sz w:val="28"/>
          <w:szCs w:val="28"/>
        </w:rPr>
      </w:pPr>
      <w:r w:rsidRPr="005F70CA">
        <w:rPr>
          <w:spacing w:val="-57"/>
          <w:sz w:val="28"/>
          <w:szCs w:val="28"/>
        </w:rPr>
        <w:tab/>
        <w:t xml:space="preserve"> </w:t>
      </w:r>
      <w:r w:rsidRPr="005F70CA">
        <w:rPr>
          <w:sz w:val="28"/>
          <w:szCs w:val="28"/>
        </w:rPr>
        <w:t>Конструкции</w:t>
      </w:r>
      <w:r w:rsidRPr="005F70CA">
        <w:rPr>
          <w:spacing w:val="1"/>
          <w:sz w:val="28"/>
          <w:szCs w:val="28"/>
        </w:rPr>
        <w:t xml:space="preserve"> </w:t>
      </w:r>
      <w:r w:rsidRPr="005F70CA">
        <w:rPr>
          <w:sz w:val="28"/>
          <w:szCs w:val="28"/>
        </w:rPr>
        <w:t>фундаментов по</w:t>
      </w:r>
      <w:r w:rsidRPr="005F70CA">
        <w:rPr>
          <w:spacing w:val="-1"/>
          <w:sz w:val="28"/>
          <w:szCs w:val="28"/>
        </w:rPr>
        <w:t xml:space="preserve"> </w:t>
      </w:r>
      <w:r w:rsidRPr="005F70CA">
        <w:rPr>
          <w:sz w:val="28"/>
          <w:szCs w:val="28"/>
        </w:rPr>
        <w:t>рабочему</w:t>
      </w:r>
      <w:r w:rsidRPr="005F70CA">
        <w:rPr>
          <w:spacing w:val="-10"/>
          <w:sz w:val="28"/>
          <w:szCs w:val="28"/>
        </w:rPr>
        <w:t xml:space="preserve"> </w:t>
      </w:r>
      <w:r w:rsidRPr="005F70CA">
        <w:rPr>
          <w:sz w:val="28"/>
          <w:szCs w:val="28"/>
        </w:rPr>
        <w:t xml:space="preserve">проекту: сплошная </w:t>
      </w:r>
      <w:r w:rsidRPr="005F70CA">
        <w:rPr>
          <w:spacing w:val="-6"/>
          <w:sz w:val="28"/>
          <w:szCs w:val="28"/>
        </w:rPr>
        <w:t>м</w:t>
      </w:r>
      <w:r w:rsidRPr="005F70CA">
        <w:rPr>
          <w:sz w:val="28"/>
          <w:szCs w:val="28"/>
        </w:rPr>
        <w:t>онолитная</w:t>
      </w:r>
      <w:r w:rsidRPr="005F70CA">
        <w:rPr>
          <w:spacing w:val="-6"/>
          <w:sz w:val="28"/>
          <w:szCs w:val="28"/>
        </w:rPr>
        <w:t xml:space="preserve"> </w:t>
      </w:r>
      <w:r w:rsidRPr="005F70CA">
        <w:rPr>
          <w:sz w:val="28"/>
          <w:szCs w:val="28"/>
        </w:rPr>
        <w:t>железобетонная</w:t>
      </w:r>
      <w:r w:rsidRPr="005F70CA">
        <w:rPr>
          <w:spacing w:val="-5"/>
          <w:sz w:val="28"/>
          <w:szCs w:val="28"/>
        </w:rPr>
        <w:t xml:space="preserve"> </w:t>
      </w:r>
      <w:r w:rsidRPr="005F70CA">
        <w:rPr>
          <w:sz w:val="28"/>
          <w:szCs w:val="28"/>
        </w:rPr>
        <w:t>плита</w:t>
      </w:r>
      <w:r w:rsidRPr="005F70CA">
        <w:rPr>
          <w:spacing w:val="-7"/>
          <w:sz w:val="28"/>
          <w:szCs w:val="28"/>
        </w:rPr>
        <w:t xml:space="preserve"> </w:t>
      </w:r>
      <w:r w:rsidRPr="005F70CA">
        <w:rPr>
          <w:sz w:val="28"/>
          <w:szCs w:val="28"/>
        </w:rPr>
        <w:t>из</w:t>
      </w:r>
      <w:r w:rsidRPr="005F70CA">
        <w:rPr>
          <w:spacing w:val="-8"/>
          <w:sz w:val="28"/>
          <w:szCs w:val="28"/>
        </w:rPr>
        <w:t xml:space="preserve"> </w:t>
      </w:r>
      <w:r w:rsidRPr="005F70CA">
        <w:rPr>
          <w:sz w:val="28"/>
          <w:szCs w:val="28"/>
        </w:rPr>
        <w:t>бетона</w:t>
      </w:r>
      <w:r w:rsidRPr="005F70CA">
        <w:rPr>
          <w:spacing w:val="-7"/>
          <w:sz w:val="28"/>
          <w:szCs w:val="28"/>
        </w:rPr>
        <w:t xml:space="preserve"> </w:t>
      </w:r>
      <w:r w:rsidRPr="005F70CA">
        <w:rPr>
          <w:sz w:val="28"/>
          <w:szCs w:val="28"/>
        </w:rPr>
        <w:t>класса</w:t>
      </w:r>
      <w:r w:rsidRPr="005F70CA">
        <w:rPr>
          <w:spacing w:val="-7"/>
          <w:sz w:val="28"/>
          <w:szCs w:val="28"/>
        </w:rPr>
        <w:t xml:space="preserve"> </w:t>
      </w:r>
      <w:r w:rsidRPr="005F70CA">
        <w:rPr>
          <w:sz w:val="28"/>
          <w:szCs w:val="28"/>
        </w:rPr>
        <w:t xml:space="preserve">В30 </w:t>
      </w:r>
      <w:r w:rsidRPr="005F70CA">
        <w:rPr>
          <w:spacing w:val="-58"/>
          <w:sz w:val="28"/>
          <w:szCs w:val="28"/>
        </w:rPr>
        <w:t xml:space="preserve"> </w:t>
      </w:r>
      <w:r w:rsidRPr="005F70CA">
        <w:rPr>
          <w:sz w:val="28"/>
          <w:szCs w:val="28"/>
        </w:rPr>
        <w:t>толщ.</w:t>
      </w:r>
      <w:r w:rsidRPr="005F70CA">
        <w:rPr>
          <w:spacing w:val="-1"/>
          <w:sz w:val="28"/>
          <w:szCs w:val="28"/>
        </w:rPr>
        <w:t xml:space="preserve"> 8</w:t>
      </w:r>
      <w:r w:rsidRPr="005F70CA">
        <w:rPr>
          <w:sz w:val="28"/>
          <w:szCs w:val="28"/>
        </w:rPr>
        <w:t>00 мм.</w:t>
      </w:r>
    </w:p>
    <w:p w14:paraId="50702BD0" w14:textId="77777777" w:rsidR="00FC3249" w:rsidRPr="005F70CA" w:rsidRDefault="00FC3249" w:rsidP="00FC3249">
      <w:pPr>
        <w:pStyle w:val="a6"/>
        <w:ind w:right="567" w:firstLine="0"/>
        <w:jc w:val="both"/>
        <w:rPr>
          <w:sz w:val="28"/>
          <w:szCs w:val="28"/>
        </w:rPr>
      </w:pPr>
      <w:r w:rsidRPr="005F70CA">
        <w:rPr>
          <w:sz w:val="28"/>
          <w:szCs w:val="28"/>
        </w:rPr>
        <w:t>Заполнения и ограждающие конструкции зданий в восприятии сейсмической нагрузки не</w:t>
      </w:r>
      <w:r w:rsidRPr="005F70CA">
        <w:rPr>
          <w:spacing w:val="1"/>
          <w:sz w:val="28"/>
          <w:szCs w:val="28"/>
        </w:rPr>
        <w:t xml:space="preserve"> </w:t>
      </w:r>
      <w:r w:rsidRPr="005F70CA">
        <w:rPr>
          <w:sz w:val="28"/>
          <w:szCs w:val="28"/>
        </w:rPr>
        <w:t>участвуют.</w:t>
      </w:r>
      <w:r w:rsidRPr="005F70CA">
        <w:rPr>
          <w:spacing w:val="1"/>
          <w:sz w:val="28"/>
          <w:szCs w:val="28"/>
        </w:rPr>
        <w:t xml:space="preserve"> </w:t>
      </w:r>
      <w:r w:rsidRPr="005F70CA">
        <w:rPr>
          <w:sz w:val="28"/>
          <w:szCs w:val="28"/>
        </w:rPr>
        <w:t>Материалы</w:t>
      </w:r>
      <w:r w:rsidRPr="005F70CA">
        <w:rPr>
          <w:spacing w:val="1"/>
          <w:sz w:val="28"/>
          <w:szCs w:val="28"/>
        </w:rPr>
        <w:t xml:space="preserve"> </w:t>
      </w:r>
      <w:r w:rsidRPr="005F70CA">
        <w:rPr>
          <w:sz w:val="28"/>
          <w:szCs w:val="28"/>
        </w:rPr>
        <w:t>ограждающих</w:t>
      </w:r>
      <w:r w:rsidRPr="005F70CA">
        <w:rPr>
          <w:spacing w:val="1"/>
          <w:sz w:val="28"/>
          <w:szCs w:val="28"/>
        </w:rPr>
        <w:t xml:space="preserve"> </w:t>
      </w:r>
      <w:r w:rsidRPr="005F70CA">
        <w:rPr>
          <w:sz w:val="28"/>
          <w:szCs w:val="28"/>
        </w:rPr>
        <w:t>и</w:t>
      </w:r>
      <w:r w:rsidRPr="005F70CA">
        <w:rPr>
          <w:spacing w:val="1"/>
          <w:sz w:val="28"/>
          <w:szCs w:val="28"/>
        </w:rPr>
        <w:t xml:space="preserve"> </w:t>
      </w:r>
      <w:r w:rsidRPr="005F70CA">
        <w:rPr>
          <w:sz w:val="28"/>
          <w:szCs w:val="28"/>
        </w:rPr>
        <w:t>других конструкций</w:t>
      </w:r>
      <w:r w:rsidRPr="005F70CA">
        <w:rPr>
          <w:spacing w:val="1"/>
          <w:sz w:val="28"/>
          <w:szCs w:val="28"/>
        </w:rPr>
        <w:t xml:space="preserve"> </w:t>
      </w:r>
      <w:r w:rsidRPr="005F70CA">
        <w:rPr>
          <w:sz w:val="28"/>
          <w:szCs w:val="28"/>
        </w:rPr>
        <w:t>приняты</w:t>
      </w:r>
      <w:r w:rsidRPr="005F70CA">
        <w:rPr>
          <w:spacing w:val="1"/>
          <w:sz w:val="28"/>
          <w:szCs w:val="28"/>
        </w:rPr>
        <w:t xml:space="preserve"> </w:t>
      </w:r>
      <w:r w:rsidRPr="005F70CA">
        <w:rPr>
          <w:sz w:val="28"/>
          <w:szCs w:val="28"/>
        </w:rPr>
        <w:t>из</w:t>
      </w:r>
      <w:r w:rsidRPr="005F70CA">
        <w:rPr>
          <w:spacing w:val="1"/>
          <w:sz w:val="28"/>
          <w:szCs w:val="28"/>
        </w:rPr>
        <w:t xml:space="preserve"> </w:t>
      </w:r>
      <w:r w:rsidRPr="005F70CA">
        <w:rPr>
          <w:sz w:val="28"/>
          <w:szCs w:val="28"/>
        </w:rPr>
        <w:t>условия обеспечения</w:t>
      </w:r>
      <w:r w:rsidRPr="005F70CA">
        <w:rPr>
          <w:spacing w:val="1"/>
          <w:sz w:val="28"/>
          <w:szCs w:val="28"/>
        </w:rPr>
        <w:t xml:space="preserve"> </w:t>
      </w:r>
      <w:r w:rsidRPr="005F70CA">
        <w:rPr>
          <w:sz w:val="28"/>
          <w:szCs w:val="28"/>
        </w:rPr>
        <w:t>наименьших</w:t>
      </w:r>
      <w:r w:rsidRPr="005F70CA">
        <w:rPr>
          <w:spacing w:val="-3"/>
          <w:sz w:val="28"/>
          <w:szCs w:val="28"/>
        </w:rPr>
        <w:t xml:space="preserve"> </w:t>
      </w:r>
      <w:r w:rsidRPr="005F70CA">
        <w:rPr>
          <w:sz w:val="28"/>
          <w:szCs w:val="28"/>
        </w:rPr>
        <w:t>значений</w:t>
      </w:r>
      <w:r w:rsidRPr="005F70CA">
        <w:rPr>
          <w:spacing w:val="-6"/>
          <w:sz w:val="28"/>
          <w:szCs w:val="28"/>
        </w:rPr>
        <w:t xml:space="preserve"> </w:t>
      </w:r>
      <w:r w:rsidRPr="005F70CA">
        <w:rPr>
          <w:sz w:val="28"/>
          <w:szCs w:val="28"/>
        </w:rPr>
        <w:t>сейсмических</w:t>
      </w:r>
      <w:r w:rsidRPr="005F70CA">
        <w:rPr>
          <w:spacing w:val="1"/>
          <w:sz w:val="28"/>
          <w:szCs w:val="28"/>
        </w:rPr>
        <w:t xml:space="preserve"> </w:t>
      </w:r>
      <w:r w:rsidRPr="005F70CA">
        <w:rPr>
          <w:sz w:val="28"/>
          <w:szCs w:val="28"/>
        </w:rPr>
        <w:t>нагрузок</w:t>
      </w:r>
      <w:r w:rsidRPr="005F70CA">
        <w:rPr>
          <w:spacing w:val="3"/>
          <w:sz w:val="28"/>
          <w:szCs w:val="28"/>
        </w:rPr>
        <w:t xml:space="preserve"> </w:t>
      </w:r>
      <w:r w:rsidRPr="005F70CA">
        <w:rPr>
          <w:sz w:val="28"/>
          <w:szCs w:val="28"/>
        </w:rPr>
        <w:t>для</w:t>
      </w:r>
      <w:r w:rsidRPr="005F70CA">
        <w:rPr>
          <w:spacing w:val="-2"/>
          <w:sz w:val="28"/>
          <w:szCs w:val="28"/>
        </w:rPr>
        <w:t xml:space="preserve"> </w:t>
      </w:r>
      <w:r w:rsidRPr="005F70CA">
        <w:rPr>
          <w:sz w:val="28"/>
          <w:szCs w:val="28"/>
        </w:rPr>
        <w:t>проектируемых</w:t>
      </w:r>
      <w:r w:rsidRPr="005F70CA">
        <w:rPr>
          <w:spacing w:val="1"/>
          <w:sz w:val="28"/>
          <w:szCs w:val="28"/>
        </w:rPr>
        <w:t xml:space="preserve"> </w:t>
      </w:r>
      <w:r w:rsidRPr="005F70CA">
        <w:rPr>
          <w:sz w:val="28"/>
          <w:szCs w:val="28"/>
        </w:rPr>
        <w:t>зданий.</w:t>
      </w:r>
    </w:p>
    <w:p w14:paraId="7A4DB435" w14:textId="036A0912" w:rsidR="00FC3249" w:rsidRPr="005F70CA" w:rsidRDefault="00FC3249" w:rsidP="00FC3249">
      <w:pPr>
        <w:pStyle w:val="a6"/>
        <w:ind w:right="567" w:firstLine="0"/>
        <w:jc w:val="both"/>
        <w:rPr>
          <w:sz w:val="28"/>
          <w:szCs w:val="28"/>
        </w:rPr>
      </w:pPr>
      <w:r w:rsidRPr="005F70CA">
        <w:rPr>
          <w:sz w:val="28"/>
          <w:szCs w:val="28"/>
        </w:rPr>
        <w:tab/>
        <w:t>Сечения</w:t>
      </w:r>
      <w:r w:rsidRPr="005F70CA">
        <w:rPr>
          <w:spacing w:val="1"/>
          <w:sz w:val="28"/>
          <w:szCs w:val="28"/>
        </w:rPr>
        <w:t xml:space="preserve"> </w:t>
      </w:r>
      <w:r w:rsidRPr="005F70CA">
        <w:rPr>
          <w:sz w:val="28"/>
          <w:szCs w:val="28"/>
        </w:rPr>
        <w:t>монолитных</w:t>
      </w:r>
      <w:r w:rsidRPr="005F70CA">
        <w:rPr>
          <w:spacing w:val="1"/>
          <w:sz w:val="28"/>
          <w:szCs w:val="28"/>
        </w:rPr>
        <w:t xml:space="preserve"> </w:t>
      </w:r>
      <w:r w:rsidRPr="005F70CA">
        <w:rPr>
          <w:sz w:val="28"/>
          <w:szCs w:val="28"/>
        </w:rPr>
        <w:t>железобетонных</w:t>
      </w:r>
      <w:r w:rsidRPr="005F70CA">
        <w:rPr>
          <w:spacing w:val="1"/>
          <w:sz w:val="28"/>
          <w:szCs w:val="28"/>
        </w:rPr>
        <w:t xml:space="preserve"> </w:t>
      </w:r>
      <w:r w:rsidRPr="005F70CA">
        <w:rPr>
          <w:sz w:val="28"/>
          <w:szCs w:val="28"/>
        </w:rPr>
        <w:t>конструкций</w:t>
      </w:r>
      <w:r w:rsidRPr="005F70CA">
        <w:rPr>
          <w:spacing w:val="1"/>
          <w:sz w:val="28"/>
          <w:szCs w:val="28"/>
        </w:rPr>
        <w:t xml:space="preserve"> </w:t>
      </w:r>
      <w:r w:rsidRPr="005F70CA">
        <w:rPr>
          <w:sz w:val="28"/>
          <w:szCs w:val="28"/>
        </w:rPr>
        <w:t>каркаса</w:t>
      </w:r>
      <w:r w:rsidRPr="005F70CA">
        <w:rPr>
          <w:spacing w:val="1"/>
          <w:sz w:val="28"/>
          <w:szCs w:val="28"/>
        </w:rPr>
        <w:t xml:space="preserve"> </w:t>
      </w:r>
      <w:r w:rsidRPr="005F70CA">
        <w:rPr>
          <w:sz w:val="28"/>
          <w:szCs w:val="28"/>
        </w:rPr>
        <w:t>приняты</w:t>
      </w:r>
      <w:r w:rsidRPr="005F70CA">
        <w:rPr>
          <w:spacing w:val="1"/>
          <w:sz w:val="28"/>
          <w:szCs w:val="28"/>
        </w:rPr>
        <w:t xml:space="preserve"> </w:t>
      </w:r>
      <w:r w:rsidRPr="005F70CA">
        <w:rPr>
          <w:sz w:val="28"/>
          <w:szCs w:val="28"/>
        </w:rPr>
        <w:t>по</w:t>
      </w:r>
      <w:r w:rsidRPr="005F70CA">
        <w:rPr>
          <w:spacing w:val="1"/>
          <w:sz w:val="28"/>
          <w:szCs w:val="28"/>
        </w:rPr>
        <w:t xml:space="preserve"> </w:t>
      </w:r>
      <w:r w:rsidRPr="005F70CA">
        <w:rPr>
          <w:sz w:val="28"/>
          <w:szCs w:val="28"/>
        </w:rPr>
        <w:t>результатам</w:t>
      </w:r>
      <w:r w:rsidRPr="005F70CA">
        <w:rPr>
          <w:spacing w:val="1"/>
          <w:sz w:val="28"/>
          <w:szCs w:val="28"/>
        </w:rPr>
        <w:t xml:space="preserve"> </w:t>
      </w:r>
      <w:r w:rsidRPr="005F70CA">
        <w:rPr>
          <w:sz w:val="28"/>
          <w:szCs w:val="28"/>
        </w:rPr>
        <w:t>выполненных</w:t>
      </w:r>
      <w:r w:rsidRPr="005F70CA">
        <w:rPr>
          <w:spacing w:val="1"/>
          <w:sz w:val="28"/>
          <w:szCs w:val="28"/>
        </w:rPr>
        <w:t xml:space="preserve"> </w:t>
      </w:r>
      <w:r w:rsidRPr="005F70CA">
        <w:rPr>
          <w:sz w:val="28"/>
          <w:szCs w:val="28"/>
        </w:rPr>
        <w:t>расчетов.</w:t>
      </w:r>
      <w:r w:rsidRPr="005F70CA">
        <w:rPr>
          <w:spacing w:val="1"/>
          <w:sz w:val="28"/>
          <w:szCs w:val="28"/>
        </w:rPr>
        <w:t xml:space="preserve"> </w:t>
      </w:r>
    </w:p>
    <w:p w14:paraId="120759CE" w14:textId="77777777" w:rsidR="00FC3249" w:rsidRPr="005F70CA" w:rsidRDefault="00FC3249" w:rsidP="00FC3249">
      <w:pPr>
        <w:pStyle w:val="a6"/>
        <w:ind w:right="567" w:firstLine="0"/>
        <w:jc w:val="both"/>
        <w:rPr>
          <w:sz w:val="28"/>
          <w:szCs w:val="28"/>
        </w:rPr>
      </w:pPr>
      <w:r w:rsidRPr="005F70CA">
        <w:rPr>
          <w:sz w:val="28"/>
          <w:szCs w:val="28"/>
        </w:rPr>
        <w:t>Перекрытия</w:t>
      </w:r>
      <w:r w:rsidRPr="005F70CA">
        <w:rPr>
          <w:spacing w:val="1"/>
          <w:sz w:val="28"/>
          <w:szCs w:val="28"/>
        </w:rPr>
        <w:t xml:space="preserve"> </w:t>
      </w:r>
      <w:r w:rsidRPr="005F70CA">
        <w:rPr>
          <w:sz w:val="28"/>
          <w:szCs w:val="28"/>
        </w:rPr>
        <w:t>и</w:t>
      </w:r>
      <w:r w:rsidRPr="005F70CA">
        <w:rPr>
          <w:spacing w:val="1"/>
          <w:sz w:val="28"/>
          <w:szCs w:val="28"/>
        </w:rPr>
        <w:t xml:space="preserve"> </w:t>
      </w:r>
      <w:r w:rsidRPr="005F70CA">
        <w:rPr>
          <w:sz w:val="28"/>
          <w:szCs w:val="28"/>
        </w:rPr>
        <w:t>покрытия</w:t>
      </w:r>
      <w:r w:rsidRPr="005F70CA">
        <w:rPr>
          <w:spacing w:val="1"/>
          <w:sz w:val="28"/>
          <w:szCs w:val="28"/>
        </w:rPr>
        <w:t xml:space="preserve"> </w:t>
      </w:r>
      <w:r w:rsidRPr="005F70CA">
        <w:rPr>
          <w:sz w:val="28"/>
          <w:szCs w:val="28"/>
        </w:rPr>
        <w:t>зданий</w:t>
      </w:r>
      <w:r w:rsidRPr="005F70CA">
        <w:rPr>
          <w:spacing w:val="1"/>
          <w:sz w:val="28"/>
          <w:szCs w:val="28"/>
        </w:rPr>
        <w:t xml:space="preserve"> </w:t>
      </w:r>
      <w:r w:rsidRPr="005F70CA">
        <w:rPr>
          <w:sz w:val="28"/>
          <w:szCs w:val="28"/>
        </w:rPr>
        <w:t>приняты</w:t>
      </w:r>
      <w:r w:rsidRPr="005F70CA">
        <w:rPr>
          <w:spacing w:val="1"/>
          <w:sz w:val="28"/>
          <w:szCs w:val="28"/>
        </w:rPr>
        <w:t xml:space="preserve"> </w:t>
      </w:r>
      <w:r w:rsidRPr="005F70CA">
        <w:rPr>
          <w:sz w:val="28"/>
          <w:szCs w:val="28"/>
        </w:rPr>
        <w:t>в</w:t>
      </w:r>
      <w:r w:rsidRPr="005F70CA">
        <w:rPr>
          <w:spacing w:val="1"/>
          <w:sz w:val="28"/>
          <w:szCs w:val="28"/>
        </w:rPr>
        <w:t xml:space="preserve"> </w:t>
      </w:r>
      <w:r w:rsidRPr="005F70CA">
        <w:rPr>
          <w:sz w:val="28"/>
          <w:szCs w:val="28"/>
        </w:rPr>
        <w:t>виде</w:t>
      </w:r>
      <w:r w:rsidRPr="005F70CA">
        <w:rPr>
          <w:spacing w:val="1"/>
          <w:sz w:val="28"/>
          <w:szCs w:val="28"/>
        </w:rPr>
        <w:t xml:space="preserve"> </w:t>
      </w:r>
      <w:r w:rsidRPr="005F70CA">
        <w:rPr>
          <w:sz w:val="28"/>
          <w:szCs w:val="28"/>
        </w:rPr>
        <w:t>монолитной</w:t>
      </w:r>
      <w:r w:rsidRPr="005F70CA">
        <w:rPr>
          <w:spacing w:val="1"/>
          <w:sz w:val="28"/>
          <w:szCs w:val="28"/>
        </w:rPr>
        <w:t xml:space="preserve"> </w:t>
      </w:r>
      <w:r w:rsidRPr="005F70CA">
        <w:rPr>
          <w:sz w:val="28"/>
          <w:szCs w:val="28"/>
        </w:rPr>
        <w:t>железобетонной</w:t>
      </w:r>
      <w:r w:rsidRPr="005F70CA">
        <w:rPr>
          <w:spacing w:val="1"/>
          <w:sz w:val="28"/>
          <w:szCs w:val="28"/>
        </w:rPr>
        <w:t xml:space="preserve"> </w:t>
      </w:r>
      <w:r w:rsidRPr="005F70CA">
        <w:rPr>
          <w:sz w:val="28"/>
          <w:szCs w:val="28"/>
        </w:rPr>
        <w:t>плиты</w:t>
      </w:r>
      <w:r w:rsidRPr="005F70CA">
        <w:rPr>
          <w:spacing w:val="1"/>
          <w:sz w:val="28"/>
          <w:szCs w:val="28"/>
        </w:rPr>
        <w:t xml:space="preserve"> </w:t>
      </w:r>
      <w:r w:rsidRPr="005F70CA">
        <w:rPr>
          <w:sz w:val="28"/>
          <w:szCs w:val="28"/>
        </w:rPr>
        <w:t>толщиной</w:t>
      </w:r>
      <w:r w:rsidRPr="005F70CA">
        <w:rPr>
          <w:spacing w:val="-8"/>
          <w:sz w:val="28"/>
          <w:szCs w:val="28"/>
        </w:rPr>
        <w:t xml:space="preserve"> </w:t>
      </w:r>
      <w:r w:rsidRPr="005F70CA">
        <w:rPr>
          <w:sz w:val="28"/>
          <w:szCs w:val="28"/>
        </w:rPr>
        <w:t>200</w:t>
      </w:r>
      <w:r w:rsidRPr="005F70CA">
        <w:rPr>
          <w:spacing w:val="-9"/>
          <w:sz w:val="28"/>
          <w:szCs w:val="28"/>
        </w:rPr>
        <w:t xml:space="preserve"> </w:t>
      </w:r>
      <w:r w:rsidRPr="005F70CA">
        <w:rPr>
          <w:sz w:val="28"/>
          <w:szCs w:val="28"/>
        </w:rPr>
        <w:t>мм,</w:t>
      </w:r>
      <w:r w:rsidRPr="005F70CA">
        <w:rPr>
          <w:spacing w:val="-9"/>
          <w:sz w:val="28"/>
          <w:szCs w:val="28"/>
        </w:rPr>
        <w:t xml:space="preserve"> </w:t>
      </w:r>
      <w:r w:rsidRPr="005F70CA">
        <w:rPr>
          <w:sz w:val="28"/>
          <w:szCs w:val="28"/>
        </w:rPr>
        <w:t>опирающейся</w:t>
      </w:r>
      <w:r w:rsidRPr="005F70CA">
        <w:rPr>
          <w:spacing w:val="-7"/>
          <w:sz w:val="28"/>
          <w:szCs w:val="28"/>
        </w:rPr>
        <w:t xml:space="preserve"> </w:t>
      </w:r>
      <w:r w:rsidRPr="005F70CA">
        <w:rPr>
          <w:sz w:val="28"/>
          <w:szCs w:val="28"/>
        </w:rPr>
        <w:t>на</w:t>
      </w:r>
      <w:r w:rsidRPr="005F70CA">
        <w:rPr>
          <w:spacing w:val="-13"/>
          <w:sz w:val="28"/>
          <w:szCs w:val="28"/>
        </w:rPr>
        <w:t xml:space="preserve"> </w:t>
      </w:r>
      <w:r w:rsidRPr="005F70CA">
        <w:rPr>
          <w:sz w:val="28"/>
          <w:szCs w:val="28"/>
        </w:rPr>
        <w:t>железобетонные ригели</w:t>
      </w:r>
      <w:r w:rsidRPr="005F70CA">
        <w:rPr>
          <w:spacing w:val="-5"/>
          <w:sz w:val="28"/>
          <w:szCs w:val="28"/>
        </w:rPr>
        <w:t xml:space="preserve"> </w:t>
      </w:r>
      <w:r w:rsidRPr="005F70CA">
        <w:rPr>
          <w:sz w:val="28"/>
          <w:szCs w:val="28"/>
        </w:rPr>
        <w:t>высотой от 500 до 700 мм и диафрагмы жесткости</w:t>
      </w:r>
      <w:r w:rsidRPr="005F70CA">
        <w:rPr>
          <w:spacing w:val="-57"/>
          <w:sz w:val="28"/>
          <w:szCs w:val="28"/>
        </w:rPr>
        <w:t xml:space="preserve"> </w:t>
      </w:r>
      <w:r w:rsidRPr="005F70CA">
        <w:rPr>
          <w:sz w:val="28"/>
          <w:szCs w:val="28"/>
        </w:rPr>
        <w:t>. Плиты перекрытий блока 2 по просьбе заказчика приняты в виде монолитной железобетонной плиты с капителями. Плиты</w:t>
      </w:r>
      <w:r w:rsidRPr="005F70CA">
        <w:rPr>
          <w:spacing w:val="-1"/>
          <w:sz w:val="28"/>
          <w:szCs w:val="28"/>
        </w:rPr>
        <w:t xml:space="preserve"> </w:t>
      </w:r>
      <w:r w:rsidRPr="005F70CA">
        <w:rPr>
          <w:sz w:val="28"/>
          <w:szCs w:val="28"/>
        </w:rPr>
        <w:t>перекрытий</w:t>
      </w:r>
      <w:r w:rsidRPr="005F70CA">
        <w:rPr>
          <w:spacing w:val="-3"/>
          <w:sz w:val="28"/>
          <w:szCs w:val="28"/>
        </w:rPr>
        <w:t xml:space="preserve"> </w:t>
      </w:r>
      <w:r w:rsidRPr="005F70CA">
        <w:rPr>
          <w:sz w:val="28"/>
          <w:szCs w:val="28"/>
        </w:rPr>
        <w:t>приняты из бетона</w:t>
      </w:r>
      <w:r w:rsidRPr="005F70CA">
        <w:rPr>
          <w:spacing w:val="-4"/>
          <w:sz w:val="28"/>
          <w:szCs w:val="28"/>
        </w:rPr>
        <w:t xml:space="preserve"> </w:t>
      </w:r>
      <w:r w:rsidRPr="005F70CA">
        <w:rPr>
          <w:sz w:val="28"/>
          <w:szCs w:val="28"/>
        </w:rPr>
        <w:t>В30.</w:t>
      </w:r>
    </w:p>
    <w:p w14:paraId="3F0CF3C0" w14:textId="5B82C900" w:rsidR="00FC3249" w:rsidRPr="005F70CA" w:rsidRDefault="00FC3249" w:rsidP="00FC3249">
      <w:pPr>
        <w:pStyle w:val="a6"/>
        <w:ind w:right="567" w:firstLine="0"/>
        <w:jc w:val="both"/>
        <w:rPr>
          <w:sz w:val="28"/>
          <w:szCs w:val="28"/>
        </w:rPr>
      </w:pPr>
      <w:r w:rsidRPr="005F70CA">
        <w:rPr>
          <w:sz w:val="28"/>
          <w:szCs w:val="28"/>
        </w:rPr>
        <w:lastRenderedPageBreak/>
        <w:tab/>
        <w:t>Армирование железобетонных конструкций принято на основании результатов расчетов с</w:t>
      </w:r>
      <w:r w:rsidRPr="005F70CA">
        <w:rPr>
          <w:spacing w:val="1"/>
          <w:sz w:val="28"/>
          <w:szCs w:val="28"/>
        </w:rPr>
        <w:t xml:space="preserve"> </w:t>
      </w:r>
      <w:r w:rsidRPr="005F70CA">
        <w:rPr>
          <w:sz w:val="28"/>
          <w:szCs w:val="28"/>
        </w:rPr>
        <w:t>учетом</w:t>
      </w:r>
      <w:r w:rsidRPr="005F70CA">
        <w:rPr>
          <w:spacing w:val="-4"/>
          <w:sz w:val="28"/>
          <w:szCs w:val="28"/>
        </w:rPr>
        <w:t xml:space="preserve"> </w:t>
      </w:r>
      <w:r w:rsidRPr="005F70CA">
        <w:rPr>
          <w:sz w:val="28"/>
          <w:szCs w:val="28"/>
        </w:rPr>
        <w:t>конструктивных</w:t>
      </w:r>
      <w:r w:rsidRPr="005F70CA">
        <w:rPr>
          <w:spacing w:val="6"/>
          <w:sz w:val="28"/>
          <w:szCs w:val="28"/>
        </w:rPr>
        <w:t xml:space="preserve"> </w:t>
      </w:r>
      <w:r w:rsidRPr="005F70CA">
        <w:rPr>
          <w:sz w:val="28"/>
          <w:szCs w:val="28"/>
        </w:rPr>
        <w:t>требований действующих</w:t>
      </w:r>
      <w:r w:rsidRPr="005F70CA">
        <w:rPr>
          <w:spacing w:val="-1"/>
          <w:sz w:val="28"/>
          <w:szCs w:val="28"/>
        </w:rPr>
        <w:t xml:space="preserve"> </w:t>
      </w:r>
      <w:r w:rsidRPr="005F70CA">
        <w:rPr>
          <w:sz w:val="28"/>
          <w:szCs w:val="28"/>
        </w:rPr>
        <w:t>норм.</w:t>
      </w:r>
    </w:p>
    <w:p w14:paraId="6EEFE444" w14:textId="10B48768" w:rsidR="00FC3249" w:rsidRPr="005F70CA" w:rsidRDefault="00FC3249" w:rsidP="00FC3249">
      <w:pPr>
        <w:pStyle w:val="a6"/>
        <w:ind w:right="567" w:firstLine="0"/>
        <w:jc w:val="both"/>
        <w:rPr>
          <w:sz w:val="28"/>
          <w:szCs w:val="28"/>
        </w:rPr>
      </w:pPr>
      <w:r w:rsidRPr="005F70CA">
        <w:rPr>
          <w:sz w:val="28"/>
          <w:szCs w:val="28"/>
        </w:rPr>
        <w:tab/>
        <w:t>Характеристики</w:t>
      </w:r>
      <w:r w:rsidRPr="005F70CA">
        <w:rPr>
          <w:spacing w:val="-6"/>
          <w:sz w:val="28"/>
          <w:szCs w:val="28"/>
        </w:rPr>
        <w:t xml:space="preserve"> </w:t>
      </w:r>
      <w:r w:rsidRPr="005F70CA">
        <w:rPr>
          <w:sz w:val="28"/>
          <w:szCs w:val="28"/>
        </w:rPr>
        <w:t>здания:</w:t>
      </w:r>
    </w:p>
    <w:p w14:paraId="71AB80E9" w14:textId="77777777" w:rsidR="00FC3249" w:rsidRPr="005F70CA" w:rsidRDefault="00FC3249" w:rsidP="00FC3249">
      <w:pPr>
        <w:pStyle w:val="a6"/>
        <w:ind w:right="567" w:firstLine="0"/>
        <w:jc w:val="both"/>
        <w:rPr>
          <w:sz w:val="28"/>
          <w:szCs w:val="28"/>
        </w:rPr>
      </w:pPr>
      <w:r w:rsidRPr="005F70CA">
        <w:rPr>
          <w:sz w:val="28"/>
          <w:szCs w:val="28"/>
        </w:rPr>
        <w:t>- уровень</w:t>
      </w:r>
      <w:r w:rsidRPr="005F70CA">
        <w:rPr>
          <w:spacing w:val="-3"/>
          <w:sz w:val="28"/>
          <w:szCs w:val="28"/>
        </w:rPr>
        <w:t xml:space="preserve"> </w:t>
      </w:r>
      <w:r w:rsidRPr="005F70CA">
        <w:rPr>
          <w:sz w:val="28"/>
          <w:szCs w:val="28"/>
        </w:rPr>
        <w:t>ответственности</w:t>
      </w:r>
      <w:r w:rsidRPr="005F70CA">
        <w:rPr>
          <w:spacing w:val="2"/>
          <w:sz w:val="28"/>
          <w:szCs w:val="28"/>
        </w:rPr>
        <w:t xml:space="preserve"> </w:t>
      </w:r>
      <w:r w:rsidRPr="005F70CA">
        <w:rPr>
          <w:sz w:val="28"/>
          <w:szCs w:val="28"/>
        </w:rPr>
        <w:t>–</w:t>
      </w:r>
      <w:r w:rsidRPr="005F70CA">
        <w:rPr>
          <w:spacing w:val="1"/>
          <w:sz w:val="28"/>
          <w:szCs w:val="28"/>
        </w:rPr>
        <w:t xml:space="preserve"> </w:t>
      </w:r>
      <w:r w:rsidRPr="005F70CA">
        <w:rPr>
          <w:sz w:val="28"/>
          <w:szCs w:val="28"/>
        </w:rPr>
        <w:t>II</w:t>
      </w:r>
      <w:r w:rsidRPr="005F70CA">
        <w:rPr>
          <w:spacing w:val="-7"/>
          <w:sz w:val="28"/>
          <w:szCs w:val="28"/>
        </w:rPr>
        <w:t xml:space="preserve"> </w:t>
      </w:r>
      <w:r w:rsidRPr="005F70CA">
        <w:rPr>
          <w:sz w:val="28"/>
          <w:szCs w:val="28"/>
        </w:rPr>
        <w:t>(нормальный)</w:t>
      </w:r>
      <w:r w:rsidRPr="005F70CA">
        <w:rPr>
          <w:spacing w:val="-4"/>
          <w:sz w:val="28"/>
          <w:szCs w:val="28"/>
        </w:rPr>
        <w:t xml:space="preserve"> </w:t>
      </w:r>
      <w:r w:rsidRPr="005F70CA">
        <w:rPr>
          <w:sz w:val="28"/>
          <w:szCs w:val="28"/>
        </w:rPr>
        <w:t>согласно</w:t>
      </w:r>
      <w:r w:rsidRPr="005F70CA">
        <w:rPr>
          <w:spacing w:val="-1"/>
          <w:sz w:val="28"/>
          <w:szCs w:val="28"/>
        </w:rPr>
        <w:t xml:space="preserve"> </w:t>
      </w:r>
      <w:r w:rsidRPr="005F70CA">
        <w:rPr>
          <w:sz w:val="28"/>
          <w:szCs w:val="28"/>
        </w:rPr>
        <w:t>приказа</w:t>
      </w:r>
      <w:r w:rsidRPr="005F70CA">
        <w:rPr>
          <w:spacing w:val="-5"/>
          <w:sz w:val="28"/>
          <w:szCs w:val="28"/>
        </w:rPr>
        <w:t xml:space="preserve"> </w:t>
      </w:r>
      <w:r w:rsidRPr="005F70CA">
        <w:rPr>
          <w:sz w:val="28"/>
          <w:szCs w:val="28"/>
        </w:rPr>
        <w:t>№</w:t>
      </w:r>
      <w:r w:rsidRPr="005F70CA">
        <w:rPr>
          <w:spacing w:val="-5"/>
          <w:sz w:val="28"/>
          <w:szCs w:val="28"/>
        </w:rPr>
        <w:t xml:space="preserve"> </w:t>
      </w:r>
      <w:r w:rsidRPr="005F70CA">
        <w:rPr>
          <w:sz w:val="28"/>
          <w:szCs w:val="28"/>
        </w:rPr>
        <w:t>165</w:t>
      </w:r>
      <w:r w:rsidRPr="005F70CA">
        <w:rPr>
          <w:spacing w:val="-4"/>
          <w:sz w:val="28"/>
          <w:szCs w:val="28"/>
        </w:rPr>
        <w:t xml:space="preserve"> </w:t>
      </w:r>
      <w:r w:rsidRPr="005F70CA">
        <w:rPr>
          <w:sz w:val="28"/>
          <w:szCs w:val="28"/>
        </w:rPr>
        <w:t>от 28.02.</w:t>
      </w:r>
      <w:r w:rsidRPr="005F70CA">
        <w:rPr>
          <w:spacing w:val="-4"/>
          <w:sz w:val="28"/>
          <w:szCs w:val="28"/>
        </w:rPr>
        <w:t xml:space="preserve"> </w:t>
      </w:r>
      <w:r w:rsidRPr="005F70CA">
        <w:rPr>
          <w:sz w:val="28"/>
          <w:szCs w:val="28"/>
        </w:rPr>
        <w:t>2015;</w:t>
      </w:r>
    </w:p>
    <w:p w14:paraId="309041E6" w14:textId="2B614483" w:rsidR="00FC3249" w:rsidRPr="005F70CA" w:rsidRDefault="00FC3249" w:rsidP="00FC3249">
      <w:pPr>
        <w:pStyle w:val="a6"/>
        <w:ind w:right="567" w:firstLine="0"/>
        <w:jc w:val="both"/>
        <w:rPr>
          <w:sz w:val="28"/>
          <w:szCs w:val="28"/>
        </w:rPr>
      </w:pPr>
      <w:r w:rsidRPr="005F70CA">
        <w:rPr>
          <w:sz w:val="28"/>
          <w:szCs w:val="28"/>
        </w:rPr>
        <w:t>- класс</w:t>
      </w:r>
      <w:r w:rsidRPr="005F70CA">
        <w:rPr>
          <w:spacing w:val="16"/>
          <w:sz w:val="28"/>
          <w:szCs w:val="28"/>
        </w:rPr>
        <w:t xml:space="preserve"> </w:t>
      </w:r>
      <w:r w:rsidRPr="005F70CA">
        <w:rPr>
          <w:sz w:val="28"/>
          <w:szCs w:val="28"/>
        </w:rPr>
        <w:t>ответственности</w:t>
      </w:r>
      <w:r w:rsidRPr="005F70CA">
        <w:rPr>
          <w:spacing w:val="23"/>
          <w:sz w:val="28"/>
          <w:szCs w:val="28"/>
        </w:rPr>
        <w:t xml:space="preserve"> </w:t>
      </w:r>
      <w:r w:rsidRPr="005F70CA">
        <w:rPr>
          <w:sz w:val="28"/>
          <w:szCs w:val="28"/>
        </w:rPr>
        <w:t>здания</w:t>
      </w:r>
      <w:r w:rsidRPr="005F70CA">
        <w:rPr>
          <w:spacing w:val="14"/>
          <w:sz w:val="28"/>
          <w:szCs w:val="28"/>
        </w:rPr>
        <w:t xml:space="preserve"> </w:t>
      </w:r>
      <w:r w:rsidRPr="005F70CA">
        <w:rPr>
          <w:sz w:val="28"/>
          <w:szCs w:val="28"/>
        </w:rPr>
        <w:t>по</w:t>
      </w:r>
      <w:r w:rsidRPr="005F70CA">
        <w:rPr>
          <w:spacing w:val="20"/>
          <w:sz w:val="28"/>
          <w:szCs w:val="28"/>
        </w:rPr>
        <w:t xml:space="preserve"> </w:t>
      </w:r>
      <w:r w:rsidRPr="005F70CA">
        <w:rPr>
          <w:sz w:val="28"/>
          <w:szCs w:val="28"/>
        </w:rPr>
        <w:t>назначению</w:t>
      </w:r>
      <w:r w:rsidRPr="005F70CA">
        <w:rPr>
          <w:spacing w:val="25"/>
          <w:sz w:val="28"/>
          <w:szCs w:val="28"/>
        </w:rPr>
        <w:t xml:space="preserve"> </w:t>
      </w:r>
      <w:r w:rsidRPr="005F70CA">
        <w:rPr>
          <w:sz w:val="28"/>
          <w:szCs w:val="28"/>
        </w:rPr>
        <w:t>-</w:t>
      </w:r>
      <w:r w:rsidRPr="005F70CA">
        <w:rPr>
          <w:spacing w:val="22"/>
          <w:sz w:val="28"/>
          <w:szCs w:val="28"/>
        </w:rPr>
        <w:t xml:space="preserve"> </w:t>
      </w:r>
      <w:r w:rsidRPr="005F70CA">
        <w:rPr>
          <w:sz w:val="28"/>
          <w:szCs w:val="28"/>
        </w:rPr>
        <w:t>II</w:t>
      </w:r>
      <w:r w:rsidRPr="005F70CA">
        <w:rPr>
          <w:spacing w:val="11"/>
          <w:sz w:val="28"/>
          <w:szCs w:val="28"/>
        </w:rPr>
        <w:t xml:space="preserve"> </w:t>
      </w:r>
      <w:r w:rsidRPr="005F70CA">
        <w:rPr>
          <w:sz w:val="28"/>
          <w:szCs w:val="28"/>
        </w:rPr>
        <w:t>(общественное здание,</w:t>
      </w:r>
      <w:r w:rsidRPr="005F70CA">
        <w:rPr>
          <w:spacing w:val="18"/>
          <w:sz w:val="28"/>
          <w:szCs w:val="28"/>
        </w:rPr>
        <w:t xml:space="preserve"> </w:t>
      </w:r>
      <w:r w:rsidRPr="005F70CA">
        <w:rPr>
          <w:sz w:val="28"/>
          <w:szCs w:val="28"/>
        </w:rPr>
        <w:t>таб.</w:t>
      </w:r>
      <w:r w:rsidRPr="005F70CA">
        <w:rPr>
          <w:spacing w:val="20"/>
          <w:sz w:val="28"/>
          <w:szCs w:val="28"/>
        </w:rPr>
        <w:t xml:space="preserve"> </w:t>
      </w:r>
      <w:r w:rsidRPr="005F70CA">
        <w:rPr>
          <w:sz w:val="28"/>
          <w:szCs w:val="28"/>
        </w:rPr>
        <w:t>7.2</w:t>
      </w:r>
      <w:r w:rsidRPr="005F70CA">
        <w:rPr>
          <w:spacing w:val="18"/>
          <w:sz w:val="28"/>
          <w:szCs w:val="28"/>
        </w:rPr>
        <w:t xml:space="preserve"> </w:t>
      </w:r>
      <w:r w:rsidRPr="005F70CA">
        <w:rPr>
          <w:sz w:val="28"/>
          <w:szCs w:val="28"/>
        </w:rPr>
        <w:t>СП</w:t>
      </w:r>
      <w:r w:rsidRPr="005F70CA">
        <w:rPr>
          <w:spacing w:val="18"/>
          <w:sz w:val="28"/>
          <w:szCs w:val="28"/>
        </w:rPr>
        <w:t xml:space="preserve"> </w:t>
      </w:r>
      <w:r w:rsidRPr="005F70CA">
        <w:rPr>
          <w:sz w:val="28"/>
          <w:szCs w:val="28"/>
        </w:rPr>
        <w:t>РК</w:t>
      </w:r>
      <w:r w:rsidRPr="005F70CA">
        <w:rPr>
          <w:spacing w:val="18"/>
          <w:sz w:val="28"/>
          <w:szCs w:val="28"/>
        </w:rPr>
        <w:t xml:space="preserve"> </w:t>
      </w:r>
      <w:r w:rsidRPr="005F70CA">
        <w:rPr>
          <w:sz w:val="28"/>
          <w:szCs w:val="28"/>
        </w:rPr>
        <w:t>2.03-30-2017);</w:t>
      </w:r>
    </w:p>
    <w:p w14:paraId="293CDE23" w14:textId="408E6DE0" w:rsidR="00FC3249" w:rsidRPr="005F70CA" w:rsidRDefault="00FC3249" w:rsidP="00FC3249">
      <w:pPr>
        <w:pStyle w:val="a6"/>
        <w:ind w:right="567" w:firstLine="0"/>
        <w:jc w:val="both"/>
        <w:rPr>
          <w:sz w:val="28"/>
          <w:szCs w:val="28"/>
        </w:rPr>
      </w:pPr>
      <w:r w:rsidRPr="005F70CA">
        <w:rPr>
          <w:sz w:val="28"/>
          <w:szCs w:val="28"/>
        </w:rPr>
        <w:t>- класс</w:t>
      </w:r>
      <w:r w:rsidRPr="005F70CA">
        <w:rPr>
          <w:spacing w:val="24"/>
          <w:sz w:val="28"/>
          <w:szCs w:val="28"/>
        </w:rPr>
        <w:t xml:space="preserve"> </w:t>
      </w:r>
      <w:r w:rsidRPr="005F70CA">
        <w:rPr>
          <w:sz w:val="28"/>
          <w:szCs w:val="28"/>
        </w:rPr>
        <w:t>ответственности</w:t>
      </w:r>
      <w:r w:rsidRPr="005F70CA">
        <w:rPr>
          <w:spacing w:val="30"/>
          <w:sz w:val="28"/>
          <w:szCs w:val="28"/>
        </w:rPr>
        <w:t xml:space="preserve"> </w:t>
      </w:r>
      <w:r w:rsidRPr="005F70CA">
        <w:rPr>
          <w:sz w:val="28"/>
          <w:szCs w:val="28"/>
        </w:rPr>
        <w:t>здания</w:t>
      </w:r>
      <w:r w:rsidRPr="005F70CA">
        <w:rPr>
          <w:spacing w:val="23"/>
          <w:sz w:val="28"/>
          <w:szCs w:val="28"/>
        </w:rPr>
        <w:t xml:space="preserve"> </w:t>
      </w:r>
      <w:r w:rsidRPr="005F70CA">
        <w:rPr>
          <w:sz w:val="28"/>
          <w:szCs w:val="28"/>
        </w:rPr>
        <w:t>по</w:t>
      </w:r>
      <w:r w:rsidRPr="005F70CA">
        <w:rPr>
          <w:spacing w:val="25"/>
          <w:sz w:val="28"/>
          <w:szCs w:val="28"/>
        </w:rPr>
        <w:t xml:space="preserve"> </w:t>
      </w:r>
      <w:r w:rsidRPr="005F70CA">
        <w:rPr>
          <w:sz w:val="28"/>
          <w:szCs w:val="28"/>
        </w:rPr>
        <w:t>этажности</w:t>
      </w:r>
      <w:r w:rsidRPr="005F70CA">
        <w:rPr>
          <w:spacing w:val="32"/>
          <w:sz w:val="28"/>
          <w:szCs w:val="28"/>
        </w:rPr>
        <w:t xml:space="preserve"> </w:t>
      </w:r>
      <w:r w:rsidRPr="005F70CA">
        <w:rPr>
          <w:sz w:val="28"/>
          <w:szCs w:val="28"/>
        </w:rPr>
        <w:t>-</w:t>
      </w:r>
      <w:r w:rsidRPr="005F70CA">
        <w:rPr>
          <w:spacing w:val="24"/>
          <w:sz w:val="28"/>
          <w:szCs w:val="28"/>
        </w:rPr>
        <w:t xml:space="preserve"> </w:t>
      </w:r>
      <w:r w:rsidRPr="005F70CA">
        <w:rPr>
          <w:sz w:val="28"/>
          <w:szCs w:val="28"/>
        </w:rPr>
        <w:t>II</w:t>
      </w:r>
      <w:r w:rsidRPr="005F70CA">
        <w:rPr>
          <w:spacing w:val="24"/>
          <w:sz w:val="28"/>
          <w:szCs w:val="28"/>
        </w:rPr>
        <w:t xml:space="preserve"> </w:t>
      </w:r>
      <w:r w:rsidRPr="005F70CA">
        <w:rPr>
          <w:sz w:val="28"/>
          <w:szCs w:val="28"/>
        </w:rPr>
        <w:t>(средней этажности</w:t>
      </w:r>
      <w:r w:rsidRPr="005F70CA">
        <w:rPr>
          <w:spacing w:val="25"/>
          <w:sz w:val="28"/>
          <w:szCs w:val="28"/>
        </w:rPr>
        <w:t xml:space="preserve"> </w:t>
      </w:r>
      <w:r w:rsidRPr="005F70CA">
        <w:rPr>
          <w:sz w:val="28"/>
          <w:szCs w:val="28"/>
        </w:rPr>
        <w:t>таб.</w:t>
      </w:r>
      <w:r w:rsidRPr="005F70CA">
        <w:rPr>
          <w:spacing w:val="25"/>
          <w:sz w:val="28"/>
          <w:szCs w:val="28"/>
        </w:rPr>
        <w:t xml:space="preserve"> </w:t>
      </w:r>
      <w:r w:rsidRPr="005F70CA">
        <w:rPr>
          <w:sz w:val="28"/>
          <w:szCs w:val="28"/>
        </w:rPr>
        <w:t>7.3</w:t>
      </w:r>
      <w:r w:rsidRPr="005F70CA">
        <w:rPr>
          <w:spacing w:val="25"/>
          <w:sz w:val="28"/>
          <w:szCs w:val="28"/>
        </w:rPr>
        <w:t xml:space="preserve"> </w:t>
      </w:r>
      <w:r w:rsidRPr="005F70CA">
        <w:rPr>
          <w:sz w:val="28"/>
          <w:szCs w:val="28"/>
        </w:rPr>
        <w:t>СП</w:t>
      </w:r>
      <w:r w:rsidRPr="005F70CA">
        <w:rPr>
          <w:spacing w:val="27"/>
          <w:sz w:val="28"/>
          <w:szCs w:val="28"/>
        </w:rPr>
        <w:t xml:space="preserve"> </w:t>
      </w:r>
      <w:r w:rsidRPr="005F70CA">
        <w:rPr>
          <w:sz w:val="28"/>
          <w:szCs w:val="28"/>
        </w:rPr>
        <w:t>РК</w:t>
      </w:r>
      <w:r w:rsidRPr="005F70CA">
        <w:rPr>
          <w:spacing w:val="28"/>
          <w:sz w:val="28"/>
          <w:szCs w:val="28"/>
        </w:rPr>
        <w:t xml:space="preserve"> </w:t>
      </w:r>
      <w:r w:rsidRPr="005F70CA">
        <w:rPr>
          <w:sz w:val="28"/>
          <w:szCs w:val="28"/>
        </w:rPr>
        <w:t>2.03-30-2017;</w:t>
      </w:r>
    </w:p>
    <w:p w14:paraId="1F22A66E" w14:textId="071EFA56" w:rsidR="00FC3249" w:rsidRPr="005F70CA" w:rsidRDefault="00FC3249" w:rsidP="00FC3249">
      <w:pPr>
        <w:pStyle w:val="a6"/>
        <w:ind w:right="567" w:firstLine="0"/>
        <w:jc w:val="both"/>
        <w:rPr>
          <w:sz w:val="28"/>
          <w:szCs w:val="28"/>
        </w:rPr>
      </w:pPr>
      <w:r w:rsidRPr="005F70CA">
        <w:rPr>
          <w:sz w:val="28"/>
          <w:szCs w:val="28"/>
        </w:rPr>
        <w:t>- степень</w:t>
      </w:r>
      <w:r w:rsidRPr="005F70CA">
        <w:rPr>
          <w:spacing w:val="-4"/>
          <w:sz w:val="28"/>
          <w:szCs w:val="28"/>
        </w:rPr>
        <w:t xml:space="preserve"> </w:t>
      </w:r>
      <w:r w:rsidRPr="005F70CA">
        <w:rPr>
          <w:sz w:val="28"/>
          <w:szCs w:val="28"/>
        </w:rPr>
        <w:t>огнестойкости</w:t>
      </w:r>
      <w:r w:rsidRPr="005F70CA">
        <w:rPr>
          <w:spacing w:val="-1"/>
          <w:sz w:val="28"/>
          <w:szCs w:val="28"/>
        </w:rPr>
        <w:t xml:space="preserve"> </w:t>
      </w:r>
      <w:r w:rsidRPr="005F70CA">
        <w:rPr>
          <w:sz w:val="28"/>
          <w:szCs w:val="28"/>
        </w:rPr>
        <w:t>здания</w:t>
      </w:r>
      <w:r w:rsidRPr="005F70CA">
        <w:rPr>
          <w:spacing w:val="-2"/>
          <w:sz w:val="28"/>
          <w:szCs w:val="28"/>
        </w:rPr>
        <w:t xml:space="preserve"> </w:t>
      </w:r>
      <w:r w:rsidRPr="005F70CA">
        <w:rPr>
          <w:sz w:val="28"/>
          <w:szCs w:val="28"/>
        </w:rPr>
        <w:t>-</w:t>
      </w:r>
      <w:r w:rsidRPr="005F70CA">
        <w:rPr>
          <w:spacing w:val="-2"/>
          <w:sz w:val="28"/>
          <w:szCs w:val="28"/>
        </w:rPr>
        <w:t xml:space="preserve"> </w:t>
      </w:r>
      <w:r w:rsidRPr="005F70CA">
        <w:rPr>
          <w:sz w:val="28"/>
          <w:szCs w:val="28"/>
        </w:rPr>
        <w:t>II</w:t>
      </w:r>
      <w:r w:rsidRPr="005F70CA">
        <w:rPr>
          <w:spacing w:val="-8"/>
          <w:sz w:val="28"/>
          <w:szCs w:val="28"/>
        </w:rPr>
        <w:t xml:space="preserve"> </w:t>
      </w:r>
      <w:r w:rsidRPr="005F70CA">
        <w:rPr>
          <w:sz w:val="28"/>
          <w:szCs w:val="28"/>
        </w:rPr>
        <w:t>(таб.</w:t>
      </w:r>
      <w:r w:rsidRPr="005F70CA">
        <w:rPr>
          <w:spacing w:val="-1"/>
          <w:sz w:val="28"/>
          <w:szCs w:val="28"/>
        </w:rPr>
        <w:t xml:space="preserve"> </w:t>
      </w:r>
      <w:r w:rsidRPr="005F70CA">
        <w:rPr>
          <w:sz w:val="28"/>
          <w:szCs w:val="28"/>
        </w:rPr>
        <w:t>2</w:t>
      </w:r>
      <w:r w:rsidRPr="005F70CA">
        <w:rPr>
          <w:spacing w:val="-5"/>
          <w:sz w:val="28"/>
          <w:szCs w:val="28"/>
        </w:rPr>
        <w:t xml:space="preserve"> </w:t>
      </w:r>
      <w:r w:rsidRPr="005F70CA">
        <w:rPr>
          <w:sz w:val="28"/>
          <w:szCs w:val="28"/>
        </w:rPr>
        <w:t>СП</w:t>
      </w:r>
      <w:r w:rsidRPr="005F70CA">
        <w:rPr>
          <w:spacing w:val="-4"/>
          <w:sz w:val="28"/>
          <w:szCs w:val="28"/>
        </w:rPr>
        <w:t xml:space="preserve"> </w:t>
      </w:r>
      <w:r w:rsidRPr="005F70CA">
        <w:rPr>
          <w:sz w:val="28"/>
          <w:szCs w:val="28"/>
        </w:rPr>
        <w:t>РК</w:t>
      </w:r>
      <w:r w:rsidRPr="005F70CA">
        <w:rPr>
          <w:spacing w:val="-2"/>
          <w:sz w:val="28"/>
          <w:szCs w:val="28"/>
        </w:rPr>
        <w:t xml:space="preserve"> </w:t>
      </w:r>
      <w:r w:rsidRPr="005F70CA">
        <w:rPr>
          <w:sz w:val="28"/>
          <w:szCs w:val="28"/>
        </w:rPr>
        <w:t>3.02-101-2012);</w:t>
      </w:r>
    </w:p>
    <w:p w14:paraId="0F5788E7" w14:textId="0165AB4A" w:rsidR="00FC3249" w:rsidRPr="005F70CA" w:rsidRDefault="00FC3249" w:rsidP="00FC3249">
      <w:pPr>
        <w:pStyle w:val="a6"/>
        <w:ind w:right="567" w:firstLine="0"/>
        <w:jc w:val="both"/>
        <w:rPr>
          <w:sz w:val="28"/>
          <w:szCs w:val="28"/>
        </w:rPr>
      </w:pPr>
      <w:r w:rsidRPr="005F70CA">
        <w:rPr>
          <w:sz w:val="28"/>
          <w:szCs w:val="28"/>
        </w:rPr>
        <w:t>- класс</w:t>
      </w:r>
      <w:r w:rsidRPr="005F70CA">
        <w:rPr>
          <w:spacing w:val="-9"/>
          <w:sz w:val="28"/>
          <w:szCs w:val="28"/>
        </w:rPr>
        <w:t xml:space="preserve"> </w:t>
      </w:r>
      <w:r w:rsidRPr="005F70CA">
        <w:rPr>
          <w:sz w:val="28"/>
          <w:szCs w:val="28"/>
        </w:rPr>
        <w:t>конструктивной</w:t>
      </w:r>
      <w:r w:rsidRPr="005F70CA">
        <w:rPr>
          <w:spacing w:val="-3"/>
          <w:sz w:val="28"/>
          <w:szCs w:val="28"/>
        </w:rPr>
        <w:t xml:space="preserve"> </w:t>
      </w:r>
      <w:r w:rsidRPr="005F70CA">
        <w:rPr>
          <w:sz w:val="28"/>
          <w:szCs w:val="28"/>
        </w:rPr>
        <w:t>пожарной</w:t>
      </w:r>
      <w:r w:rsidRPr="005F70CA">
        <w:rPr>
          <w:spacing w:val="-4"/>
          <w:sz w:val="28"/>
          <w:szCs w:val="28"/>
        </w:rPr>
        <w:t xml:space="preserve"> </w:t>
      </w:r>
      <w:r w:rsidRPr="005F70CA">
        <w:rPr>
          <w:sz w:val="28"/>
          <w:szCs w:val="28"/>
        </w:rPr>
        <w:t>опасности</w:t>
      </w:r>
      <w:r w:rsidRPr="005F70CA">
        <w:rPr>
          <w:spacing w:val="2"/>
          <w:sz w:val="28"/>
          <w:szCs w:val="28"/>
        </w:rPr>
        <w:t xml:space="preserve"> </w:t>
      </w:r>
      <w:r w:rsidRPr="005F70CA">
        <w:rPr>
          <w:sz w:val="28"/>
          <w:szCs w:val="28"/>
        </w:rPr>
        <w:t>-</w:t>
      </w:r>
      <w:r w:rsidRPr="005F70CA">
        <w:rPr>
          <w:spacing w:val="-14"/>
          <w:sz w:val="28"/>
          <w:szCs w:val="28"/>
        </w:rPr>
        <w:t xml:space="preserve"> </w:t>
      </w:r>
      <w:r w:rsidRPr="005F70CA">
        <w:rPr>
          <w:sz w:val="28"/>
          <w:szCs w:val="28"/>
        </w:rPr>
        <w:t>СО,</w:t>
      </w:r>
    </w:p>
    <w:p w14:paraId="2C2BCF93" w14:textId="00BFE50A" w:rsidR="00FC3249" w:rsidRPr="005F70CA" w:rsidRDefault="00FC3249" w:rsidP="00FC3249">
      <w:pPr>
        <w:pStyle w:val="a6"/>
        <w:ind w:right="567" w:firstLine="0"/>
        <w:jc w:val="both"/>
        <w:rPr>
          <w:sz w:val="28"/>
          <w:szCs w:val="28"/>
        </w:rPr>
      </w:pPr>
      <w:r w:rsidRPr="005F70CA">
        <w:rPr>
          <w:sz w:val="28"/>
          <w:szCs w:val="28"/>
        </w:rPr>
        <w:t>- класс</w:t>
      </w:r>
      <w:r w:rsidRPr="005F70CA">
        <w:rPr>
          <w:spacing w:val="-10"/>
          <w:sz w:val="28"/>
          <w:szCs w:val="28"/>
        </w:rPr>
        <w:t xml:space="preserve"> </w:t>
      </w:r>
      <w:r w:rsidRPr="005F70CA">
        <w:rPr>
          <w:sz w:val="28"/>
          <w:szCs w:val="28"/>
        </w:rPr>
        <w:t>пожарной</w:t>
      </w:r>
      <w:r w:rsidRPr="005F70CA">
        <w:rPr>
          <w:spacing w:val="-4"/>
          <w:sz w:val="28"/>
          <w:szCs w:val="28"/>
        </w:rPr>
        <w:t xml:space="preserve"> </w:t>
      </w:r>
      <w:r w:rsidRPr="005F70CA">
        <w:rPr>
          <w:sz w:val="28"/>
          <w:szCs w:val="28"/>
        </w:rPr>
        <w:t>опасности</w:t>
      </w:r>
      <w:r w:rsidRPr="005F70CA">
        <w:rPr>
          <w:spacing w:val="-2"/>
          <w:sz w:val="28"/>
          <w:szCs w:val="28"/>
        </w:rPr>
        <w:t xml:space="preserve"> </w:t>
      </w:r>
      <w:r w:rsidRPr="005F70CA">
        <w:rPr>
          <w:sz w:val="28"/>
          <w:szCs w:val="28"/>
        </w:rPr>
        <w:t>строительных</w:t>
      </w:r>
      <w:r w:rsidRPr="005F70CA">
        <w:rPr>
          <w:spacing w:val="-5"/>
          <w:sz w:val="28"/>
          <w:szCs w:val="28"/>
        </w:rPr>
        <w:t xml:space="preserve"> </w:t>
      </w:r>
      <w:r w:rsidRPr="005F70CA">
        <w:rPr>
          <w:sz w:val="28"/>
          <w:szCs w:val="28"/>
        </w:rPr>
        <w:t>конструкций -</w:t>
      </w:r>
      <w:r w:rsidRPr="005F70CA">
        <w:rPr>
          <w:spacing w:val="-8"/>
          <w:sz w:val="28"/>
          <w:szCs w:val="28"/>
        </w:rPr>
        <w:t xml:space="preserve"> </w:t>
      </w:r>
      <w:r w:rsidRPr="005F70CA">
        <w:rPr>
          <w:sz w:val="28"/>
          <w:szCs w:val="28"/>
        </w:rPr>
        <w:t>КО.</w:t>
      </w:r>
    </w:p>
    <w:bookmarkEnd w:id="30"/>
    <w:p w14:paraId="27C70316" w14:textId="77777777" w:rsidR="00FC3249" w:rsidRPr="005F70CA" w:rsidRDefault="00FC3249" w:rsidP="00FC3249">
      <w:pPr>
        <w:pStyle w:val="a6"/>
        <w:ind w:right="567" w:firstLine="0"/>
        <w:jc w:val="both"/>
        <w:rPr>
          <w:sz w:val="28"/>
          <w:szCs w:val="28"/>
        </w:rPr>
      </w:pPr>
    </w:p>
    <w:p w14:paraId="18CE1DD0" w14:textId="5DD318EF" w:rsidR="00FC3249" w:rsidRPr="005F70CA" w:rsidRDefault="00FC765D" w:rsidP="00FC3249">
      <w:pPr>
        <w:pStyle w:val="a6"/>
        <w:ind w:right="567" w:firstLine="0"/>
        <w:jc w:val="both"/>
        <w:rPr>
          <w:b/>
          <w:sz w:val="28"/>
          <w:szCs w:val="28"/>
        </w:rPr>
      </w:pPr>
      <w:r>
        <w:rPr>
          <w:b/>
          <w:sz w:val="28"/>
          <w:szCs w:val="28"/>
        </w:rPr>
        <w:t xml:space="preserve">      </w:t>
      </w:r>
      <w:r w:rsidR="00FC3249" w:rsidRPr="005F70CA">
        <w:rPr>
          <w:b/>
          <w:sz w:val="28"/>
          <w:szCs w:val="28"/>
        </w:rPr>
        <w:t>Защита от</w:t>
      </w:r>
      <w:r w:rsidR="00FC3249" w:rsidRPr="005F70CA">
        <w:rPr>
          <w:b/>
          <w:spacing w:val="-2"/>
          <w:sz w:val="28"/>
          <w:szCs w:val="28"/>
        </w:rPr>
        <w:t xml:space="preserve"> </w:t>
      </w:r>
      <w:r w:rsidR="00FC3249" w:rsidRPr="005F70CA">
        <w:rPr>
          <w:b/>
          <w:sz w:val="28"/>
          <w:szCs w:val="28"/>
        </w:rPr>
        <w:t>коррозии</w:t>
      </w:r>
    </w:p>
    <w:p w14:paraId="365A7E98" w14:textId="77777777" w:rsidR="00FC3249" w:rsidRPr="005F70CA" w:rsidRDefault="00FC3249" w:rsidP="00FC3249">
      <w:pPr>
        <w:pStyle w:val="a6"/>
        <w:ind w:right="567" w:firstLine="0"/>
        <w:jc w:val="both"/>
        <w:rPr>
          <w:b/>
          <w:sz w:val="28"/>
          <w:szCs w:val="28"/>
        </w:rPr>
      </w:pPr>
    </w:p>
    <w:p w14:paraId="48B75261" w14:textId="133583DF" w:rsidR="00FC3249" w:rsidRPr="005F70CA" w:rsidRDefault="00FC3249" w:rsidP="00FC3249">
      <w:pPr>
        <w:pStyle w:val="a6"/>
        <w:ind w:right="567" w:firstLine="0"/>
        <w:jc w:val="both"/>
        <w:rPr>
          <w:sz w:val="28"/>
          <w:szCs w:val="28"/>
        </w:rPr>
      </w:pPr>
      <w:r w:rsidRPr="005F70CA">
        <w:rPr>
          <w:sz w:val="28"/>
          <w:szCs w:val="28"/>
        </w:rPr>
        <w:tab/>
      </w:r>
      <w:bookmarkStart w:id="31" w:name="_Hlk214985504"/>
      <w:r w:rsidRPr="005F70CA">
        <w:rPr>
          <w:sz w:val="28"/>
          <w:szCs w:val="28"/>
        </w:rPr>
        <w:t xml:space="preserve">В рабочем проекте соблюдены все требования норм на проектирование защиты от коррозии </w:t>
      </w:r>
      <w:r w:rsidRPr="005F70CA">
        <w:rPr>
          <w:spacing w:val="-57"/>
          <w:sz w:val="28"/>
          <w:szCs w:val="28"/>
        </w:rPr>
        <w:t xml:space="preserve"> </w:t>
      </w:r>
      <w:r w:rsidRPr="005F70CA">
        <w:rPr>
          <w:sz w:val="28"/>
          <w:szCs w:val="28"/>
        </w:rPr>
        <w:t>строительных</w:t>
      </w:r>
      <w:r w:rsidRPr="005F70CA">
        <w:rPr>
          <w:spacing w:val="-9"/>
          <w:sz w:val="28"/>
          <w:szCs w:val="28"/>
        </w:rPr>
        <w:t xml:space="preserve"> </w:t>
      </w:r>
      <w:r w:rsidRPr="005F70CA">
        <w:rPr>
          <w:sz w:val="28"/>
          <w:szCs w:val="28"/>
        </w:rPr>
        <w:t>конструкций</w:t>
      </w:r>
      <w:r w:rsidRPr="005F70CA">
        <w:rPr>
          <w:spacing w:val="-8"/>
          <w:sz w:val="28"/>
          <w:szCs w:val="28"/>
        </w:rPr>
        <w:t xml:space="preserve"> </w:t>
      </w:r>
      <w:r w:rsidRPr="005F70CA">
        <w:rPr>
          <w:sz w:val="28"/>
          <w:szCs w:val="28"/>
        </w:rPr>
        <w:t>(бетонных,</w:t>
      </w:r>
      <w:r w:rsidRPr="005F70CA">
        <w:rPr>
          <w:spacing w:val="-10"/>
          <w:sz w:val="28"/>
          <w:szCs w:val="28"/>
        </w:rPr>
        <w:t xml:space="preserve"> </w:t>
      </w:r>
      <w:r w:rsidRPr="005F70CA">
        <w:rPr>
          <w:sz w:val="28"/>
          <w:szCs w:val="28"/>
        </w:rPr>
        <w:t>железобетонных,</w:t>
      </w:r>
      <w:r w:rsidRPr="005F70CA">
        <w:rPr>
          <w:spacing w:val="-10"/>
          <w:sz w:val="28"/>
          <w:szCs w:val="28"/>
        </w:rPr>
        <w:t xml:space="preserve"> </w:t>
      </w:r>
      <w:r w:rsidRPr="005F70CA">
        <w:rPr>
          <w:sz w:val="28"/>
          <w:szCs w:val="28"/>
        </w:rPr>
        <w:t>стальных</w:t>
      </w:r>
      <w:r w:rsidRPr="005F70CA">
        <w:rPr>
          <w:spacing w:val="-7"/>
          <w:sz w:val="28"/>
          <w:szCs w:val="28"/>
        </w:rPr>
        <w:t xml:space="preserve"> </w:t>
      </w:r>
      <w:r w:rsidRPr="005F70CA">
        <w:rPr>
          <w:sz w:val="28"/>
          <w:szCs w:val="28"/>
        </w:rPr>
        <w:t>и</w:t>
      </w:r>
      <w:r w:rsidRPr="005F70CA">
        <w:rPr>
          <w:spacing w:val="-13"/>
          <w:sz w:val="28"/>
          <w:szCs w:val="28"/>
        </w:rPr>
        <w:t xml:space="preserve"> </w:t>
      </w:r>
      <w:r w:rsidRPr="005F70CA">
        <w:rPr>
          <w:sz w:val="28"/>
          <w:szCs w:val="28"/>
        </w:rPr>
        <w:t>пр.)</w:t>
      </w:r>
      <w:r w:rsidRPr="005F70CA">
        <w:rPr>
          <w:spacing w:val="-11"/>
          <w:sz w:val="28"/>
          <w:szCs w:val="28"/>
        </w:rPr>
        <w:t xml:space="preserve"> </w:t>
      </w:r>
      <w:r w:rsidRPr="005F70CA">
        <w:rPr>
          <w:sz w:val="28"/>
          <w:szCs w:val="28"/>
        </w:rPr>
        <w:t>зданий</w:t>
      </w:r>
      <w:r w:rsidRPr="005F70CA">
        <w:rPr>
          <w:spacing w:val="-10"/>
          <w:sz w:val="28"/>
          <w:szCs w:val="28"/>
        </w:rPr>
        <w:t xml:space="preserve"> </w:t>
      </w:r>
      <w:r w:rsidRPr="005F70CA">
        <w:rPr>
          <w:sz w:val="28"/>
          <w:szCs w:val="28"/>
        </w:rPr>
        <w:t>и</w:t>
      </w:r>
      <w:r w:rsidRPr="005F70CA">
        <w:rPr>
          <w:spacing w:val="-10"/>
          <w:sz w:val="28"/>
          <w:szCs w:val="28"/>
        </w:rPr>
        <w:t xml:space="preserve"> </w:t>
      </w:r>
      <w:r w:rsidRPr="005F70CA">
        <w:rPr>
          <w:sz w:val="28"/>
          <w:szCs w:val="28"/>
        </w:rPr>
        <w:t>сооружений.</w:t>
      </w:r>
      <w:r w:rsidRPr="005F70CA">
        <w:rPr>
          <w:spacing w:val="-10"/>
          <w:sz w:val="28"/>
          <w:szCs w:val="28"/>
        </w:rPr>
        <w:t xml:space="preserve"> </w:t>
      </w:r>
      <w:r w:rsidRPr="005F70CA">
        <w:rPr>
          <w:sz w:val="28"/>
          <w:szCs w:val="28"/>
        </w:rPr>
        <w:t xml:space="preserve">При </w:t>
      </w:r>
      <w:r w:rsidRPr="005F70CA">
        <w:rPr>
          <w:spacing w:val="-57"/>
          <w:sz w:val="28"/>
          <w:szCs w:val="28"/>
        </w:rPr>
        <w:t xml:space="preserve"> </w:t>
      </w:r>
      <w:r w:rsidRPr="005F70CA">
        <w:rPr>
          <w:sz w:val="28"/>
          <w:szCs w:val="28"/>
        </w:rPr>
        <w:t>этом учитывались</w:t>
      </w:r>
      <w:r w:rsidRPr="005F70CA">
        <w:rPr>
          <w:spacing w:val="-3"/>
          <w:sz w:val="28"/>
          <w:szCs w:val="28"/>
        </w:rPr>
        <w:t xml:space="preserve"> </w:t>
      </w:r>
      <w:r w:rsidRPr="005F70CA">
        <w:rPr>
          <w:sz w:val="28"/>
          <w:szCs w:val="28"/>
        </w:rPr>
        <w:t>данные</w:t>
      </w:r>
      <w:r w:rsidRPr="005F70CA">
        <w:rPr>
          <w:spacing w:val="-4"/>
          <w:sz w:val="28"/>
          <w:szCs w:val="28"/>
        </w:rPr>
        <w:t xml:space="preserve"> </w:t>
      </w:r>
      <w:r w:rsidRPr="005F70CA">
        <w:rPr>
          <w:sz w:val="28"/>
          <w:szCs w:val="28"/>
        </w:rPr>
        <w:t>технических</w:t>
      </w:r>
      <w:r w:rsidRPr="005F70CA">
        <w:rPr>
          <w:spacing w:val="-4"/>
          <w:sz w:val="28"/>
          <w:szCs w:val="28"/>
        </w:rPr>
        <w:t xml:space="preserve"> </w:t>
      </w:r>
      <w:r w:rsidRPr="005F70CA">
        <w:rPr>
          <w:sz w:val="28"/>
          <w:szCs w:val="28"/>
        </w:rPr>
        <w:t>изысканий,</w:t>
      </w:r>
      <w:r w:rsidRPr="005F70CA">
        <w:rPr>
          <w:spacing w:val="-7"/>
          <w:sz w:val="28"/>
          <w:szCs w:val="28"/>
        </w:rPr>
        <w:t xml:space="preserve"> </w:t>
      </w:r>
      <w:r w:rsidRPr="005F70CA">
        <w:rPr>
          <w:sz w:val="28"/>
          <w:szCs w:val="28"/>
        </w:rPr>
        <w:t>проведенных</w:t>
      </w:r>
      <w:r w:rsidRPr="005F70CA">
        <w:rPr>
          <w:spacing w:val="-2"/>
          <w:sz w:val="28"/>
          <w:szCs w:val="28"/>
        </w:rPr>
        <w:t xml:space="preserve"> </w:t>
      </w:r>
      <w:r w:rsidRPr="005F70CA">
        <w:rPr>
          <w:sz w:val="28"/>
          <w:szCs w:val="28"/>
        </w:rPr>
        <w:t>на</w:t>
      </w:r>
      <w:r w:rsidRPr="005F70CA">
        <w:rPr>
          <w:spacing w:val="-4"/>
          <w:sz w:val="28"/>
          <w:szCs w:val="28"/>
        </w:rPr>
        <w:t xml:space="preserve"> </w:t>
      </w:r>
      <w:r w:rsidRPr="005F70CA">
        <w:rPr>
          <w:sz w:val="28"/>
          <w:szCs w:val="28"/>
        </w:rPr>
        <w:t>площадке</w:t>
      </w:r>
      <w:r w:rsidRPr="005F70CA">
        <w:rPr>
          <w:spacing w:val="-5"/>
          <w:sz w:val="28"/>
          <w:szCs w:val="28"/>
        </w:rPr>
        <w:t xml:space="preserve"> </w:t>
      </w:r>
      <w:r w:rsidRPr="005F70CA">
        <w:rPr>
          <w:sz w:val="28"/>
          <w:szCs w:val="28"/>
        </w:rPr>
        <w:t>строительства.</w:t>
      </w:r>
    </w:p>
    <w:p w14:paraId="3BE01FD1" w14:textId="0B9301CB" w:rsidR="00FC3249" w:rsidRPr="005F70CA" w:rsidRDefault="00FC3249" w:rsidP="00FC3249">
      <w:pPr>
        <w:pStyle w:val="a6"/>
        <w:ind w:right="567" w:firstLine="0"/>
        <w:jc w:val="both"/>
        <w:rPr>
          <w:sz w:val="28"/>
          <w:szCs w:val="28"/>
        </w:rPr>
      </w:pPr>
      <w:r w:rsidRPr="005F70CA">
        <w:rPr>
          <w:sz w:val="28"/>
          <w:szCs w:val="28"/>
        </w:rPr>
        <w:tab/>
        <w:t>Для поверхностей подземных железобетонных конструкций, соприкасающихся с грунтом,</w:t>
      </w:r>
      <w:r w:rsidRPr="005F70CA">
        <w:rPr>
          <w:spacing w:val="1"/>
          <w:sz w:val="28"/>
          <w:szCs w:val="28"/>
        </w:rPr>
        <w:t xml:space="preserve"> </w:t>
      </w:r>
      <w:r w:rsidRPr="005F70CA">
        <w:rPr>
          <w:sz w:val="28"/>
          <w:szCs w:val="28"/>
        </w:rPr>
        <w:t>предусмотрена</w:t>
      </w:r>
      <w:r w:rsidRPr="005F70CA">
        <w:rPr>
          <w:spacing w:val="-4"/>
          <w:sz w:val="28"/>
          <w:szCs w:val="28"/>
        </w:rPr>
        <w:t xml:space="preserve"> </w:t>
      </w:r>
      <w:r w:rsidRPr="005F70CA">
        <w:rPr>
          <w:sz w:val="28"/>
          <w:szCs w:val="28"/>
        </w:rPr>
        <w:t>обмазка</w:t>
      </w:r>
      <w:r w:rsidRPr="005F70CA">
        <w:rPr>
          <w:spacing w:val="2"/>
          <w:sz w:val="28"/>
          <w:szCs w:val="28"/>
        </w:rPr>
        <w:t xml:space="preserve"> </w:t>
      </w:r>
      <w:r w:rsidRPr="005F70CA">
        <w:rPr>
          <w:sz w:val="28"/>
          <w:szCs w:val="28"/>
        </w:rPr>
        <w:t>их</w:t>
      </w:r>
      <w:r w:rsidRPr="005F70CA">
        <w:rPr>
          <w:spacing w:val="4"/>
          <w:sz w:val="28"/>
          <w:szCs w:val="28"/>
        </w:rPr>
        <w:t xml:space="preserve"> </w:t>
      </w:r>
      <w:r w:rsidRPr="005F70CA">
        <w:rPr>
          <w:sz w:val="28"/>
          <w:szCs w:val="28"/>
        </w:rPr>
        <w:t>горячей</w:t>
      </w:r>
      <w:r w:rsidRPr="005F70CA">
        <w:rPr>
          <w:spacing w:val="-2"/>
          <w:sz w:val="28"/>
          <w:szCs w:val="28"/>
        </w:rPr>
        <w:t xml:space="preserve"> </w:t>
      </w:r>
      <w:r w:rsidRPr="005F70CA">
        <w:rPr>
          <w:sz w:val="28"/>
          <w:szCs w:val="28"/>
        </w:rPr>
        <w:t>битумной</w:t>
      </w:r>
      <w:r w:rsidRPr="005F70CA">
        <w:rPr>
          <w:spacing w:val="-1"/>
          <w:sz w:val="28"/>
          <w:szCs w:val="28"/>
        </w:rPr>
        <w:t xml:space="preserve"> </w:t>
      </w:r>
      <w:r w:rsidRPr="005F70CA">
        <w:rPr>
          <w:sz w:val="28"/>
          <w:szCs w:val="28"/>
        </w:rPr>
        <w:t>мастикой.</w:t>
      </w:r>
    </w:p>
    <w:p w14:paraId="203160D5" w14:textId="57606C24" w:rsidR="00FC3249" w:rsidRPr="005F70CA" w:rsidRDefault="00FC3249" w:rsidP="00FC3249">
      <w:pPr>
        <w:pStyle w:val="a6"/>
        <w:ind w:right="567" w:firstLine="0"/>
        <w:jc w:val="both"/>
        <w:rPr>
          <w:sz w:val="28"/>
          <w:szCs w:val="28"/>
        </w:rPr>
      </w:pPr>
      <w:r w:rsidRPr="005F70CA">
        <w:rPr>
          <w:sz w:val="28"/>
          <w:szCs w:val="28"/>
        </w:rPr>
        <w:tab/>
        <w:t>Все железобетонные конструкции проектировались с учетом необходимой коррозионной</w:t>
      </w:r>
      <w:r w:rsidRPr="005F70CA">
        <w:rPr>
          <w:spacing w:val="1"/>
          <w:sz w:val="28"/>
          <w:szCs w:val="28"/>
        </w:rPr>
        <w:t xml:space="preserve"> </w:t>
      </w:r>
      <w:r w:rsidRPr="005F70CA">
        <w:rPr>
          <w:sz w:val="28"/>
          <w:szCs w:val="28"/>
        </w:rPr>
        <w:t>стойкости</w:t>
      </w:r>
      <w:r w:rsidRPr="005F70CA">
        <w:rPr>
          <w:spacing w:val="1"/>
          <w:sz w:val="28"/>
          <w:szCs w:val="28"/>
        </w:rPr>
        <w:t xml:space="preserve"> </w:t>
      </w:r>
      <w:r w:rsidRPr="005F70CA">
        <w:rPr>
          <w:sz w:val="28"/>
          <w:szCs w:val="28"/>
        </w:rPr>
        <w:t>бетона</w:t>
      </w:r>
      <w:r w:rsidRPr="005F70CA">
        <w:rPr>
          <w:spacing w:val="1"/>
          <w:sz w:val="28"/>
          <w:szCs w:val="28"/>
        </w:rPr>
        <w:t xml:space="preserve"> </w:t>
      </w:r>
      <w:r w:rsidRPr="005F70CA">
        <w:rPr>
          <w:sz w:val="28"/>
          <w:szCs w:val="28"/>
        </w:rPr>
        <w:t>и</w:t>
      </w:r>
      <w:r w:rsidRPr="005F70CA">
        <w:rPr>
          <w:spacing w:val="1"/>
          <w:sz w:val="28"/>
          <w:szCs w:val="28"/>
        </w:rPr>
        <w:t xml:space="preserve"> </w:t>
      </w:r>
      <w:r w:rsidRPr="005F70CA">
        <w:rPr>
          <w:sz w:val="28"/>
          <w:szCs w:val="28"/>
        </w:rPr>
        <w:t>защитной</w:t>
      </w:r>
      <w:r w:rsidRPr="005F70CA">
        <w:rPr>
          <w:spacing w:val="1"/>
          <w:sz w:val="28"/>
          <w:szCs w:val="28"/>
        </w:rPr>
        <w:t xml:space="preserve"> </w:t>
      </w:r>
      <w:r w:rsidRPr="005F70CA">
        <w:rPr>
          <w:sz w:val="28"/>
          <w:szCs w:val="28"/>
        </w:rPr>
        <w:t>способности</w:t>
      </w:r>
      <w:r w:rsidRPr="005F70CA">
        <w:rPr>
          <w:spacing w:val="1"/>
          <w:sz w:val="28"/>
          <w:szCs w:val="28"/>
        </w:rPr>
        <w:t xml:space="preserve"> </w:t>
      </w:r>
      <w:r w:rsidRPr="005F70CA">
        <w:rPr>
          <w:sz w:val="28"/>
          <w:szCs w:val="28"/>
        </w:rPr>
        <w:t>для</w:t>
      </w:r>
      <w:r w:rsidRPr="005F70CA">
        <w:rPr>
          <w:spacing w:val="1"/>
          <w:sz w:val="28"/>
          <w:szCs w:val="28"/>
        </w:rPr>
        <w:t xml:space="preserve"> </w:t>
      </w:r>
      <w:r w:rsidRPr="005F70CA">
        <w:rPr>
          <w:sz w:val="28"/>
          <w:szCs w:val="28"/>
        </w:rPr>
        <w:t>стальной</w:t>
      </w:r>
      <w:r w:rsidRPr="005F70CA">
        <w:rPr>
          <w:spacing w:val="1"/>
          <w:sz w:val="28"/>
          <w:szCs w:val="28"/>
        </w:rPr>
        <w:t xml:space="preserve"> </w:t>
      </w:r>
      <w:r w:rsidRPr="005F70CA">
        <w:rPr>
          <w:sz w:val="28"/>
          <w:szCs w:val="28"/>
        </w:rPr>
        <w:t>арматуры</w:t>
      </w:r>
      <w:r w:rsidRPr="005F70CA">
        <w:rPr>
          <w:spacing w:val="1"/>
          <w:sz w:val="28"/>
          <w:szCs w:val="28"/>
        </w:rPr>
        <w:t xml:space="preserve"> </w:t>
      </w:r>
      <w:r w:rsidRPr="005F70CA">
        <w:rPr>
          <w:sz w:val="28"/>
          <w:szCs w:val="28"/>
        </w:rPr>
        <w:t>согласно</w:t>
      </w:r>
      <w:r w:rsidRPr="005F70CA">
        <w:rPr>
          <w:spacing w:val="1"/>
          <w:sz w:val="28"/>
          <w:szCs w:val="28"/>
        </w:rPr>
        <w:t xml:space="preserve"> </w:t>
      </w:r>
      <w:r w:rsidRPr="005F70CA">
        <w:rPr>
          <w:sz w:val="28"/>
          <w:szCs w:val="28"/>
        </w:rPr>
        <w:t>установленным</w:t>
      </w:r>
      <w:r w:rsidRPr="005F70CA">
        <w:rPr>
          <w:spacing w:val="1"/>
          <w:sz w:val="28"/>
          <w:szCs w:val="28"/>
        </w:rPr>
        <w:t xml:space="preserve"> </w:t>
      </w:r>
      <w:r w:rsidRPr="005F70CA">
        <w:rPr>
          <w:sz w:val="28"/>
          <w:szCs w:val="28"/>
        </w:rPr>
        <w:t xml:space="preserve">требованиям к категории </w:t>
      </w:r>
      <w:proofErr w:type="spellStart"/>
      <w:r w:rsidRPr="005F70CA">
        <w:rPr>
          <w:sz w:val="28"/>
          <w:szCs w:val="28"/>
        </w:rPr>
        <w:t>трещиностойкости</w:t>
      </w:r>
      <w:proofErr w:type="spellEnd"/>
      <w:r w:rsidRPr="005F70CA">
        <w:rPr>
          <w:sz w:val="28"/>
          <w:szCs w:val="28"/>
        </w:rPr>
        <w:t xml:space="preserve"> конструкций, ширине расчетного раскрытия трещин,</w:t>
      </w:r>
      <w:r w:rsidRPr="005F70CA">
        <w:rPr>
          <w:spacing w:val="1"/>
          <w:sz w:val="28"/>
          <w:szCs w:val="28"/>
        </w:rPr>
        <w:t xml:space="preserve"> </w:t>
      </w:r>
      <w:r w:rsidRPr="005F70CA">
        <w:rPr>
          <w:sz w:val="28"/>
          <w:szCs w:val="28"/>
        </w:rPr>
        <w:t>толщине</w:t>
      </w:r>
      <w:r w:rsidRPr="005F70CA">
        <w:rPr>
          <w:spacing w:val="1"/>
          <w:sz w:val="28"/>
          <w:szCs w:val="28"/>
        </w:rPr>
        <w:t xml:space="preserve"> </w:t>
      </w:r>
      <w:r w:rsidRPr="005F70CA">
        <w:rPr>
          <w:sz w:val="28"/>
          <w:szCs w:val="28"/>
        </w:rPr>
        <w:t>защитного</w:t>
      </w:r>
      <w:r w:rsidRPr="005F70CA">
        <w:rPr>
          <w:spacing w:val="1"/>
          <w:sz w:val="28"/>
          <w:szCs w:val="28"/>
        </w:rPr>
        <w:t xml:space="preserve"> </w:t>
      </w:r>
      <w:r w:rsidRPr="005F70CA">
        <w:rPr>
          <w:sz w:val="28"/>
          <w:szCs w:val="28"/>
        </w:rPr>
        <w:t>слоя</w:t>
      </w:r>
      <w:r w:rsidRPr="005F70CA">
        <w:rPr>
          <w:spacing w:val="1"/>
          <w:sz w:val="28"/>
          <w:szCs w:val="28"/>
        </w:rPr>
        <w:t xml:space="preserve"> </w:t>
      </w:r>
      <w:r w:rsidRPr="005F70CA">
        <w:rPr>
          <w:sz w:val="28"/>
          <w:szCs w:val="28"/>
        </w:rPr>
        <w:t>бетона.</w:t>
      </w:r>
      <w:r w:rsidRPr="005F70CA">
        <w:rPr>
          <w:spacing w:val="1"/>
          <w:sz w:val="28"/>
          <w:szCs w:val="28"/>
        </w:rPr>
        <w:t xml:space="preserve"> </w:t>
      </w:r>
      <w:r w:rsidRPr="005F70CA">
        <w:rPr>
          <w:sz w:val="28"/>
          <w:szCs w:val="28"/>
        </w:rPr>
        <w:t>Предусмотрена</w:t>
      </w:r>
      <w:r w:rsidRPr="005F70CA">
        <w:rPr>
          <w:spacing w:val="1"/>
          <w:sz w:val="28"/>
          <w:szCs w:val="28"/>
        </w:rPr>
        <w:t xml:space="preserve"> </w:t>
      </w:r>
      <w:r w:rsidRPr="005F70CA">
        <w:rPr>
          <w:sz w:val="28"/>
          <w:szCs w:val="28"/>
        </w:rPr>
        <w:t>также</w:t>
      </w:r>
      <w:r w:rsidRPr="005F70CA">
        <w:rPr>
          <w:spacing w:val="1"/>
          <w:sz w:val="28"/>
          <w:szCs w:val="28"/>
        </w:rPr>
        <w:t xml:space="preserve"> </w:t>
      </w:r>
      <w:r w:rsidRPr="005F70CA">
        <w:rPr>
          <w:sz w:val="28"/>
          <w:szCs w:val="28"/>
        </w:rPr>
        <w:t>защита</w:t>
      </w:r>
      <w:r w:rsidRPr="005F70CA">
        <w:rPr>
          <w:spacing w:val="1"/>
          <w:sz w:val="28"/>
          <w:szCs w:val="28"/>
        </w:rPr>
        <w:t xml:space="preserve"> </w:t>
      </w:r>
      <w:r w:rsidRPr="005F70CA">
        <w:rPr>
          <w:sz w:val="28"/>
          <w:szCs w:val="28"/>
        </w:rPr>
        <w:t>от</w:t>
      </w:r>
      <w:r w:rsidRPr="005F70CA">
        <w:rPr>
          <w:spacing w:val="1"/>
          <w:sz w:val="28"/>
          <w:szCs w:val="28"/>
        </w:rPr>
        <w:t xml:space="preserve"> </w:t>
      </w:r>
      <w:r w:rsidRPr="005F70CA">
        <w:rPr>
          <w:sz w:val="28"/>
          <w:szCs w:val="28"/>
        </w:rPr>
        <w:t>коррозии</w:t>
      </w:r>
      <w:r w:rsidRPr="005F70CA">
        <w:rPr>
          <w:spacing w:val="1"/>
          <w:sz w:val="28"/>
          <w:szCs w:val="28"/>
        </w:rPr>
        <w:t xml:space="preserve"> </w:t>
      </w:r>
      <w:proofErr w:type="spellStart"/>
      <w:r w:rsidRPr="005F70CA">
        <w:rPr>
          <w:sz w:val="28"/>
          <w:szCs w:val="28"/>
        </w:rPr>
        <w:t>необетонируемых</w:t>
      </w:r>
      <w:proofErr w:type="spellEnd"/>
      <w:r w:rsidRPr="005F70CA">
        <w:rPr>
          <w:spacing w:val="-57"/>
          <w:sz w:val="28"/>
          <w:szCs w:val="28"/>
        </w:rPr>
        <w:t xml:space="preserve"> </w:t>
      </w:r>
      <w:r w:rsidRPr="005F70CA">
        <w:rPr>
          <w:sz w:val="28"/>
          <w:szCs w:val="28"/>
        </w:rPr>
        <w:t>стальных</w:t>
      </w:r>
      <w:r w:rsidRPr="005F70CA">
        <w:rPr>
          <w:spacing w:val="1"/>
          <w:sz w:val="28"/>
          <w:szCs w:val="28"/>
        </w:rPr>
        <w:t xml:space="preserve"> </w:t>
      </w:r>
      <w:r w:rsidRPr="005F70CA">
        <w:rPr>
          <w:sz w:val="28"/>
          <w:szCs w:val="28"/>
        </w:rPr>
        <w:t>закладных</w:t>
      </w:r>
      <w:r w:rsidRPr="005F70CA">
        <w:rPr>
          <w:spacing w:val="1"/>
          <w:sz w:val="28"/>
          <w:szCs w:val="28"/>
        </w:rPr>
        <w:t xml:space="preserve"> </w:t>
      </w:r>
      <w:r w:rsidRPr="005F70CA">
        <w:rPr>
          <w:sz w:val="28"/>
          <w:szCs w:val="28"/>
        </w:rPr>
        <w:t>деталей</w:t>
      </w:r>
      <w:r w:rsidRPr="005F70CA">
        <w:rPr>
          <w:spacing w:val="1"/>
          <w:sz w:val="28"/>
          <w:szCs w:val="28"/>
        </w:rPr>
        <w:t xml:space="preserve"> </w:t>
      </w:r>
      <w:r w:rsidRPr="005F70CA">
        <w:rPr>
          <w:sz w:val="28"/>
          <w:szCs w:val="28"/>
        </w:rPr>
        <w:t>и</w:t>
      </w:r>
      <w:r w:rsidRPr="005F70CA">
        <w:rPr>
          <w:spacing w:val="1"/>
          <w:sz w:val="28"/>
          <w:szCs w:val="28"/>
        </w:rPr>
        <w:t xml:space="preserve"> </w:t>
      </w:r>
      <w:r w:rsidRPr="005F70CA">
        <w:rPr>
          <w:sz w:val="28"/>
          <w:szCs w:val="28"/>
        </w:rPr>
        <w:t>соединительных</w:t>
      </w:r>
      <w:r w:rsidRPr="005F70CA">
        <w:rPr>
          <w:spacing w:val="1"/>
          <w:sz w:val="28"/>
          <w:szCs w:val="28"/>
        </w:rPr>
        <w:t xml:space="preserve"> </w:t>
      </w:r>
      <w:r w:rsidRPr="005F70CA">
        <w:rPr>
          <w:sz w:val="28"/>
          <w:szCs w:val="28"/>
        </w:rPr>
        <w:t>элементов</w:t>
      </w:r>
      <w:r w:rsidRPr="005F70CA">
        <w:rPr>
          <w:spacing w:val="1"/>
          <w:sz w:val="28"/>
          <w:szCs w:val="28"/>
        </w:rPr>
        <w:t xml:space="preserve"> </w:t>
      </w:r>
      <w:r w:rsidRPr="005F70CA">
        <w:rPr>
          <w:sz w:val="28"/>
          <w:szCs w:val="28"/>
        </w:rPr>
        <w:t>железобетонных</w:t>
      </w:r>
      <w:r w:rsidRPr="005F70CA">
        <w:rPr>
          <w:spacing w:val="1"/>
          <w:sz w:val="28"/>
          <w:szCs w:val="28"/>
        </w:rPr>
        <w:t xml:space="preserve"> </w:t>
      </w:r>
      <w:r w:rsidRPr="005F70CA">
        <w:rPr>
          <w:sz w:val="28"/>
          <w:szCs w:val="28"/>
        </w:rPr>
        <w:t>конструкций</w:t>
      </w:r>
      <w:r w:rsidRPr="005F70CA">
        <w:rPr>
          <w:spacing w:val="1"/>
          <w:sz w:val="28"/>
          <w:szCs w:val="28"/>
        </w:rPr>
        <w:t xml:space="preserve"> </w:t>
      </w:r>
      <w:r w:rsidRPr="005F70CA">
        <w:rPr>
          <w:sz w:val="28"/>
          <w:szCs w:val="28"/>
        </w:rPr>
        <w:t>лакокрасочными покрытиями.</w:t>
      </w:r>
    </w:p>
    <w:p w14:paraId="215C7EEF" w14:textId="5CFFE1CC" w:rsidR="00FC3249" w:rsidRPr="005F70CA" w:rsidRDefault="00FC3249" w:rsidP="00FC3249">
      <w:pPr>
        <w:pStyle w:val="a6"/>
        <w:ind w:right="567" w:firstLine="0"/>
        <w:jc w:val="both"/>
        <w:rPr>
          <w:sz w:val="28"/>
          <w:szCs w:val="28"/>
        </w:rPr>
      </w:pPr>
      <w:r w:rsidRPr="005F70CA">
        <w:rPr>
          <w:sz w:val="28"/>
          <w:szCs w:val="28"/>
        </w:rPr>
        <w:tab/>
        <w:t>Для защиты стальных конструкций и их частей от коррозии применены лакокрасочные</w:t>
      </w:r>
      <w:r w:rsidRPr="005F70CA">
        <w:rPr>
          <w:spacing w:val="1"/>
          <w:sz w:val="28"/>
          <w:szCs w:val="28"/>
        </w:rPr>
        <w:t xml:space="preserve"> </w:t>
      </w:r>
      <w:r w:rsidRPr="005F70CA">
        <w:rPr>
          <w:sz w:val="28"/>
          <w:szCs w:val="28"/>
        </w:rPr>
        <w:t>материалы</w:t>
      </w:r>
      <w:r w:rsidRPr="005F70CA">
        <w:rPr>
          <w:spacing w:val="-4"/>
          <w:sz w:val="28"/>
          <w:szCs w:val="28"/>
        </w:rPr>
        <w:t xml:space="preserve"> </w:t>
      </w:r>
      <w:r w:rsidRPr="005F70CA">
        <w:rPr>
          <w:sz w:val="28"/>
          <w:szCs w:val="28"/>
        </w:rPr>
        <w:t>(грунтовки, краски, эмали, лаки).</w:t>
      </w:r>
    </w:p>
    <w:p w14:paraId="747E4919" w14:textId="29EB1277" w:rsidR="00FC3249" w:rsidRDefault="00FC3249" w:rsidP="00FC3249">
      <w:pPr>
        <w:pStyle w:val="a6"/>
        <w:ind w:right="567" w:firstLine="0"/>
        <w:jc w:val="both"/>
        <w:rPr>
          <w:sz w:val="28"/>
          <w:szCs w:val="28"/>
        </w:rPr>
      </w:pPr>
      <w:r w:rsidRPr="005F70CA">
        <w:rPr>
          <w:sz w:val="28"/>
          <w:szCs w:val="28"/>
        </w:rPr>
        <w:tab/>
        <w:t>Все</w:t>
      </w:r>
      <w:r w:rsidRPr="005F70CA">
        <w:rPr>
          <w:spacing w:val="-13"/>
          <w:sz w:val="28"/>
          <w:szCs w:val="28"/>
        </w:rPr>
        <w:t xml:space="preserve"> </w:t>
      </w:r>
      <w:r w:rsidRPr="005F70CA">
        <w:rPr>
          <w:sz w:val="28"/>
          <w:szCs w:val="28"/>
        </w:rPr>
        <w:t>применяемые</w:t>
      </w:r>
      <w:r w:rsidRPr="005F70CA">
        <w:rPr>
          <w:spacing w:val="-14"/>
          <w:sz w:val="28"/>
          <w:szCs w:val="28"/>
        </w:rPr>
        <w:t xml:space="preserve"> </w:t>
      </w:r>
      <w:r w:rsidRPr="005F70CA">
        <w:rPr>
          <w:sz w:val="28"/>
          <w:szCs w:val="28"/>
        </w:rPr>
        <w:t>для</w:t>
      </w:r>
      <w:r w:rsidRPr="005F70CA">
        <w:rPr>
          <w:spacing w:val="-11"/>
          <w:sz w:val="28"/>
          <w:szCs w:val="28"/>
        </w:rPr>
        <w:t xml:space="preserve"> </w:t>
      </w:r>
      <w:r w:rsidRPr="005F70CA">
        <w:rPr>
          <w:sz w:val="28"/>
          <w:szCs w:val="28"/>
        </w:rPr>
        <w:t>антикоррозионной</w:t>
      </w:r>
      <w:r w:rsidRPr="005F70CA">
        <w:rPr>
          <w:spacing w:val="-12"/>
          <w:sz w:val="28"/>
          <w:szCs w:val="28"/>
        </w:rPr>
        <w:t xml:space="preserve"> </w:t>
      </w:r>
      <w:r w:rsidRPr="005F70CA">
        <w:rPr>
          <w:sz w:val="28"/>
          <w:szCs w:val="28"/>
        </w:rPr>
        <w:t>защиты</w:t>
      </w:r>
      <w:r w:rsidRPr="005F70CA">
        <w:rPr>
          <w:spacing w:val="-13"/>
          <w:sz w:val="28"/>
          <w:szCs w:val="28"/>
        </w:rPr>
        <w:t xml:space="preserve"> </w:t>
      </w:r>
      <w:r w:rsidRPr="005F70CA">
        <w:rPr>
          <w:sz w:val="28"/>
          <w:szCs w:val="28"/>
        </w:rPr>
        <w:t>материалы,</w:t>
      </w:r>
      <w:r w:rsidRPr="005F70CA">
        <w:rPr>
          <w:spacing w:val="-9"/>
          <w:sz w:val="28"/>
          <w:szCs w:val="28"/>
        </w:rPr>
        <w:t xml:space="preserve"> </w:t>
      </w:r>
      <w:r w:rsidRPr="005F70CA">
        <w:rPr>
          <w:sz w:val="28"/>
          <w:szCs w:val="28"/>
        </w:rPr>
        <w:t>а</w:t>
      </w:r>
      <w:r w:rsidRPr="005F70CA">
        <w:rPr>
          <w:spacing w:val="-13"/>
          <w:sz w:val="28"/>
          <w:szCs w:val="28"/>
        </w:rPr>
        <w:t xml:space="preserve"> </w:t>
      </w:r>
      <w:r w:rsidRPr="005F70CA">
        <w:rPr>
          <w:sz w:val="28"/>
          <w:szCs w:val="28"/>
        </w:rPr>
        <w:t>также</w:t>
      </w:r>
      <w:r w:rsidRPr="005F70CA">
        <w:rPr>
          <w:spacing w:val="-11"/>
          <w:sz w:val="28"/>
          <w:szCs w:val="28"/>
        </w:rPr>
        <w:t xml:space="preserve"> </w:t>
      </w:r>
      <w:r w:rsidRPr="005F70CA">
        <w:rPr>
          <w:sz w:val="28"/>
          <w:szCs w:val="28"/>
        </w:rPr>
        <w:t>их</w:t>
      </w:r>
      <w:r w:rsidRPr="005F70CA">
        <w:rPr>
          <w:spacing w:val="-12"/>
          <w:sz w:val="28"/>
          <w:szCs w:val="28"/>
        </w:rPr>
        <w:t xml:space="preserve"> </w:t>
      </w:r>
      <w:r w:rsidRPr="005F70CA">
        <w:rPr>
          <w:sz w:val="28"/>
          <w:szCs w:val="28"/>
        </w:rPr>
        <w:t>толщины</w:t>
      </w:r>
      <w:r w:rsidRPr="005F70CA">
        <w:rPr>
          <w:spacing w:val="-13"/>
          <w:sz w:val="28"/>
          <w:szCs w:val="28"/>
        </w:rPr>
        <w:t xml:space="preserve"> </w:t>
      </w:r>
      <w:r w:rsidRPr="005F70CA">
        <w:rPr>
          <w:sz w:val="28"/>
          <w:szCs w:val="28"/>
        </w:rPr>
        <w:t>полностью</w:t>
      </w:r>
      <w:r w:rsidRPr="005F70CA">
        <w:rPr>
          <w:spacing w:val="-58"/>
          <w:sz w:val="28"/>
          <w:szCs w:val="28"/>
        </w:rPr>
        <w:t xml:space="preserve"> </w:t>
      </w:r>
      <w:r w:rsidRPr="005F70CA">
        <w:rPr>
          <w:sz w:val="28"/>
          <w:szCs w:val="28"/>
        </w:rPr>
        <w:t>соответствуют</w:t>
      </w:r>
      <w:r w:rsidRPr="005F70CA">
        <w:rPr>
          <w:spacing w:val="1"/>
          <w:sz w:val="28"/>
          <w:szCs w:val="28"/>
        </w:rPr>
        <w:t xml:space="preserve"> </w:t>
      </w:r>
      <w:r w:rsidRPr="005F70CA">
        <w:rPr>
          <w:sz w:val="28"/>
          <w:szCs w:val="28"/>
        </w:rPr>
        <w:t>требованиям,</w:t>
      </w:r>
      <w:r w:rsidRPr="005F70CA">
        <w:rPr>
          <w:spacing w:val="1"/>
          <w:sz w:val="28"/>
          <w:szCs w:val="28"/>
        </w:rPr>
        <w:t xml:space="preserve"> </w:t>
      </w:r>
      <w:r w:rsidRPr="005F70CA">
        <w:rPr>
          <w:sz w:val="28"/>
          <w:szCs w:val="28"/>
        </w:rPr>
        <w:t>предъявляемым</w:t>
      </w:r>
      <w:r w:rsidRPr="005F70CA">
        <w:rPr>
          <w:spacing w:val="1"/>
          <w:sz w:val="28"/>
          <w:szCs w:val="28"/>
        </w:rPr>
        <w:t xml:space="preserve"> </w:t>
      </w:r>
      <w:r w:rsidRPr="005F70CA">
        <w:rPr>
          <w:sz w:val="28"/>
          <w:szCs w:val="28"/>
        </w:rPr>
        <w:t>действующими</w:t>
      </w:r>
      <w:r w:rsidRPr="005F70CA">
        <w:rPr>
          <w:spacing w:val="1"/>
          <w:sz w:val="28"/>
          <w:szCs w:val="28"/>
        </w:rPr>
        <w:t xml:space="preserve"> </w:t>
      </w:r>
      <w:r w:rsidRPr="005F70CA">
        <w:rPr>
          <w:sz w:val="28"/>
          <w:szCs w:val="28"/>
        </w:rPr>
        <w:t>строительными</w:t>
      </w:r>
      <w:r w:rsidRPr="005F70CA">
        <w:rPr>
          <w:spacing w:val="1"/>
          <w:sz w:val="28"/>
          <w:szCs w:val="28"/>
        </w:rPr>
        <w:t xml:space="preserve"> </w:t>
      </w:r>
      <w:r w:rsidRPr="005F70CA">
        <w:rPr>
          <w:sz w:val="28"/>
          <w:szCs w:val="28"/>
        </w:rPr>
        <w:t>нормами</w:t>
      </w:r>
      <w:r w:rsidRPr="005F70CA">
        <w:rPr>
          <w:spacing w:val="1"/>
          <w:sz w:val="28"/>
          <w:szCs w:val="28"/>
        </w:rPr>
        <w:t xml:space="preserve"> </w:t>
      </w:r>
      <w:r w:rsidRPr="005F70CA">
        <w:rPr>
          <w:sz w:val="28"/>
          <w:szCs w:val="28"/>
        </w:rPr>
        <w:t>и</w:t>
      </w:r>
      <w:r w:rsidRPr="005F70CA">
        <w:rPr>
          <w:spacing w:val="1"/>
          <w:sz w:val="28"/>
          <w:szCs w:val="28"/>
        </w:rPr>
        <w:t xml:space="preserve"> </w:t>
      </w:r>
      <w:r w:rsidRPr="005F70CA">
        <w:rPr>
          <w:sz w:val="28"/>
          <w:szCs w:val="28"/>
        </w:rPr>
        <w:t>правилами.</w:t>
      </w:r>
    </w:p>
    <w:p w14:paraId="3A301794" w14:textId="62055305" w:rsidR="00CF61DC" w:rsidRDefault="00CF61DC" w:rsidP="00FC3249">
      <w:pPr>
        <w:pStyle w:val="a6"/>
        <w:ind w:right="567" w:firstLine="0"/>
        <w:jc w:val="both"/>
        <w:rPr>
          <w:sz w:val="28"/>
          <w:szCs w:val="28"/>
        </w:rPr>
      </w:pPr>
    </w:p>
    <w:p w14:paraId="014EC0E2" w14:textId="454A5E51" w:rsidR="00CF61DC" w:rsidRPr="005F70CA" w:rsidRDefault="00CF61DC" w:rsidP="00CF61DC">
      <w:pPr>
        <w:pStyle w:val="a6"/>
        <w:ind w:right="567" w:firstLine="459"/>
        <w:jc w:val="both"/>
        <w:rPr>
          <w:sz w:val="28"/>
          <w:szCs w:val="28"/>
        </w:rPr>
      </w:pPr>
      <w:r w:rsidRPr="00B75E63">
        <w:rPr>
          <w:sz w:val="28"/>
          <w:szCs w:val="28"/>
        </w:rPr>
        <w:t xml:space="preserve">На момент проведения </w:t>
      </w:r>
      <w:r>
        <w:rPr>
          <w:sz w:val="28"/>
          <w:szCs w:val="28"/>
        </w:rPr>
        <w:t xml:space="preserve">технического </w:t>
      </w:r>
      <w:r w:rsidRPr="00B75E63">
        <w:rPr>
          <w:sz w:val="28"/>
          <w:szCs w:val="28"/>
        </w:rPr>
        <w:t>обследования здания</w:t>
      </w:r>
      <w:r>
        <w:rPr>
          <w:sz w:val="28"/>
          <w:szCs w:val="28"/>
        </w:rPr>
        <w:t xml:space="preserve"> были смонтированы каркасы всех шести строительных блоков гостиничного комплекса.</w:t>
      </w:r>
    </w:p>
    <w:bookmarkEnd w:id="31"/>
    <w:p w14:paraId="7DD60E34" w14:textId="467A6273" w:rsidR="006D05BE" w:rsidRDefault="00BE42FF" w:rsidP="009B341E">
      <w:pPr>
        <w:ind w:left="284" w:right="567"/>
        <w:jc w:val="right"/>
        <w:rPr>
          <w:b/>
          <w:color w:val="FF0000"/>
          <w:sz w:val="28"/>
          <w:szCs w:val="28"/>
        </w:rPr>
      </w:pPr>
      <w:r w:rsidRPr="00BE42FF">
        <w:rPr>
          <w:b/>
          <w:noProof/>
          <w:color w:val="FF0000"/>
          <w:sz w:val="28"/>
          <w:szCs w:val="28"/>
        </w:rPr>
        <w:lastRenderedPageBreak/>
        <w:drawing>
          <wp:inline distT="0" distB="0" distL="0" distR="0" wp14:anchorId="601FB0BD" wp14:editId="3EC151DD">
            <wp:extent cx="7085526" cy="4147654"/>
            <wp:effectExtent l="0" t="0" r="127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092815" cy="4151920"/>
                    </a:xfrm>
                    <a:prstGeom prst="rect">
                      <a:avLst/>
                    </a:prstGeom>
                  </pic:spPr>
                </pic:pic>
              </a:graphicData>
            </a:graphic>
          </wp:inline>
        </w:drawing>
      </w:r>
    </w:p>
    <w:p w14:paraId="622B680E" w14:textId="77777777" w:rsidR="00984812" w:rsidRPr="005F70CA" w:rsidRDefault="00984812" w:rsidP="009B341E">
      <w:pPr>
        <w:ind w:left="284" w:right="567"/>
        <w:jc w:val="right"/>
        <w:rPr>
          <w:b/>
          <w:color w:val="FF0000"/>
          <w:sz w:val="28"/>
          <w:szCs w:val="28"/>
        </w:rPr>
      </w:pPr>
    </w:p>
    <w:p w14:paraId="17EBD52F" w14:textId="785FFC29" w:rsidR="00005639" w:rsidRDefault="00721408" w:rsidP="00044FC1">
      <w:pPr>
        <w:pStyle w:val="1"/>
        <w:numPr>
          <w:ilvl w:val="0"/>
          <w:numId w:val="8"/>
        </w:numPr>
        <w:ind w:left="2552" w:firstLine="709"/>
        <w:rPr>
          <w:color w:val="000000" w:themeColor="text1"/>
        </w:rPr>
      </w:pPr>
      <w:r w:rsidRPr="005F70CA">
        <w:rPr>
          <w:color w:val="000000" w:themeColor="text1"/>
        </w:rPr>
        <w:t xml:space="preserve">Теплоснабжение, </w:t>
      </w:r>
      <w:r w:rsidR="00AE31C0" w:rsidRPr="005F70CA">
        <w:rPr>
          <w:color w:val="000000" w:themeColor="text1"/>
        </w:rPr>
        <w:t>О</w:t>
      </w:r>
      <w:r w:rsidR="00EA1435" w:rsidRPr="005F70CA">
        <w:rPr>
          <w:color w:val="000000" w:themeColor="text1"/>
        </w:rPr>
        <w:t>топление</w:t>
      </w:r>
      <w:r w:rsidR="00EA1435" w:rsidRPr="005F70CA">
        <w:rPr>
          <w:color w:val="000000" w:themeColor="text1"/>
          <w:spacing w:val="-8"/>
        </w:rPr>
        <w:t xml:space="preserve"> </w:t>
      </w:r>
      <w:r w:rsidR="00EA1435" w:rsidRPr="005F70CA">
        <w:rPr>
          <w:color w:val="000000" w:themeColor="text1"/>
        </w:rPr>
        <w:t>и</w:t>
      </w:r>
      <w:r w:rsidR="00EA1435" w:rsidRPr="005F70CA">
        <w:rPr>
          <w:color w:val="000000" w:themeColor="text1"/>
          <w:spacing w:val="-8"/>
        </w:rPr>
        <w:t xml:space="preserve"> </w:t>
      </w:r>
      <w:r w:rsidR="00EA1435" w:rsidRPr="005F70CA">
        <w:rPr>
          <w:color w:val="000000" w:themeColor="text1"/>
        </w:rPr>
        <w:t>вентиляция</w:t>
      </w:r>
      <w:r w:rsidR="00F665C2" w:rsidRPr="005F70CA">
        <w:rPr>
          <w:color w:val="000000" w:themeColor="text1"/>
        </w:rPr>
        <w:t xml:space="preserve"> </w:t>
      </w:r>
    </w:p>
    <w:p w14:paraId="1559BA51" w14:textId="1B35EA59" w:rsidR="002F15AC" w:rsidRPr="002F15AC" w:rsidRDefault="002F15AC" w:rsidP="002F15AC">
      <w:pPr>
        <w:pStyle w:val="1"/>
        <w:ind w:left="1701" w:right="567" w:firstLine="567"/>
        <w:jc w:val="both"/>
        <w:rPr>
          <w:b w:val="0"/>
          <w:sz w:val="28"/>
          <w:szCs w:val="28"/>
        </w:rPr>
      </w:pPr>
      <w:r w:rsidRPr="002F15AC">
        <w:rPr>
          <w:b w:val="0"/>
          <w:sz w:val="28"/>
          <w:szCs w:val="28"/>
          <w:shd w:val="clear" w:color="auto" w:fill="FFFFFF"/>
        </w:rPr>
        <w:t>На момент обследования з</w:t>
      </w:r>
      <w:r>
        <w:rPr>
          <w:b w:val="0"/>
          <w:sz w:val="28"/>
          <w:szCs w:val="28"/>
          <w:shd w:val="clear" w:color="auto" w:fill="FFFFFF"/>
        </w:rPr>
        <w:t>дания, монтажные работы по отоплению, вентиляции и кондиционированию</w:t>
      </w:r>
      <w:r w:rsidRPr="002F15AC">
        <w:rPr>
          <w:b w:val="0"/>
          <w:sz w:val="28"/>
          <w:szCs w:val="28"/>
          <w:shd w:val="clear" w:color="auto" w:fill="FFFFFF"/>
        </w:rPr>
        <w:t xml:space="preserve"> в здан</w:t>
      </w:r>
      <w:r>
        <w:rPr>
          <w:b w:val="0"/>
          <w:sz w:val="28"/>
          <w:szCs w:val="28"/>
          <w:shd w:val="clear" w:color="auto" w:fill="FFFFFF"/>
        </w:rPr>
        <w:t>ии не выполнялись. Необходимо в полном объеме</w:t>
      </w:r>
      <w:r w:rsidRPr="002F15AC">
        <w:rPr>
          <w:b w:val="0"/>
          <w:sz w:val="28"/>
          <w:szCs w:val="28"/>
          <w:shd w:val="clear" w:color="auto" w:fill="FFFFFF"/>
        </w:rPr>
        <w:t xml:space="preserve"> выполнить монтажные работы по пр</w:t>
      </w:r>
      <w:r>
        <w:rPr>
          <w:b w:val="0"/>
          <w:sz w:val="28"/>
          <w:szCs w:val="28"/>
          <w:shd w:val="clear" w:color="auto" w:fill="FFFFFF"/>
        </w:rPr>
        <w:t>оектной документации марки ОВ.</w:t>
      </w:r>
    </w:p>
    <w:p w14:paraId="24BC240F" w14:textId="2AED8DF3" w:rsidR="00803583" w:rsidRPr="00083A50" w:rsidRDefault="00803583" w:rsidP="00803583">
      <w:pPr>
        <w:adjustRightInd w:val="0"/>
        <w:ind w:left="1701" w:right="567"/>
        <w:jc w:val="both"/>
        <w:rPr>
          <w:sz w:val="28"/>
          <w:szCs w:val="28"/>
        </w:rPr>
      </w:pPr>
      <w:r>
        <w:rPr>
          <w:sz w:val="28"/>
          <w:szCs w:val="28"/>
        </w:rPr>
        <w:t xml:space="preserve">        </w:t>
      </w:r>
      <w:r w:rsidRPr="00083A50">
        <w:rPr>
          <w:sz w:val="28"/>
          <w:szCs w:val="28"/>
        </w:rPr>
        <w:t>Рабочий</w:t>
      </w:r>
      <w:r>
        <w:rPr>
          <w:sz w:val="28"/>
          <w:szCs w:val="28"/>
        </w:rPr>
        <w:t xml:space="preserve"> проект отопления и вентиляции </w:t>
      </w:r>
      <w:r w:rsidRPr="00083A50">
        <w:rPr>
          <w:sz w:val="28"/>
          <w:szCs w:val="28"/>
        </w:rPr>
        <w:t>разработан на основании:</w:t>
      </w:r>
    </w:p>
    <w:p w14:paraId="60C01C34" w14:textId="7D3A164B" w:rsidR="00803583" w:rsidRPr="00083A50" w:rsidRDefault="00803583" w:rsidP="00803583">
      <w:pPr>
        <w:adjustRightInd w:val="0"/>
        <w:ind w:left="1701" w:right="567"/>
        <w:jc w:val="both"/>
        <w:rPr>
          <w:sz w:val="28"/>
          <w:szCs w:val="28"/>
        </w:rPr>
      </w:pPr>
      <w:r w:rsidRPr="00083A50">
        <w:rPr>
          <w:sz w:val="28"/>
          <w:szCs w:val="28"/>
        </w:rPr>
        <w:t>-технического задания на проектирование, утвержденное Заказчиком приложение № 1.1 к договору подряда №31/07/23-АЖ от «31» июля 2023 года,</w:t>
      </w:r>
    </w:p>
    <w:p w14:paraId="4506DF0A" w14:textId="640E3BA1" w:rsidR="00803583" w:rsidRPr="00083A50" w:rsidRDefault="00803583" w:rsidP="00803583">
      <w:pPr>
        <w:adjustRightInd w:val="0"/>
        <w:ind w:left="1701" w:right="567"/>
        <w:jc w:val="both"/>
        <w:rPr>
          <w:sz w:val="28"/>
          <w:szCs w:val="28"/>
        </w:rPr>
      </w:pPr>
      <w:r w:rsidRPr="00083A50">
        <w:rPr>
          <w:sz w:val="28"/>
          <w:szCs w:val="28"/>
        </w:rPr>
        <w:t>-</w:t>
      </w:r>
      <w:r>
        <w:rPr>
          <w:sz w:val="28"/>
          <w:szCs w:val="28"/>
        </w:rPr>
        <w:t xml:space="preserve"> </w:t>
      </w:r>
      <w:r w:rsidRPr="00083A50">
        <w:rPr>
          <w:sz w:val="28"/>
          <w:szCs w:val="28"/>
        </w:rPr>
        <w:t>архитектурно - строительных чертежей и в соответствии с действующими на территории РК строительными нормами, правилами и стандартами:</w:t>
      </w:r>
    </w:p>
    <w:p w14:paraId="33A76EE8" w14:textId="01FC7347" w:rsidR="00803583" w:rsidRPr="00083A50" w:rsidRDefault="00803583" w:rsidP="00803583">
      <w:pPr>
        <w:adjustRightInd w:val="0"/>
        <w:ind w:left="1701" w:right="567"/>
        <w:jc w:val="both"/>
        <w:rPr>
          <w:sz w:val="28"/>
          <w:szCs w:val="28"/>
        </w:rPr>
      </w:pPr>
      <w:r>
        <w:rPr>
          <w:sz w:val="28"/>
          <w:szCs w:val="28"/>
        </w:rPr>
        <w:t xml:space="preserve">- </w:t>
      </w:r>
      <w:r w:rsidRPr="00083A50">
        <w:rPr>
          <w:sz w:val="28"/>
          <w:szCs w:val="28"/>
        </w:rPr>
        <w:t>Министра здравоохранения Республики Казахстан от</w:t>
      </w:r>
      <w:r>
        <w:rPr>
          <w:sz w:val="28"/>
          <w:szCs w:val="28"/>
        </w:rPr>
        <w:t xml:space="preserve"> 26 июля 2022 года № ҚР ДСМ-67 </w:t>
      </w:r>
      <w:r w:rsidRPr="00083A50">
        <w:rPr>
          <w:sz w:val="28"/>
          <w:szCs w:val="28"/>
        </w:rPr>
        <w:t>Об утверждении санитарных правил «Санитарно-эпидемиологические требования к объектам коммунального назначения»</w:t>
      </w:r>
    </w:p>
    <w:p w14:paraId="39567FD1" w14:textId="15229A36" w:rsidR="00803583" w:rsidRPr="00083A50" w:rsidRDefault="00803583" w:rsidP="00803583">
      <w:pPr>
        <w:adjustRightInd w:val="0"/>
        <w:ind w:left="1701" w:right="567"/>
        <w:jc w:val="both"/>
        <w:rPr>
          <w:sz w:val="28"/>
          <w:szCs w:val="28"/>
        </w:rPr>
      </w:pPr>
      <w:r>
        <w:rPr>
          <w:sz w:val="28"/>
          <w:szCs w:val="28"/>
        </w:rPr>
        <w:t xml:space="preserve">- </w:t>
      </w:r>
      <w:r w:rsidRPr="00083A50">
        <w:rPr>
          <w:sz w:val="28"/>
          <w:szCs w:val="28"/>
        </w:rPr>
        <w:t>Приказ Министра здравоохранения Республики Казахстан от 1</w:t>
      </w:r>
      <w:r>
        <w:rPr>
          <w:sz w:val="28"/>
          <w:szCs w:val="28"/>
        </w:rPr>
        <w:t xml:space="preserve">7 февраля 2022 года № ҚР ДСМ-16 </w:t>
      </w:r>
      <w:r w:rsidRPr="00083A50">
        <w:rPr>
          <w:sz w:val="28"/>
          <w:szCs w:val="28"/>
        </w:rPr>
        <w:t xml:space="preserve">«Об утверждении Санитарных правил «Санитарно-эпидемиологические требования к объектам общественного питания» </w:t>
      </w:r>
    </w:p>
    <w:p w14:paraId="46723DFB" w14:textId="77777777" w:rsidR="00803583" w:rsidRPr="00083A50" w:rsidRDefault="00803583" w:rsidP="00803583">
      <w:pPr>
        <w:adjustRightInd w:val="0"/>
        <w:ind w:left="1701" w:right="567"/>
        <w:jc w:val="both"/>
        <w:rPr>
          <w:sz w:val="28"/>
          <w:szCs w:val="28"/>
        </w:rPr>
      </w:pPr>
      <w:r w:rsidRPr="00083A50">
        <w:rPr>
          <w:sz w:val="28"/>
          <w:szCs w:val="28"/>
        </w:rPr>
        <w:t xml:space="preserve">-CН РК 4.02-01-2011*   "Отопление, вентиляция и кондиционирование воздуха"; </w:t>
      </w:r>
    </w:p>
    <w:p w14:paraId="27C0A3D9" w14:textId="77777777" w:rsidR="00803583" w:rsidRPr="00083A50" w:rsidRDefault="00803583" w:rsidP="00803583">
      <w:pPr>
        <w:adjustRightInd w:val="0"/>
        <w:ind w:left="1701" w:right="567"/>
        <w:jc w:val="both"/>
        <w:rPr>
          <w:sz w:val="28"/>
          <w:szCs w:val="28"/>
        </w:rPr>
      </w:pPr>
      <w:r w:rsidRPr="00083A50">
        <w:rPr>
          <w:sz w:val="28"/>
          <w:szCs w:val="28"/>
        </w:rPr>
        <w:t xml:space="preserve">-CП РК 4.02-101-2012* "Отопление, вентиляция и кондиционирование воздуха"; </w:t>
      </w:r>
    </w:p>
    <w:p w14:paraId="245A7142" w14:textId="77777777" w:rsidR="00803583" w:rsidRPr="00083A50" w:rsidRDefault="00803583" w:rsidP="00803583">
      <w:pPr>
        <w:adjustRightInd w:val="0"/>
        <w:ind w:left="1701" w:right="567"/>
        <w:jc w:val="both"/>
        <w:rPr>
          <w:sz w:val="28"/>
          <w:szCs w:val="28"/>
        </w:rPr>
      </w:pPr>
      <w:r w:rsidRPr="00083A50">
        <w:rPr>
          <w:sz w:val="28"/>
          <w:szCs w:val="28"/>
        </w:rPr>
        <w:t xml:space="preserve">-СП РК 2.04-107-2013* "Строительная теплотехника"; </w:t>
      </w:r>
    </w:p>
    <w:p w14:paraId="3CB7B802" w14:textId="77777777" w:rsidR="00803583" w:rsidRPr="00083A50" w:rsidRDefault="00803583" w:rsidP="00803583">
      <w:pPr>
        <w:adjustRightInd w:val="0"/>
        <w:ind w:left="1701" w:right="567"/>
        <w:jc w:val="both"/>
        <w:rPr>
          <w:sz w:val="28"/>
          <w:szCs w:val="28"/>
        </w:rPr>
      </w:pPr>
      <w:r w:rsidRPr="00083A50">
        <w:rPr>
          <w:sz w:val="28"/>
          <w:szCs w:val="28"/>
        </w:rPr>
        <w:t>-СН РК 2.04-04-2013</w:t>
      </w:r>
      <w:proofErr w:type="gramStart"/>
      <w:r w:rsidRPr="00083A50">
        <w:rPr>
          <w:sz w:val="28"/>
          <w:szCs w:val="28"/>
        </w:rPr>
        <w:t>*  "</w:t>
      </w:r>
      <w:proofErr w:type="gramEnd"/>
      <w:r w:rsidRPr="00083A50">
        <w:rPr>
          <w:sz w:val="28"/>
          <w:szCs w:val="28"/>
        </w:rPr>
        <w:t xml:space="preserve">Строительная теплотехника"; </w:t>
      </w:r>
    </w:p>
    <w:p w14:paraId="6F1B060E" w14:textId="77777777" w:rsidR="00803583" w:rsidRPr="00083A50" w:rsidRDefault="00803583" w:rsidP="00803583">
      <w:pPr>
        <w:adjustRightInd w:val="0"/>
        <w:ind w:left="1701" w:right="567"/>
        <w:jc w:val="both"/>
        <w:rPr>
          <w:sz w:val="28"/>
          <w:szCs w:val="28"/>
        </w:rPr>
      </w:pPr>
      <w:r w:rsidRPr="00083A50">
        <w:rPr>
          <w:sz w:val="28"/>
          <w:szCs w:val="28"/>
        </w:rPr>
        <w:t xml:space="preserve">-СП РК 2.04-106-2012* "Проектирование тепловой защиты зданий"; </w:t>
      </w:r>
    </w:p>
    <w:p w14:paraId="7AC44569" w14:textId="77777777" w:rsidR="00803583" w:rsidRPr="00083A50" w:rsidRDefault="00803583" w:rsidP="00803583">
      <w:pPr>
        <w:adjustRightInd w:val="0"/>
        <w:ind w:left="1701" w:right="567"/>
        <w:jc w:val="both"/>
        <w:rPr>
          <w:sz w:val="28"/>
          <w:szCs w:val="28"/>
        </w:rPr>
      </w:pPr>
      <w:r w:rsidRPr="00083A50">
        <w:rPr>
          <w:sz w:val="28"/>
          <w:szCs w:val="28"/>
        </w:rPr>
        <w:t xml:space="preserve">-СН РК 2.04-03-2011    "Тепловая защита зданий"; </w:t>
      </w:r>
    </w:p>
    <w:p w14:paraId="56A7D6F0" w14:textId="77777777" w:rsidR="00803583" w:rsidRPr="00083A50" w:rsidRDefault="00803583" w:rsidP="00803583">
      <w:pPr>
        <w:adjustRightInd w:val="0"/>
        <w:ind w:left="1701" w:right="567"/>
        <w:jc w:val="both"/>
        <w:rPr>
          <w:sz w:val="28"/>
          <w:szCs w:val="28"/>
        </w:rPr>
      </w:pPr>
      <w:r w:rsidRPr="00083A50">
        <w:rPr>
          <w:sz w:val="28"/>
          <w:szCs w:val="28"/>
        </w:rPr>
        <w:t>-СП РК 4.02-108-</w:t>
      </w:r>
      <w:proofErr w:type="gramStart"/>
      <w:r w:rsidRPr="00083A50">
        <w:rPr>
          <w:sz w:val="28"/>
          <w:szCs w:val="28"/>
        </w:rPr>
        <w:t>2014  "</w:t>
      </w:r>
      <w:proofErr w:type="gramEnd"/>
      <w:r w:rsidRPr="00083A50">
        <w:rPr>
          <w:sz w:val="28"/>
          <w:szCs w:val="28"/>
        </w:rPr>
        <w:t xml:space="preserve">Проектирование тепловых пунктов"; </w:t>
      </w:r>
    </w:p>
    <w:p w14:paraId="7FED9086" w14:textId="77777777" w:rsidR="00803583" w:rsidRPr="00083A50" w:rsidRDefault="00803583" w:rsidP="00803583">
      <w:pPr>
        <w:adjustRightInd w:val="0"/>
        <w:ind w:left="1701" w:right="567"/>
        <w:jc w:val="both"/>
        <w:rPr>
          <w:sz w:val="28"/>
          <w:szCs w:val="28"/>
        </w:rPr>
      </w:pPr>
      <w:r w:rsidRPr="00083A50">
        <w:rPr>
          <w:sz w:val="28"/>
          <w:szCs w:val="28"/>
        </w:rPr>
        <w:lastRenderedPageBreak/>
        <w:t xml:space="preserve">-СП РК 3.02-109-2012* "Многофункциональные здания и комплексы"; </w:t>
      </w:r>
    </w:p>
    <w:p w14:paraId="57CE4EA1" w14:textId="77777777" w:rsidR="00803583" w:rsidRPr="00083A50" w:rsidRDefault="00803583" w:rsidP="00803583">
      <w:pPr>
        <w:adjustRightInd w:val="0"/>
        <w:ind w:left="1701" w:right="567"/>
        <w:jc w:val="both"/>
        <w:rPr>
          <w:sz w:val="28"/>
          <w:szCs w:val="28"/>
        </w:rPr>
      </w:pPr>
      <w:r w:rsidRPr="00083A50">
        <w:rPr>
          <w:sz w:val="28"/>
          <w:szCs w:val="28"/>
        </w:rPr>
        <w:t>-СП РК 3.02-108-2013* "Административные и бытовые здания";</w:t>
      </w:r>
    </w:p>
    <w:p w14:paraId="20AB4A56" w14:textId="77777777" w:rsidR="00803583" w:rsidRPr="00083A50" w:rsidRDefault="00803583" w:rsidP="00803583">
      <w:pPr>
        <w:adjustRightInd w:val="0"/>
        <w:ind w:left="1701" w:right="567"/>
        <w:jc w:val="both"/>
        <w:rPr>
          <w:sz w:val="28"/>
          <w:szCs w:val="28"/>
        </w:rPr>
      </w:pPr>
      <w:r w:rsidRPr="00083A50">
        <w:rPr>
          <w:sz w:val="28"/>
          <w:szCs w:val="28"/>
        </w:rPr>
        <w:t>-СН РК 3.02-08-2013* "Административные и бытовые здания";</w:t>
      </w:r>
    </w:p>
    <w:p w14:paraId="664F8288" w14:textId="77777777" w:rsidR="00803583" w:rsidRPr="00083A50" w:rsidRDefault="00803583" w:rsidP="00803583">
      <w:pPr>
        <w:adjustRightInd w:val="0"/>
        <w:ind w:left="1701" w:right="567"/>
        <w:jc w:val="both"/>
        <w:rPr>
          <w:sz w:val="28"/>
          <w:szCs w:val="28"/>
        </w:rPr>
      </w:pPr>
      <w:r w:rsidRPr="00083A50">
        <w:rPr>
          <w:sz w:val="28"/>
          <w:szCs w:val="28"/>
        </w:rPr>
        <w:t>-СП РК 3.02-106-2012* "Проектирование гостиниц";</w:t>
      </w:r>
    </w:p>
    <w:p w14:paraId="134F8B94" w14:textId="77777777" w:rsidR="00803583" w:rsidRPr="00083A50" w:rsidRDefault="00803583" w:rsidP="00803583">
      <w:pPr>
        <w:adjustRightInd w:val="0"/>
        <w:ind w:left="1701" w:right="567"/>
        <w:jc w:val="both"/>
        <w:rPr>
          <w:sz w:val="28"/>
          <w:szCs w:val="28"/>
        </w:rPr>
      </w:pPr>
      <w:r w:rsidRPr="00083A50">
        <w:rPr>
          <w:sz w:val="28"/>
          <w:szCs w:val="28"/>
        </w:rPr>
        <w:t>-СН РК 3.02-06-2012* "Проектирование гостиниц";</w:t>
      </w:r>
    </w:p>
    <w:p w14:paraId="6DAA5D04" w14:textId="77777777" w:rsidR="00803583" w:rsidRPr="00083A50" w:rsidRDefault="00803583" w:rsidP="00803583">
      <w:pPr>
        <w:adjustRightInd w:val="0"/>
        <w:ind w:left="1701" w:right="567"/>
        <w:jc w:val="both"/>
        <w:rPr>
          <w:sz w:val="28"/>
          <w:szCs w:val="28"/>
        </w:rPr>
      </w:pPr>
      <w:r w:rsidRPr="00083A50">
        <w:rPr>
          <w:sz w:val="28"/>
          <w:szCs w:val="28"/>
        </w:rPr>
        <w:t>-СП РК 3.02-121-2012* "Объекты общественного питания";</w:t>
      </w:r>
    </w:p>
    <w:p w14:paraId="3BBF61C2" w14:textId="77777777" w:rsidR="00803583" w:rsidRPr="00083A50" w:rsidRDefault="00803583" w:rsidP="00803583">
      <w:pPr>
        <w:adjustRightInd w:val="0"/>
        <w:ind w:left="1701" w:right="567"/>
        <w:jc w:val="both"/>
        <w:rPr>
          <w:sz w:val="28"/>
          <w:szCs w:val="28"/>
        </w:rPr>
      </w:pPr>
      <w:r w:rsidRPr="00083A50">
        <w:rPr>
          <w:sz w:val="28"/>
          <w:szCs w:val="28"/>
        </w:rPr>
        <w:t>-СН РК 3.02-21-2011* "Объекты общественного питания";</w:t>
      </w:r>
    </w:p>
    <w:p w14:paraId="38161A55" w14:textId="77777777" w:rsidR="00803583" w:rsidRPr="00083A50" w:rsidRDefault="00803583" w:rsidP="00803583">
      <w:pPr>
        <w:adjustRightInd w:val="0"/>
        <w:ind w:left="1701" w:right="567"/>
        <w:jc w:val="both"/>
        <w:rPr>
          <w:sz w:val="28"/>
          <w:szCs w:val="28"/>
        </w:rPr>
      </w:pPr>
      <w:r w:rsidRPr="00083A50">
        <w:rPr>
          <w:sz w:val="28"/>
          <w:szCs w:val="28"/>
        </w:rPr>
        <w:t>-СП РК 3.03-105-2014* "Стоянки автомобилей";</w:t>
      </w:r>
    </w:p>
    <w:p w14:paraId="42FCF3F7" w14:textId="77777777" w:rsidR="00803583" w:rsidRPr="00083A50" w:rsidRDefault="00803583" w:rsidP="00803583">
      <w:pPr>
        <w:adjustRightInd w:val="0"/>
        <w:ind w:left="1701" w:right="567"/>
        <w:jc w:val="both"/>
        <w:rPr>
          <w:sz w:val="28"/>
          <w:szCs w:val="28"/>
        </w:rPr>
      </w:pPr>
      <w:r w:rsidRPr="00083A50">
        <w:rPr>
          <w:sz w:val="28"/>
          <w:szCs w:val="28"/>
        </w:rPr>
        <w:t>-СН РК 3.03-05-2014* "Стоянки автомобилей";</w:t>
      </w:r>
    </w:p>
    <w:p w14:paraId="7D281056" w14:textId="77777777" w:rsidR="00803583" w:rsidRPr="00083A50" w:rsidRDefault="00803583" w:rsidP="00803583">
      <w:pPr>
        <w:adjustRightInd w:val="0"/>
        <w:ind w:left="1701" w:right="567"/>
        <w:jc w:val="both"/>
        <w:rPr>
          <w:sz w:val="28"/>
          <w:szCs w:val="28"/>
        </w:rPr>
      </w:pPr>
      <w:r w:rsidRPr="00083A50">
        <w:rPr>
          <w:sz w:val="28"/>
          <w:szCs w:val="28"/>
        </w:rPr>
        <w:t xml:space="preserve">-СП РК 3.02-107-2014* "Общественные здания и сооружения"; </w:t>
      </w:r>
    </w:p>
    <w:p w14:paraId="0507A9A2" w14:textId="77777777" w:rsidR="00803583" w:rsidRPr="00083A50" w:rsidRDefault="00803583" w:rsidP="00803583">
      <w:pPr>
        <w:adjustRightInd w:val="0"/>
        <w:ind w:left="1701" w:right="567"/>
        <w:jc w:val="both"/>
        <w:rPr>
          <w:sz w:val="28"/>
          <w:szCs w:val="28"/>
        </w:rPr>
      </w:pPr>
      <w:r w:rsidRPr="00083A50">
        <w:rPr>
          <w:sz w:val="28"/>
          <w:szCs w:val="28"/>
        </w:rPr>
        <w:t>-СН РК 3.02-07-2014</w:t>
      </w:r>
      <w:proofErr w:type="gramStart"/>
      <w:r w:rsidRPr="00083A50">
        <w:rPr>
          <w:sz w:val="28"/>
          <w:szCs w:val="28"/>
        </w:rPr>
        <w:t>*  "</w:t>
      </w:r>
      <w:proofErr w:type="gramEnd"/>
      <w:r w:rsidRPr="00083A50">
        <w:rPr>
          <w:sz w:val="28"/>
          <w:szCs w:val="28"/>
        </w:rPr>
        <w:t xml:space="preserve">Общественные здания и сооружения"; </w:t>
      </w:r>
    </w:p>
    <w:p w14:paraId="12035F08" w14:textId="77777777" w:rsidR="00803583" w:rsidRPr="00083A50" w:rsidRDefault="00803583" w:rsidP="00803583">
      <w:pPr>
        <w:adjustRightInd w:val="0"/>
        <w:ind w:left="1701" w:right="567"/>
        <w:jc w:val="both"/>
        <w:rPr>
          <w:sz w:val="28"/>
          <w:szCs w:val="28"/>
        </w:rPr>
      </w:pPr>
      <w:r w:rsidRPr="00083A50">
        <w:rPr>
          <w:sz w:val="28"/>
          <w:szCs w:val="28"/>
        </w:rPr>
        <w:t xml:space="preserve">-СП РК 2.02-101-2014* "Пожарная безопасность зданий и сооружений''; </w:t>
      </w:r>
    </w:p>
    <w:p w14:paraId="26616BB5" w14:textId="77777777" w:rsidR="00803583" w:rsidRPr="00083A50" w:rsidRDefault="00803583" w:rsidP="00803583">
      <w:pPr>
        <w:adjustRightInd w:val="0"/>
        <w:ind w:left="1701" w:right="567"/>
        <w:jc w:val="both"/>
        <w:rPr>
          <w:sz w:val="28"/>
          <w:szCs w:val="28"/>
        </w:rPr>
      </w:pPr>
      <w:r w:rsidRPr="00083A50">
        <w:rPr>
          <w:sz w:val="28"/>
          <w:szCs w:val="28"/>
        </w:rPr>
        <w:t>-СН РК 2.02-01-2014</w:t>
      </w:r>
      <w:proofErr w:type="gramStart"/>
      <w:r w:rsidRPr="00083A50">
        <w:rPr>
          <w:sz w:val="28"/>
          <w:szCs w:val="28"/>
        </w:rPr>
        <w:t>*  "</w:t>
      </w:r>
      <w:proofErr w:type="gramEnd"/>
      <w:r w:rsidRPr="00083A50">
        <w:rPr>
          <w:sz w:val="28"/>
          <w:szCs w:val="28"/>
        </w:rPr>
        <w:t xml:space="preserve">Пожарная безопасность зданий и сооружений'';      </w:t>
      </w:r>
    </w:p>
    <w:p w14:paraId="026DC245" w14:textId="77777777" w:rsidR="00803583" w:rsidRPr="00083A50" w:rsidRDefault="00803583" w:rsidP="00803583">
      <w:pPr>
        <w:adjustRightInd w:val="0"/>
        <w:ind w:left="1701" w:right="567"/>
        <w:jc w:val="both"/>
        <w:rPr>
          <w:sz w:val="28"/>
          <w:szCs w:val="28"/>
        </w:rPr>
      </w:pPr>
      <w:r w:rsidRPr="00083A50">
        <w:rPr>
          <w:sz w:val="28"/>
          <w:szCs w:val="28"/>
        </w:rPr>
        <w:t xml:space="preserve">-СП РК 2.04-01-2017   "Строительная климатология"; </w:t>
      </w:r>
    </w:p>
    <w:p w14:paraId="47C2776E" w14:textId="77777777" w:rsidR="00803583" w:rsidRPr="00083A50" w:rsidRDefault="00803583" w:rsidP="00803583">
      <w:pPr>
        <w:adjustRightInd w:val="0"/>
        <w:ind w:left="1701" w:right="567"/>
        <w:jc w:val="both"/>
        <w:rPr>
          <w:sz w:val="28"/>
          <w:szCs w:val="28"/>
        </w:rPr>
      </w:pPr>
      <w:r w:rsidRPr="00083A50">
        <w:rPr>
          <w:sz w:val="28"/>
          <w:szCs w:val="28"/>
        </w:rPr>
        <w:t>Расчетные параметры наружного воздуха для проектирования:</w:t>
      </w:r>
    </w:p>
    <w:p w14:paraId="0A6C90CE" w14:textId="77777777" w:rsidR="00803583" w:rsidRPr="00083A50" w:rsidRDefault="00803583" w:rsidP="00803583">
      <w:pPr>
        <w:adjustRightInd w:val="0"/>
        <w:ind w:left="1701" w:right="567"/>
        <w:jc w:val="both"/>
        <w:rPr>
          <w:sz w:val="28"/>
          <w:szCs w:val="28"/>
        </w:rPr>
      </w:pPr>
      <w:r w:rsidRPr="00083A50">
        <w:rPr>
          <w:sz w:val="28"/>
          <w:szCs w:val="28"/>
        </w:rPr>
        <w:t>температура наружного воздуха для:</w:t>
      </w:r>
    </w:p>
    <w:p w14:paraId="01FBF127" w14:textId="1933EF4D" w:rsidR="00803583" w:rsidRPr="00083A50" w:rsidRDefault="00803583" w:rsidP="00803583">
      <w:pPr>
        <w:adjustRightInd w:val="0"/>
        <w:ind w:left="1701" w:right="567"/>
        <w:jc w:val="both"/>
        <w:rPr>
          <w:sz w:val="28"/>
          <w:szCs w:val="28"/>
        </w:rPr>
      </w:pPr>
      <w:r w:rsidRPr="00083A50">
        <w:rPr>
          <w:sz w:val="28"/>
          <w:szCs w:val="28"/>
        </w:rPr>
        <w:t xml:space="preserve">отопления                    </w:t>
      </w:r>
      <w:r>
        <w:rPr>
          <w:sz w:val="28"/>
          <w:szCs w:val="28"/>
        </w:rPr>
        <w:t xml:space="preserve">     </w:t>
      </w:r>
      <w:proofErr w:type="spellStart"/>
      <w:r w:rsidRPr="00083A50">
        <w:rPr>
          <w:sz w:val="28"/>
          <w:szCs w:val="28"/>
        </w:rPr>
        <w:t>tн</w:t>
      </w:r>
      <w:proofErr w:type="spellEnd"/>
      <w:r w:rsidRPr="00083A50">
        <w:rPr>
          <w:sz w:val="28"/>
          <w:szCs w:val="28"/>
        </w:rPr>
        <w:t>= минус 20,1°C,</w:t>
      </w:r>
    </w:p>
    <w:p w14:paraId="395F0F21" w14:textId="77777777" w:rsidR="00803583" w:rsidRPr="00083A50" w:rsidRDefault="00803583" w:rsidP="00803583">
      <w:pPr>
        <w:adjustRightInd w:val="0"/>
        <w:ind w:left="1701" w:right="567"/>
        <w:jc w:val="both"/>
        <w:rPr>
          <w:sz w:val="28"/>
          <w:szCs w:val="28"/>
        </w:rPr>
      </w:pPr>
      <w:r w:rsidRPr="00083A50">
        <w:rPr>
          <w:sz w:val="28"/>
          <w:szCs w:val="28"/>
        </w:rPr>
        <w:t xml:space="preserve">вентиляции    зимняя       </w:t>
      </w:r>
      <w:proofErr w:type="spellStart"/>
      <w:r w:rsidRPr="00083A50">
        <w:rPr>
          <w:sz w:val="28"/>
          <w:szCs w:val="28"/>
        </w:rPr>
        <w:t>tн</w:t>
      </w:r>
      <w:proofErr w:type="spellEnd"/>
      <w:r w:rsidRPr="00083A50">
        <w:rPr>
          <w:sz w:val="28"/>
          <w:szCs w:val="28"/>
        </w:rPr>
        <w:t>= минус 20,1°С</w:t>
      </w:r>
    </w:p>
    <w:p w14:paraId="0ED4340B" w14:textId="1B50F2CE" w:rsidR="00803583" w:rsidRPr="00083A50" w:rsidRDefault="00803583" w:rsidP="00803583">
      <w:pPr>
        <w:adjustRightInd w:val="0"/>
        <w:ind w:left="1701" w:right="567"/>
        <w:jc w:val="both"/>
        <w:rPr>
          <w:sz w:val="28"/>
          <w:szCs w:val="28"/>
        </w:rPr>
      </w:pPr>
      <w:r w:rsidRPr="00083A50">
        <w:rPr>
          <w:sz w:val="28"/>
          <w:szCs w:val="28"/>
        </w:rPr>
        <w:t xml:space="preserve">                  </w:t>
      </w:r>
      <w:r>
        <w:rPr>
          <w:sz w:val="28"/>
          <w:szCs w:val="28"/>
        </w:rPr>
        <w:t xml:space="preserve">      </w:t>
      </w:r>
      <w:r w:rsidRPr="00083A50">
        <w:rPr>
          <w:sz w:val="28"/>
          <w:szCs w:val="28"/>
        </w:rPr>
        <w:t xml:space="preserve">летняя      </w:t>
      </w:r>
      <w:r>
        <w:rPr>
          <w:sz w:val="28"/>
          <w:szCs w:val="28"/>
        </w:rPr>
        <w:t xml:space="preserve">  </w:t>
      </w:r>
      <w:proofErr w:type="spellStart"/>
      <w:r w:rsidRPr="00083A50">
        <w:rPr>
          <w:sz w:val="28"/>
          <w:szCs w:val="28"/>
        </w:rPr>
        <w:t>tн</w:t>
      </w:r>
      <w:proofErr w:type="spellEnd"/>
      <w:r w:rsidRPr="00083A50">
        <w:rPr>
          <w:sz w:val="28"/>
          <w:szCs w:val="28"/>
        </w:rPr>
        <w:t>= плюс 28,2°С,</w:t>
      </w:r>
    </w:p>
    <w:p w14:paraId="7DDD464F" w14:textId="77777777" w:rsidR="00803583" w:rsidRPr="00083A50" w:rsidRDefault="00803583" w:rsidP="00803583">
      <w:pPr>
        <w:adjustRightInd w:val="0"/>
        <w:ind w:left="1701" w:right="567"/>
        <w:jc w:val="both"/>
        <w:rPr>
          <w:sz w:val="28"/>
          <w:szCs w:val="28"/>
        </w:rPr>
      </w:pPr>
      <w:r w:rsidRPr="00083A50">
        <w:rPr>
          <w:sz w:val="28"/>
          <w:szCs w:val="28"/>
        </w:rPr>
        <w:t xml:space="preserve">кондиционирования летняя </w:t>
      </w:r>
      <w:proofErr w:type="spellStart"/>
      <w:r w:rsidRPr="00083A50">
        <w:rPr>
          <w:sz w:val="28"/>
          <w:szCs w:val="28"/>
        </w:rPr>
        <w:t>tн</w:t>
      </w:r>
      <w:proofErr w:type="spellEnd"/>
      <w:r w:rsidRPr="00083A50">
        <w:rPr>
          <w:sz w:val="28"/>
          <w:szCs w:val="28"/>
        </w:rPr>
        <w:t xml:space="preserve">= плюс 30,8°С   </w:t>
      </w:r>
    </w:p>
    <w:p w14:paraId="2CDF4D5F" w14:textId="77777777" w:rsidR="00803583" w:rsidRPr="00083A50" w:rsidRDefault="00803583" w:rsidP="00803583">
      <w:pPr>
        <w:adjustRightInd w:val="0"/>
        <w:ind w:left="1701" w:right="567"/>
        <w:jc w:val="both"/>
        <w:rPr>
          <w:sz w:val="28"/>
          <w:szCs w:val="28"/>
        </w:rPr>
      </w:pPr>
      <w:r w:rsidRPr="00083A50">
        <w:rPr>
          <w:sz w:val="28"/>
          <w:szCs w:val="28"/>
        </w:rPr>
        <w:t>продолжительность отопительного периода суток 164 суток,</w:t>
      </w:r>
    </w:p>
    <w:p w14:paraId="0DA7F4FB" w14:textId="77777777" w:rsidR="00803583" w:rsidRPr="00083A50" w:rsidRDefault="00803583" w:rsidP="00803583">
      <w:pPr>
        <w:adjustRightInd w:val="0"/>
        <w:ind w:left="1701" w:right="567"/>
        <w:jc w:val="both"/>
        <w:rPr>
          <w:sz w:val="28"/>
          <w:szCs w:val="28"/>
        </w:rPr>
      </w:pPr>
      <w:r w:rsidRPr="00083A50">
        <w:rPr>
          <w:sz w:val="28"/>
          <w:szCs w:val="28"/>
        </w:rPr>
        <w:t>средняя температура отопительного периода плюс 0,4°С</w:t>
      </w:r>
    </w:p>
    <w:p w14:paraId="7F6DEEE3" w14:textId="79B18B53" w:rsidR="00803583" w:rsidRPr="00083A50" w:rsidRDefault="00803583" w:rsidP="00803583">
      <w:pPr>
        <w:adjustRightInd w:val="0"/>
        <w:ind w:left="1701" w:right="567"/>
        <w:jc w:val="both"/>
        <w:rPr>
          <w:sz w:val="28"/>
          <w:szCs w:val="28"/>
        </w:rPr>
      </w:pPr>
      <w:r>
        <w:rPr>
          <w:sz w:val="28"/>
          <w:szCs w:val="28"/>
        </w:rPr>
        <w:t xml:space="preserve">      </w:t>
      </w:r>
      <w:r w:rsidRPr="00083A50">
        <w:rPr>
          <w:sz w:val="28"/>
          <w:szCs w:val="28"/>
        </w:rPr>
        <w:t xml:space="preserve">Внутренние параметры воздуха приняты с учетом назначения помещений, в соответствии с ГОСТ 30494-96 и соответствующих нормативных документов.   Источник теплоснабжения - проектируемая котельная. Теплоноситель вода с параметрами 95 -70°С. </w:t>
      </w:r>
    </w:p>
    <w:p w14:paraId="37727306" w14:textId="77777777" w:rsidR="00803583" w:rsidRPr="00083A50" w:rsidRDefault="00803583" w:rsidP="00803583">
      <w:pPr>
        <w:adjustRightInd w:val="0"/>
        <w:ind w:left="1701" w:right="567"/>
        <w:jc w:val="both"/>
        <w:rPr>
          <w:sz w:val="28"/>
          <w:szCs w:val="28"/>
        </w:rPr>
      </w:pPr>
      <w:r w:rsidRPr="00083A50">
        <w:rPr>
          <w:sz w:val="28"/>
          <w:szCs w:val="28"/>
        </w:rPr>
        <w:t xml:space="preserve">     </w:t>
      </w:r>
      <w:r w:rsidRPr="00083A50">
        <w:rPr>
          <w:sz w:val="28"/>
          <w:szCs w:val="28"/>
        </w:rPr>
        <w:tab/>
        <w:t>Трубопроводы запроектированы из стальных водогазопроводных труб по ГОСТ 3262-75 и стальных электросварных труб по ГОСТ 10704-91.</w:t>
      </w:r>
    </w:p>
    <w:p w14:paraId="3CB3910F" w14:textId="77777777" w:rsidR="00803583" w:rsidRPr="00083A50" w:rsidRDefault="00803583" w:rsidP="00803583">
      <w:pPr>
        <w:adjustRightInd w:val="0"/>
        <w:ind w:left="1701" w:right="567"/>
        <w:jc w:val="both"/>
        <w:rPr>
          <w:sz w:val="28"/>
          <w:szCs w:val="28"/>
        </w:rPr>
      </w:pPr>
      <w:r w:rsidRPr="00083A50">
        <w:rPr>
          <w:sz w:val="28"/>
          <w:szCs w:val="28"/>
        </w:rPr>
        <w:t>В ИТП предусматривается размещение оборудования, арматуры, приборов контроля, управления и автоматизации, посредством которых осуществляется:</w:t>
      </w:r>
    </w:p>
    <w:p w14:paraId="4FD0CB28" w14:textId="77777777" w:rsidR="00803583" w:rsidRPr="00083A50" w:rsidRDefault="00803583" w:rsidP="00803583">
      <w:pPr>
        <w:adjustRightInd w:val="0"/>
        <w:ind w:left="1701" w:right="567"/>
        <w:jc w:val="both"/>
        <w:rPr>
          <w:sz w:val="28"/>
          <w:szCs w:val="28"/>
        </w:rPr>
      </w:pPr>
      <w:r w:rsidRPr="00083A50">
        <w:rPr>
          <w:sz w:val="28"/>
          <w:szCs w:val="28"/>
        </w:rPr>
        <w:t>-</w:t>
      </w:r>
      <w:r w:rsidRPr="00083A50">
        <w:rPr>
          <w:sz w:val="28"/>
          <w:szCs w:val="28"/>
        </w:rPr>
        <w:tab/>
        <w:t>преобразование вида теплоносителя и его параметров</w:t>
      </w:r>
    </w:p>
    <w:p w14:paraId="180EAE27" w14:textId="77777777" w:rsidR="00803583" w:rsidRPr="00083A50" w:rsidRDefault="00803583" w:rsidP="00803583">
      <w:pPr>
        <w:adjustRightInd w:val="0"/>
        <w:ind w:left="1701" w:right="567"/>
        <w:jc w:val="both"/>
        <w:rPr>
          <w:sz w:val="28"/>
          <w:szCs w:val="28"/>
        </w:rPr>
      </w:pPr>
      <w:r w:rsidRPr="00083A50">
        <w:rPr>
          <w:sz w:val="28"/>
          <w:szCs w:val="28"/>
        </w:rPr>
        <w:t>-</w:t>
      </w:r>
      <w:r w:rsidRPr="00083A50">
        <w:rPr>
          <w:sz w:val="28"/>
          <w:szCs w:val="28"/>
        </w:rPr>
        <w:tab/>
        <w:t>контроль параметров теплоносителя</w:t>
      </w:r>
    </w:p>
    <w:p w14:paraId="063BC1DF" w14:textId="77777777" w:rsidR="00803583" w:rsidRPr="00083A50" w:rsidRDefault="00803583" w:rsidP="00803583">
      <w:pPr>
        <w:adjustRightInd w:val="0"/>
        <w:ind w:left="1701" w:right="567"/>
        <w:jc w:val="both"/>
        <w:rPr>
          <w:sz w:val="28"/>
          <w:szCs w:val="28"/>
        </w:rPr>
      </w:pPr>
      <w:r w:rsidRPr="00083A50">
        <w:rPr>
          <w:sz w:val="28"/>
          <w:szCs w:val="28"/>
        </w:rPr>
        <w:t>-</w:t>
      </w:r>
      <w:r w:rsidRPr="00083A50">
        <w:rPr>
          <w:sz w:val="28"/>
          <w:szCs w:val="28"/>
        </w:rPr>
        <w:tab/>
        <w:t>регулирование расхода теплоносителя и распределение его по системам потребления теплоты</w:t>
      </w:r>
    </w:p>
    <w:p w14:paraId="3D89483A" w14:textId="77777777" w:rsidR="00803583" w:rsidRPr="00083A50" w:rsidRDefault="00803583" w:rsidP="00803583">
      <w:pPr>
        <w:adjustRightInd w:val="0"/>
        <w:ind w:left="1701" w:right="567"/>
        <w:jc w:val="both"/>
        <w:rPr>
          <w:sz w:val="28"/>
          <w:szCs w:val="28"/>
        </w:rPr>
      </w:pPr>
      <w:r w:rsidRPr="00083A50">
        <w:rPr>
          <w:sz w:val="28"/>
          <w:szCs w:val="28"/>
        </w:rPr>
        <w:t>-</w:t>
      </w:r>
      <w:r w:rsidRPr="00083A50">
        <w:rPr>
          <w:sz w:val="28"/>
          <w:szCs w:val="28"/>
        </w:rPr>
        <w:tab/>
        <w:t>защита местных систем от аварийного повышения параметров теплоносителя</w:t>
      </w:r>
    </w:p>
    <w:p w14:paraId="56A4A618" w14:textId="77777777" w:rsidR="00803583" w:rsidRPr="00083A50" w:rsidRDefault="00803583" w:rsidP="00803583">
      <w:pPr>
        <w:adjustRightInd w:val="0"/>
        <w:ind w:left="1701" w:right="567"/>
        <w:jc w:val="both"/>
        <w:rPr>
          <w:sz w:val="28"/>
          <w:szCs w:val="28"/>
        </w:rPr>
      </w:pPr>
      <w:r w:rsidRPr="00083A50">
        <w:rPr>
          <w:sz w:val="28"/>
          <w:szCs w:val="28"/>
        </w:rPr>
        <w:t>-</w:t>
      </w:r>
      <w:r w:rsidRPr="00083A50">
        <w:rPr>
          <w:sz w:val="28"/>
          <w:szCs w:val="28"/>
        </w:rPr>
        <w:tab/>
        <w:t xml:space="preserve">заполнение и подпитка систем потребления теплоты </w:t>
      </w:r>
    </w:p>
    <w:p w14:paraId="0584DC6F" w14:textId="77777777" w:rsidR="00803583" w:rsidRPr="00083A50" w:rsidRDefault="00803583" w:rsidP="00803583">
      <w:pPr>
        <w:adjustRightInd w:val="0"/>
        <w:ind w:left="1701" w:right="567"/>
        <w:jc w:val="both"/>
        <w:rPr>
          <w:sz w:val="28"/>
          <w:szCs w:val="28"/>
        </w:rPr>
      </w:pPr>
      <w:r w:rsidRPr="00083A50">
        <w:rPr>
          <w:sz w:val="28"/>
          <w:szCs w:val="28"/>
        </w:rPr>
        <w:t>-</w:t>
      </w:r>
      <w:r w:rsidRPr="00083A50">
        <w:rPr>
          <w:sz w:val="28"/>
          <w:szCs w:val="28"/>
        </w:rPr>
        <w:tab/>
        <w:t>учет тепловых потоков и расходов теплоносителя</w:t>
      </w:r>
    </w:p>
    <w:p w14:paraId="55094F83" w14:textId="557C2C99" w:rsidR="00803583" w:rsidRPr="00083A50" w:rsidRDefault="00803583" w:rsidP="00803583">
      <w:pPr>
        <w:adjustRightInd w:val="0"/>
        <w:ind w:left="1701" w:right="567"/>
        <w:jc w:val="both"/>
        <w:rPr>
          <w:sz w:val="28"/>
          <w:szCs w:val="28"/>
        </w:rPr>
      </w:pPr>
      <w:r>
        <w:rPr>
          <w:sz w:val="28"/>
          <w:szCs w:val="28"/>
        </w:rPr>
        <w:t xml:space="preserve">- </w:t>
      </w:r>
      <w:r w:rsidRPr="00083A50">
        <w:rPr>
          <w:sz w:val="28"/>
          <w:szCs w:val="28"/>
        </w:rPr>
        <w:t>Подсоединение потребителей тепловой энергии к источнику тепла осуществляется:</w:t>
      </w:r>
    </w:p>
    <w:p w14:paraId="613C2F7A" w14:textId="0F1AD56B" w:rsidR="00803583" w:rsidRPr="00083A50" w:rsidRDefault="00803583" w:rsidP="00803583">
      <w:pPr>
        <w:adjustRightInd w:val="0"/>
        <w:ind w:left="1701" w:right="567"/>
        <w:jc w:val="both"/>
        <w:rPr>
          <w:sz w:val="28"/>
          <w:szCs w:val="28"/>
        </w:rPr>
      </w:pPr>
      <w:r>
        <w:rPr>
          <w:sz w:val="28"/>
          <w:szCs w:val="28"/>
        </w:rPr>
        <w:t xml:space="preserve">-   </w:t>
      </w:r>
      <w:r w:rsidRPr="00083A50">
        <w:rPr>
          <w:sz w:val="28"/>
          <w:szCs w:val="28"/>
        </w:rPr>
        <w:t>для систем отопления и теплоснабжения фанкойлов здания по независимой схеме, теплоноситель - вода с параметрами 80-60 °С,</w:t>
      </w:r>
    </w:p>
    <w:p w14:paraId="5CF641D2" w14:textId="6CAA11A2" w:rsidR="00803583" w:rsidRPr="00083A50" w:rsidRDefault="00803583" w:rsidP="00803583">
      <w:pPr>
        <w:adjustRightInd w:val="0"/>
        <w:ind w:left="1701" w:right="567"/>
        <w:jc w:val="both"/>
        <w:rPr>
          <w:sz w:val="28"/>
          <w:szCs w:val="28"/>
        </w:rPr>
      </w:pPr>
      <w:r>
        <w:rPr>
          <w:sz w:val="28"/>
          <w:szCs w:val="28"/>
        </w:rPr>
        <w:t xml:space="preserve">-  </w:t>
      </w:r>
      <w:r w:rsidRPr="00083A50">
        <w:rPr>
          <w:sz w:val="28"/>
          <w:szCs w:val="28"/>
        </w:rPr>
        <w:t xml:space="preserve">для систем горячего водоснабжения здания - по независимой схеме, с температурой подачи 60°С, </w:t>
      </w:r>
    </w:p>
    <w:p w14:paraId="6E4801B5" w14:textId="35595F25" w:rsidR="00803583" w:rsidRPr="00083A50" w:rsidRDefault="00803583" w:rsidP="00803583">
      <w:pPr>
        <w:adjustRightInd w:val="0"/>
        <w:ind w:left="1701" w:right="567"/>
        <w:jc w:val="both"/>
        <w:rPr>
          <w:sz w:val="28"/>
          <w:szCs w:val="28"/>
        </w:rPr>
      </w:pPr>
      <w:r>
        <w:rPr>
          <w:sz w:val="28"/>
          <w:szCs w:val="28"/>
        </w:rPr>
        <w:t xml:space="preserve">-     </w:t>
      </w:r>
      <w:r w:rsidRPr="00083A50">
        <w:rPr>
          <w:sz w:val="28"/>
          <w:szCs w:val="28"/>
        </w:rPr>
        <w:t xml:space="preserve">для систем теплоснабжения вентиляционных агрегатов - по зависимой схеме, </w:t>
      </w:r>
      <w:r w:rsidRPr="00083A50">
        <w:rPr>
          <w:sz w:val="28"/>
          <w:szCs w:val="28"/>
        </w:rPr>
        <w:lastRenderedPageBreak/>
        <w:t xml:space="preserve">с температурой подачи 95-70°С. </w:t>
      </w:r>
    </w:p>
    <w:p w14:paraId="020FF0E9" w14:textId="7F636F92" w:rsidR="002B62D5" w:rsidRPr="005F70CA" w:rsidRDefault="002B62D5" w:rsidP="002529AB">
      <w:pPr>
        <w:adjustRightInd w:val="0"/>
        <w:ind w:left="1701" w:right="567"/>
        <w:jc w:val="both"/>
        <w:rPr>
          <w:sz w:val="28"/>
          <w:szCs w:val="28"/>
        </w:rPr>
      </w:pPr>
    </w:p>
    <w:p w14:paraId="70EBEF40" w14:textId="77777777" w:rsidR="002529AB" w:rsidRPr="005F70CA" w:rsidRDefault="002529AB" w:rsidP="00765377">
      <w:pPr>
        <w:pStyle w:val="a3"/>
        <w:spacing w:before="26" w:line="276" w:lineRule="auto"/>
        <w:ind w:right="567" w:firstLine="459"/>
        <w:jc w:val="both"/>
        <w:rPr>
          <w:b/>
          <w:noProof/>
          <w:color w:val="548DD4" w:themeColor="text2" w:themeTint="99"/>
          <w:lang w:eastAsia="ru-RU"/>
        </w:rPr>
      </w:pPr>
    </w:p>
    <w:p w14:paraId="7F7F8D31" w14:textId="37C3E318" w:rsidR="002B62D5" w:rsidRPr="005F70CA" w:rsidRDefault="00765377" w:rsidP="00765377">
      <w:pPr>
        <w:pStyle w:val="a3"/>
        <w:spacing w:before="26" w:line="276" w:lineRule="auto"/>
        <w:ind w:right="567" w:firstLine="459"/>
        <w:jc w:val="both"/>
        <w:rPr>
          <w:b/>
        </w:rPr>
      </w:pPr>
      <w:r w:rsidRPr="005F70CA">
        <w:rPr>
          <w:b/>
        </w:rPr>
        <w:t xml:space="preserve">                                             </w:t>
      </w:r>
      <w:r w:rsidR="002B62D5" w:rsidRPr="005F70CA">
        <w:rPr>
          <w:b/>
        </w:rPr>
        <w:t>Отопление</w:t>
      </w:r>
    </w:p>
    <w:p w14:paraId="72A3C3DD" w14:textId="77777777" w:rsidR="00803583" w:rsidRPr="00083A50" w:rsidRDefault="002529AB" w:rsidP="00803583">
      <w:pPr>
        <w:adjustRightInd w:val="0"/>
        <w:ind w:left="1701" w:right="567"/>
        <w:jc w:val="both"/>
        <w:rPr>
          <w:sz w:val="28"/>
          <w:szCs w:val="28"/>
        </w:rPr>
      </w:pPr>
      <w:r w:rsidRPr="005F70CA">
        <w:rPr>
          <w:sz w:val="28"/>
          <w:szCs w:val="28"/>
        </w:rPr>
        <w:tab/>
      </w:r>
      <w:r w:rsidR="00803583" w:rsidRPr="00083A50">
        <w:rPr>
          <w:sz w:val="28"/>
          <w:szCs w:val="28"/>
        </w:rPr>
        <w:t>В здании предусмотрены системы отопления:</w:t>
      </w:r>
    </w:p>
    <w:p w14:paraId="0F9DEA67" w14:textId="77777777" w:rsidR="00803583" w:rsidRPr="00083A50" w:rsidRDefault="00803583" w:rsidP="00803583">
      <w:pPr>
        <w:tabs>
          <w:tab w:val="left" w:pos="3"/>
        </w:tabs>
        <w:adjustRightInd w:val="0"/>
        <w:ind w:left="1701" w:right="567"/>
        <w:jc w:val="both"/>
        <w:rPr>
          <w:sz w:val="28"/>
          <w:szCs w:val="28"/>
        </w:rPr>
      </w:pPr>
      <w:r w:rsidRPr="00083A50">
        <w:rPr>
          <w:sz w:val="28"/>
          <w:szCs w:val="28"/>
        </w:rPr>
        <w:t>1.</w:t>
      </w:r>
      <w:r w:rsidRPr="00083A50">
        <w:rPr>
          <w:sz w:val="28"/>
          <w:szCs w:val="28"/>
        </w:rPr>
        <w:tab/>
      </w:r>
      <w:proofErr w:type="spellStart"/>
      <w:r w:rsidRPr="00083A50">
        <w:rPr>
          <w:sz w:val="28"/>
          <w:szCs w:val="28"/>
        </w:rPr>
        <w:t>Cистема</w:t>
      </w:r>
      <w:proofErr w:type="spellEnd"/>
      <w:r w:rsidRPr="00083A50">
        <w:rPr>
          <w:sz w:val="28"/>
          <w:szCs w:val="28"/>
        </w:rPr>
        <w:t xml:space="preserve"> отопления 1 - пищеблок (Ст29-42);</w:t>
      </w:r>
    </w:p>
    <w:p w14:paraId="3836214C" w14:textId="77777777" w:rsidR="00803583" w:rsidRPr="00083A50" w:rsidRDefault="00803583" w:rsidP="00803583">
      <w:pPr>
        <w:tabs>
          <w:tab w:val="left" w:pos="3"/>
        </w:tabs>
        <w:adjustRightInd w:val="0"/>
        <w:ind w:left="1701" w:right="567"/>
        <w:jc w:val="both"/>
        <w:rPr>
          <w:sz w:val="28"/>
          <w:szCs w:val="28"/>
        </w:rPr>
      </w:pPr>
      <w:r w:rsidRPr="00083A50">
        <w:rPr>
          <w:sz w:val="28"/>
          <w:szCs w:val="28"/>
        </w:rPr>
        <w:t>2.</w:t>
      </w:r>
      <w:r w:rsidRPr="00083A50">
        <w:rPr>
          <w:sz w:val="28"/>
          <w:szCs w:val="28"/>
        </w:rPr>
        <w:tab/>
        <w:t xml:space="preserve">Система отопления 2 - </w:t>
      </w:r>
      <w:proofErr w:type="spellStart"/>
      <w:r w:rsidRPr="00083A50">
        <w:rPr>
          <w:sz w:val="28"/>
          <w:szCs w:val="28"/>
        </w:rPr>
        <w:t>конференс</w:t>
      </w:r>
      <w:proofErr w:type="spellEnd"/>
      <w:r w:rsidRPr="00083A50">
        <w:rPr>
          <w:sz w:val="28"/>
          <w:szCs w:val="28"/>
        </w:rPr>
        <w:t xml:space="preserve"> зал (Ст28);</w:t>
      </w:r>
    </w:p>
    <w:p w14:paraId="0FA83D13" w14:textId="77777777" w:rsidR="00803583" w:rsidRPr="00083A50" w:rsidRDefault="00803583" w:rsidP="00803583">
      <w:pPr>
        <w:tabs>
          <w:tab w:val="left" w:pos="3"/>
        </w:tabs>
        <w:adjustRightInd w:val="0"/>
        <w:ind w:left="1701" w:right="567"/>
        <w:jc w:val="both"/>
        <w:rPr>
          <w:sz w:val="28"/>
          <w:szCs w:val="28"/>
        </w:rPr>
      </w:pPr>
      <w:r w:rsidRPr="00083A50">
        <w:rPr>
          <w:sz w:val="28"/>
          <w:szCs w:val="28"/>
        </w:rPr>
        <w:t>3.</w:t>
      </w:r>
      <w:r w:rsidRPr="00083A50">
        <w:rPr>
          <w:sz w:val="28"/>
          <w:szCs w:val="28"/>
        </w:rPr>
        <w:tab/>
        <w:t xml:space="preserve">Система отопления 3 - </w:t>
      </w:r>
      <w:proofErr w:type="spellStart"/>
      <w:r w:rsidRPr="00083A50">
        <w:rPr>
          <w:sz w:val="28"/>
          <w:szCs w:val="28"/>
        </w:rPr>
        <w:t>конференс</w:t>
      </w:r>
      <w:proofErr w:type="spellEnd"/>
      <w:r w:rsidRPr="00083A50">
        <w:rPr>
          <w:sz w:val="28"/>
          <w:szCs w:val="28"/>
        </w:rPr>
        <w:t xml:space="preserve"> зал (Ст27);</w:t>
      </w:r>
    </w:p>
    <w:p w14:paraId="443BBAEC" w14:textId="77777777" w:rsidR="00803583" w:rsidRPr="00083A50" w:rsidRDefault="00803583" w:rsidP="00803583">
      <w:pPr>
        <w:tabs>
          <w:tab w:val="left" w:pos="3"/>
        </w:tabs>
        <w:adjustRightInd w:val="0"/>
        <w:ind w:left="1701" w:right="567"/>
        <w:jc w:val="both"/>
        <w:rPr>
          <w:sz w:val="28"/>
          <w:szCs w:val="28"/>
        </w:rPr>
      </w:pPr>
      <w:r w:rsidRPr="00083A50">
        <w:rPr>
          <w:sz w:val="28"/>
          <w:szCs w:val="28"/>
        </w:rPr>
        <w:t>4.</w:t>
      </w:r>
      <w:r w:rsidRPr="00083A50">
        <w:rPr>
          <w:sz w:val="28"/>
          <w:szCs w:val="28"/>
        </w:rPr>
        <w:tab/>
        <w:t>Система отопления 4 - помещения при гостиницы (Ст5-10);</w:t>
      </w:r>
    </w:p>
    <w:p w14:paraId="427ED257" w14:textId="77777777" w:rsidR="00803583" w:rsidRPr="00083A50" w:rsidRDefault="00803583" w:rsidP="00803583">
      <w:pPr>
        <w:tabs>
          <w:tab w:val="left" w:pos="3"/>
        </w:tabs>
        <w:adjustRightInd w:val="0"/>
        <w:ind w:left="1701" w:right="567"/>
        <w:jc w:val="both"/>
        <w:rPr>
          <w:sz w:val="28"/>
          <w:szCs w:val="28"/>
        </w:rPr>
      </w:pPr>
      <w:r w:rsidRPr="00083A50">
        <w:rPr>
          <w:sz w:val="28"/>
          <w:szCs w:val="28"/>
        </w:rPr>
        <w:t>5.</w:t>
      </w:r>
      <w:r w:rsidRPr="00083A50">
        <w:rPr>
          <w:sz w:val="28"/>
          <w:szCs w:val="28"/>
        </w:rPr>
        <w:tab/>
        <w:t>Система отопления 5 - лестничные клетки (Ст11-14);</w:t>
      </w:r>
    </w:p>
    <w:p w14:paraId="16582EF2" w14:textId="77777777" w:rsidR="00803583" w:rsidRPr="00083A50" w:rsidRDefault="00803583" w:rsidP="00803583">
      <w:pPr>
        <w:tabs>
          <w:tab w:val="left" w:pos="3"/>
        </w:tabs>
        <w:adjustRightInd w:val="0"/>
        <w:ind w:left="1701" w:right="567"/>
        <w:jc w:val="both"/>
        <w:rPr>
          <w:sz w:val="28"/>
          <w:szCs w:val="28"/>
        </w:rPr>
      </w:pPr>
      <w:r w:rsidRPr="00083A50">
        <w:rPr>
          <w:sz w:val="28"/>
          <w:szCs w:val="28"/>
        </w:rPr>
        <w:t>6.</w:t>
      </w:r>
      <w:r w:rsidRPr="00083A50">
        <w:rPr>
          <w:sz w:val="28"/>
          <w:szCs w:val="28"/>
        </w:rPr>
        <w:tab/>
        <w:t xml:space="preserve">Система отопления 6 - </w:t>
      </w:r>
      <w:proofErr w:type="spellStart"/>
      <w:r w:rsidRPr="00083A50">
        <w:rPr>
          <w:sz w:val="28"/>
          <w:szCs w:val="28"/>
        </w:rPr>
        <w:t>конференс</w:t>
      </w:r>
      <w:proofErr w:type="spellEnd"/>
      <w:r w:rsidRPr="00083A50">
        <w:rPr>
          <w:sz w:val="28"/>
          <w:szCs w:val="28"/>
        </w:rPr>
        <w:t xml:space="preserve"> зал (Ст15);</w:t>
      </w:r>
    </w:p>
    <w:p w14:paraId="500DBD80" w14:textId="77777777" w:rsidR="00803583" w:rsidRPr="00083A50" w:rsidRDefault="00803583" w:rsidP="00803583">
      <w:pPr>
        <w:tabs>
          <w:tab w:val="left" w:pos="3"/>
        </w:tabs>
        <w:adjustRightInd w:val="0"/>
        <w:ind w:left="1701" w:right="567"/>
        <w:jc w:val="both"/>
        <w:rPr>
          <w:sz w:val="28"/>
          <w:szCs w:val="28"/>
        </w:rPr>
      </w:pPr>
      <w:r w:rsidRPr="00083A50">
        <w:rPr>
          <w:sz w:val="28"/>
          <w:szCs w:val="28"/>
        </w:rPr>
        <w:t>7.</w:t>
      </w:r>
      <w:r w:rsidRPr="00083A50">
        <w:rPr>
          <w:sz w:val="28"/>
          <w:szCs w:val="28"/>
        </w:rPr>
        <w:tab/>
        <w:t>Система отопления 7 - тренажерный зал с функциональными зонами (Ст16-25);</w:t>
      </w:r>
    </w:p>
    <w:p w14:paraId="3A2BAB32" w14:textId="77777777" w:rsidR="00803583" w:rsidRPr="00083A50" w:rsidRDefault="00803583" w:rsidP="00803583">
      <w:pPr>
        <w:tabs>
          <w:tab w:val="left" w:pos="3"/>
        </w:tabs>
        <w:adjustRightInd w:val="0"/>
        <w:ind w:left="1701" w:right="567"/>
        <w:jc w:val="both"/>
        <w:rPr>
          <w:sz w:val="28"/>
          <w:szCs w:val="28"/>
        </w:rPr>
      </w:pPr>
      <w:r w:rsidRPr="00083A50">
        <w:rPr>
          <w:sz w:val="28"/>
          <w:szCs w:val="28"/>
        </w:rPr>
        <w:t>8.</w:t>
      </w:r>
      <w:r w:rsidRPr="00083A50">
        <w:rPr>
          <w:sz w:val="28"/>
          <w:szCs w:val="28"/>
        </w:rPr>
        <w:tab/>
        <w:t>Система отопления 8 - теплоснабжение фанкойлов гостиничного комплекса (Ст1-4);</w:t>
      </w:r>
    </w:p>
    <w:p w14:paraId="385372E2" w14:textId="0505F90D" w:rsidR="00803583" w:rsidRPr="00083A50" w:rsidRDefault="00803583" w:rsidP="00803583">
      <w:pPr>
        <w:tabs>
          <w:tab w:val="left" w:pos="3"/>
        </w:tabs>
        <w:adjustRightInd w:val="0"/>
        <w:ind w:left="1701" w:right="567"/>
        <w:jc w:val="both"/>
        <w:rPr>
          <w:sz w:val="28"/>
          <w:szCs w:val="28"/>
        </w:rPr>
      </w:pPr>
      <w:r w:rsidRPr="00083A50">
        <w:rPr>
          <w:sz w:val="28"/>
          <w:szCs w:val="28"/>
        </w:rPr>
        <w:t>9.</w:t>
      </w:r>
      <w:r w:rsidRPr="00083A50">
        <w:rPr>
          <w:sz w:val="28"/>
          <w:szCs w:val="28"/>
        </w:rPr>
        <w:tab/>
        <w:t>Система отопления 9 - теплоснабжение фанкойлов тренажерного зала с функциональными зонами (Ст26)</w:t>
      </w:r>
      <w:r>
        <w:rPr>
          <w:sz w:val="28"/>
          <w:szCs w:val="28"/>
        </w:rPr>
        <w:t>.</w:t>
      </w:r>
    </w:p>
    <w:p w14:paraId="746B1A25" w14:textId="0B2142A5" w:rsidR="00803583" w:rsidRPr="00083A50" w:rsidRDefault="00803583" w:rsidP="00803583">
      <w:pPr>
        <w:adjustRightInd w:val="0"/>
        <w:ind w:left="1701" w:right="567"/>
        <w:jc w:val="both"/>
        <w:rPr>
          <w:sz w:val="28"/>
          <w:szCs w:val="28"/>
        </w:rPr>
      </w:pPr>
      <w:r>
        <w:rPr>
          <w:sz w:val="28"/>
          <w:szCs w:val="28"/>
        </w:rPr>
        <w:t xml:space="preserve">       </w:t>
      </w:r>
      <w:r w:rsidRPr="00083A50">
        <w:rPr>
          <w:sz w:val="28"/>
          <w:szCs w:val="28"/>
        </w:rPr>
        <w:t xml:space="preserve">Системы отопления приняты двухтрубные горизонтальные с попутным движением теплоносителя. </w:t>
      </w:r>
    </w:p>
    <w:p w14:paraId="4BD6F9AC" w14:textId="5EFEC7E6" w:rsidR="00803583" w:rsidRPr="00083A50" w:rsidRDefault="00803583" w:rsidP="00803583">
      <w:pPr>
        <w:adjustRightInd w:val="0"/>
        <w:ind w:left="1701" w:right="567"/>
        <w:jc w:val="both"/>
        <w:rPr>
          <w:sz w:val="28"/>
          <w:szCs w:val="28"/>
        </w:rPr>
      </w:pPr>
      <w:r>
        <w:rPr>
          <w:sz w:val="28"/>
          <w:szCs w:val="28"/>
        </w:rPr>
        <w:t xml:space="preserve">       </w:t>
      </w:r>
      <w:r w:rsidRPr="00083A50">
        <w:rPr>
          <w:sz w:val="28"/>
          <w:szCs w:val="28"/>
        </w:rPr>
        <w:t xml:space="preserve">В качестве нагревательных приборов приняты </w:t>
      </w:r>
      <w:proofErr w:type="spellStart"/>
      <w:r w:rsidRPr="00083A50">
        <w:rPr>
          <w:sz w:val="28"/>
          <w:szCs w:val="28"/>
        </w:rPr>
        <w:t>внутрипольные</w:t>
      </w:r>
      <w:proofErr w:type="spellEnd"/>
      <w:r w:rsidRPr="00083A50">
        <w:rPr>
          <w:sz w:val="28"/>
          <w:szCs w:val="28"/>
        </w:rPr>
        <w:t xml:space="preserve"> конвекторы с принудительной конвекцией и стальные панельные радиаторы фирмы KERMI. Для гидравлической увязки в системах отопления предусмотрена установка балансировочной арматуры фирмы "</w:t>
      </w:r>
      <w:proofErr w:type="spellStart"/>
      <w:r w:rsidRPr="00083A50">
        <w:rPr>
          <w:sz w:val="28"/>
          <w:szCs w:val="28"/>
        </w:rPr>
        <w:t>Danfoss</w:t>
      </w:r>
      <w:proofErr w:type="spellEnd"/>
      <w:r w:rsidRPr="00083A50">
        <w:rPr>
          <w:sz w:val="28"/>
          <w:szCs w:val="28"/>
        </w:rPr>
        <w:t>". Для регулирования теплоотдачи на нагревательных приборах устанавливаются клапаны терморегулятора с термостатической головкой</w:t>
      </w:r>
      <w:r>
        <w:rPr>
          <w:sz w:val="28"/>
          <w:szCs w:val="28"/>
        </w:rPr>
        <w:t xml:space="preserve"> фирмы "</w:t>
      </w:r>
      <w:proofErr w:type="spellStart"/>
      <w:r>
        <w:rPr>
          <w:sz w:val="28"/>
          <w:szCs w:val="28"/>
        </w:rPr>
        <w:t>Danfoss</w:t>
      </w:r>
      <w:proofErr w:type="spellEnd"/>
      <w:r>
        <w:rPr>
          <w:sz w:val="28"/>
          <w:szCs w:val="28"/>
        </w:rPr>
        <w:t xml:space="preserve">". </w:t>
      </w:r>
      <w:proofErr w:type="gramStart"/>
      <w:r>
        <w:rPr>
          <w:sz w:val="28"/>
          <w:szCs w:val="28"/>
        </w:rPr>
        <w:t xml:space="preserve">Магистральные </w:t>
      </w:r>
      <w:r w:rsidRPr="00083A50">
        <w:rPr>
          <w:sz w:val="28"/>
          <w:szCs w:val="28"/>
        </w:rPr>
        <w:t>трубопроводы</w:t>
      </w:r>
      <w:proofErr w:type="gramEnd"/>
      <w:r w:rsidRPr="00083A50">
        <w:rPr>
          <w:sz w:val="28"/>
          <w:szCs w:val="28"/>
        </w:rPr>
        <w:t xml:space="preserve"> проложенные под потолком паркинга, вертикальные стояки покрыть теплоизоляционными цилиндрами из минеральной ваты на синтетическом связующем. Разводящие трубопроводы систем отопления предусмотрены из металлопластиковых тр</w:t>
      </w:r>
      <w:r>
        <w:rPr>
          <w:sz w:val="28"/>
          <w:szCs w:val="28"/>
        </w:rPr>
        <w:t xml:space="preserve">уб PE-RT/AL/PE-RT, фирмы "KAN". </w:t>
      </w:r>
      <w:r w:rsidRPr="00083A50">
        <w:rPr>
          <w:sz w:val="28"/>
          <w:szCs w:val="28"/>
        </w:rPr>
        <w:t xml:space="preserve">Трубопроводы прокладываемые в конструкции пола изолировать трубчатой изоляцией из вспененного каучука толщиной 9 мм. </w:t>
      </w:r>
    </w:p>
    <w:p w14:paraId="11351B9F" w14:textId="337A61E5" w:rsidR="00803583" w:rsidRPr="00083A50" w:rsidRDefault="00803583" w:rsidP="00803583">
      <w:pPr>
        <w:adjustRightInd w:val="0"/>
        <w:ind w:left="1701" w:right="567"/>
        <w:jc w:val="both"/>
        <w:rPr>
          <w:sz w:val="28"/>
          <w:szCs w:val="28"/>
        </w:rPr>
      </w:pPr>
      <w:r w:rsidRPr="00083A50">
        <w:rPr>
          <w:sz w:val="28"/>
          <w:szCs w:val="28"/>
        </w:rPr>
        <w:t xml:space="preserve"> </w:t>
      </w:r>
      <w:r>
        <w:rPr>
          <w:sz w:val="28"/>
          <w:szCs w:val="28"/>
        </w:rPr>
        <w:t xml:space="preserve">      </w:t>
      </w:r>
      <w:r w:rsidRPr="00083A50">
        <w:rPr>
          <w:sz w:val="28"/>
          <w:szCs w:val="28"/>
        </w:rPr>
        <w:t>Для удаления воздуха из системы отопления предусмотрена установка в верхних ее точках воздуховыпускных устройств. Для слива воды из системы отопления предусмотрены водоспускные устройства. Для опорожнения горизонтальных систем отопления, выполненных из металлопластиковых труб проектом предусмотрено установка кранов на подающем и обратном трубопроводе системы для подключения продувочного компрессора.</w:t>
      </w:r>
    </w:p>
    <w:p w14:paraId="3D7157F6" w14:textId="77777777" w:rsidR="00803583" w:rsidRPr="00083A50" w:rsidRDefault="00803583" w:rsidP="00803583">
      <w:pPr>
        <w:adjustRightInd w:val="0"/>
        <w:ind w:left="1701" w:right="567"/>
        <w:jc w:val="both"/>
        <w:rPr>
          <w:sz w:val="28"/>
          <w:szCs w:val="28"/>
        </w:rPr>
      </w:pPr>
      <w:r w:rsidRPr="00083A50">
        <w:rPr>
          <w:sz w:val="28"/>
          <w:szCs w:val="28"/>
        </w:rPr>
        <w:t>Стальные трубопроводы, подлежащие изоляции, покрыть масляно битумной мастикой по грунту ГФ-21 за 2 раза.</w:t>
      </w:r>
    </w:p>
    <w:p w14:paraId="404850DC" w14:textId="3905F312" w:rsidR="00803583" w:rsidRPr="00083A50" w:rsidRDefault="00803583" w:rsidP="00803583">
      <w:pPr>
        <w:adjustRightInd w:val="0"/>
        <w:ind w:left="1701" w:right="567"/>
        <w:jc w:val="both"/>
        <w:rPr>
          <w:sz w:val="28"/>
          <w:szCs w:val="28"/>
        </w:rPr>
      </w:pPr>
      <w:r w:rsidRPr="00083A50">
        <w:rPr>
          <w:sz w:val="28"/>
          <w:szCs w:val="28"/>
        </w:rPr>
        <w:t xml:space="preserve">  </w:t>
      </w:r>
      <w:r>
        <w:rPr>
          <w:sz w:val="28"/>
          <w:szCs w:val="28"/>
        </w:rPr>
        <w:t xml:space="preserve">     </w:t>
      </w:r>
      <w:r w:rsidRPr="00083A50">
        <w:rPr>
          <w:sz w:val="28"/>
          <w:szCs w:val="28"/>
        </w:rPr>
        <w:t xml:space="preserve">Трубопроводы, проходящие через перекрытия и стены, проложить в стальных гильзах. </w:t>
      </w:r>
    </w:p>
    <w:p w14:paraId="53A77B32" w14:textId="220B8BE0" w:rsidR="002529AB" w:rsidRPr="005F70CA" w:rsidRDefault="00803583" w:rsidP="00803583">
      <w:pPr>
        <w:adjustRightInd w:val="0"/>
        <w:ind w:left="1701" w:right="567"/>
        <w:jc w:val="both"/>
        <w:rPr>
          <w:sz w:val="28"/>
          <w:szCs w:val="28"/>
        </w:rPr>
      </w:pPr>
      <w:r>
        <w:rPr>
          <w:sz w:val="28"/>
          <w:szCs w:val="28"/>
        </w:rPr>
        <w:t xml:space="preserve">       </w:t>
      </w:r>
      <w:r w:rsidRPr="00083A50">
        <w:rPr>
          <w:sz w:val="28"/>
          <w:szCs w:val="28"/>
        </w:rPr>
        <w:t>В технических помещениях паркинга предусмотрены электроконвекторы модели ЭВУБ фирмы "</w:t>
      </w:r>
      <w:proofErr w:type="spellStart"/>
      <w:r w:rsidRPr="00083A50">
        <w:rPr>
          <w:sz w:val="28"/>
          <w:szCs w:val="28"/>
        </w:rPr>
        <w:t>Келет</w:t>
      </w:r>
      <w:proofErr w:type="spellEnd"/>
      <w:r w:rsidRPr="00083A50">
        <w:rPr>
          <w:sz w:val="28"/>
          <w:szCs w:val="28"/>
        </w:rPr>
        <w:t>".</w:t>
      </w:r>
    </w:p>
    <w:p w14:paraId="0D2168AD" w14:textId="77777777" w:rsidR="002529AB" w:rsidRPr="005F70CA" w:rsidRDefault="002529AB" w:rsidP="002529AB">
      <w:pPr>
        <w:adjustRightInd w:val="0"/>
        <w:ind w:left="1701" w:right="567"/>
        <w:jc w:val="both"/>
        <w:rPr>
          <w:sz w:val="28"/>
          <w:szCs w:val="28"/>
        </w:rPr>
      </w:pPr>
    </w:p>
    <w:p w14:paraId="5C5B54E3" w14:textId="115D2A01" w:rsidR="002529AB" w:rsidRPr="005F70CA" w:rsidRDefault="00C2669E" w:rsidP="002529AB">
      <w:pPr>
        <w:adjustRightInd w:val="0"/>
        <w:jc w:val="center"/>
        <w:rPr>
          <w:b/>
          <w:sz w:val="28"/>
          <w:szCs w:val="28"/>
        </w:rPr>
      </w:pPr>
      <w:r w:rsidRPr="005F70CA">
        <w:rPr>
          <w:b/>
          <w:sz w:val="28"/>
          <w:szCs w:val="28"/>
        </w:rPr>
        <w:lastRenderedPageBreak/>
        <w:t xml:space="preserve">                    </w:t>
      </w:r>
      <w:r w:rsidR="002529AB" w:rsidRPr="005F70CA">
        <w:rPr>
          <w:b/>
          <w:sz w:val="28"/>
          <w:szCs w:val="28"/>
        </w:rPr>
        <w:t xml:space="preserve">Теплоснабжение </w:t>
      </w:r>
    </w:p>
    <w:p w14:paraId="217103DF" w14:textId="52912A8A" w:rsidR="00803583" w:rsidRPr="00083A50" w:rsidRDefault="002529AB" w:rsidP="00803583">
      <w:pPr>
        <w:adjustRightInd w:val="0"/>
        <w:ind w:left="1701" w:right="567"/>
        <w:jc w:val="both"/>
        <w:rPr>
          <w:sz w:val="28"/>
          <w:szCs w:val="28"/>
        </w:rPr>
      </w:pPr>
      <w:r w:rsidRPr="005F70CA">
        <w:rPr>
          <w:sz w:val="28"/>
          <w:szCs w:val="28"/>
        </w:rPr>
        <w:tab/>
      </w:r>
      <w:r w:rsidR="00803583">
        <w:rPr>
          <w:sz w:val="28"/>
          <w:szCs w:val="28"/>
        </w:rPr>
        <w:t xml:space="preserve"> </w:t>
      </w:r>
      <w:r w:rsidR="00803583" w:rsidRPr="00083A50">
        <w:rPr>
          <w:sz w:val="28"/>
          <w:szCs w:val="28"/>
        </w:rPr>
        <w:t>Проектом предусмотрено присоединение воздухонагревателей. Теплоноситель в системе теплоснабжения вода с параметрами 95-70°С. Для регулирования температуры приточного воздуха устанавливаются 3-х ходовой регулирующий клапан и насос. Трубопроводы в системе теплоснабжения воздухонагревателей приняты стальные водогазопроводные и электросварные по ГОСТ 3262-75, ГОСТ 10704-91*.</w:t>
      </w:r>
    </w:p>
    <w:p w14:paraId="07AE484C" w14:textId="342F70FB" w:rsidR="00803583" w:rsidRPr="00083A50" w:rsidRDefault="001C6A35" w:rsidP="00803583">
      <w:pPr>
        <w:adjustRightInd w:val="0"/>
        <w:ind w:left="1701" w:right="567"/>
        <w:jc w:val="both"/>
        <w:rPr>
          <w:sz w:val="28"/>
          <w:szCs w:val="28"/>
        </w:rPr>
      </w:pPr>
      <w:r>
        <w:rPr>
          <w:sz w:val="28"/>
          <w:szCs w:val="28"/>
        </w:rPr>
        <w:t xml:space="preserve">       </w:t>
      </w:r>
      <w:r w:rsidR="00803583" w:rsidRPr="00083A50">
        <w:rPr>
          <w:sz w:val="28"/>
          <w:szCs w:val="28"/>
        </w:rPr>
        <w:t xml:space="preserve">Магистральные трубопроводы, вертикальные стояки покрыть теплоизоляционными цилиндрами из минеральной ваты на синтетическом связующем. Удаление воздуха из системы осуществляется через </w:t>
      </w:r>
      <w:proofErr w:type="spellStart"/>
      <w:r w:rsidR="00803583" w:rsidRPr="00083A50">
        <w:rPr>
          <w:sz w:val="28"/>
          <w:szCs w:val="28"/>
        </w:rPr>
        <w:t>воздухоотводчики</w:t>
      </w:r>
      <w:proofErr w:type="spellEnd"/>
      <w:r w:rsidR="00803583" w:rsidRPr="00083A50">
        <w:rPr>
          <w:sz w:val="28"/>
          <w:szCs w:val="28"/>
        </w:rPr>
        <w:t xml:space="preserve"> установленные в верхних точках системы.</w:t>
      </w:r>
    </w:p>
    <w:p w14:paraId="44184D9F" w14:textId="75F1A842" w:rsidR="00803583" w:rsidRPr="00083A50" w:rsidRDefault="001C6A35" w:rsidP="00803583">
      <w:pPr>
        <w:adjustRightInd w:val="0"/>
        <w:ind w:left="1701" w:right="567"/>
        <w:jc w:val="both"/>
        <w:rPr>
          <w:sz w:val="28"/>
          <w:szCs w:val="28"/>
        </w:rPr>
      </w:pPr>
      <w:r>
        <w:rPr>
          <w:sz w:val="28"/>
          <w:szCs w:val="28"/>
        </w:rPr>
        <w:t xml:space="preserve">       </w:t>
      </w:r>
      <w:r w:rsidR="00803583" w:rsidRPr="00083A50">
        <w:rPr>
          <w:sz w:val="28"/>
          <w:szCs w:val="28"/>
        </w:rPr>
        <w:t xml:space="preserve">Слив теплоносителя осуществляется в приямки, предусмотренные в помещениях </w:t>
      </w:r>
      <w:proofErr w:type="spellStart"/>
      <w:r w:rsidR="00803583" w:rsidRPr="00083A50">
        <w:rPr>
          <w:sz w:val="28"/>
          <w:szCs w:val="28"/>
        </w:rPr>
        <w:t>венткамер</w:t>
      </w:r>
      <w:proofErr w:type="spellEnd"/>
      <w:r w:rsidR="00803583" w:rsidRPr="00083A50">
        <w:rPr>
          <w:sz w:val="28"/>
          <w:szCs w:val="28"/>
        </w:rPr>
        <w:t xml:space="preserve"> и далее в систему ливневой канализации.</w:t>
      </w:r>
    </w:p>
    <w:p w14:paraId="7366A792" w14:textId="751631A7" w:rsidR="00803583" w:rsidRPr="00083A50" w:rsidRDefault="001C6A35" w:rsidP="00803583">
      <w:pPr>
        <w:adjustRightInd w:val="0"/>
        <w:ind w:left="1701" w:right="567"/>
        <w:jc w:val="both"/>
        <w:rPr>
          <w:sz w:val="28"/>
          <w:szCs w:val="28"/>
        </w:rPr>
      </w:pPr>
      <w:r>
        <w:rPr>
          <w:sz w:val="28"/>
          <w:szCs w:val="28"/>
        </w:rPr>
        <w:t xml:space="preserve">       </w:t>
      </w:r>
      <w:r w:rsidR="00803583" w:rsidRPr="00083A50">
        <w:rPr>
          <w:sz w:val="28"/>
          <w:szCs w:val="28"/>
        </w:rPr>
        <w:t xml:space="preserve">Система теплоснабжения фанкойлов предусмотрена 2-х трубная, закрытая, через пластинчатые теплообменники с параметрами теплоносителя 80-60°С. Теплоноситель вода. Для отопления помещений гостиничного </w:t>
      </w:r>
      <w:proofErr w:type="spellStart"/>
      <w:r w:rsidR="00803583" w:rsidRPr="00083A50">
        <w:rPr>
          <w:sz w:val="28"/>
          <w:szCs w:val="28"/>
        </w:rPr>
        <w:t>комплека</w:t>
      </w:r>
      <w:proofErr w:type="spellEnd"/>
      <w:r w:rsidR="00803583" w:rsidRPr="00083A50">
        <w:rPr>
          <w:sz w:val="28"/>
          <w:szCs w:val="28"/>
        </w:rPr>
        <w:t xml:space="preserve"> предусмотрено воздушное отопление с применением канальных фанкойлов. Регулирование внутренней температуры воздуха производиться с выносного пульта фанкойла.</w:t>
      </w:r>
    </w:p>
    <w:p w14:paraId="443791F0" w14:textId="1736C1A9" w:rsidR="00803583" w:rsidRPr="00083A50" w:rsidRDefault="001C6A35" w:rsidP="00803583">
      <w:pPr>
        <w:adjustRightInd w:val="0"/>
        <w:ind w:left="1701" w:right="567"/>
        <w:jc w:val="both"/>
        <w:rPr>
          <w:sz w:val="28"/>
          <w:szCs w:val="28"/>
        </w:rPr>
      </w:pPr>
      <w:r>
        <w:rPr>
          <w:sz w:val="28"/>
          <w:szCs w:val="28"/>
        </w:rPr>
        <w:t xml:space="preserve">       </w:t>
      </w:r>
      <w:r w:rsidR="00803583" w:rsidRPr="00083A50">
        <w:rPr>
          <w:sz w:val="28"/>
          <w:szCs w:val="28"/>
        </w:rPr>
        <w:t>Трубопроводы для теплоснабжения фанкойлов, проложенные в подшивном потолке коридоров выполнить из водогазопроводных по ГОСТ 3262-75 и электросварных труб по ГОСТ 10704-91, изолировать теплоизоляционными цилиндрами из минеральной ваты на синтетическом связующем.</w:t>
      </w:r>
    </w:p>
    <w:p w14:paraId="0EC01D1E" w14:textId="52FA6B87" w:rsidR="00C2669E" w:rsidRPr="00FC765D" w:rsidRDefault="001C6A35" w:rsidP="00803583">
      <w:pPr>
        <w:adjustRightInd w:val="0"/>
        <w:ind w:left="1701" w:right="567"/>
        <w:jc w:val="both"/>
        <w:rPr>
          <w:sz w:val="28"/>
          <w:szCs w:val="28"/>
        </w:rPr>
      </w:pPr>
      <w:r>
        <w:rPr>
          <w:sz w:val="28"/>
          <w:szCs w:val="28"/>
        </w:rPr>
        <w:t xml:space="preserve">       </w:t>
      </w:r>
      <w:r w:rsidR="00803583" w:rsidRPr="00083A50">
        <w:rPr>
          <w:sz w:val="28"/>
          <w:szCs w:val="28"/>
        </w:rPr>
        <w:t>От запроектированных фанкойлов предусмотрен отвод конденсата дренажными системами (</w:t>
      </w:r>
      <w:proofErr w:type="spellStart"/>
      <w:proofErr w:type="gramStart"/>
      <w:r w:rsidR="00803583" w:rsidRPr="00083A50">
        <w:rPr>
          <w:sz w:val="28"/>
          <w:szCs w:val="28"/>
        </w:rPr>
        <w:t>см.раздел</w:t>
      </w:r>
      <w:proofErr w:type="spellEnd"/>
      <w:proofErr w:type="gramEnd"/>
      <w:r w:rsidR="00803583" w:rsidRPr="00083A50">
        <w:rPr>
          <w:sz w:val="28"/>
          <w:szCs w:val="28"/>
        </w:rPr>
        <w:t xml:space="preserve"> ВК). Внутри фанкойлов установлен дренажный высоконапорный насос для отвода конденсата и дренажный поддон под 3-х ходовой клапан.  </w:t>
      </w:r>
    </w:p>
    <w:p w14:paraId="5F88A48C" w14:textId="03953933" w:rsidR="002B62D5" w:rsidRPr="005F70CA" w:rsidRDefault="002B62D5" w:rsidP="00FC765D">
      <w:pPr>
        <w:pStyle w:val="a3"/>
        <w:spacing w:before="26" w:line="276" w:lineRule="auto"/>
        <w:ind w:right="567" w:hanging="283"/>
        <w:jc w:val="center"/>
        <w:rPr>
          <w:b/>
        </w:rPr>
      </w:pPr>
      <w:r w:rsidRPr="005F70CA">
        <w:rPr>
          <w:b/>
        </w:rPr>
        <w:t>Вентиляция</w:t>
      </w:r>
    </w:p>
    <w:p w14:paraId="46E81D8B" w14:textId="7432EDDF" w:rsidR="001C6A35" w:rsidRPr="00083A50" w:rsidRDefault="007C3410" w:rsidP="001C6A35">
      <w:pPr>
        <w:adjustRightInd w:val="0"/>
        <w:ind w:left="1701" w:right="567"/>
        <w:jc w:val="both"/>
        <w:rPr>
          <w:sz w:val="28"/>
          <w:szCs w:val="28"/>
        </w:rPr>
      </w:pPr>
      <w:r w:rsidRPr="005F70CA">
        <w:rPr>
          <w:sz w:val="28"/>
          <w:szCs w:val="28"/>
        </w:rPr>
        <w:tab/>
      </w:r>
      <w:r w:rsidR="001C6A35" w:rsidRPr="00083A50">
        <w:rPr>
          <w:sz w:val="28"/>
          <w:szCs w:val="28"/>
        </w:rPr>
        <w:t xml:space="preserve">Проектом в паркинге гостиничного комплекса предусмотрена приточно-вытяжная вентиляция с механическим побуждением. Объем вытяжного воздуха принят согласно расчета на ассимиляцию окиси углерода, приточного - на 20% менее объема удаляемого воздуха. Удаление воздуха предусмотрено из верхней и нижней зон помещения поровну, подача приточного воздуха осуществляется вдоль проездов.  </w:t>
      </w:r>
    </w:p>
    <w:p w14:paraId="51C23E01" w14:textId="2FB35ADE" w:rsidR="001C6A35" w:rsidRPr="00083A50" w:rsidRDefault="001C6A35" w:rsidP="001C6A35">
      <w:pPr>
        <w:adjustRightInd w:val="0"/>
        <w:ind w:left="1701" w:right="567"/>
        <w:jc w:val="both"/>
        <w:rPr>
          <w:sz w:val="28"/>
          <w:szCs w:val="28"/>
        </w:rPr>
      </w:pPr>
      <w:r>
        <w:rPr>
          <w:sz w:val="28"/>
          <w:szCs w:val="28"/>
        </w:rPr>
        <w:t xml:space="preserve">      </w:t>
      </w:r>
      <w:r w:rsidRPr="00083A50">
        <w:rPr>
          <w:sz w:val="28"/>
          <w:szCs w:val="28"/>
        </w:rPr>
        <w:t>Для контроля загазованности паркинга предусмотрена установка газоанализаторов.</w:t>
      </w:r>
    </w:p>
    <w:p w14:paraId="23D18468" w14:textId="39D15935" w:rsidR="001C6A35" w:rsidRPr="00083A50" w:rsidRDefault="001C6A35" w:rsidP="001C6A35">
      <w:pPr>
        <w:adjustRightInd w:val="0"/>
        <w:ind w:left="1701" w:right="567"/>
        <w:jc w:val="both"/>
        <w:rPr>
          <w:sz w:val="28"/>
          <w:szCs w:val="28"/>
        </w:rPr>
      </w:pPr>
      <w:r>
        <w:rPr>
          <w:sz w:val="28"/>
          <w:szCs w:val="28"/>
        </w:rPr>
        <w:t xml:space="preserve">      </w:t>
      </w:r>
      <w:r w:rsidRPr="00083A50">
        <w:rPr>
          <w:sz w:val="28"/>
          <w:szCs w:val="28"/>
        </w:rPr>
        <w:t xml:space="preserve">В подвале на </w:t>
      </w:r>
      <w:proofErr w:type="spellStart"/>
      <w:r w:rsidRPr="00083A50">
        <w:rPr>
          <w:sz w:val="28"/>
          <w:szCs w:val="28"/>
        </w:rPr>
        <w:t>отм</w:t>
      </w:r>
      <w:proofErr w:type="spellEnd"/>
      <w:r w:rsidRPr="00083A50">
        <w:rPr>
          <w:sz w:val="28"/>
          <w:szCs w:val="28"/>
        </w:rPr>
        <w:t xml:space="preserve">. -9,300 предусмотрена вытяжная вентиляция с механическим побуждением из электрощитовой, помещения СС и насосных холодоснабжения. Из помещения насосной АПТ, теплового пункта предусмотрена приточно-вытяжная система с механическим побуждением. </w:t>
      </w:r>
    </w:p>
    <w:p w14:paraId="37D14DAB" w14:textId="3CA8EF29" w:rsidR="001C6A35" w:rsidRPr="00083A50" w:rsidRDefault="001C6A35" w:rsidP="001C6A35">
      <w:pPr>
        <w:adjustRightInd w:val="0"/>
        <w:ind w:left="1701" w:right="567"/>
        <w:jc w:val="both"/>
        <w:rPr>
          <w:sz w:val="28"/>
          <w:szCs w:val="28"/>
        </w:rPr>
      </w:pPr>
      <w:r>
        <w:rPr>
          <w:sz w:val="28"/>
          <w:szCs w:val="28"/>
        </w:rPr>
        <w:t xml:space="preserve">     </w:t>
      </w:r>
      <w:r w:rsidRPr="00083A50">
        <w:rPr>
          <w:sz w:val="28"/>
          <w:szCs w:val="28"/>
        </w:rPr>
        <w:t xml:space="preserve">Для удаления </w:t>
      </w:r>
      <w:proofErr w:type="spellStart"/>
      <w:r w:rsidRPr="00083A50">
        <w:rPr>
          <w:sz w:val="28"/>
          <w:szCs w:val="28"/>
        </w:rPr>
        <w:t>теплоизбытков</w:t>
      </w:r>
      <w:proofErr w:type="spellEnd"/>
      <w:r w:rsidRPr="00083A50">
        <w:rPr>
          <w:sz w:val="28"/>
          <w:szCs w:val="28"/>
        </w:rPr>
        <w:t xml:space="preserve">, поддержания допустимых параметров воздуха и на основании задания электротехнического отдела в помещениях трансформаторных, РУ 0.4-кВ и РУ 10-кВ предусмотрено устройство приточно-вытяжной вентиляции с естественным и механическим побуждениями воздуха. </w:t>
      </w:r>
      <w:r w:rsidRPr="00083A50">
        <w:rPr>
          <w:sz w:val="28"/>
          <w:szCs w:val="28"/>
        </w:rPr>
        <w:lastRenderedPageBreak/>
        <w:t>В помещениях трансформаторных, РУ 0.4-кВ и РУ 10-кВ приток воздуха естественный, через решетки в дверях (</w:t>
      </w:r>
      <w:proofErr w:type="spellStart"/>
      <w:proofErr w:type="gramStart"/>
      <w:r w:rsidRPr="00083A50">
        <w:rPr>
          <w:sz w:val="28"/>
          <w:szCs w:val="28"/>
        </w:rPr>
        <w:t>см.черт</w:t>
      </w:r>
      <w:proofErr w:type="gramEnd"/>
      <w:r w:rsidRPr="00083A50">
        <w:rPr>
          <w:sz w:val="28"/>
          <w:szCs w:val="28"/>
        </w:rPr>
        <w:t>.АР</w:t>
      </w:r>
      <w:proofErr w:type="spellEnd"/>
      <w:r w:rsidRPr="00083A50">
        <w:rPr>
          <w:sz w:val="28"/>
          <w:szCs w:val="28"/>
        </w:rPr>
        <w:t xml:space="preserve">), вытяжная вентиляция - механическая. Предусмотрено автоматическое включение вентилятора при превышении температуры более +40 °С. </w:t>
      </w:r>
    </w:p>
    <w:p w14:paraId="739D6253" w14:textId="72EA727E" w:rsidR="001C6A35" w:rsidRPr="00083A50" w:rsidRDefault="001C6A35" w:rsidP="001C6A35">
      <w:pPr>
        <w:adjustRightInd w:val="0"/>
        <w:ind w:left="1701" w:right="567"/>
        <w:jc w:val="both"/>
        <w:rPr>
          <w:sz w:val="28"/>
          <w:szCs w:val="28"/>
        </w:rPr>
      </w:pPr>
      <w:r>
        <w:rPr>
          <w:sz w:val="28"/>
          <w:szCs w:val="28"/>
        </w:rPr>
        <w:t xml:space="preserve">       </w:t>
      </w:r>
      <w:r w:rsidRPr="00083A50">
        <w:rPr>
          <w:sz w:val="28"/>
          <w:szCs w:val="28"/>
        </w:rPr>
        <w:t xml:space="preserve">На </w:t>
      </w:r>
      <w:proofErr w:type="spellStart"/>
      <w:r w:rsidRPr="00083A50">
        <w:rPr>
          <w:sz w:val="28"/>
          <w:szCs w:val="28"/>
        </w:rPr>
        <w:t>отм</w:t>
      </w:r>
      <w:proofErr w:type="spellEnd"/>
      <w:r w:rsidRPr="00083A50">
        <w:rPr>
          <w:sz w:val="28"/>
          <w:szCs w:val="28"/>
        </w:rPr>
        <w:t xml:space="preserve">. -4,800 в помещениях конференц-зала, переговорной, офиса, администрации, помещении пожарного </w:t>
      </w:r>
      <w:proofErr w:type="gramStart"/>
      <w:r w:rsidRPr="00083A50">
        <w:rPr>
          <w:sz w:val="28"/>
          <w:szCs w:val="28"/>
        </w:rPr>
        <w:t>поста  предусмотрена</w:t>
      </w:r>
      <w:proofErr w:type="gramEnd"/>
      <w:r w:rsidRPr="00083A50">
        <w:rPr>
          <w:sz w:val="28"/>
          <w:szCs w:val="28"/>
        </w:rPr>
        <w:t xml:space="preserve"> система приточно-вытяжной вентиляции с механическим побуждением воздуха. Согласно нормам на одного человека предусмотрено - 30 м3/ч. В тренажерных залах - система приточно-вытяжной вентиляции с механическим побуждением воздуха. Вентиляция принята из расчета трехкратного воздухообмена. В обеденном зале предусмотрена приточно-вытяжная система с механическим побуждением, согласно нормам на одного человека - 20 м3/ч. В горячем цехе и в вспомогательных помещениях пищеблока предусмотрена приточно-вытяжная вентиляция с механическим побуждением, вентиляция принята из расчета норм проектирования и задания раздела ТХ.  В серверной, согласно задания ЭЛ предусмотрена приточно-вытяжная система вентиляции. Вытяжной вентилятор, обслуживающий помещение серверной работает в двойном режиме, т.е. в обычном режиме, обслуживающий помещение серверной и в режиме удаления газов после пожаротушения из серверной.  </w:t>
      </w:r>
    </w:p>
    <w:p w14:paraId="77D1F5BF" w14:textId="33F374A2" w:rsidR="001C6A35" w:rsidRPr="00083A50" w:rsidRDefault="001C6A35" w:rsidP="001C6A35">
      <w:pPr>
        <w:adjustRightInd w:val="0"/>
        <w:ind w:left="1701" w:right="567"/>
        <w:jc w:val="both"/>
        <w:rPr>
          <w:sz w:val="28"/>
          <w:szCs w:val="28"/>
        </w:rPr>
      </w:pPr>
      <w:r>
        <w:rPr>
          <w:sz w:val="28"/>
          <w:szCs w:val="28"/>
        </w:rPr>
        <w:t xml:space="preserve">       </w:t>
      </w:r>
      <w:r w:rsidRPr="00083A50">
        <w:rPr>
          <w:sz w:val="28"/>
          <w:szCs w:val="28"/>
        </w:rPr>
        <w:t xml:space="preserve">С 1-го по 3-го этажах в конференц-залах, жилых помещениях предусмотрена система приточно-вытяжной вентиляции с механическим побуждением воздуха. Согласно нормам на одного человека в конференц-зале предусмотрено - 30 м3/ч. В жилых помещениях кратность воздухообмена на одного человека в зависимости от категории номеров - 40 м3/ч. </w:t>
      </w:r>
    </w:p>
    <w:p w14:paraId="4CCD9A4B" w14:textId="4D3AE3C9" w:rsidR="001C6A35" w:rsidRPr="00083A50" w:rsidRDefault="001C6A35" w:rsidP="001C6A35">
      <w:pPr>
        <w:adjustRightInd w:val="0"/>
        <w:ind w:left="1701" w:right="567"/>
        <w:jc w:val="both"/>
        <w:rPr>
          <w:sz w:val="28"/>
          <w:szCs w:val="28"/>
        </w:rPr>
      </w:pPr>
      <w:r>
        <w:rPr>
          <w:sz w:val="28"/>
          <w:szCs w:val="28"/>
        </w:rPr>
        <w:t xml:space="preserve">      </w:t>
      </w:r>
      <w:r w:rsidRPr="00083A50">
        <w:rPr>
          <w:sz w:val="28"/>
          <w:szCs w:val="28"/>
        </w:rPr>
        <w:t>Схема воздухообмена принята сверху - вверх, подача и удаления воздуха производятся в верхних зонах помещения, при помощи регулируемых решеток.</w:t>
      </w:r>
    </w:p>
    <w:p w14:paraId="06A51D78" w14:textId="77777777" w:rsidR="001C6A35" w:rsidRPr="00083A50" w:rsidRDefault="001C6A35" w:rsidP="001C6A35">
      <w:pPr>
        <w:adjustRightInd w:val="0"/>
        <w:ind w:left="1701" w:right="567"/>
        <w:jc w:val="both"/>
        <w:rPr>
          <w:sz w:val="28"/>
          <w:szCs w:val="28"/>
        </w:rPr>
      </w:pPr>
      <w:r w:rsidRPr="00083A50">
        <w:rPr>
          <w:sz w:val="28"/>
          <w:szCs w:val="28"/>
        </w:rPr>
        <w:t>Забор наружного воздуха для приточных систем осуществляется на отметке не менее 2-х метров от уровня земли через воздухозаборные шахты.</w:t>
      </w:r>
    </w:p>
    <w:p w14:paraId="07683F7E" w14:textId="77777777" w:rsidR="001C6A35" w:rsidRPr="00083A50" w:rsidRDefault="001C6A35" w:rsidP="001C6A35">
      <w:pPr>
        <w:adjustRightInd w:val="0"/>
        <w:ind w:left="1701" w:right="567"/>
        <w:jc w:val="both"/>
        <w:rPr>
          <w:sz w:val="28"/>
          <w:szCs w:val="28"/>
        </w:rPr>
      </w:pPr>
      <w:r w:rsidRPr="00083A50">
        <w:rPr>
          <w:sz w:val="28"/>
          <w:szCs w:val="28"/>
        </w:rPr>
        <w:t>Выброс отработанного воздуха осуществляется через утепленные вытяжные шахты.</w:t>
      </w:r>
    </w:p>
    <w:p w14:paraId="45586F68" w14:textId="46006789" w:rsidR="001C6A35" w:rsidRPr="00083A50" w:rsidRDefault="001C6A35" w:rsidP="001C6A35">
      <w:pPr>
        <w:adjustRightInd w:val="0"/>
        <w:ind w:left="1701" w:right="567"/>
        <w:jc w:val="both"/>
        <w:rPr>
          <w:sz w:val="28"/>
          <w:szCs w:val="28"/>
        </w:rPr>
      </w:pPr>
      <w:r>
        <w:rPr>
          <w:sz w:val="28"/>
          <w:szCs w:val="28"/>
        </w:rPr>
        <w:t xml:space="preserve">      </w:t>
      </w:r>
      <w:r w:rsidRPr="00083A50">
        <w:rPr>
          <w:sz w:val="28"/>
          <w:szCs w:val="28"/>
        </w:rPr>
        <w:t>Для защиты от проникновения наружного холодного воздуха, в вестибюлях, в тамбуре у наружных дверей предусмотрена установка электрических воздушных - тепловых завес (ВТЗ). ВТЗ комплектуются системой управления, позволяющей выбирать различные системы работы завесы.</w:t>
      </w:r>
    </w:p>
    <w:p w14:paraId="6CB6D02E" w14:textId="199843ED" w:rsidR="001C6A35" w:rsidRPr="00083A50" w:rsidRDefault="001C6A35" w:rsidP="001C6A35">
      <w:pPr>
        <w:adjustRightInd w:val="0"/>
        <w:ind w:left="1701" w:right="567"/>
        <w:jc w:val="both"/>
        <w:rPr>
          <w:sz w:val="28"/>
          <w:szCs w:val="28"/>
        </w:rPr>
      </w:pPr>
      <w:r>
        <w:rPr>
          <w:sz w:val="28"/>
          <w:szCs w:val="28"/>
        </w:rPr>
        <w:t xml:space="preserve">      </w:t>
      </w:r>
      <w:r w:rsidRPr="00083A50">
        <w:rPr>
          <w:sz w:val="28"/>
          <w:szCs w:val="28"/>
        </w:rPr>
        <w:t>Воздуховоды приточных и вытяжных систем вентиляции выполнить из оцинкованной стали по ГОСТ 14918-80, толщина стали принята в соответствии с нормативными документами. Места прохода транзитных воздуховодов через стены, перегородки и перекрытия уплотнить негорючими материалами, обеспечивающими нормируемый предел огнестойкости.</w:t>
      </w:r>
    </w:p>
    <w:p w14:paraId="3C5D6807" w14:textId="185FE318" w:rsidR="001C6A35" w:rsidRPr="00083A50" w:rsidRDefault="001C6A35" w:rsidP="001C6A35">
      <w:pPr>
        <w:adjustRightInd w:val="0"/>
        <w:ind w:left="1701" w:right="567"/>
        <w:jc w:val="both"/>
        <w:rPr>
          <w:sz w:val="28"/>
          <w:szCs w:val="28"/>
        </w:rPr>
      </w:pPr>
      <w:r>
        <w:rPr>
          <w:sz w:val="28"/>
          <w:szCs w:val="28"/>
        </w:rPr>
        <w:t xml:space="preserve">      </w:t>
      </w:r>
      <w:r w:rsidRPr="00083A50">
        <w:rPr>
          <w:sz w:val="28"/>
          <w:szCs w:val="28"/>
        </w:rPr>
        <w:t xml:space="preserve">Воздуховоды приточной системы вентиляции изолировать по всей длине минеральной ватой на основе стекловолокна "URSA" М-25Ф, со специальной </w:t>
      </w:r>
      <w:proofErr w:type="spellStart"/>
      <w:r w:rsidRPr="00083A50">
        <w:rPr>
          <w:sz w:val="28"/>
          <w:szCs w:val="28"/>
        </w:rPr>
        <w:t>пароизолирующей</w:t>
      </w:r>
      <w:proofErr w:type="spellEnd"/>
      <w:r w:rsidRPr="00083A50">
        <w:rPr>
          <w:sz w:val="28"/>
          <w:szCs w:val="28"/>
        </w:rPr>
        <w:t xml:space="preserve"> фольгой, толщиной 50мм.</w:t>
      </w:r>
    </w:p>
    <w:p w14:paraId="666C9CFF" w14:textId="62FD5B0E" w:rsidR="001C6A35" w:rsidRPr="00083A50" w:rsidRDefault="001C6A35" w:rsidP="001C6A35">
      <w:pPr>
        <w:adjustRightInd w:val="0"/>
        <w:ind w:left="1701" w:right="567"/>
        <w:jc w:val="both"/>
        <w:rPr>
          <w:sz w:val="28"/>
          <w:szCs w:val="28"/>
        </w:rPr>
      </w:pPr>
      <w:r>
        <w:rPr>
          <w:sz w:val="28"/>
          <w:szCs w:val="28"/>
        </w:rPr>
        <w:t xml:space="preserve">      </w:t>
      </w:r>
      <w:r w:rsidRPr="00083A50">
        <w:rPr>
          <w:sz w:val="28"/>
          <w:szCs w:val="28"/>
        </w:rPr>
        <w:t xml:space="preserve">Транзитные воздуховоды, прокладываемые в шахтах предусмотрены класса "П", с толщиной стенок 0,8мм и огнезащитным покрытием "PRO-МБОР-VENT" (двухкомпонентная комплексная система огнезащиты, состоящая из рулонного </w:t>
      </w:r>
      <w:r w:rsidRPr="00083A50">
        <w:rPr>
          <w:sz w:val="28"/>
          <w:szCs w:val="28"/>
        </w:rPr>
        <w:lastRenderedPageBreak/>
        <w:t>базальтового материала PRO-МБОР-5 и огнезащитного клеевого состава "</w:t>
      </w:r>
      <w:proofErr w:type="spellStart"/>
      <w:r w:rsidRPr="00083A50">
        <w:rPr>
          <w:sz w:val="28"/>
          <w:szCs w:val="28"/>
        </w:rPr>
        <w:t>Kleber</w:t>
      </w:r>
      <w:proofErr w:type="spellEnd"/>
      <w:r w:rsidRPr="00083A50">
        <w:rPr>
          <w:sz w:val="28"/>
          <w:szCs w:val="28"/>
        </w:rPr>
        <w:t xml:space="preserve">"), для достижения нормируемого предела огнестойкости - 0,5часа. </w:t>
      </w:r>
    </w:p>
    <w:p w14:paraId="6FCFD546" w14:textId="2C24950C" w:rsidR="001C6A35" w:rsidRPr="00083A50" w:rsidRDefault="001C6A35" w:rsidP="001C6A35">
      <w:pPr>
        <w:adjustRightInd w:val="0"/>
        <w:ind w:left="1701" w:right="567"/>
        <w:jc w:val="both"/>
        <w:rPr>
          <w:sz w:val="28"/>
          <w:szCs w:val="28"/>
        </w:rPr>
      </w:pPr>
      <w:r>
        <w:rPr>
          <w:sz w:val="28"/>
          <w:szCs w:val="28"/>
        </w:rPr>
        <w:t xml:space="preserve">      </w:t>
      </w:r>
      <w:r w:rsidRPr="00083A50">
        <w:rPr>
          <w:sz w:val="28"/>
          <w:szCs w:val="28"/>
        </w:rPr>
        <w:t xml:space="preserve">Воздуховоды, прокладываемые в пределах кровли изолировать минеральной ватой на основе стекловолокна "URSA" М-25ф, со специальной </w:t>
      </w:r>
      <w:proofErr w:type="spellStart"/>
      <w:r w:rsidRPr="00083A50">
        <w:rPr>
          <w:sz w:val="28"/>
          <w:szCs w:val="28"/>
        </w:rPr>
        <w:t>пароизолирующей</w:t>
      </w:r>
      <w:proofErr w:type="spellEnd"/>
      <w:r w:rsidRPr="00083A50">
        <w:rPr>
          <w:sz w:val="28"/>
          <w:szCs w:val="28"/>
        </w:rPr>
        <w:t xml:space="preserve"> фольгой, толщиной 50мм.</w:t>
      </w:r>
    </w:p>
    <w:p w14:paraId="1335DB30" w14:textId="3C9C0051" w:rsidR="001C6A35" w:rsidRPr="00083A50" w:rsidRDefault="001C6A35" w:rsidP="001C6A35">
      <w:pPr>
        <w:adjustRightInd w:val="0"/>
        <w:ind w:left="1701" w:right="567"/>
        <w:jc w:val="both"/>
        <w:rPr>
          <w:sz w:val="28"/>
          <w:szCs w:val="28"/>
        </w:rPr>
      </w:pPr>
      <w:r>
        <w:rPr>
          <w:sz w:val="28"/>
          <w:szCs w:val="28"/>
        </w:rPr>
        <w:t xml:space="preserve">      У </w:t>
      </w:r>
      <w:r w:rsidRPr="00083A50">
        <w:rPr>
          <w:sz w:val="28"/>
          <w:szCs w:val="28"/>
        </w:rPr>
        <w:t>вентагрегатов, установленных на кровле предусмотрены кожухи из тонколистовой стали для защиты приводов от попадания атмосферных осадков.</w:t>
      </w:r>
    </w:p>
    <w:p w14:paraId="1426848D" w14:textId="2B31CD2C" w:rsidR="001C6A35" w:rsidRPr="00083A50" w:rsidRDefault="001C6A35" w:rsidP="001C6A35">
      <w:pPr>
        <w:adjustRightInd w:val="0"/>
        <w:ind w:left="1701" w:right="567"/>
        <w:jc w:val="both"/>
        <w:rPr>
          <w:sz w:val="28"/>
          <w:szCs w:val="28"/>
        </w:rPr>
      </w:pPr>
      <w:r>
        <w:rPr>
          <w:sz w:val="28"/>
          <w:szCs w:val="28"/>
        </w:rPr>
        <w:t xml:space="preserve">      </w:t>
      </w:r>
      <w:r w:rsidRPr="00083A50">
        <w:rPr>
          <w:sz w:val="28"/>
          <w:szCs w:val="28"/>
        </w:rPr>
        <w:t xml:space="preserve">Производительность вентиляционных систем на схемах воздуховодов указана расчетная, оборудование подобрано с учетом утечек и подсосов в сети (К=1,1).                                                 </w:t>
      </w:r>
    </w:p>
    <w:p w14:paraId="31D39A80" w14:textId="1FE2CC7B" w:rsidR="002529AB" w:rsidRPr="005F70CA" w:rsidRDefault="001C6A35" w:rsidP="001C6A35">
      <w:pPr>
        <w:adjustRightInd w:val="0"/>
        <w:ind w:left="1701" w:right="567"/>
        <w:jc w:val="both"/>
        <w:rPr>
          <w:sz w:val="28"/>
          <w:szCs w:val="28"/>
        </w:rPr>
      </w:pPr>
      <w:r>
        <w:rPr>
          <w:sz w:val="28"/>
          <w:szCs w:val="28"/>
        </w:rPr>
        <w:t xml:space="preserve">       В </w:t>
      </w:r>
      <w:r w:rsidRPr="00083A50">
        <w:rPr>
          <w:sz w:val="28"/>
          <w:szCs w:val="28"/>
        </w:rPr>
        <w:t xml:space="preserve">местах пересечения воздуховодов с противопожарными преградами предусмотрена установка </w:t>
      </w:r>
      <w:proofErr w:type="spellStart"/>
      <w:r w:rsidRPr="00083A50">
        <w:rPr>
          <w:sz w:val="28"/>
          <w:szCs w:val="28"/>
        </w:rPr>
        <w:t>огнезадерживающих</w:t>
      </w:r>
      <w:proofErr w:type="spellEnd"/>
      <w:r w:rsidRPr="00083A50">
        <w:rPr>
          <w:sz w:val="28"/>
          <w:szCs w:val="28"/>
        </w:rPr>
        <w:t xml:space="preserve"> клапанов с нормируемым пределом огнестойкости.</w:t>
      </w:r>
    </w:p>
    <w:p w14:paraId="307B3ECD" w14:textId="3C7993D6" w:rsidR="002B62D5" w:rsidRPr="005F70CA" w:rsidRDefault="002B62D5" w:rsidP="002529AB">
      <w:pPr>
        <w:widowControl/>
        <w:adjustRightInd w:val="0"/>
        <w:ind w:left="1701" w:right="567"/>
        <w:jc w:val="both"/>
      </w:pPr>
    </w:p>
    <w:p w14:paraId="763BA331" w14:textId="3F070670" w:rsidR="00C2669E" w:rsidRPr="005F70CA" w:rsidRDefault="00C2669E" w:rsidP="00C2669E">
      <w:pPr>
        <w:adjustRightInd w:val="0"/>
        <w:jc w:val="center"/>
        <w:rPr>
          <w:b/>
          <w:sz w:val="28"/>
          <w:szCs w:val="28"/>
        </w:rPr>
      </w:pPr>
      <w:r w:rsidRPr="005F70CA">
        <w:rPr>
          <w:b/>
          <w:sz w:val="28"/>
          <w:szCs w:val="28"/>
        </w:rPr>
        <w:t xml:space="preserve">             Кондиционирование </w:t>
      </w:r>
    </w:p>
    <w:p w14:paraId="7D39C32F" w14:textId="77777777" w:rsidR="001C6A35" w:rsidRPr="00083A50" w:rsidRDefault="00B8085C" w:rsidP="001C6A35">
      <w:pPr>
        <w:adjustRightInd w:val="0"/>
        <w:ind w:left="1701" w:right="567"/>
        <w:jc w:val="both"/>
        <w:rPr>
          <w:sz w:val="28"/>
          <w:szCs w:val="28"/>
        </w:rPr>
      </w:pPr>
      <w:r w:rsidRPr="005F70CA">
        <w:rPr>
          <w:sz w:val="28"/>
          <w:szCs w:val="28"/>
        </w:rPr>
        <w:tab/>
      </w:r>
      <w:r w:rsidR="001C6A35" w:rsidRPr="00083A50">
        <w:rPr>
          <w:sz w:val="28"/>
          <w:szCs w:val="28"/>
        </w:rPr>
        <w:t xml:space="preserve">Согласно технологического задания в помещениях </w:t>
      </w:r>
      <w:proofErr w:type="spellStart"/>
      <w:r w:rsidR="001C6A35" w:rsidRPr="00083A50">
        <w:rPr>
          <w:sz w:val="28"/>
          <w:szCs w:val="28"/>
        </w:rPr>
        <w:t>конференc</w:t>
      </w:r>
      <w:proofErr w:type="spellEnd"/>
      <w:r w:rsidR="001C6A35" w:rsidRPr="00083A50">
        <w:rPr>
          <w:sz w:val="28"/>
          <w:szCs w:val="28"/>
        </w:rPr>
        <w:t xml:space="preserve"> залов запроектированы системы кондиционирования для поддержания требуемой температуры внутреннего воздуха круглый год.</w:t>
      </w:r>
    </w:p>
    <w:p w14:paraId="2C01CBCD" w14:textId="1495BF5E" w:rsidR="001C6A35" w:rsidRPr="00083A50" w:rsidRDefault="001C6A35" w:rsidP="001C6A35">
      <w:pPr>
        <w:adjustRightInd w:val="0"/>
        <w:ind w:left="1701" w:right="567"/>
        <w:jc w:val="both"/>
        <w:rPr>
          <w:sz w:val="28"/>
          <w:szCs w:val="28"/>
        </w:rPr>
      </w:pPr>
      <w:r>
        <w:rPr>
          <w:sz w:val="28"/>
          <w:szCs w:val="28"/>
        </w:rPr>
        <w:t xml:space="preserve">       </w:t>
      </w:r>
      <w:r w:rsidRPr="00083A50">
        <w:rPr>
          <w:sz w:val="28"/>
          <w:szCs w:val="28"/>
        </w:rPr>
        <w:t xml:space="preserve">Системы кондиционирования, рассчитанные на ассимиляцию </w:t>
      </w:r>
      <w:proofErr w:type="spellStart"/>
      <w:r w:rsidRPr="00083A50">
        <w:rPr>
          <w:sz w:val="28"/>
          <w:szCs w:val="28"/>
        </w:rPr>
        <w:t>теплоизбытков</w:t>
      </w:r>
      <w:proofErr w:type="spellEnd"/>
      <w:r w:rsidRPr="00083A50">
        <w:rPr>
          <w:sz w:val="28"/>
          <w:szCs w:val="28"/>
        </w:rPr>
        <w:t>, поступающих от технологического оборудования и людей.</w:t>
      </w:r>
    </w:p>
    <w:p w14:paraId="5BF43656" w14:textId="77777777" w:rsidR="001C6A35" w:rsidRPr="00083A50" w:rsidRDefault="001C6A35" w:rsidP="001C6A35">
      <w:pPr>
        <w:adjustRightInd w:val="0"/>
        <w:ind w:left="1701" w:right="567"/>
        <w:jc w:val="both"/>
        <w:rPr>
          <w:sz w:val="28"/>
          <w:szCs w:val="28"/>
        </w:rPr>
      </w:pPr>
      <w:r w:rsidRPr="00083A50">
        <w:rPr>
          <w:sz w:val="28"/>
          <w:szCs w:val="28"/>
        </w:rPr>
        <w:t xml:space="preserve">Источником холодоснабжения служат компрессорно-конденсаторные блоки с воздушным охлаждением, установленные на кровле здания. </w:t>
      </w:r>
    </w:p>
    <w:p w14:paraId="42D56A4B" w14:textId="1C6CE2D0" w:rsidR="001C6A35" w:rsidRPr="00083A50" w:rsidRDefault="001C6A35" w:rsidP="001C6A35">
      <w:pPr>
        <w:adjustRightInd w:val="0"/>
        <w:ind w:left="1701" w:right="567"/>
        <w:jc w:val="both"/>
        <w:rPr>
          <w:sz w:val="28"/>
          <w:szCs w:val="28"/>
        </w:rPr>
      </w:pPr>
      <w:r>
        <w:rPr>
          <w:sz w:val="28"/>
          <w:szCs w:val="28"/>
        </w:rPr>
        <w:t xml:space="preserve">       </w:t>
      </w:r>
      <w:proofErr w:type="spellStart"/>
      <w:r w:rsidRPr="00083A50">
        <w:rPr>
          <w:sz w:val="28"/>
          <w:szCs w:val="28"/>
        </w:rPr>
        <w:t>Холодоноситель</w:t>
      </w:r>
      <w:proofErr w:type="spellEnd"/>
      <w:r w:rsidRPr="00083A50">
        <w:rPr>
          <w:sz w:val="28"/>
          <w:szCs w:val="28"/>
        </w:rPr>
        <w:t xml:space="preserve"> - </w:t>
      </w:r>
      <w:proofErr w:type="spellStart"/>
      <w:r w:rsidRPr="00083A50">
        <w:rPr>
          <w:sz w:val="28"/>
          <w:szCs w:val="28"/>
        </w:rPr>
        <w:t>озоносберегающий</w:t>
      </w:r>
      <w:proofErr w:type="spellEnd"/>
      <w:r w:rsidRPr="00083A50">
        <w:rPr>
          <w:sz w:val="28"/>
          <w:szCs w:val="28"/>
        </w:rPr>
        <w:t xml:space="preserve"> фреон R 410.</w:t>
      </w:r>
    </w:p>
    <w:p w14:paraId="105B8C0D" w14:textId="657AD112" w:rsidR="001C6A35" w:rsidRPr="00083A50" w:rsidRDefault="001C6A35" w:rsidP="001C6A35">
      <w:pPr>
        <w:adjustRightInd w:val="0"/>
        <w:ind w:left="1701" w:right="567"/>
        <w:jc w:val="both"/>
        <w:rPr>
          <w:sz w:val="28"/>
          <w:szCs w:val="28"/>
        </w:rPr>
      </w:pPr>
      <w:r>
        <w:rPr>
          <w:sz w:val="28"/>
          <w:szCs w:val="28"/>
        </w:rPr>
        <w:t xml:space="preserve">       </w:t>
      </w:r>
      <w:r w:rsidRPr="00083A50">
        <w:rPr>
          <w:sz w:val="28"/>
          <w:szCs w:val="28"/>
        </w:rPr>
        <w:t>Раздача холодного воздуха осуществляется внутренними блоками потолочного типа FXFQ.</w:t>
      </w:r>
    </w:p>
    <w:p w14:paraId="2318892B" w14:textId="0186407A" w:rsidR="001C6A35" w:rsidRPr="00083A50" w:rsidRDefault="001C6A35" w:rsidP="001C6A35">
      <w:pPr>
        <w:adjustRightInd w:val="0"/>
        <w:ind w:left="1701" w:right="567"/>
        <w:jc w:val="both"/>
        <w:rPr>
          <w:sz w:val="28"/>
          <w:szCs w:val="28"/>
        </w:rPr>
      </w:pPr>
      <w:r>
        <w:rPr>
          <w:sz w:val="28"/>
          <w:szCs w:val="28"/>
        </w:rPr>
        <w:t xml:space="preserve">       </w:t>
      </w:r>
      <w:r w:rsidRPr="00083A50">
        <w:rPr>
          <w:sz w:val="28"/>
          <w:szCs w:val="28"/>
        </w:rPr>
        <w:t>Трубопроводы холодоснабжения мульти-зональных систем предусмотрены из медных труб с изоляцией.</w:t>
      </w:r>
    </w:p>
    <w:p w14:paraId="7F53042B" w14:textId="29EFE898" w:rsidR="001C6A35" w:rsidRPr="00083A50" w:rsidRDefault="001C6A35" w:rsidP="001C6A35">
      <w:pPr>
        <w:adjustRightInd w:val="0"/>
        <w:ind w:left="1701" w:right="567"/>
        <w:jc w:val="both"/>
        <w:rPr>
          <w:sz w:val="28"/>
          <w:szCs w:val="28"/>
        </w:rPr>
      </w:pPr>
      <w:r>
        <w:rPr>
          <w:sz w:val="28"/>
          <w:szCs w:val="28"/>
        </w:rPr>
        <w:t xml:space="preserve">       </w:t>
      </w:r>
      <w:r w:rsidRPr="00083A50">
        <w:rPr>
          <w:sz w:val="28"/>
          <w:szCs w:val="28"/>
        </w:rPr>
        <w:t>Отвод конденсата от внутренних блоков предусмотрен дренажными системами в общую дренажную сеть от фанкойлов.</w:t>
      </w:r>
    </w:p>
    <w:p w14:paraId="0E250476" w14:textId="705B64DF" w:rsidR="00C2669E" w:rsidRPr="005F70CA" w:rsidRDefault="00C2669E" w:rsidP="001C6A35">
      <w:pPr>
        <w:adjustRightInd w:val="0"/>
        <w:ind w:left="1701" w:right="567"/>
        <w:jc w:val="both"/>
        <w:rPr>
          <w:sz w:val="28"/>
          <w:szCs w:val="28"/>
        </w:rPr>
      </w:pPr>
    </w:p>
    <w:p w14:paraId="7B42DD5F" w14:textId="08A59E6D" w:rsidR="00C2669E" w:rsidRPr="005F70CA" w:rsidRDefault="00FC765D" w:rsidP="00C2669E">
      <w:pPr>
        <w:adjustRightInd w:val="0"/>
        <w:jc w:val="center"/>
        <w:rPr>
          <w:b/>
          <w:sz w:val="28"/>
          <w:szCs w:val="28"/>
        </w:rPr>
      </w:pPr>
      <w:r>
        <w:rPr>
          <w:b/>
          <w:sz w:val="28"/>
          <w:szCs w:val="28"/>
        </w:rPr>
        <w:t xml:space="preserve">                </w:t>
      </w:r>
      <w:r w:rsidR="00C2669E" w:rsidRPr="005F70CA">
        <w:rPr>
          <w:b/>
          <w:sz w:val="28"/>
          <w:szCs w:val="28"/>
        </w:rPr>
        <w:t>Холодоснабжение</w:t>
      </w:r>
    </w:p>
    <w:p w14:paraId="250ADE37" w14:textId="77777777" w:rsidR="001C6A35" w:rsidRPr="00083A50" w:rsidRDefault="00C2669E" w:rsidP="001C6A35">
      <w:pPr>
        <w:adjustRightInd w:val="0"/>
        <w:ind w:left="1701" w:right="567" w:firstLine="3"/>
        <w:jc w:val="both"/>
        <w:rPr>
          <w:sz w:val="28"/>
          <w:szCs w:val="28"/>
        </w:rPr>
      </w:pPr>
      <w:r w:rsidRPr="005F70CA">
        <w:rPr>
          <w:sz w:val="28"/>
          <w:szCs w:val="28"/>
        </w:rPr>
        <w:tab/>
      </w:r>
      <w:r w:rsidR="001C6A35" w:rsidRPr="00083A50">
        <w:rPr>
          <w:sz w:val="28"/>
          <w:szCs w:val="28"/>
        </w:rPr>
        <w:t>Для поддержания оптимальных параметров внутреннего воздуха по заданию на проектирование в основных помещениях проектируемого здания предусмотрено кондиционирование внутреннего воздуха в теплый период года.</w:t>
      </w:r>
    </w:p>
    <w:p w14:paraId="2CFB9CDA" w14:textId="77777777" w:rsidR="001C6A35" w:rsidRPr="00083A50" w:rsidRDefault="001C6A35" w:rsidP="001C6A35">
      <w:pPr>
        <w:adjustRightInd w:val="0"/>
        <w:ind w:left="1701" w:right="567" w:firstLine="3"/>
        <w:jc w:val="both"/>
        <w:rPr>
          <w:sz w:val="28"/>
          <w:szCs w:val="28"/>
        </w:rPr>
      </w:pPr>
      <w:r w:rsidRPr="00083A50">
        <w:rPr>
          <w:sz w:val="28"/>
          <w:szCs w:val="28"/>
        </w:rPr>
        <w:t xml:space="preserve">Источником холодоснабжения служит холодильная машина наземной установки с воздушным охлаждением (чиллер), с </w:t>
      </w:r>
      <w:proofErr w:type="spellStart"/>
      <w:r w:rsidRPr="00083A50">
        <w:rPr>
          <w:sz w:val="28"/>
          <w:szCs w:val="28"/>
        </w:rPr>
        <w:t>холодоносителем</w:t>
      </w:r>
      <w:proofErr w:type="spellEnd"/>
      <w:r w:rsidRPr="00083A50">
        <w:rPr>
          <w:sz w:val="28"/>
          <w:szCs w:val="28"/>
        </w:rPr>
        <w:t>, приготовленным по двухконтурной схеме.</w:t>
      </w:r>
    </w:p>
    <w:p w14:paraId="4BBD2BDD" w14:textId="77777777" w:rsidR="001C6A35" w:rsidRPr="00083A50" w:rsidRDefault="001C6A35" w:rsidP="001C6A35">
      <w:pPr>
        <w:adjustRightInd w:val="0"/>
        <w:ind w:left="1701" w:right="567" w:firstLine="3"/>
        <w:jc w:val="both"/>
        <w:rPr>
          <w:sz w:val="28"/>
          <w:szCs w:val="28"/>
        </w:rPr>
      </w:pPr>
      <w:r w:rsidRPr="00083A50">
        <w:rPr>
          <w:sz w:val="28"/>
          <w:szCs w:val="28"/>
        </w:rPr>
        <w:t>1-ый контур - 40%-й раствор этиленгликоля с параметрами 5-10°C;</w:t>
      </w:r>
    </w:p>
    <w:p w14:paraId="3348A0DE" w14:textId="77777777" w:rsidR="001C6A35" w:rsidRPr="00083A50" w:rsidRDefault="001C6A35" w:rsidP="001C6A35">
      <w:pPr>
        <w:adjustRightInd w:val="0"/>
        <w:ind w:left="1701" w:right="567" w:firstLine="3"/>
        <w:jc w:val="both"/>
        <w:rPr>
          <w:sz w:val="28"/>
          <w:szCs w:val="28"/>
        </w:rPr>
      </w:pPr>
      <w:r w:rsidRPr="00083A50">
        <w:rPr>
          <w:sz w:val="28"/>
          <w:szCs w:val="28"/>
        </w:rPr>
        <w:t>2-ой контур охлаждения - вода с параметрами 7-12°C.</w:t>
      </w:r>
    </w:p>
    <w:p w14:paraId="0450277D" w14:textId="58DE0394" w:rsidR="001C6A35" w:rsidRPr="00083A50" w:rsidRDefault="001C6A35" w:rsidP="001C6A35">
      <w:pPr>
        <w:adjustRightInd w:val="0"/>
        <w:ind w:left="1701" w:right="567" w:firstLine="3"/>
        <w:jc w:val="both"/>
        <w:rPr>
          <w:sz w:val="28"/>
          <w:szCs w:val="28"/>
        </w:rPr>
      </w:pPr>
      <w:r>
        <w:rPr>
          <w:sz w:val="28"/>
          <w:szCs w:val="28"/>
        </w:rPr>
        <w:t xml:space="preserve">     </w:t>
      </w:r>
      <w:r w:rsidRPr="00083A50">
        <w:rPr>
          <w:sz w:val="28"/>
          <w:szCs w:val="28"/>
        </w:rPr>
        <w:t>Для холодоснабжения приточных установок и фанкойлов гостиницы предусмотрены две различные системы холодоснабжения, подключенные от различных чиллеров:</w:t>
      </w:r>
    </w:p>
    <w:p w14:paraId="12079ACA" w14:textId="77777777" w:rsidR="001C6A35" w:rsidRPr="00083A50" w:rsidRDefault="001C6A35" w:rsidP="001C6A35">
      <w:pPr>
        <w:adjustRightInd w:val="0"/>
        <w:ind w:left="1701" w:right="567" w:firstLine="3"/>
        <w:jc w:val="both"/>
        <w:rPr>
          <w:sz w:val="28"/>
          <w:szCs w:val="28"/>
        </w:rPr>
      </w:pPr>
      <w:r w:rsidRPr="00083A50">
        <w:rPr>
          <w:sz w:val="28"/>
          <w:szCs w:val="28"/>
        </w:rPr>
        <w:t>1)для гостиницы -от двух чиллеров (взятых с коэффициентом запаса 75%), установленных на кровле здания.</w:t>
      </w:r>
    </w:p>
    <w:p w14:paraId="48C9E996" w14:textId="77777777" w:rsidR="001C6A35" w:rsidRPr="00083A50" w:rsidRDefault="001C6A35" w:rsidP="001C6A35">
      <w:pPr>
        <w:adjustRightInd w:val="0"/>
        <w:ind w:left="1701" w:right="567" w:firstLine="3"/>
        <w:jc w:val="both"/>
        <w:rPr>
          <w:sz w:val="28"/>
          <w:szCs w:val="28"/>
        </w:rPr>
      </w:pPr>
      <w:r w:rsidRPr="00083A50">
        <w:rPr>
          <w:sz w:val="28"/>
          <w:szCs w:val="28"/>
        </w:rPr>
        <w:t xml:space="preserve">2)для помещений тренажерного зала с функциональными зонами -от одного </w:t>
      </w:r>
      <w:proofErr w:type="spellStart"/>
      <w:r w:rsidRPr="00083A50">
        <w:rPr>
          <w:sz w:val="28"/>
          <w:szCs w:val="28"/>
        </w:rPr>
        <w:lastRenderedPageBreak/>
        <w:t>чиллерра</w:t>
      </w:r>
      <w:proofErr w:type="spellEnd"/>
      <w:r w:rsidRPr="00083A50">
        <w:rPr>
          <w:sz w:val="28"/>
          <w:szCs w:val="28"/>
        </w:rPr>
        <w:t>, установленного на кровле здания.</w:t>
      </w:r>
    </w:p>
    <w:p w14:paraId="0512EDCC" w14:textId="77777777" w:rsidR="001C6A35" w:rsidRPr="00083A50" w:rsidRDefault="001C6A35" w:rsidP="001C6A35">
      <w:pPr>
        <w:adjustRightInd w:val="0"/>
        <w:ind w:left="1701" w:right="567" w:firstLine="3"/>
        <w:jc w:val="both"/>
        <w:rPr>
          <w:sz w:val="28"/>
          <w:szCs w:val="28"/>
        </w:rPr>
      </w:pPr>
      <w:r w:rsidRPr="00083A50">
        <w:rPr>
          <w:sz w:val="28"/>
          <w:szCs w:val="28"/>
        </w:rPr>
        <w:t xml:space="preserve">Трубопроводы 1-го контура </w:t>
      </w:r>
      <w:proofErr w:type="spellStart"/>
      <w:r w:rsidRPr="00083A50">
        <w:rPr>
          <w:sz w:val="28"/>
          <w:szCs w:val="28"/>
        </w:rPr>
        <w:t>холодоносителя</w:t>
      </w:r>
      <w:proofErr w:type="spellEnd"/>
      <w:r w:rsidRPr="00083A50">
        <w:rPr>
          <w:sz w:val="28"/>
          <w:szCs w:val="28"/>
        </w:rPr>
        <w:t xml:space="preserve"> - 40%-го раствора этиленгликоля с </w:t>
      </w:r>
    </w:p>
    <w:p w14:paraId="42395778" w14:textId="77777777" w:rsidR="001C6A35" w:rsidRPr="00083A50" w:rsidRDefault="001C6A35" w:rsidP="001C6A35">
      <w:pPr>
        <w:adjustRightInd w:val="0"/>
        <w:ind w:left="1701" w:right="567" w:firstLine="3"/>
        <w:jc w:val="both"/>
        <w:rPr>
          <w:sz w:val="28"/>
          <w:szCs w:val="28"/>
        </w:rPr>
      </w:pPr>
      <w:r w:rsidRPr="00083A50">
        <w:rPr>
          <w:sz w:val="28"/>
          <w:szCs w:val="28"/>
        </w:rPr>
        <w:t xml:space="preserve">параметрами 5-10°C от установленного чиллера, проходят в помещение насосной XC1, в которой расположен автоматизированный пункт приготовления, распределения, контроля и учета, </w:t>
      </w:r>
      <w:proofErr w:type="spellStart"/>
      <w:r w:rsidRPr="00083A50">
        <w:rPr>
          <w:sz w:val="28"/>
          <w:szCs w:val="28"/>
        </w:rPr>
        <w:t>холодоносителя</w:t>
      </w:r>
      <w:proofErr w:type="spellEnd"/>
      <w:r w:rsidRPr="00083A50">
        <w:rPr>
          <w:sz w:val="28"/>
          <w:szCs w:val="28"/>
        </w:rPr>
        <w:t xml:space="preserve"> 2-го контура - вода с параметрами 7-12°C.</w:t>
      </w:r>
    </w:p>
    <w:p w14:paraId="2CDD5E74" w14:textId="62E77802" w:rsidR="001C6A35" w:rsidRPr="00083A50" w:rsidRDefault="001C6A35" w:rsidP="001C6A35">
      <w:pPr>
        <w:adjustRightInd w:val="0"/>
        <w:ind w:left="1701" w:right="567" w:firstLine="3"/>
        <w:jc w:val="both"/>
        <w:rPr>
          <w:sz w:val="28"/>
          <w:szCs w:val="28"/>
        </w:rPr>
      </w:pPr>
      <w:r>
        <w:rPr>
          <w:sz w:val="28"/>
          <w:szCs w:val="28"/>
        </w:rPr>
        <w:t xml:space="preserve">      </w:t>
      </w:r>
      <w:r w:rsidRPr="00083A50">
        <w:rPr>
          <w:sz w:val="28"/>
          <w:szCs w:val="28"/>
        </w:rPr>
        <w:t xml:space="preserve">В насосной установлены теплообменники холодоснабжения, насосы, запорно-регулирующая арматура, </w:t>
      </w:r>
    </w:p>
    <w:p w14:paraId="437D4309" w14:textId="77777777" w:rsidR="001C6A35" w:rsidRPr="00083A50" w:rsidRDefault="001C6A35" w:rsidP="001C6A35">
      <w:pPr>
        <w:adjustRightInd w:val="0"/>
        <w:ind w:left="1701" w:right="567" w:firstLine="3"/>
        <w:jc w:val="both"/>
        <w:rPr>
          <w:sz w:val="28"/>
          <w:szCs w:val="28"/>
        </w:rPr>
      </w:pPr>
      <w:r w:rsidRPr="00083A50">
        <w:rPr>
          <w:sz w:val="28"/>
          <w:szCs w:val="28"/>
        </w:rPr>
        <w:t xml:space="preserve">распределительные гребенки и </w:t>
      </w:r>
      <w:proofErr w:type="spellStart"/>
      <w:r w:rsidRPr="00083A50">
        <w:rPr>
          <w:sz w:val="28"/>
          <w:szCs w:val="28"/>
        </w:rPr>
        <w:t>контрольно</w:t>
      </w:r>
      <w:proofErr w:type="spellEnd"/>
      <w:r w:rsidRPr="00083A50">
        <w:rPr>
          <w:sz w:val="28"/>
          <w:szCs w:val="28"/>
        </w:rPr>
        <w:t xml:space="preserve"> измерительные приборы.</w:t>
      </w:r>
    </w:p>
    <w:p w14:paraId="37818145" w14:textId="0BD9927E" w:rsidR="001C6A35" w:rsidRPr="00083A50" w:rsidRDefault="001C6A35" w:rsidP="001C6A35">
      <w:pPr>
        <w:adjustRightInd w:val="0"/>
        <w:ind w:left="1701" w:right="567" w:firstLine="3"/>
        <w:jc w:val="both"/>
        <w:rPr>
          <w:sz w:val="28"/>
          <w:szCs w:val="28"/>
        </w:rPr>
      </w:pPr>
      <w:r>
        <w:rPr>
          <w:sz w:val="28"/>
          <w:szCs w:val="28"/>
        </w:rPr>
        <w:t xml:space="preserve">      </w:t>
      </w:r>
      <w:r w:rsidRPr="00083A50">
        <w:rPr>
          <w:sz w:val="28"/>
          <w:szCs w:val="28"/>
        </w:rPr>
        <w:t xml:space="preserve">Системы холодоснабжения приточных </w:t>
      </w:r>
      <w:proofErr w:type="gramStart"/>
      <w:r w:rsidRPr="00083A50">
        <w:rPr>
          <w:sz w:val="28"/>
          <w:szCs w:val="28"/>
        </w:rPr>
        <w:t>установок  запроектированы</w:t>
      </w:r>
      <w:proofErr w:type="gramEnd"/>
      <w:r w:rsidRPr="00083A50">
        <w:rPr>
          <w:sz w:val="28"/>
          <w:szCs w:val="28"/>
        </w:rPr>
        <w:t xml:space="preserve"> двухтрубными. Фанкойлы предусмотрены канальные 4-х и 2-х трубные MKT3.</w:t>
      </w:r>
    </w:p>
    <w:p w14:paraId="7E48F51A" w14:textId="77777777" w:rsidR="001C6A35" w:rsidRPr="00083A50" w:rsidRDefault="001C6A35" w:rsidP="001C6A35">
      <w:pPr>
        <w:adjustRightInd w:val="0"/>
        <w:ind w:left="1701" w:right="567" w:firstLine="3"/>
        <w:jc w:val="both"/>
        <w:rPr>
          <w:sz w:val="28"/>
          <w:szCs w:val="28"/>
        </w:rPr>
      </w:pPr>
      <w:r w:rsidRPr="00083A50">
        <w:rPr>
          <w:sz w:val="28"/>
          <w:szCs w:val="28"/>
        </w:rPr>
        <w:t>На подводках к фанкойлам для регулирования производительности устанавливаются автоматические балансировочные клапаны AQT.</w:t>
      </w:r>
    </w:p>
    <w:p w14:paraId="4FEFD9C2" w14:textId="7E6DD422" w:rsidR="001C6A35" w:rsidRPr="00083A50" w:rsidRDefault="001C6A35" w:rsidP="001C6A35">
      <w:pPr>
        <w:adjustRightInd w:val="0"/>
        <w:ind w:left="1701" w:right="567" w:firstLine="3"/>
        <w:jc w:val="both"/>
        <w:rPr>
          <w:sz w:val="28"/>
          <w:szCs w:val="28"/>
        </w:rPr>
      </w:pPr>
      <w:r>
        <w:rPr>
          <w:sz w:val="28"/>
          <w:szCs w:val="28"/>
        </w:rPr>
        <w:t xml:space="preserve">      </w:t>
      </w:r>
      <w:r w:rsidRPr="00083A50">
        <w:rPr>
          <w:sz w:val="28"/>
          <w:szCs w:val="28"/>
        </w:rPr>
        <w:t>Для наладки и регулирования отдельные ветви систем холодоснабжения снабжены запорной арматурой и регулирующими (балансировочными) клапанами.</w:t>
      </w:r>
    </w:p>
    <w:p w14:paraId="3F81D64C" w14:textId="199C4517" w:rsidR="001C6A35" w:rsidRPr="00083A50" w:rsidRDefault="001C6A35" w:rsidP="001C6A35">
      <w:pPr>
        <w:adjustRightInd w:val="0"/>
        <w:ind w:left="1701" w:right="567" w:firstLine="3"/>
        <w:jc w:val="both"/>
        <w:rPr>
          <w:sz w:val="28"/>
          <w:szCs w:val="28"/>
        </w:rPr>
      </w:pPr>
      <w:r w:rsidRPr="00083A50">
        <w:rPr>
          <w:sz w:val="28"/>
          <w:szCs w:val="28"/>
        </w:rPr>
        <w:t xml:space="preserve"> </w:t>
      </w:r>
      <w:r>
        <w:rPr>
          <w:sz w:val="28"/>
          <w:szCs w:val="28"/>
        </w:rPr>
        <w:t xml:space="preserve">     </w:t>
      </w:r>
      <w:r w:rsidRPr="00083A50">
        <w:rPr>
          <w:sz w:val="28"/>
          <w:szCs w:val="28"/>
        </w:rPr>
        <w:t xml:space="preserve">Для системы холодоснабжения тренажерного зала с функциональными зонами трубопроводы 1-го контура </w:t>
      </w:r>
      <w:proofErr w:type="spellStart"/>
      <w:r w:rsidRPr="00083A50">
        <w:rPr>
          <w:sz w:val="28"/>
          <w:szCs w:val="28"/>
        </w:rPr>
        <w:t>холодоносителя</w:t>
      </w:r>
      <w:proofErr w:type="spellEnd"/>
      <w:r w:rsidRPr="00083A50">
        <w:rPr>
          <w:sz w:val="28"/>
          <w:szCs w:val="28"/>
        </w:rPr>
        <w:t xml:space="preserve"> - 40%-го раствора этиленгликоля с параметрами 5-10°C от установленного чиллера, проходят в помещение насосной XC2, в которой расположен автоматизированный пункт приготовления, распределения, контроля и учета, </w:t>
      </w:r>
      <w:proofErr w:type="spellStart"/>
      <w:r w:rsidRPr="00083A50">
        <w:rPr>
          <w:sz w:val="28"/>
          <w:szCs w:val="28"/>
        </w:rPr>
        <w:t>холодоносителя</w:t>
      </w:r>
      <w:proofErr w:type="spellEnd"/>
      <w:r w:rsidRPr="00083A50">
        <w:rPr>
          <w:sz w:val="28"/>
          <w:szCs w:val="28"/>
        </w:rPr>
        <w:t xml:space="preserve"> 2-го контура - вода с параметрами 7-12°C.</w:t>
      </w:r>
    </w:p>
    <w:p w14:paraId="6BE0F3DB" w14:textId="4A41D85A" w:rsidR="001C6A35" w:rsidRPr="00083A50" w:rsidRDefault="001C6A35" w:rsidP="001C6A35">
      <w:pPr>
        <w:adjustRightInd w:val="0"/>
        <w:ind w:left="1701" w:right="567" w:firstLine="3"/>
        <w:jc w:val="both"/>
        <w:rPr>
          <w:sz w:val="28"/>
          <w:szCs w:val="28"/>
        </w:rPr>
      </w:pPr>
      <w:r>
        <w:rPr>
          <w:sz w:val="28"/>
          <w:szCs w:val="28"/>
        </w:rPr>
        <w:t xml:space="preserve">      </w:t>
      </w:r>
      <w:r w:rsidRPr="00083A50">
        <w:rPr>
          <w:sz w:val="28"/>
          <w:szCs w:val="28"/>
        </w:rPr>
        <w:t xml:space="preserve">В насосной установлены теплообменники холодоснабжения, насосы, запорно-регулирующая арматура, распределительные гребенки и </w:t>
      </w:r>
      <w:proofErr w:type="spellStart"/>
      <w:r w:rsidRPr="00083A50">
        <w:rPr>
          <w:sz w:val="28"/>
          <w:szCs w:val="28"/>
        </w:rPr>
        <w:t>контрольно</w:t>
      </w:r>
      <w:proofErr w:type="spellEnd"/>
      <w:r w:rsidRPr="00083A50">
        <w:rPr>
          <w:sz w:val="28"/>
          <w:szCs w:val="28"/>
        </w:rPr>
        <w:t xml:space="preserve"> измерительные приборы.</w:t>
      </w:r>
    </w:p>
    <w:p w14:paraId="2FF80308" w14:textId="65AC63EA" w:rsidR="001C6A35" w:rsidRPr="00083A50" w:rsidRDefault="001C6A35" w:rsidP="001C6A35">
      <w:pPr>
        <w:adjustRightInd w:val="0"/>
        <w:ind w:left="1701" w:right="567" w:firstLine="3"/>
        <w:jc w:val="both"/>
        <w:rPr>
          <w:sz w:val="28"/>
          <w:szCs w:val="28"/>
        </w:rPr>
      </w:pPr>
      <w:r>
        <w:rPr>
          <w:sz w:val="28"/>
          <w:szCs w:val="28"/>
        </w:rPr>
        <w:t xml:space="preserve">      </w:t>
      </w:r>
      <w:r w:rsidRPr="00083A50">
        <w:rPr>
          <w:sz w:val="28"/>
          <w:szCs w:val="28"/>
        </w:rPr>
        <w:t>Системы холод</w:t>
      </w:r>
      <w:r>
        <w:rPr>
          <w:sz w:val="28"/>
          <w:szCs w:val="28"/>
        </w:rPr>
        <w:t xml:space="preserve">оснабжения приточных установок </w:t>
      </w:r>
      <w:r w:rsidRPr="00083A50">
        <w:rPr>
          <w:sz w:val="28"/>
          <w:szCs w:val="28"/>
        </w:rPr>
        <w:t>запроектированы двухтрубными. Фанкойлы предусмотрены 4-х и 2-х трубные FWE.</w:t>
      </w:r>
    </w:p>
    <w:p w14:paraId="58992817" w14:textId="15F3B867" w:rsidR="001C6A35" w:rsidRPr="00083A50" w:rsidRDefault="001C6A35" w:rsidP="001C6A35">
      <w:pPr>
        <w:adjustRightInd w:val="0"/>
        <w:ind w:left="1701" w:right="567" w:firstLine="3"/>
        <w:jc w:val="both"/>
        <w:rPr>
          <w:sz w:val="28"/>
          <w:szCs w:val="28"/>
        </w:rPr>
      </w:pPr>
      <w:r>
        <w:rPr>
          <w:sz w:val="28"/>
          <w:szCs w:val="28"/>
        </w:rPr>
        <w:t xml:space="preserve">      </w:t>
      </w:r>
      <w:r w:rsidRPr="00083A50">
        <w:rPr>
          <w:sz w:val="28"/>
          <w:szCs w:val="28"/>
        </w:rPr>
        <w:t>На подводках к фанкойлам для регулирования производительности устанавливаются автоматические балансировочные клапаны AQT.</w:t>
      </w:r>
    </w:p>
    <w:p w14:paraId="06A3E090" w14:textId="0BC7568B" w:rsidR="001C6A35" w:rsidRPr="00083A50" w:rsidRDefault="001C6A35" w:rsidP="001C6A35">
      <w:pPr>
        <w:adjustRightInd w:val="0"/>
        <w:ind w:left="1701" w:right="567" w:firstLine="3"/>
        <w:jc w:val="both"/>
        <w:rPr>
          <w:sz w:val="28"/>
          <w:szCs w:val="28"/>
        </w:rPr>
      </w:pPr>
      <w:r>
        <w:rPr>
          <w:sz w:val="28"/>
          <w:szCs w:val="28"/>
        </w:rPr>
        <w:t xml:space="preserve">      </w:t>
      </w:r>
      <w:r w:rsidRPr="00083A50">
        <w:rPr>
          <w:sz w:val="28"/>
          <w:szCs w:val="28"/>
        </w:rPr>
        <w:t>Для наладки и регулирования отдельные ветви систем холодоснабжения снабжены запорной арматурой и регулирующими (балансировочными) клапанами.</w:t>
      </w:r>
    </w:p>
    <w:p w14:paraId="57EA9E7F" w14:textId="7E498820" w:rsidR="001C6A35" w:rsidRPr="00083A50" w:rsidRDefault="001C6A35" w:rsidP="001C6A35">
      <w:pPr>
        <w:adjustRightInd w:val="0"/>
        <w:ind w:left="1701" w:right="567" w:firstLine="3"/>
        <w:jc w:val="both"/>
        <w:rPr>
          <w:sz w:val="28"/>
          <w:szCs w:val="28"/>
        </w:rPr>
      </w:pPr>
      <w:r>
        <w:rPr>
          <w:sz w:val="28"/>
          <w:szCs w:val="28"/>
        </w:rPr>
        <w:t xml:space="preserve">      </w:t>
      </w:r>
      <w:r w:rsidRPr="00083A50">
        <w:rPr>
          <w:sz w:val="28"/>
          <w:szCs w:val="28"/>
        </w:rPr>
        <w:t>Трубопроводы систем холод</w:t>
      </w:r>
      <w:r>
        <w:rPr>
          <w:sz w:val="28"/>
          <w:szCs w:val="28"/>
        </w:rPr>
        <w:t xml:space="preserve">оснабжения приточных установок </w:t>
      </w:r>
      <w:r w:rsidRPr="00083A50">
        <w:rPr>
          <w:sz w:val="28"/>
          <w:szCs w:val="28"/>
        </w:rPr>
        <w:t>выполняются из водогазопроводных по ГОСТ 3262-75 и электросварных труб по ГОСТ 10704-91 в зависимости от диаметров и изолировать теплоизоляционными цилиндрами из минеральной ваты на синтетическом связующем.</w:t>
      </w:r>
    </w:p>
    <w:p w14:paraId="5ECF5217" w14:textId="60879723" w:rsidR="001C6A35" w:rsidRPr="00083A50" w:rsidRDefault="001C6A35" w:rsidP="001C6A35">
      <w:pPr>
        <w:adjustRightInd w:val="0"/>
        <w:ind w:left="1701" w:right="567" w:firstLine="3"/>
        <w:jc w:val="both"/>
        <w:rPr>
          <w:sz w:val="28"/>
          <w:szCs w:val="28"/>
        </w:rPr>
      </w:pPr>
      <w:r w:rsidRPr="00083A50">
        <w:rPr>
          <w:sz w:val="28"/>
          <w:szCs w:val="28"/>
        </w:rPr>
        <w:t xml:space="preserve"> </w:t>
      </w:r>
      <w:r>
        <w:rPr>
          <w:sz w:val="28"/>
          <w:szCs w:val="28"/>
        </w:rPr>
        <w:t xml:space="preserve">     </w:t>
      </w:r>
      <w:r w:rsidRPr="00083A50">
        <w:rPr>
          <w:sz w:val="28"/>
          <w:szCs w:val="28"/>
        </w:rPr>
        <w:t>Трубопроводы для фанкойлов, которые проходят по паркингу здания, в межэтажных шахтах выполнить из водогазопроводных по ГОСТ 3262-75 и электросварных труб по ГОСТ 10704-91 в зависимости от диаметров и изолировать теплоизоляционными цилиндрами из минеральной ваты на синтетическом связующем.</w:t>
      </w:r>
    </w:p>
    <w:p w14:paraId="528D2208" w14:textId="3CB7D40C" w:rsidR="001C6A35" w:rsidRPr="00083A50" w:rsidRDefault="001C6A35" w:rsidP="001C6A35">
      <w:pPr>
        <w:adjustRightInd w:val="0"/>
        <w:ind w:left="1701" w:right="567"/>
        <w:jc w:val="both"/>
        <w:rPr>
          <w:sz w:val="28"/>
          <w:szCs w:val="28"/>
        </w:rPr>
      </w:pPr>
      <w:r>
        <w:rPr>
          <w:sz w:val="28"/>
          <w:szCs w:val="28"/>
        </w:rPr>
        <w:t xml:space="preserve">      </w:t>
      </w:r>
      <w:r w:rsidRPr="00083A50">
        <w:rPr>
          <w:sz w:val="28"/>
          <w:szCs w:val="28"/>
        </w:rPr>
        <w:t>Трубопроводы для фанкойлов, проложенные в подшивном потолке помещений выполнить из водогазопроводных по ГОСТ 3262-75 и электросварных труб по ГОСТ 10704-91 и изолировать теплоизоляционными цилиндрами из минеральной ваты на синтетическом связующем.</w:t>
      </w:r>
    </w:p>
    <w:p w14:paraId="0B5F7968" w14:textId="1116BD87" w:rsidR="001C6A35" w:rsidRDefault="001C6A35" w:rsidP="001C6A35">
      <w:pPr>
        <w:adjustRightInd w:val="0"/>
        <w:ind w:left="1701" w:right="567" w:firstLine="3"/>
        <w:jc w:val="both"/>
        <w:rPr>
          <w:sz w:val="28"/>
          <w:szCs w:val="28"/>
        </w:rPr>
      </w:pPr>
      <w:r>
        <w:rPr>
          <w:sz w:val="28"/>
          <w:szCs w:val="28"/>
        </w:rPr>
        <w:lastRenderedPageBreak/>
        <w:t xml:space="preserve">      </w:t>
      </w:r>
      <w:r w:rsidRPr="00083A50">
        <w:rPr>
          <w:sz w:val="28"/>
          <w:szCs w:val="28"/>
        </w:rPr>
        <w:t>От запроектированных фанкойлов предусмотрен отвод конденсата дренажными системами (</w:t>
      </w:r>
      <w:proofErr w:type="spellStart"/>
      <w:proofErr w:type="gramStart"/>
      <w:r w:rsidRPr="00083A50">
        <w:rPr>
          <w:sz w:val="28"/>
          <w:szCs w:val="28"/>
        </w:rPr>
        <w:t>см.раздел</w:t>
      </w:r>
      <w:proofErr w:type="spellEnd"/>
      <w:proofErr w:type="gramEnd"/>
      <w:r w:rsidRPr="00083A50">
        <w:rPr>
          <w:sz w:val="28"/>
          <w:szCs w:val="28"/>
        </w:rPr>
        <w:t xml:space="preserve"> ВК). Внутри фанкойлов установлен дренажный высоконапорный насос для отвода конденсата и дренажный поддон под 3-х ходовой клапан. </w:t>
      </w:r>
    </w:p>
    <w:p w14:paraId="3520F6ED" w14:textId="422B7A8C" w:rsidR="00C2669E" w:rsidRPr="005F70CA" w:rsidRDefault="00C2669E" w:rsidP="00C2669E">
      <w:pPr>
        <w:adjustRightInd w:val="0"/>
        <w:ind w:left="1701" w:right="567"/>
        <w:jc w:val="both"/>
        <w:rPr>
          <w:sz w:val="28"/>
          <w:szCs w:val="28"/>
        </w:rPr>
      </w:pPr>
    </w:p>
    <w:p w14:paraId="3DE7D0B1" w14:textId="34BFF157" w:rsidR="00C2669E" w:rsidRPr="005F70CA" w:rsidRDefault="00C2669E" w:rsidP="00C2669E">
      <w:pPr>
        <w:tabs>
          <w:tab w:val="left" w:pos="21"/>
        </w:tabs>
        <w:adjustRightInd w:val="0"/>
        <w:ind w:left="1701" w:right="567"/>
        <w:jc w:val="center"/>
        <w:rPr>
          <w:b/>
          <w:sz w:val="28"/>
          <w:szCs w:val="28"/>
        </w:rPr>
      </w:pPr>
      <w:r w:rsidRPr="005F70CA">
        <w:rPr>
          <w:b/>
          <w:sz w:val="28"/>
          <w:szCs w:val="28"/>
        </w:rPr>
        <w:t>Противопожарные мероприятия</w:t>
      </w:r>
    </w:p>
    <w:p w14:paraId="28B8EFA6" w14:textId="77777777" w:rsidR="001C6A35" w:rsidRPr="00083A50" w:rsidRDefault="00C2669E" w:rsidP="001C6A35">
      <w:pPr>
        <w:adjustRightInd w:val="0"/>
        <w:ind w:left="1701" w:right="567"/>
        <w:jc w:val="both"/>
        <w:rPr>
          <w:sz w:val="28"/>
          <w:szCs w:val="28"/>
        </w:rPr>
      </w:pPr>
      <w:r w:rsidRPr="005F70CA">
        <w:rPr>
          <w:sz w:val="28"/>
          <w:szCs w:val="28"/>
        </w:rPr>
        <w:tab/>
      </w:r>
      <w:r w:rsidR="001C6A35" w:rsidRPr="00083A50">
        <w:rPr>
          <w:sz w:val="28"/>
          <w:szCs w:val="28"/>
        </w:rPr>
        <w:t xml:space="preserve">Согласно заданию раздела АР здание состоит из двух пожарных отсеков: </w:t>
      </w:r>
    </w:p>
    <w:p w14:paraId="59CE6CD9" w14:textId="77777777" w:rsidR="001C6A35" w:rsidRPr="00083A50" w:rsidRDefault="001C6A35" w:rsidP="001C6A35">
      <w:pPr>
        <w:adjustRightInd w:val="0"/>
        <w:ind w:left="1701" w:right="567" w:firstLine="3"/>
        <w:jc w:val="both"/>
        <w:rPr>
          <w:sz w:val="28"/>
          <w:szCs w:val="28"/>
        </w:rPr>
      </w:pPr>
      <w:r w:rsidRPr="00083A50">
        <w:rPr>
          <w:sz w:val="28"/>
          <w:szCs w:val="28"/>
        </w:rPr>
        <w:t xml:space="preserve">1 пожарный отсек- подвал на </w:t>
      </w:r>
      <w:proofErr w:type="spellStart"/>
      <w:r w:rsidRPr="00083A50">
        <w:rPr>
          <w:sz w:val="28"/>
          <w:szCs w:val="28"/>
        </w:rPr>
        <w:t>отм</w:t>
      </w:r>
      <w:proofErr w:type="spellEnd"/>
      <w:r w:rsidRPr="00083A50">
        <w:rPr>
          <w:sz w:val="28"/>
          <w:szCs w:val="28"/>
        </w:rPr>
        <w:t>. -9,300</w:t>
      </w:r>
    </w:p>
    <w:p w14:paraId="5F32ADDA" w14:textId="77777777" w:rsidR="001C6A35" w:rsidRPr="00083A50" w:rsidRDefault="001C6A35" w:rsidP="001C6A35">
      <w:pPr>
        <w:adjustRightInd w:val="0"/>
        <w:ind w:left="1701" w:right="567" w:firstLine="3"/>
        <w:jc w:val="both"/>
        <w:rPr>
          <w:sz w:val="28"/>
          <w:szCs w:val="28"/>
        </w:rPr>
      </w:pPr>
      <w:r w:rsidRPr="00083A50">
        <w:rPr>
          <w:sz w:val="28"/>
          <w:szCs w:val="28"/>
        </w:rPr>
        <w:t xml:space="preserve">2 пожарный отсек - с цокольного этажа на </w:t>
      </w:r>
      <w:proofErr w:type="spellStart"/>
      <w:r w:rsidRPr="00083A50">
        <w:rPr>
          <w:sz w:val="28"/>
          <w:szCs w:val="28"/>
        </w:rPr>
        <w:t>отм</w:t>
      </w:r>
      <w:proofErr w:type="spellEnd"/>
      <w:r w:rsidRPr="00083A50">
        <w:rPr>
          <w:sz w:val="28"/>
          <w:szCs w:val="28"/>
        </w:rPr>
        <w:t xml:space="preserve">. -4,800 до кровли.  </w:t>
      </w:r>
    </w:p>
    <w:p w14:paraId="3644690D" w14:textId="77777777" w:rsidR="001C6A35" w:rsidRPr="00083A50" w:rsidRDefault="001C6A35" w:rsidP="001C6A35">
      <w:pPr>
        <w:adjustRightInd w:val="0"/>
        <w:ind w:left="1701" w:right="567"/>
        <w:jc w:val="both"/>
        <w:rPr>
          <w:sz w:val="28"/>
          <w:szCs w:val="28"/>
        </w:rPr>
      </w:pPr>
      <w:r w:rsidRPr="00083A50">
        <w:rPr>
          <w:sz w:val="28"/>
          <w:szCs w:val="28"/>
        </w:rPr>
        <w:t>Для противодымной защиты гостиничного комплекса предусмотрены следующие мероприятия:</w:t>
      </w:r>
    </w:p>
    <w:p w14:paraId="797EDDED" w14:textId="77777777" w:rsidR="001C6A35" w:rsidRPr="00083A50" w:rsidRDefault="001C6A35" w:rsidP="001C6A35">
      <w:pPr>
        <w:tabs>
          <w:tab w:val="left" w:pos="3"/>
        </w:tabs>
        <w:adjustRightInd w:val="0"/>
        <w:ind w:left="1701" w:right="567" w:hanging="2"/>
        <w:jc w:val="both"/>
        <w:rPr>
          <w:sz w:val="28"/>
          <w:szCs w:val="28"/>
        </w:rPr>
      </w:pPr>
      <w:r w:rsidRPr="00083A50">
        <w:rPr>
          <w:sz w:val="28"/>
          <w:szCs w:val="28"/>
        </w:rPr>
        <w:t>-</w:t>
      </w:r>
      <w:r w:rsidRPr="00083A50">
        <w:rPr>
          <w:sz w:val="28"/>
          <w:szCs w:val="28"/>
        </w:rPr>
        <w:tab/>
        <w:t xml:space="preserve">удаление дыма из паркинга через клапаны дымоудаления (на </w:t>
      </w:r>
      <w:proofErr w:type="spellStart"/>
      <w:r w:rsidRPr="00083A50">
        <w:rPr>
          <w:sz w:val="28"/>
          <w:szCs w:val="28"/>
        </w:rPr>
        <w:t>отм</w:t>
      </w:r>
      <w:proofErr w:type="spellEnd"/>
      <w:r w:rsidRPr="00083A50">
        <w:rPr>
          <w:sz w:val="28"/>
          <w:szCs w:val="28"/>
        </w:rPr>
        <w:t>. -9,300);</w:t>
      </w:r>
    </w:p>
    <w:p w14:paraId="1314D4DF" w14:textId="77777777" w:rsidR="001C6A35" w:rsidRPr="00083A50" w:rsidRDefault="001C6A35" w:rsidP="001C6A35">
      <w:pPr>
        <w:tabs>
          <w:tab w:val="left" w:pos="3"/>
        </w:tabs>
        <w:adjustRightInd w:val="0"/>
        <w:ind w:left="1701" w:right="567" w:hanging="2"/>
        <w:jc w:val="both"/>
        <w:rPr>
          <w:sz w:val="28"/>
          <w:szCs w:val="28"/>
        </w:rPr>
      </w:pPr>
      <w:r w:rsidRPr="00083A50">
        <w:rPr>
          <w:sz w:val="28"/>
          <w:szCs w:val="28"/>
        </w:rPr>
        <w:t>-</w:t>
      </w:r>
      <w:r w:rsidRPr="00083A50">
        <w:rPr>
          <w:sz w:val="28"/>
          <w:szCs w:val="28"/>
        </w:rPr>
        <w:tab/>
        <w:t>удаление дыма при пожаре из коридоров всех этажей через клапаны дымоудаления;</w:t>
      </w:r>
    </w:p>
    <w:p w14:paraId="21372796" w14:textId="77777777" w:rsidR="001C6A35" w:rsidRPr="00083A50" w:rsidRDefault="001C6A35" w:rsidP="001C6A35">
      <w:pPr>
        <w:tabs>
          <w:tab w:val="left" w:pos="3"/>
        </w:tabs>
        <w:adjustRightInd w:val="0"/>
        <w:ind w:left="1701" w:right="567" w:hanging="2"/>
        <w:jc w:val="both"/>
        <w:rPr>
          <w:sz w:val="28"/>
          <w:szCs w:val="28"/>
        </w:rPr>
      </w:pPr>
      <w:r w:rsidRPr="00083A50">
        <w:rPr>
          <w:sz w:val="28"/>
          <w:szCs w:val="28"/>
        </w:rPr>
        <w:t>-</w:t>
      </w:r>
      <w:r w:rsidRPr="00083A50">
        <w:rPr>
          <w:sz w:val="28"/>
          <w:szCs w:val="28"/>
        </w:rPr>
        <w:tab/>
        <w:t xml:space="preserve">подача наружного воздуха в паркинг, для компенсации дымоудаления паркинга (на </w:t>
      </w:r>
      <w:proofErr w:type="spellStart"/>
      <w:r w:rsidRPr="00083A50">
        <w:rPr>
          <w:sz w:val="28"/>
          <w:szCs w:val="28"/>
        </w:rPr>
        <w:t>отм</w:t>
      </w:r>
      <w:proofErr w:type="spellEnd"/>
      <w:r w:rsidRPr="00083A50">
        <w:rPr>
          <w:sz w:val="28"/>
          <w:szCs w:val="28"/>
        </w:rPr>
        <w:t>. -9,300);</w:t>
      </w:r>
    </w:p>
    <w:p w14:paraId="5BF65E49" w14:textId="77777777" w:rsidR="001C6A35" w:rsidRPr="00083A50" w:rsidRDefault="001C6A35" w:rsidP="001C6A35">
      <w:pPr>
        <w:tabs>
          <w:tab w:val="left" w:pos="3"/>
        </w:tabs>
        <w:adjustRightInd w:val="0"/>
        <w:ind w:left="1701" w:right="567" w:hanging="2"/>
        <w:jc w:val="both"/>
        <w:rPr>
          <w:sz w:val="28"/>
          <w:szCs w:val="28"/>
        </w:rPr>
      </w:pPr>
      <w:r w:rsidRPr="00083A50">
        <w:rPr>
          <w:sz w:val="28"/>
          <w:szCs w:val="28"/>
        </w:rPr>
        <w:t>-</w:t>
      </w:r>
      <w:r w:rsidRPr="00083A50">
        <w:rPr>
          <w:sz w:val="28"/>
          <w:szCs w:val="28"/>
        </w:rPr>
        <w:tab/>
        <w:t xml:space="preserve">подача наружного воздуха в тамбур-шлюзы при лифтовом холле, отделяющие помещения подземного паркинга от других помещений гостиничного комплекса; </w:t>
      </w:r>
    </w:p>
    <w:p w14:paraId="158C0A96" w14:textId="77777777" w:rsidR="001C6A35" w:rsidRPr="00083A50" w:rsidRDefault="001C6A35" w:rsidP="001C6A35">
      <w:pPr>
        <w:tabs>
          <w:tab w:val="left" w:pos="3"/>
        </w:tabs>
        <w:adjustRightInd w:val="0"/>
        <w:ind w:left="1701" w:right="567" w:hanging="2"/>
        <w:jc w:val="both"/>
        <w:rPr>
          <w:sz w:val="28"/>
          <w:szCs w:val="28"/>
        </w:rPr>
      </w:pPr>
      <w:r w:rsidRPr="00083A50">
        <w:rPr>
          <w:sz w:val="28"/>
          <w:szCs w:val="28"/>
        </w:rPr>
        <w:t>-</w:t>
      </w:r>
      <w:r w:rsidRPr="00083A50">
        <w:rPr>
          <w:sz w:val="28"/>
          <w:szCs w:val="28"/>
        </w:rPr>
        <w:tab/>
        <w:t>подача наружного воздуха в шахты лифтов;</w:t>
      </w:r>
    </w:p>
    <w:p w14:paraId="387EDDD5" w14:textId="77777777" w:rsidR="001C6A35" w:rsidRPr="00083A50" w:rsidRDefault="001C6A35" w:rsidP="001C6A35">
      <w:pPr>
        <w:tabs>
          <w:tab w:val="left" w:pos="3"/>
        </w:tabs>
        <w:adjustRightInd w:val="0"/>
        <w:ind w:left="1701" w:right="567" w:hanging="2"/>
        <w:jc w:val="both"/>
        <w:rPr>
          <w:sz w:val="28"/>
          <w:szCs w:val="28"/>
        </w:rPr>
      </w:pPr>
      <w:r w:rsidRPr="00083A50">
        <w:rPr>
          <w:sz w:val="28"/>
          <w:szCs w:val="28"/>
        </w:rPr>
        <w:t>-</w:t>
      </w:r>
      <w:r w:rsidRPr="00083A50">
        <w:rPr>
          <w:sz w:val="28"/>
          <w:szCs w:val="28"/>
        </w:rPr>
        <w:tab/>
        <w:t>подача наружного воздуха в зону безопасности для МГН на всех этажах здания;</w:t>
      </w:r>
    </w:p>
    <w:p w14:paraId="7610F6D6" w14:textId="77777777" w:rsidR="001C6A35" w:rsidRPr="00083A50" w:rsidRDefault="001C6A35" w:rsidP="001C6A35">
      <w:pPr>
        <w:tabs>
          <w:tab w:val="left" w:pos="3"/>
        </w:tabs>
        <w:adjustRightInd w:val="0"/>
        <w:ind w:left="1701" w:right="567" w:hanging="2"/>
        <w:jc w:val="both"/>
        <w:rPr>
          <w:sz w:val="28"/>
          <w:szCs w:val="28"/>
        </w:rPr>
      </w:pPr>
      <w:r w:rsidRPr="00083A50">
        <w:rPr>
          <w:sz w:val="28"/>
          <w:szCs w:val="28"/>
        </w:rPr>
        <w:t>-</w:t>
      </w:r>
      <w:r w:rsidRPr="00083A50">
        <w:rPr>
          <w:sz w:val="28"/>
          <w:szCs w:val="28"/>
        </w:rPr>
        <w:tab/>
        <w:t>подача наружного воздуха в тамбур-шлюзы лифтов, расположенных на всех этажах здания;</w:t>
      </w:r>
    </w:p>
    <w:p w14:paraId="03DA745F" w14:textId="77777777" w:rsidR="001C6A35" w:rsidRPr="00083A50" w:rsidRDefault="001C6A35" w:rsidP="001C6A35">
      <w:pPr>
        <w:tabs>
          <w:tab w:val="left" w:pos="3"/>
        </w:tabs>
        <w:adjustRightInd w:val="0"/>
        <w:ind w:left="1701" w:right="567" w:hanging="2"/>
        <w:jc w:val="both"/>
        <w:rPr>
          <w:sz w:val="28"/>
          <w:szCs w:val="28"/>
        </w:rPr>
      </w:pPr>
      <w:r w:rsidRPr="00083A50">
        <w:rPr>
          <w:sz w:val="28"/>
          <w:szCs w:val="28"/>
        </w:rPr>
        <w:t>-</w:t>
      </w:r>
      <w:r w:rsidRPr="00083A50">
        <w:rPr>
          <w:sz w:val="28"/>
          <w:szCs w:val="28"/>
        </w:rPr>
        <w:tab/>
        <w:t xml:space="preserve">отключение всех общеобменных систем </w:t>
      </w:r>
      <w:proofErr w:type="gramStart"/>
      <w:r w:rsidRPr="00083A50">
        <w:rPr>
          <w:sz w:val="28"/>
          <w:szCs w:val="28"/>
        </w:rPr>
        <w:t>вентиляции  при</w:t>
      </w:r>
      <w:proofErr w:type="gramEnd"/>
      <w:r w:rsidRPr="00083A50">
        <w:rPr>
          <w:sz w:val="28"/>
          <w:szCs w:val="28"/>
        </w:rPr>
        <w:t xml:space="preserve"> пожаре.</w:t>
      </w:r>
    </w:p>
    <w:p w14:paraId="6EAF011A" w14:textId="77777777" w:rsidR="001C6A35" w:rsidRPr="00083A50" w:rsidRDefault="001C6A35" w:rsidP="001C6A35">
      <w:pPr>
        <w:adjustRightInd w:val="0"/>
        <w:ind w:left="1701" w:right="567" w:firstLine="3"/>
        <w:jc w:val="both"/>
        <w:rPr>
          <w:sz w:val="28"/>
          <w:szCs w:val="28"/>
        </w:rPr>
      </w:pPr>
      <w:r w:rsidRPr="00083A50">
        <w:rPr>
          <w:sz w:val="28"/>
          <w:szCs w:val="28"/>
        </w:rPr>
        <w:t>Проектом предусмотрено автоматическое отключение при возникновении пожара, по сигналу противопожарной сигнализации, или от кнопок, установленных у пожарных шкафов, всех вентиляционных систем и включение противодымных систем.</w:t>
      </w:r>
    </w:p>
    <w:p w14:paraId="4ACA432C" w14:textId="510EA5CC" w:rsidR="001C6A35" w:rsidRPr="00083A50" w:rsidRDefault="001C6A35" w:rsidP="001C6A35">
      <w:pPr>
        <w:adjustRightInd w:val="0"/>
        <w:ind w:left="1701" w:right="567" w:firstLine="3"/>
        <w:jc w:val="both"/>
        <w:rPr>
          <w:sz w:val="28"/>
          <w:szCs w:val="28"/>
        </w:rPr>
      </w:pPr>
      <w:r>
        <w:rPr>
          <w:sz w:val="28"/>
          <w:szCs w:val="28"/>
        </w:rPr>
        <w:t xml:space="preserve">      </w:t>
      </w:r>
      <w:r w:rsidRPr="00083A50">
        <w:rPr>
          <w:sz w:val="28"/>
          <w:szCs w:val="28"/>
        </w:rPr>
        <w:t>Воздуховоды систем противодымной защиты (ДП) предусмотрены класса "П", из листовой оцинкованной стали толщиной 0,8мм, с соединением на фланцах, с уплотнителем из негорючих материалов, с огнезащитным покрытием "PRO-МБОР-VENT" (двухкомпонентная комплексная система огнезащиты, состоящая из рулонного базальтового материала PRO-МБОР-5 и огнезащитного клеевого состава "</w:t>
      </w:r>
      <w:proofErr w:type="spellStart"/>
      <w:r w:rsidRPr="00083A50">
        <w:rPr>
          <w:sz w:val="28"/>
          <w:szCs w:val="28"/>
        </w:rPr>
        <w:t>Kleber</w:t>
      </w:r>
      <w:proofErr w:type="spellEnd"/>
      <w:r w:rsidRPr="00083A50">
        <w:rPr>
          <w:sz w:val="28"/>
          <w:szCs w:val="28"/>
        </w:rPr>
        <w:t xml:space="preserve">"), для достижения нормируемого предела огнестойкости - 0,5часа. </w:t>
      </w:r>
    </w:p>
    <w:p w14:paraId="4C7FCB38" w14:textId="1F8BD16D" w:rsidR="001C6A35" w:rsidRPr="00083A50" w:rsidRDefault="001C6A35" w:rsidP="001C6A35">
      <w:pPr>
        <w:adjustRightInd w:val="0"/>
        <w:ind w:left="1701" w:right="567" w:firstLine="3"/>
        <w:jc w:val="both"/>
        <w:rPr>
          <w:sz w:val="28"/>
          <w:szCs w:val="28"/>
        </w:rPr>
      </w:pPr>
      <w:r>
        <w:rPr>
          <w:sz w:val="28"/>
          <w:szCs w:val="28"/>
        </w:rPr>
        <w:t xml:space="preserve">      </w:t>
      </w:r>
      <w:r w:rsidRPr="00083A50">
        <w:rPr>
          <w:sz w:val="28"/>
          <w:szCs w:val="28"/>
        </w:rPr>
        <w:t>Воздуховоды систем противодымной защиты (ДВ) предусмотрены класса "П", из листовой стали толщиной 1,0мм, с соединением на сварке, с</w:t>
      </w:r>
    </w:p>
    <w:p w14:paraId="5DA4142F" w14:textId="77777777" w:rsidR="001C6A35" w:rsidRPr="00083A50" w:rsidRDefault="001C6A35" w:rsidP="001C6A35">
      <w:pPr>
        <w:adjustRightInd w:val="0"/>
        <w:ind w:left="1701" w:right="567"/>
        <w:jc w:val="both"/>
        <w:rPr>
          <w:sz w:val="28"/>
          <w:szCs w:val="28"/>
        </w:rPr>
      </w:pPr>
      <w:r w:rsidRPr="00083A50">
        <w:rPr>
          <w:sz w:val="28"/>
          <w:szCs w:val="28"/>
        </w:rPr>
        <w:t>огнезащитным покрытием "PRO-МБОР-VENT" (двухкомпонентная комплексная система огнезащиты, состоящая из рулонного базальтового материала PRO-МБОР-5 и огнезащитного клеевого состава "</w:t>
      </w:r>
      <w:proofErr w:type="spellStart"/>
      <w:r w:rsidRPr="00083A50">
        <w:rPr>
          <w:sz w:val="28"/>
          <w:szCs w:val="28"/>
        </w:rPr>
        <w:t>Kleber</w:t>
      </w:r>
      <w:proofErr w:type="spellEnd"/>
      <w:r w:rsidRPr="00083A50">
        <w:rPr>
          <w:sz w:val="28"/>
          <w:szCs w:val="28"/>
        </w:rPr>
        <w:t xml:space="preserve">"), для достижения нормируемого предела огнестойкости - 0,5часа. </w:t>
      </w:r>
    </w:p>
    <w:p w14:paraId="7AA73E0A" w14:textId="47A43FCB" w:rsidR="001C6A35" w:rsidRPr="00083A50" w:rsidRDefault="001C6A35" w:rsidP="001C6A35">
      <w:pPr>
        <w:adjustRightInd w:val="0"/>
        <w:ind w:left="1701" w:right="567" w:firstLine="3"/>
        <w:jc w:val="both"/>
        <w:rPr>
          <w:sz w:val="28"/>
          <w:szCs w:val="28"/>
        </w:rPr>
      </w:pPr>
      <w:r>
        <w:rPr>
          <w:sz w:val="28"/>
          <w:szCs w:val="28"/>
        </w:rPr>
        <w:t xml:space="preserve">      </w:t>
      </w:r>
      <w:r w:rsidRPr="00083A50">
        <w:rPr>
          <w:sz w:val="28"/>
          <w:szCs w:val="28"/>
        </w:rPr>
        <w:t xml:space="preserve">Воздуховоды систем противодымной защиты (ДПЕ-компенсация дымоудаления) предусмотрены из листовой стали толщиной 0,8мм с соединением на фланцах с уплотнителем из негорючих материалов, с </w:t>
      </w:r>
      <w:r w:rsidRPr="00083A50">
        <w:rPr>
          <w:sz w:val="28"/>
          <w:szCs w:val="28"/>
        </w:rPr>
        <w:lastRenderedPageBreak/>
        <w:t xml:space="preserve">огнезащитным покрытием, обеспечивающий нормируемый предел огнестойкости воздуховодов. </w:t>
      </w:r>
    </w:p>
    <w:p w14:paraId="7D040635" w14:textId="693B60F9" w:rsidR="001C6A35" w:rsidRPr="00083A50" w:rsidRDefault="001C6A35" w:rsidP="001C6A35">
      <w:pPr>
        <w:adjustRightInd w:val="0"/>
        <w:ind w:left="1701" w:right="567" w:firstLine="3"/>
        <w:jc w:val="both"/>
        <w:rPr>
          <w:sz w:val="28"/>
          <w:szCs w:val="28"/>
        </w:rPr>
      </w:pPr>
      <w:r>
        <w:rPr>
          <w:sz w:val="28"/>
          <w:szCs w:val="28"/>
        </w:rPr>
        <w:t xml:space="preserve">      </w:t>
      </w:r>
      <w:r w:rsidRPr="00083A50">
        <w:rPr>
          <w:sz w:val="28"/>
          <w:szCs w:val="28"/>
        </w:rPr>
        <w:t>Предусмотрена установка противопожарных, нормально закрытых клапанов с требуемым пределом огнестойкости.</w:t>
      </w:r>
    </w:p>
    <w:p w14:paraId="1E6F13C5" w14:textId="1A3398EC" w:rsidR="001C6A35" w:rsidRPr="00083A50" w:rsidRDefault="001C6A35" w:rsidP="001C6A35">
      <w:pPr>
        <w:adjustRightInd w:val="0"/>
        <w:ind w:left="1701" w:right="567" w:firstLine="3"/>
        <w:jc w:val="both"/>
        <w:rPr>
          <w:sz w:val="28"/>
          <w:szCs w:val="28"/>
        </w:rPr>
      </w:pPr>
      <w:r>
        <w:rPr>
          <w:sz w:val="28"/>
          <w:szCs w:val="28"/>
        </w:rPr>
        <w:t xml:space="preserve">      </w:t>
      </w:r>
      <w:r w:rsidRPr="00083A50">
        <w:rPr>
          <w:sz w:val="28"/>
          <w:szCs w:val="28"/>
        </w:rPr>
        <w:t>Вентиляторы противодымных вытяжных систем, размещенные на кровле предусматриваются с ограждениями для защиты от доступа посторонних лиц.</w:t>
      </w:r>
    </w:p>
    <w:p w14:paraId="2656316D" w14:textId="77777777" w:rsidR="001C6A35" w:rsidRPr="00083A50" w:rsidRDefault="001C6A35" w:rsidP="001C6A35">
      <w:pPr>
        <w:adjustRightInd w:val="0"/>
        <w:ind w:left="1701" w:right="567" w:firstLine="3"/>
        <w:jc w:val="both"/>
        <w:rPr>
          <w:sz w:val="28"/>
          <w:szCs w:val="28"/>
        </w:rPr>
      </w:pPr>
      <w:r w:rsidRPr="00083A50">
        <w:rPr>
          <w:sz w:val="28"/>
          <w:szCs w:val="28"/>
        </w:rPr>
        <w:t xml:space="preserve">Отключение всех приточных и вытяжных систем общеобменной вентиляции при возникновении пожара, а </w:t>
      </w:r>
      <w:proofErr w:type="gramStart"/>
      <w:r w:rsidRPr="00083A50">
        <w:rPr>
          <w:sz w:val="28"/>
          <w:szCs w:val="28"/>
        </w:rPr>
        <w:t>так же</w:t>
      </w:r>
      <w:proofErr w:type="gramEnd"/>
      <w:r w:rsidRPr="00083A50">
        <w:rPr>
          <w:sz w:val="28"/>
          <w:szCs w:val="28"/>
        </w:rPr>
        <w:t xml:space="preserve"> опережение запуска систем </w:t>
      </w:r>
      <w:proofErr w:type="gramStart"/>
      <w:r w:rsidRPr="00083A50">
        <w:rPr>
          <w:sz w:val="28"/>
          <w:szCs w:val="28"/>
        </w:rPr>
        <w:t>дымоудаления  не</w:t>
      </w:r>
      <w:proofErr w:type="gramEnd"/>
      <w:r w:rsidRPr="00083A50">
        <w:rPr>
          <w:sz w:val="28"/>
          <w:szCs w:val="28"/>
        </w:rPr>
        <w:t xml:space="preserve"> менее чем на 20 секунд ранее приточных противодымных систем. </w:t>
      </w:r>
    </w:p>
    <w:p w14:paraId="0368273C" w14:textId="5AB5E810" w:rsidR="00C2669E" w:rsidRPr="005F70CA" w:rsidRDefault="001C6A35" w:rsidP="001C6A35">
      <w:pPr>
        <w:adjustRightInd w:val="0"/>
        <w:ind w:left="1701" w:right="567"/>
        <w:jc w:val="both"/>
        <w:rPr>
          <w:sz w:val="28"/>
          <w:szCs w:val="28"/>
        </w:rPr>
      </w:pPr>
      <w:r>
        <w:rPr>
          <w:sz w:val="28"/>
          <w:szCs w:val="28"/>
        </w:rPr>
        <w:t xml:space="preserve">      </w:t>
      </w:r>
      <w:r w:rsidRPr="00083A50">
        <w:rPr>
          <w:sz w:val="28"/>
          <w:szCs w:val="28"/>
        </w:rPr>
        <w:t>Места прохода транзитных воздуховодов систем противодымной вентиляции уплотнить негорючими материалами, обеспечивающими нормируемый предел огнестойкости.</w:t>
      </w:r>
    </w:p>
    <w:p w14:paraId="06BE0C1A" w14:textId="65B72713" w:rsidR="00C2669E" w:rsidRPr="005F70CA" w:rsidRDefault="00C2669E" w:rsidP="00CB0280">
      <w:pPr>
        <w:adjustRightInd w:val="0"/>
        <w:ind w:left="1701" w:right="567"/>
        <w:jc w:val="center"/>
        <w:rPr>
          <w:b/>
          <w:sz w:val="28"/>
          <w:szCs w:val="28"/>
        </w:rPr>
      </w:pPr>
      <w:r w:rsidRPr="005F70CA">
        <w:rPr>
          <w:b/>
          <w:sz w:val="28"/>
          <w:szCs w:val="28"/>
        </w:rPr>
        <w:t>Защита от шума</w:t>
      </w:r>
    </w:p>
    <w:p w14:paraId="43E3010F" w14:textId="005F4286" w:rsidR="00C2669E" w:rsidRPr="005F70CA" w:rsidRDefault="00CB0280" w:rsidP="00C2669E">
      <w:pPr>
        <w:adjustRightInd w:val="0"/>
        <w:ind w:left="1701" w:right="567"/>
        <w:jc w:val="both"/>
        <w:rPr>
          <w:sz w:val="28"/>
          <w:szCs w:val="28"/>
        </w:rPr>
      </w:pPr>
      <w:r w:rsidRPr="005F70CA">
        <w:rPr>
          <w:sz w:val="28"/>
          <w:szCs w:val="28"/>
        </w:rPr>
        <w:t xml:space="preserve"> </w:t>
      </w:r>
      <w:r w:rsidRPr="005F70CA">
        <w:rPr>
          <w:sz w:val="28"/>
          <w:szCs w:val="28"/>
        </w:rPr>
        <w:tab/>
      </w:r>
      <w:r w:rsidR="00C2669E" w:rsidRPr="005F70CA">
        <w:rPr>
          <w:sz w:val="28"/>
          <w:szCs w:val="28"/>
        </w:rPr>
        <w:t xml:space="preserve">Для предотвращения передачи вибрации от работающих вентиляторов на строительные конструкции, вентиляторы устанавливаются на </w:t>
      </w:r>
      <w:proofErr w:type="spellStart"/>
      <w:r w:rsidR="00C2669E" w:rsidRPr="005F70CA">
        <w:rPr>
          <w:sz w:val="28"/>
          <w:szCs w:val="28"/>
        </w:rPr>
        <w:t>виброизоляторах</w:t>
      </w:r>
      <w:proofErr w:type="spellEnd"/>
      <w:r w:rsidR="00C2669E" w:rsidRPr="005F70CA">
        <w:rPr>
          <w:sz w:val="28"/>
          <w:szCs w:val="28"/>
        </w:rPr>
        <w:t xml:space="preserve">, воздуховоды с вентиляторами выполнены с применением гибких вставок. Для глушения аэродинамического шума, создаваемых в приточных агрегатах оборудуются шумоглушителями. </w:t>
      </w:r>
    </w:p>
    <w:p w14:paraId="76AC7E74" w14:textId="77777777" w:rsidR="00C2669E" w:rsidRPr="005F70CA" w:rsidRDefault="00C2669E" w:rsidP="00C2669E">
      <w:pPr>
        <w:adjustRightInd w:val="0"/>
        <w:ind w:left="1701" w:right="567"/>
        <w:jc w:val="both"/>
        <w:rPr>
          <w:sz w:val="28"/>
          <w:szCs w:val="28"/>
        </w:rPr>
      </w:pPr>
    </w:p>
    <w:p w14:paraId="42746105" w14:textId="77777777" w:rsidR="00C2669E" w:rsidRPr="005F70CA" w:rsidRDefault="00C2669E" w:rsidP="00CB0280">
      <w:pPr>
        <w:adjustRightInd w:val="0"/>
        <w:ind w:left="1701" w:right="567"/>
        <w:jc w:val="center"/>
        <w:rPr>
          <w:b/>
          <w:sz w:val="28"/>
          <w:szCs w:val="28"/>
        </w:rPr>
      </w:pPr>
      <w:r w:rsidRPr="005F70CA">
        <w:rPr>
          <w:b/>
          <w:sz w:val="28"/>
          <w:szCs w:val="28"/>
        </w:rPr>
        <w:t>Основные требования по монтажу</w:t>
      </w:r>
    </w:p>
    <w:p w14:paraId="163020A0" w14:textId="77777777" w:rsidR="001C6A35" w:rsidRPr="00083A50" w:rsidRDefault="00C2669E" w:rsidP="001C6A35">
      <w:pPr>
        <w:adjustRightInd w:val="0"/>
        <w:ind w:left="1701" w:right="567"/>
        <w:jc w:val="both"/>
        <w:rPr>
          <w:sz w:val="28"/>
          <w:szCs w:val="28"/>
        </w:rPr>
      </w:pPr>
      <w:r w:rsidRPr="005F70CA">
        <w:rPr>
          <w:sz w:val="28"/>
          <w:szCs w:val="28"/>
        </w:rPr>
        <w:tab/>
      </w:r>
      <w:r w:rsidR="001C6A35" w:rsidRPr="00083A50">
        <w:rPr>
          <w:sz w:val="28"/>
          <w:szCs w:val="28"/>
        </w:rPr>
        <w:t>Монтаж, испытание и наладку систем отопления и вентиляции выполнить в соответствии с СП РК 4.01-102-2013, СН РК 4.01-02-2013 и инструкций заводов изготовителей применяемого оборудования. После окончания монтажа и наладочных работ все проходы трубопроводов и воздуховодов через перегородки и перекрытия герметично заделать несгораемыми материалами, обеспечивающими необходимый предел огнестойкости окружающих конструкций. Все трубопроводы должны быть испытаны до их закрытия с составлением акта освидетельствования скрытых работ по форме согласно СП РК 4.01-102-2013.</w:t>
      </w:r>
    </w:p>
    <w:p w14:paraId="4F605458" w14:textId="7C400312" w:rsidR="001C6A35" w:rsidRPr="00083A50" w:rsidRDefault="001C6A35" w:rsidP="001C6A35">
      <w:pPr>
        <w:adjustRightInd w:val="0"/>
        <w:ind w:left="1701" w:right="567"/>
        <w:jc w:val="both"/>
        <w:rPr>
          <w:sz w:val="28"/>
          <w:szCs w:val="28"/>
        </w:rPr>
      </w:pPr>
      <w:r w:rsidRPr="00083A50">
        <w:rPr>
          <w:sz w:val="28"/>
          <w:szCs w:val="28"/>
        </w:rPr>
        <w:t xml:space="preserve"> </w:t>
      </w:r>
      <w:r>
        <w:rPr>
          <w:sz w:val="28"/>
          <w:szCs w:val="28"/>
        </w:rPr>
        <w:t xml:space="preserve">      </w:t>
      </w:r>
      <w:r w:rsidRPr="00083A50">
        <w:rPr>
          <w:sz w:val="28"/>
          <w:szCs w:val="28"/>
        </w:rPr>
        <w:t>Внесение изменений допускается только по согласованию с разработчиком проекта с предоставлением исполнительных схем.</w:t>
      </w:r>
    </w:p>
    <w:p w14:paraId="5AE601D2" w14:textId="674D36FE" w:rsidR="00CB0280" w:rsidRDefault="001C6A35" w:rsidP="001C6A35">
      <w:pPr>
        <w:adjustRightInd w:val="0"/>
        <w:ind w:left="1701" w:right="567"/>
        <w:jc w:val="both"/>
        <w:rPr>
          <w:sz w:val="28"/>
          <w:szCs w:val="28"/>
        </w:rPr>
      </w:pPr>
      <w:r>
        <w:rPr>
          <w:sz w:val="28"/>
          <w:szCs w:val="28"/>
        </w:rPr>
        <w:t xml:space="preserve">       </w:t>
      </w:r>
      <w:r w:rsidRPr="00083A50">
        <w:rPr>
          <w:sz w:val="28"/>
          <w:szCs w:val="28"/>
        </w:rPr>
        <w:t>Оборудование и материалы, заложенные в проекте, могут быть заменены на аналогичное оборудование других фирм, при условии сохранения проектных характеристик и наличия сертификатов.</w:t>
      </w:r>
    </w:p>
    <w:p w14:paraId="184394B4" w14:textId="77777777" w:rsidR="001C6A35" w:rsidRPr="005F70CA" w:rsidRDefault="001C6A35" w:rsidP="001C6A35">
      <w:pPr>
        <w:adjustRightInd w:val="0"/>
        <w:ind w:left="1701" w:right="567"/>
        <w:jc w:val="both"/>
        <w:rPr>
          <w:sz w:val="28"/>
          <w:szCs w:val="28"/>
        </w:rPr>
      </w:pPr>
    </w:p>
    <w:p w14:paraId="4E1033B8" w14:textId="3C923604" w:rsidR="001C6A35" w:rsidRPr="005F70CA" w:rsidRDefault="00CB0280" w:rsidP="00CB0280">
      <w:pPr>
        <w:pStyle w:val="a3"/>
        <w:spacing w:before="26" w:line="276" w:lineRule="auto"/>
        <w:ind w:right="567"/>
        <w:jc w:val="center"/>
        <w:rPr>
          <w:b/>
        </w:rPr>
      </w:pPr>
      <w:r w:rsidRPr="005F70CA">
        <w:rPr>
          <w:b/>
        </w:rPr>
        <w:t>Основные показатели по рабочим чертежам марки ОВ</w:t>
      </w:r>
    </w:p>
    <w:tbl>
      <w:tblPr>
        <w:tblStyle w:val="aa"/>
        <w:tblW w:w="9639" w:type="dxa"/>
        <w:tblInd w:w="1555" w:type="dxa"/>
        <w:tblLook w:val="04A0" w:firstRow="1" w:lastRow="0" w:firstColumn="1" w:lastColumn="0" w:noHBand="0" w:noVBand="1"/>
      </w:tblPr>
      <w:tblGrid>
        <w:gridCol w:w="1965"/>
        <w:gridCol w:w="1469"/>
        <w:gridCol w:w="1056"/>
        <w:gridCol w:w="1311"/>
        <w:gridCol w:w="1312"/>
        <w:gridCol w:w="1263"/>
        <w:gridCol w:w="1263"/>
      </w:tblGrid>
      <w:tr w:rsidR="001C6A35" w14:paraId="56F3F5B3" w14:textId="77777777" w:rsidTr="00A5589A">
        <w:tc>
          <w:tcPr>
            <w:tcW w:w="1965" w:type="dxa"/>
            <w:vMerge w:val="restart"/>
          </w:tcPr>
          <w:p w14:paraId="2559D506" w14:textId="77777777" w:rsidR="001C6A35" w:rsidRPr="007C2FDE" w:rsidRDefault="001C6A35" w:rsidP="005A41E9">
            <w:pPr>
              <w:autoSpaceDE w:val="0"/>
              <w:autoSpaceDN w:val="0"/>
              <w:adjustRightInd w:val="0"/>
              <w:jc w:val="center"/>
              <w:rPr>
                <w:sz w:val="28"/>
                <w:szCs w:val="28"/>
              </w:rPr>
            </w:pPr>
            <w:r w:rsidRPr="007C2FDE">
              <w:rPr>
                <w:sz w:val="28"/>
                <w:szCs w:val="28"/>
              </w:rPr>
              <w:t>Наименование здания</w:t>
            </w:r>
          </w:p>
          <w:p w14:paraId="024E1CAD" w14:textId="77777777" w:rsidR="001C6A35" w:rsidRPr="007C2FDE" w:rsidRDefault="001C6A35" w:rsidP="005A41E9">
            <w:pPr>
              <w:autoSpaceDE w:val="0"/>
              <w:autoSpaceDN w:val="0"/>
              <w:adjustRightInd w:val="0"/>
              <w:jc w:val="center"/>
              <w:rPr>
                <w:sz w:val="28"/>
                <w:szCs w:val="28"/>
              </w:rPr>
            </w:pPr>
            <w:r w:rsidRPr="007C2FDE">
              <w:rPr>
                <w:sz w:val="28"/>
                <w:szCs w:val="28"/>
              </w:rPr>
              <w:t>(сооружения),</w:t>
            </w:r>
          </w:p>
          <w:p w14:paraId="09AED5FE" w14:textId="77777777" w:rsidR="001C6A35" w:rsidRPr="007C2FDE" w:rsidRDefault="001C6A35" w:rsidP="005A41E9">
            <w:pPr>
              <w:autoSpaceDE w:val="0"/>
              <w:autoSpaceDN w:val="0"/>
              <w:adjustRightInd w:val="0"/>
              <w:jc w:val="center"/>
              <w:rPr>
                <w:sz w:val="28"/>
                <w:szCs w:val="28"/>
              </w:rPr>
            </w:pPr>
            <w:r w:rsidRPr="007C2FDE">
              <w:rPr>
                <w:sz w:val="28"/>
                <w:szCs w:val="28"/>
              </w:rPr>
              <w:t>помещения</w:t>
            </w:r>
          </w:p>
        </w:tc>
        <w:tc>
          <w:tcPr>
            <w:tcW w:w="1469" w:type="dxa"/>
            <w:vMerge w:val="restart"/>
          </w:tcPr>
          <w:p w14:paraId="13542D26" w14:textId="77777777" w:rsidR="001C6A35" w:rsidRPr="00111E71" w:rsidRDefault="001C6A35" w:rsidP="005A41E9">
            <w:pPr>
              <w:autoSpaceDE w:val="0"/>
              <w:autoSpaceDN w:val="0"/>
              <w:adjustRightInd w:val="0"/>
              <w:jc w:val="center"/>
              <w:rPr>
                <w:sz w:val="28"/>
                <w:szCs w:val="28"/>
              </w:rPr>
            </w:pPr>
            <w:r w:rsidRPr="00111E71">
              <w:rPr>
                <w:sz w:val="28"/>
                <w:szCs w:val="28"/>
              </w:rPr>
              <w:t>Периоды</w:t>
            </w:r>
          </w:p>
          <w:p w14:paraId="1F54B3EF" w14:textId="77777777" w:rsidR="001C6A35" w:rsidRPr="00111E71" w:rsidRDefault="001C6A35" w:rsidP="005A41E9">
            <w:pPr>
              <w:autoSpaceDE w:val="0"/>
              <w:autoSpaceDN w:val="0"/>
              <w:adjustRightInd w:val="0"/>
              <w:jc w:val="center"/>
              <w:rPr>
                <w:sz w:val="28"/>
                <w:szCs w:val="28"/>
              </w:rPr>
            </w:pPr>
            <w:r w:rsidRPr="00111E71">
              <w:rPr>
                <w:sz w:val="28"/>
                <w:szCs w:val="28"/>
              </w:rPr>
              <w:t>года</w:t>
            </w:r>
          </w:p>
          <w:p w14:paraId="0F8797B4" w14:textId="77777777" w:rsidR="001C6A35" w:rsidRPr="00111E71" w:rsidRDefault="001C6A35" w:rsidP="005A41E9">
            <w:pPr>
              <w:autoSpaceDE w:val="0"/>
              <w:autoSpaceDN w:val="0"/>
              <w:adjustRightInd w:val="0"/>
              <w:jc w:val="center"/>
              <w:rPr>
                <w:sz w:val="28"/>
                <w:szCs w:val="28"/>
              </w:rPr>
            </w:pPr>
            <w:r w:rsidRPr="00111E71">
              <w:rPr>
                <w:sz w:val="28"/>
                <w:szCs w:val="28"/>
              </w:rPr>
              <w:t>при</w:t>
            </w:r>
          </w:p>
          <w:p w14:paraId="5FD3953D" w14:textId="77777777" w:rsidR="001C6A35" w:rsidRPr="00111E71" w:rsidRDefault="001C6A35" w:rsidP="005A41E9">
            <w:pPr>
              <w:autoSpaceDE w:val="0"/>
              <w:autoSpaceDN w:val="0"/>
              <w:adjustRightInd w:val="0"/>
              <w:jc w:val="center"/>
              <w:rPr>
                <w:sz w:val="28"/>
                <w:szCs w:val="28"/>
              </w:rPr>
            </w:pPr>
            <w:proofErr w:type="spellStart"/>
            <w:r w:rsidRPr="007C2FDE">
              <w:rPr>
                <w:sz w:val="28"/>
                <w:szCs w:val="28"/>
              </w:rPr>
              <w:t>t</w:t>
            </w:r>
            <w:r w:rsidRPr="00111E71">
              <w:rPr>
                <w:sz w:val="28"/>
                <w:szCs w:val="28"/>
              </w:rPr>
              <w:t>н</w:t>
            </w:r>
            <w:proofErr w:type="spellEnd"/>
            <w:r w:rsidRPr="00111E71">
              <w:rPr>
                <w:sz w:val="28"/>
                <w:szCs w:val="28"/>
              </w:rPr>
              <w:t>, °С</w:t>
            </w:r>
          </w:p>
        </w:tc>
        <w:tc>
          <w:tcPr>
            <w:tcW w:w="6205" w:type="dxa"/>
            <w:gridSpan w:val="5"/>
          </w:tcPr>
          <w:p w14:paraId="53113A3C" w14:textId="77777777" w:rsidR="001C6A35" w:rsidRPr="007C2FDE" w:rsidRDefault="001C6A35" w:rsidP="005A41E9">
            <w:pPr>
              <w:autoSpaceDE w:val="0"/>
              <w:autoSpaceDN w:val="0"/>
              <w:adjustRightInd w:val="0"/>
              <w:jc w:val="center"/>
              <w:rPr>
                <w:sz w:val="28"/>
                <w:szCs w:val="28"/>
              </w:rPr>
            </w:pPr>
            <w:r w:rsidRPr="007C2FDE">
              <w:rPr>
                <w:sz w:val="28"/>
                <w:szCs w:val="28"/>
              </w:rPr>
              <w:t>Расход тепла, Вт</w:t>
            </w:r>
          </w:p>
        </w:tc>
      </w:tr>
      <w:tr w:rsidR="001C6A35" w14:paraId="242BA397" w14:textId="77777777" w:rsidTr="00A5589A">
        <w:tc>
          <w:tcPr>
            <w:tcW w:w="1965" w:type="dxa"/>
            <w:vMerge/>
          </w:tcPr>
          <w:p w14:paraId="6825AF10" w14:textId="77777777" w:rsidR="001C6A35" w:rsidRPr="007C2FDE" w:rsidRDefault="001C6A35" w:rsidP="005A41E9">
            <w:pPr>
              <w:autoSpaceDE w:val="0"/>
              <w:autoSpaceDN w:val="0"/>
              <w:adjustRightInd w:val="0"/>
              <w:jc w:val="center"/>
              <w:rPr>
                <w:sz w:val="28"/>
                <w:szCs w:val="28"/>
              </w:rPr>
            </w:pPr>
          </w:p>
        </w:tc>
        <w:tc>
          <w:tcPr>
            <w:tcW w:w="1469" w:type="dxa"/>
            <w:vMerge/>
          </w:tcPr>
          <w:p w14:paraId="08B9ED41" w14:textId="77777777" w:rsidR="001C6A35" w:rsidRPr="007C2FDE" w:rsidRDefault="001C6A35" w:rsidP="005A41E9">
            <w:pPr>
              <w:autoSpaceDE w:val="0"/>
              <w:autoSpaceDN w:val="0"/>
              <w:adjustRightInd w:val="0"/>
              <w:jc w:val="center"/>
              <w:rPr>
                <w:sz w:val="28"/>
                <w:szCs w:val="28"/>
              </w:rPr>
            </w:pPr>
          </w:p>
        </w:tc>
        <w:tc>
          <w:tcPr>
            <w:tcW w:w="1056" w:type="dxa"/>
          </w:tcPr>
          <w:p w14:paraId="5FCF946D" w14:textId="77777777" w:rsidR="001C6A35" w:rsidRPr="007C2FDE" w:rsidRDefault="001C6A35" w:rsidP="005A41E9">
            <w:pPr>
              <w:autoSpaceDE w:val="0"/>
              <w:autoSpaceDN w:val="0"/>
              <w:adjustRightInd w:val="0"/>
              <w:rPr>
                <w:sz w:val="28"/>
                <w:szCs w:val="28"/>
              </w:rPr>
            </w:pPr>
            <w:r w:rsidRPr="007C2FDE">
              <w:rPr>
                <w:sz w:val="28"/>
                <w:szCs w:val="28"/>
              </w:rPr>
              <w:t xml:space="preserve">на </w:t>
            </w:r>
            <w:proofErr w:type="spellStart"/>
            <w:r w:rsidRPr="007C2FDE">
              <w:rPr>
                <w:sz w:val="28"/>
                <w:szCs w:val="28"/>
              </w:rPr>
              <w:t>отоп</w:t>
            </w:r>
            <w:proofErr w:type="spellEnd"/>
            <w:r w:rsidRPr="007C2FDE">
              <w:rPr>
                <w:sz w:val="28"/>
                <w:szCs w:val="28"/>
              </w:rPr>
              <w:t>-</w:t>
            </w:r>
          </w:p>
          <w:p w14:paraId="397E142E" w14:textId="77777777" w:rsidR="001C6A35" w:rsidRPr="007C2FDE" w:rsidRDefault="001C6A35" w:rsidP="005A41E9">
            <w:pPr>
              <w:autoSpaceDE w:val="0"/>
              <w:autoSpaceDN w:val="0"/>
              <w:adjustRightInd w:val="0"/>
              <w:rPr>
                <w:sz w:val="28"/>
                <w:szCs w:val="28"/>
              </w:rPr>
            </w:pPr>
            <w:proofErr w:type="spellStart"/>
            <w:r w:rsidRPr="007C2FDE">
              <w:rPr>
                <w:sz w:val="28"/>
                <w:szCs w:val="28"/>
              </w:rPr>
              <w:t>ление</w:t>
            </w:r>
            <w:proofErr w:type="spellEnd"/>
          </w:p>
        </w:tc>
        <w:tc>
          <w:tcPr>
            <w:tcW w:w="1321" w:type="dxa"/>
          </w:tcPr>
          <w:p w14:paraId="34D908D8" w14:textId="77777777" w:rsidR="001C6A35" w:rsidRPr="007C2FDE" w:rsidRDefault="001C6A35" w:rsidP="005A41E9">
            <w:pPr>
              <w:autoSpaceDE w:val="0"/>
              <w:autoSpaceDN w:val="0"/>
              <w:adjustRightInd w:val="0"/>
              <w:jc w:val="center"/>
              <w:rPr>
                <w:sz w:val="28"/>
                <w:szCs w:val="28"/>
              </w:rPr>
            </w:pPr>
            <w:r w:rsidRPr="007C2FDE">
              <w:rPr>
                <w:sz w:val="28"/>
                <w:szCs w:val="28"/>
              </w:rPr>
              <w:t xml:space="preserve">на </w:t>
            </w:r>
            <w:proofErr w:type="spellStart"/>
            <w:r w:rsidRPr="007C2FDE">
              <w:rPr>
                <w:sz w:val="28"/>
                <w:szCs w:val="28"/>
              </w:rPr>
              <w:t>венти</w:t>
            </w:r>
            <w:proofErr w:type="spellEnd"/>
            <w:r w:rsidRPr="007C2FDE">
              <w:rPr>
                <w:sz w:val="28"/>
                <w:szCs w:val="28"/>
              </w:rPr>
              <w:t>-</w:t>
            </w:r>
          </w:p>
          <w:p w14:paraId="05352209" w14:textId="77777777" w:rsidR="001C6A35" w:rsidRPr="007C2FDE" w:rsidRDefault="001C6A35" w:rsidP="005A41E9">
            <w:pPr>
              <w:autoSpaceDE w:val="0"/>
              <w:autoSpaceDN w:val="0"/>
              <w:adjustRightInd w:val="0"/>
              <w:jc w:val="center"/>
              <w:rPr>
                <w:sz w:val="28"/>
                <w:szCs w:val="28"/>
              </w:rPr>
            </w:pPr>
            <w:proofErr w:type="spellStart"/>
            <w:r w:rsidRPr="007C2FDE">
              <w:rPr>
                <w:sz w:val="28"/>
                <w:szCs w:val="28"/>
              </w:rPr>
              <w:t>ляцию</w:t>
            </w:r>
            <w:proofErr w:type="spellEnd"/>
          </w:p>
        </w:tc>
        <w:tc>
          <w:tcPr>
            <w:tcW w:w="1276" w:type="dxa"/>
          </w:tcPr>
          <w:p w14:paraId="62676565" w14:textId="77777777" w:rsidR="001C6A35" w:rsidRPr="007C2FDE" w:rsidRDefault="001C6A35" w:rsidP="005A41E9">
            <w:pPr>
              <w:autoSpaceDE w:val="0"/>
              <w:autoSpaceDN w:val="0"/>
              <w:adjustRightInd w:val="0"/>
              <w:jc w:val="center"/>
              <w:rPr>
                <w:sz w:val="28"/>
                <w:szCs w:val="28"/>
              </w:rPr>
            </w:pPr>
            <w:r w:rsidRPr="007C2FDE">
              <w:rPr>
                <w:sz w:val="28"/>
                <w:szCs w:val="28"/>
              </w:rPr>
              <w:t>на горячее</w:t>
            </w:r>
          </w:p>
          <w:p w14:paraId="33A9C163" w14:textId="77777777" w:rsidR="001C6A35" w:rsidRPr="007C2FDE" w:rsidRDefault="001C6A35" w:rsidP="005A41E9">
            <w:pPr>
              <w:autoSpaceDE w:val="0"/>
              <w:autoSpaceDN w:val="0"/>
              <w:adjustRightInd w:val="0"/>
              <w:jc w:val="center"/>
              <w:rPr>
                <w:sz w:val="28"/>
                <w:szCs w:val="28"/>
              </w:rPr>
            </w:pPr>
            <w:proofErr w:type="spellStart"/>
            <w:r w:rsidRPr="007C2FDE">
              <w:rPr>
                <w:sz w:val="28"/>
                <w:szCs w:val="28"/>
              </w:rPr>
              <w:t>водоснаб</w:t>
            </w:r>
            <w:proofErr w:type="spellEnd"/>
          </w:p>
          <w:p w14:paraId="126CC9CF" w14:textId="77777777" w:rsidR="001C6A35" w:rsidRPr="007C2FDE" w:rsidRDefault="001C6A35" w:rsidP="005A41E9">
            <w:pPr>
              <w:autoSpaceDE w:val="0"/>
              <w:autoSpaceDN w:val="0"/>
              <w:adjustRightInd w:val="0"/>
              <w:jc w:val="center"/>
              <w:rPr>
                <w:sz w:val="28"/>
                <w:szCs w:val="28"/>
              </w:rPr>
            </w:pPr>
            <w:r w:rsidRPr="007C2FDE">
              <w:rPr>
                <w:sz w:val="28"/>
                <w:szCs w:val="28"/>
              </w:rPr>
              <w:t>-</w:t>
            </w:r>
            <w:proofErr w:type="spellStart"/>
            <w:r w:rsidRPr="007C2FDE">
              <w:rPr>
                <w:sz w:val="28"/>
                <w:szCs w:val="28"/>
              </w:rPr>
              <w:t>жение</w:t>
            </w:r>
            <w:proofErr w:type="spellEnd"/>
          </w:p>
        </w:tc>
        <w:tc>
          <w:tcPr>
            <w:tcW w:w="1276" w:type="dxa"/>
          </w:tcPr>
          <w:p w14:paraId="7286D1AE" w14:textId="77777777" w:rsidR="001C6A35" w:rsidRPr="007C2FDE" w:rsidRDefault="001C6A35" w:rsidP="005A41E9">
            <w:pPr>
              <w:autoSpaceDE w:val="0"/>
              <w:autoSpaceDN w:val="0"/>
              <w:adjustRightInd w:val="0"/>
              <w:jc w:val="center"/>
              <w:rPr>
                <w:sz w:val="28"/>
                <w:szCs w:val="28"/>
              </w:rPr>
            </w:pPr>
            <w:r w:rsidRPr="007C2FDE">
              <w:rPr>
                <w:sz w:val="28"/>
                <w:szCs w:val="28"/>
              </w:rPr>
              <w:t>общий</w:t>
            </w:r>
          </w:p>
        </w:tc>
        <w:tc>
          <w:tcPr>
            <w:tcW w:w="1276" w:type="dxa"/>
          </w:tcPr>
          <w:p w14:paraId="3926E4FE" w14:textId="77777777" w:rsidR="001C6A35" w:rsidRPr="00083A50" w:rsidRDefault="001C6A35" w:rsidP="005A41E9">
            <w:pPr>
              <w:autoSpaceDE w:val="0"/>
              <w:autoSpaceDN w:val="0"/>
              <w:adjustRightInd w:val="0"/>
              <w:jc w:val="center"/>
              <w:rPr>
                <w:sz w:val="28"/>
                <w:szCs w:val="28"/>
              </w:rPr>
            </w:pPr>
            <w:r>
              <w:rPr>
                <w:sz w:val="28"/>
                <w:szCs w:val="28"/>
              </w:rPr>
              <w:t>Расход холода, Вт</w:t>
            </w:r>
          </w:p>
        </w:tc>
      </w:tr>
      <w:tr w:rsidR="001C6A35" w14:paraId="6F7C903E" w14:textId="77777777" w:rsidTr="00A5589A">
        <w:tc>
          <w:tcPr>
            <w:tcW w:w="1965" w:type="dxa"/>
            <w:tcBorders>
              <w:bottom w:val="single" w:sz="4" w:space="0" w:color="auto"/>
            </w:tcBorders>
          </w:tcPr>
          <w:p w14:paraId="392F9DFD" w14:textId="77777777" w:rsidR="001C6A35" w:rsidRPr="007C2FDE" w:rsidRDefault="001C6A35" w:rsidP="005A41E9">
            <w:pPr>
              <w:autoSpaceDE w:val="0"/>
              <w:autoSpaceDN w:val="0"/>
              <w:adjustRightInd w:val="0"/>
              <w:jc w:val="center"/>
              <w:rPr>
                <w:sz w:val="28"/>
                <w:szCs w:val="28"/>
              </w:rPr>
            </w:pPr>
            <w:r w:rsidRPr="007C2FDE">
              <w:rPr>
                <w:sz w:val="28"/>
                <w:szCs w:val="28"/>
              </w:rPr>
              <w:t>3-х этажное</w:t>
            </w:r>
            <w:r>
              <w:rPr>
                <w:sz w:val="28"/>
                <w:szCs w:val="28"/>
              </w:rPr>
              <w:t xml:space="preserve"> здание гостиницы</w:t>
            </w:r>
            <w:r w:rsidRPr="007C2FDE">
              <w:rPr>
                <w:sz w:val="28"/>
                <w:szCs w:val="28"/>
              </w:rPr>
              <w:t xml:space="preserve"> </w:t>
            </w:r>
          </w:p>
        </w:tc>
        <w:tc>
          <w:tcPr>
            <w:tcW w:w="1469" w:type="dxa"/>
            <w:tcBorders>
              <w:bottom w:val="single" w:sz="4" w:space="0" w:color="auto"/>
            </w:tcBorders>
          </w:tcPr>
          <w:p w14:paraId="72CCCD59" w14:textId="77777777" w:rsidR="001C6A35" w:rsidRDefault="001C6A35" w:rsidP="005A41E9">
            <w:pPr>
              <w:autoSpaceDE w:val="0"/>
              <w:autoSpaceDN w:val="0"/>
              <w:adjustRightInd w:val="0"/>
              <w:jc w:val="center"/>
              <w:rPr>
                <w:sz w:val="28"/>
                <w:szCs w:val="28"/>
              </w:rPr>
            </w:pPr>
            <w:r>
              <w:rPr>
                <w:sz w:val="28"/>
                <w:szCs w:val="28"/>
              </w:rPr>
              <w:t xml:space="preserve">Холодный </w:t>
            </w:r>
          </w:p>
          <w:p w14:paraId="35EEB263" w14:textId="77777777" w:rsidR="001C6A35" w:rsidRPr="007C2FDE" w:rsidRDefault="001C6A35" w:rsidP="005A41E9">
            <w:pPr>
              <w:autoSpaceDE w:val="0"/>
              <w:autoSpaceDN w:val="0"/>
              <w:adjustRightInd w:val="0"/>
              <w:jc w:val="center"/>
              <w:rPr>
                <w:sz w:val="28"/>
                <w:szCs w:val="28"/>
              </w:rPr>
            </w:pPr>
            <w:r>
              <w:rPr>
                <w:sz w:val="28"/>
                <w:szCs w:val="28"/>
              </w:rPr>
              <w:t>-20,1</w:t>
            </w:r>
          </w:p>
        </w:tc>
        <w:tc>
          <w:tcPr>
            <w:tcW w:w="1056" w:type="dxa"/>
            <w:tcBorders>
              <w:bottom w:val="single" w:sz="4" w:space="0" w:color="auto"/>
            </w:tcBorders>
          </w:tcPr>
          <w:p w14:paraId="213E5EE7" w14:textId="77777777" w:rsidR="001C6A35" w:rsidRPr="00083A50" w:rsidRDefault="001C6A35" w:rsidP="005A41E9">
            <w:pPr>
              <w:autoSpaceDE w:val="0"/>
              <w:autoSpaceDN w:val="0"/>
              <w:adjustRightInd w:val="0"/>
              <w:jc w:val="center"/>
              <w:rPr>
                <w:sz w:val="28"/>
                <w:szCs w:val="28"/>
              </w:rPr>
            </w:pPr>
            <w:r>
              <w:rPr>
                <w:sz w:val="28"/>
                <w:szCs w:val="28"/>
              </w:rPr>
              <w:t>541609</w:t>
            </w:r>
          </w:p>
        </w:tc>
        <w:tc>
          <w:tcPr>
            <w:tcW w:w="1321" w:type="dxa"/>
            <w:tcBorders>
              <w:bottom w:val="single" w:sz="4" w:space="0" w:color="auto"/>
            </w:tcBorders>
          </w:tcPr>
          <w:p w14:paraId="70CB7CB6" w14:textId="722DD7BE" w:rsidR="001C6A35" w:rsidRPr="00083A50" w:rsidRDefault="001C6A35" w:rsidP="005A41E9">
            <w:pPr>
              <w:autoSpaceDE w:val="0"/>
              <w:autoSpaceDN w:val="0"/>
              <w:adjustRightInd w:val="0"/>
              <w:jc w:val="center"/>
              <w:rPr>
                <w:sz w:val="28"/>
                <w:szCs w:val="28"/>
              </w:rPr>
            </w:pPr>
            <w:r>
              <w:rPr>
                <w:sz w:val="28"/>
                <w:szCs w:val="28"/>
              </w:rPr>
              <w:t>1</w:t>
            </w:r>
            <w:r w:rsidR="00A5589A">
              <w:rPr>
                <w:sz w:val="28"/>
                <w:szCs w:val="28"/>
              </w:rPr>
              <w:t> </w:t>
            </w:r>
            <w:r>
              <w:rPr>
                <w:sz w:val="28"/>
                <w:szCs w:val="28"/>
              </w:rPr>
              <w:t>162260</w:t>
            </w:r>
          </w:p>
        </w:tc>
        <w:tc>
          <w:tcPr>
            <w:tcW w:w="1276" w:type="dxa"/>
            <w:tcBorders>
              <w:bottom w:val="single" w:sz="4" w:space="0" w:color="auto"/>
            </w:tcBorders>
          </w:tcPr>
          <w:p w14:paraId="497C462E" w14:textId="77777777" w:rsidR="001C6A35" w:rsidRPr="000B2318" w:rsidRDefault="001C6A35" w:rsidP="005A41E9">
            <w:pPr>
              <w:autoSpaceDE w:val="0"/>
              <w:autoSpaceDN w:val="0"/>
              <w:adjustRightInd w:val="0"/>
              <w:jc w:val="center"/>
              <w:rPr>
                <w:sz w:val="28"/>
                <w:szCs w:val="28"/>
              </w:rPr>
            </w:pPr>
            <w:r>
              <w:rPr>
                <w:sz w:val="28"/>
                <w:szCs w:val="28"/>
              </w:rPr>
              <w:t>987620</w:t>
            </w:r>
          </w:p>
        </w:tc>
        <w:tc>
          <w:tcPr>
            <w:tcW w:w="1276" w:type="dxa"/>
            <w:tcBorders>
              <w:bottom w:val="single" w:sz="4" w:space="0" w:color="auto"/>
            </w:tcBorders>
          </w:tcPr>
          <w:p w14:paraId="3F9D3A7D" w14:textId="77777777" w:rsidR="001C6A35" w:rsidRPr="00810BAC" w:rsidRDefault="001C6A35" w:rsidP="005A41E9">
            <w:pPr>
              <w:autoSpaceDE w:val="0"/>
              <w:autoSpaceDN w:val="0"/>
              <w:adjustRightInd w:val="0"/>
              <w:jc w:val="center"/>
              <w:rPr>
                <w:sz w:val="28"/>
                <w:szCs w:val="28"/>
              </w:rPr>
            </w:pPr>
            <w:r>
              <w:rPr>
                <w:sz w:val="28"/>
                <w:szCs w:val="28"/>
              </w:rPr>
              <w:t>2691489</w:t>
            </w:r>
          </w:p>
        </w:tc>
        <w:tc>
          <w:tcPr>
            <w:tcW w:w="1276" w:type="dxa"/>
            <w:tcBorders>
              <w:bottom w:val="single" w:sz="4" w:space="0" w:color="auto"/>
            </w:tcBorders>
          </w:tcPr>
          <w:p w14:paraId="0DD996D8" w14:textId="77777777" w:rsidR="001C6A35" w:rsidRPr="00810BAC" w:rsidRDefault="001C6A35" w:rsidP="005A41E9">
            <w:pPr>
              <w:autoSpaceDE w:val="0"/>
              <w:autoSpaceDN w:val="0"/>
              <w:adjustRightInd w:val="0"/>
              <w:jc w:val="center"/>
              <w:rPr>
                <w:sz w:val="28"/>
                <w:szCs w:val="28"/>
              </w:rPr>
            </w:pPr>
            <w:r>
              <w:rPr>
                <w:sz w:val="28"/>
                <w:szCs w:val="28"/>
              </w:rPr>
              <w:t>1978614</w:t>
            </w:r>
          </w:p>
        </w:tc>
      </w:tr>
      <w:tr w:rsidR="001C6A35" w14:paraId="2E23437B" w14:textId="77777777" w:rsidTr="00A5589A">
        <w:tc>
          <w:tcPr>
            <w:tcW w:w="1965" w:type="dxa"/>
          </w:tcPr>
          <w:p w14:paraId="18B68812" w14:textId="77777777" w:rsidR="001C6A35" w:rsidRPr="007C2FDE" w:rsidRDefault="001C6A35" w:rsidP="005A41E9">
            <w:pPr>
              <w:autoSpaceDE w:val="0"/>
              <w:autoSpaceDN w:val="0"/>
              <w:adjustRightInd w:val="0"/>
              <w:jc w:val="center"/>
              <w:rPr>
                <w:sz w:val="28"/>
                <w:szCs w:val="28"/>
              </w:rPr>
            </w:pPr>
          </w:p>
        </w:tc>
        <w:tc>
          <w:tcPr>
            <w:tcW w:w="1469" w:type="dxa"/>
          </w:tcPr>
          <w:p w14:paraId="2D8EE398" w14:textId="77777777" w:rsidR="001C6A35" w:rsidRDefault="001C6A35" w:rsidP="005A41E9">
            <w:pPr>
              <w:autoSpaceDE w:val="0"/>
              <w:autoSpaceDN w:val="0"/>
              <w:adjustRightInd w:val="0"/>
              <w:jc w:val="center"/>
              <w:rPr>
                <w:sz w:val="28"/>
                <w:szCs w:val="28"/>
              </w:rPr>
            </w:pPr>
            <w:r>
              <w:rPr>
                <w:sz w:val="28"/>
                <w:szCs w:val="28"/>
              </w:rPr>
              <w:t xml:space="preserve">Теплый </w:t>
            </w:r>
          </w:p>
          <w:p w14:paraId="5DBE1BE1" w14:textId="77777777" w:rsidR="001C6A35" w:rsidRPr="007C2FDE" w:rsidRDefault="001C6A35" w:rsidP="005A41E9">
            <w:pPr>
              <w:autoSpaceDE w:val="0"/>
              <w:autoSpaceDN w:val="0"/>
              <w:adjustRightInd w:val="0"/>
              <w:jc w:val="center"/>
              <w:rPr>
                <w:sz w:val="28"/>
                <w:szCs w:val="28"/>
              </w:rPr>
            </w:pPr>
            <w:r>
              <w:rPr>
                <w:sz w:val="28"/>
                <w:szCs w:val="28"/>
              </w:rPr>
              <w:t>+28,2</w:t>
            </w:r>
          </w:p>
        </w:tc>
        <w:tc>
          <w:tcPr>
            <w:tcW w:w="1056" w:type="dxa"/>
          </w:tcPr>
          <w:p w14:paraId="61406286" w14:textId="77777777" w:rsidR="001C6A35" w:rsidRPr="007C2FDE" w:rsidRDefault="001C6A35" w:rsidP="005A41E9">
            <w:pPr>
              <w:autoSpaceDE w:val="0"/>
              <w:autoSpaceDN w:val="0"/>
              <w:adjustRightInd w:val="0"/>
              <w:jc w:val="center"/>
              <w:rPr>
                <w:sz w:val="28"/>
                <w:szCs w:val="28"/>
              </w:rPr>
            </w:pPr>
          </w:p>
        </w:tc>
        <w:tc>
          <w:tcPr>
            <w:tcW w:w="1321" w:type="dxa"/>
          </w:tcPr>
          <w:p w14:paraId="7E109C12" w14:textId="77777777" w:rsidR="001C6A35" w:rsidRPr="007C2FDE" w:rsidRDefault="001C6A35" w:rsidP="005A41E9">
            <w:pPr>
              <w:autoSpaceDE w:val="0"/>
              <w:autoSpaceDN w:val="0"/>
              <w:adjustRightInd w:val="0"/>
              <w:jc w:val="center"/>
              <w:rPr>
                <w:sz w:val="28"/>
                <w:szCs w:val="28"/>
              </w:rPr>
            </w:pPr>
          </w:p>
        </w:tc>
        <w:tc>
          <w:tcPr>
            <w:tcW w:w="1276" w:type="dxa"/>
          </w:tcPr>
          <w:p w14:paraId="5E40663C" w14:textId="77777777" w:rsidR="001C6A35" w:rsidRPr="000B2318" w:rsidRDefault="001C6A35" w:rsidP="005A41E9">
            <w:pPr>
              <w:autoSpaceDE w:val="0"/>
              <w:autoSpaceDN w:val="0"/>
              <w:adjustRightInd w:val="0"/>
              <w:jc w:val="center"/>
              <w:rPr>
                <w:sz w:val="28"/>
                <w:szCs w:val="28"/>
              </w:rPr>
            </w:pPr>
            <w:r>
              <w:rPr>
                <w:sz w:val="28"/>
                <w:szCs w:val="28"/>
              </w:rPr>
              <w:t>987620</w:t>
            </w:r>
          </w:p>
        </w:tc>
        <w:tc>
          <w:tcPr>
            <w:tcW w:w="1276" w:type="dxa"/>
          </w:tcPr>
          <w:p w14:paraId="679EE3D6" w14:textId="77777777" w:rsidR="001C6A35" w:rsidRPr="00083A50" w:rsidRDefault="001C6A35" w:rsidP="005A41E9">
            <w:pPr>
              <w:autoSpaceDE w:val="0"/>
              <w:autoSpaceDN w:val="0"/>
              <w:adjustRightInd w:val="0"/>
              <w:jc w:val="center"/>
              <w:rPr>
                <w:sz w:val="28"/>
                <w:szCs w:val="28"/>
              </w:rPr>
            </w:pPr>
            <w:r>
              <w:rPr>
                <w:sz w:val="28"/>
                <w:szCs w:val="28"/>
              </w:rPr>
              <w:t>987620</w:t>
            </w:r>
          </w:p>
        </w:tc>
        <w:tc>
          <w:tcPr>
            <w:tcW w:w="1276" w:type="dxa"/>
          </w:tcPr>
          <w:p w14:paraId="559772FD" w14:textId="77777777" w:rsidR="001C6A35" w:rsidRPr="007C2FDE" w:rsidRDefault="001C6A35" w:rsidP="005A41E9">
            <w:pPr>
              <w:autoSpaceDE w:val="0"/>
              <w:autoSpaceDN w:val="0"/>
              <w:adjustRightInd w:val="0"/>
              <w:jc w:val="center"/>
              <w:rPr>
                <w:sz w:val="28"/>
                <w:szCs w:val="28"/>
              </w:rPr>
            </w:pPr>
          </w:p>
        </w:tc>
      </w:tr>
    </w:tbl>
    <w:p w14:paraId="41CDCE9A" w14:textId="1BA3AC39" w:rsidR="00CB0280" w:rsidRPr="005F70CA" w:rsidRDefault="00CB0280" w:rsidP="00C2669E">
      <w:pPr>
        <w:widowControl/>
        <w:adjustRightInd w:val="0"/>
        <w:ind w:left="1701" w:right="567"/>
        <w:jc w:val="both"/>
        <w:rPr>
          <w:color w:val="FF0000"/>
        </w:rPr>
      </w:pPr>
    </w:p>
    <w:p w14:paraId="38E576A0" w14:textId="73C0E12B" w:rsidR="00CA5996" w:rsidRDefault="00EA1435" w:rsidP="002F15AC">
      <w:pPr>
        <w:pStyle w:val="1"/>
        <w:numPr>
          <w:ilvl w:val="0"/>
          <w:numId w:val="8"/>
        </w:numPr>
        <w:ind w:left="2552" w:firstLine="1134"/>
        <w:rPr>
          <w:color w:val="000000" w:themeColor="text1"/>
        </w:rPr>
      </w:pPr>
      <w:r w:rsidRPr="005F70CA">
        <w:rPr>
          <w:color w:val="000000" w:themeColor="text1"/>
        </w:rPr>
        <w:t>Водоснабжение и канализация</w:t>
      </w:r>
    </w:p>
    <w:p w14:paraId="498B2528" w14:textId="01855E89" w:rsidR="002F15AC" w:rsidRPr="002F15AC" w:rsidRDefault="002F15AC" w:rsidP="002F15AC">
      <w:pPr>
        <w:pStyle w:val="1"/>
        <w:ind w:left="1701" w:right="567" w:firstLine="567"/>
        <w:jc w:val="both"/>
        <w:rPr>
          <w:b w:val="0"/>
          <w:sz w:val="28"/>
          <w:szCs w:val="28"/>
        </w:rPr>
      </w:pPr>
      <w:r w:rsidRPr="002F15AC">
        <w:rPr>
          <w:b w:val="0"/>
          <w:sz w:val="28"/>
          <w:szCs w:val="28"/>
          <w:shd w:val="clear" w:color="auto" w:fill="FFFFFF"/>
        </w:rPr>
        <w:t>На момент обследования з</w:t>
      </w:r>
      <w:r>
        <w:rPr>
          <w:b w:val="0"/>
          <w:sz w:val="28"/>
          <w:szCs w:val="28"/>
          <w:shd w:val="clear" w:color="auto" w:fill="FFFFFF"/>
        </w:rPr>
        <w:t>дания, монтажные работы по водопроводу и канализации</w:t>
      </w:r>
      <w:r w:rsidRPr="002F15AC">
        <w:rPr>
          <w:b w:val="0"/>
          <w:sz w:val="28"/>
          <w:szCs w:val="28"/>
          <w:shd w:val="clear" w:color="auto" w:fill="FFFFFF"/>
        </w:rPr>
        <w:t xml:space="preserve"> в здан</w:t>
      </w:r>
      <w:r>
        <w:rPr>
          <w:b w:val="0"/>
          <w:sz w:val="28"/>
          <w:szCs w:val="28"/>
          <w:shd w:val="clear" w:color="auto" w:fill="FFFFFF"/>
        </w:rPr>
        <w:t>ии не выполнялись. Необходимо в полном объеме</w:t>
      </w:r>
      <w:r w:rsidRPr="002F15AC">
        <w:rPr>
          <w:b w:val="0"/>
          <w:sz w:val="28"/>
          <w:szCs w:val="28"/>
          <w:shd w:val="clear" w:color="auto" w:fill="FFFFFF"/>
        </w:rPr>
        <w:t xml:space="preserve"> выполнить монтажные работы по пр</w:t>
      </w:r>
      <w:r>
        <w:rPr>
          <w:b w:val="0"/>
          <w:sz w:val="28"/>
          <w:szCs w:val="28"/>
          <w:shd w:val="clear" w:color="auto" w:fill="FFFFFF"/>
        </w:rPr>
        <w:t>оектной документации марки ВК.</w:t>
      </w:r>
    </w:p>
    <w:p w14:paraId="443AE8EC" w14:textId="77777777" w:rsidR="006D69CB" w:rsidRPr="00800D9C" w:rsidRDefault="006D69CB" w:rsidP="006D69CB">
      <w:pPr>
        <w:pStyle w:val="a3"/>
        <w:spacing w:line="276" w:lineRule="auto"/>
        <w:ind w:right="567" w:firstLine="567"/>
      </w:pPr>
      <w:r w:rsidRPr="00800D9C">
        <w:t>Рабочая документация разработана на основании:</w:t>
      </w:r>
    </w:p>
    <w:p w14:paraId="23068C63" w14:textId="77777777" w:rsidR="006D69CB" w:rsidRDefault="006D69CB" w:rsidP="006D69CB">
      <w:pPr>
        <w:pStyle w:val="a3"/>
        <w:numPr>
          <w:ilvl w:val="0"/>
          <w:numId w:val="10"/>
        </w:numPr>
        <w:spacing w:line="276" w:lineRule="auto"/>
        <w:ind w:right="567"/>
      </w:pPr>
      <w:r>
        <w:t>Договора</w:t>
      </w:r>
      <w:r w:rsidRPr="00800D9C">
        <w:t xml:space="preserve"> подряда № 31/07/23-АЖ от 31 июля 2023 года;</w:t>
      </w:r>
    </w:p>
    <w:p w14:paraId="4D4485F5" w14:textId="77777777" w:rsidR="006D69CB" w:rsidRDefault="006D69CB" w:rsidP="006D69CB">
      <w:pPr>
        <w:pStyle w:val="a3"/>
        <w:numPr>
          <w:ilvl w:val="0"/>
          <w:numId w:val="10"/>
        </w:numPr>
        <w:spacing w:line="276" w:lineRule="auto"/>
        <w:ind w:right="567"/>
      </w:pPr>
      <w:r w:rsidRPr="00800D9C">
        <w:t>Задания на проектирование. Приложение 1.1 к договору подряда № 31/07/23-АЖ от 31 июля 2023 года;</w:t>
      </w:r>
    </w:p>
    <w:p w14:paraId="58D3F998" w14:textId="77777777" w:rsidR="006D69CB" w:rsidRPr="00800D9C" w:rsidRDefault="006D69CB" w:rsidP="006D69CB">
      <w:pPr>
        <w:pStyle w:val="a3"/>
        <w:numPr>
          <w:ilvl w:val="0"/>
          <w:numId w:val="10"/>
        </w:numPr>
        <w:spacing w:line="276" w:lineRule="auto"/>
        <w:ind w:right="567"/>
      </w:pPr>
      <w:r>
        <w:t>Специальных технических условий;</w:t>
      </w:r>
    </w:p>
    <w:p w14:paraId="571B2425" w14:textId="77777777" w:rsidR="006D69CB" w:rsidRPr="00800D9C" w:rsidRDefault="006D69CB" w:rsidP="006D69CB">
      <w:pPr>
        <w:pStyle w:val="a3"/>
        <w:numPr>
          <w:ilvl w:val="0"/>
          <w:numId w:val="10"/>
        </w:numPr>
        <w:spacing w:line="276" w:lineRule="auto"/>
        <w:ind w:right="567"/>
      </w:pPr>
      <w:r w:rsidRPr="00800D9C">
        <w:t>Заданий смежных отделов;</w:t>
      </w:r>
    </w:p>
    <w:p w14:paraId="474676CF" w14:textId="77777777" w:rsidR="006D69CB" w:rsidRPr="00800D9C" w:rsidRDefault="006D69CB" w:rsidP="006D69CB">
      <w:pPr>
        <w:pStyle w:val="a3"/>
        <w:numPr>
          <w:ilvl w:val="0"/>
          <w:numId w:val="10"/>
        </w:numPr>
        <w:spacing w:line="276" w:lineRule="auto"/>
        <w:ind w:right="567"/>
        <w:jc w:val="both"/>
        <w:rPr>
          <w:color w:val="000000" w:themeColor="text1"/>
        </w:rPr>
      </w:pPr>
      <w:r w:rsidRPr="00800D9C">
        <w:rPr>
          <w:color w:val="000000" w:themeColor="text1"/>
        </w:rPr>
        <w:t xml:space="preserve">Технических условий </w:t>
      </w:r>
      <w:r>
        <w:rPr>
          <w:color w:val="000000" w:themeColor="text1"/>
        </w:rPr>
        <w:t>№05/3-1911 от 24 июля 2024 г.</w:t>
      </w:r>
      <w:r w:rsidRPr="00800D9C">
        <w:rPr>
          <w:color w:val="000000" w:themeColor="text1"/>
        </w:rPr>
        <w:t>;</w:t>
      </w:r>
    </w:p>
    <w:p w14:paraId="7548B518" w14:textId="77777777" w:rsidR="006D69CB" w:rsidRPr="00800D9C" w:rsidRDefault="006D69CB" w:rsidP="006D69CB">
      <w:pPr>
        <w:pStyle w:val="a3"/>
        <w:numPr>
          <w:ilvl w:val="0"/>
          <w:numId w:val="10"/>
        </w:numPr>
        <w:spacing w:line="276" w:lineRule="auto"/>
        <w:ind w:right="567"/>
      </w:pPr>
      <w:r w:rsidRPr="00800D9C">
        <w:t>Технического отчета по инженерно-геологическим изысканиям.</w:t>
      </w:r>
    </w:p>
    <w:p w14:paraId="01584804" w14:textId="77777777" w:rsidR="006D69CB" w:rsidRPr="00800D9C" w:rsidRDefault="006D69CB" w:rsidP="006D69CB">
      <w:pPr>
        <w:pStyle w:val="a3"/>
        <w:spacing w:line="276" w:lineRule="auto"/>
        <w:ind w:right="567" w:firstLine="567"/>
      </w:pPr>
      <w:r w:rsidRPr="00800D9C">
        <w:t>И в соответствии с требованиями:</w:t>
      </w:r>
    </w:p>
    <w:p w14:paraId="32CF8351" w14:textId="77777777" w:rsidR="006D69CB" w:rsidRPr="00800D9C" w:rsidRDefault="006D69CB" w:rsidP="006D69CB">
      <w:pPr>
        <w:pStyle w:val="a3"/>
        <w:numPr>
          <w:ilvl w:val="0"/>
          <w:numId w:val="7"/>
        </w:numPr>
        <w:spacing w:line="276" w:lineRule="auto"/>
        <w:ind w:right="567"/>
        <w:jc w:val="both"/>
      </w:pPr>
      <w:r w:rsidRPr="00800D9C">
        <w:t>СН РК 4.01-01-2011, СП РК 4.01-101-2012 "Внутренний водопровод и канализация зданий и сооружений;</w:t>
      </w:r>
    </w:p>
    <w:p w14:paraId="5DED874D" w14:textId="77777777" w:rsidR="006D69CB" w:rsidRPr="00800D9C" w:rsidRDefault="006D69CB" w:rsidP="006D69CB">
      <w:pPr>
        <w:pStyle w:val="a3"/>
        <w:numPr>
          <w:ilvl w:val="0"/>
          <w:numId w:val="7"/>
        </w:numPr>
        <w:spacing w:line="276" w:lineRule="auto"/>
        <w:ind w:right="567"/>
        <w:jc w:val="both"/>
      </w:pPr>
      <w:r w:rsidRPr="00800D9C">
        <w:t>СНиП РК 4.01-02-2009 "Водоснабжение. Наружные сети и сооружения;</w:t>
      </w:r>
    </w:p>
    <w:p w14:paraId="7C6C883F" w14:textId="77777777" w:rsidR="006D69CB" w:rsidRPr="00800D9C" w:rsidRDefault="006D69CB" w:rsidP="006D69CB">
      <w:pPr>
        <w:pStyle w:val="a3"/>
        <w:numPr>
          <w:ilvl w:val="0"/>
          <w:numId w:val="7"/>
        </w:numPr>
        <w:spacing w:line="276" w:lineRule="auto"/>
        <w:ind w:right="567"/>
        <w:jc w:val="both"/>
      </w:pPr>
      <w:r w:rsidRPr="00800D9C">
        <w:t>СН РК 4.01-03-2011 "Водоотведение. Наружные сети и сооружения";</w:t>
      </w:r>
    </w:p>
    <w:p w14:paraId="6AB3D75D" w14:textId="77777777" w:rsidR="006D69CB" w:rsidRPr="00800D9C" w:rsidRDefault="006D69CB" w:rsidP="006D69CB">
      <w:pPr>
        <w:pStyle w:val="a3"/>
        <w:numPr>
          <w:ilvl w:val="0"/>
          <w:numId w:val="7"/>
        </w:numPr>
        <w:spacing w:line="276" w:lineRule="auto"/>
        <w:ind w:right="567"/>
        <w:jc w:val="both"/>
      </w:pPr>
      <w:r w:rsidRPr="00800D9C">
        <w:t>Технический регламент "Общие требования к пожарной безопасности;</w:t>
      </w:r>
    </w:p>
    <w:p w14:paraId="1059FC01" w14:textId="77777777" w:rsidR="006D69CB" w:rsidRPr="00800D9C" w:rsidRDefault="006D69CB" w:rsidP="006D69CB">
      <w:pPr>
        <w:pStyle w:val="a3"/>
        <w:numPr>
          <w:ilvl w:val="0"/>
          <w:numId w:val="7"/>
        </w:numPr>
        <w:spacing w:line="276" w:lineRule="auto"/>
        <w:ind w:right="567"/>
        <w:jc w:val="both"/>
      </w:pPr>
      <w:r w:rsidRPr="00800D9C">
        <w:t>СН РК 4.01-02-2013, СП РК 4.01-102-2013 "Внутренние санитарно-технические системы";</w:t>
      </w:r>
    </w:p>
    <w:p w14:paraId="67257772" w14:textId="77777777" w:rsidR="006D69CB" w:rsidRPr="00800D9C" w:rsidRDefault="006D69CB" w:rsidP="006D69CB">
      <w:pPr>
        <w:pStyle w:val="a3"/>
        <w:numPr>
          <w:ilvl w:val="0"/>
          <w:numId w:val="7"/>
        </w:numPr>
        <w:spacing w:line="276" w:lineRule="auto"/>
        <w:ind w:right="567"/>
        <w:jc w:val="both"/>
      </w:pPr>
      <w:r w:rsidRPr="00800D9C">
        <w:t>СН РК 4.01-05-2002 "Инструкция по проектированию и монтажу сетей водоснабжения и канализации из пластмассовых труб";</w:t>
      </w:r>
    </w:p>
    <w:p w14:paraId="23643C63" w14:textId="77777777" w:rsidR="006D69CB" w:rsidRPr="00800D9C" w:rsidRDefault="006D69CB" w:rsidP="006D69CB">
      <w:pPr>
        <w:pStyle w:val="a3"/>
        <w:numPr>
          <w:ilvl w:val="0"/>
          <w:numId w:val="7"/>
        </w:numPr>
        <w:spacing w:line="276" w:lineRule="auto"/>
        <w:ind w:right="567"/>
        <w:jc w:val="both"/>
      </w:pPr>
      <w:r w:rsidRPr="00800D9C">
        <w:t>СН РК 3.02-06-2018, СП РК 3.02-106-2012 "Проектирование гостиниц";</w:t>
      </w:r>
    </w:p>
    <w:p w14:paraId="576D71FD" w14:textId="77777777" w:rsidR="006D69CB" w:rsidRPr="00800D9C" w:rsidRDefault="006D69CB" w:rsidP="006D69CB">
      <w:pPr>
        <w:pStyle w:val="a3"/>
        <w:numPr>
          <w:ilvl w:val="0"/>
          <w:numId w:val="7"/>
        </w:numPr>
        <w:spacing w:line="276" w:lineRule="auto"/>
        <w:ind w:right="567"/>
        <w:jc w:val="both"/>
      </w:pPr>
      <w:r w:rsidRPr="00800D9C">
        <w:t>СН РК 3.02-07-2014*, СП РК 3.02-107-2014 "Общественные здания и сооружения";</w:t>
      </w:r>
    </w:p>
    <w:p w14:paraId="1CBAD074" w14:textId="77777777" w:rsidR="006D69CB" w:rsidRDefault="006D69CB" w:rsidP="006D69CB">
      <w:pPr>
        <w:pStyle w:val="a3"/>
        <w:numPr>
          <w:ilvl w:val="0"/>
          <w:numId w:val="7"/>
        </w:numPr>
        <w:spacing w:line="276" w:lineRule="auto"/>
        <w:ind w:right="567"/>
        <w:jc w:val="both"/>
      </w:pPr>
      <w:r w:rsidRPr="00800D9C">
        <w:t>СН РК 3.01-01-2013, СП РК 3.01-101-2013* «Градостроительство. Планировка и застройка городских и сельских населенных пунктов;</w:t>
      </w:r>
    </w:p>
    <w:p w14:paraId="45DBA7F0" w14:textId="77777777" w:rsidR="006D69CB" w:rsidRDefault="006D69CB" w:rsidP="006D69CB">
      <w:pPr>
        <w:pStyle w:val="a3"/>
        <w:numPr>
          <w:ilvl w:val="0"/>
          <w:numId w:val="7"/>
        </w:numPr>
        <w:spacing w:line="276" w:lineRule="auto"/>
        <w:ind w:right="567"/>
        <w:jc w:val="both"/>
      </w:pPr>
      <w:r>
        <w:t>Приказ Министра здравоохранения Республики Казахстан от 17 февраля 2022 года № КР ДСМ-16 Об утверждении Санитарных правил «Санитарно-эпидемиологические требования к объектам общественного питания»;</w:t>
      </w:r>
    </w:p>
    <w:p w14:paraId="16C68C10" w14:textId="77777777" w:rsidR="006D69CB" w:rsidRPr="00800D9C" w:rsidRDefault="006D69CB" w:rsidP="006D69CB">
      <w:pPr>
        <w:pStyle w:val="a3"/>
        <w:numPr>
          <w:ilvl w:val="0"/>
          <w:numId w:val="7"/>
        </w:numPr>
        <w:spacing w:line="276" w:lineRule="auto"/>
        <w:ind w:right="567"/>
        <w:jc w:val="both"/>
      </w:pPr>
      <w:r>
        <w:t>Приказ Министра здравоохранения Республики Казахстан от 26 июля 2022 года № КР ДСМ-67 Об утверждении санитарных правил «Санитарно-эпидемиологические требования к объектам коммунального назначения».</w:t>
      </w:r>
    </w:p>
    <w:p w14:paraId="59F80E8A" w14:textId="77777777" w:rsidR="006D69CB" w:rsidRPr="00800D9C" w:rsidRDefault="006D69CB" w:rsidP="006D69CB">
      <w:pPr>
        <w:pStyle w:val="a3"/>
        <w:spacing w:line="276" w:lineRule="auto"/>
        <w:ind w:right="567" w:firstLine="567"/>
      </w:pPr>
      <w:r w:rsidRPr="00800D9C">
        <w:t>Геологические характеристики:</w:t>
      </w:r>
    </w:p>
    <w:p w14:paraId="1C529DF9" w14:textId="77777777" w:rsidR="006D69CB" w:rsidRPr="00800D9C" w:rsidRDefault="006D69CB" w:rsidP="006D69CB">
      <w:pPr>
        <w:pStyle w:val="a3"/>
        <w:numPr>
          <w:ilvl w:val="0"/>
          <w:numId w:val="7"/>
        </w:numPr>
        <w:spacing w:line="276" w:lineRule="auto"/>
        <w:ind w:right="567"/>
        <w:jc w:val="both"/>
      </w:pPr>
      <w:r w:rsidRPr="00800D9C">
        <w:lastRenderedPageBreak/>
        <w:t xml:space="preserve">Грунты - суглинок, песок, галечниковый </w:t>
      </w:r>
      <w:proofErr w:type="gramStart"/>
      <w:r w:rsidRPr="00800D9C">
        <w:t>грунт ;</w:t>
      </w:r>
      <w:proofErr w:type="gramEnd"/>
    </w:p>
    <w:p w14:paraId="28832B21" w14:textId="77777777" w:rsidR="006D69CB" w:rsidRPr="00800D9C" w:rsidRDefault="006D69CB" w:rsidP="006D69CB">
      <w:pPr>
        <w:pStyle w:val="a3"/>
        <w:numPr>
          <w:ilvl w:val="0"/>
          <w:numId w:val="7"/>
        </w:numPr>
        <w:spacing w:line="276" w:lineRule="auto"/>
        <w:ind w:right="567"/>
        <w:jc w:val="both"/>
      </w:pPr>
      <w:r w:rsidRPr="00800D9C">
        <w:t xml:space="preserve">Грунтовые условия основания по </w:t>
      </w:r>
      <w:proofErr w:type="spellStart"/>
      <w:r w:rsidRPr="00800D9C">
        <w:t>просадочности</w:t>
      </w:r>
      <w:proofErr w:type="spellEnd"/>
      <w:r w:rsidRPr="00800D9C">
        <w:t xml:space="preserve"> - </w:t>
      </w:r>
      <w:r w:rsidRPr="00800D9C">
        <w:rPr>
          <w:lang w:val="en-US"/>
        </w:rPr>
        <w:t>I</w:t>
      </w:r>
      <w:r w:rsidRPr="00800D9C">
        <w:t xml:space="preserve"> типа; </w:t>
      </w:r>
    </w:p>
    <w:p w14:paraId="4B1A6A61" w14:textId="77777777" w:rsidR="006D69CB" w:rsidRPr="00800D9C" w:rsidRDefault="006D69CB" w:rsidP="006D69CB">
      <w:pPr>
        <w:pStyle w:val="a3"/>
        <w:numPr>
          <w:ilvl w:val="0"/>
          <w:numId w:val="7"/>
        </w:numPr>
        <w:spacing w:line="276" w:lineRule="auto"/>
        <w:ind w:right="567"/>
        <w:jc w:val="both"/>
      </w:pPr>
      <w:r w:rsidRPr="00800D9C">
        <w:t>Грунтовые воды залегают на глубине более 2</w:t>
      </w:r>
      <w:r>
        <w:t>3</w:t>
      </w:r>
      <w:r w:rsidRPr="00800D9C">
        <w:t>,0 м;</w:t>
      </w:r>
    </w:p>
    <w:p w14:paraId="4F6FD976" w14:textId="77777777" w:rsidR="006D69CB" w:rsidRPr="00800D9C" w:rsidRDefault="006D69CB" w:rsidP="006D69CB">
      <w:pPr>
        <w:pStyle w:val="a3"/>
        <w:numPr>
          <w:ilvl w:val="0"/>
          <w:numId w:val="7"/>
        </w:numPr>
        <w:spacing w:line="276" w:lineRule="auto"/>
        <w:ind w:right="567"/>
        <w:jc w:val="both"/>
      </w:pPr>
      <w:r w:rsidRPr="00800D9C">
        <w:t>Максимальная глубина проникновения нулевой изотермы – 1,5 м;</w:t>
      </w:r>
    </w:p>
    <w:p w14:paraId="10F675FC" w14:textId="77777777" w:rsidR="006D69CB" w:rsidRPr="00800D9C" w:rsidRDefault="006D69CB" w:rsidP="006D69CB">
      <w:pPr>
        <w:pStyle w:val="a3"/>
        <w:numPr>
          <w:ilvl w:val="0"/>
          <w:numId w:val="7"/>
        </w:numPr>
        <w:spacing w:line="276" w:lineRule="auto"/>
        <w:ind w:right="567"/>
        <w:jc w:val="both"/>
      </w:pPr>
      <w:r w:rsidRPr="00800D9C">
        <w:t>Сейсмичность – 9 баллов.</w:t>
      </w:r>
    </w:p>
    <w:p w14:paraId="5A191086" w14:textId="77777777" w:rsidR="006D69CB" w:rsidRPr="00800D9C" w:rsidRDefault="006D69CB" w:rsidP="006D69CB">
      <w:pPr>
        <w:pStyle w:val="a3"/>
        <w:spacing w:line="276" w:lineRule="auto"/>
        <w:ind w:right="567" w:firstLine="630"/>
        <w:jc w:val="both"/>
      </w:pPr>
      <w:r w:rsidRPr="00800D9C">
        <w:t>Характеристики здания гостиницы:</w:t>
      </w:r>
    </w:p>
    <w:p w14:paraId="0E9BC591" w14:textId="77777777" w:rsidR="006D69CB" w:rsidRPr="00800D9C" w:rsidRDefault="006D69CB" w:rsidP="006D69CB">
      <w:pPr>
        <w:pStyle w:val="a3"/>
        <w:numPr>
          <w:ilvl w:val="0"/>
          <w:numId w:val="7"/>
        </w:numPr>
        <w:spacing w:line="276" w:lineRule="auto"/>
        <w:ind w:right="567"/>
        <w:jc w:val="both"/>
      </w:pPr>
      <w:r w:rsidRPr="00800D9C">
        <w:t>Этажность – 3-х этажный с цоколем и подземным паркингом;</w:t>
      </w:r>
    </w:p>
    <w:p w14:paraId="08F6F9D6" w14:textId="77777777" w:rsidR="006D69CB" w:rsidRPr="00800D9C" w:rsidRDefault="006D69CB" w:rsidP="006D69CB">
      <w:pPr>
        <w:pStyle w:val="a3"/>
        <w:numPr>
          <w:ilvl w:val="0"/>
          <w:numId w:val="7"/>
        </w:numPr>
        <w:spacing w:line="276" w:lineRule="auto"/>
        <w:ind w:right="567"/>
        <w:jc w:val="both"/>
      </w:pPr>
      <w:r w:rsidRPr="00800D9C">
        <w:t>Класс функциональной пожарной опасности – Ф1.2;</w:t>
      </w:r>
    </w:p>
    <w:p w14:paraId="05DB3607" w14:textId="77777777" w:rsidR="006D69CB" w:rsidRPr="00800D9C" w:rsidRDefault="006D69CB" w:rsidP="006D69CB">
      <w:pPr>
        <w:pStyle w:val="a3"/>
        <w:numPr>
          <w:ilvl w:val="0"/>
          <w:numId w:val="7"/>
        </w:numPr>
        <w:spacing w:line="276" w:lineRule="auto"/>
        <w:ind w:right="567"/>
        <w:jc w:val="both"/>
      </w:pPr>
      <w:r w:rsidRPr="00800D9C">
        <w:t>Класс гостиницы – 3 «звезды».</w:t>
      </w:r>
    </w:p>
    <w:p w14:paraId="45B44F42" w14:textId="77777777" w:rsidR="006D69CB" w:rsidRPr="00800D9C" w:rsidRDefault="006D69CB" w:rsidP="006D69CB">
      <w:pPr>
        <w:pStyle w:val="a3"/>
        <w:spacing w:line="276" w:lineRule="auto"/>
        <w:ind w:left="2847" w:right="567"/>
        <w:jc w:val="both"/>
      </w:pPr>
      <w:r w:rsidRPr="00800D9C">
        <w:t xml:space="preserve">За относительную отметку 0,000 здания принят уровень чистого пола 1-го этажа жилой части гостиницы, что соответствует абсолютной отметке 904,30 на плане организации рельефа. </w:t>
      </w:r>
    </w:p>
    <w:p w14:paraId="315170F7" w14:textId="77777777" w:rsidR="006D69CB" w:rsidRPr="00800D9C" w:rsidRDefault="006D69CB" w:rsidP="006D69CB">
      <w:pPr>
        <w:pStyle w:val="a3"/>
        <w:spacing w:line="276" w:lineRule="auto"/>
        <w:ind w:right="567"/>
        <w:jc w:val="both"/>
      </w:pPr>
      <w:r w:rsidRPr="00800D9C">
        <w:tab/>
        <w:t>Здание гостиничного комплекса разделено на два пожарных отсека, объем первог</w:t>
      </w:r>
      <w:r>
        <w:t>о пожарного отсека равен 65624,7</w:t>
      </w:r>
      <w:r w:rsidRPr="00800D9C">
        <w:t xml:space="preserve"> м3,</w:t>
      </w:r>
      <w:r>
        <w:t xml:space="preserve"> объем второго (паркинг) 17770,86</w:t>
      </w:r>
      <w:r w:rsidRPr="00800D9C">
        <w:t xml:space="preserve"> м3. Первый пожарный отсек разделен на пожарные секции, объем которых составляет:</w:t>
      </w:r>
    </w:p>
    <w:p w14:paraId="1C679357" w14:textId="77777777" w:rsidR="006D69CB" w:rsidRPr="00800D9C" w:rsidRDefault="006D69CB" w:rsidP="006D69CB">
      <w:pPr>
        <w:pStyle w:val="a3"/>
        <w:numPr>
          <w:ilvl w:val="0"/>
          <w:numId w:val="7"/>
        </w:numPr>
        <w:spacing w:line="276" w:lineRule="auto"/>
        <w:ind w:right="567"/>
        <w:jc w:val="both"/>
      </w:pPr>
      <w:r w:rsidRPr="00800D9C">
        <w:t>Пожарная сек</w:t>
      </w:r>
      <w:r>
        <w:t>ция 1 (зона гостиницы) = 29607,08</w:t>
      </w:r>
      <w:r w:rsidRPr="00800D9C">
        <w:t xml:space="preserve"> м3,</w:t>
      </w:r>
    </w:p>
    <w:p w14:paraId="4C8C41C1" w14:textId="77777777" w:rsidR="006D69CB" w:rsidRPr="00800D9C" w:rsidRDefault="006D69CB" w:rsidP="006D69CB">
      <w:pPr>
        <w:pStyle w:val="a3"/>
        <w:numPr>
          <w:ilvl w:val="0"/>
          <w:numId w:val="7"/>
        </w:numPr>
        <w:spacing w:line="276" w:lineRule="auto"/>
        <w:ind w:right="567"/>
        <w:jc w:val="both"/>
      </w:pPr>
      <w:r w:rsidRPr="00800D9C">
        <w:t>Пожарная се</w:t>
      </w:r>
      <w:r>
        <w:t>кция 2 (</w:t>
      </w:r>
      <w:proofErr w:type="spellStart"/>
      <w:r>
        <w:t>конференц</w:t>
      </w:r>
      <w:proofErr w:type="spellEnd"/>
      <w:r>
        <w:t xml:space="preserve"> зал) = 17671,23</w:t>
      </w:r>
      <w:r w:rsidRPr="00800D9C">
        <w:t xml:space="preserve"> м3,</w:t>
      </w:r>
    </w:p>
    <w:p w14:paraId="3BC35817" w14:textId="77777777" w:rsidR="006D69CB" w:rsidRPr="00800D9C" w:rsidRDefault="006D69CB" w:rsidP="006D69CB">
      <w:pPr>
        <w:pStyle w:val="a3"/>
        <w:numPr>
          <w:ilvl w:val="0"/>
          <w:numId w:val="7"/>
        </w:numPr>
        <w:spacing w:line="276" w:lineRule="auto"/>
        <w:ind w:right="567"/>
        <w:jc w:val="both"/>
      </w:pPr>
      <w:r w:rsidRPr="00800D9C">
        <w:t>Пожарная секция 3 (</w:t>
      </w:r>
      <w:proofErr w:type="spellStart"/>
      <w:r w:rsidRPr="00800D9C">
        <w:t>конференц</w:t>
      </w:r>
      <w:proofErr w:type="spellEnd"/>
      <w:r w:rsidRPr="00800D9C">
        <w:t xml:space="preserve"> зал, рестора</w:t>
      </w:r>
      <w:r>
        <w:t xml:space="preserve">н и т.д. на </w:t>
      </w:r>
      <w:proofErr w:type="spellStart"/>
      <w:r>
        <w:t>цокол.эт</w:t>
      </w:r>
      <w:proofErr w:type="spellEnd"/>
      <w:r>
        <w:t>.) = 13926,78</w:t>
      </w:r>
      <w:r w:rsidRPr="00800D9C">
        <w:t xml:space="preserve"> м3,</w:t>
      </w:r>
    </w:p>
    <w:p w14:paraId="50172F10" w14:textId="77777777" w:rsidR="006D69CB" w:rsidRPr="00800D9C" w:rsidRDefault="006D69CB" w:rsidP="006D69CB">
      <w:pPr>
        <w:pStyle w:val="a3"/>
        <w:numPr>
          <w:ilvl w:val="0"/>
          <w:numId w:val="7"/>
        </w:numPr>
        <w:spacing w:line="276" w:lineRule="auto"/>
        <w:ind w:right="567"/>
        <w:jc w:val="both"/>
      </w:pPr>
      <w:r w:rsidRPr="00800D9C">
        <w:t>Пожарная секция 4 (тренаже</w:t>
      </w:r>
      <w:r>
        <w:t xml:space="preserve">рный зал на </w:t>
      </w:r>
      <w:proofErr w:type="spellStart"/>
      <w:r>
        <w:t>цокол.эт</w:t>
      </w:r>
      <w:proofErr w:type="spellEnd"/>
      <w:r>
        <w:t>.) = 4419,62</w:t>
      </w:r>
      <w:r w:rsidRPr="00800D9C">
        <w:t xml:space="preserve"> м3.</w:t>
      </w:r>
    </w:p>
    <w:p w14:paraId="3CEB65C9" w14:textId="57FFB610" w:rsidR="00934FCC" w:rsidRPr="005F70CA" w:rsidRDefault="00934FCC" w:rsidP="00934FCC">
      <w:pPr>
        <w:pStyle w:val="a3"/>
        <w:spacing w:line="276" w:lineRule="auto"/>
        <w:ind w:left="0" w:right="567"/>
        <w:jc w:val="both"/>
      </w:pPr>
    </w:p>
    <w:p w14:paraId="2DACB3FA" w14:textId="18FCE18E" w:rsidR="00934FCC" w:rsidRDefault="004D2304" w:rsidP="00934FCC">
      <w:pPr>
        <w:pStyle w:val="a3"/>
        <w:ind w:left="1134" w:right="567"/>
        <w:rPr>
          <w:b/>
        </w:rPr>
      </w:pPr>
      <w:r>
        <w:rPr>
          <w:b/>
        </w:rPr>
        <w:t xml:space="preserve">         </w:t>
      </w:r>
      <w:r w:rsidR="00934FCC" w:rsidRPr="005F70CA">
        <w:rPr>
          <w:b/>
        </w:rPr>
        <w:t>Сводная таблица расчетных расходов водоснабжения и канализации</w:t>
      </w:r>
    </w:p>
    <w:tbl>
      <w:tblPr>
        <w:tblW w:w="10231" w:type="dxa"/>
        <w:tblInd w:w="988" w:type="dxa"/>
        <w:tblLook w:val="04A0" w:firstRow="1" w:lastRow="0" w:firstColumn="1" w:lastColumn="0" w:noHBand="0" w:noVBand="1"/>
      </w:tblPr>
      <w:tblGrid>
        <w:gridCol w:w="461"/>
        <w:gridCol w:w="4289"/>
        <w:gridCol w:w="1718"/>
        <w:gridCol w:w="861"/>
        <w:gridCol w:w="881"/>
        <w:gridCol w:w="918"/>
        <w:gridCol w:w="1303"/>
      </w:tblGrid>
      <w:tr w:rsidR="006D69CB" w:rsidRPr="00676737" w14:paraId="293E4935" w14:textId="77777777" w:rsidTr="006D69CB">
        <w:trPr>
          <w:trHeight w:val="362"/>
        </w:trPr>
        <w:tc>
          <w:tcPr>
            <w:tcW w:w="261" w:type="dxa"/>
            <w:vMerge w:val="restart"/>
            <w:tcBorders>
              <w:top w:val="single" w:sz="4" w:space="0" w:color="auto"/>
              <w:left w:val="single" w:sz="4" w:space="0" w:color="auto"/>
              <w:bottom w:val="single" w:sz="4" w:space="0" w:color="000000"/>
              <w:right w:val="single" w:sz="4" w:space="0" w:color="auto"/>
            </w:tcBorders>
            <w:vAlign w:val="center"/>
            <w:hideMark/>
          </w:tcPr>
          <w:p w14:paraId="300F20BD"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п/п</w:t>
            </w:r>
          </w:p>
        </w:tc>
        <w:tc>
          <w:tcPr>
            <w:tcW w:w="4289" w:type="dxa"/>
            <w:vMerge w:val="restart"/>
            <w:tcBorders>
              <w:top w:val="single" w:sz="4" w:space="0" w:color="auto"/>
              <w:left w:val="single" w:sz="4" w:space="0" w:color="auto"/>
              <w:bottom w:val="single" w:sz="4" w:space="0" w:color="000000"/>
              <w:right w:val="single" w:sz="4" w:space="0" w:color="auto"/>
            </w:tcBorders>
            <w:vAlign w:val="center"/>
            <w:hideMark/>
          </w:tcPr>
          <w:p w14:paraId="4F67AD2E"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Наименование</w:t>
            </w:r>
          </w:p>
        </w:tc>
        <w:tc>
          <w:tcPr>
            <w:tcW w:w="1718" w:type="dxa"/>
            <w:vMerge w:val="restart"/>
            <w:tcBorders>
              <w:top w:val="single" w:sz="4" w:space="0" w:color="auto"/>
              <w:left w:val="single" w:sz="4" w:space="0" w:color="auto"/>
              <w:bottom w:val="single" w:sz="4" w:space="0" w:color="000000"/>
              <w:right w:val="single" w:sz="4" w:space="0" w:color="auto"/>
            </w:tcBorders>
            <w:vAlign w:val="center"/>
            <w:hideMark/>
          </w:tcPr>
          <w:p w14:paraId="576BA93B"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Кол-во потребителей</w:t>
            </w:r>
          </w:p>
        </w:tc>
        <w:tc>
          <w:tcPr>
            <w:tcW w:w="2660" w:type="dxa"/>
            <w:gridSpan w:val="3"/>
            <w:tcBorders>
              <w:top w:val="single" w:sz="4" w:space="0" w:color="auto"/>
              <w:left w:val="nil"/>
              <w:bottom w:val="single" w:sz="4" w:space="0" w:color="auto"/>
              <w:right w:val="single" w:sz="4" w:space="0" w:color="auto"/>
            </w:tcBorders>
            <w:noWrap/>
            <w:vAlign w:val="bottom"/>
            <w:hideMark/>
          </w:tcPr>
          <w:p w14:paraId="58482F5F"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Расчетный расход</w:t>
            </w:r>
          </w:p>
        </w:tc>
        <w:tc>
          <w:tcPr>
            <w:tcW w:w="1303" w:type="dxa"/>
            <w:vMerge w:val="restart"/>
            <w:tcBorders>
              <w:top w:val="single" w:sz="4" w:space="0" w:color="auto"/>
              <w:left w:val="single" w:sz="4" w:space="0" w:color="auto"/>
              <w:bottom w:val="single" w:sz="4" w:space="0" w:color="000000"/>
              <w:right w:val="single" w:sz="4" w:space="0" w:color="auto"/>
            </w:tcBorders>
            <w:vAlign w:val="center"/>
            <w:hideMark/>
          </w:tcPr>
          <w:p w14:paraId="644E41C7"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Примечание</w:t>
            </w:r>
          </w:p>
        </w:tc>
      </w:tr>
      <w:tr w:rsidR="006D69CB" w:rsidRPr="00676737" w14:paraId="0F1A589C" w14:textId="77777777" w:rsidTr="006D69CB">
        <w:trPr>
          <w:trHeight w:val="522"/>
        </w:trPr>
        <w:tc>
          <w:tcPr>
            <w:tcW w:w="261" w:type="dxa"/>
            <w:vMerge/>
            <w:tcBorders>
              <w:top w:val="single" w:sz="4" w:space="0" w:color="auto"/>
              <w:left w:val="single" w:sz="4" w:space="0" w:color="auto"/>
              <w:bottom w:val="single" w:sz="4" w:space="0" w:color="000000"/>
              <w:right w:val="single" w:sz="4" w:space="0" w:color="auto"/>
            </w:tcBorders>
            <w:vAlign w:val="center"/>
            <w:hideMark/>
          </w:tcPr>
          <w:p w14:paraId="558B4EE5" w14:textId="77777777" w:rsidR="006D69CB" w:rsidRPr="00676737" w:rsidRDefault="006D69CB" w:rsidP="005A41E9">
            <w:pPr>
              <w:rPr>
                <w:rFonts w:ascii="Arial" w:hAnsi="Arial" w:cs="Arial"/>
                <w:sz w:val="18"/>
                <w:szCs w:val="18"/>
              </w:rPr>
            </w:pPr>
          </w:p>
        </w:tc>
        <w:tc>
          <w:tcPr>
            <w:tcW w:w="4289" w:type="dxa"/>
            <w:vMerge/>
            <w:tcBorders>
              <w:top w:val="single" w:sz="4" w:space="0" w:color="auto"/>
              <w:left w:val="single" w:sz="4" w:space="0" w:color="auto"/>
              <w:bottom w:val="single" w:sz="4" w:space="0" w:color="000000"/>
              <w:right w:val="single" w:sz="4" w:space="0" w:color="auto"/>
            </w:tcBorders>
            <w:vAlign w:val="center"/>
            <w:hideMark/>
          </w:tcPr>
          <w:p w14:paraId="5C5E7C75" w14:textId="77777777" w:rsidR="006D69CB" w:rsidRPr="00676737" w:rsidRDefault="006D69CB" w:rsidP="005A41E9">
            <w:pPr>
              <w:rPr>
                <w:rFonts w:ascii="Arial" w:hAnsi="Arial" w:cs="Arial"/>
                <w:sz w:val="18"/>
                <w:szCs w:val="18"/>
              </w:rPr>
            </w:pPr>
          </w:p>
        </w:tc>
        <w:tc>
          <w:tcPr>
            <w:tcW w:w="1718" w:type="dxa"/>
            <w:vMerge/>
            <w:tcBorders>
              <w:top w:val="single" w:sz="4" w:space="0" w:color="auto"/>
              <w:left w:val="single" w:sz="4" w:space="0" w:color="auto"/>
              <w:bottom w:val="single" w:sz="4" w:space="0" w:color="000000"/>
              <w:right w:val="single" w:sz="4" w:space="0" w:color="auto"/>
            </w:tcBorders>
            <w:vAlign w:val="center"/>
            <w:hideMark/>
          </w:tcPr>
          <w:p w14:paraId="2FD98978" w14:textId="77777777" w:rsidR="006D69CB" w:rsidRPr="00676737" w:rsidRDefault="006D69CB" w:rsidP="005A41E9">
            <w:pPr>
              <w:rPr>
                <w:rFonts w:ascii="Arial" w:hAnsi="Arial" w:cs="Arial"/>
                <w:sz w:val="18"/>
                <w:szCs w:val="18"/>
              </w:rPr>
            </w:pPr>
          </w:p>
        </w:tc>
        <w:tc>
          <w:tcPr>
            <w:tcW w:w="861" w:type="dxa"/>
            <w:tcBorders>
              <w:top w:val="nil"/>
              <w:left w:val="nil"/>
              <w:bottom w:val="single" w:sz="4" w:space="0" w:color="auto"/>
              <w:right w:val="single" w:sz="4" w:space="0" w:color="auto"/>
            </w:tcBorders>
            <w:noWrap/>
            <w:vAlign w:val="center"/>
            <w:hideMark/>
          </w:tcPr>
          <w:p w14:paraId="477B88D3"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м3/</w:t>
            </w:r>
            <w:proofErr w:type="spellStart"/>
            <w:r w:rsidRPr="00676737">
              <w:rPr>
                <w:rFonts w:ascii="Arial" w:hAnsi="Arial" w:cs="Arial"/>
                <w:b/>
                <w:bCs/>
                <w:sz w:val="18"/>
                <w:szCs w:val="18"/>
              </w:rPr>
              <w:t>сут</w:t>
            </w:r>
            <w:proofErr w:type="spellEnd"/>
          </w:p>
        </w:tc>
        <w:tc>
          <w:tcPr>
            <w:tcW w:w="881" w:type="dxa"/>
            <w:tcBorders>
              <w:top w:val="nil"/>
              <w:left w:val="nil"/>
              <w:bottom w:val="single" w:sz="4" w:space="0" w:color="auto"/>
              <w:right w:val="single" w:sz="4" w:space="0" w:color="auto"/>
            </w:tcBorders>
            <w:noWrap/>
            <w:vAlign w:val="center"/>
            <w:hideMark/>
          </w:tcPr>
          <w:p w14:paraId="693CE463"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м3/час</w:t>
            </w:r>
          </w:p>
        </w:tc>
        <w:tc>
          <w:tcPr>
            <w:tcW w:w="918" w:type="dxa"/>
            <w:tcBorders>
              <w:top w:val="nil"/>
              <w:left w:val="nil"/>
              <w:bottom w:val="single" w:sz="4" w:space="0" w:color="auto"/>
              <w:right w:val="single" w:sz="4" w:space="0" w:color="auto"/>
            </w:tcBorders>
            <w:noWrap/>
            <w:vAlign w:val="center"/>
            <w:hideMark/>
          </w:tcPr>
          <w:p w14:paraId="60128CB8"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л/сек</w:t>
            </w:r>
          </w:p>
        </w:tc>
        <w:tc>
          <w:tcPr>
            <w:tcW w:w="1303" w:type="dxa"/>
            <w:vMerge/>
            <w:tcBorders>
              <w:top w:val="single" w:sz="4" w:space="0" w:color="auto"/>
              <w:left w:val="single" w:sz="4" w:space="0" w:color="auto"/>
              <w:bottom w:val="single" w:sz="4" w:space="0" w:color="000000"/>
              <w:right w:val="single" w:sz="4" w:space="0" w:color="auto"/>
            </w:tcBorders>
            <w:vAlign w:val="center"/>
            <w:hideMark/>
          </w:tcPr>
          <w:p w14:paraId="42AD581E" w14:textId="77777777" w:rsidR="006D69CB" w:rsidRPr="00676737" w:rsidRDefault="006D69CB" w:rsidP="005A41E9">
            <w:pPr>
              <w:rPr>
                <w:rFonts w:ascii="Arial" w:hAnsi="Arial" w:cs="Arial"/>
                <w:sz w:val="18"/>
                <w:szCs w:val="18"/>
              </w:rPr>
            </w:pPr>
          </w:p>
        </w:tc>
      </w:tr>
      <w:tr w:rsidR="006D69CB" w:rsidRPr="00676737" w14:paraId="7C39B59B" w14:textId="77777777" w:rsidTr="006D69CB">
        <w:trPr>
          <w:trHeight w:val="289"/>
        </w:trPr>
        <w:tc>
          <w:tcPr>
            <w:tcW w:w="261" w:type="dxa"/>
            <w:tcBorders>
              <w:top w:val="nil"/>
              <w:left w:val="single" w:sz="4" w:space="0" w:color="auto"/>
              <w:bottom w:val="nil"/>
              <w:right w:val="nil"/>
            </w:tcBorders>
            <w:noWrap/>
            <w:vAlign w:val="bottom"/>
            <w:hideMark/>
          </w:tcPr>
          <w:p w14:paraId="00C606C2"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1</w:t>
            </w:r>
          </w:p>
        </w:tc>
        <w:tc>
          <w:tcPr>
            <w:tcW w:w="4289" w:type="dxa"/>
            <w:tcBorders>
              <w:top w:val="nil"/>
              <w:left w:val="single" w:sz="4" w:space="0" w:color="auto"/>
              <w:bottom w:val="single" w:sz="4" w:space="0" w:color="auto"/>
              <w:right w:val="single" w:sz="4" w:space="0" w:color="auto"/>
            </w:tcBorders>
            <w:noWrap/>
            <w:vAlign w:val="bottom"/>
            <w:hideMark/>
          </w:tcPr>
          <w:p w14:paraId="47FDE8CA" w14:textId="77777777" w:rsidR="006D69CB" w:rsidRPr="00676737" w:rsidRDefault="006D69CB" w:rsidP="005A41E9">
            <w:pPr>
              <w:rPr>
                <w:rFonts w:ascii="Arial" w:hAnsi="Arial" w:cs="Arial"/>
                <w:b/>
                <w:bCs/>
                <w:i/>
                <w:iCs/>
                <w:sz w:val="18"/>
                <w:szCs w:val="18"/>
              </w:rPr>
            </w:pPr>
            <w:r w:rsidRPr="00676737">
              <w:rPr>
                <w:rFonts w:ascii="Arial" w:hAnsi="Arial" w:cs="Arial"/>
                <w:b/>
                <w:bCs/>
                <w:i/>
                <w:iCs/>
                <w:sz w:val="18"/>
                <w:szCs w:val="18"/>
              </w:rPr>
              <w:t>4.3 Гостиница ***</w:t>
            </w:r>
          </w:p>
        </w:tc>
        <w:tc>
          <w:tcPr>
            <w:tcW w:w="1718" w:type="dxa"/>
            <w:tcBorders>
              <w:top w:val="nil"/>
              <w:left w:val="nil"/>
              <w:bottom w:val="single" w:sz="4" w:space="0" w:color="auto"/>
              <w:right w:val="single" w:sz="4" w:space="0" w:color="auto"/>
            </w:tcBorders>
            <w:noWrap/>
            <w:vAlign w:val="bottom"/>
            <w:hideMark/>
          </w:tcPr>
          <w:p w14:paraId="72D85C95"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193 мест</w:t>
            </w:r>
          </w:p>
        </w:tc>
        <w:tc>
          <w:tcPr>
            <w:tcW w:w="861" w:type="dxa"/>
            <w:tcBorders>
              <w:top w:val="nil"/>
              <w:left w:val="nil"/>
              <w:bottom w:val="single" w:sz="4" w:space="0" w:color="auto"/>
              <w:right w:val="single" w:sz="4" w:space="0" w:color="auto"/>
            </w:tcBorders>
            <w:noWrap/>
            <w:vAlign w:val="bottom"/>
            <w:hideMark/>
          </w:tcPr>
          <w:p w14:paraId="7164A534"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881" w:type="dxa"/>
            <w:tcBorders>
              <w:top w:val="nil"/>
              <w:left w:val="nil"/>
              <w:bottom w:val="single" w:sz="4" w:space="0" w:color="auto"/>
              <w:right w:val="single" w:sz="4" w:space="0" w:color="auto"/>
            </w:tcBorders>
            <w:noWrap/>
            <w:vAlign w:val="bottom"/>
            <w:hideMark/>
          </w:tcPr>
          <w:p w14:paraId="3D22BD71"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918" w:type="dxa"/>
            <w:tcBorders>
              <w:top w:val="nil"/>
              <w:left w:val="nil"/>
              <w:bottom w:val="single" w:sz="4" w:space="0" w:color="auto"/>
              <w:right w:val="single" w:sz="4" w:space="0" w:color="auto"/>
            </w:tcBorders>
            <w:noWrap/>
            <w:vAlign w:val="bottom"/>
            <w:hideMark/>
          </w:tcPr>
          <w:p w14:paraId="78CA7422"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1303" w:type="dxa"/>
            <w:tcBorders>
              <w:top w:val="nil"/>
              <w:left w:val="nil"/>
              <w:bottom w:val="single" w:sz="4" w:space="0" w:color="auto"/>
              <w:right w:val="single" w:sz="4" w:space="0" w:color="auto"/>
            </w:tcBorders>
            <w:noWrap/>
            <w:vAlign w:val="bottom"/>
            <w:hideMark/>
          </w:tcPr>
          <w:p w14:paraId="09D645A0"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3B555BD9" w14:textId="77777777" w:rsidTr="006D69CB">
        <w:trPr>
          <w:trHeight w:val="289"/>
        </w:trPr>
        <w:tc>
          <w:tcPr>
            <w:tcW w:w="261" w:type="dxa"/>
            <w:tcBorders>
              <w:top w:val="nil"/>
              <w:left w:val="single" w:sz="4" w:space="0" w:color="auto"/>
              <w:bottom w:val="nil"/>
              <w:right w:val="nil"/>
            </w:tcBorders>
            <w:noWrap/>
            <w:vAlign w:val="bottom"/>
            <w:hideMark/>
          </w:tcPr>
          <w:p w14:paraId="4CF8FB23"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06C74310" w14:textId="77777777" w:rsidR="006D69CB" w:rsidRPr="00676737" w:rsidRDefault="006D69CB" w:rsidP="005A41E9">
            <w:pPr>
              <w:rPr>
                <w:rFonts w:ascii="Arial" w:hAnsi="Arial" w:cs="Arial"/>
                <w:sz w:val="18"/>
                <w:szCs w:val="18"/>
              </w:rPr>
            </w:pPr>
            <w:r w:rsidRPr="00676737">
              <w:rPr>
                <w:rFonts w:ascii="Arial" w:hAnsi="Arial" w:cs="Arial"/>
                <w:sz w:val="18"/>
                <w:szCs w:val="18"/>
              </w:rPr>
              <w:t>Холодное водоснабжение, в т.ч. на ГВС</w:t>
            </w:r>
          </w:p>
        </w:tc>
        <w:tc>
          <w:tcPr>
            <w:tcW w:w="1718" w:type="dxa"/>
            <w:tcBorders>
              <w:top w:val="nil"/>
              <w:left w:val="nil"/>
              <w:bottom w:val="single" w:sz="4" w:space="0" w:color="auto"/>
              <w:right w:val="single" w:sz="4" w:space="0" w:color="auto"/>
            </w:tcBorders>
            <w:noWrap/>
            <w:vAlign w:val="bottom"/>
            <w:hideMark/>
          </w:tcPr>
          <w:p w14:paraId="25646C05"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1890BFEE"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48,25</w:t>
            </w:r>
          </w:p>
        </w:tc>
        <w:tc>
          <w:tcPr>
            <w:tcW w:w="881" w:type="dxa"/>
            <w:tcBorders>
              <w:top w:val="nil"/>
              <w:left w:val="nil"/>
              <w:bottom w:val="single" w:sz="4" w:space="0" w:color="auto"/>
              <w:right w:val="single" w:sz="4" w:space="0" w:color="auto"/>
            </w:tcBorders>
            <w:noWrap/>
            <w:vAlign w:val="bottom"/>
            <w:hideMark/>
          </w:tcPr>
          <w:p w14:paraId="041FC536"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7,72</w:t>
            </w:r>
          </w:p>
        </w:tc>
        <w:tc>
          <w:tcPr>
            <w:tcW w:w="918" w:type="dxa"/>
            <w:tcBorders>
              <w:top w:val="nil"/>
              <w:left w:val="nil"/>
              <w:bottom w:val="single" w:sz="4" w:space="0" w:color="auto"/>
              <w:right w:val="single" w:sz="4" w:space="0" w:color="auto"/>
            </w:tcBorders>
            <w:noWrap/>
            <w:vAlign w:val="bottom"/>
            <w:hideMark/>
          </w:tcPr>
          <w:p w14:paraId="51DD617D"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3,32</w:t>
            </w:r>
          </w:p>
        </w:tc>
        <w:tc>
          <w:tcPr>
            <w:tcW w:w="1303" w:type="dxa"/>
            <w:tcBorders>
              <w:top w:val="nil"/>
              <w:left w:val="nil"/>
              <w:bottom w:val="single" w:sz="4" w:space="0" w:color="auto"/>
              <w:right w:val="single" w:sz="4" w:space="0" w:color="auto"/>
            </w:tcBorders>
            <w:noWrap/>
            <w:vAlign w:val="bottom"/>
            <w:hideMark/>
          </w:tcPr>
          <w:p w14:paraId="34F1CD15"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6B89E145" w14:textId="77777777" w:rsidTr="006D69CB">
        <w:trPr>
          <w:trHeight w:val="289"/>
        </w:trPr>
        <w:tc>
          <w:tcPr>
            <w:tcW w:w="261" w:type="dxa"/>
            <w:tcBorders>
              <w:top w:val="nil"/>
              <w:left w:val="single" w:sz="4" w:space="0" w:color="auto"/>
              <w:bottom w:val="nil"/>
              <w:right w:val="nil"/>
            </w:tcBorders>
            <w:noWrap/>
            <w:vAlign w:val="bottom"/>
            <w:hideMark/>
          </w:tcPr>
          <w:p w14:paraId="54B156AB"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3256B8DC" w14:textId="77777777" w:rsidR="006D69CB" w:rsidRPr="00676737" w:rsidRDefault="006D69CB" w:rsidP="005A41E9">
            <w:pPr>
              <w:rPr>
                <w:rFonts w:ascii="Arial" w:hAnsi="Arial" w:cs="Arial"/>
                <w:sz w:val="18"/>
                <w:szCs w:val="18"/>
              </w:rPr>
            </w:pPr>
            <w:r w:rsidRPr="00676737">
              <w:rPr>
                <w:rFonts w:ascii="Arial" w:hAnsi="Arial" w:cs="Arial"/>
                <w:sz w:val="18"/>
                <w:szCs w:val="18"/>
              </w:rPr>
              <w:t>Холодное водоснабжение</w:t>
            </w:r>
          </w:p>
        </w:tc>
        <w:tc>
          <w:tcPr>
            <w:tcW w:w="1718" w:type="dxa"/>
            <w:tcBorders>
              <w:top w:val="nil"/>
              <w:left w:val="nil"/>
              <w:bottom w:val="single" w:sz="4" w:space="0" w:color="auto"/>
              <w:right w:val="single" w:sz="4" w:space="0" w:color="auto"/>
            </w:tcBorders>
            <w:noWrap/>
            <w:vAlign w:val="bottom"/>
            <w:hideMark/>
          </w:tcPr>
          <w:p w14:paraId="43FEA87D"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1B9291B6"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21,23</w:t>
            </w:r>
          </w:p>
        </w:tc>
        <w:tc>
          <w:tcPr>
            <w:tcW w:w="881" w:type="dxa"/>
            <w:tcBorders>
              <w:top w:val="nil"/>
              <w:left w:val="nil"/>
              <w:bottom w:val="single" w:sz="4" w:space="0" w:color="auto"/>
              <w:right w:val="single" w:sz="4" w:space="0" w:color="auto"/>
            </w:tcBorders>
            <w:noWrap/>
            <w:vAlign w:val="bottom"/>
            <w:hideMark/>
          </w:tcPr>
          <w:p w14:paraId="60ECC5D6"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4,08</w:t>
            </w:r>
          </w:p>
        </w:tc>
        <w:tc>
          <w:tcPr>
            <w:tcW w:w="918" w:type="dxa"/>
            <w:tcBorders>
              <w:top w:val="nil"/>
              <w:left w:val="nil"/>
              <w:bottom w:val="single" w:sz="4" w:space="0" w:color="auto"/>
              <w:right w:val="single" w:sz="4" w:space="0" w:color="auto"/>
            </w:tcBorders>
            <w:noWrap/>
            <w:vAlign w:val="bottom"/>
            <w:hideMark/>
          </w:tcPr>
          <w:p w14:paraId="766E90F5"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1,76</w:t>
            </w:r>
          </w:p>
        </w:tc>
        <w:tc>
          <w:tcPr>
            <w:tcW w:w="1303" w:type="dxa"/>
            <w:tcBorders>
              <w:top w:val="nil"/>
              <w:left w:val="nil"/>
              <w:bottom w:val="single" w:sz="4" w:space="0" w:color="auto"/>
              <w:right w:val="single" w:sz="4" w:space="0" w:color="auto"/>
            </w:tcBorders>
            <w:noWrap/>
            <w:vAlign w:val="bottom"/>
            <w:hideMark/>
          </w:tcPr>
          <w:p w14:paraId="0ABC0EA1"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5361C79C" w14:textId="77777777" w:rsidTr="006D69CB">
        <w:trPr>
          <w:trHeight w:val="289"/>
        </w:trPr>
        <w:tc>
          <w:tcPr>
            <w:tcW w:w="261" w:type="dxa"/>
            <w:tcBorders>
              <w:top w:val="nil"/>
              <w:left w:val="single" w:sz="4" w:space="0" w:color="auto"/>
              <w:bottom w:val="nil"/>
              <w:right w:val="nil"/>
            </w:tcBorders>
            <w:noWrap/>
            <w:vAlign w:val="bottom"/>
            <w:hideMark/>
          </w:tcPr>
          <w:p w14:paraId="23940968"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01399FA5" w14:textId="77777777" w:rsidR="006D69CB" w:rsidRPr="00676737" w:rsidRDefault="006D69CB" w:rsidP="005A41E9">
            <w:pPr>
              <w:rPr>
                <w:rFonts w:ascii="Arial" w:hAnsi="Arial" w:cs="Arial"/>
                <w:sz w:val="18"/>
                <w:szCs w:val="18"/>
              </w:rPr>
            </w:pPr>
            <w:r w:rsidRPr="00676737">
              <w:rPr>
                <w:rFonts w:ascii="Arial" w:hAnsi="Arial" w:cs="Arial"/>
                <w:sz w:val="18"/>
                <w:szCs w:val="18"/>
              </w:rPr>
              <w:t>Горячее водоснабжение</w:t>
            </w:r>
          </w:p>
        </w:tc>
        <w:tc>
          <w:tcPr>
            <w:tcW w:w="1718" w:type="dxa"/>
            <w:tcBorders>
              <w:top w:val="nil"/>
              <w:left w:val="nil"/>
              <w:bottom w:val="single" w:sz="4" w:space="0" w:color="auto"/>
              <w:right w:val="single" w:sz="4" w:space="0" w:color="auto"/>
            </w:tcBorders>
            <w:noWrap/>
            <w:vAlign w:val="bottom"/>
            <w:hideMark/>
          </w:tcPr>
          <w:p w14:paraId="1AAE2DA6"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2719EF55"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27,02</w:t>
            </w:r>
          </w:p>
        </w:tc>
        <w:tc>
          <w:tcPr>
            <w:tcW w:w="881" w:type="dxa"/>
            <w:tcBorders>
              <w:top w:val="nil"/>
              <w:left w:val="nil"/>
              <w:bottom w:val="single" w:sz="4" w:space="0" w:color="auto"/>
              <w:right w:val="single" w:sz="4" w:space="0" w:color="auto"/>
            </w:tcBorders>
            <w:noWrap/>
            <w:vAlign w:val="bottom"/>
            <w:hideMark/>
          </w:tcPr>
          <w:p w14:paraId="28FF4D6F"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4,52</w:t>
            </w:r>
          </w:p>
        </w:tc>
        <w:tc>
          <w:tcPr>
            <w:tcW w:w="918" w:type="dxa"/>
            <w:tcBorders>
              <w:top w:val="nil"/>
              <w:left w:val="nil"/>
              <w:bottom w:val="single" w:sz="4" w:space="0" w:color="auto"/>
              <w:right w:val="single" w:sz="4" w:space="0" w:color="auto"/>
            </w:tcBorders>
            <w:noWrap/>
            <w:vAlign w:val="bottom"/>
            <w:hideMark/>
          </w:tcPr>
          <w:p w14:paraId="654A6A56"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1,92</w:t>
            </w:r>
          </w:p>
        </w:tc>
        <w:tc>
          <w:tcPr>
            <w:tcW w:w="1303" w:type="dxa"/>
            <w:tcBorders>
              <w:top w:val="nil"/>
              <w:left w:val="nil"/>
              <w:bottom w:val="single" w:sz="4" w:space="0" w:color="auto"/>
              <w:right w:val="single" w:sz="4" w:space="0" w:color="auto"/>
            </w:tcBorders>
            <w:noWrap/>
            <w:vAlign w:val="bottom"/>
            <w:hideMark/>
          </w:tcPr>
          <w:p w14:paraId="72DE409D"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09972E5A" w14:textId="77777777" w:rsidTr="006D69CB">
        <w:trPr>
          <w:trHeight w:val="289"/>
        </w:trPr>
        <w:tc>
          <w:tcPr>
            <w:tcW w:w="261" w:type="dxa"/>
            <w:tcBorders>
              <w:top w:val="nil"/>
              <w:left w:val="single" w:sz="4" w:space="0" w:color="auto"/>
              <w:bottom w:val="single" w:sz="4" w:space="0" w:color="auto"/>
              <w:right w:val="single" w:sz="4" w:space="0" w:color="auto"/>
            </w:tcBorders>
            <w:noWrap/>
            <w:vAlign w:val="bottom"/>
            <w:hideMark/>
          </w:tcPr>
          <w:p w14:paraId="6933A02F"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nil"/>
              <w:bottom w:val="single" w:sz="4" w:space="0" w:color="auto"/>
              <w:right w:val="single" w:sz="4" w:space="0" w:color="auto"/>
            </w:tcBorders>
            <w:noWrap/>
            <w:vAlign w:val="bottom"/>
            <w:hideMark/>
          </w:tcPr>
          <w:p w14:paraId="7C951638" w14:textId="77777777" w:rsidR="006D69CB" w:rsidRPr="00676737" w:rsidRDefault="006D69CB" w:rsidP="005A41E9">
            <w:pPr>
              <w:rPr>
                <w:rFonts w:ascii="Arial" w:hAnsi="Arial" w:cs="Arial"/>
                <w:sz w:val="18"/>
                <w:szCs w:val="18"/>
              </w:rPr>
            </w:pPr>
            <w:r w:rsidRPr="00676737">
              <w:rPr>
                <w:rFonts w:ascii="Arial" w:hAnsi="Arial" w:cs="Arial"/>
                <w:sz w:val="18"/>
                <w:szCs w:val="18"/>
              </w:rPr>
              <w:t>Бытовая канализация</w:t>
            </w:r>
          </w:p>
        </w:tc>
        <w:tc>
          <w:tcPr>
            <w:tcW w:w="1718" w:type="dxa"/>
            <w:tcBorders>
              <w:top w:val="nil"/>
              <w:left w:val="nil"/>
              <w:bottom w:val="single" w:sz="4" w:space="0" w:color="auto"/>
              <w:right w:val="single" w:sz="4" w:space="0" w:color="auto"/>
            </w:tcBorders>
            <w:noWrap/>
            <w:vAlign w:val="bottom"/>
            <w:hideMark/>
          </w:tcPr>
          <w:p w14:paraId="7E8258CD"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6995B76B"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48,25</w:t>
            </w:r>
          </w:p>
        </w:tc>
        <w:tc>
          <w:tcPr>
            <w:tcW w:w="881" w:type="dxa"/>
            <w:tcBorders>
              <w:top w:val="nil"/>
              <w:left w:val="nil"/>
              <w:bottom w:val="single" w:sz="4" w:space="0" w:color="auto"/>
              <w:right w:val="single" w:sz="4" w:space="0" w:color="auto"/>
            </w:tcBorders>
            <w:noWrap/>
            <w:vAlign w:val="bottom"/>
            <w:hideMark/>
          </w:tcPr>
          <w:p w14:paraId="2FAA62F5"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7,72</w:t>
            </w:r>
          </w:p>
        </w:tc>
        <w:tc>
          <w:tcPr>
            <w:tcW w:w="918" w:type="dxa"/>
            <w:tcBorders>
              <w:top w:val="nil"/>
              <w:left w:val="nil"/>
              <w:bottom w:val="single" w:sz="4" w:space="0" w:color="auto"/>
              <w:right w:val="single" w:sz="4" w:space="0" w:color="auto"/>
            </w:tcBorders>
            <w:noWrap/>
            <w:vAlign w:val="bottom"/>
            <w:hideMark/>
          </w:tcPr>
          <w:p w14:paraId="36A317BD"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3,32</w:t>
            </w:r>
          </w:p>
        </w:tc>
        <w:tc>
          <w:tcPr>
            <w:tcW w:w="1303" w:type="dxa"/>
            <w:tcBorders>
              <w:top w:val="nil"/>
              <w:left w:val="nil"/>
              <w:bottom w:val="single" w:sz="4" w:space="0" w:color="auto"/>
              <w:right w:val="single" w:sz="4" w:space="0" w:color="auto"/>
            </w:tcBorders>
            <w:noWrap/>
            <w:vAlign w:val="bottom"/>
            <w:hideMark/>
          </w:tcPr>
          <w:p w14:paraId="29D2731F"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73553CDD" w14:textId="77777777" w:rsidTr="006D69CB">
        <w:trPr>
          <w:trHeight w:val="508"/>
        </w:trPr>
        <w:tc>
          <w:tcPr>
            <w:tcW w:w="261" w:type="dxa"/>
            <w:tcBorders>
              <w:top w:val="nil"/>
              <w:left w:val="single" w:sz="4" w:space="0" w:color="auto"/>
              <w:bottom w:val="nil"/>
              <w:right w:val="nil"/>
            </w:tcBorders>
            <w:noWrap/>
            <w:vAlign w:val="bottom"/>
            <w:hideMark/>
          </w:tcPr>
          <w:p w14:paraId="07D9EE1E"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2</w:t>
            </w:r>
          </w:p>
        </w:tc>
        <w:tc>
          <w:tcPr>
            <w:tcW w:w="4289" w:type="dxa"/>
            <w:tcBorders>
              <w:top w:val="nil"/>
              <w:left w:val="single" w:sz="4" w:space="0" w:color="auto"/>
              <w:bottom w:val="single" w:sz="4" w:space="0" w:color="auto"/>
              <w:right w:val="single" w:sz="4" w:space="0" w:color="auto"/>
            </w:tcBorders>
            <w:vAlign w:val="bottom"/>
            <w:hideMark/>
          </w:tcPr>
          <w:p w14:paraId="4E90A9F2" w14:textId="77777777" w:rsidR="006D69CB" w:rsidRPr="00676737" w:rsidRDefault="006D69CB" w:rsidP="005A41E9">
            <w:pPr>
              <w:rPr>
                <w:rFonts w:ascii="Arial" w:hAnsi="Arial" w:cs="Arial"/>
                <w:b/>
                <w:bCs/>
                <w:sz w:val="18"/>
                <w:szCs w:val="18"/>
              </w:rPr>
            </w:pPr>
            <w:r w:rsidRPr="00676737">
              <w:rPr>
                <w:rFonts w:ascii="Arial" w:hAnsi="Arial" w:cs="Arial"/>
                <w:b/>
                <w:bCs/>
                <w:sz w:val="18"/>
                <w:szCs w:val="18"/>
              </w:rPr>
              <w:t xml:space="preserve">(21 Бытовые помещения </w:t>
            </w:r>
            <w:proofErr w:type="spellStart"/>
            <w:r w:rsidRPr="00676737">
              <w:rPr>
                <w:rFonts w:ascii="Arial" w:hAnsi="Arial" w:cs="Arial"/>
                <w:b/>
                <w:bCs/>
                <w:sz w:val="18"/>
                <w:szCs w:val="18"/>
              </w:rPr>
              <w:t>пром.и</w:t>
            </w:r>
            <w:proofErr w:type="spellEnd"/>
            <w:r w:rsidRPr="00676737">
              <w:rPr>
                <w:rFonts w:ascii="Arial" w:hAnsi="Arial" w:cs="Arial"/>
                <w:b/>
                <w:bCs/>
                <w:sz w:val="18"/>
                <w:szCs w:val="18"/>
              </w:rPr>
              <w:t xml:space="preserve"> </w:t>
            </w:r>
            <w:proofErr w:type="spellStart"/>
            <w:r w:rsidRPr="00676737">
              <w:rPr>
                <w:rFonts w:ascii="Arial" w:hAnsi="Arial" w:cs="Arial"/>
                <w:b/>
                <w:bCs/>
                <w:sz w:val="18"/>
                <w:szCs w:val="18"/>
              </w:rPr>
              <w:t>произв.пред</w:t>
            </w:r>
            <w:proofErr w:type="spellEnd"/>
            <w:r w:rsidRPr="00676737">
              <w:rPr>
                <w:rFonts w:ascii="Arial" w:hAnsi="Arial" w:cs="Arial"/>
                <w:b/>
                <w:bCs/>
                <w:sz w:val="18"/>
                <w:szCs w:val="18"/>
              </w:rPr>
              <w:t>. ) Тренажерный зал.</w:t>
            </w:r>
          </w:p>
        </w:tc>
        <w:tc>
          <w:tcPr>
            <w:tcW w:w="1718" w:type="dxa"/>
            <w:tcBorders>
              <w:top w:val="nil"/>
              <w:left w:val="nil"/>
              <w:bottom w:val="single" w:sz="4" w:space="0" w:color="auto"/>
              <w:right w:val="single" w:sz="4" w:space="0" w:color="auto"/>
            </w:tcBorders>
            <w:noWrap/>
            <w:vAlign w:val="bottom"/>
            <w:hideMark/>
          </w:tcPr>
          <w:p w14:paraId="1ED499D5"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8 душ сеток  в смену</w:t>
            </w:r>
          </w:p>
        </w:tc>
        <w:tc>
          <w:tcPr>
            <w:tcW w:w="861" w:type="dxa"/>
            <w:tcBorders>
              <w:top w:val="nil"/>
              <w:left w:val="nil"/>
              <w:bottom w:val="single" w:sz="4" w:space="0" w:color="auto"/>
              <w:right w:val="single" w:sz="4" w:space="0" w:color="auto"/>
            </w:tcBorders>
            <w:noWrap/>
            <w:vAlign w:val="bottom"/>
            <w:hideMark/>
          </w:tcPr>
          <w:p w14:paraId="5D1E4FF4"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81" w:type="dxa"/>
            <w:tcBorders>
              <w:top w:val="nil"/>
              <w:left w:val="nil"/>
              <w:bottom w:val="single" w:sz="4" w:space="0" w:color="auto"/>
              <w:right w:val="single" w:sz="4" w:space="0" w:color="auto"/>
            </w:tcBorders>
            <w:noWrap/>
            <w:vAlign w:val="bottom"/>
            <w:hideMark/>
          </w:tcPr>
          <w:p w14:paraId="6EEE19BB"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918" w:type="dxa"/>
            <w:tcBorders>
              <w:top w:val="nil"/>
              <w:left w:val="nil"/>
              <w:bottom w:val="single" w:sz="4" w:space="0" w:color="auto"/>
              <w:right w:val="single" w:sz="4" w:space="0" w:color="auto"/>
            </w:tcBorders>
            <w:noWrap/>
            <w:vAlign w:val="bottom"/>
            <w:hideMark/>
          </w:tcPr>
          <w:p w14:paraId="3F5E0FD2"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1303" w:type="dxa"/>
            <w:tcBorders>
              <w:top w:val="nil"/>
              <w:left w:val="nil"/>
              <w:bottom w:val="single" w:sz="4" w:space="0" w:color="auto"/>
              <w:right w:val="single" w:sz="4" w:space="0" w:color="auto"/>
            </w:tcBorders>
            <w:noWrap/>
            <w:vAlign w:val="bottom"/>
            <w:hideMark/>
          </w:tcPr>
          <w:p w14:paraId="1691D2EB"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2B91F0EB" w14:textId="77777777" w:rsidTr="006D69CB">
        <w:trPr>
          <w:trHeight w:val="289"/>
        </w:trPr>
        <w:tc>
          <w:tcPr>
            <w:tcW w:w="261" w:type="dxa"/>
            <w:tcBorders>
              <w:top w:val="nil"/>
              <w:left w:val="single" w:sz="4" w:space="0" w:color="auto"/>
              <w:bottom w:val="nil"/>
              <w:right w:val="nil"/>
            </w:tcBorders>
            <w:noWrap/>
            <w:vAlign w:val="bottom"/>
            <w:hideMark/>
          </w:tcPr>
          <w:p w14:paraId="280CCCAB"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0E1482A2" w14:textId="77777777" w:rsidR="006D69CB" w:rsidRPr="00676737" w:rsidRDefault="006D69CB" w:rsidP="005A41E9">
            <w:pPr>
              <w:rPr>
                <w:rFonts w:ascii="Arial" w:hAnsi="Arial" w:cs="Arial"/>
                <w:sz w:val="18"/>
                <w:szCs w:val="18"/>
              </w:rPr>
            </w:pPr>
            <w:r w:rsidRPr="00676737">
              <w:rPr>
                <w:rFonts w:ascii="Arial" w:hAnsi="Arial" w:cs="Arial"/>
                <w:sz w:val="18"/>
                <w:szCs w:val="18"/>
              </w:rPr>
              <w:t>Холодное водоснабжение, в т.ч. на ГВС</w:t>
            </w:r>
          </w:p>
        </w:tc>
        <w:tc>
          <w:tcPr>
            <w:tcW w:w="1718" w:type="dxa"/>
            <w:tcBorders>
              <w:top w:val="nil"/>
              <w:left w:val="nil"/>
              <w:bottom w:val="single" w:sz="4" w:space="0" w:color="auto"/>
              <w:right w:val="single" w:sz="4" w:space="0" w:color="auto"/>
            </w:tcBorders>
            <w:noWrap/>
            <w:vAlign w:val="bottom"/>
            <w:hideMark/>
          </w:tcPr>
          <w:p w14:paraId="43E43168"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4 смены в сутки</w:t>
            </w:r>
          </w:p>
        </w:tc>
        <w:tc>
          <w:tcPr>
            <w:tcW w:w="861" w:type="dxa"/>
            <w:tcBorders>
              <w:top w:val="nil"/>
              <w:left w:val="nil"/>
              <w:bottom w:val="single" w:sz="4" w:space="0" w:color="auto"/>
              <w:right w:val="single" w:sz="4" w:space="0" w:color="auto"/>
            </w:tcBorders>
            <w:noWrap/>
            <w:vAlign w:val="bottom"/>
            <w:hideMark/>
          </w:tcPr>
          <w:p w14:paraId="2448313C"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16,00</w:t>
            </w:r>
          </w:p>
        </w:tc>
        <w:tc>
          <w:tcPr>
            <w:tcW w:w="881" w:type="dxa"/>
            <w:tcBorders>
              <w:top w:val="nil"/>
              <w:left w:val="nil"/>
              <w:bottom w:val="single" w:sz="4" w:space="0" w:color="auto"/>
              <w:right w:val="single" w:sz="4" w:space="0" w:color="auto"/>
            </w:tcBorders>
            <w:noWrap/>
            <w:vAlign w:val="bottom"/>
            <w:hideMark/>
          </w:tcPr>
          <w:p w14:paraId="00958518"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8,81</w:t>
            </w:r>
          </w:p>
        </w:tc>
        <w:tc>
          <w:tcPr>
            <w:tcW w:w="918" w:type="dxa"/>
            <w:tcBorders>
              <w:top w:val="nil"/>
              <w:left w:val="nil"/>
              <w:bottom w:val="single" w:sz="4" w:space="0" w:color="auto"/>
              <w:right w:val="single" w:sz="4" w:space="0" w:color="auto"/>
            </w:tcBorders>
            <w:noWrap/>
            <w:vAlign w:val="bottom"/>
            <w:hideMark/>
          </w:tcPr>
          <w:p w14:paraId="031FA956"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2,74</w:t>
            </w:r>
          </w:p>
        </w:tc>
        <w:tc>
          <w:tcPr>
            <w:tcW w:w="1303" w:type="dxa"/>
            <w:tcBorders>
              <w:top w:val="nil"/>
              <w:left w:val="nil"/>
              <w:bottom w:val="single" w:sz="4" w:space="0" w:color="auto"/>
              <w:right w:val="single" w:sz="4" w:space="0" w:color="auto"/>
            </w:tcBorders>
            <w:noWrap/>
            <w:vAlign w:val="bottom"/>
            <w:hideMark/>
          </w:tcPr>
          <w:p w14:paraId="70B003E2"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06748E1F" w14:textId="77777777" w:rsidTr="006D69CB">
        <w:trPr>
          <w:trHeight w:val="289"/>
        </w:trPr>
        <w:tc>
          <w:tcPr>
            <w:tcW w:w="261" w:type="dxa"/>
            <w:tcBorders>
              <w:top w:val="nil"/>
              <w:left w:val="single" w:sz="4" w:space="0" w:color="auto"/>
              <w:bottom w:val="nil"/>
              <w:right w:val="nil"/>
            </w:tcBorders>
            <w:noWrap/>
            <w:vAlign w:val="bottom"/>
            <w:hideMark/>
          </w:tcPr>
          <w:p w14:paraId="18D4439C"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22328227" w14:textId="77777777" w:rsidR="006D69CB" w:rsidRPr="00676737" w:rsidRDefault="006D69CB" w:rsidP="005A41E9">
            <w:pPr>
              <w:rPr>
                <w:rFonts w:ascii="Arial" w:hAnsi="Arial" w:cs="Arial"/>
                <w:sz w:val="18"/>
                <w:szCs w:val="18"/>
              </w:rPr>
            </w:pPr>
            <w:r w:rsidRPr="00676737">
              <w:rPr>
                <w:rFonts w:ascii="Arial" w:hAnsi="Arial" w:cs="Arial"/>
                <w:sz w:val="18"/>
                <w:szCs w:val="18"/>
              </w:rPr>
              <w:t>Холодное водоснабжение</w:t>
            </w:r>
          </w:p>
        </w:tc>
        <w:tc>
          <w:tcPr>
            <w:tcW w:w="1718" w:type="dxa"/>
            <w:tcBorders>
              <w:top w:val="nil"/>
              <w:left w:val="nil"/>
              <w:bottom w:val="single" w:sz="4" w:space="0" w:color="auto"/>
              <w:right w:val="single" w:sz="4" w:space="0" w:color="auto"/>
            </w:tcBorders>
            <w:noWrap/>
            <w:vAlign w:val="bottom"/>
            <w:hideMark/>
          </w:tcPr>
          <w:p w14:paraId="06B7DAC7"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5650B824"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8,64</w:t>
            </w:r>
          </w:p>
        </w:tc>
        <w:tc>
          <w:tcPr>
            <w:tcW w:w="881" w:type="dxa"/>
            <w:tcBorders>
              <w:top w:val="nil"/>
              <w:left w:val="nil"/>
              <w:bottom w:val="single" w:sz="4" w:space="0" w:color="auto"/>
              <w:right w:val="single" w:sz="4" w:space="0" w:color="auto"/>
            </w:tcBorders>
            <w:noWrap/>
            <w:vAlign w:val="bottom"/>
            <w:hideMark/>
          </w:tcPr>
          <w:p w14:paraId="71B53197"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4,76</w:t>
            </w:r>
          </w:p>
        </w:tc>
        <w:tc>
          <w:tcPr>
            <w:tcW w:w="918" w:type="dxa"/>
            <w:tcBorders>
              <w:top w:val="nil"/>
              <w:left w:val="nil"/>
              <w:bottom w:val="single" w:sz="4" w:space="0" w:color="auto"/>
              <w:right w:val="single" w:sz="4" w:space="0" w:color="auto"/>
            </w:tcBorders>
            <w:noWrap/>
            <w:vAlign w:val="bottom"/>
            <w:hideMark/>
          </w:tcPr>
          <w:p w14:paraId="4F3C5901"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1,62</w:t>
            </w:r>
          </w:p>
        </w:tc>
        <w:tc>
          <w:tcPr>
            <w:tcW w:w="1303" w:type="dxa"/>
            <w:tcBorders>
              <w:top w:val="nil"/>
              <w:left w:val="nil"/>
              <w:bottom w:val="single" w:sz="4" w:space="0" w:color="auto"/>
              <w:right w:val="single" w:sz="4" w:space="0" w:color="auto"/>
            </w:tcBorders>
            <w:noWrap/>
            <w:vAlign w:val="bottom"/>
            <w:hideMark/>
          </w:tcPr>
          <w:p w14:paraId="592F4B9C"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0B27A09B" w14:textId="77777777" w:rsidTr="006D69CB">
        <w:trPr>
          <w:trHeight w:val="289"/>
        </w:trPr>
        <w:tc>
          <w:tcPr>
            <w:tcW w:w="261" w:type="dxa"/>
            <w:tcBorders>
              <w:top w:val="nil"/>
              <w:left w:val="single" w:sz="4" w:space="0" w:color="auto"/>
              <w:bottom w:val="nil"/>
              <w:right w:val="nil"/>
            </w:tcBorders>
            <w:noWrap/>
            <w:vAlign w:val="bottom"/>
            <w:hideMark/>
          </w:tcPr>
          <w:p w14:paraId="407CE4B3"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125E6BAA" w14:textId="77777777" w:rsidR="006D69CB" w:rsidRPr="00676737" w:rsidRDefault="006D69CB" w:rsidP="005A41E9">
            <w:pPr>
              <w:rPr>
                <w:rFonts w:ascii="Arial" w:hAnsi="Arial" w:cs="Arial"/>
                <w:sz w:val="18"/>
                <w:szCs w:val="18"/>
              </w:rPr>
            </w:pPr>
            <w:r w:rsidRPr="00676737">
              <w:rPr>
                <w:rFonts w:ascii="Arial" w:hAnsi="Arial" w:cs="Arial"/>
                <w:sz w:val="18"/>
                <w:szCs w:val="18"/>
              </w:rPr>
              <w:t>Горячее водоснабжение</w:t>
            </w:r>
          </w:p>
        </w:tc>
        <w:tc>
          <w:tcPr>
            <w:tcW w:w="1718" w:type="dxa"/>
            <w:tcBorders>
              <w:top w:val="nil"/>
              <w:left w:val="nil"/>
              <w:bottom w:val="single" w:sz="4" w:space="0" w:color="auto"/>
              <w:right w:val="single" w:sz="4" w:space="0" w:color="auto"/>
            </w:tcBorders>
            <w:noWrap/>
            <w:vAlign w:val="bottom"/>
            <w:hideMark/>
          </w:tcPr>
          <w:p w14:paraId="4B551AEB"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1AF69220"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7,36</w:t>
            </w:r>
          </w:p>
        </w:tc>
        <w:tc>
          <w:tcPr>
            <w:tcW w:w="881" w:type="dxa"/>
            <w:tcBorders>
              <w:top w:val="nil"/>
              <w:left w:val="nil"/>
              <w:bottom w:val="single" w:sz="4" w:space="0" w:color="auto"/>
              <w:right w:val="single" w:sz="4" w:space="0" w:color="auto"/>
            </w:tcBorders>
            <w:noWrap/>
            <w:vAlign w:val="bottom"/>
            <w:hideMark/>
          </w:tcPr>
          <w:p w14:paraId="0050868F"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4,26</w:t>
            </w:r>
          </w:p>
        </w:tc>
        <w:tc>
          <w:tcPr>
            <w:tcW w:w="918" w:type="dxa"/>
            <w:tcBorders>
              <w:top w:val="nil"/>
              <w:left w:val="nil"/>
              <w:bottom w:val="single" w:sz="4" w:space="0" w:color="auto"/>
              <w:right w:val="single" w:sz="4" w:space="0" w:color="auto"/>
            </w:tcBorders>
            <w:noWrap/>
            <w:vAlign w:val="bottom"/>
            <w:hideMark/>
          </w:tcPr>
          <w:p w14:paraId="2C46C084"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1,46</w:t>
            </w:r>
          </w:p>
        </w:tc>
        <w:tc>
          <w:tcPr>
            <w:tcW w:w="1303" w:type="dxa"/>
            <w:tcBorders>
              <w:top w:val="nil"/>
              <w:left w:val="nil"/>
              <w:bottom w:val="single" w:sz="4" w:space="0" w:color="auto"/>
              <w:right w:val="single" w:sz="4" w:space="0" w:color="auto"/>
            </w:tcBorders>
            <w:noWrap/>
            <w:vAlign w:val="bottom"/>
            <w:hideMark/>
          </w:tcPr>
          <w:p w14:paraId="31545402"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0B564845" w14:textId="77777777" w:rsidTr="006D69CB">
        <w:trPr>
          <w:trHeight w:val="289"/>
        </w:trPr>
        <w:tc>
          <w:tcPr>
            <w:tcW w:w="261" w:type="dxa"/>
            <w:tcBorders>
              <w:top w:val="nil"/>
              <w:left w:val="single" w:sz="4" w:space="0" w:color="auto"/>
              <w:bottom w:val="single" w:sz="4" w:space="0" w:color="auto"/>
              <w:right w:val="single" w:sz="4" w:space="0" w:color="auto"/>
            </w:tcBorders>
            <w:noWrap/>
            <w:vAlign w:val="bottom"/>
            <w:hideMark/>
          </w:tcPr>
          <w:p w14:paraId="0A48FF8D"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nil"/>
              <w:bottom w:val="single" w:sz="4" w:space="0" w:color="auto"/>
              <w:right w:val="single" w:sz="4" w:space="0" w:color="auto"/>
            </w:tcBorders>
            <w:noWrap/>
            <w:vAlign w:val="bottom"/>
            <w:hideMark/>
          </w:tcPr>
          <w:p w14:paraId="2D808244" w14:textId="77777777" w:rsidR="006D69CB" w:rsidRPr="00676737" w:rsidRDefault="006D69CB" w:rsidP="005A41E9">
            <w:pPr>
              <w:rPr>
                <w:rFonts w:ascii="Arial" w:hAnsi="Arial" w:cs="Arial"/>
                <w:sz w:val="18"/>
                <w:szCs w:val="18"/>
              </w:rPr>
            </w:pPr>
            <w:r w:rsidRPr="00676737">
              <w:rPr>
                <w:rFonts w:ascii="Arial" w:hAnsi="Arial" w:cs="Arial"/>
                <w:sz w:val="18"/>
                <w:szCs w:val="18"/>
              </w:rPr>
              <w:t>Бытовая канализация</w:t>
            </w:r>
          </w:p>
        </w:tc>
        <w:tc>
          <w:tcPr>
            <w:tcW w:w="1718" w:type="dxa"/>
            <w:tcBorders>
              <w:top w:val="nil"/>
              <w:left w:val="nil"/>
              <w:bottom w:val="single" w:sz="4" w:space="0" w:color="auto"/>
              <w:right w:val="single" w:sz="4" w:space="0" w:color="auto"/>
            </w:tcBorders>
            <w:noWrap/>
            <w:vAlign w:val="bottom"/>
            <w:hideMark/>
          </w:tcPr>
          <w:p w14:paraId="36122D77"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726701FF"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16,00</w:t>
            </w:r>
          </w:p>
        </w:tc>
        <w:tc>
          <w:tcPr>
            <w:tcW w:w="881" w:type="dxa"/>
            <w:tcBorders>
              <w:top w:val="nil"/>
              <w:left w:val="nil"/>
              <w:bottom w:val="single" w:sz="4" w:space="0" w:color="auto"/>
              <w:right w:val="single" w:sz="4" w:space="0" w:color="auto"/>
            </w:tcBorders>
            <w:noWrap/>
            <w:vAlign w:val="bottom"/>
            <w:hideMark/>
          </w:tcPr>
          <w:p w14:paraId="74C496AF"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8,81</w:t>
            </w:r>
          </w:p>
        </w:tc>
        <w:tc>
          <w:tcPr>
            <w:tcW w:w="918" w:type="dxa"/>
            <w:tcBorders>
              <w:top w:val="nil"/>
              <w:left w:val="nil"/>
              <w:bottom w:val="single" w:sz="4" w:space="0" w:color="auto"/>
              <w:right w:val="single" w:sz="4" w:space="0" w:color="auto"/>
            </w:tcBorders>
            <w:noWrap/>
            <w:vAlign w:val="bottom"/>
            <w:hideMark/>
          </w:tcPr>
          <w:p w14:paraId="34D5ABF0"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2,74</w:t>
            </w:r>
          </w:p>
        </w:tc>
        <w:tc>
          <w:tcPr>
            <w:tcW w:w="1303" w:type="dxa"/>
            <w:tcBorders>
              <w:top w:val="nil"/>
              <w:left w:val="nil"/>
              <w:bottom w:val="single" w:sz="4" w:space="0" w:color="auto"/>
              <w:right w:val="single" w:sz="4" w:space="0" w:color="auto"/>
            </w:tcBorders>
            <w:noWrap/>
            <w:vAlign w:val="bottom"/>
            <w:hideMark/>
          </w:tcPr>
          <w:p w14:paraId="0431F37A"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75816A65" w14:textId="77777777" w:rsidTr="006D69CB">
        <w:trPr>
          <w:trHeight w:val="493"/>
        </w:trPr>
        <w:tc>
          <w:tcPr>
            <w:tcW w:w="261" w:type="dxa"/>
            <w:tcBorders>
              <w:top w:val="nil"/>
              <w:left w:val="single" w:sz="4" w:space="0" w:color="auto"/>
              <w:bottom w:val="nil"/>
              <w:right w:val="nil"/>
            </w:tcBorders>
            <w:noWrap/>
            <w:vAlign w:val="bottom"/>
            <w:hideMark/>
          </w:tcPr>
          <w:p w14:paraId="081F3458"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3</w:t>
            </w:r>
          </w:p>
        </w:tc>
        <w:tc>
          <w:tcPr>
            <w:tcW w:w="4289" w:type="dxa"/>
            <w:tcBorders>
              <w:top w:val="nil"/>
              <w:left w:val="single" w:sz="4" w:space="0" w:color="auto"/>
              <w:bottom w:val="single" w:sz="4" w:space="0" w:color="auto"/>
              <w:right w:val="single" w:sz="4" w:space="0" w:color="auto"/>
            </w:tcBorders>
            <w:vAlign w:val="center"/>
            <w:hideMark/>
          </w:tcPr>
          <w:p w14:paraId="3027CD11" w14:textId="77777777" w:rsidR="006D69CB" w:rsidRPr="00676737" w:rsidRDefault="006D69CB" w:rsidP="005A41E9">
            <w:pPr>
              <w:rPr>
                <w:rFonts w:ascii="Arial" w:hAnsi="Arial" w:cs="Arial"/>
                <w:b/>
                <w:bCs/>
                <w:sz w:val="18"/>
                <w:szCs w:val="18"/>
              </w:rPr>
            </w:pPr>
            <w:r w:rsidRPr="00676737">
              <w:rPr>
                <w:rFonts w:ascii="Arial" w:hAnsi="Arial" w:cs="Arial"/>
                <w:b/>
                <w:bCs/>
                <w:sz w:val="18"/>
                <w:szCs w:val="18"/>
              </w:rPr>
              <w:t xml:space="preserve">18.1 Предприятия </w:t>
            </w:r>
            <w:proofErr w:type="spellStart"/>
            <w:r w:rsidRPr="00676737">
              <w:rPr>
                <w:rFonts w:ascii="Arial" w:hAnsi="Arial" w:cs="Arial"/>
                <w:b/>
                <w:bCs/>
                <w:sz w:val="18"/>
                <w:szCs w:val="18"/>
              </w:rPr>
              <w:t>общ.пит</w:t>
            </w:r>
            <w:proofErr w:type="spellEnd"/>
            <w:r w:rsidRPr="00676737">
              <w:rPr>
                <w:rFonts w:ascii="Arial" w:hAnsi="Arial" w:cs="Arial"/>
                <w:b/>
                <w:bCs/>
                <w:sz w:val="18"/>
                <w:szCs w:val="18"/>
              </w:rPr>
              <w:t xml:space="preserve">., реализуемой в </w:t>
            </w:r>
            <w:proofErr w:type="spellStart"/>
            <w:r w:rsidRPr="00676737">
              <w:rPr>
                <w:rFonts w:ascii="Arial" w:hAnsi="Arial" w:cs="Arial"/>
                <w:b/>
                <w:bCs/>
                <w:sz w:val="18"/>
                <w:szCs w:val="18"/>
              </w:rPr>
              <w:t>обед.зале</w:t>
            </w:r>
            <w:proofErr w:type="spellEnd"/>
            <w:r w:rsidRPr="00676737">
              <w:rPr>
                <w:rFonts w:ascii="Arial" w:hAnsi="Arial" w:cs="Arial"/>
                <w:b/>
                <w:bCs/>
                <w:sz w:val="18"/>
                <w:szCs w:val="18"/>
              </w:rPr>
              <w:t>: Ресторан 1</w:t>
            </w:r>
          </w:p>
        </w:tc>
        <w:tc>
          <w:tcPr>
            <w:tcW w:w="1718" w:type="dxa"/>
            <w:tcBorders>
              <w:top w:val="nil"/>
              <w:left w:val="nil"/>
              <w:bottom w:val="single" w:sz="4" w:space="0" w:color="auto"/>
              <w:right w:val="single" w:sz="4" w:space="0" w:color="auto"/>
            </w:tcBorders>
            <w:noWrap/>
            <w:vAlign w:val="bottom"/>
            <w:hideMark/>
          </w:tcPr>
          <w:p w14:paraId="01F2C864"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xml:space="preserve">150 </w:t>
            </w:r>
            <w:proofErr w:type="spellStart"/>
            <w:r w:rsidRPr="00676737">
              <w:rPr>
                <w:rFonts w:ascii="Arial" w:hAnsi="Arial" w:cs="Arial"/>
                <w:sz w:val="18"/>
                <w:szCs w:val="18"/>
              </w:rPr>
              <w:t>посад.мест</w:t>
            </w:r>
            <w:proofErr w:type="spellEnd"/>
          </w:p>
        </w:tc>
        <w:tc>
          <w:tcPr>
            <w:tcW w:w="861" w:type="dxa"/>
            <w:tcBorders>
              <w:top w:val="nil"/>
              <w:left w:val="nil"/>
              <w:bottom w:val="single" w:sz="4" w:space="0" w:color="auto"/>
              <w:right w:val="single" w:sz="4" w:space="0" w:color="auto"/>
            </w:tcBorders>
            <w:noWrap/>
            <w:vAlign w:val="bottom"/>
            <w:hideMark/>
          </w:tcPr>
          <w:p w14:paraId="59FE552E"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81" w:type="dxa"/>
            <w:tcBorders>
              <w:top w:val="nil"/>
              <w:left w:val="nil"/>
              <w:bottom w:val="single" w:sz="4" w:space="0" w:color="auto"/>
              <w:right w:val="single" w:sz="4" w:space="0" w:color="auto"/>
            </w:tcBorders>
            <w:noWrap/>
            <w:vAlign w:val="bottom"/>
            <w:hideMark/>
          </w:tcPr>
          <w:p w14:paraId="0D16B00A"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918" w:type="dxa"/>
            <w:tcBorders>
              <w:top w:val="nil"/>
              <w:left w:val="nil"/>
              <w:bottom w:val="single" w:sz="4" w:space="0" w:color="auto"/>
              <w:right w:val="single" w:sz="4" w:space="0" w:color="auto"/>
            </w:tcBorders>
            <w:noWrap/>
            <w:vAlign w:val="bottom"/>
            <w:hideMark/>
          </w:tcPr>
          <w:p w14:paraId="3A6C3072"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1303" w:type="dxa"/>
            <w:tcBorders>
              <w:top w:val="nil"/>
              <w:left w:val="nil"/>
              <w:bottom w:val="single" w:sz="4" w:space="0" w:color="auto"/>
              <w:right w:val="single" w:sz="4" w:space="0" w:color="auto"/>
            </w:tcBorders>
            <w:noWrap/>
            <w:vAlign w:val="bottom"/>
            <w:hideMark/>
          </w:tcPr>
          <w:p w14:paraId="638B63D2"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48DED28F" w14:textId="77777777" w:rsidTr="006D69CB">
        <w:trPr>
          <w:trHeight w:val="289"/>
        </w:trPr>
        <w:tc>
          <w:tcPr>
            <w:tcW w:w="261" w:type="dxa"/>
            <w:tcBorders>
              <w:top w:val="nil"/>
              <w:left w:val="single" w:sz="4" w:space="0" w:color="auto"/>
              <w:bottom w:val="nil"/>
              <w:right w:val="nil"/>
            </w:tcBorders>
            <w:noWrap/>
            <w:vAlign w:val="bottom"/>
            <w:hideMark/>
          </w:tcPr>
          <w:p w14:paraId="00DB8F3E"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0212FC64" w14:textId="77777777" w:rsidR="006D69CB" w:rsidRPr="00676737" w:rsidRDefault="006D69CB" w:rsidP="005A41E9">
            <w:pPr>
              <w:rPr>
                <w:rFonts w:ascii="Arial" w:hAnsi="Arial" w:cs="Arial"/>
                <w:sz w:val="18"/>
                <w:szCs w:val="18"/>
              </w:rPr>
            </w:pPr>
            <w:r w:rsidRPr="00676737">
              <w:rPr>
                <w:rFonts w:ascii="Arial" w:hAnsi="Arial" w:cs="Arial"/>
                <w:sz w:val="18"/>
                <w:szCs w:val="18"/>
              </w:rPr>
              <w:t>Холодное водоснабжение, в т.ч. на ГВС</w:t>
            </w:r>
          </w:p>
        </w:tc>
        <w:tc>
          <w:tcPr>
            <w:tcW w:w="1718" w:type="dxa"/>
            <w:tcBorders>
              <w:top w:val="nil"/>
              <w:left w:val="nil"/>
              <w:bottom w:val="single" w:sz="4" w:space="0" w:color="auto"/>
              <w:right w:val="single" w:sz="4" w:space="0" w:color="auto"/>
            </w:tcBorders>
            <w:noWrap/>
            <w:vAlign w:val="bottom"/>
            <w:hideMark/>
          </w:tcPr>
          <w:p w14:paraId="2D694B04"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3B6FB0C1"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26,14</w:t>
            </w:r>
          </w:p>
        </w:tc>
        <w:tc>
          <w:tcPr>
            <w:tcW w:w="881" w:type="dxa"/>
            <w:tcBorders>
              <w:top w:val="nil"/>
              <w:left w:val="nil"/>
              <w:bottom w:val="single" w:sz="4" w:space="0" w:color="auto"/>
              <w:right w:val="single" w:sz="4" w:space="0" w:color="auto"/>
            </w:tcBorders>
            <w:noWrap/>
            <w:vAlign w:val="bottom"/>
            <w:hideMark/>
          </w:tcPr>
          <w:p w14:paraId="46DCB491"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10,26</w:t>
            </w:r>
          </w:p>
        </w:tc>
        <w:tc>
          <w:tcPr>
            <w:tcW w:w="918" w:type="dxa"/>
            <w:tcBorders>
              <w:top w:val="nil"/>
              <w:left w:val="nil"/>
              <w:bottom w:val="single" w:sz="4" w:space="0" w:color="auto"/>
              <w:right w:val="single" w:sz="4" w:space="0" w:color="auto"/>
            </w:tcBorders>
            <w:noWrap/>
            <w:vAlign w:val="bottom"/>
            <w:hideMark/>
          </w:tcPr>
          <w:p w14:paraId="1C07F5BF"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4,09</w:t>
            </w:r>
          </w:p>
        </w:tc>
        <w:tc>
          <w:tcPr>
            <w:tcW w:w="1303" w:type="dxa"/>
            <w:tcBorders>
              <w:top w:val="nil"/>
              <w:left w:val="nil"/>
              <w:bottom w:val="single" w:sz="4" w:space="0" w:color="auto"/>
              <w:right w:val="single" w:sz="4" w:space="0" w:color="auto"/>
            </w:tcBorders>
            <w:noWrap/>
            <w:vAlign w:val="bottom"/>
            <w:hideMark/>
          </w:tcPr>
          <w:p w14:paraId="786B5668"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33627F1F" w14:textId="77777777" w:rsidTr="006D69CB">
        <w:trPr>
          <w:trHeight w:val="289"/>
        </w:trPr>
        <w:tc>
          <w:tcPr>
            <w:tcW w:w="261" w:type="dxa"/>
            <w:tcBorders>
              <w:top w:val="nil"/>
              <w:left w:val="single" w:sz="4" w:space="0" w:color="auto"/>
              <w:bottom w:val="nil"/>
              <w:right w:val="nil"/>
            </w:tcBorders>
            <w:noWrap/>
            <w:vAlign w:val="bottom"/>
            <w:hideMark/>
          </w:tcPr>
          <w:p w14:paraId="27409EAE"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75142DCF" w14:textId="77777777" w:rsidR="006D69CB" w:rsidRPr="00676737" w:rsidRDefault="006D69CB" w:rsidP="005A41E9">
            <w:pPr>
              <w:rPr>
                <w:rFonts w:ascii="Arial" w:hAnsi="Arial" w:cs="Arial"/>
                <w:sz w:val="18"/>
                <w:szCs w:val="18"/>
              </w:rPr>
            </w:pPr>
            <w:r w:rsidRPr="00676737">
              <w:rPr>
                <w:rFonts w:ascii="Arial" w:hAnsi="Arial" w:cs="Arial"/>
                <w:sz w:val="18"/>
                <w:szCs w:val="18"/>
              </w:rPr>
              <w:t>Холодное водоснабжение</w:t>
            </w:r>
          </w:p>
        </w:tc>
        <w:tc>
          <w:tcPr>
            <w:tcW w:w="1718" w:type="dxa"/>
            <w:tcBorders>
              <w:top w:val="nil"/>
              <w:left w:val="nil"/>
              <w:bottom w:val="single" w:sz="4" w:space="0" w:color="auto"/>
              <w:right w:val="single" w:sz="4" w:space="0" w:color="auto"/>
            </w:tcBorders>
            <w:noWrap/>
            <w:vAlign w:val="bottom"/>
            <w:hideMark/>
          </w:tcPr>
          <w:p w14:paraId="222E4BAC"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6519C77F"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17,42</w:t>
            </w:r>
          </w:p>
        </w:tc>
        <w:tc>
          <w:tcPr>
            <w:tcW w:w="881" w:type="dxa"/>
            <w:tcBorders>
              <w:top w:val="nil"/>
              <w:left w:val="nil"/>
              <w:bottom w:val="single" w:sz="4" w:space="0" w:color="auto"/>
              <w:right w:val="single" w:sz="4" w:space="0" w:color="auto"/>
            </w:tcBorders>
            <w:noWrap/>
            <w:vAlign w:val="bottom"/>
            <w:hideMark/>
          </w:tcPr>
          <w:p w14:paraId="29072DF4"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6,84</w:t>
            </w:r>
          </w:p>
        </w:tc>
        <w:tc>
          <w:tcPr>
            <w:tcW w:w="918" w:type="dxa"/>
            <w:tcBorders>
              <w:top w:val="nil"/>
              <w:left w:val="nil"/>
              <w:bottom w:val="single" w:sz="4" w:space="0" w:color="auto"/>
              <w:right w:val="single" w:sz="4" w:space="0" w:color="auto"/>
            </w:tcBorders>
            <w:noWrap/>
            <w:vAlign w:val="bottom"/>
            <w:hideMark/>
          </w:tcPr>
          <w:p w14:paraId="137AA2D0"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2,73</w:t>
            </w:r>
          </w:p>
        </w:tc>
        <w:tc>
          <w:tcPr>
            <w:tcW w:w="1303" w:type="dxa"/>
            <w:tcBorders>
              <w:top w:val="nil"/>
              <w:left w:val="nil"/>
              <w:bottom w:val="single" w:sz="4" w:space="0" w:color="auto"/>
              <w:right w:val="single" w:sz="4" w:space="0" w:color="auto"/>
            </w:tcBorders>
            <w:noWrap/>
            <w:vAlign w:val="bottom"/>
            <w:hideMark/>
          </w:tcPr>
          <w:p w14:paraId="62C4CFBD"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1C22827B" w14:textId="77777777" w:rsidTr="006D69CB">
        <w:trPr>
          <w:trHeight w:val="289"/>
        </w:trPr>
        <w:tc>
          <w:tcPr>
            <w:tcW w:w="261" w:type="dxa"/>
            <w:tcBorders>
              <w:top w:val="nil"/>
              <w:left w:val="single" w:sz="4" w:space="0" w:color="auto"/>
              <w:bottom w:val="nil"/>
              <w:right w:val="nil"/>
            </w:tcBorders>
            <w:noWrap/>
            <w:vAlign w:val="bottom"/>
            <w:hideMark/>
          </w:tcPr>
          <w:p w14:paraId="64B38C98"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5725963C" w14:textId="77777777" w:rsidR="006D69CB" w:rsidRPr="00676737" w:rsidRDefault="006D69CB" w:rsidP="005A41E9">
            <w:pPr>
              <w:rPr>
                <w:rFonts w:ascii="Arial" w:hAnsi="Arial" w:cs="Arial"/>
                <w:sz w:val="18"/>
                <w:szCs w:val="18"/>
              </w:rPr>
            </w:pPr>
            <w:r w:rsidRPr="00676737">
              <w:rPr>
                <w:rFonts w:ascii="Arial" w:hAnsi="Arial" w:cs="Arial"/>
                <w:sz w:val="18"/>
                <w:szCs w:val="18"/>
              </w:rPr>
              <w:t>Горячее водоснабжение</w:t>
            </w:r>
          </w:p>
        </w:tc>
        <w:tc>
          <w:tcPr>
            <w:tcW w:w="1718" w:type="dxa"/>
            <w:tcBorders>
              <w:top w:val="nil"/>
              <w:left w:val="nil"/>
              <w:bottom w:val="single" w:sz="4" w:space="0" w:color="auto"/>
              <w:right w:val="single" w:sz="4" w:space="0" w:color="auto"/>
            </w:tcBorders>
            <w:noWrap/>
            <w:vAlign w:val="bottom"/>
            <w:hideMark/>
          </w:tcPr>
          <w:p w14:paraId="58014EAB"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4533CBEA"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8,71</w:t>
            </w:r>
          </w:p>
        </w:tc>
        <w:tc>
          <w:tcPr>
            <w:tcW w:w="881" w:type="dxa"/>
            <w:tcBorders>
              <w:top w:val="nil"/>
              <w:left w:val="nil"/>
              <w:bottom w:val="single" w:sz="4" w:space="0" w:color="auto"/>
              <w:right w:val="single" w:sz="4" w:space="0" w:color="auto"/>
            </w:tcBorders>
            <w:noWrap/>
            <w:vAlign w:val="bottom"/>
            <w:hideMark/>
          </w:tcPr>
          <w:p w14:paraId="6F22A905"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4,10</w:t>
            </w:r>
          </w:p>
        </w:tc>
        <w:tc>
          <w:tcPr>
            <w:tcW w:w="918" w:type="dxa"/>
            <w:tcBorders>
              <w:top w:val="nil"/>
              <w:left w:val="nil"/>
              <w:bottom w:val="single" w:sz="4" w:space="0" w:color="auto"/>
              <w:right w:val="single" w:sz="4" w:space="0" w:color="auto"/>
            </w:tcBorders>
            <w:noWrap/>
            <w:vAlign w:val="bottom"/>
            <w:hideMark/>
          </w:tcPr>
          <w:p w14:paraId="1FBB1CEE"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1,74</w:t>
            </w:r>
          </w:p>
        </w:tc>
        <w:tc>
          <w:tcPr>
            <w:tcW w:w="1303" w:type="dxa"/>
            <w:tcBorders>
              <w:top w:val="nil"/>
              <w:left w:val="nil"/>
              <w:bottom w:val="single" w:sz="4" w:space="0" w:color="auto"/>
              <w:right w:val="single" w:sz="4" w:space="0" w:color="auto"/>
            </w:tcBorders>
            <w:noWrap/>
            <w:vAlign w:val="bottom"/>
            <w:hideMark/>
          </w:tcPr>
          <w:p w14:paraId="68519087"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2CB378B3" w14:textId="77777777" w:rsidTr="006D69CB">
        <w:trPr>
          <w:trHeight w:val="289"/>
        </w:trPr>
        <w:tc>
          <w:tcPr>
            <w:tcW w:w="261" w:type="dxa"/>
            <w:tcBorders>
              <w:top w:val="nil"/>
              <w:left w:val="single" w:sz="4" w:space="0" w:color="auto"/>
              <w:bottom w:val="single" w:sz="4" w:space="0" w:color="auto"/>
              <w:right w:val="single" w:sz="4" w:space="0" w:color="auto"/>
            </w:tcBorders>
            <w:noWrap/>
            <w:vAlign w:val="bottom"/>
            <w:hideMark/>
          </w:tcPr>
          <w:p w14:paraId="72F470B0"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nil"/>
              <w:bottom w:val="single" w:sz="4" w:space="0" w:color="auto"/>
              <w:right w:val="single" w:sz="4" w:space="0" w:color="auto"/>
            </w:tcBorders>
            <w:noWrap/>
            <w:vAlign w:val="bottom"/>
            <w:hideMark/>
          </w:tcPr>
          <w:p w14:paraId="2693FF22" w14:textId="77777777" w:rsidR="006D69CB" w:rsidRPr="00676737" w:rsidRDefault="006D69CB" w:rsidP="005A41E9">
            <w:pPr>
              <w:rPr>
                <w:rFonts w:ascii="Arial" w:hAnsi="Arial" w:cs="Arial"/>
                <w:sz w:val="18"/>
                <w:szCs w:val="18"/>
              </w:rPr>
            </w:pPr>
            <w:r w:rsidRPr="00676737">
              <w:rPr>
                <w:rFonts w:ascii="Arial" w:hAnsi="Arial" w:cs="Arial"/>
                <w:sz w:val="18"/>
                <w:szCs w:val="18"/>
              </w:rPr>
              <w:t>Бытовая канализация</w:t>
            </w:r>
          </w:p>
        </w:tc>
        <w:tc>
          <w:tcPr>
            <w:tcW w:w="1718" w:type="dxa"/>
            <w:tcBorders>
              <w:top w:val="nil"/>
              <w:left w:val="nil"/>
              <w:bottom w:val="single" w:sz="4" w:space="0" w:color="auto"/>
              <w:right w:val="single" w:sz="4" w:space="0" w:color="auto"/>
            </w:tcBorders>
            <w:noWrap/>
            <w:vAlign w:val="bottom"/>
            <w:hideMark/>
          </w:tcPr>
          <w:p w14:paraId="16AF841C"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666BE7F5"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26,14</w:t>
            </w:r>
          </w:p>
        </w:tc>
        <w:tc>
          <w:tcPr>
            <w:tcW w:w="881" w:type="dxa"/>
            <w:tcBorders>
              <w:top w:val="nil"/>
              <w:left w:val="nil"/>
              <w:bottom w:val="single" w:sz="4" w:space="0" w:color="auto"/>
              <w:right w:val="single" w:sz="4" w:space="0" w:color="auto"/>
            </w:tcBorders>
            <w:noWrap/>
            <w:vAlign w:val="bottom"/>
            <w:hideMark/>
          </w:tcPr>
          <w:p w14:paraId="54AE8E46"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10,26</w:t>
            </w:r>
          </w:p>
        </w:tc>
        <w:tc>
          <w:tcPr>
            <w:tcW w:w="918" w:type="dxa"/>
            <w:tcBorders>
              <w:top w:val="nil"/>
              <w:left w:val="nil"/>
              <w:bottom w:val="single" w:sz="4" w:space="0" w:color="auto"/>
              <w:right w:val="single" w:sz="4" w:space="0" w:color="auto"/>
            </w:tcBorders>
            <w:noWrap/>
            <w:vAlign w:val="bottom"/>
            <w:hideMark/>
          </w:tcPr>
          <w:p w14:paraId="4794FF54"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4,09</w:t>
            </w:r>
          </w:p>
        </w:tc>
        <w:tc>
          <w:tcPr>
            <w:tcW w:w="1303" w:type="dxa"/>
            <w:tcBorders>
              <w:top w:val="nil"/>
              <w:left w:val="nil"/>
              <w:bottom w:val="single" w:sz="4" w:space="0" w:color="auto"/>
              <w:right w:val="single" w:sz="4" w:space="0" w:color="auto"/>
            </w:tcBorders>
            <w:noWrap/>
            <w:vAlign w:val="bottom"/>
            <w:hideMark/>
          </w:tcPr>
          <w:p w14:paraId="3A140292"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3B2D0D31" w14:textId="77777777" w:rsidTr="006D69CB">
        <w:trPr>
          <w:trHeight w:val="493"/>
        </w:trPr>
        <w:tc>
          <w:tcPr>
            <w:tcW w:w="261" w:type="dxa"/>
            <w:tcBorders>
              <w:top w:val="nil"/>
              <w:left w:val="single" w:sz="4" w:space="0" w:color="auto"/>
              <w:bottom w:val="nil"/>
              <w:right w:val="nil"/>
            </w:tcBorders>
            <w:noWrap/>
            <w:vAlign w:val="bottom"/>
            <w:hideMark/>
          </w:tcPr>
          <w:p w14:paraId="7C2A46D0"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lastRenderedPageBreak/>
              <w:t>4</w:t>
            </w:r>
          </w:p>
        </w:tc>
        <w:tc>
          <w:tcPr>
            <w:tcW w:w="4289" w:type="dxa"/>
            <w:tcBorders>
              <w:top w:val="nil"/>
              <w:left w:val="single" w:sz="4" w:space="0" w:color="auto"/>
              <w:bottom w:val="single" w:sz="4" w:space="0" w:color="auto"/>
              <w:right w:val="single" w:sz="4" w:space="0" w:color="auto"/>
            </w:tcBorders>
            <w:vAlign w:val="center"/>
            <w:hideMark/>
          </w:tcPr>
          <w:p w14:paraId="7CEB86F4" w14:textId="77777777" w:rsidR="006D69CB" w:rsidRPr="00676737" w:rsidRDefault="006D69CB" w:rsidP="005A41E9">
            <w:pPr>
              <w:rPr>
                <w:rFonts w:ascii="Arial" w:hAnsi="Arial" w:cs="Arial"/>
                <w:b/>
                <w:bCs/>
                <w:sz w:val="18"/>
                <w:szCs w:val="18"/>
              </w:rPr>
            </w:pPr>
            <w:r w:rsidRPr="00676737">
              <w:rPr>
                <w:rFonts w:ascii="Arial" w:hAnsi="Arial" w:cs="Arial"/>
                <w:b/>
                <w:bCs/>
                <w:sz w:val="18"/>
                <w:szCs w:val="18"/>
              </w:rPr>
              <w:t>16. Здания и помещения для учреждений и организаций</w:t>
            </w:r>
          </w:p>
        </w:tc>
        <w:tc>
          <w:tcPr>
            <w:tcW w:w="1718" w:type="dxa"/>
            <w:tcBorders>
              <w:top w:val="nil"/>
              <w:left w:val="nil"/>
              <w:bottom w:val="single" w:sz="4" w:space="0" w:color="auto"/>
              <w:right w:val="single" w:sz="4" w:space="0" w:color="auto"/>
            </w:tcBorders>
            <w:noWrap/>
            <w:vAlign w:val="bottom"/>
            <w:hideMark/>
          </w:tcPr>
          <w:p w14:paraId="72A54655"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350 чел</w:t>
            </w:r>
          </w:p>
        </w:tc>
        <w:tc>
          <w:tcPr>
            <w:tcW w:w="861" w:type="dxa"/>
            <w:tcBorders>
              <w:top w:val="nil"/>
              <w:left w:val="nil"/>
              <w:bottom w:val="single" w:sz="4" w:space="0" w:color="auto"/>
              <w:right w:val="single" w:sz="4" w:space="0" w:color="auto"/>
            </w:tcBorders>
            <w:noWrap/>
            <w:vAlign w:val="bottom"/>
            <w:hideMark/>
          </w:tcPr>
          <w:p w14:paraId="49882948"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81" w:type="dxa"/>
            <w:tcBorders>
              <w:top w:val="nil"/>
              <w:left w:val="nil"/>
              <w:bottom w:val="single" w:sz="4" w:space="0" w:color="auto"/>
              <w:right w:val="single" w:sz="4" w:space="0" w:color="auto"/>
            </w:tcBorders>
            <w:noWrap/>
            <w:vAlign w:val="bottom"/>
            <w:hideMark/>
          </w:tcPr>
          <w:p w14:paraId="07A4997C"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918" w:type="dxa"/>
            <w:tcBorders>
              <w:top w:val="nil"/>
              <w:left w:val="nil"/>
              <w:bottom w:val="single" w:sz="4" w:space="0" w:color="auto"/>
              <w:right w:val="single" w:sz="4" w:space="0" w:color="auto"/>
            </w:tcBorders>
            <w:noWrap/>
            <w:vAlign w:val="bottom"/>
            <w:hideMark/>
          </w:tcPr>
          <w:p w14:paraId="50A0D3DB"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1303" w:type="dxa"/>
            <w:tcBorders>
              <w:top w:val="nil"/>
              <w:left w:val="nil"/>
              <w:bottom w:val="single" w:sz="4" w:space="0" w:color="auto"/>
              <w:right w:val="single" w:sz="4" w:space="0" w:color="auto"/>
            </w:tcBorders>
            <w:noWrap/>
            <w:vAlign w:val="bottom"/>
            <w:hideMark/>
          </w:tcPr>
          <w:p w14:paraId="44EC6009"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31948A78" w14:textId="77777777" w:rsidTr="006D69CB">
        <w:trPr>
          <w:trHeight w:val="289"/>
        </w:trPr>
        <w:tc>
          <w:tcPr>
            <w:tcW w:w="261" w:type="dxa"/>
            <w:tcBorders>
              <w:top w:val="nil"/>
              <w:left w:val="single" w:sz="4" w:space="0" w:color="auto"/>
              <w:bottom w:val="nil"/>
              <w:right w:val="nil"/>
            </w:tcBorders>
            <w:noWrap/>
            <w:vAlign w:val="bottom"/>
            <w:hideMark/>
          </w:tcPr>
          <w:p w14:paraId="4A5FD50F"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597D8C7F" w14:textId="77777777" w:rsidR="006D69CB" w:rsidRPr="00676737" w:rsidRDefault="006D69CB" w:rsidP="005A41E9">
            <w:pPr>
              <w:rPr>
                <w:rFonts w:ascii="Arial" w:hAnsi="Arial" w:cs="Arial"/>
                <w:sz w:val="18"/>
                <w:szCs w:val="18"/>
              </w:rPr>
            </w:pPr>
            <w:r w:rsidRPr="00676737">
              <w:rPr>
                <w:rFonts w:ascii="Arial" w:hAnsi="Arial" w:cs="Arial"/>
                <w:sz w:val="18"/>
                <w:szCs w:val="18"/>
              </w:rPr>
              <w:t>Холодное водоснабжение, в т.ч. на ГВС</w:t>
            </w:r>
          </w:p>
        </w:tc>
        <w:tc>
          <w:tcPr>
            <w:tcW w:w="1718" w:type="dxa"/>
            <w:tcBorders>
              <w:top w:val="nil"/>
              <w:left w:val="nil"/>
              <w:bottom w:val="single" w:sz="4" w:space="0" w:color="auto"/>
              <w:right w:val="single" w:sz="4" w:space="0" w:color="auto"/>
            </w:tcBorders>
            <w:noWrap/>
            <w:vAlign w:val="bottom"/>
            <w:hideMark/>
          </w:tcPr>
          <w:p w14:paraId="4083BB21"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18AEB669"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5,60</w:t>
            </w:r>
          </w:p>
        </w:tc>
        <w:tc>
          <w:tcPr>
            <w:tcW w:w="881" w:type="dxa"/>
            <w:tcBorders>
              <w:top w:val="nil"/>
              <w:left w:val="nil"/>
              <w:bottom w:val="single" w:sz="4" w:space="0" w:color="auto"/>
              <w:right w:val="single" w:sz="4" w:space="0" w:color="auto"/>
            </w:tcBorders>
            <w:noWrap/>
            <w:vAlign w:val="bottom"/>
            <w:hideMark/>
          </w:tcPr>
          <w:p w14:paraId="01989052"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2,64</w:t>
            </w:r>
          </w:p>
        </w:tc>
        <w:tc>
          <w:tcPr>
            <w:tcW w:w="918" w:type="dxa"/>
            <w:tcBorders>
              <w:top w:val="nil"/>
              <w:left w:val="nil"/>
              <w:bottom w:val="single" w:sz="4" w:space="0" w:color="auto"/>
              <w:right w:val="single" w:sz="4" w:space="0" w:color="auto"/>
            </w:tcBorders>
            <w:noWrap/>
            <w:vAlign w:val="bottom"/>
            <w:hideMark/>
          </w:tcPr>
          <w:p w14:paraId="54E559C7"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1,23</w:t>
            </w:r>
          </w:p>
        </w:tc>
        <w:tc>
          <w:tcPr>
            <w:tcW w:w="1303" w:type="dxa"/>
            <w:tcBorders>
              <w:top w:val="nil"/>
              <w:left w:val="nil"/>
              <w:bottom w:val="single" w:sz="4" w:space="0" w:color="auto"/>
              <w:right w:val="single" w:sz="4" w:space="0" w:color="auto"/>
            </w:tcBorders>
            <w:noWrap/>
            <w:vAlign w:val="bottom"/>
            <w:hideMark/>
          </w:tcPr>
          <w:p w14:paraId="7DB205C6"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407B9BBE" w14:textId="77777777" w:rsidTr="006D69CB">
        <w:trPr>
          <w:trHeight w:val="289"/>
        </w:trPr>
        <w:tc>
          <w:tcPr>
            <w:tcW w:w="261" w:type="dxa"/>
            <w:tcBorders>
              <w:top w:val="nil"/>
              <w:left w:val="single" w:sz="4" w:space="0" w:color="auto"/>
              <w:bottom w:val="nil"/>
              <w:right w:val="nil"/>
            </w:tcBorders>
            <w:noWrap/>
            <w:vAlign w:val="bottom"/>
            <w:hideMark/>
          </w:tcPr>
          <w:p w14:paraId="2A90FC14"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172366FB" w14:textId="77777777" w:rsidR="006D69CB" w:rsidRPr="00676737" w:rsidRDefault="006D69CB" w:rsidP="005A41E9">
            <w:pPr>
              <w:rPr>
                <w:rFonts w:ascii="Arial" w:hAnsi="Arial" w:cs="Arial"/>
                <w:sz w:val="18"/>
                <w:szCs w:val="18"/>
              </w:rPr>
            </w:pPr>
            <w:r w:rsidRPr="00676737">
              <w:rPr>
                <w:rFonts w:ascii="Arial" w:hAnsi="Arial" w:cs="Arial"/>
                <w:sz w:val="18"/>
                <w:szCs w:val="18"/>
              </w:rPr>
              <w:t>Холодное водоснабжение</w:t>
            </w:r>
          </w:p>
        </w:tc>
        <w:tc>
          <w:tcPr>
            <w:tcW w:w="1718" w:type="dxa"/>
            <w:tcBorders>
              <w:top w:val="nil"/>
              <w:left w:val="nil"/>
              <w:bottom w:val="single" w:sz="4" w:space="0" w:color="auto"/>
              <w:right w:val="single" w:sz="4" w:space="0" w:color="auto"/>
            </w:tcBorders>
            <w:noWrap/>
            <w:vAlign w:val="bottom"/>
            <w:hideMark/>
          </w:tcPr>
          <w:p w14:paraId="44326B3F"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5D493557"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3,15</w:t>
            </w:r>
          </w:p>
        </w:tc>
        <w:tc>
          <w:tcPr>
            <w:tcW w:w="881" w:type="dxa"/>
            <w:tcBorders>
              <w:top w:val="nil"/>
              <w:left w:val="nil"/>
              <w:bottom w:val="single" w:sz="4" w:space="0" w:color="auto"/>
              <w:right w:val="single" w:sz="4" w:space="0" w:color="auto"/>
            </w:tcBorders>
            <w:noWrap/>
            <w:vAlign w:val="bottom"/>
            <w:hideMark/>
          </w:tcPr>
          <w:p w14:paraId="5C902232"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1,38</w:t>
            </w:r>
          </w:p>
        </w:tc>
        <w:tc>
          <w:tcPr>
            <w:tcW w:w="918" w:type="dxa"/>
            <w:tcBorders>
              <w:top w:val="nil"/>
              <w:left w:val="nil"/>
              <w:bottom w:val="single" w:sz="4" w:space="0" w:color="auto"/>
              <w:right w:val="single" w:sz="4" w:space="0" w:color="auto"/>
            </w:tcBorders>
            <w:noWrap/>
            <w:vAlign w:val="bottom"/>
            <w:hideMark/>
          </w:tcPr>
          <w:p w14:paraId="207CBEF8"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0,71</w:t>
            </w:r>
          </w:p>
        </w:tc>
        <w:tc>
          <w:tcPr>
            <w:tcW w:w="1303" w:type="dxa"/>
            <w:tcBorders>
              <w:top w:val="nil"/>
              <w:left w:val="nil"/>
              <w:bottom w:val="single" w:sz="4" w:space="0" w:color="auto"/>
              <w:right w:val="single" w:sz="4" w:space="0" w:color="auto"/>
            </w:tcBorders>
            <w:noWrap/>
            <w:vAlign w:val="bottom"/>
            <w:hideMark/>
          </w:tcPr>
          <w:p w14:paraId="6CB6EBA9"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082F7FE7" w14:textId="77777777" w:rsidTr="006D69CB">
        <w:trPr>
          <w:trHeight w:val="289"/>
        </w:trPr>
        <w:tc>
          <w:tcPr>
            <w:tcW w:w="261" w:type="dxa"/>
            <w:tcBorders>
              <w:top w:val="nil"/>
              <w:left w:val="single" w:sz="4" w:space="0" w:color="auto"/>
              <w:bottom w:val="nil"/>
              <w:right w:val="nil"/>
            </w:tcBorders>
            <w:noWrap/>
            <w:vAlign w:val="bottom"/>
            <w:hideMark/>
          </w:tcPr>
          <w:p w14:paraId="6112B0D9"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25175318" w14:textId="77777777" w:rsidR="006D69CB" w:rsidRPr="00676737" w:rsidRDefault="006D69CB" w:rsidP="005A41E9">
            <w:pPr>
              <w:rPr>
                <w:rFonts w:ascii="Arial" w:hAnsi="Arial" w:cs="Arial"/>
                <w:sz w:val="18"/>
                <w:szCs w:val="18"/>
              </w:rPr>
            </w:pPr>
            <w:r w:rsidRPr="00676737">
              <w:rPr>
                <w:rFonts w:ascii="Arial" w:hAnsi="Arial" w:cs="Arial"/>
                <w:sz w:val="18"/>
                <w:szCs w:val="18"/>
              </w:rPr>
              <w:t>Горячее водоснабжение</w:t>
            </w:r>
          </w:p>
        </w:tc>
        <w:tc>
          <w:tcPr>
            <w:tcW w:w="1718" w:type="dxa"/>
            <w:tcBorders>
              <w:top w:val="nil"/>
              <w:left w:val="nil"/>
              <w:bottom w:val="single" w:sz="4" w:space="0" w:color="auto"/>
              <w:right w:val="single" w:sz="4" w:space="0" w:color="auto"/>
            </w:tcBorders>
            <w:noWrap/>
            <w:vAlign w:val="bottom"/>
            <w:hideMark/>
          </w:tcPr>
          <w:p w14:paraId="0ADB8688"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22C4B579"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2,45</w:t>
            </w:r>
          </w:p>
        </w:tc>
        <w:tc>
          <w:tcPr>
            <w:tcW w:w="881" w:type="dxa"/>
            <w:tcBorders>
              <w:top w:val="nil"/>
              <w:left w:val="nil"/>
              <w:bottom w:val="single" w:sz="4" w:space="0" w:color="auto"/>
              <w:right w:val="single" w:sz="4" w:space="0" w:color="auto"/>
            </w:tcBorders>
            <w:noWrap/>
            <w:vAlign w:val="bottom"/>
            <w:hideMark/>
          </w:tcPr>
          <w:p w14:paraId="6F72A0EC"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1,38</w:t>
            </w:r>
          </w:p>
        </w:tc>
        <w:tc>
          <w:tcPr>
            <w:tcW w:w="918" w:type="dxa"/>
            <w:tcBorders>
              <w:top w:val="nil"/>
              <w:left w:val="nil"/>
              <w:bottom w:val="single" w:sz="4" w:space="0" w:color="auto"/>
              <w:right w:val="single" w:sz="4" w:space="0" w:color="auto"/>
            </w:tcBorders>
            <w:noWrap/>
            <w:vAlign w:val="bottom"/>
            <w:hideMark/>
          </w:tcPr>
          <w:p w14:paraId="1B945FE5"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0,71</w:t>
            </w:r>
          </w:p>
        </w:tc>
        <w:tc>
          <w:tcPr>
            <w:tcW w:w="1303" w:type="dxa"/>
            <w:tcBorders>
              <w:top w:val="nil"/>
              <w:left w:val="nil"/>
              <w:bottom w:val="single" w:sz="4" w:space="0" w:color="auto"/>
              <w:right w:val="single" w:sz="4" w:space="0" w:color="auto"/>
            </w:tcBorders>
            <w:noWrap/>
            <w:vAlign w:val="bottom"/>
            <w:hideMark/>
          </w:tcPr>
          <w:p w14:paraId="262F85DF"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452559A7" w14:textId="77777777" w:rsidTr="006D69CB">
        <w:trPr>
          <w:trHeight w:val="289"/>
        </w:trPr>
        <w:tc>
          <w:tcPr>
            <w:tcW w:w="261" w:type="dxa"/>
            <w:tcBorders>
              <w:top w:val="nil"/>
              <w:left w:val="single" w:sz="4" w:space="0" w:color="auto"/>
              <w:bottom w:val="single" w:sz="4" w:space="0" w:color="auto"/>
              <w:right w:val="single" w:sz="4" w:space="0" w:color="auto"/>
            </w:tcBorders>
            <w:noWrap/>
            <w:vAlign w:val="bottom"/>
            <w:hideMark/>
          </w:tcPr>
          <w:p w14:paraId="214A63C3"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nil"/>
              <w:bottom w:val="single" w:sz="4" w:space="0" w:color="auto"/>
              <w:right w:val="single" w:sz="4" w:space="0" w:color="auto"/>
            </w:tcBorders>
            <w:noWrap/>
            <w:vAlign w:val="bottom"/>
            <w:hideMark/>
          </w:tcPr>
          <w:p w14:paraId="3DE1F513" w14:textId="77777777" w:rsidR="006D69CB" w:rsidRPr="00676737" w:rsidRDefault="006D69CB" w:rsidP="005A41E9">
            <w:pPr>
              <w:rPr>
                <w:rFonts w:ascii="Arial" w:hAnsi="Arial" w:cs="Arial"/>
                <w:sz w:val="18"/>
                <w:szCs w:val="18"/>
              </w:rPr>
            </w:pPr>
            <w:r w:rsidRPr="00676737">
              <w:rPr>
                <w:rFonts w:ascii="Arial" w:hAnsi="Arial" w:cs="Arial"/>
                <w:sz w:val="18"/>
                <w:szCs w:val="18"/>
              </w:rPr>
              <w:t>Бытовая канализация</w:t>
            </w:r>
          </w:p>
        </w:tc>
        <w:tc>
          <w:tcPr>
            <w:tcW w:w="1718" w:type="dxa"/>
            <w:tcBorders>
              <w:top w:val="nil"/>
              <w:left w:val="nil"/>
              <w:bottom w:val="single" w:sz="4" w:space="0" w:color="auto"/>
              <w:right w:val="single" w:sz="4" w:space="0" w:color="auto"/>
            </w:tcBorders>
            <w:noWrap/>
            <w:vAlign w:val="bottom"/>
            <w:hideMark/>
          </w:tcPr>
          <w:p w14:paraId="2083AD73"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76A1DC8E"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5,60</w:t>
            </w:r>
          </w:p>
        </w:tc>
        <w:tc>
          <w:tcPr>
            <w:tcW w:w="881" w:type="dxa"/>
            <w:tcBorders>
              <w:top w:val="nil"/>
              <w:left w:val="nil"/>
              <w:bottom w:val="single" w:sz="4" w:space="0" w:color="auto"/>
              <w:right w:val="single" w:sz="4" w:space="0" w:color="auto"/>
            </w:tcBorders>
            <w:noWrap/>
            <w:vAlign w:val="bottom"/>
            <w:hideMark/>
          </w:tcPr>
          <w:p w14:paraId="3A97343D"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2,64</w:t>
            </w:r>
          </w:p>
        </w:tc>
        <w:tc>
          <w:tcPr>
            <w:tcW w:w="918" w:type="dxa"/>
            <w:tcBorders>
              <w:top w:val="nil"/>
              <w:left w:val="nil"/>
              <w:bottom w:val="single" w:sz="4" w:space="0" w:color="auto"/>
              <w:right w:val="single" w:sz="4" w:space="0" w:color="auto"/>
            </w:tcBorders>
            <w:noWrap/>
            <w:vAlign w:val="bottom"/>
            <w:hideMark/>
          </w:tcPr>
          <w:p w14:paraId="55BBDD5A"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1,23</w:t>
            </w:r>
          </w:p>
        </w:tc>
        <w:tc>
          <w:tcPr>
            <w:tcW w:w="1303" w:type="dxa"/>
            <w:tcBorders>
              <w:top w:val="nil"/>
              <w:left w:val="nil"/>
              <w:bottom w:val="single" w:sz="4" w:space="0" w:color="auto"/>
              <w:right w:val="single" w:sz="4" w:space="0" w:color="auto"/>
            </w:tcBorders>
            <w:noWrap/>
            <w:vAlign w:val="bottom"/>
            <w:hideMark/>
          </w:tcPr>
          <w:p w14:paraId="2327B3B1"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0FC96E76" w14:textId="77777777" w:rsidTr="006D69CB">
        <w:trPr>
          <w:trHeight w:val="493"/>
        </w:trPr>
        <w:tc>
          <w:tcPr>
            <w:tcW w:w="261" w:type="dxa"/>
            <w:tcBorders>
              <w:top w:val="nil"/>
              <w:left w:val="single" w:sz="4" w:space="0" w:color="auto"/>
              <w:bottom w:val="nil"/>
              <w:right w:val="nil"/>
            </w:tcBorders>
            <w:noWrap/>
            <w:vAlign w:val="bottom"/>
            <w:hideMark/>
          </w:tcPr>
          <w:p w14:paraId="44ED3907"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5</w:t>
            </w:r>
          </w:p>
        </w:tc>
        <w:tc>
          <w:tcPr>
            <w:tcW w:w="4289" w:type="dxa"/>
            <w:tcBorders>
              <w:top w:val="nil"/>
              <w:left w:val="single" w:sz="4" w:space="0" w:color="auto"/>
              <w:bottom w:val="single" w:sz="4" w:space="0" w:color="auto"/>
              <w:right w:val="single" w:sz="4" w:space="0" w:color="auto"/>
            </w:tcBorders>
            <w:vAlign w:val="center"/>
            <w:hideMark/>
          </w:tcPr>
          <w:p w14:paraId="5BB1A7D2" w14:textId="77777777" w:rsidR="006D69CB" w:rsidRPr="00676737" w:rsidRDefault="006D69CB" w:rsidP="005A41E9">
            <w:pPr>
              <w:rPr>
                <w:rFonts w:ascii="Arial" w:hAnsi="Arial" w:cs="Arial"/>
                <w:b/>
                <w:bCs/>
                <w:sz w:val="18"/>
                <w:szCs w:val="18"/>
              </w:rPr>
            </w:pPr>
            <w:r w:rsidRPr="00676737">
              <w:rPr>
                <w:rFonts w:ascii="Arial" w:hAnsi="Arial" w:cs="Arial"/>
                <w:b/>
                <w:bCs/>
                <w:sz w:val="18"/>
                <w:szCs w:val="18"/>
              </w:rPr>
              <w:t xml:space="preserve">18.1 Предприятия </w:t>
            </w:r>
            <w:proofErr w:type="spellStart"/>
            <w:r w:rsidRPr="00676737">
              <w:rPr>
                <w:rFonts w:ascii="Arial" w:hAnsi="Arial" w:cs="Arial"/>
                <w:b/>
                <w:bCs/>
                <w:sz w:val="18"/>
                <w:szCs w:val="18"/>
              </w:rPr>
              <w:t>общ.пит</w:t>
            </w:r>
            <w:proofErr w:type="spellEnd"/>
            <w:r w:rsidRPr="00676737">
              <w:rPr>
                <w:rFonts w:ascii="Arial" w:hAnsi="Arial" w:cs="Arial"/>
                <w:b/>
                <w:bCs/>
                <w:sz w:val="18"/>
                <w:szCs w:val="18"/>
              </w:rPr>
              <w:t xml:space="preserve">., реализуемой в </w:t>
            </w:r>
            <w:proofErr w:type="spellStart"/>
            <w:r w:rsidRPr="00676737">
              <w:rPr>
                <w:rFonts w:ascii="Arial" w:hAnsi="Arial" w:cs="Arial"/>
                <w:b/>
                <w:bCs/>
                <w:sz w:val="18"/>
                <w:szCs w:val="18"/>
              </w:rPr>
              <w:t>обе</w:t>
            </w:r>
            <w:r>
              <w:rPr>
                <w:rFonts w:ascii="Arial" w:hAnsi="Arial" w:cs="Arial"/>
                <w:b/>
                <w:bCs/>
                <w:sz w:val="18"/>
                <w:szCs w:val="18"/>
              </w:rPr>
              <w:t>д.зале</w:t>
            </w:r>
            <w:proofErr w:type="spellEnd"/>
            <w:r>
              <w:rPr>
                <w:rFonts w:ascii="Arial" w:hAnsi="Arial" w:cs="Arial"/>
                <w:b/>
                <w:bCs/>
                <w:sz w:val="18"/>
                <w:szCs w:val="18"/>
              </w:rPr>
              <w:t>: Ресторан 2 (на перспективу</w:t>
            </w:r>
            <w:r w:rsidRPr="00676737">
              <w:rPr>
                <w:rFonts w:ascii="Arial" w:hAnsi="Arial" w:cs="Arial"/>
                <w:b/>
                <w:bCs/>
                <w:sz w:val="18"/>
                <w:szCs w:val="18"/>
              </w:rPr>
              <w:t>)</w:t>
            </w:r>
          </w:p>
        </w:tc>
        <w:tc>
          <w:tcPr>
            <w:tcW w:w="1718" w:type="dxa"/>
            <w:tcBorders>
              <w:top w:val="nil"/>
              <w:left w:val="nil"/>
              <w:bottom w:val="single" w:sz="4" w:space="0" w:color="auto"/>
              <w:right w:val="single" w:sz="4" w:space="0" w:color="auto"/>
            </w:tcBorders>
            <w:noWrap/>
            <w:vAlign w:val="bottom"/>
            <w:hideMark/>
          </w:tcPr>
          <w:p w14:paraId="497FFACE"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xml:space="preserve">150 </w:t>
            </w:r>
            <w:proofErr w:type="spellStart"/>
            <w:r w:rsidRPr="00676737">
              <w:rPr>
                <w:rFonts w:ascii="Arial" w:hAnsi="Arial" w:cs="Arial"/>
                <w:sz w:val="18"/>
                <w:szCs w:val="18"/>
              </w:rPr>
              <w:t>посад.мест</w:t>
            </w:r>
            <w:proofErr w:type="spellEnd"/>
          </w:p>
        </w:tc>
        <w:tc>
          <w:tcPr>
            <w:tcW w:w="861" w:type="dxa"/>
            <w:tcBorders>
              <w:top w:val="nil"/>
              <w:left w:val="nil"/>
              <w:bottom w:val="single" w:sz="4" w:space="0" w:color="auto"/>
              <w:right w:val="single" w:sz="4" w:space="0" w:color="auto"/>
            </w:tcBorders>
            <w:noWrap/>
            <w:vAlign w:val="bottom"/>
            <w:hideMark/>
          </w:tcPr>
          <w:p w14:paraId="4DC590AB"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81" w:type="dxa"/>
            <w:tcBorders>
              <w:top w:val="nil"/>
              <w:left w:val="nil"/>
              <w:bottom w:val="single" w:sz="4" w:space="0" w:color="auto"/>
              <w:right w:val="single" w:sz="4" w:space="0" w:color="auto"/>
            </w:tcBorders>
            <w:noWrap/>
            <w:vAlign w:val="bottom"/>
            <w:hideMark/>
          </w:tcPr>
          <w:p w14:paraId="2F4BD62D"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918" w:type="dxa"/>
            <w:tcBorders>
              <w:top w:val="nil"/>
              <w:left w:val="nil"/>
              <w:bottom w:val="single" w:sz="4" w:space="0" w:color="auto"/>
              <w:right w:val="single" w:sz="4" w:space="0" w:color="auto"/>
            </w:tcBorders>
            <w:noWrap/>
            <w:vAlign w:val="bottom"/>
            <w:hideMark/>
          </w:tcPr>
          <w:p w14:paraId="0B643EF6"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1303" w:type="dxa"/>
            <w:tcBorders>
              <w:top w:val="nil"/>
              <w:left w:val="nil"/>
              <w:bottom w:val="single" w:sz="4" w:space="0" w:color="auto"/>
              <w:right w:val="single" w:sz="4" w:space="0" w:color="auto"/>
            </w:tcBorders>
            <w:noWrap/>
            <w:vAlign w:val="bottom"/>
            <w:hideMark/>
          </w:tcPr>
          <w:p w14:paraId="1FD02934"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4AEC6C9F" w14:textId="77777777" w:rsidTr="006D69CB">
        <w:trPr>
          <w:trHeight w:val="289"/>
        </w:trPr>
        <w:tc>
          <w:tcPr>
            <w:tcW w:w="261" w:type="dxa"/>
            <w:tcBorders>
              <w:top w:val="nil"/>
              <w:left w:val="single" w:sz="4" w:space="0" w:color="auto"/>
              <w:bottom w:val="nil"/>
              <w:right w:val="nil"/>
            </w:tcBorders>
            <w:noWrap/>
            <w:vAlign w:val="bottom"/>
            <w:hideMark/>
          </w:tcPr>
          <w:p w14:paraId="3D9F4BAE"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23272F80" w14:textId="77777777" w:rsidR="006D69CB" w:rsidRPr="00676737" w:rsidRDefault="006D69CB" w:rsidP="005A41E9">
            <w:pPr>
              <w:rPr>
                <w:rFonts w:ascii="Arial" w:hAnsi="Arial" w:cs="Arial"/>
                <w:sz w:val="18"/>
                <w:szCs w:val="18"/>
              </w:rPr>
            </w:pPr>
            <w:r w:rsidRPr="00676737">
              <w:rPr>
                <w:rFonts w:ascii="Arial" w:hAnsi="Arial" w:cs="Arial"/>
                <w:sz w:val="18"/>
                <w:szCs w:val="18"/>
              </w:rPr>
              <w:t>Холодное водоснабжение, в т.ч. на ГВС</w:t>
            </w:r>
          </w:p>
        </w:tc>
        <w:tc>
          <w:tcPr>
            <w:tcW w:w="1718" w:type="dxa"/>
            <w:tcBorders>
              <w:top w:val="nil"/>
              <w:left w:val="nil"/>
              <w:bottom w:val="single" w:sz="4" w:space="0" w:color="auto"/>
              <w:right w:val="single" w:sz="4" w:space="0" w:color="auto"/>
            </w:tcBorders>
            <w:noWrap/>
            <w:vAlign w:val="bottom"/>
            <w:hideMark/>
          </w:tcPr>
          <w:p w14:paraId="3155FA72"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4A75C30D"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26,14</w:t>
            </w:r>
          </w:p>
        </w:tc>
        <w:tc>
          <w:tcPr>
            <w:tcW w:w="881" w:type="dxa"/>
            <w:tcBorders>
              <w:top w:val="nil"/>
              <w:left w:val="nil"/>
              <w:bottom w:val="single" w:sz="4" w:space="0" w:color="auto"/>
              <w:right w:val="single" w:sz="4" w:space="0" w:color="auto"/>
            </w:tcBorders>
            <w:noWrap/>
            <w:vAlign w:val="bottom"/>
            <w:hideMark/>
          </w:tcPr>
          <w:p w14:paraId="22C8A92F"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10,26</w:t>
            </w:r>
          </w:p>
        </w:tc>
        <w:tc>
          <w:tcPr>
            <w:tcW w:w="918" w:type="dxa"/>
            <w:tcBorders>
              <w:top w:val="nil"/>
              <w:left w:val="nil"/>
              <w:bottom w:val="single" w:sz="4" w:space="0" w:color="auto"/>
              <w:right w:val="single" w:sz="4" w:space="0" w:color="auto"/>
            </w:tcBorders>
            <w:noWrap/>
            <w:vAlign w:val="bottom"/>
            <w:hideMark/>
          </w:tcPr>
          <w:p w14:paraId="070F334A"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4,09</w:t>
            </w:r>
          </w:p>
        </w:tc>
        <w:tc>
          <w:tcPr>
            <w:tcW w:w="1303" w:type="dxa"/>
            <w:tcBorders>
              <w:top w:val="nil"/>
              <w:left w:val="nil"/>
              <w:bottom w:val="single" w:sz="4" w:space="0" w:color="auto"/>
              <w:right w:val="single" w:sz="4" w:space="0" w:color="auto"/>
            </w:tcBorders>
            <w:noWrap/>
            <w:vAlign w:val="bottom"/>
            <w:hideMark/>
          </w:tcPr>
          <w:p w14:paraId="6D2F4EBC"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79943674" w14:textId="77777777" w:rsidTr="006D69CB">
        <w:trPr>
          <w:trHeight w:val="289"/>
        </w:trPr>
        <w:tc>
          <w:tcPr>
            <w:tcW w:w="261" w:type="dxa"/>
            <w:tcBorders>
              <w:top w:val="nil"/>
              <w:left w:val="single" w:sz="4" w:space="0" w:color="auto"/>
              <w:bottom w:val="nil"/>
              <w:right w:val="nil"/>
            </w:tcBorders>
            <w:noWrap/>
            <w:vAlign w:val="bottom"/>
            <w:hideMark/>
          </w:tcPr>
          <w:p w14:paraId="6B0FE002"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5B119B2B" w14:textId="77777777" w:rsidR="006D69CB" w:rsidRPr="00676737" w:rsidRDefault="006D69CB" w:rsidP="005A41E9">
            <w:pPr>
              <w:rPr>
                <w:rFonts w:ascii="Arial" w:hAnsi="Arial" w:cs="Arial"/>
                <w:sz w:val="18"/>
                <w:szCs w:val="18"/>
              </w:rPr>
            </w:pPr>
            <w:r w:rsidRPr="00676737">
              <w:rPr>
                <w:rFonts w:ascii="Arial" w:hAnsi="Arial" w:cs="Arial"/>
                <w:sz w:val="18"/>
                <w:szCs w:val="18"/>
              </w:rPr>
              <w:t>Холодное водоснабжение</w:t>
            </w:r>
          </w:p>
        </w:tc>
        <w:tc>
          <w:tcPr>
            <w:tcW w:w="1718" w:type="dxa"/>
            <w:tcBorders>
              <w:top w:val="nil"/>
              <w:left w:val="nil"/>
              <w:bottom w:val="single" w:sz="4" w:space="0" w:color="auto"/>
              <w:right w:val="single" w:sz="4" w:space="0" w:color="auto"/>
            </w:tcBorders>
            <w:noWrap/>
            <w:vAlign w:val="bottom"/>
            <w:hideMark/>
          </w:tcPr>
          <w:p w14:paraId="4D7AB6EF"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77C8C164"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17,42</w:t>
            </w:r>
          </w:p>
        </w:tc>
        <w:tc>
          <w:tcPr>
            <w:tcW w:w="881" w:type="dxa"/>
            <w:tcBorders>
              <w:top w:val="nil"/>
              <w:left w:val="nil"/>
              <w:bottom w:val="single" w:sz="4" w:space="0" w:color="auto"/>
              <w:right w:val="single" w:sz="4" w:space="0" w:color="auto"/>
            </w:tcBorders>
            <w:noWrap/>
            <w:vAlign w:val="bottom"/>
            <w:hideMark/>
          </w:tcPr>
          <w:p w14:paraId="6BB01FF9"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6,84</w:t>
            </w:r>
          </w:p>
        </w:tc>
        <w:tc>
          <w:tcPr>
            <w:tcW w:w="918" w:type="dxa"/>
            <w:tcBorders>
              <w:top w:val="nil"/>
              <w:left w:val="nil"/>
              <w:bottom w:val="single" w:sz="4" w:space="0" w:color="auto"/>
              <w:right w:val="single" w:sz="4" w:space="0" w:color="auto"/>
            </w:tcBorders>
            <w:noWrap/>
            <w:vAlign w:val="bottom"/>
            <w:hideMark/>
          </w:tcPr>
          <w:p w14:paraId="5EC77D08"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2,73</w:t>
            </w:r>
          </w:p>
        </w:tc>
        <w:tc>
          <w:tcPr>
            <w:tcW w:w="1303" w:type="dxa"/>
            <w:tcBorders>
              <w:top w:val="nil"/>
              <w:left w:val="nil"/>
              <w:bottom w:val="single" w:sz="4" w:space="0" w:color="auto"/>
              <w:right w:val="single" w:sz="4" w:space="0" w:color="auto"/>
            </w:tcBorders>
            <w:noWrap/>
            <w:vAlign w:val="bottom"/>
            <w:hideMark/>
          </w:tcPr>
          <w:p w14:paraId="26147333"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095DD2EF" w14:textId="77777777" w:rsidTr="006D69CB">
        <w:trPr>
          <w:trHeight w:val="289"/>
        </w:trPr>
        <w:tc>
          <w:tcPr>
            <w:tcW w:w="261" w:type="dxa"/>
            <w:tcBorders>
              <w:top w:val="nil"/>
              <w:left w:val="single" w:sz="4" w:space="0" w:color="auto"/>
              <w:bottom w:val="nil"/>
              <w:right w:val="nil"/>
            </w:tcBorders>
            <w:noWrap/>
            <w:vAlign w:val="bottom"/>
            <w:hideMark/>
          </w:tcPr>
          <w:p w14:paraId="45F9F28E"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20DB1984" w14:textId="77777777" w:rsidR="006D69CB" w:rsidRPr="00676737" w:rsidRDefault="006D69CB" w:rsidP="005A41E9">
            <w:pPr>
              <w:rPr>
                <w:rFonts w:ascii="Arial" w:hAnsi="Arial" w:cs="Arial"/>
                <w:sz w:val="18"/>
                <w:szCs w:val="18"/>
              </w:rPr>
            </w:pPr>
            <w:r w:rsidRPr="00676737">
              <w:rPr>
                <w:rFonts w:ascii="Arial" w:hAnsi="Arial" w:cs="Arial"/>
                <w:sz w:val="18"/>
                <w:szCs w:val="18"/>
              </w:rPr>
              <w:t>Горячее водоснабжение</w:t>
            </w:r>
          </w:p>
        </w:tc>
        <w:tc>
          <w:tcPr>
            <w:tcW w:w="1718" w:type="dxa"/>
            <w:tcBorders>
              <w:top w:val="nil"/>
              <w:left w:val="nil"/>
              <w:bottom w:val="single" w:sz="4" w:space="0" w:color="auto"/>
              <w:right w:val="single" w:sz="4" w:space="0" w:color="auto"/>
            </w:tcBorders>
            <w:noWrap/>
            <w:vAlign w:val="bottom"/>
            <w:hideMark/>
          </w:tcPr>
          <w:p w14:paraId="106E8DF6"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7C48C1E6"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8,71</w:t>
            </w:r>
          </w:p>
        </w:tc>
        <w:tc>
          <w:tcPr>
            <w:tcW w:w="881" w:type="dxa"/>
            <w:tcBorders>
              <w:top w:val="nil"/>
              <w:left w:val="nil"/>
              <w:bottom w:val="single" w:sz="4" w:space="0" w:color="auto"/>
              <w:right w:val="single" w:sz="4" w:space="0" w:color="auto"/>
            </w:tcBorders>
            <w:noWrap/>
            <w:vAlign w:val="bottom"/>
            <w:hideMark/>
          </w:tcPr>
          <w:p w14:paraId="0E4382DA"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4,10</w:t>
            </w:r>
          </w:p>
        </w:tc>
        <w:tc>
          <w:tcPr>
            <w:tcW w:w="918" w:type="dxa"/>
            <w:tcBorders>
              <w:top w:val="nil"/>
              <w:left w:val="nil"/>
              <w:bottom w:val="single" w:sz="4" w:space="0" w:color="auto"/>
              <w:right w:val="single" w:sz="4" w:space="0" w:color="auto"/>
            </w:tcBorders>
            <w:noWrap/>
            <w:vAlign w:val="bottom"/>
            <w:hideMark/>
          </w:tcPr>
          <w:p w14:paraId="4EFFA70F"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1,74</w:t>
            </w:r>
          </w:p>
        </w:tc>
        <w:tc>
          <w:tcPr>
            <w:tcW w:w="1303" w:type="dxa"/>
            <w:tcBorders>
              <w:top w:val="nil"/>
              <w:left w:val="nil"/>
              <w:bottom w:val="single" w:sz="4" w:space="0" w:color="auto"/>
              <w:right w:val="single" w:sz="4" w:space="0" w:color="auto"/>
            </w:tcBorders>
            <w:noWrap/>
            <w:vAlign w:val="bottom"/>
            <w:hideMark/>
          </w:tcPr>
          <w:p w14:paraId="40B8B753"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345A590B" w14:textId="77777777" w:rsidTr="006D69CB">
        <w:trPr>
          <w:trHeight w:val="289"/>
        </w:trPr>
        <w:tc>
          <w:tcPr>
            <w:tcW w:w="261" w:type="dxa"/>
            <w:tcBorders>
              <w:top w:val="nil"/>
              <w:left w:val="single" w:sz="4" w:space="0" w:color="auto"/>
              <w:bottom w:val="single" w:sz="4" w:space="0" w:color="auto"/>
              <w:right w:val="single" w:sz="4" w:space="0" w:color="auto"/>
            </w:tcBorders>
            <w:noWrap/>
            <w:vAlign w:val="bottom"/>
            <w:hideMark/>
          </w:tcPr>
          <w:p w14:paraId="6F71BDE3"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nil"/>
              <w:bottom w:val="single" w:sz="4" w:space="0" w:color="auto"/>
              <w:right w:val="single" w:sz="4" w:space="0" w:color="auto"/>
            </w:tcBorders>
            <w:noWrap/>
            <w:vAlign w:val="bottom"/>
            <w:hideMark/>
          </w:tcPr>
          <w:p w14:paraId="798EADF7" w14:textId="77777777" w:rsidR="006D69CB" w:rsidRPr="00676737" w:rsidRDefault="006D69CB" w:rsidP="005A41E9">
            <w:pPr>
              <w:rPr>
                <w:rFonts w:ascii="Arial" w:hAnsi="Arial" w:cs="Arial"/>
                <w:sz w:val="18"/>
                <w:szCs w:val="18"/>
              </w:rPr>
            </w:pPr>
            <w:r w:rsidRPr="00676737">
              <w:rPr>
                <w:rFonts w:ascii="Arial" w:hAnsi="Arial" w:cs="Arial"/>
                <w:sz w:val="18"/>
                <w:szCs w:val="18"/>
              </w:rPr>
              <w:t>Бытовая канализация</w:t>
            </w:r>
          </w:p>
        </w:tc>
        <w:tc>
          <w:tcPr>
            <w:tcW w:w="1718" w:type="dxa"/>
            <w:tcBorders>
              <w:top w:val="nil"/>
              <w:left w:val="nil"/>
              <w:bottom w:val="single" w:sz="4" w:space="0" w:color="auto"/>
              <w:right w:val="single" w:sz="4" w:space="0" w:color="auto"/>
            </w:tcBorders>
            <w:noWrap/>
            <w:vAlign w:val="bottom"/>
            <w:hideMark/>
          </w:tcPr>
          <w:p w14:paraId="71B4CA59"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3FC3AEA5"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26,14</w:t>
            </w:r>
          </w:p>
        </w:tc>
        <w:tc>
          <w:tcPr>
            <w:tcW w:w="881" w:type="dxa"/>
            <w:tcBorders>
              <w:top w:val="nil"/>
              <w:left w:val="nil"/>
              <w:bottom w:val="single" w:sz="4" w:space="0" w:color="auto"/>
              <w:right w:val="single" w:sz="4" w:space="0" w:color="auto"/>
            </w:tcBorders>
            <w:noWrap/>
            <w:vAlign w:val="bottom"/>
            <w:hideMark/>
          </w:tcPr>
          <w:p w14:paraId="510FC296"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10,26</w:t>
            </w:r>
          </w:p>
        </w:tc>
        <w:tc>
          <w:tcPr>
            <w:tcW w:w="918" w:type="dxa"/>
            <w:tcBorders>
              <w:top w:val="nil"/>
              <w:left w:val="nil"/>
              <w:bottom w:val="single" w:sz="4" w:space="0" w:color="auto"/>
              <w:right w:val="single" w:sz="4" w:space="0" w:color="auto"/>
            </w:tcBorders>
            <w:noWrap/>
            <w:vAlign w:val="bottom"/>
            <w:hideMark/>
          </w:tcPr>
          <w:p w14:paraId="64A8DBBE"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4,09</w:t>
            </w:r>
          </w:p>
        </w:tc>
        <w:tc>
          <w:tcPr>
            <w:tcW w:w="1303" w:type="dxa"/>
            <w:tcBorders>
              <w:top w:val="nil"/>
              <w:left w:val="nil"/>
              <w:bottom w:val="single" w:sz="4" w:space="0" w:color="auto"/>
              <w:right w:val="single" w:sz="4" w:space="0" w:color="auto"/>
            </w:tcBorders>
            <w:noWrap/>
            <w:vAlign w:val="bottom"/>
            <w:hideMark/>
          </w:tcPr>
          <w:p w14:paraId="3D02ED67"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101F968B" w14:textId="77777777" w:rsidTr="006D69CB">
        <w:trPr>
          <w:trHeight w:val="289"/>
        </w:trPr>
        <w:tc>
          <w:tcPr>
            <w:tcW w:w="261" w:type="dxa"/>
            <w:tcBorders>
              <w:top w:val="nil"/>
              <w:left w:val="single" w:sz="4" w:space="0" w:color="auto"/>
              <w:bottom w:val="nil"/>
              <w:right w:val="nil"/>
            </w:tcBorders>
            <w:noWrap/>
            <w:vAlign w:val="bottom"/>
            <w:hideMark/>
          </w:tcPr>
          <w:p w14:paraId="0916BF8F"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48BF8C24" w14:textId="77777777" w:rsidR="006D69CB" w:rsidRPr="00676737" w:rsidRDefault="006D69CB" w:rsidP="005A41E9">
            <w:pPr>
              <w:rPr>
                <w:rFonts w:ascii="Arial" w:hAnsi="Arial" w:cs="Arial"/>
                <w:b/>
                <w:bCs/>
                <w:i/>
                <w:iCs/>
                <w:sz w:val="18"/>
                <w:szCs w:val="18"/>
              </w:rPr>
            </w:pPr>
            <w:r w:rsidRPr="00676737">
              <w:rPr>
                <w:rFonts w:ascii="Arial" w:hAnsi="Arial" w:cs="Arial"/>
                <w:b/>
                <w:bCs/>
                <w:i/>
                <w:iCs/>
                <w:sz w:val="18"/>
                <w:szCs w:val="18"/>
              </w:rPr>
              <w:t>ИТОГО ПО КОМПЛЕКСУ:</w:t>
            </w:r>
          </w:p>
        </w:tc>
        <w:tc>
          <w:tcPr>
            <w:tcW w:w="1718" w:type="dxa"/>
            <w:tcBorders>
              <w:top w:val="nil"/>
              <w:left w:val="nil"/>
              <w:bottom w:val="single" w:sz="4" w:space="0" w:color="auto"/>
              <w:right w:val="single" w:sz="4" w:space="0" w:color="auto"/>
            </w:tcBorders>
            <w:noWrap/>
            <w:vAlign w:val="bottom"/>
            <w:hideMark/>
          </w:tcPr>
          <w:p w14:paraId="77702DF2"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259F9A32"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881" w:type="dxa"/>
            <w:tcBorders>
              <w:top w:val="nil"/>
              <w:left w:val="nil"/>
              <w:bottom w:val="single" w:sz="4" w:space="0" w:color="auto"/>
              <w:right w:val="single" w:sz="4" w:space="0" w:color="auto"/>
            </w:tcBorders>
            <w:noWrap/>
            <w:vAlign w:val="bottom"/>
            <w:hideMark/>
          </w:tcPr>
          <w:p w14:paraId="76EB3E9C"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918" w:type="dxa"/>
            <w:tcBorders>
              <w:top w:val="nil"/>
              <w:left w:val="nil"/>
              <w:bottom w:val="single" w:sz="4" w:space="0" w:color="auto"/>
              <w:right w:val="single" w:sz="4" w:space="0" w:color="auto"/>
            </w:tcBorders>
            <w:noWrap/>
            <w:vAlign w:val="bottom"/>
            <w:hideMark/>
          </w:tcPr>
          <w:p w14:paraId="39CDEDB2"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1303" w:type="dxa"/>
            <w:tcBorders>
              <w:top w:val="single" w:sz="4" w:space="0" w:color="auto"/>
              <w:left w:val="nil"/>
              <w:bottom w:val="single" w:sz="4" w:space="0" w:color="auto"/>
              <w:right w:val="single" w:sz="4" w:space="0" w:color="auto"/>
            </w:tcBorders>
            <w:noWrap/>
            <w:vAlign w:val="bottom"/>
            <w:hideMark/>
          </w:tcPr>
          <w:p w14:paraId="2C24856E"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7035D938" w14:textId="77777777" w:rsidTr="006D69CB">
        <w:trPr>
          <w:trHeight w:val="289"/>
        </w:trPr>
        <w:tc>
          <w:tcPr>
            <w:tcW w:w="261" w:type="dxa"/>
            <w:tcBorders>
              <w:top w:val="nil"/>
              <w:left w:val="single" w:sz="4" w:space="0" w:color="auto"/>
              <w:bottom w:val="nil"/>
              <w:right w:val="nil"/>
            </w:tcBorders>
            <w:noWrap/>
            <w:vAlign w:val="bottom"/>
            <w:hideMark/>
          </w:tcPr>
          <w:p w14:paraId="26DF1436"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57171A8E" w14:textId="77777777" w:rsidR="006D69CB" w:rsidRPr="00676737" w:rsidRDefault="006D69CB" w:rsidP="005A41E9">
            <w:pPr>
              <w:rPr>
                <w:rFonts w:ascii="Arial" w:hAnsi="Arial" w:cs="Arial"/>
                <w:b/>
                <w:bCs/>
                <w:sz w:val="18"/>
                <w:szCs w:val="18"/>
              </w:rPr>
            </w:pPr>
            <w:r w:rsidRPr="00676737">
              <w:rPr>
                <w:rFonts w:ascii="Arial" w:hAnsi="Arial" w:cs="Arial"/>
                <w:b/>
                <w:bCs/>
                <w:sz w:val="18"/>
                <w:szCs w:val="18"/>
              </w:rPr>
              <w:t>Холодное водоснабжение, в т.ч. на ГВС</w:t>
            </w:r>
          </w:p>
        </w:tc>
        <w:tc>
          <w:tcPr>
            <w:tcW w:w="1718" w:type="dxa"/>
            <w:tcBorders>
              <w:top w:val="nil"/>
              <w:left w:val="nil"/>
              <w:bottom w:val="single" w:sz="4" w:space="0" w:color="auto"/>
              <w:right w:val="single" w:sz="4" w:space="0" w:color="auto"/>
            </w:tcBorders>
            <w:noWrap/>
            <w:vAlign w:val="bottom"/>
            <w:hideMark/>
          </w:tcPr>
          <w:p w14:paraId="2C62A99B"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601167FD"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122,12</w:t>
            </w:r>
          </w:p>
        </w:tc>
        <w:tc>
          <w:tcPr>
            <w:tcW w:w="881" w:type="dxa"/>
            <w:tcBorders>
              <w:top w:val="nil"/>
              <w:left w:val="nil"/>
              <w:bottom w:val="single" w:sz="4" w:space="0" w:color="auto"/>
              <w:right w:val="single" w:sz="4" w:space="0" w:color="auto"/>
            </w:tcBorders>
            <w:noWrap/>
            <w:vAlign w:val="bottom"/>
            <w:hideMark/>
          </w:tcPr>
          <w:p w14:paraId="16CF3618"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28,86</w:t>
            </w:r>
          </w:p>
        </w:tc>
        <w:tc>
          <w:tcPr>
            <w:tcW w:w="918" w:type="dxa"/>
            <w:tcBorders>
              <w:top w:val="nil"/>
              <w:left w:val="nil"/>
              <w:bottom w:val="single" w:sz="4" w:space="0" w:color="auto"/>
              <w:right w:val="single" w:sz="4" w:space="0" w:color="auto"/>
            </w:tcBorders>
            <w:noWrap/>
            <w:vAlign w:val="bottom"/>
            <w:hideMark/>
          </w:tcPr>
          <w:p w14:paraId="265B00C0"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9,98</w:t>
            </w:r>
          </w:p>
        </w:tc>
        <w:tc>
          <w:tcPr>
            <w:tcW w:w="1303" w:type="dxa"/>
            <w:tcBorders>
              <w:top w:val="nil"/>
              <w:left w:val="nil"/>
              <w:bottom w:val="single" w:sz="4" w:space="0" w:color="auto"/>
              <w:right w:val="single" w:sz="4" w:space="0" w:color="auto"/>
            </w:tcBorders>
            <w:noWrap/>
            <w:vAlign w:val="bottom"/>
            <w:hideMark/>
          </w:tcPr>
          <w:p w14:paraId="0C388AEA"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1EEEEA00" w14:textId="77777777" w:rsidTr="006D69CB">
        <w:trPr>
          <w:trHeight w:val="289"/>
        </w:trPr>
        <w:tc>
          <w:tcPr>
            <w:tcW w:w="261" w:type="dxa"/>
            <w:tcBorders>
              <w:top w:val="nil"/>
              <w:left w:val="single" w:sz="4" w:space="0" w:color="auto"/>
              <w:bottom w:val="nil"/>
              <w:right w:val="nil"/>
            </w:tcBorders>
            <w:noWrap/>
            <w:vAlign w:val="bottom"/>
            <w:hideMark/>
          </w:tcPr>
          <w:p w14:paraId="5CDB2B9C"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5F24D9A9" w14:textId="77777777" w:rsidR="006D69CB" w:rsidRPr="00676737" w:rsidRDefault="006D69CB" w:rsidP="005A41E9">
            <w:pPr>
              <w:rPr>
                <w:rFonts w:ascii="Arial" w:hAnsi="Arial" w:cs="Arial"/>
                <w:b/>
                <w:bCs/>
                <w:sz w:val="18"/>
                <w:szCs w:val="18"/>
              </w:rPr>
            </w:pPr>
            <w:r w:rsidRPr="00676737">
              <w:rPr>
                <w:rFonts w:ascii="Arial" w:hAnsi="Arial" w:cs="Arial"/>
                <w:b/>
                <w:bCs/>
                <w:sz w:val="18"/>
                <w:szCs w:val="18"/>
              </w:rPr>
              <w:t>Холодное водоснабжение</w:t>
            </w:r>
          </w:p>
        </w:tc>
        <w:tc>
          <w:tcPr>
            <w:tcW w:w="1718" w:type="dxa"/>
            <w:tcBorders>
              <w:top w:val="nil"/>
              <w:left w:val="nil"/>
              <w:bottom w:val="single" w:sz="4" w:space="0" w:color="auto"/>
              <w:right w:val="single" w:sz="4" w:space="0" w:color="auto"/>
            </w:tcBorders>
            <w:noWrap/>
            <w:vAlign w:val="bottom"/>
            <w:hideMark/>
          </w:tcPr>
          <w:p w14:paraId="23BF0801"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72A2DF82"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67,87</w:t>
            </w:r>
          </w:p>
        </w:tc>
        <w:tc>
          <w:tcPr>
            <w:tcW w:w="881" w:type="dxa"/>
            <w:tcBorders>
              <w:top w:val="nil"/>
              <w:left w:val="nil"/>
              <w:bottom w:val="single" w:sz="4" w:space="0" w:color="auto"/>
              <w:right w:val="single" w:sz="4" w:space="0" w:color="auto"/>
            </w:tcBorders>
            <w:noWrap/>
            <w:vAlign w:val="bottom"/>
            <w:hideMark/>
          </w:tcPr>
          <w:p w14:paraId="6D657390"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17,38</w:t>
            </w:r>
          </w:p>
        </w:tc>
        <w:tc>
          <w:tcPr>
            <w:tcW w:w="918" w:type="dxa"/>
            <w:tcBorders>
              <w:top w:val="nil"/>
              <w:left w:val="nil"/>
              <w:bottom w:val="single" w:sz="4" w:space="0" w:color="auto"/>
              <w:right w:val="single" w:sz="4" w:space="0" w:color="auto"/>
            </w:tcBorders>
            <w:noWrap/>
            <w:vAlign w:val="bottom"/>
            <w:hideMark/>
          </w:tcPr>
          <w:p w14:paraId="680F4688"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6,12</w:t>
            </w:r>
          </w:p>
        </w:tc>
        <w:tc>
          <w:tcPr>
            <w:tcW w:w="1303" w:type="dxa"/>
            <w:tcBorders>
              <w:top w:val="nil"/>
              <w:left w:val="nil"/>
              <w:bottom w:val="single" w:sz="4" w:space="0" w:color="auto"/>
              <w:right w:val="single" w:sz="4" w:space="0" w:color="auto"/>
            </w:tcBorders>
            <w:noWrap/>
            <w:vAlign w:val="bottom"/>
            <w:hideMark/>
          </w:tcPr>
          <w:p w14:paraId="2D11CCEA"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14E092BC" w14:textId="77777777" w:rsidTr="006D69CB">
        <w:trPr>
          <w:trHeight w:val="289"/>
        </w:trPr>
        <w:tc>
          <w:tcPr>
            <w:tcW w:w="261" w:type="dxa"/>
            <w:tcBorders>
              <w:top w:val="nil"/>
              <w:left w:val="single" w:sz="4" w:space="0" w:color="auto"/>
              <w:bottom w:val="nil"/>
              <w:right w:val="nil"/>
            </w:tcBorders>
            <w:noWrap/>
            <w:vAlign w:val="bottom"/>
            <w:hideMark/>
          </w:tcPr>
          <w:p w14:paraId="4E93D64B"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1890E25A" w14:textId="77777777" w:rsidR="006D69CB" w:rsidRPr="00676737" w:rsidRDefault="006D69CB" w:rsidP="005A41E9">
            <w:pPr>
              <w:rPr>
                <w:rFonts w:ascii="Arial" w:hAnsi="Arial" w:cs="Arial"/>
                <w:b/>
                <w:bCs/>
                <w:sz w:val="18"/>
                <w:szCs w:val="18"/>
              </w:rPr>
            </w:pPr>
            <w:r w:rsidRPr="00676737">
              <w:rPr>
                <w:rFonts w:ascii="Arial" w:hAnsi="Arial" w:cs="Arial"/>
                <w:b/>
                <w:bCs/>
                <w:sz w:val="18"/>
                <w:szCs w:val="18"/>
              </w:rPr>
              <w:t>Горячее водоснабжение</w:t>
            </w:r>
          </w:p>
        </w:tc>
        <w:tc>
          <w:tcPr>
            <w:tcW w:w="1718" w:type="dxa"/>
            <w:tcBorders>
              <w:top w:val="nil"/>
              <w:left w:val="nil"/>
              <w:bottom w:val="single" w:sz="4" w:space="0" w:color="auto"/>
              <w:right w:val="single" w:sz="4" w:space="0" w:color="auto"/>
            </w:tcBorders>
            <w:noWrap/>
            <w:vAlign w:val="bottom"/>
            <w:hideMark/>
          </w:tcPr>
          <w:p w14:paraId="094847C7"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34F64FCC"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54,25</w:t>
            </w:r>
          </w:p>
        </w:tc>
        <w:tc>
          <w:tcPr>
            <w:tcW w:w="881" w:type="dxa"/>
            <w:tcBorders>
              <w:top w:val="nil"/>
              <w:left w:val="nil"/>
              <w:bottom w:val="single" w:sz="4" w:space="0" w:color="auto"/>
              <w:right w:val="single" w:sz="4" w:space="0" w:color="auto"/>
            </w:tcBorders>
            <w:noWrap/>
            <w:vAlign w:val="bottom"/>
            <w:hideMark/>
          </w:tcPr>
          <w:p w14:paraId="686008EB"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15,44</w:t>
            </w:r>
          </w:p>
        </w:tc>
        <w:tc>
          <w:tcPr>
            <w:tcW w:w="918" w:type="dxa"/>
            <w:tcBorders>
              <w:top w:val="nil"/>
              <w:left w:val="nil"/>
              <w:bottom w:val="single" w:sz="4" w:space="0" w:color="auto"/>
              <w:right w:val="single" w:sz="4" w:space="0" w:color="auto"/>
            </w:tcBorders>
            <w:noWrap/>
            <w:vAlign w:val="bottom"/>
            <w:hideMark/>
          </w:tcPr>
          <w:p w14:paraId="474307F9"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4,58</w:t>
            </w:r>
          </w:p>
        </w:tc>
        <w:tc>
          <w:tcPr>
            <w:tcW w:w="1303" w:type="dxa"/>
            <w:tcBorders>
              <w:top w:val="nil"/>
              <w:left w:val="nil"/>
              <w:bottom w:val="single" w:sz="4" w:space="0" w:color="auto"/>
              <w:right w:val="single" w:sz="4" w:space="0" w:color="auto"/>
            </w:tcBorders>
            <w:noWrap/>
            <w:vAlign w:val="bottom"/>
            <w:hideMark/>
          </w:tcPr>
          <w:p w14:paraId="7195A4CF"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r>
      <w:tr w:rsidR="006D69CB" w:rsidRPr="00676737" w14:paraId="7C625BC7" w14:textId="77777777" w:rsidTr="006D69CB">
        <w:trPr>
          <w:trHeight w:val="289"/>
        </w:trPr>
        <w:tc>
          <w:tcPr>
            <w:tcW w:w="261" w:type="dxa"/>
            <w:tcBorders>
              <w:top w:val="nil"/>
              <w:left w:val="single" w:sz="4" w:space="0" w:color="auto"/>
              <w:bottom w:val="nil"/>
              <w:right w:val="nil"/>
            </w:tcBorders>
            <w:noWrap/>
            <w:vAlign w:val="bottom"/>
            <w:hideMark/>
          </w:tcPr>
          <w:p w14:paraId="066A01C1"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2BD1F938" w14:textId="77777777" w:rsidR="006D69CB" w:rsidRPr="00676737" w:rsidRDefault="006D69CB" w:rsidP="005A41E9">
            <w:pPr>
              <w:rPr>
                <w:rFonts w:ascii="Arial" w:hAnsi="Arial" w:cs="Arial"/>
                <w:b/>
                <w:bCs/>
                <w:sz w:val="18"/>
                <w:szCs w:val="18"/>
              </w:rPr>
            </w:pPr>
            <w:r w:rsidRPr="00676737">
              <w:rPr>
                <w:rFonts w:ascii="Arial" w:hAnsi="Arial" w:cs="Arial"/>
                <w:b/>
                <w:bCs/>
                <w:sz w:val="18"/>
                <w:szCs w:val="18"/>
              </w:rPr>
              <w:t>Канализация общая</w:t>
            </w:r>
          </w:p>
        </w:tc>
        <w:tc>
          <w:tcPr>
            <w:tcW w:w="1718" w:type="dxa"/>
            <w:tcBorders>
              <w:top w:val="nil"/>
              <w:left w:val="nil"/>
              <w:bottom w:val="single" w:sz="4" w:space="0" w:color="auto"/>
              <w:right w:val="single" w:sz="4" w:space="0" w:color="auto"/>
            </w:tcBorders>
            <w:noWrap/>
            <w:vAlign w:val="bottom"/>
            <w:hideMark/>
          </w:tcPr>
          <w:p w14:paraId="3152A459"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4A77BD5A"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122,12</w:t>
            </w:r>
          </w:p>
        </w:tc>
        <w:tc>
          <w:tcPr>
            <w:tcW w:w="881" w:type="dxa"/>
            <w:tcBorders>
              <w:top w:val="nil"/>
              <w:left w:val="nil"/>
              <w:bottom w:val="single" w:sz="4" w:space="0" w:color="auto"/>
              <w:right w:val="single" w:sz="4" w:space="0" w:color="auto"/>
            </w:tcBorders>
            <w:noWrap/>
            <w:vAlign w:val="bottom"/>
            <w:hideMark/>
          </w:tcPr>
          <w:p w14:paraId="6EA8096C"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28,86</w:t>
            </w:r>
          </w:p>
        </w:tc>
        <w:tc>
          <w:tcPr>
            <w:tcW w:w="918" w:type="dxa"/>
            <w:tcBorders>
              <w:top w:val="nil"/>
              <w:left w:val="nil"/>
              <w:bottom w:val="single" w:sz="4" w:space="0" w:color="auto"/>
              <w:right w:val="single" w:sz="4" w:space="0" w:color="auto"/>
            </w:tcBorders>
            <w:noWrap/>
            <w:vAlign w:val="bottom"/>
            <w:hideMark/>
          </w:tcPr>
          <w:p w14:paraId="3F7E6B5F"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9,98</w:t>
            </w:r>
          </w:p>
        </w:tc>
        <w:tc>
          <w:tcPr>
            <w:tcW w:w="1303" w:type="dxa"/>
            <w:tcBorders>
              <w:top w:val="nil"/>
              <w:left w:val="nil"/>
              <w:bottom w:val="single" w:sz="4" w:space="0" w:color="auto"/>
              <w:right w:val="single" w:sz="4" w:space="0" w:color="auto"/>
            </w:tcBorders>
            <w:noWrap/>
            <w:vAlign w:val="bottom"/>
            <w:hideMark/>
          </w:tcPr>
          <w:p w14:paraId="6FE9EE28"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r>
      <w:tr w:rsidR="006D69CB" w:rsidRPr="00676737" w14:paraId="1657B8F7" w14:textId="77777777" w:rsidTr="006D69CB">
        <w:trPr>
          <w:trHeight w:val="289"/>
        </w:trPr>
        <w:tc>
          <w:tcPr>
            <w:tcW w:w="261" w:type="dxa"/>
            <w:tcBorders>
              <w:top w:val="nil"/>
              <w:left w:val="single" w:sz="4" w:space="0" w:color="auto"/>
              <w:bottom w:val="nil"/>
              <w:right w:val="nil"/>
            </w:tcBorders>
            <w:noWrap/>
            <w:vAlign w:val="bottom"/>
            <w:hideMark/>
          </w:tcPr>
          <w:p w14:paraId="6467ED2F"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020302B6" w14:textId="77777777" w:rsidR="006D69CB" w:rsidRPr="00676737" w:rsidRDefault="006D69CB" w:rsidP="005A41E9">
            <w:pPr>
              <w:rPr>
                <w:rFonts w:ascii="Arial" w:hAnsi="Arial" w:cs="Arial"/>
                <w:b/>
                <w:bCs/>
                <w:sz w:val="18"/>
                <w:szCs w:val="18"/>
              </w:rPr>
            </w:pPr>
            <w:r w:rsidRPr="00676737">
              <w:rPr>
                <w:rFonts w:ascii="Arial" w:hAnsi="Arial" w:cs="Arial"/>
                <w:b/>
                <w:bCs/>
                <w:sz w:val="18"/>
                <w:szCs w:val="18"/>
              </w:rPr>
              <w:t xml:space="preserve">Внутреннее пожаротушение гостиничного комплекса (при объединенной системе в т.ч. на </w:t>
            </w:r>
            <w:proofErr w:type="spellStart"/>
            <w:r w:rsidRPr="00676737">
              <w:rPr>
                <w:rFonts w:ascii="Arial" w:hAnsi="Arial" w:cs="Arial"/>
                <w:b/>
                <w:bCs/>
                <w:sz w:val="18"/>
                <w:szCs w:val="18"/>
              </w:rPr>
              <w:t>хоз</w:t>
            </w:r>
            <w:proofErr w:type="spellEnd"/>
            <w:r w:rsidRPr="00676737">
              <w:rPr>
                <w:rFonts w:ascii="Arial" w:hAnsi="Arial" w:cs="Arial"/>
                <w:b/>
                <w:bCs/>
                <w:sz w:val="18"/>
                <w:szCs w:val="18"/>
              </w:rPr>
              <w:t>-питьевой водопровод)</w:t>
            </w:r>
          </w:p>
        </w:tc>
        <w:tc>
          <w:tcPr>
            <w:tcW w:w="1718" w:type="dxa"/>
            <w:tcBorders>
              <w:top w:val="nil"/>
              <w:left w:val="nil"/>
              <w:bottom w:val="single" w:sz="4" w:space="0" w:color="auto"/>
              <w:right w:val="single" w:sz="4" w:space="0" w:color="auto"/>
            </w:tcBorders>
            <w:noWrap/>
            <w:vAlign w:val="bottom"/>
            <w:hideMark/>
          </w:tcPr>
          <w:p w14:paraId="488BC367"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34D4249B"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881" w:type="dxa"/>
            <w:tcBorders>
              <w:top w:val="nil"/>
              <w:left w:val="nil"/>
              <w:bottom w:val="single" w:sz="4" w:space="0" w:color="auto"/>
              <w:right w:val="single" w:sz="4" w:space="0" w:color="auto"/>
            </w:tcBorders>
            <w:noWrap/>
            <w:vAlign w:val="bottom"/>
            <w:hideMark/>
          </w:tcPr>
          <w:p w14:paraId="498D2526"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918" w:type="dxa"/>
            <w:tcBorders>
              <w:top w:val="nil"/>
              <w:left w:val="nil"/>
              <w:bottom w:val="single" w:sz="4" w:space="0" w:color="auto"/>
              <w:right w:val="single" w:sz="4" w:space="0" w:color="auto"/>
            </w:tcBorders>
            <w:noWrap/>
            <w:vAlign w:val="bottom"/>
            <w:hideMark/>
          </w:tcPr>
          <w:p w14:paraId="46D710A6"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15,18</w:t>
            </w:r>
          </w:p>
        </w:tc>
        <w:tc>
          <w:tcPr>
            <w:tcW w:w="1303" w:type="dxa"/>
            <w:tcBorders>
              <w:top w:val="nil"/>
              <w:left w:val="nil"/>
              <w:bottom w:val="single" w:sz="4" w:space="0" w:color="auto"/>
              <w:right w:val="single" w:sz="4" w:space="0" w:color="auto"/>
            </w:tcBorders>
            <w:noWrap/>
            <w:vAlign w:val="bottom"/>
            <w:hideMark/>
          </w:tcPr>
          <w:p w14:paraId="43A69515"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9,98+2х2,6</w:t>
            </w:r>
          </w:p>
          <w:p w14:paraId="68B22C3B" w14:textId="77777777" w:rsidR="006D69CB" w:rsidRPr="00676737" w:rsidRDefault="006D69CB" w:rsidP="005A41E9">
            <w:pPr>
              <w:jc w:val="center"/>
              <w:rPr>
                <w:rFonts w:ascii="Arial" w:hAnsi="Arial" w:cs="Arial"/>
                <w:sz w:val="18"/>
                <w:szCs w:val="18"/>
              </w:rPr>
            </w:pPr>
          </w:p>
        </w:tc>
      </w:tr>
      <w:tr w:rsidR="006D69CB" w:rsidRPr="00676737" w14:paraId="0553D5EA" w14:textId="77777777" w:rsidTr="006D69CB">
        <w:trPr>
          <w:trHeight w:val="289"/>
        </w:trPr>
        <w:tc>
          <w:tcPr>
            <w:tcW w:w="261" w:type="dxa"/>
            <w:tcBorders>
              <w:top w:val="nil"/>
              <w:left w:val="single" w:sz="4" w:space="0" w:color="auto"/>
              <w:bottom w:val="nil"/>
              <w:right w:val="nil"/>
            </w:tcBorders>
            <w:noWrap/>
            <w:vAlign w:val="bottom"/>
          </w:tcPr>
          <w:p w14:paraId="3E5F93ED" w14:textId="77777777" w:rsidR="006D69CB" w:rsidRPr="00676737" w:rsidRDefault="006D69CB" w:rsidP="005A41E9">
            <w:pPr>
              <w:jc w:val="center"/>
              <w:rPr>
                <w:rFonts w:ascii="Arial" w:hAnsi="Arial" w:cs="Arial"/>
                <w:b/>
                <w:bCs/>
                <w:sz w:val="18"/>
                <w:szCs w:val="18"/>
              </w:rPr>
            </w:pPr>
          </w:p>
        </w:tc>
        <w:tc>
          <w:tcPr>
            <w:tcW w:w="4289" w:type="dxa"/>
            <w:tcBorders>
              <w:top w:val="nil"/>
              <w:left w:val="single" w:sz="4" w:space="0" w:color="auto"/>
              <w:bottom w:val="single" w:sz="4" w:space="0" w:color="auto"/>
              <w:right w:val="single" w:sz="4" w:space="0" w:color="auto"/>
            </w:tcBorders>
            <w:noWrap/>
            <w:vAlign w:val="bottom"/>
          </w:tcPr>
          <w:p w14:paraId="73BACDC6" w14:textId="77777777" w:rsidR="006D69CB" w:rsidRPr="00676737" w:rsidRDefault="006D69CB" w:rsidP="005A41E9">
            <w:pPr>
              <w:rPr>
                <w:rFonts w:ascii="Arial" w:hAnsi="Arial" w:cs="Arial"/>
                <w:b/>
                <w:bCs/>
                <w:sz w:val="18"/>
                <w:szCs w:val="18"/>
              </w:rPr>
            </w:pPr>
            <w:r w:rsidRPr="00676737">
              <w:rPr>
                <w:rFonts w:ascii="Arial" w:hAnsi="Arial" w:cs="Arial"/>
                <w:b/>
                <w:bCs/>
                <w:sz w:val="18"/>
                <w:szCs w:val="18"/>
              </w:rPr>
              <w:t>Внутреннее пожаротушение паркинга</w:t>
            </w:r>
          </w:p>
        </w:tc>
        <w:tc>
          <w:tcPr>
            <w:tcW w:w="1718" w:type="dxa"/>
            <w:tcBorders>
              <w:top w:val="nil"/>
              <w:left w:val="nil"/>
              <w:bottom w:val="single" w:sz="4" w:space="0" w:color="auto"/>
              <w:right w:val="single" w:sz="4" w:space="0" w:color="auto"/>
            </w:tcBorders>
            <w:noWrap/>
            <w:vAlign w:val="bottom"/>
          </w:tcPr>
          <w:p w14:paraId="60752D99" w14:textId="77777777" w:rsidR="006D69CB" w:rsidRPr="00676737" w:rsidRDefault="006D69CB" w:rsidP="005A41E9">
            <w:pPr>
              <w:jc w:val="center"/>
              <w:rPr>
                <w:rFonts w:ascii="Arial" w:hAnsi="Arial" w:cs="Arial"/>
                <w:sz w:val="18"/>
                <w:szCs w:val="18"/>
              </w:rPr>
            </w:pPr>
          </w:p>
        </w:tc>
        <w:tc>
          <w:tcPr>
            <w:tcW w:w="861" w:type="dxa"/>
            <w:tcBorders>
              <w:top w:val="nil"/>
              <w:left w:val="nil"/>
              <w:bottom w:val="single" w:sz="4" w:space="0" w:color="auto"/>
              <w:right w:val="single" w:sz="4" w:space="0" w:color="auto"/>
            </w:tcBorders>
            <w:noWrap/>
            <w:vAlign w:val="bottom"/>
          </w:tcPr>
          <w:p w14:paraId="0A632C6A" w14:textId="77777777" w:rsidR="006D69CB" w:rsidRPr="00676737" w:rsidRDefault="006D69CB" w:rsidP="005A41E9">
            <w:pPr>
              <w:jc w:val="center"/>
              <w:rPr>
                <w:rFonts w:ascii="Arial" w:hAnsi="Arial" w:cs="Arial"/>
                <w:b/>
                <w:bCs/>
                <w:sz w:val="18"/>
                <w:szCs w:val="18"/>
              </w:rPr>
            </w:pPr>
          </w:p>
        </w:tc>
        <w:tc>
          <w:tcPr>
            <w:tcW w:w="881" w:type="dxa"/>
            <w:tcBorders>
              <w:top w:val="nil"/>
              <w:left w:val="nil"/>
              <w:bottom w:val="single" w:sz="4" w:space="0" w:color="auto"/>
              <w:right w:val="single" w:sz="4" w:space="0" w:color="auto"/>
            </w:tcBorders>
            <w:noWrap/>
            <w:vAlign w:val="bottom"/>
          </w:tcPr>
          <w:p w14:paraId="19AB8C37" w14:textId="77777777" w:rsidR="006D69CB" w:rsidRPr="00676737" w:rsidRDefault="006D69CB" w:rsidP="005A41E9">
            <w:pPr>
              <w:jc w:val="center"/>
              <w:rPr>
                <w:rFonts w:ascii="Arial" w:hAnsi="Arial" w:cs="Arial"/>
                <w:sz w:val="18"/>
                <w:szCs w:val="18"/>
              </w:rPr>
            </w:pPr>
          </w:p>
        </w:tc>
        <w:tc>
          <w:tcPr>
            <w:tcW w:w="918" w:type="dxa"/>
            <w:tcBorders>
              <w:top w:val="nil"/>
              <w:left w:val="nil"/>
              <w:bottom w:val="single" w:sz="4" w:space="0" w:color="auto"/>
              <w:right w:val="single" w:sz="4" w:space="0" w:color="auto"/>
            </w:tcBorders>
            <w:noWrap/>
            <w:vAlign w:val="bottom"/>
          </w:tcPr>
          <w:p w14:paraId="652EEC2D"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10,40</w:t>
            </w:r>
          </w:p>
        </w:tc>
        <w:tc>
          <w:tcPr>
            <w:tcW w:w="1303" w:type="dxa"/>
            <w:tcBorders>
              <w:top w:val="nil"/>
              <w:left w:val="nil"/>
              <w:bottom w:val="single" w:sz="4" w:space="0" w:color="auto"/>
              <w:right w:val="single" w:sz="4" w:space="0" w:color="auto"/>
            </w:tcBorders>
            <w:noWrap/>
            <w:vAlign w:val="bottom"/>
          </w:tcPr>
          <w:p w14:paraId="54275E27"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2х5,2</w:t>
            </w:r>
          </w:p>
        </w:tc>
      </w:tr>
      <w:tr w:rsidR="006D69CB" w:rsidRPr="00676737" w14:paraId="7AF66E3F" w14:textId="77777777" w:rsidTr="006D69CB">
        <w:trPr>
          <w:trHeight w:val="289"/>
        </w:trPr>
        <w:tc>
          <w:tcPr>
            <w:tcW w:w="261" w:type="dxa"/>
            <w:tcBorders>
              <w:top w:val="nil"/>
              <w:left w:val="single" w:sz="4" w:space="0" w:color="auto"/>
              <w:bottom w:val="single" w:sz="4" w:space="0" w:color="auto"/>
              <w:right w:val="nil"/>
            </w:tcBorders>
            <w:noWrap/>
            <w:vAlign w:val="bottom"/>
            <w:hideMark/>
          </w:tcPr>
          <w:p w14:paraId="7C421A04"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4289" w:type="dxa"/>
            <w:tcBorders>
              <w:top w:val="nil"/>
              <w:left w:val="single" w:sz="4" w:space="0" w:color="auto"/>
              <w:bottom w:val="single" w:sz="4" w:space="0" w:color="auto"/>
              <w:right w:val="single" w:sz="4" w:space="0" w:color="auto"/>
            </w:tcBorders>
            <w:noWrap/>
            <w:vAlign w:val="bottom"/>
            <w:hideMark/>
          </w:tcPr>
          <w:p w14:paraId="0EED0B82" w14:textId="77777777" w:rsidR="006D69CB" w:rsidRPr="00676737" w:rsidRDefault="006D69CB" w:rsidP="005A41E9">
            <w:pPr>
              <w:rPr>
                <w:rFonts w:ascii="Arial" w:hAnsi="Arial" w:cs="Arial"/>
                <w:b/>
                <w:bCs/>
                <w:sz w:val="18"/>
                <w:szCs w:val="18"/>
              </w:rPr>
            </w:pPr>
            <w:r w:rsidRPr="00676737">
              <w:rPr>
                <w:rFonts w:ascii="Arial" w:hAnsi="Arial" w:cs="Arial"/>
                <w:b/>
                <w:bCs/>
                <w:sz w:val="18"/>
                <w:szCs w:val="18"/>
              </w:rPr>
              <w:t>Наружное пожаротушение</w:t>
            </w:r>
          </w:p>
        </w:tc>
        <w:tc>
          <w:tcPr>
            <w:tcW w:w="1718" w:type="dxa"/>
            <w:tcBorders>
              <w:top w:val="nil"/>
              <w:left w:val="nil"/>
              <w:bottom w:val="single" w:sz="4" w:space="0" w:color="auto"/>
              <w:right w:val="single" w:sz="4" w:space="0" w:color="auto"/>
            </w:tcBorders>
            <w:noWrap/>
            <w:vAlign w:val="bottom"/>
            <w:hideMark/>
          </w:tcPr>
          <w:p w14:paraId="36DF3E0A"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861" w:type="dxa"/>
            <w:tcBorders>
              <w:top w:val="nil"/>
              <w:left w:val="nil"/>
              <w:bottom w:val="single" w:sz="4" w:space="0" w:color="auto"/>
              <w:right w:val="single" w:sz="4" w:space="0" w:color="auto"/>
            </w:tcBorders>
            <w:noWrap/>
            <w:vAlign w:val="bottom"/>
            <w:hideMark/>
          </w:tcPr>
          <w:p w14:paraId="2D5BC7DF"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 </w:t>
            </w:r>
          </w:p>
        </w:tc>
        <w:tc>
          <w:tcPr>
            <w:tcW w:w="881" w:type="dxa"/>
            <w:tcBorders>
              <w:top w:val="nil"/>
              <w:left w:val="nil"/>
              <w:bottom w:val="single" w:sz="4" w:space="0" w:color="auto"/>
              <w:right w:val="single" w:sz="4" w:space="0" w:color="auto"/>
            </w:tcBorders>
            <w:noWrap/>
            <w:vAlign w:val="bottom"/>
            <w:hideMark/>
          </w:tcPr>
          <w:p w14:paraId="350F7F5E"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 </w:t>
            </w:r>
          </w:p>
        </w:tc>
        <w:tc>
          <w:tcPr>
            <w:tcW w:w="918" w:type="dxa"/>
            <w:tcBorders>
              <w:top w:val="nil"/>
              <w:left w:val="nil"/>
              <w:bottom w:val="single" w:sz="4" w:space="0" w:color="auto"/>
              <w:right w:val="single" w:sz="4" w:space="0" w:color="auto"/>
            </w:tcBorders>
            <w:noWrap/>
            <w:vAlign w:val="bottom"/>
            <w:hideMark/>
          </w:tcPr>
          <w:p w14:paraId="2E960C52" w14:textId="77777777" w:rsidR="006D69CB" w:rsidRPr="00676737" w:rsidRDefault="006D69CB" w:rsidP="005A41E9">
            <w:pPr>
              <w:jc w:val="center"/>
              <w:rPr>
                <w:rFonts w:ascii="Arial" w:hAnsi="Arial" w:cs="Arial"/>
                <w:b/>
                <w:bCs/>
                <w:sz w:val="18"/>
                <w:szCs w:val="18"/>
              </w:rPr>
            </w:pPr>
            <w:r w:rsidRPr="00676737">
              <w:rPr>
                <w:rFonts w:ascii="Arial" w:hAnsi="Arial" w:cs="Arial"/>
                <w:b/>
                <w:bCs/>
                <w:sz w:val="18"/>
                <w:szCs w:val="18"/>
              </w:rPr>
              <w:t>30,00</w:t>
            </w:r>
          </w:p>
        </w:tc>
        <w:tc>
          <w:tcPr>
            <w:tcW w:w="1303" w:type="dxa"/>
            <w:tcBorders>
              <w:top w:val="nil"/>
              <w:left w:val="nil"/>
              <w:bottom w:val="single" w:sz="4" w:space="0" w:color="auto"/>
              <w:right w:val="single" w:sz="4" w:space="0" w:color="auto"/>
            </w:tcBorders>
            <w:noWrap/>
            <w:vAlign w:val="bottom"/>
            <w:hideMark/>
          </w:tcPr>
          <w:p w14:paraId="4D637117" w14:textId="77777777" w:rsidR="006D69CB" w:rsidRPr="00676737" w:rsidRDefault="006D69CB" w:rsidP="005A41E9">
            <w:pPr>
              <w:jc w:val="center"/>
              <w:rPr>
                <w:rFonts w:ascii="Arial" w:hAnsi="Arial" w:cs="Arial"/>
                <w:sz w:val="18"/>
                <w:szCs w:val="18"/>
              </w:rPr>
            </w:pPr>
            <w:r w:rsidRPr="00676737">
              <w:rPr>
                <w:rFonts w:ascii="Arial" w:hAnsi="Arial" w:cs="Arial"/>
                <w:sz w:val="18"/>
                <w:szCs w:val="18"/>
              </w:rPr>
              <w:t>1 пожар</w:t>
            </w:r>
          </w:p>
        </w:tc>
      </w:tr>
    </w:tbl>
    <w:p w14:paraId="3865BBA9" w14:textId="77777777" w:rsidR="004D2304" w:rsidRPr="005F70CA" w:rsidRDefault="004D2304" w:rsidP="00934FCC">
      <w:pPr>
        <w:pStyle w:val="a3"/>
        <w:ind w:left="1134" w:right="567"/>
        <w:rPr>
          <w:b/>
        </w:rPr>
      </w:pPr>
    </w:p>
    <w:p w14:paraId="50CE512A" w14:textId="77777777" w:rsidR="00934FCC" w:rsidRPr="005F70CA" w:rsidRDefault="00934FCC" w:rsidP="00934FCC">
      <w:pPr>
        <w:jc w:val="both"/>
      </w:pPr>
    </w:p>
    <w:p w14:paraId="160CA355" w14:textId="77777777" w:rsidR="00934FCC" w:rsidRPr="005F70CA" w:rsidRDefault="00934FCC" w:rsidP="00934FCC">
      <w:pPr>
        <w:jc w:val="both"/>
      </w:pPr>
    </w:p>
    <w:p w14:paraId="0CFC905E" w14:textId="553F8D6A" w:rsidR="00C03F7E" w:rsidRPr="005F70CA" w:rsidRDefault="00C03F7E" w:rsidP="00C03F7E">
      <w:pPr>
        <w:pStyle w:val="a3"/>
        <w:spacing w:after="240" w:line="276" w:lineRule="auto"/>
        <w:ind w:right="567" w:firstLine="630"/>
        <w:jc w:val="center"/>
        <w:rPr>
          <w:b/>
        </w:rPr>
      </w:pPr>
      <w:r w:rsidRPr="005F70CA">
        <w:rPr>
          <w:b/>
        </w:rPr>
        <w:t>Внутренние сети водопровода и канализации</w:t>
      </w:r>
    </w:p>
    <w:p w14:paraId="1FD98742" w14:textId="77777777" w:rsidR="006D69CB" w:rsidRPr="00800D9C" w:rsidRDefault="006D69CB" w:rsidP="006D69CB">
      <w:pPr>
        <w:pStyle w:val="a3"/>
        <w:spacing w:line="276" w:lineRule="auto"/>
        <w:ind w:right="567" w:firstLine="630"/>
        <w:jc w:val="both"/>
      </w:pPr>
      <w:r w:rsidRPr="00800D9C">
        <w:t>В здании гостиничного комплекса предусмотрены следующие внутренние системы:</w:t>
      </w:r>
    </w:p>
    <w:p w14:paraId="7726AE5D" w14:textId="77777777" w:rsidR="006D69CB" w:rsidRPr="00800D9C" w:rsidRDefault="006D69CB" w:rsidP="006D69CB">
      <w:pPr>
        <w:pStyle w:val="a3"/>
        <w:numPr>
          <w:ilvl w:val="0"/>
          <w:numId w:val="7"/>
        </w:numPr>
        <w:spacing w:line="276" w:lineRule="auto"/>
        <w:ind w:right="567"/>
        <w:jc w:val="both"/>
      </w:pPr>
      <w:r w:rsidRPr="00800D9C">
        <w:t>В0 водопровод хозяйственно-питьевой и противопожарный (вводы);</w:t>
      </w:r>
    </w:p>
    <w:p w14:paraId="21FC1940" w14:textId="77777777" w:rsidR="006D69CB" w:rsidRPr="00800D9C" w:rsidRDefault="006D69CB" w:rsidP="006D69CB">
      <w:pPr>
        <w:pStyle w:val="a3"/>
        <w:numPr>
          <w:ilvl w:val="0"/>
          <w:numId w:val="7"/>
        </w:numPr>
        <w:spacing w:line="276" w:lineRule="auto"/>
        <w:ind w:right="567"/>
        <w:jc w:val="both"/>
      </w:pPr>
      <w:r w:rsidRPr="00800D9C">
        <w:t>В1 водопровод хозяйственно-питьевой и противопожарный зоны гостиницы;</w:t>
      </w:r>
    </w:p>
    <w:p w14:paraId="5F6182A4" w14:textId="77777777" w:rsidR="006D69CB" w:rsidRPr="00800D9C" w:rsidRDefault="006D69CB" w:rsidP="006D69CB">
      <w:pPr>
        <w:pStyle w:val="a3"/>
        <w:numPr>
          <w:ilvl w:val="0"/>
          <w:numId w:val="7"/>
        </w:numPr>
        <w:spacing w:line="276" w:lineRule="auto"/>
        <w:ind w:right="567"/>
        <w:jc w:val="both"/>
      </w:pPr>
      <w:r w:rsidRPr="00800D9C">
        <w:t>В1.1 водопровод хозяйственно-питьевой ресторана;</w:t>
      </w:r>
    </w:p>
    <w:p w14:paraId="3ADDB7FA" w14:textId="77777777" w:rsidR="006D69CB" w:rsidRPr="00800D9C" w:rsidRDefault="006D69CB" w:rsidP="006D69CB">
      <w:pPr>
        <w:pStyle w:val="a3"/>
        <w:numPr>
          <w:ilvl w:val="0"/>
          <w:numId w:val="7"/>
        </w:numPr>
        <w:spacing w:line="276" w:lineRule="auto"/>
        <w:ind w:right="567"/>
        <w:jc w:val="both"/>
      </w:pPr>
      <w:r w:rsidRPr="00800D9C">
        <w:t>В1.2 водопровод хозяйственно-питьевой тренажерного зала;</w:t>
      </w:r>
    </w:p>
    <w:p w14:paraId="66E7C8F6" w14:textId="77777777" w:rsidR="006D69CB" w:rsidRPr="00800D9C" w:rsidRDefault="006D69CB" w:rsidP="006D69CB">
      <w:pPr>
        <w:pStyle w:val="a3"/>
        <w:numPr>
          <w:ilvl w:val="0"/>
          <w:numId w:val="7"/>
        </w:numPr>
        <w:spacing w:line="276" w:lineRule="auto"/>
        <w:ind w:right="567"/>
        <w:jc w:val="both"/>
      </w:pPr>
      <w:r w:rsidRPr="00800D9C">
        <w:t xml:space="preserve">В1.3 водопровод хозяйственно-питьевой </w:t>
      </w:r>
      <w:proofErr w:type="spellStart"/>
      <w:r w:rsidRPr="00800D9C">
        <w:t>конференц</w:t>
      </w:r>
      <w:proofErr w:type="spellEnd"/>
      <w:r w:rsidRPr="00800D9C">
        <w:t xml:space="preserve"> зала;</w:t>
      </w:r>
    </w:p>
    <w:p w14:paraId="651568B8" w14:textId="77777777" w:rsidR="006D69CB" w:rsidRPr="00800D9C" w:rsidRDefault="006D69CB" w:rsidP="006D69CB">
      <w:pPr>
        <w:pStyle w:val="a3"/>
        <w:numPr>
          <w:ilvl w:val="0"/>
          <w:numId w:val="7"/>
        </w:numPr>
        <w:spacing w:line="276" w:lineRule="auto"/>
        <w:ind w:right="567"/>
        <w:jc w:val="both"/>
      </w:pPr>
      <w:r w:rsidRPr="00800D9C">
        <w:t>В2    водопровод противопожарный паркинга;</w:t>
      </w:r>
    </w:p>
    <w:p w14:paraId="015F5581" w14:textId="77777777" w:rsidR="006D69CB" w:rsidRPr="00800D9C" w:rsidRDefault="006D69CB" w:rsidP="006D69CB">
      <w:pPr>
        <w:pStyle w:val="a3"/>
        <w:numPr>
          <w:ilvl w:val="0"/>
          <w:numId w:val="7"/>
        </w:numPr>
        <w:spacing w:line="276" w:lineRule="auto"/>
        <w:ind w:right="567"/>
        <w:jc w:val="both"/>
      </w:pPr>
      <w:r w:rsidRPr="00800D9C">
        <w:t>Т3    водопровод горячий зоны гостиницы;</w:t>
      </w:r>
    </w:p>
    <w:p w14:paraId="415FF69A" w14:textId="77777777" w:rsidR="006D69CB" w:rsidRPr="00800D9C" w:rsidRDefault="006D69CB" w:rsidP="006D69CB">
      <w:pPr>
        <w:pStyle w:val="a3"/>
        <w:numPr>
          <w:ilvl w:val="0"/>
          <w:numId w:val="7"/>
        </w:numPr>
        <w:spacing w:line="276" w:lineRule="auto"/>
        <w:ind w:right="567"/>
        <w:jc w:val="both"/>
      </w:pPr>
      <w:r w:rsidRPr="00800D9C">
        <w:t>Т3.1 водопровод горячий ресторана;</w:t>
      </w:r>
    </w:p>
    <w:p w14:paraId="19844964" w14:textId="77777777" w:rsidR="006D69CB" w:rsidRPr="00800D9C" w:rsidRDefault="006D69CB" w:rsidP="006D69CB">
      <w:pPr>
        <w:pStyle w:val="a3"/>
        <w:numPr>
          <w:ilvl w:val="0"/>
          <w:numId w:val="7"/>
        </w:numPr>
        <w:spacing w:line="276" w:lineRule="auto"/>
        <w:ind w:right="567"/>
        <w:jc w:val="both"/>
      </w:pPr>
      <w:r w:rsidRPr="00800D9C">
        <w:t>Т3.2 водопровод горячий тренажерного зала;</w:t>
      </w:r>
    </w:p>
    <w:p w14:paraId="03003F4C" w14:textId="77777777" w:rsidR="006D69CB" w:rsidRPr="00800D9C" w:rsidRDefault="006D69CB" w:rsidP="006D69CB">
      <w:pPr>
        <w:pStyle w:val="a3"/>
        <w:numPr>
          <w:ilvl w:val="0"/>
          <w:numId w:val="7"/>
        </w:numPr>
        <w:spacing w:line="276" w:lineRule="auto"/>
        <w:ind w:right="567"/>
        <w:jc w:val="both"/>
      </w:pPr>
      <w:r w:rsidRPr="00800D9C">
        <w:t xml:space="preserve">Т3.3 водопровод горячий </w:t>
      </w:r>
      <w:proofErr w:type="spellStart"/>
      <w:r w:rsidRPr="00800D9C">
        <w:t>конференц</w:t>
      </w:r>
      <w:proofErr w:type="spellEnd"/>
      <w:r w:rsidRPr="00800D9C">
        <w:t xml:space="preserve"> зала;</w:t>
      </w:r>
    </w:p>
    <w:p w14:paraId="3B890267" w14:textId="77777777" w:rsidR="006D69CB" w:rsidRPr="00800D9C" w:rsidRDefault="006D69CB" w:rsidP="006D69CB">
      <w:pPr>
        <w:pStyle w:val="a3"/>
        <w:numPr>
          <w:ilvl w:val="0"/>
          <w:numId w:val="7"/>
        </w:numPr>
        <w:spacing w:line="276" w:lineRule="auto"/>
        <w:ind w:right="567"/>
        <w:jc w:val="both"/>
      </w:pPr>
      <w:r w:rsidRPr="00800D9C">
        <w:t>Т4    циркуляционный трубопровод зоны гостиницы;</w:t>
      </w:r>
    </w:p>
    <w:p w14:paraId="122E0150" w14:textId="77777777" w:rsidR="006D69CB" w:rsidRPr="00800D9C" w:rsidRDefault="006D69CB" w:rsidP="006D69CB">
      <w:pPr>
        <w:pStyle w:val="a3"/>
        <w:numPr>
          <w:ilvl w:val="0"/>
          <w:numId w:val="7"/>
        </w:numPr>
        <w:spacing w:line="276" w:lineRule="auto"/>
        <w:ind w:right="567"/>
        <w:jc w:val="both"/>
      </w:pPr>
      <w:r w:rsidRPr="00800D9C">
        <w:t>Т4.2 циркуляционный трубопровод тренажерного зала;</w:t>
      </w:r>
    </w:p>
    <w:p w14:paraId="09F52704" w14:textId="77777777" w:rsidR="006D69CB" w:rsidRPr="00800D9C" w:rsidRDefault="006D69CB" w:rsidP="006D69CB">
      <w:pPr>
        <w:pStyle w:val="a3"/>
        <w:numPr>
          <w:ilvl w:val="0"/>
          <w:numId w:val="7"/>
        </w:numPr>
        <w:spacing w:line="276" w:lineRule="auto"/>
        <w:ind w:right="567"/>
        <w:jc w:val="both"/>
      </w:pPr>
      <w:r w:rsidRPr="00800D9C">
        <w:t xml:space="preserve">Т4.3 циркуляционный трубопровод </w:t>
      </w:r>
      <w:proofErr w:type="spellStart"/>
      <w:r w:rsidRPr="00800D9C">
        <w:t>конференц</w:t>
      </w:r>
      <w:proofErr w:type="spellEnd"/>
      <w:r w:rsidRPr="00800D9C">
        <w:t xml:space="preserve"> зала;</w:t>
      </w:r>
    </w:p>
    <w:p w14:paraId="1CE68CD6" w14:textId="77777777" w:rsidR="006D69CB" w:rsidRPr="00800D9C" w:rsidRDefault="006D69CB" w:rsidP="006D69CB">
      <w:pPr>
        <w:pStyle w:val="a3"/>
        <w:numPr>
          <w:ilvl w:val="0"/>
          <w:numId w:val="7"/>
        </w:numPr>
        <w:spacing w:line="276" w:lineRule="auto"/>
        <w:ind w:right="567"/>
        <w:jc w:val="both"/>
      </w:pPr>
      <w:r w:rsidRPr="00800D9C">
        <w:t>К1    канализация бытовая зоны гостиницы;</w:t>
      </w:r>
    </w:p>
    <w:p w14:paraId="53B5B30D" w14:textId="77777777" w:rsidR="006D69CB" w:rsidRPr="00800D9C" w:rsidRDefault="006D69CB" w:rsidP="006D69CB">
      <w:pPr>
        <w:pStyle w:val="a3"/>
        <w:numPr>
          <w:ilvl w:val="0"/>
          <w:numId w:val="7"/>
        </w:numPr>
        <w:spacing w:line="276" w:lineRule="auto"/>
        <w:ind w:right="567"/>
        <w:jc w:val="both"/>
      </w:pPr>
      <w:r w:rsidRPr="00800D9C">
        <w:t>К1В канализация бытовая от общественных зон;</w:t>
      </w:r>
    </w:p>
    <w:p w14:paraId="7CA2D43C" w14:textId="77777777" w:rsidR="006D69CB" w:rsidRPr="00800D9C" w:rsidRDefault="006D69CB" w:rsidP="006D69CB">
      <w:pPr>
        <w:pStyle w:val="a3"/>
        <w:numPr>
          <w:ilvl w:val="0"/>
          <w:numId w:val="7"/>
        </w:numPr>
        <w:spacing w:line="276" w:lineRule="auto"/>
        <w:ind w:right="567"/>
        <w:jc w:val="both"/>
      </w:pPr>
      <w:r w:rsidRPr="00800D9C">
        <w:lastRenderedPageBreak/>
        <w:t>К1Н канализация бытовая напорная;</w:t>
      </w:r>
    </w:p>
    <w:p w14:paraId="0DB4EBD3" w14:textId="77777777" w:rsidR="006D69CB" w:rsidRPr="00800D9C" w:rsidRDefault="006D69CB" w:rsidP="006D69CB">
      <w:pPr>
        <w:pStyle w:val="a3"/>
        <w:numPr>
          <w:ilvl w:val="0"/>
          <w:numId w:val="7"/>
        </w:numPr>
        <w:spacing w:line="276" w:lineRule="auto"/>
        <w:ind w:right="567"/>
        <w:jc w:val="both"/>
      </w:pPr>
      <w:r w:rsidRPr="00800D9C">
        <w:t>К3    канализация производственная;</w:t>
      </w:r>
    </w:p>
    <w:p w14:paraId="70C7B206" w14:textId="77777777" w:rsidR="006D69CB" w:rsidRPr="00800D9C" w:rsidRDefault="006D69CB" w:rsidP="006D69CB">
      <w:pPr>
        <w:pStyle w:val="a3"/>
        <w:numPr>
          <w:ilvl w:val="0"/>
          <w:numId w:val="7"/>
        </w:numPr>
        <w:spacing w:line="276" w:lineRule="auto"/>
        <w:ind w:right="567"/>
        <w:jc w:val="both"/>
      </w:pPr>
      <w:r w:rsidRPr="00800D9C">
        <w:t>К2    канализация дождевая;</w:t>
      </w:r>
    </w:p>
    <w:p w14:paraId="38058F1C" w14:textId="77777777" w:rsidR="006D69CB" w:rsidRPr="00800D9C" w:rsidRDefault="006D69CB" w:rsidP="006D69CB">
      <w:pPr>
        <w:pStyle w:val="a3"/>
        <w:numPr>
          <w:ilvl w:val="0"/>
          <w:numId w:val="7"/>
        </w:numPr>
        <w:spacing w:line="276" w:lineRule="auto"/>
        <w:ind w:right="567"/>
        <w:jc w:val="both"/>
      </w:pPr>
      <w:r w:rsidRPr="00800D9C">
        <w:t>К4.1 канализация дренажная от кондиционеров;</w:t>
      </w:r>
    </w:p>
    <w:p w14:paraId="484FF39F" w14:textId="77777777" w:rsidR="006D69CB" w:rsidRPr="00800D9C" w:rsidRDefault="006D69CB" w:rsidP="006D69CB">
      <w:pPr>
        <w:pStyle w:val="a3"/>
        <w:numPr>
          <w:ilvl w:val="0"/>
          <w:numId w:val="7"/>
        </w:numPr>
        <w:spacing w:line="276" w:lineRule="auto"/>
        <w:ind w:right="567"/>
        <w:jc w:val="both"/>
      </w:pPr>
      <w:r w:rsidRPr="00800D9C">
        <w:t>К4Н канализация дренажная напорная.</w:t>
      </w:r>
    </w:p>
    <w:p w14:paraId="669A69E5" w14:textId="77777777" w:rsidR="00235897" w:rsidRPr="005F70CA" w:rsidRDefault="00235897" w:rsidP="00934FCC">
      <w:pPr>
        <w:pStyle w:val="a3"/>
        <w:spacing w:after="240" w:line="276" w:lineRule="auto"/>
        <w:ind w:right="567" w:firstLine="630"/>
        <w:jc w:val="center"/>
        <w:rPr>
          <w:b/>
        </w:rPr>
      </w:pPr>
    </w:p>
    <w:p w14:paraId="4CDD751F" w14:textId="241C68BD" w:rsidR="00BB44FC" w:rsidRPr="005F70CA" w:rsidRDefault="00BB44FC" w:rsidP="00C03F7E">
      <w:pPr>
        <w:pStyle w:val="a3"/>
        <w:spacing w:line="276" w:lineRule="auto"/>
        <w:ind w:right="567" w:firstLine="630"/>
        <w:jc w:val="center"/>
        <w:rPr>
          <w:b/>
        </w:rPr>
      </w:pPr>
      <w:r w:rsidRPr="005F70CA">
        <w:rPr>
          <w:b/>
        </w:rPr>
        <w:t xml:space="preserve">Водопровод хозяйственно-питьевой </w:t>
      </w:r>
      <w:r w:rsidR="00C03F7E" w:rsidRPr="005F70CA">
        <w:rPr>
          <w:b/>
        </w:rPr>
        <w:t>и противопожарный</w:t>
      </w:r>
      <w:r w:rsidRPr="005F70CA">
        <w:rPr>
          <w:b/>
        </w:rPr>
        <w:t>.</w:t>
      </w:r>
    </w:p>
    <w:p w14:paraId="19A8C302" w14:textId="77777777" w:rsidR="006D69CB" w:rsidRPr="00800D9C" w:rsidRDefault="006D69CB" w:rsidP="006D69CB">
      <w:pPr>
        <w:pStyle w:val="a3"/>
        <w:spacing w:line="276" w:lineRule="auto"/>
        <w:ind w:right="567" w:firstLine="630"/>
        <w:jc w:val="both"/>
      </w:pPr>
      <w:r w:rsidRPr="00800D9C">
        <w:t>Источником водоснабжения гостиничного комплекса является проектируемая внутриплощадочная сеть водоснабжения, подключенная к внеплощадочным сетям водоснабжения от двух независимых источников. Гарантированный напор в точке подключения к внеплощадочным сетям водоснабжения составляет 25,0 м (</w:t>
      </w:r>
      <w:proofErr w:type="spellStart"/>
      <w:proofErr w:type="gramStart"/>
      <w:r w:rsidRPr="00800D9C">
        <w:t>см.проект</w:t>
      </w:r>
      <w:proofErr w:type="spellEnd"/>
      <w:proofErr w:type="gramEnd"/>
      <w:r w:rsidRPr="00800D9C">
        <w:t xml:space="preserve"> 2024-АЭП.164-НВК).</w:t>
      </w:r>
    </w:p>
    <w:p w14:paraId="7A4DF253" w14:textId="77777777" w:rsidR="006D69CB" w:rsidRPr="00800D9C" w:rsidRDefault="006D69CB" w:rsidP="006D69CB">
      <w:pPr>
        <w:pStyle w:val="a3"/>
        <w:spacing w:line="276" w:lineRule="auto"/>
        <w:ind w:right="567" w:firstLine="630"/>
        <w:jc w:val="both"/>
      </w:pPr>
      <w:r w:rsidRPr="00800D9C">
        <w:t>Для гостиничного комплекса принята кольцевая объединенная система хозяйственно-питьевого и противопожарного водопровода с нижней разводкой по подвалу.</w:t>
      </w:r>
    </w:p>
    <w:p w14:paraId="1B565440" w14:textId="77777777" w:rsidR="006D69CB" w:rsidRPr="00800D9C" w:rsidRDefault="006D69CB" w:rsidP="006D69CB">
      <w:pPr>
        <w:pStyle w:val="a3"/>
        <w:spacing w:line="276" w:lineRule="auto"/>
        <w:ind w:right="567" w:firstLine="630"/>
        <w:jc w:val="both"/>
      </w:pPr>
      <w:r w:rsidRPr="00800D9C">
        <w:t>Согласно СН РК 4.01-01-2011, п.5.3.2 и СП РК  4.01-101-2012 п.4.2.1, п.4.2.6, табл.1 расход воды на внутреннее пожаротушение принят для пожарной секции, где требуется наибольший расход воды и составляет 5,2 л/с (2 струи по 2,6 л/с).</w:t>
      </w:r>
    </w:p>
    <w:p w14:paraId="59EAE14F" w14:textId="77777777" w:rsidR="006D69CB" w:rsidRPr="00800D9C" w:rsidRDefault="006D69CB" w:rsidP="006D69CB">
      <w:pPr>
        <w:pStyle w:val="a3"/>
        <w:spacing w:line="276" w:lineRule="auto"/>
        <w:ind w:right="567" w:firstLine="630"/>
        <w:jc w:val="both"/>
      </w:pPr>
      <w:r w:rsidRPr="00800D9C">
        <w:t>Пожарные краны приняты диаметром 50 мм в соответствии с п.4.2.11 СП РК 4.01-101-2012.</w:t>
      </w:r>
    </w:p>
    <w:p w14:paraId="22D2672C" w14:textId="77777777" w:rsidR="006D69CB" w:rsidRPr="00800D9C" w:rsidRDefault="006D69CB" w:rsidP="006D69CB">
      <w:pPr>
        <w:pStyle w:val="a3"/>
        <w:spacing w:line="276" w:lineRule="auto"/>
        <w:ind w:right="567" w:firstLine="630"/>
        <w:jc w:val="both"/>
      </w:pPr>
      <w:r w:rsidRPr="00800D9C">
        <w:t>Требуемый напор при пожаре обеспечивает насосная установка (</w:t>
      </w:r>
      <w:proofErr w:type="spellStart"/>
      <w:r w:rsidRPr="00800D9C">
        <w:t>Wilo</w:t>
      </w:r>
      <w:proofErr w:type="spellEnd"/>
      <w:r w:rsidRPr="00800D9C">
        <w:t xml:space="preserve">) CO-2 </w:t>
      </w:r>
      <w:proofErr w:type="spellStart"/>
      <w:r w:rsidRPr="00800D9C">
        <w:t>Helix</w:t>
      </w:r>
      <w:proofErr w:type="spellEnd"/>
      <w:r w:rsidRPr="00800D9C">
        <w:t xml:space="preserve"> V 5202/</w:t>
      </w:r>
      <w:proofErr w:type="spellStart"/>
      <w:r w:rsidRPr="00800D9C">
        <w:t>SKw</w:t>
      </w:r>
      <w:proofErr w:type="spellEnd"/>
      <w:r w:rsidRPr="00800D9C">
        <w:t>-</w:t>
      </w:r>
      <w:r w:rsidRPr="00800D9C">
        <w:rPr>
          <w:lang w:val="en-US"/>
        </w:rPr>
        <w:t>FFS</w:t>
      </w:r>
      <w:r w:rsidRPr="00800D9C">
        <w:t>-</w:t>
      </w:r>
      <w:r w:rsidRPr="00800D9C">
        <w:rPr>
          <w:lang w:val="en-US"/>
        </w:rPr>
        <w:t>R</w:t>
      </w:r>
      <w:r w:rsidRPr="00800D9C">
        <w:t xml:space="preserve"> в количестве 2-х насосов (1 рабочий и 1 резервный) в комплек</w:t>
      </w:r>
      <w:r>
        <w:t>те со шкафом управления, Q=54,65</w:t>
      </w:r>
      <w:r w:rsidRPr="00800D9C">
        <w:t xml:space="preserve"> м3/ч, Н=27,0 м, P2= 7,5 кВт.</w:t>
      </w:r>
    </w:p>
    <w:p w14:paraId="7CCCC3CB" w14:textId="77777777" w:rsidR="006D69CB" w:rsidRPr="00800D9C" w:rsidRDefault="006D69CB" w:rsidP="006D69CB">
      <w:pPr>
        <w:pStyle w:val="a3"/>
        <w:spacing w:line="276" w:lineRule="auto"/>
        <w:ind w:right="567" w:firstLine="630"/>
        <w:jc w:val="both"/>
      </w:pPr>
      <w:r w:rsidRPr="00800D9C">
        <w:t xml:space="preserve">При пожаре включение пожарных насосов и открытие </w:t>
      </w:r>
      <w:proofErr w:type="spellStart"/>
      <w:r w:rsidRPr="00800D9C">
        <w:t>электрозадвижек</w:t>
      </w:r>
      <w:proofErr w:type="spellEnd"/>
      <w:r w:rsidRPr="00800D9C">
        <w:t xml:space="preserve"> производится дистанционно от кнопок, установленных у пожарных кранов, с поста диспетчерского пункта и местное от кнопок в насосной станции.</w:t>
      </w:r>
    </w:p>
    <w:p w14:paraId="56804785" w14:textId="77777777" w:rsidR="006D69CB" w:rsidRPr="00800D9C" w:rsidRDefault="006D69CB" w:rsidP="006D69CB">
      <w:pPr>
        <w:pStyle w:val="a3"/>
        <w:spacing w:line="276" w:lineRule="auto"/>
        <w:ind w:right="567" w:firstLine="630"/>
        <w:jc w:val="both"/>
      </w:pPr>
      <w:r w:rsidRPr="00800D9C">
        <w:t xml:space="preserve">Требуемый напор для </w:t>
      </w:r>
      <w:proofErr w:type="spellStart"/>
      <w:r w:rsidRPr="00800D9C">
        <w:t>хоз</w:t>
      </w:r>
      <w:proofErr w:type="spellEnd"/>
      <w:r w:rsidRPr="00800D9C">
        <w:t>-питьевых нужд обеспечивает насосная установка  (</w:t>
      </w:r>
      <w:proofErr w:type="spellStart"/>
      <w:r w:rsidRPr="00800D9C">
        <w:t>Wilo</w:t>
      </w:r>
      <w:proofErr w:type="spellEnd"/>
      <w:r w:rsidRPr="00800D9C">
        <w:t xml:space="preserve">) COR-3 </w:t>
      </w:r>
      <w:proofErr w:type="spellStart"/>
      <w:r w:rsidRPr="00800D9C">
        <w:t>Helix</w:t>
      </w:r>
      <w:proofErr w:type="spellEnd"/>
      <w:r w:rsidRPr="00800D9C">
        <w:t xml:space="preserve"> V 1603/</w:t>
      </w:r>
      <w:proofErr w:type="spellStart"/>
      <w:r w:rsidRPr="00800D9C">
        <w:t>SKw</w:t>
      </w:r>
      <w:proofErr w:type="spellEnd"/>
      <w:r w:rsidRPr="00800D9C">
        <w:t>-EB-R в количестве 3-х насосов (2 рабочих и 1 резервный) в комплекте со шкафом управлени</w:t>
      </w:r>
      <w:r>
        <w:t>я, Q= 28,86</w:t>
      </w:r>
      <w:r w:rsidRPr="00800D9C">
        <w:t xml:space="preserve"> м3/ч, Н= 30,0 м, P= 2,2 кВт, расположенные в подвале. </w:t>
      </w:r>
    </w:p>
    <w:p w14:paraId="12448E10" w14:textId="77777777" w:rsidR="006D69CB" w:rsidRPr="00800D9C" w:rsidRDefault="006D69CB" w:rsidP="006D69CB">
      <w:pPr>
        <w:pStyle w:val="a3"/>
        <w:spacing w:line="276" w:lineRule="auto"/>
        <w:ind w:right="567" w:firstLine="630"/>
        <w:jc w:val="both"/>
      </w:pPr>
      <w:r w:rsidRPr="00800D9C">
        <w:t xml:space="preserve">Для уменьшения частоты включения насосов и предотвращения гидроударов, насосная установка для </w:t>
      </w:r>
      <w:proofErr w:type="spellStart"/>
      <w:r w:rsidRPr="00800D9C">
        <w:t>хоз</w:t>
      </w:r>
      <w:proofErr w:type="spellEnd"/>
      <w:r w:rsidRPr="00800D9C">
        <w:t>-питьевых нужд запроектирована с частотными преобразователями и гидропневматическими баками. Работа насосной установки автоматизирована в зависимости от давления в напорных трубопроводах.</w:t>
      </w:r>
    </w:p>
    <w:p w14:paraId="6B0ABFFF" w14:textId="77777777" w:rsidR="006D69CB" w:rsidRPr="00800D9C" w:rsidRDefault="006D69CB" w:rsidP="006D69CB">
      <w:pPr>
        <w:pStyle w:val="a3"/>
        <w:spacing w:line="276" w:lineRule="auto"/>
        <w:ind w:right="567" w:firstLine="630"/>
        <w:jc w:val="both"/>
      </w:pPr>
      <w:r w:rsidRPr="00800D9C">
        <w:t>Для учета расхода холодной воды проектом предусмотрена установка:</w:t>
      </w:r>
    </w:p>
    <w:p w14:paraId="16747EB8" w14:textId="77777777" w:rsidR="006D69CB" w:rsidRPr="00800D9C" w:rsidRDefault="006D69CB" w:rsidP="006D69CB">
      <w:pPr>
        <w:pStyle w:val="a3"/>
        <w:spacing w:line="276" w:lineRule="auto"/>
        <w:ind w:right="567" w:firstLine="630"/>
        <w:jc w:val="both"/>
      </w:pPr>
      <w:r w:rsidRPr="00800D9C">
        <w:t xml:space="preserve">- общего водомерного узла на вводе водопровода; </w:t>
      </w:r>
    </w:p>
    <w:p w14:paraId="0E2E0DAC" w14:textId="77777777" w:rsidR="006D69CB" w:rsidRPr="00800D9C" w:rsidRDefault="006D69CB" w:rsidP="006D69CB">
      <w:pPr>
        <w:pStyle w:val="a3"/>
        <w:spacing w:line="276" w:lineRule="auto"/>
        <w:ind w:right="567" w:firstLine="630"/>
        <w:jc w:val="both"/>
      </w:pPr>
      <w:r w:rsidRPr="00800D9C">
        <w:lastRenderedPageBreak/>
        <w:t xml:space="preserve">- водомерных узлов на ответвлении </w:t>
      </w:r>
      <w:proofErr w:type="spellStart"/>
      <w:r w:rsidRPr="00800D9C">
        <w:t>хоз</w:t>
      </w:r>
      <w:proofErr w:type="spellEnd"/>
      <w:r w:rsidRPr="00800D9C">
        <w:t xml:space="preserve">-питьевого водопровода для подачи воды в гостиничные номера, в </w:t>
      </w:r>
      <w:proofErr w:type="spellStart"/>
      <w:r w:rsidRPr="00800D9C">
        <w:t>конференц</w:t>
      </w:r>
      <w:proofErr w:type="spellEnd"/>
      <w:r w:rsidRPr="00800D9C">
        <w:t xml:space="preserve"> зал, в рестораны и в тренажерный зал.</w:t>
      </w:r>
    </w:p>
    <w:p w14:paraId="17CF3523" w14:textId="77777777" w:rsidR="006D69CB" w:rsidRPr="00800D9C" w:rsidRDefault="006D69CB" w:rsidP="006D69CB">
      <w:pPr>
        <w:pStyle w:val="a3"/>
        <w:spacing w:line="276" w:lineRule="auto"/>
        <w:ind w:right="567" w:firstLine="630"/>
        <w:jc w:val="both"/>
      </w:pPr>
      <w:r w:rsidRPr="00800D9C">
        <w:t>Водомерные узлы приняты с дистанционным съемом показаний.</w:t>
      </w:r>
    </w:p>
    <w:p w14:paraId="0336354B" w14:textId="77777777" w:rsidR="006D69CB" w:rsidRPr="00800D9C" w:rsidRDefault="006D69CB" w:rsidP="006D69CB">
      <w:pPr>
        <w:pStyle w:val="a3"/>
        <w:spacing w:line="276" w:lineRule="auto"/>
        <w:ind w:right="567" w:firstLine="630"/>
        <w:jc w:val="both"/>
      </w:pPr>
      <w:r w:rsidRPr="00800D9C">
        <w:t>Для снижения давления перед гостиничными номерами до нормально эксплуатационного 25…30 м, поэтажно устанавливаются регуляторы давления.</w:t>
      </w:r>
    </w:p>
    <w:p w14:paraId="51A72CDA" w14:textId="77777777" w:rsidR="006D69CB" w:rsidRPr="00800D9C" w:rsidRDefault="006D69CB" w:rsidP="006D69CB">
      <w:pPr>
        <w:pStyle w:val="a3"/>
        <w:spacing w:line="276" w:lineRule="auto"/>
        <w:ind w:right="567" w:firstLine="630"/>
        <w:jc w:val="both"/>
      </w:pPr>
      <w:r w:rsidRPr="00800D9C">
        <w:t>Магистральные трубопроводы и стояки запроектированы из стальных водогазопроводных оцинкованных труб по ГОСТ 3262-75.</w:t>
      </w:r>
    </w:p>
    <w:p w14:paraId="1570804A" w14:textId="77777777" w:rsidR="006D69CB" w:rsidRPr="00800D9C" w:rsidRDefault="006D69CB" w:rsidP="006D69CB">
      <w:pPr>
        <w:pStyle w:val="a3"/>
        <w:spacing w:line="276" w:lineRule="auto"/>
        <w:ind w:right="567" w:firstLine="630"/>
        <w:jc w:val="both"/>
      </w:pPr>
      <w:r w:rsidRPr="00800D9C">
        <w:t xml:space="preserve">Прокладка разводящей сети внутреннего водопровода от стояков до </w:t>
      </w:r>
      <w:proofErr w:type="spellStart"/>
      <w:proofErr w:type="gramStart"/>
      <w:r w:rsidRPr="00800D9C">
        <w:t>сан.приборов</w:t>
      </w:r>
      <w:proofErr w:type="spellEnd"/>
      <w:proofErr w:type="gramEnd"/>
      <w:r w:rsidRPr="00800D9C">
        <w:t xml:space="preserve"> выполнена из полипропиленовых труб </w:t>
      </w:r>
      <w:r w:rsidRPr="00800D9C">
        <w:rPr>
          <w:lang w:val="en-US"/>
        </w:rPr>
        <w:t>PN</w:t>
      </w:r>
      <w:r w:rsidRPr="00800D9C">
        <w:t xml:space="preserve">20, </w:t>
      </w:r>
      <w:r w:rsidRPr="00800D9C">
        <w:rPr>
          <w:lang w:val="en-US"/>
        </w:rPr>
        <w:t>PP</w:t>
      </w:r>
      <w:r w:rsidRPr="00800D9C">
        <w:t>-</w:t>
      </w:r>
      <w:r w:rsidRPr="00800D9C">
        <w:rPr>
          <w:lang w:val="en-US"/>
        </w:rPr>
        <w:t>R</w:t>
      </w:r>
      <w:r w:rsidRPr="00800D9C">
        <w:t xml:space="preserve"> (Тип 3) по ГОСТ 32415-2013.</w:t>
      </w:r>
    </w:p>
    <w:p w14:paraId="17F6603E" w14:textId="77777777" w:rsidR="006D69CB" w:rsidRDefault="006D69CB" w:rsidP="006D69CB">
      <w:pPr>
        <w:pStyle w:val="a3"/>
        <w:spacing w:line="276" w:lineRule="auto"/>
        <w:ind w:right="567" w:firstLine="630"/>
        <w:jc w:val="both"/>
      </w:pPr>
      <w:r w:rsidRPr="00800D9C">
        <w:t xml:space="preserve">Трубопроводы системы </w:t>
      </w:r>
      <w:proofErr w:type="spellStart"/>
      <w:r w:rsidRPr="00800D9C">
        <w:t>хоз</w:t>
      </w:r>
      <w:proofErr w:type="spellEnd"/>
      <w:r w:rsidRPr="00800D9C">
        <w:t>-питьевого водоснабжения изолируются гибкой трубчатой изоляцией согласно</w:t>
      </w:r>
      <w:r>
        <w:t xml:space="preserve"> СТ РК 3364-2019, толщиной 9 мм, а трубопроводы, прокладываемые в подшивном потолке выше отм.0,000 изолируются минераловатными цилиндрами (НГ) согласно ГОСТ 31309-2005, толщиной 20 мм.</w:t>
      </w:r>
    </w:p>
    <w:p w14:paraId="6C077CD7" w14:textId="69BD3B9A" w:rsidR="00BB44FC" w:rsidRDefault="006D69CB" w:rsidP="006D69CB">
      <w:pPr>
        <w:pStyle w:val="a3"/>
        <w:spacing w:line="276" w:lineRule="auto"/>
        <w:ind w:right="567" w:firstLine="630"/>
        <w:jc w:val="both"/>
      </w:pPr>
      <w:r>
        <w:t xml:space="preserve">Трубопроводы, прокладываемые </w:t>
      </w:r>
      <w:proofErr w:type="gramStart"/>
      <w:r>
        <w:t>в неотапливаемом паркинге</w:t>
      </w:r>
      <w:proofErr w:type="gramEnd"/>
      <w:r>
        <w:t xml:space="preserve"> изолируются и утепляются фольгированными </w:t>
      </w:r>
      <w:proofErr w:type="spellStart"/>
      <w:r>
        <w:t>минералватными</w:t>
      </w:r>
      <w:proofErr w:type="spellEnd"/>
      <w:r>
        <w:t xml:space="preserve"> матами типа «</w:t>
      </w:r>
      <w:r>
        <w:rPr>
          <w:lang w:val="en-US"/>
        </w:rPr>
        <w:t>URSA</w:t>
      </w:r>
      <w:r>
        <w:t xml:space="preserve">» толщиной 50 мм, а также предусмотрен автоматический </w:t>
      </w:r>
      <w:proofErr w:type="gramStart"/>
      <w:r>
        <w:t>электрообогрев  (</w:t>
      </w:r>
      <w:proofErr w:type="spellStart"/>
      <w:r>
        <w:t>см.проект</w:t>
      </w:r>
      <w:proofErr w:type="spellEnd"/>
      <w:proofErr w:type="gramEnd"/>
      <w:r>
        <w:t xml:space="preserve"> 101/24-1-ЭМ).</w:t>
      </w:r>
    </w:p>
    <w:p w14:paraId="1BA4804E" w14:textId="77777777" w:rsidR="006D69CB" w:rsidRPr="005F70CA" w:rsidRDefault="006D69CB" w:rsidP="006D69CB">
      <w:pPr>
        <w:pStyle w:val="a3"/>
        <w:spacing w:line="276" w:lineRule="auto"/>
        <w:ind w:right="567" w:firstLine="630"/>
        <w:jc w:val="both"/>
      </w:pPr>
    </w:p>
    <w:p w14:paraId="764D3E4F" w14:textId="22088D9A" w:rsidR="00BB44FC" w:rsidRPr="005F70CA" w:rsidRDefault="00C03F7E" w:rsidP="00C03F7E">
      <w:pPr>
        <w:pStyle w:val="a3"/>
        <w:spacing w:line="276" w:lineRule="auto"/>
        <w:ind w:right="567" w:firstLine="630"/>
        <w:jc w:val="center"/>
        <w:rPr>
          <w:b/>
        </w:rPr>
      </w:pPr>
      <w:r w:rsidRPr="005F70CA">
        <w:rPr>
          <w:b/>
        </w:rPr>
        <w:t>Водопровод противопожарный паркинга</w:t>
      </w:r>
    </w:p>
    <w:p w14:paraId="35BD41B3" w14:textId="77777777" w:rsidR="006D69CB" w:rsidRPr="00800D9C" w:rsidRDefault="006D69CB" w:rsidP="006D69CB">
      <w:pPr>
        <w:pStyle w:val="a3"/>
        <w:spacing w:line="276" w:lineRule="auto"/>
        <w:ind w:right="567" w:firstLine="630"/>
        <w:jc w:val="both"/>
      </w:pPr>
      <w:r w:rsidRPr="00800D9C">
        <w:t>Согласно СН РК 3.03-05-2014 п.5.6.1.4 система противопожарного водопровода подземного паркинга запроектирована автономно от системы противопожарного водопровода гостиницы.</w:t>
      </w:r>
    </w:p>
    <w:p w14:paraId="388E40F3" w14:textId="77777777" w:rsidR="006D69CB" w:rsidRPr="00800D9C" w:rsidRDefault="006D69CB" w:rsidP="006D69CB">
      <w:pPr>
        <w:pStyle w:val="a3"/>
        <w:spacing w:line="276" w:lineRule="auto"/>
        <w:ind w:right="567" w:firstLine="630"/>
        <w:jc w:val="both"/>
      </w:pPr>
      <w:r w:rsidRPr="00800D9C">
        <w:t>Согласно СП РК 3.03-105-2014 «Стоянки автомобилей» и СП РК 4.01-101-2012 «Внутренний водопровод и канализация зданий и сооружений» расход воды на внутреннее пожаротушение составляет 10,4 л/с (2 струи по 5,2 л/с). Пожарные краны приняты диаметром 65 мм.</w:t>
      </w:r>
    </w:p>
    <w:p w14:paraId="445E8AB6" w14:textId="77777777" w:rsidR="006D69CB" w:rsidRPr="00800D9C" w:rsidRDefault="006D69CB" w:rsidP="006D69CB">
      <w:pPr>
        <w:pStyle w:val="a3"/>
        <w:spacing w:line="276" w:lineRule="auto"/>
        <w:ind w:right="567" w:firstLine="630"/>
        <w:jc w:val="both"/>
      </w:pPr>
      <w:r w:rsidRPr="00800D9C">
        <w:t>Пожарные краны устанавливаются на высоте 1,35 м от уровня чистого пола. В пожарных шкафах предусматриваются два ручных огнетушителя вместимостью по 10 л.</w:t>
      </w:r>
    </w:p>
    <w:p w14:paraId="79FC3930" w14:textId="77777777" w:rsidR="006D69CB" w:rsidRPr="00800D9C" w:rsidRDefault="006D69CB" w:rsidP="006D69CB">
      <w:pPr>
        <w:pStyle w:val="a3"/>
        <w:spacing w:line="276" w:lineRule="auto"/>
        <w:ind w:right="567" w:firstLine="630"/>
        <w:jc w:val="both"/>
      </w:pPr>
      <w:r w:rsidRPr="00800D9C">
        <w:t xml:space="preserve">Для создания необходимого напора в системе противопожарного водопровода паркинга запроектирована повысительная насосная установка СО-2 </w:t>
      </w:r>
      <w:r w:rsidRPr="00800D9C">
        <w:rPr>
          <w:lang w:val="en-US"/>
        </w:rPr>
        <w:t>Helix</w:t>
      </w:r>
      <w:r w:rsidRPr="00800D9C">
        <w:t xml:space="preserve"> </w:t>
      </w:r>
      <w:r w:rsidRPr="00800D9C">
        <w:rPr>
          <w:lang w:val="en-US"/>
        </w:rPr>
        <w:t>V</w:t>
      </w:r>
      <w:r w:rsidRPr="00800D9C">
        <w:t xml:space="preserve"> 3601/</w:t>
      </w:r>
      <w:r w:rsidRPr="00800D9C">
        <w:rPr>
          <w:lang w:val="en-US"/>
        </w:rPr>
        <w:t>SK</w:t>
      </w:r>
      <w:r w:rsidRPr="00800D9C">
        <w:t>-</w:t>
      </w:r>
      <w:r w:rsidRPr="00800D9C">
        <w:rPr>
          <w:lang w:val="en-US"/>
        </w:rPr>
        <w:t>FFS</w:t>
      </w:r>
      <w:r w:rsidRPr="00800D9C">
        <w:t>-</w:t>
      </w:r>
      <w:r w:rsidRPr="00800D9C">
        <w:rPr>
          <w:lang w:val="en-US"/>
        </w:rPr>
        <w:t>R</w:t>
      </w:r>
      <w:r w:rsidRPr="00800D9C">
        <w:t xml:space="preserve"> в количестве 2-х насосов (1 рабочий и 1 резервный) в комплекте со шкафом управления, </w:t>
      </w:r>
      <w:r w:rsidRPr="00800D9C">
        <w:rPr>
          <w:lang w:val="en-US"/>
        </w:rPr>
        <w:t>Q</w:t>
      </w:r>
      <w:r w:rsidRPr="00800D9C">
        <w:t>=37,44 м3/ч, Н=14,0 м, Р2=3,0 кВт.</w:t>
      </w:r>
    </w:p>
    <w:p w14:paraId="5C2AD4CE" w14:textId="77777777" w:rsidR="006D69CB" w:rsidRPr="00800D9C" w:rsidRDefault="006D69CB" w:rsidP="006D69CB">
      <w:pPr>
        <w:pStyle w:val="a3"/>
        <w:spacing w:line="276" w:lineRule="auto"/>
        <w:ind w:right="567" w:firstLine="630"/>
        <w:jc w:val="both"/>
      </w:pPr>
      <w:r w:rsidRPr="00800D9C">
        <w:t>Трубопроводы запроектированы кольцевого начертания</w:t>
      </w:r>
      <w:r>
        <w:t xml:space="preserve">, </w:t>
      </w:r>
      <w:proofErr w:type="spellStart"/>
      <w:r>
        <w:t>сухотрубные</w:t>
      </w:r>
      <w:proofErr w:type="spellEnd"/>
      <w:r w:rsidRPr="00800D9C">
        <w:t xml:space="preserve"> из стальных электросварны</w:t>
      </w:r>
      <w:r>
        <w:t>х прямошовных труб по ГОСТ 10705-80</w:t>
      </w:r>
      <w:r w:rsidRPr="00800D9C">
        <w:t xml:space="preserve"> и окрашиваются эмалью за два раза по грунтовке.</w:t>
      </w:r>
    </w:p>
    <w:p w14:paraId="7232D21A" w14:textId="77777777" w:rsidR="006D69CB" w:rsidRPr="00800D9C" w:rsidRDefault="006D69CB" w:rsidP="006D69CB">
      <w:pPr>
        <w:pStyle w:val="a3"/>
        <w:spacing w:line="276" w:lineRule="auto"/>
        <w:ind w:right="567" w:firstLine="630"/>
        <w:jc w:val="both"/>
      </w:pPr>
      <w:r w:rsidRPr="00800D9C">
        <w:t xml:space="preserve">При пожаре включение пожарных насосов и открытие </w:t>
      </w:r>
      <w:proofErr w:type="spellStart"/>
      <w:r w:rsidRPr="00800D9C">
        <w:t>электрозадвижек</w:t>
      </w:r>
      <w:proofErr w:type="spellEnd"/>
      <w:r w:rsidRPr="00800D9C">
        <w:t xml:space="preserve"> </w:t>
      </w:r>
      <w:r w:rsidRPr="00800D9C">
        <w:lastRenderedPageBreak/>
        <w:t>производится дистанционно от кнопок, установленных у пожарных кранов, с поста диспетчерского пункта и местное от кнопок в насосной станции.</w:t>
      </w:r>
    </w:p>
    <w:p w14:paraId="06518BF6" w14:textId="77777777" w:rsidR="00BB44FC" w:rsidRPr="005F70CA" w:rsidRDefault="00BB44FC" w:rsidP="00BB44FC">
      <w:pPr>
        <w:pStyle w:val="a3"/>
        <w:spacing w:line="276" w:lineRule="auto"/>
        <w:ind w:right="567" w:firstLine="630"/>
        <w:jc w:val="both"/>
      </w:pPr>
    </w:p>
    <w:p w14:paraId="01731AF0" w14:textId="50060BCE" w:rsidR="00BB44FC" w:rsidRPr="005F70CA" w:rsidRDefault="00BB44FC" w:rsidP="002D46C7">
      <w:pPr>
        <w:pStyle w:val="a3"/>
        <w:spacing w:line="276" w:lineRule="auto"/>
        <w:ind w:right="567" w:firstLine="630"/>
        <w:jc w:val="center"/>
        <w:rPr>
          <w:b/>
        </w:rPr>
      </w:pPr>
      <w:r w:rsidRPr="005F70CA">
        <w:rPr>
          <w:b/>
        </w:rPr>
        <w:t>Горячее водоснабжение и циркуляционный т</w:t>
      </w:r>
      <w:r w:rsidR="002D46C7" w:rsidRPr="005F70CA">
        <w:rPr>
          <w:b/>
        </w:rPr>
        <w:t xml:space="preserve">рубопровод </w:t>
      </w:r>
    </w:p>
    <w:p w14:paraId="0E1956C0" w14:textId="77777777" w:rsidR="006D69CB" w:rsidRPr="00800D9C" w:rsidRDefault="006D69CB" w:rsidP="006D69CB">
      <w:pPr>
        <w:pStyle w:val="a3"/>
        <w:spacing w:line="276" w:lineRule="auto"/>
        <w:ind w:right="567" w:firstLine="630"/>
        <w:jc w:val="both"/>
      </w:pPr>
      <w:r w:rsidRPr="00800D9C">
        <w:t>Горячее водоснабжение – из теплового пункта (закрытая система), см. проект 104/24</w:t>
      </w:r>
      <w:r>
        <w:t>-1</w:t>
      </w:r>
      <w:r w:rsidRPr="00800D9C">
        <w:t xml:space="preserve">-ОВ.  </w:t>
      </w:r>
    </w:p>
    <w:p w14:paraId="7D21AFCE" w14:textId="77777777" w:rsidR="006D69CB" w:rsidRPr="00800D9C" w:rsidRDefault="006D69CB" w:rsidP="006D69CB">
      <w:pPr>
        <w:pStyle w:val="a3"/>
        <w:spacing w:line="276" w:lineRule="auto"/>
        <w:ind w:right="567" w:firstLine="630"/>
        <w:jc w:val="both"/>
      </w:pPr>
      <w:r w:rsidRPr="00800D9C">
        <w:t>Принята система горячего водоснабжения с нижней разводкой в подвале с циркуляцией в магистралях и стояках. Для ресторанов принята система горячего водоснабжения без циркуляции, согласно СН РК 3.02-21-2011* п.5.5.1.13.</w:t>
      </w:r>
    </w:p>
    <w:p w14:paraId="10626A8C" w14:textId="77777777" w:rsidR="006D69CB" w:rsidRPr="00800D9C" w:rsidRDefault="006D69CB" w:rsidP="006D69CB">
      <w:pPr>
        <w:pStyle w:val="a3"/>
        <w:spacing w:line="276" w:lineRule="auto"/>
        <w:ind w:right="567" w:firstLine="630"/>
        <w:jc w:val="both"/>
      </w:pPr>
      <w:r w:rsidRPr="00800D9C">
        <w:t xml:space="preserve">Для учета расхода горячей воды проектом предусмотрена установка водомерных узлов на ответвлении горячего водопровода для подачи воды в гостиничные номера, в </w:t>
      </w:r>
      <w:proofErr w:type="spellStart"/>
      <w:r w:rsidRPr="00800D9C">
        <w:t>конференц</w:t>
      </w:r>
      <w:proofErr w:type="spellEnd"/>
      <w:r w:rsidRPr="00800D9C">
        <w:t xml:space="preserve"> зал, в ресторан и в тренажерный зал. Водомерные узлы приняты с дистанционным съемом показаний.</w:t>
      </w:r>
    </w:p>
    <w:p w14:paraId="2A9E4850" w14:textId="77777777" w:rsidR="006D69CB" w:rsidRPr="00800D9C" w:rsidRDefault="006D69CB" w:rsidP="006D69CB">
      <w:pPr>
        <w:pStyle w:val="a3"/>
        <w:spacing w:line="276" w:lineRule="auto"/>
        <w:ind w:right="567" w:firstLine="630"/>
        <w:jc w:val="both"/>
      </w:pPr>
      <w:r w:rsidRPr="00800D9C">
        <w:t>Для снижения давления перед гостиничными номерами до нормально эксплуатационного 25…30 м, поэтажно устанавливаются регуляторы давления.</w:t>
      </w:r>
    </w:p>
    <w:p w14:paraId="1548FB88" w14:textId="77777777" w:rsidR="006D69CB" w:rsidRPr="00800D9C" w:rsidRDefault="006D69CB" w:rsidP="006D69CB">
      <w:pPr>
        <w:pStyle w:val="a3"/>
        <w:spacing w:line="276" w:lineRule="auto"/>
        <w:ind w:right="567" w:firstLine="630"/>
        <w:jc w:val="both"/>
      </w:pPr>
      <w:r w:rsidRPr="00800D9C">
        <w:t xml:space="preserve">В ванных комнатах предусмотрены розетки для подключения электрических полотенцесушителей, </w:t>
      </w:r>
      <w:proofErr w:type="spellStart"/>
      <w:proofErr w:type="gramStart"/>
      <w:r w:rsidRPr="00800D9C">
        <w:t>см.проект</w:t>
      </w:r>
      <w:proofErr w:type="spellEnd"/>
      <w:proofErr w:type="gramEnd"/>
      <w:r w:rsidRPr="00800D9C">
        <w:t xml:space="preserve"> 104/24</w:t>
      </w:r>
      <w:r>
        <w:t>-1-Э</w:t>
      </w:r>
      <w:r w:rsidRPr="00800D9C">
        <w:t>М.</w:t>
      </w:r>
    </w:p>
    <w:p w14:paraId="2BE65B69" w14:textId="77777777" w:rsidR="006D69CB" w:rsidRPr="00800D9C" w:rsidRDefault="006D69CB" w:rsidP="006D69CB">
      <w:pPr>
        <w:pStyle w:val="a3"/>
        <w:spacing w:line="276" w:lineRule="auto"/>
        <w:ind w:right="567" w:firstLine="630"/>
        <w:jc w:val="both"/>
      </w:pPr>
      <w:r w:rsidRPr="00800D9C">
        <w:t>Объединение стояков горячей воды выполняется на верхнем этаже в магистральный циркуляционный трубопровод, а далее в тепловой пункт.</w:t>
      </w:r>
    </w:p>
    <w:p w14:paraId="3F4D9E2A" w14:textId="77777777" w:rsidR="006D69CB" w:rsidRPr="00800D9C" w:rsidRDefault="006D69CB" w:rsidP="006D69CB">
      <w:pPr>
        <w:pStyle w:val="a3"/>
        <w:spacing w:line="276" w:lineRule="auto"/>
        <w:ind w:right="567" w:firstLine="630"/>
        <w:jc w:val="both"/>
      </w:pPr>
      <w:r w:rsidRPr="00800D9C">
        <w:t xml:space="preserve">Для стабилизации температуры и минимизации расхода воды в циркуляционных стояках на стояке циркуляционного трубопровода запроектирована установка термостатического балансировочного клапана фирмы </w:t>
      </w:r>
      <w:r w:rsidRPr="00800D9C">
        <w:rPr>
          <w:lang w:val="en-US"/>
        </w:rPr>
        <w:t>Danfoss</w:t>
      </w:r>
      <w:r w:rsidRPr="00800D9C">
        <w:t>.</w:t>
      </w:r>
    </w:p>
    <w:p w14:paraId="1FB994FD" w14:textId="77777777" w:rsidR="006D69CB" w:rsidRPr="00800D9C" w:rsidRDefault="006D69CB" w:rsidP="006D69CB">
      <w:pPr>
        <w:pStyle w:val="a3"/>
        <w:spacing w:line="276" w:lineRule="auto"/>
        <w:ind w:right="567" w:firstLine="630"/>
        <w:jc w:val="both"/>
      </w:pPr>
      <w:r w:rsidRPr="00800D9C">
        <w:t>Магистральные трубопроводы и стояки запроектированы из стальных водогазопроводных оцинкованных труб по ГОСТ 3262-75.</w:t>
      </w:r>
    </w:p>
    <w:p w14:paraId="2D957EAF" w14:textId="77777777" w:rsidR="006D69CB" w:rsidRPr="00800D9C" w:rsidRDefault="006D69CB" w:rsidP="006D69CB">
      <w:pPr>
        <w:pStyle w:val="a3"/>
        <w:spacing w:line="276" w:lineRule="auto"/>
        <w:ind w:right="567" w:firstLine="630"/>
        <w:jc w:val="both"/>
      </w:pPr>
      <w:r w:rsidRPr="00800D9C">
        <w:t xml:space="preserve">Прокладка разводящей сети горячего водопровода от стояков до </w:t>
      </w:r>
      <w:proofErr w:type="spellStart"/>
      <w:proofErr w:type="gramStart"/>
      <w:r w:rsidRPr="00800D9C">
        <w:t>сан.приборов</w:t>
      </w:r>
      <w:proofErr w:type="spellEnd"/>
      <w:proofErr w:type="gramEnd"/>
      <w:r w:rsidRPr="00800D9C">
        <w:t xml:space="preserve"> выполнена из полипропиленовых труб </w:t>
      </w:r>
      <w:r w:rsidRPr="00800D9C">
        <w:rPr>
          <w:lang w:val="en-US"/>
        </w:rPr>
        <w:t>PN</w:t>
      </w:r>
      <w:r w:rsidRPr="00800D9C">
        <w:t xml:space="preserve">20, </w:t>
      </w:r>
      <w:r w:rsidRPr="00800D9C">
        <w:rPr>
          <w:lang w:val="en-US"/>
        </w:rPr>
        <w:t>PP</w:t>
      </w:r>
      <w:r w:rsidRPr="00800D9C">
        <w:t>-</w:t>
      </w:r>
      <w:r w:rsidRPr="00800D9C">
        <w:rPr>
          <w:lang w:val="en-US"/>
        </w:rPr>
        <w:t>R</w:t>
      </w:r>
      <w:r w:rsidRPr="00800D9C">
        <w:t xml:space="preserve"> (Тип 3) с внутренним армированием по ГОСТ 32415-2013.</w:t>
      </w:r>
    </w:p>
    <w:p w14:paraId="5B29D212" w14:textId="77777777" w:rsidR="006D69CB" w:rsidRDefault="006D69CB" w:rsidP="006D69CB">
      <w:pPr>
        <w:pStyle w:val="a3"/>
        <w:spacing w:line="276" w:lineRule="auto"/>
        <w:ind w:right="567" w:firstLine="630"/>
        <w:jc w:val="both"/>
      </w:pPr>
      <w:r w:rsidRPr="00800D9C">
        <w:t xml:space="preserve">Трубопроводы системы горячего водоснабжения изолируются гибкой трубчатой изоляцией согласно </w:t>
      </w:r>
      <w:r>
        <w:t>СТ РК 3364-2019, толщиной 13 мм, а трубопроводы, прокладываемые в подшивном потолке выше отм.0,000 изолируются минераловатными цилиндрами (НГ) согласно ГОСТ 31309-2005, толщиной 20 мм.</w:t>
      </w:r>
    </w:p>
    <w:p w14:paraId="6E6CD5DA" w14:textId="77777777" w:rsidR="006D69CB" w:rsidRPr="009046E6" w:rsidRDefault="006D69CB" w:rsidP="006D69CB">
      <w:pPr>
        <w:pStyle w:val="a3"/>
        <w:spacing w:line="276" w:lineRule="auto"/>
        <w:ind w:right="567" w:firstLine="630"/>
        <w:jc w:val="both"/>
      </w:pPr>
      <w:r>
        <w:t xml:space="preserve">Трубопроводы, прокладываемые </w:t>
      </w:r>
      <w:proofErr w:type="gramStart"/>
      <w:r>
        <w:t>в неотапливаемом паркинге</w:t>
      </w:r>
      <w:proofErr w:type="gramEnd"/>
      <w:r>
        <w:t xml:space="preserve"> изолируются и утепляются фольгированными </w:t>
      </w:r>
      <w:proofErr w:type="spellStart"/>
      <w:r>
        <w:t>минералватными</w:t>
      </w:r>
      <w:proofErr w:type="spellEnd"/>
      <w:r>
        <w:t xml:space="preserve"> матами типа «</w:t>
      </w:r>
      <w:r>
        <w:rPr>
          <w:lang w:val="en-US"/>
        </w:rPr>
        <w:t>URSA</w:t>
      </w:r>
      <w:r>
        <w:t>» толщиной 50 мм.</w:t>
      </w:r>
    </w:p>
    <w:p w14:paraId="23A33414" w14:textId="77777777" w:rsidR="002D46C7" w:rsidRPr="005F70CA" w:rsidRDefault="002D46C7" w:rsidP="002D46C7">
      <w:pPr>
        <w:pStyle w:val="a3"/>
        <w:ind w:right="567" w:firstLine="630"/>
        <w:jc w:val="both"/>
      </w:pPr>
    </w:p>
    <w:p w14:paraId="6BB8C8D2" w14:textId="77777777" w:rsidR="002D46C7" w:rsidRPr="005F70CA" w:rsidRDefault="00934FCC" w:rsidP="002D46C7">
      <w:pPr>
        <w:pStyle w:val="a3"/>
        <w:spacing w:line="276" w:lineRule="auto"/>
        <w:ind w:right="567" w:firstLine="630"/>
        <w:jc w:val="center"/>
        <w:rPr>
          <w:b/>
        </w:rPr>
      </w:pPr>
      <w:r w:rsidRPr="005F70CA">
        <w:rPr>
          <w:b/>
        </w:rPr>
        <w:t xml:space="preserve">Канализация бытовая </w:t>
      </w:r>
      <w:r w:rsidR="002D46C7" w:rsidRPr="005F70CA">
        <w:rPr>
          <w:b/>
        </w:rPr>
        <w:t>и производственная</w:t>
      </w:r>
    </w:p>
    <w:p w14:paraId="6730DDD5" w14:textId="77777777" w:rsidR="006D69CB" w:rsidRPr="00800D9C" w:rsidRDefault="006D69CB" w:rsidP="006D69CB">
      <w:pPr>
        <w:pStyle w:val="a3"/>
        <w:spacing w:line="276" w:lineRule="auto"/>
        <w:ind w:right="567" w:firstLine="630"/>
        <w:jc w:val="both"/>
      </w:pPr>
      <w:r w:rsidRPr="00800D9C">
        <w:t>Проектом предусматриваются самотечные сети канализации:</w:t>
      </w:r>
    </w:p>
    <w:p w14:paraId="58BB2119" w14:textId="77777777" w:rsidR="006D69CB" w:rsidRPr="00800D9C" w:rsidRDefault="006D69CB" w:rsidP="006D69CB">
      <w:pPr>
        <w:pStyle w:val="a3"/>
        <w:spacing w:line="276" w:lineRule="auto"/>
        <w:ind w:right="567" w:firstLine="630"/>
        <w:jc w:val="both"/>
      </w:pPr>
      <w:r w:rsidRPr="00800D9C">
        <w:lastRenderedPageBreak/>
        <w:t>- бытовая канализация от санитарно-технических приборов гостиничных номеров,</w:t>
      </w:r>
    </w:p>
    <w:p w14:paraId="1DF1AB6E" w14:textId="77777777" w:rsidR="006D69CB" w:rsidRPr="00800D9C" w:rsidRDefault="006D69CB" w:rsidP="006D69CB">
      <w:pPr>
        <w:pStyle w:val="a3"/>
        <w:spacing w:line="276" w:lineRule="auto"/>
        <w:ind w:right="567" w:firstLine="630"/>
        <w:jc w:val="both"/>
      </w:pPr>
      <w:r w:rsidRPr="00800D9C">
        <w:t>- бытовая канализация от санитарно-технических приборов общественных зон,</w:t>
      </w:r>
    </w:p>
    <w:p w14:paraId="5B4A4B4A" w14:textId="77777777" w:rsidR="006D69CB" w:rsidRPr="00800D9C" w:rsidRDefault="006D69CB" w:rsidP="006D69CB">
      <w:pPr>
        <w:pStyle w:val="a3"/>
        <w:spacing w:line="276" w:lineRule="auto"/>
        <w:ind w:right="567" w:firstLine="630"/>
        <w:jc w:val="both"/>
      </w:pPr>
      <w:r w:rsidRPr="00800D9C">
        <w:t>- производственная канализация от технологического оборудования кухни.</w:t>
      </w:r>
    </w:p>
    <w:p w14:paraId="4C3735CA" w14:textId="77777777" w:rsidR="006D69CB" w:rsidRPr="00800D9C" w:rsidRDefault="006D69CB" w:rsidP="006D69CB">
      <w:pPr>
        <w:pStyle w:val="a3"/>
        <w:spacing w:line="276" w:lineRule="auto"/>
        <w:ind w:right="567" w:firstLine="630"/>
        <w:jc w:val="both"/>
      </w:pPr>
      <w:r w:rsidRPr="00800D9C">
        <w:t xml:space="preserve">Выше перечисленные сети запроектированы раздельными с самостоятельными выпусками во внутриплощадочную сеть канализации. На выпуске производственной канализации предусмотрена установка </w:t>
      </w:r>
      <w:proofErr w:type="spellStart"/>
      <w:r w:rsidRPr="00800D9C">
        <w:t>жироуловителя</w:t>
      </w:r>
      <w:proofErr w:type="spellEnd"/>
      <w:r w:rsidRPr="00800D9C">
        <w:t>.</w:t>
      </w:r>
    </w:p>
    <w:p w14:paraId="7D177366" w14:textId="77777777" w:rsidR="006D69CB" w:rsidRPr="00800D9C" w:rsidRDefault="006D69CB" w:rsidP="006D69CB">
      <w:pPr>
        <w:pStyle w:val="a3"/>
        <w:spacing w:line="276" w:lineRule="auto"/>
        <w:ind w:right="567" w:firstLine="630"/>
        <w:jc w:val="both"/>
      </w:pPr>
      <w:r w:rsidRPr="00800D9C">
        <w:t>Сборные трубопроводы бытовой канализации от зон гостиничных номеров прокладываются под полом</w:t>
      </w:r>
      <w:r>
        <w:t xml:space="preserve"> 1-го этажа в </w:t>
      </w:r>
      <w:r w:rsidRPr="00800D9C">
        <w:t>каналах</w:t>
      </w:r>
      <w:r>
        <w:t>.</w:t>
      </w:r>
    </w:p>
    <w:p w14:paraId="07B31B46" w14:textId="77777777" w:rsidR="006D69CB" w:rsidRPr="00800D9C" w:rsidRDefault="006D69CB" w:rsidP="006D69CB">
      <w:pPr>
        <w:pStyle w:val="a3"/>
        <w:spacing w:line="276" w:lineRule="auto"/>
        <w:ind w:right="567" w:firstLine="630"/>
        <w:jc w:val="both"/>
      </w:pPr>
      <w:r w:rsidRPr="00800D9C">
        <w:t>Вентиляция бытовой канализации обеспечивается через стояки, вытяжная часть которых выводится на кровлю.</w:t>
      </w:r>
    </w:p>
    <w:p w14:paraId="7D2A12C9" w14:textId="77777777" w:rsidR="006D69CB" w:rsidRPr="00800D9C" w:rsidRDefault="006D69CB" w:rsidP="006D69CB">
      <w:pPr>
        <w:pStyle w:val="a3"/>
        <w:spacing w:line="276" w:lineRule="auto"/>
        <w:ind w:right="567" w:firstLine="630"/>
        <w:jc w:val="both"/>
      </w:pPr>
      <w:r w:rsidRPr="00800D9C">
        <w:t xml:space="preserve">Отвод бытовых стоков от </w:t>
      </w:r>
      <w:proofErr w:type="spellStart"/>
      <w:proofErr w:type="gramStart"/>
      <w:r w:rsidRPr="00800D9C">
        <w:t>сан.приборов</w:t>
      </w:r>
      <w:proofErr w:type="spellEnd"/>
      <w:proofErr w:type="gramEnd"/>
      <w:r w:rsidRPr="00800D9C">
        <w:t xml:space="preserve"> </w:t>
      </w:r>
      <w:proofErr w:type="gramStart"/>
      <w:r w:rsidRPr="00800D9C">
        <w:t>из помещений</w:t>
      </w:r>
      <w:proofErr w:type="gramEnd"/>
      <w:r w:rsidRPr="00800D9C">
        <w:t xml:space="preserve"> расположенных в </w:t>
      </w:r>
      <w:r w:rsidRPr="00B7604B">
        <w:t>подвале осуществляется при помощи насосных канализационных установок (</w:t>
      </w:r>
      <w:r w:rsidRPr="00B7604B">
        <w:rPr>
          <w:lang w:val="en-US"/>
        </w:rPr>
        <w:t>Wilo</w:t>
      </w:r>
      <w:r w:rsidRPr="00B7604B">
        <w:t xml:space="preserve">) </w:t>
      </w:r>
      <w:proofErr w:type="spellStart"/>
      <w:r w:rsidRPr="00B7604B">
        <w:rPr>
          <w:lang w:val="en-US"/>
        </w:rPr>
        <w:t>DrainLift</w:t>
      </w:r>
      <w:proofErr w:type="spellEnd"/>
      <w:r w:rsidRPr="00B7604B">
        <w:t xml:space="preserve"> </w:t>
      </w:r>
      <w:r w:rsidRPr="00B7604B">
        <w:rPr>
          <w:lang w:val="en-US"/>
        </w:rPr>
        <w:t>MINI</w:t>
      </w:r>
      <w:r w:rsidRPr="00B7604B">
        <w:t>3-</w:t>
      </w:r>
      <w:r w:rsidRPr="00B7604B">
        <w:rPr>
          <w:lang w:val="en-US"/>
        </w:rPr>
        <w:t>XS</w:t>
      </w:r>
      <w:r w:rsidRPr="00B7604B">
        <w:t>/</w:t>
      </w:r>
      <w:r w:rsidRPr="00B7604B">
        <w:rPr>
          <w:lang w:val="en-US"/>
        </w:rPr>
        <w:t>WC</w:t>
      </w:r>
      <w:r w:rsidRPr="00B7604B">
        <w:t xml:space="preserve"> и </w:t>
      </w:r>
      <w:proofErr w:type="spellStart"/>
      <w:r w:rsidRPr="00B7604B">
        <w:rPr>
          <w:lang w:val="en-US"/>
        </w:rPr>
        <w:t>DrainLift</w:t>
      </w:r>
      <w:proofErr w:type="spellEnd"/>
      <w:r w:rsidRPr="00B7604B">
        <w:t xml:space="preserve"> </w:t>
      </w:r>
      <w:r w:rsidRPr="00B7604B">
        <w:rPr>
          <w:lang w:val="en-US"/>
        </w:rPr>
        <w:t>MINI</w:t>
      </w:r>
      <w:r w:rsidRPr="00B7604B">
        <w:t>5-</w:t>
      </w:r>
      <w:r w:rsidRPr="00B7604B">
        <w:rPr>
          <w:lang w:val="en-US"/>
        </w:rPr>
        <w:t>XS</w:t>
      </w:r>
      <w:r w:rsidRPr="00B7604B">
        <w:t>/</w:t>
      </w:r>
      <w:r w:rsidRPr="00B7604B">
        <w:rPr>
          <w:lang w:val="en-US"/>
        </w:rPr>
        <w:t>C</w:t>
      </w:r>
      <w:r w:rsidRPr="00B7604B">
        <w:t xml:space="preserve"> </w:t>
      </w:r>
      <w:r w:rsidRPr="00800D9C">
        <w:t>с последующим подключением к самотечной бытовой канализации через петлю гашения напора.</w:t>
      </w:r>
    </w:p>
    <w:p w14:paraId="521F985D" w14:textId="77777777" w:rsidR="006D69CB" w:rsidRPr="00800D9C" w:rsidRDefault="006D69CB" w:rsidP="006D69CB">
      <w:pPr>
        <w:pStyle w:val="a3"/>
        <w:spacing w:line="276" w:lineRule="auto"/>
        <w:ind w:right="567" w:firstLine="630"/>
        <w:jc w:val="both"/>
      </w:pPr>
      <w:r w:rsidRPr="00800D9C">
        <w:t xml:space="preserve">Магистральные трубопроводы, прокладываемые под потолком </w:t>
      </w:r>
      <w:r>
        <w:t xml:space="preserve">этажа на </w:t>
      </w:r>
      <w:proofErr w:type="gramStart"/>
      <w:r>
        <w:t>отм.-</w:t>
      </w:r>
      <w:proofErr w:type="gramEnd"/>
      <w:r>
        <w:t>9,300</w:t>
      </w:r>
      <w:r w:rsidRPr="00800D9C">
        <w:t xml:space="preserve"> и выпуски из здания запроектированы из чугунных канализационных </w:t>
      </w:r>
      <w:proofErr w:type="spellStart"/>
      <w:r w:rsidRPr="00800D9C">
        <w:t>безраструбных</w:t>
      </w:r>
      <w:proofErr w:type="spellEnd"/>
      <w:r w:rsidRPr="00800D9C">
        <w:t xml:space="preserve"> труб </w:t>
      </w:r>
      <w:r>
        <w:t xml:space="preserve">типа </w:t>
      </w:r>
      <w:r>
        <w:rPr>
          <w:lang w:val="en-US"/>
        </w:rPr>
        <w:t>SML</w:t>
      </w:r>
      <w:r w:rsidRPr="00800D9C">
        <w:t>.</w:t>
      </w:r>
    </w:p>
    <w:p w14:paraId="2124FEA1" w14:textId="77777777" w:rsidR="006D69CB" w:rsidRPr="00800D9C" w:rsidRDefault="006D69CB" w:rsidP="006D69CB">
      <w:pPr>
        <w:pStyle w:val="a3"/>
        <w:spacing w:line="276" w:lineRule="auto"/>
        <w:ind w:right="567" w:firstLine="630"/>
        <w:jc w:val="both"/>
      </w:pPr>
      <w:r>
        <w:t>Стояки и подводки, а также магистральные трубопроводы на 1 этаже</w:t>
      </w:r>
      <w:r w:rsidRPr="00800D9C">
        <w:t xml:space="preserve"> запроектир</w:t>
      </w:r>
      <w:r>
        <w:t>ованы из пластмассовых труб (ПП) по ГОСТ 32414</w:t>
      </w:r>
      <w:r w:rsidRPr="00800D9C">
        <w:t>-2013.</w:t>
      </w:r>
    </w:p>
    <w:p w14:paraId="23492DF9" w14:textId="77777777" w:rsidR="006D69CB" w:rsidRDefault="006D69CB" w:rsidP="006D69CB">
      <w:pPr>
        <w:pStyle w:val="a3"/>
        <w:spacing w:line="276" w:lineRule="auto"/>
        <w:ind w:right="567" w:firstLine="630"/>
        <w:jc w:val="both"/>
      </w:pPr>
      <w:r w:rsidRPr="00800D9C">
        <w:t>При пересечении стояками межэтажных перекрытий устанавливаются противопожарные муфты. Лючки, прочистки и ревизии устанавливаются согласно действующим нормам.</w:t>
      </w:r>
    </w:p>
    <w:p w14:paraId="497567DF" w14:textId="77777777" w:rsidR="006D69CB" w:rsidRPr="009046E6" w:rsidRDefault="006D69CB" w:rsidP="006D69CB">
      <w:pPr>
        <w:pStyle w:val="a3"/>
        <w:spacing w:line="276" w:lineRule="auto"/>
        <w:ind w:right="567" w:firstLine="630"/>
        <w:jc w:val="both"/>
      </w:pPr>
      <w:r>
        <w:t xml:space="preserve">Трубопроводы, прокладываемые в неотапливаемом </w:t>
      </w:r>
      <w:proofErr w:type="gramStart"/>
      <w:r>
        <w:t>паркинге  утепляются</w:t>
      </w:r>
      <w:proofErr w:type="gramEnd"/>
      <w:r>
        <w:t xml:space="preserve"> фольгированными </w:t>
      </w:r>
      <w:proofErr w:type="spellStart"/>
      <w:r>
        <w:t>минералватными</w:t>
      </w:r>
      <w:proofErr w:type="spellEnd"/>
      <w:r>
        <w:t xml:space="preserve"> матами типа «</w:t>
      </w:r>
      <w:r>
        <w:rPr>
          <w:lang w:val="en-US"/>
        </w:rPr>
        <w:t>URSA</w:t>
      </w:r>
      <w:r>
        <w:t>» толщиной 50 мм.</w:t>
      </w:r>
    </w:p>
    <w:p w14:paraId="6BCF9E52" w14:textId="53449648" w:rsidR="002D46C7" w:rsidRPr="005F70CA" w:rsidRDefault="002D46C7" w:rsidP="002D46C7">
      <w:pPr>
        <w:pStyle w:val="a3"/>
        <w:spacing w:line="276" w:lineRule="auto"/>
        <w:ind w:right="567" w:firstLine="630"/>
        <w:jc w:val="both"/>
      </w:pPr>
    </w:p>
    <w:p w14:paraId="70077552" w14:textId="0FC3C0D3" w:rsidR="00934FCC" w:rsidRPr="005F70CA" w:rsidRDefault="00934FCC" w:rsidP="00934FCC">
      <w:pPr>
        <w:pStyle w:val="a3"/>
        <w:spacing w:line="276" w:lineRule="auto"/>
        <w:ind w:left="0" w:right="567"/>
        <w:jc w:val="both"/>
      </w:pPr>
    </w:p>
    <w:p w14:paraId="692CCB97" w14:textId="77777777" w:rsidR="00934FCC" w:rsidRPr="005F70CA" w:rsidRDefault="00934FCC" w:rsidP="002D46C7">
      <w:pPr>
        <w:pStyle w:val="a3"/>
        <w:spacing w:line="276" w:lineRule="auto"/>
        <w:ind w:right="567" w:firstLine="630"/>
        <w:jc w:val="center"/>
        <w:rPr>
          <w:b/>
        </w:rPr>
      </w:pPr>
      <w:r w:rsidRPr="005F70CA">
        <w:rPr>
          <w:b/>
        </w:rPr>
        <w:t>Канализация дождевая (внутренние водостоки)</w:t>
      </w:r>
    </w:p>
    <w:p w14:paraId="79644400" w14:textId="77777777" w:rsidR="006D69CB" w:rsidRPr="00800D9C" w:rsidRDefault="006D69CB" w:rsidP="006D69CB">
      <w:pPr>
        <w:pStyle w:val="a3"/>
        <w:spacing w:line="276" w:lineRule="auto"/>
        <w:ind w:right="567" w:firstLine="630"/>
        <w:jc w:val="both"/>
      </w:pPr>
      <w:r w:rsidRPr="00800D9C">
        <w:t>Система дождевой канализации запроектирована самотечной и предусмотрена для отвода дождевых и талых вод с плоской кровли здания на отмостку и далее в арычную сеть.</w:t>
      </w:r>
    </w:p>
    <w:p w14:paraId="1691B5C7" w14:textId="77777777" w:rsidR="006D69CB" w:rsidRPr="00800D9C" w:rsidRDefault="006D69CB" w:rsidP="006D69CB">
      <w:pPr>
        <w:pStyle w:val="a3"/>
        <w:spacing w:line="276" w:lineRule="auto"/>
        <w:ind w:right="567" w:firstLine="630"/>
        <w:jc w:val="both"/>
      </w:pPr>
      <w:r w:rsidRPr="00800D9C">
        <w:t>Стояки системы дождевой канализации прокладываются скрыто в коммуникационных шахтах.</w:t>
      </w:r>
    </w:p>
    <w:p w14:paraId="6EF75DD8" w14:textId="77777777" w:rsidR="006D69CB" w:rsidRPr="00800D9C" w:rsidRDefault="006D69CB" w:rsidP="006D69CB">
      <w:pPr>
        <w:pStyle w:val="a3"/>
        <w:spacing w:line="276" w:lineRule="auto"/>
        <w:ind w:right="567" w:firstLine="630"/>
        <w:jc w:val="both"/>
      </w:pPr>
      <w:r w:rsidRPr="00800D9C">
        <w:t>Перед выпуском из здания на стояке предусмотрен гидравлический затвор с отводом талых вод в зимний период года в бытовую канализацию.</w:t>
      </w:r>
    </w:p>
    <w:p w14:paraId="22D81D68" w14:textId="77777777" w:rsidR="006D69CB" w:rsidRPr="00800D9C" w:rsidRDefault="006D69CB" w:rsidP="006D69CB">
      <w:pPr>
        <w:pStyle w:val="a3"/>
        <w:spacing w:line="276" w:lineRule="auto"/>
        <w:ind w:right="567" w:firstLine="630"/>
        <w:jc w:val="both"/>
      </w:pPr>
      <w:r w:rsidRPr="00800D9C">
        <w:t xml:space="preserve">Во </w:t>
      </w:r>
      <w:proofErr w:type="spellStart"/>
      <w:r w:rsidRPr="00800D9C">
        <w:t>избежании</w:t>
      </w:r>
      <w:proofErr w:type="spellEnd"/>
      <w:r w:rsidRPr="00800D9C">
        <w:t xml:space="preserve"> подтопления и размыва грунта вблизи здания выпуски дождевой канализации выполнены в водоприемные лотки (</w:t>
      </w:r>
      <w:proofErr w:type="spellStart"/>
      <w:proofErr w:type="gramStart"/>
      <w:r w:rsidRPr="00800D9C">
        <w:t>см.проект</w:t>
      </w:r>
      <w:proofErr w:type="spellEnd"/>
      <w:proofErr w:type="gramEnd"/>
      <w:r w:rsidRPr="00800D9C">
        <w:t xml:space="preserve"> 104/24-</w:t>
      </w:r>
      <w:r w:rsidRPr="00800D9C">
        <w:lastRenderedPageBreak/>
        <w:t>ГП).</w:t>
      </w:r>
    </w:p>
    <w:p w14:paraId="57ECF506" w14:textId="77777777" w:rsidR="006D69CB" w:rsidRPr="00800D9C" w:rsidRDefault="006D69CB" w:rsidP="006D69CB">
      <w:pPr>
        <w:pStyle w:val="a3"/>
        <w:spacing w:line="276" w:lineRule="auto"/>
        <w:ind w:right="567" w:firstLine="630"/>
        <w:jc w:val="both"/>
      </w:pPr>
      <w:r w:rsidRPr="00800D9C">
        <w:t>Водосточные воронки выполнены с электрообогревом (см. проект 104/24-</w:t>
      </w:r>
      <w:r>
        <w:t>1-Э</w:t>
      </w:r>
      <w:r w:rsidRPr="00800D9C">
        <w:t>М).</w:t>
      </w:r>
    </w:p>
    <w:p w14:paraId="3880C3A4" w14:textId="77777777" w:rsidR="006D69CB" w:rsidRPr="00800D9C" w:rsidRDefault="006D69CB" w:rsidP="006D69CB">
      <w:pPr>
        <w:pStyle w:val="a3"/>
        <w:spacing w:line="276" w:lineRule="auto"/>
        <w:ind w:right="567" w:firstLine="630"/>
        <w:jc w:val="both"/>
      </w:pPr>
      <w:r w:rsidRPr="00800D9C">
        <w:t>Трубопроводы запроектированы из труб стальных</w:t>
      </w:r>
      <w:r>
        <w:t xml:space="preserve"> водогазопроводных оцинкованных труб по ГОСТ 3262-75</w:t>
      </w:r>
      <w:r w:rsidRPr="00800D9C">
        <w:t>.</w:t>
      </w:r>
    </w:p>
    <w:p w14:paraId="15B28709" w14:textId="1FDCF1E6" w:rsidR="00984812" w:rsidRPr="005F70CA" w:rsidRDefault="00984812" w:rsidP="00934FCC">
      <w:pPr>
        <w:pStyle w:val="a3"/>
        <w:spacing w:line="276" w:lineRule="auto"/>
        <w:ind w:right="567" w:firstLine="567"/>
      </w:pPr>
    </w:p>
    <w:p w14:paraId="518E1F49" w14:textId="2186CE6A" w:rsidR="00934FCC" w:rsidRPr="005F70CA" w:rsidRDefault="00934FCC" w:rsidP="002D46C7">
      <w:pPr>
        <w:pStyle w:val="a3"/>
        <w:spacing w:line="276" w:lineRule="auto"/>
        <w:ind w:right="567" w:firstLine="630"/>
        <w:jc w:val="center"/>
        <w:rPr>
          <w:b/>
        </w:rPr>
      </w:pPr>
      <w:r w:rsidRPr="005F70CA">
        <w:rPr>
          <w:b/>
        </w:rPr>
        <w:t xml:space="preserve">Канализация дренажная </w:t>
      </w:r>
      <w:r w:rsidR="002D46C7" w:rsidRPr="005F70CA">
        <w:rPr>
          <w:b/>
        </w:rPr>
        <w:t>(самотечная и напорная)</w:t>
      </w:r>
    </w:p>
    <w:p w14:paraId="62140977" w14:textId="77777777" w:rsidR="006D69CB" w:rsidRPr="00800D9C" w:rsidRDefault="006D69CB" w:rsidP="006D69CB">
      <w:pPr>
        <w:pStyle w:val="a3"/>
        <w:spacing w:line="276" w:lineRule="auto"/>
        <w:ind w:right="567" w:firstLine="630"/>
        <w:jc w:val="both"/>
      </w:pPr>
      <w:r w:rsidRPr="00800D9C">
        <w:t xml:space="preserve">Система дренажной канализации запроектирована для отвода стоков после пожаротушения, сбора аварийных стоков из помещений теплового пункта, </w:t>
      </w:r>
      <w:proofErr w:type="spellStart"/>
      <w:r w:rsidRPr="00800D9C">
        <w:t>венткамер</w:t>
      </w:r>
      <w:proofErr w:type="spellEnd"/>
      <w:r w:rsidRPr="00800D9C">
        <w:t xml:space="preserve"> и насосной станции.</w:t>
      </w:r>
    </w:p>
    <w:p w14:paraId="35BC17F6" w14:textId="77777777" w:rsidR="006D69CB" w:rsidRPr="00800D9C" w:rsidRDefault="006D69CB" w:rsidP="006D69CB">
      <w:pPr>
        <w:pStyle w:val="a3"/>
        <w:spacing w:line="276" w:lineRule="auto"/>
        <w:ind w:right="567" w:firstLine="630"/>
        <w:jc w:val="both"/>
      </w:pPr>
      <w:r w:rsidRPr="00800D9C">
        <w:t>Сброс стоков осуществляется в дренажные приямки, откуда дренажными насосами откачиваются в сеть напорной дренажной канализации, а далее сбрасываются на отмостку.</w:t>
      </w:r>
    </w:p>
    <w:p w14:paraId="0BF00A44" w14:textId="77777777" w:rsidR="006D69CB" w:rsidRPr="00800D9C" w:rsidRDefault="006D69CB" w:rsidP="006D69CB">
      <w:pPr>
        <w:pStyle w:val="a3"/>
        <w:spacing w:line="276" w:lineRule="auto"/>
        <w:ind w:right="567" w:firstLine="630"/>
        <w:jc w:val="both"/>
      </w:pPr>
      <w:r w:rsidRPr="00800D9C">
        <w:t xml:space="preserve">Во </w:t>
      </w:r>
      <w:proofErr w:type="spellStart"/>
      <w:r w:rsidRPr="00800D9C">
        <w:t>избежании</w:t>
      </w:r>
      <w:proofErr w:type="spellEnd"/>
      <w:r w:rsidRPr="00800D9C">
        <w:t xml:space="preserve"> подтопления и размыва грунта вблизи здания выпуски дренажной канализации выполнены в водоприемные лотки (см. проект 104/24-ГП).</w:t>
      </w:r>
    </w:p>
    <w:p w14:paraId="12C69AA3" w14:textId="77777777" w:rsidR="006D69CB" w:rsidRPr="00800D9C" w:rsidRDefault="006D69CB" w:rsidP="006D69CB">
      <w:pPr>
        <w:pStyle w:val="a3"/>
        <w:spacing w:line="276" w:lineRule="auto"/>
        <w:ind w:right="567" w:firstLine="630"/>
        <w:jc w:val="both"/>
      </w:pPr>
      <w:r w:rsidRPr="00800D9C">
        <w:t>Трубопроводы дренажной канализации монтируются из труб стальных электрос</w:t>
      </w:r>
      <w:r>
        <w:t>варных прямошовных по ГОСТ 10705-80</w:t>
      </w:r>
      <w:r w:rsidRPr="00800D9C">
        <w:t xml:space="preserve"> и окрашиваются эмалью за два раза по грунтовке.</w:t>
      </w:r>
    </w:p>
    <w:p w14:paraId="19B9D11F" w14:textId="77777777" w:rsidR="00934FCC" w:rsidRPr="005F70CA" w:rsidRDefault="00934FCC" w:rsidP="009C61F0">
      <w:pPr>
        <w:pStyle w:val="a3"/>
        <w:spacing w:line="276" w:lineRule="auto"/>
        <w:ind w:right="567" w:firstLine="630"/>
        <w:jc w:val="both"/>
      </w:pPr>
    </w:p>
    <w:p w14:paraId="0898461E" w14:textId="1D9B90AF" w:rsidR="00934FCC" w:rsidRPr="005F70CA" w:rsidRDefault="00934FCC" w:rsidP="00934FCC">
      <w:pPr>
        <w:pStyle w:val="a3"/>
        <w:spacing w:after="240" w:line="276" w:lineRule="auto"/>
        <w:ind w:right="567" w:firstLine="630"/>
        <w:jc w:val="center"/>
        <w:rPr>
          <w:b/>
        </w:rPr>
      </w:pPr>
      <w:r w:rsidRPr="005F70CA">
        <w:rPr>
          <w:b/>
        </w:rPr>
        <w:t>Канализация дренажная</w:t>
      </w:r>
      <w:r w:rsidR="00B7260F" w:rsidRPr="00B7260F">
        <w:rPr>
          <w:b/>
        </w:rPr>
        <w:t xml:space="preserve"> </w:t>
      </w:r>
      <w:r w:rsidR="00B7260F" w:rsidRPr="00800D9C">
        <w:rPr>
          <w:b/>
        </w:rPr>
        <w:t xml:space="preserve">от </w:t>
      </w:r>
      <w:r w:rsidR="00B7260F">
        <w:rPr>
          <w:b/>
        </w:rPr>
        <w:t>фанкойлов</w:t>
      </w:r>
      <w:r w:rsidRPr="005F70CA">
        <w:rPr>
          <w:b/>
        </w:rPr>
        <w:t xml:space="preserve"> </w:t>
      </w:r>
      <w:r w:rsidR="00B7260F">
        <w:rPr>
          <w:b/>
        </w:rPr>
        <w:t>и</w:t>
      </w:r>
      <w:r w:rsidRPr="005F70CA">
        <w:rPr>
          <w:b/>
        </w:rPr>
        <w:t xml:space="preserve"> кондиционеров</w:t>
      </w:r>
    </w:p>
    <w:p w14:paraId="5B54037A" w14:textId="77777777" w:rsidR="006D69CB" w:rsidRPr="00800D9C" w:rsidRDefault="006D69CB" w:rsidP="006D69CB">
      <w:pPr>
        <w:pStyle w:val="a3"/>
        <w:spacing w:line="276" w:lineRule="auto"/>
        <w:ind w:right="567" w:firstLine="630"/>
        <w:jc w:val="both"/>
      </w:pPr>
      <w:r>
        <w:t>Сброс конденсата</w:t>
      </w:r>
      <w:r w:rsidRPr="00800D9C">
        <w:t xml:space="preserve"> от </w:t>
      </w:r>
      <w:r>
        <w:t xml:space="preserve">фанкойлов и кондиционеров </w:t>
      </w:r>
      <w:r w:rsidRPr="00800D9C">
        <w:t xml:space="preserve">осуществляется в </w:t>
      </w:r>
      <w:r>
        <w:t xml:space="preserve">систему дренажной канализации с последующим отводом в дренажные лотки и приямки, расположенные на </w:t>
      </w:r>
      <w:proofErr w:type="gramStart"/>
      <w:r>
        <w:t>отм.-</w:t>
      </w:r>
      <w:proofErr w:type="gramEnd"/>
      <w:r>
        <w:t>9,300</w:t>
      </w:r>
      <w:r w:rsidRPr="00800D9C">
        <w:t>.</w:t>
      </w:r>
    </w:p>
    <w:p w14:paraId="41164287" w14:textId="77777777" w:rsidR="006D69CB" w:rsidRDefault="006D69CB" w:rsidP="006D69CB">
      <w:pPr>
        <w:pStyle w:val="a3"/>
        <w:spacing w:line="276" w:lineRule="auto"/>
        <w:ind w:right="567" w:firstLine="630"/>
        <w:jc w:val="both"/>
      </w:pPr>
      <w:r w:rsidRPr="00800D9C">
        <w:t xml:space="preserve">Трубопроводы системы дренажной канализации от кондиционеров выполнены из полипропиленовых труб </w:t>
      </w:r>
      <w:r>
        <w:rPr>
          <w:lang w:val="en-US"/>
        </w:rPr>
        <w:t>SDR</w:t>
      </w:r>
      <w:r w:rsidRPr="00461F4C">
        <w:t>11</w:t>
      </w:r>
      <w:r w:rsidRPr="00800D9C">
        <w:t xml:space="preserve">, </w:t>
      </w:r>
      <w:r w:rsidRPr="00800D9C">
        <w:rPr>
          <w:lang w:val="en-US"/>
        </w:rPr>
        <w:t>PP</w:t>
      </w:r>
      <w:r w:rsidRPr="00800D9C">
        <w:t>-</w:t>
      </w:r>
      <w:r w:rsidRPr="00800D9C">
        <w:rPr>
          <w:lang w:val="en-US"/>
        </w:rPr>
        <w:t>R</w:t>
      </w:r>
      <w:r w:rsidRPr="00800D9C">
        <w:t xml:space="preserve"> по ГОСТ 32415-2013, проложенные выше </w:t>
      </w:r>
      <w:proofErr w:type="gramStart"/>
      <w:r w:rsidRPr="00800D9C">
        <w:t>отм.-</w:t>
      </w:r>
      <w:proofErr w:type="gramEnd"/>
      <w:r w:rsidRPr="00800D9C">
        <w:t>4,800 и из труб стальных водогазопроводных оцинкованных по ГОСТ 3262-75 в подвале.</w:t>
      </w:r>
    </w:p>
    <w:p w14:paraId="286B58C1" w14:textId="5A67F497" w:rsidR="002D46C7" w:rsidRPr="005F70CA" w:rsidRDefault="002D46C7" w:rsidP="002D46C7">
      <w:pPr>
        <w:pStyle w:val="a3"/>
        <w:ind w:right="567"/>
        <w:jc w:val="both"/>
      </w:pPr>
    </w:p>
    <w:p w14:paraId="15138FFC" w14:textId="0927FC1A" w:rsidR="002D46C7" w:rsidRPr="005F70CA" w:rsidRDefault="002D46C7" w:rsidP="002D46C7">
      <w:pPr>
        <w:pStyle w:val="a3"/>
        <w:spacing w:line="276" w:lineRule="auto"/>
        <w:ind w:right="567" w:firstLine="630"/>
        <w:jc w:val="center"/>
        <w:rPr>
          <w:b/>
        </w:rPr>
      </w:pPr>
      <w:r w:rsidRPr="005F70CA">
        <w:rPr>
          <w:b/>
        </w:rPr>
        <w:t xml:space="preserve">Антисейсмические мероприятия </w:t>
      </w:r>
    </w:p>
    <w:p w14:paraId="457F83B1" w14:textId="77777777" w:rsidR="006D69CB" w:rsidRPr="00800D9C" w:rsidRDefault="006D69CB" w:rsidP="006D69CB">
      <w:pPr>
        <w:pStyle w:val="a3"/>
        <w:spacing w:line="276" w:lineRule="auto"/>
        <w:ind w:right="567" w:firstLine="630"/>
      </w:pPr>
      <w:r w:rsidRPr="00800D9C">
        <w:t>Требования к рабочим характеристикам систем внутреннего водопровода и канализации в сейсмических районах следующие:</w:t>
      </w:r>
    </w:p>
    <w:p w14:paraId="47EBEF0C" w14:textId="77777777" w:rsidR="006D69CB" w:rsidRPr="00800D9C" w:rsidRDefault="006D69CB" w:rsidP="006D69CB">
      <w:pPr>
        <w:pStyle w:val="a3"/>
        <w:numPr>
          <w:ilvl w:val="0"/>
          <w:numId w:val="15"/>
        </w:numPr>
        <w:spacing w:line="276" w:lineRule="auto"/>
        <w:ind w:right="567"/>
      </w:pPr>
      <w:r w:rsidRPr="00800D9C">
        <w:t xml:space="preserve">Жесткая заделка трубопровода в кладке стен и фундаментах зданий и сооружений не допускается. Отверстия для пропуска труб через стены и фундаменты должны иметь размеры, обеспечивающие в кладке зазор трубы не менее 0,2 м. Зазор должен заполняться эластичным водонепроницаемым и газонепроницаемым эластичным материалами, упругие свойства которых имеют долговечность, сопоставимую с </w:t>
      </w:r>
      <w:r w:rsidRPr="00800D9C">
        <w:lastRenderedPageBreak/>
        <w:t>расчетным временем эксплуатации объекта.</w:t>
      </w:r>
    </w:p>
    <w:p w14:paraId="413E7FB8" w14:textId="77777777" w:rsidR="006D69CB" w:rsidRPr="00800D9C" w:rsidRDefault="006D69CB" w:rsidP="006D69CB">
      <w:pPr>
        <w:pStyle w:val="a3"/>
        <w:numPr>
          <w:ilvl w:val="0"/>
          <w:numId w:val="15"/>
        </w:numPr>
        <w:spacing w:line="276" w:lineRule="auto"/>
        <w:ind w:right="567"/>
      </w:pPr>
      <w:r w:rsidRPr="00800D9C">
        <w:t>На вводах перед измерительными устройствами, а также в местах присоединения трубопроводов к насосам и бакам предусмотреть гибкие соединения, допускающие угловые и продольные перемещения концов трубопроводов.</w:t>
      </w:r>
    </w:p>
    <w:p w14:paraId="15B67FF3" w14:textId="77777777" w:rsidR="006D69CB" w:rsidRPr="00800D9C" w:rsidRDefault="006D69CB" w:rsidP="006D69CB">
      <w:pPr>
        <w:pStyle w:val="a3"/>
        <w:numPr>
          <w:ilvl w:val="0"/>
          <w:numId w:val="15"/>
        </w:numPr>
        <w:spacing w:line="276" w:lineRule="auto"/>
        <w:ind w:right="567"/>
      </w:pPr>
      <w:r w:rsidRPr="00800D9C">
        <w:t>Вводы водопровода выполнить из стальных труб или из полиэтиленовых труб в стальных футлярах.</w:t>
      </w:r>
    </w:p>
    <w:p w14:paraId="15575968" w14:textId="77777777" w:rsidR="006D69CB" w:rsidRPr="00800D9C" w:rsidRDefault="006D69CB" w:rsidP="006D69CB">
      <w:pPr>
        <w:pStyle w:val="a3"/>
        <w:numPr>
          <w:ilvl w:val="0"/>
          <w:numId w:val="15"/>
        </w:numPr>
        <w:spacing w:line="276" w:lineRule="auto"/>
        <w:ind w:right="567"/>
      </w:pPr>
      <w:r w:rsidRPr="00800D9C">
        <w:t xml:space="preserve">Стыковые соединения раструбных труб и труб, соединяемых на муфтах, прокладываемых в районах с сейсмичностью 8-9 баллов, должны обеспечивать компенсацию возможных просадок, для чего следует применить резиновые уплотнительные кольца. </w:t>
      </w:r>
    </w:p>
    <w:p w14:paraId="530DB33C" w14:textId="77777777" w:rsidR="006D69CB" w:rsidRPr="00800D9C" w:rsidRDefault="006D69CB" w:rsidP="006D69CB">
      <w:pPr>
        <w:pStyle w:val="a3"/>
        <w:numPr>
          <w:ilvl w:val="0"/>
          <w:numId w:val="15"/>
        </w:numPr>
        <w:spacing w:line="276" w:lineRule="auto"/>
        <w:ind w:right="567"/>
      </w:pPr>
      <w:r w:rsidRPr="00800D9C">
        <w:t>В местах поворота канализационного стояка из вертикального в горизонтальное положение следует предусматривать упоры.</w:t>
      </w:r>
    </w:p>
    <w:p w14:paraId="4FA1F770" w14:textId="77777777" w:rsidR="006D69CB" w:rsidRPr="00800D9C" w:rsidRDefault="006D69CB" w:rsidP="006D69CB">
      <w:pPr>
        <w:pStyle w:val="a3"/>
        <w:spacing w:line="276" w:lineRule="auto"/>
        <w:ind w:right="567" w:firstLine="630"/>
        <w:jc w:val="both"/>
      </w:pPr>
      <w:r w:rsidRPr="00800D9C">
        <w:t>Перечень видов работ, требующих составления актов освидетельствования скрытых работ по системам водоснабжения и канализации, согласно СН РК 1.03-00-2022:</w:t>
      </w:r>
    </w:p>
    <w:p w14:paraId="139E5A15" w14:textId="77777777" w:rsidR="006D69CB" w:rsidRPr="00800D9C" w:rsidRDefault="006D69CB" w:rsidP="006D69CB">
      <w:pPr>
        <w:pStyle w:val="a3"/>
        <w:spacing w:line="276" w:lineRule="auto"/>
        <w:ind w:right="567" w:firstLine="630"/>
        <w:jc w:val="both"/>
      </w:pPr>
      <w:r w:rsidRPr="00800D9C">
        <w:t>1.</w:t>
      </w:r>
      <w:r w:rsidRPr="00800D9C">
        <w:tab/>
        <w:t>Подготовка основания под трубопроводы.</w:t>
      </w:r>
    </w:p>
    <w:p w14:paraId="3CF29BAA" w14:textId="77777777" w:rsidR="006D69CB" w:rsidRPr="00800D9C" w:rsidRDefault="006D69CB" w:rsidP="006D69CB">
      <w:pPr>
        <w:pStyle w:val="a3"/>
        <w:spacing w:line="276" w:lineRule="auto"/>
        <w:ind w:right="567" w:firstLine="630"/>
        <w:jc w:val="both"/>
      </w:pPr>
      <w:r w:rsidRPr="00800D9C">
        <w:t>2.</w:t>
      </w:r>
      <w:r w:rsidRPr="00800D9C">
        <w:tab/>
        <w:t>Монтаж трубопроводов.</w:t>
      </w:r>
    </w:p>
    <w:p w14:paraId="424A9FE6" w14:textId="77777777" w:rsidR="006D69CB" w:rsidRPr="00800D9C" w:rsidRDefault="006D69CB" w:rsidP="006D69CB">
      <w:pPr>
        <w:pStyle w:val="a3"/>
        <w:spacing w:line="276" w:lineRule="auto"/>
        <w:ind w:right="567" w:firstLine="630"/>
        <w:jc w:val="both"/>
      </w:pPr>
      <w:r w:rsidRPr="00800D9C">
        <w:t>3.</w:t>
      </w:r>
      <w:r w:rsidRPr="00800D9C">
        <w:tab/>
        <w:t>Устройство трубопроводов с гидроизоляцией в полу.</w:t>
      </w:r>
    </w:p>
    <w:p w14:paraId="43E51DE9" w14:textId="77777777" w:rsidR="006D69CB" w:rsidRPr="00800D9C" w:rsidRDefault="006D69CB" w:rsidP="006D69CB">
      <w:pPr>
        <w:pStyle w:val="a3"/>
        <w:spacing w:line="276" w:lineRule="auto"/>
        <w:ind w:right="567" w:firstLine="630"/>
        <w:jc w:val="both"/>
      </w:pPr>
      <w:r w:rsidRPr="00800D9C">
        <w:t>4.</w:t>
      </w:r>
      <w:r w:rsidRPr="00800D9C">
        <w:tab/>
        <w:t>Прокладка трубопроводов в коробах.</w:t>
      </w:r>
    </w:p>
    <w:p w14:paraId="47B947F0" w14:textId="77777777" w:rsidR="006D69CB" w:rsidRPr="00800D9C" w:rsidRDefault="006D69CB" w:rsidP="006D69CB">
      <w:pPr>
        <w:pStyle w:val="a3"/>
        <w:spacing w:line="276" w:lineRule="auto"/>
        <w:ind w:right="567" w:firstLine="630"/>
        <w:jc w:val="both"/>
      </w:pPr>
      <w:r w:rsidRPr="00800D9C">
        <w:t>5.</w:t>
      </w:r>
      <w:r w:rsidRPr="00800D9C">
        <w:tab/>
        <w:t>Противокоррозионная защита трубопроводов.</w:t>
      </w:r>
    </w:p>
    <w:p w14:paraId="2A09A94A" w14:textId="77777777" w:rsidR="006D69CB" w:rsidRPr="00800D9C" w:rsidRDefault="006D69CB" w:rsidP="006D69CB">
      <w:pPr>
        <w:pStyle w:val="a3"/>
        <w:spacing w:line="276" w:lineRule="auto"/>
        <w:ind w:right="567" w:firstLine="630"/>
        <w:jc w:val="both"/>
      </w:pPr>
      <w:r w:rsidRPr="00800D9C">
        <w:t>6.</w:t>
      </w:r>
      <w:r w:rsidRPr="00800D9C">
        <w:tab/>
        <w:t>Индивидуальные испытания смонтированного оборудования.</w:t>
      </w:r>
    </w:p>
    <w:p w14:paraId="4FB05353" w14:textId="77777777" w:rsidR="006D69CB" w:rsidRPr="00800D9C" w:rsidRDefault="006D69CB" w:rsidP="006D69CB">
      <w:pPr>
        <w:pStyle w:val="a3"/>
        <w:spacing w:line="276" w:lineRule="auto"/>
        <w:ind w:right="567" w:firstLine="630"/>
        <w:jc w:val="both"/>
      </w:pPr>
      <w:r w:rsidRPr="00800D9C">
        <w:t>7.</w:t>
      </w:r>
      <w:r w:rsidRPr="00800D9C">
        <w:tab/>
        <w:t>Испытания на герметичность трубопроводов.</w:t>
      </w:r>
    </w:p>
    <w:p w14:paraId="3A797005" w14:textId="77777777" w:rsidR="006D69CB" w:rsidRPr="00800D9C" w:rsidRDefault="006D69CB" w:rsidP="006D69CB">
      <w:pPr>
        <w:pStyle w:val="a3"/>
        <w:spacing w:line="276" w:lineRule="auto"/>
        <w:ind w:right="567" w:firstLine="630"/>
        <w:jc w:val="both"/>
      </w:pPr>
      <w:r w:rsidRPr="00800D9C">
        <w:t>8.</w:t>
      </w:r>
      <w:r w:rsidRPr="00800D9C">
        <w:tab/>
        <w:t>Выполнение уплотнения (герметизации) вводов и выпусков инженерных коммуникаций в местах их прохода через подземную часть наружных стен зданий в соответствии с проектом.</w:t>
      </w:r>
    </w:p>
    <w:p w14:paraId="5FCB33A0" w14:textId="77777777" w:rsidR="006D69CB" w:rsidRPr="00800D9C" w:rsidRDefault="006D69CB" w:rsidP="006D69CB">
      <w:pPr>
        <w:pStyle w:val="a3"/>
        <w:spacing w:line="276" w:lineRule="auto"/>
        <w:ind w:right="567" w:firstLine="630"/>
        <w:jc w:val="both"/>
      </w:pPr>
      <w:r w:rsidRPr="00800D9C">
        <w:t>9.</w:t>
      </w:r>
      <w:r w:rsidRPr="00800D9C">
        <w:tab/>
        <w:t>Промывка и дезинфекция трубопроводов.</w:t>
      </w:r>
    </w:p>
    <w:p w14:paraId="746CF5FB" w14:textId="6FE683F6" w:rsidR="004D2304" w:rsidRPr="00800D9C" w:rsidRDefault="006D69CB" w:rsidP="004D2304">
      <w:pPr>
        <w:pStyle w:val="a3"/>
        <w:spacing w:line="276" w:lineRule="auto"/>
        <w:ind w:right="567" w:firstLine="630"/>
        <w:jc w:val="both"/>
      </w:pPr>
      <w:r w:rsidRPr="00800D9C">
        <w:t>Производство работ вести согласно СН РК 4.01-02-2013, СП РК 4.01-102-2013 и СН РК 4.01-05-2002.</w:t>
      </w:r>
    </w:p>
    <w:p w14:paraId="032B04AE" w14:textId="77777777" w:rsidR="002D46C7" w:rsidRPr="005F70CA" w:rsidRDefault="002D46C7" w:rsidP="002D46C7">
      <w:pPr>
        <w:pStyle w:val="a3"/>
        <w:spacing w:line="276" w:lineRule="auto"/>
        <w:ind w:right="567" w:firstLine="630"/>
        <w:jc w:val="both"/>
        <w:rPr>
          <w:b/>
        </w:rPr>
      </w:pPr>
    </w:p>
    <w:p w14:paraId="245F4A46" w14:textId="77777777" w:rsidR="002D46C7" w:rsidRPr="005F70CA" w:rsidRDefault="002D46C7" w:rsidP="002D46C7">
      <w:pPr>
        <w:pStyle w:val="a3"/>
        <w:spacing w:line="276" w:lineRule="auto"/>
        <w:ind w:left="0" w:right="567"/>
        <w:jc w:val="both"/>
        <w:rPr>
          <w:b/>
        </w:rPr>
      </w:pPr>
    </w:p>
    <w:p w14:paraId="76B128B5" w14:textId="77777777" w:rsidR="002D46C7" w:rsidRPr="005F70CA" w:rsidRDefault="002D46C7" w:rsidP="002D46C7">
      <w:pPr>
        <w:pStyle w:val="a3"/>
        <w:spacing w:line="276" w:lineRule="auto"/>
        <w:ind w:right="567" w:firstLine="630"/>
        <w:jc w:val="both"/>
        <w:rPr>
          <w:b/>
        </w:rPr>
      </w:pPr>
      <w:r w:rsidRPr="005F70CA">
        <w:rPr>
          <w:b/>
        </w:rPr>
        <w:t>Внутриплощадочные сети водоснабжения и канализации.</w:t>
      </w:r>
    </w:p>
    <w:p w14:paraId="121AB0BB" w14:textId="77777777" w:rsidR="006D69CB" w:rsidRPr="00800D9C" w:rsidRDefault="006D69CB" w:rsidP="006D69CB">
      <w:pPr>
        <w:pStyle w:val="a3"/>
        <w:spacing w:line="276" w:lineRule="auto"/>
        <w:ind w:right="567" w:firstLine="630"/>
        <w:jc w:val="both"/>
      </w:pPr>
      <w:r w:rsidRPr="00800D9C">
        <w:t>Проектом предусмотрены следующие наружные сети:</w:t>
      </w:r>
    </w:p>
    <w:p w14:paraId="24FABFE4" w14:textId="77777777" w:rsidR="006D69CB" w:rsidRPr="00800D9C" w:rsidRDefault="006D69CB" w:rsidP="006D69CB">
      <w:pPr>
        <w:pStyle w:val="a3"/>
        <w:numPr>
          <w:ilvl w:val="0"/>
          <w:numId w:val="7"/>
        </w:numPr>
        <w:spacing w:line="276" w:lineRule="auto"/>
        <w:ind w:right="567"/>
        <w:jc w:val="both"/>
      </w:pPr>
      <w:r w:rsidRPr="00800D9C">
        <w:t>водопровод хозяйственно-питьевой и противопожарный;</w:t>
      </w:r>
    </w:p>
    <w:p w14:paraId="42A04C05" w14:textId="77777777" w:rsidR="006D69CB" w:rsidRPr="00800D9C" w:rsidRDefault="006D69CB" w:rsidP="006D69CB">
      <w:pPr>
        <w:pStyle w:val="a3"/>
        <w:numPr>
          <w:ilvl w:val="0"/>
          <w:numId w:val="7"/>
        </w:numPr>
        <w:spacing w:line="276" w:lineRule="auto"/>
        <w:ind w:right="567"/>
        <w:jc w:val="both"/>
      </w:pPr>
      <w:r w:rsidRPr="00800D9C">
        <w:t>канализация производственная;</w:t>
      </w:r>
    </w:p>
    <w:p w14:paraId="1A912C84" w14:textId="77777777" w:rsidR="006D69CB" w:rsidRPr="00800D9C" w:rsidRDefault="006D69CB" w:rsidP="006D69CB">
      <w:pPr>
        <w:pStyle w:val="a3"/>
        <w:numPr>
          <w:ilvl w:val="0"/>
          <w:numId w:val="7"/>
        </w:numPr>
        <w:spacing w:line="276" w:lineRule="auto"/>
        <w:ind w:right="567"/>
        <w:jc w:val="both"/>
      </w:pPr>
      <w:r w:rsidRPr="00800D9C">
        <w:t>канализация бытовая.</w:t>
      </w:r>
    </w:p>
    <w:p w14:paraId="49FD29EB" w14:textId="77777777" w:rsidR="002D46C7" w:rsidRPr="005F70CA" w:rsidRDefault="002D46C7" w:rsidP="002D46C7">
      <w:pPr>
        <w:pStyle w:val="a3"/>
        <w:spacing w:line="276" w:lineRule="auto"/>
        <w:ind w:right="567" w:firstLine="630"/>
        <w:jc w:val="both"/>
      </w:pPr>
    </w:p>
    <w:p w14:paraId="3246BC5F" w14:textId="5DB86C02" w:rsidR="002D46C7" w:rsidRPr="005F70CA" w:rsidRDefault="002D46C7" w:rsidP="002D46C7">
      <w:pPr>
        <w:pStyle w:val="a3"/>
        <w:spacing w:line="276" w:lineRule="auto"/>
        <w:ind w:right="567" w:firstLine="630"/>
        <w:jc w:val="center"/>
        <w:rPr>
          <w:b/>
        </w:rPr>
      </w:pPr>
      <w:r w:rsidRPr="005F70CA">
        <w:rPr>
          <w:b/>
        </w:rPr>
        <w:t>Водопровод хозяйственно-питьевой.</w:t>
      </w:r>
    </w:p>
    <w:p w14:paraId="55453272" w14:textId="77777777" w:rsidR="006D69CB" w:rsidRPr="00800D9C" w:rsidRDefault="006D69CB" w:rsidP="006D69CB">
      <w:pPr>
        <w:pStyle w:val="a3"/>
        <w:spacing w:line="276" w:lineRule="auto"/>
        <w:ind w:right="567" w:firstLine="630"/>
        <w:jc w:val="both"/>
      </w:pPr>
      <w:r w:rsidRPr="00800D9C">
        <w:t xml:space="preserve">Источником водоснабжения объекта, согласно ТУ является существующая </w:t>
      </w:r>
      <w:r w:rsidRPr="00800D9C">
        <w:lastRenderedPageBreak/>
        <w:t>сеть водоснабжения. Первый ввод предусмотрен от существующего водопровода Ду=800 мм, расположенный северо-восточнее по пр. Аль-Фараби, второй ввод предусмотрен от существующего водопровода Ду=700 мм, проложенный северо-восточнее по пр. Аль-Фараби.</w:t>
      </w:r>
    </w:p>
    <w:p w14:paraId="5AAD174E" w14:textId="77777777" w:rsidR="006D69CB" w:rsidRPr="00800D9C" w:rsidRDefault="006D69CB" w:rsidP="006D69CB">
      <w:pPr>
        <w:pStyle w:val="a3"/>
        <w:spacing w:line="276" w:lineRule="auto"/>
        <w:ind w:right="567" w:firstLine="630"/>
        <w:jc w:val="both"/>
      </w:pPr>
      <w:r w:rsidRPr="00800D9C">
        <w:t xml:space="preserve">Подключение кольцевой внутриплощадочной сети водоснабжения для </w:t>
      </w:r>
      <w:proofErr w:type="spellStart"/>
      <w:proofErr w:type="gramStart"/>
      <w:r w:rsidRPr="00800D9C">
        <w:t>хоз</w:t>
      </w:r>
      <w:proofErr w:type="spellEnd"/>
      <w:r w:rsidRPr="00800D9C">
        <w:t>-питьевых</w:t>
      </w:r>
      <w:proofErr w:type="gramEnd"/>
      <w:r w:rsidRPr="00800D9C">
        <w:t xml:space="preserve"> и противопожарных нужд Ду=200 мм произведено от проектируемой внеплощадочной сети водоснабжения в колодце №1, где давление в сети составляет 25,0 м (</w:t>
      </w:r>
      <w:proofErr w:type="spellStart"/>
      <w:proofErr w:type="gramStart"/>
      <w:r w:rsidRPr="00800D9C">
        <w:t>см.проект</w:t>
      </w:r>
      <w:proofErr w:type="spellEnd"/>
      <w:proofErr w:type="gramEnd"/>
      <w:r w:rsidRPr="00800D9C">
        <w:t xml:space="preserve"> 2024-АЭП.164-НВК).</w:t>
      </w:r>
    </w:p>
    <w:p w14:paraId="3D63E7A6" w14:textId="77777777" w:rsidR="006D69CB" w:rsidRPr="00800D9C" w:rsidRDefault="006D69CB" w:rsidP="006D69CB">
      <w:pPr>
        <w:pStyle w:val="a3"/>
        <w:spacing w:line="276" w:lineRule="auto"/>
        <w:ind w:right="567" w:firstLine="630"/>
        <w:jc w:val="both"/>
      </w:pPr>
      <w:r w:rsidRPr="00800D9C">
        <w:t>Согласно СНиП РК 4.01-02-2009 «Водоснабжение. Наружные сети и сооружения» п.5.2.5 и Технического регламента «Общие требования к пожарной безопасности» приложение 4,</w:t>
      </w:r>
      <w:r>
        <w:t xml:space="preserve"> а также СТУ</w:t>
      </w:r>
      <w:r w:rsidRPr="00800D9C">
        <w:t xml:space="preserve"> расход воды на наружное пожаротушение составляет 30,0 л/с.</w:t>
      </w:r>
    </w:p>
    <w:p w14:paraId="3CBA9CC1" w14:textId="77777777" w:rsidR="006D69CB" w:rsidRPr="00800D9C" w:rsidRDefault="006D69CB" w:rsidP="006D69CB">
      <w:pPr>
        <w:pStyle w:val="a3"/>
        <w:spacing w:line="276" w:lineRule="auto"/>
        <w:ind w:right="567" w:firstLine="630"/>
        <w:jc w:val="both"/>
      </w:pPr>
      <w:r w:rsidRPr="00800D9C">
        <w:t xml:space="preserve">Категория системы водоснабжения по степени обеспеченности </w:t>
      </w:r>
      <w:r w:rsidRPr="00800D9C">
        <w:rPr>
          <w:lang w:val="en-US"/>
        </w:rPr>
        <w:t>I</w:t>
      </w:r>
      <w:r w:rsidRPr="00800D9C">
        <w:t>.</w:t>
      </w:r>
    </w:p>
    <w:p w14:paraId="5E1C5C99" w14:textId="77777777" w:rsidR="006D69CB" w:rsidRPr="00800D9C" w:rsidRDefault="006D69CB" w:rsidP="006D69CB">
      <w:pPr>
        <w:pStyle w:val="a3"/>
        <w:spacing w:line="276" w:lineRule="auto"/>
        <w:ind w:right="567" w:firstLine="630"/>
        <w:jc w:val="both"/>
      </w:pPr>
      <w:r w:rsidRPr="00800D9C">
        <w:t>Наружное пожаротушение любой части здания и сооружения на проектируемой площадке осуществляется не менее чем от двух пожарных гидрантов, расположенных на проектируемом кольцевом водопроводе.</w:t>
      </w:r>
    </w:p>
    <w:p w14:paraId="0119342D" w14:textId="77777777" w:rsidR="006D69CB" w:rsidRDefault="006D69CB" w:rsidP="006D69CB">
      <w:pPr>
        <w:pStyle w:val="a3"/>
        <w:spacing w:line="276" w:lineRule="auto"/>
        <w:ind w:right="567" w:firstLine="630"/>
        <w:jc w:val="both"/>
      </w:pPr>
      <w:r w:rsidRPr="00800D9C">
        <w:t xml:space="preserve">Внутриплощадочные сети </w:t>
      </w:r>
      <w:proofErr w:type="gramStart"/>
      <w:r w:rsidRPr="00800D9C">
        <w:t>водоснабжения  запроектированы</w:t>
      </w:r>
      <w:proofErr w:type="gramEnd"/>
      <w:r w:rsidRPr="00800D9C">
        <w:t xml:space="preserve"> из</w:t>
      </w:r>
      <w:r>
        <w:t xml:space="preserve"> полиэтиленовых труб ПЭ100 SDR11</w:t>
      </w:r>
      <w:r w:rsidRPr="00800D9C">
        <w:t xml:space="preserve"> по ГОСТ 18599-2001. Вводы в здание выполнены из стальных электросварны</w:t>
      </w:r>
      <w:r>
        <w:t>х прямошовных труб по ГОСТ 10705-80</w:t>
      </w:r>
      <w:r w:rsidRPr="00800D9C">
        <w:t xml:space="preserve">. Наружное и внутреннее поверхности </w:t>
      </w:r>
      <w:r>
        <w:t xml:space="preserve">стальных </w:t>
      </w:r>
      <w:r w:rsidRPr="00800D9C">
        <w:t>труб и фасонные части покрыть антикоррозионной изоляцией. Наружную антикоррозионную изоляцию выполнить «весьма усиленного» типа.</w:t>
      </w:r>
    </w:p>
    <w:p w14:paraId="3EF3469D" w14:textId="77777777" w:rsidR="006D69CB" w:rsidRPr="00800D9C" w:rsidRDefault="006D69CB" w:rsidP="006D69CB">
      <w:pPr>
        <w:pStyle w:val="a3"/>
        <w:spacing w:line="276" w:lineRule="auto"/>
        <w:ind w:right="567" w:firstLine="630"/>
        <w:jc w:val="both"/>
      </w:pPr>
      <w:r w:rsidRPr="00800D9C">
        <w:t>Основание под трубопроводами песчаное высотой 100 мм, обратную засыпку трубопроводов из полиэтиленовых труб выполнить песчаным или местным мягким грунтом без твердых включений на высоту не менее 30 см над верхом трубы.</w:t>
      </w:r>
    </w:p>
    <w:p w14:paraId="15E8CB95" w14:textId="77777777" w:rsidR="006D69CB" w:rsidRPr="00800D9C" w:rsidRDefault="006D69CB" w:rsidP="006D69CB">
      <w:pPr>
        <w:pStyle w:val="a3"/>
        <w:spacing w:line="276" w:lineRule="auto"/>
        <w:ind w:right="567" w:firstLine="630"/>
        <w:jc w:val="both"/>
      </w:pPr>
      <w:r w:rsidRPr="00800D9C">
        <w:t>На характерных точках трубопроводов (на вводах здания, на поворотах, в точках подключения и т.д.) предусмотреть устройство интеллектуальных (</w:t>
      </w:r>
      <w:r w:rsidRPr="00800D9C">
        <w:rPr>
          <w:lang w:val="en-US"/>
        </w:rPr>
        <w:t>RFID</w:t>
      </w:r>
      <w:r w:rsidRPr="00800D9C">
        <w:t>) электронных маркеров на глубине не более 1,0 м от уровня земли.</w:t>
      </w:r>
    </w:p>
    <w:p w14:paraId="2B20DCFC" w14:textId="6E0782E6" w:rsidR="002D46C7" w:rsidRPr="005F70CA" w:rsidRDefault="002D46C7" w:rsidP="002D46C7">
      <w:pPr>
        <w:pStyle w:val="a3"/>
        <w:spacing w:line="276" w:lineRule="auto"/>
        <w:ind w:left="0" w:right="567"/>
        <w:jc w:val="both"/>
      </w:pPr>
    </w:p>
    <w:p w14:paraId="4247B52C" w14:textId="4F6FD4B6" w:rsidR="002D46C7" w:rsidRPr="005F70CA" w:rsidRDefault="002D46C7" w:rsidP="002D46C7">
      <w:pPr>
        <w:pStyle w:val="a3"/>
        <w:spacing w:line="276" w:lineRule="auto"/>
        <w:ind w:right="567" w:firstLine="630"/>
        <w:jc w:val="center"/>
        <w:rPr>
          <w:b/>
        </w:rPr>
      </w:pPr>
      <w:r w:rsidRPr="005F70CA">
        <w:rPr>
          <w:b/>
        </w:rPr>
        <w:t>Канализация бытовая и производственная.</w:t>
      </w:r>
    </w:p>
    <w:p w14:paraId="095FF645" w14:textId="77777777" w:rsidR="006D69CB" w:rsidRPr="00800D9C" w:rsidRDefault="006D69CB" w:rsidP="006D69CB">
      <w:pPr>
        <w:pStyle w:val="a3"/>
        <w:spacing w:line="276" w:lineRule="auto"/>
        <w:ind w:right="567" w:firstLine="630"/>
        <w:jc w:val="both"/>
      </w:pPr>
      <w:r w:rsidRPr="00800D9C">
        <w:t xml:space="preserve">Канализационные сети от проектируемого здания приняты самотечными. Отвод бытовых и производственных сточных вод осуществляется во внутриплощадочную сеть канализации, а далее стоки направляются во внеплощадочную сеть канализации (см. проект 2024-АЭП.164-НВК). Согласно техническим условиям сброс стоков осуществляется в существующий коллектор Д= 600 мм, проложенный севернее объекта по пр. Аль-Фараби. </w:t>
      </w:r>
    </w:p>
    <w:p w14:paraId="417773B5" w14:textId="77777777" w:rsidR="006D69CB" w:rsidRPr="00800D9C" w:rsidRDefault="006D69CB" w:rsidP="006D69CB">
      <w:pPr>
        <w:pStyle w:val="a3"/>
        <w:spacing w:line="276" w:lineRule="auto"/>
        <w:ind w:right="567" w:firstLine="630"/>
        <w:jc w:val="both"/>
      </w:pPr>
      <w:r w:rsidRPr="00800D9C">
        <w:t xml:space="preserve">Выпуски из здания выполнены из труб чугунных канализационных </w:t>
      </w:r>
      <w:proofErr w:type="spellStart"/>
      <w:r w:rsidRPr="00800D9C">
        <w:t>безраструбных</w:t>
      </w:r>
      <w:proofErr w:type="spellEnd"/>
      <w:r w:rsidRPr="00800D9C">
        <w:t xml:space="preserve"> по ГОСТ 6942-98. Внутриплощадочные канализационные сети </w:t>
      </w:r>
      <w:r w:rsidRPr="00800D9C">
        <w:lastRenderedPageBreak/>
        <w:t xml:space="preserve">запроектированы из труб </w:t>
      </w:r>
      <w:r>
        <w:t>хризотилцементных безнапорных БНТ по ГОСТ 31416-2009</w:t>
      </w:r>
      <w:r w:rsidRPr="00800D9C">
        <w:t>.</w:t>
      </w:r>
    </w:p>
    <w:p w14:paraId="1E9EBAE7" w14:textId="77777777" w:rsidR="006D69CB" w:rsidRPr="00800D9C" w:rsidRDefault="006D69CB" w:rsidP="006D69CB">
      <w:pPr>
        <w:pStyle w:val="a3"/>
        <w:spacing w:line="276" w:lineRule="auto"/>
        <w:ind w:right="567" w:firstLine="630"/>
        <w:jc w:val="both"/>
      </w:pPr>
      <w:r w:rsidRPr="00800D9C">
        <w:t xml:space="preserve">На выпуске производственной канализации от технологического оборудования ресторанов перед подключением к наружной канализационной сети запроектирована установка </w:t>
      </w:r>
      <w:proofErr w:type="spellStart"/>
      <w:r w:rsidRPr="00800D9C">
        <w:t>жироуловителя</w:t>
      </w:r>
      <w:proofErr w:type="spellEnd"/>
      <w:r w:rsidRPr="00800D9C">
        <w:t>.</w:t>
      </w:r>
    </w:p>
    <w:p w14:paraId="4A74E2B8" w14:textId="77777777" w:rsidR="006D69CB" w:rsidRPr="00800D9C" w:rsidRDefault="006D69CB" w:rsidP="006D69CB">
      <w:pPr>
        <w:pStyle w:val="a3"/>
        <w:spacing w:line="276" w:lineRule="auto"/>
        <w:ind w:right="567" w:firstLine="630"/>
        <w:jc w:val="both"/>
      </w:pPr>
      <w:r w:rsidRPr="00800D9C">
        <w:t>Смотровые колодцы выполнены из сборных железобетонных элементов по ТПР 901-09-22.84.</w:t>
      </w:r>
    </w:p>
    <w:p w14:paraId="012A8C88" w14:textId="77777777" w:rsidR="006D69CB" w:rsidRPr="00800D9C" w:rsidRDefault="006D69CB" w:rsidP="006D69CB">
      <w:pPr>
        <w:pStyle w:val="a3"/>
        <w:spacing w:line="276" w:lineRule="auto"/>
        <w:ind w:right="567" w:firstLine="630"/>
        <w:jc w:val="both"/>
      </w:pPr>
      <w:r w:rsidRPr="00800D9C">
        <w:t>Основание под трубопроводами песчаное высотой 100 мм, обратную засыпку трубо</w:t>
      </w:r>
      <w:r>
        <w:t xml:space="preserve">проводов </w:t>
      </w:r>
      <w:r w:rsidRPr="00800D9C">
        <w:t>выполнить песчаным или местным мягким грунтом без твердых включений на высоту не менее 30 см над верхом трубы.</w:t>
      </w:r>
    </w:p>
    <w:p w14:paraId="585DEF28" w14:textId="77777777" w:rsidR="006D69CB" w:rsidRPr="00800D9C" w:rsidRDefault="006D69CB" w:rsidP="006D69CB">
      <w:pPr>
        <w:pStyle w:val="a3"/>
        <w:spacing w:line="276" w:lineRule="auto"/>
        <w:ind w:right="567" w:firstLine="630"/>
        <w:jc w:val="both"/>
      </w:pPr>
      <w:r w:rsidRPr="00800D9C">
        <w:t xml:space="preserve">На характерных точках трубопроводов (на вводах в здание </w:t>
      </w:r>
      <w:proofErr w:type="gramStart"/>
      <w:r w:rsidRPr="00800D9C">
        <w:t>и  на</w:t>
      </w:r>
      <w:proofErr w:type="gramEnd"/>
      <w:r w:rsidRPr="00800D9C">
        <w:t xml:space="preserve"> выпусках из здания, на поворотах, в точках подключения и т.д.) предусмотреть устройство интеллектуальных (</w:t>
      </w:r>
      <w:r w:rsidRPr="00800D9C">
        <w:rPr>
          <w:lang w:val="en-US"/>
        </w:rPr>
        <w:t>RFID</w:t>
      </w:r>
      <w:r w:rsidRPr="00800D9C">
        <w:t xml:space="preserve">) электронных маркеров на глубине не более 1,0 м от уровня земли. </w:t>
      </w:r>
    </w:p>
    <w:p w14:paraId="26ACC2C0" w14:textId="77777777" w:rsidR="006D69CB" w:rsidRPr="00800D9C" w:rsidRDefault="006D69CB" w:rsidP="006D69CB">
      <w:pPr>
        <w:pStyle w:val="a3"/>
        <w:spacing w:line="276" w:lineRule="auto"/>
        <w:ind w:right="567" w:firstLine="630"/>
        <w:jc w:val="both"/>
      </w:pPr>
      <w:r w:rsidRPr="00800D9C">
        <w:t xml:space="preserve">В сейсмическом районе, в целях исключения смещения колец водопроводных и канализационных колодцев, между кольцами устанавливаются Н-образные элементы, а между кольцом рабочей части и плитой перекрытия </w:t>
      </w:r>
      <w:r w:rsidRPr="00800D9C">
        <w:rPr>
          <w:lang w:val="en-US"/>
        </w:rPr>
        <w:t>h</w:t>
      </w:r>
      <w:r w:rsidRPr="00800D9C">
        <w:t>-образные элементы.</w:t>
      </w:r>
    </w:p>
    <w:p w14:paraId="4CB8104C" w14:textId="77777777" w:rsidR="006D69CB" w:rsidRPr="00800D9C" w:rsidRDefault="006D69CB" w:rsidP="006D69CB">
      <w:pPr>
        <w:pStyle w:val="a3"/>
        <w:spacing w:line="276" w:lineRule="auto"/>
        <w:ind w:right="567" w:firstLine="630"/>
        <w:jc w:val="both"/>
      </w:pPr>
      <w:r w:rsidRPr="00800D9C">
        <w:t>Строительные работы и испытания трубопроводов выполнить в соответствии с требованиями СН РК 4.01-03-2013, СП РК 4.01-103-2013 «Наружные сети и сооружения водоснабжения и канализации», СН РК 4.01-05-2002 «Инструкция по проектированию и монтажу сетей водоснабжения и канализации из пластмассовых труб».</w:t>
      </w:r>
    </w:p>
    <w:p w14:paraId="4C561790" w14:textId="77777777" w:rsidR="006D69CB" w:rsidRPr="00800D9C" w:rsidRDefault="006D69CB" w:rsidP="006D69CB">
      <w:pPr>
        <w:pStyle w:val="a3"/>
        <w:spacing w:line="276" w:lineRule="auto"/>
        <w:ind w:right="567" w:firstLine="630"/>
        <w:jc w:val="both"/>
      </w:pPr>
      <w:r w:rsidRPr="00800D9C">
        <w:t>Перечень видов работ, требующих составления актов освидетельствования скрытых работ по системам водоснабжения и канализации:</w:t>
      </w:r>
    </w:p>
    <w:p w14:paraId="1DD2D4FE" w14:textId="77777777" w:rsidR="006D69CB" w:rsidRPr="00800D9C" w:rsidRDefault="006D69CB" w:rsidP="006D69CB">
      <w:pPr>
        <w:pStyle w:val="a3"/>
        <w:spacing w:line="276" w:lineRule="auto"/>
        <w:ind w:right="567" w:firstLine="630"/>
        <w:jc w:val="both"/>
      </w:pPr>
      <w:r w:rsidRPr="00800D9C">
        <w:t>а) подготовка основания под трубопроводы;</w:t>
      </w:r>
    </w:p>
    <w:p w14:paraId="3C41DA68" w14:textId="77777777" w:rsidR="006D69CB" w:rsidRPr="00800D9C" w:rsidRDefault="006D69CB" w:rsidP="006D69CB">
      <w:pPr>
        <w:pStyle w:val="a3"/>
        <w:spacing w:line="276" w:lineRule="auto"/>
        <w:ind w:right="567" w:firstLine="630"/>
        <w:jc w:val="both"/>
      </w:pPr>
      <w:r w:rsidRPr="00800D9C">
        <w:t>б) монтаж трубопроводов;</w:t>
      </w:r>
    </w:p>
    <w:p w14:paraId="4564A238" w14:textId="77777777" w:rsidR="006D69CB" w:rsidRPr="00800D9C" w:rsidRDefault="006D69CB" w:rsidP="006D69CB">
      <w:pPr>
        <w:pStyle w:val="a3"/>
        <w:spacing w:line="276" w:lineRule="auto"/>
        <w:ind w:right="567" w:firstLine="630"/>
        <w:jc w:val="both"/>
      </w:pPr>
      <w:r w:rsidRPr="00800D9C">
        <w:t>в) устройство колодцев с гидроизоляцией и герметизацией мест прохода трубопроводов;</w:t>
      </w:r>
    </w:p>
    <w:p w14:paraId="40B02166" w14:textId="77777777" w:rsidR="006D69CB" w:rsidRPr="00800D9C" w:rsidRDefault="006D69CB" w:rsidP="006D69CB">
      <w:pPr>
        <w:pStyle w:val="a3"/>
        <w:spacing w:line="276" w:lineRule="auto"/>
        <w:ind w:right="567" w:firstLine="630"/>
        <w:jc w:val="both"/>
      </w:pPr>
      <w:r w:rsidRPr="00800D9C">
        <w:t>г) гидравлическое испытание трубопроводов;</w:t>
      </w:r>
    </w:p>
    <w:p w14:paraId="3FFE24D7" w14:textId="77777777" w:rsidR="006D69CB" w:rsidRPr="00800D9C" w:rsidRDefault="006D69CB" w:rsidP="006D69CB">
      <w:pPr>
        <w:pStyle w:val="a3"/>
        <w:spacing w:line="276" w:lineRule="auto"/>
        <w:ind w:right="567" w:firstLine="630"/>
        <w:jc w:val="both"/>
      </w:pPr>
      <w:r w:rsidRPr="00800D9C">
        <w:t>д) засыпка траншей грунтом с уплотнением;</w:t>
      </w:r>
    </w:p>
    <w:p w14:paraId="13D81D55" w14:textId="77777777" w:rsidR="006D69CB" w:rsidRPr="00800D9C" w:rsidRDefault="006D69CB" w:rsidP="006D69CB">
      <w:pPr>
        <w:pStyle w:val="a3"/>
        <w:spacing w:line="276" w:lineRule="auto"/>
        <w:ind w:right="567" w:firstLine="630"/>
        <w:jc w:val="both"/>
      </w:pPr>
      <w:r w:rsidRPr="00800D9C">
        <w:t>е) противокоррозионная защита трубопроводов;</w:t>
      </w:r>
    </w:p>
    <w:p w14:paraId="64E9F575" w14:textId="77777777" w:rsidR="006D69CB" w:rsidRPr="00800D9C" w:rsidRDefault="006D69CB" w:rsidP="006D69CB">
      <w:pPr>
        <w:pStyle w:val="a3"/>
        <w:spacing w:line="276" w:lineRule="auto"/>
        <w:ind w:right="567" w:firstLine="630"/>
        <w:jc w:val="both"/>
      </w:pPr>
      <w:r w:rsidRPr="00800D9C">
        <w:t>ж) очистка и дезинфекция трубопроводов водоснабжения.</w:t>
      </w:r>
    </w:p>
    <w:p w14:paraId="7E7A7074" w14:textId="77777777" w:rsidR="006D69CB" w:rsidRPr="00800D9C" w:rsidRDefault="006D69CB" w:rsidP="006D69CB">
      <w:pPr>
        <w:pStyle w:val="a3"/>
        <w:spacing w:line="276" w:lineRule="auto"/>
        <w:ind w:right="567" w:firstLine="630"/>
        <w:jc w:val="both"/>
      </w:pPr>
      <w:r w:rsidRPr="00800D9C">
        <w:t>В состав процесса строительно-монтажных работ по строительству трубопроводов входят:</w:t>
      </w:r>
    </w:p>
    <w:p w14:paraId="3A390202" w14:textId="77777777" w:rsidR="006D69CB" w:rsidRPr="00800D9C" w:rsidRDefault="006D69CB" w:rsidP="006D69CB">
      <w:pPr>
        <w:pStyle w:val="a3"/>
        <w:spacing w:line="276" w:lineRule="auto"/>
        <w:ind w:right="567" w:firstLine="630"/>
        <w:jc w:val="both"/>
      </w:pPr>
      <w:r w:rsidRPr="00800D9C">
        <w:t>а) подготовительные, земляные и погрузочно-разгрузочные работы, работы по транспортировке и складированию труб и изделий, сварочно-монтажные работы;</w:t>
      </w:r>
    </w:p>
    <w:p w14:paraId="380EE7E9" w14:textId="77777777" w:rsidR="006D69CB" w:rsidRPr="00800D9C" w:rsidRDefault="006D69CB" w:rsidP="006D69CB">
      <w:pPr>
        <w:pStyle w:val="a3"/>
        <w:spacing w:line="276" w:lineRule="auto"/>
        <w:ind w:right="567" w:firstLine="630"/>
        <w:jc w:val="both"/>
      </w:pPr>
      <w:r w:rsidRPr="00800D9C">
        <w:t xml:space="preserve">б) работы по монтажу средств защиты от коррозии и статического </w:t>
      </w:r>
      <w:r w:rsidRPr="00800D9C">
        <w:lastRenderedPageBreak/>
        <w:t>электричества;</w:t>
      </w:r>
    </w:p>
    <w:p w14:paraId="2EE39FAD" w14:textId="77777777" w:rsidR="006D69CB" w:rsidRPr="00800D9C" w:rsidRDefault="006D69CB" w:rsidP="006D69CB">
      <w:pPr>
        <w:pStyle w:val="a3"/>
        <w:spacing w:line="276" w:lineRule="auto"/>
        <w:ind w:right="567" w:firstLine="630"/>
        <w:jc w:val="both"/>
      </w:pPr>
      <w:r w:rsidRPr="00800D9C">
        <w:t>в) работы по укладке трубопровода и его закреплению;</w:t>
      </w:r>
    </w:p>
    <w:p w14:paraId="6D717501" w14:textId="77777777" w:rsidR="006D69CB" w:rsidRPr="00800D9C" w:rsidRDefault="006D69CB" w:rsidP="006D69CB">
      <w:pPr>
        <w:pStyle w:val="a3"/>
        <w:spacing w:line="276" w:lineRule="auto"/>
        <w:ind w:right="567" w:firstLine="630"/>
        <w:jc w:val="both"/>
      </w:pPr>
      <w:r w:rsidRPr="00800D9C">
        <w:t>г) очистку полости и испытания трубопровода, рекультивацию земель.</w:t>
      </w:r>
    </w:p>
    <w:p w14:paraId="0EC6DD45" w14:textId="34A29A4E" w:rsidR="002D46C7" w:rsidRPr="005F70CA" w:rsidRDefault="006D69CB" w:rsidP="006D69CB">
      <w:pPr>
        <w:pStyle w:val="a3"/>
        <w:spacing w:line="276" w:lineRule="auto"/>
        <w:ind w:right="567" w:firstLine="630"/>
        <w:jc w:val="both"/>
      </w:pPr>
      <w:r w:rsidRPr="00800D9C">
        <w:t xml:space="preserve">При пересечении с существующими подземными коммуникациями работы производить </w:t>
      </w:r>
      <w:proofErr w:type="gramStart"/>
      <w:r w:rsidRPr="00800D9C">
        <w:t>в ручную</w:t>
      </w:r>
      <w:proofErr w:type="gramEnd"/>
      <w:r w:rsidRPr="00800D9C">
        <w:t>. В целях обеспечения сохранности инженерных сетей производство земляных работ вести по мере уточнения размещения в натуре существующих коммуникаций путем вскрытия их в присутствии заинтересованных организаций.</w:t>
      </w:r>
    </w:p>
    <w:p w14:paraId="7E235C61" w14:textId="77777777" w:rsidR="002D46C7" w:rsidRPr="005F70CA" w:rsidRDefault="002D46C7" w:rsidP="002D46C7">
      <w:pPr>
        <w:pStyle w:val="a3"/>
        <w:spacing w:line="276" w:lineRule="auto"/>
        <w:ind w:right="567" w:firstLine="630"/>
        <w:jc w:val="both"/>
      </w:pPr>
    </w:p>
    <w:p w14:paraId="2D9BFDE9" w14:textId="77777777" w:rsidR="002D46C7" w:rsidRPr="005F70CA" w:rsidRDefault="002D46C7" w:rsidP="002D46C7">
      <w:pPr>
        <w:pStyle w:val="a3"/>
        <w:spacing w:line="276" w:lineRule="auto"/>
        <w:ind w:right="567" w:firstLine="630"/>
        <w:jc w:val="center"/>
        <w:rPr>
          <w:b/>
        </w:rPr>
      </w:pPr>
      <w:r w:rsidRPr="005F70CA">
        <w:rPr>
          <w:b/>
        </w:rPr>
        <w:t>Антисейсмические мероприятия.</w:t>
      </w:r>
    </w:p>
    <w:p w14:paraId="75133053" w14:textId="77777777" w:rsidR="006D69CB" w:rsidRPr="00800D9C" w:rsidRDefault="006D69CB" w:rsidP="006D69CB">
      <w:pPr>
        <w:pStyle w:val="a3"/>
        <w:spacing w:line="276" w:lineRule="auto"/>
        <w:ind w:right="567" w:firstLine="630"/>
        <w:jc w:val="both"/>
      </w:pPr>
      <w:r w:rsidRPr="00800D9C">
        <w:t>Требования к системам водоснабжения и водоотведения в сейсмических районах, согласно СНиП РК 4.01-02-2009 и СН РК 4.01-03-2011, следующие:</w:t>
      </w:r>
    </w:p>
    <w:p w14:paraId="7301E8D9" w14:textId="17CA8C3E" w:rsidR="002D46C7" w:rsidRDefault="006D69CB" w:rsidP="006D69CB">
      <w:pPr>
        <w:pStyle w:val="a3"/>
        <w:numPr>
          <w:ilvl w:val="0"/>
          <w:numId w:val="16"/>
        </w:numPr>
        <w:spacing w:line="276" w:lineRule="auto"/>
        <w:ind w:right="567"/>
        <w:jc w:val="both"/>
      </w:pPr>
      <w:r w:rsidRPr="00800D9C">
        <w:t xml:space="preserve">В районах с сейсмичностью 8 и 9 баллов при проектировании систем водоснабжения </w:t>
      </w:r>
      <w:r w:rsidRPr="00800D9C">
        <w:rPr>
          <w:lang w:val="en-US"/>
        </w:rPr>
        <w:t>I</w:t>
      </w:r>
      <w:r w:rsidRPr="00800D9C">
        <w:t xml:space="preserve"> категории и, как правило, </w:t>
      </w:r>
      <w:r w:rsidRPr="00800D9C">
        <w:rPr>
          <w:lang w:val="en-US"/>
        </w:rPr>
        <w:t>II</w:t>
      </w:r>
      <w:r w:rsidRPr="00800D9C">
        <w:t xml:space="preserve"> категории предусмотреть использование не менее двух источника водоснабжения.</w:t>
      </w:r>
    </w:p>
    <w:p w14:paraId="5072EB62" w14:textId="77777777" w:rsidR="006D69CB" w:rsidRPr="006D69CB" w:rsidRDefault="006D69CB" w:rsidP="006D69CB">
      <w:pPr>
        <w:pStyle w:val="a3"/>
        <w:spacing w:line="276" w:lineRule="auto"/>
        <w:ind w:left="2691" w:right="567"/>
        <w:jc w:val="both"/>
      </w:pPr>
    </w:p>
    <w:p w14:paraId="611F3B9D" w14:textId="77777777" w:rsidR="002D46C7" w:rsidRPr="005F70CA" w:rsidRDefault="002D46C7" w:rsidP="002D46C7">
      <w:pPr>
        <w:pStyle w:val="a3"/>
        <w:ind w:right="567"/>
        <w:jc w:val="both"/>
        <w:rPr>
          <w:b/>
          <w:color w:val="FF0000"/>
          <w:sz w:val="20"/>
        </w:rPr>
      </w:pPr>
    </w:p>
    <w:p w14:paraId="7C8AF063" w14:textId="2768912B" w:rsidR="00CA5996" w:rsidRDefault="00A44534" w:rsidP="00984812">
      <w:pPr>
        <w:pStyle w:val="1"/>
        <w:tabs>
          <w:tab w:val="left" w:pos="2886"/>
        </w:tabs>
        <w:ind w:left="1843" w:right="567" w:firstLine="2126"/>
        <w:rPr>
          <w:color w:val="000000" w:themeColor="text1"/>
        </w:rPr>
      </w:pPr>
      <w:r w:rsidRPr="00044FC1">
        <w:rPr>
          <w:color w:val="000000" w:themeColor="text1"/>
        </w:rPr>
        <w:t>8</w:t>
      </w:r>
      <w:r w:rsidRPr="00044FC1">
        <w:rPr>
          <w:color w:val="000000" w:themeColor="text1"/>
          <w:lang w:val="kk-KZ"/>
        </w:rPr>
        <w:t>.</w:t>
      </w:r>
      <w:r w:rsidRPr="005F70CA">
        <w:rPr>
          <w:color w:val="000000" w:themeColor="text1"/>
          <w:lang w:val="kk-KZ"/>
        </w:rPr>
        <w:t xml:space="preserve"> </w:t>
      </w:r>
      <w:r w:rsidR="00EA1435" w:rsidRPr="00044FC1">
        <w:rPr>
          <w:color w:val="000000" w:themeColor="text1"/>
        </w:rPr>
        <w:t>Электро</w:t>
      </w:r>
      <w:r w:rsidR="00127856" w:rsidRPr="00044FC1">
        <w:rPr>
          <w:color w:val="000000" w:themeColor="text1"/>
        </w:rPr>
        <w:t>технические решения</w:t>
      </w:r>
    </w:p>
    <w:p w14:paraId="7195D7DD" w14:textId="77777777" w:rsidR="00FC765D" w:rsidRPr="005F70CA" w:rsidRDefault="00FC765D" w:rsidP="00FC765D">
      <w:pPr>
        <w:pStyle w:val="1"/>
        <w:tabs>
          <w:tab w:val="left" w:pos="2886"/>
        </w:tabs>
        <w:ind w:left="1843" w:right="567" w:hanging="142"/>
        <w:rPr>
          <w:color w:val="000000" w:themeColor="text1"/>
        </w:rPr>
      </w:pPr>
    </w:p>
    <w:p w14:paraId="042A2BAF" w14:textId="086E12C8" w:rsidR="008A25E0" w:rsidRPr="009914B9" w:rsidRDefault="008A25E0" w:rsidP="008A25E0">
      <w:pPr>
        <w:adjustRightInd w:val="0"/>
        <w:ind w:left="1701" w:right="567"/>
        <w:jc w:val="center"/>
        <w:rPr>
          <w:b/>
          <w:color w:val="000000"/>
          <w:sz w:val="28"/>
          <w:szCs w:val="28"/>
        </w:rPr>
      </w:pPr>
      <w:r w:rsidRPr="009914B9">
        <w:rPr>
          <w:b/>
          <w:color w:val="000000"/>
          <w:sz w:val="28"/>
          <w:szCs w:val="28"/>
        </w:rPr>
        <w:t>Силовое электрооборудование.</w:t>
      </w:r>
    </w:p>
    <w:p w14:paraId="01D33756" w14:textId="7E660EC5" w:rsidR="00412154" w:rsidRPr="009914B9" w:rsidRDefault="00412154" w:rsidP="00412154">
      <w:pPr>
        <w:pStyle w:val="1"/>
        <w:ind w:left="1701" w:right="567" w:firstLine="567"/>
        <w:jc w:val="both"/>
        <w:rPr>
          <w:b w:val="0"/>
          <w:sz w:val="28"/>
          <w:szCs w:val="28"/>
        </w:rPr>
      </w:pPr>
      <w:r w:rsidRPr="009914B9">
        <w:rPr>
          <w:b w:val="0"/>
          <w:sz w:val="28"/>
          <w:szCs w:val="28"/>
          <w:shd w:val="clear" w:color="auto" w:fill="FFFFFF"/>
        </w:rPr>
        <w:t>На момент обследования здания, монтажные работы по силовому электрооборудованию в здании не выполнялись. Необходимо в полном объеме выполнить монтажные работы по проектной документации марки ЭМ.</w:t>
      </w:r>
    </w:p>
    <w:p w14:paraId="66B808F3" w14:textId="3E3EB47C" w:rsidR="003D0B04" w:rsidRPr="009914B9" w:rsidRDefault="003D0B04" w:rsidP="003D0B04">
      <w:pPr>
        <w:adjustRightInd w:val="0"/>
        <w:ind w:left="1701" w:right="567"/>
        <w:jc w:val="both"/>
        <w:rPr>
          <w:b/>
          <w:bCs/>
          <w:color w:val="000000"/>
          <w:sz w:val="28"/>
          <w:szCs w:val="28"/>
        </w:rPr>
      </w:pPr>
      <w:proofErr w:type="gramStart"/>
      <w:r w:rsidRPr="009914B9">
        <w:rPr>
          <w:b/>
          <w:bCs/>
          <w:color w:val="000000"/>
          <w:sz w:val="28"/>
          <w:szCs w:val="28"/>
        </w:rPr>
        <w:t>1.1  Общие</w:t>
      </w:r>
      <w:proofErr w:type="gramEnd"/>
      <w:r w:rsidRPr="009914B9">
        <w:rPr>
          <w:b/>
          <w:bCs/>
          <w:color w:val="000000"/>
          <w:sz w:val="28"/>
          <w:szCs w:val="28"/>
        </w:rPr>
        <w:t xml:space="preserve"> указания.</w:t>
      </w:r>
    </w:p>
    <w:p w14:paraId="4B01CF37" w14:textId="55AC0F2E" w:rsidR="003D0B04" w:rsidRPr="009914B9" w:rsidRDefault="003D0B04" w:rsidP="003D0B04">
      <w:pPr>
        <w:adjustRightInd w:val="0"/>
        <w:ind w:left="1701" w:right="567"/>
        <w:jc w:val="both"/>
        <w:rPr>
          <w:color w:val="000000"/>
          <w:sz w:val="28"/>
          <w:szCs w:val="28"/>
        </w:rPr>
      </w:pPr>
      <w:r w:rsidRPr="009914B9">
        <w:rPr>
          <w:color w:val="000000"/>
          <w:sz w:val="28"/>
          <w:szCs w:val="28"/>
        </w:rPr>
        <w:tab/>
        <w:t xml:space="preserve"> Данный раздел</w:t>
      </w:r>
      <w:r w:rsidR="00CC2886">
        <w:rPr>
          <w:color w:val="000000"/>
          <w:sz w:val="28"/>
          <w:szCs w:val="28"/>
        </w:rPr>
        <w:t xml:space="preserve"> силового электрооборудования "</w:t>
      </w:r>
      <w:r w:rsidRPr="009914B9">
        <w:rPr>
          <w:color w:val="000000"/>
          <w:sz w:val="28"/>
          <w:szCs w:val="28"/>
        </w:rPr>
        <w:t>Гостиничный комплекс с подземным паркингом и со сносом существующего здания по адресу: г. Алматы, Бостандыкский район, проспект Аль-Фараби 140</w:t>
      </w:r>
      <w:r w:rsidR="00CC2886">
        <w:rPr>
          <w:color w:val="000000"/>
          <w:sz w:val="28"/>
          <w:szCs w:val="28"/>
        </w:rPr>
        <w:t>". Незавершенное строительство.</w:t>
      </w:r>
      <w:r w:rsidRPr="009914B9">
        <w:rPr>
          <w:color w:val="000000"/>
          <w:sz w:val="28"/>
          <w:szCs w:val="28"/>
        </w:rPr>
        <w:t>, марки (ЭМ), разработан на основании заданий на проектирование и технических условий Т</w:t>
      </w:r>
      <w:r w:rsidR="00CC2886">
        <w:rPr>
          <w:color w:val="000000"/>
          <w:sz w:val="28"/>
          <w:szCs w:val="28"/>
        </w:rPr>
        <w:t xml:space="preserve">У АЖК №32.2-419 от 24.01.2025, </w:t>
      </w:r>
      <w:r w:rsidRPr="009914B9">
        <w:rPr>
          <w:color w:val="000000"/>
          <w:sz w:val="28"/>
          <w:szCs w:val="28"/>
        </w:rPr>
        <w:t xml:space="preserve">в соответствии с действующими нормами и правилами. </w:t>
      </w:r>
    </w:p>
    <w:p w14:paraId="1F773B9D" w14:textId="3DF381BA" w:rsidR="003D0B04" w:rsidRPr="009914B9" w:rsidRDefault="003D0B04" w:rsidP="003D0B04">
      <w:pPr>
        <w:adjustRightInd w:val="0"/>
        <w:ind w:left="1701" w:right="567"/>
        <w:jc w:val="both"/>
        <w:rPr>
          <w:color w:val="000000"/>
          <w:sz w:val="28"/>
          <w:szCs w:val="28"/>
        </w:rPr>
      </w:pPr>
      <w:r w:rsidRPr="009914B9">
        <w:rPr>
          <w:color w:val="000000"/>
          <w:sz w:val="28"/>
          <w:szCs w:val="28"/>
        </w:rPr>
        <w:tab/>
        <w:t xml:space="preserve">В отношении обеспечения надежности электроснабжения, электроприемники относятся к потребителям 1 и 2 категории согласно СП РК 3.02-118-2013 п.4.6.3.3.  </w:t>
      </w:r>
    </w:p>
    <w:p w14:paraId="3C36A637" w14:textId="77777777" w:rsidR="003D0B04" w:rsidRPr="009914B9" w:rsidRDefault="003D0B04" w:rsidP="003D0B04">
      <w:pPr>
        <w:adjustRightInd w:val="0"/>
        <w:ind w:left="1701" w:right="567"/>
        <w:jc w:val="both"/>
        <w:rPr>
          <w:color w:val="000000"/>
          <w:sz w:val="28"/>
          <w:szCs w:val="28"/>
        </w:rPr>
      </w:pPr>
      <w:r w:rsidRPr="009914B9">
        <w:rPr>
          <w:color w:val="000000"/>
          <w:sz w:val="28"/>
          <w:szCs w:val="28"/>
        </w:rPr>
        <w:t>Вся электропроводка выполняется с учётом смены (сменная электропроводка).</w:t>
      </w:r>
    </w:p>
    <w:p w14:paraId="0B88288B" w14:textId="346FA809" w:rsidR="003D0B04" w:rsidRPr="009914B9" w:rsidRDefault="003D0B04" w:rsidP="003D0B04">
      <w:pPr>
        <w:adjustRightInd w:val="0"/>
        <w:ind w:left="1701" w:right="567"/>
        <w:jc w:val="both"/>
        <w:rPr>
          <w:color w:val="000000"/>
          <w:sz w:val="28"/>
          <w:szCs w:val="28"/>
        </w:rPr>
      </w:pPr>
      <w:r w:rsidRPr="009914B9">
        <w:rPr>
          <w:color w:val="000000"/>
          <w:sz w:val="28"/>
          <w:szCs w:val="28"/>
        </w:rPr>
        <w:t>Напряжение сети силового электрооборудования, принято 380/220 В, 50ГЦ с системой заземления TN-S.</w:t>
      </w:r>
    </w:p>
    <w:p w14:paraId="01881A3E" w14:textId="77777777" w:rsidR="003D0B04" w:rsidRPr="009914B9" w:rsidRDefault="003D0B04" w:rsidP="003D0B04">
      <w:pPr>
        <w:adjustRightInd w:val="0"/>
        <w:ind w:left="1701" w:right="567"/>
        <w:jc w:val="both"/>
        <w:rPr>
          <w:b/>
          <w:bCs/>
          <w:color w:val="000000"/>
          <w:sz w:val="28"/>
          <w:szCs w:val="28"/>
        </w:rPr>
      </w:pPr>
      <w:r w:rsidRPr="009914B9">
        <w:rPr>
          <w:b/>
          <w:bCs/>
          <w:color w:val="000000"/>
          <w:sz w:val="28"/>
          <w:szCs w:val="28"/>
        </w:rPr>
        <w:t>1.2 Силовое оборудование.</w:t>
      </w:r>
    </w:p>
    <w:p w14:paraId="48E99766" w14:textId="35933319"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 xml:space="preserve">Электроснабжение, осуществляется от вновь проектируемой трансформаторной подстанции (на 2 трансформатора) расположенной внутри здания на </w:t>
      </w:r>
      <w:proofErr w:type="spellStart"/>
      <w:r w:rsidR="003D0B04" w:rsidRPr="009914B9">
        <w:rPr>
          <w:color w:val="000000"/>
          <w:sz w:val="28"/>
          <w:szCs w:val="28"/>
        </w:rPr>
        <w:t>отм</w:t>
      </w:r>
      <w:proofErr w:type="spellEnd"/>
      <w:r w:rsidR="003D0B04" w:rsidRPr="009914B9">
        <w:rPr>
          <w:color w:val="000000"/>
          <w:sz w:val="28"/>
          <w:szCs w:val="28"/>
        </w:rPr>
        <w:t xml:space="preserve"> -9,300. Категория электроснабжения ТП - 2ая Щиты ВРУ-1, ВРУ-2.1, ВРУ-2.2, ВРУ-3, ВРУ-4, ВРУ-5, ВРУ-6 запитаны от проектируемой ТП двумя </w:t>
      </w:r>
      <w:r w:rsidR="003D0B04" w:rsidRPr="009914B9">
        <w:rPr>
          <w:color w:val="000000"/>
          <w:sz w:val="28"/>
          <w:szCs w:val="28"/>
        </w:rPr>
        <w:lastRenderedPageBreak/>
        <w:t xml:space="preserve">независимыми кабельными линиями, каждая. </w:t>
      </w:r>
    </w:p>
    <w:p w14:paraId="44620AB5" w14:textId="2D05C5DE"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Щиты ШГП-1, ШГП-2, ШГП-3, ШГП-4, ШГП-5, ШГП-6 оснащены блоком АВР на 3 ввода. Два ввода (город-город) подключены к верхним губкам выключателей-разъединителей кабельных линий, питающих ВРУ. Третий ввод, запитывается от распределительной секции, питаемой от ДГУ.</w:t>
      </w:r>
    </w:p>
    <w:p w14:paraId="004195C1" w14:textId="21337E5D" w:rsidR="003D0B04" w:rsidRPr="009914B9" w:rsidRDefault="003D0B04" w:rsidP="003D0B04">
      <w:pPr>
        <w:adjustRightInd w:val="0"/>
        <w:ind w:left="1701" w:right="567"/>
        <w:jc w:val="both"/>
        <w:rPr>
          <w:color w:val="000000"/>
          <w:sz w:val="28"/>
          <w:szCs w:val="28"/>
        </w:rPr>
      </w:pPr>
      <w:r w:rsidRPr="009914B9">
        <w:rPr>
          <w:color w:val="000000"/>
          <w:sz w:val="28"/>
          <w:szCs w:val="28"/>
        </w:rPr>
        <w:t xml:space="preserve">     </w:t>
      </w:r>
      <w:r w:rsidR="00441E46" w:rsidRPr="009914B9">
        <w:rPr>
          <w:color w:val="000000"/>
          <w:sz w:val="28"/>
          <w:szCs w:val="28"/>
        </w:rPr>
        <w:t xml:space="preserve"> </w:t>
      </w:r>
      <w:r w:rsidRPr="009914B9">
        <w:rPr>
          <w:color w:val="000000"/>
          <w:sz w:val="28"/>
          <w:szCs w:val="28"/>
        </w:rPr>
        <w:t>Учёт потребляемой электроэнергии осуществляется в трансформаторной подстанции в РУ-0,4кВ. В шкафах ВРУ, ШГП установлены местные приборы учёта для локального определения потребляемой электроэнергии по зонам.</w:t>
      </w:r>
    </w:p>
    <w:p w14:paraId="6F1AB1FA" w14:textId="03DF1931" w:rsidR="003D0B04" w:rsidRPr="009914B9" w:rsidRDefault="003D0B04" w:rsidP="003D0B04">
      <w:pPr>
        <w:adjustRightInd w:val="0"/>
        <w:ind w:left="1701" w:right="567"/>
        <w:jc w:val="both"/>
        <w:rPr>
          <w:color w:val="000000"/>
          <w:sz w:val="28"/>
          <w:szCs w:val="28"/>
        </w:rPr>
      </w:pPr>
      <w:r w:rsidRPr="009914B9">
        <w:rPr>
          <w:color w:val="000000"/>
          <w:sz w:val="28"/>
          <w:szCs w:val="28"/>
        </w:rPr>
        <w:t>В связи со сборкой щитов представителями монтажной организации электроснабжения, управляющее оборудование системами снеготаянья (обогрев водосточных воронок), системами вентиляции, водоснабжения и канализации (исключая комплектную поставку оборудования), учтено в проекте ЭМ для верного подбора размера щитов и соединения питающих и управляющих проводов внутри щита, согласно схемам предоставленным в проекте ЭМ</w:t>
      </w:r>
    </w:p>
    <w:p w14:paraId="6E2AABBF" w14:textId="77777777" w:rsidR="003D0B04" w:rsidRPr="009914B9" w:rsidRDefault="003D0B04" w:rsidP="003D0B04">
      <w:pPr>
        <w:adjustRightInd w:val="0"/>
        <w:ind w:left="1701" w:right="567"/>
        <w:jc w:val="both"/>
        <w:rPr>
          <w:color w:val="000000"/>
          <w:sz w:val="28"/>
          <w:szCs w:val="28"/>
        </w:rPr>
      </w:pPr>
      <w:r w:rsidRPr="009914B9">
        <w:rPr>
          <w:color w:val="000000"/>
          <w:sz w:val="28"/>
          <w:szCs w:val="28"/>
        </w:rPr>
        <w:t>Наполнение шкафов ВРУ, ШГП выполняется предварительно выбранным оборудованием, согласно карточки принятых решений:</w:t>
      </w:r>
    </w:p>
    <w:p w14:paraId="760BA436" w14:textId="77777777" w:rsidR="003D0B04" w:rsidRPr="009914B9" w:rsidRDefault="003D0B04" w:rsidP="003D0B04">
      <w:pPr>
        <w:adjustRightInd w:val="0"/>
        <w:ind w:left="1701" w:right="567"/>
        <w:jc w:val="both"/>
        <w:rPr>
          <w:color w:val="000000"/>
          <w:sz w:val="28"/>
          <w:szCs w:val="28"/>
        </w:rPr>
      </w:pPr>
      <w:r w:rsidRPr="009914B9">
        <w:rPr>
          <w:color w:val="000000"/>
          <w:sz w:val="28"/>
          <w:szCs w:val="28"/>
        </w:rPr>
        <w:t>-</w:t>
      </w:r>
      <w:r w:rsidRPr="009914B9">
        <w:rPr>
          <w:color w:val="000000"/>
          <w:sz w:val="28"/>
          <w:szCs w:val="28"/>
        </w:rPr>
        <w:tab/>
        <w:t>приборы учёта серии “Сайман”.</w:t>
      </w:r>
    </w:p>
    <w:p w14:paraId="37A7A620" w14:textId="77777777" w:rsidR="003D0B04" w:rsidRPr="009914B9" w:rsidRDefault="003D0B04" w:rsidP="003D0B04">
      <w:pPr>
        <w:adjustRightInd w:val="0"/>
        <w:ind w:left="1701" w:right="567"/>
        <w:jc w:val="both"/>
        <w:rPr>
          <w:color w:val="000000"/>
          <w:sz w:val="28"/>
          <w:szCs w:val="28"/>
        </w:rPr>
      </w:pPr>
      <w:r w:rsidRPr="009914B9">
        <w:rPr>
          <w:color w:val="000000"/>
          <w:sz w:val="28"/>
          <w:szCs w:val="28"/>
        </w:rPr>
        <w:t>-</w:t>
      </w:r>
      <w:r w:rsidRPr="009914B9">
        <w:rPr>
          <w:color w:val="000000"/>
          <w:sz w:val="28"/>
          <w:szCs w:val="28"/>
        </w:rPr>
        <w:tab/>
        <w:t>автоматические выключатели, магнитные пускатели, выключатели-</w:t>
      </w:r>
      <w:proofErr w:type="spellStart"/>
      <w:r w:rsidRPr="009914B9">
        <w:rPr>
          <w:color w:val="000000"/>
          <w:sz w:val="28"/>
          <w:szCs w:val="28"/>
        </w:rPr>
        <w:t>разъеденители</w:t>
      </w:r>
      <w:proofErr w:type="spellEnd"/>
      <w:r w:rsidRPr="009914B9">
        <w:rPr>
          <w:color w:val="000000"/>
          <w:sz w:val="28"/>
          <w:szCs w:val="28"/>
        </w:rPr>
        <w:t xml:space="preserve"> и другое коммутационное оборудовано, выбрано оборудование компании IEK.</w:t>
      </w:r>
    </w:p>
    <w:p w14:paraId="359CF2DE" w14:textId="684D742D"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В качестве распределительных щитов для групп освещения и розеточных групп (ЩC, ЩСВ и т.д.) приняты навесные щиты компании IEK. В качестве распределительных щитов для групп освещения и розеточных групп номерного фонда (</w:t>
      </w:r>
      <w:proofErr w:type="spellStart"/>
      <w:r w:rsidR="003D0B04" w:rsidRPr="009914B9">
        <w:rPr>
          <w:color w:val="000000"/>
          <w:sz w:val="28"/>
          <w:szCs w:val="28"/>
        </w:rPr>
        <w:t>ЩСн</w:t>
      </w:r>
      <w:proofErr w:type="spellEnd"/>
      <w:r w:rsidR="003D0B04" w:rsidRPr="009914B9">
        <w:rPr>
          <w:color w:val="000000"/>
          <w:sz w:val="28"/>
          <w:szCs w:val="28"/>
        </w:rPr>
        <w:t>) приняты щиты скрытого монтажа, компании IEK</w:t>
      </w:r>
      <w:r w:rsidRPr="009914B9">
        <w:rPr>
          <w:color w:val="000000"/>
          <w:sz w:val="28"/>
          <w:szCs w:val="28"/>
        </w:rPr>
        <w:t>.</w:t>
      </w:r>
    </w:p>
    <w:p w14:paraId="611DEEEF" w14:textId="781162A6"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Расположение силовых щитов, щитов вентиляции и щитов освещения, на этажах осуществляется согласно расположению центров нагрузок.</w:t>
      </w:r>
    </w:p>
    <w:p w14:paraId="5464412E" w14:textId="5820EBF4"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В качестве устройств защиты от короткого замыкания и перегрузки приняты автоматические выключатели компании IEK, EKF.</w:t>
      </w:r>
    </w:p>
    <w:p w14:paraId="2525734E" w14:textId="43DE87C0"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 xml:space="preserve">Групповые сети двухжильного и трёхжильного </w:t>
      </w:r>
      <w:proofErr w:type="spellStart"/>
      <w:r w:rsidR="003D0B04" w:rsidRPr="009914B9">
        <w:rPr>
          <w:color w:val="000000"/>
          <w:sz w:val="28"/>
          <w:szCs w:val="28"/>
        </w:rPr>
        <w:t>качебя</w:t>
      </w:r>
      <w:proofErr w:type="spellEnd"/>
      <w:r w:rsidR="003D0B04" w:rsidRPr="009914B9">
        <w:rPr>
          <w:color w:val="000000"/>
          <w:sz w:val="28"/>
          <w:szCs w:val="28"/>
        </w:rPr>
        <w:t xml:space="preserve"> сечением до 2,5 мм2 включительно выполняются плоским кабелем с медными жилами марки </w:t>
      </w:r>
      <w:proofErr w:type="spellStart"/>
      <w:r w:rsidR="003D0B04" w:rsidRPr="009914B9">
        <w:rPr>
          <w:color w:val="000000"/>
          <w:sz w:val="28"/>
          <w:szCs w:val="28"/>
        </w:rPr>
        <w:t>ВВГПнг</w:t>
      </w:r>
      <w:proofErr w:type="spellEnd"/>
      <w:r w:rsidR="003D0B04" w:rsidRPr="009914B9">
        <w:rPr>
          <w:color w:val="000000"/>
          <w:sz w:val="28"/>
          <w:szCs w:val="28"/>
        </w:rPr>
        <w:t>(А)-LS в ПВХ изоляции.</w:t>
      </w:r>
    </w:p>
    <w:p w14:paraId="28C538E6" w14:textId="58993F8E"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Распределительные и групповые сети сечением от 4 до 16 мм2 включительно выполняются кабелем с медными жилами марки ВВГнг(А)-LS в ПВХ изоляции.</w:t>
      </w:r>
    </w:p>
    <w:p w14:paraId="3124A6EC" w14:textId="6BFF389B"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 xml:space="preserve">Распределительные и групповые сети сечением выше 16 мм2 выполняются кабелем с алюминиевыми жилами, марки </w:t>
      </w:r>
      <w:proofErr w:type="spellStart"/>
      <w:r w:rsidR="003D0B04" w:rsidRPr="009914B9">
        <w:rPr>
          <w:color w:val="000000"/>
          <w:sz w:val="28"/>
          <w:szCs w:val="28"/>
        </w:rPr>
        <w:t>АВВГнг</w:t>
      </w:r>
      <w:proofErr w:type="spellEnd"/>
      <w:r w:rsidR="003D0B04" w:rsidRPr="009914B9">
        <w:rPr>
          <w:color w:val="000000"/>
          <w:sz w:val="28"/>
          <w:szCs w:val="28"/>
        </w:rPr>
        <w:t>(А)-LS в ПВХ изоляции.</w:t>
      </w:r>
    </w:p>
    <w:p w14:paraId="66247DA1" w14:textId="5371E61F"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Распределительные и групповые сети противопожарных систем, включая аварийное освещение, выполняются кабелем с медными жилами марки ВВГнг-FRLS с минеральной изоляцией и пределом огнестойкости не менее 2 ч.</w:t>
      </w:r>
    </w:p>
    <w:p w14:paraId="20F477C9" w14:textId="41EA7D3C"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 xml:space="preserve">Кабельная продукция прокладывается в гофрированной ПВХ трубе, что обеспечивает сохранность кабеля в случае непреднамеренных механических повреждений и защищает кабельную продукцию от агрессивных сред. </w:t>
      </w:r>
    </w:p>
    <w:p w14:paraId="5DA41BE1" w14:textId="028934D6"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При прокладке кабельной продукции в полу либо по кровле, кабельная продукция укладывается в гибкую ПНД трубу.</w:t>
      </w:r>
    </w:p>
    <w:p w14:paraId="7BCE79FA" w14:textId="12C11925"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 xml:space="preserve">Групповые сети прокладываются открыто в лотках, и скрыто внутри монолитных и пустотелых стен. </w:t>
      </w:r>
    </w:p>
    <w:p w14:paraId="3B2A5399" w14:textId="15CC9E2E" w:rsidR="003D0B04" w:rsidRPr="009914B9" w:rsidRDefault="00441E46" w:rsidP="003D0B04">
      <w:pPr>
        <w:adjustRightInd w:val="0"/>
        <w:ind w:left="1701" w:right="567"/>
        <w:jc w:val="both"/>
        <w:rPr>
          <w:color w:val="000000"/>
          <w:sz w:val="28"/>
          <w:szCs w:val="28"/>
        </w:rPr>
      </w:pPr>
      <w:r w:rsidRPr="009914B9">
        <w:rPr>
          <w:color w:val="000000"/>
          <w:sz w:val="28"/>
          <w:szCs w:val="28"/>
        </w:rPr>
        <w:lastRenderedPageBreak/>
        <w:t xml:space="preserve">      </w:t>
      </w:r>
      <w:r w:rsidR="003D0B04" w:rsidRPr="009914B9">
        <w:rPr>
          <w:color w:val="000000"/>
          <w:sz w:val="28"/>
          <w:szCs w:val="28"/>
        </w:rPr>
        <w:t>Кабельная продукция, прокладываемая за подвесными потолками, обрабатывается огнезащитной краской "Кедр-КБ".</w:t>
      </w:r>
    </w:p>
    <w:p w14:paraId="64B5D319" w14:textId="1970A06E"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Д</w:t>
      </w:r>
      <w:r w:rsidR="00CC2886">
        <w:rPr>
          <w:color w:val="000000"/>
          <w:sz w:val="28"/>
          <w:szCs w:val="28"/>
        </w:rPr>
        <w:t xml:space="preserve">опускается замена оборудования </w:t>
      </w:r>
      <w:r w:rsidR="003D0B04" w:rsidRPr="009914B9">
        <w:rPr>
          <w:color w:val="000000"/>
          <w:sz w:val="28"/>
          <w:szCs w:val="28"/>
        </w:rPr>
        <w:t>только по согласованию с заказчи</w:t>
      </w:r>
      <w:r w:rsidRPr="009914B9">
        <w:rPr>
          <w:color w:val="000000"/>
          <w:sz w:val="28"/>
          <w:szCs w:val="28"/>
        </w:rPr>
        <w:t>ком и с проектной организацией.</w:t>
      </w:r>
    </w:p>
    <w:p w14:paraId="2E704F82" w14:textId="200A1869" w:rsidR="003D0B04" w:rsidRPr="009914B9" w:rsidRDefault="00441E46" w:rsidP="003D0B04">
      <w:pPr>
        <w:adjustRightInd w:val="0"/>
        <w:ind w:left="1701" w:right="567"/>
        <w:jc w:val="both"/>
        <w:rPr>
          <w:b/>
          <w:bCs/>
          <w:color w:val="000000"/>
          <w:sz w:val="28"/>
          <w:szCs w:val="28"/>
        </w:rPr>
      </w:pPr>
      <w:r w:rsidRPr="009914B9">
        <w:rPr>
          <w:b/>
          <w:bCs/>
          <w:color w:val="000000"/>
          <w:sz w:val="28"/>
          <w:szCs w:val="28"/>
        </w:rPr>
        <w:t xml:space="preserve"> 1.3 </w:t>
      </w:r>
      <w:r w:rsidR="003D0B04" w:rsidRPr="009914B9">
        <w:rPr>
          <w:b/>
          <w:bCs/>
          <w:color w:val="000000"/>
          <w:sz w:val="28"/>
          <w:szCs w:val="28"/>
        </w:rPr>
        <w:t>Молниезащита и защитное заземление.</w:t>
      </w:r>
    </w:p>
    <w:p w14:paraId="25A6F782" w14:textId="70B7EB52"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Для защиты обслуживающего персонала от поражения электрическим током предусмотрена система заземления и зануления электрических сетей типа TN-S (нулевой рабочий и защитный проводники работают раздельно на всех участках сети).</w:t>
      </w:r>
    </w:p>
    <w:p w14:paraId="1172026F" w14:textId="064ACB92"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Все металлические нетоковедущие части электрооборудования подлежат заземлению.</w:t>
      </w:r>
    </w:p>
    <w:p w14:paraId="5DD40562" w14:textId="66F8B548"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 xml:space="preserve">Проектом предусмотрена трехпроводная сеть в однофазной сети и пятипроводная в трехфазной сети. </w:t>
      </w:r>
    </w:p>
    <w:p w14:paraId="29DF6F1F" w14:textId="588623EA"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Монтаж электрических сетей и электрооборудования необходимо выполнять в соответствии с требованиями действующих норм и правил.</w:t>
      </w:r>
    </w:p>
    <w:p w14:paraId="7BB6CF06" w14:textId="37B193D3"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Согласно СП РК 2.04-103-2013 молниезащита здания выполняется по III категории.</w:t>
      </w:r>
    </w:p>
    <w:p w14:paraId="2F31266C" w14:textId="39105E5F"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 xml:space="preserve">В качестве искусственного </w:t>
      </w:r>
      <w:proofErr w:type="spellStart"/>
      <w:r w:rsidR="003D0B04" w:rsidRPr="009914B9">
        <w:rPr>
          <w:color w:val="000000"/>
          <w:sz w:val="28"/>
          <w:szCs w:val="28"/>
        </w:rPr>
        <w:t>молниеприемника</w:t>
      </w:r>
      <w:proofErr w:type="spellEnd"/>
      <w:r w:rsidR="003D0B04" w:rsidRPr="009914B9">
        <w:rPr>
          <w:color w:val="000000"/>
          <w:sz w:val="28"/>
          <w:szCs w:val="28"/>
        </w:rPr>
        <w:t xml:space="preserve"> выполняется сетка Фарадея. </w:t>
      </w:r>
      <w:proofErr w:type="spellStart"/>
      <w:r w:rsidR="003D0B04" w:rsidRPr="009914B9">
        <w:rPr>
          <w:color w:val="000000"/>
          <w:sz w:val="28"/>
          <w:szCs w:val="28"/>
        </w:rPr>
        <w:t>Молниеприемная</w:t>
      </w:r>
      <w:proofErr w:type="spellEnd"/>
      <w:r w:rsidR="003D0B04" w:rsidRPr="009914B9">
        <w:rPr>
          <w:color w:val="000000"/>
          <w:sz w:val="28"/>
          <w:szCs w:val="28"/>
        </w:rPr>
        <w:t xml:space="preserve"> сетка выполняется из круглой оцинкованной стали диаметром 8 мм². Шаг сетки выполняется квадратами не более 6х6 метров. Соединения выполняются с помощью болтовых соединений и сжимов. Сетка укладывается сверху кровли.  </w:t>
      </w:r>
    </w:p>
    <w:p w14:paraId="0B9BBFD9" w14:textId="688A049B"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 xml:space="preserve">Спуск от </w:t>
      </w:r>
      <w:proofErr w:type="spellStart"/>
      <w:r w:rsidR="003D0B04" w:rsidRPr="009914B9">
        <w:rPr>
          <w:color w:val="000000"/>
          <w:sz w:val="28"/>
          <w:szCs w:val="28"/>
        </w:rPr>
        <w:t>молниеприёмной</w:t>
      </w:r>
      <w:proofErr w:type="spellEnd"/>
      <w:r w:rsidR="003D0B04" w:rsidRPr="009914B9">
        <w:rPr>
          <w:color w:val="000000"/>
          <w:sz w:val="28"/>
          <w:szCs w:val="28"/>
        </w:rPr>
        <w:t xml:space="preserve"> сетки осуществляется с помощью </w:t>
      </w:r>
      <w:proofErr w:type="spellStart"/>
      <w:r w:rsidR="003D0B04" w:rsidRPr="009914B9">
        <w:rPr>
          <w:color w:val="000000"/>
          <w:sz w:val="28"/>
          <w:szCs w:val="28"/>
        </w:rPr>
        <w:t>изолированого</w:t>
      </w:r>
      <w:proofErr w:type="spellEnd"/>
      <w:r w:rsidR="003D0B04" w:rsidRPr="009914B9">
        <w:rPr>
          <w:color w:val="000000"/>
          <w:sz w:val="28"/>
          <w:szCs w:val="28"/>
        </w:rPr>
        <w:t xml:space="preserve"> токоотвода, сечением 35мм2 и подключается к контуру заземления, проложенному в земле.</w:t>
      </w:r>
    </w:p>
    <w:p w14:paraId="711BADAA" w14:textId="4FF241ED"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Контур заземления выполняется стальными, оцинкованными штырями, диаметром 16 мм и длиной 3 метра, которые забиваются в грунт. Соединение данных штырей осуществляется стальной оцинкованной полосой, размером 40х4мм. Внутри здания, заземляющие шины прокладываются стальной оцинкованной полосой, размером 25х4мм. Соединение контуров заземления и уравнивания потенциалов внутри здания, выполняется гибким проводом ПВ3, сечением 16мм2.</w:t>
      </w:r>
    </w:p>
    <w:p w14:paraId="4DE237B0" w14:textId="26C34E94"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 xml:space="preserve">При необходимости для соединения контура уравнивания потенциалов с металлическими нетоковедущими частями, используется гибкий провод ПВ3, сечением 6мм2.  </w:t>
      </w:r>
    </w:p>
    <w:p w14:paraId="7A7F282F" w14:textId="210A59CF"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В помещениях ПУИ к металлическим поддонам, подводится и присоединяется провод, сечением 6 мм2. Второй конец данного провода, подключается к системе уравнивания потенциалов.</w:t>
      </w:r>
    </w:p>
    <w:p w14:paraId="7B359DB0" w14:textId="60E3288F"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Подключение системы уравнивания потенциалов (заземление) к направляющим лифтовой кабины осуществляется в лифтовом приямке лифтов (нижний уровень шахты лифта). В лифтовом приямке прокладывается по периметру контур заземления из полосовой оцинкованной стали, сечением 25х4мм, который в свою очередь так же соединяется сваркой с направляющими лифтового оборудования (точку соединения определить по месту)</w:t>
      </w:r>
    </w:p>
    <w:p w14:paraId="52EF6AA3" w14:textId="3869F692"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Точки присоединения метал</w:t>
      </w:r>
      <w:r w:rsidRPr="009914B9">
        <w:rPr>
          <w:color w:val="000000"/>
          <w:sz w:val="28"/>
          <w:szCs w:val="28"/>
        </w:rPr>
        <w:t xml:space="preserve">лических нетоковедущих частей, </w:t>
      </w:r>
      <w:r w:rsidR="003D0B04" w:rsidRPr="009914B9">
        <w:rPr>
          <w:color w:val="000000"/>
          <w:sz w:val="28"/>
          <w:szCs w:val="28"/>
        </w:rPr>
        <w:t xml:space="preserve">к контуру </w:t>
      </w:r>
      <w:r w:rsidR="003D0B04" w:rsidRPr="009914B9">
        <w:rPr>
          <w:color w:val="000000"/>
          <w:sz w:val="28"/>
          <w:szCs w:val="28"/>
        </w:rPr>
        <w:lastRenderedPageBreak/>
        <w:t>уравнивания потенциалов выбрать по месту.</w:t>
      </w:r>
    </w:p>
    <w:p w14:paraId="77CCD3D2" w14:textId="47370748"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 xml:space="preserve">Все металлические части шкафов, кроссов, пультов, каркасы и др. металлоконструкции, на которых установлено электрооборудование различных сетей напряжением свыше 42 В переменного тока, заземлены путем соединения </w:t>
      </w:r>
      <w:proofErr w:type="gramStart"/>
      <w:r w:rsidR="003D0B04" w:rsidRPr="009914B9">
        <w:rPr>
          <w:color w:val="000000"/>
          <w:sz w:val="28"/>
          <w:szCs w:val="28"/>
        </w:rPr>
        <w:t>с нулевым защитным (PE) проводником</w:t>
      </w:r>
      <w:proofErr w:type="gramEnd"/>
      <w:r w:rsidR="003D0B04" w:rsidRPr="009914B9">
        <w:rPr>
          <w:color w:val="000000"/>
          <w:sz w:val="28"/>
          <w:szCs w:val="28"/>
        </w:rPr>
        <w:t xml:space="preserve"> иду</w:t>
      </w:r>
      <w:r w:rsidRPr="009914B9">
        <w:rPr>
          <w:color w:val="000000"/>
          <w:sz w:val="28"/>
          <w:szCs w:val="28"/>
        </w:rPr>
        <w:t>щим в составе питающего кабеля.</w:t>
      </w:r>
    </w:p>
    <w:p w14:paraId="07E71741" w14:textId="20BE1817" w:rsidR="003D0B04" w:rsidRPr="009914B9" w:rsidRDefault="00441E46" w:rsidP="003D0B04">
      <w:pPr>
        <w:adjustRightInd w:val="0"/>
        <w:ind w:left="1701" w:right="567"/>
        <w:jc w:val="both"/>
        <w:rPr>
          <w:b/>
          <w:bCs/>
          <w:color w:val="000000"/>
          <w:sz w:val="28"/>
          <w:szCs w:val="28"/>
        </w:rPr>
      </w:pPr>
      <w:r w:rsidRPr="009914B9">
        <w:rPr>
          <w:b/>
          <w:bCs/>
          <w:color w:val="000000"/>
          <w:sz w:val="28"/>
          <w:szCs w:val="28"/>
        </w:rPr>
        <w:t xml:space="preserve">1.4 </w:t>
      </w:r>
      <w:r w:rsidR="003D0B04" w:rsidRPr="009914B9">
        <w:rPr>
          <w:b/>
          <w:bCs/>
          <w:color w:val="000000"/>
          <w:sz w:val="28"/>
          <w:szCs w:val="28"/>
        </w:rPr>
        <w:t>Электрообогрев.</w:t>
      </w:r>
    </w:p>
    <w:p w14:paraId="4773C4BF" w14:textId="49686312"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Применены водосточные воронки с электрообогревом.</w:t>
      </w:r>
    </w:p>
    <w:p w14:paraId="6EA13CA5" w14:textId="1A68B3C6"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 xml:space="preserve">Управление системой снеготаяния осуществляется от регулятора </w:t>
      </w:r>
      <w:proofErr w:type="spellStart"/>
      <w:r w:rsidR="003D0B04" w:rsidRPr="009914B9">
        <w:rPr>
          <w:color w:val="000000"/>
          <w:sz w:val="28"/>
          <w:szCs w:val="28"/>
        </w:rPr>
        <w:t>DEVIregTM</w:t>
      </w:r>
      <w:proofErr w:type="spellEnd"/>
      <w:r w:rsidR="003D0B04" w:rsidRPr="009914B9">
        <w:rPr>
          <w:color w:val="000000"/>
          <w:sz w:val="28"/>
          <w:szCs w:val="28"/>
        </w:rPr>
        <w:t xml:space="preserve"> 316 установленного на DIN-рейку щита </w:t>
      </w:r>
      <w:proofErr w:type="spellStart"/>
      <w:r w:rsidR="003D0B04" w:rsidRPr="009914B9">
        <w:rPr>
          <w:color w:val="000000"/>
          <w:sz w:val="28"/>
          <w:szCs w:val="28"/>
        </w:rPr>
        <w:t>ЩСг</w:t>
      </w:r>
      <w:proofErr w:type="spellEnd"/>
      <w:r w:rsidR="003D0B04" w:rsidRPr="009914B9">
        <w:rPr>
          <w:color w:val="000000"/>
          <w:sz w:val="28"/>
          <w:szCs w:val="28"/>
        </w:rPr>
        <w:t xml:space="preserve">-Обогрев, предусмотрен датчик температуры для снятия показаний. Коммутация (включение и отключение) системы обогрева, </w:t>
      </w:r>
      <w:proofErr w:type="spellStart"/>
      <w:r w:rsidR="003D0B04" w:rsidRPr="009914B9">
        <w:rPr>
          <w:color w:val="000000"/>
          <w:sz w:val="28"/>
          <w:szCs w:val="28"/>
        </w:rPr>
        <w:t>освуществляется</w:t>
      </w:r>
      <w:proofErr w:type="spellEnd"/>
      <w:r w:rsidR="003D0B04" w:rsidRPr="009914B9">
        <w:rPr>
          <w:color w:val="000000"/>
          <w:sz w:val="28"/>
          <w:szCs w:val="28"/>
        </w:rPr>
        <w:t xml:space="preserve"> в щите </w:t>
      </w:r>
      <w:proofErr w:type="spellStart"/>
      <w:r w:rsidR="003D0B04" w:rsidRPr="009914B9">
        <w:rPr>
          <w:color w:val="000000"/>
          <w:sz w:val="28"/>
          <w:szCs w:val="28"/>
        </w:rPr>
        <w:t>ЩСг</w:t>
      </w:r>
      <w:proofErr w:type="spellEnd"/>
      <w:r w:rsidR="003D0B04" w:rsidRPr="009914B9">
        <w:rPr>
          <w:color w:val="000000"/>
          <w:sz w:val="28"/>
          <w:szCs w:val="28"/>
        </w:rPr>
        <w:t>-Обогрев с помощью модульных магнитных пускателей с ручным управлением. Температурный режим работы воронок на данный момент учтён в диапазоне от +3 до -3 градусов цельсия (момент образования льда). В дальнейшем, при эксплуатации, существует возможность регулировки как верхнего, так и нижнего температурного барьера. Данную настройку можно выполнить с помощью регулирующих винт</w:t>
      </w:r>
      <w:r w:rsidRPr="009914B9">
        <w:rPr>
          <w:color w:val="000000"/>
          <w:sz w:val="28"/>
          <w:szCs w:val="28"/>
        </w:rPr>
        <w:t xml:space="preserve">ов на регуляторе </w:t>
      </w:r>
      <w:proofErr w:type="spellStart"/>
      <w:r w:rsidRPr="009914B9">
        <w:rPr>
          <w:color w:val="000000"/>
          <w:sz w:val="28"/>
          <w:szCs w:val="28"/>
        </w:rPr>
        <w:t>DEVIregTM</w:t>
      </w:r>
      <w:proofErr w:type="spellEnd"/>
      <w:r w:rsidRPr="009914B9">
        <w:rPr>
          <w:color w:val="000000"/>
          <w:sz w:val="28"/>
          <w:szCs w:val="28"/>
        </w:rPr>
        <w:t xml:space="preserve"> 316.</w:t>
      </w:r>
    </w:p>
    <w:p w14:paraId="3AA07C2E" w14:textId="6C56144F" w:rsidR="003D0B04" w:rsidRPr="009914B9" w:rsidRDefault="003D0B04" w:rsidP="003D0B04">
      <w:pPr>
        <w:adjustRightInd w:val="0"/>
        <w:ind w:left="1701" w:right="567"/>
        <w:jc w:val="both"/>
        <w:rPr>
          <w:color w:val="000000"/>
          <w:sz w:val="28"/>
          <w:szCs w:val="28"/>
        </w:rPr>
      </w:pPr>
      <w:r w:rsidRPr="009914B9">
        <w:rPr>
          <w:b/>
          <w:bCs/>
          <w:color w:val="000000"/>
          <w:sz w:val="28"/>
          <w:szCs w:val="28"/>
        </w:rPr>
        <w:t>1.5 Автоматизация систем при пожаре.</w:t>
      </w:r>
    </w:p>
    <w:p w14:paraId="39C8BC77" w14:textId="6BAAE997" w:rsidR="003D0B04" w:rsidRPr="009914B9" w:rsidRDefault="00441E46" w:rsidP="003D0B04">
      <w:pPr>
        <w:adjustRightInd w:val="0"/>
        <w:ind w:left="1701" w:right="567"/>
        <w:jc w:val="both"/>
        <w:rPr>
          <w:color w:val="000000"/>
          <w:sz w:val="28"/>
          <w:szCs w:val="28"/>
        </w:rPr>
      </w:pPr>
      <w:r w:rsidRPr="009914B9">
        <w:rPr>
          <w:color w:val="000000"/>
          <w:sz w:val="28"/>
          <w:szCs w:val="28"/>
        </w:rPr>
        <w:t xml:space="preserve">       </w:t>
      </w:r>
      <w:r w:rsidR="003D0B04" w:rsidRPr="009914B9">
        <w:rPr>
          <w:color w:val="000000"/>
          <w:sz w:val="28"/>
          <w:szCs w:val="28"/>
        </w:rPr>
        <w:t>В случае возникновения пожара, проектом предусмотрено отключение всех приточно-вытяжных вентиляционных систем с помощью независимых расцепителей, который установлены на отходящих автоматически выключателях, во ВРУ, которые отвечают за систему общеобменной вентиляции здания. Сигнал "ПОЖАР" берётся с прибора охранно-пожарной сигнализации (ОПС), установленного в помещении охраны.</w:t>
      </w:r>
      <w:r w:rsidRPr="009914B9">
        <w:rPr>
          <w:color w:val="000000"/>
          <w:sz w:val="28"/>
          <w:szCs w:val="28"/>
        </w:rPr>
        <w:t xml:space="preserve"> Алгоритм и последовательность </w:t>
      </w:r>
      <w:r w:rsidR="003D0B04" w:rsidRPr="009914B9">
        <w:rPr>
          <w:color w:val="000000"/>
          <w:sz w:val="28"/>
          <w:szCs w:val="28"/>
        </w:rPr>
        <w:t xml:space="preserve">срабатывания противопожарных устройств, показано в разделе ОПС. </w:t>
      </w:r>
    </w:p>
    <w:p w14:paraId="71C57E62" w14:textId="3AD099CB" w:rsidR="008A25E0" w:rsidRPr="009914B9" w:rsidRDefault="008A25E0" w:rsidP="008A25E0">
      <w:pPr>
        <w:ind w:left="1701" w:right="567"/>
        <w:jc w:val="both"/>
        <w:rPr>
          <w:sz w:val="28"/>
          <w:szCs w:val="28"/>
        </w:rPr>
      </w:pPr>
    </w:p>
    <w:p w14:paraId="408E63AC" w14:textId="5095B97E" w:rsidR="008A25E0" w:rsidRPr="009914B9" w:rsidRDefault="008A25E0" w:rsidP="005547BC">
      <w:pPr>
        <w:ind w:left="1701" w:right="567"/>
        <w:jc w:val="center"/>
        <w:rPr>
          <w:b/>
          <w:color w:val="000000"/>
          <w:sz w:val="28"/>
          <w:szCs w:val="28"/>
        </w:rPr>
      </w:pPr>
      <w:r w:rsidRPr="009914B9">
        <w:rPr>
          <w:b/>
          <w:color w:val="000000"/>
          <w:sz w:val="28"/>
          <w:szCs w:val="28"/>
        </w:rPr>
        <w:t>Электроосвещение.</w:t>
      </w:r>
    </w:p>
    <w:p w14:paraId="1AF9E587" w14:textId="6B3D8985" w:rsidR="001A33CE" w:rsidRPr="009914B9" w:rsidRDefault="001A33CE" w:rsidP="001A33CE">
      <w:pPr>
        <w:pStyle w:val="1"/>
        <w:ind w:left="1701" w:right="567" w:firstLine="567"/>
        <w:jc w:val="both"/>
        <w:rPr>
          <w:b w:val="0"/>
          <w:sz w:val="28"/>
          <w:szCs w:val="28"/>
        </w:rPr>
      </w:pPr>
      <w:r w:rsidRPr="009914B9">
        <w:rPr>
          <w:b w:val="0"/>
          <w:sz w:val="28"/>
          <w:szCs w:val="28"/>
          <w:shd w:val="clear" w:color="auto" w:fill="FFFFFF"/>
        </w:rPr>
        <w:t>На момент обследования здания, монтажные работы по электроосвещению в здании не выполнялись. Необходимо в полном объеме выполнить монтажные работы по проектной документации марки ЭО.</w:t>
      </w:r>
    </w:p>
    <w:p w14:paraId="319290E1" w14:textId="3478184A" w:rsidR="008A25E0" w:rsidRPr="009914B9" w:rsidRDefault="008A25E0" w:rsidP="008A25E0">
      <w:pPr>
        <w:adjustRightInd w:val="0"/>
        <w:ind w:left="1701" w:right="567"/>
        <w:jc w:val="both"/>
        <w:rPr>
          <w:color w:val="000000"/>
          <w:sz w:val="28"/>
          <w:szCs w:val="28"/>
        </w:rPr>
      </w:pPr>
      <w:r w:rsidRPr="009914B9">
        <w:rPr>
          <w:color w:val="000000"/>
          <w:sz w:val="28"/>
          <w:szCs w:val="28"/>
        </w:rPr>
        <w:tab/>
        <w:t>Проектом предусматривается рабочее, аварийное (эвакуационное) и р</w:t>
      </w:r>
      <w:r w:rsidR="00A44534" w:rsidRPr="009914B9">
        <w:rPr>
          <w:color w:val="000000"/>
          <w:sz w:val="28"/>
          <w:szCs w:val="28"/>
        </w:rPr>
        <w:t xml:space="preserve">емонтное освещение. Напряжение сети </w:t>
      </w:r>
      <w:r w:rsidRPr="009914B9">
        <w:rPr>
          <w:color w:val="000000"/>
          <w:sz w:val="28"/>
          <w:szCs w:val="28"/>
        </w:rPr>
        <w:t xml:space="preserve">рабочего и аварийного освещения принято 220В, ремонтного - 36В. Для ремонтного освещения приняты ящики с понижающим трансформатором ЯТП-0,25. Светильники аварийного освещения выделяются из числа светильников рабочего освещения и питаются от самостоятельной сети.     </w:t>
      </w:r>
    </w:p>
    <w:p w14:paraId="34A835FA" w14:textId="441C1B6D" w:rsidR="00591168" w:rsidRPr="009914B9" w:rsidRDefault="008A25E0" w:rsidP="00591168">
      <w:pPr>
        <w:adjustRightInd w:val="0"/>
        <w:ind w:left="1701" w:right="567"/>
        <w:jc w:val="both"/>
        <w:rPr>
          <w:color w:val="000000"/>
          <w:sz w:val="28"/>
          <w:szCs w:val="28"/>
        </w:rPr>
      </w:pPr>
      <w:r w:rsidRPr="009914B9">
        <w:rPr>
          <w:color w:val="000000"/>
          <w:sz w:val="28"/>
          <w:szCs w:val="28"/>
        </w:rPr>
        <w:tab/>
      </w:r>
      <w:r w:rsidR="00591168" w:rsidRPr="009914B9">
        <w:rPr>
          <w:color w:val="000000"/>
          <w:sz w:val="28"/>
          <w:szCs w:val="28"/>
        </w:rPr>
        <w:t xml:space="preserve">В качестве осветительных щитов приняты щитки индивидуальной сборки фирмы "IEK". Нормы освещенности приняты по нормативным документам "Искусственное и естественное освещение".    </w:t>
      </w:r>
    </w:p>
    <w:p w14:paraId="342B9927" w14:textId="5EE373F8" w:rsidR="00591168" w:rsidRPr="009914B9" w:rsidRDefault="00591168" w:rsidP="00591168">
      <w:pPr>
        <w:adjustRightInd w:val="0"/>
        <w:ind w:left="1701" w:right="567"/>
        <w:jc w:val="both"/>
        <w:rPr>
          <w:color w:val="000000"/>
          <w:sz w:val="28"/>
          <w:szCs w:val="28"/>
        </w:rPr>
      </w:pPr>
      <w:r w:rsidRPr="009914B9">
        <w:rPr>
          <w:color w:val="000000"/>
          <w:sz w:val="28"/>
          <w:szCs w:val="28"/>
        </w:rPr>
        <w:t xml:space="preserve">       Освещение выполняется потолочными светодиодными светильниками. Типы светильников и источников света выбраны с учетом назначения помещений и условий окружающей среды. В производственных помещениях, помещениях для хранения и реализации пищевой продукции используются типы светильников, предусматривающие предохранение их от повреждения и </w:t>
      </w:r>
      <w:r w:rsidRPr="009914B9">
        <w:rPr>
          <w:color w:val="000000"/>
          <w:sz w:val="28"/>
          <w:szCs w:val="28"/>
        </w:rPr>
        <w:lastRenderedPageBreak/>
        <w:t>попадания стекол на пищевую продукцию. В производственных помещениях, связанных с выделением влаги, используются светильники во влагозащитном исполнении. СП №16 от 17 февраля 2022 года "Санитарно-эпидемиологические требования к объектам общественного питания" Гл. 3, п. 39</w:t>
      </w:r>
    </w:p>
    <w:p w14:paraId="079F4523" w14:textId="77777777" w:rsidR="00591168" w:rsidRPr="009914B9" w:rsidRDefault="00591168" w:rsidP="00591168">
      <w:pPr>
        <w:tabs>
          <w:tab w:val="left" w:pos="720"/>
        </w:tabs>
        <w:adjustRightInd w:val="0"/>
        <w:ind w:left="1701" w:right="567"/>
        <w:jc w:val="both"/>
        <w:rPr>
          <w:color w:val="000000"/>
          <w:sz w:val="28"/>
          <w:szCs w:val="28"/>
        </w:rPr>
      </w:pPr>
      <w:r w:rsidRPr="009914B9">
        <w:rPr>
          <w:color w:val="000000"/>
          <w:sz w:val="28"/>
          <w:szCs w:val="28"/>
        </w:rPr>
        <w:tab/>
        <w:t xml:space="preserve">Управление освещением осуществляется индивидуальными выключателями, установленными по месту. Для основных коридоров и лестничных клеток, </w:t>
      </w:r>
      <w:proofErr w:type="spellStart"/>
      <w:r w:rsidRPr="009914B9">
        <w:rPr>
          <w:color w:val="000000"/>
          <w:sz w:val="28"/>
          <w:szCs w:val="28"/>
        </w:rPr>
        <w:t>рекриаций</w:t>
      </w:r>
      <w:proofErr w:type="spellEnd"/>
      <w:r w:rsidRPr="009914B9">
        <w:rPr>
          <w:color w:val="000000"/>
          <w:sz w:val="28"/>
          <w:szCs w:val="28"/>
        </w:rPr>
        <w:t xml:space="preserve"> - централизованное, управляемое со щитка.  Выключатели установить на высоту 1,0м от уровня пола. Расстояние по горизонтали от дверного проема до выключателя 150мм. </w:t>
      </w:r>
    </w:p>
    <w:p w14:paraId="042C0CA3" w14:textId="300D22BA" w:rsidR="00591168" w:rsidRPr="009914B9" w:rsidRDefault="00591168" w:rsidP="00591168">
      <w:pPr>
        <w:adjustRightInd w:val="0"/>
        <w:ind w:left="1701" w:right="567"/>
        <w:jc w:val="both"/>
        <w:rPr>
          <w:rFonts w:ascii="ISOCPEUR" w:hAnsi="ISOCPEUR" w:cs="ISOCPEUR"/>
          <w:color w:val="000000"/>
          <w:sz w:val="24"/>
          <w:szCs w:val="24"/>
        </w:rPr>
      </w:pPr>
      <w:r w:rsidRPr="009914B9">
        <w:rPr>
          <w:color w:val="000000"/>
          <w:sz w:val="28"/>
          <w:szCs w:val="28"/>
        </w:rPr>
        <w:tab/>
        <w:t xml:space="preserve">Групповые осветительные сети выполняются кабелем марки ВВГнг(А)-LS, прокладываемым открыто с креплением скобами в технических помещениях, в </w:t>
      </w:r>
      <w:proofErr w:type="spellStart"/>
      <w:r w:rsidRPr="009914B9">
        <w:rPr>
          <w:color w:val="000000"/>
          <w:sz w:val="28"/>
          <w:szCs w:val="28"/>
        </w:rPr>
        <w:t>рекриациях</w:t>
      </w:r>
      <w:proofErr w:type="spellEnd"/>
      <w:r w:rsidRPr="009914B9">
        <w:rPr>
          <w:color w:val="000000"/>
          <w:sz w:val="28"/>
          <w:szCs w:val="28"/>
        </w:rPr>
        <w:t xml:space="preserve"> и подсобных помещениях - скрыто под слоем </w:t>
      </w:r>
      <w:proofErr w:type="gramStart"/>
      <w:r w:rsidRPr="009914B9">
        <w:rPr>
          <w:color w:val="000000"/>
          <w:sz w:val="28"/>
          <w:szCs w:val="28"/>
        </w:rPr>
        <w:t>штукатурки  в</w:t>
      </w:r>
      <w:proofErr w:type="gramEnd"/>
      <w:r w:rsidRPr="009914B9">
        <w:rPr>
          <w:color w:val="000000"/>
          <w:sz w:val="28"/>
          <w:szCs w:val="28"/>
        </w:rPr>
        <w:t xml:space="preserve"> ПВХ гладких трубах и в </w:t>
      </w:r>
      <w:proofErr w:type="spellStart"/>
      <w:r w:rsidRPr="009914B9">
        <w:rPr>
          <w:color w:val="000000"/>
          <w:sz w:val="28"/>
          <w:szCs w:val="28"/>
        </w:rPr>
        <w:t>запотолочном</w:t>
      </w:r>
      <w:proofErr w:type="spellEnd"/>
      <w:r w:rsidRPr="009914B9">
        <w:rPr>
          <w:color w:val="000000"/>
          <w:sz w:val="28"/>
          <w:szCs w:val="28"/>
        </w:rPr>
        <w:t xml:space="preserve"> пространстве. </w:t>
      </w:r>
      <w:r w:rsidRPr="009914B9">
        <w:rPr>
          <w:rFonts w:ascii="ISOCPEUR" w:hAnsi="ISOCPEUR" w:cs="ISOCPEUR"/>
          <w:color w:val="000000"/>
          <w:sz w:val="24"/>
          <w:szCs w:val="24"/>
        </w:rPr>
        <w:t xml:space="preserve">   </w:t>
      </w:r>
    </w:p>
    <w:p w14:paraId="35BBE4E0" w14:textId="293A179A" w:rsidR="008A25E0" w:rsidRPr="009914B9" w:rsidRDefault="008A25E0" w:rsidP="00591168">
      <w:pPr>
        <w:adjustRightInd w:val="0"/>
        <w:ind w:left="1701" w:right="567"/>
        <w:jc w:val="both"/>
        <w:rPr>
          <w:color w:val="000000"/>
          <w:sz w:val="28"/>
          <w:szCs w:val="28"/>
        </w:rPr>
      </w:pPr>
      <w:r w:rsidRPr="009914B9">
        <w:rPr>
          <w:color w:val="000000"/>
          <w:sz w:val="28"/>
          <w:szCs w:val="28"/>
        </w:rPr>
        <w:t xml:space="preserve">   </w:t>
      </w:r>
    </w:p>
    <w:p w14:paraId="044846A3" w14:textId="77777777" w:rsidR="008A25E0" w:rsidRPr="009914B9" w:rsidRDefault="008A25E0" w:rsidP="008A25E0">
      <w:pPr>
        <w:adjustRightInd w:val="0"/>
        <w:ind w:left="1701" w:right="567"/>
        <w:jc w:val="both"/>
        <w:rPr>
          <w:color w:val="000000"/>
          <w:sz w:val="28"/>
          <w:szCs w:val="28"/>
        </w:rPr>
      </w:pPr>
    </w:p>
    <w:p w14:paraId="328BC8D4" w14:textId="5F90167F" w:rsidR="005547BC" w:rsidRPr="009914B9" w:rsidRDefault="008A25E0" w:rsidP="005547BC">
      <w:pPr>
        <w:adjustRightInd w:val="0"/>
        <w:ind w:left="1701" w:right="567"/>
        <w:jc w:val="center"/>
        <w:rPr>
          <w:b/>
          <w:color w:val="000000"/>
          <w:sz w:val="28"/>
          <w:szCs w:val="28"/>
        </w:rPr>
      </w:pPr>
      <w:r w:rsidRPr="009914B9">
        <w:rPr>
          <w:b/>
          <w:color w:val="000000"/>
          <w:sz w:val="28"/>
          <w:szCs w:val="28"/>
        </w:rPr>
        <w:t>Фасадное электроосвещение.</w:t>
      </w:r>
    </w:p>
    <w:p w14:paraId="35BBE320" w14:textId="6D4BF8DB" w:rsidR="00116986" w:rsidRPr="009914B9" w:rsidRDefault="00116986" w:rsidP="00116986">
      <w:pPr>
        <w:pStyle w:val="1"/>
        <w:ind w:left="1701" w:right="567" w:firstLine="567"/>
        <w:jc w:val="both"/>
        <w:rPr>
          <w:b w:val="0"/>
          <w:sz w:val="28"/>
          <w:szCs w:val="28"/>
        </w:rPr>
      </w:pPr>
      <w:r w:rsidRPr="009914B9">
        <w:rPr>
          <w:b w:val="0"/>
          <w:sz w:val="28"/>
          <w:szCs w:val="28"/>
          <w:shd w:val="clear" w:color="auto" w:fill="FFFFFF"/>
        </w:rPr>
        <w:t>На момент обследования здания, монтажные работы по фасадному электроосвещению в здании не выполнялись. Необходимо в полном объеме выполнить монтажные работы по проектной документации марки ЭОФ.</w:t>
      </w:r>
    </w:p>
    <w:p w14:paraId="50688CB2" w14:textId="2D8BE253" w:rsidR="009914B9" w:rsidRPr="009914B9" w:rsidRDefault="008A25E0" w:rsidP="009914B9">
      <w:pPr>
        <w:tabs>
          <w:tab w:val="left" w:pos="720"/>
        </w:tabs>
        <w:adjustRightInd w:val="0"/>
        <w:ind w:left="1701" w:right="567"/>
        <w:jc w:val="both"/>
        <w:rPr>
          <w:color w:val="000000"/>
          <w:sz w:val="28"/>
          <w:szCs w:val="28"/>
        </w:rPr>
      </w:pPr>
      <w:r w:rsidRPr="009914B9">
        <w:rPr>
          <w:color w:val="000000"/>
          <w:sz w:val="28"/>
          <w:szCs w:val="28"/>
        </w:rPr>
        <w:tab/>
      </w:r>
      <w:r w:rsidR="009914B9" w:rsidRPr="009914B9">
        <w:rPr>
          <w:color w:val="000000"/>
          <w:sz w:val="28"/>
          <w:szCs w:val="28"/>
        </w:rPr>
        <w:t xml:space="preserve">  Проект наружного (фасадного) освещения разработан на основании:</w:t>
      </w:r>
    </w:p>
    <w:p w14:paraId="55EA6CB1" w14:textId="77777777" w:rsidR="009914B9" w:rsidRPr="009914B9" w:rsidRDefault="009914B9" w:rsidP="009914B9">
      <w:pPr>
        <w:tabs>
          <w:tab w:val="left" w:pos="3"/>
        </w:tabs>
        <w:adjustRightInd w:val="0"/>
        <w:ind w:left="1701" w:right="567"/>
        <w:jc w:val="both"/>
        <w:rPr>
          <w:color w:val="000000"/>
          <w:sz w:val="28"/>
          <w:szCs w:val="28"/>
        </w:rPr>
      </w:pPr>
      <w:r w:rsidRPr="009914B9">
        <w:rPr>
          <w:color w:val="000000"/>
          <w:sz w:val="28"/>
          <w:szCs w:val="28"/>
        </w:rPr>
        <w:t>- задания на проектирование</w:t>
      </w:r>
    </w:p>
    <w:p w14:paraId="1D58AEF3" w14:textId="77777777" w:rsidR="009914B9" w:rsidRPr="009914B9" w:rsidRDefault="009914B9" w:rsidP="009914B9">
      <w:pPr>
        <w:tabs>
          <w:tab w:val="left" w:pos="3"/>
        </w:tabs>
        <w:adjustRightInd w:val="0"/>
        <w:ind w:left="1701" w:right="567"/>
        <w:jc w:val="both"/>
        <w:rPr>
          <w:color w:val="000000"/>
          <w:sz w:val="28"/>
          <w:szCs w:val="28"/>
        </w:rPr>
      </w:pPr>
      <w:r w:rsidRPr="009914B9">
        <w:rPr>
          <w:color w:val="000000"/>
          <w:sz w:val="28"/>
          <w:szCs w:val="28"/>
        </w:rPr>
        <w:t>- дизайн-проекта</w:t>
      </w:r>
    </w:p>
    <w:p w14:paraId="6E3C6249" w14:textId="77777777" w:rsidR="009914B9" w:rsidRPr="009914B9" w:rsidRDefault="009914B9" w:rsidP="009914B9">
      <w:pPr>
        <w:tabs>
          <w:tab w:val="left" w:pos="3"/>
        </w:tabs>
        <w:adjustRightInd w:val="0"/>
        <w:ind w:left="1701" w:right="567"/>
        <w:jc w:val="both"/>
        <w:rPr>
          <w:color w:val="000000"/>
          <w:sz w:val="28"/>
          <w:szCs w:val="28"/>
        </w:rPr>
      </w:pPr>
      <w:r w:rsidRPr="009914B9">
        <w:rPr>
          <w:color w:val="000000"/>
          <w:sz w:val="28"/>
          <w:szCs w:val="28"/>
        </w:rPr>
        <w:t>- архитектурного раздела</w:t>
      </w:r>
    </w:p>
    <w:p w14:paraId="1D938BB3" w14:textId="3AF068CA" w:rsidR="009914B9" w:rsidRPr="009914B9" w:rsidRDefault="009914B9" w:rsidP="009914B9">
      <w:pPr>
        <w:tabs>
          <w:tab w:val="left" w:pos="2"/>
        </w:tabs>
        <w:adjustRightInd w:val="0"/>
        <w:ind w:left="1701" w:right="567"/>
        <w:jc w:val="both"/>
        <w:rPr>
          <w:color w:val="000000"/>
          <w:sz w:val="28"/>
          <w:szCs w:val="28"/>
        </w:rPr>
      </w:pPr>
      <w:r w:rsidRPr="009914B9">
        <w:rPr>
          <w:color w:val="000000"/>
          <w:sz w:val="28"/>
          <w:szCs w:val="28"/>
        </w:rPr>
        <w:tab/>
        <w:t xml:space="preserve"> Фасадное освещение здания выполнено светодиодными светильниками.</w:t>
      </w:r>
    </w:p>
    <w:p w14:paraId="40630B33" w14:textId="7F41650B" w:rsidR="009914B9" w:rsidRPr="009914B9" w:rsidRDefault="009914B9" w:rsidP="009914B9">
      <w:pPr>
        <w:tabs>
          <w:tab w:val="left" w:pos="2"/>
        </w:tabs>
        <w:adjustRightInd w:val="0"/>
        <w:ind w:left="1701" w:right="567"/>
        <w:jc w:val="both"/>
        <w:rPr>
          <w:color w:val="000000"/>
          <w:sz w:val="28"/>
          <w:szCs w:val="28"/>
        </w:rPr>
      </w:pPr>
      <w:r w:rsidRPr="009914B9">
        <w:rPr>
          <w:color w:val="000000"/>
          <w:sz w:val="28"/>
          <w:szCs w:val="28"/>
        </w:rPr>
        <w:tab/>
        <w:t xml:space="preserve"> Питание фасадного освещение производится от вводно-распределительного устройства ВРУ-3.</w:t>
      </w:r>
    </w:p>
    <w:p w14:paraId="32B16DB5" w14:textId="3621C06A" w:rsidR="009914B9" w:rsidRPr="009914B9" w:rsidRDefault="009914B9" w:rsidP="009914B9">
      <w:pPr>
        <w:tabs>
          <w:tab w:val="left" w:pos="2"/>
        </w:tabs>
        <w:adjustRightInd w:val="0"/>
        <w:ind w:left="1701" w:right="567"/>
        <w:jc w:val="both"/>
        <w:rPr>
          <w:color w:val="000000"/>
          <w:sz w:val="28"/>
          <w:szCs w:val="28"/>
        </w:rPr>
      </w:pPr>
      <w:r w:rsidRPr="009914B9">
        <w:rPr>
          <w:color w:val="000000"/>
          <w:sz w:val="28"/>
          <w:szCs w:val="28"/>
        </w:rPr>
        <w:tab/>
        <w:t xml:space="preserve"> От вводно-распределительного устройства, питание идёт в ЯУО-1, с помощью которого происходит коммутация осветительного оборудования. Коммутация происходит с помощью магнитного пускателя, установленного в ЯУО-1, которое берёт сигнал от датчика освещённости (Фотодатчика) ФД1. После ящика ЯУО питание приходит на распределительный щит ЩР, с которого расходится кабельная продукция непосредственно к щитам ЩФО-1, ЩФО-2, ЩФО-3.</w:t>
      </w:r>
    </w:p>
    <w:p w14:paraId="5BCA8BD9" w14:textId="77777777" w:rsidR="009914B9" w:rsidRPr="009914B9" w:rsidRDefault="009914B9" w:rsidP="009914B9">
      <w:pPr>
        <w:tabs>
          <w:tab w:val="left" w:pos="2"/>
        </w:tabs>
        <w:adjustRightInd w:val="0"/>
        <w:ind w:left="1701" w:right="567"/>
        <w:jc w:val="both"/>
        <w:rPr>
          <w:color w:val="000000"/>
          <w:sz w:val="28"/>
          <w:szCs w:val="28"/>
        </w:rPr>
      </w:pPr>
      <w:r w:rsidRPr="009914B9">
        <w:rPr>
          <w:color w:val="000000"/>
          <w:sz w:val="28"/>
          <w:szCs w:val="28"/>
        </w:rPr>
        <w:tab/>
        <w:t xml:space="preserve">Кабели питания </w:t>
      </w:r>
      <w:proofErr w:type="gramStart"/>
      <w:r w:rsidRPr="009914B9">
        <w:rPr>
          <w:color w:val="000000"/>
          <w:sz w:val="28"/>
          <w:szCs w:val="28"/>
        </w:rPr>
        <w:t>щитов  приняты</w:t>
      </w:r>
      <w:proofErr w:type="gramEnd"/>
      <w:r w:rsidRPr="009914B9">
        <w:rPr>
          <w:color w:val="000000"/>
          <w:sz w:val="28"/>
          <w:szCs w:val="28"/>
        </w:rPr>
        <w:t xml:space="preserve"> с медными </w:t>
      </w:r>
      <w:proofErr w:type="gramStart"/>
      <w:r w:rsidRPr="009914B9">
        <w:rPr>
          <w:color w:val="000000"/>
          <w:sz w:val="28"/>
          <w:szCs w:val="28"/>
        </w:rPr>
        <w:t>жилами  марки</w:t>
      </w:r>
      <w:proofErr w:type="gramEnd"/>
      <w:r w:rsidRPr="009914B9">
        <w:rPr>
          <w:color w:val="000000"/>
          <w:sz w:val="28"/>
          <w:szCs w:val="28"/>
        </w:rPr>
        <w:t xml:space="preserve"> ВВГнг(А)-LS до 16мм2 включительно и марки </w:t>
      </w:r>
      <w:proofErr w:type="spellStart"/>
      <w:r w:rsidRPr="009914B9">
        <w:rPr>
          <w:color w:val="000000"/>
          <w:sz w:val="28"/>
          <w:szCs w:val="28"/>
        </w:rPr>
        <w:t>АВВГнг</w:t>
      </w:r>
      <w:proofErr w:type="spellEnd"/>
      <w:r w:rsidRPr="009914B9">
        <w:rPr>
          <w:color w:val="000000"/>
          <w:sz w:val="28"/>
          <w:szCs w:val="28"/>
        </w:rPr>
        <w:t>(А)-LS для кабелей выше 16мм2.</w:t>
      </w:r>
    </w:p>
    <w:p w14:paraId="0463EE89" w14:textId="77777777" w:rsidR="009914B9" w:rsidRPr="009914B9" w:rsidRDefault="009914B9" w:rsidP="009914B9">
      <w:pPr>
        <w:tabs>
          <w:tab w:val="left" w:pos="2"/>
        </w:tabs>
        <w:adjustRightInd w:val="0"/>
        <w:ind w:left="1701" w:right="567"/>
        <w:jc w:val="both"/>
        <w:rPr>
          <w:color w:val="000000"/>
          <w:sz w:val="28"/>
          <w:szCs w:val="28"/>
        </w:rPr>
      </w:pPr>
      <w:r w:rsidRPr="009914B9">
        <w:rPr>
          <w:color w:val="000000"/>
          <w:sz w:val="28"/>
          <w:szCs w:val="28"/>
        </w:rPr>
        <w:t>Кабель расчетного сечения, прокладываются в лотках по кровле, в трубах по фасаду.</w:t>
      </w:r>
    </w:p>
    <w:p w14:paraId="08C2A410" w14:textId="2B62FF4B" w:rsidR="009914B9" w:rsidRPr="009914B9" w:rsidRDefault="009914B9" w:rsidP="009914B9">
      <w:pPr>
        <w:tabs>
          <w:tab w:val="left" w:pos="2"/>
        </w:tabs>
        <w:adjustRightInd w:val="0"/>
        <w:ind w:left="1701" w:right="567"/>
        <w:jc w:val="both"/>
        <w:rPr>
          <w:color w:val="000000"/>
          <w:sz w:val="28"/>
          <w:szCs w:val="28"/>
        </w:rPr>
      </w:pPr>
      <w:r w:rsidRPr="009914B9">
        <w:rPr>
          <w:color w:val="000000"/>
          <w:sz w:val="28"/>
          <w:szCs w:val="28"/>
        </w:rPr>
        <w:t xml:space="preserve">      Фасадное освещение включается автоматически от фотодатчика с наступлением сумерек.</w:t>
      </w:r>
    </w:p>
    <w:p w14:paraId="2E1CA652" w14:textId="50EF8958" w:rsidR="009914B9" w:rsidRPr="009914B9" w:rsidRDefault="009914B9" w:rsidP="009914B9">
      <w:pPr>
        <w:tabs>
          <w:tab w:val="left" w:pos="2"/>
        </w:tabs>
        <w:adjustRightInd w:val="0"/>
        <w:ind w:left="1701" w:right="567"/>
        <w:jc w:val="both"/>
        <w:rPr>
          <w:color w:val="000000"/>
          <w:sz w:val="28"/>
          <w:szCs w:val="28"/>
        </w:rPr>
      </w:pPr>
      <w:r w:rsidRPr="009914B9">
        <w:rPr>
          <w:color w:val="000000"/>
          <w:sz w:val="28"/>
          <w:szCs w:val="28"/>
        </w:rPr>
        <w:t xml:space="preserve">      Заземление осветительного оборудования осуществляется PE проводом питающего кабеля.</w:t>
      </w:r>
    </w:p>
    <w:p w14:paraId="1C256D96" w14:textId="77777777" w:rsidR="009914B9" w:rsidRPr="009914B9" w:rsidRDefault="009914B9" w:rsidP="009914B9">
      <w:pPr>
        <w:tabs>
          <w:tab w:val="left" w:pos="2"/>
        </w:tabs>
        <w:adjustRightInd w:val="0"/>
        <w:ind w:left="1701" w:right="567"/>
        <w:jc w:val="both"/>
        <w:rPr>
          <w:color w:val="000000"/>
          <w:sz w:val="28"/>
          <w:szCs w:val="28"/>
        </w:rPr>
      </w:pPr>
      <w:r w:rsidRPr="009914B9">
        <w:rPr>
          <w:color w:val="000000"/>
          <w:sz w:val="28"/>
          <w:szCs w:val="28"/>
        </w:rPr>
        <w:tab/>
        <w:t>В качестве дополнительной меры защиты от прямого прикосновения в случае недостаточности или отказа основных видов защиты для групповых сетей фасадного освещения применены УЗО на ток срабатывания до 30 мА.</w:t>
      </w:r>
    </w:p>
    <w:p w14:paraId="62E9C624" w14:textId="77777777" w:rsidR="009914B9" w:rsidRPr="009914B9" w:rsidRDefault="009914B9" w:rsidP="009914B9">
      <w:pPr>
        <w:tabs>
          <w:tab w:val="left" w:pos="2"/>
        </w:tabs>
        <w:adjustRightInd w:val="0"/>
        <w:ind w:left="1701" w:right="567"/>
        <w:jc w:val="both"/>
        <w:rPr>
          <w:color w:val="000000"/>
          <w:sz w:val="28"/>
          <w:szCs w:val="28"/>
        </w:rPr>
      </w:pPr>
      <w:r w:rsidRPr="009914B9">
        <w:rPr>
          <w:color w:val="000000"/>
          <w:sz w:val="28"/>
          <w:szCs w:val="28"/>
        </w:rPr>
        <w:lastRenderedPageBreak/>
        <w:tab/>
        <w:t xml:space="preserve">Светильники (световые панели и </w:t>
      </w:r>
      <w:proofErr w:type="spellStart"/>
      <w:r w:rsidRPr="009914B9">
        <w:rPr>
          <w:color w:val="000000"/>
          <w:sz w:val="28"/>
          <w:szCs w:val="28"/>
        </w:rPr>
        <w:t>и</w:t>
      </w:r>
      <w:proofErr w:type="spellEnd"/>
      <w:r w:rsidRPr="009914B9">
        <w:rPr>
          <w:color w:val="000000"/>
          <w:sz w:val="28"/>
          <w:szCs w:val="28"/>
        </w:rPr>
        <w:t xml:space="preserve"> прочее), индивидуального изготовления, согласно дизайн проекта. </w:t>
      </w:r>
    </w:p>
    <w:p w14:paraId="0F746340" w14:textId="6520C9A5" w:rsidR="008A25E0" w:rsidRPr="009914B9" w:rsidRDefault="009914B9" w:rsidP="009914B9">
      <w:pPr>
        <w:adjustRightInd w:val="0"/>
        <w:ind w:left="1701" w:right="567"/>
        <w:jc w:val="both"/>
        <w:rPr>
          <w:color w:val="000000"/>
          <w:sz w:val="28"/>
          <w:szCs w:val="28"/>
        </w:rPr>
      </w:pPr>
      <w:r w:rsidRPr="009914B9">
        <w:rPr>
          <w:color w:val="000000"/>
          <w:sz w:val="28"/>
          <w:szCs w:val="28"/>
        </w:rPr>
        <w:tab/>
        <w:t>Все электромонтажные работы выполнить в соответствии с ПУЭ РК.</w:t>
      </w:r>
    </w:p>
    <w:p w14:paraId="35E4A718" w14:textId="77777777" w:rsidR="009914B9" w:rsidRPr="009914B9" w:rsidRDefault="009914B9" w:rsidP="009914B9">
      <w:pPr>
        <w:adjustRightInd w:val="0"/>
        <w:ind w:left="1701" w:right="567"/>
        <w:jc w:val="both"/>
        <w:rPr>
          <w:color w:val="000000"/>
          <w:sz w:val="28"/>
          <w:szCs w:val="28"/>
        </w:rPr>
      </w:pPr>
    </w:p>
    <w:p w14:paraId="2C1580FF" w14:textId="648772E8" w:rsidR="008A25E0" w:rsidRPr="009914B9" w:rsidRDefault="008A25E0" w:rsidP="005547BC">
      <w:pPr>
        <w:ind w:left="1701" w:right="567"/>
        <w:jc w:val="center"/>
        <w:rPr>
          <w:b/>
          <w:color w:val="000000"/>
          <w:sz w:val="28"/>
          <w:szCs w:val="28"/>
        </w:rPr>
      </w:pPr>
      <w:r w:rsidRPr="009914B9">
        <w:rPr>
          <w:b/>
          <w:color w:val="000000"/>
          <w:sz w:val="28"/>
          <w:szCs w:val="28"/>
        </w:rPr>
        <w:t xml:space="preserve">Внутриплощадочные сети электроснабжения 0,4 </w:t>
      </w:r>
      <w:proofErr w:type="spellStart"/>
      <w:r w:rsidRPr="009914B9">
        <w:rPr>
          <w:b/>
          <w:color w:val="000000"/>
          <w:sz w:val="28"/>
          <w:szCs w:val="28"/>
        </w:rPr>
        <w:t>кВ.</w:t>
      </w:r>
      <w:proofErr w:type="spellEnd"/>
    </w:p>
    <w:p w14:paraId="3B502771" w14:textId="48847CEB" w:rsidR="00116986" w:rsidRPr="009914B9" w:rsidRDefault="00116986" w:rsidP="00116986">
      <w:pPr>
        <w:pStyle w:val="1"/>
        <w:ind w:left="1701" w:right="567" w:firstLine="567"/>
        <w:jc w:val="both"/>
        <w:rPr>
          <w:b w:val="0"/>
          <w:sz w:val="28"/>
          <w:szCs w:val="28"/>
        </w:rPr>
      </w:pPr>
      <w:r w:rsidRPr="009914B9">
        <w:rPr>
          <w:b w:val="0"/>
          <w:sz w:val="28"/>
          <w:szCs w:val="28"/>
          <w:shd w:val="clear" w:color="auto" w:fill="FFFFFF"/>
        </w:rPr>
        <w:t>На момент обследования здания, монтажные работы по внутриплощадочным сетям в здании не выполнялись. Необходимо в полном объеме выполнить монтажные работы по проектной документации марки ВЭС.</w:t>
      </w:r>
    </w:p>
    <w:p w14:paraId="50027FD7" w14:textId="1111F49F" w:rsidR="008A25E0" w:rsidRPr="009914B9" w:rsidRDefault="008A25E0" w:rsidP="008A25E0">
      <w:pPr>
        <w:ind w:left="1701" w:right="567"/>
        <w:jc w:val="both"/>
        <w:rPr>
          <w:color w:val="000000"/>
          <w:sz w:val="28"/>
          <w:szCs w:val="28"/>
        </w:rPr>
      </w:pPr>
      <w:r w:rsidRPr="009914B9">
        <w:rPr>
          <w:color w:val="000000"/>
          <w:sz w:val="28"/>
          <w:szCs w:val="28"/>
        </w:rPr>
        <w:tab/>
        <w:t>Настоящим проектом предусматриваются распределительные сети электроснабжения 0,4кВ гостиничного комплекса с паркингом, расположенного по адресу: г. Алматы, Бостандыкский</w:t>
      </w:r>
      <w:r w:rsidR="00441E46" w:rsidRPr="009914B9">
        <w:rPr>
          <w:color w:val="000000"/>
          <w:sz w:val="28"/>
          <w:szCs w:val="28"/>
        </w:rPr>
        <w:t xml:space="preserve"> район, проспект Аль-Фараби 140. Незавершенное строительство.</w:t>
      </w:r>
    </w:p>
    <w:p w14:paraId="0AEF46B5" w14:textId="044BCD5A" w:rsidR="008A25E0" w:rsidRPr="009914B9" w:rsidRDefault="005547BC" w:rsidP="008A25E0">
      <w:pPr>
        <w:ind w:left="1701" w:right="567"/>
        <w:jc w:val="both"/>
        <w:rPr>
          <w:color w:val="000000"/>
          <w:sz w:val="28"/>
          <w:szCs w:val="28"/>
        </w:rPr>
      </w:pPr>
      <w:r w:rsidRPr="009914B9">
        <w:rPr>
          <w:color w:val="000000"/>
          <w:sz w:val="28"/>
          <w:szCs w:val="28"/>
        </w:rPr>
        <w:t xml:space="preserve"> </w:t>
      </w:r>
      <w:r w:rsidRPr="009914B9">
        <w:rPr>
          <w:color w:val="000000"/>
          <w:sz w:val="28"/>
          <w:szCs w:val="28"/>
        </w:rPr>
        <w:tab/>
      </w:r>
      <w:r w:rsidR="008A25E0" w:rsidRPr="009914B9">
        <w:rPr>
          <w:color w:val="000000"/>
          <w:sz w:val="28"/>
          <w:szCs w:val="28"/>
        </w:rPr>
        <w:t>На вводе предусматривается установка вводно-распределительное устройство в электрощитовых комплекса каждой зоны. Вводно распределительные устройства получают питание от встроенной тра</w:t>
      </w:r>
      <w:r w:rsidR="00441E46" w:rsidRPr="009914B9">
        <w:rPr>
          <w:color w:val="000000"/>
          <w:sz w:val="28"/>
          <w:szCs w:val="28"/>
        </w:rPr>
        <w:t>нсформаторной подстанции ТП-2х25</w:t>
      </w:r>
      <w:r w:rsidR="008A25E0" w:rsidRPr="009914B9">
        <w:rPr>
          <w:color w:val="000000"/>
          <w:sz w:val="28"/>
          <w:szCs w:val="28"/>
        </w:rPr>
        <w:t xml:space="preserve">00/10/0,4кВ. расположенной в паркинге.  </w:t>
      </w:r>
    </w:p>
    <w:p w14:paraId="18783AF0" w14:textId="3340B5BC" w:rsidR="008A25E0" w:rsidRPr="009914B9" w:rsidRDefault="008A25E0" w:rsidP="008A25E0">
      <w:pPr>
        <w:ind w:left="1701" w:right="567"/>
        <w:jc w:val="both"/>
        <w:rPr>
          <w:color w:val="000000"/>
          <w:sz w:val="28"/>
          <w:szCs w:val="28"/>
        </w:rPr>
      </w:pPr>
      <w:r w:rsidRPr="009914B9">
        <w:rPr>
          <w:color w:val="000000"/>
          <w:sz w:val="28"/>
          <w:szCs w:val="28"/>
        </w:rPr>
        <w:t xml:space="preserve">     </w:t>
      </w:r>
      <w:r w:rsidR="005547BC" w:rsidRPr="009914B9">
        <w:rPr>
          <w:color w:val="000000"/>
          <w:sz w:val="28"/>
          <w:szCs w:val="28"/>
        </w:rPr>
        <w:t xml:space="preserve">  </w:t>
      </w:r>
      <w:r w:rsidRPr="009914B9">
        <w:rPr>
          <w:color w:val="000000"/>
          <w:sz w:val="28"/>
          <w:szCs w:val="28"/>
        </w:rPr>
        <w:t>Выбор кабелей произведен по длительно-допустимому току нагрузки, по допустимой потере напряжения и проверен по току однофазного короткого замыкания. Прокладку кабеля в траншее и пересечения с инженерными коммуникациями выполнить по типовому проекту А5-92. Кабель следует укладывать в траншею "змейкой" с подсыпкой снизу и сверху слоя песка толщиной не менее 100мм.</w:t>
      </w:r>
      <w:r w:rsidR="00441E46" w:rsidRPr="009914B9">
        <w:rPr>
          <w:color w:val="000000"/>
          <w:sz w:val="28"/>
          <w:szCs w:val="28"/>
        </w:rPr>
        <w:t xml:space="preserve"> </w:t>
      </w:r>
      <w:r w:rsidRPr="009914B9">
        <w:rPr>
          <w:color w:val="000000"/>
          <w:sz w:val="28"/>
          <w:szCs w:val="28"/>
        </w:rPr>
        <w:t>Прокладка силовых кабелей по паркингу и кровле осуществляется в перфорированных лотках, после монтажа лотки и кабели обрабатываются огнезащитной краской.</w:t>
      </w:r>
    </w:p>
    <w:p w14:paraId="5779D0F8" w14:textId="255F90A5" w:rsidR="008A25E0" w:rsidRPr="009914B9" w:rsidRDefault="005547BC" w:rsidP="008A25E0">
      <w:pPr>
        <w:ind w:left="1701" w:right="567"/>
        <w:jc w:val="both"/>
        <w:rPr>
          <w:color w:val="000000"/>
          <w:sz w:val="28"/>
          <w:szCs w:val="28"/>
        </w:rPr>
      </w:pPr>
      <w:r w:rsidRPr="009914B9">
        <w:rPr>
          <w:color w:val="000000"/>
          <w:sz w:val="28"/>
          <w:szCs w:val="28"/>
        </w:rPr>
        <w:tab/>
      </w:r>
      <w:r w:rsidR="008A25E0" w:rsidRPr="009914B9">
        <w:rPr>
          <w:color w:val="000000"/>
          <w:sz w:val="28"/>
          <w:szCs w:val="28"/>
        </w:rPr>
        <w:t xml:space="preserve">Для питания системы ПТУ </w:t>
      </w:r>
      <w:r w:rsidR="00441E46" w:rsidRPr="009914B9">
        <w:rPr>
          <w:color w:val="000000"/>
          <w:sz w:val="28"/>
          <w:szCs w:val="28"/>
        </w:rPr>
        <w:t>(</w:t>
      </w:r>
      <w:proofErr w:type="spellStart"/>
      <w:r w:rsidR="00441E46" w:rsidRPr="009914B9">
        <w:rPr>
          <w:color w:val="000000"/>
          <w:sz w:val="28"/>
          <w:szCs w:val="28"/>
        </w:rPr>
        <w:t>противотаранные</w:t>
      </w:r>
      <w:proofErr w:type="spellEnd"/>
      <w:r w:rsidR="00441E46" w:rsidRPr="009914B9">
        <w:rPr>
          <w:color w:val="000000"/>
          <w:sz w:val="28"/>
          <w:szCs w:val="28"/>
        </w:rPr>
        <w:t xml:space="preserve"> устройства)</w:t>
      </w:r>
      <w:r w:rsidR="00441E46" w:rsidRPr="009914B9">
        <w:rPr>
          <w:rFonts w:ascii="ISOCPEUR" w:hAnsi="ISOCPEUR" w:cs="ISOCPEUR"/>
          <w:color w:val="000000"/>
          <w:sz w:val="24"/>
          <w:szCs w:val="24"/>
        </w:rPr>
        <w:t xml:space="preserve"> </w:t>
      </w:r>
      <w:r w:rsidR="008A25E0" w:rsidRPr="009914B9">
        <w:rPr>
          <w:color w:val="000000"/>
          <w:sz w:val="28"/>
          <w:szCs w:val="28"/>
        </w:rPr>
        <w:t xml:space="preserve">на территории гостиничного комплекса кабели прокладываются в траншее шириной 0,3м. на глубине 0,7м. в местах пересечений с автодорогой или другими коммуникациями для защиты кабеля используется высокопрочная кабельная труба </w:t>
      </w:r>
      <w:proofErr w:type="spellStart"/>
      <w:r w:rsidR="008A25E0" w:rsidRPr="009914B9">
        <w:rPr>
          <w:color w:val="000000"/>
          <w:sz w:val="28"/>
          <w:szCs w:val="28"/>
        </w:rPr>
        <w:t>ВКТСп</w:t>
      </w:r>
      <w:proofErr w:type="spellEnd"/>
      <w:r w:rsidR="008A25E0" w:rsidRPr="009914B9">
        <w:rPr>
          <w:color w:val="000000"/>
          <w:sz w:val="28"/>
          <w:szCs w:val="28"/>
        </w:rPr>
        <w:t xml:space="preserve">.  </w:t>
      </w:r>
    </w:p>
    <w:p w14:paraId="77529461" w14:textId="77777777" w:rsidR="008A25E0" w:rsidRPr="009914B9" w:rsidRDefault="008A25E0" w:rsidP="008A25E0">
      <w:pPr>
        <w:ind w:left="1701" w:right="567"/>
        <w:jc w:val="both"/>
        <w:rPr>
          <w:color w:val="000000"/>
          <w:sz w:val="28"/>
          <w:szCs w:val="28"/>
        </w:rPr>
      </w:pPr>
      <w:r w:rsidRPr="009914B9">
        <w:rPr>
          <w:color w:val="000000"/>
          <w:sz w:val="28"/>
          <w:szCs w:val="28"/>
        </w:rPr>
        <w:tab/>
      </w:r>
      <w:r w:rsidRPr="009914B9">
        <w:rPr>
          <w:color w:val="000000"/>
          <w:sz w:val="28"/>
          <w:szCs w:val="28"/>
        </w:rPr>
        <w:tab/>
      </w:r>
    </w:p>
    <w:p w14:paraId="361348B9" w14:textId="77777777" w:rsidR="008A25E0" w:rsidRPr="009914B9" w:rsidRDefault="008A25E0" w:rsidP="005547BC">
      <w:pPr>
        <w:ind w:left="1701" w:right="567"/>
        <w:jc w:val="center"/>
        <w:rPr>
          <w:b/>
          <w:color w:val="000000"/>
          <w:sz w:val="28"/>
          <w:szCs w:val="28"/>
        </w:rPr>
      </w:pPr>
      <w:r w:rsidRPr="009914B9">
        <w:rPr>
          <w:b/>
          <w:color w:val="000000"/>
          <w:sz w:val="28"/>
          <w:szCs w:val="28"/>
        </w:rPr>
        <w:t>Силовое электрооборудование</w:t>
      </w:r>
    </w:p>
    <w:p w14:paraId="1CD9A1DF" w14:textId="77777777" w:rsidR="008A25E0" w:rsidRPr="009914B9" w:rsidRDefault="008A25E0" w:rsidP="008A25E0">
      <w:pPr>
        <w:ind w:left="1701" w:right="567"/>
        <w:jc w:val="both"/>
        <w:rPr>
          <w:color w:val="000000"/>
          <w:sz w:val="28"/>
          <w:szCs w:val="28"/>
        </w:rPr>
      </w:pPr>
      <w:r w:rsidRPr="009914B9">
        <w:rPr>
          <w:color w:val="000000"/>
          <w:sz w:val="28"/>
          <w:szCs w:val="28"/>
        </w:rPr>
        <w:tab/>
        <w:t xml:space="preserve">Электроснабжение осуществляется от проектируемой трансформаторной подстанции 10/0,4 расположенной в паркинге. Электроснабжение электрощитовых гостиничного комплекса производится от РУ-0,4кВ силовым кабелем расчетного сечения.    </w:t>
      </w:r>
    </w:p>
    <w:p w14:paraId="6423B87C" w14:textId="77777777" w:rsidR="008A25E0" w:rsidRPr="009914B9" w:rsidRDefault="008A25E0" w:rsidP="008A25E0">
      <w:pPr>
        <w:ind w:left="1701" w:right="567"/>
        <w:jc w:val="both"/>
        <w:rPr>
          <w:color w:val="000000"/>
          <w:sz w:val="28"/>
          <w:szCs w:val="28"/>
        </w:rPr>
      </w:pPr>
      <w:r w:rsidRPr="009914B9">
        <w:rPr>
          <w:color w:val="000000"/>
          <w:sz w:val="28"/>
          <w:szCs w:val="28"/>
        </w:rPr>
        <w:tab/>
        <w:t>Электрические сети выполняются кабелем:</w:t>
      </w:r>
    </w:p>
    <w:p w14:paraId="49694A08" w14:textId="77777777" w:rsidR="008A25E0" w:rsidRPr="009914B9" w:rsidRDefault="008A25E0" w:rsidP="008A25E0">
      <w:pPr>
        <w:ind w:left="1701" w:right="567"/>
        <w:jc w:val="both"/>
        <w:rPr>
          <w:color w:val="000000"/>
          <w:sz w:val="28"/>
          <w:szCs w:val="28"/>
        </w:rPr>
      </w:pPr>
      <w:r w:rsidRPr="009914B9">
        <w:rPr>
          <w:color w:val="000000"/>
          <w:sz w:val="28"/>
          <w:szCs w:val="28"/>
        </w:rPr>
        <w:t>-</w:t>
      </w:r>
      <w:proofErr w:type="spellStart"/>
      <w:r w:rsidRPr="009914B9">
        <w:rPr>
          <w:color w:val="000000"/>
          <w:sz w:val="28"/>
          <w:szCs w:val="28"/>
        </w:rPr>
        <w:t>АВВГнг</w:t>
      </w:r>
      <w:proofErr w:type="spellEnd"/>
      <w:r w:rsidRPr="009914B9">
        <w:rPr>
          <w:color w:val="000000"/>
          <w:sz w:val="28"/>
          <w:szCs w:val="28"/>
        </w:rPr>
        <w:t>-LS не распространяющим горение;</w:t>
      </w:r>
    </w:p>
    <w:p w14:paraId="6749FEB4" w14:textId="77777777" w:rsidR="008A25E0" w:rsidRPr="009914B9" w:rsidRDefault="008A25E0" w:rsidP="008A25E0">
      <w:pPr>
        <w:ind w:left="1701" w:right="567"/>
        <w:jc w:val="both"/>
        <w:rPr>
          <w:color w:val="000000"/>
          <w:sz w:val="28"/>
          <w:szCs w:val="28"/>
        </w:rPr>
      </w:pPr>
      <w:r w:rsidRPr="009914B9">
        <w:rPr>
          <w:color w:val="000000"/>
          <w:sz w:val="28"/>
          <w:szCs w:val="28"/>
        </w:rPr>
        <w:t xml:space="preserve">-Для подключения зарядной станции и ПТУ используется кабель </w:t>
      </w:r>
      <w:proofErr w:type="spellStart"/>
      <w:r w:rsidRPr="009914B9">
        <w:rPr>
          <w:color w:val="000000"/>
          <w:sz w:val="28"/>
          <w:szCs w:val="28"/>
        </w:rPr>
        <w:t>АВБбШв</w:t>
      </w:r>
      <w:proofErr w:type="spellEnd"/>
    </w:p>
    <w:p w14:paraId="1CBD2B84" w14:textId="27712EBA" w:rsidR="008A25E0" w:rsidRPr="009914B9" w:rsidRDefault="005547BC" w:rsidP="008A25E0">
      <w:pPr>
        <w:ind w:left="1701" w:right="567"/>
        <w:jc w:val="both"/>
        <w:rPr>
          <w:color w:val="000000"/>
          <w:sz w:val="28"/>
          <w:szCs w:val="28"/>
        </w:rPr>
      </w:pPr>
      <w:r w:rsidRPr="009914B9">
        <w:rPr>
          <w:color w:val="000000"/>
          <w:sz w:val="28"/>
          <w:szCs w:val="28"/>
        </w:rPr>
        <w:tab/>
      </w:r>
      <w:r w:rsidR="008A25E0" w:rsidRPr="009914B9">
        <w:rPr>
          <w:color w:val="000000"/>
          <w:sz w:val="28"/>
          <w:szCs w:val="28"/>
        </w:rPr>
        <w:t>Монтажные работы выполнить в соответствии с действующими ПУЭ РК.</w:t>
      </w:r>
    </w:p>
    <w:p w14:paraId="203B1E8D" w14:textId="769FD1D0" w:rsidR="008A25E0" w:rsidRPr="009914B9" w:rsidRDefault="008A25E0" w:rsidP="008A25E0">
      <w:pPr>
        <w:ind w:left="1701" w:right="567"/>
        <w:jc w:val="both"/>
        <w:rPr>
          <w:color w:val="000000"/>
          <w:sz w:val="28"/>
          <w:szCs w:val="28"/>
        </w:rPr>
      </w:pPr>
      <w:r w:rsidRPr="009914B9">
        <w:rPr>
          <w:color w:val="000000"/>
          <w:sz w:val="28"/>
          <w:szCs w:val="28"/>
        </w:rPr>
        <w:tab/>
        <w:t>Принятое в проекте оборудование и электроустановочные устройства могут быть заме</w:t>
      </w:r>
      <w:r w:rsidR="00A44534" w:rsidRPr="009914B9">
        <w:rPr>
          <w:color w:val="000000"/>
          <w:sz w:val="28"/>
          <w:szCs w:val="28"/>
        </w:rPr>
        <w:t xml:space="preserve">нены на идентичные при условии </w:t>
      </w:r>
      <w:r w:rsidRPr="009914B9">
        <w:rPr>
          <w:color w:val="000000"/>
          <w:sz w:val="28"/>
          <w:szCs w:val="28"/>
        </w:rPr>
        <w:t>соблюдения электротехнических параметров и степени защиты.</w:t>
      </w:r>
    </w:p>
    <w:p w14:paraId="170FD886" w14:textId="77777777" w:rsidR="008A25E0" w:rsidRPr="009914B9" w:rsidRDefault="008A25E0" w:rsidP="008A25E0">
      <w:pPr>
        <w:ind w:left="1701" w:right="567"/>
        <w:jc w:val="both"/>
        <w:rPr>
          <w:color w:val="000000"/>
          <w:sz w:val="28"/>
          <w:szCs w:val="28"/>
        </w:rPr>
      </w:pPr>
    </w:p>
    <w:p w14:paraId="55F2433A" w14:textId="5012ED2F" w:rsidR="008A25E0" w:rsidRPr="009914B9" w:rsidRDefault="008A25E0" w:rsidP="005547BC">
      <w:pPr>
        <w:ind w:left="1701" w:right="567"/>
        <w:jc w:val="center"/>
        <w:rPr>
          <w:b/>
          <w:color w:val="000000"/>
          <w:sz w:val="28"/>
          <w:szCs w:val="28"/>
        </w:rPr>
      </w:pPr>
      <w:r w:rsidRPr="009914B9">
        <w:rPr>
          <w:b/>
          <w:color w:val="000000"/>
          <w:sz w:val="28"/>
          <w:szCs w:val="28"/>
        </w:rPr>
        <w:t>Трансформаторная подстанция.</w:t>
      </w:r>
    </w:p>
    <w:p w14:paraId="01221333" w14:textId="011A7108" w:rsidR="00116986" w:rsidRPr="009914B9" w:rsidRDefault="00116986" w:rsidP="00116986">
      <w:pPr>
        <w:pStyle w:val="1"/>
        <w:ind w:left="1701" w:right="567" w:firstLine="567"/>
        <w:jc w:val="both"/>
        <w:rPr>
          <w:b w:val="0"/>
          <w:sz w:val="28"/>
          <w:szCs w:val="28"/>
        </w:rPr>
      </w:pPr>
      <w:r w:rsidRPr="009914B9">
        <w:rPr>
          <w:b w:val="0"/>
          <w:sz w:val="28"/>
          <w:szCs w:val="28"/>
          <w:shd w:val="clear" w:color="auto" w:fill="FFFFFF"/>
        </w:rPr>
        <w:t>На момент обследования здани</w:t>
      </w:r>
      <w:r w:rsidR="00E819D9" w:rsidRPr="009914B9">
        <w:rPr>
          <w:b w:val="0"/>
          <w:sz w:val="28"/>
          <w:szCs w:val="28"/>
          <w:shd w:val="clear" w:color="auto" w:fill="FFFFFF"/>
        </w:rPr>
        <w:t xml:space="preserve">я, монтажные работы по трансформаторной </w:t>
      </w:r>
      <w:r w:rsidR="00E819D9" w:rsidRPr="009914B9">
        <w:rPr>
          <w:b w:val="0"/>
          <w:sz w:val="28"/>
          <w:szCs w:val="28"/>
          <w:shd w:val="clear" w:color="auto" w:fill="FFFFFF"/>
        </w:rPr>
        <w:lastRenderedPageBreak/>
        <w:t>подстанции</w:t>
      </w:r>
      <w:r w:rsidRPr="009914B9">
        <w:rPr>
          <w:b w:val="0"/>
          <w:sz w:val="28"/>
          <w:szCs w:val="28"/>
          <w:shd w:val="clear" w:color="auto" w:fill="FFFFFF"/>
        </w:rPr>
        <w:t xml:space="preserve"> в здании не выполнялись. Необходимо в полном объеме выполнить монтажные работы по проектной документации марки </w:t>
      </w:r>
      <w:r w:rsidR="00E819D9" w:rsidRPr="009914B9">
        <w:rPr>
          <w:b w:val="0"/>
          <w:sz w:val="28"/>
          <w:szCs w:val="28"/>
          <w:shd w:val="clear" w:color="auto" w:fill="FFFFFF"/>
        </w:rPr>
        <w:t>ЭП</w:t>
      </w:r>
      <w:r w:rsidRPr="009914B9">
        <w:rPr>
          <w:b w:val="0"/>
          <w:sz w:val="28"/>
          <w:szCs w:val="28"/>
          <w:shd w:val="clear" w:color="auto" w:fill="FFFFFF"/>
        </w:rPr>
        <w:t>.</w:t>
      </w:r>
    </w:p>
    <w:p w14:paraId="5F6952DF" w14:textId="72268322" w:rsidR="00591168" w:rsidRPr="009914B9" w:rsidRDefault="005547BC" w:rsidP="00591168">
      <w:pPr>
        <w:adjustRightInd w:val="0"/>
        <w:ind w:left="1701" w:right="567"/>
        <w:jc w:val="both"/>
        <w:rPr>
          <w:color w:val="000000"/>
          <w:sz w:val="28"/>
          <w:szCs w:val="28"/>
        </w:rPr>
      </w:pPr>
      <w:r w:rsidRPr="009914B9">
        <w:rPr>
          <w:color w:val="000000"/>
          <w:sz w:val="28"/>
          <w:szCs w:val="28"/>
        </w:rPr>
        <w:tab/>
      </w:r>
      <w:r w:rsidR="00591168" w:rsidRPr="009914B9">
        <w:rPr>
          <w:color w:val="000000"/>
          <w:sz w:val="28"/>
          <w:szCs w:val="28"/>
        </w:rPr>
        <w:t>Трансформаторная подстанция 10/0,4кВ предназначена для электроснабжения и распределения электроэнергии для нужд Гостиничного комплекса по адресу: г. Алматы, Бостандыкский район, просп. Аль-Фараби 140.</w:t>
      </w:r>
    </w:p>
    <w:p w14:paraId="669D2C98" w14:textId="77777777" w:rsidR="00591168" w:rsidRPr="009914B9" w:rsidRDefault="00591168" w:rsidP="00591168">
      <w:pPr>
        <w:adjustRightInd w:val="0"/>
        <w:ind w:left="1701" w:right="567"/>
        <w:jc w:val="both"/>
        <w:rPr>
          <w:color w:val="000000"/>
          <w:sz w:val="28"/>
          <w:szCs w:val="28"/>
        </w:rPr>
      </w:pPr>
      <w:r w:rsidRPr="009914B9">
        <w:rPr>
          <w:color w:val="000000"/>
          <w:sz w:val="28"/>
          <w:szCs w:val="28"/>
        </w:rPr>
        <w:t>Настоящая документация разработана на основании:</w:t>
      </w:r>
    </w:p>
    <w:p w14:paraId="36C4BF87" w14:textId="77777777" w:rsidR="00591168" w:rsidRPr="009914B9" w:rsidRDefault="00591168" w:rsidP="00591168">
      <w:pPr>
        <w:adjustRightInd w:val="0"/>
        <w:ind w:left="1701" w:right="567"/>
        <w:jc w:val="both"/>
        <w:rPr>
          <w:color w:val="000000"/>
          <w:sz w:val="28"/>
          <w:szCs w:val="28"/>
        </w:rPr>
      </w:pPr>
      <w:r w:rsidRPr="009914B9">
        <w:rPr>
          <w:color w:val="000000"/>
          <w:sz w:val="28"/>
          <w:szCs w:val="28"/>
        </w:rPr>
        <w:t>- Технических условий на электроснабжение ТУ АЖК №32.2-419 от 24.01.2025</w:t>
      </w:r>
    </w:p>
    <w:p w14:paraId="34F45EA2" w14:textId="77777777" w:rsidR="00591168" w:rsidRPr="009914B9" w:rsidRDefault="00591168" w:rsidP="00591168">
      <w:pPr>
        <w:adjustRightInd w:val="0"/>
        <w:ind w:left="1701" w:right="567"/>
        <w:jc w:val="both"/>
        <w:rPr>
          <w:color w:val="000000"/>
          <w:sz w:val="28"/>
          <w:szCs w:val="28"/>
        </w:rPr>
      </w:pPr>
      <w:r w:rsidRPr="009914B9">
        <w:rPr>
          <w:color w:val="000000"/>
          <w:sz w:val="28"/>
          <w:szCs w:val="28"/>
        </w:rPr>
        <w:t>- Заданий смежных отделов;</w:t>
      </w:r>
    </w:p>
    <w:p w14:paraId="1735222B" w14:textId="2C708A34" w:rsidR="00591168" w:rsidRPr="009914B9" w:rsidRDefault="00591168" w:rsidP="00591168">
      <w:pPr>
        <w:adjustRightInd w:val="0"/>
        <w:ind w:left="1701" w:right="567"/>
        <w:jc w:val="both"/>
        <w:rPr>
          <w:color w:val="000000"/>
          <w:sz w:val="28"/>
          <w:szCs w:val="28"/>
        </w:rPr>
      </w:pPr>
      <w:r w:rsidRPr="009914B9">
        <w:rPr>
          <w:color w:val="000000"/>
          <w:sz w:val="28"/>
          <w:szCs w:val="28"/>
        </w:rPr>
        <w:t xml:space="preserve">      В проекте использованы следующие нормативно-технические документы, действующие на территории PK:</w:t>
      </w:r>
    </w:p>
    <w:p w14:paraId="6C6C8EAE" w14:textId="77777777" w:rsidR="00591168" w:rsidRPr="009914B9" w:rsidRDefault="00591168" w:rsidP="00591168">
      <w:pPr>
        <w:adjustRightInd w:val="0"/>
        <w:ind w:left="1701" w:right="567"/>
        <w:jc w:val="both"/>
        <w:rPr>
          <w:color w:val="000000"/>
          <w:sz w:val="28"/>
          <w:szCs w:val="28"/>
        </w:rPr>
      </w:pPr>
      <w:r w:rsidRPr="009914B9">
        <w:rPr>
          <w:color w:val="000000"/>
          <w:sz w:val="28"/>
          <w:szCs w:val="28"/>
        </w:rPr>
        <w:t>- ПУЭ РК Правила устройства электроустановок Республики Казахстан;</w:t>
      </w:r>
    </w:p>
    <w:p w14:paraId="1BAA98DB" w14:textId="77777777" w:rsidR="00591168" w:rsidRPr="009914B9" w:rsidRDefault="00591168" w:rsidP="00591168">
      <w:pPr>
        <w:adjustRightInd w:val="0"/>
        <w:ind w:left="1701" w:right="567"/>
        <w:jc w:val="both"/>
        <w:rPr>
          <w:color w:val="000000"/>
          <w:sz w:val="28"/>
          <w:szCs w:val="28"/>
        </w:rPr>
      </w:pPr>
      <w:r w:rsidRPr="009914B9">
        <w:rPr>
          <w:color w:val="000000"/>
          <w:sz w:val="28"/>
          <w:szCs w:val="28"/>
        </w:rPr>
        <w:t>- СН РК 4.04-07-2013 Электротехнические устройства;</w:t>
      </w:r>
    </w:p>
    <w:p w14:paraId="7AB6D5E8" w14:textId="3570930F" w:rsidR="00591168" w:rsidRPr="009914B9" w:rsidRDefault="00591168" w:rsidP="00591168">
      <w:pPr>
        <w:adjustRightInd w:val="0"/>
        <w:ind w:left="1701" w:right="567"/>
        <w:jc w:val="both"/>
        <w:rPr>
          <w:color w:val="000000"/>
          <w:sz w:val="28"/>
          <w:szCs w:val="28"/>
        </w:rPr>
      </w:pPr>
      <w:r w:rsidRPr="009914B9">
        <w:rPr>
          <w:color w:val="000000"/>
          <w:sz w:val="28"/>
          <w:szCs w:val="28"/>
        </w:rPr>
        <w:t>- СП РК 2.04- 103-2013 Инструкция по устройству молниезащиты зданий и сооружений.</w:t>
      </w:r>
    </w:p>
    <w:p w14:paraId="00D6B7D7" w14:textId="4EFC07DF" w:rsidR="00591168" w:rsidRPr="009914B9" w:rsidRDefault="00591168" w:rsidP="00591168">
      <w:pPr>
        <w:adjustRightInd w:val="0"/>
        <w:ind w:left="1701" w:right="567"/>
        <w:jc w:val="both"/>
        <w:rPr>
          <w:color w:val="000000"/>
          <w:sz w:val="28"/>
          <w:szCs w:val="28"/>
        </w:rPr>
      </w:pPr>
      <w:r w:rsidRPr="009914B9">
        <w:rPr>
          <w:color w:val="000000"/>
          <w:sz w:val="28"/>
          <w:szCs w:val="28"/>
        </w:rPr>
        <w:t xml:space="preserve">       Согласно техническим условиям, выданным ТОО «</w:t>
      </w:r>
      <w:proofErr w:type="spellStart"/>
      <w:r w:rsidRPr="009914B9">
        <w:rPr>
          <w:color w:val="000000"/>
          <w:sz w:val="28"/>
          <w:szCs w:val="28"/>
        </w:rPr>
        <w:t>AutoLife</w:t>
      </w:r>
      <w:proofErr w:type="spellEnd"/>
      <w:r w:rsidRPr="009914B9">
        <w:rPr>
          <w:color w:val="000000"/>
          <w:sz w:val="28"/>
          <w:szCs w:val="28"/>
        </w:rPr>
        <w:t xml:space="preserve"> «</w:t>
      </w:r>
      <w:proofErr w:type="spellStart"/>
      <w:r w:rsidRPr="009914B9">
        <w:rPr>
          <w:color w:val="000000"/>
          <w:sz w:val="28"/>
          <w:szCs w:val="28"/>
        </w:rPr>
        <w:t>АвтоЖизнь</w:t>
      </w:r>
      <w:proofErr w:type="spellEnd"/>
      <w:r w:rsidRPr="009914B9">
        <w:rPr>
          <w:color w:val="000000"/>
          <w:sz w:val="28"/>
          <w:szCs w:val="28"/>
        </w:rPr>
        <w:t>, основное электроснабжение подстанции осуществляется по двум независимым кабельным линиям КЛ-10кВ от ТП-9572, РУ-10кВ., со свободных ячеек фидеров разных секций шин РУ-10кВ.</w:t>
      </w:r>
    </w:p>
    <w:p w14:paraId="108170C8" w14:textId="092DAB77" w:rsidR="00591168" w:rsidRPr="009914B9" w:rsidRDefault="00591168" w:rsidP="00591168">
      <w:pPr>
        <w:adjustRightInd w:val="0"/>
        <w:ind w:left="1701" w:right="567"/>
        <w:jc w:val="both"/>
        <w:rPr>
          <w:color w:val="000000"/>
          <w:sz w:val="28"/>
          <w:szCs w:val="28"/>
        </w:rPr>
      </w:pPr>
      <w:r w:rsidRPr="009914B9">
        <w:rPr>
          <w:color w:val="000000"/>
          <w:sz w:val="28"/>
          <w:szCs w:val="28"/>
        </w:rPr>
        <w:t xml:space="preserve">       Переключение в РУ-10кВ осуществляется вводными выключателями в ручном или дистанционном режимах, АВР РУ-10кВ обеспечивает ввод резервного питания при </w:t>
      </w:r>
      <w:proofErr w:type="spellStart"/>
      <w:r w:rsidRPr="009914B9">
        <w:rPr>
          <w:color w:val="000000"/>
          <w:sz w:val="28"/>
          <w:szCs w:val="28"/>
        </w:rPr>
        <w:t>изчезновении</w:t>
      </w:r>
      <w:proofErr w:type="spellEnd"/>
      <w:r w:rsidRPr="009914B9">
        <w:rPr>
          <w:color w:val="000000"/>
          <w:sz w:val="28"/>
          <w:szCs w:val="28"/>
        </w:rPr>
        <w:t xml:space="preserve"> напряжения на одном из вводов. Алгоритм работы АВР РУ-10кВ при </w:t>
      </w:r>
      <w:proofErr w:type="spellStart"/>
      <w:r w:rsidRPr="009914B9">
        <w:rPr>
          <w:color w:val="000000"/>
          <w:sz w:val="28"/>
          <w:szCs w:val="28"/>
        </w:rPr>
        <w:t>неодходимости</w:t>
      </w:r>
      <w:proofErr w:type="spellEnd"/>
      <w:r w:rsidRPr="009914B9">
        <w:rPr>
          <w:color w:val="000000"/>
          <w:sz w:val="28"/>
          <w:szCs w:val="28"/>
        </w:rPr>
        <w:t xml:space="preserve"> должен корректироваться </w:t>
      </w:r>
      <w:proofErr w:type="gramStart"/>
      <w:r w:rsidRPr="009914B9">
        <w:rPr>
          <w:color w:val="000000"/>
          <w:sz w:val="28"/>
          <w:szCs w:val="28"/>
        </w:rPr>
        <w:t>во время</w:t>
      </w:r>
      <w:proofErr w:type="gramEnd"/>
      <w:r w:rsidRPr="009914B9">
        <w:rPr>
          <w:color w:val="000000"/>
          <w:sz w:val="28"/>
          <w:szCs w:val="28"/>
        </w:rPr>
        <w:t xml:space="preserve"> проведении пуско-наладочных работ. Переключение электроснабжения секций 0,4кВ панелей ЩО70 в РУ-0,4кВ осуществляет блок АВР, расположенный на секционной панели.</w:t>
      </w:r>
    </w:p>
    <w:p w14:paraId="50D04F9E" w14:textId="438E7211" w:rsidR="00591168" w:rsidRPr="009914B9" w:rsidRDefault="00591168" w:rsidP="00591168">
      <w:pPr>
        <w:adjustRightInd w:val="0"/>
        <w:ind w:left="1701" w:right="567"/>
        <w:jc w:val="both"/>
        <w:rPr>
          <w:color w:val="000000"/>
          <w:sz w:val="28"/>
          <w:szCs w:val="28"/>
        </w:rPr>
      </w:pPr>
      <w:r w:rsidRPr="009914B9">
        <w:rPr>
          <w:color w:val="000000"/>
          <w:sz w:val="28"/>
          <w:szCs w:val="28"/>
        </w:rPr>
        <w:t xml:space="preserve">       Трансформаторная подстанция (в дальнейшем ТП) состоит из следующих</w:t>
      </w:r>
    </w:p>
    <w:p w14:paraId="628B4B9E" w14:textId="77777777" w:rsidR="00591168" w:rsidRPr="009914B9" w:rsidRDefault="00591168" w:rsidP="00591168">
      <w:pPr>
        <w:adjustRightInd w:val="0"/>
        <w:ind w:left="1701" w:right="567"/>
        <w:jc w:val="both"/>
        <w:rPr>
          <w:color w:val="000000"/>
          <w:sz w:val="28"/>
          <w:szCs w:val="28"/>
        </w:rPr>
      </w:pPr>
      <w:r w:rsidRPr="009914B9">
        <w:rPr>
          <w:color w:val="000000"/>
          <w:sz w:val="28"/>
          <w:szCs w:val="28"/>
        </w:rPr>
        <w:t>основных помещений:</w:t>
      </w:r>
    </w:p>
    <w:p w14:paraId="14E0E9D5" w14:textId="77777777" w:rsidR="00591168" w:rsidRPr="009914B9" w:rsidRDefault="00591168" w:rsidP="00591168">
      <w:pPr>
        <w:adjustRightInd w:val="0"/>
        <w:ind w:left="1701" w:right="567"/>
        <w:jc w:val="both"/>
        <w:rPr>
          <w:color w:val="000000"/>
          <w:sz w:val="28"/>
          <w:szCs w:val="28"/>
        </w:rPr>
      </w:pPr>
      <w:r w:rsidRPr="009914B9">
        <w:rPr>
          <w:color w:val="000000"/>
          <w:sz w:val="28"/>
          <w:szCs w:val="28"/>
        </w:rPr>
        <w:t>- РУ-10кВ;</w:t>
      </w:r>
    </w:p>
    <w:p w14:paraId="13774668" w14:textId="77777777" w:rsidR="00591168" w:rsidRPr="009914B9" w:rsidRDefault="00591168" w:rsidP="00591168">
      <w:pPr>
        <w:adjustRightInd w:val="0"/>
        <w:ind w:left="1701" w:right="567"/>
        <w:jc w:val="both"/>
        <w:rPr>
          <w:color w:val="000000"/>
          <w:sz w:val="28"/>
          <w:szCs w:val="28"/>
        </w:rPr>
      </w:pPr>
      <w:r w:rsidRPr="009914B9">
        <w:rPr>
          <w:color w:val="000000"/>
          <w:sz w:val="28"/>
          <w:szCs w:val="28"/>
        </w:rPr>
        <w:t>- камеры двух трансформаторов;</w:t>
      </w:r>
    </w:p>
    <w:p w14:paraId="61D4B5D5" w14:textId="77777777" w:rsidR="00591168" w:rsidRPr="009914B9" w:rsidRDefault="00591168" w:rsidP="00591168">
      <w:pPr>
        <w:adjustRightInd w:val="0"/>
        <w:ind w:left="1701" w:right="567"/>
        <w:jc w:val="both"/>
        <w:rPr>
          <w:color w:val="000000"/>
          <w:sz w:val="28"/>
          <w:szCs w:val="28"/>
        </w:rPr>
      </w:pPr>
      <w:r w:rsidRPr="009914B9">
        <w:rPr>
          <w:color w:val="000000"/>
          <w:sz w:val="28"/>
          <w:szCs w:val="28"/>
        </w:rPr>
        <w:t>- РУ-0,4кВ</w:t>
      </w:r>
    </w:p>
    <w:p w14:paraId="3850931B" w14:textId="51089F12" w:rsidR="00591168" w:rsidRPr="009914B9" w:rsidRDefault="00591168" w:rsidP="00591168">
      <w:pPr>
        <w:adjustRightInd w:val="0"/>
        <w:ind w:left="1701" w:right="567"/>
        <w:jc w:val="both"/>
        <w:rPr>
          <w:color w:val="000000"/>
          <w:sz w:val="28"/>
          <w:szCs w:val="28"/>
        </w:rPr>
      </w:pPr>
      <w:r w:rsidRPr="009914B9">
        <w:rPr>
          <w:color w:val="000000"/>
          <w:sz w:val="28"/>
          <w:szCs w:val="28"/>
        </w:rPr>
        <w:t xml:space="preserve">      Общая потребляемая мощность по ТП составляет 1912 кВт.</w:t>
      </w:r>
    </w:p>
    <w:p w14:paraId="06284DC7" w14:textId="2E0BC152" w:rsidR="00591168" w:rsidRPr="009914B9" w:rsidRDefault="00591168" w:rsidP="00591168">
      <w:pPr>
        <w:adjustRightInd w:val="0"/>
        <w:ind w:left="1701" w:right="567"/>
        <w:jc w:val="both"/>
        <w:rPr>
          <w:color w:val="000000"/>
          <w:sz w:val="28"/>
          <w:szCs w:val="28"/>
        </w:rPr>
      </w:pPr>
      <w:r w:rsidRPr="009914B9">
        <w:rPr>
          <w:color w:val="000000"/>
          <w:sz w:val="28"/>
          <w:szCs w:val="28"/>
        </w:rPr>
        <w:t xml:space="preserve">      Согласно Техническим условиям, проектом предусмотрен 100% резерв мощности.</w:t>
      </w:r>
    </w:p>
    <w:p w14:paraId="533C6C09" w14:textId="4D1242CB" w:rsidR="00591168" w:rsidRPr="009914B9" w:rsidRDefault="00591168" w:rsidP="00591168">
      <w:pPr>
        <w:adjustRightInd w:val="0"/>
        <w:ind w:left="1701" w:right="567"/>
        <w:jc w:val="both"/>
        <w:rPr>
          <w:color w:val="000000"/>
          <w:sz w:val="28"/>
          <w:szCs w:val="28"/>
        </w:rPr>
      </w:pPr>
      <w:r w:rsidRPr="009914B9">
        <w:rPr>
          <w:color w:val="000000"/>
          <w:sz w:val="28"/>
          <w:szCs w:val="28"/>
        </w:rPr>
        <w:t xml:space="preserve">      Для обеспечения данного условия, проектом принята встроенная в паркинг</w:t>
      </w:r>
    </w:p>
    <w:p w14:paraId="50097D92" w14:textId="77777777" w:rsidR="00591168" w:rsidRPr="009914B9" w:rsidRDefault="00591168" w:rsidP="00591168">
      <w:pPr>
        <w:adjustRightInd w:val="0"/>
        <w:ind w:left="1701" w:right="567"/>
        <w:jc w:val="both"/>
        <w:rPr>
          <w:color w:val="000000"/>
          <w:sz w:val="28"/>
          <w:szCs w:val="28"/>
        </w:rPr>
      </w:pPr>
      <w:proofErr w:type="spellStart"/>
      <w:r w:rsidRPr="009914B9">
        <w:rPr>
          <w:color w:val="000000"/>
          <w:sz w:val="28"/>
          <w:szCs w:val="28"/>
        </w:rPr>
        <w:t>двухтрансформаторная</w:t>
      </w:r>
      <w:proofErr w:type="spellEnd"/>
      <w:r w:rsidRPr="009914B9">
        <w:rPr>
          <w:color w:val="000000"/>
          <w:sz w:val="28"/>
          <w:szCs w:val="28"/>
        </w:rPr>
        <w:t xml:space="preserve"> подстанция с трансформаторами типа ТСЛ-2500-10/0,4кВ.</w:t>
      </w:r>
    </w:p>
    <w:p w14:paraId="55FF31AC" w14:textId="763DBF8A" w:rsidR="00540A80" w:rsidRPr="009914B9" w:rsidRDefault="00540A80" w:rsidP="00591168">
      <w:pPr>
        <w:ind w:left="1701" w:right="567"/>
        <w:jc w:val="both"/>
        <w:rPr>
          <w:color w:val="000000"/>
          <w:sz w:val="28"/>
          <w:szCs w:val="28"/>
        </w:rPr>
      </w:pPr>
    </w:p>
    <w:p w14:paraId="203CD2A4" w14:textId="1DC6766C" w:rsidR="008A25E0" w:rsidRPr="009914B9" w:rsidRDefault="00540A80" w:rsidP="00540A80">
      <w:pPr>
        <w:ind w:left="1701" w:right="567"/>
        <w:jc w:val="center"/>
        <w:rPr>
          <w:b/>
          <w:color w:val="000000"/>
          <w:sz w:val="28"/>
          <w:szCs w:val="28"/>
        </w:rPr>
      </w:pPr>
      <w:r w:rsidRPr="009914B9">
        <w:rPr>
          <w:b/>
          <w:color w:val="000000"/>
          <w:sz w:val="28"/>
          <w:szCs w:val="28"/>
        </w:rPr>
        <w:t>Камеры</w:t>
      </w:r>
      <w:r w:rsidR="005547BC" w:rsidRPr="009914B9">
        <w:rPr>
          <w:b/>
          <w:color w:val="000000"/>
          <w:sz w:val="28"/>
          <w:szCs w:val="28"/>
        </w:rPr>
        <w:t xml:space="preserve"> </w:t>
      </w:r>
      <w:r w:rsidRPr="009914B9">
        <w:rPr>
          <w:b/>
          <w:color w:val="000000"/>
          <w:sz w:val="28"/>
          <w:szCs w:val="28"/>
        </w:rPr>
        <w:t>трансформаторов</w:t>
      </w:r>
    </w:p>
    <w:p w14:paraId="5869A0A3" w14:textId="1E71E635" w:rsidR="008A25E0" w:rsidRPr="009914B9" w:rsidRDefault="005547BC" w:rsidP="008A25E0">
      <w:pPr>
        <w:ind w:left="1701" w:right="567"/>
        <w:jc w:val="both"/>
        <w:rPr>
          <w:color w:val="000000"/>
          <w:sz w:val="28"/>
          <w:szCs w:val="28"/>
        </w:rPr>
      </w:pPr>
      <w:r w:rsidRPr="009914B9">
        <w:rPr>
          <w:color w:val="000000"/>
          <w:sz w:val="28"/>
          <w:szCs w:val="28"/>
        </w:rPr>
        <w:tab/>
      </w:r>
      <w:r w:rsidR="00591168" w:rsidRPr="009914B9">
        <w:rPr>
          <w:color w:val="000000"/>
          <w:sz w:val="28"/>
          <w:szCs w:val="28"/>
        </w:rPr>
        <w:t xml:space="preserve">В камерах трансформаторов устанавливаются два трехфазных сухих трансформатора с литой изоляцией, без кожуха, мощностью по 2500 </w:t>
      </w:r>
      <w:proofErr w:type="spellStart"/>
      <w:r w:rsidR="00591168" w:rsidRPr="009914B9">
        <w:rPr>
          <w:color w:val="000000"/>
          <w:sz w:val="28"/>
          <w:szCs w:val="28"/>
        </w:rPr>
        <w:t>кВА</w:t>
      </w:r>
      <w:proofErr w:type="spellEnd"/>
      <w:r w:rsidR="00591168" w:rsidRPr="009914B9">
        <w:rPr>
          <w:color w:val="000000"/>
          <w:sz w:val="28"/>
          <w:szCs w:val="28"/>
        </w:rPr>
        <w:t>, типа ТСЛ-2500-10/0,4кВ.</w:t>
      </w:r>
      <w:r w:rsidR="00591168" w:rsidRPr="009914B9">
        <w:rPr>
          <w:color w:val="000000"/>
          <w:sz w:val="28"/>
          <w:szCs w:val="28"/>
        </w:rPr>
        <w:br/>
        <w:t xml:space="preserve">      Мощности трансформаторов выбраны, согласно требованиям нужд станции и с учётом резерва трансформаторной мощности. Питание трансформаторов осуществляется от камер в РУ-10кВ №2; №5 кабелем марки АСБ -10(</w:t>
      </w:r>
      <w:proofErr w:type="gramStart"/>
      <w:r w:rsidR="00591168" w:rsidRPr="009914B9">
        <w:rPr>
          <w:color w:val="000000"/>
          <w:sz w:val="28"/>
          <w:szCs w:val="28"/>
        </w:rPr>
        <w:t>10)</w:t>
      </w:r>
      <w:proofErr w:type="spellStart"/>
      <w:r w:rsidR="00591168" w:rsidRPr="009914B9">
        <w:rPr>
          <w:color w:val="000000"/>
          <w:sz w:val="28"/>
          <w:szCs w:val="28"/>
        </w:rPr>
        <w:t>кВ</w:t>
      </w:r>
      <w:proofErr w:type="gramEnd"/>
      <w:r w:rsidR="00591168" w:rsidRPr="009914B9">
        <w:rPr>
          <w:color w:val="000000"/>
          <w:sz w:val="28"/>
          <w:szCs w:val="28"/>
        </w:rPr>
        <w:t>.</w:t>
      </w:r>
      <w:proofErr w:type="spellEnd"/>
      <w:r w:rsidR="00591168" w:rsidRPr="009914B9">
        <w:rPr>
          <w:color w:val="000000"/>
          <w:sz w:val="28"/>
          <w:szCs w:val="28"/>
        </w:rPr>
        <w:t>, сечением 3х95мм2, прокладываемых в трубах в кабельных каналах подстанции</w:t>
      </w:r>
    </w:p>
    <w:p w14:paraId="67447CDB" w14:textId="77777777" w:rsidR="008A25E0" w:rsidRPr="009914B9" w:rsidRDefault="008A25E0" w:rsidP="008A25E0">
      <w:pPr>
        <w:ind w:left="1701" w:right="567"/>
        <w:jc w:val="both"/>
        <w:rPr>
          <w:b/>
          <w:color w:val="000000"/>
          <w:sz w:val="28"/>
          <w:szCs w:val="28"/>
        </w:rPr>
      </w:pPr>
      <w:r w:rsidRPr="009914B9">
        <w:rPr>
          <w:b/>
          <w:color w:val="000000"/>
          <w:sz w:val="28"/>
          <w:szCs w:val="28"/>
        </w:rPr>
        <w:lastRenderedPageBreak/>
        <w:t xml:space="preserve">РУ-10кВ </w:t>
      </w:r>
    </w:p>
    <w:p w14:paraId="7C632748" w14:textId="77777777" w:rsidR="00591168" w:rsidRPr="009914B9" w:rsidRDefault="005547BC" w:rsidP="00591168">
      <w:pPr>
        <w:adjustRightInd w:val="0"/>
        <w:ind w:left="1701" w:right="567"/>
        <w:jc w:val="both"/>
        <w:rPr>
          <w:color w:val="000000"/>
          <w:sz w:val="28"/>
          <w:szCs w:val="28"/>
        </w:rPr>
      </w:pPr>
      <w:r w:rsidRPr="009914B9">
        <w:rPr>
          <w:color w:val="000000"/>
          <w:sz w:val="28"/>
          <w:szCs w:val="28"/>
        </w:rPr>
        <w:tab/>
      </w:r>
      <w:r w:rsidR="00591168" w:rsidRPr="009914B9">
        <w:rPr>
          <w:color w:val="000000"/>
          <w:sz w:val="28"/>
          <w:szCs w:val="28"/>
        </w:rPr>
        <w:t xml:space="preserve">На напряжение 10кВ принята двухрядная система </w:t>
      </w:r>
      <w:proofErr w:type="gramStart"/>
      <w:r w:rsidR="00591168" w:rsidRPr="009914B9">
        <w:rPr>
          <w:color w:val="000000"/>
          <w:sz w:val="28"/>
          <w:szCs w:val="28"/>
        </w:rPr>
        <w:t>сборных шин</w:t>
      </w:r>
      <w:proofErr w:type="gramEnd"/>
      <w:r w:rsidR="00591168" w:rsidRPr="009914B9">
        <w:rPr>
          <w:color w:val="000000"/>
          <w:sz w:val="28"/>
          <w:szCs w:val="28"/>
        </w:rPr>
        <w:t xml:space="preserve"> секционированная на две секции через секционный </w:t>
      </w:r>
      <w:proofErr w:type="spellStart"/>
      <w:r w:rsidR="00591168" w:rsidRPr="009914B9">
        <w:rPr>
          <w:color w:val="000000"/>
          <w:sz w:val="28"/>
          <w:szCs w:val="28"/>
        </w:rPr>
        <w:t>выключателель</w:t>
      </w:r>
      <w:proofErr w:type="spellEnd"/>
      <w:r w:rsidR="00591168" w:rsidRPr="009914B9">
        <w:rPr>
          <w:color w:val="000000"/>
          <w:sz w:val="28"/>
          <w:szCs w:val="28"/>
        </w:rPr>
        <w:t>, разъединитель и АВР. Проектом приняты камеры сборные KC02-10(6) одностороннего обслуживания - IP20, с элегазовыми выключателями</w:t>
      </w:r>
      <w:r w:rsidR="00591168" w:rsidRPr="009914B9">
        <w:rPr>
          <w:color w:val="000000"/>
          <w:sz w:val="28"/>
          <w:szCs w:val="28"/>
        </w:rPr>
        <w:br/>
        <w:t xml:space="preserve">BВ/TEL-10-20-630A-20кА, ограничителями перенапряжений ОПН-10/12,5кВ., трансформатором напряжения и заземлителем сборных шин.           </w:t>
      </w:r>
    </w:p>
    <w:p w14:paraId="2532F5E6" w14:textId="09AE3CE7" w:rsidR="00591168" w:rsidRPr="009914B9" w:rsidRDefault="00591168" w:rsidP="00591168">
      <w:pPr>
        <w:adjustRightInd w:val="0"/>
        <w:ind w:left="1701" w:right="567"/>
        <w:rPr>
          <w:color w:val="000000"/>
          <w:sz w:val="28"/>
          <w:szCs w:val="28"/>
        </w:rPr>
      </w:pPr>
      <w:r w:rsidRPr="009914B9">
        <w:rPr>
          <w:color w:val="000000"/>
          <w:sz w:val="28"/>
          <w:szCs w:val="28"/>
        </w:rPr>
        <w:t xml:space="preserve">  Номинальное напряжение 10кВ.</w:t>
      </w:r>
      <w:r w:rsidRPr="009914B9">
        <w:rPr>
          <w:color w:val="000000"/>
          <w:sz w:val="28"/>
          <w:szCs w:val="28"/>
        </w:rPr>
        <w:br/>
        <w:t xml:space="preserve">  Номинальный ток главной цепи 630А.</w:t>
      </w:r>
      <w:r w:rsidRPr="009914B9">
        <w:rPr>
          <w:color w:val="000000"/>
          <w:sz w:val="28"/>
          <w:szCs w:val="28"/>
        </w:rPr>
        <w:br/>
        <w:t xml:space="preserve">  Ток термической стойкости ячеек - 20кА.</w:t>
      </w:r>
    </w:p>
    <w:p w14:paraId="3637E395" w14:textId="24B09438" w:rsidR="008A25E0" w:rsidRPr="009914B9" w:rsidRDefault="005547BC" w:rsidP="008A25E0">
      <w:pPr>
        <w:ind w:left="1701" w:right="567"/>
        <w:jc w:val="both"/>
        <w:rPr>
          <w:b/>
          <w:color w:val="000000"/>
          <w:sz w:val="28"/>
          <w:szCs w:val="28"/>
        </w:rPr>
      </w:pPr>
      <w:r w:rsidRPr="009914B9">
        <w:rPr>
          <w:b/>
          <w:color w:val="000000"/>
          <w:sz w:val="28"/>
          <w:szCs w:val="28"/>
        </w:rPr>
        <w:t>РУ-0,4кВ</w:t>
      </w:r>
    </w:p>
    <w:p w14:paraId="729EBD2A" w14:textId="2FC41A9A" w:rsidR="00591168" w:rsidRPr="009914B9" w:rsidRDefault="005547BC" w:rsidP="00591168">
      <w:pPr>
        <w:adjustRightInd w:val="0"/>
        <w:ind w:left="1701" w:right="567"/>
        <w:jc w:val="both"/>
        <w:rPr>
          <w:color w:val="000000"/>
          <w:sz w:val="28"/>
          <w:szCs w:val="28"/>
        </w:rPr>
      </w:pPr>
      <w:r w:rsidRPr="009914B9">
        <w:rPr>
          <w:color w:val="000000"/>
          <w:sz w:val="28"/>
          <w:szCs w:val="28"/>
        </w:rPr>
        <w:tab/>
      </w:r>
      <w:r w:rsidR="00591168" w:rsidRPr="009914B9">
        <w:rPr>
          <w:color w:val="000000"/>
          <w:sz w:val="28"/>
          <w:szCs w:val="28"/>
        </w:rPr>
        <w:t xml:space="preserve">На напряжение 0,4кВ принята двухрядная система </w:t>
      </w:r>
      <w:proofErr w:type="gramStart"/>
      <w:r w:rsidR="00591168" w:rsidRPr="009914B9">
        <w:rPr>
          <w:color w:val="000000"/>
          <w:sz w:val="28"/>
          <w:szCs w:val="28"/>
        </w:rPr>
        <w:t>сборных шин</w:t>
      </w:r>
      <w:proofErr w:type="gramEnd"/>
      <w:r w:rsidR="00591168" w:rsidRPr="009914B9">
        <w:rPr>
          <w:color w:val="000000"/>
          <w:sz w:val="28"/>
          <w:szCs w:val="28"/>
        </w:rPr>
        <w:t xml:space="preserve"> секционированная на две секции через АВР, секционным разъединителем. Блок АВР укомплектован логическим устройством LOGO (SIEMENS). Низковольтные щиты одностороннего обслуживания состоят из двух рядов</w:t>
      </w:r>
      <w:r w:rsidR="00591168" w:rsidRPr="009914B9">
        <w:rPr>
          <w:color w:val="000000"/>
          <w:sz w:val="28"/>
          <w:szCs w:val="28"/>
        </w:rPr>
        <w:br/>
        <w:t>панелей ЩО-70., соединенных шинными мостами.</w:t>
      </w:r>
    </w:p>
    <w:p w14:paraId="7786B825" w14:textId="4D752336" w:rsidR="00591168" w:rsidRPr="009914B9" w:rsidRDefault="00591168" w:rsidP="009914B9">
      <w:pPr>
        <w:adjustRightInd w:val="0"/>
        <w:ind w:left="1701" w:right="567"/>
        <w:rPr>
          <w:color w:val="000000"/>
          <w:sz w:val="28"/>
          <w:szCs w:val="28"/>
        </w:rPr>
      </w:pPr>
      <w:r w:rsidRPr="009914B9">
        <w:rPr>
          <w:color w:val="000000"/>
          <w:sz w:val="28"/>
          <w:szCs w:val="28"/>
        </w:rPr>
        <w:t xml:space="preserve"> Номинальное напряжение 380/220В.</w:t>
      </w:r>
      <w:r w:rsidRPr="009914B9">
        <w:rPr>
          <w:color w:val="000000"/>
          <w:sz w:val="28"/>
          <w:szCs w:val="28"/>
        </w:rPr>
        <w:br/>
        <w:t xml:space="preserve"> Номинальный ток сборных шин 3200А.</w:t>
      </w:r>
      <w:r w:rsidRPr="009914B9">
        <w:rPr>
          <w:color w:val="000000"/>
          <w:sz w:val="28"/>
          <w:szCs w:val="28"/>
        </w:rPr>
        <w:br/>
        <w:t xml:space="preserve"> Ток короткого замыкания, выдерживаемый сборными шинами в течение 0,5сек - 50кА.</w:t>
      </w:r>
      <w:r w:rsidRPr="009914B9">
        <w:rPr>
          <w:color w:val="000000"/>
          <w:sz w:val="28"/>
          <w:szCs w:val="28"/>
        </w:rPr>
        <w:br/>
        <w:t xml:space="preserve">       При пусконаладочных работах обеспечить селективность по времени от токов короткого замыкания автоматических выключателей на отходящих линиях в проектируемой ТП.</w:t>
      </w:r>
    </w:p>
    <w:p w14:paraId="7C19E3B1" w14:textId="3414FB39" w:rsidR="00591168" w:rsidRPr="009914B9" w:rsidRDefault="00591168" w:rsidP="00591168">
      <w:pPr>
        <w:adjustRightInd w:val="0"/>
        <w:ind w:left="1701" w:right="567"/>
        <w:jc w:val="both"/>
        <w:rPr>
          <w:color w:val="000000"/>
          <w:sz w:val="28"/>
          <w:szCs w:val="28"/>
        </w:rPr>
      </w:pPr>
      <w:r w:rsidRPr="009914B9">
        <w:rPr>
          <w:color w:val="000000"/>
          <w:sz w:val="28"/>
          <w:szCs w:val="28"/>
        </w:rPr>
        <w:t>Питание секции шин осуществляется от силовых трансформатор</w:t>
      </w:r>
      <w:r w:rsidR="009914B9" w:rsidRPr="009914B9">
        <w:rPr>
          <w:color w:val="000000"/>
          <w:sz w:val="28"/>
          <w:szCs w:val="28"/>
        </w:rPr>
        <w:t xml:space="preserve">ов, подключаемых через автоматы </w:t>
      </w:r>
      <w:r w:rsidRPr="009914B9">
        <w:rPr>
          <w:color w:val="000000"/>
          <w:sz w:val="28"/>
          <w:szCs w:val="28"/>
        </w:rPr>
        <w:t xml:space="preserve">и разъединители к вводным </w:t>
      </w:r>
      <w:proofErr w:type="spellStart"/>
      <w:r w:rsidRPr="009914B9">
        <w:rPr>
          <w:color w:val="000000"/>
          <w:sz w:val="28"/>
          <w:szCs w:val="28"/>
        </w:rPr>
        <w:t>понелям</w:t>
      </w:r>
      <w:proofErr w:type="spellEnd"/>
      <w:r w:rsidRPr="009914B9">
        <w:rPr>
          <w:color w:val="000000"/>
          <w:sz w:val="28"/>
          <w:szCs w:val="28"/>
        </w:rPr>
        <w:t xml:space="preserve"> ЩО-70. Эти соединения с силовыми трансформаторами </w:t>
      </w:r>
      <w:r w:rsidR="009914B9" w:rsidRPr="009914B9">
        <w:rPr>
          <w:color w:val="000000"/>
          <w:sz w:val="28"/>
          <w:szCs w:val="28"/>
        </w:rPr>
        <w:t>выполнены шинным соединением.</w:t>
      </w:r>
      <w:r w:rsidR="009914B9" w:rsidRPr="009914B9">
        <w:rPr>
          <w:color w:val="000000"/>
          <w:sz w:val="28"/>
          <w:szCs w:val="28"/>
        </w:rPr>
        <w:br/>
      </w:r>
      <w:r w:rsidRPr="009914B9">
        <w:rPr>
          <w:color w:val="000000"/>
          <w:sz w:val="28"/>
          <w:szCs w:val="28"/>
        </w:rPr>
        <w:t>Напряжение силовой сети 380/220В.</w:t>
      </w:r>
    </w:p>
    <w:p w14:paraId="1922929D" w14:textId="7D1A7C27" w:rsidR="008A25E0" w:rsidRPr="009914B9" w:rsidRDefault="008A25E0" w:rsidP="008A25E0">
      <w:pPr>
        <w:ind w:left="1701" w:right="567"/>
        <w:jc w:val="both"/>
        <w:rPr>
          <w:color w:val="000000"/>
          <w:sz w:val="28"/>
          <w:szCs w:val="28"/>
        </w:rPr>
      </w:pPr>
    </w:p>
    <w:p w14:paraId="5E5F4F73" w14:textId="77777777" w:rsidR="008A25E0" w:rsidRPr="009914B9" w:rsidRDefault="008A25E0" w:rsidP="008A25E0">
      <w:pPr>
        <w:ind w:left="1701" w:right="567"/>
        <w:jc w:val="both"/>
        <w:rPr>
          <w:color w:val="000000"/>
          <w:sz w:val="28"/>
          <w:szCs w:val="28"/>
        </w:rPr>
      </w:pPr>
    </w:p>
    <w:p w14:paraId="0977D462" w14:textId="541B31C5" w:rsidR="008A25E0" w:rsidRPr="009914B9" w:rsidRDefault="005547BC" w:rsidP="005547BC">
      <w:pPr>
        <w:ind w:left="1701" w:right="567"/>
        <w:jc w:val="center"/>
        <w:rPr>
          <w:b/>
          <w:color w:val="000000"/>
          <w:sz w:val="28"/>
          <w:szCs w:val="28"/>
        </w:rPr>
      </w:pPr>
      <w:r w:rsidRPr="009914B9">
        <w:rPr>
          <w:b/>
          <w:color w:val="000000"/>
          <w:sz w:val="28"/>
          <w:szCs w:val="28"/>
        </w:rPr>
        <w:t>Силовое электрооборудование</w:t>
      </w:r>
    </w:p>
    <w:p w14:paraId="4F80D1DF" w14:textId="77777777" w:rsidR="009914B9" w:rsidRPr="009914B9" w:rsidRDefault="005547BC" w:rsidP="009914B9">
      <w:pPr>
        <w:adjustRightInd w:val="0"/>
        <w:ind w:left="1701" w:right="567"/>
        <w:jc w:val="both"/>
        <w:rPr>
          <w:color w:val="000000"/>
          <w:sz w:val="28"/>
          <w:szCs w:val="28"/>
        </w:rPr>
      </w:pPr>
      <w:r w:rsidRPr="009914B9">
        <w:rPr>
          <w:color w:val="000000"/>
          <w:sz w:val="28"/>
          <w:szCs w:val="28"/>
        </w:rPr>
        <w:tab/>
      </w:r>
      <w:r w:rsidR="009914B9" w:rsidRPr="009914B9">
        <w:rPr>
          <w:color w:val="000000"/>
          <w:sz w:val="28"/>
          <w:szCs w:val="28"/>
        </w:rPr>
        <w:t>Напряжение силовой сети 380/220В.</w:t>
      </w:r>
    </w:p>
    <w:p w14:paraId="47F3ACE9" w14:textId="77777777" w:rsidR="009914B9" w:rsidRPr="009914B9" w:rsidRDefault="009914B9" w:rsidP="009914B9">
      <w:pPr>
        <w:adjustRightInd w:val="0"/>
        <w:ind w:left="1701" w:right="567"/>
        <w:jc w:val="both"/>
        <w:rPr>
          <w:color w:val="000000"/>
          <w:sz w:val="28"/>
          <w:szCs w:val="28"/>
        </w:rPr>
      </w:pPr>
      <w:r w:rsidRPr="009914B9">
        <w:rPr>
          <w:color w:val="000000"/>
          <w:sz w:val="28"/>
          <w:szCs w:val="28"/>
        </w:rPr>
        <w:t xml:space="preserve">       Силовыми потребителями в ТП являются система вентиляции для камер трансформаторов, система отопления, вентиляции для помещений РУ-10кВ., РУ-0,4кВ.</w:t>
      </w:r>
      <w:r w:rsidRPr="009914B9">
        <w:rPr>
          <w:color w:val="000000"/>
          <w:sz w:val="28"/>
          <w:szCs w:val="28"/>
        </w:rPr>
        <w:br/>
        <w:t xml:space="preserve">       Распределение электроэнергии предусматривается от шкафа собственных нужд. ТП</w:t>
      </w:r>
      <w:r w:rsidRPr="009914B9">
        <w:rPr>
          <w:color w:val="000000"/>
          <w:sz w:val="28"/>
          <w:szCs w:val="28"/>
        </w:rPr>
        <w:br/>
        <w:t xml:space="preserve">       В качестве пусковой аппаратуры приняты ящики управления установленные по месту с вентиляторам и приборами отопления ТП. Включение электропечей ручное при снижении температуры внутри помещений ниже минус 5°С.</w:t>
      </w:r>
      <w:r w:rsidRPr="009914B9">
        <w:rPr>
          <w:color w:val="000000"/>
          <w:sz w:val="28"/>
          <w:szCs w:val="28"/>
        </w:rPr>
        <w:br/>
        <w:t xml:space="preserve">       Силовая сеть выполняется кабелем не поддерживающий горение типа </w:t>
      </w:r>
      <w:proofErr w:type="spellStart"/>
      <w:r w:rsidRPr="009914B9">
        <w:rPr>
          <w:color w:val="000000"/>
          <w:sz w:val="28"/>
          <w:szCs w:val="28"/>
        </w:rPr>
        <w:t>ВВГнгLS</w:t>
      </w:r>
      <w:proofErr w:type="spellEnd"/>
      <w:r w:rsidRPr="009914B9">
        <w:rPr>
          <w:color w:val="000000"/>
          <w:sz w:val="28"/>
          <w:szCs w:val="28"/>
        </w:rPr>
        <w:t>.</w:t>
      </w:r>
      <w:r w:rsidRPr="009914B9">
        <w:rPr>
          <w:color w:val="000000"/>
          <w:sz w:val="28"/>
          <w:szCs w:val="28"/>
        </w:rPr>
        <w:br/>
        <w:t xml:space="preserve">       Монтаж силового оборудования осуществляется фирмами поставщиками или специализированной монтажной организацией.</w:t>
      </w:r>
    </w:p>
    <w:p w14:paraId="73D4EEBE" w14:textId="7329EC83" w:rsidR="009914B9" w:rsidRPr="009914B9" w:rsidRDefault="009914B9" w:rsidP="009914B9">
      <w:pPr>
        <w:adjustRightInd w:val="0"/>
        <w:ind w:left="1701" w:right="567"/>
        <w:jc w:val="both"/>
        <w:rPr>
          <w:color w:val="000000"/>
          <w:sz w:val="28"/>
          <w:szCs w:val="28"/>
        </w:rPr>
      </w:pPr>
      <w:r w:rsidRPr="009914B9">
        <w:rPr>
          <w:color w:val="000000"/>
          <w:sz w:val="28"/>
          <w:szCs w:val="28"/>
        </w:rPr>
        <w:t xml:space="preserve">      Проектом предусматривается отключение общеобменной вентиляции при пожаре посредством подачи контрольного сигнала на контактор в шкафу ЩСВ. </w:t>
      </w:r>
      <w:r w:rsidRPr="009914B9">
        <w:rPr>
          <w:color w:val="000000"/>
          <w:sz w:val="28"/>
          <w:szCs w:val="28"/>
        </w:rPr>
        <w:lastRenderedPageBreak/>
        <w:t>(см. проект АПС.)</w:t>
      </w:r>
    </w:p>
    <w:p w14:paraId="190EA7C4" w14:textId="31C1D353" w:rsidR="008A25E0" w:rsidRPr="009914B9" w:rsidRDefault="008A25E0" w:rsidP="008A25E0">
      <w:pPr>
        <w:ind w:left="1701" w:right="567"/>
        <w:jc w:val="both"/>
        <w:rPr>
          <w:color w:val="000000"/>
          <w:sz w:val="28"/>
          <w:szCs w:val="28"/>
        </w:rPr>
      </w:pPr>
      <w:r w:rsidRPr="009914B9">
        <w:rPr>
          <w:color w:val="000000"/>
          <w:sz w:val="28"/>
          <w:szCs w:val="28"/>
        </w:rPr>
        <w:t xml:space="preserve"> </w:t>
      </w:r>
    </w:p>
    <w:p w14:paraId="6246C685" w14:textId="4532D72B" w:rsidR="008A25E0" w:rsidRPr="009914B9" w:rsidRDefault="008A25E0" w:rsidP="005547BC">
      <w:pPr>
        <w:ind w:left="1701" w:right="567"/>
        <w:jc w:val="center"/>
        <w:rPr>
          <w:b/>
          <w:color w:val="000000"/>
          <w:sz w:val="28"/>
          <w:szCs w:val="28"/>
        </w:rPr>
      </w:pPr>
      <w:r w:rsidRPr="009914B9">
        <w:rPr>
          <w:b/>
          <w:color w:val="000000"/>
          <w:sz w:val="28"/>
          <w:szCs w:val="28"/>
        </w:rPr>
        <w:t>Э</w:t>
      </w:r>
      <w:r w:rsidR="005547BC" w:rsidRPr="009914B9">
        <w:rPr>
          <w:b/>
          <w:color w:val="000000"/>
          <w:sz w:val="28"/>
          <w:szCs w:val="28"/>
        </w:rPr>
        <w:t>лектроосвещение</w:t>
      </w:r>
    </w:p>
    <w:p w14:paraId="4073A1C1" w14:textId="77777777" w:rsidR="009914B9" w:rsidRPr="009914B9" w:rsidRDefault="005547BC" w:rsidP="008A25E0">
      <w:pPr>
        <w:ind w:left="1701" w:right="567"/>
        <w:jc w:val="both"/>
        <w:rPr>
          <w:color w:val="000000"/>
          <w:sz w:val="28"/>
          <w:szCs w:val="28"/>
        </w:rPr>
      </w:pPr>
      <w:r w:rsidRPr="009914B9">
        <w:rPr>
          <w:color w:val="000000"/>
          <w:sz w:val="28"/>
          <w:szCs w:val="28"/>
        </w:rPr>
        <w:tab/>
      </w:r>
      <w:r w:rsidR="009914B9" w:rsidRPr="009914B9">
        <w:rPr>
          <w:color w:val="000000"/>
          <w:sz w:val="28"/>
          <w:szCs w:val="28"/>
        </w:rPr>
        <w:t>Напряжение освещения в ТП ~220В, сети ремонтного освещения ~36В.</w:t>
      </w:r>
      <w:r w:rsidR="009914B9" w:rsidRPr="009914B9">
        <w:rPr>
          <w:color w:val="000000"/>
          <w:sz w:val="28"/>
          <w:szCs w:val="28"/>
        </w:rPr>
        <w:br/>
        <w:t xml:space="preserve">  Распределение электроэнергии предусматривается от щита собственных нужд подстанции ЩСН.</w:t>
      </w:r>
    </w:p>
    <w:p w14:paraId="0A3CA5CD" w14:textId="77777777" w:rsidR="009914B9" w:rsidRPr="009914B9" w:rsidRDefault="009914B9" w:rsidP="008A25E0">
      <w:pPr>
        <w:ind w:left="1701" w:right="567"/>
        <w:jc w:val="both"/>
        <w:rPr>
          <w:color w:val="000000"/>
          <w:sz w:val="28"/>
          <w:szCs w:val="28"/>
        </w:rPr>
      </w:pPr>
      <w:r w:rsidRPr="009914B9">
        <w:rPr>
          <w:color w:val="000000"/>
          <w:sz w:val="28"/>
          <w:szCs w:val="28"/>
        </w:rPr>
        <w:t xml:space="preserve">       Осветительная сеть выполняется открыто кабелем </w:t>
      </w:r>
      <w:proofErr w:type="spellStart"/>
      <w:r w:rsidRPr="009914B9">
        <w:rPr>
          <w:color w:val="000000"/>
          <w:sz w:val="28"/>
          <w:szCs w:val="28"/>
        </w:rPr>
        <w:t>ВВГнгLS</w:t>
      </w:r>
      <w:proofErr w:type="spellEnd"/>
      <w:r w:rsidRPr="009914B9">
        <w:rPr>
          <w:color w:val="000000"/>
          <w:sz w:val="28"/>
          <w:szCs w:val="28"/>
        </w:rPr>
        <w:t xml:space="preserve"> не поддерживающий горение.</w:t>
      </w:r>
    </w:p>
    <w:p w14:paraId="76F90B5F" w14:textId="77777777" w:rsidR="009914B9" w:rsidRPr="009914B9" w:rsidRDefault="009914B9" w:rsidP="008A25E0">
      <w:pPr>
        <w:ind w:left="1701" w:right="567"/>
        <w:jc w:val="both"/>
        <w:rPr>
          <w:color w:val="000000"/>
          <w:sz w:val="28"/>
          <w:szCs w:val="28"/>
        </w:rPr>
      </w:pPr>
      <w:r w:rsidRPr="009914B9">
        <w:rPr>
          <w:color w:val="000000"/>
          <w:sz w:val="28"/>
          <w:szCs w:val="28"/>
        </w:rPr>
        <w:t xml:space="preserve">       Прокладываемым на тросах по потолку или по стенам на высоте 2.8м от отметки чистого.</w:t>
      </w:r>
    </w:p>
    <w:p w14:paraId="0160130C" w14:textId="77777777" w:rsidR="009914B9" w:rsidRPr="009914B9" w:rsidRDefault="009914B9" w:rsidP="008A25E0">
      <w:pPr>
        <w:ind w:left="1701" w:right="567"/>
        <w:jc w:val="both"/>
        <w:rPr>
          <w:color w:val="000000"/>
          <w:sz w:val="28"/>
          <w:szCs w:val="28"/>
        </w:rPr>
      </w:pPr>
      <w:r w:rsidRPr="009914B9">
        <w:rPr>
          <w:color w:val="000000"/>
          <w:sz w:val="28"/>
          <w:szCs w:val="28"/>
        </w:rPr>
        <w:t xml:space="preserve">       Для ремонтного освещения приняты ящики с понижающим трансформатором ЯТП-0,25.</w:t>
      </w:r>
    </w:p>
    <w:p w14:paraId="194DC813" w14:textId="77777777" w:rsidR="009914B9" w:rsidRPr="009914B9" w:rsidRDefault="009914B9" w:rsidP="008A25E0">
      <w:pPr>
        <w:ind w:left="1701" w:right="567"/>
        <w:jc w:val="both"/>
        <w:rPr>
          <w:color w:val="000000"/>
          <w:sz w:val="28"/>
          <w:szCs w:val="28"/>
        </w:rPr>
      </w:pPr>
      <w:r w:rsidRPr="009914B9">
        <w:rPr>
          <w:color w:val="000000"/>
          <w:sz w:val="28"/>
          <w:szCs w:val="28"/>
        </w:rPr>
        <w:t xml:space="preserve">      Типы светильников выбраны со светодиодными лампами со степенью защиты IP54.</w:t>
      </w:r>
    </w:p>
    <w:p w14:paraId="503ABE9F" w14:textId="38D18319" w:rsidR="008A25E0" w:rsidRPr="009914B9" w:rsidRDefault="009914B9" w:rsidP="008A25E0">
      <w:pPr>
        <w:ind w:left="1701" w:right="567"/>
        <w:jc w:val="both"/>
        <w:rPr>
          <w:color w:val="000000"/>
          <w:sz w:val="28"/>
          <w:szCs w:val="28"/>
        </w:rPr>
      </w:pPr>
      <w:r w:rsidRPr="009914B9">
        <w:rPr>
          <w:color w:val="000000"/>
          <w:sz w:val="28"/>
          <w:szCs w:val="28"/>
        </w:rPr>
        <w:t xml:space="preserve">      Управление освещением выполняется однополюсными выключателями по месту.</w:t>
      </w:r>
      <w:r w:rsidRPr="009914B9">
        <w:rPr>
          <w:color w:val="000000"/>
          <w:sz w:val="28"/>
          <w:szCs w:val="28"/>
        </w:rPr>
        <w:br/>
        <w:t xml:space="preserve">       Высота установки выключателей - 1,5м, а штепсельных розеток - 0,8м.</w:t>
      </w:r>
    </w:p>
    <w:p w14:paraId="78AFBF96" w14:textId="77777777" w:rsidR="008A25E0" w:rsidRPr="009914B9" w:rsidRDefault="008A25E0" w:rsidP="008A25E0">
      <w:pPr>
        <w:ind w:left="1701" w:right="567"/>
        <w:jc w:val="both"/>
        <w:rPr>
          <w:color w:val="000000"/>
          <w:sz w:val="28"/>
          <w:szCs w:val="28"/>
        </w:rPr>
      </w:pPr>
    </w:p>
    <w:p w14:paraId="261A1F20" w14:textId="7F16EB7F" w:rsidR="003D0B04" w:rsidRDefault="003D0B04" w:rsidP="003D0B04">
      <w:pPr>
        <w:ind w:left="1701" w:right="567"/>
        <w:jc w:val="center"/>
        <w:rPr>
          <w:b/>
          <w:color w:val="000000"/>
          <w:sz w:val="28"/>
          <w:szCs w:val="28"/>
        </w:rPr>
      </w:pPr>
      <w:r w:rsidRPr="009914B9">
        <w:rPr>
          <w:b/>
          <w:color w:val="000000"/>
          <w:sz w:val="28"/>
          <w:szCs w:val="28"/>
        </w:rPr>
        <w:t>Наружное электроосвещение.</w:t>
      </w:r>
    </w:p>
    <w:p w14:paraId="2D5560BF" w14:textId="07FFE7D2" w:rsidR="009914B9" w:rsidRPr="009914B9" w:rsidRDefault="009914B9" w:rsidP="009914B9">
      <w:pPr>
        <w:pStyle w:val="1"/>
        <w:ind w:left="1701" w:right="567" w:firstLine="567"/>
        <w:jc w:val="both"/>
        <w:rPr>
          <w:b w:val="0"/>
          <w:sz w:val="28"/>
          <w:szCs w:val="28"/>
        </w:rPr>
      </w:pPr>
      <w:r w:rsidRPr="009914B9">
        <w:rPr>
          <w:b w:val="0"/>
          <w:sz w:val="28"/>
          <w:szCs w:val="28"/>
          <w:shd w:val="clear" w:color="auto" w:fill="FFFFFF"/>
        </w:rPr>
        <w:t>На момент обследования здания, монтажные работы п</w:t>
      </w:r>
      <w:r>
        <w:rPr>
          <w:b w:val="0"/>
          <w:sz w:val="28"/>
          <w:szCs w:val="28"/>
          <w:shd w:val="clear" w:color="auto" w:fill="FFFFFF"/>
        </w:rPr>
        <w:t>о наружному электроосвещению</w:t>
      </w:r>
      <w:r w:rsidRPr="009914B9">
        <w:rPr>
          <w:b w:val="0"/>
          <w:sz w:val="28"/>
          <w:szCs w:val="28"/>
          <w:shd w:val="clear" w:color="auto" w:fill="FFFFFF"/>
        </w:rPr>
        <w:t xml:space="preserve"> в здании не выполнялись. Необходимо в полном объеме выполнить монтажные работы по пр</w:t>
      </w:r>
      <w:r>
        <w:rPr>
          <w:b w:val="0"/>
          <w:sz w:val="28"/>
          <w:szCs w:val="28"/>
          <w:shd w:val="clear" w:color="auto" w:fill="FFFFFF"/>
        </w:rPr>
        <w:t>оектной документации марки ЭН</w:t>
      </w:r>
      <w:r w:rsidRPr="009914B9">
        <w:rPr>
          <w:b w:val="0"/>
          <w:sz w:val="28"/>
          <w:szCs w:val="28"/>
          <w:shd w:val="clear" w:color="auto" w:fill="FFFFFF"/>
        </w:rPr>
        <w:t>.</w:t>
      </w:r>
    </w:p>
    <w:p w14:paraId="20CB7C79" w14:textId="3862C435" w:rsidR="003D0B04" w:rsidRPr="009914B9" w:rsidRDefault="003D0B04" w:rsidP="003D0B04">
      <w:pPr>
        <w:adjustRightInd w:val="0"/>
        <w:ind w:left="1701" w:right="567"/>
        <w:jc w:val="both"/>
        <w:rPr>
          <w:color w:val="000000"/>
          <w:sz w:val="28"/>
          <w:szCs w:val="28"/>
        </w:rPr>
      </w:pPr>
      <w:r w:rsidRPr="009914B9">
        <w:rPr>
          <w:color w:val="000000"/>
          <w:sz w:val="28"/>
          <w:szCs w:val="28"/>
        </w:rPr>
        <w:t xml:space="preserve">       Рабочий проект уличного электроосвещен</w:t>
      </w:r>
      <w:r w:rsidR="00CC2886">
        <w:rPr>
          <w:color w:val="000000"/>
          <w:sz w:val="28"/>
          <w:szCs w:val="28"/>
        </w:rPr>
        <w:t xml:space="preserve">ия разработан в соответствии с </w:t>
      </w:r>
      <w:r w:rsidRPr="009914B9">
        <w:rPr>
          <w:color w:val="000000"/>
          <w:sz w:val="28"/>
          <w:szCs w:val="28"/>
        </w:rPr>
        <w:t>СН РК 4.04-04-2023 «Наружное электрическое освещение городов, поселков и сельских населенных пунктов», ПУЭ и других нормативных документов.</w:t>
      </w:r>
    </w:p>
    <w:p w14:paraId="3972E9D3" w14:textId="77777777" w:rsidR="003D0B04" w:rsidRPr="009914B9" w:rsidRDefault="003D0B04" w:rsidP="003D0B04">
      <w:pPr>
        <w:adjustRightInd w:val="0"/>
        <w:ind w:left="1701" w:right="567"/>
        <w:jc w:val="both"/>
        <w:rPr>
          <w:color w:val="000000"/>
          <w:sz w:val="28"/>
          <w:szCs w:val="28"/>
        </w:rPr>
      </w:pPr>
      <w:r w:rsidRPr="009914B9">
        <w:rPr>
          <w:color w:val="000000"/>
          <w:sz w:val="28"/>
          <w:szCs w:val="28"/>
        </w:rPr>
        <w:tab/>
        <w:t xml:space="preserve">Питание наружного освещения осуществляется от ящика управления освещением ЯУО. Управление наружным освещением осуществляется в автоматическом режиме при наступлении темноты освещение включается, а при рассвете выключается. </w:t>
      </w:r>
    </w:p>
    <w:p w14:paraId="08812284" w14:textId="01023412" w:rsidR="003D0B04" w:rsidRPr="009914B9" w:rsidRDefault="003D0B04" w:rsidP="003D0B04">
      <w:pPr>
        <w:adjustRightInd w:val="0"/>
        <w:ind w:left="1701" w:right="567"/>
        <w:jc w:val="both"/>
        <w:rPr>
          <w:color w:val="000000"/>
          <w:sz w:val="28"/>
          <w:szCs w:val="28"/>
        </w:rPr>
      </w:pPr>
      <w:r w:rsidRPr="009914B9">
        <w:rPr>
          <w:color w:val="000000"/>
          <w:sz w:val="28"/>
          <w:szCs w:val="28"/>
        </w:rPr>
        <w:tab/>
        <w:t xml:space="preserve">Электрические сети выполняются с силовым бронированным кабелем марки </w:t>
      </w:r>
      <w:proofErr w:type="spellStart"/>
      <w:r w:rsidRPr="009914B9">
        <w:rPr>
          <w:color w:val="000000"/>
          <w:sz w:val="28"/>
          <w:szCs w:val="28"/>
        </w:rPr>
        <w:t>АВБбШв</w:t>
      </w:r>
      <w:proofErr w:type="spellEnd"/>
      <w:r w:rsidRPr="009914B9">
        <w:rPr>
          <w:color w:val="000000"/>
          <w:sz w:val="28"/>
          <w:szCs w:val="28"/>
        </w:rPr>
        <w:t xml:space="preserve"> в кабельной тра</w:t>
      </w:r>
      <w:r w:rsidR="00CC2886">
        <w:rPr>
          <w:color w:val="000000"/>
          <w:sz w:val="28"/>
          <w:szCs w:val="28"/>
        </w:rPr>
        <w:t>ншее, с прокладкой в трубах ПНД</w:t>
      </w:r>
      <w:r w:rsidRPr="009914B9">
        <w:rPr>
          <w:color w:val="000000"/>
          <w:sz w:val="28"/>
          <w:szCs w:val="28"/>
        </w:rPr>
        <w:t xml:space="preserve">, при прокладке кабеля в паркинге гостиничного комплекса он обрабатывается огнезащитной краской. </w:t>
      </w:r>
    </w:p>
    <w:p w14:paraId="5D15D3C7" w14:textId="459B8A14" w:rsidR="003D0B04" w:rsidRPr="009914B9" w:rsidRDefault="003D0B04" w:rsidP="003D0B04">
      <w:pPr>
        <w:adjustRightInd w:val="0"/>
        <w:ind w:left="1701" w:right="567"/>
        <w:jc w:val="both"/>
        <w:rPr>
          <w:color w:val="000000"/>
          <w:sz w:val="28"/>
          <w:szCs w:val="28"/>
        </w:rPr>
      </w:pPr>
      <w:r w:rsidRPr="009914B9">
        <w:rPr>
          <w:color w:val="000000"/>
          <w:sz w:val="28"/>
          <w:szCs w:val="28"/>
        </w:rPr>
        <w:t xml:space="preserve">      Для защиты от механических повреждений после укладки кабеля в траншею, необходимо закрыть сигнальной лентой "Осторожно кабель".</w:t>
      </w:r>
    </w:p>
    <w:p w14:paraId="296A717B" w14:textId="77777777" w:rsidR="003D0B04" w:rsidRPr="009914B9" w:rsidRDefault="003D0B04" w:rsidP="003D0B04">
      <w:pPr>
        <w:adjustRightInd w:val="0"/>
        <w:ind w:left="1701" w:right="567"/>
        <w:jc w:val="both"/>
        <w:rPr>
          <w:color w:val="000000"/>
          <w:sz w:val="28"/>
          <w:szCs w:val="28"/>
        </w:rPr>
      </w:pPr>
      <w:r w:rsidRPr="009914B9">
        <w:rPr>
          <w:color w:val="000000"/>
          <w:sz w:val="28"/>
          <w:szCs w:val="28"/>
        </w:rPr>
        <w:t xml:space="preserve">Протяженность трассы наружного освещения 453,5м.   </w:t>
      </w:r>
      <w:r w:rsidRPr="009914B9">
        <w:rPr>
          <w:color w:val="000000"/>
          <w:sz w:val="28"/>
          <w:szCs w:val="28"/>
          <w:u w:val="single"/>
        </w:rPr>
        <w:t xml:space="preserve">   </w:t>
      </w:r>
    </w:p>
    <w:p w14:paraId="1FD03F6D" w14:textId="4B83921D" w:rsidR="003D0B04" w:rsidRPr="003D0B04" w:rsidRDefault="003D0B04" w:rsidP="003D0B04">
      <w:pPr>
        <w:ind w:left="1701" w:right="567"/>
        <w:jc w:val="both"/>
        <w:rPr>
          <w:b/>
          <w:color w:val="000000"/>
          <w:sz w:val="28"/>
          <w:szCs w:val="28"/>
        </w:rPr>
      </w:pPr>
      <w:r w:rsidRPr="009914B9">
        <w:rPr>
          <w:color w:val="000000"/>
          <w:sz w:val="28"/>
          <w:szCs w:val="28"/>
        </w:rPr>
        <w:tab/>
        <w:t>Наружное освещение выполнено светодиодными светильниками, установленными на опорах наружного освещения. Пешеходные переходы подсвечиваются грунтовыми спотами встраивается в грунт при</w:t>
      </w:r>
      <w:r w:rsidR="00CC2886">
        <w:rPr>
          <w:color w:val="000000"/>
          <w:sz w:val="28"/>
          <w:szCs w:val="28"/>
        </w:rPr>
        <w:t xml:space="preserve"> помощи </w:t>
      </w:r>
      <w:proofErr w:type="gramStart"/>
      <w:r w:rsidR="00CC2886">
        <w:rPr>
          <w:color w:val="000000"/>
          <w:sz w:val="28"/>
          <w:szCs w:val="28"/>
        </w:rPr>
        <w:t xml:space="preserve">пластикового монтажного </w:t>
      </w:r>
      <w:r w:rsidRPr="009914B9">
        <w:rPr>
          <w:color w:val="000000"/>
          <w:sz w:val="28"/>
          <w:szCs w:val="28"/>
        </w:rPr>
        <w:t>бокса</w:t>
      </w:r>
      <w:proofErr w:type="gramEnd"/>
      <w:r w:rsidRPr="009914B9">
        <w:rPr>
          <w:color w:val="000000"/>
          <w:sz w:val="28"/>
          <w:szCs w:val="28"/>
        </w:rPr>
        <w:t xml:space="preserve"> поставляемого в комплекте. Блоки питания светильников должны иметь коэффициент мощности не ниже 0,95. В противном случае следует заменить кабельную линию.</w:t>
      </w:r>
    </w:p>
    <w:p w14:paraId="0221ED3F" w14:textId="77777777" w:rsidR="00215085" w:rsidRPr="005F70CA" w:rsidRDefault="00215085" w:rsidP="00215085">
      <w:pPr>
        <w:pStyle w:val="a3"/>
        <w:jc w:val="center"/>
        <w:rPr>
          <w:b/>
          <w:color w:val="FF0000"/>
        </w:rPr>
      </w:pPr>
    </w:p>
    <w:p w14:paraId="6A972AB4" w14:textId="77777777" w:rsidR="00CA5996" w:rsidRPr="005F70CA" w:rsidRDefault="00215085" w:rsidP="003D2656">
      <w:pPr>
        <w:adjustRightInd w:val="0"/>
        <w:rPr>
          <w:rFonts w:ascii="ISOCPEUR" w:hAnsi="ISOCPEUR" w:cs="ISOCPEUR"/>
          <w:color w:val="FF0000"/>
          <w:sz w:val="24"/>
          <w:szCs w:val="24"/>
        </w:rPr>
      </w:pPr>
      <w:r w:rsidRPr="005F70CA">
        <w:rPr>
          <w:rFonts w:ascii="ISOCPEUR" w:hAnsi="ISOCPEUR" w:cs="ISOCPEUR"/>
          <w:color w:val="FF0000"/>
          <w:sz w:val="24"/>
          <w:szCs w:val="24"/>
        </w:rPr>
        <w:t xml:space="preserve">                      </w:t>
      </w:r>
    </w:p>
    <w:p w14:paraId="444E2AA9" w14:textId="002B7C5A" w:rsidR="00CA5996" w:rsidRDefault="00EA1435" w:rsidP="00044FC1">
      <w:pPr>
        <w:pStyle w:val="1"/>
        <w:numPr>
          <w:ilvl w:val="0"/>
          <w:numId w:val="19"/>
        </w:numPr>
        <w:tabs>
          <w:tab w:val="left" w:pos="2886"/>
        </w:tabs>
        <w:spacing w:line="276" w:lineRule="auto"/>
        <w:ind w:left="2268" w:right="567" w:firstLine="284"/>
        <w:rPr>
          <w:color w:val="000000" w:themeColor="text1"/>
        </w:rPr>
      </w:pPr>
      <w:r w:rsidRPr="005F70CA">
        <w:rPr>
          <w:color w:val="000000" w:themeColor="text1"/>
        </w:rPr>
        <w:lastRenderedPageBreak/>
        <w:t>Слаботочные</w:t>
      </w:r>
      <w:r w:rsidRPr="005F70CA">
        <w:rPr>
          <w:color w:val="000000" w:themeColor="text1"/>
          <w:spacing w:val="-1"/>
        </w:rPr>
        <w:t xml:space="preserve"> </w:t>
      </w:r>
      <w:r w:rsidRPr="005F70CA">
        <w:rPr>
          <w:color w:val="000000" w:themeColor="text1"/>
        </w:rPr>
        <w:t>устройства,</w:t>
      </w:r>
      <w:r w:rsidRPr="005F70CA">
        <w:rPr>
          <w:color w:val="000000" w:themeColor="text1"/>
          <w:spacing w:val="-1"/>
        </w:rPr>
        <w:t xml:space="preserve"> </w:t>
      </w:r>
      <w:r w:rsidRPr="005F70CA">
        <w:rPr>
          <w:color w:val="000000" w:themeColor="text1"/>
        </w:rPr>
        <w:t>связь</w:t>
      </w:r>
      <w:r w:rsidR="002F2435" w:rsidRPr="005F70CA">
        <w:rPr>
          <w:color w:val="000000" w:themeColor="text1"/>
        </w:rPr>
        <w:t xml:space="preserve"> и </w:t>
      </w:r>
      <w:r w:rsidRPr="005F70CA">
        <w:rPr>
          <w:color w:val="000000" w:themeColor="text1"/>
        </w:rPr>
        <w:t>сигнализация</w:t>
      </w:r>
    </w:p>
    <w:p w14:paraId="3FE58CE3" w14:textId="13CE5828" w:rsidR="00861B9F" w:rsidRPr="005F70CA" w:rsidRDefault="00F8683F" w:rsidP="00861B9F">
      <w:pPr>
        <w:widowControl/>
        <w:adjustRightInd w:val="0"/>
        <w:ind w:left="1701" w:right="567"/>
        <w:jc w:val="both"/>
        <w:rPr>
          <w:rFonts w:eastAsiaTheme="minorHAnsi"/>
          <w:color w:val="000000"/>
          <w:sz w:val="28"/>
          <w:szCs w:val="28"/>
        </w:rPr>
      </w:pPr>
      <w:r>
        <w:rPr>
          <w:color w:val="FF0000"/>
          <w:sz w:val="28"/>
          <w:szCs w:val="28"/>
        </w:rPr>
        <w:t xml:space="preserve">     </w:t>
      </w:r>
      <w:r w:rsidR="00897B09" w:rsidRPr="005F70CA">
        <w:rPr>
          <w:color w:val="FF0000"/>
          <w:sz w:val="28"/>
          <w:szCs w:val="28"/>
        </w:rPr>
        <w:t xml:space="preserve">  </w:t>
      </w:r>
      <w:r w:rsidR="00445783" w:rsidRPr="005F70CA">
        <w:rPr>
          <w:color w:val="FF0000"/>
          <w:sz w:val="28"/>
          <w:szCs w:val="28"/>
        </w:rPr>
        <w:t xml:space="preserve"> </w:t>
      </w:r>
      <w:r w:rsidR="00861B9F" w:rsidRPr="005F70CA">
        <w:rPr>
          <w:rFonts w:eastAsiaTheme="minorHAnsi"/>
          <w:color w:val="000000"/>
          <w:sz w:val="28"/>
          <w:szCs w:val="28"/>
        </w:rPr>
        <w:t>Проект сетей связи разработан на основании архитектурно-строительной, технологической частей проекта, а также задания на проектирование.</w:t>
      </w:r>
    </w:p>
    <w:p w14:paraId="645ABEB9" w14:textId="77777777" w:rsidR="00861B9F" w:rsidRPr="005F70CA" w:rsidRDefault="00861B9F" w:rsidP="00861B9F">
      <w:pPr>
        <w:widowControl/>
        <w:adjustRightInd w:val="0"/>
        <w:ind w:left="1701" w:right="567" w:firstLine="576"/>
        <w:jc w:val="both"/>
        <w:rPr>
          <w:rFonts w:eastAsiaTheme="minorHAnsi"/>
          <w:color w:val="000000"/>
          <w:sz w:val="28"/>
          <w:szCs w:val="28"/>
        </w:rPr>
      </w:pPr>
      <w:r w:rsidRPr="005F70CA">
        <w:rPr>
          <w:rFonts w:eastAsiaTheme="minorHAnsi"/>
          <w:color w:val="000000"/>
          <w:sz w:val="28"/>
          <w:szCs w:val="28"/>
        </w:rPr>
        <w:t>Все строительно-монтажные работы по прокладке, вводу в здание, подключения производить в полном соответствии с:</w:t>
      </w:r>
    </w:p>
    <w:p w14:paraId="0853AC62" w14:textId="77777777" w:rsidR="00861B9F" w:rsidRPr="005F70CA" w:rsidRDefault="00861B9F" w:rsidP="00861B9F">
      <w:pPr>
        <w:widowControl/>
        <w:adjustRightInd w:val="0"/>
        <w:ind w:left="1701" w:right="567" w:firstLine="576"/>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ВСН 116-93 "Инструкция по проектированию линейно-кабельных сооружений связи";</w:t>
      </w:r>
    </w:p>
    <w:p w14:paraId="0D08D1AB" w14:textId="77777777" w:rsidR="00861B9F" w:rsidRPr="005F70CA" w:rsidRDefault="00861B9F" w:rsidP="00861B9F">
      <w:pPr>
        <w:widowControl/>
        <w:adjustRightInd w:val="0"/>
        <w:ind w:left="1701" w:right="567" w:firstLine="576"/>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ОСТН 600-93 "Отраслевые строительно-технологические нормы на монтаж сооружений и устройств связи, радиовещания и телевидения производства и приемки работ";</w:t>
      </w:r>
    </w:p>
    <w:p w14:paraId="26604B17" w14:textId="77777777" w:rsidR="00861B9F" w:rsidRPr="005F70CA" w:rsidRDefault="00861B9F" w:rsidP="00861B9F">
      <w:pPr>
        <w:widowControl/>
        <w:adjustRightInd w:val="0"/>
        <w:ind w:left="1701" w:right="567" w:firstLine="576"/>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стандарт ISO/IEC 11801:2002(Е): Информационная технология - Структурированная кабельная система для зданий и территорий Заказчика.</w:t>
      </w:r>
    </w:p>
    <w:p w14:paraId="68344325" w14:textId="77777777" w:rsidR="005407F7" w:rsidRPr="005F70CA" w:rsidRDefault="005407F7" w:rsidP="005407F7">
      <w:pPr>
        <w:widowControl/>
        <w:adjustRightInd w:val="0"/>
        <w:ind w:left="1701" w:right="567"/>
        <w:jc w:val="center"/>
        <w:rPr>
          <w:rFonts w:eastAsiaTheme="minorHAnsi"/>
          <w:b/>
          <w:bCs/>
          <w:iCs/>
          <w:color w:val="000000"/>
          <w:sz w:val="28"/>
          <w:szCs w:val="28"/>
        </w:rPr>
      </w:pPr>
    </w:p>
    <w:p w14:paraId="5FAD58F7" w14:textId="338A8840" w:rsidR="005407F7" w:rsidRPr="00F8683F" w:rsidRDefault="00F8683F" w:rsidP="00F8683F">
      <w:pPr>
        <w:pStyle w:val="a6"/>
        <w:widowControl/>
        <w:numPr>
          <w:ilvl w:val="1"/>
          <w:numId w:val="19"/>
        </w:numPr>
        <w:adjustRightInd w:val="0"/>
        <w:ind w:left="2410" w:right="567" w:hanging="425"/>
        <w:jc w:val="center"/>
        <w:rPr>
          <w:rFonts w:eastAsiaTheme="minorHAnsi"/>
          <w:b/>
          <w:bCs/>
          <w:iCs/>
          <w:color w:val="000000"/>
          <w:sz w:val="28"/>
          <w:szCs w:val="28"/>
        </w:rPr>
      </w:pPr>
      <w:r>
        <w:rPr>
          <w:rFonts w:eastAsiaTheme="minorHAnsi"/>
          <w:b/>
          <w:bCs/>
          <w:iCs/>
          <w:color w:val="000000"/>
          <w:sz w:val="28"/>
          <w:szCs w:val="28"/>
        </w:rPr>
        <w:t xml:space="preserve"> </w:t>
      </w:r>
      <w:r w:rsidR="005407F7" w:rsidRPr="00F8683F">
        <w:rPr>
          <w:rFonts w:eastAsiaTheme="minorHAnsi"/>
          <w:b/>
          <w:bCs/>
          <w:iCs/>
          <w:color w:val="000000"/>
          <w:sz w:val="28"/>
          <w:szCs w:val="28"/>
        </w:rPr>
        <w:t>Система контроля и управления доступом</w:t>
      </w:r>
    </w:p>
    <w:p w14:paraId="29469843" w14:textId="62A69DC9" w:rsidR="00F8683F" w:rsidRPr="00F8683F" w:rsidRDefault="00F8683F" w:rsidP="00F8683F">
      <w:pPr>
        <w:pStyle w:val="1"/>
        <w:ind w:left="1701" w:right="567" w:firstLine="567"/>
        <w:jc w:val="both"/>
        <w:rPr>
          <w:b w:val="0"/>
          <w:sz w:val="28"/>
          <w:szCs w:val="28"/>
        </w:rPr>
      </w:pPr>
      <w:r w:rsidRPr="002F15AC">
        <w:rPr>
          <w:b w:val="0"/>
          <w:sz w:val="28"/>
          <w:szCs w:val="28"/>
          <w:shd w:val="clear" w:color="auto" w:fill="FFFFFF"/>
        </w:rPr>
        <w:t>На момент обследования з</w:t>
      </w:r>
      <w:r>
        <w:rPr>
          <w:b w:val="0"/>
          <w:sz w:val="28"/>
          <w:szCs w:val="28"/>
          <w:shd w:val="clear" w:color="auto" w:fill="FFFFFF"/>
        </w:rPr>
        <w:t>дания, монтажные работы по системе контроля и управления доступом</w:t>
      </w:r>
      <w:r w:rsidRPr="002F15AC">
        <w:rPr>
          <w:b w:val="0"/>
          <w:sz w:val="28"/>
          <w:szCs w:val="28"/>
          <w:shd w:val="clear" w:color="auto" w:fill="FFFFFF"/>
        </w:rPr>
        <w:t xml:space="preserve"> в здан</w:t>
      </w:r>
      <w:r>
        <w:rPr>
          <w:b w:val="0"/>
          <w:sz w:val="28"/>
          <w:szCs w:val="28"/>
          <w:shd w:val="clear" w:color="auto" w:fill="FFFFFF"/>
        </w:rPr>
        <w:t>ии не выполнялись. Необходимо в полном объеме</w:t>
      </w:r>
      <w:r w:rsidRPr="002F15AC">
        <w:rPr>
          <w:b w:val="0"/>
          <w:sz w:val="28"/>
          <w:szCs w:val="28"/>
          <w:shd w:val="clear" w:color="auto" w:fill="FFFFFF"/>
        </w:rPr>
        <w:t xml:space="preserve"> выполнить монтажные работы по пр</w:t>
      </w:r>
      <w:r>
        <w:rPr>
          <w:b w:val="0"/>
          <w:sz w:val="28"/>
          <w:szCs w:val="28"/>
          <w:shd w:val="clear" w:color="auto" w:fill="FFFFFF"/>
        </w:rPr>
        <w:t xml:space="preserve">оектной документации марки </w:t>
      </w:r>
      <w:r w:rsidR="000F170F">
        <w:rPr>
          <w:b w:val="0"/>
          <w:sz w:val="28"/>
          <w:szCs w:val="28"/>
          <w:shd w:val="clear" w:color="auto" w:fill="FFFFFF"/>
        </w:rPr>
        <w:t>СКУД</w:t>
      </w:r>
      <w:r>
        <w:rPr>
          <w:b w:val="0"/>
          <w:sz w:val="28"/>
          <w:szCs w:val="28"/>
          <w:shd w:val="clear" w:color="auto" w:fill="FFFFFF"/>
        </w:rPr>
        <w:t>.</w:t>
      </w:r>
    </w:p>
    <w:p w14:paraId="183ADA38" w14:textId="4C8C0F03" w:rsidR="005407F7" w:rsidRPr="005F70CA" w:rsidRDefault="005407F7" w:rsidP="005407F7">
      <w:pPr>
        <w:widowControl/>
        <w:adjustRightInd w:val="0"/>
        <w:ind w:left="1701" w:right="567"/>
        <w:jc w:val="both"/>
        <w:rPr>
          <w:rFonts w:eastAsiaTheme="minorHAnsi"/>
          <w:iCs/>
          <w:color w:val="000000"/>
          <w:sz w:val="28"/>
          <w:szCs w:val="28"/>
        </w:rPr>
      </w:pPr>
      <w:r w:rsidRPr="005F70CA">
        <w:rPr>
          <w:rFonts w:eastAsiaTheme="minorHAnsi"/>
          <w:iCs/>
          <w:color w:val="000000"/>
          <w:sz w:val="28"/>
          <w:szCs w:val="28"/>
        </w:rPr>
        <w:tab/>
        <w:t xml:space="preserve">Система контроля и управления доступом запроектирована и работает на пульте контроля и управления охранно-пожарный. На пульте контроля и управления охранно-пожарный выполняет функцию центрального контроллера, собирающего информацию с подключенных приборов и управляющего ими автоматический или по командам оператора. Получает информацию о состоянии контроллеров и отслеживает это изменение. Приборы системы контроля и управления доступом объединены шиной магистрального промышленного интерфейса «RS-485». Длина линии связи RS-485 - до 3000 м. Система контроля и управления доступом СКУД выполнена на базе оборудования производства </w:t>
      </w:r>
      <w:proofErr w:type="spellStart"/>
      <w:r w:rsidRPr="005F70CA">
        <w:rPr>
          <w:rFonts w:eastAsiaTheme="minorHAnsi"/>
          <w:iCs/>
          <w:color w:val="000000"/>
          <w:sz w:val="28"/>
          <w:szCs w:val="28"/>
        </w:rPr>
        <w:t>Hikvision</w:t>
      </w:r>
      <w:proofErr w:type="spellEnd"/>
      <w:r w:rsidRPr="005F70CA">
        <w:rPr>
          <w:rFonts w:eastAsiaTheme="minorHAnsi"/>
          <w:iCs/>
          <w:color w:val="000000"/>
          <w:sz w:val="28"/>
          <w:szCs w:val="28"/>
        </w:rPr>
        <w:t>. Системой контроля доступа оборудуются пом. серверной и связи. Контроллеры доступа DS-K2601T, DS-K2602T (в дальнейшем - контроллеры) предназначены для управления доступом через одну или две точки доступа путем считывания кодов предъявляемых идентификаторов (в да</w:t>
      </w:r>
      <w:r w:rsidR="00C57D4B" w:rsidRPr="005F70CA">
        <w:rPr>
          <w:rFonts w:eastAsiaTheme="minorHAnsi"/>
          <w:iCs/>
          <w:color w:val="000000"/>
          <w:sz w:val="28"/>
          <w:szCs w:val="28"/>
        </w:rPr>
        <w:t xml:space="preserve">нном проекте - </w:t>
      </w:r>
      <w:proofErr w:type="spellStart"/>
      <w:r w:rsidR="00C57D4B" w:rsidRPr="005F70CA">
        <w:rPr>
          <w:rFonts w:eastAsiaTheme="minorHAnsi"/>
          <w:iCs/>
          <w:color w:val="000000"/>
          <w:sz w:val="28"/>
          <w:szCs w:val="28"/>
        </w:rPr>
        <w:t>Proхymity</w:t>
      </w:r>
      <w:proofErr w:type="spellEnd"/>
      <w:r w:rsidR="00C57D4B" w:rsidRPr="005F70CA">
        <w:rPr>
          <w:rFonts w:eastAsiaTheme="minorHAnsi"/>
          <w:iCs/>
          <w:color w:val="000000"/>
          <w:sz w:val="28"/>
          <w:szCs w:val="28"/>
        </w:rPr>
        <w:t xml:space="preserve"> Card, </w:t>
      </w:r>
      <w:r w:rsidRPr="005F70CA">
        <w:rPr>
          <w:rFonts w:eastAsiaTheme="minorHAnsi"/>
          <w:iCs/>
          <w:color w:val="000000"/>
          <w:sz w:val="28"/>
          <w:szCs w:val="28"/>
        </w:rPr>
        <w:t>проверки прав доступа и замыкания (размыкания) контактов реле, управляющих запорными устройствами (электромагнитными замками). В качестве устройств ввода идентификационных признаков (УВИП) для разрешения прохода используются считыватели, находящихся у сотрудников. Управление процессом допуска и запрета допуска в контролируемых точках осуществляется с помощью компьютера.</w:t>
      </w:r>
    </w:p>
    <w:p w14:paraId="498E15B7" w14:textId="77777777" w:rsidR="005407F7" w:rsidRPr="005F70CA" w:rsidRDefault="005407F7" w:rsidP="005407F7">
      <w:pPr>
        <w:widowControl/>
        <w:adjustRightInd w:val="0"/>
        <w:spacing w:before="60"/>
        <w:ind w:left="1701" w:right="567" w:firstLine="567"/>
        <w:jc w:val="both"/>
        <w:rPr>
          <w:rFonts w:eastAsiaTheme="minorHAnsi"/>
          <w:iCs/>
          <w:color w:val="000000"/>
          <w:sz w:val="28"/>
          <w:szCs w:val="28"/>
        </w:rPr>
      </w:pPr>
      <w:r w:rsidRPr="005F70CA">
        <w:rPr>
          <w:rFonts w:eastAsiaTheme="minorHAnsi"/>
          <w:iCs/>
          <w:color w:val="000000"/>
          <w:sz w:val="28"/>
          <w:szCs w:val="28"/>
        </w:rPr>
        <w:t xml:space="preserve">В качестве устройств преграждающих управляемых используются для запирания дверей входов, служебных и технических помещений накладные электромагнитные замки и дверные доводчики. Примечание: модель, марка, цвет замков и доводчиков может измениться (по согласованию с заказчиком) в зависимости от типа и внешнего вида (дизайна) дверей. В качестве датчиков положения дверей (открыта/закрыта) используются герконы (магнитоконтактные датчики). Датчики положения дверей подключаются к контроллерам DS-K2601T, DS-K2602T работающим в режиме «Одна дверь на </w:t>
      </w:r>
      <w:r w:rsidRPr="005F70CA">
        <w:rPr>
          <w:rFonts w:eastAsiaTheme="minorHAnsi"/>
          <w:iCs/>
          <w:color w:val="000000"/>
          <w:sz w:val="28"/>
          <w:szCs w:val="28"/>
        </w:rPr>
        <w:lastRenderedPageBreak/>
        <w:t>вход/выход». В этом режиме контроллер управляет доступом через одну точку доступа (дверь), имеющую одну общую цепь управления ЭМ-замком, с установкой считывателя на «Вход» при входе в контролируемое помещение и кнопки «Выход» при выходе из контролируемого помещения. Стандартное время на проход после предоставления доступа - 10 сек.</w:t>
      </w:r>
    </w:p>
    <w:p w14:paraId="32AEABBB" w14:textId="61851546" w:rsidR="005407F7" w:rsidRPr="005F70CA" w:rsidRDefault="005407F7" w:rsidP="005407F7">
      <w:pPr>
        <w:widowControl/>
        <w:adjustRightInd w:val="0"/>
        <w:spacing w:before="60"/>
        <w:ind w:left="1701" w:right="567" w:firstLine="567"/>
        <w:jc w:val="both"/>
        <w:rPr>
          <w:rFonts w:eastAsiaTheme="minorHAnsi"/>
          <w:iCs/>
          <w:color w:val="000000"/>
          <w:sz w:val="28"/>
          <w:szCs w:val="28"/>
        </w:rPr>
      </w:pPr>
      <w:r w:rsidRPr="005F70CA">
        <w:rPr>
          <w:rFonts w:eastAsiaTheme="minorHAnsi"/>
          <w:iCs/>
          <w:color w:val="000000"/>
          <w:sz w:val="28"/>
          <w:szCs w:val="28"/>
        </w:rPr>
        <w:t xml:space="preserve">В режиме «Одна дверь на вход/выход» контролируется взлом и блокировка дверей. Дверь считается заблокированной, если она не закрылась через 30 сек после прохода. В данном режиме для управления замком и контроля датчика открывания двери используется первый канал контроллера. Второе реле (К2) и цепь контроля второго датчика для открывания двери не используется. Для электропитания оборудования применяется резервированный источник питания 12В с аккумуляторной батареей 12В, 7А*ч. </w:t>
      </w:r>
    </w:p>
    <w:p w14:paraId="71FEE405" w14:textId="7CDEAB50" w:rsidR="005407F7" w:rsidRPr="005F70CA" w:rsidRDefault="005407F7" w:rsidP="005407F7">
      <w:pPr>
        <w:widowControl/>
        <w:adjustRightInd w:val="0"/>
        <w:spacing w:before="60"/>
        <w:ind w:left="1701" w:right="567"/>
        <w:jc w:val="both"/>
        <w:rPr>
          <w:rFonts w:eastAsiaTheme="minorHAnsi"/>
          <w:iCs/>
          <w:color w:val="000000"/>
          <w:sz w:val="28"/>
          <w:szCs w:val="28"/>
        </w:rPr>
      </w:pPr>
      <w:r w:rsidRPr="005F70CA">
        <w:rPr>
          <w:rFonts w:eastAsiaTheme="minorHAnsi"/>
          <w:iCs/>
          <w:color w:val="000000"/>
          <w:sz w:val="28"/>
          <w:szCs w:val="28"/>
        </w:rPr>
        <w:tab/>
        <w:t>В систему контроля и управления доступом входят:</w:t>
      </w:r>
    </w:p>
    <w:p w14:paraId="5A7E91C5" w14:textId="77777777" w:rsidR="005407F7" w:rsidRPr="005F70CA" w:rsidRDefault="005407F7" w:rsidP="005407F7">
      <w:pPr>
        <w:widowControl/>
        <w:adjustRightInd w:val="0"/>
        <w:spacing w:before="60"/>
        <w:ind w:left="1701" w:right="567"/>
        <w:jc w:val="both"/>
        <w:rPr>
          <w:rFonts w:eastAsiaTheme="minorHAnsi"/>
          <w:iCs/>
          <w:color w:val="000000"/>
          <w:sz w:val="28"/>
          <w:szCs w:val="28"/>
        </w:rPr>
      </w:pPr>
      <w:r w:rsidRPr="005F70CA">
        <w:rPr>
          <w:rFonts w:eastAsiaTheme="minorHAnsi"/>
          <w:iCs/>
          <w:color w:val="000000"/>
          <w:sz w:val="28"/>
          <w:szCs w:val="28"/>
        </w:rPr>
        <w:t>-</w:t>
      </w:r>
      <w:r w:rsidRPr="005F70CA">
        <w:rPr>
          <w:rFonts w:eastAsiaTheme="minorHAnsi"/>
          <w:iCs/>
          <w:color w:val="000000"/>
          <w:sz w:val="28"/>
          <w:szCs w:val="28"/>
        </w:rPr>
        <w:tab/>
        <w:t>модуль контроля доступа;</w:t>
      </w:r>
    </w:p>
    <w:p w14:paraId="44AB1971" w14:textId="77777777" w:rsidR="005407F7" w:rsidRPr="005F70CA" w:rsidRDefault="005407F7" w:rsidP="005407F7">
      <w:pPr>
        <w:widowControl/>
        <w:adjustRightInd w:val="0"/>
        <w:spacing w:before="60"/>
        <w:ind w:left="1701" w:right="567"/>
        <w:jc w:val="both"/>
        <w:rPr>
          <w:rFonts w:eastAsiaTheme="minorHAnsi"/>
          <w:iCs/>
          <w:color w:val="000000"/>
          <w:sz w:val="28"/>
          <w:szCs w:val="28"/>
        </w:rPr>
      </w:pPr>
      <w:r w:rsidRPr="005F70CA">
        <w:rPr>
          <w:rFonts w:eastAsiaTheme="minorHAnsi"/>
          <w:iCs/>
          <w:color w:val="000000"/>
          <w:sz w:val="28"/>
          <w:szCs w:val="28"/>
        </w:rPr>
        <w:t>-</w:t>
      </w:r>
      <w:r w:rsidRPr="005F70CA">
        <w:rPr>
          <w:rFonts w:eastAsiaTheme="minorHAnsi"/>
          <w:iCs/>
          <w:color w:val="000000"/>
          <w:sz w:val="28"/>
          <w:szCs w:val="28"/>
        </w:rPr>
        <w:tab/>
        <w:t>считыватели бесконтактные;</w:t>
      </w:r>
    </w:p>
    <w:p w14:paraId="72FBECF3" w14:textId="77777777" w:rsidR="005407F7" w:rsidRPr="005F70CA" w:rsidRDefault="005407F7" w:rsidP="005407F7">
      <w:pPr>
        <w:widowControl/>
        <w:adjustRightInd w:val="0"/>
        <w:spacing w:before="60"/>
        <w:ind w:left="1701" w:right="567"/>
        <w:jc w:val="both"/>
        <w:rPr>
          <w:rFonts w:eastAsiaTheme="minorHAnsi"/>
          <w:iCs/>
          <w:color w:val="000000"/>
          <w:sz w:val="28"/>
          <w:szCs w:val="28"/>
        </w:rPr>
      </w:pPr>
      <w:r w:rsidRPr="005F70CA">
        <w:rPr>
          <w:rFonts w:eastAsiaTheme="minorHAnsi"/>
          <w:iCs/>
          <w:color w:val="000000"/>
          <w:sz w:val="28"/>
          <w:szCs w:val="28"/>
        </w:rPr>
        <w:t>-</w:t>
      </w:r>
      <w:r w:rsidRPr="005F70CA">
        <w:rPr>
          <w:rFonts w:eastAsiaTheme="minorHAnsi"/>
          <w:iCs/>
          <w:color w:val="000000"/>
          <w:sz w:val="28"/>
          <w:szCs w:val="28"/>
        </w:rPr>
        <w:tab/>
        <w:t>электромагнитный замок;</w:t>
      </w:r>
    </w:p>
    <w:p w14:paraId="45BE0B81" w14:textId="77777777" w:rsidR="005407F7" w:rsidRPr="005F70CA" w:rsidRDefault="005407F7" w:rsidP="005407F7">
      <w:pPr>
        <w:widowControl/>
        <w:adjustRightInd w:val="0"/>
        <w:spacing w:before="60"/>
        <w:ind w:left="1701" w:right="567"/>
        <w:jc w:val="both"/>
        <w:rPr>
          <w:rFonts w:eastAsiaTheme="minorHAnsi"/>
          <w:iCs/>
          <w:color w:val="000000"/>
          <w:sz w:val="28"/>
          <w:szCs w:val="28"/>
        </w:rPr>
      </w:pPr>
      <w:r w:rsidRPr="005F70CA">
        <w:rPr>
          <w:rFonts w:eastAsiaTheme="minorHAnsi"/>
          <w:iCs/>
          <w:color w:val="000000"/>
          <w:sz w:val="28"/>
          <w:szCs w:val="28"/>
        </w:rPr>
        <w:t>-</w:t>
      </w:r>
      <w:r w:rsidRPr="005F70CA">
        <w:rPr>
          <w:rFonts w:eastAsiaTheme="minorHAnsi"/>
          <w:iCs/>
          <w:color w:val="000000"/>
          <w:sz w:val="28"/>
          <w:szCs w:val="28"/>
        </w:rPr>
        <w:tab/>
        <w:t>дверной доводчик;</w:t>
      </w:r>
    </w:p>
    <w:p w14:paraId="26CC3CFD" w14:textId="77777777" w:rsidR="005407F7" w:rsidRPr="005F70CA" w:rsidRDefault="005407F7" w:rsidP="005407F7">
      <w:pPr>
        <w:widowControl/>
        <w:adjustRightInd w:val="0"/>
        <w:spacing w:before="60"/>
        <w:ind w:left="1701" w:right="567"/>
        <w:jc w:val="both"/>
        <w:rPr>
          <w:rFonts w:eastAsiaTheme="minorHAnsi"/>
          <w:iCs/>
          <w:color w:val="000000"/>
          <w:sz w:val="28"/>
          <w:szCs w:val="28"/>
        </w:rPr>
      </w:pPr>
      <w:r w:rsidRPr="005F70CA">
        <w:rPr>
          <w:rFonts w:eastAsiaTheme="minorHAnsi"/>
          <w:iCs/>
          <w:color w:val="000000"/>
          <w:sz w:val="28"/>
          <w:szCs w:val="28"/>
        </w:rPr>
        <w:t>-</w:t>
      </w:r>
      <w:r w:rsidRPr="005F70CA">
        <w:rPr>
          <w:rFonts w:eastAsiaTheme="minorHAnsi"/>
          <w:iCs/>
          <w:color w:val="000000"/>
          <w:sz w:val="28"/>
          <w:szCs w:val="28"/>
        </w:rPr>
        <w:tab/>
        <w:t>извещатель магнитоконтактный;</w:t>
      </w:r>
    </w:p>
    <w:p w14:paraId="044C89AF" w14:textId="77777777" w:rsidR="005407F7" w:rsidRPr="005F70CA" w:rsidRDefault="005407F7" w:rsidP="005407F7">
      <w:pPr>
        <w:widowControl/>
        <w:adjustRightInd w:val="0"/>
        <w:spacing w:before="60"/>
        <w:ind w:left="1701" w:right="567"/>
        <w:jc w:val="both"/>
        <w:rPr>
          <w:rFonts w:eastAsiaTheme="minorHAnsi"/>
          <w:iCs/>
          <w:color w:val="000000"/>
          <w:sz w:val="28"/>
          <w:szCs w:val="28"/>
        </w:rPr>
      </w:pPr>
      <w:r w:rsidRPr="005F70CA">
        <w:rPr>
          <w:rFonts w:eastAsiaTheme="minorHAnsi"/>
          <w:iCs/>
          <w:color w:val="000000"/>
          <w:sz w:val="28"/>
          <w:szCs w:val="28"/>
        </w:rPr>
        <w:t>-</w:t>
      </w:r>
      <w:r w:rsidRPr="005F70CA">
        <w:rPr>
          <w:rFonts w:eastAsiaTheme="minorHAnsi"/>
          <w:iCs/>
          <w:color w:val="000000"/>
          <w:sz w:val="28"/>
          <w:szCs w:val="28"/>
        </w:rPr>
        <w:tab/>
        <w:t>карты доступа;</w:t>
      </w:r>
    </w:p>
    <w:p w14:paraId="074AB4E7" w14:textId="5D608E7C" w:rsidR="005407F7" w:rsidRPr="005F70CA" w:rsidRDefault="005407F7" w:rsidP="005407F7">
      <w:pPr>
        <w:widowControl/>
        <w:adjustRightInd w:val="0"/>
        <w:spacing w:before="60"/>
        <w:ind w:left="1701" w:right="567"/>
        <w:jc w:val="both"/>
        <w:rPr>
          <w:rFonts w:eastAsiaTheme="minorHAnsi"/>
          <w:iCs/>
          <w:color w:val="000000"/>
          <w:sz w:val="28"/>
          <w:szCs w:val="28"/>
        </w:rPr>
      </w:pPr>
      <w:r w:rsidRPr="005F70CA">
        <w:rPr>
          <w:rFonts w:eastAsiaTheme="minorHAnsi"/>
          <w:iCs/>
          <w:color w:val="000000"/>
          <w:sz w:val="28"/>
          <w:szCs w:val="28"/>
        </w:rPr>
        <w:tab/>
        <w:t>Строительно-монтажные работы выполнить согласно требованиям ПУЭ и в соответствии с "Правилами техники безопасности при работах</w:t>
      </w:r>
      <w:r w:rsidR="00C57D4B" w:rsidRPr="005F70CA">
        <w:rPr>
          <w:rFonts w:eastAsiaTheme="minorHAnsi"/>
          <w:iCs/>
          <w:color w:val="000000"/>
          <w:sz w:val="28"/>
          <w:szCs w:val="28"/>
        </w:rPr>
        <w:t xml:space="preserve"> на кабельных линиях</w:t>
      </w:r>
      <w:r w:rsidRPr="005F70CA">
        <w:rPr>
          <w:rFonts w:eastAsiaTheme="minorHAnsi"/>
          <w:iCs/>
          <w:color w:val="000000"/>
          <w:sz w:val="28"/>
          <w:szCs w:val="28"/>
        </w:rPr>
        <w:t xml:space="preserve"> связи и радиофикации" а также другими руководящими материалами, издаваемыми в официальном порядке. Назначение и типы кабельной продукции см. структурную схему проекта.    </w:t>
      </w:r>
    </w:p>
    <w:p w14:paraId="580AA97B" w14:textId="0B0CD543" w:rsidR="005407F7" w:rsidRPr="005F70CA" w:rsidRDefault="005407F7" w:rsidP="005407F7">
      <w:pPr>
        <w:widowControl/>
        <w:adjustRightInd w:val="0"/>
        <w:spacing w:before="60"/>
        <w:ind w:left="1701" w:right="567"/>
        <w:jc w:val="both"/>
        <w:rPr>
          <w:rFonts w:eastAsiaTheme="minorHAnsi"/>
          <w:iCs/>
          <w:color w:val="000000"/>
          <w:sz w:val="28"/>
          <w:szCs w:val="28"/>
        </w:rPr>
      </w:pPr>
      <w:r w:rsidRPr="005F70CA">
        <w:rPr>
          <w:rFonts w:eastAsiaTheme="minorHAnsi"/>
          <w:iCs/>
          <w:color w:val="000000"/>
          <w:sz w:val="28"/>
          <w:szCs w:val="28"/>
        </w:rPr>
        <w:t xml:space="preserve">       Размещение и установку оборудования, его подключение ос</w:t>
      </w:r>
      <w:r w:rsidR="00C57D4B" w:rsidRPr="005F70CA">
        <w:rPr>
          <w:rFonts w:eastAsiaTheme="minorHAnsi"/>
          <w:iCs/>
          <w:color w:val="000000"/>
          <w:sz w:val="28"/>
          <w:szCs w:val="28"/>
        </w:rPr>
        <w:t xml:space="preserve">уществить согласно </w:t>
      </w:r>
      <w:r w:rsidRPr="005F70CA">
        <w:rPr>
          <w:rFonts w:eastAsiaTheme="minorHAnsi"/>
          <w:iCs/>
          <w:color w:val="000000"/>
          <w:sz w:val="28"/>
          <w:szCs w:val="28"/>
        </w:rPr>
        <w:t>рабочего проекта. Все электрические соединения выполнить согласно требованиям к монтажу охранно-пожарной сигнализации и рекомендациям Заводов изготовителей и технической документацией на изделия.</w:t>
      </w:r>
    </w:p>
    <w:p w14:paraId="2C14A9ED" w14:textId="77777777" w:rsidR="005407F7" w:rsidRPr="005F70CA" w:rsidRDefault="005407F7" w:rsidP="005407F7">
      <w:pPr>
        <w:widowControl/>
        <w:adjustRightInd w:val="0"/>
        <w:spacing w:before="60"/>
        <w:ind w:left="1701" w:right="567"/>
        <w:jc w:val="both"/>
        <w:rPr>
          <w:rFonts w:eastAsiaTheme="minorHAnsi"/>
          <w:b/>
          <w:bCs/>
          <w:iCs/>
          <w:color w:val="000000"/>
          <w:sz w:val="28"/>
          <w:szCs w:val="28"/>
        </w:rPr>
      </w:pPr>
      <w:r w:rsidRPr="005F70CA">
        <w:rPr>
          <w:rFonts w:eastAsiaTheme="minorHAnsi"/>
          <w:iCs/>
          <w:color w:val="000000"/>
          <w:sz w:val="28"/>
          <w:szCs w:val="28"/>
        </w:rPr>
        <w:t xml:space="preserve">                  </w:t>
      </w:r>
      <w:r w:rsidRPr="005F70CA">
        <w:rPr>
          <w:rFonts w:eastAsiaTheme="minorHAnsi"/>
          <w:b/>
          <w:bCs/>
          <w:iCs/>
          <w:color w:val="000000"/>
          <w:sz w:val="28"/>
          <w:szCs w:val="28"/>
        </w:rPr>
        <w:t>Требования к монтажу и эксплуатации установки</w:t>
      </w:r>
    </w:p>
    <w:p w14:paraId="2FC7C58F" w14:textId="3F498A6D" w:rsidR="005407F7" w:rsidRPr="005F70CA" w:rsidRDefault="005407F7" w:rsidP="005407F7">
      <w:pPr>
        <w:widowControl/>
        <w:tabs>
          <w:tab w:val="left" w:pos="19"/>
        </w:tabs>
        <w:adjustRightInd w:val="0"/>
        <w:spacing w:before="60" w:line="276" w:lineRule="auto"/>
        <w:ind w:left="1701" w:right="567" w:firstLine="2"/>
        <w:jc w:val="both"/>
        <w:rPr>
          <w:rFonts w:eastAsiaTheme="minorHAnsi"/>
          <w:iCs/>
          <w:color w:val="000000"/>
          <w:sz w:val="28"/>
          <w:szCs w:val="28"/>
        </w:rPr>
      </w:pPr>
      <w:r w:rsidRPr="005F70CA">
        <w:rPr>
          <w:rFonts w:eastAsiaTheme="minorHAnsi"/>
          <w:iCs/>
          <w:color w:val="000000"/>
          <w:sz w:val="28"/>
          <w:szCs w:val="28"/>
        </w:rPr>
        <w:tab/>
        <w:t>При монтаже и эксплуатации установок руководствоваться требованиями ГОСТ 12.1.019, а также технической документацией заводов-изготовителей данного оборудования.</w:t>
      </w:r>
    </w:p>
    <w:p w14:paraId="246515A1" w14:textId="77777777" w:rsidR="005407F7" w:rsidRPr="005F70CA" w:rsidRDefault="005407F7" w:rsidP="005407F7">
      <w:pPr>
        <w:ind w:left="1701" w:right="567"/>
        <w:jc w:val="both"/>
        <w:rPr>
          <w:rFonts w:eastAsiaTheme="minorHAnsi"/>
          <w:iCs/>
          <w:color w:val="000000"/>
          <w:sz w:val="28"/>
          <w:szCs w:val="28"/>
        </w:rPr>
      </w:pPr>
      <w:r w:rsidRPr="005F70CA">
        <w:rPr>
          <w:rFonts w:eastAsiaTheme="minorHAnsi"/>
          <w:iCs/>
          <w:color w:val="000000"/>
          <w:sz w:val="28"/>
          <w:szCs w:val="28"/>
        </w:rPr>
        <w:t>Соединения и ответвления проводов и кабелей должны производиться в соединительных или распределительных коробках способом пайки.</w:t>
      </w:r>
    </w:p>
    <w:p w14:paraId="73FECA99" w14:textId="77777777" w:rsidR="005407F7" w:rsidRPr="005F70CA" w:rsidRDefault="005407F7" w:rsidP="005407F7">
      <w:pPr>
        <w:ind w:left="1701" w:right="567"/>
        <w:jc w:val="both"/>
        <w:rPr>
          <w:rFonts w:eastAsiaTheme="minorHAnsi"/>
          <w:iCs/>
          <w:color w:val="000000"/>
          <w:sz w:val="28"/>
          <w:szCs w:val="28"/>
        </w:rPr>
      </w:pPr>
      <w:r w:rsidRPr="005F70CA">
        <w:rPr>
          <w:rFonts w:eastAsiaTheme="minorHAnsi"/>
          <w:iCs/>
          <w:color w:val="000000"/>
          <w:sz w:val="28"/>
          <w:szCs w:val="28"/>
        </w:rPr>
        <w:tab/>
        <w:t>При параллельной открытой прокладке расстояние от проводов и кабелей пожарной сигнализации с напряжением до 60В до силовых и осветительных кабелей должно быть не менее 0,5 м. Допускается прокладка указанных проводов и кабелей на расстоянии менее 0,5 м от силовых и осветительных кабелей при условии их экранирования от электромагнитных наводок. Допускается уменьшение расстояния до 0,25 м от проводов и кабелей шлейфов и соединительных линий пожарной сигнализации без защиты от наводок до одиночных осветительных проводов и контрольных кабелей.</w:t>
      </w:r>
    </w:p>
    <w:p w14:paraId="0C37C36D" w14:textId="77777777" w:rsidR="005407F7" w:rsidRPr="005F70CA" w:rsidRDefault="005407F7" w:rsidP="005407F7">
      <w:pPr>
        <w:ind w:left="1701" w:right="567"/>
        <w:jc w:val="both"/>
        <w:rPr>
          <w:rFonts w:eastAsiaTheme="minorHAnsi"/>
          <w:iCs/>
          <w:color w:val="000000"/>
          <w:sz w:val="28"/>
          <w:szCs w:val="28"/>
        </w:rPr>
      </w:pPr>
      <w:r w:rsidRPr="005F70CA">
        <w:rPr>
          <w:rFonts w:eastAsiaTheme="minorHAnsi"/>
          <w:iCs/>
          <w:color w:val="000000"/>
          <w:sz w:val="28"/>
          <w:szCs w:val="28"/>
        </w:rPr>
        <w:lastRenderedPageBreak/>
        <w:tab/>
        <w:t>При прокладке кабеля в местах поворота под углом 90 град. или близких к нему радиус изгиба должен быть не менее семи диаметров кабеля, либо удовлетворять требованиям на прокладку данных типов кабелей.</w:t>
      </w:r>
      <w:r w:rsidRPr="005F70CA">
        <w:rPr>
          <w:rFonts w:eastAsiaTheme="minorHAnsi"/>
          <w:iCs/>
          <w:color w:val="000000"/>
          <w:sz w:val="28"/>
          <w:szCs w:val="28"/>
        </w:rPr>
        <w:tab/>
      </w:r>
    </w:p>
    <w:p w14:paraId="4773E85B" w14:textId="77777777" w:rsidR="005407F7" w:rsidRPr="005F70CA" w:rsidRDefault="005407F7" w:rsidP="005407F7">
      <w:pPr>
        <w:ind w:left="1701" w:right="567"/>
        <w:jc w:val="both"/>
        <w:rPr>
          <w:rFonts w:eastAsiaTheme="minorHAnsi"/>
          <w:iCs/>
          <w:color w:val="000000"/>
          <w:sz w:val="28"/>
          <w:szCs w:val="28"/>
        </w:rPr>
      </w:pPr>
      <w:r w:rsidRPr="005F70CA">
        <w:rPr>
          <w:rFonts w:eastAsiaTheme="minorHAnsi"/>
          <w:iCs/>
          <w:color w:val="000000"/>
          <w:sz w:val="28"/>
          <w:szCs w:val="28"/>
        </w:rPr>
        <w:tab/>
        <w:t>Элементы системы пожарной сигнализации должны удовлетворять требованиям по способу защиты человека от поражения электрическим током и должны быть заземлены.</w:t>
      </w:r>
    </w:p>
    <w:p w14:paraId="625C1A33" w14:textId="77777777" w:rsidR="005407F7" w:rsidRPr="005F70CA" w:rsidRDefault="005407F7" w:rsidP="005407F7">
      <w:pPr>
        <w:ind w:left="1701" w:right="567"/>
        <w:jc w:val="both"/>
        <w:rPr>
          <w:rFonts w:eastAsiaTheme="minorHAnsi"/>
          <w:iCs/>
          <w:color w:val="000000"/>
          <w:sz w:val="28"/>
          <w:szCs w:val="28"/>
        </w:rPr>
      </w:pPr>
      <w:r w:rsidRPr="005F70CA">
        <w:rPr>
          <w:rFonts w:eastAsiaTheme="minorHAnsi"/>
          <w:iCs/>
          <w:color w:val="000000"/>
          <w:sz w:val="28"/>
          <w:szCs w:val="28"/>
        </w:rPr>
        <w:tab/>
        <w:t>Приемно-контрольные приборы и сигнально-пусковые устройства должны быть промаркированы с указанием наименования защищаемых помещений и назначения прибора.</w:t>
      </w:r>
    </w:p>
    <w:p w14:paraId="34D2BC39" w14:textId="77777777" w:rsidR="005407F7" w:rsidRPr="005F70CA" w:rsidRDefault="005407F7" w:rsidP="005407F7">
      <w:pPr>
        <w:ind w:left="1701" w:right="567"/>
        <w:jc w:val="both"/>
        <w:rPr>
          <w:rFonts w:eastAsiaTheme="minorHAnsi"/>
          <w:iCs/>
          <w:color w:val="000000"/>
          <w:sz w:val="28"/>
          <w:szCs w:val="28"/>
        </w:rPr>
      </w:pPr>
      <w:r w:rsidRPr="005F70CA">
        <w:rPr>
          <w:rFonts w:eastAsiaTheme="minorHAnsi"/>
          <w:iCs/>
          <w:color w:val="000000"/>
          <w:sz w:val="28"/>
          <w:szCs w:val="28"/>
        </w:rPr>
        <w:tab/>
        <w:t>После приемки технических средств сигнализации в эксплуатацию, монтажно-наладочная организация должна опломбировать те части приборов, к которым имел доступ ее представитель в процессе монтажа и наладки, проверить наличие и целостность пломб предприятий-изготовителей на приборах.</w:t>
      </w:r>
    </w:p>
    <w:p w14:paraId="13DD4DA0" w14:textId="77777777" w:rsidR="005407F7" w:rsidRPr="005F70CA" w:rsidRDefault="005407F7" w:rsidP="005407F7">
      <w:pPr>
        <w:ind w:left="1701" w:right="567"/>
        <w:jc w:val="both"/>
        <w:rPr>
          <w:rFonts w:eastAsiaTheme="minorHAnsi"/>
          <w:iCs/>
          <w:color w:val="000000"/>
          <w:sz w:val="28"/>
          <w:szCs w:val="28"/>
        </w:rPr>
      </w:pPr>
      <w:r w:rsidRPr="005F70CA">
        <w:rPr>
          <w:rFonts w:eastAsiaTheme="minorHAnsi"/>
          <w:iCs/>
          <w:color w:val="000000"/>
          <w:sz w:val="28"/>
          <w:szCs w:val="28"/>
        </w:rPr>
        <w:tab/>
        <w:t>Проходы в перекрытиях (между этажами) и входы в помещения выполняются в специальных кабельных проходках с пределом огнестойкости не ниже предела огнестойкости перекрытий и стен помещений.</w:t>
      </w:r>
    </w:p>
    <w:p w14:paraId="12914C38" w14:textId="695A6B6A" w:rsidR="005407F7" w:rsidRPr="005F70CA" w:rsidRDefault="005407F7" w:rsidP="005407F7">
      <w:pPr>
        <w:ind w:left="1701" w:right="567"/>
        <w:jc w:val="both"/>
        <w:rPr>
          <w:rFonts w:eastAsiaTheme="minorHAnsi"/>
          <w:iCs/>
          <w:color w:val="000000"/>
          <w:sz w:val="28"/>
          <w:szCs w:val="28"/>
        </w:rPr>
      </w:pPr>
      <w:r w:rsidRPr="005F70CA">
        <w:rPr>
          <w:rFonts w:eastAsiaTheme="minorHAnsi"/>
          <w:iCs/>
          <w:color w:val="000000"/>
          <w:sz w:val="28"/>
          <w:szCs w:val="28"/>
        </w:rPr>
        <w:tab/>
        <w:t>Приборы системы установить в соответствии с проектом и технической документацией изделия.</w:t>
      </w:r>
    </w:p>
    <w:p w14:paraId="2455CF97" w14:textId="78DD237F" w:rsidR="005407F7" w:rsidRPr="005F70CA" w:rsidRDefault="005407F7" w:rsidP="005407F7">
      <w:pPr>
        <w:widowControl/>
        <w:tabs>
          <w:tab w:val="left" w:pos="19"/>
        </w:tabs>
        <w:adjustRightInd w:val="0"/>
        <w:spacing w:line="276" w:lineRule="auto"/>
        <w:ind w:left="1701" w:right="567" w:firstLine="2"/>
        <w:jc w:val="center"/>
        <w:rPr>
          <w:rFonts w:eastAsiaTheme="minorHAnsi"/>
          <w:b/>
          <w:bCs/>
          <w:iCs/>
          <w:color w:val="000000"/>
          <w:sz w:val="28"/>
          <w:szCs w:val="28"/>
        </w:rPr>
      </w:pPr>
      <w:r w:rsidRPr="005F70CA">
        <w:rPr>
          <w:rFonts w:eastAsiaTheme="minorHAnsi"/>
          <w:b/>
          <w:bCs/>
          <w:iCs/>
          <w:color w:val="000000"/>
          <w:sz w:val="28"/>
          <w:szCs w:val="28"/>
        </w:rPr>
        <w:t>Требования по техническому обслуживанию</w:t>
      </w:r>
    </w:p>
    <w:p w14:paraId="0B098B15" w14:textId="17B77714" w:rsidR="005407F7" w:rsidRPr="005F70CA" w:rsidRDefault="00A94FAF" w:rsidP="005407F7">
      <w:pPr>
        <w:widowControl/>
        <w:tabs>
          <w:tab w:val="left" w:pos="19"/>
        </w:tabs>
        <w:adjustRightInd w:val="0"/>
        <w:spacing w:line="276" w:lineRule="auto"/>
        <w:ind w:left="1701" w:right="567" w:firstLine="2"/>
        <w:jc w:val="both"/>
        <w:rPr>
          <w:rFonts w:eastAsiaTheme="minorHAnsi"/>
          <w:iCs/>
          <w:color w:val="000000"/>
          <w:sz w:val="28"/>
          <w:szCs w:val="28"/>
        </w:rPr>
      </w:pPr>
      <w:r w:rsidRPr="005F70CA">
        <w:rPr>
          <w:rFonts w:eastAsiaTheme="minorHAnsi"/>
          <w:iCs/>
          <w:color w:val="000000"/>
          <w:sz w:val="28"/>
          <w:szCs w:val="28"/>
        </w:rPr>
        <w:tab/>
      </w:r>
      <w:r w:rsidR="005407F7" w:rsidRPr="005F70CA">
        <w:rPr>
          <w:rFonts w:eastAsiaTheme="minorHAnsi"/>
          <w:iCs/>
          <w:color w:val="000000"/>
          <w:sz w:val="28"/>
          <w:szCs w:val="28"/>
        </w:rPr>
        <w:t>Выполнение работ по техническому обслуживанию и плановому техническому ремонту интегрированной системы безопасности осуществляется организацией, эксплуатирующей данную установку.</w:t>
      </w:r>
    </w:p>
    <w:p w14:paraId="08295317" w14:textId="76B04E4B" w:rsidR="005407F7" w:rsidRPr="005F70CA" w:rsidRDefault="00A94FAF" w:rsidP="005407F7">
      <w:pPr>
        <w:widowControl/>
        <w:tabs>
          <w:tab w:val="left" w:pos="19"/>
        </w:tabs>
        <w:adjustRightInd w:val="0"/>
        <w:spacing w:line="276" w:lineRule="auto"/>
        <w:ind w:left="1701" w:right="567" w:firstLine="2"/>
        <w:jc w:val="both"/>
        <w:rPr>
          <w:rFonts w:eastAsiaTheme="minorHAnsi"/>
          <w:iCs/>
          <w:color w:val="000000"/>
          <w:sz w:val="28"/>
          <w:szCs w:val="28"/>
        </w:rPr>
      </w:pPr>
      <w:r w:rsidRPr="005F70CA">
        <w:rPr>
          <w:rFonts w:eastAsiaTheme="minorHAnsi"/>
          <w:iCs/>
          <w:color w:val="000000"/>
          <w:sz w:val="28"/>
          <w:szCs w:val="28"/>
        </w:rPr>
        <w:tab/>
      </w:r>
      <w:r w:rsidR="005407F7" w:rsidRPr="005F70CA">
        <w:rPr>
          <w:rFonts w:eastAsiaTheme="minorHAnsi"/>
          <w:iCs/>
          <w:color w:val="000000"/>
          <w:sz w:val="28"/>
          <w:szCs w:val="28"/>
        </w:rPr>
        <w:t>Периодичность технического обслуживания извещателей определяется эксплуатационными документами завода-изготовитель.</w:t>
      </w:r>
    </w:p>
    <w:p w14:paraId="34653E25" w14:textId="4C0CB174" w:rsidR="005407F7" w:rsidRPr="005F70CA" w:rsidRDefault="00A94FAF" w:rsidP="005407F7">
      <w:pPr>
        <w:widowControl/>
        <w:tabs>
          <w:tab w:val="left" w:pos="19"/>
        </w:tabs>
        <w:adjustRightInd w:val="0"/>
        <w:spacing w:line="276" w:lineRule="auto"/>
        <w:ind w:left="1701" w:right="567" w:firstLine="2"/>
        <w:jc w:val="both"/>
        <w:rPr>
          <w:rFonts w:eastAsiaTheme="minorHAnsi"/>
          <w:color w:val="000000"/>
          <w:sz w:val="28"/>
          <w:szCs w:val="28"/>
        </w:rPr>
      </w:pPr>
      <w:r w:rsidRPr="005F70CA">
        <w:rPr>
          <w:rFonts w:eastAsiaTheme="minorHAnsi"/>
          <w:iCs/>
          <w:color w:val="000000"/>
          <w:sz w:val="28"/>
          <w:szCs w:val="28"/>
        </w:rPr>
        <w:tab/>
      </w:r>
      <w:r w:rsidR="005407F7" w:rsidRPr="005F70CA">
        <w:rPr>
          <w:rFonts w:eastAsiaTheme="minorHAnsi"/>
          <w:iCs/>
          <w:color w:val="000000"/>
          <w:sz w:val="28"/>
          <w:szCs w:val="28"/>
        </w:rPr>
        <w:t>Техническое обслуживание должно производиться электромонтерами, не ниже 3-го разряда.</w:t>
      </w:r>
    </w:p>
    <w:p w14:paraId="2B0DF266" w14:textId="77777777" w:rsidR="005407F7" w:rsidRPr="005F70CA" w:rsidRDefault="005407F7" w:rsidP="005407F7">
      <w:pPr>
        <w:widowControl/>
        <w:adjustRightInd w:val="0"/>
        <w:spacing w:line="259" w:lineRule="auto"/>
        <w:ind w:left="1701" w:right="567"/>
        <w:jc w:val="both"/>
        <w:rPr>
          <w:rFonts w:eastAsiaTheme="minorHAnsi"/>
          <w:b/>
          <w:bCs/>
          <w:iCs/>
          <w:color w:val="000000"/>
          <w:sz w:val="28"/>
          <w:szCs w:val="28"/>
        </w:rPr>
      </w:pPr>
      <w:r w:rsidRPr="005F70CA">
        <w:rPr>
          <w:rFonts w:eastAsiaTheme="minorHAnsi"/>
          <w:iCs/>
          <w:color w:val="000000"/>
          <w:sz w:val="28"/>
          <w:szCs w:val="28"/>
        </w:rPr>
        <w:t xml:space="preserve">                                    </w:t>
      </w:r>
      <w:r w:rsidRPr="005F70CA">
        <w:rPr>
          <w:rFonts w:eastAsiaTheme="minorHAnsi"/>
          <w:b/>
          <w:bCs/>
          <w:iCs/>
          <w:color w:val="000000"/>
          <w:sz w:val="28"/>
          <w:szCs w:val="28"/>
        </w:rPr>
        <w:t xml:space="preserve">   Противопожарные мероприятия</w:t>
      </w:r>
    </w:p>
    <w:p w14:paraId="51190E8B" w14:textId="1EF93D78" w:rsidR="005407F7" w:rsidRPr="005F70CA" w:rsidRDefault="005407F7" w:rsidP="005407F7">
      <w:pPr>
        <w:widowControl/>
        <w:adjustRightInd w:val="0"/>
        <w:spacing w:line="259" w:lineRule="auto"/>
        <w:ind w:left="1701" w:right="567"/>
        <w:jc w:val="both"/>
        <w:rPr>
          <w:rFonts w:eastAsiaTheme="minorHAnsi"/>
          <w:iCs/>
          <w:color w:val="000000"/>
          <w:sz w:val="28"/>
          <w:szCs w:val="28"/>
        </w:rPr>
      </w:pPr>
      <w:r w:rsidRPr="005F70CA">
        <w:rPr>
          <w:rFonts w:eastAsiaTheme="minorHAnsi"/>
          <w:iCs/>
          <w:color w:val="000000"/>
          <w:sz w:val="28"/>
          <w:szCs w:val="28"/>
        </w:rPr>
        <w:t xml:space="preserve">   </w:t>
      </w:r>
      <w:r w:rsidR="00A94FAF" w:rsidRPr="005F70CA">
        <w:rPr>
          <w:rFonts w:eastAsiaTheme="minorHAnsi"/>
          <w:iCs/>
          <w:color w:val="000000"/>
          <w:sz w:val="28"/>
          <w:szCs w:val="28"/>
        </w:rPr>
        <w:t xml:space="preserve">    </w:t>
      </w:r>
      <w:r w:rsidRPr="005F70CA">
        <w:rPr>
          <w:rFonts w:eastAsiaTheme="minorHAnsi"/>
          <w:iCs/>
          <w:color w:val="000000"/>
          <w:sz w:val="28"/>
          <w:szCs w:val="28"/>
        </w:rPr>
        <w:t>Для выполнения противопожарных норм, в местах установки контроля доступа устанавливаются кнопки аварийной разблокировки выхода ИОПР 513/101-1. Так же система контроля доступа осуществляет автоматическую разблокировку в случае возникновения пожара от системы АПС.</w:t>
      </w:r>
    </w:p>
    <w:p w14:paraId="494FBC05" w14:textId="77777777" w:rsidR="005407F7" w:rsidRPr="005F70CA" w:rsidRDefault="005407F7" w:rsidP="005407F7">
      <w:pPr>
        <w:widowControl/>
        <w:adjustRightInd w:val="0"/>
        <w:ind w:left="1701" w:right="567"/>
        <w:jc w:val="both"/>
        <w:rPr>
          <w:rFonts w:eastAsiaTheme="minorHAnsi"/>
          <w:b/>
          <w:bCs/>
          <w:iCs/>
          <w:color w:val="000000"/>
          <w:sz w:val="28"/>
          <w:szCs w:val="28"/>
        </w:rPr>
      </w:pPr>
      <w:r w:rsidRPr="005F70CA">
        <w:rPr>
          <w:rFonts w:eastAsiaTheme="minorHAnsi"/>
          <w:iCs/>
          <w:color w:val="000000"/>
          <w:sz w:val="28"/>
          <w:szCs w:val="28"/>
        </w:rPr>
        <w:t xml:space="preserve">                                       </w:t>
      </w:r>
      <w:r w:rsidRPr="005F70CA">
        <w:rPr>
          <w:rFonts w:eastAsiaTheme="minorHAnsi"/>
          <w:b/>
          <w:bCs/>
          <w:iCs/>
          <w:color w:val="000000"/>
          <w:sz w:val="28"/>
          <w:szCs w:val="28"/>
        </w:rPr>
        <w:t xml:space="preserve"> Электроснабжение установок</w:t>
      </w:r>
    </w:p>
    <w:p w14:paraId="12ECD746" w14:textId="2B9764EB" w:rsidR="005407F7" w:rsidRPr="005F70CA" w:rsidRDefault="005407F7" w:rsidP="005407F7">
      <w:pPr>
        <w:widowControl/>
        <w:adjustRightInd w:val="0"/>
        <w:ind w:left="1701" w:right="567"/>
        <w:jc w:val="both"/>
        <w:rPr>
          <w:rFonts w:eastAsiaTheme="minorHAnsi"/>
          <w:iCs/>
          <w:color w:val="000000"/>
          <w:sz w:val="28"/>
          <w:szCs w:val="28"/>
        </w:rPr>
      </w:pPr>
      <w:r w:rsidRPr="005F70CA">
        <w:rPr>
          <w:rFonts w:eastAsiaTheme="minorHAnsi"/>
          <w:iCs/>
          <w:color w:val="000000"/>
          <w:sz w:val="28"/>
          <w:szCs w:val="28"/>
        </w:rPr>
        <w:t xml:space="preserve">   </w:t>
      </w:r>
      <w:r w:rsidR="00A94FAF" w:rsidRPr="005F70CA">
        <w:rPr>
          <w:rFonts w:eastAsiaTheme="minorHAnsi"/>
          <w:iCs/>
          <w:color w:val="000000"/>
          <w:sz w:val="28"/>
          <w:szCs w:val="28"/>
        </w:rPr>
        <w:t xml:space="preserve">    </w:t>
      </w:r>
      <w:r w:rsidRPr="005F70CA">
        <w:rPr>
          <w:rFonts w:eastAsiaTheme="minorHAnsi"/>
          <w:iCs/>
          <w:color w:val="000000"/>
          <w:sz w:val="28"/>
          <w:szCs w:val="28"/>
        </w:rPr>
        <w:t>Электроснабжение установки обеспечить напряжением 220В категории электроснабжения здания, согласно ПУЭ и СНиП РК 2.02-15-2003.</w:t>
      </w:r>
    </w:p>
    <w:p w14:paraId="230B4889" w14:textId="723488ED" w:rsidR="005407F7" w:rsidRPr="005F70CA" w:rsidRDefault="00A94FAF" w:rsidP="005407F7">
      <w:pPr>
        <w:widowControl/>
        <w:adjustRightInd w:val="0"/>
        <w:ind w:left="1701" w:right="567"/>
        <w:jc w:val="both"/>
        <w:rPr>
          <w:rFonts w:eastAsiaTheme="minorHAnsi"/>
          <w:iCs/>
          <w:color w:val="000000"/>
          <w:sz w:val="28"/>
          <w:szCs w:val="28"/>
        </w:rPr>
      </w:pPr>
      <w:r w:rsidRPr="005F70CA">
        <w:rPr>
          <w:rFonts w:eastAsiaTheme="minorHAnsi"/>
          <w:iCs/>
          <w:color w:val="000000"/>
          <w:sz w:val="28"/>
          <w:szCs w:val="28"/>
        </w:rPr>
        <w:tab/>
      </w:r>
      <w:r w:rsidR="005407F7" w:rsidRPr="005F70CA">
        <w:rPr>
          <w:rFonts w:eastAsiaTheme="minorHAnsi"/>
          <w:iCs/>
          <w:color w:val="000000"/>
          <w:sz w:val="28"/>
          <w:szCs w:val="28"/>
        </w:rPr>
        <w:t xml:space="preserve">Аварийное электроснабжение системы контроля доступа осуществляется от резервируемых источников питания, с выходным напряжением 12В с установкой аккумуляторных батарей. </w:t>
      </w:r>
    </w:p>
    <w:p w14:paraId="02EA7AC7" w14:textId="1A80C12B" w:rsidR="005407F7" w:rsidRDefault="00A94FAF" w:rsidP="005407F7">
      <w:pPr>
        <w:widowControl/>
        <w:adjustRightInd w:val="0"/>
        <w:spacing w:line="276" w:lineRule="auto"/>
        <w:ind w:left="1701" w:right="567" w:firstLine="2"/>
        <w:jc w:val="both"/>
        <w:rPr>
          <w:rFonts w:eastAsiaTheme="minorHAnsi"/>
          <w:iCs/>
          <w:color w:val="000000"/>
          <w:sz w:val="28"/>
          <w:szCs w:val="28"/>
        </w:rPr>
      </w:pPr>
      <w:r w:rsidRPr="005F70CA">
        <w:rPr>
          <w:rFonts w:eastAsiaTheme="minorHAnsi"/>
          <w:iCs/>
          <w:color w:val="000000"/>
          <w:sz w:val="28"/>
          <w:szCs w:val="28"/>
        </w:rPr>
        <w:tab/>
      </w:r>
      <w:r w:rsidR="005407F7" w:rsidRPr="005F70CA">
        <w:rPr>
          <w:rFonts w:eastAsiaTheme="minorHAnsi"/>
          <w:iCs/>
          <w:color w:val="000000"/>
          <w:sz w:val="28"/>
          <w:szCs w:val="28"/>
        </w:rPr>
        <w:t>Резервный источник питания обеспечивает функционирование системы при пропадании напряжения в сети на время не менее 8 часов.</w:t>
      </w:r>
    </w:p>
    <w:p w14:paraId="587F5940" w14:textId="0AC4706E" w:rsidR="000F170F" w:rsidRDefault="000F170F" w:rsidP="005407F7">
      <w:pPr>
        <w:widowControl/>
        <w:adjustRightInd w:val="0"/>
        <w:spacing w:line="276" w:lineRule="auto"/>
        <w:ind w:left="1701" w:right="567" w:firstLine="2"/>
        <w:jc w:val="both"/>
        <w:rPr>
          <w:rFonts w:eastAsiaTheme="minorHAnsi"/>
          <w:iCs/>
          <w:color w:val="000000"/>
          <w:sz w:val="28"/>
          <w:szCs w:val="28"/>
        </w:rPr>
      </w:pPr>
    </w:p>
    <w:p w14:paraId="2D19EA87" w14:textId="10BE14BE" w:rsidR="000F170F" w:rsidRPr="000F170F" w:rsidRDefault="000F170F" w:rsidP="000F170F">
      <w:pPr>
        <w:pStyle w:val="a6"/>
        <w:widowControl/>
        <w:numPr>
          <w:ilvl w:val="1"/>
          <w:numId w:val="19"/>
        </w:numPr>
        <w:adjustRightInd w:val="0"/>
        <w:spacing w:line="276" w:lineRule="auto"/>
        <w:ind w:left="2977" w:right="567" w:firstLine="142"/>
        <w:jc w:val="both"/>
        <w:rPr>
          <w:rFonts w:eastAsiaTheme="minorHAnsi"/>
          <w:b/>
          <w:iCs/>
          <w:color w:val="000000"/>
          <w:sz w:val="28"/>
          <w:szCs w:val="28"/>
        </w:rPr>
      </w:pPr>
      <w:r w:rsidRPr="000F170F">
        <w:rPr>
          <w:rFonts w:eastAsiaTheme="minorHAnsi"/>
          <w:b/>
          <w:iCs/>
          <w:color w:val="000000"/>
          <w:sz w:val="28"/>
          <w:szCs w:val="28"/>
        </w:rPr>
        <w:t>Автоматическая пожарная сигнализация</w:t>
      </w:r>
    </w:p>
    <w:p w14:paraId="7A39A0EE" w14:textId="6029C0D2" w:rsidR="000F170F" w:rsidRDefault="000F170F" w:rsidP="000F170F">
      <w:pPr>
        <w:pStyle w:val="1"/>
        <w:ind w:left="1701" w:right="567" w:firstLine="567"/>
        <w:jc w:val="both"/>
        <w:rPr>
          <w:b w:val="0"/>
          <w:sz w:val="28"/>
          <w:szCs w:val="28"/>
          <w:shd w:val="clear" w:color="auto" w:fill="FFFFFF"/>
        </w:rPr>
      </w:pPr>
      <w:r w:rsidRPr="002F15AC">
        <w:rPr>
          <w:b w:val="0"/>
          <w:sz w:val="28"/>
          <w:szCs w:val="28"/>
          <w:shd w:val="clear" w:color="auto" w:fill="FFFFFF"/>
        </w:rPr>
        <w:t>На момент обследования з</w:t>
      </w:r>
      <w:r>
        <w:rPr>
          <w:b w:val="0"/>
          <w:sz w:val="28"/>
          <w:szCs w:val="28"/>
          <w:shd w:val="clear" w:color="auto" w:fill="FFFFFF"/>
        </w:rPr>
        <w:t xml:space="preserve">дания, монтажные работы по автоматической </w:t>
      </w:r>
      <w:r>
        <w:rPr>
          <w:b w:val="0"/>
          <w:sz w:val="28"/>
          <w:szCs w:val="28"/>
          <w:shd w:val="clear" w:color="auto" w:fill="FFFFFF"/>
        </w:rPr>
        <w:lastRenderedPageBreak/>
        <w:t>пожарной сигнализации</w:t>
      </w:r>
      <w:r w:rsidRPr="002F15AC">
        <w:rPr>
          <w:b w:val="0"/>
          <w:sz w:val="28"/>
          <w:szCs w:val="28"/>
          <w:shd w:val="clear" w:color="auto" w:fill="FFFFFF"/>
        </w:rPr>
        <w:t xml:space="preserve"> в здан</w:t>
      </w:r>
      <w:r>
        <w:rPr>
          <w:b w:val="0"/>
          <w:sz w:val="28"/>
          <w:szCs w:val="28"/>
          <w:shd w:val="clear" w:color="auto" w:fill="FFFFFF"/>
        </w:rPr>
        <w:t>ии не выполнялись. Необходимо в полном объеме</w:t>
      </w:r>
      <w:r w:rsidRPr="002F15AC">
        <w:rPr>
          <w:b w:val="0"/>
          <w:sz w:val="28"/>
          <w:szCs w:val="28"/>
          <w:shd w:val="clear" w:color="auto" w:fill="FFFFFF"/>
        </w:rPr>
        <w:t xml:space="preserve"> выполнить монтажные работы по пр</w:t>
      </w:r>
      <w:r>
        <w:rPr>
          <w:b w:val="0"/>
          <w:sz w:val="28"/>
          <w:szCs w:val="28"/>
          <w:shd w:val="clear" w:color="auto" w:fill="FFFFFF"/>
        </w:rPr>
        <w:t>оектной документации марки АПС.</w:t>
      </w:r>
    </w:p>
    <w:p w14:paraId="26C760B1" w14:textId="59FAFBD8" w:rsidR="000F170F" w:rsidRPr="00694E7E" w:rsidRDefault="000D40F2" w:rsidP="001F4DBF">
      <w:pPr>
        <w:pStyle w:val="1"/>
        <w:spacing w:before="0"/>
        <w:ind w:left="1701" w:right="567" w:firstLine="567"/>
        <w:jc w:val="both"/>
        <w:rPr>
          <w:sz w:val="28"/>
          <w:szCs w:val="28"/>
        </w:rPr>
      </w:pPr>
      <w:r>
        <w:rPr>
          <w:sz w:val="28"/>
          <w:szCs w:val="28"/>
        </w:rPr>
        <w:t xml:space="preserve">                                  </w:t>
      </w:r>
      <w:r w:rsidR="001F4DBF" w:rsidRPr="00694E7E">
        <w:rPr>
          <w:sz w:val="28"/>
          <w:szCs w:val="28"/>
        </w:rPr>
        <w:t>Общие указания.</w:t>
      </w:r>
    </w:p>
    <w:p w14:paraId="4916029F" w14:textId="77777777" w:rsidR="001F4DBF" w:rsidRDefault="000F170F" w:rsidP="001F4DBF">
      <w:pPr>
        <w:pStyle w:val="1"/>
        <w:spacing w:before="0"/>
        <w:ind w:left="1701" w:right="567" w:firstLine="567"/>
        <w:jc w:val="both"/>
        <w:rPr>
          <w:b w:val="0"/>
          <w:sz w:val="28"/>
          <w:szCs w:val="28"/>
        </w:rPr>
      </w:pPr>
      <w:r w:rsidRPr="001F4DBF">
        <w:rPr>
          <w:b w:val="0"/>
          <w:sz w:val="28"/>
          <w:szCs w:val="28"/>
        </w:rPr>
        <w:t>Рабочий проект автоматической пожарной сигнализации (АПС) для школы на 2000 обучающихся города Алматы выполнен на основании:</w:t>
      </w:r>
    </w:p>
    <w:p w14:paraId="41FE6913" w14:textId="2F1B49F3" w:rsidR="000F170F" w:rsidRPr="001F4DBF" w:rsidRDefault="001F4DBF" w:rsidP="001F4DBF">
      <w:pPr>
        <w:pStyle w:val="1"/>
        <w:spacing w:before="0"/>
        <w:ind w:left="1701" w:right="567" w:firstLine="0"/>
        <w:jc w:val="both"/>
        <w:rPr>
          <w:b w:val="0"/>
          <w:sz w:val="28"/>
          <w:szCs w:val="28"/>
        </w:rPr>
      </w:pPr>
      <w:r>
        <w:rPr>
          <w:b w:val="0"/>
          <w:sz w:val="28"/>
          <w:szCs w:val="28"/>
        </w:rPr>
        <w:t xml:space="preserve">- </w:t>
      </w:r>
      <w:r w:rsidR="000F170F" w:rsidRPr="001F4DBF">
        <w:rPr>
          <w:b w:val="0"/>
          <w:sz w:val="28"/>
          <w:szCs w:val="28"/>
        </w:rPr>
        <w:t>действующих строительных норм и правил проектирования, государственных стандартов, регламентирующих требования пожарной безопасности;</w:t>
      </w:r>
    </w:p>
    <w:p w14:paraId="5811D27F" w14:textId="11744B14" w:rsidR="000F170F" w:rsidRPr="001F4DBF" w:rsidRDefault="001F4DBF" w:rsidP="001F4DBF">
      <w:pPr>
        <w:pStyle w:val="1"/>
        <w:spacing w:before="0"/>
        <w:ind w:left="1701" w:right="567" w:firstLine="0"/>
        <w:jc w:val="both"/>
        <w:rPr>
          <w:b w:val="0"/>
          <w:sz w:val="28"/>
          <w:szCs w:val="28"/>
        </w:rPr>
      </w:pPr>
      <w:r>
        <w:rPr>
          <w:b w:val="0"/>
          <w:sz w:val="28"/>
          <w:szCs w:val="28"/>
        </w:rPr>
        <w:t xml:space="preserve">- </w:t>
      </w:r>
      <w:r w:rsidR="000F170F" w:rsidRPr="001F4DBF">
        <w:rPr>
          <w:b w:val="0"/>
          <w:sz w:val="28"/>
          <w:szCs w:val="28"/>
        </w:rPr>
        <w:t>архитектурных чертежей;</w:t>
      </w:r>
    </w:p>
    <w:p w14:paraId="1D4B11DA" w14:textId="5E4BA504" w:rsidR="000F170F" w:rsidRPr="001F4DBF" w:rsidRDefault="001F4DBF" w:rsidP="001F4DBF">
      <w:pPr>
        <w:pStyle w:val="1"/>
        <w:spacing w:before="0"/>
        <w:ind w:left="1701" w:right="567" w:firstLine="0"/>
        <w:jc w:val="both"/>
        <w:rPr>
          <w:b w:val="0"/>
          <w:sz w:val="28"/>
          <w:szCs w:val="28"/>
        </w:rPr>
      </w:pPr>
      <w:r>
        <w:rPr>
          <w:b w:val="0"/>
          <w:sz w:val="28"/>
          <w:szCs w:val="28"/>
        </w:rPr>
        <w:t xml:space="preserve">- </w:t>
      </w:r>
      <w:r w:rsidR="000F170F" w:rsidRPr="001F4DBF">
        <w:rPr>
          <w:b w:val="0"/>
          <w:sz w:val="28"/>
          <w:szCs w:val="28"/>
        </w:rPr>
        <w:t>задания на проектирование.</w:t>
      </w:r>
    </w:p>
    <w:p w14:paraId="65184E7B" w14:textId="77777777" w:rsidR="000F170F" w:rsidRPr="001F4DBF" w:rsidRDefault="000F170F" w:rsidP="001F4DBF">
      <w:pPr>
        <w:pStyle w:val="1"/>
        <w:ind w:left="1701" w:right="567" w:firstLine="567"/>
        <w:jc w:val="both"/>
        <w:rPr>
          <w:b w:val="0"/>
          <w:sz w:val="28"/>
          <w:szCs w:val="28"/>
        </w:rPr>
      </w:pPr>
      <w:r w:rsidRPr="001F4DBF">
        <w:rPr>
          <w:b w:val="0"/>
          <w:sz w:val="28"/>
          <w:szCs w:val="28"/>
        </w:rPr>
        <w:t>Автоматической пожарной сигнализацией, в соответствии с СН РК 2.02.-11-2002* «Нормы оборудования зданий и сооружений системами автоматической пожарной сигнализации, автоматическими установками пожаротушения и оповещения людей о пожаре» оборудуются все помещения кроме помещений с мокрыми процессами независимо от площади и этажности здания.</w:t>
      </w:r>
    </w:p>
    <w:p w14:paraId="397DFA9B" w14:textId="158BEE3F" w:rsidR="000F170F" w:rsidRPr="001F4DBF" w:rsidRDefault="000F170F" w:rsidP="001F4DBF">
      <w:pPr>
        <w:pStyle w:val="1"/>
        <w:spacing w:before="0"/>
        <w:ind w:left="1701" w:right="567" w:firstLine="567"/>
        <w:jc w:val="both"/>
        <w:rPr>
          <w:b w:val="0"/>
          <w:sz w:val="28"/>
          <w:szCs w:val="28"/>
        </w:rPr>
      </w:pPr>
      <w:r w:rsidRPr="001F4DBF">
        <w:rPr>
          <w:b w:val="0"/>
          <w:sz w:val="28"/>
          <w:szCs w:val="28"/>
        </w:rPr>
        <w:t>Здание по СН РК 2.02.-11-2002* «Нормы проектирования систем оповещения людей о пожаре» таблица Б2 приложение Б, относится к четвертому типу систем оповещения. Система оповещения людей о пожаре 4-го типа должна включать в себя следующее:</w:t>
      </w:r>
    </w:p>
    <w:p w14:paraId="07656C0F" w14:textId="1C767FAF" w:rsidR="000F170F" w:rsidRPr="001F4DBF" w:rsidRDefault="000F170F" w:rsidP="001F4DBF">
      <w:pPr>
        <w:pStyle w:val="1"/>
        <w:numPr>
          <w:ilvl w:val="0"/>
          <w:numId w:val="25"/>
        </w:numPr>
        <w:spacing w:before="0"/>
        <w:ind w:left="1701" w:right="567" w:firstLine="0"/>
        <w:jc w:val="both"/>
        <w:rPr>
          <w:b w:val="0"/>
          <w:sz w:val="28"/>
          <w:szCs w:val="28"/>
        </w:rPr>
      </w:pPr>
      <w:r w:rsidRPr="001F4DBF">
        <w:rPr>
          <w:b w:val="0"/>
          <w:sz w:val="28"/>
          <w:szCs w:val="28"/>
        </w:rPr>
        <w:t xml:space="preserve">речевое </w:t>
      </w:r>
      <w:proofErr w:type="gramStart"/>
      <w:r w:rsidRPr="001F4DBF">
        <w:rPr>
          <w:b w:val="0"/>
          <w:sz w:val="28"/>
          <w:szCs w:val="28"/>
        </w:rPr>
        <w:t>оповещение  (</w:t>
      </w:r>
      <w:proofErr w:type="gramEnd"/>
      <w:r w:rsidRPr="001F4DBF">
        <w:rPr>
          <w:b w:val="0"/>
          <w:sz w:val="28"/>
          <w:szCs w:val="28"/>
        </w:rPr>
        <w:t>передача специальных текстов);</w:t>
      </w:r>
    </w:p>
    <w:p w14:paraId="58EF28B4" w14:textId="7D5DE9C2" w:rsidR="000F170F" w:rsidRPr="001F4DBF" w:rsidRDefault="000F170F" w:rsidP="001F4DBF">
      <w:pPr>
        <w:pStyle w:val="1"/>
        <w:spacing w:before="0"/>
        <w:ind w:left="1701" w:right="567" w:firstLine="0"/>
        <w:jc w:val="both"/>
        <w:rPr>
          <w:b w:val="0"/>
          <w:sz w:val="28"/>
          <w:szCs w:val="28"/>
        </w:rPr>
      </w:pPr>
      <w:r w:rsidRPr="001F4DBF">
        <w:rPr>
          <w:b w:val="0"/>
          <w:sz w:val="28"/>
          <w:szCs w:val="28"/>
        </w:rPr>
        <w:t>световые оповещатели «ВЫХОД»;</w:t>
      </w:r>
    </w:p>
    <w:p w14:paraId="69F97680" w14:textId="3CC9D63D" w:rsidR="000F170F" w:rsidRPr="001F4DBF" w:rsidRDefault="001F4DBF" w:rsidP="001F4DBF">
      <w:pPr>
        <w:pStyle w:val="1"/>
        <w:spacing w:before="0"/>
        <w:ind w:left="1701" w:right="567" w:firstLine="0"/>
        <w:jc w:val="both"/>
        <w:rPr>
          <w:b w:val="0"/>
          <w:sz w:val="28"/>
          <w:szCs w:val="28"/>
        </w:rPr>
      </w:pPr>
      <w:r>
        <w:rPr>
          <w:b w:val="0"/>
          <w:sz w:val="28"/>
          <w:szCs w:val="28"/>
        </w:rPr>
        <w:t xml:space="preserve">-  </w:t>
      </w:r>
      <w:r w:rsidR="000F170F" w:rsidRPr="001F4DBF">
        <w:rPr>
          <w:b w:val="0"/>
          <w:sz w:val="28"/>
          <w:szCs w:val="28"/>
        </w:rPr>
        <w:t>разделение здания на зоны пожарного оповещения;</w:t>
      </w:r>
    </w:p>
    <w:p w14:paraId="343F9C29" w14:textId="761EF06F" w:rsidR="000F170F" w:rsidRPr="001F4DBF" w:rsidRDefault="001F4DBF" w:rsidP="001F4DBF">
      <w:pPr>
        <w:pStyle w:val="1"/>
        <w:spacing w:before="0"/>
        <w:ind w:left="1701" w:right="567" w:firstLine="0"/>
        <w:jc w:val="both"/>
        <w:rPr>
          <w:b w:val="0"/>
          <w:sz w:val="28"/>
          <w:szCs w:val="28"/>
        </w:rPr>
      </w:pPr>
      <w:r>
        <w:rPr>
          <w:b w:val="0"/>
          <w:sz w:val="28"/>
          <w:szCs w:val="28"/>
        </w:rPr>
        <w:t xml:space="preserve">- </w:t>
      </w:r>
      <w:r w:rsidR="000F170F" w:rsidRPr="001F4DBF">
        <w:rPr>
          <w:b w:val="0"/>
          <w:sz w:val="28"/>
          <w:szCs w:val="28"/>
        </w:rPr>
        <w:t>обратная связь зон пожарного оповещения с помещением пожарного поста-</w:t>
      </w:r>
      <w:proofErr w:type="spellStart"/>
      <w:r w:rsidR="000F170F" w:rsidRPr="001F4DBF">
        <w:rPr>
          <w:b w:val="0"/>
          <w:sz w:val="28"/>
          <w:szCs w:val="28"/>
        </w:rPr>
        <w:t>диспечерской</w:t>
      </w:r>
      <w:proofErr w:type="spellEnd"/>
      <w:r w:rsidR="000F170F" w:rsidRPr="001F4DBF">
        <w:rPr>
          <w:b w:val="0"/>
          <w:sz w:val="28"/>
          <w:szCs w:val="28"/>
        </w:rPr>
        <w:t>.</w:t>
      </w:r>
    </w:p>
    <w:p w14:paraId="4D2931F5" w14:textId="77777777" w:rsidR="000F170F" w:rsidRPr="001F4DBF" w:rsidRDefault="000F170F" w:rsidP="001F4DBF">
      <w:pPr>
        <w:pStyle w:val="1"/>
        <w:spacing w:before="0"/>
        <w:ind w:left="1701" w:right="567" w:firstLine="567"/>
        <w:jc w:val="both"/>
        <w:rPr>
          <w:b w:val="0"/>
          <w:sz w:val="28"/>
          <w:szCs w:val="28"/>
        </w:rPr>
      </w:pPr>
      <w:r w:rsidRPr="001F4DBF">
        <w:rPr>
          <w:b w:val="0"/>
          <w:sz w:val="28"/>
          <w:szCs w:val="28"/>
        </w:rPr>
        <w:t>Проект системы оповещения людей о пожаре выполнен в отдельном разделе 40-22052023/СОУ</w:t>
      </w:r>
    </w:p>
    <w:p w14:paraId="406E6077" w14:textId="77777777" w:rsidR="000F170F" w:rsidRPr="001F4DBF" w:rsidRDefault="000F170F" w:rsidP="001F4DBF">
      <w:pPr>
        <w:pStyle w:val="1"/>
        <w:spacing w:before="0"/>
        <w:ind w:left="1701" w:right="567" w:firstLine="567"/>
        <w:jc w:val="both"/>
        <w:rPr>
          <w:b w:val="0"/>
          <w:sz w:val="28"/>
          <w:szCs w:val="28"/>
        </w:rPr>
      </w:pPr>
      <w:r w:rsidRPr="001F4DBF">
        <w:rPr>
          <w:b w:val="0"/>
          <w:sz w:val="28"/>
          <w:szCs w:val="28"/>
        </w:rPr>
        <w:t>В соответствии с СП РК 4.02-101-2012* "Отопление, вентиляция и кондиционирование воздуха" п.12.3</w:t>
      </w:r>
    </w:p>
    <w:p w14:paraId="6577949D" w14:textId="77777777" w:rsidR="000F170F" w:rsidRPr="001F4DBF" w:rsidRDefault="000F170F" w:rsidP="001F4DBF">
      <w:pPr>
        <w:pStyle w:val="1"/>
        <w:spacing w:before="0"/>
        <w:ind w:left="1701" w:right="567" w:firstLine="0"/>
        <w:jc w:val="both"/>
        <w:rPr>
          <w:b w:val="0"/>
          <w:sz w:val="28"/>
          <w:szCs w:val="28"/>
        </w:rPr>
      </w:pPr>
      <w:r w:rsidRPr="001F4DBF">
        <w:rPr>
          <w:b w:val="0"/>
          <w:sz w:val="28"/>
          <w:szCs w:val="28"/>
        </w:rPr>
        <w:t>- для зданий и помещений, оборудованных автоматической пожарной сигнализацией, следует предусматривать автоматическое блокирование электроприемников (кроме электроприемников оборудования, присоединяемого к однофазной сети освещения) систем вентиляции, кондиционирования и воздушного отопления (далее - «системы вентиляции»), а также системы противодымной защиты. (ПРИМЕЧАНИЕ 1. Необходимость частичного или полного отключения систем вентиляции должна определяться по технологическим требованиям.)</w:t>
      </w:r>
    </w:p>
    <w:p w14:paraId="378D2DA4" w14:textId="77777777" w:rsidR="000F170F" w:rsidRPr="001F4DBF" w:rsidRDefault="000F170F" w:rsidP="001F4DBF">
      <w:pPr>
        <w:pStyle w:val="1"/>
        <w:spacing w:before="0"/>
        <w:ind w:left="1701" w:right="567" w:firstLine="567"/>
        <w:jc w:val="both"/>
        <w:rPr>
          <w:b w:val="0"/>
          <w:sz w:val="28"/>
          <w:szCs w:val="28"/>
        </w:rPr>
      </w:pPr>
      <w:r w:rsidRPr="001F4DBF">
        <w:rPr>
          <w:b w:val="0"/>
          <w:sz w:val="28"/>
          <w:szCs w:val="28"/>
        </w:rPr>
        <w:t>Автоматическое открытие/закрытие противопожарных клапанов вентиляции, включение установок подпора воздуха и дымоудаления предусмотрено автоматическим от пожарных извещателей, а также дистанционным от кнопок, устанавливаемых на каждом этаже в шкафах пожарных кранов.</w:t>
      </w:r>
    </w:p>
    <w:p w14:paraId="3E1CC7EB" w14:textId="77777777" w:rsidR="000F170F" w:rsidRPr="001F4DBF" w:rsidRDefault="000F170F" w:rsidP="001F4DBF">
      <w:pPr>
        <w:pStyle w:val="1"/>
        <w:spacing w:before="0"/>
        <w:ind w:left="1701" w:right="567" w:firstLine="567"/>
        <w:jc w:val="both"/>
        <w:rPr>
          <w:b w:val="0"/>
          <w:sz w:val="28"/>
          <w:szCs w:val="28"/>
        </w:rPr>
      </w:pPr>
      <w:r w:rsidRPr="001F4DBF">
        <w:rPr>
          <w:b w:val="0"/>
          <w:sz w:val="28"/>
          <w:szCs w:val="28"/>
        </w:rPr>
        <w:t>В каждом защищаемом помещении устанавливают не менее двух пожарных извещателей.</w:t>
      </w:r>
    </w:p>
    <w:p w14:paraId="712E45F4" w14:textId="77777777" w:rsidR="000F170F" w:rsidRPr="001F4DBF" w:rsidRDefault="000F170F" w:rsidP="001F4DBF">
      <w:pPr>
        <w:pStyle w:val="1"/>
        <w:spacing w:before="0"/>
        <w:ind w:left="1701" w:right="567" w:firstLine="567"/>
        <w:jc w:val="both"/>
        <w:rPr>
          <w:b w:val="0"/>
          <w:sz w:val="28"/>
          <w:szCs w:val="28"/>
        </w:rPr>
      </w:pPr>
      <w:r w:rsidRPr="001F4DBF">
        <w:rPr>
          <w:b w:val="0"/>
          <w:sz w:val="28"/>
          <w:szCs w:val="28"/>
        </w:rPr>
        <w:t>Пульт централизованного наблюдения (ПЦН) расположен в помещении охраны на первом этаже задания.</w:t>
      </w:r>
    </w:p>
    <w:p w14:paraId="60200178" w14:textId="46AB6FB5" w:rsidR="000F170F" w:rsidRPr="001F4DBF" w:rsidRDefault="000F170F" w:rsidP="001F4DBF">
      <w:pPr>
        <w:pStyle w:val="1"/>
        <w:spacing w:before="0"/>
        <w:ind w:left="1701" w:right="567" w:firstLine="567"/>
        <w:jc w:val="both"/>
        <w:rPr>
          <w:b w:val="0"/>
          <w:sz w:val="28"/>
          <w:szCs w:val="28"/>
        </w:rPr>
      </w:pPr>
      <w:r w:rsidRPr="001F4DBF">
        <w:rPr>
          <w:b w:val="0"/>
          <w:sz w:val="28"/>
          <w:szCs w:val="28"/>
        </w:rPr>
        <w:lastRenderedPageBreak/>
        <w:t xml:space="preserve">Блоки индикации и управления «Рубеж-БИУ» </w:t>
      </w:r>
      <w:proofErr w:type="spellStart"/>
      <w:r w:rsidRPr="001F4DBF">
        <w:rPr>
          <w:b w:val="0"/>
          <w:sz w:val="28"/>
          <w:szCs w:val="28"/>
        </w:rPr>
        <w:t>предназначеные</w:t>
      </w:r>
      <w:proofErr w:type="spellEnd"/>
      <w:r w:rsidRPr="001F4DBF">
        <w:rPr>
          <w:b w:val="0"/>
          <w:sz w:val="28"/>
          <w:szCs w:val="28"/>
        </w:rPr>
        <w:t xml:space="preserve"> для отображения состояния зон, групп зон и исполнительных устройств адресной системы пожарной сигнализации на встроенном светодиодном табло, а также ручного управления пожарными зонами адресной системы и устройствами предусмотрены в помещении охраны.</w:t>
      </w:r>
    </w:p>
    <w:p w14:paraId="609A3842" w14:textId="7F63CEC4" w:rsidR="000F170F" w:rsidRPr="00694E7E" w:rsidRDefault="00A5044E" w:rsidP="001F4DBF">
      <w:pPr>
        <w:pStyle w:val="1"/>
        <w:ind w:left="1701" w:right="567" w:firstLine="567"/>
        <w:jc w:val="both"/>
        <w:rPr>
          <w:sz w:val="28"/>
          <w:szCs w:val="28"/>
        </w:rPr>
      </w:pPr>
      <w:r>
        <w:rPr>
          <w:sz w:val="28"/>
          <w:szCs w:val="28"/>
        </w:rPr>
        <w:t xml:space="preserve">        </w:t>
      </w:r>
      <w:r w:rsidR="001F4DBF" w:rsidRPr="00694E7E">
        <w:rPr>
          <w:sz w:val="28"/>
          <w:szCs w:val="28"/>
        </w:rPr>
        <w:t>Оборудование Автоматической пожарной сигнализации</w:t>
      </w:r>
      <w:r w:rsidR="000F170F" w:rsidRPr="00694E7E">
        <w:rPr>
          <w:sz w:val="28"/>
          <w:szCs w:val="28"/>
        </w:rPr>
        <w:t xml:space="preserve"> </w:t>
      </w:r>
    </w:p>
    <w:p w14:paraId="176D2E05"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Оборудование автоматической пожарной сигнализации выбрано на основании его назначения, технических характеристик, характеристик защищаемых помещений и Технического задания Заказчика.</w:t>
      </w:r>
    </w:p>
    <w:p w14:paraId="39E95117" w14:textId="2DA58B4D" w:rsidR="000F170F" w:rsidRPr="001F4DBF" w:rsidRDefault="000F170F" w:rsidP="00694E7E">
      <w:pPr>
        <w:pStyle w:val="1"/>
        <w:spacing w:before="0"/>
        <w:ind w:left="1701" w:right="567" w:firstLine="567"/>
        <w:jc w:val="both"/>
        <w:rPr>
          <w:b w:val="0"/>
          <w:sz w:val="28"/>
          <w:szCs w:val="28"/>
        </w:rPr>
      </w:pPr>
      <w:r w:rsidRPr="001F4DBF">
        <w:rPr>
          <w:b w:val="0"/>
          <w:sz w:val="28"/>
          <w:szCs w:val="28"/>
        </w:rPr>
        <w:t>Проектным решением для организации автоматической пожарной сигнализации, приняты следующие виды основного оборудования:</w:t>
      </w:r>
    </w:p>
    <w:p w14:paraId="7F0113D3" w14:textId="51B94F97" w:rsidR="000F170F" w:rsidRPr="001F4DBF" w:rsidRDefault="000F170F" w:rsidP="00694E7E">
      <w:pPr>
        <w:pStyle w:val="1"/>
        <w:spacing w:before="0"/>
        <w:ind w:left="1701" w:right="567" w:firstLine="567"/>
        <w:jc w:val="both"/>
        <w:rPr>
          <w:b w:val="0"/>
          <w:sz w:val="28"/>
          <w:szCs w:val="28"/>
        </w:rPr>
      </w:pPr>
      <w:r w:rsidRPr="001F4DBF">
        <w:rPr>
          <w:b w:val="0"/>
          <w:sz w:val="28"/>
          <w:szCs w:val="28"/>
        </w:rPr>
        <w:t>Блоки индикации и управления «Рубеж БИУ» (размещены в ЦПУ -"Пятно 6"см. альбом 1788-6-АПС);</w:t>
      </w:r>
    </w:p>
    <w:p w14:paraId="4C0BA9F1"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Прибор приемно-контрольный и управления охранно-пожарный </w:t>
      </w:r>
      <w:proofErr w:type="spellStart"/>
      <w:r w:rsidRPr="001F4DBF">
        <w:rPr>
          <w:b w:val="0"/>
          <w:sz w:val="28"/>
          <w:szCs w:val="28"/>
        </w:rPr>
        <w:t>адреcный</w:t>
      </w:r>
      <w:proofErr w:type="spellEnd"/>
      <w:r w:rsidRPr="001F4DBF">
        <w:rPr>
          <w:b w:val="0"/>
          <w:sz w:val="28"/>
          <w:szCs w:val="28"/>
        </w:rPr>
        <w:t xml:space="preserve"> Рубеж-2ОП </w:t>
      </w:r>
      <w:proofErr w:type="spellStart"/>
      <w:r w:rsidRPr="001F4DBF">
        <w:rPr>
          <w:b w:val="0"/>
          <w:sz w:val="28"/>
          <w:szCs w:val="28"/>
        </w:rPr>
        <w:t>прот</w:t>
      </w:r>
      <w:proofErr w:type="spellEnd"/>
      <w:r w:rsidRPr="001F4DBF">
        <w:rPr>
          <w:b w:val="0"/>
          <w:sz w:val="28"/>
          <w:szCs w:val="28"/>
        </w:rPr>
        <w:t>. R3;</w:t>
      </w:r>
    </w:p>
    <w:p w14:paraId="76835651"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Адресный релейный модуль с одним релейным выходом (переключающий контакт) коммутирует токи до 2А 24В и 0,25А 230В РМ-1 </w:t>
      </w:r>
      <w:proofErr w:type="spellStart"/>
      <w:r w:rsidRPr="001F4DBF">
        <w:rPr>
          <w:b w:val="0"/>
          <w:sz w:val="28"/>
          <w:szCs w:val="28"/>
        </w:rPr>
        <w:t>прот</w:t>
      </w:r>
      <w:proofErr w:type="spellEnd"/>
      <w:r w:rsidRPr="001F4DBF">
        <w:rPr>
          <w:b w:val="0"/>
          <w:sz w:val="28"/>
          <w:szCs w:val="28"/>
        </w:rPr>
        <w:t>. R3;</w:t>
      </w:r>
    </w:p>
    <w:p w14:paraId="2793647A"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Адресный релейный модуль четыре релейных выхода (переключающий контакт) коммутирует токи до 2А 24В и 0,25А 230В РМ-4 </w:t>
      </w:r>
      <w:proofErr w:type="spellStart"/>
      <w:r w:rsidRPr="001F4DBF">
        <w:rPr>
          <w:b w:val="0"/>
          <w:sz w:val="28"/>
          <w:szCs w:val="28"/>
        </w:rPr>
        <w:t>прот</w:t>
      </w:r>
      <w:proofErr w:type="spellEnd"/>
      <w:r w:rsidRPr="001F4DBF">
        <w:rPr>
          <w:b w:val="0"/>
          <w:sz w:val="28"/>
          <w:szCs w:val="28"/>
        </w:rPr>
        <w:t>. R3;</w:t>
      </w:r>
    </w:p>
    <w:p w14:paraId="4D2F442C" w14:textId="46E40FEC"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Адресный релейный модуль с одним релейным выходом с контролем состояния выходных цепей на обрыв и короткое замыкание РМ-1К </w:t>
      </w:r>
      <w:proofErr w:type="spellStart"/>
      <w:r w:rsidRPr="001F4DBF">
        <w:rPr>
          <w:b w:val="0"/>
          <w:sz w:val="28"/>
          <w:szCs w:val="28"/>
        </w:rPr>
        <w:t>прот</w:t>
      </w:r>
      <w:proofErr w:type="spellEnd"/>
      <w:r w:rsidRPr="001F4DBF">
        <w:rPr>
          <w:b w:val="0"/>
          <w:sz w:val="28"/>
          <w:szCs w:val="28"/>
        </w:rPr>
        <w:t>. R3;</w:t>
      </w:r>
    </w:p>
    <w:p w14:paraId="365C7909" w14:textId="48C550F1" w:rsidR="000F170F" w:rsidRPr="001F4DBF" w:rsidRDefault="00694E7E" w:rsidP="00694E7E">
      <w:pPr>
        <w:pStyle w:val="1"/>
        <w:spacing w:before="0"/>
        <w:ind w:left="1701" w:right="567" w:firstLine="0"/>
        <w:jc w:val="both"/>
        <w:rPr>
          <w:b w:val="0"/>
          <w:sz w:val="28"/>
          <w:szCs w:val="28"/>
        </w:rPr>
      </w:pPr>
      <w:r>
        <w:rPr>
          <w:b w:val="0"/>
          <w:sz w:val="28"/>
          <w:szCs w:val="28"/>
        </w:rPr>
        <w:t xml:space="preserve">-    </w:t>
      </w:r>
      <w:r w:rsidR="000F170F" w:rsidRPr="001F4DBF">
        <w:rPr>
          <w:b w:val="0"/>
          <w:sz w:val="28"/>
          <w:szCs w:val="28"/>
        </w:rPr>
        <w:t xml:space="preserve">Адресный релейный модуль с четырьмя релейными выходами с контролем состояния выходных цепей на обрыв и короткое замыкание РМ-4К </w:t>
      </w:r>
      <w:proofErr w:type="spellStart"/>
      <w:r w:rsidR="000F170F" w:rsidRPr="001F4DBF">
        <w:rPr>
          <w:b w:val="0"/>
          <w:sz w:val="28"/>
          <w:szCs w:val="28"/>
        </w:rPr>
        <w:t>прот</w:t>
      </w:r>
      <w:proofErr w:type="spellEnd"/>
      <w:r w:rsidR="000F170F" w:rsidRPr="001F4DBF">
        <w:rPr>
          <w:b w:val="0"/>
          <w:sz w:val="28"/>
          <w:szCs w:val="28"/>
        </w:rPr>
        <w:t>. R3;</w:t>
      </w:r>
    </w:p>
    <w:p w14:paraId="36439A3D" w14:textId="145449E0" w:rsidR="000F170F" w:rsidRPr="001F4DBF" w:rsidRDefault="00694E7E" w:rsidP="00694E7E">
      <w:pPr>
        <w:pStyle w:val="1"/>
        <w:spacing w:before="0"/>
        <w:ind w:left="1701" w:right="567" w:firstLine="0"/>
        <w:jc w:val="both"/>
        <w:rPr>
          <w:b w:val="0"/>
          <w:sz w:val="28"/>
          <w:szCs w:val="28"/>
        </w:rPr>
      </w:pPr>
      <w:r>
        <w:rPr>
          <w:b w:val="0"/>
          <w:sz w:val="28"/>
          <w:szCs w:val="28"/>
        </w:rPr>
        <w:t xml:space="preserve">- </w:t>
      </w:r>
      <w:r w:rsidR="000F170F" w:rsidRPr="001F4DBF">
        <w:rPr>
          <w:b w:val="0"/>
          <w:sz w:val="28"/>
          <w:szCs w:val="28"/>
        </w:rPr>
        <w:t xml:space="preserve">Адресный релейный модуль с одним релейным выходом (замыкающий контакт) коммутирует токи до 5А 230В РМ-1С </w:t>
      </w:r>
      <w:proofErr w:type="spellStart"/>
      <w:r w:rsidR="000F170F" w:rsidRPr="001F4DBF">
        <w:rPr>
          <w:b w:val="0"/>
          <w:sz w:val="28"/>
          <w:szCs w:val="28"/>
        </w:rPr>
        <w:t>прот</w:t>
      </w:r>
      <w:proofErr w:type="spellEnd"/>
      <w:r w:rsidR="000F170F" w:rsidRPr="001F4DBF">
        <w:rPr>
          <w:b w:val="0"/>
          <w:sz w:val="28"/>
          <w:szCs w:val="28"/>
        </w:rPr>
        <w:t>. R3;</w:t>
      </w:r>
    </w:p>
    <w:p w14:paraId="1B5D728F"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Адресная метка на 1 линию предназначена для работы с устройствами с выходом типа «сухой контакт» АМ-1 </w:t>
      </w:r>
      <w:proofErr w:type="spellStart"/>
      <w:r w:rsidRPr="001F4DBF">
        <w:rPr>
          <w:b w:val="0"/>
          <w:sz w:val="28"/>
          <w:szCs w:val="28"/>
        </w:rPr>
        <w:t>прот</w:t>
      </w:r>
      <w:proofErr w:type="spellEnd"/>
      <w:r w:rsidRPr="001F4DBF">
        <w:rPr>
          <w:b w:val="0"/>
          <w:sz w:val="28"/>
          <w:szCs w:val="28"/>
        </w:rPr>
        <w:t>. R3;</w:t>
      </w:r>
    </w:p>
    <w:p w14:paraId="6B0086A1"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Адресная метка на 4 линии предназначена для работы с устройствами с выходом типа «сухой контакт» АМ-4 </w:t>
      </w:r>
      <w:proofErr w:type="spellStart"/>
      <w:r w:rsidRPr="001F4DBF">
        <w:rPr>
          <w:b w:val="0"/>
          <w:sz w:val="28"/>
          <w:szCs w:val="28"/>
        </w:rPr>
        <w:t>прот</w:t>
      </w:r>
      <w:proofErr w:type="spellEnd"/>
      <w:r w:rsidRPr="001F4DBF">
        <w:rPr>
          <w:b w:val="0"/>
          <w:sz w:val="28"/>
          <w:szCs w:val="28"/>
        </w:rPr>
        <w:t>. R3;</w:t>
      </w:r>
    </w:p>
    <w:p w14:paraId="0E39AE8D"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Модули управления клапаном дымоудаления или </w:t>
      </w:r>
      <w:proofErr w:type="spellStart"/>
      <w:r w:rsidRPr="001F4DBF">
        <w:rPr>
          <w:b w:val="0"/>
          <w:sz w:val="28"/>
          <w:szCs w:val="28"/>
        </w:rPr>
        <w:t>огнезадерживающим</w:t>
      </w:r>
      <w:proofErr w:type="spellEnd"/>
      <w:r w:rsidRPr="001F4DBF">
        <w:rPr>
          <w:b w:val="0"/>
          <w:sz w:val="28"/>
          <w:szCs w:val="28"/>
        </w:rPr>
        <w:t xml:space="preserve"> клапаном с увеличенной нагрузочной способностью выхода МДУ-1С </w:t>
      </w:r>
      <w:proofErr w:type="gramStart"/>
      <w:r w:rsidRPr="001F4DBF">
        <w:rPr>
          <w:b w:val="0"/>
          <w:sz w:val="28"/>
          <w:szCs w:val="28"/>
        </w:rPr>
        <w:t>прот.R</w:t>
      </w:r>
      <w:proofErr w:type="gramEnd"/>
      <w:r w:rsidRPr="001F4DBF">
        <w:rPr>
          <w:b w:val="0"/>
          <w:sz w:val="28"/>
          <w:szCs w:val="28"/>
        </w:rPr>
        <w:t>3;</w:t>
      </w:r>
    </w:p>
    <w:p w14:paraId="0DE5CF7F" w14:textId="7BB3DBDE"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Извещатель пожарный дымовой оптико-электронный адресно-аналоговый без базовых оснований ИП</w:t>
      </w:r>
      <w:r w:rsidR="00694E7E">
        <w:rPr>
          <w:b w:val="0"/>
          <w:sz w:val="28"/>
          <w:szCs w:val="28"/>
        </w:rPr>
        <w:t xml:space="preserve"> </w:t>
      </w:r>
      <w:r w:rsidRPr="001F4DBF">
        <w:rPr>
          <w:b w:val="0"/>
          <w:sz w:val="28"/>
          <w:szCs w:val="28"/>
        </w:rPr>
        <w:t>212-</w:t>
      </w:r>
      <w:r w:rsidRPr="001F4DBF">
        <w:rPr>
          <w:b w:val="0"/>
          <w:sz w:val="28"/>
          <w:szCs w:val="28"/>
        </w:rPr>
        <w:tab/>
        <w:t xml:space="preserve">64 </w:t>
      </w:r>
      <w:proofErr w:type="spellStart"/>
      <w:r w:rsidRPr="001F4DBF">
        <w:rPr>
          <w:b w:val="0"/>
          <w:sz w:val="28"/>
          <w:szCs w:val="28"/>
        </w:rPr>
        <w:t>прот</w:t>
      </w:r>
      <w:proofErr w:type="spellEnd"/>
      <w:r w:rsidRPr="001F4DBF">
        <w:rPr>
          <w:b w:val="0"/>
          <w:sz w:val="28"/>
          <w:szCs w:val="28"/>
        </w:rPr>
        <w:t>. R3;</w:t>
      </w:r>
    </w:p>
    <w:p w14:paraId="4455F9DA"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Извещатель пожарный дымовой оптико-электронный адресно-аналоговый с базовыми основаниями </w:t>
      </w:r>
      <w:proofErr w:type="gramStart"/>
      <w:r w:rsidRPr="001F4DBF">
        <w:rPr>
          <w:b w:val="0"/>
          <w:sz w:val="28"/>
          <w:szCs w:val="28"/>
        </w:rPr>
        <w:t>W1.02  ИП</w:t>
      </w:r>
      <w:proofErr w:type="gramEnd"/>
      <w:r w:rsidRPr="001F4DBF">
        <w:rPr>
          <w:b w:val="0"/>
          <w:sz w:val="28"/>
          <w:szCs w:val="28"/>
        </w:rPr>
        <w:t xml:space="preserve"> 212-64 </w:t>
      </w:r>
      <w:proofErr w:type="spellStart"/>
      <w:r w:rsidRPr="001F4DBF">
        <w:rPr>
          <w:b w:val="0"/>
          <w:sz w:val="28"/>
          <w:szCs w:val="28"/>
        </w:rPr>
        <w:t>прот</w:t>
      </w:r>
      <w:proofErr w:type="spellEnd"/>
      <w:r w:rsidRPr="001F4DBF">
        <w:rPr>
          <w:b w:val="0"/>
          <w:sz w:val="28"/>
          <w:szCs w:val="28"/>
        </w:rPr>
        <w:t>. R3 (W1.02);</w:t>
      </w:r>
    </w:p>
    <w:p w14:paraId="315EFB4F"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Извещатель пожарный дымовой оптико-электронный адресно-аналоговый с изолятором шлейфа ИЗ-1Б-R3 и базовыми основаниями W1.02 ИП 212-64 </w:t>
      </w:r>
      <w:proofErr w:type="spellStart"/>
      <w:r w:rsidRPr="001F4DBF">
        <w:rPr>
          <w:b w:val="0"/>
          <w:sz w:val="28"/>
          <w:szCs w:val="28"/>
        </w:rPr>
        <w:t>прот</w:t>
      </w:r>
      <w:proofErr w:type="spellEnd"/>
      <w:r w:rsidRPr="001F4DBF">
        <w:rPr>
          <w:b w:val="0"/>
          <w:sz w:val="28"/>
          <w:szCs w:val="28"/>
        </w:rPr>
        <w:t>. R3 (W1.02/ИЗ-1Б-R3);</w:t>
      </w:r>
    </w:p>
    <w:p w14:paraId="23DBDABF"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Оповещатель пожарный комбинированный </w:t>
      </w:r>
      <w:proofErr w:type="gramStart"/>
      <w:r w:rsidRPr="001F4DBF">
        <w:rPr>
          <w:b w:val="0"/>
          <w:sz w:val="28"/>
          <w:szCs w:val="28"/>
        </w:rPr>
        <w:t>свето-звуковой</w:t>
      </w:r>
      <w:proofErr w:type="gramEnd"/>
      <w:r w:rsidRPr="001F4DBF">
        <w:rPr>
          <w:b w:val="0"/>
          <w:sz w:val="28"/>
          <w:szCs w:val="28"/>
        </w:rPr>
        <w:t xml:space="preserve"> базовый адресный для использования в качестве </w:t>
      </w:r>
      <w:proofErr w:type="gramStart"/>
      <w:r w:rsidRPr="001F4DBF">
        <w:rPr>
          <w:b w:val="0"/>
          <w:sz w:val="28"/>
          <w:szCs w:val="28"/>
        </w:rPr>
        <w:t>свето-звукового</w:t>
      </w:r>
      <w:proofErr w:type="gramEnd"/>
      <w:r w:rsidRPr="001F4DBF">
        <w:rPr>
          <w:b w:val="0"/>
          <w:sz w:val="28"/>
          <w:szCs w:val="28"/>
        </w:rPr>
        <w:t xml:space="preserve"> средства оповещения в системах пожарной сигнализации совместно с дымовым извещателем ОПОП 124Б </w:t>
      </w:r>
      <w:proofErr w:type="spellStart"/>
      <w:r w:rsidRPr="001F4DBF">
        <w:rPr>
          <w:b w:val="0"/>
          <w:sz w:val="28"/>
          <w:szCs w:val="28"/>
        </w:rPr>
        <w:t>прот</w:t>
      </w:r>
      <w:proofErr w:type="spellEnd"/>
      <w:r w:rsidRPr="001F4DBF">
        <w:rPr>
          <w:b w:val="0"/>
          <w:sz w:val="28"/>
          <w:szCs w:val="28"/>
        </w:rPr>
        <w:t>. R3;</w:t>
      </w:r>
    </w:p>
    <w:p w14:paraId="44638B15"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Оповещатель звуковой, 12В ОПОП 2-35 12В;</w:t>
      </w:r>
    </w:p>
    <w:p w14:paraId="39DB7939"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Извещатель пожарный ручной электроконтактный адресный с встроенным </w:t>
      </w:r>
      <w:r w:rsidRPr="001F4DBF">
        <w:rPr>
          <w:b w:val="0"/>
          <w:sz w:val="28"/>
          <w:szCs w:val="28"/>
        </w:rPr>
        <w:lastRenderedPageBreak/>
        <w:t xml:space="preserve">изолятором короткого замыкания ИПР 513-11ИКЗ-А </w:t>
      </w:r>
      <w:proofErr w:type="spellStart"/>
      <w:r w:rsidRPr="001F4DBF">
        <w:rPr>
          <w:b w:val="0"/>
          <w:sz w:val="28"/>
          <w:szCs w:val="28"/>
        </w:rPr>
        <w:t>прот</w:t>
      </w:r>
      <w:proofErr w:type="spellEnd"/>
      <w:r w:rsidRPr="001F4DBF">
        <w:rPr>
          <w:b w:val="0"/>
          <w:sz w:val="28"/>
          <w:szCs w:val="28"/>
        </w:rPr>
        <w:t>. R3;</w:t>
      </w:r>
    </w:p>
    <w:p w14:paraId="33C65C52"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Устройство дистанционного пуска электроконтактное адресное с встроенным изолятором короткого замыкания "Пуск дымоудаления" УДП 513-11 ИКЗ </w:t>
      </w:r>
      <w:proofErr w:type="spellStart"/>
      <w:r w:rsidRPr="001F4DBF">
        <w:rPr>
          <w:b w:val="0"/>
          <w:sz w:val="28"/>
          <w:szCs w:val="28"/>
        </w:rPr>
        <w:t>прот</w:t>
      </w:r>
      <w:proofErr w:type="spellEnd"/>
      <w:r w:rsidRPr="001F4DBF">
        <w:rPr>
          <w:b w:val="0"/>
          <w:sz w:val="28"/>
          <w:szCs w:val="28"/>
        </w:rPr>
        <w:t>. R3;</w:t>
      </w:r>
    </w:p>
    <w:p w14:paraId="5BD07CBF"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Источник вторичного электропитания резервированный адресный, 12В/2А ИВЭПР 12/2RS-R3;</w:t>
      </w:r>
    </w:p>
    <w:p w14:paraId="684E85C0"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Источник вторичного электропитания резервированный адресный, 12В/3,5А ИВЭПР 12/3,5RS-R3;</w:t>
      </w:r>
    </w:p>
    <w:p w14:paraId="276DF2D7"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Источник вторичного электропитания резервированный адресный, 12В/5А ИВЭПР 12/5RS-R3;</w:t>
      </w:r>
    </w:p>
    <w:p w14:paraId="75DDAB1B" w14:textId="7414C338"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Бокс резервного электропитания </w:t>
      </w:r>
      <w:proofErr w:type="spellStart"/>
      <w:r w:rsidRPr="001F4DBF">
        <w:rPr>
          <w:b w:val="0"/>
          <w:sz w:val="28"/>
          <w:szCs w:val="28"/>
        </w:rPr>
        <w:t>предназначеный</w:t>
      </w:r>
      <w:proofErr w:type="spellEnd"/>
      <w:r w:rsidRPr="001F4DBF">
        <w:rPr>
          <w:b w:val="0"/>
          <w:sz w:val="28"/>
          <w:szCs w:val="28"/>
        </w:rPr>
        <w:t xml:space="preserve"> для увеличения времени непрерывной работы от аккумуляторных батарей (АКБ) источников вторичного электропитания ИВЭПР БР12.</w:t>
      </w:r>
    </w:p>
    <w:p w14:paraId="5B9243DD" w14:textId="2B946685" w:rsidR="000F170F" w:rsidRPr="001F4DBF" w:rsidRDefault="000F170F" w:rsidP="001F4DBF">
      <w:pPr>
        <w:pStyle w:val="1"/>
        <w:ind w:left="1701" w:right="567" w:firstLine="567"/>
        <w:jc w:val="both"/>
        <w:rPr>
          <w:b w:val="0"/>
          <w:sz w:val="28"/>
          <w:szCs w:val="28"/>
        </w:rPr>
      </w:pPr>
      <w:r w:rsidRPr="001F4DBF">
        <w:rPr>
          <w:b w:val="0"/>
          <w:sz w:val="28"/>
          <w:szCs w:val="28"/>
        </w:rPr>
        <w:t xml:space="preserve">Прибор приемно-контрольный и управления охранно-пожарный </w:t>
      </w:r>
      <w:proofErr w:type="spellStart"/>
      <w:r w:rsidRPr="001F4DBF">
        <w:rPr>
          <w:b w:val="0"/>
          <w:sz w:val="28"/>
          <w:szCs w:val="28"/>
        </w:rPr>
        <w:t>адреcный</w:t>
      </w:r>
      <w:proofErr w:type="spellEnd"/>
      <w:r w:rsidRPr="001F4DBF">
        <w:rPr>
          <w:b w:val="0"/>
          <w:sz w:val="28"/>
          <w:szCs w:val="28"/>
        </w:rPr>
        <w:t xml:space="preserve"> «РУБЕЖ-2ОП» </w:t>
      </w:r>
      <w:proofErr w:type="spellStart"/>
      <w:r w:rsidRPr="001F4DBF">
        <w:rPr>
          <w:b w:val="0"/>
          <w:sz w:val="28"/>
          <w:szCs w:val="28"/>
        </w:rPr>
        <w:t>прот</w:t>
      </w:r>
      <w:proofErr w:type="spellEnd"/>
      <w:r w:rsidRPr="001F4DBF">
        <w:rPr>
          <w:b w:val="0"/>
          <w:sz w:val="28"/>
          <w:szCs w:val="28"/>
        </w:rPr>
        <w:t xml:space="preserve">. R3 предназначен для применения в адресных системах охранной и пожарной сигнализации, пожаротушения, дымоудаления, оповещения. На охранно-пожарных адресных приборах «РУБЕЖ-2ОП» </w:t>
      </w:r>
      <w:proofErr w:type="spellStart"/>
      <w:r w:rsidRPr="001F4DBF">
        <w:rPr>
          <w:b w:val="0"/>
          <w:sz w:val="28"/>
          <w:szCs w:val="28"/>
        </w:rPr>
        <w:t>прот</w:t>
      </w:r>
      <w:proofErr w:type="spellEnd"/>
      <w:r w:rsidRPr="001F4DBF">
        <w:rPr>
          <w:b w:val="0"/>
          <w:sz w:val="28"/>
          <w:szCs w:val="28"/>
        </w:rPr>
        <w:t>. R3 можно построить распределенную адресную систему ОПС с объединением в один интерфейс RS-485 до 60 приемно-контрольных приборов, блоков индикации, пультов и т.п. К каждому из приборов можно подключить до 500 адресных устройств TM RUBEZH R3.</w:t>
      </w:r>
    </w:p>
    <w:p w14:paraId="772DD2DB" w14:textId="0E70BB72" w:rsidR="000F170F" w:rsidRPr="001F4DBF" w:rsidRDefault="000F170F" w:rsidP="00694E7E">
      <w:pPr>
        <w:pStyle w:val="1"/>
        <w:spacing w:before="0"/>
        <w:ind w:left="1701" w:right="567" w:firstLine="567"/>
        <w:jc w:val="both"/>
        <w:rPr>
          <w:b w:val="0"/>
          <w:sz w:val="28"/>
          <w:szCs w:val="28"/>
        </w:rPr>
      </w:pPr>
      <w:r w:rsidRPr="001F4DBF">
        <w:rPr>
          <w:b w:val="0"/>
          <w:sz w:val="28"/>
          <w:szCs w:val="28"/>
        </w:rPr>
        <w:t xml:space="preserve">Основные функции прибора «Рубеж-2ОП» </w:t>
      </w:r>
      <w:proofErr w:type="spellStart"/>
      <w:r w:rsidRPr="001F4DBF">
        <w:rPr>
          <w:b w:val="0"/>
          <w:sz w:val="28"/>
          <w:szCs w:val="28"/>
        </w:rPr>
        <w:t>прот</w:t>
      </w:r>
      <w:proofErr w:type="spellEnd"/>
      <w:r w:rsidRPr="001F4DBF">
        <w:rPr>
          <w:b w:val="0"/>
          <w:sz w:val="28"/>
          <w:szCs w:val="28"/>
        </w:rPr>
        <w:t>. R3:</w:t>
      </w:r>
    </w:p>
    <w:p w14:paraId="6D8AA8EF"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прием сигналов от адресных устройств по адресной линии связи;</w:t>
      </w:r>
    </w:p>
    <w:p w14:paraId="7B7FBD3A"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управление системами пожаротушения и дымоудаления, речевого оповещения на охраняемом объекте;</w:t>
      </w:r>
    </w:p>
    <w:p w14:paraId="6E8B4331"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автоматический контроль целостности АЛС и исправности адресных устройств;</w:t>
      </w:r>
    </w:p>
    <w:p w14:paraId="6F9DA902"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символьная индикация принимаемых сигналов;</w:t>
      </w:r>
    </w:p>
    <w:p w14:paraId="0E699576"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светозвуковая сигнализация режимов работы;</w:t>
      </w:r>
    </w:p>
    <w:p w14:paraId="03977A5B"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обмен данными по интерфейсу RS-485 с другими приборами и компьютером;</w:t>
      </w:r>
    </w:p>
    <w:p w14:paraId="653DA828"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обмен данными по интерфейсу USB с компьютером.</w:t>
      </w:r>
    </w:p>
    <w:p w14:paraId="0433BF7B"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В приборе имеется возможность создания до 500 пожарных зон. Автоматическое включение светозвукового и речевого оповещений при различных событиях в системе. Регистрирование всех происходящих в системе событий, отображение состояния пожарных зон на экране прибора</w:t>
      </w:r>
    </w:p>
    <w:p w14:paraId="50458562"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Разграничение полномочий по управлению зонами и устройствами с помощью задания уровня доступа. Прибор имеет 2 ввода питания 12 В. В приборе имеется энергонезависимая память для хранения базы данных адресных устройств и ведения журнала событий на 10240 пожарных событий.</w:t>
      </w:r>
    </w:p>
    <w:p w14:paraId="161AE72E"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 xml:space="preserve">Прибор работает в соответствии с базой адресных устройств, записанных в него с помощью ПО </w:t>
      </w:r>
      <w:proofErr w:type="spellStart"/>
      <w:r w:rsidRPr="001F4DBF">
        <w:rPr>
          <w:b w:val="0"/>
          <w:sz w:val="28"/>
          <w:szCs w:val="28"/>
        </w:rPr>
        <w:t>FireSec</w:t>
      </w:r>
      <w:proofErr w:type="spellEnd"/>
      <w:r w:rsidRPr="001F4DBF">
        <w:rPr>
          <w:b w:val="0"/>
          <w:sz w:val="28"/>
          <w:szCs w:val="28"/>
        </w:rPr>
        <w:t xml:space="preserve"> 3 «Администратор». Конфигурация работы системы пожарной сигнализации выполняется с персонального компьютера с помощью ПО </w:t>
      </w:r>
      <w:proofErr w:type="spellStart"/>
      <w:r w:rsidRPr="001F4DBF">
        <w:rPr>
          <w:b w:val="0"/>
          <w:sz w:val="28"/>
          <w:szCs w:val="28"/>
        </w:rPr>
        <w:t>FireSec</w:t>
      </w:r>
      <w:proofErr w:type="spellEnd"/>
      <w:r w:rsidRPr="001F4DBF">
        <w:rPr>
          <w:b w:val="0"/>
          <w:sz w:val="28"/>
          <w:szCs w:val="28"/>
        </w:rPr>
        <w:t xml:space="preserve"> 3 «Администратор».</w:t>
      </w:r>
    </w:p>
    <w:p w14:paraId="21239CBD"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 xml:space="preserve">После конфигурирования адресный охранно-пожарный прибор управляет </w:t>
      </w:r>
      <w:r w:rsidRPr="001F4DBF">
        <w:rPr>
          <w:b w:val="0"/>
          <w:sz w:val="28"/>
          <w:szCs w:val="28"/>
        </w:rPr>
        <w:lastRenderedPageBreak/>
        <w:t>системой автономно.</w:t>
      </w:r>
    </w:p>
    <w:p w14:paraId="6E40CE02"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 xml:space="preserve">Адресные метки АМ-1 </w:t>
      </w:r>
      <w:proofErr w:type="gramStart"/>
      <w:r w:rsidRPr="001F4DBF">
        <w:rPr>
          <w:b w:val="0"/>
          <w:sz w:val="28"/>
          <w:szCs w:val="28"/>
        </w:rPr>
        <w:t>прот.R</w:t>
      </w:r>
      <w:proofErr w:type="gramEnd"/>
      <w:r w:rsidRPr="001F4DBF">
        <w:rPr>
          <w:b w:val="0"/>
          <w:sz w:val="28"/>
          <w:szCs w:val="28"/>
        </w:rPr>
        <w:t xml:space="preserve">3 или АМ-4 </w:t>
      </w:r>
      <w:proofErr w:type="gramStart"/>
      <w:r w:rsidRPr="001F4DBF">
        <w:rPr>
          <w:b w:val="0"/>
          <w:sz w:val="28"/>
          <w:szCs w:val="28"/>
        </w:rPr>
        <w:t>прот.R</w:t>
      </w:r>
      <w:proofErr w:type="gramEnd"/>
      <w:r w:rsidRPr="001F4DBF">
        <w:rPr>
          <w:b w:val="0"/>
          <w:sz w:val="28"/>
          <w:szCs w:val="28"/>
        </w:rPr>
        <w:t xml:space="preserve">3 предназначены для получения извещений от устройств с выходом типа «сухой контакт», не питающихся от шлейфа, и передачи извещений в приемно-контрольный прибор. Работает в составе адресной системы под управлением приемно-контрольного прибора «Рубеж-2ОП» </w:t>
      </w:r>
      <w:proofErr w:type="gramStart"/>
      <w:r w:rsidRPr="001F4DBF">
        <w:rPr>
          <w:b w:val="0"/>
          <w:sz w:val="28"/>
          <w:szCs w:val="28"/>
        </w:rPr>
        <w:t>прот.R</w:t>
      </w:r>
      <w:proofErr w:type="gramEnd"/>
      <w:r w:rsidRPr="001F4DBF">
        <w:rPr>
          <w:b w:val="0"/>
          <w:sz w:val="28"/>
          <w:szCs w:val="28"/>
        </w:rPr>
        <w:t>3.</w:t>
      </w:r>
    </w:p>
    <w:p w14:paraId="472C0A47"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 xml:space="preserve"> Адресная метка позволяет контролировать неисправности (обрыв, короткое замыкание) линии связи, соединяющей адресную метку с контролируемым устройством.</w:t>
      </w:r>
    </w:p>
    <w:p w14:paraId="7F9320D4"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Контролируя сопротивление шлейфа сигнализации, адресная метка передает на приемно-контрольный прибор извещение о соответствующем событии (замыкании-размыкании контактов, неисправности) с указанием своего адреса.</w:t>
      </w:r>
    </w:p>
    <w:p w14:paraId="4A5F5974"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Питание адресной метки и передача сигналов на приемно-контрольный прибор осуществляются по адресной линии связи.</w:t>
      </w:r>
    </w:p>
    <w:p w14:paraId="46F79B78"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 xml:space="preserve">Функционально адресная метка АМ-4 </w:t>
      </w:r>
      <w:proofErr w:type="gramStart"/>
      <w:r w:rsidRPr="001F4DBF">
        <w:rPr>
          <w:b w:val="0"/>
          <w:sz w:val="28"/>
          <w:szCs w:val="28"/>
        </w:rPr>
        <w:t>прот.R</w:t>
      </w:r>
      <w:proofErr w:type="gramEnd"/>
      <w:r w:rsidRPr="001F4DBF">
        <w:rPr>
          <w:b w:val="0"/>
          <w:sz w:val="28"/>
          <w:szCs w:val="28"/>
        </w:rPr>
        <w:t xml:space="preserve">3 представляет собой четыре отдельных логических устройства АМ-1 </w:t>
      </w:r>
      <w:proofErr w:type="gramStart"/>
      <w:r w:rsidRPr="001F4DBF">
        <w:rPr>
          <w:b w:val="0"/>
          <w:sz w:val="28"/>
          <w:szCs w:val="28"/>
        </w:rPr>
        <w:t>прот.R</w:t>
      </w:r>
      <w:proofErr w:type="gramEnd"/>
      <w:r w:rsidRPr="001F4DBF">
        <w:rPr>
          <w:b w:val="0"/>
          <w:sz w:val="28"/>
          <w:szCs w:val="28"/>
        </w:rPr>
        <w:t>3.</w:t>
      </w:r>
    </w:p>
    <w:p w14:paraId="24142CC0"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 xml:space="preserve">Адресные релейные модули РМ-1 </w:t>
      </w:r>
      <w:proofErr w:type="gramStart"/>
      <w:r w:rsidRPr="001F4DBF">
        <w:rPr>
          <w:b w:val="0"/>
          <w:sz w:val="28"/>
          <w:szCs w:val="28"/>
        </w:rPr>
        <w:t>прот.R</w:t>
      </w:r>
      <w:proofErr w:type="gramEnd"/>
      <w:r w:rsidRPr="001F4DBF">
        <w:rPr>
          <w:b w:val="0"/>
          <w:sz w:val="28"/>
          <w:szCs w:val="28"/>
        </w:rPr>
        <w:t xml:space="preserve">3, РМ-1С </w:t>
      </w:r>
      <w:proofErr w:type="gramStart"/>
      <w:r w:rsidRPr="001F4DBF">
        <w:rPr>
          <w:b w:val="0"/>
          <w:sz w:val="28"/>
          <w:szCs w:val="28"/>
        </w:rPr>
        <w:t>прот.R</w:t>
      </w:r>
      <w:proofErr w:type="gramEnd"/>
      <w:r w:rsidRPr="001F4DBF">
        <w:rPr>
          <w:b w:val="0"/>
          <w:sz w:val="28"/>
          <w:szCs w:val="28"/>
        </w:rPr>
        <w:t xml:space="preserve">3, РМ-4 </w:t>
      </w:r>
      <w:proofErr w:type="gramStart"/>
      <w:r w:rsidRPr="001F4DBF">
        <w:rPr>
          <w:b w:val="0"/>
          <w:sz w:val="28"/>
          <w:szCs w:val="28"/>
        </w:rPr>
        <w:t>прот.R</w:t>
      </w:r>
      <w:proofErr w:type="gramEnd"/>
      <w:r w:rsidRPr="001F4DBF">
        <w:rPr>
          <w:b w:val="0"/>
          <w:sz w:val="28"/>
          <w:szCs w:val="28"/>
        </w:rPr>
        <w:t xml:space="preserve">3 предназначены для управления исполнительными устройствами, входящими в состав системы пожарной сигнализации. Работает в составе адресной системы под управлением приемно-контрольного прибора «Рубеж-2ОП» </w:t>
      </w:r>
      <w:proofErr w:type="gramStart"/>
      <w:r w:rsidRPr="001F4DBF">
        <w:rPr>
          <w:b w:val="0"/>
          <w:sz w:val="28"/>
          <w:szCs w:val="28"/>
        </w:rPr>
        <w:t>прот.R</w:t>
      </w:r>
      <w:proofErr w:type="gramEnd"/>
      <w:r w:rsidRPr="001F4DBF">
        <w:rPr>
          <w:b w:val="0"/>
          <w:sz w:val="28"/>
          <w:szCs w:val="28"/>
        </w:rPr>
        <w:t>3.</w:t>
      </w:r>
    </w:p>
    <w:p w14:paraId="350599A4"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Адресный релейный модуль является программируемым устройством. Конфигурация задается пользователем при конфигурации системы с компьютера или с приемно-контрольного прибора.</w:t>
      </w:r>
    </w:p>
    <w:p w14:paraId="32E404E4"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 xml:space="preserve">Релейный модуль представляет собой дистанционно управляемый переключатель. Функционально релейный модуль РМ-4 </w:t>
      </w:r>
      <w:proofErr w:type="gramStart"/>
      <w:r w:rsidRPr="001F4DBF">
        <w:rPr>
          <w:b w:val="0"/>
          <w:sz w:val="28"/>
          <w:szCs w:val="28"/>
        </w:rPr>
        <w:t>прот.R</w:t>
      </w:r>
      <w:proofErr w:type="gramEnd"/>
      <w:r w:rsidRPr="001F4DBF">
        <w:rPr>
          <w:b w:val="0"/>
          <w:sz w:val="28"/>
          <w:szCs w:val="28"/>
        </w:rPr>
        <w:t>3 представляет собой четыре отдельных логических устройства (четыре отдельных реле), каждое из которых занимает в системе свой адрес.</w:t>
      </w:r>
    </w:p>
    <w:p w14:paraId="15D3AF0D" w14:textId="2F6FF75A" w:rsidR="000F170F" w:rsidRPr="001F4DBF" w:rsidRDefault="000F170F" w:rsidP="00694E7E">
      <w:pPr>
        <w:pStyle w:val="1"/>
        <w:spacing w:before="0"/>
        <w:ind w:left="1701" w:right="567" w:firstLine="567"/>
        <w:jc w:val="both"/>
        <w:rPr>
          <w:b w:val="0"/>
          <w:sz w:val="28"/>
          <w:szCs w:val="28"/>
        </w:rPr>
      </w:pPr>
      <w:r w:rsidRPr="001F4DBF">
        <w:rPr>
          <w:b w:val="0"/>
          <w:sz w:val="28"/>
          <w:szCs w:val="28"/>
        </w:rPr>
        <w:t>Адресный релейный модуль обеспечивает подключение любых исполнительных устройств АСУТП, управление которыми возможно на релейном уровне, напряжение и ток потребления которых удовлетворяют техническим характеристикам реле. Кроме этого, релейный модуль позволяет организовать передачу различных состояний системы на стороннее оборудование и ЦПУ.</w:t>
      </w:r>
    </w:p>
    <w:p w14:paraId="0A32BC76"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Релейный модуль имеет светодиодную индикацию наличия связи с приемно-контрольным прибором и индикацию включенного состояния реле.</w:t>
      </w:r>
    </w:p>
    <w:p w14:paraId="5774A6D9"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Питание релейного модуля и передача сигналов на приемно-контрольный прибор осуществляются по униполярной адресной линии связи.</w:t>
      </w:r>
    </w:p>
    <w:p w14:paraId="7571144E" w14:textId="11559E35" w:rsidR="000F170F" w:rsidRPr="001F4DBF" w:rsidRDefault="000F170F" w:rsidP="00694E7E">
      <w:pPr>
        <w:pStyle w:val="1"/>
        <w:spacing w:before="0"/>
        <w:ind w:left="1701" w:right="567" w:firstLine="567"/>
        <w:jc w:val="both"/>
        <w:rPr>
          <w:b w:val="0"/>
          <w:sz w:val="28"/>
          <w:szCs w:val="28"/>
        </w:rPr>
      </w:pPr>
      <w:r w:rsidRPr="001F4DBF">
        <w:rPr>
          <w:b w:val="0"/>
          <w:sz w:val="28"/>
          <w:szCs w:val="28"/>
        </w:rPr>
        <w:t xml:space="preserve">Адресные релейные модули РМ-1К </w:t>
      </w:r>
      <w:proofErr w:type="gramStart"/>
      <w:r w:rsidRPr="001F4DBF">
        <w:rPr>
          <w:b w:val="0"/>
          <w:sz w:val="28"/>
          <w:szCs w:val="28"/>
        </w:rPr>
        <w:t>прот.R</w:t>
      </w:r>
      <w:proofErr w:type="gramEnd"/>
      <w:r w:rsidRPr="001F4DBF">
        <w:rPr>
          <w:b w:val="0"/>
          <w:sz w:val="28"/>
          <w:szCs w:val="28"/>
        </w:rPr>
        <w:t xml:space="preserve">3 и РМ- 4К </w:t>
      </w:r>
      <w:proofErr w:type="gramStart"/>
      <w:r w:rsidRPr="001F4DBF">
        <w:rPr>
          <w:b w:val="0"/>
          <w:sz w:val="28"/>
          <w:szCs w:val="28"/>
        </w:rPr>
        <w:t>прот.R</w:t>
      </w:r>
      <w:proofErr w:type="gramEnd"/>
      <w:r w:rsidRPr="001F4DBF">
        <w:rPr>
          <w:b w:val="0"/>
          <w:sz w:val="28"/>
          <w:szCs w:val="28"/>
        </w:rPr>
        <w:t xml:space="preserve">3 предназначены для управления исполнительными устройствами, входящими в состав системы пожарной сигнализации. Функционально адресные релейные модули представляют собой дистанционно управляемые выходы напряжения питания. Релейные модули работают в составе адресной системы под управлением приемно-контрольного прибора «Рубеж-2ОП» </w:t>
      </w:r>
      <w:proofErr w:type="gramStart"/>
      <w:r w:rsidRPr="001F4DBF">
        <w:rPr>
          <w:b w:val="0"/>
          <w:sz w:val="28"/>
          <w:szCs w:val="28"/>
        </w:rPr>
        <w:t>прот.R</w:t>
      </w:r>
      <w:proofErr w:type="gramEnd"/>
      <w:r w:rsidRPr="001F4DBF">
        <w:rPr>
          <w:b w:val="0"/>
          <w:sz w:val="28"/>
          <w:szCs w:val="28"/>
        </w:rPr>
        <w:t>3.</w:t>
      </w:r>
    </w:p>
    <w:p w14:paraId="1CA3002B" w14:textId="6E113505" w:rsidR="000F170F" w:rsidRPr="001F4DBF" w:rsidRDefault="000F170F" w:rsidP="00694E7E">
      <w:pPr>
        <w:pStyle w:val="1"/>
        <w:spacing w:before="0"/>
        <w:ind w:left="1701" w:right="567" w:firstLine="567"/>
        <w:jc w:val="both"/>
        <w:rPr>
          <w:b w:val="0"/>
          <w:sz w:val="28"/>
          <w:szCs w:val="28"/>
        </w:rPr>
      </w:pPr>
      <w:r w:rsidRPr="001F4DBF">
        <w:rPr>
          <w:b w:val="0"/>
          <w:sz w:val="28"/>
          <w:szCs w:val="28"/>
        </w:rPr>
        <w:t xml:space="preserve">Адресный релейный модуль обеспечивает подключение следующего </w:t>
      </w:r>
      <w:r w:rsidRPr="001F4DBF">
        <w:rPr>
          <w:b w:val="0"/>
          <w:sz w:val="28"/>
          <w:szCs w:val="28"/>
        </w:rPr>
        <w:lastRenderedPageBreak/>
        <w:t>оборудования и устройств:</w:t>
      </w:r>
    </w:p>
    <w:p w14:paraId="07CB1A37"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информационных световых табло (ОПОП 1-8 либо аналогичных);</w:t>
      </w:r>
    </w:p>
    <w:p w14:paraId="15B966FB"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оповещателей звуковых (ОПОП 2-35 либо аналогичных);</w:t>
      </w:r>
    </w:p>
    <w:p w14:paraId="04B06B1A"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оповещателей светозвуковых (ОПОП124-7 либо аналогичных).</w:t>
      </w:r>
    </w:p>
    <w:p w14:paraId="355EFA13"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Модуль РМ-К контролирует цепь от каждого реле до исполнительных устройств на обрыв и короткое замыкание во включенном и выключенном состоянии реле.</w:t>
      </w:r>
    </w:p>
    <w:p w14:paraId="17AC6BCB"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Адресный релейный модуль получает команды на управление встроенными реле по двухпроводной униполярной адресной линии связи.</w:t>
      </w:r>
    </w:p>
    <w:p w14:paraId="4CB009C3"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Релейный модуль имеет светодиодную индикацию наличия связи с приемно-контрольным прибором и индикацию включенного состояния реле.</w:t>
      </w:r>
    </w:p>
    <w:p w14:paraId="252BFCE7" w14:textId="2C290BCE" w:rsidR="000F170F" w:rsidRPr="001F4DBF" w:rsidRDefault="000F170F" w:rsidP="00694E7E">
      <w:pPr>
        <w:pStyle w:val="1"/>
        <w:spacing w:before="0"/>
        <w:ind w:left="1701" w:right="567" w:firstLine="567"/>
        <w:jc w:val="both"/>
        <w:rPr>
          <w:b w:val="0"/>
          <w:sz w:val="28"/>
          <w:szCs w:val="28"/>
        </w:rPr>
      </w:pPr>
      <w:r w:rsidRPr="001F4DBF">
        <w:rPr>
          <w:b w:val="0"/>
          <w:sz w:val="28"/>
          <w:szCs w:val="28"/>
        </w:rPr>
        <w:t xml:space="preserve">Модули управления клапаном дымоудаления или </w:t>
      </w:r>
      <w:proofErr w:type="spellStart"/>
      <w:r w:rsidRPr="001F4DBF">
        <w:rPr>
          <w:b w:val="0"/>
          <w:sz w:val="28"/>
          <w:szCs w:val="28"/>
        </w:rPr>
        <w:t>огнезадерживающим</w:t>
      </w:r>
      <w:proofErr w:type="spellEnd"/>
      <w:r w:rsidRPr="001F4DBF">
        <w:rPr>
          <w:b w:val="0"/>
          <w:sz w:val="28"/>
          <w:szCs w:val="28"/>
        </w:rPr>
        <w:t xml:space="preserve"> клапаном МДУ-1 </w:t>
      </w:r>
      <w:proofErr w:type="gramStart"/>
      <w:r w:rsidRPr="001F4DBF">
        <w:rPr>
          <w:b w:val="0"/>
          <w:sz w:val="28"/>
          <w:szCs w:val="28"/>
        </w:rPr>
        <w:t>прот.R</w:t>
      </w:r>
      <w:proofErr w:type="gramEnd"/>
      <w:r w:rsidRPr="001F4DBF">
        <w:rPr>
          <w:b w:val="0"/>
          <w:sz w:val="28"/>
          <w:szCs w:val="28"/>
        </w:rPr>
        <w:t xml:space="preserve">3, МДУ-1С </w:t>
      </w:r>
      <w:proofErr w:type="gramStart"/>
      <w:r w:rsidRPr="001F4DBF">
        <w:rPr>
          <w:b w:val="0"/>
          <w:sz w:val="28"/>
          <w:szCs w:val="28"/>
        </w:rPr>
        <w:t>прот.R</w:t>
      </w:r>
      <w:proofErr w:type="gramEnd"/>
      <w:r w:rsidRPr="001F4DBF">
        <w:rPr>
          <w:b w:val="0"/>
          <w:sz w:val="28"/>
          <w:szCs w:val="28"/>
        </w:rPr>
        <w:t xml:space="preserve">3 предназначены для управления заслонкой клапана в ручном режиме с выносных кнопок управления или в автоматическом режиме с приемно-контрольного прибора. Работает в составе адресной системы под управлением приемно-контрольного прибора «Рубеж-2ОП» </w:t>
      </w:r>
      <w:proofErr w:type="gramStart"/>
      <w:r w:rsidRPr="001F4DBF">
        <w:rPr>
          <w:b w:val="0"/>
          <w:sz w:val="28"/>
          <w:szCs w:val="28"/>
        </w:rPr>
        <w:t>прот.R</w:t>
      </w:r>
      <w:proofErr w:type="gramEnd"/>
      <w:r w:rsidRPr="001F4DBF">
        <w:rPr>
          <w:b w:val="0"/>
          <w:sz w:val="28"/>
          <w:szCs w:val="28"/>
        </w:rPr>
        <w:t>3.</w:t>
      </w:r>
    </w:p>
    <w:p w14:paraId="3DB6B5BA" w14:textId="41A70BE2" w:rsidR="000F170F" w:rsidRPr="001F4DBF" w:rsidRDefault="000F170F" w:rsidP="00694E7E">
      <w:pPr>
        <w:pStyle w:val="1"/>
        <w:spacing w:before="0"/>
        <w:ind w:left="1701" w:right="567" w:firstLine="567"/>
        <w:jc w:val="both"/>
        <w:rPr>
          <w:b w:val="0"/>
          <w:sz w:val="28"/>
          <w:szCs w:val="28"/>
        </w:rPr>
      </w:pPr>
      <w:r w:rsidRPr="001F4DBF">
        <w:rPr>
          <w:b w:val="0"/>
          <w:sz w:val="28"/>
          <w:szCs w:val="28"/>
        </w:rPr>
        <w:t>Модуль предназначен для управления следующими типами приводов клапана:</w:t>
      </w:r>
    </w:p>
    <w:p w14:paraId="14DDA367"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реверсивный электромеханический привод;</w:t>
      </w:r>
    </w:p>
    <w:p w14:paraId="15D26CC7"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электромеханический привод с возвратной пружиной;</w:t>
      </w:r>
    </w:p>
    <w:p w14:paraId="44A3D746"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электромагнитный привод с ручным возвратом заслонки в нормальное положение.</w:t>
      </w:r>
    </w:p>
    <w:p w14:paraId="2B5A7209" w14:textId="1B2D8B29" w:rsidR="000F170F" w:rsidRPr="001F4DBF" w:rsidRDefault="000F170F" w:rsidP="00694E7E">
      <w:pPr>
        <w:pStyle w:val="1"/>
        <w:spacing w:before="0"/>
        <w:ind w:left="1701" w:right="567" w:firstLine="567"/>
        <w:jc w:val="both"/>
        <w:rPr>
          <w:b w:val="0"/>
          <w:sz w:val="28"/>
          <w:szCs w:val="28"/>
        </w:rPr>
      </w:pPr>
      <w:r w:rsidRPr="001F4DBF">
        <w:rPr>
          <w:b w:val="0"/>
          <w:sz w:val="28"/>
          <w:szCs w:val="28"/>
        </w:rPr>
        <w:t>Модуль управления клапаном дымоудаления подает на электромеханический привод напряжение</w:t>
      </w:r>
      <w:r w:rsidR="00694E7E">
        <w:rPr>
          <w:b w:val="0"/>
          <w:sz w:val="28"/>
          <w:szCs w:val="28"/>
        </w:rPr>
        <w:t xml:space="preserve"> </w:t>
      </w:r>
      <w:r w:rsidRPr="001F4DBF">
        <w:rPr>
          <w:b w:val="0"/>
          <w:sz w:val="28"/>
          <w:szCs w:val="28"/>
        </w:rPr>
        <w:t xml:space="preserve">питания с помощью встроенного в модуль реле. Напряжение коммутации составляет 24 В постоянного тока или 230 В переменного тока. Выбор напряжения коммутации производится джампером Jp1, установленным на плате модуля. МДУ-1 </w:t>
      </w:r>
      <w:proofErr w:type="gramStart"/>
      <w:r w:rsidRPr="001F4DBF">
        <w:rPr>
          <w:b w:val="0"/>
          <w:sz w:val="28"/>
          <w:szCs w:val="28"/>
        </w:rPr>
        <w:t>прот.R</w:t>
      </w:r>
      <w:proofErr w:type="gramEnd"/>
      <w:r w:rsidRPr="001F4DBF">
        <w:rPr>
          <w:b w:val="0"/>
          <w:sz w:val="28"/>
          <w:szCs w:val="28"/>
        </w:rPr>
        <w:t xml:space="preserve">3 отличается от МДУ-1С </w:t>
      </w:r>
      <w:proofErr w:type="gramStart"/>
      <w:r w:rsidRPr="001F4DBF">
        <w:rPr>
          <w:b w:val="0"/>
          <w:sz w:val="28"/>
          <w:szCs w:val="28"/>
        </w:rPr>
        <w:t>прот.R</w:t>
      </w:r>
      <w:proofErr w:type="gramEnd"/>
      <w:r w:rsidRPr="001F4DBF">
        <w:rPr>
          <w:b w:val="0"/>
          <w:sz w:val="28"/>
          <w:szCs w:val="28"/>
        </w:rPr>
        <w:t>3 нагрузочной способностью реле, коммутирующим питание на привод. Параметры приведены в таблице технических характеристик. Остальные параметры и функции аналогичны.</w:t>
      </w:r>
    </w:p>
    <w:p w14:paraId="11403AF0" w14:textId="71024833" w:rsidR="000F170F" w:rsidRPr="001F4DBF" w:rsidRDefault="000F170F" w:rsidP="00694E7E">
      <w:pPr>
        <w:pStyle w:val="1"/>
        <w:spacing w:before="0"/>
        <w:ind w:left="1701" w:right="567" w:firstLine="567"/>
        <w:jc w:val="both"/>
        <w:rPr>
          <w:b w:val="0"/>
          <w:sz w:val="28"/>
          <w:szCs w:val="28"/>
        </w:rPr>
      </w:pPr>
      <w:r w:rsidRPr="001F4DBF">
        <w:rPr>
          <w:b w:val="0"/>
          <w:sz w:val="28"/>
          <w:szCs w:val="28"/>
        </w:rPr>
        <w:t xml:space="preserve">МДУ-1 </w:t>
      </w:r>
      <w:proofErr w:type="gramStart"/>
      <w:r w:rsidRPr="001F4DBF">
        <w:rPr>
          <w:b w:val="0"/>
          <w:sz w:val="28"/>
          <w:szCs w:val="28"/>
        </w:rPr>
        <w:t>прот.R</w:t>
      </w:r>
      <w:proofErr w:type="gramEnd"/>
      <w:r w:rsidRPr="001F4DBF">
        <w:rPr>
          <w:b w:val="0"/>
          <w:sz w:val="28"/>
          <w:szCs w:val="28"/>
        </w:rPr>
        <w:t>3 используется для управления приводами, рассчитанными на напряжение 24 или 220 В. Контроль положения заслонки клапана производится с помощью концевых выключателей, встроенных в электромеханический привод либо находящихся на заслонке.</w:t>
      </w:r>
    </w:p>
    <w:p w14:paraId="7F98CB3A" w14:textId="15E9D8D2" w:rsidR="000F170F" w:rsidRPr="001F4DBF" w:rsidRDefault="000F170F" w:rsidP="00694E7E">
      <w:pPr>
        <w:pStyle w:val="1"/>
        <w:spacing w:before="0"/>
        <w:ind w:left="1701" w:right="567" w:firstLine="567"/>
        <w:jc w:val="both"/>
        <w:rPr>
          <w:b w:val="0"/>
          <w:sz w:val="28"/>
          <w:szCs w:val="28"/>
        </w:rPr>
      </w:pPr>
      <w:r w:rsidRPr="001F4DBF">
        <w:rPr>
          <w:b w:val="0"/>
          <w:sz w:val="28"/>
          <w:szCs w:val="28"/>
        </w:rPr>
        <w:t>Модуль управления клапаном дымоудаления обеспечивает:</w:t>
      </w:r>
    </w:p>
    <w:p w14:paraId="20DD97CE"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подключение всех основных типов приводов, используемых с клапанами дымоудаления;</w:t>
      </w:r>
    </w:p>
    <w:p w14:paraId="472FA051" w14:textId="797B2EAD"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подключение устройства ручного перевода клапана в защитное или нормальное положение (кнопки);</w:t>
      </w:r>
    </w:p>
    <w:p w14:paraId="57D51C5F"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передачу в прибор приемно-контрольный информации о своем состоянии и состоянии подключенного привода;</w:t>
      </w:r>
    </w:p>
    <w:p w14:paraId="25AE45CD"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управление заслонкой клапана с приемно-контрольного прибора в автоматическом и ручном режиме;</w:t>
      </w:r>
    </w:p>
    <w:p w14:paraId="29B8826B"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контроль на обрыв цепи до концевых выключателей положения заслонки </w:t>
      </w:r>
      <w:r w:rsidRPr="001F4DBF">
        <w:rPr>
          <w:b w:val="0"/>
          <w:sz w:val="28"/>
          <w:szCs w:val="28"/>
        </w:rPr>
        <w:lastRenderedPageBreak/>
        <w:t>клапана и цепи обмоток электропривода; контроль на обрыв и КЗ цепей внешних кнопок ручного управления;</w:t>
      </w:r>
    </w:p>
    <w:p w14:paraId="315CEADD"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светодиодную индикацию режимов работы, положения заслонки, наличия связи с прибором. Изолятор шлейфа ИЗ-1 </w:t>
      </w:r>
      <w:proofErr w:type="spellStart"/>
      <w:r w:rsidRPr="001F4DBF">
        <w:rPr>
          <w:b w:val="0"/>
          <w:sz w:val="28"/>
          <w:szCs w:val="28"/>
        </w:rPr>
        <w:t>прот</w:t>
      </w:r>
      <w:proofErr w:type="spellEnd"/>
      <w:r w:rsidRPr="001F4DBF">
        <w:rPr>
          <w:b w:val="0"/>
          <w:sz w:val="28"/>
          <w:szCs w:val="28"/>
        </w:rPr>
        <w:t xml:space="preserve">. R3 предназначен для использования в адресных линиях связи RS-R3 </w:t>
      </w:r>
      <w:proofErr w:type="spellStart"/>
      <w:r w:rsidRPr="001F4DBF">
        <w:rPr>
          <w:b w:val="0"/>
          <w:sz w:val="28"/>
          <w:szCs w:val="28"/>
        </w:rPr>
        <w:t>премно</w:t>
      </w:r>
      <w:proofErr w:type="spellEnd"/>
      <w:r w:rsidRPr="001F4DBF">
        <w:rPr>
          <w:b w:val="0"/>
          <w:sz w:val="28"/>
          <w:szCs w:val="28"/>
        </w:rPr>
        <w:t xml:space="preserve">-контрольных приборов «Рубеж-2ОП» </w:t>
      </w:r>
      <w:proofErr w:type="spellStart"/>
      <w:r w:rsidRPr="001F4DBF">
        <w:rPr>
          <w:b w:val="0"/>
          <w:sz w:val="28"/>
          <w:szCs w:val="28"/>
        </w:rPr>
        <w:t>прот</w:t>
      </w:r>
      <w:proofErr w:type="spellEnd"/>
      <w:r w:rsidRPr="001F4DBF">
        <w:rPr>
          <w:b w:val="0"/>
          <w:sz w:val="28"/>
          <w:szCs w:val="28"/>
        </w:rPr>
        <w:t>. R3.</w:t>
      </w:r>
    </w:p>
    <w:p w14:paraId="3E16B1A0" w14:textId="75CFDA5D" w:rsidR="000F170F" w:rsidRPr="001F4DBF" w:rsidRDefault="000F170F" w:rsidP="00694E7E">
      <w:pPr>
        <w:pStyle w:val="1"/>
        <w:spacing w:before="0"/>
        <w:ind w:left="1701" w:right="567" w:firstLine="567"/>
        <w:jc w:val="both"/>
        <w:rPr>
          <w:b w:val="0"/>
          <w:sz w:val="28"/>
          <w:szCs w:val="28"/>
        </w:rPr>
      </w:pPr>
      <w:r w:rsidRPr="001F4DBF">
        <w:rPr>
          <w:b w:val="0"/>
          <w:sz w:val="28"/>
          <w:szCs w:val="28"/>
        </w:rPr>
        <w:t>Работа изолятора шлейфа в АЛС основана на его способности разрывать цепь, увеличивая</w:t>
      </w:r>
      <w:r w:rsidR="00694E7E">
        <w:rPr>
          <w:b w:val="0"/>
          <w:sz w:val="28"/>
          <w:szCs w:val="28"/>
        </w:rPr>
        <w:t xml:space="preserve"> </w:t>
      </w:r>
      <w:r w:rsidRPr="001F4DBF">
        <w:rPr>
          <w:b w:val="0"/>
          <w:sz w:val="28"/>
          <w:szCs w:val="28"/>
        </w:rPr>
        <w:t>сопротивление электрической связи между клеммами АЛС1 и АЛС2 до 4 кОм, при обнаружении в ней признаков короткого замыкания. Изолятор шлейфа отключает короткозамкнутые участки адресной линии связи, тем самым обеспечивая работоспособность остальной части линии связи.</w:t>
      </w:r>
    </w:p>
    <w:p w14:paraId="07A91DF8"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При устранении короткого замыкания изолятор шлейфа автоматически восстанавливает работоспособность адресной линии связи. Изолятор шлейфа является адресным устройством и передает информацию о своем состоянии на приемно-контрольный прибор.</w:t>
      </w:r>
    </w:p>
    <w:p w14:paraId="7DEF7A92" w14:textId="77777777" w:rsidR="000F170F" w:rsidRPr="001F4DBF" w:rsidRDefault="000F170F" w:rsidP="001F4DBF">
      <w:pPr>
        <w:pStyle w:val="1"/>
        <w:ind w:left="1701" w:right="567" w:firstLine="567"/>
        <w:jc w:val="both"/>
        <w:rPr>
          <w:b w:val="0"/>
          <w:sz w:val="28"/>
          <w:szCs w:val="28"/>
        </w:rPr>
      </w:pPr>
      <w:r w:rsidRPr="001F4DBF">
        <w:rPr>
          <w:b w:val="0"/>
          <w:sz w:val="28"/>
          <w:szCs w:val="28"/>
        </w:rPr>
        <w:t xml:space="preserve">Изолятор шлейфа ИЗ-1Б-R3 предназначен для использования в адресных линиях связи RS-R3 приемно-контрольных приборов «Рубеж-2ОП» </w:t>
      </w:r>
      <w:proofErr w:type="gramStart"/>
      <w:r w:rsidRPr="001F4DBF">
        <w:rPr>
          <w:b w:val="0"/>
          <w:sz w:val="28"/>
          <w:szCs w:val="28"/>
        </w:rPr>
        <w:t>прот.R</w:t>
      </w:r>
      <w:proofErr w:type="gramEnd"/>
      <w:r w:rsidRPr="001F4DBF">
        <w:rPr>
          <w:b w:val="0"/>
          <w:sz w:val="28"/>
          <w:szCs w:val="28"/>
        </w:rPr>
        <w:t>3 и используется для размыкания части адресной линии связи при обнаружении в ней признаков короткого замыкания.</w:t>
      </w:r>
    </w:p>
    <w:p w14:paraId="673E3E2E"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Изолятор шлейфа ИЗ-1Б-R3 конструктивно выполнен в корпусе базового основания W</w:t>
      </w:r>
      <w:proofErr w:type="gramStart"/>
      <w:r w:rsidRPr="001F4DBF">
        <w:rPr>
          <w:b w:val="0"/>
          <w:sz w:val="28"/>
          <w:szCs w:val="28"/>
        </w:rPr>
        <w:t>1.ХХ</w:t>
      </w:r>
      <w:proofErr w:type="gramEnd"/>
      <w:r w:rsidRPr="001F4DBF">
        <w:rPr>
          <w:b w:val="0"/>
          <w:sz w:val="28"/>
          <w:szCs w:val="28"/>
        </w:rPr>
        <w:t xml:space="preserve"> адресных извещателей и позволяет подключать в адресную линию связи извещатели ИП 212-64-R3, ИП 101-29-PR-R3 и ИП 212/101-64-PR-R3. Извещатель в комплект поставки ИЗ-1Б-R3 не входит.</w:t>
      </w:r>
    </w:p>
    <w:p w14:paraId="05BA8D66" w14:textId="6A9DF460" w:rsidR="000F170F" w:rsidRPr="001F4DBF" w:rsidRDefault="000F170F" w:rsidP="00694E7E">
      <w:pPr>
        <w:pStyle w:val="1"/>
        <w:spacing w:before="0"/>
        <w:ind w:left="1701" w:right="567" w:firstLine="567"/>
        <w:jc w:val="both"/>
        <w:rPr>
          <w:b w:val="0"/>
          <w:sz w:val="28"/>
          <w:szCs w:val="28"/>
        </w:rPr>
      </w:pPr>
      <w:r w:rsidRPr="001F4DBF">
        <w:rPr>
          <w:b w:val="0"/>
          <w:sz w:val="28"/>
          <w:szCs w:val="28"/>
        </w:rPr>
        <w:t>Извещатель пожарный дымовой оптико-электронный адресно-аналоговый ИП 212-64-R3 предназначен для обнаружения возгораний, сопровождающихся появлением дыма внутри контролируемого пространства и передачи сигнала «Пожар», а также сигналов о своем техническом состоянии в приемно-контрольный прибор Рубеж, обеспечивающий в АЛС обмен в протоколе R3.</w:t>
      </w:r>
    </w:p>
    <w:p w14:paraId="48B4EDE7" w14:textId="78EEC140" w:rsidR="000F170F" w:rsidRPr="001F4DBF" w:rsidRDefault="000F170F" w:rsidP="00694E7E">
      <w:pPr>
        <w:pStyle w:val="1"/>
        <w:spacing w:before="0"/>
        <w:ind w:left="1701" w:right="567" w:firstLine="567"/>
        <w:jc w:val="both"/>
        <w:rPr>
          <w:b w:val="0"/>
          <w:sz w:val="28"/>
          <w:szCs w:val="28"/>
        </w:rPr>
      </w:pPr>
      <w:r w:rsidRPr="001F4DBF">
        <w:rPr>
          <w:b w:val="0"/>
          <w:sz w:val="28"/>
          <w:szCs w:val="28"/>
        </w:rPr>
        <w:t>Извещатель выполняет следующие функции:</w:t>
      </w:r>
    </w:p>
    <w:p w14:paraId="1CCC6E13"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измерение концентрации дыма;</w:t>
      </w:r>
    </w:p>
    <w:p w14:paraId="69A795C8"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обработку по специальным алгоритмам результатов измерений и передачу сигнала «Пожар» в приемно-контрольный прибор;</w:t>
      </w:r>
    </w:p>
    <w:p w14:paraId="5D2A136A"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формирование и передача в приемно-контрольный прибор сигнала «Неисправность»;</w:t>
      </w:r>
    </w:p>
    <w:p w14:paraId="3237A9B8"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индикацию режима работы извещателя;</w:t>
      </w:r>
    </w:p>
    <w:p w14:paraId="1C76B403"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автоматическую компенсацию запыленности дымовой камеры для исключения ложных срабатываний;</w:t>
      </w:r>
    </w:p>
    <w:p w14:paraId="784F914B"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тестирование работоспособности с помощью кнопки или специального оптического тестера ОТ-1. Питание и информационный обмен извещателя осуществляются по двухпроводной АЛС. Извещатель пожарный ручной адресный с встроенным изолятором короткого замыкания ИПР 513-11ИКЗ-А-R3 предназначен для ручного включения сигнала «Пожар» в адресных системах пожарной и охранно-пожарной сигнализации. Работает в составе адресной системы под управлением приемно-контрольных приборов Рубеж-2ОП и </w:t>
      </w:r>
      <w:r w:rsidRPr="001F4DBF">
        <w:rPr>
          <w:b w:val="0"/>
          <w:sz w:val="28"/>
          <w:szCs w:val="28"/>
        </w:rPr>
        <w:lastRenderedPageBreak/>
        <w:t>контроллеров адресных устройств Рубеж-КАУ, поддерживающих в АЛС протокол обмена RS-R3.</w:t>
      </w:r>
    </w:p>
    <w:p w14:paraId="7A78A04B" w14:textId="281AC25C" w:rsidR="000F170F" w:rsidRPr="001F4DBF" w:rsidRDefault="000F170F" w:rsidP="00694E7E">
      <w:pPr>
        <w:pStyle w:val="1"/>
        <w:spacing w:before="0"/>
        <w:ind w:left="1701" w:right="567" w:firstLine="567"/>
        <w:jc w:val="both"/>
        <w:rPr>
          <w:b w:val="0"/>
          <w:sz w:val="28"/>
          <w:szCs w:val="28"/>
        </w:rPr>
      </w:pPr>
      <w:r w:rsidRPr="001F4DBF">
        <w:rPr>
          <w:b w:val="0"/>
          <w:sz w:val="28"/>
          <w:szCs w:val="28"/>
        </w:rPr>
        <w:t>Извещатель имеет дополнительную функцию размыкания участка адресной линии связи в случае обнаружения в ней короткого замыкания.</w:t>
      </w:r>
    </w:p>
    <w:p w14:paraId="28353AA3"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Питание извещателя и передача сигнала «Пожар» осуществляются по АЛС.</w:t>
      </w:r>
    </w:p>
    <w:p w14:paraId="259F02AA" w14:textId="73EF6610" w:rsidR="000F170F" w:rsidRPr="001F4DBF" w:rsidRDefault="000F170F" w:rsidP="00694E7E">
      <w:pPr>
        <w:pStyle w:val="1"/>
        <w:spacing w:before="0"/>
        <w:ind w:left="1701" w:right="567" w:firstLine="567"/>
        <w:jc w:val="both"/>
        <w:rPr>
          <w:b w:val="0"/>
          <w:sz w:val="28"/>
          <w:szCs w:val="28"/>
        </w:rPr>
      </w:pPr>
      <w:r w:rsidRPr="001F4DBF">
        <w:rPr>
          <w:b w:val="0"/>
          <w:sz w:val="28"/>
          <w:szCs w:val="28"/>
        </w:rPr>
        <w:t xml:space="preserve">Устройство дистанционного пуска адресное с встроенным изолятором короткого замыкания УДП 513-11 ИКЗ-R3 предназначено для ручного включения систем противопожарной защиты (пожаротушения, дымоудаления, оповещения, внутреннего противопожарного водопровода и т.д.) в адресных системах пожарной и охранно-пожарной сигнализации. Работает в составе адресной системы под управлением приемно-контрольного прибора «Рубеж-2ОП» </w:t>
      </w:r>
      <w:proofErr w:type="gramStart"/>
      <w:r w:rsidRPr="001F4DBF">
        <w:rPr>
          <w:b w:val="0"/>
          <w:sz w:val="28"/>
          <w:szCs w:val="28"/>
        </w:rPr>
        <w:t>прот.R</w:t>
      </w:r>
      <w:proofErr w:type="gramEnd"/>
      <w:r w:rsidRPr="001F4DBF">
        <w:rPr>
          <w:b w:val="0"/>
          <w:sz w:val="28"/>
          <w:szCs w:val="28"/>
        </w:rPr>
        <w:t>3 и R3-Рубеж-2ОП.</w:t>
      </w:r>
    </w:p>
    <w:p w14:paraId="422B6BEC" w14:textId="638FEFD5" w:rsidR="000F170F" w:rsidRPr="001F4DBF" w:rsidRDefault="000F170F" w:rsidP="00694E7E">
      <w:pPr>
        <w:pStyle w:val="1"/>
        <w:spacing w:before="0"/>
        <w:ind w:left="1701" w:right="567" w:firstLine="567"/>
        <w:jc w:val="both"/>
        <w:rPr>
          <w:b w:val="0"/>
          <w:sz w:val="28"/>
          <w:szCs w:val="28"/>
        </w:rPr>
      </w:pPr>
      <w:r w:rsidRPr="001F4DBF">
        <w:rPr>
          <w:b w:val="0"/>
          <w:sz w:val="28"/>
          <w:szCs w:val="28"/>
        </w:rPr>
        <w:t>Устройство дистанционного пуска УДП 513-11 -R3 выпускается в соответствии с ГОСТ Р 53325-2012:</w:t>
      </w:r>
    </w:p>
    <w:p w14:paraId="70DAA887"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В жёлтом цвете - надписи, относящиеся к тушению пожара.</w:t>
      </w:r>
    </w:p>
    <w:p w14:paraId="0F803A68"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В оранжевом цвете - надписи, относящиеся к дымоудалению.</w:t>
      </w:r>
    </w:p>
    <w:p w14:paraId="454D68E5"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В зелёном - разблокировка путей эвакуации.</w:t>
      </w:r>
    </w:p>
    <w:p w14:paraId="72CFC4AD" w14:textId="77777777" w:rsidR="000F170F" w:rsidRPr="001F4DBF" w:rsidRDefault="000F170F" w:rsidP="00694E7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В белом и синем цвете - надпись не регламентируется, возможно заказать любую </w:t>
      </w:r>
      <w:proofErr w:type="gramStart"/>
      <w:r w:rsidRPr="001F4DBF">
        <w:rPr>
          <w:b w:val="0"/>
          <w:sz w:val="28"/>
          <w:szCs w:val="28"/>
        </w:rPr>
        <w:t>надпись например</w:t>
      </w:r>
      <w:proofErr w:type="gramEnd"/>
      <w:r w:rsidRPr="001F4DBF">
        <w:rPr>
          <w:b w:val="0"/>
          <w:sz w:val="28"/>
          <w:szCs w:val="28"/>
        </w:rPr>
        <w:t xml:space="preserve"> «Полиция», «Вызов охраны» и др.</w:t>
      </w:r>
    </w:p>
    <w:p w14:paraId="27B91045"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Питание устройства дистанционного пуска и передача сигнала «Нажатия кнопки» осуществляются по АЛС.</w:t>
      </w:r>
    </w:p>
    <w:p w14:paraId="01B1DE71"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 xml:space="preserve">Оповещатель пожарный комбинированный </w:t>
      </w:r>
      <w:proofErr w:type="gramStart"/>
      <w:r w:rsidRPr="001F4DBF">
        <w:rPr>
          <w:b w:val="0"/>
          <w:sz w:val="28"/>
          <w:szCs w:val="28"/>
        </w:rPr>
        <w:t>свето-звуковой</w:t>
      </w:r>
      <w:proofErr w:type="gramEnd"/>
      <w:r w:rsidRPr="001F4DBF">
        <w:rPr>
          <w:b w:val="0"/>
          <w:sz w:val="28"/>
          <w:szCs w:val="28"/>
        </w:rPr>
        <w:t xml:space="preserve"> базовый адресный ОПОП 124Б </w:t>
      </w:r>
      <w:proofErr w:type="gramStart"/>
      <w:r w:rsidRPr="001F4DBF">
        <w:rPr>
          <w:b w:val="0"/>
          <w:sz w:val="28"/>
          <w:szCs w:val="28"/>
        </w:rPr>
        <w:t>прот.R</w:t>
      </w:r>
      <w:proofErr w:type="gramEnd"/>
      <w:r w:rsidRPr="001F4DBF">
        <w:rPr>
          <w:b w:val="0"/>
          <w:sz w:val="28"/>
          <w:szCs w:val="28"/>
        </w:rPr>
        <w:t xml:space="preserve">3 предназначен для использования в качестве </w:t>
      </w:r>
      <w:proofErr w:type="gramStart"/>
      <w:r w:rsidRPr="001F4DBF">
        <w:rPr>
          <w:b w:val="0"/>
          <w:sz w:val="28"/>
          <w:szCs w:val="28"/>
        </w:rPr>
        <w:t>свето-звукового</w:t>
      </w:r>
      <w:proofErr w:type="gramEnd"/>
      <w:r w:rsidRPr="001F4DBF">
        <w:rPr>
          <w:b w:val="0"/>
          <w:sz w:val="28"/>
          <w:szCs w:val="28"/>
        </w:rPr>
        <w:t xml:space="preserve"> средства оповещения в системах пожарной и охранно-пожарной сигнализации совместно с тепловым, или дымовым, или комбинированным извещателем, установленным на корпус оповещателя.</w:t>
      </w:r>
    </w:p>
    <w:p w14:paraId="1FAF5172"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 xml:space="preserve">Оповещатель 124Б </w:t>
      </w:r>
      <w:proofErr w:type="gramStart"/>
      <w:r w:rsidRPr="001F4DBF">
        <w:rPr>
          <w:b w:val="0"/>
          <w:sz w:val="28"/>
          <w:szCs w:val="28"/>
        </w:rPr>
        <w:t>прот.R</w:t>
      </w:r>
      <w:proofErr w:type="gramEnd"/>
      <w:r w:rsidRPr="001F4DBF">
        <w:rPr>
          <w:b w:val="0"/>
          <w:sz w:val="28"/>
          <w:szCs w:val="28"/>
        </w:rPr>
        <w:t xml:space="preserve">3 представляет из себя пластиковый корпус с размещенной внутри платой оповещателя. Внутрь корпуса устанавливается адресный извещатель, работающий по протоколу RS-R3: ИП 212-64 </w:t>
      </w:r>
      <w:proofErr w:type="gramStart"/>
      <w:r w:rsidRPr="001F4DBF">
        <w:rPr>
          <w:b w:val="0"/>
          <w:sz w:val="28"/>
          <w:szCs w:val="28"/>
        </w:rPr>
        <w:t>прот.R</w:t>
      </w:r>
      <w:proofErr w:type="gramEnd"/>
      <w:r w:rsidRPr="001F4DBF">
        <w:rPr>
          <w:b w:val="0"/>
          <w:sz w:val="28"/>
          <w:szCs w:val="28"/>
        </w:rPr>
        <w:t xml:space="preserve">3, ИП 212/101-64-PR </w:t>
      </w:r>
      <w:proofErr w:type="gramStart"/>
      <w:r w:rsidRPr="001F4DBF">
        <w:rPr>
          <w:b w:val="0"/>
          <w:sz w:val="28"/>
          <w:szCs w:val="28"/>
        </w:rPr>
        <w:t>прот.R</w:t>
      </w:r>
      <w:proofErr w:type="gramEnd"/>
      <w:r w:rsidRPr="001F4DBF">
        <w:rPr>
          <w:b w:val="0"/>
          <w:sz w:val="28"/>
          <w:szCs w:val="28"/>
        </w:rPr>
        <w:t xml:space="preserve">3, или ИП 101-29-PR </w:t>
      </w:r>
      <w:proofErr w:type="gramStart"/>
      <w:r w:rsidRPr="001F4DBF">
        <w:rPr>
          <w:b w:val="0"/>
          <w:sz w:val="28"/>
          <w:szCs w:val="28"/>
        </w:rPr>
        <w:t>прот.R</w:t>
      </w:r>
      <w:proofErr w:type="gramEnd"/>
      <w:r w:rsidRPr="001F4DBF">
        <w:rPr>
          <w:b w:val="0"/>
          <w:sz w:val="28"/>
          <w:szCs w:val="28"/>
        </w:rPr>
        <w:t>3, установленным на корпус оповещателя.</w:t>
      </w:r>
    </w:p>
    <w:p w14:paraId="23D44554"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 xml:space="preserve">Извещатель в комплект поставки ОПОП 124Б </w:t>
      </w:r>
      <w:proofErr w:type="gramStart"/>
      <w:r w:rsidRPr="001F4DBF">
        <w:rPr>
          <w:b w:val="0"/>
          <w:sz w:val="28"/>
          <w:szCs w:val="28"/>
        </w:rPr>
        <w:t>прот.R</w:t>
      </w:r>
      <w:proofErr w:type="gramEnd"/>
      <w:r w:rsidRPr="001F4DBF">
        <w:rPr>
          <w:b w:val="0"/>
          <w:sz w:val="28"/>
          <w:szCs w:val="28"/>
        </w:rPr>
        <w:t>3 не входит.</w:t>
      </w:r>
    </w:p>
    <w:p w14:paraId="217479DD"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Питание оповещателя осуществляется от источника постоянного тока номинальным напряжением 12В.</w:t>
      </w:r>
    </w:p>
    <w:p w14:paraId="0C73DEAB"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Оповещатель охранно-пожарный звуковой ОПОП 2-35 12В (</w:t>
      </w:r>
      <w:proofErr w:type="gramStart"/>
      <w:r w:rsidRPr="001F4DBF">
        <w:rPr>
          <w:b w:val="0"/>
          <w:sz w:val="28"/>
          <w:szCs w:val="28"/>
        </w:rPr>
        <w:t>сирена)  предназначен</w:t>
      </w:r>
      <w:proofErr w:type="gramEnd"/>
      <w:r w:rsidRPr="001F4DBF">
        <w:rPr>
          <w:b w:val="0"/>
          <w:sz w:val="28"/>
          <w:szCs w:val="28"/>
        </w:rPr>
        <w:t xml:space="preserve"> для выдачи звуковых сигналов оповещения в системах охранной и охранно-пожарной сигнализации, а также информировании при наступлении особых ситуаций, таких как включение систем порошкового, газового либо водяного пожаротушения </w:t>
      </w:r>
      <w:proofErr w:type="gramStart"/>
      <w:r w:rsidRPr="001F4DBF">
        <w:rPr>
          <w:b w:val="0"/>
          <w:sz w:val="28"/>
          <w:szCs w:val="28"/>
        </w:rPr>
        <w:t>и  ­</w:t>
      </w:r>
      <w:proofErr w:type="gramEnd"/>
      <w:r w:rsidRPr="001F4DBF">
        <w:rPr>
          <w:b w:val="0"/>
          <w:sz w:val="28"/>
          <w:szCs w:val="28"/>
        </w:rPr>
        <w:t>других.</w:t>
      </w:r>
    </w:p>
    <w:p w14:paraId="23F09FF0" w14:textId="30AF0C32" w:rsidR="000F170F" w:rsidRPr="001F4DBF" w:rsidRDefault="000F170F" w:rsidP="00694E7E">
      <w:pPr>
        <w:pStyle w:val="1"/>
        <w:spacing w:before="0"/>
        <w:ind w:left="1701" w:right="567" w:firstLine="567"/>
        <w:jc w:val="both"/>
        <w:rPr>
          <w:b w:val="0"/>
          <w:sz w:val="28"/>
          <w:szCs w:val="28"/>
        </w:rPr>
      </w:pPr>
      <w:r w:rsidRPr="001F4DBF">
        <w:rPr>
          <w:b w:val="0"/>
          <w:sz w:val="28"/>
          <w:szCs w:val="28"/>
        </w:rPr>
        <w:t>Оповещатель охранно-пожарный звуковой ОПОП 2-35 12В предназначен для подключения к источникам питания постоянного тока с напряжением 12 В.</w:t>
      </w:r>
    </w:p>
    <w:p w14:paraId="46739D73" w14:textId="78A78542" w:rsidR="000F170F" w:rsidRPr="001F4DBF" w:rsidRDefault="000F170F" w:rsidP="00694E7E">
      <w:pPr>
        <w:pStyle w:val="1"/>
        <w:spacing w:before="0"/>
        <w:ind w:left="1701" w:right="567" w:firstLine="567"/>
        <w:jc w:val="both"/>
        <w:rPr>
          <w:b w:val="0"/>
          <w:sz w:val="28"/>
          <w:szCs w:val="28"/>
        </w:rPr>
      </w:pPr>
      <w:r w:rsidRPr="001F4DBF">
        <w:rPr>
          <w:b w:val="0"/>
          <w:sz w:val="28"/>
          <w:szCs w:val="28"/>
        </w:rPr>
        <w:t>Источники вторичного электропитания резервированные адресные ИВЭПР 12/x RS-R3</w:t>
      </w:r>
    </w:p>
    <w:p w14:paraId="70D2E24B" w14:textId="77777777" w:rsidR="000F170F" w:rsidRPr="001F4DBF" w:rsidRDefault="000F170F" w:rsidP="00694E7E">
      <w:pPr>
        <w:pStyle w:val="1"/>
        <w:spacing w:before="0"/>
        <w:ind w:left="1701" w:right="567" w:firstLine="567"/>
        <w:jc w:val="both"/>
        <w:rPr>
          <w:b w:val="0"/>
          <w:sz w:val="28"/>
          <w:szCs w:val="28"/>
        </w:rPr>
      </w:pPr>
      <w:r w:rsidRPr="001F4DBF">
        <w:rPr>
          <w:b w:val="0"/>
          <w:sz w:val="28"/>
          <w:szCs w:val="28"/>
        </w:rPr>
        <w:t xml:space="preserve">Источники обеспечивают стабильное круглосуточное электропитание оборудования систем охранной и пожарной сигнализации номинальным </w:t>
      </w:r>
      <w:r w:rsidRPr="001F4DBF">
        <w:rPr>
          <w:b w:val="0"/>
          <w:sz w:val="28"/>
          <w:szCs w:val="28"/>
        </w:rPr>
        <w:lastRenderedPageBreak/>
        <w:t xml:space="preserve">напряжением 12В постоянным. Для увеличения времени резервирования к источнику может подключаться необходимое количество внешних боксов резервного питания БР 12 производства «Рубеж». Источник имеет адрес в системе и функцию формирования и передачи по адресной линии связи информации о своем состоянии в приёмно-контрольный прибор «Рубеж-2ОП» </w:t>
      </w:r>
      <w:proofErr w:type="spellStart"/>
      <w:r w:rsidRPr="001F4DBF">
        <w:rPr>
          <w:b w:val="0"/>
          <w:sz w:val="28"/>
          <w:szCs w:val="28"/>
        </w:rPr>
        <w:t>прот</w:t>
      </w:r>
      <w:proofErr w:type="spellEnd"/>
      <w:r w:rsidRPr="001F4DBF">
        <w:rPr>
          <w:b w:val="0"/>
          <w:sz w:val="28"/>
          <w:szCs w:val="28"/>
        </w:rPr>
        <w:t>. R3. ИВЭПР 12/x RSR ПРОТ. R3 имеет два питающих выхода с раздельной защитой от короткого замыкания.</w:t>
      </w:r>
    </w:p>
    <w:p w14:paraId="4DB01E8D" w14:textId="66368F11" w:rsidR="000F170F" w:rsidRDefault="000F170F" w:rsidP="00694E7E">
      <w:pPr>
        <w:pStyle w:val="1"/>
        <w:spacing w:before="0"/>
        <w:ind w:left="1701" w:right="567" w:firstLine="567"/>
        <w:jc w:val="both"/>
        <w:rPr>
          <w:b w:val="0"/>
          <w:sz w:val="28"/>
          <w:szCs w:val="28"/>
        </w:rPr>
      </w:pPr>
      <w:r w:rsidRPr="001F4DBF">
        <w:rPr>
          <w:b w:val="0"/>
          <w:sz w:val="28"/>
          <w:szCs w:val="28"/>
        </w:rPr>
        <w:t>Боксы резервного электропитания серии БР 12 предназначены для увеличения времени непрерывной работы от аккумуляторных батарей (АКБ) источников вторичного электропитания ИВЭПР производства ГК «Рубеж». БР 12 предназначен для подключения к источникам с номинальным выходным напряжением 12 В соответствующих исполнений (обозначенных «БР»). Выход бокса подключается к клеммам «+Р» и «-Р» в ИВЭПР, тем самым увеличивая общую ёмкость АКБ. Вход БР 12 подключается к сети ~230 В. При восстановлении сетевого напряжения бокс автоматически включает заряд установленных в нём аккумуляторных батарей.</w:t>
      </w:r>
    </w:p>
    <w:p w14:paraId="561B6A19" w14:textId="77777777" w:rsidR="00A5044E" w:rsidRPr="001F4DBF" w:rsidRDefault="00A5044E" w:rsidP="00694E7E">
      <w:pPr>
        <w:pStyle w:val="1"/>
        <w:spacing w:before="0"/>
        <w:ind w:left="1701" w:right="567" w:firstLine="567"/>
        <w:jc w:val="both"/>
        <w:rPr>
          <w:b w:val="0"/>
          <w:sz w:val="28"/>
          <w:szCs w:val="28"/>
        </w:rPr>
      </w:pPr>
    </w:p>
    <w:p w14:paraId="6328263E" w14:textId="73A14236" w:rsidR="000F170F" w:rsidRPr="00A5044E" w:rsidRDefault="00A5044E" w:rsidP="00A5044E">
      <w:pPr>
        <w:pStyle w:val="1"/>
        <w:spacing w:before="0"/>
        <w:ind w:left="1701" w:right="567" w:firstLine="567"/>
        <w:jc w:val="both"/>
        <w:rPr>
          <w:sz w:val="28"/>
          <w:szCs w:val="28"/>
        </w:rPr>
      </w:pPr>
      <w:r>
        <w:rPr>
          <w:sz w:val="28"/>
          <w:szCs w:val="28"/>
        </w:rPr>
        <w:t xml:space="preserve">                              </w:t>
      </w:r>
      <w:r w:rsidRPr="00A5044E">
        <w:rPr>
          <w:sz w:val="28"/>
          <w:szCs w:val="28"/>
        </w:rPr>
        <w:t>Принцип работы системы АПС</w:t>
      </w:r>
    </w:p>
    <w:p w14:paraId="16501056" w14:textId="77777777" w:rsidR="000F170F" w:rsidRPr="001F4DBF" w:rsidRDefault="000F170F" w:rsidP="00A5044E">
      <w:pPr>
        <w:pStyle w:val="1"/>
        <w:spacing w:before="0"/>
        <w:ind w:left="1701" w:right="567" w:firstLine="567"/>
        <w:jc w:val="both"/>
        <w:rPr>
          <w:b w:val="0"/>
          <w:sz w:val="28"/>
          <w:szCs w:val="28"/>
        </w:rPr>
      </w:pPr>
      <w:r w:rsidRPr="001F4DBF">
        <w:rPr>
          <w:b w:val="0"/>
          <w:sz w:val="28"/>
          <w:szCs w:val="28"/>
        </w:rPr>
        <w:t xml:space="preserve">Автоматическая пожарная сигнализация запроектирована на круглосуточную работу пожарных шлейфов в режиме "НОРМА". Управление системой ПС осуществляется в соответствии с инструкцией, поставляемой в комплекте с приборами ППК "Рубеж-2ОП </w:t>
      </w:r>
      <w:proofErr w:type="spellStart"/>
      <w:r w:rsidRPr="001F4DBF">
        <w:rPr>
          <w:b w:val="0"/>
          <w:sz w:val="28"/>
          <w:szCs w:val="28"/>
        </w:rPr>
        <w:t>прот</w:t>
      </w:r>
      <w:proofErr w:type="spellEnd"/>
      <w:r w:rsidRPr="001F4DBF">
        <w:rPr>
          <w:b w:val="0"/>
          <w:sz w:val="28"/>
          <w:szCs w:val="28"/>
        </w:rPr>
        <w:t>. R3".</w:t>
      </w:r>
    </w:p>
    <w:p w14:paraId="188F77BB" w14:textId="77777777" w:rsidR="000F170F" w:rsidRPr="001F4DBF" w:rsidRDefault="000F170F" w:rsidP="00A5044E">
      <w:pPr>
        <w:pStyle w:val="1"/>
        <w:spacing w:before="0"/>
        <w:ind w:left="1701" w:right="567" w:firstLine="567"/>
        <w:jc w:val="both"/>
        <w:rPr>
          <w:b w:val="0"/>
          <w:sz w:val="28"/>
          <w:szCs w:val="28"/>
        </w:rPr>
      </w:pPr>
      <w:r w:rsidRPr="001F4DBF">
        <w:rPr>
          <w:b w:val="0"/>
          <w:sz w:val="28"/>
          <w:szCs w:val="28"/>
        </w:rPr>
        <w:t>Сброс после тревоги и постановка системы на охрану производится с блоков индикации и управления "Рубеж БИУ".</w:t>
      </w:r>
    </w:p>
    <w:p w14:paraId="52F0F528" w14:textId="77777777" w:rsidR="000F170F" w:rsidRPr="001F4DBF" w:rsidRDefault="000F170F" w:rsidP="00A5044E">
      <w:pPr>
        <w:pStyle w:val="1"/>
        <w:spacing w:before="0"/>
        <w:ind w:left="1701" w:right="567" w:firstLine="567"/>
        <w:jc w:val="both"/>
        <w:rPr>
          <w:b w:val="0"/>
          <w:sz w:val="28"/>
          <w:szCs w:val="28"/>
        </w:rPr>
      </w:pPr>
      <w:r w:rsidRPr="001F4DBF">
        <w:rPr>
          <w:b w:val="0"/>
          <w:sz w:val="28"/>
          <w:szCs w:val="28"/>
        </w:rPr>
        <w:t>Контроль за состоянием системы сигнализации осуществляется с помощью информации на дисплее БИУ. В состоянии "ТРЕВОГА", "ПОЖАР", система подает звуковой и световой сигнал на пост охраны с выдачей зоны пожарной тревоги на дисплей (БИУ) (номер извещателя, которому присвоен номер определенного помещения). Далее система выдает сигнал на управление технологическим оборудованием и электротехническим оборудованием здания.</w:t>
      </w:r>
    </w:p>
    <w:p w14:paraId="00F9F087" w14:textId="77777777" w:rsidR="000F170F" w:rsidRPr="001F4DBF" w:rsidRDefault="000F170F" w:rsidP="00A5044E">
      <w:pPr>
        <w:pStyle w:val="1"/>
        <w:spacing w:before="0"/>
        <w:ind w:left="1701" w:right="567" w:firstLine="567"/>
        <w:jc w:val="both"/>
        <w:rPr>
          <w:b w:val="0"/>
          <w:sz w:val="28"/>
          <w:szCs w:val="28"/>
        </w:rPr>
      </w:pPr>
      <w:r w:rsidRPr="001F4DBF">
        <w:rPr>
          <w:b w:val="0"/>
          <w:sz w:val="28"/>
          <w:szCs w:val="28"/>
        </w:rPr>
        <w:t>Дальнейшие действия по организации локализации возможного пожара, эвакуации людей из здания предпринимает охрана здания.</w:t>
      </w:r>
    </w:p>
    <w:p w14:paraId="0F8D1B3A" w14:textId="3A2BA4C5" w:rsidR="000F170F" w:rsidRPr="00A5044E" w:rsidRDefault="00A5044E" w:rsidP="001F4DBF">
      <w:pPr>
        <w:pStyle w:val="1"/>
        <w:ind w:left="1701" w:right="567" w:firstLine="567"/>
        <w:jc w:val="both"/>
        <w:rPr>
          <w:sz w:val="28"/>
          <w:szCs w:val="28"/>
        </w:rPr>
      </w:pPr>
      <w:r>
        <w:rPr>
          <w:sz w:val="28"/>
          <w:szCs w:val="28"/>
        </w:rPr>
        <w:t xml:space="preserve">                                         </w:t>
      </w:r>
      <w:r w:rsidRPr="00A5044E">
        <w:rPr>
          <w:sz w:val="28"/>
          <w:szCs w:val="28"/>
        </w:rPr>
        <w:t>Система оповещения</w:t>
      </w:r>
    </w:p>
    <w:p w14:paraId="40C3A840" w14:textId="0FC46D7C" w:rsidR="000F170F" w:rsidRPr="001F4DBF" w:rsidRDefault="000F170F" w:rsidP="00A5044E">
      <w:pPr>
        <w:pStyle w:val="1"/>
        <w:spacing w:before="0"/>
        <w:ind w:left="1701" w:right="567" w:firstLine="567"/>
        <w:jc w:val="both"/>
        <w:rPr>
          <w:b w:val="0"/>
          <w:sz w:val="28"/>
          <w:szCs w:val="28"/>
        </w:rPr>
      </w:pPr>
      <w:r w:rsidRPr="001F4DBF">
        <w:rPr>
          <w:b w:val="0"/>
          <w:sz w:val="28"/>
          <w:szCs w:val="28"/>
        </w:rPr>
        <w:t>Здание по СН РК 2.02-11-2002* «Нормы оборудования зданий и сооружений системами автоматической пожарной сигнализации, автоматическими установками пожаротушения и оповещения людей о пожаре» (таб. Б2 Приложение Б), относится к 4 типу систем оповещения, т.е. при срабатывании пожарной сигнализации требуется:</w:t>
      </w:r>
    </w:p>
    <w:p w14:paraId="6863C53E" w14:textId="77777777" w:rsidR="000F170F" w:rsidRPr="001F4DBF" w:rsidRDefault="000F170F" w:rsidP="00A5044E">
      <w:pPr>
        <w:pStyle w:val="1"/>
        <w:spacing w:before="0"/>
        <w:ind w:left="1701" w:right="567" w:firstLine="0"/>
        <w:jc w:val="both"/>
        <w:rPr>
          <w:b w:val="0"/>
          <w:sz w:val="28"/>
          <w:szCs w:val="28"/>
        </w:rPr>
      </w:pPr>
      <w:r w:rsidRPr="001F4DBF">
        <w:rPr>
          <w:b w:val="0"/>
          <w:sz w:val="28"/>
          <w:szCs w:val="28"/>
        </w:rPr>
        <w:t>·</w:t>
      </w:r>
      <w:r w:rsidRPr="001F4DBF">
        <w:rPr>
          <w:b w:val="0"/>
          <w:sz w:val="28"/>
          <w:szCs w:val="28"/>
        </w:rPr>
        <w:tab/>
        <w:t xml:space="preserve">речевое </w:t>
      </w:r>
      <w:proofErr w:type="gramStart"/>
      <w:r w:rsidRPr="001F4DBF">
        <w:rPr>
          <w:b w:val="0"/>
          <w:sz w:val="28"/>
          <w:szCs w:val="28"/>
        </w:rPr>
        <w:t>оповещение  (</w:t>
      </w:r>
      <w:proofErr w:type="gramEnd"/>
      <w:r w:rsidRPr="001F4DBF">
        <w:rPr>
          <w:b w:val="0"/>
          <w:sz w:val="28"/>
          <w:szCs w:val="28"/>
        </w:rPr>
        <w:t>передача специальных текстов);</w:t>
      </w:r>
    </w:p>
    <w:p w14:paraId="5692D08F" w14:textId="77777777" w:rsidR="000F170F" w:rsidRPr="001F4DBF" w:rsidRDefault="000F170F" w:rsidP="00A5044E">
      <w:pPr>
        <w:pStyle w:val="1"/>
        <w:spacing w:before="0"/>
        <w:ind w:left="1701" w:right="567" w:firstLine="0"/>
        <w:jc w:val="both"/>
        <w:rPr>
          <w:b w:val="0"/>
          <w:sz w:val="28"/>
          <w:szCs w:val="28"/>
        </w:rPr>
      </w:pPr>
      <w:r w:rsidRPr="001F4DBF">
        <w:rPr>
          <w:b w:val="0"/>
          <w:sz w:val="28"/>
          <w:szCs w:val="28"/>
        </w:rPr>
        <w:t>·</w:t>
      </w:r>
      <w:r w:rsidRPr="001F4DBF">
        <w:rPr>
          <w:b w:val="0"/>
          <w:sz w:val="28"/>
          <w:szCs w:val="28"/>
        </w:rPr>
        <w:tab/>
        <w:t>световые оповещатели «ВЫХОД»;</w:t>
      </w:r>
    </w:p>
    <w:p w14:paraId="5957F383" w14:textId="77777777" w:rsidR="000F170F" w:rsidRPr="001F4DBF" w:rsidRDefault="000F170F" w:rsidP="00A5044E">
      <w:pPr>
        <w:pStyle w:val="1"/>
        <w:spacing w:before="0"/>
        <w:ind w:left="1701" w:right="567" w:firstLine="0"/>
        <w:jc w:val="both"/>
        <w:rPr>
          <w:b w:val="0"/>
          <w:sz w:val="28"/>
          <w:szCs w:val="28"/>
        </w:rPr>
      </w:pPr>
      <w:r w:rsidRPr="001F4DBF">
        <w:rPr>
          <w:b w:val="0"/>
          <w:sz w:val="28"/>
          <w:szCs w:val="28"/>
        </w:rPr>
        <w:t>·</w:t>
      </w:r>
      <w:r w:rsidRPr="001F4DBF">
        <w:rPr>
          <w:b w:val="0"/>
          <w:sz w:val="28"/>
          <w:szCs w:val="28"/>
        </w:rPr>
        <w:tab/>
        <w:t>разделение здания на зоны пожарного оповещения;</w:t>
      </w:r>
    </w:p>
    <w:p w14:paraId="7DA8E69D" w14:textId="4476DC47" w:rsidR="000F170F" w:rsidRPr="001F4DBF" w:rsidRDefault="000F170F" w:rsidP="00A5044E">
      <w:pPr>
        <w:pStyle w:val="1"/>
        <w:spacing w:before="0"/>
        <w:ind w:left="1701" w:right="567" w:firstLine="0"/>
        <w:jc w:val="both"/>
        <w:rPr>
          <w:b w:val="0"/>
          <w:sz w:val="28"/>
          <w:szCs w:val="28"/>
        </w:rPr>
      </w:pPr>
      <w:r w:rsidRPr="001F4DBF">
        <w:rPr>
          <w:b w:val="0"/>
          <w:sz w:val="28"/>
          <w:szCs w:val="28"/>
        </w:rPr>
        <w:t>·</w:t>
      </w:r>
      <w:r w:rsidRPr="001F4DBF">
        <w:rPr>
          <w:b w:val="0"/>
          <w:sz w:val="28"/>
          <w:szCs w:val="28"/>
        </w:rPr>
        <w:tab/>
        <w:t>обратная связь зон пожарного оповещения с помещением пожарного поста-</w:t>
      </w:r>
      <w:proofErr w:type="spellStart"/>
      <w:r w:rsidRPr="001F4DBF">
        <w:rPr>
          <w:b w:val="0"/>
          <w:sz w:val="28"/>
          <w:szCs w:val="28"/>
        </w:rPr>
        <w:t>диспечерской</w:t>
      </w:r>
      <w:proofErr w:type="spellEnd"/>
      <w:r w:rsidRPr="001F4DBF">
        <w:rPr>
          <w:b w:val="0"/>
          <w:sz w:val="28"/>
          <w:szCs w:val="28"/>
        </w:rPr>
        <w:t>.</w:t>
      </w:r>
    </w:p>
    <w:p w14:paraId="1EED6909" w14:textId="601E32D0" w:rsidR="000F170F" w:rsidRPr="001F4DBF" w:rsidRDefault="000F170F" w:rsidP="00A5044E">
      <w:pPr>
        <w:pStyle w:val="1"/>
        <w:spacing w:before="0"/>
        <w:ind w:left="1701" w:right="567" w:firstLine="567"/>
        <w:jc w:val="both"/>
        <w:rPr>
          <w:b w:val="0"/>
          <w:sz w:val="28"/>
          <w:szCs w:val="28"/>
        </w:rPr>
      </w:pPr>
      <w:r w:rsidRPr="001F4DBF">
        <w:rPr>
          <w:b w:val="0"/>
          <w:sz w:val="28"/>
          <w:szCs w:val="28"/>
        </w:rPr>
        <w:t xml:space="preserve">Проект системы оповещения людей о пожаре выполнен в отдельном разделе </w:t>
      </w:r>
      <w:r w:rsidRPr="001F4DBF">
        <w:rPr>
          <w:b w:val="0"/>
          <w:sz w:val="28"/>
          <w:szCs w:val="28"/>
        </w:rPr>
        <w:lastRenderedPageBreak/>
        <w:t>40-22052023/СОУЭ</w:t>
      </w:r>
    </w:p>
    <w:p w14:paraId="77B7826A" w14:textId="7A3EEBF3" w:rsidR="000F170F" w:rsidRPr="00A5044E" w:rsidRDefault="00A5044E" w:rsidP="001F4DBF">
      <w:pPr>
        <w:pStyle w:val="1"/>
        <w:ind w:left="1701" w:right="567" w:firstLine="567"/>
        <w:jc w:val="both"/>
        <w:rPr>
          <w:sz w:val="28"/>
          <w:szCs w:val="28"/>
        </w:rPr>
      </w:pPr>
      <w:r>
        <w:rPr>
          <w:sz w:val="28"/>
          <w:szCs w:val="28"/>
        </w:rPr>
        <w:t xml:space="preserve">                                     </w:t>
      </w:r>
      <w:r w:rsidRPr="00A5044E">
        <w:rPr>
          <w:sz w:val="28"/>
          <w:szCs w:val="28"/>
        </w:rPr>
        <w:t>Система дымоудаления</w:t>
      </w:r>
    </w:p>
    <w:p w14:paraId="5613027C" w14:textId="77777777" w:rsidR="000F170F" w:rsidRPr="001F4DBF" w:rsidRDefault="000F170F" w:rsidP="00A5044E">
      <w:pPr>
        <w:pStyle w:val="1"/>
        <w:spacing w:before="0"/>
        <w:ind w:left="1701" w:right="567" w:firstLine="567"/>
        <w:jc w:val="both"/>
        <w:rPr>
          <w:b w:val="0"/>
          <w:sz w:val="28"/>
          <w:szCs w:val="28"/>
        </w:rPr>
      </w:pPr>
      <w:r w:rsidRPr="001F4DBF">
        <w:rPr>
          <w:b w:val="0"/>
          <w:sz w:val="28"/>
          <w:szCs w:val="28"/>
        </w:rPr>
        <w:t>Принцип работы ДУ. При появлении в контролируемом помещении первичных признаков пожара или срабатывании АПТ, прибор приемно-контрольный (ППК), проводя циклический опрос шлейфов, регистрирует состояние извещателей и формирует сигналы тревожных событий, которые передает по магистрали RS-485 на блоки индикации и управления БИУ.</w:t>
      </w:r>
    </w:p>
    <w:p w14:paraId="019036F9" w14:textId="352A2D72" w:rsidR="000F170F" w:rsidRPr="001F4DBF" w:rsidRDefault="000F170F" w:rsidP="00A5044E">
      <w:pPr>
        <w:pStyle w:val="1"/>
        <w:spacing w:before="0"/>
        <w:ind w:left="1701" w:right="567" w:firstLine="567"/>
        <w:jc w:val="both"/>
        <w:rPr>
          <w:b w:val="0"/>
          <w:sz w:val="28"/>
          <w:szCs w:val="28"/>
        </w:rPr>
      </w:pPr>
      <w:r w:rsidRPr="001F4DBF">
        <w:rPr>
          <w:b w:val="0"/>
          <w:sz w:val="28"/>
          <w:szCs w:val="28"/>
        </w:rPr>
        <w:t xml:space="preserve">На основе полученной информации ППК вырабатывает управляющие команды на включение системы оповещения, а </w:t>
      </w:r>
      <w:proofErr w:type="gramStart"/>
      <w:r w:rsidRPr="001F4DBF">
        <w:rPr>
          <w:b w:val="0"/>
          <w:sz w:val="28"/>
          <w:szCs w:val="28"/>
        </w:rPr>
        <w:t>так же</w:t>
      </w:r>
      <w:proofErr w:type="gramEnd"/>
      <w:r w:rsidRPr="001F4DBF">
        <w:rPr>
          <w:b w:val="0"/>
          <w:sz w:val="28"/>
          <w:szCs w:val="28"/>
        </w:rPr>
        <w:t xml:space="preserve"> на запуск системы противодымной защиты:</w:t>
      </w:r>
    </w:p>
    <w:p w14:paraId="7D3873CC" w14:textId="77777777" w:rsidR="000F170F" w:rsidRPr="001F4DBF" w:rsidRDefault="000F170F" w:rsidP="00A5044E">
      <w:pPr>
        <w:pStyle w:val="1"/>
        <w:spacing w:before="0"/>
        <w:ind w:left="1701" w:right="567" w:firstLine="0"/>
        <w:jc w:val="both"/>
        <w:rPr>
          <w:b w:val="0"/>
          <w:sz w:val="28"/>
          <w:szCs w:val="28"/>
        </w:rPr>
      </w:pPr>
      <w:r w:rsidRPr="001F4DBF">
        <w:rPr>
          <w:b w:val="0"/>
          <w:sz w:val="28"/>
          <w:szCs w:val="28"/>
        </w:rPr>
        <w:t>-</w:t>
      </w:r>
      <w:r w:rsidRPr="001F4DBF">
        <w:rPr>
          <w:b w:val="0"/>
          <w:sz w:val="28"/>
          <w:szCs w:val="28"/>
        </w:rPr>
        <w:tab/>
        <w:t>Отключение общеобменной вентиляции.</w:t>
      </w:r>
    </w:p>
    <w:p w14:paraId="79BF4BE5" w14:textId="77777777" w:rsidR="000F170F" w:rsidRPr="001F4DBF" w:rsidRDefault="000F170F" w:rsidP="00A5044E">
      <w:pPr>
        <w:pStyle w:val="1"/>
        <w:spacing w:before="0"/>
        <w:ind w:left="1701" w:right="567" w:firstLine="0"/>
        <w:jc w:val="both"/>
        <w:rPr>
          <w:b w:val="0"/>
          <w:sz w:val="28"/>
          <w:szCs w:val="28"/>
        </w:rPr>
      </w:pPr>
      <w:r w:rsidRPr="001F4DBF">
        <w:rPr>
          <w:b w:val="0"/>
          <w:sz w:val="28"/>
          <w:szCs w:val="28"/>
        </w:rPr>
        <w:t>-</w:t>
      </w:r>
      <w:r w:rsidRPr="001F4DBF">
        <w:rPr>
          <w:b w:val="0"/>
          <w:sz w:val="28"/>
          <w:szCs w:val="28"/>
        </w:rPr>
        <w:tab/>
        <w:t>Включение вентиляторов подпора воздуха, после включения вентиляторов дымоудаления.</w:t>
      </w:r>
    </w:p>
    <w:p w14:paraId="2E1E3F6A" w14:textId="79456A68" w:rsidR="000F170F" w:rsidRPr="001F4DBF" w:rsidRDefault="000F170F" w:rsidP="00A5044E">
      <w:pPr>
        <w:pStyle w:val="1"/>
        <w:ind w:left="1701" w:right="567" w:firstLine="0"/>
        <w:jc w:val="both"/>
        <w:rPr>
          <w:b w:val="0"/>
          <w:sz w:val="28"/>
          <w:szCs w:val="28"/>
        </w:rPr>
      </w:pPr>
      <w:r w:rsidRPr="001F4DBF">
        <w:rPr>
          <w:b w:val="0"/>
          <w:sz w:val="28"/>
          <w:szCs w:val="28"/>
        </w:rPr>
        <w:t>-</w:t>
      </w:r>
      <w:r w:rsidRPr="001F4DBF">
        <w:rPr>
          <w:b w:val="0"/>
          <w:sz w:val="28"/>
          <w:szCs w:val="28"/>
        </w:rPr>
        <w:tab/>
        <w:t>Формирование сигнала для принудительного направления кабины лифта на назначенный этаж и обеспечении выхода всех пассажиров из кабины.</w:t>
      </w:r>
    </w:p>
    <w:p w14:paraId="76EC7C5B" w14:textId="6070866F" w:rsidR="000F170F" w:rsidRDefault="000F170F" w:rsidP="00A5044E">
      <w:pPr>
        <w:pStyle w:val="1"/>
        <w:spacing w:before="0"/>
        <w:ind w:left="1701" w:right="567" w:firstLine="567"/>
        <w:jc w:val="both"/>
        <w:rPr>
          <w:b w:val="0"/>
          <w:sz w:val="28"/>
          <w:szCs w:val="28"/>
        </w:rPr>
      </w:pPr>
      <w:r w:rsidRPr="001F4DBF">
        <w:rPr>
          <w:b w:val="0"/>
          <w:sz w:val="28"/>
          <w:szCs w:val="28"/>
        </w:rPr>
        <w:t xml:space="preserve">Система приточной противодымной вентиляции обеспечивающая </w:t>
      </w:r>
      <w:proofErr w:type="spellStart"/>
      <w:r w:rsidRPr="001F4DBF">
        <w:rPr>
          <w:b w:val="0"/>
          <w:sz w:val="28"/>
          <w:szCs w:val="28"/>
        </w:rPr>
        <w:t>незадымляемость</w:t>
      </w:r>
      <w:proofErr w:type="spellEnd"/>
      <w:r w:rsidRPr="001F4DBF">
        <w:rPr>
          <w:b w:val="0"/>
          <w:sz w:val="28"/>
          <w:szCs w:val="28"/>
        </w:rPr>
        <w:t xml:space="preserve"> лестничной клетки типа Н2 запроектирована с одним резервным вентилятором (или электродвигателем вентилятора), включающемся при отказе основного вентилятора. При этом на каждом надземном этаже здания предусмотрены устройство дистанционного пуска системы приточной противодымной защиты незадымляемой лестничной клетки.</w:t>
      </w:r>
    </w:p>
    <w:p w14:paraId="57E2303B" w14:textId="77777777" w:rsidR="00A5044E" w:rsidRPr="001F4DBF" w:rsidRDefault="00A5044E" w:rsidP="00A5044E">
      <w:pPr>
        <w:pStyle w:val="1"/>
        <w:spacing w:before="0"/>
        <w:ind w:left="1701" w:right="567" w:firstLine="567"/>
        <w:jc w:val="both"/>
        <w:rPr>
          <w:b w:val="0"/>
          <w:sz w:val="28"/>
          <w:szCs w:val="28"/>
        </w:rPr>
      </w:pPr>
    </w:p>
    <w:p w14:paraId="796B0A3C" w14:textId="4F57EA8B" w:rsidR="00A5044E" w:rsidRPr="001F4DBF" w:rsidRDefault="00A5044E" w:rsidP="001F4DBF">
      <w:pPr>
        <w:pStyle w:val="1"/>
        <w:ind w:left="1701" w:right="567" w:firstLine="567"/>
        <w:jc w:val="both"/>
        <w:rPr>
          <w:b w:val="0"/>
          <w:sz w:val="28"/>
          <w:szCs w:val="28"/>
        </w:rPr>
      </w:pPr>
      <w:r w:rsidRPr="00A5044E">
        <w:rPr>
          <w:sz w:val="28"/>
          <w:szCs w:val="28"/>
        </w:rPr>
        <w:t>Взаимосвязь АПС</w:t>
      </w:r>
      <w:r>
        <w:rPr>
          <w:sz w:val="28"/>
          <w:szCs w:val="28"/>
        </w:rPr>
        <w:t xml:space="preserve"> с другими</w:t>
      </w:r>
      <w:r w:rsidRPr="00A5044E">
        <w:rPr>
          <w:sz w:val="28"/>
          <w:szCs w:val="28"/>
        </w:rPr>
        <w:t xml:space="preserve"> системами, технологическим и электромеханическим оборудованием</w:t>
      </w:r>
      <w:r>
        <w:rPr>
          <w:b w:val="0"/>
          <w:sz w:val="28"/>
          <w:szCs w:val="28"/>
        </w:rPr>
        <w:t>.</w:t>
      </w:r>
    </w:p>
    <w:p w14:paraId="18E7769F" w14:textId="6E94F036" w:rsidR="001F4DBF" w:rsidRPr="001F4DBF" w:rsidRDefault="00A5044E" w:rsidP="00A5044E">
      <w:pPr>
        <w:pStyle w:val="1"/>
        <w:spacing w:before="0"/>
        <w:ind w:left="1701" w:right="567" w:firstLine="567"/>
        <w:jc w:val="both"/>
        <w:rPr>
          <w:b w:val="0"/>
          <w:sz w:val="28"/>
          <w:szCs w:val="28"/>
        </w:rPr>
      </w:pPr>
      <w:r>
        <w:rPr>
          <w:b w:val="0"/>
          <w:sz w:val="28"/>
          <w:szCs w:val="28"/>
        </w:rPr>
        <w:t>П</w:t>
      </w:r>
      <w:r w:rsidR="001F4DBF" w:rsidRPr="001F4DBF">
        <w:rPr>
          <w:b w:val="0"/>
          <w:sz w:val="28"/>
          <w:szCs w:val="28"/>
        </w:rPr>
        <w:t xml:space="preserve">ри возникновении в защищаемых помещениях пожара срабатывает один или несколько пожарных извещателей, сигналы поступают </w:t>
      </w:r>
      <w:proofErr w:type="gramStart"/>
      <w:r w:rsidR="001F4DBF" w:rsidRPr="001F4DBF">
        <w:rPr>
          <w:b w:val="0"/>
          <w:sz w:val="28"/>
          <w:szCs w:val="28"/>
        </w:rPr>
        <w:t>на  приемно</w:t>
      </w:r>
      <w:proofErr w:type="gramEnd"/>
      <w:r w:rsidR="001F4DBF" w:rsidRPr="001F4DBF">
        <w:rPr>
          <w:b w:val="0"/>
          <w:sz w:val="28"/>
          <w:szCs w:val="28"/>
        </w:rPr>
        <w:t>-контрольные приборы (ППК), с указанием номера извещателя, группы извещателей, шлейфа и т.п.;</w:t>
      </w:r>
    </w:p>
    <w:p w14:paraId="41ED1EC2" w14:textId="77777777" w:rsidR="001F4DBF" w:rsidRPr="001F4DBF" w:rsidRDefault="001F4DBF" w:rsidP="00A5044E">
      <w:pPr>
        <w:pStyle w:val="1"/>
        <w:spacing w:before="0"/>
        <w:ind w:left="1701" w:right="567" w:firstLine="567"/>
        <w:jc w:val="both"/>
        <w:rPr>
          <w:b w:val="0"/>
          <w:sz w:val="28"/>
          <w:szCs w:val="28"/>
        </w:rPr>
      </w:pPr>
      <w:r w:rsidRPr="001F4DBF">
        <w:rPr>
          <w:b w:val="0"/>
          <w:sz w:val="28"/>
          <w:szCs w:val="28"/>
        </w:rPr>
        <w:t>ППК формируют стартовый импульс для приборов пожарного управления (ППУ) "РМ-1", "РМ-1С", "РМ-1К" и "РМ-4К";</w:t>
      </w:r>
    </w:p>
    <w:p w14:paraId="04C4D054" w14:textId="6ED2ECF4" w:rsidR="001F4DBF" w:rsidRPr="001F4DBF" w:rsidRDefault="001F4DBF" w:rsidP="00A5044E">
      <w:pPr>
        <w:pStyle w:val="1"/>
        <w:spacing w:before="0"/>
        <w:ind w:left="1701" w:right="567" w:firstLine="567"/>
        <w:jc w:val="both"/>
        <w:rPr>
          <w:b w:val="0"/>
          <w:sz w:val="28"/>
          <w:szCs w:val="28"/>
        </w:rPr>
      </w:pPr>
      <w:r w:rsidRPr="001F4DBF">
        <w:rPr>
          <w:b w:val="0"/>
          <w:sz w:val="28"/>
          <w:szCs w:val="28"/>
        </w:rPr>
        <w:t>ППУ "РМ-1", ППУ "РМ-1С", ППУ "РМ-1К" и ППУ "РМ-4К" формируют следующие сигналы управления:</w:t>
      </w:r>
    </w:p>
    <w:p w14:paraId="213D6DCE" w14:textId="77777777" w:rsidR="001F4DBF" w:rsidRPr="001F4DBF" w:rsidRDefault="001F4DBF" w:rsidP="00A5044E">
      <w:pPr>
        <w:pStyle w:val="1"/>
        <w:spacing w:before="0"/>
        <w:ind w:left="1701" w:right="567" w:firstLine="0"/>
        <w:jc w:val="both"/>
        <w:rPr>
          <w:b w:val="0"/>
          <w:sz w:val="28"/>
          <w:szCs w:val="28"/>
        </w:rPr>
      </w:pPr>
      <w:r w:rsidRPr="001F4DBF">
        <w:rPr>
          <w:b w:val="0"/>
          <w:sz w:val="28"/>
          <w:szCs w:val="28"/>
        </w:rPr>
        <w:t>-</w:t>
      </w:r>
      <w:r w:rsidRPr="001F4DBF">
        <w:rPr>
          <w:b w:val="0"/>
          <w:sz w:val="28"/>
          <w:szCs w:val="28"/>
        </w:rPr>
        <w:tab/>
        <w:t>сигнал управления звуковыми оповещателям;</w:t>
      </w:r>
    </w:p>
    <w:p w14:paraId="4CAA446A" w14:textId="77777777" w:rsidR="001F4DBF" w:rsidRPr="001F4DBF" w:rsidRDefault="001F4DBF" w:rsidP="00A5044E">
      <w:pPr>
        <w:pStyle w:val="1"/>
        <w:spacing w:before="0"/>
        <w:ind w:left="1701" w:right="567" w:firstLine="0"/>
        <w:jc w:val="both"/>
        <w:rPr>
          <w:b w:val="0"/>
          <w:sz w:val="28"/>
          <w:szCs w:val="28"/>
        </w:rPr>
      </w:pPr>
      <w:r w:rsidRPr="001F4DBF">
        <w:rPr>
          <w:b w:val="0"/>
          <w:sz w:val="28"/>
          <w:szCs w:val="28"/>
        </w:rPr>
        <w:t>-</w:t>
      </w:r>
      <w:r w:rsidRPr="001F4DBF">
        <w:rPr>
          <w:b w:val="0"/>
          <w:sz w:val="28"/>
          <w:szCs w:val="28"/>
        </w:rPr>
        <w:tab/>
        <w:t>сигнал управления приточно-вытяжными установками;</w:t>
      </w:r>
    </w:p>
    <w:p w14:paraId="3B0F6269" w14:textId="77777777" w:rsidR="001F4DBF" w:rsidRPr="001F4DBF" w:rsidRDefault="001F4DBF" w:rsidP="00A5044E">
      <w:pPr>
        <w:pStyle w:val="1"/>
        <w:spacing w:before="0"/>
        <w:ind w:left="1701" w:right="567" w:firstLine="0"/>
        <w:jc w:val="both"/>
        <w:rPr>
          <w:b w:val="0"/>
          <w:sz w:val="28"/>
          <w:szCs w:val="28"/>
        </w:rPr>
      </w:pPr>
      <w:r w:rsidRPr="001F4DBF">
        <w:rPr>
          <w:b w:val="0"/>
          <w:sz w:val="28"/>
          <w:szCs w:val="28"/>
        </w:rPr>
        <w:t>-</w:t>
      </w:r>
      <w:r w:rsidRPr="001F4DBF">
        <w:rPr>
          <w:b w:val="0"/>
          <w:sz w:val="28"/>
          <w:szCs w:val="28"/>
        </w:rPr>
        <w:tab/>
        <w:t>сигнал управления системой дымоудоления;</w:t>
      </w:r>
    </w:p>
    <w:p w14:paraId="583F300F" w14:textId="77777777" w:rsidR="001F4DBF" w:rsidRPr="001F4DBF" w:rsidRDefault="001F4DBF" w:rsidP="00A5044E">
      <w:pPr>
        <w:pStyle w:val="1"/>
        <w:spacing w:before="0"/>
        <w:ind w:left="1701" w:right="567" w:firstLine="0"/>
        <w:jc w:val="both"/>
        <w:rPr>
          <w:b w:val="0"/>
          <w:sz w:val="28"/>
          <w:szCs w:val="28"/>
        </w:rPr>
      </w:pPr>
      <w:r w:rsidRPr="001F4DBF">
        <w:rPr>
          <w:b w:val="0"/>
          <w:sz w:val="28"/>
          <w:szCs w:val="28"/>
        </w:rPr>
        <w:t>-</w:t>
      </w:r>
      <w:r w:rsidRPr="001F4DBF">
        <w:rPr>
          <w:b w:val="0"/>
          <w:sz w:val="28"/>
          <w:szCs w:val="28"/>
        </w:rPr>
        <w:tab/>
        <w:t>сигнал управления клапанами противопожарными (КПЖ) и дымоудаления (КДУ)</w:t>
      </w:r>
    </w:p>
    <w:p w14:paraId="0B238818" w14:textId="77777777" w:rsidR="001F4DBF" w:rsidRPr="001F4DBF" w:rsidRDefault="001F4DBF" w:rsidP="00A5044E">
      <w:pPr>
        <w:pStyle w:val="1"/>
        <w:spacing w:before="0"/>
        <w:ind w:left="1701" w:right="567" w:firstLine="0"/>
        <w:jc w:val="both"/>
        <w:rPr>
          <w:b w:val="0"/>
          <w:sz w:val="28"/>
          <w:szCs w:val="28"/>
        </w:rPr>
      </w:pPr>
      <w:r w:rsidRPr="001F4DBF">
        <w:rPr>
          <w:b w:val="0"/>
          <w:sz w:val="28"/>
          <w:szCs w:val="28"/>
        </w:rPr>
        <w:t>-</w:t>
      </w:r>
      <w:r w:rsidRPr="001F4DBF">
        <w:rPr>
          <w:b w:val="0"/>
          <w:sz w:val="28"/>
          <w:szCs w:val="28"/>
        </w:rPr>
        <w:tab/>
        <w:t>сигнал управления системой контроля и управления доступом (СКУД).</w:t>
      </w:r>
    </w:p>
    <w:p w14:paraId="2CD93C6F" w14:textId="406051AA" w:rsidR="001F4DBF" w:rsidRPr="001F4DBF" w:rsidRDefault="001F4DBF" w:rsidP="00A5044E">
      <w:pPr>
        <w:pStyle w:val="1"/>
        <w:spacing w:before="0"/>
        <w:ind w:left="1701" w:right="567" w:firstLine="0"/>
        <w:jc w:val="both"/>
        <w:rPr>
          <w:b w:val="0"/>
          <w:sz w:val="28"/>
          <w:szCs w:val="28"/>
        </w:rPr>
      </w:pPr>
      <w:r w:rsidRPr="001F4DBF">
        <w:rPr>
          <w:b w:val="0"/>
          <w:sz w:val="28"/>
          <w:szCs w:val="28"/>
        </w:rPr>
        <w:t>-</w:t>
      </w:r>
      <w:r w:rsidRPr="001F4DBF">
        <w:rPr>
          <w:b w:val="0"/>
          <w:sz w:val="28"/>
          <w:szCs w:val="28"/>
        </w:rPr>
        <w:tab/>
        <w:t>сигнал к контроллеру лифта для принудительного направления кабины лифта на назначенный этаж и обеспечении выхода всех пассажиров из кабины</w:t>
      </w:r>
    </w:p>
    <w:p w14:paraId="43C86A04" w14:textId="0E43472F" w:rsidR="001F4DBF" w:rsidRPr="00A5044E" w:rsidRDefault="00A5044E" w:rsidP="001F4DBF">
      <w:pPr>
        <w:pStyle w:val="1"/>
        <w:ind w:left="1701" w:right="567" w:firstLine="567"/>
        <w:jc w:val="both"/>
        <w:rPr>
          <w:sz w:val="28"/>
          <w:szCs w:val="28"/>
        </w:rPr>
      </w:pPr>
      <w:r>
        <w:rPr>
          <w:sz w:val="28"/>
          <w:szCs w:val="28"/>
        </w:rPr>
        <w:t xml:space="preserve">                                  </w:t>
      </w:r>
      <w:r w:rsidRPr="00A5044E">
        <w:rPr>
          <w:sz w:val="28"/>
          <w:szCs w:val="28"/>
        </w:rPr>
        <w:t>Размещение оборудования</w:t>
      </w:r>
    </w:p>
    <w:p w14:paraId="7A97FBA8" w14:textId="77777777" w:rsidR="001F4DBF" w:rsidRPr="001F4DBF" w:rsidRDefault="001F4DBF" w:rsidP="00A5044E">
      <w:pPr>
        <w:pStyle w:val="1"/>
        <w:spacing w:before="0"/>
        <w:ind w:left="1701" w:right="567" w:firstLine="567"/>
        <w:jc w:val="both"/>
        <w:rPr>
          <w:b w:val="0"/>
          <w:sz w:val="28"/>
          <w:szCs w:val="28"/>
        </w:rPr>
      </w:pPr>
      <w:r w:rsidRPr="001F4DBF">
        <w:rPr>
          <w:b w:val="0"/>
          <w:sz w:val="28"/>
          <w:szCs w:val="28"/>
        </w:rPr>
        <w:t>Пульты контроля и управления, блоки индикации, преобразователи, повторители интерфейса устанавливаются в помещении Операторской на стене.</w:t>
      </w:r>
    </w:p>
    <w:p w14:paraId="339E64ED" w14:textId="77777777" w:rsidR="001F4DBF" w:rsidRPr="001F4DBF" w:rsidRDefault="001F4DBF" w:rsidP="00A5044E">
      <w:pPr>
        <w:pStyle w:val="1"/>
        <w:spacing w:before="0"/>
        <w:ind w:left="1701" w:right="567" w:firstLine="567"/>
        <w:jc w:val="both"/>
        <w:rPr>
          <w:b w:val="0"/>
          <w:sz w:val="28"/>
          <w:szCs w:val="28"/>
        </w:rPr>
      </w:pPr>
      <w:r w:rsidRPr="001F4DBF">
        <w:rPr>
          <w:b w:val="0"/>
          <w:sz w:val="28"/>
          <w:szCs w:val="28"/>
        </w:rPr>
        <w:lastRenderedPageBreak/>
        <w:t xml:space="preserve">Расстановка пожарных </w:t>
      </w:r>
      <w:proofErr w:type="gramStart"/>
      <w:r w:rsidRPr="001F4DBF">
        <w:rPr>
          <w:b w:val="0"/>
          <w:sz w:val="28"/>
          <w:szCs w:val="28"/>
        </w:rPr>
        <w:t>извещателей  произведена</w:t>
      </w:r>
      <w:proofErr w:type="gramEnd"/>
      <w:r w:rsidRPr="001F4DBF">
        <w:rPr>
          <w:b w:val="0"/>
          <w:sz w:val="28"/>
          <w:szCs w:val="28"/>
        </w:rPr>
        <w:t xml:space="preserve"> в </w:t>
      </w:r>
      <w:proofErr w:type="gramStart"/>
      <w:r w:rsidRPr="001F4DBF">
        <w:rPr>
          <w:b w:val="0"/>
          <w:sz w:val="28"/>
          <w:szCs w:val="28"/>
        </w:rPr>
        <w:t>соответствии  с</w:t>
      </w:r>
      <w:proofErr w:type="gramEnd"/>
      <w:r w:rsidRPr="001F4DBF">
        <w:rPr>
          <w:b w:val="0"/>
          <w:sz w:val="28"/>
          <w:szCs w:val="28"/>
        </w:rPr>
        <w:t xml:space="preserve"> СН РК 2.02-00-2019, система оповещения о пожаре - согласно п. 1 и п.10 Табл.Б2 СН РК 2.02-11-2002*.</w:t>
      </w:r>
    </w:p>
    <w:p w14:paraId="5E92AC8A" w14:textId="0CE7542C" w:rsidR="001F4DBF" w:rsidRDefault="001F4DBF" w:rsidP="00A5044E">
      <w:pPr>
        <w:pStyle w:val="1"/>
        <w:spacing w:before="0"/>
        <w:ind w:left="1701" w:right="567" w:firstLine="567"/>
        <w:jc w:val="both"/>
        <w:rPr>
          <w:b w:val="0"/>
          <w:sz w:val="28"/>
          <w:szCs w:val="28"/>
        </w:rPr>
      </w:pPr>
      <w:r w:rsidRPr="001F4DBF">
        <w:rPr>
          <w:b w:val="0"/>
          <w:sz w:val="28"/>
          <w:szCs w:val="28"/>
        </w:rPr>
        <w:t>Ручные пожарные извещатели устанавливаются на путях эвакуации на высоте 1,5м от уровня пола. Размещение оборудования автоматической пожарной сигнализации выполнить в соответствии с данным рабочим проектом и рекомендациями технических паспортов заводов изготовителей приборов.</w:t>
      </w:r>
    </w:p>
    <w:p w14:paraId="2194D335" w14:textId="77777777" w:rsidR="00A5044E" w:rsidRPr="001F4DBF" w:rsidRDefault="00A5044E" w:rsidP="00A5044E">
      <w:pPr>
        <w:pStyle w:val="1"/>
        <w:spacing w:before="0"/>
        <w:ind w:left="1701" w:right="567" w:firstLine="567"/>
        <w:jc w:val="both"/>
        <w:rPr>
          <w:b w:val="0"/>
          <w:sz w:val="28"/>
          <w:szCs w:val="28"/>
        </w:rPr>
      </w:pPr>
    </w:p>
    <w:p w14:paraId="3BF21F2C" w14:textId="497D6BEA" w:rsidR="001F4DBF" w:rsidRPr="00A5044E" w:rsidRDefault="00A5044E" w:rsidP="00A5044E">
      <w:pPr>
        <w:pStyle w:val="1"/>
        <w:spacing w:before="0"/>
        <w:ind w:left="1701" w:right="567" w:firstLine="567"/>
        <w:jc w:val="both"/>
        <w:rPr>
          <w:sz w:val="28"/>
          <w:szCs w:val="28"/>
        </w:rPr>
      </w:pPr>
      <w:r>
        <w:rPr>
          <w:sz w:val="28"/>
          <w:szCs w:val="28"/>
        </w:rPr>
        <w:t xml:space="preserve">                                          </w:t>
      </w:r>
      <w:r w:rsidRPr="00A5044E">
        <w:rPr>
          <w:sz w:val="28"/>
          <w:szCs w:val="28"/>
        </w:rPr>
        <w:t xml:space="preserve">Прокладка кабелей </w:t>
      </w:r>
    </w:p>
    <w:p w14:paraId="52A2AA2F" w14:textId="77777777" w:rsidR="001F4DBF" w:rsidRPr="001F4DBF" w:rsidRDefault="001F4DBF" w:rsidP="00A5044E">
      <w:pPr>
        <w:pStyle w:val="1"/>
        <w:spacing w:before="0"/>
        <w:ind w:left="1701" w:right="567" w:firstLine="567"/>
        <w:jc w:val="both"/>
        <w:rPr>
          <w:b w:val="0"/>
          <w:sz w:val="28"/>
          <w:szCs w:val="28"/>
        </w:rPr>
      </w:pPr>
      <w:r w:rsidRPr="001F4DBF">
        <w:rPr>
          <w:b w:val="0"/>
          <w:sz w:val="28"/>
          <w:szCs w:val="28"/>
        </w:rPr>
        <w:t xml:space="preserve">Шлейфы пожарной сигнализации выполнить 2-х жильным медным кабелем марки </w:t>
      </w:r>
      <w:proofErr w:type="spellStart"/>
      <w:r w:rsidRPr="001F4DBF">
        <w:rPr>
          <w:b w:val="0"/>
          <w:sz w:val="28"/>
          <w:szCs w:val="28"/>
        </w:rPr>
        <w:t>КПСнг</w:t>
      </w:r>
      <w:proofErr w:type="spellEnd"/>
      <w:r w:rsidRPr="001F4DBF">
        <w:rPr>
          <w:b w:val="0"/>
          <w:sz w:val="28"/>
          <w:szCs w:val="28"/>
        </w:rPr>
        <w:t xml:space="preserve">(А)-FRLS сечением жил 0,5мм. Для управления технологическим оборудованием здания от приборов управления прокладываются кабели марки </w:t>
      </w:r>
      <w:proofErr w:type="spellStart"/>
      <w:r w:rsidRPr="001F4DBF">
        <w:rPr>
          <w:b w:val="0"/>
          <w:sz w:val="28"/>
          <w:szCs w:val="28"/>
        </w:rPr>
        <w:t>КПСнг</w:t>
      </w:r>
      <w:proofErr w:type="spellEnd"/>
      <w:r w:rsidRPr="001F4DBF">
        <w:rPr>
          <w:b w:val="0"/>
          <w:sz w:val="28"/>
          <w:szCs w:val="28"/>
        </w:rPr>
        <w:t>(А)-FRLS и ВВГнг(А)-FRLS.</w:t>
      </w:r>
    </w:p>
    <w:p w14:paraId="4A29BCED" w14:textId="7A486479" w:rsidR="001F4DBF" w:rsidRPr="001F4DBF" w:rsidRDefault="001F4DBF" w:rsidP="00A5044E">
      <w:pPr>
        <w:pStyle w:val="1"/>
        <w:spacing w:before="0"/>
        <w:ind w:left="1701" w:right="567" w:firstLine="567"/>
        <w:jc w:val="both"/>
        <w:rPr>
          <w:b w:val="0"/>
          <w:sz w:val="28"/>
          <w:szCs w:val="28"/>
        </w:rPr>
      </w:pPr>
      <w:r w:rsidRPr="001F4DBF">
        <w:rPr>
          <w:b w:val="0"/>
          <w:sz w:val="28"/>
          <w:szCs w:val="28"/>
        </w:rPr>
        <w:t xml:space="preserve">Шлейфы пожарной </w:t>
      </w:r>
      <w:proofErr w:type="gramStart"/>
      <w:r w:rsidRPr="001F4DBF">
        <w:rPr>
          <w:b w:val="0"/>
          <w:sz w:val="28"/>
          <w:szCs w:val="28"/>
        </w:rPr>
        <w:t>сигнализации  прокладываются</w:t>
      </w:r>
      <w:proofErr w:type="gramEnd"/>
      <w:r w:rsidRPr="001F4DBF">
        <w:rPr>
          <w:b w:val="0"/>
          <w:sz w:val="28"/>
          <w:szCs w:val="28"/>
        </w:rPr>
        <w:t xml:space="preserve"> в слаботочных лотках, в трубах ПВХ по стенам и потолочному перекрытию, и в трубах ПНД в стяжке пола.</w:t>
      </w:r>
    </w:p>
    <w:p w14:paraId="5A43C6C6" w14:textId="77777777" w:rsidR="001F4DBF" w:rsidRPr="001F4DBF" w:rsidRDefault="001F4DBF" w:rsidP="00A5044E">
      <w:pPr>
        <w:pStyle w:val="1"/>
        <w:spacing w:before="0"/>
        <w:ind w:left="1701" w:right="567" w:firstLine="567"/>
        <w:jc w:val="both"/>
        <w:rPr>
          <w:b w:val="0"/>
          <w:sz w:val="28"/>
          <w:szCs w:val="28"/>
        </w:rPr>
      </w:pPr>
      <w:r w:rsidRPr="001F4DBF">
        <w:rPr>
          <w:b w:val="0"/>
          <w:sz w:val="28"/>
          <w:szCs w:val="28"/>
        </w:rPr>
        <w:t xml:space="preserve">Все кабельные соединения выполнять в приборах или </w:t>
      </w:r>
      <w:proofErr w:type="spellStart"/>
      <w:r w:rsidRPr="001F4DBF">
        <w:rPr>
          <w:b w:val="0"/>
          <w:sz w:val="28"/>
          <w:szCs w:val="28"/>
        </w:rPr>
        <w:t>клемных</w:t>
      </w:r>
      <w:proofErr w:type="spellEnd"/>
      <w:r w:rsidRPr="001F4DBF">
        <w:rPr>
          <w:b w:val="0"/>
          <w:sz w:val="28"/>
          <w:szCs w:val="28"/>
        </w:rPr>
        <w:t xml:space="preserve"> колодках.</w:t>
      </w:r>
    </w:p>
    <w:p w14:paraId="46438213" w14:textId="5E7F5EF5" w:rsidR="001F4DBF" w:rsidRPr="001F4DBF" w:rsidRDefault="001F4DBF" w:rsidP="00A5044E">
      <w:pPr>
        <w:pStyle w:val="1"/>
        <w:spacing w:before="0"/>
        <w:ind w:left="1701" w:right="567" w:firstLine="567"/>
        <w:jc w:val="both"/>
        <w:rPr>
          <w:b w:val="0"/>
          <w:sz w:val="28"/>
          <w:szCs w:val="28"/>
        </w:rPr>
      </w:pPr>
      <w:r w:rsidRPr="001F4DBF">
        <w:rPr>
          <w:b w:val="0"/>
          <w:sz w:val="28"/>
          <w:szCs w:val="28"/>
        </w:rPr>
        <w:t>Все кабельные участки между приборами должны быть выполнены цельными кабелями.</w:t>
      </w:r>
    </w:p>
    <w:p w14:paraId="6285C61B" w14:textId="0809E847" w:rsidR="001F4DBF" w:rsidRPr="00A5044E" w:rsidRDefault="00A5044E" w:rsidP="001F4DBF">
      <w:pPr>
        <w:pStyle w:val="1"/>
        <w:ind w:left="1701" w:right="567" w:firstLine="567"/>
        <w:jc w:val="both"/>
        <w:rPr>
          <w:sz w:val="28"/>
          <w:szCs w:val="28"/>
        </w:rPr>
      </w:pPr>
      <w:r>
        <w:rPr>
          <w:sz w:val="28"/>
          <w:szCs w:val="28"/>
        </w:rPr>
        <w:t xml:space="preserve">                      </w:t>
      </w:r>
      <w:r w:rsidRPr="00A5044E">
        <w:rPr>
          <w:sz w:val="28"/>
          <w:szCs w:val="28"/>
        </w:rPr>
        <w:t xml:space="preserve">Монтажные и пусконаладочные работы </w:t>
      </w:r>
    </w:p>
    <w:p w14:paraId="410DF6DD" w14:textId="77777777" w:rsidR="001F4DBF" w:rsidRPr="001F4DBF" w:rsidRDefault="001F4DBF" w:rsidP="001F4DBF">
      <w:pPr>
        <w:pStyle w:val="1"/>
        <w:ind w:left="1701" w:right="567" w:firstLine="567"/>
        <w:jc w:val="both"/>
        <w:rPr>
          <w:b w:val="0"/>
          <w:sz w:val="28"/>
          <w:szCs w:val="28"/>
        </w:rPr>
      </w:pPr>
      <w:r w:rsidRPr="001F4DBF">
        <w:rPr>
          <w:b w:val="0"/>
          <w:sz w:val="28"/>
          <w:szCs w:val="28"/>
        </w:rPr>
        <w:t xml:space="preserve">Монтажные и пусконаладочные работы выполняются в соответствии с действующими нормами и правилами РК, настоящим рабочим проектом, документацией заводов-изготовителей </w:t>
      </w:r>
      <w:proofErr w:type="gramStart"/>
      <w:r w:rsidRPr="001F4DBF">
        <w:rPr>
          <w:b w:val="0"/>
          <w:sz w:val="28"/>
          <w:szCs w:val="28"/>
        </w:rPr>
        <w:t>оборудования .</w:t>
      </w:r>
      <w:proofErr w:type="gramEnd"/>
      <w:r w:rsidRPr="001F4DBF">
        <w:rPr>
          <w:b w:val="0"/>
          <w:sz w:val="28"/>
          <w:szCs w:val="28"/>
        </w:rPr>
        <w:t xml:space="preserve"> Законченная монтажом система пожарной сигнализации и система оповещения людей о пожаре подвергается приемно-сдаточным испытаниям и подлежит сдаче в эксплуатацию в установленном порядке с оформлением соответствующей документации.</w:t>
      </w:r>
    </w:p>
    <w:p w14:paraId="4FC45C31" w14:textId="406C6BFC" w:rsidR="001F4DBF" w:rsidRPr="00A5044E" w:rsidRDefault="00A5044E" w:rsidP="001F4DBF">
      <w:pPr>
        <w:pStyle w:val="1"/>
        <w:ind w:left="1701" w:right="567" w:firstLine="567"/>
        <w:jc w:val="both"/>
        <w:rPr>
          <w:sz w:val="28"/>
          <w:szCs w:val="28"/>
        </w:rPr>
      </w:pPr>
      <w:r>
        <w:rPr>
          <w:sz w:val="28"/>
          <w:szCs w:val="28"/>
        </w:rPr>
        <w:t xml:space="preserve">                             </w:t>
      </w:r>
      <w:r w:rsidRPr="00A5044E">
        <w:rPr>
          <w:sz w:val="28"/>
          <w:szCs w:val="28"/>
        </w:rPr>
        <w:t xml:space="preserve">Защитное заземление и зануление </w:t>
      </w:r>
    </w:p>
    <w:p w14:paraId="576AC680" w14:textId="7912E918" w:rsidR="001F4DBF" w:rsidRPr="001F4DBF" w:rsidRDefault="001F4DBF" w:rsidP="00A5044E">
      <w:pPr>
        <w:pStyle w:val="1"/>
        <w:spacing w:before="0"/>
        <w:ind w:left="1701" w:right="567" w:firstLine="567"/>
        <w:jc w:val="both"/>
        <w:rPr>
          <w:b w:val="0"/>
          <w:sz w:val="28"/>
          <w:szCs w:val="28"/>
        </w:rPr>
      </w:pPr>
      <w:r w:rsidRPr="001F4DBF">
        <w:rPr>
          <w:b w:val="0"/>
          <w:sz w:val="28"/>
          <w:szCs w:val="28"/>
        </w:rPr>
        <w:t xml:space="preserve">   Защитное заземление и зануление в помещениях и в местах установки приборов выполнить в общий контур в соответствии с требованиями </w:t>
      </w:r>
      <w:proofErr w:type="gramStart"/>
      <w:r w:rsidRPr="001F4DBF">
        <w:rPr>
          <w:b w:val="0"/>
          <w:sz w:val="28"/>
          <w:szCs w:val="28"/>
        </w:rPr>
        <w:t xml:space="preserve">ПУЭ,   </w:t>
      </w:r>
      <w:proofErr w:type="gramEnd"/>
      <w:r w:rsidRPr="001F4DBF">
        <w:rPr>
          <w:b w:val="0"/>
          <w:sz w:val="28"/>
          <w:szCs w:val="28"/>
        </w:rPr>
        <w:t>СН РК 2.02-02-</w:t>
      </w:r>
      <w:proofErr w:type="gramStart"/>
      <w:r w:rsidRPr="001F4DBF">
        <w:rPr>
          <w:b w:val="0"/>
          <w:sz w:val="28"/>
          <w:szCs w:val="28"/>
        </w:rPr>
        <w:t>2019  и</w:t>
      </w:r>
      <w:proofErr w:type="gramEnd"/>
      <w:r w:rsidRPr="001F4DBF">
        <w:rPr>
          <w:b w:val="0"/>
          <w:sz w:val="28"/>
          <w:szCs w:val="28"/>
        </w:rPr>
        <w:t xml:space="preserve"> СН РК 4.04-07-2019.</w:t>
      </w:r>
    </w:p>
    <w:p w14:paraId="65852A4A" w14:textId="2DD434F9" w:rsidR="001F4DBF" w:rsidRPr="001F4DBF" w:rsidRDefault="001F4DBF" w:rsidP="00A5044E">
      <w:pPr>
        <w:pStyle w:val="1"/>
        <w:spacing w:before="0"/>
        <w:ind w:left="1701" w:right="567" w:firstLine="567"/>
        <w:jc w:val="both"/>
        <w:rPr>
          <w:b w:val="0"/>
          <w:sz w:val="28"/>
          <w:szCs w:val="28"/>
        </w:rPr>
      </w:pPr>
      <w:r w:rsidRPr="001F4DBF">
        <w:rPr>
          <w:b w:val="0"/>
          <w:sz w:val="28"/>
          <w:szCs w:val="28"/>
        </w:rPr>
        <w:t>ПРИМЕЧАНИЕ:</w:t>
      </w:r>
    </w:p>
    <w:p w14:paraId="78B8CFD5" w14:textId="77777777" w:rsidR="001F4DBF" w:rsidRPr="001F4DBF" w:rsidRDefault="001F4DBF" w:rsidP="00A5044E">
      <w:pPr>
        <w:pStyle w:val="1"/>
        <w:spacing w:before="0"/>
        <w:ind w:left="1701" w:right="567" w:firstLine="567"/>
        <w:jc w:val="both"/>
        <w:rPr>
          <w:b w:val="0"/>
          <w:sz w:val="28"/>
          <w:szCs w:val="28"/>
        </w:rPr>
      </w:pPr>
      <w:r w:rsidRPr="001F4DBF">
        <w:rPr>
          <w:b w:val="0"/>
          <w:sz w:val="28"/>
          <w:szCs w:val="28"/>
        </w:rPr>
        <w:t>1)</w:t>
      </w:r>
      <w:r w:rsidRPr="001F4DBF">
        <w:rPr>
          <w:b w:val="0"/>
          <w:sz w:val="28"/>
          <w:szCs w:val="28"/>
        </w:rPr>
        <w:tab/>
        <w:t>Электропитание всех систем предусмотрено в электротехническом разделе проекта.</w:t>
      </w:r>
    </w:p>
    <w:p w14:paraId="41010BAC" w14:textId="650A2074" w:rsidR="001F4DBF" w:rsidRPr="001F4DBF" w:rsidRDefault="001F4DBF" w:rsidP="00A5044E">
      <w:pPr>
        <w:pStyle w:val="1"/>
        <w:spacing w:before="0"/>
        <w:ind w:left="1701" w:right="567" w:firstLine="567"/>
        <w:jc w:val="both"/>
        <w:rPr>
          <w:b w:val="0"/>
          <w:sz w:val="28"/>
          <w:szCs w:val="28"/>
        </w:rPr>
      </w:pPr>
      <w:r w:rsidRPr="001F4DBF">
        <w:rPr>
          <w:b w:val="0"/>
          <w:sz w:val="28"/>
          <w:szCs w:val="28"/>
        </w:rPr>
        <w:t>2)</w:t>
      </w:r>
      <w:r w:rsidRPr="001F4DBF">
        <w:rPr>
          <w:b w:val="0"/>
          <w:sz w:val="28"/>
          <w:szCs w:val="28"/>
        </w:rPr>
        <w:tab/>
        <w:t>В местах прохода проводов и кабелей через стены, перекрытия или их выхода наружу заделать зазоры между проводами, кабелями и трубой (коробом, проемом) легко удаляемой массой из несгораемого материала.</w:t>
      </w:r>
    </w:p>
    <w:p w14:paraId="256F57B4" w14:textId="77777777" w:rsidR="000F170F" w:rsidRPr="000F170F" w:rsidRDefault="000F170F" w:rsidP="000F170F">
      <w:pPr>
        <w:pStyle w:val="a6"/>
        <w:widowControl/>
        <w:adjustRightInd w:val="0"/>
        <w:spacing w:line="276" w:lineRule="auto"/>
        <w:ind w:left="2644" w:right="567" w:firstLine="0"/>
        <w:jc w:val="both"/>
        <w:rPr>
          <w:rFonts w:eastAsiaTheme="minorHAnsi"/>
          <w:b/>
          <w:color w:val="000000"/>
          <w:sz w:val="28"/>
          <w:szCs w:val="28"/>
        </w:rPr>
      </w:pPr>
    </w:p>
    <w:p w14:paraId="0C53DDA2" w14:textId="77777777" w:rsidR="005407F7" w:rsidRPr="005F70CA" w:rsidRDefault="005407F7" w:rsidP="005407F7">
      <w:pPr>
        <w:ind w:left="1701" w:right="567"/>
        <w:jc w:val="both"/>
        <w:rPr>
          <w:sz w:val="28"/>
          <w:szCs w:val="28"/>
        </w:rPr>
      </w:pPr>
    </w:p>
    <w:p w14:paraId="47AB90C3" w14:textId="02BCB131" w:rsidR="00861B9F" w:rsidRDefault="00861B9F" w:rsidP="00861B9F">
      <w:pPr>
        <w:widowControl/>
        <w:adjustRightInd w:val="0"/>
        <w:spacing w:before="60" w:line="79" w:lineRule="atLeast"/>
        <w:ind w:left="1701" w:right="567"/>
        <w:jc w:val="both"/>
        <w:rPr>
          <w:rFonts w:eastAsiaTheme="minorHAnsi"/>
          <w:b/>
          <w:color w:val="000000"/>
          <w:sz w:val="28"/>
          <w:szCs w:val="28"/>
        </w:rPr>
      </w:pPr>
      <w:r w:rsidRPr="005F70CA">
        <w:rPr>
          <w:rFonts w:eastAsiaTheme="minorHAnsi"/>
          <w:color w:val="000000"/>
          <w:sz w:val="28"/>
          <w:szCs w:val="28"/>
        </w:rPr>
        <w:tab/>
      </w:r>
      <w:r w:rsidRPr="000D40F2">
        <w:rPr>
          <w:rFonts w:eastAsiaTheme="minorHAnsi"/>
          <w:b/>
          <w:color w:val="000000"/>
          <w:sz w:val="28"/>
          <w:szCs w:val="28"/>
        </w:rPr>
        <w:t xml:space="preserve">                                 </w:t>
      </w:r>
      <w:r w:rsidR="000D40F2" w:rsidRPr="000D40F2">
        <w:rPr>
          <w:rFonts w:eastAsiaTheme="minorHAnsi"/>
          <w:b/>
          <w:color w:val="000000"/>
          <w:sz w:val="28"/>
          <w:szCs w:val="28"/>
        </w:rPr>
        <w:t>9.3</w:t>
      </w:r>
      <w:r w:rsidR="000D40F2">
        <w:rPr>
          <w:rFonts w:eastAsiaTheme="minorHAnsi"/>
          <w:color w:val="000000"/>
          <w:sz w:val="28"/>
          <w:szCs w:val="28"/>
        </w:rPr>
        <w:t xml:space="preserve"> </w:t>
      </w:r>
      <w:r w:rsidRPr="005F70CA">
        <w:rPr>
          <w:rFonts w:eastAsiaTheme="minorHAnsi"/>
          <w:b/>
          <w:color w:val="000000"/>
          <w:sz w:val="28"/>
          <w:szCs w:val="28"/>
        </w:rPr>
        <w:t>Система видеонаблюдения</w:t>
      </w:r>
    </w:p>
    <w:p w14:paraId="432A73BC" w14:textId="025922AC" w:rsidR="00A5044E" w:rsidRPr="00A5044E" w:rsidRDefault="00A5044E" w:rsidP="00A5044E">
      <w:pPr>
        <w:pStyle w:val="1"/>
        <w:ind w:left="1701" w:right="567" w:firstLine="567"/>
        <w:jc w:val="both"/>
        <w:rPr>
          <w:b w:val="0"/>
          <w:sz w:val="28"/>
          <w:szCs w:val="28"/>
        </w:rPr>
      </w:pPr>
      <w:r w:rsidRPr="002F15AC">
        <w:rPr>
          <w:b w:val="0"/>
          <w:sz w:val="28"/>
          <w:szCs w:val="28"/>
          <w:shd w:val="clear" w:color="auto" w:fill="FFFFFF"/>
        </w:rPr>
        <w:t>На момент обследования з</w:t>
      </w:r>
      <w:r>
        <w:rPr>
          <w:b w:val="0"/>
          <w:sz w:val="28"/>
          <w:szCs w:val="28"/>
          <w:shd w:val="clear" w:color="auto" w:fill="FFFFFF"/>
        </w:rPr>
        <w:t>дания, монтажные работы по системе видеонаблюдения</w:t>
      </w:r>
      <w:r w:rsidRPr="002F15AC">
        <w:rPr>
          <w:b w:val="0"/>
          <w:sz w:val="28"/>
          <w:szCs w:val="28"/>
          <w:shd w:val="clear" w:color="auto" w:fill="FFFFFF"/>
        </w:rPr>
        <w:t xml:space="preserve"> в здан</w:t>
      </w:r>
      <w:r>
        <w:rPr>
          <w:b w:val="0"/>
          <w:sz w:val="28"/>
          <w:szCs w:val="28"/>
          <w:shd w:val="clear" w:color="auto" w:fill="FFFFFF"/>
        </w:rPr>
        <w:t>ии не выполнялись. Необходимо в полном объеме</w:t>
      </w:r>
      <w:r w:rsidRPr="002F15AC">
        <w:rPr>
          <w:b w:val="0"/>
          <w:sz w:val="28"/>
          <w:szCs w:val="28"/>
          <w:shd w:val="clear" w:color="auto" w:fill="FFFFFF"/>
        </w:rPr>
        <w:t xml:space="preserve"> выполнить монтажные работы по пр</w:t>
      </w:r>
      <w:r>
        <w:rPr>
          <w:b w:val="0"/>
          <w:sz w:val="28"/>
          <w:szCs w:val="28"/>
          <w:shd w:val="clear" w:color="auto" w:fill="FFFFFF"/>
        </w:rPr>
        <w:t>оектной документации марки СВН.</w:t>
      </w:r>
    </w:p>
    <w:p w14:paraId="1BDD6AEC" w14:textId="77777777" w:rsidR="00861B9F" w:rsidRPr="005F70CA" w:rsidRDefault="00861B9F" w:rsidP="00861B9F">
      <w:pPr>
        <w:widowControl/>
        <w:adjustRightInd w:val="0"/>
        <w:spacing w:before="60" w:line="79" w:lineRule="atLeast"/>
        <w:ind w:left="1701" w:right="567"/>
        <w:jc w:val="both"/>
        <w:rPr>
          <w:rFonts w:eastAsiaTheme="minorHAnsi"/>
          <w:color w:val="000000"/>
          <w:sz w:val="28"/>
          <w:szCs w:val="28"/>
        </w:rPr>
      </w:pPr>
      <w:r w:rsidRPr="005F70CA">
        <w:rPr>
          <w:rFonts w:eastAsiaTheme="minorHAnsi"/>
          <w:b/>
          <w:bCs/>
          <w:color w:val="000000"/>
          <w:sz w:val="28"/>
          <w:szCs w:val="28"/>
        </w:rPr>
        <w:lastRenderedPageBreak/>
        <w:t xml:space="preserve">      </w:t>
      </w:r>
      <w:r w:rsidRPr="005F70CA">
        <w:rPr>
          <w:rFonts w:eastAsiaTheme="minorHAnsi"/>
          <w:color w:val="000000"/>
          <w:sz w:val="28"/>
          <w:szCs w:val="28"/>
        </w:rPr>
        <w:t>В целях обеспечения эффективного визуального контроля за обстановкой школы, а также в соответствии с международными требованиями, проектом, предусматривается создание системы цифрового видеонаблюдения, являющейся высоконадежным инструментом дистанционного сбора, хранения, обработки, и вывода, видеоинформации. Система цифрового видеонаблюдения представляет собой совокупность технических средств обработки и документирования видеоинформации.</w:t>
      </w:r>
    </w:p>
    <w:p w14:paraId="185BB0A9" w14:textId="462B3C19" w:rsidR="00861B9F" w:rsidRPr="005F70CA" w:rsidRDefault="00861B9F" w:rsidP="00861B9F">
      <w:pPr>
        <w:widowControl/>
        <w:adjustRightInd w:val="0"/>
        <w:spacing w:before="60"/>
        <w:ind w:left="1701" w:right="567"/>
        <w:jc w:val="both"/>
        <w:rPr>
          <w:rFonts w:eastAsiaTheme="minorHAnsi"/>
          <w:color w:val="000000"/>
          <w:sz w:val="28"/>
          <w:szCs w:val="28"/>
        </w:rPr>
      </w:pPr>
      <w:r w:rsidRPr="005F70CA">
        <w:rPr>
          <w:rFonts w:eastAsiaTheme="minorHAnsi"/>
          <w:color w:val="000000"/>
          <w:sz w:val="28"/>
          <w:szCs w:val="28"/>
        </w:rPr>
        <w:tab/>
        <w:t>Для выполнения технических требований по организации системы видеонаблюдения, проектом предусматривается построение системы на базе оборудования фирмы "</w:t>
      </w:r>
      <w:proofErr w:type="spellStart"/>
      <w:r w:rsidRPr="005F70CA">
        <w:rPr>
          <w:rFonts w:eastAsiaTheme="minorHAnsi"/>
          <w:color w:val="000000"/>
          <w:sz w:val="28"/>
          <w:szCs w:val="28"/>
        </w:rPr>
        <w:t>Hikvision</w:t>
      </w:r>
      <w:proofErr w:type="spellEnd"/>
      <w:r w:rsidRPr="005F70CA">
        <w:rPr>
          <w:rFonts w:eastAsiaTheme="minorHAnsi"/>
          <w:color w:val="000000"/>
          <w:sz w:val="28"/>
          <w:szCs w:val="28"/>
        </w:rPr>
        <w:t>". Структура системы обеспечивает сбор, обработку и хранение видеоинформации в помещении охраны. Оснащение системой видеонаблюдения производиться на основании технического задания заказчика и схема расстановки оборудования, которая согласовывается с заказчиком.</w:t>
      </w:r>
    </w:p>
    <w:p w14:paraId="1094FD78" w14:textId="46BA973D" w:rsidR="00861B9F" w:rsidRPr="005F70CA" w:rsidRDefault="00861B9F" w:rsidP="00861B9F">
      <w:pPr>
        <w:widowControl/>
        <w:adjustRightInd w:val="0"/>
        <w:spacing w:before="60"/>
        <w:ind w:left="1701" w:right="567"/>
        <w:jc w:val="both"/>
        <w:rPr>
          <w:rFonts w:eastAsiaTheme="minorHAnsi"/>
          <w:color w:val="000000"/>
          <w:sz w:val="28"/>
          <w:szCs w:val="28"/>
        </w:rPr>
      </w:pPr>
      <w:r w:rsidRPr="005F70CA">
        <w:rPr>
          <w:rFonts w:eastAsiaTheme="minorHAnsi"/>
          <w:color w:val="000000"/>
          <w:sz w:val="28"/>
          <w:szCs w:val="28"/>
        </w:rPr>
        <w:tab/>
        <w:t>Для обзора помещений с целью выборочного контроля посетителей, видео сопровождения подозрительных лиц, выявлению и фиксированию фактов незаконных действий предполагается использование цветных видеокамер с разрешением до 2 мегапикселей станда</w:t>
      </w:r>
      <w:r w:rsidR="00C57D4B" w:rsidRPr="005F70CA">
        <w:rPr>
          <w:rFonts w:eastAsiaTheme="minorHAnsi"/>
          <w:color w:val="000000"/>
          <w:sz w:val="28"/>
          <w:szCs w:val="28"/>
        </w:rPr>
        <w:t xml:space="preserve">ртного и купольного исполнения </w:t>
      </w:r>
      <w:r w:rsidRPr="005F70CA">
        <w:rPr>
          <w:rFonts w:eastAsiaTheme="minorHAnsi"/>
          <w:color w:val="000000"/>
          <w:sz w:val="28"/>
          <w:szCs w:val="28"/>
        </w:rPr>
        <w:t>типа, для обзора территории предлагается использование видеокамер всепогодного исполнения и инфракрасной подсветкой. Видеоинформация с видеокамер поступает на сетевой 160 канальные видеорегистраторы (NVR). Права доступа операторов видеонаблюдения назначаются системным администратором службы эксплуатации здания.</w:t>
      </w:r>
    </w:p>
    <w:p w14:paraId="3ECC8F4E" w14:textId="3901545F" w:rsidR="00861B9F" w:rsidRPr="005F70CA" w:rsidRDefault="00861B9F" w:rsidP="00861B9F">
      <w:pPr>
        <w:widowControl/>
        <w:adjustRightInd w:val="0"/>
        <w:spacing w:before="60"/>
        <w:ind w:left="1701" w:right="567"/>
        <w:jc w:val="both"/>
        <w:rPr>
          <w:rFonts w:eastAsiaTheme="minorHAnsi"/>
          <w:color w:val="000000"/>
          <w:sz w:val="28"/>
          <w:szCs w:val="28"/>
        </w:rPr>
      </w:pPr>
      <w:r w:rsidRPr="005F70CA">
        <w:rPr>
          <w:rFonts w:eastAsiaTheme="minorHAnsi"/>
          <w:color w:val="000000"/>
          <w:sz w:val="28"/>
          <w:szCs w:val="28"/>
        </w:rPr>
        <w:tab/>
        <w:t>Видеокамеры соединяются с коммутаторами кабелем типа UTP 5e категории. Кабель прокладывается по коридорам за подвесным потолком в лотках вместе с другими слаботочными кабелями, в местах отсутствия лотков в гофрированной трубе д=20мм внутри гипсокартонных стен и за подвесным потолком. Электропитание всех уличных видеокамер осуществляется по технологи</w:t>
      </w:r>
      <w:r w:rsidR="00C57D4B" w:rsidRPr="005F70CA">
        <w:rPr>
          <w:rFonts w:eastAsiaTheme="minorHAnsi"/>
          <w:color w:val="000000"/>
          <w:sz w:val="28"/>
          <w:szCs w:val="28"/>
        </w:rPr>
        <w:t xml:space="preserve">и </w:t>
      </w:r>
      <w:proofErr w:type="spellStart"/>
      <w:r w:rsidR="00C57D4B" w:rsidRPr="005F70CA">
        <w:rPr>
          <w:rFonts w:eastAsiaTheme="minorHAnsi"/>
          <w:color w:val="000000"/>
          <w:sz w:val="28"/>
          <w:szCs w:val="28"/>
        </w:rPr>
        <w:t>PoE</w:t>
      </w:r>
      <w:proofErr w:type="spellEnd"/>
      <w:r w:rsidR="00C57D4B" w:rsidRPr="005F70CA">
        <w:rPr>
          <w:rFonts w:eastAsiaTheme="minorHAnsi"/>
          <w:color w:val="000000"/>
          <w:sz w:val="28"/>
          <w:szCs w:val="28"/>
        </w:rPr>
        <w:t xml:space="preserve"> (Power </w:t>
      </w:r>
      <w:proofErr w:type="spellStart"/>
      <w:r w:rsidR="00C57D4B" w:rsidRPr="005F70CA">
        <w:rPr>
          <w:rFonts w:eastAsiaTheme="minorHAnsi"/>
          <w:color w:val="000000"/>
          <w:sz w:val="28"/>
          <w:szCs w:val="28"/>
        </w:rPr>
        <w:t>over</w:t>
      </w:r>
      <w:proofErr w:type="spellEnd"/>
      <w:r w:rsidR="00C57D4B" w:rsidRPr="005F70CA">
        <w:rPr>
          <w:rFonts w:eastAsiaTheme="minorHAnsi"/>
          <w:color w:val="000000"/>
          <w:sz w:val="28"/>
          <w:szCs w:val="28"/>
        </w:rPr>
        <w:t xml:space="preserve"> Ethernet) от </w:t>
      </w:r>
      <w:r w:rsidRPr="005F70CA">
        <w:rPr>
          <w:rFonts w:eastAsiaTheme="minorHAnsi"/>
          <w:color w:val="000000"/>
          <w:sz w:val="28"/>
          <w:szCs w:val="28"/>
        </w:rPr>
        <w:t xml:space="preserve">коммутаторов с поддержкой технологии </w:t>
      </w:r>
      <w:proofErr w:type="spellStart"/>
      <w:r w:rsidRPr="005F70CA">
        <w:rPr>
          <w:rFonts w:eastAsiaTheme="minorHAnsi"/>
          <w:color w:val="000000"/>
          <w:sz w:val="28"/>
          <w:szCs w:val="28"/>
        </w:rPr>
        <w:t>PoE</w:t>
      </w:r>
      <w:proofErr w:type="spellEnd"/>
      <w:r w:rsidRPr="005F70CA">
        <w:rPr>
          <w:rFonts w:eastAsiaTheme="minorHAnsi"/>
          <w:color w:val="000000"/>
          <w:sz w:val="28"/>
          <w:szCs w:val="28"/>
        </w:rPr>
        <w:t xml:space="preserve">. Резервирование питания </w:t>
      </w:r>
      <w:proofErr w:type="spellStart"/>
      <w:r w:rsidRPr="005F70CA">
        <w:rPr>
          <w:rFonts w:eastAsiaTheme="minorHAnsi"/>
          <w:color w:val="000000"/>
          <w:sz w:val="28"/>
          <w:szCs w:val="28"/>
        </w:rPr>
        <w:t>видеокамер,коммутаторов</w:t>
      </w:r>
      <w:proofErr w:type="spellEnd"/>
      <w:r w:rsidRPr="005F70CA">
        <w:rPr>
          <w:rFonts w:eastAsiaTheme="minorHAnsi"/>
          <w:color w:val="000000"/>
          <w:sz w:val="28"/>
          <w:szCs w:val="28"/>
        </w:rPr>
        <w:t xml:space="preserve"> и видеорегистратора осуществляется от источника бесперебойного питания который размещается также в серверном шкафу. </w:t>
      </w:r>
    </w:p>
    <w:p w14:paraId="48A26B58" w14:textId="77777777" w:rsidR="00861B9F" w:rsidRPr="005F70CA" w:rsidRDefault="00861B9F" w:rsidP="00861B9F">
      <w:pPr>
        <w:widowControl/>
        <w:adjustRightInd w:val="0"/>
        <w:spacing w:before="60"/>
        <w:ind w:left="1701" w:right="567"/>
        <w:jc w:val="both"/>
        <w:rPr>
          <w:rFonts w:eastAsiaTheme="minorHAnsi"/>
          <w:color w:val="000000"/>
          <w:sz w:val="28"/>
          <w:szCs w:val="28"/>
        </w:rPr>
      </w:pPr>
    </w:p>
    <w:p w14:paraId="13EF9C3B" w14:textId="52F297CC" w:rsidR="00861B9F" w:rsidRPr="005F70CA" w:rsidRDefault="00861B9F" w:rsidP="00861B9F">
      <w:pPr>
        <w:widowControl/>
        <w:adjustRightInd w:val="0"/>
        <w:spacing w:before="60"/>
        <w:ind w:left="1701" w:right="567"/>
        <w:jc w:val="both"/>
        <w:rPr>
          <w:rFonts w:eastAsiaTheme="minorHAnsi"/>
          <w:b/>
          <w:color w:val="000000"/>
          <w:sz w:val="28"/>
          <w:szCs w:val="28"/>
        </w:rPr>
      </w:pPr>
      <w:r w:rsidRPr="005F70CA">
        <w:rPr>
          <w:rFonts w:eastAsiaTheme="minorHAnsi"/>
          <w:b/>
          <w:color w:val="000000"/>
          <w:sz w:val="28"/>
          <w:szCs w:val="28"/>
        </w:rPr>
        <w:t xml:space="preserve">                                      </w:t>
      </w:r>
      <w:r w:rsidR="00343216">
        <w:rPr>
          <w:rFonts w:eastAsiaTheme="minorHAnsi"/>
          <w:b/>
          <w:color w:val="000000"/>
          <w:sz w:val="28"/>
          <w:szCs w:val="28"/>
        </w:rPr>
        <w:t xml:space="preserve">    Электроснабжение установок.</w:t>
      </w:r>
    </w:p>
    <w:p w14:paraId="6A494538" w14:textId="4A0B8515" w:rsidR="00861B9F" w:rsidRPr="005F70CA" w:rsidRDefault="00861B9F" w:rsidP="00861B9F">
      <w:pPr>
        <w:widowControl/>
        <w:adjustRightInd w:val="0"/>
        <w:spacing w:before="60"/>
        <w:ind w:left="1701" w:right="567"/>
        <w:jc w:val="both"/>
        <w:rPr>
          <w:rFonts w:eastAsiaTheme="minorHAnsi"/>
          <w:color w:val="000000"/>
          <w:sz w:val="28"/>
          <w:szCs w:val="28"/>
        </w:rPr>
      </w:pPr>
      <w:r w:rsidRPr="005F70CA">
        <w:rPr>
          <w:rFonts w:eastAsiaTheme="minorHAnsi"/>
          <w:color w:val="000000"/>
          <w:sz w:val="28"/>
          <w:szCs w:val="28"/>
        </w:rPr>
        <w:tab/>
        <w:t>Электроснабжение активного оборудования СКС производится от сети переменного тока напряжением 220В, частотой 50 Гц.</w:t>
      </w:r>
    </w:p>
    <w:p w14:paraId="17F1619E" w14:textId="169695E4" w:rsidR="00861B9F" w:rsidRPr="005F70CA" w:rsidRDefault="00861B9F" w:rsidP="00861B9F">
      <w:pPr>
        <w:widowControl/>
        <w:adjustRightInd w:val="0"/>
        <w:spacing w:before="60"/>
        <w:ind w:left="1701" w:right="567"/>
        <w:jc w:val="both"/>
        <w:rPr>
          <w:rFonts w:eastAsiaTheme="minorHAnsi"/>
          <w:color w:val="000000"/>
          <w:sz w:val="28"/>
          <w:szCs w:val="28"/>
        </w:rPr>
      </w:pPr>
      <w:r w:rsidRPr="005F70CA">
        <w:rPr>
          <w:rFonts w:eastAsiaTheme="minorHAnsi"/>
          <w:color w:val="000000"/>
          <w:sz w:val="28"/>
          <w:szCs w:val="28"/>
        </w:rPr>
        <w:tab/>
        <w:t>Для электропитания компьютеров рядом с информационными розетками следует предусмотреть электрические розетки с заземляющим контактом, выделенные в отдельные от бытовых электрических розеток группы.</w:t>
      </w:r>
    </w:p>
    <w:p w14:paraId="588DF9B1" w14:textId="2ECE99EE" w:rsidR="00897B09" w:rsidRPr="005F70CA" w:rsidRDefault="00861B9F" w:rsidP="00800D9C">
      <w:pPr>
        <w:ind w:left="1701" w:right="567"/>
        <w:jc w:val="both"/>
        <w:rPr>
          <w:sz w:val="28"/>
          <w:szCs w:val="28"/>
        </w:rPr>
      </w:pPr>
      <w:r w:rsidRPr="005F70CA">
        <w:rPr>
          <w:rFonts w:eastAsiaTheme="minorHAnsi"/>
          <w:color w:val="000000"/>
          <w:sz w:val="28"/>
          <w:szCs w:val="28"/>
        </w:rPr>
        <w:tab/>
        <w:t>Заземление телекоммуникационного шкафа произвести в соответствии с требованиями ПУЭ РК, СНиП РК 4.04.10-2002 "Электротехнические устройства".</w:t>
      </w:r>
    </w:p>
    <w:p w14:paraId="15702AA3" w14:textId="34307352" w:rsidR="00FC765D" w:rsidRPr="005F70CA" w:rsidRDefault="00FC765D" w:rsidP="00897B09">
      <w:pPr>
        <w:pStyle w:val="a3"/>
        <w:spacing w:line="276" w:lineRule="auto"/>
        <w:ind w:right="567"/>
        <w:jc w:val="both"/>
      </w:pPr>
    </w:p>
    <w:p w14:paraId="3D23C72B" w14:textId="18D3CD86" w:rsidR="005407F7" w:rsidRDefault="000D40F2" w:rsidP="005407F7">
      <w:pPr>
        <w:widowControl/>
        <w:adjustRightInd w:val="0"/>
        <w:ind w:left="1701" w:right="567"/>
        <w:jc w:val="center"/>
        <w:rPr>
          <w:rFonts w:eastAsiaTheme="minorHAnsi"/>
          <w:b/>
          <w:color w:val="000000"/>
          <w:sz w:val="28"/>
          <w:szCs w:val="28"/>
        </w:rPr>
      </w:pPr>
      <w:r>
        <w:rPr>
          <w:rFonts w:eastAsiaTheme="minorHAnsi"/>
          <w:b/>
          <w:color w:val="000000"/>
          <w:sz w:val="28"/>
          <w:szCs w:val="28"/>
        </w:rPr>
        <w:lastRenderedPageBreak/>
        <w:t xml:space="preserve">9.4 </w:t>
      </w:r>
      <w:r w:rsidR="005407F7" w:rsidRPr="005F70CA">
        <w:rPr>
          <w:rFonts w:eastAsiaTheme="minorHAnsi"/>
          <w:b/>
          <w:color w:val="000000"/>
          <w:sz w:val="28"/>
          <w:szCs w:val="28"/>
        </w:rPr>
        <w:t>Локальная сеть, совмещенная с телефонной связью</w:t>
      </w:r>
    </w:p>
    <w:p w14:paraId="209C853B" w14:textId="59E80CE7" w:rsidR="005407F7" w:rsidRPr="00A5044E" w:rsidRDefault="00A5044E" w:rsidP="00A5044E">
      <w:pPr>
        <w:pStyle w:val="1"/>
        <w:ind w:left="1701" w:right="567" w:firstLine="567"/>
        <w:jc w:val="both"/>
        <w:rPr>
          <w:b w:val="0"/>
          <w:sz w:val="28"/>
          <w:szCs w:val="28"/>
        </w:rPr>
      </w:pPr>
      <w:r w:rsidRPr="002F15AC">
        <w:rPr>
          <w:b w:val="0"/>
          <w:sz w:val="28"/>
          <w:szCs w:val="28"/>
          <w:shd w:val="clear" w:color="auto" w:fill="FFFFFF"/>
        </w:rPr>
        <w:t>На момент обследования з</w:t>
      </w:r>
      <w:r>
        <w:rPr>
          <w:b w:val="0"/>
          <w:sz w:val="28"/>
          <w:szCs w:val="28"/>
          <w:shd w:val="clear" w:color="auto" w:fill="FFFFFF"/>
        </w:rPr>
        <w:t>дания, монтажные работы по локальной сети, совмещенной с телефонной связью</w:t>
      </w:r>
      <w:r w:rsidRPr="002F15AC">
        <w:rPr>
          <w:b w:val="0"/>
          <w:sz w:val="28"/>
          <w:szCs w:val="28"/>
          <w:shd w:val="clear" w:color="auto" w:fill="FFFFFF"/>
        </w:rPr>
        <w:t xml:space="preserve"> </w:t>
      </w:r>
      <w:proofErr w:type="gramStart"/>
      <w:r w:rsidRPr="002F15AC">
        <w:rPr>
          <w:b w:val="0"/>
          <w:sz w:val="28"/>
          <w:szCs w:val="28"/>
          <w:shd w:val="clear" w:color="auto" w:fill="FFFFFF"/>
        </w:rPr>
        <w:t>в здан</w:t>
      </w:r>
      <w:r>
        <w:rPr>
          <w:b w:val="0"/>
          <w:sz w:val="28"/>
          <w:szCs w:val="28"/>
          <w:shd w:val="clear" w:color="auto" w:fill="FFFFFF"/>
        </w:rPr>
        <w:t>ии</w:t>
      </w:r>
      <w:proofErr w:type="gramEnd"/>
      <w:r>
        <w:rPr>
          <w:b w:val="0"/>
          <w:sz w:val="28"/>
          <w:szCs w:val="28"/>
          <w:shd w:val="clear" w:color="auto" w:fill="FFFFFF"/>
        </w:rPr>
        <w:t xml:space="preserve"> не выполнялись. Необходимо в полном объеме</w:t>
      </w:r>
      <w:r w:rsidRPr="002F15AC">
        <w:rPr>
          <w:b w:val="0"/>
          <w:sz w:val="28"/>
          <w:szCs w:val="28"/>
          <w:shd w:val="clear" w:color="auto" w:fill="FFFFFF"/>
        </w:rPr>
        <w:t xml:space="preserve"> выполнить монтажные работы по пр</w:t>
      </w:r>
      <w:r>
        <w:rPr>
          <w:b w:val="0"/>
          <w:sz w:val="28"/>
          <w:szCs w:val="28"/>
          <w:shd w:val="clear" w:color="auto" w:fill="FFFFFF"/>
        </w:rPr>
        <w:t>оектной документации марки СКС.</w:t>
      </w:r>
    </w:p>
    <w:p w14:paraId="2FAFDC49" w14:textId="105F6518" w:rsidR="005407F7" w:rsidRPr="005F70CA" w:rsidRDefault="005407F7" w:rsidP="005407F7">
      <w:pPr>
        <w:widowControl/>
        <w:adjustRightInd w:val="0"/>
        <w:ind w:left="1701" w:right="567"/>
        <w:jc w:val="both"/>
        <w:rPr>
          <w:rFonts w:eastAsiaTheme="minorHAnsi"/>
          <w:color w:val="000000"/>
          <w:sz w:val="28"/>
          <w:szCs w:val="28"/>
        </w:rPr>
      </w:pPr>
      <w:r w:rsidRPr="005F70CA">
        <w:rPr>
          <w:rFonts w:eastAsiaTheme="minorHAnsi"/>
          <w:color w:val="000000"/>
          <w:sz w:val="28"/>
          <w:szCs w:val="28"/>
        </w:rPr>
        <w:tab/>
        <w:t xml:space="preserve">Рабочий проект структурированной кабельной системы, телефонизации и </w:t>
      </w:r>
      <w:proofErr w:type="spellStart"/>
      <w:r w:rsidRPr="005F70CA">
        <w:rPr>
          <w:rFonts w:eastAsiaTheme="minorHAnsi"/>
          <w:color w:val="000000"/>
          <w:sz w:val="28"/>
          <w:szCs w:val="28"/>
        </w:rPr>
        <w:t>Wi</w:t>
      </w:r>
      <w:proofErr w:type="spellEnd"/>
      <w:r w:rsidRPr="005F70CA">
        <w:rPr>
          <w:rFonts w:eastAsiaTheme="minorHAnsi"/>
          <w:color w:val="000000"/>
          <w:sz w:val="28"/>
          <w:szCs w:val="28"/>
        </w:rPr>
        <w:t>-Fi разработан на основании задания на проектирование и нормативных документов действующих на территории РК.</w:t>
      </w:r>
    </w:p>
    <w:p w14:paraId="08A2AAAC" w14:textId="77777777" w:rsidR="005407F7" w:rsidRPr="005F70CA" w:rsidRDefault="005407F7" w:rsidP="005407F7">
      <w:pPr>
        <w:widowControl/>
        <w:adjustRightInd w:val="0"/>
        <w:ind w:left="1701" w:right="567" w:firstLine="543"/>
        <w:jc w:val="both"/>
        <w:rPr>
          <w:rFonts w:eastAsiaTheme="minorHAnsi"/>
          <w:color w:val="000000"/>
          <w:sz w:val="28"/>
          <w:szCs w:val="28"/>
        </w:rPr>
      </w:pPr>
      <w:r w:rsidRPr="005F70CA">
        <w:rPr>
          <w:rFonts w:eastAsiaTheme="minorHAnsi"/>
          <w:color w:val="000000"/>
          <w:sz w:val="28"/>
          <w:szCs w:val="28"/>
        </w:rPr>
        <w:t xml:space="preserve"> Сеть рассчитана на локальную передачу данных и телефонизацию, состоит из:                                                    </w:t>
      </w:r>
    </w:p>
    <w:p w14:paraId="637A4D44" w14:textId="77777777" w:rsidR="005407F7" w:rsidRPr="005F70CA" w:rsidRDefault="005407F7" w:rsidP="005407F7">
      <w:pPr>
        <w:widowControl/>
        <w:adjustRightInd w:val="0"/>
        <w:ind w:left="1701" w:right="567" w:firstLine="1"/>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сеть локальная передачи данных;</w:t>
      </w:r>
    </w:p>
    <w:p w14:paraId="65F3202A" w14:textId="77777777" w:rsidR="005407F7" w:rsidRPr="005F70CA" w:rsidRDefault="005407F7" w:rsidP="005407F7">
      <w:pPr>
        <w:widowControl/>
        <w:adjustRightInd w:val="0"/>
        <w:ind w:left="1701" w:right="567" w:firstLine="1"/>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 xml:space="preserve">сеть IP телефонизации; </w:t>
      </w:r>
    </w:p>
    <w:p w14:paraId="3B25CBC4" w14:textId="77777777" w:rsidR="005407F7" w:rsidRPr="005F70CA" w:rsidRDefault="005407F7" w:rsidP="005407F7">
      <w:pPr>
        <w:widowControl/>
        <w:adjustRightInd w:val="0"/>
        <w:ind w:left="1701" w:right="567" w:firstLine="1"/>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 xml:space="preserve">сеть IP </w:t>
      </w:r>
      <w:proofErr w:type="spellStart"/>
      <w:r w:rsidRPr="005F70CA">
        <w:rPr>
          <w:rFonts w:eastAsiaTheme="minorHAnsi"/>
          <w:color w:val="000000"/>
          <w:sz w:val="28"/>
          <w:szCs w:val="28"/>
        </w:rPr>
        <w:t>телеведении</w:t>
      </w:r>
      <w:proofErr w:type="spellEnd"/>
      <w:r w:rsidRPr="005F70CA">
        <w:rPr>
          <w:rFonts w:eastAsiaTheme="minorHAnsi"/>
          <w:color w:val="000000"/>
          <w:sz w:val="28"/>
          <w:szCs w:val="28"/>
        </w:rPr>
        <w:t>;</w:t>
      </w:r>
    </w:p>
    <w:p w14:paraId="3406F63F" w14:textId="470C8789" w:rsidR="005407F7" w:rsidRPr="005F70CA" w:rsidRDefault="005407F7" w:rsidP="005407F7">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Для создания СКС предусматривается установка телекоммуникационных шкафов:</w:t>
      </w:r>
    </w:p>
    <w:p w14:paraId="0A2192C6" w14:textId="77777777" w:rsidR="005407F7" w:rsidRPr="005F70CA" w:rsidRDefault="005407F7" w:rsidP="005407F7">
      <w:pPr>
        <w:widowControl/>
        <w:adjustRightInd w:val="0"/>
        <w:ind w:left="1701" w:right="567" w:firstLine="1"/>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 xml:space="preserve">шкаф RC1 в серверной на </w:t>
      </w:r>
      <w:proofErr w:type="spellStart"/>
      <w:r w:rsidRPr="005F70CA">
        <w:rPr>
          <w:rFonts w:eastAsiaTheme="minorHAnsi"/>
          <w:color w:val="000000"/>
          <w:sz w:val="28"/>
          <w:szCs w:val="28"/>
        </w:rPr>
        <w:t>отм</w:t>
      </w:r>
      <w:proofErr w:type="spellEnd"/>
      <w:r w:rsidRPr="005F70CA">
        <w:rPr>
          <w:rFonts w:eastAsiaTheme="minorHAnsi"/>
          <w:color w:val="000000"/>
          <w:sz w:val="28"/>
          <w:szCs w:val="28"/>
        </w:rPr>
        <w:t>. -8,700</w:t>
      </w:r>
    </w:p>
    <w:p w14:paraId="45087F22" w14:textId="77777777" w:rsidR="005407F7" w:rsidRPr="005F70CA" w:rsidRDefault="005407F7" w:rsidP="005407F7">
      <w:pPr>
        <w:widowControl/>
        <w:adjustRightInd w:val="0"/>
        <w:ind w:left="1701" w:right="567" w:firstLine="1"/>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 xml:space="preserve">шкаф RC3 в серверной на </w:t>
      </w:r>
      <w:proofErr w:type="spellStart"/>
      <w:r w:rsidRPr="005F70CA">
        <w:rPr>
          <w:rFonts w:eastAsiaTheme="minorHAnsi"/>
          <w:color w:val="000000"/>
          <w:sz w:val="28"/>
          <w:szCs w:val="28"/>
        </w:rPr>
        <w:t>отм</w:t>
      </w:r>
      <w:proofErr w:type="spellEnd"/>
      <w:r w:rsidRPr="005F70CA">
        <w:rPr>
          <w:rFonts w:eastAsiaTheme="minorHAnsi"/>
          <w:color w:val="000000"/>
          <w:sz w:val="28"/>
          <w:szCs w:val="28"/>
        </w:rPr>
        <w:t>. -4,200</w:t>
      </w:r>
    </w:p>
    <w:p w14:paraId="720226F2" w14:textId="77777777" w:rsidR="005407F7" w:rsidRPr="005F70CA" w:rsidRDefault="005407F7" w:rsidP="005407F7">
      <w:pPr>
        <w:widowControl/>
        <w:adjustRightInd w:val="0"/>
        <w:ind w:left="1701" w:right="567" w:firstLine="1"/>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шкаф RC4, RC5 на 1 этаже.</w:t>
      </w:r>
    </w:p>
    <w:p w14:paraId="579D0BD2" w14:textId="77777777" w:rsidR="005407F7" w:rsidRPr="005F70CA" w:rsidRDefault="005407F7" w:rsidP="005407F7">
      <w:pPr>
        <w:widowControl/>
        <w:adjustRightInd w:val="0"/>
        <w:ind w:left="1701" w:right="567" w:firstLine="1"/>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шкаф RC6, RC7 на 2 этаже.</w:t>
      </w:r>
    </w:p>
    <w:p w14:paraId="3EDB6582" w14:textId="77777777" w:rsidR="005407F7" w:rsidRPr="005F70CA" w:rsidRDefault="005407F7" w:rsidP="005407F7">
      <w:pPr>
        <w:widowControl/>
        <w:adjustRightInd w:val="0"/>
        <w:ind w:left="1701" w:right="567" w:firstLine="1"/>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шкаф RC8, RC9 на 3 этаже.</w:t>
      </w:r>
    </w:p>
    <w:p w14:paraId="01D20D7D" w14:textId="5F60ED66" w:rsidR="005407F7" w:rsidRPr="005F70CA" w:rsidRDefault="005407F7" w:rsidP="005407F7">
      <w:pPr>
        <w:widowControl/>
        <w:adjustRightInd w:val="0"/>
        <w:ind w:left="1701" w:right="567" w:firstLine="1"/>
        <w:jc w:val="both"/>
        <w:rPr>
          <w:rFonts w:eastAsiaTheme="minorHAnsi"/>
          <w:color w:val="000000"/>
          <w:sz w:val="28"/>
          <w:szCs w:val="28"/>
        </w:rPr>
      </w:pPr>
      <w:r w:rsidRPr="005F70CA">
        <w:rPr>
          <w:rFonts w:eastAsiaTheme="minorHAnsi"/>
          <w:color w:val="000000"/>
          <w:sz w:val="28"/>
          <w:szCs w:val="28"/>
        </w:rPr>
        <w:tab/>
        <w:t xml:space="preserve">В телекоммуникационных шкафах расположены: кроссы оптические </w:t>
      </w:r>
      <w:proofErr w:type="spellStart"/>
      <w:r w:rsidRPr="005F70CA">
        <w:rPr>
          <w:rFonts w:eastAsiaTheme="minorHAnsi"/>
          <w:color w:val="000000"/>
          <w:sz w:val="28"/>
          <w:szCs w:val="28"/>
        </w:rPr>
        <w:t>PoE</w:t>
      </w:r>
      <w:proofErr w:type="spellEnd"/>
      <w:r w:rsidRPr="005F70CA">
        <w:rPr>
          <w:rFonts w:eastAsiaTheme="minorHAnsi"/>
          <w:color w:val="000000"/>
          <w:sz w:val="28"/>
          <w:szCs w:val="28"/>
        </w:rPr>
        <w:t xml:space="preserve"> коммутаторы для СКС и телефонизации, патч-панели, кабельные органайзеры, источники бесперебойного питания. В телекоммуникационном шкафу RC3 установлены кросс оптический, коммутатор ядра, маршрутизатор, контроллер управления и маршрутизации беспроводных точек доступа, сервер, IP-АТС, кабельные органайзеры, источник бесперебойного питания. </w:t>
      </w:r>
    </w:p>
    <w:p w14:paraId="725C1F0B" w14:textId="3F986F9E" w:rsidR="005407F7" w:rsidRPr="005F70CA" w:rsidRDefault="005407F7" w:rsidP="005407F7">
      <w:pPr>
        <w:widowControl/>
        <w:adjustRightInd w:val="0"/>
        <w:ind w:left="1701" w:right="567"/>
        <w:jc w:val="both"/>
        <w:rPr>
          <w:rFonts w:eastAsiaTheme="minorHAnsi"/>
          <w:color w:val="000000"/>
          <w:sz w:val="28"/>
          <w:szCs w:val="28"/>
        </w:rPr>
      </w:pPr>
      <w:r w:rsidRPr="005F70CA">
        <w:rPr>
          <w:rFonts w:eastAsiaTheme="minorHAnsi"/>
          <w:color w:val="000000"/>
          <w:sz w:val="28"/>
          <w:szCs w:val="28"/>
        </w:rPr>
        <w:tab/>
        <w:t xml:space="preserve">Горизонтальная телефонная сеть выполняется кабелями марки UTP </w:t>
      </w:r>
      <w:proofErr w:type="spellStart"/>
      <w:r w:rsidRPr="005F70CA">
        <w:rPr>
          <w:rFonts w:eastAsiaTheme="minorHAnsi"/>
          <w:color w:val="000000"/>
          <w:sz w:val="28"/>
          <w:szCs w:val="28"/>
        </w:rPr>
        <w:t>cat</w:t>
      </w:r>
      <w:proofErr w:type="spellEnd"/>
      <w:r w:rsidRPr="005F70CA">
        <w:rPr>
          <w:rFonts w:eastAsiaTheme="minorHAnsi"/>
          <w:color w:val="000000"/>
          <w:sz w:val="28"/>
          <w:szCs w:val="28"/>
        </w:rPr>
        <w:t xml:space="preserve"> 6 4х2х0,57 PVC  к каждому рабочему месту. Кабеля к рабочим местам проложить по стенам в штробе, коммуникационные розетки установить на высоте 0,3 для телефонизации и  для телевидении 1,16м от уровня чистого пола. </w:t>
      </w:r>
    </w:p>
    <w:p w14:paraId="531FD066" w14:textId="7D824F07" w:rsidR="005407F7" w:rsidRPr="005F70CA" w:rsidRDefault="005407F7" w:rsidP="005407F7">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Прокладка кабеля по коридорам на уровне подвала, выполняется в металлическом лотке за подвесным потолком, по стенам в штробах и внутри </w:t>
      </w:r>
      <w:proofErr w:type="spellStart"/>
      <w:r w:rsidRPr="005F70CA">
        <w:rPr>
          <w:rFonts w:eastAsiaTheme="minorHAnsi"/>
          <w:color w:val="000000"/>
          <w:sz w:val="28"/>
          <w:szCs w:val="28"/>
        </w:rPr>
        <w:t>гипсокартоновых</w:t>
      </w:r>
      <w:proofErr w:type="spellEnd"/>
      <w:r w:rsidRPr="005F70CA">
        <w:rPr>
          <w:rFonts w:eastAsiaTheme="minorHAnsi"/>
          <w:color w:val="000000"/>
          <w:sz w:val="28"/>
          <w:szCs w:val="28"/>
        </w:rPr>
        <w:t xml:space="preserve"> перегородках. Ответвления кабеля от лотка прокладываются в </w:t>
      </w:r>
      <w:proofErr w:type="spellStart"/>
      <w:r w:rsidRPr="005F70CA">
        <w:rPr>
          <w:rFonts w:eastAsiaTheme="minorHAnsi"/>
          <w:color w:val="000000"/>
          <w:sz w:val="28"/>
          <w:szCs w:val="28"/>
        </w:rPr>
        <w:t>гофротрубе</w:t>
      </w:r>
      <w:proofErr w:type="spellEnd"/>
      <w:r w:rsidRPr="005F70CA">
        <w:rPr>
          <w:rFonts w:eastAsiaTheme="minorHAnsi"/>
          <w:color w:val="000000"/>
          <w:sz w:val="28"/>
          <w:szCs w:val="28"/>
        </w:rPr>
        <w:t xml:space="preserve"> ПВХ к информационным розеткам RJ-45. Проводку СКС выполнять согласно требованиям ISO/IEC 11801 и стандарта TIA-568В, а также учитывая </w:t>
      </w:r>
      <w:proofErr w:type="spellStart"/>
      <w:r w:rsidRPr="005F70CA">
        <w:rPr>
          <w:rFonts w:eastAsiaTheme="minorHAnsi"/>
          <w:color w:val="000000"/>
          <w:sz w:val="28"/>
          <w:szCs w:val="28"/>
        </w:rPr>
        <w:t>ограничения.При</w:t>
      </w:r>
      <w:proofErr w:type="spellEnd"/>
      <w:r w:rsidRPr="005F70CA">
        <w:rPr>
          <w:rFonts w:eastAsiaTheme="minorHAnsi"/>
          <w:color w:val="000000"/>
          <w:sz w:val="28"/>
          <w:szCs w:val="28"/>
        </w:rPr>
        <w:t xml:space="preserve"> поворотах кабельной прокладки учитывать минимально-допустимые радиусы изгиба кабелей:</w:t>
      </w:r>
    </w:p>
    <w:p w14:paraId="068ABD16" w14:textId="77777777" w:rsidR="005407F7" w:rsidRPr="005F70CA" w:rsidRDefault="005407F7" w:rsidP="005407F7">
      <w:pPr>
        <w:widowControl/>
        <w:adjustRightInd w:val="0"/>
        <w:ind w:left="1701" w:right="567" w:firstLine="1"/>
        <w:jc w:val="both"/>
        <w:rPr>
          <w:rFonts w:eastAsiaTheme="minorHAnsi"/>
          <w:color w:val="000000"/>
          <w:sz w:val="28"/>
          <w:szCs w:val="28"/>
        </w:rPr>
      </w:pPr>
      <w:r w:rsidRPr="005F70CA">
        <w:rPr>
          <w:rFonts w:eastAsiaTheme="minorHAnsi"/>
          <w:color w:val="000000"/>
          <w:sz w:val="28"/>
          <w:szCs w:val="28"/>
        </w:rPr>
        <w:t>-</w:t>
      </w:r>
      <w:r w:rsidRPr="005F70CA">
        <w:rPr>
          <w:rFonts w:eastAsiaTheme="minorHAnsi"/>
          <w:color w:val="000000"/>
          <w:sz w:val="28"/>
          <w:szCs w:val="28"/>
        </w:rPr>
        <w:tab/>
        <w:t>для 4-парного экранированного кабеля на радиус изгиба не менее 90 град., и не менее 8 диаметров кабеля.</w:t>
      </w:r>
    </w:p>
    <w:p w14:paraId="1384BB47" w14:textId="1691D5E8" w:rsidR="005407F7" w:rsidRPr="005F70CA" w:rsidRDefault="005407F7" w:rsidP="005407F7">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При прокладке кабеля расстояние от силовых кабелей должно быть не менее 150мм. В тех местах, где в </w:t>
      </w:r>
      <w:proofErr w:type="spellStart"/>
      <w:r w:rsidRPr="005F70CA">
        <w:rPr>
          <w:rFonts w:eastAsiaTheme="minorHAnsi"/>
          <w:color w:val="000000"/>
          <w:sz w:val="28"/>
          <w:szCs w:val="28"/>
        </w:rPr>
        <w:t>соотвествии</w:t>
      </w:r>
      <w:proofErr w:type="spellEnd"/>
      <w:r w:rsidRPr="005F70CA">
        <w:rPr>
          <w:rFonts w:eastAsiaTheme="minorHAnsi"/>
          <w:color w:val="000000"/>
          <w:sz w:val="28"/>
          <w:szCs w:val="28"/>
        </w:rPr>
        <w:t xml:space="preserve"> с планами прокладки кабелей, в одном кабельном канале проходят и информационные, и силовые кабели, они должны прокладываться в отдельных секциях кабельного канала (ПУЭ 2.1.16).  В штате компании, выполняющей работы по монтажу локальной вычислительной сети, </w:t>
      </w:r>
      <w:r w:rsidRPr="005F70CA">
        <w:rPr>
          <w:rFonts w:eastAsiaTheme="minorHAnsi"/>
          <w:color w:val="000000"/>
          <w:sz w:val="28"/>
          <w:szCs w:val="28"/>
        </w:rPr>
        <w:lastRenderedPageBreak/>
        <w:t>должны быть сертифицированные специалисты по организации гарантийного обслуживания технических средств локальной вычислительной сети.</w:t>
      </w:r>
    </w:p>
    <w:p w14:paraId="0217A93D" w14:textId="77777777" w:rsidR="005407F7" w:rsidRPr="005F70CA" w:rsidRDefault="005407F7" w:rsidP="005407F7">
      <w:pPr>
        <w:widowControl/>
        <w:adjustRightInd w:val="0"/>
        <w:ind w:left="1701" w:right="567" w:firstLine="543"/>
        <w:jc w:val="both"/>
        <w:rPr>
          <w:rFonts w:eastAsiaTheme="minorHAnsi"/>
          <w:color w:val="000000"/>
          <w:sz w:val="28"/>
          <w:szCs w:val="28"/>
        </w:rPr>
      </w:pPr>
      <w:r w:rsidRPr="005F70CA">
        <w:rPr>
          <w:rFonts w:eastAsiaTheme="minorHAnsi"/>
          <w:color w:val="000000"/>
          <w:sz w:val="28"/>
          <w:szCs w:val="28"/>
        </w:rPr>
        <w:t>В проекте выполнено IP-Телевидение. Телевизионное вещание осуществляется по сети СКС. Сеть позволяет производить показ телевизионных программ, предоставляемых провайдером.</w:t>
      </w:r>
    </w:p>
    <w:p w14:paraId="60C42841" w14:textId="24BAD062" w:rsidR="005407F7" w:rsidRPr="005F70CA" w:rsidRDefault="005407F7" w:rsidP="005407F7">
      <w:pPr>
        <w:widowControl/>
        <w:adjustRightInd w:val="0"/>
        <w:ind w:left="1701" w:right="567" w:firstLine="543"/>
        <w:jc w:val="both"/>
        <w:rPr>
          <w:rFonts w:eastAsiaTheme="minorHAnsi"/>
          <w:color w:val="000000"/>
          <w:sz w:val="28"/>
          <w:szCs w:val="28"/>
        </w:rPr>
      </w:pPr>
      <w:r w:rsidRPr="005F70CA">
        <w:rPr>
          <w:rFonts w:eastAsiaTheme="minorHAnsi"/>
          <w:color w:val="000000"/>
          <w:sz w:val="28"/>
          <w:szCs w:val="28"/>
        </w:rPr>
        <w:t xml:space="preserve">Телефонизация выполнена от </w:t>
      </w:r>
      <w:proofErr w:type="spellStart"/>
      <w:r w:rsidRPr="005F70CA">
        <w:rPr>
          <w:rFonts w:eastAsiaTheme="minorHAnsi"/>
          <w:color w:val="000000"/>
          <w:sz w:val="28"/>
          <w:szCs w:val="28"/>
        </w:rPr>
        <w:t>PoE</w:t>
      </w:r>
      <w:proofErr w:type="spellEnd"/>
      <w:r w:rsidRPr="005F70CA">
        <w:rPr>
          <w:rFonts w:eastAsiaTheme="minorHAnsi"/>
          <w:color w:val="000000"/>
          <w:sz w:val="28"/>
          <w:szCs w:val="28"/>
        </w:rPr>
        <w:t xml:space="preserve"> коммутаторов и IP-АТС с ключами лицензии на IP телефонию. Телефоны IP установить на рабочих местах и подключить </w:t>
      </w:r>
      <w:proofErr w:type="spellStart"/>
      <w:r w:rsidRPr="005F70CA">
        <w:rPr>
          <w:rFonts w:eastAsiaTheme="minorHAnsi"/>
          <w:color w:val="000000"/>
          <w:sz w:val="28"/>
          <w:szCs w:val="28"/>
        </w:rPr>
        <w:t>патчкордами</w:t>
      </w:r>
      <w:proofErr w:type="spellEnd"/>
      <w:r w:rsidRPr="005F70CA">
        <w:rPr>
          <w:rFonts w:eastAsiaTheme="minorHAnsi"/>
          <w:color w:val="000000"/>
          <w:sz w:val="28"/>
          <w:szCs w:val="28"/>
        </w:rPr>
        <w:t xml:space="preserve"> к розеткам. Розетки RJ-45 установить на высоте 300 мм от пола. Линию связи от городской АТС завести на коммутатор.</w:t>
      </w:r>
    </w:p>
    <w:p w14:paraId="60492E10" w14:textId="77777777" w:rsidR="005407F7" w:rsidRPr="005F70CA" w:rsidRDefault="005407F7" w:rsidP="005407F7">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Электроснабжение телекоммуникационных шкафов предусмотрено 220В в разделе ЭМ. </w:t>
      </w:r>
    </w:p>
    <w:p w14:paraId="0BF3A33D" w14:textId="77777777" w:rsidR="000D40F2" w:rsidRDefault="005407F7" w:rsidP="000D40F2">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Магистральные линии связи между телекоммуникационными шкафами выполнены по схеме "звезда" оптоволоконным многомодовым кабелем. Линии от </w:t>
      </w:r>
      <w:proofErr w:type="spellStart"/>
      <w:r w:rsidRPr="005F70CA">
        <w:rPr>
          <w:rFonts w:eastAsiaTheme="minorHAnsi"/>
          <w:color w:val="000000"/>
          <w:sz w:val="28"/>
          <w:szCs w:val="28"/>
        </w:rPr>
        <w:t>PoE</w:t>
      </w:r>
      <w:proofErr w:type="spellEnd"/>
      <w:r w:rsidRPr="005F70CA">
        <w:rPr>
          <w:rFonts w:eastAsiaTheme="minorHAnsi"/>
          <w:color w:val="000000"/>
          <w:sz w:val="28"/>
          <w:szCs w:val="28"/>
        </w:rPr>
        <w:t xml:space="preserve"> коммутаторов к розеткам RJ-45 выполнены кабелем UTP 4х2хAWG 23 </w:t>
      </w:r>
      <w:proofErr w:type="spellStart"/>
      <w:r w:rsidRPr="005F70CA">
        <w:rPr>
          <w:rFonts w:eastAsiaTheme="minorHAnsi"/>
          <w:color w:val="000000"/>
          <w:sz w:val="28"/>
          <w:szCs w:val="28"/>
        </w:rPr>
        <w:t>Cat</w:t>
      </w:r>
      <w:proofErr w:type="spellEnd"/>
      <w:r w:rsidRPr="005F70CA">
        <w:rPr>
          <w:rFonts w:eastAsiaTheme="minorHAnsi"/>
          <w:color w:val="000000"/>
          <w:sz w:val="28"/>
          <w:szCs w:val="28"/>
        </w:rPr>
        <w:t>. 6. Кабели прокладываются в кабельных лотках, а в местах отсутствия лотков в гофрированных ПВХ трубах за подшивным потолком. Максимальная длина сегмента от телекоммуникационного шкафа до телеко</w:t>
      </w:r>
      <w:r w:rsidR="000D40F2">
        <w:rPr>
          <w:rFonts w:eastAsiaTheme="minorHAnsi"/>
          <w:color w:val="000000"/>
          <w:sz w:val="28"/>
          <w:szCs w:val="28"/>
        </w:rPr>
        <w:t xml:space="preserve">ммуникационной розетки - 100м.  </w:t>
      </w:r>
    </w:p>
    <w:p w14:paraId="100CEA7A" w14:textId="32D8607E" w:rsidR="005407F7" w:rsidRPr="000D40F2" w:rsidRDefault="000D40F2" w:rsidP="000D40F2">
      <w:pPr>
        <w:widowControl/>
        <w:adjustRightInd w:val="0"/>
        <w:ind w:left="1701" w:right="567"/>
        <w:jc w:val="both"/>
        <w:rPr>
          <w:rFonts w:eastAsiaTheme="minorHAnsi"/>
          <w:color w:val="000000"/>
          <w:sz w:val="28"/>
          <w:szCs w:val="28"/>
        </w:rPr>
      </w:pPr>
      <w:r>
        <w:rPr>
          <w:rFonts w:eastAsiaTheme="minorHAnsi"/>
          <w:color w:val="000000"/>
          <w:sz w:val="28"/>
          <w:szCs w:val="28"/>
        </w:rPr>
        <w:t xml:space="preserve">                                                    </w:t>
      </w:r>
      <w:r w:rsidR="005407F7" w:rsidRPr="005F70CA">
        <w:rPr>
          <w:rFonts w:eastAsiaTheme="minorHAnsi"/>
          <w:b/>
          <w:color w:val="000000"/>
          <w:sz w:val="28"/>
          <w:szCs w:val="28"/>
        </w:rPr>
        <w:t>Заземление</w:t>
      </w:r>
    </w:p>
    <w:p w14:paraId="5A8C04EA" w14:textId="34B920C1" w:rsidR="005407F7" w:rsidRPr="005F70CA" w:rsidRDefault="005407F7" w:rsidP="005407F7">
      <w:pPr>
        <w:widowControl/>
        <w:adjustRightInd w:val="0"/>
        <w:ind w:left="1701" w:right="567"/>
        <w:jc w:val="both"/>
        <w:rPr>
          <w:rFonts w:eastAsiaTheme="minorHAnsi"/>
          <w:color w:val="000000"/>
          <w:sz w:val="28"/>
          <w:szCs w:val="28"/>
        </w:rPr>
      </w:pPr>
      <w:r w:rsidRPr="005F70CA">
        <w:rPr>
          <w:rFonts w:eastAsiaTheme="minorHAnsi"/>
          <w:color w:val="000000"/>
          <w:sz w:val="28"/>
          <w:szCs w:val="28"/>
        </w:rPr>
        <w:t xml:space="preserve">       Для защиты обслуживающего персонала от поражения электрическим током при косвенном прикосновении необходимо выполнить заземление всех нетоковедущих проводящих частей приборов и оборудования. Защитное заземление выполнить отдельным РЕ-проводником в питающем кабеле от распределительного щитка. Защитное заземление выполнить с учетом требований технической документации на оборудование.</w:t>
      </w:r>
      <w:r w:rsidRPr="005F70CA">
        <w:rPr>
          <w:rFonts w:eastAsiaTheme="minorHAnsi"/>
          <w:color w:val="000000"/>
          <w:sz w:val="28"/>
          <w:szCs w:val="28"/>
        </w:rPr>
        <w:tab/>
      </w:r>
    </w:p>
    <w:p w14:paraId="1B59992E" w14:textId="53CC3264" w:rsidR="00800D9C" w:rsidRDefault="005407F7" w:rsidP="00800D9C">
      <w:pPr>
        <w:widowControl/>
        <w:adjustRightInd w:val="0"/>
        <w:ind w:left="1701" w:right="567"/>
        <w:jc w:val="both"/>
        <w:rPr>
          <w:rFonts w:eastAsiaTheme="minorHAnsi"/>
          <w:color w:val="000000"/>
          <w:sz w:val="28"/>
          <w:szCs w:val="28"/>
        </w:rPr>
      </w:pPr>
      <w:r w:rsidRPr="005F70CA">
        <w:rPr>
          <w:rFonts w:eastAsiaTheme="minorHAnsi"/>
          <w:color w:val="000000"/>
          <w:sz w:val="28"/>
          <w:szCs w:val="28"/>
        </w:rPr>
        <w:tab/>
        <w:t>Все работы по монтажу оборудования и прокладке кабелей следует выполнять в соответствии с действующими нормативными документами.</w:t>
      </w:r>
    </w:p>
    <w:p w14:paraId="5BB5FA79" w14:textId="18E33CFF" w:rsidR="000D40F2" w:rsidRDefault="000D40F2" w:rsidP="00800D9C">
      <w:pPr>
        <w:widowControl/>
        <w:adjustRightInd w:val="0"/>
        <w:ind w:left="1701" w:right="567"/>
        <w:jc w:val="both"/>
        <w:rPr>
          <w:rFonts w:eastAsiaTheme="minorHAnsi"/>
          <w:color w:val="000000"/>
          <w:sz w:val="28"/>
          <w:szCs w:val="28"/>
        </w:rPr>
      </w:pPr>
    </w:p>
    <w:p w14:paraId="60A7B596" w14:textId="09DBFDDA" w:rsidR="000D40F2" w:rsidRDefault="000D40F2" w:rsidP="00800D9C">
      <w:pPr>
        <w:widowControl/>
        <w:adjustRightInd w:val="0"/>
        <w:ind w:left="1701" w:right="567"/>
        <w:jc w:val="both"/>
        <w:rPr>
          <w:rFonts w:eastAsiaTheme="minorHAnsi"/>
          <w:b/>
          <w:color w:val="000000"/>
          <w:sz w:val="28"/>
          <w:szCs w:val="28"/>
        </w:rPr>
      </w:pPr>
      <w:r>
        <w:rPr>
          <w:rFonts w:eastAsiaTheme="minorHAnsi"/>
          <w:b/>
          <w:color w:val="000000"/>
          <w:sz w:val="28"/>
          <w:szCs w:val="28"/>
        </w:rPr>
        <w:t xml:space="preserve">                                      </w:t>
      </w:r>
      <w:r w:rsidRPr="000D40F2">
        <w:rPr>
          <w:rFonts w:eastAsiaTheme="minorHAnsi"/>
          <w:b/>
          <w:color w:val="000000"/>
          <w:sz w:val="28"/>
          <w:szCs w:val="28"/>
        </w:rPr>
        <w:t>9.5 Охранная сигнализация</w:t>
      </w:r>
    </w:p>
    <w:p w14:paraId="4A60A541" w14:textId="77777777" w:rsidR="000D40F2" w:rsidRDefault="000D40F2" w:rsidP="000D40F2">
      <w:pPr>
        <w:pStyle w:val="1"/>
        <w:spacing w:before="0"/>
        <w:ind w:left="1701" w:right="567" w:firstLine="567"/>
        <w:jc w:val="both"/>
        <w:rPr>
          <w:b w:val="0"/>
          <w:sz w:val="28"/>
          <w:szCs w:val="28"/>
          <w:shd w:val="clear" w:color="auto" w:fill="FFFFFF"/>
        </w:rPr>
      </w:pPr>
      <w:r w:rsidRPr="002F15AC">
        <w:rPr>
          <w:b w:val="0"/>
          <w:sz w:val="28"/>
          <w:szCs w:val="28"/>
          <w:shd w:val="clear" w:color="auto" w:fill="FFFFFF"/>
        </w:rPr>
        <w:t>На момент обследования з</w:t>
      </w:r>
      <w:r>
        <w:rPr>
          <w:b w:val="0"/>
          <w:sz w:val="28"/>
          <w:szCs w:val="28"/>
          <w:shd w:val="clear" w:color="auto" w:fill="FFFFFF"/>
        </w:rPr>
        <w:t>дания, монтажные работы по охранной сигнализации</w:t>
      </w:r>
      <w:r w:rsidRPr="002F15AC">
        <w:rPr>
          <w:b w:val="0"/>
          <w:sz w:val="28"/>
          <w:szCs w:val="28"/>
          <w:shd w:val="clear" w:color="auto" w:fill="FFFFFF"/>
        </w:rPr>
        <w:t xml:space="preserve"> в здан</w:t>
      </w:r>
      <w:r>
        <w:rPr>
          <w:b w:val="0"/>
          <w:sz w:val="28"/>
          <w:szCs w:val="28"/>
          <w:shd w:val="clear" w:color="auto" w:fill="FFFFFF"/>
        </w:rPr>
        <w:t>ии не выполнялись. Необходимо в полном объеме</w:t>
      </w:r>
      <w:r w:rsidRPr="002F15AC">
        <w:rPr>
          <w:b w:val="0"/>
          <w:sz w:val="28"/>
          <w:szCs w:val="28"/>
          <w:shd w:val="clear" w:color="auto" w:fill="FFFFFF"/>
        </w:rPr>
        <w:t xml:space="preserve"> выполнить монтажные работы по пр</w:t>
      </w:r>
      <w:r>
        <w:rPr>
          <w:b w:val="0"/>
          <w:sz w:val="28"/>
          <w:szCs w:val="28"/>
          <w:shd w:val="clear" w:color="auto" w:fill="FFFFFF"/>
        </w:rPr>
        <w:t>оектной документации марки ОС</w:t>
      </w:r>
    </w:p>
    <w:p w14:paraId="285BEBD3" w14:textId="77777777" w:rsidR="000D40F2" w:rsidRPr="000D40F2" w:rsidRDefault="000D40F2" w:rsidP="000D40F2">
      <w:pPr>
        <w:pStyle w:val="1"/>
        <w:spacing w:before="0"/>
        <w:ind w:left="1701" w:right="567" w:firstLine="567"/>
        <w:jc w:val="both"/>
        <w:rPr>
          <w:b w:val="0"/>
          <w:sz w:val="28"/>
          <w:szCs w:val="28"/>
          <w:shd w:val="clear" w:color="auto" w:fill="FFFFFF"/>
        </w:rPr>
      </w:pPr>
      <w:r w:rsidRPr="000D40F2">
        <w:rPr>
          <w:b w:val="0"/>
          <w:sz w:val="28"/>
          <w:szCs w:val="28"/>
          <w:shd w:val="clear" w:color="auto" w:fill="FFFFFF"/>
        </w:rPr>
        <w:t>Согласно задания на проектирование для обнаружения несанкционированного проникновения в здании выполнена охранная</w:t>
      </w:r>
    </w:p>
    <w:p w14:paraId="6972B6E5" w14:textId="77777777" w:rsidR="000D40F2" w:rsidRPr="000D40F2" w:rsidRDefault="000D40F2" w:rsidP="000D40F2">
      <w:pPr>
        <w:pStyle w:val="1"/>
        <w:spacing w:before="0"/>
        <w:ind w:left="1701" w:right="567" w:firstLine="567"/>
        <w:jc w:val="both"/>
        <w:rPr>
          <w:b w:val="0"/>
          <w:sz w:val="28"/>
          <w:szCs w:val="28"/>
          <w:shd w:val="clear" w:color="auto" w:fill="FFFFFF"/>
        </w:rPr>
      </w:pPr>
      <w:r w:rsidRPr="000D40F2">
        <w:rPr>
          <w:b w:val="0"/>
          <w:sz w:val="28"/>
          <w:szCs w:val="28"/>
          <w:shd w:val="clear" w:color="auto" w:fill="FFFFFF"/>
        </w:rPr>
        <w:t xml:space="preserve">сигнализация от прибора охранной сигнализации Рубеж-2ОП </w:t>
      </w:r>
      <w:proofErr w:type="spellStart"/>
      <w:r w:rsidRPr="000D40F2">
        <w:rPr>
          <w:b w:val="0"/>
          <w:sz w:val="28"/>
          <w:szCs w:val="28"/>
          <w:shd w:val="clear" w:color="auto" w:fill="FFFFFF"/>
        </w:rPr>
        <w:t>прот</w:t>
      </w:r>
      <w:proofErr w:type="spellEnd"/>
      <w:r w:rsidRPr="000D40F2">
        <w:rPr>
          <w:b w:val="0"/>
          <w:sz w:val="28"/>
          <w:szCs w:val="28"/>
          <w:shd w:val="clear" w:color="auto" w:fill="FFFFFF"/>
        </w:rPr>
        <w:t>. R3, установленного в помещении охраны (место с постоянным</w:t>
      </w:r>
    </w:p>
    <w:p w14:paraId="70DF66B3" w14:textId="77777777" w:rsidR="000D40F2" w:rsidRPr="000D40F2" w:rsidRDefault="000D40F2" w:rsidP="000D40F2">
      <w:pPr>
        <w:pStyle w:val="1"/>
        <w:spacing w:before="0"/>
        <w:ind w:left="1701" w:right="567" w:firstLine="567"/>
        <w:jc w:val="both"/>
        <w:rPr>
          <w:b w:val="0"/>
          <w:sz w:val="28"/>
          <w:szCs w:val="28"/>
          <w:shd w:val="clear" w:color="auto" w:fill="FFFFFF"/>
        </w:rPr>
      </w:pPr>
      <w:r w:rsidRPr="000D40F2">
        <w:rPr>
          <w:b w:val="0"/>
          <w:sz w:val="28"/>
          <w:szCs w:val="28"/>
          <w:shd w:val="clear" w:color="auto" w:fill="FFFFFF"/>
        </w:rPr>
        <w:t>пребыванием персонала). В помещениях на 1 этаже на окнах и дверях установлены магнитоуправляемые адресные охранные извещатели, на потолке возле окон поверхностные звуковые адресные охранные извещатели, на стене объемные оптико-электронные адресные охранные извещатели. На -1 и 1 этажах на дверях установлены магнитоуправляемые адресные охранные извещатели, на стене объемные оптико-электронные адресные охранные извещатели.</w:t>
      </w:r>
    </w:p>
    <w:p w14:paraId="4573D65D" w14:textId="77777777" w:rsidR="000D40F2" w:rsidRPr="000D40F2" w:rsidRDefault="000D40F2" w:rsidP="000D40F2">
      <w:pPr>
        <w:pStyle w:val="1"/>
        <w:spacing w:before="0"/>
        <w:ind w:left="1701" w:right="567" w:firstLine="567"/>
        <w:jc w:val="both"/>
        <w:rPr>
          <w:b w:val="0"/>
          <w:sz w:val="28"/>
          <w:szCs w:val="28"/>
          <w:shd w:val="clear" w:color="auto" w:fill="FFFFFF"/>
        </w:rPr>
      </w:pPr>
      <w:r w:rsidRPr="000D40F2">
        <w:rPr>
          <w:b w:val="0"/>
          <w:sz w:val="28"/>
          <w:szCs w:val="28"/>
          <w:shd w:val="clear" w:color="auto" w:fill="FFFFFF"/>
        </w:rPr>
        <w:t xml:space="preserve">      Прибор охранной сигнализации подключен к компьютеру АПС через МС-1 (учтено в разделе АПС). Подключение извещателей к прибору</w:t>
      </w:r>
    </w:p>
    <w:p w14:paraId="07F39903" w14:textId="77777777" w:rsidR="000D40F2" w:rsidRPr="000D40F2" w:rsidRDefault="000D40F2" w:rsidP="000D40F2">
      <w:pPr>
        <w:pStyle w:val="1"/>
        <w:spacing w:before="0"/>
        <w:ind w:left="1701" w:right="567" w:firstLine="567"/>
        <w:jc w:val="both"/>
        <w:rPr>
          <w:b w:val="0"/>
          <w:sz w:val="28"/>
          <w:szCs w:val="28"/>
          <w:shd w:val="clear" w:color="auto" w:fill="FFFFFF"/>
        </w:rPr>
      </w:pPr>
      <w:r w:rsidRPr="000D40F2">
        <w:rPr>
          <w:b w:val="0"/>
          <w:sz w:val="28"/>
          <w:szCs w:val="28"/>
          <w:shd w:val="clear" w:color="auto" w:fill="FFFFFF"/>
        </w:rPr>
        <w:t xml:space="preserve">выполняется по адресной линии кабелем </w:t>
      </w:r>
      <w:proofErr w:type="spellStart"/>
      <w:r w:rsidRPr="000D40F2">
        <w:rPr>
          <w:b w:val="0"/>
          <w:sz w:val="28"/>
          <w:szCs w:val="28"/>
          <w:shd w:val="clear" w:color="auto" w:fill="FFFFFF"/>
        </w:rPr>
        <w:t>КПСнг</w:t>
      </w:r>
      <w:proofErr w:type="spellEnd"/>
      <w:r w:rsidRPr="000D40F2">
        <w:rPr>
          <w:b w:val="0"/>
          <w:sz w:val="28"/>
          <w:szCs w:val="28"/>
          <w:shd w:val="clear" w:color="auto" w:fill="FFFFFF"/>
        </w:rPr>
        <w:t>(А)-FRLS 1х2х0,</w:t>
      </w:r>
      <w:proofErr w:type="gramStart"/>
      <w:r w:rsidRPr="000D40F2">
        <w:rPr>
          <w:b w:val="0"/>
          <w:sz w:val="28"/>
          <w:szCs w:val="28"/>
          <w:shd w:val="clear" w:color="auto" w:fill="FFFFFF"/>
        </w:rPr>
        <w:t>35  в</w:t>
      </w:r>
      <w:proofErr w:type="gramEnd"/>
      <w:r w:rsidRPr="000D40F2">
        <w:rPr>
          <w:b w:val="0"/>
          <w:sz w:val="28"/>
          <w:szCs w:val="28"/>
          <w:shd w:val="clear" w:color="auto" w:fill="FFFFFF"/>
        </w:rPr>
        <w:t xml:space="preserve"> </w:t>
      </w:r>
      <w:r w:rsidRPr="000D40F2">
        <w:rPr>
          <w:b w:val="0"/>
          <w:sz w:val="28"/>
          <w:szCs w:val="28"/>
          <w:shd w:val="clear" w:color="auto" w:fill="FFFFFF"/>
        </w:rPr>
        <w:lastRenderedPageBreak/>
        <w:t>гофрированных ПВХ трубах.</w:t>
      </w:r>
    </w:p>
    <w:p w14:paraId="2741B8CC" w14:textId="77777777" w:rsidR="000D40F2" w:rsidRPr="000D40F2" w:rsidRDefault="000D40F2" w:rsidP="000D40F2">
      <w:pPr>
        <w:pStyle w:val="1"/>
        <w:spacing w:before="0"/>
        <w:ind w:left="1701" w:right="567" w:firstLine="567"/>
        <w:jc w:val="both"/>
        <w:rPr>
          <w:b w:val="0"/>
          <w:sz w:val="28"/>
          <w:szCs w:val="28"/>
          <w:shd w:val="clear" w:color="auto" w:fill="FFFFFF"/>
        </w:rPr>
      </w:pPr>
      <w:r w:rsidRPr="000D40F2">
        <w:rPr>
          <w:b w:val="0"/>
          <w:sz w:val="28"/>
          <w:szCs w:val="28"/>
          <w:shd w:val="clear" w:color="auto" w:fill="FFFFFF"/>
        </w:rPr>
        <w:t xml:space="preserve">      Питание прибора предусматривается от сети переменного тока напряжением 220В по 1 категории (см. часть ЭМ), предусматривается блок ИБП с аккумуляторами. Все оборудование рассчитано на работу с резервным источником напряжения 12В.</w:t>
      </w:r>
    </w:p>
    <w:p w14:paraId="1F5B2023" w14:textId="0FD0C158" w:rsidR="000D40F2" w:rsidRPr="000D40F2" w:rsidRDefault="000D40F2" w:rsidP="000D40F2">
      <w:pPr>
        <w:pStyle w:val="1"/>
        <w:spacing w:before="0"/>
        <w:ind w:left="1701" w:right="567" w:firstLine="567"/>
        <w:jc w:val="both"/>
        <w:rPr>
          <w:sz w:val="28"/>
          <w:szCs w:val="28"/>
          <w:shd w:val="clear" w:color="auto" w:fill="FFFFFF"/>
        </w:rPr>
      </w:pPr>
      <w:r>
        <w:rPr>
          <w:sz w:val="28"/>
          <w:szCs w:val="28"/>
          <w:shd w:val="clear" w:color="auto" w:fill="FFFFFF"/>
        </w:rPr>
        <w:t xml:space="preserve">                                          </w:t>
      </w:r>
      <w:r w:rsidRPr="000D40F2">
        <w:rPr>
          <w:sz w:val="28"/>
          <w:szCs w:val="28"/>
          <w:shd w:val="clear" w:color="auto" w:fill="FFFFFF"/>
        </w:rPr>
        <w:t>Заземление</w:t>
      </w:r>
    </w:p>
    <w:p w14:paraId="05EC90C5" w14:textId="77777777" w:rsidR="000D40F2" w:rsidRPr="000D40F2" w:rsidRDefault="000D40F2" w:rsidP="000D40F2">
      <w:pPr>
        <w:pStyle w:val="1"/>
        <w:spacing w:before="0"/>
        <w:ind w:left="1701" w:right="567" w:firstLine="567"/>
        <w:jc w:val="both"/>
        <w:rPr>
          <w:b w:val="0"/>
          <w:sz w:val="28"/>
          <w:szCs w:val="28"/>
          <w:shd w:val="clear" w:color="auto" w:fill="FFFFFF"/>
        </w:rPr>
      </w:pPr>
      <w:r w:rsidRPr="000D40F2">
        <w:rPr>
          <w:b w:val="0"/>
          <w:sz w:val="28"/>
          <w:szCs w:val="28"/>
          <w:shd w:val="clear" w:color="auto" w:fill="FFFFFF"/>
        </w:rPr>
        <w:t xml:space="preserve">       Для защиты обслуживающего персонала от поражения электрическим током при косвенном прикосновении необходимо выполнить заземление всех нетоковедущих проводящих частей приборов и оборудования. Защитное заземление выполнить отдельным РЕ-проводником в питающем кабеле от распределительного щитка. Защитное заземление выполнить с учетом требований технической документации на оборудование.</w:t>
      </w:r>
    </w:p>
    <w:p w14:paraId="5292EEBE" w14:textId="4D421891" w:rsidR="000D40F2" w:rsidRDefault="000D40F2" w:rsidP="000D40F2">
      <w:pPr>
        <w:pStyle w:val="1"/>
        <w:spacing w:before="0"/>
        <w:ind w:left="1701" w:right="567" w:firstLine="567"/>
        <w:jc w:val="both"/>
        <w:rPr>
          <w:b w:val="0"/>
          <w:sz w:val="28"/>
          <w:szCs w:val="28"/>
          <w:shd w:val="clear" w:color="auto" w:fill="FFFFFF"/>
        </w:rPr>
      </w:pPr>
      <w:r w:rsidRPr="000D40F2">
        <w:rPr>
          <w:b w:val="0"/>
          <w:sz w:val="28"/>
          <w:szCs w:val="28"/>
          <w:shd w:val="clear" w:color="auto" w:fill="FFFFFF"/>
        </w:rPr>
        <w:t xml:space="preserve">      Все работы по монтажу оборудования и прокладке кабелей следует выполнять в соответствии с действующими нормативными документами.</w:t>
      </w:r>
    </w:p>
    <w:p w14:paraId="7BB56397" w14:textId="3B897488" w:rsidR="000D40F2" w:rsidRDefault="000D40F2" w:rsidP="000D40F2">
      <w:pPr>
        <w:pStyle w:val="1"/>
        <w:spacing w:before="0"/>
        <w:ind w:left="1701" w:right="567" w:firstLine="567"/>
        <w:jc w:val="both"/>
        <w:rPr>
          <w:b w:val="0"/>
          <w:sz w:val="28"/>
          <w:szCs w:val="28"/>
          <w:shd w:val="clear" w:color="auto" w:fill="FFFFFF"/>
        </w:rPr>
      </w:pPr>
    </w:p>
    <w:p w14:paraId="234854C2" w14:textId="20864DB3" w:rsidR="000D40F2" w:rsidRDefault="000D40F2" w:rsidP="000D40F2">
      <w:pPr>
        <w:pStyle w:val="1"/>
        <w:spacing w:before="0"/>
        <w:ind w:left="1701" w:right="567" w:firstLine="567"/>
        <w:jc w:val="both"/>
        <w:rPr>
          <w:sz w:val="28"/>
          <w:szCs w:val="28"/>
          <w:shd w:val="clear" w:color="auto" w:fill="FFFFFF"/>
        </w:rPr>
      </w:pPr>
      <w:r w:rsidRPr="000D40F2">
        <w:rPr>
          <w:sz w:val="28"/>
          <w:szCs w:val="28"/>
          <w:shd w:val="clear" w:color="auto" w:fill="FFFFFF"/>
        </w:rPr>
        <w:t>9.6 Система оповещения и управления эвакуацией людей при пожаре</w:t>
      </w:r>
    </w:p>
    <w:p w14:paraId="3E08821F" w14:textId="77777777" w:rsidR="000D40F2" w:rsidRPr="000D40F2" w:rsidRDefault="000D40F2" w:rsidP="000D40F2">
      <w:pPr>
        <w:pStyle w:val="1"/>
        <w:ind w:left="1701" w:right="567" w:firstLine="567"/>
        <w:jc w:val="both"/>
        <w:rPr>
          <w:sz w:val="28"/>
          <w:szCs w:val="28"/>
        </w:rPr>
      </w:pPr>
      <w:r w:rsidRPr="000D40F2">
        <w:rPr>
          <w:sz w:val="28"/>
          <w:szCs w:val="28"/>
        </w:rPr>
        <w:t>Общие указания</w:t>
      </w:r>
    </w:p>
    <w:p w14:paraId="6774BDE5" w14:textId="56B71D9F" w:rsidR="000D40F2" w:rsidRPr="000D40F2" w:rsidRDefault="000D40F2" w:rsidP="000D40F2">
      <w:pPr>
        <w:pStyle w:val="1"/>
        <w:spacing w:before="0"/>
        <w:ind w:left="1701" w:right="567" w:firstLine="567"/>
        <w:jc w:val="both"/>
        <w:rPr>
          <w:b w:val="0"/>
          <w:sz w:val="28"/>
          <w:szCs w:val="28"/>
        </w:rPr>
      </w:pPr>
      <w:r w:rsidRPr="000D40F2">
        <w:rPr>
          <w:b w:val="0"/>
          <w:sz w:val="28"/>
          <w:szCs w:val="28"/>
        </w:rPr>
        <w:t>1</w:t>
      </w:r>
      <w:r>
        <w:rPr>
          <w:b w:val="0"/>
          <w:sz w:val="28"/>
          <w:szCs w:val="28"/>
        </w:rPr>
        <w:t>.</w:t>
      </w:r>
      <w:r w:rsidRPr="000D40F2">
        <w:rPr>
          <w:b w:val="0"/>
          <w:sz w:val="28"/>
          <w:szCs w:val="28"/>
        </w:rPr>
        <w:t xml:space="preserve"> Рабочая документация разработана на основании технического задания и исходных данных, полученных от Заказчика.</w:t>
      </w:r>
    </w:p>
    <w:p w14:paraId="5B5F9C0D" w14:textId="6FAB7E2A" w:rsidR="000D40F2" w:rsidRPr="000D40F2" w:rsidRDefault="000D40F2" w:rsidP="000D40F2">
      <w:pPr>
        <w:pStyle w:val="1"/>
        <w:spacing w:before="0"/>
        <w:ind w:left="1701" w:right="567" w:firstLine="567"/>
        <w:jc w:val="both"/>
        <w:rPr>
          <w:b w:val="0"/>
          <w:sz w:val="28"/>
          <w:szCs w:val="28"/>
        </w:rPr>
      </w:pPr>
      <w:r w:rsidRPr="000D40F2">
        <w:rPr>
          <w:b w:val="0"/>
          <w:sz w:val="28"/>
          <w:szCs w:val="28"/>
        </w:rPr>
        <w:t>2</w:t>
      </w:r>
      <w:r>
        <w:rPr>
          <w:b w:val="0"/>
          <w:sz w:val="28"/>
          <w:szCs w:val="28"/>
        </w:rPr>
        <w:t xml:space="preserve">. </w:t>
      </w:r>
      <w:r w:rsidRPr="000D40F2">
        <w:rPr>
          <w:b w:val="0"/>
          <w:sz w:val="28"/>
          <w:szCs w:val="28"/>
        </w:rPr>
        <w:t>Рабочая документация соответствует требованиям действующих технических регламентов, стандартов и сводов правил.</w:t>
      </w:r>
    </w:p>
    <w:p w14:paraId="6F9A8FE4" w14:textId="01B8380F" w:rsidR="000D40F2" w:rsidRPr="000D40F2" w:rsidRDefault="000D40F2" w:rsidP="000D40F2">
      <w:pPr>
        <w:pStyle w:val="1"/>
        <w:spacing w:before="0"/>
        <w:ind w:left="1701" w:right="567" w:firstLine="567"/>
        <w:jc w:val="both"/>
        <w:rPr>
          <w:b w:val="0"/>
          <w:sz w:val="28"/>
          <w:szCs w:val="28"/>
        </w:rPr>
      </w:pPr>
      <w:r w:rsidRPr="000D40F2">
        <w:rPr>
          <w:b w:val="0"/>
          <w:sz w:val="28"/>
          <w:szCs w:val="28"/>
        </w:rPr>
        <w:t>3</w:t>
      </w:r>
      <w:r>
        <w:rPr>
          <w:b w:val="0"/>
          <w:sz w:val="28"/>
          <w:szCs w:val="28"/>
        </w:rPr>
        <w:t xml:space="preserve">. </w:t>
      </w:r>
      <w:r w:rsidRPr="000D40F2">
        <w:rPr>
          <w:b w:val="0"/>
          <w:sz w:val="28"/>
          <w:szCs w:val="28"/>
        </w:rPr>
        <w:t xml:space="preserve"> Рабочая документация выполнена в соответствии с требованиями:</w:t>
      </w:r>
    </w:p>
    <w:p w14:paraId="15FC54DB" w14:textId="77777777" w:rsidR="000D40F2" w:rsidRPr="000D40F2" w:rsidRDefault="000D40F2" w:rsidP="000D40F2">
      <w:pPr>
        <w:pStyle w:val="1"/>
        <w:spacing w:before="0"/>
        <w:ind w:left="1701" w:right="567" w:firstLine="0"/>
        <w:jc w:val="both"/>
        <w:rPr>
          <w:b w:val="0"/>
          <w:sz w:val="28"/>
          <w:szCs w:val="28"/>
        </w:rPr>
      </w:pPr>
      <w:r w:rsidRPr="000D40F2">
        <w:rPr>
          <w:b w:val="0"/>
          <w:sz w:val="28"/>
          <w:szCs w:val="28"/>
        </w:rPr>
        <w:t>-</w:t>
      </w:r>
      <w:r w:rsidRPr="000D40F2">
        <w:rPr>
          <w:b w:val="0"/>
          <w:sz w:val="28"/>
          <w:szCs w:val="28"/>
        </w:rPr>
        <w:tab/>
        <w:t>Технический регламент "Общие требования к пожарной безопасности";</w:t>
      </w:r>
    </w:p>
    <w:p w14:paraId="1EC3315E" w14:textId="69772C8E" w:rsidR="000D40F2" w:rsidRPr="000D40F2" w:rsidRDefault="000D40F2" w:rsidP="000D40F2">
      <w:pPr>
        <w:pStyle w:val="1"/>
        <w:spacing w:before="0"/>
        <w:ind w:left="1701" w:right="567" w:firstLine="0"/>
        <w:jc w:val="both"/>
        <w:rPr>
          <w:b w:val="0"/>
          <w:sz w:val="28"/>
          <w:szCs w:val="28"/>
        </w:rPr>
      </w:pPr>
      <w:r w:rsidRPr="000D40F2">
        <w:rPr>
          <w:b w:val="0"/>
          <w:sz w:val="28"/>
          <w:szCs w:val="28"/>
        </w:rPr>
        <w:t>-</w:t>
      </w:r>
      <w:r w:rsidRPr="000D40F2">
        <w:rPr>
          <w:b w:val="0"/>
          <w:sz w:val="28"/>
          <w:szCs w:val="28"/>
        </w:rPr>
        <w:tab/>
        <w:t>CH PK 1.02-03-2022 "Порядок разработки, согласования, утверждения и состав проектно-сметной документации на строительство";</w:t>
      </w:r>
    </w:p>
    <w:p w14:paraId="0FC374D2" w14:textId="77777777" w:rsidR="000D40F2" w:rsidRPr="000D40F2" w:rsidRDefault="000D40F2" w:rsidP="000D40F2">
      <w:pPr>
        <w:pStyle w:val="1"/>
        <w:spacing w:before="0"/>
        <w:ind w:left="1701" w:right="567" w:firstLine="0"/>
        <w:jc w:val="both"/>
        <w:rPr>
          <w:b w:val="0"/>
          <w:sz w:val="28"/>
          <w:szCs w:val="28"/>
        </w:rPr>
      </w:pPr>
      <w:r w:rsidRPr="000D40F2">
        <w:rPr>
          <w:b w:val="0"/>
          <w:sz w:val="28"/>
          <w:szCs w:val="28"/>
        </w:rPr>
        <w:t>-</w:t>
      </w:r>
      <w:r w:rsidRPr="000D40F2">
        <w:rPr>
          <w:b w:val="0"/>
          <w:sz w:val="28"/>
          <w:szCs w:val="28"/>
        </w:rPr>
        <w:tab/>
        <w:t>CП РК 2.02-102-2022 "Пожарная автоматика зданий и сооружений";</w:t>
      </w:r>
    </w:p>
    <w:p w14:paraId="58656797" w14:textId="77777777" w:rsidR="000D40F2" w:rsidRPr="000D40F2" w:rsidRDefault="000D40F2" w:rsidP="000D40F2">
      <w:pPr>
        <w:pStyle w:val="1"/>
        <w:spacing w:before="0"/>
        <w:ind w:left="1701" w:right="567" w:firstLine="0"/>
        <w:jc w:val="both"/>
        <w:rPr>
          <w:b w:val="0"/>
          <w:sz w:val="28"/>
          <w:szCs w:val="28"/>
        </w:rPr>
      </w:pPr>
      <w:r w:rsidRPr="000D40F2">
        <w:rPr>
          <w:b w:val="0"/>
          <w:sz w:val="28"/>
          <w:szCs w:val="28"/>
        </w:rPr>
        <w:t>-</w:t>
      </w:r>
      <w:r w:rsidRPr="000D40F2">
        <w:rPr>
          <w:b w:val="0"/>
          <w:sz w:val="28"/>
          <w:szCs w:val="28"/>
        </w:rPr>
        <w:tab/>
        <w:t>СН РК 2.02-02-2023 "Пожарная автоматика зданий и сооружений";</w:t>
      </w:r>
    </w:p>
    <w:p w14:paraId="4543FAC0" w14:textId="77777777" w:rsidR="000D40F2" w:rsidRPr="000D40F2" w:rsidRDefault="000D40F2" w:rsidP="000D40F2">
      <w:pPr>
        <w:pStyle w:val="1"/>
        <w:spacing w:before="0"/>
        <w:ind w:left="1701" w:right="567" w:firstLine="0"/>
        <w:jc w:val="both"/>
        <w:rPr>
          <w:b w:val="0"/>
          <w:sz w:val="28"/>
          <w:szCs w:val="28"/>
        </w:rPr>
      </w:pPr>
      <w:r w:rsidRPr="000D40F2">
        <w:rPr>
          <w:b w:val="0"/>
          <w:sz w:val="28"/>
          <w:szCs w:val="28"/>
        </w:rPr>
        <w:t>-</w:t>
      </w:r>
      <w:r w:rsidRPr="000D40F2">
        <w:rPr>
          <w:b w:val="0"/>
          <w:sz w:val="28"/>
          <w:szCs w:val="28"/>
        </w:rPr>
        <w:tab/>
        <w:t>ГОСТ 31565-2012 "Кабельные изделия. Требования пожарной безопасности";</w:t>
      </w:r>
    </w:p>
    <w:p w14:paraId="5BF76AFE" w14:textId="77777777" w:rsidR="000D40F2" w:rsidRPr="000D40F2" w:rsidRDefault="000D40F2" w:rsidP="000D40F2">
      <w:pPr>
        <w:pStyle w:val="1"/>
        <w:spacing w:before="0"/>
        <w:ind w:left="1701" w:right="567" w:firstLine="0"/>
        <w:jc w:val="both"/>
        <w:rPr>
          <w:b w:val="0"/>
          <w:sz w:val="28"/>
          <w:szCs w:val="28"/>
        </w:rPr>
      </w:pPr>
      <w:r w:rsidRPr="000D40F2">
        <w:rPr>
          <w:b w:val="0"/>
          <w:sz w:val="28"/>
          <w:szCs w:val="28"/>
        </w:rPr>
        <w:t>-</w:t>
      </w:r>
      <w:r w:rsidRPr="000D40F2">
        <w:rPr>
          <w:b w:val="0"/>
          <w:sz w:val="28"/>
          <w:szCs w:val="28"/>
        </w:rPr>
        <w:tab/>
        <w:t>ГОСТ 21.101-97 "СПДС. Основные требования к проектной и рабочей документации";</w:t>
      </w:r>
    </w:p>
    <w:p w14:paraId="3DD08AE9" w14:textId="77777777" w:rsidR="000D40F2" w:rsidRPr="000D40F2" w:rsidRDefault="000D40F2" w:rsidP="000D40F2">
      <w:pPr>
        <w:pStyle w:val="1"/>
        <w:spacing w:before="0"/>
        <w:ind w:left="1701" w:right="567" w:firstLine="0"/>
        <w:jc w:val="both"/>
        <w:rPr>
          <w:b w:val="0"/>
          <w:sz w:val="28"/>
          <w:szCs w:val="28"/>
        </w:rPr>
      </w:pPr>
      <w:r w:rsidRPr="000D40F2">
        <w:rPr>
          <w:b w:val="0"/>
          <w:sz w:val="28"/>
          <w:szCs w:val="28"/>
        </w:rPr>
        <w:t>-</w:t>
      </w:r>
      <w:r w:rsidRPr="000D40F2">
        <w:rPr>
          <w:b w:val="0"/>
          <w:sz w:val="28"/>
          <w:szCs w:val="28"/>
        </w:rPr>
        <w:tab/>
        <w:t>ГОСТ 21.110-2013 "СПДС. Спецификация оборудования, изделий и материалов";</w:t>
      </w:r>
    </w:p>
    <w:p w14:paraId="1BF530FC" w14:textId="417D9689" w:rsidR="000D40F2" w:rsidRPr="000D40F2" w:rsidRDefault="000D40F2" w:rsidP="000D40F2">
      <w:pPr>
        <w:pStyle w:val="1"/>
        <w:spacing w:before="0"/>
        <w:ind w:left="1701" w:right="567" w:firstLine="0"/>
        <w:jc w:val="both"/>
        <w:rPr>
          <w:b w:val="0"/>
          <w:sz w:val="28"/>
          <w:szCs w:val="28"/>
        </w:rPr>
      </w:pPr>
      <w:r w:rsidRPr="000D40F2">
        <w:rPr>
          <w:b w:val="0"/>
          <w:sz w:val="28"/>
          <w:szCs w:val="28"/>
        </w:rPr>
        <w:t>-</w:t>
      </w:r>
      <w:r w:rsidRPr="000D40F2">
        <w:rPr>
          <w:b w:val="0"/>
          <w:sz w:val="28"/>
          <w:szCs w:val="28"/>
        </w:rPr>
        <w:tab/>
        <w:t>ПУЭ "Правила устройства электроустановок Республики Казахстан".</w:t>
      </w:r>
    </w:p>
    <w:p w14:paraId="0A04DFFD" w14:textId="2E3BD167" w:rsidR="000D40F2" w:rsidRPr="000D40F2" w:rsidRDefault="000D40F2" w:rsidP="000D40F2">
      <w:pPr>
        <w:pStyle w:val="1"/>
        <w:spacing w:before="0"/>
        <w:ind w:left="1701" w:right="567" w:firstLine="567"/>
        <w:jc w:val="both"/>
        <w:rPr>
          <w:b w:val="0"/>
          <w:sz w:val="28"/>
          <w:szCs w:val="28"/>
        </w:rPr>
      </w:pPr>
      <w:r w:rsidRPr="000D40F2">
        <w:rPr>
          <w:b w:val="0"/>
          <w:sz w:val="28"/>
          <w:szCs w:val="28"/>
        </w:rPr>
        <w:t>4</w:t>
      </w:r>
      <w:r>
        <w:rPr>
          <w:b w:val="0"/>
          <w:sz w:val="28"/>
          <w:szCs w:val="28"/>
        </w:rPr>
        <w:t>.</w:t>
      </w:r>
      <w:r w:rsidRPr="000D40F2">
        <w:rPr>
          <w:b w:val="0"/>
          <w:sz w:val="28"/>
          <w:szCs w:val="28"/>
        </w:rPr>
        <w:t>Данной документацией предусмотрено оснащение системой автоматической пожарной сигнализации, а также системой оповещения и управления эвакуацией людей при пожаре гостиницы "...", расположенной по адресу: Гостиничный комплекс с подземным паркингом и со сносом существующего здания по адресу: г. Алматы, Бостандыкский район, проспект Аль- Фараби 140.</w:t>
      </w:r>
    </w:p>
    <w:p w14:paraId="7BDCC85E" w14:textId="7F7E964A" w:rsidR="000D40F2" w:rsidRPr="000D40F2" w:rsidRDefault="000D40F2" w:rsidP="000D40F2">
      <w:pPr>
        <w:pStyle w:val="1"/>
        <w:spacing w:before="0"/>
        <w:ind w:left="1701" w:right="567" w:firstLine="567"/>
        <w:jc w:val="both"/>
        <w:rPr>
          <w:b w:val="0"/>
          <w:sz w:val="28"/>
          <w:szCs w:val="28"/>
        </w:rPr>
      </w:pPr>
      <w:r w:rsidRPr="000D40F2">
        <w:rPr>
          <w:b w:val="0"/>
          <w:sz w:val="28"/>
          <w:szCs w:val="28"/>
        </w:rPr>
        <w:t>5</w:t>
      </w:r>
      <w:r>
        <w:rPr>
          <w:b w:val="0"/>
          <w:sz w:val="28"/>
          <w:szCs w:val="28"/>
        </w:rPr>
        <w:t>.</w:t>
      </w:r>
      <w:r w:rsidRPr="000D40F2">
        <w:rPr>
          <w:b w:val="0"/>
          <w:sz w:val="28"/>
          <w:szCs w:val="28"/>
        </w:rPr>
        <w:t xml:space="preserve"> Алгоритм работы системы противопожарной защиты:</w:t>
      </w:r>
    </w:p>
    <w:p w14:paraId="5EB0F277" w14:textId="515E559E" w:rsidR="000D40F2" w:rsidRPr="000D40F2" w:rsidRDefault="000D40F2" w:rsidP="000D40F2">
      <w:pPr>
        <w:pStyle w:val="1"/>
        <w:spacing w:before="0"/>
        <w:ind w:left="1701" w:right="567" w:firstLine="567"/>
        <w:jc w:val="both"/>
        <w:rPr>
          <w:b w:val="0"/>
          <w:sz w:val="28"/>
          <w:szCs w:val="28"/>
        </w:rPr>
      </w:pPr>
      <w:r w:rsidRPr="000D40F2">
        <w:rPr>
          <w:b w:val="0"/>
          <w:sz w:val="28"/>
          <w:szCs w:val="28"/>
        </w:rPr>
        <w:t>При возгорании в одной из защищаемых зон сигнал "Пож</w:t>
      </w:r>
      <w:r w:rsidR="00944A8B">
        <w:rPr>
          <w:b w:val="0"/>
          <w:sz w:val="28"/>
          <w:szCs w:val="28"/>
        </w:rPr>
        <w:t>ар" формируется по срабатыванию.</w:t>
      </w:r>
    </w:p>
    <w:p w14:paraId="2291358A" w14:textId="77777777" w:rsidR="000D40F2" w:rsidRPr="000D40F2" w:rsidRDefault="000D40F2" w:rsidP="000D40F2">
      <w:pPr>
        <w:pStyle w:val="1"/>
        <w:spacing w:before="0"/>
        <w:ind w:left="1701" w:right="567" w:firstLine="567"/>
        <w:jc w:val="both"/>
        <w:rPr>
          <w:b w:val="0"/>
          <w:sz w:val="28"/>
          <w:szCs w:val="28"/>
        </w:rPr>
      </w:pPr>
      <w:r w:rsidRPr="000D40F2">
        <w:rPr>
          <w:b w:val="0"/>
          <w:sz w:val="28"/>
          <w:szCs w:val="28"/>
        </w:rPr>
        <w:t xml:space="preserve">При этом, по сигналу "Пожар" на выходах релейных модулей, выходах </w:t>
      </w:r>
      <w:r w:rsidRPr="000D40F2">
        <w:rPr>
          <w:b w:val="0"/>
          <w:sz w:val="28"/>
          <w:szCs w:val="28"/>
        </w:rPr>
        <w:lastRenderedPageBreak/>
        <w:t>ППКОПУ и в адресной линии связи формируются команды:</w:t>
      </w:r>
    </w:p>
    <w:p w14:paraId="37BFB45E" w14:textId="77777777" w:rsidR="000D40F2" w:rsidRPr="000D40F2" w:rsidRDefault="000D40F2" w:rsidP="00944A8B">
      <w:pPr>
        <w:pStyle w:val="1"/>
        <w:spacing w:before="0"/>
        <w:ind w:left="1701" w:right="567" w:firstLine="0"/>
        <w:jc w:val="both"/>
        <w:rPr>
          <w:b w:val="0"/>
          <w:sz w:val="28"/>
          <w:szCs w:val="28"/>
        </w:rPr>
      </w:pPr>
      <w:r w:rsidRPr="000D40F2">
        <w:rPr>
          <w:b w:val="0"/>
          <w:sz w:val="28"/>
          <w:szCs w:val="28"/>
        </w:rPr>
        <w:t>- на запуск системы речевого оповещения и управления эвакуацией людей при пожаре ("R3-Рубеж-2ОП").</w:t>
      </w:r>
    </w:p>
    <w:p w14:paraId="493B84CD" w14:textId="607531B7" w:rsidR="000D40F2" w:rsidRPr="000D40F2" w:rsidRDefault="000D40F2" w:rsidP="00944A8B">
      <w:pPr>
        <w:pStyle w:val="1"/>
        <w:spacing w:before="0"/>
        <w:ind w:left="1701" w:right="567" w:firstLine="0"/>
        <w:jc w:val="both"/>
        <w:rPr>
          <w:b w:val="0"/>
          <w:sz w:val="28"/>
          <w:szCs w:val="28"/>
        </w:rPr>
      </w:pPr>
      <w:r w:rsidRPr="000D40F2">
        <w:rPr>
          <w:b w:val="0"/>
          <w:sz w:val="28"/>
          <w:szCs w:val="28"/>
        </w:rPr>
        <w:t>- на запуск системы светового оповещения и управления эвакуацией людей при пожаре ("РМ-4К-R3").</w:t>
      </w:r>
    </w:p>
    <w:p w14:paraId="09A9B2F4" w14:textId="450C0A5D" w:rsidR="000D40F2" w:rsidRPr="000D40F2" w:rsidRDefault="00944A8B" w:rsidP="00944A8B">
      <w:pPr>
        <w:pStyle w:val="1"/>
        <w:spacing w:before="0"/>
        <w:ind w:left="1701" w:right="567" w:firstLine="0"/>
        <w:jc w:val="both"/>
        <w:rPr>
          <w:b w:val="0"/>
          <w:sz w:val="28"/>
          <w:szCs w:val="28"/>
        </w:rPr>
      </w:pPr>
      <w:r>
        <w:rPr>
          <w:b w:val="0"/>
          <w:sz w:val="28"/>
          <w:szCs w:val="28"/>
        </w:rPr>
        <w:t xml:space="preserve">- </w:t>
      </w:r>
      <w:r w:rsidR="000D40F2" w:rsidRPr="000D40F2">
        <w:rPr>
          <w:b w:val="0"/>
          <w:sz w:val="28"/>
          <w:szCs w:val="28"/>
        </w:rPr>
        <w:t>на управление при пожаре инженерными системами ("R3-Рубеж-2ОП")</w:t>
      </w:r>
    </w:p>
    <w:p w14:paraId="0B013544" w14:textId="48753D93" w:rsidR="000D40F2" w:rsidRPr="000D40F2" w:rsidRDefault="000D40F2" w:rsidP="000D40F2">
      <w:pPr>
        <w:pStyle w:val="1"/>
        <w:spacing w:before="0"/>
        <w:ind w:left="1701" w:right="567" w:firstLine="567"/>
        <w:jc w:val="both"/>
        <w:rPr>
          <w:b w:val="0"/>
          <w:sz w:val="28"/>
          <w:szCs w:val="28"/>
        </w:rPr>
      </w:pPr>
      <w:r w:rsidRPr="000D40F2">
        <w:rPr>
          <w:b w:val="0"/>
          <w:sz w:val="28"/>
          <w:szCs w:val="28"/>
        </w:rPr>
        <w:t>Согласно СН РК 2.02-02-2023 на объекте необходимо предусмотреть систему оповещения и управления эвакуацией 3 типа (далее СОУЭ), обеспечивающую:</w:t>
      </w:r>
    </w:p>
    <w:p w14:paraId="468F14D0" w14:textId="77777777" w:rsidR="000D40F2" w:rsidRPr="000D40F2" w:rsidRDefault="000D40F2" w:rsidP="00944A8B">
      <w:pPr>
        <w:pStyle w:val="1"/>
        <w:spacing w:before="0"/>
        <w:ind w:left="1701" w:right="567" w:firstLine="0"/>
        <w:jc w:val="both"/>
        <w:rPr>
          <w:b w:val="0"/>
          <w:sz w:val="28"/>
          <w:szCs w:val="28"/>
        </w:rPr>
      </w:pPr>
      <w:r w:rsidRPr="000D40F2">
        <w:rPr>
          <w:b w:val="0"/>
          <w:sz w:val="28"/>
          <w:szCs w:val="28"/>
        </w:rPr>
        <w:t>-</w:t>
      </w:r>
      <w:r w:rsidRPr="000D40F2">
        <w:rPr>
          <w:b w:val="0"/>
          <w:sz w:val="28"/>
          <w:szCs w:val="28"/>
        </w:rPr>
        <w:tab/>
        <w:t>выдачу аварийного сигнала в автоматическом режиме при пожаре;</w:t>
      </w:r>
    </w:p>
    <w:p w14:paraId="7A1E3A6A" w14:textId="77777777" w:rsidR="000D40F2" w:rsidRPr="000D40F2" w:rsidRDefault="000D40F2" w:rsidP="00944A8B">
      <w:pPr>
        <w:pStyle w:val="1"/>
        <w:spacing w:before="0"/>
        <w:ind w:left="1701" w:right="567" w:firstLine="0"/>
        <w:jc w:val="both"/>
        <w:rPr>
          <w:b w:val="0"/>
          <w:sz w:val="28"/>
          <w:szCs w:val="28"/>
        </w:rPr>
      </w:pPr>
      <w:r w:rsidRPr="000D40F2">
        <w:rPr>
          <w:b w:val="0"/>
          <w:sz w:val="28"/>
          <w:szCs w:val="28"/>
        </w:rPr>
        <w:t>-</w:t>
      </w:r>
      <w:r w:rsidRPr="000D40F2">
        <w:rPr>
          <w:b w:val="0"/>
          <w:sz w:val="28"/>
          <w:szCs w:val="28"/>
        </w:rPr>
        <w:tab/>
        <w:t>контроль целостности линий связи и контроля технических средств оповещения.</w:t>
      </w:r>
    </w:p>
    <w:p w14:paraId="54C7FB54" w14:textId="3CDC6FB8" w:rsidR="000D40F2" w:rsidRPr="000D40F2" w:rsidRDefault="000D40F2" w:rsidP="000D40F2">
      <w:pPr>
        <w:pStyle w:val="1"/>
        <w:spacing w:before="0"/>
        <w:ind w:left="1701" w:right="567" w:firstLine="567"/>
        <w:jc w:val="both"/>
        <w:rPr>
          <w:b w:val="0"/>
          <w:sz w:val="28"/>
          <w:szCs w:val="28"/>
        </w:rPr>
      </w:pPr>
      <w:r w:rsidRPr="000D40F2">
        <w:rPr>
          <w:b w:val="0"/>
          <w:sz w:val="28"/>
          <w:szCs w:val="28"/>
        </w:rPr>
        <w:t xml:space="preserve">Речевое оповещение построено c использованием прибора управления оповещение пожарного адресного ППУ </w:t>
      </w:r>
      <w:proofErr w:type="spellStart"/>
      <w:r w:rsidRPr="000D40F2">
        <w:rPr>
          <w:b w:val="0"/>
          <w:sz w:val="28"/>
          <w:szCs w:val="28"/>
        </w:rPr>
        <w:t>Sonar</w:t>
      </w:r>
      <w:proofErr w:type="spellEnd"/>
      <w:r w:rsidRPr="000D40F2">
        <w:rPr>
          <w:b w:val="0"/>
          <w:sz w:val="28"/>
          <w:szCs w:val="28"/>
        </w:rPr>
        <w:t xml:space="preserve"> SPM-В20085-DR.</w:t>
      </w:r>
    </w:p>
    <w:p w14:paraId="6FB6A8D4" w14:textId="2551D60D" w:rsidR="000D40F2" w:rsidRPr="000D40F2" w:rsidRDefault="000D40F2" w:rsidP="000D40F2">
      <w:pPr>
        <w:pStyle w:val="1"/>
        <w:spacing w:before="0"/>
        <w:ind w:left="1701" w:right="567" w:firstLine="567"/>
        <w:jc w:val="both"/>
        <w:rPr>
          <w:b w:val="0"/>
          <w:sz w:val="28"/>
          <w:szCs w:val="28"/>
        </w:rPr>
      </w:pPr>
      <w:r w:rsidRPr="000D40F2">
        <w:rPr>
          <w:b w:val="0"/>
          <w:sz w:val="28"/>
          <w:szCs w:val="28"/>
        </w:rPr>
        <w:t>Система речевого оповещения о пожаре обеспечивает:</w:t>
      </w:r>
    </w:p>
    <w:p w14:paraId="0DCC63E7" w14:textId="77777777" w:rsidR="000D40F2" w:rsidRPr="000D40F2" w:rsidRDefault="000D40F2" w:rsidP="00944A8B">
      <w:pPr>
        <w:pStyle w:val="1"/>
        <w:spacing w:before="0"/>
        <w:ind w:left="1701" w:right="567" w:firstLine="0"/>
        <w:jc w:val="both"/>
        <w:rPr>
          <w:b w:val="0"/>
          <w:sz w:val="28"/>
          <w:szCs w:val="28"/>
        </w:rPr>
      </w:pPr>
      <w:r w:rsidRPr="000D40F2">
        <w:rPr>
          <w:b w:val="0"/>
          <w:sz w:val="28"/>
          <w:szCs w:val="28"/>
        </w:rPr>
        <w:t>-</w:t>
      </w:r>
      <w:r w:rsidRPr="000D40F2">
        <w:rPr>
          <w:b w:val="0"/>
          <w:sz w:val="28"/>
          <w:szCs w:val="28"/>
        </w:rPr>
        <w:tab/>
        <w:t>выдачу аварийного сообщений в автоматическом режиме при пожаре;</w:t>
      </w:r>
    </w:p>
    <w:p w14:paraId="752151C2" w14:textId="77777777" w:rsidR="000D40F2" w:rsidRPr="000D40F2" w:rsidRDefault="000D40F2" w:rsidP="00944A8B">
      <w:pPr>
        <w:pStyle w:val="1"/>
        <w:spacing w:before="0"/>
        <w:ind w:left="1701" w:right="567" w:firstLine="0"/>
        <w:jc w:val="both"/>
        <w:rPr>
          <w:b w:val="0"/>
          <w:sz w:val="28"/>
          <w:szCs w:val="28"/>
        </w:rPr>
      </w:pPr>
      <w:r w:rsidRPr="000D40F2">
        <w:rPr>
          <w:b w:val="0"/>
          <w:sz w:val="28"/>
          <w:szCs w:val="28"/>
        </w:rPr>
        <w:t>-</w:t>
      </w:r>
      <w:r w:rsidRPr="000D40F2">
        <w:rPr>
          <w:b w:val="0"/>
          <w:sz w:val="28"/>
          <w:szCs w:val="28"/>
        </w:rPr>
        <w:tab/>
        <w:t>контроль целостности линий связи и технических средств;</w:t>
      </w:r>
    </w:p>
    <w:p w14:paraId="1A4A6C33" w14:textId="77777777" w:rsidR="000D40F2" w:rsidRPr="000D40F2" w:rsidRDefault="000D40F2" w:rsidP="00944A8B">
      <w:pPr>
        <w:pStyle w:val="1"/>
        <w:spacing w:before="0"/>
        <w:ind w:left="1701" w:right="567" w:firstLine="0"/>
        <w:jc w:val="both"/>
        <w:rPr>
          <w:b w:val="0"/>
          <w:sz w:val="28"/>
          <w:szCs w:val="28"/>
        </w:rPr>
      </w:pPr>
      <w:r w:rsidRPr="000D40F2">
        <w:rPr>
          <w:b w:val="0"/>
          <w:sz w:val="28"/>
          <w:szCs w:val="28"/>
        </w:rPr>
        <w:t>-</w:t>
      </w:r>
      <w:r w:rsidRPr="000D40F2">
        <w:rPr>
          <w:b w:val="0"/>
          <w:sz w:val="28"/>
          <w:szCs w:val="28"/>
        </w:rPr>
        <w:tab/>
        <w:t>возможность ручного запуска системы речевого оповещения;</w:t>
      </w:r>
    </w:p>
    <w:p w14:paraId="3425A995" w14:textId="77777777" w:rsidR="000D40F2" w:rsidRPr="000D40F2" w:rsidRDefault="000D40F2" w:rsidP="00944A8B">
      <w:pPr>
        <w:pStyle w:val="1"/>
        <w:spacing w:before="0"/>
        <w:ind w:left="1701" w:right="567" w:firstLine="0"/>
        <w:jc w:val="both"/>
        <w:rPr>
          <w:b w:val="0"/>
          <w:sz w:val="28"/>
          <w:szCs w:val="28"/>
        </w:rPr>
      </w:pPr>
      <w:r w:rsidRPr="000D40F2">
        <w:rPr>
          <w:b w:val="0"/>
          <w:sz w:val="28"/>
          <w:szCs w:val="28"/>
        </w:rPr>
        <w:t>-</w:t>
      </w:r>
      <w:r w:rsidRPr="000D40F2">
        <w:rPr>
          <w:b w:val="0"/>
          <w:sz w:val="28"/>
          <w:szCs w:val="28"/>
        </w:rPr>
        <w:tab/>
        <w:t>выдачу речевых сообщений через микрофон на аварийной панели.</w:t>
      </w:r>
    </w:p>
    <w:p w14:paraId="4F8D7A60" w14:textId="5754AC74" w:rsidR="000D40F2" w:rsidRPr="000D40F2" w:rsidRDefault="000D40F2" w:rsidP="000D40F2">
      <w:pPr>
        <w:pStyle w:val="1"/>
        <w:spacing w:before="0"/>
        <w:ind w:left="1701" w:right="567" w:firstLine="567"/>
        <w:jc w:val="both"/>
        <w:rPr>
          <w:b w:val="0"/>
          <w:sz w:val="28"/>
          <w:szCs w:val="28"/>
        </w:rPr>
      </w:pPr>
      <w:r w:rsidRPr="000D40F2">
        <w:rPr>
          <w:b w:val="0"/>
          <w:sz w:val="28"/>
          <w:szCs w:val="28"/>
        </w:rPr>
        <w:t>В качестве акустической системы используются настенные громкоговорители.</w:t>
      </w:r>
    </w:p>
    <w:p w14:paraId="7A75A0DA" w14:textId="11562C88" w:rsidR="000D40F2" w:rsidRPr="000D40F2" w:rsidRDefault="000D40F2" w:rsidP="000D40F2">
      <w:pPr>
        <w:pStyle w:val="1"/>
        <w:spacing w:before="0"/>
        <w:ind w:left="1701" w:right="567" w:firstLine="567"/>
        <w:jc w:val="both"/>
        <w:rPr>
          <w:b w:val="0"/>
          <w:sz w:val="28"/>
          <w:szCs w:val="28"/>
        </w:rPr>
      </w:pPr>
      <w:r w:rsidRPr="000D40F2">
        <w:rPr>
          <w:b w:val="0"/>
          <w:sz w:val="28"/>
          <w:szCs w:val="28"/>
        </w:rPr>
        <w:t>6</w:t>
      </w:r>
      <w:r w:rsidR="00944A8B">
        <w:rPr>
          <w:b w:val="0"/>
          <w:sz w:val="28"/>
          <w:szCs w:val="28"/>
        </w:rPr>
        <w:t xml:space="preserve">. </w:t>
      </w:r>
      <w:r w:rsidRPr="000D40F2">
        <w:rPr>
          <w:b w:val="0"/>
          <w:sz w:val="28"/>
          <w:szCs w:val="28"/>
        </w:rPr>
        <w:t xml:space="preserve"> Размещение оборудования</w:t>
      </w:r>
    </w:p>
    <w:p w14:paraId="0DA8BBF7" w14:textId="77777777" w:rsidR="000D40F2" w:rsidRPr="000D40F2" w:rsidRDefault="000D40F2" w:rsidP="000D40F2">
      <w:pPr>
        <w:pStyle w:val="1"/>
        <w:spacing w:before="0"/>
        <w:ind w:left="1701" w:right="567" w:firstLine="567"/>
        <w:jc w:val="both"/>
        <w:rPr>
          <w:b w:val="0"/>
          <w:sz w:val="28"/>
          <w:szCs w:val="28"/>
        </w:rPr>
      </w:pPr>
      <w:r w:rsidRPr="000D40F2">
        <w:rPr>
          <w:b w:val="0"/>
          <w:sz w:val="28"/>
          <w:szCs w:val="28"/>
        </w:rPr>
        <w:t>Настенные речевые громкоговорители должны располагаться таким образом, чтобы их верхняя часть была на расстоянии не менее 2,3 м от уровня пола, но расстояние от потолка до верхней части оповещателя должно быть не менее 150 мм.</w:t>
      </w:r>
    </w:p>
    <w:p w14:paraId="6668CC35" w14:textId="62A54399" w:rsidR="000D40F2" w:rsidRPr="000D40F2" w:rsidRDefault="000D40F2" w:rsidP="000D40F2">
      <w:pPr>
        <w:pStyle w:val="1"/>
        <w:spacing w:before="0"/>
        <w:ind w:left="1701" w:right="567" w:firstLine="567"/>
        <w:jc w:val="both"/>
        <w:rPr>
          <w:b w:val="0"/>
          <w:sz w:val="28"/>
          <w:szCs w:val="28"/>
        </w:rPr>
      </w:pPr>
      <w:r w:rsidRPr="000D40F2">
        <w:rPr>
          <w:b w:val="0"/>
          <w:sz w:val="28"/>
          <w:szCs w:val="28"/>
        </w:rPr>
        <w:t>Установку оборудования произвести в соответствии с инструкциями по монтажу фирм производителей и настоящей Рабочей документацией.</w:t>
      </w:r>
    </w:p>
    <w:p w14:paraId="666BF4A2" w14:textId="1390CEF1" w:rsidR="000D40F2" w:rsidRPr="000D40F2" w:rsidRDefault="000D40F2" w:rsidP="00944A8B">
      <w:pPr>
        <w:pStyle w:val="1"/>
        <w:numPr>
          <w:ilvl w:val="0"/>
          <w:numId w:val="17"/>
        </w:numPr>
        <w:spacing w:before="0"/>
        <w:ind w:right="567"/>
        <w:jc w:val="both"/>
        <w:rPr>
          <w:b w:val="0"/>
          <w:sz w:val="28"/>
          <w:szCs w:val="28"/>
        </w:rPr>
      </w:pPr>
      <w:r w:rsidRPr="000D40F2">
        <w:rPr>
          <w:b w:val="0"/>
          <w:sz w:val="28"/>
          <w:szCs w:val="28"/>
        </w:rPr>
        <w:t xml:space="preserve"> Проектом предусмотрено использование огнестойкой кабельной линии.</w:t>
      </w:r>
    </w:p>
    <w:p w14:paraId="5694CEA8" w14:textId="77777777" w:rsidR="000D40F2" w:rsidRPr="000D40F2" w:rsidRDefault="000D40F2" w:rsidP="000D40F2">
      <w:pPr>
        <w:pStyle w:val="1"/>
        <w:spacing w:before="0"/>
        <w:ind w:left="1701" w:right="567" w:firstLine="567"/>
        <w:jc w:val="both"/>
        <w:rPr>
          <w:b w:val="0"/>
          <w:sz w:val="28"/>
          <w:szCs w:val="28"/>
        </w:rPr>
      </w:pPr>
      <w:r w:rsidRPr="000D40F2">
        <w:rPr>
          <w:b w:val="0"/>
          <w:sz w:val="28"/>
          <w:szCs w:val="28"/>
        </w:rPr>
        <w:t xml:space="preserve">Проходы через стены и перекрытия кабеля выполнить в трубе водогазопроводной, с последующей заделкой зазоров между трубой и проемом, между </w:t>
      </w:r>
      <w:proofErr w:type="spellStart"/>
      <w:r w:rsidRPr="000D40F2">
        <w:rPr>
          <w:b w:val="0"/>
          <w:sz w:val="28"/>
          <w:szCs w:val="28"/>
        </w:rPr>
        <w:t>трудой</w:t>
      </w:r>
      <w:proofErr w:type="spellEnd"/>
      <w:r w:rsidRPr="000D40F2">
        <w:rPr>
          <w:b w:val="0"/>
          <w:sz w:val="28"/>
          <w:szCs w:val="28"/>
        </w:rPr>
        <w:t xml:space="preserve"> и кабелем огнезащитным </w:t>
      </w:r>
      <w:proofErr w:type="spellStart"/>
      <w:r w:rsidRPr="000D40F2">
        <w:rPr>
          <w:b w:val="0"/>
          <w:sz w:val="28"/>
          <w:szCs w:val="28"/>
        </w:rPr>
        <w:t>терморасширяющимся</w:t>
      </w:r>
      <w:proofErr w:type="spellEnd"/>
      <w:r w:rsidRPr="000D40F2">
        <w:rPr>
          <w:b w:val="0"/>
          <w:sz w:val="28"/>
          <w:szCs w:val="28"/>
        </w:rPr>
        <w:t xml:space="preserve"> герметиком.</w:t>
      </w:r>
    </w:p>
    <w:p w14:paraId="25C8DAC6" w14:textId="77777777" w:rsidR="000D40F2" w:rsidRPr="000D40F2" w:rsidRDefault="000D40F2" w:rsidP="000D40F2">
      <w:pPr>
        <w:pStyle w:val="1"/>
        <w:spacing w:before="0"/>
        <w:ind w:left="1701" w:right="567" w:firstLine="567"/>
        <w:jc w:val="both"/>
        <w:rPr>
          <w:b w:val="0"/>
          <w:sz w:val="28"/>
          <w:szCs w:val="28"/>
        </w:rPr>
      </w:pPr>
      <w:r w:rsidRPr="000D40F2">
        <w:rPr>
          <w:b w:val="0"/>
          <w:sz w:val="28"/>
          <w:szCs w:val="28"/>
        </w:rPr>
        <w:t>При монтаже ОКЛ необходимо соблюдать общие требования, приведенные в Инструкции по монтажу ОКЛ "</w:t>
      </w:r>
      <w:proofErr w:type="spellStart"/>
      <w:r w:rsidRPr="000D40F2">
        <w:rPr>
          <w:b w:val="0"/>
          <w:sz w:val="28"/>
          <w:szCs w:val="28"/>
        </w:rPr>
        <w:t>ПожТехКабель</w:t>
      </w:r>
      <w:proofErr w:type="spellEnd"/>
      <w:r w:rsidRPr="000D40F2">
        <w:rPr>
          <w:b w:val="0"/>
          <w:sz w:val="28"/>
          <w:szCs w:val="28"/>
        </w:rPr>
        <w:t xml:space="preserve"> PTK-Line".</w:t>
      </w:r>
    </w:p>
    <w:p w14:paraId="791F2217" w14:textId="3F577C86" w:rsidR="000D40F2" w:rsidRPr="000D40F2" w:rsidRDefault="000D40F2" w:rsidP="000D40F2">
      <w:pPr>
        <w:pStyle w:val="1"/>
        <w:spacing w:before="0"/>
        <w:ind w:left="1701" w:right="567" w:firstLine="567"/>
        <w:jc w:val="both"/>
        <w:rPr>
          <w:b w:val="0"/>
          <w:sz w:val="28"/>
          <w:szCs w:val="28"/>
        </w:rPr>
      </w:pPr>
      <w:r w:rsidRPr="000D40F2">
        <w:rPr>
          <w:b w:val="0"/>
          <w:sz w:val="28"/>
          <w:szCs w:val="28"/>
        </w:rPr>
        <w:t>При параллельной групповой прокладке кабеля систем противопожарной безопасности заполняемость конструкций, в которых прокладывается кабель, не должна превышать 40%.</w:t>
      </w:r>
    </w:p>
    <w:p w14:paraId="1A50F0C8" w14:textId="69DA9537" w:rsidR="000D40F2" w:rsidRPr="000D40F2" w:rsidRDefault="000D40F2" w:rsidP="000D40F2">
      <w:pPr>
        <w:pStyle w:val="1"/>
        <w:spacing w:before="0"/>
        <w:ind w:left="1701" w:right="567" w:firstLine="567"/>
        <w:jc w:val="both"/>
        <w:rPr>
          <w:b w:val="0"/>
          <w:sz w:val="28"/>
          <w:szCs w:val="28"/>
        </w:rPr>
      </w:pPr>
      <w:r w:rsidRPr="000D40F2">
        <w:rPr>
          <w:b w:val="0"/>
          <w:sz w:val="28"/>
          <w:szCs w:val="28"/>
        </w:rPr>
        <w:t>Прокладку силового кабеля осуществить на расстоянии не менее 0,5м от слаботочных кабельных трасс.</w:t>
      </w:r>
    </w:p>
    <w:p w14:paraId="019B500D" w14:textId="0ED5BDAE" w:rsidR="000D40F2" w:rsidRPr="000D40F2" w:rsidRDefault="000D40F2" w:rsidP="000D40F2">
      <w:pPr>
        <w:pStyle w:val="1"/>
        <w:spacing w:before="0"/>
        <w:ind w:left="1701" w:right="567" w:firstLine="567"/>
        <w:jc w:val="both"/>
        <w:rPr>
          <w:b w:val="0"/>
          <w:sz w:val="28"/>
          <w:szCs w:val="28"/>
        </w:rPr>
      </w:pPr>
      <w:r w:rsidRPr="000D40F2">
        <w:rPr>
          <w:b w:val="0"/>
          <w:sz w:val="28"/>
          <w:szCs w:val="28"/>
        </w:rPr>
        <w:t>Нарезка кабеля производится после проведения контрольного промера трасс прокладки с учетом запаса на разделку кабеля для подключения.</w:t>
      </w:r>
    </w:p>
    <w:p w14:paraId="498633F0" w14:textId="77777777" w:rsidR="000D40F2" w:rsidRPr="000D40F2" w:rsidRDefault="000D40F2" w:rsidP="000D40F2">
      <w:pPr>
        <w:pStyle w:val="1"/>
        <w:spacing w:before="0"/>
        <w:ind w:left="1701" w:right="567" w:firstLine="567"/>
        <w:jc w:val="both"/>
        <w:rPr>
          <w:b w:val="0"/>
          <w:sz w:val="28"/>
          <w:szCs w:val="28"/>
        </w:rPr>
      </w:pPr>
      <w:r w:rsidRPr="000D40F2">
        <w:rPr>
          <w:b w:val="0"/>
          <w:sz w:val="28"/>
          <w:szCs w:val="28"/>
        </w:rPr>
        <w:t>8. Электроснабжение установки пожарной сигнализации</w:t>
      </w:r>
    </w:p>
    <w:p w14:paraId="38DA6772" w14:textId="3FF1E678" w:rsidR="000D40F2" w:rsidRPr="000D40F2" w:rsidRDefault="000D40F2" w:rsidP="000D40F2">
      <w:pPr>
        <w:pStyle w:val="1"/>
        <w:spacing w:before="0"/>
        <w:ind w:left="1701" w:right="567" w:firstLine="567"/>
        <w:jc w:val="both"/>
        <w:rPr>
          <w:b w:val="0"/>
          <w:sz w:val="28"/>
          <w:szCs w:val="28"/>
        </w:rPr>
      </w:pPr>
      <w:r w:rsidRPr="000D40F2">
        <w:rPr>
          <w:b w:val="0"/>
          <w:sz w:val="28"/>
          <w:szCs w:val="28"/>
        </w:rPr>
        <w:t xml:space="preserve">Согласно ПУЭ и СП РК 2.02-102-2022 установки пожарной сигнализации и оповещения в части обеспечения надежности электроснабжения отнесены к электроприемникам 1 категории, поэтому электропитание осуществляется от </w:t>
      </w:r>
      <w:r w:rsidRPr="000D40F2">
        <w:rPr>
          <w:b w:val="0"/>
          <w:sz w:val="28"/>
          <w:szCs w:val="28"/>
        </w:rPr>
        <w:lastRenderedPageBreak/>
        <w:t>сети через резервированные источники питания. Переход на резервированные источники питания происходит автоматически при пропадании основного питания без выдачи сигнала тревоги:</w:t>
      </w:r>
    </w:p>
    <w:p w14:paraId="701C9FE5" w14:textId="77777777" w:rsidR="000D40F2" w:rsidRPr="000D40F2" w:rsidRDefault="000D40F2" w:rsidP="00944A8B">
      <w:pPr>
        <w:pStyle w:val="1"/>
        <w:spacing w:before="0"/>
        <w:ind w:left="1701" w:right="567" w:firstLine="0"/>
        <w:jc w:val="both"/>
        <w:rPr>
          <w:b w:val="0"/>
          <w:sz w:val="28"/>
          <w:szCs w:val="28"/>
        </w:rPr>
      </w:pPr>
      <w:r w:rsidRPr="000D40F2">
        <w:rPr>
          <w:b w:val="0"/>
          <w:sz w:val="28"/>
          <w:szCs w:val="28"/>
        </w:rPr>
        <w:t>-</w:t>
      </w:r>
      <w:r w:rsidRPr="000D40F2">
        <w:rPr>
          <w:b w:val="0"/>
          <w:sz w:val="28"/>
          <w:szCs w:val="28"/>
        </w:rPr>
        <w:tab/>
        <w:t>основное питание - сеть 220 В, 50 Гц;</w:t>
      </w:r>
    </w:p>
    <w:p w14:paraId="152F14EC" w14:textId="77777777" w:rsidR="000D40F2" w:rsidRPr="000D40F2" w:rsidRDefault="000D40F2" w:rsidP="00944A8B">
      <w:pPr>
        <w:pStyle w:val="1"/>
        <w:spacing w:before="0"/>
        <w:ind w:left="1701" w:right="567" w:firstLine="0"/>
        <w:jc w:val="both"/>
        <w:rPr>
          <w:b w:val="0"/>
          <w:sz w:val="28"/>
          <w:szCs w:val="28"/>
        </w:rPr>
      </w:pPr>
      <w:r w:rsidRPr="000D40F2">
        <w:rPr>
          <w:b w:val="0"/>
          <w:sz w:val="28"/>
          <w:szCs w:val="28"/>
        </w:rPr>
        <w:t>-</w:t>
      </w:r>
      <w:r w:rsidRPr="000D40F2">
        <w:rPr>
          <w:b w:val="0"/>
          <w:sz w:val="28"/>
          <w:szCs w:val="28"/>
        </w:rPr>
        <w:tab/>
        <w:t>резервный источник - АКБ 12В.</w:t>
      </w:r>
    </w:p>
    <w:p w14:paraId="363C16BD" w14:textId="77777777" w:rsidR="000D40F2" w:rsidRPr="000D40F2" w:rsidRDefault="000D40F2" w:rsidP="000D40F2">
      <w:pPr>
        <w:pStyle w:val="1"/>
        <w:spacing w:before="0"/>
        <w:ind w:left="1701" w:right="567" w:firstLine="567"/>
        <w:jc w:val="both"/>
        <w:rPr>
          <w:b w:val="0"/>
          <w:sz w:val="28"/>
          <w:szCs w:val="28"/>
        </w:rPr>
      </w:pPr>
      <w:r w:rsidRPr="000D40F2">
        <w:rPr>
          <w:b w:val="0"/>
          <w:sz w:val="28"/>
          <w:szCs w:val="28"/>
        </w:rPr>
        <w:t>Для питания приборов и устройств пожарной сигнализации и оповещения используются адресные резервированные источники питания "ИВЭПР RS-R3", обеспечивающие контроль работоспособности.</w:t>
      </w:r>
    </w:p>
    <w:p w14:paraId="3E236FDF" w14:textId="26549401" w:rsidR="000D40F2" w:rsidRPr="000D40F2" w:rsidRDefault="000D40F2" w:rsidP="000D40F2">
      <w:pPr>
        <w:pStyle w:val="1"/>
        <w:spacing w:before="0"/>
        <w:ind w:left="1701" w:right="567" w:firstLine="567"/>
        <w:jc w:val="both"/>
        <w:rPr>
          <w:b w:val="0"/>
          <w:sz w:val="28"/>
          <w:szCs w:val="28"/>
        </w:rPr>
      </w:pPr>
      <w:r w:rsidRPr="000D40F2">
        <w:rPr>
          <w:b w:val="0"/>
          <w:sz w:val="28"/>
          <w:szCs w:val="28"/>
        </w:rPr>
        <w:t>В случае полного отключения напряжения 220В, аккумуляторные батареи позволяют работать оборудованию в течение 24 часов в дежурном режиме и 3 часа в режиме тревоги.</w:t>
      </w:r>
    </w:p>
    <w:p w14:paraId="6F4E20BA" w14:textId="77777777" w:rsidR="000D40F2" w:rsidRPr="000D40F2" w:rsidRDefault="000D40F2" w:rsidP="000D40F2">
      <w:pPr>
        <w:pStyle w:val="1"/>
        <w:spacing w:before="0"/>
        <w:ind w:left="1701" w:right="567" w:firstLine="567"/>
        <w:jc w:val="both"/>
        <w:rPr>
          <w:b w:val="0"/>
          <w:sz w:val="28"/>
          <w:szCs w:val="28"/>
        </w:rPr>
      </w:pPr>
      <w:r w:rsidRPr="000D40F2">
        <w:rPr>
          <w:b w:val="0"/>
          <w:sz w:val="28"/>
          <w:szCs w:val="28"/>
        </w:rPr>
        <w:t>9. Заземление</w:t>
      </w:r>
    </w:p>
    <w:p w14:paraId="13F6B63D" w14:textId="77777777" w:rsidR="000D40F2" w:rsidRPr="000D40F2" w:rsidRDefault="000D40F2" w:rsidP="000D40F2">
      <w:pPr>
        <w:pStyle w:val="1"/>
        <w:spacing w:before="0"/>
        <w:ind w:left="1701" w:right="567" w:firstLine="567"/>
        <w:jc w:val="both"/>
        <w:rPr>
          <w:b w:val="0"/>
          <w:sz w:val="28"/>
          <w:szCs w:val="28"/>
        </w:rPr>
      </w:pPr>
      <w:r w:rsidRPr="000D40F2">
        <w:rPr>
          <w:b w:val="0"/>
          <w:sz w:val="28"/>
          <w:szCs w:val="28"/>
        </w:rPr>
        <w:t xml:space="preserve">Согласно ПУЭ и СН РК 2.02-02-2023 для обеспечения электробезопасности обслуживающего персонала корпуса приборов пожарной сигнализации должны быть надежно заземлены. Монтаж заземляющих устройств выполнить </w:t>
      </w:r>
      <w:proofErr w:type="gramStart"/>
      <w:r w:rsidRPr="000D40F2">
        <w:rPr>
          <w:b w:val="0"/>
          <w:sz w:val="28"/>
          <w:szCs w:val="28"/>
        </w:rPr>
        <w:t>в выполнить</w:t>
      </w:r>
      <w:proofErr w:type="gramEnd"/>
      <w:r w:rsidRPr="000D40F2">
        <w:rPr>
          <w:b w:val="0"/>
          <w:sz w:val="28"/>
          <w:szCs w:val="28"/>
        </w:rPr>
        <w:t xml:space="preserve"> в соответствии с требованиями действующих нормативных документов.</w:t>
      </w:r>
    </w:p>
    <w:p w14:paraId="7ABA0D03" w14:textId="77777777" w:rsidR="000D40F2" w:rsidRPr="000D40F2" w:rsidRDefault="000D40F2" w:rsidP="000D40F2">
      <w:pPr>
        <w:pStyle w:val="1"/>
        <w:spacing w:before="0"/>
        <w:ind w:left="1701" w:right="567" w:firstLine="567"/>
        <w:jc w:val="both"/>
        <w:rPr>
          <w:b w:val="0"/>
          <w:sz w:val="28"/>
          <w:szCs w:val="28"/>
        </w:rPr>
      </w:pPr>
      <w:r w:rsidRPr="000D40F2">
        <w:rPr>
          <w:b w:val="0"/>
          <w:sz w:val="28"/>
          <w:szCs w:val="28"/>
        </w:rPr>
        <w:t>Присоединение заземляющих и нулевых защитных проводников к частям электрооборудования должно быть выполнено сваркой или болтовым соединением.</w:t>
      </w:r>
    </w:p>
    <w:p w14:paraId="4E921789" w14:textId="77777777" w:rsidR="000D40F2" w:rsidRPr="000D40F2" w:rsidRDefault="000D40F2" w:rsidP="000D40F2">
      <w:pPr>
        <w:pStyle w:val="1"/>
        <w:spacing w:before="0"/>
        <w:ind w:left="1701" w:right="567" w:firstLine="567"/>
        <w:jc w:val="both"/>
        <w:rPr>
          <w:b w:val="0"/>
          <w:sz w:val="28"/>
          <w:szCs w:val="28"/>
        </w:rPr>
      </w:pPr>
      <w:r w:rsidRPr="000D40F2">
        <w:rPr>
          <w:b w:val="0"/>
          <w:sz w:val="28"/>
          <w:szCs w:val="28"/>
        </w:rPr>
        <w:t xml:space="preserve">10. Ответвления от кабельной линии питания осуществлять в монтажных </w:t>
      </w:r>
      <w:proofErr w:type="spellStart"/>
      <w:r w:rsidRPr="000D40F2">
        <w:rPr>
          <w:b w:val="0"/>
          <w:sz w:val="28"/>
          <w:szCs w:val="28"/>
        </w:rPr>
        <w:t>ответвительных</w:t>
      </w:r>
      <w:proofErr w:type="spellEnd"/>
      <w:r w:rsidRPr="000D40F2">
        <w:rPr>
          <w:b w:val="0"/>
          <w:sz w:val="28"/>
          <w:szCs w:val="28"/>
        </w:rPr>
        <w:t xml:space="preserve"> коробках через клеммные блоки.</w:t>
      </w:r>
    </w:p>
    <w:p w14:paraId="559DCEE4" w14:textId="782D3B4C" w:rsidR="000D40F2" w:rsidRPr="000D40F2" w:rsidRDefault="00944A8B" w:rsidP="000D40F2">
      <w:pPr>
        <w:pStyle w:val="1"/>
        <w:spacing w:before="0"/>
        <w:ind w:left="1701" w:right="567" w:firstLine="567"/>
        <w:jc w:val="both"/>
        <w:rPr>
          <w:b w:val="0"/>
          <w:sz w:val="28"/>
          <w:szCs w:val="28"/>
        </w:rPr>
      </w:pPr>
      <w:r>
        <w:rPr>
          <w:b w:val="0"/>
          <w:sz w:val="28"/>
          <w:szCs w:val="28"/>
        </w:rPr>
        <w:t xml:space="preserve">11. </w:t>
      </w:r>
      <w:r w:rsidR="000D40F2" w:rsidRPr="000D40F2">
        <w:rPr>
          <w:b w:val="0"/>
          <w:sz w:val="28"/>
          <w:szCs w:val="28"/>
        </w:rPr>
        <w:t>Все оборудование, предусмотренное документацией, на момент проектирования имеет сертификаты соответствия и пожарной безопасности. Монтажная организация перед монтажом обязана проверить срок действующих сертификатов.</w:t>
      </w:r>
    </w:p>
    <w:p w14:paraId="2216DECA" w14:textId="77777777" w:rsidR="000D40F2" w:rsidRPr="000D40F2" w:rsidRDefault="000D40F2" w:rsidP="000D40F2">
      <w:pPr>
        <w:pStyle w:val="1"/>
        <w:spacing w:before="0"/>
        <w:ind w:left="1701" w:right="567" w:firstLine="567"/>
        <w:jc w:val="both"/>
        <w:rPr>
          <w:b w:val="0"/>
          <w:sz w:val="28"/>
          <w:szCs w:val="28"/>
        </w:rPr>
      </w:pPr>
      <w:r w:rsidRPr="000D40F2">
        <w:rPr>
          <w:b w:val="0"/>
          <w:sz w:val="28"/>
          <w:szCs w:val="28"/>
        </w:rPr>
        <w:t>12. При выполнении монтажных и пусконаладочных работ в соответствии с данным проектом необходимо строго соблюдать все правила пожарной безопасности предусмотренные Постановлением Правительства Республики Казахстан.</w:t>
      </w:r>
    </w:p>
    <w:p w14:paraId="626DBCAE" w14:textId="77777777" w:rsidR="000D40F2" w:rsidRPr="000D40F2" w:rsidRDefault="000D40F2" w:rsidP="000D40F2">
      <w:pPr>
        <w:pStyle w:val="1"/>
        <w:spacing w:before="0"/>
        <w:ind w:left="1701" w:right="567" w:firstLine="567"/>
        <w:jc w:val="both"/>
        <w:rPr>
          <w:b w:val="0"/>
          <w:sz w:val="28"/>
          <w:szCs w:val="28"/>
        </w:rPr>
      </w:pPr>
      <w:r w:rsidRPr="000D40F2">
        <w:rPr>
          <w:b w:val="0"/>
          <w:sz w:val="28"/>
          <w:szCs w:val="28"/>
        </w:rPr>
        <w:t>13. При монтаже технических средств сигнализации и системы оповещения должны соблюдаться требования СП, СН, ПУЭ РК, действующих государственных и отраслевых стандартов.</w:t>
      </w:r>
    </w:p>
    <w:p w14:paraId="15BEB585" w14:textId="26EC3C20" w:rsidR="000D40F2" w:rsidRPr="000D40F2" w:rsidRDefault="000D40F2" w:rsidP="000D40F2">
      <w:pPr>
        <w:pStyle w:val="1"/>
        <w:spacing w:before="0"/>
        <w:ind w:left="1701" w:right="567" w:firstLine="567"/>
        <w:jc w:val="both"/>
        <w:rPr>
          <w:b w:val="0"/>
          <w:sz w:val="28"/>
          <w:szCs w:val="28"/>
        </w:rPr>
      </w:pPr>
      <w:r w:rsidRPr="000D40F2">
        <w:rPr>
          <w:b w:val="0"/>
          <w:sz w:val="28"/>
          <w:szCs w:val="28"/>
        </w:rPr>
        <w:t>14. Рабочие чертежи разработаны в соответствии с действующими нормами, правилами и стандартами.</w:t>
      </w:r>
    </w:p>
    <w:p w14:paraId="2AB206DB" w14:textId="3AA60E9E" w:rsidR="00491A50" w:rsidRDefault="00491A50" w:rsidP="00800D9C">
      <w:pPr>
        <w:widowControl/>
        <w:adjustRightInd w:val="0"/>
        <w:ind w:left="1701" w:right="567"/>
        <w:jc w:val="both"/>
        <w:rPr>
          <w:rFonts w:eastAsiaTheme="minorHAnsi"/>
          <w:color w:val="000000"/>
          <w:sz w:val="28"/>
          <w:szCs w:val="28"/>
        </w:rPr>
      </w:pPr>
    </w:p>
    <w:p w14:paraId="0F8B9E84" w14:textId="2AC9CA1B" w:rsidR="00D22328" w:rsidRDefault="00D22328" w:rsidP="00D22328">
      <w:pPr>
        <w:pStyle w:val="1"/>
        <w:spacing w:before="0"/>
        <w:ind w:left="1701" w:right="567" w:firstLine="567"/>
        <w:jc w:val="both"/>
        <w:rPr>
          <w:sz w:val="28"/>
          <w:szCs w:val="28"/>
          <w:shd w:val="clear" w:color="auto" w:fill="FFFFFF"/>
        </w:rPr>
      </w:pPr>
      <w:r w:rsidRPr="000D40F2">
        <w:rPr>
          <w:sz w:val="28"/>
          <w:szCs w:val="28"/>
          <w:shd w:val="clear" w:color="auto" w:fill="FFFFFF"/>
        </w:rPr>
        <w:t>9.</w:t>
      </w:r>
      <w:r>
        <w:rPr>
          <w:sz w:val="28"/>
          <w:szCs w:val="28"/>
          <w:shd w:val="clear" w:color="auto" w:fill="FFFFFF"/>
        </w:rPr>
        <w:t>7</w:t>
      </w:r>
      <w:r w:rsidRPr="000D40F2">
        <w:rPr>
          <w:sz w:val="28"/>
          <w:szCs w:val="28"/>
          <w:shd w:val="clear" w:color="auto" w:fill="FFFFFF"/>
        </w:rPr>
        <w:t xml:space="preserve"> </w:t>
      </w:r>
      <w:proofErr w:type="spellStart"/>
      <w:r>
        <w:rPr>
          <w:sz w:val="28"/>
          <w:szCs w:val="28"/>
          <w:shd w:val="clear" w:color="auto" w:fill="FFFFFF"/>
        </w:rPr>
        <w:t>Электрочасофикация</w:t>
      </w:r>
      <w:proofErr w:type="spellEnd"/>
    </w:p>
    <w:p w14:paraId="1A5B40FB" w14:textId="39D8A87D" w:rsidR="00D22328" w:rsidRDefault="00D22328" w:rsidP="00D22328">
      <w:pPr>
        <w:pStyle w:val="1"/>
        <w:spacing w:before="0"/>
        <w:ind w:left="1701" w:right="567" w:firstLine="567"/>
        <w:jc w:val="both"/>
        <w:rPr>
          <w:sz w:val="28"/>
          <w:szCs w:val="28"/>
          <w:shd w:val="clear" w:color="auto" w:fill="FFFFFF"/>
        </w:rPr>
      </w:pPr>
    </w:p>
    <w:p w14:paraId="51BBCBCA" w14:textId="3516ADE6" w:rsidR="00D22328" w:rsidRPr="00D22328" w:rsidRDefault="00D22328" w:rsidP="00D22328">
      <w:pPr>
        <w:pStyle w:val="1"/>
        <w:ind w:left="1701" w:right="567" w:firstLine="567"/>
        <w:jc w:val="both"/>
        <w:rPr>
          <w:rFonts w:eastAsiaTheme="minorHAnsi"/>
          <w:b w:val="0"/>
          <w:bCs w:val="0"/>
          <w:color w:val="000000"/>
          <w:sz w:val="28"/>
          <w:szCs w:val="28"/>
        </w:rPr>
      </w:pPr>
      <w:r w:rsidRPr="00D22328">
        <w:rPr>
          <w:rFonts w:eastAsiaTheme="minorHAnsi"/>
          <w:b w:val="0"/>
          <w:bCs w:val="0"/>
          <w:color w:val="000000"/>
          <w:sz w:val="28"/>
          <w:szCs w:val="28"/>
        </w:rPr>
        <w:t xml:space="preserve">Система </w:t>
      </w:r>
      <w:proofErr w:type="spellStart"/>
      <w:r w:rsidRPr="00D22328">
        <w:rPr>
          <w:rFonts w:eastAsiaTheme="minorHAnsi"/>
          <w:b w:val="0"/>
          <w:bCs w:val="0"/>
          <w:color w:val="000000"/>
          <w:sz w:val="28"/>
          <w:szCs w:val="28"/>
        </w:rPr>
        <w:t>электрочасафикации</w:t>
      </w:r>
      <w:proofErr w:type="spellEnd"/>
      <w:r w:rsidRPr="00D22328">
        <w:rPr>
          <w:rFonts w:eastAsiaTheme="minorHAnsi"/>
          <w:b w:val="0"/>
          <w:bCs w:val="0"/>
          <w:color w:val="000000"/>
          <w:sz w:val="28"/>
          <w:szCs w:val="28"/>
        </w:rPr>
        <w:t xml:space="preserve"> предусмотрена на оборудовании ТОО "</w:t>
      </w:r>
      <w:proofErr w:type="spellStart"/>
      <w:r w:rsidRPr="00D22328">
        <w:rPr>
          <w:rFonts w:eastAsiaTheme="minorHAnsi"/>
          <w:b w:val="0"/>
          <w:bCs w:val="0"/>
          <w:color w:val="000000"/>
          <w:sz w:val="28"/>
          <w:szCs w:val="28"/>
        </w:rPr>
        <w:t>Стендинг</w:t>
      </w:r>
      <w:proofErr w:type="spellEnd"/>
      <w:r w:rsidRPr="00D22328">
        <w:rPr>
          <w:rFonts w:eastAsiaTheme="minorHAnsi"/>
          <w:b w:val="0"/>
          <w:bCs w:val="0"/>
          <w:color w:val="000000"/>
          <w:sz w:val="28"/>
          <w:szCs w:val="28"/>
        </w:rPr>
        <w:t>". В помещении охраны установлена часовая станция (первичные часы) "</w:t>
      </w:r>
      <w:proofErr w:type="spellStart"/>
      <w:r w:rsidRPr="00D22328">
        <w:rPr>
          <w:rFonts w:eastAsiaTheme="minorHAnsi"/>
          <w:b w:val="0"/>
          <w:bCs w:val="0"/>
          <w:color w:val="000000"/>
          <w:sz w:val="28"/>
          <w:szCs w:val="28"/>
        </w:rPr>
        <w:t>Standing</w:t>
      </w:r>
      <w:proofErr w:type="spellEnd"/>
      <w:r w:rsidRPr="00D22328">
        <w:rPr>
          <w:rFonts w:eastAsiaTheme="minorHAnsi"/>
          <w:b w:val="0"/>
          <w:bCs w:val="0"/>
          <w:color w:val="000000"/>
          <w:sz w:val="28"/>
          <w:szCs w:val="28"/>
        </w:rPr>
        <w:t xml:space="preserve">" GPRS, обеспечивающая синхронизацию времени во вторичных электронных часах "Standing-114". Часовая станция подключена к компьютеру в помещении охраны для получения данных о точном времени. Вторичные часы установлены в холлах, вестибюлях и коридорах. Вторичные часы подключены </w:t>
      </w:r>
      <w:r w:rsidRPr="00D22328">
        <w:rPr>
          <w:rFonts w:eastAsiaTheme="minorHAnsi"/>
          <w:b w:val="0"/>
          <w:bCs w:val="0"/>
          <w:color w:val="000000"/>
          <w:sz w:val="28"/>
          <w:szCs w:val="28"/>
        </w:rPr>
        <w:lastRenderedPageBreak/>
        <w:t>кабельными линиями к часовой станции. Питание часовой станции предусмотрено от сети 220В. Вторичные электронные часы получают питание от часовой станции.</w:t>
      </w:r>
    </w:p>
    <w:p w14:paraId="47C48BF1" w14:textId="17D2916D" w:rsidR="00D22328" w:rsidRDefault="00D22328" w:rsidP="00D22328">
      <w:pPr>
        <w:pStyle w:val="1"/>
        <w:spacing w:before="0"/>
        <w:ind w:left="1701" w:right="567" w:firstLine="567"/>
        <w:jc w:val="both"/>
        <w:rPr>
          <w:rFonts w:eastAsiaTheme="minorHAnsi"/>
          <w:b w:val="0"/>
          <w:bCs w:val="0"/>
          <w:color w:val="000000"/>
          <w:sz w:val="28"/>
          <w:szCs w:val="28"/>
        </w:rPr>
      </w:pPr>
      <w:r w:rsidRPr="00D22328">
        <w:rPr>
          <w:rFonts w:eastAsiaTheme="minorHAnsi"/>
          <w:b w:val="0"/>
          <w:bCs w:val="0"/>
          <w:color w:val="000000"/>
          <w:sz w:val="28"/>
          <w:szCs w:val="28"/>
        </w:rPr>
        <w:t>Кабельные линии ко вторичным часам выполнены кабелем ВВГнг(А)-</w:t>
      </w:r>
      <w:proofErr w:type="spellStart"/>
      <w:r w:rsidRPr="00D22328">
        <w:rPr>
          <w:rFonts w:eastAsiaTheme="minorHAnsi"/>
          <w:b w:val="0"/>
          <w:bCs w:val="0"/>
          <w:color w:val="000000"/>
          <w:sz w:val="28"/>
          <w:szCs w:val="28"/>
        </w:rPr>
        <w:t>LSLTx</w:t>
      </w:r>
      <w:proofErr w:type="spellEnd"/>
      <w:r w:rsidRPr="00D22328">
        <w:rPr>
          <w:rFonts w:eastAsiaTheme="minorHAnsi"/>
          <w:b w:val="0"/>
          <w:bCs w:val="0"/>
          <w:color w:val="000000"/>
          <w:sz w:val="28"/>
          <w:szCs w:val="28"/>
        </w:rPr>
        <w:t xml:space="preserve"> 2х1.0, проложенными в кабельных лотках СС (предусмотрены в разделе СС), а в местах отсутствия лотков в гофрированных ПВХ трубах за подшивным потолком.</w:t>
      </w:r>
    </w:p>
    <w:p w14:paraId="01E48A57" w14:textId="51890D59" w:rsidR="00D22328" w:rsidRDefault="00D22328" w:rsidP="00D22328">
      <w:pPr>
        <w:pStyle w:val="1"/>
        <w:spacing w:before="0"/>
        <w:ind w:left="1701" w:right="567" w:firstLine="567"/>
        <w:jc w:val="both"/>
        <w:rPr>
          <w:rFonts w:eastAsiaTheme="minorHAnsi"/>
          <w:b w:val="0"/>
          <w:bCs w:val="0"/>
          <w:color w:val="000000"/>
          <w:sz w:val="28"/>
          <w:szCs w:val="28"/>
        </w:rPr>
      </w:pPr>
      <w:r>
        <w:rPr>
          <w:rFonts w:eastAsiaTheme="minorHAnsi"/>
          <w:b w:val="0"/>
          <w:bCs w:val="0"/>
          <w:color w:val="000000"/>
          <w:sz w:val="28"/>
          <w:szCs w:val="28"/>
        </w:rPr>
        <w:t>Заземление</w:t>
      </w:r>
    </w:p>
    <w:p w14:paraId="56C7FAA5" w14:textId="77777777" w:rsidR="00D22328" w:rsidRPr="00D22328" w:rsidRDefault="00D22328" w:rsidP="00D22328">
      <w:pPr>
        <w:pStyle w:val="1"/>
        <w:ind w:left="1701" w:right="567" w:firstLine="567"/>
        <w:jc w:val="both"/>
        <w:rPr>
          <w:rFonts w:eastAsiaTheme="minorHAnsi"/>
          <w:b w:val="0"/>
          <w:bCs w:val="0"/>
          <w:color w:val="000000"/>
          <w:sz w:val="28"/>
          <w:szCs w:val="28"/>
        </w:rPr>
      </w:pPr>
      <w:r w:rsidRPr="00D22328">
        <w:rPr>
          <w:rFonts w:eastAsiaTheme="minorHAnsi"/>
          <w:b w:val="0"/>
          <w:bCs w:val="0"/>
          <w:color w:val="000000"/>
          <w:sz w:val="28"/>
          <w:szCs w:val="28"/>
        </w:rPr>
        <w:t>Для защиты обслуживающего персонала от поражения электрическим током при косвенном прикосновении необходимо выполнить заземление всех нетоковедущих проводящих частей приборов и оборудования. Защитное заземление выполнить отдельным РЕ-проводником в питающем кабеле от распределительного щитка. Защитное заземление выполнить с учетом требований технической документации на оборудование.</w:t>
      </w:r>
      <w:r w:rsidRPr="00D22328">
        <w:rPr>
          <w:rFonts w:eastAsiaTheme="minorHAnsi"/>
          <w:b w:val="0"/>
          <w:bCs w:val="0"/>
          <w:color w:val="000000"/>
          <w:sz w:val="28"/>
          <w:szCs w:val="28"/>
        </w:rPr>
        <w:tab/>
      </w:r>
    </w:p>
    <w:p w14:paraId="11D1E846" w14:textId="36B08F47" w:rsidR="00D22328" w:rsidRDefault="00D22328" w:rsidP="00D22328">
      <w:pPr>
        <w:pStyle w:val="1"/>
        <w:spacing w:before="0"/>
        <w:ind w:left="1701" w:right="567" w:firstLine="567"/>
        <w:jc w:val="both"/>
        <w:rPr>
          <w:rFonts w:eastAsiaTheme="minorHAnsi"/>
          <w:b w:val="0"/>
          <w:bCs w:val="0"/>
          <w:color w:val="000000"/>
          <w:sz w:val="28"/>
          <w:szCs w:val="28"/>
        </w:rPr>
      </w:pPr>
      <w:r w:rsidRPr="00D22328">
        <w:rPr>
          <w:rFonts w:eastAsiaTheme="minorHAnsi"/>
          <w:b w:val="0"/>
          <w:bCs w:val="0"/>
          <w:color w:val="000000"/>
          <w:sz w:val="28"/>
          <w:szCs w:val="28"/>
        </w:rPr>
        <w:t>Все работы по монтажу оборудования и прокладке кабелей следует выполнять в соответствии с действующими нормативными документами.</w:t>
      </w:r>
    </w:p>
    <w:p w14:paraId="71C71A6E" w14:textId="7E4DE279" w:rsidR="00D22328" w:rsidRDefault="00D22328" w:rsidP="00D22328">
      <w:pPr>
        <w:pStyle w:val="1"/>
        <w:spacing w:before="0"/>
        <w:ind w:left="1701" w:right="567" w:firstLine="567"/>
        <w:jc w:val="both"/>
        <w:rPr>
          <w:rFonts w:eastAsiaTheme="minorHAnsi"/>
          <w:b w:val="0"/>
          <w:bCs w:val="0"/>
          <w:color w:val="000000"/>
          <w:sz w:val="28"/>
          <w:szCs w:val="28"/>
        </w:rPr>
      </w:pPr>
    </w:p>
    <w:p w14:paraId="7C90AC0D" w14:textId="77777777" w:rsidR="00D22328" w:rsidRPr="005F70CA" w:rsidRDefault="00D22328" w:rsidP="00D22328">
      <w:pPr>
        <w:pStyle w:val="1"/>
        <w:spacing w:before="0"/>
        <w:ind w:left="1701" w:right="567" w:firstLine="567"/>
        <w:jc w:val="both"/>
        <w:rPr>
          <w:rFonts w:eastAsiaTheme="minorHAnsi"/>
          <w:color w:val="000000"/>
          <w:sz w:val="28"/>
          <w:szCs w:val="28"/>
        </w:rPr>
      </w:pPr>
    </w:p>
    <w:p w14:paraId="63C16A9F" w14:textId="77777777" w:rsidR="00044FC1" w:rsidRPr="00044FC1" w:rsidRDefault="00044FC1" w:rsidP="00044FC1">
      <w:pPr>
        <w:pStyle w:val="1"/>
        <w:numPr>
          <w:ilvl w:val="0"/>
          <w:numId w:val="19"/>
        </w:numPr>
        <w:tabs>
          <w:tab w:val="left" w:pos="2127"/>
        </w:tabs>
        <w:spacing w:line="276" w:lineRule="auto"/>
        <w:ind w:left="709" w:right="567" w:hanging="425"/>
        <w:jc w:val="center"/>
        <w:rPr>
          <w:color w:val="000000" w:themeColor="text1"/>
        </w:rPr>
      </w:pPr>
      <w:r>
        <w:rPr>
          <w:color w:val="000000" w:themeColor="text1"/>
          <w:sz w:val="28"/>
          <w:szCs w:val="28"/>
        </w:rPr>
        <w:t xml:space="preserve"> </w:t>
      </w:r>
      <w:r w:rsidR="00A44534" w:rsidRPr="005F70CA">
        <w:rPr>
          <w:color w:val="000000" w:themeColor="text1"/>
          <w:sz w:val="28"/>
          <w:szCs w:val="28"/>
        </w:rPr>
        <w:t xml:space="preserve"> </w:t>
      </w:r>
      <w:r w:rsidR="00491A50" w:rsidRPr="00044FC1">
        <w:rPr>
          <w:color w:val="000000" w:themeColor="text1"/>
        </w:rPr>
        <w:t>Автоматическое пожаротушение</w:t>
      </w:r>
    </w:p>
    <w:p w14:paraId="2F867886" w14:textId="06A3F44D" w:rsidR="008E1FF5" w:rsidRDefault="008E1FF5" w:rsidP="00343216">
      <w:pPr>
        <w:pStyle w:val="1"/>
        <w:numPr>
          <w:ilvl w:val="0"/>
          <w:numId w:val="23"/>
        </w:numPr>
        <w:tabs>
          <w:tab w:val="left" w:pos="2127"/>
        </w:tabs>
        <w:spacing w:line="276" w:lineRule="auto"/>
        <w:ind w:right="567"/>
        <w:jc w:val="center"/>
        <w:rPr>
          <w:color w:val="000000" w:themeColor="text1"/>
          <w:sz w:val="28"/>
          <w:szCs w:val="28"/>
        </w:rPr>
      </w:pPr>
      <w:r w:rsidRPr="00044FC1">
        <w:rPr>
          <w:color w:val="000000" w:themeColor="text1"/>
          <w:sz w:val="28"/>
          <w:szCs w:val="28"/>
        </w:rPr>
        <w:t>Вводная часть.</w:t>
      </w:r>
    </w:p>
    <w:p w14:paraId="2917F7F4" w14:textId="7A83949F" w:rsidR="00343216" w:rsidRPr="00343216" w:rsidRDefault="00343216" w:rsidP="00343216">
      <w:pPr>
        <w:pStyle w:val="1"/>
        <w:ind w:left="1701" w:right="567" w:firstLine="567"/>
        <w:jc w:val="both"/>
        <w:rPr>
          <w:b w:val="0"/>
          <w:sz w:val="28"/>
          <w:szCs w:val="28"/>
        </w:rPr>
      </w:pPr>
      <w:r w:rsidRPr="002F15AC">
        <w:rPr>
          <w:b w:val="0"/>
          <w:sz w:val="28"/>
          <w:szCs w:val="28"/>
          <w:shd w:val="clear" w:color="auto" w:fill="FFFFFF"/>
        </w:rPr>
        <w:t>На момент обследования з</w:t>
      </w:r>
      <w:r>
        <w:rPr>
          <w:b w:val="0"/>
          <w:sz w:val="28"/>
          <w:szCs w:val="28"/>
          <w:shd w:val="clear" w:color="auto" w:fill="FFFFFF"/>
        </w:rPr>
        <w:t>дани</w:t>
      </w:r>
      <w:r w:rsidR="00123C69">
        <w:rPr>
          <w:b w:val="0"/>
          <w:sz w:val="28"/>
          <w:szCs w:val="28"/>
          <w:shd w:val="clear" w:color="auto" w:fill="FFFFFF"/>
        </w:rPr>
        <w:t>я, монтажные работы по автоматическому пожаротушению</w:t>
      </w:r>
      <w:r w:rsidRPr="002F15AC">
        <w:rPr>
          <w:b w:val="0"/>
          <w:sz w:val="28"/>
          <w:szCs w:val="28"/>
          <w:shd w:val="clear" w:color="auto" w:fill="FFFFFF"/>
        </w:rPr>
        <w:t xml:space="preserve"> в здан</w:t>
      </w:r>
      <w:r>
        <w:rPr>
          <w:b w:val="0"/>
          <w:sz w:val="28"/>
          <w:szCs w:val="28"/>
          <w:shd w:val="clear" w:color="auto" w:fill="FFFFFF"/>
        </w:rPr>
        <w:t>ии не выполнялись. Необходимо в полном объеме</w:t>
      </w:r>
      <w:r w:rsidRPr="002F15AC">
        <w:rPr>
          <w:b w:val="0"/>
          <w:sz w:val="28"/>
          <w:szCs w:val="28"/>
          <w:shd w:val="clear" w:color="auto" w:fill="FFFFFF"/>
        </w:rPr>
        <w:t xml:space="preserve"> выполнить монтажные работы по пр</w:t>
      </w:r>
      <w:r>
        <w:rPr>
          <w:b w:val="0"/>
          <w:sz w:val="28"/>
          <w:szCs w:val="28"/>
          <w:shd w:val="clear" w:color="auto" w:fill="FFFFFF"/>
        </w:rPr>
        <w:t xml:space="preserve">оектной документации марки </w:t>
      </w:r>
      <w:r w:rsidR="00123C69">
        <w:rPr>
          <w:b w:val="0"/>
          <w:sz w:val="28"/>
          <w:szCs w:val="28"/>
          <w:shd w:val="clear" w:color="auto" w:fill="FFFFFF"/>
        </w:rPr>
        <w:t>АПТ</w:t>
      </w:r>
      <w:r>
        <w:rPr>
          <w:b w:val="0"/>
          <w:sz w:val="28"/>
          <w:szCs w:val="28"/>
          <w:shd w:val="clear" w:color="auto" w:fill="FFFFFF"/>
        </w:rPr>
        <w:t>.</w:t>
      </w:r>
    </w:p>
    <w:p w14:paraId="54CA6B65" w14:textId="77777777" w:rsidR="008E1FF5" w:rsidRPr="005F70CA" w:rsidRDefault="008E1FF5" w:rsidP="008E1FF5">
      <w:pPr>
        <w:ind w:left="1701" w:right="567" w:firstLine="567"/>
        <w:rPr>
          <w:b/>
          <w:color w:val="000000" w:themeColor="text1"/>
          <w:sz w:val="28"/>
          <w:szCs w:val="28"/>
        </w:rPr>
      </w:pPr>
      <w:r w:rsidRPr="005F70CA">
        <w:rPr>
          <w:b/>
          <w:color w:val="000000" w:themeColor="text1"/>
          <w:sz w:val="28"/>
          <w:szCs w:val="28"/>
        </w:rPr>
        <w:t>1.1. Основание для проведения работ.</w:t>
      </w:r>
    </w:p>
    <w:p w14:paraId="10475652" w14:textId="7AAF8310" w:rsidR="00E214AF" w:rsidRPr="005F70CA" w:rsidRDefault="00E31024" w:rsidP="00A170D4">
      <w:pPr>
        <w:ind w:left="1701" w:right="567"/>
        <w:jc w:val="both"/>
        <w:rPr>
          <w:sz w:val="28"/>
          <w:szCs w:val="28"/>
        </w:rPr>
      </w:pPr>
      <w:r w:rsidRPr="005F70CA">
        <w:rPr>
          <w:color w:val="000000" w:themeColor="text1"/>
          <w:sz w:val="28"/>
          <w:szCs w:val="28"/>
        </w:rPr>
        <w:tab/>
      </w:r>
      <w:r w:rsidR="00E214AF" w:rsidRPr="005F70CA">
        <w:rPr>
          <w:sz w:val="28"/>
          <w:szCs w:val="28"/>
        </w:rPr>
        <w:t xml:space="preserve">Проект автоматического пожаротушения для </w:t>
      </w:r>
      <w:proofErr w:type="spellStart"/>
      <w:proofErr w:type="gramStart"/>
      <w:r w:rsidR="00E214AF" w:rsidRPr="005F70CA">
        <w:rPr>
          <w:sz w:val="28"/>
          <w:szCs w:val="28"/>
        </w:rPr>
        <w:t>объекта:«</w:t>
      </w:r>
      <w:proofErr w:type="gramEnd"/>
      <w:r w:rsidR="00E214AF" w:rsidRPr="005F70CA">
        <w:rPr>
          <w:sz w:val="28"/>
          <w:szCs w:val="28"/>
        </w:rPr>
        <w:t>Гостиничный</w:t>
      </w:r>
      <w:proofErr w:type="spellEnd"/>
      <w:r w:rsidR="00E214AF" w:rsidRPr="005F70CA">
        <w:rPr>
          <w:sz w:val="28"/>
          <w:szCs w:val="28"/>
        </w:rPr>
        <w:t xml:space="preserve"> комплекс с подземным паркингом и со сносом существующего здания по адресу: г. Алматы, Бостандыкский район, проспект Аль- Фараби 140»</w:t>
      </w:r>
      <w:r w:rsidR="005F70CA" w:rsidRPr="005F70CA">
        <w:rPr>
          <w:sz w:val="28"/>
          <w:szCs w:val="28"/>
        </w:rPr>
        <w:t>.</w:t>
      </w:r>
      <w:r w:rsidR="00E214AF" w:rsidRPr="005F70CA">
        <w:rPr>
          <w:sz w:val="28"/>
          <w:szCs w:val="28"/>
        </w:rPr>
        <w:t xml:space="preserve"> Незавершенное строительство выполнен на основании:</w:t>
      </w:r>
    </w:p>
    <w:p w14:paraId="1BC7350C" w14:textId="77777777" w:rsidR="00E214AF" w:rsidRPr="005F70CA" w:rsidRDefault="00E214AF" w:rsidP="00A170D4">
      <w:pPr>
        <w:ind w:left="1701" w:right="567"/>
        <w:jc w:val="both"/>
        <w:rPr>
          <w:sz w:val="28"/>
          <w:szCs w:val="28"/>
        </w:rPr>
      </w:pPr>
      <w:r w:rsidRPr="005F70CA">
        <w:rPr>
          <w:sz w:val="28"/>
          <w:szCs w:val="28"/>
        </w:rPr>
        <w:t>·</w:t>
      </w:r>
      <w:r w:rsidRPr="005F70CA">
        <w:rPr>
          <w:sz w:val="28"/>
          <w:szCs w:val="28"/>
        </w:rPr>
        <w:tab/>
        <w:t>задания на проектирование автоматического пожаротушения;</w:t>
      </w:r>
    </w:p>
    <w:p w14:paraId="444ADC1C" w14:textId="77777777" w:rsidR="00E214AF" w:rsidRPr="004D2304" w:rsidRDefault="00E214AF" w:rsidP="00A170D4">
      <w:pPr>
        <w:ind w:left="1701" w:right="567"/>
        <w:jc w:val="both"/>
        <w:rPr>
          <w:sz w:val="28"/>
          <w:szCs w:val="28"/>
          <w:lang w:val="en-US"/>
        </w:rPr>
      </w:pPr>
      <w:r w:rsidRPr="004D2304">
        <w:rPr>
          <w:sz w:val="28"/>
          <w:szCs w:val="28"/>
          <w:lang w:val="en-US"/>
        </w:rPr>
        <w:t>·</w:t>
      </w:r>
      <w:r w:rsidRPr="004D2304">
        <w:rPr>
          <w:sz w:val="28"/>
          <w:szCs w:val="28"/>
          <w:lang w:val="en-US"/>
        </w:rPr>
        <w:tab/>
      </w:r>
      <w:proofErr w:type="gramStart"/>
      <w:r w:rsidRPr="005F70CA">
        <w:rPr>
          <w:sz w:val="28"/>
          <w:szCs w:val="28"/>
        </w:rPr>
        <w:t>СТУ</w:t>
      </w:r>
      <w:r w:rsidRPr="004D2304">
        <w:rPr>
          <w:sz w:val="28"/>
          <w:szCs w:val="28"/>
          <w:lang w:val="en-US"/>
        </w:rPr>
        <w:t xml:space="preserve">  </w:t>
      </w:r>
      <w:r w:rsidRPr="005F70CA">
        <w:rPr>
          <w:sz w:val="28"/>
          <w:szCs w:val="28"/>
        </w:rPr>
        <w:t>разработанных</w:t>
      </w:r>
      <w:proofErr w:type="gramEnd"/>
      <w:r w:rsidRPr="004D2304">
        <w:rPr>
          <w:sz w:val="28"/>
          <w:szCs w:val="28"/>
          <w:lang w:val="en-US"/>
        </w:rPr>
        <w:t xml:space="preserve"> «</w:t>
      </w:r>
      <w:r w:rsidRPr="005F70CA">
        <w:rPr>
          <w:sz w:val="28"/>
          <w:szCs w:val="28"/>
          <w:lang w:val="en-US"/>
        </w:rPr>
        <w:t>Global</w:t>
      </w:r>
      <w:r w:rsidRPr="004D2304">
        <w:rPr>
          <w:sz w:val="28"/>
          <w:szCs w:val="28"/>
          <w:lang w:val="en-US"/>
        </w:rPr>
        <w:t xml:space="preserve"> </w:t>
      </w:r>
      <w:r w:rsidRPr="005F70CA">
        <w:rPr>
          <w:sz w:val="28"/>
          <w:szCs w:val="28"/>
          <w:lang w:val="en-US"/>
        </w:rPr>
        <w:t>Fire</w:t>
      </w:r>
      <w:r w:rsidRPr="004D2304">
        <w:rPr>
          <w:sz w:val="28"/>
          <w:szCs w:val="28"/>
          <w:lang w:val="en-US"/>
        </w:rPr>
        <w:t xml:space="preserve"> </w:t>
      </w:r>
      <w:r w:rsidRPr="005F70CA">
        <w:rPr>
          <w:sz w:val="28"/>
          <w:szCs w:val="28"/>
          <w:lang w:val="en-US"/>
        </w:rPr>
        <w:t>Protection</w:t>
      </w:r>
      <w:r w:rsidRPr="004D2304">
        <w:rPr>
          <w:sz w:val="28"/>
          <w:szCs w:val="28"/>
          <w:lang w:val="en-US"/>
        </w:rPr>
        <w:t xml:space="preserve">» </w:t>
      </w:r>
    </w:p>
    <w:p w14:paraId="06EAF458" w14:textId="77777777" w:rsidR="00E214AF" w:rsidRPr="005F70CA" w:rsidRDefault="00E214AF" w:rsidP="00A170D4">
      <w:pPr>
        <w:ind w:left="1701" w:right="567"/>
        <w:jc w:val="both"/>
        <w:rPr>
          <w:sz w:val="28"/>
          <w:szCs w:val="28"/>
        </w:rPr>
      </w:pPr>
      <w:r w:rsidRPr="005F70CA">
        <w:rPr>
          <w:sz w:val="28"/>
          <w:szCs w:val="28"/>
        </w:rPr>
        <w:t>·</w:t>
      </w:r>
      <w:r w:rsidRPr="005F70CA">
        <w:rPr>
          <w:sz w:val="28"/>
          <w:szCs w:val="28"/>
        </w:rPr>
        <w:tab/>
        <w:t>действующих в Республике Казахстан строительных норм и правил, пособий по проектированию и монтажу, инструкций, Государственных стандартов и других нормативных документов;</w:t>
      </w:r>
    </w:p>
    <w:p w14:paraId="7EAC8318" w14:textId="77777777" w:rsidR="00E214AF" w:rsidRPr="005F70CA" w:rsidRDefault="00E214AF" w:rsidP="00A170D4">
      <w:pPr>
        <w:ind w:left="1701" w:right="567"/>
        <w:jc w:val="both"/>
        <w:rPr>
          <w:sz w:val="28"/>
          <w:szCs w:val="28"/>
        </w:rPr>
      </w:pPr>
      <w:r w:rsidRPr="005F70CA">
        <w:rPr>
          <w:sz w:val="28"/>
          <w:szCs w:val="28"/>
        </w:rPr>
        <w:t>·</w:t>
      </w:r>
      <w:r w:rsidRPr="005F70CA">
        <w:rPr>
          <w:sz w:val="28"/>
          <w:szCs w:val="28"/>
        </w:rPr>
        <w:tab/>
        <w:t>чертежей архитектурно-строительной части, ОВ, ЭЛ, ВК.</w:t>
      </w:r>
    </w:p>
    <w:p w14:paraId="58B8D7C3" w14:textId="00089B2A" w:rsidR="008E1FF5" w:rsidRPr="005F70CA" w:rsidRDefault="003452D6" w:rsidP="00E214AF">
      <w:pPr>
        <w:ind w:left="1701" w:right="567"/>
        <w:jc w:val="both"/>
        <w:rPr>
          <w:b/>
          <w:color w:val="000000" w:themeColor="text1"/>
          <w:sz w:val="28"/>
          <w:szCs w:val="28"/>
        </w:rPr>
      </w:pPr>
      <w:r w:rsidRPr="005F70CA">
        <w:rPr>
          <w:b/>
          <w:color w:val="000000" w:themeColor="text1"/>
          <w:sz w:val="28"/>
          <w:szCs w:val="28"/>
        </w:rPr>
        <w:t xml:space="preserve">       </w:t>
      </w:r>
      <w:r w:rsidR="008E1FF5" w:rsidRPr="005F70CA">
        <w:rPr>
          <w:b/>
          <w:color w:val="000000" w:themeColor="text1"/>
          <w:sz w:val="28"/>
          <w:szCs w:val="28"/>
        </w:rPr>
        <w:t>1.2.</w:t>
      </w:r>
      <w:r w:rsidR="008E1FF5" w:rsidRPr="005F70CA">
        <w:rPr>
          <w:b/>
          <w:color w:val="000000" w:themeColor="text1"/>
          <w:sz w:val="28"/>
          <w:szCs w:val="28"/>
        </w:rPr>
        <w:tab/>
        <w:t>Исходные данные.</w:t>
      </w:r>
    </w:p>
    <w:p w14:paraId="5E8C7BF4" w14:textId="77777777" w:rsidR="00E214AF" w:rsidRPr="005F70CA" w:rsidRDefault="00E214AF" w:rsidP="00A170D4">
      <w:pPr>
        <w:ind w:left="1701" w:right="567"/>
        <w:jc w:val="both"/>
        <w:rPr>
          <w:sz w:val="28"/>
          <w:szCs w:val="28"/>
        </w:rPr>
      </w:pPr>
      <w:r w:rsidRPr="005F70CA">
        <w:rPr>
          <w:sz w:val="28"/>
          <w:szCs w:val="28"/>
        </w:rPr>
        <w:t xml:space="preserve">Конструктивно здание выполнено из железобетонных конструкций. </w:t>
      </w:r>
    </w:p>
    <w:p w14:paraId="4E7C2CD0" w14:textId="77777777" w:rsidR="00E214AF" w:rsidRPr="005F70CA" w:rsidRDefault="00E214AF" w:rsidP="00A170D4">
      <w:pPr>
        <w:ind w:left="1701" w:right="567"/>
        <w:jc w:val="both"/>
        <w:rPr>
          <w:sz w:val="28"/>
          <w:szCs w:val="28"/>
        </w:rPr>
      </w:pPr>
      <w:r w:rsidRPr="005F70CA">
        <w:rPr>
          <w:sz w:val="28"/>
          <w:szCs w:val="28"/>
        </w:rPr>
        <w:t xml:space="preserve">Степень огнестойкости - I. </w:t>
      </w:r>
    </w:p>
    <w:p w14:paraId="0CCFF3FE" w14:textId="77777777" w:rsidR="00E214AF" w:rsidRPr="005F70CA" w:rsidRDefault="00E214AF" w:rsidP="00A170D4">
      <w:pPr>
        <w:ind w:left="1701" w:right="567"/>
        <w:jc w:val="both"/>
        <w:rPr>
          <w:sz w:val="28"/>
          <w:szCs w:val="28"/>
        </w:rPr>
      </w:pPr>
      <w:r w:rsidRPr="005F70CA">
        <w:rPr>
          <w:sz w:val="28"/>
          <w:szCs w:val="28"/>
        </w:rPr>
        <w:t xml:space="preserve">Класс конструктивной пожарной опасности - С0. </w:t>
      </w:r>
    </w:p>
    <w:p w14:paraId="20D0153E" w14:textId="77777777" w:rsidR="00E214AF" w:rsidRPr="005F70CA" w:rsidRDefault="00E214AF" w:rsidP="00A170D4">
      <w:pPr>
        <w:ind w:left="1701" w:right="567"/>
        <w:jc w:val="both"/>
        <w:rPr>
          <w:sz w:val="28"/>
          <w:szCs w:val="28"/>
        </w:rPr>
      </w:pPr>
      <w:r w:rsidRPr="005F70CA">
        <w:rPr>
          <w:sz w:val="28"/>
          <w:szCs w:val="28"/>
        </w:rPr>
        <w:t xml:space="preserve">Класс пожарной опасности строительных конструкций - К0. </w:t>
      </w:r>
    </w:p>
    <w:p w14:paraId="69CBA750" w14:textId="77777777" w:rsidR="00E214AF" w:rsidRPr="005F70CA" w:rsidRDefault="00E214AF" w:rsidP="00A170D4">
      <w:pPr>
        <w:ind w:left="1701" w:right="567"/>
        <w:jc w:val="both"/>
        <w:rPr>
          <w:sz w:val="28"/>
          <w:szCs w:val="28"/>
        </w:rPr>
      </w:pPr>
      <w:r w:rsidRPr="005F70CA">
        <w:rPr>
          <w:sz w:val="28"/>
          <w:szCs w:val="28"/>
        </w:rPr>
        <w:t>Класс функциональной пожарной опасности - Ф1.2</w:t>
      </w:r>
    </w:p>
    <w:p w14:paraId="2208E635" w14:textId="77777777" w:rsidR="00044FC1" w:rsidRDefault="00E214AF" w:rsidP="00044FC1">
      <w:pPr>
        <w:ind w:left="1701" w:right="567"/>
        <w:jc w:val="both"/>
        <w:rPr>
          <w:sz w:val="28"/>
          <w:szCs w:val="28"/>
        </w:rPr>
      </w:pPr>
      <w:r w:rsidRPr="005F70CA">
        <w:rPr>
          <w:sz w:val="28"/>
          <w:szCs w:val="28"/>
        </w:rPr>
        <w:t xml:space="preserve">Защищаемые помещения паркинга не отапливаемые, с температурой воздуха ниже +5 °С. Согласно СН РК 2.02-02-2023 Таблица 1 п 3.1.2 «Пожарная автоматика зданий и сооружений», гаражи-стоянки и автомобильные стоянки </w:t>
      </w:r>
      <w:r w:rsidRPr="005F70CA">
        <w:rPr>
          <w:sz w:val="28"/>
          <w:szCs w:val="28"/>
        </w:rPr>
        <w:lastRenderedPageBreak/>
        <w:t xml:space="preserve">подлежат оборудованию автоматическими установками пожаротушения. При проектировании применены нормы существующей нормативной базы МСН 2.02-05-2000* «Стоянки автомобилей» п 5.8 сообщение помещений для хранения автомобилей на этаже с помещениями другого назначения допускается через тамбур-шлюз с подпором воздуха при пожаре или с устройством </w:t>
      </w:r>
      <w:proofErr w:type="spellStart"/>
      <w:r w:rsidRPr="005F70CA">
        <w:rPr>
          <w:sz w:val="28"/>
          <w:szCs w:val="28"/>
        </w:rPr>
        <w:t>дренчерной</w:t>
      </w:r>
      <w:proofErr w:type="spellEnd"/>
      <w:r w:rsidRPr="005F70CA">
        <w:rPr>
          <w:sz w:val="28"/>
          <w:szCs w:val="28"/>
        </w:rPr>
        <w:t xml:space="preserve"> завесы над проемом со стороны автостоянки. В проекте применены тамбур-шлюзы с подпором воздуха.</w:t>
      </w:r>
    </w:p>
    <w:p w14:paraId="293BD564" w14:textId="77777777" w:rsidR="00044FC1" w:rsidRDefault="00044FC1" w:rsidP="00044FC1">
      <w:pPr>
        <w:ind w:left="1701" w:right="567"/>
        <w:jc w:val="both"/>
        <w:rPr>
          <w:sz w:val="28"/>
          <w:szCs w:val="28"/>
        </w:rPr>
      </w:pPr>
      <w:r>
        <w:rPr>
          <w:sz w:val="28"/>
          <w:szCs w:val="28"/>
        </w:rPr>
        <w:t xml:space="preserve"> </w:t>
      </w:r>
    </w:p>
    <w:p w14:paraId="6C287B5B" w14:textId="6F01941A" w:rsidR="008E1FF5" w:rsidRPr="00044FC1" w:rsidRDefault="00044FC1" w:rsidP="00044FC1">
      <w:pPr>
        <w:ind w:left="1701" w:right="567"/>
        <w:jc w:val="both"/>
        <w:rPr>
          <w:sz w:val="28"/>
          <w:szCs w:val="28"/>
        </w:rPr>
      </w:pPr>
      <w:r>
        <w:rPr>
          <w:sz w:val="28"/>
          <w:szCs w:val="28"/>
        </w:rPr>
        <w:t xml:space="preserve">        </w:t>
      </w:r>
      <w:r w:rsidR="008E1FF5" w:rsidRPr="005F70CA">
        <w:rPr>
          <w:b/>
          <w:color w:val="000000" w:themeColor="text1"/>
          <w:sz w:val="28"/>
          <w:szCs w:val="28"/>
        </w:rPr>
        <w:t>2. Основные проектные решения по системе автоматического водяного пожаротушения.</w:t>
      </w:r>
    </w:p>
    <w:p w14:paraId="68115029" w14:textId="77777777" w:rsidR="008E1FF5" w:rsidRPr="005F70CA" w:rsidRDefault="008E1FF5" w:rsidP="008E1FF5">
      <w:pPr>
        <w:ind w:left="1701" w:right="567" w:firstLine="567"/>
        <w:rPr>
          <w:b/>
          <w:color w:val="000000" w:themeColor="text1"/>
          <w:sz w:val="28"/>
          <w:szCs w:val="28"/>
        </w:rPr>
      </w:pPr>
      <w:r w:rsidRPr="005F70CA">
        <w:rPr>
          <w:b/>
          <w:color w:val="000000" w:themeColor="text1"/>
          <w:sz w:val="28"/>
          <w:szCs w:val="28"/>
        </w:rPr>
        <w:t>2.1. Выбор огнетушащего вещества и способа тушения.</w:t>
      </w:r>
    </w:p>
    <w:p w14:paraId="047244E2" w14:textId="77777777" w:rsidR="00E214AF" w:rsidRPr="005F70CA" w:rsidRDefault="00E31024" w:rsidP="00A170D4">
      <w:pPr>
        <w:ind w:left="1701" w:right="567"/>
        <w:jc w:val="both"/>
        <w:rPr>
          <w:sz w:val="28"/>
          <w:szCs w:val="28"/>
        </w:rPr>
      </w:pPr>
      <w:r w:rsidRPr="005F70CA">
        <w:rPr>
          <w:sz w:val="28"/>
          <w:szCs w:val="28"/>
        </w:rPr>
        <w:tab/>
      </w:r>
      <w:r w:rsidR="00E214AF" w:rsidRPr="005F70CA">
        <w:rPr>
          <w:sz w:val="28"/>
          <w:szCs w:val="28"/>
        </w:rPr>
        <w:t>Выбор огнетушащего вещества и способа тушения выполнен на основе анализа пожарной опасности, архитектурно-планировочных и конструктивных решений здания, функционального назначения помещений и величины горючей загрузки в них, физико-химических свойств веществ и материалов, причин и характера возможного развития пожара.</w:t>
      </w:r>
    </w:p>
    <w:p w14:paraId="2EC93BB0" w14:textId="77777777" w:rsidR="00E214AF" w:rsidRPr="005F70CA" w:rsidRDefault="00E214AF" w:rsidP="00A170D4">
      <w:pPr>
        <w:ind w:left="1701" w:right="567"/>
        <w:jc w:val="both"/>
        <w:rPr>
          <w:sz w:val="28"/>
          <w:szCs w:val="28"/>
        </w:rPr>
      </w:pPr>
      <w:r w:rsidRPr="005F70CA">
        <w:rPr>
          <w:sz w:val="28"/>
          <w:szCs w:val="28"/>
        </w:rPr>
        <w:tab/>
        <w:t>В качестве огнетушащего вещества для защищаемых помещений принята вода.</w:t>
      </w:r>
    </w:p>
    <w:p w14:paraId="7903A181" w14:textId="77777777" w:rsidR="00E214AF" w:rsidRPr="005F70CA" w:rsidRDefault="00E214AF" w:rsidP="00A170D4">
      <w:pPr>
        <w:ind w:left="1701" w:right="567"/>
        <w:jc w:val="both"/>
        <w:rPr>
          <w:sz w:val="28"/>
          <w:szCs w:val="28"/>
        </w:rPr>
      </w:pPr>
      <w:r w:rsidRPr="005F70CA">
        <w:rPr>
          <w:sz w:val="28"/>
          <w:szCs w:val="28"/>
        </w:rPr>
        <w:tab/>
        <w:t xml:space="preserve">Способ тушения - локальный, в пределах расчетной площади, размер которой </w:t>
      </w:r>
      <w:proofErr w:type="gramStart"/>
      <w:r w:rsidRPr="005F70CA">
        <w:rPr>
          <w:sz w:val="28"/>
          <w:szCs w:val="28"/>
        </w:rPr>
        <w:t>определен  согласно</w:t>
      </w:r>
      <w:proofErr w:type="gramEnd"/>
      <w:r w:rsidRPr="005F70CA">
        <w:rPr>
          <w:sz w:val="28"/>
          <w:szCs w:val="28"/>
        </w:rPr>
        <w:t xml:space="preserve"> СТУ разработанных «Global Fire Protection».</w:t>
      </w:r>
    </w:p>
    <w:p w14:paraId="1B57D883" w14:textId="77777777" w:rsidR="00E214AF" w:rsidRPr="005F70CA" w:rsidRDefault="00E214AF" w:rsidP="00A170D4">
      <w:pPr>
        <w:ind w:left="1701" w:right="567"/>
        <w:jc w:val="both"/>
        <w:rPr>
          <w:sz w:val="28"/>
          <w:szCs w:val="28"/>
        </w:rPr>
      </w:pPr>
      <w:r w:rsidRPr="005F70CA">
        <w:rPr>
          <w:sz w:val="28"/>
          <w:szCs w:val="28"/>
        </w:rPr>
        <w:tab/>
        <w:t xml:space="preserve">Принятому способу тушения соответствует </w:t>
      </w:r>
      <w:proofErr w:type="spellStart"/>
      <w:r w:rsidRPr="005F70CA">
        <w:rPr>
          <w:sz w:val="28"/>
          <w:szCs w:val="28"/>
        </w:rPr>
        <w:t>спринклерная</w:t>
      </w:r>
      <w:proofErr w:type="spellEnd"/>
      <w:r w:rsidRPr="005F70CA">
        <w:rPr>
          <w:sz w:val="28"/>
          <w:szCs w:val="28"/>
        </w:rPr>
        <w:t xml:space="preserve"> установка водяного пожаротушения.</w:t>
      </w:r>
    </w:p>
    <w:p w14:paraId="52598AAC" w14:textId="0C1BF990" w:rsidR="008E1FF5" w:rsidRPr="005F70CA" w:rsidRDefault="003452D6" w:rsidP="00E214AF">
      <w:pPr>
        <w:ind w:left="1701" w:right="567"/>
        <w:jc w:val="both"/>
        <w:rPr>
          <w:b/>
          <w:color w:val="000000" w:themeColor="text1"/>
          <w:sz w:val="28"/>
          <w:szCs w:val="28"/>
        </w:rPr>
      </w:pPr>
      <w:r w:rsidRPr="005F70CA">
        <w:rPr>
          <w:b/>
          <w:color w:val="000000" w:themeColor="text1"/>
          <w:sz w:val="28"/>
          <w:szCs w:val="28"/>
        </w:rPr>
        <w:t xml:space="preserve">       </w:t>
      </w:r>
      <w:r w:rsidR="008E1FF5" w:rsidRPr="005F70CA">
        <w:rPr>
          <w:b/>
          <w:color w:val="000000" w:themeColor="text1"/>
          <w:sz w:val="28"/>
          <w:szCs w:val="28"/>
        </w:rPr>
        <w:t xml:space="preserve">2.2. Выбор вида </w:t>
      </w:r>
      <w:proofErr w:type="spellStart"/>
      <w:r w:rsidR="008E1FF5" w:rsidRPr="005F70CA">
        <w:rPr>
          <w:b/>
          <w:color w:val="000000" w:themeColor="text1"/>
          <w:sz w:val="28"/>
          <w:szCs w:val="28"/>
        </w:rPr>
        <w:t>спринклерной</w:t>
      </w:r>
      <w:proofErr w:type="spellEnd"/>
      <w:r w:rsidR="008E1FF5" w:rsidRPr="005F70CA">
        <w:rPr>
          <w:b/>
          <w:color w:val="000000" w:themeColor="text1"/>
          <w:sz w:val="28"/>
          <w:szCs w:val="28"/>
        </w:rPr>
        <w:t xml:space="preserve"> установки пожаротушения.</w:t>
      </w:r>
    </w:p>
    <w:p w14:paraId="093B89AB" w14:textId="77777777" w:rsidR="00E214AF" w:rsidRPr="005F70CA" w:rsidRDefault="00242CEA" w:rsidP="00A170D4">
      <w:pPr>
        <w:ind w:left="1701" w:right="567"/>
        <w:jc w:val="both"/>
        <w:rPr>
          <w:sz w:val="28"/>
          <w:szCs w:val="28"/>
        </w:rPr>
      </w:pPr>
      <w:r w:rsidRPr="005F70CA">
        <w:rPr>
          <w:sz w:val="28"/>
          <w:szCs w:val="28"/>
        </w:rPr>
        <w:tab/>
      </w:r>
      <w:r w:rsidR="00E214AF" w:rsidRPr="005F70CA">
        <w:rPr>
          <w:sz w:val="28"/>
          <w:szCs w:val="28"/>
        </w:rPr>
        <w:t xml:space="preserve">На основании пункта 6.2.2 СН РК 2.02-02-2023 для защиты не отапливаемых помещений, расположенных в районах с продолжительностью отопительного периода более 240 дней в году, со среднесуточной температурой воздуха 8°С и менее принимаем воздушную установку </w:t>
      </w:r>
      <w:proofErr w:type="spellStart"/>
      <w:r w:rsidR="00E214AF" w:rsidRPr="005F70CA">
        <w:rPr>
          <w:sz w:val="28"/>
          <w:szCs w:val="28"/>
        </w:rPr>
        <w:t>спринклерного</w:t>
      </w:r>
      <w:proofErr w:type="spellEnd"/>
      <w:r w:rsidR="00E214AF" w:rsidRPr="005F70CA">
        <w:rPr>
          <w:sz w:val="28"/>
          <w:szCs w:val="28"/>
        </w:rPr>
        <w:t xml:space="preserve"> пожаротушения.</w:t>
      </w:r>
    </w:p>
    <w:p w14:paraId="6E2A6F26" w14:textId="35E15425" w:rsidR="008E1FF5" w:rsidRPr="005F70CA" w:rsidRDefault="003452D6" w:rsidP="00E214AF">
      <w:pPr>
        <w:ind w:left="1701" w:right="567"/>
        <w:jc w:val="both"/>
        <w:rPr>
          <w:b/>
          <w:color w:val="000000" w:themeColor="text1"/>
          <w:sz w:val="28"/>
          <w:szCs w:val="28"/>
        </w:rPr>
      </w:pPr>
      <w:r w:rsidRPr="005F70CA">
        <w:rPr>
          <w:b/>
          <w:color w:val="000000" w:themeColor="text1"/>
          <w:sz w:val="28"/>
          <w:szCs w:val="28"/>
        </w:rPr>
        <w:t xml:space="preserve">       </w:t>
      </w:r>
      <w:r w:rsidR="008E1FF5" w:rsidRPr="005F70CA">
        <w:rPr>
          <w:b/>
          <w:color w:val="000000" w:themeColor="text1"/>
          <w:sz w:val="28"/>
          <w:szCs w:val="28"/>
        </w:rPr>
        <w:t xml:space="preserve">2.3. Определение количества </w:t>
      </w:r>
      <w:proofErr w:type="spellStart"/>
      <w:r w:rsidR="008E1FF5" w:rsidRPr="005F70CA">
        <w:rPr>
          <w:b/>
          <w:color w:val="000000" w:themeColor="text1"/>
          <w:sz w:val="28"/>
          <w:szCs w:val="28"/>
        </w:rPr>
        <w:t>спринклерных</w:t>
      </w:r>
      <w:proofErr w:type="spellEnd"/>
      <w:r w:rsidR="008E1FF5" w:rsidRPr="005F70CA">
        <w:rPr>
          <w:b/>
          <w:color w:val="000000" w:themeColor="text1"/>
          <w:sz w:val="28"/>
          <w:szCs w:val="28"/>
        </w:rPr>
        <w:t xml:space="preserve"> секций.</w:t>
      </w:r>
    </w:p>
    <w:p w14:paraId="7734AC1B" w14:textId="77777777" w:rsidR="00E214AF" w:rsidRPr="005F70CA" w:rsidRDefault="00242CEA" w:rsidP="00A170D4">
      <w:pPr>
        <w:ind w:left="1701" w:right="567"/>
        <w:jc w:val="both"/>
        <w:rPr>
          <w:sz w:val="28"/>
          <w:szCs w:val="28"/>
        </w:rPr>
      </w:pPr>
      <w:r w:rsidRPr="005F70CA">
        <w:rPr>
          <w:sz w:val="28"/>
          <w:szCs w:val="28"/>
        </w:rPr>
        <w:tab/>
      </w:r>
      <w:r w:rsidR="00E214AF" w:rsidRPr="005F70CA">
        <w:rPr>
          <w:sz w:val="28"/>
          <w:szCs w:val="28"/>
        </w:rPr>
        <w:t xml:space="preserve">  Количество </w:t>
      </w:r>
      <w:proofErr w:type="spellStart"/>
      <w:r w:rsidR="00E214AF" w:rsidRPr="005F70CA">
        <w:rPr>
          <w:sz w:val="28"/>
          <w:szCs w:val="28"/>
        </w:rPr>
        <w:t>спринклерных</w:t>
      </w:r>
      <w:proofErr w:type="spellEnd"/>
      <w:r w:rsidR="00E214AF" w:rsidRPr="005F70CA">
        <w:rPr>
          <w:sz w:val="28"/>
          <w:szCs w:val="28"/>
        </w:rPr>
        <w:t xml:space="preserve"> секций установки пожаротушения определено с учетом </w:t>
      </w:r>
      <w:proofErr w:type="gramStart"/>
      <w:r w:rsidR="00E214AF" w:rsidRPr="005F70CA">
        <w:rPr>
          <w:sz w:val="28"/>
          <w:szCs w:val="28"/>
        </w:rPr>
        <w:t xml:space="preserve">требований  </w:t>
      </w:r>
      <w:proofErr w:type="spellStart"/>
      <w:r w:rsidR="00E214AF" w:rsidRPr="005F70CA">
        <w:rPr>
          <w:sz w:val="28"/>
          <w:szCs w:val="28"/>
        </w:rPr>
        <w:t>п.п</w:t>
      </w:r>
      <w:proofErr w:type="spellEnd"/>
      <w:r w:rsidR="00E214AF" w:rsidRPr="005F70CA">
        <w:rPr>
          <w:sz w:val="28"/>
          <w:szCs w:val="28"/>
        </w:rPr>
        <w:t>.</w:t>
      </w:r>
      <w:proofErr w:type="gramEnd"/>
      <w:r w:rsidR="00E214AF" w:rsidRPr="005F70CA">
        <w:rPr>
          <w:sz w:val="28"/>
          <w:szCs w:val="28"/>
        </w:rPr>
        <w:t xml:space="preserve"> </w:t>
      </w:r>
      <w:proofErr w:type="gramStart"/>
      <w:r w:rsidR="00E214AF" w:rsidRPr="005F70CA">
        <w:rPr>
          <w:sz w:val="28"/>
          <w:szCs w:val="28"/>
        </w:rPr>
        <w:t>12.5  СТУ</w:t>
      </w:r>
      <w:proofErr w:type="gramEnd"/>
      <w:r w:rsidR="00E214AF" w:rsidRPr="005F70CA">
        <w:rPr>
          <w:sz w:val="28"/>
          <w:szCs w:val="28"/>
        </w:rPr>
        <w:t xml:space="preserve"> разработанный «Global Fire Protection».</w:t>
      </w:r>
    </w:p>
    <w:p w14:paraId="56ABB635" w14:textId="1C20FB3B" w:rsidR="00242CEA" w:rsidRPr="005F70CA" w:rsidRDefault="00E214AF" w:rsidP="00A170D4">
      <w:pPr>
        <w:ind w:left="1701" w:right="567"/>
        <w:jc w:val="both"/>
        <w:rPr>
          <w:sz w:val="28"/>
          <w:szCs w:val="28"/>
        </w:rPr>
      </w:pPr>
      <w:r w:rsidRPr="005F70CA">
        <w:rPr>
          <w:sz w:val="28"/>
          <w:szCs w:val="28"/>
        </w:rPr>
        <w:t xml:space="preserve"> Проектом принята </w:t>
      </w:r>
      <w:proofErr w:type="gramStart"/>
      <w:r w:rsidRPr="005F70CA">
        <w:rPr>
          <w:sz w:val="28"/>
          <w:szCs w:val="28"/>
        </w:rPr>
        <w:t>одна  воздушная</w:t>
      </w:r>
      <w:proofErr w:type="gramEnd"/>
      <w:r w:rsidRPr="005F70CA">
        <w:rPr>
          <w:sz w:val="28"/>
          <w:szCs w:val="28"/>
        </w:rPr>
        <w:t xml:space="preserve"> секция </w:t>
      </w:r>
      <w:proofErr w:type="spellStart"/>
      <w:r w:rsidRPr="005F70CA">
        <w:rPr>
          <w:sz w:val="28"/>
          <w:szCs w:val="28"/>
        </w:rPr>
        <w:t>спринклерной</w:t>
      </w:r>
      <w:proofErr w:type="spellEnd"/>
      <w:r w:rsidRPr="005F70CA">
        <w:rPr>
          <w:sz w:val="28"/>
          <w:szCs w:val="28"/>
        </w:rPr>
        <w:t xml:space="preserve"> установки. Секция №1 обеспечивает </w:t>
      </w:r>
      <w:proofErr w:type="gramStart"/>
      <w:r w:rsidRPr="005F70CA">
        <w:rPr>
          <w:sz w:val="28"/>
          <w:szCs w:val="28"/>
        </w:rPr>
        <w:t>тушение  отсека</w:t>
      </w:r>
      <w:proofErr w:type="gramEnd"/>
      <w:r w:rsidRPr="005F70CA">
        <w:rPr>
          <w:sz w:val="28"/>
          <w:szCs w:val="28"/>
        </w:rPr>
        <w:t xml:space="preserve"> № 2 на </w:t>
      </w:r>
      <w:proofErr w:type="spellStart"/>
      <w:r w:rsidRPr="005F70CA">
        <w:rPr>
          <w:sz w:val="28"/>
          <w:szCs w:val="28"/>
        </w:rPr>
        <w:t>отм</w:t>
      </w:r>
      <w:proofErr w:type="spellEnd"/>
      <w:r w:rsidRPr="005F70CA">
        <w:rPr>
          <w:sz w:val="28"/>
          <w:szCs w:val="28"/>
        </w:rPr>
        <w:t xml:space="preserve">. -9.300, кроме помещений: с мокрыми процессами; помещений для инженерного оборудования здания, в которых отсутствуют горючие материалы; тамбур-шлюзов, пожаробезопасных зон МГН и лестничных клеток.  </w:t>
      </w:r>
      <w:r w:rsidR="00242CEA" w:rsidRPr="005F70CA">
        <w:rPr>
          <w:sz w:val="28"/>
          <w:szCs w:val="28"/>
        </w:rPr>
        <w:t xml:space="preserve"> </w:t>
      </w:r>
    </w:p>
    <w:p w14:paraId="2510AB92" w14:textId="77777777" w:rsidR="008E1FF5" w:rsidRPr="005F70CA" w:rsidRDefault="008E1FF5" w:rsidP="008E1FF5">
      <w:pPr>
        <w:ind w:left="1701" w:right="567" w:firstLine="567"/>
        <w:rPr>
          <w:b/>
          <w:color w:val="000000" w:themeColor="text1"/>
          <w:sz w:val="28"/>
          <w:szCs w:val="28"/>
        </w:rPr>
      </w:pPr>
      <w:r w:rsidRPr="005F70CA">
        <w:rPr>
          <w:b/>
          <w:color w:val="000000" w:themeColor="text1"/>
          <w:sz w:val="28"/>
          <w:szCs w:val="28"/>
        </w:rPr>
        <w:t xml:space="preserve"> 2.4</w:t>
      </w:r>
      <w:r w:rsidR="00010BE4" w:rsidRPr="005F70CA">
        <w:rPr>
          <w:b/>
          <w:color w:val="000000" w:themeColor="text1"/>
          <w:sz w:val="28"/>
          <w:szCs w:val="28"/>
        </w:rPr>
        <w:t>.</w:t>
      </w:r>
      <w:r w:rsidRPr="005F70CA">
        <w:rPr>
          <w:b/>
          <w:color w:val="000000" w:themeColor="text1"/>
          <w:sz w:val="28"/>
          <w:szCs w:val="28"/>
        </w:rPr>
        <w:t xml:space="preserve"> Решения по размещению </w:t>
      </w:r>
      <w:proofErr w:type="spellStart"/>
      <w:r w:rsidRPr="005F70CA">
        <w:rPr>
          <w:b/>
          <w:color w:val="000000" w:themeColor="text1"/>
          <w:sz w:val="28"/>
          <w:szCs w:val="28"/>
        </w:rPr>
        <w:t>спринклерных</w:t>
      </w:r>
      <w:proofErr w:type="spellEnd"/>
      <w:r w:rsidRPr="005F70CA">
        <w:rPr>
          <w:b/>
          <w:color w:val="000000" w:themeColor="text1"/>
          <w:sz w:val="28"/>
          <w:szCs w:val="28"/>
        </w:rPr>
        <w:t xml:space="preserve"> оросителей.</w:t>
      </w:r>
    </w:p>
    <w:p w14:paraId="4E893BA7" w14:textId="77777777" w:rsidR="00E214AF" w:rsidRPr="005F70CA" w:rsidRDefault="00E214AF" w:rsidP="00A170D4">
      <w:pPr>
        <w:ind w:left="1701" w:right="567"/>
        <w:jc w:val="both"/>
        <w:rPr>
          <w:sz w:val="28"/>
          <w:szCs w:val="28"/>
        </w:rPr>
      </w:pPr>
      <w:r w:rsidRPr="005F70CA">
        <w:rPr>
          <w:sz w:val="28"/>
          <w:szCs w:val="28"/>
        </w:rPr>
        <w:t xml:space="preserve">Размещение </w:t>
      </w:r>
      <w:proofErr w:type="spellStart"/>
      <w:r w:rsidRPr="005F70CA">
        <w:rPr>
          <w:sz w:val="28"/>
          <w:szCs w:val="28"/>
        </w:rPr>
        <w:t>спринклерных</w:t>
      </w:r>
      <w:proofErr w:type="spellEnd"/>
      <w:r w:rsidRPr="005F70CA">
        <w:rPr>
          <w:sz w:val="28"/>
          <w:szCs w:val="28"/>
        </w:rPr>
        <w:t xml:space="preserve"> оросителей на планах помещений выполнено согласно требованиям СП РК 2.02-102-2022. с учетом конструкции перекрытий, шага колонн, наличия инженерных систем здания, технических характеристик </w:t>
      </w:r>
      <w:proofErr w:type="spellStart"/>
      <w:r w:rsidRPr="005F70CA">
        <w:rPr>
          <w:sz w:val="28"/>
          <w:szCs w:val="28"/>
        </w:rPr>
        <w:t>спринклерных</w:t>
      </w:r>
      <w:proofErr w:type="spellEnd"/>
      <w:r w:rsidRPr="005F70CA">
        <w:rPr>
          <w:sz w:val="28"/>
          <w:szCs w:val="28"/>
        </w:rPr>
        <w:t xml:space="preserve"> оросителей.</w:t>
      </w:r>
    </w:p>
    <w:p w14:paraId="166DBB96" w14:textId="39AD75B4" w:rsidR="008E1FF5" w:rsidRPr="005F70CA" w:rsidRDefault="008E1FF5" w:rsidP="008E1FF5">
      <w:pPr>
        <w:ind w:left="1701" w:right="567" w:firstLine="567"/>
        <w:rPr>
          <w:color w:val="000000" w:themeColor="text1"/>
          <w:sz w:val="28"/>
          <w:szCs w:val="28"/>
        </w:rPr>
      </w:pPr>
      <w:r w:rsidRPr="005F70CA">
        <w:rPr>
          <w:b/>
          <w:color w:val="000000" w:themeColor="text1"/>
          <w:sz w:val="28"/>
          <w:szCs w:val="28"/>
        </w:rPr>
        <w:t>2.5. Решения по трассировке питающих и распределительных</w:t>
      </w:r>
      <w:r w:rsidRPr="005F70CA">
        <w:rPr>
          <w:color w:val="000000" w:themeColor="text1"/>
          <w:sz w:val="28"/>
          <w:szCs w:val="28"/>
        </w:rPr>
        <w:t xml:space="preserve"> </w:t>
      </w:r>
      <w:r w:rsidRPr="005F70CA">
        <w:rPr>
          <w:b/>
          <w:color w:val="000000" w:themeColor="text1"/>
          <w:sz w:val="28"/>
          <w:szCs w:val="28"/>
        </w:rPr>
        <w:t xml:space="preserve">трубопроводов </w:t>
      </w:r>
      <w:proofErr w:type="spellStart"/>
      <w:r w:rsidRPr="005F70CA">
        <w:rPr>
          <w:b/>
          <w:color w:val="000000" w:themeColor="text1"/>
          <w:sz w:val="28"/>
          <w:szCs w:val="28"/>
        </w:rPr>
        <w:t>спринклерных</w:t>
      </w:r>
      <w:proofErr w:type="spellEnd"/>
      <w:r w:rsidRPr="005F70CA">
        <w:rPr>
          <w:b/>
          <w:color w:val="000000" w:themeColor="text1"/>
          <w:sz w:val="28"/>
          <w:szCs w:val="28"/>
        </w:rPr>
        <w:t xml:space="preserve"> секций.</w:t>
      </w:r>
    </w:p>
    <w:p w14:paraId="0ECD7BD1" w14:textId="77777777" w:rsidR="00E214AF" w:rsidRPr="005F70CA" w:rsidRDefault="00141128" w:rsidP="00A170D4">
      <w:pPr>
        <w:ind w:left="1701" w:right="567"/>
        <w:jc w:val="both"/>
        <w:rPr>
          <w:sz w:val="28"/>
          <w:szCs w:val="28"/>
        </w:rPr>
      </w:pPr>
      <w:r w:rsidRPr="005F70CA">
        <w:rPr>
          <w:sz w:val="28"/>
          <w:szCs w:val="28"/>
        </w:rPr>
        <w:tab/>
      </w:r>
      <w:r w:rsidR="00E214AF" w:rsidRPr="005F70CA">
        <w:rPr>
          <w:sz w:val="28"/>
          <w:szCs w:val="28"/>
        </w:rPr>
        <w:t xml:space="preserve">Трассировка питающих трубопроводов выполнена с учетом конструкции перекрытий, шага колонн, прокладки коммуникаций системы вентиляции, водоснабжения и канализации. </w:t>
      </w:r>
    </w:p>
    <w:p w14:paraId="7C13BC6A" w14:textId="77777777" w:rsidR="00E214AF" w:rsidRPr="005F70CA" w:rsidRDefault="00E214AF" w:rsidP="00A170D4">
      <w:pPr>
        <w:ind w:left="1701" w:right="567"/>
        <w:jc w:val="both"/>
        <w:rPr>
          <w:sz w:val="28"/>
          <w:szCs w:val="28"/>
        </w:rPr>
      </w:pPr>
      <w:r w:rsidRPr="005F70CA">
        <w:rPr>
          <w:sz w:val="28"/>
          <w:szCs w:val="28"/>
        </w:rPr>
        <w:lastRenderedPageBreak/>
        <w:tab/>
        <w:t xml:space="preserve">Питающий трубопровод приняты кольцевыми </w:t>
      </w:r>
      <w:proofErr w:type="gramStart"/>
      <w:r w:rsidRPr="005F70CA">
        <w:rPr>
          <w:sz w:val="28"/>
          <w:szCs w:val="28"/>
        </w:rPr>
        <w:t>с  тупиковыми</w:t>
      </w:r>
      <w:proofErr w:type="gramEnd"/>
      <w:r w:rsidRPr="005F70CA">
        <w:rPr>
          <w:sz w:val="28"/>
          <w:szCs w:val="28"/>
        </w:rPr>
        <w:t xml:space="preserve"> ответвлениями.</w:t>
      </w:r>
    </w:p>
    <w:p w14:paraId="1C303741" w14:textId="77777777" w:rsidR="00E214AF" w:rsidRPr="005F70CA" w:rsidRDefault="00E214AF" w:rsidP="00A170D4">
      <w:pPr>
        <w:ind w:left="1701" w:right="567"/>
        <w:jc w:val="both"/>
        <w:rPr>
          <w:sz w:val="28"/>
          <w:szCs w:val="28"/>
        </w:rPr>
      </w:pPr>
      <w:r w:rsidRPr="005F70CA">
        <w:rPr>
          <w:sz w:val="28"/>
          <w:szCs w:val="28"/>
        </w:rPr>
        <w:tab/>
        <w:t xml:space="preserve">Питающие трубопроводы секций </w:t>
      </w:r>
      <w:proofErr w:type="gramStart"/>
      <w:r w:rsidRPr="005F70CA">
        <w:rPr>
          <w:sz w:val="28"/>
          <w:szCs w:val="28"/>
        </w:rPr>
        <w:t>оборудованы  кранами</w:t>
      </w:r>
      <w:proofErr w:type="gramEnd"/>
      <w:r w:rsidRPr="005F70CA">
        <w:rPr>
          <w:sz w:val="28"/>
          <w:szCs w:val="28"/>
        </w:rPr>
        <w:t xml:space="preserve"> с диаметром условного прохода 50 мм в наиболее удаленных от узлов управления местах (п. 6.4.7 СН РК 2.02-02-2023). Слив воды из распределительной сети после испытания производится через промывочные краны. Мероприятия по отведению воды после сработки системы АПТ см. в разделе ВК.</w:t>
      </w:r>
    </w:p>
    <w:p w14:paraId="00C47F20" w14:textId="1D4465FE" w:rsidR="00E214AF" w:rsidRPr="005F70CA" w:rsidRDefault="00E214AF" w:rsidP="00A170D4">
      <w:pPr>
        <w:ind w:left="1701" w:right="567"/>
        <w:jc w:val="both"/>
        <w:rPr>
          <w:sz w:val="28"/>
          <w:szCs w:val="28"/>
        </w:rPr>
      </w:pPr>
      <w:r w:rsidRPr="005F70CA">
        <w:rPr>
          <w:sz w:val="28"/>
          <w:szCs w:val="28"/>
        </w:rPr>
        <w:t xml:space="preserve">Распределительные трубопроводы </w:t>
      </w:r>
      <w:proofErr w:type="spellStart"/>
      <w:r w:rsidRPr="005F70CA">
        <w:rPr>
          <w:sz w:val="28"/>
          <w:szCs w:val="28"/>
        </w:rPr>
        <w:t>спринклерной</w:t>
      </w:r>
      <w:proofErr w:type="spellEnd"/>
      <w:r w:rsidRPr="005F70CA">
        <w:rPr>
          <w:sz w:val="28"/>
          <w:szCs w:val="28"/>
        </w:rPr>
        <w:t xml:space="preserve"> установки приняты тупиковыми с разбивкой на участки между оросителями длиной не более 4 м каждый. Наружные диаметры трубопроводов каждого участка определены гидравлическим расчетом и приняты 33,5х2,</w:t>
      </w:r>
      <w:proofErr w:type="gramStart"/>
      <w:r w:rsidRPr="005F70CA">
        <w:rPr>
          <w:sz w:val="28"/>
          <w:szCs w:val="28"/>
        </w:rPr>
        <w:t>8 ,</w:t>
      </w:r>
      <w:proofErr w:type="gramEnd"/>
      <w:r w:rsidR="00A170D4" w:rsidRPr="005F70CA">
        <w:rPr>
          <w:sz w:val="28"/>
          <w:szCs w:val="28"/>
        </w:rPr>
        <w:t xml:space="preserve"> 42,3х2,8 мм (по ГОСТ 3262-75*)</w:t>
      </w:r>
      <w:r w:rsidRPr="005F70CA">
        <w:rPr>
          <w:sz w:val="28"/>
          <w:szCs w:val="28"/>
        </w:rPr>
        <w:t>.</w:t>
      </w:r>
    </w:p>
    <w:p w14:paraId="0D4D9F2F" w14:textId="77777777" w:rsidR="00E214AF" w:rsidRPr="005F70CA" w:rsidRDefault="00E214AF" w:rsidP="00A170D4">
      <w:pPr>
        <w:ind w:left="1701" w:right="567"/>
        <w:jc w:val="both"/>
        <w:rPr>
          <w:sz w:val="28"/>
          <w:szCs w:val="28"/>
        </w:rPr>
      </w:pPr>
      <w:r w:rsidRPr="005F70CA">
        <w:rPr>
          <w:sz w:val="28"/>
          <w:szCs w:val="28"/>
        </w:rPr>
        <w:tab/>
        <w:t xml:space="preserve">Крепление трубопроводов выполняется в соответствии с </w:t>
      </w:r>
      <w:proofErr w:type="gramStart"/>
      <w:r w:rsidRPr="005F70CA">
        <w:rPr>
          <w:sz w:val="28"/>
          <w:szCs w:val="28"/>
        </w:rPr>
        <w:t>требованиями  СП</w:t>
      </w:r>
      <w:proofErr w:type="gramEnd"/>
      <w:r w:rsidRPr="005F70CA">
        <w:rPr>
          <w:sz w:val="28"/>
          <w:szCs w:val="28"/>
        </w:rPr>
        <w:t xml:space="preserve"> РК 2.02-102-2022 и ВСН 25.09.67-85 на трубных подвесках и кронштейнах.</w:t>
      </w:r>
    </w:p>
    <w:p w14:paraId="32BF1629" w14:textId="677BA611" w:rsidR="008E1FF5" w:rsidRPr="005F70CA" w:rsidRDefault="008E1FF5" w:rsidP="00E214AF">
      <w:pPr>
        <w:ind w:left="1701" w:right="567"/>
        <w:jc w:val="both"/>
        <w:rPr>
          <w:b/>
          <w:color w:val="000000" w:themeColor="text1"/>
          <w:sz w:val="28"/>
          <w:szCs w:val="28"/>
        </w:rPr>
      </w:pPr>
      <w:r w:rsidRPr="005F70CA">
        <w:rPr>
          <w:b/>
          <w:color w:val="000000" w:themeColor="text1"/>
          <w:sz w:val="28"/>
          <w:szCs w:val="28"/>
        </w:rPr>
        <w:t xml:space="preserve"> </w:t>
      </w:r>
      <w:r w:rsidR="003452D6" w:rsidRPr="005F70CA">
        <w:rPr>
          <w:b/>
          <w:color w:val="000000" w:themeColor="text1"/>
          <w:sz w:val="28"/>
          <w:szCs w:val="28"/>
        </w:rPr>
        <w:t xml:space="preserve">      </w:t>
      </w:r>
      <w:r w:rsidRPr="005F70CA">
        <w:rPr>
          <w:b/>
          <w:color w:val="000000" w:themeColor="text1"/>
          <w:sz w:val="28"/>
          <w:szCs w:val="28"/>
        </w:rPr>
        <w:t>2.6. Определение места возможного пожара.</w:t>
      </w:r>
    </w:p>
    <w:p w14:paraId="4CDF21D8" w14:textId="43A747EB" w:rsidR="00044FC1" w:rsidRDefault="00E214AF" w:rsidP="00044FC1">
      <w:pPr>
        <w:ind w:left="1701" w:right="567"/>
        <w:jc w:val="both"/>
        <w:rPr>
          <w:sz w:val="28"/>
          <w:szCs w:val="28"/>
        </w:rPr>
      </w:pPr>
      <w:r w:rsidRPr="005F70CA">
        <w:rPr>
          <w:sz w:val="28"/>
          <w:szCs w:val="28"/>
        </w:rPr>
        <w:t xml:space="preserve">Определение места возможного пожара осуществляется по сигналам от СДУ установленных на узле управления. Сигналы от СДУ выводятся </w:t>
      </w:r>
      <w:proofErr w:type="gramStart"/>
      <w:r w:rsidRPr="005F70CA">
        <w:rPr>
          <w:sz w:val="28"/>
          <w:szCs w:val="28"/>
        </w:rPr>
        <w:t>на существующие сигнальные панели</w:t>
      </w:r>
      <w:proofErr w:type="gramEnd"/>
      <w:r w:rsidRPr="005F70CA">
        <w:rPr>
          <w:sz w:val="28"/>
          <w:szCs w:val="28"/>
        </w:rPr>
        <w:t xml:space="preserve"> установленные в помещении с круглосуточным пребыванием дежурного персонала (см. в разделе АПС). Срабатывание </w:t>
      </w:r>
      <w:proofErr w:type="spellStart"/>
      <w:r w:rsidRPr="005F70CA">
        <w:rPr>
          <w:sz w:val="28"/>
          <w:szCs w:val="28"/>
        </w:rPr>
        <w:t>спринклерной</w:t>
      </w:r>
      <w:proofErr w:type="spellEnd"/>
      <w:r w:rsidRPr="005F70CA">
        <w:rPr>
          <w:sz w:val="28"/>
          <w:szCs w:val="28"/>
        </w:rPr>
        <w:t xml:space="preserve"> установки с указанием адреса пожара регистрируется на панели сигнализации посредством световых и звуковых индикаторов. </w:t>
      </w:r>
    </w:p>
    <w:p w14:paraId="037ECF54" w14:textId="77777777" w:rsidR="00044FC1" w:rsidRDefault="00044FC1" w:rsidP="00044FC1">
      <w:pPr>
        <w:ind w:left="1701" w:right="567"/>
        <w:jc w:val="both"/>
        <w:rPr>
          <w:sz w:val="28"/>
          <w:szCs w:val="28"/>
        </w:rPr>
      </w:pPr>
    </w:p>
    <w:p w14:paraId="4767C737" w14:textId="46642743" w:rsidR="008E1FF5" w:rsidRPr="00044FC1" w:rsidRDefault="00044FC1" w:rsidP="00044FC1">
      <w:pPr>
        <w:ind w:left="1701" w:right="567"/>
        <w:jc w:val="both"/>
        <w:rPr>
          <w:sz w:val="28"/>
          <w:szCs w:val="28"/>
        </w:rPr>
      </w:pPr>
      <w:r>
        <w:rPr>
          <w:b/>
          <w:color w:val="000000" w:themeColor="text1"/>
          <w:sz w:val="28"/>
          <w:szCs w:val="28"/>
        </w:rPr>
        <w:t xml:space="preserve">      </w:t>
      </w:r>
      <w:r w:rsidR="004D7942" w:rsidRPr="005F70CA">
        <w:rPr>
          <w:b/>
          <w:color w:val="000000" w:themeColor="text1"/>
          <w:sz w:val="28"/>
          <w:szCs w:val="28"/>
        </w:rPr>
        <w:t>3.</w:t>
      </w:r>
      <w:r w:rsidR="00C75423" w:rsidRPr="005F70CA">
        <w:t xml:space="preserve"> </w:t>
      </w:r>
      <w:r w:rsidR="00C75423" w:rsidRPr="005F70CA">
        <w:rPr>
          <w:b/>
          <w:sz w:val="28"/>
          <w:szCs w:val="28"/>
        </w:rPr>
        <w:t xml:space="preserve">Гидравлический расчет </w:t>
      </w:r>
      <w:proofErr w:type="spellStart"/>
      <w:r w:rsidR="00C75423" w:rsidRPr="005F70CA">
        <w:rPr>
          <w:b/>
          <w:sz w:val="28"/>
          <w:szCs w:val="28"/>
        </w:rPr>
        <w:t>спринклерной</w:t>
      </w:r>
      <w:proofErr w:type="spellEnd"/>
      <w:r w:rsidR="00C75423" w:rsidRPr="005F70CA">
        <w:rPr>
          <w:b/>
          <w:sz w:val="28"/>
          <w:szCs w:val="28"/>
        </w:rPr>
        <w:t xml:space="preserve"> установки пожаротушения.</w:t>
      </w:r>
    </w:p>
    <w:p w14:paraId="3EB1CD19" w14:textId="5EC50EBF" w:rsidR="00C75423" w:rsidRPr="005F70CA" w:rsidRDefault="003452D6" w:rsidP="00A170D4">
      <w:pPr>
        <w:ind w:left="1701" w:right="567"/>
        <w:jc w:val="both"/>
        <w:rPr>
          <w:sz w:val="28"/>
          <w:szCs w:val="28"/>
        </w:rPr>
      </w:pPr>
      <w:r w:rsidRPr="005F70CA">
        <w:rPr>
          <w:sz w:val="28"/>
          <w:szCs w:val="28"/>
        </w:rPr>
        <w:t xml:space="preserve">      </w:t>
      </w:r>
      <w:r w:rsidR="00C75423" w:rsidRPr="005F70CA">
        <w:rPr>
          <w:sz w:val="28"/>
          <w:szCs w:val="28"/>
        </w:rPr>
        <w:t xml:space="preserve">Гидравлический расчет </w:t>
      </w:r>
      <w:proofErr w:type="spellStart"/>
      <w:r w:rsidR="00C75423" w:rsidRPr="005F70CA">
        <w:rPr>
          <w:sz w:val="28"/>
          <w:szCs w:val="28"/>
        </w:rPr>
        <w:t>спринклерной</w:t>
      </w:r>
      <w:proofErr w:type="spellEnd"/>
      <w:r w:rsidR="00C75423" w:rsidRPr="005F70CA">
        <w:rPr>
          <w:sz w:val="28"/>
          <w:szCs w:val="28"/>
        </w:rPr>
        <w:t xml:space="preserve"> сети выполнен по методике СП РК 2.02-102-2022 приложение Б из условия возникновения на объекте самого неблагоприятного варианта пожара. За расчетный принят пожар на площади 120 м² в осях (К-В</w:t>
      </w:r>
      <w:proofErr w:type="gramStart"/>
      <w:r w:rsidR="00C75423" w:rsidRPr="005F70CA">
        <w:rPr>
          <w:sz w:val="28"/>
          <w:szCs w:val="28"/>
        </w:rPr>
        <w:t>),(</w:t>
      </w:r>
      <w:proofErr w:type="gramEnd"/>
      <w:r w:rsidR="00C75423" w:rsidRPr="005F70CA">
        <w:rPr>
          <w:sz w:val="28"/>
          <w:szCs w:val="28"/>
        </w:rPr>
        <w:t>1-3) паркинга.</w:t>
      </w:r>
    </w:p>
    <w:p w14:paraId="3CC87B12" w14:textId="5EA8ECBC" w:rsidR="00C75423" w:rsidRPr="005F70CA" w:rsidRDefault="00C75423" w:rsidP="00C75423">
      <w:pPr>
        <w:pStyle w:val="a6"/>
        <w:numPr>
          <w:ilvl w:val="2"/>
          <w:numId w:val="3"/>
        </w:numPr>
        <w:ind w:left="2835" w:hanging="567"/>
        <w:jc w:val="both"/>
        <w:rPr>
          <w:b/>
          <w:sz w:val="28"/>
          <w:szCs w:val="28"/>
        </w:rPr>
      </w:pPr>
      <w:r w:rsidRPr="005F70CA">
        <w:rPr>
          <w:b/>
          <w:sz w:val="28"/>
          <w:szCs w:val="28"/>
        </w:rPr>
        <w:t>Исходные данные для расчета.</w:t>
      </w:r>
    </w:p>
    <w:p w14:paraId="3D40639F" w14:textId="5BF24151" w:rsidR="00C75423" w:rsidRPr="005F70CA" w:rsidRDefault="00C75423" w:rsidP="00C75423">
      <w:pPr>
        <w:pStyle w:val="a6"/>
        <w:ind w:right="567" w:firstLine="0"/>
        <w:jc w:val="both"/>
        <w:rPr>
          <w:sz w:val="28"/>
          <w:szCs w:val="28"/>
        </w:rPr>
      </w:pPr>
      <w:r w:rsidRPr="005F70CA">
        <w:rPr>
          <w:sz w:val="28"/>
          <w:szCs w:val="28"/>
        </w:rPr>
        <w:tab/>
        <w:t xml:space="preserve">Расчетные параметры </w:t>
      </w:r>
      <w:proofErr w:type="spellStart"/>
      <w:r w:rsidRPr="005F70CA">
        <w:rPr>
          <w:sz w:val="28"/>
          <w:szCs w:val="28"/>
        </w:rPr>
        <w:t>спринклерной</w:t>
      </w:r>
      <w:proofErr w:type="spellEnd"/>
      <w:r w:rsidRPr="005F70CA">
        <w:rPr>
          <w:sz w:val="28"/>
          <w:szCs w:val="28"/>
        </w:rPr>
        <w:t xml:space="preserve"> установки пожаротушения приняты согласно СТУ разработанных «</w:t>
      </w:r>
      <w:r w:rsidRPr="005F70CA">
        <w:rPr>
          <w:sz w:val="28"/>
          <w:szCs w:val="28"/>
          <w:lang w:val="en-US"/>
        </w:rPr>
        <w:t>Global</w:t>
      </w:r>
      <w:r w:rsidRPr="005F70CA">
        <w:rPr>
          <w:sz w:val="28"/>
          <w:szCs w:val="28"/>
        </w:rPr>
        <w:t xml:space="preserve"> </w:t>
      </w:r>
      <w:r w:rsidRPr="005F70CA">
        <w:rPr>
          <w:sz w:val="28"/>
          <w:szCs w:val="28"/>
          <w:lang w:val="en-US"/>
        </w:rPr>
        <w:t>Fire</w:t>
      </w:r>
      <w:r w:rsidRPr="005F70CA">
        <w:rPr>
          <w:sz w:val="28"/>
          <w:szCs w:val="28"/>
        </w:rPr>
        <w:t xml:space="preserve"> </w:t>
      </w:r>
      <w:r w:rsidRPr="005F70CA">
        <w:rPr>
          <w:sz w:val="28"/>
          <w:szCs w:val="28"/>
          <w:lang w:val="en-US"/>
        </w:rPr>
        <w:t>Protection</w:t>
      </w:r>
      <w:r w:rsidRPr="005F70CA">
        <w:rPr>
          <w:sz w:val="28"/>
          <w:szCs w:val="28"/>
        </w:rPr>
        <w:t>» .</w:t>
      </w:r>
    </w:p>
    <w:p w14:paraId="6A3A9204" w14:textId="3AF8F0D4" w:rsidR="00C75423" w:rsidRPr="005F70CA" w:rsidRDefault="00C75423" w:rsidP="00C75423">
      <w:pPr>
        <w:pStyle w:val="a6"/>
        <w:ind w:right="567" w:firstLine="0"/>
        <w:jc w:val="both"/>
        <w:rPr>
          <w:sz w:val="28"/>
          <w:szCs w:val="28"/>
        </w:rPr>
      </w:pPr>
      <w:r w:rsidRPr="005F70CA">
        <w:rPr>
          <w:sz w:val="28"/>
          <w:szCs w:val="28"/>
        </w:rPr>
        <w:tab/>
        <w:t>Для гидравлического расчета принято:</w:t>
      </w:r>
    </w:p>
    <w:p w14:paraId="640099B0" w14:textId="52C72F44" w:rsidR="00C75423" w:rsidRPr="005F70CA" w:rsidRDefault="00C75423" w:rsidP="00C75423">
      <w:pPr>
        <w:pStyle w:val="a6"/>
        <w:numPr>
          <w:ilvl w:val="0"/>
          <w:numId w:val="3"/>
        </w:numPr>
        <w:ind w:left="1701" w:right="567" w:firstLine="0"/>
        <w:jc w:val="both"/>
        <w:rPr>
          <w:sz w:val="28"/>
          <w:szCs w:val="28"/>
        </w:rPr>
      </w:pPr>
      <w:r w:rsidRPr="005F70CA">
        <w:rPr>
          <w:sz w:val="28"/>
          <w:szCs w:val="28"/>
        </w:rPr>
        <w:t>интенсивность орошения водой - 0,08 л/с·м²;</w:t>
      </w:r>
    </w:p>
    <w:p w14:paraId="0614E6E8" w14:textId="55267A1B" w:rsidR="00C75423" w:rsidRPr="005F70CA" w:rsidRDefault="00C75423" w:rsidP="00C75423">
      <w:pPr>
        <w:pStyle w:val="a6"/>
        <w:numPr>
          <w:ilvl w:val="0"/>
          <w:numId w:val="3"/>
        </w:numPr>
        <w:ind w:left="1701" w:right="567" w:firstLine="0"/>
        <w:jc w:val="both"/>
        <w:rPr>
          <w:sz w:val="28"/>
          <w:szCs w:val="28"/>
        </w:rPr>
      </w:pPr>
      <w:r w:rsidRPr="005F70CA">
        <w:rPr>
          <w:sz w:val="28"/>
          <w:szCs w:val="28"/>
        </w:rPr>
        <w:t>площадь для расчета расхода воды - 120 м²;</w:t>
      </w:r>
    </w:p>
    <w:p w14:paraId="118ED446" w14:textId="64362B3B" w:rsidR="00C75423" w:rsidRPr="005F70CA" w:rsidRDefault="00C75423" w:rsidP="00C75423">
      <w:pPr>
        <w:pStyle w:val="a6"/>
        <w:numPr>
          <w:ilvl w:val="0"/>
          <w:numId w:val="3"/>
        </w:numPr>
        <w:ind w:left="1701" w:right="567" w:firstLine="0"/>
        <w:jc w:val="both"/>
        <w:rPr>
          <w:sz w:val="28"/>
          <w:szCs w:val="28"/>
        </w:rPr>
      </w:pPr>
      <w:r w:rsidRPr="005F70CA">
        <w:rPr>
          <w:sz w:val="28"/>
          <w:szCs w:val="28"/>
        </w:rPr>
        <w:t>продолжительность работы установки - 30 мин.</w:t>
      </w:r>
    </w:p>
    <w:p w14:paraId="046CC31E" w14:textId="606B761E" w:rsidR="008E1FF5" w:rsidRPr="005F70CA" w:rsidRDefault="008E1FF5" w:rsidP="008E1FF5">
      <w:pPr>
        <w:ind w:left="1701" w:right="567" w:firstLine="567"/>
        <w:rPr>
          <w:b/>
          <w:color w:val="000000" w:themeColor="text1"/>
          <w:sz w:val="28"/>
          <w:szCs w:val="28"/>
        </w:rPr>
      </w:pPr>
      <w:r w:rsidRPr="005F70CA">
        <w:rPr>
          <w:b/>
          <w:color w:val="000000" w:themeColor="text1"/>
          <w:sz w:val="28"/>
          <w:szCs w:val="28"/>
        </w:rPr>
        <w:t>3</w:t>
      </w:r>
      <w:r w:rsidR="00C75423" w:rsidRPr="005F70CA">
        <w:rPr>
          <w:b/>
          <w:color w:val="000000" w:themeColor="text1"/>
          <w:sz w:val="28"/>
          <w:szCs w:val="28"/>
        </w:rPr>
        <w:t>.2</w:t>
      </w:r>
      <w:r w:rsidRPr="005F70CA">
        <w:rPr>
          <w:b/>
          <w:color w:val="000000" w:themeColor="text1"/>
          <w:sz w:val="28"/>
          <w:szCs w:val="28"/>
        </w:rPr>
        <w:t>.</w:t>
      </w:r>
      <w:r w:rsidRPr="005F70CA">
        <w:rPr>
          <w:b/>
          <w:color w:val="000000" w:themeColor="text1"/>
          <w:sz w:val="28"/>
          <w:szCs w:val="28"/>
        </w:rPr>
        <w:tab/>
        <w:t xml:space="preserve">Выбор типа </w:t>
      </w:r>
      <w:proofErr w:type="spellStart"/>
      <w:r w:rsidRPr="005F70CA">
        <w:rPr>
          <w:b/>
          <w:color w:val="000000" w:themeColor="text1"/>
          <w:sz w:val="28"/>
          <w:szCs w:val="28"/>
        </w:rPr>
        <w:t>спринклерных</w:t>
      </w:r>
      <w:proofErr w:type="spellEnd"/>
      <w:r w:rsidRPr="005F70CA">
        <w:rPr>
          <w:b/>
          <w:color w:val="000000" w:themeColor="text1"/>
          <w:sz w:val="28"/>
          <w:szCs w:val="28"/>
        </w:rPr>
        <w:t xml:space="preserve"> оросителей.</w:t>
      </w:r>
    </w:p>
    <w:p w14:paraId="1247D786" w14:textId="77777777" w:rsidR="00A170D4" w:rsidRPr="005F70CA" w:rsidRDefault="00C75423" w:rsidP="00A170D4">
      <w:pPr>
        <w:ind w:left="1701" w:right="567"/>
        <w:jc w:val="both"/>
        <w:rPr>
          <w:sz w:val="28"/>
          <w:szCs w:val="28"/>
        </w:rPr>
      </w:pPr>
      <w:r w:rsidRPr="005F70CA">
        <w:rPr>
          <w:sz w:val="28"/>
          <w:szCs w:val="28"/>
        </w:rPr>
        <w:tab/>
      </w:r>
      <w:r w:rsidR="00A170D4" w:rsidRPr="005F70CA">
        <w:rPr>
          <w:sz w:val="28"/>
          <w:szCs w:val="28"/>
        </w:rPr>
        <w:t xml:space="preserve">Согласно принятой трассировке сети, средняя </w:t>
      </w:r>
      <w:proofErr w:type="gramStart"/>
      <w:r w:rsidR="00A170D4" w:rsidRPr="005F70CA">
        <w:rPr>
          <w:sz w:val="28"/>
          <w:szCs w:val="28"/>
        </w:rPr>
        <w:t>площадь,  защищаемая</w:t>
      </w:r>
      <w:proofErr w:type="gramEnd"/>
      <w:r w:rsidR="00A170D4" w:rsidRPr="005F70CA">
        <w:rPr>
          <w:sz w:val="28"/>
          <w:szCs w:val="28"/>
        </w:rPr>
        <w:t xml:space="preserve"> одним оросителем </w:t>
      </w:r>
      <w:proofErr w:type="gramStart"/>
      <w:r w:rsidR="00A170D4" w:rsidRPr="005F70CA">
        <w:rPr>
          <w:sz w:val="28"/>
          <w:szCs w:val="28"/>
        </w:rPr>
        <w:t>на расчетном участке</w:t>
      </w:r>
      <w:proofErr w:type="gramEnd"/>
      <w:r w:rsidR="00A170D4" w:rsidRPr="005F70CA">
        <w:rPr>
          <w:sz w:val="28"/>
          <w:szCs w:val="28"/>
        </w:rPr>
        <w:t xml:space="preserve"> </w:t>
      </w:r>
      <w:proofErr w:type="gramStart"/>
      <w:r w:rsidR="00A170D4" w:rsidRPr="005F70CA">
        <w:rPr>
          <w:sz w:val="28"/>
          <w:szCs w:val="28"/>
        </w:rPr>
        <w:t>составляет  10</w:t>
      </w:r>
      <w:proofErr w:type="gramEnd"/>
      <w:r w:rsidR="00A170D4" w:rsidRPr="005F70CA">
        <w:rPr>
          <w:sz w:val="28"/>
          <w:szCs w:val="28"/>
        </w:rPr>
        <w:t xml:space="preserve"> м2. Проектом приняты </w:t>
      </w:r>
      <w:proofErr w:type="spellStart"/>
      <w:r w:rsidR="00A170D4" w:rsidRPr="005F70CA">
        <w:rPr>
          <w:sz w:val="28"/>
          <w:szCs w:val="28"/>
        </w:rPr>
        <w:t>спринклерные</w:t>
      </w:r>
      <w:proofErr w:type="spellEnd"/>
      <w:r w:rsidR="00A170D4" w:rsidRPr="005F70CA">
        <w:rPr>
          <w:sz w:val="28"/>
          <w:szCs w:val="28"/>
        </w:rPr>
        <w:t xml:space="preserve"> оросители типа СВВ-10. </w:t>
      </w:r>
    </w:p>
    <w:p w14:paraId="6923E9AC" w14:textId="77777777" w:rsidR="00A170D4" w:rsidRPr="005F70CA" w:rsidRDefault="00A170D4" w:rsidP="00A170D4">
      <w:pPr>
        <w:ind w:left="1701" w:right="567"/>
        <w:jc w:val="both"/>
        <w:rPr>
          <w:sz w:val="28"/>
          <w:szCs w:val="28"/>
        </w:rPr>
      </w:pPr>
      <w:r w:rsidRPr="005F70CA">
        <w:rPr>
          <w:sz w:val="28"/>
          <w:szCs w:val="28"/>
        </w:rPr>
        <w:t xml:space="preserve">Коэффициент производительности оросителя принят равным 0,35 (по техническим характеристикам завода-изготовителя) свободный напор перед диктующим оросителем - 12,5 м. </w:t>
      </w:r>
      <w:proofErr w:type="spellStart"/>
      <w:r w:rsidRPr="005F70CA">
        <w:rPr>
          <w:sz w:val="28"/>
          <w:szCs w:val="28"/>
        </w:rPr>
        <w:t>вод.ст</w:t>
      </w:r>
      <w:proofErr w:type="spellEnd"/>
      <w:r w:rsidRPr="005F70CA">
        <w:rPr>
          <w:sz w:val="28"/>
          <w:szCs w:val="28"/>
        </w:rPr>
        <w:t xml:space="preserve">. </w:t>
      </w:r>
    </w:p>
    <w:p w14:paraId="1001DBB1" w14:textId="4879AE2A" w:rsidR="00A170D4" w:rsidRPr="005F70CA" w:rsidRDefault="00A170D4" w:rsidP="00A170D4">
      <w:pPr>
        <w:ind w:left="1701" w:right="567"/>
        <w:jc w:val="both"/>
        <w:rPr>
          <w:sz w:val="28"/>
          <w:szCs w:val="28"/>
        </w:rPr>
      </w:pPr>
      <w:r w:rsidRPr="005F70CA">
        <w:rPr>
          <w:sz w:val="28"/>
          <w:szCs w:val="28"/>
        </w:rPr>
        <w:t xml:space="preserve">  </w:t>
      </w:r>
      <w:r w:rsidR="003452D6" w:rsidRPr="005F70CA">
        <w:rPr>
          <w:sz w:val="28"/>
          <w:szCs w:val="28"/>
        </w:rPr>
        <w:t xml:space="preserve">     </w:t>
      </w:r>
      <w:proofErr w:type="gramStart"/>
      <w:r w:rsidRPr="005F70CA">
        <w:rPr>
          <w:sz w:val="28"/>
          <w:szCs w:val="28"/>
        </w:rPr>
        <w:t>Оросители  располагаются</w:t>
      </w:r>
      <w:proofErr w:type="gramEnd"/>
      <w:r w:rsidRPr="005F70CA">
        <w:rPr>
          <w:sz w:val="28"/>
          <w:szCs w:val="28"/>
        </w:rPr>
        <w:t xml:space="preserve"> розеткой вертикально вверх. Температура разрушения стеклянной капсулы запорного устройства оросителей - 57°С. </w:t>
      </w:r>
    </w:p>
    <w:p w14:paraId="521F7761" w14:textId="3D007E90" w:rsidR="008E1FF5" w:rsidRPr="005F70CA" w:rsidRDefault="003452D6" w:rsidP="00A170D4">
      <w:pPr>
        <w:ind w:left="1701" w:right="567"/>
        <w:jc w:val="both"/>
        <w:rPr>
          <w:b/>
          <w:color w:val="000000" w:themeColor="text1"/>
          <w:sz w:val="28"/>
          <w:szCs w:val="28"/>
        </w:rPr>
      </w:pPr>
      <w:r w:rsidRPr="005F70CA">
        <w:rPr>
          <w:b/>
          <w:color w:val="000000" w:themeColor="text1"/>
          <w:sz w:val="28"/>
          <w:szCs w:val="28"/>
        </w:rPr>
        <w:t xml:space="preserve">         </w:t>
      </w:r>
      <w:r w:rsidR="00C90D8C" w:rsidRPr="005F70CA">
        <w:rPr>
          <w:b/>
          <w:color w:val="000000" w:themeColor="text1"/>
          <w:sz w:val="28"/>
          <w:szCs w:val="28"/>
        </w:rPr>
        <w:t>3.3</w:t>
      </w:r>
      <w:r w:rsidR="008E1FF5" w:rsidRPr="005F70CA">
        <w:rPr>
          <w:b/>
          <w:color w:val="000000" w:themeColor="text1"/>
          <w:sz w:val="28"/>
          <w:szCs w:val="28"/>
        </w:rPr>
        <w:t xml:space="preserve">. Определение диаметров питающих и распределительных </w:t>
      </w:r>
      <w:r w:rsidR="008E1FF5" w:rsidRPr="005F70CA">
        <w:rPr>
          <w:b/>
          <w:color w:val="000000" w:themeColor="text1"/>
          <w:sz w:val="28"/>
          <w:szCs w:val="28"/>
        </w:rPr>
        <w:lastRenderedPageBreak/>
        <w:t>трубопроводов.</w:t>
      </w:r>
    </w:p>
    <w:p w14:paraId="70A5733E" w14:textId="77777777" w:rsidR="00A170D4" w:rsidRPr="005F70CA" w:rsidRDefault="00C90D8C" w:rsidP="00A170D4">
      <w:pPr>
        <w:ind w:left="1701" w:right="567"/>
        <w:jc w:val="both"/>
        <w:rPr>
          <w:sz w:val="28"/>
          <w:szCs w:val="28"/>
        </w:rPr>
      </w:pPr>
      <w:r w:rsidRPr="005F70CA">
        <w:rPr>
          <w:sz w:val="28"/>
          <w:szCs w:val="28"/>
        </w:rPr>
        <w:tab/>
      </w:r>
      <w:r w:rsidR="00A170D4" w:rsidRPr="005F70CA">
        <w:rPr>
          <w:sz w:val="28"/>
          <w:szCs w:val="28"/>
        </w:rPr>
        <w:t xml:space="preserve">Диаметры распределительных и питающих трубопроводов определены </w:t>
      </w:r>
      <w:proofErr w:type="gramStart"/>
      <w:r w:rsidR="00A170D4" w:rsidRPr="005F70CA">
        <w:rPr>
          <w:sz w:val="28"/>
          <w:szCs w:val="28"/>
        </w:rPr>
        <w:t>гидравлическим  расчетом</w:t>
      </w:r>
      <w:proofErr w:type="gramEnd"/>
      <w:r w:rsidR="00A170D4" w:rsidRPr="005F70CA">
        <w:rPr>
          <w:sz w:val="28"/>
          <w:szCs w:val="28"/>
        </w:rPr>
        <w:t xml:space="preserve">  согласно СП РК 2.02-102-2022.</w:t>
      </w:r>
    </w:p>
    <w:p w14:paraId="164315C6" w14:textId="77777777" w:rsidR="00A170D4" w:rsidRPr="005F70CA" w:rsidRDefault="00A170D4" w:rsidP="00A170D4">
      <w:pPr>
        <w:ind w:left="1701" w:right="567"/>
        <w:jc w:val="both"/>
        <w:rPr>
          <w:sz w:val="28"/>
          <w:szCs w:val="28"/>
        </w:rPr>
      </w:pPr>
      <w:r w:rsidRPr="005F70CA">
        <w:rPr>
          <w:sz w:val="28"/>
          <w:szCs w:val="28"/>
        </w:rPr>
        <w:t>Проектом принято:</w:t>
      </w:r>
    </w:p>
    <w:p w14:paraId="26A71756" w14:textId="77777777" w:rsidR="00A170D4" w:rsidRPr="005F70CA" w:rsidRDefault="00A170D4" w:rsidP="00A170D4">
      <w:pPr>
        <w:ind w:left="1701" w:right="567"/>
        <w:jc w:val="both"/>
        <w:rPr>
          <w:sz w:val="28"/>
          <w:szCs w:val="28"/>
        </w:rPr>
      </w:pPr>
      <w:r w:rsidRPr="005F70CA">
        <w:rPr>
          <w:sz w:val="28"/>
          <w:szCs w:val="28"/>
        </w:rPr>
        <w:t>·</w:t>
      </w:r>
      <w:r w:rsidRPr="005F70CA">
        <w:rPr>
          <w:sz w:val="28"/>
          <w:szCs w:val="28"/>
        </w:rPr>
        <w:tab/>
        <w:t xml:space="preserve">наружные диаметры участков распределительных трубопроводов </w:t>
      </w:r>
      <w:proofErr w:type="spellStart"/>
      <w:r w:rsidRPr="005F70CA">
        <w:rPr>
          <w:sz w:val="28"/>
          <w:szCs w:val="28"/>
        </w:rPr>
        <w:t>спринклерной</w:t>
      </w:r>
      <w:proofErr w:type="spellEnd"/>
      <w:r w:rsidRPr="005F70CA">
        <w:rPr>
          <w:sz w:val="28"/>
          <w:szCs w:val="28"/>
        </w:rPr>
        <w:t xml:space="preserve"> системы - 33,5х2.8, 42,3х2.8мм трубопроводы приняты стальные водогазопроводные по ГОСТ 3262-75*, соединения трубопроводов - на сварке;</w:t>
      </w:r>
    </w:p>
    <w:p w14:paraId="0668E6C6" w14:textId="7336FFE0" w:rsidR="00C90D8C" w:rsidRPr="005F70CA" w:rsidRDefault="00A170D4" w:rsidP="00A170D4">
      <w:pPr>
        <w:ind w:left="1701" w:right="567"/>
        <w:jc w:val="both"/>
        <w:rPr>
          <w:sz w:val="28"/>
          <w:szCs w:val="28"/>
        </w:rPr>
      </w:pPr>
      <w:r w:rsidRPr="005F70CA">
        <w:rPr>
          <w:sz w:val="28"/>
          <w:szCs w:val="28"/>
        </w:rPr>
        <w:t>·</w:t>
      </w:r>
      <w:r w:rsidRPr="005F70CA">
        <w:rPr>
          <w:sz w:val="28"/>
          <w:szCs w:val="28"/>
        </w:rPr>
        <w:tab/>
        <w:t xml:space="preserve">наружные диаметры питающих магистральных трубопроводов </w:t>
      </w:r>
      <w:proofErr w:type="spellStart"/>
      <w:r w:rsidRPr="005F70CA">
        <w:rPr>
          <w:sz w:val="28"/>
          <w:szCs w:val="28"/>
        </w:rPr>
        <w:t>спринклерной</w:t>
      </w:r>
      <w:proofErr w:type="spellEnd"/>
      <w:r w:rsidRPr="005F70CA">
        <w:rPr>
          <w:sz w:val="28"/>
          <w:szCs w:val="28"/>
        </w:rPr>
        <w:t xml:space="preserve"> системы - 89х2,8мм, трубопроводы приняты стальные электросварные по ГОСТ 10704-91, соединения трубопроводов - на сварке.</w:t>
      </w:r>
      <w:r w:rsidRPr="005F70CA">
        <w:t xml:space="preserve"> </w:t>
      </w:r>
      <w:r w:rsidR="00C90D8C" w:rsidRPr="005F70CA">
        <w:rPr>
          <w:sz w:val="28"/>
          <w:szCs w:val="28"/>
        </w:rPr>
        <w:t xml:space="preserve"> </w:t>
      </w:r>
    </w:p>
    <w:p w14:paraId="7C2D8BBF" w14:textId="5B4862F6" w:rsidR="007F6F06" w:rsidRPr="005F70CA" w:rsidRDefault="00C90D8C" w:rsidP="007F6F06">
      <w:pPr>
        <w:ind w:left="1701" w:right="567" w:firstLine="567"/>
        <w:rPr>
          <w:b/>
          <w:color w:val="000000" w:themeColor="text1"/>
          <w:sz w:val="28"/>
          <w:szCs w:val="28"/>
        </w:rPr>
      </w:pPr>
      <w:r w:rsidRPr="005F70CA">
        <w:rPr>
          <w:b/>
          <w:color w:val="000000" w:themeColor="text1"/>
          <w:sz w:val="28"/>
          <w:szCs w:val="28"/>
        </w:rPr>
        <w:t>3.4</w:t>
      </w:r>
      <w:r w:rsidR="008E1FF5" w:rsidRPr="005F70CA">
        <w:rPr>
          <w:b/>
          <w:color w:val="000000" w:themeColor="text1"/>
          <w:sz w:val="28"/>
          <w:szCs w:val="28"/>
        </w:rPr>
        <w:t>. Определение расчетных параметров пожарных насосов.</w:t>
      </w:r>
    </w:p>
    <w:p w14:paraId="256B63EC" w14:textId="77777777" w:rsidR="00C90D8C" w:rsidRPr="005F70CA" w:rsidRDefault="00C90D8C" w:rsidP="00C90D8C">
      <w:pPr>
        <w:tabs>
          <w:tab w:val="left" w:pos="11340"/>
        </w:tabs>
        <w:ind w:left="1701" w:right="567"/>
        <w:jc w:val="both"/>
        <w:rPr>
          <w:sz w:val="28"/>
          <w:szCs w:val="28"/>
        </w:rPr>
      </w:pPr>
      <w:r w:rsidRPr="005F70CA">
        <w:rPr>
          <w:sz w:val="28"/>
          <w:szCs w:val="28"/>
        </w:rPr>
        <w:t xml:space="preserve">Расчетный напор в </w:t>
      </w:r>
      <w:proofErr w:type="spellStart"/>
      <w:r w:rsidRPr="005F70CA">
        <w:rPr>
          <w:sz w:val="28"/>
          <w:szCs w:val="28"/>
        </w:rPr>
        <w:t>спринклерной</w:t>
      </w:r>
      <w:proofErr w:type="spellEnd"/>
      <w:r w:rsidRPr="005F70CA">
        <w:rPr>
          <w:sz w:val="28"/>
          <w:szCs w:val="28"/>
        </w:rPr>
        <w:t xml:space="preserve"> сети определен по формуле:</w:t>
      </w:r>
    </w:p>
    <w:p w14:paraId="7775D90F" w14:textId="77777777" w:rsidR="00C90D8C" w:rsidRPr="005F70CA" w:rsidRDefault="00C90D8C" w:rsidP="00C90D8C">
      <w:pPr>
        <w:tabs>
          <w:tab w:val="left" w:pos="11340"/>
        </w:tabs>
        <w:ind w:left="1701" w:right="567"/>
        <w:jc w:val="both"/>
        <w:rPr>
          <w:sz w:val="28"/>
          <w:szCs w:val="28"/>
        </w:rPr>
      </w:pPr>
      <w:r w:rsidRPr="005F70CA">
        <w:rPr>
          <w:sz w:val="28"/>
          <w:szCs w:val="28"/>
        </w:rPr>
        <w:t>Н/Н = Н/ОД + 1,2(</w:t>
      </w:r>
      <w:r w:rsidRPr="005F70CA">
        <w:rPr>
          <w:sz w:val="28"/>
          <w:szCs w:val="28"/>
          <w:lang w:val="en-US"/>
        </w:rPr>
        <w:t>h</w:t>
      </w:r>
      <w:r w:rsidRPr="005F70CA">
        <w:rPr>
          <w:sz w:val="28"/>
          <w:szCs w:val="28"/>
        </w:rPr>
        <w:t>/С+</w:t>
      </w:r>
      <w:r w:rsidRPr="005F70CA">
        <w:rPr>
          <w:sz w:val="28"/>
          <w:szCs w:val="28"/>
          <w:lang w:val="en-US"/>
        </w:rPr>
        <w:t>h</w:t>
      </w:r>
      <w:r w:rsidRPr="005F70CA">
        <w:rPr>
          <w:sz w:val="28"/>
          <w:szCs w:val="28"/>
        </w:rPr>
        <w:t>/ВЛ+</w:t>
      </w:r>
      <w:r w:rsidRPr="005F70CA">
        <w:rPr>
          <w:sz w:val="28"/>
          <w:szCs w:val="28"/>
          <w:lang w:val="en-US"/>
        </w:rPr>
        <w:t>h</w:t>
      </w:r>
      <w:r w:rsidRPr="005F70CA">
        <w:rPr>
          <w:sz w:val="28"/>
          <w:szCs w:val="28"/>
        </w:rPr>
        <w:t>/УУ)+</w:t>
      </w:r>
      <w:r w:rsidRPr="005F70CA">
        <w:rPr>
          <w:sz w:val="28"/>
          <w:szCs w:val="28"/>
          <w:lang w:val="en-US"/>
        </w:rPr>
        <w:t>Z</w:t>
      </w:r>
      <w:r w:rsidRPr="005F70CA">
        <w:rPr>
          <w:sz w:val="28"/>
          <w:szCs w:val="28"/>
        </w:rPr>
        <w:t xml:space="preserve"> =12,5+1,2·(22,3+0,04+0,72)+4=44,2 м. </w:t>
      </w:r>
    </w:p>
    <w:p w14:paraId="23E52B47" w14:textId="44FB4AEA" w:rsidR="00C90D8C" w:rsidRPr="005F70CA" w:rsidRDefault="00C90D8C" w:rsidP="00C90D8C">
      <w:pPr>
        <w:tabs>
          <w:tab w:val="left" w:pos="11340"/>
        </w:tabs>
        <w:ind w:left="1701" w:right="567"/>
        <w:jc w:val="both"/>
        <w:rPr>
          <w:sz w:val="28"/>
          <w:szCs w:val="28"/>
        </w:rPr>
      </w:pPr>
      <w:r w:rsidRPr="005F70CA">
        <w:rPr>
          <w:sz w:val="28"/>
          <w:szCs w:val="28"/>
        </w:rPr>
        <w:t>вод. ст.</w:t>
      </w:r>
    </w:p>
    <w:p w14:paraId="29BA14C4" w14:textId="77777777" w:rsidR="00C90D8C" w:rsidRPr="005F70CA" w:rsidRDefault="00C90D8C" w:rsidP="00C90D8C">
      <w:pPr>
        <w:tabs>
          <w:tab w:val="left" w:pos="11340"/>
        </w:tabs>
        <w:ind w:left="1701" w:right="567"/>
        <w:jc w:val="both"/>
        <w:rPr>
          <w:sz w:val="28"/>
          <w:szCs w:val="28"/>
        </w:rPr>
      </w:pPr>
      <w:r w:rsidRPr="005F70CA">
        <w:rPr>
          <w:sz w:val="28"/>
          <w:szCs w:val="28"/>
        </w:rPr>
        <w:t>где:</w:t>
      </w:r>
    </w:p>
    <w:p w14:paraId="62BB721A" w14:textId="77777777" w:rsidR="00C90D8C" w:rsidRPr="005F70CA" w:rsidRDefault="00C90D8C" w:rsidP="00C90D8C">
      <w:pPr>
        <w:tabs>
          <w:tab w:val="left" w:pos="11340"/>
        </w:tabs>
        <w:ind w:left="1701" w:right="567"/>
        <w:jc w:val="both"/>
        <w:rPr>
          <w:sz w:val="28"/>
          <w:szCs w:val="28"/>
        </w:rPr>
      </w:pPr>
      <w:r w:rsidRPr="005F70CA">
        <w:rPr>
          <w:sz w:val="28"/>
          <w:szCs w:val="28"/>
        </w:rPr>
        <w:t>Н/Н - напор на насосе, м. вод. ст.;</w:t>
      </w:r>
    </w:p>
    <w:p w14:paraId="4C15338D" w14:textId="77777777" w:rsidR="00C90D8C" w:rsidRPr="005F70CA" w:rsidRDefault="00C90D8C" w:rsidP="00C90D8C">
      <w:pPr>
        <w:tabs>
          <w:tab w:val="left" w:pos="11340"/>
        </w:tabs>
        <w:ind w:left="1701" w:right="567"/>
        <w:jc w:val="both"/>
        <w:rPr>
          <w:sz w:val="28"/>
          <w:szCs w:val="28"/>
        </w:rPr>
      </w:pPr>
      <w:r w:rsidRPr="005F70CA">
        <w:rPr>
          <w:sz w:val="28"/>
          <w:szCs w:val="28"/>
        </w:rPr>
        <w:t xml:space="preserve">Н/ДО - напор у диктующего </w:t>
      </w:r>
      <w:proofErr w:type="spellStart"/>
      <w:r w:rsidRPr="005F70CA">
        <w:rPr>
          <w:sz w:val="28"/>
          <w:szCs w:val="28"/>
        </w:rPr>
        <w:t>спринклерного</w:t>
      </w:r>
      <w:proofErr w:type="spellEnd"/>
      <w:r w:rsidRPr="005F70CA">
        <w:rPr>
          <w:sz w:val="28"/>
          <w:szCs w:val="28"/>
        </w:rPr>
        <w:t xml:space="preserve"> оросителя, м вод. ст.;</w:t>
      </w:r>
    </w:p>
    <w:p w14:paraId="64677579" w14:textId="77777777" w:rsidR="00C90D8C" w:rsidRPr="005F70CA" w:rsidRDefault="00C90D8C" w:rsidP="00C90D8C">
      <w:pPr>
        <w:tabs>
          <w:tab w:val="left" w:pos="11340"/>
        </w:tabs>
        <w:ind w:left="1701" w:right="567"/>
        <w:jc w:val="both"/>
        <w:rPr>
          <w:sz w:val="28"/>
          <w:szCs w:val="28"/>
        </w:rPr>
      </w:pPr>
      <w:r w:rsidRPr="005F70CA">
        <w:rPr>
          <w:sz w:val="28"/>
          <w:szCs w:val="28"/>
        </w:rPr>
        <w:t>1,2 - коэффициент, учитывающий 20% потерь напора на местные сопротивления;</w:t>
      </w:r>
    </w:p>
    <w:p w14:paraId="70128735" w14:textId="77777777" w:rsidR="00C90D8C" w:rsidRPr="005F70CA" w:rsidRDefault="00C90D8C" w:rsidP="00C90D8C">
      <w:pPr>
        <w:tabs>
          <w:tab w:val="left" w:pos="11340"/>
        </w:tabs>
        <w:ind w:left="1701" w:right="567"/>
        <w:jc w:val="both"/>
        <w:rPr>
          <w:sz w:val="28"/>
          <w:szCs w:val="28"/>
        </w:rPr>
      </w:pPr>
      <w:r w:rsidRPr="005F70CA">
        <w:rPr>
          <w:sz w:val="28"/>
          <w:szCs w:val="28"/>
          <w:lang w:val="en-US"/>
        </w:rPr>
        <w:t>h</w:t>
      </w:r>
      <w:r w:rsidRPr="005F70CA">
        <w:rPr>
          <w:sz w:val="28"/>
          <w:szCs w:val="28"/>
        </w:rPr>
        <w:t>/С - потери напора по длине трубопроводной сети, м вод ст.;</w:t>
      </w:r>
    </w:p>
    <w:p w14:paraId="11D9FDCF" w14:textId="77777777" w:rsidR="00C90D8C" w:rsidRPr="005F70CA" w:rsidRDefault="00C90D8C" w:rsidP="00C90D8C">
      <w:pPr>
        <w:tabs>
          <w:tab w:val="left" w:pos="11340"/>
        </w:tabs>
        <w:ind w:left="1701" w:right="567"/>
        <w:jc w:val="both"/>
        <w:rPr>
          <w:sz w:val="28"/>
          <w:szCs w:val="28"/>
        </w:rPr>
      </w:pPr>
      <w:r w:rsidRPr="005F70CA">
        <w:rPr>
          <w:sz w:val="28"/>
          <w:szCs w:val="28"/>
          <w:lang w:val="en-US"/>
        </w:rPr>
        <w:t>h</w:t>
      </w:r>
      <w:r w:rsidRPr="005F70CA">
        <w:rPr>
          <w:sz w:val="28"/>
          <w:szCs w:val="28"/>
        </w:rPr>
        <w:t>/ВЛ - потери напора по длине всасывающей линии, м вод ст.;</w:t>
      </w:r>
    </w:p>
    <w:p w14:paraId="72EAA3EC" w14:textId="77777777" w:rsidR="00C90D8C" w:rsidRPr="005F70CA" w:rsidRDefault="00C90D8C" w:rsidP="00C90D8C">
      <w:pPr>
        <w:tabs>
          <w:tab w:val="left" w:pos="11340"/>
        </w:tabs>
        <w:ind w:left="1701" w:right="567"/>
        <w:jc w:val="both"/>
        <w:rPr>
          <w:sz w:val="28"/>
          <w:szCs w:val="28"/>
        </w:rPr>
      </w:pPr>
      <w:r w:rsidRPr="005F70CA">
        <w:rPr>
          <w:sz w:val="28"/>
          <w:szCs w:val="28"/>
          <w:lang w:val="en-US"/>
        </w:rPr>
        <w:t>h</w:t>
      </w:r>
      <w:r w:rsidRPr="005F70CA">
        <w:rPr>
          <w:sz w:val="28"/>
          <w:szCs w:val="28"/>
        </w:rPr>
        <w:t>/УУ - потери напора в узле управления, м вод ст.;</w:t>
      </w:r>
    </w:p>
    <w:p w14:paraId="2E9F77A4" w14:textId="77777777" w:rsidR="00C90D8C" w:rsidRPr="005F70CA" w:rsidRDefault="00C90D8C" w:rsidP="00C90D8C">
      <w:pPr>
        <w:tabs>
          <w:tab w:val="left" w:pos="11340"/>
        </w:tabs>
        <w:ind w:left="1701" w:right="567"/>
        <w:jc w:val="both"/>
        <w:rPr>
          <w:sz w:val="28"/>
          <w:szCs w:val="28"/>
        </w:rPr>
      </w:pPr>
      <w:r w:rsidRPr="005F70CA">
        <w:rPr>
          <w:sz w:val="28"/>
          <w:szCs w:val="28"/>
          <w:lang w:val="en-US"/>
        </w:rPr>
        <w:t>Z</w:t>
      </w:r>
      <w:r w:rsidRPr="005F70CA">
        <w:rPr>
          <w:sz w:val="28"/>
          <w:szCs w:val="28"/>
        </w:rPr>
        <w:t xml:space="preserve"> - разность геометрических отметок диктующих </w:t>
      </w:r>
      <w:proofErr w:type="spellStart"/>
      <w:r w:rsidRPr="005F70CA">
        <w:rPr>
          <w:sz w:val="28"/>
          <w:szCs w:val="28"/>
        </w:rPr>
        <w:t>спринклерных</w:t>
      </w:r>
      <w:proofErr w:type="spellEnd"/>
      <w:r w:rsidRPr="005F70CA">
        <w:rPr>
          <w:sz w:val="28"/>
          <w:szCs w:val="28"/>
        </w:rPr>
        <w:t xml:space="preserve"> оросителей и оси пожарного насоса (</w:t>
      </w:r>
      <w:r w:rsidRPr="005F70CA">
        <w:rPr>
          <w:sz w:val="28"/>
          <w:szCs w:val="28"/>
          <w:lang w:val="en-US"/>
        </w:rPr>
        <w:t>Z</w:t>
      </w:r>
      <w:r w:rsidRPr="005F70CA">
        <w:rPr>
          <w:sz w:val="28"/>
          <w:szCs w:val="28"/>
        </w:rPr>
        <w:t>), м.</w:t>
      </w:r>
    </w:p>
    <w:p w14:paraId="0980D084" w14:textId="0DAF82A7" w:rsidR="008E1FF5" w:rsidRPr="005F70CA" w:rsidRDefault="00C90D8C" w:rsidP="008E1FF5">
      <w:pPr>
        <w:ind w:left="1701" w:right="567" w:firstLine="567"/>
        <w:rPr>
          <w:b/>
          <w:color w:val="000000" w:themeColor="text1"/>
          <w:sz w:val="28"/>
          <w:szCs w:val="28"/>
        </w:rPr>
      </w:pPr>
      <w:r w:rsidRPr="005F70CA">
        <w:rPr>
          <w:b/>
          <w:color w:val="000000" w:themeColor="text1"/>
          <w:sz w:val="28"/>
          <w:szCs w:val="28"/>
        </w:rPr>
        <w:t>3.5</w:t>
      </w:r>
      <w:r w:rsidR="008E1FF5" w:rsidRPr="005F70CA">
        <w:rPr>
          <w:b/>
          <w:color w:val="000000" w:themeColor="text1"/>
          <w:sz w:val="28"/>
          <w:szCs w:val="28"/>
        </w:rPr>
        <w:t>. Выбор пожарных насосов.</w:t>
      </w:r>
    </w:p>
    <w:p w14:paraId="1FEA9D22" w14:textId="77777777" w:rsidR="00A170D4" w:rsidRPr="005F70CA" w:rsidRDefault="00C90D8C" w:rsidP="00A170D4">
      <w:pPr>
        <w:ind w:left="1701" w:right="567"/>
        <w:jc w:val="both"/>
        <w:rPr>
          <w:sz w:val="28"/>
          <w:szCs w:val="28"/>
        </w:rPr>
      </w:pPr>
      <w:r w:rsidRPr="005F70CA">
        <w:rPr>
          <w:sz w:val="28"/>
          <w:szCs w:val="28"/>
        </w:rPr>
        <w:tab/>
      </w:r>
      <w:r w:rsidR="00A170D4" w:rsidRPr="005F70CA">
        <w:rPr>
          <w:sz w:val="28"/>
          <w:szCs w:val="28"/>
        </w:rPr>
        <w:t xml:space="preserve">Определенный гидравлическим расчетом напор перед узлами управления секции равен- 44,2 м. </w:t>
      </w:r>
      <w:proofErr w:type="spellStart"/>
      <w:r w:rsidR="00A170D4" w:rsidRPr="005F70CA">
        <w:rPr>
          <w:sz w:val="28"/>
          <w:szCs w:val="28"/>
        </w:rPr>
        <w:t>вод.ст</w:t>
      </w:r>
      <w:proofErr w:type="spellEnd"/>
      <w:r w:rsidR="00A170D4" w:rsidRPr="005F70CA">
        <w:rPr>
          <w:sz w:val="28"/>
          <w:szCs w:val="28"/>
        </w:rPr>
        <w:t xml:space="preserve">., расчетный расход </w:t>
      </w:r>
      <w:proofErr w:type="gramStart"/>
      <w:r w:rsidR="00A170D4" w:rsidRPr="005F70CA">
        <w:rPr>
          <w:sz w:val="28"/>
          <w:szCs w:val="28"/>
        </w:rPr>
        <w:t>воды  =</w:t>
      </w:r>
      <w:proofErr w:type="gramEnd"/>
      <w:r w:rsidR="00A170D4" w:rsidRPr="005F70CA">
        <w:rPr>
          <w:sz w:val="28"/>
          <w:szCs w:val="28"/>
        </w:rPr>
        <w:t xml:space="preserve"> 15,52л/с (56 м³/ч). </w:t>
      </w:r>
    </w:p>
    <w:p w14:paraId="069ADC40" w14:textId="77777777" w:rsidR="00A170D4" w:rsidRPr="005F70CA" w:rsidRDefault="00A170D4" w:rsidP="00A170D4">
      <w:pPr>
        <w:ind w:left="1701" w:right="567"/>
        <w:jc w:val="both"/>
        <w:rPr>
          <w:sz w:val="28"/>
          <w:szCs w:val="28"/>
        </w:rPr>
      </w:pPr>
      <w:r w:rsidRPr="005F70CA">
        <w:rPr>
          <w:sz w:val="28"/>
          <w:szCs w:val="28"/>
        </w:rPr>
        <w:t xml:space="preserve">Принята насосная установка </w:t>
      </w:r>
      <w:proofErr w:type="gramStart"/>
      <w:r w:rsidRPr="005F70CA">
        <w:rPr>
          <w:sz w:val="28"/>
          <w:szCs w:val="28"/>
        </w:rPr>
        <w:t>пожаротушения</w:t>
      </w:r>
      <w:proofErr w:type="gramEnd"/>
      <w:r w:rsidRPr="005F70CA">
        <w:rPr>
          <w:sz w:val="28"/>
          <w:szCs w:val="28"/>
        </w:rPr>
        <w:t xml:space="preserve"> состоящая из одного рабочего и одного </w:t>
      </w:r>
      <w:proofErr w:type="gramStart"/>
      <w:r w:rsidRPr="005F70CA">
        <w:rPr>
          <w:sz w:val="28"/>
          <w:szCs w:val="28"/>
        </w:rPr>
        <w:t>резервного  насосов</w:t>
      </w:r>
      <w:proofErr w:type="gramEnd"/>
      <w:r w:rsidRPr="005F70CA">
        <w:rPr>
          <w:sz w:val="28"/>
          <w:szCs w:val="28"/>
        </w:rPr>
        <w:t xml:space="preserve"> </w:t>
      </w:r>
    </w:p>
    <w:p w14:paraId="27E40BA5" w14:textId="53E04B89" w:rsidR="007F6F06" w:rsidRPr="005F70CA" w:rsidRDefault="00A170D4" w:rsidP="00A170D4">
      <w:pPr>
        <w:ind w:left="1701" w:right="567"/>
        <w:jc w:val="both"/>
        <w:rPr>
          <w:sz w:val="28"/>
          <w:szCs w:val="28"/>
        </w:rPr>
      </w:pPr>
      <w:r w:rsidRPr="005F70CA">
        <w:rPr>
          <w:sz w:val="28"/>
          <w:szCs w:val="28"/>
        </w:rPr>
        <w:t xml:space="preserve"> </w:t>
      </w:r>
      <w:r w:rsidRPr="005F70CA">
        <w:rPr>
          <w:sz w:val="28"/>
          <w:szCs w:val="28"/>
          <w:lang w:val="en-US"/>
        </w:rPr>
        <w:t>WILO</w:t>
      </w:r>
      <w:r w:rsidRPr="005F70CA">
        <w:rPr>
          <w:sz w:val="28"/>
          <w:szCs w:val="28"/>
        </w:rPr>
        <w:t xml:space="preserve"> </w:t>
      </w:r>
      <w:r w:rsidRPr="005F70CA">
        <w:rPr>
          <w:sz w:val="28"/>
          <w:szCs w:val="28"/>
          <w:lang w:val="en-US"/>
        </w:rPr>
        <w:t>CO</w:t>
      </w:r>
      <w:r w:rsidRPr="005F70CA">
        <w:rPr>
          <w:sz w:val="28"/>
          <w:szCs w:val="28"/>
        </w:rPr>
        <w:t xml:space="preserve"> 2 </w:t>
      </w:r>
      <w:r w:rsidRPr="005F70CA">
        <w:rPr>
          <w:sz w:val="28"/>
          <w:szCs w:val="28"/>
          <w:lang w:val="en-US"/>
        </w:rPr>
        <w:t>Helix</w:t>
      </w:r>
      <w:r w:rsidRPr="005F70CA">
        <w:rPr>
          <w:sz w:val="28"/>
          <w:szCs w:val="28"/>
        </w:rPr>
        <w:t xml:space="preserve"> </w:t>
      </w:r>
      <w:r w:rsidRPr="005F70CA">
        <w:rPr>
          <w:sz w:val="28"/>
          <w:szCs w:val="28"/>
          <w:lang w:val="en-US"/>
        </w:rPr>
        <w:t>V</w:t>
      </w:r>
      <w:r w:rsidRPr="005F70CA">
        <w:rPr>
          <w:sz w:val="28"/>
          <w:szCs w:val="28"/>
        </w:rPr>
        <w:t xml:space="preserve"> 5203/</w:t>
      </w:r>
      <w:r w:rsidRPr="005F70CA">
        <w:rPr>
          <w:sz w:val="28"/>
          <w:szCs w:val="28"/>
          <w:lang w:val="en-US"/>
        </w:rPr>
        <w:t>SK</w:t>
      </w:r>
      <w:r w:rsidRPr="005F70CA">
        <w:rPr>
          <w:sz w:val="28"/>
          <w:szCs w:val="28"/>
        </w:rPr>
        <w:t>-</w:t>
      </w:r>
      <w:r w:rsidRPr="005F70CA">
        <w:rPr>
          <w:sz w:val="28"/>
          <w:szCs w:val="28"/>
          <w:lang w:val="en-US"/>
        </w:rPr>
        <w:t>FFS</w:t>
      </w:r>
      <w:r w:rsidRPr="005F70CA">
        <w:rPr>
          <w:sz w:val="28"/>
          <w:szCs w:val="28"/>
        </w:rPr>
        <w:t>-</w:t>
      </w:r>
      <w:r w:rsidRPr="005F70CA">
        <w:rPr>
          <w:sz w:val="28"/>
          <w:szCs w:val="28"/>
          <w:lang w:val="en-US"/>
        </w:rPr>
        <w:t>SD</w:t>
      </w:r>
      <w:r w:rsidRPr="005F70CA">
        <w:rPr>
          <w:sz w:val="28"/>
          <w:szCs w:val="28"/>
        </w:rPr>
        <w:t>-</w:t>
      </w:r>
      <w:r w:rsidRPr="005F70CA">
        <w:rPr>
          <w:sz w:val="28"/>
          <w:szCs w:val="28"/>
          <w:lang w:val="en-US"/>
        </w:rPr>
        <w:t>R</w:t>
      </w:r>
      <w:r w:rsidRPr="005F70CA">
        <w:rPr>
          <w:sz w:val="28"/>
          <w:szCs w:val="28"/>
        </w:rPr>
        <w:t>-</w:t>
      </w:r>
      <w:r w:rsidRPr="005F70CA">
        <w:rPr>
          <w:sz w:val="28"/>
          <w:szCs w:val="28"/>
          <w:lang w:val="en-US"/>
        </w:rPr>
        <w:t>CS</w:t>
      </w:r>
      <w:r w:rsidR="003452D6" w:rsidRPr="005F70CA">
        <w:rPr>
          <w:sz w:val="28"/>
          <w:szCs w:val="28"/>
        </w:rPr>
        <w:t xml:space="preserve"> </w:t>
      </w:r>
      <w:r w:rsidRPr="005F70CA">
        <w:rPr>
          <w:sz w:val="28"/>
          <w:szCs w:val="28"/>
        </w:rPr>
        <w:t>удовлетворяет требованиям гидравлического рас</w:t>
      </w:r>
      <w:r w:rsidR="003452D6" w:rsidRPr="005F70CA">
        <w:rPr>
          <w:sz w:val="28"/>
          <w:szCs w:val="28"/>
        </w:rPr>
        <w:t xml:space="preserve">чета. Шкаф управления насосами </w:t>
      </w:r>
      <w:r w:rsidRPr="005F70CA">
        <w:rPr>
          <w:sz w:val="28"/>
          <w:szCs w:val="28"/>
          <w:lang w:val="en-US"/>
        </w:rPr>
        <w:t>SK</w:t>
      </w:r>
      <w:r w:rsidRPr="005F70CA">
        <w:rPr>
          <w:sz w:val="28"/>
          <w:szCs w:val="28"/>
        </w:rPr>
        <w:t>-</w:t>
      </w:r>
      <w:r w:rsidRPr="005F70CA">
        <w:rPr>
          <w:sz w:val="28"/>
          <w:szCs w:val="28"/>
          <w:lang w:val="en-US"/>
        </w:rPr>
        <w:t>FFS</w:t>
      </w:r>
      <w:r w:rsidRPr="005F70CA">
        <w:rPr>
          <w:sz w:val="28"/>
          <w:szCs w:val="28"/>
        </w:rPr>
        <w:t>/2-11(24</w:t>
      </w:r>
      <w:r w:rsidRPr="005F70CA">
        <w:rPr>
          <w:sz w:val="28"/>
          <w:szCs w:val="28"/>
          <w:lang w:val="en-US"/>
        </w:rPr>
        <w:t>A</w:t>
      </w:r>
      <w:r w:rsidRPr="005F70CA">
        <w:rPr>
          <w:sz w:val="28"/>
          <w:szCs w:val="28"/>
        </w:rPr>
        <w:t>)/</w:t>
      </w:r>
      <w:r w:rsidRPr="005F70CA">
        <w:rPr>
          <w:sz w:val="28"/>
          <w:szCs w:val="28"/>
          <w:lang w:val="en-US"/>
        </w:rPr>
        <w:t>J</w:t>
      </w:r>
      <w:r w:rsidR="003452D6" w:rsidRPr="005F70CA">
        <w:rPr>
          <w:sz w:val="28"/>
          <w:szCs w:val="28"/>
        </w:rPr>
        <w:t xml:space="preserve">-1,7А/Х8 </w:t>
      </w:r>
      <w:r w:rsidRPr="005F70CA">
        <w:rPr>
          <w:sz w:val="28"/>
          <w:szCs w:val="28"/>
        </w:rPr>
        <w:t xml:space="preserve">(параметры каждого насоса </w:t>
      </w:r>
      <w:r w:rsidRPr="005F70CA">
        <w:rPr>
          <w:sz w:val="28"/>
          <w:szCs w:val="28"/>
          <w:lang w:val="en-US"/>
        </w:rPr>
        <w:t>Q</w:t>
      </w:r>
      <w:r w:rsidR="003452D6" w:rsidRPr="005F70CA">
        <w:rPr>
          <w:sz w:val="28"/>
          <w:szCs w:val="28"/>
        </w:rPr>
        <w:t xml:space="preserve"> </w:t>
      </w:r>
      <w:proofErr w:type="gramStart"/>
      <w:r w:rsidR="003452D6" w:rsidRPr="005F70CA">
        <w:rPr>
          <w:sz w:val="28"/>
          <w:szCs w:val="28"/>
        </w:rPr>
        <w:t>ном.=</w:t>
      </w:r>
      <w:proofErr w:type="gramEnd"/>
      <w:r w:rsidRPr="005F70CA">
        <w:rPr>
          <w:sz w:val="28"/>
          <w:szCs w:val="28"/>
        </w:rPr>
        <w:t xml:space="preserve">58,4 м³/ч </w:t>
      </w:r>
      <w:proofErr w:type="spellStart"/>
      <w:proofErr w:type="gramStart"/>
      <w:r w:rsidRPr="005F70CA">
        <w:rPr>
          <w:sz w:val="28"/>
          <w:szCs w:val="28"/>
        </w:rPr>
        <w:t>Нном</w:t>
      </w:r>
      <w:proofErr w:type="spellEnd"/>
      <w:r w:rsidRPr="005F70CA">
        <w:rPr>
          <w:sz w:val="28"/>
          <w:szCs w:val="28"/>
        </w:rPr>
        <w:t>.=</w:t>
      </w:r>
      <w:proofErr w:type="gramEnd"/>
      <w:r w:rsidRPr="005F70CA">
        <w:rPr>
          <w:sz w:val="28"/>
          <w:szCs w:val="28"/>
        </w:rPr>
        <w:t xml:space="preserve">48,1 метра, мощность электродвигателя 11 кВт). Принятая насосная установка соответствует требованиям системы АПТ. В качестве автоматического </w:t>
      </w:r>
      <w:proofErr w:type="spellStart"/>
      <w:r w:rsidRPr="005F70CA">
        <w:rPr>
          <w:sz w:val="28"/>
          <w:szCs w:val="28"/>
        </w:rPr>
        <w:t>водопитателя</w:t>
      </w:r>
      <w:proofErr w:type="spellEnd"/>
      <w:r w:rsidRPr="005F70CA">
        <w:rPr>
          <w:sz w:val="28"/>
          <w:szCs w:val="28"/>
        </w:rPr>
        <w:t xml:space="preserve"> предусмотрен подпитывающий насос (жоке-насос) с промежуточной мембранной емкостью 50 литров. </w:t>
      </w:r>
      <w:r w:rsidRPr="005F70CA">
        <w:rPr>
          <w:sz w:val="28"/>
          <w:szCs w:val="28"/>
          <w:lang w:val="en-US"/>
        </w:rPr>
        <w:t>Wilo</w:t>
      </w:r>
      <w:r w:rsidRPr="005F70CA">
        <w:rPr>
          <w:sz w:val="28"/>
          <w:szCs w:val="28"/>
        </w:rPr>
        <w:t xml:space="preserve"> </w:t>
      </w:r>
      <w:r w:rsidRPr="005F70CA">
        <w:rPr>
          <w:sz w:val="28"/>
          <w:szCs w:val="28"/>
          <w:lang w:val="en-US"/>
        </w:rPr>
        <w:t>CO</w:t>
      </w:r>
      <w:r w:rsidRPr="005F70CA">
        <w:rPr>
          <w:sz w:val="28"/>
          <w:szCs w:val="28"/>
        </w:rPr>
        <w:t xml:space="preserve">-1 </w:t>
      </w:r>
      <w:r w:rsidRPr="005F70CA">
        <w:rPr>
          <w:sz w:val="28"/>
          <w:szCs w:val="28"/>
          <w:lang w:val="en-US"/>
        </w:rPr>
        <w:t>Helix</w:t>
      </w:r>
      <w:r w:rsidRPr="005F70CA">
        <w:rPr>
          <w:sz w:val="28"/>
          <w:szCs w:val="28"/>
        </w:rPr>
        <w:t xml:space="preserve"> </w:t>
      </w:r>
      <w:r w:rsidRPr="005F70CA">
        <w:rPr>
          <w:sz w:val="28"/>
          <w:szCs w:val="28"/>
          <w:lang w:val="en-US"/>
        </w:rPr>
        <w:t>FIRST</w:t>
      </w:r>
      <w:r w:rsidRPr="005F70CA">
        <w:rPr>
          <w:sz w:val="28"/>
          <w:szCs w:val="28"/>
        </w:rPr>
        <w:t xml:space="preserve"> </w:t>
      </w:r>
      <w:r w:rsidRPr="005F70CA">
        <w:rPr>
          <w:sz w:val="28"/>
          <w:szCs w:val="28"/>
          <w:lang w:val="en-US"/>
        </w:rPr>
        <w:t>V</w:t>
      </w:r>
      <w:r w:rsidRPr="005F70CA">
        <w:rPr>
          <w:sz w:val="28"/>
          <w:szCs w:val="28"/>
        </w:rPr>
        <w:t xml:space="preserve"> 210/</w:t>
      </w:r>
      <w:r w:rsidRPr="005F70CA">
        <w:rPr>
          <w:sz w:val="28"/>
          <w:szCs w:val="28"/>
          <w:lang w:val="en-US"/>
        </w:rPr>
        <w:t>J</w:t>
      </w:r>
      <w:r w:rsidRPr="005F70CA">
        <w:rPr>
          <w:sz w:val="28"/>
          <w:szCs w:val="28"/>
        </w:rPr>
        <w:t>-</w:t>
      </w:r>
      <w:r w:rsidRPr="005F70CA">
        <w:rPr>
          <w:sz w:val="28"/>
          <w:szCs w:val="28"/>
          <w:lang w:val="en-US"/>
        </w:rPr>
        <w:t>ET</w:t>
      </w:r>
      <w:r w:rsidRPr="005F70CA">
        <w:rPr>
          <w:sz w:val="28"/>
          <w:szCs w:val="28"/>
        </w:rPr>
        <w:t>-</w:t>
      </w:r>
      <w:r w:rsidRPr="005F70CA">
        <w:rPr>
          <w:sz w:val="28"/>
          <w:szCs w:val="28"/>
          <w:lang w:val="en-US"/>
        </w:rPr>
        <w:t>R</w:t>
      </w:r>
      <w:r w:rsidR="003452D6" w:rsidRPr="005F70CA">
        <w:rPr>
          <w:sz w:val="28"/>
          <w:szCs w:val="28"/>
        </w:rPr>
        <w:t xml:space="preserve"> </w:t>
      </w:r>
      <w:r w:rsidRPr="005F70CA">
        <w:rPr>
          <w:sz w:val="28"/>
          <w:szCs w:val="28"/>
          <w:lang w:val="en-US"/>
        </w:rPr>
        <w:t>Q</w:t>
      </w:r>
      <w:r w:rsidRPr="005F70CA">
        <w:rPr>
          <w:sz w:val="28"/>
          <w:szCs w:val="28"/>
        </w:rPr>
        <w:t xml:space="preserve"> = 1,93 м³/ч Н=61 метр, мощность электродвигателя 0,75 кВт</w:t>
      </w:r>
    </w:p>
    <w:p w14:paraId="729F800C" w14:textId="77777777" w:rsidR="008E1FF5" w:rsidRPr="005F70CA" w:rsidRDefault="008E1FF5" w:rsidP="007F6F06">
      <w:pPr>
        <w:ind w:left="1701" w:right="567" w:firstLine="567"/>
        <w:jc w:val="center"/>
        <w:rPr>
          <w:b/>
          <w:color w:val="000000" w:themeColor="text1"/>
          <w:sz w:val="28"/>
          <w:szCs w:val="28"/>
        </w:rPr>
      </w:pPr>
      <w:r w:rsidRPr="005F70CA">
        <w:rPr>
          <w:b/>
          <w:color w:val="000000" w:themeColor="text1"/>
          <w:sz w:val="28"/>
          <w:szCs w:val="28"/>
        </w:rPr>
        <w:t>4. Решения по водоснабжению установки.</w:t>
      </w:r>
    </w:p>
    <w:p w14:paraId="171D4911" w14:textId="309F71C7" w:rsidR="00A170D4" w:rsidRPr="005F70CA" w:rsidRDefault="00C90D8C" w:rsidP="00A170D4">
      <w:pPr>
        <w:ind w:left="1701" w:right="567"/>
        <w:jc w:val="both"/>
        <w:rPr>
          <w:sz w:val="28"/>
          <w:szCs w:val="28"/>
        </w:rPr>
      </w:pPr>
      <w:r w:rsidRPr="005F70CA">
        <w:rPr>
          <w:sz w:val="28"/>
          <w:szCs w:val="28"/>
        </w:rPr>
        <w:tab/>
      </w:r>
      <w:r w:rsidR="00A170D4" w:rsidRPr="005F70CA">
        <w:rPr>
          <w:sz w:val="28"/>
          <w:szCs w:val="28"/>
        </w:rPr>
        <w:t xml:space="preserve">Питание системы АПТ предусмотрено из резервуара в насосной АПТ. Подвод воды для заполнения бака предусмотрен в разделе ВК. Исходя из </w:t>
      </w:r>
      <w:r w:rsidR="003452D6" w:rsidRPr="005F70CA">
        <w:rPr>
          <w:sz w:val="28"/>
          <w:szCs w:val="28"/>
        </w:rPr>
        <w:t xml:space="preserve">гидравлического расчета расход установки АПТ </w:t>
      </w:r>
      <w:r w:rsidR="00A170D4" w:rsidRPr="005F70CA">
        <w:rPr>
          <w:sz w:val="28"/>
          <w:szCs w:val="28"/>
        </w:rPr>
        <w:t>составляет-15,52л/с (44,2 м3/ч) Согласно СТУ разработанных «</w:t>
      </w:r>
      <w:r w:rsidR="00A170D4" w:rsidRPr="005F70CA">
        <w:rPr>
          <w:sz w:val="28"/>
          <w:szCs w:val="28"/>
          <w:lang w:val="en-US"/>
        </w:rPr>
        <w:t>Global</w:t>
      </w:r>
      <w:r w:rsidR="00A170D4" w:rsidRPr="005F70CA">
        <w:rPr>
          <w:sz w:val="28"/>
          <w:szCs w:val="28"/>
        </w:rPr>
        <w:t xml:space="preserve"> </w:t>
      </w:r>
      <w:r w:rsidR="00A170D4" w:rsidRPr="005F70CA">
        <w:rPr>
          <w:sz w:val="28"/>
          <w:szCs w:val="28"/>
          <w:lang w:val="en-US"/>
        </w:rPr>
        <w:t>Fire</w:t>
      </w:r>
      <w:r w:rsidR="00A170D4" w:rsidRPr="005F70CA">
        <w:rPr>
          <w:sz w:val="28"/>
          <w:szCs w:val="28"/>
        </w:rPr>
        <w:t xml:space="preserve"> </w:t>
      </w:r>
      <w:r w:rsidR="00A170D4" w:rsidRPr="005F70CA">
        <w:rPr>
          <w:sz w:val="28"/>
          <w:szCs w:val="28"/>
          <w:lang w:val="en-US"/>
        </w:rPr>
        <w:t>Protection</w:t>
      </w:r>
      <w:r w:rsidR="00A170D4" w:rsidRPr="005F70CA">
        <w:rPr>
          <w:sz w:val="28"/>
          <w:szCs w:val="28"/>
        </w:rPr>
        <w:t>», продолжительность работы установки водяного пожаротушения- 30 минут. Требуемый расчетный запас воды с учетом работы установки в течении 30 минут составит:</w:t>
      </w:r>
    </w:p>
    <w:p w14:paraId="5988C540" w14:textId="77777777" w:rsidR="00A170D4" w:rsidRPr="005F70CA" w:rsidRDefault="00A170D4" w:rsidP="00A170D4">
      <w:pPr>
        <w:ind w:left="1701" w:right="567"/>
        <w:jc w:val="both"/>
        <w:rPr>
          <w:sz w:val="28"/>
          <w:szCs w:val="28"/>
        </w:rPr>
      </w:pPr>
      <w:r w:rsidRPr="005F70CA">
        <w:rPr>
          <w:sz w:val="28"/>
          <w:szCs w:val="28"/>
          <w:lang w:val="en-US"/>
        </w:rPr>
        <w:t>W</w:t>
      </w:r>
      <w:proofErr w:type="spellStart"/>
      <w:r w:rsidRPr="005F70CA">
        <w:rPr>
          <w:sz w:val="28"/>
          <w:szCs w:val="28"/>
        </w:rPr>
        <w:t>расч</w:t>
      </w:r>
      <w:proofErr w:type="spellEnd"/>
      <w:r w:rsidRPr="005F70CA">
        <w:rPr>
          <w:sz w:val="28"/>
          <w:szCs w:val="28"/>
        </w:rPr>
        <w:t xml:space="preserve"> = </w:t>
      </w:r>
      <w:r w:rsidRPr="005F70CA">
        <w:rPr>
          <w:sz w:val="28"/>
          <w:szCs w:val="28"/>
          <w:lang w:val="en-US"/>
        </w:rPr>
        <w:t>QPA</w:t>
      </w:r>
      <w:r w:rsidRPr="005F70CA">
        <w:rPr>
          <w:sz w:val="28"/>
          <w:szCs w:val="28"/>
        </w:rPr>
        <w:t xml:space="preserve">СЧ </w:t>
      </w:r>
      <w:r w:rsidRPr="005F70CA">
        <w:rPr>
          <w:sz w:val="28"/>
          <w:szCs w:val="28"/>
          <w:lang w:val="en-US"/>
        </w:rPr>
        <w:t>x</w:t>
      </w:r>
      <w:r w:rsidRPr="005F70CA">
        <w:rPr>
          <w:sz w:val="28"/>
          <w:szCs w:val="28"/>
        </w:rPr>
        <w:t xml:space="preserve"> </w:t>
      </w:r>
      <w:r w:rsidRPr="005F70CA">
        <w:rPr>
          <w:sz w:val="28"/>
          <w:szCs w:val="28"/>
          <w:lang w:val="en-US"/>
        </w:rPr>
        <w:t>t</w:t>
      </w:r>
      <w:r w:rsidRPr="005F70CA">
        <w:rPr>
          <w:sz w:val="28"/>
          <w:szCs w:val="28"/>
        </w:rPr>
        <w:t xml:space="preserve"> ТУШ =56 х 0,5 </w:t>
      </w:r>
      <w:proofErr w:type="gramStart"/>
      <w:r w:rsidRPr="005F70CA">
        <w:rPr>
          <w:sz w:val="28"/>
          <w:szCs w:val="28"/>
        </w:rPr>
        <w:t>=  28</w:t>
      </w:r>
      <w:proofErr w:type="gramEnd"/>
      <w:r w:rsidRPr="005F70CA">
        <w:rPr>
          <w:sz w:val="28"/>
          <w:szCs w:val="28"/>
        </w:rPr>
        <w:t xml:space="preserve"> м3 </w:t>
      </w:r>
    </w:p>
    <w:p w14:paraId="6F040B4D" w14:textId="77777777" w:rsidR="00A170D4" w:rsidRPr="005F70CA" w:rsidRDefault="00A170D4" w:rsidP="00A170D4">
      <w:pPr>
        <w:ind w:left="1701" w:right="567"/>
        <w:jc w:val="both"/>
        <w:rPr>
          <w:sz w:val="28"/>
          <w:szCs w:val="28"/>
        </w:rPr>
      </w:pPr>
      <w:proofErr w:type="gramStart"/>
      <w:r w:rsidRPr="005F70CA">
        <w:rPr>
          <w:sz w:val="28"/>
          <w:szCs w:val="28"/>
        </w:rPr>
        <w:t xml:space="preserve">где:   </w:t>
      </w:r>
      <w:proofErr w:type="gramEnd"/>
      <w:r w:rsidRPr="005F70CA">
        <w:rPr>
          <w:sz w:val="28"/>
          <w:szCs w:val="28"/>
        </w:rPr>
        <w:t xml:space="preserve"> 56 </w:t>
      </w:r>
      <w:proofErr w:type="gramStart"/>
      <w:r w:rsidRPr="005F70CA">
        <w:rPr>
          <w:sz w:val="28"/>
          <w:szCs w:val="28"/>
        </w:rPr>
        <w:t>-  расчетный</w:t>
      </w:r>
      <w:proofErr w:type="gramEnd"/>
      <w:r w:rsidRPr="005F70CA">
        <w:rPr>
          <w:sz w:val="28"/>
          <w:szCs w:val="28"/>
        </w:rPr>
        <w:t xml:space="preserve"> расход, м3/ч;</w:t>
      </w:r>
    </w:p>
    <w:p w14:paraId="09328E20" w14:textId="7C49B399" w:rsidR="00A170D4" w:rsidRPr="005F70CA" w:rsidRDefault="003452D6" w:rsidP="00A170D4">
      <w:pPr>
        <w:ind w:left="1701" w:right="567"/>
        <w:jc w:val="both"/>
        <w:rPr>
          <w:sz w:val="28"/>
          <w:szCs w:val="28"/>
        </w:rPr>
      </w:pPr>
      <w:r w:rsidRPr="005F70CA">
        <w:rPr>
          <w:sz w:val="28"/>
          <w:szCs w:val="28"/>
        </w:rPr>
        <w:lastRenderedPageBreak/>
        <w:t xml:space="preserve">           </w:t>
      </w:r>
      <w:r w:rsidR="00A170D4" w:rsidRPr="005F70CA">
        <w:rPr>
          <w:sz w:val="28"/>
          <w:szCs w:val="28"/>
        </w:rPr>
        <w:t>30 -  расчетное время тушения пожара, мин. (0,5 часа)</w:t>
      </w:r>
    </w:p>
    <w:p w14:paraId="73830C8E" w14:textId="77777777" w:rsidR="00A170D4" w:rsidRPr="005F70CA" w:rsidRDefault="00A170D4" w:rsidP="00A170D4">
      <w:pPr>
        <w:ind w:left="1701" w:right="567"/>
        <w:jc w:val="both"/>
        <w:rPr>
          <w:sz w:val="28"/>
          <w:szCs w:val="28"/>
        </w:rPr>
      </w:pPr>
      <w:r w:rsidRPr="005F70CA">
        <w:rPr>
          <w:sz w:val="28"/>
          <w:szCs w:val="28"/>
        </w:rPr>
        <w:t>Бак принят:</w:t>
      </w:r>
    </w:p>
    <w:p w14:paraId="0585A6DD" w14:textId="77777777" w:rsidR="00A170D4" w:rsidRPr="005F70CA" w:rsidRDefault="00A170D4" w:rsidP="00A170D4">
      <w:pPr>
        <w:ind w:left="1701" w:right="567"/>
        <w:jc w:val="both"/>
        <w:rPr>
          <w:sz w:val="28"/>
          <w:szCs w:val="28"/>
        </w:rPr>
      </w:pPr>
      <w:r w:rsidRPr="005F70CA">
        <w:rPr>
          <w:sz w:val="28"/>
          <w:szCs w:val="28"/>
          <w:lang w:val="en-US"/>
        </w:rPr>
        <w:t>c</w:t>
      </w:r>
      <w:r w:rsidRPr="005F70CA">
        <w:rPr>
          <w:sz w:val="28"/>
          <w:szCs w:val="28"/>
        </w:rPr>
        <w:t xml:space="preserve"> учетом заполнения трубопровода </w:t>
      </w:r>
      <w:proofErr w:type="spellStart"/>
      <w:proofErr w:type="gramStart"/>
      <w:r w:rsidRPr="005F70CA">
        <w:rPr>
          <w:sz w:val="28"/>
          <w:szCs w:val="28"/>
        </w:rPr>
        <w:t>сухотрубной</w:t>
      </w:r>
      <w:proofErr w:type="spellEnd"/>
      <w:r w:rsidRPr="005F70CA">
        <w:rPr>
          <w:sz w:val="28"/>
          <w:szCs w:val="28"/>
        </w:rPr>
        <w:t xml:space="preserve">  секции</w:t>
      </w:r>
      <w:proofErr w:type="gramEnd"/>
      <w:r w:rsidRPr="005F70CA">
        <w:rPr>
          <w:sz w:val="28"/>
          <w:szCs w:val="28"/>
        </w:rPr>
        <w:t xml:space="preserve">- 1,34 </w:t>
      </w:r>
      <w:proofErr w:type="spellStart"/>
      <w:r w:rsidRPr="005F70CA">
        <w:rPr>
          <w:sz w:val="28"/>
          <w:szCs w:val="28"/>
        </w:rPr>
        <w:t>м.куб</w:t>
      </w:r>
      <w:proofErr w:type="spellEnd"/>
      <w:r w:rsidRPr="005F70CA">
        <w:rPr>
          <w:sz w:val="28"/>
          <w:szCs w:val="28"/>
        </w:rPr>
        <w:t xml:space="preserve"> </w:t>
      </w:r>
    </w:p>
    <w:p w14:paraId="735F28C0" w14:textId="77777777" w:rsidR="00A170D4" w:rsidRPr="005F70CA" w:rsidRDefault="00A170D4" w:rsidP="00A170D4">
      <w:pPr>
        <w:ind w:left="1701" w:right="567"/>
        <w:jc w:val="both"/>
        <w:rPr>
          <w:sz w:val="28"/>
          <w:szCs w:val="28"/>
        </w:rPr>
      </w:pPr>
      <w:r w:rsidRPr="005F70CA">
        <w:rPr>
          <w:sz w:val="28"/>
          <w:szCs w:val="28"/>
          <w:lang w:val="en-US"/>
        </w:rPr>
        <w:t>c</w:t>
      </w:r>
      <w:r w:rsidRPr="005F70CA">
        <w:rPr>
          <w:sz w:val="28"/>
          <w:szCs w:val="28"/>
        </w:rPr>
        <w:t xml:space="preserve"> учетом мертвой зоны 100 мм от днища бака и воздушного пространства 100мм в верхней части баков (исходя из габаритных размеров запроектированной емкостей 5,0х3,0х2,2) </w:t>
      </w:r>
    </w:p>
    <w:p w14:paraId="24AB3DFF" w14:textId="6F0997E8" w:rsidR="00A170D4" w:rsidRPr="005F70CA" w:rsidRDefault="00A170D4" w:rsidP="00A170D4">
      <w:pPr>
        <w:ind w:left="1701" w:right="567"/>
        <w:jc w:val="both"/>
        <w:rPr>
          <w:sz w:val="28"/>
          <w:szCs w:val="28"/>
        </w:rPr>
      </w:pPr>
      <w:r w:rsidRPr="005F70CA">
        <w:rPr>
          <w:sz w:val="28"/>
          <w:szCs w:val="28"/>
        </w:rPr>
        <w:t xml:space="preserve">     </w:t>
      </w:r>
      <w:r w:rsidR="003452D6" w:rsidRPr="005F70CA">
        <w:rPr>
          <w:sz w:val="28"/>
          <w:szCs w:val="28"/>
        </w:rPr>
        <w:t xml:space="preserve">Принимаем </w:t>
      </w:r>
      <w:r w:rsidRPr="005F70CA">
        <w:rPr>
          <w:sz w:val="28"/>
          <w:szCs w:val="28"/>
        </w:rPr>
        <w:t xml:space="preserve">бак размерами 5,0х3,0х2,2 (Н) </w:t>
      </w:r>
    </w:p>
    <w:p w14:paraId="58761702" w14:textId="2BA22FCC" w:rsidR="00A170D4" w:rsidRPr="005F70CA" w:rsidRDefault="00A170D4" w:rsidP="00A170D4">
      <w:pPr>
        <w:ind w:left="1701" w:right="567"/>
        <w:jc w:val="both"/>
        <w:rPr>
          <w:sz w:val="28"/>
          <w:szCs w:val="28"/>
        </w:rPr>
      </w:pPr>
      <w:r w:rsidRPr="005F70CA">
        <w:rPr>
          <w:sz w:val="28"/>
          <w:szCs w:val="28"/>
        </w:rPr>
        <w:t xml:space="preserve">     </w:t>
      </w:r>
      <w:r w:rsidRPr="005F70CA">
        <w:rPr>
          <w:sz w:val="28"/>
          <w:szCs w:val="28"/>
          <w:lang w:val="en-US"/>
        </w:rPr>
        <w:t>V</w:t>
      </w:r>
      <w:r w:rsidRPr="005F70CA">
        <w:rPr>
          <w:sz w:val="28"/>
          <w:szCs w:val="28"/>
        </w:rPr>
        <w:t xml:space="preserve">бака = 33 </w:t>
      </w:r>
      <w:proofErr w:type="spellStart"/>
      <w:r w:rsidRPr="005F70CA">
        <w:rPr>
          <w:sz w:val="28"/>
          <w:szCs w:val="28"/>
        </w:rPr>
        <w:t>м.куб</w:t>
      </w:r>
      <w:proofErr w:type="spellEnd"/>
      <w:r w:rsidRPr="005F70CA">
        <w:rPr>
          <w:sz w:val="28"/>
          <w:szCs w:val="28"/>
        </w:rPr>
        <w:t>.</w:t>
      </w:r>
    </w:p>
    <w:p w14:paraId="455D8A7B" w14:textId="5EA84A09" w:rsidR="00A170D4" w:rsidRPr="005F70CA" w:rsidRDefault="00A170D4" w:rsidP="00A170D4">
      <w:pPr>
        <w:ind w:left="1701" w:right="567"/>
        <w:jc w:val="both"/>
        <w:rPr>
          <w:sz w:val="28"/>
          <w:szCs w:val="28"/>
        </w:rPr>
      </w:pPr>
      <w:r w:rsidRPr="005F70CA">
        <w:rPr>
          <w:sz w:val="28"/>
          <w:szCs w:val="28"/>
        </w:rPr>
        <w:t xml:space="preserve">     Опорожнение бака производить через кран </w:t>
      </w:r>
      <w:r w:rsidRPr="005F70CA">
        <w:rPr>
          <w:sz w:val="28"/>
          <w:szCs w:val="28"/>
          <w:lang w:val="en-US"/>
        </w:rPr>
        <w:t>DN</w:t>
      </w:r>
      <w:r w:rsidRPr="005F70CA">
        <w:rPr>
          <w:sz w:val="28"/>
          <w:szCs w:val="28"/>
        </w:rPr>
        <w:t>50 в нижней части бака с помощью пожарного рукава в приямок с последующей откачкой дренажным насосом см. в разделе ВК.</w:t>
      </w:r>
    </w:p>
    <w:p w14:paraId="309679F6" w14:textId="7630DF23" w:rsidR="00A170D4" w:rsidRPr="005F70CA" w:rsidRDefault="00A170D4" w:rsidP="00A170D4">
      <w:pPr>
        <w:ind w:left="1701" w:right="567"/>
        <w:jc w:val="both"/>
        <w:rPr>
          <w:sz w:val="28"/>
          <w:szCs w:val="28"/>
        </w:rPr>
      </w:pPr>
      <w:r w:rsidRPr="005F70CA">
        <w:rPr>
          <w:sz w:val="28"/>
          <w:szCs w:val="28"/>
        </w:rPr>
        <w:t xml:space="preserve">      </w:t>
      </w:r>
      <w:r w:rsidR="003452D6" w:rsidRPr="005F70CA">
        <w:rPr>
          <w:sz w:val="28"/>
          <w:szCs w:val="28"/>
        </w:rPr>
        <w:t xml:space="preserve">Резервуар </w:t>
      </w:r>
      <w:r w:rsidRPr="005F70CA">
        <w:rPr>
          <w:sz w:val="28"/>
          <w:szCs w:val="28"/>
        </w:rPr>
        <w:t>разрабатывается в отдельном альбоме (см.104/24-1-КЖ0, ЛИСТ 9.37).</w:t>
      </w:r>
    </w:p>
    <w:p w14:paraId="7248A9B7" w14:textId="73AEE1E7" w:rsidR="00A70F1E" w:rsidRPr="005F70CA" w:rsidRDefault="00A70F1E" w:rsidP="00A170D4">
      <w:pPr>
        <w:ind w:left="1701" w:right="567"/>
        <w:jc w:val="both"/>
        <w:rPr>
          <w:sz w:val="28"/>
          <w:szCs w:val="28"/>
        </w:rPr>
      </w:pPr>
    </w:p>
    <w:p w14:paraId="68A3C937" w14:textId="77777777" w:rsidR="008E1FF5" w:rsidRPr="005F70CA" w:rsidRDefault="008E1FF5" w:rsidP="00A70F1E">
      <w:pPr>
        <w:ind w:left="1701" w:right="567" w:firstLine="567"/>
        <w:jc w:val="center"/>
        <w:rPr>
          <w:b/>
          <w:color w:val="000000" w:themeColor="text1"/>
          <w:sz w:val="28"/>
          <w:szCs w:val="28"/>
        </w:rPr>
      </w:pPr>
      <w:r w:rsidRPr="005F70CA">
        <w:rPr>
          <w:b/>
          <w:color w:val="000000" w:themeColor="text1"/>
          <w:sz w:val="28"/>
          <w:szCs w:val="28"/>
        </w:rPr>
        <w:t>5. Решения по насосной станции пожаротушения.</w:t>
      </w:r>
    </w:p>
    <w:p w14:paraId="6E6B2702" w14:textId="05524DDF" w:rsidR="008E1FF5" w:rsidRPr="005F70CA" w:rsidRDefault="00A70F1E" w:rsidP="00A70F1E">
      <w:pPr>
        <w:ind w:right="567"/>
        <w:rPr>
          <w:b/>
          <w:color w:val="000000" w:themeColor="text1"/>
          <w:sz w:val="28"/>
          <w:szCs w:val="28"/>
        </w:rPr>
      </w:pPr>
      <w:r w:rsidRPr="005F70CA">
        <w:rPr>
          <w:b/>
          <w:color w:val="000000" w:themeColor="text1"/>
          <w:sz w:val="28"/>
          <w:szCs w:val="28"/>
        </w:rPr>
        <w:t xml:space="preserve">                       </w:t>
      </w:r>
      <w:r w:rsidR="00C90D8C" w:rsidRPr="005F70CA">
        <w:rPr>
          <w:b/>
          <w:color w:val="000000" w:themeColor="text1"/>
          <w:sz w:val="28"/>
          <w:szCs w:val="28"/>
        </w:rPr>
        <w:t xml:space="preserve">  </w:t>
      </w:r>
      <w:r w:rsidR="00C90D8C" w:rsidRPr="005F70CA">
        <w:rPr>
          <w:b/>
          <w:color w:val="000000" w:themeColor="text1"/>
          <w:sz w:val="28"/>
          <w:szCs w:val="28"/>
        </w:rPr>
        <w:tab/>
      </w:r>
      <w:r w:rsidR="008E1FF5" w:rsidRPr="005F70CA">
        <w:rPr>
          <w:b/>
          <w:color w:val="000000" w:themeColor="text1"/>
          <w:sz w:val="28"/>
          <w:szCs w:val="28"/>
        </w:rPr>
        <w:t>5.1. Оборудование насосной станции пожаротушения.</w:t>
      </w:r>
    </w:p>
    <w:p w14:paraId="4F84D805" w14:textId="3E8DA859" w:rsidR="00C90D8C" w:rsidRPr="005F70CA" w:rsidRDefault="00C90D8C" w:rsidP="00C90D8C">
      <w:pPr>
        <w:ind w:left="1701" w:right="567"/>
        <w:jc w:val="both"/>
        <w:rPr>
          <w:sz w:val="28"/>
          <w:szCs w:val="28"/>
        </w:rPr>
      </w:pPr>
      <w:r w:rsidRPr="005F70CA">
        <w:rPr>
          <w:color w:val="000000" w:themeColor="text1"/>
          <w:sz w:val="28"/>
          <w:szCs w:val="28"/>
        </w:rPr>
        <w:tab/>
      </w:r>
      <w:r w:rsidRPr="005F70CA">
        <w:rPr>
          <w:sz w:val="28"/>
          <w:szCs w:val="28"/>
        </w:rPr>
        <w:t>Насосная станция пожаротушения располагается на отметке -9,300 в осях (Я-Ф), (11-12).   Размещение оборудования в насосной станции пожаротушения выполнено с учетом требований СП РК 2.02-102-2022</w:t>
      </w:r>
    </w:p>
    <w:p w14:paraId="36601CAC" w14:textId="6C87F2A4" w:rsidR="00C90D8C" w:rsidRPr="005F70CA" w:rsidRDefault="00C90D8C" w:rsidP="00C90D8C">
      <w:pPr>
        <w:ind w:left="1701" w:right="567"/>
        <w:jc w:val="both"/>
        <w:rPr>
          <w:sz w:val="28"/>
          <w:szCs w:val="28"/>
        </w:rPr>
      </w:pPr>
      <w:r w:rsidRPr="005F70CA">
        <w:rPr>
          <w:sz w:val="28"/>
          <w:szCs w:val="28"/>
        </w:rPr>
        <w:tab/>
        <w:t xml:space="preserve">В помещении насосной станции производим подключение к узлам управления.  </w:t>
      </w:r>
    </w:p>
    <w:p w14:paraId="066F3706" w14:textId="48BB34BF" w:rsidR="008E1FF5" w:rsidRPr="005F70CA" w:rsidRDefault="00C90D8C" w:rsidP="00C90D8C">
      <w:pPr>
        <w:ind w:left="1701" w:right="567"/>
        <w:rPr>
          <w:color w:val="000000" w:themeColor="text1"/>
          <w:sz w:val="28"/>
          <w:szCs w:val="28"/>
        </w:rPr>
      </w:pPr>
      <w:r w:rsidRPr="005F70CA">
        <w:rPr>
          <w:b/>
          <w:color w:val="000000" w:themeColor="text1"/>
          <w:sz w:val="28"/>
          <w:szCs w:val="28"/>
        </w:rPr>
        <w:tab/>
      </w:r>
      <w:r w:rsidR="008E1FF5" w:rsidRPr="005F70CA">
        <w:rPr>
          <w:b/>
          <w:color w:val="000000" w:themeColor="text1"/>
          <w:sz w:val="28"/>
          <w:szCs w:val="28"/>
        </w:rPr>
        <w:t xml:space="preserve">5.2. Узлы управления </w:t>
      </w:r>
      <w:proofErr w:type="spellStart"/>
      <w:r w:rsidR="008E1FF5" w:rsidRPr="005F70CA">
        <w:rPr>
          <w:b/>
          <w:color w:val="000000" w:themeColor="text1"/>
          <w:sz w:val="28"/>
          <w:szCs w:val="28"/>
        </w:rPr>
        <w:t>спринклерных</w:t>
      </w:r>
      <w:proofErr w:type="spellEnd"/>
      <w:r w:rsidR="008E1FF5" w:rsidRPr="005F70CA">
        <w:rPr>
          <w:b/>
          <w:color w:val="000000" w:themeColor="text1"/>
          <w:sz w:val="28"/>
          <w:szCs w:val="28"/>
        </w:rPr>
        <w:t xml:space="preserve"> секций.</w:t>
      </w:r>
    </w:p>
    <w:p w14:paraId="0A34151E" w14:textId="77777777" w:rsidR="00C90D8C" w:rsidRPr="005F70CA" w:rsidRDefault="00C90D8C" w:rsidP="00C90D8C">
      <w:pPr>
        <w:ind w:left="1701" w:right="567"/>
        <w:jc w:val="both"/>
        <w:rPr>
          <w:sz w:val="28"/>
          <w:szCs w:val="28"/>
        </w:rPr>
      </w:pPr>
      <w:r w:rsidRPr="005F70CA">
        <w:rPr>
          <w:sz w:val="28"/>
          <w:szCs w:val="28"/>
        </w:rPr>
        <w:tab/>
        <w:t xml:space="preserve">Для установки автоматического пожаротушения проектом предусмотрен один </w:t>
      </w:r>
      <w:proofErr w:type="spellStart"/>
      <w:r w:rsidRPr="005F70CA">
        <w:rPr>
          <w:sz w:val="28"/>
          <w:szCs w:val="28"/>
        </w:rPr>
        <w:t>спринклерный</w:t>
      </w:r>
      <w:proofErr w:type="spellEnd"/>
      <w:r w:rsidRPr="005F70CA">
        <w:rPr>
          <w:sz w:val="28"/>
          <w:szCs w:val="28"/>
        </w:rPr>
        <w:t xml:space="preserve"> узел управления: УУ-С100/1,6Вз-ВФ.04 с диаметром условного прохода 100 мм. Слив воды из узла управления производится в сливной приямок (см. раздел ВК).</w:t>
      </w:r>
    </w:p>
    <w:p w14:paraId="3D153C7F" w14:textId="7350AE8B" w:rsidR="008E1FF5" w:rsidRPr="005F70CA" w:rsidRDefault="00C90D8C" w:rsidP="00C90D8C">
      <w:pPr>
        <w:ind w:left="1701" w:right="567"/>
        <w:jc w:val="both"/>
        <w:rPr>
          <w:sz w:val="28"/>
          <w:szCs w:val="28"/>
        </w:rPr>
      </w:pPr>
      <w:r w:rsidRPr="005F70CA">
        <w:rPr>
          <w:sz w:val="28"/>
          <w:szCs w:val="28"/>
        </w:rPr>
        <w:t xml:space="preserve">                                </w:t>
      </w:r>
      <w:r w:rsidR="008E1FF5" w:rsidRPr="005F70CA">
        <w:rPr>
          <w:b/>
          <w:color w:val="000000" w:themeColor="text1"/>
          <w:sz w:val="28"/>
          <w:szCs w:val="28"/>
        </w:rPr>
        <w:t>6. Экологическая безопасность</w:t>
      </w:r>
    </w:p>
    <w:p w14:paraId="385BC3C8" w14:textId="3957EBE2" w:rsidR="00C90D8C" w:rsidRPr="005F70CA" w:rsidRDefault="00C90D8C" w:rsidP="00C90D8C">
      <w:pPr>
        <w:ind w:left="1701" w:right="567"/>
        <w:jc w:val="both"/>
        <w:rPr>
          <w:sz w:val="28"/>
          <w:szCs w:val="28"/>
        </w:rPr>
      </w:pPr>
      <w:r w:rsidRPr="005F70CA">
        <w:rPr>
          <w:sz w:val="28"/>
          <w:szCs w:val="28"/>
        </w:rPr>
        <w:tab/>
        <w:t>Применяемые в настоящем проекте приборы, изделия, вещества и материалы не представляют никакой экологической опасности для окружающей среды, а также для жизни и здоровья людей.</w:t>
      </w:r>
    </w:p>
    <w:p w14:paraId="3372A740" w14:textId="705337A5" w:rsidR="00C90D8C" w:rsidRPr="005F70CA" w:rsidRDefault="00C90D8C" w:rsidP="00C90D8C">
      <w:pPr>
        <w:ind w:left="1701" w:right="567"/>
        <w:jc w:val="both"/>
        <w:rPr>
          <w:sz w:val="28"/>
          <w:szCs w:val="28"/>
        </w:rPr>
      </w:pPr>
      <w:r w:rsidRPr="005F70CA">
        <w:rPr>
          <w:sz w:val="28"/>
          <w:szCs w:val="28"/>
        </w:rPr>
        <w:tab/>
        <w:t>Все оборудование сертифицировано в установленном порядке и разрешено к применению на территории Республики Казахстан.</w:t>
      </w:r>
    </w:p>
    <w:p w14:paraId="438AA735" w14:textId="77777777" w:rsidR="00FD7037" w:rsidRPr="005F70CA" w:rsidRDefault="00FD7037" w:rsidP="00C90D8C">
      <w:pPr>
        <w:ind w:left="1701" w:right="567"/>
        <w:jc w:val="both"/>
        <w:rPr>
          <w:sz w:val="28"/>
          <w:szCs w:val="28"/>
        </w:rPr>
      </w:pPr>
    </w:p>
    <w:p w14:paraId="27BD759A" w14:textId="725EE7F6" w:rsidR="00FD7037" w:rsidRDefault="00FD7037" w:rsidP="00044FC1">
      <w:pPr>
        <w:pStyle w:val="1"/>
        <w:numPr>
          <w:ilvl w:val="0"/>
          <w:numId w:val="19"/>
        </w:numPr>
        <w:tabs>
          <w:tab w:val="left" w:pos="2886"/>
        </w:tabs>
        <w:spacing w:line="276" w:lineRule="auto"/>
        <w:ind w:left="2694" w:right="567"/>
        <w:jc w:val="center"/>
      </w:pPr>
      <w:r w:rsidRPr="005F70CA">
        <w:rPr>
          <w:sz w:val="28"/>
          <w:szCs w:val="28"/>
        </w:rPr>
        <w:t xml:space="preserve"> </w:t>
      </w:r>
      <w:r w:rsidR="0044516C" w:rsidRPr="00044FC1">
        <w:t xml:space="preserve">Автоматизация системы </w:t>
      </w:r>
      <w:proofErr w:type="spellStart"/>
      <w:r w:rsidR="0044516C" w:rsidRPr="00044FC1">
        <w:t>спринклерного</w:t>
      </w:r>
      <w:proofErr w:type="spellEnd"/>
      <w:r w:rsidR="0044516C" w:rsidRPr="00044FC1">
        <w:t xml:space="preserve"> водяного пожаротушения.</w:t>
      </w:r>
    </w:p>
    <w:p w14:paraId="3DF5BFE1" w14:textId="18D2DFEF" w:rsidR="00123C69" w:rsidRPr="00123C69" w:rsidRDefault="00123C69" w:rsidP="00123C69">
      <w:pPr>
        <w:pStyle w:val="1"/>
        <w:ind w:left="1701" w:right="567" w:firstLine="567"/>
        <w:jc w:val="both"/>
        <w:rPr>
          <w:b w:val="0"/>
          <w:sz w:val="28"/>
          <w:szCs w:val="28"/>
        </w:rPr>
      </w:pPr>
      <w:r w:rsidRPr="002F15AC">
        <w:rPr>
          <w:b w:val="0"/>
          <w:sz w:val="28"/>
          <w:szCs w:val="28"/>
          <w:shd w:val="clear" w:color="auto" w:fill="FFFFFF"/>
        </w:rPr>
        <w:t>На момент обследования з</w:t>
      </w:r>
      <w:r>
        <w:rPr>
          <w:b w:val="0"/>
          <w:sz w:val="28"/>
          <w:szCs w:val="28"/>
          <w:shd w:val="clear" w:color="auto" w:fill="FFFFFF"/>
        </w:rPr>
        <w:t>дания, монтажные работы по автоматическому пожаротушению</w:t>
      </w:r>
      <w:r w:rsidRPr="002F15AC">
        <w:rPr>
          <w:b w:val="0"/>
          <w:sz w:val="28"/>
          <w:szCs w:val="28"/>
          <w:shd w:val="clear" w:color="auto" w:fill="FFFFFF"/>
        </w:rPr>
        <w:t xml:space="preserve"> в здан</w:t>
      </w:r>
      <w:r>
        <w:rPr>
          <w:b w:val="0"/>
          <w:sz w:val="28"/>
          <w:szCs w:val="28"/>
          <w:shd w:val="clear" w:color="auto" w:fill="FFFFFF"/>
        </w:rPr>
        <w:t>ии не выполнялись. Необходимо в полном объеме</w:t>
      </w:r>
      <w:r w:rsidRPr="002F15AC">
        <w:rPr>
          <w:b w:val="0"/>
          <w:sz w:val="28"/>
          <w:szCs w:val="28"/>
          <w:shd w:val="clear" w:color="auto" w:fill="FFFFFF"/>
        </w:rPr>
        <w:t xml:space="preserve"> выполнить монтажные работы по пр</w:t>
      </w:r>
      <w:r>
        <w:rPr>
          <w:b w:val="0"/>
          <w:sz w:val="28"/>
          <w:szCs w:val="28"/>
          <w:shd w:val="clear" w:color="auto" w:fill="FFFFFF"/>
        </w:rPr>
        <w:t>оектной документации марки ААПТ.</w:t>
      </w:r>
    </w:p>
    <w:p w14:paraId="352F692F" w14:textId="45B528CB" w:rsidR="00FD7037" w:rsidRPr="005F70CA" w:rsidRDefault="00FD7037" w:rsidP="00FD7037">
      <w:pPr>
        <w:adjustRightInd w:val="0"/>
        <w:ind w:left="1701" w:right="567"/>
        <w:jc w:val="both"/>
        <w:rPr>
          <w:b/>
          <w:bCs/>
          <w:sz w:val="28"/>
          <w:szCs w:val="28"/>
        </w:rPr>
      </w:pPr>
      <w:r w:rsidRPr="005F70CA">
        <w:rPr>
          <w:b/>
          <w:bCs/>
          <w:sz w:val="28"/>
          <w:szCs w:val="28"/>
        </w:rPr>
        <w:tab/>
        <w:t>1. Вводная часть.</w:t>
      </w:r>
    </w:p>
    <w:p w14:paraId="76E2EE7D" w14:textId="7CCFDCA7" w:rsidR="00FD7037" w:rsidRPr="005F70CA" w:rsidRDefault="00FD7037" w:rsidP="00FD7037">
      <w:pPr>
        <w:adjustRightInd w:val="0"/>
        <w:ind w:left="1701" w:right="567"/>
        <w:jc w:val="center"/>
        <w:rPr>
          <w:b/>
          <w:bCs/>
          <w:sz w:val="28"/>
          <w:szCs w:val="28"/>
        </w:rPr>
      </w:pPr>
      <w:r w:rsidRPr="005F70CA">
        <w:rPr>
          <w:b/>
          <w:bCs/>
          <w:sz w:val="28"/>
          <w:szCs w:val="28"/>
        </w:rPr>
        <w:t>1.1 Основание для проведения работ.</w:t>
      </w:r>
    </w:p>
    <w:p w14:paraId="1B53B39F" w14:textId="6B138F5F" w:rsidR="00FD7037" w:rsidRPr="005F70CA" w:rsidRDefault="00FD7037" w:rsidP="00FD7037">
      <w:pPr>
        <w:adjustRightInd w:val="0"/>
        <w:ind w:left="1701" w:right="567"/>
        <w:jc w:val="both"/>
        <w:rPr>
          <w:sz w:val="28"/>
          <w:szCs w:val="28"/>
        </w:rPr>
      </w:pPr>
      <w:r w:rsidRPr="005F70CA">
        <w:rPr>
          <w:sz w:val="28"/>
          <w:szCs w:val="28"/>
        </w:rPr>
        <w:tab/>
        <w:t xml:space="preserve">Раздел проекта автоматизации системы </w:t>
      </w:r>
      <w:proofErr w:type="spellStart"/>
      <w:r w:rsidRPr="005F70CA">
        <w:rPr>
          <w:sz w:val="28"/>
          <w:szCs w:val="28"/>
        </w:rPr>
        <w:t>спринклерного</w:t>
      </w:r>
      <w:proofErr w:type="spellEnd"/>
      <w:r w:rsidRPr="005F70CA">
        <w:rPr>
          <w:sz w:val="28"/>
          <w:szCs w:val="28"/>
        </w:rPr>
        <w:t xml:space="preserve"> водяного пожаротушения (АПТ и А) по объекту «Гостиничный комплекс с подземным </w:t>
      </w:r>
      <w:proofErr w:type="spellStart"/>
      <w:r w:rsidRPr="005F70CA">
        <w:rPr>
          <w:sz w:val="28"/>
          <w:szCs w:val="28"/>
        </w:rPr>
        <w:t>паркингоми</w:t>
      </w:r>
      <w:proofErr w:type="spellEnd"/>
      <w:r w:rsidRPr="005F70CA">
        <w:rPr>
          <w:sz w:val="28"/>
          <w:szCs w:val="28"/>
        </w:rPr>
        <w:t xml:space="preserve"> со сносом существующего здания по адресу: г. Алматы, </w:t>
      </w:r>
      <w:r w:rsidRPr="005F70CA">
        <w:rPr>
          <w:sz w:val="28"/>
          <w:szCs w:val="28"/>
        </w:rPr>
        <w:lastRenderedPageBreak/>
        <w:t>Бостандыкский район, проспект Аль- Фараби 140»</w:t>
      </w:r>
      <w:r w:rsidR="004C3B88" w:rsidRPr="005F70CA">
        <w:rPr>
          <w:sz w:val="28"/>
          <w:szCs w:val="28"/>
        </w:rPr>
        <w:t>.</w:t>
      </w:r>
      <w:r w:rsidRPr="005F70CA">
        <w:rPr>
          <w:sz w:val="28"/>
          <w:szCs w:val="28"/>
        </w:rPr>
        <w:t xml:space="preserve"> </w:t>
      </w:r>
      <w:r w:rsidR="004C3B88" w:rsidRPr="005F70CA">
        <w:rPr>
          <w:sz w:val="28"/>
          <w:szCs w:val="28"/>
        </w:rPr>
        <w:t xml:space="preserve">Незавершенное строительство </w:t>
      </w:r>
      <w:r w:rsidRPr="005F70CA">
        <w:rPr>
          <w:sz w:val="28"/>
          <w:szCs w:val="28"/>
        </w:rPr>
        <w:t>выполнен на основании:</w:t>
      </w:r>
    </w:p>
    <w:p w14:paraId="751E9308" w14:textId="77777777" w:rsidR="00FD7037" w:rsidRPr="005F70CA" w:rsidRDefault="00FD7037" w:rsidP="00FD7037">
      <w:pPr>
        <w:adjustRightInd w:val="0"/>
        <w:ind w:left="1701" w:right="567"/>
        <w:jc w:val="both"/>
        <w:rPr>
          <w:sz w:val="28"/>
          <w:szCs w:val="28"/>
        </w:rPr>
      </w:pPr>
      <w:r w:rsidRPr="005F70CA">
        <w:rPr>
          <w:sz w:val="28"/>
          <w:szCs w:val="28"/>
        </w:rPr>
        <w:t>- задания на проектирование;</w:t>
      </w:r>
    </w:p>
    <w:p w14:paraId="30FB838E" w14:textId="77777777" w:rsidR="00FD7037" w:rsidRPr="005F70CA" w:rsidRDefault="00FD7037" w:rsidP="00FD7037">
      <w:pPr>
        <w:adjustRightInd w:val="0"/>
        <w:ind w:left="1701" w:right="567"/>
        <w:jc w:val="both"/>
        <w:rPr>
          <w:sz w:val="28"/>
          <w:szCs w:val="28"/>
        </w:rPr>
      </w:pPr>
      <w:r w:rsidRPr="005F70CA">
        <w:rPr>
          <w:sz w:val="28"/>
          <w:szCs w:val="28"/>
        </w:rPr>
        <w:t>- архитектурно-строительных чертежей;</w:t>
      </w:r>
    </w:p>
    <w:p w14:paraId="3BF2BCEC" w14:textId="68472D75" w:rsidR="00FD7037" w:rsidRPr="005F70CA" w:rsidRDefault="00FD7037" w:rsidP="00FD7037">
      <w:pPr>
        <w:adjustRightInd w:val="0"/>
        <w:ind w:left="1701" w:right="567"/>
        <w:jc w:val="both"/>
        <w:rPr>
          <w:sz w:val="28"/>
          <w:szCs w:val="28"/>
        </w:rPr>
      </w:pPr>
      <w:r w:rsidRPr="005F70CA">
        <w:rPr>
          <w:sz w:val="28"/>
          <w:szCs w:val="28"/>
        </w:rPr>
        <w:t>- строительных норм и правил, пособий по проектированию и монтажу, инструкций, Государственных стандартов и других нормативных документов, действующих в Республике Казахстан.</w:t>
      </w:r>
    </w:p>
    <w:p w14:paraId="6A467782" w14:textId="2E356ED6" w:rsidR="00FD7037" w:rsidRPr="005F70CA" w:rsidRDefault="00FD7037" w:rsidP="00FD7037">
      <w:pPr>
        <w:adjustRightInd w:val="0"/>
        <w:ind w:left="1701" w:right="567"/>
        <w:jc w:val="center"/>
        <w:rPr>
          <w:sz w:val="28"/>
          <w:szCs w:val="28"/>
        </w:rPr>
      </w:pPr>
      <w:r w:rsidRPr="005F70CA">
        <w:rPr>
          <w:b/>
          <w:bCs/>
          <w:sz w:val="28"/>
          <w:szCs w:val="28"/>
        </w:rPr>
        <w:t>2 Исходные данные</w:t>
      </w:r>
      <w:r w:rsidRPr="005F70CA">
        <w:rPr>
          <w:sz w:val="28"/>
          <w:szCs w:val="28"/>
        </w:rPr>
        <w:t>.</w:t>
      </w:r>
    </w:p>
    <w:p w14:paraId="2C63A4E6" w14:textId="7BD73265" w:rsidR="00FD7037" w:rsidRPr="005F70CA" w:rsidRDefault="00FD7037" w:rsidP="00FD7037">
      <w:pPr>
        <w:adjustRightInd w:val="0"/>
        <w:ind w:left="1701" w:right="567"/>
        <w:jc w:val="both"/>
        <w:rPr>
          <w:sz w:val="28"/>
          <w:szCs w:val="28"/>
        </w:rPr>
      </w:pPr>
      <w:r w:rsidRPr="005F70CA">
        <w:rPr>
          <w:sz w:val="28"/>
          <w:szCs w:val="28"/>
        </w:rPr>
        <w:tab/>
        <w:t xml:space="preserve">Конструктивно здание выполнено из железобетонных конструкций. Степень огнестойкости I. Защищаемые помещения паркинга не отапливаемые, с температурой воздуха ниже +5 °С. </w:t>
      </w:r>
    </w:p>
    <w:p w14:paraId="05B9C9E6" w14:textId="0F7B4AE9" w:rsidR="00FD7037" w:rsidRPr="005F70CA" w:rsidRDefault="00FD7037" w:rsidP="00FD7037">
      <w:pPr>
        <w:adjustRightInd w:val="0"/>
        <w:ind w:left="1701" w:right="567"/>
        <w:jc w:val="both"/>
        <w:rPr>
          <w:b/>
          <w:bCs/>
          <w:sz w:val="28"/>
          <w:szCs w:val="28"/>
        </w:rPr>
      </w:pPr>
      <w:r w:rsidRPr="005F70CA">
        <w:rPr>
          <w:b/>
          <w:bCs/>
          <w:sz w:val="28"/>
          <w:szCs w:val="28"/>
        </w:rPr>
        <w:tab/>
        <w:t xml:space="preserve">2. Основные проектные решения по системе автоматизации </w:t>
      </w:r>
      <w:proofErr w:type="spellStart"/>
      <w:r w:rsidRPr="005F70CA">
        <w:rPr>
          <w:b/>
          <w:bCs/>
          <w:sz w:val="28"/>
          <w:szCs w:val="28"/>
        </w:rPr>
        <w:t>спринклерного</w:t>
      </w:r>
      <w:proofErr w:type="spellEnd"/>
      <w:r w:rsidRPr="005F70CA">
        <w:rPr>
          <w:b/>
          <w:bCs/>
          <w:sz w:val="28"/>
          <w:szCs w:val="28"/>
        </w:rPr>
        <w:t xml:space="preserve"> водяного пожаротушения</w:t>
      </w:r>
    </w:p>
    <w:p w14:paraId="438334D3" w14:textId="19A8F87E" w:rsidR="00FD7037" w:rsidRPr="005F70CA" w:rsidRDefault="00FD7037" w:rsidP="00FD7037">
      <w:pPr>
        <w:adjustRightInd w:val="0"/>
        <w:ind w:left="1701" w:right="567"/>
        <w:jc w:val="both"/>
        <w:rPr>
          <w:b/>
          <w:bCs/>
          <w:sz w:val="28"/>
          <w:szCs w:val="28"/>
        </w:rPr>
      </w:pPr>
      <w:r w:rsidRPr="005F70CA">
        <w:rPr>
          <w:b/>
          <w:bCs/>
          <w:sz w:val="28"/>
          <w:szCs w:val="28"/>
        </w:rPr>
        <w:tab/>
        <w:t xml:space="preserve">2.1 Нормативное обоснование потребности в системе автоматизации </w:t>
      </w:r>
      <w:proofErr w:type="spellStart"/>
      <w:r w:rsidRPr="005F70CA">
        <w:rPr>
          <w:b/>
          <w:bCs/>
          <w:sz w:val="28"/>
          <w:szCs w:val="28"/>
        </w:rPr>
        <w:t>спринклерного</w:t>
      </w:r>
      <w:proofErr w:type="spellEnd"/>
      <w:r w:rsidRPr="005F70CA">
        <w:rPr>
          <w:b/>
          <w:bCs/>
          <w:sz w:val="28"/>
          <w:szCs w:val="28"/>
        </w:rPr>
        <w:t xml:space="preserve"> водяного пожаротушения.</w:t>
      </w:r>
    </w:p>
    <w:p w14:paraId="1B8E6C4E" w14:textId="4D9DBE67" w:rsidR="00FD7037" w:rsidRPr="005F70CA" w:rsidRDefault="00FD7037" w:rsidP="00FD7037">
      <w:pPr>
        <w:adjustRightInd w:val="0"/>
        <w:ind w:left="1701" w:right="567"/>
        <w:jc w:val="both"/>
        <w:rPr>
          <w:sz w:val="28"/>
          <w:szCs w:val="28"/>
        </w:rPr>
      </w:pPr>
      <w:r w:rsidRPr="005F70CA">
        <w:rPr>
          <w:sz w:val="28"/>
          <w:szCs w:val="28"/>
        </w:rPr>
        <w:tab/>
        <w:t xml:space="preserve">Решение по проектируемой системе автоматизации </w:t>
      </w:r>
      <w:proofErr w:type="spellStart"/>
      <w:r w:rsidRPr="005F70CA">
        <w:rPr>
          <w:sz w:val="28"/>
          <w:szCs w:val="28"/>
        </w:rPr>
        <w:t>спринклерного</w:t>
      </w:r>
      <w:proofErr w:type="spellEnd"/>
      <w:r w:rsidRPr="005F70CA">
        <w:rPr>
          <w:sz w:val="28"/>
          <w:szCs w:val="28"/>
        </w:rPr>
        <w:t xml:space="preserve"> водяного пожаротушения приняты в соответствии с нормами РК:</w:t>
      </w:r>
    </w:p>
    <w:p w14:paraId="41DDA428" w14:textId="77777777" w:rsidR="00FD7037" w:rsidRPr="005F70CA" w:rsidRDefault="00FD7037" w:rsidP="00FD7037">
      <w:pPr>
        <w:adjustRightInd w:val="0"/>
        <w:ind w:left="1701" w:right="567"/>
        <w:jc w:val="both"/>
        <w:rPr>
          <w:sz w:val="28"/>
          <w:szCs w:val="28"/>
          <w:lang w:val="en-US"/>
        </w:rPr>
      </w:pPr>
      <w:r w:rsidRPr="005F70CA">
        <w:rPr>
          <w:sz w:val="28"/>
          <w:szCs w:val="28"/>
          <w:lang w:val="en-US"/>
        </w:rPr>
        <w:t xml:space="preserve">- </w:t>
      </w:r>
      <w:r w:rsidRPr="005F70CA">
        <w:rPr>
          <w:sz w:val="28"/>
          <w:szCs w:val="28"/>
        </w:rPr>
        <w:t>СТУ</w:t>
      </w:r>
      <w:r w:rsidRPr="005F70CA">
        <w:rPr>
          <w:sz w:val="28"/>
          <w:szCs w:val="28"/>
          <w:lang w:val="en-US"/>
        </w:rPr>
        <w:t xml:space="preserve"> </w:t>
      </w:r>
      <w:r w:rsidRPr="005F70CA">
        <w:rPr>
          <w:sz w:val="28"/>
          <w:szCs w:val="28"/>
        </w:rPr>
        <w:t>разработанных</w:t>
      </w:r>
      <w:r w:rsidRPr="005F70CA">
        <w:rPr>
          <w:sz w:val="28"/>
          <w:szCs w:val="28"/>
          <w:lang w:val="en-US"/>
        </w:rPr>
        <w:t xml:space="preserve"> «Global Fire Protection»</w:t>
      </w:r>
    </w:p>
    <w:p w14:paraId="6EEF78BB" w14:textId="77777777" w:rsidR="00FD7037" w:rsidRPr="005F70CA" w:rsidRDefault="00FD7037" w:rsidP="00FD7037">
      <w:pPr>
        <w:adjustRightInd w:val="0"/>
        <w:ind w:left="1701" w:right="567"/>
        <w:jc w:val="both"/>
        <w:rPr>
          <w:sz w:val="28"/>
          <w:szCs w:val="28"/>
        </w:rPr>
      </w:pPr>
      <w:r w:rsidRPr="005F70CA">
        <w:rPr>
          <w:sz w:val="28"/>
          <w:szCs w:val="28"/>
        </w:rPr>
        <w:t>- СН РК 2.02-02-2023 Пожарная автоматика зданий и сооружений</w:t>
      </w:r>
    </w:p>
    <w:p w14:paraId="73F794D8" w14:textId="77777777" w:rsidR="00FD7037" w:rsidRPr="005F70CA" w:rsidRDefault="00FD7037" w:rsidP="00FD7037">
      <w:pPr>
        <w:tabs>
          <w:tab w:val="left" w:pos="4"/>
        </w:tabs>
        <w:adjustRightInd w:val="0"/>
        <w:ind w:left="1701" w:right="567"/>
        <w:jc w:val="both"/>
        <w:rPr>
          <w:sz w:val="28"/>
          <w:szCs w:val="28"/>
        </w:rPr>
      </w:pPr>
      <w:r w:rsidRPr="005F70CA">
        <w:rPr>
          <w:sz w:val="28"/>
          <w:szCs w:val="28"/>
        </w:rPr>
        <w:t>- СП РК 2.02-102-2022 Пожарная автоматика зданий и сооружений</w:t>
      </w:r>
    </w:p>
    <w:p w14:paraId="7C16067F" w14:textId="744D9845" w:rsidR="00FD7037" w:rsidRPr="005F70CA" w:rsidRDefault="00FD7037" w:rsidP="00FD7037">
      <w:pPr>
        <w:tabs>
          <w:tab w:val="left" w:pos="4"/>
        </w:tabs>
        <w:adjustRightInd w:val="0"/>
        <w:ind w:left="1701" w:right="567"/>
        <w:jc w:val="both"/>
        <w:rPr>
          <w:sz w:val="28"/>
          <w:szCs w:val="28"/>
        </w:rPr>
      </w:pPr>
      <w:r w:rsidRPr="005F70CA">
        <w:rPr>
          <w:sz w:val="28"/>
          <w:szCs w:val="28"/>
        </w:rPr>
        <w:t>- СП РК 2.02-101-2022 Пожарная безопасность зданий и сооружений</w:t>
      </w:r>
    </w:p>
    <w:p w14:paraId="14FD5A6D" w14:textId="77777777" w:rsidR="004C3B88" w:rsidRPr="005F70CA" w:rsidRDefault="004C3B88" w:rsidP="004C3B88">
      <w:pPr>
        <w:adjustRightInd w:val="0"/>
        <w:ind w:left="1701"/>
        <w:rPr>
          <w:sz w:val="28"/>
          <w:szCs w:val="28"/>
        </w:rPr>
      </w:pPr>
      <w:r w:rsidRPr="005F70CA">
        <w:rPr>
          <w:sz w:val="28"/>
          <w:szCs w:val="28"/>
        </w:rPr>
        <w:t>- СН РК 4.02-03-2012 Системы автоматизации</w:t>
      </w:r>
    </w:p>
    <w:p w14:paraId="5FD7848E" w14:textId="12217EA6" w:rsidR="004C3B88" w:rsidRPr="005F70CA" w:rsidRDefault="004C3B88" w:rsidP="004C3B88">
      <w:pPr>
        <w:adjustRightInd w:val="0"/>
        <w:ind w:left="1701"/>
        <w:rPr>
          <w:sz w:val="28"/>
          <w:szCs w:val="28"/>
        </w:rPr>
      </w:pPr>
      <w:r w:rsidRPr="005F70CA">
        <w:rPr>
          <w:sz w:val="28"/>
          <w:szCs w:val="28"/>
        </w:rPr>
        <w:t>- СП РК 4.02-103-2012 Системы автоматизации</w:t>
      </w:r>
    </w:p>
    <w:p w14:paraId="740422DB" w14:textId="77777777" w:rsidR="00FD7037" w:rsidRPr="005F70CA" w:rsidRDefault="00FD7037" w:rsidP="00FD7037">
      <w:pPr>
        <w:tabs>
          <w:tab w:val="left" w:pos="4"/>
        </w:tabs>
        <w:adjustRightInd w:val="0"/>
        <w:ind w:left="1701" w:right="567"/>
        <w:jc w:val="both"/>
        <w:rPr>
          <w:sz w:val="28"/>
          <w:szCs w:val="28"/>
        </w:rPr>
      </w:pPr>
      <w:r w:rsidRPr="005F70CA">
        <w:rPr>
          <w:sz w:val="28"/>
          <w:szCs w:val="28"/>
        </w:rPr>
        <w:t>- МСН 2.02-05-2000* Стоянки автомобилей</w:t>
      </w:r>
    </w:p>
    <w:p w14:paraId="5DBA1AFA" w14:textId="2C3C1179" w:rsidR="00FD7037" w:rsidRPr="005F70CA" w:rsidRDefault="00FD7037" w:rsidP="00FD7037">
      <w:pPr>
        <w:tabs>
          <w:tab w:val="left" w:pos="4"/>
        </w:tabs>
        <w:adjustRightInd w:val="0"/>
        <w:ind w:left="1701" w:right="567"/>
        <w:jc w:val="both"/>
        <w:rPr>
          <w:sz w:val="28"/>
          <w:szCs w:val="28"/>
        </w:rPr>
      </w:pPr>
      <w:r w:rsidRPr="005F70CA">
        <w:rPr>
          <w:sz w:val="28"/>
          <w:szCs w:val="28"/>
        </w:rPr>
        <w:t>- ПУЭ-2015 «Правила устройства электроустановок» приказ № 230 от 20.03.2015г.</w:t>
      </w:r>
    </w:p>
    <w:p w14:paraId="47A9C68E" w14:textId="46C8B2D9" w:rsidR="00FD7037" w:rsidRPr="005F70CA" w:rsidRDefault="00FD7037" w:rsidP="00FD7037">
      <w:pPr>
        <w:adjustRightInd w:val="0"/>
        <w:ind w:left="1701" w:right="567"/>
        <w:jc w:val="both"/>
        <w:rPr>
          <w:sz w:val="28"/>
          <w:szCs w:val="28"/>
        </w:rPr>
      </w:pPr>
      <w:r w:rsidRPr="005F70CA">
        <w:rPr>
          <w:sz w:val="28"/>
          <w:szCs w:val="28"/>
        </w:rPr>
        <w:tab/>
        <w:t>Все применяемые приборы и устройства имеют сертификат соответствия РК, допущены к применению и одобрены Комитетом по Государственному контролю и надзору в области чрезвычайных ситуаций МЧС РК.</w:t>
      </w:r>
    </w:p>
    <w:p w14:paraId="57331857" w14:textId="0707355D" w:rsidR="00FD7037" w:rsidRPr="005F70CA" w:rsidRDefault="00FD7037" w:rsidP="00FD7037">
      <w:pPr>
        <w:adjustRightInd w:val="0"/>
        <w:ind w:left="1701" w:right="567"/>
        <w:jc w:val="both"/>
        <w:rPr>
          <w:b/>
          <w:bCs/>
          <w:sz w:val="28"/>
          <w:szCs w:val="28"/>
        </w:rPr>
      </w:pPr>
      <w:r w:rsidRPr="005F70CA">
        <w:rPr>
          <w:b/>
          <w:bCs/>
          <w:sz w:val="28"/>
          <w:szCs w:val="28"/>
        </w:rPr>
        <w:tab/>
        <w:t xml:space="preserve">2.2 Решения по выбору оборудования для системы автоматизации </w:t>
      </w:r>
      <w:proofErr w:type="spellStart"/>
      <w:r w:rsidRPr="005F70CA">
        <w:rPr>
          <w:b/>
          <w:bCs/>
          <w:sz w:val="28"/>
          <w:szCs w:val="28"/>
        </w:rPr>
        <w:t>спринклерного</w:t>
      </w:r>
      <w:proofErr w:type="spellEnd"/>
      <w:r w:rsidRPr="005F70CA">
        <w:rPr>
          <w:b/>
          <w:bCs/>
          <w:sz w:val="28"/>
          <w:szCs w:val="28"/>
        </w:rPr>
        <w:t xml:space="preserve"> водяного пожаротушения.</w:t>
      </w:r>
    </w:p>
    <w:p w14:paraId="5E39AAE1" w14:textId="7C3EF1B4" w:rsidR="00FD7037" w:rsidRPr="005F70CA" w:rsidRDefault="00FD7037" w:rsidP="00FD7037">
      <w:pPr>
        <w:adjustRightInd w:val="0"/>
        <w:ind w:left="1701" w:right="567"/>
        <w:jc w:val="both"/>
        <w:rPr>
          <w:sz w:val="28"/>
          <w:szCs w:val="28"/>
        </w:rPr>
      </w:pPr>
      <w:r w:rsidRPr="005F70CA">
        <w:rPr>
          <w:sz w:val="28"/>
          <w:szCs w:val="28"/>
        </w:rPr>
        <w:tab/>
        <w:t xml:space="preserve">Проектом принята одна воздушная секция </w:t>
      </w:r>
      <w:proofErr w:type="spellStart"/>
      <w:r w:rsidRPr="005F70CA">
        <w:rPr>
          <w:sz w:val="28"/>
          <w:szCs w:val="28"/>
        </w:rPr>
        <w:t>спринклерной</w:t>
      </w:r>
      <w:proofErr w:type="spellEnd"/>
      <w:r w:rsidRPr="005F70CA">
        <w:rPr>
          <w:sz w:val="28"/>
          <w:szCs w:val="28"/>
        </w:rPr>
        <w:t xml:space="preserve"> установки. Секция №1 обеспечивает тушение отсека № 2 на </w:t>
      </w:r>
      <w:proofErr w:type="spellStart"/>
      <w:r w:rsidRPr="005F70CA">
        <w:rPr>
          <w:sz w:val="28"/>
          <w:szCs w:val="28"/>
        </w:rPr>
        <w:t>отм</w:t>
      </w:r>
      <w:proofErr w:type="spellEnd"/>
      <w:r w:rsidRPr="005F70CA">
        <w:rPr>
          <w:sz w:val="28"/>
          <w:szCs w:val="28"/>
        </w:rPr>
        <w:t xml:space="preserve">. -9.300, кроме помещений: с мокрыми процессами; помещений для инженерного оборудования здания, в которых отсутствуют горючие материалы; тамбур-шлюзов, пожаробезопасных зон МГН и лестничных клеток. Для автоматического распределения воды и выдачи сигнала о начале работы установки </w:t>
      </w:r>
      <w:proofErr w:type="spellStart"/>
      <w:r w:rsidRPr="005F70CA">
        <w:rPr>
          <w:sz w:val="28"/>
          <w:szCs w:val="28"/>
        </w:rPr>
        <w:t>спринклерного</w:t>
      </w:r>
      <w:proofErr w:type="spellEnd"/>
      <w:r w:rsidRPr="005F70CA">
        <w:rPr>
          <w:sz w:val="28"/>
          <w:szCs w:val="28"/>
        </w:rPr>
        <w:t xml:space="preserve"> пожаротушения предусмотрен один воздушный узел управления УУ-С100/1,6Вз-ВФ.О4.</w:t>
      </w:r>
    </w:p>
    <w:p w14:paraId="655D5B71" w14:textId="73D34C89" w:rsidR="00FD7037" w:rsidRPr="005F70CA" w:rsidRDefault="00FD7037" w:rsidP="00FD7037">
      <w:pPr>
        <w:adjustRightInd w:val="0"/>
        <w:ind w:left="1701" w:right="567"/>
        <w:jc w:val="both"/>
        <w:rPr>
          <w:sz w:val="28"/>
          <w:szCs w:val="28"/>
        </w:rPr>
      </w:pPr>
      <w:r w:rsidRPr="005F70CA">
        <w:rPr>
          <w:sz w:val="28"/>
          <w:szCs w:val="28"/>
        </w:rPr>
        <w:tab/>
        <w:t xml:space="preserve">Питание системы АПТ предусмотрено из резервуара в насосной АПТ.  Насосная станция пожаротушения располагается на отметке -9,300 в осях (Я-Ф), (11-12).   </w:t>
      </w:r>
    </w:p>
    <w:p w14:paraId="4989F8DC" w14:textId="1C1DBB04" w:rsidR="00FD7037" w:rsidRPr="005F70CA" w:rsidRDefault="00FD7037" w:rsidP="00FD7037">
      <w:pPr>
        <w:adjustRightInd w:val="0"/>
        <w:ind w:left="1701" w:right="567"/>
        <w:jc w:val="both"/>
        <w:rPr>
          <w:sz w:val="28"/>
          <w:szCs w:val="28"/>
        </w:rPr>
      </w:pPr>
      <w:r w:rsidRPr="005F70CA">
        <w:rPr>
          <w:sz w:val="28"/>
          <w:szCs w:val="28"/>
        </w:rPr>
        <w:tab/>
        <w:t xml:space="preserve">На основании гидравлического расчета в разделе проекта АПТ принята </w:t>
      </w:r>
      <w:r w:rsidR="00CC3CC1" w:rsidRPr="005F70CA">
        <w:rPr>
          <w:sz w:val="28"/>
          <w:szCs w:val="28"/>
        </w:rPr>
        <w:t>моноблочная насосная установка пожаротушения,</w:t>
      </w:r>
      <w:r w:rsidRPr="005F70CA">
        <w:rPr>
          <w:sz w:val="28"/>
          <w:szCs w:val="28"/>
        </w:rPr>
        <w:t xml:space="preserve"> состоящая из одного рабочего и одного резервного насосов   WILO CO 2 </w:t>
      </w:r>
      <w:proofErr w:type="spellStart"/>
      <w:r w:rsidRPr="005F70CA">
        <w:rPr>
          <w:sz w:val="28"/>
          <w:szCs w:val="28"/>
        </w:rPr>
        <w:t>Helix</w:t>
      </w:r>
      <w:proofErr w:type="spellEnd"/>
      <w:r w:rsidRPr="005F70CA">
        <w:rPr>
          <w:sz w:val="28"/>
          <w:szCs w:val="28"/>
        </w:rPr>
        <w:t xml:space="preserve"> V 5203/2/SK-FFS-SD-R-CS (мощность эл. двигателя насосов 11 кВт).</w:t>
      </w:r>
    </w:p>
    <w:p w14:paraId="4D1CDE99" w14:textId="5B279CFB" w:rsidR="00FD7037" w:rsidRPr="005F70CA" w:rsidRDefault="00FD7037" w:rsidP="00FD7037">
      <w:pPr>
        <w:adjustRightInd w:val="0"/>
        <w:ind w:left="1701" w:right="567"/>
        <w:jc w:val="both"/>
        <w:rPr>
          <w:sz w:val="28"/>
          <w:szCs w:val="28"/>
        </w:rPr>
      </w:pPr>
      <w:r w:rsidRPr="005F70CA">
        <w:rPr>
          <w:sz w:val="28"/>
          <w:szCs w:val="28"/>
        </w:rPr>
        <w:lastRenderedPageBreak/>
        <w:tab/>
        <w:t>Для построения системы управления пожаротушением предусмотрено оборудование производства "Рубеж".</w:t>
      </w:r>
    </w:p>
    <w:p w14:paraId="679462C7" w14:textId="3F663827" w:rsidR="00FD7037" w:rsidRPr="005F70CA" w:rsidRDefault="00FD7037" w:rsidP="00FD7037">
      <w:pPr>
        <w:adjustRightInd w:val="0"/>
        <w:ind w:left="1701" w:right="567"/>
        <w:jc w:val="both"/>
        <w:rPr>
          <w:sz w:val="28"/>
          <w:szCs w:val="28"/>
        </w:rPr>
      </w:pPr>
      <w:r w:rsidRPr="005F70CA">
        <w:rPr>
          <w:sz w:val="28"/>
          <w:szCs w:val="28"/>
        </w:rPr>
        <w:tab/>
        <w:t>Для приема и отображения информации о работе насосных установок в помещении с круглосуточным дежурством персонала предусмотрен блок индикации R3-РУБЕЖ-БИУ (заказывается в разделе проекта АПС).</w:t>
      </w:r>
    </w:p>
    <w:p w14:paraId="0AE5CF10" w14:textId="77777777" w:rsidR="004C3B88" w:rsidRPr="005F70CA" w:rsidRDefault="00FD7037" w:rsidP="004C3B88">
      <w:pPr>
        <w:adjustRightInd w:val="0"/>
        <w:ind w:left="1701" w:right="567"/>
        <w:jc w:val="both"/>
        <w:rPr>
          <w:sz w:val="28"/>
          <w:szCs w:val="28"/>
        </w:rPr>
      </w:pPr>
      <w:r w:rsidRPr="005F70CA">
        <w:rPr>
          <w:sz w:val="28"/>
          <w:szCs w:val="28"/>
        </w:rPr>
        <w:tab/>
      </w:r>
      <w:r w:rsidR="004C3B88" w:rsidRPr="005F70CA">
        <w:rPr>
          <w:sz w:val="28"/>
          <w:szCs w:val="28"/>
        </w:rPr>
        <w:t xml:space="preserve">В качестве автоматического </w:t>
      </w:r>
      <w:proofErr w:type="spellStart"/>
      <w:r w:rsidR="004C3B88" w:rsidRPr="005F70CA">
        <w:rPr>
          <w:sz w:val="28"/>
          <w:szCs w:val="28"/>
        </w:rPr>
        <w:t>водопитателя</w:t>
      </w:r>
      <w:proofErr w:type="spellEnd"/>
      <w:r w:rsidR="004C3B88" w:rsidRPr="005F70CA">
        <w:rPr>
          <w:sz w:val="28"/>
          <w:szCs w:val="28"/>
        </w:rPr>
        <w:t xml:space="preserve"> предусмотрен подпитывающий насос (жокей-насос) с промежуточной мембранной емкостью 50 литров WILO CO-1 </w:t>
      </w:r>
      <w:proofErr w:type="spellStart"/>
      <w:r w:rsidR="004C3B88" w:rsidRPr="005F70CA">
        <w:rPr>
          <w:sz w:val="28"/>
          <w:szCs w:val="28"/>
        </w:rPr>
        <w:t>Helix</w:t>
      </w:r>
      <w:proofErr w:type="spellEnd"/>
      <w:r w:rsidR="004C3B88" w:rsidRPr="005F70CA">
        <w:rPr>
          <w:sz w:val="28"/>
          <w:szCs w:val="28"/>
        </w:rPr>
        <w:t xml:space="preserve"> FIRST V 210/J-ET-R (мощность электродвигателя 0,75 кВт). </w:t>
      </w:r>
    </w:p>
    <w:p w14:paraId="2D45532F" w14:textId="77777777" w:rsidR="004C3B88" w:rsidRPr="005F70CA" w:rsidRDefault="004C3B88" w:rsidP="004C3B88">
      <w:pPr>
        <w:adjustRightInd w:val="0"/>
        <w:ind w:left="1701" w:right="567"/>
        <w:jc w:val="both"/>
        <w:rPr>
          <w:sz w:val="28"/>
          <w:szCs w:val="28"/>
        </w:rPr>
      </w:pPr>
      <w:r w:rsidRPr="005F70CA">
        <w:rPr>
          <w:sz w:val="28"/>
          <w:szCs w:val="28"/>
        </w:rPr>
        <w:t xml:space="preserve">Для управления работой основных насосов пожаротушения и жокей-насосом предусмотрен прибор управления для систем пожаротушения SK-FFS/2-11(24А)/J-1,7А/Х8/SD, который входит в комплект поставки насосной установки. Логика запуска системы </w:t>
      </w:r>
      <w:proofErr w:type="spellStart"/>
      <w:r w:rsidRPr="005F70CA">
        <w:rPr>
          <w:sz w:val="28"/>
          <w:szCs w:val="28"/>
        </w:rPr>
        <w:t>спринклерного</w:t>
      </w:r>
      <w:proofErr w:type="spellEnd"/>
      <w:r w:rsidRPr="005F70CA">
        <w:rPr>
          <w:sz w:val="28"/>
          <w:szCs w:val="28"/>
        </w:rPr>
        <w:t xml:space="preserve"> пожаротушения -пуск без подтверждения. В дежурном режиме трубопроводы, заполненные водой до узла управления, находятся под давлением автоматического </w:t>
      </w:r>
      <w:proofErr w:type="spellStart"/>
      <w:r w:rsidRPr="005F70CA">
        <w:rPr>
          <w:sz w:val="28"/>
          <w:szCs w:val="28"/>
        </w:rPr>
        <w:t>водопитателя</w:t>
      </w:r>
      <w:proofErr w:type="spellEnd"/>
      <w:r w:rsidRPr="005F70CA">
        <w:rPr>
          <w:sz w:val="28"/>
          <w:szCs w:val="28"/>
        </w:rPr>
        <w:t xml:space="preserve"> (жокей-насос и </w:t>
      </w:r>
      <w:proofErr w:type="spellStart"/>
      <w:r w:rsidRPr="005F70CA">
        <w:rPr>
          <w:sz w:val="28"/>
          <w:szCs w:val="28"/>
        </w:rPr>
        <w:t>гидропневмобак</w:t>
      </w:r>
      <w:proofErr w:type="spellEnd"/>
      <w:r w:rsidRPr="005F70CA">
        <w:rPr>
          <w:sz w:val="28"/>
          <w:szCs w:val="28"/>
        </w:rPr>
        <w:t>). При снижении давления до узлов управления запускается жокей-насос и подкачивает воду до дежурного давления, после чего он отключается. Включение и отключение жокей-насоса осуществляется автоматически от аналоговых преобразователей давления ПД-А, ПД-В, которые устанавливаются на питающем трубопроводе. Запуск основных насосов осуществляются автоматически от двух аналоговых преобразователей давления ПД-А, ПД-В. Аналоговые преобразователи давления поставляются в комплекте с прибором SK-FFS.</w:t>
      </w:r>
    </w:p>
    <w:p w14:paraId="5794F8A8" w14:textId="2776CF6A" w:rsidR="004C3B88" w:rsidRPr="005F70CA" w:rsidRDefault="004C3B88" w:rsidP="004C3B88">
      <w:pPr>
        <w:adjustRightInd w:val="0"/>
        <w:ind w:left="1701" w:right="567"/>
        <w:jc w:val="both"/>
        <w:rPr>
          <w:sz w:val="28"/>
          <w:szCs w:val="28"/>
        </w:rPr>
      </w:pPr>
      <w:r w:rsidRPr="005F70CA">
        <w:rPr>
          <w:sz w:val="28"/>
          <w:szCs w:val="28"/>
        </w:rPr>
        <w:t xml:space="preserve">       Для управления насосами на приборе SK-FFS предусмотрены три режима работы: "Блокировка", "Сервисный" (ручной), "Дежурный" (автоматический). </w:t>
      </w:r>
    </w:p>
    <w:p w14:paraId="091422EC" w14:textId="77777777" w:rsidR="004C3B88" w:rsidRPr="005F70CA" w:rsidRDefault="004C3B88" w:rsidP="004C3B88">
      <w:pPr>
        <w:adjustRightInd w:val="0"/>
        <w:ind w:left="1701" w:right="567"/>
        <w:jc w:val="both"/>
        <w:rPr>
          <w:sz w:val="28"/>
          <w:szCs w:val="28"/>
        </w:rPr>
      </w:pPr>
      <w:r w:rsidRPr="005F70CA">
        <w:rPr>
          <w:sz w:val="28"/>
          <w:szCs w:val="28"/>
        </w:rPr>
        <w:t xml:space="preserve"> Срабатывание основных насосов (выход на режим) контролируется при помощи аналоговых преобразователей давления – ПД-1, ПД-2, которые устанавливаются после основных насосов до обратных клапанов перед питающим трубопроводом.</w:t>
      </w:r>
    </w:p>
    <w:p w14:paraId="648C5BB3" w14:textId="77777777" w:rsidR="004C3B88" w:rsidRPr="005F70CA" w:rsidRDefault="004C3B88" w:rsidP="004C3B88">
      <w:pPr>
        <w:adjustRightInd w:val="0"/>
        <w:ind w:left="1701" w:right="567"/>
        <w:jc w:val="both"/>
        <w:rPr>
          <w:sz w:val="28"/>
          <w:szCs w:val="28"/>
        </w:rPr>
      </w:pPr>
      <w:r w:rsidRPr="005F70CA">
        <w:rPr>
          <w:sz w:val="28"/>
          <w:szCs w:val="28"/>
        </w:rPr>
        <w:t xml:space="preserve">При возникновении пожара происходит срабатывание </w:t>
      </w:r>
      <w:proofErr w:type="spellStart"/>
      <w:r w:rsidRPr="005F70CA">
        <w:rPr>
          <w:sz w:val="28"/>
          <w:szCs w:val="28"/>
        </w:rPr>
        <w:t>спринклерного</w:t>
      </w:r>
      <w:proofErr w:type="spellEnd"/>
      <w:r w:rsidRPr="005F70CA">
        <w:rPr>
          <w:sz w:val="28"/>
          <w:szCs w:val="28"/>
        </w:rPr>
        <w:t xml:space="preserve"> оросителя и давление в системе снижается, что вызывает вскрытие узла управления и срабатывание на нем сигнализаторов давления СДУ, которые формируют сигнал о срабатывании соответствующего узла управления.</w:t>
      </w:r>
    </w:p>
    <w:p w14:paraId="77A6C30E" w14:textId="7EEE5194" w:rsidR="004C3B88" w:rsidRPr="005F70CA" w:rsidRDefault="004C3B88" w:rsidP="004C3B88">
      <w:pPr>
        <w:adjustRightInd w:val="0"/>
        <w:ind w:left="1701" w:right="567"/>
        <w:jc w:val="both"/>
        <w:rPr>
          <w:sz w:val="28"/>
          <w:szCs w:val="28"/>
        </w:rPr>
      </w:pPr>
      <w:r w:rsidRPr="005F70CA">
        <w:rPr>
          <w:sz w:val="28"/>
          <w:szCs w:val="28"/>
        </w:rPr>
        <w:t xml:space="preserve">       Для заполнения воздухом </w:t>
      </w:r>
      <w:proofErr w:type="spellStart"/>
      <w:r w:rsidRPr="005F70CA">
        <w:rPr>
          <w:sz w:val="28"/>
          <w:szCs w:val="28"/>
        </w:rPr>
        <w:t>спринклерной</w:t>
      </w:r>
      <w:proofErr w:type="spellEnd"/>
      <w:r w:rsidRPr="005F70CA">
        <w:rPr>
          <w:sz w:val="28"/>
          <w:szCs w:val="28"/>
        </w:rPr>
        <w:t xml:space="preserve"> воздушной секции, для подачи воздуха во время утечки в питающий трубопровод предусмотрен компрессор К29. При срабатывании узла управления компрессор отключается.</w:t>
      </w:r>
    </w:p>
    <w:p w14:paraId="5395F8E7" w14:textId="337487EC" w:rsidR="004C3B88" w:rsidRPr="005F70CA" w:rsidRDefault="004C3B88" w:rsidP="004C3B88">
      <w:pPr>
        <w:adjustRightInd w:val="0"/>
        <w:ind w:left="1701" w:right="567"/>
        <w:jc w:val="both"/>
        <w:rPr>
          <w:sz w:val="28"/>
          <w:szCs w:val="28"/>
        </w:rPr>
      </w:pPr>
      <w:r w:rsidRPr="005F70CA">
        <w:rPr>
          <w:sz w:val="28"/>
          <w:szCs w:val="28"/>
        </w:rPr>
        <w:t xml:space="preserve">      Для защиты основных насосов пожаротушения и жокей-насоса от сухого хода в насосной установлен датчик-реле уровня РОС-301.</w:t>
      </w:r>
    </w:p>
    <w:p w14:paraId="0153C38D" w14:textId="2C7AA4DB" w:rsidR="004C3B88" w:rsidRPr="005F70CA" w:rsidRDefault="004C3B88" w:rsidP="004C3B88">
      <w:pPr>
        <w:adjustRightInd w:val="0"/>
        <w:ind w:left="1701" w:right="567"/>
        <w:jc w:val="both"/>
        <w:rPr>
          <w:b/>
          <w:bCs/>
          <w:sz w:val="28"/>
          <w:szCs w:val="28"/>
        </w:rPr>
      </w:pPr>
      <w:r w:rsidRPr="005F70CA">
        <w:rPr>
          <w:sz w:val="28"/>
          <w:szCs w:val="28"/>
        </w:rPr>
        <w:t xml:space="preserve">      В проекте предусмотрена возможность для управления системами приточно-вытяжной вентиляции при пожаре и запуска оповещения о пожаре.</w:t>
      </w:r>
      <w:r w:rsidR="00FD7037" w:rsidRPr="005F70CA">
        <w:rPr>
          <w:b/>
          <w:bCs/>
          <w:sz w:val="28"/>
          <w:szCs w:val="28"/>
        </w:rPr>
        <w:tab/>
      </w:r>
    </w:p>
    <w:p w14:paraId="4F4876E7" w14:textId="3C180A66" w:rsidR="00FD7037" w:rsidRPr="005F70CA" w:rsidRDefault="00FD7037" w:rsidP="004C3B88">
      <w:pPr>
        <w:adjustRightInd w:val="0"/>
        <w:ind w:left="1701" w:right="567"/>
        <w:jc w:val="both"/>
        <w:rPr>
          <w:b/>
          <w:bCs/>
          <w:sz w:val="28"/>
          <w:szCs w:val="28"/>
        </w:rPr>
      </w:pPr>
      <w:r w:rsidRPr="005F70CA">
        <w:rPr>
          <w:b/>
          <w:bCs/>
          <w:sz w:val="28"/>
          <w:szCs w:val="28"/>
        </w:rPr>
        <w:t xml:space="preserve">2.3 Решения по размещению оборудования системы автоматизации </w:t>
      </w:r>
      <w:proofErr w:type="spellStart"/>
      <w:r w:rsidRPr="005F70CA">
        <w:rPr>
          <w:b/>
          <w:bCs/>
          <w:sz w:val="28"/>
          <w:szCs w:val="28"/>
        </w:rPr>
        <w:t>спринклерного</w:t>
      </w:r>
      <w:proofErr w:type="spellEnd"/>
      <w:r w:rsidRPr="005F70CA">
        <w:rPr>
          <w:b/>
          <w:bCs/>
          <w:sz w:val="28"/>
          <w:szCs w:val="28"/>
        </w:rPr>
        <w:t xml:space="preserve"> водяного пожаротушения.</w:t>
      </w:r>
    </w:p>
    <w:p w14:paraId="0C481262" w14:textId="438961DC" w:rsidR="004C3B88" w:rsidRPr="005F70CA" w:rsidRDefault="004C3B88" w:rsidP="004C3B88">
      <w:pPr>
        <w:adjustRightInd w:val="0"/>
        <w:ind w:left="1701" w:right="567" w:firstLine="567"/>
        <w:jc w:val="both"/>
        <w:rPr>
          <w:sz w:val="28"/>
          <w:szCs w:val="28"/>
        </w:rPr>
      </w:pPr>
      <w:r w:rsidRPr="005F70CA">
        <w:rPr>
          <w:sz w:val="28"/>
          <w:szCs w:val="28"/>
        </w:rPr>
        <w:t xml:space="preserve">Моноблочная насосная установка пожаротушения  насосов WILO CO 2 </w:t>
      </w:r>
      <w:proofErr w:type="spellStart"/>
      <w:r w:rsidRPr="005F70CA">
        <w:rPr>
          <w:sz w:val="28"/>
          <w:szCs w:val="28"/>
        </w:rPr>
        <w:t>Helix</w:t>
      </w:r>
      <w:proofErr w:type="spellEnd"/>
      <w:r w:rsidRPr="005F70CA">
        <w:rPr>
          <w:sz w:val="28"/>
          <w:szCs w:val="28"/>
        </w:rPr>
        <w:t xml:space="preserve"> V 5203/2/SK-FFS-SD-R-CS , подпитывающий насос (жокей-насос) с промежуточной мембранной емкостью 50 литров  WILO CO-1 </w:t>
      </w:r>
      <w:proofErr w:type="spellStart"/>
      <w:r w:rsidRPr="005F70CA">
        <w:rPr>
          <w:sz w:val="28"/>
          <w:szCs w:val="28"/>
        </w:rPr>
        <w:t>Helix</w:t>
      </w:r>
      <w:proofErr w:type="spellEnd"/>
      <w:r w:rsidRPr="005F70CA">
        <w:rPr>
          <w:sz w:val="28"/>
          <w:szCs w:val="28"/>
        </w:rPr>
        <w:t xml:space="preserve"> FIRST V 210/J-ET-R , прибор управления для систем пожаротушения SK-FFS/2-11(24А)/J-1,7А/Х8/SD устанавливаются в помещении насосной АПТ. Прибор ППКОПУ </w:t>
      </w:r>
      <w:r w:rsidRPr="005F70CA">
        <w:rPr>
          <w:sz w:val="28"/>
          <w:szCs w:val="28"/>
        </w:rPr>
        <w:lastRenderedPageBreak/>
        <w:t xml:space="preserve">R3-Рубеж-2О П, датчик-реле уровня РОС-301, источник вторичного эл. питания резервированный ИВЭПР 12/3,5 размещаются в щите автоматизации ЩА в помещении насосной АПТ.  </w:t>
      </w:r>
    </w:p>
    <w:p w14:paraId="4F684CE8" w14:textId="1780E48B" w:rsidR="00FD7037" w:rsidRPr="005F70CA" w:rsidRDefault="004C3B88" w:rsidP="004C3B88">
      <w:pPr>
        <w:adjustRightInd w:val="0"/>
        <w:ind w:left="1701" w:right="567" w:firstLine="567"/>
        <w:jc w:val="both"/>
        <w:rPr>
          <w:sz w:val="28"/>
          <w:szCs w:val="28"/>
        </w:rPr>
      </w:pPr>
      <w:r w:rsidRPr="005F70CA">
        <w:rPr>
          <w:sz w:val="28"/>
          <w:szCs w:val="28"/>
        </w:rPr>
        <w:t>Для приема и отображения информации о работе насосных установок в помещении с круглосуточным дежурством персонала размещается блок индикации R3-РУБЕЖ-БИУ, который предусматривается в разделе АПС.</w:t>
      </w:r>
    </w:p>
    <w:p w14:paraId="1C4FAC3A" w14:textId="494A03BA" w:rsidR="00FD7037" w:rsidRPr="005F70CA" w:rsidRDefault="00FD7037" w:rsidP="00FD7037">
      <w:pPr>
        <w:adjustRightInd w:val="0"/>
        <w:ind w:left="1701" w:right="567"/>
        <w:jc w:val="center"/>
        <w:rPr>
          <w:b/>
          <w:bCs/>
          <w:sz w:val="28"/>
          <w:szCs w:val="28"/>
        </w:rPr>
      </w:pPr>
      <w:r w:rsidRPr="005F70CA">
        <w:rPr>
          <w:b/>
          <w:bCs/>
          <w:sz w:val="28"/>
          <w:szCs w:val="28"/>
        </w:rPr>
        <w:t>3. Электроснабжение системы автоматизации водяного пожаротушения.</w:t>
      </w:r>
    </w:p>
    <w:p w14:paraId="0F9F405F" w14:textId="77777777" w:rsidR="005C739F" w:rsidRPr="005F70CA" w:rsidRDefault="00FD7037" w:rsidP="005C739F">
      <w:pPr>
        <w:adjustRightInd w:val="0"/>
        <w:ind w:left="1701" w:right="567"/>
        <w:jc w:val="both"/>
        <w:rPr>
          <w:sz w:val="28"/>
          <w:szCs w:val="28"/>
        </w:rPr>
      </w:pPr>
      <w:r w:rsidRPr="005F70CA">
        <w:rPr>
          <w:sz w:val="28"/>
          <w:szCs w:val="28"/>
        </w:rPr>
        <w:tab/>
      </w:r>
      <w:r w:rsidR="005C739F" w:rsidRPr="005F70CA">
        <w:rPr>
          <w:sz w:val="28"/>
          <w:szCs w:val="28"/>
        </w:rPr>
        <w:t xml:space="preserve">Основное электропитание (380В; 220В) по первой категории обеспечивается заказчиком. </w:t>
      </w:r>
    </w:p>
    <w:p w14:paraId="0A5C1367" w14:textId="4EFF0819" w:rsidR="004C3B88" w:rsidRPr="005F70CA" w:rsidRDefault="005C739F" w:rsidP="005C739F">
      <w:pPr>
        <w:adjustRightInd w:val="0"/>
        <w:ind w:left="1701" w:right="567"/>
        <w:jc w:val="both"/>
        <w:rPr>
          <w:sz w:val="28"/>
          <w:szCs w:val="28"/>
        </w:rPr>
      </w:pPr>
      <w:r w:rsidRPr="005F70CA">
        <w:rPr>
          <w:sz w:val="28"/>
          <w:szCs w:val="28"/>
        </w:rPr>
        <w:t xml:space="preserve">       В источнике резервированного </w:t>
      </w:r>
      <w:proofErr w:type="spellStart"/>
      <w:proofErr w:type="gramStart"/>
      <w:r w:rsidRPr="005F70CA">
        <w:rPr>
          <w:sz w:val="28"/>
          <w:szCs w:val="28"/>
        </w:rPr>
        <w:t>эл.питания</w:t>
      </w:r>
      <w:proofErr w:type="spellEnd"/>
      <w:proofErr w:type="gramEnd"/>
      <w:r w:rsidRPr="005F70CA">
        <w:rPr>
          <w:sz w:val="28"/>
          <w:szCs w:val="28"/>
        </w:rPr>
        <w:t xml:space="preserve">  ИВЭПР12/3,5 установлены аккумуляторные батареи, рассчитанные на непрерывную работу системы в течение 24 часов в дежурном режиме и не менее 3-х часов в режиме «тревога».</w:t>
      </w:r>
    </w:p>
    <w:p w14:paraId="390BFEED" w14:textId="7025AB42" w:rsidR="00FD7037" w:rsidRPr="005F70CA" w:rsidRDefault="004C3B88" w:rsidP="004C3B88">
      <w:pPr>
        <w:adjustRightInd w:val="0"/>
        <w:ind w:left="1701" w:right="567"/>
        <w:jc w:val="both"/>
        <w:rPr>
          <w:sz w:val="28"/>
          <w:szCs w:val="28"/>
        </w:rPr>
      </w:pPr>
      <w:r w:rsidRPr="005F70CA">
        <w:rPr>
          <w:sz w:val="28"/>
          <w:szCs w:val="28"/>
        </w:rPr>
        <w:t xml:space="preserve">   </w:t>
      </w:r>
      <w:r w:rsidR="00FD7037" w:rsidRPr="005F70CA">
        <w:rPr>
          <w:b/>
          <w:bCs/>
          <w:sz w:val="28"/>
          <w:szCs w:val="28"/>
        </w:rPr>
        <w:t>4. Решения по кабельной разводке.</w:t>
      </w:r>
    </w:p>
    <w:p w14:paraId="520DEE74" w14:textId="77777777" w:rsidR="005C739F" w:rsidRPr="005F70CA" w:rsidRDefault="00FD7037" w:rsidP="005C739F">
      <w:pPr>
        <w:adjustRightInd w:val="0"/>
        <w:ind w:left="1701" w:right="567"/>
        <w:jc w:val="both"/>
        <w:rPr>
          <w:sz w:val="28"/>
          <w:szCs w:val="28"/>
        </w:rPr>
      </w:pPr>
      <w:r w:rsidRPr="005F70CA">
        <w:rPr>
          <w:sz w:val="28"/>
          <w:szCs w:val="28"/>
        </w:rPr>
        <w:tab/>
      </w:r>
      <w:r w:rsidR="005C739F" w:rsidRPr="005F70CA">
        <w:rPr>
          <w:sz w:val="28"/>
          <w:szCs w:val="28"/>
        </w:rPr>
        <w:t>В проекте для монтажа системы автоматизации водяного пожаротушения применены кабели в негорючей оболочке.</w:t>
      </w:r>
    </w:p>
    <w:p w14:paraId="7B81AAB5" w14:textId="2DA9C247" w:rsidR="005C739F" w:rsidRPr="005F70CA" w:rsidRDefault="005C739F" w:rsidP="005C739F">
      <w:pPr>
        <w:adjustRightInd w:val="0"/>
        <w:ind w:left="1701" w:right="567"/>
        <w:jc w:val="both"/>
        <w:rPr>
          <w:sz w:val="28"/>
          <w:szCs w:val="28"/>
        </w:rPr>
      </w:pPr>
      <w:r w:rsidRPr="005F70CA">
        <w:rPr>
          <w:sz w:val="28"/>
          <w:szCs w:val="28"/>
        </w:rPr>
        <w:t xml:space="preserve">      В насосной станции АПТ для прокладки кабелей используются перфорированные кабельные лотки. Отверстия для прохождения кабельных линий сквозь стены и перегородки сверлить по месту.</w:t>
      </w:r>
    </w:p>
    <w:p w14:paraId="222ECD41" w14:textId="37134F82" w:rsidR="004C3B88" w:rsidRPr="005F70CA" w:rsidRDefault="005C739F" w:rsidP="005C739F">
      <w:pPr>
        <w:adjustRightInd w:val="0"/>
        <w:ind w:left="1701" w:right="567"/>
        <w:jc w:val="both"/>
        <w:rPr>
          <w:sz w:val="28"/>
          <w:szCs w:val="28"/>
        </w:rPr>
      </w:pPr>
      <w:r w:rsidRPr="005F70CA">
        <w:rPr>
          <w:sz w:val="28"/>
          <w:szCs w:val="28"/>
        </w:rPr>
        <w:t xml:space="preserve">      Трассы прокладки кабелей определить при монтаже систем. Прокладку кабелей выполнить в соответствии с ПУЭ и СНиП РК 3.02-10-2010 «Устройство систем связи, сигнализации и диспетчеризации инженерного оборудования жилых и общественных зданий. Нормы проектирования».</w:t>
      </w:r>
    </w:p>
    <w:p w14:paraId="6BDA0923" w14:textId="2F973780" w:rsidR="00FD7037" w:rsidRPr="005F70CA" w:rsidRDefault="004C3B88" w:rsidP="004C3B88">
      <w:pPr>
        <w:adjustRightInd w:val="0"/>
        <w:ind w:left="1701" w:right="567"/>
        <w:jc w:val="both"/>
        <w:rPr>
          <w:sz w:val="28"/>
          <w:szCs w:val="28"/>
        </w:rPr>
      </w:pPr>
      <w:r w:rsidRPr="005F70CA">
        <w:rPr>
          <w:sz w:val="28"/>
          <w:szCs w:val="28"/>
        </w:rPr>
        <w:t xml:space="preserve">   </w:t>
      </w:r>
      <w:r w:rsidR="00FD7037" w:rsidRPr="005F70CA">
        <w:rPr>
          <w:b/>
          <w:bCs/>
          <w:sz w:val="28"/>
          <w:szCs w:val="28"/>
        </w:rPr>
        <w:t>5. Защитное заземление и зануление.</w:t>
      </w:r>
    </w:p>
    <w:p w14:paraId="6369081B" w14:textId="5B411882" w:rsidR="004C3B88" w:rsidRPr="005F70CA" w:rsidRDefault="00FD7037" w:rsidP="004C3B88">
      <w:pPr>
        <w:adjustRightInd w:val="0"/>
        <w:ind w:left="1701" w:right="567"/>
        <w:jc w:val="both"/>
        <w:rPr>
          <w:sz w:val="28"/>
          <w:szCs w:val="28"/>
        </w:rPr>
      </w:pPr>
      <w:r w:rsidRPr="005F70CA">
        <w:rPr>
          <w:sz w:val="28"/>
          <w:szCs w:val="28"/>
        </w:rPr>
        <w:tab/>
      </w:r>
      <w:r w:rsidR="005C739F" w:rsidRPr="005F70CA">
        <w:rPr>
          <w:sz w:val="28"/>
          <w:szCs w:val="28"/>
        </w:rPr>
        <w:t>Защитное заземление и зануление приборов систем АПТ и А выполнить в общем контуре в соответствии с требованиями ПУЭ.</w:t>
      </w:r>
    </w:p>
    <w:p w14:paraId="0181DB3A" w14:textId="49FAB495" w:rsidR="00FD7037" w:rsidRPr="005F70CA" w:rsidRDefault="004C3B88" w:rsidP="004C3B88">
      <w:pPr>
        <w:adjustRightInd w:val="0"/>
        <w:ind w:left="1701" w:right="567"/>
        <w:jc w:val="both"/>
        <w:rPr>
          <w:sz w:val="28"/>
          <w:szCs w:val="28"/>
        </w:rPr>
      </w:pPr>
      <w:r w:rsidRPr="005F70CA">
        <w:rPr>
          <w:sz w:val="28"/>
          <w:szCs w:val="28"/>
        </w:rPr>
        <w:t xml:space="preserve">   </w:t>
      </w:r>
      <w:r w:rsidR="00FD7037" w:rsidRPr="005F70CA">
        <w:rPr>
          <w:b/>
          <w:bCs/>
          <w:sz w:val="28"/>
          <w:szCs w:val="28"/>
        </w:rPr>
        <w:t>6. Экологическая безопасность.</w:t>
      </w:r>
    </w:p>
    <w:p w14:paraId="42CF9825" w14:textId="77777777" w:rsidR="005C739F" w:rsidRPr="005F70CA" w:rsidRDefault="00FD7037" w:rsidP="005C739F">
      <w:pPr>
        <w:adjustRightInd w:val="0"/>
        <w:ind w:left="1701" w:right="567"/>
        <w:jc w:val="both"/>
        <w:rPr>
          <w:sz w:val="28"/>
          <w:szCs w:val="28"/>
        </w:rPr>
      </w:pPr>
      <w:r w:rsidRPr="005F70CA">
        <w:rPr>
          <w:sz w:val="28"/>
          <w:szCs w:val="28"/>
        </w:rPr>
        <w:tab/>
      </w:r>
      <w:r w:rsidR="005C739F" w:rsidRPr="005F70CA">
        <w:rPr>
          <w:sz w:val="28"/>
          <w:szCs w:val="28"/>
        </w:rPr>
        <w:t>Применяемые в настоящем проекте приборы, изделия, вещества и материалы не представляют никакой экологической опасности для окружающей среды, а также для жизни и здоровья людей.</w:t>
      </w:r>
    </w:p>
    <w:p w14:paraId="2FFB2A27" w14:textId="5AB97B72" w:rsidR="00984812" w:rsidRDefault="005C739F" w:rsidP="009914B9">
      <w:pPr>
        <w:adjustRightInd w:val="0"/>
        <w:ind w:left="1701" w:right="567"/>
        <w:jc w:val="both"/>
        <w:rPr>
          <w:sz w:val="28"/>
          <w:szCs w:val="28"/>
        </w:rPr>
      </w:pPr>
      <w:r w:rsidRPr="005F70CA">
        <w:rPr>
          <w:sz w:val="28"/>
          <w:szCs w:val="28"/>
        </w:rPr>
        <w:t xml:space="preserve">       Все оборудование сертифицировано в установленном порядке и разрешено к применению на территории Республики Казахстан.</w:t>
      </w:r>
    </w:p>
    <w:p w14:paraId="18C1A2E7" w14:textId="74E0A40C" w:rsidR="00750A44" w:rsidRDefault="00750A44" w:rsidP="009914B9">
      <w:pPr>
        <w:adjustRightInd w:val="0"/>
        <w:ind w:left="1701" w:right="567"/>
        <w:jc w:val="both"/>
        <w:rPr>
          <w:sz w:val="28"/>
          <w:szCs w:val="28"/>
        </w:rPr>
      </w:pPr>
    </w:p>
    <w:p w14:paraId="69024FEE" w14:textId="77777777" w:rsidR="00750A44" w:rsidRPr="005F70CA" w:rsidRDefault="00750A44" w:rsidP="009914B9">
      <w:pPr>
        <w:adjustRightInd w:val="0"/>
        <w:ind w:left="1701" w:right="567"/>
        <w:jc w:val="both"/>
        <w:rPr>
          <w:sz w:val="28"/>
          <w:szCs w:val="28"/>
        </w:rPr>
      </w:pPr>
    </w:p>
    <w:p w14:paraId="7D20AAFE" w14:textId="06A8BF37" w:rsidR="00CC3CC1" w:rsidRDefault="00CC3CC1" w:rsidP="00044FC1">
      <w:pPr>
        <w:pStyle w:val="1"/>
        <w:numPr>
          <w:ilvl w:val="0"/>
          <w:numId w:val="19"/>
        </w:numPr>
        <w:tabs>
          <w:tab w:val="left" w:pos="2886"/>
        </w:tabs>
        <w:spacing w:line="276" w:lineRule="auto"/>
        <w:ind w:left="1276" w:right="567" w:hanging="425"/>
        <w:jc w:val="center"/>
        <w:rPr>
          <w:color w:val="000000" w:themeColor="text1"/>
        </w:rPr>
      </w:pPr>
      <w:r w:rsidRPr="00044FC1">
        <w:rPr>
          <w:color w:val="000000" w:themeColor="text1"/>
        </w:rPr>
        <w:t xml:space="preserve"> Автоматическое газовое пожаротушение</w:t>
      </w:r>
    </w:p>
    <w:p w14:paraId="12BC4493" w14:textId="52E89704" w:rsidR="00E14CC3" w:rsidRPr="00E14CC3" w:rsidRDefault="00E14CC3" w:rsidP="00E14CC3">
      <w:pPr>
        <w:pStyle w:val="1"/>
        <w:ind w:left="1701" w:right="567" w:firstLine="567"/>
        <w:jc w:val="both"/>
        <w:rPr>
          <w:b w:val="0"/>
          <w:sz w:val="28"/>
          <w:szCs w:val="28"/>
        </w:rPr>
      </w:pPr>
      <w:r w:rsidRPr="002F15AC">
        <w:rPr>
          <w:b w:val="0"/>
          <w:sz w:val="28"/>
          <w:szCs w:val="28"/>
          <w:shd w:val="clear" w:color="auto" w:fill="FFFFFF"/>
        </w:rPr>
        <w:t>На момент обследования з</w:t>
      </w:r>
      <w:r>
        <w:rPr>
          <w:b w:val="0"/>
          <w:sz w:val="28"/>
          <w:szCs w:val="28"/>
          <w:shd w:val="clear" w:color="auto" w:fill="FFFFFF"/>
        </w:rPr>
        <w:t>дания, монтажные работы по автоматическому газовому пожаротушению</w:t>
      </w:r>
      <w:r w:rsidRPr="002F15AC">
        <w:rPr>
          <w:b w:val="0"/>
          <w:sz w:val="28"/>
          <w:szCs w:val="28"/>
          <w:shd w:val="clear" w:color="auto" w:fill="FFFFFF"/>
        </w:rPr>
        <w:t xml:space="preserve"> в здан</w:t>
      </w:r>
      <w:r>
        <w:rPr>
          <w:b w:val="0"/>
          <w:sz w:val="28"/>
          <w:szCs w:val="28"/>
          <w:shd w:val="clear" w:color="auto" w:fill="FFFFFF"/>
        </w:rPr>
        <w:t>ии не выполнялись. Необходимо в полном объеме</w:t>
      </w:r>
      <w:r w:rsidRPr="002F15AC">
        <w:rPr>
          <w:b w:val="0"/>
          <w:sz w:val="28"/>
          <w:szCs w:val="28"/>
          <w:shd w:val="clear" w:color="auto" w:fill="FFFFFF"/>
        </w:rPr>
        <w:t xml:space="preserve"> выполнить монтажные работы по пр</w:t>
      </w:r>
      <w:r>
        <w:rPr>
          <w:b w:val="0"/>
          <w:sz w:val="28"/>
          <w:szCs w:val="28"/>
          <w:shd w:val="clear" w:color="auto" w:fill="FFFFFF"/>
        </w:rPr>
        <w:t>оектной документации марки АГПТ.</w:t>
      </w:r>
    </w:p>
    <w:p w14:paraId="658F3629" w14:textId="1132B267" w:rsidR="00CC3CC1" w:rsidRPr="005F70CA" w:rsidRDefault="00BD619C" w:rsidP="00CC3CC1">
      <w:pPr>
        <w:spacing w:line="288" w:lineRule="auto"/>
        <w:ind w:left="1701" w:right="567"/>
        <w:jc w:val="both"/>
        <w:rPr>
          <w:b/>
          <w:bCs/>
          <w:iCs/>
          <w:sz w:val="28"/>
          <w:szCs w:val="28"/>
        </w:rPr>
      </w:pPr>
      <w:r w:rsidRPr="005F70CA">
        <w:rPr>
          <w:b/>
          <w:bCs/>
          <w:iCs/>
          <w:sz w:val="28"/>
          <w:szCs w:val="28"/>
        </w:rPr>
        <w:t xml:space="preserve">                                         </w:t>
      </w:r>
      <w:r w:rsidR="00CC3CC1" w:rsidRPr="005F70CA">
        <w:rPr>
          <w:b/>
          <w:bCs/>
          <w:iCs/>
          <w:sz w:val="28"/>
          <w:szCs w:val="28"/>
        </w:rPr>
        <w:t>1. Исходные данные</w:t>
      </w:r>
    </w:p>
    <w:p w14:paraId="099635FC" w14:textId="5AA1C7DD" w:rsidR="00CC3CC1" w:rsidRPr="005F70CA" w:rsidRDefault="00BD619C" w:rsidP="00CC3CC1">
      <w:pPr>
        <w:spacing w:line="288" w:lineRule="auto"/>
        <w:ind w:left="1701" w:right="567"/>
        <w:jc w:val="both"/>
        <w:rPr>
          <w:b/>
          <w:bCs/>
          <w:iCs/>
          <w:sz w:val="28"/>
          <w:szCs w:val="28"/>
        </w:rPr>
      </w:pPr>
      <w:r w:rsidRPr="005F70CA">
        <w:rPr>
          <w:b/>
          <w:bCs/>
          <w:iCs/>
          <w:sz w:val="28"/>
          <w:szCs w:val="28"/>
        </w:rPr>
        <w:t xml:space="preserve">                               </w:t>
      </w:r>
      <w:r w:rsidR="00CC3CC1" w:rsidRPr="005F70CA">
        <w:rPr>
          <w:b/>
          <w:bCs/>
          <w:iCs/>
          <w:sz w:val="28"/>
          <w:szCs w:val="28"/>
        </w:rPr>
        <w:t>1.1 Основание для выполнения работ</w:t>
      </w:r>
    </w:p>
    <w:p w14:paraId="62A1B087" w14:textId="6C39710C" w:rsidR="00CC3CC1" w:rsidRPr="005F70CA" w:rsidRDefault="00CC3CC1" w:rsidP="00CC3CC1">
      <w:pPr>
        <w:spacing w:line="288" w:lineRule="auto"/>
        <w:ind w:left="1701" w:right="567"/>
        <w:jc w:val="both"/>
        <w:rPr>
          <w:bCs/>
          <w:iCs/>
          <w:sz w:val="28"/>
          <w:szCs w:val="28"/>
        </w:rPr>
      </w:pPr>
      <w:r w:rsidRPr="005F70CA">
        <w:rPr>
          <w:bCs/>
          <w:iCs/>
          <w:sz w:val="28"/>
          <w:szCs w:val="28"/>
        </w:rPr>
        <w:tab/>
        <w:t>Основанием для разработки данного раздела являются:</w:t>
      </w:r>
    </w:p>
    <w:p w14:paraId="6FFE1CC8" w14:textId="77777777" w:rsidR="00CC3CC1" w:rsidRPr="005F70CA" w:rsidRDefault="00CC3CC1" w:rsidP="00CC3CC1">
      <w:pPr>
        <w:spacing w:line="288" w:lineRule="auto"/>
        <w:ind w:left="1701" w:right="567"/>
        <w:jc w:val="both"/>
        <w:rPr>
          <w:bCs/>
          <w:iCs/>
          <w:sz w:val="28"/>
          <w:szCs w:val="28"/>
        </w:rPr>
      </w:pPr>
      <w:r w:rsidRPr="005F70CA">
        <w:rPr>
          <w:bCs/>
          <w:iCs/>
          <w:sz w:val="28"/>
          <w:szCs w:val="28"/>
        </w:rPr>
        <w:t>–</w:t>
      </w:r>
      <w:r w:rsidRPr="005F70CA">
        <w:rPr>
          <w:bCs/>
          <w:iCs/>
          <w:sz w:val="28"/>
          <w:szCs w:val="28"/>
          <w:lang w:val="en-US"/>
        </w:rPr>
        <w:t> </w:t>
      </w:r>
      <w:r w:rsidRPr="005F70CA">
        <w:rPr>
          <w:bCs/>
          <w:iCs/>
          <w:sz w:val="28"/>
          <w:szCs w:val="28"/>
        </w:rPr>
        <w:t>планы помещений, подлежащих защите АГПТ;</w:t>
      </w:r>
    </w:p>
    <w:p w14:paraId="02A31A86" w14:textId="77777777" w:rsidR="00CC3CC1" w:rsidRPr="005F70CA" w:rsidRDefault="00CC3CC1" w:rsidP="00CC3CC1">
      <w:pPr>
        <w:spacing w:line="288" w:lineRule="auto"/>
        <w:ind w:left="1701" w:right="567"/>
        <w:jc w:val="both"/>
        <w:rPr>
          <w:bCs/>
          <w:iCs/>
          <w:sz w:val="28"/>
          <w:szCs w:val="28"/>
        </w:rPr>
      </w:pPr>
      <w:r w:rsidRPr="005F70CA">
        <w:rPr>
          <w:bCs/>
          <w:iCs/>
          <w:sz w:val="28"/>
          <w:szCs w:val="28"/>
        </w:rPr>
        <w:t>–</w:t>
      </w:r>
      <w:r w:rsidRPr="005F70CA">
        <w:rPr>
          <w:bCs/>
          <w:iCs/>
          <w:sz w:val="28"/>
          <w:szCs w:val="28"/>
          <w:lang w:val="en-US"/>
        </w:rPr>
        <w:t> </w:t>
      </w:r>
      <w:r w:rsidRPr="005F70CA">
        <w:rPr>
          <w:bCs/>
          <w:iCs/>
          <w:sz w:val="28"/>
          <w:szCs w:val="28"/>
        </w:rPr>
        <w:t>задание на проектирование;</w:t>
      </w:r>
    </w:p>
    <w:p w14:paraId="3454B492" w14:textId="23C3AF62" w:rsidR="00CC3CC1" w:rsidRPr="005F70CA" w:rsidRDefault="00CC3CC1" w:rsidP="00BD619C">
      <w:pPr>
        <w:spacing w:line="288" w:lineRule="auto"/>
        <w:ind w:left="1701" w:right="567"/>
        <w:contextualSpacing/>
        <w:jc w:val="both"/>
        <w:rPr>
          <w:bCs/>
          <w:iCs/>
          <w:sz w:val="28"/>
          <w:szCs w:val="28"/>
        </w:rPr>
      </w:pPr>
      <w:r w:rsidRPr="005F70CA">
        <w:rPr>
          <w:bCs/>
          <w:iCs/>
          <w:sz w:val="28"/>
          <w:szCs w:val="28"/>
        </w:rPr>
        <w:t>–</w:t>
      </w:r>
      <w:r w:rsidRPr="005F70CA">
        <w:rPr>
          <w:bCs/>
          <w:iCs/>
          <w:sz w:val="28"/>
          <w:szCs w:val="28"/>
          <w:lang w:val="en-US"/>
        </w:rPr>
        <w:t> </w:t>
      </w:r>
      <w:r w:rsidRPr="005F70CA">
        <w:rPr>
          <w:bCs/>
          <w:iCs/>
          <w:sz w:val="28"/>
          <w:szCs w:val="28"/>
        </w:rPr>
        <w:t xml:space="preserve">действующие в РК противопожарные нормы и правила, Государственные </w:t>
      </w:r>
      <w:r w:rsidRPr="005F70CA">
        <w:rPr>
          <w:bCs/>
          <w:iCs/>
          <w:sz w:val="28"/>
          <w:szCs w:val="28"/>
        </w:rPr>
        <w:lastRenderedPageBreak/>
        <w:t>стандарты, технические описания и инструкции фирм поставщиков по видам</w:t>
      </w:r>
      <w:r w:rsidR="00BD619C" w:rsidRPr="005F70CA">
        <w:rPr>
          <w:bCs/>
          <w:iCs/>
          <w:sz w:val="28"/>
          <w:szCs w:val="28"/>
        </w:rPr>
        <w:t xml:space="preserve"> противопожарного оборудования.</w:t>
      </w:r>
    </w:p>
    <w:p w14:paraId="08E499E4" w14:textId="2509FCA4" w:rsidR="00CC3CC1" w:rsidRPr="005F70CA" w:rsidRDefault="00BD619C" w:rsidP="00CC3CC1">
      <w:pPr>
        <w:spacing w:line="288" w:lineRule="auto"/>
        <w:ind w:left="1701" w:right="567"/>
        <w:contextualSpacing/>
        <w:jc w:val="both"/>
        <w:rPr>
          <w:b/>
          <w:bCs/>
          <w:iCs/>
          <w:sz w:val="28"/>
          <w:szCs w:val="28"/>
        </w:rPr>
      </w:pPr>
      <w:r w:rsidRPr="005F70CA">
        <w:rPr>
          <w:b/>
          <w:bCs/>
          <w:iCs/>
          <w:sz w:val="28"/>
          <w:szCs w:val="28"/>
        </w:rPr>
        <w:t xml:space="preserve">                               </w:t>
      </w:r>
      <w:r w:rsidR="00CC3CC1" w:rsidRPr="005F70CA">
        <w:rPr>
          <w:b/>
          <w:bCs/>
          <w:iCs/>
          <w:sz w:val="28"/>
          <w:szCs w:val="28"/>
        </w:rPr>
        <w:t>1.2 Применённые нормы и стандарты</w:t>
      </w:r>
    </w:p>
    <w:p w14:paraId="55BB3D92" w14:textId="73F8E28F" w:rsidR="00CC3CC1" w:rsidRPr="005F70CA" w:rsidRDefault="00CC3CC1" w:rsidP="00CC3CC1">
      <w:pPr>
        <w:adjustRightInd w:val="0"/>
        <w:ind w:left="1701" w:right="567"/>
        <w:contextualSpacing/>
        <w:jc w:val="both"/>
        <w:rPr>
          <w:bCs/>
          <w:iCs/>
          <w:sz w:val="28"/>
          <w:szCs w:val="28"/>
        </w:rPr>
      </w:pPr>
      <w:r w:rsidRPr="005F70CA">
        <w:rPr>
          <w:bCs/>
          <w:iCs/>
          <w:sz w:val="28"/>
          <w:szCs w:val="28"/>
        </w:rPr>
        <w:tab/>
        <w:t>Решение по проектируемой системе противопожарной защиты помещений объекта «Гостиничный комплекс с подземным паркингом и со сносом существующего здания по адресу: г. Алматы, Бостандыкский район, проспект Аль- Фараби 140»</w:t>
      </w:r>
      <w:r w:rsidR="005F70CA" w:rsidRPr="005F70CA">
        <w:rPr>
          <w:bCs/>
          <w:iCs/>
          <w:sz w:val="28"/>
          <w:szCs w:val="28"/>
        </w:rPr>
        <w:t>. Незавершенное строительство</w:t>
      </w:r>
      <w:r w:rsidR="00427527" w:rsidRPr="005F70CA">
        <w:rPr>
          <w:bCs/>
          <w:iCs/>
          <w:sz w:val="28"/>
          <w:szCs w:val="28"/>
        </w:rPr>
        <w:t xml:space="preserve"> – </w:t>
      </w:r>
      <w:r w:rsidRPr="005F70CA">
        <w:rPr>
          <w:bCs/>
          <w:iCs/>
          <w:sz w:val="28"/>
          <w:szCs w:val="28"/>
        </w:rPr>
        <w:t>приняты в соответствии с нормами РК:</w:t>
      </w:r>
    </w:p>
    <w:p w14:paraId="0B35E681" w14:textId="1690C653" w:rsidR="00CC3CC1" w:rsidRPr="005F70CA" w:rsidRDefault="00CC3CC1" w:rsidP="00CC3CC1">
      <w:pPr>
        <w:spacing w:line="288" w:lineRule="auto"/>
        <w:ind w:left="1701" w:right="567"/>
        <w:jc w:val="both"/>
        <w:rPr>
          <w:bCs/>
          <w:iCs/>
          <w:sz w:val="28"/>
          <w:szCs w:val="28"/>
        </w:rPr>
      </w:pPr>
      <w:r w:rsidRPr="005F70CA">
        <w:rPr>
          <w:bCs/>
          <w:iCs/>
          <w:sz w:val="28"/>
          <w:szCs w:val="28"/>
        </w:rPr>
        <w:t>–</w:t>
      </w:r>
      <w:r w:rsidRPr="005F70CA">
        <w:rPr>
          <w:bCs/>
          <w:iCs/>
          <w:sz w:val="28"/>
          <w:szCs w:val="28"/>
          <w:lang w:val="en-US"/>
        </w:rPr>
        <w:t> </w:t>
      </w:r>
      <w:r w:rsidR="003666B4" w:rsidRPr="005F70CA">
        <w:rPr>
          <w:bCs/>
          <w:iCs/>
          <w:sz w:val="28"/>
          <w:szCs w:val="28"/>
        </w:rPr>
        <w:t xml:space="preserve"> </w:t>
      </w:r>
      <w:r w:rsidRPr="005F70CA">
        <w:rPr>
          <w:bCs/>
          <w:iCs/>
          <w:sz w:val="28"/>
          <w:szCs w:val="28"/>
        </w:rPr>
        <w:t>СТУ разработанных «</w:t>
      </w:r>
      <w:r w:rsidRPr="005F70CA">
        <w:rPr>
          <w:bCs/>
          <w:iCs/>
          <w:sz w:val="28"/>
          <w:szCs w:val="28"/>
          <w:lang w:val="en-US"/>
        </w:rPr>
        <w:t>Global</w:t>
      </w:r>
      <w:r w:rsidRPr="005F70CA">
        <w:rPr>
          <w:bCs/>
          <w:iCs/>
          <w:sz w:val="28"/>
          <w:szCs w:val="28"/>
        </w:rPr>
        <w:t xml:space="preserve"> </w:t>
      </w:r>
      <w:r w:rsidRPr="005F70CA">
        <w:rPr>
          <w:bCs/>
          <w:iCs/>
          <w:sz w:val="28"/>
          <w:szCs w:val="28"/>
          <w:lang w:val="en-US"/>
        </w:rPr>
        <w:t>Fire</w:t>
      </w:r>
      <w:r w:rsidRPr="005F70CA">
        <w:rPr>
          <w:bCs/>
          <w:iCs/>
          <w:sz w:val="28"/>
          <w:szCs w:val="28"/>
        </w:rPr>
        <w:t xml:space="preserve"> </w:t>
      </w:r>
      <w:r w:rsidRPr="005F70CA">
        <w:rPr>
          <w:bCs/>
          <w:iCs/>
          <w:sz w:val="28"/>
          <w:szCs w:val="28"/>
          <w:lang w:val="en-US"/>
        </w:rPr>
        <w:t>Protection</w:t>
      </w:r>
      <w:r w:rsidRPr="005F70CA">
        <w:rPr>
          <w:bCs/>
          <w:iCs/>
          <w:sz w:val="28"/>
          <w:szCs w:val="28"/>
        </w:rPr>
        <w:t>»;</w:t>
      </w:r>
    </w:p>
    <w:p w14:paraId="2DD89BE3" w14:textId="0AD06BCF" w:rsidR="00CC3CC1" w:rsidRPr="005F70CA" w:rsidRDefault="00CC3CC1" w:rsidP="006E65E2">
      <w:pPr>
        <w:pStyle w:val="a6"/>
        <w:numPr>
          <w:ilvl w:val="0"/>
          <w:numId w:val="18"/>
        </w:numPr>
        <w:spacing w:line="288" w:lineRule="auto"/>
        <w:ind w:left="1985" w:right="567" w:hanging="284"/>
        <w:jc w:val="both"/>
        <w:rPr>
          <w:bCs/>
          <w:iCs/>
          <w:sz w:val="28"/>
          <w:szCs w:val="28"/>
        </w:rPr>
      </w:pPr>
      <w:r w:rsidRPr="005F70CA">
        <w:rPr>
          <w:bCs/>
          <w:iCs/>
          <w:sz w:val="28"/>
          <w:szCs w:val="28"/>
        </w:rPr>
        <w:t>СП РК 2.02-101-2022 «Пожарная безопасность зданий и сооружений»;</w:t>
      </w:r>
    </w:p>
    <w:p w14:paraId="69E10FB4" w14:textId="0244E31F" w:rsidR="00CC3CC1" w:rsidRPr="005F70CA" w:rsidRDefault="00CC3CC1" w:rsidP="006E65E2">
      <w:pPr>
        <w:pStyle w:val="a6"/>
        <w:numPr>
          <w:ilvl w:val="0"/>
          <w:numId w:val="18"/>
        </w:numPr>
        <w:spacing w:line="288" w:lineRule="auto"/>
        <w:ind w:left="1985" w:right="567" w:hanging="284"/>
        <w:jc w:val="both"/>
        <w:rPr>
          <w:bCs/>
          <w:iCs/>
          <w:sz w:val="28"/>
          <w:szCs w:val="28"/>
        </w:rPr>
      </w:pPr>
      <w:r w:rsidRPr="005F70CA">
        <w:rPr>
          <w:bCs/>
          <w:iCs/>
          <w:sz w:val="28"/>
          <w:szCs w:val="28"/>
        </w:rPr>
        <w:t>СП РК 2.02-102-2022 «Пожарная автоматика зданий и сооружений»;</w:t>
      </w:r>
    </w:p>
    <w:p w14:paraId="7A246E17" w14:textId="3A20820E" w:rsidR="00CC3CC1" w:rsidRPr="005F70CA" w:rsidRDefault="00CC3CC1" w:rsidP="006E65E2">
      <w:pPr>
        <w:pStyle w:val="a6"/>
        <w:numPr>
          <w:ilvl w:val="0"/>
          <w:numId w:val="18"/>
        </w:numPr>
        <w:spacing w:line="288" w:lineRule="auto"/>
        <w:ind w:left="1985" w:right="567" w:hanging="284"/>
        <w:jc w:val="both"/>
        <w:rPr>
          <w:bCs/>
          <w:iCs/>
          <w:sz w:val="28"/>
          <w:szCs w:val="28"/>
        </w:rPr>
      </w:pPr>
      <w:r w:rsidRPr="005F70CA">
        <w:rPr>
          <w:bCs/>
          <w:iCs/>
          <w:sz w:val="28"/>
          <w:szCs w:val="28"/>
        </w:rPr>
        <w:t>СН РК 2.02-02-2023 «Пожарная автоматика зданий и сооружений»;</w:t>
      </w:r>
    </w:p>
    <w:p w14:paraId="62A0524D" w14:textId="75EB3EC8" w:rsidR="00CC3CC1" w:rsidRPr="005F70CA" w:rsidRDefault="00CC3CC1" w:rsidP="00CC3CC1">
      <w:pPr>
        <w:spacing w:line="288" w:lineRule="auto"/>
        <w:ind w:left="1701" w:right="567"/>
        <w:jc w:val="both"/>
        <w:rPr>
          <w:bCs/>
          <w:iCs/>
          <w:sz w:val="28"/>
          <w:szCs w:val="28"/>
        </w:rPr>
      </w:pPr>
      <w:r w:rsidRPr="005F70CA">
        <w:rPr>
          <w:bCs/>
          <w:iCs/>
          <w:sz w:val="28"/>
          <w:szCs w:val="28"/>
        </w:rPr>
        <w:t>–</w:t>
      </w:r>
      <w:r w:rsidRPr="005F70CA">
        <w:rPr>
          <w:bCs/>
          <w:iCs/>
          <w:sz w:val="28"/>
          <w:szCs w:val="28"/>
          <w:lang w:val="en-US"/>
        </w:rPr>
        <w:t> </w:t>
      </w:r>
      <w:r w:rsidR="003666B4" w:rsidRPr="005F70CA">
        <w:rPr>
          <w:bCs/>
          <w:iCs/>
          <w:sz w:val="28"/>
          <w:szCs w:val="28"/>
        </w:rPr>
        <w:t xml:space="preserve"> </w:t>
      </w:r>
      <w:r w:rsidRPr="005F70CA">
        <w:rPr>
          <w:bCs/>
          <w:iCs/>
          <w:sz w:val="28"/>
          <w:szCs w:val="28"/>
        </w:rPr>
        <w:t>Правила устройства электроустановок;</w:t>
      </w:r>
    </w:p>
    <w:p w14:paraId="10FE1E5E" w14:textId="148496C6" w:rsidR="00CC3CC1" w:rsidRPr="005F70CA" w:rsidRDefault="003666B4" w:rsidP="00BD619C">
      <w:pPr>
        <w:spacing w:line="288" w:lineRule="auto"/>
        <w:ind w:left="1701" w:right="567"/>
        <w:jc w:val="both"/>
        <w:rPr>
          <w:bCs/>
          <w:iCs/>
          <w:sz w:val="28"/>
          <w:szCs w:val="28"/>
        </w:rPr>
      </w:pPr>
      <w:r w:rsidRPr="005F70CA">
        <w:rPr>
          <w:bCs/>
          <w:iCs/>
          <w:sz w:val="28"/>
          <w:szCs w:val="28"/>
        </w:rPr>
        <w:tab/>
      </w:r>
      <w:r w:rsidR="00CC3CC1" w:rsidRPr="005F70CA">
        <w:rPr>
          <w:bCs/>
          <w:iCs/>
          <w:sz w:val="28"/>
          <w:szCs w:val="28"/>
        </w:rPr>
        <w:t>Все применяемые приборы и устройства имеют сертификат соответствия РК, допущены к применению и одобрены Комитетом по Государственному контролю и надзору в област</w:t>
      </w:r>
      <w:r w:rsidR="00BD619C" w:rsidRPr="005F70CA">
        <w:rPr>
          <w:bCs/>
          <w:iCs/>
          <w:sz w:val="28"/>
          <w:szCs w:val="28"/>
        </w:rPr>
        <w:t>и чрезвычайных ситуаций МЧС РК.</w:t>
      </w:r>
    </w:p>
    <w:p w14:paraId="46B9F842" w14:textId="0AB68BB2" w:rsidR="00CC3CC1" w:rsidRPr="005F70CA" w:rsidRDefault="00CC3CC1" w:rsidP="00CC3CC1">
      <w:pPr>
        <w:spacing w:line="288" w:lineRule="auto"/>
        <w:ind w:left="2526" w:right="367"/>
        <w:jc w:val="both"/>
        <w:rPr>
          <w:b/>
          <w:bCs/>
          <w:iCs/>
          <w:sz w:val="28"/>
          <w:szCs w:val="28"/>
        </w:rPr>
      </w:pPr>
      <w:r w:rsidRPr="005F70CA">
        <w:rPr>
          <w:b/>
          <w:bCs/>
          <w:iCs/>
          <w:sz w:val="28"/>
          <w:szCs w:val="28"/>
        </w:rPr>
        <w:t>2. Технологическа</w:t>
      </w:r>
      <w:r w:rsidR="003666B4" w:rsidRPr="005F70CA">
        <w:rPr>
          <w:b/>
          <w:bCs/>
          <w:iCs/>
          <w:sz w:val="28"/>
          <w:szCs w:val="28"/>
        </w:rPr>
        <w:t>я часть (газовое пожаротушение)</w:t>
      </w:r>
    </w:p>
    <w:p w14:paraId="2E760627" w14:textId="0280CB99" w:rsidR="00CC3CC1" w:rsidRPr="005F70CA" w:rsidRDefault="00CC3CC1" w:rsidP="00CC3CC1">
      <w:pPr>
        <w:spacing w:line="288" w:lineRule="auto"/>
        <w:ind w:left="2526" w:right="367"/>
        <w:jc w:val="both"/>
        <w:rPr>
          <w:b/>
          <w:bCs/>
          <w:iCs/>
          <w:sz w:val="28"/>
          <w:szCs w:val="28"/>
        </w:rPr>
      </w:pPr>
      <w:r w:rsidRPr="005F70CA">
        <w:rPr>
          <w:b/>
          <w:bCs/>
          <w:iCs/>
          <w:sz w:val="28"/>
          <w:szCs w:val="28"/>
        </w:rPr>
        <w:t xml:space="preserve">2.1 Выбор способа </w:t>
      </w:r>
      <w:r w:rsidR="003666B4" w:rsidRPr="005F70CA">
        <w:rPr>
          <w:b/>
          <w:bCs/>
          <w:iCs/>
          <w:sz w:val="28"/>
          <w:szCs w:val="28"/>
        </w:rPr>
        <w:t>тушения и огнетушащего вещества</w:t>
      </w:r>
    </w:p>
    <w:p w14:paraId="450DDFBE" w14:textId="77777777" w:rsidR="00A54842" w:rsidRPr="005F70CA" w:rsidRDefault="003666B4" w:rsidP="00A54842">
      <w:pPr>
        <w:spacing w:line="288" w:lineRule="auto"/>
        <w:ind w:left="1701" w:right="567"/>
        <w:jc w:val="both"/>
        <w:rPr>
          <w:bCs/>
          <w:iCs/>
          <w:sz w:val="28"/>
          <w:szCs w:val="28"/>
        </w:rPr>
      </w:pPr>
      <w:r w:rsidRPr="005F70CA">
        <w:rPr>
          <w:bCs/>
          <w:iCs/>
          <w:sz w:val="28"/>
          <w:szCs w:val="28"/>
        </w:rPr>
        <w:t xml:space="preserve">       </w:t>
      </w:r>
      <w:r w:rsidR="00A54842" w:rsidRPr="005F70CA">
        <w:rPr>
          <w:bCs/>
          <w:iCs/>
          <w:sz w:val="28"/>
          <w:szCs w:val="28"/>
        </w:rPr>
        <w:t>В соответствии с СТУ, а также задания на проектирование помещение серверной требуется защитить системой автоматического пожаротушения. Предусматривается система газового пожаротушения. Способ тушения – объёмный.</w:t>
      </w:r>
    </w:p>
    <w:p w14:paraId="404D5603" w14:textId="726B84B7" w:rsidR="00A54842" w:rsidRPr="005F70CA" w:rsidRDefault="00A54842" w:rsidP="00A54842">
      <w:pPr>
        <w:spacing w:line="288" w:lineRule="auto"/>
        <w:ind w:left="1701" w:right="567"/>
        <w:jc w:val="both"/>
        <w:rPr>
          <w:bCs/>
          <w:iCs/>
          <w:sz w:val="28"/>
          <w:szCs w:val="28"/>
        </w:rPr>
      </w:pPr>
      <w:r w:rsidRPr="005F70CA">
        <w:rPr>
          <w:bCs/>
          <w:iCs/>
          <w:sz w:val="28"/>
          <w:szCs w:val="28"/>
        </w:rPr>
        <w:t xml:space="preserve">      Для тушения возможного пожара газом принята модульная установка газового пожаротушения типа МПТГ-"FIREX"(25-20-20) с использованием чистого огнетушащего вещества FM-200 (Хладон HFC 227ea). Его химическая формула HF</w:t>
      </w:r>
      <w:r w:rsidRPr="005F70CA">
        <w:rPr>
          <w:bCs/>
          <w:iCs/>
          <w:sz w:val="28"/>
          <w:szCs w:val="28"/>
          <w:vertAlign w:val="subscript"/>
        </w:rPr>
        <w:t>3</w:t>
      </w:r>
      <w:r w:rsidRPr="005F70CA">
        <w:rPr>
          <w:bCs/>
          <w:iCs/>
          <w:sz w:val="28"/>
          <w:szCs w:val="28"/>
        </w:rPr>
        <w:t>CHFCF</w:t>
      </w:r>
      <w:r w:rsidRPr="005F70CA">
        <w:rPr>
          <w:bCs/>
          <w:iCs/>
          <w:sz w:val="28"/>
          <w:szCs w:val="28"/>
          <w:vertAlign w:val="subscript"/>
        </w:rPr>
        <w:t>3</w:t>
      </w:r>
      <w:r w:rsidRPr="005F70CA">
        <w:rPr>
          <w:bCs/>
          <w:iCs/>
          <w:sz w:val="28"/>
          <w:szCs w:val="28"/>
        </w:rPr>
        <w:t>. Огнетушащая концентрация FM-200 равна 7,2%по объёму.</w:t>
      </w:r>
    </w:p>
    <w:p w14:paraId="71E990B2" w14:textId="77777777" w:rsidR="00A54842" w:rsidRPr="005F70CA" w:rsidRDefault="00A54842" w:rsidP="00A54842">
      <w:pPr>
        <w:spacing w:line="288" w:lineRule="auto"/>
        <w:ind w:left="1701" w:right="567"/>
        <w:jc w:val="both"/>
        <w:rPr>
          <w:bCs/>
          <w:iCs/>
          <w:sz w:val="28"/>
          <w:szCs w:val="28"/>
        </w:rPr>
      </w:pPr>
      <w:r w:rsidRPr="005F70CA">
        <w:rPr>
          <w:bCs/>
          <w:iCs/>
          <w:sz w:val="28"/>
          <w:szCs w:val="28"/>
        </w:rPr>
        <w:t xml:space="preserve">Используемый в установке газ FM-200 – </w:t>
      </w:r>
      <w:proofErr w:type="spellStart"/>
      <w:r w:rsidRPr="005F70CA">
        <w:rPr>
          <w:bCs/>
          <w:iCs/>
          <w:sz w:val="28"/>
          <w:szCs w:val="28"/>
        </w:rPr>
        <w:t>электронепроводящее</w:t>
      </w:r>
      <w:proofErr w:type="spellEnd"/>
      <w:r w:rsidRPr="005F70CA">
        <w:rPr>
          <w:bCs/>
          <w:iCs/>
          <w:sz w:val="28"/>
          <w:szCs w:val="28"/>
        </w:rPr>
        <w:t xml:space="preserve"> газообразное вещество, предназначенное для тушения пожаров всех классов. Данный газ не образует осадка, бесцветен, не имеет запаха, не способствует образованию коррозии, экологически чистый и биологически безопасный. Его плотность в 2,4 раза превышает плотность воздуха.</w:t>
      </w:r>
    </w:p>
    <w:p w14:paraId="2860F42D" w14:textId="7F6AED85" w:rsidR="00A54842" w:rsidRPr="005F70CA" w:rsidRDefault="00A54842" w:rsidP="00A54842">
      <w:pPr>
        <w:spacing w:line="288" w:lineRule="auto"/>
        <w:ind w:left="1701" w:right="567"/>
        <w:jc w:val="both"/>
        <w:rPr>
          <w:bCs/>
          <w:iCs/>
          <w:sz w:val="28"/>
          <w:szCs w:val="28"/>
        </w:rPr>
      </w:pPr>
      <w:r w:rsidRPr="005F70CA">
        <w:rPr>
          <w:bCs/>
          <w:iCs/>
          <w:sz w:val="28"/>
          <w:szCs w:val="28"/>
        </w:rPr>
        <w:t xml:space="preserve">      Хранение огнетушащего газа осуществляется в стальных контейнерах (баллонах). Коэффициент зарядки </w:t>
      </w:r>
      <w:proofErr w:type="gramStart"/>
      <w:r w:rsidRPr="005F70CA">
        <w:rPr>
          <w:bCs/>
          <w:iCs/>
          <w:sz w:val="28"/>
          <w:szCs w:val="28"/>
        </w:rPr>
        <w:t>баллона  –</w:t>
      </w:r>
      <w:proofErr w:type="gramEnd"/>
      <w:r w:rsidRPr="005F70CA">
        <w:rPr>
          <w:bCs/>
          <w:iCs/>
          <w:sz w:val="28"/>
          <w:szCs w:val="28"/>
        </w:rPr>
        <w:t xml:space="preserve"> 1,1 кг/л.</w:t>
      </w:r>
    </w:p>
    <w:p w14:paraId="2A843166" w14:textId="70147E14" w:rsidR="00A54842" w:rsidRPr="005F70CA" w:rsidRDefault="00A54842" w:rsidP="00A54842">
      <w:pPr>
        <w:spacing w:line="288" w:lineRule="auto"/>
        <w:ind w:left="1701" w:right="567"/>
        <w:jc w:val="both"/>
        <w:rPr>
          <w:b/>
          <w:bCs/>
          <w:iCs/>
          <w:sz w:val="28"/>
          <w:szCs w:val="28"/>
        </w:rPr>
      </w:pPr>
      <w:r w:rsidRPr="005F70CA">
        <w:rPr>
          <w:bCs/>
          <w:iCs/>
          <w:sz w:val="28"/>
          <w:szCs w:val="28"/>
        </w:rPr>
        <w:t xml:space="preserve">      Состояние, в котором находится газ при хранении – сжиженное.</w:t>
      </w:r>
    </w:p>
    <w:p w14:paraId="0A7645C2" w14:textId="694988B1" w:rsidR="00CC3CC1" w:rsidRPr="005F70CA" w:rsidRDefault="00CC3CC1" w:rsidP="00A54842">
      <w:pPr>
        <w:tabs>
          <w:tab w:val="left" w:pos="11340"/>
        </w:tabs>
        <w:spacing w:line="288" w:lineRule="auto"/>
        <w:ind w:left="1701" w:right="567"/>
        <w:jc w:val="both"/>
        <w:rPr>
          <w:b/>
          <w:bCs/>
          <w:iCs/>
          <w:sz w:val="28"/>
          <w:szCs w:val="28"/>
        </w:rPr>
      </w:pPr>
      <w:r w:rsidRPr="005F70CA">
        <w:rPr>
          <w:b/>
          <w:bCs/>
          <w:iCs/>
          <w:sz w:val="28"/>
          <w:szCs w:val="28"/>
        </w:rPr>
        <w:t>2.2 Состав установки автомат</w:t>
      </w:r>
      <w:r w:rsidR="003666B4" w:rsidRPr="005F70CA">
        <w:rPr>
          <w:b/>
          <w:bCs/>
          <w:iCs/>
          <w:sz w:val="28"/>
          <w:szCs w:val="28"/>
        </w:rPr>
        <w:t>ического газового пожаротушения</w:t>
      </w:r>
    </w:p>
    <w:p w14:paraId="765EE868" w14:textId="77777777" w:rsidR="00CC3CC1" w:rsidRPr="005F70CA" w:rsidRDefault="00CC3CC1" w:rsidP="003666B4">
      <w:pPr>
        <w:spacing w:line="288" w:lineRule="auto"/>
        <w:ind w:left="1701" w:right="567"/>
        <w:jc w:val="both"/>
        <w:rPr>
          <w:bCs/>
          <w:iCs/>
          <w:sz w:val="28"/>
          <w:szCs w:val="28"/>
        </w:rPr>
      </w:pPr>
      <w:r w:rsidRPr="005F70CA">
        <w:rPr>
          <w:bCs/>
          <w:iCs/>
          <w:sz w:val="28"/>
          <w:szCs w:val="28"/>
        </w:rPr>
        <w:t>Установка автоматического газового пожаротушения состоит из систем:</w:t>
      </w:r>
    </w:p>
    <w:p w14:paraId="3206E22E" w14:textId="77777777" w:rsidR="00CC3CC1" w:rsidRPr="005F70CA" w:rsidRDefault="00CC3CC1" w:rsidP="003666B4">
      <w:pPr>
        <w:spacing w:line="288" w:lineRule="auto"/>
        <w:ind w:left="1701" w:right="567"/>
        <w:jc w:val="both"/>
        <w:rPr>
          <w:bCs/>
          <w:iCs/>
          <w:sz w:val="28"/>
          <w:szCs w:val="28"/>
        </w:rPr>
      </w:pPr>
      <w:r w:rsidRPr="005F70CA">
        <w:rPr>
          <w:bCs/>
          <w:iCs/>
          <w:sz w:val="28"/>
          <w:szCs w:val="28"/>
        </w:rPr>
        <w:t>– автоматического обнаружения пожара;</w:t>
      </w:r>
    </w:p>
    <w:p w14:paraId="4D1FD70D" w14:textId="77777777" w:rsidR="00CC3CC1" w:rsidRPr="005F70CA" w:rsidRDefault="00CC3CC1" w:rsidP="003666B4">
      <w:pPr>
        <w:spacing w:line="288" w:lineRule="auto"/>
        <w:ind w:left="1701" w:right="567"/>
        <w:jc w:val="both"/>
        <w:rPr>
          <w:bCs/>
          <w:iCs/>
          <w:sz w:val="28"/>
          <w:szCs w:val="28"/>
        </w:rPr>
      </w:pPr>
      <w:r w:rsidRPr="005F70CA">
        <w:rPr>
          <w:bCs/>
          <w:iCs/>
          <w:sz w:val="28"/>
          <w:szCs w:val="28"/>
        </w:rPr>
        <w:t>– автоматического оповещения о пожаре;</w:t>
      </w:r>
    </w:p>
    <w:p w14:paraId="1B6866C5" w14:textId="745627CE" w:rsidR="00CC3CC1" w:rsidRPr="005F70CA" w:rsidRDefault="00CC3CC1" w:rsidP="003666B4">
      <w:pPr>
        <w:spacing w:line="288" w:lineRule="auto"/>
        <w:ind w:left="1701" w:right="567"/>
        <w:jc w:val="both"/>
        <w:rPr>
          <w:bCs/>
          <w:iCs/>
          <w:sz w:val="28"/>
          <w:szCs w:val="28"/>
        </w:rPr>
      </w:pPr>
      <w:r w:rsidRPr="005F70CA">
        <w:rPr>
          <w:bCs/>
          <w:iCs/>
          <w:sz w:val="28"/>
          <w:szCs w:val="28"/>
        </w:rPr>
        <w:lastRenderedPageBreak/>
        <w:t>–</w:t>
      </w:r>
      <w:r w:rsidR="003666B4" w:rsidRPr="005F70CA">
        <w:rPr>
          <w:bCs/>
          <w:iCs/>
          <w:sz w:val="28"/>
          <w:szCs w:val="28"/>
        </w:rPr>
        <w:t> автоматического тушения пожара.</w:t>
      </w:r>
    </w:p>
    <w:p w14:paraId="0F3B5A4D" w14:textId="77777777" w:rsidR="00CC3CC1" w:rsidRPr="005F70CA" w:rsidRDefault="00CC3CC1" w:rsidP="003666B4">
      <w:pPr>
        <w:spacing w:line="288" w:lineRule="auto"/>
        <w:ind w:left="1701" w:right="567"/>
        <w:jc w:val="both"/>
        <w:rPr>
          <w:bCs/>
          <w:iCs/>
          <w:sz w:val="28"/>
          <w:szCs w:val="28"/>
        </w:rPr>
      </w:pPr>
      <w:r w:rsidRPr="005F70CA">
        <w:rPr>
          <w:bCs/>
          <w:iCs/>
          <w:sz w:val="28"/>
          <w:szCs w:val="28"/>
        </w:rPr>
        <w:t>Система автоматического обнаружения пожара состоит из:</w:t>
      </w:r>
    </w:p>
    <w:p w14:paraId="7304016E" w14:textId="77777777" w:rsidR="00CC3CC1" w:rsidRPr="005F70CA" w:rsidRDefault="00CC3CC1" w:rsidP="003666B4">
      <w:pPr>
        <w:spacing w:line="288" w:lineRule="auto"/>
        <w:ind w:left="1701" w:right="567"/>
        <w:jc w:val="both"/>
        <w:rPr>
          <w:bCs/>
          <w:iCs/>
          <w:sz w:val="28"/>
          <w:szCs w:val="28"/>
        </w:rPr>
      </w:pPr>
      <w:r w:rsidRPr="005F70CA">
        <w:rPr>
          <w:bCs/>
          <w:iCs/>
          <w:sz w:val="28"/>
          <w:szCs w:val="28"/>
        </w:rPr>
        <w:t>– дымовых пожарных извещателей;</w:t>
      </w:r>
    </w:p>
    <w:p w14:paraId="5383BB13" w14:textId="7F56CF2E" w:rsidR="00CC3CC1" w:rsidRPr="005F70CA" w:rsidRDefault="00CC3CC1" w:rsidP="003666B4">
      <w:pPr>
        <w:spacing w:line="288" w:lineRule="auto"/>
        <w:ind w:left="1701" w:right="567"/>
        <w:jc w:val="both"/>
        <w:rPr>
          <w:bCs/>
          <w:iCs/>
          <w:sz w:val="28"/>
          <w:szCs w:val="28"/>
        </w:rPr>
      </w:pPr>
      <w:r w:rsidRPr="005F70CA">
        <w:rPr>
          <w:bCs/>
          <w:iCs/>
          <w:sz w:val="28"/>
          <w:szCs w:val="28"/>
        </w:rPr>
        <w:t>– приёмно-ко</w:t>
      </w:r>
      <w:r w:rsidR="003666B4" w:rsidRPr="005F70CA">
        <w:rPr>
          <w:bCs/>
          <w:iCs/>
          <w:sz w:val="28"/>
          <w:szCs w:val="28"/>
        </w:rPr>
        <w:t>нтрольного прибора (ПКП).</w:t>
      </w:r>
    </w:p>
    <w:p w14:paraId="7FACB153" w14:textId="77777777" w:rsidR="00CC3CC1" w:rsidRPr="005F70CA" w:rsidRDefault="00CC3CC1" w:rsidP="003666B4">
      <w:pPr>
        <w:spacing w:line="288" w:lineRule="auto"/>
        <w:ind w:left="1701" w:right="567"/>
        <w:jc w:val="both"/>
        <w:rPr>
          <w:bCs/>
          <w:iCs/>
          <w:sz w:val="28"/>
          <w:szCs w:val="28"/>
        </w:rPr>
      </w:pPr>
      <w:r w:rsidRPr="005F70CA">
        <w:rPr>
          <w:bCs/>
          <w:iCs/>
          <w:sz w:val="28"/>
          <w:szCs w:val="28"/>
        </w:rPr>
        <w:t>Система автоматического оповещения о пожаре состоит из:</w:t>
      </w:r>
    </w:p>
    <w:p w14:paraId="1F1BACCC" w14:textId="77777777" w:rsidR="00CC3CC1" w:rsidRPr="005F70CA" w:rsidRDefault="00CC3CC1" w:rsidP="003666B4">
      <w:pPr>
        <w:spacing w:line="288" w:lineRule="auto"/>
        <w:ind w:left="1701" w:right="567"/>
        <w:jc w:val="both"/>
        <w:rPr>
          <w:bCs/>
          <w:iCs/>
          <w:sz w:val="28"/>
          <w:szCs w:val="28"/>
        </w:rPr>
      </w:pPr>
      <w:r w:rsidRPr="005F70CA">
        <w:rPr>
          <w:bCs/>
          <w:iCs/>
          <w:sz w:val="28"/>
          <w:szCs w:val="28"/>
        </w:rPr>
        <w:t>– световых индикаторов на ПКП;</w:t>
      </w:r>
    </w:p>
    <w:p w14:paraId="03C0DA77" w14:textId="77777777" w:rsidR="00CC3CC1" w:rsidRPr="005F70CA" w:rsidRDefault="00CC3CC1" w:rsidP="003666B4">
      <w:pPr>
        <w:spacing w:line="288" w:lineRule="auto"/>
        <w:ind w:left="1701" w:right="567"/>
        <w:jc w:val="both"/>
        <w:rPr>
          <w:bCs/>
          <w:iCs/>
          <w:sz w:val="28"/>
          <w:szCs w:val="28"/>
        </w:rPr>
      </w:pPr>
      <w:r w:rsidRPr="005F70CA">
        <w:rPr>
          <w:bCs/>
          <w:iCs/>
          <w:sz w:val="28"/>
          <w:szCs w:val="28"/>
        </w:rPr>
        <w:t>– световых табло «Газ! Уходи!», «Газ! Не входи!»;</w:t>
      </w:r>
    </w:p>
    <w:p w14:paraId="77539D58" w14:textId="296FCECC" w:rsidR="00CC3CC1" w:rsidRPr="005F70CA" w:rsidRDefault="00CC3CC1" w:rsidP="003666B4">
      <w:pPr>
        <w:spacing w:line="288" w:lineRule="auto"/>
        <w:ind w:left="1701" w:right="567"/>
        <w:jc w:val="both"/>
        <w:rPr>
          <w:bCs/>
          <w:iCs/>
          <w:sz w:val="28"/>
          <w:szCs w:val="28"/>
        </w:rPr>
      </w:pPr>
      <w:r w:rsidRPr="005F70CA">
        <w:rPr>
          <w:bCs/>
          <w:iCs/>
          <w:sz w:val="28"/>
          <w:szCs w:val="28"/>
        </w:rPr>
        <w:t>–</w:t>
      </w:r>
      <w:r w:rsidR="003666B4" w:rsidRPr="005F70CA">
        <w:rPr>
          <w:bCs/>
          <w:iCs/>
          <w:sz w:val="28"/>
          <w:szCs w:val="28"/>
        </w:rPr>
        <w:t> сирены в защищаемом помещении.</w:t>
      </w:r>
    </w:p>
    <w:p w14:paraId="5DC836D9" w14:textId="77777777" w:rsidR="00CC3CC1" w:rsidRPr="005F70CA" w:rsidRDefault="00CC3CC1" w:rsidP="003666B4">
      <w:pPr>
        <w:spacing w:line="288" w:lineRule="auto"/>
        <w:ind w:left="1701" w:right="567"/>
        <w:jc w:val="both"/>
        <w:rPr>
          <w:bCs/>
          <w:iCs/>
          <w:sz w:val="28"/>
          <w:szCs w:val="28"/>
        </w:rPr>
      </w:pPr>
      <w:r w:rsidRPr="005F70CA">
        <w:rPr>
          <w:bCs/>
          <w:iCs/>
          <w:sz w:val="28"/>
          <w:szCs w:val="28"/>
        </w:rPr>
        <w:t>Система автоматического газового пожаротушения состоит из:</w:t>
      </w:r>
    </w:p>
    <w:p w14:paraId="64ED02AA" w14:textId="77777777" w:rsidR="00CC3CC1" w:rsidRPr="005F70CA" w:rsidRDefault="00CC3CC1" w:rsidP="003666B4">
      <w:pPr>
        <w:spacing w:line="288" w:lineRule="auto"/>
        <w:ind w:left="1701" w:right="567"/>
        <w:jc w:val="both"/>
        <w:rPr>
          <w:bCs/>
          <w:iCs/>
          <w:sz w:val="28"/>
          <w:szCs w:val="28"/>
        </w:rPr>
      </w:pPr>
      <w:r w:rsidRPr="005F70CA">
        <w:rPr>
          <w:bCs/>
          <w:iCs/>
          <w:sz w:val="28"/>
          <w:szCs w:val="28"/>
        </w:rPr>
        <w:t>– 2-х баллонов ёмкостью 20л;</w:t>
      </w:r>
    </w:p>
    <w:p w14:paraId="738C19CF" w14:textId="77777777" w:rsidR="00CC3CC1" w:rsidRPr="005F70CA" w:rsidRDefault="00CC3CC1" w:rsidP="003666B4">
      <w:pPr>
        <w:spacing w:line="288" w:lineRule="auto"/>
        <w:ind w:left="1701" w:right="567"/>
        <w:jc w:val="both"/>
        <w:rPr>
          <w:bCs/>
          <w:iCs/>
          <w:sz w:val="28"/>
          <w:szCs w:val="28"/>
        </w:rPr>
      </w:pPr>
      <w:r w:rsidRPr="005F70CA">
        <w:rPr>
          <w:bCs/>
          <w:iCs/>
          <w:sz w:val="28"/>
          <w:szCs w:val="28"/>
        </w:rPr>
        <w:t>– клапана с электромагнитным управлением;</w:t>
      </w:r>
    </w:p>
    <w:p w14:paraId="60C7032C" w14:textId="77777777" w:rsidR="00CC3CC1" w:rsidRPr="005F70CA" w:rsidRDefault="00CC3CC1" w:rsidP="003666B4">
      <w:pPr>
        <w:spacing w:line="288" w:lineRule="auto"/>
        <w:ind w:left="1701" w:right="567"/>
        <w:jc w:val="both"/>
        <w:rPr>
          <w:bCs/>
          <w:iCs/>
          <w:sz w:val="28"/>
          <w:szCs w:val="28"/>
        </w:rPr>
      </w:pPr>
      <w:r w:rsidRPr="005F70CA">
        <w:rPr>
          <w:bCs/>
          <w:iCs/>
          <w:sz w:val="28"/>
          <w:szCs w:val="28"/>
        </w:rPr>
        <w:t>– сигнализатора давления (СДУ);</w:t>
      </w:r>
    </w:p>
    <w:p w14:paraId="4DD19B41" w14:textId="77777777" w:rsidR="00CC3CC1" w:rsidRPr="005F70CA" w:rsidRDefault="00CC3CC1" w:rsidP="003666B4">
      <w:pPr>
        <w:spacing w:line="288" w:lineRule="auto"/>
        <w:ind w:left="1701" w:right="567"/>
        <w:jc w:val="both"/>
        <w:rPr>
          <w:bCs/>
          <w:iCs/>
          <w:sz w:val="28"/>
          <w:szCs w:val="28"/>
        </w:rPr>
      </w:pPr>
      <w:r w:rsidRPr="005F70CA">
        <w:rPr>
          <w:bCs/>
          <w:iCs/>
          <w:sz w:val="28"/>
          <w:szCs w:val="28"/>
        </w:rPr>
        <w:t>– устройства дистанционного пуска;</w:t>
      </w:r>
    </w:p>
    <w:p w14:paraId="7D3DF882" w14:textId="77777777" w:rsidR="00CC3CC1" w:rsidRPr="005F70CA" w:rsidRDefault="00CC3CC1" w:rsidP="003666B4">
      <w:pPr>
        <w:spacing w:line="288" w:lineRule="auto"/>
        <w:ind w:left="1701" w:right="567"/>
        <w:jc w:val="both"/>
        <w:rPr>
          <w:bCs/>
          <w:iCs/>
          <w:sz w:val="28"/>
          <w:szCs w:val="28"/>
        </w:rPr>
      </w:pPr>
      <w:r w:rsidRPr="005F70CA">
        <w:rPr>
          <w:bCs/>
          <w:iCs/>
          <w:sz w:val="28"/>
          <w:szCs w:val="28"/>
        </w:rPr>
        <w:t>– прибора автоматического управления системой пожаротушения;</w:t>
      </w:r>
    </w:p>
    <w:p w14:paraId="4D7382A5" w14:textId="77777777" w:rsidR="00CC3CC1" w:rsidRPr="005F70CA" w:rsidRDefault="00CC3CC1" w:rsidP="003666B4">
      <w:pPr>
        <w:spacing w:line="288" w:lineRule="auto"/>
        <w:ind w:left="1701" w:right="567"/>
        <w:jc w:val="both"/>
        <w:rPr>
          <w:bCs/>
          <w:iCs/>
          <w:sz w:val="28"/>
          <w:szCs w:val="28"/>
        </w:rPr>
      </w:pPr>
      <w:r w:rsidRPr="005F70CA">
        <w:rPr>
          <w:bCs/>
          <w:iCs/>
          <w:sz w:val="28"/>
          <w:szCs w:val="28"/>
        </w:rPr>
        <w:t>– </w:t>
      </w:r>
      <w:proofErr w:type="spellStart"/>
      <w:r w:rsidRPr="005F70CA">
        <w:rPr>
          <w:bCs/>
          <w:iCs/>
          <w:sz w:val="28"/>
          <w:szCs w:val="28"/>
        </w:rPr>
        <w:t>насадков</w:t>
      </w:r>
      <w:proofErr w:type="spellEnd"/>
      <w:r w:rsidRPr="005F70CA">
        <w:rPr>
          <w:bCs/>
          <w:iCs/>
          <w:sz w:val="28"/>
          <w:szCs w:val="28"/>
        </w:rPr>
        <w:t>-распылителей для выпуска газа;</w:t>
      </w:r>
    </w:p>
    <w:p w14:paraId="20E3BC9B" w14:textId="2DC5DF22" w:rsidR="00CC3CC1" w:rsidRPr="005F70CA" w:rsidRDefault="00CC3CC1" w:rsidP="00BD619C">
      <w:pPr>
        <w:spacing w:line="288" w:lineRule="auto"/>
        <w:ind w:left="1701" w:right="567"/>
        <w:jc w:val="both"/>
        <w:rPr>
          <w:bCs/>
          <w:iCs/>
          <w:sz w:val="28"/>
          <w:szCs w:val="28"/>
        </w:rPr>
      </w:pPr>
      <w:r w:rsidRPr="005F70CA">
        <w:rPr>
          <w:bCs/>
          <w:iCs/>
          <w:sz w:val="28"/>
          <w:szCs w:val="28"/>
        </w:rPr>
        <w:t>– доводчика дв</w:t>
      </w:r>
      <w:r w:rsidR="00BD619C" w:rsidRPr="005F70CA">
        <w:rPr>
          <w:bCs/>
          <w:iCs/>
          <w:sz w:val="28"/>
          <w:szCs w:val="28"/>
        </w:rPr>
        <w:t>ери.</w:t>
      </w:r>
    </w:p>
    <w:p w14:paraId="5BC74938" w14:textId="2BDD15BB" w:rsidR="00CC3CC1" w:rsidRPr="005F70CA" w:rsidRDefault="00A54842" w:rsidP="00CC3CC1">
      <w:pPr>
        <w:spacing w:line="288" w:lineRule="auto"/>
        <w:ind w:left="2526" w:right="367"/>
        <w:jc w:val="both"/>
        <w:rPr>
          <w:bCs/>
          <w:iCs/>
          <w:sz w:val="28"/>
          <w:szCs w:val="28"/>
        </w:rPr>
      </w:pPr>
      <w:r w:rsidRPr="005F70CA">
        <w:rPr>
          <w:b/>
          <w:bCs/>
          <w:iCs/>
          <w:sz w:val="28"/>
          <w:szCs w:val="28"/>
        </w:rPr>
        <w:t xml:space="preserve"> </w:t>
      </w:r>
      <w:r w:rsidR="00CC3CC1" w:rsidRPr="005F70CA">
        <w:rPr>
          <w:b/>
          <w:bCs/>
          <w:iCs/>
          <w:sz w:val="28"/>
          <w:szCs w:val="28"/>
        </w:rPr>
        <w:t xml:space="preserve">2.3 Размещение установки АГПТ </w:t>
      </w:r>
    </w:p>
    <w:p w14:paraId="24ED55E9" w14:textId="5916A7D7" w:rsidR="003666B4" w:rsidRPr="005F70CA" w:rsidRDefault="003666B4" w:rsidP="003666B4">
      <w:pPr>
        <w:spacing w:line="288" w:lineRule="auto"/>
        <w:ind w:left="1701" w:right="567"/>
        <w:jc w:val="both"/>
        <w:rPr>
          <w:bCs/>
          <w:iCs/>
          <w:sz w:val="28"/>
          <w:szCs w:val="28"/>
        </w:rPr>
      </w:pPr>
      <w:r w:rsidRPr="005F70CA">
        <w:rPr>
          <w:bCs/>
          <w:iCs/>
          <w:sz w:val="28"/>
          <w:szCs w:val="28"/>
        </w:rPr>
        <w:tab/>
      </w:r>
      <w:r w:rsidR="00CC3CC1" w:rsidRPr="005F70CA">
        <w:rPr>
          <w:bCs/>
          <w:iCs/>
          <w:sz w:val="28"/>
          <w:szCs w:val="28"/>
        </w:rPr>
        <w:t xml:space="preserve">Баллоны модульной установки устанавливаются в защищаемом помещении серверной на кронштейнах потолочного крепления. Предусмотренный 100% резервный запас баллонов с огнетушащим газом FM-200 хранится на складе объекта в соответствии с СН РК 2.02-02-2023. </w:t>
      </w:r>
    </w:p>
    <w:p w14:paraId="418A862B" w14:textId="5D03A967" w:rsidR="00CC3CC1" w:rsidRPr="005F70CA" w:rsidRDefault="00BD619C" w:rsidP="00CC3CC1">
      <w:pPr>
        <w:spacing w:line="288" w:lineRule="auto"/>
        <w:ind w:left="2526" w:right="367"/>
        <w:jc w:val="both"/>
        <w:rPr>
          <w:b/>
          <w:bCs/>
          <w:iCs/>
          <w:sz w:val="28"/>
          <w:szCs w:val="28"/>
        </w:rPr>
      </w:pPr>
      <w:r w:rsidRPr="005F70CA">
        <w:rPr>
          <w:b/>
          <w:bCs/>
          <w:iCs/>
          <w:sz w:val="28"/>
          <w:szCs w:val="28"/>
        </w:rPr>
        <w:t xml:space="preserve"> </w:t>
      </w:r>
      <w:r w:rsidR="00CC3CC1" w:rsidRPr="005F70CA">
        <w:rPr>
          <w:b/>
          <w:bCs/>
          <w:iCs/>
          <w:sz w:val="28"/>
          <w:szCs w:val="28"/>
        </w:rPr>
        <w:t>2.4 Расчёт огнетушащей способности газовой установки</w:t>
      </w:r>
    </w:p>
    <w:p w14:paraId="7A49EE4B" w14:textId="49AC6848" w:rsidR="00CC3CC1" w:rsidRPr="005F70CA" w:rsidRDefault="00CC3CC1" w:rsidP="003666B4">
      <w:pPr>
        <w:spacing w:line="288" w:lineRule="auto"/>
        <w:ind w:left="1701" w:right="567"/>
        <w:jc w:val="both"/>
        <w:rPr>
          <w:bCs/>
          <w:iCs/>
          <w:sz w:val="28"/>
          <w:szCs w:val="28"/>
        </w:rPr>
      </w:pPr>
      <w:r w:rsidRPr="005F70CA">
        <w:rPr>
          <w:bCs/>
          <w:iCs/>
          <w:sz w:val="28"/>
          <w:szCs w:val="28"/>
        </w:rPr>
        <w:t xml:space="preserve"> </w:t>
      </w:r>
      <w:r w:rsidR="003666B4" w:rsidRPr="005F70CA">
        <w:rPr>
          <w:bCs/>
          <w:iCs/>
          <w:sz w:val="28"/>
          <w:szCs w:val="28"/>
        </w:rPr>
        <w:t xml:space="preserve">     </w:t>
      </w:r>
      <w:r w:rsidRPr="005F70CA">
        <w:rPr>
          <w:bCs/>
          <w:iCs/>
          <w:sz w:val="28"/>
          <w:szCs w:val="28"/>
        </w:rPr>
        <w:t>Для расчёта использовались следующие расчётные данные:</w:t>
      </w:r>
    </w:p>
    <w:p w14:paraId="0147A8D0" w14:textId="77777777" w:rsidR="00CC3CC1" w:rsidRPr="005F70CA" w:rsidRDefault="00CC3CC1" w:rsidP="003666B4">
      <w:pPr>
        <w:spacing w:line="288" w:lineRule="auto"/>
        <w:ind w:left="1701" w:right="567"/>
        <w:jc w:val="both"/>
        <w:rPr>
          <w:bCs/>
          <w:iCs/>
          <w:sz w:val="28"/>
          <w:szCs w:val="28"/>
        </w:rPr>
      </w:pPr>
      <w:r w:rsidRPr="005F70CA">
        <w:rPr>
          <w:bCs/>
          <w:iCs/>
          <w:sz w:val="28"/>
          <w:szCs w:val="28"/>
        </w:rPr>
        <w:t>– объём помещения;</w:t>
      </w:r>
    </w:p>
    <w:p w14:paraId="3523E6E4" w14:textId="77777777" w:rsidR="00CC3CC1" w:rsidRPr="005F70CA" w:rsidRDefault="00CC3CC1" w:rsidP="003666B4">
      <w:pPr>
        <w:spacing w:line="288" w:lineRule="auto"/>
        <w:ind w:left="1701" w:right="567"/>
        <w:jc w:val="both"/>
        <w:rPr>
          <w:bCs/>
          <w:iCs/>
          <w:sz w:val="28"/>
          <w:szCs w:val="28"/>
        </w:rPr>
      </w:pPr>
      <w:r w:rsidRPr="005F70CA">
        <w:rPr>
          <w:bCs/>
          <w:iCs/>
          <w:sz w:val="28"/>
          <w:szCs w:val="28"/>
        </w:rPr>
        <w:t>– высота помещения до основного потолка;</w:t>
      </w:r>
    </w:p>
    <w:p w14:paraId="3D5D7C91" w14:textId="77777777" w:rsidR="00CC3CC1" w:rsidRPr="005F70CA" w:rsidRDefault="00CC3CC1" w:rsidP="003666B4">
      <w:pPr>
        <w:spacing w:line="288" w:lineRule="auto"/>
        <w:ind w:left="1701" w:right="567"/>
        <w:jc w:val="both"/>
        <w:rPr>
          <w:bCs/>
          <w:iCs/>
          <w:sz w:val="28"/>
          <w:szCs w:val="28"/>
        </w:rPr>
      </w:pPr>
      <w:r w:rsidRPr="005F70CA">
        <w:rPr>
          <w:bCs/>
          <w:iCs/>
          <w:sz w:val="28"/>
          <w:szCs w:val="28"/>
        </w:rPr>
        <w:t>– температура воздуха в помещении;</w:t>
      </w:r>
    </w:p>
    <w:p w14:paraId="46808D72" w14:textId="77777777" w:rsidR="00CC3CC1" w:rsidRPr="005F70CA" w:rsidRDefault="00CC3CC1" w:rsidP="003666B4">
      <w:pPr>
        <w:spacing w:line="288" w:lineRule="auto"/>
        <w:ind w:left="1701" w:right="567"/>
        <w:jc w:val="both"/>
        <w:rPr>
          <w:bCs/>
          <w:iCs/>
          <w:sz w:val="28"/>
          <w:szCs w:val="28"/>
        </w:rPr>
      </w:pPr>
      <w:r w:rsidRPr="005F70CA">
        <w:rPr>
          <w:bCs/>
          <w:iCs/>
          <w:sz w:val="28"/>
          <w:szCs w:val="28"/>
        </w:rPr>
        <w:t>– наличие открытых проёмов;</w:t>
      </w:r>
    </w:p>
    <w:p w14:paraId="4CBF2A93" w14:textId="77777777" w:rsidR="00CC3CC1" w:rsidRPr="005F70CA" w:rsidRDefault="00CC3CC1" w:rsidP="003666B4">
      <w:pPr>
        <w:spacing w:line="288" w:lineRule="auto"/>
        <w:ind w:left="1701" w:right="567"/>
        <w:jc w:val="both"/>
        <w:rPr>
          <w:bCs/>
          <w:iCs/>
          <w:sz w:val="28"/>
          <w:szCs w:val="28"/>
        </w:rPr>
      </w:pPr>
      <w:r w:rsidRPr="005F70CA">
        <w:rPr>
          <w:bCs/>
          <w:iCs/>
          <w:sz w:val="28"/>
          <w:szCs w:val="28"/>
        </w:rPr>
        <w:t xml:space="preserve">– наличие </w:t>
      </w:r>
      <w:proofErr w:type="spellStart"/>
      <w:r w:rsidRPr="005F70CA">
        <w:rPr>
          <w:bCs/>
          <w:iCs/>
          <w:sz w:val="28"/>
          <w:szCs w:val="28"/>
        </w:rPr>
        <w:t>неотключающихся</w:t>
      </w:r>
      <w:proofErr w:type="spellEnd"/>
      <w:r w:rsidRPr="005F70CA">
        <w:rPr>
          <w:bCs/>
          <w:iCs/>
          <w:sz w:val="28"/>
          <w:szCs w:val="28"/>
        </w:rPr>
        <w:t xml:space="preserve"> систем вентиляции;</w:t>
      </w:r>
    </w:p>
    <w:p w14:paraId="5CD13346" w14:textId="77777777" w:rsidR="00CC3CC1" w:rsidRPr="005F70CA" w:rsidRDefault="00CC3CC1" w:rsidP="003666B4">
      <w:pPr>
        <w:spacing w:line="288" w:lineRule="auto"/>
        <w:ind w:left="1701" w:right="567"/>
        <w:jc w:val="both"/>
        <w:rPr>
          <w:bCs/>
          <w:iCs/>
          <w:sz w:val="28"/>
          <w:szCs w:val="28"/>
        </w:rPr>
      </w:pPr>
      <w:r w:rsidRPr="005F70CA">
        <w:rPr>
          <w:bCs/>
          <w:iCs/>
          <w:sz w:val="28"/>
          <w:szCs w:val="28"/>
        </w:rPr>
        <w:t>– наличие оборудования, находящегося под давлением;</w:t>
      </w:r>
    </w:p>
    <w:p w14:paraId="60A8F785" w14:textId="77777777" w:rsidR="00CC3CC1" w:rsidRPr="005F70CA" w:rsidRDefault="00CC3CC1" w:rsidP="003666B4">
      <w:pPr>
        <w:spacing w:line="288" w:lineRule="auto"/>
        <w:ind w:left="1701" w:right="567"/>
        <w:jc w:val="both"/>
        <w:rPr>
          <w:bCs/>
          <w:iCs/>
          <w:sz w:val="28"/>
          <w:szCs w:val="28"/>
        </w:rPr>
      </w:pPr>
      <w:r w:rsidRPr="005F70CA">
        <w:rPr>
          <w:bCs/>
          <w:iCs/>
          <w:sz w:val="28"/>
          <w:szCs w:val="28"/>
        </w:rPr>
        <w:t>– место расположения системы АГПТ;</w:t>
      </w:r>
    </w:p>
    <w:p w14:paraId="4D2C8328" w14:textId="77777777" w:rsidR="00CC3CC1" w:rsidRPr="005F70CA" w:rsidRDefault="00CC3CC1" w:rsidP="003666B4">
      <w:pPr>
        <w:spacing w:line="288" w:lineRule="auto"/>
        <w:ind w:left="1701" w:right="567"/>
        <w:jc w:val="both"/>
        <w:rPr>
          <w:bCs/>
          <w:iCs/>
          <w:sz w:val="28"/>
          <w:szCs w:val="28"/>
        </w:rPr>
      </w:pPr>
      <w:r w:rsidRPr="005F70CA">
        <w:rPr>
          <w:bCs/>
          <w:iCs/>
          <w:sz w:val="28"/>
          <w:szCs w:val="28"/>
        </w:rPr>
        <w:t>– наличие людей в защищаемом помещении;</w:t>
      </w:r>
    </w:p>
    <w:p w14:paraId="3FB06734" w14:textId="77777777" w:rsidR="00CC3CC1" w:rsidRPr="005F70CA" w:rsidRDefault="00CC3CC1" w:rsidP="003666B4">
      <w:pPr>
        <w:spacing w:line="288" w:lineRule="auto"/>
        <w:ind w:left="1701" w:right="567"/>
        <w:jc w:val="both"/>
        <w:rPr>
          <w:bCs/>
          <w:iCs/>
          <w:sz w:val="28"/>
          <w:szCs w:val="28"/>
        </w:rPr>
      </w:pPr>
      <w:r w:rsidRPr="005F70CA">
        <w:rPr>
          <w:bCs/>
          <w:iCs/>
          <w:sz w:val="28"/>
          <w:szCs w:val="28"/>
        </w:rPr>
        <w:t>– время закрытия клапанов в воздуховодах;</w:t>
      </w:r>
    </w:p>
    <w:p w14:paraId="6D740F47" w14:textId="77777777" w:rsidR="00CC3CC1" w:rsidRPr="005F70CA" w:rsidRDefault="00CC3CC1" w:rsidP="003666B4">
      <w:pPr>
        <w:spacing w:line="288" w:lineRule="auto"/>
        <w:ind w:left="1701" w:right="567"/>
        <w:jc w:val="both"/>
        <w:rPr>
          <w:bCs/>
          <w:iCs/>
          <w:sz w:val="28"/>
          <w:szCs w:val="28"/>
        </w:rPr>
      </w:pPr>
      <w:r w:rsidRPr="005F70CA">
        <w:rPr>
          <w:bCs/>
          <w:iCs/>
          <w:sz w:val="28"/>
          <w:szCs w:val="28"/>
        </w:rPr>
        <w:t>– минимальная огнетушащая концентрация газа;</w:t>
      </w:r>
    </w:p>
    <w:p w14:paraId="187B0B62" w14:textId="77777777" w:rsidR="00CC3CC1" w:rsidRPr="005F70CA" w:rsidRDefault="00CC3CC1" w:rsidP="003666B4">
      <w:pPr>
        <w:spacing w:line="288" w:lineRule="auto"/>
        <w:ind w:left="1701" w:right="567"/>
        <w:jc w:val="both"/>
        <w:rPr>
          <w:bCs/>
          <w:iCs/>
          <w:sz w:val="28"/>
          <w:szCs w:val="28"/>
        </w:rPr>
      </w:pPr>
      <w:r w:rsidRPr="005F70CA">
        <w:rPr>
          <w:bCs/>
          <w:iCs/>
          <w:sz w:val="28"/>
          <w:szCs w:val="28"/>
        </w:rPr>
        <w:t>– максимальная концентрация огнетушащего газа в помещении.</w:t>
      </w:r>
    </w:p>
    <w:p w14:paraId="43707A5B" w14:textId="27EACEFF" w:rsidR="00CC3CC1" w:rsidRPr="005F70CA" w:rsidRDefault="003666B4" w:rsidP="003666B4">
      <w:pPr>
        <w:spacing w:line="288" w:lineRule="auto"/>
        <w:ind w:left="1701" w:right="567"/>
        <w:jc w:val="both"/>
        <w:rPr>
          <w:bCs/>
          <w:iCs/>
          <w:sz w:val="28"/>
          <w:szCs w:val="28"/>
        </w:rPr>
      </w:pPr>
      <w:r w:rsidRPr="005F70CA">
        <w:rPr>
          <w:bCs/>
          <w:iCs/>
          <w:sz w:val="28"/>
          <w:szCs w:val="28"/>
        </w:rPr>
        <w:tab/>
      </w:r>
      <w:r w:rsidR="00CC3CC1" w:rsidRPr="005F70CA">
        <w:rPr>
          <w:bCs/>
          <w:iCs/>
          <w:sz w:val="28"/>
          <w:szCs w:val="28"/>
        </w:rPr>
        <w:t>Расчёт системы производился в соответствии с приложением Г «Методика расчёта массы газового огнетушащего вещества для установок газового пожаротушения</w:t>
      </w:r>
      <w:r w:rsidRPr="005F70CA">
        <w:rPr>
          <w:bCs/>
          <w:iCs/>
          <w:sz w:val="28"/>
          <w:szCs w:val="28"/>
        </w:rPr>
        <w:t xml:space="preserve"> при тушении объёмным способом»</w:t>
      </w:r>
      <w:r w:rsidR="00CC3CC1" w:rsidRPr="005F70CA">
        <w:rPr>
          <w:bCs/>
          <w:iCs/>
          <w:sz w:val="28"/>
          <w:szCs w:val="28"/>
        </w:rPr>
        <w:t xml:space="preserve"> СП РК 2.02-102-2022. </w:t>
      </w:r>
    </w:p>
    <w:p w14:paraId="4D12C109" w14:textId="77777777" w:rsidR="00CC3CC1" w:rsidRPr="005F70CA" w:rsidRDefault="00CC3CC1" w:rsidP="00CC3CC1">
      <w:pPr>
        <w:spacing w:line="288" w:lineRule="auto"/>
        <w:ind w:left="2526" w:right="170"/>
        <w:jc w:val="both"/>
        <w:rPr>
          <w:bCs/>
          <w:i/>
          <w:iCs/>
          <w:sz w:val="28"/>
          <w:szCs w:val="28"/>
        </w:rPr>
      </w:pPr>
    </w:p>
    <w:p w14:paraId="63845726" w14:textId="483BC462" w:rsidR="00CC3CC1" w:rsidRPr="005F70CA" w:rsidRDefault="003666B4" w:rsidP="00CC3CC1">
      <w:pPr>
        <w:spacing w:line="288" w:lineRule="auto"/>
        <w:ind w:left="2526" w:right="170"/>
        <w:jc w:val="both"/>
        <w:rPr>
          <w:b/>
          <w:sz w:val="28"/>
          <w:szCs w:val="28"/>
        </w:rPr>
      </w:pPr>
      <w:r w:rsidRPr="005F70CA">
        <w:rPr>
          <w:b/>
          <w:sz w:val="28"/>
          <w:szCs w:val="28"/>
        </w:rPr>
        <w:t xml:space="preserve">              </w:t>
      </w:r>
      <w:r w:rsidR="00CC3CC1" w:rsidRPr="005F70CA">
        <w:rPr>
          <w:b/>
          <w:sz w:val="28"/>
          <w:szCs w:val="28"/>
        </w:rPr>
        <w:t xml:space="preserve">Помещение серверной № 39 отм.-4,800 </w:t>
      </w:r>
    </w:p>
    <w:tbl>
      <w:tblPr>
        <w:tblW w:w="10206" w:type="dxa"/>
        <w:tblInd w:w="1271" w:type="dxa"/>
        <w:tblLayout w:type="fixed"/>
        <w:tblLook w:val="0000" w:firstRow="0" w:lastRow="0" w:firstColumn="0" w:lastColumn="0" w:noHBand="0" w:noVBand="0"/>
      </w:tblPr>
      <w:tblGrid>
        <w:gridCol w:w="4687"/>
        <w:gridCol w:w="2553"/>
        <w:gridCol w:w="852"/>
        <w:gridCol w:w="850"/>
        <w:gridCol w:w="1264"/>
      </w:tblGrid>
      <w:tr w:rsidR="00CC3CC1" w:rsidRPr="005F70CA" w14:paraId="33721F35"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671047AF" w14:textId="77777777" w:rsidR="00CC3CC1" w:rsidRPr="005F70CA" w:rsidRDefault="00CC3CC1" w:rsidP="00CC3CC1">
            <w:pPr>
              <w:jc w:val="right"/>
              <w:rPr>
                <w:sz w:val="28"/>
                <w:szCs w:val="28"/>
              </w:rPr>
            </w:pPr>
            <w:r w:rsidRPr="005F70CA">
              <w:rPr>
                <w:sz w:val="28"/>
                <w:szCs w:val="28"/>
              </w:rPr>
              <w:t>Наименование защищаемого объекта:</w:t>
            </w:r>
          </w:p>
        </w:tc>
        <w:tc>
          <w:tcPr>
            <w:tcW w:w="5519" w:type="dxa"/>
            <w:gridSpan w:val="4"/>
            <w:tcBorders>
              <w:top w:val="single" w:sz="4" w:space="0" w:color="auto"/>
              <w:left w:val="single" w:sz="4" w:space="0" w:color="auto"/>
              <w:bottom w:val="single" w:sz="4" w:space="0" w:color="auto"/>
              <w:right w:val="single" w:sz="4" w:space="0" w:color="auto"/>
            </w:tcBorders>
            <w:vAlign w:val="center"/>
          </w:tcPr>
          <w:p w14:paraId="769B0094" w14:textId="77777777" w:rsidR="00CC3CC1" w:rsidRPr="005F70CA" w:rsidRDefault="00CC3CC1" w:rsidP="00CC3CC1">
            <w:pPr>
              <w:rPr>
                <w:b/>
                <w:color w:val="1F497D"/>
                <w:sz w:val="28"/>
                <w:szCs w:val="28"/>
              </w:rPr>
            </w:pPr>
            <w:r w:rsidRPr="005F70CA">
              <w:rPr>
                <w:b/>
                <w:color w:val="1F497D"/>
                <w:sz w:val="28"/>
                <w:szCs w:val="28"/>
              </w:rPr>
              <w:t>Серверная  № 39</w:t>
            </w:r>
          </w:p>
        </w:tc>
      </w:tr>
      <w:tr w:rsidR="00CC3CC1" w:rsidRPr="005F70CA" w14:paraId="618CFD47"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3C240E65" w14:textId="77777777" w:rsidR="00CC3CC1" w:rsidRPr="005F70CA" w:rsidRDefault="00CC3CC1" w:rsidP="00CC3CC1">
            <w:pPr>
              <w:jc w:val="right"/>
              <w:rPr>
                <w:sz w:val="28"/>
                <w:szCs w:val="28"/>
              </w:rPr>
            </w:pPr>
            <w:r w:rsidRPr="005F70CA">
              <w:rPr>
                <w:sz w:val="28"/>
                <w:szCs w:val="28"/>
              </w:rPr>
              <w:t>Количество защищаемых объемов:</w:t>
            </w:r>
          </w:p>
        </w:tc>
        <w:tc>
          <w:tcPr>
            <w:tcW w:w="5519" w:type="dxa"/>
            <w:gridSpan w:val="4"/>
            <w:tcBorders>
              <w:top w:val="single" w:sz="4" w:space="0" w:color="auto"/>
              <w:left w:val="single" w:sz="4" w:space="0" w:color="auto"/>
              <w:bottom w:val="single" w:sz="4" w:space="0" w:color="auto"/>
              <w:right w:val="single" w:sz="4" w:space="0" w:color="auto"/>
            </w:tcBorders>
            <w:vAlign w:val="center"/>
          </w:tcPr>
          <w:p w14:paraId="4E48FFDF" w14:textId="77777777" w:rsidR="00CC3CC1" w:rsidRPr="005F70CA" w:rsidRDefault="00CC3CC1" w:rsidP="00CC3CC1">
            <w:pPr>
              <w:rPr>
                <w:b/>
                <w:color w:val="1F497D"/>
                <w:sz w:val="28"/>
                <w:szCs w:val="28"/>
              </w:rPr>
            </w:pPr>
            <w:r w:rsidRPr="005F70CA">
              <w:rPr>
                <w:b/>
                <w:color w:val="1F497D"/>
                <w:sz w:val="28"/>
                <w:szCs w:val="28"/>
              </w:rPr>
              <w:t>1</w:t>
            </w:r>
          </w:p>
        </w:tc>
      </w:tr>
      <w:tr w:rsidR="00CC3CC1" w:rsidRPr="005F70CA" w14:paraId="52FFACEC"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78DD82E0" w14:textId="77777777" w:rsidR="00CC3CC1" w:rsidRPr="005F70CA" w:rsidRDefault="00CC3CC1" w:rsidP="00CC3CC1">
            <w:pPr>
              <w:jc w:val="right"/>
              <w:rPr>
                <w:sz w:val="28"/>
                <w:szCs w:val="28"/>
              </w:rPr>
            </w:pPr>
            <w:r w:rsidRPr="005F70CA">
              <w:rPr>
                <w:sz w:val="28"/>
                <w:szCs w:val="28"/>
              </w:rPr>
              <w:t>Способ хранения ГОТВ:</w:t>
            </w:r>
          </w:p>
        </w:tc>
        <w:tc>
          <w:tcPr>
            <w:tcW w:w="5519" w:type="dxa"/>
            <w:gridSpan w:val="4"/>
            <w:tcBorders>
              <w:top w:val="single" w:sz="4" w:space="0" w:color="auto"/>
              <w:left w:val="single" w:sz="4" w:space="0" w:color="auto"/>
              <w:bottom w:val="single" w:sz="4" w:space="0" w:color="auto"/>
              <w:right w:val="single" w:sz="4" w:space="0" w:color="auto"/>
            </w:tcBorders>
            <w:vAlign w:val="center"/>
          </w:tcPr>
          <w:p w14:paraId="64F2D5C4" w14:textId="77777777" w:rsidR="00CC3CC1" w:rsidRPr="005F70CA" w:rsidRDefault="00CC3CC1" w:rsidP="00CC3CC1">
            <w:pPr>
              <w:rPr>
                <w:color w:val="1F497D"/>
                <w:sz w:val="28"/>
                <w:szCs w:val="28"/>
              </w:rPr>
            </w:pPr>
            <w:r w:rsidRPr="005F70CA">
              <w:rPr>
                <w:color w:val="1F497D"/>
                <w:sz w:val="28"/>
                <w:szCs w:val="28"/>
              </w:rPr>
              <w:t>Модульный</w:t>
            </w:r>
          </w:p>
        </w:tc>
      </w:tr>
      <w:tr w:rsidR="00CC3CC1" w:rsidRPr="005F70CA" w14:paraId="5FB3C8E9"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3599C914" w14:textId="77777777" w:rsidR="00CC3CC1" w:rsidRPr="005F70CA" w:rsidRDefault="00CC3CC1" w:rsidP="00CC3CC1">
            <w:pPr>
              <w:jc w:val="right"/>
              <w:rPr>
                <w:sz w:val="28"/>
                <w:szCs w:val="28"/>
              </w:rPr>
            </w:pPr>
            <w:r w:rsidRPr="005F70CA">
              <w:rPr>
                <w:sz w:val="28"/>
                <w:szCs w:val="28"/>
              </w:rPr>
              <w:t>Способ тушения:</w:t>
            </w:r>
          </w:p>
        </w:tc>
        <w:tc>
          <w:tcPr>
            <w:tcW w:w="5519" w:type="dxa"/>
            <w:gridSpan w:val="4"/>
            <w:tcBorders>
              <w:top w:val="single" w:sz="4" w:space="0" w:color="auto"/>
              <w:left w:val="single" w:sz="4" w:space="0" w:color="auto"/>
              <w:bottom w:val="single" w:sz="4" w:space="0" w:color="auto"/>
              <w:right w:val="single" w:sz="4" w:space="0" w:color="auto"/>
            </w:tcBorders>
            <w:vAlign w:val="center"/>
          </w:tcPr>
          <w:p w14:paraId="67C3DAF5" w14:textId="77777777" w:rsidR="00CC3CC1" w:rsidRPr="005F70CA" w:rsidRDefault="00CC3CC1" w:rsidP="00CC3CC1">
            <w:pPr>
              <w:rPr>
                <w:color w:val="1F497D"/>
                <w:sz w:val="28"/>
                <w:szCs w:val="28"/>
              </w:rPr>
            </w:pPr>
            <w:r w:rsidRPr="005F70CA">
              <w:rPr>
                <w:color w:val="1F497D"/>
                <w:sz w:val="28"/>
                <w:szCs w:val="28"/>
              </w:rPr>
              <w:t>Объемный</w:t>
            </w:r>
          </w:p>
        </w:tc>
      </w:tr>
      <w:tr w:rsidR="00CC3CC1" w:rsidRPr="005F70CA" w14:paraId="5E795BD9"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0F2F7FAB" w14:textId="77777777" w:rsidR="00CC3CC1" w:rsidRPr="005F70CA" w:rsidRDefault="00CC3CC1" w:rsidP="00CC3CC1">
            <w:pPr>
              <w:rPr>
                <w:sz w:val="28"/>
                <w:szCs w:val="28"/>
              </w:rPr>
            </w:pPr>
            <w:r w:rsidRPr="005F70CA">
              <w:rPr>
                <w:sz w:val="28"/>
                <w:szCs w:val="28"/>
              </w:rPr>
              <w:t>Высота помещения</w:t>
            </w:r>
          </w:p>
        </w:tc>
        <w:tc>
          <w:tcPr>
            <w:tcW w:w="2553" w:type="dxa"/>
            <w:tcBorders>
              <w:top w:val="single" w:sz="4" w:space="0" w:color="auto"/>
              <w:left w:val="single" w:sz="4" w:space="0" w:color="auto"/>
              <w:bottom w:val="single" w:sz="4" w:space="0" w:color="auto"/>
              <w:right w:val="single" w:sz="4" w:space="0" w:color="auto"/>
            </w:tcBorders>
            <w:vAlign w:val="center"/>
          </w:tcPr>
          <w:p w14:paraId="2C41819D" w14:textId="77777777" w:rsidR="00CC3CC1" w:rsidRPr="005F70CA" w:rsidRDefault="00CC3CC1" w:rsidP="00CC3CC1">
            <w:pPr>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8162A3E" w14:textId="77777777" w:rsidR="00CC3CC1" w:rsidRPr="005F70CA" w:rsidRDefault="00CC3CC1" w:rsidP="00CC3CC1">
            <w:pPr>
              <w:ind w:left="-92" w:right="-93"/>
              <w:jc w:val="center"/>
              <w:rPr>
                <w:sz w:val="28"/>
                <w:szCs w:val="28"/>
              </w:rPr>
            </w:pPr>
            <w:r w:rsidRPr="005F70CA">
              <w:rPr>
                <w:sz w:val="28"/>
                <w:szCs w:val="28"/>
              </w:rPr>
              <w:t xml:space="preserve">м </w:t>
            </w:r>
          </w:p>
        </w:tc>
        <w:tc>
          <w:tcPr>
            <w:tcW w:w="850" w:type="dxa"/>
            <w:tcBorders>
              <w:top w:val="single" w:sz="4" w:space="0" w:color="auto"/>
              <w:left w:val="single" w:sz="4" w:space="0" w:color="auto"/>
              <w:bottom w:val="single" w:sz="4" w:space="0" w:color="auto"/>
              <w:right w:val="single" w:sz="4" w:space="0" w:color="auto"/>
            </w:tcBorders>
            <w:noWrap/>
            <w:vAlign w:val="center"/>
          </w:tcPr>
          <w:p w14:paraId="355F6DEE" w14:textId="77777777" w:rsidR="00CC3CC1" w:rsidRPr="005F70CA" w:rsidRDefault="00CC3CC1" w:rsidP="00CC3CC1">
            <w:pPr>
              <w:ind w:left="-92" w:right="-93"/>
              <w:jc w:val="center"/>
              <w:rPr>
                <w:sz w:val="28"/>
                <w:szCs w:val="28"/>
              </w:rPr>
            </w:pPr>
            <w:r w:rsidRPr="005F70CA">
              <w:rPr>
                <w:sz w:val="28"/>
                <w:szCs w:val="28"/>
              </w:rPr>
              <w:t>Н</w:t>
            </w:r>
          </w:p>
        </w:tc>
        <w:tc>
          <w:tcPr>
            <w:tcW w:w="1264" w:type="dxa"/>
            <w:tcBorders>
              <w:top w:val="single" w:sz="4" w:space="0" w:color="auto"/>
              <w:left w:val="single" w:sz="4" w:space="0" w:color="auto"/>
              <w:bottom w:val="single" w:sz="4" w:space="0" w:color="auto"/>
              <w:right w:val="single" w:sz="4" w:space="0" w:color="auto"/>
            </w:tcBorders>
            <w:noWrap/>
            <w:vAlign w:val="center"/>
          </w:tcPr>
          <w:p w14:paraId="29092266" w14:textId="77777777" w:rsidR="00CC3CC1" w:rsidRPr="005F70CA" w:rsidRDefault="00CC3CC1" w:rsidP="00CC3CC1">
            <w:pPr>
              <w:ind w:left="-91" w:right="-92"/>
              <w:jc w:val="center"/>
              <w:rPr>
                <w:b/>
                <w:color w:val="1F497D"/>
                <w:sz w:val="28"/>
                <w:szCs w:val="28"/>
              </w:rPr>
            </w:pPr>
            <w:r w:rsidRPr="005F70CA">
              <w:rPr>
                <w:b/>
                <w:color w:val="1F497D"/>
                <w:sz w:val="28"/>
                <w:szCs w:val="28"/>
              </w:rPr>
              <w:t>3.90</w:t>
            </w:r>
          </w:p>
        </w:tc>
      </w:tr>
      <w:tr w:rsidR="00CC3CC1" w:rsidRPr="005F70CA" w14:paraId="7364467E"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70C587E5" w14:textId="77777777" w:rsidR="00CC3CC1" w:rsidRPr="005F70CA" w:rsidRDefault="00CC3CC1" w:rsidP="00CC3CC1">
            <w:pPr>
              <w:rPr>
                <w:sz w:val="28"/>
                <w:szCs w:val="28"/>
              </w:rPr>
            </w:pPr>
            <w:r w:rsidRPr="005F70CA">
              <w:rPr>
                <w:sz w:val="28"/>
                <w:szCs w:val="28"/>
              </w:rPr>
              <w:t>Расчетный объем защищаемого помещения</w:t>
            </w:r>
          </w:p>
        </w:tc>
        <w:tc>
          <w:tcPr>
            <w:tcW w:w="2553" w:type="dxa"/>
            <w:tcBorders>
              <w:top w:val="single" w:sz="4" w:space="0" w:color="auto"/>
              <w:left w:val="single" w:sz="4" w:space="0" w:color="auto"/>
              <w:bottom w:val="single" w:sz="4" w:space="0" w:color="auto"/>
              <w:right w:val="single" w:sz="4" w:space="0" w:color="auto"/>
            </w:tcBorders>
            <w:vAlign w:val="center"/>
          </w:tcPr>
          <w:p w14:paraId="64FB43E4" w14:textId="77777777" w:rsidR="00CC3CC1" w:rsidRPr="005F70CA" w:rsidRDefault="00CC3CC1" w:rsidP="00CC3CC1">
            <w:pPr>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16686AA8" w14:textId="77777777" w:rsidR="00CC3CC1" w:rsidRPr="005F70CA" w:rsidRDefault="00CC3CC1" w:rsidP="00CC3CC1">
            <w:pPr>
              <w:ind w:left="-92" w:right="-93"/>
              <w:jc w:val="center"/>
              <w:rPr>
                <w:sz w:val="28"/>
                <w:szCs w:val="28"/>
              </w:rPr>
            </w:pPr>
            <w:r w:rsidRPr="005F70CA">
              <w:rPr>
                <w:sz w:val="28"/>
                <w:szCs w:val="28"/>
              </w:rPr>
              <w:t>м³</w:t>
            </w:r>
          </w:p>
        </w:tc>
        <w:tc>
          <w:tcPr>
            <w:tcW w:w="850" w:type="dxa"/>
            <w:tcBorders>
              <w:top w:val="single" w:sz="4" w:space="0" w:color="auto"/>
              <w:left w:val="single" w:sz="4" w:space="0" w:color="auto"/>
              <w:bottom w:val="single" w:sz="4" w:space="0" w:color="auto"/>
              <w:right w:val="single" w:sz="4" w:space="0" w:color="auto"/>
            </w:tcBorders>
            <w:noWrap/>
            <w:vAlign w:val="center"/>
          </w:tcPr>
          <w:p w14:paraId="3ED066EE" w14:textId="77777777" w:rsidR="00CC3CC1" w:rsidRPr="005F70CA" w:rsidRDefault="00CC3CC1" w:rsidP="00CC3CC1">
            <w:pPr>
              <w:ind w:left="-92" w:right="-93"/>
              <w:jc w:val="center"/>
              <w:rPr>
                <w:sz w:val="28"/>
                <w:szCs w:val="28"/>
              </w:rPr>
            </w:pPr>
            <w:proofErr w:type="spellStart"/>
            <w:r w:rsidRPr="005F70CA">
              <w:rPr>
                <w:sz w:val="28"/>
                <w:szCs w:val="28"/>
              </w:rPr>
              <w:t>V</w:t>
            </w:r>
            <w:r w:rsidRPr="005F70CA">
              <w:rPr>
                <w:sz w:val="28"/>
                <w:szCs w:val="28"/>
                <w:vertAlign w:val="subscript"/>
              </w:rPr>
              <w:t>р</w:t>
            </w:r>
            <w:proofErr w:type="spellEnd"/>
          </w:p>
        </w:tc>
        <w:tc>
          <w:tcPr>
            <w:tcW w:w="1264" w:type="dxa"/>
            <w:tcBorders>
              <w:top w:val="single" w:sz="4" w:space="0" w:color="auto"/>
              <w:left w:val="single" w:sz="4" w:space="0" w:color="auto"/>
              <w:bottom w:val="single" w:sz="4" w:space="0" w:color="auto"/>
              <w:right w:val="single" w:sz="4" w:space="0" w:color="auto"/>
            </w:tcBorders>
            <w:noWrap/>
            <w:vAlign w:val="center"/>
          </w:tcPr>
          <w:p w14:paraId="5C097F44" w14:textId="77777777" w:rsidR="00CC3CC1" w:rsidRPr="005F70CA" w:rsidRDefault="00CC3CC1" w:rsidP="00CC3CC1">
            <w:pPr>
              <w:ind w:left="-91" w:right="-92"/>
              <w:jc w:val="center"/>
              <w:rPr>
                <w:sz w:val="28"/>
                <w:szCs w:val="28"/>
              </w:rPr>
            </w:pPr>
            <w:r w:rsidRPr="005F70CA">
              <w:rPr>
                <w:sz w:val="28"/>
                <w:szCs w:val="28"/>
              </w:rPr>
              <w:t>43.1</w:t>
            </w:r>
          </w:p>
        </w:tc>
      </w:tr>
      <w:tr w:rsidR="00CC3CC1" w:rsidRPr="005F70CA" w14:paraId="6372359F"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68F1341A" w14:textId="77777777" w:rsidR="00CC3CC1" w:rsidRPr="005F70CA" w:rsidRDefault="00CC3CC1" w:rsidP="00CC3CC1">
            <w:pPr>
              <w:rPr>
                <w:b/>
                <w:bCs/>
                <w:color w:val="0000FF"/>
                <w:sz w:val="28"/>
                <w:szCs w:val="28"/>
              </w:rPr>
            </w:pPr>
            <w:r w:rsidRPr="005F70CA">
              <w:rPr>
                <w:sz w:val="28"/>
                <w:szCs w:val="28"/>
              </w:rPr>
              <w:t>Вид ГОТВ</w:t>
            </w:r>
          </w:p>
        </w:tc>
        <w:tc>
          <w:tcPr>
            <w:tcW w:w="2553" w:type="dxa"/>
            <w:tcBorders>
              <w:top w:val="single" w:sz="4" w:space="0" w:color="auto"/>
              <w:left w:val="single" w:sz="4" w:space="0" w:color="auto"/>
              <w:bottom w:val="single" w:sz="4" w:space="0" w:color="auto"/>
              <w:right w:val="single" w:sz="4" w:space="0" w:color="auto"/>
            </w:tcBorders>
            <w:vAlign w:val="center"/>
          </w:tcPr>
          <w:p w14:paraId="0868ABAE" w14:textId="77777777" w:rsidR="00CC3CC1" w:rsidRPr="005F70CA" w:rsidRDefault="00CC3CC1" w:rsidP="00CC3CC1">
            <w:pPr>
              <w:jc w:val="center"/>
              <w:rPr>
                <w:b/>
                <w:bCs/>
                <w:color w:val="0000FF"/>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28EEAB5" w14:textId="77777777" w:rsidR="00CC3CC1" w:rsidRPr="005F70CA" w:rsidRDefault="00CC3CC1" w:rsidP="00CC3CC1">
            <w:pPr>
              <w:ind w:left="-92" w:right="-93"/>
              <w:jc w:val="center"/>
              <w:rPr>
                <w:b/>
                <w:bCs/>
                <w:color w:val="0000FF"/>
                <w:sz w:val="28"/>
                <w:szCs w:val="28"/>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2FCEF9F2" w14:textId="77777777" w:rsidR="00CC3CC1" w:rsidRPr="005F70CA" w:rsidRDefault="00CC3CC1" w:rsidP="00CC3CC1">
            <w:pPr>
              <w:ind w:left="-92" w:right="-93"/>
              <w:jc w:val="center"/>
              <w:rPr>
                <w:b/>
                <w:bCs/>
                <w:color w:val="0000FF"/>
                <w:sz w:val="28"/>
                <w:szCs w:val="28"/>
              </w:rPr>
            </w:pPr>
          </w:p>
        </w:tc>
        <w:tc>
          <w:tcPr>
            <w:tcW w:w="1264" w:type="dxa"/>
            <w:tcBorders>
              <w:top w:val="single" w:sz="4" w:space="0" w:color="auto"/>
              <w:left w:val="single" w:sz="4" w:space="0" w:color="auto"/>
              <w:bottom w:val="single" w:sz="4" w:space="0" w:color="auto"/>
              <w:right w:val="single" w:sz="4" w:space="0" w:color="auto"/>
            </w:tcBorders>
            <w:noWrap/>
            <w:vAlign w:val="center"/>
          </w:tcPr>
          <w:p w14:paraId="32578ABD" w14:textId="77777777" w:rsidR="00CC3CC1" w:rsidRPr="005F70CA" w:rsidRDefault="00CC3CC1" w:rsidP="00CC3CC1">
            <w:pPr>
              <w:ind w:left="-91" w:right="-92"/>
              <w:jc w:val="center"/>
              <w:rPr>
                <w:b/>
                <w:bCs/>
                <w:color w:val="1F497D"/>
                <w:sz w:val="28"/>
                <w:szCs w:val="28"/>
              </w:rPr>
            </w:pPr>
            <w:r w:rsidRPr="005F70CA">
              <w:rPr>
                <w:b/>
                <w:bCs/>
                <w:color w:val="1F497D"/>
                <w:sz w:val="28"/>
                <w:szCs w:val="28"/>
              </w:rPr>
              <w:t>Хладон 227еа</w:t>
            </w:r>
          </w:p>
        </w:tc>
      </w:tr>
      <w:tr w:rsidR="00CC3CC1" w:rsidRPr="005F70CA" w14:paraId="6B5B8AED"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2F80011C" w14:textId="77777777" w:rsidR="00CC3CC1" w:rsidRPr="005F70CA" w:rsidRDefault="00CC3CC1" w:rsidP="00CC3CC1">
            <w:pPr>
              <w:rPr>
                <w:sz w:val="28"/>
                <w:szCs w:val="28"/>
              </w:rPr>
            </w:pPr>
            <w:r w:rsidRPr="005F70CA">
              <w:rPr>
                <w:sz w:val="28"/>
                <w:szCs w:val="28"/>
              </w:rPr>
              <w:t>Наименование горючего материала</w:t>
            </w:r>
          </w:p>
        </w:tc>
        <w:tc>
          <w:tcPr>
            <w:tcW w:w="2553" w:type="dxa"/>
            <w:tcBorders>
              <w:top w:val="single" w:sz="4" w:space="0" w:color="auto"/>
              <w:left w:val="single" w:sz="4" w:space="0" w:color="auto"/>
              <w:bottom w:val="single" w:sz="4" w:space="0" w:color="auto"/>
              <w:right w:val="single" w:sz="4" w:space="0" w:color="auto"/>
            </w:tcBorders>
            <w:vAlign w:val="center"/>
          </w:tcPr>
          <w:p w14:paraId="5CB75BAC" w14:textId="77777777" w:rsidR="00CC3CC1" w:rsidRPr="005F70CA" w:rsidRDefault="00CC3CC1" w:rsidP="00CC3CC1">
            <w:pPr>
              <w:jc w:val="center"/>
              <w:rPr>
                <w:b/>
                <w:bCs/>
                <w:color w:val="0000FF"/>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144C0C9" w14:textId="77777777" w:rsidR="00CC3CC1" w:rsidRPr="005F70CA" w:rsidRDefault="00CC3CC1" w:rsidP="00CC3CC1">
            <w:pPr>
              <w:ind w:left="-92" w:right="-93"/>
              <w:jc w:val="center"/>
              <w:rPr>
                <w:b/>
                <w:bCs/>
                <w:color w:val="0000FF"/>
                <w:sz w:val="28"/>
                <w:szCs w:val="28"/>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45A496B1" w14:textId="77777777" w:rsidR="00CC3CC1" w:rsidRPr="005F70CA" w:rsidRDefault="00CC3CC1" w:rsidP="00CC3CC1">
            <w:pPr>
              <w:ind w:left="-92" w:right="-93"/>
              <w:jc w:val="center"/>
              <w:rPr>
                <w:b/>
                <w:bCs/>
                <w:color w:val="0000FF"/>
                <w:sz w:val="28"/>
                <w:szCs w:val="28"/>
              </w:rPr>
            </w:pPr>
          </w:p>
        </w:tc>
        <w:tc>
          <w:tcPr>
            <w:tcW w:w="1264" w:type="dxa"/>
            <w:tcBorders>
              <w:top w:val="single" w:sz="4" w:space="0" w:color="auto"/>
              <w:left w:val="single" w:sz="4" w:space="0" w:color="auto"/>
              <w:bottom w:val="single" w:sz="4" w:space="0" w:color="auto"/>
              <w:right w:val="single" w:sz="4" w:space="0" w:color="auto"/>
            </w:tcBorders>
            <w:noWrap/>
            <w:vAlign w:val="center"/>
          </w:tcPr>
          <w:p w14:paraId="5635DC91" w14:textId="77777777" w:rsidR="00CC3CC1" w:rsidRPr="005F70CA" w:rsidRDefault="00CC3CC1" w:rsidP="00CC3CC1">
            <w:pPr>
              <w:ind w:left="-91" w:right="-92"/>
              <w:jc w:val="center"/>
              <w:rPr>
                <w:b/>
                <w:bCs/>
                <w:color w:val="1F497D"/>
                <w:sz w:val="28"/>
                <w:szCs w:val="28"/>
              </w:rPr>
            </w:pPr>
            <w:r w:rsidRPr="005F70CA">
              <w:rPr>
                <w:b/>
                <w:bCs/>
                <w:color w:val="1F497D"/>
                <w:sz w:val="28"/>
                <w:szCs w:val="28"/>
              </w:rPr>
              <w:t>Н-гептан</w:t>
            </w:r>
          </w:p>
        </w:tc>
      </w:tr>
      <w:tr w:rsidR="00CC3CC1" w:rsidRPr="005F70CA" w14:paraId="4FA701F9"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vAlign w:val="center"/>
          </w:tcPr>
          <w:p w14:paraId="31EDA7A6" w14:textId="77777777" w:rsidR="00CC3CC1" w:rsidRPr="005F70CA" w:rsidRDefault="00CC3CC1" w:rsidP="00CC3CC1">
            <w:pPr>
              <w:rPr>
                <w:sz w:val="28"/>
                <w:szCs w:val="28"/>
              </w:rPr>
            </w:pPr>
            <w:r w:rsidRPr="005F70CA">
              <w:rPr>
                <w:sz w:val="28"/>
                <w:szCs w:val="28"/>
              </w:rPr>
              <w:t>Нормативная объемная концентрация</w:t>
            </w:r>
          </w:p>
        </w:tc>
        <w:tc>
          <w:tcPr>
            <w:tcW w:w="2553" w:type="dxa"/>
            <w:tcBorders>
              <w:top w:val="single" w:sz="4" w:space="0" w:color="auto"/>
              <w:left w:val="single" w:sz="4" w:space="0" w:color="auto"/>
              <w:bottom w:val="single" w:sz="4" w:space="0" w:color="auto"/>
              <w:right w:val="single" w:sz="4" w:space="0" w:color="auto"/>
            </w:tcBorders>
            <w:vAlign w:val="center"/>
          </w:tcPr>
          <w:p w14:paraId="05456765" w14:textId="77777777" w:rsidR="00CC3CC1" w:rsidRPr="005F70CA" w:rsidRDefault="00CC3CC1" w:rsidP="00CC3CC1">
            <w:pPr>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29C4A3C" w14:textId="77777777" w:rsidR="00CC3CC1" w:rsidRPr="005F70CA" w:rsidRDefault="00CC3CC1" w:rsidP="00CC3CC1">
            <w:pPr>
              <w:ind w:left="-92" w:right="-93"/>
              <w:jc w:val="center"/>
              <w:rPr>
                <w:sz w:val="28"/>
                <w:szCs w:val="28"/>
              </w:rPr>
            </w:pPr>
            <w:r w:rsidRPr="005F70CA">
              <w:rPr>
                <w:sz w:val="28"/>
                <w:szCs w:val="28"/>
              </w:rPr>
              <w:t>% (об.)</w:t>
            </w:r>
          </w:p>
        </w:tc>
        <w:tc>
          <w:tcPr>
            <w:tcW w:w="850" w:type="dxa"/>
            <w:tcBorders>
              <w:top w:val="single" w:sz="4" w:space="0" w:color="auto"/>
              <w:left w:val="single" w:sz="4" w:space="0" w:color="auto"/>
              <w:bottom w:val="single" w:sz="4" w:space="0" w:color="auto"/>
              <w:right w:val="single" w:sz="4" w:space="0" w:color="auto"/>
            </w:tcBorders>
            <w:vAlign w:val="center"/>
          </w:tcPr>
          <w:p w14:paraId="50D8B0A5" w14:textId="77777777" w:rsidR="00CC3CC1" w:rsidRPr="005F70CA" w:rsidRDefault="00CC3CC1" w:rsidP="00CC3CC1">
            <w:pPr>
              <w:ind w:left="-92" w:right="-93"/>
              <w:jc w:val="center"/>
              <w:rPr>
                <w:sz w:val="28"/>
                <w:szCs w:val="28"/>
              </w:rPr>
            </w:pPr>
            <w:proofErr w:type="spellStart"/>
            <w:r w:rsidRPr="005F70CA">
              <w:rPr>
                <w:sz w:val="28"/>
                <w:szCs w:val="28"/>
              </w:rPr>
              <w:t>С</w:t>
            </w:r>
            <w:r w:rsidRPr="005F70CA">
              <w:rPr>
                <w:sz w:val="28"/>
                <w:szCs w:val="28"/>
                <w:vertAlign w:val="subscript"/>
              </w:rPr>
              <w:t>н</w:t>
            </w:r>
            <w:proofErr w:type="spellEnd"/>
          </w:p>
        </w:tc>
        <w:tc>
          <w:tcPr>
            <w:tcW w:w="1264" w:type="dxa"/>
            <w:tcBorders>
              <w:top w:val="single" w:sz="4" w:space="0" w:color="auto"/>
              <w:left w:val="single" w:sz="4" w:space="0" w:color="auto"/>
              <w:bottom w:val="single" w:sz="4" w:space="0" w:color="auto"/>
              <w:right w:val="single" w:sz="4" w:space="0" w:color="auto"/>
            </w:tcBorders>
            <w:noWrap/>
            <w:vAlign w:val="center"/>
          </w:tcPr>
          <w:p w14:paraId="23FD8368" w14:textId="77777777" w:rsidR="00CC3CC1" w:rsidRPr="005F70CA" w:rsidRDefault="00CC3CC1" w:rsidP="00CC3CC1">
            <w:pPr>
              <w:ind w:left="-91" w:right="-92"/>
              <w:jc w:val="center"/>
              <w:rPr>
                <w:sz w:val="28"/>
                <w:szCs w:val="28"/>
              </w:rPr>
            </w:pPr>
            <w:r w:rsidRPr="005F70CA">
              <w:rPr>
                <w:sz w:val="28"/>
                <w:szCs w:val="28"/>
              </w:rPr>
              <w:t>7.20</w:t>
            </w:r>
          </w:p>
        </w:tc>
      </w:tr>
      <w:tr w:rsidR="00CC3CC1" w:rsidRPr="005F70CA" w14:paraId="7E1B3410"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vAlign w:val="center"/>
          </w:tcPr>
          <w:p w14:paraId="55039B73" w14:textId="77777777" w:rsidR="00CC3CC1" w:rsidRPr="005F70CA" w:rsidRDefault="00CC3CC1" w:rsidP="00CC3CC1">
            <w:pPr>
              <w:rPr>
                <w:sz w:val="28"/>
                <w:szCs w:val="28"/>
              </w:rPr>
            </w:pPr>
            <w:r w:rsidRPr="005F70CA">
              <w:rPr>
                <w:sz w:val="28"/>
                <w:szCs w:val="28"/>
              </w:rPr>
              <w:t>Плотность паров при температуре  Т</w:t>
            </w:r>
            <w:r w:rsidRPr="005F70CA">
              <w:rPr>
                <w:sz w:val="28"/>
                <w:szCs w:val="28"/>
                <w:vertAlign w:val="subscript"/>
              </w:rPr>
              <w:t>о</w:t>
            </w:r>
            <w:r w:rsidRPr="005F70CA">
              <w:rPr>
                <w:sz w:val="28"/>
                <w:szCs w:val="28"/>
              </w:rPr>
              <w:t>=293 К (20ºС) и Р=101,3кПа</w:t>
            </w:r>
          </w:p>
        </w:tc>
        <w:tc>
          <w:tcPr>
            <w:tcW w:w="2553" w:type="dxa"/>
            <w:tcBorders>
              <w:top w:val="single" w:sz="4" w:space="0" w:color="auto"/>
              <w:left w:val="single" w:sz="4" w:space="0" w:color="auto"/>
              <w:bottom w:val="single" w:sz="4" w:space="0" w:color="auto"/>
              <w:right w:val="single" w:sz="4" w:space="0" w:color="auto"/>
            </w:tcBorders>
            <w:vAlign w:val="center"/>
          </w:tcPr>
          <w:p w14:paraId="066F7D7F" w14:textId="77777777" w:rsidR="00CC3CC1" w:rsidRPr="005F70CA" w:rsidRDefault="00CC3CC1" w:rsidP="00CC3CC1">
            <w:pPr>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E2E2821" w14:textId="77777777" w:rsidR="00CC3CC1" w:rsidRPr="005F70CA" w:rsidRDefault="00CC3CC1" w:rsidP="00CC3CC1">
            <w:pPr>
              <w:ind w:left="-92" w:right="-93"/>
              <w:jc w:val="center"/>
              <w:rPr>
                <w:sz w:val="28"/>
                <w:szCs w:val="28"/>
              </w:rPr>
            </w:pPr>
            <w:r w:rsidRPr="005F70CA">
              <w:rPr>
                <w:sz w:val="28"/>
                <w:szCs w:val="28"/>
              </w:rPr>
              <w:t>кг/м³</w:t>
            </w:r>
          </w:p>
        </w:tc>
        <w:tc>
          <w:tcPr>
            <w:tcW w:w="850" w:type="dxa"/>
            <w:tcBorders>
              <w:top w:val="single" w:sz="4" w:space="0" w:color="auto"/>
              <w:left w:val="single" w:sz="4" w:space="0" w:color="auto"/>
              <w:bottom w:val="single" w:sz="4" w:space="0" w:color="auto"/>
              <w:right w:val="single" w:sz="4" w:space="0" w:color="auto"/>
            </w:tcBorders>
            <w:noWrap/>
            <w:vAlign w:val="center"/>
          </w:tcPr>
          <w:p w14:paraId="4BC686A1" w14:textId="77777777" w:rsidR="00CC3CC1" w:rsidRPr="005F70CA" w:rsidRDefault="00CC3CC1" w:rsidP="00CC3CC1">
            <w:pPr>
              <w:ind w:left="-92" w:right="-93"/>
              <w:jc w:val="center"/>
              <w:rPr>
                <w:sz w:val="28"/>
                <w:szCs w:val="28"/>
              </w:rPr>
            </w:pPr>
            <w:r w:rsidRPr="005F70CA">
              <w:rPr>
                <w:sz w:val="28"/>
                <w:szCs w:val="28"/>
              </w:rPr>
              <w:t>ρ</w:t>
            </w:r>
            <w:r w:rsidRPr="005F70CA">
              <w:rPr>
                <w:sz w:val="28"/>
                <w:szCs w:val="28"/>
                <w:vertAlign w:val="subscript"/>
              </w:rPr>
              <w:t>0</w:t>
            </w:r>
          </w:p>
        </w:tc>
        <w:tc>
          <w:tcPr>
            <w:tcW w:w="1264" w:type="dxa"/>
            <w:tcBorders>
              <w:top w:val="single" w:sz="4" w:space="0" w:color="auto"/>
              <w:left w:val="single" w:sz="4" w:space="0" w:color="auto"/>
              <w:bottom w:val="single" w:sz="4" w:space="0" w:color="auto"/>
              <w:right w:val="single" w:sz="4" w:space="0" w:color="auto"/>
            </w:tcBorders>
            <w:noWrap/>
            <w:vAlign w:val="center"/>
          </w:tcPr>
          <w:p w14:paraId="1A27A615" w14:textId="77777777" w:rsidR="00CC3CC1" w:rsidRPr="005F70CA" w:rsidRDefault="00CC3CC1" w:rsidP="00CC3CC1">
            <w:pPr>
              <w:ind w:left="-91" w:right="-92"/>
              <w:jc w:val="center"/>
              <w:rPr>
                <w:sz w:val="28"/>
                <w:szCs w:val="28"/>
              </w:rPr>
            </w:pPr>
            <w:r w:rsidRPr="005F70CA">
              <w:rPr>
                <w:sz w:val="28"/>
                <w:szCs w:val="28"/>
              </w:rPr>
              <w:t>7.280</w:t>
            </w:r>
          </w:p>
        </w:tc>
      </w:tr>
      <w:tr w:rsidR="00CC3CC1" w:rsidRPr="005F70CA" w14:paraId="1839CC2E"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74A9521B" w14:textId="77777777" w:rsidR="00CC3CC1" w:rsidRPr="005F70CA" w:rsidRDefault="00CC3CC1" w:rsidP="00CC3CC1">
            <w:pPr>
              <w:rPr>
                <w:sz w:val="28"/>
                <w:szCs w:val="28"/>
              </w:rPr>
            </w:pPr>
            <w:r w:rsidRPr="005F70CA">
              <w:rPr>
                <w:sz w:val="28"/>
                <w:szCs w:val="28"/>
              </w:rPr>
              <w:t>Поправочный коэффициент, учитывающий высоту расположения объекта относительно уровня моря 800м</w:t>
            </w:r>
          </w:p>
        </w:tc>
        <w:tc>
          <w:tcPr>
            <w:tcW w:w="2553" w:type="dxa"/>
            <w:tcBorders>
              <w:top w:val="single" w:sz="4" w:space="0" w:color="auto"/>
              <w:left w:val="single" w:sz="4" w:space="0" w:color="auto"/>
              <w:bottom w:val="single" w:sz="4" w:space="0" w:color="auto"/>
              <w:right w:val="single" w:sz="4" w:space="0" w:color="auto"/>
            </w:tcBorders>
            <w:vAlign w:val="center"/>
          </w:tcPr>
          <w:p w14:paraId="1EBFBF3C" w14:textId="77777777" w:rsidR="00CC3CC1" w:rsidRPr="005F70CA" w:rsidRDefault="00CC3CC1" w:rsidP="00CC3CC1">
            <w:pPr>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D182A27" w14:textId="77777777" w:rsidR="00CC3CC1" w:rsidRPr="005F70CA" w:rsidRDefault="00CC3CC1" w:rsidP="00CC3CC1">
            <w:pPr>
              <w:ind w:left="-92" w:right="-93"/>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6315ED56" w14:textId="77777777" w:rsidR="00CC3CC1" w:rsidRPr="005F70CA" w:rsidRDefault="00CC3CC1" w:rsidP="00CC3CC1">
            <w:pPr>
              <w:ind w:left="-92" w:right="-93"/>
              <w:jc w:val="center"/>
              <w:rPr>
                <w:sz w:val="28"/>
                <w:szCs w:val="28"/>
              </w:rPr>
            </w:pPr>
            <w:r w:rsidRPr="005F70CA">
              <w:rPr>
                <w:sz w:val="28"/>
                <w:szCs w:val="28"/>
              </w:rPr>
              <w:t>К</w:t>
            </w:r>
            <w:r w:rsidRPr="005F70CA">
              <w:rPr>
                <w:sz w:val="28"/>
                <w:szCs w:val="28"/>
                <w:vertAlign w:val="subscript"/>
              </w:rPr>
              <w:t>3</w:t>
            </w:r>
          </w:p>
        </w:tc>
        <w:tc>
          <w:tcPr>
            <w:tcW w:w="1264" w:type="dxa"/>
            <w:tcBorders>
              <w:top w:val="single" w:sz="4" w:space="0" w:color="auto"/>
              <w:left w:val="single" w:sz="4" w:space="0" w:color="auto"/>
              <w:bottom w:val="single" w:sz="4" w:space="0" w:color="auto"/>
              <w:right w:val="single" w:sz="4" w:space="0" w:color="auto"/>
            </w:tcBorders>
            <w:noWrap/>
            <w:vAlign w:val="center"/>
          </w:tcPr>
          <w:p w14:paraId="5B3EEDE8" w14:textId="77777777" w:rsidR="00CC3CC1" w:rsidRPr="005F70CA" w:rsidRDefault="00CC3CC1" w:rsidP="00CC3CC1">
            <w:pPr>
              <w:ind w:left="-91" w:right="-92"/>
              <w:jc w:val="center"/>
              <w:rPr>
                <w:b/>
                <w:color w:val="1F497D"/>
                <w:sz w:val="28"/>
                <w:szCs w:val="28"/>
              </w:rPr>
            </w:pPr>
            <w:r w:rsidRPr="005F70CA">
              <w:rPr>
                <w:b/>
                <w:color w:val="1F497D"/>
                <w:sz w:val="28"/>
                <w:szCs w:val="28"/>
              </w:rPr>
              <w:t>1.000</w:t>
            </w:r>
          </w:p>
        </w:tc>
      </w:tr>
      <w:tr w:rsidR="00CC3CC1" w:rsidRPr="005F70CA" w14:paraId="65B9A614"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7C5AAD97" w14:textId="77777777" w:rsidR="00CC3CC1" w:rsidRPr="005F70CA" w:rsidRDefault="00CC3CC1" w:rsidP="00CC3CC1">
            <w:pPr>
              <w:rPr>
                <w:sz w:val="28"/>
                <w:szCs w:val="28"/>
              </w:rPr>
            </w:pPr>
            <w:r w:rsidRPr="005F70CA">
              <w:rPr>
                <w:sz w:val="28"/>
                <w:szCs w:val="28"/>
              </w:rPr>
              <w:t>Минимальная температура воздуха в защищаемом помещении</w:t>
            </w:r>
          </w:p>
        </w:tc>
        <w:tc>
          <w:tcPr>
            <w:tcW w:w="2553" w:type="dxa"/>
            <w:tcBorders>
              <w:top w:val="single" w:sz="4" w:space="0" w:color="auto"/>
              <w:left w:val="single" w:sz="4" w:space="0" w:color="auto"/>
              <w:bottom w:val="single" w:sz="4" w:space="0" w:color="auto"/>
              <w:right w:val="single" w:sz="4" w:space="0" w:color="auto"/>
            </w:tcBorders>
            <w:vAlign w:val="center"/>
          </w:tcPr>
          <w:p w14:paraId="3DC2727E" w14:textId="77777777" w:rsidR="00CC3CC1" w:rsidRPr="005F70CA" w:rsidRDefault="00CC3CC1" w:rsidP="00CC3CC1">
            <w:pPr>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7AF1055" w14:textId="77777777" w:rsidR="00CC3CC1" w:rsidRPr="005F70CA" w:rsidRDefault="00CC3CC1" w:rsidP="00CC3CC1">
            <w:pPr>
              <w:ind w:left="-92" w:right="-93"/>
              <w:jc w:val="center"/>
              <w:rPr>
                <w:sz w:val="28"/>
                <w:szCs w:val="28"/>
                <w:lang w:val="en-US"/>
              </w:rPr>
            </w:pPr>
            <w:r w:rsidRPr="005F70CA">
              <w:rPr>
                <w:sz w:val="28"/>
                <w:szCs w:val="28"/>
              </w:rPr>
              <w:t>ºС/</w:t>
            </w:r>
            <w:r w:rsidRPr="005F70CA">
              <w:rPr>
                <w:sz w:val="28"/>
                <w:szCs w:val="28"/>
                <w:lang w:val="en-US"/>
              </w:rPr>
              <w:t>K</w:t>
            </w:r>
          </w:p>
        </w:tc>
        <w:tc>
          <w:tcPr>
            <w:tcW w:w="850" w:type="dxa"/>
            <w:tcBorders>
              <w:top w:val="single" w:sz="4" w:space="0" w:color="auto"/>
              <w:left w:val="single" w:sz="4" w:space="0" w:color="auto"/>
              <w:bottom w:val="single" w:sz="4" w:space="0" w:color="auto"/>
              <w:right w:val="single" w:sz="4" w:space="0" w:color="auto"/>
            </w:tcBorders>
            <w:noWrap/>
            <w:vAlign w:val="center"/>
          </w:tcPr>
          <w:p w14:paraId="42126E70" w14:textId="77777777" w:rsidR="00CC3CC1" w:rsidRPr="005F70CA" w:rsidRDefault="00CC3CC1" w:rsidP="00CC3CC1">
            <w:pPr>
              <w:ind w:left="-92" w:right="-93"/>
              <w:jc w:val="center"/>
              <w:rPr>
                <w:sz w:val="28"/>
                <w:szCs w:val="28"/>
              </w:rPr>
            </w:pPr>
            <w:proofErr w:type="spellStart"/>
            <w:r w:rsidRPr="005F70CA">
              <w:rPr>
                <w:sz w:val="28"/>
                <w:szCs w:val="28"/>
              </w:rPr>
              <w:t>Т</w:t>
            </w:r>
            <w:r w:rsidRPr="005F70CA">
              <w:rPr>
                <w:sz w:val="28"/>
                <w:szCs w:val="28"/>
                <w:vertAlign w:val="subscript"/>
              </w:rPr>
              <w:t>м</w:t>
            </w:r>
            <w:proofErr w:type="spellEnd"/>
          </w:p>
        </w:tc>
        <w:tc>
          <w:tcPr>
            <w:tcW w:w="1264" w:type="dxa"/>
            <w:tcBorders>
              <w:top w:val="single" w:sz="4" w:space="0" w:color="auto"/>
              <w:left w:val="single" w:sz="4" w:space="0" w:color="auto"/>
              <w:bottom w:val="single" w:sz="4" w:space="0" w:color="auto"/>
              <w:right w:val="single" w:sz="4" w:space="0" w:color="auto"/>
            </w:tcBorders>
            <w:noWrap/>
            <w:vAlign w:val="center"/>
          </w:tcPr>
          <w:p w14:paraId="58238532" w14:textId="77777777" w:rsidR="00CC3CC1" w:rsidRPr="005F70CA" w:rsidRDefault="00CC3CC1" w:rsidP="00CC3CC1">
            <w:pPr>
              <w:ind w:left="-91" w:right="-92"/>
              <w:jc w:val="center"/>
              <w:rPr>
                <w:b/>
                <w:color w:val="1F497D"/>
                <w:sz w:val="28"/>
                <w:szCs w:val="28"/>
                <w:lang w:val="en-US"/>
              </w:rPr>
            </w:pPr>
            <w:r w:rsidRPr="005F70CA">
              <w:rPr>
                <w:b/>
                <w:color w:val="1F497D"/>
                <w:sz w:val="28"/>
                <w:szCs w:val="28"/>
              </w:rPr>
              <w:t xml:space="preserve">18 </w:t>
            </w:r>
            <w:r w:rsidRPr="005F70CA">
              <w:rPr>
                <w:b/>
                <w:color w:val="1F497D"/>
                <w:sz w:val="28"/>
                <w:szCs w:val="28"/>
                <w:lang w:val="en-US"/>
              </w:rPr>
              <w:t>/291</w:t>
            </w:r>
          </w:p>
        </w:tc>
      </w:tr>
      <w:tr w:rsidR="00CC3CC1" w:rsidRPr="005F70CA" w14:paraId="4DA11352"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1E254215" w14:textId="77777777" w:rsidR="00CC3CC1" w:rsidRPr="005F70CA" w:rsidRDefault="00CC3CC1" w:rsidP="00CC3CC1">
            <w:pPr>
              <w:rPr>
                <w:color w:val="FF0000"/>
                <w:sz w:val="28"/>
                <w:szCs w:val="28"/>
              </w:rPr>
            </w:pPr>
            <w:r w:rsidRPr="005F70CA">
              <w:rPr>
                <w:sz w:val="28"/>
                <w:szCs w:val="28"/>
              </w:rPr>
              <w:t>Нормативное время подачи ГОТВ в защищаемое помещение</w:t>
            </w:r>
          </w:p>
        </w:tc>
        <w:tc>
          <w:tcPr>
            <w:tcW w:w="2553" w:type="dxa"/>
            <w:tcBorders>
              <w:top w:val="single" w:sz="4" w:space="0" w:color="auto"/>
              <w:left w:val="single" w:sz="4" w:space="0" w:color="auto"/>
              <w:bottom w:val="single" w:sz="4" w:space="0" w:color="auto"/>
              <w:right w:val="single" w:sz="4" w:space="0" w:color="auto"/>
            </w:tcBorders>
            <w:vAlign w:val="center"/>
          </w:tcPr>
          <w:p w14:paraId="1664D9ED" w14:textId="77777777" w:rsidR="00CC3CC1" w:rsidRPr="005F70CA" w:rsidRDefault="00CC3CC1" w:rsidP="00CC3CC1">
            <w:pPr>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60918B6" w14:textId="77777777" w:rsidR="00CC3CC1" w:rsidRPr="005F70CA" w:rsidRDefault="00CC3CC1" w:rsidP="00CC3CC1">
            <w:pPr>
              <w:ind w:left="-92" w:right="-93"/>
              <w:jc w:val="center"/>
              <w:rPr>
                <w:sz w:val="28"/>
                <w:szCs w:val="28"/>
              </w:rPr>
            </w:pPr>
            <w:r w:rsidRPr="005F70CA">
              <w:rPr>
                <w:sz w:val="28"/>
                <w:szCs w:val="28"/>
              </w:rPr>
              <w:t>с</w:t>
            </w:r>
          </w:p>
        </w:tc>
        <w:tc>
          <w:tcPr>
            <w:tcW w:w="850" w:type="dxa"/>
            <w:tcBorders>
              <w:top w:val="single" w:sz="4" w:space="0" w:color="auto"/>
              <w:left w:val="single" w:sz="4" w:space="0" w:color="auto"/>
              <w:bottom w:val="single" w:sz="4" w:space="0" w:color="auto"/>
              <w:right w:val="single" w:sz="4" w:space="0" w:color="auto"/>
            </w:tcBorders>
            <w:noWrap/>
            <w:vAlign w:val="center"/>
          </w:tcPr>
          <w:p w14:paraId="1605E020" w14:textId="77777777" w:rsidR="00CC3CC1" w:rsidRPr="005F70CA" w:rsidRDefault="00CC3CC1" w:rsidP="00CC3CC1">
            <w:pPr>
              <w:ind w:left="-92" w:right="-93"/>
              <w:jc w:val="center"/>
              <w:rPr>
                <w:sz w:val="28"/>
                <w:szCs w:val="28"/>
              </w:rPr>
            </w:pPr>
            <w:proofErr w:type="spellStart"/>
            <w:r w:rsidRPr="005F70CA">
              <w:rPr>
                <w:sz w:val="28"/>
                <w:szCs w:val="28"/>
              </w:rPr>
              <w:t>Т</w:t>
            </w:r>
            <w:r w:rsidRPr="005F70CA">
              <w:rPr>
                <w:sz w:val="28"/>
                <w:szCs w:val="28"/>
                <w:vertAlign w:val="subscript"/>
              </w:rPr>
              <w:t>под</w:t>
            </w:r>
            <w:proofErr w:type="spellEnd"/>
          </w:p>
        </w:tc>
        <w:tc>
          <w:tcPr>
            <w:tcW w:w="1264" w:type="dxa"/>
            <w:tcBorders>
              <w:top w:val="single" w:sz="4" w:space="0" w:color="auto"/>
              <w:left w:val="single" w:sz="4" w:space="0" w:color="auto"/>
              <w:bottom w:val="single" w:sz="4" w:space="0" w:color="auto"/>
              <w:right w:val="single" w:sz="4" w:space="0" w:color="auto"/>
            </w:tcBorders>
            <w:noWrap/>
            <w:vAlign w:val="center"/>
          </w:tcPr>
          <w:p w14:paraId="7A73F593" w14:textId="77777777" w:rsidR="00CC3CC1" w:rsidRPr="005F70CA" w:rsidRDefault="00CC3CC1" w:rsidP="00CC3CC1">
            <w:pPr>
              <w:ind w:left="-91" w:right="-92"/>
              <w:jc w:val="center"/>
              <w:rPr>
                <w:sz w:val="28"/>
                <w:szCs w:val="28"/>
              </w:rPr>
            </w:pPr>
            <w:r w:rsidRPr="005F70CA">
              <w:rPr>
                <w:sz w:val="28"/>
                <w:szCs w:val="28"/>
              </w:rPr>
              <w:t>10.00</w:t>
            </w:r>
          </w:p>
        </w:tc>
      </w:tr>
      <w:tr w:rsidR="00CC3CC1" w:rsidRPr="005F70CA" w14:paraId="6575AB5B"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376F01A3" w14:textId="77777777" w:rsidR="00CC3CC1" w:rsidRPr="005F70CA" w:rsidRDefault="00CC3CC1" w:rsidP="00CC3CC1">
            <w:pPr>
              <w:rPr>
                <w:sz w:val="28"/>
                <w:szCs w:val="28"/>
              </w:rPr>
            </w:pPr>
            <w:r w:rsidRPr="005F70CA">
              <w:rPr>
                <w:sz w:val="28"/>
                <w:szCs w:val="28"/>
              </w:rPr>
              <w:t>Плотность газа огнетушащего вещества</w:t>
            </w:r>
          </w:p>
        </w:tc>
        <w:tc>
          <w:tcPr>
            <w:tcW w:w="2553" w:type="dxa"/>
            <w:tcBorders>
              <w:top w:val="single" w:sz="4" w:space="0" w:color="auto"/>
              <w:left w:val="single" w:sz="4" w:space="0" w:color="auto"/>
              <w:bottom w:val="single" w:sz="4" w:space="0" w:color="auto"/>
              <w:right w:val="single" w:sz="4" w:space="0" w:color="auto"/>
            </w:tcBorders>
            <w:vAlign w:val="center"/>
          </w:tcPr>
          <w:p w14:paraId="389EA3AE" w14:textId="77777777" w:rsidR="00CC3CC1" w:rsidRPr="005F70CA" w:rsidRDefault="00CC3CC1" w:rsidP="00CC3CC1">
            <w:pPr>
              <w:jc w:val="center"/>
              <w:rPr>
                <w:sz w:val="28"/>
                <w:szCs w:val="28"/>
              </w:rPr>
            </w:pPr>
            <w:r w:rsidRPr="005F70CA">
              <w:rPr>
                <w:position w:val="-30"/>
                <w:sz w:val="28"/>
                <w:szCs w:val="28"/>
              </w:rPr>
              <w:object w:dxaOrig="1600" w:dyaOrig="680" w14:anchorId="32D6D88E">
                <v:shape id="_x0000_i1028" type="#_x0000_t75" style="width:79.8pt;height:36.6pt" o:ole="">
                  <v:imagedata r:id="rId27" o:title=""/>
                </v:shape>
                <o:OLEObject Type="Embed" ProgID="Equation.3" ShapeID="_x0000_i1028" DrawAspect="Content" ObjectID="_1825599606" r:id="rId28"/>
              </w:object>
            </w:r>
          </w:p>
        </w:tc>
        <w:tc>
          <w:tcPr>
            <w:tcW w:w="852" w:type="dxa"/>
            <w:tcBorders>
              <w:top w:val="single" w:sz="4" w:space="0" w:color="auto"/>
              <w:left w:val="single" w:sz="4" w:space="0" w:color="auto"/>
              <w:bottom w:val="single" w:sz="4" w:space="0" w:color="auto"/>
              <w:right w:val="single" w:sz="4" w:space="0" w:color="auto"/>
            </w:tcBorders>
            <w:vAlign w:val="center"/>
          </w:tcPr>
          <w:p w14:paraId="38FA1F68" w14:textId="77777777" w:rsidR="00CC3CC1" w:rsidRPr="005F70CA" w:rsidRDefault="00CC3CC1" w:rsidP="00CC3CC1">
            <w:pPr>
              <w:ind w:left="-92" w:right="-93"/>
              <w:jc w:val="center"/>
              <w:rPr>
                <w:sz w:val="28"/>
                <w:szCs w:val="28"/>
              </w:rPr>
            </w:pPr>
            <w:r w:rsidRPr="005F70CA">
              <w:rPr>
                <w:sz w:val="28"/>
                <w:szCs w:val="28"/>
              </w:rPr>
              <w:t>кг/м³</w:t>
            </w:r>
          </w:p>
        </w:tc>
        <w:tc>
          <w:tcPr>
            <w:tcW w:w="850" w:type="dxa"/>
            <w:tcBorders>
              <w:top w:val="single" w:sz="4" w:space="0" w:color="auto"/>
              <w:left w:val="single" w:sz="4" w:space="0" w:color="auto"/>
              <w:bottom w:val="single" w:sz="4" w:space="0" w:color="auto"/>
              <w:right w:val="single" w:sz="4" w:space="0" w:color="auto"/>
            </w:tcBorders>
            <w:noWrap/>
            <w:vAlign w:val="center"/>
          </w:tcPr>
          <w:p w14:paraId="6E93A069" w14:textId="77777777" w:rsidR="00CC3CC1" w:rsidRPr="005F70CA" w:rsidRDefault="00CC3CC1" w:rsidP="00CC3CC1">
            <w:pPr>
              <w:ind w:left="-92" w:right="-93"/>
              <w:jc w:val="center"/>
              <w:rPr>
                <w:sz w:val="28"/>
                <w:szCs w:val="28"/>
              </w:rPr>
            </w:pPr>
            <w:r w:rsidRPr="005F70CA">
              <w:rPr>
                <w:sz w:val="28"/>
                <w:szCs w:val="28"/>
              </w:rPr>
              <w:t>ρ</w:t>
            </w:r>
            <w:r w:rsidRPr="005F70CA">
              <w:rPr>
                <w:sz w:val="28"/>
                <w:szCs w:val="28"/>
                <w:vertAlign w:val="subscript"/>
              </w:rPr>
              <w:t>1</w:t>
            </w:r>
          </w:p>
        </w:tc>
        <w:tc>
          <w:tcPr>
            <w:tcW w:w="1264" w:type="dxa"/>
            <w:tcBorders>
              <w:top w:val="single" w:sz="4" w:space="0" w:color="auto"/>
              <w:left w:val="single" w:sz="4" w:space="0" w:color="auto"/>
              <w:bottom w:val="single" w:sz="4" w:space="0" w:color="auto"/>
              <w:right w:val="single" w:sz="4" w:space="0" w:color="auto"/>
            </w:tcBorders>
            <w:noWrap/>
            <w:vAlign w:val="center"/>
          </w:tcPr>
          <w:p w14:paraId="307DCEDC" w14:textId="77777777" w:rsidR="00CC3CC1" w:rsidRPr="005F70CA" w:rsidRDefault="00CC3CC1" w:rsidP="00CC3CC1">
            <w:pPr>
              <w:ind w:left="-91" w:right="-92"/>
              <w:jc w:val="center"/>
              <w:rPr>
                <w:sz w:val="28"/>
                <w:szCs w:val="28"/>
              </w:rPr>
            </w:pPr>
            <w:r w:rsidRPr="005F70CA">
              <w:rPr>
                <w:sz w:val="28"/>
                <w:szCs w:val="28"/>
              </w:rPr>
              <w:t>7.33</w:t>
            </w:r>
          </w:p>
        </w:tc>
      </w:tr>
      <w:tr w:rsidR="00CC3CC1" w:rsidRPr="005F70CA" w14:paraId="5390AA34"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6E3BAF4D" w14:textId="77777777" w:rsidR="00CC3CC1" w:rsidRPr="005F70CA" w:rsidRDefault="00CC3CC1" w:rsidP="00CC3CC1">
            <w:pPr>
              <w:rPr>
                <w:sz w:val="28"/>
                <w:szCs w:val="28"/>
              </w:rPr>
            </w:pPr>
            <w:r w:rsidRPr="005F70CA">
              <w:rPr>
                <w:sz w:val="28"/>
                <w:szCs w:val="28"/>
              </w:rPr>
              <w:t xml:space="preserve">Коэффициент, учитывающий вид горючего материала </w:t>
            </w:r>
          </w:p>
        </w:tc>
        <w:tc>
          <w:tcPr>
            <w:tcW w:w="2553" w:type="dxa"/>
            <w:tcBorders>
              <w:top w:val="single" w:sz="4" w:space="0" w:color="auto"/>
              <w:left w:val="single" w:sz="4" w:space="0" w:color="auto"/>
              <w:bottom w:val="single" w:sz="4" w:space="0" w:color="auto"/>
              <w:right w:val="single" w:sz="4" w:space="0" w:color="auto"/>
            </w:tcBorders>
            <w:vAlign w:val="center"/>
          </w:tcPr>
          <w:p w14:paraId="02C116BC" w14:textId="77777777" w:rsidR="00CC3CC1" w:rsidRPr="005F70CA" w:rsidRDefault="00CC3CC1" w:rsidP="00CC3CC1">
            <w:pPr>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491E437" w14:textId="77777777" w:rsidR="00CC3CC1" w:rsidRPr="005F70CA" w:rsidRDefault="00CC3CC1" w:rsidP="00CC3CC1">
            <w:pPr>
              <w:ind w:left="-92" w:right="-93"/>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2BECFB7C" w14:textId="77777777" w:rsidR="00CC3CC1" w:rsidRPr="005F70CA" w:rsidRDefault="00CC3CC1" w:rsidP="00CC3CC1">
            <w:pPr>
              <w:ind w:left="-92" w:right="-93"/>
              <w:jc w:val="center"/>
              <w:rPr>
                <w:sz w:val="28"/>
                <w:szCs w:val="28"/>
              </w:rPr>
            </w:pPr>
            <w:r w:rsidRPr="005F70CA">
              <w:rPr>
                <w:sz w:val="28"/>
                <w:szCs w:val="28"/>
              </w:rPr>
              <w:t>K</w:t>
            </w:r>
            <w:r w:rsidRPr="005F70CA">
              <w:rPr>
                <w:sz w:val="28"/>
                <w:szCs w:val="28"/>
                <w:vertAlign w:val="subscript"/>
              </w:rPr>
              <w:t>4</w:t>
            </w:r>
          </w:p>
        </w:tc>
        <w:tc>
          <w:tcPr>
            <w:tcW w:w="1264" w:type="dxa"/>
            <w:tcBorders>
              <w:top w:val="single" w:sz="4" w:space="0" w:color="auto"/>
              <w:left w:val="single" w:sz="4" w:space="0" w:color="auto"/>
              <w:bottom w:val="single" w:sz="4" w:space="0" w:color="auto"/>
              <w:right w:val="single" w:sz="4" w:space="0" w:color="auto"/>
            </w:tcBorders>
            <w:noWrap/>
            <w:vAlign w:val="center"/>
          </w:tcPr>
          <w:p w14:paraId="3D7884EF" w14:textId="77777777" w:rsidR="00CC3CC1" w:rsidRPr="005F70CA" w:rsidRDefault="00CC3CC1" w:rsidP="00CC3CC1">
            <w:pPr>
              <w:ind w:left="-91" w:right="-92"/>
              <w:jc w:val="center"/>
              <w:rPr>
                <w:b/>
                <w:color w:val="1F497D"/>
                <w:sz w:val="28"/>
                <w:szCs w:val="28"/>
              </w:rPr>
            </w:pPr>
            <w:r w:rsidRPr="005F70CA">
              <w:rPr>
                <w:b/>
                <w:color w:val="1F497D"/>
                <w:sz w:val="28"/>
                <w:szCs w:val="28"/>
              </w:rPr>
              <w:t>1.5</w:t>
            </w:r>
          </w:p>
        </w:tc>
      </w:tr>
      <w:tr w:rsidR="00CC3CC1" w:rsidRPr="005F70CA" w14:paraId="49F68ED6"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6FDE5D83" w14:textId="77777777" w:rsidR="00CC3CC1" w:rsidRPr="005F70CA" w:rsidRDefault="00CC3CC1" w:rsidP="00CC3CC1">
            <w:pPr>
              <w:rPr>
                <w:sz w:val="28"/>
                <w:szCs w:val="28"/>
              </w:rPr>
            </w:pPr>
            <w:r w:rsidRPr="005F70CA">
              <w:rPr>
                <w:sz w:val="28"/>
                <w:szCs w:val="28"/>
              </w:rPr>
              <w:t>Площадь постоянно открытых проемов (кроме сбросного проема) в ограждающих конструкциях помещения</w:t>
            </w:r>
          </w:p>
        </w:tc>
        <w:tc>
          <w:tcPr>
            <w:tcW w:w="2553" w:type="dxa"/>
            <w:tcBorders>
              <w:top w:val="single" w:sz="4" w:space="0" w:color="auto"/>
              <w:left w:val="single" w:sz="4" w:space="0" w:color="auto"/>
              <w:bottom w:val="single" w:sz="4" w:space="0" w:color="auto"/>
              <w:right w:val="single" w:sz="4" w:space="0" w:color="auto"/>
            </w:tcBorders>
            <w:vAlign w:val="center"/>
          </w:tcPr>
          <w:p w14:paraId="40B65583" w14:textId="77777777" w:rsidR="00CC3CC1" w:rsidRPr="005F70CA" w:rsidRDefault="00CC3CC1" w:rsidP="00CC3CC1">
            <w:pPr>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DFB6439" w14:textId="77777777" w:rsidR="00CC3CC1" w:rsidRPr="005F70CA" w:rsidRDefault="00CC3CC1" w:rsidP="00CC3CC1">
            <w:pPr>
              <w:ind w:left="-92" w:right="-93"/>
              <w:jc w:val="center"/>
              <w:rPr>
                <w:sz w:val="28"/>
                <w:szCs w:val="28"/>
              </w:rPr>
            </w:pPr>
            <w:r w:rsidRPr="005F70CA">
              <w:rPr>
                <w:sz w:val="28"/>
                <w:szCs w:val="28"/>
              </w:rPr>
              <w:t>м²</w:t>
            </w:r>
          </w:p>
        </w:tc>
        <w:tc>
          <w:tcPr>
            <w:tcW w:w="850" w:type="dxa"/>
            <w:tcBorders>
              <w:top w:val="single" w:sz="4" w:space="0" w:color="auto"/>
              <w:left w:val="single" w:sz="4" w:space="0" w:color="auto"/>
              <w:bottom w:val="single" w:sz="4" w:space="0" w:color="auto"/>
              <w:right w:val="single" w:sz="4" w:space="0" w:color="auto"/>
            </w:tcBorders>
            <w:noWrap/>
            <w:vAlign w:val="center"/>
          </w:tcPr>
          <w:p w14:paraId="2040AC2F" w14:textId="77777777" w:rsidR="00CC3CC1" w:rsidRPr="005F70CA" w:rsidRDefault="00CC3CC1" w:rsidP="00CC3CC1">
            <w:pPr>
              <w:ind w:left="-92" w:right="-93"/>
              <w:jc w:val="center"/>
              <w:rPr>
                <w:sz w:val="28"/>
                <w:szCs w:val="28"/>
              </w:rPr>
            </w:pPr>
            <w:r w:rsidRPr="005F70CA">
              <w:rPr>
                <w:sz w:val="28"/>
                <w:szCs w:val="28"/>
              </w:rPr>
              <w:t>∑А</w:t>
            </w:r>
            <w:r w:rsidRPr="005F70CA">
              <w:rPr>
                <w:sz w:val="28"/>
                <w:szCs w:val="28"/>
                <w:vertAlign w:val="subscript"/>
              </w:rPr>
              <w:t>н</w:t>
            </w:r>
          </w:p>
        </w:tc>
        <w:tc>
          <w:tcPr>
            <w:tcW w:w="1264" w:type="dxa"/>
            <w:tcBorders>
              <w:top w:val="single" w:sz="4" w:space="0" w:color="auto"/>
              <w:left w:val="single" w:sz="4" w:space="0" w:color="auto"/>
              <w:bottom w:val="single" w:sz="4" w:space="0" w:color="auto"/>
              <w:right w:val="single" w:sz="4" w:space="0" w:color="auto"/>
            </w:tcBorders>
            <w:noWrap/>
            <w:vAlign w:val="center"/>
          </w:tcPr>
          <w:p w14:paraId="6C1A59DE" w14:textId="77777777" w:rsidR="00CC3CC1" w:rsidRPr="005F70CA" w:rsidRDefault="00CC3CC1" w:rsidP="00CC3CC1">
            <w:pPr>
              <w:ind w:left="-91" w:right="-92"/>
              <w:jc w:val="center"/>
              <w:rPr>
                <w:b/>
                <w:color w:val="1F497D"/>
                <w:sz w:val="28"/>
                <w:szCs w:val="28"/>
              </w:rPr>
            </w:pPr>
            <w:r w:rsidRPr="005F70CA">
              <w:rPr>
                <w:b/>
                <w:color w:val="1F497D"/>
                <w:sz w:val="28"/>
                <w:szCs w:val="28"/>
              </w:rPr>
              <w:t>0.001</w:t>
            </w:r>
          </w:p>
        </w:tc>
      </w:tr>
      <w:tr w:rsidR="00CC3CC1" w:rsidRPr="005F70CA" w14:paraId="3B40D7D4"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12D284E2" w14:textId="77777777" w:rsidR="00CC3CC1" w:rsidRPr="005F70CA" w:rsidRDefault="00CC3CC1" w:rsidP="00CC3CC1">
            <w:pPr>
              <w:rPr>
                <w:sz w:val="28"/>
                <w:szCs w:val="28"/>
              </w:rPr>
            </w:pPr>
            <w:r w:rsidRPr="005F70CA">
              <w:rPr>
                <w:sz w:val="28"/>
                <w:szCs w:val="28"/>
              </w:rPr>
              <w:t>Параметр негерметичности</w:t>
            </w:r>
          </w:p>
        </w:tc>
        <w:tc>
          <w:tcPr>
            <w:tcW w:w="2553" w:type="dxa"/>
            <w:tcBorders>
              <w:top w:val="single" w:sz="4" w:space="0" w:color="auto"/>
              <w:left w:val="single" w:sz="4" w:space="0" w:color="auto"/>
              <w:bottom w:val="single" w:sz="4" w:space="0" w:color="auto"/>
              <w:right w:val="single" w:sz="4" w:space="0" w:color="auto"/>
            </w:tcBorders>
            <w:vAlign w:val="center"/>
          </w:tcPr>
          <w:p w14:paraId="31407D1D" w14:textId="77777777" w:rsidR="00CC3CC1" w:rsidRPr="005F70CA" w:rsidRDefault="00CC3CC1" w:rsidP="00CC3CC1">
            <w:pPr>
              <w:jc w:val="center"/>
              <w:rPr>
                <w:sz w:val="28"/>
                <w:szCs w:val="28"/>
              </w:rPr>
            </w:pPr>
            <w:r w:rsidRPr="005F70CA">
              <w:rPr>
                <w:position w:val="-32"/>
                <w:sz w:val="28"/>
                <w:szCs w:val="28"/>
              </w:rPr>
              <w:object w:dxaOrig="1080" w:dyaOrig="760" w14:anchorId="773E9C45">
                <v:shape id="_x0000_i1029" type="#_x0000_t75" style="width:57.6pt;height:35.4pt" o:ole="">
                  <v:imagedata r:id="rId29" o:title=""/>
                </v:shape>
                <o:OLEObject Type="Embed" ProgID="Equation.3" ShapeID="_x0000_i1029" DrawAspect="Content" ObjectID="_1825599607" r:id="rId30"/>
              </w:object>
            </w:r>
          </w:p>
        </w:tc>
        <w:tc>
          <w:tcPr>
            <w:tcW w:w="852" w:type="dxa"/>
            <w:tcBorders>
              <w:top w:val="single" w:sz="4" w:space="0" w:color="auto"/>
              <w:left w:val="single" w:sz="4" w:space="0" w:color="auto"/>
              <w:bottom w:val="single" w:sz="4" w:space="0" w:color="auto"/>
              <w:right w:val="single" w:sz="4" w:space="0" w:color="auto"/>
            </w:tcBorders>
            <w:vAlign w:val="center"/>
          </w:tcPr>
          <w:p w14:paraId="120C7F0E" w14:textId="77777777" w:rsidR="00CC3CC1" w:rsidRPr="005F70CA" w:rsidRDefault="00CC3CC1" w:rsidP="00CC3CC1">
            <w:pPr>
              <w:ind w:left="-92" w:right="-93"/>
              <w:jc w:val="center"/>
              <w:rPr>
                <w:sz w:val="28"/>
                <w:szCs w:val="28"/>
              </w:rPr>
            </w:pPr>
            <w:r w:rsidRPr="005F70CA">
              <w:rPr>
                <w:sz w:val="28"/>
                <w:szCs w:val="28"/>
              </w:rPr>
              <w:t>м̄ ¹</w:t>
            </w:r>
          </w:p>
        </w:tc>
        <w:tc>
          <w:tcPr>
            <w:tcW w:w="850" w:type="dxa"/>
            <w:tcBorders>
              <w:top w:val="single" w:sz="4" w:space="0" w:color="auto"/>
              <w:left w:val="single" w:sz="4" w:space="0" w:color="auto"/>
              <w:bottom w:val="single" w:sz="4" w:space="0" w:color="auto"/>
              <w:right w:val="single" w:sz="4" w:space="0" w:color="auto"/>
            </w:tcBorders>
            <w:noWrap/>
            <w:vAlign w:val="center"/>
          </w:tcPr>
          <w:p w14:paraId="0472F470" w14:textId="77777777" w:rsidR="00CC3CC1" w:rsidRPr="005F70CA" w:rsidRDefault="00CC3CC1" w:rsidP="00CC3CC1">
            <w:pPr>
              <w:ind w:left="-92" w:right="-93"/>
              <w:jc w:val="center"/>
              <w:rPr>
                <w:sz w:val="28"/>
                <w:szCs w:val="28"/>
              </w:rPr>
            </w:pPr>
            <w:r w:rsidRPr="005F70CA">
              <w:rPr>
                <w:sz w:val="28"/>
                <w:szCs w:val="28"/>
              </w:rPr>
              <w:t>δ</w:t>
            </w:r>
          </w:p>
        </w:tc>
        <w:tc>
          <w:tcPr>
            <w:tcW w:w="1264" w:type="dxa"/>
            <w:tcBorders>
              <w:top w:val="single" w:sz="4" w:space="0" w:color="auto"/>
              <w:left w:val="single" w:sz="4" w:space="0" w:color="auto"/>
              <w:bottom w:val="single" w:sz="4" w:space="0" w:color="auto"/>
              <w:right w:val="single" w:sz="4" w:space="0" w:color="auto"/>
            </w:tcBorders>
            <w:noWrap/>
            <w:vAlign w:val="center"/>
          </w:tcPr>
          <w:p w14:paraId="49181094" w14:textId="77777777" w:rsidR="00CC3CC1" w:rsidRPr="005F70CA" w:rsidRDefault="00CC3CC1" w:rsidP="00CC3CC1">
            <w:pPr>
              <w:ind w:left="-91" w:right="-92"/>
              <w:jc w:val="center"/>
              <w:rPr>
                <w:sz w:val="28"/>
                <w:szCs w:val="28"/>
              </w:rPr>
            </w:pPr>
            <w:r w:rsidRPr="005F70CA">
              <w:rPr>
                <w:sz w:val="28"/>
                <w:szCs w:val="28"/>
              </w:rPr>
              <w:t>0.0000</w:t>
            </w:r>
          </w:p>
        </w:tc>
      </w:tr>
      <w:tr w:rsidR="00CC3CC1" w:rsidRPr="005F70CA" w14:paraId="1D1B46EC"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41A4C698" w14:textId="77777777" w:rsidR="00CC3CC1" w:rsidRPr="005F70CA" w:rsidRDefault="00CC3CC1" w:rsidP="00CC3CC1">
            <w:pPr>
              <w:rPr>
                <w:sz w:val="28"/>
                <w:szCs w:val="28"/>
              </w:rPr>
            </w:pPr>
            <w:r w:rsidRPr="005F70CA">
              <w:rPr>
                <w:sz w:val="28"/>
                <w:szCs w:val="28"/>
              </w:rPr>
              <w:t xml:space="preserve">Параметр, учитывающий расположение проемов по высоте защищаемого помещения </w:t>
            </w:r>
          </w:p>
        </w:tc>
        <w:tc>
          <w:tcPr>
            <w:tcW w:w="2553" w:type="dxa"/>
            <w:tcBorders>
              <w:top w:val="single" w:sz="4" w:space="0" w:color="auto"/>
              <w:left w:val="single" w:sz="4" w:space="0" w:color="auto"/>
              <w:bottom w:val="single" w:sz="4" w:space="0" w:color="auto"/>
              <w:right w:val="single" w:sz="4" w:space="0" w:color="auto"/>
            </w:tcBorders>
            <w:vAlign w:val="center"/>
          </w:tcPr>
          <w:p w14:paraId="6963823E" w14:textId="77777777" w:rsidR="00CC3CC1" w:rsidRPr="005F70CA" w:rsidRDefault="00CC3CC1" w:rsidP="00CC3CC1">
            <w:pPr>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9887A3D" w14:textId="77777777" w:rsidR="00CC3CC1" w:rsidRPr="005F70CA" w:rsidRDefault="00CC3CC1" w:rsidP="00CC3CC1">
            <w:pPr>
              <w:ind w:left="-92" w:right="-93"/>
              <w:jc w:val="center"/>
              <w:rPr>
                <w:sz w:val="28"/>
                <w:szCs w:val="28"/>
              </w:rPr>
            </w:pPr>
            <w:r w:rsidRPr="005F70CA">
              <w:rPr>
                <w:sz w:val="28"/>
                <w:szCs w:val="28"/>
              </w:rPr>
              <w:t>м</w:t>
            </w:r>
            <w:r w:rsidRPr="005F70CA">
              <w:rPr>
                <w:sz w:val="28"/>
                <w:szCs w:val="28"/>
                <w:vertAlign w:val="superscript"/>
              </w:rPr>
              <w:t>0,5</w:t>
            </w:r>
            <w:r w:rsidRPr="005F70CA">
              <w:rPr>
                <w:sz w:val="28"/>
                <w:szCs w:val="28"/>
              </w:rPr>
              <w:t>·с</w:t>
            </w:r>
            <w:r w:rsidRPr="005F70CA">
              <w:rPr>
                <w:sz w:val="28"/>
                <w:szCs w:val="28"/>
                <w:vertAlign w:val="superscript"/>
              </w:rPr>
              <w:t>-1</w:t>
            </w:r>
          </w:p>
        </w:tc>
        <w:tc>
          <w:tcPr>
            <w:tcW w:w="850" w:type="dxa"/>
            <w:tcBorders>
              <w:top w:val="single" w:sz="4" w:space="0" w:color="auto"/>
              <w:left w:val="single" w:sz="4" w:space="0" w:color="auto"/>
              <w:bottom w:val="single" w:sz="4" w:space="0" w:color="auto"/>
              <w:right w:val="single" w:sz="4" w:space="0" w:color="auto"/>
            </w:tcBorders>
            <w:noWrap/>
            <w:vAlign w:val="center"/>
          </w:tcPr>
          <w:p w14:paraId="73C63758" w14:textId="77777777" w:rsidR="00CC3CC1" w:rsidRPr="005F70CA" w:rsidRDefault="00CC3CC1" w:rsidP="00CC3CC1">
            <w:pPr>
              <w:ind w:left="-92" w:right="-93"/>
              <w:jc w:val="center"/>
              <w:rPr>
                <w:sz w:val="28"/>
                <w:szCs w:val="28"/>
              </w:rPr>
            </w:pPr>
            <w:r w:rsidRPr="005F70CA">
              <w:rPr>
                <w:sz w:val="28"/>
                <w:szCs w:val="28"/>
              </w:rPr>
              <w:t>П</w:t>
            </w:r>
          </w:p>
        </w:tc>
        <w:tc>
          <w:tcPr>
            <w:tcW w:w="1264" w:type="dxa"/>
            <w:tcBorders>
              <w:top w:val="single" w:sz="4" w:space="0" w:color="auto"/>
              <w:left w:val="single" w:sz="4" w:space="0" w:color="auto"/>
              <w:bottom w:val="single" w:sz="4" w:space="0" w:color="auto"/>
              <w:right w:val="single" w:sz="4" w:space="0" w:color="auto"/>
            </w:tcBorders>
            <w:noWrap/>
            <w:vAlign w:val="center"/>
          </w:tcPr>
          <w:p w14:paraId="16462C39" w14:textId="77777777" w:rsidR="00CC3CC1" w:rsidRPr="005F70CA" w:rsidRDefault="00CC3CC1" w:rsidP="00CC3CC1">
            <w:pPr>
              <w:ind w:left="-91" w:right="-92"/>
              <w:jc w:val="center"/>
              <w:rPr>
                <w:b/>
                <w:color w:val="1F497D"/>
                <w:sz w:val="28"/>
                <w:szCs w:val="28"/>
              </w:rPr>
            </w:pPr>
            <w:r w:rsidRPr="005F70CA">
              <w:rPr>
                <w:b/>
                <w:color w:val="1F497D"/>
                <w:sz w:val="28"/>
                <w:szCs w:val="28"/>
              </w:rPr>
              <w:t>0,4</w:t>
            </w:r>
          </w:p>
        </w:tc>
      </w:tr>
      <w:tr w:rsidR="00CC3CC1" w:rsidRPr="005F70CA" w14:paraId="0CF48119"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3A7C98C3" w14:textId="77777777" w:rsidR="00CC3CC1" w:rsidRPr="005F70CA" w:rsidRDefault="00CC3CC1" w:rsidP="00CC3CC1">
            <w:pPr>
              <w:rPr>
                <w:sz w:val="28"/>
                <w:szCs w:val="28"/>
              </w:rPr>
            </w:pPr>
            <w:r w:rsidRPr="005F70CA">
              <w:rPr>
                <w:sz w:val="28"/>
                <w:szCs w:val="28"/>
              </w:rPr>
              <w:t xml:space="preserve">Коэффициент, учитывающий потери ГОТВ через проемы помещения </w:t>
            </w:r>
          </w:p>
        </w:tc>
        <w:tc>
          <w:tcPr>
            <w:tcW w:w="2553" w:type="dxa"/>
            <w:tcBorders>
              <w:top w:val="single" w:sz="4" w:space="0" w:color="auto"/>
              <w:left w:val="single" w:sz="4" w:space="0" w:color="auto"/>
              <w:bottom w:val="single" w:sz="4" w:space="0" w:color="auto"/>
              <w:right w:val="single" w:sz="4" w:space="0" w:color="auto"/>
            </w:tcBorders>
            <w:vAlign w:val="center"/>
          </w:tcPr>
          <w:p w14:paraId="58FD4030" w14:textId="77777777" w:rsidR="00CC3CC1" w:rsidRPr="005F70CA" w:rsidRDefault="00CC3CC1" w:rsidP="00CC3CC1">
            <w:pPr>
              <w:jc w:val="center"/>
              <w:rPr>
                <w:sz w:val="28"/>
                <w:szCs w:val="28"/>
              </w:rPr>
            </w:pPr>
            <w:r w:rsidRPr="005F70CA">
              <w:rPr>
                <w:position w:val="-12"/>
                <w:sz w:val="28"/>
                <w:szCs w:val="28"/>
              </w:rPr>
              <w:object w:dxaOrig="2079" w:dyaOrig="400" w14:anchorId="37FDF75B">
                <v:shape id="_x0000_i1030" type="#_x0000_t75" style="width:100.8pt;height:22.2pt" o:ole="" fillcolor="window">
                  <v:imagedata r:id="rId31" o:title=""/>
                </v:shape>
                <o:OLEObject Type="Embed" ProgID="Equation.3" ShapeID="_x0000_i1030" DrawAspect="Content" ObjectID="_1825599608" r:id="rId32"/>
              </w:object>
            </w:r>
          </w:p>
        </w:tc>
        <w:tc>
          <w:tcPr>
            <w:tcW w:w="852" w:type="dxa"/>
            <w:tcBorders>
              <w:top w:val="single" w:sz="4" w:space="0" w:color="auto"/>
              <w:left w:val="single" w:sz="4" w:space="0" w:color="auto"/>
              <w:bottom w:val="single" w:sz="4" w:space="0" w:color="auto"/>
              <w:right w:val="single" w:sz="4" w:space="0" w:color="auto"/>
            </w:tcBorders>
            <w:vAlign w:val="center"/>
          </w:tcPr>
          <w:p w14:paraId="069458FE" w14:textId="77777777" w:rsidR="00CC3CC1" w:rsidRPr="005F70CA" w:rsidRDefault="00CC3CC1" w:rsidP="00CC3CC1">
            <w:pPr>
              <w:ind w:left="-92" w:right="-93"/>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0426BCCD" w14:textId="77777777" w:rsidR="00CC3CC1" w:rsidRPr="005F70CA" w:rsidRDefault="00CC3CC1" w:rsidP="00CC3CC1">
            <w:pPr>
              <w:ind w:left="-92" w:right="-93"/>
              <w:jc w:val="center"/>
              <w:rPr>
                <w:sz w:val="28"/>
                <w:szCs w:val="28"/>
              </w:rPr>
            </w:pPr>
            <w:r w:rsidRPr="005F70CA">
              <w:rPr>
                <w:sz w:val="28"/>
                <w:szCs w:val="28"/>
              </w:rPr>
              <w:t>К</w:t>
            </w:r>
            <w:r w:rsidRPr="005F70CA">
              <w:rPr>
                <w:sz w:val="28"/>
                <w:szCs w:val="28"/>
                <w:vertAlign w:val="subscript"/>
              </w:rPr>
              <w:t>2</w:t>
            </w:r>
          </w:p>
        </w:tc>
        <w:tc>
          <w:tcPr>
            <w:tcW w:w="1264" w:type="dxa"/>
            <w:tcBorders>
              <w:top w:val="single" w:sz="4" w:space="0" w:color="auto"/>
              <w:left w:val="single" w:sz="4" w:space="0" w:color="auto"/>
              <w:bottom w:val="single" w:sz="4" w:space="0" w:color="auto"/>
              <w:right w:val="single" w:sz="4" w:space="0" w:color="auto"/>
            </w:tcBorders>
            <w:noWrap/>
            <w:vAlign w:val="center"/>
          </w:tcPr>
          <w:p w14:paraId="5D25C49C" w14:textId="77777777" w:rsidR="00CC3CC1" w:rsidRPr="005F70CA" w:rsidRDefault="00CC3CC1" w:rsidP="00CC3CC1">
            <w:pPr>
              <w:ind w:left="-91" w:right="-92"/>
              <w:jc w:val="center"/>
              <w:rPr>
                <w:sz w:val="28"/>
                <w:szCs w:val="28"/>
              </w:rPr>
            </w:pPr>
            <w:r w:rsidRPr="005F70CA">
              <w:rPr>
                <w:sz w:val="28"/>
                <w:szCs w:val="28"/>
              </w:rPr>
              <w:t>0.00000</w:t>
            </w:r>
          </w:p>
        </w:tc>
      </w:tr>
      <w:tr w:rsidR="00CC3CC1" w:rsidRPr="005F70CA" w14:paraId="3A0D99F9"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1B094931" w14:textId="77777777" w:rsidR="00CC3CC1" w:rsidRPr="005F70CA" w:rsidRDefault="00CC3CC1" w:rsidP="00CC3CC1">
            <w:pPr>
              <w:rPr>
                <w:sz w:val="28"/>
                <w:szCs w:val="28"/>
              </w:rPr>
            </w:pPr>
            <w:r w:rsidRPr="005F70CA">
              <w:rPr>
                <w:sz w:val="28"/>
                <w:szCs w:val="28"/>
              </w:rPr>
              <w:t xml:space="preserve">Значение массы </w:t>
            </w:r>
            <w:proofErr w:type="spellStart"/>
            <w:r w:rsidRPr="005F70CA">
              <w:rPr>
                <w:sz w:val="28"/>
                <w:szCs w:val="28"/>
              </w:rPr>
              <w:t>М</w:t>
            </w:r>
            <w:r w:rsidRPr="005F70CA">
              <w:rPr>
                <w:sz w:val="28"/>
                <w:szCs w:val="28"/>
                <w:vertAlign w:val="subscript"/>
              </w:rPr>
              <w:t>р</w:t>
            </w:r>
            <w:proofErr w:type="spellEnd"/>
            <w:r w:rsidRPr="005F70CA">
              <w:rPr>
                <w:sz w:val="28"/>
                <w:szCs w:val="28"/>
              </w:rPr>
              <w:t xml:space="preserve"> для нормативной объемной концентрации </w:t>
            </w:r>
            <w:proofErr w:type="spellStart"/>
            <w:r w:rsidRPr="005F70CA">
              <w:rPr>
                <w:sz w:val="28"/>
                <w:szCs w:val="28"/>
              </w:rPr>
              <w:t>С</w:t>
            </w:r>
            <w:r w:rsidRPr="005F70CA">
              <w:rPr>
                <w:sz w:val="28"/>
                <w:szCs w:val="28"/>
                <w:vertAlign w:val="subscript"/>
              </w:rPr>
              <w:t>н</w:t>
            </w:r>
            <w:proofErr w:type="spellEnd"/>
            <w:r w:rsidRPr="005F70CA">
              <w:rPr>
                <w:sz w:val="28"/>
                <w:szCs w:val="28"/>
              </w:rPr>
              <w:t xml:space="preserve"> при тушении н-гептана</w:t>
            </w:r>
          </w:p>
        </w:tc>
        <w:tc>
          <w:tcPr>
            <w:tcW w:w="2553" w:type="dxa"/>
            <w:tcBorders>
              <w:top w:val="single" w:sz="4" w:space="0" w:color="auto"/>
              <w:left w:val="single" w:sz="4" w:space="0" w:color="auto"/>
              <w:bottom w:val="single" w:sz="4" w:space="0" w:color="auto"/>
              <w:right w:val="single" w:sz="4" w:space="0" w:color="auto"/>
            </w:tcBorders>
            <w:vAlign w:val="center"/>
          </w:tcPr>
          <w:p w14:paraId="4E499D9D" w14:textId="77777777" w:rsidR="00CC3CC1" w:rsidRPr="005F70CA" w:rsidRDefault="00CC3CC1" w:rsidP="00CC3CC1">
            <w:pPr>
              <w:jc w:val="center"/>
              <w:rPr>
                <w:position w:val="-30"/>
                <w:sz w:val="28"/>
                <w:szCs w:val="28"/>
              </w:rPr>
            </w:pPr>
          </w:p>
          <w:p w14:paraId="79306E71" w14:textId="77777777" w:rsidR="00CC3CC1" w:rsidRPr="005F70CA" w:rsidRDefault="00CC3CC1" w:rsidP="00CC3CC1">
            <w:pPr>
              <w:jc w:val="center"/>
              <w:rPr>
                <w:sz w:val="28"/>
                <w:szCs w:val="28"/>
              </w:rPr>
            </w:pPr>
            <w:r w:rsidRPr="005F70CA">
              <w:rPr>
                <w:position w:val="-30"/>
                <w:sz w:val="28"/>
                <w:szCs w:val="28"/>
              </w:rPr>
              <w:object w:dxaOrig="3720" w:dyaOrig="680" w14:anchorId="2507344E">
                <v:shape id="_x0000_i1031" type="#_x0000_t75" style="width:116.4pt;height:21.6pt" o:ole="">
                  <v:imagedata r:id="rId33" o:title=""/>
                </v:shape>
                <o:OLEObject Type="Embed" ProgID="Equation.3" ShapeID="_x0000_i1031" DrawAspect="Content" ObjectID="_1825599609" r:id="rId34"/>
              </w:object>
            </w:r>
          </w:p>
        </w:tc>
        <w:tc>
          <w:tcPr>
            <w:tcW w:w="852" w:type="dxa"/>
            <w:tcBorders>
              <w:top w:val="single" w:sz="4" w:space="0" w:color="auto"/>
              <w:left w:val="single" w:sz="4" w:space="0" w:color="auto"/>
              <w:bottom w:val="single" w:sz="4" w:space="0" w:color="auto"/>
              <w:right w:val="single" w:sz="4" w:space="0" w:color="auto"/>
            </w:tcBorders>
            <w:vAlign w:val="center"/>
          </w:tcPr>
          <w:p w14:paraId="5209E028" w14:textId="77777777" w:rsidR="00CC3CC1" w:rsidRPr="005F70CA" w:rsidRDefault="00CC3CC1" w:rsidP="00CC3CC1">
            <w:pPr>
              <w:ind w:left="-92" w:right="-93"/>
              <w:jc w:val="center"/>
              <w:rPr>
                <w:sz w:val="28"/>
                <w:szCs w:val="28"/>
              </w:rPr>
            </w:pPr>
            <w:r w:rsidRPr="005F70CA">
              <w:rPr>
                <w:sz w:val="28"/>
                <w:szCs w:val="28"/>
              </w:rPr>
              <w:t>кг</w:t>
            </w:r>
          </w:p>
        </w:tc>
        <w:tc>
          <w:tcPr>
            <w:tcW w:w="850" w:type="dxa"/>
            <w:tcBorders>
              <w:top w:val="single" w:sz="4" w:space="0" w:color="auto"/>
              <w:left w:val="single" w:sz="4" w:space="0" w:color="auto"/>
              <w:bottom w:val="single" w:sz="4" w:space="0" w:color="auto"/>
              <w:right w:val="single" w:sz="4" w:space="0" w:color="auto"/>
            </w:tcBorders>
            <w:noWrap/>
            <w:vAlign w:val="center"/>
          </w:tcPr>
          <w:p w14:paraId="5FE94927" w14:textId="77777777" w:rsidR="00CC3CC1" w:rsidRPr="005F70CA" w:rsidRDefault="00CC3CC1" w:rsidP="00CC3CC1">
            <w:pPr>
              <w:ind w:left="-92" w:right="-93"/>
              <w:jc w:val="center"/>
              <w:rPr>
                <w:sz w:val="28"/>
                <w:szCs w:val="28"/>
              </w:rPr>
            </w:pPr>
            <w:proofErr w:type="spellStart"/>
            <w:r w:rsidRPr="005F70CA">
              <w:rPr>
                <w:sz w:val="28"/>
                <w:szCs w:val="28"/>
              </w:rPr>
              <w:t>М</w:t>
            </w:r>
            <w:r w:rsidRPr="005F70CA">
              <w:rPr>
                <w:sz w:val="28"/>
                <w:szCs w:val="28"/>
                <w:vertAlign w:val="subscript"/>
              </w:rPr>
              <w:t>р-гепт</w:t>
            </w:r>
            <w:proofErr w:type="spellEnd"/>
          </w:p>
        </w:tc>
        <w:tc>
          <w:tcPr>
            <w:tcW w:w="1264" w:type="dxa"/>
            <w:tcBorders>
              <w:top w:val="single" w:sz="4" w:space="0" w:color="auto"/>
              <w:left w:val="single" w:sz="4" w:space="0" w:color="auto"/>
              <w:bottom w:val="single" w:sz="4" w:space="0" w:color="auto"/>
              <w:right w:val="single" w:sz="4" w:space="0" w:color="auto"/>
            </w:tcBorders>
            <w:noWrap/>
            <w:vAlign w:val="center"/>
          </w:tcPr>
          <w:p w14:paraId="13A84938" w14:textId="77777777" w:rsidR="00CC3CC1" w:rsidRPr="005F70CA" w:rsidRDefault="00CC3CC1" w:rsidP="00CC3CC1">
            <w:pPr>
              <w:ind w:left="-91" w:right="-92"/>
              <w:jc w:val="center"/>
              <w:rPr>
                <w:sz w:val="28"/>
                <w:szCs w:val="28"/>
                <w:lang w:val="en-US"/>
              </w:rPr>
            </w:pPr>
            <w:r w:rsidRPr="005F70CA">
              <w:rPr>
                <w:sz w:val="28"/>
                <w:szCs w:val="28"/>
                <w:lang w:val="en-US"/>
              </w:rPr>
              <w:t>24</w:t>
            </w:r>
            <w:r w:rsidRPr="005F70CA">
              <w:rPr>
                <w:sz w:val="28"/>
                <w:szCs w:val="28"/>
              </w:rPr>
              <w:t>.</w:t>
            </w:r>
            <w:r w:rsidRPr="005F70CA">
              <w:rPr>
                <w:sz w:val="28"/>
                <w:szCs w:val="28"/>
                <w:lang w:val="en-US"/>
              </w:rPr>
              <w:t>53</w:t>
            </w:r>
          </w:p>
        </w:tc>
      </w:tr>
      <w:tr w:rsidR="00CC3CC1" w:rsidRPr="005F70CA" w14:paraId="729772E2"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36D8BAE0" w14:textId="77777777" w:rsidR="00CC3CC1" w:rsidRPr="005F70CA" w:rsidRDefault="00CC3CC1" w:rsidP="00CC3CC1">
            <w:pPr>
              <w:rPr>
                <w:sz w:val="28"/>
                <w:szCs w:val="28"/>
              </w:rPr>
            </w:pPr>
            <w:r w:rsidRPr="005F70CA">
              <w:rPr>
                <w:sz w:val="28"/>
                <w:szCs w:val="28"/>
              </w:rPr>
              <w:lastRenderedPageBreak/>
              <w:t xml:space="preserve">Масса ГОТВ предназначенная для создания в объеме помещения огнетушащей концентрации, </w:t>
            </w:r>
          </w:p>
        </w:tc>
        <w:tc>
          <w:tcPr>
            <w:tcW w:w="2553" w:type="dxa"/>
            <w:tcBorders>
              <w:top w:val="single" w:sz="4" w:space="0" w:color="auto"/>
              <w:left w:val="single" w:sz="4" w:space="0" w:color="auto"/>
              <w:bottom w:val="single" w:sz="4" w:space="0" w:color="auto"/>
              <w:right w:val="single" w:sz="4" w:space="0" w:color="auto"/>
            </w:tcBorders>
            <w:vAlign w:val="center"/>
          </w:tcPr>
          <w:p w14:paraId="3385FFEA" w14:textId="77777777" w:rsidR="00CC3CC1" w:rsidRPr="005F70CA" w:rsidRDefault="00CC3CC1" w:rsidP="00CC3CC1">
            <w:pPr>
              <w:jc w:val="center"/>
              <w:rPr>
                <w:sz w:val="28"/>
                <w:szCs w:val="28"/>
              </w:rPr>
            </w:pPr>
            <w:r w:rsidRPr="005F70CA">
              <w:rPr>
                <w:position w:val="-14"/>
                <w:sz w:val="28"/>
                <w:szCs w:val="28"/>
              </w:rPr>
              <w:object w:dxaOrig="1800" w:dyaOrig="380" w14:anchorId="206E4A70">
                <v:shape id="_x0000_i1032" type="#_x0000_t75" style="width:86.4pt;height:22.2pt" o:ole="" fillcolor="window">
                  <v:imagedata r:id="rId35" o:title=""/>
                </v:shape>
                <o:OLEObject Type="Embed" ProgID="Equation.3" ShapeID="_x0000_i1032" DrawAspect="Content" ObjectID="_1825599610" r:id="rId36"/>
              </w:object>
            </w:r>
          </w:p>
        </w:tc>
        <w:tc>
          <w:tcPr>
            <w:tcW w:w="852" w:type="dxa"/>
            <w:tcBorders>
              <w:top w:val="single" w:sz="4" w:space="0" w:color="auto"/>
              <w:left w:val="single" w:sz="4" w:space="0" w:color="auto"/>
              <w:bottom w:val="single" w:sz="4" w:space="0" w:color="auto"/>
              <w:right w:val="single" w:sz="4" w:space="0" w:color="auto"/>
            </w:tcBorders>
            <w:vAlign w:val="center"/>
          </w:tcPr>
          <w:p w14:paraId="36B773FF" w14:textId="77777777" w:rsidR="00CC3CC1" w:rsidRPr="005F70CA" w:rsidRDefault="00CC3CC1" w:rsidP="00CC3CC1">
            <w:pPr>
              <w:ind w:left="-92" w:right="-93"/>
              <w:jc w:val="center"/>
              <w:rPr>
                <w:sz w:val="28"/>
                <w:szCs w:val="28"/>
              </w:rPr>
            </w:pPr>
            <w:r w:rsidRPr="005F70CA">
              <w:rPr>
                <w:sz w:val="28"/>
                <w:szCs w:val="28"/>
              </w:rPr>
              <w:t>кг</w:t>
            </w:r>
          </w:p>
        </w:tc>
        <w:tc>
          <w:tcPr>
            <w:tcW w:w="850" w:type="dxa"/>
            <w:tcBorders>
              <w:top w:val="single" w:sz="4" w:space="0" w:color="auto"/>
              <w:left w:val="single" w:sz="4" w:space="0" w:color="auto"/>
              <w:bottom w:val="single" w:sz="4" w:space="0" w:color="auto"/>
              <w:right w:val="single" w:sz="4" w:space="0" w:color="auto"/>
            </w:tcBorders>
            <w:noWrap/>
            <w:vAlign w:val="center"/>
          </w:tcPr>
          <w:p w14:paraId="36E9DC1F" w14:textId="77777777" w:rsidR="00CC3CC1" w:rsidRPr="005F70CA" w:rsidRDefault="00CC3CC1" w:rsidP="00CC3CC1">
            <w:pPr>
              <w:ind w:left="-92" w:right="-93"/>
              <w:jc w:val="center"/>
              <w:rPr>
                <w:sz w:val="28"/>
                <w:szCs w:val="28"/>
              </w:rPr>
            </w:pPr>
            <w:proofErr w:type="spellStart"/>
            <w:r w:rsidRPr="005F70CA">
              <w:rPr>
                <w:sz w:val="28"/>
                <w:szCs w:val="28"/>
              </w:rPr>
              <w:t>М</w:t>
            </w:r>
            <w:r w:rsidRPr="005F70CA">
              <w:rPr>
                <w:sz w:val="28"/>
                <w:szCs w:val="28"/>
                <w:vertAlign w:val="subscript"/>
              </w:rPr>
              <w:t>р</w:t>
            </w:r>
            <w:proofErr w:type="spellEnd"/>
          </w:p>
        </w:tc>
        <w:tc>
          <w:tcPr>
            <w:tcW w:w="1264" w:type="dxa"/>
            <w:tcBorders>
              <w:top w:val="single" w:sz="4" w:space="0" w:color="auto"/>
              <w:left w:val="single" w:sz="4" w:space="0" w:color="auto"/>
              <w:bottom w:val="single" w:sz="4" w:space="0" w:color="auto"/>
              <w:right w:val="single" w:sz="4" w:space="0" w:color="auto"/>
            </w:tcBorders>
            <w:noWrap/>
            <w:vAlign w:val="center"/>
          </w:tcPr>
          <w:p w14:paraId="44AE6CF9" w14:textId="77777777" w:rsidR="00CC3CC1" w:rsidRPr="005F70CA" w:rsidRDefault="00CC3CC1" w:rsidP="00CC3CC1">
            <w:pPr>
              <w:ind w:left="-91" w:right="-92"/>
              <w:jc w:val="center"/>
              <w:rPr>
                <w:sz w:val="28"/>
                <w:szCs w:val="28"/>
                <w:lang w:val="en-US"/>
              </w:rPr>
            </w:pPr>
            <w:r w:rsidRPr="005F70CA">
              <w:rPr>
                <w:sz w:val="28"/>
                <w:szCs w:val="28"/>
              </w:rPr>
              <w:t>3</w:t>
            </w:r>
            <w:r w:rsidRPr="005F70CA">
              <w:rPr>
                <w:sz w:val="28"/>
                <w:szCs w:val="28"/>
                <w:lang w:val="en-US"/>
              </w:rPr>
              <w:t>6</w:t>
            </w:r>
            <w:r w:rsidRPr="005F70CA">
              <w:rPr>
                <w:sz w:val="28"/>
                <w:szCs w:val="28"/>
              </w:rPr>
              <w:t>.</w:t>
            </w:r>
            <w:r w:rsidRPr="005F70CA">
              <w:rPr>
                <w:sz w:val="28"/>
                <w:szCs w:val="28"/>
                <w:lang w:val="en-US"/>
              </w:rPr>
              <w:t>8</w:t>
            </w:r>
          </w:p>
        </w:tc>
      </w:tr>
      <w:tr w:rsidR="00CC3CC1" w:rsidRPr="005F70CA" w14:paraId="68158E5A"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371F2D8E" w14:textId="77777777" w:rsidR="00CC3CC1" w:rsidRPr="005F70CA" w:rsidRDefault="00CC3CC1" w:rsidP="00CC3CC1">
            <w:pPr>
              <w:rPr>
                <w:sz w:val="28"/>
                <w:szCs w:val="28"/>
              </w:rPr>
            </w:pPr>
            <w:r w:rsidRPr="005F70CA">
              <w:rPr>
                <w:sz w:val="28"/>
                <w:szCs w:val="28"/>
              </w:rPr>
              <w:t xml:space="preserve">Плотность остатка ГОТВ при давлении, которое имеется в трубопроводе после окончания истечения массы ГОТВ </w:t>
            </w:r>
            <w:proofErr w:type="spellStart"/>
            <w:r w:rsidRPr="005F70CA">
              <w:rPr>
                <w:sz w:val="28"/>
                <w:szCs w:val="28"/>
              </w:rPr>
              <w:t>Мр</w:t>
            </w:r>
            <w:proofErr w:type="spellEnd"/>
            <w:r w:rsidRPr="005F70CA">
              <w:rPr>
                <w:sz w:val="28"/>
                <w:szCs w:val="28"/>
              </w:rPr>
              <w:t xml:space="preserve"> в защищаемое помещение</w:t>
            </w:r>
          </w:p>
        </w:tc>
        <w:tc>
          <w:tcPr>
            <w:tcW w:w="2553" w:type="dxa"/>
            <w:tcBorders>
              <w:top w:val="single" w:sz="4" w:space="0" w:color="auto"/>
              <w:left w:val="single" w:sz="4" w:space="0" w:color="auto"/>
              <w:bottom w:val="single" w:sz="4" w:space="0" w:color="auto"/>
              <w:right w:val="single" w:sz="4" w:space="0" w:color="auto"/>
            </w:tcBorders>
            <w:vAlign w:val="center"/>
          </w:tcPr>
          <w:p w14:paraId="42237854" w14:textId="77777777" w:rsidR="00CC3CC1" w:rsidRPr="005F70CA" w:rsidRDefault="00CC3CC1" w:rsidP="00CC3CC1">
            <w:pPr>
              <w:jc w:val="center"/>
              <w:rPr>
                <w:sz w:val="28"/>
                <w:szCs w:val="28"/>
              </w:rPr>
            </w:pPr>
            <w:r w:rsidRPr="005F70CA">
              <w:rPr>
                <w:position w:val="-12"/>
                <w:sz w:val="28"/>
                <w:szCs w:val="28"/>
              </w:rPr>
              <w:object w:dxaOrig="1480" w:dyaOrig="360" w14:anchorId="422A63B5">
                <v:shape id="_x0000_i1033" type="#_x0000_t75" style="width:1in;height:22.2pt" o:ole="" fillcolor="window">
                  <v:imagedata r:id="rId37" o:title=""/>
                </v:shape>
                <o:OLEObject Type="Embed" ProgID="Equation.3" ShapeID="_x0000_i1033" DrawAspect="Content" ObjectID="_1825599611" r:id="rId38"/>
              </w:object>
            </w:r>
          </w:p>
        </w:tc>
        <w:tc>
          <w:tcPr>
            <w:tcW w:w="852" w:type="dxa"/>
            <w:tcBorders>
              <w:top w:val="single" w:sz="4" w:space="0" w:color="auto"/>
              <w:left w:val="single" w:sz="4" w:space="0" w:color="auto"/>
              <w:bottom w:val="single" w:sz="4" w:space="0" w:color="auto"/>
              <w:right w:val="single" w:sz="4" w:space="0" w:color="auto"/>
            </w:tcBorders>
            <w:vAlign w:val="center"/>
          </w:tcPr>
          <w:p w14:paraId="65CBFCE3" w14:textId="77777777" w:rsidR="00CC3CC1" w:rsidRPr="005F70CA" w:rsidRDefault="00CC3CC1" w:rsidP="00CC3CC1">
            <w:pPr>
              <w:ind w:left="-92" w:right="-93"/>
              <w:jc w:val="center"/>
              <w:rPr>
                <w:sz w:val="28"/>
                <w:szCs w:val="28"/>
              </w:rPr>
            </w:pPr>
            <w:r w:rsidRPr="005F70CA">
              <w:rPr>
                <w:sz w:val="28"/>
                <w:szCs w:val="28"/>
              </w:rPr>
              <w:t>кг/м³</w:t>
            </w:r>
          </w:p>
        </w:tc>
        <w:tc>
          <w:tcPr>
            <w:tcW w:w="850" w:type="dxa"/>
            <w:tcBorders>
              <w:top w:val="single" w:sz="4" w:space="0" w:color="auto"/>
              <w:left w:val="single" w:sz="4" w:space="0" w:color="auto"/>
              <w:bottom w:val="single" w:sz="4" w:space="0" w:color="auto"/>
              <w:right w:val="single" w:sz="4" w:space="0" w:color="auto"/>
            </w:tcBorders>
            <w:noWrap/>
            <w:vAlign w:val="center"/>
          </w:tcPr>
          <w:p w14:paraId="5DB19084" w14:textId="77777777" w:rsidR="00CC3CC1" w:rsidRPr="005F70CA" w:rsidRDefault="00CC3CC1" w:rsidP="00CC3CC1">
            <w:pPr>
              <w:ind w:left="-92" w:right="-93"/>
              <w:jc w:val="center"/>
              <w:rPr>
                <w:sz w:val="28"/>
                <w:szCs w:val="28"/>
              </w:rPr>
            </w:pPr>
            <w:proofErr w:type="spellStart"/>
            <w:r w:rsidRPr="005F70CA">
              <w:rPr>
                <w:sz w:val="28"/>
                <w:szCs w:val="28"/>
              </w:rPr>
              <w:t>ρ</w:t>
            </w:r>
            <w:r w:rsidRPr="005F70CA">
              <w:rPr>
                <w:sz w:val="28"/>
                <w:szCs w:val="28"/>
                <w:vertAlign w:val="subscript"/>
              </w:rPr>
              <w:t>о</w:t>
            </w:r>
            <w:proofErr w:type="spellEnd"/>
            <w:r w:rsidRPr="005F70CA">
              <w:rPr>
                <w:sz w:val="28"/>
                <w:szCs w:val="28"/>
                <w:vertAlign w:val="subscript"/>
              </w:rPr>
              <w:t xml:space="preserve"> </w:t>
            </w:r>
            <w:proofErr w:type="spellStart"/>
            <w:r w:rsidRPr="005F70CA">
              <w:rPr>
                <w:sz w:val="28"/>
                <w:szCs w:val="28"/>
                <w:vertAlign w:val="subscript"/>
              </w:rPr>
              <w:t>готв</w:t>
            </w:r>
            <w:proofErr w:type="spellEnd"/>
          </w:p>
        </w:tc>
        <w:tc>
          <w:tcPr>
            <w:tcW w:w="1264" w:type="dxa"/>
            <w:tcBorders>
              <w:top w:val="single" w:sz="4" w:space="0" w:color="auto"/>
              <w:left w:val="single" w:sz="4" w:space="0" w:color="auto"/>
              <w:bottom w:val="single" w:sz="4" w:space="0" w:color="auto"/>
              <w:right w:val="single" w:sz="4" w:space="0" w:color="auto"/>
            </w:tcBorders>
            <w:noWrap/>
            <w:vAlign w:val="center"/>
          </w:tcPr>
          <w:p w14:paraId="0002020E" w14:textId="77777777" w:rsidR="00CC3CC1" w:rsidRPr="005F70CA" w:rsidRDefault="00CC3CC1" w:rsidP="00CC3CC1">
            <w:pPr>
              <w:ind w:left="-91" w:right="-92"/>
              <w:jc w:val="center"/>
              <w:rPr>
                <w:sz w:val="28"/>
                <w:szCs w:val="28"/>
              </w:rPr>
            </w:pPr>
            <w:r w:rsidRPr="005F70CA">
              <w:rPr>
                <w:sz w:val="28"/>
                <w:szCs w:val="28"/>
              </w:rPr>
              <w:t>145.60</w:t>
            </w:r>
          </w:p>
        </w:tc>
      </w:tr>
      <w:tr w:rsidR="00CC3CC1" w:rsidRPr="005F70CA" w14:paraId="35024987"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1E03068A" w14:textId="77777777" w:rsidR="00CC3CC1" w:rsidRPr="005F70CA" w:rsidRDefault="00CC3CC1" w:rsidP="00CC3CC1">
            <w:pPr>
              <w:rPr>
                <w:sz w:val="28"/>
                <w:szCs w:val="28"/>
              </w:rPr>
            </w:pPr>
            <w:r w:rsidRPr="005F70CA">
              <w:rPr>
                <w:sz w:val="28"/>
                <w:szCs w:val="28"/>
              </w:rPr>
              <w:t xml:space="preserve">Масса остатка ГОТВ в трубопроводах </w:t>
            </w:r>
          </w:p>
        </w:tc>
        <w:tc>
          <w:tcPr>
            <w:tcW w:w="2553" w:type="dxa"/>
            <w:tcBorders>
              <w:top w:val="single" w:sz="4" w:space="0" w:color="auto"/>
              <w:left w:val="single" w:sz="4" w:space="0" w:color="auto"/>
              <w:bottom w:val="single" w:sz="4" w:space="0" w:color="auto"/>
              <w:right w:val="single" w:sz="4" w:space="0" w:color="auto"/>
            </w:tcBorders>
            <w:vAlign w:val="center"/>
          </w:tcPr>
          <w:p w14:paraId="751E966D" w14:textId="77777777" w:rsidR="00CC3CC1" w:rsidRPr="005F70CA" w:rsidRDefault="00CC3CC1" w:rsidP="00CC3CC1">
            <w:pPr>
              <w:jc w:val="center"/>
              <w:rPr>
                <w:sz w:val="28"/>
                <w:szCs w:val="28"/>
              </w:rPr>
            </w:pPr>
            <w:r w:rsidRPr="005F70CA">
              <w:rPr>
                <w:noProof/>
                <w:sz w:val="28"/>
                <w:szCs w:val="28"/>
              </w:rPr>
              <w:t>Мтр*</w:t>
            </w:r>
          </w:p>
        </w:tc>
        <w:tc>
          <w:tcPr>
            <w:tcW w:w="852" w:type="dxa"/>
            <w:tcBorders>
              <w:top w:val="single" w:sz="4" w:space="0" w:color="auto"/>
              <w:left w:val="single" w:sz="4" w:space="0" w:color="auto"/>
              <w:bottom w:val="single" w:sz="4" w:space="0" w:color="auto"/>
              <w:right w:val="single" w:sz="4" w:space="0" w:color="auto"/>
            </w:tcBorders>
            <w:vAlign w:val="center"/>
          </w:tcPr>
          <w:p w14:paraId="317DB994" w14:textId="77777777" w:rsidR="00CC3CC1" w:rsidRPr="005F70CA" w:rsidRDefault="00CC3CC1" w:rsidP="00CC3CC1">
            <w:pPr>
              <w:ind w:left="-92" w:right="-93"/>
              <w:jc w:val="center"/>
              <w:rPr>
                <w:sz w:val="28"/>
                <w:szCs w:val="28"/>
              </w:rPr>
            </w:pPr>
            <w:r w:rsidRPr="005F70CA">
              <w:rPr>
                <w:sz w:val="28"/>
                <w:szCs w:val="28"/>
              </w:rPr>
              <w:t>кг</w:t>
            </w:r>
          </w:p>
        </w:tc>
        <w:tc>
          <w:tcPr>
            <w:tcW w:w="850" w:type="dxa"/>
            <w:tcBorders>
              <w:top w:val="single" w:sz="4" w:space="0" w:color="auto"/>
              <w:left w:val="single" w:sz="4" w:space="0" w:color="auto"/>
              <w:bottom w:val="single" w:sz="4" w:space="0" w:color="auto"/>
              <w:right w:val="single" w:sz="4" w:space="0" w:color="auto"/>
            </w:tcBorders>
            <w:noWrap/>
            <w:vAlign w:val="center"/>
          </w:tcPr>
          <w:p w14:paraId="3F451E7C" w14:textId="77777777" w:rsidR="00CC3CC1" w:rsidRPr="005F70CA" w:rsidRDefault="00CC3CC1" w:rsidP="00CC3CC1">
            <w:pPr>
              <w:ind w:left="-92" w:right="-93"/>
              <w:jc w:val="center"/>
              <w:rPr>
                <w:sz w:val="28"/>
                <w:szCs w:val="28"/>
              </w:rPr>
            </w:pPr>
            <w:proofErr w:type="spellStart"/>
            <w:r w:rsidRPr="005F70CA">
              <w:rPr>
                <w:sz w:val="28"/>
                <w:szCs w:val="28"/>
              </w:rPr>
              <w:t>М</w:t>
            </w:r>
            <w:r w:rsidRPr="005F70CA">
              <w:rPr>
                <w:sz w:val="28"/>
                <w:szCs w:val="28"/>
                <w:vertAlign w:val="subscript"/>
              </w:rPr>
              <w:t>тр</w:t>
            </w:r>
            <w:proofErr w:type="spellEnd"/>
          </w:p>
        </w:tc>
        <w:tc>
          <w:tcPr>
            <w:tcW w:w="1264" w:type="dxa"/>
            <w:tcBorders>
              <w:top w:val="single" w:sz="4" w:space="0" w:color="auto"/>
              <w:left w:val="single" w:sz="4" w:space="0" w:color="auto"/>
              <w:bottom w:val="single" w:sz="4" w:space="0" w:color="auto"/>
              <w:right w:val="single" w:sz="4" w:space="0" w:color="auto"/>
            </w:tcBorders>
            <w:noWrap/>
            <w:vAlign w:val="center"/>
          </w:tcPr>
          <w:p w14:paraId="59AF4BF8" w14:textId="77777777" w:rsidR="00CC3CC1" w:rsidRPr="005F70CA" w:rsidRDefault="00CC3CC1" w:rsidP="00CC3CC1">
            <w:pPr>
              <w:ind w:left="-91" w:right="-92"/>
              <w:jc w:val="center"/>
              <w:rPr>
                <w:sz w:val="28"/>
                <w:szCs w:val="28"/>
              </w:rPr>
            </w:pPr>
            <w:r w:rsidRPr="005F70CA">
              <w:rPr>
                <w:sz w:val="28"/>
                <w:szCs w:val="28"/>
              </w:rPr>
              <w:t>0.46</w:t>
            </w:r>
          </w:p>
        </w:tc>
      </w:tr>
      <w:tr w:rsidR="00CC3CC1" w:rsidRPr="005F70CA" w14:paraId="38BACF2E"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33CB911E" w14:textId="77777777" w:rsidR="00CC3CC1" w:rsidRPr="005F70CA" w:rsidRDefault="00CC3CC1" w:rsidP="00CC3CC1">
            <w:pPr>
              <w:rPr>
                <w:sz w:val="28"/>
                <w:szCs w:val="28"/>
              </w:rPr>
            </w:pPr>
            <w:r w:rsidRPr="005F70CA">
              <w:rPr>
                <w:sz w:val="28"/>
                <w:szCs w:val="28"/>
              </w:rPr>
              <w:t>Тип модуля газового пожаротушения</w:t>
            </w:r>
          </w:p>
        </w:tc>
        <w:tc>
          <w:tcPr>
            <w:tcW w:w="2553" w:type="dxa"/>
            <w:tcBorders>
              <w:top w:val="single" w:sz="4" w:space="0" w:color="auto"/>
              <w:left w:val="single" w:sz="4" w:space="0" w:color="auto"/>
              <w:bottom w:val="single" w:sz="4" w:space="0" w:color="auto"/>
              <w:right w:val="single" w:sz="4" w:space="0" w:color="auto"/>
            </w:tcBorders>
            <w:vAlign w:val="center"/>
          </w:tcPr>
          <w:p w14:paraId="238AF3E8" w14:textId="77777777" w:rsidR="00CC3CC1" w:rsidRPr="005F70CA" w:rsidRDefault="00CC3CC1" w:rsidP="00CC3CC1">
            <w:pPr>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4BBD41D" w14:textId="77777777" w:rsidR="00CC3CC1" w:rsidRPr="005F70CA" w:rsidRDefault="00CC3CC1" w:rsidP="00CC3CC1">
            <w:pPr>
              <w:ind w:left="-92" w:right="-93"/>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54C5254A" w14:textId="77777777" w:rsidR="00CC3CC1" w:rsidRPr="005F70CA" w:rsidRDefault="00CC3CC1" w:rsidP="00CC3CC1">
            <w:pPr>
              <w:ind w:left="-92" w:right="-93"/>
              <w:jc w:val="center"/>
              <w:rPr>
                <w:sz w:val="28"/>
                <w:szCs w:val="28"/>
              </w:rPr>
            </w:pPr>
            <w:r w:rsidRPr="005F70CA">
              <w:rPr>
                <w:sz w:val="28"/>
                <w:szCs w:val="28"/>
              </w:rPr>
              <w:t>-</w:t>
            </w:r>
          </w:p>
        </w:tc>
        <w:tc>
          <w:tcPr>
            <w:tcW w:w="1264" w:type="dxa"/>
            <w:tcBorders>
              <w:top w:val="single" w:sz="4" w:space="0" w:color="auto"/>
              <w:left w:val="single" w:sz="4" w:space="0" w:color="auto"/>
              <w:bottom w:val="single" w:sz="4" w:space="0" w:color="auto"/>
              <w:right w:val="single" w:sz="4" w:space="0" w:color="auto"/>
            </w:tcBorders>
            <w:noWrap/>
            <w:vAlign w:val="center"/>
          </w:tcPr>
          <w:p w14:paraId="2A347009" w14:textId="77777777" w:rsidR="00CC3CC1" w:rsidRPr="005F70CA" w:rsidRDefault="00CC3CC1" w:rsidP="00CC3CC1">
            <w:pPr>
              <w:ind w:left="-91" w:right="-92"/>
              <w:jc w:val="center"/>
              <w:rPr>
                <w:b/>
                <w:color w:val="1F497D"/>
                <w:sz w:val="28"/>
                <w:szCs w:val="28"/>
              </w:rPr>
            </w:pPr>
            <w:r w:rsidRPr="005F70CA">
              <w:rPr>
                <w:b/>
                <w:color w:val="1F497D"/>
                <w:sz w:val="28"/>
                <w:szCs w:val="28"/>
              </w:rPr>
              <w:t>МПТГ-25-20-20</w:t>
            </w:r>
          </w:p>
        </w:tc>
      </w:tr>
      <w:tr w:rsidR="00CC3CC1" w:rsidRPr="005F70CA" w14:paraId="7BE29D18"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71AADD3E" w14:textId="77777777" w:rsidR="00CC3CC1" w:rsidRPr="005F70CA" w:rsidRDefault="00CC3CC1" w:rsidP="00CC3CC1">
            <w:pPr>
              <w:rPr>
                <w:sz w:val="28"/>
                <w:szCs w:val="28"/>
              </w:rPr>
            </w:pPr>
            <w:r w:rsidRPr="005F70CA">
              <w:rPr>
                <w:sz w:val="28"/>
                <w:szCs w:val="28"/>
              </w:rPr>
              <w:t>Объем модуля газового пожаротушения</w:t>
            </w:r>
          </w:p>
        </w:tc>
        <w:tc>
          <w:tcPr>
            <w:tcW w:w="2553" w:type="dxa"/>
            <w:tcBorders>
              <w:top w:val="single" w:sz="4" w:space="0" w:color="auto"/>
              <w:left w:val="single" w:sz="4" w:space="0" w:color="auto"/>
              <w:bottom w:val="single" w:sz="4" w:space="0" w:color="auto"/>
              <w:right w:val="single" w:sz="4" w:space="0" w:color="auto"/>
            </w:tcBorders>
            <w:vAlign w:val="center"/>
          </w:tcPr>
          <w:p w14:paraId="42F682F1" w14:textId="77777777" w:rsidR="00CC3CC1" w:rsidRPr="005F70CA" w:rsidRDefault="00CC3CC1" w:rsidP="00CC3CC1">
            <w:pPr>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60A354A" w14:textId="77777777" w:rsidR="00CC3CC1" w:rsidRPr="005F70CA" w:rsidRDefault="00CC3CC1" w:rsidP="00CC3CC1">
            <w:pPr>
              <w:ind w:left="-92" w:right="-93"/>
              <w:jc w:val="center"/>
              <w:rPr>
                <w:sz w:val="28"/>
                <w:szCs w:val="28"/>
              </w:rPr>
            </w:pPr>
            <w:r w:rsidRPr="005F70CA">
              <w:rPr>
                <w:sz w:val="28"/>
                <w:szCs w:val="28"/>
              </w:rPr>
              <w:t>л</w:t>
            </w:r>
          </w:p>
        </w:tc>
        <w:tc>
          <w:tcPr>
            <w:tcW w:w="850" w:type="dxa"/>
            <w:tcBorders>
              <w:top w:val="single" w:sz="4" w:space="0" w:color="auto"/>
              <w:left w:val="single" w:sz="4" w:space="0" w:color="auto"/>
              <w:bottom w:val="single" w:sz="4" w:space="0" w:color="auto"/>
              <w:right w:val="single" w:sz="4" w:space="0" w:color="auto"/>
            </w:tcBorders>
            <w:noWrap/>
            <w:vAlign w:val="center"/>
          </w:tcPr>
          <w:p w14:paraId="50AB1446" w14:textId="77777777" w:rsidR="00CC3CC1" w:rsidRPr="005F70CA" w:rsidRDefault="00CC3CC1" w:rsidP="00CC3CC1">
            <w:pPr>
              <w:ind w:left="-92" w:right="-93"/>
              <w:jc w:val="center"/>
              <w:rPr>
                <w:sz w:val="28"/>
                <w:szCs w:val="28"/>
              </w:rPr>
            </w:pPr>
            <w:r w:rsidRPr="005F70CA">
              <w:rPr>
                <w:sz w:val="28"/>
                <w:szCs w:val="28"/>
              </w:rPr>
              <w:t>-</w:t>
            </w:r>
          </w:p>
        </w:tc>
        <w:tc>
          <w:tcPr>
            <w:tcW w:w="1264" w:type="dxa"/>
            <w:tcBorders>
              <w:top w:val="single" w:sz="4" w:space="0" w:color="auto"/>
              <w:left w:val="single" w:sz="4" w:space="0" w:color="auto"/>
              <w:bottom w:val="single" w:sz="4" w:space="0" w:color="auto"/>
              <w:right w:val="single" w:sz="4" w:space="0" w:color="auto"/>
            </w:tcBorders>
            <w:noWrap/>
            <w:vAlign w:val="center"/>
          </w:tcPr>
          <w:p w14:paraId="4E35AAB4" w14:textId="77777777" w:rsidR="00CC3CC1" w:rsidRPr="005F70CA" w:rsidRDefault="00CC3CC1" w:rsidP="00CC3CC1">
            <w:pPr>
              <w:ind w:left="-91" w:right="-92"/>
              <w:jc w:val="center"/>
              <w:rPr>
                <w:b/>
                <w:color w:val="1F497D"/>
                <w:sz w:val="28"/>
                <w:szCs w:val="28"/>
              </w:rPr>
            </w:pPr>
            <w:r w:rsidRPr="005F70CA">
              <w:rPr>
                <w:b/>
                <w:color w:val="1F497D"/>
                <w:sz w:val="28"/>
                <w:szCs w:val="28"/>
                <w:lang w:val="en-US"/>
              </w:rPr>
              <w:t>2</w:t>
            </w:r>
            <w:r w:rsidRPr="005F70CA">
              <w:rPr>
                <w:b/>
                <w:color w:val="1F497D"/>
                <w:sz w:val="28"/>
                <w:szCs w:val="28"/>
              </w:rPr>
              <w:t>0</w:t>
            </w:r>
          </w:p>
        </w:tc>
      </w:tr>
      <w:tr w:rsidR="00CC3CC1" w:rsidRPr="005F70CA" w14:paraId="6BFE3298" w14:textId="77777777" w:rsidTr="003666B4">
        <w:trPr>
          <w:trHeight w:val="330"/>
        </w:trPr>
        <w:tc>
          <w:tcPr>
            <w:tcW w:w="4687" w:type="dxa"/>
            <w:tcBorders>
              <w:top w:val="single" w:sz="4" w:space="0" w:color="auto"/>
              <w:left w:val="single" w:sz="4" w:space="0" w:color="auto"/>
              <w:bottom w:val="single" w:sz="4" w:space="0" w:color="auto"/>
              <w:right w:val="single" w:sz="4" w:space="0" w:color="auto"/>
            </w:tcBorders>
            <w:noWrap/>
            <w:vAlign w:val="center"/>
          </w:tcPr>
          <w:p w14:paraId="3FB19C87" w14:textId="77777777" w:rsidR="00CC3CC1" w:rsidRPr="005F70CA" w:rsidRDefault="00CC3CC1" w:rsidP="00CC3CC1">
            <w:pPr>
              <w:rPr>
                <w:sz w:val="28"/>
                <w:szCs w:val="28"/>
              </w:rPr>
            </w:pPr>
            <w:r w:rsidRPr="005F70CA">
              <w:rPr>
                <w:sz w:val="28"/>
                <w:szCs w:val="28"/>
              </w:rPr>
              <w:t>Остаток ГОТВ в модуле газового пожаротушения по тех. докум.</w:t>
            </w:r>
          </w:p>
        </w:tc>
        <w:tc>
          <w:tcPr>
            <w:tcW w:w="2553" w:type="dxa"/>
            <w:tcBorders>
              <w:top w:val="single" w:sz="4" w:space="0" w:color="auto"/>
              <w:left w:val="single" w:sz="4" w:space="0" w:color="auto"/>
              <w:bottom w:val="single" w:sz="4" w:space="0" w:color="auto"/>
              <w:right w:val="single" w:sz="4" w:space="0" w:color="auto"/>
            </w:tcBorders>
            <w:vAlign w:val="center"/>
          </w:tcPr>
          <w:p w14:paraId="1BCEB5CC" w14:textId="77777777" w:rsidR="00CC3CC1" w:rsidRPr="005F70CA" w:rsidRDefault="00CC3CC1" w:rsidP="00CC3CC1">
            <w:pPr>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42102E9" w14:textId="77777777" w:rsidR="00CC3CC1" w:rsidRPr="005F70CA" w:rsidRDefault="00CC3CC1" w:rsidP="00CC3CC1">
            <w:pPr>
              <w:ind w:left="-92" w:right="-93"/>
              <w:jc w:val="center"/>
              <w:rPr>
                <w:sz w:val="28"/>
                <w:szCs w:val="28"/>
              </w:rPr>
            </w:pPr>
            <w:r w:rsidRPr="005F70CA">
              <w:rPr>
                <w:sz w:val="28"/>
                <w:szCs w:val="28"/>
              </w:rPr>
              <w:t>кг</w:t>
            </w:r>
          </w:p>
        </w:tc>
        <w:tc>
          <w:tcPr>
            <w:tcW w:w="850" w:type="dxa"/>
            <w:tcBorders>
              <w:top w:val="single" w:sz="4" w:space="0" w:color="auto"/>
              <w:left w:val="single" w:sz="4" w:space="0" w:color="auto"/>
              <w:bottom w:val="single" w:sz="4" w:space="0" w:color="auto"/>
              <w:right w:val="single" w:sz="4" w:space="0" w:color="auto"/>
            </w:tcBorders>
            <w:noWrap/>
            <w:vAlign w:val="center"/>
          </w:tcPr>
          <w:p w14:paraId="6179A080" w14:textId="77777777" w:rsidR="00CC3CC1" w:rsidRPr="005F70CA" w:rsidRDefault="00CC3CC1" w:rsidP="00CC3CC1">
            <w:pPr>
              <w:ind w:left="-92" w:right="-93"/>
              <w:jc w:val="center"/>
              <w:rPr>
                <w:sz w:val="28"/>
                <w:szCs w:val="28"/>
              </w:rPr>
            </w:pPr>
            <w:r w:rsidRPr="005F70CA">
              <w:rPr>
                <w:sz w:val="28"/>
                <w:szCs w:val="28"/>
              </w:rPr>
              <w:t>М</w:t>
            </w:r>
            <w:r w:rsidRPr="005F70CA">
              <w:rPr>
                <w:sz w:val="28"/>
                <w:szCs w:val="28"/>
                <w:vertAlign w:val="subscript"/>
              </w:rPr>
              <w:t>б</w:t>
            </w:r>
          </w:p>
        </w:tc>
        <w:tc>
          <w:tcPr>
            <w:tcW w:w="1264" w:type="dxa"/>
            <w:tcBorders>
              <w:top w:val="single" w:sz="4" w:space="0" w:color="auto"/>
              <w:left w:val="single" w:sz="4" w:space="0" w:color="auto"/>
              <w:bottom w:val="single" w:sz="4" w:space="0" w:color="auto"/>
              <w:right w:val="single" w:sz="4" w:space="0" w:color="auto"/>
            </w:tcBorders>
            <w:noWrap/>
            <w:vAlign w:val="center"/>
          </w:tcPr>
          <w:p w14:paraId="120F3202" w14:textId="77777777" w:rsidR="00CC3CC1" w:rsidRPr="005F70CA" w:rsidRDefault="00CC3CC1" w:rsidP="00CC3CC1">
            <w:pPr>
              <w:ind w:left="-91" w:right="-92"/>
              <w:jc w:val="center"/>
              <w:rPr>
                <w:sz w:val="28"/>
                <w:szCs w:val="28"/>
              </w:rPr>
            </w:pPr>
            <w:r w:rsidRPr="005F70CA">
              <w:rPr>
                <w:sz w:val="28"/>
                <w:szCs w:val="28"/>
              </w:rPr>
              <w:t>0.5</w:t>
            </w:r>
          </w:p>
        </w:tc>
      </w:tr>
      <w:tr w:rsidR="00CC3CC1" w:rsidRPr="005F70CA" w14:paraId="7D49275C"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11E7D015" w14:textId="77777777" w:rsidR="00CC3CC1" w:rsidRPr="005F70CA" w:rsidRDefault="00CC3CC1" w:rsidP="00CC3CC1">
            <w:pPr>
              <w:rPr>
                <w:sz w:val="28"/>
                <w:szCs w:val="28"/>
              </w:rPr>
            </w:pPr>
            <w:r w:rsidRPr="005F70CA">
              <w:rPr>
                <w:sz w:val="28"/>
                <w:szCs w:val="28"/>
              </w:rPr>
              <w:t>Рекомендуемое количество модулей газового пожаротушения</w:t>
            </w:r>
          </w:p>
        </w:tc>
        <w:tc>
          <w:tcPr>
            <w:tcW w:w="2553" w:type="dxa"/>
            <w:tcBorders>
              <w:top w:val="single" w:sz="4" w:space="0" w:color="auto"/>
              <w:left w:val="single" w:sz="4" w:space="0" w:color="auto"/>
              <w:bottom w:val="single" w:sz="4" w:space="0" w:color="auto"/>
              <w:right w:val="single" w:sz="4" w:space="0" w:color="auto"/>
            </w:tcBorders>
            <w:vAlign w:val="center"/>
          </w:tcPr>
          <w:p w14:paraId="0526679C" w14:textId="77777777" w:rsidR="00CC3CC1" w:rsidRPr="005F70CA" w:rsidRDefault="00CC3CC1" w:rsidP="00CC3CC1">
            <w:pPr>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D618512" w14:textId="77777777" w:rsidR="00CC3CC1" w:rsidRPr="005F70CA" w:rsidRDefault="00CC3CC1" w:rsidP="00CC3CC1">
            <w:pPr>
              <w:ind w:left="-92" w:right="-93"/>
              <w:jc w:val="center"/>
              <w:rPr>
                <w:sz w:val="28"/>
                <w:szCs w:val="28"/>
              </w:rPr>
            </w:pPr>
            <w:r w:rsidRPr="005F70CA">
              <w:rPr>
                <w:sz w:val="28"/>
                <w:szCs w:val="28"/>
              </w:rPr>
              <w:t>шт.</w:t>
            </w:r>
          </w:p>
        </w:tc>
        <w:tc>
          <w:tcPr>
            <w:tcW w:w="850" w:type="dxa"/>
            <w:tcBorders>
              <w:top w:val="single" w:sz="4" w:space="0" w:color="auto"/>
              <w:left w:val="single" w:sz="4" w:space="0" w:color="auto"/>
              <w:bottom w:val="single" w:sz="4" w:space="0" w:color="auto"/>
              <w:right w:val="single" w:sz="4" w:space="0" w:color="auto"/>
            </w:tcBorders>
            <w:noWrap/>
            <w:vAlign w:val="center"/>
          </w:tcPr>
          <w:p w14:paraId="113ABC43" w14:textId="77777777" w:rsidR="00CC3CC1" w:rsidRPr="005F70CA" w:rsidRDefault="00CC3CC1" w:rsidP="00CC3CC1">
            <w:pPr>
              <w:ind w:left="-92" w:right="-93"/>
              <w:jc w:val="center"/>
              <w:rPr>
                <w:sz w:val="28"/>
                <w:szCs w:val="28"/>
              </w:rPr>
            </w:pPr>
            <w:proofErr w:type="spellStart"/>
            <w:r w:rsidRPr="005F70CA">
              <w:rPr>
                <w:sz w:val="28"/>
                <w:szCs w:val="28"/>
              </w:rPr>
              <w:t>n</w:t>
            </w:r>
            <w:r w:rsidRPr="005F70CA">
              <w:rPr>
                <w:sz w:val="28"/>
                <w:szCs w:val="28"/>
                <w:vertAlign w:val="subscript"/>
              </w:rPr>
              <w:t>рек</w:t>
            </w:r>
            <w:proofErr w:type="spellEnd"/>
          </w:p>
        </w:tc>
        <w:tc>
          <w:tcPr>
            <w:tcW w:w="1264" w:type="dxa"/>
            <w:tcBorders>
              <w:top w:val="single" w:sz="4" w:space="0" w:color="auto"/>
              <w:left w:val="single" w:sz="4" w:space="0" w:color="auto"/>
              <w:bottom w:val="single" w:sz="4" w:space="0" w:color="auto"/>
              <w:right w:val="single" w:sz="4" w:space="0" w:color="auto"/>
            </w:tcBorders>
            <w:noWrap/>
            <w:vAlign w:val="center"/>
          </w:tcPr>
          <w:p w14:paraId="15551D13" w14:textId="77777777" w:rsidR="00CC3CC1" w:rsidRPr="005F70CA" w:rsidRDefault="00CC3CC1" w:rsidP="00CC3CC1">
            <w:pPr>
              <w:ind w:left="-91" w:right="-92"/>
              <w:jc w:val="center"/>
              <w:rPr>
                <w:sz w:val="28"/>
                <w:szCs w:val="28"/>
              </w:rPr>
            </w:pPr>
            <w:r w:rsidRPr="005F70CA">
              <w:rPr>
                <w:sz w:val="28"/>
                <w:szCs w:val="28"/>
              </w:rPr>
              <w:t>0.95</w:t>
            </w:r>
          </w:p>
        </w:tc>
      </w:tr>
      <w:tr w:rsidR="00CC3CC1" w:rsidRPr="005F70CA" w14:paraId="24BC12BB"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7A77DCDE" w14:textId="77777777" w:rsidR="00CC3CC1" w:rsidRPr="005F70CA" w:rsidRDefault="00CC3CC1" w:rsidP="00CC3CC1">
            <w:pPr>
              <w:rPr>
                <w:sz w:val="28"/>
                <w:szCs w:val="28"/>
              </w:rPr>
            </w:pPr>
            <w:r w:rsidRPr="005F70CA">
              <w:rPr>
                <w:sz w:val="28"/>
                <w:szCs w:val="28"/>
              </w:rPr>
              <w:t>Количество модулей газового пожаротушения</w:t>
            </w:r>
          </w:p>
        </w:tc>
        <w:tc>
          <w:tcPr>
            <w:tcW w:w="2553" w:type="dxa"/>
            <w:tcBorders>
              <w:top w:val="single" w:sz="4" w:space="0" w:color="auto"/>
              <w:left w:val="single" w:sz="4" w:space="0" w:color="auto"/>
              <w:bottom w:val="single" w:sz="4" w:space="0" w:color="auto"/>
              <w:right w:val="single" w:sz="4" w:space="0" w:color="auto"/>
            </w:tcBorders>
            <w:vAlign w:val="center"/>
          </w:tcPr>
          <w:p w14:paraId="636138F1" w14:textId="77777777" w:rsidR="00CC3CC1" w:rsidRPr="005F70CA" w:rsidRDefault="00CC3CC1" w:rsidP="00CC3CC1">
            <w:pPr>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3D25EFA" w14:textId="77777777" w:rsidR="00CC3CC1" w:rsidRPr="005F70CA" w:rsidRDefault="00CC3CC1" w:rsidP="00CC3CC1">
            <w:pPr>
              <w:ind w:left="-92" w:right="-93"/>
              <w:jc w:val="center"/>
              <w:rPr>
                <w:sz w:val="28"/>
                <w:szCs w:val="28"/>
              </w:rPr>
            </w:pPr>
            <w:r w:rsidRPr="005F70CA">
              <w:rPr>
                <w:sz w:val="28"/>
                <w:szCs w:val="28"/>
              </w:rPr>
              <w:t>шт.</w:t>
            </w:r>
          </w:p>
        </w:tc>
        <w:tc>
          <w:tcPr>
            <w:tcW w:w="850" w:type="dxa"/>
            <w:tcBorders>
              <w:top w:val="single" w:sz="4" w:space="0" w:color="auto"/>
              <w:left w:val="single" w:sz="4" w:space="0" w:color="auto"/>
              <w:bottom w:val="single" w:sz="4" w:space="0" w:color="auto"/>
              <w:right w:val="single" w:sz="4" w:space="0" w:color="auto"/>
            </w:tcBorders>
            <w:noWrap/>
            <w:vAlign w:val="center"/>
          </w:tcPr>
          <w:p w14:paraId="58926619" w14:textId="77777777" w:rsidR="00CC3CC1" w:rsidRPr="005F70CA" w:rsidRDefault="00CC3CC1" w:rsidP="00CC3CC1">
            <w:pPr>
              <w:ind w:left="-92" w:right="-93"/>
              <w:jc w:val="center"/>
              <w:rPr>
                <w:sz w:val="28"/>
                <w:szCs w:val="28"/>
              </w:rPr>
            </w:pPr>
            <w:r w:rsidRPr="005F70CA">
              <w:rPr>
                <w:sz w:val="28"/>
                <w:szCs w:val="28"/>
              </w:rPr>
              <w:t>n</w:t>
            </w:r>
          </w:p>
        </w:tc>
        <w:tc>
          <w:tcPr>
            <w:tcW w:w="1264" w:type="dxa"/>
            <w:tcBorders>
              <w:top w:val="single" w:sz="4" w:space="0" w:color="auto"/>
              <w:left w:val="single" w:sz="4" w:space="0" w:color="auto"/>
              <w:bottom w:val="single" w:sz="4" w:space="0" w:color="auto"/>
              <w:right w:val="single" w:sz="4" w:space="0" w:color="auto"/>
            </w:tcBorders>
            <w:noWrap/>
            <w:vAlign w:val="center"/>
          </w:tcPr>
          <w:p w14:paraId="0363BFA7" w14:textId="77777777" w:rsidR="00CC3CC1" w:rsidRPr="005F70CA" w:rsidRDefault="00CC3CC1" w:rsidP="00CC3CC1">
            <w:pPr>
              <w:ind w:left="-91" w:right="-92"/>
              <w:jc w:val="center"/>
              <w:rPr>
                <w:b/>
                <w:color w:val="1F497D"/>
                <w:sz w:val="28"/>
                <w:szCs w:val="28"/>
              </w:rPr>
            </w:pPr>
            <w:r w:rsidRPr="005F70CA">
              <w:rPr>
                <w:b/>
                <w:color w:val="1F497D"/>
                <w:sz w:val="28"/>
                <w:szCs w:val="28"/>
              </w:rPr>
              <w:t>2</w:t>
            </w:r>
          </w:p>
        </w:tc>
      </w:tr>
      <w:tr w:rsidR="00CC3CC1" w:rsidRPr="005F70CA" w14:paraId="65D49B63"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5E275817" w14:textId="77777777" w:rsidR="00CC3CC1" w:rsidRPr="005F70CA" w:rsidRDefault="00CC3CC1" w:rsidP="00CC3CC1">
            <w:pPr>
              <w:rPr>
                <w:sz w:val="28"/>
                <w:szCs w:val="28"/>
              </w:rPr>
            </w:pPr>
            <w:r w:rsidRPr="005F70CA">
              <w:rPr>
                <w:sz w:val="28"/>
                <w:szCs w:val="28"/>
              </w:rPr>
              <w:t>Рекомендуемая заправка в модуль газового пожаротушения</w:t>
            </w:r>
          </w:p>
        </w:tc>
        <w:tc>
          <w:tcPr>
            <w:tcW w:w="2553" w:type="dxa"/>
            <w:tcBorders>
              <w:top w:val="single" w:sz="4" w:space="0" w:color="auto"/>
              <w:left w:val="single" w:sz="4" w:space="0" w:color="auto"/>
              <w:bottom w:val="single" w:sz="4" w:space="0" w:color="auto"/>
              <w:right w:val="single" w:sz="4" w:space="0" w:color="auto"/>
            </w:tcBorders>
            <w:vAlign w:val="center"/>
          </w:tcPr>
          <w:p w14:paraId="266B4120" w14:textId="77777777" w:rsidR="00CC3CC1" w:rsidRPr="005F70CA" w:rsidRDefault="00CC3CC1" w:rsidP="00CC3CC1">
            <w:pPr>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BAE2923" w14:textId="77777777" w:rsidR="00CC3CC1" w:rsidRPr="005F70CA" w:rsidRDefault="00CC3CC1" w:rsidP="00CC3CC1">
            <w:pPr>
              <w:ind w:left="-92" w:right="-93"/>
              <w:jc w:val="center"/>
              <w:rPr>
                <w:sz w:val="28"/>
                <w:szCs w:val="28"/>
              </w:rPr>
            </w:pPr>
            <w:r w:rsidRPr="005F70CA">
              <w:rPr>
                <w:sz w:val="28"/>
                <w:szCs w:val="28"/>
              </w:rPr>
              <w:t>кг</w:t>
            </w:r>
          </w:p>
        </w:tc>
        <w:tc>
          <w:tcPr>
            <w:tcW w:w="850" w:type="dxa"/>
            <w:tcBorders>
              <w:top w:val="single" w:sz="4" w:space="0" w:color="auto"/>
              <w:left w:val="single" w:sz="4" w:space="0" w:color="auto"/>
              <w:bottom w:val="single" w:sz="4" w:space="0" w:color="auto"/>
              <w:right w:val="single" w:sz="4" w:space="0" w:color="auto"/>
            </w:tcBorders>
            <w:noWrap/>
            <w:vAlign w:val="center"/>
          </w:tcPr>
          <w:p w14:paraId="636D0C9D" w14:textId="77777777" w:rsidR="00CC3CC1" w:rsidRPr="005F70CA" w:rsidRDefault="00CC3CC1" w:rsidP="00CC3CC1">
            <w:pPr>
              <w:ind w:left="-92" w:right="-93"/>
              <w:jc w:val="center"/>
              <w:rPr>
                <w:sz w:val="28"/>
                <w:szCs w:val="28"/>
              </w:rPr>
            </w:pPr>
            <w:r w:rsidRPr="005F70CA">
              <w:rPr>
                <w:sz w:val="28"/>
                <w:szCs w:val="28"/>
              </w:rPr>
              <w:t xml:space="preserve"> </w:t>
            </w:r>
          </w:p>
        </w:tc>
        <w:tc>
          <w:tcPr>
            <w:tcW w:w="1264" w:type="dxa"/>
            <w:tcBorders>
              <w:top w:val="single" w:sz="4" w:space="0" w:color="auto"/>
              <w:left w:val="single" w:sz="4" w:space="0" w:color="auto"/>
              <w:bottom w:val="single" w:sz="4" w:space="0" w:color="auto"/>
              <w:right w:val="single" w:sz="4" w:space="0" w:color="auto"/>
            </w:tcBorders>
            <w:noWrap/>
            <w:vAlign w:val="center"/>
          </w:tcPr>
          <w:p w14:paraId="6989C843" w14:textId="77777777" w:rsidR="00CC3CC1" w:rsidRPr="005F70CA" w:rsidRDefault="00CC3CC1" w:rsidP="00CC3CC1">
            <w:pPr>
              <w:ind w:left="-91" w:right="-92"/>
              <w:jc w:val="center"/>
              <w:rPr>
                <w:sz w:val="28"/>
                <w:szCs w:val="28"/>
              </w:rPr>
            </w:pPr>
            <w:r w:rsidRPr="005F70CA">
              <w:rPr>
                <w:sz w:val="28"/>
                <w:szCs w:val="28"/>
              </w:rPr>
              <w:t>20.55</w:t>
            </w:r>
          </w:p>
        </w:tc>
      </w:tr>
      <w:tr w:rsidR="00CC3CC1" w:rsidRPr="005F70CA" w14:paraId="64D4782A"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285A1822" w14:textId="77777777" w:rsidR="00CC3CC1" w:rsidRPr="005F70CA" w:rsidRDefault="00CC3CC1" w:rsidP="00CC3CC1">
            <w:pPr>
              <w:rPr>
                <w:sz w:val="28"/>
                <w:szCs w:val="28"/>
              </w:rPr>
            </w:pPr>
            <w:r w:rsidRPr="005F70CA">
              <w:rPr>
                <w:sz w:val="28"/>
                <w:szCs w:val="28"/>
              </w:rPr>
              <w:t>Коэффициент, учитывающий утечки ГОТВ из сосудов</w:t>
            </w:r>
          </w:p>
        </w:tc>
        <w:tc>
          <w:tcPr>
            <w:tcW w:w="2553" w:type="dxa"/>
            <w:tcBorders>
              <w:top w:val="single" w:sz="4" w:space="0" w:color="auto"/>
              <w:left w:val="single" w:sz="4" w:space="0" w:color="auto"/>
              <w:bottom w:val="single" w:sz="4" w:space="0" w:color="auto"/>
              <w:right w:val="single" w:sz="4" w:space="0" w:color="auto"/>
            </w:tcBorders>
            <w:vAlign w:val="center"/>
          </w:tcPr>
          <w:p w14:paraId="235C8ACC" w14:textId="77777777" w:rsidR="00CC3CC1" w:rsidRPr="005F70CA" w:rsidRDefault="00CC3CC1" w:rsidP="00CC3CC1">
            <w:pPr>
              <w:jc w:val="center"/>
              <w:rPr>
                <w:sz w:val="28"/>
                <w:szCs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04581A9" w14:textId="77777777" w:rsidR="00CC3CC1" w:rsidRPr="005F70CA" w:rsidRDefault="00CC3CC1" w:rsidP="00CC3CC1">
            <w:pPr>
              <w:ind w:left="-92" w:right="-93"/>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758C0A28" w14:textId="77777777" w:rsidR="00CC3CC1" w:rsidRPr="005F70CA" w:rsidRDefault="00CC3CC1" w:rsidP="00CC3CC1">
            <w:pPr>
              <w:ind w:left="-92" w:right="-93"/>
              <w:jc w:val="center"/>
              <w:rPr>
                <w:sz w:val="28"/>
                <w:szCs w:val="28"/>
              </w:rPr>
            </w:pPr>
            <w:r w:rsidRPr="005F70CA">
              <w:rPr>
                <w:sz w:val="28"/>
                <w:szCs w:val="28"/>
              </w:rPr>
              <w:t>К</w:t>
            </w:r>
            <w:r w:rsidRPr="005F70CA">
              <w:rPr>
                <w:sz w:val="28"/>
                <w:szCs w:val="28"/>
                <w:vertAlign w:val="subscript"/>
              </w:rPr>
              <w:t>1</w:t>
            </w:r>
          </w:p>
        </w:tc>
        <w:tc>
          <w:tcPr>
            <w:tcW w:w="1264" w:type="dxa"/>
            <w:tcBorders>
              <w:top w:val="single" w:sz="4" w:space="0" w:color="auto"/>
              <w:left w:val="single" w:sz="4" w:space="0" w:color="auto"/>
              <w:bottom w:val="single" w:sz="4" w:space="0" w:color="auto"/>
              <w:right w:val="single" w:sz="4" w:space="0" w:color="auto"/>
            </w:tcBorders>
            <w:noWrap/>
            <w:vAlign w:val="center"/>
          </w:tcPr>
          <w:p w14:paraId="186E919A" w14:textId="77777777" w:rsidR="00CC3CC1" w:rsidRPr="005F70CA" w:rsidRDefault="00CC3CC1" w:rsidP="00CC3CC1">
            <w:pPr>
              <w:ind w:left="-91" w:right="-92"/>
              <w:jc w:val="center"/>
              <w:rPr>
                <w:sz w:val="28"/>
                <w:szCs w:val="28"/>
              </w:rPr>
            </w:pPr>
            <w:r w:rsidRPr="005F70CA">
              <w:rPr>
                <w:sz w:val="28"/>
                <w:szCs w:val="28"/>
              </w:rPr>
              <w:t>1.05</w:t>
            </w:r>
          </w:p>
        </w:tc>
      </w:tr>
      <w:tr w:rsidR="00CC3CC1" w:rsidRPr="005F70CA" w14:paraId="48A13E50" w14:textId="77777777" w:rsidTr="003666B4">
        <w:trPr>
          <w:trHeight w:val="315"/>
        </w:trPr>
        <w:tc>
          <w:tcPr>
            <w:tcW w:w="4687" w:type="dxa"/>
            <w:tcBorders>
              <w:top w:val="single" w:sz="4" w:space="0" w:color="auto"/>
              <w:left w:val="single" w:sz="4" w:space="0" w:color="auto"/>
              <w:bottom w:val="single" w:sz="4" w:space="0" w:color="auto"/>
              <w:right w:val="single" w:sz="4" w:space="0" w:color="auto"/>
            </w:tcBorders>
            <w:noWrap/>
            <w:vAlign w:val="center"/>
          </w:tcPr>
          <w:p w14:paraId="4612DE71" w14:textId="77777777" w:rsidR="00CC3CC1" w:rsidRPr="005F70CA" w:rsidRDefault="00CC3CC1" w:rsidP="00CC3CC1">
            <w:pPr>
              <w:rPr>
                <w:sz w:val="28"/>
                <w:szCs w:val="28"/>
              </w:rPr>
            </w:pPr>
            <w:r w:rsidRPr="005F70CA">
              <w:rPr>
                <w:sz w:val="28"/>
                <w:szCs w:val="28"/>
              </w:rPr>
              <w:t>Расчетная масса ГОТВ, которая должна храниться в установке</w:t>
            </w:r>
          </w:p>
        </w:tc>
        <w:tc>
          <w:tcPr>
            <w:tcW w:w="2553" w:type="dxa"/>
            <w:tcBorders>
              <w:top w:val="single" w:sz="4" w:space="0" w:color="auto"/>
              <w:left w:val="single" w:sz="4" w:space="0" w:color="auto"/>
              <w:bottom w:val="single" w:sz="4" w:space="0" w:color="auto"/>
              <w:right w:val="single" w:sz="4" w:space="0" w:color="auto"/>
            </w:tcBorders>
            <w:vAlign w:val="center"/>
          </w:tcPr>
          <w:p w14:paraId="5CEC6034" w14:textId="77777777" w:rsidR="00CC3CC1" w:rsidRPr="005F70CA" w:rsidRDefault="00CC3CC1" w:rsidP="00CC3CC1">
            <w:pPr>
              <w:jc w:val="center"/>
              <w:rPr>
                <w:sz w:val="28"/>
                <w:szCs w:val="28"/>
              </w:rPr>
            </w:pPr>
          </w:p>
          <w:p w14:paraId="73338BD8" w14:textId="77777777" w:rsidR="00CC3CC1" w:rsidRPr="005F70CA" w:rsidRDefault="00CC3CC1" w:rsidP="00CC3CC1">
            <w:pPr>
              <w:jc w:val="center"/>
              <w:rPr>
                <w:sz w:val="28"/>
                <w:szCs w:val="28"/>
              </w:rPr>
            </w:pPr>
            <w:r w:rsidRPr="005F70CA">
              <w:rPr>
                <w:position w:val="-14"/>
                <w:sz w:val="28"/>
                <w:szCs w:val="28"/>
              </w:rPr>
              <w:object w:dxaOrig="2940" w:dyaOrig="380" w14:anchorId="6F3FF95B">
                <v:shape id="_x0000_i1034" type="#_x0000_t75" style="width:115.8pt;height:14.4pt" o:ole="">
                  <v:imagedata r:id="rId39" o:title=""/>
                </v:shape>
                <o:OLEObject Type="Embed" ProgID="Equation.3" ShapeID="_x0000_i1034" DrawAspect="Content" ObjectID="_1825599612" r:id="rId40"/>
              </w:object>
            </w:r>
          </w:p>
        </w:tc>
        <w:tc>
          <w:tcPr>
            <w:tcW w:w="852" w:type="dxa"/>
            <w:tcBorders>
              <w:top w:val="single" w:sz="4" w:space="0" w:color="auto"/>
              <w:left w:val="single" w:sz="4" w:space="0" w:color="auto"/>
              <w:bottom w:val="single" w:sz="4" w:space="0" w:color="auto"/>
              <w:right w:val="single" w:sz="4" w:space="0" w:color="auto"/>
            </w:tcBorders>
            <w:vAlign w:val="center"/>
          </w:tcPr>
          <w:p w14:paraId="1B88DF52" w14:textId="77777777" w:rsidR="00CC3CC1" w:rsidRPr="005F70CA" w:rsidRDefault="00CC3CC1" w:rsidP="00CC3CC1">
            <w:pPr>
              <w:ind w:left="-92" w:right="-93"/>
              <w:jc w:val="center"/>
              <w:rPr>
                <w:sz w:val="28"/>
                <w:szCs w:val="28"/>
              </w:rPr>
            </w:pPr>
            <w:r w:rsidRPr="005F70CA">
              <w:rPr>
                <w:sz w:val="28"/>
                <w:szCs w:val="28"/>
              </w:rPr>
              <w:t>кг</w:t>
            </w:r>
          </w:p>
        </w:tc>
        <w:tc>
          <w:tcPr>
            <w:tcW w:w="850" w:type="dxa"/>
            <w:tcBorders>
              <w:top w:val="single" w:sz="4" w:space="0" w:color="auto"/>
              <w:left w:val="single" w:sz="4" w:space="0" w:color="auto"/>
              <w:bottom w:val="single" w:sz="4" w:space="0" w:color="auto"/>
              <w:right w:val="single" w:sz="4" w:space="0" w:color="auto"/>
            </w:tcBorders>
            <w:noWrap/>
            <w:vAlign w:val="center"/>
          </w:tcPr>
          <w:p w14:paraId="6CEC1E62" w14:textId="77777777" w:rsidR="00CC3CC1" w:rsidRPr="005F70CA" w:rsidRDefault="00CC3CC1" w:rsidP="00CC3CC1">
            <w:pPr>
              <w:ind w:left="-92" w:right="-93"/>
              <w:jc w:val="center"/>
              <w:rPr>
                <w:sz w:val="28"/>
                <w:szCs w:val="28"/>
              </w:rPr>
            </w:pPr>
            <w:r w:rsidRPr="005F70CA">
              <w:rPr>
                <w:sz w:val="28"/>
                <w:szCs w:val="28"/>
              </w:rPr>
              <w:t>М</w:t>
            </w:r>
            <w:r w:rsidRPr="005F70CA">
              <w:rPr>
                <w:sz w:val="28"/>
                <w:szCs w:val="28"/>
                <w:vertAlign w:val="subscript"/>
              </w:rPr>
              <w:t>г</w:t>
            </w:r>
          </w:p>
        </w:tc>
        <w:tc>
          <w:tcPr>
            <w:tcW w:w="1264" w:type="dxa"/>
            <w:tcBorders>
              <w:top w:val="single" w:sz="4" w:space="0" w:color="auto"/>
              <w:left w:val="single" w:sz="4" w:space="0" w:color="auto"/>
              <w:bottom w:val="single" w:sz="4" w:space="0" w:color="auto"/>
              <w:right w:val="single" w:sz="4" w:space="0" w:color="auto"/>
            </w:tcBorders>
            <w:noWrap/>
            <w:vAlign w:val="center"/>
          </w:tcPr>
          <w:p w14:paraId="39568E63" w14:textId="77777777" w:rsidR="00CC3CC1" w:rsidRPr="005F70CA" w:rsidRDefault="00CC3CC1" w:rsidP="00CC3CC1">
            <w:pPr>
              <w:ind w:left="-91" w:right="-92"/>
              <w:jc w:val="center"/>
              <w:rPr>
                <w:sz w:val="28"/>
                <w:szCs w:val="28"/>
              </w:rPr>
            </w:pPr>
            <w:r w:rsidRPr="005F70CA">
              <w:rPr>
                <w:sz w:val="28"/>
                <w:szCs w:val="28"/>
              </w:rPr>
              <w:t>41.1</w:t>
            </w:r>
          </w:p>
        </w:tc>
      </w:tr>
    </w:tbl>
    <w:p w14:paraId="6CE04E70" w14:textId="77777777" w:rsidR="00CC3CC1" w:rsidRPr="005F70CA" w:rsidRDefault="00CC3CC1" w:rsidP="00CC3CC1">
      <w:pPr>
        <w:spacing w:line="288" w:lineRule="auto"/>
        <w:ind w:left="2526" w:right="170"/>
        <w:jc w:val="both"/>
        <w:rPr>
          <w:b/>
          <w:i/>
          <w:color w:val="1F497D"/>
          <w:sz w:val="28"/>
          <w:szCs w:val="28"/>
        </w:rPr>
      </w:pPr>
    </w:p>
    <w:p w14:paraId="742E148C" w14:textId="77777777" w:rsidR="00CC3CC1" w:rsidRPr="005F70CA" w:rsidRDefault="00CC3CC1" w:rsidP="003666B4">
      <w:pPr>
        <w:spacing w:line="288" w:lineRule="auto"/>
        <w:ind w:left="1701" w:right="567"/>
        <w:jc w:val="both"/>
        <w:rPr>
          <w:b/>
          <w:bCs/>
          <w:iCs/>
          <w:sz w:val="28"/>
          <w:szCs w:val="28"/>
        </w:rPr>
      </w:pPr>
      <w:r w:rsidRPr="005F70CA">
        <w:rPr>
          <w:b/>
          <w:bCs/>
          <w:iCs/>
          <w:sz w:val="28"/>
          <w:szCs w:val="28"/>
        </w:rPr>
        <w:t>*Если расчет трубопроводов не выполняется, то для расчета принимается</w:t>
      </w:r>
    </w:p>
    <w:p w14:paraId="26D7346C" w14:textId="77777777" w:rsidR="00CC3CC1" w:rsidRPr="005F70CA" w:rsidRDefault="00CC3CC1" w:rsidP="003666B4">
      <w:pPr>
        <w:spacing w:line="288" w:lineRule="auto"/>
        <w:ind w:left="1701" w:right="567"/>
        <w:jc w:val="both"/>
        <w:rPr>
          <w:b/>
          <w:bCs/>
          <w:iCs/>
          <w:sz w:val="28"/>
          <w:szCs w:val="28"/>
        </w:rPr>
      </w:pPr>
      <w:r w:rsidRPr="005F70CA">
        <w:rPr>
          <w:b/>
          <w:bCs/>
          <w:iCs/>
          <w:sz w:val="28"/>
          <w:szCs w:val="28"/>
        </w:rPr>
        <w:t xml:space="preserve">максимально возможная масса остатка ОВ в трубах </w:t>
      </w:r>
      <w:r w:rsidRPr="005F70CA">
        <w:rPr>
          <w:b/>
          <w:bCs/>
          <w:iCs/>
          <w:sz w:val="28"/>
          <w:szCs w:val="28"/>
          <w:lang w:val="en-US"/>
        </w:rPr>
        <w:t>M</w:t>
      </w:r>
      <w:proofErr w:type="spellStart"/>
      <w:r w:rsidRPr="005F70CA">
        <w:rPr>
          <w:b/>
          <w:bCs/>
          <w:iCs/>
          <w:sz w:val="28"/>
          <w:szCs w:val="28"/>
        </w:rPr>
        <w:t>тр</w:t>
      </w:r>
      <w:proofErr w:type="spellEnd"/>
      <w:r w:rsidRPr="005F70CA">
        <w:rPr>
          <w:b/>
          <w:bCs/>
          <w:iCs/>
          <w:sz w:val="28"/>
          <w:szCs w:val="28"/>
        </w:rPr>
        <w:t xml:space="preserve"> = </w:t>
      </w:r>
      <w:proofErr w:type="spellStart"/>
      <w:r w:rsidRPr="005F70CA">
        <w:rPr>
          <w:b/>
          <w:bCs/>
          <w:iCs/>
          <w:sz w:val="28"/>
          <w:szCs w:val="28"/>
          <w:lang w:val="en-US"/>
        </w:rPr>
        <w:t>obtr</w:t>
      </w:r>
      <w:proofErr w:type="spellEnd"/>
      <w:r w:rsidRPr="005F70CA">
        <w:rPr>
          <w:b/>
          <w:bCs/>
          <w:iCs/>
          <w:sz w:val="28"/>
          <w:szCs w:val="28"/>
        </w:rPr>
        <w:t xml:space="preserve"> * </w:t>
      </w:r>
      <w:r w:rsidRPr="005F70CA">
        <w:rPr>
          <w:b/>
          <w:bCs/>
          <w:iCs/>
          <w:sz w:val="28"/>
          <w:szCs w:val="28"/>
          <w:lang w:val="en-US"/>
        </w:rPr>
        <w:t>r</w:t>
      </w:r>
      <w:r w:rsidRPr="005F70CA">
        <w:rPr>
          <w:b/>
          <w:bCs/>
          <w:iCs/>
          <w:sz w:val="28"/>
          <w:szCs w:val="28"/>
        </w:rPr>
        <w:t>2, где</w:t>
      </w:r>
    </w:p>
    <w:p w14:paraId="2902ECED" w14:textId="77777777" w:rsidR="00CC3CC1" w:rsidRPr="005F70CA" w:rsidRDefault="00CC3CC1" w:rsidP="003666B4">
      <w:pPr>
        <w:spacing w:line="288" w:lineRule="auto"/>
        <w:ind w:left="1701" w:right="567"/>
        <w:jc w:val="both"/>
        <w:rPr>
          <w:b/>
          <w:bCs/>
          <w:iCs/>
          <w:sz w:val="28"/>
          <w:szCs w:val="28"/>
        </w:rPr>
      </w:pPr>
      <w:proofErr w:type="spellStart"/>
      <w:r w:rsidRPr="005F70CA">
        <w:rPr>
          <w:b/>
          <w:bCs/>
          <w:iCs/>
          <w:sz w:val="28"/>
          <w:szCs w:val="28"/>
          <w:lang w:val="en-US"/>
        </w:rPr>
        <w:t>obtr</w:t>
      </w:r>
      <w:proofErr w:type="spellEnd"/>
      <w:r w:rsidRPr="005F70CA">
        <w:rPr>
          <w:b/>
          <w:bCs/>
          <w:iCs/>
          <w:sz w:val="28"/>
          <w:szCs w:val="28"/>
        </w:rPr>
        <w:t xml:space="preserve"> = 0.8 * (</w:t>
      </w:r>
      <w:proofErr w:type="spellStart"/>
      <w:r w:rsidRPr="005F70CA">
        <w:rPr>
          <w:b/>
          <w:bCs/>
          <w:iCs/>
          <w:sz w:val="28"/>
          <w:szCs w:val="28"/>
          <w:lang w:val="en-US"/>
        </w:rPr>
        <w:t>mp</w:t>
      </w:r>
      <w:proofErr w:type="spellEnd"/>
      <w:r w:rsidRPr="005F70CA">
        <w:rPr>
          <w:b/>
          <w:bCs/>
          <w:iCs/>
          <w:sz w:val="28"/>
          <w:szCs w:val="28"/>
        </w:rPr>
        <w:t xml:space="preserve"> : </w:t>
      </w:r>
      <w:proofErr w:type="spellStart"/>
      <w:r w:rsidRPr="005F70CA">
        <w:rPr>
          <w:b/>
          <w:bCs/>
          <w:iCs/>
          <w:sz w:val="28"/>
          <w:szCs w:val="28"/>
          <w:lang w:val="en-US"/>
        </w:rPr>
        <w:t>ves</w:t>
      </w:r>
      <w:proofErr w:type="spellEnd"/>
      <w:r w:rsidRPr="005F70CA">
        <w:rPr>
          <w:b/>
          <w:bCs/>
          <w:iCs/>
          <w:sz w:val="28"/>
          <w:szCs w:val="28"/>
        </w:rPr>
        <w:t>) - максимальный объем труб (без учета модулей)</w:t>
      </w:r>
    </w:p>
    <w:p w14:paraId="704803D5" w14:textId="77777777" w:rsidR="00CC3CC1" w:rsidRPr="005F70CA" w:rsidRDefault="00CC3CC1" w:rsidP="003666B4">
      <w:pPr>
        <w:spacing w:line="288" w:lineRule="auto"/>
        <w:ind w:left="1701" w:right="567"/>
        <w:jc w:val="both"/>
        <w:rPr>
          <w:b/>
          <w:bCs/>
          <w:iCs/>
          <w:sz w:val="28"/>
          <w:szCs w:val="28"/>
        </w:rPr>
      </w:pPr>
      <w:r w:rsidRPr="005F70CA">
        <w:rPr>
          <w:b/>
          <w:bCs/>
          <w:iCs/>
          <w:sz w:val="28"/>
          <w:szCs w:val="28"/>
        </w:rPr>
        <w:t xml:space="preserve">для выпуска ОВ, </w:t>
      </w:r>
      <w:proofErr w:type="spellStart"/>
      <w:r w:rsidRPr="005F70CA">
        <w:rPr>
          <w:b/>
          <w:bCs/>
          <w:iCs/>
          <w:sz w:val="28"/>
          <w:szCs w:val="28"/>
          <w:lang w:val="en-US"/>
        </w:rPr>
        <w:t>ves</w:t>
      </w:r>
      <w:proofErr w:type="spellEnd"/>
      <w:r w:rsidRPr="005F70CA">
        <w:rPr>
          <w:b/>
          <w:bCs/>
          <w:iCs/>
          <w:sz w:val="28"/>
          <w:szCs w:val="28"/>
        </w:rPr>
        <w:t xml:space="preserve"> = 1406 кг/м3 - удельная плотность сжиженного Хладон 227еа).</w:t>
      </w:r>
    </w:p>
    <w:p w14:paraId="15C7E403" w14:textId="77777777" w:rsidR="00CC3CC1" w:rsidRPr="005F70CA" w:rsidRDefault="00CC3CC1" w:rsidP="003666B4">
      <w:pPr>
        <w:spacing w:line="288" w:lineRule="auto"/>
        <w:ind w:left="1701" w:right="567"/>
        <w:jc w:val="both"/>
        <w:rPr>
          <w:b/>
          <w:bCs/>
          <w:iCs/>
          <w:sz w:val="28"/>
          <w:szCs w:val="28"/>
        </w:rPr>
      </w:pPr>
      <w:r w:rsidRPr="005F70CA">
        <w:rPr>
          <w:b/>
          <w:bCs/>
          <w:iCs/>
          <w:sz w:val="28"/>
          <w:szCs w:val="28"/>
        </w:rPr>
        <w:t>Таким образом, учитываемая масса остатка ОВ в трубах без учета модулей</w:t>
      </w:r>
    </w:p>
    <w:p w14:paraId="308314A4" w14:textId="77777777" w:rsidR="00CC3CC1" w:rsidRPr="005F70CA" w:rsidRDefault="00CC3CC1" w:rsidP="003666B4">
      <w:pPr>
        <w:spacing w:line="288" w:lineRule="auto"/>
        <w:ind w:left="1701" w:right="567"/>
        <w:jc w:val="both"/>
        <w:rPr>
          <w:b/>
          <w:bCs/>
          <w:iCs/>
          <w:sz w:val="28"/>
          <w:szCs w:val="28"/>
        </w:rPr>
      </w:pPr>
      <w:r w:rsidRPr="005F70CA">
        <w:rPr>
          <w:b/>
          <w:bCs/>
          <w:iCs/>
          <w:sz w:val="28"/>
          <w:szCs w:val="28"/>
        </w:rPr>
        <w:t>при отсутствии расчета трубопроводов составляет</w:t>
      </w:r>
    </w:p>
    <w:p w14:paraId="2FBBB158" w14:textId="77777777" w:rsidR="00CC3CC1" w:rsidRPr="005F70CA" w:rsidRDefault="00CC3CC1" w:rsidP="003666B4">
      <w:pPr>
        <w:spacing w:line="288" w:lineRule="auto"/>
        <w:ind w:left="1701" w:right="567"/>
        <w:jc w:val="both"/>
        <w:rPr>
          <w:b/>
          <w:bCs/>
          <w:iCs/>
          <w:sz w:val="28"/>
          <w:szCs w:val="28"/>
        </w:rPr>
      </w:pPr>
      <w:bookmarkStart w:id="32" w:name="_Hlk179895597"/>
      <w:r w:rsidRPr="005F70CA">
        <w:rPr>
          <w:b/>
          <w:bCs/>
          <w:iCs/>
          <w:sz w:val="28"/>
          <w:szCs w:val="28"/>
          <w:lang w:val="en-US"/>
        </w:rPr>
        <w:t>M</w:t>
      </w:r>
      <w:proofErr w:type="spellStart"/>
      <w:r w:rsidRPr="005F70CA">
        <w:rPr>
          <w:b/>
          <w:bCs/>
          <w:iCs/>
          <w:sz w:val="28"/>
          <w:szCs w:val="28"/>
        </w:rPr>
        <w:t>тр</w:t>
      </w:r>
      <w:bookmarkEnd w:id="32"/>
      <w:proofErr w:type="spellEnd"/>
      <w:r w:rsidRPr="005F70CA">
        <w:rPr>
          <w:b/>
          <w:bCs/>
          <w:iCs/>
          <w:sz w:val="28"/>
          <w:szCs w:val="28"/>
        </w:rPr>
        <w:t xml:space="preserve"> = 0.8 * 36.8 : 1406 * 7.33 * 6 / 2 = 0.46 кг</w:t>
      </w:r>
    </w:p>
    <w:p w14:paraId="4E8F47AC" w14:textId="77777777" w:rsidR="00CC3CC1" w:rsidRPr="005F70CA" w:rsidRDefault="00CC3CC1" w:rsidP="00CC3CC1">
      <w:pPr>
        <w:spacing w:line="288" w:lineRule="auto"/>
        <w:ind w:left="2526" w:right="170"/>
        <w:jc w:val="both"/>
        <w:rPr>
          <w:b/>
          <w:bCs/>
          <w:iCs/>
          <w:sz w:val="28"/>
          <w:szCs w:val="28"/>
        </w:rPr>
      </w:pPr>
    </w:p>
    <w:p w14:paraId="69BD6EFE" w14:textId="15143990" w:rsidR="00CC3CC1" w:rsidRPr="005F70CA" w:rsidRDefault="003666B4" w:rsidP="003666B4">
      <w:pPr>
        <w:spacing w:line="288" w:lineRule="auto"/>
        <w:ind w:left="1701" w:right="567"/>
        <w:jc w:val="both"/>
        <w:rPr>
          <w:b/>
          <w:bCs/>
          <w:iCs/>
          <w:sz w:val="28"/>
          <w:szCs w:val="28"/>
        </w:rPr>
      </w:pPr>
      <w:r w:rsidRPr="005F70CA">
        <w:rPr>
          <w:b/>
          <w:bCs/>
          <w:iCs/>
          <w:sz w:val="28"/>
          <w:szCs w:val="28"/>
        </w:rPr>
        <w:t xml:space="preserve">        </w:t>
      </w:r>
      <w:r w:rsidR="00CC3CC1" w:rsidRPr="005F70CA">
        <w:rPr>
          <w:b/>
          <w:bCs/>
          <w:iCs/>
          <w:sz w:val="28"/>
          <w:szCs w:val="28"/>
        </w:rPr>
        <w:t>2.5 Расчет площади проема для сброса избыточного давления</w:t>
      </w:r>
    </w:p>
    <w:p w14:paraId="2357FA7D" w14:textId="765C6BFD" w:rsidR="00CC3CC1" w:rsidRPr="005F70CA" w:rsidRDefault="003666B4" w:rsidP="003666B4">
      <w:pPr>
        <w:spacing w:line="288" w:lineRule="auto"/>
        <w:ind w:left="1701" w:right="567"/>
        <w:jc w:val="both"/>
        <w:rPr>
          <w:b/>
          <w:bCs/>
          <w:iCs/>
          <w:sz w:val="28"/>
          <w:szCs w:val="28"/>
        </w:rPr>
      </w:pPr>
      <w:r w:rsidRPr="005F70CA">
        <w:rPr>
          <w:bCs/>
          <w:iCs/>
          <w:sz w:val="28"/>
          <w:szCs w:val="28"/>
        </w:rPr>
        <w:tab/>
      </w:r>
      <w:r w:rsidR="00CC3CC1" w:rsidRPr="005F70CA">
        <w:rPr>
          <w:bCs/>
          <w:iCs/>
          <w:sz w:val="28"/>
          <w:szCs w:val="28"/>
        </w:rPr>
        <w:t>Расчёт системы производился в соответствии с приложением Е «Методика расчёта площади проема для сброса из</w:t>
      </w:r>
      <w:r w:rsidRPr="005F70CA">
        <w:rPr>
          <w:bCs/>
          <w:iCs/>
          <w:sz w:val="28"/>
          <w:szCs w:val="28"/>
        </w:rPr>
        <w:t>быточного давления в помещениях</w:t>
      </w:r>
      <w:r w:rsidR="00CC3CC1" w:rsidRPr="005F70CA">
        <w:rPr>
          <w:bCs/>
          <w:iCs/>
          <w:sz w:val="28"/>
          <w:szCs w:val="28"/>
        </w:rPr>
        <w:t>,</w:t>
      </w:r>
      <w:r w:rsidRPr="005F70CA">
        <w:rPr>
          <w:bCs/>
          <w:iCs/>
          <w:sz w:val="28"/>
          <w:szCs w:val="28"/>
        </w:rPr>
        <w:t xml:space="preserve"> </w:t>
      </w:r>
      <w:r w:rsidR="00CC3CC1" w:rsidRPr="005F70CA">
        <w:rPr>
          <w:bCs/>
          <w:iCs/>
          <w:sz w:val="28"/>
          <w:szCs w:val="28"/>
        </w:rPr>
        <w:t>защищаемых уст</w:t>
      </w:r>
      <w:r w:rsidR="00BD619C" w:rsidRPr="005F70CA">
        <w:rPr>
          <w:bCs/>
          <w:iCs/>
          <w:sz w:val="28"/>
          <w:szCs w:val="28"/>
        </w:rPr>
        <w:t>ановками газового пожаротушения</w:t>
      </w:r>
      <w:r w:rsidR="00CC3CC1" w:rsidRPr="005F70CA">
        <w:rPr>
          <w:bCs/>
          <w:iCs/>
          <w:sz w:val="28"/>
          <w:szCs w:val="28"/>
        </w:rPr>
        <w:t xml:space="preserve">»  СП РК 2.02-102-2022. </w:t>
      </w:r>
    </w:p>
    <w:p w14:paraId="01315CB0" w14:textId="77777777" w:rsidR="00CC3CC1" w:rsidRPr="005F70CA" w:rsidRDefault="00CC3CC1" w:rsidP="00CC3CC1">
      <w:pPr>
        <w:spacing w:line="288" w:lineRule="auto"/>
        <w:ind w:left="2526" w:right="170"/>
        <w:jc w:val="both"/>
        <w:rPr>
          <w:bCs/>
          <w:iCs/>
          <w:sz w:val="28"/>
          <w:szCs w:val="28"/>
        </w:rPr>
      </w:pPr>
    </w:p>
    <w:p w14:paraId="5DBD8628" w14:textId="77777777" w:rsidR="00CC3CC1" w:rsidRPr="005F70CA" w:rsidRDefault="00CC3CC1" w:rsidP="00CC3CC1">
      <w:pPr>
        <w:spacing w:line="288" w:lineRule="auto"/>
        <w:ind w:left="2526" w:right="170"/>
        <w:jc w:val="both"/>
        <w:rPr>
          <w:bCs/>
          <w:i/>
          <w:iCs/>
          <w:sz w:val="28"/>
          <w:szCs w:val="28"/>
        </w:rPr>
      </w:pPr>
      <w:r w:rsidRPr="005F70CA">
        <w:rPr>
          <w:sz w:val="28"/>
          <w:szCs w:val="28"/>
        </w:rPr>
        <w:object w:dxaOrig="6000" w:dyaOrig="1280" w14:anchorId="044E19C3">
          <v:shape id="_x0000_i1035" type="#_x0000_t75" style="width:274.2pt;height:57.6pt" o:ole="" filled="t" fillcolor="window">
            <v:imagedata r:id="rId41" o:title=""/>
          </v:shape>
          <o:OLEObject Type="Embed" ProgID="Equation.3" ShapeID="_x0000_i1035" DrawAspect="Content" ObjectID="_1825599613" r:id="rId42"/>
        </w:object>
      </w:r>
    </w:p>
    <w:p w14:paraId="3D861EB9" w14:textId="4A09A858" w:rsidR="00CC3CC1" w:rsidRDefault="00CC3CC1" w:rsidP="00CC3CC1">
      <w:pPr>
        <w:spacing w:line="288" w:lineRule="auto"/>
        <w:ind w:left="2526" w:right="170"/>
        <w:jc w:val="both"/>
        <w:rPr>
          <w:b/>
          <w:i/>
          <w:color w:val="365F91" w:themeColor="accent1" w:themeShade="BF"/>
          <w:sz w:val="28"/>
          <w:szCs w:val="28"/>
        </w:rPr>
      </w:pPr>
    </w:p>
    <w:p w14:paraId="6F8C2716" w14:textId="77777777" w:rsidR="00FC765D" w:rsidRPr="005F70CA" w:rsidRDefault="00FC765D" w:rsidP="00CC3CC1">
      <w:pPr>
        <w:spacing w:line="288" w:lineRule="auto"/>
        <w:ind w:left="2526" w:right="170"/>
        <w:jc w:val="both"/>
        <w:rPr>
          <w:b/>
          <w:i/>
          <w:color w:val="365F91" w:themeColor="accent1" w:themeShade="BF"/>
          <w:sz w:val="28"/>
          <w:szCs w:val="28"/>
        </w:rPr>
      </w:pPr>
    </w:p>
    <w:p w14:paraId="5D558722" w14:textId="2C62FEF5" w:rsidR="00CC3CC1" w:rsidRPr="005F70CA" w:rsidRDefault="003666B4" w:rsidP="00CC3CC1">
      <w:pPr>
        <w:spacing w:line="288" w:lineRule="auto"/>
        <w:ind w:left="2526" w:right="170"/>
        <w:jc w:val="both"/>
        <w:rPr>
          <w:b/>
          <w:i/>
          <w:sz w:val="28"/>
          <w:szCs w:val="28"/>
        </w:rPr>
      </w:pPr>
      <w:r w:rsidRPr="005F70CA">
        <w:rPr>
          <w:b/>
          <w:sz w:val="28"/>
          <w:szCs w:val="28"/>
        </w:rPr>
        <w:t xml:space="preserve">           </w:t>
      </w:r>
      <w:r w:rsidR="00BD619C" w:rsidRPr="005F70CA">
        <w:rPr>
          <w:b/>
          <w:sz w:val="28"/>
          <w:szCs w:val="28"/>
        </w:rPr>
        <w:t xml:space="preserve">Серверная помещение </w:t>
      </w:r>
      <w:r w:rsidR="00CC3CC1" w:rsidRPr="005F70CA">
        <w:rPr>
          <w:b/>
          <w:sz w:val="28"/>
          <w:szCs w:val="28"/>
        </w:rPr>
        <w:t xml:space="preserve">№ 39 </w:t>
      </w:r>
      <w:proofErr w:type="gramStart"/>
      <w:r w:rsidR="00CC3CC1" w:rsidRPr="005F70CA">
        <w:rPr>
          <w:b/>
          <w:sz w:val="28"/>
          <w:szCs w:val="28"/>
        </w:rPr>
        <w:t>отм.-</w:t>
      </w:r>
      <w:proofErr w:type="gramEnd"/>
      <w:r w:rsidR="00CC3CC1" w:rsidRPr="005F70CA">
        <w:rPr>
          <w:b/>
          <w:sz w:val="28"/>
          <w:szCs w:val="28"/>
        </w:rPr>
        <w:t>4,000</w:t>
      </w:r>
    </w:p>
    <w:tbl>
      <w:tblPr>
        <w:tblW w:w="9497" w:type="dxa"/>
        <w:jc w:val="center"/>
        <w:tblLook w:val="0000" w:firstRow="0" w:lastRow="0" w:firstColumn="0" w:lastColumn="0" w:noHBand="0" w:noVBand="0"/>
      </w:tblPr>
      <w:tblGrid>
        <w:gridCol w:w="5821"/>
        <w:gridCol w:w="862"/>
        <w:gridCol w:w="820"/>
        <w:gridCol w:w="1994"/>
      </w:tblGrid>
      <w:tr w:rsidR="00CC3CC1" w:rsidRPr="005F70CA" w14:paraId="07A2F787" w14:textId="77777777" w:rsidTr="00FC765D">
        <w:trPr>
          <w:trHeight w:val="315"/>
          <w:jc w:val="center"/>
        </w:trPr>
        <w:tc>
          <w:tcPr>
            <w:tcW w:w="5821" w:type="dxa"/>
            <w:tcBorders>
              <w:top w:val="single" w:sz="4" w:space="0" w:color="auto"/>
              <w:left w:val="single" w:sz="4" w:space="0" w:color="auto"/>
              <w:bottom w:val="single" w:sz="4" w:space="0" w:color="auto"/>
              <w:right w:val="single" w:sz="4" w:space="0" w:color="auto"/>
            </w:tcBorders>
            <w:noWrap/>
          </w:tcPr>
          <w:p w14:paraId="352DFAB8" w14:textId="77777777" w:rsidR="00CC3CC1" w:rsidRPr="005F70CA" w:rsidRDefault="00CC3CC1" w:rsidP="00CC3CC1">
            <w:pPr>
              <w:rPr>
                <w:sz w:val="28"/>
                <w:szCs w:val="28"/>
              </w:rPr>
            </w:pPr>
            <w:r w:rsidRPr="005F70CA">
              <w:rPr>
                <w:sz w:val="28"/>
                <w:szCs w:val="28"/>
              </w:rPr>
              <w:t xml:space="preserve">Атмосферное давление </w:t>
            </w:r>
          </w:p>
        </w:tc>
        <w:tc>
          <w:tcPr>
            <w:tcW w:w="862" w:type="dxa"/>
            <w:tcBorders>
              <w:top w:val="single" w:sz="4" w:space="0" w:color="auto"/>
              <w:left w:val="single" w:sz="4" w:space="0" w:color="auto"/>
              <w:bottom w:val="single" w:sz="4" w:space="0" w:color="auto"/>
              <w:right w:val="single" w:sz="4" w:space="0" w:color="auto"/>
            </w:tcBorders>
          </w:tcPr>
          <w:p w14:paraId="3FF836BE" w14:textId="77777777" w:rsidR="00CC3CC1" w:rsidRPr="005F70CA" w:rsidRDefault="00CC3CC1" w:rsidP="00CC3CC1">
            <w:pPr>
              <w:rPr>
                <w:sz w:val="28"/>
                <w:szCs w:val="28"/>
              </w:rPr>
            </w:pPr>
            <w:r w:rsidRPr="005F70CA">
              <w:rPr>
                <w:sz w:val="28"/>
                <w:szCs w:val="28"/>
              </w:rPr>
              <w:t>МПа</w:t>
            </w:r>
          </w:p>
        </w:tc>
        <w:tc>
          <w:tcPr>
            <w:tcW w:w="820" w:type="dxa"/>
            <w:tcBorders>
              <w:top w:val="single" w:sz="4" w:space="0" w:color="auto"/>
              <w:left w:val="single" w:sz="4" w:space="0" w:color="auto"/>
              <w:bottom w:val="single" w:sz="4" w:space="0" w:color="auto"/>
              <w:right w:val="single" w:sz="4" w:space="0" w:color="auto"/>
            </w:tcBorders>
            <w:noWrap/>
          </w:tcPr>
          <w:p w14:paraId="3058DEF5" w14:textId="77777777" w:rsidR="00CC3CC1" w:rsidRPr="005F70CA" w:rsidRDefault="00CC3CC1" w:rsidP="00CC3CC1">
            <w:pPr>
              <w:rPr>
                <w:sz w:val="28"/>
                <w:szCs w:val="28"/>
              </w:rPr>
            </w:pPr>
            <w:r w:rsidRPr="005F70CA">
              <w:rPr>
                <w:sz w:val="28"/>
                <w:szCs w:val="28"/>
              </w:rPr>
              <w:t>Ра</w:t>
            </w:r>
          </w:p>
        </w:tc>
        <w:tc>
          <w:tcPr>
            <w:tcW w:w="1994" w:type="dxa"/>
            <w:tcBorders>
              <w:top w:val="single" w:sz="4" w:space="0" w:color="auto"/>
              <w:left w:val="single" w:sz="4" w:space="0" w:color="auto"/>
              <w:bottom w:val="single" w:sz="4" w:space="0" w:color="auto"/>
              <w:right w:val="single" w:sz="4" w:space="0" w:color="auto"/>
            </w:tcBorders>
            <w:noWrap/>
          </w:tcPr>
          <w:p w14:paraId="5C6E1EDD" w14:textId="77777777" w:rsidR="00CC3CC1" w:rsidRPr="005F70CA" w:rsidRDefault="00CC3CC1" w:rsidP="00CC3CC1">
            <w:pPr>
              <w:rPr>
                <w:sz w:val="28"/>
                <w:szCs w:val="28"/>
              </w:rPr>
            </w:pPr>
            <w:r w:rsidRPr="005F70CA">
              <w:rPr>
                <w:sz w:val="28"/>
                <w:szCs w:val="28"/>
              </w:rPr>
              <w:t>0.1</w:t>
            </w:r>
          </w:p>
        </w:tc>
      </w:tr>
      <w:tr w:rsidR="00CC3CC1" w:rsidRPr="005F70CA" w14:paraId="037091CA" w14:textId="77777777" w:rsidTr="00FC765D">
        <w:trPr>
          <w:trHeight w:val="315"/>
          <w:jc w:val="center"/>
        </w:trPr>
        <w:tc>
          <w:tcPr>
            <w:tcW w:w="5821" w:type="dxa"/>
            <w:tcBorders>
              <w:top w:val="single" w:sz="4" w:space="0" w:color="auto"/>
              <w:left w:val="single" w:sz="4" w:space="0" w:color="auto"/>
              <w:bottom w:val="single" w:sz="4" w:space="0" w:color="auto"/>
              <w:right w:val="single" w:sz="4" w:space="0" w:color="auto"/>
            </w:tcBorders>
            <w:noWrap/>
          </w:tcPr>
          <w:p w14:paraId="11FEB775" w14:textId="77777777" w:rsidR="00CC3CC1" w:rsidRPr="005F70CA" w:rsidRDefault="00CC3CC1" w:rsidP="00CC3CC1">
            <w:pPr>
              <w:rPr>
                <w:sz w:val="28"/>
                <w:szCs w:val="28"/>
              </w:rPr>
            </w:pPr>
            <w:r w:rsidRPr="005F70CA">
              <w:rPr>
                <w:sz w:val="28"/>
                <w:szCs w:val="28"/>
              </w:rPr>
              <w:t>Предельно допустимое избыточное давление, которое определяется из условия сохранения прочности строительных конструкций защищаемого помещения или размещенного в нем оборудования</w:t>
            </w:r>
          </w:p>
        </w:tc>
        <w:tc>
          <w:tcPr>
            <w:tcW w:w="862" w:type="dxa"/>
            <w:tcBorders>
              <w:top w:val="single" w:sz="4" w:space="0" w:color="auto"/>
              <w:left w:val="single" w:sz="4" w:space="0" w:color="auto"/>
              <w:bottom w:val="single" w:sz="4" w:space="0" w:color="auto"/>
              <w:right w:val="single" w:sz="4" w:space="0" w:color="auto"/>
            </w:tcBorders>
          </w:tcPr>
          <w:p w14:paraId="73D0CCEE" w14:textId="77777777" w:rsidR="00CC3CC1" w:rsidRPr="005F70CA" w:rsidRDefault="00CC3CC1" w:rsidP="00CC3CC1">
            <w:pPr>
              <w:rPr>
                <w:sz w:val="28"/>
                <w:szCs w:val="28"/>
              </w:rPr>
            </w:pPr>
            <w:r w:rsidRPr="005F70CA">
              <w:rPr>
                <w:sz w:val="28"/>
                <w:szCs w:val="28"/>
              </w:rPr>
              <w:t>МПа</w:t>
            </w:r>
          </w:p>
        </w:tc>
        <w:tc>
          <w:tcPr>
            <w:tcW w:w="820" w:type="dxa"/>
            <w:tcBorders>
              <w:top w:val="single" w:sz="4" w:space="0" w:color="auto"/>
              <w:left w:val="single" w:sz="4" w:space="0" w:color="auto"/>
              <w:bottom w:val="single" w:sz="4" w:space="0" w:color="auto"/>
              <w:right w:val="single" w:sz="4" w:space="0" w:color="auto"/>
            </w:tcBorders>
            <w:noWrap/>
          </w:tcPr>
          <w:p w14:paraId="2C52C6F7" w14:textId="77777777" w:rsidR="00CC3CC1" w:rsidRPr="005F70CA" w:rsidRDefault="00CC3CC1" w:rsidP="00CC3CC1">
            <w:pPr>
              <w:rPr>
                <w:sz w:val="28"/>
                <w:szCs w:val="28"/>
              </w:rPr>
            </w:pPr>
            <w:proofErr w:type="spellStart"/>
            <w:r w:rsidRPr="005F70CA">
              <w:rPr>
                <w:sz w:val="28"/>
                <w:szCs w:val="28"/>
              </w:rPr>
              <w:t>Рпр</w:t>
            </w:r>
            <w:proofErr w:type="spellEnd"/>
          </w:p>
        </w:tc>
        <w:tc>
          <w:tcPr>
            <w:tcW w:w="1994" w:type="dxa"/>
            <w:tcBorders>
              <w:top w:val="single" w:sz="4" w:space="0" w:color="auto"/>
              <w:left w:val="single" w:sz="4" w:space="0" w:color="auto"/>
              <w:bottom w:val="single" w:sz="4" w:space="0" w:color="auto"/>
              <w:right w:val="single" w:sz="4" w:space="0" w:color="auto"/>
            </w:tcBorders>
            <w:noWrap/>
          </w:tcPr>
          <w:p w14:paraId="7EA7B8FC" w14:textId="77777777" w:rsidR="00CC3CC1" w:rsidRPr="005F70CA" w:rsidRDefault="00CC3CC1" w:rsidP="00CC3CC1">
            <w:pPr>
              <w:rPr>
                <w:sz w:val="28"/>
                <w:szCs w:val="28"/>
              </w:rPr>
            </w:pPr>
            <w:r w:rsidRPr="005F70CA">
              <w:rPr>
                <w:sz w:val="28"/>
                <w:szCs w:val="28"/>
              </w:rPr>
              <w:t>0.00245</w:t>
            </w:r>
          </w:p>
        </w:tc>
      </w:tr>
      <w:tr w:rsidR="00CC3CC1" w:rsidRPr="005F70CA" w14:paraId="4B9E11F0" w14:textId="77777777" w:rsidTr="00FC765D">
        <w:trPr>
          <w:trHeight w:val="315"/>
          <w:jc w:val="center"/>
        </w:trPr>
        <w:tc>
          <w:tcPr>
            <w:tcW w:w="5821" w:type="dxa"/>
            <w:tcBorders>
              <w:top w:val="single" w:sz="4" w:space="0" w:color="auto"/>
              <w:left w:val="single" w:sz="4" w:space="0" w:color="auto"/>
              <w:bottom w:val="single" w:sz="4" w:space="0" w:color="auto"/>
              <w:right w:val="single" w:sz="4" w:space="0" w:color="auto"/>
            </w:tcBorders>
          </w:tcPr>
          <w:p w14:paraId="109597C6" w14:textId="77777777" w:rsidR="00CC3CC1" w:rsidRPr="005F70CA" w:rsidRDefault="00CC3CC1" w:rsidP="00CC3CC1">
            <w:pPr>
              <w:rPr>
                <w:sz w:val="28"/>
                <w:szCs w:val="28"/>
              </w:rPr>
            </w:pPr>
            <w:r w:rsidRPr="005F70CA">
              <w:rPr>
                <w:sz w:val="28"/>
                <w:szCs w:val="28"/>
              </w:rPr>
              <w:t>Плотность воздуха в условиях эксплуатации защищаемого помещения</w:t>
            </w:r>
          </w:p>
        </w:tc>
        <w:tc>
          <w:tcPr>
            <w:tcW w:w="862" w:type="dxa"/>
            <w:tcBorders>
              <w:top w:val="single" w:sz="4" w:space="0" w:color="auto"/>
              <w:left w:val="single" w:sz="4" w:space="0" w:color="auto"/>
              <w:bottom w:val="single" w:sz="4" w:space="0" w:color="auto"/>
              <w:right w:val="single" w:sz="4" w:space="0" w:color="auto"/>
            </w:tcBorders>
          </w:tcPr>
          <w:p w14:paraId="55EC52E8" w14:textId="77777777" w:rsidR="00CC3CC1" w:rsidRPr="005F70CA" w:rsidRDefault="00CC3CC1" w:rsidP="00CC3CC1">
            <w:pPr>
              <w:rPr>
                <w:sz w:val="28"/>
                <w:szCs w:val="28"/>
              </w:rPr>
            </w:pPr>
            <w:r w:rsidRPr="005F70CA">
              <w:rPr>
                <w:sz w:val="28"/>
                <w:szCs w:val="28"/>
              </w:rPr>
              <w:t>кг/м3</w:t>
            </w:r>
          </w:p>
        </w:tc>
        <w:tc>
          <w:tcPr>
            <w:tcW w:w="820" w:type="dxa"/>
            <w:tcBorders>
              <w:top w:val="single" w:sz="4" w:space="0" w:color="auto"/>
              <w:left w:val="single" w:sz="4" w:space="0" w:color="auto"/>
              <w:bottom w:val="single" w:sz="4" w:space="0" w:color="auto"/>
              <w:right w:val="single" w:sz="4" w:space="0" w:color="auto"/>
            </w:tcBorders>
          </w:tcPr>
          <w:p w14:paraId="66356F29" w14:textId="77777777" w:rsidR="00CC3CC1" w:rsidRPr="005F70CA" w:rsidRDefault="00CC3CC1" w:rsidP="00CC3CC1">
            <w:pPr>
              <w:rPr>
                <w:sz w:val="28"/>
                <w:szCs w:val="28"/>
              </w:rPr>
            </w:pPr>
            <w:proofErr w:type="spellStart"/>
            <w:r w:rsidRPr="005F70CA">
              <w:rPr>
                <w:sz w:val="28"/>
                <w:szCs w:val="28"/>
              </w:rPr>
              <w:t>Рв</w:t>
            </w:r>
            <w:proofErr w:type="spellEnd"/>
          </w:p>
        </w:tc>
        <w:tc>
          <w:tcPr>
            <w:tcW w:w="1994" w:type="dxa"/>
            <w:tcBorders>
              <w:top w:val="single" w:sz="4" w:space="0" w:color="auto"/>
              <w:left w:val="single" w:sz="4" w:space="0" w:color="auto"/>
              <w:bottom w:val="single" w:sz="4" w:space="0" w:color="auto"/>
              <w:right w:val="single" w:sz="4" w:space="0" w:color="auto"/>
            </w:tcBorders>
            <w:noWrap/>
          </w:tcPr>
          <w:p w14:paraId="2AF672C7" w14:textId="77777777" w:rsidR="00CC3CC1" w:rsidRPr="005F70CA" w:rsidRDefault="00CC3CC1" w:rsidP="00CC3CC1">
            <w:pPr>
              <w:rPr>
                <w:sz w:val="28"/>
                <w:szCs w:val="28"/>
              </w:rPr>
            </w:pPr>
            <w:r w:rsidRPr="005F70CA">
              <w:rPr>
                <w:sz w:val="28"/>
                <w:szCs w:val="28"/>
              </w:rPr>
              <w:t>1.21</w:t>
            </w:r>
          </w:p>
        </w:tc>
      </w:tr>
      <w:tr w:rsidR="00CC3CC1" w:rsidRPr="005F70CA" w14:paraId="4DB4C7CC" w14:textId="77777777" w:rsidTr="00FC765D">
        <w:trPr>
          <w:trHeight w:val="315"/>
          <w:jc w:val="center"/>
        </w:trPr>
        <w:tc>
          <w:tcPr>
            <w:tcW w:w="5821" w:type="dxa"/>
            <w:tcBorders>
              <w:top w:val="single" w:sz="4" w:space="0" w:color="auto"/>
              <w:left w:val="single" w:sz="4" w:space="0" w:color="auto"/>
              <w:bottom w:val="single" w:sz="4" w:space="0" w:color="auto"/>
              <w:right w:val="single" w:sz="4" w:space="0" w:color="auto"/>
            </w:tcBorders>
          </w:tcPr>
          <w:p w14:paraId="0A22EF45" w14:textId="77777777" w:rsidR="00CC3CC1" w:rsidRPr="005F70CA" w:rsidRDefault="00CC3CC1" w:rsidP="00CC3CC1">
            <w:pPr>
              <w:rPr>
                <w:sz w:val="28"/>
                <w:szCs w:val="28"/>
              </w:rPr>
            </w:pPr>
            <w:r w:rsidRPr="005F70CA">
              <w:rPr>
                <w:sz w:val="28"/>
                <w:szCs w:val="28"/>
              </w:rPr>
              <w:t>Коэффициент, учитывающий утечки ГОТВ из сосудов</w:t>
            </w:r>
          </w:p>
        </w:tc>
        <w:tc>
          <w:tcPr>
            <w:tcW w:w="862" w:type="dxa"/>
            <w:tcBorders>
              <w:top w:val="single" w:sz="4" w:space="0" w:color="auto"/>
              <w:left w:val="single" w:sz="4" w:space="0" w:color="auto"/>
              <w:bottom w:val="single" w:sz="4" w:space="0" w:color="auto"/>
              <w:right w:val="single" w:sz="4" w:space="0" w:color="auto"/>
            </w:tcBorders>
          </w:tcPr>
          <w:p w14:paraId="7941DDB0" w14:textId="77777777" w:rsidR="00CC3CC1" w:rsidRPr="005F70CA" w:rsidRDefault="00CC3CC1" w:rsidP="00CC3CC1">
            <w:pPr>
              <w:rPr>
                <w:sz w:val="28"/>
                <w:szCs w:val="28"/>
              </w:rPr>
            </w:pPr>
          </w:p>
        </w:tc>
        <w:tc>
          <w:tcPr>
            <w:tcW w:w="820" w:type="dxa"/>
            <w:tcBorders>
              <w:top w:val="single" w:sz="4" w:space="0" w:color="auto"/>
              <w:left w:val="single" w:sz="4" w:space="0" w:color="auto"/>
              <w:bottom w:val="single" w:sz="4" w:space="0" w:color="auto"/>
              <w:right w:val="single" w:sz="4" w:space="0" w:color="auto"/>
            </w:tcBorders>
            <w:noWrap/>
          </w:tcPr>
          <w:p w14:paraId="6EE2AEE8" w14:textId="77777777" w:rsidR="00CC3CC1" w:rsidRPr="005F70CA" w:rsidRDefault="00CC3CC1" w:rsidP="00CC3CC1">
            <w:pPr>
              <w:rPr>
                <w:sz w:val="28"/>
                <w:szCs w:val="28"/>
              </w:rPr>
            </w:pPr>
            <w:r w:rsidRPr="005F70CA">
              <w:rPr>
                <w:sz w:val="28"/>
                <w:szCs w:val="28"/>
              </w:rPr>
              <w:t>К1</w:t>
            </w:r>
          </w:p>
        </w:tc>
        <w:tc>
          <w:tcPr>
            <w:tcW w:w="1994" w:type="dxa"/>
            <w:tcBorders>
              <w:top w:val="single" w:sz="4" w:space="0" w:color="auto"/>
              <w:left w:val="single" w:sz="4" w:space="0" w:color="auto"/>
              <w:bottom w:val="single" w:sz="4" w:space="0" w:color="auto"/>
              <w:right w:val="single" w:sz="4" w:space="0" w:color="auto"/>
            </w:tcBorders>
            <w:noWrap/>
          </w:tcPr>
          <w:p w14:paraId="095CF1CC" w14:textId="77777777" w:rsidR="00CC3CC1" w:rsidRPr="005F70CA" w:rsidRDefault="00CC3CC1" w:rsidP="00CC3CC1">
            <w:pPr>
              <w:rPr>
                <w:sz w:val="28"/>
                <w:szCs w:val="28"/>
              </w:rPr>
            </w:pPr>
            <w:r w:rsidRPr="005F70CA">
              <w:rPr>
                <w:sz w:val="28"/>
                <w:szCs w:val="28"/>
              </w:rPr>
              <w:t>1.05</w:t>
            </w:r>
          </w:p>
        </w:tc>
      </w:tr>
      <w:tr w:rsidR="00CC3CC1" w:rsidRPr="005F70CA" w14:paraId="16D76F59" w14:textId="77777777" w:rsidTr="00FC765D">
        <w:trPr>
          <w:trHeight w:val="315"/>
          <w:jc w:val="center"/>
        </w:trPr>
        <w:tc>
          <w:tcPr>
            <w:tcW w:w="5821" w:type="dxa"/>
            <w:tcBorders>
              <w:top w:val="single" w:sz="4" w:space="0" w:color="auto"/>
              <w:left w:val="single" w:sz="4" w:space="0" w:color="auto"/>
              <w:bottom w:val="single" w:sz="4" w:space="0" w:color="auto"/>
              <w:right w:val="single" w:sz="4" w:space="0" w:color="auto"/>
            </w:tcBorders>
            <w:noWrap/>
          </w:tcPr>
          <w:p w14:paraId="2B61A8CA" w14:textId="77777777" w:rsidR="00CC3CC1" w:rsidRPr="005F70CA" w:rsidRDefault="00CC3CC1" w:rsidP="00CC3CC1">
            <w:pPr>
              <w:rPr>
                <w:sz w:val="28"/>
                <w:szCs w:val="28"/>
              </w:rPr>
            </w:pPr>
            <w:r w:rsidRPr="005F70CA">
              <w:rPr>
                <w:sz w:val="28"/>
                <w:szCs w:val="28"/>
              </w:rPr>
              <w:t>Коэффициент запаса</w:t>
            </w:r>
          </w:p>
        </w:tc>
        <w:tc>
          <w:tcPr>
            <w:tcW w:w="862" w:type="dxa"/>
            <w:tcBorders>
              <w:top w:val="single" w:sz="4" w:space="0" w:color="auto"/>
              <w:left w:val="single" w:sz="4" w:space="0" w:color="auto"/>
              <w:bottom w:val="single" w:sz="4" w:space="0" w:color="auto"/>
              <w:right w:val="single" w:sz="4" w:space="0" w:color="auto"/>
            </w:tcBorders>
          </w:tcPr>
          <w:p w14:paraId="5C951264" w14:textId="77777777" w:rsidR="00CC3CC1" w:rsidRPr="005F70CA" w:rsidRDefault="00CC3CC1" w:rsidP="00CC3CC1">
            <w:pPr>
              <w:rPr>
                <w:sz w:val="28"/>
                <w:szCs w:val="28"/>
              </w:rPr>
            </w:pPr>
          </w:p>
        </w:tc>
        <w:tc>
          <w:tcPr>
            <w:tcW w:w="820" w:type="dxa"/>
            <w:tcBorders>
              <w:top w:val="single" w:sz="4" w:space="0" w:color="auto"/>
              <w:left w:val="single" w:sz="4" w:space="0" w:color="auto"/>
              <w:bottom w:val="single" w:sz="4" w:space="0" w:color="auto"/>
              <w:right w:val="single" w:sz="4" w:space="0" w:color="auto"/>
            </w:tcBorders>
            <w:noWrap/>
          </w:tcPr>
          <w:p w14:paraId="5DEF6B54" w14:textId="77777777" w:rsidR="00CC3CC1" w:rsidRPr="005F70CA" w:rsidRDefault="00CC3CC1" w:rsidP="00CC3CC1">
            <w:pPr>
              <w:rPr>
                <w:sz w:val="28"/>
                <w:szCs w:val="28"/>
              </w:rPr>
            </w:pPr>
            <w:r w:rsidRPr="005F70CA">
              <w:rPr>
                <w:sz w:val="28"/>
                <w:szCs w:val="28"/>
              </w:rPr>
              <w:t>К2</w:t>
            </w:r>
          </w:p>
        </w:tc>
        <w:tc>
          <w:tcPr>
            <w:tcW w:w="1994" w:type="dxa"/>
            <w:tcBorders>
              <w:top w:val="single" w:sz="4" w:space="0" w:color="auto"/>
              <w:left w:val="single" w:sz="4" w:space="0" w:color="auto"/>
              <w:bottom w:val="single" w:sz="4" w:space="0" w:color="auto"/>
              <w:right w:val="single" w:sz="4" w:space="0" w:color="auto"/>
            </w:tcBorders>
            <w:noWrap/>
          </w:tcPr>
          <w:p w14:paraId="44F57006" w14:textId="77777777" w:rsidR="00CC3CC1" w:rsidRPr="005F70CA" w:rsidRDefault="00CC3CC1" w:rsidP="00CC3CC1">
            <w:pPr>
              <w:rPr>
                <w:sz w:val="28"/>
                <w:szCs w:val="28"/>
              </w:rPr>
            </w:pPr>
            <w:r w:rsidRPr="005F70CA">
              <w:rPr>
                <w:sz w:val="28"/>
                <w:szCs w:val="28"/>
              </w:rPr>
              <w:t>1.2</w:t>
            </w:r>
          </w:p>
        </w:tc>
      </w:tr>
      <w:tr w:rsidR="00CC3CC1" w:rsidRPr="005F70CA" w14:paraId="15DFFB7A" w14:textId="77777777" w:rsidTr="00FC765D">
        <w:trPr>
          <w:trHeight w:val="315"/>
          <w:jc w:val="center"/>
        </w:trPr>
        <w:tc>
          <w:tcPr>
            <w:tcW w:w="5821" w:type="dxa"/>
            <w:tcBorders>
              <w:top w:val="single" w:sz="4" w:space="0" w:color="auto"/>
              <w:left w:val="single" w:sz="4" w:space="0" w:color="auto"/>
              <w:bottom w:val="single" w:sz="4" w:space="0" w:color="auto"/>
              <w:right w:val="single" w:sz="4" w:space="0" w:color="auto"/>
            </w:tcBorders>
            <w:noWrap/>
          </w:tcPr>
          <w:p w14:paraId="61D762A7" w14:textId="77777777" w:rsidR="00CC3CC1" w:rsidRPr="005F70CA" w:rsidRDefault="00CC3CC1" w:rsidP="00CC3CC1">
            <w:pPr>
              <w:rPr>
                <w:sz w:val="28"/>
                <w:szCs w:val="28"/>
              </w:rPr>
            </w:pPr>
            <w:r w:rsidRPr="005F70CA">
              <w:rPr>
                <w:sz w:val="28"/>
                <w:szCs w:val="28"/>
              </w:rPr>
              <w:t>Коэффициент, учитывающий изменение давления при его подаче</w:t>
            </w:r>
          </w:p>
        </w:tc>
        <w:tc>
          <w:tcPr>
            <w:tcW w:w="862" w:type="dxa"/>
            <w:tcBorders>
              <w:top w:val="single" w:sz="4" w:space="0" w:color="auto"/>
              <w:left w:val="single" w:sz="4" w:space="0" w:color="auto"/>
              <w:bottom w:val="single" w:sz="4" w:space="0" w:color="auto"/>
              <w:right w:val="single" w:sz="4" w:space="0" w:color="auto"/>
            </w:tcBorders>
          </w:tcPr>
          <w:p w14:paraId="1EF078C9" w14:textId="77777777" w:rsidR="00CC3CC1" w:rsidRPr="005F70CA" w:rsidRDefault="00CC3CC1" w:rsidP="00CC3CC1">
            <w:pPr>
              <w:rPr>
                <w:sz w:val="28"/>
                <w:szCs w:val="28"/>
              </w:rPr>
            </w:pPr>
          </w:p>
        </w:tc>
        <w:tc>
          <w:tcPr>
            <w:tcW w:w="820" w:type="dxa"/>
            <w:tcBorders>
              <w:top w:val="single" w:sz="4" w:space="0" w:color="auto"/>
              <w:left w:val="single" w:sz="4" w:space="0" w:color="auto"/>
              <w:bottom w:val="single" w:sz="4" w:space="0" w:color="auto"/>
              <w:right w:val="single" w:sz="4" w:space="0" w:color="auto"/>
            </w:tcBorders>
            <w:noWrap/>
          </w:tcPr>
          <w:p w14:paraId="0A5681E0" w14:textId="77777777" w:rsidR="00CC3CC1" w:rsidRPr="005F70CA" w:rsidRDefault="00CC3CC1" w:rsidP="00CC3CC1">
            <w:pPr>
              <w:rPr>
                <w:sz w:val="28"/>
                <w:szCs w:val="28"/>
              </w:rPr>
            </w:pPr>
            <w:r w:rsidRPr="005F70CA">
              <w:rPr>
                <w:sz w:val="28"/>
                <w:szCs w:val="28"/>
              </w:rPr>
              <w:t>К3</w:t>
            </w:r>
          </w:p>
        </w:tc>
        <w:tc>
          <w:tcPr>
            <w:tcW w:w="1994" w:type="dxa"/>
            <w:tcBorders>
              <w:top w:val="single" w:sz="4" w:space="0" w:color="auto"/>
              <w:left w:val="single" w:sz="4" w:space="0" w:color="auto"/>
              <w:bottom w:val="single" w:sz="4" w:space="0" w:color="auto"/>
              <w:right w:val="single" w:sz="4" w:space="0" w:color="auto"/>
            </w:tcBorders>
            <w:noWrap/>
          </w:tcPr>
          <w:p w14:paraId="33C13376" w14:textId="77777777" w:rsidR="00CC3CC1" w:rsidRPr="005F70CA" w:rsidRDefault="00CC3CC1" w:rsidP="00CC3CC1">
            <w:pPr>
              <w:rPr>
                <w:sz w:val="28"/>
                <w:szCs w:val="28"/>
              </w:rPr>
            </w:pPr>
            <w:r w:rsidRPr="005F70CA">
              <w:rPr>
                <w:sz w:val="28"/>
                <w:szCs w:val="28"/>
              </w:rPr>
              <w:t>1</w:t>
            </w:r>
          </w:p>
        </w:tc>
      </w:tr>
      <w:tr w:rsidR="00CC3CC1" w:rsidRPr="005F70CA" w14:paraId="6F7EDAD4" w14:textId="77777777" w:rsidTr="00FC765D">
        <w:trPr>
          <w:trHeight w:val="315"/>
          <w:jc w:val="center"/>
        </w:trPr>
        <w:tc>
          <w:tcPr>
            <w:tcW w:w="5821" w:type="dxa"/>
            <w:tcBorders>
              <w:top w:val="single" w:sz="4" w:space="0" w:color="auto"/>
              <w:left w:val="single" w:sz="4" w:space="0" w:color="auto"/>
              <w:bottom w:val="single" w:sz="4" w:space="0" w:color="auto"/>
              <w:right w:val="single" w:sz="4" w:space="0" w:color="auto"/>
            </w:tcBorders>
            <w:noWrap/>
          </w:tcPr>
          <w:p w14:paraId="4CBF4758" w14:textId="77777777" w:rsidR="00CC3CC1" w:rsidRPr="005F70CA" w:rsidRDefault="00CC3CC1" w:rsidP="00CC3CC1">
            <w:pPr>
              <w:rPr>
                <w:sz w:val="28"/>
                <w:szCs w:val="28"/>
              </w:rPr>
            </w:pPr>
            <w:r w:rsidRPr="005F70CA">
              <w:rPr>
                <w:sz w:val="28"/>
                <w:szCs w:val="28"/>
              </w:rPr>
              <w:t>Время подачи ГОТВ, определяемое из гидравлического расчета</w:t>
            </w:r>
          </w:p>
        </w:tc>
        <w:tc>
          <w:tcPr>
            <w:tcW w:w="862" w:type="dxa"/>
            <w:tcBorders>
              <w:top w:val="single" w:sz="4" w:space="0" w:color="auto"/>
              <w:left w:val="single" w:sz="4" w:space="0" w:color="auto"/>
              <w:bottom w:val="single" w:sz="4" w:space="0" w:color="auto"/>
              <w:right w:val="single" w:sz="4" w:space="0" w:color="auto"/>
            </w:tcBorders>
          </w:tcPr>
          <w:p w14:paraId="6120D482" w14:textId="77777777" w:rsidR="00CC3CC1" w:rsidRPr="005F70CA" w:rsidRDefault="00CC3CC1" w:rsidP="00CC3CC1">
            <w:pPr>
              <w:rPr>
                <w:sz w:val="28"/>
                <w:szCs w:val="28"/>
              </w:rPr>
            </w:pPr>
            <w:r w:rsidRPr="005F70CA">
              <w:rPr>
                <w:sz w:val="28"/>
                <w:szCs w:val="28"/>
              </w:rPr>
              <w:t>с</w:t>
            </w:r>
          </w:p>
        </w:tc>
        <w:tc>
          <w:tcPr>
            <w:tcW w:w="820" w:type="dxa"/>
            <w:tcBorders>
              <w:top w:val="single" w:sz="4" w:space="0" w:color="auto"/>
              <w:left w:val="single" w:sz="4" w:space="0" w:color="auto"/>
              <w:bottom w:val="single" w:sz="4" w:space="0" w:color="auto"/>
              <w:right w:val="single" w:sz="4" w:space="0" w:color="auto"/>
            </w:tcBorders>
            <w:noWrap/>
          </w:tcPr>
          <w:p w14:paraId="43855B63" w14:textId="77777777" w:rsidR="00CC3CC1" w:rsidRPr="005F70CA" w:rsidRDefault="00CC3CC1" w:rsidP="00CC3CC1">
            <w:pPr>
              <w:rPr>
                <w:sz w:val="28"/>
                <w:szCs w:val="28"/>
              </w:rPr>
            </w:pPr>
            <w:proofErr w:type="spellStart"/>
            <w:r w:rsidRPr="005F70CA">
              <w:rPr>
                <w:sz w:val="28"/>
                <w:szCs w:val="28"/>
              </w:rPr>
              <w:t>Тпод</w:t>
            </w:r>
            <w:proofErr w:type="spellEnd"/>
          </w:p>
        </w:tc>
        <w:tc>
          <w:tcPr>
            <w:tcW w:w="1994" w:type="dxa"/>
            <w:tcBorders>
              <w:top w:val="single" w:sz="4" w:space="0" w:color="auto"/>
              <w:left w:val="single" w:sz="4" w:space="0" w:color="auto"/>
              <w:bottom w:val="single" w:sz="4" w:space="0" w:color="auto"/>
              <w:right w:val="single" w:sz="4" w:space="0" w:color="auto"/>
            </w:tcBorders>
            <w:noWrap/>
          </w:tcPr>
          <w:p w14:paraId="6E0FCED6" w14:textId="77777777" w:rsidR="00CC3CC1" w:rsidRPr="005F70CA" w:rsidRDefault="00CC3CC1" w:rsidP="00CC3CC1">
            <w:pPr>
              <w:rPr>
                <w:sz w:val="28"/>
                <w:szCs w:val="28"/>
              </w:rPr>
            </w:pPr>
            <w:r w:rsidRPr="005F70CA">
              <w:rPr>
                <w:sz w:val="28"/>
                <w:szCs w:val="28"/>
              </w:rPr>
              <w:t>5.8</w:t>
            </w:r>
          </w:p>
        </w:tc>
      </w:tr>
      <w:tr w:rsidR="00CC3CC1" w:rsidRPr="005F70CA" w14:paraId="54584574" w14:textId="77777777" w:rsidTr="00FC765D">
        <w:trPr>
          <w:trHeight w:val="315"/>
          <w:jc w:val="center"/>
        </w:trPr>
        <w:tc>
          <w:tcPr>
            <w:tcW w:w="5821" w:type="dxa"/>
            <w:tcBorders>
              <w:top w:val="single" w:sz="4" w:space="0" w:color="auto"/>
              <w:left w:val="single" w:sz="4" w:space="0" w:color="auto"/>
              <w:bottom w:val="single" w:sz="4" w:space="0" w:color="auto"/>
              <w:right w:val="single" w:sz="4" w:space="0" w:color="auto"/>
            </w:tcBorders>
            <w:noWrap/>
          </w:tcPr>
          <w:p w14:paraId="709DF737" w14:textId="77777777" w:rsidR="00CC3CC1" w:rsidRPr="005F70CA" w:rsidRDefault="00CC3CC1" w:rsidP="00CC3CC1">
            <w:pPr>
              <w:rPr>
                <w:sz w:val="28"/>
                <w:szCs w:val="28"/>
              </w:rPr>
            </w:pPr>
            <w:r w:rsidRPr="005F70CA">
              <w:rPr>
                <w:sz w:val="28"/>
                <w:szCs w:val="28"/>
              </w:rPr>
              <w:t>Площадь постоянно открытых проемов (кроме сбросного проема) в ограждающих конструкциях помещения</w:t>
            </w:r>
          </w:p>
        </w:tc>
        <w:tc>
          <w:tcPr>
            <w:tcW w:w="862" w:type="dxa"/>
            <w:tcBorders>
              <w:top w:val="single" w:sz="4" w:space="0" w:color="auto"/>
              <w:left w:val="single" w:sz="4" w:space="0" w:color="auto"/>
              <w:bottom w:val="single" w:sz="4" w:space="0" w:color="auto"/>
              <w:right w:val="single" w:sz="4" w:space="0" w:color="auto"/>
            </w:tcBorders>
          </w:tcPr>
          <w:p w14:paraId="7721F116" w14:textId="77777777" w:rsidR="00CC3CC1" w:rsidRPr="005F70CA" w:rsidRDefault="00CC3CC1" w:rsidP="00CC3CC1">
            <w:pPr>
              <w:rPr>
                <w:sz w:val="28"/>
                <w:szCs w:val="28"/>
              </w:rPr>
            </w:pPr>
            <w:r w:rsidRPr="005F70CA">
              <w:rPr>
                <w:sz w:val="28"/>
                <w:szCs w:val="28"/>
              </w:rPr>
              <w:t>м2</w:t>
            </w:r>
          </w:p>
        </w:tc>
        <w:tc>
          <w:tcPr>
            <w:tcW w:w="820" w:type="dxa"/>
            <w:tcBorders>
              <w:top w:val="single" w:sz="4" w:space="0" w:color="auto"/>
              <w:left w:val="single" w:sz="4" w:space="0" w:color="auto"/>
              <w:bottom w:val="single" w:sz="4" w:space="0" w:color="auto"/>
              <w:right w:val="single" w:sz="4" w:space="0" w:color="auto"/>
            </w:tcBorders>
            <w:noWrap/>
          </w:tcPr>
          <w:p w14:paraId="6C2ADFC9" w14:textId="77777777" w:rsidR="00CC3CC1" w:rsidRPr="005F70CA" w:rsidRDefault="00CC3CC1" w:rsidP="00CC3CC1">
            <w:pPr>
              <w:rPr>
                <w:sz w:val="28"/>
                <w:szCs w:val="28"/>
              </w:rPr>
            </w:pPr>
            <w:r w:rsidRPr="005F70CA">
              <w:rPr>
                <w:sz w:val="28"/>
                <w:szCs w:val="28"/>
              </w:rPr>
              <w:t>∑FА</w:t>
            </w:r>
          </w:p>
        </w:tc>
        <w:tc>
          <w:tcPr>
            <w:tcW w:w="1994" w:type="dxa"/>
            <w:tcBorders>
              <w:top w:val="single" w:sz="4" w:space="0" w:color="auto"/>
              <w:left w:val="single" w:sz="4" w:space="0" w:color="auto"/>
              <w:bottom w:val="single" w:sz="4" w:space="0" w:color="auto"/>
              <w:right w:val="single" w:sz="4" w:space="0" w:color="auto"/>
            </w:tcBorders>
            <w:noWrap/>
          </w:tcPr>
          <w:p w14:paraId="43D81988" w14:textId="77777777" w:rsidR="00CC3CC1" w:rsidRPr="005F70CA" w:rsidRDefault="00CC3CC1" w:rsidP="00CC3CC1">
            <w:pPr>
              <w:rPr>
                <w:sz w:val="28"/>
                <w:szCs w:val="28"/>
              </w:rPr>
            </w:pPr>
            <w:r w:rsidRPr="005F70CA">
              <w:rPr>
                <w:sz w:val="28"/>
                <w:szCs w:val="28"/>
              </w:rPr>
              <w:t>0.001</w:t>
            </w:r>
          </w:p>
        </w:tc>
      </w:tr>
      <w:tr w:rsidR="00CC3CC1" w:rsidRPr="005F70CA" w14:paraId="1E58E0CE" w14:textId="77777777" w:rsidTr="00FC765D">
        <w:trPr>
          <w:trHeight w:val="315"/>
          <w:jc w:val="center"/>
        </w:trPr>
        <w:tc>
          <w:tcPr>
            <w:tcW w:w="5821" w:type="dxa"/>
            <w:tcBorders>
              <w:top w:val="single" w:sz="4" w:space="0" w:color="auto"/>
              <w:left w:val="single" w:sz="4" w:space="0" w:color="auto"/>
              <w:bottom w:val="single" w:sz="4" w:space="0" w:color="auto"/>
              <w:right w:val="single" w:sz="4" w:space="0" w:color="auto"/>
            </w:tcBorders>
            <w:noWrap/>
          </w:tcPr>
          <w:p w14:paraId="596D652E" w14:textId="77777777" w:rsidR="00CC3CC1" w:rsidRPr="005F70CA" w:rsidRDefault="00CC3CC1" w:rsidP="00CC3CC1">
            <w:pPr>
              <w:rPr>
                <w:color w:val="000000" w:themeColor="text1"/>
                <w:sz w:val="28"/>
                <w:szCs w:val="28"/>
              </w:rPr>
            </w:pPr>
            <w:r w:rsidRPr="005F70CA">
              <w:rPr>
                <w:color w:val="000000" w:themeColor="text1"/>
                <w:sz w:val="28"/>
                <w:szCs w:val="28"/>
              </w:rPr>
              <w:t>Масса ГОТВ предназначенная для создания в объеме помещения огнетушащей концентрации</w:t>
            </w:r>
          </w:p>
        </w:tc>
        <w:tc>
          <w:tcPr>
            <w:tcW w:w="862" w:type="dxa"/>
            <w:tcBorders>
              <w:top w:val="single" w:sz="4" w:space="0" w:color="auto"/>
              <w:left w:val="single" w:sz="4" w:space="0" w:color="auto"/>
              <w:bottom w:val="single" w:sz="4" w:space="0" w:color="auto"/>
              <w:right w:val="single" w:sz="4" w:space="0" w:color="auto"/>
            </w:tcBorders>
          </w:tcPr>
          <w:p w14:paraId="54CF8115" w14:textId="77777777" w:rsidR="00CC3CC1" w:rsidRPr="005F70CA" w:rsidRDefault="00CC3CC1" w:rsidP="00CC3CC1">
            <w:pPr>
              <w:rPr>
                <w:color w:val="000000" w:themeColor="text1"/>
                <w:sz w:val="28"/>
                <w:szCs w:val="28"/>
              </w:rPr>
            </w:pPr>
            <w:r w:rsidRPr="005F70CA">
              <w:rPr>
                <w:color w:val="000000" w:themeColor="text1"/>
                <w:sz w:val="28"/>
                <w:szCs w:val="28"/>
              </w:rPr>
              <w:t>кг</w:t>
            </w:r>
          </w:p>
        </w:tc>
        <w:tc>
          <w:tcPr>
            <w:tcW w:w="820" w:type="dxa"/>
            <w:tcBorders>
              <w:top w:val="single" w:sz="4" w:space="0" w:color="auto"/>
              <w:left w:val="single" w:sz="4" w:space="0" w:color="auto"/>
              <w:bottom w:val="single" w:sz="4" w:space="0" w:color="auto"/>
              <w:right w:val="single" w:sz="4" w:space="0" w:color="auto"/>
            </w:tcBorders>
            <w:noWrap/>
          </w:tcPr>
          <w:p w14:paraId="3797E7A2" w14:textId="77777777" w:rsidR="00CC3CC1" w:rsidRPr="005F70CA" w:rsidRDefault="00CC3CC1" w:rsidP="00CC3CC1">
            <w:pPr>
              <w:rPr>
                <w:color w:val="000000" w:themeColor="text1"/>
                <w:sz w:val="28"/>
                <w:szCs w:val="28"/>
              </w:rPr>
            </w:pPr>
            <w:proofErr w:type="spellStart"/>
            <w:r w:rsidRPr="005F70CA">
              <w:rPr>
                <w:color w:val="000000" w:themeColor="text1"/>
                <w:sz w:val="28"/>
                <w:szCs w:val="28"/>
              </w:rPr>
              <w:t>Мр</w:t>
            </w:r>
            <w:proofErr w:type="spellEnd"/>
          </w:p>
        </w:tc>
        <w:tc>
          <w:tcPr>
            <w:tcW w:w="1994" w:type="dxa"/>
            <w:tcBorders>
              <w:top w:val="single" w:sz="4" w:space="0" w:color="auto"/>
              <w:left w:val="single" w:sz="4" w:space="0" w:color="auto"/>
              <w:bottom w:val="single" w:sz="4" w:space="0" w:color="auto"/>
              <w:right w:val="single" w:sz="4" w:space="0" w:color="auto"/>
            </w:tcBorders>
            <w:noWrap/>
          </w:tcPr>
          <w:p w14:paraId="599E05FF" w14:textId="77777777" w:rsidR="00CC3CC1" w:rsidRPr="005F70CA" w:rsidRDefault="00CC3CC1" w:rsidP="00CC3CC1">
            <w:pPr>
              <w:rPr>
                <w:color w:val="000000" w:themeColor="text1"/>
                <w:sz w:val="28"/>
                <w:szCs w:val="28"/>
              </w:rPr>
            </w:pPr>
            <w:r w:rsidRPr="005F70CA">
              <w:rPr>
                <w:color w:val="000000" w:themeColor="text1"/>
                <w:sz w:val="28"/>
                <w:szCs w:val="28"/>
              </w:rPr>
              <w:t>36.8</w:t>
            </w:r>
          </w:p>
        </w:tc>
      </w:tr>
      <w:tr w:rsidR="00CC3CC1" w:rsidRPr="005F70CA" w14:paraId="6A8DF0CA" w14:textId="77777777" w:rsidTr="00FC765D">
        <w:trPr>
          <w:trHeight w:val="315"/>
          <w:jc w:val="center"/>
        </w:trPr>
        <w:tc>
          <w:tcPr>
            <w:tcW w:w="5821" w:type="dxa"/>
            <w:tcBorders>
              <w:top w:val="single" w:sz="4" w:space="0" w:color="auto"/>
              <w:left w:val="single" w:sz="4" w:space="0" w:color="auto"/>
              <w:bottom w:val="single" w:sz="4" w:space="0" w:color="auto"/>
              <w:right w:val="single" w:sz="4" w:space="0" w:color="auto"/>
            </w:tcBorders>
            <w:noWrap/>
          </w:tcPr>
          <w:p w14:paraId="52B4F828" w14:textId="77777777" w:rsidR="00CC3CC1" w:rsidRPr="005F70CA" w:rsidRDefault="00CC3CC1" w:rsidP="00CC3CC1">
            <w:pPr>
              <w:rPr>
                <w:color w:val="000000" w:themeColor="text1"/>
                <w:sz w:val="28"/>
                <w:szCs w:val="28"/>
              </w:rPr>
            </w:pPr>
            <w:r w:rsidRPr="005F70CA">
              <w:rPr>
                <w:color w:val="000000" w:themeColor="text1"/>
                <w:sz w:val="28"/>
                <w:szCs w:val="28"/>
              </w:rPr>
              <w:t>Плотность газа огнетушащего вещества</w:t>
            </w:r>
          </w:p>
        </w:tc>
        <w:tc>
          <w:tcPr>
            <w:tcW w:w="862" w:type="dxa"/>
            <w:tcBorders>
              <w:top w:val="single" w:sz="4" w:space="0" w:color="auto"/>
              <w:left w:val="single" w:sz="4" w:space="0" w:color="auto"/>
              <w:bottom w:val="single" w:sz="4" w:space="0" w:color="auto"/>
              <w:right w:val="single" w:sz="4" w:space="0" w:color="auto"/>
            </w:tcBorders>
          </w:tcPr>
          <w:p w14:paraId="03A0EEA7" w14:textId="77777777" w:rsidR="00CC3CC1" w:rsidRPr="005F70CA" w:rsidRDefault="00CC3CC1" w:rsidP="00CC3CC1">
            <w:pPr>
              <w:rPr>
                <w:color w:val="000000" w:themeColor="text1"/>
                <w:sz w:val="28"/>
                <w:szCs w:val="28"/>
              </w:rPr>
            </w:pPr>
            <w:r w:rsidRPr="005F70CA">
              <w:rPr>
                <w:color w:val="000000" w:themeColor="text1"/>
                <w:sz w:val="28"/>
                <w:szCs w:val="28"/>
              </w:rPr>
              <w:t>кг/м³</w:t>
            </w:r>
          </w:p>
        </w:tc>
        <w:tc>
          <w:tcPr>
            <w:tcW w:w="820" w:type="dxa"/>
            <w:tcBorders>
              <w:top w:val="single" w:sz="4" w:space="0" w:color="auto"/>
              <w:left w:val="single" w:sz="4" w:space="0" w:color="auto"/>
              <w:bottom w:val="single" w:sz="4" w:space="0" w:color="auto"/>
              <w:right w:val="single" w:sz="4" w:space="0" w:color="auto"/>
            </w:tcBorders>
            <w:noWrap/>
          </w:tcPr>
          <w:p w14:paraId="4FF02128" w14:textId="77777777" w:rsidR="00CC3CC1" w:rsidRPr="005F70CA" w:rsidRDefault="00CC3CC1" w:rsidP="00CC3CC1">
            <w:pPr>
              <w:rPr>
                <w:color w:val="000000" w:themeColor="text1"/>
                <w:sz w:val="28"/>
                <w:szCs w:val="28"/>
              </w:rPr>
            </w:pPr>
            <w:r w:rsidRPr="005F70CA">
              <w:rPr>
                <w:color w:val="000000" w:themeColor="text1"/>
                <w:sz w:val="28"/>
                <w:szCs w:val="28"/>
              </w:rPr>
              <w:t>ρ1</w:t>
            </w:r>
          </w:p>
        </w:tc>
        <w:tc>
          <w:tcPr>
            <w:tcW w:w="1994" w:type="dxa"/>
            <w:tcBorders>
              <w:top w:val="single" w:sz="4" w:space="0" w:color="auto"/>
              <w:left w:val="single" w:sz="4" w:space="0" w:color="auto"/>
              <w:bottom w:val="single" w:sz="4" w:space="0" w:color="auto"/>
              <w:right w:val="single" w:sz="4" w:space="0" w:color="auto"/>
            </w:tcBorders>
            <w:noWrap/>
          </w:tcPr>
          <w:p w14:paraId="4A34E6FA" w14:textId="77777777" w:rsidR="00CC3CC1" w:rsidRPr="005F70CA" w:rsidRDefault="00CC3CC1" w:rsidP="00CC3CC1">
            <w:pPr>
              <w:rPr>
                <w:color w:val="000000" w:themeColor="text1"/>
                <w:sz w:val="28"/>
                <w:szCs w:val="28"/>
              </w:rPr>
            </w:pPr>
            <w:r w:rsidRPr="005F70CA">
              <w:rPr>
                <w:color w:val="000000" w:themeColor="text1"/>
                <w:sz w:val="28"/>
                <w:szCs w:val="28"/>
              </w:rPr>
              <w:t>7.33</w:t>
            </w:r>
          </w:p>
        </w:tc>
      </w:tr>
      <w:tr w:rsidR="00CC3CC1" w:rsidRPr="005F70CA" w14:paraId="62C072D2" w14:textId="77777777" w:rsidTr="00FC765D">
        <w:trPr>
          <w:trHeight w:val="315"/>
          <w:jc w:val="center"/>
        </w:trPr>
        <w:tc>
          <w:tcPr>
            <w:tcW w:w="5821" w:type="dxa"/>
            <w:tcBorders>
              <w:top w:val="single" w:sz="4" w:space="0" w:color="auto"/>
              <w:left w:val="single" w:sz="4" w:space="0" w:color="auto"/>
              <w:bottom w:val="single" w:sz="4" w:space="0" w:color="auto"/>
              <w:right w:val="single" w:sz="4" w:space="0" w:color="auto"/>
            </w:tcBorders>
            <w:noWrap/>
          </w:tcPr>
          <w:p w14:paraId="625B6BC5" w14:textId="77777777" w:rsidR="00CC3CC1" w:rsidRPr="005F70CA" w:rsidRDefault="00CC3CC1" w:rsidP="00CC3CC1">
            <w:pPr>
              <w:rPr>
                <w:color w:val="000000" w:themeColor="text1"/>
                <w:sz w:val="28"/>
                <w:szCs w:val="28"/>
              </w:rPr>
            </w:pPr>
            <w:r w:rsidRPr="005F70CA">
              <w:rPr>
                <w:color w:val="000000" w:themeColor="text1"/>
                <w:sz w:val="28"/>
                <w:szCs w:val="28"/>
              </w:rPr>
              <w:t>Площадь проема для сброса избыточного давления</w:t>
            </w:r>
          </w:p>
        </w:tc>
        <w:tc>
          <w:tcPr>
            <w:tcW w:w="862" w:type="dxa"/>
            <w:tcBorders>
              <w:top w:val="single" w:sz="4" w:space="0" w:color="auto"/>
              <w:left w:val="single" w:sz="4" w:space="0" w:color="auto"/>
              <w:bottom w:val="single" w:sz="4" w:space="0" w:color="auto"/>
              <w:right w:val="single" w:sz="4" w:space="0" w:color="auto"/>
            </w:tcBorders>
          </w:tcPr>
          <w:p w14:paraId="68423E1B" w14:textId="77777777" w:rsidR="00CC3CC1" w:rsidRPr="005F70CA" w:rsidRDefault="00CC3CC1" w:rsidP="00CC3CC1">
            <w:pPr>
              <w:rPr>
                <w:color w:val="000000" w:themeColor="text1"/>
                <w:sz w:val="28"/>
                <w:szCs w:val="28"/>
              </w:rPr>
            </w:pPr>
            <w:r w:rsidRPr="005F70CA">
              <w:rPr>
                <w:color w:val="000000" w:themeColor="text1"/>
                <w:sz w:val="28"/>
                <w:szCs w:val="28"/>
              </w:rPr>
              <w:t>м2</w:t>
            </w:r>
          </w:p>
        </w:tc>
        <w:tc>
          <w:tcPr>
            <w:tcW w:w="820" w:type="dxa"/>
            <w:tcBorders>
              <w:top w:val="single" w:sz="4" w:space="0" w:color="auto"/>
              <w:left w:val="single" w:sz="4" w:space="0" w:color="auto"/>
              <w:bottom w:val="single" w:sz="4" w:space="0" w:color="auto"/>
              <w:right w:val="single" w:sz="4" w:space="0" w:color="auto"/>
            </w:tcBorders>
            <w:noWrap/>
          </w:tcPr>
          <w:p w14:paraId="50556DF8" w14:textId="77777777" w:rsidR="00CC3CC1" w:rsidRPr="005F70CA" w:rsidRDefault="00CC3CC1" w:rsidP="00CC3CC1">
            <w:pPr>
              <w:rPr>
                <w:color w:val="000000" w:themeColor="text1"/>
                <w:sz w:val="28"/>
                <w:szCs w:val="28"/>
              </w:rPr>
            </w:pPr>
            <w:proofErr w:type="spellStart"/>
            <w:r w:rsidRPr="005F70CA">
              <w:rPr>
                <w:color w:val="000000" w:themeColor="text1"/>
                <w:sz w:val="28"/>
                <w:szCs w:val="28"/>
              </w:rPr>
              <w:t>Fc</w:t>
            </w:r>
            <w:proofErr w:type="spellEnd"/>
          </w:p>
        </w:tc>
        <w:tc>
          <w:tcPr>
            <w:tcW w:w="1994" w:type="dxa"/>
            <w:tcBorders>
              <w:top w:val="single" w:sz="4" w:space="0" w:color="auto"/>
              <w:left w:val="single" w:sz="4" w:space="0" w:color="auto"/>
              <w:bottom w:val="single" w:sz="4" w:space="0" w:color="auto"/>
              <w:right w:val="single" w:sz="4" w:space="0" w:color="auto"/>
            </w:tcBorders>
            <w:noWrap/>
          </w:tcPr>
          <w:p w14:paraId="7868ACF7" w14:textId="77777777" w:rsidR="00CC3CC1" w:rsidRPr="005F70CA" w:rsidRDefault="00CC3CC1" w:rsidP="00CC3CC1">
            <w:pPr>
              <w:rPr>
                <w:color w:val="000000" w:themeColor="text1"/>
                <w:sz w:val="28"/>
                <w:szCs w:val="28"/>
              </w:rPr>
            </w:pPr>
            <w:r w:rsidRPr="005F70CA">
              <w:rPr>
                <w:color w:val="000000" w:themeColor="text1"/>
                <w:sz w:val="28"/>
                <w:szCs w:val="28"/>
              </w:rPr>
              <w:t>0.021</w:t>
            </w:r>
          </w:p>
        </w:tc>
      </w:tr>
    </w:tbl>
    <w:p w14:paraId="0C01BC22" w14:textId="77777777" w:rsidR="00CC3CC1" w:rsidRPr="005F70CA" w:rsidRDefault="00CC3CC1" w:rsidP="00CC3CC1">
      <w:pPr>
        <w:spacing w:line="288" w:lineRule="auto"/>
        <w:ind w:left="2526" w:right="367"/>
        <w:rPr>
          <w:b/>
          <w:bCs/>
          <w:iCs/>
          <w:sz w:val="28"/>
          <w:szCs w:val="28"/>
        </w:rPr>
      </w:pPr>
    </w:p>
    <w:p w14:paraId="399B0FA9" w14:textId="77777777" w:rsidR="00CC3CC1" w:rsidRPr="005F70CA" w:rsidRDefault="00CC3CC1" w:rsidP="003666B4">
      <w:pPr>
        <w:ind w:left="1701" w:right="567"/>
        <w:jc w:val="both"/>
        <w:rPr>
          <w:b/>
          <w:bCs/>
          <w:iCs/>
          <w:sz w:val="28"/>
          <w:szCs w:val="28"/>
        </w:rPr>
      </w:pPr>
      <w:r w:rsidRPr="005F70CA">
        <w:rPr>
          <w:b/>
          <w:bCs/>
          <w:iCs/>
          <w:sz w:val="28"/>
          <w:szCs w:val="28"/>
        </w:rPr>
        <w:t>2.6 Основные сведения о принципе работы газовых установок автоматического пожаротушения</w:t>
      </w:r>
    </w:p>
    <w:p w14:paraId="13150A98" w14:textId="77777777" w:rsidR="000C306A" w:rsidRPr="005F70CA" w:rsidRDefault="003666B4" w:rsidP="000C306A">
      <w:pPr>
        <w:adjustRightInd w:val="0"/>
        <w:ind w:left="1701" w:right="567"/>
        <w:jc w:val="both"/>
        <w:rPr>
          <w:sz w:val="28"/>
          <w:szCs w:val="28"/>
        </w:rPr>
      </w:pPr>
      <w:r w:rsidRPr="005F70CA">
        <w:rPr>
          <w:sz w:val="28"/>
          <w:szCs w:val="28"/>
        </w:rPr>
        <w:tab/>
      </w:r>
      <w:r w:rsidR="000C306A" w:rsidRPr="005F70CA">
        <w:rPr>
          <w:sz w:val="28"/>
          <w:szCs w:val="28"/>
        </w:rPr>
        <w:t xml:space="preserve">Для управления модульными установками автоматического газового пожаротушения в данном проекте предусмотрено оборудование </w:t>
      </w:r>
      <w:proofErr w:type="spellStart"/>
      <w:r w:rsidR="000C306A" w:rsidRPr="005F70CA">
        <w:rPr>
          <w:sz w:val="28"/>
          <w:szCs w:val="28"/>
        </w:rPr>
        <w:t>т.м</w:t>
      </w:r>
      <w:proofErr w:type="spellEnd"/>
      <w:r w:rsidR="000C306A" w:rsidRPr="005F70CA">
        <w:rPr>
          <w:sz w:val="28"/>
          <w:szCs w:val="28"/>
        </w:rPr>
        <w:t>. Рубеж РФ:</w:t>
      </w:r>
    </w:p>
    <w:p w14:paraId="294422EA" w14:textId="77777777" w:rsidR="000C306A" w:rsidRPr="005F70CA" w:rsidRDefault="000C306A" w:rsidP="000C306A">
      <w:pPr>
        <w:adjustRightInd w:val="0"/>
        <w:ind w:left="1701" w:right="567"/>
        <w:jc w:val="both"/>
        <w:rPr>
          <w:sz w:val="28"/>
          <w:szCs w:val="28"/>
        </w:rPr>
      </w:pPr>
      <w:r w:rsidRPr="005F70CA">
        <w:rPr>
          <w:sz w:val="28"/>
          <w:szCs w:val="28"/>
        </w:rPr>
        <w:t>- адресный приемно-контрольный прибор R3-Рубеж -2ОП (R3-Link);</w:t>
      </w:r>
    </w:p>
    <w:p w14:paraId="35FC3F9A" w14:textId="77777777" w:rsidR="000C306A" w:rsidRPr="005F70CA" w:rsidRDefault="000C306A" w:rsidP="000C306A">
      <w:pPr>
        <w:adjustRightInd w:val="0"/>
        <w:ind w:left="1701" w:right="567"/>
        <w:jc w:val="both"/>
        <w:rPr>
          <w:sz w:val="28"/>
          <w:szCs w:val="28"/>
        </w:rPr>
      </w:pPr>
      <w:r w:rsidRPr="005F70CA">
        <w:rPr>
          <w:sz w:val="28"/>
          <w:szCs w:val="28"/>
        </w:rPr>
        <w:t>- блок индикации R3-Рубеж-БИУ (R3-Link);</w:t>
      </w:r>
    </w:p>
    <w:p w14:paraId="2920D38F" w14:textId="77777777" w:rsidR="000C306A" w:rsidRPr="005F70CA" w:rsidRDefault="000C306A" w:rsidP="000C306A">
      <w:pPr>
        <w:adjustRightInd w:val="0"/>
        <w:ind w:left="1701" w:right="567"/>
        <w:jc w:val="both"/>
        <w:rPr>
          <w:sz w:val="28"/>
          <w:szCs w:val="28"/>
        </w:rPr>
      </w:pPr>
      <w:r w:rsidRPr="005F70CA">
        <w:rPr>
          <w:sz w:val="28"/>
          <w:szCs w:val="28"/>
        </w:rPr>
        <w:t>- пульт дистанционного управления R3-Рубеж-ПДУ -ПТ (R3-Link);</w:t>
      </w:r>
    </w:p>
    <w:p w14:paraId="6B60DBE7" w14:textId="77777777" w:rsidR="000C306A" w:rsidRPr="005F70CA" w:rsidRDefault="000C306A" w:rsidP="000C306A">
      <w:pPr>
        <w:adjustRightInd w:val="0"/>
        <w:ind w:left="1701" w:right="567"/>
        <w:jc w:val="both"/>
        <w:rPr>
          <w:sz w:val="28"/>
          <w:szCs w:val="28"/>
        </w:rPr>
      </w:pPr>
      <w:r w:rsidRPr="005F70CA">
        <w:rPr>
          <w:sz w:val="28"/>
          <w:szCs w:val="28"/>
        </w:rPr>
        <w:t>- адресный релейный модуль РМ-1К- R3;</w:t>
      </w:r>
    </w:p>
    <w:p w14:paraId="7DE12DA4" w14:textId="77777777" w:rsidR="000C306A" w:rsidRPr="005F70CA" w:rsidRDefault="000C306A" w:rsidP="000C306A">
      <w:pPr>
        <w:adjustRightInd w:val="0"/>
        <w:ind w:left="1701" w:right="567"/>
        <w:jc w:val="both"/>
        <w:rPr>
          <w:sz w:val="28"/>
          <w:szCs w:val="28"/>
        </w:rPr>
      </w:pPr>
      <w:r w:rsidRPr="005F70CA">
        <w:rPr>
          <w:sz w:val="28"/>
          <w:szCs w:val="28"/>
        </w:rPr>
        <w:t>- адресная метка АМ-1-R3;</w:t>
      </w:r>
    </w:p>
    <w:p w14:paraId="42A0EF2E" w14:textId="77777777" w:rsidR="000C306A" w:rsidRPr="005F70CA" w:rsidRDefault="000C306A" w:rsidP="000C306A">
      <w:pPr>
        <w:adjustRightInd w:val="0"/>
        <w:ind w:left="1701" w:right="567"/>
        <w:jc w:val="both"/>
        <w:rPr>
          <w:sz w:val="28"/>
          <w:szCs w:val="28"/>
        </w:rPr>
      </w:pPr>
      <w:r w:rsidRPr="005F70CA">
        <w:rPr>
          <w:sz w:val="28"/>
          <w:szCs w:val="28"/>
        </w:rPr>
        <w:t>- адресный модуль управления пожаротушением МПТ-1-R3;</w:t>
      </w:r>
    </w:p>
    <w:p w14:paraId="33048244" w14:textId="77777777" w:rsidR="000C306A" w:rsidRPr="005F70CA" w:rsidRDefault="000C306A" w:rsidP="000C306A">
      <w:pPr>
        <w:adjustRightInd w:val="0"/>
        <w:ind w:left="1701" w:right="567"/>
        <w:jc w:val="both"/>
        <w:rPr>
          <w:sz w:val="28"/>
          <w:szCs w:val="28"/>
        </w:rPr>
      </w:pPr>
      <w:r w:rsidRPr="005F70CA">
        <w:rPr>
          <w:sz w:val="28"/>
          <w:szCs w:val="28"/>
        </w:rPr>
        <w:t xml:space="preserve">- извещатель пожарный дымовой оптико-электронный адресно-аналоговый ИП212-64-R3;   </w:t>
      </w:r>
    </w:p>
    <w:p w14:paraId="4F063A47" w14:textId="77777777" w:rsidR="000C306A" w:rsidRPr="005F70CA" w:rsidRDefault="000C306A" w:rsidP="000C306A">
      <w:pPr>
        <w:adjustRightInd w:val="0"/>
        <w:ind w:left="1701" w:right="567"/>
        <w:jc w:val="both"/>
        <w:rPr>
          <w:sz w:val="28"/>
          <w:szCs w:val="28"/>
        </w:rPr>
      </w:pPr>
      <w:r w:rsidRPr="005F70CA">
        <w:rPr>
          <w:sz w:val="28"/>
          <w:szCs w:val="28"/>
        </w:rPr>
        <w:lastRenderedPageBreak/>
        <w:t>- устройство дистанционного пуска адресное "Пуск пожаротушения" УДП 513-11-R3;</w:t>
      </w:r>
    </w:p>
    <w:p w14:paraId="3CF68BE3" w14:textId="77777777" w:rsidR="000C306A" w:rsidRPr="005F70CA" w:rsidRDefault="000C306A" w:rsidP="000C306A">
      <w:pPr>
        <w:adjustRightInd w:val="0"/>
        <w:ind w:left="1701" w:right="567"/>
        <w:jc w:val="both"/>
        <w:rPr>
          <w:sz w:val="28"/>
          <w:szCs w:val="28"/>
        </w:rPr>
      </w:pPr>
      <w:r w:rsidRPr="005F70CA">
        <w:rPr>
          <w:sz w:val="28"/>
          <w:szCs w:val="28"/>
        </w:rPr>
        <w:t xml:space="preserve">- источники вторичного эл. питания ИВЭПР24/3,5. </w:t>
      </w:r>
    </w:p>
    <w:p w14:paraId="596151FD" w14:textId="60607F08" w:rsidR="000C306A" w:rsidRPr="005F70CA" w:rsidRDefault="000C306A" w:rsidP="000C306A">
      <w:pPr>
        <w:adjustRightInd w:val="0"/>
        <w:ind w:left="1701" w:right="567"/>
        <w:jc w:val="both"/>
        <w:rPr>
          <w:sz w:val="28"/>
          <w:szCs w:val="28"/>
        </w:rPr>
      </w:pPr>
      <w:r w:rsidRPr="005F70CA">
        <w:rPr>
          <w:sz w:val="28"/>
          <w:szCs w:val="28"/>
        </w:rPr>
        <w:t xml:space="preserve">     В проекте предусмотрена одна зона пожаротушения на </w:t>
      </w:r>
      <w:proofErr w:type="spellStart"/>
      <w:r w:rsidRPr="005F70CA">
        <w:rPr>
          <w:sz w:val="28"/>
          <w:szCs w:val="28"/>
        </w:rPr>
        <w:t>отм</w:t>
      </w:r>
      <w:proofErr w:type="spellEnd"/>
      <w:r w:rsidRPr="005F70CA">
        <w:rPr>
          <w:sz w:val="28"/>
          <w:szCs w:val="28"/>
        </w:rPr>
        <w:t>. -  4.200 в помещение серверной №39. Для тушения пожара в пом. серверной установлены два модуля газового пожаротушения МПТГ-С-20 FIREX.</w:t>
      </w:r>
    </w:p>
    <w:p w14:paraId="05933E8A" w14:textId="77777777" w:rsidR="000C306A" w:rsidRPr="005F70CA" w:rsidRDefault="000C306A" w:rsidP="000C306A">
      <w:pPr>
        <w:adjustRightInd w:val="0"/>
        <w:ind w:left="1701" w:right="567"/>
        <w:jc w:val="both"/>
      </w:pPr>
      <w:r w:rsidRPr="005F70CA">
        <w:rPr>
          <w:sz w:val="28"/>
          <w:szCs w:val="28"/>
        </w:rPr>
        <w:t>Адресный приемно-контрольный прибор R3-Рубеж -2ОП (R3-Link) - управляющий элемент системы газового пожаротушения. Контроль противопожарного состояния в защищаемом помещении осуществляется адресными оптико-электронными дымовыми пожарными извещателями ИП 212-64-</w:t>
      </w:r>
      <w:r w:rsidRPr="005F70CA">
        <w:rPr>
          <w:sz w:val="28"/>
          <w:szCs w:val="28"/>
          <w:lang w:val="en-US"/>
        </w:rPr>
        <w:t>R</w:t>
      </w:r>
      <w:r w:rsidRPr="005F70CA">
        <w:rPr>
          <w:sz w:val="28"/>
          <w:szCs w:val="28"/>
        </w:rPr>
        <w:t>3. К приемно-контрольному прибору по интерфейсу R3-Link подключается блок индикации R3-Рубеж-БИУ (заказан в разделе проекта АПС) и пульт дистанционного управления системой пожаротушения R3-ПДУ-ПТ.</w:t>
      </w:r>
      <w:r w:rsidRPr="005F70CA">
        <w:t xml:space="preserve"> </w:t>
      </w:r>
    </w:p>
    <w:p w14:paraId="7A2B699A" w14:textId="6A211AFB" w:rsidR="00CC3CC1" w:rsidRPr="005F70CA" w:rsidRDefault="003666B4" w:rsidP="000C306A">
      <w:pPr>
        <w:adjustRightInd w:val="0"/>
        <w:ind w:left="1701" w:right="567"/>
        <w:jc w:val="both"/>
        <w:rPr>
          <w:sz w:val="28"/>
          <w:szCs w:val="28"/>
        </w:rPr>
      </w:pPr>
      <w:r w:rsidRPr="005F70CA">
        <w:rPr>
          <w:sz w:val="28"/>
          <w:szCs w:val="28"/>
        </w:rPr>
        <w:tab/>
      </w:r>
      <w:r w:rsidR="00CC3CC1" w:rsidRPr="005F70CA">
        <w:rPr>
          <w:sz w:val="28"/>
          <w:szCs w:val="28"/>
        </w:rPr>
        <w:t xml:space="preserve">При настройке системы каждый модуль МПТ-1-R3 и каждое реле РМ-1К-R3 приписаны к отдельному светодиодному индикатору на R3-Рубеж-БИУ, по состоянию и цвету которого видно в каком состоянии находятся устройства управления пожаротушением - дежурное положение (норма), сработка, неисправность. </w:t>
      </w:r>
    </w:p>
    <w:p w14:paraId="7318B034" w14:textId="5BC14D36" w:rsidR="003666B4" w:rsidRPr="005F70CA" w:rsidRDefault="003666B4" w:rsidP="003666B4">
      <w:pPr>
        <w:ind w:left="1701" w:right="567"/>
        <w:jc w:val="both"/>
        <w:rPr>
          <w:sz w:val="28"/>
          <w:szCs w:val="28"/>
        </w:rPr>
      </w:pPr>
      <w:r w:rsidRPr="005F70CA">
        <w:rPr>
          <w:sz w:val="28"/>
          <w:szCs w:val="28"/>
        </w:rPr>
        <w:tab/>
      </w:r>
      <w:r w:rsidR="000C306A" w:rsidRPr="005F70CA">
        <w:rPr>
          <w:sz w:val="28"/>
          <w:szCs w:val="28"/>
        </w:rPr>
        <w:t xml:space="preserve">Пульт ПДУ-ПТ позволяет дистанционно (с поста охраны) вручную запускать и останавливать пожаротушение, а также включать и отключать автоматический режим работы МПТ-1-R3. Состояние зоны пожаротушения индицируется с помощью светодиодов, которые отображают пожар в зоне, режим автоматики, блокировку запуска, пуск/стоп, запущена задержка на пуск. При пожаре необходимо предусматривать до включения установок газового пожаротушения, отключение систем вентиляции, воздушного отопления, </w:t>
      </w:r>
      <w:proofErr w:type="gramStart"/>
      <w:r w:rsidR="000C306A" w:rsidRPr="005F70CA">
        <w:rPr>
          <w:sz w:val="28"/>
          <w:szCs w:val="28"/>
        </w:rPr>
        <w:t>кондиционирования</w:t>
      </w:r>
      <w:proofErr w:type="gramEnd"/>
      <w:r w:rsidR="000C306A" w:rsidRPr="005F70CA">
        <w:rPr>
          <w:sz w:val="28"/>
          <w:szCs w:val="28"/>
        </w:rPr>
        <w:t xml:space="preserve"> а также закрытие воздушных затворов или противопожарных клапанов. При этом время их полного закрытия не должно превышать 30 сек.  После выпуска огнетушащего газа, помещение допускается открыть и включить систему </w:t>
      </w:r>
      <w:proofErr w:type="spellStart"/>
      <w:r w:rsidR="000C306A" w:rsidRPr="005F70CA">
        <w:rPr>
          <w:sz w:val="28"/>
          <w:szCs w:val="28"/>
        </w:rPr>
        <w:t>газоудаления</w:t>
      </w:r>
      <w:proofErr w:type="spellEnd"/>
      <w:r w:rsidR="000C306A" w:rsidRPr="005F70CA">
        <w:rPr>
          <w:sz w:val="28"/>
          <w:szCs w:val="28"/>
        </w:rPr>
        <w:t xml:space="preserve"> по истечении 20 минут.</w:t>
      </w:r>
    </w:p>
    <w:p w14:paraId="1DF4A444" w14:textId="0C37E709" w:rsidR="00CC3CC1" w:rsidRPr="005F70CA" w:rsidRDefault="003666B4" w:rsidP="003666B4">
      <w:pPr>
        <w:ind w:left="1701" w:right="567"/>
        <w:jc w:val="both"/>
        <w:rPr>
          <w:b/>
          <w:bCs/>
          <w:iCs/>
          <w:sz w:val="28"/>
          <w:szCs w:val="28"/>
        </w:rPr>
      </w:pPr>
      <w:r w:rsidRPr="005F70CA">
        <w:rPr>
          <w:b/>
          <w:bCs/>
          <w:iCs/>
          <w:sz w:val="28"/>
          <w:szCs w:val="28"/>
        </w:rPr>
        <w:t xml:space="preserve">                      </w:t>
      </w:r>
      <w:r w:rsidR="00CC3CC1" w:rsidRPr="005F70CA">
        <w:rPr>
          <w:b/>
          <w:bCs/>
          <w:iCs/>
          <w:sz w:val="28"/>
          <w:szCs w:val="28"/>
        </w:rPr>
        <w:t>2.7 Запуск системы газового пожаротушения</w:t>
      </w:r>
    </w:p>
    <w:p w14:paraId="1A69936F" w14:textId="77777777" w:rsidR="000C306A" w:rsidRPr="005F70CA" w:rsidRDefault="003666B4" w:rsidP="000C306A">
      <w:pPr>
        <w:ind w:left="1701" w:right="567"/>
        <w:jc w:val="both"/>
        <w:rPr>
          <w:sz w:val="28"/>
          <w:szCs w:val="28"/>
        </w:rPr>
      </w:pPr>
      <w:r w:rsidRPr="005F70CA">
        <w:rPr>
          <w:sz w:val="28"/>
          <w:szCs w:val="28"/>
        </w:rPr>
        <w:tab/>
      </w:r>
      <w:r w:rsidR="000C306A" w:rsidRPr="005F70CA">
        <w:rPr>
          <w:sz w:val="28"/>
          <w:szCs w:val="28"/>
        </w:rPr>
        <w:t xml:space="preserve">При сработке двух извещателей (СП РК 2.02.-102-2022 п.5.1.10) или от устройства дистанционного пуска УДП513-11 "Пуск пожаротушения" формируется сигнал "Пожар" и прибор R3-Рубеж -2ОП дает команду на запуск тушения модулю МПТ-1-R3. После получения команды от ППКОПУ в защищаемом помещении модуль МПТ-1-R3 включает предупреждающую сигнализацию: световые извещатели "Газ! Уходи", "Газ! Не входи", звуковой оповещатель и начинает отсчет задержки выпуска газа. Одновременно с этим контролируется открытие двери, если в процессе отсчета времени до выдачи сигнала на устройство тушения откроется дверь в помещении, то срабатывает датчик открытия двери и модуль МПТ-1-R3 прекращает процесс отсчета времени и включается табло "Автоматика отключена". После восстановления датчика процесс отсчета времени возобновляется. Запуск первого модуля газового пожаротушения осуществляется с модуля управления пожаротушением МПТ-1-R3. Для запуска второго модуля газового пожаротушения предусмотрен релейный модуль РМ-1К-R3, который настраивается на событие "Тушение" в </w:t>
      </w:r>
      <w:r w:rsidR="000C306A" w:rsidRPr="005F70CA">
        <w:rPr>
          <w:sz w:val="28"/>
          <w:szCs w:val="28"/>
        </w:rPr>
        <w:lastRenderedPageBreak/>
        <w:t>серверной. Событие "Тушение" возникает при подаче модулем МПТ-1-R3 сигнала пуск (после отсчета задержки) на запорно-пусковое устройство газового модуля, подключенного на его выход. Это событие (сработка СДУ) передается по АЛС на ППКОПУ, который при его получении, дает команду РМ-1К-R3 на включение реле и происходит запуск второго газового модуля в данной зоне. Сигнал о сработке второго газового модуля передается по АЛС на ППКОПУ.</w:t>
      </w:r>
    </w:p>
    <w:p w14:paraId="4B6BD5FE" w14:textId="3D516C03" w:rsidR="000C306A" w:rsidRPr="005F70CA" w:rsidRDefault="000C306A" w:rsidP="000C306A">
      <w:pPr>
        <w:adjustRightInd w:val="0"/>
        <w:ind w:left="1701" w:right="567"/>
        <w:jc w:val="both"/>
        <w:rPr>
          <w:sz w:val="28"/>
          <w:szCs w:val="28"/>
        </w:rPr>
      </w:pPr>
      <w:r w:rsidRPr="005F70CA">
        <w:rPr>
          <w:sz w:val="28"/>
          <w:szCs w:val="28"/>
        </w:rPr>
        <w:t xml:space="preserve">     Адресный модуль управления пожаротушением МПТ-1 - R3, адресный релейный модуль РМ-1К-R3, адресная метка АМ-1-R3, источник вторичного эл. питания ИВЭПР24/3,5 размещаются в защищаемом помещении. Адресный приемно-контрольный прибор R3-Рубеж -2ОП, блок индикации R3-Рубеж-БИУ, пульт дистанционного управления R3-Рубеж-ПДУ -ПТ размещаются в помещении пожарного поста (пом.7) на </w:t>
      </w:r>
      <w:proofErr w:type="spellStart"/>
      <w:r w:rsidRPr="005F70CA">
        <w:rPr>
          <w:sz w:val="28"/>
          <w:szCs w:val="28"/>
        </w:rPr>
        <w:t>отм</w:t>
      </w:r>
      <w:proofErr w:type="spellEnd"/>
      <w:r w:rsidRPr="005F70CA">
        <w:rPr>
          <w:sz w:val="28"/>
          <w:szCs w:val="28"/>
        </w:rPr>
        <w:t xml:space="preserve">. - 4,200. Адресный модуль управления пожаротушением МПТ-1 - R3, адресный релейный модуль РМ-1К-R3, адресная метка АМ-1-R3, извещатель адресный пожарный дымовой ИП212-64-R3; устройство дистанционного пуска адресное "Пуск пожаротушения" УДП 513-11-R3 включаются в адресную линию связи АЛС1 ППКОУП R3-Рубеж- 2ОП. </w:t>
      </w:r>
    </w:p>
    <w:p w14:paraId="02FD52D6" w14:textId="44542922" w:rsidR="000C306A" w:rsidRPr="005F70CA" w:rsidRDefault="000C306A" w:rsidP="000C306A">
      <w:pPr>
        <w:adjustRightInd w:val="0"/>
        <w:ind w:left="1701" w:right="567"/>
        <w:jc w:val="both"/>
        <w:rPr>
          <w:sz w:val="28"/>
          <w:szCs w:val="28"/>
        </w:rPr>
      </w:pPr>
      <w:r w:rsidRPr="005F70CA">
        <w:rPr>
          <w:sz w:val="28"/>
          <w:szCs w:val="28"/>
        </w:rPr>
        <w:t xml:space="preserve">      Компьютер с ПО Fire </w:t>
      </w:r>
      <w:proofErr w:type="spellStart"/>
      <w:r w:rsidRPr="005F70CA">
        <w:rPr>
          <w:sz w:val="28"/>
          <w:szCs w:val="28"/>
        </w:rPr>
        <w:t>Sec</w:t>
      </w:r>
      <w:proofErr w:type="spellEnd"/>
      <w:r w:rsidRPr="005F70CA">
        <w:rPr>
          <w:sz w:val="28"/>
          <w:szCs w:val="28"/>
        </w:rPr>
        <w:t xml:space="preserve"> заказываются в разделе проекта АПС.</w:t>
      </w:r>
    </w:p>
    <w:p w14:paraId="7ED10A50" w14:textId="7F988D16" w:rsidR="00CC3CC1" w:rsidRPr="005F70CA" w:rsidRDefault="003666B4" w:rsidP="000C306A">
      <w:pPr>
        <w:ind w:left="1701" w:right="567"/>
        <w:jc w:val="both"/>
        <w:rPr>
          <w:b/>
          <w:sz w:val="28"/>
          <w:szCs w:val="28"/>
        </w:rPr>
      </w:pPr>
      <w:r w:rsidRPr="005F70CA">
        <w:rPr>
          <w:b/>
          <w:sz w:val="28"/>
          <w:szCs w:val="28"/>
        </w:rPr>
        <w:tab/>
        <w:t xml:space="preserve">                          </w:t>
      </w:r>
      <w:r w:rsidR="00CC3CC1" w:rsidRPr="005F70CA">
        <w:rPr>
          <w:b/>
          <w:sz w:val="28"/>
          <w:szCs w:val="28"/>
        </w:rPr>
        <w:t>2.8 Решения по кабельной разводке</w:t>
      </w:r>
    </w:p>
    <w:p w14:paraId="2B5AD6EE" w14:textId="77777777" w:rsidR="000C306A" w:rsidRPr="005F70CA" w:rsidRDefault="003666B4" w:rsidP="000C306A">
      <w:pPr>
        <w:adjustRightInd w:val="0"/>
        <w:ind w:left="1701" w:right="567" w:firstLine="425"/>
        <w:jc w:val="both"/>
        <w:rPr>
          <w:sz w:val="28"/>
          <w:szCs w:val="28"/>
        </w:rPr>
      </w:pPr>
      <w:r w:rsidRPr="005F70CA">
        <w:rPr>
          <w:sz w:val="28"/>
          <w:szCs w:val="28"/>
        </w:rPr>
        <w:tab/>
      </w:r>
      <w:r w:rsidR="000C306A" w:rsidRPr="005F70CA">
        <w:rPr>
          <w:sz w:val="28"/>
          <w:szCs w:val="28"/>
        </w:rPr>
        <w:t>Кабельные линии систем автоматического пожаротушения выполнить кабелем в негорючей оболочке (см. проект).</w:t>
      </w:r>
    </w:p>
    <w:p w14:paraId="56F433B0" w14:textId="77777777" w:rsidR="000C306A" w:rsidRPr="005F70CA" w:rsidRDefault="000C306A" w:rsidP="000C306A">
      <w:pPr>
        <w:adjustRightInd w:val="0"/>
        <w:ind w:left="1701" w:right="567" w:firstLine="425"/>
        <w:jc w:val="both"/>
        <w:rPr>
          <w:sz w:val="28"/>
          <w:szCs w:val="28"/>
        </w:rPr>
      </w:pPr>
      <w:r w:rsidRPr="005F70CA">
        <w:rPr>
          <w:sz w:val="28"/>
          <w:szCs w:val="28"/>
        </w:rPr>
        <w:t xml:space="preserve">  Отверстия для прохождения кабельных линий сквозь стены и перегородки сверлить по месту. Трассы прокладки кабелей определить при монтаже систем. Расстояние при параллельной прокладке между шлейфами АПС, силовыми и осветительными цепями, а также расстояние между датчиками АПС и электрическими светильниками должно быть не менее 0,5м.</w:t>
      </w:r>
    </w:p>
    <w:p w14:paraId="716FCEDC" w14:textId="77777777" w:rsidR="000C306A" w:rsidRPr="005F70CA" w:rsidRDefault="000C306A" w:rsidP="000C306A">
      <w:pPr>
        <w:ind w:left="1701" w:right="567" w:firstLine="425"/>
        <w:jc w:val="both"/>
        <w:rPr>
          <w:sz w:val="28"/>
          <w:szCs w:val="28"/>
        </w:rPr>
      </w:pPr>
      <w:r w:rsidRPr="005F70CA">
        <w:rPr>
          <w:sz w:val="28"/>
          <w:szCs w:val="28"/>
        </w:rPr>
        <w:t>Прокладку кабелей выполнить в соответствии с требованиями ПУЭ.</w:t>
      </w:r>
    </w:p>
    <w:p w14:paraId="038DBFCC" w14:textId="044021BC" w:rsidR="00CC3CC1" w:rsidRPr="005F70CA" w:rsidRDefault="003666B4" w:rsidP="000C306A">
      <w:pPr>
        <w:adjustRightInd w:val="0"/>
        <w:ind w:left="1701" w:right="567"/>
        <w:jc w:val="both"/>
        <w:rPr>
          <w:b/>
          <w:bCs/>
          <w:sz w:val="28"/>
          <w:szCs w:val="28"/>
        </w:rPr>
      </w:pPr>
      <w:r w:rsidRPr="005F70CA">
        <w:rPr>
          <w:b/>
          <w:bCs/>
          <w:sz w:val="28"/>
          <w:szCs w:val="28"/>
        </w:rPr>
        <w:t xml:space="preserve">                             </w:t>
      </w:r>
      <w:r w:rsidR="00CC3CC1" w:rsidRPr="005F70CA">
        <w:rPr>
          <w:b/>
          <w:bCs/>
          <w:sz w:val="28"/>
          <w:szCs w:val="28"/>
        </w:rPr>
        <w:t>2.9 Электроснабжение систем</w:t>
      </w:r>
    </w:p>
    <w:p w14:paraId="14156C5C" w14:textId="77777777" w:rsidR="000C306A" w:rsidRPr="005F70CA" w:rsidRDefault="003666B4" w:rsidP="000C306A">
      <w:pPr>
        <w:ind w:left="1701" w:right="567" w:firstLine="425"/>
        <w:jc w:val="both"/>
        <w:rPr>
          <w:bCs/>
          <w:sz w:val="28"/>
          <w:szCs w:val="28"/>
        </w:rPr>
      </w:pPr>
      <w:r w:rsidRPr="005F70CA">
        <w:rPr>
          <w:bCs/>
          <w:sz w:val="28"/>
          <w:szCs w:val="28"/>
        </w:rPr>
        <w:tab/>
      </w:r>
      <w:r w:rsidR="000C306A" w:rsidRPr="005F70CA">
        <w:rPr>
          <w:bCs/>
          <w:sz w:val="28"/>
          <w:szCs w:val="28"/>
        </w:rPr>
        <w:t xml:space="preserve">Основное электропитание 220В по первой категории обеспечивается заказчиком. </w:t>
      </w:r>
    </w:p>
    <w:p w14:paraId="14EACC02" w14:textId="77777777" w:rsidR="000C306A" w:rsidRPr="005F70CA" w:rsidRDefault="000C306A" w:rsidP="000C306A">
      <w:pPr>
        <w:adjustRightInd w:val="0"/>
        <w:spacing w:before="60"/>
        <w:ind w:left="1701" w:right="567" w:firstLine="425"/>
        <w:jc w:val="both"/>
        <w:rPr>
          <w:sz w:val="28"/>
          <w:szCs w:val="28"/>
        </w:rPr>
      </w:pPr>
      <w:r w:rsidRPr="005F70CA">
        <w:rPr>
          <w:sz w:val="28"/>
          <w:szCs w:val="28"/>
        </w:rPr>
        <w:t>Электропитание модуля управления пожаротушением МПТ-1-R3, релейного модуля РМ-1К-R3 осуществляется от источники вторичного эл. питания ИВЭПР24/3,5.</w:t>
      </w:r>
    </w:p>
    <w:p w14:paraId="0EA12040" w14:textId="77777777" w:rsidR="000C306A" w:rsidRPr="005F70CA" w:rsidRDefault="000C306A" w:rsidP="000C306A">
      <w:pPr>
        <w:adjustRightInd w:val="0"/>
        <w:spacing w:before="60"/>
        <w:ind w:left="1701" w:right="567" w:firstLine="425"/>
        <w:jc w:val="both"/>
        <w:rPr>
          <w:sz w:val="28"/>
          <w:szCs w:val="28"/>
        </w:rPr>
      </w:pPr>
      <w:r w:rsidRPr="005F70CA">
        <w:rPr>
          <w:sz w:val="28"/>
          <w:szCs w:val="28"/>
        </w:rPr>
        <w:t>Электропитание R3-Рубеж -2ОП, R3-Рубеж-ПДУ -ПТ осуществляется от источника вторичного эл. питания ИВЭПР12/5, заказанного в разделе АПС.</w:t>
      </w:r>
    </w:p>
    <w:p w14:paraId="24C2FDE0" w14:textId="32733F9D" w:rsidR="00BD619C" w:rsidRPr="005F70CA" w:rsidRDefault="000C306A" w:rsidP="000C306A">
      <w:pPr>
        <w:ind w:left="1701" w:right="567"/>
        <w:jc w:val="both"/>
        <w:rPr>
          <w:sz w:val="28"/>
          <w:szCs w:val="28"/>
        </w:rPr>
      </w:pPr>
      <w:r w:rsidRPr="005F70CA">
        <w:rPr>
          <w:bCs/>
          <w:sz w:val="28"/>
          <w:szCs w:val="28"/>
        </w:rPr>
        <w:t>В источниках вторичного эл. питания установлены аккумуляторные батареи 7Ач</w:t>
      </w:r>
      <w:r w:rsidRPr="005F70CA">
        <w:rPr>
          <w:sz w:val="28"/>
          <w:szCs w:val="28"/>
        </w:rPr>
        <w:t>, рассчитанные на непрерывную работу системы в течение 24 часов в дежурном режиме и не менее 3-х часов в режиме «тревога»</w:t>
      </w:r>
      <w:r w:rsidR="00BD619C" w:rsidRPr="005F70CA">
        <w:rPr>
          <w:sz w:val="28"/>
          <w:szCs w:val="28"/>
        </w:rPr>
        <w:t>.</w:t>
      </w:r>
    </w:p>
    <w:p w14:paraId="14CE6B07" w14:textId="174C5B69" w:rsidR="00CC3CC1" w:rsidRPr="005F70CA" w:rsidRDefault="00BD619C" w:rsidP="00CC3CC1">
      <w:pPr>
        <w:pStyle w:val="23"/>
        <w:keepNext/>
        <w:ind w:left="2526" w:right="367"/>
        <w:jc w:val="left"/>
        <w:rPr>
          <w:sz w:val="28"/>
          <w:szCs w:val="28"/>
        </w:rPr>
      </w:pPr>
      <w:r w:rsidRPr="005F70CA">
        <w:rPr>
          <w:sz w:val="28"/>
          <w:szCs w:val="28"/>
        </w:rPr>
        <w:t xml:space="preserve">                   </w:t>
      </w:r>
      <w:r w:rsidR="00CC3CC1" w:rsidRPr="005F70CA">
        <w:rPr>
          <w:sz w:val="28"/>
          <w:szCs w:val="28"/>
        </w:rPr>
        <w:t>2.10 Защитное заземление и зануление</w:t>
      </w:r>
    </w:p>
    <w:p w14:paraId="301D8380" w14:textId="60284345" w:rsidR="00BD619C" w:rsidRPr="005F70CA" w:rsidRDefault="00BD619C" w:rsidP="00F43E83">
      <w:pPr>
        <w:pStyle w:val="23"/>
        <w:ind w:left="1701" w:right="567" w:firstLine="425"/>
        <w:jc w:val="both"/>
        <w:rPr>
          <w:b w:val="0"/>
          <w:bCs/>
          <w:sz w:val="22"/>
          <w:szCs w:val="22"/>
        </w:rPr>
      </w:pPr>
      <w:r w:rsidRPr="005F70CA">
        <w:rPr>
          <w:b w:val="0"/>
          <w:bCs/>
          <w:sz w:val="28"/>
          <w:szCs w:val="28"/>
        </w:rPr>
        <w:tab/>
      </w:r>
      <w:r w:rsidR="000C306A" w:rsidRPr="005F70CA">
        <w:rPr>
          <w:b w:val="0"/>
          <w:bCs/>
          <w:sz w:val="28"/>
          <w:szCs w:val="28"/>
        </w:rPr>
        <w:t>Защитное заземление и зануление приборов систем АПС и автоматического газового пожаротушения выполняются в общем контуре в соответствии с требованиями ПУЭ</w:t>
      </w:r>
      <w:r w:rsidR="000C306A" w:rsidRPr="005F70CA">
        <w:rPr>
          <w:b w:val="0"/>
          <w:bCs/>
          <w:sz w:val="22"/>
          <w:szCs w:val="22"/>
        </w:rPr>
        <w:t>.</w:t>
      </w:r>
    </w:p>
    <w:p w14:paraId="0C7D3362" w14:textId="655A5C46" w:rsidR="00CC3CC1" w:rsidRPr="005F70CA" w:rsidRDefault="00BD619C" w:rsidP="00CC3CC1">
      <w:pPr>
        <w:tabs>
          <w:tab w:val="left" w:pos="8505"/>
        </w:tabs>
        <w:ind w:left="2526" w:right="367"/>
        <w:jc w:val="both"/>
        <w:rPr>
          <w:b/>
          <w:bCs/>
          <w:iCs/>
          <w:sz w:val="28"/>
          <w:szCs w:val="28"/>
        </w:rPr>
      </w:pPr>
      <w:r w:rsidRPr="005F70CA">
        <w:rPr>
          <w:b/>
          <w:bCs/>
          <w:iCs/>
          <w:sz w:val="28"/>
          <w:szCs w:val="28"/>
        </w:rPr>
        <w:t xml:space="preserve">    </w:t>
      </w:r>
      <w:r w:rsidR="00CC3CC1" w:rsidRPr="005F70CA">
        <w:rPr>
          <w:b/>
          <w:bCs/>
          <w:iCs/>
          <w:sz w:val="28"/>
          <w:szCs w:val="28"/>
        </w:rPr>
        <w:t>2.11 Мероприятия по охране труда и технике безопасности АГПТ</w:t>
      </w:r>
    </w:p>
    <w:p w14:paraId="1BEAFEE9" w14:textId="77777777" w:rsidR="00F43E83" w:rsidRPr="005F70CA" w:rsidRDefault="00BD619C" w:rsidP="00F43E83">
      <w:pPr>
        <w:ind w:left="1701" w:right="567" w:firstLine="425"/>
        <w:jc w:val="both"/>
        <w:rPr>
          <w:bCs/>
          <w:iCs/>
          <w:sz w:val="28"/>
          <w:szCs w:val="28"/>
        </w:rPr>
      </w:pPr>
      <w:r w:rsidRPr="005F70CA">
        <w:rPr>
          <w:bCs/>
          <w:iCs/>
          <w:sz w:val="28"/>
          <w:szCs w:val="28"/>
        </w:rPr>
        <w:tab/>
      </w:r>
      <w:r w:rsidR="00F43E83" w:rsidRPr="005F70CA">
        <w:rPr>
          <w:bCs/>
          <w:iCs/>
          <w:sz w:val="28"/>
          <w:szCs w:val="28"/>
        </w:rPr>
        <w:t xml:space="preserve">Для обеспечения безопасности персонала находящегося в зоне распыления </w:t>
      </w:r>
      <w:r w:rsidR="00F43E83" w:rsidRPr="005F70CA">
        <w:rPr>
          <w:bCs/>
          <w:iCs/>
          <w:sz w:val="28"/>
          <w:szCs w:val="28"/>
        </w:rPr>
        <w:lastRenderedPageBreak/>
        <w:t>огнетушащего вещества необходимо соблюдение требований СН РК 2.02-02-2023 и настоящего раздела.</w:t>
      </w:r>
    </w:p>
    <w:p w14:paraId="2141F32F" w14:textId="77777777" w:rsidR="00F43E83" w:rsidRPr="005F70CA" w:rsidRDefault="00F43E83" w:rsidP="00F43E83">
      <w:pPr>
        <w:ind w:left="1701" w:right="567" w:firstLine="425"/>
        <w:jc w:val="both"/>
        <w:rPr>
          <w:bCs/>
          <w:iCs/>
          <w:sz w:val="28"/>
          <w:szCs w:val="28"/>
        </w:rPr>
      </w:pPr>
      <w:r w:rsidRPr="005F70CA">
        <w:rPr>
          <w:bCs/>
          <w:iCs/>
          <w:sz w:val="28"/>
          <w:szCs w:val="28"/>
        </w:rPr>
        <w:t>Зона действия установки газового пожаротушения и прилегающей к ней зоны должны обеспечиваться:</w:t>
      </w:r>
    </w:p>
    <w:p w14:paraId="7A1B10F0" w14:textId="77777777" w:rsidR="00F43E83" w:rsidRPr="005F70CA" w:rsidRDefault="00F43E83" w:rsidP="00F43E83">
      <w:pPr>
        <w:ind w:left="1701" w:right="567" w:firstLine="425"/>
        <w:jc w:val="both"/>
        <w:rPr>
          <w:bCs/>
          <w:iCs/>
          <w:sz w:val="28"/>
          <w:szCs w:val="28"/>
        </w:rPr>
      </w:pPr>
      <w:r w:rsidRPr="005F70CA">
        <w:rPr>
          <w:bCs/>
          <w:iCs/>
          <w:sz w:val="28"/>
          <w:szCs w:val="28"/>
        </w:rPr>
        <w:t>– предупредительным знаком безопасности при входе в помещение, который должен информировать входящих о наличии в помещении системы АУПТ;</w:t>
      </w:r>
    </w:p>
    <w:p w14:paraId="7B65B03C" w14:textId="77777777" w:rsidR="00F43E83" w:rsidRPr="005F70CA" w:rsidRDefault="00F43E83" w:rsidP="00F43E83">
      <w:pPr>
        <w:ind w:left="1701" w:right="567" w:firstLine="425"/>
        <w:jc w:val="both"/>
        <w:rPr>
          <w:bCs/>
          <w:iCs/>
          <w:sz w:val="28"/>
          <w:szCs w:val="28"/>
        </w:rPr>
      </w:pPr>
      <w:r w:rsidRPr="005F70CA">
        <w:rPr>
          <w:bCs/>
          <w:iCs/>
          <w:sz w:val="28"/>
          <w:szCs w:val="28"/>
        </w:rPr>
        <w:t>– проектной 30-ти секундной задержкой по времени срабатывания системы АУПТ для эвакуации персонала;</w:t>
      </w:r>
    </w:p>
    <w:p w14:paraId="0726E11E" w14:textId="77777777" w:rsidR="00F43E83" w:rsidRPr="005F70CA" w:rsidRDefault="00F43E83" w:rsidP="00F43E83">
      <w:pPr>
        <w:ind w:left="1701" w:right="567" w:firstLine="425"/>
        <w:jc w:val="both"/>
        <w:rPr>
          <w:bCs/>
          <w:iCs/>
          <w:sz w:val="28"/>
          <w:szCs w:val="28"/>
        </w:rPr>
      </w:pPr>
      <w:r w:rsidRPr="005F70CA">
        <w:rPr>
          <w:bCs/>
          <w:iCs/>
          <w:sz w:val="28"/>
          <w:szCs w:val="28"/>
        </w:rPr>
        <w:t>– отключением или блокировкой системы АУПТ на время проверки, профилактики или ремонта;</w:t>
      </w:r>
    </w:p>
    <w:p w14:paraId="7996DDFD" w14:textId="77777777" w:rsidR="00F43E83" w:rsidRPr="005F70CA" w:rsidRDefault="00F43E83" w:rsidP="00F43E83">
      <w:pPr>
        <w:ind w:left="1701" w:right="567" w:firstLine="425"/>
        <w:jc w:val="both"/>
        <w:rPr>
          <w:bCs/>
          <w:iCs/>
          <w:sz w:val="28"/>
          <w:szCs w:val="28"/>
        </w:rPr>
      </w:pPr>
      <w:r w:rsidRPr="005F70CA">
        <w:rPr>
          <w:bCs/>
          <w:iCs/>
          <w:sz w:val="28"/>
          <w:szCs w:val="28"/>
        </w:rPr>
        <w:t>– постоянным проведением инструктажей под роспись, учений и занятий всего обслуживающего персонала;</w:t>
      </w:r>
    </w:p>
    <w:p w14:paraId="2BCF258D" w14:textId="77777777" w:rsidR="00F43E83" w:rsidRPr="005F70CA" w:rsidRDefault="00F43E83" w:rsidP="00F43E83">
      <w:pPr>
        <w:ind w:left="1701" w:right="567" w:firstLine="425"/>
        <w:jc w:val="both"/>
        <w:rPr>
          <w:bCs/>
          <w:iCs/>
          <w:sz w:val="28"/>
          <w:szCs w:val="28"/>
        </w:rPr>
      </w:pPr>
      <w:r w:rsidRPr="005F70CA">
        <w:rPr>
          <w:bCs/>
          <w:iCs/>
          <w:sz w:val="28"/>
          <w:szCs w:val="28"/>
        </w:rPr>
        <w:t>– наличием ответственного лица для оперативного контроля за содержанием установки в надлежащем исправном состоянии;</w:t>
      </w:r>
    </w:p>
    <w:p w14:paraId="705CCAA6" w14:textId="2B2908E8" w:rsidR="00CC3CC1" w:rsidRDefault="00F43E83" w:rsidP="00F43E83">
      <w:pPr>
        <w:ind w:left="1701" w:right="567"/>
        <w:jc w:val="both"/>
        <w:rPr>
          <w:bCs/>
          <w:iCs/>
          <w:sz w:val="28"/>
          <w:szCs w:val="28"/>
        </w:rPr>
      </w:pPr>
      <w:r w:rsidRPr="005F70CA">
        <w:rPr>
          <w:bCs/>
          <w:iCs/>
          <w:sz w:val="28"/>
          <w:szCs w:val="28"/>
        </w:rPr>
        <w:t>– быстрым обнаружением и спасением людей, оставшихся внутри опасной зоны, путём немедленного осмотра защищаемого помещения специально обученным и снаряжённым персоналом; вход в зону возможен только в индивидуальных средствах защиты дыхания.</w:t>
      </w:r>
    </w:p>
    <w:p w14:paraId="6047745C" w14:textId="211E90DA" w:rsidR="006A03B4" w:rsidRDefault="006A03B4" w:rsidP="00F43E83">
      <w:pPr>
        <w:ind w:left="1701" w:right="567"/>
        <w:jc w:val="both"/>
        <w:rPr>
          <w:bCs/>
          <w:iCs/>
          <w:sz w:val="28"/>
          <w:szCs w:val="28"/>
        </w:rPr>
      </w:pPr>
    </w:p>
    <w:p w14:paraId="2CA7BABC" w14:textId="251D3FFF" w:rsidR="006A03B4" w:rsidRDefault="006A03B4" w:rsidP="00F43E83">
      <w:pPr>
        <w:ind w:left="1701" w:right="567"/>
        <w:jc w:val="both"/>
        <w:rPr>
          <w:bCs/>
          <w:iCs/>
          <w:sz w:val="28"/>
          <w:szCs w:val="28"/>
        </w:rPr>
      </w:pPr>
    </w:p>
    <w:p w14:paraId="6E2CD55A" w14:textId="7A546FC9" w:rsidR="006A03B4" w:rsidRPr="00044FC1" w:rsidRDefault="00871F70" w:rsidP="00044FC1">
      <w:pPr>
        <w:pStyle w:val="a6"/>
        <w:numPr>
          <w:ilvl w:val="0"/>
          <w:numId w:val="19"/>
        </w:numPr>
        <w:ind w:left="2977" w:right="567" w:firstLine="142"/>
        <w:jc w:val="both"/>
        <w:rPr>
          <w:b/>
          <w:sz w:val="32"/>
          <w:szCs w:val="32"/>
        </w:rPr>
      </w:pPr>
      <w:r>
        <w:rPr>
          <w:b/>
          <w:color w:val="000000" w:themeColor="text1"/>
          <w:sz w:val="28"/>
        </w:rPr>
        <w:t xml:space="preserve"> </w:t>
      </w:r>
      <w:r w:rsidRPr="00044FC1">
        <w:rPr>
          <w:b/>
          <w:color w:val="000000" w:themeColor="text1"/>
          <w:sz w:val="32"/>
          <w:szCs w:val="32"/>
        </w:rPr>
        <w:t>Тепломеханические решения котельных</w:t>
      </w:r>
    </w:p>
    <w:p w14:paraId="4F0643AA" w14:textId="48D9F538" w:rsidR="00871F70" w:rsidRPr="00E14CC3" w:rsidRDefault="00E14CC3" w:rsidP="00E14CC3">
      <w:pPr>
        <w:pStyle w:val="1"/>
        <w:ind w:left="1701" w:right="567" w:firstLine="567"/>
        <w:jc w:val="both"/>
        <w:rPr>
          <w:b w:val="0"/>
          <w:sz w:val="28"/>
          <w:szCs w:val="28"/>
        </w:rPr>
      </w:pPr>
      <w:r w:rsidRPr="002F15AC">
        <w:rPr>
          <w:b w:val="0"/>
          <w:sz w:val="28"/>
          <w:szCs w:val="28"/>
          <w:shd w:val="clear" w:color="auto" w:fill="FFFFFF"/>
        </w:rPr>
        <w:t>На момент обследования з</w:t>
      </w:r>
      <w:r>
        <w:rPr>
          <w:b w:val="0"/>
          <w:sz w:val="28"/>
          <w:szCs w:val="28"/>
          <w:shd w:val="clear" w:color="auto" w:fill="FFFFFF"/>
        </w:rPr>
        <w:t>дания, монтажные работы по тепломеханическим решениям котельных</w:t>
      </w:r>
      <w:r w:rsidRPr="002F15AC">
        <w:rPr>
          <w:b w:val="0"/>
          <w:sz w:val="28"/>
          <w:szCs w:val="28"/>
          <w:shd w:val="clear" w:color="auto" w:fill="FFFFFF"/>
        </w:rPr>
        <w:t xml:space="preserve"> в здан</w:t>
      </w:r>
      <w:r>
        <w:rPr>
          <w:b w:val="0"/>
          <w:sz w:val="28"/>
          <w:szCs w:val="28"/>
          <w:shd w:val="clear" w:color="auto" w:fill="FFFFFF"/>
        </w:rPr>
        <w:t>ии не выполнялись. Необходимо в полном объеме</w:t>
      </w:r>
      <w:r w:rsidRPr="002F15AC">
        <w:rPr>
          <w:b w:val="0"/>
          <w:sz w:val="28"/>
          <w:szCs w:val="28"/>
          <w:shd w:val="clear" w:color="auto" w:fill="FFFFFF"/>
        </w:rPr>
        <w:t xml:space="preserve"> выполнить монтажные работы по пр</w:t>
      </w:r>
      <w:r>
        <w:rPr>
          <w:b w:val="0"/>
          <w:sz w:val="28"/>
          <w:szCs w:val="28"/>
          <w:shd w:val="clear" w:color="auto" w:fill="FFFFFF"/>
        </w:rPr>
        <w:t>оектной документации марки ТМ.</w:t>
      </w:r>
    </w:p>
    <w:p w14:paraId="2C4CEEB1"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Настоящий проект выполнен на основании технического задания.</w:t>
      </w:r>
    </w:p>
    <w:p w14:paraId="1E6DB913"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 xml:space="preserve">Котельная проектируется в качестве источника тепловой энергии для отопления, вентиляции и горячего водоснабжения "Гостиничный комплекс с подземным паркингом и со сносом существующего здания по адресу: г. Алматы, Бостандыкский район, проспект Аль- Фараби 140. Незавершенное строительство".                                    </w:t>
      </w:r>
    </w:p>
    <w:p w14:paraId="7261BDEE"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К установке приняты два стальных водогрейных котла BB-2000 фирмы «</w:t>
      </w:r>
      <w:proofErr w:type="spellStart"/>
      <w:r>
        <w:rPr>
          <w:rFonts w:eastAsiaTheme="minorHAnsi"/>
          <w:color w:val="000000"/>
          <w:sz w:val="29"/>
          <w:szCs w:val="29"/>
        </w:rPr>
        <w:t>BuranBoiler</w:t>
      </w:r>
      <w:proofErr w:type="spellEnd"/>
      <w:r>
        <w:rPr>
          <w:rFonts w:eastAsiaTheme="minorHAnsi"/>
          <w:color w:val="000000"/>
          <w:sz w:val="29"/>
          <w:szCs w:val="29"/>
        </w:rPr>
        <w:t>» (Казахстан) тепловой мощностью 2000 кВт каждый, работающий на жидком и газообразном топливе.</w:t>
      </w:r>
    </w:p>
    <w:p w14:paraId="2AC03DDC" w14:textId="77777777" w:rsidR="00871F70" w:rsidRDefault="00871F70" w:rsidP="00871F70">
      <w:pPr>
        <w:widowControl/>
        <w:adjustRightInd w:val="0"/>
        <w:ind w:left="1701" w:right="567" w:firstLine="567"/>
        <w:jc w:val="both"/>
        <w:rPr>
          <w:rFonts w:eastAsiaTheme="minorHAnsi"/>
          <w:color w:val="000000"/>
          <w:sz w:val="29"/>
          <w:szCs w:val="29"/>
        </w:rPr>
      </w:pPr>
    </w:p>
    <w:p w14:paraId="2C11F811"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Климатические данные:</w:t>
      </w:r>
    </w:p>
    <w:p w14:paraId="4866612B"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 расчетная температура наружного воздуха для</w:t>
      </w:r>
    </w:p>
    <w:p w14:paraId="1AAA82EB"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проектирования систем отопления               -20,1°C;</w:t>
      </w:r>
    </w:p>
    <w:p w14:paraId="1A6D321D"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 xml:space="preserve">- продолжительность отопительного периода    168 </w:t>
      </w:r>
      <w:proofErr w:type="spellStart"/>
      <w:r>
        <w:rPr>
          <w:rFonts w:eastAsiaTheme="minorHAnsi"/>
          <w:color w:val="000000"/>
          <w:sz w:val="29"/>
          <w:szCs w:val="29"/>
        </w:rPr>
        <w:t>сут</w:t>
      </w:r>
      <w:proofErr w:type="spellEnd"/>
      <w:r>
        <w:rPr>
          <w:rFonts w:eastAsiaTheme="minorHAnsi"/>
          <w:color w:val="000000"/>
          <w:sz w:val="29"/>
          <w:szCs w:val="29"/>
        </w:rPr>
        <w:t>.;</w:t>
      </w:r>
    </w:p>
    <w:p w14:paraId="6A28339C"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 xml:space="preserve">- средняя температура за отопительный </w:t>
      </w:r>
      <w:proofErr w:type="gramStart"/>
      <w:r>
        <w:rPr>
          <w:rFonts w:eastAsiaTheme="minorHAnsi"/>
          <w:color w:val="000000"/>
          <w:sz w:val="29"/>
          <w:szCs w:val="29"/>
        </w:rPr>
        <w:t>период  +</w:t>
      </w:r>
      <w:proofErr w:type="gramEnd"/>
      <w:r>
        <w:rPr>
          <w:rFonts w:eastAsiaTheme="minorHAnsi"/>
          <w:color w:val="000000"/>
          <w:sz w:val="29"/>
          <w:szCs w:val="29"/>
        </w:rPr>
        <w:t>0,4 °C;</w:t>
      </w:r>
    </w:p>
    <w:p w14:paraId="2350E6E7"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 средняя скорость ветра                       5,3 м/с.</w:t>
      </w:r>
    </w:p>
    <w:p w14:paraId="71B6EFBA"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 xml:space="preserve">Климатические данные приняты по </w:t>
      </w:r>
      <w:proofErr w:type="spellStart"/>
      <w:proofErr w:type="gramStart"/>
      <w:r>
        <w:rPr>
          <w:rFonts w:eastAsiaTheme="minorHAnsi"/>
          <w:color w:val="000000"/>
          <w:sz w:val="29"/>
          <w:szCs w:val="29"/>
        </w:rPr>
        <w:t>г.Алматы</w:t>
      </w:r>
      <w:proofErr w:type="spellEnd"/>
      <w:r>
        <w:rPr>
          <w:rFonts w:eastAsiaTheme="minorHAnsi"/>
          <w:color w:val="000000"/>
          <w:sz w:val="29"/>
          <w:szCs w:val="29"/>
        </w:rPr>
        <w:t xml:space="preserve"> ,</w:t>
      </w:r>
      <w:proofErr w:type="gramEnd"/>
      <w:r>
        <w:rPr>
          <w:rFonts w:eastAsiaTheme="minorHAnsi"/>
          <w:color w:val="000000"/>
          <w:sz w:val="29"/>
          <w:szCs w:val="29"/>
        </w:rPr>
        <w:t xml:space="preserve">  СП РК 2.04-01-2017 «Строительная климатология».</w:t>
      </w:r>
    </w:p>
    <w:p w14:paraId="12179B2C" w14:textId="77777777" w:rsidR="00871F70" w:rsidRDefault="00871F70" w:rsidP="00871F70">
      <w:pPr>
        <w:widowControl/>
        <w:adjustRightInd w:val="0"/>
        <w:ind w:left="1701" w:right="567" w:firstLine="567"/>
        <w:jc w:val="both"/>
        <w:rPr>
          <w:rFonts w:eastAsiaTheme="minorHAnsi"/>
          <w:color w:val="000000"/>
          <w:sz w:val="29"/>
          <w:szCs w:val="29"/>
        </w:rPr>
      </w:pPr>
    </w:p>
    <w:p w14:paraId="2EA8B057"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lastRenderedPageBreak/>
        <w:t xml:space="preserve">Для производства теплоносителя используются два стальных водогрейных котла BB-2000 </w:t>
      </w:r>
      <w:proofErr w:type="gramStart"/>
      <w:r>
        <w:rPr>
          <w:rFonts w:eastAsiaTheme="minorHAnsi"/>
          <w:color w:val="000000"/>
          <w:sz w:val="29"/>
          <w:szCs w:val="29"/>
        </w:rPr>
        <w:t>фирмы  «</w:t>
      </w:r>
      <w:proofErr w:type="spellStart"/>
      <w:proofErr w:type="gramEnd"/>
      <w:r>
        <w:rPr>
          <w:rFonts w:eastAsiaTheme="minorHAnsi"/>
          <w:color w:val="000000"/>
          <w:sz w:val="29"/>
          <w:szCs w:val="29"/>
        </w:rPr>
        <w:t>Buran</w:t>
      </w:r>
      <w:proofErr w:type="spellEnd"/>
      <w:r>
        <w:rPr>
          <w:rFonts w:eastAsiaTheme="minorHAnsi"/>
          <w:color w:val="000000"/>
          <w:sz w:val="29"/>
          <w:szCs w:val="29"/>
        </w:rPr>
        <w:t xml:space="preserve"> </w:t>
      </w:r>
      <w:proofErr w:type="spellStart"/>
      <w:r>
        <w:rPr>
          <w:rFonts w:eastAsiaTheme="minorHAnsi"/>
          <w:color w:val="000000"/>
          <w:sz w:val="29"/>
          <w:szCs w:val="29"/>
        </w:rPr>
        <w:t>Boiler</w:t>
      </w:r>
      <w:proofErr w:type="spellEnd"/>
      <w:r>
        <w:rPr>
          <w:rFonts w:eastAsiaTheme="minorHAnsi"/>
          <w:color w:val="000000"/>
          <w:sz w:val="29"/>
          <w:szCs w:val="29"/>
        </w:rPr>
        <w:t>» (</w:t>
      </w:r>
      <w:proofErr w:type="gramStart"/>
      <w:r>
        <w:rPr>
          <w:rFonts w:eastAsiaTheme="minorHAnsi"/>
          <w:color w:val="000000"/>
          <w:sz w:val="29"/>
          <w:szCs w:val="29"/>
        </w:rPr>
        <w:t>Казахстан)  тепловой</w:t>
      </w:r>
      <w:proofErr w:type="gramEnd"/>
      <w:r>
        <w:rPr>
          <w:rFonts w:eastAsiaTheme="minorHAnsi"/>
          <w:color w:val="000000"/>
          <w:sz w:val="29"/>
          <w:szCs w:val="29"/>
        </w:rPr>
        <w:t xml:space="preserve"> мощностью 2000 кВт каждый. Котлы комплектуются газовыми автоматизированными горелками для сжигания природного </w:t>
      </w:r>
      <w:proofErr w:type="gramStart"/>
      <w:r>
        <w:rPr>
          <w:rFonts w:eastAsiaTheme="minorHAnsi"/>
          <w:color w:val="000000"/>
          <w:sz w:val="29"/>
          <w:szCs w:val="29"/>
        </w:rPr>
        <w:t>газа .</w:t>
      </w:r>
      <w:proofErr w:type="gramEnd"/>
    </w:p>
    <w:p w14:paraId="1881CCC7"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 xml:space="preserve">Основное топливо котельной - природный газ с теплотой сгорания </w:t>
      </w:r>
      <w:proofErr w:type="spellStart"/>
      <w:r>
        <w:rPr>
          <w:rFonts w:eastAsiaTheme="minorHAnsi"/>
          <w:color w:val="000000"/>
          <w:sz w:val="29"/>
          <w:szCs w:val="29"/>
        </w:rPr>
        <w:t>Qн</w:t>
      </w:r>
      <w:proofErr w:type="spellEnd"/>
      <w:r>
        <w:rPr>
          <w:rFonts w:eastAsiaTheme="minorHAnsi"/>
          <w:color w:val="000000"/>
          <w:sz w:val="29"/>
          <w:szCs w:val="29"/>
        </w:rPr>
        <w:t xml:space="preserve">=8000 ккал/м3. Максимальный расход природного газа 639,625м3/ч. В качестве резервного топлива принято жидкое топливо (дизельное топливо), Максимальный расход дизельного топливо одного </w:t>
      </w:r>
      <w:proofErr w:type="gramStart"/>
      <w:r>
        <w:rPr>
          <w:rFonts w:eastAsiaTheme="minorHAnsi"/>
          <w:color w:val="000000"/>
          <w:sz w:val="29"/>
          <w:szCs w:val="29"/>
        </w:rPr>
        <w:t>котла  182</w:t>
      </w:r>
      <w:proofErr w:type="gramEnd"/>
      <w:r>
        <w:rPr>
          <w:rFonts w:eastAsiaTheme="minorHAnsi"/>
          <w:color w:val="000000"/>
          <w:sz w:val="29"/>
          <w:szCs w:val="29"/>
        </w:rPr>
        <w:t>,7кг/ч.</w:t>
      </w:r>
    </w:p>
    <w:p w14:paraId="4699B999"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 xml:space="preserve">Для хранения дизельного топлива по </w:t>
      </w:r>
      <w:proofErr w:type="spellStart"/>
      <w:proofErr w:type="gramStart"/>
      <w:r>
        <w:rPr>
          <w:rFonts w:eastAsiaTheme="minorHAnsi"/>
          <w:color w:val="000000"/>
          <w:sz w:val="29"/>
          <w:szCs w:val="29"/>
        </w:rPr>
        <w:t>тех.заданию</w:t>
      </w:r>
      <w:proofErr w:type="spellEnd"/>
      <w:proofErr w:type="gramEnd"/>
      <w:r>
        <w:rPr>
          <w:rFonts w:eastAsiaTheme="minorHAnsi"/>
          <w:color w:val="000000"/>
          <w:sz w:val="29"/>
          <w:szCs w:val="29"/>
        </w:rPr>
        <w:t xml:space="preserve"> предусмотрен емкость V=0,8м3. Емкость рассчитан на два часа, исходя из работы котельной в аварийном режиме. </w:t>
      </w:r>
    </w:p>
    <w:p w14:paraId="1271EB1E" w14:textId="1067A938"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Умягчение воды в котловом и с</w:t>
      </w:r>
      <w:r w:rsidR="00C63259">
        <w:rPr>
          <w:rFonts w:eastAsiaTheme="minorHAnsi"/>
          <w:color w:val="000000"/>
          <w:sz w:val="29"/>
          <w:szCs w:val="29"/>
        </w:rPr>
        <w:t xml:space="preserve">етевом контурах теплоснабжения </w:t>
      </w:r>
      <w:r>
        <w:rPr>
          <w:rFonts w:eastAsiaTheme="minorHAnsi"/>
          <w:color w:val="000000"/>
          <w:sz w:val="29"/>
          <w:szCs w:val="29"/>
        </w:rPr>
        <w:t xml:space="preserve">производится с помощью установки </w:t>
      </w:r>
      <w:proofErr w:type="spellStart"/>
      <w:r>
        <w:rPr>
          <w:rFonts w:eastAsiaTheme="minorHAnsi"/>
          <w:color w:val="000000"/>
          <w:sz w:val="29"/>
          <w:szCs w:val="29"/>
        </w:rPr>
        <w:t>водоумягчения</w:t>
      </w:r>
      <w:proofErr w:type="spellEnd"/>
      <w:r>
        <w:rPr>
          <w:rFonts w:eastAsiaTheme="minorHAnsi"/>
          <w:color w:val="000000"/>
          <w:sz w:val="29"/>
          <w:szCs w:val="29"/>
        </w:rPr>
        <w:t xml:space="preserve"> производительностью 2,2 м3/ч.</w:t>
      </w:r>
    </w:p>
    <w:p w14:paraId="37558AC8"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Проект разработан в соответствии с требованиями СНиП РК 4.02-08-2003 «Котельные установки», Правила устройства и безопасной эксплуатации трубопроводов пара и горячей воды», МСН 4.02-03-2004 «Тепловая изоляция оборудования и трубопроводов», СН РК 4.02-103-2002 «Проектирование автономных источников теплоснабжения». При разработке проекта автономной котельной использована документация фирмы «</w:t>
      </w:r>
      <w:proofErr w:type="spellStart"/>
      <w:r>
        <w:rPr>
          <w:rFonts w:eastAsiaTheme="minorHAnsi"/>
          <w:color w:val="000000"/>
          <w:sz w:val="29"/>
          <w:szCs w:val="29"/>
        </w:rPr>
        <w:t>Buran</w:t>
      </w:r>
      <w:proofErr w:type="spellEnd"/>
      <w:r>
        <w:rPr>
          <w:rFonts w:eastAsiaTheme="minorHAnsi"/>
          <w:color w:val="000000"/>
          <w:sz w:val="29"/>
          <w:szCs w:val="29"/>
        </w:rPr>
        <w:t xml:space="preserve"> </w:t>
      </w:r>
      <w:proofErr w:type="spellStart"/>
      <w:r>
        <w:rPr>
          <w:rFonts w:eastAsiaTheme="minorHAnsi"/>
          <w:color w:val="000000"/>
          <w:sz w:val="29"/>
          <w:szCs w:val="29"/>
        </w:rPr>
        <w:t>Boiler</w:t>
      </w:r>
      <w:proofErr w:type="spellEnd"/>
      <w:r>
        <w:rPr>
          <w:rFonts w:eastAsiaTheme="minorHAnsi"/>
          <w:color w:val="000000"/>
          <w:sz w:val="29"/>
          <w:szCs w:val="29"/>
        </w:rPr>
        <w:t>».</w:t>
      </w:r>
    </w:p>
    <w:p w14:paraId="67B9ECED"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 xml:space="preserve">Стальной водогрейный котел BB-2000 на природном газе работает с избыточным давлением 6 бар, оснащен автономными приборами и устройствами, которые </w:t>
      </w:r>
    </w:p>
    <w:p w14:paraId="3D75967F"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обеспечивают нормальное и безопасное функционирование в соответствии с требованиями, нормами и правилами РК. Котел оснащен газовой Blu 2500.1</w:t>
      </w:r>
    </w:p>
    <w:p w14:paraId="631B5DF3" w14:textId="55D06321" w:rsidR="00871F70" w:rsidRDefault="00C63259"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 xml:space="preserve"> и комбинированной горелкой </w:t>
      </w:r>
      <w:proofErr w:type="spellStart"/>
      <w:r w:rsidR="00871F70">
        <w:rPr>
          <w:rFonts w:eastAsiaTheme="minorHAnsi"/>
          <w:color w:val="000000"/>
          <w:sz w:val="29"/>
          <w:szCs w:val="29"/>
        </w:rPr>
        <w:t>Multicalor</w:t>
      </w:r>
      <w:proofErr w:type="spellEnd"/>
      <w:r w:rsidR="00871F70">
        <w:rPr>
          <w:rFonts w:eastAsiaTheme="minorHAnsi"/>
          <w:color w:val="000000"/>
          <w:sz w:val="29"/>
          <w:szCs w:val="29"/>
        </w:rPr>
        <w:t xml:space="preserve"> 300.1 </w:t>
      </w:r>
      <w:proofErr w:type="spellStart"/>
      <w:r w:rsidR="00871F70">
        <w:rPr>
          <w:rFonts w:eastAsiaTheme="minorHAnsi"/>
          <w:color w:val="000000"/>
          <w:sz w:val="29"/>
          <w:szCs w:val="29"/>
        </w:rPr>
        <w:t>Ecoflam</w:t>
      </w:r>
      <w:proofErr w:type="spellEnd"/>
      <w:r w:rsidR="00871F70">
        <w:rPr>
          <w:rFonts w:eastAsiaTheme="minorHAnsi"/>
          <w:color w:val="000000"/>
          <w:sz w:val="29"/>
          <w:szCs w:val="29"/>
        </w:rPr>
        <w:t xml:space="preserve"> (Италия). </w:t>
      </w:r>
    </w:p>
    <w:p w14:paraId="2BF02EFC"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 xml:space="preserve">Работа котельной круглосуточная, круглогодичная.  В отопительный период котельная работает на нужды систем ОВ и ГВС потребителя.  В теплый период года, котельная эксплуатируется на нужды ГВС и технологические нужды. </w:t>
      </w:r>
    </w:p>
    <w:p w14:paraId="38474F1E" w14:textId="62271BE4"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По надежности отпуска тепла кот</w:t>
      </w:r>
      <w:r w:rsidR="00C63259">
        <w:rPr>
          <w:rFonts w:eastAsiaTheme="minorHAnsi"/>
          <w:color w:val="000000"/>
          <w:sz w:val="29"/>
          <w:szCs w:val="29"/>
        </w:rPr>
        <w:t xml:space="preserve">ельная относиться к I категории, </w:t>
      </w:r>
      <w:r>
        <w:rPr>
          <w:rFonts w:eastAsiaTheme="minorHAnsi"/>
          <w:color w:val="000000"/>
          <w:sz w:val="29"/>
          <w:szCs w:val="29"/>
        </w:rPr>
        <w:t xml:space="preserve">категория помещения Г, уровень ответственности здания II (нормальное), </w:t>
      </w:r>
      <w:r w:rsidR="00C63259">
        <w:rPr>
          <w:rFonts w:eastAsiaTheme="minorHAnsi"/>
          <w:color w:val="000000"/>
          <w:sz w:val="29"/>
          <w:szCs w:val="29"/>
        </w:rPr>
        <w:t>степень огнестойкости здания I</w:t>
      </w:r>
      <w:r>
        <w:rPr>
          <w:rFonts w:eastAsiaTheme="minorHAnsi"/>
          <w:color w:val="000000"/>
          <w:sz w:val="29"/>
          <w:szCs w:val="29"/>
        </w:rPr>
        <w:t>, класс конструктивной пожарной опасности С0, С1, по взрывопожарной и пожарной опасности - нормальное.</w:t>
      </w:r>
    </w:p>
    <w:p w14:paraId="22B2F603"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Расчетные параметры внутреннего воздуха котельной приняты в соответствии с действующими нормами и правилами:</w:t>
      </w:r>
    </w:p>
    <w:p w14:paraId="469488D6" w14:textId="77777777" w:rsidR="00871F70" w:rsidRDefault="00871F70" w:rsidP="00871F70">
      <w:pPr>
        <w:widowControl/>
        <w:adjustRightInd w:val="0"/>
        <w:ind w:left="1701" w:right="567" w:firstLine="567"/>
        <w:jc w:val="both"/>
        <w:rPr>
          <w:rFonts w:eastAsiaTheme="minorHAnsi"/>
          <w:color w:val="000000"/>
          <w:sz w:val="29"/>
          <w:szCs w:val="29"/>
        </w:rPr>
      </w:pPr>
      <w:r>
        <w:rPr>
          <w:rFonts w:ascii="Symbol" w:eastAsiaTheme="minorHAnsi" w:hAnsi="Symbol" w:cs="Symbol"/>
          <w:color w:val="000000"/>
          <w:sz w:val="29"/>
          <w:szCs w:val="29"/>
        </w:rPr>
        <w:t></w:t>
      </w:r>
      <w:r>
        <w:rPr>
          <w:rFonts w:ascii="Symbol" w:eastAsiaTheme="minorHAnsi" w:hAnsi="Symbol" w:cs="Symbol"/>
          <w:color w:val="000000"/>
          <w:sz w:val="29"/>
          <w:szCs w:val="29"/>
        </w:rPr>
        <w:tab/>
      </w:r>
      <w:r>
        <w:rPr>
          <w:rFonts w:eastAsiaTheme="minorHAnsi"/>
          <w:color w:val="000000"/>
          <w:sz w:val="29"/>
          <w:szCs w:val="29"/>
        </w:rPr>
        <w:t>Зимний период</w:t>
      </w:r>
    </w:p>
    <w:p w14:paraId="4B5258FA" w14:textId="77777777" w:rsidR="00871F70" w:rsidRDefault="00871F70" w:rsidP="00871F70">
      <w:pPr>
        <w:widowControl/>
        <w:tabs>
          <w:tab w:val="left" w:pos="2"/>
        </w:tabs>
        <w:adjustRightInd w:val="0"/>
        <w:ind w:left="1701" w:right="567" w:firstLine="567"/>
        <w:jc w:val="both"/>
        <w:rPr>
          <w:rFonts w:eastAsiaTheme="minorHAnsi"/>
          <w:color w:val="000000"/>
          <w:sz w:val="29"/>
          <w:szCs w:val="29"/>
        </w:rPr>
      </w:pPr>
      <w:r>
        <w:rPr>
          <w:rFonts w:eastAsiaTheme="minorHAnsi"/>
          <w:color w:val="000000"/>
          <w:sz w:val="29"/>
          <w:szCs w:val="29"/>
        </w:rPr>
        <w:t>-</w:t>
      </w:r>
      <w:r>
        <w:rPr>
          <w:rFonts w:eastAsiaTheme="minorHAnsi"/>
          <w:color w:val="000000"/>
          <w:sz w:val="29"/>
          <w:szCs w:val="29"/>
        </w:rPr>
        <w:tab/>
        <w:t>Помещение котельной +12 °C;</w:t>
      </w:r>
    </w:p>
    <w:p w14:paraId="312C437E" w14:textId="3702D70F" w:rsidR="00871F70" w:rsidRDefault="00C63259"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Теплоносителем служат</w:t>
      </w:r>
      <w:r w:rsidR="00871F70">
        <w:rPr>
          <w:rFonts w:eastAsiaTheme="minorHAnsi"/>
          <w:color w:val="000000"/>
          <w:sz w:val="29"/>
          <w:szCs w:val="29"/>
        </w:rPr>
        <w:t>:</w:t>
      </w:r>
    </w:p>
    <w:p w14:paraId="0A25F5FE" w14:textId="593DDC31" w:rsidR="00871F70" w:rsidRDefault="00C63259"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 xml:space="preserve">- для систем </w:t>
      </w:r>
      <w:r w:rsidR="00871F70">
        <w:rPr>
          <w:rFonts w:eastAsiaTheme="minorHAnsi"/>
          <w:color w:val="000000"/>
          <w:sz w:val="29"/>
          <w:szCs w:val="29"/>
        </w:rPr>
        <w:t>тепл</w:t>
      </w:r>
      <w:r>
        <w:rPr>
          <w:rFonts w:eastAsiaTheme="minorHAnsi"/>
          <w:color w:val="000000"/>
          <w:sz w:val="29"/>
          <w:szCs w:val="29"/>
        </w:rPr>
        <w:t xml:space="preserve">оснабжения   отопления -  вода с </w:t>
      </w:r>
      <w:r w:rsidR="00871F70">
        <w:rPr>
          <w:rFonts w:eastAsiaTheme="minorHAnsi"/>
          <w:color w:val="000000"/>
          <w:sz w:val="29"/>
          <w:szCs w:val="29"/>
        </w:rPr>
        <w:t>параметрами 9</w:t>
      </w:r>
      <w:r w:rsidR="00A27D13">
        <w:rPr>
          <w:rFonts w:eastAsiaTheme="minorHAnsi"/>
          <w:color w:val="000000"/>
          <w:sz w:val="29"/>
          <w:szCs w:val="29"/>
        </w:rPr>
        <w:t>5</w:t>
      </w:r>
      <w:r w:rsidR="00871F70">
        <w:rPr>
          <w:rFonts w:eastAsiaTheme="minorHAnsi"/>
          <w:color w:val="000000"/>
          <w:sz w:val="29"/>
          <w:szCs w:val="29"/>
        </w:rPr>
        <w:t>-70 ˚С;</w:t>
      </w:r>
    </w:p>
    <w:p w14:paraId="6D5AD41B"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Установленная теплопроизводительность котельной Q=3 440 000 ккал/ч=4000 кВт.</w:t>
      </w:r>
    </w:p>
    <w:p w14:paraId="508810E9"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lastRenderedPageBreak/>
        <w:t xml:space="preserve">Система теплоснабжения - двухтрубная закрытая </w:t>
      </w:r>
    </w:p>
    <w:p w14:paraId="0EFD934A"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Котел как агрегат состоит из:</w:t>
      </w:r>
    </w:p>
    <w:p w14:paraId="31082CCA"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 собственного корпуса котла с высокоплотной изоляцией;</w:t>
      </w:r>
    </w:p>
    <w:p w14:paraId="21AB0FFC"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 горелочного устройства (не входит в комплект поставки);</w:t>
      </w:r>
    </w:p>
    <w:p w14:paraId="3A90FEC7" w14:textId="77777777"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 панели управления.</w:t>
      </w:r>
    </w:p>
    <w:p w14:paraId="678AF607" w14:textId="32FF9F7F"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Для создания циркуляции теплоно</w:t>
      </w:r>
      <w:r w:rsidR="00C63259">
        <w:rPr>
          <w:rFonts w:eastAsiaTheme="minorHAnsi"/>
          <w:color w:val="000000"/>
          <w:sz w:val="29"/>
          <w:szCs w:val="29"/>
        </w:rPr>
        <w:t>сителя в системе теплоснабжения</w:t>
      </w:r>
      <w:r>
        <w:rPr>
          <w:rFonts w:eastAsiaTheme="minorHAnsi"/>
          <w:color w:val="000000"/>
          <w:sz w:val="29"/>
          <w:szCs w:val="29"/>
        </w:rPr>
        <w:t>, предусмотрена установка трех сетевых н</w:t>
      </w:r>
      <w:r w:rsidR="00C63259">
        <w:rPr>
          <w:rFonts w:eastAsiaTheme="minorHAnsi"/>
          <w:color w:val="000000"/>
          <w:sz w:val="29"/>
          <w:szCs w:val="29"/>
        </w:rPr>
        <w:t>асосов CP-G 80-2770/A/BAQE/7,5 фирмы «DAB» серии (2 рабочих, 1 резервный</w:t>
      </w:r>
      <w:r>
        <w:rPr>
          <w:rFonts w:eastAsiaTheme="minorHAnsi"/>
          <w:color w:val="000000"/>
          <w:sz w:val="29"/>
          <w:szCs w:val="29"/>
        </w:rPr>
        <w:t>).</w:t>
      </w:r>
    </w:p>
    <w:p w14:paraId="590D4D4C" w14:textId="24243332" w:rsidR="00871F70" w:rsidRDefault="00871F70" w:rsidP="00871F70">
      <w:pPr>
        <w:widowControl/>
        <w:adjustRightInd w:val="0"/>
        <w:ind w:left="1701" w:right="567" w:firstLine="567"/>
        <w:jc w:val="both"/>
        <w:rPr>
          <w:rFonts w:eastAsiaTheme="minorHAnsi"/>
          <w:color w:val="000000"/>
          <w:sz w:val="29"/>
          <w:szCs w:val="29"/>
        </w:rPr>
      </w:pPr>
      <w:r>
        <w:rPr>
          <w:rFonts w:eastAsiaTheme="minorHAnsi"/>
          <w:color w:val="000000"/>
          <w:sz w:val="29"/>
          <w:szCs w:val="29"/>
        </w:rPr>
        <w:t>Защита котла и системы теплоснабжения от тепловых расш</w:t>
      </w:r>
      <w:r w:rsidR="00C63259">
        <w:rPr>
          <w:rFonts w:eastAsiaTheme="minorHAnsi"/>
          <w:color w:val="000000"/>
          <w:sz w:val="29"/>
          <w:szCs w:val="29"/>
        </w:rPr>
        <w:t xml:space="preserve">ирений в системе, производится </w:t>
      </w:r>
      <w:r>
        <w:rPr>
          <w:rFonts w:eastAsiaTheme="minorHAnsi"/>
          <w:color w:val="000000"/>
          <w:sz w:val="29"/>
          <w:szCs w:val="29"/>
        </w:rPr>
        <w:t>мембранными расширительными баками WRV 1000 фирмы «</w:t>
      </w:r>
      <w:proofErr w:type="spellStart"/>
      <w:r>
        <w:rPr>
          <w:rFonts w:eastAsiaTheme="minorHAnsi"/>
          <w:color w:val="000000"/>
          <w:sz w:val="29"/>
          <w:szCs w:val="29"/>
        </w:rPr>
        <w:t>Wester</w:t>
      </w:r>
      <w:proofErr w:type="spellEnd"/>
      <w:r>
        <w:rPr>
          <w:rFonts w:eastAsiaTheme="minorHAnsi"/>
          <w:color w:val="000000"/>
          <w:sz w:val="29"/>
          <w:szCs w:val="29"/>
        </w:rPr>
        <w:t>». Р</w:t>
      </w:r>
      <w:r w:rsidR="00C63259">
        <w:rPr>
          <w:rFonts w:eastAsiaTheme="minorHAnsi"/>
          <w:color w:val="000000"/>
          <w:sz w:val="29"/>
          <w:szCs w:val="29"/>
        </w:rPr>
        <w:t xml:space="preserve">асход подпиточной воды 2,5м3/ч. </w:t>
      </w:r>
      <w:r>
        <w:rPr>
          <w:rFonts w:eastAsiaTheme="minorHAnsi"/>
          <w:color w:val="000000"/>
          <w:sz w:val="29"/>
          <w:szCs w:val="29"/>
        </w:rPr>
        <w:t xml:space="preserve">Подпитка осуществляется автоматически </w:t>
      </w:r>
      <w:proofErr w:type="gramStart"/>
      <w:r>
        <w:rPr>
          <w:rFonts w:eastAsiaTheme="minorHAnsi"/>
          <w:color w:val="000000"/>
          <w:sz w:val="29"/>
          <w:szCs w:val="29"/>
        </w:rPr>
        <w:t>насосами  AQUAJET</w:t>
      </w:r>
      <w:proofErr w:type="gramEnd"/>
      <w:r>
        <w:rPr>
          <w:rFonts w:eastAsiaTheme="minorHAnsi"/>
          <w:color w:val="000000"/>
          <w:sz w:val="29"/>
          <w:szCs w:val="29"/>
        </w:rPr>
        <w:t xml:space="preserve"> 102</w:t>
      </w:r>
      <w:proofErr w:type="gramStart"/>
      <w:r>
        <w:rPr>
          <w:rFonts w:eastAsiaTheme="minorHAnsi"/>
          <w:color w:val="000000"/>
          <w:sz w:val="29"/>
          <w:szCs w:val="29"/>
        </w:rPr>
        <w:t>M  из</w:t>
      </w:r>
      <w:proofErr w:type="gramEnd"/>
      <w:r>
        <w:rPr>
          <w:rFonts w:eastAsiaTheme="minorHAnsi"/>
          <w:color w:val="000000"/>
          <w:sz w:val="29"/>
          <w:szCs w:val="29"/>
        </w:rPr>
        <w:t xml:space="preserve"> сети водопровода после установки </w:t>
      </w:r>
      <w:proofErr w:type="spellStart"/>
      <w:r>
        <w:rPr>
          <w:rFonts w:eastAsiaTheme="minorHAnsi"/>
          <w:color w:val="000000"/>
          <w:sz w:val="29"/>
          <w:szCs w:val="29"/>
        </w:rPr>
        <w:t>химочистки</w:t>
      </w:r>
      <w:proofErr w:type="spellEnd"/>
      <w:r>
        <w:rPr>
          <w:rFonts w:eastAsiaTheme="minorHAnsi"/>
          <w:color w:val="000000"/>
          <w:sz w:val="29"/>
          <w:szCs w:val="29"/>
        </w:rPr>
        <w:t xml:space="preserve"> производительностью до 2,2 м3/ч через бак запаса воды 1000 л.</w:t>
      </w:r>
    </w:p>
    <w:p w14:paraId="52BEEEDF" w14:textId="542B92E3" w:rsidR="00871F70" w:rsidRDefault="00871F70" w:rsidP="00871F70">
      <w:pPr>
        <w:pStyle w:val="a6"/>
        <w:ind w:right="567" w:firstLine="567"/>
        <w:jc w:val="both"/>
        <w:rPr>
          <w:rFonts w:eastAsiaTheme="minorHAnsi"/>
          <w:color w:val="000000"/>
          <w:sz w:val="29"/>
          <w:szCs w:val="29"/>
        </w:rPr>
      </w:pPr>
      <w:r>
        <w:rPr>
          <w:rFonts w:eastAsiaTheme="minorHAnsi"/>
          <w:color w:val="000000"/>
          <w:sz w:val="29"/>
          <w:szCs w:val="29"/>
        </w:rPr>
        <w:t>Отвод дымовых газов осуществляется через газоходы Ду=500 мм и дымовую трубу 650/750. Высота дымовой трубы принята из условия рассеивания в атмосфере вредных веществ, содержащихся в выбросах и составляет 16м</w:t>
      </w:r>
      <w:r w:rsidR="00044FC1">
        <w:rPr>
          <w:rFonts w:eastAsiaTheme="minorHAnsi"/>
          <w:color w:val="000000"/>
          <w:sz w:val="29"/>
          <w:szCs w:val="29"/>
        </w:rPr>
        <w:t>.</w:t>
      </w:r>
    </w:p>
    <w:p w14:paraId="26AF02C1" w14:textId="13E644F0" w:rsidR="002C0F9F" w:rsidRDefault="002C0F9F" w:rsidP="00871F70">
      <w:pPr>
        <w:pStyle w:val="a6"/>
        <w:ind w:right="567" w:firstLine="567"/>
        <w:jc w:val="both"/>
        <w:rPr>
          <w:rFonts w:eastAsiaTheme="minorHAnsi"/>
          <w:color w:val="000000"/>
          <w:sz w:val="29"/>
          <w:szCs w:val="29"/>
        </w:rPr>
      </w:pPr>
    </w:p>
    <w:p w14:paraId="4E4A3A27" w14:textId="4295EF94" w:rsidR="002C0F9F" w:rsidRPr="008C331E" w:rsidRDefault="002C0F9F" w:rsidP="002C0F9F">
      <w:pPr>
        <w:ind w:left="3686" w:right="567"/>
        <w:rPr>
          <w:rFonts w:eastAsiaTheme="minorHAnsi"/>
          <w:b/>
          <w:color w:val="000000"/>
          <w:sz w:val="29"/>
          <w:szCs w:val="29"/>
        </w:rPr>
      </w:pPr>
      <w:r>
        <w:rPr>
          <w:rFonts w:eastAsiaTheme="minorHAnsi"/>
          <w:b/>
          <w:color w:val="000000"/>
          <w:sz w:val="29"/>
          <w:szCs w:val="29"/>
        </w:rPr>
        <w:t xml:space="preserve">                </w:t>
      </w:r>
      <w:r w:rsidRPr="008C331E">
        <w:rPr>
          <w:rFonts w:eastAsiaTheme="minorHAnsi"/>
          <w:b/>
          <w:color w:val="000000"/>
          <w:sz w:val="29"/>
          <w:szCs w:val="29"/>
        </w:rPr>
        <w:t>Пожарная безопасность</w:t>
      </w:r>
    </w:p>
    <w:p w14:paraId="4EB4D7FC" w14:textId="77777777" w:rsidR="002C0F9F" w:rsidRPr="002C0F9F" w:rsidRDefault="002C0F9F" w:rsidP="002C0F9F">
      <w:pPr>
        <w:ind w:left="1560" w:right="567" w:firstLine="141"/>
        <w:jc w:val="both"/>
        <w:rPr>
          <w:sz w:val="28"/>
          <w:szCs w:val="28"/>
        </w:rPr>
      </w:pPr>
      <w:r w:rsidRPr="002C0F9F">
        <w:rPr>
          <w:rFonts w:eastAsiaTheme="minorHAnsi"/>
          <w:color w:val="000000"/>
          <w:sz w:val="29"/>
          <w:szCs w:val="29"/>
        </w:rPr>
        <w:t xml:space="preserve">        Пристроенная котельная отделена от смежных помещений противопожарными стенами из бетонных блоков СКЦ с пределом огнестойкости </w:t>
      </w:r>
      <w:r w:rsidRPr="002C0F9F">
        <w:rPr>
          <w:rFonts w:eastAsiaTheme="minorHAnsi"/>
          <w:color w:val="000000"/>
          <w:sz w:val="29"/>
          <w:szCs w:val="29"/>
          <w:lang w:val="en-US"/>
        </w:rPr>
        <w:t>REI</w:t>
      </w:r>
      <w:r w:rsidRPr="002C0F9F">
        <w:rPr>
          <w:rFonts w:eastAsiaTheme="minorHAnsi"/>
          <w:color w:val="000000"/>
          <w:sz w:val="29"/>
          <w:szCs w:val="29"/>
        </w:rPr>
        <w:t xml:space="preserve"> 150, класс пожарной опасности кровли КП0 (покрытие кровли </w:t>
      </w:r>
      <w:r w:rsidRPr="002C0F9F">
        <w:rPr>
          <w:rFonts w:eastAsiaTheme="minorHAnsi"/>
          <w:color w:val="000000"/>
          <w:sz w:val="28"/>
          <w:szCs w:val="28"/>
        </w:rPr>
        <w:t xml:space="preserve">Гидроизоляция </w:t>
      </w:r>
      <w:proofErr w:type="spellStart"/>
      <w:r w:rsidRPr="002C0F9F">
        <w:rPr>
          <w:rFonts w:eastAsiaTheme="minorHAnsi"/>
          <w:color w:val="000000"/>
          <w:sz w:val="28"/>
          <w:szCs w:val="28"/>
        </w:rPr>
        <w:t>Техноэласт</w:t>
      </w:r>
      <w:proofErr w:type="spellEnd"/>
      <w:r w:rsidRPr="002C0F9F">
        <w:rPr>
          <w:rFonts w:eastAsiaTheme="minorHAnsi"/>
          <w:color w:val="000000"/>
          <w:sz w:val="28"/>
          <w:szCs w:val="28"/>
        </w:rPr>
        <w:t xml:space="preserve"> Пламя Стоп К). Выход из котельной предусмотрен непосредственно наружу. Внутренняя отделка предусмотрена материалами НГ. </w:t>
      </w:r>
      <w:r w:rsidRPr="002C0F9F">
        <w:rPr>
          <w:rStyle w:val="s0"/>
          <w:sz w:val="28"/>
          <w:szCs w:val="28"/>
        </w:rPr>
        <w:t xml:space="preserve">Полы запроектированы с учётом применения </w:t>
      </w:r>
      <w:proofErr w:type="spellStart"/>
      <w:r w:rsidRPr="002C0F9F">
        <w:rPr>
          <w:rStyle w:val="s0"/>
          <w:sz w:val="28"/>
          <w:szCs w:val="28"/>
        </w:rPr>
        <w:t>гидроуборки</w:t>
      </w:r>
      <w:proofErr w:type="spellEnd"/>
      <w:r w:rsidRPr="002C0F9F">
        <w:rPr>
          <w:rStyle w:val="s0"/>
          <w:sz w:val="28"/>
          <w:szCs w:val="28"/>
        </w:rPr>
        <w:t xml:space="preserve"> пыли. В котельной, работающих газообразном топливе, предусмотрены легко-сбрасываемые ограждающие конструкции из расчёта 0,03 м</w:t>
      </w:r>
      <w:r w:rsidRPr="002C0F9F">
        <w:rPr>
          <w:rStyle w:val="s0"/>
          <w:sz w:val="28"/>
          <w:szCs w:val="28"/>
          <w:vertAlign w:val="superscript"/>
        </w:rPr>
        <w:t>2</w:t>
      </w:r>
      <w:r w:rsidRPr="002C0F9F">
        <w:rPr>
          <w:rStyle w:val="s0"/>
          <w:sz w:val="28"/>
          <w:szCs w:val="28"/>
        </w:rPr>
        <w:t xml:space="preserve"> на 1 м</w:t>
      </w:r>
      <w:r w:rsidRPr="002C0F9F">
        <w:rPr>
          <w:rStyle w:val="s0"/>
          <w:sz w:val="28"/>
          <w:szCs w:val="28"/>
          <w:vertAlign w:val="superscript"/>
        </w:rPr>
        <w:t>3</w:t>
      </w:r>
      <w:r w:rsidRPr="002C0F9F">
        <w:rPr>
          <w:rStyle w:val="s0"/>
          <w:sz w:val="28"/>
          <w:szCs w:val="28"/>
        </w:rPr>
        <w:t xml:space="preserve"> объёма помещения, в данном случае окна. Коэффициент </w:t>
      </w:r>
      <w:r w:rsidRPr="002C0F9F">
        <w:rPr>
          <w:sz w:val="28"/>
          <w:szCs w:val="28"/>
        </w:rPr>
        <w:t xml:space="preserve">естественной освещённости при боковом освещении котельной </w:t>
      </w:r>
      <w:r w:rsidRPr="002C0F9F">
        <w:rPr>
          <w:rStyle w:val="s0"/>
          <w:sz w:val="28"/>
          <w:szCs w:val="28"/>
        </w:rPr>
        <w:t>равен 6,8, что превышает нормируемое требование.</w:t>
      </w:r>
    </w:p>
    <w:p w14:paraId="4071C883" w14:textId="796E41D6" w:rsidR="002C0F9F" w:rsidRPr="002C0F9F" w:rsidRDefault="002C0F9F" w:rsidP="002C0F9F">
      <w:pPr>
        <w:ind w:left="1560" w:right="567" w:firstLine="141"/>
        <w:jc w:val="both"/>
        <w:rPr>
          <w:sz w:val="28"/>
          <w:szCs w:val="28"/>
        </w:rPr>
      </w:pPr>
      <w:r w:rsidRPr="002C0F9F">
        <w:rPr>
          <w:sz w:val="28"/>
          <w:szCs w:val="28"/>
        </w:rPr>
        <w:t xml:space="preserve">        </w:t>
      </w:r>
      <w:r w:rsidRPr="002C0F9F">
        <w:rPr>
          <w:rStyle w:val="s0"/>
          <w:sz w:val="28"/>
          <w:szCs w:val="28"/>
        </w:rPr>
        <w:t xml:space="preserve">Требуемая минимальная площадь оконных проемов – 300,53*0,03=9,02м2, в проекте площадь оконных проемов – 11,2м2. </w:t>
      </w:r>
      <w:r w:rsidRPr="002C0F9F">
        <w:rPr>
          <w:rFonts w:eastAsiaTheme="minorHAnsi"/>
          <w:color w:val="000000"/>
          <w:sz w:val="29"/>
          <w:szCs w:val="29"/>
        </w:rPr>
        <w:t>Отвод дымовых газов осуществляется через газоходы Ду=500 мм и дымовую трубу 650/750. Высота дымовой трубы принята из условия рассеивания в атмосфере вредных веществ, содержащихся в выбросах и составляет 16м</w:t>
      </w:r>
    </w:p>
    <w:p w14:paraId="7DE60E8F" w14:textId="101A1A42" w:rsidR="00044FC1" w:rsidRDefault="00044FC1" w:rsidP="00871F70">
      <w:pPr>
        <w:pStyle w:val="a6"/>
        <w:ind w:right="567" w:firstLine="567"/>
        <w:jc w:val="both"/>
        <w:rPr>
          <w:rFonts w:eastAsiaTheme="minorHAnsi"/>
          <w:color w:val="000000"/>
          <w:sz w:val="29"/>
          <w:szCs w:val="29"/>
        </w:rPr>
      </w:pPr>
    </w:p>
    <w:p w14:paraId="6C8571F9" w14:textId="3A3C4CF9" w:rsidR="00044FC1" w:rsidRPr="00044FC1" w:rsidRDefault="00044FC1" w:rsidP="00044FC1">
      <w:pPr>
        <w:widowControl/>
        <w:adjustRightInd w:val="0"/>
        <w:ind w:left="1701" w:right="567" w:firstLine="567"/>
        <w:jc w:val="both"/>
        <w:rPr>
          <w:rFonts w:eastAsiaTheme="minorHAnsi"/>
          <w:b/>
          <w:color w:val="000000"/>
          <w:sz w:val="28"/>
          <w:szCs w:val="28"/>
        </w:rPr>
      </w:pPr>
      <w:r>
        <w:rPr>
          <w:rFonts w:eastAsiaTheme="minorHAnsi"/>
          <w:b/>
          <w:color w:val="000000"/>
          <w:sz w:val="28"/>
          <w:szCs w:val="28"/>
        </w:rPr>
        <w:t xml:space="preserve">                                 </w:t>
      </w:r>
      <w:r w:rsidRPr="00044FC1">
        <w:rPr>
          <w:rFonts w:eastAsiaTheme="minorHAnsi"/>
          <w:b/>
          <w:color w:val="000000"/>
          <w:sz w:val="28"/>
          <w:szCs w:val="28"/>
        </w:rPr>
        <w:t>Общие указания по монтажу</w:t>
      </w:r>
    </w:p>
    <w:p w14:paraId="56723E0A" w14:textId="77777777" w:rsidR="00044FC1" w:rsidRPr="00044FC1" w:rsidRDefault="00044FC1" w:rsidP="00044FC1">
      <w:pPr>
        <w:widowControl/>
        <w:adjustRightInd w:val="0"/>
        <w:ind w:left="1701" w:right="567" w:firstLine="567"/>
        <w:jc w:val="both"/>
        <w:rPr>
          <w:rFonts w:eastAsiaTheme="minorHAnsi"/>
          <w:color w:val="000000"/>
          <w:sz w:val="28"/>
          <w:szCs w:val="28"/>
        </w:rPr>
      </w:pPr>
      <w:r w:rsidRPr="00044FC1">
        <w:rPr>
          <w:rFonts w:eastAsiaTheme="minorHAnsi"/>
          <w:color w:val="000000"/>
          <w:sz w:val="28"/>
          <w:szCs w:val="28"/>
        </w:rPr>
        <w:t>Трубопроводы В котельной Выполнены из стальных электросварных прямошовных труб. Технические требования по ГОСТ 10705 (</w:t>
      </w:r>
      <w:proofErr w:type="spellStart"/>
      <w:proofErr w:type="gramStart"/>
      <w:r w:rsidRPr="00044FC1">
        <w:rPr>
          <w:rFonts w:eastAsiaTheme="minorHAnsi"/>
          <w:color w:val="000000"/>
          <w:sz w:val="28"/>
          <w:szCs w:val="28"/>
        </w:rPr>
        <w:t>группа”В</w:t>
      </w:r>
      <w:proofErr w:type="spellEnd"/>
      <w:proofErr w:type="gramEnd"/>
      <w:r w:rsidRPr="00044FC1">
        <w:rPr>
          <w:rFonts w:eastAsiaTheme="minorHAnsi"/>
          <w:color w:val="000000"/>
          <w:sz w:val="28"/>
          <w:szCs w:val="28"/>
        </w:rPr>
        <w:t>” -</w:t>
      </w:r>
      <w:proofErr w:type="spellStart"/>
      <w:r w:rsidRPr="00044FC1">
        <w:rPr>
          <w:rFonts w:eastAsiaTheme="minorHAnsi"/>
          <w:color w:val="000000"/>
          <w:sz w:val="28"/>
          <w:szCs w:val="28"/>
        </w:rPr>
        <w:t>термообработанные</w:t>
      </w:r>
      <w:proofErr w:type="spellEnd"/>
      <w:r w:rsidRPr="00044FC1">
        <w:rPr>
          <w:rFonts w:eastAsiaTheme="minorHAnsi"/>
          <w:color w:val="000000"/>
          <w:sz w:val="28"/>
          <w:szCs w:val="28"/>
        </w:rPr>
        <w:t>) марки стали В Cm3 сп5;10;20. Уклон трубопроводов предусмотреть не менее 0,002</w:t>
      </w:r>
    </w:p>
    <w:p w14:paraId="77C2E4B7" w14:textId="77777777" w:rsidR="00044FC1" w:rsidRPr="00044FC1" w:rsidRDefault="00044FC1" w:rsidP="00044FC1">
      <w:pPr>
        <w:widowControl/>
        <w:adjustRightInd w:val="0"/>
        <w:ind w:left="1701" w:right="567" w:firstLine="567"/>
        <w:jc w:val="both"/>
        <w:rPr>
          <w:rFonts w:eastAsiaTheme="minorHAnsi"/>
          <w:color w:val="000000"/>
          <w:sz w:val="28"/>
          <w:szCs w:val="28"/>
        </w:rPr>
      </w:pPr>
      <w:r w:rsidRPr="00044FC1">
        <w:rPr>
          <w:rFonts w:eastAsiaTheme="minorHAnsi"/>
          <w:color w:val="000000"/>
          <w:sz w:val="28"/>
          <w:szCs w:val="28"/>
        </w:rPr>
        <w:lastRenderedPageBreak/>
        <w:t>Соединение трубопроводов выполнить на сборке. Присоединение к арматуре и оборудованию на фланцах. Муфтовые соединение допускаются при диаметрах трубопроводов до 40 мм. Вся запорная арматура принята стальная.</w:t>
      </w:r>
    </w:p>
    <w:p w14:paraId="0ACD2D94" w14:textId="77777777" w:rsidR="00044FC1" w:rsidRPr="00044FC1" w:rsidRDefault="00044FC1" w:rsidP="00044FC1">
      <w:pPr>
        <w:widowControl/>
        <w:adjustRightInd w:val="0"/>
        <w:ind w:left="1701" w:right="567" w:firstLine="567"/>
        <w:jc w:val="both"/>
        <w:rPr>
          <w:rFonts w:eastAsiaTheme="minorHAnsi"/>
          <w:color w:val="000000"/>
          <w:sz w:val="28"/>
          <w:szCs w:val="28"/>
        </w:rPr>
      </w:pPr>
      <w:r w:rsidRPr="00044FC1">
        <w:rPr>
          <w:rFonts w:eastAsiaTheme="minorHAnsi"/>
          <w:color w:val="000000"/>
          <w:sz w:val="28"/>
          <w:szCs w:val="28"/>
        </w:rPr>
        <w:t>В высших точках обвязки трубопроводов существующей котельной предусмотрены штуцера с запорной арматурой для выпуска воздуха. В нижних точках трубопроводов предусмотрены штуцера с запорной арматурой для спуска воды.</w:t>
      </w:r>
    </w:p>
    <w:p w14:paraId="7C5A4C39" w14:textId="77777777" w:rsidR="00044FC1" w:rsidRPr="00044FC1" w:rsidRDefault="00044FC1" w:rsidP="00044FC1">
      <w:pPr>
        <w:widowControl/>
        <w:adjustRightInd w:val="0"/>
        <w:ind w:left="1701" w:right="567" w:firstLine="567"/>
        <w:jc w:val="both"/>
        <w:rPr>
          <w:rFonts w:eastAsiaTheme="minorHAnsi"/>
          <w:color w:val="000000"/>
          <w:sz w:val="28"/>
          <w:szCs w:val="28"/>
        </w:rPr>
      </w:pPr>
      <w:r w:rsidRPr="00044FC1">
        <w:rPr>
          <w:rFonts w:eastAsiaTheme="minorHAnsi"/>
          <w:color w:val="000000"/>
          <w:sz w:val="28"/>
          <w:szCs w:val="28"/>
        </w:rPr>
        <w:t xml:space="preserve">Для уменьшения тепловых потерь в окружающую среду и предотвращения ожогов обслуживающего персонала, поверхность трубопроводов с температурой выше 45°С подлежит изоляции. Для трубопроводов </w:t>
      </w:r>
      <w:proofErr w:type="spellStart"/>
      <w:r w:rsidRPr="00044FC1">
        <w:rPr>
          <w:rFonts w:eastAsiaTheme="minorHAnsi"/>
          <w:color w:val="000000"/>
          <w:sz w:val="28"/>
          <w:szCs w:val="28"/>
        </w:rPr>
        <w:t>Дн</w:t>
      </w:r>
      <w:proofErr w:type="spellEnd"/>
      <w:r w:rsidRPr="00044FC1">
        <w:rPr>
          <w:rFonts w:eastAsiaTheme="minorHAnsi"/>
          <w:color w:val="000000"/>
          <w:sz w:val="28"/>
          <w:szCs w:val="28"/>
        </w:rPr>
        <w:t xml:space="preserve"> 133--630 трубчатая изоляция из вспененного каучука (толщина изоляции 9мм).</w:t>
      </w:r>
    </w:p>
    <w:p w14:paraId="2F2B0F29" w14:textId="77777777" w:rsidR="00044FC1" w:rsidRPr="00044FC1" w:rsidRDefault="00044FC1" w:rsidP="00044FC1">
      <w:pPr>
        <w:widowControl/>
        <w:adjustRightInd w:val="0"/>
        <w:ind w:left="1701" w:right="567" w:firstLine="567"/>
        <w:jc w:val="both"/>
        <w:rPr>
          <w:rFonts w:eastAsiaTheme="minorHAnsi"/>
          <w:color w:val="000000"/>
          <w:sz w:val="28"/>
          <w:szCs w:val="28"/>
        </w:rPr>
      </w:pPr>
      <w:r w:rsidRPr="00044FC1">
        <w:rPr>
          <w:rFonts w:eastAsiaTheme="minorHAnsi"/>
          <w:color w:val="000000"/>
          <w:sz w:val="28"/>
          <w:szCs w:val="28"/>
        </w:rPr>
        <w:t xml:space="preserve">для трубопроводов </w:t>
      </w:r>
      <w:proofErr w:type="spellStart"/>
      <w:r w:rsidRPr="00044FC1">
        <w:rPr>
          <w:rFonts w:eastAsiaTheme="minorHAnsi"/>
          <w:color w:val="000000"/>
          <w:sz w:val="28"/>
          <w:szCs w:val="28"/>
        </w:rPr>
        <w:t>Дн</w:t>
      </w:r>
      <w:proofErr w:type="spellEnd"/>
      <w:r w:rsidRPr="00044FC1">
        <w:rPr>
          <w:rFonts w:eastAsiaTheme="minorHAnsi"/>
          <w:color w:val="000000"/>
          <w:sz w:val="28"/>
          <w:szCs w:val="28"/>
        </w:rPr>
        <w:t xml:space="preserve"> 20--108 -- трубчатая изоляция из вспененного каучука (толщина изоляции 9мм).</w:t>
      </w:r>
    </w:p>
    <w:p w14:paraId="21F15377" w14:textId="77777777" w:rsidR="00044FC1" w:rsidRPr="00044FC1" w:rsidRDefault="00044FC1" w:rsidP="00044FC1">
      <w:pPr>
        <w:widowControl/>
        <w:adjustRightInd w:val="0"/>
        <w:ind w:left="1701" w:right="567" w:firstLine="567"/>
        <w:jc w:val="both"/>
        <w:rPr>
          <w:rFonts w:eastAsiaTheme="minorHAnsi"/>
          <w:color w:val="000000"/>
          <w:sz w:val="28"/>
          <w:szCs w:val="28"/>
        </w:rPr>
      </w:pPr>
      <w:r w:rsidRPr="00044FC1">
        <w:rPr>
          <w:rFonts w:eastAsiaTheme="minorHAnsi"/>
          <w:color w:val="000000"/>
          <w:sz w:val="28"/>
          <w:szCs w:val="28"/>
        </w:rPr>
        <w:t>Перед проведением теплоизоляционных работ трубы очистить от ржавчины и покрыть антикоррозийным покрытием: термостойкой эмалью КО--8101 в два слоя. Не изолируемые трубопроводы с температурой теплоносителя ниже 60°С окрасить эмалью ПФ--115 за два раза по одному слою грунтовки ГФ-021.</w:t>
      </w:r>
    </w:p>
    <w:p w14:paraId="421BBF37" w14:textId="77777777" w:rsidR="00044FC1" w:rsidRPr="00044FC1" w:rsidRDefault="00044FC1" w:rsidP="00044FC1">
      <w:pPr>
        <w:widowControl/>
        <w:adjustRightInd w:val="0"/>
        <w:ind w:left="1701" w:right="567" w:firstLine="567"/>
        <w:jc w:val="both"/>
        <w:rPr>
          <w:rFonts w:eastAsiaTheme="minorHAnsi"/>
          <w:color w:val="000000"/>
          <w:sz w:val="28"/>
          <w:szCs w:val="28"/>
        </w:rPr>
      </w:pPr>
      <w:r w:rsidRPr="00044FC1">
        <w:rPr>
          <w:rFonts w:eastAsiaTheme="minorHAnsi"/>
          <w:color w:val="000000"/>
          <w:sz w:val="28"/>
          <w:szCs w:val="28"/>
        </w:rPr>
        <w:t>Пневматическое испытание трубопроводов в собранном виде должно производиться пробным давлением, равным 1.25 рабочего давления до окраски. Обработку кромок и сварку стыков, соединений производить согласно ГОСТ 16037-80*.</w:t>
      </w:r>
    </w:p>
    <w:p w14:paraId="3D8389A8" w14:textId="77777777" w:rsidR="00044FC1" w:rsidRPr="00044FC1" w:rsidRDefault="00044FC1" w:rsidP="00044FC1">
      <w:pPr>
        <w:widowControl/>
        <w:adjustRightInd w:val="0"/>
        <w:ind w:left="1701" w:right="567" w:firstLine="567"/>
        <w:jc w:val="both"/>
        <w:rPr>
          <w:rFonts w:eastAsiaTheme="minorHAnsi"/>
          <w:color w:val="000000"/>
          <w:sz w:val="28"/>
          <w:szCs w:val="28"/>
        </w:rPr>
      </w:pPr>
      <w:r w:rsidRPr="00044FC1">
        <w:rPr>
          <w:rFonts w:eastAsiaTheme="minorHAnsi"/>
          <w:color w:val="000000"/>
          <w:sz w:val="28"/>
          <w:szCs w:val="28"/>
        </w:rPr>
        <w:t>При выполнении монтажных работ, подлежащих промежуточной приемке, оформить акты освидетельствования скрытых работ по форме, приведенной в СН РК 1.03-00-2022 "Строительное производство. Организация строительства предприятий, зданий и сооружений".</w:t>
      </w:r>
    </w:p>
    <w:p w14:paraId="7A44C25A" w14:textId="77777777" w:rsidR="00044FC1" w:rsidRPr="00044FC1" w:rsidRDefault="00044FC1" w:rsidP="00044FC1">
      <w:pPr>
        <w:widowControl/>
        <w:adjustRightInd w:val="0"/>
        <w:ind w:left="1701" w:right="567" w:firstLine="567"/>
        <w:jc w:val="both"/>
        <w:rPr>
          <w:rFonts w:eastAsiaTheme="minorHAnsi"/>
          <w:color w:val="000000"/>
          <w:sz w:val="28"/>
          <w:szCs w:val="28"/>
        </w:rPr>
      </w:pPr>
      <w:r w:rsidRPr="00044FC1">
        <w:rPr>
          <w:rFonts w:eastAsiaTheme="minorHAnsi"/>
          <w:color w:val="000000"/>
          <w:sz w:val="28"/>
          <w:szCs w:val="28"/>
        </w:rPr>
        <w:t xml:space="preserve">Актированию подлежат следующие виды скрытых работ: </w:t>
      </w:r>
    </w:p>
    <w:p w14:paraId="3AE0EC1C" w14:textId="77777777" w:rsidR="00044FC1" w:rsidRPr="00044FC1" w:rsidRDefault="00044FC1" w:rsidP="00044FC1">
      <w:pPr>
        <w:widowControl/>
        <w:adjustRightInd w:val="0"/>
        <w:ind w:left="1701" w:right="567" w:firstLine="567"/>
        <w:jc w:val="both"/>
        <w:rPr>
          <w:rFonts w:eastAsiaTheme="minorHAnsi"/>
          <w:color w:val="000000"/>
          <w:sz w:val="28"/>
          <w:szCs w:val="28"/>
        </w:rPr>
      </w:pPr>
      <w:r w:rsidRPr="00044FC1">
        <w:rPr>
          <w:rFonts w:eastAsiaTheme="minorHAnsi"/>
          <w:color w:val="000000"/>
          <w:sz w:val="28"/>
          <w:szCs w:val="28"/>
        </w:rPr>
        <w:t>-</w:t>
      </w:r>
      <w:r w:rsidRPr="00044FC1">
        <w:rPr>
          <w:rFonts w:eastAsiaTheme="minorHAnsi"/>
          <w:color w:val="000000"/>
          <w:sz w:val="28"/>
          <w:szCs w:val="28"/>
        </w:rPr>
        <w:tab/>
        <w:t>подготовка поверхности труб и сварных стыков под противокоррозионное покрытие;</w:t>
      </w:r>
    </w:p>
    <w:p w14:paraId="61CEB9EC" w14:textId="77777777" w:rsidR="00044FC1" w:rsidRPr="00044FC1" w:rsidRDefault="00044FC1" w:rsidP="00044FC1">
      <w:pPr>
        <w:widowControl/>
        <w:adjustRightInd w:val="0"/>
        <w:ind w:left="1701" w:right="567" w:firstLine="567"/>
        <w:jc w:val="both"/>
        <w:rPr>
          <w:rFonts w:eastAsiaTheme="minorHAnsi"/>
          <w:color w:val="000000"/>
          <w:sz w:val="28"/>
          <w:szCs w:val="28"/>
        </w:rPr>
      </w:pPr>
      <w:r w:rsidRPr="00044FC1">
        <w:rPr>
          <w:rFonts w:eastAsiaTheme="minorHAnsi"/>
          <w:color w:val="000000"/>
          <w:sz w:val="28"/>
          <w:szCs w:val="28"/>
        </w:rPr>
        <w:t>контроль качества сварных соединений для трубопроводов IV категории в объеме не менее 3% (но не менее двух стыков) от общего числа однотипных стыков, выполненных каждым сварщиком, по всей длине проверяемых соединений;</w:t>
      </w:r>
    </w:p>
    <w:p w14:paraId="52BF8513" w14:textId="77777777" w:rsidR="00044FC1" w:rsidRPr="00044FC1" w:rsidRDefault="00044FC1" w:rsidP="00044FC1">
      <w:pPr>
        <w:widowControl/>
        <w:adjustRightInd w:val="0"/>
        <w:ind w:left="1701" w:right="567" w:firstLine="567"/>
        <w:jc w:val="both"/>
        <w:rPr>
          <w:rFonts w:eastAsiaTheme="minorHAnsi"/>
          <w:color w:val="000000"/>
          <w:sz w:val="28"/>
          <w:szCs w:val="28"/>
        </w:rPr>
      </w:pPr>
      <w:r w:rsidRPr="00044FC1">
        <w:rPr>
          <w:rFonts w:eastAsiaTheme="minorHAnsi"/>
          <w:color w:val="000000"/>
          <w:sz w:val="28"/>
          <w:szCs w:val="28"/>
        </w:rPr>
        <w:t>-</w:t>
      </w:r>
      <w:r w:rsidRPr="00044FC1">
        <w:rPr>
          <w:rFonts w:eastAsiaTheme="minorHAnsi"/>
          <w:color w:val="000000"/>
          <w:sz w:val="28"/>
          <w:szCs w:val="28"/>
        </w:rPr>
        <w:tab/>
        <w:t>выполнение противокоррозионного покрытия трубопроводов, сварных стыков и оборудования;</w:t>
      </w:r>
    </w:p>
    <w:p w14:paraId="18610ACA" w14:textId="77777777" w:rsidR="00044FC1" w:rsidRPr="00044FC1" w:rsidRDefault="00044FC1" w:rsidP="00044FC1">
      <w:pPr>
        <w:widowControl/>
        <w:adjustRightInd w:val="0"/>
        <w:ind w:left="1701" w:right="567" w:firstLine="567"/>
        <w:jc w:val="both"/>
        <w:rPr>
          <w:rFonts w:eastAsiaTheme="minorHAnsi"/>
          <w:color w:val="000000"/>
          <w:sz w:val="28"/>
          <w:szCs w:val="28"/>
        </w:rPr>
      </w:pPr>
      <w:r w:rsidRPr="00044FC1">
        <w:rPr>
          <w:rFonts w:eastAsiaTheme="minorHAnsi"/>
          <w:color w:val="000000"/>
          <w:sz w:val="28"/>
          <w:szCs w:val="28"/>
        </w:rPr>
        <w:t>-</w:t>
      </w:r>
      <w:r w:rsidRPr="00044FC1">
        <w:rPr>
          <w:rFonts w:eastAsiaTheme="minorHAnsi"/>
          <w:color w:val="000000"/>
          <w:sz w:val="28"/>
          <w:szCs w:val="28"/>
        </w:rPr>
        <w:tab/>
        <w:t>выполнение гидравлических испытаний трубопроводов по линиям;</w:t>
      </w:r>
    </w:p>
    <w:p w14:paraId="5DE7958A" w14:textId="77777777" w:rsidR="00044FC1" w:rsidRPr="00044FC1" w:rsidRDefault="00044FC1" w:rsidP="00044FC1">
      <w:pPr>
        <w:widowControl/>
        <w:adjustRightInd w:val="0"/>
        <w:ind w:left="1701" w:right="567" w:firstLine="567"/>
        <w:jc w:val="both"/>
        <w:rPr>
          <w:rFonts w:eastAsiaTheme="minorHAnsi"/>
          <w:color w:val="000000"/>
          <w:sz w:val="28"/>
          <w:szCs w:val="28"/>
        </w:rPr>
      </w:pPr>
      <w:r w:rsidRPr="00044FC1">
        <w:rPr>
          <w:rFonts w:eastAsiaTheme="minorHAnsi"/>
          <w:color w:val="000000"/>
          <w:sz w:val="28"/>
          <w:szCs w:val="28"/>
        </w:rPr>
        <w:t xml:space="preserve">выполнение тепловой изоляции оборудования и трубопроводов.   </w:t>
      </w:r>
    </w:p>
    <w:p w14:paraId="1860A4C7" w14:textId="5E1B6D56" w:rsidR="00044FC1" w:rsidRPr="00044FC1" w:rsidRDefault="00044FC1" w:rsidP="00044FC1">
      <w:pPr>
        <w:widowControl/>
        <w:adjustRightInd w:val="0"/>
        <w:ind w:left="1701" w:right="567" w:firstLine="567"/>
        <w:jc w:val="both"/>
        <w:rPr>
          <w:rFonts w:eastAsiaTheme="minorHAnsi"/>
          <w:color w:val="000000"/>
          <w:sz w:val="28"/>
          <w:szCs w:val="28"/>
        </w:rPr>
      </w:pPr>
      <w:r w:rsidRPr="00044FC1">
        <w:rPr>
          <w:rFonts w:eastAsiaTheme="minorHAnsi"/>
          <w:color w:val="000000"/>
          <w:sz w:val="28"/>
          <w:szCs w:val="28"/>
        </w:rPr>
        <w:t xml:space="preserve">При монтаже выполнить требование фирм изготовителей оборудования и материалов, а также нормативных актов Республики Казахстан, касающихся монтажных работ. Все поставляемое оборудование и материалы должно иметь сертификаты соответствия, а также технические паспорта, инструкции по монтажу и сервисному обслуживанию на русском языке. Доставка, хранение, и перегрузка материалов и оборудования производят так, чтобы предотвратить повреждения и порчу. Хранение следует производить в заводской упаковке до пуска оборудования в эксплуатацию. Замена оборудования, материалов, а также </w:t>
      </w:r>
      <w:r w:rsidRPr="00044FC1">
        <w:rPr>
          <w:rFonts w:eastAsiaTheme="minorHAnsi"/>
          <w:color w:val="000000"/>
          <w:sz w:val="28"/>
          <w:szCs w:val="28"/>
        </w:rPr>
        <w:lastRenderedPageBreak/>
        <w:t xml:space="preserve">изменения </w:t>
      </w:r>
      <w:r w:rsidR="002C0F9F" w:rsidRPr="00044FC1">
        <w:rPr>
          <w:rFonts w:eastAsiaTheme="minorHAnsi"/>
          <w:color w:val="000000"/>
          <w:sz w:val="28"/>
          <w:szCs w:val="28"/>
        </w:rPr>
        <w:t>технических решений,</w:t>
      </w:r>
      <w:r w:rsidRPr="00044FC1">
        <w:rPr>
          <w:rFonts w:eastAsiaTheme="minorHAnsi"/>
          <w:color w:val="000000"/>
          <w:sz w:val="28"/>
          <w:szCs w:val="28"/>
        </w:rPr>
        <w:t xml:space="preserve"> предусмотренных проектом, возможны только после согласования с разработчиком проекта.</w:t>
      </w:r>
    </w:p>
    <w:p w14:paraId="668722EA" w14:textId="03DA0659" w:rsidR="00044FC1" w:rsidRDefault="00044FC1" w:rsidP="00044FC1">
      <w:pPr>
        <w:pStyle w:val="a6"/>
        <w:ind w:right="567" w:firstLine="567"/>
        <w:jc w:val="both"/>
        <w:rPr>
          <w:rFonts w:eastAsiaTheme="minorHAnsi"/>
          <w:color w:val="000000"/>
          <w:sz w:val="28"/>
          <w:szCs w:val="28"/>
        </w:rPr>
      </w:pPr>
      <w:r w:rsidRPr="00044FC1">
        <w:rPr>
          <w:rFonts w:eastAsiaTheme="minorHAnsi"/>
          <w:color w:val="000000"/>
          <w:sz w:val="28"/>
          <w:szCs w:val="28"/>
        </w:rPr>
        <w:t xml:space="preserve">При монтаже выполнить требование фирм изготовителей оборудования и материалов, а также нормативных актов Республики Казахстан, касающихся монтажных работ. Все поставляемое оборудование и материалы должно иметь сертификаты соответствия, а также технические паспорта, инструкции по монтажу и сервисному обслуживанию на русском языке. Доставка, хранение, и перегрузка материалов и оборудования производят так, чтобы предотвратить повреждения и порчу. Хранение следует производить в заводской упаковке до пуска оборудования в эксплуатацию. Замена оборудования, материалов, а также изменения </w:t>
      </w:r>
      <w:r w:rsidR="002C0F9F" w:rsidRPr="00044FC1">
        <w:rPr>
          <w:rFonts w:eastAsiaTheme="minorHAnsi"/>
          <w:color w:val="000000"/>
          <w:sz w:val="28"/>
          <w:szCs w:val="28"/>
        </w:rPr>
        <w:t>технических решений,</w:t>
      </w:r>
      <w:r w:rsidRPr="00044FC1">
        <w:rPr>
          <w:rFonts w:eastAsiaTheme="minorHAnsi"/>
          <w:color w:val="000000"/>
          <w:sz w:val="28"/>
          <w:szCs w:val="28"/>
        </w:rPr>
        <w:t xml:space="preserve"> предусмотренных проектом, возможны только после согласования с разработчиком проекта.</w:t>
      </w:r>
    </w:p>
    <w:p w14:paraId="5E323E8D" w14:textId="1419B943" w:rsidR="002C0F9F" w:rsidRDefault="002C0F9F" w:rsidP="00044FC1">
      <w:pPr>
        <w:pStyle w:val="a6"/>
        <w:ind w:right="567" w:firstLine="567"/>
        <w:jc w:val="both"/>
        <w:rPr>
          <w:rFonts w:eastAsiaTheme="minorHAnsi"/>
          <w:color w:val="000000"/>
          <w:sz w:val="28"/>
          <w:szCs w:val="28"/>
        </w:rPr>
      </w:pPr>
    </w:p>
    <w:p w14:paraId="39E5082C" w14:textId="34B34E88" w:rsidR="002C0F9F" w:rsidRDefault="002C0F9F" w:rsidP="00044FC1">
      <w:pPr>
        <w:pStyle w:val="a6"/>
        <w:ind w:right="567" w:firstLine="567"/>
        <w:jc w:val="both"/>
        <w:rPr>
          <w:rFonts w:eastAsiaTheme="minorHAnsi"/>
          <w:color w:val="000000"/>
          <w:sz w:val="28"/>
          <w:szCs w:val="28"/>
        </w:rPr>
      </w:pPr>
    </w:p>
    <w:p w14:paraId="5DD88D0C" w14:textId="309FAF16" w:rsidR="002C0F9F" w:rsidRPr="002C0F9F" w:rsidRDefault="002C0F9F" w:rsidP="00F06B5B">
      <w:pPr>
        <w:pStyle w:val="a6"/>
        <w:numPr>
          <w:ilvl w:val="0"/>
          <w:numId w:val="19"/>
        </w:numPr>
        <w:ind w:right="567" w:firstLine="348"/>
        <w:jc w:val="both"/>
        <w:rPr>
          <w:b/>
          <w:sz w:val="32"/>
          <w:szCs w:val="32"/>
        </w:rPr>
      </w:pPr>
      <w:r w:rsidRPr="002C0F9F">
        <w:rPr>
          <w:rFonts w:eastAsiaTheme="minorHAnsi"/>
          <w:b/>
          <w:color w:val="000000"/>
          <w:sz w:val="32"/>
          <w:szCs w:val="32"/>
        </w:rPr>
        <w:t>Автоматизация тепломеханических решений</w:t>
      </w:r>
    </w:p>
    <w:p w14:paraId="790CA9C4" w14:textId="38F6037C" w:rsidR="002C0F9F" w:rsidRDefault="002C0F9F" w:rsidP="002C0F9F">
      <w:pPr>
        <w:pStyle w:val="a6"/>
        <w:ind w:left="2629" w:right="567" w:firstLine="0"/>
        <w:jc w:val="both"/>
        <w:rPr>
          <w:rFonts w:eastAsiaTheme="minorHAnsi"/>
          <w:b/>
          <w:color w:val="000000"/>
          <w:sz w:val="32"/>
          <w:szCs w:val="32"/>
        </w:rPr>
      </w:pPr>
    </w:p>
    <w:p w14:paraId="1FBAF83F" w14:textId="7EC21501" w:rsidR="002C0F9F" w:rsidRDefault="002C0F9F" w:rsidP="002C0F9F">
      <w:pPr>
        <w:widowControl/>
        <w:adjustRightInd w:val="0"/>
        <w:ind w:left="1701" w:right="567" w:firstLine="567"/>
        <w:jc w:val="both"/>
        <w:rPr>
          <w:rFonts w:eastAsiaTheme="minorHAnsi"/>
          <w:b/>
          <w:bCs/>
          <w:color w:val="000000"/>
          <w:sz w:val="28"/>
          <w:szCs w:val="28"/>
        </w:rPr>
      </w:pPr>
      <w:r w:rsidRPr="002C0F9F">
        <w:rPr>
          <w:rFonts w:eastAsiaTheme="minorHAnsi"/>
          <w:color w:val="000000"/>
          <w:sz w:val="28"/>
          <w:szCs w:val="28"/>
        </w:rPr>
        <w:t xml:space="preserve">                     </w:t>
      </w:r>
      <w:r>
        <w:rPr>
          <w:rFonts w:eastAsiaTheme="minorHAnsi"/>
          <w:color w:val="000000"/>
          <w:sz w:val="28"/>
          <w:szCs w:val="28"/>
        </w:rPr>
        <w:t xml:space="preserve">            </w:t>
      </w:r>
      <w:r w:rsidR="00F06B5B">
        <w:rPr>
          <w:rFonts w:eastAsiaTheme="minorHAnsi"/>
          <w:color w:val="000000"/>
          <w:sz w:val="28"/>
          <w:szCs w:val="28"/>
        </w:rPr>
        <w:t xml:space="preserve">       </w:t>
      </w:r>
      <w:r>
        <w:rPr>
          <w:rFonts w:eastAsiaTheme="minorHAnsi"/>
          <w:color w:val="000000"/>
          <w:sz w:val="28"/>
          <w:szCs w:val="28"/>
        </w:rPr>
        <w:t xml:space="preserve">  </w:t>
      </w:r>
      <w:r w:rsidRPr="002C0F9F">
        <w:rPr>
          <w:rFonts w:eastAsiaTheme="minorHAnsi"/>
          <w:b/>
          <w:bCs/>
          <w:color w:val="000000"/>
          <w:sz w:val="28"/>
          <w:szCs w:val="28"/>
        </w:rPr>
        <w:t>Общие указания.</w:t>
      </w:r>
    </w:p>
    <w:p w14:paraId="76ACC9F6" w14:textId="759800B6" w:rsidR="00E14CC3" w:rsidRPr="00E14CC3" w:rsidRDefault="00E14CC3" w:rsidP="00E14CC3">
      <w:pPr>
        <w:pStyle w:val="1"/>
        <w:ind w:left="1701" w:right="567" w:firstLine="567"/>
        <w:jc w:val="both"/>
        <w:rPr>
          <w:b w:val="0"/>
          <w:sz w:val="28"/>
          <w:szCs w:val="28"/>
        </w:rPr>
      </w:pPr>
      <w:r w:rsidRPr="002F15AC">
        <w:rPr>
          <w:b w:val="0"/>
          <w:sz w:val="28"/>
          <w:szCs w:val="28"/>
          <w:shd w:val="clear" w:color="auto" w:fill="FFFFFF"/>
        </w:rPr>
        <w:t>На момент обследования з</w:t>
      </w:r>
      <w:r>
        <w:rPr>
          <w:b w:val="0"/>
          <w:sz w:val="28"/>
          <w:szCs w:val="28"/>
          <w:shd w:val="clear" w:color="auto" w:fill="FFFFFF"/>
        </w:rPr>
        <w:t xml:space="preserve">дания, монтажные работы по автоматизации тепломеханических решений </w:t>
      </w:r>
      <w:r w:rsidRPr="002F15AC">
        <w:rPr>
          <w:b w:val="0"/>
          <w:sz w:val="28"/>
          <w:szCs w:val="28"/>
          <w:shd w:val="clear" w:color="auto" w:fill="FFFFFF"/>
        </w:rPr>
        <w:t>в здан</w:t>
      </w:r>
      <w:r>
        <w:rPr>
          <w:b w:val="0"/>
          <w:sz w:val="28"/>
          <w:szCs w:val="28"/>
          <w:shd w:val="clear" w:color="auto" w:fill="FFFFFF"/>
        </w:rPr>
        <w:t>ии не выполнялись. Необходимо в полном объеме</w:t>
      </w:r>
      <w:r w:rsidRPr="002F15AC">
        <w:rPr>
          <w:b w:val="0"/>
          <w:sz w:val="28"/>
          <w:szCs w:val="28"/>
          <w:shd w:val="clear" w:color="auto" w:fill="FFFFFF"/>
        </w:rPr>
        <w:t xml:space="preserve"> выполнить монтажные работы по пр</w:t>
      </w:r>
      <w:r>
        <w:rPr>
          <w:b w:val="0"/>
          <w:sz w:val="28"/>
          <w:szCs w:val="28"/>
          <w:shd w:val="clear" w:color="auto" w:fill="FFFFFF"/>
        </w:rPr>
        <w:t>оектной документации марки АТМ.</w:t>
      </w:r>
    </w:p>
    <w:p w14:paraId="39ECA9DD" w14:textId="06DE7855" w:rsidR="002C0F9F" w:rsidRPr="002C0F9F" w:rsidRDefault="002C0F9F" w:rsidP="002C0F9F">
      <w:pPr>
        <w:widowControl/>
        <w:adjustRightInd w:val="0"/>
        <w:ind w:left="1701" w:right="567" w:firstLine="567"/>
        <w:jc w:val="both"/>
        <w:rPr>
          <w:rFonts w:eastAsiaTheme="minorHAnsi"/>
          <w:color w:val="000000"/>
          <w:sz w:val="28"/>
          <w:szCs w:val="28"/>
        </w:rPr>
      </w:pPr>
      <w:r w:rsidRPr="002C0F9F">
        <w:rPr>
          <w:rFonts w:eastAsiaTheme="minorHAnsi"/>
          <w:color w:val="000000"/>
          <w:sz w:val="28"/>
          <w:szCs w:val="28"/>
        </w:rPr>
        <w:t>Проект разработан на основании технического задания на проектирование и в соответствии с действующими на территории РК строительными нормами и правилами:</w:t>
      </w:r>
    </w:p>
    <w:p w14:paraId="473D467F" w14:textId="0B49F482" w:rsidR="002C0F9F" w:rsidRPr="002C0F9F" w:rsidRDefault="002C0F9F" w:rsidP="002C0F9F">
      <w:pPr>
        <w:widowControl/>
        <w:tabs>
          <w:tab w:val="left" w:pos="3"/>
          <w:tab w:val="left" w:pos="33"/>
        </w:tabs>
        <w:adjustRightInd w:val="0"/>
        <w:ind w:left="1701" w:right="567" w:firstLine="567"/>
        <w:jc w:val="both"/>
        <w:rPr>
          <w:rFonts w:eastAsiaTheme="minorHAnsi"/>
          <w:color w:val="000000"/>
          <w:sz w:val="28"/>
          <w:szCs w:val="28"/>
        </w:rPr>
      </w:pPr>
      <w:r>
        <w:rPr>
          <w:rFonts w:eastAsiaTheme="minorHAnsi"/>
          <w:color w:val="000000"/>
          <w:sz w:val="28"/>
          <w:szCs w:val="28"/>
        </w:rPr>
        <w:t xml:space="preserve">-   </w:t>
      </w:r>
      <w:r w:rsidRPr="002C0F9F">
        <w:rPr>
          <w:rFonts w:eastAsiaTheme="minorHAnsi"/>
          <w:color w:val="000000"/>
          <w:sz w:val="28"/>
          <w:szCs w:val="28"/>
        </w:rPr>
        <w:t>СН РК 4.02-05-2013 "Котельные установки";</w:t>
      </w:r>
    </w:p>
    <w:p w14:paraId="14C64D5B" w14:textId="74F4607B" w:rsidR="002C0F9F" w:rsidRPr="002C0F9F" w:rsidRDefault="002C0F9F" w:rsidP="002C0F9F">
      <w:pPr>
        <w:widowControl/>
        <w:tabs>
          <w:tab w:val="left" w:pos="3"/>
          <w:tab w:val="left" w:pos="33"/>
        </w:tabs>
        <w:adjustRightInd w:val="0"/>
        <w:ind w:left="1701" w:right="567" w:firstLine="567"/>
        <w:jc w:val="both"/>
        <w:rPr>
          <w:rFonts w:eastAsiaTheme="minorHAnsi"/>
          <w:color w:val="000000"/>
          <w:sz w:val="28"/>
          <w:szCs w:val="28"/>
        </w:rPr>
      </w:pPr>
      <w:r>
        <w:rPr>
          <w:rFonts w:eastAsiaTheme="minorHAnsi"/>
          <w:color w:val="000000"/>
          <w:sz w:val="28"/>
          <w:szCs w:val="28"/>
        </w:rPr>
        <w:t xml:space="preserve">- </w:t>
      </w:r>
      <w:r w:rsidRPr="002C0F9F">
        <w:rPr>
          <w:rFonts w:eastAsiaTheme="minorHAnsi"/>
          <w:color w:val="000000"/>
          <w:sz w:val="28"/>
          <w:szCs w:val="28"/>
        </w:rPr>
        <w:t>СНиП РК 3.02-10-2010 "Устройство систем связи, сигнализации и диспетчеризации инженерного оборудования жилых и общественных зданий";</w:t>
      </w:r>
    </w:p>
    <w:p w14:paraId="612ED3BD" w14:textId="77777777" w:rsidR="002C0F9F" w:rsidRDefault="002C0F9F" w:rsidP="002C0F9F">
      <w:pPr>
        <w:widowControl/>
        <w:tabs>
          <w:tab w:val="left" w:pos="3"/>
          <w:tab w:val="left" w:pos="33"/>
        </w:tabs>
        <w:adjustRightInd w:val="0"/>
        <w:ind w:left="1701" w:right="567" w:firstLine="567"/>
        <w:jc w:val="both"/>
        <w:rPr>
          <w:rFonts w:eastAsiaTheme="minorHAnsi"/>
          <w:color w:val="000000"/>
          <w:sz w:val="28"/>
          <w:szCs w:val="28"/>
        </w:rPr>
      </w:pPr>
      <w:r>
        <w:rPr>
          <w:rFonts w:eastAsiaTheme="minorHAnsi"/>
          <w:color w:val="000000"/>
          <w:sz w:val="28"/>
          <w:szCs w:val="28"/>
        </w:rPr>
        <w:t xml:space="preserve">- </w:t>
      </w:r>
      <w:r w:rsidRPr="002C0F9F">
        <w:rPr>
          <w:rFonts w:eastAsiaTheme="minorHAnsi"/>
          <w:color w:val="000000"/>
          <w:sz w:val="28"/>
          <w:szCs w:val="28"/>
        </w:rPr>
        <w:t xml:space="preserve">ГОСТ 21.408-2013 "Правила выполнения рабочей документации автоматизации технологических процессов".                                </w:t>
      </w:r>
      <w:r>
        <w:rPr>
          <w:rFonts w:eastAsiaTheme="minorHAnsi"/>
          <w:color w:val="000000"/>
          <w:sz w:val="28"/>
          <w:szCs w:val="28"/>
        </w:rPr>
        <w:t xml:space="preserve">                               </w:t>
      </w:r>
    </w:p>
    <w:p w14:paraId="087A6FFE" w14:textId="06395998" w:rsidR="002C0F9F" w:rsidRPr="002C0F9F" w:rsidRDefault="002C0F9F" w:rsidP="002C0F9F">
      <w:pPr>
        <w:widowControl/>
        <w:tabs>
          <w:tab w:val="left" w:pos="3"/>
          <w:tab w:val="left" w:pos="33"/>
        </w:tabs>
        <w:adjustRightInd w:val="0"/>
        <w:ind w:left="1701" w:right="567" w:firstLine="567"/>
        <w:jc w:val="both"/>
        <w:rPr>
          <w:rFonts w:eastAsiaTheme="minorHAnsi"/>
          <w:color w:val="000000"/>
          <w:sz w:val="28"/>
          <w:szCs w:val="28"/>
        </w:rPr>
      </w:pPr>
      <w:r w:rsidRPr="002C0F9F">
        <w:rPr>
          <w:rFonts w:eastAsiaTheme="minorHAnsi"/>
          <w:color w:val="000000"/>
          <w:sz w:val="28"/>
          <w:szCs w:val="28"/>
        </w:rPr>
        <w:t>В данной рабочей документации разработаны технические решения по автоматизации инженерных систем котельной.</w:t>
      </w:r>
    </w:p>
    <w:p w14:paraId="7D201BBF" w14:textId="77777777" w:rsidR="002C0F9F" w:rsidRDefault="002C0F9F" w:rsidP="002C0F9F">
      <w:pPr>
        <w:widowControl/>
        <w:adjustRightInd w:val="0"/>
        <w:ind w:left="1701" w:right="567" w:firstLine="567"/>
        <w:jc w:val="both"/>
        <w:rPr>
          <w:rFonts w:eastAsiaTheme="minorHAnsi"/>
          <w:color w:val="000000"/>
          <w:sz w:val="28"/>
          <w:szCs w:val="28"/>
        </w:rPr>
      </w:pPr>
      <w:r w:rsidRPr="002C0F9F">
        <w:rPr>
          <w:rFonts w:eastAsiaTheme="minorHAnsi"/>
          <w:color w:val="000000"/>
          <w:sz w:val="28"/>
          <w:szCs w:val="28"/>
        </w:rPr>
        <w:t>Котельное оборудование поставляется с комплектными шкафами управления и датчиками КИП, оно работает автономно. Проектом предусмотрен мониторинг работы котельного оборудования в штатном режиме и получения сигналов «Авария». Датчики КИП, шкафы управления котлами и насосами подключаются к шкафу д</w:t>
      </w:r>
      <w:r>
        <w:rPr>
          <w:rFonts w:eastAsiaTheme="minorHAnsi"/>
          <w:color w:val="000000"/>
          <w:sz w:val="28"/>
          <w:szCs w:val="28"/>
        </w:rPr>
        <w:t xml:space="preserve">испетчеризации котельной ЩД-К. </w:t>
      </w:r>
    </w:p>
    <w:p w14:paraId="58583389" w14:textId="41CE9972" w:rsidR="00F06B5B" w:rsidRDefault="002C0F9F" w:rsidP="00F06B5B">
      <w:pPr>
        <w:widowControl/>
        <w:adjustRightInd w:val="0"/>
        <w:ind w:left="1701" w:right="567" w:firstLine="567"/>
        <w:jc w:val="both"/>
        <w:rPr>
          <w:rFonts w:eastAsiaTheme="minorHAnsi"/>
          <w:color w:val="000000"/>
          <w:sz w:val="28"/>
          <w:szCs w:val="28"/>
        </w:rPr>
      </w:pPr>
      <w:r w:rsidRPr="002C0F9F">
        <w:rPr>
          <w:rFonts w:eastAsiaTheme="minorHAnsi"/>
          <w:color w:val="000000"/>
          <w:sz w:val="28"/>
          <w:szCs w:val="28"/>
        </w:rPr>
        <w:t>Шкафы управления котлами поставляются с учетом алгоритмов и параметров срабатывания аварийных защит котел</w:t>
      </w:r>
      <w:r>
        <w:rPr>
          <w:rFonts w:eastAsiaTheme="minorHAnsi"/>
          <w:color w:val="000000"/>
          <w:sz w:val="28"/>
          <w:szCs w:val="28"/>
        </w:rPr>
        <w:t xml:space="preserve">ьного оборудования по следующим </w:t>
      </w:r>
      <w:r w:rsidRPr="002C0F9F">
        <w:rPr>
          <w:rFonts w:eastAsiaTheme="minorHAnsi"/>
          <w:color w:val="000000"/>
          <w:sz w:val="28"/>
          <w:szCs w:val="28"/>
        </w:rPr>
        <w:t>критериям:</w:t>
      </w:r>
      <w:r w:rsidRPr="002C0F9F">
        <w:rPr>
          <w:rFonts w:eastAsiaTheme="minorHAnsi"/>
          <w:color w:val="000000"/>
          <w:sz w:val="28"/>
          <w:szCs w:val="28"/>
        </w:rPr>
        <w:br/>
        <w:t>- превышение максимально допустимого давл</w:t>
      </w:r>
      <w:r>
        <w:rPr>
          <w:rFonts w:eastAsiaTheme="minorHAnsi"/>
          <w:color w:val="000000"/>
          <w:sz w:val="28"/>
          <w:szCs w:val="28"/>
        </w:rPr>
        <w:t>ения воды (высокое давление);</w:t>
      </w:r>
      <w:r>
        <w:rPr>
          <w:rFonts w:eastAsiaTheme="minorHAnsi"/>
          <w:color w:val="000000"/>
          <w:sz w:val="28"/>
          <w:szCs w:val="28"/>
        </w:rPr>
        <w:br/>
        <w:t>-</w:t>
      </w:r>
      <w:r w:rsidRPr="002C0F9F">
        <w:rPr>
          <w:rFonts w:eastAsiaTheme="minorHAnsi"/>
          <w:color w:val="000000"/>
          <w:sz w:val="28"/>
          <w:szCs w:val="28"/>
        </w:rPr>
        <w:t>снижение давления ниже допустимого уровня (низкое давление);</w:t>
      </w:r>
      <w:r w:rsidRPr="002C0F9F">
        <w:rPr>
          <w:rFonts w:eastAsiaTheme="minorHAnsi"/>
          <w:color w:val="000000"/>
          <w:sz w:val="28"/>
          <w:szCs w:val="28"/>
        </w:rPr>
        <w:br/>
        <w:t>- превышение температуры воды на выходе и</w:t>
      </w:r>
      <w:r w:rsidR="00F06B5B">
        <w:rPr>
          <w:rFonts w:eastAsiaTheme="minorHAnsi"/>
          <w:color w:val="000000"/>
          <w:sz w:val="28"/>
          <w:szCs w:val="28"/>
        </w:rPr>
        <w:t>з котлов до запорной арматуры.</w:t>
      </w:r>
      <w:r w:rsidR="00F06B5B">
        <w:rPr>
          <w:rFonts w:eastAsiaTheme="minorHAnsi"/>
          <w:color w:val="000000"/>
          <w:sz w:val="28"/>
          <w:szCs w:val="28"/>
        </w:rPr>
        <w:br/>
        <w:t xml:space="preserve">        </w:t>
      </w:r>
      <w:r w:rsidRPr="002C0F9F">
        <w:rPr>
          <w:rFonts w:eastAsiaTheme="minorHAnsi"/>
          <w:color w:val="000000"/>
          <w:sz w:val="28"/>
          <w:szCs w:val="28"/>
        </w:rPr>
        <w:t xml:space="preserve">В рабочем проекте предусмотрена работа горелочного устройства в автоматическом режиме с модуляцией мощности по температуре теплоносителя. </w:t>
      </w:r>
      <w:r w:rsidRPr="002C0F9F">
        <w:rPr>
          <w:rFonts w:eastAsiaTheme="minorHAnsi"/>
          <w:color w:val="000000"/>
          <w:sz w:val="28"/>
          <w:szCs w:val="28"/>
        </w:rPr>
        <w:lastRenderedPageBreak/>
        <w:t>Управление горелкой осуществляется по пропорциональн</w:t>
      </w:r>
      <w:r w:rsidR="00F06B5B">
        <w:rPr>
          <w:rFonts w:eastAsiaTheme="minorHAnsi"/>
          <w:color w:val="000000"/>
          <w:sz w:val="28"/>
          <w:szCs w:val="28"/>
        </w:rPr>
        <w:t xml:space="preserve">о-интегральному (PI) алгоритму, </w:t>
      </w:r>
      <w:r w:rsidRPr="002C0F9F">
        <w:rPr>
          <w:rFonts w:eastAsiaTheme="minorHAnsi"/>
          <w:color w:val="000000"/>
          <w:sz w:val="28"/>
          <w:szCs w:val="28"/>
        </w:rPr>
        <w:t>реализуемому в составе автоматики котла.</w:t>
      </w:r>
    </w:p>
    <w:p w14:paraId="7BC374C1" w14:textId="77777777" w:rsidR="00F06B5B" w:rsidRDefault="002C0F9F" w:rsidP="00F06B5B">
      <w:pPr>
        <w:widowControl/>
        <w:adjustRightInd w:val="0"/>
        <w:ind w:left="1701" w:right="567" w:firstLine="567"/>
        <w:jc w:val="both"/>
        <w:rPr>
          <w:rFonts w:eastAsiaTheme="minorHAnsi"/>
          <w:color w:val="000000"/>
          <w:sz w:val="28"/>
          <w:szCs w:val="28"/>
        </w:rPr>
      </w:pPr>
      <w:r w:rsidRPr="002C0F9F">
        <w:rPr>
          <w:rFonts w:eastAsiaTheme="minorHAnsi"/>
          <w:color w:val="000000"/>
          <w:sz w:val="28"/>
          <w:szCs w:val="28"/>
        </w:rPr>
        <w:t>Алгоритм регулирования предусматривает:</w:t>
      </w:r>
      <w:r w:rsidRPr="002C0F9F">
        <w:rPr>
          <w:rFonts w:eastAsiaTheme="minorHAnsi"/>
          <w:color w:val="000000"/>
          <w:sz w:val="28"/>
          <w:szCs w:val="28"/>
        </w:rPr>
        <w:br/>
        <w:t>- непрерывное измерение темпера</w:t>
      </w:r>
      <w:r w:rsidR="00F06B5B">
        <w:rPr>
          <w:rFonts w:eastAsiaTheme="minorHAnsi"/>
          <w:color w:val="000000"/>
          <w:sz w:val="28"/>
          <w:szCs w:val="28"/>
        </w:rPr>
        <w:t>туры воды на выходе из котла;</w:t>
      </w:r>
      <w:r w:rsidR="00F06B5B">
        <w:rPr>
          <w:rFonts w:eastAsiaTheme="minorHAnsi"/>
          <w:color w:val="000000"/>
          <w:sz w:val="28"/>
          <w:szCs w:val="28"/>
        </w:rPr>
        <w:br/>
        <w:t xml:space="preserve">- </w:t>
      </w:r>
      <w:r w:rsidRPr="002C0F9F">
        <w:rPr>
          <w:rFonts w:eastAsiaTheme="minorHAnsi"/>
          <w:color w:val="000000"/>
          <w:sz w:val="28"/>
          <w:szCs w:val="28"/>
        </w:rPr>
        <w:t>сравнение текущей температуры с заданным значением;</w:t>
      </w:r>
      <w:r w:rsidRPr="002C0F9F">
        <w:rPr>
          <w:rFonts w:eastAsiaTheme="minorHAnsi"/>
          <w:color w:val="000000"/>
          <w:sz w:val="28"/>
          <w:szCs w:val="28"/>
        </w:rPr>
        <w:br/>
        <w:t>- плавное изменение мощности горелки (в пределах от минимальной до номинальной) в зависимости от откл</w:t>
      </w:r>
      <w:r w:rsidR="00F06B5B">
        <w:rPr>
          <w:rFonts w:eastAsiaTheme="minorHAnsi"/>
          <w:color w:val="000000"/>
          <w:sz w:val="28"/>
          <w:szCs w:val="28"/>
        </w:rPr>
        <w:t>онения температуры от уставки.</w:t>
      </w:r>
      <w:r w:rsidR="00F06B5B">
        <w:rPr>
          <w:rFonts w:eastAsiaTheme="minorHAnsi"/>
          <w:color w:val="000000"/>
          <w:sz w:val="28"/>
          <w:szCs w:val="28"/>
        </w:rPr>
        <w:br/>
        <w:t xml:space="preserve">       </w:t>
      </w:r>
      <w:r w:rsidRPr="002C0F9F">
        <w:rPr>
          <w:rFonts w:eastAsiaTheme="minorHAnsi"/>
          <w:color w:val="000000"/>
          <w:sz w:val="28"/>
          <w:szCs w:val="28"/>
        </w:rPr>
        <w:t>Модуляция мощности осуществляется посредством встроенного модулирующего контроллера, обеспечивающего оптимальный режим сгорания топлива, повышение КПД котла и снижение пусковых нагрузок. Такой режим позволяет поддерживать заданную температуру теплоносителя без резких колебаний и излишнего числа включений/отключений горелки.</w:t>
      </w:r>
    </w:p>
    <w:p w14:paraId="2BA071BA" w14:textId="5ED71167" w:rsidR="002C0F9F" w:rsidRPr="002C0F9F" w:rsidRDefault="00F06B5B" w:rsidP="00F06B5B">
      <w:pPr>
        <w:widowControl/>
        <w:adjustRightInd w:val="0"/>
        <w:ind w:left="1701" w:right="567" w:firstLine="567"/>
        <w:jc w:val="both"/>
        <w:rPr>
          <w:rFonts w:eastAsiaTheme="minorHAnsi"/>
          <w:color w:val="000000"/>
          <w:sz w:val="28"/>
          <w:szCs w:val="28"/>
        </w:rPr>
      </w:pPr>
      <w:r>
        <w:rPr>
          <w:rFonts w:eastAsiaTheme="minorHAnsi"/>
          <w:color w:val="000000"/>
          <w:sz w:val="28"/>
          <w:szCs w:val="28"/>
        </w:rPr>
        <w:t xml:space="preserve">Автоматизированная система </w:t>
      </w:r>
      <w:r w:rsidR="002C0F9F" w:rsidRPr="002C0F9F">
        <w:rPr>
          <w:rFonts w:eastAsiaTheme="minorHAnsi"/>
          <w:color w:val="000000"/>
          <w:sz w:val="28"/>
          <w:szCs w:val="28"/>
        </w:rPr>
        <w:t>контроля и управления оборудованием инженерных систем здания запроектирована как 3-х уровневая структура:</w:t>
      </w:r>
    </w:p>
    <w:p w14:paraId="4537B241" w14:textId="77777777" w:rsidR="002C0F9F" w:rsidRPr="002C0F9F" w:rsidRDefault="002C0F9F" w:rsidP="00F06B5B">
      <w:pPr>
        <w:widowControl/>
        <w:adjustRightInd w:val="0"/>
        <w:ind w:left="1701" w:right="567" w:firstLine="567"/>
        <w:jc w:val="both"/>
        <w:rPr>
          <w:rFonts w:eastAsiaTheme="minorHAnsi"/>
          <w:color w:val="000000"/>
          <w:sz w:val="28"/>
          <w:szCs w:val="28"/>
        </w:rPr>
      </w:pPr>
      <w:r w:rsidRPr="002C0F9F">
        <w:rPr>
          <w:rFonts w:eastAsiaTheme="minorHAnsi"/>
          <w:color w:val="000000"/>
          <w:sz w:val="28"/>
          <w:szCs w:val="28"/>
        </w:rPr>
        <w:t>*</w:t>
      </w:r>
      <w:r w:rsidRPr="002C0F9F">
        <w:rPr>
          <w:rFonts w:eastAsiaTheme="minorHAnsi"/>
          <w:color w:val="000000"/>
          <w:sz w:val="28"/>
          <w:szCs w:val="28"/>
        </w:rPr>
        <w:tab/>
        <w:t>Нижний (полевой) уровень автоматизации - это уровень оборудования и приборов КИПиА;</w:t>
      </w:r>
    </w:p>
    <w:p w14:paraId="04BE3E9C" w14:textId="77777777" w:rsidR="002C0F9F" w:rsidRPr="002C0F9F" w:rsidRDefault="002C0F9F" w:rsidP="00F06B5B">
      <w:pPr>
        <w:widowControl/>
        <w:adjustRightInd w:val="0"/>
        <w:ind w:left="1701" w:right="567" w:firstLine="567"/>
        <w:jc w:val="both"/>
        <w:rPr>
          <w:rFonts w:eastAsiaTheme="minorHAnsi"/>
          <w:color w:val="000000"/>
          <w:sz w:val="28"/>
          <w:szCs w:val="28"/>
        </w:rPr>
      </w:pPr>
      <w:r w:rsidRPr="002C0F9F">
        <w:rPr>
          <w:rFonts w:eastAsiaTheme="minorHAnsi"/>
          <w:color w:val="000000"/>
          <w:sz w:val="28"/>
          <w:szCs w:val="28"/>
        </w:rPr>
        <w:t>*</w:t>
      </w:r>
      <w:r w:rsidRPr="002C0F9F">
        <w:rPr>
          <w:rFonts w:eastAsiaTheme="minorHAnsi"/>
          <w:color w:val="000000"/>
          <w:sz w:val="28"/>
          <w:szCs w:val="28"/>
        </w:rPr>
        <w:tab/>
        <w:t xml:space="preserve">Средний уровень - это уровень контроллерного оборудования; </w:t>
      </w:r>
    </w:p>
    <w:p w14:paraId="117495BB" w14:textId="77777777" w:rsidR="002C0F9F" w:rsidRPr="002C0F9F" w:rsidRDefault="002C0F9F" w:rsidP="00F06B5B">
      <w:pPr>
        <w:widowControl/>
        <w:adjustRightInd w:val="0"/>
        <w:ind w:left="1701" w:right="567" w:firstLine="567"/>
        <w:jc w:val="both"/>
        <w:rPr>
          <w:rFonts w:eastAsiaTheme="minorHAnsi"/>
          <w:color w:val="000000"/>
          <w:sz w:val="28"/>
          <w:szCs w:val="28"/>
        </w:rPr>
      </w:pPr>
      <w:r w:rsidRPr="002C0F9F">
        <w:rPr>
          <w:rFonts w:eastAsiaTheme="minorHAnsi"/>
          <w:color w:val="000000"/>
          <w:sz w:val="28"/>
          <w:szCs w:val="28"/>
        </w:rPr>
        <w:t>*</w:t>
      </w:r>
      <w:r w:rsidRPr="002C0F9F">
        <w:rPr>
          <w:rFonts w:eastAsiaTheme="minorHAnsi"/>
          <w:color w:val="000000"/>
          <w:sz w:val="28"/>
          <w:szCs w:val="28"/>
        </w:rPr>
        <w:tab/>
        <w:t xml:space="preserve">Верхний уровень - это уровень панели оператора, установленной на дверце щита ЩД-К. </w:t>
      </w:r>
    </w:p>
    <w:p w14:paraId="4F7BF8EE" w14:textId="65DC1781" w:rsidR="002C0F9F" w:rsidRPr="002C0F9F" w:rsidRDefault="002C0F9F" w:rsidP="00F06B5B">
      <w:pPr>
        <w:widowControl/>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 xml:space="preserve">  </w:t>
      </w:r>
      <w:r w:rsidR="00F06B5B">
        <w:rPr>
          <w:rFonts w:eastAsiaTheme="minorHAnsi"/>
          <w:color w:val="000000"/>
          <w:sz w:val="28"/>
          <w:szCs w:val="28"/>
        </w:rPr>
        <w:t xml:space="preserve">                           </w:t>
      </w:r>
      <w:r w:rsidRPr="002C0F9F">
        <w:rPr>
          <w:rFonts w:eastAsiaTheme="minorHAnsi"/>
          <w:b/>
          <w:bCs/>
          <w:color w:val="000000"/>
          <w:sz w:val="28"/>
          <w:szCs w:val="28"/>
        </w:rPr>
        <w:t>Описание системы диспетчеризации.</w:t>
      </w:r>
    </w:p>
    <w:p w14:paraId="620991F5" w14:textId="77777777" w:rsidR="002C0F9F" w:rsidRPr="002C0F9F" w:rsidRDefault="002C0F9F" w:rsidP="00F06B5B">
      <w:pPr>
        <w:widowControl/>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 xml:space="preserve">Щит диспетчеризации выполняет следующие функции мониторинга и управления: </w:t>
      </w:r>
    </w:p>
    <w:p w14:paraId="2431597E" w14:textId="77777777" w:rsidR="002C0F9F" w:rsidRPr="002C0F9F" w:rsidRDefault="002C0F9F" w:rsidP="00F06B5B">
      <w:pPr>
        <w:widowControl/>
        <w:tabs>
          <w:tab w:val="left" w:pos="6"/>
        </w:tabs>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w:t>
      </w:r>
      <w:r w:rsidRPr="002C0F9F">
        <w:rPr>
          <w:rFonts w:eastAsiaTheme="minorHAnsi"/>
          <w:color w:val="000000"/>
          <w:sz w:val="28"/>
          <w:szCs w:val="28"/>
        </w:rPr>
        <w:tab/>
        <w:t>температуры воды после котлов;</w:t>
      </w:r>
    </w:p>
    <w:p w14:paraId="1443096C" w14:textId="77777777" w:rsidR="002C0F9F" w:rsidRPr="002C0F9F" w:rsidRDefault="002C0F9F" w:rsidP="00F06B5B">
      <w:pPr>
        <w:widowControl/>
        <w:tabs>
          <w:tab w:val="left" w:pos="6"/>
        </w:tabs>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w:t>
      </w:r>
      <w:r w:rsidRPr="002C0F9F">
        <w:rPr>
          <w:rFonts w:eastAsiaTheme="minorHAnsi"/>
          <w:color w:val="000000"/>
          <w:sz w:val="28"/>
          <w:szCs w:val="28"/>
        </w:rPr>
        <w:tab/>
        <w:t>температуры воды на прямых и обратных трубопроводах;</w:t>
      </w:r>
    </w:p>
    <w:p w14:paraId="6ACD351F" w14:textId="77777777" w:rsidR="002C0F9F" w:rsidRPr="002C0F9F" w:rsidRDefault="002C0F9F" w:rsidP="00F06B5B">
      <w:pPr>
        <w:widowControl/>
        <w:tabs>
          <w:tab w:val="left" w:pos="6"/>
        </w:tabs>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w:t>
      </w:r>
      <w:r w:rsidRPr="002C0F9F">
        <w:rPr>
          <w:rFonts w:eastAsiaTheme="minorHAnsi"/>
          <w:color w:val="000000"/>
          <w:sz w:val="28"/>
          <w:szCs w:val="28"/>
        </w:rPr>
        <w:tab/>
        <w:t>температуры в помещении котельной;</w:t>
      </w:r>
    </w:p>
    <w:p w14:paraId="5D7BCBA3" w14:textId="77777777" w:rsidR="002C0F9F" w:rsidRPr="002C0F9F" w:rsidRDefault="002C0F9F" w:rsidP="00F06B5B">
      <w:pPr>
        <w:widowControl/>
        <w:tabs>
          <w:tab w:val="left" w:pos="6"/>
        </w:tabs>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w:t>
      </w:r>
      <w:r w:rsidRPr="002C0F9F">
        <w:rPr>
          <w:rFonts w:eastAsiaTheme="minorHAnsi"/>
          <w:color w:val="000000"/>
          <w:sz w:val="28"/>
          <w:szCs w:val="28"/>
        </w:rPr>
        <w:tab/>
        <w:t>давления воды после котлов;</w:t>
      </w:r>
    </w:p>
    <w:p w14:paraId="71402346" w14:textId="77777777" w:rsidR="002C0F9F" w:rsidRPr="002C0F9F" w:rsidRDefault="002C0F9F" w:rsidP="00F06B5B">
      <w:pPr>
        <w:widowControl/>
        <w:tabs>
          <w:tab w:val="left" w:pos="6"/>
        </w:tabs>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w:t>
      </w:r>
      <w:r w:rsidRPr="002C0F9F">
        <w:rPr>
          <w:rFonts w:eastAsiaTheme="minorHAnsi"/>
          <w:color w:val="000000"/>
          <w:sz w:val="28"/>
          <w:szCs w:val="28"/>
        </w:rPr>
        <w:tab/>
        <w:t>давления воды на прямых и обратных трубопроводах;</w:t>
      </w:r>
    </w:p>
    <w:p w14:paraId="44962652" w14:textId="77777777" w:rsidR="002C0F9F" w:rsidRPr="002C0F9F" w:rsidRDefault="002C0F9F" w:rsidP="00F06B5B">
      <w:pPr>
        <w:widowControl/>
        <w:tabs>
          <w:tab w:val="left" w:pos="6"/>
        </w:tabs>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w:t>
      </w:r>
      <w:r w:rsidRPr="002C0F9F">
        <w:rPr>
          <w:rFonts w:eastAsiaTheme="minorHAnsi"/>
          <w:color w:val="000000"/>
          <w:sz w:val="28"/>
          <w:szCs w:val="28"/>
        </w:rPr>
        <w:tab/>
        <w:t>давления воды на подпитку;</w:t>
      </w:r>
    </w:p>
    <w:p w14:paraId="4F48F539" w14:textId="77777777" w:rsidR="002C0F9F" w:rsidRPr="002C0F9F" w:rsidRDefault="002C0F9F" w:rsidP="00F06B5B">
      <w:pPr>
        <w:widowControl/>
        <w:tabs>
          <w:tab w:val="left" w:pos="6"/>
        </w:tabs>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w:t>
      </w:r>
      <w:r w:rsidRPr="002C0F9F">
        <w:rPr>
          <w:rFonts w:eastAsiaTheme="minorHAnsi"/>
          <w:color w:val="000000"/>
          <w:sz w:val="28"/>
          <w:szCs w:val="28"/>
        </w:rPr>
        <w:tab/>
        <w:t>давления газа;</w:t>
      </w:r>
    </w:p>
    <w:p w14:paraId="3CF478F4" w14:textId="77777777" w:rsidR="002C0F9F" w:rsidRPr="002C0F9F" w:rsidRDefault="002C0F9F" w:rsidP="00F06B5B">
      <w:pPr>
        <w:widowControl/>
        <w:tabs>
          <w:tab w:val="left" w:pos="6"/>
        </w:tabs>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w:t>
      </w:r>
      <w:r w:rsidRPr="002C0F9F">
        <w:rPr>
          <w:rFonts w:eastAsiaTheme="minorHAnsi"/>
          <w:color w:val="000000"/>
          <w:sz w:val="28"/>
          <w:szCs w:val="28"/>
        </w:rPr>
        <w:tab/>
        <w:t>верхний аварийный уровень в баке;</w:t>
      </w:r>
    </w:p>
    <w:p w14:paraId="09D0FC0A" w14:textId="77777777" w:rsidR="002C0F9F" w:rsidRPr="002C0F9F" w:rsidRDefault="002C0F9F" w:rsidP="00F06B5B">
      <w:pPr>
        <w:widowControl/>
        <w:tabs>
          <w:tab w:val="left" w:pos="6"/>
        </w:tabs>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w:t>
      </w:r>
      <w:r w:rsidRPr="002C0F9F">
        <w:rPr>
          <w:rFonts w:eastAsiaTheme="minorHAnsi"/>
          <w:color w:val="000000"/>
          <w:sz w:val="28"/>
          <w:szCs w:val="28"/>
        </w:rPr>
        <w:tab/>
        <w:t>сигнализация ПДК СН4 и СО;</w:t>
      </w:r>
    </w:p>
    <w:p w14:paraId="3161C57B" w14:textId="77777777" w:rsidR="002C0F9F" w:rsidRPr="002C0F9F" w:rsidRDefault="002C0F9F" w:rsidP="00F06B5B">
      <w:pPr>
        <w:widowControl/>
        <w:tabs>
          <w:tab w:val="left" w:pos="6"/>
        </w:tabs>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w:t>
      </w:r>
      <w:r w:rsidRPr="002C0F9F">
        <w:rPr>
          <w:rFonts w:eastAsiaTheme="minorHAnsi"/>
          <w:color w:val="000000"/>
          <w:sz w:val="28"/>
          <w:szCs w:val="28"/>
        </w:rPr>
        <w:tab/>
        <w:t>мониторинг аварии котла;</w:t>
      </w:r>
    </w:p>
    <w:p w14:paraId="0EE1BBDB" w14:textId="77777777" w:rsidR="002C0F9F" w:rsidRPr="002C0F9F" w:rsidRDefault="002C0F9F" w:rsidP="00F06B5B">
      <w:pPr>
        <w:widowControl/>
        <w:tabs>
          <w:tab w:val="left" w:pos="6"/>
        </w:tabs>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w:t>
      </w:r>
      <w:r w:rsidRPr="002C0F9F">
        <w:rPr>
          <w:rFonts w:eastAsiaTheme="minorHAnsi"/>
          <w:color w:val="000000"/>
          <w:sz w:val="28"/>
          <w:szCs w:val="28"/>
        </w:rPr>
        <w:tab/>
        <w:t>мониторинг аварии горелок;</w:t>
      </w:r>
    </w:p>
    <w:p w14:paraId="04F06E92" w14:textId="77777777" w:rsidR="002C0F9F" w:rsidRPr="002C0F9F" w:rsidRDefault="002C0F9F" w:rsidP="00F06B5B">
      <w:pPr>
        <w:widowControl/>
        <w:tabs>
          <w:tab w:val="left" w:pos="6"/>
        </w:tabs>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w:t>
      </w:r>
      <w:r w:rsidRPr="002C0F9F">
        <w:rPr>
          <w:rFonts w:eastAsiaTheme="minorHAnsi"/>
          <w:color w:val="000000"/>
          <w:sz w:val="28"/>
          <w:szCs w:val="28"/>
        </w:rPr>
        <w:tab/>
        <w:t>мониторинг и управление циркуляционными насосами.</w:t>
      </w:r>
    </w:p>
    <w:p w14:paraId="16CE7863" w14:textId="0BE8A5B3" w:rsidR="002C0F9F" w:rsidRPr="002C0F9F" w:rsidRDefault="002C0F9F" w:rsidP="00F06B5B">
      <w:pPr>
        <w:widowControl/>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 xml:space="preserve">                 </w:t>
      </w:r>
      <w:r w:rsidR="00F06B5B">
        <w:rPr>
          <w:rFonts w:eastAsiaTheme="minorHAnsi"/>
          <w:color w:val="000000"/>
          <w:sz w:val="28"/>
          <w:szCs w:val="28"/>
        </w:rPr>
        <w:t xml:space="preserve">                   </w:t>
      </w:r>
      <w:r w:rsidRPr="002C0F9F">
        <w:rPr>
          <w:rFonts w:eastAsiaTheme="minorHAnsi"/>
          <w:color w:val="000000"/>
          <w:sz w:val="28"/>
          <w:szCs w:val="28"/>
        </w:rPr>
        <w:t xml:space="preserve"> </w:t>
      </w:r>
      <w:r w:rsidRPr="002C0F9F">
        <w:rPr>
          <w:rFonts w:eastAsiaTheme="minorHAnsi"/>
          <w:b/>
          <w:bCs/>
          <w:color w:val="000000"/>
          <w:sz w:val="28"/>
          <w:szCs w:val="28"/>
        </w:rPr>
        <w:t>Способ прокладки кабелей.</w:t>
      </w:r>
      <w:r w:rsidRPr="002C0F9F">
        <w:rPr>
          <w:rFonts w:eastAsiaTheme="minorHAnsi"/>
          <w:color w:val="000000"/>
          <w:sz w:val="28"/>
          <w:szCs w:val="28"/>
        </w:rPr>
        <w:t xml:space="preserve"> </w:t>
      </w:r>
    </w:p>
    <w:p w14:paraId="09ED1AED" w14:textId="77777777" w:rsidR="002C0F9F" w:rsidRPr="002C0F9F" w:rsidRDefault="002C0F9F" w:rsidP="00F06B5B">
      <w:pPr>
        <w:widowControl/>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ab/>
        <w:t>Кабели прокладываются:</w:t>
      </w:r>
    </w:p>
    <w:p w14:paraId="682EA8F9" w14:textId="77777777" w:rsidR="002C0F9F" w:rsidRPr="002C0F9F" w:rsidRDefault="002C0F9F" w:rsidP="00F06B5B">
      <w:pPr>
        <w:widowControl/>
        <w:tabs>
          <w:tab w:val="left" w:pos="6"/>
        </w:tabs>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w:t>
      </w:r>
      <w:r w:rsidRPr="002C0F9F">
        <w:rPr>
          <w:rFonts w:eastAsiaTheme="minorHAnsi"/>
          <w:color w:val="000000"/>
          <w:sz w:val="28"/>
          <w:szCs w:val="28"/>
        </w:rPr>
        <w:tab/>
        <w:t>на лотках;</w:t>
      </w:r>
    </w:p>
    <w:p w14:paraId="61153F1B" w14:textId="77777777" w:rsidR="002C0F9F" w:rsidRPr="002C0F9F" w:rsidRDefault="002C0F9F" w:rsidP="00F06B5B">
      <w:pPr>
        <w:widowControl/>
        <w:tabs>
          <w:tab w:val="left" w:pos="6"/>
        </w:tabs>
        <w:adjustRightInd w:val="0"/>
        <w:spacing w:before="60"/>
        <w:ind w:left="1701" w:right="567" w:firstLine="567"/>
        <w:jc w:val="both"/>
        <w:rPr>
          <w:rFonts w:eastAsiaTheme="minorHAnsi"/>
          <w:color w:val="000000"/>
          <w:sz w:val="28"/>
          <w:szCs w:val="28"/>
        </w:rPr>
      </w:pPr>
      <w:r w:rsidRPr="002C0F9F">
        <w:rPr>
          <w:rFonts w:eastAsiaTheme="minorHAnsi"/>
          <w:color w:val="000000"/>
          <w:sz w:val="28"/>
          <w:szCs w:val="28"/>
        </w:rPr>
        <w:t>-</w:t>
      </w:r>
      <w:r w:rsidRPr="002C0F9F">
        <w:rPr>
          <w:rFonts w:eastAsiaTheme="minorHAnsi"/>
          <w:color w:val="000000"/>
          <w:sz w:val="28"/>
          <w:szCs w:val="28"/>
        </w:rPr>
        <w:tab/>
        <w:t>в трубах ПВХ открыто по техническим помещениям.</w:t>
      </w:r>
    </w:p>
    <w:p w14:paraId="0722E92C" w14:textId="7958ECAA" w:rsidR="002C0F9F" w:rsidRPr="002C0F9F" w:rsidRDefault="00F06B5B" w:rsidP="00F06B5B">
      <w:pPr>
        <w:widowControl/>
        <w:adjustRightInd w:val="0"/>
        <w:spacing w:before="60"/>
        <w:ind w:left="1701" w:right="567" w:firstLine="567"/>
        <w:jc w:val="both"/>
        <w:rPr>
          <w:rFonts w:eastAsiaTheme="minorHAnsi"/>
          <w:color w:val="000000"/>
          <w:sz w:val="28"/>
          <w:szCs w:val="28"/>
        </w:rPr>
      </w:pPr>
      <w:r>
        <w:rPr>
          <w:rFonts w:eastAsiaTheme="minorHAnsi"/>
          <w:b/>
          <w:bCs/>
          <w:color w:val="000000"/>
          <w:sz w:val="28"/>
          <w:szCs w:val="28"/>
        </w:rPr>
        <w:t xml:space="preserve">                                         </w:t>
      </w:r>
      <w:r w:rsidR="002C0F9F" w:rsidRPr="002C0F9F">
        <w:rPr>
          <w:rFonts w:eastAsiaTheme="minorHAnsi"/>
          <w:b/>
          <w:bCs/>
          <w:color w:val="000000"/>
          <w:sz w:val="28"/>
          <w:szCs w:val="28"/>
        </w:rPr>
        <w:t>Выполнение работ.</w:t>
      </w:r>
    </w:p>
    <w:p w14:paraId="6157E1D9" w14:textId="77777777" w:rsidR="002C0F9F" w:rsidRPr="002C0F9F" w:rsidRDefault="002C0F9F" w:rsidP="00F06B5B">
      <w:pPr>
        <w:widowControl/>
        <w:adjustRightInd w:val="0"/>
        <w:spacing w:line="276" w:lineRule="auto"/>
        <w:ind w:left="1701" w:right="567" w:firstLine="567"/>
        <w:jc w:val="both"/>
        <w:rPr>
          <w:rFonts w:eastAsiaTheme="minorHAnsi"/>
          <w:color w:val="000000"/>
          <w:sz w:val="28"/>
          <w:szCs w:val="28"/>
        </w:rPr>
      </w:pPr>
      <w:r w:rsidRPr="002C0F9F">
        <w:rPr>
          <w:rFonts w:eastAsiaTheme="minorHAnsi"/>
          <w:color w:val="000000"/>
          <w:sz w:val="28"/>
          <w:szCs w:val="28"/>
        </w:rPr>
        <w:t>При производстве работ по монтажу и наладке систем автоматизации должны соблюдаться требования СН РК 4.02-03-2012 и СП РК 4.02-103-2012.</w:t>
      </w:r>
    </w:p>
    <w:p w14:paraId="038029C3" w14:textId="77777777" w:rsidR="002C0F9F" w:rsidRPr="002C0F9F" w:rsidRDefault="002C0F9F" w:rsidP="00F06B5B">
      <w:pPr>
        <w:widowControl/>
        <w:adjustRightInd w:val="0"/>
        <w:spacing w:line="276" w:lineRule="auto"/>
        <w:ind w:left="1701" w:right="567" w:firstLine="567"/>
        <w:jc w:val="both"/>
        <w:rPr>
          <w:rFonts w:eastAsiaTheme="minorHAnsi"/>
          <w:color w:val="000000"/>
          <w:sz w:val="28"/>
          <w:szCs w:val="28"/>
        </w:rPr>
      </w:pPr>
      <w:r w:rsidRPr="002C0F9F">
        <w:rPr>
          <w:rFonts w:eastAsiaTheme="minorHAnsi"/>
          <w:color w:val="000000"/>
          <w:sz w:val="28"/>
          <w:szCs w:val="28"/>
        </w:rPr>
        <w:lastRenderedPageBreak/>
        <w:t>Установку вне щитовых средств автоматизации (датчиков, приборов и аппаратуры) выполнить по типовым чертежам и рекомендациям заводов-изготовителей.</w:t>
      </w:r>
    </w:p>
    <w:p w14:paraId="66CECED7" w14:textId="77777777" w:rsidR="002C0F9F" w:rsidRPr="002C0F9F" w:rsidRDefault="002C0F9F" w:rsidP="00F06B5B">
      <w:pPr>
        <w:widowControl/>
        <w:adjustRightInd w:val="0"/>
        <w:spacing w:line="276" w:lineRule="auto"/>
        <w:ind w:left="1701" w:right="567" w:firstLine="567"/>
        <w:jc w:val="both"/>
        <w:rPr>
          <w:rFonts w:eastAsiaTheme="minorHAnsi"/>
          <w:color w:val="000000"/>
          <w:sz w:val="28"/>
          <w:szCs w:val="28"/>
        </w:rPr>
      </w:pPr>
      <w:r w:rsidRPr="002C0F9F">
        <w:rPr>
          <w:rFonts w:eastAsiaTheme="minorHAnsi"/>
          <w:color w:val="000000"/>
          <w:sz w:val="28"/>
          <w:szCs w:val="28"/>
        </w:rPr>
        <w:t>Бобышки, гильзы и другие устройства для монтажа первичных приборов на технологических трубопроводах и оборудовании, должны быть установлены до начала монтажа приборов организациями, изготавливающими и монтирующими технологическое оборудование и трубопроводы.</w:t>
      </w:r>
    </w:p>
    <w:p w14:paraId="50F079AC" w14:textId="26E2065E" w:rsidR="002C0F9F" w:rsidRPr="002C0F9F" w:rsidRDefault="002C0F9F" w:rsidP="00F06B5B">
      <w:pPr>
        <w:pStyle w:val="a6"/>
        <w:ind w:right="567" w:firstLine="567"/>
        <w:jc w:val="both"/>
        <w:rPr>
          <w:b/>
          <w:sz w:val="28"/>
          <w:szCs w:val="28"/>
        </w:rPr>
      </w:pPr>
      <w:r w:rsidRPr="002C0F9F">
        <w:rPr>
          <w:rFonts w:eastAsiaTheme="minorHAnsi"/>
          <w:color w:val="000000"/>
          <w:sz w:val="28"/>
          <w:szCs w:val="28"/>
        </w:rPr>
        <w:t>Кабельные трассы цепей управления, сигнализации, интерфейсных связей выполнены контрольными кабелями с медными жилами, витой парой. Проектным решением основная трасса прокладки кабеля по объектам автоматизации проходит по проектируемым кабельным лоткам. Проектом предусмотрено применение оцинкованных кабельных лотков.</w:t>
      </w:r>
    </w:p>
    <w:sectPr w:rsidR="002C0F9F" w:rsidRPr="002C0F9F" w:rsidSect="002529AB">
      <w:footerReference w:type="default" r:id="rId43"/>
      <w:pgSz w:w="11910" w:h="16840"/>
      <w:pgMar w:top="1060" w:right="3" w:bottom="1276" w:left="0" w:header="0"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D132A" w14:textId="77777777" w:rsidR="00022510" w:rsidRDefault="00022510">
      <w:r>
        <w:separator/>
      </w:r>
    </w:p>
  </w:endnote>
  <w:endnote w:type="continuationSeparator" w:id="0">
    <w:p w14:paraId="76C9068F" w14:textId="77777777" w:rsidR="00022510" w:rsidRDefault="00022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ISOCPEUR">
    <w:panose1 w:val="020B0604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6A5AB" w14:textId="77777777" w:rsidR="00803583" w:rsidRDefault="00803583">
    <w:pPr>
      <w:pStyle w:val="a3"/>
      <w:spacing w:line="14" w:lineRule="auto"/>
      <w:ind w:left="0"/>
      <w:rPr>
        <w:sz w:val="20"/>
      </w:rPr>
    </w:pPr>
    <w:r>
      <w:rPr>
        <w:noProof/>
        <w:lang w:eastAsia="ru-RU"/>
      </w:rPr>
      <mc:AlternateContent>
        <mc:Choice Requires="wps">
          <w:drawing>
            <wp:anchor distT="0" distB="0" distL="114300" distR="114300" simplePos="0" relativeHeight="486788096" behindDoc="1" locked="0" layoutInCell="1" allowOverlap="1" wp14:anchorId="4F7955B4" wp14:editId="7CD9C4B6">
              <wp:simplePos x="0" y="0"/>
              <wp:positionH relativeFrom="page">
                <wp:posOffset>6840220</wp:posOffset>
              </wp:positionH>
              <wp:positionV relativeFrom="page">
                <wp:posOffset>9916160</wp:posOffset>
              </wp:positionV>
              <wp:extent cx="218440" cy="1651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7851B" w14:textId="302E9309" w:rsidR="00803583" w:rsidRDefault="00803583">
                          <w:pPr>
                            <w:spacing w:line="244" w:lineRule="exact"/>
                            <w:ind w:left="60"/>
                            <w:rPr>
                              <w:rFonts w:ascii="Calibri"/>
                            </w:rPr>
                          </w:pPr>
                          <w:r>
                            <w:fldChar w:fldCharType="begin"/>
                          </w:r>
                          <w:r>
                            <w:rPr>
                              <w:rFonts w:ascii="Calibri"/>
                            </w:rPr>
                            <w:instrText xml:space="preserve"> PAGE </w:instrText>
                          </w:r>
                          <w:r>
                            <w:fldChar w:fldCharType="separate"/>
                          </w:r>
                          <w:r w:rsidR="00750A44">
                            <w:rPr>
                              <w:rFonts w:ascii="Calibri"/>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955B4" id="_x0000_t202" coordsize="21600,21600" o:spt="202" path="m,l,21600r21600,l21600,xe">
              <v:stroke joinstyle="miter"/>
              <v:path gradientshapeok="t" o:connecttype="rect"/>
            </v:shapetype>
            <v:shape id="Text Box 3" o:spid="_x0000_s1026" type="#_x0000_t202" style="position:absolute;margin-left:538.6pt;margin-top:780.8pt;width:17.2pt;height:13pt;z-index:-1652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8WXrgIAAKg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" filled="f" stroked="f">
              <v:textbox inset="0,0,0,0">
                <w:txbxContent>
                  <w:p w14:paraId="0177851B" w14:textId="302E9309" w:rsidR="00803583" w:rsidRDefault="00803583">
                    <w:pPr>
                      <w:spacing w:line="244" w:lineRule="exact"/>
                      <w:ind w:left="60"/>
                      <w:rPr>
                        <w:rFonts w:ascii="Calibri"/>
                      </w:rPr>
                    </w:pPr>
                    <w:r>
                      <w:fldChar w:fldCharType="begin"/>
                    </w:r>
                    <w:r>
                      <w:rPr>
                        <w:rFonts w:ascii="Calibri"/>
                      </w:rPr>
                      <w:instrText xml:space="preserve"> PAGE </w:instrText>
                    </w:r>
                    <w:r>
                      <w:fldChar w:fldCharType="separate"/>
                    </w:r>
                    <w:r w:rsidR="00750A44">
                      <w:rPr>
                        <w:rFonts w:ascii="Calibri"/>
                        <w:noProof/>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146B6" w14:textId="77777777" w:rsidR="00803583" w:rsidRDefault="00803583">
    <w:pPr>
      <w:pStyle w:val="a3"/>
      <w:spacing w:line="14" w:lineRule="auto"/>
      <w:ind w:left="0"/>
      <w:rPr>
        <w:sz w:val="20"/>
      </w:rPr>
    </w:pPr>
    <w:r>
      <w:rPr>
        <w:noProof/>
        <w:lang w:eastAsia="ru-RU"/>
      </w:rPr>
      <mc:AlternateContent>
        <mc:Choice Requires="wps">
          <w:drawing>
            <wp:anchor distT="0" distB="0" distL="114300" distR="114300" simplePos="0" relativeHeight="486789120" behindDoc="1" locked="0" layoutInCell="1" allowOverlap="1" wp14:anchorId="495C70A7" wp14:editId="21372F33">
              <wp:simplePos x="0" y="0"/>
              <wp:positionH relativeFrom="page">
                <wp:posOffset>6391275</wp:posOffset>
              </wp:positionH>
              <wp:positionV relativeFrom="page">
                <wp:posOffset>9915525</wp:posOffset>
              </wp:positionV>
              <wp:extent cx="333375" cy="228600"/>
              <wp:effectExtent l="0" t="0" r="952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D0332" w14:textId="14694DC8" w:rsidR="00803583" w:rsidRDefault="00803583">
                          <w:pPr>
                            <w:spacing w:line="244" w:lineRule="exact"/>
                            <w:ind w:left="60"/>
                            <w:rPr>
                              <w:rFonts w:ascii="Calibri"/>
                            </w:rPr>
                          </w:pPr>
                          <w:r>
                            <w:fldChar w:fldCharType="begin"/>
                          </w:r>
                          <w:r>
                            <w:rPr>
                              <w:rFonts w:ascii="Calibri"/>
                            </w:rPr>
                            <w:instrText xml:space="preserve"> PAGE </w:instrText>
                          </w:r>
                          <w:r>
                            <w:fldChar w:fldCharType="separate"/>
                          </w:r>
                          <w:r w:rsidR="00750A44">
                            <w:rPr>
                              <w:rFonts w:ascii="Calibri"/>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C70A7" id="_x0000_t202" coordsize="21600,21600" o:spt="202" path="m,l,21600r21600,l21600,xe">
              <v:stroke joinstyle="miter"/>
              <v:path gradientshapeok="t" o:connecttype="rect"/>
            </v:shapetype>
            <v:shape id="Text Box 1" o:spid="_x0000_s1027" type="#_x0000_t202" style="position:absolute;margin-left:503.25pt;margin-top:780.75pt;width:26.25pt;height:18pt;z-index:-1652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" filled="f" stroked="f">
              <v:textbox inset="0,0,0,0">
                <w:txbxContent>
                  <w:p w14:paraId="0CDD0332" w14:textId="14694DC8" w:rsidR="00803583" w:rsidRDefault="00803583">
                    <w:pPr>
                      <w:spacing w:line="244" w:lineRule="exact"/>
                      <w:ind w:left="60"/>
                      <w:rPr>
                        <w:rFonts w:ascii="Calibri"/>
                      </w:rPr>
                    </w:pPr>
                    <w:r>
                      <w:fldChar w:fldCharType="begin"/>
                    </w:r>
                    <w:r>
                      <w:rPr>
                        <w:rFonts w:ascii="Calibri"/>
                      </w:rPr>
                      <w:instrText xml:space="preserve"> PAGE </w:instrText>
                    </w:r>
                    <w:r>
                      <w:fldChar w:fldCharType="separate"/>
                    </w:r>
                    <w:r w:rsidR="00750A44">
                      <w:rPr>
                        <w:rFonts w:ascii="Calibri"/>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78F3B" w14:textId="77777777" w:rsidR="00022510" w:rsidRDefault="00022510">
      <w:r>
        <w:separator/>
      </w:r>
    </w:p>
  </w:footnote>
  <w:footnote w:type="continuationSeparator" w:id="0">
    <w:p w14:paraId="2D7A561D" w14:textId="77777777" w:rsidR="00022510" w:rsidRDefault="00022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461E"/>
    <w:multiLevelType w:val="multilevel"/>
    <w:tmpl w:val="A84AA4A4"/>
    <w:lvl w:ilvl="0">
      <w:start w:val="2"/>
      <w:numFmt w:val="decimal"/>
      <w:lvlText w:val="%1."/>
      <w:lvlJc w:val="left"/>
      <w:pPr>
        <w:ind w:left="3075" w:hanging="360"/>
      </w:pPr>
      <w:rPr>
        <w:rFonts w:hint="default"/>
      </w:rPr>
    </w:lvl>
    <w:lvl w:ilvl="1">
      <w:start w:val="3"/>
      <w:numFmt w:val="decimal"/>
      <w:isLgl/>
      <w:lvlText w:val="%1.%2"/>
      <w:lvlJc w:val="left"/>
      <w:pPr>
        <w:ind w:left="4673" w:hanging="420"/>
      </w:pPr>
      <w:rPr>
        <w:rFonts w:hint="default"/>
      </w:rPr>
    </w:lvl>
    <w:lvl w:ilvl="2">
      <w:start w:val="1"/>
      <w:numFmt w:val="decimal"/>
      <w:isLgl/>
      <w:lvlText w:val="%1.%2.%3"/>
      <w:lvlJc w:val="left"/>
      <w:pPr>
        <w:ind w:left="3435" w:hanging="720"/>
      </w:pPr>
      <w:rPr>
        <w:rFonts w:hint="default"/>
      </w:rPr>
    </w:lvl>
    <w:lvl w:ilvl="3">
      <w:start w:val="1"/>
      <w:numFmt w:val="decimal"/>
      <w:isLgl/>
      <w:lvlText w:val="%1.%2.%3.%4"/>
      <w:lvlJc w:val="left"/>
      <w:pPr>
        <w:ind w:left="3795" w:hanging="1080"/>
      </w:pPr>
      <w:rPr>
        <w:rFonts w:hint="default"/>
      </w:rPr>
    </w:lvl>
    <w:lvl w:ilvl="4">
      <w:start w:val="1"/>
      <w:numFmt w:val="decimal"/>
      <w:isLgl/>
      <w:lvlText w:val="%1.%2.%3.%4.%5"/>
      <w:lvlJc w:val="left"/>
      <w:pPr>
        <w:ind w:left="3795" w:hanging="1080"/>
      </w:pPr>
      <w:rPr>
        <w:rFonts w:hint="default"/>
      </w:rPr>
    </w:lvl>
    <w:lvl w:ilvl="5">
      <w:start w:val="1"/>
      <w:numFmt w:val="decimal"/>
      <w:isLgl/>
      <w:lvlText w:val="%1.%2.%3.%4.%5.%6"/>
      <w:lvlJc w:val="left"/>
      <w:pPr>
        <w:ind w:left="4155" w:hanging="1440"/>
      </w:pPr>
      <w:rPr>
        <w:rFonts w:hint="default"/>
      </w:rPr>
    </w:lvl>
    <w:lvl w:ilvl="6">
      <w:start w:val="1"/>
      <w:numFmt w:val="decimal"/>
      <w:isLgl/>
      <w:lvlText w:val="%1.%2.%3.%4.%5.%6.%7"/>
      <w:lvlJc w:val="left"/>
      <w:pPr>
        <w:ind w:left="4155" w:hanging="1440"/>
      </w:pPr>
      <w:rPr>
        <w:rFonts w:hint="default"/>
      </w:rPr>
    </w:lvl>
    <w:lvl w:ilvl="7">
      <w:start w:val="1"/>
      <w:numFmt w:val="decimal"/>
      <w:isLgl/>
      <w:lvlText w:val="%1.%2.%3.%4.%5.%6.%7.%8"/>
      <w:lvlJc w:val="left"/>
      <w:pPr>
        <w:ind w:left="4515" w:hanging="1800"/>
      </w:pPr>
      <w:rPr>
        <w:rFonts w:hint="default"/>
      </w:rPr>
    </w:lvl>
    <w:lvl w:ilvl="8">
      <w:start w:val="1"/>
      <w:numFmt w:val="decimal"/>
      <w:isLgl/>
      <w:lvlText w:val="%1.%2.%3.%4.%5.%6.%7.%8.%9"/>
      <w:lvlJc w:val="left"/>
      <w:pPr>
        <w:ind w:left="4875" w:hanging="2160"/>
      </w:pPr>
      <w:rPr>
        <w:rFonts w:hint="default"/>
      </w:rPr>
    </w:lvl>
  </w:abstractNum>
  <w:abstractNum w:abstractNumId="1" w15:restartNumberingAfterBreak="0">
    <w:nsid w:val="048D43C8"/>
    <w:multiLevelType w:val="hybridMultilevel"/>
    <w:tmpl w:val="30824350"/>
    <w:lvl w:ilvl="0" w:tplc="BB28A2C0">
      <w:numFmt w:val="bullet"/>
      <w:lvlText w:val="–"/>
      <w:lvlJc w:val="left"/>
      <w:pPr>
        <w:ind w:left="2421" w:hanging="360"/>
      </w:pPr>
      <w:rPr>
        <w:rFonts w:ascii="Times New Roman" w:eastAsia="Times New Roman" w:hAnsi="Times New Roman" w:cs="Times New Roman"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 w15:restartNumberingAfterBreak="0">
    <w:nsid w:val="052C2BE2"/>
    <w:multiLevelType w:val="multilevel"/>
    <w:tmpl w:val="D2268888"/>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E665FA"/>
    <w:multiLevelType w:val="hybridMultilevel"/>
    <w:tmpl w:val="AF94666A"/>
    <w:lvl w:ilvl="0" w:tplc="04190013">
      <w:start w:val="1"/>
      <w:numFmt w:val="upperRoman"/>
      <w:lvlText w:val="%1."/>
      <w:lvlJc w:val="right"/>
      <w:pPr>
        <w:ind w:left="2421"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4" w15:restartNumberingAfterBreak="0">
    <w:nsid w:val="12FC7AF1"/>
    <w:multiLevelType w:val="hybridMultilevel"/>
    <w:tmpl w:val="7FAC7B2A"/>
    <w:lvl w:ilvl="0" w:tplc="E2B011CC">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5" w15:restartNumberingAfterBreak="0">
    <w:nsid w:val="17DF0643"/>
    <w:multiLevelType w:val="hybridMultilevel"/>
    <w:tmpl w:val="ED7E9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EA3F86"/>
    <w:multiLevelType w:val="hybridMultilevel"/>
    <w:tmpl w:val="5EB48C64"/>
    <w:lvl w:ilvl="0" w:tplc="52560AF0">
      <w:numFmt w:val="bullet"/>
      <w:lvlText w:val="-"/>
      <w:lvlJc w:val="left"/>
      <w:pPr>
        <w:ind w:left="2525" w:hanging="164"/>
      </w:pPr>
      <w:rPr>
        <w:rFonts w:ascii="Times New Roman" w:eastAsia="Times New Roman" w:hAnsi="Times New Roman" w:cs="Times New Roman" w:hint="default"/>
        <w:w w:val="99"/>
        <w:sz w:val="28"/>
        <w:szCs w:val="28"/>
        <w:lang w:val="ru-RU" w:eastAsia="en-US" w:bidi="ar-SA"/>
      </w:rPr>
    </w:lvl>
    <w:lvl w:ilvl="1" w:tplc="1BB07C0C">
      <w:numFmt w:val="bullet"/>
      <w:lvlText w:val="•"/>
      <w:lvlJc w:val="left"/>
      <w:pPr>
        <w:ind w:left="3458" w:hanging="164"/>
      </w:pPr>
      <w:rPr>
        <w:rFonts w:hint="default"/>
        <w:lang w:val="ru-RU" w:eastAsia="en-US" w:bidi="ar-SA"/>
      </w:rPr>
    </w:lvl>
    <w:lvl w:ilvl="2" w:tplc="58447D36">
      <w:numFmt w:val="bullet"/>
      <w:lvlText w:val="•"/>
      <w:lvlJc w:val="left"/>
      <w:pPr>
        <w:ind w:left="4396" w:hanging="164"/>
      </w:pPr>
      <w:rPr>
        <w:rFonts w:hint="default"/>
        <w:lang w:val="ru-RU" w:eastAsia="en-US" w:bidi="ar-SA"/>
      </w:rPr>
    </w:lvl>
    <w:lvl w:ilvl="3" w:tplc="E2E877BA">
      <w:numFmt w:val="bullet"/>
      <w:lvlText w:val="•"/>
      <w:lvlJc w:val="left"/>
      <w:pPr>
        <w:ind w:left="5335" w:hanging="164"/>
      </w:pPr>
      <w:rPr>
        <w:rFonts w:hint="default"/>
        <w:lang w:val="ru-RU" w:eastAsia="en-US" w:bidi="ar-SA"/>
      </w:rPr>
    </w:lvl>
    <w:lvl w:ilvl="4" w:tplc="9F307E30">
      <w:numFmt w:val="bullet"/>
      <w:lvlText w:val="•"/>
      <w:lvlJc w:val="left"/>
      <w:pPr>
        <w:ind w:left="6273" w:hanging="164"/>
      </w:pPr>
      <w:rPr>
        <w:rFonts w:hint="default"/>
        <w:lang w:val="ru-RU" w:eastAsia="en-US" w:bidi="ar-SA"/>
      </w:rPr>
    </w:lvl>
    <w:lvl w:ilvl="5" w:tplc="78943A9E">
      <w:numFmt w:val="bullet"/>
      <w:lvlText w:val="•"/>
      <w:lvlJc w:val="left"/>
      <w:pPr>
        <w:ind w:left="7212" w:hanging="164"/>
      </w:pPr>
      <w:rPr>
        <w:rFonts w:hint="default"/>
        <w:lang w:val="ru-RU" w:eastAsia="en-US" w:bidi="ar-SA"/>
      </w:rPr>
    </w:lvl>
    <w:lvl w:ilvl="6" w:tplc="09EC18D2">
      <w:numFmt w:val="bullet"/>
      <w:lvlText w:val="•"/>
      <w:lvlJc w:val="left"/>
      <w:pPr>
        <w:ind w:left="8150" w:hanging="164"/>
      </w:pPr>
      <w:rPr>
        <w:rFonts w:hint="default"/>
        <w:lang w:val="ru-RU" w:eastAsia="en-US" w:bidi="ar-SA"/>
      </w:rPr>
    </w:lvl>
    <w:lvl w:ilvl="7" w:tplc="86BE8BCC">
      <w:numFmt w:val="bullet"/>
      <w:lvlText w:val="•"/>
      <w:lvlJc w:val="left"/>
      <w:pPr>
        <w:ind w:left="9089" w:hanging="164"/>
      </w:pPr>
      <w:rPr>
        <w:rFonts w:hint="default"/>
        <w:lang w:val="ru-RU" w:eastAsia="en-US" w:bidi="ar-SA"/>
      </w:rPr>
    </w:lvl>
    <w:lvl w:ilvl="8" w:tplc="91562444">
      <w:numFmt w:val="bullet"/>
      <w:lvlText w:val="•"/>
      <w:lvlJc w:val="left"/>
      <w:pPr>
        <w:ind w:left="10027" w:hanging="164"/>
      </w:pPr>
      <w:rPr>
        <w:rFonts w:hint="default"/>
        <w:lang w:val="ru-RU" w:eastAsia="en-US" w:bidi="ar-SA"/>
      </w:rPr>
    </w:lvl>
  </w:abstractNum>
  <w:abstractNum w:abstractNumId="7" w15:restartNumberingAfterBreak="0">
    <w:nsid w:val="21351B35"/>
    <w:multiLevelType w:val="hybridMultilevel"/>
    <w:tmpl w:val="C1E4B882"/>
    <w:lvl w:ilvl="0" w:tplc="A4FE1F5A">
      <w:numFmt w:val="bullet"/>
      <w:lvlText w:val="-"/>
      <w:lvlJc w:val="left"/>
      <w:pPr>
        <w:ind w:left="860" w:hanging="360"/>
      </w:pPr>
      <w:rPr>
        <w:rFonts w:ascii="Times New Roman" w:eastAsia="Times New Roman" w:hAnsi="Times New Roman" w:cs="Times New Roman" w:hint="default"/>
        <w:color w:val="000000" w:themeColor="text1"/>
        <w:w w:val="99"/>
        <w:sz w:val="28"/>
        <w:szCs w:val="28"/>
        <w:lang w:val="ru-RU" w:eastAsia="en-US" w:bidi="ar-SA"/>
      </w:rPr>
    </w:lvl>
    <w:lvl w:ilvl="1" w:tplc="EA8A7860">
      <w:start w:val="3"/>
      <w:numFmt w:val="bullet"/>
      <w:lvlText w:val=""/>
      <w:lvlJc w:val="left"/>
      <w:pPr>
        <w:ind w:left="1835" w:hanging="615"/>
      </w:pPr>
      <w:rPr>
        <w:rFonts w:ascii="Times New Roman" w:eastAsia="Times New Roman" w:hAnsi="Times New Roman" w:cs="Times New Roman"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8" w15:restartNumberingAfterBreak="0">
    <w:nsid w:val="22CD5380"/>
    <w:multiLevelType w:val="multilevel"/>
    <w:tmpl w:val="598E2174"/>
    <w:lvl w:ilvl="0">
      <w:start w:val="3"/>
      <w:numFmt w:val="decimal"/>
      <w:lvlText w:val="%1"/>
      <w:lvlJc w:val="left"/>
      <w:pPr>
        <w:ind w:left="375" w:hanging="375"/>
      </w:pPr>
      <w:rPr>
        <w:rFonts w:hint="default"/>
      </w:rPr>
    </w:lvl>
    <w:lvl w:ilvl="1">
      <w:start w:val="4"/>
      <w:numFmt w:val="decimal"/>
      <w:lvlText w:val="%1.%2"/>
      <w:lvlJc w:val="left"/>
      <w:pPr>
        <w:ind w:left="2076" w:hanging="375"/>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9" w15:restartNumberingAfterBreak="0">
    <w:nsid w:val="24A57A28"/>
    <w:multiLevelType w:val="hybridMultilevel"/>
    <w:tmpl w:val="2B46A4CA"/>
    <w:lvl w:ilvl="0" w:tplc="6B52887C">
      <w:numFmt w:val="bullet"/>
      <w:lvlText w:val="-"/>
      <w:lvlJc w:val="left"/>
      <w:pPr>
        <w:ind w:left="2342" w:hanging="164"/>
      </w:pPr>
      <w:rPr>
        <w:rFonts w:ascii="Times New Roman" w:eastAsia="Times New Roman" w:hAnsi="Times New Roman" w:cs="Times New Roman" w:hint="default"/>
        <w:w w:val="99"/>
        <w:sz w:val="28"/>
        <w:szCs w:val="28"/>
        <w:lang w:val="ru-RU" w:eastAsia="en-US" w:bidi="ar-SA"/>
      </w:rPr>
    </w:lvl>
    <w:lvl w:ilvl="1" w:tplc="914A4A3A">
      <w:numFmt w:val="bullet"/>
      <w:lvlText w:val="-"/>
      <w:lvlJc w:val="left"/>
      <w:pPr>
        <w:ind w:left="2421" w:hanging="163"/>
      </w:pPr>
      <w:rPr>
        <w:rFonts w:ascii="Times New Roman" w:eastAsia="Times New Roman" w:hAnsi="Times New Roman" w:cs="Times New Roman" w:hint="default"/>
        <w:w w:val="99"/>
        <w:sz w:val="28"/>
        <w:szCs w:val="28"/>
        <w:lang w:val="ru-RU" w:eastAsia="en-US" w:bidi="ar-SA"/>
      </w:rPr>
    </w:lvl>
    <w:lvl w:ilvl="2" w:tplc="11380460">
      <w:numFmt w:val="bullet"/>
      <w:lvlText w:val="•"/>
      <w:lvlJc w:val="left"/>
      <w:pPr>
        <w:ind w:left="3473" w:hanging="163"/>
      </w:pPr>
      <w:rPr>
        <w:rFonts w:hint="default"/>
        <w:lang w:val="ru-RU" w:eastAsia="en-US" w:bidi="ar-SA"/>
      </w:rPr>
    </w:lvl>
    <w:lvl w:ilvl="3" w:tplc="1F44C98E">
      <w:numFmt w:val="bullet"/>
      <w:lvlText w:val="•"/>
      <w:lvlJc w:val="left"/>
      <w:pPr>
        <w:ind w:left="4527" w:hanging="163"/>
      </w:pPr>
      <w:rPr>
        <w:rFonts w:hint="default"/>
        <w:lang w:val="ru-RU" w:eastAsia="en-US" w:bidi="ar-SA"/>
      </w:rPr>
    </w:lvl>
    <w:lvl w:ilvl="4" w:tplc="E02A39F6">
      <w:numFmt w:val="bullet"/>
      <w:lvlText w:val="•"/>
      <w:lvlJc w:val="left"/>
      <w:pPr>
        <w:ind w:left="5581" w:hanging="163"/>
      </w:pPr>
      <w:rPr>
        <w:rFonts w:hint="default"/>
        <w:lang w:val="ru-RU" w:eastAsia="en-US" w:bidi="ar-SA"/>
      </w:rPr>
    </w:lvl>
    <w:lvl w:ilvl="5" w:tplc="E2381F84">
      <w:numFmt w:val="bullet"/>
      <w:lvlText w:val="•"/>
      <w:lvlJc w:val="left"/>
      <w:pPr>
        <w:ind w:left="6635" w:hanging="163"/>
      </w:pPr>
      <w:rPr>
        <w:rFonts w:hint="default"/>
        <w:lang w:val="ru-RU" w:eastAsia="en-US" w:bidi="ar-SA"/>
      </w:rPr>
    </w:lvl>
    <w:lvl w:ilvl="6" w:tplc="59E2AF52">
      <w:numFmt w:val="bullet"/>
      <w:lvlText w:val="•"/>
      <w:lvlJc w:val="left"/>
      <w:pPr>
        <w:ind w:left="7689" w:hanging="163"/>
      </w:pPr>
      <w:rPr>
        <w:rFonts w:hint="default"/>
        <w:lang w:val="ru-RU" w:eastAsia="en-US" w:bidi="ar-SA"/>
      </w:rPr>
    </w:lvl>
    <w:lvl w:ilvl="7" w:tplc="7856E308">
      <w:numFmt w:val="bullet"/>
      <w:lvlText w:val="•"/>
      <w:lvlJc w:val="left"/>
      <w:pPr>
        <w:ind w:left="8742" w:hanging="163"/>
      </w:pPr>
      <w:rPr>
        <w:rFonts w:hint="default"/>
        <w:lang w:val="ru-RU" w:eastAsia="en-US" w:bidi="ar-SA"/>
      </w:rPr>
    </w:lvl>
    <w:lvl w:ilvl="8" w:tplc="621A13FE">
      <w:numFmt w:val="bullet"/>
      <w:lvlText w:val="•"/>
      <w:lvlJc w:val="left"/>
      <w:pPr>
        <w:ind w:left="9796" w:hanging="163"/>
      </w:pPr>
      <w:rPr>
        <w:rFonts w:hint="default"/>
        <w:lang w:val="ru-RU" w:eastAsia="en-US" w:bidi="ar-SA"/>
      </w:rPr>
    </w:lvl>
  </w:abstractNum>
  <w:abstractNum w:abstractNumId="10" w15:restartNumberingAfterBreak="0">
    <w:nsid w:val="2982174D"/>
    <w:multiLevelType w:val="hybridMultilevel"/>
    <w:tmpl w:val="36A84502"/>
    <w:lvl w:ilvl="0" w:tplc="EC2E3E74">
      <w:start w:val="3"/>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D929E0"/>
    <w:multiLevelType w:val="hybridMultilevel"/>
    <w:tmpl w:val="D7A0C61E"/>
    <w:lvl w:ilvl="0" w:tplc="83EA1CBC">
      <w:start w:val="1"/>
      <w:numFmt w:val="decimal"/>
      <w:lvlText w:val="%1."/>
      <w:lvlJc w:val="left"/>
      <w:pPr>
        <w:ind w:left="2691" w:hanging="360"/>
      </w:pPr>
      <w:rPr>
        <w:rFonts w:hint="default"/>
      </w:rPr>
    </w:lvl>
    <w:lvl w:ilvl="1" w:tplc="04190019" w:tentative="1">
      <w:start w:val="1"/>
      <w:numFmt w:val="lowerLetter"/>
      <w:lvlText w:val="%2."/>
      <w:lvlJc w:val="left"/>
      <w:pPr>
        <w:ind w:left="3411" w:hanging="360"/>
      </w:pPr>
    </w:lvl>
    <w:lvl w:ilvl="2" w:tplc="0419001B" w:tentative="1">
      <w:start w:val="1"/>
      <w:numFmt w:val="lowerRoman"/>
      <w:lvlText w:val="%3."/>
      <w:lvlJc w:val="right"/>
      <w:pPr>
        <w:ind w:left="4131" w:hanging="180"/>
      </w:pPr>
    </w:lvl>
    <w:lvl w:ilvl="3" w:tplc="0419000F" w:tentative="1">
      <w:start w:val="1"/>
      <w:numFmt w:val="decimal"/>
      <w:lvlText w:val="%4."/>
      <w:lvlJc w:val="left"/>
      <w:pPr>
        <w:ind w:left="4851" w:hanging="360"/>
      </w:pPr>
    </w:lvl>
    <w:lvl w:ilvl="4" w:tplc="04190019" w:tentative="1">
      <w:start w:val="1"/>
      <w:numFmt w:val="lowerLetter"/>
      <w:lvlText w:val="%5."/>
      <w:lvlJc w:val="left"/>
      <w:pPr>
        <w:ind w:left="5571" w:hanging="360"/>
      </w:pPr>
    </w:lvl>
    <w:lvl w:ilvl="5" w:tplc="0419001B" w:tentative="1">
      <w:start w:val="1"/>
      <w:numFmt w:val="lowerRoman"/>
      <w:lvlText w:val="%6."/>
      <w:lvlJc w:val="right"/>
      <w:pPr>
        <w:ind w:left="6291" w:hanging="180"/>
      </w:pPr>
    </w:lvl>
    <w:lvl w:ilvl="6" w:tplc="0419000F" w:tentative="1">
      <w:start w:val="1"/>
      <w:numFmt w:val="decimal"/>
      <w:lvlText w:val="%7."/>
      <w:lvlJc w:val="left"/>
      <w:pPr>
        <w:ind w:left="7011" w:hanging="360"/>
      </w:pPr>
    </w:lvl>
    <w:lvl w:ilvl="7" w:tplc="04190019" w:tentative="1">
      <w:start w:val="1"/>
      <w:numFmt w:val="lowerLetter"/>
      <w:lvlText w:val="%8."/>
      <w:lvlJc w:val="left"/>
      <w:pPr>
        <w:ind w:left="7731" w:hanging="360"/>
      </w:pPr>
    </w:lvl>
    <w:lvl w:ilvl="8" w:tplc="0419001B" w:tentative="1">
      <w:start w:val="1"/>
      <w:numFmt w:val="lowerRoman"/>
      <w:lvlText w:val="%9."/>
      <w:lvlJc w:val="right"/>
      <w:pPr>
        <w:ind w:left="8451" w:hanging="180"/>
      </w:pPr>
    </w:lvl>
  </w:abstractNum>
  <w:abstractNum w:abstractNumId="12" w15:restartNumberingAfterBreak="0">
    <w:nsid w:val="476D6FB4"/>
    <w:multiLevelType w:val="hybridMultilevel"/>
    <w:tmpl w:val="576C5AAE"/>
    <w:lvl w:ilvl="0" w:tplc="7EDAE844">
      <w:numFmt w:val="bullet"/>
      <w:lvlText w:val="-"/>
      <w:lvlJc w:val="left"/>
      <w:pPr>
        <w:ind w:left="288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3" w15:restartNumberingAfterBreak="0">
    <w:nsid w:val="532B5D96"/>
    <w:multiLevelType w:val="multilevel"/>
    <w:tmpl w:val="D4F20210"/>
    <w:lvl w:ilvl="0">
      <w:numFmt w:val="bullet"/>
      <w:lvlText w:val=""/>
      <w:lvlJc w:val="left"/>
      <w:pPr>
        <w:ind w:left="3117" w:hanging="707"/>
      </w:pPr>
      <w:rPr>
        <w:rFonts w:ascii="Symbol" w:eastAsia="Symbol" w:hAnsi="Symbol" w:cs="Symbol" w:hint="default"/>
        <w:w w:val="99"/>
        <w:sz w:val="28"/>
        <w:szCs w:val="28"/>
        <w:lang w:val="ru-RU" w:eastAsia="en-US" w:bidi="ar-SA"/>
      </w:rPr>
    </w:lvl>
    <w:lvl w:ilvl="1">
      <w:start w:val="1"/>
      <w:numFmt w:val="decimal"/>
      <w:lvlText w:val="%2."/>
      <w:lvlJc w:val="left"/>
      <w:pPr>
        <w:ind w:left="3117" w:hanging="566"/>
      </w:pPr>
      <w:rPr>
        <w:rFonts w:ascii="Times New Roman" w:eastAsia="Times New Roman" w:hAnsi="Times New Roman" w:cs="Times New Roman" w:hint="default"/>
        <w:b/>
        <w:bCs/>
        <w:w w:val="98"/>
        <w:sz w:val="32"/>
        <w:szCs w:val="32"/>
        <w:lang w:val="ru-RU" w:eastAsia="en-US" w:bidi="ar-SA"/>
      </w:rPr>
    </w:lvl>
    <w:lvl w:ilvl="2">
      <w:start w:val="1"/>
      <w:numFmt w:val="decimal"/>
      <w:lvlText w:val="%2.%3."/>
      <w:lvlJc w:val="left"/>
      <w:pPr>
        <w:ind w:left="3260" w:hanging="720"/>
      </w:pPr>
      <w:rPr>
        <w:rFonts w:ascii="Times New Roman" w:eastAsia="Times New Roman" w:hAnsi="Times New Roman" w:cs="Times New Roman" w:hint="default"/>
        <w:b/>
        <w:bCs/>
        <w:w w:val="98"/>
        <w:sz w:val="28"/>
        <w:szCs w:val="28"/>
        <w:lang w:val="ru-RU" w:eastAsia="en-US" w:bidi="ar-SA"/>
      </w:rPr>
    </w:lvl>
    <w:lvl w:ilvl="3">
      <w:numFmt w:val="bullet"/>
      <w:lvlText w:val="•"/>
      <w:lvlJc w:val="left"/>
      <w:pPr>
        <w:ind w:left="5180" w:hanging="720"/>
      </w:pPr>
      <w:rPr>
        <w:rFonts w:hint="default"/>
        <w:lang w:val="ru-RU" w:eastAsia="en-US" w:bidi="ar-SA"/>
      </w:rPr>
    </w:lvl>
    <w:lvl w:ilvl="4">
      <w:numFmt w:val="bullet"/>
      <w:lvlText w:val="•"/>
      <w:lvlJc w:val="left"/>
      <w:pPr>
        <w:ind w:left="6141" w:hanging="720"/>
      </w:pPr>
      <w:rPr>
        <w:rFonts w:hint="default"/>
        <w:lang w:val="ru-RU" w:eastAsia="en-US" w:bidi="ar-SA"/>
      </w:rPr>
    </w:lvl>
    <w:lvl w:ilvl="5">
      <w:numFmt w:val="bullet"/>
      <w:lvlText w:val="•"/>
      <w:lvlJc w:val="left"/>
      <w:pPr>
        <w:ind w:left="7101" w:hanging="720"/>
      </w:pPr>
      <w:rPr>
        <w:rFonts w:hint="default"/>
        <w:lang w:val="ru-RU" w:eastAsia="en-US" w:bidi="ar-SA"/>
      </w:rPr>
    </w:lvl>
    <w:lvl w:ilvl="6">
      <w:numFmt w:val="bullet"/>
      <w:lvlText w:val="•"/>
      <w:lvlJc w:val="left"/>
      <w:pPr>
        <w:ind w:left="8062" w:hanging="720"/>
      </w:pPr>
      <w:rPr>
        <w:rFonts w:hint="default"/>
        <w:lang w:val="ru-RU" w:eastAsia="en-US" w:bidi="ar-SA"/>
      </w:rPr>
    </w:lvl>
    <w:lvl w:ilvl="7">
      <w:numFmt w:val="bullet"/>
      <w:lvlText w:val="•"/>
      <w:lvlJc w:val="left"/>
      <w:pPr>
        <w:ind w:left="9022" w:hanging="720"/>
      </w:pPr>
      <w:rPr>
        <w:rFonts w:hint="default"/>
        <w:lang w:val="ru-RU" w:eastAsia="en-US" w:bidi="ar-SA"/>
      </w:rPr>
    </w:lvl>
    <w:lvl w:ilvl="8">
      <w:numFmt w:val="bullet"/>
      <w:lvlText w:val="•"/>
      <w:lvlJc w:val="left"/>
      <w:pPr>
        <w:ind w:left="9983" w:hanging="720"/>
      </w:pPr>
      <w:rPr>
        <w:rFonts w:hint="default"/>
        <w:lang w:val="ru-RU" w:eastAsia="en-US" w:bidi="ar-SA"/>
      </w:rPr>
    </w:lvl>
  </w:abstractNum>
  <w:abstractNum w:abstractNumId="14" w15:restartNumberingAfterBreak="0">
    <w:nsid w:val="5ADF5BDA"/>
    <w:multiLevelType w:val="hybridMultilevel"/>
    <w:tmpl w:val="8E3C0AAC"/>
    <w:lvl w:ilvl="0" w:tplc="6E4CED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C82F54"/>
    <w:multiLevelType w:val="hybridMultilevel"/>
    <w:tmpl w:val="C8B8C34C"/>
    <w:lvl w:ilvl="0" w:tplc="E2B011CC">
      <w:start w:val="1"/>
      <w:numFmt w:val="bullet"/>
      <w:lvlText w:val=""/>
      <w:lvlJc w:val="left"/>
      <w:pPr>
        <w:ind w:left="2496" w:hanging="360"/>
      </w:pPr>
      <w:rPr>
        <w:rFonts w:ascii="Symbol" w:hAnsi="Symbol" w:hint="default"/>
      </w:rPr>
    </w:lvl>
    <w:lvl w:ilvl="1" w:tplc="04190003" w:tentative="1">
      <w:start w:val="1"/>
      <w:numFmt w:val="bullet"/>
      <w:lvlText w:val="o"/>
      <w:lvlJc w:val="left"/>
      <w:pPr>
        <w:ind w:left="3216" w:hanging="360"/>
      </w:pPr>
      <w:rPr>
        <w:rFonts w:ascii="Courier New" w:hAnsi="Courier New" w:cs="Courier New" w:hint="default"/>
      </w:rPr>
    </w:lvl>
    <w:lvl w:ilvl="2" w:tplc="04190005" w:tentative="1">
      <w:start w:val="1"/>
      <w:numFmt w:val="bullet"/>
      <w:lvlText w:val=""/>
      <w:lvlJc w:val="left"/>
      <w:pPr>
        <w:ind w:left="3936" w:hanging="360"/>
      </w:pPr>
      <w:rPr>
        <w:rFonts w:ascii="Wingdings" w:hAnsi="Wingdings" w:hint="default"/>
      </w:rPr>
    </w:lvl>
    <w:lvl w:ilvl="3" w:tplc="04190001" w:tentative="1">
      <w:start w:val="1"/>
      <w:numFmt w:val="bullet"/>
      <w:lvlText w:val=""/>
      <w:lvlJc w:val="left"/>
      <w:pPr>
        <w:ind w:left="4656" w:hanging="360"/>
      </w:pPr>
      <w:rPr>
        <w:rFonts w:ascii="Symbol" w:hAnsi="Symbol" w:hint="default"/>
      </w:rPr>
    </w:lvl>
    <w:lvl w:ilvl="4" w:tplc="04190003" w:tentative="1">
      <w:start w:val="1"/>
      <w:numFmt w:val="bullet"/>
      <w:lvlText w:val="o"/>
      <w:lvlJc w:val="left"/>
      <w:pPr>
        <w:ind w:left="5376" w:hanging="360"/>
      </w:pPr>
      <w:rPr>
        <w:rFonts w:ascii="Courier New" w:hAnsi="Courier New" w:cs="Courier New" w:hint="default"/>
      </w:rPr>
    </w:lvl>
    <w:lvl w:ilvl="5" w:tplc="04190005" w:tentative="1">
      <w:start w:val="1"/>
      <w:numFmt w:val="bullet"/>
      <w:lvlText w:val=""/>
      <w:lvlJc w:val="left"/>
      <w:pPr>
        <w:ind w:left="6096" w:hanging="360"/>
      </w:pPr>
      <w:rPr>
        <w:rFonts w:ascii="Wingdings" w:hAnsi="Wingdings" w:hint="default"/>
      </w:rPr>
    </w:lvl>
    <w:lvl w:ilvl="6" w:tplc="04190001" w:tentative="1">
      <w:start w:val="1"/>
      <w:numFmt w:val="bullet"/>
      <w:lvlText w:val=""/>
      <w:lvlJc w:val="left"/>
      <w:pPr>
        <w:ind w:left="6816" w:hanging="360"/>
      </w:pPr>
      <w:rPr>
        <w:rFonts w:ascii="Symbol" w:hAnsi="Symbol" w:hint="default"/>
      </w:rPr>
    </w:lvl>
    <w:lvl w:ilvl="7" w:tplc="04190003" w:tentative="1">
      <w:start w:val="1"/>
      <w:numFmt w:val="bullet"/>
      <w:lvlText w:val="o"/>
      <w:lvlJc w:val="left"/>
      <w:pPr>
        <w:ind w:left="7536" w:hanging="360"/>
      </w:pPr>
      <w:rPr>
        <w:rFonts w:ascii="Courier New" w:hAnsi="Courier New" w:cs="Courier New" w:hint="default"/>
      </w:rPr>
    </w:lvl>
    <w:lvl w:ilvl="8" w:tplc="04190005" w:tentative="1">
      <w:start w:val="1"/>
      <w:numFmt w:val="bullet"/>
      <w:lvlText w:val=""/>
      <w:lvlJc w:val="left"/>
      <w:pPr>
        <w:ind w:left="8256" w:hanging="360"/>
      </w:pPr>
      <w:rPr>
        <w:rFonts w:ascii="Wingdings" w:hAnsi="Wingdings" w:hint="default"/>
      </w:rPr>
    </w:lvl>
  </w:abstractNum>
  <w:abstractNum w:abstractNumId="16" w15:restartNumberingAfterBreak="0">
    <w:nsid w:val="64D16197"/>
    <w:multiLevelType w:val="hybridMultilevel"/>
    <w:tmpl w:val="773A8DB4"/>
    <w:lvl w:ilvl="0" w:tplc="7EDAE844">
      <w:numFmt w:val="bullet"/>
      <w:lvlText w:val="-"/>
      <w:lvlJc w:val="left"/>
      <w:pPr>
        <w:ind w:left="2988"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17" w15:restartNumberingAfterBreak="0">
    <w:nsid w:val="66CB5316"/>
    <w:multiLevelType w:val="hybridMultilevel"/>
    <w:tmpl w:val="FDF43416"/>
    <w:lvl w:ilvl="0" w:tplc="3D9CE4A4">
      <w:start w:val="1"/>
      <w:numFmt w:val="decimal"/>
      <w:lvlText w:val="%1."/>
      <w:lvlJc w:val="left"/>
      <w:pPr>
        <w:ind w:left="2691" w:hanging="360"/>
      </w:pPr>
      <w:rPr>
        <w:rFonts w:hint="default"/>
      </w:rPr>
    </w:lvl>
    <w:lvl w:ilvl="1" w:tplc="04190019" w:tentative="1">
      <w:start w:val="1"/>
      <w:numFmt w:val="lowerLetter"/>
      <w:lvlText w:val="%2."/>
      <w:lvlJc w:val="left"/>
      <w:pPr>
        <w:ind w:left="3411" w:hanging="360"/>
      </w:pPr>
    </w:lvl>
    <w:lvl w:ilvl="2" w:tplc="0419001B" w:tentative="1">
      <w:start w:val="1"/>
      <w:numFmt w:val="lowerRoman"/>
      <w:lvlText w:val="%3."/>
      <w:lvlJc w:val="right"/>
      <w:pPr>
        <w:ind w:left="4131" w:hanging="180"/>
      </w:pPr>
    </w:lvl>
    <w:lvl w:ilvl="3" w:tplc="0419000F" w:tentative="1">
      <w:start w:val="1"/>
      <w:numFmt w:val="decimal"/>
      <w:lvlText w:val="%4."/>
      <w:lvlJc w:val="left"/>
      <w:pPr>
        <w:ind w:left="4851" w:hanging="360"/>
      </w:pPr>
    </w:lvl>
    <w:lvl w:ilvl="4" w:tplc="04190019" w:tentative="1">
      <w:start w:val="1"/>
      <w:numFmt w:val="lowerLetter"/>
      <w:lvlText w:val="%5."/>
      <w:lvlJc w:val="left"/>
      <w:pPr>
        <w:ind w:left="5571" w:hanging="360"/>
      </w:pPr>
    </w:lvl>
    <w:lvl w:ilvl="5" w:tplc="0419001B" w:tentative="1">
      <w:start w:val="1"/>
      <w:numFmt w:val="lowerRoman"/>
      <w:lvlText w:val="%6."/>
      <w:lvlJc w:val="right"/>
      <w:pPr>
        <w:ind w:left="6291" w:hanging="180"/>
      </w:pPr>
    </w:lvl>
    <w:lvl w:ilvl="6" w:tplc="0419000F" w:tentative="1">
      <w:start w:val="1"/>
      <w:numFmt w:val="decimal"/>
      <w:lvlText w:val="%7."/>
      <w:lvlJc w:val="left"/>
      <w:pPr>
        <w:ind w:left="7011" w:hanging="360"/>
      </w:pPr>
    </w:lvl>
    <w:lvl w:ilvl="7" w:tplc="04190019" w:tentative="1">
      <w:start w:val="1"/>
      <w:numFmt w:val="lowerLetter"/>
      <w:lvlText w:val="%8."/>
      <w:lvlJc w:val="left"/>
      <w:pPr>
        <w:ind w:left="7731" w:hanging="360"/>
      </w:pPr>
    </w:lvl>
    <w:lvl w:ilvl="8" w:tplc="0419001B" w:tentative="1">
      <w:start w:val="1"/>
      <w:numFmt w:val="lowerRoman"/>
      <w:lvlText w:val="%9."/>
      <w:lvlJc w:val="right"/>
      <w:pPr>
        <w:ind w:left="8451" w:hanging="180"/>
      </w:pPr>
    </w:lvl>
  </w:abstractNum>
  <w:abstractNum w:abstractNumId="18" w15:restartNumberingAfterBreak="0">
    <w:nsid w:val="68AB2CAB"/>
    <w:multiLevelType w:val="hybridMultilevel"/>
    <w:tmpl w:val="38C096DC"/>
    <w:lvl w:ilvl="0" w:tplc="56741A2A">
      <w:start w:val="1"/>
      <w:numFmt w:val="decimal"/>
      <w:lvlText w:val="%1."/>
      <w:lvlJc w:val="left"/>
      <w:pPr>
        <w:ind w:left="2691" w:hanging="360"/>
      </w:pPr>
      <w:rPr>
        <w:rFonts w:hint="default"/>
      </w:rPr>
    </w:lvl>
    <w:lvl w:ilvl="1" w:tplc="04190019" w:tentative="1">
      <w:start w:val="1"/>
      <w:numFmt w:val="lowerLetter"/>
      <w:lvlText w:val="%2."/>
      <w:lvlJc w:val="left"/>
      <w:pPr>
        <w:ind w:left="3411" w:hanging="360"/>
      </w:pPr>
    </w:lvl>
    <w:lvl w:ilvl="2" w:tplc="0419001B" w:tentative="1">
      <w:start w:val="1"/>
      <w:numFmt w:val="lowerRoman"/>
      <w:lvlText w:val="%3."/>
      <w:lvlJc w:val="right"/>
      <w:pPr>
        <w:ind w:left="4131" w:hanging="180"/>
      </w:pPr>
    </w:lvl>
    <w:lvl w:ilvl="3" w:tplc="0419000F" w:tentative="1">
      <w:start w:val="1"/>
      <w:numFmt w:val="decimal"/>
      <w:lvlText w:val="%4."/>
      <w:lvlJc w:val="left"/>
      <w:pPr>
        <w:ind w:left="4851" w:hanging="360"/>
      </w:pPr>
    </w:lvl>
    <w:lvl w:ilvl="4" w:tplc="04190019" w:tentative="1">
      <w:start w:val="1"/>
      <w:numFmt w:val="lowerLetter"/>
      <w:lvlText w:val="%5."/>
      <w:lvlJc w:val="left"/>
      <w:pPr>
        <w:ind w:left="5571" w:hanging="360"/>
      </w:pPr>
    </w:lvl>
    <w:lvl w:ilvl="5" w:tplc="0419001B" w:tentative="1">
      <w:start w:val="1"/>
      <w:numFmt w:val="lowerRoman"/>
      <w:lvlText w:val="%6."/>
      <w:lvlJc w:val="right"/>
      <w:pPr>
        <w:ind w:left="6291" w:hanging="180"/>
      </w:pPr>
    </w:lvl>
    <w:lvl w:ilvl="6" w:tplc="0419000F" w:tentative="1">
      <w:start w:val="1"/>
      <w:numFmt w:val="decimal"/>
      <w:lvlText w:val="%7."/>
      <w:lvlJc w:val="left"/>
      <w:pPr>
        <w:ind w:left="7011" w:hanging="360"/>
      </w:pPr>
    </w:lvl>
    <w:lvl w:ilvl="7" w:tplc="04190019" w:tentative="1">
      <w:start w:val="1"/>
      <w:numFmt w:val="lowerLetter"/>
      <w:lvlText w:val="%8."/>
      <w:lvlJc w:val="left"/>
      <w:pPr>
        <w:ind w:left="7731" w:hanging="360"/>
      </w:pPr>
    </w:lvl>
    <w:lvl w:ilvl="8" w:tplc="0419001B" w:tentative="1">
      <w:start w:val="1"/>
      <w:numFmt w:val="lowerRoman"/>
      <w:lvlText w:val="%9."/>
      <w:lvlJc w:val="right"/>
      <w:pPr>
        <w:ind w:left="8451" w:hanging="180"/>
      </w:pPr>
    </w:lvl>
  </w:abstractNum>
  <w:abstractNum w:abstractNumId="19" w15:restartNumberingAfterBreak="0">
    <w:nsid w:val="6B1A1137"/>
    <w:multiLevelType w:val="multilevel"/>
    <w:tmpl w:val="DF6236E0"/>
    <w:lvl w:ilvl="0">
      <w:start w:val="9"/>
      <w:numFmt w:val="decimal"/>
      <w:lvlText w:val="%1."/>
      <w:lvlJc w:val="left"/>
      <w:pPr>
        <w:ind w:left="2629" w:hanging="360"/>
      </w:pPr>
      <w:rPr>
        <w:rFonts w:hint="default"/>
        <w:b/>
        <w:sz w:val="32"/>
        <w:szCs w:val="32"/>
      </w:rPr>
    </w:lvl>
    <w:lvl w:ilvl="1">
      <w:start w:val="1"/>
      <w:numFmt w:val="decimal"/>
      <w:isLgl/>
      <w:lvlText w:val="%1.%2"/>
      <w:lvlJc w:val="left"/>
      <w:pPr>
        <w:ind w:left="2644" w:hanging="375"/>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429" w:hanging="2160"/>
      </w:pPr>
      <w:rPr>
        <w:rFonts w:hint="default"/>
      </w:rPr>
    </w:lvl>
  </w:abstractNum>
  <w:abstractNum w:abstractNumId="20" w15:restartNumberingAfterBreak="0">
    <w:nsid w:val="6DBC2356"/>
    <w:multiLevelType w:val="hybridMultilevel"/>
    <w:tmpl w:val="B50E4756"/>
    <w:lvl w:ilvl="0" w:tplc="32FEA622">
      <w:start w:val="1"/>
      <w:numFmt w:val="upperRoman"/>
      <w:lvlText w:val="%1."/>
      <w:lvlJc w:val="righ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C24069"/>
    <w:multiLevelType w:val="hybridMultilevel"/>
    <w:tmpl w:val="863892E8"/>
    <w:lvl w:ilvl="0" w:tplc="3E76B0FE">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2" w15:restartNumberingAfterBreak="0">
    <w:nsid w:val="70AE086B"/>
    <w:multiLevelType w:val="multilevel"/>
    <w:tmpl w:val="613EE15E"/>
    <w:lvl w:ilvl="0">
      <w:start w:val="4"/>
      <w:numFmt w:val="decimal"/>
      <w:lvlText w:val="%1."/>
      <w:lvlJc w:val="left"/>
      <w:pPr>
        <w:ind w:left="2487" w:hanging="360"/>
      </w:pPr>
      <w:rPr>
        <w:rFonts w:hint="default"/>
      </w:rPr>
    </w:lvl>
    <w:lvl w:ilvl="1">
      <w:start w:val="6"/>
      <w:numFmt w:val="decimal"/>
      <w:isLgl/>
      <w:lvlText w:val="%1.%2"/>
      <w:lvlJc w:val="left"/>
      <w:pPr>
        <w:ind w:left="2862" w:hanging="375"/>
      </w:pPr>
      <w:rPr>
        <w:rFonts w:hint="default"/>
      </w:rPr>
    </w:lvl>
    <w:lvl w:ilvl="2">
      <w:start w:val="1"/>
      <w:numFmt w:val="decimal"/>
      <w:isLgl/>
      <w:lvlText w:val="%1.%2.%3"/>
      <w:lvlJc w:val="left"/>
      <w:pPr>
        <w:ind w:left="3567" w:hanging="720"/>
      </w:pPr>
      <w:rPr>
        <w:rFonts w:hint="default"/>
      </w:rPr>
    </w:lvl>
    <w:lvl w:ilvl="3">
      <w:start w:val="1"/>
      <w:numFmt w:val="decimal"/>
      <w:isLgl/>
      <w:lvlText w:val="%1.%2.%3.%4"/>
      <w:lvlJc w:val="left"/>
      <w:pPr>
        <w:ind w:left="4287" w:hanging="1080"/>
      </w:pPr>
      <w:rPr>
        <w:rFonts w:hint="default"/>
      </w:rPr>
    </w:lvl>
    <w:lvl w:ilvl="4">
      <w:start w:val="1"/>
      <w:numFmt w:val="decimal"/>
      <w:isLgl/>
      <w:lvlText w:val="%1.%2.%3.%4.%5"/>
      <w:lvlJc w:val="left"/>
      <w:pPr>
        <w:ind w:left="4647" w:hanging="1080"/>
      </w:pPr>
      <w:rPr>
        <w:rFonts w:hint="default"/>
      </w:rPr>
    </w:lvl>
    <w:lvl w:ilvl="5">
      <w:start w:val="1"/>
      <w:numFmt w:val="decimal"/>
      <w:isLgl/>
      <w:lvlText w:val="%1.%2.%3.%4.%5.%6"/>
      <w:lvlJc w:val="left"/>
      <w:pPr>
        <w:ind w:left="5367" w:hanging="1440"/>
      </w:pPr>
      <w:rPr>
        <w:rFonts w:hint="default"/>
      </w:rPr>
    </w:lvl>
    <w:lvl w:ilvl="6">
      <w:start w:val="1"/>
      <w:numFmt w:val="decimal"/>
      <w:isLgl/>
      <w:lvlText w:val="%1.%2.%3.%4.%5.%6.%7"/>
      <w:lvlJc w:val="left"/>
      <w:pPr>
        <w:ind w:left="5727" w:hanging="1440"/>
      </w:pPr>
      <w:rPr>
        <w:rFonts w:hint="default"/>
      </w:rPr>
    </w:lvl>
    <w:lvl w:ilvl="7">
      <w:start w:val="1"/>
      <w:numFmt w:val="decimal"/>
      <w:isLgl/>
      <w:lvlText w:val="%1.%2.%3.%4.%5.%6.%7.%8"/>
      <w:lvlJc w:val="left"/>
      <w:pPr>
        <w:ind w:left="6447" w:hanging="1800"/>
      </w:pPr>
      <w:rPr>
        <w:rFonts w:hint="default"/>
      </w:rPr>
    </w:lvl>
    <w:lvl w:ilvl="8">
      <w:start w:val="1"/>
      <w:numFmt w:val="decimal"/>
      <w:isLgl/>
      <w:lvlText w:val="%1.%2.%3.%4.%5.%6.%7.%8.%9"/>
      <w:lvlJc w:val="left"/>
      <w:pPr>
        <w:ind w:left="7167" w:hanging="2160"/>
      </w:pPr>
      <w:rPr>
        <w:rFonts w:hint="default"/>
      </w:rPr>
    </w:lvl>
  </w:abstractNum>
  <w:abstractNum w:abstractNumId="23" w15:restartNumberingAfterBreak="0">
    <w:nsid w:val="7190720E"/>
    <w:multiLevelType w:val="hybridMultilevel"/>
    <w:tmpl w:val="95B0FDB8"/>
    <w:lvl w:ilvl="0" w:tplc="E2B011CC">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4" w15:restartNumberingAfterBreak="0">
    <w:nsid w:val="7A9442AF"/>
    <w:multiLevelType w:val="hybridMultilevel"/>
    <w:tmpl w:val="E30CE596"/>
    <w:lvl w:ilvl="0" w:tplc="A4FE1F5A">
      <w:numFmt w:val="bullet"/>
      <w:lvlText w:val="-"/>
      <w:lvlJc w:val="left"/>
      <w:pPr>
        <w:ind w:left="2880" w:hanging="360"/>
      </w:pPr>
      <w:rPr>
        <w:rFonts w:ascii="Times New Roman" w:eastAsia="Times New Roman" w:hAnsi="Times New Roman" w:cs="Times New Roman" w:hint="default"/>
        <w:color w:val="000000" w:themeColor="text1"/>
        <w:w w:val="99"/>
        <w:sz w:val="28"/>
        <w:szCs w:val="28"/>
        <w:lang w:val="ru-RU" w:eastAsia="en-US" w:bidi="ar-SA"/>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5" w15:restartNumberingAfterBreak="0">
    <w:nsid w:val="7E374B70"/>
    <w:multiLevelType w:val="hybridMultilevel"/>
    <w:tmpl w:val="73E2412A"/>
    <w:lvl w:ilvl="0" w:tplc="7EDAE844">
      <w:numFmt w:val="bullet"/>
      <w:lvlText w:val="-"/>
      <w:lvlJc w:val="left"/>
      <w:pPr>
        <w:ind w:left="2847"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num w:numId="1" w16cid:durableId="517429502">
    <w:abstractNumId w:val="9"/>
  </w:num>
  <w:num w:numId="2" w16cid:durableId="1736927528">
    <w:abstractNumId w:val="6"/>
  </w:num>
  <w:num w:numId="3" w16cid:durableId="1834493939">
    <w:abstractNumId w:val="13"/>
  </w:num>
  <w:num w:numId="4" w16cid:durableId="290599436">
    <w:abstractNumId w:val="0"/>
  </w:num>
  <w:num w:numId="5" w16cid:durableId="1670405306">
    <w:abstractNumId w:val="7"/>
  </w:num>
  <w:num w:numId="6" w16cid:durableId="1080256370">
    <w:abstractNumId w:val="12"/>
  </w:num>
  <w:num w:numId="7" w16cid:durableId="1449542335">
    <w:abstractNumId w:val="25"/>
  </w:num>
  <w:num w:numId="8" w16cid:durableId="596482">
    <w:abstractNumId w:val="22"/>
  </w:num>
  <w:num w:numId="9" w16cid:durableId="491216892">
    <w:abstractNumId w:val="2"/>
  </w:num>
  <w:num w:numId="10" w16cid:durableId="1717853038">
    <w:abstractNumId w:val="16"/>
  </w:num>
  <w:num w:numId="11" w16cid:durableId="1672172795">
    <w:abstractNumId w:val="10"/>
  </w:num>
  <w:num w:numId="12" w16cid:durableId="313292257">
    <w:abstractNumId w:val="5"/>
  </w:num>
  <w:num w:numId="13" w16cid:durableId="119304093">
    <w:abstractNumId w:val="3"/>
  </w:num>
  <w:num w:numId="14" w16cid:durableId="1919752384">
    <w:abstractNumId w:val="20"/>
  </w:num>
  <w:num w:numId="15" w16cid:durableId="1776900017">
    <w:abstractNumId w:val="11"/>
  </w:num>
  <w:num w:numId="16" w16cid:durableId="653215470">
    <w:abstractNumId w:val="17"/>
  </w:num>
  <w:num w:numId="17" w16cid:durableId="714623373">
    <w:abstractNumId w:val="18"/>
  </w:num>
  <w:num w:numId="18" w16cid:durableId="378239919">
    <w:abstractNumId w:val="1"/>
  </w:num>
  <w:num w:numId="19" w16cid:durableId="321585173">
    <w:abstractNumId w:val="19"/>
  </w:num>
  <w:num w:numId="20" w16cid:durableId="816141551">
    <w:abstractNumId w:val="23"/>
  </w:num>
  <w:num w:numId="21" w16cid:durableId="1268587865">
    <w:abstractNumId w:val="4"/>
  </w:num>
  <w:num w:numId="22" w16cid:durableId="876889683">
    <w:abstractNumId w:val="8"/>
  </w:num>
  <w:num w:numId="23" w16cid:durableId="2046712482">
    <w:abstractNumId w:val="14"/>
  </w:num>
  <w:num w:numId="24" w16cid:durableId="1973243775">
    <w:abstractNumId w:val="21"/>
  </w:num>
  <w:num w:numId="25" w16cid:durableId="1233153970">
    <w:abstractNumId w:val="24"/>
  </w:num>
  <w:num w:numId="26" w16cid:durableId="1963611325">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996"/>
    <w:rsid w:val="000020F3"/>
    <w:rsid w:val="00005639"/>
    <w:rsid w:val="00006C08"/>
    <w:rsid w:val="00007339"/>
    <w:rsid w:val="00007B66"/>
    <w:rsid w:val="00007CAF"/>
    <w:rsid w:val="00010BE4"/>
    <w:rsid w:val="00011A49"/>
    <w:rsid w:val="00011B60"/>
    <w:rsid w:val="00014241"/>
    <w:rsid w:val="000142FB"/>
    <w:rsid w:val="00014685"/>
    <w:rsid w:val="0002058C"/>
    <w:rsid w:val="00022510"/>
    <w:rsid w:val="0002659F"/>
    <w:rsid w:val="0003060F"/>
    <w:rsid w:val="000306A5"/>
    <w:rsid w:val="00030EB8"/>
    <w:rsid w:val="00030EE0"/>
    <w:rsid w:val="0003418F"/>
    <w:rsid w:val="000368A5"/>
    <w:rsid w:val="00037611"/>
    <w:rsid w:val="00037B2E"/>
    <w:rsid w:val="00037DDD"/>
    <w:rsid w:val="00041EE1"/>
    <w:rsid w:val="000434A7"/>
    <w:rsid w:val="00044EEB"/>
    <w:rsid w:val="00044FC1"/>
    <w:rsid w:val="00046D7D"/>
    <w:rsid w:val="00050792"/>
    <w:rsid w:val="00051415"/>
    <w:rsid w:val="0005584D"/>
    <w:rsid w:val="000567EE"/>
    <w:rsid w:val="00057AB5"/>
    <w:rsid w:val="00063D73"/>
    <w:rsid w:val="00066271"/>
    <w:rsid w:val="0007077B"/>
    <w:rsid w:val="000717C1"/>
    <w:rsid w:val="00071B52"/>
    <w:rsid w:val="000722B3"/>
    <w:rsid w:val="00074F7C"/>
    <w:rsid w:val="00077997"/>
    <w:rsid w:val="00080194"/>
    <w:rsid w:val="00085D25"/>
    <w:rsid w:val="000914A7"/>
    <w:rsid w:val="000925A4"/>
    <w:rsid w:val="000934FB"/>
    <w:rsid w:val="000977B6"/>
    <w:rsid w:val="000A1DB8"/>
    <w:rsid w:val="000A2B5F"/>
    <w:rsid w:val="000A40C3"/>
    <w:rsid w:val="000A4BE3"/>
    <w:rsid w:val="000A689B"/>
    <w:rsid w:val="000A6E26"/>
    <w:rsid w:val="000B1F74"/>
    <w:rsid w:val="000B21CD"/>
    <w:rsid w:val="000B33FF"/>
    <w:rsid w:val="000C0080"/>
    <w:rsid w:val="000C06EB"/>
    <w:rsid w:val="000C0B08"/>
    <w:rsid w:val="000C0BDF"/>
    <w:rsid w:val="000C306A"/>
    <w:rsid w:val="000C6ADF"/>
    <w:rsid w:val="000D0254"/>
    <w:rsid w:val="000D042E"/>
    <w:rsid w:val="000D35FF"/>
    <w:rsid w:val="000D40F2"/>
    <w:rsid w:val="000D59A5"/>
    <w:rsid w:val="000D79B5"/>
    <w:rsid w:val="000E41A8"/>
    <w:rsid w:val="000E4BC6"/>
    <w:rsid w:val="000E63B2"/>
    <w:rsid w:val="000F170F"/>
    <w:rsid w:val="000F1DD2"/>
    <w:rsid w:val="000F4193"/>
    <w:rsid w:val="000F463D"/>
    <w:rsid w:val="000F7097"/>
    <w:rsid w:val="00107828"/>
    <w:rsid w:val="00111EF2"/>
    <w:rsid w:val="00115489"/>
    <w:rsid w:val="001167DB"/>
    <w:rsid w:val="00116986"/>
    <w:rsid w:val="001216D7"/>
    <w:rsid w:val="00121E0C"/>
    <w:rsid w:val="001222E8"/>
    <w:rsid w:val="00123C69"/>
    <w:rsid w:val="00125E7E"/>
    <w:rsid w:val="0012775A"/>
    <w:rsid w:val="00127856"/>
    <w:rsid w:val="00130DCB"/>
    <w:rsid w:val="00132E13"/>
    <w:rsid w:val="00133CF7"/>
    <w:rsid w:val="0013412A"/>
    <w:rsid w:val="0013484E"/>
    <w:rsid w:val="00140366"/>
    <w:rsid w:val="00141128"/>
    <w:rsid w:val="0014182D"/>
    <w:rsid w:val="00144C7C"/>
    <w:rsid w:val="00147CD5"/>
    <w:rsid w:val="001503FF"/>
    <w:rsid w:val="001512B8"/>
    <w:rsid w:val="00155CE5"/>
    <w:rsid w:val="0016735D"/>
    <w:rsid w:val="00167527"/>
    <w:rsid w:val="00172C4A"/>
    <w:rsid w:val="00186EEA"/>
    <w:rsid w:val="00192372"/>
    <w:rsid w:val="001941F4"/>
    <w:rsid w:val="0019451C"/>
    <w:rsid w:val="00195124"/>
    <w:rsid w:val="001961C0"/>
    <w:rsid w:val="00196D05"/>
    <w:rsid w:val="001A1C52"/>
    <w:rsid w:val="001A33CE"/>
    <w:rsid w:val="001A4A33"/>
    <w:rsid w:val="001A5383"/>
    <w:rsid w:val="001B12DA"/>
    <w:rsid w:val="001B682D"/>
    <w:rsid w:val="001B6F92"/>
    <w:rsid w:val="001C2F5E"/>
    <w:rsid w:val="001C495F"/>
    <w:rsid w:val="001C5EAE"/>
    <w:rsid w:val="001C6A35"/>
    <w:rsid w:val="001C6C80"/>
    <w:rsid w:val="001D655E"/>
    <w:rsid w:val="001E0883"/>
    <w:rsid w:val="001E3002"/>
    <w:rsid w:val="001E3B2C"/>
    <w:rsid w:val="001E66B2"/>
    <w:rsid w:val="001F04A7"/>
    <w:rsid w:val="001F4DBF"/>
    <w:rsid w:val="001F4ED2"/>
    <w:rsid w:val="00206C51"/>
    <w:rsid w:val="00206D97"/>
    <w:rsid w:val="00210D3C"/>
    <w:rsid w:val="002128C9"/>
    <w:rsid w:val="00213BF3"/>
    <w:rsid w:val="00214BF6"/>
    <w:rsid w:val="00214C64"/>
    <w:rsid w:val="00215085"/>
    <w:rsid w:val="002154CA"/>
    <w:rsid w:val="00222EB0"/>
    <w:rsid w:val="0022329D"/>
    <w:rsid w:val="002238ED"/>
    <w:rsid w:val="0022777B"/>
    <w:rsid w:val="002351CB"/>
    <w:rsid w:val="00235897"/>
    <w:rsid w:val="002365D5"/>
    <w:rsid w:val="0024235A"/>
    <w:rsid w:val="00242CEA"/>
    <w:rsid w:val="002433C1"/>
    <w:rsid w:val="002435A0"/>
    <w:rsid w:val="00243F58"/>
    <w:rsid w:val="002454AE"/>
    <w:rsid w:val="00247F5E"/>
    <w:rsid w:val="00251FD1"/>
    <w:rsid w:val="002529AB"/>
    <w:rsid w:val="00255CE9"/>
    <w:rsid w:val="00260B59"/>
    <w:rsid w:val="00263A9C"/>
    <w:rsid w:val="0026510F"/>
    <w:rsid w:val="00276594"/>
    <w:rsid w:val="002765FA"/>
    <w:rsid w:val="00282D1C"/>
    <w:rsid w:val="002838D9"/>
    <w:rsid w:val="00283A43"/>
    <w:rsid w:val="0028420E"/>
    <w:rsid w:val="002903A1"/>
    <w:rsid w:val="002928AB"/>
    <w:rsid w:val="002A2233"/>
    <w:rsid w:val="002A3901"/>
    <w:rsid w:val="002A680E"/>
    <w:rsid w:val="002B03E3"/>
    <w:rsid w:val="002B06A0"/>
    <w:rsid w:val="002B4516"/>
    <w:rsid w:val="002B4CD6"/>
    <w:rsid w:val="002B62D5"/>
    <w:rsid w:val="002B6C7F"/>
    <w:rsid w:val="002C0DD3"/>
    <w:rsid w:val="002C0F9F"/>
    <w:rsid w:val="002C3699"/>
    <w:rsid w:val="002C4ECC"/>
    <w:rsid w:val="002D46C7"/>
    <w:rsid w:val="002D4E6C"/>
    <w:rsid w:val="002E1CE1"/>
    <w:rsid w:val="002E3299"/>
    <w:rsid w:val="002E35AC"/>
    <w:rsid w:val="002E4862"/>
    <w:rsid w:val="002E7A9C"/>
    <w:rsid w:val="002F15AC"/>
    <w:rsid w:val="002F2435"/>
    <w:rsid w:val="002F3B65"/>
    <w:rsid w:val="002F5772"/>
    <w:rsid w:val="002F6D57"/>
    <w:rsid w:val="002F71D8"/>
    <w:rsid w:val="002F7C20"/>
    <w:rsid w:val="003111C9"/>
    <w:rsid w:val="00313372"/>
    <w:rsid w:val="0031543D"/>
    <w:rsid w:val="00316E79"/>
    <w:rsid w:val="0032066D"/>
    <w:rsid w:val="00321DF3"/>
    <w:rsid w:val="003334BA"/>
    <w:rsid w:val="00335921"/>
    <w:rsid w:val="003415C3"/>
    <w:rsid w:val="00343216"/>
    <w:rsid w:val="00343DD5"/>
    <w:rsid w:val="003452D6"/>
    <w:rsid w:val="003666B4"/>
    <w:rsid w:val="00367DC4"/>
    <w:rsid w:val="003739E2"/>
    <w:rsid w:val="00373A3E"/>
    <w:rsid w:val="00375261"/>
    <w:rsid w:val="00375E09"/>
    <w:rsid w:val="00376ACA"/>
    <w:rsid w:val="003778DD"/>
    <w:rsid w:val="0039166D"/>
    <w:rsid w:val="00394F4F"/>
    <w:rsid w:val="00396643"/>
    <w:rsid w:val="003968E3"/>
    <w:rsid w:val="00397F8F"/>
    <w:rsid w:val="003A4039"/>
    <w:rsid w:val="003A4B2B"/>
    <w:rsid w:val="003A6C22"/>
    <w:rsid w:val="003B03D4"/>
    <w:rsid w:val="003B1604"/>
    <w:rsid w:val="003B214C"/>
    <w:rsid w:val="003B48D0"/>
    <w:rsid w:val="003C0E65"/>
    <w:rsid w:val="003C1B38"/>
    <w:rsid w:val="003C2182"/>
    <w:rsid w:val="003C3D91"/>
    <w:rsid w:val="003C43A5"/>
    <w:rsid w:val="003C470E"/>
    <w:rsid w:val="003D0B04"/>
    <w:rsid w:val="003D1EF2"/>
    <w:rsid w:val="003D2562"/>
    <w:rsid w:val="003D2656"/>
    <w:rsid w:val="003E060B"/>
    <w:rsid w:val="003E2951"/>
    <w:rsid w:val="003E3E6B"/>
    <w:rsid w:val="003E465C"/>
    <w:rsid w:val="003E4BFB"/>
    <w:rsid w:val="003F1894"/>
    <w:rsid w:val="003F6F0F"/>
    <w:rsid w:val="003F79F0"/>
    <w:rsid w:val="00400D5D"/>
    <w:rsid w:val="00401897"/>
    <w:rsid w:val="00402221"/>
    <w:rsid w:val="004038A8"/>
    <w:rsid w:val="004041E0"/>
    <w:rsid w:val="00411F8A"/>
    <w:rsid w:val="00412154"/>
    <w:rsid w:val="00412690"/>
    <w:rsid w:val="004129A7"/>
    <w:rsid w:val="004132BB"/>
    <w:rsid w:val="00421B92"/>
    <w:rsid w:val="004239DD"/>
    <w:rsid w:val="0042552F"/>
    <w:rsid w:val="00426D13"/>
    <w:rsid w:val="00427527"/>
    <w:rsid w:val="00430703"/>
    <w:rsid w:val="00433DD3"/>
    <w:rsid w:val="00437C01"/>
    <w:rsid w:val="00441E46"/>
    <w:rsid w:val="0044516C"/>
    <w:rsid w:val="00445783"/>
    <w:rsid w:val="004466BF"/>
    <w:rsid w:val="0044712F"/>
    <w:rsid w:val="00450141"/>
    <w:rsid w:val="00457EEA"/>
    <w:rsid w:val="004646E2"/>
    <w:rsid w:val="004703CA"/>
    <w:rsid w:val="004746A7"/>
    <w:rsid w:val="00476008"/>
    <w:rsid w:val="00477996"/>
    <w:rsid w:val="004806E9"/>
    <w:rsid w:val="0048227B"/>
    <w:rsid w:val="00482A3F"/>
    <w:rsid w:val="00483DDF"/>
    <w:rsid w:val="00487CCB"/>
    <w:rsid w:val="00490F86"/>
    <w:rsid w:val="00491A50"/>
    <w:rsid w:val="00491EB8"/>
    <w:rsid w:val="004A01F0"/>
    <w:rsid w:val="004A28FB"/>
    <w:rsid w:val="004A570E"/>
    <w:rsid w:val="004A5D5C"/>
    <w:rsid w:val="004A7D4C"/>
    <w:rsid w:val="004B1532"/>
    <w:rsid w:val="004C3395"/>
    <w:rsid w:val="004C3B88"/>
    <w:rsid w:val="004C55C7"/>
    <w:rsid w:val="004D2250"/>
    <w:rsid w:val="004D2304"/>
    <w:rsid w:val="004D270D"/>
    <w:rsid w:val="004D4331"/>
    <w:rsid w:val="004D5FB0"/>
    <w:rsid w:val="004D6818"/>
    <w:rsid w:val="004D75EE"/>
    <w:rsid w:val="004D7942"/>
    <w:rsid w:val="004E1E24"/>
    <w:rsid w:val="004F0364"/>
    <w:rsid w:val="004F3D44"/>
    <w:rsid w:val="00500ADF"/>
    <w:rsid w:val="00502764"/>
    <w:rsid w:val="005031DB"/>
    <w:rsid w:val="00504DB0"/>
    <w:rsid w:val="00506F7E"/>
    <w:rsid w:val="00511CF9"/>
    <w:rsid w:val="00514EA9"/>
    <w:rsid w:val="00514FAC"/>
    <w:rsid w:val="00516476"/>
    <w:rsid w:val="00522985"/>
    <w:rsid w:val="0052320B"/>
    <w:rsid w:val="005233EE"/>
    <w:rsid w:val="00531097"/>
    <w:rsid w:val="005339E8"/>
    <w:rsid w:val="00533F9D"/>
    <w:rsid w:val="00536647"/>
    <w:rsid w:val="00536D86"/>
    <w:rsid w:val="00540496"/>
    <w:rsid w:val="005407F7"/>
    <w:rsid w:val="00540A80"/>
    <w:rsid w:val="0054181F"/>
    <w:rsid w:val="005428BE"/>
    <w:rsid w:val="005460E5"/>
    <w:rsid w:val="005474A4"/>
    <w:rsid w:val="005547BC"/>
    <w:rsid w:val="00561EA3"/>
    <w:rsid w:val="00562757"/>
    <w:rsid w:val="00563CE8"/>
    <w:rsid w:val="00563FC1"/>
    <w:rsid w:val="0056404C"/>
    <w:rsid w:val="00570733"/>
    <w:rsid w:val="00572084"/>
    <w:rsid w:val="0057373A"/>
    <w:rsid w:val="00583FC2"/>
    <w:rsid w:val="00591168"/>
    <w:rsid w:val="00591A25"/>
    <w:rsid w:val="00594B4F"/>
    <w:rsid w:val="00594B96"/>
    <w:rsid w:val="005A01BE"/>
    <w:rsid w:val="005A6F1C"/>
    <w:rsid w:val="005B1902"/>
    <w:rsid w:val="005B1DA2"/>
    <w:rsid w:val="005B30BA"/>
    <w:rsid w:val="005C0E65"/>
    <w:rsid w:val="005C0F96"/>
    <w:rsid w:val="005C4B22"/>
    <w:rsid w:val="005C58F6"/>
    <w:rsid w:val="005C739F"/>
    <w:rsid w:val="005C7CBD"/>
    <w:rsid w:val="005D1FB4"/>
    <w:rsid w:val="005D3B3C"/>
    <w:rsid w:val="005D4796"/>
    <w:rsid w:val="005D5DBC"/>
    <w:rsid w:val="005E145F"/>
    <w:rsid w:val="005E2C93"/>
    <w:rsid w:val="005E5310"/>
    <w:rsid w:val="005E5337"/>
    <w:rsid w:val="005E5DC5"/>
    <w:rsid w:val="005E64EB"/>
    <w:rsid w:val="005F5FD5"/>
    <w:rsid w:val="005F6ED5"/>
    <w:rsid w:val="005F701A"/>
    <w:rsid w:val="005F70CA"/>
    <w:rsid w:val="00601A82"/>
    <w:rsid w:val="00606601"/>
    <w:rsid w:val="00613BCF"/>
    <w:rsid w:val="00614838"/>
    <w:rsid w:val="0061624C"/>
    <w:rsid w:val="00616293"/>
    <w:rsid w:val="006209ED"/>
    <w:rsid w:val="006227B6"/>
    <w:rsid w:val="006257E7"/>
    <w:rsid w:val="00626ACF"/>
    <w:rsid w:val="00627C71"/>
    <w:rsid w:val="006307FA"/>
    <w:rsid w:val="0063100C"/>
    <w:rsid w:val="0063297E"/>
    <w:rsid w:val="00632CE2"/>
    <w:rsid w:val="0064041C"/>
    <w:rsid w:val="006628A0"/>
    <w:rsid w:val="00662B23"/>
    <w:rsid w:val="006635BA"/>
    <w:rsid w:val="006674D7"/>
    <w:rsid w:val="00667E08"/>
    <w:rsid w:val="00670845"/>
    <w:rsid w:val="00670F8B"/>
    <w:rsid w:val="00672605"/>
    <w:rsid w:val="00674D81"/>
    <w:rsid w:val="0067527E"/>
    <w:rsid w:val="006760BD"/>
    <w:rsid w:val="00676818"/>
    <w:rsid w:val="00677362"/>
    <w:rsid w:val="00682121"/>
    <w:rsid w:val="00684E17"/>
    <w:rsid w:val="00685FC8"/>
    <w:rsid w:val="00687DAE"/>
    <w:rsid w:val="0069155F"/>
    <w:rsid w:val="00694E7E"/>
    <w:rsid w:val="00695F3C"/>
    <w:rsid w:val="006A03B4"/>
    <w:rsid w:val="006A0C9C"/>
    <w:rsid w:val="006A17A0"/>
    <w:rsid w:val="006A5B90"/>
    <w:rsid w:val="006A7F8C"/>
    <w:rsid w:val="006B1D7C"/>
    <w:rsid w:val="006B297E"/>
    <w:rsid w:val="006B498B"/>
    <w:rsid w:val="006B4D1E"/>
    <w:rsid w:val="006B5B3C"/>
    <w:rsid w:val="006B7FFD"/>
    <w:rsid w:val="006C107A"/>
    <w:rsid w:val="006C1E5F"/>
    <w:rsid w:val="006C1EF8"/>
    <w:rsid w:val="006C1FE6"/>
    <w:rsid w:val="006C28E3"/>
    <w:rsid w:val="006C3302"/>
    <w:rsid w:val="006C36E4"/>
    <w:rsid w:val="006C52F9"/>
    <w:rsid w:val="006C7EE7"/>
    <w:rsid w:val="006D05BE"/>
    <w:rsid w:val="006D1F64"/>
    <w:rsid w:val="006D22BB"/>
    <w:rsid w:val="006D545F"/>
    <w:rsid w:val="006D69CB"/>
    <w:rsid w:val="006D6BD8"/>
    <w:rsid w:val="006E65E2"/>
    <w:rsid w:val="006E6948"/>
    <w:rsid w:val="006F5577"/>
    <w:rsid w:val="006F57DA"/>
    <w:rsid w:val="006F5B52"/>
    <w:rsid w:val="00701239"/>
    <w:rsid w:val="00706B89"/>
    <w:rsid w:val="00711F41"/>
    <w:rsid w:val="00712302"/>
    <w:rsid w:val="00713281"/>
    <w:rsid w:val="00721408"/>
    <w:rsid w:val="007248A2"/>
    <w:rsid w:val="00725070"/>
    <w:rsid w:val="007303D7"/>
    <w:rsid w:val="00734A1C"/>
    <w:rsid w:val="00734EBC"/>
    <w:rsid w:val="00735AEA"/>
    <w:rsid w:val="00737171"/>
    <w:rsid w:val="00740E32"/>
    <w:rsid w:val="00742B11"/>
    <w:rsid w:val="00745432"/>
    <w:rsid w:val="0074709A"/>
    <w:rsid w:val="00747F23"/>
    <w:rsid w:val="00750A44"/>
    <w:rsid w:val="00761CDF"/>
    <w:rsid w:val="00765377"/>
    <w:rsid w:val="00767CF0"/>
    <w:rsid w:val="007716C3"/>
    <w:rsid w:val="00772936"/>
    <w:rsid w:val="00773140"/>
    <w:rsid w:val="00774E92"/>
    <w:rsid w:val="00775AEF"/>
    <w:rsid w:val="0078052A"/>
    <w:rsid w:val="007834FC"/>
    <w:rsid w:val="007849A8"/>
    <w:rsid w:val="00791E24"/>
    <w:rsid w:val="00797A36"/>
    <w:rsid w:val="007A3804"/>
    <w:rsid w:val="007A3CFF"/>
    <w:rsid w:val="007A3E0E"/>
    <w:rsid w:val="007B5DD6"/>
    <w:rsid w:val="007B5EAB"/>
    <w:rsid w:val="007B76E8"/>
    <w:rsid w:val="007C322D"/>
    <w:rsid w:val="007C3410"/>
    <w:rsid w:val="007C41E7"/>
    <w:rsid w:val="007C4702"/>
    <w:rsid w:val="007C4C78"/>
    <w:rsid w:val="007C738D"/>
    <w:rsid w:val="007D2BDD"/>
    <w:rsid w:val="007D4D56"/>
    <w:rsid w:val="007D525B"/>
    <w:rsid w:val="007D56D2"/>
    <w:rsid w:val="007D5D6C"/>
    <w:rsid w:val="007E276A"/>
    <w:rsid w:val="007E29DC"/>
    <w:rsid w:val="007E67AA"/>
    <w:rsid w:val="007F0FC3"/>
    <w:rsid w:val="007F18B1"/>
    <w:rsid w:val="007F1BB4"/>
    <w:rsid w:val="007F6F06"/>
    <w:rsid w:val="007F7B91"/>
    <w:rsid w:val="007F7D8F"/>
    <w:rsid w:val="00800D9C"/>
    <w:rsid w:val="00803583"/>
    <w:rsid w:val="008050BC"/>
    <w:rsid w:val="00814523"/>
    <w:rsid w:val="00821A99"/>
    <w:rsid w:val="00822F01"/>
    <w:rsid w:val="00824C8F"/>
    <w:rsid w:val="0082561F"/>
    <w:rsid w:val="008303DC"/>
    <w:rsid w:val="00835DA5"/>
    <w:rsid w:val="00836D23"/>
    <w:rsid w:val="00840772"/>
    <w:rsid w:val="00843B1F"/>
    <w:rsid w:val="00843CBB"/>
    <w:rsid w:val="0084551E"/>
    <w:rsid w:val="008507C2"/>
    <w:rsid w:val="00861B9F"/>
    <w:rsid w:val="008703DE"/>
    <w:rsid w:val="00871445"/>
    <w:rsid w:val="00871726"/>
    <w:rsid w:val="00871F70"/>
    <w:rsid w:val="00873360"/>
    <w:rsid w:val="00873F3A"/>
    <w:rsid w:val="00883462"/>
    <w:rsid w:val="00887FBC"/>
    <w:rsid w:val="008938D6"/>
    <w:rsid w:val="00894CBB"/>
    <w:rsid w:val="00894EE3"/>
    <w:rsid w:val="00895BEF"/>
    <w:rsid w:val="008961D7"/>
    <w:rsid w:val="00897B09"/>
    <w:rsid w:val="008A25D3"/>
    <w:rsid w:val="008A25E0"/>
    <w:rsid w:val="008A50BA"/>
    <w:rsid w:val="008A687A"/>
    <w:rsid w:val="008A6A46"/>
    <w:rsid w:val="008A7CBE"/>
    <w:rsid w:val="008B0415"/>
    <w:rsid w:val="008B320C"/>
    <w:rsid w:val="008B40C8"/>
    <w:rsid w:val="008C09DA"/>
    <w:rsid w:val="008C6DB9"/>
    <w:rsid w:val="008D1807"/>
    <w:rsid w:val="008D2028"/>
    <w:rsid w:val="008D2194"/>
    <w:rsid w:val="008D7E87"/>
    <w:rsid w:val="008E120B"/>
    <w:rsid w:val="008E1FF5"/>
    <w:rsid w:val="008E6497"/>
    <w:rsid w:val="008F2485"/>
    <w:rsid w:val="008F3439"/>
    <w:rsid w:val="008F546C"/>
    <w:rsid w:val="00901251"/>
    <w:rsid w:val="00906979"/>
    <w:rsid w:val="009114FE"/>
    <w:rsid w:val="00914BCF"/>
    <w:rsid w:val="00921511"/>
    <w:rsid w:val="00921CE7"/>
    <w:rsid w:val="009265D2"/>
    <w:rsid w:val="00930143"/>
    <w:rsid w:val="00931784"/>
    <w:rsid w:val="009324DE"/>
    <w:rsid w:val="009333F7"/>
    <w:rsid w:val="00933E0F"/>
    <w:rsid w:val="00934FCC"/>
    <w:rsid w:val="009364E7"/>
    <w:rsid w:val="00940A62"/>
    <w:rsid w:val="00944A8B"/>
    <w:rsid w:val="00946015"/>
    <w:rsid w:val="00951752"/>
    <w:rsid w:val="00952BDD"/>
    <w:rsid w:val="00954FBC"/>
    <w:rsid w:val="00955B7A"/>
    <w:rsid w:val="009610C5"/>
    <w:rsid w:val="0096291C"/>
    <w:rsid w:val="00964530"/>
    <w:rsid w:val="009648DD"/>
    <w:rsid w:val="00964EF9"/>
    <w:rsid w:val="009662E7"/>
    <w:rsid w:val="00966680"/>
    <w:rsid w:val="0097053D"/>
    <w:rsid w:val="00971C1B"/>
    <w:rsid w:val="00980BDF"/>
    <w:rsid w:val="00980F86"/>
    <w:rsid w:val="00981009"/>
    <w:rsid w:val="0098217F"/>
    <w:rsid w:val="009828BB"/>
    <w:rsid w:val="009838A3"/>
    <w:rsid w:val="00984812"/>
    <w:rsid w:val="009909CF"/>
    <w:rsid w:val="009914B9"/>
    <w:rsid w:val="00991F07"/>
    <w:rsid w:val="00994E17"/>
    <w:rsid w:val="0099528C"/>
    <w:rsid w:val="009A3773"/>
    <w:rsid w:val="009A62FA"/>
    <w:rsid w:val="009A6481"/>
    <w:rsid w:val="009A6751"/>
    <w:rsid w:val="009A7F19"/>
    <w:rsid w:val="009B2AEE"/>
    <w:rsid w:val="009B341E"/>
    <w:rsid w:val="009B34D9"/>
    <w:rsid w:val="009B4F5C"/>
    <w:rsid w:val="009B6DD1"/>
    <w:rsid w:val="009C244C"/>
    <w:rsid w:val="009C5BA6"/>
    <w:rsid w:val="009C61F0"/>
    <w:rsid w:val="009C65C9"/>
    <w:rsid w:val="009D3F56"/>
    <w:rsid w:val="009D41C3"/>
    <w:rsid w:val="009D755A"/>
    <w:rsid w:val="009F0DD9"/>
    <w:rsid w:val="009F4AE0"/>
    <w:rsid w:val="009F5D85"/>
    <w:rsid w:val="009F7D5F"/>
    <w:rsid w:val="00A00FD4"/>
    <w:rsid w:val="00A010DD"/>
    <w:rsid w:val="00A012A5"/>
    <w:rsid w:val="00A0137E"/>
    <w:rsid w:val="00A0236D"/>
    <w:rsid w:val="00A02E3D"/>
    <w:rsid w:val="00A068C5"/>
    <w:rsid w:val="00A109FA"/>
    <w:rsid w:val="00A170D4"/>
    <w:rsid w:val="00A22F9B"/>
    <w:rsid w:val="00A244CB"/>
    <w:rsid w:val="00A27D13"/>
    <w:rsid w:val="00A355FD"/>
    <w:rsid w:val="00A367F8"/>
    <w:rsid w:val="00A402FE"/>
    <w:rsid w:val="00A42641"/>
    <w:rsid w:val="00A44534"/>
    <w:rsid w:val="00A45D18"/>
    <w:rsid w:val="00A5044E"/>
    <w:rsid w:val="00A509AA"/>
    <w:rsid w:val="00A52011"/>
    <w:rsid w:val="00A54006"/>
    <w:rsid w:val="00A54842"/>
    <w:rsid w:val="00A5589A"/>
    <w:rsid w:val="00A652B3"/>
    <w:rsid w:val="00A70000"/>
    <w:rsid w:val="00A70548"/>
    <w:rsid w:val="00A70F1E"/>
    <w:rsid w:val="00A73002"/>
    <w:rsid w:val="00A73CD2"/>
    <w:rsid w:val="00A74B51"/>
    <w:rsid w:val="00A7604D"/>
    <w:rsid w:val="00A770BD"/>
    <w:rsid w:val="00A81A90"/>
    <w:rsid w:val="00A83272"/>
    <w:rsid w:val="00A83904"/>
    <w:rsid w:val="00A860FA"/>
    <w:rsid w:val="00A92E25"/>
    <w:rsid w:val="00A92E71"/>
    <w:rsid w:val="00A94FAF"/>
    <w:rsid w:val="00A97E3C"/>
    <w:rsid w:val="00AA17F8"/>
    <w:rsid w:val="00AA1C05"/>
    <w:rsid w:val="00AA2098"/>
    <w:rsid w:val="00AA3F6B"/>
    <w:rsid w:val="00AA3FE6"/>
    <w:rsid w:val="00AA59B8"/>
    <w:rsid w:val="00AB080C"/>
    <w:rsid w:val="00AB2B0D"/>
    <w:rsid w:val="00AC4302"/>
    <w:rsid w:val="00AC4843"/>
    <w:rsid w:val="00AD017D"/>
    <w:rsid w:val="00AD4959"/>
    <w:rsid w:val="00AD67FD"/>
    <w:rsid w:val="00AE31C0"/>
    <w:rsid w:val="00AE6EBF"/>
    <w:rsid w:val="00B00936"/>
    <w:rsid w:val="00B0236E"/>
    <w:rsid w:val="00B04B5A"/>
    <w:rsid w:val="00B06F67"/>
    <w:rsid w:val="00B10A08"/>
    <w:rsid w:val="00B14580"/>
    <w:rsid w:val="00B1601E"/>
    <w:rsid w:val="00B16490"/>
    <w:rsid w:val="00B171C7"/>
    <w:rsid w:val="00B202CB"/>
    <w:rsid w:val="00B219D5"/>
    <w:rsid w:val="00B22EDC"/>
    <w:rsid w:val="00B24136"/>
    <w:rsid w:val="00B26531"/>
    <w:rsid w:val="00B4038E"/>
    <w:rsid w:val="00B46165"/>
    <w:rsid w:val="00B51A80"/>
    <w:rsid w:val="00B552F0"/>
    <w:rsid w:val="00B55914"/>
    <w:rsid w:val="00B565C6"/>
    <w:rsid w:val="00B61703"/>
    <w:rsid w:val="00B62357"/>
    <w:rsid w:val="00B64668"/>
    <w:rsid w:val="00B66E2F"/>
    <w:rsid w:val="00B70A5F"/>
    <w:rsid w:val="00B7260F"/>
    <w:rsid w:val="00B75E63"/>
    <w:rsid w:val="00B77CB5"/>
    <w:rsid w:val="00B8085C"/>
    <w:rsid w:val="00B83D1B"/>
    <w:rsid w:val="00B84525"/>
    <w:rsid w:val="00B92D38"/>
    <w:rsid w:val="00BA0BB9"/>
    <w:rsid w:val="00BA3ABE"/>
    <w:rsid w:val="00BA3AC5"/>
    <w:rsid w:val="00BA45BC"/>
    <w:rsid w:val="00BA649A"/>
    <w:rsid w:val="00BA7C2F"/>
    <w:rsid w:val="00BB148B"/>
    <w:rsid w:val="00BB1AEC"/>
    <w:rsid w:val="00BB1D93"/>
    <w:rsid w:val="00BB44FC"/>
    <w:rsid w:val="00BB4ADE"/>
    <w:rsid w:val="00BB5D78"/>
    <w:rsid w:val="00BB7833"/>
    <w:rsid w:val="00BC193F"/>
    <w:rsid w:val="00BC2DA1"/>
    <w:rsid w:val="00BC3B28"/>
    <w:rsid w:val="00BD025C"/>
    <w:rsid w:val="00BD23F5"/>
    <w:rsid w:val="00BD619C"/>
    <w:rsid w:val="00BE0451"/>
    <w:rsid w:val="00BE3A66"/>
    <w:rsid w:val="00BE42FF"/>
    <w:rsid w:val="00BF294D"/>
    <w:rsid w:val="00BF3029"/>
    <w:rsid w:val="00BF57FC"/>
    <w:rsid w:val="00BF6214"/>
    <w:rsid w:val="00C03F7E"/>
    <w:rsid w:val="00C1543E"/>
    <w:rsid w:val="00C165ED"/>
    <w:rsid w:val="00C16C2B"/>
    <w:rsid w:val="00C21C49"/>
    <w:rsid w:val="00C22350"/>
    <w:rsid w:val="00C2239D"/>
    <w:rsid w:val="00C2282C"/>
    <w:rsid w:val="00C25986"/>
    <w:rsid w:val="00C2669E"/>
    <w:rsid w:val="00C3467E"/>
    <w:rsid w:val="00C3473F"/>
    <w:rsid w:val="00C34976"/>
    <w:rsid w:val="00C3519F"/>
    <w:rsid w:val="00C37950"/>
    <w:rsid w:val="00C46044"/>
    <w:rsid w:val="00C46B3E"/>
    <w:rsid w:val="00C5486C"/>
    <w:rsid w:val="00C564FB"/>
    <w:rsid w:val="00C57D4B"/>
    <w:rsid w:val="00C61469"/>
    <w:rsid w:val="00C63259"/>
    <w:rsid w:val="00C6627F"/>
    <w:rsid w:val="00C67D9E"/>
    <w:rsid w:val="00C74F50"/>
    <w:rsid w:val="00C75423"/>
    <w:rsid w:val="00C761EF"/>
    <w:rsid w:val="00C76A6B"/>
    <w:rsid w:val="00C76D49"/>
    <w:rsid w:val="00C80BA2"/>
    <w:rsid w:val="00C90D8C"/>
    <w:rsid w:val="00C91641"/>
    <w:rsid w:val="00C940C4"/>
    <w:rsid w:val="00CA1E36"/>
    <w:rsid w:val="00CA5996"/>
    <w:rsid w:val="00CA5EE4"/>
    <w:rsid w:val="00CA6600"/>
    <w:rsid w:val="00CA6ABD"/>
    <w:rsid w:val="00CA7CA9"/>
    <w:rsid w:val="00CB0280"/>
    <w:rsid w:val="00CB2D95"/>
    <w:rsid w:val="00CC091B"/>
    <w:rsid w:val="00CC207C"/>
    <w:rsid w:val="00CC2886"/>
    <w:rsid w:val="00CC3CC1"/>
    <w:rsid w:val="00CC5611"/>
    <w:rsid w:val="00CC6858"/>
    <w:rsid w:val="00CC7391"/>
    <w:rsid w:val="00CD1851"/>
    <w:rsid w:val="00CD1A49"/>
    <w:rsid w:val="00CD38AB"/>
    <w:rsid w:val="00CD475C"/>
    <w:rsid w:val="00CD73A6"/>
    <w:rsid w:val="00CE2A1C"/>
    <w:rsid w:val="00CF2712"/>
    <w:rsid w:val="00CF4448"/>
    <w:rsid w:val="00CF57AB"/>
    <w:rsid w:val="00CF615E"/>
    <w:rsid w:val="00CF61DC"/>
    <w:rsid w:val="00D05302"/>
    <w:rsid w:val="00D07660"/>
    <w:rsid w:val="00D1375E"/>
    <w:rsid w:val="00D16AF6"/>
    <w:rsid w:val="00D20694"/>
    <w:rsid w:val="00D22328"/>
    <w:rsid w:val="00D2288C"/>
    <w:rsid w:val="00D2304F"/>
    <w:rsid w:val="00D33C89"/>
    <w:rsid w:val="00D363C5"/>
    <w:rsid w:val="00D410BA"/>
    <w:rsid w:val="00D43A43"/>
    <w:rsid w:val="00D5222A"/>
    <w:rsid w:val="00D52F41"/>
    <w:rsid w:val="00D5365B"/>
    <w:rsid w:val="00D54D7B"/>
    <w:rsid w:val="00D56F1D"/>
    <w:rsid w:val="00D65144"/>
    <w:rsid w:val="00D66CBA"/>
    <w:rsid w:val="00D71822"/>
    <w:rsid w:val="00D7586B"/>
    <w:rsid w:val="00D82A8B"/>
    <w:rsid w:val="00D86F43"/>
    <w:rsid w:val="00D949E5"/>
    <w:rsid w:val="00DA6B0F"/>
    <w:rsid w:val="00DB383C"/>
    <w:rsid w:val="00DB4D26"/>
    <w:rsid w:val="00DB4F9A"/>
    <w:rsid w:val="00DB5653"/>
    <w:rsid w:val="00DC039F"/>
    <w:rsid w:val="00DC79CA"/>
    <w:rsid w:val="00DD4EC2"/>
    <w:rsid w:val="00DD6643"/>
    <w:rsid w:val="00DE43B7"/>
    <w:rsid w:val="00DE5294"/>
    <w:rsid w:val="00DE5DA1"/>
    <w:rsid w:val="00DF5078"/>
    <w:rsid w:val="00DF7CF8"/>
    <w:rsid w:val="00E074C8"/>
    <w:rsid w:val="00E14CC3"/>
    <w:rsid w:val="00E214AF"/>
    <w:rsid w:val="00E30639"/>
    <w:rsid w:val="00E31024"/>
    <w:rsid w:val="00E344A9"/>
    <w:rsid w:val="00E350A5"/>
    <w:rsid w:val="00E35324"/>
    <w:rsid w:val="00E42684"/>
    <w:rsid w:val="00E52DD7"/>
    <w:rsid w:val="00E54709"/>
    <w:rsid w:val="00E569E3"/>
    <w:rsid w:val="00E574B9"/>
    <w:rsid w:val="00E65C18"/>
    <w:rsid w:val="00E6753B"/>
    <w:rsid w:val="00E815FA"/>
    <w:rsid w:val="00E819D9"/>
    <w:rsid w:val="00E831B3"/>
    <w:rsid w:val="00E84149"/>
    <w:rsid w:val="00E84854"/>
    <w:rsid w:val="00E8667B"/>
    <w:rsid w:val="00E87BEA"/>
    <w:rsid w:val="00E90A1D"/>
    <w:rsid w:val="00E91BFA"/>
    <w:rsid w:val="00E94823"/>
    <w:rsid w:val="00E9530E"/>
    <w:rsid w:val="00EA0AE5"/>
    <w:rsid w:val="00EA1435"/>
    <w:rsid w:val="00EA26BB"/>
    <w:rsid w:val="00EA2AA8"/>
    <w:rsid w:val="00EA3FA4"/>
    <w:rsid w:val="00EA5324"/>
    <w:rsid w:val="00EA6A8F"/>
    <w:rsid w:val="00EB0CBD"/>
    <w:rsid w:val="00EB34C0"/>
    <w:rsid w:val="00EB60E1"/>
    <w:rsid w:val="00EB734F"/>
    <w:rsid w:val="00EC2F92"/>
    <w:rsid w:val="00EC794E"/>
    <w:rsid w:val="00EC7C7C"/>
    <w:rsid w:val="00ED5FA8"/>
    <w:rsid w:val="00ED61E4"/>
    <w:rsid w:val="00EE1591"/>
    <w:rsid w:val="00EE2E56"/>
    <w:rsid w:val="00EF300D"/>
    <w:rsid w:val="00EF747D"/>
    <w:rsid w:val="00F026D8"/>
    <w:rsid w:val="00F03623"/>
    <w:rsid w:val="00F03839"/>
    <w:rsid w:val="00F04863"/>
    <w:rsid w:val="00F048D7"/>
    <w:rsid w:val="00F06B5B"/>
    <w:rsid w:val="00F10BCF"/>
    <w:rsid w:val="00F118B3"/>
    <w:rsid w:val="00F13FA2"/>
    <w:rsid w:val="00F15CCE"/>
    <w:rsid w:val="00F16FEB"/>
    <w:rsid w:val="00F23559"/>
    <w:rsid w:val="00F23CF9"/>
    <w:rsid w:val="00F244AA"/>
    <w:rsid w:val="00F24972"/>
    <w:rsid w:val="00F25BD3"/>
    <w:rsid w:val="00F269A3"/>
    <w:rsid w:val="00F27E33"/>
    <w:rsid w:val="00F30FD7"/>
    <w:rsid w:val="00F3118A"/>
    <w:rsid w:val="00F32BF1"/>
    <w:rsid w:val="00F43E83"/>
    <w:rsid w:val="00F4567D"/>
    <w:rsid w:val="00F45A67"/>
    <w:rsid w:val="00F52C56"/>
    <w:rsid w:val="00F55D0E"/>
    <w:rsid w:val="00F576F7"/>
    <w:rsid w:val="00F577B1"/>
    <w:rsid w:val="00F61720"/>
    <w:rsid w:val="00F63555"/>
    <w:rsid w:val="00F64082"/>
    <w:rsid w:val="00F665C2"/>
    <w:rsid w:val="00F726AF"/>
    <w:rsid w:val="00F7300F"/>
    <w:rsid w:val="00F74B5A"/>
    <w:rsid w:val="00F8683F"/>
    <w:rsid w:val="00F876B3"/>
    <w:rsid w:val="00F92309"/>
    <w:rsid w:val="00FA161C"/>
    <w:rsid w:val="00FA34FE"/>
    <w:rsid w:val="00FA6130"/>
    <w:rsid w:val="00FA7BE8"/>
    <w:rsid w:val="00FB1A11"/>
    <w:rsid w:val="00FB1B6A"/>
    <w:rsid w:val="00FB2932"/>
    <w:rsid w:val="00FB29A7"/>
    <w:rsid w:val="00FB5450"/>
    <w:rsid w:val="00FB7DC5"/>
    <w:rsid w:val="00FC009C"/>
    <w:rsid w:val="00FC1F71"/>
    <w:rsid w:val="00FC3249"/>
    <w:rsid w:val="00FC6156"/>
    <w:rsid w:val="00FC765D"/>
    <w:rsid w:val="00FD2BD2"/>
    <w:rsid w:val="00FD6108"/>
    <w:rsid w:val="00FD7037"/>
    <w:rsid w:val="00FD73BD"/>
    <w:rsid w:val="00FE355F"/>
    <w:rsid w:val="00FE56FA"/>
    <w:rsid w:val="00FE5E15"/>
    <w:rsid w:val="00FE6DF2"/>
    <w:rsid w:val="00FF1B31"/>
    <w:rsid w:val="00FF2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5A2E4C1"/>
  <w15:docId w15:val="{3BC281B0-4D6C-40F2-961F-999A402D9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7"/>
      <w:ind w:left="2886" w:hanging="360"/>
      <w:outlineLvl w:val="0"/>
    </w:pPr>
    <w:rPr>
      <w:b/>
      <w:bCs/>
      <w:sz w:val="32"/>
      <w:szCs w:val="32"/>
    </w:rPr>
  </w:style>
  <w:style w:type="paragraph" w:styleId="2">
    <w:name w:val="heading 2"/>
    <w:basedOn w:val="a"/>
    <w:uiPriority w:val="1"/>
    <w:qFormat/>
    <w:pPr>
      <w:ind w:left="2409"/>
      <w:outlineLvl w:val="1"/>
    </w:pPr>
    <w:rPr>
      <w:b/>
      <w:bCs/>
      <w:sz w:val="28"/>
      <w:szCs w:val="28"/>
    </w:rPr>
  </w:style>
  <w:style w:type="paragraph" w:styleId="3">
    <w:name w:val="heading 3"/>
    <w:basedOn w:val="a"/>
    <w:next w:val="a"/>
    <w:link w:val="30"/>
    <w:uiPriority w:val="9"/>
    <w:unhideWhenUsed/>
    <w:qFormat/>
    <w:rsid w:val="005B1DA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aliases w:val="Знак,Знак Знак Знак Знак Знак Знак Знак Знак,Знак Знак Знак Знак Знак Знак Знак Знак Знак,Знак Знак Знак Знак Знак Знак Знак,Основной текст Знак Знак,Основной текст Знак1 Знак,gl"/>
    <w:basedOn w:val="a"/>
    <w:link w:val="a4"/>
    <w:uiPriority w:val="1"/>
    <w:qFormat/>
    <w:pPr>
      <w:ind w:left="1701"/>
    </w:pPr>
    <w:rPr>
      <w:sz w:val="28"/>
      <w:szCs w:val="28"/>
    </w:rPr>
  </w:style>
  <w:style w:type="paragraph" w:styleId="a5">
    <w:name w:val="Title"/>
    <w:basedOn w:val="a"/>
    <w:uiPriority w:val="1"/>
    <w:qFormat/>
    <w:pPr>
      <w:spacing w:before="1"/>
      <w:ind w:left="1706" w:right="1523"/>
      <w:jc w:val="center"/>
    </w:pPr>
    <w:rPr>
      <w:b/>
      <w:bCs/>
      <w:sz w:val="40"/>
      <w:szCs w:val="40"/>
    </w:rPr>
  </w:style>
  <w:style w:type="paragraph" w:styleId="a6">
    <w:name w:val="List Paragraph"/>
    <w:basedOn w:val="a"/>
    <w:link w:val="a7"/>
    <w:uiPriority w:val="34"/>
    <w:qFormat/>
    <w:pPr>
      <w:ind w:left="1701" w:hanging="164"/>
    </w:pPr>
  </w:style>
  <w:style w:type="paragraph" w:customStyle="1" w:styleId="TableParagraph">
    <w:name w:val="Table Paragraph"/>
    <w:basedOn w:val="a"/>
    <w:uiPriority w:val="1"/>
    <w:qFormat/>
  </w:style>
  <w:style w:type="paragraph" w:styleId="a8">
    <w:name w:val="Balloon Text"/>
    <w:basedOn w:val="a"/>
    <w:link w:val="a9"/>
    <w:uiPriority w:val="99"/>
    <w:semiHidden/>
    <w:unhideWhenUsed/>
    <w:rsid w:val="00D52F41"/>
    <w:rPr>
      <w:rFonts w:ascii="Segoe UI" w:hAnsi="Segoe UI" w:cs="Segoe UI"/>
      <w:sz w:val="18"/>
      <w:szCs w:val="18"/>
    </w:rPr>
  </w:style>
  <w:style w:type="character" w:customStyle="1" w:styleId="a9">
    <w:name w:val="Текст выноски Знак"/>
    <w:basedOn w:val="a0"/>
    <w:link w:val="a8"/>
    <w:uiPriority w:val="99"/>
    <w:semiHidden/>
    <w:rsid w:val="00D52F41"/>
    <w:rPr>
      <w:rFonts w:ascii="Segoe UI" w:eastAsia="Times New Roman" w:hAnsi="Segoe UI" w:cs="Segoe UI"/>
      <w:sz w:val="18"/>
      <w:szCs w:val="18"/>
      <w:lang w:val="ru-RU"/>
    </w:rPr>
  </w:style>
  <w:style w:type="table" w:styleId="aa">
    <w:name w:val="Table Grid"/>
    <w:basedOn w:val="a1"/>
    <w:uiPriority w:val="39"/>
    <w:rsid w:val="00FE6DF2"/>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Другое_"/>
    <w:basedOn w:val="a0"/>
    <w:link w:val="ac"/>
    <w:rsid w:val="00BB1AEC"/>
    <w:rPr>
      <w:rFonts w:ascii="Times New Roman" w:eastAsia="Times New Roman" w:hAnsi="Times New Roman" w:cs="Times New Roman"/>
      <w:sz w:val="28"/>
      <w:szCs w:val="28"/>
    </w:rPr>
  </w:style>
  <w:style w:type="paragraph" w:customStyle="1" w:styleId="ac">
    <w:name w:val="Другое"/>
    <w:basedOn w:val="a"/>
    <w:link w:val="ab"/>
    <w:rsid w:val="00BB1AEC"/>
    <w:pPr>
      <w:autoSpaceDE/>
      <w:autoSpaceDN/>
      <w:spacing w:after="60"/>
      <w:ind w:firstLine="400"/>
    </w:pPr>
    <w:rPr>
      <w:sz w:val="28"/>
      <w:szCs w:val="28"/>
      <w:lang w:val="en-US"/>
    </w:rPr>
  </w:style>
  <w:style w:type="character" w:customStyle="1" w:styleId="ad">
    <w:name w:val="Основной текст_"/>
    <w:basedOn w:val="a0"/>
    <w:link w:val="10"/>
    <w:rsid w:val="00421B92"/>
    <w:rPr>
      <w:rFonts w:ascii="Times New Roman" w:eastAsia="Times New Roman" w:hAnsi="Times New Roman" w:cs="Times New Roman"/>
      <w:sz w:val="28"/>
      <w:szCs w:val="28"/>
    </w:rPr>
  </w:style>
  <w:style w:type="character" w:customStyle="1" w:styleId="ae">
    <w:name w:val="Подпись к таблице_"/>
    <w:basedOn w:val="a0"/>
    <w:link w:val="af"/>
    <w:rsid w:val="00421B92"/>
    <w:rPr>
      <w:rFonts w:ascii="Times New Roman" w:eastAsia="Times New Roman" w:hAnsi="Times New Roman" w:cs="Times New Roman"/>
      <w:sz w:val="28"/>
      <w:szCs w:val="28"/>
    </w:rPr>
  </w:style>
  <w:style w:type="paragraph" w:customStyle="1" w:styleId="10">
    <w:name w:val="Основной текст1"/>
    <w:basedOn w:val="a"/>
    <w:link w:val="ad"/>
    <w:rsid w:val="00421B92"/>
    <w:pPr>
      <w:autoSpaceDE/>
      <w:autoSpaceDN/>
      <w:spacing w:after="60"/>
      <w:ind w:firstLine="400"/>
    </w:pPr>
    <w:rPr>
      <w:sz w:val="28"/>
      <w:szCs w:val="28"/>
      <w:lang w:val="en-US"/>
    </w:rPr>
  </w:style>
  <w:style w:type="paragraph" w:customStyle="1" w:styleId="af">
    <w:name w:val="Подпись к таблице"/>
    <w:basedOn w:val="a"/>
    <w:link w:val="ae"/>
    <w:rsid w:val="00421B92"/>
    <w:pPr>
      <w:autoSpaceDE/>
      <w:autoSpaceDN/>
      <w:ind w:firstLine="350"/>
    </w:pPr>
    <w:rPr>
      <w:sz w:val="28"/>
      <w:szCs w:val="28"/>
      <w:lang w:val="en-US"/>
    </w:rPr>
  </w:style>
  <w:style w:type="table" w:customStyle="1" w:styleId="11">
    <w:name w:val="Сетка таблицы1"/>
    <w:basedOn w:val="a1"/>
    <w:next w:val="aa"/>
    <w:uiPriority w:val="39"/>
    <w:rsid w:val="00B10A08"/>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link w:val="a6"/>
    <w:uiPriority w:val="34"/>
    <w:locked/>
    <w:rsid w:val="00321DF3"/>
    <w:rPr>
      <w:rFonts w:ascii="Times New Roman" w:eastAsia="Times New Roman" w:hAnsi="Times New Roman" w:cs="Times New Roman"/>
      <w:lang w:val="ru-RU"/>
    </w:rPr>
  </w:style>
  <w:style w:type="paragraph" w:customStyle="1" w:styleId="pj">
    <w:name w:val="pj"/>
    <w:basedOn w:val="a"/>
    <w:rsid w:val="00A22F9B"/>
    <w:pPr>
      <w:widowControl/>
      <w:autoSpaceDE/>
      <w:autoSpaceDN/>
      <w:ind w:firstLine="400"/>
      <w:jc w:val="both"/>
    </w:pPr>
    <w:rPr>
      <w:rFonts w:eastAsiaTheme="minorEastAsia"/>
      <w:color w:val="000000"/>
      <w:sz w:val="24"/>
      <w:szCs w:val="24"/>
      <w:lang w:eastAsia="ru-RU"/>
    </w:rPr>
  </w:style>
  <w:style w:type="paragraph" w:styleId="af0">
    <w:name w:val="No Spacing"/>
    <w:uiPriority w:val="1"/>
    <w:qFormat/>
    <w:rsid w:val="00F64082"/>
    <w:rPr>
      <w:rFonts w:ascii="Times New Roman" w:eastAsia="Times New Roman" w:hAnsi="Times New Roman" w:cs="Times New Roman"/>
      <w:lang w:val="ru-RU"/>
    </w:rPr>
  </w:style>
  <w:style w:type="character" w:customStyle="1" w:styleId="30">
    <w:name w:val="Заголовок 3 Знак"/>
    <w:basedOn w:val="a0"/>
    <w:link w:val="3"/>
    <w:uiPriority w:val="9"/>
    <w:rsid w:val="005B1DA2"/>
    <w:rPr>
      <w:rFonts w:asciiTheme="majorHAnsi" w:eastAsiaTheme="majorEastAsia" w:hAnsiTheme="majorHAnsi" w:cstheme="majorBidi"/>
      <w:color w:val="243F60" w:themeColor="accent1" w:themeShade="7F"/>
      <w:sz w:val="24"/>
      <w:szCs w:val="24"/>
      <w:lang w:val="ru-RU"/>
    </w:rPr>
  </w:style>
  <w:style w:type="paragraph" w:styleId="af1">
    <w:name w:val="Body Text Indent"/>
    <w:basedOn w:val="a"/>
    <w:link w:val="af2"/>
    <w:uiPriority w:val="99"/>
    <w:semiHidden/>
    <w:unhideWhenUsed/>
    <w:rsid w:val="00506F7E"/>
    <w:pPr>
      <w:spacing w:after="120"/>
      <w:ind w:left="283"/>
    </w:pPr>
  </w:style>
  <w:style w:type="character" w:customStyle="1" w:styleId="af2">
    <w:name w:val="Основной текст с отступом Знак"/>
    <w:basedOn w:val="a0"/>
    <w:link w:val="af1"/>
    <w:uiPriority w:val="99"/>
    <w:semiHidden/>
    <w:rsid w:val="00506F7E"/>
    <w:rPr>
      <w:rFonts w:ascii="Times New Roman" w:eastAsia="Times New Roman" w:hAnsi="Times New Roman" w:cs="Times New Roman"/>
      <w:lang w:val="ru-RU"/>
    </w:rPr>
  </w:style>
  <w:style w:type="paragraph" w:styleId="af3">
    <w:name w:val="Plain Text"/>
    <w:aliases w:val="Знак Знак,Знак Знак Знак Знак Знак Знак Знак Знак Знак Знак Знак Знак Знак Знак Знак Знак"/>
    <w:basedOn w:val="a"/>
    <w:link w:val="af4"/>
    <w:rsid w:val="00195124"/>
    <w:pPr>
      <w:widowControl/>
      <w:autoSpaceDE/>
      <w:autoSpaceDN/>
      <w:spacing w:before="60" w:after="60" w:line="360" w:lineRule="auto"/>
      <w:ind w:firstLine="709"/>
      <w:jc w:val="both"/>
    </w:pPr>
    <w:rPr>
      <w:rFonts w:ascii="Arial" w:hAnsi="Arial"/>
      <w:szCs w:val="20"/>
      <w:lang w:eastAsia="ru-RU"/>
    </w:rPr>
  </w:style>
  <w:style w:type="character" w:customStyle="1" w:styleId="af4">
    <w:name w:val="Текст Знак"/>
    <w:aliases w:val="Знак Знак Знак,Знак Знак Знак Знак Знак Знак Знак Знак Знак Знак Знак Знак Знак Знак Знак Знак Знак"/>
    <w:basedOn w:val="a0"/>
    <w:link w:val="af3"/>
    <w:rsid w:val="00195124"/>
    <w:rPr>
      <w:rFonts w:ascii="Arial" w:eastAsia="Times New Roman" w:hAnsi="Arial" w:cs="Times New Roman"/>
      <w:szCs w:val="20"/>
      <w:lang w:val="ru-RU" w:eastAsia="ru-RU"/>
    </w:rPr>
  </w:style>
  <w:style w:type="paragraph" w:styleId="af5">
    <w:name w:val="footer"/>
    <w:basedOn w:val="a"/>
    <w:link w:val="af6"/>
    <w:rsid w:val="006C1FE6"/>
    <w:pPr>
      <w:widowControl/>
      <w:tabs>
        <w:tab w:val="center" w:pos="4677"/>
        <w:tab w:val="right" w:pos="9355"/>
      </w:tabs>
      <w:autoSpaceDE/>
      <w:autoSpaceDN/>
    </w:pPr>
    <w:rPr>
      <w:rFonts w:ascii="Arial" w:hAnsi="Arial"/>
      <w:sz w:val="28"/>
      <w:szCs w:val="28"/>
      <w:lang w:eastAsia="ru-RU"/>
    </w:rPr>
  </w:style>
  <w:style w:type="character" w:customStyle="1" w:styleId="af6">
    <w:name w:val="Нижний колонтитул Знак"/>
    <w:basedOn w:val="a0"/>
    <w:link w:val="af5"/>
    <w:rsid w:val="006C1FE6"/>
    <w:rPr>
      <w:rFonts w:ascii="Arial" w:eastAsia="Times New Roman" w:hAnsi="Arial" w:cs="Times New Roman"/>
      <w:sz w:val="28"/>
      <w:szCs w:val="28"/>
      <w:lang w:val="ru-RU" w:eastAsia="ru-RU"/>
    </w:rPr>
  </w:style>
  <w:style w:type="paragraph" w:customStyle="1" w:styleId="msonormal0">
    <w:name w:val="msonormal"/>
    <w:basedOn w:val="a"/>
    <w:rsid w:val="00F026D8"/>
    <w:pPr>
      <w:widowControl/>
      <w:autoSpaceDE/>
      <w:autoSpaceDN/>
    </w:pPr>
    <w:rPr>
      <w:rFonts w:eastAsiaTheme="minorEastAsia"/>
      <w:sz w:val="24"/>
      <w:szCs w:val="24"/>
      <w:lang w:eastAsia="ru-RU"/>
    </w:rPr>
  </w:style>
  <w:style w:type="character" w:customStyle="1" w:styleId="a4">
    <w:name w:val="Основной текст Знак"/>
    <w:aliases w:val="Знак Знак1,Знак Знак Знак Знак Знак Знак Знак Знак Знак1,Знак Знак Знак Знак Знак Знак Знак Знак Знак Знак,Знак Знак Знак Знак Знак Знак Знак Знак1,Основной текст Знак Знак Знак,Основной текст Знак1 Знак Знак,gl Знак"/>
    <w:basedOn w:val="a0"/>
    <w:link w:val="a3"/>
    <w:uiPriority w:val="1"/>
    <w:rsid w:val="001D655E"/>
    <w:rPr>
      <w:rFonts w:ascii="Times New Roman" w:eastAsia="Times New Roman" w:hAnsi="Times New Roman" w:cs="Times New Roman"/>
      <w:sz w:val="28"/>
      <w:szCs w:val="28"/>
      <w:lang w:val="ru-RU"/>
    </w:rPr>
  </w:style>
  <w:style w:type="character" w:customStyle="1" w:styleId="s0">
    <w:name w:val="s0"/>
    <w:basedOn w:val="a0"/>
    <w:rsid w:val="00F30FD7"/>
    <w:rPr>
      <w:rFonts w:ascii="Times New Roman" w:hAnsi="Times New Roman" w:cs="Times New Roman" w:hint="default"/>
      <w:b w:val="0"/>
      <w:bCs w:val="0"/>
      <w:i w:val="0"/>
      <w:iCs w:val="0"/>
      <w:color w:val="000000"/>
    </w:rPr>
  </w:style>
  <w:style w:type="paragraph" w:customStyle="1" w:styleId="23">
    <w:name w:val="Основной текст 23"/>
    <w:basedOn w:val="a"/>
    <w:rsid w:val="00CC3CC1"/>
    <w:pPr>
      <w:widowControl/>
      <w:overflowPunct w:val="0"/>
      <w:adjustRightInd w:val="0"/>
      <w:jc w:val="center"/>
      <w:textAlignment w:val="baseline"/>
    </w:pPr>
    <w:rPr>
      <w:b/>
      <w:sz w:val="48"/>
      <w:szCs w:val="20"/>
      <w:lang w:eastAsia="ru-RU"/>
    </w:rPr>
  </w:style>
  <w:style w:type="paragraph" w:styleId="af7">
    <w:name w:val="header"/>
    <w:basedOn w:val="a"/>
    <w:link w:val="af8"/>
    <w:uiPriority w:val="99"/>
    <w:unhideWhenUsed/>
    <w:rsid w:val="00E14CC3"/>
    <w:pPr>
      <w:tabs>
        <w:tab w:val="center" w:pos="4677"/>
        <w:tab w:val="right" w:pos="9355"/>
      </w:tabs>
    </w:pPr>
  </w:style>
  <w:style w:type="character" w:customStyle="1" w:styleId="af8">
    <w:name w:val="Верхний колонтитул Знак"/>
    <w:basedOn w:val="a0"/>
    <w:link w:val="af7"/>
    <w:uiPriority w:val="99"/>
    <w:rsid w:val="00E14CC3"/>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409620">
      <w:bodyDiv w:val="1"/>
      <w:marLeft w:val="0"/>
      <w:marRight w:val="0"/>
      <w:marTop w:val="0"/>
      <w:marBottom w:val="0"/>
      <w:divBdr>
        <w:top w:val="none" w:sz="0" w:space="0" w:color="auto"/>
        <w:left w:val="none" w:sz="0" w:space="0" w:color="auto"/>
        <w:bottom w:val="none" w:sz="0" w:space="0" w:color="auto"/>
        <w:right w:val="none" w:sz="0" w:space="0" w:color="auto"/>
      </w:divBdr>
    </w:div>
    <w:div w:id="1552686807">
      <w:bodyDiv w:val="1"/>
      <w:marLeft w:val="0"/>
      <w:marRight w:val="0"/>
      <w:marTop w:val="0"/>
      <w:marBottom w:val="0"/>
      <w:divBdr>
        <w:top w:val="none" w:sz="0" w:space="0" w:color="auto"/>
        <w:left w:val="none" w:sz="0" w:space="0" w:color="auto"/>
        <w:bottom w:val="none" w:sz="0" w:space="0" w:color="auto"/>
        <w:right w:val="none" w:sz="0" w:space="0" w:color="auto"/>
      </w:divBdr>
    </w:div>
    <w:div w:id="1804998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image" Target="media/image21.wmf"/><Relationship Id="rId21" Type="http://schemas.openxmlformats.org/officeDocument/2006/relationships/oleObject" Target="embeddings/oleObject1.bin"/><Relationship Id="rId34" Type="http://schemas.openxmlformats.org/officeDocument/2006/relationships/oleObject" Target="embeddings/oleObject6.bin"/><Relationship Id="rId42" Type="http://schemas.openxmlformats.org/officeDocument/2006/relationships/oleObject" Target="embeddings/oleObject10.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Word_Document.docx"/><Relationship Id="rId29"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oleObject" Target="embeddings/oleObject5.bin"/><Relationship Id="rId37" Type="http://schemas.openxmlformats.org/officeDocument/2006/relationships/image" Target="media/image20.wmf"/><Relationship Id="rId40" Type="http://schemas.openxmlformats.org/officeDocument/2006/relationships/oleObject" Target="embeddings/oleObject9.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oleObject" Target="embeddings/oleObject2.bin"/><Relationship Id="rId28" Type="http://schemas.openxmlformats.org/officeDocument/2006/relationships/oleObject" Target="embeddings/oleObject3.bin"/><Relationship Id="rId36" Type="http://schemas.openxmlformats.org/officeDocument/2006/relationships/oleObject" Target="embeddings/oleObject7.bin"/><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17.w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online.zakon.kz/Document/?doc_id=32452895" TargetMode="External"/><Relationship Id="rId22" Type="http://schemas.openxmlformats.org/officeDocument/2006/relationships/image" Target="media/image11.emf"/><Relationship Id="rId27" Type="http://schemas.openxmlformats.org/officeDocument/2006/relationships/image" Target="media/image15.wmf"/><Relationship Id="rId30" Type="http://schemas.openxmlformats.org/officeDocument/2006/relationships/oleObject" Target="embeddings/oleObject4.bin"/><Relationship Id="rId35" Type="http://schemas.openxmlformats.org/officeDocument/2006/relationships/image" Target="media/image19.wmf"/><Relationship Id="rId43"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3.emf"/><Relationship Id="rId33" Type="http://schemas.openxmlformats.org/officeDocument/2006/relationships/image" Target="media/image18.wmf"/><Relationship Id="rId38" Type="http://schemas.openxmlformats.org/officeDocument/2006/relationships/oleObject" Target="embeddings/oleObject8.bin"/><Relationship Id="rId20" Type="http://schemas.openxmlformats.org/officeDocument/2006/relationships/image" Target="media/image10.emf"/><Relationship Id="rId41" Type="http://schemas.openxmlformats.org/officeDocument/2006/relationships/image" Target="media/image2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7C2E5-2E64-4744-B20F-A48754C39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2554</TotalTime>
  <Pages>117</Pages>
  <Words>36066</Words>
  <Characters>205578</Characters>
  <Application>Microsoft Office Word</Application>
  <DocSecurity>0</DocSecurity>
  <Lines>1713</Lines>
  <Paragraphs>482</Paragraphs>
  <ScaleCrop>false</ScaleCrop>
  <HeadingPairs>
    <vt:vector size="2" baseType="variant">
      <vt:variant>
        <vt:lpstr>Название</vt:lpstr>
      </vt:variant>
      <vt:variant>
        <vt:i4>1</vt:i4>
      </vt:variant>
    </vt:vector>
  </HeadingPairs>
  <TitlesOfParts>
    <vt:vector size="1" baseType="lpstr">
      <vt:lpstr>&lt;4D6963726F736F667420576F7264202D20CECFC75FC1D620CEF0ECE0EDEEE2E0&gt;</vt:lpstr>
    </vt:vector>
  </TitlesOfParts>
  <Company/>
  <LinksUpToDate>false</LinksUpToDate>
  <CharactersWithSpaces>241162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&lt;4D6963726F736F667420576F7264202D20CECFC75FC1D620CEF0ECE0EDEEE2E0&gt;</dc:title>
  <dc:creator>admin</dc:creator>
  <cp:lastModifiedBy>Дархан Исламов</cp:lastModifiedBy>
  <cp:revision>163</cp:revision>
  <cp:lastPrinted>2025-11-05T09:16:00Z</cp:lastPrinted>
  <dcterms:created xsi:type="dcterms:W3CDTF">2024-10-10T06:46:00Z</dcterms:created>
  <dcterms:modified xsi:type="dcterms:W3CDTF">2025-11-25T13:13:00Z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2021-06-07T00:00:00Z</vt:filetime>
  </property>
  <property fmtid="{D5CDD505-2E9C-101B-9397-08002B2CF9AE}" pid="3" name="Creator">
    <vt:lpwstr>PScript5.dll Version 5.2.2</vt:lpwstr>
  </property>
  <property fmtid="{D5CDD505-2E9C-101B-9397-08002B2CF9AE}" pid="4" name="LastSaved">
    <vt:filetime>2021-09-22T00:00:00Z</vt:filetime>
  </property>
</Properties>
</file>