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A35" w:rsidRPr="00BD23C6" w:rsidRDefault="00197A35" w:rsidP="00BD23C6">
      <w:pPr>
        <w:spacing w:line="360" w:lineRule="auto"/>
        <w:ind w:firstLine="709"/>
        <w:jc w:val="center"/>
        <w:rPr>
          <w:rFonts w:asciiTheme="minorHAnsi" w:hAnsiTheme="minorHAnsi" w:cstheme="minorHAnsi"/>
          <w:b/>
          <w:color w:val="000000"/>
        </w:rPr>
      </w:pPr>
      <w:r w:rsidRPr="00BD23C6">
        <w:rPr>
          <w:rFonts w:asciiTheme="minorHAnsi" w:hAnsiTheme="minorHAnsi" w:cstheme="minorHAnsi"/>
          <w:b/>
          <w:color w:val="000000"/>
        </w:rPr>
        <w:t xml:space="preserve">РАЗДЕЛ ОХРАНЫ ОКРУЖАЮЩЕЙ СРЕДЫ к рабочему проекту </w:t>
      </w:r>
    </w:p>
    <w:p w:rsidR="00197A35" w:rsidRPr="00BD23C6" w:rsidRDefault="00197A35" w:rsidP="00BD23C6">
      <w:pPr>
        <w:spacing w:line="360" w:lineRule="auto"/>
        <w:ind w:firstLine="709"/>
        <w:jc w:val="center"/>
        <w:rPr>
          <w:rFonts w:asciiTheme="minorHAnsi" w:hAnsiTheme="minorHAnsi" w:cstheme="minorHAnsi"/>
          <w:b/>
          <w:bCs/>
          <w:color w:val="000000"/>
          <w:lang w:eastAsia="x-none"/>
        </w:rPr>
      </w:pPr>
      <w:r w:rsidRPr="00BD23C6">
        <w:rPr>
          <w:rFonts w:asciiTheme="minorHAnsi" w:hAnsiTheme="minorHAnsi" w:cstheme="minorHAnsi"/>
          <w:b/>
          <w:bCs/>
          <w:color w:val="000000"/>
          <w:lang w:val="x-none" w:eastAsia="x-none"/>
        </w:rPr>
        <w:t xml:space="preserve">Реконструкция (модернизация) железнодорожного вокзала Жалтыр, </w:t>
      </w:r>
    </w:p>
    <w:p w:rsidR="00197A35" w:rsidRPr="00BD23C6" w:rsidRDefault="00197A35" w:rsidP="00BD23C6">
      <w:pPr>
        <w:spacing w:line="360" w:lineRule="auto"/>
        <w:ind w:firstLine="709"/>
        <w:jc w:val="center"/>
        <w:rPr>
          <w:rFonts w:asciiTheme="minorHAnsi" w:hAnsiTheme="minorHAnsi" w:cstheme="minorHAnsi"/>
          <w:b/>
          <w:bCs/>
          <w:color w:val="000000"/>
          <w:lang w:eastAsia="x-none"/>
        </w:rPr>
      </w:pPr>
      <w:proofErr w:type="spellStart"/>
      <w:r w:rsidRPr="00BD23C6">
        <w:rPr>
          <w:rFonts w:asciiTheme="minorHAnsi" w:hAnsiTheme="minorHAnsi" w:cstheme="minorHAnsi"/>
          <w:b/>
          <w:bCs/>
          <w:color w:val="000000"/>
          <w:lang w:val="x-none" w:eastAsia="x-none"/>
        </w:rPr>
        <w:t>Акмолинск</w:t>
      </w:r>
      <w:r w:rsidRPr="00BD23C6">
        <w:rPr>
          <w:rFonts w:asciiTheme="minorHAnsi" w:hAnsiTheme="minorHAnsi" w:cstheme="minorHAnsi"/>
          <w:b/>
          <w:bCs/>
          <w:color w:val="000000"/>
          <w:lang w:eastAsia="x-none"/>
        </w:rPr>
        <w:t>ая</w:t>
      </w:r>
      <w:proofErr w:type="spellEnd"/>
      <w:r w:rsidRPr="00BD23C6">
        <w:rPr>
          <w:rFonts w:asciiTheme="minorHAnsi" w:hAnsiTheme="minorHAnsi" w:cstheme="minorHAnsi"/>
          <w:b/>
          <w:bCs/>
          <w:color w:val="000000"/>
          <w:lang w:val="x-none" w:eastAsia="x-none"/>
        </w:rPr>
        <w:t xml:space="preserve"> област</w:t>
      </w:r>
      <w:r w:rsidRPr="00BD23C6">
        <w:rPr>
          <w:rFonts w:asciiTheme="minorHAnsi" w:hAnsiTheme="minorHAnsi" w:cstheme="minorHAnsi"/>
          <w:b/>
          <w:bCs/>
          <w:color w:val="000000"/>
          <w:lang w:eastAsia="x-none"/>
        </w:rPr>
        <w:t xml:space="preserve">ь, Астраханский Район, </w:t>
      </w:r>
      <w:proofErr w:type="spellStart"/>
      <w:r w:rsidRPr="00BD23C6">
        <w:rPr>
          <w:rFonts w:asciiTheme="minorHAnsi" w:hAnsiTheme="minorHAnsi" w:cstheme="minorHAnsi"/>
          <w:b/>
          <w:bCs/>
          <w:color w:val="000000"/>
          <w:lang w:eastAsia="x-none"/>
        </w:rPr>
        <w:t>Жалтырский</w:t>
      </w:r>
      <w:proofErr w:type="spellEnd"/>
      <w:r w:rsidRPr="00BD23C6">
        <w:rPr>
          <w:rFonts w:asciiTheme="minorHAnsi" w:hAnsiTheme="minorHAnsi" w:cstheme="minorHAnsi"/>
          <w:b/>
          <w:bCs/>
          <w:color w:val="000000"/>
          <w:lang w:eastAsia="x-none"/>
        </w:rPr>
        <w:t xml:space="preserve"> </w:t>
      </w:r>
      <w:proofErr w:type="spellStart"/>
      <w:r w:rsidRPr="00BD23C6">
        <w:rPr>
          <w:rFonts w:asciiTheme="minorHAnsi" w:hAnsiTheme="minorHAnsi" w:cstheme="minorHAnsi"/>
          <w:b/>
          <w:bCs/>
          <w:color w:val="000000"/>
          <w:lang w:eastAsia="x-none"/>
        </w:rPr>
        <w:t>с.о</w:t>
      </w:r>
      <w:proofErr w:type="spellEnd"/>
      <w:r w:rsidRPr="00BD23C6">
        <w:rPr>
          <w:rFonts w:asciiTheme="minorHAnsi" w:hAnsiTheme="minorHAnsi" w:cstheme="minorHAnsi"/>
          <w:b/>
          <w:bCs/>
          <w:color w:val="000000"/>
          <w:lang w:eastAsia="x-none"/>
        </w:rPr>
        <w:t xml:space="preserve">., </w:t>
      </w:r>
      <w:proofErr w:type="spellStart"/>
      <w:r w:rsidRPr="00BD23C6">
        <w:rPr>
          <w:rFonts w:asciiTheme="minorHAnsi" w:hAnsiTheme="minorHAnsi" w:cstheme="minorHAnsi"/>
          <w:b/>
          <w:bCs/>
          <w:color w:val="000000"/>
          <w:lang w:eastAsia="x-none"/>
        </w:rPr>
        <w:t>с</w:t>
      </w:r>
      <w:proofErr w:type="gramStart"/>
      <w:r w:rsidRPr="00BD23C6">
        <w:rPr>
          <w:rFonts w:asciiTheme="minorHAnsi" w:hAnsiTheme="minorHAnsi" w:cstheme="minorHAnsi"/>
          <w:b/>
          <w:bCs/>
          <w:color w:val="000000"/>
          <w:lang w:eastAsia="x-none"/>
        </w:rPr>
        <w:t>.Ж</w:t>
      </w:r>
      <w:proofErr w:type="gramEnd"/>
      <w:r w:rsidRPr="00BD23C6">
        <w:rPr>
          <w:rFonts w:asciiTheme="minorHAnsi" w:hAnsiTheme="minorHAnsi" w:cstheme="minorHAnsi"/>
          <w:b/>
          <w:bCs/>
          <w:color w:val="000000"/>
          <w:lang w:eastAsia="x-none"/>
        </w:rPr>
        <w:t>алтыр</w:t>
      </w:r>
      <w:proofErr w:type="spellEnd"/>
      <w:r w:rsidRPr="00BD23C6">
        <w:rPr>
          <w:rFonts w:asciiTheme="minorHAnsi" w:hAnsiTheme="minorHAnsi" w:cstheme="minorHAnsi"/>
          <w:b/>
          <w:bCs/>
          <w:color w:val="000000"/>
          <w:lang w:eastAsia="x-none"/>
        </w:rPr>
        <w:t>, Ленина, 10</w:t>
      </w:r>
    </w:p>
    <w:p w:rsidR="004D606A" w:rsidRPr="00BD23C6" w:rsidRDefault="00197A35" w:rsidP="00BD23C6">
      <w:pPr>
        <w:spacing w:line="360" w:lineRule="auto"/>
        <w:ind w:firstLine="709"/>
        <w:rPr>
          <w:rFonts w:asciiTheme="minorHAnsi" w:hAnsiTheme="minorHAnsi" w:cstheme="minorHAnsi"/>
          <w:color w:val="000000"/>
          <w:lang w:eastAsia="x-none"/>
        </w:rPr>
      </w:pPr>
      <w:r w:rsidRPr="00BD23C6">
        <w:rPr>
          <w:rFonts w:asciiTheme="minorHAnsi" w:hAnsiTheme="minorHAnsi" w:cstheme="minorHAnsi"/>
          <w:color w:val="000000"/>
          <w:lang w:val="x-none" w:eastAsia="x-none"/>
        </w:rPr>
        <w:t xml:space="preserve">Настоящий проект РООС выполнен к рабочему проекту </w:t>
      </w:r>
      <w:r w:rsidRPr="00BD23C6">
        <w:rPr>
          <w:rFonts w:asciiTheme="minorHAnsi" w:hAnsiTheme="minorHAnsi" w:cstheme="minorHAnsi"/>
          <w:color w:val="000000"/>
          <w:lang w:eastAsia="x-none"/>
        </w:rPr>
        <w:t>«</w:t>
      </w:r>
      <w:r w:rsidRPr="00BD23C6">
        <w:rPr>
          <w:rFonts w:asciiTheme="minorHAnsi" w:hAnsiTheme="minorHAnsi" w:cstheme="minorHAnsi"/>
          <w:color w:val="000000"/>
          <w:lang w:val="x-none" w:eastAsia="x-none"/>
        </w:rPr>
        <w:t xml:space="preserve">Реконструкция (модернизация) железнодорожного вокзала Жалтыр, Акмолинской области, Астраханский Район, </w:t>
      </w:r>
      <w:proofErr w:type="spellStart"/>
      <w:r w:rsidRPr="00BD23C6">
        <w:rPr>
          <w:rFonts w:asciiTheme="minorHAnsi" w:hAnsiTheme="minorHAnsi" w:cstheme="minorHAnsi"/>
          <w:color w:val="000000"/>
          <w:lang w:val="x-none" w:eastAsia="x-none"/>
        </w:rPr>
        <w:t>Жалтырский</w:t>
      </w:r>
      <w:proofErr w:type="spellEnd"/>
      <w:r w:rsidRPr="00BD23C6">
        <w:rPr>
          <w:rFonts w:asciiTheme="minorHAnsi" w:hAnsiTheme="minorHAnsi" w:cstheme="minorHAnsi"/>
          <w:color w:val="000000"/>
          <w:lang w:val="x-none" w:eastAsia="x-none"/>
        </w:rPr>
        <w:t xml:space="preserve"> </w:t>
      </w:r>
      <w:proofErr w:type="spellStart"/>
      <w:r w:rsidRPr="00BD23C6">
        <w:rPr>
          <w:rFonts w:asciiTheme="minorHAnsi" w:hAnsiTheme="minorHAnsi" w:cstheme="minorHAnsi"/>
          <w:color w:val="000000"/>
          <w:lang w:val="x-none" w:eastAsia="x-none"/>
        </w:rPr>
        <w:t>с.о</w:t>
      </w:r>
      <w:proofErr w:type="spellEnd"/>
      <w:r w:rsidRPr="00BD23C6">
        <w:rPr>
          <w:rFonts w:asciiTheme="minorHAnsi" w:hAnsiTheme="minorHAnsi" w:cstheme="minorHAnsi"/>
          <w:color w:val="000000"/>
          <w:lang w:val="x-none" w:eastAsia="x-none"/>
        </w:rPr>
        <w:t xml:space="preserve">., </w:t>
      </w:r>
      <w:proofErr w:type="spellStart"/>
      <w:r w:rsidRPr="00BD23C6">
        <w:rPr>
          <w:rFonts w:asciiTheme="minorHAnsi" w:hAnsiTheme="minorHAnsi" w:cstheme="minorHAnsi"/>
          <w:color w:val="000000"/>
          <w:lang w:val="x-none" w:eastAsia="x-none"/>
        </w:rPr>
        <w:t>с.Жалтыр</w:t>
      </w:r>
      <w:proofErr w:type="spellEnd"/>
      <w:r w:rsidRPr="00BD23C6">
        <w:rPr>
          <w:rFonts w:asciiTheme="minorHAnsi" w:hAnsiTheme="minorHAnsi" w:cstheme="minorHAnsi"/>
          <w:color w:val="000000"/>
          <w:lang w:val="x-none" w:eastAsia="x-none"/>
        </w:rPr>
        <w:t>, Ленина, 10.</w:t>
      </w:r>
      <w:r w:rsidRPr="00BD23C6">
        <w:rPr>
          <w:rFonts w:asciiTheme="minorHAnsi" w:hAnsiTheme="minorHAnsi" w:cstheme="minorHAnsi"/>
          <w:color w:val="000000"/>
          <w:lang w:eastAsia="x-none"/>
        </w:rPr>
        <w:t>»</w:t>
      </w:r>
    </w:p>
    <w:p w:rsidR="00197A35" w:rsidRPr="00BD23C6" w:rsidRDefault="00197A35" w:rsidP="00BD23C6">
      <w:pPr>
        <w:spacing w:line="360" w:lineRule="auto"/>
        <w:ind w:firstLine="709"/>
        <w:jc w:val="both"/>
        <w:rPr>
          <w:rFonts w:asciiTheme="minorHAnsi" w:hAnsiTheme="minorHAnsi" w:cstheme="minorHAnsi"/>
          <w:color w:val="000000"/>
          <w:lang w:eastAsia="x-none"/>
        </w:rPr>
      </w:pPr>
      <w:r w:rsidRPr="00BD23C6">
        <w:rPr>
          <w:rFonts w:asciiTheme="minorHAnsi" w:hAnsiTheme="minorHAnsi" w:cstheme="minorHAnsi"/>
          <w:color w:val="000000"/>
          <w:lang w:val="x-none" w:eastAsia="x-none"/>
        </w:rPr>
        <w:t xml:space="preserve">Начало </w:t>
      </w:r>
      <w:r w:rsidRPr="00BD23C6">
        <w:rPr>
          <w:rFonts w:asciiTheme="minorHAnsi" w:hAnsiTheme="minorHAnsi" w:cstheme="minorHAnsi"/>
          <w:color w:val="000000"/>
          <w:lang w:eastAsia="x-none"/>
        </w:rPr>
        <w:t>реконструкции</w:t>
      </w:r>
      <w:r w:rsidRPr="00BD23C6">
        <w:rPr>
          <w:rFonts w:asciiTheme="minorHAnsi" w:hAnsiTheme="minorHAnsi" w:cstheme="minorHAnsi"/>
          <w:color w:val="000000"/>
          <w:lang w:val="x-none" w:eastAsia="x-none"/>
        </w:rPr>
        <w:t xml:space="preserve"> объекта планируется в </w:t>
      </w:r>
      <w:r w:rsidRPr="00BD23C6">
        <w:rPr>
          <w:rFonts w:asciiTheme="minorHAnsi" w:hAnsiTheme="minorHAnsi" w:cstheme="minorHAnsi"/>
          <w:color w:val="000000"/>
          <w:lang w:eastAsia="x-none"/>
        </w:rPr>
        <w:t>1 квартале 2026</w:t>
      </w:r>
      <w:r w:rsidRPr="00BD23C6">
        <w:rPr>
          <w:rFonts w:asciiTheme="minorHAnsi" w:hAnsiTheme="minorHAnsi" w:cstheme="minorHAnsi"/>
          <w:color w:val="000000"/>
          <w:lang w:val="x-none" w:eastAsia="x-none"/>
        </w:rPr>
        <w:t xml:space="preserve"> года. Общая продолжительность работ – 7 месяцев.</w:t>
      </w:r>
    </w:p>
    <w:p w:rsidR="00197A35" w:rsidRPr="00BD23C6" w:rsidRDefault="00197A35" w:rsidP="00BD23C6">
      <w:pPr>
        <w:spacing w:line="360" w:lineRule="auto"/>
        <w:ind w:firstLine="709"/>
        <w:jc w:val="both"/>
        <w:rPr>
          <w:rFonts w:asciiTheme="minorHAnsi" w:hAnsiTheme="minorHAnsi" w:cstheme="minorHAnsi"/>
          <w:color w:val="000000"/>
          <w:lang w:val="x-none" w:eastAsia="x-none"/>
        </w:rPr>
      </w:pPr>
      <w:r w:rsidRPr="00BD23C6">
        <w:rPr>
          <w:rFonts w:asciiTheme="minorHAnsi" w:hAnsiTheme="minorHAnsi" w:cstheme="minorHAnsi"/>
          <w:color w:val="000000"/>
          <w:lang w:val="x-none" w:eastAsia="x-none"/>
        </w:rPr>
        <w:t xml:space="preserve">В период </w:t>
      </w:r>
      <w:r w:rsidRPr="00BD23C6">
        <w:rPr>
          <w:rFonts w:asciiTheme="minorHAnsi" w:hAnsiTheme="minorHAnsi" w:cstheme="minorHAnsi"/>
          <w:color w:val="000000"/>
          <w:lang w:eastAsia="x-none"/>
        </w:rPr>
        <w:t>реконструкции</w:t>
      </w:r>
      <w:r w:rsidRPr="00BD23C6">
        <w:rPr>
          <w:rFonts w:asciiTheme="minorHAnsi" w:hAnsiTheme="minorHAnsi" w:cstheme="minorHAnsi"/>
          <w:color w:val="000000"/>
          <w:lang w:val="x-none" w:eastAsia="x-none"/>
        </w:rPr>
        <w:t xml:space="preserve"> на площадке будет </w:t>
      </w:r>
      <w:r w:rsidRPr="00BD23C6">
        <w:rPr>
          <w:rFonts w:asciiTheme="minorHAnsi" w:hAnsiTheme="minorHAnsi" w:cstheme="minorHAnsi"/>
          <w:color w:val="000000"/>
          <w:lang w:eastAsia="x-none"/>
        </w:rPr>
        <w:t>1</w:t>
      </w:r>
      <w:r w:rsidRPr="00BD23C6">
        <w:rPr>
          <w:rFonts w:asciiTheme="minorHAnsi" w:hAnsiTheme="minorHAnsi" w:cstheme="minorHAnsi"/>
          <w:color w:val="000000"/>
          <w:lang w:val="x-none" w:eastAsia="x-none"/>
        </w:rPr>
        <w:t xml:space="preserve"> организованны</w:t>
      </w:r>
      <w:r w:rsidRPr="00BD23C6">
        <w:rPr>
          <w:rFonts w:asciiTheme="minorHAnsi" w:hAnsiTheme="minorHAnsi" w:cstheme="minorHAnsi"/>
          <w:color w:val="000000"/>
          <w:lang w:eastAsia="x-none"/>
        </w:rPr>
        <w:t>й</w:t>
      </w:r>
      <w:r w:rsidRPr="00BD23C6">
        <w:rPr>
          <w:rFonts w:asciiTheme="minorHAnsi" w:hAnsiTheme="minorHAnsi" w:cstheme="minorHAnsi"/>
          <w:color w:val="000000"/>
          <w:lang w:val="x-none" w:eastAsia="x-none"/>
        </w:rPr>
        <w:t xml:space="preserve"> и 1</w:t>
      </w:r>
      <w:r w:rsidRPr="00BD23C6">
        <w:rPr>
          <w:rFonts w:asciiTheme="minorHAnsi" w:hAnsiTheme="minorHAnsi" w:cstheme="minorHAnsi"/>
          <w:color w:val="000000"/>
          <w:lang w:eastAsia="x-none"/>
        </w:rPr>
        <w:t>0</w:t>
      </w:r>
      <w:r w:rsidRPr="00BD23C6">
        <w:rPr>
          <w:rFonts w:asciiTheme="minorHAnsi" w:hAnsiTheme="minorHAnsi" w:cstheme="minorHAnsi"/>
          <w:color w:val="000000"/>
          <w:lang w:val="x-none" w:eastAsia="x-none"/>
        </w:rPr>
        <w:t xml:space="preserve"> неорганизованны</w:t>
      </w:r>
      <w:r w:rsidRPr="00BD23C6">
        <w:rPr>
          <w:rFonts w:asciiTheme="minorHAnsi" w:hAnsiTheme="minorHAnsi" w:cstheme="minorHAnsi"/>
          <w:color w:val="000000"/>
          <w:lang w:eastAsia="x-none"/>
        </w:rPr>
        <w:t>х</w:t>
      </w:r>
      <w:r w:rsidRPr="00BD23C6">
        <w:rPr>
          <w:rFonts w:asciiTheme="minorHAnsi" w:hAnsiTheme="minorHAnsi" w:cstheme="minorHAnsi"/>
          <w:color w:val="000000"/>
          <w:lang w:val="x-none" w:eastAsia="x-none"/>
        </w:rPr>
        <w:t xml:space="preserve"> временны</w:t>
      </w:r>
      <w:r w:rsidRPr="00BD23C6">
        <w:rPr>
          <w:rFonts w:asciiTheme="minorHAnsi" w:hAnsiTheme="minorHAnsi" w:cstheme="minorHAnsi"/>
          <w:color w:val="000000"/>
          <w:lang w:eastAsia="x-none"/>
        </w:rPr>
        <w:t>х</w:t>
      </w:r>
      <w:r w:rsidRPr="00BD23C6">
        <w:rPr>
          <w:rFonts w:asciiTheme="minorHAnsi" w:hAnsiTheme="minorHAnsi" w:cstheme="minorHAnsi"/>
          <w:color w:val="000000"/>
          <w:lang w:val="x-none" w:eastAsia="x-none"/>
        </w:rPr>
        <w:t xml:space="preserve"> источник</w:t>
      </w:r>
      <w:r w:rsidRPr="00BD23C6">
        <w:rPr>
          <w:rFonts w:asciiTheme="minorHAnsi" w:hAnsiTheme="minorHAnsi" w:cstheme="minorHAnsi"/>
          <w:color w:val="000000"/>
          <w:lang w:eastAsia="x-none"/>
        </w:rPr>
        <w:t>ов</w:t>
      </w:r>
      <w:r w:rsidRPr="00BD23C6">
        <w:rPr>
          <w:rFonts w:asciiTheme="minorHAnsi" w:hAnsiTheme="minorHAnsi" w:cstheme="minorHAnsi"/>
          <w:color w:val="000000"/>
          <w:lang w:val="x-none" w:eastAsia="x-none"/>
        </w:rPr>
        <w:t xml:space="preserve"> выбросов вредных веществ в атмосферный воздух, включающий </w:t>
      </w:r>
      <w:r w:rsidRPr="00BD23C6">
        <w:rPr>
          <w:rFonts w:asciiTheme="minorHAnsi" w:hAnsiTheme="minorHAnsi" w:cstheme="minorHAnsi"/>
          <w:color w:val="000000"/>
          <w:lang w:eastAsia="x-none"/>
        </w:rPr>
        <w:t>10</w:t>
      </w:r>
      <w:r w:rsidRPr="00BD23C6">
        <w:rPr>
          <w:rFonts w:asciiTheme="minorHAnsi" w:hAnsiTheme="minorHAnsi" w:cstheme="minorHAnsi"/>
          <w:color w:val="000000"/>
          <w:lang w:val="x-none" w:eastAsia="x-none"/>
        </w:rPr>
        <w:t xml:space="preserve"> источник</w:t>
      </w:r>
      <w:r w:rsidRPr="00BD23C6">
        <w:rPr>
          <w:rFonts w:asciiTheme="minorHAnsi" w:hAnsiTheme="minorHAnsi" w:cstheme="minorHAnsi"/>
          <w:color w:val="000000"/>
          <w:lang w:eastAsia="x-none"/>
        </w:rPr>
        <w:t>ов</w:t>
      </w:r>
      <w:r w:rsidRPr="00BD23C6">
        <w:rPr>
          <w:rFonts w:asciiTheme="minorHAnsi" w:hAnsiTheme="minorHAnsi" w:cstheme="minorHAnsi"/>
          <w:color w:val="000000"/>
          <w:lang w:val="x-none" w:eastAsia="x-none"/>
        </w:rPr>
        <w:t xml:space="preserve"> выделений. В процессе работы источников в атмосферный воздух выделяется </w:t>
      </w:r>
      <w:r w:rsidRPr="00BD23C6">
        <w:rPr>
          <w:rFonts w:asciiTheme="minorHAnsi" w:hAnsiTheme="minorHAnsi" w:cstheme="minorHAnsi"/>
          <w:color w:val="000000"/>
          <w:lang w:eastAsia="x-none"/>
        </w:rPr>
        <w:t>18</w:t>
      </w:r>
      <w:r w:rsidRPr="00BD23C6">
        <w:rPr>
          <w:rFonts w:asciiTheme="minorHAnsi" w:hAnsiTheme="minorHAnsi" w:cstheme="minorHAnsi"/>
          <w:color w:val="000000"/>
          <w:lang w:val="x-none" w:eastAsia="x-none"/>
        </w:rPr>
        <w:t xml:space="preserve"> загрязняющих веществ, с учетом автотранспорта, из них </w:t>
      </w:r>
      <w:r w:rsidRPr="00BD23C6">
        <w:rPr>
          <w:rFonts w:asciiTheme="minorHAnsi" w:hAnsiTheme="minorHAnsi" w:cstheme="minorHAnsi"/>
          <w:color w:val="000000"/>
          <w:lang w:eastAsia="x-none"/>
        </w:rPr>
        <w:t>2</w:t>
      </w:r>
      <w:r w:rsidRPr="00BD23C6">
        <w:rPr>
          <w:rFonts w:asciiTheme="minorHAnsi" w:hAnsiTheme="minorHAnsi" w:cstheme="minorHAnsi"/>
          <w:color w:val="000000"/>
          <w:lang w:val="x-none" w:eastAsia="x-none"/>
        </w:rPr>
        <w:t xml:space="preserve"> групп</w:t>
      </w:r>
      <w:r w:rsidRPr="00BD23C6">
        <w:rPr>
          <w:rFonts w:asciiTheme="minorHAnsi" w:hAnsiTheme="minorHAnsi" w:cstheme="minorHAnsi"/>
          <w:color w:val="000000"/>
          <w:lang w:eastAsia="x-none"/>
        </w:rPr>
        <w:t>а</w:t>
      </w:r>
      <w:r w:rsidRPr="00BD23C6">
        <w:rPr>
          <w:rFonts w:asciiTheme="minorHAnsi" w:hAnsiTheme="minorHAnsi" w:cstheme="minorHAnsi"/>
          <w:color w:val="000000"/>
          <w:lang w:val="x-none" w:eastAsia="x-none"/>
        </w:rPr>
        <w:t xml:space="preserve"> веществ, обладающих эффектом суммации вредного действия. </w:t>
      </w:r>
    </w:p>
    <w:p w:rsidR="00197A35" w:rsidRPr="00BD23C6" w:rsidRDefault="00197A35" w:rsidP="00BD23C6">
      <w:pPr>
        <w:spacing w:line="360" w:lineRule="auto"/>
        <w:ind w:firstLine="709"/>
        <w:jc w:val="both"/>
        <w:rPr>
          <w:rFonts w:asciiTheme="minorHAnsi" w:hAnsiTheme="minorHAnsi" w:cstheme="minorHAnsi"/>
          <w:color w:val="000000"/>
          <w:lang w:eastAsia="x-none"/>
        </w:rPr>
      </w:pPr>
      <w:r w:rsidRPr="00BD23C6">
        <w:rPr>
          <w:rFonts w:asciiTheme="minorHAnsi" w:hAnsiTheme="minorHAnsi" w:cstheme="minorHAnsi"/>
          <w:color w:val="000000"/>
          <w:lang w:val="x-none" w:eastAsia="x-none"/>
        </w:rPr>
        <w:t xml:space="preserve">Объем выбросов вредных веществ отходящих от источников загрязнения атмосферы на период </w:t>
      </w:r>
      <w:r w:rsidRPr="00BD23C6">
        <w:rPr>
          <w:rFonts w:asciiTheme="minorHAnsi" w:hAnsiTheme="minorHAnsi" w:cstheme="minorHAnsi"/>
          <w:color w:val="000000"/>
          <w:lang w:eastAsia="x-none"/>
        </w:rPr>
        <w:t>реконструкции</w:t>
      </w:r>
      <w:r w:rsidRPr="00BD23C6">
        <w:rPr>
          <w:rFonts w:asciiTheme="minorHAnsi" w:hAnsiTheme="minorHAnsi" w:cstheme="minorHAnsi"/>
          <w:color w:val="000000"/>
          <w:lang w:val="x-none" w:eastAsia="x-none"/>
        </w:rPr>
        <w:t xml:space="preserve"> составит:</w:t>
      </w:r>
    </w:p>
    <w:p w:rsidR="00197A35" w:rsidRPr="00BD23C6" w:rsidRDefault="00197A35" w:rsidP="00BD23C6">
      <w:pPr>
        <w:pStyle w:val="a3"/>
        <w:tabs>
          <w:tab w:val="left" w:pos="1134"/>
        </w:tabs>
        <w:spacing w:line="360" w:lineRule="auto"/>
        <w:ind w:firstLine="709"/>
        <w:jc w:val="both"/>
        <w:rPr>
          <w:rFonts w:asciiTheme="minorHAnsi" w:hAnsiTheme="minorHAnsi" w:cstheme="minorHAnsi"/>
          <w:b/>
          <w:color w:val="000000"/>
          <w:sz w:val="24"/>
          <w:szCs w:val="24"/>
          <w:lang w:val="ru-RU" w:eastAsia="ru-RU"/>
        </w:rPr>
      </w:pPr>
      <w:r w:rsidRPr="00BD23C6">
        <w:rPr>
          <w:rFonts w:asciiTheme="minorHAnsi" w:hAnsiTheme="minorHAnsi" w:cstheme="minorHAnsi"/>
          <w:b/>
          <w:color w:val="000000"/>
          <w:sz w:val="24"/>
          <w:szCs w:val="24"/>
          <w:lang w:val="ru-RU" w:eastAsia="ru-RU"/>
        </w:rPr>
        <w:t xml:space="preserve">- максимально разовый - </w:t>
      </w:r>
      <w:r w:rsidRPr="00BD23C6">
        <w:rPr>
          <w:rFonts w:asciiTheme="minorHAnsi" w:hAnsiTheme="minorHAnsi" w:cstheme="minorHAnsi"/>
          <w:b/>
          <w:color w:val="000000"/>
          <w:sz w:val="24"/>
          <w:szCs w:val="24"/>
        </w:rPr>
        <w:t>6.066734</w:t>
      </w:r>
      <w:r w:rsidRPr="00BD23C6">
        <w:rPr>
          <w:rFonts w:asciiTheme="minorHAnsi" w:hAnsiTheme="minorHAnsi" w:cstheme="minorHAnsi"/>
          <w:b/>
          <w:color w:val="000000"/>
          <w:sz w:val="24"/>
          <w:szCs w:val="24"/>
          <w:lang w:val="ru-RU" w:eastAsia="ru-RU"/>
        </w:rPr>
        <w:t xml:space="preserve"> г/</w:t>
      </w:r>
      <w:proofErr w:type="gramStart"/>
      <w:r w:rsidRPr="00BD23C6">
        <w:rPr>
          <w:rFonts w:asciiTheme="minorHAnsi" w:hAnsiTheme="minorHAnsi" w:cstheme="minorHAnsi"/>
          <w:b/>
          <w:color w:val="000000"/>
          <w:sz w:val="24"/>
          <w:szCs w:val="24"/>
          <w:lang w:val="ru-RU" w:eastAsia="ru-RU"/>
        </w:rPr>
        <w:t>с</w:t>
      </w:r>
      <w:proofErr w:type="gramEnd"/>
      <w:r w:rsidRPr="00BD23C6">
        <w:rPr>
          <w:rFonts w:asciiTheme="minorHAnsi" w:hAnsiTheme="minorHAnsi" w:cstheme="minorHAnsi"/>
          <w:b/>
          <w:color w:val="000000"/>
          <w:sz w:val="24"/>
          <w:szCs w:val="24"/>
          <w:lang w:val="ru-RU" w:eastAsia="ru-RU"/>
        </w:rPr>
        <w:t>.</w:t>
      </w:r>
    </w:p>
    <w:p w:rsidR="00197A35" w:rsidRPr="00BD23C6" w:rsidRDefault="00197A35" w:rsidP="00BD23C6">
      <w:pPr>
        <w:spacing w:line="360" w:lineRule="auto"/>
        <w:ind w:firstLine="709"/>
        <w:jc w:val="both"/>
        <w:rPr>
          <w:rFonts w:asciiTheme="minorHAnsi" w:hAnsiTheme="minorHAnsi" w:cstheme="minorHAnsi"/>
          <w:b/>
          <w:color w:val="000000"/>
          <w:lang w:eastAsia="x-none"/>
        </w:rPr>
      </w:pPr>
      <w:r w:rsidRPr="00BD23C6">
        <w:rPr>
          <w:rFonts w:asciiTheme="minorHAnsi" w:hAnsiTheme="minorHAnsi" w:cstheme="minorHAnsi"/>
          <w:b/>
          <w:color w:val="000000"/>
          <w:lang w:eastAsia="x-none"/>
        </w:rPr>
        <w:t xml:space="preserve">- </w:t>
      </w:r>
      <w:r w:rsidRPr="00BD23C6">
        <w:rPr>
          <w:rFonts w:asciiTheme="minorHAnsi" w:hAnsiTheme="minorHAnsi" w:cstheme="minorHAnsi"/>
          <w:b/>
          <w:color w:val="000000"/>
          <w:lang w:val="x-none" w:eastAsia="x-none"/>
        </w:rPr>
        <w:t>валовый выброс –</w:t>
      </w:r>
      <w:r w:rsidRPr="00BD23C6">
        <w:rPr>
          <w:rFonts w:asciiTheme="minorHAnsi" w:hAnsiTheme="minorHAnsi" w:cstheme="minorHAnsi"/>
          <w:b/>
          <w:color w:val="000000"/>
          <w:lang w:eastAsia="x-none"/>
        </w:rPr>
        <w:t xml:space="preserve"> 2.1696256  т/г</w:t>
      </w:r>
      <w:r w:rsidRPr="00BD23C6">
        <w:rPr>
          <w:rFonts w:asciiTheme="minorHAnsi" w:hAnsiTheme="minorHAnsi" w:cstheme="minorHAnsi"/>
          <w:b/>
          <w:color w:val="000000"/>
          <w:lang w:eastAsia="x-none"/>
        </w:rPr>
        <w:tab/>
        <w:t xml:space="preserve"> (без учета передвижных источников).</w:t>
      </w:r>
    </w:p>
    <w:p w:rsidR="00197A35" w:rsidRPr="00BD23C6" w:rsidRDefault="00197A35" w:rsidP="00BD23C6">
      <w:pPr>
        <w:widowControl w:val="0"/>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 xml:space="preserve">В период реконструкции объекта негативное воздействие на атмосферный воздух возможно при производстве строительно-монтажных работ, связанных с транспортировкой конструкций и строительных материалов автотранспортом, разгрузочных работ инертных материалов, разработкой и перемещением грунта спецтехникой, работе ДВС автотранспорта и спецтехники, монтаже сборных и железобетонных конструкций, выполнении сварочных и покрасочных работ.    </w:t>
      </w:r>
    </w:p>
    <w:p w:rsidR="00197A35" w:rsidRPr="00BD23C6" w:rsidRDefault="00197A35" w:rsidP="00BD23C6">
      <w:pPr>
        <w:widowControl w:val="0"/>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Основными источниками загрязнения атмосферного воздуха на строительной площадке являются:</w:t>
      </w:r>
    </w:p>
    <w:p w:rsidR="00197A35" w:rsidRPr="00BD23C6" w:rsidRDefault="00197A35" w:rsidP="00BD23C6">
      <w:pPr>
        <w:widowControl w:val="0"/>
        <w:numPr>
          <w:ilvl w:val="0"/>
          <w:numId w:val="1"/>
        </w:numPr>
        <w:spacing w:line="360" w:lineRule="auto"/>
        <w:ind w:left="0" w:firstLine="709"/>
        <w:jc w:val="both"/>
        <w:rPr>
          <w:rFonts w:asciiTheme="minorHAnsi" w:hAnsiTheme="minorHAnsi" w:cstheme="minorHAnsi"/>
          <w:color w:val="000000"/>
        </w:rPr>
      </w:pPr>
      <w:r w:rsidRPr="00BD23C6">
        <w:rPr>
          <w:rFonts w:asciiTheme="minorHAnsi" w:hAnsiTheme="minorHAnsi" w:cstheme="minorHAnsi"/>
          <w:color w:val="000000"/>
        </w:rPr>
        <w:t>Работа битумного котла</w:t>
      </w:r>
    </w:p>
    <w:p w:rsidR="00197A35" w:rsidRPr="00BD23C6" w:rsidRDefault="00197A35" w:rsidP="00BD23C6">
      <w:pPr>
        <w:widowControl w:val="0"/>
        <w:numPr>
          <w:ilvl w:val="0"/>
          <w:numId w:val="1"/>
        </w:numPr>
        <w:spacing w:line="360" w:lineRule="auto"/>
        <w:ind w:left="0" w:firstLine="709"/>
        <w:jc w:val="both"/>
        <w:rPr>
          <w:rFonts w:asciiTheme="minorHAnsi" w:hAnsiTheme="minorHAnsi" w:cstheme="minorHAnsi"/>
          <w:color w:val="000000"/>
        </w:rPr>
      </w:pPr>
      <w:r w:rsidRPr="00BD23C6">
        <w:rPr>
          <w:rFonts w:asciiTheme="minorHAnsi" w:hAnsiTheme="minorHAnsi" w:cstheme="minorHAnsi"/>
          <w:color w:val="000000"/>
        </w:rPr>
        <w:t>Земляные работы</w:t>
      </w:r>
    </w:p>
    <w:p w:rsidR="00197A35" w:rsidRPr="00BD23C6" w:rsidRDefault="00197A35" w:rsidP="00BD23C6">
      <w:pPr>
        <w:widowControl w:val="0"/>
        <w:numPr>
          <w:ilvl w:val="0"/>
          <w:numId w:val="1"/>
        </w:numPr>
        <w:spacing w:line="360" w:lineRule="auto"/>
        <w:ind w:left="0" w:firstLine="709"/>
        <w:jc w:val="both"/>
        <w:rPr>
          <w:rFonts w:asciiTheme="minorHAnsi" w:hAnsiTheme="minorHAnsi" w:cstheme="minorHAnsi"/>
          <w:color w:val="000000"/>
        </w:rPr>
      </w:pPr>
      <w:r w:rsidRPr="00BD23C6">
        <w:rPr>
          <w:rFonts w:asciiTheme="minorHAnsi" w:hAnsiTheme="minorHAnsi" w:cstheme="minorHAnsi"/>
          <w:color w:val="000000"/>
        </w:rPr>
        <w:t>Сварочные работы</w:t>
      </w:r>
    </w:p>
    <w:p w:rsidR="00197A35" w:rsidRPr="00BD23C6" w:rsidRDefault="00197A35" w:rsidP="00BD23C6">
      <w:pPr>
        <w:widowControl w:val="0"/>
        <w:numPr>
          <w:ilvl w:val="0"/>
          <w:numId w:val="1"/>
        </w:numPr>
        <w:spacing w:line="360" w:lineRule="auto"/>
        <w:ind w:left="0" w:firstLine="709"/>
        <w:jc w:val="both"/>
        <w:rPr>
          <w:rFonts w:asciiTheme="minorHAnsi" w:hAnsiTheme="minorHAnsi" w:cstheme="minorHAnsi"/>
          <w:color w:val="000000"/>
        </w:rPr>
      </w:pPr>
      <w:proofErr w:type="spellStart"/>
      <w:r w:rsidRPr="00BD23C6">
        <w:rPr>
          <w:rFonts w:asciiTheme="minorHAnsi" w:hAnsiTheme="minorHAnsi" w:cstheme="minorHAnsi"/>
          <w:color w:val="000000"/>
        </w:rPr>
        <w:t>Порасочные</w:t>
      </w:r>
      <w:proofErr w:type="spellEnd"/>
      <w:r w:rsidRPr="00BD23C6">
        <w:rPr>
          <w:rFonts w:asciiTheme="minorHAnsi" w:hAnsiTheme="minorHAnsi" w:cstheme="minorHAnsi"/>
          <w:color w:val="000000"/>
        </w:rPr>
        <w:t xml:space="preserve"> работы.</w:t>
      </w:r>
    </w:p>
    <w:p w:rsidR="00197A35" w:rsidRPr="00BD23C6" w:rsidRDefault="00197A35" w:rsidP="00BD23C6">
      <w:pPr>
        <w:widowControl w:val="0"/>
        <w:numPr>
          <w:ilvl w:val="0"/>
          <w:numId w:val="1"/>
        </w:numPr>
        <w:spacing w:line="360" w:lineRule="auto"/>
        <w:ind w:left="0" w:firstLine="709"/>
        <w:jc w:val="both"/>
        <w:rPr>
          <w:rFonts w:asciiTheme="minorHAnsi" w:hAnsiTheme="minorHAnsi" w:cstheme="minorHAnsi"/>
          <w:color w:val="000000"/>
        </w:rPr>
      </w:pPr>
      <w:r w:rsidRPr="00BD23C6">
        <w:rPr>
          <w:rFonts w:asciiTheme="minorHAnsi" w:hAnsiTheme="minorHAnsi" w:cstheme="minorHAnsi"/>
          <w:color w:val="000000"/>
        </w:rPr>
        <w:t>Газовая резка</w:t>
      </w:r>
    </w:p>
    <w:p w:rsidR="00197A35" w:rsidRPr="00BD23C6" w:rsidRDefault="00197A35" w:rsidP="00BD23C6">
      <w:pPr>
        <w:widowControl w:val="0"/>
        <w:numPr>
          <w:ilvl w:val="0"/>
          <w:numId w:val="1"/>
        </w:numPr>
        <w:spacing w:line="360" w:lineRule="auto"/>
        <w:ind w:left="0" w:firstLine="709"/>
        <w:jc w:val="both"/>
        <w:rPr>
          <w:rFonts w:asciiTheme="minorHAnsi" w:hAnsiTheme="minorHAnsi" w:cstheme="minorHAnsi"/>
          <w:color w:val="000000"/>
        </w:rPr>
      </w:pPr>
      <w:r w:rsidRPr="00BD23C6">
        <w:rPr>
          <w:rFonts w:asciiTheme="minorHAnsi" w:hAnsiTheme="minorHAnsi" w:cstheme="minorHAnsi"/>
          <w:color w:val="000000"/>
        </w:rPr>
        <w:t>Молотки отбойные</w:t>
      </w:r>
    </w:p>
    <w:p w:rsidR="00197A35" w:rsidRPr="00BD23C6" w:rsidRDefault="00197A35" w:rsidP="00BD23C6">
      <w:pPr>
        <w:widowControl w:val="0"/>
        <w:numPr>
          <w:ilvl w:val="0"/>
          <w:numId w:val="1"/>
        </w:numPr>
        <w:spacing w:line="360" w:lineRule="auto"/>
        <w:ind w:left="0" w:firstLine="709"/>
        <w:jc w:val="both"/>
        <w:rPr>
          <w:rFonts w:asciiTheme="minorHAnsi" w:hAnsiTheme="minorHAnsi" w:cstheme="minorHAnsi"/>
          <w:color w:val="000000"/>
        </w:rPr>
      </w:pPr>
      <w:r w:rsidRPr="00BD23C6">
        <w:rPr>
          <w:rFonts w:asciiTheme="minorHAnsi" w:hAnsiTheme="minorHAnsi" w:cstheme="minorHAnsi"/>
          <w:color w:val="000000"/>
        </w:rPr>
        <w:t>Перфоратор электрический</w:t>
      </w:r>
    </w:p>
    <w:p w:rsidR="00197A35" w:rsidRPr="00BD23C6" w:rsidRDefault="00197A35" w:rsidP="00BD23C6">
      <w:pPr>
        <w:tabs>
          <w:tab w:val="left" w:pos="1134"/>
        </w:tabs>
        <w:spacing w:line="360" w:lineRule="auto"/>
        <w:ind w:firstLine="709"/>
        <w:jc w:val="both"/>
        <w:rPr>
          <w:rFonts w:asciiTheme="minorHAnsi" w:hAnsiTheme="minorHAnsi" w:cstheme="minorHAnsi"/>
          <w:color w:val="000000"/>
          <w:lang w:eastAsia="x-none"/>
        </w:rPr>
      </w:pPr>
    </w:p>
    <w:p w:rsidR="00197A35" w:rsidRPr="00BD23C6" w:rsidRDefault="00197A35" w:rsidP="00BD23C6">
      <w:pPr>
        <w:tabs>
          <w:tab w:val="left" w:pos="1134"/>
        </w:tabs>
        <w:spacing w:line="360" w:lineRule="auto"/>
        <w:ind w:firstLine="709"/>
        <w:jc w:val="both"/>
        <w:rPr>
          <w:rFonts w:asciiTheme="minorHAnsi" w:hAnsiTheme="minorHAnsi" w:cstheme="minorHAnsi"/>
          <w:color w:val="000000"/>
          <w:lang w:val="x-none" w:eastAsia="x-none"/>
        </w:rPr>
      </w:pPr>
      <w:r w:rsidRPr="00BD23C6">
        <w:rPr>
          <w:rFonts w:asciiTheme="minorHAnsi" w:hAnsiTheme="minorHAnsi" w:cstheme="minorHAnsi"/>
          <w:color w:val="000000"/>
          <w:lang w:val="x-none" w:eastAsia="x-none"/>
        </w:rPr>
        <w:t>Выбросы вредных веществ в атмосферный воздух при работе автотранспорта не нормируются. Плата за выбросы производится по фактически израсходованному топливу.</w:t>
      </w:r>
    </w:p>
    <w:p w:rsidR="00197A35" w:rsidRPr="00BD23C6" w:rsidRDefault="00197A35" w:rsidP="00BD23C6">
      <w:pPr>
        <w:spacing w:line="360" w:lineRule="auto"/>
        <w:ind w:firstLine="709"/>
        <w:jc w:val="both"/>
        <w:rPr>
          <w:rFonts w:asciiTheme="minorHAnsi" w:hAnsiTheme="minorHAnsi" w:cstheme="minorHAnsi"/>
          <w:color w:val="000000"/>
          <w:lang w:eastAsia="x-none"/>
        </w:rPr>
      </w:pPr>
      <w:r w:rsidRPr="00BD23C6">
        <w:rPr>
          <w:rFonts w:asciiTheme="minorHAnsi" w:hAnsiTheme="minorHAnsi" w:cstheme="minorHAnsi"/>
          <w:color w:val="000000"/>
          <w:lang w:val="x-none" w:eastAsia="x-none"/>
        </w:rPr>
        <w:t>На период эксплуатации</w:t>
      </w:r>
      <w:r w:rsidRPr="00BD23C6">
        <w:rPr>
          <w:rFonts w:asciiTheme="minorHAnsi" w:hAnsiTheme="minorHAnsi" w:cstheme="minorHAnsi"/>
          <w:color w:val="000000"/>
          <w:lang w:eastAsia="x-none"/>
        </w:rPr>
        <w:t xml:space="preserve"> выбросов вредных веществ не ожидается.</w:t>
      </w:r>
    </w:p>
    <w:p w:rsidR="00197A35" w:rsidRPr="00BD23C6" w:rsidRDefault="00197A35" w:rsidP="00BD23C6">
      <w:pPr>
        <w:spacing w:line="360" w:lineRule="auto"/>
        <w:ind w:firstLine="709"/>
        <w:jc w:val="both"/>
        <w:rPr>
          <w:rFonts w:asciiTheme="minorHAnsi" w:hAnsiTheme="minorHAnsi" w:cstheme="minorHAnsi"/>
          <w:color w:val="000000"/>
          <w:lang w:val="x-none" w:eastAsia="x-none"/>
        </w:rPr>
      </w:pPr>
      <w:r w:rsidRPr="00BD23C6">
        <w:rPr>
          <w:rFonts w:asciiTheme="minorHAnsi" w:hAnsiTheme="minorHAnsi" w:cstheme="minorHAnsi"/>
          <w:color w:val="000000"/>
          <w:lang w:val="x-none" w:eastAsia="x-none"/>
        </w:rPr>
        <w:t>Выбросы вредных веществ в атмосферный воздух при работе автотранспорта не нормируются. Плата за выбросы производится по фактически израсходованному топливу.</w:t>
      </w:r>
    </w:p>
    <w:p w:rsidR="00197A35" w:rsidRPr="00BD23C6" w:rsidRDefault="00197A35" w:rsidP="00BD23C6">
      <w:pPr>
        <w:shd w:val="clear" w:color="auto" w:fill="FFFFFF"/>
        <w:spacing w:line="360" w:lineRule="auto"/>
        <w:ind w:firstLine="709"/>
        <w:jc w:val="both"/>
        <w:rPr>
          <w:rFonts w:asciiTheme="minorHAnsi" w:hAnsiTheme="minorHAnsi" w:cstheme="minorHAnsi"/>
          <w:color w:val="000000"/>
          <w:spacing w:val="2"/>
        </w:rPr>
      </w:pPr>
      <w:r w:rsidRPr="00BD23C6">
        <w:rPr>
          <w:rFonts w:asciiTheme="minorHAnsi" w:hAnsiTheme="minorHAnsi" w:cstheme="minorHAnsi"/>
          <w:color w:val="000000"/>
          <w:spacing w:val="2"/>
        </w:rPr>
        <w:t xml:space="preserve">Забор воды из поверхностных водных источников, сброс сточных вод в поверхностные водные объекты и на рельеф местности при реконструкции объекта не производится. </w:t>
      </w:r>
    </w:p>
    <w:p w:rsidR="00197A35" w:rsidRPr="00BD23C6" w:rsidRDefault="00197A35" w:rsidP="00BD23C6">
      <w:pPr>
        <w:shd w:val="clear" w:color="auto" w:fill="FFFFFF"/>
        <w:spacing w:line="360" w:lineRule="auto"/>
        <w:ind w:firstLine="709"/>
        <w:jc w:val="both"/>
        <w:rPr>
          <w:rFonts w:asciiTheme="minorHAnsi" w:hAnsiTheme="minorHAnsi" w:cstheme="minorHAnsi"/>
          <w:b/>
          <w:i/>
          <w:color w:val="000000"/>
          <w:spacing w:val="2"/>
        </w:rPr>
      </w:pPr>
      <w:r w:rsidRPr="00BD23C6">
        <w:rPr>
          <w:rFonts w:asciiTheme="minorHAnsi" w:hAnsiTheme="minorHAnsi" w:cstheme="minorHAnsi"/>
          <w:color w:val="000000"/>
          <w:spacing w:val="2"/>
        </w:rPr>
        <w:t xml:space="preserve">Ближайший водный объект – оз. </w:t>
      </w:r>
      <w:proofErr w:type="spellStart"/>
      <w:r w:rsidRPr="00BD23C6">
        <w:rPr>
          <w:rFonts w:asciiTheme="minorHAnsi" w:hAnsiTheme="minorHAnsi" w:cstheme="minorHAnsi"/>
          <w:color w:val="000000"/>
          <w:spacing w:val="2"/>
        </w:rPr>
        <w:t>Шукырколь</w:t>
      </w:r>
      <w:proofErr w:type="spellEnd"/>
      <w:r w:rsidRPr="00BD23C6">
        <w:rPr>
          <w:rFonts w:asciiTheme="minorHAnsi" w:hAnsiTheme="minorHAnsi" w:cstheme="minorHAnsi"/>
          <w:color w:val="000000"/>
          <w:spacing w:val="2"/>
        </w:rPr>
        <w:t xml:space="preserve"> ь находится на расстоянии около 4 км в западном направлении от реконструируемого объекта. Согласно Приложение 1 к постановлению </w:t>
      </w:r>
      <w:proofErr w:type="spellStart"/>
      <w:r w:rsidRPr="00BD23C6">
        <w:rPr>
          <w:rFonts w:asciiTheme="minorHAnsi" w:hAnsiTheme="minorHAnsi" w:cstheme="minorHAnsi"/>
          <w:color w:val="000000"/>
          <w:spacing w:val="2"/>
        </w:rPr>
        <w:t>акимата</w:t>
      </w:r>
      <w:proofErr w:type="spellEnd"/>
      <w:r w:rsidRPr="00BD23C6">
        <w:rPr>
          <w:rFonts w:asciiTheme="minorHAnsi" w:hAnsiTheme="minorHAnsi" w:cstheme="minorHAnsi"/>
          <w:color w:val="000000"/>
          <w:spacing w:val="2"/>
        </w:rPr>
        <w:t xml:space="preserve"> Акмолинской области от 18 августа 2025 года № А-8/440 ширина </w:t>
      </w:r>
      <w:proofErr w:type="spellStart"/>
      <w:r w:rsidRPr="00BD23C6">
        <w:rPr>
          <w:rFonts w:asciiTheme="minorHAnsi" w:hAnsiTheme="minorHAnsi" w:cstheme="minorHAnsi"/>
          <w:color w:val="000000"/>
          <w:spacing w:val="2"/>
        </w:rPr>
        <w:t>водоохранной</w:t>
      </w:r>
      <w:proofErr w:type="spellEnd"/>
      <w:r w:rsidRPr="00BD23C6">
        <w:rPr>
          <w:rFonts w:asciiTheme="minorHAnsi" w:hAnsiTheme="minorHAnsi" w:cstheme="minorHAnsi"/>
          <w:color w:val="000000"/>
          <w:spacing w:val="2"/>
        </w:rPr>
        <w:t xml:space="preserve"> зоны </w:t>
      </w:r>
      <w:proofErr w:type="spellStart"/>
      <w:r w:rsidRPr="00BD23C6">
        <w:rPr>
          <w:rFonts w:asciiTheme="minorHAnsi" w:hAnsiTheme="minorHAnsi" w:cstheme="minorHAnsi"/>
          <w:color w:val="000000"/>
          <w:spacing w:val="2"/>
        </w:rPr>
        <w:t>оз</w:t>
      </w:r>
      <w:proofErr w:type="gramStart"/>
      <w:r w:rsidRPr="00BD23C6">
        <w:rPr>
          <w:rFonts w:asciiTheme="minorHAnsi" w:hAnsiTheme="minorHAnsi" w:cstheme="minorHAnsi"/>
          <w:color w:val="000000"/>
          <w:spacing w:val="2"/>
        </w:rPr>
        <w:t>.Ш</w:t>
      </w:r>
      <w:proofErr w:type="gramEnd"/>
      <w:r w:rsidRPr="00BD23C6">
        <w:rPr>
          <w:rFonts w:asciiTheme="minorHAnsi" w:hAnsiTheme="minorHAnsi" w:cstheme="minorHAnsi"/>
          <w:color w:val="000000"/>
          <w:spacing w:val="2"/>
        </w:rPr>
        <w:t>укырколь</w:t>
      </w:r>
      <w:proofErr w:type="spellEnd"/>
      <w:r w:rsidRPr="00BD23C6">
        <w:rPr>
          <w:rFonts w:asciiTheme="minorHAnsi" w:hAnsiTheme="minorHAnsi" w:cstheme="minorHAnsi"/>
          <w:color w:val="000000"/>
          <w:spacing w:val="2"/>
        </w:rPr>
        <w:t xml:space="preserve"> не </w:t>
      </w:r>
      <w:proofErr w:type="spellStart"/>
      <w:r w:rsidRPr="00BD23C6">
        <w:rPr>
          <w:rFonts w:asciiTheme="minorHAnsi" w:hAnsiTheme="minorHAnsi" w:cstheme="minorHAnsi"/>
          <w:color w:val="000000"/>
          <w:spacing w:val="2"/>
        </w:rPr>
        <w:t>определна</w:t>
      </w:r>
      <w:proofErr w:type="spellEnd"/>
      <w:r w:rsidRPr="00BD23C6">
        <w:rPr>
          <w:rFonts w:asciiTheme="minorHAnsi" w:hAnsiTheme="minorHAnsi" w:cstheme="minorHAnsi"/>
          <w:color w:val="000000"/>
          <w:spacing w:val="2"/>
        </w:rPr>
        <w:t xml:space="preserve"> </w:t>
      </w:r>
      <w:proofErr w:type="spellStart"/>
      <w:r w:rsidRPr="00BD23C6">
        <w:rPr>
          <w:rFonts w:asciiTheme="minorHAnsi" w:hAnsiTheme="minorHAnsi" w:cstheme="minorHAnsi"/>
          <w:color w:val="000000"/>
          <w:spacing w:val="2"/>
        </w:rPr>
        <w:t>водоохранная</w:t>
      </w:r>
      <w:proofErr w:type="spellEnd"/>
      <w:r w:rsidRPr="00BD23C6">
        <w:rPr>
          <w:rFonts w:asciiTheme="minorHAnsi" w:hAnsiTheme="minorHAnsi" w:cstheme="minorHAnsi"/>
          <w:color w:val="000000"/>
          <w:spacing w:val="2"/>
        </w:rPr>
        <w:t xml:space="preserve"> зона. </w:t>
      </w:r>
      <w:r w:rsidRPr="00BD23C6">
        <w:rPr>
          <w:rFonts w:asciiTheme="minorHAnsi" w:hAnsiTheme="minorHAnsi" w:cstheme="minorHAnsi"/>
          <w:b/>
          <w:color w:val="000000"/>
          <w:spacing w:val="2"/>
        </w:rPr>
        <w:t xml:space="preserve">Таким образом, реконструируемый объект не входит в </w:t>
      </w:r>
      <w:proofErr w:type="spellStart"/>
      <w:r w:rsidRPr="00BD23C6">
        <w:rPr>
          <w:rFonts w:asciiTheme="minorHAnsi" w:hAnsiTheme="minorHAnsi" w:cstheme="minorHAnsi"/>
          <w:b/>
          <w:color w:val="000000"/>
          <w:spacing w:val="2"/>
        </w:rPr>
        <w:t>водоохранную</w:t>
      </w:r>
      <w:proofErr w:type="spellEnd"/>
      <w:r w:rsidRPr="00BD23C6">
        <w:rPr>
          <w:rFonts w:asciiTheme="minorHAnsi" w:hAnsiTheme="minorHAnsi" w:cstheme="minorHAnsi"/>
          <w:b/>
          <w:color w:val="000000"/>
          <w:spacing w:val="2"/>
        </w:rPr>
        <w:t xml:space="preserve"> зону и полосу объекта.</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kk-KZ"/>
        </w:rPr>
      </w:pPr>
      <w:r w:rsidRPr="00BD23C6">
        <w:rPr>
          <w:rFonts w:asciiTheme="minorHAnsi" w:hAnsiTheme="minorHAnsi" w:cstheme="minorHAnsi"/>
          <w:b w:val="0"/>
          <w:color w:val="000000"/>
          <w:sz w:val="24"/>
          <w:szCs w:val="24"/>
          <w:lang w:val="kk-KZ"/>
        </w:rPr>
        <w:t xml:space="preserve">Площадь земельного участка Вокзала - 0,3594 га. Площадь земельного участка платформы - 0,1845га. </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kk-KZ"/>
        </w:rPr>
      </w:pPr>
      <w:r w:rsidRPr="00BD23C6">
        <w:rPr>
          <w:rFonts w:asciiTheme="minorHAnsi" w:hAnsiTheme="minorHAnsi" w:cstheme="minorHAnsi"/>
          <w:b w:val="0"/>
          <w:color w:val="000000"/>
          <w:sz w:val="24"/>
          <w:szCs w:val="24"/>
          <w:lang w:val="kk-KZ"/>
        </w:rPr>
        <w:t xml:space="preserve">Проектом реконструкции предусмотрены следующие изменения: </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kk-KZ"/>
        </w:rPr>
      </w:pPr>
      <w:r w:rsidRPr="00BD23C6">
        <w:rPr>
          <w:rFonts w:asciiTheme="minorHAnsi" w:hAnsiTheme="minorHAnsi" w:cstheme="minorHAnsi"/>
          <w:b w:val="0"/>
          <w:color w:val="000000"/>
          <w:sz w:val="24"/>
          <w:szCs w:val="24"/>
          <w:lang w:val="kk-KZ"/>
        </w:rPr>
        <w:t xml:space="preserve">1. Капитальный ремонт здания вокзала; </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kk-KZ"/>
        </w:rPr>
      </w:pPr>
      <w:r w:rsidRPr="00BD23C6">
        <w:rPr>
          <w:rFonts w:asciiTheme="minorHAnsi" w:hAnsiTheme="minorHAnsi" w:cstheme="minorHAnsi"/>
          <w:b w:val="0"/>
          <w:color w:val="000000"/>
          <w:sz w:val="24"/>
          <w:szCs w:val="24"/>
          <w:lang w:val="kk-KZ"/>
        </w:rPr>
        <w:t xml:space="preserve">2. Перепланировка здания в том числе: </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kk-KZ"/>
        </w:rPr>
      </w:pPr>
      <w:r w:rsidRPr="00BD23C6">
        <w:rPr>
          <w:rFonts w:asciiTheme="minorHAnsi" w:hAnsiTheme="minorHAnsi" w:cstheme="minorHAnsi"/>
          <w:b w:val="0"/>
          <w:color w:val="000000"/>
          <w:sz w:val="24"/>
          <w:szCs w:val="24"/>
          <w:lang w:val="kk-KZ"/>
        </w:rPr>
        <w:t xml:space="preserve">- добавлена комната для транзитных пассажиров с детьми; </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kk-KZ"/>
        </w:rPr>
      </w:pPr>
      <w:r w:rsidRPr="00BD23C6">
        <w:rPr>
          <w:rFonts w:asciiTheme="minorHAnsi" w:hAnsiTheme="minorHAnsi" w:cstheme="minorHAnsi"/>
          <w:b w:val="0"/>
          <w:color w:val="000000"/>
          <w:sz w:val="24"/>
          <w:szCs w:val="24"/>
          <w:lang w:val="kk-KZ"/>
        </w:rPr>
        <w:t xml:space="preserve">- добавлена комната ожидания ЛСИ; </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kk-KZ"/>
        </w:rPr>
      </w:pPr>
      <w:r w:rsidRPr="00BD23C6">
        <w:rPr>
          <w:rFonts w:asciiTheme="minorHAnsi" w:hAnsiTheme="minorHAnsi" w:cstheme="minorHAnsi"/>
          <w:b w:val="0"/>
          <w:color w:val="000000"/>
          <w:sz w:val="24"/>
          <w:szCs w:val="24"/>
          <w:lang w:val="kk-KZ"/>
        </w:rPr>
        <w:t xml:space="preserve">- добавлено помещение уборочного инвентаря; </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kk-KZ"/>
        </w:rPr>
      </w:pPr>
      <w:r w:rsidRPr="00BD23C6">
        <w:rPr>
          <w:rFonts w:asciiTheme="minorHAnsi" w:hAnsiTheme="minorHAnsi" w:cstheme="minorHAnsi"/>
          <w:b w:val="0"/>
          <w:color w:val="000000"/>
          <w:sz w:val="24"/>
          <w:szCs w:val="24"/>
          <w:lang w:val="kk-KZ"/>
        </w:rPr>
        <w:t xml:space="preserve">- санузлы приведены в соответствие санитарными нормами и требованиям к помещениям для МГН; </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kk-KZ"/>
        </w:rPr>
      </w:pPr>
      <w:r w:rsidRPr="00BD23C6">
        <w:rPr>
          <w:rFonts w:asciiTheme="minorHAnsi" w:hAnsiTheme="minorHAnsi" w:cstheme="minorHAnsi"/>
          <w:b w:val="0"/>
          <w:color w:val="000000"/>
          <w:sz w:val="24"/>
          <w:szCs w:val="24"/>
          <w:lang w:val="kk-KZ"/>
        </w:rPr>
        <w:t xml:space="preserve">3. Ремонт платформ c заменой брусчатки. </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kk-KZ"/>
        </w:rPr>
      </w:pPr>
      <w:r w:rsidRPr="00BD23C6">
        <w:rPr>
          <w:rFonts w:asciiTheme="minorHAnsi" w:hAnsiTheme="minorHAnsi" w:cstheme="minorHAnsi"/>
          <w:b w:val="0"/>
          <w:color w:val="000000"/>
          <w:sz w:val="24"/>
          <w:szCs w:val="24"/>
          <w:lang w:val="kk-KZ"/>
        </w:rPr>
        <w:t>4. Благоустройство территории.</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kk-KZ"/>
        </w:rPr>
      </w:pPr>
      <w:r w:rsidRPr="00BD23C6">
        <w:rPr>
          <w:rFonts w:asciiTheme="minorHAnsi" w:hAnsiTheme="minorHAnsi" w:cstheme="minorHAnsi"/>
          <w:b w:val="0"/>
          <w:color w:val="000000"/>
          <w:sz w:val="24"/>
          <w:szCs w:val="24"/>
          <w:lang w:val="kk-KZ"/>
        </w:rPr>
        <w:t>Перед началом работ по строительству предусматривается демонтаж дефектов в виде деформаций, просадок здания железнодорожного вокзала и платформы.</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ru-RU"/>
        </w:rPr>
      </w:pPr>
      <w:r w:rsidRPr="00BD23C6">
        <w:rPr>
          <w:rFonts w:asciiTheme="minorHAnsi" w:hAnsiTheme="minorHAnsi" w:cstheme="minorHAnsi"/>
          <w:b w:val="0"/>
          <w:color w:val="000000"/>
          <w:sz w:val="24"/>
          <w:szCs w:val="24"/>
          <w:lang w:val="ru-RU"/>
        </w:rPr>
        <w:t>Конструктивные характеристики демонтируемого здания:</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ru-RU"/>
        </w:rPr>
      </w:pPr>
      <w:r w:rsidRPr="00BD23C6">
        <w:rPr>
          <w:rFonts w:asciiTheme="minorHAnsi" w:hAnsiTheme="minorHAnsi" w:cstheme="minorHAnsi"/>
          <w:b w:val="0"/>
          <w:color w:val="000000"/>
          <w:sz w:val="24"/>
          <w:szCs w:val="24"/>
          <w:lang w:val="ru-RU"/>
        </w:rPr>
        <w:t xml:space="preserve">- Стеновые конструкции шлакоблочные. </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ru-RU"/>
        </w:rPr>
      </w:pPr>
      <w:r w:rsidRPr="00BD23C6">
        <w:rPr>
          <w:rFonts w:asciiTheme="minorHAnsi" w:hAnsiTheme="minorHAnsi" w:cstheme="minorHAnsi"/>
          <w:b w:val="0"/>
          <w:color w:val="000000"/>
          <w:sz w:val="24"/>
          <w:szCs w:val="24"/>
          <w:lang w:val="ru-RU"/>
        </w:rPr>
        <w:t xml:space="preserve">- Внутренние стены кирпичные </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ru-RU"/>
        </w:rPr>
      </w:pPr>
      <w:r w:rsidRPr="00BD23C6">
        <w:rPr>
          <w:rFonts w:asciiTheme="minorHAnsi" w:hAnsiTheme="minorHAnsi" w:cstheme="minorHAnsi"/>
          <w:b w:val="0"/>
          <w:color w:val="000000"/>
          <w:sz w:val="24"/>
          <w:szCs w:val="24"/>
          <w:lang w:val="ru-RU"/>
        </w:rPr>
        <w:t>- Железобетонных многопустотных плит.</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ru-RU"/>
        </w:rPr>
      </w:pPr>
      <w:r w:rsidRPr="00BD23C6">
        <w:rPr>
          <w:rFonts w:asciiTheme="minorHAnsi" w:hAnsiTheme="minorHAnsi" w:cstheme="minorHAnsi"/>
          <w:b w:val="0"/>
          <w:color w:val="000000"/>
          <w:sz w:val="24"/>
          <w:szCs w:val="24"/>
          <w:lang w:val="ru-RU"/>
        </w:rPr>
        <w:t>- Кровля и конструкция чердака.</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ru-RU"/>
        </w:rPr>
      </w:pPr>
      <w:r w:rsidRPr="00BD23C6">
        <w:rPr>
          <w:rFonts w:asciiTheme="minorHAnsi" w:hAnsiTheme="minorHAnsi" w:cstheme="minorHAnsi"/>
          <w:b w:val="0"/>
          <w:color w:val="000000"/>
          <w:sz w:val="24"/>
          <w:szCs w:val="24"/>
          <w:lang w:val="ru-RU"/>
        </w:rPr>
        <w:lastRenderedPageBreak/>
        <w:t>- Полы.</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ru-RU"/>
        </w:rPr>
      </w:pPr>
      <w:r w:rsidRPr="00BD23C6">
        <w:rPr>
          <w:rFonts w:asciiTheme="minorHAnsi" w:hAnsiTheme="minorHAnsi" w:cstheme="minorHAnsi"/>
          <w:b w:val="0"/>
          <w:color w:val="000000"/>
          <w:sz w:val="24"/>
          <w:szCs w:val="24"/>
          <w:lang w:val="ru-RU"/>
        </w:rPr>
        <w:t>- Оконные блоки.</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ru-RU"/>
        </w:rPr>
      </w:pPr>
      <w:r w:rsidRPr="00BD23C6">
        <w:rPr>
          <w:rFonts w:asciiTheme="minorHAnsi" w:hAnsiTheme="minorHAnsi" w:cstheme="minorHAnsi"/>
          <w:b w:val="0"/>
          <w:color w:val="000000"/>
          <w:sz w:val="24"/>
          <w:szCs w:val="24"/>
          <w:lang w:val="ru-RU"/>
        </w:rPr>
        <w:t>- Дверные блоки.</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ru-RU"/>
        </w:rPr>
      </w:pPr>
      <w:r w:rsidRPr="00BD23C6">
        <w:rPr>
          <w:rFonts w:asciiTheme="minorHAnsi" w:hAnsiTheme="minorHAnsi" w:cstheme="minorHAnsi"/>
          <w:b w:val="0"/>
          <w:color w:val="000000"/>
          <w:sz w:val="24"/>
          <w:szCs w:val="24"/>
          <w:lang w:val="ru-RU"/>
        </w:rPr>
        <w:t>- Лестницы и перильных ограждений.</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ru-RU"/>
        </w:rPr>
      </w:pPr>
      <w:r w:rsidRPr="00BD23C6">
        <w:rPr>
          <w:rFonts w:asciiTheme="minorHAnsi" w:hAnsiTheme="minorHAnsi" w:cstheme="minorHAnsi"/>
          <w:b w:val="0"/>
          <w:color w:val="000000"/>
          <w:sz w:val="24"/>
          <w:szCs w:val="24"/>
          <w:lang w:val="ru-RU"/>
        </w:rPr>
        <w:t>- Благоустройство.</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ru-RU"/>
        </w:rPr>
      </w:pPr>
      <w:r w:rsidRPr="00BD23C6">
        <w:rPr>
          <w:rFonts w:asciiTheme="minorHAnsi" w:hAnsiTheme="minorHAnsi" w:cstheme="minorHAnsi"/>
          <w:b w:val="0"/>
          <w:color w:val="000000"/>
          <w:sz w:val="24"/>
          <w:szCs w:val="24"/>
          <w:lang w:val="ru-RU"/>
        </w:rPr>
        <w:t>- Перрон.</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ru-RU"/>
        </w:rPr>
      </w:pPr>
      <w:r w:rsidRPr="00BD23C6">
        <w:rPr>
          <w:rFonts w:asciiTheme="minorHAnsi" w:hAnsiTheme="minorHAnsi" w:cstheme="minorHAnsi"/>
          <w:b w:val="0"/>
          <w:color w:val="000000"/>
          <w:sz w:val="24"/>
          <w:szCs w:val="24"/>
          <w:lang w:val="ru-RU"/>
        </w:rPr>
        <w:t>- Система электросети.</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ru-RU"/>
        </w:rPr>
      </w:pPr>
      <w:r w:rsidRPr="00BD23C6">
        <w:rPr>
          <w:rFonts w:asciiTheme="minorHAnsi" w:hAnsiTheme="minorHAnsi" w:cstheme="minorHAnsi"/>
          <w:b w:val="0"/>
          <w:color w:val="000000"/>
          <w:sz w:val="24"/>
          <w:szCs w:val="24"/>
          <w:lang w:val="ru-RU"/>
        </w:rPr>
        <w:t>- Система отопления.</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ru-RU"/>
        </w:rPr>
      </w:pPr>
      <w:r w:rsidRPr="00BD23C6">
        <w:rPr>
          <w:rFonts w:asciiTheme="minorHAnsi" w:hAnsiTheme="minorHAnsi" w:cstheme="minorHAnsi"/>
          <w:b w:val="0"/>
          <w:color w:val="000000"/>
          <w:sz w:val="24"/>
          <w:szCs w:val="24"/>
          <w:lang w:val="ru-RU"/>
        </w:rPr>
        <w:t>- Система водоснабжения и канализации.</w:t>
      </w:r>
    </w:p>
    <w:p w:rsidR="00197A35" w:rsidRPr="00BD23C6" w:rsidRDefault="00197A35" w:rsidP="00BD23C6">
      <w:pPr>
        <w:pStyle w:val="a5"/>
        <w:widowControl w:val="0"/>
        <w:spacing w:line="360" w:lineRule="auto"/>
        <w:ind w:firstLine="709"/>
        <w:jc w:val="both"/>
        <w:rPr>
          <w:rFonts w:asciiTheme="minorHAnsi" w:hAnsiTheme="minorHAnsi" w:cstheme="minorHAnsi"/>
          <w:b w:val="0"/>
          <w:color w:val="000000"/>
          <w:sz w:val="24"/>
          <w:szCs w:val="24"/>
          <w:lang w:val="ru-RU"/>
        </w:rPr>
      </w:pPr>
      <w:r w:rsidRPr="00BD23C6">
        <w:rPr>
          <w:rFonts w:asciiTheme="minorHAnsi" w:hAnsiTheme="minorHAnsi" w:cstheme="minorHAnsi"/>
          <w:b w:val="0"/>
          <w:color w:val="000000"/>
          <w:sz w:val="24"/>
          <w:szCs w:val="24"/>
          <w:lang w:val="ru-RU"/>
        </w:rPr>
        <w:t>- Система слаботочных сетей.</w:t>
      </w:r>
    </w:p>
    <w:p w:rsidR="00197A35" w:rsidRPr="00BD23C6" w:rsidRDefault="00197A35" w:rsidP="00BD23C6">
      <w:pPr>
        <w:tabs>
          <w:tab w:val="left" w:pos="851"/>
        </w:tabs>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До начала строительства необходимо выполнить подготовку площадки: ограждение участка застройки, обустройство временных зданий.</w:t>
      </w:r>
    </w:p>
    <w:p w:rsidR="00C30D2A" w:rsidRPr="00BD23C6" w:rsidRDefault="00C30D2A" w:rsidP="00BD23C6">
      <w:pPr>
        <w:spacing w:line="360" w:lineRule="auto"/>
        <w:ind w:firstLine="709"/>
        <w:jc w:val="both"/>
        <w:rPr>
          <w:rFonts w:asciiTheme="minorHAnsi" w:hAnsiTheme="minorHAnsi" w:cstheme="minorHAnsi"/>
          <w:color w:val="000000"/>
          <w:lang w:val="x-none" w:eastAsia="x-none"/>
        </w:rPr>
      </w:pPr>
      <w:r w:rsidRPr="00BD23C6">
        <w:rPr>
          <w:rFonts w:asciiTheme="minorHAnsi" w:hAnsiTheme="minorHAnsi" w:cstheme="minorHAnsi"/>
          <w:color w:val="000000"/>
          <w:lang w:val="x-none" w:eastAsia="x-none"/>
        </w:rPr>
        <w:t xml:space="preserve">В период </w:t>
      </w:r>
      <w:r w:rsidRPr="00BD23C6">
        <w:rPr>
          <w:rFonts w:asciiTheme="minorHAnsi" w:hAnsiTheme="minorHAnsi" w:cstheme="minorHAnsi"/>
          <w:color w:val="000000"/>
          <w:lang w:eastAsia="x-none"/>
        </w:rPr>
        <w:t>реконструкции</w:t>
      </w:r>
      <w:r w:rsidRPr="00BD23C6">
        <w:rPr>
          <w:rFonts w:asciiTheme="minorHAnsi" w:hAnsiTheme="minorHAnsi" w:cstheme="minorHAnsi"/>
          <w:color w:val="000000"/>
          <w:lang w:val="x-none" w:eastAsia="x-none"/>
        </w:rPr>
        <w:t xml:space="preserve"> на площадке будет </w:t>
      </w:r>
      <w:r w:rsidRPr="00BD23C6">
        <w:rPr>
          <w:rFonts w:asciiTheme="minorHAnsi" w:hAnsiTheme="minorHAnsi" w:cstheme="minorHAnsi"/>
          <w:color w:val="000000"/>
          <w:lang w:eastAsia="x-none"/>
        </w:rPr>
        <w:t>1</w:t>
      </w:r>
      <w:r w:rsidRPr="00BD23C6">
        <w:rPr>
          <w:rFonts w:asciiTheme="minorHAnsi" w:hAnsiTheme="minorHAnsi" w:cstheme="minorHAnsi"/>
          <w:color w:val="000000"/>
          <w:lang w:val="x-none" w:eastAsia="x-none"/>
        </w:rPr>
        <w:t xml:space="preserve"> организованны</w:t>
      </w:r>
      <w:r w:rsidRPr="00BD23C6">
        <w:rPr>
          <w:rFonts w:asciiTheme="minorHAnsi" w:hAnsiTheme="minorHAnsi" w:cstheme="minorHAnsi"/>
          <w:color w:val="000000"/>
          <w:lang w:eastAsia="x-none"/>
        </w:rPr>
        <w:t>й</w:t>
      </w:r>
      <w:r w:rsidRPr="00BD23C6">
        <w:rPr>
          <w:rFonts w:asciiTheme="minorHAnsi" w:hAnsiTheme="minorHAnsi" w:cstheme="minorHAnsi"/>
          <w:color w:val="000000"/>
          <w:lang w:val="x-none" w:eastAsia="x-none"/>
        </w:rPr>
        <w:t xml:space="preserve"> и 1</w:t>
      </w:r>
      <w:r w:rsidRPr="00BD23C6">
        <w:rPr>
          <w:rFonts w:asciiTheme="minorHAnsi" w:hAnsiTheme="minorHAnsi" w:cstheme="minorHAnsi"/>
          <w:color w:val="000000"/>
          <w:lang w:eastAsia="x-none"/>
        </w:rPr>
        <w:t>0</w:t>
      </w:r>
      <w:r w:rsidRPr="00BD23C6">
        <w:rPr>
          <w:rFonts w:asciiTheme="minorHAnsi" w:hAnsiTheme="minorHAnsi" w:cstheme="minorHAnsi"/>
          <w:color w:val="000000"/>
          <w:lang w:val="x-none" w:eastAsia="x-none"/>
        </w:rPr>
        <w:t xml:space="preserve"> неорганизованны</w:t>
      </w:r>
      <w:r w:rsidRPr="00BD23C6">
        <w:rPr>
          <w:rFonts w:asciiTheme="minorHAnsi" w:hAnsiTheme="minorHAnsi" w:cstheme="minorHAnsi"/>
          <w:color w:val="000000"/>
          <w:lang w:eastAsia="x-none"/>
        </w:rPr>
        <w:t>х</w:t>
      </w:r>
      <w:r w:rsidRPr="00BD23C6">
        <w:rPr>
          <w:rFonts w:asciiTheme="minorHAnsi" w:hAnsiTheme="minorHAnsi" w:cstheme="minorHAnsi"/>
          <w:color w:val="000000"/>
          <w:lang w:val="x-none" w:eastAsia="x-none"/>
        </w:rPr>
        <w:t xml:space="preserve"> временны</w:t>
      </w:r>
      <w:r w:rsidRPr="00BD23C6">
        <w:rPr>
          <w:rFonts w:asciiTheme="minorHAnsi" w:hAnsiTheme="minorHAnsi" w:cstheme="minorHAnsi"/>
          <w:color w:val="000000"/>
          <w:lang w:eastAsia="x-none"/>
        </w:rPr>
        <w:t>х</w:t>
      </w:r>
      <w:r w:rsidRPr="00BD23C6">
        <w:rPr>
          <w:rFonts w:asciiTheme="minorHAnsi" w:hAnsiTheme="minorHAnsi" w:cstheme="minorHAnsi"/>
          <w:color w:val="000000"/>
          <w:lang w:val="x-none" w:eastAsia="x-none"/>
        </w:rPr>
        <w:t xml:space="preserve"> источник</w:t>
      </w:r>
      <w:r w:rsidRPr="00BD23C6">
        <w:rPr>
          <w:rFonts w:asciiTheme="minorHAnsi" w:hAnsiTheme="minorHAnsi" w:cstheme="minorHAnsi"/>
          <w:color w:val="000000"/>
          <w:lang w:eastAsia="x-none"/>
        </w:rPr>
        <w:t>ов</w:t>
      </w:r>
      <w:r w:rsidRPr="00BD23C6">
        <w:rPr>
          <w:rFonts w:asciiTheme="minorHAnsi" w:hAnsiTheme="minorHAnsi" w:cstheme="minorHAnsi"/>
          <w:color w:val="000000"/>
          <w:lang w:val="x-none" w:eastAsia="x-none"/>
        </w:rPr>
        <w:t xml:space="preserve"> выбросов вредных веществ в атмосферный воздух, включающий </w:t>
      </w:r>
      <w:r w:rsidRPr="00BD23C6">
        <w:rPr>
          <w:rFonts w:asciiTheme="minorHAnsi" w:hAnsiTheme="minorHAnsi" w:cstheme="minorHAnsi"/>
          <w:color w:val="000000"/>
          <w:lang w:eastAsia="x-none"/>
        </w:rPr>
        <w:t>10</w:t>
      </w:r>
      <w:r w:rsidRPr="00BD23C6">
        <w:rPr>
          <w:rFonts w:asciiTheme="minorHAnsi" w:hAnsiTheme="minorHAnsi" w:cstheme="minorHAnsi"/>
          <w:color w:val="000000"/>
          <w:lang w:val="x-none" w:eastAsia="x-none"/>
        </w:rPr>
        <w:t xml:space="preserve"> источник</w:t>
      </w:r>
      <w:r w:rsidRPr="00BD23C6">
        <w:rPr>
          <w:rFonts w:asciiTheme="minorHAnsi" w:hAnsiTheme="minorHAnsi" w:cstheme="minorHAnsi"/>
          <w:color w:val="000000"/>
          <w:lang w:eastAsia="x-none"/>
        </w:rPr>
        <w:t>ов</w:t>
      </w:r>
      <w:r w:rsidRPr="00BD23C6">
        <w:rPr>
          <w:rFonts w:asciiTheme="minorHAnsi" w:hAnsiTheme="minorHAnsi" w:cstheme="minorHAnsi"/>
          <w:color w:val="000000"/>
          <w:lang w:val="x-none" w:eastAsia="x-none"/>
        </w:rPr>
        <w:t xml:space="preserve"> выделений. В процессе работы источников в атмосферный воздух выделяется </w:t>
      </w:r>
      <w:r w:rsidRPr="00BD23C6">
        <w:rPr>
          <w:rFonts w:asciiTheme="minorHAnsi" w:hAnsiTheme="minorHAnsi" w:cstheme="minorHAnsi"/>
          <w:color w:val="000000"/>
          <w:lang w:eastAsia="x-none"/>
        </w:rPr>
        <w:t>18</w:t>
      </w:r>
      <w:r w:rsidRPr="00BD23C6">
        <w:rPr>
          <w:rFonts w:asciiTheme="minorHAnsi" w:hAnsiTheme="minorHAnsi" w:cstheme="minorHAnsi"/>
          <w:color w:val="000000"/>
          <w:lang w:val="x-none" w:eastAsia="x-none"/>
        </w:rPr>
        <w:t xml:space="preserve"> загрязняющих веществ, с учетом автотранспорта, из них </w:t>
      </w:r>
      <w:r w:rsidRPr="00BD23C6">
        <w:rPr>
          <w:rFonts w:asciiTheme="minorHAnsi" w:hAnsiTheme="minorHAnsi" w:cstheme="minorHAnsi"/>
          <w:color w:val="000000"/>
          <w:lang w:eastAsia="x-none"/>
        </w:rPr>
        <w:t>2</w:t>
      </w:r>
      <w:r w:rsidRPr="00BD23C6">
        <w:rPr>
          <w:rFonts w:asciiTheme="minorHAnsi" w:hAnsiTheme="minorHAnsi" w:cstheme="minorHAnsi"/>
          <w:color w:val="000000"/>
          <w:lang w:val="x-none" w:eastAsia="x-none"/>
        </w:rPr>
        <w:t xml:space="preserve"> групп</w:t>
      </w:r>
      <w:r w:rsidRPr="00BD23C6">
        <w:rPr>
          <w:rFonts w:asciiTheme="minorHAnsi" w:hAnsiTheme="minorHAnsi" w:cstheme="minorHAnsi"/>
          <w:color w:val="000000"/>
          <w:lang w:eastAsia="x-none"/>
        </w:rPr>
        <w:t>а</w:t>
      </w:r>
      <w:r w:rsidRPr="00BD23C6">
        <w:rPr>
          <w:rFonts w:asciiTheme="minorHAnsi" w:hAnsiTheme="minorHAnsi" w:cstheme="minorHAnsi"/>
          <w:color w:val="000000"/>
          <w:lang w:val="x-none" w:eastAsia="x-none"/>
        </w:rPr>
        <w:t xml:space="preserve"> веществ, обладающих эффектом суммации вредного действия. </w:t>
      </w:r>
    </w:p>
    <w:p w:rsidR="00C30D2A" w:rsidRPr="00BD23C6" w:rsidRDefault="00C30D2A" w:rsidP="00BD23C6">
      <w:pPr>
        <w:spacing w:line="360" w:lineRule="auto"/>
        <w:ind w:firstLine="709"/>
        <w:jc w:val="both"/>
        <w:rPr>
          <w:rFonts w:asciiTheme="minorHAnsi" w:hAnsiTheme="minorHAnsi" w:cstheme="minorHAnsi"/>
          <w:color w:val="000000"/>
          <w:lang w:eastAsia="x-none"/>
        </w:rPr>
      </w:pPr>
      <w:r w:rsidRPr="00BD23C6">
        <w:rPr>
          <w:rFonts w:asciiTheme="minorHAnsi" w:hAnsiTheme="minorHAnsi" w:cstheme="minorHAnsi"/>
          <w:color w:val="000000"/>
          <w:lang w:val="x-none" w:eastAsia="x-none"/>
        </w:rPr>
        <w:t xml:space="preserve">Объем выбросов вредных веществ отходящих от источников загрязнения атмосферы на период </w:t>
      </w:r>
      <w:r w:rsidRPr="00BD23C6">
        <w:rPr>
          <w:rFonts w:asciiTheme="minorHAnsi" w:hAnsiTheme="minorHAnsi" w:cstheme="minorHAnsi"/>
          <w:color w:val="000000"/>
          <w:lang w:eastAsia="x-none"/>
        </w:rPr>
        <w:t>реконструкции</w:t>
      </w:r>
      <w:r w:rsidRPr="00BD23C6">
        <w:rPr>
          <w:rFonts w:asciiTheme="minorHAnsi" w:hAnsiTheme="minorHAnsi" w:cstheme="minorHAnsi"/>
          <w:color w:val="000000"/>
          <w:lang w:val="x-none" w:eastAsia="x-none"/>
        </w:rPr>
        <w:t xml:space="preserve"> составит:</w:t>
      </w:r>
    </w:p>
    <w:p w:rsidR="00C30D2A" w:rsidRPr="00BD23C6" w:rsidRDefault="00C30D2A" w:rsidP="00BD23C6">
      <w:pPr>
        <w:pStyle w:val="a3"/>
        <w:tabs>
          <w:tab w:val="left" w:pos="1134"/>
        </w:tabs>
        <w:spacing w:line="360" w:lineRule="auto"/>
        <w:ind w:firstLine="709"/>
        <w:jc w:val="both"/>
        <w:rPr>
          <w:rFonts w:asciiTheme="minorHAnsi" w:hAnsiTheme="minorHAnsi" w:cstheme="minorHAnsi"/>
          <w:b/>
          <w:color w:val="000000"/>
          <w:sz w:val="24"/>
          <w:szCs w:val="24"/>
          <w:lang w:val="ru-RU" w:eastAsia="ru-RU"/>
        </w:rPr>
      </w:pPr>
      <w:r w:rsidRPr="00BD23C6">
        <w:rPr>
          <w:rFonts w:asciiTheme="minorHAnsi" w:hAnsiTheme="minorHAnsi" w:cstheme="minorHAnsi"/>
          <w:b/>
          <w:color w:val="000000"/>
          <w:sz w:val="24"/>
          <w:szCs w:val="24"/>
          <w:lang w:val="ru-RU" w:eastAsia="ru-RU"/>
        </w:rPr>
        <w:t xml:space="preserve">- максимально разовый - </w:t>
      </w:r>
      <w:r w:rsidRPr="00BD23C6">
        <w:rPr>
          <w:rFonts w:asciiTheme="minorHAnsi" w:hAnsiTheme="minorHAnsi" w:cstheme="minorHAnsi"/>
          <w:b/>
          <w:color w:val="000000"/>
          <w:sz w:val="24"/>
          <w:szCs w:val="24"/>
        </w:rPr>
        <w:t>6.066734</w:t>
      </w:r>
      <w:r w:rsidRPr="00BD23C6">
        <w:rPr>
          <w:rFonts w:asciiTheme="minorHAnsi" w:hAnsiTheme="minorHAnsi" w:cstheme="minorHAnsi"/>
          <w:b/>
          <w:color w:val="000000"/>
          <w:sz w:val="24"/>
          <w:szCs w:val="24"/>
          <w:lang w:val="ru-RU" w:eastAsia="ru-RU"/>
        </w:rPr>
        <w:t xml:space="preserve"> г/</w:t>
      </w:r>
      <w:proofErr w:type="gramStart"/>
      <w:r w:rsidRPr="00BD23C6">
        <w:rPr>
          <w:rFonts w:asciiTheme="minorHAnsi" w:hAnsiTheme="minorHAnsi" w:cstheme="minorHAnsi"/>
          <w:b/>
          <w:color w:val="000000"/>
          <w:sz w:val="24"/>
          <w:szCs w:val="24"/>
          <w:lang w:val="ru-RU" w:eastAsia="ru-RU"/>
        </w:rPr>
        <w:t>с</w:t>
      </w:r>
      <w:proofErr w:type="gramEnd"/>
      <w:r w:rsidRPr="00BD23C6">
        <w:rPr>
          <w:rFonts w:asciiTheme="minorHAnsi" w:hAnsiTheme="minorHAnsi" w:cstheme="minorHAnsi"/>
          <w:b/>
          <w:color w:val="000000"/>
          <w:sz w:val="24"/>
          <w:szCs w:val="24"/>
          <w:lang w:val="ru-RU" w:eastAsia="ru-RU"/>
        </w:rPr>
        <w:t>.</w:t>
      </w:r>
    </w:p>
    <w:p w:rsidR="00C30D2A" w:rsidRPr="00BD23C6" w:rsidRDefault="00C30D2A" w:rsidP="00BD23C6">
      <w:pPr>
        <w:spacing w:line="360" w:lineRule="auto"/>
        <w:ind w:firstLine="709"/>
        <w:jc w:val="both"/>
        <w:rPr>
          <w:rFonts w:asciiTheme="minorHAnsi" w:hAnsiTheme="minorHAnsi" w:cstheme="minorHAnsi"/>
          <w:b/>
          <w:color w:val="000000"/>
          <w:lang w:eastAsia="x-none"/>
        </w:rPr>
      </w:pPr>
      <w:r w:rsidRPr="00BD23C6">
        <w:rPr>
          <w:rFonts w:asciiTheme="minorHAnsi" w:hAnsiTheme="minorHAnsi" w:cstheme="minorHAnsi"/>
          <w:b/>
          <w:color w:val="000000"/>
          <w:lang w:eastAsia="x-none"/>
        </w:rPr>
        <w:t xml:space="preserve">- </w:t>
      </w:r>
      <w:r w:rsidRPr="00BD23C6">
        <w:rPr>
          <w:rFonts w:asciiTheme="minorHAnsi" w:hAnsiTheme="minorHAnsi" w:cstheme="minorHAnsi"/>
          <w:b/>
          <w:color w:val="000000"/>
          <w:lang w:val="x-none" w:eastAsia="x-none"/>
        </w:rPr>
        <w:t>валовый выброс –</w:t>
      </w:r>
      <w:r w:rsidRPr="00BD23C6">
        <w:rPr>
          <w:rFonts w:asciiTheme="minorHAnsi" w:hAnsiTheme="minorHAnsi" w:cstheme="minorHAnsi"/>
          <w:b/>
          <w:color w:val="000000"/>
          <w:lang w:eastAsia="x-none"/>
        </w:rPr>
        <w:t xml:space="preserve"> 2.1696256  т/г</w:t>
      </w:r>
      <w:r w:rsidRPr="00BD23C6">
        <w:rPr>
          <w:rFonts w:asciiTheme="minorHAnsi" w:hAnsiTheme="minorHAnsi" w:cstheme="minorHAnsi"/>
          <w:b/>
          <w:color w:val="000000"/>
          <w:lang w:eastAsia="x-none"/>
        </w:rPr>
        <w:tab/>
        <w:t xml:space="preserve"> (без учета передвижных источников).</w:t>
      </w:r>
    </w:p>
    <w:p w:rsidR="00197A35" w:rsidRPr="00BD23C6" w:rsidRDefault="00197A35"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Организованными источника выбросов является битумный котел (№0001/003). При работе битумного котла 300 л в атмосферный воздух организованно поступают вредные вещества: азота диоксид, азота оксид, сера диоксид, углерод оксид, углерод (сажа). Источники загрязнения атмосферного воздуха - №0001/003. При нагреве битума и приготовлении асфальтобетона выделяются углеводороды – источник загрязнения №6003/0</w:t>
      </w:r>
      <w:r w:rsidRPr="00BD23C6">
        <w:rPr>
          <w:rFonts w:asciiTheme="minorHAnsi" w:hAnsiTheme="minorHAnsi" w:cstheme="minorHAnsi"/>
          <w:color w:val="000000"/>
          <w:lang w:val="kk-KZ"/>
        </w:rPr>
        <w:t>02</w:t>
      </w:r>
      <w:r w:rsidRPr="00BD23C6">
        <w:rPr>
          <w:rFonts w:asciiTheme="minorHAnsi" w:hAnsiTheme="minorHAnsi" w:cstheme="minorHAnsi"/>
          <w:color w:val="000000"/>
        </w:rPr>
        <w:t>.</w:t>
      </w:r>
    </w:p>
    <w:p w:rsidR="00197A35" w:rsidRPr="00BD23C6" w:rsidRDefault="00197A35" w:rsidP="00BD23C6">
      <w:pPr>
        <w:tabs>
          <w:tab w:val="left" w:pos="284"/>
        </w:tabs>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 xml:space="preserve">Источниками неорганизованных выбросов при строительстве являются </w:t>
      </w:r>
      <w:r w:rsidRPr="00BD23C6">
        <w:rPr>
          <w:rFonts w:asciiTheme="minorHAnsi" w:hAnsiTheme="minorHAnsi" w:cstheme="minorHAnsi"/>
          <w:color w:val="000000"/>
          <w:lang w:val="kk-KZ"/>
        </w:rPr>
        <w:t>р</w:t>
      </w:r>
      <w:r w:rsidRPr="00BD23C6">
        <w:rPr>
          <w:rFonts w:asciiTheme="minorHAnsi" w:hAnsiTheme="minorHAnsi" w:cstheme="minorHAnsi"/>
          <w:color w:val="000000"/>
        </w:rPr>
        <w:t>а</w:t>
      </w:r>
      <w:r w:rsidRPr="00BD23C6">
        <w:rPr>
          <w:rFonts w:asciiTheme="minorHAnsi" w:hAnsiTheme="minorHAnsi" w:cstheme="minorHAnsi"/>
          <w:color w:val="000000"/>
          <w:lang w:val="kk-KZ"/>
        </w:rPr>
        <w:t>зработка</w:t>
      </w:r>
      <w:r w:rsidRPr="00BD23C6">
        <w:rPr>
          <w:rFonts w:asciiTheme="minorHAnsi" w:hAnsiTheme="minorHAnsi" w:cstheme="minorHAnsi"/>
          <w:color w:val="000000"/>
        </w:rPr>
        <w:t xml:space="preserve"> грунта </w:t>
      </w:r>
      <w:r w:rsidRPr="00BD23C6">
        <w:rPr>
          <w:rFonts w:asciiTheme="minorHAnsi" w:hAnsiTheme="minorHAnsi" w:cstheme="minorHAnsi"/>
          <w:color w:val="000000"/>
          <w:lang w:val="kk-KZ"/>
        </w:rPr>
        <w:t xml:space="preserve">в отвал </w:t>
      </w:r>
      <w:r w:rsidRPr="00BD23C6">
        <w:rPr>
          <w:rFonts w:asciiTheme="minorHAnsi" w:hAnsiTheme="minorHAnsi" w:cstheme="minorHAnsi"/>
          <w:color w:val="000000"/>
        </w:rPr>
        <w:t>экскаваторами (№6001/005), обратная засыпка грунта бульдозерами (№6001/006), разгрузка щебня (№6001/002), разгрузка песка (№6001/003). Выемочно-погрузочные, погрузочно-разгрузочные работы сопровождаются выделением пыли неорганической с содержанием кремния. Пересыпка мусора строительного также сопровождается выделением пыли (№6001/003)</w:t>
      </w:r>
    </w:p>
    <w:p w:rsidR="00197A35" w:rsidRPr="00BD23C6" w:rsidRDefault="00197A35"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lastRenderedPageBreak/>
        <w:t>Для выполнения сварочных работ предусмотрены: сварочные аппараты с применением электродов типа Э42 (№6001/</w:t>
      </w:r>
      <w:r w:rsidRPr="00BD23C6">
        <w:rPr>
          <w:rFonts w:asciiTheme="minorHAnsi" w:hAnsiTheme="minorHAnsi" w:cstheme="minorHAnsi"/>
          <w:color w:val="000000"/>
          <w:lang w:val="kk-KZ"/>
        </w:rPr>
        <w:t>007</w:t>
      </w:r>
      <w:r w:rsidRPr="00BD23C6">
        <w:rPr>
          <w:rFonts w:asciiTheme="minorHAnsi" w:hAnsiTheme="minorHAnsi" w:cstheme="minorHAnsi"/>
          <w:color w:val="000000"/>
        </w:rPr>
        <w:t xml:space="preserve">), </w:t>
      </w:r>
      <w:r w:rsidRPr="00BD23C6">
        <w:rPr>
          <w:rFonts w:asciiTheme="minorHAnsi" w:hAnsiTheme="minorHAnsi" w:cstheme="minorHAnsi"/>
          <w:color w:val="000000"/>
          <w:lang w:val="kk-KZ"/>
        </w:rPr>
        <w:t xml:space="preserve">Также используется аппарат для газовой сварки и резки </w:t>
      </w:r>
      <w:r w:rsidRPr="00BD23C6">
        <w:rPr>
          <w:rFonts w:asciiTheme="minorHAnsi" w:hAnsiTheme="minorHAnsi" w:cstheme="minorHAnsi"/>
          <w:color w:val="000000"/>
        </w:rPr>
        <w:t>- источник загрязнения №6001/0</w:t>
      </w:r>
      <w:r w:rsidRPr="00BD23C6">
        <w:rPr>
          <w:rFonts w:asciiTheme="minorHAnsi" w:hAnsiTheme="minorHAnsi" w:cstheme="minorHAnsi"/>
          <w:color w:val="000000"/>
          <w:lang w:val="kk-KZ"/>
        </w:rPr>
        <w:t>08.</w:t>
      </w:r>
      <w:r w:rsidRPr="00BD23C6">
        <w:rPr>
          <w:rFonts w:asciiTheme="minorHAnsi" w:hAnsiTheme="minorHAnsi" w:cstheme="minorHAnsi"/>
          <w:color w:val="000000"/>
        </w:rPr>
        <w:t xml:space="preserve"> Осуществляется работа молотков отбойных (№6002/006), Перфоратора электрического (№6002/005), Машины шлифовальной(№6002/004).</w:t>
      </w:r>
    </w:p>
    <w:p w:rsidR="00197A35" w:rsidRPr="00BD23C6" w:rsidRDefault="00197A35"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Покрасочные работы осуществляются такими материалами, как грунтовка ГФ-021, ХВ-124 (источник загрязнения  №6001/0</w:t>
      </w:r>
      <w:r w:rsidRPr="00BD23C6">
        <w:rPr>
          <w:rFonts w:asciiTheme="minorHAnsi" w:hAnsiTheme="minorHAnsi" w:cstheme="minorHAnsi"/>
          <w:color w:val="000000"/>
          <w:lang w:val="kk-KZ"/>
        </w:rPr>
        <w:t>09-010</w:t>
      </w:r>
      <w:r w:rsidRPr="00BD23C6">
        <w:rPr>
          <w:rFonts w:asciiTheme="minorHAnsi" w:hAnsiTheme="minorHAnsi" w:cstheme="minorHAnsi"/>
          <w:color w:val="000000"/>
        </w:rPr>
        <w:t xml:space="preserve">). </w:t>
      </w:r>
    </w:p>
    <w:p w:rsidR="00197A35" w:rsidRPr="00BD23C6" w:rsidRDefault="00197A35"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Размещение зданий и сооружений с источниками выбросов загрязняющих веществ в атмосферу на период реконструкции, дано на карте-схеме предприятия в приложении 3.</w:t>
      </w:r>
    </w:p>
    <w:p w:rsidR="00197A35" w:rsidRPr="00BD23C6" w:rsidRDefault="00197A35"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Условия работы и технологические процессы, применяемые при реконструкции объекта, не допускают возможности залповых и аварийных выбросов.</w:t>
      </w:r>
    </w:p>
    <w:p w:rsidR="00197A35" w:rsidRPr="00BD23C6" w:rsidRDefault="00197A35" w:rsidP="00BD23C6">
      <w:pPr>
        <w:pStyle w:val="2"/>
        <w:spacing w:after="0"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На период реконструкции, образуются следующие отходы: смешанные коммунальные отходы, строител</w:t>
      </w:r>
      <w:r w:rsidRPr="00BD23C6">
        <w:rPr>
          <w:rFonts w:asciiTheme="minorHAnsi" w:hAnsiTheme="minorHAnsi" w:cstheme="minorHAnsi"/>
          <w:color w:val="000000"/>
        </w:rPr>
        <w:t>ь</w:t>
      </w:r>
      <w:r w:rsidRPr="00BD23C6">
        <w:rPr>
          <w:rFonts w:asciiTheme="minorHAnsi" w:hAnsiTheme="minorHAnsi" w:cstheme="minorHAnsi"/>
          <w:color w:val="000000"/>
        </w:rPr>
        <w:t xml:space="preserve">ный мусор, лакокрасочные отходы, огарки сварочных электродов, промасленная ветошь. Твердо-бытовые отходы будут складироваться в металлический контейнер временного хранения, установленный на </w:t>
      </w:r>
      <w:proofErr w:type="gramStart"/>
      <w:r w:rsidRPr="00BD23C6">
        <w:rPr>
          <w:rFonts w:asciiTheme="minorHAnsi" w:hAnsiTheme="minorHAnsi" w:cstheme="minorHAnsi"/>
          <w:color w:val="000000"/>
        </w:rPr>
        <w:t>асфальтобетонном</w:t>
      </w:r>
      <w:proofErr w:type="gramEnd"/>
      <w:r w:rsidRPr="00BD23C6">
        <w:rPr>
          <w:rFonts w:asciiTheme="minorHAnsi" w:hAnsiTheme="minorHAnsi" w:cstheme="minorHAnsi"/>
          <w:color w:val="000000"/>
        </w:rPr>
        <w:t xml:space="preserve"> покрытие. Вывоз отходов осуществляется по договору со </w:t>
      </w:r>
      <w:proofErr w:type="spellStart"/>
      <w:r w:rsidRPr="00BD23C6">
        <w:rPr>
          <w:rFonts w:asciiTheme="minorHAnsi" w:hAnsiTheme="minorHAnsi" w:cstheme="minorHAnsi"/>
          <w:color w:val="000000"/>
        </w:rPr>
        <w:t>спец</w:t>
      </w:r>
      <w:proofErr w:type="gramStart"/>
      <w:r w:rsidRPr="00BD23C6">
        <w:rPr>
          <w:rFonts w:asciiTheme="minorHAnsi" w:hAnsiTheme="minorHAnsi" w:cstheme="minorHAnsi"/>
          <w:color w:val="000000"/>
        </w:rPr>
        <w:t>.о</w:t>
      </w:r>
      <w:proofErr w:type="gramEnd"/>
      <w:r w:rsidRPr="00BD23C6">
        <w:rPr>
          <w:rFonts w:asciiTheme="minorHAnsi" w:hAnsiTheme="minorHAnsi" w:cstheme="minorHAnsi"/>
          <w:color w:val="000000"/>
        </w:rPr>
        <w:t>рганизацией</w:t>
      </w:r>
      <w:proofErr w:type="spellEnd"/>
      <w:r w:rsidRPr="00BD23C6">
        <w:rPr>
          <w:rFonts w:asciiTheme="minorHAnsi" w:hAnsiTheme="minorHAnsi" w:cstheme="minorHAnsi"/>
          <w:color w:val="000000"/>
        </w:rPr>
        <w:t>. В соответствии с Правилами санитарного содержания территорий населенных мест № 3.01.007.97*п.2.2 рекомендуемый срок хранения ТБО в холодный период года не более 3-х суток, в теплое время года - ежедневный вывоз.</w:t>
      </w:r>
    </w:p>
    <w:p w:rsidR="00197A35" w:rsidRPr="00BD23C6" w:rsidRDefault="00197A35" w:rsidP="00BD23C6">
      <w:pPr>
        <w:pStyle w:val="2"/>
        <w:spacing w:after="0" w:line="360" w:lineRule="auto"/>
        <w:ind w:firstLine="709"/>
        <w:jc w:val="both"/>
        <w:rPr>
          <w:rFonts w:asciiTheme="minorHAnsi" w:hAnsiTheme="minorHAnsi" w:cstheme="minorHAnsi"/>
        </w:rPr>
      </w:pPr>
      <w:r w:rsidRPr="00BD23C6">
        <w:rPr>
          <w:rFonts w:asciiTheme="minorHAnsi" w:hAnsiTheme="minorHAnsi" w:cstheme="minorHAnsi"/>
        </w:rPr>
        <w:t>Неопасные – Т</w:t>
      </w:r>
      <w:r w:rsidRPr="00BD23C6">
        <w:rPr>
          <w:rFonts w:asciiTheme="minorHAnsi" w:hAnsiTheme="minorHAnsi" w:cstheme="minorHAnsi"/>
        </w:rPr>
        <w:t>БО (20 03 01)  – 4</w:t>
      </w:r>
      <w:r w:rsidRPr="00BD23C6">
        <w:rPr>
          <w:rFonts w:asciiTheme="minorHAnsi" w:hAnsiTheme="minorHAnsi" w:cstheme="minorHAnsi"/>
        </w:rPr>
        <w:t>,5 т, образуются в непосредственной сфере деятельности персонала предприятия. Огарки сварочн</w:t>
      </w:r>
      <w:r w:rsidRPr="00BD23C6">
        <w:rPr>
          <w:rFonts w:asciiTheme="minorHAnsi" w:hAnsiTheme="minorHAnsi" w:cstheme="minorHAnsi"/>
        </w:rPr>
        <w:t>ых электродов (12 01 13) – 0,000</w:t>
      </w:r>
      <w:r w:rsidRPr="00BD23C6">
        <w:rPr>
          <w:rFonts w:asciiTheme="minorHAnsi" w:hAnsiTheme="minorHAnsi" w:cstheme="minorHAnsi"/>
        </w:rPr>
        <w:t>75 т, образуется в процессе сварочных работ. Строительный мусор (17 01 07) – 50 тонн на период реконструкции, образуется в результате демонтажа.</w:t>
      </w:r>
    </w:p>
    <w:p w:rsidR="00197A35" w:rsidRPr="00BD23C6" w:rsidRDefault="00197A35" w:rsidP="00BD23C6">
      <w:pPr>
        <w:pStyle w:val="2"/>
        <w:spacing w:after="0" w:line="360" w:lineRule="auto"/>
        <w:ind w:firstLine="709"/>
        <w:jc w:val="both"/>
        <w:rPr>
          <w:rFonts w:asciiTheme="minorHAnsi" w:hAnsiTheme="minorHAnsi" w:cstheme="minorHAnsi"/>
        </w:rPr>
      </w:pPr>
      <w:r w:rsidRPr="00BD23C6">
        <w:rPr>
          <w:rFonts w:asciiTheme="minorHAnsi" w:hAnsiTheme="minorHAnsi" w:cstheme="minorHAnsi"/>
        </w:rPr>
        <w:t xml:space="preserve">Опасные – Жестяные банки </w:t>
      </w:r>
      <w:proofErr w:type="gramStart"/>
      <w:r w:rsidRPr="00BD23C6">
        <w:rPr>
          <w:rFonts w:asciiTheme="minorHAnsi" w:hAnsiTheme="minorHAnsi" w:cstheme="minorHAnsi"/>
        </w:rPr>
        <w:t>и</w:t>
      </w:r>
      <w:r w:rsidRPr="00BD23C6">
        <w:rPr>
          <w:rFonts w:asciiTheme="minorHAnsi" w:hAnsiTheme="minorHAnsi" w:cstheme="minorHAnsi"/>
        </w:rPr>
        <w:t>з</w:t>
      </w:r>
      <w:proofErr w:type="gramEnd"/>
      <w:r w:rsidRPr="00BD23C6">
        <w:rPr>
          <w:rFonts w:asciiTheme="minorHAnsi" w:hAnsiTheme="minorHAnsi" w:cstheme="minorHAnsi"/>
        </w:rPr>
        <w:t xml:space="preserve"> </w:t>
      </w:r>
      <w:proofErr w:type="gramStart"/>
      <w:r w:rsidRPr="00BD23C6">
        <w:rPr>
          <w:rFonts w:asciiTheme="minorHAnsi" w:hAnsiTheme="minorHAnsi" w:cstheme="minorHAnsi"/>
        </w:rPr>
        <w:t>под</w:t>
      </w:r>
      <w:proofErr w:type="gramEnd"/>
      <w:r w:rsidRPr="00BD23C6">
        <w:rPr>
          <w:rFonts w:asciiTheme="minorHAnsi" w:hAnsiTheme="minorHAnsi" w:cstheme="minorHAnsi"/>
        </w:rPr>
        <w:t xml:space="preserve"> краски (15 01 10*) – 0,037</w:t>
      </w:r>
      <w:r w:rsidRPr="00BD23C6">
        <w:rPr>
          <w:rFonts w:asciiTheme="minorHAnsi" w:hAnsiTheme="minorHAnsi" w:cstheme="minorHAnsi"/>
        </w:rPr>
        <w:t xml:space="preserve"> т, образуется в результате покрасочных работ. Промасленная ветошь (15 02 02*) -0,</w:t>
      </w:r>
      <w:r w:rsidRPr="00BD23C6">
        <w:rPr>
          <w:rFonts w:asciiTheme="minorHAnsi" w:hAnsiTheme="minorHAnsi" w:cstheme="minorHAnsi"/>
        </w:rPr>
        <w:t>248</w:t>
      </w:r>
      <w:r w:rsidRPr="00BD23C6">
        <w:rPr>
          <w:rFonts w:asciiTheme="minorHAnsi" w:hAnsiTheme="minorHAnsi" w:cstheme="minorHAnsi"/>
        </w:rPr>
        <w:t xml:space="preserve"> т, образуется в результате использования чистой ветоши для протирки деталей оборудования, механизмов и транспортных средств от масел и смазок.</w:t>
      </w:r>
    </w:p>
    <w:p w:rsidR="00197A35" w:rsidRPr="00BD23C6" w:rsidRDefault="00197A35" w:rsidP="00BD23C6">
      <w:pPr>
        <w:pStyle w:val="2"/>
        <w:spacing w:after="0"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На период эксплуатации образуются следующие отходы: Неопасные - ТБО(20 03 01) – 11,31 т, образуются в непосредственной сфере деятельности персонала предприятия. Смет с тер</w:t>
      </w:r>
      <w:r w:rsidRPr="00BD23C6">
        <w:rPr>
          <w:rFonts w:asciiTheme="minorHAnsi" w:hAnsiTheme="minorHAnsi" w:cstheme="minorHAnsi"/>
          <w:color w:val="000000"/>
        </w:rPr>
        <w:t>ритории (20 03 03) – 5,17</w:t>
      </w:r>
      <w:r w:rsidRPr="00BD23C6">
        <w:rPr>
          <w:rFonts w:asciiTheme="minorHAnsi" w:hAnsiTheme="minorHAnsi" w:cstheme="minorHAnsi"/>
          <w:color w:val="000000"/>
        </w:rPr>
        <w:t xml:space="preserve"> т, образуется в процессе уборки прилегающей территории здания. Отработанные светодиодные лампы (20 01 36) – 0,03 т, образуются в результате утра</w:t>
      </w:r>
      <w:r w:rsidRPr="00BD23C6">
        <w:rPr>
          <w:rFonts w:asciiTheme="minorHAnsi" w:hAnsiTheme="minorHAnsi" w:cstheme="minorHAnsi"/>
          <w:color w:val="000000"/>
        </w:rPr>
        <w:t>ты потребительских свойств ламп</w:t>
      </w:r>
    </w:p>
    <w:p w:rsidR="00197A35" w:rsidRPr="00BD23C6" w:rsidRDefault="00197A35" w:rsidP="00BD23C6">
      <w:pPr>
        <w:pStyle w:val="2"/>
        <w:spacing w:after="0"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lastRenderedPageBreak/>
        <w:t xml:space="preserve">На территории объекта будут установлены контейнеры объемом 0,75 м3,  вмещающие в себя 0,1875 тонн ТБО, вывоз контейнеров будет </w:t>
      </w:r>
      <w:proofErr w:type="spellStart"/>
      <w:r w:rsidRPr="00BD23C6">
        <w:rPr>
          <w:rFonts w:asciiTheme="minorHAnsi" w:hAnsiTheme="minorHAnsi" w:cstheme="minorHAnsi"/>
          <w:color w:val="000000"/>
        </w:rPr>
        <w:t>осущетвлятся</w:t>
      </w:r>
      <w:proofErr w:type="spellEnd"/>
      <w:r w:rsidRPr="00BD23C6">
        <w:rPr>
          <w:rFonts w:asciiTheme="minorHAnsi" w:hAnsiTheme="minorHAnsi" w:cstheme="minorHAnsi"/>
          <w:color w:val="000000"/>
        </w:rPr>
        <w:t xml:space="preserve"> ежедневно.</w:t>
      </w:r>
    </w:p>
    <w:p w:rsidR="0010463F" w:rsidRPr="00BD23C6" w:rsidRDefault="0010463F" w:rsidP="00BD23C6">
      <w:pPr>
        <w:pStyle w:val="2"/>
        <w:widowControl w:val="0"/>
        <w:spacing w:after="0"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В целом, строительство объекта не относится к категории опасных экологических видов деятельности. Строгое соблюдение природоохранных мероприятий предусмотренных данным проектом позволяет максимально снизить негативные по</w:t>
      </w:r>
      <w:r w:rsidRPr="00BD23C6">
        <w:rPr>
          <w:rFonts w:asciiTheme="minorHAnsi" w:hAnsiTheme="minorHAnsi" w:cstheme="minorHAnsi"/>
          <w:color w:val="000000"/>
        </w:rPr>
        <w:t>следствия для окружающей среды.</w:t>
      </w:r>
    </w:p>
    <w:p w:rsidR="00197A35" w:rsidRPr="00BD23C6" w:rsidRDefault="0010463F" w:rsidP="00BD23C6">
      <w:pPr>
        <w:pStyle w:val="2"/>
        <w:widowControl w:val="0"/>
        <w:spacing w:after="0"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Руководство предприятия несет ответственность по предотвращению аварийных ситуаций на проектируемом объекте, и обязано обеспечить полную безопасность намечаемой деятельности, взаимодействуя с органами надзора и инспекциями, отвечающими за экологическую безопасность и здоровье людей, работающих на объектах, соблюдать все нормативные требования Республики Казахстан к инженерно-экологической безопасности ведения работ на всех этапах намечаемой деятельности.</w:t>
      </w:r>
    </w:p>
    <w:p w:rsidR="0010463F" w:rsidRPr="00BD23C6" w:rsidRDefault="0010463F"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Реализация данного проекта необходима с целью улучшения социальных условий насел</w:t>
      </w:r>
      <w:r w:rsidRPr="00BD23C6">
        <w:rPr>
          <w:rFonts w:asciiTheme="minorHAnsi" w:hAnsiTheme="minorHAnsi" w:cstheme="minorHAnsi"/>
          <w:color w:val="000000"/>
        </w:rPr>
        <w:t>е</w:t>
      </w:r>
      <w:r w:rsidRPr="00BD23C6">
        <w:rPr>
          <w:rFonts w:asciiTheme="minorHAnsi" w:hAnsiTheme="minorHAnsi" w:cstheme="minorHAnsi"/>
          <w:color w:val="000000"/>
        </w:rPr>
        <w:t xml:space="preserve">ния. </w:t>
      </w:r>
    </w:p>
    <w:p w:rsidR="0010463F" w:rsidRPr="00BD23C6" w:rsidRDefault="0010463F" w:rsidP="00BD23C6">
      <w:pPr>
        <w:spacing w:line="360" w:lineRule="auto"/>
        <w:ind w:firstLine="709"/>
        <w:jc w:val="both"/>
        <w:rPr>
          <w:rFonts w:asciiTheme="minorHAnsi" w:hAnsiTheme="minorHAnsi" w:cstheme="minorHAnsi"/>
          <w:color w:val="000000"/>
        </w:rPr>
      </w:pPr>
      <w:proofErr w:type="gramStart"/>
      <w:r w:rsidRPr="00BD23C6">
        <w:rPr>
          <w:rFonts w:asciiTheme="minorHAnsi" w:hAnsiTheme="minorHAnsi" w:cstheme="minorHAnsi"/>
          <w:color w:val="000000"/>
        </w:rPr>
        <w:t>Планируемые к реализации в рамках настоящего проекта мероприятия не предусматривают организацию или развитие производства какого-либо товара, а также не предп</w:t>
      </w:r>
      <w:r w:rsidRPr="00BD23C6">
        <w:rPr>
          <w:rFonts w:asciiTheme="minorHAnsi" w:hAnsiTheme="minorHAnsi" w:cstheme="minorHAnsi"/>
          <w:color w:val="000000"/>
        </w:rPr>
        <w:t>о</w:t>
      </w:r>
      <w:r w:rsidRPr="00BD23C6">
        <w:rPr>
          <w:rFonts w:asciiTheme="minorHAnsi" w:hAnsiTheme="minorHAnsi" w:cstheme="minorHAnsi"/>
          <w:color w:val="000000"/>
        </w:rPr>
        <w:t>лагает предоставление услуг, влияющих на размеры валового внутреннего продукта страны, из чего следует, что в случае реализации настоящего прое</w:t>
      </w:r>
      <w:r w:rsidRPr="00BD23C6">
        <w:rPr>
          <w:rFonts w:asciiTheme="minorHAnsi" w:hAnsiTheme="minorHAnsi" w:cstheme="minorHAnsi"/>
          <w:color w:val="000000"/>
        </w:rPr>
        <w:t>к</w:t>
      </w:r>
      <w:r w:rsidRPr="00BD23C6">
        <w:rPr>
          <w:rFonts w:asciiTheme="minorHAnsi" w:hAnsiTheme="minorHAnsi" w:cstheme="minorHAnsi"/>
          <w:color w:val="000000"/>
        </w:rPr>
        <w:t xml:space="preserve">та, а также при его </w:t>
      </w:r>
      <w:proofErr w:type="spellStart"/>
      <w:r w:rsidRPr="00BD23C6">
        <w:rPr>
          <w:rFonts w:asciiTheme="minorHAnsi" w:hAnsiTheme="minorHAnsi" w:cstheme="minorHAnsi"/>
          <w:color w:val="000000"/>
        </w:rPr>
        <w:t>нереализации</w:t>
      </w:r>
      <w:proofErr w:type="spellEnd"/>
      <w:r w:rsidRPr="00BD23C6">
        <w:rPr>
          <w:rFonts w:asciiTheme="minorHAnsi" w:hAnsiTheme="minorHAnsi" w:cstheme="minorHAnsi"/>
          <w:color w:val="000000"/>
        </w:rPr>
        <w:t>, экономическая ситуация или экономическое положение в стране не изм</w:t>
      </w:r>
      <w:r w:rsidRPr="00BD23C6">
        <w:rPr>
          <w:rFonts w:asciiTheme="minorHAnsi" w:hAnsiTheme="minorHAnsi" w:cstheme="minorHAnsi"/>
          <w:color w:val="000000"/>
        </w:rPr>
        <w:t>е</w:t>
      </w:r>
      <w:r w:rsidRPr="00BD23C6">
        <w:rPr>
          <w:rFonts w:asciiTheme="minorHAnsi" w:hAnsiTheme="minorHAnsi" w:cstheme="minorHAnsi"/>
          <w:color w:val="000000"/>
        </w:rPr>
        <w:t>нится.</w:t>
      </w:r>
      <w:proofErr w:type="gramEnd"/>
      <w:r w:rsidRPr="00BD23C6">
        <w:rPr>
          <w:rFonts w:asciiTheme="minorHAnsi" w:hAnsiTheme="minorHAnsi" w:cstheme="minorHAnsi"/>
          <w:color w:val="000000"/>
        </w:rPr>
        <w:t xml:space="preserve"> При выполнении требований нормативных документов по охране окружающей среды ожидаемое возде</w:t>
      </w:r>
      <w:r w:rsidRPr="00BD23C6">
        <w:rPr>
          <w:rFonts w:asciiTheme="minorHAnsi" w:hAnsiTheme="minorHAnsi" w:cstheme="minorHAnsi"/>
          <w:color w:val="000000"/>
        </w:rPr>
        <w:t>й</w:t>
      </w:r>
      <w:r w:rsidRPr="00BD23C6">
        <w:rPr>
          <w:rFonts w:asciiTheme="minorHAnsi" w:hAnsiTheme="minorHAnsi" w:cstheme="minorHAnsi"/>
          <w:color w:val="000000"/>
        </w:rPr>
        <w:t>ствие на компоненты окружающей среды в период строительства проектируемого объекта незначительные и временные в допустимых пред</w:t>
      </w:r>
      <w:r w:rsidRPr="00BD23C6">
        <w:rPr>
          <w:rFonts w:asciiTheme="minorHAnsi" w:hAnsiTheme="minorHAnsi" w:cstheme="minorHAnsi"/>
          <w:color w:val="000000"/>
        </w:rPr>
        <w:t>е</w:t>
      </w:r>
      <w:r w:rsidRPr="00BD23C6">
        <w:rPr>
          <w:rFonts w:asciiTheme="minorHAnsi" w:hAnsiTheme="minorHAnsi" w:cstheme="minorHAnsi"/>
          <w:color w:val="000000"/>
        </w:rPr>
        <w:t>лах.</w:t>
      </w:r>
    </w:p>
    <w:p w:rsidR="0010463F" w:rsidRPr="00BD23C6" w:rsidRDefault="0010463F"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Незначительные изменения в почвенно-растительном покрове в последующем восстана</w:t>
      </w:r>
      <w:r w:rsidRPr="00BD23C6">
        <w:rPr>
          <w:rFonts w:asciiTheme="minorHAnsi" w:hAnsiTheme="minorHAnsi" w:cstheme="minorHAnsi"/>
          <w:color w:val="000000"/>
        </w:rPr>
        <w:t>в</w:t>
      </w:r>
      <w:r w:rsidRPr="00BD23C6">
        <w:rPr>
          <w:rFonts w:asciiTheme="minorHAnsi" w:hAnsiTheme="minorHAnsi" w:cstheme="minorHAnsi"/>
          <w:color w:val="000000"/>
        </w:rPr>
        <w:t>ливаются. Намечаемые строительные работы не окажут влияния на условия жизни и здоровье нас</w:t>
      </w:r>
      <w:r w:rsidRPr="00BD23C6">
        <w:rPr>
          <w:rFonts w:asciiTheme="minorHAnsi" w:hAnsiTheme="minorHAnsi" w:cstheme="minorHAnsi"/>
          <w:color w:val="000000"/>
        </w:rPr>
        <w:t>е</w:t>
      </w:r>
      <w:r w:rsidRPr="00BD23C6">
        <w:rPr>
          <w:rFonts w:asciiTheme="minorHAnsi" w:hAnsiTheme="minorHAnsi" w:cstheme="minorHAnsi"/>
          <w:color w:val="000000"/>
        </w:rPr>
        <w:t>ления.</w:t>
      </w:r>
    </w:p>
    <w:p w:rsidR="0010463F" w:rsidRPr="00BD23C6" w:rsidRDefault="0010463F" w:rsidP="00BD23C6">
      <w:pPr>
        <w:pStyle w:val="1"/>
        <w:ind w:right="46" w:firstLine="709"/>
        <w:rPr>
          <w:rFonts w:asciiTheme="minorHAnsi" w:hAnsiTheme="minorHAnsi" w:cstheme="minorHAnsi"/>
          <w:color w:val="000000"/>
          <w:sz w:val="20"/>
        </w:rPr>
      </w:pPr>
      <w:r w:rsidRPr="00BD23C6">
        <w:rPr>
          <w:rFonts w:asciiTheme="minorHAnsi" w:hAnsiTheme="minorHAnsi" w:cstheme="minorHAnsi"/>
          <w:color w:val="000000"/>
          <w:sz w:val="20"/>
        </w:rPr>
        <w:t xml:space="preserve">Нормативы допустимых выбросов загрязняющих веществ в атмосферу </w:t>
      </w:r>
    </w:p>
    <w:p w:rsidR="0010463F" w:rsidRPr="00BD23C6" w:rsidRDefault="0010463F" w:rsidP="00BD23C6">
      <w:pPr>
        <w:pStyle w:val="1"/>
        <w:ind w:right="46" w:firstLine="709"/>
        <w:rPr>
          <w:rFonts w:asciiTheme="minorHAnsi" w:hAnsiTheme="minorHAnsi" w:cstheme="minorHAnsi"/>
          <w:color w:val="000000"/>
          <w:sz w:val="20"/>
          <w:szCs w:val="32"/>
        </w:rPr>
      </w:pPr>
      <w:r w:rsidRPr="00BD23C6">
        <w:rPr>
          <w:rFonts w:asciiTheme="minorHAnsi" w:hAnsiTheme="minorHAnsi" w:cstheme="minorHAnsi"/>
          <w:color w:val="000000"/>
          <w:sz w:val="20"/>
          <w:szCs w:val="32"/>
        </w:rPr>
        <w:t xml:space="preserve">для реконструкции (модернизации) железнодорожного вокзала Жалтыр, </w:t>
      </w:r>
    </w:p>
    <w:p w:rsidR="0010463F" w:rsidRPr="00BD23C6" w:rsidRDefault="0010463F" w:rsidP="00BD23C6">
      <w:pPr>
        <w:pStyle w:val="1"/>
        <w:ind w:right="46" w:firstLine="709"/>
        <w:rPr>
          <w:rFonts w:asciiTheme="minorHAnsi" w:hAnsiTheme="minorHAnsi" w:cstheme="minorHAnsi"/>
          <w:color w:val="000000"/>
          <w:sz w:val="20"/>
        </w:rPr>
      </w:pPr>
      <w:proofErr w:type="spellStart"/>
      <w:r w:rsidRPr="00BD23C6">
        <w:rPr>
          <w:rFonts w:asciiTheme="minorHAnsi" w:hAnsiTheme="minorHAnsi" w:cstheme="minorHAnsi"/>
          <w:color w:val="000000"/>
          <w:sz w:val="20"/>
          <w:szCs w:val="32"/>
        </w:rPr>
        <w:t>Акмолинская</w:t>
      </w:r>
      <w:proofErr w:type="spellEnd"/>
      <w:r w:rsidRPr="00BD23C6">
        <w:rPr>
          <w:rFonts w:asciiTheme="minorHAnsi" w:hAnsiTheme="minorHAnsi" w:cstheme="minorHAnsi"/>
          <w:color w:val="000000"/>
          <w:sz w:val="20"/>
          <w:szCs w:val="32"/>
        </w:rPr>
        <w:t xml:space="preserve"> область, Астраханский район, </w:t>
      </w:r>
      <w:proofErr w:type="spellStart"/>
      <w:r w:rsidRPr="00BD23C6">
        <w:rPr>
          <w:rFonts w:asciiTheme="minorHAnsi" w:hAnsiTheme="minorHAnsi" w:cstheme="minorHAnsi"/>
          <w:color w:val="000000"/>
          <w:sz w:val="20"/>
          <w:szCs w:val="32"/>
        </w:rPr>
        <w:t>Жалтырский</w:t>
      </w:r>
      <w:proofErr w:type="spellEnd"/>
      <w:r w:rsidRPr="00BD23C6">
        <w:rPr>
          <w:rFonts w:asciiTheme="minorHAnsi" w:hAnsiTheme="minorHAnsi" w:cstheme="minorHAnsi"/>
          <w:color w:val="000000"/>
          <w:sz w:val="20"/>
          <w:szCs w:val="32"/>
        </w:rPr>
        <w:t xml:space="preserve"> </w:t>
      </w:r>
      <w:proofErr w:type="spellStart"/>
      <w:r w:rsidRPr="00BD23C6">
        <w:rPr>
          <w:rFonts w:asciiTheme="minorHAnsi" w:hAnsiTheme="minorHAnsi" w:cstheme="minorHAnsi"/>
          <w:color w:val="000000"/>
          <w:sz w:val="20"/>
          <w:szCs w:val="32"/>
        </w:rPr>
        <w:t>с.о</w:t>
      </w:r>
      <w:proofErr w:type="spellEnd"/>
      <w:r w:rsidRPr="00BD23C6">
        <w:rPr>
          <w:rFonts w:asciiTheme="minorHAnsi" w:hAnsiTheme="minorHAnsi" w:cstheme="minorHAnsi"/>
          <w:color w:val="000000"/>
          <w:sz w:val="20"/>
          <w:szCs w:val="32"/>
        </w:rPr>
        <w:t xml:space="preserve">., </w:t>
      </w:r>
      <w:proofErr w:type="spellStart"/>
      <w:r w:rsidRPr="00BD23C6">
        <w:rPr>
          <w:rFonts w:asciiTheme="minorHAnsi" w:hAnsiTheme="minorHAnsi" w:cstheme="minorHAnsi"/>
          <w:color w:val="000000"/>
          <w:sz w:val="20"/>
          <w:szCs w:val="32"/>
        </w:rPr>
        <w:t>с</w:t>
      </w:r>
      <w:proofErr w:type="gramStart"/>
      <w:r w:rsidRPr="00BD23C6">
        <w:rPr>
          <w:rFonts w:asciiTheme="minorHAnsi" w:hAnsiTheme="minorHAnsi" w:cstheme="minorHAnsi"/>
          <w:color w:val="000000"/>
          <w:sz w:val="20"/>
          <w:szCs w:val="32"/>
        </w:rPr>
        <w:t>.Ж</w:t>
      </w:r>
      <w:proofErr w:type="gramEnd"/>
      <w:r w:rsidRPr="00BD23C6">
        <w:rPr>
          <w:rFonts w:asciiTheme="minorHAnsi" w:hAnsiTheme="minorHAnsi" w:cstheme="minorHAnsi"/>
          <w:color w:val="000000"/>
          <w:sz w:val="20"/>
          <w:szCs w:val="32"/>
        </w:rPr>
        <w:t>алтыр</w:t>
      </w:r>
      <w:proofErr w:type="spellEnd"/>
      <w:r w:rsidRPr="00BD23C6">
        <w:rPr>
          <w:rFonts w:asciiTheme="minorHAnsi" w:hAnsiTheme="minorHAnsi" w:cstheme="minorHAnsi"/>
          <w:color w:val="000000"/>
          <w:sz w:val="20"/>
          <w:szCs w:val="32"/>
        </w:rPr>
        <w:t>, Ленина, 10</w:t>
      </w:r>
    </w:p>
    <w:p w:rsidR="0010463F" w:rsidRPr="00BD23C6" w:rsidRDefault="0010463F"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 xml:space="preserve">В период реконструкции объекта негативное воздействие на атмосферный воздух возможно при производстве строительно-монтажных работ, связанных с транспортировкой конструкций и строительных материалов автотранспортом, разгрузочных работ инертных материалов, разработкой и перемещением грунта </w:t>
      </w:r>
      <w:r w:rsidRPr="00BD23C6">
        <w:rPr>
          <w:rFonts w:asciiTheme="minorHAnsi" w:hAnsiTheme="minorHAnsi" w:cstheme="minorHAnsi"/>
          <w:color w:val="000000"/>
        </w:rPr>
        <w:lastRenderedPageBreak/>
        <w:t xml:space="preserve">спецтехникой, работе ДВС автотранспорта и спецтехники, монтаже сборных и железобетонных конструкций, выполнении сварочных и покрасочных работ.    </w:t>
      </w:r>
    </w:p>
    <w:p w:rsidR="0010463F" w:rsidRPr="00BD23C6" w:rsidRDefault="0010463F"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Основными источниками загрязнения атмосферного воздуха на строительной площадке являются:</w:t>
      </w:r>
    </w:p>
    <w:p w:rsidR="0010463F" w:rsidRPr="00BD23C6" w:rsidRDefault="0010463F" w:rsidP="00BD23C6">
      <w:pPr>
        <w:numPr>
          <w:ilvl w:val="0"/>
          <w:numId w:val="1"/>
        </w:numPr>
        <w:spacing w:line="360" w:lineRule="auto"/>
        <w:ind w:left="0" w:firstLine="709"/>
        <w:jc w:val="both"/>
        <w:rPr>
          <w:rFonts w:asciiTheme="minorHAnsi" w:hAnsiTheme="minorHAnsi" w:cstheme="minorHAnsi"/>
          <w:color w:val="000000"/>
        </w:rPr>
      </w:pPr>
      <w:r w:rsidRPr="00BD23C6">
        <w:rPr>
          <w:rFonts w:asciiTheme="minorHAnsi" w:hAnsiTheme="minorHAnsi" w:cstheme="minorHAnsi"/>
          <w:color w:val="000000"/>
        </w:rPr>
        <w:t>Работа битумного котла</w:t>
      </w:r>
    </w:p>
    <w:p w:rsidR="0010463F" w:rsidRPr="00BD23C6" w:rsidRDefault="0010463F" w:rsidP="00BD23C6">
      <w:pPr>
        <w:numPr>
          <w:ilvl w:val="0"/>
          <w:numId w:val="1"/>
        </w:numPr>
        <w:spacing w:line="360" w:lineRule="auto"/>
        <w:ind w:left="0" w:firstLine="709"/>
        <w:jc w:val="both"/>
        <w:rPr>
          <w:rFonts w:asciiTheme="minorHAnsi" w:hAnsiTheme="minorHAnsi" w:cstheme="minorHAnsi"/>
          <w:color w:val="000000"/>
        </w:rPr>
      </w:pPr>
      <w:r w:rsidRPr="00BD23C6">
        <w:rPr>
          <w:rFonts w:asciiTheme="minorHAnsi" w:hAnsiTheme="minorHAnsi" w:cstheme="minorHAnsi"/>
          <w:color w:val="000000"/>
        </w:rPr>
        <w:t>Земляные работы</w:t>
      </w:r>
    </w:p>
    <w:p w:rsidR="0010463F" w:rsidRPr="00BD23C6" w:rsidRDefault="0010463F" w:rsidP="00BD23C6">
      <w:pPr>
        <w:numPr>
          <w:ilvl w:val="0"/>
          <w:numId w:val="1"/>
        </w:numPr>
        <w:spacing w:line="360" w:lineRule="auto"/>
        <w:ind w:left="0" w:firstLine="709"/>
        <w:jc w:val="both"/>
        <w:rPr>
          <w:rFonts w:asciiTheme="minorHAnsi" w:hAnsiTheme="minorHAnsi" w:cstheme="minorHAnsi"/>
          <w:color w:val="000000"/>
        </w:rPr>
      </w:pPr>
      <w:r w:rsidRPr="00BD23C6">
        <w:rPr>
          <w:rFonts w:asciiTheme="minorHAnsi" w:hAnsiTheme="minorHAnsi" w:cstheme="minorHAnsi"/>
          <w:color w:val="000000"/>
        </w:rPr>
        <w:t>Сварочные работы</w:t>
      </w:r>
    </w:p>
    <w:p w:rsidR="0010463F" w:rsidRPr="00BD23C6" w:rsidRDefault="0010463F" w:rsidP="00BD23C6">
      <w:pPr>
        <w:numPr>
          <w:ilvl w:val="0"/>
          <w:numId w:val="1"/>
        </w:numPr>
        <w:spacing w:line="360" w:lineRule="auto"/>
        <w:ind w:left="0" w:firstLine="709"/>
        <w:jc w:val="both"/>
        <w:rPr>
          <w:rFonts w:asciiTheme="minorHAnsi" w:hAnsiTheme="minorHAnsi" w:cstheme="minorHAnsi"/>
          <w:color w:val="000000"/>
        </w:rPr>
      </w:pPr>
      <w:r w:rsidRPr="00BD23C6">
        <w:rPr>
          <w:rFonts w:asciiTheme="minorHAnsi" w:hAnsiTheme="minorHAnsi" w:cstheme="minorHAnsi"/>
          <w:color w:val="000000"/>
        </w:rPr>
        <w:t>Покрасочные работы.</w:t>
      </w:r>
    </w:p>
    <w:p w:rsidR="0010463F" w:rsidRPr="00BD23C6" w:rsidRDefault="0010463F" w:rsidP="00BD23C6">
      <w:pPr>
        <w:numPr>
          <w:ilvl w:val="0"/>
          <w:numId w:val="1"/>
        </w:numPr>
        <w:spacing w:line="360" w:lineRule="auto"/>
        <w:ind w:left="0" w:firstLine="709"/>
        <w:jc w:val="both"/>
        <w:rPr>
          <w:rFonts w:asciiTheme="minorHAnsi" w:hAnsiTheme="minorHAnsi" w:cstheme="minorHAnsi"/>
          <w:color w:val="000000"/>
        </w:rPr>
      </w:pPr>
      <w:r w:rsidRPr="00BD23C6">
        <w:rPr>
          <w:rFonts w:asciiTheme="minorHAnsi" w:hAnsiTheme="minorHAnsi" w:cstheme="minorHAnsi"/>
          <w:color w:val="000000"/>
        </w:rPr>
        <w:t>Газовая резка</w:t>
      </w:r>
    </w:p>
    <w:p w:rsidR="0010463F" w:rsidRPr="00BD23C6" w:rsidRDefault="0010463F" w:rsidP="00BD23C6">
      <w:pPr>
        <w:numPr>
          <w:ilvl w:val="0"/>
          <w:numId w:val="1"/>
        </w:numPr>
        <w:spacing w:line="360" w:lineRule="auto"/>
        <w:ind w:left="0" w:firstLine="709"/>
        <w:jc w:val="both"/>
        <w:rPr>
          <w:rFonts w:asciiTheme="minorHAnsi" w:hAnsiTheme="minorHAnsi" w:cstheme="minorHAnsi"/>
          <w:color w:val="000000"/>
        </w:rPr>
      </w:pPr>
      <w:r w:rsidRPr="00BD23C6">
        <w:rPr>
          <w:rFonts w:asciiTheme="minorHAnsi" w:hAnsiTheme="minorHAnsi" w:cstheme="minorHAnsi"/>
          <w:color w:val="000000"/>
        </w:rPr>
        <w:t>Молотки отбойные</w:t>
      </w:r>
    </w:p>
    <w:p w:rsidR="0010463F" w:rsidRPr="00BD23C6" w:rsidRDefault="0010463F" w:rsidP="00BD23C6">
      <w:pPr>
        <w:numPr>
          <w:ilvl w:val="0"/>
          <w:numId w:val="1"/>
        </w:numPr>
        <w:spacing w:line="360" w:lineRule="auto"/>
        <w:ind w:left="0" w:firstLine="709"/>
        <w:jc w:val="both"/>
        <w:rPr>
          <w:rFonts w:asciiTheme="minorHAnsi" w:hAnsiTheme="minorHAnsi" w:cstheme="minorHAnsi"/>
          <w:color w:val="000000"/>
        </w:rPr>
      </w:pPr>
      <w:r w:rsidRPr="00BD23C6">
        <w:rPr>
          <w:rFonts w:asciiTheme="minorHAnsi" w:hAnsiTheme="minorHAnsi" w:cstheme="minorHAnsi"/>
          <w:color w:val="000000"/>
        </w:rPr>
        <w:t>Перфоратор электрический</w:t>
      </w:r>
    </w:p>
    <w:p w:rsidR="0010463F" w:rsidRPr="00BD23C6" w:rsidRDefault="0010463F" w:rsidP="00BD23C6">
      <w:pPr>
        <w:shd w:val="clear" w:color="auto" w:fill="FFFFFF"/>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 xml:space="preserve">Начало строительства 1 квартал 2026 года. Продолжительность строительства 7 месяцев. </w:t>
      </w:r>
    </w:p>
    <w:p w:rsidR="0010463F" w:rsidRPr="00BD23C6" w:rsidRDefault="0010463F" w:rsidP="00BD23C6">
      <w:pPr>
        <w:tabs>
          <w:tab w:val="left" w:pos="851"/>
        </w:tabs>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До начала строительства необходимо выполнить подготовку площадки: ограждение участка застройки, обустройство временных зданий.</w:t>
      </w:r>
    </w:p>
    <w:p w:rsidR="0010463F" w:rsidRPr="00BD23C6" w:rsidRDefault="0010463F"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Организованными источника выбросов является битумный котел (№0001/003). При работе битумного котла 300 л в атмосферный воздух организованно поступают вредные вещества: азота диоксид, азота оксид, сера диоксид, углерод оксид, углерод (сажа). Источники загрязнения атмосферного воздуха - №0001/003. При нагреве битума и приготовлении асфальтобетона выделяются углеводороды – источник загрязнения №6003/0</w:t>
      </w:r>
      <w:r w:rsidRPr="00BD23C6">
        <w:rPr>
          <w:rFonts w:asciiTheme="minorHAnsi" w:hAnsiTheme="minorHAnsi" w:cstheme="minorHAnsi"/>
          <w:color w:val="000000"/>
          <w:lang w:val="kk-KZ"/>
        </w:rPr>
        <w:t>02</w:t>
      </w:r>
      <w:r w:rsidRPr="00BD23C6">
        <w:rPr>
          <w:rFonts w:asciiTheme="minorHAnsi" w:hAnsiTheme="minorHAnsi" w:cstheme="minorHAnsi"/>
          <w:color w:val="000000"/>
        </w:rPr>
        <w:t>.</w:t>
      </w:r>
    </w:p>
    <w:p w:rsidR="0010463F" w:rsidRPr="00BD23C6" w:rsidRDefault="0010463F" w:rsidP="00BD23C6">
      <w:pPr>
        <w:tabs>
          <w:tab w:val="left" w:pos="284"/>
        </w:tabs>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 xml:space="preserve">Источниками неорганизованных выбросов при строительстве являются </w:t>
      </w:r>
      <w:r w:rsidRPr="00BD23C6">
        <w:rPr>
          <w:rFonts w:asciiTheme="minorHAnsi" w:hAnsiTheme="minorHAnsi" w:cstheme="minorHAnsi"/>
          <w:color w:val="000000"/>
          <w:lang w:val="kk-KZ"/>
        </w:rPr>
        <w:t>р</w:t>
      </w:r>
      <w:r w:rsidRPr="00BD23C6">
        <w:rPr>
          <w:rFonts w:asciiTheme="minorHAnsi" w:hAnsiTheme="minorHAnsi" w:cstheme="minorHAnsi"/>
          <w:color w:val="000000"/>
        </w:rPr>
        <w:t>а</w:t>
      </w:r>
      <w:r w:rsidRPr="00BD23C6">
        <w:rPr>
          <w:rFonts w:asciiTheme="minorHAnsi" w:hAnsiTheme="minorHAnsi" w:cstheme="minorHAnsi"/>
          <w:color w:val="000000"/>
          <w:lang w:val="kk-KZ"/>
        </w:rPr>
        <w:t>зработка</w:t>
      </w:r>
      <w:r w:rsidRPr="00BD23C6">
        <w:rPr>
          <w:rFonts w:asciiTheme="minorHAnsi" w:hAnsiTheme="minorHAnsi" w:cstheme="minorHAnsi"/>
          <w:color w:val="000000"/>
        </w:rPr>
        <w:t xml:space="preserve"> грунта </w:t>
      </w:r>
      <w:r w:rsidRPr="00BD23C6">
        <w:rPr>
          <w:rFonts w:asciiTheme="minorHAnsi" w:hAnsiTheme="minorHAnsi" w:cstheme="minorHAnsi"/>
          <w:color w:val="000000"/>
          <w:lang w:val="kk-KZ"/>
        </w:rPr>
        <w:t xml:space="preserve">в отвал </w:t>
      </w:r>
      <w:r w:rsidRPr="00BD23C6">
        <w:rPr>
          <w:rFonts w:asciiTheme="minorHAnsi" w:hAnsiTheme="minorHAnsi" w:cstheme="minorHAnsi"/>
          <w:color w:val="000000"/>
        </w:rPr>
        <w:t>экскаваторами (№6001/005), обратная засыпка грунта бульдозерами (№6001/006), разгрузка щебня (№6001/002), разгрузка песка (№6001/003). Выемочно-погрузочные, погрузочно-разгрузочные работы сопровождаются выделением пыли неорганической с содержанием кремния. Пересыпка мусора строительного также сопровождается выделением пыли (№6001/003)</w:t>
      </w:r>
    </w:p>
    <w:p w:rsidR="0010463F" w:rsidRPr="00BD23C6" w:rsidRDefault="0010463F"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Для выполнения сварочных работ предусмотрены: сварочные аппараты с применением электродов типа Э42 (№6001/</w:t>
      </w:r>
      <w:r w:rsidRPr="00BD23C6">
        <w:rPr>
          <w:rFonts w:asciiTheme="minorHAnsi" w:hAnsiTheme="minorHAnsi" w:cstheme="minorHAnsi"/>
          <w:color w:val="000000"/>
          <w:lang w:val="kk-KZ"/>
        </w:rPr>
        <w:t>007</w:t>
      </w:r>
      <w:r w:rsidRPr="00BD23C6">
        <w:rPr>
          <w:rFonts w:asciiTheme="minorHAnsi" w:hAnsiTheme="minorHAnsi" w:cstheme="minorHAnsi"/>
          <w:color w:val="000000"/>
        </w:rPr>
        <w:t xml:space="preserve">), </w:t>
      </w:r>
      <w:r w:rsidRPr="00BD23C6">
        <w:rPr>
          <w:rFonts w:asciiTheme="minorHAnsi" w:hAnsiTheme="minorHAnsi" w:cstheme="minorHAnsi"/>
          <w:color w:val="000000"/>
          <w:lang w:val="kk-KZ"/>
        </w:rPr>
        <w:t xml:space="preserve">Также используется аппарат для газовой сварки и резки </w:t>
      </w:r>
      <w:r w:rsidRPr="00BD23C6">
        <w:rPr>
          <w:rFonts w:asciiTheme="minorHAnsi" w:hAnsiTheme="minorHAnsi" w:cstheme="minorHAnsi"/>
          <w:color w:val="000000"/>
        </w:rPr>
        <w:t>- источник загрязнения №6001/0</w:t>
      </w:r>
      <w:r w:rsidRPr="00BD23C6">
        <w:rPr>
          <w:rFonts w:asciiTheme="minorHAnsi" w:hAnsiTheme="minorHAnsi" w:cstheme="minorHAnsi"/>
          <w:color w:val="000000"/>
          <w:lang w:val="kk-KZ"/>
        </w:rPr>
        <w:t>08.</w:t>
      </w:r>
      <w:r w:rsidRPr="00BD23C6">
        <w:rPr>
          <w:rFonts w:asciiTheme="minorHAnsi" w:hAnsiTheme="minorHAnsi" w:cstheme="minorHAnsi"/>
          <w:color w:val="000000"/>
        </w:rPr>
        <w:t xml:space="preserve"> Осуществляется работа молотков отбойных (№6002/006), Перфоратора электрического (№6002/005), Машины шлифовальной(№6002/004).</w:t>
      </w:r>
    </w:p>
    <w:p w:rsidR="0010463F" w:rsidRPr="00BD23C6" w:rsidRDefault="0010463F"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lastRenderedPageBreak/>
        <w:t>Покрасочные работы осуществляются такими материалами, как грунтовка ГФ-021, ХВ-124 (источник загрязнения №6001/0</w:t>
      </w:r>
      <w:r w:rsidRPr="00BD23C6">
        <w:rPr>
          <w:rFonts w:asciiTheme="minorHAnsi" w:hAnsiTheme="minorHAnsi" w:cstheme="minorHAnsi"/>
          <w:color w:val="000000"/>
          <w:lang w:val="kk-KZ"/>
        </w:rPr>
        <w:t>09-010</w:t>
      </w:r>
      <w:r w:rsidRPr="00BD23C6">
        <w:rPr>
          <w:rFonts w:asciiTheme="minorHAnsi" w:hAnsiTheme="minorHAnsi" w:cstheme="minorHAnsi"/>
          <w:color w:val="000000"/>
        </w:rPr>
        <w:t xml:space="preserve">). </w:t>
      </w:r>
    </w:p>
    <w:p w:rsidR="0010463F" w:rsidRPr="00BD23C6" w:rsidRDefault="0010463F"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Размещение зданий и сооружений с источниками выбросов загрязняющих веществ в атмосферу на период реконструкции, дано на карте-схеме предприятия в приложении 3.</w:t>
      </w:r>
    </w:p>
    <w:p w:rsidR="0010463F" w:rsidRPr="00BD23C6" w:rsidRDefault="0010463F"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Условия работы и технологические процессы, применяемые при реконструкции объекта, не допускают возможности залповых и аварийных выбросов.</w:t>
      </w:r>
    </w:p>
    <w:p w:rsidR="0010463F" w:rsidRPr="00BD23C6" w:rsidRDefault="0010463F" w:rsidP="00BD23C6">
      <w:pPr>
        <w:pStyle w:val="a7"/>
        <w:widowControl w:val="0"/>
        <w:spacing w:after="0" w:line="360" w:lineRule="auto"/>
        <w:ind w:firstLine="709"/>
        <w:rPr>
          <w:rFonts w:asciiTheme="minorHAnsi" w:hAnsiTheme="minorHAnsi" w:cstheme="minorHAnsi"/>
          <w:color w:val="000000"/>
        </w:rPr>
      </w:pPr>
      <w:proofErr w:type="spellStart"/>
      <w:r w:rsidRPr="00BD23C6">
        <w:rPr>
          <w:rFonts w:asciiTheme="minorHAnsi" w:hAnsiTheme="minorHAnsi" w:cstheme="minorHAnsi"/>
          <w:i/>
          <w:color w:val="000000"/>
        </w:rPr>
        <w:t>Пылегазоочистное</w:t>
      </w:r>
      <w:proofErr w:type="spellEnd"/>
      <w:r w:rsidRPr="00BD23C6">
        <w:rPr>
          <w:rFonts w:asciiTheme="minorHAnsi" w:hAnsiTheme="minorHAnsi" w:cstheme="minorHAnsi"/>
          <w:i/>
          <w:color w:val="000000"/>
        </w:rPr>
        <w:t xml:space="preserve"> оборудование на предприятии отсутствует. </w:t>
      </w:r>
      <w:r w:rsidRPr="00BD23C6">
        <w:rPr>
          <w:rFonts w:asciiTheme="minorHAnsi" w:hAnsiTheme="minorHAnsi" w:cstheme="minorHAnsi"/>
          <w:color w:val="000000"/>
        </w:rPr>
        <w:t>Условия работы и технологические процессы, применяемые на предприятии, не д</w:t>
      </w:r>
      <w:r w:rsidRPr="00BD23C6">
        <w:rPr>
          <w:rFonts w:asciiTheme="minorHAnsi" w:hAnsiTheme="minorHAnsi" w:cstheme="minorHAnsi"/>
          <w:color w:val="000000"/>
        </w:rPr>
        <w:t>о</w:t>
      </w:r>
      <w:r w:rsidRPr="00BD23C6">
        <w:rPr>
          <w:rFonts w:asciiTheme="minorHAnsi" w:hAnsiTheme="minorHAnsi" w:cstheme="minorHAnsi"/>
          <w:color w:val="000000"/>
        </w:rPr>
        <w:t>пускают возможности залповых и аварийных выбросов.</w:t>
      </w:r>
    </w:p>
    <w:p w:rsidR="00C30D2A" w:rsidRPr="00BD23C6" w:rsidRDefault="00C30D2A"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В случае несоблюдения нормативов выбросов загрязняющих веществ или выброса их в атмосф</w:t>
      </w:r>
      <w:r w:rsidRPr="00BD23C6">
        <w:rPr>
          <w:rFonts w:asciiTheme="minorHAnsi" w:hAnsiTheme="minorHAnsi" w:cstheme="minorHAnsi"/>
          <w:color w:val="000000"/>
        </w:rPr>
        <w:t>е</w:t>
      </w:r>
      <w:r w:rsidRPr="00BD23C6">
        <w:rPr>
          <w:rFonts w:asciiTheme="minorHAnsi" w:hAnsiTheme="minorHAnsi" w:cstheme="minorHAnsi"/>
          <w:color w:val="000000"/>
        </w:rPr>
        <w:t>ру без разрешения на выброс, выдаваемого в установленном порядке на основании разработанного проекта нормативов эмиссий, вся масса загрязняющих веществ рассматривается как сверхнорм</w:t>
      </w:r>
      <w:r w:rsidRPr="00BD23C6">
        <w:rPr>
          <w:rFonts w:asciiTheme="minorHAnsi" w:hAnsiTheme="minorHAnsi" w:cstheme="minorHAnsi"/>
          <w:color w:val="000000"/>
        </w:rPr>
        <w:t>а</w:t>
      </w:r>
      <w:r w:rsidRPr="00BD23C6">
        <w:rPr>
          <w:rFonts w:asciiTheme="minorHAnsi" w:hAnsiTheme="minorHAnsi" w:cstheme="minorHAnsi"/>
          <w:color w:val="000000"/>
        </w:rPr>
        <w:t>тивная. Предприятию, согласно временному порядку определения размера ущерба причиненного природной среде нарушением природоохранного законод</w:t>
      </w:r>
      <w:r w:rsidRPr="00BD23C6">
        <w:rPr>
          <w:rFonts w:asciiTheme="minorHAnsi" w:hAnsiTheme="minorHAnsi" w:cstheme="minorHAnsi"/>
          <w:color w:val="000000"/>
        </w:rPr>
        <w:t>а</w:t>
      </w:r>
      <w:r w:rsidRPr="00BD23C6">
        <w:rPr>
          <w:rFonts w:asciiTheme="minorHAnsi" w:hAnsiTheme="minorHAnsi" w:cstheme="minorHAnsi"/>
          <w:color w:val="000000"/>
        </w:rPr>
        <w:t>тельства.</w:t>
      </w:r>
    </w:p>
    <w:p w:rsidR="00C30D2A" w:rsidRPr="00BD23C6" w:rsidRDefault="00C30D2A" w:rsidP="00BD23C6">
      <w:pPr>
        <w:spacing w:line="360" w:lineRule="auto"/>
        <w:ind w:firstLine="709"/>
        <w:jc w:val="center"/>
        <w:rPr>
          <w:rFonts w:asciiTheme="minorHAnsi" w:hAnsiTheme="minorHAnsi" w:cstheme="minorHAnsi"/>
          <w:i/>
          <w:sz w:val="20"/>
          <w:lang w:val="kk-KZ"/>
        </w:rPr>
      </w:pPr>
      <w:r w:rsidRPr="00BD23C6">
        <w:rPr>
          <w:rFonts w:asciiTheme="minorHAnsi" w:hAnsiTheme="minorHAnsi" w:cstheme="minorHAnsi"/>
          <w:b/>
          <w:sz w:val="20"/>
        </w:rPr>
        <w:t xml:space="preserve">Программа управления отходами (ПУО) для реконструкции железнодорожного вокзала Жалтыр, </w:t>
      </w:r>
      <w:proofErr w:type="spellStart"/>
      <w:r w:rsidRPr="00BD23C6">
        <w:rPr>
          <w:rFonts w:asciiTheme="minorHAnsi" w:hAnsiTheme="minorHAnsi" w:cstheme="minorHAnsi"/>
          <w:b/>
          <w:sz w:val="20"/>
        </w:rPr>
        <w:t>Акмолинская</w:t>
      </w:r>
      <w:proofErr w:type="spellEnd"/>
      <w:r w:rsidRPr="00BD23C6">
        <w:rPr>
          <w:rFonts w:asciiTheme="minorHAnsi" w:hAnsiTheme="minorHAnsi" w:cstheme="minorHAnsi"/>
          <w:b/>
          <w:sz w:val="20"/>
        </w:rPr>
        <w:t xml:space="preserve"> область, Астраханский Район, </w:t>
      </w:r>
      <w:proofErr w:type="spellStart"/>
      <w:r w:rsidRPr="00BD23C6">
        <w:rPr>
          <w:rFonts w:asciiTheme="minorHAnsi" w:hAnsiTheme="minorHAnsi" w:cstheme="minorHAnsi"/>
          <w:b/>
          <w:sz w:val="20"/>
        </w:rPr>
        <w:t>Жалтырский</w:t>
      </w:r>
      <w:proofErr w:type="spellEnd"/>
      <w:r w:rsidRPr="00BD23C6">
        <w:rPr>
          <w:rFonts w:asciiTheme="minorHAnsi" w:hAnsiTheme="minorHAnsi" w:cstheme="minorHAnsi"/>
          <w:b/>
          <w:sz w:val="20"/>
        </w:rPr>
        <w:t xml:space="preserve"> </w:t>
      </w:r>
      <w:proofErr w:type="spellStart"/>
      <w:r w:rsidRPr="00BD23C6">
        <w:rPr>
          <w:rFonts w:asciiTheme="minorHAnsi" w:hAnsiTheme="minorHAnsi" w:cstheme="minorHAnsi"/>
          <w:b/>
          <w:sz w:val="20"/>
        </w:rPr>
        <w:t>с.о</w:t>
      </w:r>
      <w:proofErr w:type="spellEnd"/>
      <w:r w:rsidRPr="00BD23C6">
        <w:rPr>
          <w:rFonts w:asciiTheme="minorHAnsi" w:hAnsiTheme="minorHAnsi" w:cstheme="minorHAnsi"/>
          <w:b/>
          <w:sz w:val="20"/>
        </w:rPr>
        <w:t xml:space="preserve">., </w:t>
      </w:r>
      <w:proofErr w:type="spellStart"/>
      <w:r w:rsidRPr="00BD23C6">
        <w:rPr>
          <w:rFonts w:asciiTheme="minorHAnsi" w:hAnsiTheme="minorHAnsi" w:cstheme="minorHAnsi"/>
          <w:b/>
          <w:sz w:val="20"/>
        </w:rPr>
        <w:t>с</w:t>
      </w:r>
      <w:proofErr w:type="gramStart"/>
      <w:r w:rsidRPr="00BD23C6">
        <w:rPr>
          <w:rFonts w:asciiTheme="minorHAnsi" w:hAnsiTheme="minorHAnsi" w:cstheme="minorHAnsi"/>
          <w:b/>
          <w:sz w:val="20"/>
        </w:rPr>
        <w:t>.Ж</w:t>
      </w:r>
      <w:proofErr w:type="gramEnd"/>
      <w:r w:rsidRPr="00BD23C6">
        <w:rPr>
          <w:rFonts w:asciiTheme="minorHAnsi" w:hAnsiTheme="minorHAnsi" w:cstheme="minorHAnsi"/>
          <w:b/>
          <w:sz w:val="20"/>
        </w:rPr>
        <w:t>алтыр</w:t>
      </w:r>
      <w:proofErr w:type="spellEnd"/>
      <w:r w:rsidRPr="00BD23C6">
        <w:rPr>
          <w:rFonts w:asciiTheme="minorHAnsi" w:hAnsiTheme="minorHAnsi" w:cstheme="minorHAnsi"/>
          <w:b/>
          <w:sz w:val="20"/>
        </w:rPr>
        <w:t>, Ленина, 10</w:t>
      </w:r>
    </w:p>
    <w:p w:rsidR="006F0C98" w:rsidRPr="00BD23C6" w:rsidRDefault="006F0C98" w:rsidP="00BD23C6">
      <w:pPr>
        <w:pStyle w:val="2"/>
        <w:widowControl w:val="0"/>
        <w:spacing w:after="0" w:line="360" w:lineRule="auto"/>
        <w:ind w:firstLine="709"/>
        <w:jc w:val="both"/>
        <w:rPr>
          <w:rFonts w:asciiTheme="minorHAnsi" w:hAnsiTheme="minorHAnsi" w:cstheme="minorHAnsi"/>
        </w:rPr>
      </w:pPr>
      <w:r w:rsidRPr="00BD23C6">
        <w:rPr>
          <w:rFonts w:asciiTheme="minorHAnsi" w:hAnsiTheme="minorHAnsi" w:cstheme="minorHAnsi"/>
        </w:rPr>
        <w:t>В период реконструкции на площадке будут образовываться следующие виды отходов: смешанные коммунальные отходы, строител</w:t>
      </w:r>
      <w:r w:rsidRPr="00BD23C6">
        <w:rPr>
          <w:rFonts w:asciiTheme="minorHAnsi" w:hAnsiTheme="minorHAnsi" w:cstheme="minorHAnsi"/>
        </w:rPr>
        <w:t>ь</w:t>
      </w:r>
      <w:r w:rsidRPr="00BD23C6">
        <w:rPr>
          <w:rFonts w:asciiTheme="minorHAnsi" w:hAnsiTheme="minorHAnsi" w:cstheme="minorHAnsi"/>
        </w:rPr>
        <w:t>ный мусор, лакокрасочные отходы, огарки сварочных электродов, промасленная ветошь.</w:t>
      </w:r>
    </w:p>
    <w:p w:rsidR="006F0C98" w:rsidRPr="00BD23C6" w:rsidRDefault="006F0C98" w:rsidP="00BD23C6">
      <w:pPr>
        <w:pStyle w:val="2"/>
        <w:widowControl w:val="0"/>
        <w:spacing w:after="0" w:line="360" w:lineRule="auto"/>
        <w:ind w:firstLine="709"/>
        <w:jc w:val="both"/>
        <w:rPr>
          <w:rFonts w:asciiTheme="minorHAnsi" w:hAnsiTheme="minorHAnsi" w:cstheme="minorHAnsi"/>
        </w:rPr>
      </w:pPr>
      <w:r w:rsidRPr="00BD23C6">
        <w:rPr>
          <w:rFonts w:asciiTheme="minorHAnsi" w:hAnsiTheme="minorHAnsi" w:cstheme="minorHAnsi"/>
        </w:rPr>
        <w:t>На период эксплуатации образуются следующие отхода: смешанные коммунальные отходы, смет с территории, светодиодные лампы.</w:t>
      </w:r>
    </w:p>
    <w:p w:rsidR="006F0C98" w:rsidRPr="00BD23C6" w:rsidRDefault="006F0C98" w:rsidP="00BD23C6">
      <w:pPr>
        <w:pStyle w:val="2"/>
        <w:widowControl w:val="0"/>
        <w:spacing w:after="0" w:line="360" w:lineRule="auto"/>
        <w:ind w:firstLine="709"/>
        <w:jc w:val="both"/>
        <w:rPr>
          <w:rFonts w:asciiTheme="minorHAnsi" w:hAnsiTheme="minorHAnsi" w:cstheme="minorHAnsi"/>
        </w:rPr>
      </w:pPr>
      <w:r w:rsidRPr="00BD23C6">
        <w:rPr>
          <w:rFonts w:asciiTheme="minorHAnsi" w:hAnsiTheme="minorHAnsi" w:cstheme="minorHAnsi"/>
          <w:i/>
        </w:rPr>
        <w:t>Смешанные коммунальные отходы</w:t>
      </w:r>
      <w:r w:rsidRPr="00BD23C6">
        <w:rPr>
          <w:rFonts w:asciiTheme="minorHAnsi" w:hAnsiTheme="minorHAnsi" w:cstheme="minorHAnsi"/>
        </w:rPr>
        <w:t xml:space="preserve"> образуются при обеспечении жизнедеятельности обслуживающего персонала. Смешанные коммунальные отходы могут находиться как в твердом, так и жидком состояниях. Смешанные коммунальные отходы – это совокупность твердых веществ (пластмасса, бумага, стекло, кожа и др.) и пищевых о</w:t>
      </w:r>
      <w:r w:rsidRPr="00BD23C6">
        <w:rPr>
          <w:rFonts w:asciiTheme="minorHAnsi" w:hAnsiTheme="minorHAnsi" w:cstheme="minorHAnsi"/>
        </w:rPr>
        <w:t>т</w:t>
      </w:r>
      <w:r w:rsidRPr="00BD23C6">
        <w:rPr>
          <w:rFonts w:asciiTheme="minorHAnsi" w:hAnsiTheme="minorHAnsi" w:cstheme="minorHAnsi"/>
        </w:rPr>
        <w:t>бросов, образующихся в бытовых условиях. Жидкие смешанные коммунальные отходы представлены в основном сточными водами хозяйственно-бытового назначения. Смешанные коммунальные отходы</w:t>
      </w:r>
      <w:r w:rsidRPr="00BD23C6">
        <w:rPr>
          <w:rFonts w:asciiTheme="minorHAnsi" w:hAnsiTheme="minorHAnsi" w:cstheme="minorHAnsi"/>
          <w:i/>
        </w:rPr>
        <w:t xml:space="preserve"> </w:t>
      </w:r>
      <w:r w:rsidRPr="00BD23C6">
        <w:rPr>
          <w:rFonts w:asciiTheme="minorHAnsi" w:hAnsiTheme="minorHAnsi" w:cstheme="minorHAnsi"/>
        </w:rPr>
        <w:t xml:space="preserve"> допускаются к складированию на городском п</w:t>
      </w:r>
      <w:r w:rsidRPr="00BD23C6">
        <w:rPr>
          <w:rFonts w:asciiTheme="minorHAnsi" w:hAnsiTheme="minorHAnsi" w:cstheme="minorHAnsi"/>
        </w:rPr>
        <w:t>о</w:t>
      </w:r>
      <w:r w:rsidRPr="00BD23C6">
        <w:rPr>
          <w:rFonts w:asciiTheme="minorHAnsi" w:hAnsiTheme="minorHAnsi" w:cstheme="minorHAnsi"/>
        </w:rPr>
        <w:t xml:space="preserve">лигоне твердых бытовых отходов. </w:t>
      </w:r>
    </w:p>
    <w:p w:rsidR="006F0C98" w:rsidRPr="00BD23C6" w:rsidRDefault="006F0C98" w:rsidP="00BD23C6">
      <w:pPr>
        <w:pStyle w:val="2"/>
        <w:spacing w:after="0" w:line="360" w:lineRule="auto"/>
        <w:ind w:firstLine="709"/>
        <w:jc w:val="both"/>
        <w:rPr>
          <w:rFonts w:asciiTheme="minorHAnsi" w:hAnsiTheme="minorHAnsi" w:cstheme="minorHAnsi"/>
        </w:rPr>
      </w:pPr>
      <w:r w:rsidRPr="00BD23C6">
        <w:rPr>
          <w:rFonts w:asciiTheme="minorHAnsi" w:hAnsiTheme="minorHAnsi" w:cstheme="minorHAnsi"/>
        </w:rPr>
        <w:t xml:space="preserve">Отходы от </w:t>
      </w:r>
      <w:proofErr w:type="gramStart"/>
      <w:r w:rsidRPr="00BD23C6">
        <w:rPr>
          <w:rFonts w:asciiTheme="minorHAnsi" w:hAnsiTheme="minorHAnsi" w:cstheme="minorHAnsi"/>
        </w:rPr>
        <w:t>упаковки, содержащей остатки или загрязнения образуются</w:t>
      </w:r>
      <w:proofErr w:type="gramEnd"/>
      <w:r w:rsidRPr="00BD23C6">
        <w:rPr>
          <w:rFonts w:asciiTheme="minorHAnsi" w:hAnsiTheme="minorHAnsi" w:cstheme="minorHAnsi"/>
        </w:rPr>
        <w:t xml:space="preserve"> в процессе использования лакокрасочных материалов при строительстве МЖК.</w:t>
      </w:r>
    </w:p>
    <w:p w:rsidR="006F0C98" w:rsidRPr="00BD23C6" w:rsidRDefault="006F0C98" w:rsidP="00BD23C6">
      <w:pPr>
        <w:pStyle w:val="2"/>
        <w:widowControl w:val="0"/>
        <w:spacing w:after="0" w:line="360" w:lineRule="auto"/>
        <w:ind w:firstLine="709"/>
        <w:jc w:val="both"/>
        <w:rPr>
          <w:rFonts w:asciiTheme="minorHAnsi" w:hAnsiTheme="minorHAnsi" w:cstheme="minorHAnsi"/>
        </w:rPr>
      </w:pPr>
      <w:r w:rsidRPr="00BD23C6">
        <w:rPr>
          <w:rFonts w:asciiTheme="minorHAnsi" w:hAnsiTheme="minorHAnsi" w:cstheme="minorHAnsi"/>
        </w:rPr>
        <w:t xml:space="preserve">Другие отходы строительства и сноса образуется после строительства, ремонта </w:t>
      </w:r>
      <w:r w:rsidRPr="00BD23C6">
        <w:rPr>
          <w:rFonts w:asciiTheme="minorHAnsi" w:hAnsiTheme="minorHAnsi" w:cstheme="minorHAnsi"/>
        </w:rPr>
        <w:lastRenderedPageBreak/>
        <w:t>помещений и оборудования, проведения штукатурных и облицовочных работ. В состав отхода могут входить, например, остатки цемента - 10%, песок - 30%, бой керамической плитки - 5%, штукатурка - 55%. По мере накопления вывозится с территории.</w:t>
      </w:r>
    </w:p>
    <w:p w:rsidR="006F0C98" w:rsidRPr="00BD23C6" w:rsidRDefault="006F0C98" w:rsidP="00BD23C6">
      <w:pPr>
        <w:pStyle w:val="2"/>
        <w:spacing w:after="0" w:line="360" w:lineRule="auto"/>
        <w:ind w:firstLine="709"/>
        <w:jc w:val="both"/>
        <w:rPr>
          <w:rFonts w:asciiTheme="minorHAnsi" w:hAnsiTheme="minorHAnsi" w:cstheme="minorHAnsi"/>
        </w:rPr>
      </w:pPr>
      <w:r w:rsidRPr="00BD23C6">
        <w:rPr>
          <w:rFonts w:asciiTheme="minorHAnsi" w:hAnsiTheme="minorHAnsi" w:cstheme="minorHAnsi"/>
        </w:rPr>
        <w:t>Отход сварки представляет собой остатки электродов после использования их при сварочных работах в процессе строительства, ремонта основного и вспомогательного оборудования.</w:t>
      </w:r>
    </w:p>
    <w:p w:rsidR="006F0C98" w:rsidRPr="00BD23C6" w:rsidRDefault="006F0C98" w:rsidP="00BD23C6">
      <w:pPr>
        <w:pStyle w:val="2"/>
        <w:spacing w:after="0" w:line="360" w:lineRule="auto"/>
        <w:ind w:firstLine="709"/>
        <w:jc w:val="both"/>
        <w:rPr>
          <w:rFonts w:asciiTheme="minorHAnsi" w:hAnsiTheme="minorHAnsi" w:cstheme="minorHAnsi"/>
        </w:rPr>
      </w:pPr>
      <w:r w:rsidRPr="00BD23C6">
        <w:rPr>
          <w:rFonts w:asciiTheme="minorHAnsi" w:hAnsiTheme="minorHAnsi" w:cstheme="minorHAnsi"/>
        </w:rPr>
        <w:t>Отработанные светодиодные лампы</w:t>
      </w:r>
      <w:r w:rsidRPr="00BD23C6">
        <w:rPr>
          <w:rFonts w:asciiTheme="minorHAnsi" w:hAnsiTheme="minorHAnsi" w:cstheme="minorHAnsi"/>
          <w:sz w:val="26"/>
          <w:szCs w:val="26"/>
        </w:rPr>
        <w:t xml:space="preserve"> </w:t>
      </w:r>
      <w:r w:rsidRPr="00BD23C6">
        <w:rPr>
          <w:rFonts w:asciiTheme="minorHAnsi" w:hAnsiTheme="minorHAnsi" w:cstheme="minorHAnsi"/>
          <w:szCs w:val="26"/>
        </w:rPr>
        <w:t xml:space="preserve">входят в состав </w:t>
      </w:r>
      <w:r w:rsidRPr="00BD23C6">
        <w:rPr>
          <w:rFonts w:asciiTheme="minorHAnsi" w:hAnsiTheme="minorHAnsi" w:cstheme="minorHAnsi"/>
        </w:rPr>
        <w:t>смешанных коммунальных отходов.</w:t>
      </w:r>
    </w:p>
    <w:p w:rsidR="006F0C98" w:rsidRPr="00BD23C6" w:rsidRDefault="006F0C98" w:rsidP="00BD23C6">
      <w:pPr>
        <w:pStyle w:val="2"/>
        <w:spacing w:after="0" w:line="360" w:lineRule="auto"/>
        <w:ind w:firstLine="709"/>
        <w:jc w:val="both"/>
        <w:rPr>
          <w:rFonts w:asciiTheme="minorHAnsi" w:hAnsiTheme="minorHAnsi" w:cstheme="minorHAnsi"/>
        </w:rPr>
      </w:pPr>
      <w:r w:rsidRPr="00BD23C6">
        <w:rPr>
          <w:rFonts w:asciiTheme="minorHAnsi" w:hAnsiTheme="minorHAnsi" w:cstheme="minorHAnsi"/>
        </w:rPr>
        <w:t>Отходы от уборки улиц образуются в процессе уборки территории.</w:t>
      </w:r>
    </w:p>
    <w:p w:rsidR="006F0C98" w:rsidRPr="00BD23C6" w:rsidRDefault="006F0C98" w:rsidP="00BD23C6">
      <w:pPr>
        <w:pStyle w:val="2"/>
        <w:spacing w:after="0" w:line="360" w:lineRule="auto"/>
        <w:ind w:firstLine="709"/>
        <w:jc w:val="both"/>
        <w:rPr>
          <w:rFonts w:asciiTheme="minorHAnsi" w:hAnsiTheme="minorHAnsi" w:cstheme="minorHAnsi"/>
        </w:rPr>
      </w:pPr>
      <w:r w:rsidRPr="00BD23C6">
        <w:rPr>
          <w:rFonts w:asciiTheme="minorHAnsi" w:hAnsiTheme="minorHAnsi" w:cstheme="minorHAnsi"/>
        </w:rPr>
        <w:t xml:space="preserve">Твердо-бытовые отходы будут складироваться в металлический контейнер временного хранения, установленный на </w:t>
      </w:r>
      <w:proofErr w:type="gramStart"/>
      <w:r w:rsidRPr="00BD23C6">
        <w:rPr>
          <w:rFonts w:asciiTheme="minorHAnsi" w:hAnsiTheme="minorHAnsi" w:cstheme="minorHAnsi"/>
        </w:rPr>
        <w:t>асфальтобетонном</w:t>
      </w:r>
      <w:proofErr w:type="gramEnd"/>
      <w:r w:rsidRPr="00BD23C6">
        <w:rPr>
          <w:rFonts w:asciiTheme="minorHAnsi" w:hAnsiTheme="minorHAnsi" w:cstheme="minorHAnsi"/>
        </w:rPr>
        <w:t xml:space="preserve"> покрытие. Вывоз отходов осуществляется по договору со </w:t>
      </w:r>
      <w:proofErr w:type="spellStart"/>
      <w:r w:rsidRPr="00BD23C6">
        <w:rPr>
          <w:rFonts w:asciiTheme="minorHAnsi" w:hAnsiTheme="minorHAnsi" w:cstheme="minorHAnsi"/>
        </w:rPr>
        <w:t>спец</w:t>
      </w:r>
      <w:proofErr w:type="gramStart"/>
      <w:r w:rsidRPr="00BD23C6">
        <w:rPr>
          <w:rFonts w:asciiTheme="minorHAnsi" w:hAnsiTheme="minorHAnsi" w:cstheme="minorHAnsi"/>
        </w:rPr>
        <w:t>.о</w:t>
      </w:r>
      <w:proofErr w:type="gramEnd"/>
      <w:r w:rsidRPr="00BD23C6">
        <w:rPr>
          <w:rFonts w:asciiTheme="minorHAnsi" w:hAnsiTheme="minorHAnsi" w:cstheme="minorHAnsi"/>
        </w:rPr>
        <w:t>рганизацией</w:t>
      </w:r>
      <w:proofErr w:type="spellEnd"/>
      <w:r w:rsidRPr="00BD23C6">
        <w:rPr>
          <w:rFonts w:asciiTheme="minorHAnsi" w:hAnsiTheme="minorHAnsi" w:cstheme="minorHAnsi"/>
        </w:rPr>
        <w:t>. В соответствии с Правилами санитарного содержания территорий населенных мест № 3.01.007.97*п.2.2 рекомендуемый срок хранения ТБО в холодный период года не более 3-х суток, в теплое время года - ежедневный вывоз.</w:t>
      </w:r>
    </w:p>
    <w:p w:rsidR="006F0C98" w:rsidRPr="00BD23C6" w:rsidRDefault="006F0C98" w:rsidP="00BD23C6">
      <w:pPr>
        <w:pStyle w:val="2"/>
        <w:spacing w:after="0" w:line="360" w:lineRule="auto"/>
        <w:ind w:firstLine="709"/>
        <w:jc w:val="both"/>
        <w:rPr>
          <w:rFonts w:asciiTheme="minorHAnsi" w:hAnsiTheme="minorHAnsi" w:cstheme="minorHAnsi"/>
        </w:rPr>
      </w:pPr>
      <w:r w:rsidRPr="00BD23C6">
        <w:rPr>
          <w:rFonts w:asciiTheme="minorHAnsi" w:hAnsiTheme="minorHAnsi" w:cstheme="minorHAnsi"/>
        </w:rPr>
        <w:t>Неопасные – ТБО (20 03 01)  – 4,5 т, образуются в непосредственной сфере деятельности персонала предприятия. Огарки сварочных электродов (12 01 13) – 0,00075 т, образуется в процессе сварочных работ. Строительный мусор (17 01 07) – 50 тонн на период реконструкции, образуется в результате демонтажа.</w:t>
      </w:r>
    </w:p>
    <w:p w:rsidR="006F0C98" w:rsidRPr="00BD23C6" w:rsidRDefault="006F0C98" w:rsidP="00BD23C6">
      <w:pPr>
        <w:pStyle w:val="2"/>
        <w:spacing w:after="0" w:line="360" w:lineRule="auto"/>
        <w:ind w:firstLine="709"/>
        <w:jc w:val="both"/>
        <w:rPr>
          <w:rFonts w:asciiTheme="minorHAnsi" w:hAnsiTheme="minorHAnsi" w:cstheme="minorHAnsi"/>
        </w:rPr>
      </w:pPr>
      <w:r w:rsidRPr="00BD23C6">
        <w:rPr>
          <w:rFonts w:asciiTheme="minorHAnsi" w:hAnsiTheme="minorHAnsi" w:cstheme="minorHAnsi"/>
        </w:rPr>
        <w:t xml:space="preserve">Опасные – Жестяные банки </w:t>
      </w:r>
      <w:proofErr w:type="gramStart"/>
      <w:r w:rsidRPr="00BD23C6">
        <w:rPr>
          <w:rFonts w:asciiTheme="minorHAnsi" w:hAnsiTheme="minorHAnsi" w:cstheme="minorHAnsi"/>
        </w:rPr>
        <w:t>из</w:t>
      </w:r>
      <w:proofErr w:type="gramEnd"/>
      <w:r w:rsidRPr="00BD23C6">
        <w:rPr>
          <w:rFonts w:asciiTheme="minorHAnsi" w:hAnsiTheme="minorHAnsi" w:cstheme="minorHAnsi"/>
        </w:rPr>
        <w:t xml:space="preserve"> </w:t>
      </w:r>
      <w:proofErr w:type="gramStart"/>
      <w:r w:rsidRPr="00BD23C6">
        <w:rPr>
          <w:rFonts w:asciiTheme="minorHAnsi" w:hAnsiTheme="minorHAnsi" w:cstheme="minorHAnsi"/>
        </w:rPr>
        <w:t>под</w:t>
      </w:r>
      <w:proofErr w:type="gramEnd"/>
      <w:r w:rsidRPr="00BD23C6">
        <w:rPr>
          <w:rFonts w:asciiTheme="minorHAnsi" w:hAnsiTheme="minorHAnsi" w:cstheme="minorHAnsi"/>
        </w:rPr>
        <w:t xml:space="preserve"> краски (15 01 10*) – 0,037 т, образуется в результате покрасочных работ. Промасленная ветошь (15 02 02*) -0,248 т, образуется в результате использования чистой ветоши для протирки деталей оборудования, механизмов и транспортных средств от масел и смазок.</w:t>
      </w:r>
    </w:p>
    <w:p w:rsidR="0010463F" w:rsidRPr="00BD23C6" w:rsidRDefault="006F0C98" w:rsidP="00BD23C6">
      <w:pPr>
        <w:pStyle w:val="21"/>
        <w:widowControl w:val="0"/>
        <w:spacing w:after="0" w:line="360" w:lineRule="auto"/>
        <w:ind w:left="0" w:firstLine="709"/>
        <w:rPr>
          <w:rFonts w:asciiTheme="minorHAnsi" w:hAnsiTheme="minorHAnsi" w:cstheme="minorHAnsi"/>
          <w:color w:val="000000"/>
        </w:rPr>
      </w:pPr>
      <w:r w:rsidRPr="00BD23C6">
        <w:rPr>
          <w:rFonts w:asciiTheme="minorHAnsi" w:hAnsiTheme="minorHAnsi" w:cstheme="minorHAnsi"/>
          <w:color w:val="000000"/>
        </w:rPr>
        <w:t>На период эксплуатации образуются следующие отходы: Неопасные - ТБО(20 03 01) – 11,31 т, образуются в непосредственной сфере деятельности персонала предприятия. Смет с территории (20 03 03) – 5,17 т, образуется в процессе уборки прилегающей территории здания. Отработанные светодиодные лампы (20 01 36) – 0,03 т, образуются в результате утраты потребительских свойств ламп</w:t>
      </w:r>
      <w:r w:rsidRPr="00BD23C6">
        <w:rPr>
          <w:rFonts w:asciiTheme="minorHAnsi" w:hAnsiTheme="minorHAnsi" w:cstheme="minorHAnsi"/>
          <w:color w:val="000000"/>
        </w:rPr>
        <w:t>.</w:t>
      </w:r>
    </w:p>
    <w:p w:rsidR="006F0C98" w:rsidRPr="00BD23C6" w:rsidRDefault="006F0C98"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На реализацию Программы управления отходами будут использованы собственные бюджетные средства.</w:t>
      </w:r>
    </w:p>
    <w:p w:rsidR="006F0C98" w:rsidRPr="00BD23C6" w:rsidRDefault="006F0C98"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Объём финансирования будет уточняться при формировании бюджета на соответствующий год.</w:t>
      </w:r>
    </w:p>
    <w:p w:rsidR="006F0C98" w:rsidRPr="00BD23C6" w:rsidRDefault="006F0C98" w:rsidP="00BD23C6">
      <w:pPr>
        <w:pStyle w:val="21"/>
        <w:widowControl w:val="0"/>
        <w:spacing w:after="0" w:line="360" w:lineRule="auto"/>
        <w:ind w:left="0" w:firstLine="709"/>
        <w:rPr>
          <w:rFonts w:asciiTheme="minorHAnsi" w:hAnsiTheme="minorHAnsi" w:cstheme="minorHAnsi"/>
          <w:i/>
          <w:color w:val="000000"/>
        </w:rPr>
      </w:pPr>
    </w:p>
    <w:p w:rsidR="006F0C98" w:rsidRPr="00BD23C6" w:rsidRDefault="006F0C98" w:rsidP="00BD23C6">
      <w:pPr>
        <w:pStyle w:val="1"/>
        <w:ind w:right="-6" w:firstLine="709"/>
        <w:rPr>
          <w:rFonts w:asciiTheme="minorHAnsi" w:hAnsiTheme="minorHAnsi" w:cstheme="minorHAnsi"/>
        </w:rPr>
      </w:pPr>
      <w:r w:rsidRPr="00BD23C6">
        <w:rPr>
          <w:rFonts w:asciiTheme="minorHAnsi" w:hAnsiTheme="minorHAnsi" w:cstheme="minorHAnsi"/>
        </w:rPr>
        <w:lastRenderedPageBreak/>
        <w:t>Программа производственного экол</w:t>
      </w:r>
      <w:bookmarkStart w:id="0" w:name="_GoBack"/>
      <w:bookmarkEnd w:id="0"/>
      <w:r w:rsidRPr="00BD23C6">
        <w:rPr>
          <w:rFonts w:asciiTheme="minorHAnsi" w:hAnsiTheme="minorHAnsi" w:cstheme="minorHAnsi"/>
        </w:rPr>
        <w:t xml:space="preserve">огического контроля для </w:t>
      </w:r>
      <w:r w:rsidRPr="00BD23C6">
        <w:rPr>
          <w:rFonts w:asciiTheme="minorHAnsi" w:hAnsiTheme="minorHAnsi" w:cstheme="minorHAnsi"/>
          <w:bCs/>
          <w:iCs/>
          <w:szCs w:val="32"/>
        </w:rPr>
        <w:t xml:space="preserve">реконструкции (модернизации) </w:t>
      </w:r>
      <w:r w:rsidRPr="00BD23C6">
        <w:rPr>
          <w:rFonts w:asciiTheme="minorHAnsi" w:hAnsiTheme="minorHAnsi" w:cstheme="minorHAnsi"/>
          <w:bCs/>
          <w:iCs/>
          <w:szCs w:val="32"/>
          <w:lang w:val="x-none" w:eastAsia="x-none"/>
        </w:rPr>
        <w:t xml:space="preserve">железнодорожного вокзала </w:t>
      </w:r>
      <w:r w:rsidRPr="00BD23C6">
        <w:rPr>
          <w:rFonts w:asciiTheme="minorHAnsi" w:hAnsiTheme="minorHAnsi" w:cstheme="minorHAnsi"/>
          <w:bCs/>
          <w:iCs/>
          <w:szCs w:val="32"/>
          <w:lang w:eastAsia="x-none"/>
        </w:rPr>
        <w:t>Жалтыр,</w:t>
      </w:r>
      <w:r w:rsidRPr="00BD23C6">
        <w:rPr>
          <w:rFonts w:asciiTheme="minorHAnsi" w:hAnsiTheme="minorHAnsi" w:cstheme="minorHAnsi"/>
          <w:bCs/>
          <w:iCs/>
          <w:szCs w:val="32"/>
          <w:lang w:val="x-none" w:eastAsia="x-none"/>
        </w:rPr>
        <w:t xml:space="preserve"> </w:t>
      </w:r>
      <w:proofErr w:type="spellStart"/>
      <w:r w:rsidRPr="00BD23C6">
        <w:rPr>
          <w:rFonts w:asciiTheme="minorHAnsi" w:hAnsiTheme="minorHAnsi" w:cstheme="minorHAnsi"/>
          <w:bCs/>
          <w:iCs/>
          <w:szCs w:val="32"/>
          <w:lang w:val="x-none" w:eastAsia="x-none"/>
        </w:rPr>
        <w:t>Акмолинск</w:t>
      </w:r>
      <w:r w:rsidRPr="00BD23C6">
        <w:rPr>
          <w:rFonts w:asciiTheme="minorHAnsi" w:hAnsiTheme="minorHAnsi" w:cstheme="minorHAnsi"/>
          <w:bCs/>
          <w:iCs/>
          <w:szCs w:val="32"/>
          <w:lang w:eastAsia="x-none"/>
        </w:rPr>
        <w:t>ая</w:t>
      </w:r>
      <w:proofErr w:type="spellEnd"/>
      <w:r w:rsidRPr="00BD23C6">
        <w:rPr>
          <w:rFonts w:asciiTheme="minorHAnsi" w:hAnsiTheme="minorHAnsi" w:cstheme="minorHAnsi"/>
          <w:bCs/>
          <w:iCs/>
          <w:szCs w:val="32"/>
          <w:lang w:val="x-none" w:eastAsia="x-none"/>
        </w:rPr>
        <w:t xml:space="preserve"> област</w:t>
      </w:r>
      <w:r w:rsidRPr="00BD23C6">
        <w:rPr>
          <w:rFonts w:asciiTheme="minorHAnsi" w:hAnsiTheme="minorHAnsi" w:cstheme="minorHAnsi"/>
          <w:bCs/>
          <w:iCs/>
          <w:szCs w:val="32"/>
          <w:lang w:eastAsia="x-none"/>
        </w:rPr>
        <w:t>ь</w:t>
      </w:r>
      <w:r w:rsidRPr="00BD23C6">
        <w:rPr>
          <w:rFonts w:asciiTheme="minorHAnsi" w:hAnsiTheme="minorHAnsi" w:cstheme="minorHAnsi"/>
          <w:bCs/>
          <w:iCs/>
          <w:szCs w:val="32"/>
          <w:lang w:val="x-none" w:eastAsia="x-none"/>
        </w:rPr>
        <w:t xml:space="preserve">, Астраханский </w:t>
      </w:r>
      <w:r w:rsidRPr="00BD23C6">
        <w:rPr>
          <w:rFonts w:asciiTheme="minorHAnsi" w:hAnsiTheme="minorHAnsi" w:cstheme="minorHAnsi"/>
          <w:bCs/>
          <w:iCs/>
          <w:szCs w:val="32"/>
          <w:lang w:eastAsia="x-none"/>
        </w:rPr>
        <w:t>р</w:t>
      </w:r>
      <w:proofErr w:type="spellStart"/>
      <w:r w:rsidRPr="00BD23C6">
        <w:rPr>
          <w:rFonts w:asciiTheme="minorHAnsi" w:hAnsiTheme="minorHAnsi" w:cstheme="minorHAnsi"/>
          <w:bCs/>
          <w:iCs/>
          <w:szCs w:val="32"/>
          <w:lang w:val="x-none" w:eastAsia="x-none"/>
        </w:rPr>
        <w:t>айон</w:t>
      </w:r>
      <w:proofErr w:type="spellEnd"/>
      <w:r w:rsidRPr="00BD23C6">
        <w:rPr>
          <w:rFonts w:asciiTheme="minorHAnsi" w:hAnsiTheme="minorHAnsi" w:cstheme="minorHAnsi"/>
          <w:bCs/>
          <w:iCs/>
          <w:szCs w:val="32"/>
          <w:lang w:val="x-none" w:eastAsia="x-none"/>
        </w:rPr>
        <w:t xml:space="preserve">, </w:t>
      </w:r>
      <w:proofErr w:type="spellStart"/>
      <w:r w:rsidRPr="00BD23C6">
        <w:rPr>
          <w:rFonts w:asciiTheme="minorHAnsi" w:hAnsiTheme="minorHAnsi" w:cstheme="minorHAnsi"/>
          <w:bCs/>
          <w:iCs/>
          <w:szCs w:val="32"/>
          <w:lang w:val="x-none" w:eastAsia="x-none"/>
        </w:rPr>
        <w:t>Жалтырский</w:t>
      </w:r>
      <w:proofErr w:type="spellEnd"/>
      <w:r w:rsidRPr="00BD23C6">
        <w:rPr>
          <w:rFonts w:asciiTheme="minorHAnsi" w:hAnsiTheme="minorHAnsi" w:cstheme="minorHAnsi"/>
          <w:bCs/>
          <w:iCs/>
          <w:szCs w:val="32"/>
          <w:lang w:val="x-none" w:eastAsia="x-none"/>
        </w:rPr>
        <w:t xml:space="preserve"> </w:t>
      </w:r>
      <w:proofErr w:type="spellStart"/>
      <w:r w:rsidRPr="00BD23C6">
        <w:rPr>
          <w:rFonts w:asciiTheme="minorHAnsi" w:hAnsiTheme="minorHAnsi" w:cstheme="minorHAnsi"/>
          <w:bCs/>
          <w:iCs/>
          <w:szCs w:val="32"/>
          <w:lang w:val="x-none" w:eastAsia="x-none"/>
        </w:rPr>
        <w:t>с.о</w:t>
      </w:r>
      <w:proofErr w:type="spellEnd"/>
      <w:r w:rsidRPr="00BD23C6">
        <w:rPr>
          <w:rFonts w:asciiTheme="minorHAnsi" w:hAnsiTheme="minorHAnsi" w:cstheme="minorHAnsi"/>
          <w:bCs/>
          <w:iCs/>
          <w:szCs w:val="32"/>
          <w:lang w:val="x-none" w:eastAsia="x-none"/>
        </w:rPr>
        <w:t xml:space="preserve">., </w:t>
      </w:r>
      <w:proofErr w:type="spellStart"/>
      <w:r w:rsidRPr="00BD23C6">
        <w:rPr>
          <w:rFonts w:asciiTheme="minorHAnsi" w:hAnsiTheme="minorHAnsi" w:cstheme="minorHAnsi"/>
          <w:bCs/>
          <w:iCs/>
          <w:szCs w:val="32"/>
          <w:lang w:val="x-none" w:eastAsia="x-none"/>
        </w:rPr>
        <w:t>с</w:t>
      </w:r>
      <w:proofErr w:type="gramStart"/>
      <w:r w:rsidRPr="00BD23C6">
        <w:rPr>
          <w:rFonts w:asciiTheme="minorHAnsi" w:hAnsiTheme="minorHAnsi" w:cstheme="minorHAnsi"/>
          <w:bCs/>
          <w:iCs/>
          <w:szCs w:val="32"/>
          <w:lang w:val="x-none" w:eastAsia="x-none"/>
        </w:rPr>
        <w:t>.Ж</w:t>
      </w:r>
      <w:proofErr w:type="gramEnd"/>
      <w:r w:rsidRPr="00BD23C6">
        <w:rPr>
          <w:rFonts w:asciiTheme="minorHAnsi" w:hAnsiTheme="minorHAnsi" w:cstheme="minorHAnsi"/>
          <w:bCs/>
          <w:iCs/>
          <w:szCs w:val="32"/>
          <w:lang w:val="x-none" w:eastAsia="x-none"/>
        </w:rPr>
        <w:t>алтыр</w:t>
      </w:r>
      <w:proofErr w:type="spellEnd"/>
      <w:r w:rsidRPr="00BD23C6">
        <w:rPr>
          <w:rFonts w:asciiTheme="minorHAnsi" w:hAnsiTheme="minorHAnsi" w:cstheme="minorHAnsi"/>
          <w:bCs/>
          <w:iCs/>
          <w:szCs w:val="32"/>
          <w:lang w:val="x-none" w:eastAsia="x-none"/>
        </w:rPr>
        <w:t>, Ленина, 10 на 2026 гг.</w:t>
      </w:r>
    </w:p>
    <w:p w:rsidR="006F0C98" w:rsidRPr="00BD23C6" w:rsidRDefault="006F0C98" w:rsidP="00BD23C6">
      <w:pPr>
        <w:widowControl w:val="0"/>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Реконструкцию планируется вести с учетом возможного минимального воздействия на окружающую природную среду. Экологич</w:t>
      </w:r>
      <w:r w:rsidRPr="00BD23C6">
        <w:rPr>
          <w:rFonts w:asciiTheme="minorHAnsi" w:hAnsiTheme="minorHAnsi" w:cstheme="minorHAnsi"/>
          <w:color w:val="000000"/>
        </w:rPr>
        <w:t>е</w:t>
      </w:r>
      <w:r w:rsidRPr="00BD23C6">
        <w:rPr>
          <w:rFonts w:asciiTheme="minorHAnsi" w:hAnsiTheme="minorHAnsi" w:cstheme="minorHAnsi"/>
          <w:color w:val="000000"/>
        </w:rPr>
        <w:t>ский контроль на предприятии проводится в соответствии со статьями 182, 183 «Экологического кодекса» с целью установления воздействия деятельности предприятия на ОС и предупреждения, а при необходимости, приост</w:t>
      </w:r>
      <w:r w:rsidRPr="00BD23C6">
        <w:rPr>
          <w:rFonts w:asciiTheme="minorHAnsi" w:hAnsiTheme="minorHAnsi" w:cstheme="minorHAnsi"/>
          <w:color w:val="000000"/>
        </w:rPr>
        <w:t>а</w:t>
      </w:r>
      <w:r w:rsidRPr="00BD23C6">
        <w:rPr>
          <w:rFonts w:asciiTheme="minorHAnsi" w:hAnsiTheme="minorHAnsi" w:cstheme="minorHAnsi"/>
          <w:color w:val="000000"/>
        </w:rPr>
        <w:t xml:space="preserve">новки деятельности объектов, </w:t>
      </w:r>
      <w:proofErr w:type="spellStart"/>
      <w:r w:rsidRPr="00BD23C6">
        <w:rPr>
          <w:rFonts w:asciiTheme="minorHAnsi" w:hAnsiTheme="minorHAnsi" w:cstheme="minorHAnsi"/>
          <w:color w:val="000000"/>
        </w:rPr>
        <w:t>эксплуатирующихся</w:t>
      </w:r>
      <w:proofErr w:type="spellEnd"/>
      <w:r w:rsidRPr="00BD23C6">
        <w:rPr>
          <w:rFonts w:asciiTheme="minorHAnsi" w:hAnsiTheme="minorHAnsi" w:cstheme="minorHAnsi"/>
          <w:color w:val="000000"/>
        </w:rPr>
        <w:t xml:space="preserve"> с нарушениями, и, следовательно, наносящими ущерб окружающей ср</w:t>
      </w:r>
      <w:r w:rsidRPr="00BD23C6">
        <w:rPr>
          <w:rFonts w:asciiTheme="minorHAnsi" w:hAnsiTheme="minorHAnsi" w:cstheme="minorHAnsi"/>
          <w:color w:val="000000"/>
        </w:rPr>
        <w:t>е</w:t>
      </w:r>
      <w:r w:rsidRPr="00BD23C6">
        <w:rPr>
          <w:rFonts w:asciiTheme="minorHAnsi" w:hAnsiTheme="minorHAnsi" w:cstheme="minorHAnsi"/>
          <w:color w:val="000000"/>
        </w:rPr>
        <w:t>де.</w:t>
      </w:r>
    </w:p>
    <w:p w:rsidR="006F0C98" w:rsidRPr="00BD23C6" w:rsidRDefault="006F0C98"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Экологический контроль на территории объекта предусматривает наблюдение за состо</w:t>
      </w:r>
      <w:r w:rsidRPr="00BD23C6">
        <w:rPr>
          <w:rFonts w:asciiTheme="minorHAnsi" w:hAnsiTheme="minorHAnsi" w:cstheme="minorHAnsi"/>
          <w:color w:val="000000"/>
        </w:rPr>
        <w:t>я</w:t>
      </w:r>
      <w:r w:rsidRPr="00BD23C6">
        <w:rPr>
          <w:rFonts w:asciiTheme="minorHAnsi" w:hAnsiTheme="minorHAnsi" w:cstheme="minorHAnsi"/>
          <w:color w:val="000000"/>
        </w:rPr>
        <w:t>нием окружающей среды, своевременное выполнение мероприятий по охране и оздоровлению окружающей среды, соблюдение нормативов ее качества и экологических тр</w:t>
      </w:r>
      <w:r w:rsidRPr="00BD23C6">
        <w:rPr>
          <w:rFonts w:asciiTheme="minorHAnsi" w:hAnsiTheme="minorHAnsi" w:cstheme="minorHAnsi"/>
          <w:color w:val="000000"/>
        </w:rPr>
        <w:t>е</w:t>
      </w:r>
      <w:r w:rsidRPr="00BD23C6">
        <w:rPr>
          <w:rFonts w:asciiTheme="minorHAnsi" w:hAnsiTheme="minorHAnsi" w:cstheme="minorHAnsi"/>
          <w:color w:val="000000"/>
        </w:rPr>
        <w:t>бований.</w:t>
      </w:r>
    </w:p>
    <w:p w:rsidR="006F0C98" w:rsidRPr="00BD23C6" w:rsidRDefault="006F0C98"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rPr>
        <w:tab/>
      </w:r>
      <w:r w:rsidRPr="00BD23C6">
        <w:rPr>
          <w:rFonts w:asciiTheme="minorHAnsi" w:hAnsiTheme="minorHAnsi" w:cstheme="minorHAnsi"/>
          <w:color w:val="000000"/>
        </w:rPr>
        <w:t>Производственный экологический контроль представляет собой комплексную систему мер, которые выполняются предприятием в соответствии с требованиями экол</w:t>
      </w:r>
      <w:r w:rsidRPr="00BD23C6">
        <w:rPr>
          <w:rFonts w:asciiTheme="minorHAnsi" w:hAnsiTheme="minorHAnsi" w:cstheme="minorHAnsi"/>
          <w:color w:val="000000"/>
        </w:rPr>
        <w:t>о</w:t>
      </w:r>
      <w:r w:rsidRPr="00BD23C6">
        <w:rPr>
          <w:rFonts w:asciiTheme="minorHAnsi" w:hAnsiTheme="minorHAnsi" w:cstheme="minorHAnsi"/>
          <w:color w:val="000000"/>
        </w:rPr>
        <w:t>гического законодательства РК.</w:t>
      </w:r>
    </w:p>
    <w:p w:rsidR="006F0C98" w:rsidRPr="00BD23C6" w:rsidRDefault="006F0C98"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Технические средства, применяемые для решения задач производственно экологического контроля окружающей среды, должны быть представлены оборудованием и приборами в соответствии с требованиями закона «О единстве средств измерения».</w:t>
      </w:r>
    </w:p>
    <w:p w:rsidR="006F0C98" w:rsidRPr="00BD23C6" w:rsidRDefault="006F0C98"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Схема расположения пунктов наблюдений должна обеспечивать получение данных о загрязнении окружающей среды путем непосредственных измерений (контактными методами) характеристик выбросов, сбросов, размещения отходов, измерения косвенных характеристик с последующим расчетом параметров загрязнения окр</w:t>
      </w:r>
      <w:r w:rsidRPr="00BD23C6">
        <w:rPr>
          <w:rFonts w:asciiTheme="minorHAnsi" w:hAnsiTheme="minorHAnsi" w:cstheme="minorHAnsi"/>
          <w:color w:val="000000"/>
        </w:rPr>
        <w:t>у</w:t>
      </w:r>
      <w:r w:rsidRPr="00BD23C6">
        <w:rPr>
          <w:rFonts w:asciiTheme="minorHAnsi" w:hAnsiTheme="minorHAnsi" w:cstheme="minorHAnsi"/>
          <w:color w:val="000000"/>
        </w:rPr>
        <w:t>жающей среды.</w:t>
      </w:r>
    </w:p>
    <w:p w:rsidR="006F0C98" w:rsidRPr="00BD23C6" w:rsidRDefault="006F0C98"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В случаях невозможности проведения инструментальных замеров на источниках загрязнения объектов окружающей среды, производится определение отдельных параметров загрязнения расчетным методом</w:t>
      </w:r>
      <w:proofErr w:type="gramStart"/>
      <w:r w:rsidRPr="00BD23C6">
        <w:rPr>
          <w:rFonts w:asciiTheme="minorHAnsi" w:hAnsiTheme="minorHAnsi" w:cstheme="minorHAnsi"/>
          <w:color w:val="000000"/>
        </w:rPr>
        <w:t xml:space="preserve"> .</w:t>
      </w:r>
      <w:proofErr w:type="gramEnd"/>
    </w:p>
    <w:p w:rsidR="006F0C98" w:rsidRPr="00BD23C6" w:rsidRDefault="006F0C98" w:rsidP="00BD23C6">
      <w:pPr>
        <w:pStyle w:val="a7"/>
        <w:widowControl w:val="0"/>
        <w:spacing w:after="0" w:line="360" w:lineRule="auto"/>
        <w:ind w:firstLine="709"/>
        <w:rPr>
          <w:rFonts w:asciiTheme="minorHAnsi" w:hAnsiTheme="minorHAnsi" w:cstheme="minorHAnsi"/>
          <w:color w:val="000000"/>
        </w:rPr>
      </w:pPr>
      <w:r w:rsidRPr="00BD23C6">
        <w:rPr>
          <w:rFonts w:asciiTheme="minorHAnsi" w:hAnsiTheme="minorHAnsi" w:cstheme="minorHAnsi"/>
          <w:bCs/>
          <w:color w:val="000000"/>
        </w:rPr>
        <w:t xml:space="preserve">Для проведения инструментальных замеров предприятие заключает договор </w:t>
      </w:r>
      <w:r w:rsidRPr="00BD23C6">
        <w:rPr>
          <w:rFonts w:asciiTheme="minorHAnsi" w:hAnsiTheme="minorHAnsi" w:cstheme="minorHAnsi"/>
          <w:color w:val="000000"/>
        </w:rPr>
        <w:t xml:space="preserve">с аккредитованной лабораторией. </w:t>
      </w:r>
    </w:p>
    <w:p w:rsidR="006F0C98" w:rsidRPr="00BD23C6" w:rsidRDefault="006F0C98" w:rsidP="00BD23C6">
      <w:pPr>
        <w:pStyle w:val="Default"/>
        <w:widowControl w:val="0"/>
        <w:spacing w:line="360" w:lineRule="auto"/>
        <w:ind w:firstLine="709"/>
        <w:jc w:val="both"/>
        <w:rPr>
          <w:rFonts w:asciiTheme="minorHAnsi" w:hAnsiTheme="minorHAnsi" w:cstheme="minorHAnsi"/>
        </w:rPr>
      </w:pPr>
      <w:r w:rsidRPr="00BD23C6">
        <w:rPr>
          <w:rFonts w:asciiTheme="minorHAnsi" w:hAnsiTheme="minorHAnsi" w:cstheme="minorHAnsi"/>
        </w:rPr>
        <w:t>Организация мониторинговых работ на предприятии предусмотрена с учетом располож</w:t>
      </w:r>
      <w:r w:rsidRPr="00BD23C6">
        <w:rPr>
          <w:rFonts w:asciiTheme="minorHAnsi" w:hAnsiTheme="minorHAnsi" w:cstheme="minorHAnsi"/>
        </w:rPr>
        <w:t>е</w:t>
      </w:r>
      <w:r w:rsidRPr="00BD23C6">
        <w:rPr>
          <w:rFonts w:asciiTheme="minorHAnsi" w:hAnsiTheme="minorHAnsi" w:cstheme="minorHAnsi"/>
        </w:rPr>
        <w:t>ния источников воздействия на окружающую среду, режима работы, производительности оборуд</w:t>
      </w:r>
      <w:r w:rsidRPr="00BD23C6">
        <w:rPr>
          <w:rFonts w:asciiTheme="minorHAnsi" w:hAnsiTheme="minorHAnsi" w:cstheme="minorHAnsi"/>
        </w:rPr>
        <w:t>о</w:t>
      </w:r>
      <w:r w:rsidRPr="00BD23C6">
        <w:rPr>
          <w:rFonts w:asciiTheme="minorHAnsi" w:hAnsiTheme="minorHAnsi" w:cstheme="minorHAnsi"/>
        </w:rPr>
        <w:t xml:space="preserve">вания и организации работ по жизнеобеспечению </w:t>
      </w:r>
      <w:r w:rsidRPr="00BD23C6">
        <w:rPr>
          <w:rFonts w:asciiTheme="minorHAnsi" w:hAnsiTheme="minorHAnsi" w:cstheme="minorHAnsi"/>
        </w:rPr>
        <w:lastRenderedPageBreak/>
        <w:t xml:space="preserve">персонала. Производственный контроль может быть плановым и внеплановым. </w:t>
      </w:r>
    </w:p>
    <w:p w:rsidR="006F0C98" w:rsidRPr="00BD23C6" w:rsidRDefault="006F0C98" w:rsidP="00BD23C6">
      <w:pPr>
        <w:pStyle w:val="a9"/>
        <w:spacing w:before="0" w:beforeAutospacing="0" w:after="0" w:afterAutospacing="0" w:line="360" w:lineRule="auto"/>
        <w:ind w:left="0" w:right="0" w:firstLine="709"/>
        <w:rPr>
          <w:rFonts w:asciiTheme="minorHAnsi" w:hAnsiTheme="minorHAnsi" w:cstheme="minorHAnsi"/>
          <w:b w:val="0"/>
          <w:color w:val="000000"/>
          <w:sz w:val="24"/>
          <w:szCs w:val="24"/>
        </w:rPr>
      </w:pPr>
      <w:r w:rsidRPr="00BD23C6">
        <w:rPr>
          <w:rFonts w:asciiTheme="minorHAnsi" w:hAnsiTheme="minorHAnsi" w:cstheme="minorHAnsi"/>
          <w:b w:val="0"/>
          <w:color w:val="000000"/>
          <w:sz w:val="24"/>
          <w:szCs w:val="24"/>
        </w:rPr>
        <w:t>На период проведения строительно-монтажных работ стационарных источников вод</w:t>
      </w:r>
      <w:r w:rsidRPr="00BD23C6">
        <w:rPr>
          <w:rFonts w:asciiTheme="minorHAnsi" w:hAnsiTheme="minorHAnsi" w:cstheme="minorHAnsi"/>
          <w:b w:val="0"/>
          <w:color w:val="000000"/>
          <w:sz w:val="24"/>
          <w:szCs w:val="24"/>
        </w:rPr>
        <w:t>о</w:t>
      </w:r>
      <w:r w:rsidRPr="00BD23C6">
        <w:rPr>
          <w:rFonts w:asciiTheme="minorHAnsi" w:hAnsiTheme="minorHAnsi" w:cstheme="minorHAnsi"/>
          <w:b w:val="0"/>
          <w:color w:val="000000"/>
          <w:sz w:val="24"/>
          <w:szCs w:val="24"/>
        </w:rPr>
        <w:t xml:space="preserve">снабжения не требуется, так как данные работы на площадке являются временными. Вода для строительной бригады будет доставляться </w:t>
      </w:r>
      <w:proofErr w:type="gramStart"/>
      <w:r w:rsidRPr="00BD23C6">
        <w:rPr>
          <w:rFonts w:asciiTheme="minorHAnsi" w:hAnsiTheme="minorHAnsi" w:cstheme="minorHAnsi"/>
          <w:b w:val="0"/>
          <w:color w:val="000000"/>
          <w:sz w:val="24"/>
          <w:szCs w:val="24"/>
        </w:rPr>
        <w:t>автоводовозами</w:t>
      </w:r>
      <w:proofErr w:type="gramEnd"/>
      <w:r w:rsidRPr="00BD23C6">
        <w:rPr>
          <w:rFonts w:asciiTheme="minorHAnsi" w:hAnsiTheme="minorHAnsi" w:cstheme="minorHAnsi"/>
          <w:b w:val="0"/>
          <w:color w:val="000000"/>
          <w:sz w:val="24"/>
          <w:szCs w:val="24"/>
        </w:rPr>
        <w:t xml:space="preserve"> и храниться в спец</w:t>
      </w:r>
      <w:r w:rsidRPr="00BD23C6">
        <w:rPr>
          <w:rFonts w:asciiTheme="minorHAnsi" w:hAnsiTheme="minorHAnsi" w:cstheme="minorHAnsi"/>
          <w:b w:val="0"/>
          <w:color w:val="000000"/>
          <w:sz w:val="24"/>
          <w:szCs w:val="24"/>
        </w:rPr>
        <w:t>и</w:t>
      </w:r>
      <w:r w:rsidRPr="00BD23C6">
        <w:rPr>
          <w:rFonts w:asciiTheme="minorHAnsi" w:hAnsiTheme="minorHAnsi" w:cstheme="minorHAnsi"/>
          <w:b w:val="0"/>
          <w:color w:val="000000"/>
          <w:sz w:val="24"/>
          <w:szCs w:val="24"/>
        </w:rPr>
        <w:t xml:space="preserve">альных емкостях. </w:t>
      </w:r>
    </w:p>
    <w:p w:rsidR="006F0C98" w:rsidRPr="00BD23C6" w:rsidRDefault="006F0C98" w:rsidP="00BD23C6">
      <w:pPr>
        <w:autoSpaceDE w:val="0"/>
        <w:autoSpaceDN w:val="0"/>
        <w:adjustRightInd w:val="0"/>
        <w:spacing w:line="360" w:lineRule="auto"/>
        <w:ind w:firstLine="709"/>
        <w:jc w:val="both"/>
        <w:rPr>
          <w:rFonts w:asciiTheme="minorHAnsi" w:hAnsiTheme="minorHAnsi" w:cstheme="minorHAnsi"/>
          <w:bCs/>
          <w:color w:val="000000"/>
        </w:rPr>
      </w:pPr>
      <w:r w:rsidRPr="00BD23C6">
        <w:rPr>
          <w:rFonts w:asciiTheme="minorHAnsi" w:hAnsiTheme="minorHAnsi" w:cstheme="minorHAnsi"/>
          <w:bCs/>
          <w:color w:val="000000"/>
        </w:rPr>
        <w:t>Предварительный расчет расхода воды, используемый на питьевые нужды, выполнен в соответствии с нормами. Нормы расхода приняты для районов застройки зданиями с водопользованием, водопотребление на одного жителя - 25 л/сутки. Расчетное число работающих на реконструкции составляет 100 человек, строительные работы ведутся в одну смену. Продолжительность строительных работ – 7 месяцев (210 дней).</w:t>
      </w:r>
    </w:p>
    <w:p w:rsidR="006F0C98" w:rsidRPr="00BD23C6" w:rsidRDefault="006F0C98" w:rsidP="00BD23C6">
      <w:pPr>
        <w:pStyle w:val="a9"/>
        <w:widowControl w:val="0"/>
        <w:spacing w:before="0" w:beforeAutospacing="0" w:after="0" w:afterAutospacing="0" w:line="360" w:lineRule="auto"/>
        <w:ind w:left="0" w:right="0" w:firstLine="709"/>
        <w:rPr>
          <w:rFonts w:asciiTheme="minorHAnsi" w:hAnsiTheme="minorHAnsi" w:cstheme="minorHAnsi"/>
          <w:b w:val="0"/>
          <w:color w:val="000000"/>
          <w:sz w:val="24"/>
          <w:szCs w:val="24"/>
        </w:rPr>
      </w:pPr>
      <w:r w:rsidRPr="00BD23C6">
        <w:rPr>
          <w:rFonts w:asciiTheme="minorHAnsi" w:hAnsiTheme="minorHAnsi" w:cstheme="minorHAnsi"/>
          <w:b w:val="0"/>
          <w:color w:val="000000"/>
          <w:sz w:val="24"/>
          <w:szCs w:val="24"/>
        </w:rPr>
        <w:t xml:space="preserve">В период эксплуатации забор воды из </w:t>
      </w:r>
      <w:proofErr w:type="gramStart"/>
      <w:r w:rsidRPr="00BD23C6">
        <w:rPr>
          <w:rFonts w:asciiTheme="minorHAnsi" w:hAnsiTheme="minorHAnsi" w:cstheme="minorHAnsi"/>
          <w:b w:val="0"/>
          <w:color w:val="000000"/>
          <w:sz w:val="24"/>
          <w:szCs w:val="24"/>
        </w:rPr>
        <w:t>поверхностных</w:t>
      </w:r>
      <w:proofErr w:type="gramEnd"/>
      <w:r w:rsidRPr="00BD23C6">
        <w:rPr>
          <w:rFonts w:asciiTheme="minorHAnsi" w:hAnsiTheme="minorHAnsi" w:cstheme="minorHAnsi"/>
          <w:b w:val="0"/>
          <w:color w:val="000000"/>
          <w:sz w:val="24"/>
          <w:szCs w:val="24"/>
        </w:rPr>
        <w:t xml:space="preserve"> или подземных </w:t>
      </w:r>
      <w:proofErr w:type="spellStart"/>
      <w:r w:rsidRPr="00BD23C6">
        <w:rPr>
          <w:rFonts w:asciiTheme="minorHAnsi" w:hAnsiTheme="minorHAnsi" w:cstheme="minorHAnsi"/>
          <w:b w:val="0"/>
          <w:color w:val="000000"/>
          <w:sz w:val="24"/>
          <w:szCs w:val="24"/>
        </w:rPr>
        <w:t>водоисточников</w:t>
      </w:r>
      <w:proofErr w:type="spellEnd"/>
      <w:r w:rsidRPr="00BD23C6">
        <w:rPr>
          <w:rFonts w:asciiTheme="minorHAnsi" w:hAnsiTheme="minorHAnsi" w:cstheme="minorHAnsi"/>
          <w:b w:val="0"/>
          <w:color w:val="000000"/>
          <w:sz w:val="24"/>
          <w:szCs w:val="24"/>
        </w:rPr>
        <w:t xml:space="preserve"> не производится. Воздействия на гру</w:t>
      </w:r>
      <w:r w:rsidRPr="00BD23C6">
        <w:rPr>
          <w:rFonts w:asciiTheme="minorHAnsi" w:hAnsiTheme="minorHAnsi" w:cstheme="minorHAnsi"/>
          <w:b w:val="0"/>
          <w:color w:val="000000"/>
          <w:sz w:val="24"/>
          <w:szCs w:val="24"/>
        </w:rPr>
        <w:t>н</w:t>
      </w:r>
      <w:r w:rsidRPr="00BD23C6">
        <w:rPr>
          <w:rFonts w:asciiTheme="minorHAnsi" w:hAnsiTheme="minorHAnsi" w:cstheme="minorHAnsi"/>
          <w:b w:val="0"/>
          <w:color w:val="000000"/>
          <w:sz w:val="24"/>
          <w:szCs w:val="24"/>
        </w:rPr>
        <w:t>товые воды не будет.</w:t>
      </w:r>
    </w:p>
    <w:p w:rsidR="006F0C98" w:rsidRPr="00BD23C6" w:rsidRDefault="006F0C98" w:rsidP="00BD23C6">
      <w:pPr>
        <w:widowControl w:val="0"/>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 xml:space="preserve">На период эксплуатации проектом предусматривается проектирование хозяйственно-питьевого, противопожарного водопроводов; бытовой канализационной сети. </w:t>
      </w:r>
    </w:p>
    <w:p w:rsidR="006F0C98" w:rsidRPr="00BD23C6" w:rsidRDefault="006F0C98" w:rsidP="00BD23C6">
      <w:pPr>
        <w:pStyle w:val="a9"/>
        <w:widowControl w:val="0"/>
        <w:spacing w:before="0" w:beforeAutospacing="0" w:after="0" w:afterAutospacing="0" w:line="360" w:lineRule="auto"/>
        <w:ind w:left="0" w:right="0" w:firstLine="709"/>
        <w:rPr>
          <w:rFonts w:asciiTheme="minorHAnsi" w:hAnsiTheme="minorHAnsi" w:cstheme="minorHAnsi"/>
          <w:b w:val="0"/>
          <w:color w:val="000000"/>
          <w:sz w:val="24"/>
          <w:szCs w:val="24"/>
        </w:rPr>
      </w:pPr>
      <w:r w:rsidRPr="00BD23C6">
        <w:rPr>
          <w:rFonts w:asciiTheme="minorHAnsi" w:hAnsiTheme="minorHAnsi" w:cstheme="minorHAnsi"/>
          <w:b w:val="0"/>
          <w:color w:val="000000"/>
          <w:sz w:val="24"/>
          <w:szCs w:val="24"/>
        </w:rPr>
        <w:t xml:space="preserve">В период эксплуатации забор воды из </w:t>
      </w:r>
      <w:proofErr w:type="gramStart"/>
      <w:r w:rsidRPr="00BD23C6">
        <w:rPr>
          <w:rFonts w:asciiTheme="minorHAnsi" w:hAnsiTheme="minorHAnsi" w:cstheme="minorHAnsi"/>
          <w:b w:val="0"/>
          <w:color w:val="000000"/>
          <w:sz w:val="24"/>
          <w:szCs w:val="24"/>
        </w:rPr>
        <w:t>поверхностных</w:t>
      </w:r>
      <w:proofErr w:type="gramEnd"/>
      <w:r w:rsidRPr="00BD23C6">
        <w:rPr>
          <w:rFonts w:asciiTheme="minorHAnsi" w:hAnsiTheme="minorHAnsi" w:cstheme="minorHAnsi"/>
          <w:b w:val="0"/>
          <w:color w:val="000000"/>
          <w:sz w:val="24"/>
          <w:szCs w:val="24"/>
        </w:rPr>
        <w:t xml:space="preserve"> или подземных </w:t>
      </w:r>
      <w:proofErr w:type="spellStart"/>
      <w:r w:rsidRPr="00BD23C6">
        <w:rPr>
          <w:rFonts w:asciiTheme="minorHAnsi" w:hAnsiTheme="minorHAnsi" w:cstheme="minorHAnsi"/>
          <w:b w:val="0"/>
          <w:color w:val="000000"/>
          <w:sz w:val="24"/>
          <w:szCs w:val="24"/>
        </w:rPr>
        <w:t>водоисточников</w:t>
      </w:r>
      <w:proofErr w:type="spellEnd"/>
      <w:r w:rsidRPr="00BD23C6">
        <w:rPr>
          <w:rFonts w:asciiTheme="minorHAnsi" w:hAnsiTheme="minorHAnsi" w:cstheme="minorHAnsi"/>
          <w:b w:val="0"/>
          <w:color w:val="000000"/>
          <w:sz w:val="24"/>
          <w:szCs w:val="24"/>
        </w:rPr>
        <w:t xml:space="preserve"> не производится. Воздействия на гру</w:t>
      </w:r>
      <w:r w:rsidRPr="00BD23C6">
        <w:rPr>
          <w:rFonts w:asciiTheme="minorHAnsi" w:hAnsiTheme="minorHAnsi" w:cstheme="minorHAnsi"/>
          <w:b w:val="0"/>
          <w:color w:val="000000"/>
          <w:sz w:val="24"/>
          <w:szCs w:val="24"/>
        </w:rPr>
        <w:t>н</w:t>
      </w:r>
      <w:r w:rsidRPr="00BD23C6">
        <w:rPr>
          <w:rFonts w:asciiTheme="minorHAnsi" w:hAnsiTheme="minorHAnsi" w:cstheme="minorHAnsi"/>
          <w:b w:val="0"/>
          <w:color w:val="000000"/>
          <w:sz w:val="24"/>
          <w:szCs w:val="24"/>
        </w:rPr>
        <w:t>товые воды не будет.</w:t>
      </w:r>
    </w:p>
    <w:p w:rsidR="006F0C98" w:rsidRPr="00BD23C6" w:rsidRDefault="006F0C98" w:rsidP="00BD23C6">
      <w:pPr>
        <w:pStyle w:val="a9"/>
        <w:spacing w:before="0" w:beforeAutospacing="0" w:after="0" w:afterAutospacing="0" w:line="360" w:lineRule="auto"/>
        <w:ind w:left="0" w:right="0" w:firstLine="709"/>
        <w:rPr>
          <w:rFonts w:asciiTheme="minorHAnsi" w:hAnsiTheme="minorHAnsi" w:cstheme="minorHAnsi"/>
          <w:b w:val="0"/>
          <w:snapToGrid w:val="0"/>
          <w:color w:val="000000"/>
          <w:sz w:val="24"/>
          <w:szCs w:val="24"/>
        </w:rPr>
      </w:pPr>
      <w:r w:rsidRPr="00BD23C6">
        <w:rPr>
          <w:rFonts w:asciiTheme="minorHAnsi" w:hAnsiTheme="minorHAnsi" w:cstheme="minorHAnsi"/>
          <w:b w:val="0"/>
          <w:snapToGrid w:val="0"/>
          <w:color w:val="000000"/>
          <w:sz w:val="24"/>
          <w:szCs w:val="24"/>
        </w:rPr>
        <w:t>Сточные воды, непосредственно сбрасываемые в поверхностные водные объекты, отсу</w:t>
      </w:r>
      <w:r w:rsidRPr="00BD23C6">
        <w:rPr>
          <w:rFonts w:asciiTheme="minorHAnsi" w:hAnsiTheme="minorHAnsi" w:cstheme="minorHAnsi"/>
          <w:b w:val="0"/>
          <w:snapToGrid w:val="0"/>
          <w:color w:val="000000"/>
          <w:sz w:val="24"/>
          <w:szCs w:val="24"/>
        </w:rPr>
        <w:t>т</w:t>
      </w:r>
      <w:r w:rsidRPr="00BD23C6">
        <w:rPr>
          <w:rFonts w:asciiTheme="minorHAnsi" w:hAnsiTheme="minorHAnsi" w:cstheme="minorHAnsi"/>
          <w:b w:val="0"/>
          <w:snapToGrid w:val="0"/>
          <w:color w:val="000000"/>
          <w:sz w:val="24"/>
          <w:szCs w:val="24"/>
        </w:rPr>
        <w:t>ствуют.</w:t>
      </w:r>
    </w:p>
    <w:p w:rsidR="006F0C98" w:rsidRPr="00BD23C6" w:rsidRDefault="006F0C98" w:rsidP="00BD23C6">
      <w:pPr>
        <w:pStyle w:val="a9"/>
        <w:spacing w:before="0" w:beforeAutospacing="0" w:after="0" w:afterAutospacing="0" w:line="360" w:lineRule="auto"/>
        <w:ind w:left="0" w:right="0" w:firstLine="709"/>
        <w:rPr>
          <w:rFonts w:asciiTheme="minorHAnsi" w:hAnsiTheme="minorHAnsi" w:cstheme="minorHAnsi"/>
          <w:b w:val="0"/>
          <w:color w:val="000000"/>
          <w:sz w:val="24"/>
          <w:szCs w:val="24"/>
        </w:rPr>
      </w:pPr>
      <w:r w:rsidRPr="00BD23C6">
        <w:rPr>
          <w:rFonts w:asciiTheme="minorHAnsi" w:hAnsiTheme="minorHAnsi" w:cstheme="minorHAnsi"/>
          <w:b w:val="0"/>
          <w:color w:val="000000"/>
          <w:sz w:val="24"/>
          <w:szCs w:val="24"/>
        </w:rPr>
        <w:t>Открытые водоемы в непосредственной близости строительной площадки отсутств</w:t>
      </w:r>
      <w:r w:rsidRPr="00BD23C6">
        <w:rPr>
          <w:rFonts w:asciiTheme="minorHAnsi" w:hAnsiTheme="minorHAnsi" w:cstheme="minorHAnsi"/>
          <w:b w:val="0"/>
          <w:color w:val="000000"/>
          <w:sz w:val="24"/>
          <w:szCs w:val="24"/>
        </w:rPr>
        <w:t>у</w:t>
      </w:r>
      <w:r w:rsidRPr="00BD23C6">
        <w:rPr>
          <w:rFonts w:asciiTheme="minorHAnsi" w:hAnsiTheme="minorHAnsi" w:cstheme="minorHAnsi"/>
          <w:b w:val="0"/>
          <w:color w:val="000000"/>
          <w:sz w:val="24"/>
          <w:szCs w:val="24"/>
        </w:rPr>
        <w:t xml:space="preserve">ют. </w:t>
      </w:r>
    </w:p>
    <w:p w:rsidR="006F0C98" w:rsidRPr="00BD23C6" w:rsidRDefault="006F0C98" w:rsidP="00BD23C6">
      <w:pPr>
        <w:pStyle w:val="a9"/>
        <w:widowControl w:val="0"/>
        <w:spacing w:before="0" w:beforeAutospacing="0" w:after="0" w:afterAutospacing="0" w:line="360" w:lineRule="auto"/>
        <w:ind w:left="0" w:right="0" w:firstLine="709"/>
        <w:rPr>
          <w:rFonts w:asciiTheme="minorHAnsi" w:hAnsiTheme="minorHAnsi" w:cstheme="minorHAnsi"/>
          <w:b w:val="0"/>
          <w:color w:val="000000"/>
          <w:sz w:val="24"/>
          <w:szCs w:val="24"/>
        </w:rPr>
      </w:pPr>
      <w:r w:rsidRPr="00BD23C6">
        <w:rPr>
          <w:rFonts w:asciiTheme="minorHAnsi" w:hAnsiTheme="minorHAnsi" w:cstheme="minorHAnsi"/>
          <w:b w:val="0"/>
          <w:color w:val="000000"/>
          <w:sz w:val="24"/>
          <w:szCs w:val="24"/>
        </w:rPr>
        <w:t xml:space="preserve">В период эксплуатации забор воды из </w:t>
      </w:r>
      <w:proofErr w:type="gramStart"/>
      <w:r w:rsidRPr="00BD23C6">
        <w:rPr>
          <w:rFonts w:asciiTheme="minorHAnsi" w:hAnsiTheme="minorHAnsi" w:cstheme="minorHAnsi"/>
          <w:b w:val="0"/>
          <w:color w:val="000000"/>
          <w:sz w:val="24"/>
          <w:szCs w:val="24"/>
        </w:rPr>
        <w:t>поверхностных</w:t>
      </w:r>
      <w:proofErr w:type="gramEnd"/>
      <w:r w:rsidRPr="00BD23C6">
        <w:rPr>
          <w:rFonts w:asciiTheme="minorHAnsi" w:hAnsiTheme="minorHAnsi" w:cstheme="minorHAnsi"/>
          <w:b w:val="0"/>
          <w:color w:val="000000"/>
          <w:sz w:val="24"/>
          <w:szCs w:val="24"/>
        </w:rPr>
        <w:t xml:space="preserve"> или подземных </w:t>
      </w:r>
      <w:proofErr w:type="spellStart"/>
      <w:r w:rsidRPr="00BD23C6">
        <w:rPr>
          <w:rFonts w:asciiTheme="minorHAnsi" w:hAnsiTheme="minorHAnsi" w:cstheme="minorHAnsi"/>
          <w:b w:val="0"/>
          <w:color w:val="000000"/>
          <w:sz w:val="24"/>
          <w:szCs w:val="24"/>
        </w:rPr>
        <w:t>водоисточников</w:t>
      </w:r>
      <w:proofErr w:type="spellEnd"/>
      <w:r w:rsidRPr="00BD23C6">
        <w:rPr>
          <w:rFonts w:asciiTheme="minorHAnsi" w:hAnsiTheme="minorHAnsi" w:cstheme="minorHAnsi"/>
          <w:b w:val="0"/>
          <w:color w:val="000000"/>
          <w:sz w:val="24"/>
          <w:szCs w:val="24"/>
        </w:rPr>
        <w:t xml:space="preserve"> не производится. Воздействия на гру</w:t>
      </w:r>
      <w:r w:rsidRPr="00BD23C6">
        <w:rPr>
          <w:rFonts w:asciiTheme="minorHAnsi" w:hAnsiTheme="minorHAnsi" w:cstheme="minorHAnsi"/>
          <w:b w:val="0"/>
          <w:color w:val="000000"/>
          <w:sz w:val="24"/>
          <w:szCs w:val="24"/>
        </w:rPr>
        <w:t>н</w:t>
      </w:r>
      <w:r w:rsidRPr="00BD23C6">
        <w:rPr>
          <w:rFonts w:asciiTheme="minorHAnsi" w:hAnsiTheme="minorHAnsi" w:cstheme="minorHAnsi"/>
          <w:b w:val="0"/>
          <w:color w:val="000000"/>
          <w:sz w:val="24"/>
          <w:szCs w:val="24"/>
        </w:rPr>
        <w:t>товые воды не будет.</w:t>
      </w:r>
    </w:p>
    <w:p w:rsidR="006F0C98" w:rsidRPr="00BD23C6" w:rsidRDefault="006F0C98" w:rsidP="00BD23C6">
      <w:pPr>
        <w:pStyle w:val="a9"/>
        <w:widowControl w:val="0"/>
        <w:spacing w:before="0" w:beforeAutospacing="0" w:after="0" w:afterAutospacing="0" w:line="360" w:lineRule="auto"/>
        <w:ind w:left="0" w:right="0" w:firstLine="709"/>
        <w:rPr>
          <w:rFonts w:asciiTheme="minorHAnsi" w:hAnsiTheme="minorHAnsi" w:cstheme="minorHAnsi"/>
          <w:b w:val="0"/>
          <w:color w:val="000000"/>
          <w:sz w:val="24"/>
          <w:szCs w:val="24"/>
        </w:rPr>
      </w:pPr>
      <w:r w:rsidRPr="00BD23C6">
        <w:rPr>
          <w:rFonts w:asciiTheme="minorHAnsi" w:hAnsiTheme="minorHAnsi" w:cstheme="minorHAnsi"/>
          <w:b w:val="0"/>
          <w:color w:val="000000"/>
          <w:sz w:val="24"/>
          <w:szCs w:val="24"/>
        </w:rPr>
        <w:t>Выпуски на объекте отсутствуют.</w:t>
      </w:r>
    </w:p>
    <w:p w:rsidR="006F0C98" w:rsidRPr="00BD23C6" w:rsidRDefault="006F0C98" w:rsidP="00BD23C6">
      <w:pPr>
        <w:pStyle w:val="aa"/>
        <w:spacing w:line="360" w:lineRule="auto"/>
        <w:ind w:firstLine="709"/>
        <w:jc w:val="both"/>
        <w:rPr>
          <w:rFonts w:asciiTheme="minorHAnsi" w:eastAsia="MS Mincho" w:hAnsiTheme="minorHAnsi" w:cstheme="minorHAnsi"/>
          <w:color w:val="000000"/>
          <w:sz w:val="24"/>
          <w:szCs w:val="24"/>
        </w:rPr>
      </w:pPr>
      <w:proofErr w:type="gramStart"/>
      <w:r w:rsidRPr="00BD23C6">
        <w:rPr>
          <w:rFonts w:asciiTheme="minorHAnsi" w:eastAsia="MS Mincho" w:hAnsiTheme="minorHAnsi" w:cstheme="minorHAnsi"/>
          <w:color w:val="000000"/>
          <w:sz w:val="24"/>
          <w:szCs w:val="24"/>
        </w:rPr>
        <w:t>Контроль за</w:t>
      </w:r>
      <w:proofErr w:type="gramEnd"/>
      <w:r w:rsidRPr="00BD23C6">
        <w:rPr>
          <w:rFonts w:asciiTheme="minorHAnsi" w:eastAsia="MS Mincho" w:hAnsiTheme="minorHAnsi" w:cstheme="minorHAnsi"/>
          <w:color w:val="000000"/>
          <w:sz w:val="24"/>
          <w:szCs w:val="24"/>
        </w:rPr>
        <w:t xml:space="preserve"> состоянием объектов окружающей среды на границе строительной площадки выполняются расчетным методом. </w:t>
      </w:r>
    </w:p>
    <w:p w:rsidR="006F0C98" w:rsidRPr="00BD23C6" w:rsidRDefault="006F0C98" w:rsidP="00BD23C6">
      <w:pPr>
        <w:pStyle w:val="aa"/>
        <w:spacing w:line="360" w:lineRule="auto"/>
        <w:ind w:firstLine="709"/>
        <w:jc w:val="both"/>
        <w:rPr>
          <w:rFonts w:asciiTheme="minorHAnsi" w:eastAsia="MS Mincho" w:hAnsiTheme="minorHAnsi" w:cstheme="minorHAnsi"/>
          <w:color w:val="000000"/>
          <w:sz w:val="24"/>
          <w:szCs w:val="24"/>
        </w:rPr>
      </w:pPr>
      <w:r w:rsidRPr="00BD23C6">
        <w:rPr>
          <w:rFonts w:asciiTheme="minorHAnsi" w:eastAsia="MS Mincho" w:hAnsiTheme="minorHAnsi" w:cstheme="minorHAnsi"/>
          <w:color w:val="000000"/>
          <w:sz w:val="24"/>
          <w:szCs w:val="24"/>
        </w:rPr>
        <w:t>В ходе выполнения исследований анализ процессов воздействия предприятия на компоненты ОС осуществляется посредством визуальных наблюдений за состоянием и изменением атмосферного воздуха, подземных вод</w:t>
      </w:r>
      <w:proofErr w:type="gramStart"/>
      <w:r w:rsidRPr="00BD23C6">
        <w:rPr>
          <w:rFonts w:asciiTheme="minorHAnsi" w:eastAsia="MS Mincho" w:hAnsiTheme="minorHAnsi" w:cstheme="minorHAnsi"/>
          <w:color w:val="000000"/>
          <w:sz w:val="24"/>
          <w:szCs w:val="24"/>
        </w:rPr>
        <w:t xml:space="preserve"> ,</w:t>
      </w:r>
      <w:proofErr w:type="gramEnd"/>
      <w:r w:rsidRPr="00BD23C6">
        <w:rPr>
          <w:rFonts w:asciiTheme="minorHAnsi" w:eastAsia="MS Mincho" w:hAnsiTheme="minorHAnsi" w:cstheme="minorHAnsi"/>
          <w:color w:val="000000"/>
          <w:sz w:val="24"/>
          <w:szCs w:val="24"/>
        </w:rPr>
        <w:t xml:space="preserve"> почв, флоры и фауны. </w:t>
      </w:r>
    </w:p>
    <w:p w:rsidR="006F0C98" w:rsidRPr="00BD23C6" w:rsidRDefault="006F0C98" w:rsidP="00BD23C6">
      <w:pPr>
        <w:pStyle w:val="a7"/>
        <w:spacing w:after="0" w:line="360" w:lineRule="auto"/>
        <w:ind w:firstLine="709"/>
        <w:rPr>
          <w:rFonts w:asciiTheme="minorHAnsi" w:hAnsiTheme="minorHAnsi" w:cstheme="minorHAnsi"/>
          <w:color w:val="000000"/>
        </w:rPr>
      </w:pPr>
      <w:r w:rsidRPr="00BD23C6">
        <w:rPr>
          <w:rFonts w:asciiTheme="minorHAnsi" w:hAnsiTheme="minorHAnsi" w:cstheme="minorHAnsi"/>
          <w:color w:val="000000"/>
        </w:rPr>
        <w:t xml:space="preserve">Мониторинг воздействия - оценка фактического состояния атмосферного воздуха, которое предусматривает измерение количественного и качественного состава </w:t>
      </w:r>
      <w:r w:rsidRPr="00BD23C6">
        <w:rPr>
          <w:rFonts w:asciiTheme="minorHAnsi" w:hAnsiTheme="minorHAnsi" w:cstheme="minorHAnsi"/>
          <w:color w:val="000000"/>
        </w:rPr>
        <w:lastRenderedPageBreak/>
        <w:t xml:space="preserve">загрязняющих веществ. Контроль осуществляется на источниках </w:t>
      </w:r>
      <w:r w:rsidRPr="00BD23C6">
        <w:rPr>
          <w:rFonts w:asciiTheme="minorHAnsi" w:eastAsia="MS Mincho" w:hAnsiTheme="minorHAnsi" w:cstheme="minorHAnsi"/>
          <w:color w:val="000000"/>
        </w:rPr>
        <w:t xml:space="preserve">очистных сооружений </w:t>
      </w:r>
      <w:r w:rsidRPr="00BD23C6">
        <w:rPr>
          <w:rFonts w:asciiTheme="minorHAnsi" w:hAnsiTheme="minorHAnsi" w:cstheme="minorHAnsi"/>
          <w:color w:val="000000"/>
        </w:rPr>
        <w:t xml:space="preserve">по ингредиентам, согласно графику контроля. </w:t>
      </w:r>
    </w:p>
    <w:p w:rsidR="006F0C98" w:rsidRPr="00BD23C6" w:rsidRDefault="006F0C98"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bCs/>
          <w:color w:val="000000"/>
        </w:rPr>
        <w:t>План-график</w:t>
      </w:r>
      <w:r w:rsidRPr="00BD23C6">
        <w:rPr>
          <w:rFonts w:asciiTheme="minorHAnsi" w:hAnsiTheme="minorHAnsi" w:cstheme="minorHAnsi"/>
          <w:color w:val="000000"/>
        </w:rPr>
        <w:t xml:space="preserve"> наблюдений за состоянием атмосферного воздуха </w:t>
      </w:r>
      <w:r w:rsidRPr="00BD23C6">
        <w:rPr>
          <w:rFonts w:asciiTheme="minorHAnsi" w:hAnsiTheme="minorHAnsi" w:cstheme="minorHAnsi"/>
          <w:bCs/>
          <w:color w:val="000000"/>
        </w:rPr>
        <w:t>с количеством точек отбора, периодичностью и определяемыми</w:t>
      </w:r>
      <w:r w:rsidRPr="00BD23C6">
        <w:rPr>
          <w:rFonts w:asciiTheme="minorHAnsi" w:hAnsiTheme="minorHAnsi" w:cstheme="minorHAnsi"/>
          <w:color w:val="000000"/>
        </w:rPr>
        <w:t xml:space="preserve"> веществами показан в таблице 8.</w:t>
      </w:r>
    </w:p>
    <w:p w:rsidR="006F0C98" w:rsidRPr="00BD23C6" w:rsidRDefault="006F0C98" w:rsidP="00BD23C6">
      <w:pPr>
        <w:pStyle w:val="ac"/>
        <w:spacing w:line="360" w:lineRule="auto"/>
        <w:ind w:firstLine="709"/>
        <w:jc w:val="both"/>
        <w:rPr>
          <w:rFonts w:asciiTheme="minorHAnsi" w:hAnsiTheme="minorHAnsi" w:cstheme="minorHAnsi"/>
          <w:color w:val="000000"/>
          <w:sz w:val="24"/>
          <w:szCs w:val="24"/>
        </w:rPr>
      </w:pPr>
      <w:r w:rsidRPr="00BD23C6">
        <w:rPr>
          <w:rFonts w:asciiTheme="minorHAnsi" w:hAnsiTheme="minorHAnsi" w:cstheme="minorHAnsi"/>
          <w:color w:val="000000"/>
          <w:sz w:val="24"/>
          <w:szCs w:val="24"/>
        </w:rPr>
        <w:t>В случае выявления превышений установленных нормативов по какому-либо загрязняющему веществу, устанавливается причина прев</w:t>
      </w:r>
      <w:r w:rsidRPr="00BD23C6">
        <w:rPr>
          <w:rFonts w:asciiTheme="minorHAnsi" w:hAnsiTheme="minorHAnsi" w:cstheme="minorHAnsi"/>
          <w:color w:val="000000"/>
          <w:sz w:val="24"/>
          <w:szCs w:val="24"/>
        </w:rPr>
        <w:t>ы</w:t>
      </w:r>
      <w:r w:rsidRPr="00BD23C6">
        <w:rPr>
          <w:rFonts w:asciiTheme="minorHAnsi" w:hAnsiTheme="minorHAnsi" w:cstheme="minorHAnsi"/>
          <w:color w:val="000000"/>
          <w:sz w:val="24"/>
          <w:szCs w:val="24"/>
        </w:rPr>
        <w:t xml:space="preserve">шения. Для выяснения причины должны быть обследованы: </w:t>
      </w:r>
    </w:p>
    <w:p w:rsidR="006F0C98" w:rsidRPr="00BD23C6" w:rsidRDefault="006F0C98" w:rsidP="00BD23C6">
      <w:pPr>
        <w:numPr>
          <w:ilvl w:val="0"/>
          <w:numId w:val="2"/>
        </w:numPr>
        <w:tabs>
          <w:tab w:val="clear" w:pos="1080"/>
          <w:tab w:val="num" w:pos="1134"/>
        </w:tabs>
        <w:spacing w:line="360" w:lineRule="auto"/>
        <w:ind w:left="0" w:firstLine="709"/>
        <w:jc w:val="both"/>
        <w:rPr>
          <w:rFonts w:asciiTheme="minorHAnsi" w:hAnsiTheme="minorHAnsi" w:cstheme="minorHAnsi"/>
          <w:color w:val="000000"/>
        </w:rPr>
      </w:pPr>
      <w:r w:rsidRPr="00BD23C6">
        <w:rPr>
          <w:rFonts w:asciiTheme="minorHAnsi" w:hAnsiTheme="minorHAnsi" w:cstheme="minorHAnsi"/>
          <w:color w:val="000000"/>
        </w:rPr>
        <w:t>источники выделения загрязняющих веществ;</w:t>
      </w:r>
    </w:p>
    <w:p w:rsidR="006F0C98" w:rsidRPr="00BD23C6" w:rsidRDefault="006F0C98" w:rsidP="00BD23C6">
      <w:pPr>
        <w:numPr>
          <w:ilvl w:val="0"/>
          <w:numId w:val="2"/>
        </w:numPr>
        <w:tabs>
          <w:tab w:val="clear" w:pos="1080"/>
          <w:tab w:val="num" w:pos="1134"/>
        </w:tabs>
        <w:spacing w:line="360" w:lineRule="auto"/>
        <w:ind w:left="0" w:firstLine="709"/>
        <w:jc w:val="both"/>
        <w:rPr>
          <w:rFonts w:asciiTheme="minorHAnsi" w:hAnsiTheme="minorHAnsi" w:cstheme="minorHAnsi"/>
          <w:color w:val="000000"/>
        </w:rPr>
      </w:pPr>
      <w:r w:rsidRPr="00BD23C6">
        <w:rPr>
          <w:rFonts w:asciiTheme="minorHAnsi" w:hAnsiTheme="minorHAnsi" w:cstheme="minorHAnsi"/>
          <w:color w:val="000000"/>
        </w:rPr>
        <w:t>соблюдение технологического регламента;</w:t>
      </w:r>
    </w:p>
    <w:p w:rsidR="006F0C98" w:rsidRPr="00BD23C6" w:rsidRDefault="006F0C98" w:rsidP="00BD23C6">
      <w:pPr>
        <w:numPr>
          <w:ilvl w:val="0"/>
          <w:numId w:val="2"/>
        </w:numPr>
        <w:tabs>
          <w:tab w:val="clear" w:pos="1080"/>
          <w:tab w:val="num" w:pos="1134"/>
        </w:tabs>
        <w:spacing w:line="360" w:lineRule="auto"/>
        <w:ind w:left="0" w:firstLine="709"/>
        <w:jc w:val="both"/>
        <w:rPr>
          <w:rFonts w:asciiTheme="minorHAnsi" w:hAnsiTheme="minorHAnsi" w:cstheme="minorHAnsi"/>
          <w:color w:val="000000"/>
        </w:rPr>
      </w:pPr>
      <w:r w:rsidRPr="00BD23C6">
        <w:rPr>
          <w:rFonts w:asciiTheme="minorHAnsi" w:hAnsiTheme="minorHAnsi" w:cstheme="minorHAnsi"/>
          <w:color w:val="000000"/>
        </w:rPr>
        <w:t>качество используемого сырья, топлива;</w:t>
      </w:r>
    </w:p>
    <w:p w:rsidR="006F0C98" w:rsidRPr="00BD23C6" w:rsidRDefault="006F0C98" w:rsidP="00BD23C6">
      <w:pPr>
        <w:numPr>
          <w:ilvl w:val="0"/>
          <w:numId w:val="2"/>
        </w:numPr>
        <w:tabs>
          <w:tab w:val="clear" w:pos="1080"/>
          <w:tab w:val="num" w:pos="1134"/>
        </w:tabs>
        <w:spacing w:line="360" w:lineRule="auto"/>
        <w:ind w:left="0" w:firstLine="709"/>
        <w:jc w:val="both"/>
        <w:rPr>
          <w:rFonts w:asciiTheme="minorHAnsi" w:hAnsiTheme="minorHAnsi" w:cstheme="minorHAnsi"/>
          <w:color w:val="000000"/>
        </w:rPr>
      </w:pPr>
      <w:r w:rsidRPr="00BD23C6">
        <w:rPr>
          <w:rFonts w:asciiTheme="minorHAnsi" w:hAnsiTheme="minorHAnsi" w:cstheme="minorHAnsi"/>
          <w:color w:val="000000"/>
        </w:rPr>
        <w:t>эффективность газоочистного оборудования.</w:t>
      </w:r>
    </w:p>
    <w:p w:rsidR="006F0C98" w:rsidRPr="00BD23C6" w:rsidRDefault="006F0C98" w:rsidP="00BD23C6">
      <w:pPr>
        <w:pStyle w:val="a3"/>
        <w:widowControl w:val="0"/>
        <w:spacing w:line="360" w:lineRule="auto"/>
        <w:ind w:firstLine="709"/>
        <w:jc w:val="both"/>
        <w:rPr>
          <w:rFonts w:asciiTheme="minorHAnsi" w:hAnsiTheme="minorHAnsi" w:cstheme="minorHAnsi"/>
          <w:b/>
          <w:bCs/>
          <w:color w:val="000000"/>
          <w:sz w:val="22"/>
          <w:szCs w:val="22"/>
        </w:rPr>
      </w:pPr>
      <w:r w:rsidRPr="00BD23C6">
        <w:rPr>
          <w:rFonts w:asciiTheme="minorHAnsi" w:hAnsiTheme="minorHAnsi" w:cstheme="minorHAnsi"/>
          <w:color w:val="000000"/>
          <w:sz w:val="22"/>
          <w:szCs w:val="22"/>
        </w:rPr>
        <w:t xml:space="preserve">При </w:t>
      </w:r>
      <w:r w:rsidRPr="00BD23C6">
        <w:rPr>
          <w:rFonts w:asciiTheme="minorHAnsi" w:hAnsiTheme="minorHAnsi" w:cstheme="minorHAnsi"/>
          <w:color w:val="000000"/>
          <w:sz w:val="22"/>
          <w:szCs w:val="22"/>
          <w:lang w:val="ru-RU"/>
        </w:rPr>
        <w:t>реконструкции</w:t>
      </w:r>
      <w:r w:rsidRPr="00BD23C6">
        <w:rPr>
          <w:rFonts w:asciiTheme="minorHAnsi" w:hAnsiTheme="minorHAnsi" w:cstheme="minorHAnsi"/>
          <w:color w:val="000000"/>
          <w:sz w:val="22"/>
          <w:szCs w:val="22"/>
        </w:rPr>
        <w:t xml:space="preserve"> значительного воздействия на почвы, растител</w:t>
      </w:r>
      <w:r w:rsidRPr="00BD23C6">
        <w:rPr>
          <w:rFonts w:asciiTheme="minorHAnsi" w:hAnsiTheme="minorHAnsi" w:cstheme="minorHAnsi"/>
          <w:color w:val="000000"/>
          <w:sz w:val="22"/>
          <w:szCs w:val="22"/>
        </w:rPr>
        <w:t>ь</w:t>
      </w:r>
      <w:r w:rsidRPr="00BD23C6">
        <w:rPr>
          <w:rFonts w:asciiTheme="minorHAnsi" w:hAnsiTheme="minorHAnsi" w:cstheme="minorHAnsi"/>
          <w:color w:val="000000"/>
          <w:sz w:val="22"/>
          <w:szCs w:val="22"/>
        </w:rPr>
        <w:t>ность в районе проведения работ не прогнозируется.</w:t>
      </w:r>
      <w:r w:rsidRPr="00BD23C6">
        <w:rPr>
          <w:rFonts w:asciiTheme="minorHAnsi" w:hAnsiTheme="minorHAnsi" w:cstheme="minorHAnsi"/>
          <w:b/>
          <w:bCs/>
          <w:color w:val="000000"/>
          <w:sz w:val="22"/>
          <w:szCs w:val="22"/>
        </w:rPr>
        <w:t xml:space="preserve"> </w:t>
      </w:r>
      <w:r w:rsidRPr="00BD23C6">
        <w:rPr>
          <w:rFonts w:asciiTheme="minorHAnsi" w:hAnsiTheme="minorHAnsi" w:cstheme="minorHAnsi"/>
          <w:color w:val="000000"/>
          <w:sz w:val="22"/>
          <w:szCs w:val="22"/>
        </w:rPr>
        <w:t>Для охраны почв от негативного воздействия отходов, образующихся при стро</w:t>
      </w:r>
      <w:r w:rsidRPr="00BD23C6">
        <w:rPr>
          <w:rFonts w:asciiTheme="minorHAnsi" w:hAnsiTheme="minorHAnsi" w:cstheme="minorHAnsi"/>
          <w:color w:val="000000"/>
          <w:sz w:val="22"/>
          <w:szCs w:val="22"/>
        </w:rPr>
        <w:t>и</w:t>
      </w:r>
      <w:r w:rsidRPr="00BD23C6">
        <w:rPr>
          <w:rFonts w:asciiTheme="minorHAnsi" w:hAnsiTheme="minorHAnsi" w:cstheme="minorHAnsi"/>
          <w:color w:val="000000"/>
          <w:sz w:val="22"/>
          <w:szCs w:val="22"/>
        </w:rPr>
        <w:t>тельстве объекта, предусматривается организованный сбор, временное накопление и утилизация о</w:t>
      </w:r>
      <w:r w:rsidRPr="00BD23C6">
        <w:rPr>
          <w:rFonts w:asciiTheme="minorHAnsi" w:hAnsiTheme="minorHAnsi" w:cstheme="minorHAnsi"/>
          <w:color w:val="000000"/>
          <w:sz w:val="22"/>
          <w:szCs w:val="22"/>
        </w:rPr>
        <w:t>б</w:t>
      </w:r>
      <w:r w:rsidRPr="00BD23C6">
        <w:rPr>
          <w:rFonts w:asciiTheme="minorHAnsi" w:hAnsiTheme="minorHAnsi" w:cstheme="minorHAnsi"/>
          <w:color w:val="000000"/>
          <w:sz w:val="22"/>
          <w:szCs w:val="22"/>
        </w:rPr>
        <w:t>разующихся отходов. Накопление отходов предполагается осуществлять в контейнеры, исключающие возможное загрязнение почв территории занятой под строительс</w:t>
      </w:r>
      <w:r w:rsidRPr="00BD23C6">
        <w:rPr>
          <w:rFonts w:asciiTheme="minorHAnsi" w:hAnsiTheme="minorHAnsi" w:cstheme="minorHAnsi"/>
          <w:color w:val="000000"/>
          <w:sz w:val="22"/>
          <w:szCs w:val="22"/>
        </w:rPr>
        <w:t>т</w:t>
      </w:r>
      <w:r w:rsidRPr="00BD23C6">
        <w:rPr>
          <w:rFonts w:asciiTheme="minorHAnsi" w:hAnsiTheme="minorHAnsi" w:cstheme="minorHAnsi"/>
          <w:color w:val="000000"/>
          <w:sz w:val="22"/>
          <w:szCs w:val="22"/>
        </w:rPr>
        <w:t>во.</w:t>
      </w:r>
    </w:p>
    <w:p w:rsidR="006F0C98" w:rsidRPr="00BD23C6" w:rsidRDefault="006F0C98" w:rsidP="00BD23C6">
      <w:pPr>
        <w:widowControl w:val="0"/>
        <w:autoSpaceDE w:val="0"/>
        <w:autoSpaceDN w:val="0"/>
        <w:adjustRightInd w:val="0"/>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 xml:space="preserve">Уровень шума на предприятии незначителен, в </w:t>
      </w:r>
      <w:proofErr w:type="gramStart"/>
      <w:r w:rsidRPr="00BD23C6">
        <w:rPr>
          <w:rFonts w:asciiTheme="minorHAnsi" w:hAnsiTheme="minorHAnsi" w:cstheme="minorHAnsi"/>
          <w:color w:val="000000"/>
        </w:rPr>
        <w:t>связи</w:t>
      </w:r>
      <w:proofErr w:type="gramEnd"/>
      <w:r w:rsidRPr="00BD23C6">
        <w:rPr>
          <w:rFonts w:asciiTheme="minorHAnsi" w:hAnsiTheme="minorHAnsi" w:cstheme="minorHAnsi"/>
          <w:color w:val="000000"/>
        </w:rPr>
        <w:t xml:space="preserve"> с чем инструментальный контроль за ним на СЗЗ Программой ПЭК не предусматривается.</w:t>
      </w:r>
    </w:p>
    <w:p w:rsidR="006F0C98" w:rsidRPr="00BD23C6" w:rsidRDefault="006F0C98" w:rsidP="00BD23C6">
      <w:pPr>
        <w:spacing w:line="360" w:lineRule="auto"/>
        <w:ind w:firstLine="709"/>
        <w:jc w:val="both"/>
        <w:rPr>
          <w:rFonts w:asciiTheme="minorHAnsi" w:hAnsiTheme="minorHAnsi" w:cstheme="minorHAnsi"/>
          <w:color w:val="000000"/>
        </w:rPr>
      </w:pPr>
      <w:proofErr w:type="gramStart"/>
      <w:r w:rsidRPr="00BD23C6">
        <w:rPr>
          <w:rFonts w:asciiTheme="minorHAnsi" w:hAnsiTheme="minorHAnsi" w:cstheme="minorHAnsi"/>
          <w:color w:val="000000"/>
        </w:rPr>
        <w:t>В случае фиксирования аварийных ситуаций, связанных с загрязнением окружающей среды, руководство предприятия должно проинформировать о данных фактах территориальный орган в области охраны окружающей среды, принять меры по ликвидации после</w:t>
      </w:r>
      <w:r w:rsidRPr="00BD23C6">
        <w:rPr>
          <w:rFonts w:asciiTheme="minorHAnsi" w:hAnsiTheme="minorHAnsi" w:cstheme="minorHAnsi"/>
          <w:color w:val="000000"/>
        </w:rPr>
        <w:t>д</w:t>
      </w:r>
      <w:r w:rsidRPr="00BD23C6">
        <w:rPr>
          <w:rFonts w:asciiTheme="minorHAnsi" w:hAnsiTheme="minorHAnsi" w:cstheme="minorHAnsi"/>
          <w:color w:val="000000"/>
        </w:rPr>
        <w:t>ствий после аварий, определить размер ущерба, причиненного компонентам окружающей среды (атмосферному воздуху, почвам, подземным и поверхностным водам), осуществить соответствующие платежи в налоговый комитет.</w:t>
      </w:r>
      <w:proofErr w:type="gramEnd"/>
      <w:r w:rsidRPr="00BD23C6">
        <w:rPr>
          <w:rFonts w:asciiTheme="minorHAnsi" w:hAnsiTheme="minorHAnsi" w:cstheme="minorHAnsi"/>
          <w:color w:val="000000"/>
        </w:rPr>
        <w:t xml:space="preserve"> После устранения аварийной ситуации на предприятии должны быть откорректированы мероприятия по предупреждению подобных с</w:t>
      </w:r>
      <w:r w:rsidRPr="00BD23C6">
        <w:rPr>
          <w:rFonts w:asciiTheme="minorHAnsi" w:hAnsiTheme="minorHAnsi" w:cstheme="minorHAnsi"/>
          <w:color w:val="000000"/>
        </w:rPr>
        <w:t>и</w:t>
      </w:r>
      <w:r w:rsidRPr="00BD23C6">
        <w:rPr>
          <w:rFonts w:asciiTheme="minorHAnsi" w:hAnsiTheme="minorHAnsi" w:cstheme="minorHAnsi"/>
          <w:color w:val="000000"/>
        </w:rPr>
        <w:t xml:space="preserve">туаций. После ликвидации аварийной ситуации вышеуказанные виды наблюдений переходят на постоянно действующий режим мониторинга в границах зоны влияния аварии. </w:t>
      </w:r>
    </w:p>
    <w:p w:rsidR="006F0C98" w:rsidRPr="00BD23C6" w:rsidRDefault="006F0C98"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 xml:space="preserve">Внутренние проверки проводятся силами сотрудников службы по ООС, внутренними аудиторами, прошедшими обучение, ответственными за охрану окружающей среды и функционирования системы управления охраной окружающей </w:t>
      </w:r>
      <w:r w:rsidRPr="00BD23C6">
        <w:rPr>
          <w:rFonts w:asciiTheme="minorHAnsi" w:hAnsiTheme="minorHAnsi" w:cstheme="minorHAnsi"/>
          <w:color w:val="000000"/>
        </w:rPr>
        <w:lastRenderedPageBreak/>
        <w:t xml:space="preserve">среды (экологический менеджмент) в подразделениях, при необходимости привлекаются технические специалисты предприятия, компетентные в данной области. </w:t>
      </w:r>
    </w:p>
    <w:p w:rsidR="006F0C98" w:rsidRPr="00BD23C6" w:rsidRDefault="006F0C98"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План-график внутренних проверок утверждается руководителем. Сроки проведения внутренних проверок  могут корректироваться.</w:t>
      </w:r>
    </w:p>
    <w:p w:rsidR="006F0C98" w:rsidRPr="00BD23C6" w:rsidRDefault="006F0C98"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 xml:space="preserve">По результатам проверок составляется отчет, один экземпляр которого направляется в проверяемое подразделение, второй хранится в службе по ООС. </w:t>
      </w:r>
    </w:p>
    <w:p w:rsidR="006F0C98" w:rsidRPr="00BD23C6" w:rsidRDefault="006F0C98" w:rsidP="00BD23C6">
      <w:pPr>
        <w:spacing w:line="360" w:lineRule="auto"/>
        <w:ind w:firstLine="709"/>
        <w:jc w:val="both"/>
        <w:rPr>
          <w:rFonts w:asciiTheme="minorHAnsi" w:hAnsiTheme="minorHAnsi" w:cstheme="minorHAnsi"/>
          <w:color w:val="000000"/>
        </w:rPr>
      </w:pPr>
      <w:r w:rsidRPr="00BD23C6">
        <w:rPr>
          <w:rFonts w:asciiTheme="minorHAnsi" w:hAnsiTheme="minorHAnsi" w:cstheme="minorHAnsi"/>
          <w:color w:val="000000"/>
        </w:rPr>
        <w:t xml:space="preserve">Программа внутренних проверок включает </w:t>
      </w:r>
      <w:proofErr w:type="gramStart"/>
      <w:r w:rsidRPr="00BD23C6">
        <w:rPr>
          <w:rFonts w:asciiTheme="minorHAnsi" w:hAnsiTheme="minorHAnsi" w:cstheme="minorHAnsi"/>
          <w:color w:val="000000"/>
        </w:rPr>
        <w:t>контроль за</w:t>
      </w:r>
      <w:proofErr w:type="gramEnd"/>
      <w:r w:rsidRPr="00BD23C6">
        <w:rPr>
          <w:rFonts w:asciiTheme="minorHAnsi" w:hAnsiTheme="minorHAnsi" w:cstheme="minorHAnsi"/>
          <w:color w:val="000000"/>
        </w:rPr>
        <w:t xml:space="preserve"> соблюдением требований Экологического кодекса, законодательства в области охраны окружающей среды и ранее выданных предписаний.</w:t>
      </w:r>
    </w:p>
    <w:p w:rsidR="006F0C98" w:rsidRPr="00BD23C6" w:rsidRDefault="006F0C98" w:rsidP="00BD23C6">
      <w:pPr>
        <w:pStyle w:val="a7"/>
        <w:spacing w:after="0" w:line="360" w:lineRule="auto"/>
        <w:ind w:firstLine="709"/>
        <w:rPr>
          <w:rFonts w:asciiTheme="minorHAnsi" w:hAnsiTheme="minorHAnsi" w:cstheme="minorHAnsi"/>
          <w:color w:val="000000"/>
        </w:rPr>
      </w:pPr>
      <w:r w:rsidRPr="00BD23C6">
        <w:rPr>
          <w:rFonts w:asciiTheme="minorHAnsi" w:hAnsiTheme="minorHAnsi" w:cstheme="minorHAnsi"/>
          <w:color w:val="000000"/>
        </w:rPr>
        <w:t>Для устранения выявленных несоответствий руководством подразделения, где выявлены несоответствия, инициируется процесс разработки корректирующих действий.</w:t>
      </w:r>
    </w:p>
    <w:p w:rsidR="00197A35" w:rsidRPr="00BD23C6" w:rsidRDefault="00BD23C6" w:rsidP="00BD23C6">
      <w:pPr>
        <w:tabs>
          <w:tab w:val="left" w:pos="1077"/>
        </w:tabs>
        <w:spacing w:line="360" w:lineRule="auto"/>
        <w:ind w:firstLine="709"/>
        <w:jc w:val="center"/>
        <w:rPr>
          <w:rFonts w:asciiTheme="minorHAnsi" w:hAnsiTheme="minorHAnsi" w:cstheme="minorHAnsi"/>
          <w:b/>
        </w:rPr>
      </w:pPr>
      <w:r w:rsidRPr="00BD23C6">
        <w:rPr>
          <w:rFonts w:asciiTheme="minorHAnsi" w:hAnsiTheme="minorHAnsi" w:cstheme="minorHAnsi"/>
          <w:b/>
        </w:rPr>
        <w:t xml:space="preserve">ППМ для реконструкции (модернизации) железнодорожного вокзала Жалтыр, </w:t>
      </w:r>
      <w:proofErr w:type="spellStart"/>
      <w:r w:rsidRPr="00BD23C6">
        <w:rPr>
          <w:rFonts w:asciiTheme="minorHAnsi" w:hAnsiTheme="minorHAnsi" w:cstheme="minorHAnsi"/>
          <w:b/>
        </w:rPr>
        <w:t>Акмолинская</w:t>
      </w:r>
      <w:proofErr w:type="spellEnd"/>
      <w:r w:rsidRPr="00BD23C6">
        <w:rPr>
          <w:rFonts w:asciiTheme="minorHAnsi" w:hAnsiTheme="minorHAnsi" w:cstheme="minorHAnsi"/>
          <w:b/>
        </w:rPr>
        <w:t xml:space="preserve"> область, Астраханский район, </w:t>
      </w:r>
      <w:proofErr w:type="spellStart"/>
      <w:r w:rsidRPr="00BD23C6">
        <w:rPr>
          <w:rFonts w:asciiTheme="minorHAnsi" w:hAnsiTheme="minorHAnsi" w:cstheme="minorHAnsi"/>
          <w:b/>
        </w:rPr>
        <w:t>Жалтырский</w:t>
      </w:r>
      <w:proofErr w:type="spellEnd"/>
      <w:r w:rsidRPr="00BD23C6">
        <w:rPr>
          <w:rFonts w:asciiTheme="minorHAnsi" w:hAnsiTheme="minorHAnsi" w:cstheme="minorHAnsi"/>
          <w:b/>
        </w:rPr>
        <w:t xml:space="preserve"> </w:t>
      </w:r>
      <w:proofErr w:type="spellStart"/>
      <w:r w:rsidRPr="00BD23C6">
        <w:rPr>
          <w:rFonts w:asciiTheme="minorHAnsi" w:hAnsiTheme="minorHAnsi" w:cstheme="minorHAnsi"/>
          <w:b/>
        </w:rPr>
        <w:t>с.о</w:t>
      </w:r>
      <w:proofErr w:type="spellEnd"/>
      <w:r w:rsidRPr="00BD23C6">
        <w:rPr>
          <w:rFonts w:asciiTheme="minorHAnsi" w:hAnsiTheme="minorHAnsi" w:cstheme="minorHAnsi"/>
          <w:b/>
        </w:rPr>
        <w:t xml:space="preserve">., </w:t>
      </w:r>
      <w:proofErr w:type="spellStart"/>
      <w:r w:rsidRPr="00BD23C6">
        <w:rPr>
          <w:rFonts w:asciiTheme="minorHAnsi" w:hAnsiTheme="minorHAnsi" w:cstheme="minorHAnsi"/>
          <w:b/>
        </w:rPr>
        <w:t>с</w:t>
      </w:r>
      <w:proofErr w:type="gramStart"/>
      <w:r w:rsidRPr="00BD23C6">
        <w:rPr>
          <w:rFonts w:asciiTheme="minorHAnsi" w:hAnsiTheme="minorHAnsi" w:cstheme="minorHAnsi"/>
          <w:b/>
        </w:rPr>
        <w:t>.Ж</w:t>
      </w:r>
      <w:proofErr w:type="gramEnd"/>
      <w:r w:rsidRPr="00BD23C6">
        <w:rPr>
          <w:rFonts w:asciiTheme="minorHAnsi" w:hAnsiTheme="minorHAnsi" w:cstheme="minorHAnsi"/>
          <w:b/>
        </w:rPr>
        <w:t>алтыр</w:t>
      </w:r>
      <w:proofErr w:type="spellEnd"/>
      <w:r w:rsidRPr="00BD23C6">
        <w:rPr>
          <w:rFonts w:asciiTheme="minorHAnsi" w:hAnsiTheme="minorHAnsi" w:cstheme="minorHAnsi"/>
          <w:b/>
        </w:rPr>
        <w:t>, Ленина, 10 на 2026 гг.</w:t>
      </w:r>
    </w:p>
    <w:p w:rsidR="00BD23C6" w:rsidRPr="00BD23C6" w:rsidRDefault="00BD23C6" w:rsidP="00BD23C6">
      <w:pPr>
        <w:pStyle w:val="af"/>
        <w:spacing w:before="0" w:beforeAutospacing="0" w:after="0" w:afterAutospacing="0" w:line="360" w:lineRule="auto"/>
        <w:ind w:firstLine="709"/>
        <w:jc w:val="both"/>
        <w:rPr>
          <w:rFonts w:asciiTheme="minorHAnsi" w:hAnsiTheme="minorHAnsi" w:cstheme="minorHAnsi"/>
        </w:rPr>
      </w:pPr>
      <w:r w:rsidRPr="00BD23C6">
        <w:rPr>
          <w:rFonts w:asciiTheme="minorHAnsi" w:hAnsiTheme="minorHAnsi" w:cstheme="minorHAnsi"/>
        </w:rPr>
        <w:t>В рамках прове</w:t>
      </w:r>
      <w:r w:rsidRPr="00BD23C6">
        <w:rPr>
          <w:rFonts w:asciiTheme="minorHAnsi" w:hAnsiTheme="minorHAnsi" w:cstheme="minorHAnsi"/>
        </w:rPr>
        <w:t xml:space="preserve">дения плана природоохранных мероприятий  </w:t>
      </w:r>
      <w:r w:rsidRPr="00BD23C6">
        <w:rPr>
          <w:rFonts w:asciiTheme="minorHAnsi" w:hAnsiTheme="minorHAnsi" w:cstheme="minorHAnsi"/>
        </w:rPr>
        <w:t>(ППМ) при выполнении земляных работ предусматривается организация пылеподавления, включающая увлажнение поверхности разрабатываемых и временно складируемых грунтов, орошение открытых грунтов и разгружаемых сыпучих материалов в период строительства.</w:t>
      </w:r>
    </w:p>
    <w:p w:rsidR="00BD23C6" w:rsidRPr="00BD23C6" w:rsidRDefault="00BD23C6" w:rsidP="00BD23C6">
      <w:pPr>
        <w:pStyle w:val="af"/>
        <w:spacing w:before="0" w:beforeAutospacing="0" w:after="0" w:afterAutospacing="0" w:line="360" w:lineRule="auto"/>
        <w:ind w:firstLine="709"/>
        <w:jc w:val="both"/>
        <w:rPr>
          <w:rFonts w:asciiTheme="minorHAnsi" w:hAnsiTheme="minorHAnsi" w:cstheme="minorHAnsi"/>
        </w:rPr>
      </w:pPr>
      <w:r w:rsidRPr="00BD23C6">
        <w:rPr>
          <w:rFonts w:asciiTheme="minorHAnsi" w:hAnsiTheme="minorHAnsi" w:cstheme="minorHAnsi"/>
        </w:rPr>
        <w:t>Образующиеся отходы производства и потребления подлежат сбору, временному хранению в установленном порядке и передаче специализированным организациям, имеющим соответствующие лицензии, для дальнейшего обращения с отходами.</w:t>
      </w:r>
    </w:p>
    <w:p w:rsidR="00BD23C6" w:rsidRPr="00BD23C6" w:rsidRDefault="00BD23C6" w:rsidP="00BD23C6">
      <w:pPr>
        <w:tabs>
          <w:tab w:val="left" w:pos="1077"/>
        </w:tabs>
        <w:spacing w:line="360" w:lineRule="auto"/>
        <w:ind w:firstLine="709"/>
        <w:rPr>
          <w:rFonts w:asciiTheme="minorHAnsi" w:hAnsiTheme="minorHAnsi" w:cstheme="minorHAnsi"/>
        </w:rPr>
      </w:pPr>
    </w:p>
    <w:sectPr w:rsidR="00BD23C6" w:rsidRPr="00BD23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PSMT">
    <w:altName w:val="Times New Roman PSMT"/>
    <w:panose1 w:val="00000000000000000000"/>
    <w:charset w:val="CC"/>
    <w:family w:val="roman"/>
    <w:notTrueType/>
    <w:pitch w:val="default"/>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44DB0"/>
    <w:multiLevelType w:val="hybridMultilevel"/>
    <w:tmpl w:val="3B14EED8"/>
    <w:lvl w:ilvl="0" w:tplc="0419000B">
      <w:start w:val="1"/>
      <w:numFmt w:val="bullet"/>
      <w:lvlText w:val=""/>
      <w:lvlJc w:val="left"/>
      <w:pPr>
        <w:tabs>
          <w:tab w:val="num" w:pos="1140"/>
        </w:tabs>
        <w:ind w:left="1140" w:hanging="360"/>
      </w:pPr>
      <w:rPr>
        <w:rFonts w:ascii="Wingdings" w:hAnsi="Wingdings"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
    <w:nsid w:val="4B1F1A31"/>
    <w:multiLevelType w:val="hybridMultilevel"/>
    <w:tmpl w:val="137605E0"/>
    <w:lvl w:ilvl="0" w:tplc="7668D45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1D5"/>
    <w:rsid w:val="0010463F"/>
    <w:rsid w:val="00197A35"/>
    <w:rsid w:val="004D606A"/>
    <w:rsid w:val="006F0C98"/>
    <w:rsid w:val="00BD23C6"/>
    <w:rsid w:val="00C30D2A"/>
    <w:rsid w:val="00CB2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A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463F"/>
    <w:pPr>
      <w:keepNext/>
      <w:spacing w:line="360" w:lineRule="auto"/>
      <w:ind w:right="-144"/>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1"/>
    <w:rsid w:val="00197A35"/>
    <w:pPr>
      <w:jc w:val="right"/>
    </w:pPr>
    <w:rPr>
      <w:sz w:val="28"/>
      <w:szCs w:val="20"/>
      <w:lang w:val="x-none" w:eastAsia="x-none"/>
    </w:rPr>
  </w:style>
  <w:style w:type="character" w:customStyle="1" w:styleId="a4">
    <w:name w:val="Основной текст с отступом Знак"/>
    <w:basedOn w:val="a0"/>
    <w:uiPriority w:val="99"/>
    <w:semiHidden/>
    <w:rsid w:val="00197A35"/>
    <w:rPr>
      <w:rFonts w:ascii="Times New Roman" w:eastAsia="Times New Roman" w:hAnsi="Times New Roman" w:cs="Times New Roman"/>
      <w:sz w:val="24"/>
      <w:szCs w:val="24"/>
      <w:lang w:eastAsia="ru-RU"/>
    </w:rPr>
  </w:style>
  <w:style w:type="character" w:customStyle="1" w:styleId="11">
    <w:name w:val="Основной текст с отступом Знак1"/>
    <w:aliases w:val=" Знак Знак Знак1"/>
    <w:link w:val="a3"/>
    <w:locked/>
    <w:rsid w:val="00197A35"/>
    <w:rPr>
      <w:rFonts w:ascii="Times New Roman" w:eastAsia="Times New Roman" w:hAnsi="Times New Roman" w:cs="Times New Roman"/>
      <w:sz w:val="28"/>
      <w:szCs w:val="20"/>
      <w:lang w:val="x-none" w:eastAsia="x-none"/>
    </w:rPr>
  </w:style>
  <w:style w:type="paragraph" w:styleId="a5">
    <w:name w:val="Title"/>
    <w:basedOn w:val="a"/>
    <w:link w:val="a6"/>
    <w:qFormat/>
    <w:rsid w:val="00197A35"/>
    <w:pPr>
      <w:jc w:val="center"/>
    </w:pPr>
    <w:rPr>
      <w:b/>
      <w:sz w:val="32"/>
      <w:szCs w:val="20"/>
      <w:lang w:val="x-none" w:eastAsia="x-none"/>
    </w:rPr>
  </w:style>
  <w:style w:type="character" w:customStyle="1" w:styleId="a6">
    <w:name w:val="Название Знак"/>
    <w:basedOn w:val="a0"/>
    <w:link w:val="a5"/>
    <w:rsid w:val="00197A35"/>
    <w:rPr>
      <w:rFonts w:ascii="Times New Roman" w:eastAsia="Times New Roman" w:hAnsi="Times New Roman" w:cs="Times New Roman"/>
      <w:b/>
      <w:sz w:val="32"/>
      <w:szCs w:val="20"/>
      <w:lang w:val="x-none" w:eastAsia="x-none"/>
    </w:rPr>
  </w:style>
  <w:style w:type="paragraph" w:styleId="2">
    <w:name w:val="Body Text 2"/>
    <w:basedOn w:val="a"/>
    <w:link w:val="20"/>
    <w:uiPriority w:val="99"/>
    <w:semiHidden/>
    <w:unhideWhenUsed/>
    <w:rsid w:val="00197A35"/>
    <w:pPr>
      <w:spacing w:after="120" w:line="480" w:lineRule="auto"/>
    </w:pPr>
  </w:style>
  <w:style w:type="character" w:customStyle="1" w:styleId="20">
    <w:name w:val="Основной текст 2 Знак"/>
    <w:basedOn w:val="a0"/>
    <w:link w:val="2"/>
    <w:uiPriority w:val="99"/>
    <w:semiHidden/>
    <w:rsid w:val="00197A35"/>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197A35"/>
    <w:pPr>
      <w:spacing w:after="120"/>
    </w:pPr>
  </w:style>
  <w:style w:type="character" w:customStyle="1" w:styleId="a8">
    <w:name w:val="Основной текст Знак"/>
    <w:basedOn w:val="a0"/>
    <w:link w:val="a7"/>
    <w:uiPriority w:val="99"/>
    <w:semiHidden/>
    <w:rsid w:val="00197A35"/>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0463F"/>
    <w:rPr>
      <w:rFonts w:ascii="Times New Roman" w:eastAsia="Times New Roman" w:hAnsi="Times New Roman" w:cs="Times New Roman"/>
      <w:b/>
      <w:sz w:val="24"/>
      <w:szCs w:val="20"/>
      <w:lang w:eastAsia="ru-RU"/>
    </w:rPr>
  </w:style>
  <w:style w:type="paragraph" w:styleId="21">
    <w:name w:val="Body Text Indent 2"/>
    <w:basedOn w:val="a"/>
    <w:link w:val="22"/>
    <w:uiPriority w:val="99"/>
    <w:semiHidden/>
    <w:unhideWhenUsed/>
    <w:rsid w:val="0010463F"/>
    <w:pPr>
      <w:spacing w:after="120" w:line="480" w:lineRule="auto"/>
      <w:ind w:left="283"/>
    </w:pPr>
  </w:style>
  <w:style w:type="character" w:customStyle="1" w:styleId="22">
    <w:name w:val="Основной текст с отступом 2 Знак"/>
    <w:basedOn w:val="a0"/>
    <w:link w:val="21"/>
    <w:uiPriority w:val="99"/>
    <w:semiHidden/>
    <w:rsid w:val="0010463F"/>
    <w:rPr>
      <w:rFonts w:ascii="Times New Roman" w:eastAsia="Times New Roman" w:hAnsi="Times New Roman" w:cs="Times New Roman"/>
      <w:sz w:val="24"/>
      <w:szCs w:val="24"/>
      <w:lang w:eastAsia="ru-RU"/>
    </w:rPr>
  </w:style>
  <w:style w:type="paragraph" w:customStyle="1" w:styleId="Default">
    <w:name w:val="Default"/>
    <w:rsid w:val="006F0C98"/>
    <w:pPr>
      <w:autoSpaceDE w:val="0"/>
      <w:autoSpaceDN w:val="0"/>
      <w:adjustRightInd w:val="0"/>
      <w:spacing w:after="0" w:line="240" w:lineRule="auto"/>
    </w:pPr>
    <w:rPr>
      <w:rFonts w:ascii="Times New Roman PSMT" w:eastAsia="Times New Roman" w:hAnsi="Times New Roman PSMT" w:cs="Times New Roman PSMT"/>
      <w:color w:val="000000"/>
      <w:sz w:val="24"/>
      <w:szCs w:val="24"/>
      <w:lang w:eastAsia="ru-RU"/>
    </w:rPr>
  </w:style>
  <w:style w:type="paragraph" w:styleId="a9">
    <w:name w:val="Block Text"/>
    <w:basedOn w:val="a"/>
    <w:rsid w:val="006F0C98"/>
    <w:pPr>
      <w:spacing w:before="100" w:beforeAutospacing="1" w:after="100" w:afterAutospacing="1"/>
      <w:ind w:left="180" w:right="-5" w:hanging="180"/>
      <w:jc w:val="both"/>
    </w:pPr>
    <w:rPr>
      <w:b/>
      <w:bCs/>
      <w:sz w:val="20"/>
      <w:szCs w:val="20"/>
    </w:rPr>
  </w:style>
  <w:style w:type="character" w:customStyle="1" w:styleId="23">
    <w:name w:val="Текст Знак2"/>
    <w:aliases w:val="Текст Знак Знак Знак,Текст Знак1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2 Знак Знак1,Текст Знак3"/>
    <w:link w:val="aa"/>
    <w:locked/>
    <w:rsid w:val="006F0C98"/>
    <w:rPr>
      <w:rFonts w:ascii="Courier New" w:hAnsi="Courier New" w:cs="Courier New"/>
    </w:rPr>
  </w:style>
  <w:style w:type="paragraph" w:styleId="aa">
    <w:name w:val="Plain Text"/>
    <w:aliases w:val="Текст Знак Знак,Текст Знак1,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
    <w:basedOn w:val="a"/>
    <w:link w:val="23"/>
    <w:rsid w:val="006F0C98"/>
    <w:rPr>
      <w:rFonts w:ascii="Courier New" w:eastAsiaTheme="minorHAnsi" w:hAnsi="Courier New" w:cs="Courier New"/>
      <w:sz w:val="22"/>
      <w:szCs w:val="22"/>
      <w:lang w:eastAsia="en-US"/>
    </w:rPr>
  </w:style>
  <w:style w:type="character" w:customStyle="1" w:styleId="ab">
    <w:name w:val="Текст Знак"/>
    <w:basedOn w:val="a0"/>
    <w:uiPriority w:val="99"/>
    <w:semiHidden/>
    <w:rsid w:val="006F0C98"/>
    <w:rPr>
      <w:rFonts w:ascii="Consolas" w:eastAsia="Times New Roman" w:hAnsi="Consolas" w:cs="Consolas"/>
      <w:sz w:val="21"/>
      <w:szCs w:val="21"/>
      <w:lang w:eastAsia="ru-RU"/>
    </w:rPr>
  </w:style>
  <w:style w:type="paragraph" w:styleId="ac">
    <w:name w:val="No Spacing"/>
    <w:link w:val="ad"/>
    <w:uiPriority w:val="99"/>
    <w:qFormat/>
    <w:rsid w:val="006F0C98"/>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6F0C98"/>
    <w:rPr>
      <w:rFonts w:ascii="Calibri" w:eastAsia="Times New Roman" w:hAnsi="Calibri" w:cs="Times New Roman"/>
    </w:rPr>
  </w:style>
  <w:style w:type="paragraph" w:styleId="ae">
    <w:name w:val="List Paragraph"/>
    <w:basedOn w:val="a"/>
    <w:uiPriority w:val="34"/>
    <w:qFormat/>
    <w:rsid w:val="006F0C98"/>
    <w:pPr>
      <w:ind w:left="720"/>
      <w:contextualSpacing/>
    </w:pPr>
  </w:style>
  <w:style w:type="paragraph" w:styleId="af">
    <w:name w:val="Normal (Web)"/>
    <w:basedOn w:val="a"/>
    <w:uiPriority w:val="99"/>
    <w:semiHidden/>
    <w:unhideWhenUsed/>
    <w:rsid w:val="00BD23C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A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463F"/>
    <w:pPr>
      <w:keepNext/>
      <w:spacing w:line="360" w:lineRule="auto"/>
      <w:ind w:right="-144"/>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11"/>
    <w:rsid w:val="00197A35"/>
    <w:pPr>
      <w:jc w:val="right"/>
    </w:pPr>
    <w:rPr>
      <w:sz w:val="28"/>
      <w:szCs w:val="20"/>
      <w:lang w:val="x-none" w:eastAsia="x-none"/>
    </w:rPr>
  </w:style>
  <w:style w:type="character" w:customStyle="1" w:styleId="a4">
    <w:name w:val="Основной текст с отступом Знак"/>
    <w:basedOn w:val="a0"/>
    <w:uiPriority w:val="99"/>
    <w:semiHidden/>
    <w:rsid w:val="00197A35"/>
    <w:rPr>
      <w:rFonts w:ascii="Times New Roman" w:eastAsia="Times New Roman" w:hAnsi="Times New Roman" w:cs="Times New Roman"/>
      <w:sz w:val="24"/>
      <w:szCs w:val="24"/>
      <w:lang w:eastAsia="ru-RU"/>
    </w:rPr>
  </w:style>
  <w:style w:type="character" w:customStyle="1" w:styleId="11">
    <w:name w:val="Основной текст с отступом Знак1"/>
    <w:aliases w:val=" Знак Знак Знак1"/>
    <w:link w:val="a3"/>
    <w:locked/>
    <w:rsid w:val="00197A35"/>
    <w:rPr>
      <w:rFonts w:ascii="Times New Roman" w:eastAsia="Times New Roman" w:hAnsi="Times New Roman" w:cs="Times New Roman"/>
      <w:sz w:val="28"/>
      <w:szCs w:val="20"/>
      <w:lang w:val="x-none" w:eastAsia="x-none"/>
    </w:rPr>
  </w:style>
  <w:style w:type="paragraph" w:styleId="a5">
    <w:name w:val="Title"/>
    <w:basedOn w:val="a"/>
    <w:link w:val="a6"/>
    <w:qFormat/>
    <w:rsid w:val="00197A35"/>
    <w:pPr>
      <w:jc w:val="center"/>
    </w:pPr>
    <w:rPr>
      <w:b/>
      <w:sz w:val="32"/>
      <w:szCs w:val="20"/>
      <w:lang w:val="x-none" w:eastAsia="x-none"/>
    </w:rPr>
  </w:style>
  <w:style w:type="character" w:customStyle="1" w:styleId="a6">
    <w:name w:val="Название Знак"/>
    <w:basedOn w:val="a0"/>
    <w:link w:val="a5"/>
    <w:rsid w:val="00197A35"/>
    <w:rPr>
      <w:rFonts w:ascii="Times New Roman" w:eastAsia="Times New Roman" w:hAnsi="Times New Roman" w:cs="Times New Roman"/>
      <w:b/>
      <w:sz w:val="32"/>
      <w:szCs w:val="20"/>
      <w:lang w:val="x-none" w:eastAsia="x-none"/>
    </w:rPr>
  </w:style>
  <w:style w:type="paragraph" w:styleId="2">
    <w:name w:val="Body Text 2"/>
    <w:basedOn w:val="a"/>
    <w:link w:val="20"/>
    <w:uiPriority w:val="99"/>
    <w:semiHidden/>
    <w:unhideWhenUsed/>
    <w:rsid w:val="00197A35"/>
    <w:pPr>
      <w:spacing w:after="120" w:line="480" w:lineRule="auto"/>
    </w:pPr>
  </w:style>
  <w:style w:type="character" w:customStyle="1" w:styleId="20">
    <w:name w:val="Основной текст 2 Знак"/>
    <w:basedOn w:val="a0"/>
    <w:link w:val="2"/>
    <w:uiPriority w:val="99"/>
    <w:semiHidden/>
    <w:rsid w:val="00197A35"/>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197A35"/>
    <w:pPr>
      <w:spacing w:after="120"/>
    </w:pPr>
  </w:style>
  <w:style w:type="character" w:customStyle="1" w:styleId="a8">
    <w:name w:val="Основной текст Знак"/>
    <w:basedOn w:val="a0"/>
    <w:link w:val="a7"/>
    <w:uiPriority w:val="99"/>
    <w:semiHidden/>
    <w:rsid w:val="00197A35"/>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0463F"/>
    <w:rPr>
      <w:rFonts w:ascii="Times New Roman" w:eastAsia="Times New Roman" w:hAnsi="Times New Roman" w:cs="Times New Roman"/>
      <w:b/>
      <w:sz w:val="24"/>
      <w:szCs w:val="20"/>
      <w:lang w:eastAsia="ru-RU"/>
    </w:rPr>
  </w:style>
  <w:style w:type="paragraph" w:styleId="21">
    <w:name w:val="Body Text Indent 2"/>
    <w:basedOn w:val="a"/>
    <w:link w:val="22"/>
    <w:uiPriority w:val="99"/>
    <w:semiHidden/>
    <w:unhideWhenUsed/>
    <w:rsid w:val="0010463F"/>
    <w:pPr>
      <w:spacing w:after="120" w:line="480" w:lineRule="auto"/>
      <w:ind w:left="283"/>
    </w:pPr>
  </w:style>
  <w:style w:type="character" w:customStyle="1" w:styleId="22">
    <w:name w:val="Основной текст с отступом 2 Знак"/>
    <w:basedOn w:val="a0"/>
    <w:link w:val="21"/>
    <w:uiPriority w:val="99"/>
    <w:semiHidden/>
    <w:rsid w:val="0010463F"/>
    <w:rPr>
      <w:rFonts w:ascii="Times New Roman" w:eastAsia="Times New Roman" w:hAnsi="Times New Roman" w:cs="Times New Roman"/>
      <w:sz w:val="24"/>
      <w:szCs w:val="24"/>
      <w:lang w:eastAsia="ru-RU"/>
    </w:rPr>
  </w:style>
  <w:style w:type="paragraph" w:customStyle="1" w:styleId="Default">
    <w:name w:val="Default"/>
    <w:rsid w:val="006F0C98"/>
    <w:pPr>
      <w:autoSpaceDE w:val="0"/>
      <w:autoSpaceDN w:val="0"/>
      <w:adjustRightInd w:val="0"/>
      <w:spacing w:after="0" w:line="240" w:lineRule="auto"/>
    </w:pPr>
    <w:rPr>
      <w:rFonts w:ascii="Times New Roman PSMT" w:eastAsia="Times New Roman" w:hAnsi="Times New Roman PSMT" w:cs="Times New Roman PSMT"/>
      <w:color w:val="000000"/>
      <w:sz w:val="24"/>
      <w:szCs w:val="24"/>
      <w:lang w:eastAsia="ru-RU"/>
    </w:rPr>
  </w:style>
  <w:style w:type="paragraph" w:styleId="a9">
    <w:name w:val="Block Text"/>
    <w:basedOn w:val="a"/>
    <w:rsid w:val="006F0C98"/>
    <w:pPr>
      <w:spacing w:before="100" w:beforeAutospacing="1" w:after="100" w:afterAutospacing="1"/>
      <w:ind w:left="180" w:right="-5" w:hanging="180"/>
      <w:jc w:val="both"/>
    </w:pPr>
    <w:rPr>
      <w:b/>
      <w:bCs/>
      <w:sz w:val="20"/>
      <w:szCs w:val="20"/>
    </w:rPr>
  </w:style>
  <w:style w:type="character" w:customStyle="1" w:styleId="23">
    <w:name w:val="Текст Знак2"/>
    <w:aliases w:val="Текст Знак Знак Знак,Текст Знак1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2 Знак Знак1,Текст Знак3"/>
    <w:link w:val="aa"/>
    <w:locked/>
    <w:rsid w:val="006F0C98"/>
    <w:rPr>
      <w:rFonts w:ascii="Courier New" w:hAnsi="Courier New" w:cs="Courier New"/>
    </w:rPr>
  </w:style>
  <w:style w:type="paragraph" w:styleId="aa">
    <w:name w:val="Plain Text"/>
    <w:aliases w:val="Текст Знак Знак,Текст Знак1,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
    <w:basedOn w:val="a"/>
    <w:link w:val="23"/>
    <w:rsid w:val="006F0C98"/>
    <w:rPr>
      <w:rFonts w:ascii="Courier New" w:eastAsiaTheme="minorHAnsi" w:hAnsi="Courier New" w:cs="Courier New"/>
      <w:sz w:val="22"/>
      <w:szCs w:val="22"/>
      <w:lang w:eastAsia="en-US"/>
    </w:rPr>
  </w:style>
  <w:style w:type="character" w:customStyle="1" w:styleId="ab">
    <w:name w:val="Текст Знак"/>
    <w:basedOn w:val="a0"/>
    <w:uiPriority w:val="99"/>
    <w:semiHidden/>
    <w:rsid w:val="006F0C98"/>
    <w:rPr>
      <w:rFonts w:ascii="Consolas" w:eastAsia="Times New Roman" w:hAnsi="Consolas" w:cs="Consolas"/>
      <w:sz w:val="21"/>
      <w:szCs w:val="21"/>
      <w:lang w:eastAsia="ru-RU"/>
    </w:rPr>
  </w:style>
  <w:style w:type="paragraph" w:styleId="ac">
    <w:name w:val="No Spacing"/>
    <w:link w:val="ad"/>
    <w:uiPriority w:val="99"/>
    <w:qFormat/>
    <w:rsid w:val="006F0C98"/>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6F0C98"/>
    <w:rPr>
      <w:rFonts w:ascii="Calibri" w:eastAsia="Times New Roman" w:hAnsi="Calibri" w:cs="Times New Roman"/>
    </w:rPr>
  </w:style>
  <w:style w:type="paragraph" w:styleId="ae">
    <w:name w:val="List Paragraph"/>
    <w:basedOn w:val="a"/>
    <w:uiPriority w:val="34"/>
    <w:qFormat/>
    <w:rsid w:val="006F0C98"/>
    <w:pPr>
      <w:ind w:left="720"/>
      <w:contextualSpacing/>
    </w:pPr>
  </w:style>
  <w:style w:type="paragraph" w:styleId="af">
    <w:name w:val="Normal (Web)"/>
    <w:basedOn w:val="a"/>
    <w:uiPriority w:val="99"/>
    <w:semiHidden/>
    <w:unhideWhenUsed/>
    <w:rsid w:val="00BD23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58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3534</Words>
  <Characters>20146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2025-12-29T07:38:00Z</dcterms:created>
  <dcterms:modified xsi:type="dcterms:W3CDTF">2025-12-29T07:38:00Z</dcterms:modified>
</cp:coreProperties>
</file>