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96CA0" w14:textId="709C8FE9" w:rsidR="006C60B5" w:rsidRPr="00DC7120" w:rsidRDefault="00545CDC">
      <w:pPr>
        <w:spacing w:line="1" w:lineRule="exact"/>
        <w:rPr>
          <w:rFonts w:ascii="Times New Roman" w:hAnsi="Times New Roman" w:cs="Times New Roman"/>
          <w:sz w:val="28"/>
          <w:szCs w:val="28"/>
        </w:rPr>
      </w:pPr>
      <w:r w:rsidRPr="00DC7120">
        <w:rPr>
          <w:rFonts w:ascii="Times New Roman" w:hAnsi="Times New Roman" w:cs="Times New Roman"/>
          <w:b/>
          <w:iCs/>
          <w:noProof/>
          <w:color w:val="000000" w:themeColor="text1"/>
          <w:sz w:val="28"/>
          <w:szCs w:val="28"/>
        </w:rPr>
        <w:drawing>
          <wp:anchor distT="0" distB="0" distL="114300" distR="114300" simplePos="0" relativeHeight="251664384" behindDoc="1" locked="0" layoutInCell="1" allowOverlap="1" wp14:anchorId="77D03E87" wp14:editId="454F8B2F">
            <wp:simplePos x="0" y="0"/>
            <wp:positionH relativeFrom="column">
              <wp:posOffset>-490219</wp:posOffset>
            </wp:positionH>
            <wp:positionV relativeFrom="paragraph">
              <wp:posOffset>-146685</wp:posOffset>
            </wp:positionV>
            <wp:extent cx="2697480" cy="1426375"/>
            <wp:effectExtent l="0" t="0" r="762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5567" cy="1430651"/>
                    </a:xfrm>
                    <a:prstGeom prst="rect">
                      <a:avLst/>
                    </a:prstGeom>
                  </pic:spPr>
                </pic:pic>
              </a:graphicData>
            </a:graphic>
            <wp14:sizeRelH relativeFrom="margin">
              <wp14:pctWidth>0</wp14:pctWidth>
            </wp14:sizeRelH>
            <wp14:sizeRelV relativeFrom="margin">
              <wp14:pctHeight>0</wp14:pctHeight>
            </wp14:sizeRelV>
          </wp:anchor>
        </w:drawing>
      </w:r>
    </w:p>
    <w:p w14:paraId="5315C968" w14:textId="3367FAA5" w:rsidR="00545CDC" w:rsidRPr="00DC7120" w:rsidRDefault="008F7763" w:rsidP="008F7763">
      <w:pPr>
        <w:pStyle w:val="a5"/>
        <w:tabs>
          <w:tab w:val="left" w:pos="6804"/>
        </w:tabs>
        <w:spacing w:after="100" w:line="252" w:lineRule="auto"/>
        <w:ind w:firstLine="0"/>
        <w:rPr>
          <w:rStyle w:val="a4"/>
          <w:b/>
          <w:bCs/>
          <w:color w:val="0D0D0D"/>
          <w:sz w:val="28"/>
          <w:szCs w:val="28"/>
        </w:rPr>
      </w:pPr>
      <w:r w:rsidRPr="00DC7120">
        <w:rPr>
          <w:rStyle w:val="a4"/>
          <w:b/>
          <w:bCs/>
          <w:color w:val="0D0D0D"/>
          <w:sz w:val="28"/>
          <w:szCs w:val="28"/>
        </w:rPr>
        <w:t xml:space="preserve">                                             ГЛ № 02974Р от 31.10.2025г.</w:t>
      </w:r>
    </w:p>
    <w:p w14:paraId="792D1E7F" w14:textId="38E30E87" w:rsidR="00545CDC" w:rsidRPr="00DC7120" w:rsidRDefault="00545CDC">
      <w:pPr>
        <w:pStyle w:val="a5"/>
        <w:spacing w:after="100" w:line="252" w:lineRule="auto"/>
        <w:ind w:firstLine="0"/>
        <w:jc w:val="center"/>
        <w:rPr>
          <w:rStyle w:val="a4"/>
          <w:b/>
          <w:bCs/>
          <w:color w:val="0D0D0D"/>
          <w:sz w:val="28"/>
          <w:szCs w:val="28"/>
        </w:rPr>
      </w:pPr>
      <w:r w:rsidRPr="00DC7120">
        <w:rPr>
          <w:rStyle w:val="a4"/>
          <w:b/>
          <w:bCs/>
          <w:color w:val="0D0D0D"/>
          <w:sz w:val="28"/>
          <w:szCs w:val="28"/>
        </w:rPr>
        <w:t xml:space="preserve">        </w:t>
      </w:r>
    </w:p>
    <w:p w14:paraId="089CBE1A" w14:textId="25E98AA9" w:rsidR="00545CDC" w:rsidRPr="00DC7120" w:rsidRDefault="00545CDC">
      <w:pPr>
        <w:pStyle w:val="a5"/>
        <w:spacing w:after="100" w:line="252" w:lineRule="auto"/>
        <w:ind w:firstLine="0"/>
        <w:jc w:val="center"/>
        <w:rPr>
          <w:rStyle w:val="a4"/>
          <w:b/>
          <w:bCs/>
          <w:color w:val="0D0D0D"/>
          <w:sz w:val="28"/>
          <w:szCs w:val="28"/>
        </w:rPr>
      </w:pPr>
    </w:p>
    <w:p w14:paraId="260FDF09" w14:textId="77777777" w:rsidR="00545CDC" w:rsidRPr="00DC7120" w:rsidRDefault="00545CDC">
      <w:pPr>
        <w:pStyle w:val="a5"/>
        <w:spacing w:after="100" w:line="252" w:lineRule="auto"/>
        <w:ind w:firstLine="0"/>
        <w:jc w:val="center"/>
        <w:rPr>
          <w:rStyle w:val="a4"/>
          <w:b/>
          <w:bCs/>
          <w:color w:val="0D0D0D"/>
          <w:sz w:val="28"/>
          <w:szCs w:val="28"/>
        </w:rPr>
      </w:pPr>
    </w:p>
    <w:p w14:paraId="7C7BE4C7" w14:textId="76FA4F04" w:rsidR="00545CDC" w:rsidRPr="00DC7120" w:rsidRDefault="00545CDC" w:rsidP="00545CDC">
      <w:pPr>
        <w:rPr>
          <w:rFonts w:ascii="Times New Roman" w:hAnsi="Times New Roman" w:cs="Times New Roman"/>
          <w:color w:val="auto"/>
          <w:sz w:val="28"/>
          <w:szCs w:val="28"/>
        </w:rPr>
      </w:pPr>
    </w:p>
    <w:p w14:paraId="02080751" w14:textId="3804A24D" w:rsidR="00545CDC" w:rsidRPr="00DC7120" w:rsidRDefault="00545CDC">
      <w:pPr>
        <w:pStyle w:val="a5"/>
        <w:spacing w:after="100" w:line="252" w:lineRule="auto"/>
        <w:ind w:firstLine="0"/>
        <w:jc w:val="center"/>
        <w:rPr>
          <w:rStyle w:val="a4"/>
          <w:b/>
          <w:bCs/>
          <w:color w:val="0D0D0D"/>
          <w:sz w:val="28"/>
          <w:szCs w:val="28"/>
        </w:rPr>
      </w:pPr>
    </w:p>
    <w:p w14:paraId="620CE59B" w14:textId="77777777" w:rsidR="00545CDC" w:rsidRPr="00DC7120" w:rsidRDefault="00545CDC">
      <w:pPr>
        <w:pStyle w:val="a5"/>
        <w:spacing w:after="100" w:line="252" w:lineRule="auto"/>
        <w:ind w:firstLine="0"/>
        <w:jc w:val="center"/>
        <w:rPr>
          <w:rStyle w:val="a4"/>
          <w:b/>
          <w:bCs/>
          <w:color w:val="0D0D0D"/>
          <w:sz w:val="28"/>
          <w:szCs w:val="28"/>
        </w:rPr>
      </w:pPr>
    </w:p>
    <w:p w14:paraId="32DCA459" w14:textId="37075AB1" w:rsidR="00545CDC" w:rsidRPr="00DC7120" w:rsidRDefault="00545CDC">
      <w:pPr>
        <w:pStyle w:val="a5"/>
        <w:spacing w:after="100" w:line="252" w:lineRule="auto"/>
        <w:ind w:firstLine="0"/>
        <w:jc w:val="center"/>
        <w:rPr>
          <w:rStyle w:val="a4"/>
          <w:b/>
          <w:bCs/>
          <w:color w:val="0D0D0D"/>
          <w:sz w:val="28"/>
          <w:szCs w:val="28"/>
        </w:rPr>
      </w:pPr>
    </w:p>
    <w:p w14:paraId="302F0E78" w14:textId="77777777" w:rsidR="008F7763" w:rsidRPr="00DC7120" w:rsidRDefault="008F7763">
      <w:pPr>
        <w:pStyle w:val="a5"/>
        <w:spacing w:after="100" w:line="252" w:lineRule="auto"/>
        <w:ind w:firstLine="0"/>
        <w:jc w:val="center"/>
        <w:rPr>
          <w:rStyle w:val="a4"/>
          <w:b/>
          <w:bCs/>
          <w:color w:val="0D0D0D"/>
          <w:sz w:val="28"/>
          <w:szCs w:val="28"/>
        </w:rPr>
      </w:pPr>
    </w:p>
    <w:p w14:paraId="04F99554" w14:textId="77777777" w:rsidR="00545CDC" w:rsidRPr="00DC7120" w:rsidRDefault="00545CDC">
      <w:pPr>
        <w:pStyle w:val="a5"/>
        <w:spacing w:after="100" w:line="252" w:lineRule="auto"/>
        <w:ind w:firstLine="0"/>
        <w:jc w:val="center"/>
        <w:rPr>
          <w:rStyle w:val="a4"/>
          <w:b/>
          <w:bCs/>
          <w:color w:val="0D0D0D"/>
          <w:sz w:val="28"/>
          <w:szCs w:val="28"/>
        </w:rPr>
      </w:pPr>
    </w:p>
    <w:p w14:paraId="4997EDBB" w14:textId="77777777" w:rsidR="00545CDC" w:rsidRPr="00DC7120" w:rsidRDefault="00545CDC">
      <w:pPr>
        <w:pStyle w:val="a5"/>
        <w:spacing w:after="100" w:line="252" w:lineRule="auto"/>
        <w:ind w:firstLine="0"/>
        <w:jc w:val="center"/>
        <w:rPr>
          <w:rStyle w:val="a4"/>
          <w:b/>
          <w:bCs/>
          <w:color w:val="0D0D0D"/>
          <w:sz w:val="28"/>
          <w:szCs w:val="28"/>
        </w:rPr>
      </w:pPr>
    </w:p>
    <w:p w14:paraId="321AE9F8" w14:textId="0B60CE0A" w:rsidR="001775A5" w:rsidRPr="00DC7120" w:rsidRDefault="00606F10" w:rsidP="001775A5">
      <w:pPr>
        <w:suppressAutoHyphens/>
        <w:jc w:val="center"/>
        <w:rPr>
          <w:rFonts w:ascii="Times New Roman" w:hAnsi="Times New Roman" w:cs="Times New Roman"/>
          <w:b/>
          <w:noProof/>
          <w:sz w:val="28"/>
          <w:szCs w:val="28"/>
        </w:rPr>
      </w:pPr>
      <w:r w:rsidRPr="00DC7120">
        <w:rPr>
          <w:rStyle w:val="a4"/>
          <w:rFonts w:eastAsia="Courier New"/>
          <w:b/>
          <w:bCs/>
          <w:color w:val="0D0D0D"/>
          <w:sz w:val="28"/>
          <w:szCs w:val="28"/>
        </w:rPr>
        <w:t xml:space="preserve">Раздел «Охрана окружающей среды» </w:t>
      </w:r>
      <w:r w:rsidR="001775A5" w:rsidRPr="00DC7120">
        <w:rPr>
          <w:rStyle w:val="a4"/>
          <w:rFonts w:eastAsia="Courier New"/>
          <w:b/>
          <w:bCs/>
          <w:color w:val="0D0D0D"/>
          <w:sz w:val="28"/>
          <w:szCs w:val="28"/>
        </w:rPr>
        <w:t>к</w:t>
      </w:r>
      <w:r w:rsidR="008F7763" w:rsidRPr="00DC7120">
        <w:rPr>
          <w:rStyle w:val="a4"/>
          <w:rFonts w:eastAsia="Courier New"/>
          <w:b/>
          <w:bCs/>
          <w:color w:val="0D0D0D"/>
          <w:sz w:val="28"/>
          <w:szCs w:val="28"/>
        </w:rPr>
        <w:t xml:space="preserve"> </w:t>
      </w:r>
      <w:r w:rsidR="001775A5" w:rsidRPr="00DC7120">
        <w:rPr>
          <w:rFonts w:ascii="Times New Roman" w:hAnsi="Times New Roman" w:cs="Times New Roman"/>
          <w:b/>
          <w:noProof/>
          <w:sz w:val="28"/>
          <w:szCs w:val="28"/>
        </w:rPr>
        <w:t>Плану ликвидации последствий</w:t>
      </w:r>
      <w:r w:rsidR="001775A5" w:rsidRPr="00DC7120">
        <w:rPr>
          <w:rFonts w:ascii="Times New Roman" w:hAnsi="Times New Roman" w:cs="Times New Roman"/>
          <w:b/>
          <w:sz w:val="28"/>
          <w:szCs w:val="28"/>
        </w:rPr>
        <w:t xml:space="preserve"> </w:t>
      </w:r>
      <w:r w:rsidR="001775A5" w:rsidRPr="00DC7120">
        <w:rPr>
          <w:rFonts w:ascii="Times New Roman" w:hAnsi="Times New Roman" w:cs="Times New Roman"/>
          <w:b/>
          <w:noProof/>
          <w:sz w:val="28"/>
          <w:szCs w:val="28"/>
        </w:rPr>
        <w:t>операций по недропользованию</w:t>
      </w:r>
    </w:p>
    <w:p w14:paraId="4D8E94C7" w14:textId="77777777" w:rsidR="001775A5" w:rsidRPr="00DC7120" w:rsidRDefault="001775A5" w:rsidP="001775A5">
      <w:pPr>
        <w:suppressAutoHyphens/>
        <w:jc w:val="center"/>
        <w:rPr>
          <w:rFonts w:ascii="Times New Roman" w:hAnsi="Times New Roman" w:cs="Times New Roman"/>
          <w:b/>
          <w:noProof/>
          <w:sz w:val="28"/>
          <w:szCs w:val="28"/>
        </w:rPr>
      </w:pPr>
      <w:r w:rsidRPr="00DC7120">
        <w:rPr>
          <w:rFonts w:ascii="Times New Roman" w:hAnsi="Times New Roman" w:cs="Times New Roman"/>
          <w:b/>
          <w:noProof/>
          <w:sz w:val="28"/>
          <w:szCs w:val="28"/>
        </w:rPr>
        <w:t xml:space="preserve">на месторождении </w:t>
      </w:r>
      <w:r w:rsidRPr="00DC7120">
        <w:rPr>
          <w:rFonts w:ascii="Times New Roman" w:hAnsi="Times New Roman" w:cs="Times New Roman"/>
          <w:b/>
          <w:noProof/>
          <w:sz w:val="28"/>
          <w:szCs w:val="28"/>
          <w:lang w:val="kk-KZ"/>
        </w:rPr>
        <w:t xml:space="preserve">общераспространенных </w:t>
      </w:r>
      <w:r w:rsidRPr="00DC7120">
        <w:rPr>
          <w:rFonts w:ascii="Times New Roman" w:hAnsi="Times New Roman" w:cs="Times New Roman"/>
          <w:b/>
          <w:noProof/>
          <w:sz w:val="28"/>
          <w:szCs w:val="28"/>
        </w:rPr>
        <w:t>полезных ископаемых «Кызылту»</w:t>
      </w:r>
    </w:p>
    <w:p w14:paraId="3E81D18A" w14:textId="71EE6D48" w:rsidR="008F7763" w:rsidRPr="00DC7120" w:rsidRDefault="008F7763" w:rsidP="008F7763">
      <w:pPr>
        <w:suppressAutoHyphens/>
        <w:jc w:val="center"/>
        <w:rPr>
          <w:rFonts w:ascii="Times New Roman" w:hAnsi="Times New Roman" w:cs="Times New Roman"/>
          <w:b/>
          <w:noProof/>
          <w:sz w:val="28"/>
          <w:szCs w:val="28"/>
        </w:rPr>
      </w:pPr>
    </w:p>
    <w:p w14:paraId="311326DB" w14:textId="15506085" w:rsidR="00545CDC" w:rsidRPr="00DC7120" w:rsidRDefault="00545CDC" w:rsidP="008F7763">
      <w:pPr>
        <w:pStyle w:val="a5"/>
        <w:spacing w:after="100" w:line="252" w:lineRule="auto"/>
        <w:ind w:firstLine="0"/>
        <w:jc w:val="center"/>
        <w:rPr>
          <w:rStyle w:val="a4"/>
          <w:b/>
          <w:bCs/>
          <w:color w:val="0D0D0D"/>
          <w:sz w:val="28"/>
          <w:szCs w:val="28"/>
        </w:rPr>
      </w:pPr>
    </w:p>
    <w:p w14:paraId="4551C511" w14:textId="77777777" w:rsidR="00545CDC" w:rsidRPr="00DC7120" w:rsidRDefault="00545CDC" w:rsidP="00545CDC">
      <w:pPr>
        <w:pStyle w:val="a5"/>
        <w:spacing w:after="100" w:line="252" w:lineRule="auto"/>
        <w:ind w:firstLine="0"/>
        <w:jc w:val="center"/>
        <w:rPr>
          <w:rStyle w:val="a4"/>
          <w:b/>
          <w:bCs/>
          <w:color w:val="0D0D0D"/>
          <w:sz w:val="28"/>
          <w:szCs w:val="28"/>
        </w:rPr>
      </w:pPr>
    </w:p>
    <w:p w14:paraId="7DC79922" w14:textId="77777777" w:rsidR="00545CDC" w:rsidRPr="00DC7120" w:rsidRDefault="00545CDC" w:rsidP="00545CDC">
      <w:pPr>
        <w:pStyle w:val="a5"/>
        <w:spacing w:after="100" w:line="252" w:lineRule="auto"/>
        <w:ind w:firstLine="0"/>
        <w:jc w:val="center"/>
        <w:rPr>
          <w:rStyle w:val="a4"/>
          <w:b/>
          <w:bCs/>
          <w:color w:val="0D0D0D"/>
          <w:sz w:val="28"/>
          <w:szCs w:val="28"/>
        </w:rPr>
      </w:pPr>
    </w:p>
    <w:p w14:paraId="63AF00D1" w14:textId="77777777" w:rsidR="00545CDC" w:rsidRPr="00DC7120" w:rsidRDefault="00545CDC" w:rsidP="00545CDC">
      <w:pPr>
        <w:pStyle w:val="a5"/>
        <w:spacing w:after="100" w:line="252" w:lineRule="auto"/>
        <w:ind w:firstLine="0"/>
        <w:jc w:val="center"/>
        <w:rPr>
          <w:rStyle w:val="a4"/>
          <w:b/>
          <w:bCs/>
          <w:color w:val="0D0D0D"/>
          <w:sz w:val="28"/>
          <w:szCs w:val="28"/>
        </w:rPr>
      </w:pPr>
    </w:p>
    <w:p w14:paraId="73AF90F8" w14:textId="581A8BC9" w:rsidR="008F7763" w:rsidRPr="00DC7120" w:rsidRDefault="00827D13" w:rsidP="00545CDC">
      <w:pPr>
        <w:pStyle w:val="a5"/>
        <w:spacing w:after="100" w:line="252" w:lineRule="auto"/>
        <w:ind w:firstLine="0"/>
        <w:jc w:val="center"/>
        <w:rPr>
          <w:rStyle w:val="a4"/>
          <w:b/>
          <w:bCs/>
          <w:color w:val="0D0D0D"/>
          <w:sz w:val="28"/>
          <w:szCs w:val="28"/>
        </w:rPr>
      </w:pPr>
      <w:r w:rsidRPr="00DC7120">
        <w:rPr>
          <w:rStyle w:val="a4"/>
          <w:b/>
          <w:bCs/>
          <w:noProof/>
          <w:color w:val="0D0D0D"/>
          <w:sz w:val="28"/>
          <w:szCs w:val="28"/>
        </w:rPr>
        <w:drawing>
          <wp:anchor distT="0" distB="0" distL="114300" distR="114300" simplePos="0" relativeHeight="251670528" behindDoc="1" locked="0" layoutInCell="1" allowOverlap="1" wp14:anchorId="7180861E" wp14:editId="65BC739B">
            <wp:simplePos x="0" y="0"/>
            <wp:positionH relativeFrom="column">
              <wp:posOffset>2876550</wp:posOffset>
            </wp:positionH>
            <wp:positionV relativeFrom="paragraph">
              <wp:posOffset>210820</wp:posOffset>
            </wp:positionV>
            <wp:extent cx="2076450" cy="15430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76450" cy="1543050"/>
                    </a:xfrm>
                    <a:prstGeom prst="rect">
                      <a:avLst/>
                    </a:prstGeom>
                  </pic:spPr>
                </pic:pic>
              </a:graphicData>
            </a:graphic>
          </wp:anchor>
        </w:drawing>
      </w:r>
    </w:p>
    <w:p w14:paraId="44A6CB84" w14:textId="3A559ADD" w:rsidR="00545CDC" w:rsidRPr="00DC7120" w:rsidRDefault="00545CDC" w:rsidP="00545CDC">
      <w:pPr>
        <w:pStyle w:val="a5"/>
        <w:spacing w:after="100" w:line="252" w:lineRule="auto"/>
        <w:ind w:firstLine="0"/>
        <w:jc w:val="center"/>
        <w:rPr>
          <w:rStyle w:val="a4"/>
          <w:b/>
          <w:bCs/>
          <w:color w:val="0D0D0D"/>
          <w:sz w:val="28"/>
          <w:szCs w:val="28"/>
        </w:rPr>
      </w:pPr>
    </w:p>
    <w:p w14:paraId="7255D49F" w14:textId="582D5A2E" w:rsidR="00545CDC" w:rsidRPr="00DC7120" w:rsidRDefault="00545CDC" w:rsidP="00827D13">
      <w:pPr>
        <w:pStyle w:val="a5"/>
        <w:spacing w:after="100" w:line="252" w:lineRule="auto"/>
        <w:ind w:firstLine="0"/>
        <w:rPr>
          <w:rStyle w:val="a4"/>
          <w:b/>
          <w:bCs/>
          <w:color w:val="0D0D0D"/>
          <w:sz w:val="28"/>
          <w:szCs w:val="28"/>
        </w:rPr>
      </w:pPr>
      <w:r w:rsidRPr="00DC7120">
        <w:rPr>
          <w:rStyle w:val="a4"/>
          <w:b/>
          <w:bCs/>
          <w:color w:val="0D0D0D"/>
          <w:sz w:val="28"/>
          <w:szCs w:val="28"/>
        </w:rPr>
        <w:t>Директор ТОО «</w:t>
      </w:r>
      <w:proofErr w:type="gramStart"/>
      <w:r w:rsidR="00827D13" w:rsidRPr="00DC7120">
        <w:rPr>
          <w:rStyle w:val="a4"/>
          <w:b/>
          <w:bCs/>
          <w:color w:val="0D0D0D"/>
          <w:sz w:val="28"/>
          <w:szCs w:val="28"/>
        </w:rPr>
        <w:t xml:space="preserve">РУДПРОЕКТ»  </w:t>
      </w:r>
      <w:r w:rsidRPr="00DC7120">
        <w:rPr>
          <w:rStyle w:val="a4"/>
          <w:b/>
          <w:bCs/>
          <w:color w:val="0D0D0D"/>
          <w:sz w:val="28"/>
          <w:szCs w:val="28"/>
        </w:rPr>
        <w:t xml:space="preserve"> </w:t>
      </w:r>
      <w:proofErr w:type="gramEnd"/>
      <w:r w:rsidRPr="00DC7120">
        <w:rPr>
          <w:rStyle w:val="a4"/>
          <w:b/>
          <w:bCs/>
          <w:color w:val="0D0D0D"/>
          <w:sz w:val="28"/>
          <w:szCs w:val="28"/>
        </w:rPr>
        <w:t xml:space="preserve">                </w:t>
      </w:r>
      <w:r w:rsidR="00827D13" w:rsidRPr="00DC7120">
        <w:rPr>
          <w:rStyle w:val="a4"/>
          <w:b/>
          <w:bCs/>
          <w:color w:val="0D0D0D"/>
          <w:sz w:val="28"/>
          <w:szCs w:val="28"/>
        </w:rPr>
        <w:t xml:space="preserve">                     </w:t>
      </w:r>
      <w:proofErr w:type="spellStart"/>
      <w:r w:rsidRPr="00DC7120">
        <w:rPr>
          <w:rStyle w:val="a4"/>
          <w:b/>
          <w:bCs/>
          <w:color w:val="0D0D0D"/>
          <w:sz w:val="28"/>
          <w:szCs w:val="28"/>
        </w:rPr>
        <w:t>Оразбеков</w:t>
      </w:r>
      <w:proofErr w:type="spellEnd"/>
      <w:r w:rsidRPr="00DC7120">
        <w:rPr>
          <w:rStyle w:val="a4"/>
          <w:b/>
          <w:bCs/>
          <w:color w:val="0D0D0D"/>
          <w:sz w:val="28"/>
          <w:szCs w:val="28"/>
        </w:rPr>
        <w:t xml:space="preserve"> Е.Б. </w:t>
      </w:r>
    </w:p>
    <w:p w14:paraId="3E222C99" w14:textId="77777777" w:rsidR="00545CDC" w:rsidRPr="00DC7120" w:rsidRDefault="00545CDC" w:rsidP="00545CDC">
      <w:pPr>
        <w:pStyle w:val="a5"/>
        <w:spacing w:after="100" w:line="252" w:lineRule="auto"/>
        <w:ind w:firstLine="0"/>
        <w:jc w:val="center"/>
        <w:rPr>
          <w:rStyle w:val="a4"/>
          <w:b/>
          <w:bCs/>
          <w:color w:val="0D0D0D"/>
          <w:sz w:val="28"/>
          <w:szCs w:val="28"/>
        </w:rPr>
      </w:pPr>
    </w:p>
    <w:p w14:paraId="1DA93B67" w14:textId="77777777" w:rsidR="00545CDC" w:rsidRPr="00DC7120" w:rsidRDefault="00545CDC" w:rsidP="00545CDC">
      <w:pPr>
        <w:pStyle w:val="a5"/>
        <w:spacing w:after="100" w:line="252" w:lineRule="auto"/>
        <w:ind w:firstLine="0"/>
        <w:jc w:val="center"/>
        <w:rPr>
          <w:rStyle w:val="a4"/>
          <w:b/>
          <w:bCs/>
          <w:color w:val="0D0D0D"/>
          <w:sz w:val="28"/>
          <w:szCs w:val="28"/>
        </w:rPr>
      </w:pPr>
    </w:p>
    <w:p w14:paraId="603DF73C" w14:textId="77777777" w:rsidR="00545CDC" w:rsidRPr="00DC7120" w:rsidRDefault="00545CDC" w:rsidP="00545CDC">
      <w:pPr>
        <w:pStyle w:val="a5"/>
        <w:spacing w:after="100" w:line="252" w:lineRule="auto"/>
        <w:ind w:firstLine="0"/>
        <w:jc w:val="center"/>
        <w:rPr>
          <w:rStyle w:val="a4"/>
          <w:b/>
          <w:bCs/>
          <w:color w:val="0D0D0D"/>
          <w:sz w:val="28"/>
          <w:szCs w:val="28"/>
        </w:rPr>
      </w:pPr>
    </w:p>
    <w:p w14:paraId="49A42FE7" w14:textId="77777777" w:rsidR="00545CDC" w:rsidRPr="00DC7120" w:rsidRDefault="00545CDC" w:rsidP="00545CDC">
      <w:pPr>
        <w:pStyle w:val="a5"/>
        <w:spacing w:after="100" w:line="252" w:lineRule="auto"/>
        <w:ind w:firstLine="0"/>
        <w:jc w:val="center"/>
        <w:rPr>
          <w:rStyle w:val="a4"/>
          <w:b/>
          <w:bCs/>
          <w:color w:val="0D0D0D"/>
          <w:sz w:val="28"/>
          <w:szCs w:val="28"/>
        </w:rPr>
      </w:pPr>
    </w:p>
    <w:p w14:paraId="1F2FB75A" w14:textId="77777777" w:rsidR="00545CDC" w:rsidRPr="00DC7120" w:rsidRDefault="00545CDC" w:rsidP="00545CDC">
      <w:pPr>
        <w:pStyle w:val="a5"/>
        <w:spacing w:after="100" w:line="252" w:lineRule="auto"/>
        <w:ind w:firstLine="0"/>
        <w:jc w:val="center"/>
        <w:rPr>
          <w:rStyle w:val="a4"/>
          <w:b/>
          <w:bCs/>
          <w:color w:val="0D0D0D"/>
          <w:sz w:val="28"/>
          <w:szCs w:val="28"/>
        </w:rPr>
      </w:pPr>
    </w:p>
    <w:p w14:paraId="33A478CF" w14:textId="3FA3DD7D" w:rsidR="008F7763" w:rsidRPr="00DC7120" w:rsidRDefault="008F7763" w:rsidP="00545CDC">
      <w:pPr>
        <w:pStyle w:val="a5"/>
        <w:spacing w:after="100" w:line="252" w:lineRule="auto"/>
        <w:ind w:firstLine="0"/>
        <w:jc w:val="center"/>
        <w:rPr>
          <w:rStyle w:val="a4"/>
          <w:b/>
          <w:bCs/>
          <w:color w:val="0D0D0D"/>
          <w:sz w:val="28"/>
          <w:szCs w:val="28"/>
        </w:rPr>
      </w:pPr>
    </w:p>
    <w:p w14:paraId="0C74EB37" w14:textId="7C70588C" w:rsidR="001775A5" w:rsidRPr="00DC7120" w:rsidRDefault="001775A5" w:rsidP="00545CDC">
      <w:pPr>
        <w:pStyle w:val="a5"/>
        <w:spacing w:after="100" w:line="252" w:lineRule="auto"/>
        <w:ind w:firstLine="0"/>
        <w:jc w:val="center"/>
        <w:rPr>
          <w:rStyle w:val="a4"/>
          <w:b/>
          <w:bCs/>
          <w:color w:val="0D0D0D"/>
          <w:sz w:val="28"/>
          <w:szCs w:val="28"/>
        </w:rPr>
      </w:pPr>
    </w:p>
    <w:p w14:paraId="7D01DC35" w14:textId="4B69C614" w:rsidR="001775A5" w:rsidRPr="00DC7120" w:rsidRDefault="001775A5" w:rsidP="00545CDC">
      <w:pPr>
        <w:pStyle w:val="a5"/>
        <w:spacing w:after="100" w:line="252" w:lineRule="auto"/>
        <w:ind w:firstLine="0"/>
        <w:jc w:val="center"/>
        <w:rPr>
          <w:rStyle w:val="a4"/>
          <w:b/>
          <w:bCs/>
          <w:color w:val="0D0D0D"/>
          <w:sz w:val="28"/>
          <w:szCs w:val="28"/>
        </w:rPr>
      </w:pPr>
    </w:p>
    <w:p w14:paraId="33E0CB9A" w14:textId="77777777" w:rsidR="001775A5" w:rsidRPr="00DC7120" w:rsidRDefault="001775A5" w:rsidP="00545CDC">
      <w:pPr>
        <w:pStyle w:val="a5"/>
        <w:spacing w:after="100" w:line="252" w:lineRule="auto"/>
        <w:ind w:firstLine="0"/>
        <w:jc w:val="center"/>
        <w:rPr>
          <w:rStyle w:val="a4"/>
          <w:b/>
          <w:bCs/>
          <w:color w:val="0D0D0D"/>
          <w:sz w:val="28"/>
          <w:szCs w:val="28"/>
        </w:rPr>
      </w:pPr>
    </w:p>
    <w:p w14:paraId="3FD4C149" w14:textId="70F5A183" w:rsidR="006C60B5" w:rsidRPr="00DC7120" w:rsidRDefault="00545CDC" w:rsidP="008F7763">
      <w:pPr>
        <w:pStyle w:val="a5"/>
        <w:spacing w:after="100" w:line="252" w:lineRule="auto"/>
        <w:ind w:firstLine="0"/>
        <w:jc w:val="center"/>
        <w:rPr>
          <w:b/>
          <w:bCs/>
          <w:sz w:val="28"/>
          <w:szCs w:val="28"/>
        </w:rPr>
      </w:pPr>
      <w:r w:rsidRPr="00DC7120">
        <w:rPr>
          <w:b/>
          <w:bCs/>
          <w:sz w:val="28"/>
          <w:szCs w:val="28"/>
        </w:rPr>
        <w:t>Астана 20</w:t>
      </w:r>
      <w:r w:rsidR="008F7763" w:rsidRPr="00DC7120">
        <w:rPr>
          <w:b/>
          <w:bCs/>
          <w:sz w:val="28"/>
          <w:szCs w:val="28"/>
        </w:rPr>
        <w:t>2</w:t>
      </w:r>
      <w:r w:rsidR="001775A5" w:rsidRPr="00DC7120">
        <w:rPr>
          <w:b/>
          <w:bCs/>
          <w:sz w:val="28"/>
          <w:szCs w:val="28"/>
        </w:rPr>
        <w:t>6</w:t>
      </w:r>
      <w:r w:rsidR="008F7763" w:rsidRPr="00DC7120">
        <w:rPr>
          <w:b/>
          <w:bCs/>
          <w:sz w:val="28"/>
          <w:szCs w:val="28"/>
        </w:rPr>
        <w:t>г</w:t>
      </w:r>
    </w:p>
    <w:p w14:paraId="1802BB8A" w14:textId="0D717A56" w:rsidR="008F7763" w:rsidRPr="00DC7120" w:rsidRDefault="008F7763" w:rsidP="008F7763">
      <w:pPr>
        <w:pStyle w:val="a5"/>
        <w:spacing w:after="100" w:line="252" w:lineRule="auto"/>
        <w:ind w:firstLine="0"/>
        <w:jc w:val="center"/>
        <w:rPr>
          <w:b/>
          <w:bCs/>
          <w:sz w:val="28"/>
          <w:szCs w:val="28"/>
        </w:rPr>
      </w:pPr>
    </w:p>
    <w:p w14:paraId="556EE053" w14:textId="19A0BB01" w:rsidR="00827D13" w:rsidRPr="00DC7120" w:rsidRDefault="00827D13" w:rsidP="008F7763">
      <w:pPr>
        <w:pStyle w:val="a5"/>
        <w:spacing w:after="100" w:line="252" w:lineRule="auto"/>
        <w:ind w:firstLine="0"/>
        <w:jc w:val="center"/>
        <w:rPr>
          <w:b/>
          <w:bCs/>
          <w:sz w:val="28"/>
          <w:szCs w:val="28"/>
        </w:rPr>
      </w:pPr>
    </w:p>
    <w:p w14:paraId="4632C997" w14:textId="256C707C" w:rsidR="00827D13" w:rsidRPr="00DC7120" w:rsidRDefault="00827D13" w:rsidP="008F7763">
      <w:pPr>
        <w:pStyle w:val="a5"/>
        <w:spacing w:after="100" w:line="252" w:lineRule="auto"/>
        <w:ind w:firstLine="0"/>
        <w:jc w:val="center"/>
        <w:rPr>
          <w:b/>
          <w:bCs/>
          <w:sz w:val="28"/>
          <w:szCs w:val="28"/>
        </w:rPr>
      </w:pPr>
    </w:p>
    <w:p w14:paraId="4C241B97" w14:textId="77777777" w:rsidR="00827D13" w:rsidRPr="00DC7120" w:rsidRDefault="00827D13" w:rsidP="008F7763">
      <w:pPr>
        <w:pStyle w:val="a5"/>
        <w:spacing w:after="100" w:line="252" w:lineRule="auto"/>
        <w:ind w:firstLine="0"/>
        <w:jc w:val="center"/>
        <w:rPr>
          <w:b/>
          <w:bCs/>
          <w:sz w:val="28"/>
          <w:szCs w:val="28"/>
        </w:rPr>
      </w:pPr>
    </w:p>
    <w:p w14:paraId="501D287A" w14:textId="09A6BD7F" w:rsidR="008F7763" w:rsidRPr="00DC7120" w:rsidRDefault="008F7763" w:rsidP="008F7763">
      <w:pPr>
        <w:pStyle w:val="a5"/>
        <w:spacing w:after="100" w:line="252" w:lineRule="auto"/>
        <w:ind w:firstLine="0"/>
        <w:jc w:val="center"/>
        <w:rPr>
          <w:b/>
          <w:bCs/>
          <w:sz w:val="28"/>
          <w:szCs w:val="28"/>
        </w:rPr>
      </w:pPr>
    </w:p>
    <w:p w14:paraId="3A126AB7" w14:textId="6F94C65E" w:rsidR="008F7763" w:rsidRPr="00DC7120" w:rsidRDefault="008F7763" w:rsidP="008F7763">
      <w:pPr>
        <w:pStyle w:val="a5"/>
        <w:spacing w:after="100" w:line="252" w:lineRule="auto"/>
        <w:ind w:firstLine="0"/>
        <w:jc w:val="center"/>
        <w:rPr>
          <w:b/>
          <w:bCs/>
          <w:sz w:val="28"/>
          <w:szCs w:val="28"/>
        </w:rPr>
      </w:pPr>
    </w:p>
    <w:p w14:paraId="5E6B0FEE" w14:textId="6F80C3A0" w:rsidR="008F7763" w:rsidRPr="00DC7120" w:rsidRDefault="008F7763" w:rsidP="008F7763">
      <w:pPr>
        <w:pStyle w:val="a5"/>
        <w:spacing w:after="100" w:line="252" w:lineRule="auto"/>
        <w:ind w:firstLine="0"/>
        <w:jc w:val="center"/>
        <w:rPr>
          <w:b/>
          <w:bCs/>
          <w:sz w:val="28"/>
          <w:szCs w:val="28"/>
        </w:rPr>
      </w:pPr>
      <w:r w:rsidRPr="00DC7120">
        <w:rPr>
          <w:b/>
          <w:bCs/>
          <w:sz w:val="28"/>
          <w:szCs w:val="28"/>
        </w:rPr>
        <w:t>СПИСОК ИСПОЛНИТЕЛЕЙ</w:t>
      </w:r>
    </w:p>
    <w:tbl>
      <w:tblPr>
        <w:tblpPr w:leftFromText="180" w:rightFromText="180" w:vertAnchor="text" w:horzAnchor="margin" w:tblpY="292"/>
        <w:tblOverlap w:val="never"/>
        <w:tblW w:w="9796" w:type="dxa"/>
        <w:tblLayout w:type="fixed"/>
        <w:tblCellMar>
          <w:left w:w="10" w:type="dxa"/>
          <w:right w:w="10" w:type="dxa"/>
        </w:tblCellMar>
        <w:tblLook w:val="04A0" w:firstRow="1" w:lastRow="0" w:firstColumn="1" w:lastColumn="0" w:noHBand="0" w:noVBand="1"/>
      </w:tblPr>
      <w:tblGrid>
        <w:gridCol w:w="5112"/>
        <w:gridCol w:w="1982"/>
        <w:gridCol w:w="2702"/>
      </w:tblGrid>
      <w:tr w:rsidR="008F7763" w:rsidRPr="00DC7120" w14:paraId="195CE7C5" w14:textId="77777777" w:rsidTr="008F7763">
        <w:trPr>
          <w:trHeight w:hRule="exact" w:val="638"/>
        </w:trPr>
        <w:tc>
          <w:tcPr>
            <w:tcW w:w="5112" w:type="dxa"/>
            <w:tcBorders>
              <w:top w:val="single" w:sz="4" w:space="0" w:color="auto"/>
              <w:left w:val="single" w:sz="4" w:space="0" w:color="auto"/>
            </w:tcBorders>
            <w:shd w:val="clear" w:color="auto" w:fill="auto"/>
            <w:vAlign w:val="center"/>
          </w:tcPr>
          <w:p w14:paraId="64F3E939" w14:textId="77777777" w:rsidR="008F7763" w:rsidRPr="00DC7120" w:rsidRDefault="008F7763" w:rsidP="008F7763">
            <w:pPr>
              <w:pStyle w:val="a5"/>
              <w:ind w:firstLine="0"/>
              <w:jc w:val="center"/>
              <w:rPr>
                <w:sz w:val="28"/>
                <w:szCs w:val="28"/>
              </w:rPr>
            </w:pPr>
            <w:r w:rsidRPr="00DC7120">
              <w:rPr>
                <w:rStyle w:val="a4"/>
                <w:b/>
                <w:bCs/>
                <w:sz w:val="28"/>
                <w:szCs w:val="28"/>
              </w:rPr>
              <w:t>Должность</w:t>
            </w:r>
          </w:p>
        </w:tc>
        <w:tc>
          <w:tcPr>
            <w:tcW w:w="1982" w:type="dxa"/>
            <w:tcBorders>
              <w:top w:val="single" w:sz="4" w:space="0" w:color="auto"/>
              <w:left w:val="single" w:sz="4" w:space="0" w:color="auto"/>
            </w:tcBorders>
            <w:shd w:val="clear" w:color="auto" w:fill="auto"/>
            <w:vAlign w:val="center"/>
          </w:tcPr>
          <w:p w14:paraId="7C4711C9" w14:textId="77777777" w:rsidR="008F7763" w:rsidRPr="00DC7120" w:rsidRDefault="008F7763" w:rsidP="008F7763">
            <w:pPr>
              <w:pStyle w:val="a5"/>
              <w:ind w:firstLine="0"/>
              <w:jc w:val="center"/>
              <w:rPr>
                <w:sz w:val="28"/>
                <w:szCs w:val="28"/>
              </w:rPr>
            </w:pPr>
            <w:r w:rsidRPr="00DC7120">
              <w:rPr>
                <w:rStyle w:val="a4"/>
                <w:b/>
                <w:bCs/>
                <w:sz w:val="28"/>
                <w:szCs w:val="28"/>
              </w:rPr>
              <w:t>Подпись</w:t>
            </w:r>
          </w:p>
        </w:tc>
        <w:tc>
          <w:tcPr>
            <w:tcW w:w="2702" w:type="dxa"/>
            <w:tcBorders>
              <w:top w:val="single" w:sz="4" w:space="0" w:color="auto"/>
              <w:left w:val="single" w:sz="4" w:space="0" w:color="auto"/>
              <w:right w:val="single" w:sz="4" w:space="0" w:color="auto"/>
            </w:tcBorders>
            <w:shd w:val="clear" w:color="auto" w:fill="auto"/>
            <w:vAlign w:val="center"/>
          </w:tcPr>
          <w:p w14:paraId="4D82434E" w14:textId="77777777" w:rsidR="008F7763" w:rsidRPr="00DC7120" w:rsidRDefault="008F7763" w:rsidP="008F7763">
            <w:pPr>
              <w:pStyle w:val="a5"/>
              <w:ind w:firstLine="0"/>
              <w:jc w:val="center"/>
              <w:rPr>
                <w:sz w:val="28"/>
                <w:szCs w:val="28"/>
              </w:rPr>
            </w:pPr>
            <w:r w:rsidRPr="00DC7120">
              <w:rPr>
                <w:rStyle w:val="a4"/>
                <w:b/>
                <w:bCs/>
                <w:sz w:val="28"/>
                <w:szCs w:val="28"/>
              </w:rPr>
              <w:t>ФИО</w:t>
            </w:r>
          </w:p>
        </w:tc>
      </w:tr>
      <w:tr w:rsidR="008F7763" w:rsidRPr="00DC7120" w14:paraId="6F2B47E8" w14:textId="77777777" w:rsidTr="008F7763">
        <w:trPr>
          <w:trHeight w:hRule="exact" w:val="998"/>
        </w:trPr>
        <w:tc>
          <w:tcPr>
            <w:tcW w:w="5112" w:type="dxa"/>
            <w:tcBorders>
              <w:top w:val="single" w:sz="4" w:space="0" w:color="auto"/>
              <w:left w:val="single" w:sz="4" w:space="0" w:color="auto"/>
              <w:bottom w:val="single" w:sz="4" w:space="0" w:color="auto"/>
            </w:tcBorders>
            <w:shd w:val="clear" w:color="auto" w:fill="auto"/>
            <w:vAlign w:val="center"/>
          </w:tcPr>
          <w:p w14:paraId="1C3441A4" w14:textId="77777777" w:rsidR="008F7763" w:rsidRPr="00DC7120" w:rsidRDefault="008F7763" w:rsidP="008F7763">
            <w:pPr>
              <w:pStyle w:val="a5"/>
              <w:ind w:firstLine="0"/>
              <w:jc w:val="center"/>
              <w:rPr>
                <w:sz w:val="28"/>
                <w:szCs w:val="28"/>
              </w:rPr>
            </w:pPr>
            <w:r w:rsidRPr="00DC7120">
              <w:rPr>
                <w:rStyle w:val="a4"/>
                <w:sz w:val="28"/>
                <w:szCs w:val="28"/>
              </w:rPr>
              <w:t>Инженер-эколог</w:t>
            </w:r>
          </w:p>
        </w:tc>
        <w:tc>
          <w:tcPr>
            <w:tcW w:w="1982" w:type="dxa"/>
            <w:tcBorders>
              <w:top w:val="single" w:sz="4" w:space="0" w:color="auto"/>
              <w:left w:val="single" w:sz="4" w:space="0" w:color="auto"/>
              <w:bottom w:val="single" w:sz="4" w:space="0" w:color="auto"/>
            </w:tcBorders>
            <w:shd w:val="clear" w:color="auto" w:fill="auto"/>
          </w:tcPr>
          <w:p w14:paraId="1BC6F896" w14:textId="2CB96201" w:rsidR="008F7763" w:rsidRPr="00DC7120" w:rsidRDefault="008600E9" w:rsidP="008F7763">
            <w:pPr>
              <w:pStyle w:val="a5"/>
              <w:spacing w:before="100"/>
              <w:ind w:firstLine="0"/>
              <w:rPr>
                <w:sz w:val="28"/>
                <w:szCs w:val="28"/>
              </w:rPr>
            </w:pPr>
            <w:r w:rsidRPr="00DC7120">
              <w:rPr>
                <w:noProof/>
                <w:sz w:val="28"/>
                <w:szCs w:val="28"/>
              </w:rPr>
              <w:drawing>
                <wp:anchor distT="0" distB="0" distL="114300" distR="114300" simplePos="0" relativeHeight="251671552" behindDoc="1" locked="0" layoutInCell="1" allowOverlap="1" wp14:anchorId="5EF19182" wp14:editId="1B4A2DBA">
                  <wp:simplePos x="0" y="0"/>
                  <wp:positionH relativeFrom="column">
                    <wp:posOffset>1905</wp:posOffset>
                  </wp:positionH>
                  <wp:positionV relativeFrom="paragraph">
                    <wp:posOffset>3175</wp:posOffset>
                  </wp:positionV>
                  <wp:extent cx="1249680" cy="580390"/>
                  <wp:effectExtent l="0" t="0" r="762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49680" cy="580390"/>
                          </a:xfrm>
                          <a:prstGeom prst="rect">
                            <a:avLst/>
                          </a:prstGeom>
                        </pic:spPr>
                      </pic:pic>
                    </a:graphicData>
                  </a:graphic>
                </wp:anchor>
              </w:drawing>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B3B5B53" w14:textId="77777777" w:rsidR="008F7763" w:rsidRPr="00DC7120" w:rsidRDefault="008F7763" w:rsidP="008F7763">
            <w:pPr>
              <w:pStyle w:val="a5"/>
              <w:ind w:firstLine="0"/>
              <w:jc w:val="center"/>
              <w:rPr>
                <w:sz w:val="28"/>
                <w:szCs w:val="28"/>
              </w:rPr>
            </w:pPr>
            <w:proofErr w:type="spellStart"/>
            <w:r w:rsidRPr="00DC7120">
              <w:rPr>
                <w:rStyle w:val="a4"/>
                <w:sz w:val="28"/>
                <w:szCs w:val="28"/>
              </w:rPr>
              <w:t>Рахимжанова</w:t>
            </w:r>
            <w:proofErr w:type="spellEnd"/>
            <w:r w:rsidRPr="00DC7120">
              <w:rPr>
                <w:rStyle w:val="a4"/>
                <w:sz w:val="28"/>
                <w:szCs w:val="28"/>
              </w:rPr>
              <w:t xml:space="preserve"> Л.Р.</w:t>
            </w:r>
          </w:p>
        </w:tc>
      </w:tr>
    </w:tbl>
    <w:p w14:paraId="0C8ED55B" w14:textId="5E9BB43C" w:rsidR="008F7763" w:rsidRPr="00DC7120" w:rsidRDefault="008F7763" w:rsidP="008F7763">
      <w:pPr>
        <w:pStyle w:val="a5"/>
        <w:spacing w:after="100" w:line="252" w:lineRule="auto"/>
        <w:ind w:firstLine="0"/>
        <w:jc w:val="center"/>
        <w:rPr>
          <w:b/>
          <w:bCs/>
          <w:sz w:val="28"/>
          <w:szCs w:val="28"/>
        </w:rPr>
      </w:pPr>
    </w:p>
    <w:p w14:paraId="165E5A22" w14:textId="77777777" w:rsidR="008F7763" w:rsidRPr="00DC7120" w:rsidRDefault="008F7763" w:rsidP="008F7763">
      <w:pPr>
        <w:pStyle w:val="a5"/>
        <w:spacing w:after="100" w:line="252" w:lineRule="auto"/>
        <w:ind w:firstLine="0"/>
        <w:jc w:val="center"/>
        <w:rPr>
          <w:b/>
          <w:bCs/>
          <w:sz w:val="28"/>
          <w:szCs w:val="28"/>
        </w:rPr>
      </w:pPr>
    </w:p>
    <w:p w14:paraId="676CE943" w14:textId="77777777" w:rsidR="006C60B5" w:rsidRPr="00DC7120" w:rsidRDefault="006C60B5">
      <w:pPr>
        <w:rPr>
          <w:rFonts w:ascii="Times New Roman" w:hAnsi="Times New Roman" w:cs="Times New Roman"/>
          <w:sz w:val="28"/>
          <w:szCs w:val="28"/>
        </w:rPr>
        <w:sectPr w:rsidR="006C60B5" w:rsidRPr="00DC7120" w:rsidSect="008F7763">
          <w:headerReference w:type="default" r:id="rId10"/>
          <w:footerReference w:type="even" r:id="rId11"/>
          <w:footerReference w:type="default" r:id="rId12"/>
          <w:headerReference w:type="first" r:id="rId13"/>
          <w:footerReference w:type="first" r:id="rId14"/>
          <w:pgSz w:w="11900" w:h="16840"/>
          <w:pgMar w:top="567" w:right="560" w:bottom="709" w:left="1134" w:header="0" w:footer="3" w:gutter="0"/>
          <w:pgNumType w:start="1"/>
          <w:cols w:space="720"/>
          <w:noEndnote/>
          <w:titlePg/>
          <w:docGrid w:linePitch="360"/>
        </w:sectPr>
      </w:pPr>
    </w:p>
    <w:p w14:paraId="583DA92C" w14:textId="77777777" w:rsidR="006C60B5" w:rsidRPr="00DC7120" w:rsidRDefault="00606F10">
      <w:pPr>
        <w:pStyle w:val="30"/>
        <w:keepNext/>
        <w:keepLines/>
        <w:ind w:firstLine="0"/>
        <w:jc w:val="center"/>
        <w:rPr>
          <w:sz w:val="28"/>
          <w:szCs w:val="28"/>
        </w:rPr>
      </w:pPr>
      <w:bookmarkStart w:id="0" w:name="bookmark0"/>
      <w:r w:rsidRPr="00DC7120">
        <w:rPr>
          <w:rStyle w:val="3"/>
          <w:b/>
          <w:bCs/>
          <w:sz w:val="28"/>
          <w:szCs w:val="28"/>
        </w:rPr>
        <w:lastRenderedPageBreak/>
        <w:t>СОДЕРЖАНИЕ</w:t>
      </w:r>
      <w:bookmarkEnd w:id="0"/>
    </w:p>
    <w:p w14:paraId="508FE429" w14:textId="77777777" w:rsidR="006C60B5" w:rsidRPr="00DC7120" w:rsidRDefault="00606F10">
      <w:pPr>
        <w:pStyle w:val="a7"/>
        <w:tabs>
          <w:tab w:val="left" w:pos="8635"/>
        </w:tabs>
        <w:spacing w:line="216" w:lineRule="auto"/>
        <w:rPr>
          <w:sz w:val="28"/>
          <w:szCs w:val="28"/>
        </w:rPr>
      </w:pPr>
      <w:r w:rsidRPr="00DC7120">
        <w:rPr>
          <w:sz w:val="28"/>
          <w:szCs w:val="28"/>
        </w:rPr>
        <w:fldChar w:fldCharType="begin"/>
      </w:r>
      <w:r w:rsidRPr="00DC7120">
        <w:rPr>
          <w:sz w:val="28"/>
          <w:szCs w:val="28"/>
        </w:rPr>
        <w:instrText xml:space="preserve"> TOC \o "1-5" \h \z </w:instrText>
      </w:r>
      <w:r w:rsidRPr="00DC7120">
        <w:rPr>
          <w:sz w:val="28"/>
          <w:szCs w:val="28"/>
        </w:rPr>
        <w:fldChar w:fldCharType="separate"/>
      </w:r>
      <w:hyperlink w:anchor="bookmark2" w:tooltip="Current Document">
        <w:r w:rsidRPr="00DC7120">
          <w:rPr>
            <w:rStyle w:val="a6"/>
            <w:b/>
            <w:bCs/>
            <w:sz w:val="28"/>
            <w:szCs w:val="28"/>
          </w:rPr>
          <w:t>АННОТАЦИЯ</w:t>
        </w:r>
        <w:r w:rsidRPr="00DC7120">
          <w:rPr>
            <w:rStyle w:val="a6"/>
            <w:b/>
            <w:bCs/>
            <w:sz w:val="28"/>
            <w:szCs w:val="28"/>
          </w:rPr>
          <w:tab/>
        </w:r>
        <w:r w:rsidRPr="00DC7120">
          <w:rPr>
            <w:rStyle w:val="a6"/>
            <w:b/>
            <w:bCs/>
            <w:sz w:val="28"/>
            <w:szCs w:val="28"/>
            <w:lang w:val="en-US" w:eastAsia="en-US"/>
          </w:rPr>
          <w:t>6</w:t>
        </w:r>
      </w:hyperlink>
    </w:p>
    <w:p w14:paraId="3B30D74E" w14:textId="77777777" w:rsidR="006C60B5" w:rsidRPr="00DC7120" w:rsidRDefault="00E51622">
      <w:pPr>
        <w:pStyle w:val="a7"/>
        <w:tabs>
          <w:tab w:val="left" w:pos="8635"/>
        </w:tabs>
        <w:spacing w:line="216" w:lineRule="auto"/>
        <w:rPr>
          <w:sz w:val="28"/>
          <w:szCs w:val="28"/>
        </w:rPr>
      </w:pPr>
      <w:hyperlink w:anchor="bookmark5" w:tooltip="Current Document">
        <w:r w:rsidR="00606F10" w:rsidRPr="00DC7120">
          <w:rPr>
            <w:rStyle w:val="a6"/>
            <w:b/>
            <w:bCs/>
            <w:sz w:val="28"/>
            <w:szCs w:val="28"/>
          </w:rPr>
          <w:t>ВВЕДЕНИЕ</w:t>
        </w:r>
        <w:r w:rsidR="00606F10" w:rsidRPr="00DC7120">
          <w:rPr>
            <w:rStyle w:val="a6"/>
            <w:b/>
            <w:bCs/>
            <w:sz w:val="28"/>
            <w:szCs w:val="28"/>
          </w:rPr>
          <w:tab/>
        </w:r>
        <w:r w:rsidR="00606F10" w:rsidRPr="00DC7120">
          <w:rPr>
            <w:rStyle w:val="a6"/>
            <w:b/>
            <w:bCs/>
            <w:sz w:val="28"/>
            <w:szCs w:val="28"/>
            <w:lang w:val="en-US" w:eastAsia="en-US"/>
          </w:rPr>
          <w:t>7</w:t>
        </w:r>
      </w:hyperlink>
    </w:p>
    <w:p w14:paraId="5BC0A014" w14:textId="77777777" w:rsidR="006C60B5" w:rsidRPr="00DC7120" w:rsidRDefault="00E51622">
      <w:pPr>
        <w:pStyle w:val="a7"/>
        <w:numPr>
          <w:ilvl w:val="0"/>
          <w:numId w:val="1"/>
        </w:numPr>
        <w:tabs>
          <w:tab w:val="left" w:pos="301"/>
          <w:tab w:val="center" w:pos="2568"/>
          <w:tab w:val="center" w:pos="4229"/>
          <w:tab w:val="center" w:pos="6029"/>
          <w:tab w:val="left" w:pos="8635"/>
        </w:tabs>
        <w:spacing w:line="216" w:lineRule="auto"/>
        <w:rPr>
          <w:sz w:val="28"/>
          <w:szCs w:val="28"/>
        </w:rPr>
      </w:pPr>
      <w:hyperlink w:anchor="bookmark9" w:tooltip="Current Document">
        <w:r w:rsidR="00606F10" w:rsidRPr="00DC7120">
          <w:rPr>
            <w:rStyle w:val="a6"/>
            <w:b/>
            <w:bCs/>
            <w:sz w:val="28"/>
            <w:szCs w:val="28"/>
          </w:rPr>
          <w:t>ОБЩИЕ СВЕДЕНИЯ О</w:t>
        </w:r>
        <w:r w:rsidR="00606F10" w:rsidRPr="00DC7120">
          <w:rPr>
            <w:rStyle w:val="a6"/>
            <w:b/>
            <w:bCs/>
            <w:sz w:val="28"/>
            <w:szCs w:val="28"/>
          </w:rPr>
          <w:tab/>
          <w:t>ПЛАНИРУЕМОЙ</w:t>
        </w:r>
        <w:r w:rsidR="00606F10" w:rsidRPr="00DC7120">
          <w:rPr>
            <w:rStyle w:val="a6"/>
            <w:b/>
            <w:bCs/>
            <w:sz w:val="28"/>
            <w:szCs w:val="28"/>
          </w:rPr>
          <w:tab/>
          <w:t>ДЕЯТЕЛЬНОСТИ</w:t>
        </w:r>
        <w:r w:rsidR="00606F10" w:rsidRPr="00DC7120">
          <w:rPr>
            <w:rStyle w:val="a6"/>
            <w:b/>
            <w:bCs/>
            <w:sz w:val="28"/>
            <w:szCs w:val="28"/>
          </w:rPr>
          <w:tab/>
          <w:t>ПРЕДПРИЯТИЯ</w:t>
        </w:r>
        <w:r w:rsidR="00606F10" w:rsidRPr="00DC7120">
          <w:rPr>
            <w:rStyle w:val="a6"/>
            <w:b/>
            <w:bCs/>
            <w:sz w:val="28"/>
            <w:szCs w:val="28"/>
          </w:rPr>
          <w:tab/>
        </w:r>
        <w:r w:rsidR="00606F10" w:rsidRPr="00DC7120">
          <w:rPr>
            <w:rStyle w:val="a6"/>
            <w:b/>
            <w:bCs/>
            <w:sz w:val="28"/>
            <w:szCs w:val="28"/>
            <w:lang w:val="en-US" w:eastAsia="en-US"/>
          </w:rPr>
          <w:t>9</w:t>
        </w:r>
      </w:hyperlink>
    </w:p>
    <w:p w14:paraId="07CA09D1" w14:textId="77777777" w:rsidR="006C60B5" w:rsidRPr="00DC7120" w:rsidRDefault="00E51622">
      <w:pPr>
        <w:pStyle w:val="a7"/>
        <w:numPr>
          <w:ilvl w:val="1"/>
          <w:numId w:val="1"/>
        </w:numPr>
        <w:tabs>
          <w:tab w:val="left" w:pos="392"/>
          <w:tab w:val="left" w:leader="dot" w:pos="8857"/>
        </w:tabs>
        <w:rPr>
          <w:sz w:val="28"/>
          <w:szCs w:val="28"/>
        </w:rPr>
      </w:pPr>
      <w:hyperlink w:anchor="bookmark11" w:tooltip="Current Document">
        <w:r w:rsidR="00606F10" w:rsidRPr="00DC7120">
          <w:rPr>
            <w:rStyle w:val="a6"/>
            <w:b/>
            <w:bCs/>
            <w:i/>
            <w:iCs/>
            <w:sz w:val="28"/>
            <w:szCs w:val="28"/>
          </w:rPr>
          <w:t>Описание недропользования</w:t>
        </w:r>
        <w:r w:rsidR="00606F10" w:rsidRPr="00DC7120">
          <w:rPr>
            <w:rStyle w:val="a6"/>
            <w:b/>
            <w:bCs/>
            <w:i/>
            <w:iCs/>
            <w:sz w:val="28"/>
            <w:szCs w:val="28"/>
            <w:lang w:val="en-US" w:eastAsia="en-US"/>
          </w:rPr>
          <w:tab/>
          <w:t>10</w:t>
        </w:r>
      </w:hyperlink>
    </w:p>
    <w:p w14:paraId="6CE755A3" w14:textId="77777777" w:rsidR="006C60B5" w:rsidRPr="00DC7120" w:rsidRDefault="00E51622">
      <w:pPr>
        <w:pStyle w:val="a7"/>
        <w:numPr>
          <w:ilvl w:val="1"/>
          <w:numId w:val="1"/>
        </w:numPr>
        <w:tabs>
          <w:tab w:val="left" w:pos="392"/>
          <w:tab w:val="left" w:leader="dot" w:pos="8857"/>
        </w:tabs>
        <w:rPr>
          <w:sz w:val="28"/>
          <w:szCs w:val="28"/>
        </w:rPr>
      </w:pPr>
      <w:hyperlink w:anchor="bookmark14" w:tooltip="Current Document">
        <w:r w:rsidR="00606F10" w:rsidRPr="00DC7120">
          <w:rPr>
            <w:rStyle w:val="a6"/>
            <w:b/>
            <w:bCs/>
            <w:i/>
            <w:iCs/>
            <w:sz w:val="28"/>
            <w:szCs w:val="28"/>
          </w:rPr>
          <w:t>Цель плана ликвидации</w:t>
        </w:r>
        <w:r w:rsidR="00606F10" w:rsidRPr="00DC7120">
          <w:rPr>
            <w:rStyle w:val="a6"/>
            <w:b/>
            <w:bCs/>
            <w:i/>
            <w:iCs/>
            <w:sz w:val="28"/>
            <w:szCs w:val="28"/>
            <w:lang w:val="en-US" w:eastAsia="en-US"/>
          </w:rPr>
          <w:tab/>
          <w:t>10</w:t>
        </w:r>
      </w:hyperlink>
    </w:p>
    <w:p w14:paraId="01CD4FB2" w14:textId="77777777" w:rsidR="006C60B5" w:rsidRPr="00DC7120" w:rsidRDefault="00606F10">
      <w:pPr>
        <w:pStyle w:val="a7"/>
        <w:numPr>
          <w:ilvl w:val="0"/>
          <w:numId w:val="1"/>
        </w:numPr>
        <w:tabs>
          <w:tab w:val="left" w:pos="306"/>
          <w:tab w:val="center" w:pos="2861"/>
          <w:tab w:val="center" w:pos="3552"/>
          <w:tab w:val="center" w:pos="5112"/>
          <w:tab w:val="center" w:pos="6758"/>
          <w:tab w:val="left" w:pos="8635"/>
        </w:tabs>
        <w:spacing w:line="216" w:lineRule="auto"/>
        <w:rPr>
          <w:sz w:val="28"/>
          <w:szCs w:val="28"/>
        </w:rPr>
      </w:pPr>
      <w:r w:rsidRPr="00DC7120">
        <w:rPr>
          <w:rStyle w:val="a6"/>
          <w:b/>
          <w:bCs/>
          <w:sz w:val="28"/>
          <w:szCs w:val="28"/>
        </w:rPr>
        <w:t>ОЦЕНКА ВОЗДЕЙСТВИЯ</w:t>
      </w:r>
      <w:r w:rsidRPr="00DC7120">
        <w:rPr>
          <w:rStyle w:val="a6"/>
          <w:b/>
          <w:bCs/>
          <w:sz w:val="28"/>
          <w:szCs w:val="28"/>
        </w:rPr>
        <w:tab/>
        <w:t>НА</w:t>
      </w:r>
      <w:r w:rsidRPr="00DC7120">
        <w:rPr>
          <w:rStyle w:val="a6"/>
          <w:b/>
          <w:bCs/>
          <w:sz w:val="28"/>
          <w:szCs w:val="28"/>
        </w:rPr>
        <w:tab/>
        <w:t>СОСТОЯНИЕ</w:t>
      </w:r>
      <w:r w:rsidRPr="00DC7120">
        <w:rPr>
          <w:rStyle w:val="a6"/>
          <w:b/>
          <w:bCs/>
          <w:sz w:val="28"/>
          <w:szCs w:val="28"/>
        </w:rPr>
        <w:tab/>
        <w:t>АТМОСФЕРНОГО</w:t>
      </w:r>
      <w:r w:rsidRPr="00DC7120">
        <w:rPr>
          <w:rStyle w:val="a6"/>
          <w:b/>
          <w:bCs/>
          <w:sz w:val="28"/>
          <w:szCs w:val="28"/>
        </w:rPr>
        <w:tab/>
        <w:t>ВОЗДУХА</w:t>
      </w:r>
      <w:r w:rsidRPr="00DC7120">
        <w:rPr>
          <w:rStyle w:val="a6"/>
          <w:b/>
          <w:bCs/>
          <w:sz w:val="28"/>
          <w:szCs w:val="28"/>
        </w:rPr>
        <w:tab/>
      </w:r>
      <w:r w:rsidRPr="00DC7120">
        <w:rPr>
          <w:rStyle w:val="a6"/>
          <w:b/>
          <w:bCs/>
          <w:sz w:val="28"/>
          <w:szCs w:val="28"/>
          <w:lang w:eastAsia="en-US"/>
        </w:rPr>
        <w:t>12</w:t>
      </w:r>
    </w:p>
    <w:p w14:paraId="3C770E58" w14:textId="77777777" w:rsidR="006C60B5" w:rsidRPr="00DC7120" w:rsidRDefault="00E51622">
      <w:pPr>
        <w:pStyle w:val="a7"/>
        <w:numPr>
          <w:ilvl w:val="1"/>
          <w:numId w:val="1"/>
        </w:numPr>
        <w:tabs>
          <w:tab w:val="left" w:pos="387"/>
          <w:tab w:val="right" w:leader="dot" w:pos="9072"/>
        </w:tabs>
        <w:rPr>
          <w:sz w:val="28"/>
          <w:szCs w:val="28"/>
        </w:rPr>
      </w:pPr>
      <w:hyperlink w:anchor="bookmark19" w:tooltip="Current Document">
        <w:r w:rsidR="00606F10" w:rsidRPr="00DC7120">
          <w:rPr>
            <w:rStyle w:val="a6"/>
            <w:b/>
            <w:bCs/>
            <w:i/>
            <w:iCs/>
            <w:sz w:val="28"/>
            <w:szCs w:val="28"/>
          </w:rPr>
          <w:t xml:space="preserve">Характеристика климатических условий необходимых для оценки воздействия намечаемой деятельности на среду </w:t>
        </w:r>
        <w:r w:rsidR="00606F10" w:rsidRPr="00DC7120">
          <w:rPr>
            <w:rStyle w:val="a6"/>
            <w:b/>
            <w:bCs/>
            <w:i/>
            <w:iCs/>
            <w:sz w:val="28"/>
            <w:szCs w:val="28"/>
            <w:lang w:val="en-US" w:eastAsia="en-US"/>
          </w:rPr>
          <w:tab/>
          <w:t>12</w:t>
        </w:r>
      </w:hyperlink>
    </w:p>
    <w:p w14:paraId="3E6E2608" w14:textId="77777777" w:rsidR="006C60B5" w:rsidRPr="00DC7120" w:rsidRDefault="00E51622">
      <w:pPr>
        <w:pStyle w:val="a7"/>
        <w:numPr>
          <w:ilvl w:val="1"/>
          <w:numId w:val="1"/>
        </w:numPr>
        <w:tabs>
          <w:tab w:val="left" w:pos="392"/>
          <w:tab w:val="right" w:leader="dot" w:pos="9072"/>
        </w:tabs>
        <w:jc w:val="both"/>
        <w:rPr>
          <w:sz w:val="28"/>
          <w:szCs w:val="28"/>
        </w:rPr>
      </w:pPr>
      <w:hyperlink w:anchor="bookmark21" w:tooltip="Current Document">
        <w:r w:rsidR="00606F10" w:rsidRPr="00DC7120">
          <w:rPr>
            <w:rStyle w:val="a6"/>
            <w:b/>
            <w:bCs/>
            <w:i/>
            <w:iCs/>
            <w:sz w:val="28"/>
            <w:szCs w:val="28"/>
          </w:rPr>
          <w:t xml:space="preserve">Характеристика современного состояния воздушной среды </w:t>
        </w:r>
        <w:r w:rsidR="00606F10" w:rsidRPr="00DC7120">
          <w:rPr>
            <w:rStyle w:val="a6"/>
            <w:b/>
            <w:bCs/>
            <w:i/>
            <w:iCs/>
            <w:sz w:val="28"/>
            <w:szCs w:val="28"/>
            <w:lang w:val="en-US" w:eastAsia="en-US"/>
          </w:rPr>
          <w:tab/>
          <w:t xml:space="preserve"> 13</w:t>
        </w:r>
      </w:hyperlink>
    </w:p>
    <w:p w14:paraId="22B5C624" w14:textId="77777777" w:rsidR="006C60B5" w:rsidRPr="00DC7120" w:rsidRDefault="00606F10">
      <w:pPr>
        <w:pStyle w:val="a7"/>
        <w:numPr>
          <w:ilvl w:val="1"/>
          <w:numId w:val="1"/>
        </w:numPr>
        <w:tabs>
          <w:tab w:val="left" w:pos="392"/>
          <w:tab w:val="right" w:leader="dot" w:pos="9072"/>
        </w:tabs>
        <w:rPr>
          <w:sz w:val="28"/>
          <w:szCs w:val="28"/>
        </w:rPr>
      </w:pPr>
      <w:r w:rsidRPr="00DC7120">
        <w:rPr>
          <w:rStyle w:val="a6"/>
          <w:b/>
          <w:bCs/>
          <w:i/>
          <w:iCs/>
          <w:sz w:val="28"/>
          <w:szCs w:val="28"/>
        </w:rPr>
        <w:t xml:space="preserve">Источники и масштабы расчетного химического загрязнения предусмотренном проектной документации при максимальной нагрузке предприятия </w:t>
      </w:r>
      <w:r w:rsidRPr="00DC7120">
        <w:rPr>
          <w:rStyle w:val="a6"/>
          <w:b/>
          <w:bCs/>
          <w:i/>
          <w:iCs/>
          <w:sz w:val="28"/>
          <w:szCs w:val="28"/>
          <w:lang w:eastAsia="en-US"/>
        </w:rPr>
        <w:tab/>
        <w:t>13</w:t>
      </w:r>
      <w:r w:rsidRPr="00DC7120">
        <w:rPr>
          <w:sz w:val="28"/>
          <w:szCs w:val="28"/>
        </w:rPr>
        <w:fldChar w:fldCharType="end"/>
      </w:r>
    </w:p>
    <w:p w14:paraId="327F26A0" w14:textId="77777777" w:rsidR="006C60B5" w:rsidRPr="00DC7120" w:rsidRDefault="00E51622">
      <w:pPr>
        <w:pStyle w:val="a5"/>
        <w:numPr>
          <w:ilvl w:val="1"/>
          <w:numId w:val="1"/>
        </w:numPr>
        <w:tabs>
          <w:tab w:val="left" w:pos="397"/>
          <w:tab w:val="right" w:leader="dot" w:pos="9072"/>
        </w:tabs>
        <w:ind w:firstLine="0"/>
        <w:rPr>
          <w:sz w:val="28"/>
          <w:szCs w:val="28"/>
        </w:rPr>
      </w:pPr>
      <w:hyperlink w:anchor="bookmark25" w:tooltip="Current Document">
        <w:r w:rsidR="00606F10" w:rsidRPr="00DC7120">
          <w:rPr>
            <w:rStyle w:val="a4"/>
            <w:b/>
            <w:bCs/>
            <w:i/>
            <w:iCs/>
            <w:sz w:val="28"/>
            <w:szCs w:val="28"/>
          </w:rPr>
          <w:t>Внедрение малоотходных и безотходных технологий, а также специальные мероприятия по</w:t>
        </w:r>
      </w:hyperlink>
      <w:r w:rsidR="00606F10" w:rsidRPr="00DC7120">
        <w:rPr>
          <w:rStyle w:val="a4"/>
          <w:b/>
          <w:bCs/>
          <w:i/>
          <w:iCs/>
          <w:sz w:val="28"/>
          <w:szCs w:val="28"/>
        </w:rPr>
        <w:t xml:space="preserve"> </w:t>
      </w:r>
      <w:hyperlink w:anchor="bookmark25" w:tooltip="Current Document">
        <w:r w:rsidR="00606F10" w:rsidRPr="00DC7120">
          <w:rPr>
            <w:rStyle w:val="a4"/>
            <w:b/>
            <w:bCs/>
            <w:i/>
            <w:iCs/>
            <w:sz w:val="28"/>
            <w:szCs w:val="28"/>
          </w:rPr>
          <w:t>предотвращению (сокращению) выбросов в атмосферный воздух, обеспечивающие соблюдение в области</w:t>
        </w:r>
      </w:hyperlink>
      <w:r w:rsidR="00606F10" w:rsidRPr="00DC7120">
        <w:rPr>
          <w:rStyle w:val="a4"/>
          <w:b/>
          <w:bCs/>
          <w:i/>
          <w:iCs/>
          <w:sz w:val="28"/>
          <w:szCs w:val="28"/>
        </w:rPr>
        <w:t xml:space="preserve"> </w:t>
      </w:r>
      <w:hyperlink w:anchor="bookmark25" w:tooltip="Current Document">
        <w:r w:rsidR="00606F10" w:rsidRPr="00DC7120">
          <w:rPr>
            <w:rStyle w:val="a4"/>
            <w:b/>
            <w:bCs/>
            <w:i/>
            <w:iCs/>
            <w:sz w:val="28"/>
            <w:szCs w:val="28"/>
          </w:rPr>
          <w:t>воздействия намечаемой деятельности экологических нормативов качества атмосферного воздуха или</w:t>
        </w:r>
      </w:hyperlink>
      <w:r w:rsidR="00606F10" w:rsidRPr="00DC7120">
        <w:rPr>
          <w:rStyle w:val="a4"/>
          <w:b/>
          <w:bCs/>
          <w:i/>
          <w:iCs/>
          <w:sz w:val="28"/>
          <w:szCs w:val="28"/>
        </w:rPr>
        <w:t xml:space="preserve"> </w:t>
      </w:r>
      <w:hyperlink w:anchor="bookmark25" w:tooltip="Current Document">
        <w:r w:rsidR="00606F10" w:rsidRPr="00DC7120">
          <w:rPr>
            <w:rStyle w:val="a4"/>
            <w:b/>
            <w:bCs/>
            <w:i/>
            <w:iCs/>
            <w:sz w:val="28"/>
            <w:szCs w:val="28"/>
          </w:rPr>
          <w:t xml:space="preserve">целевых показателей его качества </w:t>
        </w:r>
        <w:r w:rsidR="00606F10" w:rsidRPr="00DC7120">
          <w:rPr>
            <w:rStyle w:val="a4"/>
            <w:b/>
            <w:bCs/>
            <w:i/>
            <w:iCs/>
            <w:sz w:val="28"/>
            <w:szCs w:val="28"/>
            <w:lang w:eastAsia="en-US"/>
          </w:rPr>
          <w:tab/>
          <w:t>14</w:t>
        </w:r>
      </w:hyperlink>
    </w:p>
    <w:p w14:paraId="52F98FE8" w14:textId="77777777" w:rsidR="006C60B5" w:rsidRPr="00DC7120" w:rsidRDefault="00606F10">
      <w:pPr>
        <w:pStyle w:val="a7"/>
        <w:numPr>
          <w:ilvl w:val="2"/>
          <w:numId w:val="1"/>
        </w:numPr>
        <w:tabs>
          <w:tab w:val="left" w:pos="522"/>
          <w:tab w:val="right" w:leader="dot" w:pos="9072"/>
        </w:tabs>
        <w:jc w:val="both"/>
        <w:rPr>
          <w:sz w:val="28"/>
          <w:szCs w:val="28"/>
        </w:rPr>
      </w:pPr>
      <w:r w:rsidRPr="00DC7120">
        <w:rPr>
          <w:sz w:val="28"/>
          <w:szCs w:val="28"/>
        </w:rPr>
        <w:fldChar w:fldCharType="begin"/>
      </w:r>
      <w:r w:rsidRPr="00DC7120">
        <w:rPr>
          <w:sz w:val="28"/>
          <w:szCs w:val="28"/>
        </w:rPr>
        <w:instrText xml:space="preserve"> TOC \o "1-5" \h \z </w:instrText>
      </w:r>
      <w:r w:rsidRPr="00DC7120">
        <w:rPr>
          <w:sz w:val="28"/>
          <w:szCs w:val="28"/>
        </w:rPr>
        <w:fldChar w:fldCharType="separate"/>
      </w:r>
      <w:hyperlink w:anchor="bookmark27" w:tooltip="Current Document">
        <w:r w:rsidRPr="00DC7120">
          <w:rPr>
            <w:rStyle w:val="a6"/>
            <w:b/>
            <w:bCs/>
            <w:i/>
            <w:iCs/>
            <w:sz w:val="28"/>
            <w:szCs w:val="28"/>
          </w:rPr>
          <w:t>Краткая характеристика существующего пылегазоочистного оборудования</w:t>
        </w:r>
        <w:r w:rsidRPr="00DC7120">
          <w:rPr>
            <w:rStyle w:val="a6"/>
            <w:b/>
            <w:bCs/>
            <w:i/>
            <w:iCs/>
            <w:sz w:val="28"/>
            <w:szCs w:val="28"/>
            <w:lang w:val="en-US" w:eastAsia="en-US"/>
          </w:rPr>
          <w:tab/>
          <w:t>14</w:t>
        </w:r>
      </w:hyperlink>
    </w:p>
    <w:p w14:paraId="4B129192" w14:textId="77777777" w:rsidR="006C60B5" w:rsidRPr="00DC7120" w:rsidRDefault="00E51622">
      <w:pPr>
        <w:pStyle w:val="a7"/>
        <w:numPr>
          <w:ilvl w:val="2"/>
          <w:numId w:val="1"/>
        </w:numPr>
        <w:tabs>
          <w:tab w:val="left" w:pos="527"/>
          <w:tab w:val="right" w:leader="dot" w:pos="9072"/>
        </w:tabs>
        <w:jc w:val="both"/>
        <w:rPr>
          <w:sz w:val="28"/>
          <w:szCs w:val="28"/>
        </w:rPr>
      </w:pPr>
      <w:hyperlink w:anchor="bookmark30" w:tooltip="Current Document">
        <w:r w:rsidR="00606F10" w:rsidRPr="00DC7120">
          <w:rPr>
            <w:rStyle w:val="a6"/>
            <w:b/>
            <w:bCs/>
            <w:i/>
            <w:iCs/>
            <w:sz w:val="28"/>
            <w:szCs w:val="28"/>
          </w:rPr>
          <w:t xml:space="preserve">Сведения о залповых и аварийных выбросах объекта </w:t>
        </w:r>
        <w:r w:rsidR="00606F10" w:rsidRPr="00DC7120">
          <w:rPr>
            <w:rStyle w:val="a6"/>
            <w:b/>
            <w:bCs/>
            <w:i/>
            <w:iCs/>
            <w:sz w:val="28"/>
            <w:szCs w:val="28"/>
            <w:lang w:val="en-US" w:eastAsia="en-US"/>
          </w:rPr>
          <w:tab/>
          <w:t>14</w:t>
        </w:r>
      </w:hyperlink>
    </w:p>
    <w:p w14:paraId="22676329" w14:textId="77777777" w:rsidR="006C60B5" w:rsidRPr="00DC7120" w:rsidRDefault="00E51622">
      <w:pPr>
        <w:pStyle w:val="a7"/>
        <w:numPr>
          <w:ilvl w:val="2"/>
          <w:numId w:val="1"/>
        </w:numPr>
        <w:tabs>
          <w:tab w:val="left" w:pos="555"/>
          <w:tab w:val="left" w:pos="8635"/>
        </w:tabs>
        <w:spacing w:line="216" w:lineRule="auto"/>
        <w:jc w:val="both"/>
        <w:rPr>
          <w:sz w:val="28"/>
          <w:szCs w:val="28"/>
        </w:rPr>
      </w:pPr>
      <w:hyperlink w:anchor="bookmark33" w:tooltip="Current Document">
        <w:r w:rsidR="00606F10" w:rsidRPr="00DC7120">
          <w:rPr>
            <w:rStyle w:val="a6"/>
            <w:b/>
            <w:bCs/>
            <w:sz w:val="28"/>
            <w:szCs w:val="28"/>
          </w:rPr>
          <w:t>ОБОСНОВАНИЕ ПРИНЯТЫХ РАЗМЕРОВ САНИТАРНО-ЗАЩИТНОЙ ЗОНЫ</w:t>
        </w:r>
        <w:r w:rsidR="00606F10" w:rsidRPr="00DC7120">
          <w:rPr>
            <w:rStyle w:val="a6"/>
            <w:b/>
            <w:bCs/>
            <w:sz w:val="28"/>
            <w:szCs w:val="28"/>
          </w:rPr>
          <w:tab/>
        </w:r>
        <w:r w:rsidR="00606F10" w:rsidRPr="00DC7120">
          <w:rPr>
            <w:rStyle w:val="a6"/>
            <w:b/>
            <w:bCs/>
            <w:sz w:val="28"/>
            <w:szCs w:val="28"/>
            <w:lang w:val="en-US" w:eastAsia="en-US"/>
          </w:rPr>
          <w:t>14</w:t>
        </w:r>
      </w:hyperlink>
    </w:p>
    <w:p w14:paraId="7353DC8E" w14:textId="77777777" w:rsidR="006C60B5" w:rsidRPr="00DC7120" w:rsidRDefault="00E51622">
      <w:pPr>
        <w:pStyle w:val="a7"/>
        <w:numPr>
          <w:ilvl w:val="1"/>
          <w:numId w:val="1"/>
        </w:numPr>
        <w:tabs>
          <w:tab w:val="left" w:pos="397"/>
          <w:tab w:val="right" w:leader="dot" w:pos="9072"/>
        </w:tabs>
        <w:jc w:val="both"/>
        <w:rPr>
          <w:sz w:val="28"/>
          <w:szCs w:val="28"/>
        </w:rPr>
      </w:pPr>
      <w:hyperlink w:anchor="bookmark36" w:tooltip="Current Document">
        <w:r w:rsidR="00606F10" w:rsidRPr="00DC7120">
          <w:rPr>
            <w:rStyle w:val="a6"/>
            <w:b/>
            <w:bCs/>
            <w:i/>
            <w:iCs/>
            <w:sz w:val="28"/>
            <w:szCs w:val="28"/>
          </w:rPr>
          <w:t xml:space="preserve">Определение нормативов допустимых выбросов загрязняющих веществ </w:t>
        </w:r>
        <w:r w:rsidR="00606F10" w:rsidRPr="00DC7120">
          <w:rPr>
            <w:rStyle w:val="a6"/>
            <w:b/>
            <w:bCs/>
            <w:i/>
            <w:iCs/>
            <w:sz w:val="28"/>
            <w:szCs w:val="28"/>
            <w:lang w:val="en-US" w:eastAsia="en-US"/>
          </w:rPr>
          <w:tab/>
          <w:t>15</w:t>
        </w:r>
      </w:hyperlink>
    </w:p>
    <w:p w14:paraId="73412A6B" w14:textId="77777777" w:rsidR="006C60B5" w:rsidRPr="00DC7120" w:rsidRDefault="00E51622">
      <w:pPr>
        <w:pStyle w:val="a7"/>
        <w:numPr>
          <w:ilvl w:val="1"/>
          <w:numId w:val="1"/>
        </w:numPr>
        <w:tabs>
          <w:tab w:val="left" w:pos="397"/>
          <w:tab w:val="right" w:leader="dot" w:pos="9072"/>
        </w:tabs>
        <w:jc w:val="both"/>
        <w:rPr>
          <w:sz w:val="28"/>
          <w:szCs w:val="28"/>
        </w:rPr>
      </w:pPr>
      <w:hyperlink w:anchor="bookmark39" w:tooltip="Current Document">
        <w:r w:rsidR="00606F10" w:rsidRPr="00DC7120">
          <w:rPr>
            <w:rStyle w:val="a6"/>
            <w:b/>
            <w:bCs/>
            <w:i/>
            <w:iCs/>
            <w:sz w:val="28"/>
            <w:szCs w:val="28"/>
          </w:rPr>
          <w:t xml:space="preserve">Оценка последствий загрязнения и мероприятия по снижению отрицательного воздействия </w:t>
        </w:r>
        <w:r w:rsidR="00606F10" w:rsidRPr="00DC7120">
          <w:rPr>
            <w:rStyle w:val="a6"/>
            <w:b/>
            <w:bCs/>
            <w:i/>
            <w:iCs/>
            <w:sz w:val="28"/>
            <w:szCs w:val="28"/>
            <w:lang w:val="en-US" w:eastAsia="en-US"/>
          </w:rPr>
          <w:tab/>
          <w:t>15</w:t>
        </w:r>
      </w:hyperlink>
    </w:p>
    <w:p w14:paraId="26054E5F" w14:textId="77777777" w:rsidR="006C60B5" w:rsidRPr="00DC7120" w:rsidRDefault="00E51622">
      <w:pPr>
        <w:pStyle w:val="a7"/>
        <w:numPr>
          <w:ilvl w:val="1"/>
          <w:numId w:val="1"/>
        </w:numPr>
        <w:tabs>
          <w:tab w:val="left" w:pos="402"/>
          <w:tab w:val="right" w:leader="dot" w:pos="9072"/>
        </w:tabs>
        <w:jc w:val="both"/>
        <w:rPr>
          <w:sz w:val="28"/>
          <w:szCs w:val="28"/>
        </w:rPr>
      </w:pPr>
      <w:hyperlink w:anchor="bookmark42" w:tooltip="Current Document">
        <w:r w:rsidR="00606F10" w:rsidRPr="00DC7120">
          <w:rPr>
            <w:rStyle w:val="a6"/>
            <w:b/>
            <w:bCs/>
            <w:i/>
            <w:iCs/>
            <w:sz w:val="28"/>
            <w:szCs w:val="28"/>
          </w:rPr>
          <w:t xml:space="preserve">Предложения по организации мониторинга и контроля за состоянием атмосферного воздуха </w:t>
        </w:r>
        <w:r w:rsidR="00606F10" w:rsidRPr="00DC7120">
          <w:rPr>
            <w:rStyle w:val="a6"/>
            <w:b/>
            <w:bCs/>
            <w:i/>
            <w:iCs/>
            <w:sz w:val="28"/>
            <w:szCs w:val="28"/>
            <w:lang w:val="en-US" w:eastAsia="en-US"/>
          </w:rPr>
          <w:tab/>
          <w:t>16</w:t>
        </w:r>
      </w:hyperlink>
    </w:p>
    <w:p w14:paraId="349C63F6" w14:textId="77777777" w:rsidR="006C60B5" w:rsidRPr="00DC7120" w:rsidRDefault="00E51622">
      <w:pPr>
        <w:pStyle w:val="a7"/>
        <w:numPr>
          <w:ilvl w:val="1"/>
          <w:numId w:val="1"/>
        </w:numPr>
        <w:tabs>
          <w:tab w:val="left" w:pos="392"/>
          <w:tab w:val="right" w:leader="dot" w:pos="9072"/>
        </w:tabs>
        <w:rPr>
          <w:sz w:val="28"/>
          <w:szCs w:val="28"/>
        </w:rPr>
      </w:pPr>
      <w:hyperlink w:anchor="bookmark45" w:tooltip="Current Document">
        <w:r w:rsidR="00606F10" w:rsidRPr="00DC7120">
          <w:rPr>
            <w:rStyle w:val="a6"/>
            <w:b/>
            <w:bCs/>
            <w:i/>
            <w:iCs/>
            <w:sz w:val="28"/>
            <w:szCs w:val="28"/>
          </w:rPr>
          <w:t xml:space="preserve">Мероприятия по регулированию выбросов в период особо неблагоприятных метеорологических условий (НМУ) </w:t>
        </w:r>
        <w:r w:rsidR="00606F10" w:rsidRPr="00DC7120">
          <w:rPr>
            <w:rStyle w:val="a6"/>
            <w:b/>
            <w:bCs/>
            <w:i/>
            <w:iCs/>
            <w:sz w:val="28"/>
            <w:szCs w:val="28"/>
            <w:lang w:val="en-US" w:eastAsia="en-US"/>
          </w:rPr>
          <w:tab/>
          <w:t>16</w:t>
        </w:r>
      </w:hyperlink>
    </w:p>
    <w:p w14:paraId="6EB398D9" w14:textId="77777777" w:rsidR="006C60B5" w:rsidRPr="00DC7120" w:rsidRDefault="00606F10">
      <w:pPr>
        <w:pStyle w:val="a7"/>
        <w:numPr>
          <w:ilvl w:val="0"/>
          <w:numId w:val="1"/>
        </w:numPr>
        <w:tabs>
          <w:tab w:val="left" w:pos="311"/>
          <w:tab w:val="left" w:pos="8635"/>
        </w:tabs>
        <w:spacing w:line="216" w:lineRule="auto"/>
        <w:rPr>
          <w:sz w:val="28"/>
          <w:szCs w:val="28"/>
        </w:rPr>
      </w:pPr>
      <w:r w:rsidRPr="00DC7120">
        <w:rPr>
          <w:rStyle w:val="a6"/>
          <w:b/>
          <w:bCs/>
          <w:sz w:val="28"/>
          <w:szCs w:val="28"/>
        </w:rPr>
        <w:t>ОЦЕНКА ВОЗДЕЙСТВИЯ НА СОСТОЯНИЕ ВОД</w:t>
      </w:r>
      <w:r w:rsidRPr="00DC7120">
        <w:rPr>
          <w:rStyle w:val="a6"/>
          <w:b/>
          <w:bCs/>
          <w:sz w:val="28"/>
          <w:szCs w:val="28"/>
        </w:rPr>
        <w:tab/>
      </w:r>
      <w:r w:rsidRPr="00DC7120">
        <w:rPr>
          <w:rStyle w:val="a6"/>
          <w:b/>
          <w:bCs/>
          <w:sz w:val="28"/>
          <w:szCs w:val="28"/>
          <w:lang w:eastAsia="en-US"/>
        </w:rPr>
        <w:t>17</w:t>
      </w:r>
    </w:p>
    <w:p w14:paraId="7AFBBDC8" w14:textId="77777777" w:rsidR="006C60B5" w:rsidRPr="00DC7120" w:rsidRDefault="00606F10">
      <w:pPr>
        <w:pStyle w:val="a7"/>
        <w:numPr>
          <w:ilvl w:val="1"/>
          <w:numId w:val="1"/>
        </w:numPr>
        <w:tabs>
          <w:tab w:val="left" w:pos="392"/>
          <w:tab w:val="right" w:leader="dot" w:pos="9072"/>
        </w:tabs>
        <w:rPr>
          <w:sz w:val="28"/>
          <w:szCs w:val="28"/>
        </w:rPr>
      </w:pPr>
      <w:r w:rsidRPr="00DC7120">
        <w:rPr>
          <w:rStyle w:val="a6"/>
          <w:b/>
          <w:bCs/>
          <w:i/>
          <w:iCs/>
          <w:sz w:val="28"/>
          <w:szCs w:val="28"/>
        </w:rPr>
        <w:t xml:space="preserve">Потребность в водных ресурсах для намечаемой деятельности на период строительства и эксплуатации, требования к качеству используемой воды </w:t>
      </w:r>
      <w:r w:rsidRPr="00DC7120">
        <w:rPr>
          <w:rStyle w:val="a6"/>
          <w:b/>
          <w:bCs/>
          <w:i/>
          <w:iCs/>
          <w:sz w:val="28"/>
          <w:szCs w:val="28"/>
          <w:lang w:eastAsia="en-US"/>
        </w:rPr>
        <w:tab/>
        <w:t>17</w:t>
      </w:r>
    </w:p>
    <w:p w14:paraId="26AC92BA" w14:textId="77777777" w:rsidR="006C60B5" w:rsidRPr="00DC7120" w:rsidRDefault="00E51622">
      <w:pPr>
        <w:pStyle w:val="a7"/>
        <w:numPr>
          <w:ilvl w:val="1"/>
          <w:numId w:val="1"/>
        </w:numPr>
        <w:tabs>
          <w:tab w:val="left" w:pos="392"/>
          <w:tab w:val="right" w:leader="dot" w:pos="9072"/>
        </w:tabs>
        <w:rPr>
          <w:sz w:val="28"/>
          <w:szCs w:val="28"/>
        </w:rPr>
      </w:pPr>
      <w:hyperlink w:anchor="bookmark50" w:tooltip="Current Document">
        <w:r w:rsidR="00606F10" w:rsidRPr="00DC7120">
          <w:rPr>
            <w:rStyle w:val="a6"/>
            <w:b/>
            <w:bCs/>
            <w:i/>
            <w:iCs/>
            <w:sz w:val="28"/>
            <w:szCs w:val="28"/>
          </w:rPr>
          <w:t xml:space="preserve">Характеристика источника водоснабжения, его хозяйственное использование, местоположение водозабора, его характеристика </w:t>
        </w:r>
        <w:r w:rsidR="00606F10" w:rsidRPr="00DC7120">
          <w:rPr>
            <w:rStyle w:val="a6"/>
            <w:b/>
            <w:bCs/>
            <w:i/>
            <w:iCs/>
            <w:sz w:val="28"/>
            <w:szCs w:val="28"/>
            <w:lang w:val="en-US" w:eastAsia="en-US"/>
          </w:rPr>
          <w:tab/>
          <w:t>18</w:t>
        </w:r>
      </w:hyperlink>
    </w:p>
    <w:p w14:paraId="4585A0CB" w14:textId="77777777" w:rsidR="006C60B5" w:rsidRPr="00DC7120" w:rsidRDefault="00E51622">
      <w:pPr>
        <w:pStyle w:val="a7"/>
        <w:numPr>
          <w:ilvl w:val="1"/>
          <w:numId w:val="1"/>
        </w:numPr>
        <w:tabs>
          <w:tab w:val="left" w:pos="392"/>
        </w:tabs>
        <w:rPr>
          <w:sz w:val="28"/>
          <w:szCs w:val="28"/>
        </w:rPr>
      </w:pPr>
      <w:hyperlink w:anchor="bookmark52" w:tooltip="Current Document">
        <w:r w:rsidR="00606F10" w:rsidRPr="00DC7120">
          <w:rPr>
            <w:rStyle w:val="a6"/>
            <w:b/>
            <w:bCs/>
            <w:i/>
            <w:iCs/>
            <w:sz w:val="28"/>
            <w:szCs w:val="28"/>
          </w:rPr>
          <w:t>Водный баланс объекта, с обязательным указанием динамики ежегодного объема забираемой свежей</w:t>
        </w:r>
      </w:hyperlink>
      <w:r w:rsidR="00606F10" w:rsidRPr="00DC7120">
        <w:rPr>
          <w:rStyle w:val="a6"/>
          <w:b/>
          <w:bCs/>
          <w:i/>
          <w:iCs/>
          <w:sz w:val="28"/>
          <w:szCs w:val="28"/>
        </w:rPr>
        <w:t xml:space="preserve"> </w:t>
      </w:r>
      <w:hyperlink w:anchor="bookmark52" w:tooltip="Current Document">
        <w:r w:rsidR="00606F10" w:rsidRPr="00DC7120">
          <w:rPr>
            <w:rStyle w:val="a6"/>
            <w:b/>
            <w:bCs/>
            <w:i/>
            <w:iCs/>
            <w:sz w:val="28"/>
            <w:szCs w:val="28"/>
          </w:rPr>
          <w:t>воды, как основного показателя экологической эффективности системы водопотребления и водоотведения</w:t>
        </w:r>
        <w:r w:rsidR="00606F10" w:rsidRPr="00DC7120">
          <w:rPr>
            <w:rStyle w:val="a6"/>
            <w:b/>
            <w:bCs/>
            <w:i/>
            <w:iCs/>
            <w:sz w:val="28"/>
            <w:szCs w:val="28"/>
            <w:lang w:val="en-US" w:eastAsia="en-US"/>
          </w:rPr>
          <w:t>... 19</w:t>
        </w:r>
      </w:hyperlink>
    </w:p>
    <w:p w14:paraId="32766091" w14:textId="77777777" w:rsidR="006C60B5" w:rsidRPr="00DC7120" w:rsidRDefault="00606F10">
      <w:pPr>
        <w:pStyle w:val="a7"/>
        <w:numPr>
          <w:ilvl w:val="1"/>
          <w:numId w:val="1"/>
        </w:numPr>
        <w:tabs>
          <w:tab w:val="left" w:pos="397"/>
          <w:tab w:val="left" w:leader="dot" w:pos="8857"/>
        </w:tabs>
        <w:jc w:val="both"/>
        <w:rPr>
          <w:sz w:val="28"/>
          <w:szCs w:val="28"/>
        </w:rPr>
      </w:pPr>
      <w:r w:rsidRPr="00DC7120">
        <w:rPr>
          <w:rStyle w:val="a6"/>
          <w:b/>
          <w:bCs/>
          <w:i/>
          <w:iCs/>
          <w:sz w:val="28"/>
          <w:szCs w:val="28"/>
        </w:rPr>
        <w:t>Поверхностные воды</w:t>
      </w:r>
      <w:r w:rsidRPr="00DC7120">
        <w:rPr>
          <w:rStyle w:val="a6"/>
          <w:b/>
          <w:bCs/>
          <w:i/>
          <w:iCs/>
          <w:sz w:val="28"/>
          <w:szCs w:val="28"/>
          <w:lang w:val="en-US" w:eastAsia="en-US"/>
        </w:rPr>
        <w:tab/>
        <w:t>20</w:t>
      </w:r>
    </w:p>
    <w:p w14:paraId="026365D5" w14:textId="77777777" w:rsidR="006C60B5" w:rsidRPr="00DC7120" w:rsidRDefault="00E51622">
      <w:pPr>
        <w:pStyle w:val="a7"/>
        <w:numPr>
          <w:ilvl w:val="1"/>
          <w:numId w:val="1"/>
        </w:numPr>
        <w:tabs>
          <w:tab w:val="left" w:pos="397"/>
          <w:tab w:val="left" w:leader="dot" w:pos="8857"/>
        </w:tabs>
        <w:rPr>
          <w:sz w:val="28"/>
          <w:szCs w:val="28"/>
        </w:rPr>
      </w:pPr>
      <w:hyperlink w:anchor="bookmark57" w:tooltip="Current Document">
        <w:r w:rsidR="00606F10" w:rsidRPr="00DC7120">
          <w:rPr>
            <w:rStyle w:val="a6"/>
            <w:b/>
            <w:bCs/>
            <w:i/>
            <w:iCs/>
            <w:sz w:val="28"/>
            <w:szCs w:val="28"/>
          </w:rPr>
          <w:t xml:space="preserve">Обоснование природоохранных мероприятий по регулированию водного режима и использованию нарушенных территорий </w:t>
        </w:r>
        <w:r w:rsidR="00606F10" w:rsidRPr="00DC7120">
          <w:rPr>
            <w:rStyle w:val="a6"/>
            <w:b/>
            <w:bCs/>
            <w:i/>
            <w:iCs/>
            <w:sz w:val="28"/>
            <w:szCs w:val="28"/>
            <w:lang w:val="en-US" w:eastAsia="en-US"/>
          </w:rPr>
          <w:tab/>
          <w:t xml:space="preserve"> 20</w:t>
        </w:r>
      </w:hyperlink>
    </w:p>
    <w:p w14:paraId="3A4656F9" w14:textId="77777777" w:rsidR="006C60B5" w:rsidRPr="00DC7120" w:rsidRDefault="00E51622">
      <w:pPr>
        <w:pStyle w:val="a7"/>
        <w:numPr>
          <w:ilvl w:val="1"/>
          <w:numId w:val="1"/>
        </w:numPr>
        <w:tabs>
          <w:tab w:val="left" w:pos="397"/>
          <w:tab w:val="right" w:leader="dot" w:pos="9072"/>
        </w:tabs>
        <w:jc w:val="both"/>
        <w:rPr>
          <w:sz w:val="28"/>
          <w:szCs w:val="28"/>
        </w:rPr>
      </w:pPr>
      <w:hyperlink w:anchor="bookmark60" w:tooltip="Current Document">
        <w:r w:rsidR="00606F10" w:rsidRPr="00DC7120">
          <w:rPr>
            <w:rStyle w:val="a6"/>
            <w:b/>
            <w:bCs/>
            <w:i/>
            <w:iCs/>
            <w:sz w:val="28"/>
            <w:szCs w:val="28"/>
          </w:rPr>
          <w:t xml:space="preserve">Определение нормативов допустимых сбросов загрязняющих веществ </w:t>
        </w:r>
        <w:r w:rsidR="00606F10" w:rsidRPr="00DC7120">
          <w:rPr>
            <w:rStyle w:val="a6"/>
            <w:b/>
            <w:bCs/>
            <w:i/>
            <w:iCs/>
            <w:sz w:val="28"/>
            <w:szCs w:val="28"/>
            <w:lang w:val="en-US" w:eastAsia="en-US"/>
          </w:rPr>
          <w:lastRenderedPageBreak/>
          <w:tab/>
          <w:t xml:space="preserve"> 22</w:t>
        </w:r>
      </w:hyperlink>
    </w:p>
    <w:p w14:paraId="378369F3" w14:textId="77777777" w:rsidR="006C60B5" w:rsidRPr="00DC7120" w:rsidRDefault="00606F10">
      <w:pPr>
        <w:pStyle w:val="a7"/>
        <w:numPr>
          <w:ilvl w:val="0"/>
          <w:numId w:val="1"/>
        </w:numPr>
        <w:tabs>
          <w:tab w:val="left" w:pos="306"/>
          <w:tab w:val="left" w:pos="8635"/>
        </w:tabs>
        <w:spacing w:line="216" w:lineRule="auto"/>
        <w:jc w:val="both"/>
        <w:rPr>
          <w:sz w:val="28"/>
          <w:szCs w:val="28"/>
        </w:rPr>
      </w:pPr>
      <w:r w:rsidRPr="00DC7120">
        <w:rPr>
          <w:rStyle w:val="a6"/>
          <w:b/>
          <w:bCs/>
          <w:sz w:val="28"/>
          <w:szCs w:val="28"/>
        </w:rPr>
        <w:t>ВОЗДЕЙСТВИЕ ОБЪЕКТА НА НЕДРА</w:t>
      </w:r>
      <w:r w:rsidRPr="00DC7120">
        <w:rPr>
          <w:rStyle w:val="a6"/>
          <w:b/>
          <w:bCs/>
          <w:sz w:val="28"/>
          <w:szCs w:val="28"/>
        </w:rPr>
        <w:tab/>
      </w:r>
      <w:r w:rsidRPr="00DC7120">
        <w:rPr>
          <w:rStyle w:val="a6"/>
          <w:b/>
          <w:bCs/>
          <w:sz w:val="28"/>
          <w:szCs w:val="28"/>
          <w:lang w:val="en-US" w:eastAsia="en-US"/>
        </w:rPr>
        <w:t>23</w:t>
      </w:r>
    </w:p>
    <w:p w14:paraId="47845170" w14:textId="77777777" w:rsidR="006C60B5" w:rsidRPr="00DC7120" w:rsidRDefault="00E51622">
      <w:pPr>
        <w:pStyle w:val="a7"/>
        <w:numPr>
          <w:ilvl w:val="1"/>
          <w:numId w:val="1"/>
        </w:numPr>
        <w:tabs>
          <w:tab w:val="left" w:pos="387"/>
        </w:tabs>
        <w:jc w:val="both"/>
        <w:rPr>
          <w:sz w:val="28"/>
          <w:szCs w:val="28"/>
        </w:rPr>
      </w:pPr>
      <w:hyperlink w:anchor="bookmark63" w:tooltip="Current Document">
        <w:r w:rsidR="00606F10" w:rsidRPr="00DC7120">
          <w:rPr>
            <w:rStyle w:val="a6"/>
            <w:b/>
            <w:bCs/>
            <w:i/>
            <w:iCs/>
            <w:sz w:val="28"/>
            <w:szCs w:val="28"/>
          </w:rPr>
          <w:t xml:space="preserve">Наличие минеральных и сырьевых ресурсов в зоне воздействия намечаемого объекта (запасы и качество) </w:t>
        </w:r>
        <w:r w:rsidR="00606F10" w:rsidRPr="00DC7120">
          <w:rPr>
            <w:rStyle w:val="a6"/>
            <w:b/>
            <w:bCs/>
            <w:i/>
            <w:iCs/>
            <w:sz w:val="28"/>
            <w:szCs w:val="28"/>
            <w:lang w:val="en-US" w:eastAsia="en-US"/>
          </w:rPr>
          <w:t>.. 23</w:t>
        </w:r>
      </w:hyperlink>
    </w:p>
    <w:p w14:paraId="3A351E70" w14:textId="77777777" w:rsidR="006C60B5" w:rsidRPr="00DC7120" w:rsidRDefault="00E51622">
      <w:pPr>
        <w:pStyle w:val="a7"/>
        <w:numPr>
          <w:ilvl w:val="1"/>
          <w:numId w:val="1"/>
        </w:numPr>
        <w:tabs>
          <w:tab w:val="left" w:pos="392"/>
          <w:tab w:val="right" w:leader="dot" w:pos="9072"/>
        </w:tabs>
        <w:rPr>
          <w:sz w:val="28"/>
          <w:szCs w:val="28"/>
        </w:rPr>
      </w:pPr>
      <w:hyperlink w:anchor="bookmark67" w:tooltip="Current Document">
        <w:r w:rsidR="00606F10" w:rsidRPr="00DC7120">
          <w:rPr>
            <w:rStyle w:val="a6"/>
            <w:b/>
            <w:bCs/>
            <w:i/>
            <w:iCs/>
            <w:sz w:val="28"/>
            <w:szCs w:val="28"/>
          </w:rPr>
          <w:t xml:space="preserve">Потребность объекта в минеральных и сырьевых ресурсах в период строительства и эксплуатации (виды, объемы, источники получения) </w:t>
        </w:r>
        <w:r w:rsidR="00606F10" w:rsidRPr="00DC7120">
          <w:rPr>
            <w:rStyle w:val="a6"/>
            <w:b/>
            <w:bCs/>
            <w:i/>
            <w:iCs/>
            <w:sz w:val="28"/>
            <w:szCs w:val="28"/>
            <w:lang w:val="en-US" w:eastAsia="en-US"/>
          </w:rPr>
          <w:tab/>
          <w:t>25</w:t>
        </w:r>
      </w:hyperlink>
    </w:p>
    <w:p w14:paraId="22DD85FB" w14:textId="77777777" w:rsidR="006C60B5" w:rsidRPr="00DC7120" w:rsidRDefault="00E51622">
      <w:pPr>
        <w:pStyle w:val="a7"/>
        <w:numPr>
          <w:ilvl w:val="1"/>
          <w:numId w:val="1"/>
        </w:numPr>
        <w:tabs>
          <w:tab w:val="left" w:pos="392"/>
          <w:tab w:val="right" w:leader="dot" w:pos="9072"/>
        </w:tabs>
        <w:rPr>
          <w:sz w:val="28"/>
          <w:szCs w:val="28"/>
        </w:rPr>
      </w:pPr>
      <w:hyperlink w:anchor="bookmark70" w:tooltip="Current Document">
        <w:r w:rsidR="00606F10" w:rsidRPr="00DC7120">
          <w:rPr>
            <w:rStyle w:val="a6"/>
            <w:b/>
            <w:bCs/>
            <w:i/>
            <w:iCs/>
            <w:sz w:val="28"/>
            <w:szCs w:val="28"/>
          </w:rPr>
          <w:t xml:space="preserve">Прогнозирование воздействия добычи минеральных и сырьевых ресурсов на различные компоненты окружающей среды и природные ресурсы </w:t>
        </w:r>
        <w:r w:rsidR="00606F10" w:rsidRPr="00DC7120">
          <w:rPr>
            <w:rStyle w:val="a6"/>
            <w:b/>
            <w:bCs/>
            <w:i/>
            <w:iCs/>
            <w:sz w:val="28"/>
            <w:szCs w:val="28"/>
            <w:lang w:val="en-US" w:eastAsia="en-US"/>
          </w:rPr>
          <w:tab/>
          <w:t xml:space="preserve"> 25</w:t>
        </w:r>
      </w:hyperlink>
    </w:p>
    <w:p w14:paraId="2769B91D" w14:textId="77777777" w:rsidR="006C60B5" w:rsidRPr="00DC7120" w:rsidRDefault="00E51622">
      <w:pPr>
        <w:pStyle w:val="a7"/>
        <w:numPr>
          <w:ilvl w:val="1"/>
          <w:numId w:val="1"/>
        </w:numPr>
        <w:tabs>
          <w:tab w:val="left" w:pos="397"/>
          <w:tab w:val="right" w:leader="dot" w:pos="9072"/>
        </w:tabs>
        <w:jc w:val="both"/>
        <w:rPr>
          <w:sz w:val="28"/>
          <w:szCs w:val="28"/>
        </w:rPr>
      </w:pPr>
      <w:hyperlink w:anchor="bookmark73" w:tooltip="Current Document">
        <w:r w:rsidR="00606F10" w:rsidRPr="00DC7120">
          <w:rPr>
            <w:rStyle w:val="a6"/>
            <w:b/>
            <w:bCs/>
            <w:i/>
            <w:iCs/>
            <w:sz w:val="28"/>
            <w:szCs w:val="28"/>
          </w:rPr>
          <w:t xml:space="preserve">Виды и объемы операции по ликвидации последствий эксплуатации пространства недр </w:t>
        </w:r>
        <w:r w:rsidR="00606F10" w:rsidRPr="00DC7120">
          <w:rPr>
            <w:rStyle w:val="a6"/>
            <w:b/>
            <w:bCs/>
            <w:i/>
            <w:iCs/>
            <w:sz w:val="28"/>
            <w:szCs w:val="28"/>
            <w:lang w:val="en-US" w:eastAsia="en-US"/>
          </w:rPr>
          <w:tab/>
          <w:t>26</w:t>
        </w:r>
      </w:hyperlink>
    </w:p>
    <w:p w14:paraId="1DEF5997" w14:textId="77777777" w:rsidR="006C60B5" w:rsidRPr="00DC7120" w:rsidRDefault="00606F10">
      <w:pPr>
        <w:pStyle w:val="a7"/>
        <w:numPr>
          <w:ilvl w:val="2"/>
          <w:numId w:val="1"/>
        </w:numPr>
        <w:tabs>
          <w:tab w:val="left" w:pos="527"/>
          <w:tab w:val="left" w:leader="dot" w:pos="8857"/>
        </w:tabs>
        <w:rPr>
          <w:sz w:val="28"/>
          <w:szCs w:val="28"/>
        </w:rPr>
      </w:pPr>
      <w:r w:rsidRPr="00DC7120">
        <w:rPr>
          <w:rStyle w:val="a6"/>
          <w:b/>
          <w:bCs/>
          <w:i/>
          <w:iCs/>
          <w:sz w:val="28"/>
          <w:szCs w:val="28"/>
        </w:rPr>
        <w:t xml:space="preserve">ВОДОХОЗЯЙСТВЕННОЕ НАПРАВЛЕНИЕ РЕКУЛЬТИВАЦИИ НАРУШЕННЫХ ЗЕМЕЛЬ С ИСПОЛЬЗОВАНИЕМ ОБВАЛОВКИ ВСКРЫШНЫМИ ПОРОДАМИ (1-вариант) </w:t>
      </w:r>
      <w:r w:rsidRPr="00DC7120">
        <w:rPr>
          <w:rStyle w:val="a6"/>
          <w:b/>
          <w:bCs/>
          <w:i/>
          <w:iCs/>
          <w:sz w:val="28"/>
          <w:szCs w:val="28"/>
          <w:lang w:eastAsia="en-US"/>
        </w:rPr>
        <w:tab/>
        <w:t>28</w:t>
      </w:r>
    </w:p>
    <w:p w14:paraId="024CB759" w14:textId="77777777" w:rsidR="006C60B5" w:rsidRPr="00DC7120" w:rsidRDefault="00606F10">
      <w:pPr>
        <w:pStyle w:val="a7"/>
        <w:numPr>
          <w:ilvl w:val="3"/>
          <w:numId w:val="1"/>
        </w:numPr>
        <w:tabs>
          <w:tab w:val="left" w:pos="656"/>
          <w:tab w:val="left" w:leader="dot" w:pos="8857"/>
        </w:tabs>
        <w:rPr>
          <w:sz w:val="28"/>
          <w:szCs w:val="28"/>
        </w:rPr>
      </w:pPr>
      <w:r w:rsidRPr="00DC7120">
        <w:rPr>
          <w:rStyle w:val="a6"/>
          <w:b/>
          <w:bCs/>
          <w:i/>
          <w:iCs/>
          <w:sz w:val="28"/>
          <w:szCs w:val="28"/>
        </w:rPr>
        <w:t xml:space="preserve">Обеспечение исполнения обязательства по ликвидации, ликвидационный мониторинг и техническое обслуживание </w:t>
      </w:r>
      <w:r w:rsidRPr="00DC7120">
        <w:rPr>
          <w:rStyle w:val="a6"/>
          <w:b/>
          <w:bCs/>
          <w:i/>
          <w:iCs/>
          <w:sz w:val="28"/>
          <w:szCs w:val="28"/>
          <w:lang w:eastAsia="en-US"/>
        </w:rPr>
        <w:t xml:space="preserve">(1 </w:t>
      </w:r>
      <w:r w:rsidRPr="00DC7120">
        <w:rPr>
          <w:rStyle w:val="a6"/>
          <w:b/>
          <w:bCs/>
          <w:i/>
          <w:iCs/>
          <w:sz w:val="28"/>
          <w:szCs w:val="28"/>
        </w:rPr>
        <w:t xml:space="preserve">вариант) </w:t>
      </w:r>
      <w:r w:rsidRPr="00DC7120">
        <w:rPr>
          <w:rStyle w:val="a6"/>
          <w:b/>
          <w:bCs/>
          <w:i/>
          <w:iCs/>
          <w:sz w:val="28"/>
          <w:szCs w:val="28"/>
          <w:lang w:eastAsia="en-US"/>
        </w:rPr>
        <w:tab/>
        <w:t>39</w:t>
      </w:r>
    </w:p>
    <w:p w14:paraId="54227B5E" w14:textId="77777777" w:rsidR="006C60B5" w:rsidRPr="00DC7120" w:rsidRDefault="00606F10">
      <w:pPr>
        <w:pStyle w:val="a7"/>
        <w:numPr>
          <w:ilvl w:val="2"/>
          <w:numId w:val="1"/>
        </w:numPr>
        <w:tabs>
          <w:tab w:val="left" w:pos="531"/>
          <w:tab w:val="right" w:leader="dot" w:pos="9072"/>
        </w:tabs>
        <w:rPr>
          <w:sz w:val="28"/>
          <w:szCs w:val="28"/>
        </w:rPr>
      </w:pPr>
      <w:r w:rsidRPr="00DC7120">
        <w:rPr>
          <w:rStyle w:val="a6"/>
          <w:b/>
          <w:bCs/>
          <w:i/>
          <w:iCs/>
          <w:sz w:val="28"/>
          <w:szCs w:val="28"/>
        </w:rPr>
        <w:t xml:space="preserve">СЕЛЬСКОХОЗЯЙСТВЕННОЕ НАПРАВЛЕНИЕ РЕКУЛЬТИВАЦИИ С ПОМОЩЬЮ ЗАСЫПКИ КАРЬЕРА ПОРОДАМИ ВСКРЫШИ 2-вариант </w:t>
      </w:r>
      <w:r w:rsidRPr="00DC7120">
        <w:rPr>
          <w:rStyle w:val="a6"/>
          <w:b/>
          <w:bCs/>
          <w:i/>
          <w:iCs/>
          <w:sz w:val="28"/>
          <w:szCs w:val="28"/>
          <w:lang w:eastAsia="en-US"/>
        </w:rPr>
        <w:tab/>
        <w:t>42</w:t>
      </w:r>
    </w:p>
    <w:p w14:paraId="49E39B2B" w14:textId="77777777" w:rsidR="006C60B5" w:rsidRPr="00DC7120" w:rsidRDefault="00606F10">
      <w:pPr>
        <w:pStyle w:val="a7"/>
        <w:numPr>
          <w:ilvl w:val="3"/>
          <w:numId w:val="1"/>
        </w:numPr>
        <w:tabs>
          <w:tab w:val="left" w:pos="656"/>
          <w:tab w:val="right" w:leader="dot" w:pos="9072"/>
        </w:tabs>
        <w:rPr>
          <w:sz w:val="28"/>
          <w:szCs w:val="28"/>
        </w:rPr>
      </w:pPr>
      <w:r w:rsidRPr="00DC7120">
        <w:rPr>
          <w:rStyle w:val="a6"/>
          <w:b/>
          <w:bCs/>
          <w:i/>
          <w:iCs/>
          <w:sz w:val="28"/>
          <w:szCs w:val="28"/>
        </w:rPr>
        <w:t xml:space="preserve">Обеспечение исполнения обязательства по ликвидации, ликвидационный мониторинг и техническое обслуживание </w:t>
      </w:r>
      <w:r w:rsidRPr="00DC7120">
        <w:rPr>
          <w:rStyle w:val="a6"/>
          <w:b/>
          <w:bCs/>
          <w:i/>
          <w:iCs/>
          <w:sz w:val="28"/>
          <w:szCs w:val="28"/>
          <w:lang w:eastAsia="en-US"/>
        </w:rPr>
        <w:t xml:space="preserve">(2 </w:t>
      </w:r>
      <w:r w:rsidRPr="00DC7120">
        <w:rPr>
          <w:rStyle w:val="a6"/>
          <w:b/>
          <w:bCs/>
          <w:i/>
          <w:iCs/>
          <w:sz w:val="28"/>
          <w:szCs w:val="28"/>
        </w:rPr>
        <w:t xml:space="preserve">вариант) </w:t>
      </w:r>
      <w:r w:rsidRPr="00DC7120">
        <w:rPr>
          <w:rStyle w:val="a6"/>
          <w:b/>
          <w:bCs/>
          <w:i/>
          <w:iCs/>
          <w:sz w:val="28"/>
          <w:szCs w:val="28"/>
          <w:lang w:eastAsia="en-US"/>
        </w:rPr>
        <w:tab/>
        <w:t>49</w:t>
      </w:r>
    </w:p>
    <w:p w14:paraId="3BC49F2E" w14:textId="77777777" w:rsidR="006C60B5" w:rsidRPr="00DC7120" w:rsidRDefault="00E51622">
      <w:pPr>
        <w:pStyle w:val="a7"/>
        <w:numPr>
          <w:ilvl w:val="2"/>
          <w:numId w:val="1"/>
        </w:numPr>
        <w:tabs>
          <w:tab w:val="left" w:pos="527"/>
          <w:tab w:val="right" w:leader="dot" w:pos="9072"/>
        </w:tabs>
        <w:jc w:val="both"/>
        <w:rPr>
          <w:sz w:val="28"/>
          <w:szCs w:val="28"/>
        </w:rPr>
      </w:pPr>
      <w:hyperlink w:anchor="bookmark84" w:tooltip="Current Document">
        <w:r w:rsidR="00606F10" w:rsidRPr="00DC7120">
          <w:rPr>
            <w:rStyle w:val="a6"/>
            <w:b/>
            <w:bCs/>
            <w:i/>
            <w:iCs/>
            <w:sz w:val="28"/>
            <w:szCs w:val="28"/>
          </w:rPr>
          <w:t xml:space="preserve">Расчет суммы обеспечения </w:t>
        </w:r>
        <w:r w:rsidR="00606F10" w:rsidRPr="00DC7120">
          <w:rPr>
            <w:rStyle w:val="a6"/>
            <w:b/>
            <w:bCs/>
            <w:i/>
            <w:iCs/>
            <w:sz w:val="28"/>
            <w:szCs w:val="28"/>
            <w:lang w:val="en-US" w:eastAsia="en-US"/>
          </w:rPr>
          <w:tab/>
          <w:t>52</w:t>
        </w:r>
      </w:hyperlink>
    </w:p>
    <w:p w14:paraId="011B8A65" w14:textId="77777777" w:rsidR="006C60B5" w:rsidRPr="00DC7120" w:rsidRDefault="00E51622">
      <w:pPr>
        <w:pStyle w:val="a7"/>
        <w:numPr>
          <w:ilvl w:val="2"/>
          <w:numId w:val="1"/>
        </w:numPr>
        <w:tabs>
          <w:tab w:val="left" w:pos="531"/>
          <w:tab w:val="right" w:leader="dot" w:pos="9072"/>
        </w:tabs>
        <w:jc w:val="both"/>
        <w:rPr>
          <w:sz w:val="28"/>
          <w:szCs w:val="28"/>
        </w:rPr>
      </w:pPr>
      <w:hyperlink w:anchor="bookmark87" w:tooltip="Current Document">
        <w:r w:rsidR="00606F10" w:rsidRPr="00DC7120">
          <w:rPr>
            <w:rStyle w:val="a6"/>
            <w:b/>
            <w:bCs/>
            <w:i/>
            <w:iCs/>
            <w:sz w:val="28"/>
            <w:szCs w:val="28"/>
          </w:rPr>
          <w:t xml:space="preserve">Гидрогеологические условия </w:t>
        </w:r>
        <w:r w:rsidR="00606F10" w:rsidRPr="00DC7120">
          <w:rPr>
            <w:rStyle w:val="a6"/>
            <w:b/>
            <w:bCs/>
            <w:i/>
            <w:iCs/>
            <w:sz w:val="28"/>
            <w:szCs w:val="28"/>
            <w:lang w:val="en-US" w:eastAsia="en-US"/>
          </w:rPr>
          <w:tab/>
          <w:t>53</w:t>
        </w:r>
      </w:hyperlink>
    </w:p>
    <w:p w14:paraId="189900A3" w14:textId="77777777" w:rsidR="006C60B5" w:rsidRPr="00DC7120" w:rsidRDefault="00E51622">
      <w:pPr>
        <w:pStyle w:val="a7"/>
        <w:numPr>
          <w:ilvl w:val="1"/>
          <w:numId w:val="1"/>
        </w:numPr>
        <w:tabs>
          <w:tab w:val="left" w:pos="397"/>
          <w:tab w:val="center" w:pos="3749"/>
          <w:tab w:val="right" w:leader="dot" w:pos="9072"/>
        </w:tabs>
        <w:jc w:val="both"/>
        <w:rPr>
          <w:sz w:val="28"/>
          <w:szCs w:val="28"/>
        </w:rPr>
      </w:pPr>
      <w:hyperlink w:anchor="bookmark90" w:tooltip="Current Document">
        <w:r w:rsidR="00606F10" w:rsidRPr="00DC7120">
          <w:rPr>
            <w:rStyle w:val="a6"/>
            <w:b/>
            <w:bCs/>
            <w:i/>
            <w:iCs/>
            <w:sz w:val="28"/>
            <w:szCs w:val="28"/>
          </w:rPr>
          <w:t>Характеристика принятых проектных</w:t>
        </w:r>
        <w:r w:rsidR="00606F10" w:rsidRPr="00DC7120">
          <w:rPr>
            <w:rStyle w:val="a6"/>
            <w:b/>
            <w:bCs/>
            <w:i/>
            <w:iCs/>
            <w:sz w:val="28"/>
            <w:szCs w:val="28"/>
          </w:rPr>
          <w:tab/>
          <w:t xml:space="preserve">решений </w:t>
        </w:r>
        <w:r w:rsidR="00606F10" w:rsidRPr="00DC7120">
          <w:rPr>
            <w:rStyle w:val="a6"/>
            <w:b/>
            <w:bCs/>
            <w:i/>
            <w:iCs/>
            <w:sz w:val="28"/>
            <w:szCs w:val="28"/>
            <w:lang w:val="en-US" w:eastAsia="en-US"/>
          </w:rPr>
          <w:tab/>
          <w:t>53</w:t>
        </w:r>
      </w:hyperlink>
    </w:p>
    <w:p w14:paraId="40BA2CAE" w14:textId="77777777" w:rsidR="006C60B5" w:rsidRPr="00DC7120" w:rsidRDefault="00E51622">
      <w:pPr>
        <w:pStyle w:val="a7"/>
        <w:numPr>
          <w:ilvl w:val="1"/>
          <w:numId w:val="1"/>
        </w:numPr>
        <w:tabs>
          <w:tab w:val="left" w:pos="397"/>
          <w:tab w:val="right" w:leader="dot" w:pos="9072"/>
        </w:tabs>
        <w:jc w:val="both"/>
        <w:rPr>
          <w:sz w:val="28"/>
          <w:szCs w:val="28"/>
        </w:rPr>
      </w:pPr>
      <w:hyperlink w:anchor="bookmark92" w:tooltip="Current Document">
        <w:r w:rsidR="00606F10" w:rsidRPr="00DC7120">
          <w:rPr>
            <w:rStyle w:val="a6"/>
            <w:b/>
            <w:bCs/>
            <w:i/>
            <w:iCs/>
            <w:sz w:val="28"/>
            <w:szCs w:val="28"/>
          </w:rPr>
          <w:t xml:space="preserve">Радиационная характеристика </w:t>
        </w:r>
        <w:r w:rsidR="00606F10" w:rsidRPr="00DC7120">
          <w:rPr>
            <w:rStyle w:val="a6"/>
            <w:b/>
            <w:bCs/>
            <w:i/>
            <w:iCs/>
            <w:sz w:val="28"/>
            <w:szCs w:val="28"/>
            <w:lang w:val="en-US" w:eastAsia="en-US"/>
          </w:rPr>
          <w:tab/>
          <w:t>54</w:t>
        </w:r>
      </w:hyperlink>
    </w:p>
    <w:p w14:paraId="4150EEC8" w14:textId="77777777" w:rsidR="006C60B5" w:rsidRPr="00DC7120" w:rsidRDefault="00E51622">
      <w:pPr>
        <w:pStyle w:val="a7"/>
        <w:numPr>
          <w:ilvl w:val="2"/>
          <w:numId w:val="1"/>
        </w:numPr>
        <w:tabs>
          <w:tab w:val="left" w:pos="547"/>
          <w:tab w:val="right" w:leader="dot" w:pos="9072"/>
        </w:tabs>
        <w:jc w:val="both"/>
        <w:rPr>
          <w:sz w:val="28"/>
          <w:szCs w:val="28"/>
        </w:rPr>
      </w:pPr>
      <w:hyperlink w:anchor="bookmark96" w:tooltip="Current Document">
        <w:r w:rsidR="00606F10" w:rsidRPr="00DC7120">
          <w:rPr>
            <w:rStyle w:val="a6"/>
            <w:b/>
            <w:bCs/>
            <w:i/>
            <w:iCs/>
            <w:sz w:val="28"/>
            <w:szCs w:val="28"/>
          </w:rPr>
          <w:t xml:space="preserve">Требования обеспечения мероприятий по радиационной безопасности </w:t>
        </w:r>
        <w:r w:rsidR="00606F10" w:rsidRPr="00DC7120">
          <w:rPr>
            <w:rStyle w:val="a6"/>
            <w:b/>
            <w:bCs/>
            <w:i/>
            <w:iCs/>
            <w:sz w:val="28"/>
            <w:szCs w:val="28"/>
            <w:lang w:val="en-US" w:eastAsia="en-US"/>
          </w:rPr>
          <w:tab/>
          <w:t xml:space="preserve"> 54</w:t>
        </w:r>
      </w:hyperlink>
    </w:p>
    <w:p w14:paraId="58E54F76" w14:textId="77777777" w:rsidR="006C60B5" w:rsidRPr="00DC7120" w:rsidRDefault="00606F10">
      <w:pPr>
        <w:pStyle w:val="a7"/>
        <w:numPr>
          <w:ilvl w:val="1"/>
          <w:numId w:val="1"/>
        </w:numPr>
        <w:tabs>
          <w:tab w:val="left" w:pos="402"/>
          <w:tab w:val="right" w:leader="dot" w:pos="9072"/>
        </w:tabs>
        <w:rPr>
          <w:sz w:val="28"/>
          <w:szCs w:val="28"/>
        </w:rPr>
      </w:pPr>
      <w:r w:rsidRPr="00DC7120">
        <w:rPr>
          <w:rStyle w:val="a6"/>
          <w:b/>
          <w:bCs/>
          <w:i/>
          <w:iCs/>
          <w:sz w:val="28"/>
          <w:szCs w:val="28"/>
        </w:rPr>
        <w:t xml:space="preserve">Рекомендации по составу и размещению режимной сети скважин для изучения, контроля и оценки состояния горных пород и подземных вод в процессе эксплуатации объектов </w:t>
      </w:r>
      <w:r w:rsidRPr="00DC7120">
        <w:rPr>
          <w:rStyle w:val="a6"/>
          <w:b/>
          <w:bCs/>
          <w:i/>
          <w:iCs/>
          <w:sz w:val="28"/>
          <w:szCs w:val="28"/>
          <w:lang w:eastAsia="en-US"/>
        </w:rPr>
        <w:tab/>
        <w:t>55</w:t>
      </w:r>
    </w:p>
    <w:p w14:paraId="702655C7" w14:textId="77777777" w:rsidR="006C60B5" w:rsidRPr="00DC7120" w:rsidRDefault="00E51622">
      <w:pPr>
        <w:pStyle w:val="a7"/>
        <w:numPr>
          <w:ilvl w:val="1"/>
          <w:numId w:val="1"/>
        </w:numPr>
        <w:tabs>
          <w:tab w:val="left" w:pos="392"/>
          <w:tab w:val="right" w:leader="dot" w:pos="9072"/>
        </w:tabs>
        <w:rPr>
          <w:sz w:val="28"/>
          <w:szCs w:val="28"/>
        </w:rPr>
      </w:pPr>
      <w:hyperlink w:anchor="bookmark99" w:tooltip="Current Document">
        <w:r w:rsidR="00606F10" w:rsidRPr="00DC7120">
          <w:rPr>
            <w:rStyle w:val="a6"/>
            <w:b/>
            <w:bCs/>
            <w:i/>
            <w:iCs/>
            <w:sz w:val="28"/>
            <w:szCs w:val="28"/>
          </w:rPr>
          <w:t>Предложения по максимально возможному извлечению полезных ископаемых из недр, исключающие</w:t>
        </w:r>
      </w:hyperlink>
      <w:r w:rsidR="00606F10" w:rsidRPr="00DC7120">
        <w:rPr>
          <w:rStyle w:val="a6"/>
          <w:b/>
          <w:bCs/>
          <w:i/>
          <w:iCs/>
          <w:sz w:val="28"/>
          <w:szCs w:val="28"/>
        </w:rPr>
        <w:t xml:space="preserve"> </w:t>
      </w:r>
      <w:hyperlink w:anchor="bookmark99" w:tooltip="Current Document">
        <w:r w:rsidR="00606F10" w:rsidRPr="00DC7120">
          <w:rPr>
            <w:rStyle w:val="a6"/>
            <w:b/>
            <w:bCs/>
            <w:i/>
            <w:iCs/>
            <w:sz w:val="28"/>
            <w:szCs w:val="28"/>
          </w:rPr>
          <w:t>снижение запасов подземных ископаемых на соседних участках и в районе их добычи (в результате</w:t>
        </w:r>
      </w:hyperlink>
      <w:r w:rsidR="00606F10" w:rsidRPr="00DC7120">
        <w:rPr>
          <w:rStyle w:val="a6"/>
          <w:b/>
          <w:bCs/>
          <w:i/>
          <w:iCs/>
          <w:sz w:val="28"/>
          <w:szCs w:val="28"/>
        </w:rPr>
        <w:t xml:space="preserve"> </w:t>
      </w:r>
      <w:hyperlink w:anchor="bookmark99" w:tooltip="Current Document">
        <w:r w:rsidR="00606F10" w:rsidRPr="00DC7120">
          <w:rPr>
            <w:rStyle w:val="a6"/>
            <w:b/>
            <w:bCs/>
            <w:i/>
            <w:iCs/>
            <w:sz w:val="28"/>
            <w:szCs w:val="28"/>
          </w:rPr>
          <w:t xml:space="preserve">обводнения, выветривания, окисления, возгорания) </w:t>
        </w:r>
        <w:r w:rsidR="00606F10" w:rsidRPr="00DC7120">
          <w:rPr>
            <w:rStyle w:val="a6"/>
            <w:b/>
            <w:bCs/>
            <w:i/>
            <w:iCs/>
            <w:sz w:val="28"/>
            <w:szCs w:val="28"/>
            <w:lang w:val="en-US" w:eastAsia="en-US"/>
          </w:rPr>
          <w:tab/>
          <w:t>55</w:t>
        </w:r>
      </w:hyperlink>
    </w:p>
    <w:p w14:paraId="09B5B36D" w14:textId="77777777" w:rsidR="006C60B5" w:rsidRPr="00DC7120" w:rsidRDefault="00E51622">
      <w:pPr>
        <w:pStyle w:val="a7"/>
        <w:numPr>
          <w:ilvl w:val="2"/>
          <w:numId w:val="1"/>
        </w:numPr>
        <w:tabs>
          <w:tab w:val="left" w:pos="522"/>
          <w:tab w:val="right" w:leader="dot" w:pos="9072"/>
        </w:tabs>
        <w:jc w:val="both"/>
        <w:rPr>
          <w:sz w:val="28"/>
          <w:szCs w:val="28"/>
        </w:rPr>
      </w:pPr>
      <w:hyperlink w:anchor="bookmark101" w:tooltip="Current Document">
        <w:r w:rsidR="00606F10" w:rsidRPr="00DC7120">
          <w:rPr>
            <w:rStyle w:val="a6"/>
            <w:b/>
            <w:bCs/>
            <w:i/>
            <w:iCs/>
            <w:sz w:val="28"/>
            <w:szCs w:val="28"/>
          </w:rPr>
          <w:t>Объемы работ на техническом этапе рекультивации и применяемое оборудование</w:t>
        </w:r>
        <w:r w:rsidR="00606F10" w:rsidRPr="00DC7120">
          <w:rPr>
            <w:rStyle w:val="a6"/>
            <w:b/>
            <w:bCs/>
            <w:i/>
            <w:iCs/>
            <w:sz w:val="28"/>
            <w:szCs w:val="28"/>
            <w:lang w:val="en-US" w:eastAsia="en-US"/>
          </w:rPr>
          <w:t xml:space="preserve">. </w:t>
        </w:r>
        <w:r w:rsidR="00606F10" w:rsidRPr="00DC7120">
          <w:rPr>
            <w:rStyle w:val="a6"/>
            <w:b/>
            <w:bCs/>
            <w:i/>
            <w:iCs/>
            <w:sz w:val="28"/>
            <w:szCs w:val="28"/>
            <w:lang w:val="en-US" w:eastAsia="en-US"/>
          </w:rPr>
          <w:tab/>
          <w:t>55</w:t>
        </w:r>
      </w:hyperlink>
    </w:p>
    <w:p w14:paraId="1AB10117" w14:textId="77777777" w:rsidR="006C60B5" w:rsidRPr="00DC7120" w:rsidRDefault="00606F10">
      <w:pPr>
        <w:pStyle w:val="a7"/>
        <w:numPr>
          <w:ilvl w:val="0"/>
          <w:numId w:val="1"/>
        </w:numPr>
        <w:tabs>
          <w:tab w:val="left" w:pos="311"/>
          <w:tab w:val="left" w:pos="8635"/>
        </w:tabs>
        <w:spacing w:line="223" w:lineRule="auto"/>
        <w:rPr>
          <w:sz w:val="28"/>
          <w:szCs w:val="28"/>
        </w:rPr>
      </w:pPr>
      <w:r w:rsidRPr="00DC7120">
        <w:rPr>
          <w:rStyle w:val="a6"/>
          <w:b/>
          <w:bCs/>
          <w:sz w:val="28"/>
          <w:szCs w:val="28"/>
        </w:rPr>
        <w:t>ОЦЕНКА ВОЗДЕЙСТВИЯ НА ОКРУЖАЮЩУЮ СРЕДУ ОТХОДОВ ПРОИЗВОДСТВА И ПОТРЕБЛЕНИЯ</w:t>
      </w:r>
      <w:r w:rsidRPr="00DC7120">
        <w:rPr>
          <w:rStyle w:val="a6"/>
          <w:b/>
          <w:bCs/>
          <w:sz w:val="28"/>
          <w:szCs w:val="28"/>
        </w:rPr>
        <w:tab/>
      </w:r>
      <w:r w:rsidRPr="00DC7120">
        <w:rPr>
          <w:rStyle w:val="a6"/>
          <w:b/>
          <w:bCs/>
          <w:sz w:val="28"/>
          <w:szCs w:val="28"/>
          <w:lang w:eastAsia="en-US"/>
        </w:rPr>
        <w:t>57</w:t>
      </w:r>
    </w:p>
    <w:p w14:paraId="13839471" w14:textId="77777777" w:rsidR="006C60B5" w:rsidRPr="00DC7120" w:rsidRDefault="00606F10">
      <w:pPr>
        <w:pStyle w:val="a7"/>
        <w:numPr>
          <w:ilvl w:val="1"/>
          <w:numId w:val="1"/>
        </w:numPr>
        <w:tabs>
          <w:tab w:val="left" w:pos="383"/>
          <w:tab w:val="right" w:leader="dot" w:pos="9072"/>
        </w:tabs>
        <w:rPr>
          <w:sz w:val="28"/>
          <w:szCs w:val="28"/>
        </w:rPr>
      </w:pPr>
      <w:r w:rsidRPr="00DC7120">
        <w:rPr>
          <w:rStyle w:val="a6"/>
          <w:b/>
          <w:bCs/>
          <w:i/>
          <w:iCs/>
          <w:sz w:val="28"/>
          <w:szCs w:val="28"/>
        </w:rPr>
        <w:t xml:space="preserve">Виды и объемы образования отходов </w:t>
      </w:r>
      <w:r w:rsidRPr="00DC7120">
        <w:rPr>
          <w:rStyle w:val="a6"/>
          <w:b/>
          <w:bCs/>
          <w:i/>
          <w:iCs/>
          <w:sz w:val="28"/>
          <w:szCs w:val="28"/>
          <w:lang w:eastAsia="en-US"/>
        </w:rPr>
        <w:tab/>
        <w:t>57</w:t>
      </w:r>
    </w:p>
    <w:p w14:paraId="39E278A9" w14:textId="77777777" w:rsidR="006C60B5" w:rsidRPr="00DC7120" w:rsidRDefault="00606F10">
      <w:pPr>
        <w:pStyle w:val="a7"/>
        <w:numPr>
          <w:ilvl w:val="1"/>
          <w:numId w:val="1"/>
        </w:numPr>
        <w:tabs>
          <w:tab w:val="left" w:pos="387"/>
          <w:tab w:val="right" w:leader="dot" w:pos="9072"/>
        </w:tabs>
        <w:rPr>
          <w:sz w:val="28"/>
          <w:szCs w:val="28"/>
        </w:rPr>
      </w:pPr>
      <w:r w:rsidRPr="00DC7120">
        <w:rPr>
          <w:rStyle w:val="a6"/>
          <w:b/>
          <w:bCs/>
          <w:i/>
          <w:iCs/>
          <w:sz w:val="28"/>
          <w:szCs w:val="28"/>
        </w:rPr>
        <w:t>Особенности загрязнения территории отходами производства и потребления (опасные свойства и физическое состояние отходов)</w:t>
      </w:r>
      <w:r w:rsidRPr="00DC7120">
        <w:rPr>
          <w:rStyle w:val="a6"/>
          <w:b/>
          <w:bCs/>
          <w:i/>
          <w:iCs/>
          <w:sz w:val="28"/>
          <w:szCs w:val="28"/>
          <w:lang w:eastAsia="en-US"/>
        </w:rPr>
        <w:tab/>
        <w:t>57</w:t>
      </w:r>
      <w:r w:rsidRPr="00DC7120">
        <w:rPr>
          <w:sz w:val="28"/>
          <w:szCs w:val="28"/>
        </w:rPr>
        <w:fldChar w:fldCharType="end"/>
      </w:r>
    </w:p>
    <w:p w14:paraId="403BBB6B" w14:textId="77777777" w:rsidR="006C60B5" w:rsidRPr="00DC7120" w:rsidRDefault="00E51622">
      <w:pPr>
        <w:pStyle w:val="a5"/>
        <w:numPr>
          <w:ilvl w:val="1"/>
          <w:numId w:val="1"/>
        </w:numPr>
        <w:tabs>
          <w:tab w:val="left" w:pos="387"/>
        </w:tabs>
        <w:ind w:firstLine="0"/>
        <w:rPr>
          <w:sz w:val="28"/>
          <w:szCs w:val="28"/>
        </w:rPr>
      </w:pPr>
      <w:hyperlink w:anchor="bookmark106" w:tooltip="Current Document">
        <w:r w:rsidR="00606F10" w:rsidRPr="00DC7120">
          <w:rPr>
            <w:rStyle w:val="a4"/>
            <w:b/>
            <w:bCs/>
            <w:i/>
            <w:iCs/>
            <w:sz w:val="28"/>
            <w:szCs w:val="28"/>
          </w:rPr>
          <w:t>Рекомендации по управлению отходами: накоплению, сбору, транспортировке, восстановлению</w:t>
        </w:r>
      </w:hyperlink>
      <w:r w:rsidR="00606F10" w:rsidRPr="00DC7120">
        <w:rPr>
          <w:rStyle w:val="a4"/>
          <w:b/>
          <w:bCs/>
          <w:i/>
          <w:iCs/>
          <w:sz w:val="28"/>
          <w:szCs w:val="28"/>
        </w:rPr>
        <w:t xml:space="preserve"> </w:t>
      </w:r>
      <w:hyperlink w:anchor="bookmark106" w:tooltip="Current Document">
        <w:r w:rsidR="00606F10" w:rsidRPr="00DC7120">
          <w:rPr>
            <w:rStyle w:val="a4"/>
            <w:b/>
            <w:bCs/>
            <w:i/>
            <w:iCs/>
            <w:sz w:val="28"/>
            <w:szCs w:val="28"/>
          </w:rPr>
          <w:t>(подготовке отходов к повторному использованию, переработке, утилизации отходов) или удалению</w:t>
        </w:r>
      </w:hyperlink>
    </w:p>
    <w:p w14:paraId="4E91D169" w14:textId="77777777" w:rsidR="006C60B5" w:rsidRPr="00DC7120" w:rsidRDefault="00E51622">
      <w:pPr>
        <w:pStyle w:val="a5"/>
        <w:tabs>
          <w:tab w:val="right" w:leader="dot" w:pos="9066"/>
        </w:tabs>
        <w:ind w:firstLine="0"/>
        <w:rPr>
          <w:sz w:val="28"/>
          <w:szCs w:val="28"/>
        </w:rPr>
      </w:pPr>
      <w:hyperlink w:anchor="bookmark106" w:tooltip="Current Document">
        <w:r w:rsidR="00606F10" w:rsidRPr="00DC7120">
          <w:rPr>
            <w:rStyle w:val="a4"/>
            <w:b/>
            <w:bCs/>
            <w:i/>
            <w:iCs/>
            <w:sz w:val="28"/>
            <w:szCs w:val="28"/>
          </w:rPr>
          <w:t>(захоронению, уничтожению), а также вспомогательным операциям: сортировке, обработке,</w:t>
        </w:r>
      </w:hyperlink>
      <w:r w:rsidR="00606F10" w:rsidRPr="00DC7120">
        <w:rPr>
          <w:rStyle w:val="a4"/>
          <w:b/>
          <w:bCs/>
          <w:i/>
          <w:iCs/>
          <w:sz w:val="28"/>
          <w:szCs w:val="28"/>
        </w:rPr>
        <w:t xml:space="preserve"> </w:t>
      </w:r>
      <w:hyperlink w:anchor="bookmark106" w:tooltip="Current Document">
        <w:r w:rsidR="00606F10" w:rsidRPr="00DC7120">
          <w:rPr>
            <w:rStyle w:val="a4"/>
            <w:b/>
            <w:bCs/>
            <w:i/>
            <w:iCs/>
            <w:sz w:val="28"/>
            <w:szCs w:val="28"/>
          </w:rPr>
          <w:t xml:space="preserve">обезвреживанию); технологии по выполнению </w:t>
        </w:r>
        <w:r w:rsidR="00606F10" w:rsidRPr="00DC7120">
          <w:rPr>
            <w:rStyle w:val="a4"/>
            <w:b/>
            <w:bCs/>
            <w:i/>
            <w:iCs/>
            <w:sz w:val="28"/>
            <w:szCs w:val="28"/>
          </w:rPr>
          <w:lastRenderedPageBreak/>
          <w:t xml:space="preserve">указанных операций </w:t>
        </w:r>
        <w:r w:rsidR="00606F10" w:rsidRPr="00DC7120">
          <w:rPr>
            <w:rStyle w:val="a4"/>
            <w:b/>
            <w:bCs/>
            <w:i/>
            <w:iCs/>
            <w:sz w:val="28"/>
            <w:szCs w:val="28"/>
            <w:lang w:eastAsia="en-US"/>
          </w:rPr>
          <w:tab/>
          <w:t>59</w:t>
        </w:r>
      </w:hyperlink>
    </w:p>
    <w:p w14:paraId="4B1B854E" w14:textId="77777777" w:rsidR="006C60B5" w:rsidRPr="00DC7120" w:rsidRDefault="00E51622">
      <w:pPr>
        <w:pStyle w:val="a5"/>
        <w:numPr>
          <w:ilvl w:val="1"/>
          <w:numId w:val="1"/>
        </w:numPr>
        <w:tabs>
          <w:tab w:val="left" w:pos="366"/>
          <w:tab w:val="left" w:pos="8647"/>
          <w:tab w:val="left" w:leader="dot" w:pos="8856"/>
        </w:tabs>
        <w:ind w:firstLine="0"/>
        <w:rPr>
          <w:sz w:val="28"/>
          <w:szCs w:val="28"/>
        </w:rPr>
      </w:pPr>
      <w:hyperlink w:anchor="bookmark107" w:tooltip="Current Document">
        <w:r w:rsidR="00606F10" w:rsidRPr="00DC7120">
          <w:rPr>
            <w:rStyle w:val="a4"/>
            <w:b/>
            <w:bCs/>
            <w:i/>
            <w:iCs/>
            <w:sz w:val="28"/>
            <w:szCs w:val="28"/>
          </w:rPr>
          <w:t>Виды и количество отходов производства и потребления (образовываемых, накапливаемых и</w:t>
        </w:r>
      </w:hyperlink>
      <w:r w:rsidR="00606F10" w:rsidRPr="00DC7120">
        <w:rPr>
          <w:rStyle w:val="a4"/>
          <w:b/>
          <w:bCs/>
          <w:i/>
          <w:iCs/>
          <w:sz w:val="28"/>
          <w:szCs w:val="28"/>
        </w:rPr>
        <w:t xml:space="preserve"> </w:t>
      </w:r>
      <w:hyperlink w:anchor="bookmark107" w:tooltip="Current Document">
        <w:r w:rsidR="00606F10" w:rsidRPr="00DC7120">
          <w:rPr>
            <w:rStyle w:val="a4"/>
            <w:b/>
            <w:bCs/>
            <w:i/>
            <w:iCs/>
            <w:sz w:val="28"/>
            <w:szCs w:val="28"/>
          </w:rPr>
          <w:t>передаваемых специализированным организациям по управлению отходами), подлежащих включению в</w:t>
        </w:r>
      </w:hyperlink>
      <w:r w:rsidR="00606F10" w:rsidRPr="00DC7120">
        <w:rPr>
          <w:rStyle w:val="a4"/>
          <w:b/>
          <w:bCs/>
          <w:i/>
          <w:iCs/>
          <w:sz w:val="28"/>
          <w:szCs w:val="28"/>
        </w:rPr>
        <w:t xml:space="preserve"> </w:t>
      </w:r>
      <w:hyperlink w:anchor="bookmark107" w:tooltip="Current Document">
        <w:r w:rsidR="00606F10" w:rsidRPr="00DC7120">
          <w:rPr>
            <w:rStyle w:val="a4"/>
            <w:b/>
            <w:bCs/>
            <w:i/>
            <w:iCs/>
            <w:sz w:val="28"/>
            <w:szCs w:val="28"/>
          </w:rPr>
          <w:t>декларацию о воздействии на окружающую среду</w:t>
        </w:r>
        <w:r w:rsidR="00606F10" w:rsidRPr="00DC7120">
          <w:rPr>
            <w:rStyle w:val="a4"/>
            <w:b/>
            <w:bCs/>
            <w:i/>
            <w:iCs/>
            <w:sz w:val="28"/>
            <w:szCs w:val="28"/>
            <w:lang w:eastAsia="en-US"/>
          </w:rPr>
          <w:tab/>
          <w:t>63</w:t>
        </w:r>
      </w:hyperlink>
    </w:p>
    <w:p w14:paraId="79D5EB35" w14:textId="77777777" w:rsidR="006C60B5" w:rsidRPr="00DC7120" w:rsidRDefault="00E51622">
      <w:pPr>
        <w:pStyle w:val="a5"/>
        <w:numPr>
          <w:ilvl w:val="0"/>
          <w:numId w:val="1"/>
        </w:numPr>
        <w:tabs>
          <w:tab w:val="left" w:pos="280"/>
          <w:tab w:val="left" w:pos="8647"/>
          <w:tab w:val="left" w:leader="dot" w:pos="8856"/>
        </w:tabs>
        <w:ind w:firstLine="0"/>
        <w:rPr>
          <w:sz w:val="28"/>
          <w:szCs w:val="28"/>
        </w:rPr>
      </w:pPr>
      <w:hyperlink w:anchor="bookmark108" w:tooltip="Current Document">
        <w:r w:rsidR="00606F10" w:rsidRPr="00DC7120">
          <w:rPr>
            <w:rStyle w:val="a4"/>
            <w:b/>
            <w:bCs/>
            <w:sz w:val="28"/>
            <w:szCs w:val="28"/>
          </w:rPr>
          <w:t>ОЦЕНКА ФИЗИЧЕСКОГО ВОЗДЕЙСТВИЯ ОБЪЕКТА НА СОСТОЯНИЕ ОКРУЖАЮЩЕЙ</w:t>
        </w:r>
      </w:hyperlink>
      <w:r w:rsidR="00606F10" w:rsidRPr="00DC7120">
        <w:rPr>
          <w:rStyle w:val="a4"/>
          <w:b/>
          <w:bCs/>
          <w:sz w:val="28"/>
          <w:szCs w:val="28"/>
        </w:rPr>
        <w:t xml:space="preserve"> </w:t>
      </w:r>
      <w:hyperlink w:anchor="bookmark108" w:tooltip="Current Document">
        <w:r w:rsidR="00606F10" w:rsidRPr="00DC7120">
          <w:rPr>
            <w:rStyle w:val="a4"/>
            <w:b/>
            <w:bCs/>
            <w:sz w:val="28"/>
            <w:szCs w:val="28"/>
          </w:rPr>
          <w:t>ПРИРОДНОЙ СРЕДЫ</w:t>
        </w:r>
        <w:r w:rsidR="00606F10" w:rsidRPr="00DC7120">
          <w:rPr>
            <w:rStyle w:val="a4"/>
            <w:b/>
            <w:bCs/>
            <w:sz w:val="28"/>
            <w:szCs w:val="28"/>
          </w:rPr>
          <w:tab/>
        </w:r>
        <w:r w:rsidR="00606F10" w:rsidRPr="00DC7120">
          <w:rPr>
            <w:rStyle w:val="a4"/>
            <w:b/>
            <w:bCs/>
            <w:sz w:val="28"/>
            <w:szCs w:val="28"/>
            <w:lang w:eastAsia="en-US"/>
          </w:rPr>
          <w:t>64</w:t>
        </w:r>
      </w:hyperlink>
    </w:p>
    <w:p w14:paraId="1EAD4359" w14:textId="77777777" w:rsidR="006C60B5" w:rsidRPr="00DC7120" w:rsidRDefault="00606F10">
      <w:pPr>
        <w:pStyle w:val="a7"/>
        <w:numPr>
          <w:ilvl w:val="1"/>
          <w:numId w:val="1"/>
        </w:numPr>
        <w:tabs>
          <w:tab w:val="left" w:pos="357"/>
          <w:tab w:val="right" w:leader="dot" w:pos="9066"/>
        </w:tabs>
        <w:rPr>
          <w:sz w:val="28"/>
          <w:szCs w:val="28"/>
        </w:rPr>
      </w:pPr>
      <w:r w:rsidRPr="00DC7120">
        <w:rPr>
          <w:sz w:val="28"/>
          <w:szCs w:val="28"/>
        </w:rPr>
        <w:fldChar w:fldCharType="begin"/>
      </w:r>
      <w:r w:rsidRPr="00DC7120">
        <w:rPr>
          <w:sz w:val="28"/>
          <w:szCs w:val="28"/>
        </w:rPr>
        <w:instrText xml:space="preserve"> TOC \o "1-5" \h \z </w:instrText>
      </w:r>
      <w:r w:rsidRPr="00DC7120">
        <w:rPr>
          <w:sz w:val="28"/>
          <w:szCs w:val="28"/>
        </w:rPr>
        <w:fldChar w:fldCharType="separate"/>
      </w:r>
      <w:r w:rsidRPr="00DC7120">
        <w:rPr>
          <w:rStyle w:val="a6"/>
          <w:b/>
          <w:bCs/>
          <w:i/>
          <w:iCs/>
          <w:sz w:val="28"/>
          <w:szCs w:val="28"/>
        </w:rPr>
        <w:t>Оценка возможного теплового, электромагнитного, шумового, воздействия и других типов воздействия, а также их последствий</w:t>
      </w:r>
      <w:r w:rsidRPr="00DC7120">
        <w:rPr>
          <w:rStyle w:val="a6"/>
          <w:b/>
          <w:bCs/>
          <w:i/>
          <w:iCs/>
          <w:sz w:val="28"/>
          <w:szCs w:val="28"/>
          <w:lang w:eastAsia="en-US"/>
        </w:rPr>
        <w:tab/>
        <w:t>64</w:t>
      </w:r>
    </w:p>
    <w:p w14:paraId="77FD60CE" w14:textId="77777777" w:rsidR="006C60B5" w:rsidRPr="00DC7120" w:rsidRDefault="00E51622">
      <w:pPr>
        <w:pStyle w:val="a7"/>
        <w:numPr>
          <w:ilvl w:val="2"/>
          <w:numId w:val="1"/>
        </w:numPr>
        <w:tabs>
          <w:tab w:val="left" w:pos="482"/>
          <w:tab w:val="right" w:leader="dot" w:pos="9066"/>
        </w:tabs>
        <w:rPr>
          <w:sz w:val="28"/>
          <w:szCs w:val="28"/>
        </w:rPr>
      </w:pPr>
      <w:hyperlink w:anchor="bookmark112" w:tooltip="Current Document">
        <w:r w:rsidR="00606F10" w:rsidRPr="00DC7120">
          <w:rPr>
            <w:rStyle w:val="a6"/>
            <w:b/>
            <w:bCs/>
            <w:i/>
            <w:iCs/>
            <w:sz w:val="28"/>
            <w:szCs w:val="28"/>
          </w:rPr>
          <w:t xml:space="preserve">Тепловое воздействие </w:t>
        </w:r>
        <w:r w:rsidR="00606F10" w:rsidRPr="00DC7120">
          <w:rPr>
            <w:rStyle w:val="a6"/>
            <w:b/>
            <w:bCs/>
            <w:i/>
            <w:iCs/>
            <w:sz w:val="28"/>
            <w:szCs w:val="28"/>
            <w:lang w:val="en-US" w:eastAsia="en-US"/>
          </w:rPr>
          <w:tab/>
          <w:t xml:space="preserve"> 64</w:t>
        </w:r>
      </w:hyperlink>
    </w:p>
    <w:p w14:paraId="4E77B6DF" w14:textId="77777777" w:rsidR="006C60B5" w:rsidRPr="00DC7120" w:rsidRDefault="00606F10">
      <w:pPr>
        <w:pStyle w:val="a7"/>
        <w:numPr>
          <w:ilvl w:val="2"/>
          <w:numId w:val="1"/>
        </w:numPr>
        <w:tabs>
          <w:tab w:val="left" w:pos="486"/>
          <w:tab w:val="right" w:leader="dot" w:pos="9066"/>
        </w:tabs>
        <w:rPr>
          <w:sz w:val="28"/>
          <w:szCs w:val="28"/>
        </w:rPr>
      </w:pPr>
      <w:r w:rsidRPr="00DC7120">
        <w:rPr>
          <w:rStyle w:val="a6"/>
          <w:b/>
          <w:bCs/>
          <w:i/>
          <w:iCs/>
          <w:sz w:val="28"/>
          <w:szCs w:val="28"/>
        </w:rPr>
        <w:t xml:space="preserve">Шумовое воздействие </w:t>
      </w:r>
      <w:r w:rsidRPr="00DC7120">
        <w:rPr>
          <w:rStyle w:val="a6"/>
          <w:b/>
          <w:bCs/>
          <w:i/>
          <w:iCs/>
          <w:sz w:val="28"/>
          <w:szCs w:val="28"/>
          <w:lang w:val="en-US" w:eastAsia="en-US"/>
        </w:rPr>
        <w:tab/>
        <w:t>64</w:t>
      </w:r>
    </w:p>
    <w:p w14:paraId="61AF628D" w14:textId="77777777" w:rsidR="006C60B5" w:rsidRPr="00DC7120" w:rsidRDefault="00E51622">
      <w:pPr>
        <w:pStyle w:val="a7"/>
        <w:numPr>
          <w:ilvl w:val="2"/>
          <w:numId w:val="1"/>
        </w:numPr>
        <w:tabs>
          <w:tab w:val="left" w:pos="486"/>
          <w:tab w:val="right" w:leader="dot" w:pos="9066"/>
        </w:tabs>
        <w:rPr>
          <w:sz w:val="28"/>
          <w:szCs w:val="28"/>
        </w:rPr>
      </w:pPr>
      <w:hyperlink w:anchor="bookmark115" w:tooltip="Current Document">
        <w:r w:rsidR="00606F10" w:rsidRPr="00DC7120">
          <w:rPr>
            <w:rStyle w:val="a6"/>
            <w:b/>
            <w:bCs/>
            <w:i/>
            <w:iCs/>
            <w:sz w:val="28"/>
            <w:szCs w:val="28"/>
          </w:rPr>
          <w:t>Мероприятия по защите от шума, вибрации и электромагнитного воздействия</w:t>
        </w:r>
        <w:r w:rsidR="00606F10" w:rsidRPr="00DC7120">
          <w:rPr>
            <w:rStyle w:val="a6"/>
            <w:b/>
            <w:bCs/>
            <w:i/>
            <w:iCs/>
            <w:sz w:val="28"/>
            <w:szCs w:val="28"/>
            <w:lang w:val="en-US" w:eastAsia="en-US"/>
          </w:rPr>
          <w:tab/>
          <w:t>65</w:t>
        </w:r>
      </w:hyperlink>
    </w:p>
    <w:p w14:paraId="20649763" w14:textId="77777777" w:rsidR="006C60B5" w:rsidRPr="00DC7120" w:rsidRDefault="00E51622">
      <w:pPr>
        <w:pStyle w:val="a7"/>
        <w:numPr>
          <w:ilvl w:val="1"/>
          <w:numId w:val="1"/>
        </w:numPr>
        <w:tabs>
          <w:tab w:val="left" w:pos="381"/>
        </w:tabs>
        <w:spacing w:line="221" w:lineRule="auto"/>
        <w:rPr>
          <w:sz w:val="28"/>
          <w:szCs w:val="28"/>
        </w:rPr>
      </w:pPr>
      <w:hyperlink w:anchor="bookmark117" w:tooltip="Current Document">
        <w:r w:rsidR="00606F10" w:rsidRPr="00DC7120">
          <w:rPr>
            <w:rStyle w:val="a6"/>
            <w:b/>
            <w:bCs/>
            <w:sz w:val="28"/>
            <w:szCs w:val="28"/>
          </w:rPr>
          <w:t>ХАРАКТЕРИСТИКА РАДИАЦИОННОЙ ОБСТАНОВКИ В РАЙОНЕ РАБОТ, ВЫЯВЛЕНИЕ</w:t>
        </w:r>
      </w:hyperlink>
      <w:r w:rsidR="00606F10" w:rsidRPr="00DC7120">
        <w:rPr>
          <w:rStyle w:val="a6"/>
          <w:b/>
          <w:bCs/>
          <w:sz w:val="28"/>
          <w:szCs w:val="28"/>
        </w:rPr>
        <w:t xml:space="preserve"> </w:t>
      </w:r>
      <w:hyperlink w:anchor="bookmark117" w:tooltip="Current Document">
        <w:r w:rsidR="00606F10" w:rsidRPr="00DC7120">
          <w:rPr>
            <w:rStyle w:val="a6"/>
            <w:b/>
            <w:bCs/>
            <w:sz w:val="28"/>
            <w:szCs w:val="28"/>
          </w:rPr>
          <w:t xml:space="preserve">ПРИРОДНЫХ И ТЕХНОГЕННЫХ ИСТОЧНИКОВ РАДИАЦИОННОГО ЗАГРЯЗНЕНИЯ </w:t>
        </w:r>
        <w:r w:rsidR="00606F10" w:rsidRPr="00DC7120">
          <w:rPr>
            <w:rStyle w:val="a6"/>
            <w:b/>
            <w:bCs/>
            <w:sz w:val="28"/>
            <w:szCs w:val="28"/>
            <w:lang w:val="en-US" w:eastAsia="en-US"/>
          </w:rPr>
          <w:t>66</w:t>
        </w:r>
      </w:hyperlink>
    </w:p>
    <w:p w14:paraId="4E10747A" w14:textId="77777777" w:rsidR="006C60B5" w:rsidRPr="00DC7120" w:rsidRDefault="00606F10">
      <w:pPr>
        <w:pStyle w:val="a7"/>
        <w:numPr>
          <w:ilvl w:val="0"/>
          <w:numId w:val="1"/>
        </w:numPr>
        <w:tabs>
          <w:tab w:val="left" w:pos="280"/>
          <w:tab w:val="left" w:pos="8647"/>
        </w:tabs>
        <w:spacing w:line="221" w:lineRule="auto"/>
        <w:rPr>
          <w:sz w:val="28"/>
          <w:szCs w:val="28"/>
        </w:rPr>
      </w:pPr>
      <w:r w:rsidRPr="00DC7120">
        <w:rPr>
          <w:rStyle w:val="a6"/>
          <w:b/>
          <w:bCs/>
          <w:sz w:val="28"/>
          <w:szCs w:val="28"/>
        </w:rPr>
        <w:t>ОЦЕНКА ВОЗДЕЙСТВИЯ ХОЗЯЙСТВЕННОЙ ДЕЯТЕЛЬНОСТИ НА ЗЕМЕЛЬНЫЕ РЕСУРСЫ И ПОЧВЫ</w:t>
      </w:r>
      <w:r w:rsidRPr="00DC7120">
        <w:rPr>
          <w:rStyle w:val="a6"/>
          <w:b/>
          <w:bCs/>
          <w:sz w:val="28"/>
          <w:szCs w:val="28"/>
        </w:rPr>
        <w:tab/>
      </w:r>
      <w:r w:rsidRPr="00DC7120">
        <w:rPr>
          <w:rStyle w:val="a6"/>
          <w:b/>
          <w:bCs/>
          <w:sz w:val="28"/>
          <w:szCs w:val="28"/>
          <w:lang w:eastAsia="en-US"/>
        </w:rPr>
        <w:t>67</w:t>
      </w:r>
    </w:p>
    <w:p w14:paraId="6851390B" w14:textId="77777777" w:rsidR="006C60B5" w:rsidRPr="00DC7120" w:rsidRDefault="00606F10">
      <w:pPr>
        <w:pStyle w:val="a7"/>
        <w:numPr>
          <w:ilvl w:val="1"/>
          <w:numId w:val="1"/>
        </w:numPr>
        <w:tabs>
          <w:tab w:val="left" w:pos="338"/>
          <w:tab w:val="right" w:leader="dot" w:pos="9066"/>
        </w:tabs>
        <w:rPr>
          <w:sz w:val="28"/>
          <w:szCs w:val="28"/>
        </w:rPr>
      </w:pPr>
      <w:r w:rsidRPr="00DC7120">
        <w:rPr>
          <w:rStyle w:val="a6"/>
          <w:b/>
          <w:bCs/>
          <w:i/>
          <w:iCs/>
          <w:sz w:val="28"/>
          <w:szCs w:val="28"/>
        </w:rPr>
        <w:t xml:space="preserve">Общие сведения о состоянии и условиях землепользования </w:t>
      </w:r>
      <w:r w:rsidRPr="00DC7120">
        <w:rPr>
          <w:rStyle w:val="a6"/>
          <w:b/>
          <w:bCs/>
          <w:i/>
          <w:iCs/>
          <w:sz w:val="28"/>
          <w:szCs w:val="28"/>
          <w:lang w:eastAsia="en-US"/>
        </w:rPr>
        <w:tab/>
        <w:t xml:space="preserve"> 67</w:t>
      </w:r>
    </w:p>
    <w:p w14:paraId="0F065B34" w14:textId="77777777" w:rsidR="006C60B5" w:rsidRPr="00DC7120" w:rsidRDefault="00606F10">
      <w:pPr>
        <w:pStyle w:val="a7"/>
        <w:numPr>
          <w:ilvl w:val="1"/>
          <w:numId w:val="1"/>
        </w:numPr>
        <w:tabs>
          <w:tab w:val="left" w:pos="342"/>
          <w:tab w:val="right" w:leader="dot" w:pos="9066"/>
        </w:tabs>
        <w:rPr>
          <w:sz w:val="28"/>
          <w:szCs w:val="28"/>
        </w:rPr>
      </w:pPr>
      <w:r w:rsidRPr="00DC7120">
        <w:rPr>
          <w:rStyle w:val="a6"/>
          <w:b/>
          <w:bCs/>
          <w:i/>
          <w:iCs/>
          <w:sz w:val="28"/>
          <w:szCs w:val="28"/>
        </w:rPr>
        <w:t xml:space="preserve">Характеристика современного состояния почвенного покрова в районе деятельности </w:t>
      </w:r>
      <w:r w:rsidRPr="00DC7120">
        <w:rPr>
          <w:rStyle w:val="a6"/>
          <w:b/>
          <w:bCs/>
          <w:i/>
          <w:iCs/>
          <w:sz w:val="28"/>
          <w:szCs w:val="28"/>
          <w:lang w:eastAsia="en-US"/>
        </w:rPr>
        <w:tab/>
        <w:t xml:space="preserve"> 67</w:t>
      </w:r>
    </w:p>
    <w:p w14:paraId="01E58534" w14:textId="77777777" w:rsidR="006C60B5" w:rsidRPr="00DC7120" w:rsidRDefault="00E51622">
      <w:pPr>
        <w:pStyle w:val="a7"/>
        <w:numPr>
          <w:ilvl w:val="1"/>
          <w:numId w:val="1"/>
        </w:numPr>
        <w:tabs>
          <w:tab w:val="left" w:pos="342"/>
          <w:tab w:val="right" w:leader="dot" w:pos="9066"/>
        </w:tabs>
        <w:rPr>
          <w:sz w:val="28"/>
          <w:szCs w:val="28"/>
        </w:rPr>
      </w:pPr>
      <w:hyperlink w:anchor="bookmark124" w:tooltip="Current Document">
        <w:r w:rsidR="00606F10" w:rsidRPr="00DC7120">
          <w:rPr>
            <w:rStyle w:val="a6"/>
            <w:b/>
            <w:bCs/>
            <w:i/>
            <w:iCs/>
            <w:sz w:val="28"/>
            <w:szCs w:val="28"/>
          </w:rPr>
          <w:t xml:space="preserve">Ожидаемое воздействие деятельности на почвенный покров </w:t>
        </w:r>
        <w:r w:rsidR="00606F10" w:rsidRPr="00DC7120">
          <w:rPr>
            <w:rStyle w:val="a6"/>
            <w:b/>
            <w:bCs/>
            <w:i/>
            <w:iCs/>
            <w:sz w:val="28"/>
            <w:szCs w:val="28"/>
            <w:lang w:val="en-US" w:eastAsia="en-US"/>
          </w:rPr>
          <w:tab/>
          <w:t>68</w:t>
        </w:r>
      </w:hyperlink>
      <w:r w:rsidR="00606F10" w:rsidRPr="00DC7120">
        <w:rPr>
          <w:sz w:val="28"/>
          <w:szCs w:val="28"/>
        </w:rPr>
        <w:fldChar w:fldCharType="end"/>
      </w:r>
    </w:p>
    <w:p w14:paraId="5D33CEEA" w14:textId="77777777" w:rsidR="006C60B5" w:rsidRPr="00DC7120" w:rsidRDefault="00E51622">
      <w:pPr>
        <w:pStyle w:val="a5"/>
        <w:numPr>
          <w:ilvl w:val="1"/>
          <w:numId w:val="1"/>
        </w:numPr>
        <w:tabs>
          <w:tab w:val="left" w:pos="371"/>
          <w:tab w:val="right" w:leader="dot" w:pos="9066"/>
        </w:tabs>
        <w:ind w:firstLine="0"/>
        <w:rPr>
          <w:sz w:val="28"/>
          <w:szCs w:val="28"/>
        </w:rPr>
      </w:pPr>
      <w:hyperlink w:anchor="bookmark126" w:tooltip="Current Document">
        <w:r w:rsidR="00606F10" w:rsidRPr="00DC7120">
          <w:rPr>
            <w:rStyle w:val="a4"/>
            <w:b/>
            <w:bCs/>
            <w:i/>
            <w:iCs/>
            <w:sz w:val="28"/>
            <w:szCs w:val="28"/>
          </w:rPr>
          <w:t>Планируемые мероприятия и проектные решения в зоне воздействия по снятию, транспортировке и</w:t>
        </w:r>
      </w:hyperlink>
      <w:r w:rsidR="00606F10" w:rsidRPr="00DC7120">
        <w:rPr>
          <w:rStyle w:val="a4"/>
          <w:b/>
          <w:bCs/>
          <w:i/>
          <w:iCs/>
          <w:sz w:val="28"/>
          <w:szCs w:val="28"/>
        </w:rPr>
        <w:t xml:space="preserve"> </w:t>
      </w:r>
      <w:hyperlink w:anchor="bookmark126" w:tooltip="Current Document">
        <w:r w:rsidR="00606F10" w:rsidRPr="00DC7120">
          <w:rPr>
            <w:rStyle w:val="a4"/>
            <w:b/>
            <w:bCs/>
            <w:i/>
            <w:iCs/>
            <w:sz w:val="28"/>
            <w:szCs w:val="28"/>
          </w:rPr>
          <w:t>хранению плодородного слоя почвы и вскрышных пород, по сохранению почвенного покрова на участках, не</w:t>
        </w:r>
      </w:hyperlink>
      <w:r w:rsidR="00606F10" w:rsidRPr="00DC7120">
        <w:rPr>
          <w:rStyle w:val="a4"/>
          <w:b/>
          <w:bCs/>
          <w:i/>
          <w:iCs/>
          <w:sz w:val="28"/>
          <w:szCs w:val="28"/>
        </w:rPr>
        <w:t xml:space="preserve"> </w:t>
      </w:r>
      <w:hyperlink w:anchor="bookmark126" w:tooltip="Current Document">
        <w:r w:rsidR="00606F10" w:rsidRPr="00DC7120">
          <w:rPr>
            <w:rStyle w:val="a4"/>
            <w:b/>
            <w:bCs/>
            <w:i/>
            <w:iCs/>
            <w:sz w:val="28"/>
            <w:szCs w:val="28"/>
          </w:rPr>
          <w:t>затрагиваемых непосредственной деятельностью, по восстановлению нарушенного почвенного покрова и</w:t>
        </w:r>
      </w:hyperlink>
      <w:r w:rsidR="00606F10" w:rsidRPr="00DC7120">
        <w:rPr>
          <w:rStyle w:val="a4"/>
          <w:b/>
          <w:bCs/>
          <w:i/>
          <w:iCs/>
          <w:sz w:val="28"/>
          <w:szCs w:val="28"/>
        </w:rPr>
        <w:t xml:space="preserve"> </w:t>
      </w:r>
      <w:hyperlink w:anchor="bookmark126" w:tooltip="Current Document">
        <w:r w:rsidR="00606F10" w:rsidRPr="00DC7120">
          <w:rPr>
            <w:rStyle w:val="a4"/>
            <w:b/>
            <w:bCs/>
            <w:i/>
            <w:iCs/>
            <w:sz w:val="28"/>
            <w:szCs w:val="28"/>
          </w:rPr>
          <w:t>приведению территории в состояние, пригодное для первоначального или иного использования (техническая</w:t>
        </w:r>
      </w:hyperlink>
      <w:r w:rsidR="00606F10" w:rsidRPr="00DC7120">
        <w:rPr>
          <w:rStyle w:val="a4"/>
          <w:b/>
          <w:bCs/>
          <w:i/>
          <w:iCs/>
          <w:sz w:val="28"/>
          <w:szCs w:val="28"/>
        </w:rPr>
        <w:t xml:space="preserve"> </w:t>
      </w:r>
      <w:hyperlink w:anchor="bookmark126" w:tooltip="Current Document">
        <w:r w:rsidR="00606F10" w:rsidRPr="00DC7120">
          <w:rPr>
            <w:rStyle w:val="a4"/>
            <w:b/>
            <w:bCs/>
            <w:i/>
            <w:iCs/>
            <w:sz w:val="28"/>
            <w:szCs w:val="28"/>
          </w:rPr>
          <w:t xml:space="preserve">и биологическая рекультивация) </w:t>
        </w:r>
        <w:r w:rsidR="00606F10" w:rsidRPr="00DC7120">
          <w:rPr>
            <w:rStyle w:val="a4"/>
            <w:b/>
            <w:bCs/>
            <w:i/>
            <w:iCs/>
            <w:sz w:val="28"/>
            <w:szCs w:val="28"/>
            <w:lang w:eastAsia="en-US"/>
          </w:rPr>
          <w:tab/>
          <w:t xml:space="preserve"> 68</w:t>
        </w:r>
      </w:hyperlink>
    </w:p>
    <w:p w14:paraId="2795DB9A" w14:textId="77777777" w:rsidR="006C60B5" w:rsidRPr="00DC7120" w:rsidRDefault="00606F10">
      <w:pPr>
        <w:pStyle w:val="a7"/>
        <w:numPr>
          <w:ilvl w:val="2"/>
          <w:numId w:val="1"/>
        </w:numPr>
        <w:tabs>
          <w:tab w:val="left" w:pos="472"/>
          <w:tab w:val="right" w:leader="dot" w:pos="9066"/>
        </w:tabs>
        <w:jc w:val="both"/>
        <w:rPr>
          <w:sz w:val="28"/>
          <w:szCs w:val="28"/>
        </w:rPr>
      </w:pPr>
      <w:r w:rsidRPr="00DC7120">
        <w:rPr>
          <w:sz w:val="28"/>
          <w:szCs w:val="28"/>
        </w:rPr>
        <w:fldChar w:fldCharType="begin"/>
      </w:r>
      <w:r w:rsidRPr="00DC7120">
        <w:rPr>
          <w:sz w:val="28"/>
          <w:szCs w:val="28"/>
        </w:rPr>
        <w:instrText xml:space="preserve"> TOC \o "1-5" \h \z </w:instrText>
      </w:r>
      <w:r w:rsidRPr="00DC7120">
        <w:rPr>
          <w:sz w:val="28"/>
          <w:szCs w:val="28"/>
        </w:rPr>
        <w:fldChar w:fldCharType="separate"/>
      </w:r>
      <w:hyperlink w:anchor="bookmark128" w:tooltip="Current Document">
        <w:r w:rsidRPr="00DC7120">
          <w:rPr>
            <w:rStyle w:val="a6"/>
            <w:b/>
            <w:bCs/>
            <w:i/>
            <w:iCs/>
            <w:sz w:val="28"/>
            <w:szCs w:val="28"/>
          </w:rPr>
          <w:t xml:space="preserve">Мероприятия по снижению воздействия на земельные ресурсы и почвы </w:t>
        </w:r>
        <w:r w:rsidRPr="00DC7120">
          <w:rPr>
            <w:rStyle w:val="a6"/>
            <w:b/>
            <w:bCs/>
            <w:i/>
            <w:iCs/>
            <w:sz w:val="28"/>
            <w:szCs w:val="28"/>
            <w:lang w:val="en-US" w:eastAsia="en-US"/>
          </w:rPr>
          <w:tab/>
          <w:t>69</w:t>
        </w:r>
      </w:hyperlink>
    </w:p>
    <w:p w14:paraId="3B165F57" w14:textId="77777777" w:rsidR="006C60B5" w:rsidRPr="00DC7120" w:rsidRDefault="00E51622">
      <w:pPr>
        <w:pStyle w:val="a7"/>
        <w:numPr>
          <w:ilvl w:val="1"/>
          <w:numId w:val="1"/>
        </w:numPr>
        <w:tabs>
          <w:tab w:val="left" w:pos="347"/>
          <w:tab w:val="right" w:leader="dot" w:pos="9066"/>
        </w:tabs>
        <w:jc w:val="both"/>
        <w:rPr>
          <w:sz w:val="28"/>
          <w:szCs w:val="28"/>
        </w:rPr>
      </w:pPr>
      <w:hyperlink w:anchor="bookmark130" w:tooltip="Current Document">
        <w:r w:rsidR="00606F10" w:rsidRPr="00DC7120">
          <w:rPr>
            <w:rStyle w:val="a6"/>
            <w:b/>
            <w:bCs/>
            <w:i/>
            <w:iCs/>
            <w:sz w:val="28"/>
            <w:szCs w:val="28"/>
          </w:rPr>
          <w:t>Организация экологического мониторинга почв</w:t>
        </w:r>
        <w:r w:rsidR="00606F10" w:rsidRPr="00DC7120">
          <w:rPr>
            <w:rStyle w:val="a6"/>
            <w:b/>
            <w:bCs/>
            <w:i/>
            <w:iCs/>
            <w:sz w:val="28"/>
            <w:szCs w:val="28"/>
            <w:lang w:val="en-US" w:eastAsia="en-US"/>
          </w:rPr>
          <w:tab/>
          <w:t xml:space="preserve"> 71</w:t>
        </w:r>
      </w:hyperlink>
    </w:p>
    <w:p w14:paraId="64544F84" w14:textId="77777777" w:rsidR="006C60B5" w:rsidRPr="00DC7120" w:rsidRDefault="00606F10">
      <w:pPr>
        <w:pStyle w:val="a7"/>
        <w:numPr>
          <w:ilvl w:val="0"/>
          <w:numId w:val="1"/>
        </w:numPr>
        <w:tabs>
          <w:tab w:val="left" w:pos="275"/>
          <w:tab w:val="left" w:pos="8647"/>
        </w:tabs>
        <w:spacing w:line="221" w:lineRule="auto"/>
        <w:jc w:val="both"/>
        <w:rPr>
          <w:sz w:val="28"/>
          <w:szCs w:val="28"/>
        </w:rPr>
      </w:pPr>
      <w:r w:rsidRPr="00DC7120">
        <w:rPr>
          <w:rStyle w:val="a6"/>
          <w:b/>
          <w:bCs/>
          <w:sz w:val="28"/>
          <w:szCs w:val="28"/>
        </w:rPr>
        <w:t>ОЦЕНКА ВОЗДЕЙСТВИЕ НА РАСТИТЕЛЬНОСТЬ</w:t>
      </w:r>
      <w:r w:rsidRPr="00DC7120">
        <w:rPr>
          <w:rStyle w:val="a6"/>
          <w:b/>
          <w:bCs/>
          <w:sz w:val="28"/>
          <w:szCs w:val="28"/>
        </w:rPr>
        <w:tab/>
      </w:r>
      <w:r w:rsidRPr="00DC7120">
        <w:rPr>
          <w:rStyle w:val="a6"/>
          <w:b/>
          <w:bCs/>
          <w:sz w:val="28"/>
          <w:szCs w:val="28"/>
          <w:lang w:val="en-US" w:eastAsia="en-US"/>
        </w:rPr>
        <w:t>72</w:t>
      </w:r>
    </w:p>
    <w:p w14:paraId="117B5CAA" w14:textId="77777777" w:rsidR="006C60B5" w:rsidRPr="00DC7120" w:rsidRDefault="00E51622">
      <w:pPr>
        <w:pStyle w:val="a7"/>
        <w:numPr>
          <w:ilvl w:val="1"/>
          <w:numId w:val="1"/>
        </w:numPr>
        <w:tabs>
          <w:tab w:val="left" w:pos="352"/>
          <w:tab w:val="right" w:leader="dot" w:pos="9066"/>
        </w:tabs>
        <w:jc w:val="both"/>
        <w:rPr>
          <w:sz w:val="28"/>
          <w:szCs w:val="28"/>
        </w:rPr>
      </w:pPr>
      <w:hyperlink w:anchor="bookmark135" w:tooltip="Current Document">
        <w:r w:rsidR="00606F10" w:rsidRPr="00DC7120">
          <w:rPr>
            <w:rStyle w:val="a6"/>
            <w:b/>
            <w:bCs/>
            <w:i/>
            <w:iCs/>
            <w:sz w:val="28"/>
            <w:szCs w:val="28"/>
          </w:rPr>
          <w:t xml:space="preserve">Современное состояние растительного покрова в зоне воздействия объекта </w:t>
        </w:r>
        <w:r w:rsidR="00606F10" w:rsidRPr="00DC7120">
          <w:rPr>
            <w:rStyle w:val="a6"/>
            <w:b/>
            <w:bCs/>
            <w:i/>
            <w:iCs/>
            <w:sz w:val="28"/>
            <w:szCs w:val="28"/>
            <w:lang w:val="en-US" w:eastAsia="en-US"/>
          </w:rPr>
          <w:tab/>
          <w:t xml:space="preserve"> 72</w:t>
        </w:r>
      </w:hyperlink>
    </w:p>
    <w:p w14:paraId="449E93D7" w14:textId="77777777" w:rsidR="006C60B5" w:rsidRPr="00DC7120" w:rsidRDefault="00E51622">
      <w:pPr>
        <w:pStyle w:val="a7"/>
        <w:numPr>
          <w:ilvl w:val="1"/>
          <w:numId w:val="1"/>
        </w:numPr>
        <w:tabs>
          <w:tab w:val="left" w:pos="357"/>
          <w:tab w:val="right" w:leader="dot" w:pos="9066"/>
        </w:tabs>
        <w:jc w:val="both"/>
        <w:rPr>
          <w:sz w:val="28"/>
          <w:szCs w:val="28"/>
        </w:rPr>
      </w:pPr>
      <w:hyperlink w:anchor="bookmark138" w:tooltip="Current Document">
        <w:r w:rsidR="00606F10" w:rsidRPr="00DC7120">
          <w:rPr>
            <w:rStyle w:val="a6"/>
            <w:b/>
            <w:bCs/>
            <w:i/>
            <w:iCs/>
            <w:sz w:val="28"/>
            <w:szCs w:val="28"/>
          </w:rPr>
          <w:t xml:space="preserve">Характеристика факторов среды обитания растений, влияющих на их состояние </w:t>
        </w:r>
        <w:r w:rsidR="00606F10" w:rsidRPr="00DC7120">
          <w:rPr>
            <w:rStyle w:val="a6"/>
            <w:b/>
            <w:bCs/>
            <w:i/>
            <w:iCs/>
            <w:sz w:val="28"/>
            <w:szCs w:val="28"/>
            <w:lang w:val="en-US" w:eastAsia="en-US"/>
          </w:rPr>
          <w:tab/>
          <w:t xml:space="preserve"> 72</w:t>
        </w:r>
      </w:hyperlink>
    </w:p>
    <w:p w14:paraId="129A6DC9" w14:textId="77777777" w:rsidR="006C60B5" w:rsidRPr="00DC7120" w:rsidRDefault="00E51622">
      <w:pPr>
        <w:pStyle w:val="a7"/>
        <w:numPr>
          <w:ilvl w:val="1"/>
          <w:numId w:val="1"/>
        </w:numPr>
        <w:tabs>
          <w:tab w:val="left" w:pos="362"/>
          <w:tab w:val="right" w:leader="dot" w:pos="9066"/>
        </w:tabs>
        <w:rPr>
          <w:sz w:val="28"/>
          <w:szCs w:val="28"/>
        </w:rPr>
      </w:pPr>
      <w:hyperlink w:anchor="bookmark141" w:tooltip="Current Document">
        <w:r w:rsidR="00606F10" w:rsidRPr="00DC7120">
          <w:rPr>
            <w:rStyle w:val="a6"/>
            <w:b/>
            <w:bCs/>
            <w:i/>
            <w:iCs/>
            <w:sz w:val="28"/>
            <w:szCs w:val="28"/>
          </w:rPr>
          <w:t xml:space="preserve">Характеристика воздействия объекта и сопутствующих производств на растительные сообщества территории </w:t>
        </w:r>
        <w:r w:rsidR="00606F10" w:rsidRPr="00DC7120">
          <w:rPr>
            <w:rStyle w:val="a6"/>
            <w:b/>
            <w:bCs/>
            <w:i/>
            <w:iCs/>
            <w:sz w:val="28"/>
            <w:szCs w:val="28"/>
            <w:lang w:val="en-US" w:eastAsia="en-US"/>
          </w:rPr>
          <w:tab/>
          <w:t xml:space="preserve"> 73</w:t>
        </w:r>
      </w:hyperlink>
    </w:p>
    <w:p w14:paraId="497260DB" w14:textId="77777777" w:rsidR="006C60B5" w:rsidRPr="00DC7120" w:rsidRDefault="00E51622">
      <w:pPr>
        <w:pStyle w:val="a7"/>
        <w:numPr>
          <w:ilvl w:val="1"/>
          <w:numId w:val="1"/>
        </w:numPr>
        <w:tabs>
          <w:tab w:val="left" w:pos="362"/>
          <w:tab w:val="right" w:leader="dot" w:pos="9066"/>
        </w:tabs>
        <w:jc w:val="both"/>
        <w:rPr>
          <w:sz w:val="28"/>
          <w:szCs w:val="28"/>
        </w:rPr>
      </w:pPr>
      <w:hyperlink w:anchor="bookmark144" w:tooltip="Current Document">
        <w:r w:rsidR="00606F10" w:rsidRPr="00DC7120">
          <w:rPr>
            <w:rStyle w:val="a6"/>
            <w:b/>
            <w:bCs/>
            <w:i/>
            <w:iCs/>
            <w:sz w:val="28"/>
            <w:szCs w:val="28"/>
          </w:rPr>
          <w:t xml:space="preserve">Обоснование объемов использования растительных ресурсов </w:t>
        </w:r>
        <w:r w:rsidR="00606F10" w:rsidRPr="00DC7120">
          <w:rPr>
            <w:rStyle w:val="a6"/>
            <w:b/>
            <w:bCs/>
            <w:i/>
            <w:iCs/>
            <w:sz w:val="28"/>
            <w:szCs w:val="28"/>
            <w:lang w:val="en-US" w:eastAsia="en-US"/>
          </w:rPr>
          <w:tab/>
          <w:t xml:space="preserve"> 73</w:t>
        </w:r>
      </w:hyperlink>
    </w:p>
    <w:p w14:paraId="43FA8B2C" w14:textId="77777777" w:rsidR="006C60B5" w:rsidRPr="00DC7120" w:rsidRDefault="00E51622">
      <w:pPr>
        <w:pStyle w:val="a7"/>
        <w:numPr>
          <w:ilvl w:val="1"/>
          <w:numId w:val="1"/>
        </w:numPr>
        <w:tabs>
          <w:tab w:val="left" w:pos="362"/>
          <w:tab w:val="right" w:leader="dot" w:pos="9066"/>
        </w:tabs>
        <w:jc w:val="both"/>
        <w:rPr>
          <w:sz w:val="28"/>
          <w:szCs w:val="28"/>
        </w:rPr>
      </w:pPr>
      <w:hyperlink w:anchor="bookmark147" w:tooltip="Current Document">
        <w:r w:rsidR="00606F10" w:rsidRPr="00DC7120">
          <w:rPr>
            <w:rStyle w:val="a6"/>
            <w:b/>
            <w:bCs/>
            <w:i/>
            <w:iCs/>
            <w:sz w:val="28"/>
            <w:szCs w:val="28"/>
          </w:rPr>
          <w:t xml:space="preserve">Определение зоны влияния планируемой деятельности на растительность </w:t>
        </w:r>
        <w:r w:rsidR="00606F10" w:rsidRPr="00DC7120">
          <w:rPr>
            <w:rStyle w:val="a6"/>
            <w:b/>
            <w:bCs/>
            <w:i/>
            <w:iCs/>
            <w:sz w:val="28"/>
            <w:szCs w:val="28"/>
            <w:lang w:val="en-US" w:eastAsia="en-US"/>
          </w:rPr>
          <w:tab/>
          <w:t xml:space="preserve"> 73</w:t>
        </w:r>
      </w:hyperlink>
    </w:p>
    <w:p w14:paraId="7DB9FA1C" w14:textId="77777777" w:rsidR="006C60B5" w:rsidRPr="00DC7120" w:rsidRDefault="00E51622">
      <w:pPr>
        <w:pStyle w:val="a7"/>
        <w:numPr>
          <w:ilvl w:val="1"/>
          <w:numId w:val="1"/>
        </w:numPr>
        <w:tabs>
          <w:tab w:val="left" w:pos="362"/>
          <w:tab w:val="right" w:leader="dot" w:pos="9066"/>
        </w:tabs>
        <w:rPr>
          <w:sz w:val="28"/>
          <w:szCs w:val="28"/>
        </w:rPr>
      </w:pPr>
      <w:hyperlink w:anchor="bookmark149" w:tooltip="Current Document">
        <w:r w:rsidR="00606F10" w:rsidRPr="00DC7120">
          <w:rPr>
            <w:rStyle w:val="a6"/>
            <w:b/>
            <w:bCs/>
            <w:i/>
            <w:iCs/>
            <w:sz w:val="28"/>
            <w:szCs w:val="28"/>
          </w:rPr>
          <w:t>Ожидаемые изменения в растительном покрове (видовой состав, состояние, продуктивность сообществ,</w:t>
        </w:r>
      </w:hyperlink>
      <w:r w:rsidR="00606F10" w:rsidRPr="00DC7120">
        <w:rPr>
          <w:rStyle w:val="a6"/>
          <w:b/>
          <w:bCs/>
          <w:i/>
          <w:iCs/>
          <w:sz w:val="28"/>
          <w:szCs w:val="28"/>
        </w:rPr>
        <w:t xml:space="preserve"> </w:t>
      </w:r>
      <w:hyperlink w:anchor="bookmark149" w:tooltip="Current Document">
        <w:r w:rsidR="00606F10" w:rsidRPr="00DC7120">
          <w:rPr>
            <w:rStyle w:val="a6"/>
            <w:b/>
            <w:bCs/>
            <w:i/>
            <w:iCs/>
            <w:sz w:val="28"/>
            <w:szCs w:val="28"/>
          </w:rPr>
          <w:t>оценка адаптивности генотипов, хозяйственное и функциональное значение, загрязненность, пораженность</w:t>
        </w:r>
      </w:hyperlink>
      <w:r w:rsidR="00606F10" w:rsidRPr="00DC7120">
        <w:rPr>
          <w:rStyle w:val="a6"/>
          <w:b/>
          <w:bCs/>
          <w:i/>
          <w:iCs/>
          <w:sz w:val="28"/>
          <w:szCs w:val="28"/>
        </w:rPr>
        <w:t xml:space="preserve"> </w:t>
      </w:r>
      <w:hyperlink w:anchor="bookmark149" w:tooltip="Current Document">
        <w:r w:rsidR="00606F10" w:rsidRPr="00DC7120">
          <w:rPr>
            <w:rStyle w:val="a6"/>
            <w:b/>
            <w:bCs/>
            <w:i/>
            <w:iCs/>
            <w:sz w:val="28"/>
            <w:szCs w:val="28"/>
          </w:rPr>
          <w:t xml:space="preserve">вредителями), в зоне действия объекта и последствия этих изменений для жизни и здоровья населения </w:t>
        </w:r>
        <w:r w:rsidR="00606F10" w:rsidRPr="00DC7120">
          <w:rPr>
            <w:rStyle w:val="a6"/>
            <w:b/>
            <w:bCs/>
            <w:i/>
            <w:iCs/>
            <w:sz w:val="28"/>
            <w:szCs w:val="28"/>
            <w:lang w:val="en-US" w:eastAsia="en-US"/>
          </w:rPr>
          <w:tab/>
          <w:t xml:space="preserve"> 74</w:t>
        </w:r>
      </w:hyperlink>
    </w:p>
    <w:p w14:paraId="62BD1049" w14:textId="77777777" w:rsidR="006C60B5" w:rsidRPr="00DC7120" w:rsidRDefault="00606F10">
      <w:pPr>
        <w:pStyle w:val="a7"/>
        <w:numPr>
          <w:ilvl w:val="1"/>
          <w:numId w:val="1"/>
        </w:numPr>
        <w:tabs>
          <w:tab w:val="left" w:pos="366"/>
          <w:tab w:val="right" w:leader="dot" w:pos="9066"/>
        </w:tabs>
        <w:rPr>
          <w:sz w:val="28"/>
          <w:szCs w:val="28"/>
        </w:rPr>
      </w:pPr>
      <w:r w:rsidRPr="00DC7120">
        <w:rPr>
          <w:rStyle w:val="a6"/>
          <w:b/>
          <w:bCs/>
          <w:i/>
          <w:iCs/>
          <w:sz w:val="28"/>
          <w:szCs w:val="28"/>
        </w:rPr>
        <w:t xml:space="preserve">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 </w:t>
      </w:r>
      <w:r w:rsidRPr="00DC7120">
        <w:rPr>
          <w:rStyle w:val="a6"/>
          <w:b/>
          <w:bCs/>
          <w:i/>
          <w:iCs/>
          <w:sz w:val="28"/>
          <w:szCs w:val="28"/>
          <w:lang w:eastAsia="en-US"/>
        </w:rPr>
        <w:tab/>
        <w:t xml:space="preserve"> 74</w:t>
      </w:r>
    </w:p>
    <w:p w14:paraId="0A26B423" w14:textId="77777777" w:rsidR="006C60B5" w:rsidRPr="00DC7120" w:rsidRDefault="00E51622">
      <w:pPr>
        <w:pStyle w:val="a7"/>
        <w:numPr>
          <w:ilvl w:val="1"/>
          <w:numId w:val="1"/>
        </w:numPr>
        <w:tabs>
          <w:tab w:val="left" w:pos="362"/>
          <w:tab w:val="right" w:leader="dot" w:pos="9066"/>
        </w:tabs>
        <w:rPr>
          <w:sz w:val="28"/>
          <w:szCs w:val="28"/>
        </w:rPr>
      </w:pPr>
      <w:hyperlink w:anchor="bookmark151" w:tooltip="Current Document">
        <w:r w:rsidR="00606F10" w:rsidRPr="00DC7120">
          <w:rPr>
            <w:rStyle w:val="a6"/>
            <w:b/>
            <w:bCs/>
            <w:i/>
            <w:iCs/>
            <w:sz w:val="28"/>
            <w:szCs w:val="28"/>
          </w:rPr>
          <w:t>Мероприятия по предотвращению негативных воздействий на биоразнообразие, его минимизации,</w:t>
        </w:r>
      </w:hyperlink>
      <w:r w:rsidR="00606F10" w:rsidRPr="00DC7120">
        <w:rPr>
          <w:rStyle w:val="a6"/>
          <w:b/>
          <w:bCs/>
          <w:i/>
          <w:iCs/>
          <w:sz w:val="28"/>
          <w:szCs w:val="28"/>
        </w:rPr>
        <w:t xml:space="preserve"> </w:t>
      </w:r>
      <w:hyperlink w:anchor="bookmark151" w:tooltip="Current Document">
        <w:r w:rsidR="00606F10" w:rsidRPr="00DC7120">
          <w:rPr>
            <w:rStyle w:val="a6"/>
            <w:b/>
            <w:bCs/>
            <w:i/>
            <w:iCs/>
            <w:sz w:val="28"/>
            <w:szCs w:val="28"/>
          </w:rPr>
          <w:t>смягчению, оценка потерь биоразнообразия и мероприятия по их компенсации, а также по мониторингу</w:t>
        </w:r>
      </w:hyperlink>
      <w:r w:rsidR="00606F10" w:rsidRPr="00DC7120">
        <w:rPr>
          <w:rStyle w:val="a6"/>
          <w:b/>
          <w:bCs/>
          <w:i/>
          <w:iCs/>
          <w:sz w:val="28"/>
          <w:szCs w:val="28"/>
        </w:rPr>
        <w:t xml:space="preserve"> </w:t>
      </w:r>
      <w:hyperlink w:anchor="bookmark151" w:tooltip="Current Document">
        <w:r w:rsidR="00606F10" w:rsidRPr="00DC7120">
          <w:rPr>
            <w:rStyle w:val="a6"/>
            <w:b/>
            <w:bCs/>
            <w:i/>
            <w:iCs/>
            <w:sz w:val="28"/>
            <w:szCs w:val="28"/>
          </w:rPr>
          <w:t xml:space="preserve">проведения этих мероприятий и их эффективности </w:t>
        </w:r>
        <w:r w:rsidR="00606F10" w:rsidRPr="00DC7120">
          <w:rPr>
            <w:rStyle w:val="a6"/>
            <w:b/>
            <w:bCs/>
            <w:i/>
            <w:iCs/>
            <w:sz w:val="28"/>
            <w:szCs w:val="28"/>
            <w:lang w:val="en-US" w:eastAsia="en-US"/>
          </w:rPr>
          <w:tab/>
          <w:t xml:space="preserve"> 74</w:t>
        </w:r>
      </w:hyperlink>
    </w:p>
    <w:p w14:paraId="09D9609C" w14:textId="77777777" w:rsidR="006C60B5" w:rsidRPr="00DC7120" w:rsidRDefault="00606F10">
      <w:pPr>
        <w:pStyle w:val="a7"/>
        <w:numPr>
          <w:ilvl w:val="0"/>
          <w:numId w:val="1"/>
        </w:numPr>
        <w:tabs>
          <w:tab w:val="left" w:pos="275"/>
          <w:tab w:val="left" w:pos="8647"/>
        </w:tabs>
        <w:spacing w:line="221" w:lineRule="auto"/>
        <w:jc w:val="both"/>
        <w:rPr>
          <w:sz w:val="28"/>
          <w:szCs w:val="28"/>
        </w:rPr>
      </w:pPr>
      <w:r w:rsidRPr="00DC7120">
        <w:rPr>
          <w:rStyle w:val="a6"/>
          <w:b/>
          <w:bCs/>
          <w:sz w:val="28"/>
          <w:szCs w:val="28"/>
        </w:rPr>
        <w:t>ОЦЕНКА ВОЗДЕЙСТВИЕ НА ЖИВОТНЫЙ МИР</w:t>
      </w:r>
      <w:r w:rsidRPr="00DC7120">
        <w:rPr>
          <w:rStyle w:val="a6"/>
          <w:b/>
          <w:bCs/>
          <w:sz w:val="28"/>
          <w:szCs w:val="28"/>
        </w:rPr>
        <w:tab/>
      </w:r>
      <w:r w:rsidRPr="00DC7120">
        <w:rPr>
          <w:rStyle w:val="a6"/>
          <w:b/>
          <w:bCs/>
          <w:sz w:val="28"/>
          <w:szCs w:val="28"/>
          <w:lang w:eastAsia="en-US"/>
        </w:rPr>
        <w:t>75</w:t>
      </w:r>
    </w:p>
    <w:p w14:paraId="735BF57E" w14:textId="77777777" w:rsidR="006C60B5" w:rsidRPr="00DC7120" w:rsidRDefault="00E51622">
      <w:pPr>
        <w:pStyle w:val="a7"/>
        <w:numPr>
          <w:ilvl w:val="1"/>
          <w:numId w:val="1"/>
        </w:numPr>
        <w:tabs>
          <w:tab w:val="left" w:pos="352"/>
          <w:tab w:val="right" w:leader="dot" w:pos="9066"/>
        </w:tabs>
        <w:jc w:val="both"/>
        <w:rPr>
          <w:sz w:val="28"/>
          <w:szCs w:val="28"/>
        </w:rPr>
      </w:pPr>
      <w:hyperlink w:anchor="bookmark152" w:tooltip="Current Document">
        <w:r w:rsidR="00606F10" w:rsidRPr="00DC7120">
          <w:rPr>
            <w:rStyle w:val="a6"/>
            <w:b/>
            <w:bCs/>
            <w:i/>
            <w:iCs/>
            <w:sz w:val="28"/>
            <w:szCs w:val="28"/>
          </w:rPr>
          <w:t xml:space="preserve">Исходное состояние водной и наземной фауны </w:t>
        </w:r>
        <w:r w:rsidR="00606F10" w:rsidRPr="00DC7120">
          <w:rPr>
            <w:rStyle w:val="a6"/>
            <w:b/>
            <w:bCs/>
            <w:i/>
            <w:iCs/>
            <w:sz w:val="28"/>
            <w:szCs w:val="28"/>
            <w:lang w:val="en-US" w:eastAsia="en-US"/>
          </w:rPr>
          <w:tab/>
          <w:t xml:space="preserve"> 75</w:t>
        </w:r>
      </w:hyperlink>
    </w:p>
    <w:p w14:paraId="29E5E526" w14:textId="77777777" w:rsidR="006C60B5" w:rsidRPr="00DC7120" w:rsidRDefault="00E51622">
      <w:pPr>
        <w:pStyle w:val="a7"/>
        <w:numPr>
          <w:ilvl w:val="1"/>
          <w:numId w:val="1"/>
        </w:numPr>
        <w:tabs>
          <w:tab w:val="left" w:pos="357"/>
          <w:tab w:val="right" w:leader="dot" w:pos="9066"/>
        </w:tabs>
        <w:jc w:val="both"/>
        <w:rPr>
          <w:sz w:val="28"/>
          <w:szCs w:val="28"/>
        </w:rPr>
      </w:pPr>
      <w:hyperlink w:anchor="bookmark157" w:tooltip="Current Document">
        <w:r w:rsidR="00606F10" w:rsidRPr="00DC7120">
          <w:rPr>
            <w:rStyle w:val="a6"/>
            <w:b/>
            <w:bCs/>
            <w:i/>
            <w:iCs/>
            <w:sz w:val="28"/>
            <w:szCs w:val="28"/>
          </w:rPr>
          <w:t>Наличие редких, исчезающих и занесенных в Красную книгу видов животных</w:t>
        </w:r>
        <w:r w:rsidR="00606F10" w:rsidRPr="00DC7120">
          <w:rPr>
            <w:rStyle w:val="a6"/>
            <w:b/>
            <w:bCs/>
            <w:i/>
            <w:iCs/>
            <w:sz w:val="28"/>
            <w:szCs w:val="28"/>
            <w:lang w:val="en-US" w:eastAsia="en-US"/>
          </w:rPr>
          <w:tab/>
          <w:t xml:space="preserve"> 75</w:t>
        </w:r>
      </w:hyperlink>
    </w:p>
    <w:p w14:paraId="7394BEBD" w14:textId="77777777" w:rsidR="006C60B5" w:rsidRPr="00DC7120" w:rsidRDefault="00E51622">
      <w:pPr>
        <w:pStyle w:val="a7"/>
        <w:numPr>
          <w:ilvl w:val="1"/>
          <w:numId w:val="1"/>
        </w:numPr>
        <w:tabs>
          <w:tab w:val="left" w:pos="357"/>
        </w:tabs>
        <w:rPr>
          <w:sz w:val="28"/>
          <w:szCs w:val="28"/>
        </w:rPr>
      </w:pPr>
      <w:hyperlink w:anchor="bookmark159" w:tooltip="Current Document">
        <w:r w:rsidR="00606F10" w:rsidRPr="00DC7120">
          <w:rPr>
            <w:rStyle w:val="a6"/>
            <w:b/>
            <w:bCs/>
            <w:i/>
            <w:iCs/>
            <w:sz w:val="28"/>
            <w:szCs w:val="28"/>
          </w:rPr>
          <w:t>Характеристика воздействия объекта на видовой состав, численность фауны, ее генофонд, среду</w:t>
        </w:r>
      </w:hyperlink>
      <w:r w:rsidR="00606F10" w:rsidRPr="00DC7120">
        <w:rPr>
          <w:rStyle w:val="a6"/>
          <w:b/>
          <w:bCs/>
          <w:i/>
          <w:iCs/>
          <w:sz w:val="28"/>
          <w:szCs w:val="28"/>
        </w:rPr>
        <w:t xml:space="preserve"> </w:t>
      </w:r>
      <w:hyperlink w:anchor="bookmark159" w:tooltip="Current Document">
        <w:r w:rsidR="00606F10" w:rsidRPr="00DC7120">
          <w:rPr>
            <w:rStyle w:val="a6"/>
            <w:b/>
            <w:bCs/>
            <w:i/>
            <w:iCs/>
            <w:sz w:val="28"/>
            <w:szCs w:val="28"/>
          </w:rPr>
          <w:t>обитания, условия размножения, пути миграции и места концентрации животных в процессе</w:t>
        </w:r>
      </w:hyperlink>
    </w:p>
    <w:p w14:paraId="2C6653FE" w14:textId="77777777" w:rsidR="006C60B5" w:rsidRPr="00DC7120" w:rsidRDefault="00606F10">
      <w:pPr>
        <w:pStyle w:val="a7"/>
        <w:tabs>
          <w:tab w:val="right" w:leader="dot" w:pos="9066"/>
        </w:tabs>
        <w:jc w:val="both"/>
        <w:rPr>
          <w:sz w:val="28"/>
          <w:szCs w:val="28"/>
        </w:rPr>
      </w:pPr>
      <w:r w:rsidRPr="00DC7120">
        <w:rPr>
          <w:rStyle w:val="a6"/>
          <w:b/>
          <w:bCs/>
          <w:i/>
          <w:iCs/>
          <w:sz w:val="28"/>
          <w:szCs w:val="28"/>
        </w:rPr>
        <w:t xml:space="preserve">строительства и эксплуатации объекта, оценка адаптивности видов </w:t>
      </w:r>
      <w:r w:rsidRPr="00DC7120">
        <w:rPr>
          <w:rStyle w:val="a6"/>
          <w:b/>
          <w:bCs/>
          <w:i/>
          <w:iCs/>
          <w:sz w:val="28"/>
          <w:szCs w:val="28"/>
          <w:lang w:eastAsia="en-US"/>
        </w:rPr>
        <w:tab/>
        <w:t xml:space="preserve"> 75</w:t>
      </w:r>
      <w:r w:rsidRPr="00DC7120">
        <w:rPr>
          <w:sz w:val="28"/>
          <w:szCs w:val="28"/>
        </w:rPr>
        <w:fldChar w:fldCharType="end"/>
      </w:r>
    </w:p>
    <w:p w14:paraId="6CB11083" w14:textId="77777777" w:rsidR="006C60B5" w:rsidRPr="00DC7120" w:rsidRDefault="00E51622">
      <w:pPr>
        <w:pStyle w:val="a5"/>
        <w:numPr>
          <w:ilvl w:val="1"/>
          <w:numId w:val="1"/>
        </w:numPr>
        <w:tabs>
          <w:tab w:val="left" w:pos="371"/>
          <w:tab w:val="right" w:leader="dot" w:pos="9066"/>
        </w:tabs>
        <w:ind w:firstLine="0"/>
        <w:rPr>
          <w:sz w:val="28"/>
          <w:szCs w:val="28"/>
        </w:rPr>
      </w:pPr>
      <w:hyperlink w:anchor="bookmark160" w:tooltip="Current Document">
        <w:r w:rsidR="00606F10" w:rsidRPr="00DC7120">
          <w:rPr>
            <w:rStyle w:val="a4"/>
            <w:b/>
            <w:bCs/>
            <w:i/>
            <w:iCs/>
            <w:sz w:val="28"/>
            <w:szCs w:val="28"/>
          </w:rPr>
          <w:t>Возможные нарушения целостности естественных сообществ, среды обитания, условий размножения,</w:t>
        </w:r>
      </w:hyperlink>
      <w:r w:rsidR="00606F10" w:rsidRPr="00DC7120">
        <w:rPr>
          <w:rStyle w:val="a4"/>
          <w:b/>
          <w:bCs/>
          <w:i/>
          <w:iCs/>
          <w:sz w:val="28"/>
          <w:szCs w:val="28"/>
        </w:rPr>
        <w:t xml:space="preserve"> </w:t>
      </w:r>
      <w:hyperlink w:anchor="bookmark160" w:tooltip="Current Document">
        <w:r w:rsidR="00606F10" w:rsidRPr="00DC7120">
          <w:rPr>
            <w:rStyle w:val="a4"/>
            <w:b/>
            <w:bCs/>
            <w:i/>
            <w:iCs/>
            <w:sz w:val="28"/>
            <w:szCs w:val="28"/>
          </w:rPr>
          <w:t>воздействие на пути миграции и места концентрации животных, сокращение их видового многообразия в</w:t>
        </w:r>
      </w:hyperlink>
      <w:r w:rsidR="00606F10" w:rsidRPr="00DC7120">
        <w:rPr>
          <w:rStyle w:val="a4"/>
          <w:b/>
          <w:bCs/>
          <w:i/>
          <w:iCs/>
          <w:sz w:val="28"/>
          <w:szCs w:val="28"/>
        </w:rPr>
        <w:t xml:space="preserve"> </w:t>
      </w:r>
      <w:hyperlink w:anchor="bookmark160" w:tooltip="Current Document">
        <w:r w:rsidR="00606F10" w:rsidRPr="00DC7120">
          <w:rPr>
            <w:rStyle w:val="a4"/>
            <w:b/>
            <w:bCs/>
            <w:i/>
            <w:iCs/>
            <w:sz w:val="28"/>
            <w:szCs w:val="28"/>
          </w:rPr>
          <w:t xml:space="preserve">зоне воздействия объекта, оценка последствий этих изменений и нанесенного ущерба окружающей среде </w:t>
        </w:r>
        <w:r w:rsidR="00606F10" w:rsidRPr="00DC7120">
          <w:rPr>
            <w:rStyle w:val="a4"/>
            <w:b/>
            <w:bCs/>
            <w:i/>
            <w:iCs/>
            <w:sz w:val="28"/>
            <w:szCs w:val="28"/>
            <w:lang w:eastAsia="en-US"/>
          </w:rPr>
          <w:tab/>
          <w:t xml:space="preserve"> 76</w:t>
        </w:r>
      </w:hyperlink>
    </w:p>
    <w:p w14:paraId="5FD3583D" w14:textId="77777777" w:rsidR="006C60B5" w:rsidRPr="00DC7120" w:rsidRDefault="00E51622">
      <w:pPr>
        <w:pStyle w:val="a5"/>
        <w:numPr>
          <w:ilvl w:val="1"/>
          <w:numId w:val="1"/>
        </w:numPr>
        <w:tabs>
          <w:tab w:val="left" w:pos="371"/>
          <w:tab w:val="right" w:leader="dot" w:pos="9066"/>
        </w:tabs>
        <w:ind w:firstLine="0"/>
        <w:rPr>
          <w:sz w:val="28"/>
          <w:szCs w:val="28"/>
        </w:rPr>
      </w:pPr>
      <w:hyperlink w:anchor="bookmark161" w:tooltip="Current Document">
        <w:r w:rsidR="00606F10" w:rsidRPr="00DC7120">
          <w:rPr>
            <w:rStyle w:val="a4"/>
            <w:b/>
            <w:bCs/>
            <w:i/>
            <w:iCs/>
            <w:sz w:val="28"/>
            <w:szCs w:val="28"/>
          </w:rPr>
          <w:t>Мероприятия по предотвращению негативных воздействий на биоразнообразие, его минимизации,</w:t>
        </w:r>
      </w:hyperlink>
      <w:r w:rsidR="00606F10" w:rsidRPr="00DC7120">
        <w:rPr>
          <w:rStyle w:val="a4"/>
          <w:b/>
          <w:bCs/>
          <w:i/>
          <w:iCs/>
          <w:sz w:val="28"/>
          <w:szCs w:val="28"/>
        </w:rPr>
        <w:t xml:space="preserve"> </w:t>
      </w:r>
      <w:hyperlink w:anchor="bookmark161" w:tooltip="Current Document">
        <w:r w:rsidR="00606F10" w:rsidRPr="00DC7120">
          <w:rPr>
            <w:rStyle w:val="a4"/>
            <w:b/>
            <w:bCs/>
            <w:i/>
            <w:iCs/>
            <w:sz w:val="28"/>
            <w:szCs w:val="28"/>
          </w:rPr>
          <w:t>смягчению, оценка потерь биоразнообразия и мероприятия по их компенсации, мониторинг проведения этих</w:t>
        </w:r>
      </w:hyperlink>
      <w:r w:rsidR="00606F10" w:rsidRPr="00DC7120">
        <w:rPr>
          <w:rStyle w:val="a4"/>
          <w:b/>
          <w:bCs/>
          <w:i/>
          <w:iCs/>
          <w:sz w:val="28"/>
          <w:szCs w:val="28"/>
        </w:rPr>
        <w:t xml:space="preserve"> </w:t>
      </w:r>
      <w:hyperlink w:anchor="bookmark161" w:tooltip="Current Document">
        <w:r w:rsidR="00606F10" w:rsidRPr="00DC7120">
          <w:rPr>
            <w:rStyle w:val="a4"/>
            <w:b/>
            <w:bCs/>
            <w:i/>
            <w:iCs/>
            <w:sz w:val="28"/>
            <w:szCs w:val="28"/>
          </w:rPr>
          <w:t>мероприятий и их эффективности (включая мониторинг уровней шума, загрязнения окружающей среды,</w:t>
        </w:r>
      </w:hyperlink>
      <w:r w:rsidR="00606F10" w:rsidRPr="00DC7120">
        <w:rPr>
          <w:rStyle w:val="a4"/>
          <w:b/>
          <w:bCs/>
          <w:i/>
          <w:iCs/>
          <w:sz w:val="28"/>
          <w:szCs w:val="28"/>
        </w:rPr>
        <w:t xml:space="preserve"> </w:t>
      </w:r>
      <w:hyperlink w:anchor="bookmark161" w:tooltip="Current Document">
        <w:r w:rsidR="00606F10" w:rsidRPr="00DC7120">
          <w:rPr>
            <w:rStyle w:val="a4"/>
            <w:b/>
            <w:bCs/>
            <w:i/>
            <w:iCs/>
            <w:sz w:val="28"/>
            <w:szCs w:val="28"/>
          </w:rPr>
          <w:t xml:space="preserve">неприятных запахов, воздействий света, других негативных воздействий на животных) </w:t>
        </w:r>
        <w:r w:rsidR="00606F10" w:rsidRPr="00DC7120">
          <w:rPr>
            <w:rStyle w:val="a4"/>
            <w:b/>
            <w:bCs/>
            <w:i/>
            <w:iCs/>
            <w:sz w:val="28"/>
            <w:szCs w:val="28"/>
            <w:lang w:eastAsia="en-US"/>
          </w:rPr>
          <w:tab/>
          <w:t xml:space="preserve"> 76</w:t>
        </w:r>
      </w:hyperlink>
    </w:p>
    <w:p w14:paraId="49ED16AB" w14:textId="77777777" w:rsidR="006C60B5" w:rsidRPr="00DC7120" w:rsidRDefault="00606F10">
      <w:pPr>
        <w:pStyle w:val="a7"/>
        <w:numPr>
          <w:ilvl w:val="1"/>
          <w:numId w:val="1"/>
        </w:numPr>
        <w:tabs>
          <w:tab w:val="left" w:pos="362"/>
          <w:tab w:val="right" w:leader="dot" w:pos="9066"/>
        </w:tabs>
        <w:jc w:val="both"/>
        <w:rPr>
          <w:sz w:val="28"/>
          <w:szCs w:val="28"/>
        </w:rPr>
      </w:pPr>
      <w:r w:rsidRPr="00DC7120">
        <w:rPr>
          <w:sz w:val="28"/>
          <w:szCs w:val="28"/>
        </w:rPr>
        <w:fldChar w:fldCharType="begin"/>
      </w:r>
      <w:r w:rsidRPr="00DC7120">
        <w:rPr>
          <w:sz w:val="28"/>
          <w:szCs w:val="28"/>
        </w:rPr>
        <w:instrText xml:space="preserve"> TOC \o "1-5" \h \z </w:instrText>
      </w:r>
      <w:r w:rsidRPr="00DC7120">
        <w:rPr>
          <w:sz w:val="28"/>
          <w:szCs w:val="28"/>
        </w:rPr>
        <w:fldChar w:fldCharType="separate"/>
      </w:r>
      <w:hyperlink w:anchor="bookmark163" w:tooltip="Current Document">
        <w:r w:rsidRPr="00DC7120">
          <w:rPr>
            <w:rStyle w:val="a6"/>
            <w:b/>
            <w:bCs/>
            <w:i/>
            <w:iCs/>
            <w:sz w:val="28"/>
            <w:szCs w:val="28"/>
          </w:rPr>
          <w:t xml:space="preserve">Программа для мониторинга животного мира </w:t>
        </w:r>
        <w:r w:rsidRPr="00DC7120">
          <w:rPr>
            <w:rStyle w:val="a6"/>
            <w:b/>
            <w:bCs/>
            <w:i/>
            <w:iCs/>
            <w:sz w:val="28"/>
            <w:szCs w:val="28"/>
            <w:lang w:val="en-US" w:eastAsia="en-US"/>
          </w:rPr>
          <w:tab/>
          <w:t xml:space="preserve"> 77</w:t>
        </w:r>
      </w:hyperlink>
    </w:p>
    <w:p w14:paraId="278B774A" w14:textId="77777777" w:rsidR="006C60B5" w:rsidRPr="00DC7120" w:rsidRDefault="00606F10">
      <w:pPr>
        <w:pStyle w:val="a7"/>
        <w:numPr>
          <w:ilvl w:val="0"/>
          <w:numId w:val="1"/>
        </w:numPr>
        <w:tabs>
          <w:tab w:val="left" w:pos="381"/>
          <w:tab w:val="left" w:pos="8647"/>
        </w:tabs>
        <w:spacing w:line="221" w:lineRule="auto"/>
        <w:rPr>
          <w:sz w:val="28"/>
          <w:szCs w:val="28"/>
        </w:rPr>
      </w:pPr>
      <w:r w:rsidRPr="00DC7120">
        <w:rPr>
          <w:rStyle w:val="a6"/>
          <w:b/>
          <w:bCs/>
          <w:sz w:val="28"/>
          <w:szCs w:val="28"/>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Pr="00DC7120">
        <w:rPr>
          <w:rStyle w:val="a6"/>
          <w:b/>
          <w:bCs/>
          <w:sz w:val="28"/>
          <w:szCs w:val="28"/>
        </w:rPr>
        <w:tab/>
      </w:r>
      <w:r w:rsidRPr="00DC7120">
        <w:rPr>
          <w:rStyle w:val="a6"/>
          <w:b/>
          <w:bCs/>
          <w:sz w:val="28"/>
          <w:szCs w:val="28"/>
          <w:lang w:eastAsia="en-US"/>
        </w:rPr>
        <w:t>77</w:t>
      </w:r>
    </w:p>
    <w:p w14:paraId="2C6C0B34" w14:textId="77777777" w:rsidR="006C60B5" w:rsidRPr="00DC7120" w:rsidRDefault="00606F10">
      <w:pPr>
        <w:pStyle w:val="a7"/>
        <w:numPr>
          <w:ilvl w:val="0"/>
          <w:numId w:val="1"/>
        </w:numPr>
        <w:tabs>
          <w:tab w:val="left" w:pos="371"/>
          <w:tab w:val="left" w:pos="8647"/>
        </w:tabs>
        <w:spacing w:line="221" w:lineRule="auto"/>
        <w:rPr>
          <w:sz w:val="28"/>
          <w:szCs w:val="28"/>
        </w:rPr>
      </w:pPr>
      <w:r w:rsidRPr="00DC7120">
        <w:rPr>
          <w:rStyle w:val="a6"/>
          <w:b/>
          <w:bCs/>
          <w:sz w:val="28"/>
          <w:szCs w:val="28"/>
        </w:rPr>
        <w:t>ОЦЕНКА ВОЗДЕЙСТВИЙ НА СОЦИАЛЬНО-ЭКОНОМИЧЕСКУЮ СРЕДУ</w:t>
      </w:r>
      <w:r w:rsidRPr="00DC7120">
        <w:rPr>
          <w:rStyle w:val="a6"/>
          <w:b/>
          <w:bCs/>
          <w:sz w:val="28"/>
          <w:szCs w:val="28"/>
        </w:rPr>
        <w:tab/>
      </w:r>
      <w:r w:rsidRPr="00DC7120">
        <w:rPr>
          <w:rStyle w:val="a6"/>
          <w:b/>
          <w:bCs/>
          <w:sz w:val="28"/>
          <w:szCs w:val="28"/>
          <w:lang w:eastAsia="en-US"/>
        </w:rPr>
        <w:t>79</w:t>
      </w:r>
    </w:p>
    <w:p w14:paraId="47F6A202" w14:textId="77777777" w:rsidR="006C60B5" w:rsidRPr="00DC7120" w:rsidRDefault="00606F10">
      <w:pPr>
        <w:pStyle w:val="a7"/>
        <w:numPr>
          <w:ilvl w:val="1"/>
          <w:numId w:val="1"/>
        </w:numPr>
        <w:tabs>
          <w:tab w:val="left" w:pos="443"/>
          <w:tab w:val="right" w:leader="dot" w:pos="9066"/>
        </w:tabs>
        <w:rPr>
          <w:sz w:val="28"/>
          <w:szCs w:val="28"/>
        </w:rPr>
      </w:pPr>
      <w:r w:rsidRPr="00DC7120">
        <w:rPr>
          <w:rStyle w:val="a6"/>
          <w:b/>
          <w:bCs/>
          <w:i/>
          <w:iCs/>
          <w:sz w:val="28"/>
          <w:szCs w:val="28"/>
        </w:rPr>
        <w:t xml:space="preserve">Современные социально-экономические условия жизни местного населения, характеристика его трудовой деятельности </w:t>
      </w:r>
      <w:r w:rsidRPr="00DC7120">
        <w:rPr>
          <w:rStyle w:val="a6"/>
          <w:b/>
          <w:bCs/>
          <w:i/>
          <w:iCs/>
          <w:sz w:val="28"/>
          <w:szCs w:val="28"/>
          <w:lang w:eastAsia="en-US"/>
        </w:rPr>
        <w:tab/>
        <w:t xml:space="preserve"> 79</w:t>
      </w:r>
    </w:p>
    <w:p w14:paraId="5BB1F194" w14:textId="77777777" w:rsidR="006C60B5" w:rsidRPr="00DC7120" w:rsidRDefault="00E51622">
      <w:pPr>
        <w:pStyle w:val="a7"/>
        <w:numPr>
          <w:ilvl w:val="1"/>
          <w:numId w:val="1"/>
        </w:numPr>
        <w:tabs>
          <w:tab w:val="left" w:pos="458"/>
          <w:tab w:val="right" w:leader="dot" w:pos="9066"/>
        </w:tabs>
        <w:rPr>
          <w:sz w:val="28"/>
          <w:szCs w:val="28"/>
        </w:rPr>
      </w:pPr>
      <w:hyperlink w:anchor="bookmark171" w:tooltip="Current Document">
        <w:r w:rsidR="00606F10" w:rsidRPr="00DC7120">
          <w:rPr>
            <w:rStyle w:val="a6"/>
            <w:b/>
            <w:bCs/>
            <w:i/>
            <w:iCs/>
            <w:sz w:val="28"/>
            <w:szCs w:val="28"/>
          </w:rPr>
          <w:t xml:space="preserve">Обеспеченность объекта в период строительства, эксплуатации и ликвидации трудовыми ресурсами, участие местного населения </w:t>
        </w:r>
        <w:r w:rsidR="00606F10" w:rsidRPr="00DC7120">
          <w:rPr>
            <w:rStyle w:val="a6"/>
            <w:b/>
            <w:bCs/>
            <w:i/>
            <w:iCs/>
            <w:sz w:val="28"/>
            <w:szCs w:val="28"/>
            <w:lang w:val="en-US" w:eastAsia="en-US"/>
          </w:rPr>
          <w:tab/>
          <w:t>80</w:t>
        </w:r>
      </w:hyperlink>
    </w:p>
    <w:p w14:paraId="548DA636" w14:textId="77777777" w:rsidR="006C60B5" w:rsidRPr="00DC7120" w:rsidRDefault="00E51622">
      <w:pPr>
        <w:pStyle w:val="a7"/>
        <w:numPr>
          <w:ilvl w:val="1"/>
          <w:numId w:val="1"/>
        </w:numPr>
        <w:tabs>
          <w:tab w:val="left" w:pos="448"/>
          <w:tab w:val="right" w:leader="dot" w:pos="9066"/>
        </w:tabs>
        <w:jc w:val="both"/>
        <w:rPr>
          <w:sz w:val="28"/>
          <w:szCs w:val="28"/>
        </w:rPr>
      </w:pPr>
      <w:hyperlink w:anchor="bookmark174" w:tooltip="Current Document">
        <w:r w:rsidR="00606F10" w:rsidRPr="00DC7120">
          <w:rPr>
            <w:rStyle w:val="a6"/>
            <w:b/>
            <w:bCs/>
            <w:i/>
            <w:iCs/>
            <w:sz w:val="28"/>
            <w:szCs w:val="28"/>
          </w:rPr>
          <w:t xml:space="preserve">Влияние намечаемого объекта на регионально-территориальное природопользование </w:t>
        </w:r>
        <w:r w:rsidR="00606F10" w:rsidRPr="00DC7120">
          <w:rPr>
            <w:rStyle w:val="a6"/>
            <w:b/>
            <w:bCs/>
            <w:i/>
            <w:iCs/>
            <w:sz w:val="28"/>
            <w:szCs w:val="28"/>
            <w:lang w:val="en-US" w:eastAsia="en-US"/>
          </w:rPr>
          <w:tab/>
          <w:t>80</w:t>
        </w:r>
      </w:hyperlink>
    </w:p>
    <w:p w14:paraId="592E5196" w14:textId="77777777" w:rsidR="006C60B5" w:rsidRPr="00DC7120" w:rsidRDefault="00606F10">
      <w:pPr>
        <w:pStyle w:val="a7"/>
        <w:numPr>
          <w:ilvl w:val="1"/>
          <w:numId w:val="1"/>
        </w:numPr>
        <w:tabs>
          <w:tab w:val="left" w:pos="453"/>
          <w:tab w:val="right" w:leader="dot" w:pos="9066"/>
        </w:tabs>
        <w:rPr>
          <w:sz w:val="28"/>
          <w:szCs w:val="28"/>
        </w:rPr>
      </w:pPr>
      <w:r w:rsidRPr="00DC7120">
        <w:rPr>
          <w:rStyle w:val="a6"/>
          <w:b/>
          <w:bCs/>
          <w:i/>
          <w:iCs/>
          <w:sz w:val="28"/>
          <w:szCs w:val="28"/>
        </w:rPr>
        <w:t xml:space="preserve">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 </w:t>
      </w:r>
      <w:r w:rsidRPr="00DC7120">
        <w:rPr>
          <w:rStyle w:val="a6"/>
          <w:b/>
          <w:bCs/>
          <w:i/>
          <w:iCs/>
          <w:sz w:val="28"/>
          <w:szCs w:val="28"/>
          <w:lang w:eastAsia="en-US"/>
        </w:rPr>
        <w:tab/>
        <w:t xml:space="preserve"> 80</w:t>
      </w:r>
    </w:p>
    <w:p w14:paraId="60FCDDE1" w14:textId="77777777" w:rsidR="006C60B5" w:rsidRPr="00DC7120" w:rsidRDefault="00E51622">
      <w:pPr>
        <w:pStyle w:val="a7"/>
        <w:numPr>
          <w:ilvl w:val="1"/>
          <w:numId w:val="1"/>
        </w:numPr>
        <w:tabs>
          <w:tab w:val="left" w:pos="453"/>
          <w:tab w:val="right" w:leader="dot" w:pos="9066"/>
        </w:tabs>
        <w:rPr>
          <w:sz w:val="28"/>
          <w:szCs w:val="28"/>
        </w:rPr>
        <w:sectPr w:rsidR="006C60B5" w:rsidRPr="00DC7120">
          <w:pgSz w:w="11900" w:h="16840"/>
          <w:pgMar w:top="1134" w:right="521" w:bottom="1124" w:left="1582" w:header="0" w:footer="3" w:gutter="0"/>
          <w:cols w:space="720"/>
          <w:noEndnote/>
          <w:docGrid w:linePitch="360"/>
        </w:sectPr>
      </w:pPr>
      <w:hyperlink w:anchor="bookmark178" w:tooltip="Current Document">
        <w:r w:rsidR="00606F10" w:rsidRPr="00DC7120">
          <w:rPr>
            <w:rStyle w:val="a6"/>
            <w:b/>
            <w:bCs/>
            <w:i/>
            <w:iCs/>
            <w:sz w:val="28"/>
            <w:szCs w:val="28"/>
          </w:rPr>
          <w:t xml:space="preserve">Санитарно-эпидемиологическое состояние территории и прогноз его </w:t>
        </w:r>
        <w:r w:rsidR="00606F10" w:rsidRPr="00DC7120">
          <w:rPr>
            <w:rStyle w:val="a6"/>
            <w:b/>
            <w:bCs/>
            <w:i/>
            <w:iCs/>
            <w:sz w:val="28"/>
            <w:szCs w:val="28"/>
          </w:rPr>
          <w:lastRenderedPageBreak/>
          <w:t xml:space="preserve">изменений в результате намечаемой деятельности </w:t>
        </w:r>
        <w:r w:rsidR="00606F10" w:rsidRPr="00DC7120">
          <w:rPr>
            <w:rStyle w:val="a6"/>
            <w:b/>
            <w:bCs/>
            <w:i/>
            <w:iCs/>
            <w:sz w:val="28"/>
            <w:szCs w:val="28"/>
            <w:lang w:val="en-US" w:eastAsia="en-US"/>
          </w:rPr>
          <w:tab/>
          <w:t>81</w:t>
        </w:r>
      </w:hyperlink>
    </w:p>
    <w:p w14:paraId="5FD8DA47" w14:textId="77777777" w:rsidR="006C60B5" w:rsidRPr="00DC7120" w:rsidRDefault="00E51622">
      <w:pPr>
        <w:pStyle w:val="a7"/>
        <w:numPr>
          <w:ilvl w:val="1"/>
          <w:numId w:val="1"/>
        </w:numPr>
        <w:tabs>
          <w:tab w:val="left" w:pos="517"/>
          <w:tab w:val="right" w:leader="dot" w:pos="9072"/>
        </w:tabs>
        <w:rPr>
          <w:sz w:val="28"/>
          <w:szCs w:val="28"/>
        </w:rPr>
      </w:pPr>
      <w:hyperlink w:anchor="bookmark181" w:tooltip="Current Document">
        <w:r w:rsidR="00606F10" w:rsidRPr="00DC7120">
          <w:rPr>
            <w:rStyle w:val="a6"/>
            <w:b/>
            <w:bCs/>
            <w:i/>
            <w:iCs/>
            <w:sz w:val="28"/>
            <w:szCs w:val="28"/>
          </w:rPr>
          <w:t xml:space="preserve">Предложения по регулированию социальных отношений в процессе намечаемой хозяйственной деятельности </w:t>
        </w:r>
        <w:r w:rsidR="00606F10" w:rsidRPr="00DC7120">
          <w:rPr>
            <w:rStyle w:val="a6"/>
            <w:b/>
            <w:bCs/>
            <w:i/>
            <w:iCs/>
            <w:sz w:val="28"/>
            <w:szCs w:val="28"/>
            <w:lang w:val="en-US" w:eastAsia="en-US"/>
          </w:rPr>
          <w:tab/>
          <w:t xml:space="preserve"> 81</w:t>
        </w:r>
      </w:hyperlink>
    </w:p>
    <w:p w14:paraId="1D3AB1F5" w14:textId="77777777" w:rsidR="006C60B5" w:rsidRPr="00DC7120" w:rsidRDefault="00E51622">
      <w:pPr>
        <w:pStyle w:val="a7"/>
        <w:numPr>
          <w:ilvl w:val="0"/>
          <w:numId w:val="1"/>
        </w:numPr>
        <w:tabs>
          <w:tab w:val="left" w:pos="430"/>
        </w:tabs>
        <w:spacing w:line="216" w:lineRule="auto"/>
        <w:rPr>
          <w:sz w:val="28"/>
          <w:szCs w:val="28"/>
        </w:rPr>
      </w:pPr>
      <w:hyperlink w:anchor="bookmark185" w:tooltip="Current Document">
        <w:r w:rsidR="00606F10" w:rsidRPr="00DC7120">
          <w:rPr>
            <w:rStyle w:val="a6"/>
            <w:b/>
            <w:bCs/>
            <w:sz w:val="28"/>
            <w:szCs w:val="28"/>
          </w:rPr>
          <w:t>ОЦЕНКА ЭКОЛОГИЧЕСКОГО РИСКА РЕАЛИЗАЦИИ НАМЕЧАЕМОЙ ДЕЯТЕЛЬНОСТИ В</w:t>
        </w:r>
      </w:hyperlink>
    </w:p>
    <w:p w14:paraId="6FC9C783" w14:textId="77777777" w:rsidR="006C60B5" w:rsidRPr="00DC7120" w:rsidRDefault="00606F10">
      <w:pPr>
        <w:pStyle w:val="a7"/>
        <w:tabs>
          <w:tab w:val="left" w:pos="8645"/>
        </w:tabs>
        <w:spacing w:line="216" w:lineRule="auto"/>
        <w:jc w:val="both"/>
        <w:rPr>
          <w:sz w:val="28"/>
          <w:szCs w:val="28"/>
        </w:rPr>
      </w:pPr>
      <w:r w:rsidRPr="00DC7120">
        <w:rPr>
          <w:rStyle w:val="a6"/>
          <w:b/>
          <w:bCs/>
          <w:sz w:val="28"/>
          <w:szCs w:val="28"/>
        </w:rPr>
        <w:t>РЕГИОНЕ</w:t>
      </w:r>
      <w:r w:rsidRPr="00DC7120">
        <w:rPr>
          <w:rStyle w:val="a6"/>
          <w:b/>
          <w:bCs/>
          <w:sz w:val="28"/>
          <w:szCs w:val="28"/>
        </w:rPr>
        <w:tab/>
      </w:r>
      <w:r w:rsidRPr="00DC7120">
        <w:rPr>
          <w:rStyle w:val="a6"/>
          <w:b/>
          <w:bCs/>
          <w:sz w:val="28"/>
          <w:szCs w:val="28"/>
          <w:lang w:val="en-US" w:eastAsia="en-US"/>
        </w:rPr>
        <w:t>83</w:t>
      </w:r>
    </w:p>
    <w:p w14:paraId="2AF7DFAE" w14:textId="77777777" w:rsidR="006C60B5" w:rsidRPr="00DC7120" w:rsidRDefault="00E51622">
      <w:pPr>
        <w:pStyle w:val="a7"/>
        <w:numPr>
          <w:ilvl w:val="1"/>
          <w:numId w:val="1"/>
        </w:numPr>
        <w:tabs>
          <w:tab w:val="left" w:pos="502"/>
          <w:tab w:val="right" w:leader="dot" w:pos="9072"/>
        </w:tabs>
        <w:jc w:val="both"/>
        <w:rPr>
          <w:sz w:val="28"/>
          <w:szCs w:val="28"/>
        </w:rPr>
      </w:pPr>
      <w:hyperlink w:anchor="bookmark186" w:tooltip="Current Document">
        <w:r w:rsidR="00606F10" w:rsidRPr="00DC7120">
          <w:rPr>
            <w:rStyle w:val="a6"/>
            <w:b/>
            <w:bCs/>
            <w:i/>
            <w:iCs/>
            <w:sz w:val="28"/>
            <w:szCs w:val="28"/>
            <w:lang w:val="en-US" w:eastAsia="en-US"/>
          </w:rPr>
          <w:t xml:space="preserve">.1 </w:t>
        </w:r>
        <w:r w:rsidR="00606F10" w:rsidRPr="00DC7120">
          <w:rPr>
            <w:rStyle w:val="a6"/>
            <w:b/>
            <w:bCs/>
            <w:i/>
            <w:iCs/>
            <w:sz w:val="28"/>
            <w:szCs w:val="28"/>
          </w:rPr>
          <w:t xml:space="preserve">Оценка риска здоровью населения </w:t>
        </w:r>
        <w:r w:rsidR="00606F10" w:rsidRPr="00DC7120">
          <w:rPr>
            <w:rStyle w:val="a6"/>
            <w:b/>
            <w:bCs/>
            <w:i/>
            <w:iCs/>
            <w:sz w:val="28"/>
            <w:szCs w:val="28"/>
            <w:lang w:val="en-US" w:eastAsia="en-US"/>
          </w:rPr>
          <w:tab/>
          <w:t xml:space="preserve"> 84</w:t>
        </w:r>
      </w:hyperlink>
    </w:p>
    <w:p w14:paraId="024CF00E" w14:textId="77777777" w:rsidR="006C60B5" w:rsidRPr="00DC7120" w:rsidRDefault="00E51622">
      <w:pPr>
        <w:pStyle w:val="a7"/>
        <w:numPr>
          <w:ilvl w:val="1"/>
          <w:numId w:val="1"/>
        </w:numPr>
        <w:tabs>
          <w:tab w:val="left" w:pos="517"/>
          <w:tab w:val="right" w:leader="dot" w:pos="9072"/>
        </w:tabs>
        <w:rPr>
          <w:sz w:val="28"/>
          <w:szCs w:val="28"/>
        </w:rPr>
      </w:pPr>
      <w:hyperlink w:anchor="bookmark190" w:tooltip="Current Document">
        <w:r w:rsidR="00606F10" w:rsidRPr="00DC7120">
          <w:rPr>
            <w:rStyle w:val="a6"/>
            <w:b/>
            <w:bCs/>
            <w:i/>
            <w:iCs/>
            <w:sz w:val="28"/>
            <w:szCs w:val="28"/>
          </w:rPr>
          <w:t xml:space="preserve">Комплексная оценка последствий воздействия на окружающую среду при нормальном (без аварий) режиме эксплуатации объекта </w:t>
        </w:r>
        <w:r w:rsidR="00606F10" w:rsidRPr="00DC7120">
          <w:rPr>
            <w:rStyle w:val="a6"/>
            <w:b/>
            <w:bCs/>
            <w:i/>
            <w:iCs/>
            <w:sz w:val="28"/>
            <w:szCs w:val="28"/>
            <w:lang w:val="en-US" w:eastAsia="en-US"/>
          </w:rPr>
          <w:tab/>
          <w:t>86</w:t>
        </w:r>
      </w:hyperlink>
    </w:p>
    <w:p w14:paraId="5CA1F465" w14:textId="77777777" w:rsidR="006C60B5" w:rsidRPr="00DC7120" w:rsidRDefault="00E51622">
      <w:pPr>
        <w:pStyle w:val="a7"/>
        <w:numPr>
          <w:ilvl w:val="1"/>
          <w:numId w:val="1"/>
        </w:numPr>
        <w:tabs>
          <w:tab w:val="left" w:pos="507"/>
        </w:tabs>
        <w:rPr>
          <w:sz w:val="28"/>
          <w:szCs w:val="28"/>
        </w:rPr>
      </w:pPr>
      <w:hyperlink w:anchor="bookmark192" w:tooltip="Current Document">
        <w:r w:rsidR="00606F10" w:rsidRPr="00DC7120">
          <w:rPr>
            <w:rStyle w:val="a6"/>
            <w:b/>
            <w:bCs/>
            <w:i/>
            <w:iCs/>
            <w:sz w:val="28"/>
            <w:szCs w:val="28"/>
          </w:rPr>
          <w:t>Вероятность аварийных ситуаций (с учетом технического уровня объекта и наличия опасных</w:t>
        </w:r>
      </w:hyperlink>
    </w:p>
    <w:p w14:paraId="4C29A015" w14:textId="77777777" w:rsidR="006C60B5" w:rsidRPr="00DC7120" w:rsidRDefault="00606F10">
      <w:pPr>
        <w:pStyle w:val="a7"/>
        <w:tabs>
          <w:tab w:val="right" w:leader="dot" w:pos="9072"/>
        </w:tabs>
        <w:rPr>
          <w:sz w:val="28"/>
          <w:szCs w:val="28"/>
        </w:rPr>
      </w:pPr>
      <w:r w:rsidRPr="00DC7120">
        <w:rPr>
          <w:rStyle w:val="a6"/>
          <w:b/>
          <w:bCs/>
          <w:i/>
          <w:iCs/>
          <w:sz w:val="28"/>
          <w:szCs w:val="28"/>
        </w:rPr>
        <w:t xml:space="preserve">природных явлений), при этом определяются источники, виды аварийных ситуаций, их повторяемость, зона воздействия </w:t>
      </w:r>
      <w:r w:rsidRPr="00DC7120">
        <w:rPr>
          <w:rStyle w:val="a6"/>
          <w:b/>
          <w:bCs/>
          <w:i/>
          <w:iCs/>
          <w:sz w:val="28"/>
          <w:szCs w:val="28"/>
          <w:lang w:eastAsia="en-US"/>
        </w:rPr>
        <w:tab/>
        <w:t xml:space="preserve"> 87</w:t>
      </w:r>
    </w:p>
    <w:p w14:paraId="73EF2ADB" w14:textId="77777777" w:rsidR="006C60B5" w:rsidRPr="00DC7120" w:rsidRDefault="00606F10">
      <w:pPr>
        <w:pStyle w:val="a7"/>
        <w:numPr>
          <w:ilvl w:val="1"/>
          <w:numId w:val="1"/>
        </w:numPr>
        <w:tabs>
          <w:tab w:val="left" w:pos="512"/>
          <w:tab w:val="right" w:leader="dot" w:pos="9072"/>
        </w:tabs>
        <w:rPr>
          <w:sz w:val="28"/>
          <w:szCs w:val="28"/>
        </w:rPr>
      </w:pPr>
      <w:r w:rsidRPr="00DC7120">
        <w:rPr>
          <w:rStyle w:val="a6"/>
          <w:b/>
          <w:bCs/>
          <w:i/>
          <w:iCs/>
          <w:sz w:val="28"/>
          <w:szCs w:val="28"/>
        </w:rPr>
        <w:t xml:space="preserve">Прогноз последствий аварийных ситуаций для окружающей среды (включая недвижимое имущество и объекты историко-культурного наследия) и население </w:t>
      </w:r>
      <w:r w:rsidRPr="00DC7120">
        <w:rPr>
          <w:rStyle w:val="a6"/>
          <w:b/>
          <w:bCs/>
          <w:i/>
          <w:iCs/>
          <w:sz w:val="28"/>
          <w:szCs w:val="28"/>
          <w:lang w:eastAsia="en-US"/>
        </w:rPr>
        <w:tab/>
        <w:t xml:space="preserve"> 87</w:t>
      </w:r>
    </w:p>
    <w:p w14:paraId="394BFC9C" w14:textId="77777777" w:rsidR="006C60B5" w:rsidRPr="00DC7120" w:rsidRDefault="00606F10">
      <w:pPr>
        <w:pStyle w:val="a7"/>
        <w:numPr>
          <w:ilvl w:val="1"/>
          <w:numId w:val="1"/>
        </w:numPr>
        <w:tabs>
          <w:tab w:val="left" w:pos="512"/>
          <w:tab w:val="right" w:leader="dot" w:pos="9072"/>
        </w:tabs>
        <w:rPr>
          <w:sz w:val="28"/>
          <w:szCs w:val="28"/>
        </w:rPr>
      </w:pPr>
      <w:r w:rsidRPr="00DC7120">
        <w:rPr>
          <w:rStyle w:val="a6"/>
          <w:b/>
          <w:bCs/>
          <w:i/>
          <w:iCs/>
          <w:sz w:val="28"/>
          <w:szCs w:val="28"/>
        </w:rPr>
        <w:t xml:space="preserve">Рекомендации по предупреждению аварийных ситуаций и ликвидации их последствии </w:t>
      </w:r>
      <w:r w:rsidRPr="00DC7120">
        <w:rPr>
          <w:rStyle w:val="a6"/>
          <w:b/>
          <w:bCs/>
          <w:i/>
          <w:iCs/>
          <w:sz w:val="28"/>
          <w:szCs w:val="28"/>
          <w:lang w:eastAsia="en-US"/>
        </w:rPr>
        <w:tab/>
        <w:t xml:space="preserve"> 88</w:t>
      </w:r>
    </w:p>
    <w:p w14:paraId="3326B9A0" w14:textId="77777777" w:rsidR="006C60B5" w:rsidRPr="00DC7120" w:rsidRDefault="00606F10">
      <w:pPr>
        <w:pStyle w:val="a7"/>
        <w:numPr>
          <w:ilvl w:val="0"/>
          <w:numId w:val="1"/>
        </w:numPr>
        <w:tabs>
          <w:tab w:val="left" w:pos="430"/>
          <w:tab w:val="left" w:pos="8645"/>
        </w:tabs>
        <w:spacing w:line="216" w:lineRule="auto"/>
        <w:rPr>
          <w:sz w:val="28"/>
          <w:szCs w:val="28"/>
        </w:rPr>
      </w:pPr>
      <w:r w:rsidRPr="00DC7120">
        <w:rPr>
          <w:rStyle w:val="a6"/>
          <w:b/>
          <w:bCs/>
          <w:sz w:val="28"/>
          <w:szCs w:val="28"/>
        </w:rPr>
        <w:t>ОЦЕНКА НЕИЗБЕЖНОГО УЩЕРБА, НАНОСИМОГО ОКРУЖАЮЩЕЙ СРЕДЕ</w:t>
      </w:r>
      <w:r w:rsidRPr="00DC7120">
        <w:rPr>
          <w:rStyle w:val="a6"/>
          <w:b/>
          <w:bCs/>
          <w:sz w:val="28"/>
          <w:szCs w:val="28"/>
        </w:rPr>
        <w:tab/>
      </w:r>
      <w:r w:rsidRPr="00DC7120">
        <w:rPr>
          <w:rStyle w:val="a6"/>
          <w:b/>
          <w:bCs/>
          <w:sz w:val="28"/>
          <w:szCs w:val="28"/>
          <w:lang w:eastAsia="en-US"/>
        </w:rPr>
        <w:t>88</w:t>
      </w:r>
    </w:p>
    <w:p w14:paraId="6FABF781" w14:textId="77777777" w:rsidR="006C60B5" w:rsidRPr="00DC7120" w:rsidRDefault="00606F10">
      <w:pPr>
        <w:pStyle w:val="a7"/>
        <w:numPr>
          <w:ilvl w:val="1"/>
          <w:numId w:val="1"/>
        </w:numPr>
        <w:tabs>
          <w:tab w:val="left" w:pos="502"/>
          <w:tab w:val="right" w:leader="dot" w:pos="9072"/>
        </w:tabs>
        <w:rPr>
          <w:sz w:val="28"/>
          <w:szCs w:val="28"/>
        </w:rPr>
      </w:pPr>
      <w:r w:rsidRPr="00DC7120">
        <w:rPr>
          <w:rStyle w:val="a6"/>
          <w:b/>
          <w:bCs/>
          <w:i/>
          <w:iCs/>
          <w:sz w:val="28"/>
          <w:szCs w:val="28"/>
        </w:rPr>
        <w:t xml:space="preserve">Сводный расчет платежей за загрязнение окружающей природной среды </w:t>
      </w:r>
      <w:r w:rsidRPr="00DC7120">
        <w:rPr>
          <w:rStyle w:val="a6"/>
          <w:b/>
          <w:bCs/>
          <w:i/>
          <w:iCs/>
          <w:sz w:val="28"/>
          <w:szCs w:val="28"/>
          <w:lang w:eastAsia="en-US"/>
        </w:rPr>
        <w:tab/>
        <w:t>88</w:t>
      </w:r>
    </w:p>
    <w:p w14:paraId="3342FB89" w14:textId="77777777" w:rsidR="006C60B5" w:rsidRPr="00DC7120" w:rsidRDefault="00E51622">
      <w:pPr>
        <w:pStyle w:val="a7"/>
        <w:numPr>
          <w:ilvl w:val="1"/>
          <w:numId w:val="2"/>
        </w:numPr>
        <w:tabs>
          <w:tab w:val="left" w:pos="565"/>
        </w:tabs>
        <w:spacing w:line="216" w:lineRule="auto"/>
        <w:rPr>
          <w:sz w:val="28"/>
          <w:szCs w:val="28"/>
        </w:rPr>
      </w:pPr>
      <w:hyperlink w:anchor="bookmark201" w:tooltip="Current Document">
        <w:r w:rsidR="00606F10" w:rsidRPr="00DC7120">
          <w:rPr>
            <w:rStyle w:val="a6"/>
            <w:b/>
            <w:bCs/>
            <w:sz w:val="28"/>
            <w:szCs w:val="28"/>
          </w:rPr>
          <w:t>ЫВОДЫ ОЦЕНКИ ВОЗДЕЙСТВИЯ ПРЕДПРИЯТИЯ НА КОМПОНЕНТЫ ОКРУЖАЮЩЕЙ</w:t>
        </w:r>
      </w:hyperlink>
    </w:p>
    <w:p w14:paraId="2BB8915C" w14:textId="77777777" w:rsidR="006C60B5" w:rsidRPr="00DC7120" w:rsidRDefault="00606F10">
      <w:pPr>
        <w:pStyle w:val="a7"/>
        <w:tabs>
          <w:tab w:val="right" w:pos="8834"/>
        </w:tabs>
        <w:spacing w:line="216" w:lineRule="auto"/>
        <w:rPr>
          <w:sz w:val="28"/>
          <w:szCs w:val="28"/>
        </w:rPr>
      </w:pPr>
      <w:r w:rsidRPr="00DC7120">
        <w:rPr>
          <w:rStyle w:val="a6"/>
          <w:b/>
          <w:bCs/>
          <w:sz w:val="28"/>
          <w:szCs w:val="28"/>
        </w:rPr>
        <w:t>СРЕДЫ</w:t>
      </w:r>
      <w:r w:rsidRPr="00DC7120">
        <w:rPr>
          <w:rStyle w:val="a6"/>
          <w:b/>
          <w:bCs/>
          <w:sz w:val="28"/>
          <w:szCs w:val="28"/>
        </w:rPr>
        <w:tab/>
      </w:r>
      <w:r w:rsidRPr="00DC7120">
        <w:rPr>
          <w:rStyle w:val="a6"/>
          <w:b/>
          <w:bCs/>
          <w:sz w:val="28"/>
          <w:szCs w:val="28"/>
          <w:lang w:val="en-US" w:eastAsia="en-US"/>
        </w:rPr>
        <w:t>89</w:t>
      </w:r>
    </w:p>
    <w:p w14:paraId="62AD410C" w14:textId="77777777" w:rsidR="006C60B5" w:rsidRPr="00DC7120" w:rsidRDefault="00E51622">
      <w:pPr>
        <w:pStyle w:val="a7"/>
        <w:numPr>
          <w:ilvl w:val="1"/>
          <w:numId w:val="3"/>
        </w:numPr>
        <w:tabs>
          <w:tab w:val="left" w:pos="502"/>
          <w:tab w:val="center" w:pos="4282"/>
        </w:tabs>
        <w:rPr>
          <w:sz w:val="28"/>
          <w:szCs w:val="28"/>
        </w:rPr>
      </w:pPr>
      <w:hyperlink w:anchor="bookmark204" w:tooltip="Current Document">
        <w:r w:rsidR="00606F10" w:rsidRPr="00DC7120">
          <w:rPr>
            <w:rStyle w:val="a6"/>
            <w:b/>
            <w:bCs/>
            <w:i/>
            <w:iCs/>
            <w:sz w:val="28"/>
            <w:szCs w:val="28"/>
          </w:rPr>
          <w:t>Рекомендуемые мероприятия по снижению</w:t>
        </w:r>
        <w:r w:rsidR="00606F10" w:rsidRPr="00DC7120">
          <w:rPr>
            <w:rStyle w:val="a6"/>
            <w:b/>
            <w:bCs/>
            <w:i/>
            <w:iCs/>
            <w:sz w:val="28"/>
            <w:szCs w:val="28"/>
          </w:rPr>
          <w:tab/>
          <w:t xml:space="preserve">негативного влияния деятельности на окружающую среду </w:t>
        </w:r>
        <w:r w:rsidR="00606F10" w:rsidRPr="00DC7120">
          <w:rPr>
            <w:rStyle w:val="a6"/>
            <w:b/>
            <w:bCs/>
            <w:i/>
            <w:iCs/>
            <w:sz w:val="28"/>
            <w:szCs w:val="28"/>
            <w:lang w:val="en-US" w:eastAsia="en-US"/>
          </w:rPr>
          <w:t>... 90</w:t>
        </w:r>
      </w:hyperlink>
    </w:p>
    <w:p w14:paraId="2BA56644" w14:textId="77777777" w:rsidR="006C60B5" w:rsidRPr="00DC7120" w:rsidRDefault="00E51622">
      <w:pPr>
        <w:pStyle w:val="a7"/>
        <w:tabs>
          <w:tab w:val="right" w:pos="8834"/>
        </w:tabs>
        <w:spacing w:line="216" w:lineRule="auto"/>
        <w:rPr>
          <w:sz w:val="28"/>
          <w:szCs w:val="28"/>
        </w:rPr>
      </w:pPr>
      <w:hyperlink w:anchor="bookmark207" w:tooltip="Current Document">
        <w:r w:rsidR="00606F10" w:rsidRPr="00DC7120">
          <w:rPr>
            <w:rStyle w:val="a6"/>
            <w:b/>
            <w:bCs/>
            <w:sz w:val="28"/>
            <w:szCs w:val="28"/>
          </w:rPr>
          <w:t>СПИСОК ИСПОЛЬЗОВАННОЙ ЛИТЕРАТУРЫ</w:t>
        </w:r>
        <w:r w:rsidR="00606F10" w:rsidRPr="00DC7120">
          <w:rPr>
            <w:rStyle w:val="a6"/>
            <w:b/>
            <w:bCs/>
            <w:sz w:val="28"/>
            <w:szCs w:val="28"/>
          </w:rPr>
          <w:tab/>
        </w:r>
        <w:r w:rsidR="00606F10" w:rsidRPr="00DC7120">
          <w:rPr>
            <w:rStyle w:val="a6"/>
            <w:b/>
            <w:bCs/>
            <w:sz w:val="28"/>
            <w:szCs w:val="28"/>
            <w:lang w:val="en-US" w:eastAsia="en-US"/>
          </w:rPr>
          <w:t>91</w:t>
        </w:r>
      </w:hyperlink>
    </w:p>
    <w:p w14:paraId="035110AE" w14:textId="77777777" w:rsidR="006C60B5" w:rsidRPr="00DC7120" w:rsidRDefault="00606F10">
      <w:pPr>
        <w:pStyle w:val="a7"/>
        <w:tabs>
          <w:tab w:val="right" w:pos="8834"/>
        </w:tabs>
        <w:spacing w:line="216" w:lineRule="auto"/>
        <w:rPr>
          <w:sz w:val="28"/>
          <w:szCs w:val="28"/>
        </w:rPr>
      </w:pPr>
      <w:r w:rsidRPr="00DC7120">
        <w:rPr>
          <w:rStyle w:val="a6"/>
          <w:b/>
          <w:bCs/>
          <w:sz w:val="28"/>
          <w:szCs w:val="28"/>
        </w:rPr>
        <w:t>ПРИЛОЖЕНИЯ</w:t>
      </w:r>
      <w:r w:rsidRPr="00DC7120">
        <w:rPr>
          <w:rStyle w:val="a6"/>
          <w:b/>
          <w:bCs/>
          <w:sz w:val="28"/>
          <w:szCs w:val="28"/>
        </w:rPr>
        <w:tab/>
      </w:r>
      <w:r w:rsidRPr="00DC7120">
        <w:rPr>
          <w:rStyle w:val="a6"/>
          <w:b/>
          <w:bCs/>
          <w:sz w:val="28"/>
          <w:szCs w:val="28"/>
          <w:lang w:eastAsia="en-US"/>
        </w:rPr>
        <w:t>93</w:t>
      </w:r>
    </w:p>
    <w:p w14:paraId="57F98BBF" w14:textId="77777777" w:rsidR="006C60B5" w:rsidRPr="00DC7120" w:rsidRDefault="00606F10">
      <w:pPr>
        <w:pStyle w:val="a7"/>
        <w:tabs>
          <w:tab w:val="left" w:pos="8645"/>
        </w:tabs>
        <w:spacing w:line="216" w:lineRule="auto"/>
        <w:rPr>
          <w:sz w:val="28"/>
          <w:szCs w:val="28"/>
        </w:rPr>
      </w:pPr>
      <w:r w:rsidRPr="00DC7120">
        <w:rPr>
          <w:rStyle w:val="a6"/>
          <w:b/>
          <w:bCs/>
          <w:sz w:val="28"/>
          <w:szCs w:val="28"/>
        </w:rPr>
        <w:t xml:space="preserve">ПРИЛОЖЕНИЕ </w:t>
      </w:r>
      <w:r w:rsidRPr="00DC7120">
        <w:rPr>
          <w:rStyle w:val="a6"/>
          <w:b/>
          <w:bCs/>
          <w:sz w:val="28"/>
          <w:szCs w:val="28"/>
          <w:lang w:eastAsia="en-US"/>
        </w:rPr>
        <w:t>1</w:t>
      </w:r>
      <w:r w:rsidRPr="00DC7120">
        <w:rPr>
          <w:rStyle w:val="a6"/>
          <w:b/>
          <w:bCs/>
          <w:sz w:val="28"/>
          <w:szCs w:val="28"/>
          <w:lang w:eastAsia="en-US"/>
        </w:rPr>
        <w:tab/>
        <w:t>94</w:t>
      </w:r>
    </w:p>
    <w:p w14:paraId="1B73027F" w14:textId="06F1D933" w:rsidR="006C60B5" w:rsidRPr="00DC7120" w:rsidRDefault="00606F10">
      <w:pPr>
        <w:pStyle w:val="a7"/>
        <w:tabs>
          <w:tab w:val="right" w:leader="dot" w:pos="9072"/>
        </w:tabs>
        <w:rPr>
          <w:sz w:val="28"/>
          <w:szCs w:val="28"/>
        </w:rPr>
        <w:sectPr w:rsidR="006C60B5" w:rsidRPr="00DC7120">
          <w:headerReference w:type="even" r:id="rId15"/>
          <w:headerReference w:type="default" r:id="rId16"/>
          <w:footerReference w:type="even" r:id="rId17"/>
          <w:footerReference w:type="default" r:id="rId18"/>
          <w:type w:val="continuous"/>
          <w:pgSz w:w="11900" w:h="16840"/>
          <w:pgMar w:top="1134" w:right="521" w:bottom="1124" w:left="1582" w:header="0" w:footer="3" w:gutter="0"/>
          <w:cols w:space="720"/>
          <w:noEndnote/>
          <w:docGrid w:linePitch="360"/>
        </w:sectPr>
      </w:pPr>
      <w:r w:rsidRPr="00DC7120">
        <w:rPr>
          <w:rStyle w:val="a6"/>
          <w:b/>
          <w:bCs/>
          <w:i/>
          <w:iCs/>
          <w:sz w:val="28"/>
          <w:szCs w:val="28"/>
        </w:rPr>
        <w:t>Копия государственной лицензии ТОО «</w:t>
      </w:r>
      <w:r w:rsidR="003D1462" w:rsidRPr="00DC7120">
        <w:rPr>
          <w:rStyle w:val="a6"/>
          <w:b/>
          <w:bCs/>
          <w:i/>
          <w:iCs/>
          <w:sz w:val="28"/>
          <w:szCs w:val="28"/>
        </w:rPr>
        <w:t>РУДПРОЕКТ</w:t>
      </w:r>
      <w:r w:rsidRPr="00DC7120">
        <w:rPr>
          <w:rStyle w:val="a6"/>
          <w:b/>
          <w:bCs/>
          <w:i/>
          <w:iCs/>
          <w:sz w:val="28"/>
          <w:szCs w:val="28"/>
        </w:rPr>
        <w:t xml:space="preserve">» </w:t>
      </w:r>
      <w:r w:rsidRPr="00DC7120">
        <w:rPr>
          <w:rStyle w:val="a6"/>
          <w:b/>
          <w:bCs/>
          <w:i/>
          <w:iCs/>
          <w:sz w:val="28"/>
          <w:szCs w:val="28"/>
          <w:lang w:eastAsia="en-US"/>
        </w:rPr>
        <w:t>№</w:t>
      </w:r>
      <w:r w:rsidR="003D1462" w:rsidRPr="00DC7120">
        <w:rPr>
          <w:rStyle w:val="a6"/>
          <w:b/>
          <w:bCs/>
          <w:i/>
          <w:iCs/>
          <w:sz w:val="28"/>
          <w:szCs w:val="28"/>
          <w:lang w:eastAsia="en-US"/>
        </w:rPr>
        <w:t>02974</w:t>
      </w:r>
      <w:r w:rsidRPr="00DC7120">
        <w:rPr>
          <w:rStyle w:val="a6"/>
          <w:b/>
          <w:bCs/>
          <w:i/>
          <w:iCs/>
          <w:sz w:val="28"/>
          <w:szCs w:val="28"/>
          <w:lang w:eastAsia="en-US"/>
        </w:rPr>
        <w:t xml:space="preserve"> </w:t>
      </w:r>
      <w:r w:rsidRPr="00DC7120">
        <w:rPr>
          <w:rStyle w:val="a6"/>
          <w:b/>
          <w:bCs/>
          <w:i/>
          <w:iCs/>
          <w:sz w:val="28"/>
          <w:szCs w:val="28"/>
        </w:rPr>
        <w:t xml:space="preserve">Р от </w:t>
      </w:r>
      <w:r w:rsidR="003D1462" w:rsidRPr="00DC7120">
        <w:rPr>
          <w:rStyle w:val="a6"/>
          <w:b/>
          <w:bCs/>
          <w:i/>
          <w:iCs/>
          <w:sz w:val="28"/>
          <w:szCs w:val="28"/>
          <w:lang w:eastAsia="en-US"/>
        </w:rPr>
        <w:t>31.10.2025</w:t>
      </w:r>
      <w:r w:rsidRPr="00DC7120">
        <w:rPr>
          <w:rStyle w:val="a6"/>
          <w:b/>
          <w:bCs/>
          <w:i/>
          <w:iCs/>
          <w:sz w:val="28"/>
          <w:szCs w:val="28"/>
          <w:lang w:eastAsia="en-US"/>
        </w:rPr>
        <w:t xml:space="preserve"> </w:t>
      </w:r>
      <w:r w:rsidRPr="00DC7120">
        <w:rPr>
          <w:rStyle w:val="a6"/>
          <w:b/>
          <w:bCs/>
          <w:i/>
          <w:iCs/>
          <w:sz w:val="28"/>
          <w:szCs w:val="28"/>
        </w:rPr>
        <w:t xml:space="preserve">года на выполнение работ и оказание услуг в области охраны окружающей среды </w:t>
      </w:r>
      <w:r w:rsidRPr="00DC7120">
        <w:rPr>
          <w:rStyle w:val="a6"/>
          <w:b/>
          <w:bCs/>
          <w:i/>
          <w:iCs/>
          <w:sz w:val="28"/>
          <w:szCs w:val="28"/>
          <w:lang w:eastAsia="en-US"/>
        </w:rPr>
        <w:tab/>
        <w:t>94</w:t>
      </w:r>
      <w:r w:rsidRPr="00DC7120">
        <w:rPr>
          <w:sz w:val="28"/>
          <w:szCs w:val="28"/>
        </w:rPr>
        <w:fldChar w:fldCharType="end"/>
      </w:r>
    </w:p>
    <w:p w14:paraId="26338008" w14:textId="77777777" w:rsidR="006C60B5" w:rsidRPr="00DC7120" w:rsidRDefault="00606F10">
      <w:pPr>
        <w:pStyle w:val="30"/>
        <w:keepNext/>
        <w:keepLines/>
        <w:spacing w:after="280"/>
        <w:ind w:firstLine="0"/>
        <w:jc w:val="center"/>
        <w:rPr>
          <w:sz w:val="28"/>
          <w:szCs w:val="28"/>
        </w:rPr>
      </w:pPr>
      <w:bookmarkStart w:id="1" w:name="bookmark2"/>
      <w:r w:rsidRPr="00DC7120">
        <w:rPr>
          <w:rStyle w:val="3"/>
          <w:b/>
          <w:bCs/>
          <w:sz w:val="28"/>
          <w:szCs w:val="28"/>
        </w:rPr>
        <w:lastRenderedPageBreak/>
        <w:t>АННОТАЦИЯ</w:t>
      </w:r>
      <w:bookmarkEnd w:id="1"/>
    </w:p>
    <w:p w14:paraId="20C367BC" w14:textId="77777777" w:rsidR="006C60B5" w:rsidRPr="00DC7120" w:rsidRDefault="00606F10" w:rsidP="007921CE">
      <w:pPr>
        <w:pStyle w:val="11"/>
        <w:ind w:firstLine="567"/>
        <w:jc w:val="both"/>
        <w:rPr>
          <w:sz w:val="28"/>
          <w:szCs w:val="28"/>
        </w:rPr>
      </w:pPr>
      <w:bookmarkStart w:id="2" w:name="bookmark4"/>
      <w:r w:rsidRPr="00DC7120">
        <w:rPr>
          <w:rStyle w:val="a3"/>
          <w:sz w:val="28"/>
          <w:szCs w:val="28"/>
        </w:rPr>
        <w:t xml:space="preserve">Основная цель экологической оценки </w:t>
      </w:r>
      <w:r w:rsidRPr="00DC7120">
        <w:rPr>
          <w:rStyle w:val="a3"/>
          <w:sz w:val="28"/>
          <w:szCs w:val="28"/>
          <w:lang w:eastAsia="en-US"/>
        </w:rPr>
        <w:t xml:space="preserve">– </w:t>
      </w:r>
      <w:r w:rsidRPr="00DC7120">
        <w:rPr>
          <w:rStyle w:val="a3"/>
          <w:sz w:val="28"/>
          <w:szCs w:val="28"/>
        </w:rPr>
        <w:t xml:space="preserve">определение экологических и иных последствий вариантов, принимаемых управленческих и хозяйственных решений, разработка рекомендаций по оздоровлению окружающей среды, предотвращение уничтожения, деградации, повреждения и истощения естественных экологических систем и природных ресурсов. Раздел «Охрана окружающей среды» выполнен в соответствии с Экологическим кодексом Республики Казахстан от </w:t>
      </w:r>
      <w:r w:rsidRPr="00DC7120">
        <w:rPr>
          <w:rStyle w:val="a3"/>
          <w:sz w:val="28"/>
          <w:szCs w:val="28"/>
          <w:lang w:eastAsia="en-US"/>
        </w:rPr>
        <w:t xml:space="preserve">2 </w:t>
      </w:r>
      <w:r w:rsidRPr="00DC7120">
        <w:rPr>
          <w:rStyle w:val="a3"/>
          <w:sz w:val="28"/>
          <w:szCs w:val="28"/>
        </w:rPr>
        <w:t xml:space="preserve">января </w:t>
      </w:r>
      <w:r w:rsidRPr="00DC7120">
        <w:rPr>
          <w:rStyle w:val="a3"/>
          <w:sz w:val="28"/>
          <w:szCs w:val="28"/>
          <w:lang w:eastAsia="en-US"/>
        </w:rPr>
        <w:t xml:space="preserve">2021 </w:t>
      </w:r>
      <w:r w:rsidRPr="00DC7120">
        <w:rPr>
          <w:rStyle w:val="a3"/>
          <w:sz w:val="28"/>
          <w:szCs w:val="28"/>
        </w:rPr>
        <w:t>года и другими действующими в республике нормативными и методическими документами.</w:t>
      </w:r>
      <w:bookmarkEnd w:id="2"/>
    </w:p>
    <w:p w14:paraId="036F4CF3" w14:textId="77777777" w:rsidR="006C60B5" w:rsidRPr="00DC7120" w:rsidRDefault="00606F10" w:rsidP="007921CE">
      <w:pPr>
        <w:pStyle w:val="11"/>
        <w:ind w:firstLine="567"/>
        <w:jc w:val="both"/>
        <w:rPr>
          <w:sz w:val="28"/>
          <w:szCs w:val="28"/>
        </w:rPr>
      </w:pPr>
      <w:r w:rsidRPr="00DC7120">
        <w:rPr>
          <w:rStyle w:val="a3"/>
          <w:sz w:val="28"/>
          <w:szCs w:val="28"/>
        </w:rPr>
        <w:t xml:space="preserve">Состав и содержание документа полностью отвечают требованиям Экологического Кодекса Республики Казахстан. Документ разработан согласно «Инструкции по организации и проведению экологической оценки», утвержденной приказом </w:t>
      </w:r>
      <w:proofErr w:type="spellStart"/>
      <w:r w:rsidRPr="00DC7120">
        <w:rPr>
          <w:rStyle w:val="a3"/>
          <w:sz w:val="28"/>
          <w:szCs w:val="28"/>
        </w:rPr>
        <w:t>МЭГиПР</w:t>
      </w:r>
      <w:proofErr w:type="spellEnd"/>
      <w:r w:rsidRPr="00DC7120">
        <w:rPr>
          <w:rStyle w:val="a3"/>
          <w:sz w:val="28"/>
          <w:szCs w:val="28"/>
        </w:rPr>
        <w:t xml:space="preserve"> РК от </w:t>
      </w:r>
      <w:r w:rsidRPr="00DC7120">
        <w:rPr>
          <w:rStyle w:val="a3"/>
          <w:sz w:val="28"/>
          <w:szCs w:val="28"/>
          <w:lang w:eastAsia="en-US"/>
        </w:rPr>
        <w:t xml:space="preserve">30.07.2021 </w:t>
      </w:r>
      <w:r w:rsidRPr="00DC7120">
        <w:rPr>
          <w:rStyle w:val="a3"/>
          <w:sz w:val="28"/>
          <w:szCs w:val="28"/>
        </w:rPr>
        <w:t xml:space="preserve">г. </w:t>
      </w:r>
      <w:r w:rsidRPr="00DC7120">
        <w:rPr>
          <w:rStyle w:val="a3"/>
          <w:sz w:val="28"/>
          <w:szCs w:val="28"/>
          <w:lang w:eastAsia="en-US"/>
        </w:rPr>
        <w:t>№280.</w:t>
      </w:r>
    </w:p>
    <w:p w14:paraId="5FE7BBD9" w14:textId="77777777" w:rsidR="006C60B5" w:rsidRPr="00DC7120" w:rsidRDefault="00606F10" w:rsidP="007921CE">
      <w:pPr>
        <w:pStyle w:val="11"/>
        <w:ind w:firstLine="567"/>
        <w:jc w:val="both"/>
        <w:rPr>
          <w:sz w:val="28"/>
          <w:szCs w:val="28"/>
        </w:rPr>
      </w:pPr>
      <w:r w:rsidRPr="00DC7120">
        <w:rPr>
          <w:rStyle w:val="a3"/>
          <w:sz w:val="28"/>
          <w:szCs w:val="28"/>
        </w:rPr>
        <w:t xml:space="preserve">Согласно п. </w:t>
      </w:r>
      <w:r w:rsidRPr="00DC7120">
        <w:rPr>
          <w:rStyle w:val="a3"/>
          <w:sz w:val="28"/>
          <w:szCs w:val="28"/>
          <w:lang w:eastAsia="en-US"/>
        </w:rPr>
        <w:t xml:space="preserve">1 </w:t>
      </w:r>
      <w:r w:rsidRPr="00DC7120">
        <w:rPr>
          <w:rStyle w:val="a3"/>
          <w:sz w:val="28"/>
          <w:szCs w:val="28"/>
        </w:rPr>
        <w:t xml:space="preserve">ст. </w:t>
      </w:r>
      <w:r w:rsidRPr="00DC7120">
        <w:rPr>
          <w:rStyle w:val="a3"/>
          <w:sz w:val="28"/>
          <w:szCs w:val="28"/>
          <w:lang w:eastAsia="en-US"/>
        </w:rPr>
        <w:t xml:space="preserve">217 </w:t>
      </w:r>
      <w:r w:rsidRPr="00DC7120">
        <w:rPr>
          <w:rStyle w:val="a3"/>
          <w:sz w:val="28"/>
          <w:szCs w:val="28"/>
        </w:rPr>
        <w:t xml:space="preserve">Кодекса о недрах и недропользовании Республики Казахстан, «План ликвидации подлежит экспертизе промышленной безопасности в соответствии с законодательством Республики Казахстан о гражданской защите, а после ее проведения </w:t>
      </w:r>
      <w:r w:rsidRPr="00DC7120">
        <w:rPr>
          <w:rStyle w:val="a3"/>
          <w:sz w:val="28"/>
          <w:szCs w:val="28"/>
          <w:lang w:eastAsia="en-US"/>
        </w:rPr>
        <w:t xml:space="preserve">– </w:t>
      </w:r>
      <w:r w:rsidRPr="00DC7120">
        <w:rPr>
          <w:rStyle w:val="a3"/>
          <w:sz w:val="28"/>
          <w:szCs w:val="28"/>
        </w:rPr>
        <w:t>государственной экологической экспертизе в соответствии с экологическим законодательством Республики Казахстан».</w:t>
      </w:r>
    </w:p>
    <w:p w14:paraId="581E6F2A" w14:textId="060F65A0" w:rsidR="006C60B5" w:rsidRPr="00DC7120" w:rsidRDefault="00606F10" w:rsidP="007921CE">
      <w:pPr>
        <w:pStyle w:val="11"/>
        <w:ind w:firstLine="567"/>
        <w:jc w:val="both"/>
        <w:rPr>
          <w:sz w:val="28"/>
          <w:szCs w:val="28"/>
        </w:rPr>
      </w:pPr>
      <w:r w:rsidRPr="00DC7120">
        <w:rPr>
          <w:rStyle w:val="a3"/>
          <w:sz w:val="28"/>
          <w:szCs w:val="28"/>
        </w:rPr>
        <w:t xml:space="preserve">Согласно ст. </w:t>
      </w:r>
      <w:r w:rsidRPr="00DC7120">
        <w:rPr>
          <w:rStyle w:val="a3"/>
          <w:sz w:val="28"/>
          <w:szCs w:val="28"/>
          <w:lang w:eastAsia="en-US"/>
        </w:rPr>
        <w:t xml:space="preserve">87 </w:t>
      </w:r>
      <w:r w:rsidRPr="00DC7120">
        <w:rPr>
          <w:rStyle w:val="a3"/>
          <w:sz w:val="28"/>
          <w:szCs w:val="28"/>
        </w:rPr>
        <w:t xml:space="preserve">Экологического кодекса Республики Казахстан, п. </w:t>
      </w:r>
      <w:r w:rsidRPr="00DC7120">
        <w:rPr>
          <w:rStyle w:val="a3"/>
          <w:sz w:val="28"/>
          <w:szCs w:val="28"/>
          <w:lang w:eastAsia="en-US"/>
        </w:rPr>
        <w:t xml:space="preserve">9, </w:t>
      </w:r>
      <w:r w:rsidRPr="00DC7120">
        <w:rPr>
          <w:rStyle w:val="a3"/>
          <w:sz w:val="28"/>
          <w:szCs w:val="28"/>
        </w:rPr>
        <w:t>«План ликвидации последствий операций по добыче строительного камня на месторождени</w:t>
      </w:r>
      <w:r w:rsidR="001775A5" w:rsidRPr="00DC7120">
        <w:rPr>
          <w:rStyle w:val="a3"/>
          <w:sz w:val="28"/>
          <w:szCs w:val="28"/>
        </w:rPr>
        <w:t>е «</w:t>
      </w:r>
      <w:proofErr w:type="spellStart"/>
      <w:r w:rsidR="001775A5" w:rsidRPr="00DC7120">
        <w:rPr>
          <w:rStyle w:val="a3"/>
          <w:sz w:val="28"/>
          <w:szCs w:val="28"/>
        </w:rPr>
        <w:t>Кызылту</w:t>
      </w:r>
      <w:proofErr w:type="spellEnd"/>
      <w:r w:rsidR="001775A5" w:rsidRPr="00DC7120">
        <w:rPr>
          <w:rStyle w:val="a3"/>
          <w:sz w:val="28"/>
          <w:szCs w:val="28"/>
        </w:rPr>
        <w:t xml:space="preserve">», </w:t>
      </w:r>
      <w:proofErr w:type="spellStart"/>
      <w:r w:rsidR="001775A5" w:rsidRPr="00DC7120">
        <w:rPr>
          <w:rStyle w:val="a3"/>
          <w:sz w:val="28"/>
          <w:szCs w:val="28"/>
        </w:rPr>
        <w:t>Кенесский</w:t>
      </w:r>
      <w:proofErr w:type="spellEnd"/>
      <w:r w:rsidR="001775A5" w:rsidRPr="00DC7120">
        <w:rPr>
          <w:rStyle w:val="a3"/>
          <w:sz w:val="28"/>
          <w:szCs w:val="28"/>
        </w:rPr>
        <w:t xml:space="preserve"> сельский округ, </w:t>
      </w:r>
      <w:r w:rsidR="001775A5" w:rsidRPr="00DC7120">
        <w:rPr>
          <w:sz w:val="28"/>
          <w:szCs w:val="28"/>
        </w:rPr>
        <w:t>Аккольского района Акмолинской области</w:t>
      </w:r>
      <w:r w:rsidRPr="00DC7120">
        <w:rPr>
          <w:rStyle w:val="a3"/>
          <w:sz w:val="28"/>
          <w:szCs w:val="28"/>
        </w:rPr>
        <w:t>» «относится к проектным документам для видов деятельности, не требующих экологического разрешения, для которых законами Республики Казахстан предусмотрено обязательное наличие положительного заключения государственной экологической экспертизы».</w:t>
      </w:r>
    </w:p>
    <w:p w14:paraId="229B775A" w14:textId="38037278" w:rsidR="006C60B5" w:rsidRPr="00DC7120" w:rsidRDefault="00606F10" w:rsidP="001775A5">
      <w:pPr>
        <w:suppressAutoHyphens/>
        <w:ind w:firstLine="567"/>
        <w:jc w:val="both"/>
        <w:rPr>
          <w:rFonts w:ascii="Times New Roman" w:hAnsi="Times New Roman" w:cs="Times New Roman"/>
          <w:b/>
          <w:noProof/>
          <w:sz w:val="28"/>
          <w:szCs w:val="28"/>
        </w:rPr>
      </w:pPr>
      <w:r w:rsidRPr="00DC7120">
        <w:rPr>
          <w:rStyle w:val="a3"/>
          <w:rFonts w:eastAsia="Courier New"/>
          <w:sz w:val="28"/>
          <w:szCs w:val="28"/>
        </w:rPr>
        <w:t>Характеристики и параметры воздействия на окружающую среду определялись в соответствии с проектом «</w:t>
      </w:r>
      <w:r w:rsidR="001775A5" w:rsidRPr="00DC7120">
        <w:rPr>
          <w:rStyle w:val="a4"/>
          <w:rFonts w:eastAsia="Courier New"/>
          <w:color w:val="0D0D0D"/>
          <w:sz w:val="28"/>
          <w:szCs w:val="28"/>
        </w:rPr>
        <w:t xml:space="preserve">к </w:t>
      </w:r>
      <w:r w:rsidR="001775A5" w:rsidRPr="00DC7120">
        <w:rPr>
          <w:rFonts w:ascii="Times New Roman" w:hAnsi="Times New Roman" w:cs="Times New Roman"/>
          <w:noProof/>
          <w:sz w:val="28"/>
          <w:szCs w:val="28"/>
        </w:rPr>
        <w:t>Плану ликвидации последствий</w:t>
      </w:r>
      <w:r w:rsidR="001775A5" w:rsidRPr="00DC7120">
        <w:rPr>
          <w:rFonts w:ascii="Times New Roman" w:hAnsi="Times New Roman" w:cs="Times New Roman"/>
          <w:sz w:val="28"/>
          <w:szCs w:val="28"/>
        </w:rPr>
        <w:t xml:space="preserve"> </w:t>
      </w:r>
      <w:r w:rsidR="001775A5" w:rsidRPr="00DC7120">
        <w:rPr>
          <w:rFonts w:ascii="Times New Roman" w:hAnsi="Times New Roman" w:cs="Times New Roman"/>
          <w:noProof/>
          <w:sz w:val="28"/>
          <w:szCs w:val="28"/>
        </w:rPr>
        <w:t xml:space="preserve">операций по недропользованию на месторождении </w:t>
      </w:r>
      <w:r w:rsidR="001775A5" w:rsidRPr="00DC7120">
        <w:rPr>
          <w:rFonts w:ascii="Times New Roman" w:hAnsi="Times New Roman" w:cs="Times New Roman"/>
          <w:noProof/>
          <w:sz w:val="28"/>
          <w:szCs w:val="28"/>
          <w:lang w:val="kk-KZ"/>
        </w:rPr>
        <w:t xml:space="preserve">общераспространенных </w:t>
      </w:r>
      <w:r w:rsidR="001775A5" w:rsidRPr="00DC7120">
        <w:rPr>
          <w:rFonts w:ascii="Times New Roman" w:hAnsi="Times New Roman" w:cs="Times New Roman"/>
          <w:noProof/>
          <w:sz w:val="28"/>
          <w:szCs w:val="28"/>
        </w:rPr>
        <w:t xml:space="preserve">полезных ископаемых «Кызылту», </w:t>
      </w:r>
      <w:r w:rsidR="001775A5" w:rsidRPr="00DC7120">
        <w:rPr>
          <w:rFonts w:ascii="Times New Roman" w:hAnsi="Times New Roman" w:cs="Times New Roman"/>
          <w:bCs/>
          <w:noProof/>
          <w:sz w:val="28"/>
          <w:szCs w:val="28"/>
        </w:rPr>
        <w:t>Кенесский</w:t>
      </w:r>
      <w:r w:rsidR="001775A5" w:rsidRPr="00DC7120">
        <w:rPr>
          <w:rFonts w:ascii="Times New Roman" w:hAnsi="Times New Roman" w:cs="Times New Roman"/>
          <w:b/>
          <w:noProof/>
          <w:sz w:val="28"/>
          <w:szCs w:val="28"/>
        </w:rPr>
        <w:t xml:space="preserve"> </w:t>
      </w:r>
      <w:r w:rsidR="00910B7B" w:rsidRPr="00DC7120">
        <w:rPr>
          <w:rStyle w:val="a3"/>
          <w:rFonts w:eastAsia="Courier New"/>
          <w:sz w:val="28"/>
          <w:szCs w:val="28"/>
        </w:rPr>
        <w:t>сельский округ</w:t>
      </w:r>
      <w:r w:rsidR="001775A5" w:rsidRPr="00DC7120">
        <w:rPr>
          <w:rStyle w:val="a3"/>
          <w:rFonts w:eastAsia="Courier New"/>
          <w:sz w:val="28"/>
          <w:szCs w:val="28"/>
        </w:rPr>
        <w:t xml:space="preserve">, Аккольский район, Акмолинская </w:t>
      </w:r>
      <w:r w:rsidR="008A1B92" w:rsidRPr="00DC7120">
        <w:rPr>
          <w:rStyle w:val="a3"/>
          <w:rFonts w:eastAsia="Courier New"/>
          <w:sz w:val="28"/>
          <w:szCs w:val="28"/>
        </w:rPr>
        <w:t>область»</w:t>
      </w:r>
      <w:r w:rsidRPr="00DC7120">
        <w:rPr>
          <w:rStyle w:val="a3"/>
          <w:rFonts w:eastAsia="Courier New"/>
          <w:sz w:val="28"/>
          <w:szCs w:val="28"/>
        </w:rPr>
        <w:t xml:space="preserve"> и предоставленными исходными данными на разработку раздела.</w:t>
      </w:r>
    </w:p>
    <w:p w14:paraId="413E6A0C" w14:textId="77777777" w:rsidR="006C60B5" w:rsidRPr="00DC7120" w:rsidRDefault="00606F10" w:rsidP="007921CE">
      <w:pPr>
        <w:pStyle w:val="11"/>
        <w:ind w:firstLine="567"/>
        <w:jc w:val="both"/>
        <w:rPr>
          <w:sz w:val="28"/>
          <w:szCs w:val="28"/>
        </w:rPr>
        <w:sectPr w:rsidR="006C60B5" w:rsidRPr="00DC7120" w:rsidSect="00910B7B">
          <w:pgSz w:w="11900" w:h="16840"/>
          <w:pgMar w:top="567" w:right="560" w:bottom="709" w:left="1134" w:header="0" w:footer="3" w:gutter="0"/>
          <w:cols w:space="720"/>
          <w:noEndnote/>
          <w:docGrid w:linePitch="360"/>
        </w:sectPr>
      </w:pPr>
      <w:r w:rsidRPr="00DC7120">
        <w:rPr>
          <w:rStyle w:val="a3"/>
          <w:sz w:val="28"/>
          <w:szCs w:val="28"/>
        </w:rPr>
        <w:t>Объем изложения достаточен для анализа принятых решений и обеспечения охраны окружающей среды от негативного воздействия объекта исследования на компоненты окружающей среды.</w:t>
      </w:r>
    </w:p>
    <w:p w14:paraId="12772A99" w14:textId="77777777" w:rsidR="006C60B5" w:rsidRPr="00DC7120" w:rsidRDefault="00606F10">
      <w:pPr>
        <w:pStyle w:val="30"/>
        <w:keepNext/>
        <w:keepLines/>
        <w:spacing w:after="280"/>
        <w:ind w:firstLine="0"/>
        <w:jc w:val="center"/>
        <w:rPr>
          <w:sz w:val="28"/>
          <w:szCs w:val="28"/>
        </w:rPr>
      </w:pPr>
      <w:bookmarkStart w:id="3" w:name="bookmark5"/>
      <w:r w:rsidRPr="00DC7120">
        <w:rPr>
          <w:rStyle w:val="3"/>
          <w:b/>
          <w:bCs/>
          <w:sz w:val="28"/>
          <w:szCs w:val="28"/>
        </w:rPr>
        <w:lastRenderedPageBreak/>
        <w:t>ВВЕДЕНИЕ</w:t>
      </w:r>
      <w:bookmarkEnd w:id="3"/>
    </w:p>
    <w:p w14:paraId="00A9FA11" w14:textId="77777777" w:rsidR="006C60B5" w:rsidRPr="00DC7120" w:rsidRDefault="00606F10" w:rsidP="00910B7B">
      <w:pPr>
        <w:pStyle w:val="11"/>
        <w:ind w:firstLine="567"/>
        <w:jc w:val="both"/>
        <w:rPr>
          <w:sz w:val="28"/>
          <w:szCs w:val="28"/>
        </w:rPr>
      </w:pPr>
      <w:bookmarkStart w:id="4" w:name="bookmark7"/>
      <w:r w:rsidRPr="00DC7120">
        <w:rPr>
          <w:rStyle w:val="a3"/>
          <w:sz w:val="28"/>
          <w:szCs w:val="28"/>
        </w:rPr>
        <w:t>Защита окружающей среды является важнейшей социально-экономической задачей общества. Одной из проблем которой является ликвидация возможных негативных экологических последствий.</w:t>
      </w:r>
      <w:bookmarkEnd w:id="4"/>
    </w:p>
    <w:p w14:paraId="13EB006C" w14:textId="77777777" w:rsidR="006C60B5" w:rsidRPr="00DC7120" w:rsidRDefault="00606F10" w:rsidP="00910B7B">
      <w:pPr>
        <w:pStyle w:val="11"/>
        <w:ind w:firstLine="567"/>
        <w:jc w:val="both"/>
        <w:rPr>
          <w:sz w:val="28"/>
          <w:szCs w:val="28"/>
        </w:rPr>
      </w:pPr>
      <w:r w:rsidRPr="00DC7120">
        <w:rPr>
          <w:rStyle w:val="a3"/>
          <w:sz w:val="28"/>
          <w:szCs w:val="28"/>
        </w:rPr>
        <w:t>Охрана окружающей среды от загрязнения - не только важная социальная задача, но и серьезный фактор повышения эффективности общественного производства.</w:t>
      </w:r>
    </w:p>
    <w:p w14:paraId="60C39CA4" w14:textId="1FE910E5" w:rsidR="006C60B5" w:rsidRPr="00DC7120" w:rsidRDefault="00606F10" w:rsidP="008A1B92">
      <w:pPr>
        <w:pStyle w:val="11"/>
        <w:ind w:firstLine="567"/>
        <w:jc w:val="both"/>
        <w:rPr>
          <w:sz w:val="28"/>
          <w:szCs w:val="28"/>
        </w:rPr>
      </w:pPr>
      <w:r w:rsidRPr="00DC7120">
        <w:rPr>
          <w:rStyle w:val="a3"/>
          <w:sz w:val="28"/>
          <w:szCs w:val="28"/>
        </w:rPr>
        <w:t xml:space="preserve">В соответствии с Кодексом «О недрах и недропользовании» № </w:t>
      </w:r>
      <w:r w:rsidRPr="00DC7120">
        <w:rPr>
          <w:rStyle w:val="a3"/>
          <w:sz w:val="28"/>
          <w:szCs w:val="28"/>
          <w:lang w:eastAsia="en-US"/>
        </w:rPr>
        <w:t>125-</w:t>
      </w:r>
      <w:r w:rsidRPr="00DC7120">
        <w:rPr>
          <w:rStyle w:val="a3"/>
          <w:sz w:val="28"/>
          <w:szCs w:val="28"/>
          <w:lang w:val="en-US" w:eastAsia="en-US"/>
        </w:rPr>
        <w:t>VI</w:t>
      </w:r>
      <w:r w:rsidRPr="00DC7120">
        <w:rPr>
          <w:rStyle w:val="a3"/>
          <w:sz w:val="28"/>
          <w:szCs w:val="28"/>
          <w:lang w:eastAsia="en-US"/>
        </w:rPr>
        <w:t xml:space="preserve"> </w:t>
      </w:r>
      <w:r w:rsidRPr="00DC7120">
        <w:rPr>
          <w:rStyle w:val="a3"/>
          <w:sz w:val="28"/>
          <w:szCs w:val="28"/>
        </w:rPr>
        <w:t>ЗРК от 27.09.2017 года, предприятия по добыче полезных ископаемых при прекращении, либо приостановлении проведения операций по недропользованию должны быть приведены в состояние, обеспечивающее безопасность жизни и здоровья населения, охрану окружающей природной среды</w:t>
      </w:r>
      <w:r w:rsidR="008A1B92" w:rsidRPr="00DC7120">
        <w:rPr>
          <w:rStyle w:val="a3"/>
          <w:sz w:val="28"/>
          <w:szCs w:val="28"/>
        </w:rPr>
        <w:t xml:space="preserve"> </w:t>
      </w:r>
      <w:r w:rsidR="008A1B92" w:rsidRPr="00DC7120">
        <w:rPr>
          <w:rStyle w:val="a4"/>
          <w:rFonts w:eastAsia="Courier New"/>
          <w:color w:val="0D0D0D"/>
          <w:sz w:val="28"/>
          <w:szCs w:val="28"/>
        </w:rPr>
        <w:t xml:space="preserve">к </w:t>
      </w:r>
      <w:r w:rsidR="008A1B92" w:rsidRPr="00DC7120">
        <w:rPr>
          <w:noProof/>
          <w:sz w:val="28"/>
          <w:szCs w:val="28"/>
        </w:rPr>
        <w:t>Плану ликвидации последствий</w:t>
      </w:r>
      <w:r w:rsidR="008A1B92" w:rsidRPr="00DC7120">
        <w:rPr>
          <w:sz w:val="28"/>
          <w:szCs w:val="28"/>
        </w:rPr>
        <w:t xml:space="preserve"> </w:t>
      </w:r>
      <w:r w:rsidR="008A1B92" w:rsidRPr="00DC7120">
        <w:rPr>
          <w:noProof/>
          <w:sz w:val="28"/>
          <w:szCs w:val="28"/>
        </w:rPr>
        <w:t xml:space="preserve">операций по недропользованию на месторождении </w:t>
      </w:r>
      <w:r w:rsidR="008A1B92" w:rsidRPr="00DC7120">
        <w:rPr>
          <w:noProof/>
          <w:sz w:val="28"/>
          <w:szCs w:val="28"/>
          <w:lang w:val="kk-KZ"/>
        </w:rPr>
        <w:t xml:space="preserve">общераспространенных </w:t>
      </w:r>
      <w:r w:rsidR="008A1B92" w:rsidRPr="00DC7120">
        <w:rPr>
          <w:noProof/>
          <w:sz w:val="28"/>
          <w:szCs w:val="28"/>
        </w:rPr>
        <w:t xml:space="preserve">полезных ископаемых «Кызылту» </w:t>
      </w:r>
      <w:proofErr w:type="spellStart"/>
      <w:r w:rsidR="008A1B92" w:rsidRPr="00DC7120">
        <w:rPr>
          <w:rStyle w:val="a3"/>
          <w:sz w:val="28"/>
          <w:szCs w:val="28"/>
        </w:rPr>
        <w:t>Кенесский</w:t>
      </w:r>
      <w:proofErr w:type="spellEnd"/>
      <w:r w:rsidR="008A1B92" w:rsidRPr="00DC7120">
        <w:rPr>
          <w:rStyle w:val="a3"/>
          <w:sz w:val="28"/>
          <w:szCs w:val="28"/>
        </w:rPr>
        <w:t xml:space="preserve"> </w:t>
      </w:r>
      <w:r w:rsidR="00910B7B" w:rsidRPr="00DC7120">
        <w:rPr>
          <w:rStyle w:val="a3"/>
          <w:sz w:val="28"/>
          <w:szCs w:val="28"/>
        </w:rPr>
        <w:t xml:space="preserve">сельский округ, </w:t>
      </w:r>
      <w:r w:rsidR="008A1B92" w:rsidRPr="00DC7120">
        <w:rPr>
          <w:rStyle w:val="a3"/>
          <w:sz w:val="28"/>
          <w:szCs w:val="28"/>
        </w:rPr>
        <w:t>Акмолинская область</w:t>
      </w:r>
      <w:r w:rsidRPr="00DC7120">
        <w:rPr>
          <w:rStyle w:val="a3"/>
          <w:sz w:val="28"/>
          <w:szCs w:val="28"/>
        </w:rPr>
        <w:t>, разработан ТОО «</w:t>
      </w:r>
      <w:r w:rsidR="00910B7B" w:rsidRPr="00DC7120">
        <w:rPr>
          <w:rStyle w:val="a3"/>
          <w:sz w:val="28"/>
          <w:szCs w:val="28"/>
        </w:rPr>
        <w:t>РУДПРОЕКТ</w:t>
      </w:r>
      <w:r w:rsidRPr="00DC7120">
        <w:rPr>
          <w:rStyle w:val="a3"/>
          <w:sz w:val="28"/>
          <w:szCs w:val="28"/>
        </w:rPr>
        <w:t>» (гос. лицензия на выполнение работ и оказание услуг в области охраны окружающей среды ГЛ 0</w:t>
      </w:r>
      <w:r w:rsidR="00910B7B" w:rsidRPr="00DC7120">
        <w:rPr>
          <w:rStyle w:val="a3"/>
          <w:sz w:val="28"/>
          <w:szCs w:val="28"/>
        </w:rPr>
        <w:t>2974</w:t>
      </w:r>
      <w:r w:rsidRPr="00DC7120">
        <w:rPr>
          <w:rStyle w:val="a3"/>
          <w:sz w:val="28"/>
          <w:szCs w:val="28"/>
        </w:rPr>
        <w:t xml:space="preserve">Р от </w:t>
      </w:r>
      <w:r w:rsidR="00910B7B" w:rsidRPr="00DC7120">
        <w:rPr>
          <w:rStyle w:val="a3"/>
          <w:sz w:val="28"/>
          <w:szCs w:val="28"/>
        </w:rPr>
        <w:t>31.10.2025</w:t>
      </w:r>
      <w:r w:rsidRPr="00DC7120">
        <w:rPr>
          <w:rStyle w:val="a3"/>
          <w:sz w:val="28"/>
          <w:szCs w:val="28"/>
        </w:rPr>
        <w:t>г.), в соответствии со статьей 217 Кодекса Республики Казахстан «О недрах и недропользовании» и Инструкцией по составлению плана ликвидации и Методики расчета приблизительной стоимости ликвидации последствий операций по добыче твердых полезных ископаемых.</w:t>
      </w:r>
    </w:p>
    <w:p w14:paraId="4B5D3969" w14:textId="77777777" w:rsidR="006C60B5" w:rsidRPr="00DC7120" w:rsidRDefault="00606F10" w:rsidP="00910B7B">
      <w:pPr>
        <w:pStyle w:val="11"/>
        <w:ind w:firstLine="567"/>
        <w:jc w:val="both"/>
        <w:rPr>
          <w:sz w:val="28"/>
          <w:szCs w:val="28"/>
        </w:rPr>
      </w:pPr>
      <w:r w:rsidRPr="00DC7120">
        <w:rPr>
          <w:rStyle w:val="a3"/>
          <w:sz w:val="28"/>
          <w:szCs w:val="28"/>
        </w:rPr>
        <w:t>Все работы по рекультивации и ликвидации карьера будут производиться только после полной отработки запасов полезного ископаемого.</w:t>
      </w:r>
    </w:p>
    <w:p w14:paraId="52705852" w14:textId="77777777" w:rsidR="006C60B5" w:rsidRPr="00DC7120" w:rsidRDefault="00606F10" w:rsidP="00910B7B">
      <w:pPr>
        <w:pStyle w:val="11"/>
        <w:ind w:firstLine="567"/>
        <w:jc w:val="both"/>
        <w:rPr>
          <w:sz w:val="28"/>
          <w:szCs w:val="28"/>
        </w:rPr>
      </w:pPr>
      <w:r w:rsidRPr="00DC7120">
        <w:rPr>
          <w:rStyle w:val="a3"/>
          <w:sz w:val="28"/>
          <w:szCs w:val="28"/>
        </w:rPr>
        <w:t>При ликвидации предприятия пользователь недр обязан обеспечить соблюдение 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связанных с пользованием недрами, а также привести участки земли и другие природные объекты, нарушенные при пользовании недр, в состояние, пригодное для их дальнейшего использования.</w:t>
      </w:r>
    </w:p>
    <w:p w14:paraId="3AF92033" w14:textId="77777777" w:rsidR="006C60B5" w:rsidRPr="00DC7120" w:rsidRDefault="00606F10" w:rsidP="00910B7B">
      <w:pPr>
        <w:pStyle w:val="11"/>
        <w:ind w:firstLine="567"/>
        <w:jc w:val="both"/>
        <w:rPr>
          <w:sz w:val="28"/>
          <w:szCs w:val="28"/>
        </w:rPr>
      </w:pPr>
      <w:r w:rsidRPr="00DC7120">
        <w:rPr>
          <w:rStyle w:val="a3"/>
          <w:sz w:val="28"/>
          <w:szCs w:val="28"/>
        </w:rPr>
        <w:t>Ликвидация предприятия - карьера на участке открытой отработки будет рассмотрена отдельным проектом после завершения горных работ.</w:t>
      </w:r>
    </w:p>
    <w:p w14:paraId="02551946" w14:textId="77777777" w:rsidR="006C60B5" w:rsidRPr="00DC7120" w:rsidRDefault="00606F10" w:rsidP="00910B7B">
      <w:pPr>
        <w:pStyle w:val="11"/>
        <w:ind w:firstLine="567"/>
        <w:jc w:val="both"/>
        <w:rPr>
          <w:sz w:val="28"/>
          <w:szCs w:val="28"/>
        </w:rPr>
      </w:pPr>
      <w:r w:rsidRPr="00DC7120">
        <w:rPr>
          <w:rStyle w:val="a3"/>
          <w:sz w:val="28"/>
          <w:szCs w:val="28"/>
        </w:rPr>
        <w:t xml:space="preserve">Наиболее эффективной мерой снижения отрицательного влияния открытых горных разработок на окружающую среду является своевременная рекультивация нарушенных земель, которая обеспечивает не только создание оптимальных ландшафтов с соответствующей организацией территории, флорой, фауной, но и способствует надежной охране воздушного бассейна и водных ресурсов. При этом техническая рекультивация рассматривается как неотъемлемая часть процесса горного производства, а качество и организация </w:t>
      </w:r>
      <w:proofErr w:type="spellStart"/>
      <w:r w:rsidRPr="00DC7120">
        <w:rPr>
          <w:rStyle w:val="a3"/>
          <w:sz w:val="28"/>
          <w:szCs w:val="28"/>
        </w:rPr>
        <w:t>рекультивационных</w:t>
      </w:r>
      <w:proofErr w:type="spellEnd"/>
      <w:r w:rsidRPr="00DC7120">
        <w:rPr>
          <w:rStyle w:val="a3"/>
          <w:sz w:val="28"/>
          <w:szCs w:val="28"/>
        </w:rPr>
        <w:t xml:space="preserve"> работ - как один из показателей культуры производства.</w:t>
      </w:r>
    </w:p>
    <w:p w14:paraId="15B7569E" w14:textId="00D089F6" w:rsidR="006C60B5" w:rsidRPr="00DC7120" w:rsidRDefault="00606F10" w:rsidP="000A761C">
      <w:pPr>
        <w:pStyle w:val="11"/>
        <w:ind w:firstLine="567"/>
        <w:jc w:val="both"/>
        <w:rPr>
          <w:sz w:val="28"/>
          <w:szCs w:val="28"/>
        </w:rPr>
      </w:pPr>
      <w:r w:rsidRPr="00DC7120">
        <w:rPr>
          <w:rStyle w:val="a3"/>
          <w:sz w:val="28"/>
          <w:szCs w:val="28"/>
        </w:rPr>
        <w:t>Раздел «Охрана окружающей среды» (далее РООС) к</w:t>
      </w:r>
      <w:r w:rsidR="008A1B92" w:rsidRPr="00DC7120">
        <w:rPr>
          <w:rStyle w:val="a4"/>
          <w:rFonts w:eastAsia="Courier New"/>
          <w:color w:val="0D0D0D"/>
          <w:sz w:val="28"/>
          <w:szCs w:val="28"/>
        </w:rPr>
        <w:t xml:space="preserve"> </w:t>
      </w:r>
      <w:r w:rsidR="008A1B92" w:rsidRPr="00DC7120">
        <w:rPr>
          <w:noProof/>
          <w:sz w:val="28"/>
          <w:szCs w:val="28"/>
        </w:rPr>
        <w:t>Плану ликвидации последствий</w:t>
      </w:r>
      <w:r w:rsidR="008A1B92" w:rsidRPr="00DC7120">
        <w:rPr>
          <w:sz w:val="28"/>
          <w:szCs w:val="28"/>
        </w:rPr>
        <w:t xml:space="preserve"> </w:t>
      </w:r>
      <w:r w:rsidR="008A1B92" w:rsidRPr="00DC7120">
        <w:rPr>
          <w:noProof/>
          <w:sz w:val="28"/>
          <w:szCs w:val="28"/>
        </w:rPr>
        <w:t xml:space="preserve">операций по недропользованию на месторождении </w:t>
      </w:r>
      <w:r w:rsidR="008A1B92" w:rsidRPr="00DC7120">
        <w:rPr>
          <w:noProof/>
          <w:sz w:val="28"/>
          <w:szCs w:val="28"/>
          <w:lang w:val="kk-KZ"/>
        </w:rPr>
        <w:t xml:space="preserve">общераспространенных </w:t>
      </w:r>
      <w:r w:rsidR="008A1B92" w:rsidRPr="00DC7120">
        <w:rPr>
          <w:noProof/>
          <w:sz w:val="28"/>
          <w:szCs w:val="28"/>
        </w:rPr>
        <w:t>полезных ископаемых «Кызылту»</w:t>
      </w:r>
      <w:r w:rsidR="00910B7B" w:rsidRPr="00DC7120">
        <w:rPr>
          <w:rStyle w:val="a3"/>
          <w:sz w:val="28"/>
          <w:szCs w:val="28"/>
        </w:rPr>
        <w:t xml:space="preserve">, </w:t>
      </w:r>
      <w:proofErr w:type="spellStart"/>
      <w:r w:rsidR="008A1B92" w:rsidRPr="00DC7120">
        <w:rPr>
          <w:rStyle w:val="a3"/>
          <w:sz w:val="28"/>
          <w:szCs w:val="28"/>
        </w:rPr>
        <w:t>Кенесский</w:t>
      </w:r>
      <w:proofErr w:type="spellEnd"/>
      <w:r w:rsidR="008A1B92" w:rsidRPr="00DC7120">
        <w:rPr>
          <w:rStyle w:val="a3"/>
          <w:sz w:val="28"/>
          <w:szCs w:val="28"/>
        </w:rPr>
        <w:t xml:space="preserve"> </w:t>
      </w:r>
      <w:r w:rsidR="00910B7B" w:rsidRPr="00DC7120">
        <w:rPr>
          <w:rStyle w:val="a3"/>
          <w:sz w:val="28"/>
          <w:szCs w:val="28"/>
        </w:rPr>
        <w:t>сельский округ</w:t>
      </w:r>
      <w:r w:rsidR="000A761C" w:rsidRPr="00DC7120">
        <w:rPr>
          <w:rStyle w:val="a3"/>
          <w:sz w:val="28"/>
          <w:szCs w:val="28"/>
        </w:rPr>
        <w:t xml:space="preserve">, </w:t>
      </w:r>
      <w:r w:rsidR="008A1B92" w:rsidRPr="00DC7120">
        <w:rPr>
          <w:rStyle w:val="a3"/>
          <w:sz w:val="28"/>
          <w:szCs w:val="28"/>
        </w:rPr>
        <w:t xml:space="preserve">Акмолинская </w:t>
      </w:r>
      <w:r w:rsidRPr="00DC7120">
        <w:rPr>
          <w:rStyle w:val="a3"/>
          <w:sz w:val="28"/>
          <w:szCs w:val="28"/>
        </w:rPr>
        <w:t>област</w:t>
      </w:r>
      <w:r w:rsidR="008A1B92" w:rsidRPr="00DC7120">
        <w:rPr>
          <w:rStyle w:val="a3"/>
          <w:sz w:val="28"/>
          <w:szCs w:val="28"/>
        </w:rPr>
        <w:t>ь</w:t>
      </w:r>
      <w:r w:rsidRPr="00DC7120">
        <w:rPr>
          <w:rStyle w:val="a3"/>
          <w:sz w:val="28"/>
          <w:szCs w:val="28"/>
        </w:rPr>
        <w:t xml:space="preserve"> выполнен на основании:</w:t>
      </w:r>
    </w:p>
    <w:p w14:paraId="3582AA1E" w14:textId="21577359" w:rsidR="006C60B5" w:rsidRPr="00DC7120" w:rsidRDefault="00710E62" w:rsidP="000A761C">
      <w:pPr>
        <w:pStyle w:val="11"/>
        <w:numPr>
          <w:ilvl w:val="0"/>
          <w:numId w:val="4"/>
        </w:numPr>
        <w:tabs>
          <w:tab w:val="left" w:pos="913"/>
        </w:tabs>
        <w:spacing w:line="230" w:lineRule="auto"/>
        <w:ind w:firstLine="567"/>
        <w:jc w:val="both"/>
        <w:rPr>
          <w:sz w:val="28"/>
          <w:szCs w:val="28"/>
        </w:rPr>
      </w:pPr>
      <w:r w:rsidRPr="00DC7120">
        <w:rPr>
          <w:noProof/>
          <w:sz w:val="28"/>
          <w:szCs w:val="28"/>
        </w:rPr>
        <w:t>Плана ликвидации последствий</w:t>
      </w:r>
      <w:r w:rsidRPr="00DC7120">
        <w:rPr>
          <w:sz w:val="28"/>
          <w:szCs w:val="28"/>
        </w:rPr>
        <w:t xml:space="preserve"> </w:t>
      </w:r>
      <w:r w:rsidRPr="00DC7120">
        <w:rPr>
          <w:noProof/>
          <w:sz w:val="28"/>
          <w:szCs w:val="28"/>
        </w:rPr>
        <w:t xml:space="preserve">операций по недропользованию на месторождении </w:t>
      </w:r>
      <w:r w:rsidRPr="00DC7120">
        <w:rPr>
          <w:noProof/>
          <w:sz w:val="28"/>
          <w:szCs w:val="28"/>
          <w:lang w:val="kk-KZ"/>
        </w:rPr>
        <w:t xml:space="preserve">общераспространенных </w:t>
      </w:r>
      <w:r w:rsidRPr="00DC7120">
        <w:rPr>
          <w:noProof/>
          <w:sz w:val="28"/>
          <w:szCs w:val="28"/>
        </w:rPr>
        <w:t>полезных ископаемых «Кызылту»</w:t>
      </w:r>
      <w:r w:rsidR="000A761C" w:rsidRPr="00DC7120">
        <w:rPr>
          <w:rStyle w:val="a3"/>
          <w:sz w:val="28"/>
          <w:szCs w:val="28"/>
        </w:rPr>
        <w:t xml:space="preserve"> </w:t>
      </w:r>
      <w:proofErr w:type="spellStart"/>
      <w:r w:rsidRPr="00DC7120">
        <w:rPr>
          <w:rStyle w:val="a3"/>
          <w:sz w:val="28"/>
          <w:szCs w:val="28"/>
        </w:rPr>
        <w:t>Кенесский</w:t>
      </w:r>
      <w:proofErr w:type="spellEnd"/>
      <w:r w:rsidRPr="00DC7120">
        <w:rPr>
          <w:rStyle w:val="a3"/>
          <w:sz w:val="28"/>
          <w:szCs w:val="28"/>
        </w:rPr>
        <w:t xml:space="preserve"> </w:t>
      </w:r>
      <w:r w:rsidR="000A761C" w:rsidRPr="00DC7120">
        <w:rPr>
          <w:rStyle w:val="a3"/>
          <w:sz w:val="28"/>
          <w:szCs w:val="28"/>
        </w:rPr>
        <w:t xml:space="preserve">сельский округ, </w:t>
      </w:r>
      <w:r w:rsidRPr="00DC7120">
        <w:rPr>
          <w:rStyle w:val="a3"/>
          <w:sz w:val="28"/>
          <w:szCs w:val="28"/>
        </w:rPr>
        <w:t>Акмолинская область</w:t>
      </w:r>
      <w:r w:rsidR="000A761C" w:rsidRPr="00DC7120">
        <w:rPr>
          <w:rStyle w:val="a3"/>
          <w:sz w:val="28"/>
          <w:szCs w:val="28"/>
        </w:rPr>
        <w:t xml:space="preserve"> в</w:t>
      </w:r>
      <w:r w:rsidR="00606F10" w:rsidRPr="00DC7120">
        <w:rPr>
          <w:rStyle w:val="a3"/>
          <w:sz w:val="28"/>
          <w:szCs w:val="28"/>
        </w:rPr>
        <w:t>;</w:t>
      </w:r>
    </w:p>
    <w:p w14:paraId="70C50CA6" w14:textId="781682E9" w:rsidR="006C60B5" w:rsidRPr="00DC7120" w:rsidRDefault="000A761C" w:rsidP="000A761C">
      <w:pPr>
        <w:pStyle w:val="11"/>
        <w:tabs>
          <w:tab w:val="left" w:pos="1670"/>
        </w:tabs>
        <w:spacing w:after="140" w:line="223" w:lineRule="auto"/>
        <w:ind w:left="820" w:hanging="394"/>
        <w:jc w:val="both"/>
        <w:rPr>
          <w:sz w:val="28"/>
          <w:szCs w:val="28"/>
        </w:rPr>
      </w:pPr>
      <w:r w:rsidRPr="00DC7120">
        <w:rPr>
          <w:rStyle w:val="a3"/>
          <w:sz w:val="28"/>
          <w:szCs w:val="28"/>
        </w:rPr>
        <w:t xml:space="preserve">-    </w:t>
      </w:r>
      <w:r w:rsidR="00606F10" w:rsidRPr="00DC7120">
        <w:rPr>
          <w:rStyle w:val="a3"/>
          <w:sz w:val="28"/>
          <w:szCs w:val="28"/>
        </w:rPr>
        <w:t>Задания на проектирование.</w:t>
      </w:r>
      <w:r w:rsidR="00606F10" w:rsidRPr="00DC7120">
        <w:rPr>
          <w:sz w:val="28"/>
          <w:szCs w:val="28"/>
        </w:rPr>
        <w:br w:type="page"/>
      </w:r>
    </w:p>
    <w:p w14:paraId="52832EA5" w14:textId="0B6C53C1" w:rsidR="006C60B5" w:rsidRPr="00DC7120" w:rsidRDefault="00710E62" w:rsidP="000A761C">
      <w:pPr>
        <w:pStyle w:val="11"/>
        <w:ind w:firstLine="567"/>
        <w:jc w:val="both"/>
        <w:rPr>
          <w:sz w:val="28"/>
          <w:szCs w:val="28"/>
        </w:rPr>
      </w:pPr>
      <w:r w:rsidRPr="00DC7120">
        <w:rPr>
          <w:noProof/>
          <w:sz w:val="28"/>
          <w:szCs w:val="28"/>
        </w:rPr>
        <w:lastRenderedPageBreak/>
        <w:t>Планом ликвидации последствий</w:t>
      </w:r>
      <w:r w:rsidRPr="00DC7120">
        <w:rPr>
          <w:sz w:val="28"/>
          <w:szCs w:val="28"/>
        </w:rPr>
        <w:t xml:space="preserve"> </w:t>
      </w:r>
      <w:r w:rsidRPr="00DC7120">
        <w:rPr>
          <w:noProof/>
          <w:sz w:val="28"/>
          <w:szCs w:val="28"/>
        </w:rPr>
        <w:t xml:space="preserve">операций по недропользованию на месторождении </w:t>
      </w:r>
      <w:r w:rsidRPr="00DC7120">
        <w:rPr>
          <w:noProof/>
          <w:sz w:val="28"/>
          <w:szCs w:val="28"/>
          <w:lang w:val="kk-KZ"/>
        </w:rPr>
        <w:t xml:space="preserve">общераспространенных </w:t>
      </w:r>
      <w:r w:rsidRPr="00DC7120">
        <w:rPr>
          <w:noProof/>
          <w:sz w:val="28"/>
          <w:szCs w:val="28"/>
        </w:rPr>
        <w:t>полезных ископаемых «Кызылту»</w:t>
      </w:r>
      <w:r w:rsidR="00606F10" w:rsidRPr="00DC7120">
        <w:rPr>
          <w:rStyle w:val="a3"/>
          <w:sz w:val="28"/>
          <w:szCs w:val="28"/>
        </w:rPr>
        <w:t>, предусматриваются два варианта ликвидации последствий операций по добыче.</w:t>
      </w:r>
    </w:p>
    <w:p w14:paraId="73F5E8E9" w14:textId="77777777" w:rsidR="000A761C" w:rsidRPr="00DC7120" w:rsidRDefault="00606F10" w:rsidP="007921CE">
      <w:pPr>
        <w:pStyle w:val="11"/>
        <w:ind w:firstLine="567"/>
        <w:jc w:val="both"/>
        <w:rPr>
          <w:rStyle w:val="a3"/>
          <w:sz w:val="28"/>
          <w:szCs w:val="28"/>
        </w:rPr>
      </w:pPr>
      <w:r w:rsidRPr="00DC7120">
        <w:rPr>
          <w:rStyle w:val="a3"/>
          <w:sz w:val="28"/>
          <w:szCs w:val="28"/>
        </w:rPr>
        <w:t xml:space="preserve">В настоящем плане содержится характеристика объемов и видов работ по ликвидации проектного карьера, обоснование ликвидационного фонда недропользователя. </w:t>
      </w:r>
    </w:p>
    <w:p w14:paraId="0DA150FA" w14:textId="0AC4B484" w:rsidR="006C60B5" w:rsidRPr="00DC7120" w:rsidRDefault="00606F10" w:rsidP="007921CE">
      <w:pPr>
        <w:pStyle w:val="11"/>
        <w:ind w:firstLine="567"/>
        <w:jc w:val="both"/>
        <w:rPr>
          <w:sz w:val="28"/>
          <w:szCs w:val="28"/>
        </w:rPr>
      </w:pPr>
      <w:r w:rsidRPr="00DC7120">
        <w:rPr>
          <w:rStyle w:val="a3"/>
          <w:sz w:val="28"/>
          <w:szCs w:val="28"/>
        </w:rPr>
        <w:t>План ликвидации разработан ТОО «</w:t>
      </w:r>
      <w:r w:rsidR="000A761C" w:rsidRPr="00DC7120">
        <w:rPr>
          <w:rStyle w:val="a3"/>
          <w:sz w:val="28"/>
          <w:szCs w:val="28"/>
        </w:rPr>
        <w:t>РУДПРОЕКТ</w:t>
      </w:r>
      <w:r w:rsidRPr="00DC7120">
        <w:rPr>
          <w:rStyle w:val="a3"/>
          <w:sz w:val="28"/>
          <w:szCs w:val="28"/>
        </w:rPr>
        <w:t>» (гос. лицензия на выполнение работ и оказание услуг в области охраны окружающей среды ГЛ</w:t>
      </w:r>
      <w:r w:rsidR="000A761C" w:rsidRPr="00DC7120">
        <w:rPr>
          <w:rStyle w:val="a3"/>
          <w:sz w:val="28"/>
          <w:szCs w:val="28"/>
        </w:rPr>
        <w:t xml:space="preserve"> 02974</w:t>
      </w:r>
      <w:r w:rsidRPr="00DC7120">
        <w:rPr>
          <w:rStyle w:val="a3"/>
          <w:sz w:val="28"/>
          <w:szCs w:val="28"/>
        </w:rPr>
        <w:t xml:space="preserve">Р от </w:t>
      </w:r>
      <w:r w:rsidR="000A761C" w:rsidRPr="00DC7120">
        <w:rPr>
          <w:rStyle w:val="a3"/>
          <w:sz w:val="28"/>
          <w:szCs w:val="28"/>
          <w:lang w:eastAsia="en-US"/>
        </w:rPr>
        <w:t>31.10.2025</w:t>
      </w:r>
      <w:r w:rsidRPr="00DC7120">
        <w:rPr>
          <w:rStyle w:val="a3"/>
          <w:sz w:val="28"/>
          <w:szCs w:val="28"/>
          <w:lang w:eastAsia="en-US"/>
        </w:rPr>
        <w:t xml:space="preserve"> </w:t>
      </w:r>
      <w:r w:rsidRPr="00DC7120">
        <w:rPr>
          <w:rStyle w:val="a3"/>
          <w:sz w:val="28"/>
          <w:szCs w:val="28"/>
        </w:rPr>
        <w:t xml:space="preserve">г.), в соответствии со статьей </w:t>
      </w:r>
      <w:r w:rsidRPr="00DC7120">
        <w:rPr>
          <w:rStyle w:val="a3"/>
          <w:sz w:val="28"/>
          <w:szCs w:val="28"/>
          <w:lang w:eastAsia="en-US"/>
        </w:rPr>
        <w:t xml:space="preserve">217 </w:t>
      </w:r>
      <w:r w:rsidRPr="00DC7120">
        <w:rPr>
          <w:rStyle w:val="a3"/>
          <w:sz w:val="28"/>
          <w:szCs w:val="28"/>
        </w:rPr>
        <w:t>Кодекса Республики Казахстан «О недрах и недропользовании» и Инструкцией по составлению плана ликвидации и Методики расчета приблизительной стоимости ликвидации последствий операций по добыче твердых полезных ископаемых.</w:t>
      </w:r>
    </w:p>
    <w:p w14:paraId="03474EE6" w14:textId="77777777" w:rsidR="004708DC" w:rsidRPr="00DC7120" w:rsidRDefault="004708DC" w:rsidP="007921CE">
      <w:pPr>
        <w:pStyle w:val="1"/>
        <w:ind w:left="0" w:firstLine="567"/>
        <w:rPr>
          <w:b w:val="0"/>
        </w:rPr>
      </w:pPr>
      <w:r w:rsidRPr="00DC7120">
        <w:rPr>
          <w:b w:val="0"/>
        </w:rPr>
        <w:t>Для выработки оптимальной технологии рассматривается два варианта ликвидации:</w:t>
      </w:r>
    </w:p>
    <w:p w14:paraId="61AA8812" w14:textId="77777777" w:rsidR="004708DC" w:rsidRPr="00DC7120" w:rsidRDefault="004708DC" w:rsidP="00F47480">
      <w:pPr>
        <w:pStyle w:val="1"/>
        <w:numPr>
          <w:ilvl w:val="0"/>
          <w:numId w:val="50"/>
        </w:numPr>
        <w:tabs>
          <w:tab w:val="left" w:pos="426"/>
        </w:tabs>
        <w:ind w:left="0" w:firstLine="0"/>
        <w:rPr>
          <w:b w:val="0"/>
        </w:rPr>
      </w:pPr>
      <w:r w:rsidRPr="00DC7120">
        <w:rPr>
          <w:b w:val="0"/>
        </w:rPr>
        <w:t>выполаживание откосов верхних бортов очистного пространства, с последующей рекультивацией, и постепенное естественное затопление выемок очистного пространства;</w:t>
      </w:r>
    </w:p>
    <w:p w14:paraId="6633156C" w14:textId="77777777" w:rsidR="004708DC" w:rsidRPr="00DC7120" w:rsidRDefault="004708DC" w:rsidP="00F47480">
      <w:pPr>
        <w:pStyle w:val="1"/>
        <w:numPr>
          <w:ilvl w:val="0"/>
          <w:numId w:val="50"/>
        </w:numPr>
        <w:tabs>
          <w:tab w:val="left" w:pos="426"/>
        </w:tabs>
        <w:ind w:left="0" w:firstLine="0"/>
        <w:rPr>
          <w:b w:val="0"/>
        </w:rPr>
      </w:pPr>
      <w:r w:rsidRPr="00DC7120">
        <w:rPr>
          <w:b w:val="0"/>
        </w:rPr>
        <w:t>выполаживание всех откосов бортов очистного пространства и их рекультивация.</w:t>
      </w:r>
    </w:p>
    <w:p w14:paraId="50C9BCE1" w14:textId="77777777" w:rsidR="004708DC" w:rsidRPr="00DC7120" w:rsidRDefault="004708DC" w:rsidP="007921CE">
      <w:pPr>
        <w:pStyle w:val="1"/>
        <w:ind w:left="0" w:firstLine="567"/>
        <w:rPr>
          <w:b w:val="0"/>
        </w:rPr>
      </w:pPr>
      <w:r w:rsidRPr="00DC7120">
        <w:rPr>
          <w:b w:val="0"/>
        </w:rPr>
        <w:t>В связи с трудоемкостью, большими финансовыми, рабочими и временными затратами реализации второго варианта, на данном этапе рассматривается как оптимальный первый вариант.</w:t>
      </w:r>
    </w:p>
    <w:p w14:paraId="665FEC1D" w14:textId="290F29AD" w:rsidR="004708DC" w:rsidRPr="00DC7120" w:rsidRDefault="004708DC" w:rsidP="007921CE">
      <w:pPr>
        <w:pStyle w:val="1"/>
        <w:ind w:left="0" w:firstLine="567"/>
        <w:rPr>
          <w:b w:val="0"/>
        </w:rPr>
      </w:pPr>
      <w:r w:rsidRPr="00DC7120">
        <w:rPr>
          <w:b w:val="0"/>
        </w:rPr>
        <w:t>В пользу первого варианта также говорит сам рельеф местности, с учетом высотных отметок которого прогнозируется, что в будущем очистное пространство будет аккумулировать в себе все талые и дождевые воды, выступая в роли водосборника</w:t>
      </w:r>
      <w:r w:rsidR="00710E62" w:rsidRPr="00DC7120">
        <w:rPr>
          <w:b w:val="0"/>
        </w:rPr>
        <w:t>.</w:t>
      </w:r>
    </w:p>
    <w:p w14:paraId="2A643843" w14:textId="77777777" w:rsidR="006C60B5" w:rsidRPr="00DC7120" w:rsidRDefault="00606F10" w:rsidP="004708DC">
      <w:pPr>
        <w:pStyle w:val="11"/>
        <w:ind w:firstLine="567"/>
        <w:jc w:val="both"/>
        <w:rPr>
          <w:sz w:val="28"/>
          <w:szCs w:val="28"/>
        </w:rPr>
      </w:pPr>
      <w:r w:rsidRPr="00DC7120">
        <w:rPr>
          <w:rStyle w:val="a3"/>
          <w:sz w:val="28"/>
          <w:szCs w:val="28"/>
        </w:rPr>
        <w:t>В разделе РООС приведены основные характеристики природных условий района, проведения работ, определены предложения по охране природной среды, в том числе:</w:t>
      </w:r>
    </w:p>
    <w:p w14:paraId="61CF3163" w14:textId="77777777" w:rsidR="006C60B5" w:rsidRPr="00DC7120" w:rsidRDefault="00606F10" w:rsidP="004708DC">
      <w:pPr>
        <w:pStyle w:val="11"/>
        <w:numPr>
          <w:ilvl w:val="0"/>
          <w:numId w:val="4"/>
        </w:numPr>
        <w:tabs>
          <w:tab w:val="left" w:pos="851"/>
        </w:tabs>
        <w:spacing w:line="223" w:lineRule="auto"/>
        <w:ind w:firstLine="567"/>
        <w:rPr>
          <w:sz w:val="28"/>
          <w:szCs w:val="28"/>
        </w:rPr>
      </w:pPr>
      <w:r w:rsidRPr="00DC7120">
        <w:rPr>
          <w:rStyle w:val="a3"/>
          <w:sz w:val="28"/>
          <w:szCs w:val="28"/>
        </w:rPr>
        <w:t>охране атмосферного воздуха и предложения по нормативам эмиссий;</w:t>
      </w:r>
    </w:p>
    <w:p w14:paraId="64A69501" w14:textId="77777777" w:rsidR="006C60B5" w:rsidRPr="00DC7120" w:rsidRDefault="00606F10" w:rsidP="004708DC">
      <w:pPr>
        <w:pStyle w:val="11"/>
        <w:numPr>
          <w:ilvl w:val="0"/>
          <w:numId w:val="4"/>
        </w:numPr>
        <w:tabs>
          <w:tab w:val="left" w:pos="851"/>
        </w:tabs>
        <w:ind w:firstLine="567"/>
        <w:rPr>
          <w:sz w:val="28"/>
          <w:szCs w:val="28"/>
        </w:rPr>
      </w:pPr>
      <w:r w:rsidRPr="00DC7120">
        <w:rPr>
          <w:rStyle w:val="a3"/>
          <w:sz w:val="28"/>
          <w:szCs w:val="28"/>
        </w:rPr>
        <w:t>охране поверхностных и подземных вод;</w:t>
      </w:r>
    </w:p>
    <w:p w14:paraId="65AF32BC" w14:textId="77777777" w:rsidR="006C60B5" w:rsidRPr="00DC7120" w:rsidRDefault="00606F10" w:rsidP="004708DC">
      <w:pPr>
        <w:pStyle w:val="11"/>
        <w:numPr>
          <w:ilvl w:val="0"/>
          <w:numId w:val="4"/>
        </w:numPr>
        <w:tabs>
          <w:tab w:val="left" w:pos="851"/>
        </w:tabs>
        <w:spacing w:line="223" w:lineRule="auto"/>
        <w:ind w:firstLine="567"/>
        <w:rPr>
          <w:sz w:val="28"/>
          <w:szCs w:val="28"/>
        </w:rPr>
      </w:pPr>
      <w:r w:rsidRPr="00DC7120">
        <w:rPr>
          <w:rStyle w:val="a3"/>
          <w:sz w:val="28"/>
          <w:szCs w:val="28"/>
        </w:rPr>
        <w:t>охране почв, утилизации отходов;</w:t>
      </w:r>
    </w:p>
    <w:p w14:paraId="0D3A3B4E" w14:textId="77777777" w:rsidR="006C60B5" w:rsidRPr="00DC7120" w:rsidRDefault="00606F10" w:rsidP="004708DC">
      <w:pPr>
        <w:pStyle w:val="11"/>
        <w:numPr>
          <w:ilvl w:val="0"/>
          <w:numId w:val="4"/>
        </w:numPr>
        <w:tabs>
          <w:tab w:val="left" w:pos="851"/>
        </w:tabs>
        <w:spacing w:line="223" w:lineRule="auto"/>
        <w:ind w:firstLine="567"/>
        <w:rPr>
          <w:sz w:val="28"/>
          <w:szCs w:val="28"/>
        </w:rPr>
      </w:pPr>
      <w:r w:rsidRPr="00DC7120">
        <w:rPr>
          <w:rStyle w:val="a3"/>
          <w:sz w:val="28"/>
          <w:szCs w:val="28"/>
        </w:rPr>
        <w:t>охране растительного и животного мира.</w:t>
      </w:r>
    </w:p>
    <w:p w14:paraId="7626D10F" w14:textId="03CFEFD7" w:rsidR="006C60B5" w:rsidRPr="00DC7120" w:rsidRDefault="00606F10" w:rsidP="004708DC">
      <w:pPr>
        <w:pStyle w:val="11"/>
        <w:ind w:firstLine="567"/>
        <w:jc w:val="both"/>
        <w:rPr>
          <w:rStyle w:val="a3"/>
          <w:sz w:val="28"/>
          <w:szCs w:val="28"/>
        </w:rPr>
      </w:pPr>
      <w:r w:rsidRPr="00DC7120">
        <w:rPr>
          <w:rStyle w:val="a3"/>
          <w:sz w:val="28"/>
          <w:szCs w:val="28"/>
        </w:rPr>
        <w:t>Разработчиком проекта является ТОО «</w:t>
      </w:r>
      <w:r w:rsidR="004708DC" w:rsidRPr="00DC7120">
        <w:rPr>
          <w:rStyle w:val="a3"/>
          <w:sz w:val="28"/>
          <w:szCs w:val="28"/>
        </w:rPr>
        <w:t>РУДПРОЕКТ</w:t>
      </w:r>
      <w:r w:rsidRPr="00DC7120">
        <w:rPr>
          <w:rStyle w:val="a3"/>
          <w:sz w:val="28"/>
          <w:szCs w:val="28"/>
        </w:rPr>
        <w:t>», действующее на основании Государственной лицензии Г</w:t>
      </w:r>
      <w:r w:rsidR="007921CE" w:rsidRPr="00DC7120">
        <w:rPr>
          <w:rStyle w:val="a3"/>
          <w:sz w:val="28"/>
          <w:szCs w:val="28"/>
        </w:rPr>
        <w:t>Л</w:t>
      </w:r>
      <w:r w:rsidRPr="00DC7120">
        <w:rPr>
          <w:rStyle w:val="a3"/>
          <w:sz w:val="28"/>
          <w:szCs w:val="28"/>
        </w:rPr>
        <w:t xml:space="preserve"> 0</w:t>
      </w:r>
      <w:r w:rsidR="004708DC" w:rsidRPr="00DC7120">
        <w:rPr>
          <w:rStyle w:val="a3"/>
          <w:sz w:val="28"/>
          <w:szCs w:val="28"/>
        </w:rPr>
        <w:t>2974</w:t>
      </w:r>
      <w:r w:rsidRPr="00DC7120">
        <w:rPr>
          <w:rStyle w:val="a3"/>
          <w:sz w:val="28"/>
          <w:szCs w:val="28"/>
        </w:rPr>
        <w:t>Р</w:t>
      </w:r>
      <w:r w:rsidR="004708DC" w:rsidRPr="00DC7120">
        <w:rPr>
          <w:rStyle w:val="a3"/>
          <w:sz w:val="28"/>
          <w:szCs w:val="28"/>
        </w:rPr>
        <w:t xml:space="preserve"> от 31</w:t>
      </w:r>
      <w:r w:rsidRPr="00DC7120">
        <w:rPr>
          <w:rStyle w:val="a3"/>
          <w:sz w:val="28"/>
          <w:szCs w:val="28"/>
        </w:rPr>
        <w:t>.</w:t>
      </w:r>
      <w:r w:rsidR="004708DC" w:rsidRPr="00DC7120">
        <w:rPr>
          <w:rStyle w:val="a3"/>
          <w:sz w:val="28"/>
          <w:szCs w:val="28"/>
        </w:rPr>
        <w:t>10</w:t>
      </w:r>
      <w:r w:rsidRPr="00DC7120">
        <w:rPr>
          <w:rStyle w:val="a3"/>
          <w:sz w:val="28"/>
          <w:szCs w:val="28"/>
        </w:rPr>
        <w:t>.20</w:t>
      </w:r>
      <w:r w:rsidR="004708DC" w:rsidRPr="00DC7120">
        <w:rPr>
          <w:rStyle w:val="a3"/>
          <w:sz w:val="28"/>
          <w:szCs w:val="28"/>
        </w:rPr>
        <w:t>25</w:t>
      </w:r>
      <w:r w:rsidRPr="00DC7120">
        <w:rPr>
          <w:rStyle w:val="a3"/>
          <w:sz w:val="28"/>
          <w:szCs w:val="28"/>
        </w:rPr>
        <w:t xml:space="preserve"> года на выполнение работ и оказание услуг в области охраны окружающей среды на территории Республики Казахстан, выданной Министерством охраны окружающей</w:t>
      </w:r>
      <w:r w:rsidR="004708DC" w:rsidRPr="00DC7120">
        <w:rPr>
          <w:rStyle w:val="a3"/>
          <w:sz w:val="28"/>
          <w:szCs w:val="28"/>
        </w:rPr>
        <w:t xml:space="preserve"> </w:t>
      </w:r>
      <w:r w:rsidRPr="00DC7120">
        <w:rPr>
          <w:rStyle w:val="a3"/>
          <w:sz w:val="28"/>
          <w:szCs w:val="28"/>
        </w:rPr>
        <w:t>среды РК (приложение 1).</w:t>
      </w:r>
    </w:p>
    <w:p w14:paraId="742AE8C8" w14:textId="788C7F9C" w:rsidR="004708DC" w:rsidRPr="00DC7120" w:rsidRDefault="004708DC" w:rsidP="004708DC">
      <w:pPr>
        <w:pStyle w:val="11"/>
        <w:ind w:firstLine="820"/>
        <w:jc w:val="both"/>
        <w:rPr>
          <w:rStyle w:val="a3"/>
          <w:sz w:val="28"/>
          <w:szCs w:val="28"/>
        </w:rPr>
      </w:pPr>
    </w:p>
    <w:p w14:paraId="41087663" w14:textId="109CD485" w:rsidR="004708DC" w:rsidRPr="00DC7120" w:rsidRDefault="004708DC" w:rsidP="004708DC">
      <w:pPr>
        <w:pStyle w:val="11"/>
        <w:ind w:firstLine="820"/>
        <w:jc w:val="both"/>
        <w:rPr>
          <w:rStyle w:val="a3"/>
          <w:sz w:val="28"/>
          <w:szCs w:val="28"/>
        </w:rPr>
      </w:pPr>
    </w:p>
    <w:p w14:paraId="6B91BA18" w14:textId="61A8D762" w:rsidR="004708DC" w:rsidRPr="00DC7120" w:rsidRDefault="004708DC" w:rsidP="004708DC">
      <w:pPr>
        <w:pStyle w:val="11"/>
        <w:ind w:firstLine="820"/>
        <w:jc w:val="both"/>
        <w:rPr>
          <w:rStyle w:val="a3"/>
          <w:sz w:val="28"/>
          <w:szCs w:val="28"/>
        </w:rPr>
      </w:pPr>
    </w:p>
    <w:p w14:paraId="255BBD52" w14:textId="47BB2BBA" w:rsidR="004708DC" w:rsidRPr="00DC7120" w:rsidRDefault="004708DC" w:rsidP="004708DC">
      <w:pPr>
        <w:pStyle w:val="11"/>
        <w:ind w:firstLine="820"/>
        <w:jc w:val="both"/>
        <w:rPr>
          <w:rStyle w:val="a3"/>
          <w:sz w:val="28"/>
          <w:szCs w:val="28"/>
        </w:rPr>
      </w:pPr>
    </w:p>
    <w:p w14:paraId="72895E8D" w14:textId="1AFD3B37" w:rsidR="004708DC" w:rsidRPr="00DC7120" w:rsidRDefault="004708DC" w:rsidP="004708DC">
      <w:pPr>
        <w:pStyle w:val="11"/>
        <w:ind w:firstLine="820"/>
        <w:jc w:val="both"/>
        <w:rPr>
          <w:rStyle w:val="a3"/>
          <w:sz w:val="28"/>
          <w:szCs w:val="28"/>
        </w:rPr>
      </w:pPr>
    </w:p>
    <w:p w14:paraId="7FD56759" w14:textId="4CF59A1A" w:rsidR="004708DC" w:rsidRPr="00DC7120" w:rsidRDefault="004708DC" w:rsidP="004708DC">
      <w:pPr>
        <w:pStyle w:val="11"/>
        <w:ind w:firstLine="820"/>
        <w:jc w:val="both"/>
        <w:rPr>
          <w:rStyle w:val="a3"/>
          <w:sz w:val="28"/>
          <w:szCs w:val="28"/>
        </w:rPr>
      </w:pPr>
    </w:p>
    <w:p w14:paraId="0525BCD4" w14:textId="697DF940" w:rsidR="002C3FD4" w:rsidRPr="00DC7120" w:rsidRDefault="002C3FD4" w:rsidP="004708DC">
      <w:pPr>
        <w:pStyle w:val="11"/>
        <w:ind w:firstLine="820"/>
        <w:jc w:val="both"/>
        <w:rPr>
          <w:rStyle w:val="a3"/>
          <w:sz w:val="28"/>
          <w:szCs w:val="28"/>
        </w:rPr>
      </w:pPr>
    </w:p>
    <w:p w14:paraId="294D0AA6" w14:textId="77777777" w:rsidR="00710E62" w:rsidRPr="00DC7120" w:rsidRDefault="00710E62" w:rsidP="00D47A1D">
      <w:pPr>
        <w:pStyle w:val="11"/>
        <w:ind w:firstLine="0"/>
        <w:jc w:val="both"/>
        <w:rPr>
          <w:rStyle w:val="a3"/>
          <w:sz w:val="28"/>
          <w:szCs w:val="28"/>
        </w:rPr>
      </w:pPr>
    </w:p>
    <w:p w14:paraId="1DF5402A" w14:textId="77777777" w:rsidR="002C3FD4" w:rsidRPr="00DC7120" w:rsidRDefault="002C3FD4" w:rsidP="004708DC">
      <w:pPr>
        <w:pStyle w:val="11"/>
        <w:ind w:firstLine="820"/>
        <w:jc w:val="both"/>
        <w:rPr>
          <w:rStyle w:val="a3"/>
          <w:sz w:val="28"/>
          <w:szCs w:val="28"/>
        </w:rPr>
      </w:pPr>
    </w:p>
    <w:p w14:paraId="76865475" w14:textId="77777777" w:rsidR="004708DC" w:rsidRPr="00DC7120" w:rsidRDefault="004708DC" w:rsidP="00D47A1D">
      <w:pPr>
        <w:pStyle w:val="11"/>
        <w:ind w:firstLine="0"/>
        <w:jc w:val="both"/>
        <w:rPr>
          <w:sz w:val="28"/>
          <w:szCs w:val="28"/>
        </w:rPr>
      </w:pPr>
    </w:p>
    <w:p w14:paraId="447CE306" w14:textId="50DD2DCF" w:rsidR="006C60B5" w:rsidRPr="00DC7120" w:rsidRDefault="00546D87" w:rsidP="00546D87">
      <w:pPr>
        <w:pStyle w:val="30"/>
        <w:keepNext/>
        <w:keepLines/>
        <w:numPr>
          <w:ilvl w:val="0"/>
          <w:numId w:val="5"/>
        </w:numPr>
        <w:tabs>
          <w:tab w:val="left" w:pos="951"/>
        </w:tabs>
        <w:spacing w:after="280"/>
        <w:ind w:firstLine="567"/>
        <w:jc w:val="both"/>
        <w:rPr>
          <w:sz w:val="28"/>
          <w:szCs w:val="28"/>
        </w:rPr>
      </w:pPr>
      <w:bookmarkStart w:id="5" w:name="bookmark9"/>
      <w:bookmarkStart w:id="6" w:name="bookmark8"/>
      <w:r w:rsidRPr="00DC7120">
        <w:rPr>
          <w:rStyle w:val="3"/>
          <w:b/>
          <w:bCs/>
          <w:sz w:val="28"/>
          <w:szCs w:val="28"/>
        </w:rPr>
        <w:t>ОБЩИЕ</w:t>
      </w:r>
      <w:r w:rsidR="00606F10" w:rsidRPr="00DC7120">
        <w:rPr>
          <w:rStyle w:val="3"/>
          <w:b/>
          <w:bCs/>
          <w:sz w:val="28"/>
          <w:szCs w:val="28"/>
        </w:rPr>
        <w:t xml:space="preserve"> СВЕДЕНИЯ О ПЛАНИРУЕМОЙ ДЕЯТЕЛЬНОСТИ ПРЕДПРИЯТИЯ</w:t>
      </w:r>
      <w:bookmarkEnd w:id="5"/>
      <w:bookmarkEnd w:id="6"/>
    </w:p>
    <w:p w14:paraId="23CF55D9" w14:textId="7D7F6055" w:rsidR="006F6460" w:rsidRPr="00DC7120" w:rsidRDefault="006F6460" w:rsidP="006F6460">
      <w:pPr>
        <w:ind w:firstLine="567"/>
        <w:jc w:val="both"/>
        <w:rPr>
          <w:rFonts w:ascii="Times New Roman" w:hAnsi="Times New Roman" w:cs="Times New Roman"/>
          <w:sz w:val="28"/>
          <w:szCs w:val="28"/>
        </w:rPr>
      </w:pPr>
      <w:r w:rsidRPr="00DC7120">
        <w:rPr>
          <w:rFonts w:ascii="Times New Roman" w:hAnsi="Times New Roman" w:cs="Times New Roman"/>
          <w:bCs/>
          <w:sz w:val="28"/>
          <w:szCs w:val="28"/>
        </w:rPr>
        <w:t>Месторождение</w:t>
      </w:r>
      <w:r w:rsidRPr="00DC7120">
        <w:rPr>
          <w:rFonts w:ascii="Times New Roman" w:hAnsi="Times New Roman" w:cs="Times New Roman"/>
          <w:bCs/>
          <w:sz w:val="28"/>
          <w:szCs w:val="28"/>
          <w:lang w:val="kk-KZ"/>
        </w:rPr>
        <w:t xml:space="preserve"> Кызылту </w:t>
      </w:r>
      <w:r w:rsidRPr="00DC7120">
        <w:rPr>
          <w:rFonts w:ascii="Times New Roman" w:hAnsi="Times New Roman" w:cs="Times New Roman"/>
          <w:bCs/>
          <w:sz w:val="28"/>
          <w:szCs w:val="28"/>
        </w:rPr>
        <w:t>строительного камня расположено</w:t>
      </w:r>
      <w:r w:rsidRPr="00DC7120">
        <w:rPr>
          <w:rFonts w:ascii="Times New Roman" w:hAnsi="Times New Roman" w:cs="Times New Roman"/>
          <w:b/>
          <w:sz w:val="28"/>
          <w:szCs w:val="28"/>
        </w:rPr>
        <w:t xml:space="preserve"> </w:t>
      </w:r>
      <w:r w:rsidRPr="00DC7120">
        <w:rPr>
          <w:rFonts w:ascii="Times New Roman" w:hAnsi="Times New Roman" w:cs="Times New Roman"/>
          <w:sz w:val="28"/>
          <w:szCs w:val="28"/>
        </w:rPr>
        <w:t xml:space="preserve">в административном отношении район работ расположен в пределах Аккольского района Акмолинской области, в 16 км северо-восточнее г. Акколь и в 95км севернее г. Астана. Ближайшим от участка работ крупным населенным пунктом является </w:t>
      </w:r>
      <w:proofErr w:type="spellStart"/>
      <w:r w:rsidRPr="00DC7120">
        <w:rPr>
          <w:rFonts w:ascii="Times New Roman" w:hAnsi="Times New Roman" w:cs="Times New Roman"/>
          <w:sz w:val="28"/>
          <w:szCs w:val="28"/>
        </w:rPr>
        <w:t>г.Акколь</w:t>
      </w:r>
      <w:proofErr w:type="spellEnd"/>
      <w:r w:rsidRPr="00DC7120">
        <w:rPr>
          <w:rFonts w:ascii="Times New Roman" w:hAnsi="Times New Roman" w:cs="Times New Roman"/>
          <w:sz w:val="28"/>
          <w:szCs w:val="28"/>
        </w:rPr>
        <w:t xml:space="preserve"> (15км), ближайшие поселки </w:t>
      </w:r>
      <w:proofErr w:type="spellStart"/>
      <w:r w:rsidRPr="00DC7120">
        <w:rPr>
          <w:rFonts w:ascii="Times New Roman" w:hAnsi="Times New Roman" w:cs="Times New Roman"/>
          <w:sz w:val="28"/>
          <w:szCs w:val="28"/>
        </w:rPr>
        <w:t>с.Малый</w:t>
      </w:r>
      <w:proofErr w:type="spellEnd"/>
      <w:r w:rsidRPr="00DC7120">
        <w:rPr>
          <w:rFonts w:ascii="Times New Roman" w:hAnsi="Times New Roman" w:cs="Times New Roman"/>
          <w:sz w:val="28"/>
          <w:szCs w:val="28"/>
        </w:rPr>
        <w:t xml:space="preserve"> Барап (8км), </w:t>
      </w:r>
      <w:proofErr w:type="spellStart"/>
      <w:r w:rsidRPr="00DC7120">
        <w:rPr>
          <w:rFonts w:ascii="Times New Roman" w:hAnsi="Times New Roman" w:cs="Times New Roman"/>
          <w:sz w:val="28"/>
          <w:szCs w:val="28"/>
        </w:rPr>
        <w:t>с.Кайнар</w:t>
      </w:r>
      <w:proofErr w:type="spellEnd"/>
      <w:r w:rsidRPr="00DC7120">
        <w:rPr>
          <w:rFonts w:ascii="Times New Roman" w:hAnsi="Times New Roman" w:cs="Times New Roman"/>
          <w:sz w:val="28"/>
          <w:szCs w:val="28"/>
        </w:rPr>
        <w:t xml:space="preserve"> (4.5км), </w:t>
      </w:r>
      <w:proofErr w:type="spellStart"/>
      <w:r w:rsidRPr="00DC7120">
        <w:rPr>
          <w:rFonts w:ascii="Times New Roman" w:hAnsi="Times New Roman" w:cs="Times New Roman"/>
          <w:sz w:val="28"/>
          <w:szCs w:val="28"/>
        </w:rPr>
        <w:t>с.Красный</w:t>
      </w:r>
      <w:proofErr w:type="spellEnd"/>
      <w:r w:rsidRPr="00DC7120">
        <w:rPr>
          <w:rFonts w:ascii="Times New Roman" w:hAnsi="Times New Roman" w:cs="Times New Roman"/>
          <w:sz w:val="28"/>
          <w:szCs w:val="28"/>
        </w:rPr>
        <w:t xml:space="preserve"> Горняк (11км), </w:t>
      </w:r>
      <w:proofErr w:type="spellStart"/>
      <w:r w:rsidRPr="00DC7120">
        <w:rPr>
          <w:rFonts w:ascii="Times New Roman" w:hAnsi="Times New Roman" w:cs="Times New Roman"/>
          <w:sz w:val="28"/>
          <w:szCs w:val="28"/>
        </w:rPr>
        <w:t>с.Кенес</w:t>
      </w:r>
      <w:proofErr w:type="spellEnd"/>
      <w:r w:rsidRPr="00DC7120">
        <w:rPr>
          <w:rFonts w:ascii="Times New Roman" w:hAnsi="Times New Roman" w:cs="Times New Roman"/>
          <w:sz w:val="28"/>
          <w:szCs w:val="28"/>
        </w:rPr>
        <w:t xml:space="preserve"> (9км), </w:t>
      </w:r>
      <w:proofErr w:type="spellStart"/>
      <w:r w:rsidRPr="00DC7120">
        <w:rPr>
          <w:rFonts w:ascii="Times New Roman" w:hAnsi="Times New Roman" w:cs="Times New Roman"/>
          <w:sz w:val="28"/>
          <w:szCs w:val="28"/>
        </w:rPr>
        <w:t>с.Домбыралы</w:t>
      </w:r>
      <w:proofErr w:type="spellEnd"/>
      <w:r w:rsidRPr="00DC7120">
        <w:rPr>
          <w:rFonts w:ascii="Times New Roman" w:hAnsi="Times New Roman" w:cs="Times New Roman"/>
          <w:sz w:val="28"/>
          <w:szCs w:val="28"/>
        </w:rPr>
        <w:t xml:space="preserve"> (11км). Ближайшая железнодорожная станция находится в г. Акколь. Район месторождения относится к северной части Центрального Казахстана, который занимает Казахское холмистое нагорье, ограниченное с востока </w:t>
      </w:r>
      <w:proofErr w:type="spellStart"/>
      <w:r w:rsidRPr="00DC7120">
        <w:rPr>
          <w:rFonts w:ascii="Times New Roman" w:hAnsi="Times New Roman" w:cs="Times New Roman"/>
          <w:sz w:val="28"/>
          <w:szCs w:val="28"/>
        </w:rPr>
        <w:t>Чингизской</w:t>
      </w:r>
      <w:proofErr w:type="spellEnd"/>
      <w:r w:rsidRPr="00DC7120">
        <w:rPr>
          <w:rFonts w:ascii="Times New Roman" w:hAnsi="Times New Roman" w:cs="Times New Roman"/>
          <w:sz w:val="28"/>
          <w:szCs w:val="28"/>
        </w:rPr>
        <w:t xml:space="preserve"> грядой, с юга - </w:t>
      </w:r>
      <w:proofErr w:type="spellStart"/>
      <w:r w:rsidRPr="00DC7120">
        <w:rPr>
          <w:rFonts w:ascii="Times New Roman" w:hAnsi="Times New Roman" w:cs="Times New Roman"/>
          <w:sz w:val="28"/>
          <w:szCs w:val="28"/>
        </w:rPr>
        <w:t>Алаколь</w:t>
      </w:r>
      <w:proofErr w:type="spellEnd"/>
      <w:r w:rsidRPr="00DC7120">
        <w:rPr>
          <w:rFonts w:ascii="Times New Roman" w:hAnsi="Times New Roman" w:cs="Times New Roman"/>
          <w:sz w:val="28"/>
          <w:szCs w:val="28"/>
        </w:rPr>
        <w:t xml:space="preserve">-Балхашской и Чуйскими впадинами, с северо-востока и севера Сибирской низменностью с Иртышской ветвью, на западе – Тургайской и </w:t>
      </w:r>
      <w:proofErr w:type="spellStart"/>
      <w:r w:rsidRPr="00DC7120">
        <w:rPr>
          <w:rFonts w:ascii="Times New Roman" w:hAnsi="Times New Roman" w:cs="Times New Roman"/>
          <w:sz w:val="28"/>
          <w:szCs w:val="28"/>
        </w:rPr>
        <w:t>Приаральской</w:t>
      </w:r>
      <w:proofErr w:type="spellEnd"/>
      <w:r w:rsidRPr="00DC7120">
        <w:rPr>
          <w:rFonts w:ascii="Times New Roman" w:hAnsi="Times New Roman" w:cs="Times New Roman"/>
          <w:sz w:val="28"/>
          <w:szCs w:val="28"/>
        </w:rPr>
        <w:t xml:space="preserve"> впадинами. </w:t>
      </w:r>
    </w:p>
    <w:p w14:paraId="641D1E8D" w14:textId="77777777" w:rsidR="006F6460" w:rsidRPr="00DC7120" w:rsidRDefault="006F6460" w:rsidP="006F6460">
      <w:pPr>
        <w:ind w:firstLine="567"/>
        <w:jc w:val="both"/>
        <w:rPr>
          <w:rFonts w:ascii="Times New Roman" w:hAnsi="Times New Roman" w:cs="Times New Roman"/>
          <w:sz w:val="28"/>
          <w:szCs w:val="28"/>
        </w:rPr>
      </w:pPr>
      <w:r w:rsidRPr="00DC7120">
        <w:rPr>
          <w:rFonts w:ascii="Times New Roman" w:hAnsi="Times New Roman" w:cs="Times New Roman"/>
          <w:sz w:val="28"/>
          <w:szCs w:val="28"/>
        </w:rPr>
        <w:t xml:space="preserve">Рельеф описываемой территории мелкосопочный, переходящий участками в равнину. Юго-восточнее участка работ проходит гряда </w:t>
      </w:r>
      <w:proofErr w:type="spellStart"/>
      <w:r w:rsidRPr="00DC7120">
        <w:rPr>
          <w:rFonts w:ascii="Times New Roman" w:hAnsi="Times New Roman" w:cs="Times New Roman"/>
          <w:sz w:val="28"/>
          <w:szCs w:val="28"/>
        </w:rPr>
        <w:t>Ерементауских</w:t>
      </w:r>
      <w:proofErr w:type="spellEnd"/>
      <w:r w:rsidRPr="00DC7120">
        <w:rPr>
          <w:rFonts w:ascii="Times New Roman" w:hAnsi="Times New Roman" w:cs="Times New Roman"/>
          <w:sz w:val="28"/>
          <w:szCs w:val="28"/>
        </w:rPr>
        <w:t xml:space="preserve"> гор, служащая водоразделом для ряда рек, текущих на СВ. Средние высоты водораздела колеблются в пределах 260-450м. (единичные достигают 516 м); относительные превышения – 20-100м. Намечается общее понижение рельефа с юга на север. </w:t>
      </w:r>
    </w:p>
    <w:p w14:paraId="2BCDFC80" w14:textId="76F2E478" w:rsidR="002D69FB" w:rsidRPr="00DC7120" w:rsidRDefault="006F6460" w:rsidP="006F6460">
      <w:pPr>
        <w:ind w:firstLine="567"/>
        <w:jc w:val="both"/>
        <w:rPr>
          <w:rFonts w:ascii="Times New Roman" w:hAnsi="Times New Roman" w:cs="Times New Roman"/>
          <w:sz w:val="28"/>
          <w:szCs w:val="28"/>
        </w:rPr>
      </w:pPr>
      <w:r w:rsidRPr="00DC7120">
        <w:rPr>
          <w:rFonts w:ascii="Times New Roman" w:hAnsi="Times New Roman" w:cs="Times New Roman"/>
          <w:sz w:val="28"/>
          <w:szCs w:val="28"/>
        </w:rPr>
        <w:t xml:space="preserve">Гидрографическая сеть развита слабо. Имеется незначительное количество малых речек, которые представляют собой ряд разрозненных засоленных плесов. Существенное значение для района имеют озера: Барап (9км), </w:t>
      </w:r>
      <w:proofErr w:type="spellStart"/>
      <w:r w:rsidRPr="00DC7120">
        <w:rPr>
          <w:rFonts w:ascii="Times New Roman" w:hAnsi="Times New Roman" w:cs="Times New Roman"/>
          <w:sz w:val="28"/>
          <w:szCs w:val="28"/>
        </w:rPr>
        <w:t>Кенды</w:t>
      </w:r>
      <w:proofErr w:type="spellEnd"/>
      <w:r w:rsidRPr="00DC7120">
        <w:rPr>
          <w:rFonts w:ascii="Times New Roman" w:hAnsi="Times New Roman" w:cs="Times New Roman"/>
          <w:sz w:val="28"/>
          <w:szCs w:val="28"/>
        </w:rPr>
        <w:t xml:space="preserve"> (13,5км), </w:t>
      </w:r>
      <w:proofErr w:type="spellStart"/>
      <w:proofErr w:type="gramStart"/>
      <w:r w:rsidRPr="00DC7120">
        <w:rPr>
          <w:rFonts w:ascii="Times New Roman" w:hAnsi="Times New Roman" w:cs="Times New Roman"/>
          <w:sz w:val="28"/>
          <w:szCs w:val="28"/>
        </w:rPr>
        <w:t>Канжыгалы</w:t>
      </w:r>
      <w:proofErr w:type="spellEnd"/>
      <w:r w:rsidRPr="00DC7120">
        <w:rPr>
          <w:rFonts w:ascii="Times New Roman" w:hAnsi="Times New Roman" w:cs="Times New Roman"/>
          <w:sz w:val="28"/>
          <w:szCs w:val="28"/>
        </w:rPr>
        <w:t>(</w:t>
      </w:r>
      <w:proofErr w:type="gramEnd"/>
      <w:r w:rsidRPr="00DC7120">
        <w:rPr>
          <w:rFonts w:ascii="Times New Roman" w:hAnsi="Times New Roman" w:cs="Times New Roman"/>
          <w:sz w:val="28"/>
          <w:szCs w:val="28"/>
        </w:rPr>
        <w:t xml:space="preserve">12,5 км) и др. Большинство мелких озер питаются поверхностными весенними водами с окружающих их участков и лишь небольшая часть озер питается небольшими речками. Подавляющее количество озер - мелкие, с соленой или горько-соленой водой. Ближайшим водным объектом к горному отводу является </w:t>
      </w:r>
      <w:proofErr w:type="spellStart"/>
      <w:r w:rsidRPr="00DC7120">
        <w:rPr>
          <w:rFonts w:ascii="Times New Roman" w:hAnsi="Times New Roman" w:cs="Times New Roman"/>
          <w:sz w:val="28"/>
          <w:szCs w:val="28"/>
        </w:rPr>
        <w:t>р.Аксуат</w:t>
      </w:r>
      <w:proofErr w:type="spellEnd"/>
      <w:r w:rsidRPr="00DC7120">
        <w:rPr>
          <w:rFonts w:ascii="Times New Roman" w:hAnsi="Times New Roman" w:cs="Times New Roman"/>
          <w:sz w:val="28"/>
          <w:szCs w:val="28"/>
        </w:rPr>
        <w:t xml:space="preserve">(0,5 км), зона проведения работ расположена на расстоянии не менее 500 м от водного </w:t>
      </w:r>
      <w:proofErr w:type="spellStart"/>
      <w:r w:rsidRPr="00DC7120">
        <w:rPr>
          <w:rFonts w:ascii="Times New Roman" w:hAnsi="Times New Roman" w:cs="Times New Roman"/>
          <w:sz w:val="28"/>
          <w:szCs w:val="28"/>
        </w:rPr>
        <w:t>обьекта</w:t>
      </w:r>
      <w:proofErr w:type="spellEnd"/>
      <w:r w:rsidRPr="00DC7120">
        <w:rPr>
          <w:rFonts w:ascii="Times New Roman" w:hAnsi="Times New Roman" w:cs="Times New Roman"/>
          <w:sz w:val="28"/>
          <w:szCs w:val="28"/>
        </w:rPr>
        <w:t xml:space="preserve">.  </w:t>
      </w:r>
      <w:r w:rsidR="002D69FB" w:rsidRPr="00DC7120">
        <w:rPr>
          <w:rFonts w:ascii="Times New Roman" w:hAnsi="Times New Roman" w:cs="Times New Roman"/>
          <w:spacing w:val="-2"/>
          <w:sz w:val="28"/>
          <w:szCs w:val="28"/>
        </w:rPr>
        <w:t xml:space="preserve">Население района малочисленное, </w:t>
      </w:r>
      <w:proofErr w:type="spellStart"/>
      <w:r w:rsidR="002D69FB" w:rsidRPr="00DC7120">
        <w:rPr>
          <w:rFonts w:ascii="Times New Roman" w:hAnsi="Times New Roman" w:cs="Times New Roman"/>
          <w:spacing w:val="-2"/>
          <w:sz w:val="28"/>
          <w:szCs w:val="28"/>
        </w:rPr>
        <w:t>сконцентрированов</w:t>
      </w:r>
      <w:proofErr w:type="spellEnd"/>
      <w:r w:rsidR="002D69FB" w:rsidRPr="00DC7120">
        <w:rPr>
          <w:rFonts w:ascii="Times New Roman" w:hAnsi="Times New Roman" w:cs="Times New Roman"/>
          <w:spacing w:val="-2"/>
          <w:sz w:val="28"/>
          <w:szCs w:val="28"/>
        </w:rPr>
        <w:t xml:space="preserve"> селах и на участках отгонного животноводства. Состав смешанный, интернациональный, с господствующим преобладанием коренного населения. Основное занятие - растениеводство и животноводство. </w:t>
      </w:r>
    </w:p>
    <w:p w14:paraId="59CF729B" w14:textId="67857127" w:rsidR="006C60B5" w:rsidRPr="00DC7120" w:rsidRDefault="00606F10" w:rsidP="006F6460">
      <w:pPr>
        <w:pStyle w:val="1"/>
        <w:ind w:left="0" w:right="-7" w:firstLine="567"/>
        <w:rPr>
          <w:b w:val="0"/>
          <w:bCs w:val="0"/>
          <w:spacing w:val="-2"/>
        </w:rPr>
      </w:pPr>
      <w:r w:rsidRPr="00DC7120">
        <w:rPr>
          <w:rStyle w:val="a3"/>
          <w:b w:val="0"/>
          <w:bCs w:val="0"/>
          <w:sz w:val="28"/>
          <w:szCs w:val="28"/>
        </w:rPr>
        <w:t>В экономическом отношении район сельскохозяйственный, особенностью которого является резко выраженное зерновое направление и хорошо развитое мясомолочное скотоводство и овцеводство.</w:t>
      </w:r>
    </w:p>
    <w:p w14:paraId="52979FE9" w14:textId="77777777" w:rsidR="006C60B5" w:rsidRPr="00DC7120" w:rsidRDefault="00606F10" w:rsidP="002C3FD4">
      <w:pPr>
        <w:pStyle w:val="11"/>
        <w:ind w:firstLine="567"/>
        <w:jc w:val="both"/>
        <w:rPr>
          <w:sz w:val="28"/>
          <w:szCs w:val="28"/>
        </w:rPr>
      </w:pPr>
      <w:r w:rsidRPr="00DC7120">
        <w:rPr>
          <w:rStyle w:val="a3"/>
          <w:sz w:val="28"/>
          <w:szCs w:val="28"/>
        </w:rPr>
        <w:t>Работы по ликвидации должны проводиться в теплое время года.</w:t>
      </w:r>
    </w:p>
    <w:p w14:paraId="7B79834E" w14:textId="61D02C34" w:rsidR="006C60B5" w:rsidRPr="00DC7120" w:rsidRDefault="00606F10" w:rsidP="001B71BF">
      <w:pPr>
        <w:pStyle w:val="11"/>
        <w:ind w:firstLine="567"/>
        <w:jc w:val="both"/>
        <w:rPr>
          <w:sz w:val="28"/>
          <w:szCs w:val="28"/>
        </w:rPr>
      </w:pPr>
      <w:r w:rsidRPr="00DC7120">
        <w:rPr>
          <w:rStyle w:val="a3"/>
          <w:sz w:val="28"/>
          <w:szCs w:val="28"/>
        </w:rPr>
        <w:t xml:space="preserve">Данный план ликвидации предусматривает начало проведения работ по ликвидации с марта </w:t>
      </w:r>
      <w:r w:rsidRPr="00DC7120">
        <w:rPr>
          <w:rStyle w:val="a3"/>
          <w:sz w:val="28"/>
          <w:szCs w:val="28"/>
          <w:lang w:eastAsia="en-US"/>
        </w:rPr>
        <w:t>20</w:t>
      </w:r>
      <w:r w:rsidR="002D69FB" w:rsidRPr="00DC7120">
        <w:rPr>
          <w:rStyle w:val="a3"/>
          <w:sz w:val="28"/>
          <w:szCs w:val="28"/>
          <w:lang w:eastAsia="en-US"/>
        </w:rPr>
        <w:t>3</w:t>
      </w:r>
      <w:r w:rsidR="001B71BF" w:rsidRPr="00DC7120">
        <w:rPr>
          <w:rStyle w:val="a3"/>
          <w:sz w:val="28"/>
          <w:szCs w:val="28"/>
          <w:lang w:eastAsia="en-US"/>
        </w:rPr>
        <w:t>1</w:t>
      </w:r>
      <w:r w:rsidRPr="00DC7120">
        <w:rPr>
          <w:rStyle w:val="a3"/>
          <w:sz w:val="28"/>
          <w:szCs w:val="28"/>
        </w:rPr>
        <w:t xml:space="preserve">года. </w:t>
      </w:r>
      <w:r w:rsidR="002D69FB" w:rsidRPr="00DC7120">
        <w:rPr>
          <w:rStyle w:val="a3"/>
          <w:sz w:val="28"/>
          <w:szCs w:val="28"/>
        </w:rPr>
        <w:t xml:space="preserve"> </w:t>
      </w:r>
      <w:proofErr w:type="spellStart"/>
      <w:r w:rsidRPr="00DC7120">
        <w:rPr>
          <w:rStyle w:val="a3"/>
          <w:sz w:val="28"/>
          <w:szCs w:val="28"/>
        </w:rPr>
        <w:t>Рекультивационные</w:t>
      </w:r>
      <w:proofErr w:type="spellEnd"/>
      <w:r w:rsidRPr="00DC7120">
        <w:rPr>
          <w:rStyle w:val="a3"/>
          <w:sz w:val="28"/>
          <w:szCs w:val="28"/>
        </w:rPr>
        <w:t xml:space="preserve"> работы производятся после завершения горных работ. Разработка карьера и работы по ликвидации будут проходить в пределах площади, ограниченной координатами, представленными в Разделе </w:t>
      </w:r>
      <w:r w:rsidRPr="00DC7120">
        <w:rPr>
          <w:rStyle w:val="a3"/>
          <w:sz w:val="28"/>
          <w:szCs w:val="28"/>
          <w:lang w:eastAsia="en-US"/>
        </w:rPr>
        <w:t xml:space="preserve">4 </w:t>
      </w:r>
      <w:r w:rsidRPr="00DC7120">
        <w:rPr>
          <w:rStyle w:val="a3"/>
          <w:sz w:val="28"/>
          <w:szCs w:val="28"/>
        </w:rPr>
        <w:t>настоящего Плана ликвидации. Граница участка добычи по глубине принята по нижней границе контура подсчета утвержденных запасов.</w:t>
      </w:r>
    </w:p>
    <w:p w14:paraId="7FAF3819" w14:textId="77777777" w:rsidR="006C60B5" w:rsidRPr="00DC7120" w:rsidRDefault="00606F10" w:rsidP="002C3FD4">
      <w:pPr>
        <w:pStyle w:val="11"/>
        <w:ind w:firstLine="567"/>
        <w:jc w:val="both"/>
        <w:rPr>
          <w:sz w:val="28"/>
          <w:szCs w:val="28"/>
        </w:rPr>
      </w:pPr>
      <w:r w:rsidRPr="00DC7120">
        <w:rPr>
          <w:rStyle w:val="a3"/>
          <w:sz w:val="28"/>
          <w:szCs w:val="28"/>
        </w:rPr>
        <w:t>Ликвидации последствий операций по добыче подлежит участок, нарушенный горными работами, а также площадь, занимаемая складом ПРС.</w:t>
      </w:r>
    </w:p>
    <w:p w14:paraId="00082586" w14:textId="77777777" w:rsidR="006C60B5" w:rsidRPr="00DC7120" w:rsidRDefault="00606F10" w:rsidP="002C3FD4">
      <w:pPr>
        <w:pStyle w:val="11"/>
        <w:ind w:firstLine="567"/>
        <w:jc w:val="both"/>
        <w:rPr>
          <w:sz w:val="28"/>
          <w:szCs w:val="28"/>
        </w:rPr>
      </w:pPr>
      <w:r w:rsidRPr="00DC7120">
        <w:rPr>
          <w:rStyle w:val="a3"/>
          <w:sz w:val="28"/>
          <w:szCs w:val="28"/>
        </w:rPr>
        <w:t>При производстве ликвидационных работ жители близлежащих населенных пунктов будут обеспечены рабочими местами.</w:t>
      </w:r>
    </w:p>
    <w:p w14:paraId="539444B2" w14:textId="60B5D6AB" w:rsidR="006C60B5" w:rsidRPr="00DC7120" w:rsidRDefault="00606F10" w:rsidP="002C3FD4">
      <w:pPr>
        <w:pStyle w:val="11"/>
        <w:ind w:firstLine="567"/>
        <w:jc w:val="both"/>
        <w:rPr>
          <w:rStyle w:val="a3"/>
          <w:sz w:val="28"/>
          <w:szCs w:val="28"/>
        </w:rPr>
      </w:pPr>
      <w:r w:rsidRPr="00DC7120">
        <w:rPr>
          <w:rStyle w:val="a3"/>
          <w:sz w:val="28"/>
          <w:szCs w:val="28"/>
        </w:rPr>
        <w:lastRenderedPageBreak/>
        <w:t>Учитывая изложенное, настоящим планом ликвидации в качестве первого варианта предусматривается водохозяйственное направление рекультивации с применением обваловки по периметру карьера, в качестве второго варианта планом ликвидации предусматривается сельскохозяйственное направление рекультивации с засыпкой карьера вскрышными породами.</w:t>
      </w:r>
    </w:p>
    <w:p w14:paraId="5A549D0C" w14:textId="77777777" w:rsidR="002C3FD4" w:rsidRPr="00DC7120" w:rsidRDefault="002C3FD4" w:rsidP="002C3FD4">
      <w:pPr>
        <w:pStyle w:val="11"/>
        <w:ind w:firstLine="567"/>
        <w:jc w:val="both"/>
        <w:rPr>
          <w:sz w:val="28"/>
          <w:szCs w:val="28"/>
        </w:rPr>
      </w:pPr>
    </w:p>
    <w:p w14:paraId="7A1C3149" w14:textId="77777777" w:rsidR="006C60B5" w:rsidRPr="00DC7120" w:rsidRDefault="00606F10">
      <w:pPr>
        <w:pStyle w:val="30"/>
        <w:keepNext/>
        <w:keepLines/>
        <w:numPr>
          <w:ilvl w:val="1"/>
          <w:numId w:val="5"/>
        </w:numPr>
        <w:tabs>
          <w:tab w:val="left" w:pos="1257"/>
        </w:tabs>
        <w:rPr>
          <w:sz w:val="28"/>
          <w:szCs w:val="28"/>
        </w:rPr>
      </w:pPr>
      <w:bookmarkStart w:id="7" w:name="bookmark11"/>
      <w:r w:rsidRPr="00DC7120">
        <w:rPr>
          <w:rStyle w:val="3"/>
          <w:b/>
          <w:bCs/>
          <w:sz w:val="28"/>
          <w:szCs w:val="28"/>
        </w:rPr>
        <w:t>Описание недропользования</w:t>
      </w:r>
      <w:bookmarkEnd w:id="7"/>
    </w:p>
    <w:p w14:paraId="19981834" w14:textId="1C721F59" w:rsidR="002C3FD4" w:rsidRPr="00DC7120" w:rsidRDefault="002C3FD4" w:rsidP="00825803">
      <w:pPr>
        <w:pStyle w:val="1"/>
        <w:ind w:left="0" w:firstLine="567"/>
        <w:rPr>
          <w:b w:val="0"/>
        </w:rPr>
      </w:pPr>
      <w:bookmarkStart w:id="8" w:name="bookmark13"/>
      <w:r w:rsidRPr="00DC7120">
        <w:rPr>
          <w:b w:val="0"/>
        </w:rPr>
        <w:t>Товарищество с ограниченной ответственностью «</w:t>
      </w:r>
      <w:r w:rsidR="001B71BF" w:rsidRPr="00DC7120">
        <w:rPr>
          <w:b w:val="0"/>
          <w:lang w:val="kk-KZ"/>
        </w:rPr>
        <w:t xml:space="preserve">МЖК </w:t>
      </w:r>
      <w:proofErr w:type="spellStart"/>
      <w:r w:rsidR="001B71BF" w:rsidRPr="00DC7120">
        <w:rPr>
          <w:b w:val="0"/>
          <w:lang w:val="en-US"/>
        </w:rPr>
        <w:t>Gruop</w:t>
      </w:r>
      <w:proofErr w:type="spellEnd"/>
      <w:r w:rsidRPr="00DC7120">
        <w:rPr>
          <w:b w:val="0"/>
        </w:rPr>
        <w:t>».</w:t>
      </w:r>
    </w:p>
    <w:bookmarkEnd w:id="8"/>
    <w:p w14:paraId="1E78C896" w14:textId="2979C644" w:rsidR="00E01ED8" w:rsidRPr="00DC7120" w:rsidRDefault="001B71BF" w:rsidP="00825803">
      <w:pPr>
        <w:pStyle w:val="1"/>
        <w:ind w:left="0" w:right="276"/>
        <w:rPr>
          <w:b w:val="0"/>
        </w:rPr>
      </w:pPr>
      <w:r w:rsidRPr="00DC7120">
        <w:rPr>
          <w:b w:val="0"/>
        </w:rPr>
        <w:t xml:space="preserve">Запасы месторождения утверждены по стандартам KAZRC в объеме 1305,8 </w:t>
      </w:r>
      <w:proofErr w:type="gramStart"/>
      <w:r w:rsidRPr="00DC7120">
        <w:rPr>
          <w:b w:val="0"/>
        </w:rPr>
        <w:t>тыс.м</w:t>
      </w:r>
      <w:proofErr w:type="gramEnd"/>
      <w:r w:rsidRPr="00DC7120">
        <w:rPr>
          <w:b w:val="0"/>
        </w:rPr>
        <w:t xml:space="preserve">3, из них 650 тыс. м3 строительного камня и 655,8 м3 </w:t>
      </w:r>
      <w:proofErr w:type="spellStart"/>
      <w:r w:rsidRPr="00DC7120">
        <w:rPr>
          <w:b w:val="0"/>
        </w:rPr>
        <w:t>песчанно</w:t>
      </w:r>
      <w:proofErr w:type="spellEnd"/>
      <w:r w:rsidRPr="00DC7120">
        <w:rPr>
          <w:b w:val="0"/>
        </w:rPr>
        <w:t xml:space="preserve">-гравийной смеси (ПГС). </w:t>
      </w:r>
      <w:r w:rsidR="00E01ED8" w:rsidRPr="00DC7120">
        <w:rPr>
          <w:rStyle w:val="a3"/>
          <w:b w:val="0"/>
          <w:sz w:val="28"/>
          <w:szCs w:val="28"/>
        </w:rPr>
        <w:t>Разработка карьера планом горных работ планируется по 203</w:t>
      </w:r>
      <w:r w:rsidRPr="00DC7120">
        <w:rPr>
          <w:rStyle w:val="a3"/>
          <w:b w:val="0"/>
          <w:sz w:val="28"/>
          <w:szCs w:val="28"/>
        </w:rPr>
        <w:t>1</w:t>
      </w:r>
      <w:r w:rsidR="00E01ED8" w:rsidRPr="00DC7120">
        <w:rPr>
          <w:rStyle w:val="a3"/>
          <w:b w:val="0"/>
          <w:sz w:val="28"/>
          <w:szCs w:val="28"/>
        </w:rPr>
        <w:t xml:space="preserve"> год и к ликвидации планируется приступить с марта 203</w:t>
      </w:r>
      <w:r w:rsidRPr="00DC7120">
        <w:rPr>
          <w:rStyle w:val="a3"/>
          <w:b w:val="0"/>
          <w:sz w:val="28"/>
          <w:szCs w:val="28"/>
        </w:rPr>
        <w:t>1</w:t>
      </w:r>
      <w:r w:rsidR="00E01ED8" w:rsidRPr="00DC7120">
        <w:rPr>
          <w:rStyle w:val="a3"/>
          <w:b w:val="0"/>
          <w:sz w:val="28"/>
          <w:szCs w:val="28"/>
        </w:rPr>
        <w:t xml:space="preserve"> года.</w:t>
      </w:r>
      <w:r w:rsidR="00E01ED8" w:rsidRPr="00DC7120">
        <w:rPr>
          <w:b w:val="0"/>
        </w:rPr>
        <w:t xml:space="preserve"> В результате выполнения горных работ будет подтверждена промышленная ценность месторождения, отработан метод извлечения, получен товарный продукт (щебень).</w:t>
      </w:r>
      <w:r w:rsidRPr="00DC7120">
        <w:rPr>
          <w:b w:val="0"/>
        </w:rPr>
        <w:t xml:space="preserve"> </w:t>
      </w:r>
      <w:r w:rsidR="00E01ED8" w:rsidRPr="00DC7120">
        <w:rPr>
          <w:b w:val="0"/>
        </w:rPr>
        <w:t xml:space="preserve">Работы осуществляются с соблюдением всех норм безопасности, экологических и производственных стандартов. Срок отработки месторождения  </w:t>
      </w:r>
      <w:r w:rsidR="00A85D83" w:rsidRPr="00DC7120">
        <w:rPr>
          <w:b w:val="0"/>
        </w:rPr>
        <w:t xml:space="preserve"> 5,5 </w:t>
      </w:r>
      <w:r w:rsidR="00E01ED8" w:rsidRPr="00DC7120">
        <w:rPr>
          <w:b w:val="0"/>
        </w:rPr>
        <w:t>календарных лет со дня выдачи Лицензии на добычу.</w:t>
      </w:r>
    </w:p>
    <w:p w14:paraId="1367C5A0" w14:textId="2292FB31" w:rsidR="00A85D83" w:rsidRPr="00DC7120" w:rsidRDefault="00A85D83" w:rsidP="00825803">
      <w:pPr>
        <w:pStyle w:val="1"/>
        <w:ind w:left="0" w:right="276" w:firstLine="567"/>
        <w:rPr>
          <w:b w:val="0"/>
        </w:rPr>
      </w:pPr>
      <w:r w:rsidRPr="00DC7120">
        <w:rPr>
          <w:b w:val="0"/>
        </w:rPr>
        <w:t xml:space="preserve">На данном этапе разработан план ликвидации последствий операций по разработке месторождения в период 2026-2030 </w:t>
      </w:r>
      <w:proofErr w:type="spellStart"/>
      <w:r w:rsidRPr="00DC7120">
        <w:rPr>
          <w:b w:val="0"/>
        </w:rPr>
        <w:t>гг</w:t>
      </w:r>
      <w:proofErr w:type="spellEnd"/>
      <w:r w:rsidRPr="00DC7120">
        <w:rPr>
          <w:b w:val="0"/>
        </w:rPr>
        <w:t>, а также разрабатываются разрешительные документы по экологии.</w:t>
      </w:r>
    </w:p>
    <w:p w14:paraId="0F1541FA" w14:textId="77777777" w:rsidR="00A85D83" w:rsidRPr="00DC7120" w:rsidRDefault="00A85D83" w:rsidP="00825803">
      <w:pPr>
        <w:pStyle w:val="1"/>
        <w:ind w:left="0" w:right="276"/>
        <w:rPr>
          <w:b w:val="0"/>
        </w:rPr>
      </w:pPr>
      <w:r w:rsidRPr="00DC7120">
        <w:rPr>
          <w:b w:val="0"/>
        </w:rPr>
        <w:t>План ликвидации последствий операций по недропользованию содержит:</w:t>
      </w:r>
    </w:p>
    <w:p w14:paraId="3D90C5CC" w14:textId="77777777" w:rsidR="00A85D83" w:rsidRPr="00DC7120" w:rsidRDefault="00A85D83" w:rsidP="00F47480">
      <w:pPr>
        <w:pStyle w:val="1"/>
        <w:numPr>
          <w:ilvl w:val="0"/>
          <w:numId w:val="59"/>
        </w:numPr>
        <w:tabs>
          <w:tab w:val="left" w:pos="284"/>
        </w:tabs>
        <w:ind w:left="0" w:right="276" w:firstLine="0"/>
        <w:rPr>
          <w:b w:val="0"/>
        </w:rPr>
      </w:pPr>
      <w:r w:rsidRPr="00DC7120">
        <w:rPr>
          <w:b w:val="0"/>
        </w:rPr>
        <w:t>описание видов, методов и способов ликвидации последствий операций по недропользованию;</w:t>
      </w:r>
    </w:p>
    <w:p w14:paraId="760102DD" w14:textId="77777777" w:rsidR="00A85D83" w:rsidRPr="00DC7120" w:rsidRDefault="00A85D83" w:rsidP="00F47480">
      <w:pPr>
        <w:pStyle w:val="1"/>
        <w:numPr>
          <w:ilvl w:val="0"/>
          <w:numId w:val="59"/>
        </w:numPr>
        <w:tabs>
          <w:tab w:val="left" w:pos="284"/>
        </w:tabs>
        <w:ind w:left="0" w:right="276" w:firstLine="0"/>
        <w:rPr>
          <w:b w:val="0"/>
        </w:rPr>
      </w:pPr>
      <w:r w:rsidRPr="00DC7120">
        <w:rPr>
          <w:b w:val="0"/>
        </w:rPr>
        <w:t>примерные объемы и сроки проведения работ;</w:t>
      </w:r>
    </w:p>
    <w:p w14:paraId="648EFF25" w14:textId="42E8446D" w:rsidR="00A85D83" w:rsidRPr="00DC7120" w:rsidRDefault="00A85D83" w:rsidP="00825803">
      <w:pPr>
        <w:ind w:firstLine="567"/>
        <w:jc w:val="both"/>
        <w:rPr>
          <w:rFonts w:ascii="Times New Roman" w:hAnsi="Times New Roman" w:cs="Times New Roman"/>
          <w:kern w:val="2"/>
          <w:sz w:val="28"/>
          <w:szCs w:val="28"/>
          <w14:ligatures w14:val="standardContextual"/>
        </w:rPr>
      </w:pPr>
      <w:r w:rsidRPr="00DC7120">
        <w:rPr>
          <w:rFonts w:ascii="Times New Roman" w:hAnsi="Times New Roman" w:cs="Times New Roman"/>
          <w:sz w:val="28"/>
          <w:szCs w:val="28"/>
        </w:rPr>
        <w:t>Используемые технологические решения;</w:t>
      </w:r>
      <w:r w:rsidRPr="00DC7120">
        <w:rPr>
          <w:rFonts w:ascii="Times New Roman" w:hAnsi="Times New Roman" w:cs="Times New Roman"/>
          <w:kern w:val="2"/>
          <w:sz w:val="28"/>
          <w:szCs w:val="28"/>
          <w14:ligatures w14:val="standardContextual"/>
        </w:rPr>
        <w:t xml:space="preserve"> в результате выполнения горных работ будет подтверждена промышленная ценность месторождения, отработан метод извлечения, получен товарный продукт (строительный камень, щебень, пески отсевов дробления, </w:t>
      </w:r>
      <w:proofErr w:type="spellStart"/>
      <w:r w:rsidRPr="00DC7120">
        <w:rPr>
          <w:rFonts w:ascii="Times New Roman" w:hAnsi="Times New Roman" w:cs="Times New Roman"/>
          <w:kern w:val="2"/>
          <w:sz w:val="28"/>
          <w:szCs w:val="28"/>
          <w14:ligatures w14:val="standardContextual"/>
        </w:rPr>
        <w:t>песчанно</w:t>
      </w:r>
      <w:proofErr w:type="spellEnd"/>
      <w:r w:rsidRPr="00DC7120">
        <w:rPr>
          <w:rFonts w:ascii="Times New Roman" w:hAnsi="Times New Roman" w:cs="Times New Roman"/>
          <w:kern w:val="2"/>
          <w:sz w:val="28"/>
          <w:szCs w:val="28"/>
          <w14:ligatures w14:val="standardContextual"/>
        </w:rPr>
        <w:t xml:space="preserve">-гравийная смесь (ПГС), строительный песок). Объём добычи — 1305,8 </w:t>
      </w:r>
      <w:proofErr w:type="gramStart"/>
      <w:r w:rsidRPr="00DC7120">
        <w:rPr>
          <w:rFonts w:ascii="Times New Roman" w:hAnsi="Times New Roman" w:cs="Times New Roman"/>
          <w:kern w:val="2"/>
          <w:sz w:val="28"/>
          <w:szCs w:val="28"/>
          <w14:ligatures w14:val="standardContextual"/>
        </w:rPr>
        <w:t>тыс.м</w:t>
      </w:r>
      <w:proofErr w:type="gramEnd"/>
      <w:r w:rsidRPr="00DC7120">
        <w:rPr>
          <w:rFonts w:ascii="Times New Roman" w:hAnsi="Times New Roman" w:cs="Times New Roman"/>
          <w:kern w:val="2"/>
          <w:sz w:val="28"/>
          <w:szCs w:val="28"/>
          <w14:ligatures w14:val="standardContextual"/>
        </w:rPr>
        <w:t>3</w:t>
      </w:r>
      <w:r w:rsidR="00825803" w:rsidRPr="00DC7120">
        <w:rPr>
          <w:rFonts w:ascii="Times New Roman" w:hAnsi="Times New Roman" w:cs="Times New Roman"/>
          <w:kern w:val="2"/>
          <w:sz w:val="28"/>
          <w:szCs w:val="28"/>
          <w14:ligatures w14:val="standardContextual"/>
        </w:rPr>
        <w:t xml:space="preserve">  </w:t>
      </w:r>
      <w:r w:rsidRPr="00DC7120">
        <w:rPr>
          <w:rFonts w:ascii="Times New Roman" w:hAnsi="Times New Roman" w:cs="Times New Roman"/>
          <w:kern w:val="2"/>
          <w:sz w:val="28"/>
          <w:szCs w:val="28"/>
          <w14:ligatures w14:val="standardContextual"/>
        </w:rPr>
        <w:t xml:space="preserve">, из них 650 тыс. м3 строительного камня и 655,8 тыс. м3 </w:t>
      </w:r>
      <w:proofErr w:type="spellStart"/>
      <w:r w:rsidRPr="00DC7120">
        <w:rPr>
          <w:rFonts w:ascii="Times New Roman" w:hAnsi="Times New Roman" w:cs="Times New Roman"/>
          <w:kern w:val="2"/>
          <w:sz w:val="28"/>
          <w:szCs w:val="28"/>
          <w14:ligatures w14:val="standardContextual"/>
        </w:rPr>
        <w:t>песчанно</w:t>
      </w:r>
      <w:proofErr w:type="spellEnd"/>
      <w:r w:rsidRPr="00DC7120">
        <w:rPr>
          <w:rFonts w:ascii="Times New Roman" w:hAnsi="Times New Roman" w:cs="Times New Roman"/>
          <w:kern w:val="2"/>
          <w:sz w:val="28"/>
          <w:szCs w:val="28"/>
          <w14:ligatures w14:val="standardContextual"/>
        </w:rPr>
        <w:t>-гравийной смеси (ПГС). Работы осуществляются с соблюдением всех норм безопасности, экологических и производственных стандартов. Срок отработки месторождения 5,5 календарных лет со дня выдачи Лицензии на добычу.</w:t>
      </w:r>
    </w:p>
    <w:p w14:paraId="0125825D" w14:textId="42A1356F" w:rsidR="006C60B5" w:rsidRPr="00DC7120" w:rsidRDefault="00606F10" w:rsidP="00825803">
      <w:pPr>
        <w:pStyle w:val="11"/>
        <w:ind w:firstLine="820"/>
        <w:rPr>
          <w:sz w:val="28"/>
          <w:szCs w:val="28"/>
        </w:rPr>
      </w:pPr>
      <w:r w:rsidRPr="00DC7120">
        <w:rPr>
          <w:rStyle w:val="a3"/>
          <w:sz w:val="28"/>
          <w:szCs w:val="28"/>
        </w:rPr>
        <w:t xml:space="preserve">Координаты угловых точек горного отвода приведены в таблице </w:t>
      </w:r>
    </w:p>
    <w:tbl>
      <w:tblPr>
        <w:tblpPr w:leftFromText="180" w:rightFromText="180" w:vertAnchor="text" w:horzAnchor="page" w:tblpX="1607" w:tblpY="1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3659"/>
        <w:gridCol w:w="3119"/>
      </w:tblGrid>
      <w:tr w:rsidR="00A85D83" w:rsidRPr="00DC7120" w14:paraId="6A2A6C3C" w14:textId="77777777" w:rsidTr="00A85D83">
        <w:tc>
          <w:tcPr>
            <w:tcW w:w="649" w:type="dxa"/>
            <w:shd w:val="clear" w:color="auto" w:fill="auto"/>
          </w:tcPr>
          <w:p w14:paraId="30F315EB"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 п/п</w:t>
            </w:r>
          </w:p>
        </w:tc>
        <w:tc>
          <w:tcPr>
            <w:tcW w:w="3659" w:type="dxa"/>
            <w:shd w:val="clear" w:color="auto" w:fill="auto"/>
          </w:tcPr>
          <w:p w14:paraId="789CAC10"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Восточная долгота</w:t>
            </w:r>
          </w:p>
        </w:tc>
        <w:tc>
          <w:tcPr>
            <w:tcW w:w="3119" w:type="dxa"/>
            <w:shd w:val="clear" w:color="auto" w:fill="auto"/>
          </w:tcPr>
          <w:p w14:paraId="2D81DDE5"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Северная широта</w:t>
            </w:r>
          </w:p>
        </w:tc>
      </w:tr>
      <w:tr w:rsidR="00A85D83" w:rsidRPr="00DC7120" w14:paraId="7557A2CC" w14:textId="77777777" w:rsidTr="00A85D83">
        <w:tc>
          <w:tcPr>
            <w:tcW w:w="649" w:type="dxa"/>
            <w:shd w:val="clear" w:color="auto" w:fill="auto"/>
          </w:tcPr>
          <w:p w14:paraId="78873606"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1</w:t>
            </w:r>
          </w:p>
        </w:tc>
        <w:tc>
          <w:tcPr>
            <w:tcW w:w="3659" w:type="dxa"/>
            <w:shd w:val="clear" w:color="auto" w:fill="auto"/>
          </w:tcPr>
          <w:p w14:paraId="76308A86"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71°07'22.22"</w:t>
            </w:r>
          </w:p>
        </w:tc>
        <w:tc>
          <w:tcPr>
            <w:tcW w:w="3119" w:type="dxa"/>
            <w:shd w:val="clear" w:color="auto" w:fill="auto"/>
          </w:tcPr>
          <w:p w14:paraId="3F3F2ABE"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52°06'08.76"</w:t>
            </w:r>
          </w:p>
        </w:tc>
      </w:tr>
      <w:tr w:rsidR="00A85D83" w:rsidRPr="00DC7120" w14:paraId="3CB63CC2" w14:textId="77777777" w:rsidTr="00A85D83">
        <w:tc>
          <w:tcPr>
            <w:tcW w:w="649" w:type="dxa"/>
            <w:shd w:val="clear" w:color="auto" w:fill="auto"/>
          </w:tcPr>
          <w:p w14:paraId="3E0D5BE7"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2</w:t>
            </w:r>
          </w:p>
        </w:tc>
        <w:tc>
          <w:tcPr>
            <w:tcW w:w="3659" w:type="dxa"/>
            <w:shd w:val="clear" w:color="auto" w:fill="auto"/>
          </w:tcPr>
          <w:p w14:paraId="218B870F"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71°07'28.30"</w:t>
            </w:r>
          </w:p>
        </w:tc>
        <w:tc>
          <w:tcPr>
            <w:tcW w:w="3119" w:type="dxa"/>
            <w:shd w:val="clear" w:color="auto" w:fill="auto"/>
          </w:tcPr>
          <w:p w14:paraId="00C911A3"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52°06' 08.97"</w:t>
            </w:r>
          </w:p>
        </w:tc>
      </w:tr>
      <w:tr w:rsidR="00A85D83" w:rsidRPr="00DC7120" w14:paraId="3F231B15" w14:textId="77777777" w:rsidTr="00A85D83">
        <w:tc>
          <w:tcPr>
            <w:tcW w:w="649" w:type="dxa"/>
            <w:shd w:val="clear" w:color="auto" w:fill="auto"/>
          </w:tcPr>
          <w:p w14:paraId="3645AE34"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3</w:t>
            </w:r>
          </w:p>
        </w:tc>
        <w:tc>
          <w:tcPr>
            <w:tcW w:w="3659" w:type="dxa"/>
            <w:shd w:val="clear" w:color="auto" w:fill="auto"/>
          </w:tcPr>
          <w:p w14:paraId="2A38CA06"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71°07'31.20"</w:t>
            </w:r>
          </w:p>
        </w:tc>
        <w:tc>
          <w:tcPr>
            <w:tcW w:w="3119" w:type="dxa"/>
            <w:shd w:val="clear" w:color="auto" w:fill="auto"/>
          </w:tcPr>
          <w:p w14:paraId="5FAB0672"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52°06'06.20"</w:t>
            </w:r>
          </w:p>
        </w:tc>
      </w:tr>
      <w:tr w:rsidR="00A85D83" w:rsidRPr="00DC7120" w14:paraId="6D2BF223" w14:textId="77777777" w:rsidTr="00A85D83">
        <w:tc>
          <w:tcPr>
            <w:tcW w:w="649" w:type="dxa"/>
            <w:shd w:val="clear" w:color="auto" w:fill="auto"/>
          </w:tcPr>
          <w:p w14:paraId="40D2BC09"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4</w:t>
            </w:r>
          </w:p>
        </w:tc>
        <w:tc>
          <w:tcPr>
            <w:tcW w:w="3659" w:type="dxa"/>
            <w:shd w:val="clear" w:color="auto" w:fill="auto"/>
          </w:tcPr>
          <w:p w14:paraId="6F848314"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71°07'28.67"</w:t>
            </w:r>
          </w:p>
        </w:tc>
        <w:tc>
          <w:tcPr>
            <w:tcW w:w="3119" w:type="dxa"/>
            <w:shd w:val="clear" w:color="auto" w:fill="auto"/>
          </w:tcPr>
          <w:p w14:paraId="49A57FFD"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52°06'04.70"</w:t>
            </w:r>
          </w:p>
        </w:tc>
      </w:tr>
      <w:tr w:rsidR="00A85D83" w:rsidRPr="00DC7120" w14:paraId="6F0FA550" w14:textId="77777777" w:rsidTr="00A85D83">
        <w:tc>
          <w:tcPr>
            <w:tcW w:w="649" w:type="dxa"/>
            <w:shd w:val="clear" w:color="auto" w:fill="auto"/>
          </w:tcPr>
          <w:p w14:paraId="49F511C4"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w:t>
            </w:r>
          </w:p>
        </w:tc>
        <w:tc>
          <w:tcPr>
            <w:tcW w:w="3659" w:type="dxa"/>
            <w:shd w:val="clear" w:color="auto" w:fill="auto"/>
          </w:tcPr>
          <w:p w14:paraId="59B75927"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71°07'30.40"</w:t>
            </w:r>
          </w:p>
        </w:tc>
        <w:tc>
          <w:tcPr>
            <w:tcW w:w="3119" w:type="dxa"/>
            <w:shd w:val="clear" w:color="auto" w:fill="auto"/>
          </w:tcPr>
          <w:p w14:paraId="69E41BE9"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52°06'00.00"</w:t>
            </w:r>
          </w:p>
        </w:tc>
      </w:tr>
      <w:tr w:rsidR="00A85D83" w:rsidRPr="00DC7120" w14:paraId="076AD4C2" w14:textId="77777777" w:rsidTr="00A85D83">
        <w:tc>
          <w:tcPr>
            <w:tcW w:w="649" w:type="dxa"/>
            <w:shd w:val="clear" w:color="auto" w:fill="auto"/>
          </w:tcPr>
          <w:p w14:paraId="4645EEF0"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6</w:t>
            </w:r>
          </w:p>
        </w:tc>
        <w:tc>
          <w:tcPr>
            <w:tcW w:w="3659" w:type="dxa"/>
            <w:shd w:val="clear" w:color="auto" w:fill="auto"/>
          </w:tcPr>
          <w:p w14:paraId="03EC5737"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71°07'21.61"</w:t>
            </w:r>
          </w:p>
        </w:tc>
        <w:tc>
          <w:tcPr>
            <w:tcW w:w="3119" w:type="dxa"/>
            <w:shd w:val="clear" w:color="auto" w:fill="auto"/>
          </w:tcPr>
          <w:p w14:paraId="1CDA8D48" w14:textId="77777777" w:rsidR="00A85D83" w:rsidRPr="00DC7120" w:rsidRDefault="00A85D83" w:rsidP="00A85D83">
            <w:pPr>
              <w:spacing w:line="240" w:lineRule="atLeast"/>
              <w:jc w:val="both"/>
              <w:rPr>
                <w:rFonts w:ascii="Times New Roman" w:hAnsi="Times New Roman" w:cs="Times New Roman"/>
                <w:sz w:val="28"/>
                <w:szCs w:val="28"/>
              </w:rPr>
            </w:pPr>
            <w:r w:rsidRPr="00DC7120">
              <w:rPr>
                <w:rFonts w:ascii="Times New Roman" w:hAnsi="Times New Roman" w:cs="Times New Roman"/>
                <w:sz w:val="28"/>
                <w:szCs w:val="28"/>
              </w:rPr>
              <w:t>52°06'00.00"</w:t>
            </w:r>
          </w:p>
        </w:tc>
      </w:tr>
    </w:tbl>
    <w:p w14:paraId="6569809C" w14:textId="77777777" w:rsidR="007E6826" w:rsidRPr="00DC7120" w:rsidRDefault="007E6826" w:rsidP="007E6826">
      <w:pPr>
        <w:pStyle w:val="11"/>
        <w:ind w:right="320" w:firstLine="0"/>
        <w:jc w:val="right"/>
        <w:rPr>
          <w:rStyle w:val="a3"/>
          <w:sz w:val="28"/>
          <w:szCs w:val="28"/>
        </w:rPr>
      </w:pPr>
    </w:p>
    <w:p w14:paraId="1706EBBA" w14:textId="11A2038C" w:rsidR="006C60B5" w:rsidRPr="00DC7120" w:rsidRDefault="00606F10" w:rsidP="007E6826">
      <w:pPr>
        <w:pStyle w:val="11"/>
        <w:ind w:right="320" w:firstLine="0"/>
        <w:jc w:val="right"/>
        <w:rPr>
          <w:sz w:val="28"/>
          <w:szCs w:val="28"/>
        </w:rPr>
      </w:pPr>
      <w:r w:rsidRPr="00DC7120">
        <w:rPr>
          <w:rStyle w:val="a3"/>
          <w:sz w:val="28"/>
          <w:szCs w:val="28"/>
        </w:rPr>
        <w:t xml:space="preserve"> </w:t>
      </w:r>
    </w:p>
    <w:p w14:paraId="34101A59" w14:textId="2870C289" w:rsidR="007E6826" w:rsidRPr="00DC7120" w:rsidRDefault="007E6826">
      <w:pPr>
        <w:pStyle w:val="11"/>
        <w:spacing w:after="280"/>
        <w:ind w:firstLine="0"/>
        <w:jc w:val="center"/>
        <w:rPr>
          <w:sz w:val="28"/>
          <w:szCs w:val="28"/>
        </w:rPr>
      </w:pPr>
    </w:p>
    <w:p w14:paraId="08E3D41F" w14:textId="0DF71160" w:rsidR="00A85D83" w:rsidRPr="00DC7120" w:rsidRDefault="00A85D83">
      <w:pPr>
        <w:pStyle w:val="11"/>
        <w:spacing w:after="280"/>
        <w:ind w:firstLine="0"/>
        <w:jc w:val="center"/>
        <w:rPr>
          <w:sz w:val="28"/>
          <w:szCs w:val="28"/>
        </w:rPr>
      </w:pPr>
    </w:p>
    <w:p w14:paraId="5A623C28" w14:textId="5D46C8E4" w:rsidR="00A85D83" w:rsidRPr="00DC7120" w:rsidRDefault="00A85D83">
      <w:pPr>
        <w:pStyle w:val="11"/>
        <w:spacing w:after="280"/>
        <w:ind w:firstLine="0"/>
        <w:jc w:val="center"/>
        <w:rPr>
          <w:sz w:val="28"/>
          <w:szCs w:val="28"/>
        </w:rPr>
      </w:pPr>
    </w:p>
    <w:p w14:paraId="62B5E142" w14:textId="77777777" w:rsidR="006C60B5" w:rsidRPr="00DC7120" w:rsidRDefault="00606F10">
      <w:pPr>
        <w:pStyle w:val="30"/>
        <w:keepNext/>
        <w:keepLines/>
        <w:numPr>
          <w:ilvl w:val="1"/>
          <w:numId w:val="5"/>
        </w:numPr>
        <w:tabs>
          <w:tab w:val="left" w:pos="1252"/>
        </w:tabs>
        <w:jc w:val="both"/>
        <w:rPr>
          <w:sz w:val="28"/>
          <w:szCs w:val="28"/>
        </w:rPr>
      </w:pPr>
      <w:bookmarkStart w:id="9" w:name="bookmark14"/>
      <w:r w:rsidRPr="00DC7120">
        <w:rPr>
          <w:rStyle w:val="3"/>
          <w:b/>
          <w:bCs/>
          <w:sz w:val="28"/>
          <w:szCs w:val="28"/>
        </w:rPr>
        <w:t>Цель плана ликвидации</w:t>
      </w:r>
      <w:bookmarkEnd w:id="9"/>
    </w:p>
    <w:p w14:paraId="768F91E4" w14:textId="4D2FD7B3" w:rsidR="006C60B5" w:rsidRPr="00DC7120" w:rsidRDefault="00606F10" w:rsidP="00807A56">
      <w:pPr>
        <w:pStyle w:val="11"/>
        <w:ind w:firstLine="567"/>
        <w:jc w:val="both"/>
        <w:rPr>
          <w:sz w:val="28"/>
          <w:szCs w:val="28"/>
        </w:rPr>
      </w:pPr>
      <w:bookmarkStart w:id="10" w:name="bookmark16"/>
      <w:r w:rsidRPr="00DC7120">
        <w:rPr>
          <w:rStyle w:val="a3"/>
          <w:sz w:val="28"/>
          <w:szCs w:val="28"/>
        </w:rPr>
        <w:t>Настоящий План ликвидации</w:t>
      </w:r>
      <w:r w:rsidR="00825803" w:rsidRPr="00DC7120">
        <w:rPr>
          <w:rStyle w:val="a3"/>
          <w:sz w:val="28"/>
          <w:szCs w:val="28"/>
        </w:rPr>
        <w:t xml:space="preserve"> </w:t>
      </w:r>
      <w:r w:rsidRPr="00DC7120">
        <w:rPr>
          <w:rStyle w:val="a3"/>
          <w:sz w:val="28"/>
          <w:szCs w:val="28"/>
        </w:rPr>
        <w:t>составлен с целью планирования работ по ликвидации объекта недропользования.</w:t>
      </w:r>
      <w:bookmarkEnd w:id="10"/>
    </w:p>
    <w:p w14:paraId="3CD50A22" w14:textId="77777777" w:rsidR="005B5B77" w:rsidRPr="00DC7120" w:rsidRDefault="00606F10" w:rsidP="005B5B77">
      <w:pPr>
        <w:pStyle w:val="11"/>
        <w:spacing w:after="420"/>
        <w:ind w:firstLine="567"/>
        <w:jc w:val="both"/>
        <w:rPr>
          <w:rStyle w:val="a3"/>
          <w:sz w:val="28"/>
          <w:szCs w:val="28"/>
        </w:rPr>
      </w:pPr>
      <w:r w:rsidRPr="00DC7120">
        <w:rPr>
          <w:rStyle w:val="a3"/>
          <w:sz w:val="28"/>
          <w:szCs w:val="28"/>
        </w:rPr>
        <w:t xml:space="preserve">При ликвидации предприятия пользователь недр обязан обеспечить соблюдение </w:t>
      </w:r>
      <w:r w:rsidRPr="00DC7120">
        <w:rPr>
          <w:rStyle w:val="a3"/>
          <w:sz w:val="28"/>
          <w:szCs w:val="28"/>
        </w:rPr>
        <w:lastRenderedPageBreak/>
        <w:t>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связанных с</w:t>
      </w:r>
      <w:r w:rsidR="00337FF1" w:rsidRPr="00DC7120">
        <w:rPr>
          <w:rStyle w:val="a3"/>
          <w:sz w:val="28"/>
          <w:szCs w:val="28"/>
        </w:rPr>
        <w:t xml:space="preserve"> </w:t>
      </w:r>
      <w:r w:rsidRPr="00DC7120">
        <w:rPr>
          <w:rStyle w:val="a3"/>
          <w:sz w:val="28"/>
          <w:szCs w:val="28"/>
        </w:rPr>
        <w:t>пользованием недрами, а также привести участки земли и другие природные объекты, нарушенные при пользовании недр в состояние, пригодное для их дальнейшего использования.</w:t>
      </w:r>
      <w:r w:rsidR="00337FF1" w:rsidRPr="00DC7120">
        <w:rPr>
          <w:sz w:val="28"/>
          <w:szCs w:val="28"/>
        </w:rPr>
        <w:t xml:space="preserve"> </w:t>
      </w:r>
      <w:r w:rsidRPr="00DC7120">
        <w:rPr>
          <w:rStyle w:val="a3"/>
          <w:sz w:val="28"/>
          <w:szCs w:val="28"/>
        </w:rPr>
        <w:t>Цель данного плана заключается в правильном подборе мероприятия по возврату участка недр в состояние, насколько возможно, самодостаточной, совместимой с окружающей средой и деятельностью человека.</w:t>
      </w:r>
      <w:bookmarkStart w:id="11" w:name="bookmark17"/>
      <w:bookmarkStart w:id="12" w:name="bookmark18"/>
    </w:p>
    <w:p w14:paraId="56947BA1" w14:textId="7DCE3A51" w:rsidR="006C60B5" w:rsidRPr="00DC7120" w:rsidRDefault="00606F10" w:rsidP="004E1AE2">
      <w:pPr>
        <w:pStyle w:val="11"/>
        <w:numPr>
          <w:ilvl w:val="0"/>
          <w:numId w:val="6"/>
        </w:numPr>
        <w:ind w:firstLine="820"/>
        <w:jc w:val="both"/>
        <w:rPr>
          <w:sz w:val="28"/>
          <w:szCs w:val="28"/>
        </w:rPr>
      </w:pPr>
      <w:r w:rsidRPr="00DC7120">
        <w:rPr>
          <w:rStyle w:val="a3"/>
          <w:b/>
          <w:bCs/>
          <w:sz w:val="28"/>
          <w:szCs w:val="28"/>
        </w:rPr>
        <w:t>ОЦЕНКА ВОЗДЕЙСТВИЯ НА СОСТОЯНИЕ АТМОСФЕРНОГО ВОЗДУХА</w:t>
      </w:r>
      <w:bookmarkEnd w:id="11"/>
      <w:bookmarkEnd w:id="12"/>
    </w:p>
    <w:p w14:paraId="1957ADFA" w14:textId="77777777" w:rsidR="006C60B5" w:rsidRPr="00DC7120" w:rsidRDefault="00606F10" w:rsidP="004E1AE2">
      <w:pPr>
        <w:pStyle w:val="30"/>
        <w:keepNext/>
        <w:keepLines/>
        <w:numPr>
          <w:ilvl w:val="1"/>
          <w:numId w:val="6"/>
        </w:numPr>
        <w:tabs>
          <w:tab w:val="left" w:pos="1156"/>
        </w:tabs>
        <w:ind w:firstLine="567"/>
        <w:jc w:val="both"/>
        <w:rPr>
          <w:sz w:val="28"/>
          <w:szCs w:val="28"/>
        </w:rPr>
      </w:pPr>
      <w:bookmarkStart w:id="13" w:name="bookmark19"/>
      <w:r w:rsidRPr="00DC7120">
        <w:rPr>
          <w:rStyle w:val="3"/>
          <w:b/>
          <w:bCs/>
          <w:sz w:val="28"/>
          <w:szCs w:val="28"/>
        </w:rPr>
        <w:t>Характеристика климатических условий необходимых для оценки воздействия намечаемой деятельности на среду</w:t>
      </w:r>
      <w:bookmarkEnd w:id="13"/>
    </w:p>
    <w:p w14:paraId="51A48F59" w14:textId="77777777" w:rsidR="005B5B77" w:rsidRPr="00DC7120" w:rsidRDefault="005B5B77" w:rsidP="005B5B77">
      <w:pPr>
        <w:pStyle w:val="af0"/>
        <w:ind w:right="75" w:firstLine="567"/>
      </w:pPr>
      <w:r w:rsidRPr="00DC7120">
        <w:t xml:space="preserve">Климат района резко-континентальный, засушливый с коротким сравнительно жарким летом, холодной продолжительной зимой и часто дующими ветрами северо-восточного направления. Зима (середина октября - март) холодная, с устойчивыми морозами, обычно малоснежная, с частыми метелями и буранами. В отдельные холодные зимы абсолютный минимум температуры воздуха достигает -35-48°С. Средняя температура воздуха в январе колеблется от -16,0°С до-18,6°С. Глубина промерзания грунтов 1,5- 2,0м. Весна (апрель-май) сухая, прохладная, иногда с заморозками в мае. Лето (июнь-август) нередко засушливое, с частыми ветрами, суховеями. Наиболее теплый месяц – июль со среднемесячной температурой воздуха +18,9°С. Осень (сентябрь-середина октября) прохладная пасмурная, иногда дождливая, затяжная. </w:t>
      </w:r>
    </w:p>
    <w:p w14:paraId="44416D7F" w14:textId="080F833C" w:rsidR="00D36F39" w:rsidRPr="00DC7120" w:rsidRDefault="005B5B77" w:rsidP="00DE7883">
      <w:pPr>
        <w:pStyle w:val="af0"/>
        <w:ind w:right="75" w:firstLine="567"/>
      </w:pPr>
      <w:r w:rsidRPr="00DC7120">
        <w:t>Важную роль в водном балансе территории играют атмосферные осадки, обеспечивающие потенциальную возможность питания подземных вод. Среднемноголетнее годовое количество их измеряется от 300мм. до 500мм., в среднем составляет 310мм. Снежный покров устанавливается к середине ноября и сохраняется до конца марта – начала апреля. Высота снежного покрова на открытых площадях не превышает 20-30см., в среднем составляет 14-16 см, а на участках с лесными массивами достигает 45-60см. Среднегодовая температура воздуха за многолетие составляет 1,5-1,80 С. Наиболее высокая среднемесячная температура приходится на июнь-июль (17-190С), наиболее низкая – на январь-февраль (-15-160С). Зимой в отдельные дни температура падает до -460С, летом повышается до +37,60 С. Годовая величина испаряемости с поверхности почвы изменяется от 600 до 730мм</w:t>
      </w:r>
    </w:p>
    <w:p w14:paraId="1D127A9B" w14:textId="7373993D" w:rsidR="00D36F39" w:rsidRPr="00DC7120" w:rsidRDefault="00D36F39" w:rsidP="0037104F">
      <w:pPr>
        <w:pStyle w:val="51"/>
        <w:spacing w:after="0"/>
        <w:ind w:left="0" w:right="3" w:firstLine="567"/>
        <w:jc w:val="both"/>
        <w:rPr>
          <w:b w:val="0"/>
          <w:bCs w:val="0"/>
          <w:sz w:val="28"/>
          <w:szCs w:val="28"/>
        </w:rPr>
      </w:pPr>
      <w:r w:rsidRPr="00DC7120">
        <w:rPr>
          <w:b w:val="0"/>
          <w:bCs w:val="0"/>
          <w:sz w:val="28"/>
          <w:szCs w:val="28"/>
        </w:rPr>
        <w:t xml:space="preserve">По </w:t>
      </w:r>
      <w:r w:rsidR="00DE7883" w:rsidRPr="00DC7120">
        <w:rPr>
          <w:b w:val="0"/>
          <w:bCs w:val="0"/>
          <w:sz w:val="28"/>
          <w:szCs w:val="28"/>
        </w:rPr>
        <w:t>информации Филиал</w:t>
      </w:r>
      <w:r w:rsidRPr="00DC7120">
        <w:rPr>
          <w:b w:val="0"/>
          <w:bCs w:val="0"/>
          <w:sz w:val="28"/>
          <w:szCs w:val="28"/>
        </w:rPr>
        <w:t xml:space="preserve"> РГП «</w:t>
      </w:r>
      <w:proofErr w:type="spellStart"/>
      <w:r w:rsidRPr="00DC7120">
        <w:rPr>
          <w:b w:val="0"/>
          <w:bCs w:val="0"/>
          <w:sz w:val="28"/>
          <w:szCs w:val="28"/>
        </w:rPr>
        <w:t>Казгидромет</w:t>
      </w:r>
      <w:proofErr w:type="spellEnd"/>
      <w:r w:rsidRPr="00DC7120">
        <w:rPr>
          <w:b w:val="0"/>
          <w:bCs w:val="0"/>
          <w:sz w:val="28"/>
          <w:szCs w:val="28"/>
        </w:rPr>
        <w:t xml:space="preserve">» </w:t>
      </w:r>
      <w:r w:rsidR="00DE7883" w:rsidRPr="00DC7120">
        <w:rPr>
          <w:b w:val="0"/>
          <w:noProof/>
          <w:sz w:val="28"/>
          <w:szCs w:val="28"/>
        </w:rPr>
        <w:lastRenderedPageBreak/>
        <w:drawing>
          <wp:inline distT="0" distB="0" distL="0" distR="0" wp14:anchorId="70031F57" wp14:editId="59147B16">
            <wp:extent cx="5801995" cy="844677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1995" cy="8446770"/>
                    </a:xfrm>
                    <a:prstGeom prst="rect">
                      <a:avLst/>
                    </a:prstGeom>
                    <a:noFill/>
                    <a:ln>
                      <a:noFill/>
                    </a:ln>
                  </pic:spPr>
                </pic:pic>
              </a:graphicData>
            </a:graphic>
          </wp:inline>
        </w:drawing>
      </w:r>
      <w:r w:rsidR="00DE7883" w:rsidRPr="00DC7120">
        <w:rPr>
          <w:b w:val="0"/>
          <w:noProof/>
          <w:sz w:val="28"/>
          <w:szCs w:val="28"/>
        </w:rPr>
        <w:lastRenderedPageBreak/>
        <w:drawing>
          <wp:inline distT="0" distB="0" distL="0" distR="0" wp14:anchorId="681E380E" wp14:editId="74BCCD9C">
            <wp:extent cx="5874385" cy="8486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385" cy="8486140"/>
                    </a:xfrm>
                    <a:prstGeom prst="rect">
                      <a:avLst/>
                    </a:prstGeom>
                    <a:noFill/>
                    <a:ln>
                      <a:noFill/>
                    </a:ln>
                  </pic:spPr>
                </pic:pic>
              </a:graphicData>
            </a:graphic>
          </wp:inline>
        </w:drawing>
      </w:r>
    </w:p>
    <w:p w14:paraId="2B7DFCCB" w14:textId="77777777" w:rsidR="00D36F39" w:rsidRPr="00DC7120" w:rsidRDefault="00D36F39">
      <w:pPr>
        <w:pStyle w:val="a5"/>
        <w:spacing w:line="223" w:lineRule="auto"/>
        <w:ind w:left="2180" w:right="320" w:firstLine="0"/>
        <w:jc w:val="right"/>
        <w:rPr>
          <w:rStyle w:val="a4"/>
          <w:sz w:val="28"/>
          <w:szCs w:val="28"/>
        </w:rPr>
      </w:pPr>
    </w:p>
    <w:p w14:paraId="136F14E6" w14:textId="77777777" w:rsidR="00D36F39" w:rsidRPr="00DC7120" w:rsidRDefault="00D36F39">
      <w:pPr>
        <w:pStyle w:val="a5"/>
        <w:spacing w:line="223" w:lineRule="auto"/>
        <w:ind w:left="2180" w:right="320" w:firstLine="0"/>
        <w:jc w:val="right"/>
        <w:rPr>
          <w:rStyle w:val="a4"/>
          <w:sz w:val="28"/>
          <w:szCs w:val="28"/>
        </w:rPr>
      </w:pPr>
    </w:p>
    <w:p w14:paraId="078651BD" w14:textId="77777777" w:rsidR="001F43C9" w:rsidRPr="00DC7120" w:rsidRDefault="00606F10" w:rsidP="001F43C9">
      <w:pPr>
        <w:pStyle w:val="a5"/>
        <w:spacing w:line="223" w:lineRule="auto"/>
        <w:ind w:right="320" w:firstLine="0"/>
        <w:jc w:val="right"/>
        <w:rPr>
          <w:rStyle w:val="a4"/>
          <w:sz w:val="28"/>
          <w:szCs w:val="28"/>
          <w:lang w:eastAsia="en-US"/>
        </w:rPr>
      </w:pPr>
      <w:r w:rsidRPr="00DC7120">
        <w:rPr>
          <w:rStyle w:val="a4"/>
          <w:sz w:val="28"/>
          <w:szCs w:val="28"/>
        </w:rPr>
        <w:t xml:space="preserve">Таблица </w:t>
      </w:r>
      <w:r w:rsidRPr="00DC7120">
        <w:rPr>
          <w:rStyle w:val="a4"/>
          <w:sz w:val="28"/>
          <w:szCs w:val="28"/>
          <w:lang w:eastAsia="en-US"/>
        </w:rPr>
        <w:t>2.1.1</w:t>
      </w:r>
    </w:p>
    <w:p w14:paraId="1202ED2C" w14:textId="77777777" w:rsidR="001F43C9" w:rsidRPr="00DC7120" w:rsidRDefault="001F43C9" w:rsidP="001F43C9">
      <w:pPr>
        <w:pStyle w:val="a5"/>
        <w:spacing w:line="223" w:lineRule="auto"/>
        <w:ind w:right="320" w:firstLine="0"/>
        <w:jc w:val="right"/>
        <w:rPr>
          <w:rStyle w:val="a4"/>
          <w:sz w:val="28"/>
          <w:szCs w:val="28"/>
          <w:lang w:eastAsia="en-US"/>
        </w:rPr>
      </w:pPr>
    </w:p>
    <w:p w14:paraId="076BAD7D" w14:textId="3E40ECA1" w:rsidR="006C60B5" w:rsidRPr="00DC7120" w:rsidRDefault="00DE7883">
      <w:pPr>
        <w:pStyle w:val="a5"/>
        <w:spacing w:after="240"/>
        <w:ind w:firstLine="0"/>
        <w:jc w:val="center"/>
        <w:rPr>
          <w:rStyle w:val="a4"/>
          <w:sz w:val="28"/>
          <w:szCs w:val="28"/>
        </w:rPr>
      </w:pPr>
      <w:r w:rsidRPr="00DC7120">
        <w:rPr>
          <w:b/>
          <w:noProof/>
          <w:sz w:val="28"/>
          <w:szCs w:val="28"/>
        </w:rPr>
        <w:lastRenderedPageBreak/>
        <w:drawing>
          <wp:inline distT="0" distB="0" distL="0" distR="0" wp14:anchorId="2698AED4" wp14:editId="274CD71F">
            <wp:extent cx="6143625" cy="874011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862" cy="8753256"/>
                    </a:xfrm>
                    <a:prstGeom prst="rect">
                      <a:avLst/>
                    </a:prstGeom>
                    <a:noFill/>
                    <a:ln>
                      <a:noFill/>
                    </a:ln>
                  </pic:spPr>
                </pic:pic>
              </a:graphicData>
            </a:graphic>
          </wp:inline>
        </w:drawing>
      </w:r>
    </w:p>
    <w:p w14:paraId="299E6E18" w14:textId="3DF2499D" w:rsidR="001F43C9" w:rsidRPr="00DC7120" w:rsidRDefault="001F43C9">
      <w:pPr>
        <w:pStyle w:val="a5"/>
        <w:spacing w:after="240"/>
        <w:ind w:firstLine="0"/>
        <w:jc w:val="center"/>
        <w:rPr>
          <w:rStyle w:val="a4"/>
          <w:sz w:val="28"/>
          <w:szCs w:val="28"/>
        </w:rPr>
      </w:pPr>
    </w:p>
    <w:p w14:paraId="12FEDD09" w14:textId="5672634E" w:rsidR="001F43C9" w:rsidRPr="00DC7120" w:rsidRDefault="001F43C9">
      <w:pPr>
        <w:pStyle w:val="a5"/>
        <w:spacing w:after="240"/>
        <w:ind w:firstLine="0"/>
        <w:jc w:val="center"/>
        <w:rPr>
          <w:rStyle w:val="a4"/>
          <w:sz w:val="28"/>
          <w:szCs w:val="28"/>
        </w:rPr>
      </w:pPr>
    </w:p>
    <w:p w14:paraId="7D589AA6" w14:textId="4B31C10C" w:rsidR="001F43C9" w:rsidRPr="00DC7120" w:rsidRDefault="001F43C9">
      <w:pPr>
        <w:pStyle w:val="a5"/>
        <w:spacing w:after="240"/>
        <w:ind w:firstLine="0"/>
        <w:jc w:val="center"/>
        <w:rPr>
          <w:rStyle w:val="a4"/>
          <w:sz w:val="28"/>
          <w:szCs w:val="28"/>
        </w:rPr>
      </w:pPr>
    </w:p>
    <w:p w14:paraId="4EC7D52E" w14:textId="77777777" w:rsidR="001F43C9" w:rsidRPr="00DC7120" w:rsidRDefault="001F43C9">
      <w:pPr>
        <w:pStyle w:val="a5"/>
        <w:spacing w:after="240"/>
        <w:ind w:firstLine="0"/>
        <w:jc w:val="center"/>
        <w:rPr>
          <w:sz w:val="28"/>
          <w:szCs w:val="28"/>
        </w:rPr>
      </w:pPr>
    </w:p>
    <w:p w14:paraId="4A1BB89C" w14:textId="6737E7A3" w:rsidR="004A2740" w:rsidRPr="00DC7120" w:rsidRDefault="00DE7883" w:rsidP="004A2740">
      <w:pPr>
        <w:pStyle w:val="11"/>
        <w:spacing w:after="280"/>
        <w:ind w:firstLine="0"/>
        <w:jc w:val="both"/>
        <w:rPr>
          <w:sz w:val="28"/>
          <w:szCs w:val="28"/>
        </w:rPr>
      </w:pPr>
      <w:r w:rsidRPr="00DC7120">
        <w:rPr>
          <w:b/>
          <w:noProof/>
          <w:sz w:val="28"/>
          <w:szCs w:val="28"/>
        </w:rPr>
        <w:drawing>
          <wp:inline distT="0" distB="0" distL="0" distR="0" wp14:anchorId="196DED29" wp14:editId="447F6AFB">
            <wp:extent cx="5762625" cy="824928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249285"/>
                    </a:xfrm>
                    <a:prstGeom prst="rect">
                      <a:avLst/>
                    </a:prstGeom>
                    <a:noFill/>
                    <a:ln>
                      <a:noFill/>
                    </a:ln>
                  </pic:spPr>
                </pic:pic>
              </a:graphicData>
            </a:graphic>
          </wp:inline>
        </w:drawing>
      </w:r>
    </w:p>
    <w:p w14:paraId="7ECA6F64" w14:textId="372057EC" w:rsidR="004A2740" w:rsidRPr="00DC7120" w:rsidRDefault="004A2740" w:rsidP="004A2740">
      <w:pPr>
        <w:pStyle w:val="11"/>
        <w:spacing w:after="280"/>
        <w:ind w:firstLine="0"/>
        <w:jc w:val="both"/>
        <w:rPr>
          <w:sz w:val="28"/>
          <w:szCs w:val="28"/>
        </w:rPr>
      </w:pPr>
    </w:p>
    <w:tbl>
      <w:tblPr>
        <w:tblpPr w:leftFromText="180" w:rightFromText="180" w:vertAnchor="text" w:horzAnchor="margin" w:tblpY="12"/>
        <w:tblW w:w="0" w:type="auto"/>
        <w:tblLayout w:type="fixed"/>
        <w:tblCellMar>
          <w:left w:w="0" w:type="dxa"/>
          <w:right w:w="0" w:type="dxa"/>
        </w:tblCellMar>
        <w:tblLook w:val="0000" w:firstRow="0" w:lastRow="0" w:firstColumn="0" w:lastColumn="0" w:noHBand="0" w:noVBand="0"/>
      </w:tblPr>
      <w:tblGrid>
        <w:gridCol w:w="5404"/>
        <w:gridCol w:w="940"/>
        <w:gridCol w:w="3233"/>
      </w:tblGrid>
      <w:tr w:rsidR="00DE7883" w:rsidRPr="00DC7120" w14:paraId="4B34433F" w14:textId="77777777" w:rsidTr="002E72EE">
        <w:trPr>
          <w:trHeight w:val="259"/>
        </w:trPr>
        <w:tc>
          <w:tcPr>
            <w:tcW w:w="6344" w:type="dxa"/>
            <w:gridSpan w:val="2"/>
            <w:tcBorders>
              <w:top w:val="nil"/>
              <w:left w:val="nil"/>
              <w:bottom w:val="nil"/>
              <w:right w:val="nil"/>
            </w:tcBorders>
          </w:tcPr>
          <w:p w14:paraId="361E3C3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ЭРА v3.0</w:t>
            </w:r>
          </w:p>
        </w:tc>
        <w:tc>
          <w:tcPr>
            <w:tcW w:w="3232" w:type="dxa"/>
            <w:tcBorders>
              <w:top w:val="nil"/>
              <w:left w:val="nil"/>
              <w:bottom w:val="nil"/>
              <w:right w:val="nil"/>
            </w:tcBorders>
          </w:tcPr>
          <w:p w14:paraId="40F9D384"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Таблица 3.4</w:t>
            </w:r>
          </w:p>
        </w:tc>
      </w:tr>
      <w:tr w:rsidR="00DE7883" w:rsidRPr="00DC7120" w14:paraId="61B9F75A" w14:textId="77777777" w:rsidTr="002E72EE">
        <w:trPr>
          <w:trHeight w:val="259"/>
        </w:trPr>
        <w:tc>
          <w:tcPr>
            <w:tcW w:w="9577" w:type="dxa"/>
            <w:gridSpan w:val="3"/>
            <w:tcBorders>
              <w:top w:val="nil"/>
              <w:left w:val="nil"/>
              <w:bottom w:val="nil"/>
              <w:right w:val="nil"/>
            </w:tcBorders>
          </w:tcPr>
          <w:p w14:paraId="2F04AEF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ТОО "РУДПРОЕКТ"</w:t>
            </w:r>
          </w:p>
        </w:tc>
      </w:tr>
      <w:tr w:rsidR="00DE7883" w:rsidRPr="00DC7120" w14:paraId="2BAF2820" w14:textId="77777777" w:rsidTr="002E72EE">
        <w:trPr>
          <w:trHeight w:val="274"/>
        </w:trPr>
        <w:tc>
          <w:tcPr>
            <w:tcW w:w="9577" w:type="dxa"/>
            <w:gridSpan w:val="3"/>
            <w:tcBorders>
              <w:top w:val="nil"/>
              <w:left w:val="nil"/>
              <w:bottom w:val="nil"/>
              <w:right w:val="nil"/>
            </w:tcBorders>
          </w:tcPr>
          <w:p w14:paraId="36531090"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008A88A5" w14:textId="77777777" w:rsidTr="002E72EE">
        <w:trPr>
          <w:trHeight w:val="259"/>
        </w:trPr>
        <w:tc>
          <w:tcPr>
            <w:tcW w:w="9577" w:type="dxa"/>
            <w:gridSpan w:val="3"/>
            <w:tcBorders>
              <w:top w:val="nil"/>
              <w:left w:val="nil"/>
              <w:bottom w:val="nil"/>
              <w:right w:val="nil"/>
            </w:tcBorders>
          </w:tcPr>
          <w:p w14:paraId="79A315DC"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Метеорологические характеристики и коэффициенты,</w:t>
            </w:r>
          </w:p>
        </w:tc>
      </w:tr>
      <w:tr w:rsidR="00DE7883" w:rsidRPr="00DC7120" w14:paraId="301346ED" w14:textId="77777777" w:rsidTr="002E72EE">
        <w:trPr>
          <w:trHeight w:val="259"/>
        </w:trPr>
        <w:tc>
          <w:tcPr>
            <w:tcW w:w="9577" w:type="dxa"/>
            <w:gridSpan w:val="3"/>
            <w:tcBorders>
              <w:top w:val="nil"/>
              <w:left w:val="nil"/>
              <w:bottom w:val="nil"/>
              <w:right w:val="nil"/>
            </w:tcBorders>
          </w:tcPr>
          <w:p w14:paraId="5DA8CED2"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определяющие условия рассеивания загрязняющих веществ</w:t>
            </w:r>
          </w:p>
        </w:tc>
      </w:tr>
      <w:tr w:rsidR="00DE7883" w:rsidRPr="00DC7120" w14:paraId="5BE2390F" w14:textId="77777777" w:rsidTr="002E72EE">
        <w:trPr>
          <w:trHeight w:val="259"/>
        </w:trPr>
        <w:tc>
          <w:tcPr>
            <w:tcW w:w="9577" w:type="dxa"/>
            <w:gridSpan w:val="3"/>
            <w:tcBorders>
              <w:top w:val="nil"/>
              <w:left w:val="nil"/>
              <w:bottom w:val="nil"/>
              <w:right w:val="nil"/>
            </w:tcBorders>
          </w:tcPr>
          <w:p w14:paraId="6E94C1F8"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в атмосфере города Акколь</w:t>
            </w:r>
          </w:p>
        </w:tc>
      </w:tr>
      <w:tr w:rsidR="00DE7883" w:rsidRPr="00DC7120" w14:paraId="5E95EC30" w14:textId="77777777" w:rsidTr="002E72EE">
        <w:trPr>
          <w:trHeight w:val="274"/>
        </w:trPr>
        <w:tc>
          <w:tcPr>
            <w:tcW w:w="9577" w:type="dxa"/>
            <w:gridSpan w:val="3"/>
            <w:tcBorders>
              <w:top w:val="nil"/>
              <w:left w:val="nil"/>
              <w:bottom w:val="single" w:sz="4" w:space="0" w:color="auto"/>
              <w:right w:val="nil"/>
            </w:tcBorders>
          </w:tcPr>
          <w:p w14:paraId="10B3D8EE"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 xml:space="preserve">Акколь, ТОО МЖК Групп месторождение </w:t>
            </w:r>
            <w:proofErr w:type="spellStart"/>
            <w:r w:rsidRPr="00DC7120">
              <w:rPr>
                <w:rFonts w:ascii="Times New Roman" w:hAnsi="Times New Roman" w:cs="Times New Roman"/>
                <w:sz w:val="28"/>
                <w:szCs w:val="28"/>
              </w:rPr>
              <w:t>Кызылту</w:t>
            </w:r>
            <w:proofErr w:type="spellEnd"/>
          </w:p>
        </w:tc>
      </w:tr>
      <w:tr w:rsidR="00DE7883" w:rsidRPr="00DC7120" w14:paraId="2696F583"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3892E373" w14:textId="77777777" w:rsidR="00DE7883" w:rsidRPr="00DC7120" w:rsidRDefault="00DE7883" w:rsidP="002E72EE">
            <w:pPr>
              <w:adjustRightInd w:val="0"/>
              <w:jc w:val="both"/>
              <w:rPr>
                <w:rFonts w:ascii="Times New Roman" w:hAnsi="Times New Roman" w:cs="Times New Roman"/>
                <w:sz w:val="28"/>
                <w:szCs w:val="28"/>
              </w:rPr>
            </w:pPr>
            <w:proofErr w:type="spellStart"/>
            <w:r w:rsidRPr="00DC7120">
              <w:rPr>
                <w:rFonts w:ascii="Times New Roman" w:hAnsi="Times New Roman" w:cs="Times New Roman"/>
                <w:sz w:val="28"/>
                <w:szCs w:val="28"/>
              </w:rPr>
              <w:t>Hаименование</w:t>
            </w:r>
            <w:proofErr w:type="spellEnd"/>
            <w:r w:rsidRPr="00DC7120">
              <w:rPr>
                <w:rFonts w:ascii="Times New Roman" w:hAnsi="Times New Roman" w:cs="Times New Roman"/>
                <w:sz w:val="28"/>
                <w:szCs w:val="28"/>
              </w:rPr>
              <w:t xml:space="preserve"> характеристик</w:t>
            </w:r>
          </w:p>
        </w:tc>
        <w:tc>
          <w:tcPr>
            <w:tcW w:w="4172" w:type="dxa"/>
            <w:gridSpan w:val="2"/>
            <w:tcBorders>
              <w:top w:val="single" w:sz="4" w:space="0" w:color="auto"/>
              <w:left w:val="single" w:sz="4" w:space="0" w:color="auto"/>
              <w:bottom w:val="single" w:sz="4" w:space="0" w:color="auto"/>
              <w:right w:val="single" w:sz="4" w:space="0" w:color="auto"/>
            </w:tcBorders>
          </w:tcPr>
          <w:p w14:paraId="762C8FD6"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Величина</w:t>
            </w:r>
          </w:p>
        </w:tc>
      </w:tr>
      <w:tr w:rsidR="00DE7883" w:rsidRPr="00DC7120" w14:paraId="45514473"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0855644E"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4EF5C346"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4C04C6F7"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59BBB875"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Коэффициент, зависящий от стратификации</w:t>
            </w:r>
          </w:p>
        </w:tc>
        <w:tc>
          <w:tcPr>
            <w:tcW w:w="4172" w:type="dxa"/>
            <w:gridSpan w:val="2"/>
            <w:tcBorders>
              <w:top w:val="single" w:sz="4" w:space="0" w:color="auto"/>
              <w:left w:val="single" w:sz="4" w:space="0" w:color="auto"/>
              <w:bottom w:val="single" w:sz="4" w:space="0" w:color="auto"/>
              <w:right w:val="single" w:sz="4" w:space="0" w:color="auto"/>
            </w:tcBorders>
          </w:tcPr>
          <w:p w14:paraId="11A041B0"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200</w:t>
            </w:r>
          </w:p>
        </w:tc>
      </w:tr>
      <w:tr w:rsidR="00DE7883" w:rsidRPr="00DC7120" w14:paraId="3C2FCADB"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6E51DD40"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 xml:space="preserve">атмосферы, </w:t>
            </w:r>
            <w:proofErr w:type="gramStart"/>
            <w:r w:rsidRPr="00DC7120">
              <w:rPr>
                <w:rFonts w:ascii="Times New Roman" w:hAnsi="Times New Roman" w:cs="Times New Roman"/>
                <w:sz w:val="28"/>
                <w:szCs w:val="28"/>
              </w:rPr>
              <w:t>А</w:t>
            </w:r>
            <w:proofErr w:type="gramEnd"/>
          </w:p>
        </w:tc>
        <w:tc>
          <w:tcPr>
            <w:tcW w:w="4172" w:type="dxa"/>
            <w:gridSpan w:val="2"/>
            <w:tcBorders>
              <w:top w:val="single" w:sz="4" w:space="0" w:color="auto"/>
              <w:left w:val="single" w:sz="4" w:space="0" w:color="auto"/>
              <w:bottom w:val="single" w:sz="4" w:space="0" w:color="auto"/>
              <w:right w:val="single" w:sz="4" w:space="0" w:color="auto"/>
            </w:tcBorders>
          </w:tcPr>
          <w:p w14:paraId="55A1D330"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44AEF17F"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1085F50D"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7E169DC1"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32CE53D8"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06735CB2"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Коэффициент рельефа местности в городе</w:t>
            </w:r>
          </w:p>
        </w:tc>
        <w:tc>
          <w:tcPr>
            <w:tcW w:w="4172" w:type="dxa"/>
            <w:gridSpan w:val="2"/>
            <w:tcBorders>
              <w:top w:val="single" w:sz="4" w:space="0" w:color="auto"/>
              <w:left w:val="single" w:sz="4" w:space="0" w:color="auto"/>
              <w:bottom w:val="single" w:sz="4" w:space="0" w:color="auto"/>
              <w:right w:val="single" w:sz="4" w:space="0" w:color="auto"/>
            </w:tcBorders>
          </w:tcPr>
          <w:p w14:paraId="12B7DE0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1.00</w:t>
            </w:r>
          </w:p>
        </w:tc>
      </w:tr>
      <w:tr w:rsidR="00DE7883" w:rsidRPr="00DC7120" w14:paraId="022D8548"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30734502"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512B38C4"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04A58FFD"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275ED8F9"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Средняя максимальная температура наружного</w:t>
            </w:r>
          </w:p>
        </w:tc>
        <w:tc>
          <w:tcPr>
            <w:tcW w:w="4172" w:type="dxa"/>
            <w:gridSpan w:val="2"/>
            <w:tcBorders>
              <w:top w:val="single" w:sz="4" w:space="0" w:color="auto"/>
              <w:left w:val="single" w:sz="4" w:space="0" w:color="auto"/>
              <w:bottom w:val="single" w:sz="4" w:space="0" w:color="auto"/>
              <w:right w:val="single" w:sz="4" w:space="0" w:color="auto"/>
            </w:tcBorders>
          </w:tcPr>
          <w:p w14:paraId="7CB69CA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21.0</w:t>
            </w:r>
          </w:p>
        </w:tc>
      </w:tr>
      <w:tr w:rsidR="00DE7883" w:rsidRPr="00DC7120" w14:paraId="5C2D4C19"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5E918931"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 xml:space="preserve">воздуха наиболее жаркого месяца года, </w:t>
            </w:r>
            <w:proofErr w:type="spellStart"/>
            <w:proofErr w:type="gramStart"/>
            <w:r w:rsidRPr="00DC7120">
              <w:rPr>
                <w:rFonts w:ascii="Times New Roman" w:hAnsi="Times New Roman" w:cs="Times New Roman"/>
                <w:sz w:val="28"/>
                <w:szCs w:val="28"/>
              </w:rPr>
              <w:t>град.С</w:t>
            </w:r>
            <w:proofErr w:type="spellEnd"/>
            <w:proofErr w:type="gramEnd"/>
          </w:p>
        </w:tc>
        <w:tc>
          <w:tcPr>
            <w:tcW w:w="4172" w:type="dxa"/>
            <w:gridSpan w:val="2"/>
            <w:tcBorders>
              <w:top w:val="single" w:sz="4" w:space="0" w:color="auto"/>
              <w:left w:val="single" w:sz="4" w:space="0" w:color="auto"/>
              <w:bottom w:val="single" w:sz="4" w:space="0" w:color="auto"/>
              <w:right w:val="single" w:sz="4" w:space="0" w:color="auto"/>
            </w:tcBorders>
          </w:tcPr>
          <w:p w14:paraId="1049040E"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70183DA3"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50CD5211"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6FD24119"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228EA1D3"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6D01833C"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 xml:space="preserve">Средняя температура наружного воздуха </w:t>
            </w:r>
            <w:proofErr w:type="spellStart"/>
            <w:r w:rsidRPr="00DC7120">
              <w:rPr>
                <w:rFonts w:ascii="Times New Roman" w:hAnsi="Times New Roman" w:cs="Times New Roman"/>
                <w:sz w:val="28"/>
                <w:szCs w:val="28"/>
              </w:rPr>
              <w:t>наибо</w:t>
            </w:r>
            <w:proofErr w:type="spellEnd"/>
            <w:r w:rsidRPr="00DC7120">
              <w:rPr>
                <w:rFonts w:ascii="Times New Roman" w:hAnsi="Times New Roman" w:cs="Times New Roman"/>
                <w:sz w:val="28"/>
                <w:szCs w:val="28"/>
              </w:rPr>
              <w:t>-</w:t>
            </w:r>
          </w:p>
        </w:tc>
        <w:tc>
          <w:tcPr>
            <w:tcW w:w="4172" w:type="dxa"/>
            <w:gridSpan w:val="2"/>
            <w:tcBorders>
              <w:top w:val="single" w:sz="4" w:space="0" w:color="auto"/>
              <w:left w:val="single" w:sz="4" w:space="0" w:color="auto"/>
              <w:bottom w:val="single" w:sz="4" w:space="0" w:color="auto"/>
              <w:right w:val="single" w:sz="4" w:space="0" w:color="auto"/>
            </w:tcBorders>
          </w:tcPr>
          <w:p w14:paraId="6E1479B9"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18.0</w:t>
            </w:r>
          </w:p>
        </w:tc>
      </w:tr>
      <w:tr w:rsidR="00DE7883" w:rsidRPr="00DC7120" w14:paraId="6BF57379"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54E2D99E"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лее холодного месяца (для котельных, работа-</w:t>
            </w:r>
          </w:p>
        </w:tc>
        <w:tc>
          <w:tcPr>
            <w:tcW w:w="4172" w:type="dxa"/>
            <w:gridSpan w:val="2"/>
            <w:tcBorders>
              <w:top w:val="single" w:sz="4" w:space="0" w:color="auto"/>
              <w:left w:val="single" w:sz="4" w:space="0" w:color="auto"/>
              <w:bottom w:val="single" w:sz="4" w:space="0" w:color="auto"/>
              <w:right w:val="single" w:sz="4" w:space="0" w:color="auto"/>
            </w:tcBorders>
          </w:tcPr>
          <w:p w14:paraId="1DC3648F"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44CC8975"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425BEBA2" w14:textId="77777777" w:rsidR="00DE7883" w:rsidRPr="00DC7120" w:rsidRDefault="00DE7883" w:rsidP="002E72EE">
            <w:pPr>
              <w:adjustRightInd w:val="0"/>
              <w:jc w:val="both"/>
              <w:rPr>
                <w:rFonts w:ascii="Times New Roman" w:hAnsi="Times New Roman" w:cs="Times New Roman"/>
                <w:sz w:val="28"/>
                <w:szCs w:val="28"/>
              </w:rPr>
            </w:pPr>
            <w:proofErr w:type="spellStart"/>
            <w:r w:rsidRPr="00DC7120">
              <w:rPr>
                <w:rFonts w:ascii="Times New Roman" w:hAnsi="Times New Roman" w:cs="Times New Roman"/>
                <w:sz w:val="28"/>
                <w:szCs w:val="28"/>
              </w:rPr>
              <w:t>ющих</w:t>
            </w:r>
            <w:proofErr w:type="spellEnd"/>
            <w:r w:rsidRPr="00DC7120">
              <w:rPr>
                <w:rFonts w:ascii="Times New Roman" w:hAnsi="Times New Roman" w:cs="Times New Roman"/>
                <w:sz w:val="28"/>
                <w:szCs w:val="28"/>
              </w:rPr>
              <w:t xml:space="preserve"> по отопительному графику), град С</w:t>
            </w:r>
          </w:p>
        </w:tc>
        <w:tc>
          <w:tcPr>
            <w:tcW w:w="4172" w:type="dxa"/>
            <w:gridSpan w:val="2"/>
            <w:tcBorders>
              <w:top w:val="single" w:sz="4" w:space="0" w:color="auto"/>
              <w:left w:val="single" w:sz="4" w:space="0" w:color="auto"/>
              <w:bottom w:val="single" w:sz="4" w:space="0" w:color="auto"/>
              <w:right w:val="single" w:sz="4" w:space="0" w:color="auto"/>
            </w:tcBorders>
          </w:tcPr>
          <w:p w14:paraId="5B6B774C"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03B98BE1"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75C22817"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3488EB59"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60CD9E8A"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0037E25A"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Среднегодовая роза ветров, %</w:t>
            </w:r>
          </w:p>
        </w:tc>
        <w:tc>
          <w:tcPr>
            <w:tcW w:w="4172" w:type="dxa"/>
            <w:gridSpan w:val="2"/>
            <w:tcBorders>
              <w:top w:val="single" w:sz="4" w:space="0" w:color="auto"/>
              <w:left w:val="single" w:sz="4" w:space="0" w:color="auto"/>
              <w:bottom w:val="single" w:sz="4" w:space="0" w:color="auto"/>
              <w:right w:val="single" w:sz="4" w:space="0" w:color="auto"/>
            </w:tcBorders>
          </w:tcPr>
          <w:p w14:paraId="7AF33F3A"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4C6027C1"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4B47EFC5"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21C63807"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238A6648"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1FE1EE55"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w:t>
            </w:r>
          </w:p>
        </w:tc>
        <w:tc>
          <w:tcPr>
            <w:tcW w:w="4172" w:type="dxa"/>
            <w:gridSpan w:val="2"/>
            <w:tcBorders>
              <w:top w:val="single" w:sz="4" w:space="0" w:color="auto"/>
              <w:left w:val="single" w:sz="4" w:space="0" w:color="auto"/>
              <w:bottom w:val="single" w:sz="4" w:space="0" w:color="auto"/>
              <w:right w:val="single" w:sz="4" w:space="0" w:color="auto"/>
            </w:tcBorders>
          </w:tcPr>
          <w:p w14:paraId="3980F6D7"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0.8</w:t>
            </w:r>
          </w:p>
        </w:tc>
      </w:tr>
      <w:tr w:rsidR="00DE7883" w:rsidRPr="00DC7120" w14:paraId="2258112C"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0F829946"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СВ</w:t>
            </w:r>
          </w:p>
        </w:tc>
        <w:tc>
          <w:tcPr>
            <w:tcW w:w="4172" w:type="dxa"/>
            <w:gridSpan w:val="2"/>
            <w:tcBorders>
              <w:top w:val="single" w:sz="4" w:space="0" w:color="auto"/>
              <w:left w:val="single" w:sz="4" w:space="0" w:color="auto"/>
              <w:bottom w:val="single" w:sz="4" w:space="0" w:color="auto"/>
              <w:right w:val="single" w:sz="4" w:space="0" w:color="auto"/>
            </w:tcBorders>
          </w:tcPr>
          <w:p w14:paraId="203EBFF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5.7</w:t>
            </w:r>
          </w:p>
        </w:tc>
      </w:tr>
      <w:tr w:rsidR="00DE7883" w:rsidRPr="00DC7120" w14:paraId="1A91C2F5"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27978AAB"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В</w:t>
            </w:r>
          </w:p>
        </w:tc>
        <w:tc>
          <w:tcPr>
            <w:tcW w:w="4172" w:type="dxa"/>
            <w:gridSpan w:val="2"/>
            <w:tcBorders>
              <w:top w:val="single" w:sz="4" w:space="0" w:color="auto"/>
              <w:left w:val="single" w:sz="4" w:space="0" w:color="auto"/>
              <w:bottom w:val="single" w:sz="4" w:space="0" w:color="auto"/>
              <w:right w:val="single" w:sz="4" w:space="0" w:color="auto"/>
            </w:tcBorders>
          </w:tcPr>
          <w:p w14:paraId="7BAF991C"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16.1</w:t>
            </w:r>
          </w:p>
        </w:tc>
      </w:tr>
      <w:tr w:rsidR="00DE7883" w:rsidRPr="00DC7120" w14:paraId="5052A483"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64F0E72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ЮВ</w:t>
            </w:r>
          </w:p>
        </w:tc>
        <w:tc>
          <w:tcPr>
            <w:tcW w:w="4172" w:type="dxa"/>
            <w:gridSpan w:val="2"/>
            <w:tcBorders>
              <w:top w:val="single" w:sz="4" w:space="0" w:color="auto"/>
              <w:left w:val="single" w:sz="4" w:space="0" w:color="auto"/>
              <w:bottom w:val="single" w:sz="4" w:space="0" w:color="auto"/>
              <w:right w:val="single" w:sz="4" w:space="0" w:color="auto"/>
            </w:tcBorders>
          </w:tcPr>
          <w:p w14:paraId="08E18FB4"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15.1</w:t>
            </w:r>
          </w:p>
        </w:tc>
      </w:tr>
      <w:tr w:rsidR="00DE7883" w:rsidRPr="00DC7120" w14:paraId="6D253781"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0D7E114E"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Ю</w:t>
            </w:r>
          </w:p>
        </w:tc>
        <w:tc>
          <w:tcPr>
            <w:tcW w:w="4172" w:type="dxa"/>
            <w:gridSpan w:val="2"/>
            <w:tcBorders>
              <w:top w:val="single" w:sz="4" w:space="0" w:color="auto"/>
              <w:left w:val="single" w:sz="4" w:space="0" w:color="auto"/>
              <w:bottom w:val="single" w:sz="4" w:space="0" w:color="auto"/>
              <w:right w:val="single" w:sz="4" w:space="0" w:color="auto"/>
            </w:tcBorders>
          </w:tcPr>
          <w:p w14:paraId="386A9D67"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23.0</w:t>
            </w:r>
          </w:p>
        </w:tc>
      </w:tr>
      <w:tr w:rsidR="00DE7883" w:rsidRPr="00DC7120" w14:paraId="6B286E5F"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47CF4DD1"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ЮЗ</w:t>
            </w:r>
          </w:p>
        </w:tc>
        <w:tc>
          <w:tcPr>
            <w:tcW w:w="4172" w:type="dxa"/>
            <w:gridSpan w:val="2"/>
            <w:tcBorders>
              <w:top w:val="single" w:sz="4" w:space="0" w:color="auto"/>
              <w:left w:val="single" w:sz="4" w:space="0" w:color="auto"/>
              <w:bottom w:val="single" w:sz="4" w:space="0" w:color="auto"/>
              <w:right w:val="single" w:sz="4" w:space="0" w:color="auto"/>
            </w:tcBorders>
          </w:tcPr>
          <w:p w14:paraId="76E931CD"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23.3</w:t>
            </w:r>
          </w:p>
        </w:tc>
      </w:tr>
      <w:tr w:rsidR="00DE7883" w:rsidRPr="00DC7120" w14:paraId="5E4B70CA"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091F17BE"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З</w:t>
            </w:r>
          </w:p>
        </w:tc>
        <w:tc>
          <w:tcPr>
            <w:tcW w:w="4172" w:type="dxa"/>
            <w:gridSpan w:val="2"/>
            <w:tcBorders>
              <w:top w:val="single" w:sz="4" w:space="0" w:color="auto"/>
              <w:left w:val="single" w:sz="4" w:space="0" w:color="auto"/>
              <w:bottom w:val="single" w:sz="4" w:space="0" w:color="auto"/>
              <w:right w:val="single" w:sz="4" w:space="0" w:color="auto"/>
            </w:tcBorders>
          </w:tcPr>
          <w:p w14:paraId="08DE96CA"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12.6</w:t>
            </w:r>
          </w:p>
        </w:tc>
      </w:tr>
      <w:tr w:rsidR="00DE7883" w:rsidRPr="00DC7120" w14:paraId="5EB10D79"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0F32D213"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СЗ</w:t>
            </w:r>
          </w:p>
        </w:tc>
        <w:tc>
          <w:tcPr>
            <w:tcW w:w="4172" w:type="dxa"/>
            <w:gridSpan w:val="2"/>
            <w:tcBorders>
              <w:top w:val="single" w:sz="4" w:space="0" w:color="auto"/>
              <w:left w:val="single" w:sz="4" w:space="0" w:color="auto"/>
              <w:bottom w:val="single" w:sz="4" w:space="0" w:color="auto"/>
              <w:right w:val="single" w:sz="4" w:space="0" w:color="auto"/>
            </w:tcBorders>
          </w:tcPr>
          <w:p w14:paraId="2BB1CA77"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3.3</w:t>
            </w:r>
          </w:p>
        </w:tc>
      </w:tr>
      <w:tr w:rsidR="00DE7883" w:rsidRPr="00DC7120" w14:paraId="507F9738"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495EB76B" w14:textId="77777777" w:rsidR="00DE7883" w:rsidRPr="00DC7120" w:rsidRDefault="00DE7883" w:rsidP="002E72EE">
            <w:pPr>
              <w:adjustRightInd w:val="0"/>
              <w:jc w:val="both"/>
              <w:rPr>
                <w:rFonts w:ascii="Times New Roman" w:hAnsi="Times New Roman" w:cs="Times New Roman"/>
                <w:sz w:val="28"/>
                <w:szCs w:val="28"/>
              </w:rPr>
            </w:pPr>
          </w:p>
        </w:tc>
        <w:tc>
          <w:tcPr>
            <w:tcW w:w="4172" w:type="dxa"/>
            <w:gridSpan w:val="2"/>
            <w:tcBorders>
              <w:top w:val="single" w:sz="4" w:space="0" w:color="auto"/>
              <w:left w:val="single" w:sz="4" w:space="0" w:color="auto"/>
              <w:bottom w:val="single" w:sz="4" w:space="0" w:color="auto"/>
              <w:right w:val="single" w:sz="4" w:space="0" w:color="auto"/>
            </w:tcBorders>
          </w:tcPr>
          <w:p w14:paraId="51AF6341"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6B724B96" w14:textId="77777777" w:rsidTr="002E72EE">
        <w:tblPrEx>
          <w:tblCellMar>
            <w:left w:w="30" w:type="dxa"/>
            <w:right w:w="30" w:type="dxa"/>
          </w:tblCellMar>
        </w:tblPrEx>
        <w:trPr>
          <w:trHeight w:val="274"/>
        </w:trPr>
        <w:tc>
          <w:tcPr>
            <w:tcW w:w="5404" w:type="dxa"/>
            <w:tcBorders>
              <w:top w:val="single" w:sz="4" w:space="0" w:color="auto"/>
              <w:left w:val="single" w:sz="4" w:space="0" w:color="auto"/>
              <w:bottom w:val="single" w:sz="4" w:space="0" w:color="auto"/>
              <w:right w:val="single" w:sz="4" w:space="0" w:color="auto"/>
            </w:tcBorders>
          </w:tcPr>
          <w:p w14:paraId="49D91AAE"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Среднегодовая скорость ветра, м/с</w:t>
            </w:r>
          </w:p>
        </w:tc>
        <w:tc>
          <w:tcPr>
            <w:tcW w:w="4172" w:type="dxa"/>
            <w:gridSpan w:val="2"/>
            <w:tcBorders>
              <w:top w:val="single" w:sz="4" w:space="0" w:color="auto"/>
              <w:left w:val="single" w:sz="4" w:space="0" w:color="auto"/>
              <w:bottom w:val="single" w:sz="4" w:space="0" w:color="auto"/>
              <w:right w:val="single" w:sz="4" w:space="0" w:color="auto"/>
            </w:tcBorders>
          </w:tcPr>
          <w:p w14:paraId="28E16F29"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5.0</w:t>
            </w:r>
          </w:p>
        </w:tc>
      </w:tr>
      <w:tr w:rsidR="00DE7883" w:rsidRPr="00DC7120" w14:paraId="5EC603A5"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1ACAB593"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Скорость ветра (по средним многолетним</w:t>
            </w:r>
          </w:p>
        </w:tc>
        <w:tc>
          <w:tcPr>
            <w:tcW w:w="4172" w:type="dxa"/>
            <w:gridSpan w:val="2"/>
            <w:tcBorders>
              <w:top w:val="single" w:sz="4" w:space="0" w:color="auto"/>
              <w:left w:val="single" w:sz="4" w:space="0" w:color="auto"/>
              <w:bottom w:val="single" w:sz="4" w:space="0" w:color="auto"/>
              <w:right w:val="single" w:sz="4" w:space="0" w:color="auto"/>
            </w:tcBorders>
          </w:tcPr>
          <w:p w14:paraId="6DA49A72"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12.0</w:t>
            </w:r>
          </w:p>
        </w:tc>
      </w:tr>
      <w:tr w:rsidR="00DE7883" w:rsidRPr="00DC7120" w14:paraId="42F90ADF"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6D86B112"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данным), повторяемость превышения которой</w:t>
            </w:r>
          </w:p>
        </w:tc>
        <w:tc>
          <w:tcPr>
            <w:tcW w:w="4172" w:type="dxa"/>
            <w:gridSpan w:val="2"/>
            <w:tcBorders>
              <w:top w:val="single" w:sz="4" w:space="0" w:color="auto"/>
              <w:left w:val="single" w:sz="4" w:space="0" w:color="auto"/>
              <w:bottom w:val="single" w:sz="4" w:space="0" w:color="auto"/>
              <w:right w:val="single" w:sz="4" w:space="0" w:color="auto"/>
            </w:tcBorders>
          </w:tcPr>
          <w:p w14:paraId="63440177" w14:textId="77777777" w:rsidR="00DE7883" w:rsidRPr="00DC7120" w:rsidRDefault="00DE7883" w:rsidP="002E72EE">
            <w:pPr>
              <w:adjustRightInd w:val="0"/>
              <w:jc w:val="both"/>
              <w:rPr>
                <w:rFonts w:ascii="Times New Roman" w:hAnsi="Times New Roman" w:cs="Times New Roman"/>
                <w:sz w:val="28"/>
                <w:szCs w:val="28"/>
              </w:rPr>
            </w:pPr>
          </w:p>
        </w:tc>
      </w:tr>
      <w:tr w:rsidR="00DE7883" w:rsidRPr="00DC7120" w14:paraId="4C8984B5" w14:textId="77777777" w:rsidTr="002E72EE">
        <w:tblPrEx>
          <w:tblCellMar>
            <w:left w:w="30" w:type="dxa"/>
            <w:right w:w="30" w:type="dxa"/>
          </w:tblCellMar>
        </w:tblPrEx>
        <w:trPr>
          <w:trHeight w:val="259"/>
        </w:trPr>
        <w:tc>
          <w:tcPr>
            <w:tcW w:w="5404" w:type="dxa"/>
            <w:tcBorders>
              <w:top w:val="single" w:sz="4" w:space="0" w:color="auto"/>
              <w:left w:val="single" w:sz="4" w:space="0" w:color="auto"/>
              <w:bottom w:val="single" w:sz="4" w:space="0" w:color="auto"/>
              <w:right w:val="single" w:sz="4" w:space="0" w:color="auto"/>
            </w:tcBorders>
          </w:tcPr>
          <w:p w14:paraId="6722E247" w14:textId="77777777" w:rsidR="00DE7883" w:rsidRPr="00DC7120" w:rsidRDefault="00DE7883" w:rsidP="002E72EE">
            <w:pPr>
              <w:adjustRightInd w:val="0"/>
              <w:jc w:val="both"/>
              <w:rPr>
                <w:rFonts w:ascii="Times New Roman" w:hAnsi="Times New Roman" w:cs="Times New Roman"/>
                <w:sz w:val="28"/>
                <w:szCs w:val="28"/>
              </w:rPr>
            </w:pPr>
            <w:r w:rsidRPr="00DC7120">
              <w:rPr>
                <w:rFonts w:ascii="Times New Roman" w:hAnsi="Times New Roman" w:cs="Times New Roman"/>
                <w:sz w:val="28"/>
                <w:szCs w:val="28"/>
              </w:rPr>
              <w:t>составляет 5 %, м/с</w:t>
            </w:r>
          </w:p>
        </w:tc>
        <w:tc>
          <w:tcPr>
            <w:tcW w:w="4172" w:type="dxa"/>
            <w:gridSpan w:val="2"/>
            <w:tcBorders>
              <w:top w:val="single" w:sz="4" w:space="0" w:color="auto"/>
              <w:left w:val="single" w:sz="4" w:space="0" w:color="auto"/>
              <w:bottom w:val="single" w:sz="4" w:space="0" w:color="auto"/>
              <w:right w:val="single" w:sz="4" w:space="0" w:color="auto"/>
            </w:tcBorders>
          </w:tcPr>
          <w:p w14:paraId="404FB2C2" w14:textId="77777777" w:rsidR="00DE7883" w:rsidRPr="00DC7120" w:rsidRDefault="00DE7883" w:rsidP="002E72EE">
            <w:pPr>
              <w:adjustRightInd w:val="0"/>
              <w:jc w:val="both"/>
              <w:rPr>
                <w:rFonts w:ascii="Times New Roman" w:hAnsi="Times New Roman" w:cs="Times New Roman"/>
                <w:sz w:val="28"/>
                <w:szCs w:val="28"/>
              </w:rPr>
            </w:pPr>
          </w:p>
        </w:tc>
      </w:tr>
    </w:tbl>
    <w:p w14:paraId="6ED9D7AA" w14:textId="00653E01" w:rsidR="004A2740" w:rsidRPr="00DC7120" w:rsidRDefault="004A2740" w:rsidP="004A2740">
      <w:pPr>
        <w:pStyle w:val="11"/>
        <w:spacing w:after="280"/>
        <w:ind w:firstLine="0"/>
        <w:jc w:val="both"/>
        <w:rPr>
          <w:sz w:val="28"/>
          <w:szCs w:val="28"/>
        </w:rPr>
      </w:pPr>
    </w:p>
    <w:p w14:paraId="470866BB" w14:textId="0800CCA1" w:rsidR="004A2740" w:rsidRPr="00DC7120" w:rsidRDefault="004A2740" w:rsidP="004A2740">
      <w:pPr>
        <w:pStyle w:val="11"/>
        <w:spacing w:after="280"/>
        <w:ind w:firstLine="0"/>
        <w:jc w:val="both"/>
        <w:rPr>
          <w:sz w:val="28"/>
          <w:szCs w:val="28"/>
        </w:rPr>
      </w:pPr>
    </w:p>
    <w:p w14:paraId="21B6DF2F" w14:textId="6407B614" w:rsidR="004A2740" w:rsidRPr="00DC7120" w:rsidRDefault="004A2740" w:rsidP="004A2740">
      <w:pPr>
        <w:pStyle w:val="11"/>
        <w:spacing w:after="280"/>
        <w:ind w:firstLine="0"/>
        <w:jc w:val="both"/>
        <w:rPr>
          <w:sz w:val="28"/>
          <w:szCs w:val="28"/>
        </w:rPr>
      </w:pPr>
    </w:p>
    <w:p w14:paraId="16E10592" w14:textId="75689E42" w:rsidR="004A2740" w:rsidRPr="00DC7120" w:rsidRDefault="004A2740" w:rsidP="004A2740">
      <w:pPr>
        <w:pStyle w:val="11"/>
        <w:spacing w:after="280"/>
        <w:ind w:firstLine="0"/>
        <w:jc w:val="both"/>
        <w:rPr>
          <w:sz w:val="28"/>
          <w:szCs w:val="28"/>
        </w:rPr>
      </w:pPr>
    </w:p>
    <w:p w14:paraId="498C46F5" w14:textId="1DF725C8" w:rsidR="004A2740" w:rsidRPr="00DC7120" w:rsidRDefault="004A2740" w:rsidP="004A2740">
      <w:pPr>
        <w:pStyle w:val="11"/>
        <w:spacing w:after="280"/>
        <w:ind w:firstLine="0"/>
        <w:jc w:val="both"/>
        <w:rPr>
          <w:sz w:val="28"/>
          <w:szCs w:val="28"/>
        </w:rPr>
      </w:pPr>
    </w:p>
    <w:p w14:paraId="2D713363" w14:textId="06B469A4" w:rsidR="004A2740" w:rsidRPr="00DC7120" w:rsidRDefault="004A2740" w:rsidP="004A2740">
      <w:pPr>
        <w:pStyle w:val="11"/>
        <w:spacing w:after="280"/>
        <w:ind w:firstLine="0"/>
        <w:jc w:val="both"/>
        <w:rPr>
          <w:sz w:val="28"/>
          <w:szCs w:val="28"/>
        </w:rPr>
      </w:pPr>
    </w:p>
    <w:p w14:paraId="524561CA" w14:textId="21A65C19" w:rsidR="004A2740" w:rsidRPr="00DC7120" w:rsidRDefault="004A2740" w:rsidP="004A2740">
      <w:pPr>
        <w:pStyle w:val="11"/>
        <w:spacing w:after="280"/>
        <w:ind w:firstLine="0"/>
        <w:jc w:val="both"/>
        <w:rPr>
          <w:sz w:val="28"/>
          <w:szCs w:val="28"/>
        </w:rPr>
      </w:pPr>
    </w:p>
    <w:p w14:paraId="0627E694" w14:textId="1F96D217" w:rsidR="004A2740" w:rsidRPr="00DC7120" w:rsidRDefault="004A2740" w:rsidP="004A2740">
      <w:pPr>
        <w:pStyle w:val="11"/>
        <w:spacing w:after="280"/>
        <w:ind w:firstLine="0"/>
        <w:jc w:val="both"/>
        <w:rPr>
          <w:sz w:val="28"/>
          <w:szCs w:val="28"/>
        </w:rPr>
      </w:pPr>
    </w:p>
    <w:p w14:paraId="78068EEC" w14:textId="36F3B6C8" w:rsidR="004A2740" w:rsidRPr="00DC7120" w:rsidRDefault="004A2740" w:rsidP="004A2740">
      <w:pPr>
        <w:pStyle w:val="11"/>
        <w:spacing w:after="280"/>
        <w:ind w:firstLine="0"/>
        <w:jc w:val="both"/>
        <w:rPr>
          <w:sz w:val="28"/>
          <w:szCs w:val="28"/>
        </w:rPr>
      </w:pPr>
    </w:p>
    <w:p w14:paraId="3EB7DA9E" w14:textId="2D49AAE0" w:rsidR="004A2740" w:rsidRPr="00DC7120" w:rsidRDefault="004A2740" w:rsidP="004A2740">
      <w:pPr>
        <w:pStyle w:val="11"/>
        <w:spacing w:after="280"/>
        <w:ind w:firstLine="0"/>
        <w:jc w:val="both"/>
        <w:rPr>
          <w:sz w:val="28"/>
          <w:szCs w:val="28"/>
        </w:rPr>
      </w:pPr>
    </w:p>
    <w:p w14:paraId="7E2D17A2" w14:textId="7950B794" w:rsidR="004A2740" w:rsidRPr="00DC7120" w:rsidRDefault="004A2740" w:rsidP="004A2740">
      <w:pPr>
        <w:pStyle w:val="11"/>
        <w:spacing w:after="280"/>
        <w:ind w:firstLine="0"/>
        <w:jc w:val="both"/>
        <w:rPr>
          <w:sz w:val="28"/>
          <w:szCs w:val="28"/>
        </w:rPr>
      </w:pPr>
    </w:p>
    <w:p w14:paraId="289FA779" w14:textId="7D730A50" w:rsidR="004A2740" w:rsidRPr="00DC7120" w:rsidRDefault="004A2740" w:rsidP="004A2740">
      <w:pPr>
        <w:pStyle w:val="11"/>
        <w:spacing w:after="280"/>
        <w:ind w:firstLine="0"/>
        <w:jc w:val="both"/>
        <w:rPr>
          <w:sz w:val="28"/>
          <w:szCs w:val="28"/>
        </w:rPr>
      </w:pPr>
    </w:p>
    <w:p w14:paraId="415F9B38" w14:textId="02B1F6E0" w:rsidR="004E1AE2" w:rsidRPr="00DC7120" w:rsidRDefault="004E1AE2" w:rsidP="004A2740">
      <w:pPr>
        <w:pStyle w:val="11"/>
        <w:spacing w:after="280"/>
        <w:ind w:firstLine="0"/>
        <w:jc w:val="both"/>
        <w:rPr>
          <w:sz w:val="28"/>
          <w:szCs w:val="28"/>
        </w:rPr>
      </w:pPr>
    </w:p>
    <w:p w14:paraId="0058937F" w14:textId="6826C1F7" w:rsidR="004E1AE2" w:rsidRPr="00DC7120" w:rsidRDefault="004E1AE2" w:rsidP="004A2740">
      <w:pPr>
        <w:pStyle w:val="11"/>
        <w:spacing w:after="280"/>
        <w:ind w:firstLine="0"/>
        <w:jc w:val="both"/>
        <w:rPr>
          <w:sz w:val="28"/>
          <w:szCs w:val="28"/>
        </w:rPr>
      </w:pPr>
    </w:p>
    <w:p w14:paraId="31EBFCD2" w14:textId="6CD29688" w:rsidR="004E1AE2" w:rsidRPr="00DC7120" w:rsidRDefault="004E1AE2" w:rsidP="004A2740">
      <w:pPr>
        <w:pStyle w:val="11"/>
        <w:spacing w:after="280"/>
        <w:ind w:firstLine="0"/>
        <w:jc w:val="both"/>
        <w:rPr>
          <w:sz w:val="28"/>
          <w:szCs w:val="28"/>
        </w:rPr>
      </w:pPr>
    </w:p>
    <w:p w14:paraId="65E5DB1C" w14:textId="3054175F" w:rsidR="004E1AE2" w:rsidRPr="00DC7120" w:rsidRDefault="004E1AE2" w:rsidP="004A2740">
      <w:pPr>
        <w:pStyle w:val="11"/>
        <w:spacing w:after="280"/>
        <w:ind w:firstLine="0"/>
        <w:jc w:val="both"/>
        <w:rPr>
          <w:sz w:val="28"/>
          <w:szCs w:val="28"/>
        </w:rPr>
      </w:pPr>
    </w:p>
    <w:p w14:paraId="2511771F" w14:textId="77777777" w:rsidR="004E1AE2" w:rsidRPr="00DC7120" w:rsidRDefault="004E1AE2" w:rsidP="004A2740">
      <w:pPr>
        <w:pStyle w:val="11"/>
        <w:spacing w:after="280"/>
        <w:ind w:firstLine="0"/>
        <w:jc w:val="both"/>
        <w:rPr>
          <w:sz w:val="28"/>
          <w:szCs w:val="28"/>
        </w:rPr>
      </w:pPr>
    </w:p>
    <w:p w14:paraId="03FE0EFB" w14:textId="77777777" w:rsidR="006C60B5" w:rsidRPr="00DC7120" w:rsidRDefault="00606F10" w:rsidP="006043A4">
      <w:pPr>
        <w:pStyle w:val="30"/>
        <w:keepNext/>
        <w:keepLines/>
        <w:numPr>
          <w:ilvl w:val="1"/>
          <w:numId w:val="6"/>
        </w:numPr>
        <w:tabs>
          <w:tab w:val="left" w:pos="1418"/>
        </w:tabs>
        <w:ind w:firstLine="800"/>
        <w:rPr>
          <w:sz w:val="28"/>
          <w:szCs w:val="28"/>
        </w:rPr>
      </w:pPr>
      <w:bookmarkStart w:id="14" w:name="bookmark21"/>
      <w:r w:rsidRPr="00DC7120">
        <w:rPr>
          <w:rStyle w:val="3"/>
          <w:b/>
          <w:bCs/>
          <w:sz w:val="28"/>
          <w:szCs w:val="28"/>
        </w:rPr>
        <w:t>Характеристика современного состояния воздушной среды</w:t>
      </w:r>
      <w:bookmarkEnd w:id="14"/>
    </w:p>
    <w:p w14:paraId="449152CE" w14:textId="77777777" w:rsidR="006C60B5" w:rsidRPr="00DC7120" w:rsidRDefault="00606F10">
      <w:pPr>
        <w:pStyle w:val="11"/>
        <w:ind w:firstLine="820"/>
        <w:jc w:val="both"/>
        <w:rPr>
          <w:sz w:val="28"/>
          <w:szCs w:val="28"/>
        </w:rPr>
      </w:pPr>
      <w:bookmarkStart w:id="15" w:name="bookmark23"/>
      <w:r w:rsidRPr="00DC7120">
        <w:rPr>
          <w:rStyle w:val="a3"/>
          <w:sz w:val="28"/>
          <w:szCs w:val="28"/>
        </w:rPr>
        <w:t xml:space="preserve">Метеорологические (климатические) условия оказывают существенное </w:t>
      </w:r>
      <w:r w:rsidRPr="00DC7120">
        <w:rPr>
          <w:rStyle w:val="a3"/>
          <w:sz w:val="28"/>
          <w:szCs w:val="28"/>
        </w:rPr>
        <w:lastRenderedPageBreak/>
        <w:t>влияние на перенос и рассеивание вредных примесей, поступающих в атмосферу. К основным факторам, определяющим рассеивание примесей в атмосфере, относятся ветра и температурная стратификация атмосферы. На формирование уровня загрязнения воздуха оказывают также влияние туманы, осадки и радиационный режим.</w:t>
      </w:r>
      <w:bookmarkEnd w:id="15"/>
    </w:p>
    <w:p w14:paraId="16227557" w14:textId="77777777" w:rsidR="006C60B5" w:rsidRPr="00DC7120" w:rsidRDefault="00606F10">
      <w:pPr>
        <w:pStyle w:val="11"/>
        <w:ind w:firstLine="820"/>
        <w:jc w:val="both"/>
        <w:rPr>
          <w:sz w:val="28"/>
          <w:szCs w:val="28"/>
        </w:rPr>
      </w:pPr>
      <w:r w:rsidRPr="00DC7120">
        <w:rPr>
          <w:rStyle w:val="a3"/>
          <w:sz w:val="28"/>
          <w:szCs w:val="28"/>
        </w:rPr>
        <w:t>Характеристика состояния окружающей природной среды определяется значениями фоновых концентраций загрязняющих веществ.</w:t>
      </w:r>
    </w:p>
    <w:p w14:paraId="17E21C76" w14:textId="77777777" w:rsidR="004E1AE2" w:rsidRPr="00DC7120" w:rsidRDefault="004E1AE2">
      <w:pPr>
        <w:pStyle w:val="11"/>
        <w:ind w:firstLine="820"/>
        <w:jc w:val="both"/>
        <w:rPr>
          <w:rStyle w:val="a3"/>
          <w:i/>
          <w:iCs/>
          <w:sz w:val="28"/>
          <w:szCs w:val="28"/>
        </w:rPr>
      </w:pPr>
    </w:p>
    <w:p w14:paraId="42FC4F8A" w14:textId="2E060312" w:rsidR="006C60B5" w:rsidRPr="00DC7120" w:rsidRDefault="00606F10" w:rsidP="004E1AE2">
      <w:pPr>
        <w:pStyle w:val="11"/>
        <w:ind w:firstLine="0"/>
        <w:jc w:val="both"/>
        <w:rPr>
          <w:sz w:val="28"/>
          <w:szCs w:val="28"/>
        </w:rPr>
      </w:pPr>
      <w:r w:rsidRPr="00DC7120">
        <w:rPr>
          <w:rStyle w:val="a3"/>
          <w:sz w:val="28"/>
          <w:szCs w:val="28"/>
        </w:rPr>
        <w:t xml:space="preserve">Месторождение </w:t>
      </w:r>
      <w:proofErr w:type="spellStart"/>
      <w:r w:rsidR="004E1AE2" w:rsidRPr="00DC7120">
        <w:rPr>
          <w:rStyle w:val="a3"/>
          <w:sz w:val="28"/>
          <w:szCs w:val="28"/>
        </w:rPr>
        <w:t>Кызылту</w:t>
      </w:r>
      <w:proofErr w:type="spellEnd"/>
      <w:r w:rsidRPr="00DC7120">
        <w:rPr>
          <w:rStyle w:val="a3"/>
          <w:i/>
          <w:iCs/>
          <w:sz w:val="28"/>
          <w:szCs w:val="28"/>
        </w:rPr>
        <w:t>:</w:t>
      </w:r>
    </w:p>
    <w:p w14:paraId="0AD1BFA6" w14:textId="266D7E36" w:rsidR="006C60B5" w:rsidRPr="00DC7120" w:rsidRDefault="004E1AE2" w:rsidP="004E1AE2">
      <w:pPr>
        <w:pStyle w:val="11"/>
        <w:ind w:firstLine="0"/>
        <w:jc w:val="both"/>
        <w:rPr>
          <w:sz w:val="28"/>
          <w:szCs w:val="28"/>
        </w:rPr>
      </w:pPr>
      <w:r w:rsidRPr="00DC7120">
        <w:rPr>
          <w:sz w:val="28"/>
          <w:szCs w:val="28"/>
        </w:rPr>
        <w:t xml:space="preserve">Ближайшим от участка работ крупным населенным пунктом является </w:t>
      </w:r>
      <w:proofErr w:type="spellStart"/>
      <w:r w:rsidRPr="00DC7120">
        <w:rPr>
          <w:sz w:val="28"/>
          <w:szCs w:val="28"/>
        </w:rPr>
        <w:t>г.Акколь</w:t>
      </w:r>
      <w:proofErr w:type="spellEnd"/>
      <w:r w:rsidRPr="00DC7120">
        <w:rPr>
          <w:sz w:val="28"/>
          <w:szCs w:val="28"/>
        </w:rPr>
        <w:t xml:space="preserve"> (15км), ближайшие поселки </w:t>
      </w:r>
      <w:proofErr w:type="spellStart"/>
      <w:r w:rsidRPr="00DC7120">
        <w:rPr>
          <w:sz w:val="28"/>
          <w:szCs w:val="28"/>
        </w:rPr>
        <w:t>с.Малый</w:t>
      </w:r>
      <w:proofErr w:type="spellEnd"/>
      <w:r w:rsidRPr="00DC7120">
        <w:rPr>
          <w:sz w:val="28"/>
          <w:szCs w:val="28"/>
        </w:rPr>
        <w:t xml:space="preserve"> Барап (8км), </w:t>
      </w:r>
      <w:proofErr w:type="spellStart"/>
      <w:r w:rsidRPr="00DC7120">
        <w:rPr>
          <w:sz w:val="28"/>
          <w:szCs w:val="28"/>
        </w:rPr>
        <w:t>с.Кайнар</w:t>
      </w:r>
      <w:proofErr w:type="spellEnd"/>
      <w:r w:rsidRPr="00DC7120">
        <w:rPr>
          <w:sz w:val="28"/>
          <w:szCs w:val="28"/>
        </w:rPr>
        <w:t xml:space="preserve"> (4.5км), </w:t>
      </w:r>
      <w:proofErr w:type="spellStart"/>
      <w:r w:rsidRPr="00DC7120">
        <w:rPr>
          <w:sz w:val="28"/>
          <w:szCs w:val="28"/>
        </w:rPr>
        <w:t>с.Красный</w:t>
      </w:r>
      <w:proofErr w:type="spellEnd"/>
      <w:r w:rsidRPr="00DC7120">
        <w:rPr>
          <w:sz w:val="28"/>
          <w:szCs w:val="28"/>
        </w:rPr>
        <w:t xml:space="preserve"> Горняк (11км), </w:t>
      </w:r>
      <w:proofErr w:type="spellStart"/>
      <w:r w:rsidRPr="00DC7120">
        <w:rPr>
          <w:sz w:val="28"/>
          <w:szCs w:val="28"/>
        </w:rPr>
        <w:t>с.Кенес</w:t>
      </w:r>
      <w:proofErr w:type="spellEnd"/>
      <w:r w:rsidRPr="00DC7120">
        <w:rPr>
          <w:sz w:val="28"/>
          <w:szCs w:val="28"/>
        </w:rPr>
        <w:t xml:space="preserve"> (9км), </w:t>
      </w:r>
      <w:proofErr w:type="spellStart"/>
      <w:r w:rsidRPr="00DC7120">
        <w:rPr>
          <w:sz w:val="28"/>
          <w:szCs w:val="28"/>
        </w:rPr>
        <w:t>с.Домбыралы</w:t>
      </w:r>
      <w:proofErr w:type="spellEnd"/>
      <w:r w:rsidRPr="00DC7120">
        <w:rPr>
          <w:sz w:val="28"/>
          <w:szCs w:val="28"/>
        </w:rPr>
        <w:t xml:space="preserve"> (11км). Ближайшая железнодорожная станция находится в г. </w:t>
      </w:r>
      <w:proofErr w:type="spellStart"/>
      <w:r w:rsidRPr="00DC7120">
        <w:rPr>
          <w:sz w:val="28"/>
          <w:szCs w:val="28"/>
        </w:rPr>
        <w:t>Акколь</w:t>
      </w:r>
      <w:r w:rsidR="00606F10" w:rsidRPr="00DC7120">
        <w:rPr>
          <w:rStyle w:val="a3"/>
          <w:sz w:val="28"/>
          <w:szCs w:val="28"/>
        </w:rPr>
        <w:t>В</w:t>
      </w:r>
      <w:proofErr w:type="spellEnd"/>
      <w:r w:rsidR="00606F10" w:rsidRPr="00DC7120">
        <w:rPr>
          <w:rStyle w:val="a3"/>
          <w:sz w:val="28"/>
          <w:szCs w:val="28"/>
        </w:rPr>
        <w:t xml:space="preserve"> связи с отсутствием наблюдений за состоянием атмосферного воздуха в Костанайской области, села </w:t>
      </w:r>
      <w:proofErr w:type="spellStart"/>
      <w:r w:rsidR="003F0D00" w:rsidRPr="00DC7120">
        <w:rPr>
          <w:rStyle w:val="a3"/>
          <w:sz w:val="28"/>
          <w:szCs w:val="28"/>
        </w:rPr>
        <w:t>Ащутасты</w:t>
      </w:r>
      <w:proofErr w:type="spellEnd"/>
      <w:r w:rsidR="00606F10" w:rsidRPr="00DC7120">
        <w:rPr>
          <w:rStyle w:val="a3"/>
          <w:sz w:val="28"/>
          <w:szCs w:val="28"/>
        </w:rPr>
        <w:t xml:space="preserve"> выдача справки о фоновых концентрациях загрязняющих веществ в атмосферном воздухе не представляется возможным.</w:t>
      </w:r>
      <w:r w:rsidRPr="00DC7120">
        <w:rPr>
          <w:sz w:val="28"/>
          <w:szCs w:val="28"/>
        </w:rPr>
        <w:t xml:space="preserve"> </w:t>
      </w:r>
      <w:r w:rsidR="00606F10" w:rsidRPr="00DC7120">
        <w:rPr>
          <w:rStyle w:val="a3"/>
          <w:sz w:val="28"/>
          <w:szCs w:val="28"/>
        </w:rPr>
        <w:t>Справка от РГП «</w:t>
      </w:r>
      <w:proofErr w:type="spellStart"/>
      <w:r w:rsidR="00606F10" w:rsidRPr="00DC7120">
        <w:rPr>
          <w:rStyle w:val="a3"/>
          <w:sz w:val="28"/>
          <w:szCs w:val="28"/>
        </w:rPr>
        <w:t>Казгидромет</w:t>
      </w:r>
      <w:proofErr w:type="spellEnd"/>
      <w:r w:rsidR="00606F10" w:rsidRPr="00DC7120">
        <w:rPr>
          <w:rStyle w:val="a3"/>
          <w:sz w:val="28"/>
          <w:szCs w:val="28"/>
        </w:rPr>
        <w:t xml:space="preserve">» представлена в </w:t>
      </w:r>
      <w:r w:rsidRPr="00DC7120">
        <w:rPr>
          <w:rStyle w:val="a3"/>
          <w:sz w:val="28"/>
          <w:szCs w:val="28"/>
        </w:rPr>
        <w:t>приложении.</w:t>
      </w:r>
      <w:r w:rsidR="00606F10" w:rsidRPr="00DC7120">
        <w:rPr>
          <w:rStyle w:val="a3"/>
          <w:sz w:val="28"/>
          <w:szCs w:val="28"/>
        </w:rPr>
        <w:t xml:space="preserve"> Согласно приложению </w:t>
      </w:r>
      <w:r w:rsidR="00606F10" w:rsidRPr="00DC7120">
        <w:rPr>
          <w:rStyle w:val="a3"/>
          <w:sz w:val="28"/>
          <w:szCs w:val="28"/>
          <w:lang w:eastAsia="en-US"/>
        </w:rPr>
        <w:t xml:space="preserve">№18 </w:t>
      </w:r>
      <w:r w:rsidR="00606F10" w:rsidRPr="00DC7120">
        <w:rPr>
          <w:rStyle w:val="a3"/>
          <w:sz w:val="28"/>
          <w:szCs w:val="28"/>
        </w:rPr>
        <w:t>к приказу Министра охраны окружающей</w:t>
      </w:r>
      <w:bookmarkStart w:id="16" w:name="bookmark24"/>
      <w:r w:rsidRPr="00DC7120">
        <w:rPr>
          <w:sz w:val="28"/>
          <w:szCs w:val="28"/>
        </w:rPr>
        <w:t xml:space="preserve"> </w:t>
      </w:r>
      <w:r w:rsidR="00606F10" w:rsidRPr="00DC7120">
        <w:rPr>
          <w:rStyle w:val="a3"/>
          <w:sz w:val="28"/>
          <w:szCs w:val="28"/>
        </w:rPr>
        <w:t xml:space="preserve">среды РК от </w:t>
      </w:r>
      <w:r w:rsidR="00606F10" w:rsidRPr="00DC7120">
        <w:rPr>
          <w:rStyle w:val="a3"/>
          <w:sz w:val="28"/>
          <w:szCs w:val="28"/>
          <w:lang w:eastAsia="en-US"/>
        </w:rPr>
        <w:t xml:space="preserve">18.04.2008 </w:t>
      </w:r>
      <w:r w:rsidR="00606F10" w:rsidRPr="00DC7120">
        <w:rPr>
          <w:rStyle w:val="a3"/>
          <w:sz w:val="28"/>
          <w:szCs w:val="28"/>
        </w:rPr>
        <w:t xml:space="preserve">г. </w:t>
      </w:r>
      <w:r w:rsidR="00606F10" w:rsidRPr="00DC7120">
        <w:rPr>
          <w:rStyle w:val="a3"/>
          <w:sz w:val="28"/>
          <w:szCs w:val="28"/>
          <w:lang w:eastAsia="en-US"/>
        </w:rPr>
        <w:t xml:space="preserve">№ </w:t>
      </w:r>
      <w:r w:rsidR="00606F10" w:rsidRPr="00DC7120">
        <w:rPr>
          <w:rStyle w:val="a3"/>
          <w:sz w:val="28"/>
          <w:szCs w:val="28"/>
        </w:rPr>
        <w:t xml:space="preserve">100-п «Методика расчета концентраций вредных веществ в атмосферном воздухе от выбросов предприятий» концентрация каждого вредного вещества не должна превышать </w:t>
      </w:r>
      <w:r w:rsidR="00606F10" w:rsidRPr="00DC7120">
        <w:rPr>
          <w:rStyle w:val="a3"/>
          <w:sz w:val="28"/>
          <w:szCs w:val="28"/>
          <w:lang w:eastAsia="en-US"/>
        </w:rPr>
        <w:t xml:space="preserve">1,0 </w:t>
      </w:r>
      <w:r w:rsidR="00606F10" w:rsidRPr="00DC7120">
        <w:rPr>
          <w:rStyle w:val="a3"/>
          <w:sz w:val="28"/>
          <w:szCs w:val="28"/>
        </w:rPr>
        <w:t xml:space="preserve">ПДК (п. </w:t>
      </w:r>
      <w:r w:rsidR="00606F10" w:rsidRPr="00DC7120">
        <w:rPr>
          <w:rStyle w:val="a3"/>
          <w:sz w:val="28"/>
          <w:szCs w:val="28"/>
          <w:lang w:eastAsia="en-US"/>
        </w:rPr>
        <w:t>8.1.).</w:t>
      </w:r>
      <w:bookmarkEnd w:id="16"/>
    </w:p>
    <w:p w14:paraId="2BB20C49" w14:textId="3F72CE5A" w:rsidR="006C60B5" w:rsidRPr="00DC7120" w:rsidRDefault="006043A4">
      <w:pPr>
        <w:pStyle w:val="11"/>
        <w:numPr>
          <w:ilvl w:val="1"/>
          <w:numId w:val="6"/>
        </w:numPr>
        <w:tabs>
          <w:tab w:val="left" w:pos="1148"/>
        </w:tabs>
        <w:ind w:firstLine="820"/>
        <w:jc w:val="both"/>
        <w:rPr>
          <w:sz w:val="28"/>
          <w:szCs w:val="28"/>
        </w:rPr>
      </w:pPr>
      <w:r w:rsidRPr="00DC7120">
        <w:rPr>
          <w:rStyle w:val="a3"/>
          <w:b/>
          <w:bCs/>
          <w:sz w:val="28"/>
          <w:szCs w:val="28"/>
        </w:rPr>
        <w:t xml:space="preserve">. </w:t>
      </w:r>
      <w:r w:rsidR="00606F10" w:rsidRPr="00DC7120">
        <w:rPr>
          <w:rStyle w:val="a3"/>
          <w:b/>
          <w:bCs/>
          <w:sz w:val="28"/>
          <w:szCs w:val="28"/>
        </w:rPr>
        <w:t>Источники и масштабы расчетного химического загрязнения предусмотренном проектной документации при максимальной нагрузке предприятия</w:t>
      </w:r>
    </w:p>
    <w:p w14:paraId="688E2336" w14:textId="77777777" w:rsidR="006C60B5" w:rsidRPr="00DC7120" w:rsidRDefault="00606F10" w:rsidP="006043A4">
      <w:pPr>
        <w:pStyle w:val="11"/>
        <w:ind w:firstLine="567"/>
        <w:jc w:val="both"/>
        <w:rPr>
          <w:sz w:val="28"/>
          <w:szCs w:val="28"/>
        </w:rPr>
      </w:pPr>
      <w:r w:rsidRPr="00DC7120">
        <w:rPr>
          <w:rStyle w:val="a3"/>
          <w:sz w:val="28"/>
          <w:szCs w:val="28"/>
        </w:rPr>
        <w:t>Все работы по ликвидации карьера будут производиться только после полной отработки запасов полезного ископаемого.</w:t>
      </w:r>
    </w:p>
    <w:p w14:paraId="2FE9AE87" w14:textId="3865DC9A" w:rsidR="006C60B5" w:rsidRPr="00DC7120" w:rsidRDefault="00606F10" w:rsidP="004E1AE2">
      <w:pPr>
        <w:pStyle w:val="11"/>
        <w:ind w:firstLine="567"/>
        <w:jc w:val="both"/>
        <w:rPr>
          <w:sz w:val="28"/>
          <w:szCs w:val="28"/>
        </w:rPr>
      </w:pPr>
      <w:r w:rsidRPr="00DC7120">
        <w:rPr>
          <w:rStyle w:val="a3"/>
          <w:sz w:val="28"/>
          <w:szCs w:val="28"/>
        </w:rPr>
        <w:t xml:space="preserve">Планом ликвидации предусмотрены ежегодные мероприятия по ликвидационному мониторингу каждый год, заключающиеся проведении мониторинга воздействия производства на окружающую среду для проведения дальнейшей ликвидации. При мониторинге ежегодно, </w:t>
      </w:r>
      <w:r w:rsidRPr="00DC7120">
        <w:rPr>
          <w:rStyle w:val="a3"/>
          <w:sz w:val="28"/>
          <w:szCs w:val="28"/>
          <w:lang w:eastAsia="en-US"/>
        </w:rPr>
        <w:t>1</w:t>
      </w:r>
      <w:r w:rsidR="006043A4" w:rsidRPr="00DC7120">
        <w:rPr>
          <w:rStyle w:val="a3"/>
          <w:sz w:val="28"/>
          <w:szCs w:val="28"/>
        </w:rPr>
        <w:t xml:space="preserve"> </w:t>
      </w:r>
      <w:r w:rsidRPr="00DC7120">
        <w:rPr>
          <w:rStyle w:val="a3"/>
          <w:sz w:val="28"/>
          <w:szCs w:val="28"/>
        </w:rPr>
        <w:t>в год осуществляется отбор проб воды, воздуха, почвы, радиологические испытания.</w:t>
      </w:r>
    </w:p>
    <w:p w14:paraId="32D937B4" w14:textId="77777777" w:rsidR="006C60B5" w:rsidRPr="00DC7120" w:rsidRDefault="00606F10" w:rsidP="004E1AE2">
      <w:pPr>
        <w:pStyle w:val="11"/>
        <w:ind w:firstLine="567"/>
        <w:jc w:val="both"/>
        <w:rPr>
          <w:sz w:val="28"/>
          <w:szCs w:val="28"/>
        </w:rPr>
      </w:pPr>
      <w:r w:rsidRPr="00DC7120">
        <w:rPr>
          <w:rStyle w:val="a3"/>
          <w:sz w:val="28"/>
          <w:szCs w:val="28"/>
        </w:rPr>
        <w:t>Объект недропользования на конец отработки обязательно подлежит ликвидации.</w:t>
      </w:r>
    </w:p>
    <w:p w14:paraId="523AB2E1" w14:textId="77777777" w:rsidR="006C60B5" w:rsidRPr="00DC7120" w:rsidRDefault="00606F10" w:rsidP="004E1AE2">
      <w:pPr>
        <w:pStyle w:val="11"/>
        <w:ind w:firstLine="567"/>
        <w:jc w:val="both"/>
        <w:rPr>
          <w:sz w:val="28"/>
          <w:szCs w:val="28"/>
        </w:rPr>
      </w:pPr>
      <w:r w:rsidRPr="00DC7120">
        <w:rPr>
          <w:rStyle w:val="a3"/>
          <w:sz w:val="28"/>
          <w:szCs w:val="28"/>
        </w:rPr>
        <w:t>Планом предусматриваются два варианта ликвидации. Оба варианта обеспечат жизнеспособное состояние выработанного пространства после его отработки.</w:t>
      </w:r>
    </w:p>
    <w:p w14:paraId="4C4CE89F" w14:textId="77777777" w:rsidR="00714993" w:rsidRPr="00DC7120" w:rsidRDefault="00606F10" w:rsidP="004E1AE2">
      <w:pPr>
        <w:pStyle w:val="11"/>
        <w:ind w:firstLine="567"/>
        <w:jc w:val="both"/>
        <w:rPr>
          <w:rStyle w:val="a3"/>
          <w:sz w:val="28"/>
          <w:szCs w:val="28"/>
        </w:rPr>
      </w:pPr>
      <w:r w:rsidRPr="00DC7120">
        <w:rPr>
          <w:rStyle w:val="a3"/>
          <w:sz w:val="28"/>
          <w:szCs w:val="28"/>
        </w:rPr>
        <w:t>Количественная и качественная характеристика, всех источников выделения вредных веществ и выбросов их в атмосферу на период ликвидации будет</w:t>
      </w:r>
      <w:r w:rsidR="006043A4" w:rsidRPr="00DC7120">
        <w:rPr>
          <w:rStyle w:val="a3"/>
          <w:sz w:val="28"/>
          <w:szCs w:val="28"/>
        </w:rPr>
        <w:t xml:space="preserve"> </w:t>
      </w:r>
      <w:r w:rsidRPr="00DC7120">
        <w:rPr>
          <w:rStyle w:val="a3"/>
          <w:sz w:val="28"/>
          <w:szCs w:val="28"/>
        </w:rPr>
        <w:t>представлена после полной отработки карьера в проекте ликвидации месторождения.</w:t>
      </w:r>
      <w:bookmarkStart w:id="17" w:name="bookmark25"/>
      <w:r w:rsidR="00714993" w:rsidRPr="00DC7120">
        <w:rPr>
          <w:rStyle w:val="a3"/>
          <w:sz w:val="28"/>
          <w:szCs w:val="28"/>
        </w:rPr>
        <w:t xml:space="preserve"> </w:t>
      </w:r>
      <w:r w:rsidRPr="00DC7120">
        <w:rPr>
          <w:rStyle w:val="a3"/>
          <w:sz w:val="28"/>
          <w:szCs w:val="28"/>
        </w:rPr>
        <w:t>Ликвидация карьера на участке открытой отработки будет рассмотрена отдельным проектом после завершения горных работ.</w:t>
      </w:r>
      <w:bookmarkEnd w:id="17"/>
      <w:r w:rsidR="00714993" w:rsidRPr="00DC7120">
        <w:rPr>
          <w:rStyle w:val="a3"/>
          <w:sz w:val="28"/>
          <w:szCs w:val="28"/>
        </w:rPr>
        <w:t xml:space="preserve"> </w:t>
      </w:r>
    </w:p>
    <w:p w14:paraId="5AC2063B" w14:textId="001E45F2" w:rsidR="00714993" w:rsidRPr="00DC7120" w:rsidRDefault="00714993" w:rsidP="00714993">
      <w:pPr>
        <w:pStyle w:val="11"/>
        <w:ind w:firstLine="822"/>
        <w:jc w:val="both"/>
        <w:rPr>
          <w:rStyle w:val="a3"/>
          <w:sz w:val="28"/>
          <w:szCs w:val="28"/>
        </w:rPr>
      </w:pPr>
      <w:r w:rsidRPr="00DC7120">
        <w:rPr>
          <w:rStyle w:val="a3"/>
          <w:sz w:val="28"/>
          <w:szCs w:val="28"/>
        </w:rPr>
        <w:t xml:space="preserve">На период проведения работ будут образованы 3 источника загрязняющих веществ 6001(Погрузка ПРС), 6002 (Транспортировка ПРС), 6003 (Выполаживание). </w:t>
      </w:r>
      <w:r w:rsidRPr="00DC7120">
        <w:rPr>
          <w:sz w:val="28"/>
          <w:szCs w:val="28"/>
        </w:rPr>
        <w:t xml:space="preserve">В атмосферный воздух будет выбрасываться 1 наименование загрязняющего вещество 2908 Пыль неорганическая. Валовый выброс </w:t>
      </w:r>
      <w:r w:rsidR="00785879" w:rsidRPr="00DC7120">
        <w:rPr>
          <w:sz w:val="28"/>
          <w:szCs w:val="28"/>
        </w:rPr>
        <w:t xml:space="preserve">составит </w:t>
      </w:r>
      <w:r w:rsidR="00D33EE8" w:rsidRPr="00DC7120">
        <w:rPr>
          <w:rStyle w:val="a3"/>
          <w:sz w:val="28"/>
          <w:szCs w:val="28"/>
        </w:rPr>
        <w:t>18,33563696</w:t>
      </w:r>
      <w:r w:rsidRPr="00DC7120">
        <w:rPr>
          <w:rStyle w:val="a3"/>
          <w:sz w:val="28"/>
          <w:szCs w:val="28"/>
        </w:rPr>
        <w:t xml:space="preserve"> т/год.</w:t>
      </w:r>
    </w:p>
    <w:p w14:paraId="461215D6" w14:textId="77777777" w:rsidR="00714993" w:rsidRPr="00DC7120" w:rsidRDefault="00714993" w:rsidP="00714993">
      <w:pPr>
        <w:rPr>
          <w:rFonts w:ascii="Times New Roman" w:hAnsi="Times New Roman" w:cs="Times New Roman"/>
          <w:sz w:val="28"/>
          <w:szCs w:val="28"/>
        </w:rPr>
      </w:pPr>
    </w:p>
    <w:p w14:paraId="72F2A258" w14:textId="77777777" w:rsidR="00714993" w:rsidRPr="00DC7120" w:rsidRDefault="00714993" w:rsidP="00714993">
      <w:pPr>
        <w:rPr>
          <w:rFonts w:ascii="Times New Roman" w:hAnsi="Times New Roman" w:cs="Times New Roman"/>
          <w:b/>
          <w:i/>
          <w:sz w:val="28"/>
          <w:szCs w:val="28"/>
        </w:rPr>
      </w:pPr>
    </w:p>
    <w:p w14:paraId="2E7DBCF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ЭРА v3.0.405</w:t>
      </w:r>
    </w:p>
    <w:p w14:paraId="28C72467" w14:textId="77777777" w:rsidR="001F24CD" w:rsidRPr="00DC7120" w:rsidRDefault="001F24CD" w:rsidP="001F24CD">
      <w:pPr>
        <w:rPr>
          <w:rFonts w:ascii="Times New Roman" w:hAnsi="Times New Roman" w:cs="Times New Roman"/>
          <w:sz w:val="28"/>
          <w:szCs w:val="28"/>
        </w:rPr>
      </w:pPr>
    </w:p>
    <w:p w14:paraId="7ACC40A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Дата:20.01.26 Время:16:11:30</w:t>
      </w:r>
    </w:p>
    <w:p w14:paraId="724F7D75" w14:textId="40DFEF6B" w:rsidR="001F24CD" w:rsidRPr="00DC7120" w:rsidRDefault="001F24CD" w:rsidP="001F24CD">
      <w:pPr>
        <w:jc w:val="center"/>
        <w:rPr>
          <w:rFonts w:ascii="Times New Roman" w:hAnsi="Times New Roman" w:cs="Times New Roman"/>
          <w:b/>
          <w:sz w:val="28"/>
          <w:szCs w:val="28"/>
        </w:rPr>
      </w:pPr>
      <w:r w:rsidRPr="00DC7120">
        <w:rPr>
          <w:rFonts w:ascii="Times New Roman" w:hAnsi="Times New Roman" w:cs="Times New Roman"/>
          <w:b/>
          <w:sz w:val="28"/>
          <w:szCs w:val="28"/>
        </w:rPr>
        <w:t>РАСЧЕТ ВАЛОВЫХ ВЫБРОСОВ</w:t>
      </w:r>
    </w:p>
    <w:p w14:paraId="6E8CF06E" w14:textId="77777777" w:rsidR="001F24CD" w:rsidRPr="00DC7120" w:rsidRDefault="001F24CD" w:rsidP="001F24CD">
      <w:pPr>
        <w:jc w:val="center"/>
        <w:rPr>
          <w:rFonts w:ascii="Times New Roman" w:hAnsi="Times New Roman" w:cs="Times New Roman"/>
          <w:b/>
          <w:sz w:val="28"/>
          <w:szCs w:val="28"/>
        </w:rPr>
      </w:pPr>
    </w:p>
    <w:p w14:paraId="2FF0A0C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Город: 005, Акколь</w:t>
      </w:r>
    </w:p>
    <w:p w14:paraId="3D54ACA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Объект: 0003, Вариант 1 ТОО МЖК Групп месторождение </w:t>
      </w:r>
      <w:proofErr w:type="spellStart"/>
      <w:r w:rsidRPr="00DC7120">
        <w:rPr>
          <w:rFonts w:ascii="Times New Roman" w:hAnsi="Times New Roman" w:cs="Times New Roman"/>
          <w:sz w:val="28"/>
          <w:szCs w:val="28"/>
        </w:rPr>
        <w:t>Кызылту</w:t>
      </w:r>
      <w:proofErr w:type="spellEnd"/>
      <w:r w:rsidRPr="00DC7120">
        <w:rPr>
          <w:rFonts w:ascii="Times New Roman" w:hAnsi="Times New Roman" w:cs="Times New Roman"/>
          <w:sz w:val="28"/>
          <w:szCs w:val="28"/>
        </w:rPr>
        <w:t xml:space="preserve"> План </w:t>
      </w:r>
      <w:proofErr w:type="spellStart"/>
      <w:r w:rsidRPr="00DC7120">
        <w:rPr>
          <w:rFonts w:ascii="Times New Roman" w:hAnsi="Times New Roman" w:cs="Times New Roman"/>
          <w:sz w:val="28"/>
          <w:szCs w:val="28"/>
        </w:rPr>
        <w:t>ликивидации</w:t>
      </w:r>
      <w:proofErr w:type="spellEnd"/>
    </w:p>
    <w:p w14:paraId="7470BC56" w14:textId="77777777" w:rsidR="001F24CD" w:rsidRPr="00DC7120" w:rsidRDefault="001F24CD" w:rsidP="001F24CD">
      <w:pPr>
        <w:rPr>
          <w:rFonts w:ascii="Times New Roman" w:hAnsi="Times New Roman" w:cs="Times New Roman"/>
          <w:sz w:val="28"/>
          <w:szCs w:val="28"/>
        </w:rPr>
      </w:pPr>
    </w:p>
    <w:p w14:paraId="23F6337E"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Источник загрязнения: 6001, Рекультивация</w:t>
      </w:r>
    </w:p>
    <w:p w14:paraId="3722332E"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Источник выделения: 6001 01, Фронтальный погрузчик</w:t>
      </w:r>
    </w:p>
    <w:p w14:paraId="36122D59" w14:textId="77777777" w:rsidR="001F24CD" w:rsidRPr="00DC7120" w:rsidRDefault="001F24CD" w:rsidP="001F24CD">
      <w:pPr>
        <w:rPr>
          <w:rFonts w:ascii="Times New Roman" w:hAnsi="Times New Roman" w:cs="Times New Roman"/>
          <w:sz w:val="28"/>
          <w:szCs w:val="28"/>
        </w:rPr>
      </w:pPr>
    </w:p>
    <w:p w14:paraId="72628DA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Список литературы:</w:t>
      </w:r>
    </w:p>
    <w:p w14:paraId="49E1A6E5"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"Сборник методик по расчету выбросов вредных в атмосферу</w:t>
      </w:r>
    </w:p>
    <w:p w14:paraId="70CC8E0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различными производствами". Алматы, </w:t>
      </w:r>
      <w:proofErr w:type="spellStart"/>
      <w:r w:rsidRPr="00DC7120">
        <w:rPr>
          <w:rFonts w:ascii="Times New Roman" w:hAnsi="Times New Roman" w:cs="Times New Roman"/>
          <w:sz w:val="28"/>
          <w:szCs w:val="28"/>
        </w:rPr>
        <w:t>КазЭКОЭКСП</w:t>
      </w:r>
      <w:proofErr w:type="spellEnd"/>
      <w:r w:rsidRPr="00DC7120">
        <w:rPr>
          <w:rFonts w:ascii="Times New Roman" w:hAnsi="Times New Roman" w:cs="Times New Roman"/>
          <w:sz w:val="28"/>
          <w:szCs w:val="28"/>
        </w:rPr>
        <w:t>, 1996 г.</w:t>
      </w:r>
    </w:p>
    <w:p w14:paraId="7270D55D"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п.9.3. Расчет выбросов вредных веществ неорганизованными источниками</w:t>
      </w:r>
    </w:p>
    <w:p w14:paraId="6DB64DB0"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Примечание: некоторые вспомогательные коэффициенты для</w:t>
      </w:r>
    </w:p>
    <w:p w14:paraId="05CF515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пылящих материалов (кроме угля) взяты из: "Методических</w:t>
      </w:r>
    </w:p>
    <w:p w14:paraId="7D709945"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указаний по расчету выбросов загрязняющих веществ в атмосферу</w:t>
      </w:r>
    </w:p>
    <w:p w14:paraId="63B4F961"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предприятиями строительной индустрии. Предприятия нерудных</w:t>
      </w:r>
    </w:p>
    <w:p w14:paraId="30CFEE4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материалов и пористых заполнителей", Алма-Ата, НПО </w:t>
      </w:r>
      <w:proofErr w:type="spellStart"/>
      <w:r w:rsidRPr="00DC7120">
        <w:rPr>
          <w:rFonts w:ascii="Times New Roman" w:hAnsi="Times New Roman" w:cs="Times New Roman"/>
          <w:sz w:val="28"/>
          <w:szCs w:val="28"/>
        </w:rPr>
        <w:t>Амал</w:t>
      </w:r>
      <w:proofErr w:type="spellEnd"/>
      <w:r w:rsidRPr="00DC7120">
        <w:rPr>
          <w:rFonts w:ascii="Times New Roman" w:hAnsi="Times New Roman" w:cs="Times New Roman"/>
          <w:sz w:val="28"/>
          <w:szCs w:val="28"/>
        </w:rPr>
        <w:t>, 1992г.</w:t>
      </w:r>
    </w:p>
    <w:p w14:paraId="33F422A8" w14:textId="77777777" w:rsidR="001F24CD" w:rsidRPr="00DC7120" w:rsidRDefault="001F24CD" w:rsidP="001F24CD">
      <w:pPr>
        <w:rPr>
          <w:rFonts w:ascii="Times New Roman" w:hAnsi="Times New Roman" w:cs="Times New Roman"/>
          <w:sz w:val="28"/>
          <w:szCs w:val="28"/>
        </w:rPr>
      </w:pPr>
    </w:p>
    <w:p w14:paraId="37E2683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Вид работ: Расчет выбросов при погрузочно-разгрузочных работах (п. 9.3.3)</w:t>
      </w:r>
    </w:p>
    <w:p w14:paraId="03C4D003"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Материал: Песчано-гравийная смесь (ПГС)</w:t>
      </w:r>
    </w:p>
    <w:p w14:paraId="306CC840" w14:textId="77777777" w:rsidR="001F24CD" w:rsidRPr="00DC7120" w:rsidRDefault="001F24CD" w:rsidP="001F24CD">
      <w:pPr>
        <w:rPr>
          <w:rFonts w:ascii="Times New Roman" w:hAnsi="Times New Roman" w:cs="Times New Roman"/>
          <w:sz w:val="28"/>
          <w:szCs w:val="28"/>
        </w:rPr>
      </w:pPr>
    </w:p>
    <w:p w14:paraId="584B0BD3"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Влажность материала в диапазоне: 9.0 - 10 %</w:t>
      </w:r>
    </w:p>
    <w:p w14:paraId="52118FEB"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влажность материала (табл.9.1), </w:t>
      </w:r>
      <w:r w:rsidRPr="00DC7120">
        <w:rPr>
          <w:rFonts w:ascii="Times New Roman" w:hAnsi="Times New Roman" w:cs="Times New Roman"/>
          <w:b/>
          <w:i/>
          <w:sz w:val="28"/>
          <w:szCs w:val="28"/>
        </w:rPr>
        <w:t xml:space="preserve">K0 = </w:t>
      </w:r>
      <w:r w:rsidRPr="00DC7120">
        <w:rPr>
          <w:rFonts w:ascii="Times New Roman" w:hAnsi="Times New Roman" w:cs="Times New Roman"/>
          <w:b/>
          <w:sz w:val="28"/>
          <w:szCs w:val="28"/>
        </w:rPr>
        <w:t>0.2</w:t>
      </w:r>
    </w:p>
    <w:p w14:paraId="06CB044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Скорость ветра в диапазоне: 2.0 - 5.0 м/с</w:t>
      </w:r>
    </w:p>
    <w:p w14:paraId="35703D29"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среднегодовую скорость ветра (табл.9.2), </w:t>
      </w:r>
      <w:r w:rsidRPr="00DC7120">
        <w:rPr>
          <w:rFonts w:ascii="Times New Roman" w:hAnsi="Times New Roman" w:cs="Times New Roman"/>
          <w:b/>
          <w:i/>
          <w:sz w:val="28"/>
          <w:szCs w:val="28"/>
        </w:rPr>
        <w:t xml:space="preserve">K1 = </w:t>
      </w:r>
      <w:r w:rsidRPr="00DC7120">
        <w:rPr>
          <w:rFonts w:ascii="Times New Roman" w:hAnsi="Times New Roman" w:cs="Times New Roman"/>
          <w:b/>
          <w:sz w:val="28"/>
          <w:szCs w:val="28"/>
        </w:rPr>
        <w:t>1.2</w:t>
      </w:r>
    </w:p>
    <w:p w14:paraId="2DE7232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Местные условия: склады, хранилища открытые с 4-х сторон</w:t>
      </w:r>
    </w:p>
    <w:p w14:paraId="173CD0DC"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степень защищенности узла (табл.9.4), </w:t>
      </w:r>
      <w:r w:rsidRPr="00DC7120">
        <w:rPr>
          <w:rFonts w:ascii="Times New Roman" w:hAnsi="Times New Roman" w:cs="Times New Roman"/>
          <w:b/>
          <w:i/>
          <w:sz w:val="28"/>
          <w:szCs w:val="28"/>
        </w:rPr>
        <w:t xml:space="preserve">K4 = </w:t>
      </w:r>
      <w:r w:rsidRPr="00DC7120">
        <w:rPr>
          <w:rFonts w:ascii="Times New Roman" w:hAnsi="Times New Roman" w:cs="Times New Roman"/>
          <w:b/>
          <w:sz w:val="28"/>
          <w:szCs w:val="28"/>
        </w:rPr>
        <w:t>1</w:t>
      </w:r>
    </w:p>
    <w:p w14:paraId="13255028"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Высота падения материала, м, </w:t>
      </w:r>
      <w:r w:rsidRPr="00DC7120">
        <w:rPr>
          <w:rFonts w:ascii="Times New Roman" w:hAnsi="Times New Roman" w:cs="Times New Roman"/>
          <w:b/>
          <w:i/>
          <w:sz w:val="28"/>
          <w:szCs w:val="28"/>
        </w:rPr>
        <w:t xml:space="preserve">GB = </w:t>
      </w:r>
      <w:r w:rsidRPr="00DC7120">
        <w:rPr>
          <w:rFonts w:ascii="Times New Roman" w:hAnsi="Times New Roman" w:cs="Times New Roman"/>
          <w:b/>
          <w:sz w:val="28"/>
          <w:szCs w:val="28"/>
        </w:rPr>
        <w:t>2</w:t>
      </w:r>
    </w:p>
    <w:p w14:paraId="1980C5E8"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Коэффициент, учитывающий высоту падения материала (табл.9.5), </w:t>
      </w:r>
      <w:r w:rsidRPr="00DC7120">
        <w:rPr>
          <w:rFonts w:ascii="Times New Roman" w:hAnsi="Times New Roman" w:cs="Times New Roman"/>
          <w:b/>
          <w:i/>
          <w:sz w:val="28"/>
          <w:szCs w:val="28"/>
        </w:rPr>
        <w:t xml:space="preserve">K5 = </w:t>
      </w:r>
      <w:r w:rsidRPr="00DC7120">
        <w:rPr>
          <w:rFonts w:ascii="Times New Roman" w:hAnsi="Times New Roman" w:cs="Times New Roman"/>
          <w:b/>
          <w:sz w:val="28"/>
          <w:szCs w:val="28"/>
        </w:rPr>
        <w:t>0.7</w:t>
      </w:r>
    </w:p>
    <w:p w14:paraId="7C3511AC"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Удельное выделение твердых частиц с тонны материала, г/т, </w:t>
      </w:r>
      <w:r w:rsidRPr="00DC7120">
        <w:rPr>
          <w:rFonts w:ascii="Times New Roman" w:hAnsi="Times New Roman" w:cs="Times New Roman"/>
          <w:b/>
          <w:i/>
          <w:sz w:val="28"/>
          <w:szCs w:val="28"/>
        </w:rPr>
        <w:t xml:space="preserve">Q = </w:t>
      </w:r>
      <w:r w:rsidRPr="00DC7120">
        <w:rPr>
          <w:rFonts w:ascii="Times New Roman" w:hAnsi="Times New Roman" w:cs="Times New Roman"/>
          <w:b/>
          <w:sz w:val="28"/>
          <w:szCs w:val="28"/>
        </w:rPr>
        <w:t>120</w:t>
      </w:r>
    </w:p>
    <w:p w14:paraId="1AF3DCC3"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Эффективность применяемых средств пылеподавления (определяется</w:t>
      </w:r>
    </w:p>
    <w:p w14:paraId="1868E043"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экспериментально, либо принимается по справочным данных), доли единицы, </w:t>
      </w:r>
      <w:r w:rsidRPr="00DC7120">
        <w:rPr>
          <w:rFonts w:ascii="Times New Roman" w:hAnsi="Times New Roman" w:cs="Times New Roman"/>
          <w:b/>
          <w:i/>
          <w:sz w:val="28"/>
          <w:szCs w:val="28"/>
        </w:rPr>
        <w:t xml:space="preserve">N = </w:t>
      </w:r>
      <w:r w:rsidRPr="00DC7120">
        <w:rPr>
          <w:rFonts w:ascii="Times New Roman" w:hAnsi="Times New Roman" w:cs="Times New Roman"/>
          <w:b/>
          <w:sz w:val="28"/>
          <w:szCs w:val="28"/>
        </w:rPr>
        <w:t>0.5</w:t>
      </w:r>
    </w:p>
    <w:p w14:paraId="0A701F65"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Количество отгружаемого (перегружаемого) материала, т/год, </w:t>
      </w:r>
      <w:r w:rsidRPr="00DC7120">
        <w:rPr>
          <w:rFonts w:ascii="Times New Roman" w:hAnsi="Times New Roman" w:cs="Times New Roman"/>
          <w:b/>
          <w:i/>
          <w:sz w:val="28"/>
          <w:szCs w:val="28"/>
        </w:rPr>
        <w:t xml:space="preserve">MGOD = </w:t>
      </w:r>
      <w:r w:rsidRPr="00DC7120">
        <w:rPr>
          <w:rFonts w:ascii="Times New Roman" w:hAnsi="Times New Roman" w:cs="Times New Roman"/>
          <w:b/>
          <w:sz w:val="28"/>
          <w:szCs w:val="28"/>
        </w:rPr>
        <w:t>153837</w:t>
      </w:r>
    </w:p>
    <w:p w14:paraId="0A7109E3"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Максимальное количество отгружаемого (перегружаемого) </w:t>
      </w:r>
      <w:proofErr w:type="gramStart"/>
      <w:r w:rsidRPr="00DC7120">
        <w:rPr>
          <w:rFonts w:ascii="Times New Roman" w:hAnsi="Times New Roman" w:cs="Times New Roman"/>
          <w:sz w:val="28"/>
          <w:szCs w:val="28"/>
        </w:rPr>
        <w:t>материала ,</w:t>
      </w:r>
      <w:proofErr w:type="gramEnd"/>
      <w:r w:rsidRPr="00DC7120">
        <w:rPr>
          <w:rFonts w:ascii="Times New Roman" w:hAnsi="Times New Roman" w:cs="Times New Roman"/>
          <w:sz w:val="28"/>
          <w:szCs w:val="28"/>
        </w:rPr>
        <w:t xml:space="preserve"> т/час, </w:t>
      </w:r>
      <w:r w:rsidRPr="00DC7120">
        <w:rPr>
          <w:rFonts w:ascii="Times New Roman" w:hAnsi="Times New Roman" w:cs="Times New Roman"/>
          <w:b/>
          <w:i/>
          <w:sz w:val="28"/>
          <w:szCs w:val="28"/>
        </w:rPr>
        <w:t xml:space="preserve">MH = </w:t>
      </w:r>
      <w:r w:rsidRPr="00DC7120">
        <w:rPr>
          <w:rFonts w:ascii="Times New Roman" w:hAnsi="Times New Roman" w:cs="Times New Roman"/>
          <w:b/>
          <w:sz w:val="28"/>
          <w:szCs w:val="28"/>
        </w:rPr>
        <w:t>53.4</w:t>
      </w:r>
    </w:p>
    <w:p w14:paraId="2D94F2AD" w14:textId="77777777" w:rsidR="001F24CD" w:rsidRPr="00DC7120" w:rsidRDefault="001F24CD" w:rsidP="001F24CD">
      <w:pPr>
        <w:rPr>
          <w:rFonts w:ascii="Times New Roman" w:hAnsi="Times New Roman" w:cs="Times New Roman"/>
          <w:b/>
          <w:sz w:val="28"/>
          <w:szCs w:val="28"/>
        </w:rPr>
      </w:pPr>
    </w:p>
    <w:p w14:paraId="462EACF1" w14:textId="77777777" w:rsidR="001F24CD" w:rsidRPr="00DC7120" w:rsidRDefault="001F24CD" w:rsidP="001F24CD">
      <w:pPr>
        <w:rPr>
          <w:rFonts w:ascii="Times New Roman" w:hAnsi="Times New Roman" w:cs="Times New Roman"/>
          <w:b/>
          <w:i/>
          <w:sz w:val="28"/>
          <w:szCs w:val="28"/>
          <w:u w:val="single"/>
        </w:rPr>
      </w:pPr>
      <w:r w:rsidRPr="00DC7120">
        <w:rPr>
          <w:rFonts w:ascii="Times New Roman" w:hAnsi="Times New Roman" w:cs="Times New Roman"/>
          <w:b/>
          <w:i/>
          <w:sz w:val="28"/>
          <w:szCs w:val="28"/>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07AD6814" w14:textId="77777777" w:rsidR="001F24CD" w:rsidRPr="00DC7120" w:rsidRDefault="001F24CD" w:rsidP="001F24CD">
      <w:pPr>
        <w:rPr>
          <w:rFonts w:ascii="Times New Roman" w:hAnsi="Times New Roman" w:cs="Times New Roman"/>
          <w:b/>
          <w:i/>
          <w:sz w:val="28"/>
          <w:szCs w:val="28"/>
          <w:u w:val="single"/>
        </w:rPr>
      </w:pPr>
    </w:p>
    <w:p w14:paraId="227E8888"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Количество твердых частиц, выделяющихся при погрузочно-разгрузочных работах:</w:t>
      </w:r>
    </w:p>
    <w:p w14:paraId="6B4884E6"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lastRenderedPageBreak/>
        <w:t xml:space="preserve">Валовый выброс, т/год (9.24), </w:t>
      </w:r>
      <w:r w:rsidRPr="00DC7120">
        <w:rPr>
          <w:rFonts w:ascii="Times New Roman" w:hAnsi="Times New Roman" w:cs="Times New Roman"/>
          <w:b/>
          <w:i/>
          <w:sz w:val="28"/>
          <w:szCs w:val="28"/>
        </w:rPr>
        <w:t>_M_ = K0 · K1 · K4 · K5 · Q · MGOD · (1-N) · 10</w:t>
      </w:r>
      <w:r w:rsidRPr="00DC7120">
        <w:rPr>
          <w:rFonts w:ascii="Times New Roman" w:hAnsi="Times New Roman" w:cs="Times New Roman"/>
          <w:b/>
          <w:i/>
          <w:sz w:val="28"/>
          <w:szCs w:val="28"/>
          <w:vertAlign w:val="superscript"/>
        </w:rPr>
        <w:t>-6</w:t>
      </w:r>
      <w:r w:rsidRPr="00DC7120">
        <w:rPr>
          <w:rFonts w:ascii="Times New Roman" w:hAnsi="Times New Roman" w:cs="Times New Roman"/>
          <w:b/>
          <w:i/>
          <w:sz w:val="28"/>
          <w:szCs w:val="28"/>
        </w:rPr>
        <w:t xml:space="preserve"> = </w:t>
      </w:r>
      <w:r w:rsidRPr="00DC7120">
        <w:rPr>
          <w:rFonts w:ascii="Times New Roman" w:hAnsi="Times New Roman" w:cs="Times New Roman"/>
          <w:b/>
          <w:sz w:val="28"/>
          <w:szCs w:val="28"/>
        </w:rPr>
        <w:t>0.2 · 1.2 · 1 · 0.7 · 120 · 153837 · (1-0.5) · 10</w:t>
      </w:r>
      <w:r w:rsidRPr="00DC7120">
        <w:rPr>
          <w:rFonts w:ascii="Times New Roman" w:hAnsi="Times New Roman" w:cs="Times New Roman"/>
          <w:b/>
          <w:sz w:val="28"/>
          <w:szCs w:val="28"/>
          <w:vertAlign w:val="superscript"/>
        </w:rPr>
        <w:t>-6</w:t>
      </w:r>
      <w:r w:rsidRPr="00DC7120">
        <w:rPr>
          <w:rFonts w:ascii="Times New Roman" w:hAnsi="Times New Roman" w:cs="Times New Roman"/>
          <w:b/>
          <w:sz w:val="28"/>
          <w:szCs w:val="28"/>
        </w:rPr>
        <w:t xml:space="preserve"> = 1.55067696</w:t>
      </w:r>
    </w:p>
    <w:p w14:paraId="581F4DEF"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Максимальный из разовых выброс, г/с (9.25), </w:t>
      </w:r>
      <w:r w:rsidRPr="00DC7120">
        <w:rPr>
          <w:rFonts w:ascii="Times New Roman" w:hAnsi="Times New Roman" w:cs="Times New Roman"/>
          <w:b/>
          <w:i/>
          <w:sz w:val="28"/>
          <w:szCs w:val="28"/>
        </w:rPr>
        <w:t xml:space="preserve">_G_ = K0 · K1 · K4 · K5 · Q · MH · (1-N) / 3600 = </w:t>
      </w:r>
      <w:r w:rsidRPr="00DC7120">
        <w:rPr>
          <w:rFonts w:ascii="Times New Roman" w:hAnsi="Times New Roman" w:cs="Times New Roman"/>
          <w:b/>
          <w:sz w:val="28"/>
          <w:szCs w:val="28"/>
        </w:rPr>
        <w:t>0.2 · 1.2 · 1 · 0.7 · 120 · 53.4 · (1-0.5) / 3600 = 0.14952</w:t>
      </w:r>
    </w:p>
    <w:p w14:paraId="43FDB6B2" w14:textId="77777777" w:rsidR="001F24CD" w:rsidRPr="00DC7120" w:rsidRDefault="001F24CD" w:rsidP="001F24CD">
      <w:pPr>
        <w:rPr>
          <w:rFonts w:ascii="Times New Roman" w:hAnsi="Times New Roman" w:cs="Times New Roman"/>
          <w:b/>
          <w:sz w:val="28"/>
          <w:szCs w:val="28"/>
        </w:rPr>
      </w:pPr>
    </w:p>
    <w:p w14:paraId="7756A194" w14:textId="77777777" w:rsidR="001F24CD" w:rsidRPr="00DC7120" w:rsidRDefault="001F24CD" w:rsidP="001F24CD">
      <w:pPr>
        <w:rPr>
          <w:rFonts w:ascii="Times New Roman" w:hAnsi="Times New Roman" w:cs="Times New Roman"/>
          <w:b/>
          <w:i/>
          <w:sz w:val="28"/>
          <w:szCs w:val="28"/>
        </w:rPr>
      </w:pPr>
      <w:r w:rsidRPr="00DC7120">
        <w:rPr>
          <w:rFonts w:ascii="Times New Roman" w:hAnsi="Times New Roman" w:cs="Times New Roman"/>
          <w:b/>
          <w:i/>
          <w:sz w:val="28"/>
          <w:szCs w:val="28"/>
        </w:rPr>
        <w:t>Итоговая таблица выбросов</w:t>
      </w:r>
    </w:p>
    <w:tbl>
      <w:tblPr>
        <w:tblW w:w="5000" w:type="pct"/>
        <w:tblCellMar>
          <w:left w:w="28" w:type="dxa"/>
          <w:right w:w="28" w:type="dxa"/>
        </w:tblCellMar>
        <w:tblLook w:val="04A0" w:firstRow="1" w:lastRow="0" w:firstColumn="1" w:lastColumn="0" w:noHBand="0" w:noVBand="1"/>
      </w:tblPr>
      <w:tblGrid>
        <w:gridCol w:w="725"/>
        <w:gridCol w:w="5225"/>
        <w:gridCol w:w="2032"/>
        <w:gridCol w:w="2176"/>
      </w:tblGrid>
      <w:tr w:rsidR="001F24CD" w:rsidRPr="00DC7120" w14:paraId="05CCDB1A" w14:textId="77777777" w:rsidTr="001F24CD">
        <w:tc>
          <w:tcPr>
            <w:tcW w:w="357" w:type="pct"/>
            <w:tcBorders>
              <w:top w:val="single" w:sz="4" w:space="0" w:color="auto"/>
              <w:left w:val="single" w:sz="4" w:space="0" w:color="auto"/>
              <w:bottom w:val="single" w:sz="4" w:space="0" w:color="auto"/>
              <w:right w:val="single" w:sz="4" w:space="0" w:color="auto"/>
            </w:tcBorders>
            <w:vAlign w:val="center"/>
            <w:hideMark/>
          </w:tcPr>
          <w:p w14:paraId="51819F94"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4D3D17F"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D18E214"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EA61DAA"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Выброс т/год</w:t>
            </w:r>
          </w:p>
        </w:tc>
      </w:tr>
      <w:tr w:rsidR="001F24CD" w:rsidRPr="00DC7120" w14:paraId="4F055085" w14:textId="77777777" w:rsidTr="001F24CD">
        <w:tc>
          <w:tcPr>
            <w:tcW w:w="357" w:type="pct"/>
            <w:tcBorders>
              <w:top w:val="single" w:sz="4" w:space="0" w:color="auto"/>
              <w:left w:val="single" w:sz="4" w:space="0" w:color="auto"/>
              <w:bottom w:val="single" w:sz="4" w:space="0" w:color="auto"/>
              <w:right w:val="single" w:sz="4" w:space="0" w:color="auto"/>
            </w:tcBorders>
            <w:hideMark/>
          </w:tcPr>
          <w:p w14:paraId="1EFE2DD8" w14:textId="77777777" w:rsidR="001F24CD" w:rsidRPr="00DC7120" w:rsidRDefault="001F24CD">
            <w:pPr>
              <w:rPr>
                <w:rFonts w:ascii="Times New Roman" w:hAnsi="Times New Roman" w:cs="Times New Roman"/>
                <w:sz w:val="28"/>
                <w:szCs w:val="28"/>
              </w:rPr>
            </w:pPr>
            <w:r w:rsidRPr="00DC7120">
              <w:rPr>
                <w:rFonts w:ascii="Times New Roman" w:hAnsi="Times New Roman" w:cs="Times New Roman"/>
                <w:sz w:val="28"/>
                <w:szCs w:val="28"/>
              </w:rPr>
              <w:t>2908</w:t>
            </w:r>
          </w:p>
        </w:tc>
        <w:tc>
          <w:tcPr>
            <w:tcW w:w="2571" w:type="pct"/>
            <w:tcBorders>
              <w:top w:val="single" w:sz="4" w:space="0" w:color="auto"/>
              <w:left w:val="single" w:sz="4" w:space="0" w:color="auto"/>
              <w:bottom w:val="single" w:sz="4" w:space="0" w:color="auto"/>
              <w:right w:val="single" w:sz="4" w:space="0" w:color="auto"/>
            </w:tcBorders>
            <w:hideMark/>
          </w:tcPr>
          <w:p w14:paraId="18317031" w14:textId="77777777" w:rsidR="001F24CD" w:rsidRPr="00DC7120" w:rsidRDefault="001F24CD">
            <w:pPr>
              <w:rPr>
                <w:rFonts w:ascii="Times New Roman" w:hAnsi="Times New Roman" w:cs="Times New Roman"/>
                <w:sz w:val="28"/>
                <w:szCs w:val="28"/>
              </w:rPr>
            </w:pPr>
            <w:r w:rsidRPr="00DC7120">
              <w:rPr>
                <w:rFonts w:ascii="Times New Roman" w:hAnsi="Times New Roman" w:cs="Times New Roman"/>
                <w:sz w:val="28"/>
                <w:szCs w:val="2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3BA9CE89" w14:textId="77777777" w:rsidR="001F24CD" w:rsidRPr="00DC7120" w:rsidRDefault="001F24CD">
            <w:pPr>
              <w:jc w:val="right"/>
              <w:rPr>
                <w:rFonts w:ascii="Times New Roman" w:hAnsi="Times New Roman" w:cs="Times New Roman"/>
                <w:sz w:val="28"/>
                <w:szCs w:val="28"/>
              </w:rPr>
            </w:pPr>
            <w:r w:rsidRPr="00DC7120">
              <w:rPr>
                <w:rFonts w:ascii="Times New Roman" w:hAnsi="Times New Roman" w:cs="Times New Roman"/>
                <w:sz w:val="28"/>
                <w:szCs w:val="28"/>
              </w:rPr>
              <w:t>0.14952</w:t>
            </w:r>
          </w:p>
        </w:tc>
        <w:tc>
          <w:tcPr>
            <w:tcW w:w="1071" w:type="pct"/>
            <w:tcBorders>
              <w:top w:val="single" w:sz="4" w:space="0" w:color="auto"/>
              <w:left w:val="single" w:sz="4" w:space="0" w:color="auto"/>
              <w:bottom w:val="single" w:sz="4" w:space="0" w:color="auto"/>
              <w:right w:val="single" w:sz="4" w:space="0" w:color="auto"/>
            </w:tcBorders>
            <w:hideMark/>
          </w:tcPr>
          <w:p w14:paraId="7C65233A" w14:textId="77777777" w:rsidR="001F24CD" w:rsidRPr="00DC7120" w:rsidRDefault="001F24CD">
            <w:pPr>
              <w:jc w:val="right"/>
              <w:rPr>
                <w:rFonts w:ascii="Times New Roman" w:hAnsi="Times New Roman" w:cs="Times New Roman"/>
                <w:sz w:val="28"/>
                <w:szCs w:val="28"/>
              </w:rPr>
            </w:pPr>
            <w:r w:rsidRPr="00DC7120">
              <w:rPr>
                <w:rFonts w:ascii="Times New Roman" w:hAnsi="Times New Roman" w:cs="Times New Roman"/>
                <w:sz w:val="28"/>
                <w:szCs w:val="28"/>
              </w:rPr>
              <w:t>1.55067696</w:t>
            </w:r>
          </w:p>
        </w:tc>
      </w:tr>
    </w:tbl>
    <w:p w14:paraId="19EEE040" w14:textId="77777777" w:rsidR="001F24CD" w:rsidRPr="00DC7120" w:rsidRDefault="001F24CD" w:rsidP="001F24CD">
      <w:pPr>
        <w:rPr>
          <w:rFonts w:ascii="Times New Roman" w:hAnsi="Times New Roman" w:cs="Times New Roman"/>
          <w:sz w:val="28"/>
          <w:szCs w:val="28"/>
        </w:rPr>
      </w:pPr>
    </w:p>
    <w:p w14:paraId="7C1DBA3C" w14:textId="77777777" w:rsidR="001F24CD" w:rsidRPr="00DC7120" w:rsidRDefault="001F24CD" w:rsidP="001F24CD">
      <w:pPr>
        <w:rPr>
          <w:rFonts w:ascii="Times New Roman" w:hAnsi="Times New Roman" w:cs="Times New Roman"/>
          <w:sz w:val="28"/>
          <w:szCs w:val="28"/>
        </w:rPr>
      </w:pPr>
    </w:p>
    <w:p w14:paraId="6227D04B"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ЭРА v3.0.405</w:t>
      </w:r>
    </w:p>
    <w:p w14:paraId="2C6EB0D4" w14:textId="77777777" w:rsidR="001F24CD" w:rsidRPr="00DC7120" w:rsidRDefault="001F24CD" w:rsidP="001F24CD">
      <w:pPr>
        <w:rPr>
          <w:rFonts w:ascii="Times New Roman" w:hAnsi="Times New Roman" w:cs="Times New Roman"/>
          <w:sz w:val="28"/>
          <w:szCs w:val="28"/>
        </w:rPr>
      </w:pPr>
    </w:p>
    <w:p w14:paraId="2D8277D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Дата:20.01.26 Время:16:06:19</w:t>
      </w:r>
    </w:p>
    <w:p w14:paraId="12C26964" w14:textId="5BFB8509" w:rsidR="001F24CD" w:rsidRPr="00DC7120" w:rsidRDefault="001F24CD" w:rsidP="001F24CD">
      <w:pPr>
        <w:jc w:val="center"/>
        <w:rPr>
          <w:rFonts w:ascii="Times New Roman" w:hAnsi="Times New Roman" w:cs="Times New Roman"/>
          <w:b/>
          <w:sz w:val="28"/>
          <w:szCs w:val="28"/>
        </w:rPr>
      </w:pPr>
      <w:r w:rsidRPr="00DC7120">
        <w:rPr>
          <w:rFonts w:ascii="Times New Roman" w:hAnsi="Times New Roman" w:cs="Times New Roman"/>
          <w:b/>
          <w:sz w:val="28"/>
          <w:szCs w:val="28"/>
        </w:rPr>
        <w:t>РАСЧЕТ ВАЛОВЫХ ВЫБРОСОВ</w:t>
      </w:r>
    </w:p>
    <w:p w14:paraId="4751EFA1" w14:textId="77777777" w:rsidR="001F24CD" w:rsidRPr="00DC7120" w:rsidRDefault="001F24CD" w:rsidP="001F24CD">
      <w:pPr>
        <w:jc w:val="center"/>
        <w:rPr>
          <w:rFonts w:ascii="Times New Roman" w:hAnsi="Times New Roman" w:cs="Times New Roman"/>
          <w:b/>
          <w:sz w:val="28"/>
          <w:szCs w:val="28"/>
        </w:rPr>
      </w:pPr>
    </w:p>
    <w:p w14:paraId="2D62D1B6"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Город: 005, Акколь</w:t>
      </w:r>
    </w:p>
    <w:p w14:paraId="43140996"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Объект: 0003, Вариант 1 ТОО МЖК Групп месторождение </w:t>
      </w:r>
      <w:proofErr w:type="spellStart"/>
      <w:r w:rsidRPr="00DC7120">
        <w:rPr>
          <w:rFonts w:ascii="Times New Roman" w:hAnsi="Times New Roman" w:cs="Times New Roman"/>
          <w:sz w:val="28"/>
          <w:szCs w:val="28"/>
        </w:rPr>
        <w:t>Кызылту</w:t>
      </w:r>
      <w:proofErr w:type="spellEnd"/>
      <w:r w:rsidRPr="00DC7120">
        <w:rPr>
          <w:rFonts w:ascii="Times New Roman" w:hAnsi="Times New Roman" w:cs="Times New Roman"/>
          <w:sz w:val="28"/>
          <w:szCs w:val="28"/>
        </w:rPr>
        <w:t xml:space="preserve"> План </w:t>
      </w:r>
      <w:proofErr w:type="spellStart"/>
      <w:r w:rsidRPr="00DC7120">
        <w:rPr>
          <w:rFonts w:ascii="Times New Roman" w:hAnsi="Times New Roman" w:cs="Times New Roman"/>
          <w:sz w:val="28"/>
          <w:szCs w:val="28"/>
        </w:rPr>
        <w:t>ликивидации</w:t>
      </w:r>
      <w:proofErr w:type="spellEnd"/>
    </w:p>
    <w:p w14:paraId="72C08A7E" w14:textId="77777777" w:rsidR="001F24CD" w:rsidRPr="00DC7120" w:rsidRDefault="001F24CD" w:rsidP="001F24CD">
      <w:pPr>
        <w:rPr>
          <w:rFonts w:ascii="Times New Roman" w:hAnsi="Times New Roman" w:cs="Times New Roman"/>
          <w:sz w:val="28"/>
          <w:szCs w:val="28"/>
        </w:rPr>
      </w:pPr>
    </w:p>
    <w:p w14:paraId="5F8DFD28"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Источник загрязнения: 6002, Выполаживание</w:t>
      </w:r>
    </w:p>
    <w:p w14:paraId="6535CB4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Источник выделения: 6002 01, Бульдозер</w:t>
      </w:r>
    </w:p>
    <w:p w14:paraId="5BC39A1C" w14:textId="77777777" w:rsidR="001F24CD" w:rsidRPr="00DC7120" w:rsidRDefault="001F24CD" w:rsidP="001F24CD">
      <w:pPr>
        <w:rPr>
          <w:rFonts w:ascii="Times New Roman" w:hAnsi="Times New Roman" w:cs="Times New Roman"/>
          <w:sz w:val="28"/>
          <w:szCs w:val="28"/>
        </w:rPr>
      </w:pPr>
    </w:p>
    <w:p w14:paraId="79FC1D0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Список литературы:</w:t>
      </w:r>
    </w:p>
    <w:p w14:paraId="57F29538"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"Сборник методик по расчету выбросов вредных в атмосферу</w:t>
      </w:r>
    </w:p>
    <w:p w14:paraId="105372F8"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различными производствами". Алматы, </w:t>
      </w:r>
      <w:proofErr w:type="spellStart"/>
      <w:r w:rsidRPr="00DC7120">
        <w:rPr>
          <w:rFonts w:ascii="Times New Roman" w:hAnsi="Times New Roman" w:cs="Times New Roman"/>
          <w:sz w:val="28"/>
          <w:szCs w:val="28"/>
        </w:rPr>
        <w:t>КазЭКОЭКСП</w:t>
      </w:r>
      <w:proofErr w:type="spellEnd"/>
      <w:r w:rsidRPr="00DC7120">
        <w:rPr>
          <w:rFonts w:ascii="Times New Roman" w:hAnsi="Times New Roman" w:cs="Times New Roman"/>
          <w:sz w:val="28"/>
          <w:szCs w:val="28"/>
        </w:rPr>
        <w:t>, 1996 г.</w:t>
      </w:r>
    </w:p>
    <w:p w14:paraId="6C6E3D9A"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п.9.3. Расчет выбросов вредных веществ неорганизованными источниками</w:t>
      </w:r>
    </w:p>
    <w:p w14:paraId="5C3E2EE9"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Примечание: некоторые вспомогательные коэффициенты для</w:t>
      </w:r>
    </w:p>
    <w:p w14:paraId="589A851F"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пылящих материалов (кроме угля) взяты из: "Методических</w:t>
      </w:r>
    </w:p>
    <w:p w14:paraId="3AF1E65B"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указаний по расчету выбросов загрязняющих веществ в атмосферу</w:t>
      </w:r>
    </w:p>
    <w:p w14:paraId="6D1F00B4"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предприятиями строительной индустрии. Предприятия нерудных</w:t>
      </w:r>
    </w:p>
    <w:p w14:paraId="596AFCD0"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материалов и пористых заполнителей", Алма-Ата, НПО </w:t>
      </w:r>
      <w:proofErr w:type="spellStart"/>
      <w:r w:rsidRPr="00DC7120">
        <w:rPr>
          <w:rFonts w:ascii="Times New Roman" w:hAnsi="Times New Roman" w:cs="Times New Roman"/>
          <w:sz w:val="28"/>
          <w:szCs w:val="28"/>
        </w:rPr>
        <w:t>Амал</w:t>
      </w:r>
      <w:proofErr w:type="spellEnd"/>
      <w:r w:rsidRPr="00DC7120">
        <w:rPr>
          <w:rFonts w:ascii="Times New Roman" w:hAnsi="Times New Roman" w:cs="Times New Roman"/>
          <w:sz w:val="28"/>
          <w:szCs w:val="28"/>
        </w:rPr>
        <w:t>, 1992г.</w:t>
      </w:r>
    </w:p>
    <w:p w14:paraId="7871A87A" w14:textId="77777777" w:rsidR="001F24CD" w:rsidRPr="00DC7120" w:rsidRDefault="001F24CD" w:rsidP="001F24CD">
      <w:pPr>
        <w:rPr>
          <w:rFonts w:ascii="Times New Roman" w:hAnsi="Times New Roman" w:cs="Times New Roman"/>
          <w:sz w:val="28"/>
          <w:szCs w:val="28"/>
        </w:rPr>
      </w:pPr>
    </w:p>
    <w:p w14:paraId="3B59464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Вид работ: Расчет выбросов при погрузочно-разгрузочных работах (п. 9.3.3)</w:t>
      </w:r>
    </w:p>
    <w:p w14:paraId="6AE9283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Материал: Песчано-гравийная смесь (ПГС)</w:t>
      </w:r>
    </w:p>
    <w:p w14:paraId="0DB8C8CF" w14:textId="77777777" w:rsidR="001F24CD" w:rsidRPr="00DC7120" w:rsidRDefault="001F24CD" w:rsidP="001F24CD">
      <w:pPr>
        <w:rPr>
          <w:rFonts w:ascii="Times New Roman" w:hAnsi="Times New Roman" w:cs="Times New Roman"/>
          <w:sz w:val="28"/>
          <w:szCs w:val="28"/>
        </w:rPr>
      </w:pPr>
    </w:p>
    <w:p w14:paraId="04FC6660"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Влажность материала в диапазоне: 9.0 - 10 %</w:t>
      </w:r>
    </w:p>
    <w:p w14:paraId="61F014B0"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влажность материала (табл.9.1), </w:t>
      </w:r>
      <w:r w:rsidRPr="00DC7120">
        <w:rPr>
          <w:rFonts w:ascii="Times New Roman" w:hAnsi="Times New Roman" w:cs="Times New Roman"/>
          <w:b/>
          <w:i/>
          <w:sz w:val="28"/>
          <w:szCs w:val="28"/>
        </w:rPr>
        <w:t xml:space="preserve">K0 = </w:t>
      </w:r>
      <w:r w:rsidRPr="00DC7120">
        <w:rPr>
          <w:rFonts w:ascii="Times New Roman" w:hAnsi="Times New Roman" w:cs="Times New Roman"/>
          <w:b/>
          <w:sz w:val="28"/>
          <w:szCs w:val="28"/>
        </w:rPr>
        <w:t>0.2</w:t>
      </w:r>
    </w:p>
    <w:p w14:paraId="52569D65"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Скорость ветра в диапазоне: 2.0 - 5.0 м/с</w:t>
      </w:r>
    </w:p>
    <w:p w14:paraId="5FE11663"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среднегодовую скорость ветра (табл.9.2), </w:t>
      </w:r>
      <w:r w:rsidRPr="00DC7120">
        <w:rPr>
          <w:rFonts w:ascii="Times New Roman" w:hAnsi="Times New Roman" w:cs="Times New Roman"/>
          <w:b/>
          <w:i/>
          <w:sz w:val="28"/>
          <w:szCs w:val="28"/>
        </w:rPr>
        <w:t xml:space="preserve">K1 = </w:t>
      </w:r>
      <w:r w:rsidRPr="00DC7120">
        <w:rPr>
          <w:rFonts w:ascii="Times New Roman" w:hAnsi="Times New Roman" w:cs="Times New Roman"/>
          <w:b/>
          <w:sz w:val="28"/>
          <w:szCs w:val="28"/>
        </w:rPr>
        <w:t>1.2</w:t>
      </w:r>
    </w:p>
    <w:p w14:paraId="5924C6FB"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Местные условия: склады, хранилища открытые с 4-х сторон</w:t>
      </w:r>
    </w:p>
    <w:p w14:paraId="72F25E0D"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степень защищенности узла (табл.9.4), </w:t>
      </w:r>
      <w:r w:rsidRPr="00DC7120">
        <w:rPr>
          <w:rFonts w:ascii="Times New Roman" w:hAnsi="Times New Roman" w:cs="Times New Roman"/>
          <w:b/>
          <w:i/>
          <w:sz w:val="28"/>
          <w:szCs w:val="28"/>
        </w:rPr>
        <w:t xml:space="preserve">K4 = </w:t>
      </w:r>
      <w:r w:rsidRPr="00DC7120">
        <w:rPr>
          <w:rFonts w:ascii="Times New Roman" w:hAnsi="Times New Roman" w:cs="Times New Roman"/>
          <w:b/>
          <w:sz w:val="28"/>
          <w:szCs w:val="28"/>
        </w:rPr>
        <w:t>1</w:t>
      </w:r>
    </w:p>
    <w:p w14:paraId="570F14E1"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lastRenderedPageBreak/>
        <w:t xml:space="preserve">Высота падения материала, м, </w:t>
      </w:r>
      <w:r w:rsidRPr="00DC7120">
        <w:rPr>
          <w:rFonts w:ascii="Times New Roman" w:hAnsi="Times New Roman" w:cs="Times New Roman"/>
          <w:b/>
          <w:i/>
          <w:sz w:val="28"/>
          <w:szCs w:val="28"/>
        </w:rPr>
        <w:t xml:space="preserve">GB = </w:t>
      </w:r>
      <w:r w:rsidRPr="00DC7120">
        <w:rPr>
          <w:rFonts w:ascii="Times New Roman" w:hAnsi="Times New Roman" w:cs="Times New Roman"/>
          <w:b/>
          <w:sz w:val="28"/>
          <w:szCs w:val="28"/>
        </w:rPr>
        <w:t>2</w:t>
      </w:r>
    </w:p>
    <w:p w14:paraId="78A0D4D3"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Коэффициент, учитывающий высоту падения материала (табл.9.5), </w:t>
      </w:r>
      <w:r w:rsidRPr="00DC7120">
        <w:rPr>
          <w:rFonts w:ascii="Times New Roman" w:hAnsi="Times New Roman" w:cs="Times New Roman"/>
          <w:b/>
          <w:i/>
          <w:sz w:val="28"/>
          <w:szCs w:val="28"/>
        </w:rPr>
        <w:t xml:space="preserve">K5 = </w:t>
      </w:r>
      <w:r w:rsidRPr="00DC7120">
        <w:rPr>
          <w:rFonts w:ascii="Times New Roman" w:hAnsi="Times New Roman" w:cs="Times New Roman"/>
          <w:b/>
          <w:sz w:val="28"/>
          <w:szCs w:val="28"/>
        </w:rPr>
        <w:t>0.7</w:t>
      </w:r>
    </w:p>
    <w:p w14:paraId="4D11A1BB"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Удельное выделение твердых частиц с тонны материала, г/т, </w:t>
      </w:r>
      <w:r w:rsidRPr="00DC7120">
        <w:rPr>
          <w:rFonts w:ascii="Times New Roman" w:hAnsi="Times New Roman" w:cs="Times New Roman"/>
          <w:b/>
          <w:i/>
          <w:sz w:val="28"/>
          <w:szCs w:val="28"/>
        </w:rPr>
        <w:t xml:space="preserve">Q = </w:t>
      </w:r>
      <w:r w:rsidRPr="00DC7120">
        <w:rPr>
          <w:rFonts w:ascii="Times New Roman" w:hAnsi="Times New Roman" w:cs="Times New Roman"/>
          <w:b/>
          <w:sz w:val="28"/>
          <w:szCs w:val="28"/>
        </w:rPr>
        <w:t>120</w:t>
      </w:r>
    </w:p>
    <w:p w14:paraId="38765F2C"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Эффективность применяемых средств пылеподавления (определяется</w:t>
      </w:r>
    </w:p>
    <w:p w14:paraId="302DE577"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экспериментально, либо принимается по справочным данных), доли единицы, </w:t>
      </w:r>
      <w:r w:rsidRPr="00DC7120">
        <w:rPr>
          <w:rFonts w:ascii="Times New Roman" w:hAnsi="Times New Roman" w:cs="Times New Roman"/>
          <w:b/>
          <w:i/>
          <w:sz w:val="28"/>
          <w:szCs w:val="28"/>
        </w:rPr>
        <w:t xml:space="preserve">N = </w:t>
      </w:r>
      <w:r w:rsidRPr="00DC7120">
        <w:rPr>
          <w:rFonts w:ascii="Times New Roman" w:hAnsi="Times New Roman" w:cs="Times New Roman"/>
          <w:b/>
          <w:sz w:val="28"/>
          <w:szCs w:val="28"/>
        </w:rPr>
        <w:t>0.7</w:t>
      </w:r>
    </w:p>
    <w:p w14:paraId="6BC8CED5"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Количество отгружаемого (перегружаемого) материала, т/год, </w:t>
      </w:r>
      <w:r w:rsidRPr="00DC7120">
        <w:rPr>
          <w:rFonts w:ascii="Times New Roman" w:hAnsi="Times New Roman" w:cs="Times New Roman"/>
          <w:b/>
          <w:i/>
          <w:sz w:val="28"/>
          <w:szCs w:val="28"/>
        </w:rPr>
        <w:t xml:space="preserve">MGOD = </w:t>
      </w:r>
      <w:r w:rsidRPr="00DC7120">
        <w:rPr>
          <w:rFonts w:ascii="Times New Roman" w:hAnsi="Times New Roman" w:cs="Times New Roman"/>
          <w:b/>
          <w:sz w:val="28"/>
          <w:szCs w:val="28"/>
        </w:rPr>
        <w:t>520000</w:t>
      </w:r>
    </w:p>
    <w:p w14:paraId="11B3C1F6"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Максимальное количество отгружаемого (перегружаемого) </w:t>
      </w:r>
      <w:proofErr w:type="gramStart"/>
      <w:r w:rsidRPr="00DC7120">
        <w:rPr>
          <w:rFonts w:ascii="Times New Roman" w:hAnsi="Times New Roman" w:cs="Times New Roman"/>
          <w:sz w:val="28"/>
          <w:szCs w:val="28"/>
        </w:rPr>
        <w:t>материала ,</w:t>
      </w:r>
      <w:proofErr w:type="gramEnd"/>
      <w:r w:rsidRPr="00DC7120">
        <w:rPr>
          <w:rFonts w:ascii="Times New Roman" w:hAnsi="Times New Roman" w:cs="Times New Roman"/>
          <w:sz w:val="28"/>
          <w:szCs w:val="28"/>
        </w:rPr>
        <w:t xml:space="preserve"> т/час, </w:t>
      </w:r>
      <w:r w:rsidRPr="00DC7120">
        <w:rPr>
          <w:rFonts w:ascii="Times New Roman" w:hAnsi="Times New Roman" w:cs="Times New Roman"/>
          <w:b/>
          <w:i/>
          <w:sz w:val="28"/>
          <w:szCs w:val="28"/>
        </w:rPr>
        <w:t xml:space="preserve">MH = </w:t>
      </w:r>
      <w:r w:rsidRPr="00DC7120">
        <w:rPr>
          <w:rFonts w:ascii="Times New Roman" w:hAnsi="Times New Roman" w:cs="Times New Roman"/>
          <w:b/>
          <w:sz w:val="28"/>
          <w:szCs w:val="28"/>
        </w:rPr>
        <w:t>13.3</w:t>
      </w:r>
    </w:p>
    <w:p w14:paraId="3824A228" w14:textId="77777777" w:rsidR="001F24CD" w:rsidRPr="00DC7120" w:rsidRDefault="001F24CD" w:rsidP="001F24CD">
      <w:pPr>
        <w:rPr>
          <w:rFonts w:ascii="Times New Roman" w:hAnsi="Times New Roman" w:cs="Times New Roman"/>
          <w:b/>
          <w:sz w:val="28"/>
          <w:szCs w:val="28"/>
        </w:rPr>
      </w:pPr>
    </w:p>
    <w:p w14:paraId="706D9D50" w14:textId="77777777" w:rsidR="001F24CD" w:rsidRPr="00DC7120" w:rsidRDefault="001F24CD" w:rsidP="001F24CD">
      <w:pPr>
        <w:rPr>
          <w:rFonts w:ascii="Times New Roman" w:hAnsi="Times New Roman" w:cs="Times New Roman"/>
          <w:b/>
          <w:i/>
          <w:sz w:val="28"/>
          <w:szCs w:val="28"/>
          <w:u w:val="single"/>
        </w:rPr>
      </w:pPr>
      <w:r w:rsidRPr="00DC7120">
        <w:rPr>
          <w:rFonts w:ascii="Times New Roman" w:hAnsi="Times New Roman" w:cs="Times New Roman"/>
          <w:b/>
          <w:i/>
          <w:sz w:val="28"/>
          <w:szCs w:val="28"/>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838FC86" w14:textId="77777777" w:rsidR="001F24CD" w:rsidRPr="00DC7120" w:rsidRDefault="001F24CD" w:rsidP="001F24CD">
      <w:pPr>
        <w:rPr>
          <w:rFonts w:ascii="Times New Roman" w:hAnsi="Times New Roman" w:cs="Times New Roman"/>
          <w:b/>
          <w:i/>
          <w:sz w:val="28"/>
          <w:szCs w:val="28"/>
          <w:u w:val="single"/>
        </w:rPr>
      </w:pPr>
    </w:p>
    <w:p w14:paraId="7D3C814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Количество твердых частиц, выделяющихся при погрузочно-разгрузочных работах:</w:t>
      </w:r>
    </w:p>
    <w:p w14:paraId="1537C65A"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Валовый выброс, т/год (9.24), </w:t>
      </w:r>
      <w:r w:rsidRPr="00DC7120">
        <w:rPr>
          <w:rFonts w:ascii="Times New Roman" w:hAnsi="Times New Roman" w:cs="Times New Roman"/>
          <w:b/>
          <w:i/>
          <w:sz w:val="28"/>
          <w:szCs w:val="28"/>
        </w:rPr>
        <w:t>_M_ = K0 · K1 · K4 · K5 · Q · MGOD · (1-N) · 10</w:t>
      </w:r>
      <w:r w:rsidRPr="00DC7120">
        <w:rPr>
          <w:rFonts w:ascii="Times New Roman" w:hAnsi="Times New Roman" w:cs="Times New Roman"/>
          <w:b/>
          <w:i/>
          <w:sz w:val="28"/>
          <w:szCs w:val="28"/>
          <w:vertAlign w:val="superscript"/>
        </w:rPr>
        <w:t>-6</w:t>
      </w:r>
      <w:r w:rsidRPr="00DC7120">
        <w:rPr>
          <w:rFonts w:ascii="Times New Roman" w:hAnsi="Times New Roman" w:cs="Times New Roman"/>
          <w:b/>
          <w:i/>
          <w:sz w:val="28"/>
          <w:szCs w:val="28"/>
        </w:rPr>
        <w:t xml:space="preserve"> = </w:t>
      </w:r>
      <w:r w:rsidRPr="00DC7120">
        <w:rPr>
          <w:rFonts w:ascii="Times New Roman" w:hAnsi="Times New Roman" w:cs="Times New Roman"/>
          <w:b/>
          <w:sz w:val="28"/>
          <w:szCs w:val="28"/>
        </w:rPr>
        <w:t>0.2 · 1.2 · 1 · 0.7 · 120 · 520000 · (1-0.7) · 10</w:t>
      </w:r>
      <w:r w:rsidRPr="00DC7120">
        <w:rPr>
          <w:rFonts w:ascii="Times New Roman" w:hAnsi="Times New Roman" w:cs="Times New Roman"/>
          <w:b/>
          <w:sz w:val="28"/>
          <w:szCs w:val="28"/>
          <w:vertAlign w:val="superscript"/>
        </w:rPr>
        <w:t>-6</w:t>
      </w:r>
      <w:r w:rsidRPr="00DC7120">
        <w:rPr>
          <w:rFonts w:ascii="Times New Roman" w:hAnsi="Times New Roman" w:cs="Times New Roman"/>
          <w:b/>
          <w:sz w:val="28"/>
          <w:szCs w:val="28"/>
        </w:rPr>
        <w:t xml:space="preserve"> = 3.14496</w:t>
      </w:r>
    </w:p>
    <w:p w14:paraId="17C12A76"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Максимальный из разовых выброс, г/с (9.25), </w:t>
      </w:r>
      <w:r w:rsidRPr="00DC7120">
        <w:rPr>
          <w:rFonts w:ascii="Times New Roman" w:hAnsi="Times New Roman" w:cs="Times New Roman"/>
          <w:b/>
          <w:i/>
          <w:sz w:val="28"/>
          <w:szCs w:val="28"/>
        </w:rPr>
        <w:t xml:space="preserve">_G_ = K0 · K1 · K4 · K5 · Q · MH · (1-N) / 3600 = </w:t>
      </w:r>
      <w:r w:rsidRPr="00DC7120">
        <w:rPr>
          <w:rFonts w:ascii="Times New Roman" w:hAnsi="Times New Roman" w:cs="Times New Roman"/>
          <w:b/>
          <w:sz w:val="28"/>
          <w:szCs w:val="28"/>
        </w:rPr>
        <w:t>0.2 · 1.2 · 1 · 0.7 · 120 · 13.3 · (1-0.7) / 3600 = 0.022344</w:t>
      </w:r>
    </w:p>
    <w:p w14:paraId="6886BA72" w14:textId="77777777" w:rsidR="001F24CD" w:rsidRPr="00DC7120" w:rsidRDefault="001F24CD" w:rsidP="001F24CD">
      <w:pPr>
        <w:rPr>
          <w:rFonts w:ascii="Times New Roman" w:hAnsi="Times New Roman" w:cs="Times New Roman"/>
          <w:b/>
          <w:sz w:val="28"/>
          <w:szCs w:val="28"/>
        </w:rPr>
      </w:pPr>
    </w:p>
    <w:p w14:paraId="13AB8F7E" w14:textId="77777777" w:rsidR="001F24CD" w:rsidRPr="00DC7120" w:rsidRDefault="001F24CD" w:rsidP="001F24CD">
      <w:pPr>
        <w:rPr>
          <w:rFonts w:ascii="Times New Roman" w:hAnsi="Times New Roman" w:cs="Times New Roman"/>
          <w:b/>
          <w:i/>
          <w:sz w:val="28"/>
          <w:szCs w:val="28"/>
        </w:rPr>
      </w:pPr>
      <w:r w:rsidRPr="00DC7120">
        <w:rPr>
          <w:rFonts w:ascii="Times New Roman" w:hAnsi="Times New Roman" w:cs="Times New Roman"/>
          <w:b/>
          <w:i/>
          <w:sz w:val="28"/>
          <w:szCs w:val="28"/>
        </w:rPr>
        <w:t>Итоговая таблица выбросов</w:t>
      </w:r>
    </w:p>
    <w:tbl>
      <w:tblPr>
        <w:tblW w:w="5000" w:type="pct"/>
        <w:tblCellMar>
          <w:left w:w="28" w:type="dxa"/>
          <w:right w:w="28" w:type="dxa"/>
        </w:tblCellMar>
        <w:tblLook w:val="04A0" w:firstRow="1" w:lastRow="0" w:firstColumn="1" w:lastColumn="0" w:noHBand="0" w:noVBand="1"/>
      </w:tblPr>
      <w:tblGrid>
        <w:gridCol w:w="725"/>
        <w:gridCol w:w="5225"/>
        <w:gridCol w:w="2032"/>
        <w:gridCol w:w="2176"/>
      </w:tblGrid>
      <w:tr w:rsidR="001F24CD" w:rsidRPr="00DC7120" w14:paraId="1D27C226" w14:textId="77777777" w:rsidTr="001F24CD">
        <w:tc>
          <w:tcPr>
            <w:tcW w:w="357" w:type="pct"/>
            <w:tcBorders>
              <w:top w:val="single" w:sz="4" w:space="0" w:color="auto"/>
              <w:left w:val="single" w:sz="4" w:space="0" w:color="auto"/>
              <w:bottom w:val="single" w:sz="4" w:space="0" w:color="auto"/>
              <w:right w:val="single" w:sz="4" w:space="0" w:color="auto"/>
            </w:tcBorders>
            <w:vAlign w:val="center"/>
            <w:hideMark/>
          </w:tcPr>
          <w:p w14:paraId="37AC93B7"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72AB9D22"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B81065"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C59D405"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Выброс т/год</w:t>
            </w:r>
          </w:p>
        </w:tc>
      </w:tr>
      <w:tr w:rsidR="001F24CD" w:rsidRPr="00DC7120" w14:paraId="0ACB3FB7" w14:textId="77777777" w:rsidTr="001F24CD">
        <w:tc>
          <w:tcPr>
            <w:tcW w:w="357" w:type="pct"/>
            <w:tcBorders>
              <w:top w:val="single" w:sz="4" w:space="0" w:color="auto"/>
              <w:left w:val="single" w:sz="4" w:space="0" w:color="auto"/>
              <w:bottom w:val="single" w:sz="4" w:space="0" w:color="auto"/>
              <w:right w:val="single" w:sz="4" w:space="0" w:color="auto"/>
            </w:tcBorders>
            <w:hideMark/>
          </w:tcPr>
          <w:p w14:paraId="194FE8E0" w14:textId="77777777" w:rsidR="001F24CD" w:rsidRPr="00DC7120" w:rsidRDefault="001F24CD">
            <w:pPr>
              <w:rPr>
                <w:rFonts w:ascii="Times New Roman" w:hAnsi="Times New Roman" w:cs="Times New Roman"/>
                <w:sz w:val="28"/>
                <w:szCs w:val="28"/>
              </w:rPr>
            </w:pPr>
            <w:r w:rsidRPr="00DC7120">
              <w:rPr>
                <w:rFonts w:ascii="Times New Roman" w:hAnsi="Times New Roman" w:cs="Times New Roman"/>
                <w:sz w:val="28"/>
                <w:szCs w:val="28"/>
              </w:rPr>
              <w:t>2908</w:t>
            </w:r>
          </w:p>
        </w:tc>
        <w:tc>
          <w:tcPr>
            <w:tcW w:w="2571" w:type="pct"/>
            <w:tcBorders>
              <w:top w:val="single" w:sz="4" w:space="0" w:color="auto"/>
              <w:left w:val="single" w:sz="4" w:space="0" w:color="auto"/>
              <w:bottom w:val="single" w:sz="4" w:space="0" w:color="auto"/>
              <w:right w:val="single" w:sz="4" w:space="0" w:color="auto"/>
            </w:tcBorders>
            <w:hideMark/>
          </w:tcPr>
          <w:p w14:paraId="29A58E47" w14:textId="77777777" w:rsidR="001F24CD" w:rsidRPr="00DC7120" w:rsidRDefault="001F24CD">
            <w:pPr>
              <w:rPr>
                <w:rFonts w:ascii="Times New Roman" w:hAnsi="Times New Roman" w:cs="Times New Roman"/>
                <w:sz w:val="28"/>
                <w:szCs w:val="28"/>
              </w:rPr>
            </w:pPr>
            <w:r w:rsidRPr="00DC7120">
              <w:rPr>
                <w:rFonts w:ascii="Times New Roman" w:hAnsi="Times New Roman" w:cs="Times New Roman"/>
                <w:sz w:val="28"/>
                <w:szCs w:val="2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4F4FF669" w14:textId="77777777" w:rsidR="001F24CD" w:rsidRPr="00DC7120" w:rsidRDefault="001F24CD">
            <w:pPr>
              <w:jc w:val="right"/>
              <w:rPr>
                <w:rFonts w:ascii="Times New Roman" w:hAnsi="Times New Roman" w:cs="Times New Roman"/>
                <w:sz w:val="28"/>
                <w:szCs w:val="28"/>
              </w:rPr>
            </w:pPr>
            <w:r w:rsidRPr="00DC7120">
              <w:rPr>
                <w:rFonts w:ascii="Times New Roman" w:hAnsi="Times New Roman" w:cs="Times New Roman"/>
                <w:sz w:val="28"/>
                <w:szCs w:val="28"/>
              </w:rPr>
              <w:t>0.022344</w:t>
            </w:r>
          </w:p>
        </w:tc>
        <w:tc>
          <w:tcPr>
            <w:tcW w:w="1071" w:type="pct"/>
            <w:tcBorders>
              <w:top w:val="single" w:sz="4" w:space="0" w:color="auto"/>
              <w:left w:val="single" w:sz="4" w:space="0" w:color="auto"/>
              <w:bottom w:val="single" w:sz="4" w:space="0" w:color="auto"/>
              <w:right w:val="single" w:sz="4" w:space="0" w:color="auto"/>
            </w:tcBorders>
            <w:hideMark/>
          </w:tcPr>
          <w:p w14:paraId="49ACF1F6" w14:textId="77777777" w:rsidR="001F24CD" w:rsidRPr="00DC7120" w:rsidRDefault="001F24CD">
            <w:pPr>
              <w:jc w:val="right"/>
              <w:rPr>
                <w:rFonts w:ascii="Times New Roman" w:hAnsi="Times New Roman" w:cs="Times New Roman"/>
                <w:sz w:val="28"/>
                <w:szCs w:val="28"/>
              </w:rPr>
            </w:pPr>
            <w:r w:rsidRPr="00DC7120">
              <w:rPr>
                <w:rFonts w:ascii="Times New Roman" w:hAnsi="Times New Roman" w:cs="Times New Roman"/>
                <w:sz w:val="28"/>
                <w:szCs w:val="28"/>
              </w:rPr>
              <w:t>3.14496</w:t>
            </w:r>
          </w:p>
        </w:tc>
      </w:tr>
    </w:tbl>
    <w:p w14:paraId="3257FEB0" w14:textId="77777777" w:rsidR="001F24CD" w:rsidRPr="00DC7120" w:rsidRDefault="001F24CD" w:rsidP="001F24CD">
      <w:pPr>
        <w:rPr>
          <w:rFonts w:ascii="Times New Roman" w:hAnsi="Times New Roman" w:cs="Times New Roman"/>
          <w:sz w:val="28"/>
          <w:szCs w:val="28"/>
        </w:rPr>
      </w:pPr>
    </w:p>
    <w:p w14:paraId="74D26A0B" w14:textId="77777777" w:rsidR="001F24CD" w:rsidRPr="00DC7120" w:rsidRDefault="001F24CD" w:rsidP="001F24CD">
      <w:pPr>
        <w:rPr>
          <w:rFonts w:ascii="Times New Roman" w:hAnsi="Times New Roman" w:cs="Times New Roman"/>
          <w:sz w:val="28"/>
          <w:szCs w:val="28"/>
        </w:rPr>
      </w:pPr>
    </w:p>
    <w:p w14:paraId="473B2C78" w14:textId="77777777" w:rsidR="001F24CD" w:rsidRPr="00DC7120" w:rsidRDefault="001F24CD" w:rsidP="001F24CD">
      <w:pPr>
        <w:rPr>
          <w:rFonts w:ascii="Times New Roman" w:hAnsi="Times New Roman" w:cs="Times New Roman"/>
          <w:b/>
          <w:i/>
          <w:sz w:val="28"/>
          <w:szCs w:val="28"/>
        </w:rPr>
      </w:pPr>
    </w:p>
    <w:p w14:paraId="4425D6D4" w14:textId="77777777" w:rsidR="001F24CD" w:rsidRPr="00DC7120" w:rsidRDefault="001F24CD" w:rsidP="001F24CD">
      <w:pPr>
        <w:jc w:val="center"/>
        <w:rPr>
          <w:rFonts w:ascii="Times New Roman" w:hAnsi="Times New Roman" w:cs="Times New Roman"/>
          <w:sz w:val="28"/>
          <w:szCs w:val="28"/>
        </w:rPr>
      </w:pPr>
    </w:p>
    <w:p w14:paraId="41C558B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ЭРА v3.0.405</w:t>
      </w:r>
    </w:p>
    <w:p w14:paraId="4AE92F69" w14:textId="77777777" w:rsidR="001F24CD" w:rsidRPr="00DC7120" w:rsidRDefault="001F24CD" w:rsidP="001F24CD">
      <w:pPr>
        <w:rPr>
          <w:rFonts w:ascii="Times New Roman" w:hAnsi="Times New Roman" w:cs="Times New Roman"/>
          <w:sz w:val="28"/>
          <w:szCs w:val="28"/>
        </w:rPr>
      </w:pPr>
    </w:p>
    <w:p w14:paraId="6ECC9B3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Дата:20.01.26 Время:16:08:59</w:t>
      </w:r>
    </w:p>
    <w:p w14:paraId="3A6AB504" w14:textId="77777777" w:rsidR="001F24CD" w:rsidRPr="00DC7120" w:rsidRDefault="001F24CD" w:rsidP="001F24CD">
      <w:pPr>
        <w:rPr>
          <w:rFonts w:ascii="Times New Roman" w:hAnsi="Times New Roman" w:cs="Times New Roman"/>
          <w:sz w:val="28"/>
          <w:szCs w:val="28"/>
        </w:rPr>
      </w:pPr>
    </w:p>
    <w:p w14:paraId="2AAF2B01" w14:textId="4E39F0AE" w:rsidR="001F24CD" w:rsidRPr="00DC7120" w:rsidRDefault="001F24CD" w:rsidP="001F24CD">
      <w:pPr>
        <w:jc w:val="center"/>
        <w:rPr>
          <w:rFonts w:ascii="Times New Roman" w:hAnsi="Times New Roman" w:cs="Times New Roman"/>
          <w:b/>
          <w:sz w:val="28"/>
          <w:szCs w:val="28"/>
        </w:rPr>
      </w:pPr>
      <w:r w:rsidRPr="00DC7120">
        <w:rPr>
          <w:rFonts w:ascii="Times New Roman" w:hAnsi="Times New Roman" w:cs="Times New Roman"/>
          <w:b/>
          <w:sz w:val="28"/>
          <w:szCs w:val="28"/>
        </w:rPr>
        <w:t>РАСЧЕТ ВАЛОВЫХ ВЫБРОСОВ</w:t>
      </w:r>
    </w:p>
    <w:p w14:paraId="1D1182F5" w14:textId="77777777" w:rsidR="001F24CD" w:rsidRPr="00DC7120" w:rsidRDefault="001F24CD" w:rsidP="001F24CD">
      <w:pPr>
        <w:jc w:val="center"/>
        <w:rPr>
          <w:rFonts w:ascii="Times New Roman" w:hAnsi="Times New Roman" w:cs="Times New Roman"/>
          <w:b/>
          <w:sz w:val="28"/>
          <w:szCs w:val="28"/>
        </w:rPr>
      </w:pPr>
    </w:p>
    <w:p w14:paraId="43D9B05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Город: 005, Акколь</w:t>
      </w:r>
    </w:p>
    <w:p w14:paraId="114DFFED"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Объект: 0003, Вариант 1 ТОО МЖК Групп месторождение </w:t>
      </w:r>
      <w:proofErr w:type="spellStart"/>
      <w:r w:rsidRPr="00DC7120">
        <w:rPr>
          <w:rFonts w:ascii="Times New Roman" w:hAnsi="Times New Roman" w:cs="Times New Roman"/>
          <w:sz w:val="28"/>
          <w:szCs w:val="28"/>
        </w:rPr>
        <w:t>Кызылту</w:t>
      </w:r>
      <w:proofErr w:type="spellEnd"/>
      <w:r w:rsidRPr="00DC7120">
        <w:rPr>
          <w:rFonts w:ascii="Times New Roman" w:hAnsi="Times New Roman" w:cs="Times New Roman"/>
          <w:sz w:val="28"/>
          <w:szCs w:val="28"/>
        </w:rPr>
        <w:t xml:space="preserve"> План </w:t>
      </w:r>
      <w:proofErr w:type="spellStart"/>
      <w:r w:rsidRPr="00DC7120">
        <w:rPr>
          <w:rFonts w:ascii="Times New Roman" w:hAnsi="Times New Roman" w:cs="Times New Roman"/>
          <w:sz w:val="28"/>
          <w:szCs w:val="28"/>
        </w:rPr>
        <w:t>ликивидации</w:t>
      </w:r>
      <w:proofErr w:type="spellEnd"/>
    </w:p>
    <w:p w14:paraId="785FDB2B" w14:textId="77777777" w:rsidR="001F24CD" w:rsidRPr="00DC7120" w:rsidRDefault="001F24CD" w:rsidP="001F24CD">
      <w:pPr>
        <w:rPr>
          <w:rFonts w:ascii="Times New Roman" w:hAnsi="Times New Roman" w:cs="Times New Roman"/>
          <w:sz w:val="28"/>
          <w:szCs w:val="28"/>
        </w:rPr>
      </w:pPr>
    </w:p>
    <w:p w14:paraId="10680A0B"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Источник загрязнения: 6003, Самосвал</w:t>
      </w:r>
    </w:p>
    <w:p w14:paraId="02560092"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Источник выделения: 6003 01, Самосвал</w:t>
      </w:r>
    </w:p>
    <w:p w14:paraId="386099D6"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Список литературы:</w:t>
      </w:r>
    </w:p>
    <w:p w14:paraId="6CFA7471"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lastRenderedPageBreak/>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14:paraId="5F5211C1"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Приложение №11 к Приказу Министра охраны окружающей среды Республики Казахстан от 18.04.2008 №100-п</w:t>
      </w:r>
    </w:p>
    <w:p w14:paraId="6A7FF8F2" w14:textId="77777777" w:rsidR="001F24CD" w:rsidRPr="00DC7120" w:rsidRDefault="001F24CD" w:rsidP="001F24CD">
      <w:pPr>
        <w:rPr>
          <w:rFonts w:ascii="Times New Roman" w:hAnsi="Times New Roman" w:cs="Times New Roman"/>
          <w:sz w:val="28"/>
          <w:szCs w:val="28"/>
        </w:rPr>
      </w:pPr>
    </w:p>
    <w:p w14:paraId="4A7E41F7"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Коэффициент гравитационного осаждения твердых компонентов, п.2.3, </w:t>
      </w:r>
      <w:r w:rsidRPr="00DC7120">
        <w:rPr>
          <w:rFonts w:ascii="Times New Roman" w:hAnsi="Times New Roman" w:cs="Times New Roman"/>
          <w:b/>
          <w:i/>
          <w:sz w:val="28"/>
          <w:szCs w:val="28"/>
        </w:rPr>
        <w:t xml:space="preserve">KOC = </w:t>
      </w:r>
      <w:r w:rsidRPr="00DC7120">
        <w:rPr>
          <w:rFonts w:ascii="Times New Roman" w:hAnsi="Times New Roman" w:cs="Times New Roman"/>
          <w:b/>
          <w:sz w:val="28"/>
          <w:szCs w:val="28"/>
        </w:rPr>
        <w:t>0.4</w:t>
      </w:r>
    </w:p>
    <w:p w14:paraId="68B589B4" w14:textId="77777777" w:rsidR="001F24CD" w:rsidRPr="00DC7120" w:rsidRDefault="001F24CD" w:rsidP="001F24CD">
      <w:pPr>
        <w:rPr>
          <w:rFonts w:ascii="Times New Roman" w:hAnsi="Times New Roman" w:cs="Times New Roman"/>
          <w:b/>
          <w:sz w:val="28"/>
          <w:szCs w:val="28"/>
        </w:rPr>
      </w:pPr>
    </w:p>
    <w:p w14:paraId="1770AA97"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Тип источника выделения: Расчет выбросов пыли при транспортных работах</w:t>
      </w:r>
    </w:p>
    <w:p w14:paraId="584D216B"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Средняя грузоподъемность единицы автотранспорта: &gt;20 - </w:t>
      </w:r>
      <w:proofErr w:type="gramStart"/>
      <w:r w:rsidRPr="00DC7120">
        <w:rPr>
          <w:rFonts w:ascii="Times New Roman" w:hAnsi="Times New Roman" w:cs="Times New Roman"/>
          <w:sz w:val="28"/>
          <w:szCs w:val="28"/>
        </w:rPr>
        <w:t>&lt; =</w:t>
      </w:r>
      <w:proofErr w:type="gramEnd"/>
      <w:r w:rsidRPr="00DC7120">
        <w:rPr>
          <w:rFonts w:ascii="Times New Roman" w:hAnsi="Times New Roman" w:cs="Times New Roman"/>
          <w:sz w:val="28"/>
          <w:szCs w:val="28"/>
        </w:rPr>
        <w:t xml:space="preserve"> 25 тонн</w:t>
      </w:r>
    </w:p>
    <w:p w14:paraId="2207F96A"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грузоподъемность (табл.3.3.1), </w:t>
      </w:r>
      <w:r w:rsidRPr="00DC7120">
        <w:rPr>
          <w:rFonts w:ascii="Times New Roman" w:hAnsi="Times New Roman" w:cs="Times New Roman"/>
          <w:b/>
          <w:i/>
          <w:sz w:val="28"/>
          <w:szCs w:val="28"/>
        </w:rPr>
        <w:t xml:space="preserve">C1 = </w:t>
      </w:r>
      <w:r w:rsidRPr="00DC7120">
        <w:rPr>
          <w:rFonts w:ascii="Times New Roman" w:hAnsi="Times New Roman" w:cs="Times New Roman"/>
          <w:b/>
          <w:sz w:val="28"/>
          <w:szCs w:val="28"/>
        </w:rPr>
        <w:t>1.9</w:t>
      </w:r>
    </w:p>
    <w:p w14:paraId="26F80E6F"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 xml:space="preserve">Средняя скорость передвижения автотранспорта: &gt;10 - </w:t>
      </w:r>
      <w:proofErr w:type="gramStart"/>
      <w:r w:rsidRPr="00DC7120">
        <w:rPr>
          <w:rFonts w:ascii="Times New Roman" w:hAnsi="Times New Roman" w:cs="Times New Roman"/>
          <w:sz w:val="28"/>
          <w:szCs w:val="28"/>
        </w:rPr>
        <w:t>&lt; =</w:t>
      </w:r>
      <w:proofErr w:type="gramEnd"/>
      <w:r w:rsidRPr="00DC7120">
        <w:rPr>
          <w:rFonts w:ascii="Times New Roman" w:hAnsi="Times New Roman" w:cs="Times New Roman"/>
          <w:sz w:val="28"/>
          <w:szCs w:val="28"/>
        </w:rPr>
        <w:t xml:space="preserve"> 20 км/час</w:t>
      </w:r>
    </w:p>
    <w:p w14:paraId="154E7146"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скорость передвижения (табл.3.3.2), </w:t>
      </w:r>
      <w:r w:rsidRPr="00DC7120">
        <w:rPr>
          <w:rFonts w:ascii="Times New Roman" w:hAnsi="Times New Roman" w:cs="Times New Roman"/>
          <w:b/>
          <w:i/>
          <w:sz w:val="28"/>
          <w:szCs w:val="28"/>
        </w:rPr>
        <w:t xml:space="preserve">C2 = </w:t>
      </w:r>
      <w:r w:rsidRPr="00DC7120">
        <w:rPr>
          <w:rFonts w:ascii="Times New Roman" w:hAnsi="Times New Roman" w:cs="Times New Roman"/>
          <w:b/>
          <w:sz w:val="28"/>
          <w:szCs w:val="28"/>
        </w:rPr>
        <w:t>2</w:t>
      </w:r>
    </w:p>
    <w:p w14:paraId="7D5C3FB3"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Состояние дороги: Дорога без покрытия (грунтовая)</w:t>
      </w:r>
    </w:p>
    <w:p w14:paraId="5704BBD9"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состояние дороги (табл.3.3.3), </w:t>
      </w:r>
      <w:r w:rsidRPr="00DC7120">
        <w:rPr>
          <w:rFonts w:ascii="Times New Roman" w:hAnsi="Times New Roman" w:cs="Times New Roman"/>
          <w:b/>
          <w:i/>
          <w:sz w:val="28"/>
          <w:szCs w:val="28"/>
        </w:rPr>
        <w:t xml:space="preserve">C3 = </w:t>
      </w:r>
      <w:r w:rsidRPr="00DC7120">
        <w:rPr>
          <w:rFonts w:ascii="Times New Roman" w:hAnsi="Times New Roman" w:cs="Times New Roman"/>
          <w:b/>
          <w:sz w:val="28"/>
          <w:szCs w:val="28"/>
        </w:rPr>
        <w:t>1</w:t>
      </w:r>
    </w:p>
    <w:p w14:paraId="6BA75D8E"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Число автомашин, одновременно работающих в карьере, шт., </w:t>
      </w:r>
      <w:r w:rsidRPr="00DC7120">
        <w:rPr>
          <w:rFonts w:ascii="Times New Roman" w:hAnsi="Times New Roman" w:cs="Times New Roman"/>
          <w:b/>
          <w:i/>
          <w:sz w:val="28"/>
          <w:szCs w:val="28"/>
        </w:rPr>
        <w:t xml:space="preserve">N1 = </w:t>
      </w:r>
      <w:r w:rsidRPr="00DC7120">
        <w:rPr>
          <w:rFonts w:ascii="Times New Roman" w:hAnsi="Times New Roman" w:cs="Times New Roman"/>
          <w:b/>
          <w:sz w:val="28"/>
          <w:szCs w:val="28"/>
        </w:rPr>
        <w:t>1</w:t>
      </w:r>
    </w:p>
    <w:p w14:paraId="0EBCF5BE"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Средняя продолжительность одной ходки в пределах промплощадки, км, </w:t>
      </w:r>
      <w:r w:rsidRPr="00DC7120">
        <w:rPr>
          <w:rFonts w:ascii="Times New Roman" w:hAnsi="Times New Roman" w:cs="Times New Roman"/>
          <w:b/>
          <w:i/>
          <w:sz w:val="28"/>
          <w:szCs w:val="28"/>
        </w:rPr>
        <w:t xml:space="preserve">L = </w:t>
      </w:r>
      <w:r w:rsidRPr="00DC7120">
        <w:rPr>
          <w:rFonts w:ascii="Times New Roman" w:hAnsi="Times New Roman" w:cs="Times New Roman"/>
          <w:b/>
          <w:sz w:val="28"/>
          <w:szCs w:val="28"/>
        </w:rPr>
        <w:t>1</w:t>
      </w:r>
    </w:p>
    <w:p w14:paraId="022C35E5"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Число ходок (туда + обратно) всего транспорта в час, </w:t>
      </w:r>
      <w:r w:rsidRPr="00DC7120">
        <w:rPr>
          <w:rFonts w:ascii="Times New Roman" w:hAnsi="Times New Roman" w:cs="Times New Roman"/>
          <w:b/>
          <w:i/>
          <w:sz w:val="28"/>
          <w:szCs w:val="28"/>
        </w:rPr>
        <w:t xml:space="preserve">N = </w:t>
      </w:r>
      <w:r w:rsidRPr="00DC7120">
        <w:rPr>
          <w:rFonts w:ascii="Times New Roman" w:hAnsi="Times New Roman" w:cs="Times New Roman"/>
          <w:b/>
          <w:sz w:val="28"/>
          <w:szCs w:val="28"/>
        </w:rPr>
        <w:t>1357</w:t>
      </w:r>
    </w:p>
    <w:p w14:paraId="751C4AAF"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долю пыли, уносимой в атмосферу, </w:t>
      </w:r>
      <w:r w:rsidRPr="00DC7120">
        <w:rPr>
          <w:rFonts w:ascii="Times New Roman" w:hAnsi="Times New Roman" w:cs="Times New Roman"/>
          <w:b/>
          <w:i/>
          <w:sz w:val="28"/>
          <w:szCs w:val="28"/>
        </w:rPr>
        <w:t xml:space="preserve">C7 = </w:t>
      </w:r>
      <w:r w:rsidRPr="00DC7120">
        <w:rPr>
          <w:rFonts w:ascii="Times New Roman" w:hAnsi="Times New Roman" w:cs="Times New Roman"/>
          <w:b/>
          <w:sz w:val="28"/>
          <w:szCs w:val="28"/>
        </w:rPr>
        <w:t>0.01</w:t>
      </w:r>
    </w:p>
    <w:p w14:paraId="596A1A21"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Пылевыделение в атмосферу на 1 км пробега, г/км, </w:t>
      </w:r>
      <w:r w:rsidRPr="00DC7120">
        <w:rPr>
          <w:rFonts w:ascii="Times New Roman" w:hAnsi="Times New Roman" w:cs="Times New Roman"/>
          <w:b/>
          <w:i/>
          <w:sz w:val="28"/>
          <w:szCs w:val="28"/>
        </w:rPr>
        <w:t xml:space="preserve">Q1 = </w:t>
      </w:r>
      <w:r w:rsidRPr="00DC7120">
        <w:rPr>
          <w:rFonts w:ascii="Times New Roman" w:hAnsi="Times New Roman" w:cs="Times New Roman"/>
          <w:b/>
          <w:sz w:val="28"/>
          <w:szCs w:val="28"/>
        </w:rPr>
        <w:t>1450</w:t>
      </w:r>
    </w:p>
    <w:p w14:paraId="56794CD0"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Влажность поверхностного слоя дороги, %, </w:t>
      </w:r>
      <w:r w:rsidRPr="00DC7120">
        <w:rPr>
          <w:rFonts w:ascii="Times New Roman" w:hAnsi="Times New Roman" w:cs="Times New Roman"/>
          <w:b/>
          <w:i/>
          <w:sz w:val="28"/>
          <w:szCs w:val="28"/>
        </w:rPr>
        <w:t xml:space="preserve">VL = </w:t>
      </w:r>
      <w:r w:rsidRPr="00DC7120">
        <w:rPr>
          <w:rFonts w:ascii="Times New Roman" w:hAnsi="Times New Roman" w:cs="Times New Roman"/>
          <w:b/>
          <w:sz w:val="28"/>
          <w:szCs w:val="28"/>
        </w:rPr>
        <w:t>0.3</w:t>
      </w:r>
    </w:p>
    <w:p w14:paraId="0684A5D3"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увлажненность дороги (табл.3.1.4), </w:t>
      </w:r>
      <w:r w:rsidRPr="00DC7120">
        <w:rPr>
          <w:rFonts w:ascii="Times New Roman" w:hAnsi="Times New Roman" w:cs="Times New Roman"/>
          <w:b/>
          <w:i/>
          <w:sz w:val="28"/>
          <w:szCs w:val="28"/>
        </w:rPr>
        <w:t xml:space="preserve">K5 = </w:t>
      </w:r>
      <w:r w:rsidRPr="00DC7120">
        <w:rPr>
          <w:rFonts w:ascii="Times New Roman" w:hAnsi="Times New Roman" w:cs="Times New Roman"/>
          <w:b/>
          <w:sz w:val="28"/>
          <w:szCs w:val="28"/>
        </w:rPr>
        <w:t>1</w:t>
      </w:r>
    </w:p>
    <w:p w14:paraId="29DA5676"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профиль поверхности материала на платформе, </w:t>
      </w:r>
      <w:r w:rsidRPr="00DC7120">
        <w:rPr>
          <w:rFonts w:ascii="Times New Roman" w:hAnsi="Times New Roman" w:cs="Times New Roman"/>
          <w:b/>
          <w:i/>
          <w:sz w:val="28"/>
          <w:szCs w:val="28"/>
        </w:rPr>
        <w:t xml:space="preserve">C4 = </w:t>
      </w:r>
      <w:r w:rsidRPr="00DC7120">
        <w:rPr>
          <w:rFonts w:ascii="Times New Roman" w:hAnsi="Times New Roman" w:cs="Times New Roman"/>
          <w:b/>
          <w:sz w:val="28"/>
          <w:szCs w:val="28"/>
        </w:rPr>
        <w:t>1.45</w:t>
      </w:r>
    </w:p>
    <w:p w14:paraId="3833B94B"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Наиболее характерная для данного района скорость ветра, м/с, </w:t>
      </w:r>
      <w:r w:rsidRPr="00DC7120">
        <w:rPr>
          <w:rFonts w:ascii="Times New Roman" w:hAnsi="Times New Roman" w:cs="Times New Roman"/>
          <w:b/>
          <w:i/>
          <w:sz w:val="28"/>
          <w:szCs w:val="28"/>
        </w:rPr>
        <w:t xml:space="preserve">V1 = </w:t>
      </w:r>
      <w:r w:rsidRPr="00DC7120">
        <w:rPr>
          <w:rFonts w:ascii="Times New Roman" w:hAnsi="Times New Roman" w:cs="Times New Roman"/>
          <w:b/>
          <w:sz w:val="28"/>
          <w:szCs w:val="28"/>
        </w:rPr>
        <w:t>5</w:t>
      </w:r>
    </w:p>
    <w:p w14:paraId="33585694"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Средняя скорость движения транспортного средства, км/час, </w:t>
      </w:r>
      <w:r w:rsidRPr="00DC7120">
        <w:rPr>
          <w:rFonts w:ascii="Times New Roman" w:hAnsi="Times New Roman" w:cs="Times New Roman"/>
          <w:b/>
          <w:i/>
          <w:sz w:val="28"/>
          <w:szCs w:val="28"/>
        </w:rPr>
        <w:t xml:space="preserve">V2 = </w:t>
      </w:r>
      <w:r w:rsidRPr="00DC7120">
        <w:rPr>
          <w:rFonts w:ascii="Times New Roman" w:hAnsi="Times New Roman" w:cs="Times New Roman"/>
          <w:b/>
          <w:sz w:val="28"/>
          <w:szCs w:val="28"/>
        </w:rPr>
        <w:t>20</w:t>
      </w:r>
    </w:p>
    <w:p w14:paraId="5EFE278F"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Скорость обдува, м/с, </w:t>
      </w:r>
      <w:r w:rsidRPr="00DC7120">
        <w:rPr>
          <w:rFonts w:ascii="Times New Roman" w:hAnsi="Times New Roman" w:cs="Times New Roman"/>
          <w:b/>
          <w:i/>
          <w:sz w:val="28"/>
          <w:szCs w:val="28"/>
        </w:rPr>
        <w:t>VOB = (V1 · V2 / 3.6)</w:t>
      </w:r>
      <w:r w:rsidRPr="00DC7120">
        <w:rPr>
          <w:rFonts w:ascii="Times New Roman" w:hAnsi="Times New Roman" w:cs="Times New Roman"/>
          <w:b/>
          <w:i/>
          <w:sz w:val="28"/>
          <w:szCs w:val="28"/>
          <w:vertAlign w:val="superscript"/>
        </w:rPr>
        <w:t>0.5</w:t>
      </w:r>
      <w:r w:rsidRPr="00DC7120">
        <w:rPr>
          <w:rFonts w:ascii="Times New Roman" w:hAnsi="Times New Roman" w:cs="Times New Roman"/>
          <w:b/>
          <w:i/>
          <w:sz w:val="28"/>
          <w:szCs w:val="28"/>
        </w:rPr>
        <w:t xml:space="preserve"> = </w:t>
      </w:r>
      <w:r w:rsidRPr="00DC7120">
        <w:rPr>
          <w:rFonts w:ascii="Times New Roman" w:hAnsi="Times New Roman" w:cs="Times New Roman"/>
          <w:b/>
          <w:sz w:val="28"/>
          <w:szCs w:val="28"/>
        </w:rPr>
        <w:t>(5 · 20 / 3.6)</w:t>
      </w:r>
      <w:r w:rsidRPr="00DC7120">
        <w:rPr>
          <w:rFonts w:ascii="Times New Roman" w:hAnsi="Times New Roman" w:cs="Times New Roman"/>
          <w:b/>
          <w:sz w:val="28"/>
          <w:szCs w:val="28"/>
          <w:vertAlign w:val="superscript"/>
        </w:rPr>
        <w:t>0.5</w:t>
      </w:r>
      <w:r w:rsidRPr="00DC7120">
        <w:rPr>
          <w:rFonts w:ascii="Times New Roman" w:hAnsi="Times New Roman" w:cs="Times New Roman"/>
          <w:b/>
          <w:sz w:val="28"/>
          <w:szCs w:val="28"/>
        </w:rPr>
        <w:t xml:space="preserve"> = 5.27</w:t>
      </w:r>
    </w:p>
    <w:p w14:paraId="574070D7"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скорость обдува материала в кузове (табл.3.3.4), </w:t>
      </w:r>
      <w:r w:rsidRPr="00DC7120">
        <w:rPr>
          <w:rFonts w:ascii="Times New Roman" w:hAnsi="Times New Roman" w:cs="Times New Roman"/>
          <w:b/>
          <w:i/>
          <w:sz w:val="28"/>
          <w:szCs w:val="28"/>
        </w:rPr>
        <w:t xml:space="preserve">C5 = </w:t>
      </w:r>
      <w:r w:rsidRPr="00DC7120">
        <w:rPr>
          <w:rFonts w:ascii="Times New Roman" w:hAnsi="Times New Roman" w:cs="Times New Roman"/>
          <w:b/>
          <w:sz w:val="28"/>
          <w:szCs w:val="28"/>
        </w:rPr>
        <w:t>1.26</w:t>
      </w:r>
    </w:p>
    <w:p w14:paraId="5E35C46A"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Площадь открытой поверхности материала в кузове, м2, </w:t>
      </w:r>
      <w:r w:rsidRPr="00DC7120">
        <w:rPr>
          <w:rFonts w:ascii="Times New Roman" w:hAnsi="Times New Roman" w:cs="Times New Roman"/>
          <w:b/>
          <w:i/>
          <w:sz w:val="28"/>
          <w:szCs w:val="28"/>
        </w:rPr>
        <w:t xml:space="preserve">S = </w:t>
      </w:r>
      <w:r w:rsidRPr="00DC7120">
        <w:rPr>
          <w:rFonts w:ascii="Times New Roman" w:hAnsi="Times New Roman" w:cs="Times New Roman"/>
          <w:b/>
          <w:sz w:val="28"/>
          <w:szCs w:val="28"/>
        </w:rPr>
        <w:t>1</w:t>
      </w:r>
    </w:p>
    <w:p w14:paraId="4FBD0E51"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Перевозимый материал: Материалы из отсевов дробления</w:t>
      </w:r>
    </w:p>
    <w:p w14:paraId="22DB2447"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Унос материала с 1 м2 фактической поверхности, г/м2*с (табл.3.1.1), </w:t>
      </w:r>
      <w:r w:rsidRPr="00DC7120">
        <w:rPr>
          <w:rFonts w:ascii="Times New Roman" w:hAnsi="Times New Roman" w:cs="Times New Roman"/>
          <w:b/>
          <w:i/>
          <w:sz w:val="28"/>
          <w:szCs w:val="28"/>
        </w:rPr>
        <w:t xml:space="preserve">Q = </w:t>
      </w:r>
      <w:r w:rsidRPr="00DC7120">
        <w:rPr>
          <w:rFonts w:ascii="Times New Roman" w:hAnsi="Times New Roman" w:cs="Times New Roman"/>
          <w:b/>
          <w:sz w:val="28"/>
          <w:szCs w:val="28"/>
        </w:rPr>
        <w:t>0.002</w:t>
      </w:r>
    </w:p>
    <w:p w14:paraId="4C0B6C05"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Влажность перевозимого материала, %, </w:t>
      </w:r>
      <w:r w:rsidRPr="00DC7120">
        <w:rPr>
          <w:rFonts w:ascii="Times New Roman" w:hAnsi="Times New Roman" w:cs="Times New Roman"/>
          <w:b/>
          <w:i/>
          <w:sz w:val="28"/>
          <w:szCs w:val="28"/>
        </w:rPr>
        <w:t xml:space="preserve">VL = </w:t>
      </w:r>
      <w:r w:rsidRPr="00DC7120">
        <w:rPr>
          <w:rFonts w:ascii="Times New Roman" w:hAnsi="Times New Roman" w:cs="Times New Roman"/>
          <w:b/>
          <w:sz w:val="28"/>
          <w:szCs w:val="28"/>
        </w:rPr>
        <w:t>0</w:t>
      </w:r>
    </w:p>
    <w:p w14:paraId="6D3BC671"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Уточненная влажность материала, не более, % (табл.3.1.4), </w:t>
      </w:r>
      <w:r w:rsidRPr="00DC7120">
        <w:rPr>
          <w:rFonts w:ascii="Times New Roman" w:hAnsi="Times New Roman" w:cs="Times New Roman"/>
          <w:b/>
          <w:i/>
          <w:sz w:val="28"/>
          <w:szCs w:val="28"/>
        </w:rPr>
        <w:t xml:space="preserve">VL = </w:t>
      </w:r>
      <w:r w:rsidRPr="00DC7120">
        <w:rPr>
          <w:rFonts w:ascii="Times New Roman" w:hAnsi="Times New Roman" w:cs="Times New Roman"/>
          <w:b/>
          <w:sz w:val="28"/>
          <w:szCs w:val="28"/>
        </w:rPr>
        <w:t>10</w:t>
      </w:r>
    </w:p>
    <w:p w14:paraId="2938D9F5" w14:textId="77777777" w:rsidR="001F24CD" w:rsidRPr="00DC7120" w:rsidRDefault="001F24CD" w:rsidP="001F24CD">
      <w:pPr>
        <w:rPr>
          <w:rFonts w:ascii="Times New Roman" w:hAnsi="Times New Roman" w:cs="Times New Roman"/>
          <w:b/>
          <w:sz w:val="28"/>
          <w:szCs w:val="28"/>
        </w:rPr>
      </w:pPr>
      <w:proofErr w:type="spellStart"/>
      <w:r w:rsidRPr="00DC7120">
        <w:rPr>
          <w:rFonts w:ascii="Times New Roman" w:hAnsi="Times New Roman" w:cs="Times New Roman"/>
          <w:sz w:val="28"/>
          <w:szCs w:val="28"/>
        </w:rPr>
        <w:t>Коэфф</w:t>
      </w:r>
      <w:proofErr w:type="spellEnd"/>
      <w:r w:rsidRPr="00DC7120">
        <w:rPr>
          <w:rFonts w:ascii="Times New Roman" w:hAnsi="Times New Roman" w:cs="Times New Roman"/>
          <w:sz w:val="28"/>
          <w:szCs w:val="28"/>
        </w:rPr>
        <w:t xml:space="preserve">., учитывающий влажность перевозимого материала (табл.3.1.4), </w:t>
      </w:r>
      <w:r w:rsidRPr="00DC7120">
        <w:rPr>
          <w:rFonts w:ascii="Times New Roman" w:hAnsi="Times New Roman" w:cs="Times New Roman"/>
          <w:b/>
          <w:i/>
          <w:sz w:val="28"/>
          <w:szCs w:val="28"/>
        </w:rPr>
        <w:t xml:space="preserve">K5M = </w:t>
      </w:r>
      <w:r w:rsidRPr="00DC7120">
        <w:rPr>
          <w:rFonts w:ascii="Times New Roman" w:hAnsi="Times New Roman" w:cs="Times New Roman"/>
          <w:b/>
          <w:sz w:val="28"/>
          <w:szCs w:val="28"/>
        </w:rPr>
        <w:t>0.1</w:t>
      </w:r>
    </w:p>
    <w:p w14:paraId="050E5E0E"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Количество дней с устойчивым снежным покровом, </w:t>
      </w:r>
      <w:r w:rsidRPr="00DC7120">
        <w:rPr>
          <w:rFonts w:ascii="Times New Roman" w:hAnsi="Times New Roman" w:cs="Times New Roman"/>
          <w:b/>
          <w:i/>
          <w:sz w:val="28"/>
          <w:szCs w:val="28"/>
        </w:rPr>
        <w:t xml:space="preserve">TSP = </w:t>
      </w:r>
      <w:r w:rsidRPr="00DC7120">
        <w:rPr>
          <w:rFonts w:ascii="Times New Roman" w:hAnsi="Times New Roman" w:cs="Times New Roman"/>
          <w:b/>
          <w:sz w:val="28"/>
          <w:szCs w:val="28"/>
        </w:rPr>
        <w:t>170</w:t>
      </w:r>
    </w:p>
    <w:p w14:paraId="133AEE98"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Продолжительность осадков в виде дождя, часов/год, </w:t>
      </w:r>
      <w:r w:rsidRPr="00DC7120">
        <w:rPr>
          <w:rFonts w:ascii="Times New Roman" w:hAnsi="Times New Roman" w:cs="Times New Roman"/>
          <w:b/>
          <w:i/>
          <w:sz w:val="28"/>
          <w:szCs w:val="28"/>
        </w:rPr>
        <w:t xml:space="preserve">TO = </w:t>
      </w:r>
      <w:r w:rsidRPr="00DC7120">
        <w:rPr>
          <w:rFonts w:ascii="Times New Roman" w:hAnsi="Times New Roman" w:cs="Times New Roman"/>
          <w:b/>
          <w:sz w:val="28"/>
          <w:szCs w:val="28"/>
        </w:rPr>
        <w:t>60</w:t>
      </w:r>
    </w:p>
    <w:p w14:paraId="56DFF6D6"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Количество дней с осадками в виде дождя в году, </w:t>
      </w:r>
      <w:r w:rsidRPr="00DC7120">
        <w:rPr>
          <w:rFonts w:ascii="Times New Roman" w:hAnsi="Times New Roman" w:cs="Times New Roman"/>
          <w:b/>
          <w:i/>
          <w:sz w:val="28"/>
          <w:szCs w:val="28"/>
        </w:rPr>
        <w:t xml:space="preserve">TD = 2 · TO / 24 = </w:t>
      </w:r>
      <w:r w:rsidRPr="00DC7120">
        <w:rPr>
          <w:rFonts w:ascii="Times New Roman" w:hAnsi="Times New Roman" w:cs="Times New Roman"/>
          <w:b/>
          <w:sz w:val="28"/>
          <w:szCs w:val="28"/>
        </w:rPr>
        <w:t>2 · 60 / 24 = 5</w:t>
      </w:r>
    </w:p>
    <w:p w14:paraId="690D63BB" w14:textId="77777777" w:rsidR="001F24CD" w:rsidRPr="00DC7120" w:rsidRDefault="001F24CD" w:rsidP="001F24CD">
      <w:pPr>
        <w:rPr>
          <w:rFonts w:ascii="Times New Roman" w:hAnsi="Times New Roman" w:cs="Times New Roman"/>
          <w:b/>
          <w:sz w:val="28"/>
          <w:szCs w:val="28"/>
        </w:rPr>
      </w:pPr>
    </w:p>
    <w:p w14:paraId="41B7DDAB" w14:textId="77777777" w:rsidR="001F24CD" w:rsidRPr="00DC7120" w:rsidRDefault="001F24CD" w:rsidP="001F24CD">
      <w:pPr>
        <w:rPr>
          <w:rFonts w:ascii="Times New Roman" w:hAnsi="Times New Roman" w:cs="Times New Roman"/>
          <w:b/>
          <w:i/>
          <w:sz w:val="28"/>
          <w:szCs w:val="28"/>
          <w:u w:val="single"/>
        </w:rPr>
      </w:pPr>
      <w:r w:rsidRPr="00DC7120">
        <w:rPr>
          <w:rFonts w:ascii="Times New Roman" w:hAnsi="Times New Roman" w:cs="Times New Roman"/>
          <w:b/>
          <w:i/>
          <w:sz w:val="28"/>
          <w:szCs w:val="28"/>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45BFAFB4" w14:textId="77777777" w:rsidR="001F24CD" w:rsidRPr="00DC7120" w:rsidRDefault="001F24CD" w:rsidP="001F24CD">
      <w:pPr>
        <w:rPr>
          <w:rFonts w:ascii="Times New Roman" w:hAnsi="Times New Roman" w:cs="Times New Roman"/>
          <w:b/>
          <w:i/>
          <w:sz w:val="28"/>
          <w:szCs w:val="28"/>
          <w:u w:val="single"/>
        </w:rPr>
      </w:pPr>
    </w:p>
    <w:p w14:paraId="65C46A46" w14:textId="77777777" w:rsidR="001F24CD" w:rsidRPr="00DC7120" w:rsidRDefault="001F24CD" w:rsidP="001F24CD">
      <w:pPr>
        <w:rPr>
          <w:rFonts w:ascii="Times New Roman" w:hAnsi="Times New Roman" w:cs="Times New Roman"/>
          <w:sz w:val="28"/>
          <w:szCs w:val="28"/>
        </w:rPr>
      </w:pPr>
      <w:r w:rsidRPr="00DC7120">
        <w:rPr>
          <w:rFonts w:ascii="Times New Roman" w:hAnsi="Times New Roman" w:cs="Times New Roman"/>
          <w:sz w:val="28"/>
          <w:szCs w:val="28"/>
        </w:rPr>
        <w:t>С учетом коэффициента гравитационного осаждения</w:t>
      </w:r>
    </w:p>
    <w:p w14:paraId="3B2DF01F"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t xml:space="preserve">Максимальный разовый выброс, г/с (3.3.1), </w:t>
      </w:r>
      <w:r w:rsidRPr="00DC7120">
        <w:rPr>
          <w:rFonts w:ascii="Times New Roman" w:hAnsi="Times New Roman" w:cs="Times New Roman"/>
          <w:b/>
          <w:i/>
          <w:sz w:val="28"/>
          <w:szCs w:val="28"/>
        </w:rPr>
        <w:t xml:space="preserve">G = KOC · (C1 · C2 · C3 · K5 · C7 · N · L · Q1 / 3600 + C4 · C5 · K5M · Q · S · N1) = </w:t>
      </w:r>
      <w:r w:rsidRPr="00DC7120">
        <w:rPr>
          <w:rFonts w:ascii="Times New Roman" w:hAnsi="Times New Roman" w:cs="Times New Roman"/>
          <w:b/>
          <w:sz w:val="28"/>
          <w:szCs w:val="28"/>
        </w:rPr>
        <w:t>0.4 · (1.9 · 2 · 1 · 0.1 · 0.01 · 1357 · 1 · 1450 / 3600 + 1.45 · 1.26 · 0.1 · 0.002 · 1 · 1) = 0.831</w:t>
      </w:r>
    </w:p>
    <w:p w14:paraId="6C61B64B" w14:textId="77777777" w:rsidR="001F24CD" w:rsidRPr="00DC7120" w:rsidRDefault="001F24CD" w:rsidP="001F24CD">
      <w:pPr>
        <w:rPr>
          <w:rFonts w:ascii="Times New Roman" w:hAnsi="Times New Roman" w:cs="Times New Roman"/>
          <w:b/>
          <w:sz w:val="28"/>
          <w:szCs w:val="28"/>
        </w:rPr>
      </w:pPr>
      <w:r w:rsidRPr="00DC7120">
        <w:rPr>
          <w:rFonts w:ascii="Times New Roman" w:hAnsi="Times New Roman" w:cs="Times New Roman"/>
          <w:sz w:val="28"/>
          <w:szCs w:val="28"/>
        </w:rPr>
        <w:lastRenderedPageBreak/>
        <w:t xml:space="preserve">Валовый выброс, т/год (3.3.2), </w:t>
      </w:r>
      <w:r w:rsidRPr="00DC7120">
        <w:rPr>
          <w:rFonts w:ascii="Times New Roman" w:hAnsi="Times New Roman" w:cs="Times New Roman"/>
          <w:b/>
          <w:i/>
          <w:sz w:val="28"/>
          <w:szCs w:val="28"/>
        </w:rPr>
        <w:t xml:space="preserve">M = 0.0864 · G · (365-(TSP + TD)) = </w:t>
      </w:r>
      <w:r w:rsidRPr="00DC7120">
        <w:rPr>
          <w:rFonts w:ascii="Times New Roman" w:hAnsi="Times New Roman" w:cs="Times New Roman"/>
          <w:b/>
          <w:sz w:val="28"/>
          <w:szCs w:val="28"/>
        </w:rPr>
        <w:t>0.0864 · 0.831 · (365-(170 + 5)) = 13.64</w:t>
      </w:r>
    </w:p>
    <w:p w14:paraId="7B9B3DB3" w14:textId="77777777" w:rsidR="001F24CD" w:rsidRPr="00DC7120" w:rsidRDefault="001F24CD" w:rsidP="001F24CD">
      <w:pPr>
        <w:rPr>
          <w:rFonts w:ascii="Times New Roman" w:hAnsi="Times New Roman" w:cs="Times New Roman"/>
          <w:b/>
          <w:sz w:val="28"/>
          <w:szCs w:val="28"/>
        </w:rPr>
      </w:pPr>
    </w:p>
    <w:p w14:paraId="0D9AEFF2" w14:textId="77777777" w:rsidR="001F24CD" w:rsidRPr="00DC7120" w:rsidRDefault="001F24CD" w:rsidP="001F24CD">
      <w:pPr>
        <w:rPr>
          <w:rFonts w:ascii="Times New Roman" w:hAnsi="Times New Roman" w:cs="Times New Roman"/>
          <w:b/>
          <w:i/>
          <w:sz w:val="28"/>
          <w:szCs w:val="28"/>
        </w:rPr>
      </w:pPr>
      <w:r w:rsidRPr="00DC7120">
        <w:rPr>
          <w:rFonts w:ascii="Times New Roman" w:hAnsi="Times New Roman" w:cs="Times New Roman"/>
          <w:b/>
          <w:i/>
          <w:sz w:val="28"/>
          <w:szCs w:val="28"/>
        </w:rPr>
        <w:t>Итоговая таблица выбросов</w:t>
      </w:r>
    </w:p>
    <w:tbl>
      <w:tblPr>
        <w:tblW w:w="5000" w:type="pct"/>
        <w:tblCellMar>
          <w:left w:w="28" w:type="dxa"/>
          <w:right w:w="28" w:type="dxa"/>
        </w:tblCellMar>
        <w:tblLook w:val="04A0" w:firstRow="1" w:lastRow="0" w:firstColumn="1" w:lastColumn="0" w:noHBand="0" w:noVBand="1"/>
      </w:tblPr>
      <w:tblGrid>
        <w:gridCol w:w="725"/>
        <w:gridCol w:w="5225"/>
        <w:gridCol w:w="2032"/>
        <w:gridCol w:w="2176"/>
      </w:tblGrid>
      <w:tr w:rsidR="001F24CD" w:rsidRPr="00DC7120" w14:paraId="574AC656" w14:textId="77777777" w:rsidTr="001F24CD">
        <w:tc>
          <w:tcPr>
            <w:tcW w:w="357" w:type="pct"/>
            <w:tcBorders>
              <w:top w:val="single" w:sz="4" w:space="0" w:color="auto"/>
              <w:left w:val="single" w:sz="4" w:space="0" w:color="auto"/>
              <w:bottom w:val="single" w:sz="4" w:space="0" w:color="auto"/>
              <w:right w:val="single" w:sz="4" w:space="0" w:color="auto"/>
            </w:tcBorders>
            <w:vAlign w:val="center"/>
            <w:hideMark/>
          </w:tcPr>
          <w:p w14:paraId="0BF3CA65"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22A83001"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9464964"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87A4F8F" w14:textId="77777777" w:rsidR="001F24CD" w:rsidRPr="00DC7120" w:rsidRDefault="001F24CD">
            <w:pPr>
              <w:jc w:val="center"/>
              <w:rPr>
                <w:rFonts w:ascii="Times New Roman" w:hAnsi="Times New Roman" w:cs="Times New Roman"/>
                <w:b/>
                <w:i/>
                <w:sz w:val="28"/>
                <w:szCs w:val="28"/>
              </w:rPr>
            </w:pPr>
            <w:r w:rsidRPr="00DC7120">
              <w:rPr>
                <w:rFonts w:ascii="Times New Roman" w:hAnsi="Times New Roman" w:cs="Times New Roman"/>
                <w:b/>
                <w:i/>
                <w:sz w:val="28"/>
                <w:szCs w:val="28"/>
              </w:rPr>
              <w:t>Выброс т/год</w:t>
            </w:r>
          </w:p>
        </w:tc>
      </w:tr>
      <w:tr w:rsidR="001F24CD" w:rsidRPr="00DC7120" w14:paraId="059F8782" w14:textId="77777777" w:rsidTr="001F24CD">
        <w:tc>
          <w:tcPr>
            <w:tcW w:w="357" w:type="pct"/>
            <w:tcBorders>
              <w:top w:val="single" w:sz="4" w:space="0" w:color="auto"/>
              <w:left w:val="single" w:sz="4" w:space="0" w:color="auto"/>
              <w:bottom w:val="single" w:sz="4" w:space="0" w:color="auto"/>
              <w:right w:val="single" w:sz="4" w:space="0" w:color="auto"/>
            </w:tcBorders>
            <w:hideMark/>
          </w:tcPr>
          <w:p w14:paraId="6AA7C395" w14:textId="77777777" w:rsidR="001F24CD" w:rsidRPr="00DC7120" w:rsidRDefault="001F24CD">
            <w:pPr>
              <w:rPr>
                <w:rFonts w:ascii="Times New Roman" w:hAnsi="Times New Roman" w:cs="Times New Roman"/>
                <w:sz w:val="28"/>
                <w:szCs w:val="28"/>
              </w:rPr>
            </w:pPr>
            <w:r w:rsidRPr="00DC7120">
              <w:rPr>
                <w:rFonts w:ascii="Times New Roman" w:hAnsi="Times New Roman" w:cs="Times New Roman"/>
                <w:sz w:val="28"/>
                <w:szCs w:val="28"/>
              </w:rPr>
              <w:t>2908</w:t>
            </w:r>
          </w:p>
        </w:tc>
        <w:tc>
          <w:tcPr>
            <w:tcW w:w="2571" w:type="pct"/>
            <w:tcBorders>
              <w:top w:val="single" w:sz="4" w:space="0" w:color="auto"/>
              <w:left w:val="single" w:sz="4" w:space="0" w:color="auto"/>
              <w:bottom w:val="single" w:sz="4" w:space="0" w:color="auto"/>
              <w:right w:val="single" w:sz="4" w:space="0" w:color="auto"/>
            </w:tcBorders>
            <w:hideMark/>
          </w:tcPr>
          <w:p w14:paraId="41070C03" w14:textId="77777777" w:rsidR="001F24CD" w:rsidRPr="00DC7120" w:rsidRDefault="001F24CD">
            <w:pPr>
              <w:rPr>
                <w:rFonts w:ascii="Times New Roman" w:hAnsi="Times New Roman" w:cs="Times New Roman"/>
                <w:sz w:val="28"/>
                <w:szCs w:val="28"/>
              </w:rPr>
            </w:pPr>
            <w:r w:rsidRPr="00DC7120">
              <w:rPr>
                <w:rFonts w:ascii="Times New Roman" w:hAnsi="Times New Roman" w:cs="Times New Roman"/>
                <w:sz w:val="28"/>
                <w:szCs w:val="2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4664A39C" w14:textId="77777777" w:rsidR="001F24CD" w:rsidRPr="00DC7120" w:rsidRDefault="001F24CD">
            <w:pPr>
              <w:jc w:val="right"/>
              <w:rPr>
                <w:rFonts w:ascii="Times New Roman" w:hAnsi="Times New Roman" w:cs="Times New Roman"/>
                <w:sz w:val="28"/>
                <w:szCs w:val="28"/>
              </w:rPr>
            </w:pPr>
            <w:r w:rsidRPr="00DC7120">
              <w:rPr>
                <w:rFonts w:ascii="Times New Roman" w:hAnsi="Times New Roman" w:cs="Times New Roman"/>
                <w:sz w:val="28"/>
                <w:szCs w:val="28"/>
              </w:rPr>
              <w:t>0.831</w:t>
            </w:r>
          </w:p>
        </w:tc>
        <w:tc>
          <w:tcPr>
            <w:tcW w:w="1071" w:type="pct"/>
            <w:tcBorders>
              <w:top w:val="single" w:sz="4" w:space="0" w:color="auto"/>
              <w:left w:val="single" w:sz="4" w:space="0" w:color="auto"/>
              <w:bottom w:val="single" w:sz="4" w:space="0" w:color="auto"/>
              <w:right w:val="single" w:sz="4" w:space="0" w:color="auto"/>
            </w:tcBorders>
            <w:hideMark/>
          </w:tcPr>
          <w:p w14:paraId="1DE56D51" w14:textId="77777777" w:rsidR="001F24CD" w:rsidRPr="00DC7120" w:rsidRDefault="001F24CD">
            <w:pPr>
              <w:jc w:val="right"/>
              <w:rPr>
                <w:rFonts w:ascii="Times New Roman" w:hAnsi="Times New Roman" w:cs="Times New Roman"/>
                <w:sz w:val="28"/>
                <w:szCs w:val="28"/>
              </w:rPr>
            </w:pPr>
            <w:r w:rsidRPr="00DC7120">
              <w:rPr>
                <w:rFonts w:ascii="Times New Roman" w:hAnsi="Times New Roman" w:cs="Times New Roman"/>
                <w:sz w:val="28"/>
                <w:szCs w:val="28"/>
              </w:rPr>
              <w:t>13.64</w:t>
            </w:r>
          </w:p>
        </w:tc>
      </w:tr>
    </w:tbl>
    <w:p w14:paraId="541E39DA" w14:textId="77777777" w:rsidR="001F24CD" w:rsidRPr="00DC7120" w:rsidRDefault="001F24CD" w:rsidP="001F24CD">
      <w:pPr>
        <w:rPr>
          <w:rFonts w:ascii="Times New Roman" w:hAnsi="Times New Roman" w:cs="Times New Roman"/>
          <w:sz w:val="28"/>
          <w:szCs w:val="28"/>
        </w:rPr>
      </w:pPr>
    </w:p>
    <w:p w14:paraId="269E3FCE" w14:textId="77777777" w:rsidR="001F24CD" w:rsidRPr="00DC7120" w:rsidRDefault="001F24CD" w:rsidP="001F24CD">
      <w:pPr>
        <w:rPr>
          <w:rFonts w:ascii="Times New Roman" w:hAnsi="Times New Roman" w:cs="Times New Roman"/>
          <w:sz w:val="28"/>
          <w:szCs w:val="28"/>
        </w:rPr>
      </w:pPr>
    </w:p>
    <w:p w14:paraId="200292FC" w14:textId="77777777" w:rsidR="001F24CD" w:rsidRPr="00DC7120" w:rsidRDefault="001F24CD" w:rsidP="001F24CD">
      <w:pPr>
        <w:rPr>
          <w:rFonts w:ascii="Times New Roman" w:hAnsi="Times New Roman" w:cs="Times New Roman"/>
          <w:b/>
          <w:i/>
          <w:sz w:val="28"/>
          <w:szCs w:val="28"/>
        </w:rPr>
      </w:pPr>
    </w:p>
    <w:p w14:paraId="1DCD9C86" w14:textId="77777777" w:rsidR="001F24CD" w:rsidRPr="00DC7120" w:rsidRDefault="001F24CD" w:rsidP="001F24CD">
      <w:pPr>
        <w:jc w:val="center"/>
        <w:rPr>
          <w:rFonts w:ascii="Times New Roman" w:hAnsi="Times New Roman" w:cs="Times New Roman"/>
          <w:sz w:val="28"/>
          <w:szCs w:val="28"/>
        </w:rPr>
      </w:pPr>
    </w:p>
    <w:p w14:paraId="1B7E7879" w14:textId="77777777" w:rsidR="001F24CD" w:rsidRPr="00DC7120" w:rsidRDefault="001F24CD" w:rsidP="001F24CD">
      <w:pPr>
        <w:rPr>
          <w:rFonts w:ascii="Times New Roman" w:hAnsi="Times New Roman" w:cs="Times New Roman"/>
          <w:b/>
          <w:i/>
          <w:sz w:val="28"/>
          <w:szCs w:val="28"/>
        </w:rPr>
      </w:pPr>
    </w:p>
    <w:p w14:paraId="5DE08A5B" w14:textId="77777777" w:rsidR="001F24CD" w:rsidRPr="00DC7120" w:rsidRDefault="001F24CD" w:rsidP="001F24CD">
      <w:pPr>
        <w:jc w:val="center"/>
        <w:rPr>
          <w:rFonts w:ascii="Times New Roman" w:hAnsi="Times New Roman" w:cs="Times New Roman"/>
          <w:sz w:val="28"/>
          <w:szCs w:val="28"/>
        </w:rPr>
      </w:pPr>
    </w:p>
    <w:p w14:paraId="614B0872" w14:textId="3571FDB3" w:rsidR="00714993" w:rsidRPr="00DC7120" w:rsidRDefault="00714993" w:rsidP="00714993">
      <w:pPr>
        <w:jc w:val="center"/>
        <w:rPr>
          <w:rFonts w:ascii="Times New Roman" w:hAnsi="Times New Roman" w:cs="Times New Roman"/>
          <w:sz w:val="28"/>
          <w:szCs w:val="28"/>
        </w:rPr>
      </w:pPr>
    </w:p>
    <w:p w14:paraId="711E7B6A" w14:textId="397184F9" w:rsidR="00714993" w:rsidRPr="00DC7120" w:rsidRDefault="00714993" w:rsidP="00714993">
      <w:pPr>
        <w:jc w:val="center"/>
        <w:rPr>
          <w:rFonts w:ascii="Times New Roman" w:hAnsi="Times New Roman" w:cs="Times New Roman"/>
          <w:sz w:val="28"/>
          <w:szCs w:val="28"/>
        </w:rPr>
      </w:pPr>
    </w:p>
    <w:p w14:paraId="53071AD9" w14:textId="529DE13B" w:rsidR="00714993" w:rsidRPr="00DC7120" w:rsidRDefault="00714993" w:rsidP="00714993">
      <w:pPr>
        <w:jc w:val="center"/>
        <w:rPr>
          <w:rFonts w:ascii="Times New Roman" w:hAnsi="Times New Roman" w:cs="Times New Roman"/>
          <w:sz w:val="28"/>
          <w:szCs w:val="28"/>
        </w:rPr>
      </w:pPr>
    </w:p>
    <w:p w14:paraId="0DD66B94" w14:textId="75E9C9C1" w:rsidR="00714993" w:rsidRPr="00DC7120" w:rsidRDefault="00714993" w:rsidP="00714993">
      <w:pPr>
        <w:jc w:val="center"/>
        <w:rPr>
          <w:rFonts w:ascii="Times New Roman" w:hAnsi="Times New Roman" w:cs="Times New Roman"/>
          <w:sz w:val="28"/>
          <w:szCs w:val="28"/>
        </w:rPr>
      </w:pPr>
    </w:p>
    <w:p w14:paraId="24EDEBC6" w14:textId="567ACBBE" w:rsidR="00714993" w:rsidRPr="00DC7120" w:rsidRDefault="00714993" w:rsidP="00714993">
      <w:pPr>
        <w:jc w:val="center"/>
        <w:rPr>
          <w:rFonts w:ascii="Times New Roman" w:hAnsi="Times New Roman" w:cs="Times New Roman"/>
          <w:sz w:val="28"/>
          <w:szCs w:val="28"/>
        </w:rPr>
      </w:pPr>
    </w:p>
    <w:p w14:paraId="3FE7166F" w14:textId="1F547512" w:rsidR="00714993" w:rsidRPr="00DC7120" w:rsidRDefault="00714993" w:rsidP="00714993">
      <w:pPr>
        <w:jc w:val="center"/>
        <w:rPr>
          <w:rFonts w:ascii="Times New Roman" w:hAnsi="Times New Roman" w:cs="Times New Roman"/>
          <w:sz w:val="28"/>
          <w:szCs w:val="28"/>
        </w:rPr>
      </w:pPr>
    </w:p>
    <w:p w14:paraId="061BF7BA" w14:textId="79FB5948" w:rsidR="00714993" w:rsidRPr="00DC7120" w:rsidRDefault="00714993" w:rsidP="00714993">
      <w:pPr>
        <w:jc w:val="center"/>
        <w:rPr>
          <w:rFonts w:ascii="Times New Roman" w:hAnsi="Times New Roman" w:cs="Times New Roman"/>
          <w:sz w:val="28"/>
          <w:szCs w:val="28"/>
        </w:rPr>
      </w:pPr>
    </w:p>
    <w:p w14:paraId="3A9D20A2" w14:textId="38F9BBE5" w:rsidR="00714993" w:rsidRPr="00DC7120" w:rsidRDefault="00714993" w:rsidP="00714993">
      <w:pPr>
        <w:jc w:val="center"/>
        <w:rPr>
          <w:rFonts w:ascii="Times New Roman" w:hAnsi="Times New Roman" w:cs="Times New Roman"/>
          <w:sz w:val="28"/>
          <w:szCs w:val="28"/>
        </w:rPr>
      </w:pPr>
    </w:p>
    <w:p w14:paraId="5FAA203F" w14:textId="1CA40BD9" w:rsidR="00714993" w:rsidRPr="00DC7120" w:rsidRDefault="00714993" w:rsidP="00714993">
      <w:pPr>
        <w:jc w:val="center"/>
        <w:rPr>
          <w:rFonts w:ascii="Times New Roman" w:hAnsi="Times New Roman" w:cs="Times New Roman"/>
          <w:sz w:val="28"/>
          <w:szCs w:val="28"/>
        </w:rPr>
      </w:pPr>
    </w:p>
    <w:p w14:paraId="5C673A14" w14:textId="7F2BFE95" w:rsidR="00714993" w:rsidRPr="00DC7120" w:rsidRDefault="00714993" w:rsidP="00714993">
      <w:pPr>
        <w:jc w:val="center"/>
        <w:rPr>
          <w:rFonts w:ascii="Times New Roman" w:hAnsi="Times New Roman" w:cs="Times New Roman"/>
          <w:sz w:val="28"/>
          <w:szCs w:val="28"/>
        </w:rPr>
      </w:pPr>
    </w:p>
    <w:p w14:paraId="55D29ADB" w14:textId="0B8B9FCD" w:rsidR="00714993" w:rsidRPr="00DC7120" w:rsidRDefault="00714993" w:rsidP="00714993">
      <w:pPr>
        <w:jc w:val="center"/>
        <w:rPr>
          <w:rFonts w:ascii="Times New Roman" w:hAnsi="Times New Roman" w:cs="Times New Roman"/>
          <w:sz w:val="28"/>
          <w:szCs w:val="28"/>
        </w:rPr>
      </w:pPr>
    </w:p>
    <w:p w14:paraId="067E1F98" w14:textId="2F8EAC76" w:rsidR="00714993" w:rsidRPr="00DC7120" w:rsidRDefault="00714993" w:rsidP="00714993">
      <w:pPr>
        <w:jc w:val="center"/>
        <w:rPr>
          <w:rFonts w:ascii="Times New Roman" w:hAnsi="Times New Roman" w:cs="Times New Roman"/>
          <w:sz w:val="28"/>
          <w:szCs w:val="28"/>
        </w:rPr>
      </w:pPr>
    </w:p>
    <w:p w14:paraId="0F7B0516" w14:textId="7D7EC4C7" w:rsidR="00714993" w:rsidRPr="00DC7120" w:rsidRDefault="00714993" w:rsidP="00714993">
      <w:pPr>
        <w:jc w:val="center"/>
        <w:rPr>
          <w:rFonts w:ascii="Times New Roman" w:hAnsi="Times New Roman" w:cs="Times New Roman"/>
          <w:sz w:val="28"/>
          <w:szCs w:val="28"/>
        </w:rPr>
      </w:pPr>
    </w:p>
    <w:p w14:paraId="034FF172" w14:textId="2CEE4C4D" w:rsidR="00714993" w:rsidRPr="00DC7120" w:rsidRDefault="00714993" w:rsidP="00714993">
      <w:pPr>
        <w:jc w:val="center"/>
        <w:rPr>
          <w:rFonts w:ascii="Times New Roman" w:hAnsi="Times New Roman" w:cs="Times New Roman"/>
          <w:sz w:val="28"/>
          <w:szCs w:val="28"/>
        </w:rPr>
      </w:pPr>
    </w:p>
    <w:p w14:paraId="4CF1EE0E" w14:textId="784675E2" w:rsidR="00714993" w:rsidRPr="00DC7120" w:rsidRDefault="00714993" w:rsidP="00714993">
      <w:pPr>
        <w:jc w:val="center"/>
        <w:rPr>
          <w:rFonts w:ascii="Times New Roman" w:hAnsi="Times New Roman" w:cs="Times New Roman"/>
          <w:sz w:val="28"/>
          <w:szCs w:val="28"/>
        </w:rPr>
      </w:pPr>
    </w:p>
    <w:p w14:paraId="42256765" w14:textId="2FFC771E" w:rsidR="00714993" w:rsidRPr="00DC7120" w:rsidRDefault="00714993" w:rsidP="00714993">
      <w:pPr>
        <w:jc w:val="center"/>
        <w:rPr>
          <w:rFonts w:ascii="Times New Roman" w:hAnsi="Times New Roman" w:cs="Times New Roman"/>
          <w:sz w:val="28"/>
          <w:szCs w:val="28"/>
        </w:rPr>
      </w:pPr>
    </w:p>
    <w:p w14:paraId="0372832F" w14:textId="5B1F47E9" w:rsidR="00714993" w:rsidRPr="00DC7120" w:rsidRDefault="00714993" w:rsidP="00714993">
      <w:pPr>
        <w:jc w:val="center"/>
        <w:rPr>
          <w:rFonts w:ascii="Times New Roman" w:hAnsi="Times New Roman" w:cs="Times New Roman"/>
          <w:sz w:val="28"/>
          <w:szCs w:val="28"/>
        </w:rPr>
      </w:pPr>
    </w:p>
    <w:p w14:paraId="5A16AB6E" w14:textId="32BB897B" w:rsidR="00714993" w:rsidRPr="00DC7120" w:rsidRDefault="00714993" w:rsidP="00714993">
      <w:pPr>
        <w:jc w:val="center"/>
        <w:rPr>
          <w:rFonts w:ascii="Times New Roman" w:hAnsi="Times New Roman" w:cs="Times New Roman"/>
          <w:sz w:val="28"/>
          <w:szCs w:val="28"/>
        </w:rPr>
      </w:pPr>
    </w:p>
    <w:p w14:paraId="5F960A73" w14:textId="1A1BC4A8" w:rsidR="00714993" w:rsidRPr="00DC7120" w:rsidRDefault="00714993" w:rsidP="00714993">
      <w:pPr>
        <w:jc w:val="center"/>
        <w:rPr>
          <w:rFonts w:ascii="Times New Roman" w:hAnsi="Times New Roman" w:cs="Times New Roman"/>
          <w:sz w:val="28"/>
          <w:szCs w:val="28"/>
        </w:rPr>
      </w:pPr>
    </w:p>
    <w:p w14:paraId="36542392" w14:textId="54E556E7" w:rsidR="00714993" w:rsidRPr="00DC7120" w:rsidRDefault="00714993" w:rsidP="00714993">
      <w:pPr>
        <w:jc w:val="center"/>
        <w:rPr>
          <w:rFonts w:ascii="Times New Roman" w:hAnsi="Times New Roman" w:cs="Times New Roman"/>
          <w:sz w:val="28"/>
          <w:szCs w:val="28"/>
        </w:rPr>
      </w:pPr>
    </w:p>
    <w:p w14:paraId="7D43C4F7" w14:textId="2BE82AE6" w:rsidR="00714993" w:rsidRPr="00DC7120" w:rsidRDefault="00714993" w:rsidP="00714993">
      <w:pPr>
        <w:jc w:val="center"/>
        <w:rPr>
          <w:rFonts w:ascii="Times New Roman" w:hAnsi="Times New Roman" w:cs="Times New Roman"/>
          <w:sz w:val="28"/>
          <w:szCs w:val="28"/>
        </w:rPr>
      </w:pPr>
    </w:p>
    <w:p w14:paraId="04C27414" w14:textId="32EBD16C" w:rsidR="00714993" w:rsidRPr="00DC7120" w:rsidRDefault="00714993" w:rsidP="00714993">
      <w:pPr>
        <w:jc w:val="center"/>
        <w:rPr>
          <w:rFonts w:ascii="Times New Roman" w:hAnsi="Times New Roman" w:cs="Times New Roman"/>
          <w:sz w:val="28"/>
          <w:szCs w:val="28"/>
        </w:rPr>
      </w:pPr>
    </w:p>
    <w:p w14:paraId="1BCDF1E1" w14:textId="46C50FD1" w:rsidR="00714993" w:rsidRPr="00DC7120" w:rsidRDefault="00714993" w:rsidP="00714993">
      <w:pPr>
        <w:jc w:val="center"/>
        <w:rPr>
          <w:rFonts w:ascii="Times New Roman" w:hAnsi="Times New Roman" w:cs="Times New Roman"/>
          <w:sz w:val="28"/>
          <w:szCs w:val="28"/>
        </w:rPr>
      </w:pPr>
    </w:p>
    <w:p w14:paraId="10FC9EEB" w14:textId="4669569E" w:rsidR="00714993" w:rsidRPr="00DC7120" w:rsidRDefault="00714993" w:rsidP="00714993">
      <w:pPr>
        <w:jc w:val="center"/>
        <w:rPr>
          <w:rFonts w:ascii="Times New Roman" w:hAnsi="Times New Roman" w:cs="Times New Roman"/>
          <w:sz w:val="28"/>
          <w:szCs w:val="28"/>
        </w:rPr>
      </w:pPr>
    </w:p>
    <w:p w14:paraId="522CBC8C" w14:textId="194A15D6" w:rsidR="00714993" w:rsidRPr="00DC7120" w:rsidRDefault="00714993" w:rsidP="00714993">
      <w:pPr>
        <w:jc w:val="center"/>
        <w:rPr>
          <w:rFonts w:ascii="Times New Roman" w:hAnsi="Times New Roman" w:cs="Times New Roman"/>
          <w:sz w:val="28"/>
          <w:szCs w:val="28"/>
        </w:rPr>
      </w:pPr>
    </w:p>
    <w:p w14:paraId="4A347773" w14:textId="59D76645" w:rsidR="00714993" w:rsidRPr="00DC7120" w:rsidRDefault="00714993" w:rsidP="00714993">
      <w:pPr>
        <w:jc w:val="center"/>
        <w:rPr>
          <w:rFonts w:ascii="Times New Roman" w:hAnsi="Times New Roman" w:cs="Times New Roman"/>
          <w:sz w:val="28"/>
          <w:szCs w:val="28"/>
        </w:rPr>
      </w:pPr>
    </w:p>
    <w:p w14:paraId="377B49B2" w14:textId="0FC70955" w:rsidR="00714993" w:rsidRPr="00DC7120" w:rsidRDefault="00714993" w:rsidP="00714993">
      <w:pPr>
        <w:jc w:val="center"/>
        <w:rPr>
          <w:rFonts w:ascii="Times New Roman" w:hAnsi="Times New Roman" w:cs="Times New Roman"/>
          <w:sz w:val="28"/>
          <w:szCs w:val="28"/>
        </w:rPr>
      </w:pPr>
    </w:p>
    <w:p w14:paraId="61BDC949" w14:textId="48DFD354" w:rsidR="00714993" w:rsidRPr="00DC7120" w:rsidRDefault="00714993" w:rsidP="00714993">
      <w:pPr>
        <w:jc w:val="center"/>
        <w:rPr>
          <w:rFonts w:ascii="Times New Roman" w:hAnsi="Times New Roman" w:cs="Times New Roman"/>
          <w:sz w:val="28"/>
          <w:szCs w:val="28"/>
        </w:rPr>
      </w:pPr>
    </w:p>
    <w:p w14:paraId="4DBB273D" w14:textId="1FDD3451" w:rsidR="00714993" w:rsidRPr="00DC7120" w:rsidRDefault="00714993" w:rsidP="00714993">
      <w:pPr>
        <w:jc w:val="center"/>
        <w:rPr>
          <w:rFonts w:ascii="Times New Roman" w:hAnsi="Times New Roman" w:cs="Times New Roman"/>
          <w:sz w:val="28"/>
          <w:szCs w:val="28"/>
        </w:rPr>
      </w:pPr>
    </w:p>
    <w:p w14:paraId="042CC326" w14:textId="4447335D" w:rsidR="00714993" w:rsidRPr="00DC7120" w:rsidRDefault="00714993" w:rsidP="00714993">
      <w:pPr>
        <w:jc w:val="center"/>
        <w:rPr>
          <w:rFonts w:ascii="Times New Roman" w:hAnsi="Times New Roman" w:cs="Times New Roman"/>
          <w:sz w:val="28"/>
          <w:szCs w:val="28"/>
        </w:rPr>
      </w:pPr>
    </w:p>
    <w:p w14:paraId="699EA815" w14:textId="77777777" w:rsidR="00714993" w:rsidRPr="00DC7120" w:rsidRDefault="00714993" w:rsidP="00714993">
      <w:pPr>
        <w:pStyle w:val="11"/>
        <w:ind w:firstLine="822"/>
        <w:jc w:val="both"/>
        <w:rPr>
          <w:rStyle w:val="a3"/>
          <w:sz w:val="28"/>
          <w:szCs w:val="28"/>
        </w:rPr>
        <w:sectPr w:rsidR="00714993" w:rsidRPr="00DC7120" w:rsidSect="0037104F">
          <w:headerReference w:type="even" r:id="rId23"/>
          <w:headerReference w:type="default" r:id="rId24"/>
          <w:footerReference w:type="even" r:id="rId25"/>
          <w:footerReference w:type="default" r:id="rId26"/>
          <w:pgSz w:w="11900" w:h="16840"/>
          <w:pgMar w:top="1124" w:right="598" w:bottom="851" w:left="1134" w:header="0" w:footer="3" w:gutter="0"/>
          <w:cols w:space="720"/>
          <w:noEndnote/>
          <w:docGrid w:linePitch="360"/>
        </w:sectPr>
      </w:pPr>
    </w:p>
    <w:p w14:paraId="59875D93" w14:textId="3C33C792" w:rsidR="00714993" w:rsidRPr="00DC7120" w:rsidRDefault="001F24CD" w:rsidP="00714993">
      <w:pPr>
        <w:pStyle w:val="11"/>
        <w:ind w:firstLine="0"/>
        <w:jc w:val="both"/>
        <w:rPr>
          <w:rStyle w:val="a3"/>
          <w:sz w:val="28"/>
          <w:szCs w:val="28"/>
        </w:rPr>
        <w:sectPr w:rsidR="00714993" w:rsidRPr="00DC7120" w:rsidSect="001F24CD">
          <w:pgSz w:w="16840" w:h="11900" w:orient="landscape"/>
          <w:pgMar w:top="567" w:right="1124" w:bottom="598" w:left="851" w:header="0" w:footer="3" w:gutter="0"/>
          <w:cols w:space="720"/>
          <w:noEndnote/>
          <w:docGrid w:linePitch="360"/>
        </w:sectPr>
      </w:pPr>
      <w:r w:rsidRPr="00DC7120">
        <w:rPr>
          <w:rStyle w:val="a3"/>
          <w:noProof/>
          <w:sz w:val="28"/>
          <w:szCs w:val="28"/>
        </w:rPr>
        <w:lastRenderedPageBreak/>
        <w:drawing>
          <wp:inline distT="0" distB="0" distL="0" distR="0" wp14:anchorId="297C08E0" wp14:editId="1F57CEC2">
            <wp:extent cx="9438302" cy="648631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8061" cy="6499898"/>
                    </a:xfrm>
                    <a:prstGeom prst="rect">
                      <a:avLst/>
                    </a:prstGeom>
                  </pic:spPr>
                </pic:pic>
              </a:graphicData>
            </a:graphic>
          </wp:inline>
        </w:drawing>
      </w:r>
    </w:p>
    <w:p w14:paraId="2652C6CF" w14:textId="5FFF204F" w:rsidR="00714993" w:rsidRPr="00DC7120" w:rsidRDefault="00714993" w:rsidP="00714993">
      <w:pPr>
        <w:pStyle w:val="11"/>
        <w:ind w:firstLine="822"/>
        <w:jc w:val="both"/>
        <w:rPr>
          <w:rStyle w:val="a3"/>
          <w:sz w:val="28"/>
          <w:szCs w:val="28"/>
        </w:rPr>
      </w:pPr>
    </w:p>
    <w:p w14:paraId="67050FAE" w14:textId="77777777" w:rsidR="00714993" w:rsidRPr="00DC7120" w:rsidRDefault="00714993" w:rsidP="00714993">
      <w:pPr>
        <w:pStyle w:val="11"/>
        <w:ind w:firstLine="822"/>
        <w:jc w:val="both"/>
        <w:rPr>
          <w:sz w:val="28"/>
          <w:szCs w:val="28"/>
        </w:rPr>
      </w:pPr>
    </w:p>
    <w:p w14:paraId="64DD582E" w14:textId="06A39A28" w:rsidR="006C60B5" w:rsidRPr="00DC7120" w:rsidRDefault="00714993">
      <w:pPr>
        <w:pStyle w:val="11"/>
        <w:numPr>
          <w:ilvl w:val="1"/>
          <w:numId w:val="6"/>
        </w:numPr>
        <w:tabs>
          <w:tab w:val="left" w:pos="1153"/>
        </w:tabs>
        <w:ind w:firstLine="820"/>
        <w:jc w:val="both"/>
        <w:rPr>
          <w:sz w:val="28"/>
          <w:szCs w:val="28"/>
        </w:rPr>
      </w:pPr>
      <w:r w:rsidRPr="00DC7120">
        <w:rPr>
          <w:rStyle w:val="a3"/>
          <w:b/>
          <w:bCs/>
          <w:sz w:val="28"/>
          <w:szCs w:val="28"/>
        </w:rPr>
        <w:t>.</w:t>
      </w:r>
      <w:r w:rsidR="001F24CD" w:rsidRPr="00DC7120">
        <w:rPr>
          <w:rStyle w:val="a3"/>
          <w:b/>
          <w:bCs/>
          <w:sz w:val="28"/>
          <w:szCs w:val="28"/>
        </w:rPr>
        <w:t xml:space="preserve"> </w:t>
      </w:r>
      <w:r w:rsidR="00606F10" w:rsidRPr="00DC7120">
        <w:rPr>
          <w:rStyle w:val="a3"/>
          <w:b/>
          <w:bCs/>
          <w:sz w:val="28"/>
          <w:szCs w:val="28"/>
        </w:rPr>
        <w:t>Внедрение малоотходных и безотходных технологий, а также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экологических нормативов качества атмосферного воздуха или целевых показателей его качества</w:t>
      </w:r>
    </w:p>
    <w:p w14:paraId="1A8CD0ED" w14:textId="77777777" w:rsidR="006C60B5" w:rsidRPr="00DC7120" w:rsidRDefault="00606F10" w:rsidP="001F24CD">
      <w:pPr>
        <w:pStyle w:val="11"/>
        <w:ind w:firstLine="822"/>
        <w:jc w:val="both"/>
        <w:rPr>
          <w:sz w:val="28"/>
          <w:szCs w:val="28"/>
        </w:rPr>
      </w:pPr>
      <w:bookmarkStart w:id="18" w:name="bookmark26"/>
      <w:r w:rsidRPr="00DC7120">
        <w:rPr>
          <w:rStyle w:val="a3"/>
          <w:sz w:val="28"/>
          <w:szCs w:val="28"/>
        </w:rPr>
        <w:t>В настоящем проекте не используются малоотходные и безотходные технологии, а также специальные мероприятия по предотвращению (сокращению) выбросов в атмосферный воздух на уровне, соответствующем передовому мировому опыту.</w:t>
      </w:r>
      <w:bookmarkEnd w:id="18"/>
    </w:p>
    <w:p w14:paraId="2737E360" w14:textId="77777777" w:rsidR="006C60B5" w:rsidRPr="00DC7120" w:rsidRDefault="00606F10" w:rsidP="001F24CD">
      <w:pPr>
        <w:pStyle w:val="30"/>
        <w:keepNext/>
        <w:keepLines/>
        <w:numPr>
          <w:ilvl w:val="2"/>
          <w:numId w:val="6"/>
        </w:numPr>
        <w:tabs>
          <w:tab w:val="left" w:pos="1483"/>
        </w:tabs>
        <w:ind w:firstLine="822"/>
        <w:jc w:val="both"/>
        <w:rPr>
          <w:sz w:val="28"/>
          <w:szCs w:val="28"/>
        </w:rPr>
      </w:pPr>
      <w:bookmarkStart w:id="19" w:name="bookmark27"/>
      <w:r w:rsidRPr="00DC7120">
        <w:rPr>
          <w:rStyle w:val="3"/>
          <w:b/>
          <w:bCs/>
          <w:sz w:val="28"/>
          <w:szCs w:val="28"/>
        </w:rPr>
        <w:t xml:space="preserve">Краткая характеристика существующего </w:t>
      </w:r>
      <w:proofErr w:type="spellStart"/>
      <w:r w:rsidRPr="00DC7120">
        <w:rPr>
          <w:rStyle w:val="3"/>
          <w:b/>
          <w:bCs/>
          <w:sz w:val="28"/>
          <w:szCs w:val="28"/>
        </w:rPr>
        <w:t>пылегазоочистного</w:t>
      </w:r>
      <w:proofErr w:type="spellEnd"/>
      <w:r w:rsidRPr="00DC7120">
        <w:rPr>
          <w:rStyle w:val="3"/>
          <w:b/>
          <w:bCs/>
          <w:sz w:val="28"/>
          <w:szCs w:val="28"/>
        </w:rPr>
        <w:t xml:space="preserve"> оборудования</w:t>
      </w:r>
      <w:bookmarkEnd w:id="19"/>
    </w:p>
    <w:p w14:paraId="261A9419" w14:textId="77777777" w:rsidR="006C60B5" w:rsidRPr="00DC7120" w:rsidRDefault="00606F10" w:rsidP="001F24CD">
      <w:pPr>
        <w:pStyle w:val="11"/>
        <w:ind w:firstLine="822"/>
        <w:jc w:val="both"/>
        <w:rPr>
          <w:sz w:val="28"/>
          <w:szCs w:val="28"/>
        </w:rPr>
      </w:pPr>
      <w:r w:rsidRPr="00DC7120">
        <w:rPr>
          <w:rStyle w:val="a3"/>
          <w:sz w:val="28"/>
          <w:szCs w:val="28"/>
        </w:rPr>
        <w:t>На территории разработки месторождения, пыле-, газоулавливающие установки отсутствуют, для снижения негативного воздействия на предприятии будет применяться пылеподавление поливомоечной машиной.</w:t>
      </w:r>
    </w:p>
    <w:p w14:paraId="64B03BBA" w14:textId="77777777" w:rsidR="006C60B5" w:rsidRPr="00DC7120" w:rsidRDefault="00606F10" w:rsidP="001F24CD">
      <w:pPr>
        <w:pStyle w:val="11"/>
        <w:ind w:firstLine="822"/>
        <w:jc w:val="both"/>
        <w:rPr>
          <w:sz w:val="28"/>
          <w:szCs w:val="28"/>
        </w:rPr>
      </w:pPr>
      <w:bookmarkStart w:id="20" w:name="bookmark29"/>
      <w:r w:rsidRPr="00DC7120">
        <w:rPr>
          <w:rStyle w:val="a3"/>
          <w:sz w:val="28"/>
          <w:szCs w:val="28"/>
        </w:rPr>
        <w:t>Процент пылеподавления (</w:t>
      </w:r>
      <w:proofErr w:type="spellStart"/>
      <w:r w:rsidRPr="00DC7120">
        <w:rPr>
          <w:rStyle w:val="a3"/>
          <w:sz w:val="28"/>
          <w:szCs w:val="28"/>
        </w:rPr>
        <w:t>гидрообеспыливание</w:t>
      </w:r>
      <w:proofErr w:type="spellEnd"/>
      <w:r w:rsidRPr="00DC7120">
        <w:rPr>
          <w:rStyle w:val="a3"/>
          <w:sz w:val="28"/>
          <w:szCs w:val="28"/>
        </w:rPr>
        <w:t xml:space="preserve">) принят согласно приложению </w:t>
      </w:r>
      <w:r w:rsidRPr="00DC7120">
        <w:rPr>
          <w:rStyle w:val="a3"/>
          <w:sz w:val="28"/>
          <w:szCs w:val="28"/>
          <w:lang w:eastAsia="en-US"/>
        </w:rPr>
        <w:t xml:space="preserve">№11 </w:t>
      </w:r>
      <w:r w:rsidRPr="00DC7120">
        <w:rPr>
          <w:rStyle w:val="a3"/>
          <w:sz w:val="28"/>
          <w:szCs w:val="28"/>
        </w:rPr>
        <w:t xml:space="preserve">к Приказу Министра ООС РК №100-п от </w:t>
      </w:r>
      <w:r w:rsidRPr="00DC7120">
        <w:rPr>
          <w:rStyle w:val="a3"/>
          <w:sz w:val="28"/>
          <w:szCs w:val="28"/>
          <w:lang w:eastAsia="en-US"/>
        </w:rPr>
        <w:t xml:space="preserve">18.04.2008 </w:t>
      </w:r>
      <w:r w:rsidRPr="00DC7120">
        <w:rPr>
          <w:rStyle w:val="a3"/>
          <w:sz w:val="28"/>
          <w:szCs w:val="28"/>
        </w:rPr>
        <w:t>г. «Методика расчета выбросов загрязняющих веществ в атмосферу от предприятий по производству строительных материалов».</w:t>
      </w:r>
      <w:bookmarkEnd w:id="20"/>
    </w:p>
    <w:p w14:paraId="57F034B2" w14:textId="77777777" w:rsidR="006C60B5" w:rsidRPr="00DC7120" w:rsidRDefault="00606F10" w:rsidP="001F24CD">
      <w:pPr>
        <w:pStyle w:val="30"/>
        <w:keepNext/>
        <w:keepLines/>
        <w:numPr>
          <w:ilvl w:val="2"/>
          <w:numId w:val="6"/>
        </w:numPr>
        <w:tabs>
          <w:tab w:val="left" w:pos="1560"/>
        </w:tabs>
        <w:jc w:val="both"/>
        <w:rPr>
          <w:sz w:val="28"/>
          <w:szCs w:val="28"/>
        </w:rPr>
      </w:pPr>
      <w:bookmarkStart w:id="21" w:name="bookmark30"/>
      <w:r w:rsidRPr="00DC7120">
        <w:rPr>
          <w:rStyle w:val="3"/>
          <w:b/>
          <w:bCs/>
          <w:sz w:val="28"/>
          <w:szCs w:val="28"/>
        </w:rPr>
        <w:t>Сведения о залповых и аварийных выбросах объекта</w:t>
      </w:r>
      <w:bookmarkEnd w:id="21"/>
    </w:p>
    <w:p w14:paraId="3522809C" w14:textId="77777777" w:rsidR="006C60B5" w:rsidRPr="00DC7120" w:rsidRDefault="00606F10" w:rsidP="001F24CD">
      <w:pPr>
        <w:pStyle w:val="11"/>
        <w:ind w:firstLine="820"/>
        <w:jc w:val="both"/>
        <w:rPr>
          <w:sz w:val="28"/>
          <w:szCs w:val="28"/>
        </w:rPr>
      </w:pPr>
      <w:bookmarkStart w:id="22" w:name="bookmark32"/>
      <w:r w:rsidRPr="00DC7120">
        <w:rPr>
          <w:rStyle w:val="a3"/>
          <w:sz w:val="28"/>
          <w:szCs w:val="28"/>
        </w:rPr>
        <w:t>Принятые проектные решения в части режима работы и системы ликвидации пространства недр в целом, исключает образование аварийных и залповых выбросов при ликвидации месторождения.</w:t>
      </w:r>
      <w:bookmarkEnd w:id="22"/>
    </w:p>
    <w:p w14:paraId="07ACA263" w14:textId="77777777" w:rsidR="006C60B5" w:rsidRPr="00DC7120" w:rsidRDefault="00606F10" w:rsidP="001F24CD">
      <w:pPr>
        <w:pStyle w:val="30"/>
        <w:keepNext/>
        <w:keepLines/>
        <w:numPr>
          <w:ilvl w:val="2"/>
          <w:numId w:val="6"/>
        </w:numPr>
        <w:tabs>
          <w:tab w:val="left" w:pos="1560"/>
        </w:tabs>
        <w:ind w:firstLine="800"/>
        <w:rPr>
          <w:sz w:val="28"/>
          <w:szCs w:val="28"/>
        </w:rPr>
      </w:pPr>
      <w:bookmarkStart w:id="23" w:name="bookmark33"/>
      <w:r w:rsidRPr="00DC7120">
        <w:rPr>
          <w:rStyle w:val="3"/>
          <w:b/>
          <w:bCs/>
          <w:sz w:val="28"/>
          <w:szCs w:val="28"/>
        </w:rPr>
        <w:t>Обоснование принятых размеров санитарно-защитной зоны</w:t>
      </w:r>
      <w:bookmarkEnd w:id="23"/>
    </w:p>
    <w:p w14:paraId="04DE6EE9" w14:textId="134A7B03" w:rsidR="006C60B5" w:rsidRPr="00DC7120" w:rsidRDefault="00606F10">
      <w:pPr>
        <w:pStyle w:val="11"/>
        <w:ind w:firstLine="820"/>
        <w:jc w:val="both"/>
        <w:rPr>
          <w:sz w:val="28"/>
          <w:szCs w:val="28"/>
        </w:rPr>
      </w:pPr>
      <w:r w:rsidRPr="00DC7120">
        <w:rPr>
          <w:rStyle w:val="a3"/>
          <w:sz w:val="28"/>
          <w:szCs w:val="28"/>
        </w:rPr>
        <w:t>В настоящее время в Республике Казахстан действуют Санитарно</w:t>
      </w:r>
      <w:r w:rsidRPr="00DC7120">
        <w:rPr>
          <w:rStyle w:val="a3"/>
          <w:sz w:val="28"/>
          <w:szCs w:val="28"/>
        </w:rPr>
        <w:softHyphen/>
        <w:t xml:space="preserve">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утвержденные Приказ </w:t>
      </w:r>
      <w:proofErr w:type="spellStart"/>
      <w:r w:rsidRPr="00DC7120">
        <w:rPr>
          <w:rStyle w:val="a3"/>
          <w:sz w:val="28"/>
          <w:szCs w:val="28"/>
        </w:rPr>
        <w:t>И.о</w:t>
      </w:r>
      <w:proofErr w:type="spellEnd"/>
      <w:r w:rsidRPr="00DC7120">
        <w:rPr>
          <w:rStyle w:val="a3"/>
          <w:sz w:val="28"/>
          <w:szCs w:val="28"/>
        </w:rPr>
        <w:t xml:space="preserve">. Министра здравоохранения Республики Казахстан от </w:t>
      </w:r>
      <w:r w:rsidRPr="00DC7120">
        <w:rPr>
          <w:rStyle w:val="a3"/>
          <w:sz w:val="28"/>
          <w:szCs w:val="28"/>
          <w:lang w:eastAsia="en-US"/>
        </w:rPr>
        <w:t xml:space="preserve">11.01.2022 </w:t>
      </w:r>
      <w:r w:rsidRPr="00DC7120">
        <w:rPr>
          <w:rStyle w:val="a3"/>
          <w:sz w:val="28"/>
          <w:szCs w:val="28"/>
        </w:rPr>
        <w:t xml:space="preserve">г. </w:t>
      </w:r>
      <w:r w:rsidRPr="00DC7120">
        <w:rPr>
          <w:rStyle w:val="a3"/>
          <w:sz w:val="28"/>
          <w:szCs w:val="28"/>
          <w:lang w:eastAsia="en-US"/>
        </w:rPr>
        <w:t xml:space="preserve">№ҚР </w:t>
      </w:r>
      <w:r w:rsidRPr="00DC7120">
        <w:rPr>
          <w:rStyle w:val="a3"/>
          <w:sz w:val="28"/>
          <w:szCs w:val="28"/>
        </w:rPr>
        <w:t>ДСМ-2.</w:t>
      </w:r>
      <w:r w:rsidR="00EF1DD1" w:rsidRPr="00DC7120">
        <w:rPr>
          <w:rStyle w:val="a3"/>
          <w:sz w:val="28"/>
          <w:szCs w:val="28"/>
        </w:rPr>
        <w:t xml:space="preserve"> </w:t>
      </w:r>
      <w:r w:rsidRPr="00DC7120">
        <w:rPr>
          <w:rStyle w:val="a3"/>
          <w:color w:val="0D0D0D"/>
          <w:sz w:val="28"/>
          <w:szCs w:val="28"/>
        </w:rPr>
        <w:t xml:space="preserve">Для предприятий с технологическими процессами, являющимися источниками производственных вредностей, устанавливается ориентировочно-нормативный минимальной размер санитарно-защитной зоны (СЗЗ), включающий в себя зону загрязнения. Устройство санитарно-защитной зоны между предприятием и жилой застройкой является одним из основных </w:t>
      </w:r>
      <w:proofErr w:type="spellStart"/>
      <w:r w:rsidRPr="00DC7120">
        <w:rPr>
          <w:rStyle w:val="a3"/>
          <w:color w:val="0D0D0D"/>
          <w:sz w:val="28"/>
          <w:szCs w:val="28"/>
        </w:rPr>
        <w:t>воздухоохранных</w:t>
      </w:r>
      <w:proofErr w:type="spellEnd"/>
      <w:r w:rsidRPr="00DC7120">
        <w:rPr>
          <w:rStyle w:val="a3"/>
          <w:color w:val="0D0D0D"/>
          <w:sz w:val="28"/>
          <w:szCs w:val="28"/>
        </w:rPr>
        <w:t xml:space="preserve"> мероприятий, обеспечивающих требуемое качество воздуха в населенных пунктах.</w:t>
      </w:r>
    </w:p>
    <w:p w14:paraId="645183EF" w14:textId="77777777" w:rsidR="006C60B5" w:rsidRPr="00DC7120" w:rsidRDefault="00606F10">
      <w:pPr>
        <w:pStyle w:val="11"/>
        <w:ind w:firstLine="820"/>
        <w:jc w:val="both"/>
        <w:rPr>
          <w:sz w:val="28"/>
          <w:szCs w:val="28"/>
        </w:rPr>
      </w:pPr>
      <w:r w:rsidRPr="00DC7120">
        <w:rPr>
          <w:rStyle w:val="a3"/>
          <w:b/>
          <w:bCs/>
          <w:i/>
          <w:iCs/>
          <w:sz w:val="28"/>
          <w:szCs w:val="28"/>
        </w:rPr>
        <w:t xml:space="preserve">В приложении </w:t>
      </w:r>
      <w:r w:rsidRPr="00DC7120">
        <w:rPr>
          <w:rStyle w:val="a3"/>
          <w:b/>
          <w:bCs/>
          <w:i/>
          <w:iCs/>
          <w:sz w:val="28"/>
          <w:szCs w:val="28"/>
          <w:lang w:eastAsia="en-US"/>
        </w:rPr>
        <w:t xml:space="preserve">1 </w:t>
      </w:r>
      <w:r w:rsidRPr="00DC7120">
        <w:rPr>
          <w:rStyle w:val="a3"/>
          <w:b/>
          <w:bCs/>
          <w:i/>
          <w:iCs/>
          <w:sz w:val="28"/>
          <w:szCs w:val="28"/>
        </w:rPr>
        <w:t xml:space="preserve">и </w:t>
      </w:r>
      <w:r w:rsidRPr="00DC7120">
        <w:rPr>
          <w:rStyle w:val="a3"/>
          <w:b/>
          <w:bCs/>
          <w:i/>
          <w:iCs/>
          <w:sz w:val="28"/>
          <w:szCs w:val="28"/>
          <w:lang w:eastAsia="en-US"/>
        </w:rPr>
        <w:t xml:space="preserve">2 </w:t>
      </w:r>
      <w:r w:rsidRPr="00DC7120">
        <w:rPr>
          <w:rStyle w:val="a3"/>
          <w:b/>
          <w:bCs/>
          <w:i/>
          <w:iCs/>
          <w:sz w:val="28"/>
          <w:szCs w:val="28"/>
        </w:rPr>
        <w:t>Экологического кодекса РК отсутствует классификация работ по ликвидации, как категория объектов, оказывающих воздействие на окружающую среду.</w:t>
      </w:r>
    </w:p>
    <w:p w14:paraId="263F56DF" w14:textId="77777777" w:rsidR="006C60B5" w:rsidRPr="00DC7120" w:rsidRDefault="00606F10">
      <w:pPr>
        <w:pStyle w:val="11"/>
        <w:spacing w:after="280"/>
        <w:ind w:firstLine="820"/>
        <w:jc w:val="both"/>
        <w:rPr>
          <w:sz w:val="28"/>
          <w:szCs w:val="28"/>
        </w:rPr>
        <w:sectPr w:rsidR="006C60B5" w:rsidRPr="00DC7120" w:rsidSect="00714993">
          <w:pgSz w:w="11900" w:h="16840"/>
          <w:pgMar w:top="709" w:right="598" w:bottom="851" w:left="1134" w:header="0" w:footer="3" w:gutter="0"/>
          <w:cols w:space="720"/>
          <w:noEndnote/>
          <w:docGrid w:linePitch="360"/>
        </w:sectPr>
      </w:pPr>
      <w:r w:rsidRPr="00DC7120">
        <w:rPr>
          <w:rStyle w:val="a3"/>
          <w:b/>
          <w:bCs/>
          <w:i/>
          <w:iCs/>
          <w:sz w:val="28"/>
          <w:szCs w:val="28"/>
        </w:rPr>
        <w:t>Согласно ст.87 п.9 ЭК РК для плана ликвидации не требуется экологическое разрешение, но предусмотрено обязательное наличие положительного заключение государственной экологической экспертизы.</w:t>
      </w:r>
    </w:p>
    <w:p w14:paraId="66F463D4" w14:textId="5346A099" w:rsidR="006C60B5" w:rsidRPr="00DC7120" w:rsidRDefault="00EF1DD1">
      <w:pPr>
        <w:pStyle w:val="30"/>
        <w:keepNext/>
        <w:keepLines/>
        <w:numPr>
          <w:ilvl w:val="1"/>
          <w:numId w:val="6"/>
        </w:numPr>
        <w:tabs>
          <w:tab w:val="left" w:pos="1153"/>
        </w:tabs>
        <w:jc w:val="both"/>
        <w:rPr>
          <w:sz w:val="28"/>
          <w:szCs w:val="28"/>
        </w:rPr>
      </w:pPr>
      <w:bookmarkStart w:id="24" w:name="bookmark36"/>
      <w:bookmarkStart w:id="25" w:name="bookmark35"/>
      <w:r w:rsidRPr="00DC7120">
        <w:rPr>
          <w:rStyle w:val="3"/>
          <w:b/>
          <w:bCs/>
          <w:sz w:val="28"/>
          <w:szCs w:val="28"/>
        </w:rPr>
        <w:t xml:space="preserve">. </w:t>
      </w:r>
      <w:r w:rsidR="00606F10" w:rsidRPr="00DC7120">
        <w:rPr>
          <w:rStyle w:val="3"/>
          <w:b/>
          <w:bCs/>
          <w:sz w:val="28"/>
          <w:szCs w:val="28"/>
        </w:rPr>
        <w:t>Определение нормативов допустимых выбросов загрязняющих веществ</w:t>
      </w:r>
      <w:bookmarkEnd w:id="24"/>
      <w:bookmarkEnd w:id="25"/>
    </w:p>
    <w:p w14:paraId="48A6AC68" w14:textId="77777777" w:rsidR="006C60B5" w:rsidRPr="00DC7120" w:rsidRDefault="00606F10" w:rsidP="003C37CB">
      <w:pPr>
        <w:pStyle w:val="11"/>
        <w:ind w:firstLine="822"/>
        <w:jc w:val="both"/>
        <w:rPr>
          <w:sz w:val="28"/>
          <w:szCs w:val="28"/>
        </w:rPr>
      </w:pPr>
      <w:r w:rsidRPr="00DC7120">
        <w:rPr>
          <w:rStyle w:val="a3"/>
          <w:sz w:val="28"/>
          <w:szCs w:val="28"/>
        </w:rPr>
        <w:t xml:space="preserve">Предельно допустимым для предприятия считается суммарный выброс загрязняющего вещества в атмосферу от всех источников данного предприятия, </w:t>
      </w:r>
      <w:r w:rsidRPr="00DC7120">
        <w:rPr>
          <w:rStyle w:val="a3"/>
          <w:sz w:val="28"/>
          <w:szCs w:val="28"/>
        </w:rPr>
        <w:lastRenderedPageBreak/>
        <w:t>установленный с учетом перспективы развития данного предприятия.</w:t>
      </w:r>
    </w:p>
    <w:p w14:paraId="3D30FD4E" w14:textId="77777777" w:rsidR="006C60B5" w:rsidRPr="00DC7120" w:rsidRDefault="00606F10" w:rsidP="003C37CB">
      <w:pPr>
        <w:pStyle w:val="11"/>
        <w:ind w:firstLine="822"/>
        <w:jc w:val="both"/>
        <w:rPr>
          <w:sz w:val="28"/>
          <w:szCs w:val="28"/>
        </w:rPr>
      </w:pPr>
      <w:r w:rsidRPr="00DC7120">
        <w:rPr>
          <w:rStyle w:val="a3"/>
          <w:sz w:val="28"/>
          <w:szCs w:val="28"/>
        </w:rPr>
        <w:t>Рассчитанные значения НДВ являются научно обоснованной технической нормой выброса промышленным предприятием вредных химических веществ, обеспечивающей соблюдения требований санитарных органов по чистоте атмосферного воздуха населенных мест и промышленных площадок.</w:t>
      </w:r>
    </w:p>
    <w:p w14:paraId="1B7265EA" w14:textId="77777777" w:rsidR="006C60B5" w:rsidRPr="00DC7120" w:rsidRDefault="00606F10" w:rsidP="003C37CB">
      <w:pPr>
        <w:pStyle w:val="11"/>
        <w:ind w:firstLine="822"/>
        <w:jc w:val="both"/>
        <w:rPr>
          <w:sz w:val="28"/>
          <w:szCs w:val="28"/>
        </w:rPr>
      </w:pPr>
      <w:r w:rsidRPr="00DC7120">
        <w:rPr>
          <w:rStyle w:val="a3"/>
          <w:sz w:val="28"/>
          <w:szCs w:val="28"/>
        </w:rPr>
        <w:t>Основными критериями качества атмосферного воздуха при установлении НДВ для источников загрязнения атмосферы являются ПДК.</w:t>
      </w:r>
    </w:p>
    <w:p w14:paraId="0EBC8DEA" w14:textId="77777777" w:rsidR="006C60B5" w:rsidRPr="00DC7120" w:rsidRDefault="00606F10" w:rsidP="003C37CB">
      <w:pPr>
        <w:pStyle w:val="11"/>
        <w:ind w:firstLine="822"/>
        <w:jc w:val="both"/>
        <w:rPr>
          <w:sz w:val="28"/>
          <w:szCs w:val="28"/>
        </w:rPr>
      </w:pPr>
      <w:r w:rsidRPr="00DC7120">
        <w:rPr>
          <w:rStyle w:val="a3"/>
          <w:sz w:val="28"/>
          <w:szCs w:val="28"/>
        </w:rPr>
        <w:t xml:space="preserve">Для населенных мест требуется выполнение соотношения: См/ПДК </w:t>
      </w:r>
      <w:proofErr w:type="gramStart"/>
      <w:r w:rsidRPr="00DC7120">
        <w:rPr>
          <w:rStyle w:val="a3"/>
          <w:sz w:val="28"/>
          <w:szCs w:val="28"/>
          <w:lang w:eastAsia="en-US"/>
        </w:rPr>
        <w:t>&lt; 1</w:t>
      </w:r>
      <w:proofErr w:type="gramEnd"/>
    </w:p>
    <w:p w14:paraId="729CFD8E" w14:textId="77777777" w:rsidR="006C60B5" w:rsidRPr="00DC7120" w:rsidRDefault="00606F10" w:rsidP="003C37CB">
      <w:pPr>
        <w:pStyle w:val="11"/>
        <w:ind w:firstLine="822"/>
        <w:jc w:val="both"/>
        <w:rPr>
          <w:sz w:val="28"/>
          <w:szCs w:val="28"/>
        </w:rPr>
      </w:pPr>
      <w:r w:rsidRPr="00DC7120">
        <w:rPr>
          <w:rStyle w:val="a3"/>
          <w:sz w:val="28"/>
          <w:szCs w:val="28"/>
        </w:rPr>
        <w:t xml:space="preserve">Выбросы загрязняющих веществ (г/с, т/год) на период ликвидации последствий эксплуатации пространства недр, будут предложены в качестве нормативов НДВ и установлены согласно Методике определения нормативов эмиссий, в окружающую среду, утвержденной приказом </w:t>
      </w:r>
      <w:proofErr w:type="spellStart"/>
      <w:r w:rsidRPr="00DC7120">
        <w:rPr>
          <w:rStyle w:val="a3"/>
          <w:sz w:val="28"/>
          <w:szCs w:val="28"/>
        </w:rPr>
        <w:t>МЭГиПР</w:t>
      </w:r>
      <w:proofErr w:type="spellEnd"/>
      <w:r w:rsidRPr="00DC7120">
        <w:rPr>
          <w:rStyle w:val="a3"/>
          <w:sz w:val="28"/>
          <w:szCs w:val="28"/>
        </w:rPr>
        <w:t xml:space="preserve"> РК от </w:t>
      </w:r>
      <w:r w:rsidRPr="00DC7120">
        <w:rPr>
          <w:rStyle w:val="a3"/>
          <w:sz w:val="28"/>
          <w:szCs w:val="28"/>
          <w:lang w:eastAsia="en-US"/>
        </w:rPr>
        <w:t xml:space="preserve">10.03.2021 </w:t>
      </w:r>
      <w:r w:rsidRPr="00DC7120">
        <w:rPr>
          <w:rStyle w:val="a3"/>
          <w:sz w:val="28"/>
          <w:szCs w:val="28"/>
        </w:rPr>
        <w:t xml:space="preserve">г. </w:t>
      </w:r>
      <w:r w:rsidRPr="00DC7120">
        <w:rPr>
          <w:rStyle w:val="a3"/>
          <w:sz w:val="28"/>
          <w:szCs w:val="28"/>
          <w:lang w:eastAsia="en-US"/>
        </w:rPr>
        <w:t>№63.</w:t>
      </w:r>
    </w:p>
    <w:p w14:paraId="0BB82F98" w14:textId="2B790784" w:rsidR="006C60B5" w:rsidRPr="00DC7120" w:rsidRDefault="00606F10" w:rsidP="003C37CB">
      <w:pPr>
        <w:pStyle w:val="11"/>
        <w:ind w:firstLine="822"/>
        <w:jc w:val="both"/>
        <w:rPr>
          <w:sz w:val="28"/>
          <w:szCs w:val="28"/>
        </w:rPr>
      </w:pPr>
      <w:r w:rsidRPr="00DC7120">
        <w:rPr>
          <w:rStyle w:val="a3"/>
          <w:sz w:val="28"/>
          <w:szCs w:val="28"/>
        </w:rPr>
        <w:t xml:space="preserve">Планом ликвидации предусмотрены ежегодные мероприятия по ликвидационному мониторингу до </w:t>
      </w:r>
      <w:r w:rsidRPr="00DC7120">
        <w:rPr>
          <w:rStyle w:val="a3"/>
          <w:sz w:val="28"/>
          <w:szCs w:val="28"/>
          <w:lang w:eastAsia="en-US"/>
        </w:rPr>
        <w:t>20</w:t>
      </w:r>
      <w:r w:rsidR="00EF1DD1" w:rsidRPr="00DC7120">
        <w:rPr>
          <w:rStyle w:val="a3"/>
          <w:sz w:val="28"/>
          <w:szCs w:val="28"/>
          <w:lang w:eastAsia="en-US"/>
        </w:rPr>
        <w:t>34</w:t>
      </w:r>
      <w:r w:rsidRPr="00DC7120">
        <w:rPr>
          <w:rStyle w:val="a3"/>
          <w:sz w:val="28"/>
          <w:szCs w:val="28"/>
          <w:lang w:eastAsia="en-US"/>
        </w:rPr>
        <w:t xml:space="preserve"> </w:t>
      </w:r>
      <w:r w:rsidRPr="00DC7120">
        <w:rPr>
          <w:rStyle w:val="a3"/>
          <w:sz w:val="28"/>
          <w:szCs w:val="28"/>
        </w:rPr>
        <w:t>года, заключающиеся проведении мониторинга воздействия производства на окружающую среду для проведения дальнейшей ликвидации.</w:t>
      </w:r>
    </w:p>
    <w:p w14:paraId="34068933" w14:textId="77777777" w:rsidR="006C60B5" w:rsidRPr="00DC7120" w:rsidRDefault="00606F10" w:rsidP="003C37CB">
      <w:pPr>
        <w:pStyle w:val="11"/>
        <w:ind w:firstLine="822"/>
        <w:jc w:val="both"/>
        <w:rPr>
          <w:sz w:val="28"/>
          <w:szCs w:val="28"/>
        </w:rPr>
      </w:pPr>
      <w:bookmarkStart w:id="26" w:name="bookmark38"/>
      <w:r w:rsidRPr="00DC7120">
        <w:rPr>
          <w:rStyle w:val="a3"/>
          <w:i/>
          <w:iCs/>
          <w:sz w:val="28"/>
          <w:szCs w:val="28"/>
        </w:rPr>
        <w:t xml:space="preserve">В соответствии с п. </w:t>
      </w:r>
      <w:r w:rsidRPr="00DC7120">
        <w:rPr>
          <w:rStyle w:val="a3"/>
          <w:i/>
          <w:iCs/>
          <w:sz w:val="28"/>
          <w:szCs w:val="28"/>
          <w:lang w:eastAsia="en-US"/>
        </w:rPr>
        <w:t xml:space="preserve">5 </w:t>
      </w:r>
      <w:r w:rsidRPr="00DC7120">
        <w:rPr>
          <w:rStyle w:val="a3"/>
          <w:i/>
          <w:iCs/>
          <w:sz w:val="28"/>
          <w:szCs w:val="28"/>
        </w:rPr>
        <w:t xml:space="preserve">ст. </w:t>
      </w:r>
      <w:r w:rsidRPr="00DC7120">
        <w:rPr>
          <w:rStyle w:val="a3"/>
          <w:i/>
          <w:iCs/>
          <w:sz w:val="28"/>
          <w:szCs w:val="28"/>
          <w:lang w:eastAsia="en-US"/>
        </w:rPr>
        <w:t xml:space="preserve">39 </w:t>
      </w:r>
      <w:r w:rsidRPr="00DC7120">
        <w:rPr>
          <w:rStyle w:val="a3"/>
          <w:i/>
          <w:iCs/>
          <w:sz w:val="28"/>
          <w:szCs w:val="28"/>
        </w:rPr>
        <w:t>Экологического кодекса Республики Казахстан, нормативы допустимых выбросов (НДВ) при производстве работ по ликвидации последствий эксплуатации пространства недр будут разрабатываться отдельным документом в привязке к проекту ликвидации.</w:t>
      </w:r>
      <w:bookmarkEnd w:id="26"/>
    </w:p>
    <w:p w14:paraId="79CA3F18" w14:textId="4C432C71" w:rsidR="006C60B5" w:rsidRPr="00DC7120" w:rsidRDefault="003C37CB">
      <w:pPr>
        <w:pStyle w:val="30"/>
        <w:keepNext/>
        <w:keepLines/>
        <w:numPr>
          <w:ilvl w:val="1"/>
          <w:numId w:val="6"/>
        </w:numPr>
        <w:tabs>
          <w:tab w:val="left" w:pos="1153"/>
        </w:tabs>
        <w:jc w:val="both"/>
        <w:rPr>
          <w:sz w:val="28"/>
          <w:szCs w:val="28"/>
        </w:rPr>
      </w:pPr>
      <w:bookmarkStart w:id="27" w:name="bookmark39"/>
      <w:r w:rsidRPr="00DC7120">
        <w:rPr>
          <w:rStyle w:val="3"/>
          <w:b/>
          <w:bCs/>
          <w:sz w:val="28"/>
          <w:szCs w:val="28"/>
        </w:rPr>
        <w:t>.</w:t>
      </w:r>
      <w:r w:rsidR="00D47A1D">
        <w:rPr>
          <w:rStyle w:val="3"/>
          <w:b/>
          <w:bCs/>
          <w:sz w:val="28"/>
          <w:szCs w:val="28"/>
        </w:rPr>
        <w:t xml:space="preserve"> </w:t>
      </w:r>
      <w:r w:rsidR="00606F10" w:rsidRPr="00DC7120">
        <w:rPr>
          <w:rStyle w:val="3"/>
          <w:b/>
          <w:bCs/>
          <w:sz w:val="28"/>
          <w:szCs w:val="28"/>
        </w:rPr>
        <w:t>Оценка последствий загрязнения и мероприятия по снижению отрицательного воздействия</w:t>
      </w:r>
      <w:bookmarkEnd w:id="27"/>
    </w:p>
    <w:p w14:paraId="5EE36631" w14:textId="77777777" w:rsidR="006C60B5" w:rsidRPr="00DC7120" w:rsidRDefault="00606F10">
      <w:pPr>
        <w:pStyle w:val="11"/>
        <w:ind w:firstLine="820"/>
        <w:jc w:val="both"/>
        <w:rPr>
          <w:sz w:val="28"/>
          <w:szCs w:val="28"/>
        </w:rPr>
      </w:pPr>
      <w:r w:rsidRPr="00DC7120">
        <w:rPr>
          <w:rStyle w:val="a3"/>
          <w:sz w:val="28"/>
          <w:szCs w:val="28"/>
        </w:rPr>
        <w:t xml:space="preserve">Оценка последствий загрязнения атмосферного воздуха осуществляется на основании Инструкции по организации и проведению экологической оценки, утвержденной Приказом Министра экологии, геологии и природных ресурсов Республики Казахстан от </w:t>
      </w:r>
      <w:r w:rsidRPr="00DC7120">
        <w:rPr>
          <w:rStyle w:val="a3"/>
          <w:sz w:val="28"/>
          <w:szCs w:val="28"/>
          <w:lang w:eastAsia="en-US"/>
        </w:rPr>
        <w:t xml:space="preserve">30 </w:t>
      </w:r>
      <w:r w:rsidRPr="00DC7120">
        <w:rPr>
          <w:rStyle w:val="a3"/>
          <w:sz w:val="28"/>
          <w:szCs w:val="28"/>
        </w:rPr>
        <w:t xml:space="preserve">июля </w:t>
      </w:r>
      <w:r w:rsidRPr="00DC7120">
        <w:rPr>
          <w:rStyle w:val="a3"/>
          <w:sz w:val="28"/>
          <w:szCs w:val="28"/>
          <w:lang w:eastAsia="en-US"/>
        </w:rPr>
        <w:t xml:space="preserve">2021 </w:t>
      </w:r>
      <w:r w:rsidRPr="00DC7120">
        <w:rPr>
          <w:rStyle w:val="a3"/>
          <w:sz w:val="28"/>
          <w:szCs w:val="28"/>
        </w:rPr>
        <w:t xml:space="preserve">года </w:t>
      </w:r>
      <w:r w:rsidRPr="00DC7120">
        <w:rPr>
          <w:rStyle w:val="a3"/>
          <w:sz w:val="28"/>
          <w:szCs w:val="28"/>
          <w:lang w:eastAsia="en-US"/>
        </w:rPr>
        <w:t>№ 280.</w:t>
      </w:r>
    </w:p>
    <w:p w14:paraId="54D443FC" w14:textId="77777777" w:rsidR="006C60B5" w:rsidRPr="00DC7120" w:rsidRDefault="00606F10">
      <w:pPr>
        <w:pStyle w:val="a9"/>
        <w:jc w:val="right"/>
        <w:rPr>
          <w:sz w:val="28"/>
          <w:szCs w:val="28"/>
        </w:rPr>
      </w:pPr>
      <w:r w:rsidRPr="00DC7120">
        <w:rPr>
          <w:rStyle w:val="a8"/>
          <w:sz w:val="28"/>
          <w:szCs w:val="28"/>
        </w:rPr>
        <w:t xml:space="preserve">Таблица </w:t>
      </w:r>
      <w:r w:rsidRPr="00DC7120">
        <w:rPr>
          <w:rStyle w:val="a8"/>
          <w:sz w:val="28"/>
          <w:szCs w:val="28"/>
          <w:lang w:eastAsia="en-US"/>
        </w:rPr>
        <w:t>2.6.1</w:t>
      </w:r>
    </w:p>
    <w:p w14:paraId="6E4100BF" w14:textId="77777777" w:rsidR="006C60B5" w:rsidRPr="00DC7120" w:rsidRDefault="00606F10">
      <w:pPr>
        <w:pStyle w:val="a9"/>
        <w:ind w:left="1978"/>
        <w:rPr>
          <w:sz w:val="28"/>
          <w:szCs w:val="28"/>
        </w:rPr>
      </w:pPr>
      <w:r w:rsidRPr="00DC7120">
        <w:rPr>
          <w:rStyle w:val="a8"/>
          <w:sz w:val="28"/>
          <w:szCs w:val="28"/>
        </w:rPr>
        <w:t>Оценка значимости воздействия на атмосферный воздух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62"/>
        <w:gridCol w:w="1546"/>
        <w:gridCol w:w="1459"/>
        <w:gridCol w:w="1555"/>
        <w:gridCol w:w="1411"/>
        <w:gridCol w:w="1171"/>
        <w:gridCol w:w="1181"/>
      </w:tblGrid>
      <w:tr w:rsidR="006C60B5" w:rsidRPr="00DC7120" w14:paraId="270A9594" w14:textId="77777777">
        <w:trPr>
          <w:trHeight w:hRule="exact" w:val="1541"/>
          <w:jc w:val="center"/>
        </w:trPr>
        <w:tc>
          <w:tcPr>
            <w:tcW w:w="1262" w:type="dxa"/>
            <w:tcBorders>
              <w:top w:val="single" w:sz="4" w:space="0" w:color="auto"/>
              <w:left w:val="single" w:sz="4" w:space="0" w:color="auto"/>
            </w:tcBorders>
            <w:shd w:val="clear" w:color="auto" w:fill="auto"/>
          </w:tcPr>
          <w:p w14:paraId="4EC6964C" w14:textId="77777777" w:rsidR="006C60B5" w:rsidRPr="00DC7120" w:rsidRDefault="00606F10">
            <w:pPr>
              <w:pStyle w:val="a5"/>
              <w:ind w:firstLine="0"/>
              <w:jc w:val="center"/>
              <w:rPr>
                <w:sz w:val="28"/>
                <w:szCs w:val="28"/>
              </w:rPr>
            </w:pPr>
            <w:proofErr w:type="spellStart"/>
            <w:r w:rsidRPr="00DC7120">
              <w:rPr>
                <w:rStyle w:val="a4"/>
                <w:b/>
                <w:bCs/>
                <w:sz w:val="28"/>
                <w:szCs w:val="28"/>
              </w:rPr>
              <w:t>Компонен</w:t>
            </w:r>
            <w:proofErr w:type="spellEnd"/>
            <w:r w:rsidRPr="00DC7120">
              <w:rPr>
                <w:rStyle w:val="a4"/>
                <w:b/>
                <w:bCs/>
                <w:sz w:val="28"/>
                <w:szCs w:val="28"/>
              </w:rPr>
              <w:t xml:space="preserve"> ты </w:t>
            </w:r>
            <w:proofErr w:type="spellStart"/>
            <w:r w:rsidRPr="00DC7120">
              <w:rPr>
                <w:rStyle w:val="a4"/>
                <w:b/>
                <w:bCs/>
                <w:sz w:val="28"/>
                <w:szCs w:val="28"/>
              </w:rPr>
              <w:t>природно</w:t>
            </w:r>
            <w:proofErr w:type="spellEnd"/>
            <w:r w:rsidRPr="00DC7120">
              <w:rPr>
                <w:rStyle w:val="a4"/>
                <w:b/>
                <w:bCs/>
                <w:sz w:val="28"/>
                <w:szCs w:val="28"/>
              </w:rPr>
              <w:t xml:space="preserve"> й среды</w:t>
            </w:r>
          </w:p>
        </w:tc>
        <w:tc>
          <w:tcPr>
            <w:tcW w:w="1546" w:type="dxa"/>
            <w:tcBorders>
              <w:top w:val="single" w:sz="4" w:space="0" w:color="auto"/>
              <w:left w:val="single" w:sz="4" w:space="0" w:color="auto"/>
            </w:tcBorders>
            <w:shd w:val="clear" w:color="auto" w:fill="auto"/>
          </w:tcPr>
          <w:p w14:paraId="3380C5A4" w14:textId="77777777" w:rsidR="006C60B5" w:rsidRPr="00DC7120" w:rsidRDefault="00606F10">
            <w:pPr>
              <w:pStyle w:val="a5"/>
              <w:ind w:firstLine="0"/>
              <w:jc w:val="center"/>
              <w:rPr>
                <w:sz w:val="28"/>
                <w:szCs w:val="28"/>
              </w:rPr>
            </w:pPr>
            <w:r w:rsidRPr="00DC7120">
              <w:rPr>
                <w:rStyle w:val="a4"/>
                <w:b/>
                <w:bCs/>
                <w:sz w:val="28"/>
                <w:szCs w:val="28"/>
              </w:rPr>
              <w:t>Источник и вид воздействия</w:t>
            </w:r>
          </w:p>
        </w:tc>
        <w:tc>
          <w:tcPr>
            <w:tcW w:w="1459" w:type="dxa"/>
            <w:tcBorders>
              <w:top w:val="single" w:sz="4" w:space="0" w:color="auto"/>
              <w:left w:val="single" w:sz="4" w:space="0" w:color="auto"/>
            </w:tcBorders>
            <w:shd w:val="clear" w:color="auto" w:fill="auto"/>
          </w:tcPr>
          <w:p w14:paraId="6E2AEADC" w14:textId="77777777" w:rsidR="006C60B5" w:rsidRPr="00DC7120" w:rsidRDefault="00606F10">
            <w:pPr>
              <w:pStyle w:val="a5"/>
              <w:ind w:firstLine="0"/>
              <w:jc w:val="center"/>
              <w:rPr>
                <w:sz w:val="28"/>
                <w:szCs w:val="28"/>
              </w:rPr>
            </w:pPr>
            <w:proofErr w:type="spellStart"/>
            <w:r w:rsidRPr="00DC7120">
              <w:rPr>
                <w:rStyle w:val="a4"/>
                <w:b/>
                <w:bCs/>
                <w:sz w:val="28"/>
                <w:szCs w:val="28"/>
              </w:rPr>
              <w:t>Пространст</w:t>
            </w:r>
            <w:proofErr w:type="spellEnd"/>
            <w:r w:rsidRPr="00DC7120">
              <w:rPr>
                <w:rStyle w:val="a4"/>
                <w:b/>
                <w:bCs/>
                <w:sz w:val="28"/>
                <w:szCs w:val="28"/>
              </w:rPr>
              <w:t xml:space="preserve"> венный масштаб</w:t>
            </w:r>
          </w:p>
        </w:tc>
        <w:tc>
          <w:tcPr>
            <w:tcW w:w="1555" w:type="dxa"/>
            <w:tcBorders>
              <w:top w:val="single" w:sz="4" w:space="0" w:color="auto"/>
              <w:left w:val="single" w:sz="4" w:space="0" w:color="auto"/>
            </w:tcBorders>
            <w:shd w:val="clear" w:color="auto" w:fill="auto"/>
          </w:tcPr>
          <w:p w14:paraId="7F80E24B" w14:textId="77777777" w:rsidR="006C60B5" w:rsidRPr="00DC7120" w:rsidRDefault="00606F10">
            <w:pPr>
              <w:pStyle w:val="a5"/>
              <w:ind w:firstLine="0"/>
              <w:jc w:val="center"/>
              <w:rPr>
                <w:sz w:val="28"/>
                <w:szCs w:val="28"/>
              </w:rPr>
            </w:pPr>
            <w:r w:rsidRPr="00DC7120">
              <w:rPr>
                <w:rStyle w:val="a4"/>
                <w:b/>
                <w:bCs/>
                <w:sz w:val="28"/>
                <w:szCs w:val="28"/>
              </w:rPr>
              <w:t>Временный масштаб</w:t>
            </w:r>
          </w:p>
        </w:tc>
        <w:tc>
          <w:tcPr>
            <w:tcW w:w="1411" w:type="dxa"/>
            <w:tcBorders>
              <w:top w:val="single" w:sz="4" w:space="0" w:color="auto"/>
              <w:left w:val="single" w:sz="4" w:space="0" w:color="auto"/>
            </w:tcBorders>
            <w:shd w:val="clear" w:color="auto" w:fill="auto"/>
          </w:tcPr>
          <w:p w14:paraId="0E765880" w14:textId="77777777" w:rsidR="006C60B5" w:rsidRPr="00DC7120" w:rsidRDefault="00606F10">
            <w:pPr>
              <w:pStyle w:val="a5"/>
              <w:ind w:firstLine="0"/>
              <w:jc w:val="center"/>
              <w:rPr>
                <w:sz w:val="28"/>
                <w:szCs w:val="28"/>
              </w:rPr>
            </w:pPr>
            <w:proofErr w:type="spellStart"/>
            <w:r w:rsidRPr="00DC7120">
              <w:rPr>
                <w:rStyle w:val="a4"/>
                <w:b/>
                <w:bCs/>
                <w:sz w:val="28"/>
                <w:szCs w:val="28"/>
              </w:rPr>
              <w:t>Интенсивн</w:t>
            </w:r>
            <w:proofErr w:type="spellEnd"/>
            <w:r w:rsidRPr="00DC7120">
              <w:rPr>
                <w:rStyle w:val="a4"/>
                <w:b/>
                <w:bCs/>
                <w:sz w:val="28"/>
                <w:szCs w:val="28"/>
              </w:rPr>
              <w:t xml:space="preserve"> ость </w:t>
            </w:r>
            <w:proofErr w:type="spellStart"/>
            <w:r w:rsidRPr="00DC7120">
              <w:rPr>
                <w:rStyle w:val="a4"/>
                <w:b/>
                <w:bCs/>
                <w:sz w:val="28"/>
                <w:szCs w:val="28"/>
              </w:rPr>
              <w:t>воздействи</w:t>
            </w:r>
            <w:proofErr w:type="spellEnd"/>
            <w:r w:rsidRPr="00DC7120">
              <w:rPr>
                <w:rStyle w:val="a4"/>
                <w:b/>
                <w:bCs/>
                <w:sz w:val="28"/>
                <w:szCs w:val="28"/>
              </w:rPr>
              <w:t xml:space="preserve"> я</w:t>
            </w:r>
          </w:p>
        </w:tc>
        <w:tc>
          <w:tcPr>
            <w:tcW w:w="1171" w:type="dxa"/>
            <w:tcBorders>
              <w:top w:val="single" w:sz="4" w:space="0" w:color="auto"/>
              <w:left w:val="single" w:sz="4" w:space="0" w:color="auto"/>
            </w:tcBorders>
            <w:shd w:val="clear" w:color="auto" w:fill="auto"/>
          </w:tcPr>
          <w:p w14:paraId="6D2DE6B6" w14:textId="77777777" w:rsidR="006C60B5" w:rsidRPr="00DC7120" w:rsidRDefault="00606F10">
            <w:pPr>
              <w:pStyle w:val="a5"/>
              <w:ind w:firstLine="0"/>
              <w:jc w:val="center"/>
              <w:rPr>
                <w:sz w:val="28"/>
                <w:szCs w:val="28"/>
              </w:rPr>
            </w:pPr>
            <w:r w:rsidRPr="00DC7120">
              <w:rPr>
                <w:rStyle w:val="a4"/>
                <w:b/>
                <w:bCs/>
                <w:sz w:val="28"/>
                <w:szCs w:val="28"/>
              </w:rPr>
              <w:t xml:space="preserve">Значимо </w:t>
            </w:r>
            <w:proofErr w:type="spellStart"/>
            <w:r w:rsidRPr="00DC7120">
              <w:rPr>
                <w:rStyle w:val="a4"/>
                <w:b/>
                <w:bCs/>
                <w:sz w:val="28"/>
                <w:szCs w:val="28"/>
              </w:rPr>
              <w:t>сть</w:t>
            </w:r>
            <w:proofErr w:type="spellEnd"/>
            <w:r w:rsidRPr="00DC7120">
              <w:rPr>
                <w:rStyle w:val="a4"/>
                <w:b/>
                <w:bCs/>
                <w:sz w:val="28"/>
                <w:szCs w:val="28"/>
              </w:rPr>
              <w:t xml:space="preserve"> </w:t>
            </w:r>
            <w:proofErr w:type="spellStart"/>
            <w:r w:rsidRPr="00DC7120">
              <w:rPr>
                <w:rStyle w:val="a4"/>
                <w:b/>
                <w:bCs/>
                <w:sz w:val="28"/>
                <w:szCs w:val="28"/>
              </w:rPr>
              <w:t>воздейст</w:t>
            </w:r>
            <w:proofErr w:type="spellEnd"/>
            <w:r w:rsidRPr="00DC7120">
              <w:rPr>
                <w:rStyle w:val="a4"/>
                <w:b/>
                <w:bCs/>
                <w:sz w:val="28"/>
                <w:szCs w:val="28"/>
              </w:rPr>
              <w:t xml:space="preserve"> вия в баллах</w:t>
            </w:r>
          </w:p>
        </w:tc>
        <w:tc>
          <w:tcPr>
            <w:tcW w:w="1181" w:type="dxa"/>
            <w:tcBorders>
              <w:top w:val="single" w:sz="4" w:space="0" w:color="auto"/>
              <w:left w:val="single" w:sz="4" w:space="0" w:color="auto"/>
              <w:right w:val="single" w:sz="4" w:space="0" w:color="auto"/>
            </w:tcBorders>
            <w:shd w:val="clear" w:color="auto" w:fill="auto"/>
            <w:vAlign w:val="bottom"/>
          </w:tcPr>
          <w:p w14:paraId="14F8C782" w14:textId="77777777" w:rsidR="006C60B5" w:rsidRPr="00DC7120" w:rsidRDefault="00606F10">
            <w:pPr>
              <w:pStyle w:val="a5"/>
              <w:ind w:firstLine="0"/>
              <w:jc w:val="center"/>
              <w:rPr>
                <w:sz w:val="28"/>
                <w:szCs w:val="28"/>
              </w:rPr>
            </w:pPr>
            <w:proofErr w:type="spellStart"/>
            <w:r w:rsidRPr="00DC7120">
              <w:rPr>
                <w:rStyle w:val="a4"/>
                <w:b/>
                <w:bCs/>
                <w:sz w:val="28"/>
                <w:szCs w:val="28"/>
              </w:rPr>
              <w:t>Категори</w:t>
            </w:r>
            <w:proofErr w:type="spellEnd"/>
            <w:r w:rsidRPr="00DC7120">
              <w:rPr>
                <w:rStyle w:val="a4"/>
                <w:b/>
                <w:bCs/>
                <w:sz w:val="28"/>
                <w:szCs w:val="28"/>
              </w:rPr>
              <w:t xml:space="preserve"> я </w:t>
            </w:r>
            <w:proofErr w:type="spellStart"/>
            <w:r w:rsidRPr="00DC7120">
              <w:rPr>
                <w:rStyle w:val="a4"/>
                <w:b/>
                <w:bCs/>
                <w:sz w:val="28"/>
                <w:szCs w:val="28"/>
              </w:rPr>
              <w:t>значимос</w:t>
            </w:r>
            <w:proofErr w:type="spellEnd"/>
            <w:r w:rsidRPr="00DC7120">
              <w:rPr>
                <w:rStyle w:val="a4"/>
                <w:b/>
                <w:bCs/>
                <w:sz w:val="28"/>
                <w:szCs w:val="28"/>
              </w:rPr>
              <w:t xml:space="preserve"> </w:t>
            </w:r>
            <w:proofErr w:type="spellStart"/>
            <w:r w:rsidRPr="00DC7120">
              <w:rPr>
                <w:rStyle w:val="a4"/>
                <w:b/>
                <w:bCs/>
                <w:sz w:val="28"/>
                <w:szCs w:val="28"/>
              </w:rPr>
              <w:t>ти</w:t>
            </w:r>
            <w:proofErr w:type="spellEnd"/>
            <w:r w:rsidRPr="00DC7120">
              <w:rPr>
                <w:rStyle w:val="a4"/>
                <w:b/>
                <w:bCs/>
                <w:sz w:val="28"/>
                <w:szCs w:val="28"/>
              </w:rPr>
              <w:t xml:space="preserve"> </w:t>
            </w:r>
            <w:proofErr w:type="spellStart"/>
            <w:r w:rsidRPr="00DC7120">
              <w:rPr>
                <w:rStyle w:val="a4"/>
                <w:b/>
                <w:bCs/>
                <w:sz w:val="28"/>
                <w:szCs w:val="28"/>
              </w:rPr>
              <w:t>воздейст</w:t>
            </w:r>
            <w:proofErr w:type="spellEnd"/>
            <w:r w:rsidRPr="00DC7120">
              <w:rPr>
                <w:rStyle w:val="a4"/>
                <w:b/>
                <w:bCs/>
                <w:sz w:val="28"/>
                <w:szCs w:val="28"/>
              </w:rPr>
              <w:t xml:space="preserve"> вия</w:t>
            </w:r>
          </w:p>
        </w:tc>
      </w:tr>
      <w:tr w:rsidR="006C60B5" w:rsidRPr="00DC7120" w14:paraId="279FC26C" w14:textId="77777777">
        <w:trPr>
          <w:trHeight w:hRule="exact" w:val="2280"/>
          <w:jc w:val="center"/>
        </w:trPr>
        <w:tc>
          <w:tcPr>
            <w:tcW w:w="1262" w:type="dxa"/>
            <w:tcBorders>
              <w:top w:val="single" w:sz="4" w:space="0" w:color="auto"/>
              <w:left w:val="single" w:sz="4" w:space="0" w:color="auto"/>
            </w:tcBorders>
            <w:shd w:val="clear" w:color="auto" w:fill="auto"/>
          </w:tcPr>
          <w:p w14:paraId="5C190FF4" w14:textId="77777777" w:rsidR="006C60B5" w:rsidRPr="00DC7120" w:rsidRDefault="00606F10">
            <w:pPr>
              <w:pStyle w:val="a5"/>
              <w:ind w:firstLine="0"/>
              <w:jc w:val="center"/>
              <w:rPr>
                <w:sz w:val="28"/>
                <w:szCs w:val="28"/>
              </w:rPr>
            </w:pPr>
            <w:proofErr w:type="gramStart"/>
            <w:r w:rsidRPr="00DC7120">
              <w:rPr>
                <w:rStyle w:val="a4"/>
                <w:sz w:val="28"/>
                <w:szCs w:val="28"/>
              </w:rPr>
              <w:t xml:space="preserve">Атмосфер </w:t>
            </w:r>
            <w:proofErr w:type="spellStart"/>
            <w:r w:rsidRPr="00DC7120">
              <w:rPr>
                <w:rStyle w:val="a4"/>
                <w:sz w:val="28"/>
                <w:szCs w:val="28"/>
              </w:rPr>
              <w:t>ный</w:t>
            </w:r>
            <w:proofErr w:type="spellEnd"/>
            <w:proofErr w:type="gramEnd"/>
            <w:r w:rsidRPr="00DC7120">
              <w:rPr>
                <w:rStyle w:val="a4"/>
                <w:sz w:val="28"/>
                <w:szCs w:val="28"/>
              </w:rPr>
              <w:t xml:space="preserve"> воздух</w:t>
            </w:r>
          </w:p>
        </w:tc>
        <w:tc>
          <w:tcPr>
            <w:tcW w:w="1546" w:type="dxa"/>
            <w:tcBorders>
              <w:top w:val="single" w:sz="4" w:space="0" w:color="auto"/>
              <w:left w:val="single" w:sz="4" w:space="0" w:color="auto"/>
            </w:tcBorders>
            <w:shd w:val="clear" w:color="auto" w:fill="auto"/>
            <w:vAlign w:val="bottom"/>
          </w:tcPr>
          <w:p w14:paraId="4885DE87" w14:textId="77777777" w:rsidR="006C60B5" w:rsidRPr="00DC7120" w:rsidRDefault="00606F10">
            <w:pPr>
              <w:pStyle w:val="a5"/>
              <w:ind w:firstLine="0"/>
              <w:jc w:val="center"/>
              <w:rPr>
                <w:sz w:val="28"/>
                <w:szCs w:val="28"/>
              </w:rPr>
            </w:pPr>
            <w:r w:rsidRPr="00DC7120">
              <w:rPr>
                <w:rStyle w:val="a4"/>
                <w:sz w:val="28"/>
                <w:szCs w:val="28"/>
              </w:rPr>
              <w:t xml:space="preserve">Выбросы </w:t>
            </w:r>
            <w:proofErr w:type="spellStart"/>
            <w:r w:rsidRPr="00DC7120">
              <w:rPr>
                <w:rStyle w:val="a4"/>
                <w:sz w:val="28"/>
                <w:szCs w:val="28"/>
              </w:rPr>
              <w:t>загрязняющи</w:t>
            </w:r>
            <w:proofErr w:type="spellEnd"/>
            <w:r w:rsidRPr="00DC7120">
              <w:rPr>
                <w:rStyle w:val="a4"/>
                <w:sz w:val="28"/>
                <w:szCs w:val="28"/>
              </w:rPr>
              <w:t xml:space="preserve"> х веществ при ликвидации последствий эксплуатации пространства недр</w:t>
            </w:r>
          </w:p>
        </w:tc>
        <w:tc>
          <w:tcPr>
            <w:tcW w:w="1459" w:type="dxa"/>
            <w:tcBorders>
              <w:top w:val="single" w:sz="4" w:space="0" w:color="auto"/>
              <w:left w:val="single" w:sz="4" w:space="0" w:color="auto"/>
            </w:tcBorders>
            <w:shd w:val="clear" w:color="auto" w:fill="auto"/>
          </w:tcPr>
          <w:p w14:paraId="52B6C78B" w14:textId="77777777" w:rsidR="006C60B5" w:rsidRPr="00DC7120" w:rsidRDefault="00606F10">
            <w:pPr>
              <w:pStyle w:val="a5"/>
              <w:spacing w:after="300"/>
              <w:ind w:firstLine="0"/>
              <w:jc w:val="center"/>
              <w:rPr>
                <w:sz w:val="28"/>
                <w:szCs w:val="28"/>
              </w:rPr>
            </w:pPr>
            <w:r w:rsidRPr="00DC7120">
              <w:rPr>
                <w:rStyle w:val="a4"/>
                <w:sz w:val="28"/>
                <w:szCs w:val="28"/>
              </w:rPr>
              <w:t>Локальное воздействие</w:t>
            </w:r>
          </w:p>
          <w:p w14:paraId="49120BEB" w14:textId="77777777" w:rsidR="006C60B5" w:rsidRPr="00DC7120" w:rsidRDefault="00606F10">
            <w:pPr>
              <w:pStyle w:val="a5"/>
              <w:ind w:firstLine="0"/>
              <w:jc w:val="center"/>
              <w:rPr>
                <w:sz w:val="28"/>
                <w:szCs w:val="28"/>
              </w:rPr>
            </w:pPr>
            <w:r w:rsidRPr="00DC7120">
              <w:rPr>
                <w:rStyle w:val="a4"/>
                <w:sz w:val="28"/>
                <w:szCs w:val="28"/>
                <w:lang w:val="en-US" w:eastAsia="en-US"/>
              </w:rPr>
              <w:t>1</w:t>
            </w:r>
          </w:p>
        </w:tc>
        <w:tc>
          <w:tcPr>
            <w:tcW w:w="1555" w:type="dxa"/>
            <w:tcBorders>
              <w:top w:val="single" w:sz="4" w:space="0" w:color="auto"/>
              <w:left w:val="single" w:sz="4" w:space="0" w:color="auto"/>
            </w:tcBorders>
            <w:shd w:val="clear" w:color="auto" w:fill="auto"/>
          </w:tcPr>
          <w:p w14:paraId="546009D7" w14:textId="77777777" w:rsidR="006C60B5" w:rsidRPr="00DC7120" w:rsidRDefault="00606F10">
            <w:pPr>
              <w:pStyle w:val="a5"/>
              <w:ind w:firstLine="0"/>
              <w:jc w:val="center"/>
              <w:rPr>
                <w:sz w:val="28"/>
                <w:szCs w:val="28"/>
              </w:rPr>
            </w:pPr>
            <w:proofErr w:type="spellStart"/>
            <w:r w:rsidRPr="00DC7120">
              <w:rPr>
                <w:rStyle w:val="a4"/>
                <w:sz w:val="28"/>
                <w:szCs w:val="28"/>
              </w:rPr>
              <w:t>Продолжител</w:t>
            </w:r>
            <w:proofErr w:type="spellEnd"/>
            <w:r w:rsidRPr="00DC7120">
              <w:rPr>
                <w:rStyle w:val="a4"/>
                <w:sz w:val="28"/>
                <w:szCs w:val="28"/>
              </w:rPr>
              <w:t xml:space="preserve"> </w:t>
            </w:r>
            <w:proofErr w:type="spellStart"/>
            <w:r w:rsidRPr="00DC7120">
              <w:rPr>
                <w:rStyle w:val="a4"/>
                <w:sz w:val="28"/>
                <w:szCs w:val="28"/>
              </w:rPr>
              <w:t>ьное</w:t>
            </w:r>
            <w:proofErr w:type="spellEnd"/>
            <w:r w:rsidRPr="00DC7120">
              <w:rPr>
                <w:rStyle w:val="a4"/>
                <w:sz w:val="28"/>
                <w:szCs w:val="28"/>
              </w:rPr>
              <w:t xml:space="preserve"> воздействие </w:t>
            </w:r>
            <w:r w:rsidRPr="00DC7120">
              <w:rPr>
                <w:rStyle w:val="a4"/>
                <w:sz w:val="28"/>
                <w:szCs w:val="28"/>
                <w:lang w:val="en-US" w:eastAsia="en-US"/>
              </w:rPr>
              <w:t>1</w:t>
            </w:r>
          </w:p>
        </w:tc>
        <w:tc>
          <w:tcPr>
            <w:tcW w:w="1411" w:type="dxa"/>
            <w:tcBorders>
              <w:top w:val="single" w:sz="4" w:space="0" w:color="auto"/>
              <w:left w:val="single" w:sz="4" w:space="0" w:color="auto"/>
            </w:tcBorders>
            <w:shd w:val="clear" w:color="auto" w:fill="auto"/>
          </w:tcPr>
          <w:p w14:paraId="03666449" w14:textId="77777777" w:rsidR="006C60B5" w:rsidRPr="00DC7120" w:rsidRDefault="00606F10">
            <w:pPr>
              <w:pStyle w:val="a5"/>
              <w:ind w:firstLine="0"/>
              <w:jc w:val="center"/>
              <w:rPr>
                <w:sz w:val="28"/>
                <w:szCs w:val="28"/>
              </w:rPr>
            </w:pPr>
            <w:proofErr w:type="spellStart"/>
            <w:r w:rsidRPr="00DC7120">
              <w:rPr>
                <w:rStyle w:val="a4"/>
                <w:sz w:val="28"/>
                <w:szCs w:val="28"/>
              </w:rPr>
              <w:t>Незначитель</w:t>
            </w:r>
            <w:proofErr w:type="spellEnd"/>
            <w:r w:rsidRPr="00DC7120">
              <w:rPr>
                <w:rStyle w:val="a4"/>
                <w:sz w:val="28"/>
                <w:szCs w:val="28"/>
              </w:rPr>
              <w:t xml:space="preserve"> </w:t>
            </w:r>
            <w:proofErr w:type="spellStart"/>
            <w:r w:rsidRPr="00DC7120">
              <w:rPr>
                <w:rStyle w:val="a4"/>
                <w:sz w:val="28"/>
                <w:szCs w:val="28"/>
              </w:rPr>
              <w:t>ное</w:t>
            </w:r>
            <w:proofErr w:type="spellEnd"/>
            <w:r w:rsidRPr="00DC7120">
              <w:rPr>
                <w:rStyle w:val="a4"/>
                <w:sz w:val="28"/>
                <w:szCs w:val="28"/>
              </w:rPr>
              <w:t xml:space="preserve"> воздействие </w:t>
            </w:r>
            <w:r w:rsidRPr="00DC7120">
              <w:rPr>
                <w:rStyle w:val="a4"/>
                <w:sz w:val="28"/>
                <w:szCs w:val="28"/>
                <w:lang w:val="en-US" w:eastAsia="en-US"/>
              </w:rPr>
              <w:t>1</w:t>
            </w:r>
          </w:p>
        </w:tc>
        <w:tc>
          <w:tcPr>
            <w:tcW w:w="1171" w:type="dxa"/>
            <w:tcBorders>
              <w:top w:val="single" w:sz="4" w:space="0" w:color="auto"/>
              <w:left w:val="single" w:sz="4" w:space="0" w:color="auto"/>
            </w:tcBorders>
            <w:shd w:val="clear" w:color="auto" w:fill="auto"/>
          </w:tcPr>
          <w:p w14:paraId="0A21FC92" w14:textId="77777777" w:rsidR="006C60B5" w:rsidRPr="00DC7120" w:rsidRDefault="00606F10">
            <w:pPr>
              <w:pStyle w:val="a5"/>
              <w:ind w:firstLine="0"/>
              <w:jc w:val="center"/>
              <w:rPr>
                <w:sz w:val="28"/>
                <w:szCs w:val="28"/>
              </w:rPr>
            </w:pPr>
            <w:r w:rsidRPr="00DC7120">
              <w:rPr>
                <w:rStyle w:val="a4"/>
                <w:sz w:val="28"/>
                <w:szCs w:val="28"/>
                <w:lang w:val="en-US" w:eastAsia="en-US"/>
              </w:rPr>
              <w:t>1</w:t>
            </w:r>
          </w:p>
        </w:tc>
        <w:tc>
          <w:tcPr>
            <w:tcW w:w="1181" w:type="dxa"/>
            <w:tcBorders>
              <w:top w:val="single" w:sz="4" w:space="0" w:color="auto"/>
              <w:left w:val="single" w:sz="4" w:space="0" w:color="auto"/>
              <w:right w:val="single" w:sz="4" w:space="0" w:color="auto"/>
            </w:tcBorders>
            <w:shd w:val="clear" w:color="auto" w:fill="auto"/>
          </w:tcPr>
          <w:p w14:paraId="54E31B6B" w14:textId="77777777" w:rsidR="006C60B5" w:rsidRPr="00DC7120" w:rsidRDefault="00606F10">
            <w:pPr>
              <w:pStyle w:val="a5"/>
              <w:ind w:firstLine="0"/>
              <w:jc w:val="center"/>
              <w:rPr>
                <w:sz w:val="28"/>
                <w:szCs w:val="28"/>
              </w:rPr>
            </w:pPr>
            <w:r w:rsidRPr="00DC7120">
              <w:rPr>
                <w:rStyle w:val="a4"/>
                <w:sz w:val="28"/>
                <w:szCs w:val="28"/>
              </w:rPr>
              <w:t xml:space="preserve">Низкая </w:t>
            </w:r>
            <w:proofErr w:type="spellStart"/>
            <w:r w:rsidRPr="00DC7120">
              <w:rPr>
                <w:rStyle w:val="a4"/>
                <w:sz w:val="28"/>
                <w:szCs w:val="28"/>
              </w:rPr>
              <w:t>значимос</w:t>
            </w:r>
            <w:proofErr w:type="spellEnd"/>
            <w:r w:rsidRPr="00DC7120">
              <w:rPr>
                <w:rStyle w:val="a4"/>
                <w:sz w:val="28"/>
                <w:szCs w:val="28"/>
              </w:rPr>
              <w:t xml:space="preserve"> </w:t>
            </w:r>
            <w:proofErr w:type="spellStart"/>
            <w:r w:rsidRPr="00DC7120">
              <w:rPr>
                <w:rStyle w:val="a4"/>
                <w:sz w:val="28"/>
                <w:szCs w:val="28"/>
              </w:rPr>
              <w:t>ть</w:t>
            </w:r>
            <w:proofErr w:type="spellEnd"/>
          </w:p>
        </w:tc>
      </w:tr>
      <w:tr w:rsidR="006C60B5" w:rsidRPr="00DC7120" w14:paraId="3F9DC15F" w14:textId="77777777">
        <w:trPr>
          <w:trHeight w:hRule="exact" w:val="278"/>
          <w:jc w:val="center"/>
        </w:trPr>
        <w:tc>
          <w:tcPr>
            <w:tcW w:w="7233" w:type="dxa"/>
            <w:gridSpan w:val="5"/>
            <w:tcBorders>
              <w:top w:val="single" w:sz="4" w:space="0" w:color="auto"/>
              <w:left w:val="single" w:sz="4" w:space="0" w:color="auto"/>
              <w:bottom w:val="single" w:sz="4" w:space="0" w:color="auto"/>
            </w:tcBorders>
            <w:shd w:val="clear" w:color="auto" w:fill="auto"/>
            <w:vAlign w:val="bottom"/>
          </w:tcPr>
          <w:p w14:paraId="36F267F3" w14:textId="77777777" w:rsidR="006C60B5" w:rsidRPr="00DC7120" w:rsidRDefault="00606F10">
            <w:pPr>
              <w:pStyle w:val="a5"/>
              <w:ind w:firstLine="0"/>
              <w:jc w:val="center"/>
              <w:rPr>
                <w:sz w:val="28"/>
                <w:szCs w:val="28"/>
              </w:rPr>
            </w:pPr>
            <w:r w:rsidRPr="00DC7120">
              <w:rPr>
                <w:rStyle w:val="a4"/>
                <w:sz w:val="28"/>
                <w:szCs w:val="28"/>
              </w:rPr>
              <w:t>Результирующая значимость воздействия</w:t>
            </w:r>
          </w:p>
        </w:tc>
        <w:tc>
          <w:tcPr>
            <w:tcW w:w="23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8AB065" w14:textId="77777777" w:rsidR="006C60B5" w:rsidRPr="00DC7120" w:rsidRDefault="00606F10">
            <w:pPr>
              <w:pStyle w:val="a5"/>
              <w:ind w:firstLine="0"/>
              <w:jc w:val="center"/>
              <w:rPr>
                <w:sz w:val="28"/>
                <w:szCs w:val="28"/>
              </w:rPr>
            </w:pPr>
            <w:r w:rsidRPr="00DC7120">
              <w:rPr>
                <w:rStyle w:val="a4"/>
                <w:sz w:val="28"/>
                <w:szCs w:val="28"/>
              </w:rPr>
              <w:t>Низкая значимость</w:t>
            </w:r>
          </w:p>
        </w:tc>
      </w:tr>
    </w:tbl>
    <w:p w14:paraId="22103992" w14:textId="77777777" w:rsidR="006C60B5" w:rsidRPr="00DC7120" w:rsidRDefault="00606F10">
      <w:pPr>
        <w:pStyle w:val="11"/>
        <w:spacing w:after="280"/>
        <w:ind w:firstLine="820"/>
        <w:jc w:val="both"/>
        <w:rPr>
          <w:sz w:val="28"/>
          <w:szCs w:val="28"/>
        </w:rPr>
      </w:pPr>
      <w:bookmarkStart w:id="28" w:name="bookmark41"/>
      <w:r w:rsidRPr="00DC7120">
        <w:rPr>
          <w:rStyle w:val="a3"/>
          <w:sz w:val="28"/>
          <w:szCs w:val="28"/>
        </w:rPr>
        <w:t>Таким образом, общее воздействие намечаемой деятельности на воздушную среду оценивается как допустимое (низкая значимость воздействия).</w:t>
      </w:r>
      <w:bookmarkEnd w:id="28"/>
    </w:p>
    <w:p w14:paraId="637D6AA2" w14:textId="218E4AC4" w:rsidR="006C60B5" w:rsidRPr="00DC7120" w:rsidRDefault="00D47A1D">
      <w:pPr>
        <w:pStyle w:val="30"/>
        <w:keepNext/>
        <w:keepLines/>
        <w:numPr>
          <w:ilvl w:val="1"/>
          <w:numId w:val="6"/>
        </w:numPr>
        <w:tabs>
          <w:tab w:val="left" w:pos="1153"/>
        </w:tabs>
        <w:jc w:val="both"/>
        <w:rPr>
          <w:sz w:val="28"/>
          <w:szCs w:val="28"/>
        </w:rPr>
      </w:pPr>
      <w:bookmarkStart w:id="29" w:name="bookmark42"/>
      <w:r w:rsidRPr="00DC7120">
        <w:rPr>
          <w:rStyle w:val="3"/>
          <w:b/>
          <w:bCs/>
          <w:sz w:val="28"/>
          <w:szCs w:val="28"/>
        </w:rPr>
        <w:t>. Предложения</w:t>
      </w:r>
      <w:r w:rsidR="00606F10" w:rsidRPr="00DC7120">
        <w:rPr>
          <w:rStyle w:val="3"/>
          <w:b/>
          <w:bCs/>
          <w:sz w:val="28"/>
          <w:szCs w:val="28"/>
        </w:rPr>
        <w:t xml:space="preserve"> по организации мониторинга и контроля за состоянием атмосферного воздуха</w:t>
      </w:r>
      <w:bookmarkEnd w:id="29"/>
    </w:p>
    <w:p w14:paraId="5D70A576" w14:textId="77777777" w:rsidR="006C60B5" w:rsidRPr="00DC7120" w:rsidRDefault="00606F10">
      <w:pPr>
        <w:pStyle w:val="11"/>
        <w:ind w:firstLine="820"/>
        <w:jc w:val="both"/>
        <w:rPr>
          <w:sz w:val="28"/>
          <w:szCs w:val="28"/>
        </w:rPr>
      </w:pPr>
      <w:r w:rsidRPr="00DC7120">
        <w:rPr>
          <w:rStyle w:val="a3"/>
          <w:sz w:val="28"/>
          <w:szCs w:val="28"/>
        </w:rPr>
        <w:t>Можно выделить три основные функции мониторинга атмосферного воздуха:</w:t>
      </w:r>
    </w:p>
    <w:p w14:paraId="45888D30" w14:textId="77777777" w:rsidR="006C60B5" w:rsidRPr="00DC7120" w:rsidRDefault="00606F10">
      <w:pPr>
        <w:pStyle w:val="11"/>
        <w:numPr>
          <w:ilvl w:val="0"/>
          <w:numId w:val="7"/>
        </w:numPr>
        <w:tabs>
          <w:tab w:val="left" w:pos="913"/>
        </w:tabs>
        <w:ind w:firstLine="820"/>
        <w:jc w:val="both"/>
        <w:rPr>
          <w:sz w:val="28"/>
          <w:szCs w:val="28"/>
        </w:rPr>
      </w:pPr>
      <w:r w:rsidRPr="00DC7120">
        <w:rPr>
          <w:rStyle w:val="a3"/>
          <w:sz w:val="28"/>
          <w:szCs w:val="28"/>
        </w:rPr>
        <w:lastRenderedPageBreak/>
        <w:t>получение первичной информации о содержании вредных веществ в атмосферном воздухе и принятие на основе этой информации решений по предотвращению дальнейшего поступления этих веществ в воздух;</w:t>
      </w:r>
    </w:p>
    <w:p w14:paraId="229D44CE" w14:textId="77777777" w:rsidR="006C60B5" w:rsidRPr="00DC7120" w:rsidRDefault="00606F10">
      <w:pPr>
        <w:pStyle w:val="11"/>
        <w:numPr>
          <w:ilvl w:val="0"/>
          <w:numId w:val="7"/>
        </w:numPr>
        <w:tabs>
          <w:tab w:val="left" w:pos="908"/>
        </w:tabs>
        <w:spacing w:line="230" w:lineRule="auto"/>
        <w:ind w:firstLine="820"/>
        <w:jc w:val="both"/>
        <w:rPr>
          <w:sz w:val="28"/>
          <w:szCs w:val="28"/>
        </w:rPr>
      </w:pPr>
      <w:r w:rsidRPr="00DC7120">
        <w:rPr>
          <w:rStyle w:val="a3"/>
          <w:sz w:val="28"/>
          <w:szCs w:val="28"/>
        </w:rPr>
        <w:t>получение вторичной информации об эффективности мероприятий, осуществленных на основе первичной информации;</w:t>
      </w:r>
    </w:p>
    <w:p w14:paraId="06654890" w14:textId="77777777" w:rsidR="006C60B5" w:rsidRPr="00DC7120" w:rsidRDefault="00606F10">
      <w:pPr>
        <w:pStyle w:val="11"/>
        <w:numPr>
          <w:ilvl w:val="0"/>
          <w:numId w:val="7"/>
        </w:numPr>
        <w:tabs>
          <w:tab w:val="left" w:pos="913"/>
        </w:tabs>
        <w:ind w:firstLine="820"/>
        <w:jc w:val="both"/>
        <w:rPr>
          <w:sz w:val="28"/>
          <w:szCs w:val="28"/>
        </w:rPr>
      </w:pPr>
      <w:r w:rsidRPr="00DC7120">
        <w:rPr>
          <w:rStyle w:val="a3"/>
          <w:sz w:val="28"/>
          <w:szCs w:val="28"/>
        </w:rPr>
        <w:t>формирование исходных данных для принятия решений экономического, правового, социального и экологического характера по отношению к природопользователям, районам и регионам со сложной экологической обстановкой.</w:t>
      </w:r>
    </w:p>
    <w:p w14:paraId="769D78DA" w14:textId="77777777" w:rsidR="006C60B5" w:rsidRPr="00DC7120" w:rsidRDefault="00606F10">
      <w:pPr>
        <w:pStyle w:val="11"/>
        <w:spacing w:after="280"/>
        <w:ind w:firstLine="820"/>
        <w:jc w:val="both"/>
        <w:rPr>
          <w:sz w:val="28"/>
          <w:szCs w:val="28"/>
        </w:rPr>
      </w:pPr>
      <w:bookmarkStart w:id="30" w:name="bookmark44"/>
      <w:r w:rsidRPr="00DC7120">
        <w:rPr>
          <w:rStyle w:val="a3"/>
          <w:sz w:val="28"/>
          <w:szCs w:val="28"/>
        </w:rPr>
        <w:t>Во многих случаях мониторинг не ограничивается решением традиционных аналитических задач (чем, что и в какой мере загрязнено) и должен дать информацию для ответа на не менее важные вопросы об источниках и путях попадания загрязнителей в окружающую среду (откуда и как). В промежутке между стадиями получения первичной и вторичной информации мониторинг является своеобразным индикатором динамики изменения воздействий источников загрязнения, т.е. позволяет судить об ухудшении или улучшении экологической обстановки на каждом конкретном объекте.</w:t>
      </w:r>
      <w:bookmarkEnd w:id="30"/>
    </w:p>
    <w:p w14:paraId="12323A69" w14:textId="77777777" w:rsidR="006C60B5" w:rsidRPr="00DC7120" w:rsidRDefault="00606F10">
      <w:pPr>
        <w:pStyle w:val="30"/>
        <w:keepNext/>
        <w:keepLines/>
        <w:numPr>
          <w:ilvl w:val="1"/>
          <w:numId w:val="6"/>
        </w:numPr>
        <w:tabs>
          <w:tab w:val="left" w:pos="1158"/>
        </w:tabs>
        <w:jc w:val="both"/>
        <w:rPr>
          <w:sz w:val="28"/>
          <w:szCs w:val="28"/>
        </w:rPr>
      </w:pPr>
      <w:bookmarkStart w:id="31" w:name="bookmark45"/>
      <w:r w:rsidRPr="00DC7120">
        <w:rPr>
          <w:rStyle w:val="3"/>
          <w:b/>
          <w:bCs/>
          <w:sz w:val="28"/>
          <w:szCs w:val="28"/>
        </w:rPr>
        <w:t>Мероприятия по регулированию выбросов в период особо неблагоприятных метеорологических условий (НМУ)</w:t>
      </w:r>
      <w:bookmarkEnd w:id="31"/>
    </w:p>
    <w:p w14:paraId="2BF78152" w14:textId="77777777" w:rsidR="006C60B5" w:rsidRPr="00DC7120" w:rsidRDefault="00606F10" w:rsidP="007A3F65">
      <w:pPr>
        <w:pStyle w:val="11"/>
        <w:ind w:firstLine="567"/>
        <w:jc w:val="both"/>
        <w:rPr>
          <w:sz w:val="28"/>
          <w:szCs w:val="28"/>
        </w:rPr>
      </w:pPr>
      <w:r w:rsidRPr="00DC7120">
        <w:rPr>
          <w:rStyle w:val="a3"/>
          <w:sz w:val="28"/>
          <w:szCs w:val="28"/>
        </w:rPr>
        <w:t>В зависимости от состояния атмосферы создаются различные условия рассеивания загрязняющих веществ в воздухе. В связи с этим могут наблюдаться и различные уровни загрязнения.</w:t>
      </w:r>
    </w:p>
    <w:p w14:paraId="512902F3" w14:textId="77777777" w:rsidR="006C60B5" w:rsidRPr="00DC7120" w:rsidRDefault="00606F10" w:rsidP="007A3F65">
      <w:pPr>
        <w:pStyle w:val="11"/>
        <w:ind w:firstLine="567"/>
        <w:jc w:val="both"/>
        <w:rPr>
          <w:sz w:val="28"/>
          <w:szCs w:val="28"/>
        </w:rPr>
      </w:pPr>
      <w:r w:rsidRPr="00DC7120">
        <w:rPr>
          <w:rStyle w:val="a3"/>
          <w:sz w:val="28"/>
          <w:szCs w:val="28"/>
        </w:rPr>
        <w:t>В период неблагоприятных метеорологических условий, то есть при поднятой инверсии выше источника, туманах, предприятия должны осуществлять временные мероприятия по дополнительному снижению выбросов в атмосферу.</w:t>
      </w:r>
    </w:p>
    <w:p w14:paraId="2D630E27" w14:textId="77777777" w:rsidR="006C60B5" w:rsidRPr="00DC7120" w:rsidRDefault="00606F10" w:rsidP="007A3F65">
      <w:pPr>
        <w:pStyle w:val="11"/>
        <w:ind w:firstLine="567"/>
        <w:jc w:val="both"/>
        <w:rPr>
          <w:sz w:val="28"/>
          <w:szCs w:val="28"/>
        </w:rPr>
      </w:pPr>
      <w:r w:rsidRPr="00DC7120">
        <w:rPr>
          <w:rStyle w:val="a3"/>
          <w:sz w:val="28"/>
          <w:szCs w:val="28"/>
        </w:rPr>
        <w:t xml:space="preserve">Мероприятия выполняются после получения от органов </w:t>
      </w:r>
      <w:proofErr w:type="spellStart"/>
      <w:r w:rsidRPr="00DC7120">
        <w:rPr>
          <w:rStyle w:val="a3"/>
          <w:sz w:val="28"/>
          <w:szCs w:val="28"/>
        </w:rPr>
        <w:t>Казгидромета</w:t>
      </w:r>
      <w:proofErr w:type="spellEnd"/>
      <w:r w:rsidRPr="00DC7120">
        <w:rPr>
          <w:rStyle w:val="a3"/>
          <w:sz w:val="28"/>
          <w:szCs w:val="28"/>
        </w:rPr>
        <w:t xml:space="preserve"> заблаговременного предупреждения. В состав предупреждения входят:</w:t>
      </w:r>
    </w:p>
    <w:p w14:paraId="4C22BAE5" w14:textId="77777777" w:rsidR="006C60B5" w:rsidRPr="00DC7120" w:rsidRDefault="00606F10" w:rsidP="007A3F65">
      <w:pPr>
        <w:pStyle w:val="11"/>
        <w:numPr>
          <w:ilvl w:val="0"/>
          <w:numId w:val="8"/>
        </w:numPr>
        <w:tabs>
          <w:tab w:val="left" w:pos="918"/>
        </w:tabs>
        <w:spacing w:line="230" w:lineRule="auto"/>
        <w:ind w:firstLine="567"/>
        <w:jc w:val="both"/>
        <w:rPr>
          <w:sz w:val="28"/>
          <w:szCs w:val="28"/>
        </w:rPr>
      </w:pPr>
      <w:r w:rsidRPr="00DC7120">
        <w:rPr>
          <w:rStyle w:val="a3"/>
          <w:sz w:val="28"/>
          <w:szCs w:val="28"/>
        </w:rPr>
        <w:t>ожидаемая длительность особо неблагоприятных метеорологических условий;</w:t>
      </w:r>
    </w:p>
    <w:p w14:paraId="6B68BD07" w14:textId="77777777" w:rsidR="006C60B5" w:rsidRPr="00DC7120" w:rsidRDefault="00606F10" w:rsidP="007A3F65">
      <w:pPr>
        <w:pStyle w:val="11"/>
        <w:numPr>
          <w:ilvl w:val="0"/>
          <w:numId w:val="8"/>
        </w:numPr>
        <w:tabs>
          <w:tab w:val="left" w:pos="913"/>
        </w:tabs>
        <w:spacing w:line="230" w:lineRule="auto"/>
        <w:ind w:firstLine="567"/>
        <w:jc w:val="both"/>
        <w:rPr>
          <w:sz w:val="28"/>
          <w:szCs w:val="28"/>
        </w:rPr>
      </w:pPr>
      <w:r w:rsidRPr="00DC7120">
        <w:rPr>
          <w:rStyle w:val="a3"/>
          <w:sz w:val="28"/>
          <w:szCs w:val="28"/>
        </w:rPr>
        <w:t>ожидаемая кратность увеличения приземных концентраций по отношению к фактической.</w:t>
      </w:r>
    </w:p>
    <w:p w14:paraId="2C28AD94" w14:textId="77777777" w:rsidR="006C60B5" w:rsidRPr="00DC7120" w:rsidRDefault="00606F10" w:rsidP="007A3F65">
      <w:pPr>
        <w:pStyle w:val="11"/>
        <w:ind w:firstLine="567"/>
        <w:jc w:val="both"/>
        <w:rPr>
          <w:sz w:val="28"/>
          <w:szCs w:val="28"/>
        </w:rPr>
      </w:pPr>
      <w:r w:rsidRPr="00DC7120">
        <w:rPr>
          <w:rStyle w:val="a3"/>
          <w:sz w:val="28"/>
          <w:szCs w:val="28"/>
        </w:rPr>
        <w:t>В зависимости от ожидаемой кратности увеличения приземных концентраций вводят в действие мероприятия 1, 2 или 3-ей группы.</w:t>
      </w:r>
    </w:p>
    <w:p w14:paraId="2F97E04E" w14:textId="77777777" w:rsidR="006C60B5" w:rsidRPr="00DC7120" w:rsidRDefault="00606F10">
      <w:pPr>
        <w:pStyle w:val="11"/>
        <w:spacing w:after="140"/>
        <w:ind w:firstLine="820"/>
        <w:jc w:val="both"/>
        <w:rPr>
          <w:sz w:val="28"/>
          <w:szCs w:val="28"/>
        </w:rPr>
      </w:pPr>
      <w:r w:rsidRPr="00DC7120">
        <w:rPr>
          <w:rStyle w:val="a3"/>
          <w:i/>
          <w:iCs/>
          <w:sz w:val="28"/>
          <w:szCs w:val="28"/>
        </w:rPr>
        <w:t>Мероприятия 1-ой группы -</w:t>
      </w:r>
      <w:r w:rsidRPr="00DC7120">
        <w:rPr>
          <w:rStyle w:val="a3"/>
          <w:sz w:val="28"/>
          <w:szCs w:val="28"/>
        </w:rPr>
        <w:t xml:space="preserve"> меры организованного характера, не требующие существенных затрат и не приводящие к снижению объемов производства, позволяют обеспечить снижение выбросов на 10-20%. Они включают в себя: обеспечение бесперебойной работы пылеулавливающих и газоулавливающих установок, не допуская их отключение на профилактические работы, ревизию, ремонты; усиление контроля за соблюдением технологического режима, не допуская работы оборудования на форсированных режимах; в случаях, когда начало планово-</w:t>
      </w:r>
    </w:p>
    <w:p w14:paraId="7084EC7F" w14:textId="77777777" w:rsidR="006C60B5" w:rsidRPr="00DC7120" w:rsidRDefault="00606F10">
      <w:pPr>
        <w:pStyle w:val="11"/>
        <w:ind w:firstLine="0"/>
        <w:jc w:val="both"/>
        <w:rPr>
          <w:sz w:val="28"/>
          <w:szCs w:val="28"/>
        </w:rPr>
      </w:pPr>
      <w:r w:rsidRPr="00DC7120">
        <w:rPr>
          <w:rStyle w:val="a3"/>
          <w:sz w:val="28"/>
          <w:szCs w:val="28"/>
        </w:rPr>
        <w:t>принудительно ремонта технологического оборудования достаточно близко совпадает с наступлением НМУ, приурочить остановку оборудования к этому сроку.</w:t>
      </w:r>
    </w:p>
    <w:p w14:paraId="3671AE03" w14:textId="77777777" w:rsidR="006C60B5" w:rsidRPr="00DC7120" w:rsidRDefault="00606F10">
      <w:pPr>
        <w:pStyle w:val="11"/>
        <w:ind w:firstLine="720"/>
        <w:jc w:val="both"/>
        <w:rPr>
          <w:sz w:val="28"/>
          <w:szCs w:val="28"/>
        </w:rPr>
      </w:pPr>
      <w:r w:rsidRPr="00DC7120">
        <w:rPr>
          <w:rStyle w:val="a3"/>
          <w:i/>
          <w:iCs/>
          <w:sz w:val="28"/>
          <w:szCs w:val="28"/>
        </w:rPr>
        <w:t>Мероприятия 2-ой группы</w:t>
      </w:r>
      <w:r w:rsidRPr="00DC7120">
        <w:rPr>
          <w:rStyle w:val="a3"/>
          <w:sz w:val="28"/>
          <w:szCs w:val="28"/>
        </w:rPr>
        <w:t xml:space="preserve"> связаны с созданием дополнительных установок и разработкой специальных режимов работ технологического оборудования, дополнительных газоочистных устройств временного действия. Выполнение мероприятий по второму режиму должно временно сократить выбросы на </w:t>
      </w:r>
      <w:r w:rsidRPr="00DC7120">
        <w:rPr>
          <w:rStyle w:val="a3"/>
          <w:sz w:val="28"/>
          <w:szCs w:val="28"/>
          <w:lang w:eastAsia="en-US"/>
        </w:rPr>
        <w:t>20-30%.</w:t>
      </w:r>
    </w:p>
    <w:p w14:paraId="422D75E4" w14:textId="77777777" w:rsidR="006C60B5" w:rsidRPr="00DC7120" w:rsidRDefault="00606F10">
      <w:pPr>
        <w:pStyle w:val="11"/>
        <w:ind w:firstLine="720"/>
        <w:jc w:val="both"/>
        <w:rPr>
          <w:sz w:val="28"/>
          <w:szCs w:val="28"/>
        </w:rPr>
      </w:pPr>
      <w:r w:rsidRPr="00DC7120">
        <w:rPr>
          <w:rStyle w:val="a3"/>
          <w:i/>
          <w:iCs/>
          <w:sz w:val="28"/>
          <w:szCs w:val="28"/>
        </w:rPr>
        <w:t>Мероприятия 3-ей группы</w:t>
      </w:r>
      <w:r w:rsidRPr="00DC7120">
        <w:rPr>
          <w:rStyle w:val="a3"/>
          <w:sz w:val="28"/>
          <w:szCs w:val="28"/>
        </w:rPr>
        <w:t xml:space="preserve"> связаны со снижением объемов производства и </w:t>
      </w:r>
      <w:r w:rsidRPr="00DC7120">
        <w:rPr>
          <w:rStyle w:val="a3"/>
          <w:sz w:val="28"/>
          <w:szCs w:val="28"/>
        </w:rPr>
        <w:lastRenderedPageBreak/>
        <w:t xml:space="preserve">должны обеспечить временное сокращение выбросов на </w:t>
      </w:r>
      <w:r w:rsidRPr="00DC7120">
        <w:rPr>
          <w:rStyle w:val="a3"/>
          <w:sz w:val="28"/>
          <w:szCs w:val="28"/>
          <w:lang w:eastAsia="en-US"/>
        </w:rPr>
        <w:t>40-60%.</w:t>
      </w:r>
    </w:p>
    <w:p w14:paraId="65108CA2" w14:textId="77777777" w:rsidR="006C60B5" w:rsidRPr="00DC7120" w:rsidRDefault="00606F10">
      <w:pPr>
        <w:pStyle w:val="11"/>
        <w:ind w:firstLine="720"/>
        <w:jc w:val="both"/>
        <w:rPr>
          <w:sz w:val="28"/>
          <w:szCs w:val="28"/>
        </w:rPr>
      </w:pPr>
      <w:r w:rsidRPr="00DC7120">
        <w:rPr>
          <w:rStyle w:val="a3"/>
          <w:sz w:val="28"/>
          <w:szCs w:val="28"/>
        </w:rPr>
        <w:t>Мероприятия по НМУ необходимо проводить только на тех объектах, в зоне влияния которых находится населенный пункт, где объявлен режим НМУ.</w:t>
      </w:r>
    </w:p>
    <w:p w14:paraId="46F016C4" w14:textId="77777777" w:rsidR="006C60B5" w:rsidRPr="00DC7120" w:rsidRDefault="00606F10">
      <w:pPr>
        <w:pStyle w:val="11"/>
        <w:ind w:firstLine="720"/>
        <w:jc w:val="both"/>
        <w:rPr>
          <w:sz w:val="28"/>
          <w:szCs w:val="28"/>
        </w:rPr>
      </w:pPr>
      <w:r w:rsidRPr="00DC7120">
        <w:rPr>
          <w:rStyle w:val="a3"/>
          <w:sz w:val="28"/>
          <w:szCs w:val="28"/>
        </w:rPr>
        <w:t>Статистических данных по превышению уровня загрязнения в период опасных метеоусловий нет.</w:t>
      </w:r>
    </w:p>
    <w:p w14:paraId="03A636F9" w14:textId="77777777" w:rsidR="006C60B5" w:rsidRPr="00DC7120" w:rsidRDefault="00606F10">
      <w:pPr>
        <w:pStyle w:val="11"/>
        <w:ind w:firstLine="720"/>
        <w:jc w:val="both"/>
        <w:rPr>
          <w:sz w:val="28"/>
          <w:szCs w:val="28"/>
        </w:rPr>
      </w:pPr>
      <w:r w:rsidRPr="00DC7120">
        <w:rPr>
          <w:rStyle w:val="a3"/>
          <w:sz w:val="28"/>
          <w:szCs w:val="28"/>
        </w:rPr>
        <w:t>Мероприятия по НМУ будут носить организационный характер, для 1-го режима без снижения мощности производства.</w:t>
      </w:r>
    </w:p>
    <w:p w14:paraId="1A9792CD" w14:textId="77777777" w:rsidR="006C60B5" w:rsidRPr="00DC7120" w:rsidRDefault="00606F10">
      <w:pPr>
        <w:pStyle w:val="11"/>
        <w:ind w:firstLine="720"/>
        <w:jc w:val="both"/>
        <w:rPr>
          <w:sz w:val="28"/>
          <w:szCs w:val="28"/>
        </w:rPr>
      </w:pPr>
      <w:r w:rsidRPr="00DC7120">
        <w:rPr>
          <w:rStyle w:val="a3"/>
          <w:sz w:val="28"/>
          <w:szCs w:val="28"/>
        </w:rPr>
        <w:t>Мероприятия по регулированию выбросов при неблагоприятных метеоусловиях по 2-му и 3-му режимам не разрабатываются.</w:t>
      </w:r>
    </w:p>
    <w:p w14:paraId="43E7799F" w14:textId="77777777" w:rsidR="006C60B5" w:rsidRPr="00DC7120" w:rsidRDefault="00606F10">
      <w:pPr>
        <w:pStyle w:val="11"/>
        <w:spacing w:after="280"/>
        <w:ind w:firstLine="720"/>
        <w:jc w:val="both"/>
        <w:rPr>
          <w:sz w:val="28"/>
          <w:szCs w:val="28"/>
        </w:rPr>
      </w:pPr>
      <w:bookmarkStart w:id="32" w:name="bookmark47"/>
      <w:r w:rsidRPr="00DC7120">
        <w:rPr>
          <w:rStyle w:val="a3"/>
          <w:sz w:val="28"/>
          <w:szCs w:val="28"/>
        </w:rPr>
        <w:t>В данном населенном пункте или местности отсутствуют стационарных постов наблюдения.</w:t>
      </w:r>
      <w:bookmarkEnd w:id="32"/>
    </w:p>
    <w:p w14:paraId="2231969D" w14:textId="77777777" w:rsidR="006C60B5" w:rsidRPr="00DC7120" w:rsidRDefault="00606F10">
      <w:pPr>
        <w:pStyle w:val="11"/>
        <w:numPr>
          <w:ilvl w:val="0"/>
          <w:numId w:val="6"/>
        </w:numPr>
        <w:tabs>
          <w:tab w:val="left" w:pos="1121"/>
        </w:tabs>
        <w:spacing w:after="280"/>
        <w:ind w:firstLine="0"/>
        <w:jc w:val="center"/>
        <w:rPr>
          <w:sz w:val="28"/>
          <w:szCs w:val="28"/>
        </w:rPr>
      </w:pPr>
      <w:r w:rsidRPr="00DC7120">
        <w:rPr>
          <w:rStyle w:val="a3"/>
          <w:b/>
          <w:bCs/>
          <w:sz w:val="28"/>
          <w:szCs w:val="28"/>
        </w:rPr>
        <w:t>ОЦЕНКА ВОЗДЕЙСТВИЯ НА СОСТОЯНИЕ ВОД</w:t>
      </w:r>
    </w:p>
    <w:p w14:paraId="636BD44F" w14:textId="77777777" w:rsidR="006C60B5" w:rsidRPr="00DC7120" w:rsidRDefault="00606F10">
      <w:pPr>
        <w:pStyle w:val="11"/>
        <w:numPr>
          <w:ilvl w:val="1"/>
          <w:numId w:val="6"/>
        </w:numPr>
        <w:tabs>
          <w:tab w:val="left" w:pos="1143"/>
        </w:tabs>
        <w:ind w:firstLine="720"/>
        <w:jc w:val="both"/>
        <w:rPr>
          <w:sz w:val="28"/>
          <w:szCs w:val="28"/>
        </w:rPr>
      </w:pPr>
      <w:bookmarkStart w:id="33" w:name="bookmark48"/>
      <w:r w:rsidRPr="00DC7120">
        <w:rPr>
          <w:rStyle w:val="a3"/>
          <w:b/>
          <w:bCs/>
          <w:sz w:val="28"/>
          <w:szCs w:val="28"/>
        </w:rPr>
        <w:t>Потребность в водных ресурсах для намечаемой деятельности на период строительства и эксплуатации, требования к качеству используемой воды</w:t>
      </w:r>
      <w:bookmarkEnd w:id="33"/>
    </w:p>
    <w:p w14:paraId="3ABCBB48" w14:textId="77777777" w:rsidR="006C60B5" w:rsidRPr="00DC7120" w:rsidRDefault="00606F10">
      <w:pPr>
        <w:pStyle w:val="11"/>
        <w:ind w:firstLine="720"/>
        <w:jc w:val="both"/>
        <w:rPr>
          <w:sz w:val="28"/>
          <w:szCs w:val="28"/>
        </w:rPr>
      </w:pPr>
      <w:r w:rsidRPr="00DC7120">
        <w:rPr>
          <w:rStyle w:val="a3"/>
          <w:sz w:val="28"/>
          <w:szCs w:val="28"/>
        </w:rPr>
        <w:t>Расчетный расход воды на месторождении принят:</w:t>
      </w:r>
    </w:p>
    <w:p w14:paraId="7569982A" w14:textId="77777777" w:rsidR="006C60B5" w:rsidRPr="00DC7120" w:rsidRDefault="00606F10">
      <w:pPr>
        <w:pStyle w:val="11"/>
        <w:numPr>
          <w:ilvl w:val="0"/>
          <w:numId w:val="9"/>
        </w:numPr>
        <w:tabs>
          <w:tab w:val="left" w:pos="936"/>
        </w:tabs>
        <w:ind w:firstLine="720"/>
        <w:jc w:val="both"/>
        <w:rPr>
          <w:sz w:val="28"/>
          <w:szCs w:val="28"/>
        </w:rPr>
      </w:pPr>
      <w:r w:rsidRPr="00DC7120">
        <w:rPr>
          <w:rStyle w:val="a3"/>
          <w:sz w:val="28"/>
          <w:szCs w:val="28"/>
        </w:rPr>
        <w:t xml:space="preserve">на хозяйственно-питьевые нужды </w:t>
      </w:r>
      <w:r w:rsidRPr="00DC7120">
        <w:rPr>
          <w:rStyle w:val="a3"/>
          <w:sz w:val="28"/>
          <w:szCs w:val="28"/>
          <w:lang w:eastAsia="en-US"/>
        </w:rPr>
        <w:t xml:space="preserve">– </w:t>
      </w:r>
      <w:r w:rsidRPr="00DC7120">
        <w:rPr>
          <w:rStyle w:val="a3"/>
          <w:sz w:val="28"/>
          <w:szCs w:val="28"/>
        </w:rPr>
        <w:t xml:space="preserve">будет соответствовать Санитарным правилам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здравоохранения Республики Казахстан от </w:t>
      </w:r>
      <w:r w:rsidRPr="00DC7120">
        <w:rPr>
          <w:rStyle w:val="a3"/>
          <w:sz w:val="28"/>
          <w:szCs w:val="28"/>
          <w:lang w:eastAsia="en-US"/>
        </w:rPr>
        <w:t xml:space="preserve">20 </w:t>
      </w:r>
      <w:r w:rsidRPr="00DC7120">
        <w:rPr>
          <w:rStyle w:val="a3"/>
          <w:sz w:val="28"/>
          <w:szCs w:val="28"/>
        </w:rPr>
        <w:t xml:space="preserve">февраля </w:t>
      </w:r>
      <w:r w:rsidRPr="00DC7120">
        <w:rPr>
          <w:rStyle w:val="a3"/>
          <w:sz w:val="28"/>
          <w:szCs w:val="28"/>
          <w:lang w:eastAsia="en-US"/>
        </w:rPr>
        <w:t xml:space="preserve">2023 </w:t>
      </w:r>
      <w:r w:rsidRPr="00DC7120">
        <w:rPr>
          <w:rStyle w:val="a3"/>
          <w:sz w:val="28"/>
          <w:szCs w:val="28"/>
        </w:rPr>
        <w:t xml:space="preserve">года </w:t>
      </w:r>
      <w:r w:rsidRPr="00DC7120">
        <w:rPr>
          <w:rStyle w:val="a3"/>
          <w:sz w:val="28"/>
          <w:szCs w:val="28"/>
          <w:lang w:eastAsia="en-US"/>
        </w:rPr>
        <w:t xml:space="preserve">№26. </w:t>
      </w:r>
      <w:r w:rsidRPr="00DC7120">
        <w:rPr>
          <w:rStyle w:val="a3"/>
          <w:sz w:val="28"/>
          <w:szCs w:val="28"/>
        </w:rPr>
        <w:t xml:space="preserve">Зарегистрирован в Министерстве юстиции Республики Казахстан </w:t>
      </w:r>
      <w:r w:rsidRPr="00DC7120">
        <w:rPr>
          <w:rStyle w:val="a3"/>
          <w:sz w:val="28"/>
          <w:szCs w:val="28"/>
          <w:lang w:eastAsia="en-US"/>
        </w:rPr>
        <w:t xml:space="preserve">20 </w:t>
      </w:r>
      <w:r w:rsidRPr="00DC7120">
        <w:rPr>
          <w:rStyle w:val="a3"/>
          <w:sz w:val="28"/>
          <w:szCs w:val="28"/>
        </w:rPr>
        <w:t xml:space="preserve">февраля </w:t>
      </w:r>
      <w:r w:rsidRPr="00DC7120">
        <w:rPr>
          <w:rStyle w:val="a3"/>
          <w:sz w:val="28"/>
          <w:szCs w:val="28"/>
          <w:lang w:eastAsia="en-US"/>
        </w:rPr>
        <w:t xml:space="preserve">2023 </w:t>
      </w:r>
      <w:r w:rsidRPr="00DC7120">
        <w:rPr>
          <w:rStyle w:val="a3"/>
          <w:sz w:val="28"/>
          <w:szCs w:val="28"/>
        </w:rPr>
        <w:t xml:space="preserve">года </w:t>
      </w:r>
      <w:r w:rsidRPr="00DC7120">
        <w:rPr>
          <w:rStyle w:val="a3"/>
          <w:sz w:val="28"/>
          <w:szCs w:val="28"/>
          <w:lang w:eastAsia="en-US"/>
        </w:rPr>
        <w:t xml:space="preserve">№31934 – 25 </w:t>
      </w:r>
      <w:r w:rsidRPr="00DC7120">
        <w:rPr>
          <w:rStyle w:val="a3"/>
          <w:sz w:val="28"/>
          <w:szCs w:val="28"/>
        </w:rPr>
        <w:t>л/</w:t>
      </w:r>
      <w:proofErr w:type="spellStart"/>
      <w:r w:rsidRPr="00DC7120">
        <w:rPr>
          <w:rStyle w:val="a3"/>
          <w:sz w:val="28"/>
          <w:szCs w:val="28"/>
        </w:rPr>
        <w:t>сут</w:t>
      </w:r>
      <w:proofErr w:type="spellEnd"/>
      <w:r w:rsidRPr="00DC7120">
        <w:rPr>
          <w:rStyle w:val="a3"/>
          <w:sz w:val="28"/>
          <w:szCs w:val="28"/>
        </w:rPr>
        <w:t>. на одного работающего;</w:t>
      </w:r>
    </w:p>
    <w:p w14:paraId="6EFF6962" w14:textId="77777777" w:rsidR="006C60B5" w:rsidRPr="00DC7120" w:rsidRDefault="00606F10" w:rsidP="007A3F65">
      <w:pPr>
        <w:pStyle w:val="11"/>
        <w:numPr>
          <w:ilvl w:val="0"/>
          <w:numId w:val="9"/>
        </w:numPr>
        <w:tabs>
          <w:tab w:val="left" w:pos="993"/>
        </w:tabs>
        <w:spacing w:line="223" w:lineRule="auto"/>
        <w:ind w:firstLine="720"/>
        <w:jc w:val="both"/>
        <w:rPr>
          <w:sz w:val="28"/>
          <w:szCs w:val="28"/>
        </w:rPr>
      </w:pPr>
      <w:r w:rsidRPr="00DC7120">
        <w:rPr>
          <w:rStyle w:val="a3"/>
          <w:sz w:val="28"/>
          <w:szCs w:val="28"/>
        </w:rPr>
        <w:t>на нужды пылеподавления пылящих поверхностей;</w:t>
      </w:r>
    </w:p>
    <w:p w14:paraId="577AC49E" w14:textId="77777777" w:rsidR="006C60B5" w:rsidRPr="00DC7120" w:rsidRDefault="00606F10">
      <w:pPr>
        <w:pStyle w:val="11"/>
        <w:numPr>
          <w:ilvl w:val="0"/>
          <w:numId w:val="9"/>
        </w:numPr>
        <w:tabs>
          <w:tab w:val="left" w:pos="936"/>
        </w:tabs>
        <w:spacing w:line="230" w:lineRule="auto"/>
        <w:ind w:firstLine="720"/>
        <w:jc w:val="both"/>
        <w:rPr>
          <w:sz w:val="28"/>
          <w:szCs w:val="28"/>
        </w:rPr>
      </w:pPr>
      <w:r w:rsidRPr="00DC7120">
        <w:rPr>
          <w:rStyle w:val="a3"/>
          <w:sz w:val="28"/>
          <w:szCs w:val="28"/>
        </w:rPr>
        <w:t xml:space="preserve">на нужды наружного пожаротушения 10л/с в течении 3 часов (п.5.27 </w:t>
      </w:r>
      <w:proofErr w:type="spellStart"/>
      <w:r w:rsidRPr="00DC7120">
        <w:rPr>
          <w:rStyle w:val="a3"/>
          <w:sz w:val="28"/>
          <w:szCs w:val="28"/>
        </w:rPr>
        <w:t>СниП</w:t>
      </w:r>
      <w:proofErr w:type="spellEnd"/>
      <w:r w:rsidRPr="00DC7120">
        <w:rPr>
          <w:rStyle w:val="a3"/>
          <w:sz w:val="28"/>
          <w:szCs w:val="28"/>
        </w:rPr>
        <w:t xml:space="preserve"> РК 4.01-02-2009).</w:t>
      </w:r>
    </w:p>
    <w:p w14:paraId="1BD5D085" w14:textId="77777777" w:rsidR="006C60B5" w:rsidRPr="00DC7120" w:rsidRDefault="00606F10">
      <w:pPr>
        <w:pStyle w:val="11"/>
        <w:ind w:firstLine="720"/>
        <w:jc w:val="both"/>
        <w:rPr>
          <w:sz w:val="28"/>
          <w:szCs w:val="28"/>
        </w:rPr>
      </w:pPr>
      <w:r w:rsidRPr="00DC7120">
        <w:rPr>
          <w:rStyle w:val="a3"/>
          <w:sz w:val="28"/>
          <w:szCs w:val="28"/>
        </w:rPr>
        <w:t>Питьевая вода должна соответствовать Санитарным правилам «Санитарно</w:t>
      </w:r>
      <w:r w:rsidRPr="00DC7120">
        <w:rPr>
          <w:rStyle w:val="a3"/>
          <w:sz w:val="28"/>
          <w:szCs w:val="28"/>
        </w:rPr>
        <w:softHyphen/>
        <w:t>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утвержденные Приказом Министра здравоохранения Республики Казахстан от 20 февраля 2023 года №26. Зарегистрирован в Министерстве юстиции Республики Казахстан 20 февраля 2023 года №31934.</w:t>
      </w:r>
    </w:p>
    <w:p w14:paraId="74AD401A" w14:textId="77777777" w:rsidR="006C60B5" w:rsidRPr="00DC7120" w:rsidRDefault="00606F10">
      <w:pPr>
        <w:pStyle w:val="11"/>
        <w:ind w:firstLine="720"/>
        <w:jc w:val="both"/>
        <w:rPr>
          <w:sz w:val="28"/>
          <w:szCs w:val="28"/>
        </w:rPr>
      </w:pPr>
      <w:r w:rsidRPr="00DC7120">
        <w:rPr>
          <w:rStyle w:val="a3"/>
          <w:sz w:val="28"/>
          <w:szCs w:val="28"/>
        </w:rPr>
        <w:t>Расход воды на пожаротушение 10 л/сек. Противопожарный запас воды заливается в резервуар объемом 50 м</w:t>
      </w:r>
      <w:r w:rsidRPr="00DC7120">
        <w:rPr>
          <w:rStyle w:val="a3"/>
          <w:sz w:val="28"/>
          <w:szCs w:val="28"/>
          <w:vertAlign w:val="superscript"/>
        </w:rPr>
        <w:t>3</w:t>
      </w:r>
      <w:r w:rsidRPr="00DC7120">
        <w:rPr>
          <w:rStyle w:val="a3"/>
          <w:sz w:val="28"/>
          <w:szCs w:val="28"/>
        </w:rPr>
        <w:t xml:space="preserve"> и используется только по назначению.</w:t>
      </w:r>
    </w:p>
    <w:p w14:paraId="358111B8" w14:textId="77777777" w:rsidR="006C60B5" w:rsidRPr="00DC7120" w:rsidRDefault="00606F10">
      <w:pPr>
        <w:pStyle w:val="11"/>
        <w:spacing w:after="280"/>
        <w:ind w:firstLine="720"/>
        <w:jc w:val="both"/>
        <w:rPr>
          <w:sz w:val="28"/>
          <w:szCs w:val="28"/>
        </w:rPr>
      </w:pPr>
      <w:r w:rsidRPr="00DC7120">
        <w:rPr>
          <w:rStyle w:val="a3"/>
          <w:sz w:val="28"/>
          <w:szCs w:val="28"/>
        </w:rPr>
        <w:t>Заполнение противопожарных резервуаров производится привозной водой, автоцистерной.</w:t>
      </w:r>
      <w:r w:rsidRPr="00DC7120">
        <w:rPr>
          <w:sz w:val="28"/>
          <w:szCs w:val="28"/>
        </w:rPr>
        <w:br w:type="page"/>
      </w:r>
    </w:p>
    <w:p w14:paraId="33918574" w14:textId="77777777" w:rsidR="006C60B5" w:rsidRPr="00DC7120" w:rsidRDefault="00606F10">
      <w:pPr>
        <w:pStyle w:val="30"/>
        <w:keepNext/>
        <w:keepLines/>
        <w:numPr>
          <w:ilvl w:val="1"/>
          <w:numId w:val="6"/>
        </w:numPr>
        <w:tabs>
          <w:tab w:val="left" w:pos="1162"/>
        </w:tabs>
        <w:ind w:firstLine="840"/>
        <w:jc w:val="both"/>
        <w:rPr>
          <w:sz w:val="28"/>
          <w:szCs w:val="28"/>
        </w:rPr>
      </w:pPr>
      <w:bookmarkStart w:id="34" w:name="bookmark50"/>
      <w:bookmarkStart w:id="35" w:name="bookmark49"/>
      <w:r w:rsidRPr="00DC7120">
        <w:rPr>
          <w:rStyle w:val="3"/>
          <w:b/>
          <w:bCs/>
          <w:sz w:val="28"/>
          <w:szCs w:val="28"/>
        </w:rPr>
        <w:lastRenderedPageBreak/>
        <w:t>Характеристика источника водоснабжения, его хозяйственное использование, местоположение водозабора, его характеристика</w:t>
      </w:r>
      <w:bookmarkEnd w:id="34"/>
      <w:bookmarkEnd w:id="35"/>
    </w:p>
    <w:p w14:paraId="70B98329" w14:textId="77777777" w:rsidR="006C60B5" w:rsidRPr="00DC7120" w:rsidRDefault="00606F10">
      <w:pPr>
        <w:pStyle w:val="11"/>
        <w:ind w:firstLine="840"/>
        <w:jc w:val="both"/>
        <w:rPr>
          <w:sz w:val="28"/>
          <w:szCs w:val="28"/>
        </w:rPr>
      </w:pPr>
      <w:r w:rsidRPr="00DC7120">
        <w:rPr>
          <w:rStyle w:val="a3"/>
          <w:sz w:val="28"/>
          <w:szCs w:val="28"/>
        </w:rPr>
        <w:t>вода питьевого качества доставляется из ближайшего населенного пункта. В нарядной предусматривается установка эмалированной закрытой ёмкости объёмом 0,5м3;</w:t>
      </w:r>
    </w:p>
    <w:p w14:paraId="17E9BBCD" w14:textId="77777777" w:rsidR="006C60B5" w:rsidRPr="00DC7120" w:rsidRDefault="00606F10" w:rsidP="002F0378">
      <w:pPr>
        <w:pStyle w:val="11"/>
        <w:numPr>
          <w:ilvl w:val="0"/>
          <w:numId w:val="10"/>
        </w:numPr>
        <w:ind w:firstLine="567"/>
        <w:jc w:val="both"/>
        <w:rPr>
          <w:sz w:val="28"/>
          <w:szCs w:val="28"/>
        </w:rPr>
      </w:pPr>
      <w:r w:rsidRPr="00DC7120">
        <w:rPr>
          <w:rStyle w:val="a3"/>
          <w:sz w:val="28"/>
          <w:szCs w:val="28"/>
        </w:rPr>
        <w:t>Вода для орошения пылящих поверхностей, а также для технических нужд и пожаротушения будет закупаться по договору у коммунальных служб, имеющие техническое водоснабжение.</w:t>
      </w:r>
    </w:p>
    <w:p w14:paraId="7CD65D58" w14:textId="77777777" w:rsidR="006C60B5" w:rsidRPr="00DC7120" w:rsidRDefault="00606F10" w:rsidP="002F0378">
      <w:pPr>
        <w:pStyle w:val="11"/>
        <w:ind w:firstLine="567"/>
        <w:jc w:val="both"/>
        <w:rPr>
          <w:sz w:val="28"/>
          <w:szCs w:val="28"/>
        </w:rPr>
      </w:pPr>
      <w:r w:rsidRPr="00DC7120">
        <w:rPr>
          <w:rStyle w:val="a3"/>
          <w:sz w:val="28"/>
          <w:szCs w:val="28"/>
        </w:rPr>
        <w:t xml:space="preserve">Запрещается использование воды питьевого качества для технических нужд. Также при необходимости недропользователем будет предусмотрено оформление специального водопользования согласно статье </w:t>
      </w:r>
      <w:r w:rsidRPr="00DC7120">
        <w:rPr>
          <w:rStyle w:val="a3"/>
          <w:sz w:val="28"/>
          <w:szCs w:val="28"/>
          <w:lang w:eastAsia="en-US"/>
        </w:rPr>
        <w:t xml:space="preserve">66 </w:t>
      </w:r>
      <w:r w:rsidRPr="00DC7120">
        <w:rPr>
          <w:rStyle w:val="a3"/>
          <w:sz w:val="28"/>
          <w:szCs w:val="28"/>
        </w:rPr>
        <w:t>Водного кодекса РК.</w:t>
      </w:r>
    </w:p>
    <w:p w14:paraId="46C7E9D0" w14:textId="77777777" w:rsidR="006C60B5" w:rsidRPr="00DC7120" w:rsidRDefault="00606F10" w:rsidP="002F0378">
      <w:pPr>
        <w:pStyle w:val="11"/>
        <w:numPr>
          <w:ilvl w:val="0"/>
          <w:numId w:val="10"/>
        </w:numPr>
        <w:ind w:firstLine="567"/>
        <w:jc w:val="both"/>
        <w:rPr>
          <w:sz w:val="28"/>
          <w:szCs w:val="28"/>
        </w:rPr>
      </w:pPr>
      <w:r w:rsidRPr="00DC7120">
        <w:rPr>
          <w:rStyle w:val="a3"/>
          <w:sz w:val="28"/>
          <w:szCs w:val="28"/>
        </w:rPr>
        <w:t xml:space="preserve">пылеподавление рабочей зоны карьера, бурта ПРС, внутриплощадочных и внутрикарьерных дорог планируется производить поливомоечной машиной КО- </w:t>
      </w:r>
      <w:r w:rsidRPr="00DC7120">
        <w:rPr>
          <w:rStyle w:val="a3"/>
          <w:sz w:val="28"/>
          <w:szCs w:val="28"/>
          <w:lang w:eastAsia="en-US"/>
        </w:rPr>
        <w:t xml:space="preserve">806. </w:t>
      </w:r>
      <w:r w:rsidRPr="00DC7120">
        <w:rPr>
          <w:rStyle w:val="a3"/>
          <w:sz w:val="28"/>
          <w:szCs w:val="28"/>
        </w:rPr>
        <w:t xml:space="preserve">В качестве альтернативного варианта для пылеподавления возможен пользования ливневых осадков и талых вод. Пылеподавление будет производиться в течение теплого периода времени, с учетом климатических условий района этот период составит </w:t>
      </w:r>
      <w:r w:rsidRPr="00DC7120">
        <w:rPr>
          <w:rStyle w:val="a3"/>
          <w:sz w:val="28"/>
          <w:szCs w:val="28"/>
          <w:lang w:eastAsia="en-US"/>
        </w:rPr>
        <w:t xml:space="preserve">185 </w:t>
      </w:r>
      <w:r w:rsidRPr="00DC7120">
        <w:rPr>
          <w:rStyle w:val="a3"/>
          <w:sz w:val="28"/>
          <w:szCs w:val="28"/>
        </w:rPr>
        <w:t>дней.</w:t>
      </w:r>
    </w:p>
    <w:p w14:paraId="7E619950" w14:textId="77777777" w:rsidR="006C60B5" w:rsidRPr="00DC7120" w:rsidRDefault="00606F10" w:rsidP="002F0378">
      <w:pPr>
        <w:pStyle w:val="11"/>
        <w:numPr>
          <w:ilvl w:val="0"/>
          <w:numId w:val="10"/>
        </w:numPr>
        <w:tabs>
          <w:tab w:val="left" w:pos="709"/>
        </w:tabs>
        <w:ind w:firstLine="567"/>
        <w:jc w:val="both"/>
        <w:rPr>
          <w:sz w:val="28"/>
          <w:szCs w:val="28"/>
        </w:rPr>
      </w:pPr>
      <w:r w:rsidRPr="00DC7120">
        <w:rPr>
          <w:rStyle w:val="a3"/>
          <w:sz w:val="28"/>
          <w:szCs w:val="28"/>
        </w:rPr>
        <w:t>для хозяйственных нужд в нарядной устанавливается умывальник.</w:t>
      </w:r>
    </w:p>
    <w:p w14:paraId="0143A095" w14:textId="77777777" w:rsidR="006C60B5" w:rsidRPr="00DC7120" w:rsidRDefault="00606F10" w:rsidP="002F0378">
      <w:pPr>
        <w:pStyle w:val="11"/>
        <w:ind w:firstLine="567"/>
        <w:jc w:val="both"/>
        <w:rPr>
          <w:sz w:val="28"/>
          <w:szCs w:val="28"/>
        </w:rPr>
      </w:pPr>
      <w:r w:rsidRPr="00DC7120">
        <w:rPr>
          <w:rStyle w:val="a3"/>
          <w:sz w:val="28"/>
          <w:szCs w:val="28"/>
        </w:rPr>
        <w:t xml:space="preserve">При наличии внешних источников запыления и </w:t>
      </w:r>
      <w:proofErr w:type="spellStart"/>
      <w:r w:rsidRPr="00DC7120">
        <w:rPr>
          <w:rStyle w:val="a3"/>
          <w:sz w:val="28"/>
          <w:szCs w:val="28"/>
        </w:rPr>
        <w:t>загазования</w:t>
      </w:r>
      <w:proofErr w:type="spellEnd"/>
      <w:r w:rsidRPr="00DC7120">
        <w:rPr>
          <w:rStyle w:val="a3"/>
          <w:sz w:val="28"/>
          <w:szCs w:val="28"/>
        </w:rPr>
        <w:t xml:space="preserve"> атмосферы должны быть предусмотрены мероприятия, снижающие поступление пыли и газов от них в карьер.</w:t>
      </w:r>
    </w:p>
    <w:p w14:paraId="1A7413D4" w14:textId="77777777" w:rsidR="006C60B5" w:rsidRPr="00DC7120" w:rsidRDefault="00606F10">
      <w:pPr>
        <w:pStyle w:val="11"/>
        <w:ind w:firstLine="840"/>
        <w:jc w:val="both"/>
        <w:rPr>
          <w:sz w:val="28"/>
          <w:szCs w:val="28"/>
        </w:rPr>
      </w:pPr>
      <w:r w:rsidRPr="00DC7120">
        <w:rPr>
          <w:rStyle w:val="a3"/>
          <w:sz w:val="28"/>
          <w:szCs w:val="28"/>
        </w:rPr>
        <w:t>При транспортировке ПРС с целью снижения выделения пыли предусмотрено укрытие брезентом кузова автосамосвала.</w:t>
      </w:r>
    </w:p>
    <w:p w14:paraId="7229591F" w14:textId="77777777" w:rsidR="006C60B5" w:rsidRPr="00DC7120" w:rsidRDefault="00606F10">
      <w:pPr>
        <w:pStyle w:val="11"/>
        <w:ind w:firstLine="840"/>
        <w:jc w:val="both"/>
        <w:rPr>
          <w:sz w:val="28"/>
          <w:szCs w:val="28"/>
        </w:rPr>
      </w:pPr>
      <w:r w:rsidRPr="00DC7120">
        <w:rPr>
          <w:rStyle w:val="a3"/>
          <w:sz w:val="28"/>
          <w:szCs w:val="28"/>
        </w:rPr>
        <w:t>При интенсивном сдувании пыли с обнаженных или измельченных горных пород должно применяться покрытие поверхности таких участков карьера связывающими растворами. Для этой же цели на отработанных уступах и отсыпанных отвалах из рыхлых отложений можно сеять траву и сажать деревья.</w:t>
      </w:r>
    </w:p>
    <w:p w14:paraId="374CECF1" w14:textId="77777777" w:rsidR="006C60B5" w:rsidRPr="00DC7120" w:rsidRDefault="00606F10">
      <w:pPr>
        <w:pStyle w:val="11"/>
        <w:spacing w:after="280"/>
        <w:ind w:firstLine="840"/>
        <w:jc w:val="both"/>
        <w:rPr>
          <w:sz w:val="28"/>
          <w:szCs w:val="28"/>
        </w:rPr>
      </w:pPr>
      <w:r w:rsidRPr="00DC7120">
        <w:rPr>
          <w:noProof/>
          <w:sz w:val="28"/>
          <w:szCs w:val="28"/>
        </w:rPr>
        <mc:AlternateContent>
          <mc:Choice Requires="wps">
            <w:drawing>
              <wp:anchor distT="0" distB="0" distL="0" distR="0" simplePos="0" relativeHeight="125829387" behindDoc="0" locked="0" layoutInCell="1" allowOverlap="1" wp14:anchorId="6A3CEBB7" wp14:editId="3E2BCA2F">
                <wp:simplePos x="0" y="0"/>
                <wp:positionH relativeFrom="page">
                  <wp:posOffset>3187065</wp:posOffset>
                </wp:positionH>
                <wp:positionV relativeFrom="paragraph">
                  <wp:posOffset>622300</wp:posOffset>
                </wp:positionV>
                <wp:extent cx="3858895" cy="167640"/>
                <wp:effectExtent l="0" t="0" r="0" b="0"/>
                <wp:wrapSquare wrapText="bothSides"/>
                <wp:docPr id="71" name="Shape 71"/>
                <wp:cNvGraphicFramePr/>
                <a:graphic xmlns:a="http://schemas.openxmlformats.org/drawingml/2006/main">
                  <a:graphicData uri="http://schemas.microsoft.com/office/word/2010/wordprocessingShape">
                    <wps:wsp>
                      <wps:cNvSpPr txBox="1"/>
                      <wps:spPr>
                        <a:xfrm>
                          <a:off x="0" y="0"/>
                          <a:ext cx="3858895" cy="167640"/>
                        </a:xfrm>
                        <a:prstGeom prst="rect">
                          <a:avLst/>
                        </a:prstGeom>
                        <a:noFill/>
                      </wps:spPr>
                      <wps:txbx>
                        <w:txbxContent>
                          <w:p w14:paraId="2032BB8F" w14:textId="77777777" w:rsidR="006C60B5" w:rsidRDefault="00606F10">
                            <w:pPr>
                              <w:pStyle w:val="11"/>
                              <w:ind w:firstLine="0"/>
                            </w:pPr>
                            <w:r>
                              <w:rPr>
                                <w:rStyle w:val="a3"/>
                              </w:rPr>
                              <w:t>Расчет водопотребления</w:t>
                            </w:r>
                          </w:p>
                        </w:txbxContent>
                      </wps:txbx>
                      <wps:bodyPr wrap="none" lIns="0" tIns="0" rIns="0" bIns="0"/>
                    </wps:wsp>
                  </a:graphicData>
                </a:graphic>
              </wp:anchor>
            </w:drawing>
          </mc:Choice>
          <mc:Fallback>
            <w:pict>
              <v:shapetype w14:anchorId="6A3CEBB7" id="_x0000_t202" coordsize="21600,21600" o:spt="202" path="m,l,21600r21600,l21600,xe">
                <v:stroke joinstyle="miter"/>
                <v:path gradientshapeok="t" o:connecttype="rect"/>
              </v:shapetype>
              <v:shape id="Shape 71" o:spid="_x0000_s1026" type="#_x0000_t202" style="position:absolute;left:0;text-align:left;margin-left:250.95pt;margin-top:49pt;width:303.85pt;height:13.2pt;z-index:125829387;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" filled="f" stroked="f">
                <v:textbox inset="0,0,0,0">
                  <w:txbxContent>
                    <w:p w14:paraId="2032BB8F" w14:textId="77777777" w:rsidR="006C60B5" w:rsidRDefault="00606F10">
                      <w:pPr>
                        <w:pStyle w:val="11"/>
                        <w:ind w:firstLine="0"/>
                      </w:pPr>
                      <w:r>
                        <w:rPr>
                          <w:rStyle w:val="a3"/>
                        </w:rPr>
                        <w:t>Расчет водопотребления</w:t>
                      </w:r>
                    </w:p>
                  </w:txbxContent>
                </v:textbox>
                <w10:wrap type="square" anchorx="page"/>
              </v:shape>
            </w:pict>
          </mc:Fallback>
        </mc:AlternateContent>
      </w:r>
      <w:r w:rsidRPr="00DC7120">
        <w:rPr>
          <w:rStyle w:val="a3"/>
          <w:sz w:val="28"/>
          <w:szCs w:val="28"/>
        </w:rPr>
        <w:t xml:space="preserve">Годовой расход воды приведен в таблице </w:t>
      </w:r>
      <w:r w:rsidRPr="00DC7120">
        <w:rPr>
          <w:rStyle w:val="a3"/>
          <w:sz w:val="28"/>
          <w:szCs w:val="28"/>
          <w:lang w:eastAsia="en-US"/>
        </w:rPr>
        <w:t>3.2.1</w:t>
      </w:r>
    </w:p>
    <w:p w14:paraId="6344EB28" w14:textId="77777777" w:rsidR="006C60B5" w:rsidRPr="00DC7120" w:rsidRDefault="00606F10">
      <w:pPr>
        <w:pStyle w:val="a9"/>
        <w:framePr w:w="6077" w:h="274" w:hSpace="86" w:wrap="notBeside" w:vAnchor="text" w:hAnchor="text" w:x="3514" w:y="1"/>
        <w:jc w:val="right"/>
        <w:rPr>
          <w:sz w:val="28"/>
          <w:szCs w:val="28"/>
        </w:rPr>
      </w:pPr>
      <w:r w:rsidRPr="00DC7120">
        <w:rPr>
          <w:rStyle w:val="a8"/>
          <w:sz w:val="28"/>
          <w:szCs w:val="28"/>
        </w:rPr>
        <w:t xml:space="preserve">Таблица </w:t>
      </w:r>
      <w:r w:rsidRPr="00DC7120">
        <w:rPr>
          <w:rStyle w:val="a8"/>
          <w:sz w:val="28"/>
          <w:szCs w:val="28"/>
          <w:lang w:val="en-US" w:eastAsia="en-US"/>
        </w:rPr>
        <w:t>3.2.1</w:t>
      </w:r>
    </w:p>
    <w:p w14:paraId="65FE3C50" w14:textId="55D51391" w:rsidR="006C60B5" w:rsidRPr="00DC7120" w:rsidRDefault="006C60B5">
      <w:pPr>
        <w:spacing w:line="1" w:lineRule="exact"/>
        <w:rPr>
          <w:rFonts w:ascii="Times New Roman" w:hAnsi="Times New Roman" w:cs="Times New Roman"/>
          <w:sz w:val="28"/>
          <w:szCs w:val="28"/>
        </w:rPr>
      </w:pPr>
    </w:p>
    <w:p w14:paraId="20427C5F" w14:textId="5463550F" w:rsidR="00754902" w:rsidRPr="00DC7120" w:rsidRDefault="00754902" w:rsidP="00754902">
      <w:pPr>
        <w:pStyle w:val="11"/>
        <w:tabs>
          <w:tab w:val="left" w:pos="1213"/>
        </w:tabs>
        <w:jc w:val="both"/>
        <w:rPr>
          <w:rStyle w:val="a3"/>
          <w:sz w:val="28"/>
          <w:szCs w:val="28"/>
        </w:rPr>
      </w:pPr>
      <w:bookmarkStart w:id="36" w:name="bookmark52"/>
    </w:p>
    <w:tbl>
      <w:tblPr>
        <w:tblW w:w="9624" w:type="dxa"/>
        <w:tblLayout w:type="fixed"/>
        <w:tblCellMar>
          <w:left w:w="10" w:type="dxa"/>
          <w:right w:w="10" w:type="dxa"/>
        </w:tblCellMar>
        <w:tblLook w:val="04A0" w:firstRow="1" w:lastRow="0" w:firstColumn="1" w:lastColumn="0" w:noHBand="0" w:noVBand="1"/>
      </w:tblPr>
      <w:tblGrid>
        <w:gridCol w:w="3192"/>
        <w:gridCol w:w="1320"/>
        <w:gridCol w:w="1133"/>
        <w:gridCol w:w="994"/>
        <w:gridCol w:w="1843"/>
        <w:gridCol w:w="1142"/>
      </w:tblGrid>
      <w:tr w:rsidR="00465B72" w:rsidRPr="00DC7120" w14:paraId="05349BD4" w14:textId="77777777" w:rsidTr="00D47A1D">
        <w:trPr>
          <w:trHeight w:hRule="exact" w:val="850"/>
        </w:trPr>
        <w:tc>
          <w:tcPr>
            <w:tcW w:w="3192" w:type="dxa"/>
            <w:tcBorders>
              <w:top w:val="single" w:sz="4" w:space="0" w:color="auto"/>
              <w:left w:val="single" w:sz="4" w:space="0" w:color="auto"/>
            </w:tcBorders>
            <w:shd w:val="clear" w:color="auto" w:fill="auto"/>
            <w:vAlign w:val="center"/>
          </w:tcPr>
          <w:p w14:paraId="3E84A0FE" w14:textId="77777777" w:rsidR="00465B72" w:rsidRPr="00DC7120" w:rsidRDefault="00465B72" w:rsidP="00465B72">
            <w:pPr>
              <w:pStyle w:val="a5"/>
              <w:ind w:firstLine="0"/>
              <w:jc w:val="center"/>
              <w:rPr>
                <w:sz w:val="28"/>
                <w:szCs w:val="28"/>
              </w:rPr>
            </w:pPr>
            <w:r w:rsidRPr="00DC7120">
              <w:rPr>
                <w:rStyle w:val="a4"/>
                <w:b/>
                <w:bCs/>
                <w:sz w:val="28"/>
                <w:szCs w:val="28"/>
              </w:rPr>
              <w:t>Наименование</w:t>
            </w:r>
          </w:p>
        </w:tc>
        <w:tc>
          <w:tcPr>
            <w:tcW w:w="1320" w:type="dxa"/>
            <w:tcBorders>
              <w:top w:val="single" w:sz="4" w:space="0" w:color="auto"/>
              <w:left w:val="single" w:sz="4" w:space="0" w:color="auto"/>
            </w:tcBorders>
            <w:shd w:val="clear" w:color="auto" w:fill="auto"/>
            <w:vAlign w:val="bottom"/>
          </w:tcPr>
          <w:p w14:paraId="012104DF" w14:textId="77777777" w:rsidR="00465B72" w:rsidRPr="00DC7120" w:rsidRDefault="00465B72" w:rsidP="00465B72">
            <w:pPr>
              <w:pStyle w:val="a5"/>
              <w:ind w:firstLine="0"/>
              <w:jc w:val="center"/>
              <w:rPr>
                <w:sz w:val="28"/>
                <w:szCs w:val="28"/>
              </w:rPr>
            </w:pPr>
            <w:r w:rsidRPr="00DC7120">
              <w:rPr>
                <w:rStyle w:val="a4"/>
                <w:b/>
                <w:bCs/>
                <w:sz w:val="28"/>
                <w:szCs w:val="28"/>
              </w:rPr>
              <w:t>Кол-во чел. дней</w:t>
            </w:r>
          </w:p>
        </w:tc>
        <w:tc>
          <w:tcPr>
            <w:tcW w:w="1133" w:type="dxa"/>
            <w:tcBorders>
              <w:top w:val="single" w:sz="4" w:space="0" w:color="auto"/>
              <w:left w:val="single" w:sz="4" w:space="0" w:color="auto"/>
            </w:tcBorders>
            <w:shd w:val="clear" w:color="auto" w:fill="auto"/>
            <w:vAlign w:val="bottom"/>
          </w:tcPr>
          <w:p w14:paraId="6AC49542" w14:textId="77777777" w:rsidR="00465B72" w:rsidRPr="00DC7120" w:rsidRDefault="00465B72" w:rsidP="00465B72">
            <w:pPr>
              <w:pStyle w:val="a5"/>
              <w:ind w:firstLine="0"/>
              <w:jc w:val="center"/>
              <w:rPr>
                <w:sz w:val="28"/>
                <w:szCs w:val="28"/>
              </w:rPr>
            </w:pPr>
            <w:r w:rsidRPr="00DC7120">
              <w:rPr>
                <w:rStyle w:val="a4"/>
                <w:b/>
                <w:bCs/>
                <w:sz w:val="28"/>
                <w:szCs w:val="28"/>
              </w:rPr>
              <w:t>норма л/сутки</w:t>
            </w:r>
          </w:p>
        </w:tc>
        <w:tc>
          <w:tcPr>
            <w:tcW w:w="994" w:type="dxa"/>
            <w:tcBorders>
              <w:top w:val="single" w:sz="4" w:space="0" w:color="auto"/>
              <w:left w:val="single" w:sz="4" w:space="0" w:color="auto"/>
            </w:tcBorders>
            <w:shd w:val="clear" w:color="auto" w:fill="auto"/>
            <w:vAlign w:val="bottom"/>
          </w:tcPr>
          <w:p w14:paraId="129EF24D" w14:textId="77777777" w:rsidR="00465B72" w:rsidRPr="00DC7120" w:rsidRDefault="00465B72" w:rsidP="00465B72">
            <w:pPr>
              <w:pStyle w:val="a5"/>
              <w:ind w:firstLine="0"/>
              <w:jc w:val="center"/>
              <w:rPr>
                <w:sz w:val="28"/>
                <w:szCs w:val="28"/>
              </w:rPr>
            </w:pPr>
            <w:r w:rsidRPr="00DC7120">
              <w:rPr>
                <w:rStyle w:val="a4"/>
                <w:b/>
                <w:bCs/>
                <w:sz w:val="28"/>
                <w:szCs w:val="28"/>
              </w:rPr>
              <w:t>м</w:t>
            </w:r>
            <w:r w:rsidRPr="00DC7120">
              <w:rPr>
                <w:rStyle w:val="a4"/>
                <w:b/>
                <w:bCs/>
                <w:sz w:val="28"/>
                <w:szCs w:val="28"/>
                <w:vertAlign w:val="superscript"/>
              </w:rPr>
              <w:t>3</w:t>
            </w:r>
            <w:r w:rsidRPr="00DC7120">
              <w:rPr>
                <w:rStyle w:val="a4"/>
                <w:b/>
                <w:bCs/>
                <w:sz w:val="28"/>
                <w:szCs w:val="28"/>
              </w:rPr>
              <w:t>/</w:t>
            </w:r>
            <w:proofErr w:type="spellStart"/>
            <w:r w:rsidRPr="00DC7120">
              <w:rPr>
                <w:rStyle w:val="a4"/>
                <w:b/>
                <w:bCs/>
                <w:sz w:val="28"/>
                <w:szCs w:val="28"/>
              </w:rPr>
              <w:t>сутк</w:t>
            </w:r>
            <w:proofErr w:type="spellEnd"/>
            <w:r w:rsidRPr="00DC7120">
              <w:rPr>
                <w:rStyle w:val="a4"/>
                <w:b/>
                <w:bCs/>
                <w:sz w:val="28"/>
                <w:szCs w:val="28"/>
              </w:rPr>
              <w:t xml:space="preserve"> и</w:t>
            </w:r>
          </w:p>
        </w:tc>
        <w:tc>
          <w:tcPr>
            <w:tcW w:w="1843" w:type="dxa"/>
            <w:tcBorders>
              <w:top w:val="single" w:sz="4" w:space="0" w:color="auto"/>
              <w:left w:val="single" w:sz="4" w:space="0" w:color="auto"/>
            </w:tcBorders>
            <w:shd w:val="clear" w:color="auto" w:fill="auto"/>
            <w:vAlign w:val="bottom"/>
          </w:tcPr>
          <w:p w14:paraId="76C2336F" w14:textId="77777777" w:rsidR="00465B72" w:rsidRPr="00DC7120" w:rsidRDefault="00465B72" w:rsidP="00465B72">
            <w:pPr>
              <w:pStyle w:val="a5"/>
              <w:ind w:firstLine="0"/>
              <w:jc w:val="center"/>
              <w:rPr>
                <w:sz w:val="28"/>
                <w:szCs w:val="28"/>
              </w:rPr>
            </w:pPr>
            <w:r w:rsidRPr="00DC7120">
              <w:rPr>
                <w:rStyle w:val="a4"/>
                <w:b/>
                <w:bCs/>
                <w:sz w:val="28"/>
                <w:szCs w:val="28"/>
              </w:rPr>
              <w:t>Кол-во дней (факт)</w:t>
            </w:r>
          </w:p>
        </w:tc>
        <w:tc>
          <w:tcPr>
            <w:tcW w:w="1142" w:type="dxa"/>
            <w:tcBorders>
              <w:top w:val="single" w:sz="4" w:space="0" w:color="auto"/>
              <w:left w:val="single" w:sz="4" w:space="0" w:color="auto"/>
              <w:right w:val="single" w:sz="4" w:space="0" w:color="auto"/>
            </w:tcBorders>
            <w:shd w:val="clear" w:color="auto" w:fill="auto"/>
            <w:vAlign w:val="center"/>
          </w:tcPr>
          <w:p w14:paraId="133C23C3" w14:textId="77777777" w:rsidR="00465B72" w:rsidRPr="00DC7120" w:rsidRDefault="00465B72" w:rsidP="00465B72">
            <w:pPr>
              <w:pStyle w:val="a5"/>
              <w:ind w:firstLine="0"/>
              <w:jc w:val="center"/>
              <w:rPr>
                <w:sz w:val="28"/>
                <w:szCs w:val="28"/>
              </w:rPr>
            </w:pPr>
            <w:r w:rsidRPr="00DC7120">
              <w:rPr>
                <w:rStyle w:val="a4"/>
                <w:b/>
                <w:bCs/>
                <w:sz w:val="28"/>
                <w:szCs w:val="28"/>
              </w:rPr>
              <w:t>м</w:t>
            </w:r>
            <w:r w:rsidRPr="00DC7120">
              <w:rPr>
                <w:rStyle w:val="a4"/>
                <w:b/>
                <w:bCs/>
                <w:sz w:val="28"/>
                <w:szCs w:val="28"/>
                <w:vertAlign w:val="superscript"/>
              </w:rPr>
              <w:t>3</w:t>
            </w:r>
            <w:r w:rsidRPr="00DC7120">
              <w:rPr>
                <w:rStyle w:val="a4"/>
                <w:b/>
                <w:bCs/>
                <w:sz w:val="28"/>
                <w:szCs w:val="28"/>
              </w:rPr>
              <w:t>/год</w:t>
            </w:r>
          </w:p>
        </w:tc>
      </w:tr>
      <w:tr w:rsidR="00465B72" w:rsidRPr="00DC7120" w14:paraId="23A93768" w14:textId="77777777" w:rsidTr="00D47A1D">
        <w:trPr>
          <w:trHeight w:hRule="exact" w:val="759"/>
        </w:trPr>
        <w:tc>
          <w:tcPr>
            <w:tcW w:w="9624" w:type="dxa"/>
            <w:gridSpan w:val="6"/>
            <w:tcBorders>
              <w:top w:val="single" w:sz="4" w:space="0" w:color="auto"/>
              <w:left w:val="single" w:sz="4" w:space="0" w:color="auto"/>
              <w:right w:val="single" w:sz="4" w:space="0" w:color="auto"/>
            </w:tcBorders>
            <w:shd w:val="clear" w:color="auto" w:fill="auto"/>
            <w:vAlign w:val="bottom"/>
          </w:tcPr>
          <w:p w14:paraId="4E4AB908" w14:textId="77777777" w:rsidR="00465B72" w:rsidRPr="00DC7120" w:rsidRDefault="00465B72" w:rsidP="00D47A1D">
            <w:pPr>
              <w:pStyle w:val="a5"/>
              <w:ind w:firstLine="0"/>
              <w:jc w:val="center"/>
              <w:rPr>
                <w:sz w:val="28"/>
                <w:szCs w:val="28"/>
              </w:rPr>
            </w:pPr>
            <w:r w:rsidRPr="00DC7120">
              <w:rPr>
                <w:rStyle w:val="a4"/>
                <w:b/>
                <w:bCs/>
                <w:sz w:val="28"/>
                <w:szCs w:val="28"/>
              </w:rPr>
              <w:t>Питьевые и хозяйственно-бытовые нужды</w:t>
            </w:r>
          </w:p>
        </w:tc>
      </w:tr>
      <w:tr w:rsidR="00465B72" w:rsidRPr="00DC7120" w14:paraId="02294BB1" w14:textId="77777777" w:rsidTr="00D47A1D">
        <w:trPr>
          <w:trHeight w:hRule="exact" w:val="904"/>
        </w:trPr>
        <w:tc>
          <w:tcPr>
            <w:tcW w:w="3192" w:type="dxa"/>
            <w:tcBorders>
              <w:top w:val="single" w:sz="4" w:space="0" w:color="auto"/>
              <w:left w:val="single" w:sz="4" w:space="0" w:color="auto"/>
            </w:tcBorders>
            <w:shd w:val="clear" w:color="auto" w:fill="auto"/>
            <w:vAlign w:val="bottom"/>
          </w:tcPr>
          <w:p w14:paraId="2DBF5FE8" w14:textId="77777777" w:rsidR="00465B72" w:rsidRPr="00DC7120" w:rsidRDefault="00465B72" w:rsidP="00465B72">
            <w:pPr>
              <w:pStyle w:val="a5"/>
              <w:ind w:firstLine="0"/>
              <w:jc w:val="center"/>
              <w:rPr>
                <w:sz w:val="28"/>
                <w:szCs w:val="28"/>
              </w:rPr>
            </w:pPr>
            <w:r w:rsidRPr="00DC7120">
              <w:rPr>
                <w:rStyle w:val="a4"/>
                <w:sz w:val="28"/>
                <w:szCs w:val="28"/>
              </w:rPr>
              <w:t>1.Хозяйственно-питьвые нужды</w:t>
            </w:r>
          </w:p>
        </w:tc>
        <w:tc>
          <w:tcPr>
            <w:tcW w:w="1320" w:type="dxa"/>
            <w:tcBorders>
              <w:top w:val="single" w:sz="4" w:space="0" w:color="auto"/>
              <w:left w:val="single" w:sz="4" w:space="0" w:color="auto"/>
            </w:tcBorders>
            <w:shd w:val="clear" w:color="auto" w:fill="auto"/>
            <w:vAlign w:val="center"/>
          </w:tcPr>
          <w:p w14:paraId="21CF19EE" w14:textId="77777777" w:rsidR="00465B72" w:rsidRPr="00DC7120" w:rsidRDefault="00465B72" w:rsidP="00465B72">
            <w:pPr>
              <w:pStyle w:val="a5"/>
              <w:ind w:firstLine="0"/>
              <w:jc w:val="center"/>
              <w:rPr>
                <w:sz w:val="28"/>
                <w:szCs w:val="28"/>
              </w:rPr>
            </w:pPr>
            <w:r w:rsidRPr="00DC7120">
              <w:rPr>
                <w:rStyle w:val="a4"/>
                <w:sz w:val="28"/>
                <w:szCs w:val="28"/>
                <w:lang w:val="en-US" w:eastAsia="en-US"/>
              </w:rPr>
              <w:t>2</w:t>
            </w:r>
            <w:r w:rsidRPr="00DC7120">
              <w:rPr>
                <w:rStyle w:val="a4"/>
                <w:sz w:val="28"/>
                <w:szCs w:val="28"/>
                <w:lang w:eastAsia="en-US"/>
              </w:rPr>
              <w:t>1</w:t>
            </w:r>
          </w:p>
        </w:tc>
        <w:tc>
          <w:tcPr>
            <w:tcW w:w="1133" w:type="dxa"/>
            <w:tcBorders>
              <w:top w:val="single" w:sz="4" w:space="0" w:color="auto"/>
              <w:left w:val="single" w:sz="4" w:space="0" w:color="auto"/>
            </w:tcBorders>
            <w:shd w:val="clear" w:color="auto" w:fill="auto"/>
            <w:vAlign w:val="center"/>
          </w:tcPr>
          <w:p w14:paraId="2122805A" w14:textId="77777777" w:rsidR="00465B72" w:rsidRPr="00DC7120" w:rsidRDefault="00465B72" w:rsidP="00465B72">
            <w:pPr>
              <w:pStyle w:val="a5"/>
              <w:ind w:firstLine="0"/>
              <w:jc w:val="center"/>
              <w:rPr>
                <w:sz w:val="28"/>
                <w:szCs w:val="28"/>
              </w:rPr>
            </w:pPr>
            <w:r w:rsidRPr="00DC7120">
              <w:rPr>
                <w:rStyle w:val="a4"/>
                <w:sz w:val="28"/>
                <w:szCs w:val="28"/>
                <w:lang w:val="en-US" w:eastAsia="en-US"/>
              </w:rPr>
              <w:t>25</w:t>
            </w:r>
          </w:p>
        </w:tc>
        <w:tc>
          <w:tcPr>
            <w:tcW w:w="994" w:type="dxa"/>
            <w:tcBorders>
              <w:top w:val="single" w:sz="4" w:space="0" w:color="auto"/>
              <w:left w:val="single" w:sz="4" w:space="0" w:color="auto"/>
            </w:tcBorders>
            <w:shd w:val="clear" w:color="auto" w:fill="auto"/>
            <w:vAlign w:val="center"/>
          </w:tcPr>
          <w:p w14:paraId="43A2BBB6" w14:textId="77777777" w:rsidR="00465B72" w:rsidRPr="00DC7120" w:rsidRDefault="00465B72" w:rsidP="00465B72">
            <w:pPr>
              <w:pStyle w:val="a5"/>
              <w:ind w:firstLine="0"/>
              <w:jc w:val="center"/>
              <w:rPr>
                <w:sz w:val="28"/>
                <w:szCs w:val="28"/>
              </w:rPr>
            </w:pPr>
            <w:r w:rsidRPr="00DC7120">
              <w:rPr>
                <w:rStyle w:val="a4"/>
                <w:sz w:val="28"/>
                <w:szCs w:val="28"/>
                <w:lang w:val="en-US" w:eastAsia="en-US"/>
              </w:rPr>
              <w:t>0,025</w:t>
            </w:r>
          </w:p>
        </w:tc>
        <w:tc>
          <w:tcPr>
            <w:tcW w:w="1843" w:type="dxa"/>
            <w:tcBorders>
              <w:top w:val="single" w:sz="4" w:space="0" w:color="auto"/>
              <w:left w:val="single" w:sz="4" w:space="0" w:color="auto"/>
            </w:tcBorders>
            <w:shd w:val="clear" w:color="auto" w:fill="auto"/>
            <w:vAlign w:val="center"/>
          </w:tcPr>
          <w:p w14:paraId="550805BD" w14:textId="77777777" w:rsidR="00465B72" w:rsidRPr="00DC7120" w:rsidRDefault="00465B72" w:rsidP="00465B72">
            <w:pPr>
              <w:pStyle w:val="a5"/>
              <w:ind w:firstLine="0"/>
              <w:jc w:val="center"/>
              <w:rPr>
                <w:sz w:val="28"/>
                <w:szCs w:val="28"/>
              </w:rPr>
            </w:pPr>
            <w:r w:rsidRPr="00DC7120">
              <w:rPr>
                <w:rStyle w:val="a4"/>
                <w:sz w:val="28"/>
                <w:szCs w:val="28"/>
                <w:lang w:val="en-US" w:eastAsia="en-US"/>
              </w:rPr>
              <w:t>2</w:t>
            </w:r>
            <w:r w:rsidRPr="00DC7120">
              <w:rPr>
                <w:rStyle w:val="a4"/>
                <w:sz w:val="28"/>
                <w:szCs w:val="28"/>
                <w:lang w:eastAsia="en-US"/>
              </w:rPr>
              <w:t>40</w:t>
            </w:r>
          </w:p>
        </w:tc>
        <w:tc>
          <w:tcPr>
            <w:tcW w:w="1142" w:type="dxa"/>
            <w:tcBorders>
              <w:top w:val="single" w:sz="4" w:space="0" w:color="auto"/>
              <w:left w:val="single" w:sz="4" w:space="0" w:color="auto"/>
              <w:right w:val="single" w:sz="4" w:space="0" w:color="auto"/>
            </w:tcBorders>
            <w:shd w:val="clear" w:color="auto" w:fill="auto"/>
            <w:vAlign w:val="center"/>
          </w:tcPr>
          <w:p w14:paraId="2FD10E96" w14:textId="77777777" w:rsidR="00465B72" w:rsidRPr="00DC7120" w:rsidRDefault="00465B72" w:rsidP="00465B72">
            <w:pPr>
              <w:pStyle w:val="a5"/>
              <w:ind w:firstLine="300"/>
              <w:jc w:val="center"/>
              <w:rPr>
                <w:sz w:val="28"/>
                <w:szCs w:val="28"/>
              </w:rPr>
            </w:pPr>
            <w:r w:rsidRPr="00DC7120">
              <w:rPr>
                <w:rStyle w:val="a4"/>
                <w:sz w:val="28"/>
                <w:szCs w:val="28"/>
                <w:lang w:val="en-US" w:eastAsia="en-US"/>
              </w:rPr>
              <w:t>1</w:t>
            </w:r>
            <w:r w:rsidRPr="00DC7120">
              <w:rPr>
                <w:rStyle w:val="a4"/>
                <w:sz w:val="28"/>
                <w:szCs w:val="28"/>
                <w:lang w:eastAsia="en-US"/>
              </w:rPr>
              <w:t>26,0</w:t>
            </w:r>
          </w:p>
        </w:tc>
      </w:tr>
      <w:tr w:rsidR="00465B72" w:rsidRPr="00DC7120" w14:paraId="6BC59D55" w14:textId="77777777" w:rsidTr="00D47A1D">
        <w:trPr>
          <w:trHeight w:hRule="exact" w:val="603"/>
        </w:trPr>
        <w:tc>
          <w:tcPr>
            <w:tcW w:w="9624" w:type="dxa"/>
            <w:gridSpan w:val="6"/>
            <w:tcBorders>
              <w:top w:val="single" w:sz="4" w:space="0" w:color="auto"/>
              <w:left w:val="single" w:sz="4" w:space="0" w:color="auto"/>
              <w:right w:val="single" w:sz="4" w:space="0" w:color="auto"/>
            </w:tcBorders>
            <w:shd w:val="clear" w:color="auto" w:fill="auto"/>
            <w:vAlign w:val="bottom"/>
          </w:tcPr>
          <w:p w14:paraId="05496573" w14:textId="77777777" w:rsidR="00465B72" w:rsidRPr="00DC7120" w:rsidRDefault="00465B72" w:rsidP="00465B72">
            <w:pPr>
              <w:pStyle w:val="a5"/>
              <w:ind w:firstLine="0"/>
              <w:jc w:val="center"/>
              <w:rPr>
                <w:sz w:val="28"/>
                <w:szCs w:val="28"/>
              </w:rPr>
            </w:pPr>
            <w:r w:rsidRPr="00DC7120">
              <w:rPr>
                <w:rStyle w:val="a4"/>
                <w:b/>
                <w:bCs/>
                <w:sz w:val="28"/>
                <w:szCs w:val="28"/>
              </w:rPr>
              <w:t>Технические нужды</w:t>
            </w:r>
          </w:p>
        </w:tc>
      </w:tr>
      <w:tr w:rsidR="00465B72" w:rsidRPr="00DC7120" w14:paraId="27DD0DDC" w14:textId="77777777" w:rsidTr="00465B72">
        <w:trPr>
          <w:trHeight w:hRule="exact" w:val="1013"/>
        </w:trPr>
        <w:tc>
          <w:tcPr>
            <w:tcW w:w="3192" w:type="dxa"/>
            <w:tcBorders>
              <w:top w:val="single" w:sz="4" w:space="0" w:color="auto"/>
              <w:left w:val="single" w:sz="4" w:space="0" w:color="auto"/>
            </w:tcBorders>
            <w:shd w:val="clear" w:color="auto" w:fill="auto"/>
            <w:vAlign w:val="bottom"/>
          </w:tcPr>
          <w:p w14:paraId="1731AB53" w14:textId="77777777" w:rsidR="00465B72" w:rsidRPr="00DC7120" w:rsidRDefault="00465B72" w:rsidP="00465B72">
            <w:pPr>
              <w:pStyle w:val="a5"/>
              <w:ind w:firstLine="0"/>
              <w:jc w:val="center"/>
              <w:rPr>
                <w:sz w:val="28"/>
                <w:szCs w:val="28"/>
              </w:rPr>
            </w:pPr>
            <w:r w:rsidRPr="00DC7120">
              <w:rPr>
                <w:rStyle w:val="a4"/>
                <w:sz w:val="28"/>
                <w:szCs w:val="28"/>
              </w:rPr>
              <w:t xml:space="preserve">2.На орошение пылящих поверхностей при ведении горных и </w:t>
            </w:r>
            <w:proofErr w:type="spellStart"/>
            <w:r w:rsidRPr="00DC7120">
              <w:rPr>
                <w:rStyle w:val="a4"/>
                <w:sz w:val="28"/>
                <w:szCs w:val="28"/>
              </w:rPr>
              <w:t>рекультивационных</w:t>
            </w:r>
            <w:proofErr w:type="spellEnd"/>
            <w:r w:rsidRPr="00DC7120">
              <w:rPr>
                <w:rStyle w:val="a4"/>
                <w:sz w:val="28"/>
                <w:szCs w:val="28"/>
              </w:rPr>
              <w:t xml:space="preserve"> работ</w:t>
            </w:r>
          </w:p>
        </w:tc>
        <w:tc>
          <w:tcPr>
            <w:tcW w:w="1320" w:type="dxa"/>
            <w:tcBorders>
              <w:top w:val="single" w:sz="4" w:space="0" w:color="auto"/>
              <w:left w:val="single" w:sz="4" w:space="0" w:color="auto"/>
            </w:tcBorders>
            <w:shd w:val="clear" w:color="auto" w:fill="auto"/>
          </w:tcPr>
          <w:p w14:paraId="6786579B" w14:textId="77777777" w:rsidR="00465B72" w:rsidRPr="00DC7120" w:rsidRDefault="00465B72" w:rsidP="00465B72">
            <w:pPr>
              <w:jc w:val="center"/>
              <w:rPr>
                <w:rFonts w:ascii="Times New Roman" w:hAnsi="Times New Roman" w:cs="Times New Roman"/>
                <w:sz w:val="28"/>
                <w:szCs w:val="28"/>
              </w:rPr>
            </w:pPr>
          </w:p>
        </w:tc>
        <w:tc>
          <w:tcPr>
            <w:tcW w:w="1133" w:type="dxa"/>
            <w:tcBorders>
              <w:top w:val="single" w:sz="4" w:space="0" w:color="auto"/>
              <w:left w:val="single" w:sz="4" w:space="0" w:color="auto"/>
            </w:tcBorders>
            <w:shd w:val="clear" w:color="auto" w:fill="auto"/>
          </w:tcPr>
          <w:p w14:paraId="27DBC7F3" w14:textId="77777777" w:rsidR="00465B72" w:rsidRPr="00DC7120" w:rsidRDefault="00465B72" w:rsidP="00465B72">
            <w:pPr>
              <w:jc w:val="center"/>
              <w:rPr>
                <w:rFonts w:ascii="Times New Roman" w:hAnsi="Times New Roman" w:cs="Times New Roman"/>
                <w:sz w:val="28"/>
                <w:szCs w:val="28"/>
              </w:rPr>
            </w:pPr>
          </w:p>
        </w:tc>
        <w:tc>
          <w:tcPr>
            <w:tcW w:w="994" w:type="dxa"/>
            <w:tcBorders>
              <w:top w:val="single" w:sz="4" w:space="0" w:color="auto"/>
              <w:left w:val="single" w:sz="4" w:space="0" w:color="auto"/>
            </w:tcBorders>
            <w:shd w:val="clear" w:color="auto" w:fill="auto"/>
            <w:vAlign w:val="center"/>
          </w:tcPr>
          <w:p w14:paraId="35928BAC" w14:textId="77777777" w:rsidR="00465B72" w:rsidRPr="00DC7120" w:rsidRDefault="00465B72" w:rsidP="00465B72">
            <w:pPr>
              <w:pStyle w:val="a5"/>
              <w:ind w:firstLine="0"/>
              <w:jc w:val="center"/>
              <w:rPr>
                <w:sz w:val="28"/>
                <w:szCs w:val="28"/>
              </w:rPr>
            </w:pPr>
            <w:r w:rsidRPr="00DC7120">
              <w:rPr>
                <w:rStyle w:val="a4"/>
                <w:sz w:val="28"/>
                <w:szCs w:val="28"/>
                <w:lang w:eastAsia="en-US"/>
              </w:rPr>
              <w:t>7,2</w:t>
            </w:r>
          </w:p>
        </w:tc>
        <w:tc>
          <w:tcPr>
            <w:tcW w:w="1843" w:type="dxa"/>
            <w:tcBorders>
              <w:top w:val="single" w:sz="4" w:space="0" w:color="auto"/>
              <w:left w:val="single" w:sz="4" w:space="0" w:color="auto"/>
            </w:tcBorders>
            <w:shd w:val="clear" w:color="auto" w:fill="auto"/>
            <w:vAlign w:val="center"/>
          </w:tcPr>
          <w:p w14:paraId="52050985" w14:textId="77777777" w:rsidR="00465B72" w:rsidRPr="00DC7120" w:rsidRDefault="00465B72" w:rsidP="00465B72">
            <w:pPr>
              <w:pStyle w:val="a5"/>
              <w:ind w:firstLine="0"/>
              <w:jc w:val="center"/>
              <w:rPr>
                <w:sz w:val="28"/>
                <w:szCs w:val="28"/>
              </w:rPr>
            </w:pPr>
            <w:r w:rsidRPr="00DC7120">
              <w:rPr>
                <w:rStyle w:val="a4"/>
                <w:sz w:val="28"/>
                <w:szCs w:val="28"/>
                <w:lang w:eastAsia="en-US"/>
              </w:rPr>
              <w:t>240</w:t>
            </w:r>
          </w:p>
        </w:tc>
        <w:tc>
          <w:tcPr>
            <w:tcW w:w="1142" w:type="dxa"/>
            <w:tcBorders>
              <w:top w:val="single" w:sz="4" w:space="0" w:color="auto"/>
              <w:left w:val="single" w:sz="4" w:space="0" w:color="auto"/>
              <w:right w:val="single" w:sz="4" w:space="0" w:color="auto"/>
            </w:tcBorders>
            <w:shd w:val="clear" w:color="auto" w:fill="auto"/>
            <w:vAlign w:val="center"/>
          </w:tcPr>
          <w:p w14:paraId="264B0A76" w14:textId="77777777" w:rsidR="00465B72" w:rsidRPr="00DC7120" w:rsidRDefault="00465B72" w:rsidP="00465B72">
            <w:pPr>
              <w:pStyle w:val="a5"/>
              <w:ind w:firstLine="0"/>
              <w:jc w:val="center"/>
              <w:rPr>
                <w:sz w:val="28"/>
                <w:szCs w:val="28"/>
              </w:rPr>
            </w:pPr>
            <w:r w:rsidRPr="00DC7120">
              <w:rPr>
                <w:rStyle w:val="a4"/>
                <w:sz w:val="28"/>
                <w:szCs w:val="28"/>
                <w:lang w:eastAsia="en-US"/>
              </w:rPr>
              <w:t>1728</w:t>
            </w:r>
          </w:p>
        </w:tc>
      </w:tr>
      <w:tr w:rsidR="00465B72" w:rsidRPr="00DC7120" w14:paraId="577BCA0F" w14:textId="77777777" w:rsidTr="00465B72">
        <w:trPr>
          <w:trHeight w:hRule="exact" w:val="269"/>
        </w:trPr>
        <w:tc>
          <w:tcPr>
            <w:tcW w:w="3192" w:type="dxa"/>
            <w:tcBorders>
              <w:top w:val="single" w:sz="4" w:space="0" w:color="auto"/>
              <w:left w:val="single" w:sz="4" w:space="0" w:color="auto"/>
            </w:tcBorders>
            <w:shd w:val="clear" w:color="auto" w:fill="auto"/>
            <w:vAlign w:val="bottom"/>
          </w:tcPr>
          <w:p w14:paraId="66698537" w14:textId="77777777" w:rsidR="00465B72" w:rsidRPr="00DC7120" w:rsidRDefault="00465B72" w:rsidP="00465B72">
            <w:pPr>
              <w:pStyle w:val="a5"/>
              <w:ind w:firstLine="0"/>
              <w:jc w:val="center"/>
              <w:rPr>
                <w:sz w:val="28"/>
                <w:szCs w:val="28"/>
              </w:rPr>
            </w:pPr>
            <w:r w:rsidRPr="00DC7120">
              <w:rPr>
                <w:rStyle w:val="a4"/>
                <w:sz w:val="28"/>
                <w:szCs w:val="28"/>
                <w:lang w:val="en-US" w:eastAsia="en-US"/>
              </w:rPr>
              <w:t xml:space="preserve">3. </w:t>
            </w:r>
            <w:r w:rsidRPr="00DC7120">
              <w:rPr>
                <w:rStyle w:val="a4"/>
                <w:sz w:val="28"/>
                <w:szCs w:val="28"/>
              </w:rPr>
              <w:t xml:space="preserve">На </w:t>
            </w:r>
            <w:proofErr w:type="spellStart"/>
            <w:r w:rsidRPr="00DC7120">
              <w:rPr>
                <w:rStyle w:val="a4"/>
                <w:sz w:val="28"/>
                <w:szCs w:val="28"/>
              </w:rPr>
              <w:t>гидросеяние</w:t>
            </w:r>
            <w:proofErr w:type="spellEnd"/>
          </w:p>
        </w:tc>
        <w:tc>
          <w:tcPr>
            <w:tcW w:w="1320" w:type="dxa"/>
            <w:tcBorders>
              <w:top w:val="single" w:sz="4" w:space="0" w:color="auto"/>
              <w:left w:val="single" w:sz="4" w:space="0" w:color="auto"/>
            </w:tcBorders>
            <w:shd w:val="clear" w:color="auto" w:fill="auto"/>
          </w:tcPr>
          <w:p w14:paraId="79287614" w14:textId="77777777" w:rsidR="00465B72" w:rsidRPr="00DC7120" w:rsidRDefault="00465B72" w:rsidP="00465B72">
            <w:pPr>
              <w:jc w:val="center"/>
              <w:rPr>
                <w:rFonts w:ascii="Times New Roman" w:hAnsi="Times New Roman" w:cs="Times New Roman"/>
                <w:sz w:val="28"/>
                <w:szCs w:val="28"/>
              </w:rPr>
            </w:pPr>
          </w:p>
        </w:tc>
        <w:tc>
          <w:tcPr>
            <w:tcW w:w="1133" w:type="dxa"/>
            <w:tcBorders>
              <w:top w:val="single" w:sz="4" w:space="0" w:color="auto"/>
              <w:left w:val="single" w:sz="4" w:space="0" w:color="auto"/>
            </w:tcBorders>
            <w:shd w:val="clear" w:color="auto" w:fill="auto"/>
          </w:tcPr>
          <w:p w14:paraId="2046DB13" w14:textId="77777777" w:rsidR="00465B72" w:rsidRPr="00DC7120" w:rsidRDefault="00465B72" w:rsidP="00465B72">
            <w:pPr>
              <w:jc w:val="center"/>
              <w:rPr>
                <w:rFonts w:ascii="Times New Roman" w:hAnsi="Times New Roman" w:cs="Times New Roman"/>
                <w:sz w:val="28"/>
                <w:szCs w:val="28"/>
              </w:rPr>
            </w:pPr>
          </w:p>
        </w:tc>
        <w:tc>
          <w:tcPr>
            <w:tcW w:w="994" w:type="dxa"/>
            <w:tcBorders>
              <w:top w:val="single" w:sz="4" w:space="0" w:color="auto"/>
              <w:left w:val="single" w:sz="4" w:space="0" w:color="auto"/>
            </w:tcBorders>
            <w:shd w:val="clear" w:color="auto" w:fill="auto"/>
            <w:vAlign w:val="bottom"/>
          </w:tcPr>
          <w:p w14:paraId="594F1A7A" w14:textId="77777777" w:rsidR="00465B72" w:rsidRPr="00DC7120" w:rsidRDefault="00465B72" w:rsidP="00465B72">
            <w:pPr>
              <w:pStyle w:val="a5"/>
              <w:ind w:firstLine="0"/>
              <w:jc w:val="center"/>
              <w:rPr>
                <w:sz w:val="28"/>
                <w:szCs w:val="28"/>
              </w:rPr>
            </w:pPr>
            <w:r w:rsidRPr="00DC7120">
              <w:rPr>
                <w:rStyle w:val="a4"/>
                <w:sz w:val="28"/>
                <w:szCs w:val="28"/>
                <w:lang w:val="en-US" w:eastAsia="en-US"/>
              </w:rPr>
              <w:t>62,1</w:t>
            </w:r>
          </w:p>
        </w:tc>
        <w:tc>
          <w:tcPr>
            <w:tcW w:w="1843" w:type="dxa"/>
            <w:tcBorders>
              <w:top w:val="single" w:sz="4" w:space="0" w:color="auto"/>
              <w:left w:val="single" w:sz="4" w:space="0" w:color="auto"/>
            </w:tcBorders>
            <w:shd w:val="clear" w:color="auto" w:fill="auto"/>
            <w:vAlign w:val="bottom"/>
          </w:tcPr>
          <w:p w14:paraId="4AB7AB76" w14:textId="77777777" w:rsidR="00465B72" w:rsidRPr="00DC7120" w:rsidRDefault="00465B72" w:rsidP="00465B72">
            <w:pPr>
              <w:pStyle w:val="a5"/>
              <w:ind w:firstLine="0"/>
              <w:jc w:val="center"/>
              <w:rPr>
                <w:sz w:val="28"/>
                <w:szCs w:val="28"/>
              </w:rPr>
            </w:pPr>
            <w:r w:rsidRPr="00DC7120">
              <w:rPr>
                <w:rStyle w:val="a4"/>
                <w:sz w:val="28"/>
                <w:szCs w:val="28"/>
                <w:lang w:val="en-US" w:eastAsia="en-US"/>
              </w:rPr>
              <w:t>36</w:t>
            </w:r>
          </w:p>
        </w:tc>
        <w:tc>
          <w:tcPr>
            <w:tcW w:w="1142" w:type="dxa"/>
            <w:tcBorders>
              <w:top w:val="single" w:sz="4" w:space="0" w:color="auto"/>
              <w:left w:val="single" w:sz="4" w:space="0" w:color="auto"/>
              <w:right w:val="single" w:sz="4" w:space="0" w:color="auto"/>
            </w:tcBorders>
            <w:shd w:val="clear" w:color="auto" w:fill="auto"/>
            <w:vAlign w:val="bottom"/>
          </w:tcPr>
          <w:p w14:paraId="0339B25A" w14:textId="77777777" w:rsidR="00465B72" w:rsidRPr="00DC7120" w:rsidRDefault="00465B72" w:rsidP="00465B72">
            <w:pPr>
              <w:pStyle w:val="a5"/>
              <w:ind w:firstLine="0"/>
              <w:jc w:val="center"/>
              <w:rPr>
                <w:sz w:val="28"/>
                <w:szCs w:val="28"/>
              </w:rPr>
            </w:pPr>
            <w:r w:rsidRPr="00DC7120">
              <w:rPr>
                <w:rStyle w:val="a4"/>
                <w:sz w:val="28"/>
                <w:szCs w:val="28"/>
                <w:lang w:eastAsia="en-US"/>
              </w:rPr>
              <w:t>2,2356</w:t>
            </w:r>
          </w:p>
        </w:tc>
      </w:tr>
      <w:tr w:rsidR="00465B72" w:rsidRPr="00DC7120" w14:paraId="182B12DE" w14:textId="77777777" w:rsidTr="00465B72">
        <w:trPr>
          <w:trHeight w:hRule="exact" w:val="259"/>
        </w:trPr>
        <w:tc>
          <w:tcPr>
            <w:tcW w:w="3192" w:type="dxa"/>
            <w:tcBorders>
              <w:top w:val="single" w:sz="4" w:space="0" w:color="auto"/>
              <w:left w:val="single" w:sz="4" w:space="0" w:color="auto"/>
            </w:tcBorders>
            <w:shd w:val="clear" w:color="auto" w:fill="auto"/>
            <w:vAlign w:val="bottom"/>
          </w:tcPr>
          <w:p w14:paraId="43039777" w14:textId="77777777" w:rsidR="00465B72" w:rsidRPr="00DC7120" w:rsidRDefault="00465B72" w:rsidP="00465B72">
            <w:pPr>
              <w:pStyle w:val="a5"/>
              <w:ind w:firstLine="0"/>
              <w:jc w:val="center"/>
              <w:rPr>
                <w:sz w:val="28"/>
                <w:szCs w:val="28"/>
              </w:rPr>
            </w:pPr>
            <w:r w:rsidRPr="00DC7120">
              <w:rPr>
                <w:rStyle w:val="a4"/>
                <w:sz w:val="28"/>
                <w:szCs w:val="28"/>
                <w:lang w:eastAsia="en-US"/>
              </w:rPr>
              <w:t>4</w:t>
            </w:r>
            <w:r w:rsidRPr="00DC7120">
              <w:rPr>
                <w:rStyle w:val="a4"/>
                <w:sz w:val="28"/>
                <w:szCs w:val="28"/>
                <w:lang w:val="en-US" w:eastAsia="en-US"/>
              </w:rPr>
              <w:t xml:space="preserve">. </w:t>
            </w:r>
            <w:r w:rsidRPr="00DC7120">
              <w:rPr>
                <w:rStyle w:val="a4"/>
                <w:sz w:val="28"/>
                <w:szCs w:val="28"/>
              </w:rPr>
              <w:t>На нужды пожаротушения</w:t>
            </w:r>
          </w:p>
        </w:tc>
        <w:tc>
          <w:tcPr>
            <w:tcW w:w="1320" w:type="dxa"/>
            <w:tcBorders>
              <w:top w:val="single" w:sz="4" w:space="0" w:color="auto"/>
              <w:left w:val="single" w:sz="4" w:space="0" w:color="auto"/>
            </w:tcBorders>
            <w:shd w:val="clear" w:color="auto" w:fill="auto"/>
          </w:tcPr>
          <w:p w14:paraId="7BD67DEE" w14:textId="77777777" w:rsidR="00465B72" w:rsidRPr="00DC7120" w:rsidRDefault="00465B72" w:rsidP="00465B72">
            <w:pPr>
              <w:jc w:val="center"/>
              <w:rPr>
                <w:rFonts w:ascii="Times New Roman" w:hAnsi="Times New Roman" w:cs="Times New Roman"/>
                <w:sz w:val="28"/>
                <w:szCs w:val="28"/>
              </w:rPr>
            </w:pPr>
          </w:p>
        </w:tc>
        <w:tc>
          <w:tcPr>
            <w:tcW w:w="1133" w:type="dxa"/>
            <w:tcBorders>
              <w:top w:val="single" w:sz="4" w:space="0" w:color="auto"/>
              <w:left w:val="single" w:sz="4" w:space="0" w:color="auto"/>
            </w:tcBorders>
            <w:shd w:val="clear" w:color="auto" w:fill="auto"/>
          </w:tcPr>
          <w:p w14:paraId="6EA9FB29" w14:textId="77777777" w:rsidR="00465B72" w:rsidRPr="00DC7120" w:rsidRDefault="00465B72" w:rsidP="00465B72">
            <w:pPr>
              <w:jc w:val="center"/>
              <w:rPr>
                <w:rFonts w:ascii="Times New Roman" w:hAnsi="Times New Roman" w:cs="Times New Roman"/>
                <w:sz w:val="28"/>
                <w:szCs w:val="28"/>
              </w:rPr>
            </w:pPr>
          </w:p>
        </w:tc>
        <w:tc>
          <w:tcPr>
            <w:tcW w:w="994" w:type="dxa"/>
            <w:tcBorders>
              <w:top w:val="single" w:sz="4" w:space="0" w:color="auto"/>
              <w:left w:val="single" w:sz="4" w:space="0" w:color="auto"/>
            </w:tcBorders>
            <w:shd w:val="clear" w:color="auto" w:fill="auto"/>
            <w:vAlign w:val="bottom"/>
          </w:tcPr>
          <w:p w14:paraId="0A153CB9" w14:textId="77777777" w:rsidR="00465B72" w:rsidRPr="00DC7120" w:rsidRDefault="00465B72" w:rsidP="00465B72">
            <w:pPr>
              <w:pStyle w:val="a5"/>
              <w:ind w:firstLine="0"/>
              <w:jc w:val="center"/>
              <w:rPr>
                <w:sz w:val="28"/>
                <w:szCs w:val="28"/>
              </w:rPr>
            </w:pPr>
            <w:r w:rsidRPr="00DC7120">
              <w:rPr>
                <w:rStyle w:val="a4"/>
                <w:sz w:val="28"/>
                <w:szCs w:val="28"/>
                <w:lang w:val="en-US" w:eastAsia="en-US"/>
              </w:rPr>
              <w:t>50</w:t>
            </w:r>
          </w:p>
        </w:tc>
        <w:tc>
          <w:tcPr>
            <w:tcW w:w="1843" w:type="dxa"/>
            <w:tcBorders>
              <w:top w:val="single" w:sz="4" w:space="0" w:color="auto"/>
              <w:left w:val="single" w:sz="4" w:space="0" w:color="auto"/>
            </w:tcBorders>
            <w:shd w:val="clear" w:color="auto" w:fill="auto"/>
          </w:tcPr>
          <w:p w14:paraId="6BC73D2D" w14:textId="77777777" w:rsidR="00465B72" w:rsidRPr="00DC7120" w:rsidRDefault="00465B72" w:rsidP="00465B72">
            <w:pPr>
              <w:jc w:val="center"/>
              <w:rPr>
                <w:rFonts w:ascii="Times New Roman" w:hAnsi="Times New Roman" w:cs="Times New Roman"/>
                <w:sz w:val="28"/>
                <w:szCs w:val="28"/>
              </w:rPr>
            </w:pPr>
          </w:p>
        </w:tc>
        <w:tc>
          <w:tcPr>
            <w:tcW w:w="1142" w:type="dxa"/>
            <w:tcBorders>
              <w:top w:val="single" w:sz="4" w:space="0" w:color="auto"/>
              <w:left w:val="single" w:sz="4" w:space="0" w:color="auto"/>
              <w:right w:val="single" w:sz="4" w:space="0" w:color="auto"/>
            </w:tcBorders>
            <w:shd w:val="clear" w:color="auto" w:fill="auto"/>
            <w:vAlign w:val="bottom"/>
          </w:tcPr>
          <w:p w14:paraId="5582DB7C" w14:textId="77777777" w:rsidR="00465B72" w:rsidRPr="00DC7120" w:rsidRDefault="00465B72" w:rsidP="00465B72">
            <w:pPr>
              <w:pStyle w:val="a5"/>
              <w:ind w:firstLine="0"/>
              <w:jc w:val="center"/>
              <w:rPr>
                <w:sz w:val="28"/>
                <w:szCs w:val="28"/>
              </w:rPr>
            </w:pPr>
            <w:r w:rsidRPr="00DC7120">
              <w:rPr>
                <w:rStyle w:val="a4"/>
                <w:sz w:val="28"/>
                <w:szCs w:val="28"/>
                <w:lang w:val="en-US" w:eastAsia="en-US"/>
              </w:rPr>
              <w:t>50</w:t>
            </w:r>
          </w:p>
        </w:tc>
      </w:tr>
      <w:tr w:rsidR="00465B72" w:rsidRPr="00DC7120" w14:paraId="7F75307E" w14:textId="77777777" w:rsidTr="00465B72">
        <w:trPr>
          <w:trHeight w:hRule="exact" w:val="269"/>
        </w:trPr>
        <w:tc>
          <w:tcPr>
            <w:tcW w:w="3192" w:type="dxa"/>
            <w:tcBorders>
              <w:top w:val="single" w:sz="4" w:space="0" w:color="auto"/>
              <w:left w:val="single" w:sz="4" w:space="0" w:color="auto"/>
              <w:bottom w:val="single" w:sz="4" w:space="0" w:color="auto"/>
            </w:tcBorders>
            <w:shd w:val="clear" w:color="auto" w:fill="auto"/>
            <w:vAlign w:val="bottom"/>
          </w:tcPr>
          <w:p w14:paraId="477F9AED" w14:textId="77777777" w:rsidR="00465B72" w:rsidRPr="00DC7120" w:rsidRDefault="00465B72" w:rsidP="00465B72">
            <w:pPr>
              <w:pStyle w:val="a5"/>
              <w:ind w:firstLine="0"/>
              <w:jc w:val="center"/>
              <w:rPr>
                <w:sz w:val="28"/>
                <w:szCs w:val="28"/>
              </w:rPr>
            </w:pPr>
            <w:r w:rsidRPr="00DC7120">
              <w:rPr>
                <w:rStyle w:val="a4"/>
                <w:b/>
                <w:bCs/>
                <w:sz w:val="28"/>
                <w:szCs w:val="28"/>
              </w:rPr>
              <w:t>Итого:</w:t>
            </w:r>
          </w:p>
        </w:tc>
        <w:tc>
          <w:tcPr>
            <w:tcW w:w="1320" w:type="dxa"/>
            <w:tcBorders>
              <w:top w:val="single" w:sz="4" w:space="0" w:color="auto"/>
              <w:left w:val="single" w:sz="4" w:space="0" w:color="auto"/>
              <w:bottom w:val="single" w:sz="4" w:space="0" w:color="auto"/>
            </w:tcBorders>
            <w:shd w:val="clear" w:color="auto" w:fill="auto"/>
          </w:tcPr>
          <w:p w14:paraId="05674C7E" w14:textId="77777777" w:rsidR="00465B72" w:rsidRPr="00DC7120" w:rsidRDefault="00465B72" w:rsidP="00465B72">
            <w:pPr>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tcBorders>
            <w:shd w:val="clear" w:color="auto" w:fill="auto"/>
          </w:tcPr>
          <w:p w14:paraId="66EE41CE" w14:textId="77777777" w:rsidR="00465B72" w:rsidRPr="00DC7120" w:rsidRDefault="00465B72" w:rsidP="00465B72">
            <w:pPr>
              <w:jc w:val="center"/>
              <w:rPr>
                <w:rFonts w:ascii="Times New Roman" w:hAnsi="Times New Roman" w:cs="Times New Roman"/>
                <w:sz w:val="28"/>
                <w:szCs w:val="28"/>
              </w:rPr>
            </w:pPr>
          </w:p>
        </w:tc>
        <w:tc>
          <w:tcPr>
            <w:tcW w:w="994" w:type="dxa"/>
            <w:tcBorders>
              <w:top w:val="single" w:sz="4" w:space="0" w:color="auto"/>
              <w:left w:val="single" w:sz="4" w:space="0" w:color="auto"/>
              <w:bottom w:val="single" w:sz="4" w:space="0" w:color="auto"/>
            </w:tcBorders>
            <w:shd w:val="clear" w:color="auto" w:fill="auto"/>
          </w:tcPr>
          <w:p w14:paraId="5D5F7957" w14:textId="77777777" w:rsidR="00465B72" w:rsidRPr="00DC7120" w:rsidRDefault="00465B72" w:rsidP="00465B72">
            <w:pPr>
              <w:jc w:val="center"/>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tcBorders>
            <w:shd w:val="clear" w:color="auto" w:fill="auto"/>
          </w:tcPr>
          <w:p w14:paraId="32BEE1F6" w14:textId="77777777" w:rsidR="00465B72" w:rsidRPr="00DC7120" w:rsidRDefault="00465B72" w:rsidP="00465B72">
            <w:pPr>
              <w:jc w:val="center"/>
              <w:rPr>
                <w:rFonts w:ascii="Times New Roman" w:hAnsi="Times New Roman" w:cs="Times New Roman"/>
                <w:sz w:val="28"/>
                <w:szCs w:val="28"/>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tcPr>
          <w:p w14:paraId="5FEF6EA9" w14:textId="77777777" w:rsidR="00465B72" w:rsidRPr="00DC7120" w:rsidRDefault="00465B72" w:rsidP="00465B72">
            <w:pPr>
              <w:pStyle w:val="a5"/>
              <w:ind w:firstLine="0"/>
              <w:jc w:val="center"/>
              <w:rPr>
                <w:sz w:val="28"/>
                <w:szCs w:val="28"/>
              </w:rPr>
            </w:pPr>
            <w:r w:rsidRPr="00DC7120">
              <w:rPr>
                <w:sz w:val="28"/>
                <w:szCs w:val="28"/>
              </w:rPr>
              <w:t>1906,2</w:t>
            </w:r>
          </w:p>
        </w:tc>
      </w:tr>
    </w:tbl>
    <w:p w14:paraId="222FAE52" w14:textId="77777777" w:rsidR="00754902" w:rsidRPr="00DC7120" w:rsidRDefault="00754902" w:rsidP="00465B72">
      <w:pPr>
        <w:pStyle w:val="11"/>
        <w:tabs>
          <w:tab w:val="left" w:pos="1213"/>
        </w:tabs>
        <w:ind w:firstLine="0"/>
        <w:jc w:val="both"/>
        <w:rPr>
          <w:rStyle w:val="a3"/>
          <w:sz w:val="28"/>
          <w:szCs w:val="28"/>
        </w:rPr>
      </w:pPr>
    </w:p>
    <w:p w14:paraId="21A6EAB4" w14:textId="77777777" w:rsidR="00754902" w:rsidRPr="00DC7120" w:rsidRDefault="00754902" w:rsidP="00465B72">
      <w:pPr>
        <w:pStyle w:val="11"/>
        <w:tabs>
          <w:tab w:val="left" w:pos="1213"/>
        </w:tabs>
        <w:ind w:firstLine="0"/>
        <w:jc w:val="both"/>
        <w:rPr>
          <w:rStyle w:val="a3"/>
          <w:sz w:val="28"/>
          <w:szCs w:val="28"/>
        </w:rPr>
      </w:pPr>
    </w:p>
    <w:p w14:paraId="655CC0A5" w14:textId="6FB541AA" w:rsidR="006C60B5" w:rsidRPr="00DC7120" w:rsidRDefault="00606F10" w:rsidP="00F47480">
      <w:pPr>
        <w:pStyle w:val="11"/>
        <w:numPr>
          <w:ilvl w:val="1"/>
          <w:numId w:val="51"/>
        </w:numPr>
        <w:ind w:left="0" w:firstLine="567"/>
        <w:jc w:val="both"/>
        <w:rPr>
          <w:sz w:val="28"/>
          <w:szCs w:val="28"/>
        </w:rPr>
      </w:pPr>
      <w:r w:rsidRPr="00DC7120">
        <w:rPr>
          <w:rStyle w:val="a3"/>
          <w:b/>
          <w:bCs/>
          <w:sz w:val="28"/>
          <w:szCs w:val="28"/>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bookmarkEnd w:id="36"/>
    </w:p>
    <w:p w14:paraId="32577640" w14:textId="43CF04B4" w:rsidR="006C60B5" w:rsidRPr="00DC7120" w:rsidRDefault="00606F10" w:rsidP="00465B72">
      <w:pPr>
        <w:pStyle w:val="11"/>
        <w:ind w:firstLine="567"/>
        <w:jc w:val="both"/>
        <w:rPr>
          <w:sz w:val="28"/>
          <w:szCs w:val="28"/>
        </w:rPr>
      </w:pPr>
      <w:r w:rsidRPr="00DC7120">
        <w:rPr>
          <w:rStyle w:val="a3"/>
          <w:sz w:val="28"/>
          <w:szCs w:val="28"/>
        </w:rPr>
        <w:t>Для снижения загрязненности воздуха до санитарных норм в настоящем плане ликвидации предлагаются мероприятия по борьбе с пылью (</w:t>
      </w:r>
      <w:proofErr w:type="spellStart"/>
      <w:r w:rsidRPr="00DC7120">
        <w:rPr>
          <w:rStyle w:val="a3"/>
          <w:sz w:val="28"/>
          <w:szCs w:val="28"/>
        </w:rPr>
        <w:t>гидроорошение</w:t>
      </w:r>
      <w:proofErr w:type="spellEnd"/>
      <w:r w:rsidRPr="00DC7120">
        <w:rPr>
          <w:rStyle w:val="a3"/>
          <w:sz w:val="28"/>
          <w:szCs w:val="28"/>
        </w:rPr>
        <w:t>) поливомоечной машиной</w:t>
      </w:r>
      <w:r w:rsidR="00425346" w:rsidRPr="00DC7120">
        <w:rPr>
          <w:rStyle w:val="a3"/>
          <w:sz w:val="28"/>
          <w:szCs w:val="28"/>
        </w:rPr>
        <w:t>.</w:t>
      </w:r>
    </w:p>
    <w:p w14:paraId="606035D6" w14:textId="317A8268" w:rsidR="006C60B5" w:rsidRPr="00DC7120" w:rsidRDefault="00606F10" w:rsidP="00465B72">
      <w:pPr>
        <w:pStyle w:val="11"/>
        <w:ind w:firstLine="567"/>
        <w:jc w:val="both"/>
        <w:rPr>
          <w:sz w:val="28"/>
          <w:szCs w:val="28"/>
        </w:rPr>
      </w:pPr>
      <w:r w:rsidRPr="00DC7120">
        <w:rPr>
          <w:rStyle w:val="a3"/>
          <w:sz w:val="28"/>
          <w:szCs w:val="28"/>
        </w:rPr>
        <w:t xml:space="preserve">Общая длина автодорог и забоев составит </w:t>
      </w:r>
      <w:r w:rsidR="00465B72" w:rsidRPr="00DC7120">
        <w:rPr>
          <w:rStyle w:val="a3"/>
          <w:sz w:val="28"/>
          <w:szCs w:val="28"/>
          <w:lang w:eastAsia="en-US"/>
        </w:rPr>
        <w:t>1,5</w:t>
      </w:r>
      <w:r w:rsidRPr="00DC7120">
        <w:rPr>
          <w:rStyle w:val="a3"/>
          <w:sz w:val="28"/>
          <w:szCs w:val="28"/>
          <w:lang w:eastAsia="en-US"/>
        </w:rPr>
        <w:t xml:space="preserve"> </w:t>
      </w:r>
      <w:r w:rsidRPr="00DC7120">
        <w:rPr>
          <w:rStyle w:val="a3"/>
          <w:sz w:val="28"/>
          <w:szCs w:val="28"/>
        </w:rPr>
        <w:t xml:space="preserve">км. Расход воды при поливе </w:t>
      </w:r>
      <w:r w:rsidRPr="00DC7120">
        <w:rPr>
          <w:rStyle w:val="a3"/>
          <w:sz w:val="28"/>
          <w:szCs w:val="28"/>
          <w:lang w:eastAsia="en-US"/>
        </w:rPr>
        <w:t xml:space="preserve">– </w:t>
      </w:r>
      <w:r w:rsidRPr="00DC7120">
        <w:rPr>
          <w:rStyle w:val="a3"/>
          <w:sz w:val="28"/>
          <w:szCs w:val="28"/>
        </w:rPr>
        <w:t>0,2л/м</w:t>
      </w:r>
      <w:r w:rsidRPr="00DC7120">
        <w:rPr>
          <w:rStyle w:val="a3"/>
          <w:sz w:val="28"/>
          <w:szCs w:val="28"/>
          <w:vertAlign w:val="superscript"/>
        </w:rPr>
        <w:t>2</w:t>
      </w:r>
      <w:r w:rsidRPr="00DC7120">
        <w:rPr>
          <w:rStyle w:val="a3"/>
          <w:sz w:val="28"/>
          <w:szCs w:val="28"/>
        </w:rPr>
        <w:t>.</w:t>
      </w:r>
    </w:p>
    <w:p w14:paraId="65FE429C" w14:textId="77777777" w:rsidR="006C60B5" w:rsidRPr="00DC7120" w:rsidRDefault="00606F10" w:rsidP="00465B72">
      <w:pPr>
        <w:pStyle w:val="11"/>
        <w:ind w:firstLine="567"/>
        <w:jc w:val="both"/>
        <w:rPr>
          <w:sz w:val="28"/>
          <w:szCs w:val="28"/>
        </w:rPr>
      </w:pPr>
      <w:r w:rsidRPr="00DC7120">
        <w:rPr>
          <w:rStyle w:val="a3"/>
          <w:sz w:val="28"/>
          <w:szCs w:val="28"/>
        </w:rPr>
        <w:t>Общая площадь орошаемой части автодорог:</w:t>
      </w:r>
    </w:p>
    <w:p w14:paraId="664E3BC7" w14:textId="02D17476" w:rsidR="006C60B5" w:rsidRPr="00DC7120" w:rsidRDefault="00606F10" w:rsidP="00465B72">
      <w:pPr>
        <w:pStyle w:val="11"/>
        <w:ind w:firstLine="0"/>
        <w:jc w:val="center"/>
        <w:rPr>
          <w:sz w:val="28"/>
          <w:szCs w:val="28"/>
        </w:rPr>
      </w:pPr>
      <w:r w:rsidRPr="00DC7120">
        <w:rPr>
          <w:rStyle w:val="a3"/>
          <w:sz w:val="28"/>
          <w:szCs w:val="28"/>
          <w:lang w:val="en-US" w:eastAsia="en-US"/>
        </w:rPr>
        <w:t>S</w:t>
      </w:r>
      <w:r w:rsidRPr="00DC7120">
        <w:rPr>
          <w:rStyle w:val="a3"/>
          <w:sz w:val="28"/>
          <w:szCs w:val="28"/>
          <w:lang w:eastAsia="en-US"/>
        </w:rPr>
        <w:t>об=</w:t>
      </w:r>
      <w:r w:rsidR="00465B72" w:rsidRPr="00DC7120">
        <w:rPr>
          <w:rStyle w:val="a3"/>
          <w:sz w:val="28"/>
          <w:szCs w:val="28"/>
          <w:lang w:eastAsia="en-US"/>
        </w:rPr>
        <w:t>1500</w:t>
      </w:r>
      <w:r w:rsidRPr="00DC7120">
        <w:rPr>
          <w:rStyle w:val="a3"/>
          <w:sz w:val="28"/>
          <w:szCs w:val="28"/>
          <w:lang w:eastAsia="en-US"/>
        </w:rPr>
        <w:t xml:space="preserve">м </w:t>
      </w:r>
      <w:r w:rsidRPr="00DC7120">
        <w:rPr>
          <w:rStyle w:val="a3"/>
          <w:sz w:val="28"/>
          <w:szCs w:val="28"/>
        </w:rPr>
        <w:t xml:space="preserve">х 20м </w:t>
      </w:r>
      <w:r w:rsidRPr="00DC7120">
        <w:rPr>
          <w:rStyle w:val="a3"/>
          <w:sz w:val="28"/>
          <w:szCs w:val="28"/>
          <w:lang w:eastAsia="en-US"/>
        </w:rPr>
        <w:t xml:space="preserve">= </w:t>
      </w:r>
      <w:r w:rsidR="00465B72" w:rsidRPr="00DC7120">
        <w:rPr>
          <w:rStyle w:val="a3"/>
          <w:sz w:val="28"/>
          <w:szCs w:val="28"/>
          <w:lang w:eastAsia="en-US"/>
        </w:rPr>
        <w:t>30000</w:t>
      </w:r>
      <w:r w:rsidRPr="00DC7120">
        <w:rPr>
          <w:rStyle w:val="a3"/>
          <w:sz w:val="28"/>
          <w:szCs w:val="28"/>
          <w:lang w:eastAsia="en-US"/>
        </w:rPr>
        <w:t xml:space="preserve"> </w:t>
      </w:r>
      <w:r w:rsidRPr="00DC7120">
        <w:rPr>
          <w:rStyle w:val="a3"/>
          <w:sz w:val="28"/>
          <w:szCs w:val="28"/>
        </w:rPr>
        <w:t>м</w:t>
      </w:r>
      <w:r w:rsidRPr="00DC7120">
        <w:rPr>
          <w:rStyle w:val="a3"/>
          <w:sz w:val="28"/>
          <w:szCs w:val="28"/>
          <w:vertAlign w:val="superscript"/>
        </w:rPr>
        <w:t>2</w:t>
      </w:r>
    </w:p>
    <w:p w14:paraId="62582AB7" w14:textId="77777777" w:rsidR="006C60B5" w:rsidRPr="00DC7120" w:rsidRDefault="00606F10" w:rsidP="00465B72">
      <w:pPr>
        <w:pStyle w:val="11"/>
        <w:ind w:firstLine="720"/>
        <w:rPr>
          <w:sz w:val="28"/>
          <w:szCs w:val="28"/>
        </w:rPr>
      </w:pPr>
      <w:r w:rsidRPr="00DC7120">
        <w:rPr>
          <w:rStyle w:val="a3"/>
          <w:sz w:val="28"/>
          <w:szCs w:val="28"/>
        </w:rPr>
        <w:t xml:space="preserve">где: 20м </w:t>
      </w:r>
      <w:r w:rsidRPr="00DC7120">
        <w:rPr>
          <w:rStyle w:val="a3"/>
          <w:sz w:val="28"/>
          <w:szCs w:val="28"/>
          <w:lang w:eastAsia="en-US"/>
        </w:rPr>
        <w:t xml:space="preserve">– </w:t>
      </w:r>
      <w:r w:rsidRPr="00DC7120">
        <w:rPr>
          <w:rStyle w:val="a3"/>
          <w:sz w:val="28"/>
          <w:szCs w:val="28"/>
        </w:rPr>
        <w:t>ширина поливки.</w:t>
      </w:r>
    </w:p>
    <w:p w14:paraId="6B6B9E1F" w14:textId="77777777" w:rsidR="006C60B5" w:rsidRPr="00DC7120" w:rsidRDefault="00606F10" w:rsidP="00465B72">
      <w:pPr>
        <w:pStyle w:val="11"/>
        <w:ind w:firstLine="720"/>
        <w:rPr>
          <w:sz w:val="28"/>
          <w:szCs w:val="28"/>
        </w:rPr>
      </w:pPr>
      <w:r w:rsidRPr="00DC7120">
        <w:rPr>
          <w:rStyle w:val="a3"/>
          <w:sz w:val="28"/>
          <w:szCs w:val="28"/>
        </w:rPr>
        <w:t>Площадь автодороги, орошаемой одной машиной за один рейс:</w:t>
      </w:r>
    </w:p>
    <w:p w14:paraId="1A9DFDD4" w14:textId="77777777" w:rsidR="006C60B5" w:rsidRPr="00DC7120" w:rsidRDefault="00606F10" w:rsidP="00465B72">
      <w:pPr>
        <w:pStyle w:val="11"/>
        <w:ind w:firstLine="0"/>
        <w:jc w:val="center"/>
        <w:rPr>
          <w:sz w:val="28"/>
          <w:szCs w:val="28"/>
        </w:rPr>
      </w:pPr>
      <w:r w:rsidRPr="00DC7120">
        <w:rPr>
          <w:rStyle w:val="a3"/>
          <w:sz w:val="28"/>
          <w:szCs w:val="28"/>
          <w:lang w:val="en-US" w:eastAsia="en-US"/>
        </w:rPr>
        <w:t>S</w:t>
      </w:r>
      <w:r w:rsidRPr="00DC7120">
        <w:rPr>
          <w:rStyle w:val="a3"/>
          <w:sz w:val="28"/>
          <w:szCs w:val="28"/>
          <w:lang w:eastAsia="en-US"/>
        </w:rPr>
        <w:t xml:space="preserve"> = </w:t>
      </w:r>
      <w:r w:rsidRPr="00DC7120">
        <w:rPr>
          <w:rStyle w:val="a3"/>
          <w:sz w:val="28"/>
          <w:szCs w:val="28"/>
          <w:lang w:val="en-US" w:eastAsia="en-US"/>
        </w:rPr>
        <w:t>Q</w:t>
      </w:r>
      <w:r w:rsidRPr="00DC7120">
        <w:rPr>
          <w:rStyle w:val="a3"/>
          <w:sz w:val="28"/>
          <w:szCs w:val="28"/>
          <w:lang w:eastAsia="en-US"/>
        </w:rPr>
        <w:t xml:space="preserve"> /</w:t>
      </w:r>
      <w:r w:rsidRPr="00DC7120">
        <w:rPr>
          <w:rStyle w:val="a3"/>
          <w:sz w:val="28"/>
          <w:szCs w:val="28"/>
          <w:lang w:val="en-US" w:eastAsia="en-US"/>
        </w:rPr>
        <w:t>q</w:t>
      </w:r>
      <w:r w:rsidRPr="00DC7120">
        <w:rPr>
          <w:rStyle w:val="a3"/>
          <w:sz w:val="28"/>
          <w:szCs w:val="28"/>
          <w:lang w:eastAsia="en-US"/>
        </w:rPr>
        <w:t xml:space="preserve"> = 16000 /0,2 = 80000 </w:t>
      </w:r>
      <w:r w:rsidRPr="00DC7120">
        <w:rPr>
          <w:rStyle w:val="a3"/>
          <w:sz w:val="28"/>
          <w:szCs w:val="28"/>
        </w:rPr>
        <w:t>м</w:t>
      </w:r>
      <w:r w:rsidRPr="00DC7120">
        <w:rPr>
          <w:rStyle w:val="a3"/>
          <w:sz w:val="28"/>
          <w:szCs w:val="28"/>
          <w:vertAlign w:val="superscript"/>
        </w:rPr>
        <w:t>2</w:t>
      </w:r>
    </w:p>
    <w:p w14:paraId="3A1F7D84" w14:textId="77777777" w:rsidR="006C60B5" w:rsidRPr="00DC7120" w:rsidRDefault="00606F10" w:rsidP="00465B72">
      <w:pPr>
        <w:pStyle w:val="11"/>
        <w:ind w:firstLine="720"/>
        <w:jc w:val="both"/>
        <w:rPr>
          <w:sz w:val="28"/>
          <w:szCs w:val="28"/>
        </w:rPr>
      </w:pPr>
      <w:r w:rsidRPr="00DC7120">
        <w:rPr>
          <w:rStyle w:val="a3"/>
          <w:sz w:val="28"/>
          <w:szCs w:val="28"/>
        </w:rPr>
        <w:t xml:space="preserve">где: </w:t>
      </w:r>
      <w:r w:rsidRPr="00DC7120">
        <w:rPr>
          <w:rStyle w:val="a3"/>
          <w:sz w:val="28"/>
          <w:szCs w:val="28"/>
          <w:lang w:val="en-US" w:eastAsia="en-US"/>
        </w:rPr>
        <w:t>Q</w:t>
      </w:r>
      <w:r w:rsidRPr="00DC7120">
        <w:rPr>
          <w:rStyle w:val="a3"/>
          <w:sz w:val="28"/>
          <w:szCs w:val="28"/>
          <w:lang w:eastAsia="en-US"/>
        </w:rPr>
        <w:t xml:space="preserve"> = 16000 </w:t>
      </w:r>
      <w:r w:rsidRPr="00DC7120">
        <w:rPr>
          <w:rStyle w:val="a3"/>
          <w:sz w:val="28"/>
          <w:szCs w:val="28"/>
        </w:rPr>
        <w:t xml:space="preserve">л </w:t>
      </w:r>
      <w:r w:rsidRPr="00DC7120">
        <w:rPr>
          <w:rStyle w:val="a3"/>
          <w:sz w:val="28"/>
          <w:szCs w:val="28"/>
          <w:lang w:eastAsia="en-US"/>
        </w:rPr>
        <w:t xml:space="preserve">– </w:t>
      </w:r>
      <w:r w:rsidRPr="00DC7120">
        <w:rPr>
          <w:rStyle w:val="a3"/>
          <w:sz w:val="28"/>
          <w:szCs w:val="28"/>
        </w:rPr>
        <w:t>емкость цистерны КО-806;</w:t>
      </w:r>
    </w:p>
    <w:p w14:paraId="651F0013" w14:textId="77777777" w:rsidR="006C60B5" w:rsidRPr="00DC7120" w:rsidRDefault="00606F10" w:rsidP="00465B72">
      <w:pPr>
        <w:pStyle w:val="11"/>
        <w:ind w:firstLine="720"/>
        <w:jc w:val="both"/>
        <w:rPr>
          <w:sz w:val="28"/>
          <w:szCs w:val="28"/>
        </w:rPr>
      </w:pPr>
      <w:r w:rsidRPr="00DC7120">
        <w:rPr>
          <w:rStyle w:val="a3"/>
          <w:sz w:val="28"/>
          <w:szCs w:val="28"/>
          <w:lang w:val="en-US" w:eastAsia="en-US"/>
        </w:rPr>
        <w:t>q</w:t>
      </w:r>
      <w:r w:rsidRPr="00DC7120">
        <w:rPr>
          <w:rStyle w:val="a3"/>
          <w:sz w:val="28"/>
          <w:szCs w:val="28"/>
          <w:lang w:eastAsia="en-US"/>
        </w:rPr>
        <w:t xml:space="preserve"> = 0,2 </w:t>
      </w:r>
      <w:r w:rsidRPr="00DC7120">
        <w:rPr>
          <w:rStyle w:val="a3"/>
          <w:sz w:val="28"/>
          <w:szCs w:val="28"/>
        </w:rPr>
        <w:t>л/м</w:t>
      </w:r>
      <w:r w:rsidRPr="00DC7120">
        <w:rPr>
          <w:rStyle w:val="a3"/>
          <w:sz w:val="28"/>
          <w:szCs w:val="28"/>
          <w:vertAlign w:val="superscript"/>
        </w:rPr>
        <w:t>2</w:t>
      </w:r>
      <w:r w:rsidRPr="00DC7120">
        <w:rPr>
          <w:rStyle w:val="a3"/>
          <w:sz w:val="28"/>
          <w:szCs w:val="28"/>
        </w:rPr>
        <w:t xml:space="preserve"> </w:t>
      </w:r>
      <w:r w:rsidRPr="00DC7120">
        <w:rPr>
          <w:rStyle w:val="a3"/>
          <w:sz w:val="28"/>
          <w:szCs w:val="28"/>
          <w:lang w:eastAsia="en-US"/>
        </w:rPr>
        <w:t xml:space="preserve">– </w:t>
      </w:r>
      <w:r w:rsidRPr="00DC7120">
        <w:rPr>
          <w:rStyle w:val="a3"/>
          <w:sz w:val="28"/>
          <w:szCs w:val="28"/>
        </w:rPr>
        <w:t>расход воды на поливку.</w:t>
      </w:r>
    </w:p>
    <w:p w14:paraId="7152D1E9" w14:textId="77777777" w:rsidR="006C60B5" w:rsidRPr="00DC7120" w:rsidRDefault="00606F10" w:rsidP="00465B72">
      <w:pPr>
        <w:pStyle w:val="11"/>
        <w:ind w:firstLine="720"/>
        <w:jc w:val="both"/>
        <w:rPr>
          <w:sz w:val="28"/>
          <w:szCs w:val="28"/>
        </w:rPr>
      </w:pPr>
      <w:r w:rsidRPr="00DC7120">
        <w:rPr>
          <w:rStyle w:val="a3"/>
          <w:sz w:val="28"/>
          <w:szCs w:val="28"/>
        </w:rPr>
        <w:t>Потребное количество поливомоечных машин КО-806:</w:t>
      </w:r>
    </w:p>
    <w:p w14:paraId="114BBEE6" w14:textId="77777777" w:rsidR="006C60B5" w:rsidRPr="00DC7120" w:rsidRDefault="00606F10" w:rsidP="00465B72">
      <w:pPr>
        <w:pStyle w:val="11"/>
        <w:ind w:firstLine="0"/>
        <w:jc w:val="center"/>
        <w:rPr>
          <w:sz w:val="28"/>
          <w:szCs w:val="28"/>
        </w:rPr>
      </w:pPr>
      <w:r w:rsidRPr="00DC7120">
        <w:rPr>
          <w:rStyle w:val="a3"/>
          <w:sz w:val="28"/>
          <w:szCs w:val="28"/>
          <w:lang w:val="en-US" w:eastAsia="en-US"/>
        </w:rPr>
        <w:t>N</w:t>
      </w:r>
      <w:r w:rsidRPr="00DC7120">
        <w:rPr>
          <w:rStyle w:val="a3"/>
          <w:sz w:val="28"/>
          <w:szCs w:val="28"/>
          <w:lang w:eastAsia="en-US"/>
        </w:rPr>
        <w:t xml:space="preserve"> = </w:t>
      </w:r>
      <w:r w:rsidRPr="00DC7120">
        <w:rPr>
          <w:rStyle w:val="a3"/>
          <w:sz w:val="28"/>
          <w:szCs w:val="28"/>
          <w:lang w:val="en-US" w:eastAsia="en-US"/>
        </w:rPr>
        <w:t>S</w:t>
      </w:r>
      <w:r w:rsidRPr="00DC7120">
        <w:rPr>
          <w:rStyle w:val="a3"/>
          <w:sz w:val="28"/>
          <w:szCs w:val="28"/>
          <w:lang w:eastAsia="en-US"/>
        </w:rPr>
        <w:t>об / (</w:t>
      </w:r>
      <w:r w:rsidRPr="00DC7120">
        <w:rPr>
          <w:rStyle w:val="a3"/>
          <w:sz w:val="28"/>
          <w:szCs w:val="28"/>
          <w:lang w:val="en-US" w:eastAsia="en-US"/>
        </w:rPr>
        <w:t>S</w:t>
      </w:r>
      <w:r w:rsidRPr="00DC7120">
        <w:rPr>
          <w:rStyle w:val="a3"/>
          <w:sz w:val="28"/>
          <w:szCs w:val="28"/>
          <w:lang w:eastAsia="en-US"/>
        </w:rPr>
        <w:t xml:space="preserve">см </w:t>
      </w:r>
      <w:r w:rsidRPr="00DC7120">
        <w:rPr>
          <w:rStyle w:val="a3"/>
          <w:sz w:val="28"/>
          <w:szCs w:val="28"/>
        </w:rPr>
        <w:t xml:space="preserve">х </w:t>
      </w:r>
      <w:r w:rsidRPr="00DC7120">
        <w:rPr>
          <w:rStyle w:val="a3"/>
          <w:sz w:val="28"/>
          <w:szCs w:val="28"/>
          <w:lang w:val="en-US" w:eastAsia="en-US"/>
        </w:rPr>
        <w:t>n</w:t>
      </w:r>
      <w:r w:rsidRPr="00DC7120">
        <w:rPr>
          <w:rStyle w:val="a3"/>
          <w:sz w:val="28"/>
          <w:szCs w:val="28"/>
          <w:lang w:eastAsia="en-US"/>
        </w:rPr>
        <w:t xml:space="preserve"> </w:t>
      </w:r>
      <w:r w:rsidRPr="00DC7120">
        <w:rPr>
          <w:rStyle w:val="a3"/>
          <w:sz w:val="28"/>
          <w:szCs w:val="28"/>
        </w:rPr>
        <w:t xml:space="preserve">х </w:t>
      </w:r>
      <w:r w:rsidRPr="00DC7120">
        <w:rPr>
          <w:rStyle w:val="a3"/>
          <w:sz w:val="28"/>
          <w:szCs w:val="28"/>
          <w:lang w:val="en-US" w:eastAsia="en-US"/>
        </w:rPr>
        <w:t>N</w:t>
      </w:r>
      <w:r w:rsidRPr="00DC7120">
        <w:rPr>
          <w:rStyle w:val="a3"/>
          <w:sz w:val="28"/>
          <w:szCs w:val="28"/>
          <w:lang w:eastAsia="en-US"/>
        </w:rPr>
        <w:t xml:space="preserve">см), </w:t>
      </w:r>
      <w:proofErr w:type="spellStart"/>
      <w:r w:rsidRPr="00DC7120">
        <w:rPr>
          <w:rStyle w:val="a3"/>
          <w:sz w:val="28"/>
          <w:szCs w:val="28"/>
        </w:rPr>
        <w:t>шт</w:t>
      </w:r>
      <w:proofErr w:type="spellEnd"/>
    </w:p>
    <w:p w14:paraId="21E73CB9" w14:textId="1712CA5D" w:rsidR="006C60B5" w:rsidRPr="00DC7120" w:rsidRDefault="00606F10" w:rsidP="00465B72">
      <w:pPr>
        <w:pStyle w:val="11"/>
        <w:ind w:firstLine="0"/>
        <w:jc w:val="center"/>
        <w:rPr>
          <w:sz w:val="28"/>
          <w:szCs w:val="28"/>
        </w:rPr>
      </w:pPr>
      <w:r w:rsidRPr="00DC7120">
        <w:rPr>
          <w:rStyle w:val="a3"/>
          <w:sz w:val="28"/>
          <w:szCs w:val="28"/>
          <w:lang w:val="en-US" w:eastAsia="en-US"/>
        </w:rPr>
        <w:t>N</w:t>
      </w:r>
      <w:r w:rsidRPr="00DC7120">
        <w:rPr>
          <w:rStyle w:val="a3"/>
          <w:sz w:val="28"/>
          <w:szCs w:val="28"/>
          <w:lang w:eastAsia="en-US"/>
        </w:rPr>
        <w:t xml:space="preserve"> = </w:t>
      </w:r>
      <w:r w:rsidR="00465B72" w:rsidRPr="00DC7120">
        <w:rPr>
          <w:rStyle w:val="a3"/>
          <w:sz w:val="28"/>
          <w:szCs w:val="28"/>
          <w:lang w:eastAsia="en-US"/>
        </w:rPr>
        <w:t>30000</w:t>
      </w:r>
      <w:r w:rsidRPr="00DC7120">
        <w:rPr>
          <w:rStyle w:val="a3"/>
          <w:sz w:val="28"/>
          <w:szCs w:val="28"/>
          <w:lang w:eastAsia="en-US"/>
        </w:rPr>
        <w:t xml:space="preserve"> / 80000*1*2 = 0,</w:t>
      </w:r>
      <w:r w:rsidR="00465B72" w:rsidRPr="00DC7120">
        <w:rPr>
          <w:rStyle w:val="a3"/>
          <w:sz w:val="28"/>
          <w:szCs w:val="28"/>
          <w:lang w:eastAsia="en-US"/>
        </w:rPr>
        <w:t>75</w:t>
      </w:r>
      <w:r w:rsidRPr="00DC7120">
        <w:rPr>
          <w:rStyle w:val="a3"/>
          <w:sz w:val="28"/>
          <w:szCs w:val="28"/>
          <w:lang w:eastAsia="en-US"/>
        </w:rPr>
        <w:t xml:space="preserve"> </w:t>
      </w:r>
      <w:proofErr w:type="spellStart"/>
      <w:r w:rsidRPr="00DC7120">
        <w:rPr>
          <w:rStyle w:val="a3"/>
          <w:sz w:val="28"/>
          <w:szCs w:val="28"/>
        </w:rPr>
        <w:t>шт</w:t>
      </w:r>
      <w:proofErr w:type="spellEnd"/>
    </w:p>
    <w:p w14:paraId="3F113D67" w14:textId="77777777" w:rsidR="006C60B5" w:rsidRPr="00DC7120" w:rsidRDefault="00606F10" w:rsidP="00465B72">
      <w:pPr>
        <w:pStyle w:val="11"/>
        <w:ind w:firstLine="740"/>
        <w:jc w:val="both"/>
        <w:rPr>
          <w:sz w:val="28"/>
          <w:szCs w:val="28"/>
        </w:rPr>
      </w:pPr>
      <w:r w:rsidRPr="00DC7120">
        <w:rPr>
          <w:rStyle w:val="a3"/>
          <w:sz w:val="28"/>
          <w:szCs w:val="28"/>
        </w:rPr>
        <w:t xml:space="preserve">где: </w:t>
      </w:r>
      <w:r w:rsidRPr="00DC7120">
        <w:rPr>
          <w:rStyle w:val="a3"/>
          <w:sz w:val="28"/>
          <w:szCs w:val="28"/>
          <w:lang w:val="en-US" w:eastAsia="en-US"/>
        </w:rPr>
        <w:t>n</w:t>
      </w:r>
      <w:r w:rsidRPr="00DC7120">
        <w:rPr>
          <w:rStyle w:val="a3"/>
          <w:sz w:val="28"/>
          <w:szCs w:val="28"/>
          <w:lang w:eastAsia="en-US"/>
        </w:rPr>
        <w:t xml:space="preserve"> = </w:t>
      </w:r>
      <w:r w:rsidRPr="00DC7120">
        <w:rPr>
          <w:rStyle w:val="a3"/>
          <w:sz w:val="28"/>
          <w:szCs w:val="28"/>
        </w:rPr>
        <w:t>кратность заправки поливомоечной машины.</w:t>
      </w:r>
    </w:p>
    <w:p w14:paraId="136D7B1A" w14:textId="77777777" w:rsidR="006C60B5" w:rsidRPr="00DC7120" w:rsidRDefault="00606F10" w:rsidP="00465B72">
      <w:pPr>
        <w:pStyle w:val="11"/>
        <w:ind w:firstLine="740"/>
        <w:jc w:val="both"/>
        <w:rPr>
          <w:sz w:val="28"/>
          <w:szCs w:val="28"/>
        </w:rPr>
      </w:pPr>
      <w:r w:rsidRPr="00DC7120">
        <w:rPr>
          <w:rStyle w:val="a3"/>
          <w:sz w:val="28"/>
          <w:szCs w:val="28"/>
          <w:lang w:val="en-US" w:eastAsia="en-US"/>
        </w:rPr>
        <w:t>N</w:t>
      </w:r>
      <w:r w:rsidRPr="00DC7120">
        <w:rPr>
          <w:rStyle w:val="a3"/>
          <w:sz w:val="28"/>
          <w:szCs w:val="28"/>
          <w:lang w:eastAsia="en-US"/>
        </w:rPr>
        <w:t xml:space="preserve">см = 2 – </w:t>
      </w:r>
      <w:r w:rsidRPr="00DC7120">
        <w:rPr>
          <w:rStyle w:val="a3"/>
          <w:sz w:val="28"/>
          <w:szCs w:val="28"/>
        </w:rPr>
        <w:t>количество смен поливки автодорог.</w:t>
      </w:r>
    </w:p>
    <w:p w14:paraId="6A185063" w14:textId="77777777" w:rsidR="006C60B5" w:rsidRPr="00DC7120" w:rsidRDefault="00606F10" w:rsidP="00465B72">
      <w:pPr>
        <w:pStyle w:val="11"/>
        <w:ind w:firstLine="740"/>
        <w:jc w:val="both"/>
        <w:rPr>
          <w:sz w:val="28"/>
          <w:szCs w:val="28"/>
        </w:rPr>
      </w:pPr>
      <w:r w:rsidRPr="00DC7120">
        <w:rPr>
          <w:rStyle w:val="a3"/>
          <w:sz w:val="28"/>
          <w:szCs w:val="28"/>
        </w:rPr>
        <w:t>Планом принята одна поливомоечная машина КО-806 для орошения и пылеподавления, с учетом использования на орошении горной массы, складируемой на отвалах и складах.</w:t>
      </w:r>
    </w:p>
    <w:p w14:paraId="41D0CBCB" w14:textId="77777777" w:rsidR="006C60B5" w:rsidRPr="00DC7120" w:rsidRDefault="00606F10" w:rsidP="00465B72">
      <w:pPr>
        <w:pStyle w:val="11"/>
        <w:ind w:firstLine="740"/>
        <w:jc w:val="both"/>
        <w:rPr>
          <w:sz w:val="28"/>
          <w:szCs w:val="28"/>
        </w:rPr>
      </w:pPr>
      <w:r w:rsidRPr="00DC7120">
        <w:rPr>
          <w:rStyle w:val="a3"/>
          <w:sz w:val="28"/>
          <w:szCs w:val="28"/>
        </w:rPr>
        <w:t>Суточный расход воды на орошение:</w:t>
      </w:r>
    </w:p>
    <w:p w14:paraId="0226FED2" w14:textId="32A87E48" w:rsidR="006C60B5" w:rsidRPr="00DC7120" w:rsidRDefault="00606F10" w:rsidP="00465B72">
      <w:pPr>
        <w:pStyle w:val="11"/>
        <w:ind w:firstLine="0"/>
        <w:jc w:val="center"/>
        <w:rPr>
          <w:sz w:val="28"/>
          <w:szCs w:val="28"/>
        </w:rPr>
      </w:pPr>
      <w:r w:rsidRPr="00DC7120">
        <w:rPr>
          <w:rStyle w:val="a3"/>
          <w:sz w:val="28"/>
          <w:szCs w:val="28"/>
          <w:lang w:val="en-US" w:eastAsia="en-US"/>
        </w:rPr>
        <w:t>V</w:t>
      </w:r>
      <w:proofErr w:type="spellStart"/>
      <w:r w:rsidRPr="00DC7120">
        <w:rPr>
          <w:rStyle w:val="a3"/>
          <w:sz w:val="28"/>
          <w:szCs w:val="28"/>
          <w:lang w:eastAsia="en-US"/>
        </w:rPr>
        <w:t>сут</w:t>
      </w:r>
      <w:proofErr w:type="spellEnd"/>
      <w:r w:rsidRPr="00DC7120">
        <w:rPr>
          <w:rStyle w:val="a3"/>
          <w:sz w:val="28"/>
          <w:szCs w:val="28"/>
          <w:lang w:eastAsia="en-US"/>
        </w:rPr>
        <w:t xml:space="preserve"> = </w:t>
      </w:r>
      <w:r w:rsidRPr="00DC7120">
        <w:rPr>
          <w:rStyle w:val="a3"/>
          <w:sz w:val="28"/>
          <w:szCs w:val="28"/>
          <w:lang w:val="en-US" w:eastAsia="en-US"/>
        </w:rPr>
        <w:t>S</w:t>
      </w:r>
      <w:r w:rsidRPr="00DC7120">
        <w:rPr>
          <w:rStyle w:val="a3"/>
          <w:sz w:val="28"/>
          <w:szCs w:val="28"/>
          <w:lang w:eastAsia="en-US"/>
        </w:rPr>
        <w:t>об*</w:t>
      </w:r>
      <w:r w:rsidRPr="00DC7120">
        <w:rPr>
          <w:rStyle w:val="a3"/>
          <w:sz w:val="28"/>
          <w:szCs w:val="28"/>
          <w:lang w:val="en-US" w:eastAsia="en-US"/>
        </w:rPr>
        <w:t>q</w:t>
      </w:r>
      <w:r w:rsidRPr="00DC7120">
        <w:rPr>
          <w:rStyle w:val="a3"/>
          <w:sz w:val="28"/>
          <w:szCs w:val="28"/>
          <w:lang w:eastAsia="en-US"/>
        </w:rPr>
        <w:t>*</w:t>
      </w:r>
      <w:r w:rsidRPr="00DC7120">
        <w:rPr>
          <w:rStyle w:val="a3"/>
          <w:sz w:val="28"/>
          <w:szCs w:val="28"/>
          <w:lang w:val="en-US" w:eastAsia="en-US"/>
        </w:rPr>
        <w:t>n</w:t>
      </w:r>
      <w:r w:rsidRPr="00DC7120">
        <w:rPr>
          <w:rStyle w:val="a3"/>
          <w:sz w:val="28"/>
          <w:szCs w:val="28"/>
          <w:lang w:eastAsia="en-US"/>
        </w:rPr>
        <w:t>*</w:t>
      </w:r>
      <w:r w:rsidRPr="00DC7120">
        <w:rPr>
          <w:rStyle w:val="a3"/>
          <w:sz w:val="28"/>
          <w:szCs w:val="28"/>
          <w:lang w:val="en-US" w:eastAsia="en-US"/>
        </w:rPr>
        <w:t>N</w:t>
      </w:r>
      <w:r w:rsidRPr="00DC7120">
        <w:rPr>
          <w:rStyle w:val="a3"/>
          <w:sz w:val="28"/>
          <w:szCs w:val="28"/>
          <w:lang w:eastAsia="en-US"/>
        </w:rPr>
        <w:t xml:space="preserve">см = </w:t>
      </w:r>
      <w:r w:rsidR="00465B72" w:rsidRPr="00DC7120">
        <w:rPr>
          <w:rStyle w:val="a3"/>
          <w:sz w:val="28"/>
          <w:szCs w:val="28"/>
          <w:lang w:eastAsia="en-US"/>
        </w:rPr>
        <w:t>30000</w:t>
      </w:r>
      <w:r w:rsidRPr="00DC7120">
        <w:rPr>
          <w:rStyle w:val="a3"/>
          <w:sz w:val="28"/>
          <w:szCs w:val="28"/>
          <w:lang w:eastAsia="en-US"/>
        </w:rPr>
        <w:t>*0,2*1*2 = 1</w:t>
      </w:r>
      <w:r w:rsidR="00465B72" w:rsidRPr="00DC7120">
        <w:rPr>
          <w:rStyle w:val="a3"/>
          <w:sz w:val="28"/>
          <w:szCs w:val="28"/>
          <w:lang w:eastAsia="en-US"/>
        </w:rPr>
        <w:t>2</w:t>
      </w:r>
      <w:r w:rsidRPr="00DC7120">
        <w:rPr>
          <w:rStyle w:val="a3"/>
          <w:sz w:val="28"/>
          <w:szCs w:val="28"/>
          <w:lang w:eastAsia="en-US"/>
        </w:rPr>
        <w:t>000 = 1</w:t>
      </w:r>
      <w:r w:rsidR="00465B72" w:rsidRPr="00DC7120">
        <w:rPr>
          <w:rStyle w:val="a3"/>
          <w:sz w:val="28"/>
          <w:szCs w:val="28"/>
          <w:lang w:eastAsia="en-US"/>
        </w:rPr>
        <w:t>2</w:t>
      </w:r>
      <w:r w:rsidRPr="00DC7120">
        <w:rPr>
          <w:rStyle w:val="a3"/>
          <w:sz w:val="28"/>
          <w:szCs w:val="28"/>
          <w:lang w:eastAsia="en-US"/>
        </w:rPr>
        <w:t xml:space="preserve"> </w:t>
      </w:r>
      <w:r w:rsidRPr="00DC7120">
        <w:rPr>
          <w:rStyle w:val="a3"/>
          <w:sz w:val="28"/>
          <w:szCs w:val="28"/>
        </w:rPr>
        <w:t>м</w:t>
      </w:r>
      <w:r w:rsidRPr="00DC7120">
        <w:rPr>
          <w:rStyle w:val="a3"/>
          <w:sz w:val="28"/>
          <w:szCs w:val="28"/>
          <w:vertAlign w:val="superscript"/>
        </w:rPr>
        <w:t>3</w:t>
      </w:r>
    </w:p>
    <w:p w14:paraId="2D0A6A20" w14:textId="77777777" w:rsidR="006C60B5" w:rsidRPr="00DC7120" w:rsidRDefault="00606F10">
      <w:pPr>
        <w:pStyle w:val="30"/>
        <w:keepNext/>
        <w:keepLines/>
        <w:ind w:firstLine="720"/>
        <w:jc w:val="both"/>
        <w:rPr>
          <w:sz w:val="28"/>
          <w:szCs w:val="28"/>
        </w:rPr>
      </w:pPr>
      <w:bookmarkStart w:id="37" w:name="bookmark53"/>
      <w:r w:rsidRPr="00DC7120">
        <w:rPr>
          <w:rStyle w:val="3"/>
          <w:b/>
          <w:bCs/>
          <w:sz w:val="28"/>
          <w:szCs w:val="28"/>
        </w:rPr>
        <w:t>Водоотведение.</w:t>
      </w:r>
      <w:bookmarkEnd w:id="37"/>
    </w:p>
    <w:p w14:paraId="03960B13" w14:textId="77777777" w:rsidR="006C60B5" w:rsidRPr="00DC7120" w:rsidRDefault="00606F10">
      <w:pPr>
        <w:pStyle w:val="11"/>
        <w:ind w:firstLine="740"/>
        <w:jc w:val="both"/>
        <w:rPr>
          <w:sz w:val="28"/>
          <w:szCs w:val="28"/>
        </w:rPr>
      </w:pPr>
      <w:r w:rsidRPr="00DC7120">
        <w:rPr>
          <w:rStyle w:val="a3"/>
          <w:sz w:val="28"/>
          <w:szCs w:val="28"/>
        </w:rPr>
        <w:t>Для сбора сточно-бытовых вод от мытья рук работников карьера и мытья полов на промплощадке предусмотрено устройство туалета с выгребной ямой (септиком) обсаженными железобетонными плитами, с водонепроницаемым выгребом объемом 6м</w:t>
      </w:r>
      <w:r w:rsidRPr="00DC7120">
        <w:rPr>
          <w:rStyle w:val="a3"/>
          <w:sz w:val="28"/>
          <w:szCs w:val="28"/>
          <w:vertAlign w:val="superscript"/>
        </w:rPr>
        <w:t>3</w:t>
      </w:r>
      <w:r w:rsidRPr="00DC7120">
        <w:rPr>
          <w:rStyle w:val="a3"/>
          <w:sz w:val="28"/>
          <w:szCs w:val="28"/>
        </w:rPr>
        <w:t xml:space="preserve"> и наземной частью с крышкой и решеткой для отделения твердых фракций, на расстоянии </w:t>
      </w:r>
      <w:r w:rsidRPr="00DC7120">
        <w:rPr>
          <w:rStyle w:val="a3"/>
          <w:sz w:val="28"/>
          <w:szCs w:val="28"/>
          <w:lang w:eastAsia="en-US"/>
        </w:rPr>
        <w:t xml:space="preserve">25 </w:t>
      </w:r>
      <w:r w:rsidRPr="00DC7120">
        <w:rPr>
          <w:rStyle w:val="a3"/>
          <w:sz w:val="28"/>
          <w:szCs w:val="28"/>
        </w:rPr>
        <w:t>метров от бытового вагончика (нарядной).</w:t>
      </w:r>
    </w:p>
    <w:p w14:paraId="2E3379EC" w14:textId="77777777" w:rsidR="006C60B5" w:rsidRPr="00DC7120" w:rsidRDefault="00606F10">
      <w:pPr>
        <w:pStyle w:val="11"/>
        <w:spacing w:after="280"/>
        <w:ind w:firstLine="740"/>
        <w:jc w:val="both"/>
        <w:rPr>
          <w:sz w:val="28"/>
          <w:szCs w:val="28"/>
        </w:rPr>
      </w:pPr>
      <w:r w:rsidRPr="00DC7120">
        <w:rPr>
          <w:rStyle w:val="a3"/>
          <w:sz w:val="28"/>
          <w:szCs w:val="28"/>
        </w:rPr>
        <w:t>Стоки из ёмкости будут откачиваться ассенизационной машиной, заказываемой по договору с коммунальным предприятием района на основе договора по факту выполнения услуг. Периодически будет производиться дезинфекция емкости хлорной известью. Для уборки помещений, туалетов (очистка, хлорирование) предусмотрена уборщица.</w:t>
      </w:r>
    </w:p>
    <w:p w14:paraId="07D9180C" w14:textId="0D85F426" w:rsidR="006C60B5" w:rsidRPr="00DC7120" w:rsidRDefault="00D47A1D" w:rsidP="00F47480">
      <w:pPr>
        <w:pStyle w:val="11"/>
        <w:numPr>
          <w:ilvl w:val="1"/>
          <w:numId w:val="51"/>
        </w:numPr>
        <w:tabs>
          <w:tab w:val="left" w:pos="1882"/>
        </w:tabs>
        <w:jc w:val="both"/>
        <w:rPr>
          <w:sz w:val="28"/>
          <w:szCs w:val="28"/>
        </w:rPr>
      </w:pPr>
      <w:proofErr w:type="gramStart"/>
      <w:r>
        <w:rPr>
          <w:rStyle w:val="a3"/>
          <w:b/>
          <w:bCs/>
          <w:sz w:val="28"/>
          <w:szCs w:val="28"/>
        </w:rPr>
        <w:t>.</w:t>
      </w:r>
      <w:r w:rsidR="00606F10" w:rsidRPr="00DC7120">
        <w:rPr>
          <w:rStyle w:val="a3"/>
          <w:b/>
          <w:bCs/>
          <w:sz w:val="28"/>
          <w:szCs w:val="28"/>
        </w:rPr>
        <w:t>Поверхностные</w:t>
      </w:r>
      <w:proofErr w:type="gramEnd"/>
      <w:r w:rsidR="00606F10" w:rsidRPr="00DC7120">
        <w:rPr>
          <w:rStyle w:val="a3"/>
          <w:b/>
          <w:bCs/>
          <w:sz w:val="28"/>
          <w:szCs w:val="28"/>
        </w:rPr>
        <w:t xml:space="preserve"> воды</w:t>
      </w:r>
    </w:p>
    <w:p w14:paraId="2E7C3883" w14:textId="77777777" w:rsidR="006C60B5" w:rsidRPr="00DC7120" w:rsidRDefault="00606F10">
      <w:pPr>
        <w:pStyle w:val="11"/>
        <w:ind w:firstLine="720"/>
        <w:jc w:val="both"/>
        <w:rPr>
          <w:sz w:val="28"/>
          <w:szCs w:val="28"/>
        </w:rPr>
      </w:pPr>
      <w:bookmarkStart w:id="38" w:name="bookmark55"/>
      <w:r w:rsidRPr="00DC7120">
        <w:rPr>
          <w:rStyle w:val="a3"/>
          <w:b/>
          <w:bCs/>
          <w:sz w:val="28"/>
          <w:szCs w:val="28"/>
        </w:rPr>
        <w:t>Сведения о воздействии деятельности на состояние поверхностных и подземных вод</w:t>
      </w:r>
      <w:bookmarkEnd w:id="38"/>
    </w:p>
    <w:p w14:paraId="1C86AA6B" w14:textId="77777777" w:rsidR="00BB5542" w:rsidRPr="00DC7120" w:rsidRDefault="00BB5542" w:rsidP="00BB5542">
      <w:pPr>
        <w:ind w:firstLine="425"/>
        <w:jc w:val="both"/>
        <w:rPr>
          <w:rFonts w:ascii="Times New Roman" w:hAnsi="Times New Roman" w:cs="Times New Roman"/>
          <w:bCs/>
          <w:sz w:val="28"/>
          <w:szCs w:val="28"/>
        </w:rPr>
      </w:pPr>
      <w:r w:rsidRPr="00DC7120">
        <w:rPr>
          <w:rFonts w:ascii="Times New Roman" w:hAnsi="Times New Roman" w:cs="Times New Roman"/>
          <w:bCs/>
          <w:sz w:val="28"/>
          <w:szCs w:val="28"/>
        </w:rPr>
        <w:t>Поверхностные водные объекты: По информации исх. ЗТ-202</w:t>
      </w:r>
      <w:r w:rsidRPr="00DC7120">
        <w:rPr>
          <w:rFonts w:ascii="Times New Roman" w:hAnsi="Times New Roman" w:cs="Times New Roman"/>
          <w:bCs/>
          <w:sz w:val="28"/>
          <w:szCs w:val="28"/>
          <w:lang w:val="kk-KZ"/>
        </w:rPr>
        <w:t>5-01124789</w:t>
      </w:r>
      <w:r w:rsidRPr="00DC7120">
        <w:rPr>
          <w:rFonts w:ascii="Times New Roman" w:hAnsi="Times New Roman" w:cs="Times New Roman"/>
          <w:bCs/>
          <w:sz w:val="28"/>
          <w:szCs w:val="28"/>
        </w:rPr>
        <w:t xml:space="preserve"> от</w:t>
      </w:r>
      <w:r w:rsidRPr="00DC7120">
        <w:rPr>
          <w:rFonts w:ascii="Times New Roman" w:hAnsi="Times New Roman" w:cs="Times New Roman"/>
          <w:bCs/>
          <w:sz w:val="28"/>
          <w:szCs w:val="28"/>
          <w:lang w:val="kk-KZ"/>
        </w:rPr>
        <w:t xml:space="preserve"> 23</w:t>
      </w:r>
      <w:r w:rsidRPr="00DC7120">
        <w:rPr>
          <w:rFonts w:ascii="Times New Roman" w:hAnsi="Times New Roman" w:cs="Times New Roman"/>
          <w:bCs/>
          <w:sz w:val="28"/>
          <w:szCs w:val="28"/>
        </w:rPr>
        <w:t>.04.2025г. РГУ «Есильская бассейновая инспекция по регулированию, охране и использованию водных ресурсов Комитета по регулированию, охране и использованию Министерства водных ресурсов и ирригации Республики Казахстан», рассмотрев Ваше обращение №ЗТ-2025-01124789 от 08 апреля 2025 года, касательно предоставления разъяснения о ближайших водных объектах к лицензионной площади, называемой «</w:t>
      </w:r>
      <w:proofErr w:type="spellStart"/>
      <w:r w:rsidRPr="00DC7120">
        <w:rPr>
          <w:rFonts w:ascii="Times New Roman" w:hAnsi="Times New Roman" w:cs="Times New Roman"/>
          <w:bCs/>
          <w:sz w:val="28"/>
          <w:szCs w:val="28"/>
        </w:rPr>
        <w:t>Кызылту</w:t>
      </w:r>
      <w:proofErr w:type="spellEnd"/>
      <w:r w:rsidRPr="00DC7120">
        <w:rPr>
          <w:rFonts w:ascii="Times New Roman" w:hAnsi="Times New Roman" w:cs="Times New Roman"/>
          <w:bCs/>
          <w:sz w:val="28"/>
          <w:szCs w:val="28"/>
        </w:rPr>
        <w:t xml:space="preserve">», по разведке твердых полезных ископаемых, в </w:t>
      </w:r>
      <w:r w:rsidRPr="00DC7120">
        <w:rPr>
          <w:rFonts w:ascii="Times New Roman" w:hAnsi="Times New Roman" w:cs="Times New Roman"/>
          <w:bCs/>
          <w:sz w:val="28"/>
          <w:szCs w:val="28"/>
        </w:rPr>
        <w:lastRenderedPageBreak/>
        <w:t xml:space="preserve">одном геологическом блоке: N-42-143-(10г-5б-18), расположенный на территории Аккольского района, Акмолинской области, сообщает следующее. Согласно предоставленным географическим координатам (1) 71° 07' 22.22" 52° 06' 8.76"; 2) 71° 07' 28.30" 52° 06' 8.97"; 3) 71° 07' 31.20" 52° 06' 6.20"; 4) 71° 07' 28.67" 52° 06' 4.70"; 5) 71° 07' 30.05" 52° 06' 1.07"; 6) 71° 07' 22.61" 52° 06' 1.06"), на участок проведения работ ближайшим водным объектом является река Аксуат, которая находится на расстоянии около 502 метров. На сегодняшний день, водоохранные зоны и полосы на вышеуказанный водный объект не установлено. В соответствии с Приказом Министра сельского хозяйства Республики Казахстан от 18 мая 2015 года № 19-1/446 «Об утверждении Правил установления водоохранных зон и полос», для малых рек (длиной до 200 километров) принимается 500 метров и водоохранных полос 35 метров. Таким образом, участок работ находится за пределами потенциальной водоохранной зоны вышеуказанного водного объекта. В связи с этим отрицательное влияние на поверхностные и подземные воды проектируемые работы оказывать не будут, и попадание ГСМ, нечистот в них исключено. (см. Приложения). При проведении работ будут учтены требованием статьи </w:t>
      </w:r>
      <w:r w:rsidRPr="00DC7120">
        <w:rPr>
          <w:rFonts w:ascii="Times New Roman" w:hAnsi="Times New Roman" w:cs="Times New Roman"/>
          <w:bCs/>
          <w:sz w:val="28"/>
          <w:szCs w:val="28"/>
          <w:lang w:val="kk-KZ"/>
        </w:rPr>
        <w:t>статьи 223 Кодекса. А также с целью предотвращения подтопления работы будут вести за пределами водоохранной зоны и получены согласования от ГУ «Департамент по чрезвычайным ситуациям Акмолинской области Министерства по чрезвычайным ситуациям Республики Казахстан».</w:t>
      </w:r>
    </w:p>
    <w:p w14:paraId="7CB373FF" w14:textId="54226787" w:rsidR="00425346" w:rsidRPr="00DC7120" w:rsidRDefault="00606F10" w:rsidP="00BB5542">
      <w:pPr>
        <w:pStyle w:val="11"/>
        <w:ind w:right="15" w:firstLine="567"/>
        <w:jc w:val="both"/>
        <w:rPr>
          <w:bCs/>
          <w:sz w:val="28"/>
          <w:szCs w:val="28"/>
        </w:rPr>
      </w:pPr>
      <w:r w:rsidRPr="00DC7120">
        <w:rPr>
          <w:rStyle w:val="a3"/>
          <w:bCs/>
          <w:sz w:val="28"/>
          <w:szCs w:val="28"/>
        </w:rPr>
        <w:t xml:space="preserve">Подземные воды. </w:t>
      </w:r>
      <w:r w:rsidR="00BB5542" w:rsidRPr="00DC7120">
        <w:rPr>
          <w:bCs/>
          <w:sz w:val="28"/>
          <w:szCs w:val="28"/>
        </w:rPr>
        <w:t xml:space="preserve">По информации АО «Национальная   геологическая служба» исх. № №ЗТ-2025-02052286 </w:t>
      </w:r>
      <w:r w:rsidR="00BB5542" w:rsidRPr="00DC7120">
        <w:rPr>
          <w:bCs/>
          <w:sz w:val="28"/>
          <w:szCs w:val="28"/>
          <w:lang w:val="kk-KZ"/>
        </w:rPr>
        <w:t xml:space="preserve">от </w:t>
      </w:r>
      <w:r w:rsidR="00BB5542" w:rsidRPr="00DC7120">
        <w:rPr>
          <w:bCs/>
          <w:sz w:val="28"/>
          <w:szCs w:val="28"/>
        </w:rPr>
        <w:t>10</w:t>
      </w:r>
      <w:r w:rsidR="00BB5542" w:rsidRPr="00DC7120">
        <w:rPr>
          <w:bCs/>
          <w:sz w:val="28"/>
          <w:szCs w:val="28"/>
          <w:lang w:val="kk-KZ"/>
        </w:rPr>
        <w:t>.07.2025</w:t>
      </w:r>
      <w:r w:rsidR="00BB5542" w:rsidRPr="00DC7120">
        <w:rPr>
          <w:bCs/>
          <w:sz w:val="28"/>
          <w:szCs w:val="28"/>
        </w:rPr>
        <w:t xml:space="preserve"> </w:t>
      </w:r>
      <w:r w:rsidR="00BB5542" w:rsidRPr="00DC7120">
        <w:rPr>
          <w:bCs/>
          <w:sz w:val="28"/>
          <w:szCs w:val="28"/>
          <w:lang w:val="kk-KZ"/>
        </w:rPr>
        <w:t xml:space="preserve">г. </w:t>
      </w:r>
      <w:r w:rsidR="00BB5542" w:rsidRPr="00DC7120">
        <w:rPr>
          <w:bCs/>
          <w:sz w:val="28"/>
          <w:szCs w:val="28"/>
        </w:rPr>
        <w:t xml:space="preserve">следующее, в </w:t>
      </w:r>
      <w:r w:rsidR="00BB5542" w:rsidRPr="00DC7120">
        <w:rPr>
          <w:bCs/>
          <w:sz w:val="28"/>
          <w:szCs w:val="28"/>
          <w:lang w:val="kk-KZ"/>
        </w:rPr>
        <w:t xml:space="preserve">пределах указанных координат, </w:t>
      </w:r>
      <w:r w:rsidR="00BB5542" w:rsidRPr="00DC7120">
        <w:rPr>
          <w:bCs/>
          <w:sz w:val="28"/>
          <w:szCs w:val="28"/>
        </w:rPr>
        <w:t>месторождения «</w:t>
      </w:r>
      <w:proofErr w:type="spellStart"/>
      <w:r w:rsidR="00BB5542" w:rsidRPr="00DC7120">
        <w:rPr>
          <w:bCs/>
          <w:sz w:val="28"/>
          <w:szCs w:val="28"/>
        </w:rPr>
        <w:t>Кызылту</w:t>
      </w:r>
      <w:proofErr w:type="spellEnd"/>
      <w:r w:rsidR="00BB5542" w:rsidRPr="00DC7120">
        <w:rPr>
          <w:bCs/>
          <w:sz w:val="28"/>
          <w:szCs w:val="28"/>
        </w:rPr>
        <w:t>», которое расположено в Акмолинской</w:t>
      </w:r>
      <w:r w:rsidR="00BB5542" w:rsidRPr="00DC7120">
        <w:rPr>
          <w:bCs/>
          <w:sz w:val="28"/>
          <w:szCs w:val="28"/>
          <w:lang w:val="kk-KZ"/>
        </w:rPr>
        <w:t xml:space="preserve"> области</w:t>
      </w:r>
      <w:r w:rsidR="00BB5542" w:rsidRPr="00DC7120">
        <w:rPr>
          <w:bCs/>
          <w:sz w:val="28"/>
          <w:szCs w:val="28"/>
        </w:rPr>
        <w:t xml:space="preserve"> </w:t>
      </w:r>
      <w:r w:rsidR="00BB5542" w:rsidRPr="00DC7120">
        <w:rPr>
          <w:bCs/>
          <w:sz w:val="28"/>
          <w:szCs w:val="28"/>
          <w:lang w:val="kk-KZ"/>
        </w:rPr>
        <w:t xml:space="preserve">- </w:t>
      </w:r>
      <w:r w:rsidR="00BB5542" w:rsidRPr="00DC7120">
        <w:rPr>
          <w:bCs/>
          <w:sz w:val="28"/>
          <w:szCs w:val="28"/>
        </w:rPr>
        <w:t xml:space="preserve">месторождения подземных вод состоящие на Государственном учете </w:t>
      </w:r>
      <w:r w:rsidR="00BB5542" w:rsidRPr="00DC7120">
        <w:rPr>
          <w:bCs/>
          <w:sz w:val="28"/>
          <w:szCs w:val="28"/>
          <w:lang w:val="kk-KZ"/>
        </w:rPr>
        <w:t xml:space="preserve">РК </w:t>
      </w:r>
      <w:r w:rsidR="00BB5542" w:rsidRPr="00DC7120">
        <w:rPr>
          <w:bCs/>
          <w:sz w:val="28"/>
          <w:szCs w:val="28"/>
        </w:rPr>
        <w:t>по состоянию на 01.01.2024 г. отсутствуют.</w:t>
      </w:r>
    </w:p>
    <w:p w14:paraId="46EA911E" w14:textId="77777777" w:rsidR="00BB5542" w:rsidRPr="00DC7120" w:rsidRDefault="00BB5542" w:rsidP="00BB5542">
      <w:pPr>
        <w:pStyle w:val="11"/>
        <w:ind w:right="15" w:firstLine="720"/>
        <w:jc w:val="both"/>
        <w:rPr>
          <w:sz w:val="28"/>
          <w:szCs w:val="28"/>
          <w:lang w:val="kk-KZ"/>
        </w:rPr>
      </w:pPr>
    </w:p>
    <w:p w14:paraId="54C4077E" w14:textId="3CE68BE1" w:rsidR="006C60B5" w:rsidRPr="00DC7120" w:rsidRDefault="00D47A1D" w:rsidP="00F47480">
      <w:pPr>
        <w:pStyle w:val="30"/>
        <w:keepNext/>
        <w:keepLines/>
        <w:numPr>
          <w:ilvl w:val="1"/>
          <w:numId w:val="51"/>
        </w:numPr>
        <w:tabs>
          <w:tab w:val="left" w:pos="1162"/>
        </w:tabs>
        <w:jc w:val="both"/>
        <w:rPr>
          <w:sz w:val="28"/>
          <w:szCs w:val="28"/>
        </w:rPr>
      </w:pPr>
      <w:bookmarkStart w:id="39" w:name="bookmark57"/>
      <w:r>
        <w:rPr>
          <w:rStyle w:val="3"/>
          <w:b/>
          <w:bCs/>
          <w:sz w:val="28"/>
          <w:szCs w:val="28"/>
        </w:rPr>
        <w:t xml:space="preserve">. </w:t>
      </w:r>
      <w:r w:rsidR="00606F10" w:rsidRPr="00DC7120">
        <w:rPr>
          <w:rStyle w:val="3"/>
          <w:b/>
          <w:bCs/>
          <w:sz w:val="28"/>
          <w:szCs w:val="28"/>
        </w:rPr>
        <w:t>Обоснование природоохранных мероприятий по регулированию водного режима и использованию нарушенных территорий</w:t>
      </w:r>
      <w:bookmarkEnd w:id="39"/>
    </w:p>
    <w:p w14:paraId="7F605452" w14:textId="77777777" w:rsidR="006C60B5" w:rsidRPr="00DC7120" w:rsidRDefault="00606F10">
      <w:pPr>
        <w:pStyle w:val="11"/>
        <w:ind w:firstLine="720"/>
        <w:jc w:val="both"/>
        <w:rPr>
          <w:sz w:val="28"/>
          <w:szCs w:val="28"/>
        </w:rPr>
      </w:pPr>
      <w:r w:rsidRPr="00DC7120">
        <w:rPr>
          <w:rStyle w:val="a3"/>
          <w:sz w:val="28"/>
          <w:szCs w:val="28"/>
        </w:rPr>
        <w:t>Проектом предусмотрено соблюдение мероприятий для недопущения нанесения ущерба водной акватории района работ.</w:t>
      </w:r>
    </w:p>
    <w:p w14:paraId="2D8FCF0B" w14:textId="77777777" w:rsidR="006C60B5" w:rsidRPr="00DC7120" w:rsidRDefault="00606F10">
      <w:pPr>
        <w:pStyle w:val="11"/>
        <w:numPr>
          <w:ilvl w:val="0"/>
          <w:numId w:val="11"/>
        </w:numPr>
        <w:tabs>
          <w:tab w:val="left" w:pos="1018"/>
        </w:tabs>
        <w:ind w:firstLine="720"/>
        <w:jc w:val="both"/>
        <w:rPr>
          <w:sz w:val="28"/>
          <w:szCs w:val="28"/>
        </w:rPr>
      </w:pPr>
      <w:r w:rsidRPr="00DC7120">
        <w:rPr>
          <w:rStyle w:val="a3"/>
          <w:sz w:val="28"/>
          <w:szCs w:val="28"/>
        </w:rPr>
        <w:t>Соблюдать специальный режим хозяйственной деятельности для предотвращения загрязнения, засорения и истощения рек;</w:t>
      </w:r>
    </w:p>
    <w:p w14:paraId="01069937" w14:textId="77777777" w:rsidR="006C60B5" w:rsidRPr="00DC7120" w:rsidRDefault="00606F10">
      <w:pPr>
        <w:pStyle w:val="11"/>
        <w:numPr>
          <w:ilvl w:val="0"/>
          <w:numId w:val="11"/>
        </w:numPr>
        <w:tabs>
          <w:tab w:val="left" w:pos="1023"/>
        </w:tabs>
        <w:ind w:firstLine="720"/>
        <w:jc w:val="both"/>
        <w:rPr>
          <w:sz w:val="28"/>
          <w:szCs w:val="28"/>
        </w:rPr>
      </w:pPr>
      <w:r w:rsidRPr="00DC7120">
        <w:rPr>
          <w:rStyle w:val="a3"/>
          <w:sz w:val="28"/>
          <w:szCs w:val="28"/>
        </w:rPr>
        <w:t xml:space="preserve">Соблюдать требования «Правил установления водоохранных зон и полос», утвержденных приказом Министра сельского хозяйства РК от </w:t>
      </w:r>
      <w:r w:rsidRPr="00DC7120">
        <w:rPr>
          <w:rStyle w:val="a3"/>
          <w:sz w:val="28"/>
          <w:szCs w:val="28"/>
          <w:lang w:eastAsia="en-US"/>
        </w:rPr>
        <w:t xml:space="preserve">18 </w:t>
      </w:r>
      <w:r w:rsidRPr="00DC7120">
        <w:rPr>
          <w:rStyle w:val="a3"/>
          <w:sz w:val="28"/>
          <w:szCs w:val="28"/>
        </w:rPr>
        <w:t xml:space="preserve">мая </w:t>
      </w:r>
      <w:r w:rsidRPr="00DC7120">
        <w:rPr>
          <w:rStyle w:val="a3"/>
          <w:sz w:val="28"/>
          <w:szCs w:val="28"/>
          <w:lang w:eastAsia="en-US"/>
        </w:rPr>
        <w:t xml:space="preserve">2015 </w:t>
      </w:r>
      <w:r w:rsidRPr="00DC7120">
        <w:rPr>
          <w:rStyle w:val="a3"/>
          <w:sz w:val="28"/>
          <w:szCs w:val="28"/>
        </w:rPr>
        <w:t xml:space="preserve">года </w:t>
      </w:r>
      <w:r w:rsidRPr="00DC7120">
        <w:rPr>
          <w:rStyle w:val="a3"/>
          <w:sz w:val="28"/>
          <w:szCs w:val="28"/>
          <w:lang w:eastAsia="en-US"/>
        </w:rPr>
        <w:t>№ 19-1/446;</w:t>
      </w:r>
    </w:p>
    <w:p w14:paraId="753079A4" w14:textId="77777777" w:rsidR="006C60B5" w:rsidRPr="00DC7120" w:rsidRDefault="00606F10">
      <w:pPr>
        <w:pStyle w:val="11"/>
        <w:numPr>
          <w:ilvl w:val="0"/>
          <w:numId w:val="11"/>
        </w:numPr>
        <w:tabs>
          <w:tab w:val="left" w:pos="1023"/>
        </w:tabs>
        <w:ind w:firstLine="720"/>
        <w:jc w:val="both"/>
        <w:rPr>
          <w:sz w:val="28"/>
          <w:szCs w:val="28"/>
        </w:rPr>
      </w:pPr>
      <w:r w:rsidRPr="00DC7120">
        <w:rPr>
          <w:rStyle w:val="a3"/>
          <w:sz w:val="28"/>
          <w:szCs w:val="28"/>
        </w:rPr>
        <w:t>Исключить изменение русел рек, а также их водохозяйственного режима и гидрологических характеристик;</w:t>
      </w:r>
    </w:p>
    <w:p w14:paraId="5FB77E4A" w14:textId="77777777" w:rsidR="006C60B5" w:rsidRPr="00DC7120" w:rsidRDefault="00606F10" w:rsidP="008A406F">
      <w:pPr>
        <w:pStyle w:val="11"/>
        <w:numPr>
          <w:ilvl w:val="0"/>
          <w:numId w:val="11"/>
        </w:numPr>
        <w:tabs>
          <w:tab w:val="left" w:pos="993"/>
        </w:tabs>
        <w:ind w:firstLine="720"/>
        <w:jc w:val="both"/>
        <w:rPr>
          <w:sz w:val="28"/>
          <w:szCs w:val="28"/>
        </w:rPr>
      </w:pPr>
      <w:r w:rsidRPr="00DC7120">
        <w:rPr>
          <w:rStyle w:val="a3"/>
          <w:sz w:val="28"/>
          <w:szCs w:val="28"/>
        </w:rPr>
        <w:t xml:space="preserve">Соблюдать требования статей </w:t>
      </w:r>
      <w:r w:rsidRPr="00DC7120">
        <w:rPr>
          <w:rStyle w:val="a3"/>
          <w:sz w:val="28"/>
          <w:szCs w:val="28"/>
          <w:lang w:eastAsia="en-US"/>
        </w:rPr>
        <w:t xml:space="preserve">112-116, 119, 125, 126 </w:t>
      </w:r>
      <w:r w:rsidRPr="00DC7120">
        <w:rPr>
          <w:rStyle w:val="a3"/>
          <w:sz w:val="28"/>
          <w:szCs w:val="28"/>
        </w:rPr>
        <w:t>Водного кодекса РК;</w:t>
      </w:r>
    </w:p>
    <w:p w14:paraId="1D74D00D" w14:textId="77777777" w:rsidR="006C60B5" w:rsidRPr="00DC7120" w:rsidRDefault="00606F10">
      <w:pPr>
        <w:pStyle w:val="11"/>
        <w:numPr>
          <w:ilvl w:val="0"/>
          <w:numId w:val="11"/>
        </w:numPr>
        <w:tabs>
          <w:tab w:val="left" w:pos="1018"/>
        </w:tabs>
        <w:ind w:firstLine="720"/>
        <w:jc w:val="both"/>
        <w:rPr>
          <w:sz w:val="28"/>
          <w:szCs w:val="28"/>
        </w:rPr>
      </w:pPr>
      <w:r w:rsidRPr="00DC7120">
        <w:rPr>
          <w:rStyle w:val="a3"/>
          <w:sz w:val="28"/>
          <w:szCs w:val="28"/>
        </w:rPr>
        <w:t>Все мероприятия и работы организовывать в строгом соответствие проектным решениям.</w:t>
      </w:r>
    </w:p>
    <w:p w14:paraId="2B5D682C" w14:textId="745A6103" w:rsidR="006C60B5" w:rsidRPr="00DC7120" w:rsidRDefault="00606F10" w:rsidP="008A406F">
      <w:pPr>
        <w:pStyle w:val="11"/>
        <w:ind w:firstLine="720"/>
        <w:jc w:val="both"/>
        <w:rPr>
          <w:sz w:val="28"/>
          <w:szCs w:val="28"/>
        </w:rPr>
      </w:pPr>
      <w:r w:rsidRPr="00DC7120">
        <w:rPr>
          <w:rStyle w:val="a3"/>
          <w:sz w:val="28"/>
          <w:szCs w:val="28"/>
        </w:rPr>
        <w:t>Для предотвращения возможных отрицательных воздействий при проведении работ на водные ресурсы, настоящим проектом</w:t>
      </w:r>
      <w:r w:rsidR="008A406F" w:rsidRPr="00DC7120">
        <w:rPr>
          <w:rStyle w:val="a3"/>
          <w:sz w:val="28"/>
          <w:szCs w:val="28"/>
        </w:rPr>
        <w:t xml:space="preserve"> </w:t>
      </w:r>
      <w:r w:rsidRPr="00DC7120">
        <w:rPr>
          <w:rStyle w:val="a3"/>
          <w:sz w:val="28"/>
          <w:szCs w:val="28"/>
        </w:rPr>
        <w:t xml:space="preserve">предусмотрены водоохранные мероприятия, согласно требованиям статей </w:t>
      </w:r>
      <w:r w:rsidRPr="00DC7120">
        <w:rPr>
          <w:rStyle w:val="a3"/>
          <w:sz w:val="28"/>
          <w:szCs w:val="28"/>
          <w:lang w:eastAsia="en-US"/>
        </w:rPr>
        <w:t xml:space="preserve">112,113,114,115 </w:t>
      </w:r>
      <w:r w:rsidRPr="00DC7120">
        <w:rPr>
          <w:rStyle w:val="a3"/>
          <w:sz w:val="28"/>
          <w:szCs w:val="28"/>
        </w:rPr>
        <w:t>Водного Кодекса Республики Казахстан.</w:t>
      </w:r>
    </w:p>
    <w:p w14:paraId="397239C0" w14:textId="77777777" w:rsidR="006C60B5" w:rsidRPr="00DC7120" w:rsidRDefault="00606F10">
      <w:pPr>
        <w:pStyle w:val="11"/>
        <w:ind w:firstLine="720"/>
        <w:jc w:val="both"/>
        <w:rPr>
          <w:sz w:val="28"/>
          <w:szCs w:val="28"/>
        </w:rPr>
      </w:pPr>
      <w:r w:rsidRPr="00DC7120">
        <w:rPr>
          <w:rStyle w:val="a3"/>
          <w:sz w:val="28"/>
          <w:szCs w:val="28"/>
        </w:rPr>
        <w:t xml:space="preserve">Намечаемые работы будут производиться с учетом требований «Единых правил охраны недр при разработке месторождений твердых полезных ископаемых» и других руководящих материалов по охране недр при разработке месторождений </w:t>
      </w:r>
      <w:r w:rsidRPr="00DC7120">
        <w:rPr>
          <w:rStyle w:val="a3"/>
          <w:sz w:val="28"/>
          <w:szCs w:val="28"/>
        </w:rPr>
        <w:lastRenderedPageBreak/>
        <w:t>полезных ископаемых.</w:t>
      </w:r>
    </w:p>
    <w:p w14:paraId="6E1E4573" w14:textId="77777777" w:rsidR="006C60B5" w:rsidRPr="00DC7120" w:rsidRDefault="00606F10">
      <w:pPr>
        <w:pStyle w:val="11"/>
        <w:ind w:firstLine="720"/>
        <w:jc w:val="both"/>
        <w:rPr>
          <w:sz w:val="28"/>
          <w:szCs w:val="28"/>
        </w:rPr>
      </w:pPr>
      <w:r w:rsidRPr="00DC7120">
        <w:rPr>
          <w:rStyle w:val="a3"/>
          <w:b/>
          <w:bCs/>
          <w:sz w:val="28"/>
          <w:szCs w:val="28"/>
        </w:rPr>
        <w:t>Проектом предусмотрены следующие водоохранные мероприятия (подземные и поверхностные источники):</w:t>
      </w:r>
    </w:p>
    <w:p w14:paraId="1A5B50A7" w14:textId="77777777" w:rsidR="006C60B5" w:rsidRPr="00DC7120" w:rsidRDefault="00606F10" w:rsidP="00631F9D">
      <w:pPr>
        <w:pStyle w:val="11"/>
        <w:ind w:firstLine="426"/>
        <w:jc w:val="both"/>
        <w:rPr>
          <w:sz w:val="28"/>
          <w:szCs w:val="28"/>
        </w:rPr>
      </w:pPr>
      <w:r w:rsidRPr="00DC7120">
        <w:rPr>
          <w:rStyle w:val="a3"/>
          <w:sz w:val="28"/>
          <w:szCs w:val="28"/>
        </w:rPr>
        <w:t>С целью снижения негативного воздействия на водные ресурсы проектными решениями предусматриваются следующие мероприятия:</w:t>
      </w:r>
    </w:p>
    <w:p w14:paraId="3C31E485" w14:textId="77777777" w:rsidR="006C60B5" w:rsidRPr="00DC7120" w:rsidRDefault="00606F10" w:rsidP="00631F9D">
      <w:pPr>
        <w:pStyle w:val="11"/>
        <w:numPr>
          <w:ilvl w:val="0"/>
          <w:numId w:val="12"/>
        </w:numPr>
        <w:tabs>
          <w:tab w:val="left" w:pos="709"/>
        </w:tabs>
        <w:spacing w:line="223" w:lineRule="auto"/>
        <w:ind w:firstLine="426"/>
        <w:jc w:val="both"/>
        <w:rPr>
          <w:sz w:val="28"/>
          <w:szCs w:val="28"/>
        </w:rPr>
      </w:pPr>
      <w:r w:rsidRPr="00DC7120">
        <w:rPr>
          <w:rStyle w:val="a3"/>
          <w:sz w:val="28"/>
          <w:szCs w:val="28"/>
        </w:rPr>
        <w:t>внедрение технически обоснованных норм водопотребления;</w:t>
      </w:r>
    </w:p>
    <w:p w14:paraId="61189197" w14:textId="77777777" w:rsidR="006C60B5" w:rsidRPr="00DC7120" w:rsidRDefault="00606F10" w:rsidP="00631F9D">
      <w:pPr>
        <w:pStyle w:val="11"/>
        <w:numPr>
          <w:ilvl w:val="0"/>
          <w:numId w:val="12"/>
        </w:numPr>
        <w:tabs>
          <w:tab w:val="left" w:pos="709"/>
        </w:tabs>
        <w:ind w:firstLine="426"/>
        <w:jc w:val="both"/>
        <w:rPr>
          <w:sz w:val="28"/>
          <w:szCs w:val="28"/>
        </w:rPr>
      </w:pPr>
      <w:r w:rsidRPr="00DC7120">
        <w:rPr>
          <w:rStyle w:val="a3"/>
          <w:sz w:val="28"/>
          <w:szCs w:val="28"/>
        </w:rPr>
        <w:t>сбор хозяйственно-бытовых стоков в специальный герметичный выгреб с последующей откачкой и вывозом в спец. места, специализированной организацией на основании договора;</w:t>
      </w:r>
    </w:p>
    <w:p w14:paraId="06962E71" w14:textId="77777777" w:rsidR="006C60B5" w:rsidRPr="00DC7120" w:rsidRDefault="00606F10" w:rsidP="00631F9D">
      <w:pPr>
        <w:pStyle w:val="11"/>
        <w:numPr>
          <w:ilvl w:val="0"/>
          <w:numId w:val="12"/>
        </w:numPr>
        <w:tabs>
          <w:tab w:val="left" w:pos="709"/>
        </w:tabs>
        <w:spacing w:line="230" w:lineRule="auto"/>
        <w:ind w:firstLine="426"/>
        <w:jc w:val="both"/>
        <w:rPr>
          <w:sz w:val="28"/>
          <w:szCs w:val="28"/>
        </w:rPr>
      </w:pPr>
      <w:r w:rsidRPr="00DC7120">
        <w:rPr>
          <w:rStyle w:val="a3"/>
          <w:sz w:val="28"/>
          <w:szCs w:val="28"/>
        </w:rPr>
        <w:t>планировка территории с целью организованного отведения ливневых стоков с площадки предприятия;</w:t>
      </w:r>
    </w:p>
    <w:p w14:paraId="4A805DB2" w14:textId="77777777" w:rsidR="006C60B5" w:rsidRPr="00DC7120" w:rsidRDefault="00606F10" w:rsidP="00631F9D">
      <w:pPr>
        <w:pStyle w:val="11"/>
        <w:numPr>
          <w:ilvl w:val="0"/>
          <w:numId w:val="12"/>
        </w:numPr>
        <w:tabs>
          <w:tab w:val="left" w:pos="709"/>
        </w:tabs>
        <w:spacing w:line="230" w:lineRule="auto"/>
        <w:ind w:firstLine="426"/>
        <w:jc w:val="both"/>
        <w:rPr>
          <w:sz w:val="28"/>
          <w:szCs w:val="28"/>
        </w:rPr>
      </w:pPr>
      <w:r w:rsidRPr="00DC7120">
        <w:rPr>
          <w:rStyle w:val="a3"/>
          <w:sz w:val="28"/>
          <w:szCs w:val="28"/>
        </w:rPr>
        <w:t>при производстве работ предусмотрены механизмы и материалы исключающие загрязнения территории;</w:t>
      </w:r>
    </w:p>
    <w:p w14:paraId="39975BCB" w14:textId="77777777" w:rsidR="006C60B5" w:rsidRPr="00DC7120" w:rsidRDefault="00606F10" w:rsidP="00631F9D">
      <w:pPr>
        <w:pStyle w:val="11"/>
        <w:numPr>
          <w:ilvl w:val="0"/>
          <w:numId w:val="12"/>
        </w:numPr>
        <w:tabs>
          <w:tab w:val="left" w:pos="709"/>
        </w:tabs>
        <w:ind w:firstLine="426"/>
        <w:jc w:val="both"/>
        <w:rPr>
          <w:sz w:val="28"/>
          <w:szCs w:val="28"/>
        </w:rPr>
      </w:pPr>
      <w:r w:rsidRPr="00DC7120">
        <w:rPr>
          <w:rStyle w:val="a3"/>
          <w:sz w:val="28"/>
          <w:szCs w:val="28"/>
        </w:rPr>
        <w:t xml:space="preserve">контроль за состоянием автотранспорта будет производиться </w:t>
      </w:r>
      <w:proofErr w:type="spellStart"/>
      <w:r w:rsidRPr="00DC7120">
        <w:rPr>
          <w:rStyle w:val="a3"/>
          <w:sz w:val="28"/>
          <w:szCs w:val="28"/>
        </w:rPr>
        <w:t>ежесменно</w:t>
      </w:r>
      <w:proofErr w:type="spellEnd"/>
      <w:r w:rsidRPr="00DC7120">
        <w:rPr>
          <w:rStyle w:val="a3"/>
          <w:sz w:val="28"/>
          <w:szCs w:val="28"/>
        </w:rPr>
        <w:t>, перед выездом на участок, заправка автотранспорта будет осуществлять на бетонированной площадке, для исключения возможности пролива топлива на почвы, воды и т.д.</w:t>
      </w:r>
    </w:p>
    <w:p w14:paraId="7EA94452" w14:textId="77777777" w:rsidR="006C60B5" w:rsidRPr="00DC7120" w:rsidRDefault="00606F10" w:rsidP="00631F9D">
      <w:pPr>
        <w:pStyle w:val="11"/>
        <w:ind w:firstLine="426"/>
        <w:jc w:val="both"/>
        <w:rPr>
          <w:sz w:val="28"/>
          <w:szCs w:val="28"/>
        </w:rPr>
      </w:pPr>
      <w:r w:rsidRPr="00DC7120">
        <w:rPr>
          <w:rStyle w:val="a3"/>
          <w:sz w:val="28"/>
          <w:szCs w:val="28"/>
        </w:rPr>
        <w:t>Истощения водных ресурсов не будет, вода будет доставляться из ближайшего населенного пункта.</w:t>
      </w:r>
    </w:p>
    <w:p w14:paraId="3EAF0C3A" w14:textId="77777777" w:rsidR="006C60B5" w:rsidRPr="00DC7120" w:rsidRDefault="00606F10" w:rsidP="00631F9D">
      <w:pPr>
        <w:pStyle w:val="11"/>
        <w:ind w:firstLine="426"/>
        <w:jc w:val="both"/>
        <w:rPr>
          <w:sz w:val="28"/>
          <w:szCs w:val="28"/>
        </w:rPr>
      </w:pPr>
      <w:r w:rsidRPr="00DC7120">
        <w:rPr>
          <w:rStyle w:val="a3"/>
          <w:sz w:val="28"/>
          <w:szCs w:val="28"/>
        </w:rPr>
        <w:t>Водные объекты подлежат охране с целью предотвращения:</w:t>
      </w:r>
    </w:p>
    <w:p w14:paraId="5C74F272" w14:textId="77777777" w:rsidR="006C60B5" w:rsidRPr="00DC7120" w:rsidRDefault="00606F10">
      <w:pPr>
        <w:pStyle w:val="11"/>
        <w:numPr>
          <w:ilvl w:val="0"/>
          <w:numId w:val="12"/>
        </w:numPr>
        <w:tabs>
          <w:tab w:val="left" w:pos="959"/>
        </w:tabs>
        <w:spacing w:line="223" w:lineRule="auto"/>
        <w:ind w:firstLine="720"/>
        <w:jc w:val="both"/>
        <w:rPr>
          <w:sz w:val="28"/>
          <w:szCs w:val="28"/>
        </w:rPr>
      </w:pPr>
      <w:r w:rsidRPr="00DC7120">
        <w:rPr>
          <w:rStyle w:val="a3"/>
          <w:sz w:val="28"/>
          <w:szCs w:val="28"/>
        </w:rPr>
        <w:t>нарушения экологической устойчивости природных систем;</w:t>
      </w:r>
    </w:p>
    <w:p w14:paraId="0D85F667" w14:textId="77777777" w:rsidR="006C60B5" w:rsidRPr="00DC7120" w:rsidRDefault="00606F10">
      <w:pPr>
        <w:pStyle w:val="11"/>
        <w:numPr>
          <w:ilvl w:val="0"/>
          <w:numId w:val="12"/>
        </w:numPr>
        <w:tabs>
          <w:tab w:val="left" w:pos="959"/>
        </w:tabs>
        <w:spacing w:line="223" w:lineRule="auto"/>
        <w:ind w:firstLine="720"/>
        <w:jc w:val="both"/>
        <w:rPr>
          <w:sz w:val="28"/>
          <w:szCs w:val="28"/>
        </w:rPr>
      </w:pPr>
      <w:r w:rsidRPr="00DC7120">
        <w:rPr>
          <w:rStyle w:val="a3"/>
          <w:sz w:val="28"/>
          <w:szCs w:val="28"/>
        </w:rPr>
        <w:t>причинения вреда жизни и здоровью населения;</w:t>
      </w:r>
    </w:p>
    <w:p w14:paraId="674A91FA" w14:textId="77777777" w:rsidR="006C60B5" w:rsidRPr="00DC7120" w:rsidRDefault="00606F10">
      <w:pPr>
        <w:pStyle w:val="11"/>
        <w:numPr>
          <w:ilvl w:val="0"/>
          <w:numId w:val="12"/>
        </w:numPr>
        <w:tabs>
          <w:tab w:val="left" w:pos="959"/>
        </w:tabs>
        <w:spacing w:line="223" w:lineRule="auto"/>
        <w:ind w:firstLine="720"/>
        <w:jc w:val="both"/>
        <w:rPr>
          <w:sz w:val="28"/>
          <w:szCs w:val="28"/>
        </w:rPr>
      </w:pPr>
      <w:r w:rsidRPr="00DC7120">
        <w:rPr>
          <w:rStyle w:val="a3"/>
          <w:sz w:val="28"/>
          <w:szCs w:val="28"/>
        </w:rPr>
        <w:t>уменьшения рыбных ресурсов и других водных животных;</w:t>
      </w:r>
    </w:p>
    <w:p w14:paraId="32CF0561" w14:textId="77777777" w:rsidR="006C60B5" w:rsidRPr="00DC7120" w:rsidRDefault="00606F10">
      <w:pPr>
        <w:pStyle w:val="11"/>
        <w:numPr>
          <w:ilvl w:val="0"/>
          <w:numId w:val="12"/>
        </w:numPr>
        <w:tabs>
          <w:tab w:val="left" w:pos="959"/>
        </w:tabs>
        <w:spacing w:line="223" w:lineRule="auto"/>
        <w:ind w:firstLine="720"/>
        <w:jc w:val="both"/>
        <w:rPr>
          <w:sz w:val="28"/>
          <w:szCs w:val="28"/>
        </w:rPr>
      </w:pPr>
      <w:r w:rsidRPr="00DC7120">
        <w:rPr>
          <w:rStyle w:val="a3"/>
          <w:sz w:val="28"/>
          <w:szCs w:val="28"/>
        </w:rPr>
        <w:t>ухудшения условий водоснабжения;</w:t>
      </w:r>
    </w:p>
    <w:p w14:paraId="4B0E20BF" w14:textId="77777777" w:rsidR="006C60B5" w:rsidRPr="00DC7120" w:rsidRDefault="00606F10">
      <w:pPr>
        <w:pStyle w:val="11"/>
        <w:numPr>
          <w:ilvl w:val="0"/>
          <w:numId w:val="12"/>
        </w:numPr>
        <w:tabs>
          <w:tab w:val="left" w:pos="950"/>
        </w:tabs>
        <w:spacing w:line="230" w:lineRule="auto"/>
        <w:ind w:firstLine="720"/>
        <w:jc w:val="both"/>
        <w:rPr>
          <w:sz w:val="28"/>
          <w:szCs w:val="28"/>
        </w:rPr>
      </w:pPr>
      <w:r w:rsidRPr="00DC7120">
        <w:rPr>
          <w:rStyle w:val="a3"/>
          <w:sz w:val="28"/>
          <w:szCs w:val="28"/>
        </w:rPr>
        <w:t>снижения способности водных объектов к естественному воспроизводству и очищению;</w:t>
      </w:r>
    </w:p>
    <w:p w14:paraId="780B164D" w14:textId="77777777" w:rsidR="006C60B5" w:rsidRPr="00DC7120" w:rsidRDefault="00606F10">
      <w:pPr>
        <w:pStyle w:val="11"/>
        <w:numPr>
          <w:ilvl w:val="0"/>
          <w:numId w:val="12"/>
        </w:numPr>
        <w:tabs>
          <w:tab w:val="left" w:pos="950"/>
        </w:tabs>
        <w:spacing w:line="230" w:lineRule="auto"/>
        <w:ind w:firstLine="720"/>
        <w:jc w:val="both"/>
        <w:rPr>
          <w:sz w:val="28"/>
          <w:szCs w:val="28"/>
        </w:rPr>
      </w:pPr>
      <w:r w:rsidRPr="00DC7120">
        <w:rPr>
          <w:rStyle w:val="a3"/>
          <w:sz w:val="28"/>
          <w:szCs w:val="28"/>
        </w:rPr>
        <w:t>ухудшения гидрологического и гидрогеологического режима водных объектов;</w:t>
      </w:r>
    </w:p>
    <w:p w14:paraId="5C637CC9" w14:textId="77777777" w:rsidR="006C60B5" w:rsidRPr="00DC7120" w:rsidRDefault="00606F10">
      <w:pPr>
        <w:pStyle w:val="11"/>
        <w:numPr>
          <w:ilvl w:val="0"/>
          <w:numId w:val="12"/>
        </w:numPr>
        <w:tabs>
          <w:tab w:val="left" w:pos="955"/>
        </w:tabs>
        <w:spacing w:line="230" w:lineRule="auto"/>
        <w:ind w:firstLine="720"/>
        <w:jc w:val="both"/>
        <w:rPr>
          <w:sz w:val="28"/>
          <w:szCs w:val="28"/>
        </w:rPr>
      </w:pPr>
      <w:r w:rsidRPr="00DC7120">
        <w:rPr>
          <w:rStyle w:val="a3"/>
          <w:sz w:val="28"/>
          <w:szCs w:val="28"/>
        </w:rPr>
        <w:t>других неблагоприятных явлений, отрицательно влияющих на физические, химические и биологические свойства водных объектов.</w:t>
      </w:r>
    </w:p>
    <w:p w14:paraId="6FB70BC0" w14:textId="77777777" w:rsidR="006C60B5" w:rsidRPr="00DC7120" w:rsidRDefault="00606F10">
      <w:pPr>
        <w:pStyle w:val="11"/>
        <w:ind w:firstLine="720"/>
        <w:jc w:val="both"/>
        <w:rPr>
          <w:sz w:val="28"/>
          <w:szCs w:val="28"/>
        </w:rPr>
      </w:pPr>
      <w:r w:rsidRPr="00DC7120">
        <w:rPr>
          <w:rStyle w:val="a3"/>
          <w:sz w:val="28"/>
          <w:szCs w:val="28"/>
        </w:rPr>
        <w:t>Охрана водных объектов от загрязнения выполняется за счет мероприятий:</w:t>
      </w:r>
    </w:p>
    <w:p w14:paraId="5C4AB1B2" w14:textId="77777777" w:rsidR="006C60B5" w:rsidRPr="00DC7120" w:rsidRDefault="00606F10">
      <w:pPr>
        <w:pStyle w:val="11"/>
        <w:ind w:firstLine="720"/>
        <w:jc w:val="both"/>
        <w:rPr>
          <w:sz w:val="28"/>
          <w:szCs w:val="28"/>
        </w:rPr>
      </w:pPr>
      <w:r w:rsidRPr="00DC7120">
        <w:rPr>
          <w:rStyle w:val="a3"/>
          <w:sz w:val="28"/>
          <w:szCs w:val="28"/>
        </w:rPr>
        <w:t>Загрязнением водных объектов через сброс или поступление иным способом в водные объекты предметов или загрязняющих веществ, ухудшающих качественное состояние и затрудняющих использование водных объектов, не происходит, так как образование производственных сточных вод не происходит, так как технология производства работ не предусматривает этого. Сброс сточных вод в поверхностные и подземные водные источники производиться не будет.</w:t>
      </w:r>
    </w:p>
    <w:p w14:paraId="388FD7B3" w14:textId="77777777" w:rsidR="006C60B5" w:rsidRPr="00DC7120" w:rsidRDefault="00606F10">
      <w:pPr>
        <w:pStyle w:val="11"/>
        <w:ind w:firstLine="720"/>
        <w:jc w:val="both"/>
        <w:rPr>
          <w:sz w:val="28"/>
          <w:szCs w:val="28"/>
        </w:rPr>
      </w:pPr>
      <w:r w:rsidRPr="00DC7120">
        <w:rPr>
          <w:rStyle w:val="a3"/>
          <w:sz w:val="28"/>
          <w:szCs w:val="28"/>
        </w:rPr>
        <w:t>Прямого воздействия на состояние водных ресурсов оказываться не будет, водообеспечение осуществляется за счет привозной воды.</w:t>
      </w:r>
    </w:p>
    <w:p w14:paraId="0152C64C" w14:textId="77777777" w:rsidR="006C60B5" w:rsidRPr="00DC7120" w:rsidRDefault="00606F10">
      <w:pPr>
        <w:pStyle w:val="11"/>
        <w:ind w:firstLine="720"/>
        <w:jc w:val="both"/>
        <w:rPr>
          <w:sz w:val="28"/>
          <w:szCs w:val="28"/>
        </w:rPr>
      </w:pPr>
      <w:r w:rsidRPr="00DC7120">
        <w:rPr>
          <w:rStyle w:val="a3"/>
          <w:sz w:val="28"/>
          <w:szCs w:val="28"/>
        </w:rPr>
        <w:t>Интенсивность воздействия слабая, так как изменения природной среды не выходят за существующие пределы естественной природной изменчивости.</w:t>
      </w:r>
    </w:p>
    <w:p w14:paraId="5F8E0409" w14:textId="77777777" w:rsidR="006C60B5" w:rsidRPr="00DC7120" w:rsidRDefault="00606F10">
      <w:pPr>
        <w:pStyle w:val="11"/>
        <w:ind w:firstLine="720"/>
        <w:jc w:val="both"/>
        <w:rPr>
          <w:sz w:val="28"/>
          <w:szCs w:val="28"/>
        </w:rPr>
      </w:pPr>
      <w:r w:rsidRPr="00DC7120">
        <w:rPr>
          <w:rStyle w:val="a3"/>
          <w:sz w:val="28"/>
          <w:szCs w:val="28"/>
        </w:rPr>
        <w:t>Сброс в водные объекты и захоронение в них твердых, производственных, бытовых и других отходов не производится.</w:t>
      </w:r>
    </w:p>
    <w:p w14:paraId="663DB079" w14:textId="77777777" w:rsidR="006C60B5" w:rsidRPr="00DC7120" w:rsidRDefault="00606F10">
      <w:pPr>
        <w:pStyle w:val="11"/>
        <w:ind w:firstLine="820"/>
        <w:jc w:val="both"/>
        <w:rPr>
          <w:sz w:val="28"/>
          <w:szCs w:val="28"/>
        </w:rPr>
      </w:pPr>
      <w:r w:rsidRPr="00DC7120">
        <w:rPr>
          <w:rStyle w:val="a3"/>
          <w:sz w:val="28"/>
          <w:szCs w:val="28"/>
        </w:rPr>
        <w:t>Засорение водосборных площадей водных объектов, ледяного покрова водных объектов, ледников твердыми, производственными, бытовыми и другими</w:t>
      </w:r>
    </w:p>
    <w:p w14:paraId="67A80A24" w14:textId="77777777" w:rsidR="006C60B5" w:rsidRPr="00DC7120" w:rsidRDefault="00606F10">
      <w:pPr>
        <w:pStyle w:val="11"/>
        <w:ind w:firstLine="0"/>
        <w:jc w:val="both"/>
        <w:rPr>
          <w:sz w:val="28"/>
          <w:szCs w:val="28"/>
        </w:rPr>
      </w:pPr>
      <w:r w:rsidRPr="00DC7120">
        <w:rPr>
          <w:rStyle w:val="a3"/>
          <w:sz w:val="28"/>
          <w:szCs w:val="28"/>
        </w:rPr>
        <w:t>отходами, смыв которых повлечет ухудшение качества поверхностных и подземных водных объектов не происходит.</w:t>
      </w:r>
    </w:p>
    <w:p w14:paraId="3499EE68" w14:textId="77777777" w:rsidR="006C60B5" w:rsidRPr="00DC7120" w:rsidRDefault="00606F10">
      <w:pPr>
        <w:pStyle w:val="11"/>
        <w:ind w:firstLine="820"/>
        <w:jc w:val="both"/>
        <w:rPr>
          <w:sz w:val="28"/>
          <w:szCs w:val="28"/>
        </w:rPr>
      </w:pPr>
      <w:r w:rsidRPr="00DC7120">
        <w:rPr>
          <w:rStyle w:val="a3"/>
          <w:sz w:val="28"/>
          <w:szCs w:val="28"/>
        </w:rPr>
        <w:t>Эксплуатация месторождения не приведет к загрязнению водных объектов через сброс или диффузно через поверхность земли и воздух.</w:t>
      </w:r>
    </w:p>
    <w:p w14:paraId="105BD1C4" w14:textId="77777777" w:rsidR="006C60B5" w:rsidRPr="00DC7120" w:rsidRDefault="00606F10">
      <w:pPr>
        <w:pStyle w:val="11"/>
        <w:spacing w:after="280"/>
        <w:ind w:firstLine="820"/>
        <w:jc w:val="both"/>
        <w:rPr>
          <w:sz w:val="28"/>
          <w:szCs w:val="28"/>
        </w:rPr>
      </w:pPr>
      <w:bookmarkStart w:id="40" w:name="bookmark59"/>
      <w:r w:rsidRPr="00DC7120">
        <w:rPr>
          <w:rStyle w:val="a3"/>
          <w:sz w:val="28"/>
          <w:szCs w:val="28"/>
        </w:rPr>
        <w:lastRenderedPageBreak/>
        <w:t>Таким образом, проведение работ с учетом предусмотренных мероприятий исключает воздействие на поверхностные и подземные воды.</w:t>
      </w:r>
      <w:bookmarkEnd w:id="40"/>
    </w:p>
    <w:p w14:paraId="2D8B18B5" w14:textId="77777777" w:rsidR="006C60B5" w:rsidRPr="00DC7120" w:rsidRDefault="00606F10" w:rsidP="00F47480">
      <w:pPr>
        <w:pStyle w:val="30"/>
        <w:keepNext/>
        <w:keepLines/>
        <w:numPr>
          <w:ilvl w:val="1"/>
          <w:numId w:val="51"/>
        </w:numPr>
        <w:tabs>
          <w:tab w:val="left" w:pos="1165"/>
        </w:tabs>
        <w:jc w:val="both"/>
        <w:rPr>
          <w:sz w:val="28"/>
          <w:szCs w:val="28"/>
        </w:rPr>
      </w:pPr>
      <w:bookmarkStart w:id="41" w:name="bookmark60"/>
      <w:r w:rsidRPr="00DC7120">
        <w:rPr>
          <w:rStyle w:val="3"/>
          <w:b/>
          <w:bCs/>
          <w:sz w:val="28"/>
          <w:szCs w:val="28"/>
        </w:rPr>
        <w:t>Определение нормативов допустимых сбросов загрязняющих веществ</w:t>
      </w:r>
      <w:bookmarkEnd w:id="41"/>
    </w:p>
    <w:p w14:paraId="4C3F9CB0" w14:textId="77777777" w:rsidR="006C60B5" w:rsidRPr="00DC7120" w:rsidRDefault="00606F10">
      <w:pPr>
        <w:pStyle w:val="11"/>
        <w:ind w:firstLine="820"/>
        <w:jc w:val="both"/>
        <w:rPr>
          <w:sz w:val="28"/>
          <w:szCs w:val="28"/>
        </w:rPr>
      </w:pPr>
      <w:r w:rsidRPr="00DC7120">
        <w:rPr>
          <w:rStyle w:val="a3"/>
          <w:sz w:val="28"/>
          <w:szCs w:val="28"/>
        </w:rPr>
        <w:t>Учитывая гидрогеологические условие района расположения эксплуатации пространства недр, настоящим планом ликвидации не предусмотрено сбросов на рельеф местности, пруды испарители, зумпфы и т.д. ввиду отсутствия подземных вод.</w:t>
      </w:r>
    </w:p>
    <w:p w14:paraId="3F6AE9F9" w14:textId="77777777" w:rsidR="006C60B5" w:rsidRPr="00DC7120" w:rsidRDefault="00606F10">
      <w:pPr>
        <w:pStyle w:val="a9"/>
        <w:jc w:val="right"/>
        <w:rPr>
          <w:sz w:val="28"/>
          <w:szCs w:val="28"/>
        </w:rPr>
      </w:pPr>
      <w:r w:rsidRPr="00DC7120">
        <w:rPr>
          <w:rStyle w:val="a8"/>
          <w:sz w:val="28"/>
          <w:szCs w:val="28"/>
        </w:rPr>
        <w:t xml:space="preserve">Таблица </w:t>
      </w:r>
      <w:r w:rsidRPr="00DC7120">
        <w:rPr>
          <w:rStyle w:val="a8"/>
          <w:sz w:val="28"/>
          <w:szCs w:val="28"/>
          <w:lang w:eastAsia="en-US"/>
        </w:rPr>
        <w:t>3.6.1</w:t>
      </w:r>
    </w:p>
    <w:p w14:paraId="039ECDBA" w14:textId="77777777" w:rsidR="006C60B5" w:rsidRPr="00DC7120" w:rsidRDefault="00606F10">
      <w:pPr>
        <w:pStyle w:val="a9"/>
        <w:ind w:left="2242"/>
        <w:rPr>
          <w:sz w:val="28"/>
          <w:szCs w:val="28"/>
        </w:rPr>
      </w:pPr>
      <w:r w:rsidRPr="00DC7120">
        <w:rPr>
          <w:rStyle w:val="a8"/>
          <w:sz w:val="28"/>
          <w:szCs w:val="28"/>
        </w:rPr>
        <w:t>Оц</w:t>
      </w:r>
      <w:r w:rsidRPr="00DC7120">
        <w:rPr>
          <w:rStyle w:val="a8"/>
          <w:sz w:val="28"/>
          <w:szCs w:val="28"/>
          <w:u w:val="single"/>
        </w:rPr>
        <w:t>енка значимости</w:t>
      </w:r>
      <w:r w:rsidRPr="00DC7120">
        <w:rPr>
          <w:rStyle w:val="a8"/>
          <w:sz w:val="28"/>
          <w:szCs w:val="28"/>
        </w:rPr>
        <w:t xml:space="preserve"> воздействия на водные ресурсы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9"/>
        <w:gridCol w:w="1234"/>
        <w:gridCol w:w="1838"/>
        <w:gridCol w:w="1190"/>
        <w:gridCol w:w="1493"/>
        <w:gridCol w:w="1238"/>
        <w:gridCol w:w="1243"/>
      </w:tblGrid>
      <w:tr w:rsidR="006C60B5" w:rsidRPr="00DC7120" w14:paraId="79A06977" w14:textId="77777777">
        <w:trPr>
          <w:trHeight w:hRule="exact" w:val="1541"/>
          <w:jc w:val="center"/>
        </w:trPr>
        <w:tc>
          <w:tcPr>
            <w:tcW w:w="1349" w:type="dxa"/>
            <w:tcBorders>
              <w:top w:val="single" w:sz="4" w:space="0" w:color="auto"/>
              <w:left w:val="single" w:sz="4" w:space="0" w:color="auto"/>
            </w:tcBorders>
            <w:shd w:val="clear" w:color="auto" w:fill="auto"/>
          </w:tcPr>
          <w:p w14:paraId="7E470AFE" w14:textId="77777777" w:rsidR="006C60B5" w:rsidRPr="00DC7120" w:rsidRDefault="00606F10">
            <w:pPr>
              <w:pStyle w:val="a5"/>
              <w:ind w:firstLine="0"/>
              <w:jc w:val="center"/>
              <w:rPr>
                <w:sz w:val="28"/>
                <w:szCs w:val="28"/>
              </w:rPr>
            </w:pPr>
            <w:r w:rsidRPr="00DC7120">
              <w:rPr>
                <w:rStyle w:val="a4"/>
                <w:b/>
                <w:bCs/>
                <w:sz w:val="28"/>
                <w:szCs w:val="28"/>
              </w:rPr>
              <w:t>Компонент ы природной среды</w:t>
            </w:r>
          </w:p>
        </w:tc>
        <w:tc>
          <w:tcPr>
            <w:tcW w:w="1234" w:type="dxa"/>
            <w:tcBorders>
              <w:top w:val="single" w:sz="4" w:space="0" w:color="auto"/>
              <w:left w:val="single" w:sz="4" w:space="0" w:color="auto"/>
            </w:tcBorders>
            <w:shd w:val="clear" w:color="auto" w:fill="auto"/>
          </w:tcPr>
          <w:p w14:paraId="067DBBD8" w14:textId="77777777" w:rsidR="006C60B5" w:rsidRPr="00DC7120" w:rsidRDefault="00606F10">
            <w:pPr>
              <w:pStyle w:val="a5"/>
              <w:ind w:firstLine="0"/>
              <w:jc w:val="center"/>
              <w:rPr>
                <w:sz w:val="28"/>
                <w:szCs w:val="28"/>
              </w:rPr>
            </w:pPr>
            <w:r w:rsidRPr="00DC7120">
              <w:rPr>
                <w:rStyle w:val="a4"/>
                <w:b/>
                <w:bCs/>
                <w:sz w:val="28"/>
                <w:szCs w:val="28"/>
              </w:rPr>
              <w:t xml:space="preserve">Источник и вид </w:t>
            </w:r>
            <w:proofErr w:type="spellStart"/>
            <w:r w:rsidRPr="00DC7120">
              <w:rPr>
                <w:rStyle w:val="a4"/>
                <w:b/>
                <w:bCs/>
                <w:sz w:val="28"/>
                <w:szCs w:val="28"/>
              </w:rPr>
              <w:t>воздейств</w:t>
            </w:r>
            <w:proofErr w:type="spellEnd"/>
            <w:r w:rsidRPr="00DC7120">
              <w:rPr>
                <w:rStyle w:val="a4"/>
                <w:b/>
                <w:bCs/>
                <w:sz w:val="28"/>
                <w:szCs w:val="28"/>
              </w:rPr>
              <w:t xml:space="preserve"> </w:t>
            </w:r>
            <w:proofErr w:type="spellStart"/>
            <w:r w:rsidRPr="00DC7120">
              <w:rPr>
                <w:rStyle w:val="a4"/>
                <w:b/>
                <w:bCs/>
                <w:sz w:val="28"/>
                <w:szCs w:val="28"/>
              </w:rPr>
              <w:t>ия</w:t>
            </w:r>
            <w:proofErr w:type="spellEnd"/>
          </w:p>
        </w:tc>
        <w:tc>
          <w:tcPr>
            <w:tcW w:w="1838" w:type="dxa"/>
            <w:tcBorders>
              <w:top w:val="single" w:sz="4" w:space="0" w:color="auto"/>
              <w:left w:val="single" w:sz="4" w:space="0" w:color="auto"/>
            </w:tcBorders>
            <w:shd w:val="clear" w:color="auto" w:fill="auto"/>
          </w:tcPr>
          <w:p w14:paraId="209C13D4" w14:textId="77777777" w:rsidR="006C60B5" w:rsidRPr="00DC7120" w:rsidRDefault="00606F10">
            <w:pPr>
              <w:pStyle w:val="a5"/>
              <w:ind w:firstLine="0"/>
              <w:jc w:val="center"/>
              <w:rPr>
                <w:sz w:val="28"/>
                <w:szCs w:val="28"/>
              </w:rPr>
            </w:pPr>
            <w:proofErr w:type="spellStart"/>
            <w:proofErr w:type="gramStart"/>
            <w:r w:rsidRPr="00DC7120">
              <w:rPr>
                <w:rStyle w:val="a4"/>
                <w:b/>
                <w:bCs/>
                <w:sz w:val="28"/>
                <w:szCs w:val="28"/>
              </w:rPr>
              <w:t>Пространствен</w:t>
            </w:r>
            <w:proofErr w:type="spellEnd"/>
            <w:r w:rsidRPr="00DC7120">
              <w:rPr>
                <w:rStyle w:val="a4"/>
                <w:b/>
                <w:bCs/>
                <w:sz w:val="28"/>
                <w:szCs w:val="28"/>
              </w:rPr>
              <w:t xml:space="preserve"> </w:t>
            </w:r>
            <w:proofErr w:type="spellStart"/>
            <w:r w:rsidRPr="00DC7120">
              <w:rPr>
                <w:rStyle w:val="a4"/>
                <w:b/>
                <w:bCs/>
                <w:sz w:val="28"/>
                <w:szCs w:val="28"/>
              </w:rPr>
              <w:t>ный</w:t>
            </w:r>
            <w:proofErr w:type="spellEnd"/>
            <w:proofErr w:type="gramEnd"/>
            <w:r w:rsidRPr="00DC7120">
              <w:rPr>
                <w:rStyle w:val="a4"/>
                <w:b/>
                <w:bCs/>
                <w:sz w:val="28"/>
                <w:szCs w:val="28"/>
              </w:rPr>
              <w:t xml:space="preserve"> масштаб</w:t>
            </w:r>
          </w:p>
        </w:tc>
        <w:tc>
          <w:tcPr>
            <w:tcW w:w="1190" w:type="dxa"/>
            <w:tcBorders>
              <w:top w:val="single" w:sz="4" w:space="0" w:color="auto"/>
              <w:left w:val="single" w:sz="4" w:space="0" w:color="auto"/>
            </w:tcBorders>
            <w:shd w:val="clear" w:color="auto" w:fill="auto"/>
          </w:tcPr>
          <w:p w14:paraId="1EB17500" w14:textId="77777777" w:rsidR="006C60B5" w:rsidRPr="00DC7120" w:rsidRDefault="00606F10">
            <w:pPr>
              <w:pStyle w:val="a5"/>
              <w:ind w:firstLine="0"/>
              <w:jc w:val="center"/>
              <w:rPr>
                <w:sz w:val="28"/>
                <w:szCs w:val="28"/>
              </w:rPr>
            </w:pPr>
            <w:proofErr w:type="spellStart"/>
            <w:r w:rsidRPr="00DC7120">
              <w:rPr>
                <w:rStyle w:val="a4"/>
                <w:b/>
                <w:bCs/>
                <w:sz w:val="28"/>
                <w:szCs w:val="28"/>
              </w:rPr>
              <w:t>Временн</w:t>
            </w:r>
            <w:proofErr w:type="spellEnd"/>
            <w:r w:rsidRPr="00DC7120">
              <w:rPr>
                <w:rStyle w:val="a4"/>
                <w:b/>
                <w:bCs/>
                <w:sz w:val="28"/>
                <w:szCs w:val="28"/>
              </w:rPr>
              <w:t xml:space="preserve"> </w:t>
            </w:r>
            <w:proofErr w:type="spellStart"/>
            <w:r w:rsidRPr="00DC7120">
              <w:rPr>
                <w:rStyle w:val="a4"/>
                <w:b/>
                <w:bCs/>
                <w:sz w:val="28"/>
                <w:szCs w:val="28"/>
              </w:rPr>
              <w:t>ый</w:t>
            </w:r>
            <w:proofErr w:type="spellEnd"/>
            <w:r w:rsidRPr="00DC7120">
              <w:rPr>
                <w:rStyle w:val="a4"/>
                <w:b/>
                <w:bCs/>
                <w:sz w:val="28"/>
                <w:szCs w:val="28"/>
              </w:rPr>
              <w:t xml:space="preserve"> масштаб</w:t>
            </w:r>
          </w:p>
        </w:tc>
        <w:tc>
          <w:tcPr>
            <w:tcW w:w="1493" w:type="dxa"/>
            <w:tcBorders>
              <w:top w:val="single" w:sz="4" w:space="0" w:color="auto"/>
              <w:left w:val="single" w:sz="4" w:space="0" w:color="auto"/>
            </w:tcBorders>
            <w:shd w:val="clear" w:color="auto" w:fill="auto"/>
          </w:tcPr>
          <w:p w14:paraId="18E23155" w14:textId="77777777" w:rsidR="006C60B5" w:rsidRPr="00DC7120" w:rsidRDefault="00606F10">
            <w:pPr>
              <w:pStyle w:val="a5"/>
              <w:ind w:firstLine="0"/>
              <w:jc w:val="center"/>
              <w:rPr>
                <w:sz w:val="28"/>
                <w:szCs w:val="28"/>
              </w:rPr>
            </w:pPr>
            <w:r w:rsidRPr="00DC7120">
              <w:rPr>
                <w:rStyle w:val="a4"/>
                <w:b/>
                <w:bCs/>
                <w:sz w:val="28"/>
                <w:szCs w:val="28"/>
              </w:rPr>
              <w:t xml:space="preserve">Интенсивно </w:t>
            </w:r>
            <w:proofErr w:type="spellStart"/>
            <w:r w:rsidRPr="00DC7120">
              <w:rPr>
                <w:rStyle w:val="a4"/>
                <w:b/>
                <w:bCs/>
                <w:sz w:val="28"/>
                <w:szCs w:val="28"/>
              </w:rPr>
              <w:t>сть</w:t>
            </w:r>
            <w:proofErr w:type="spellEnd"/>
            <w:r w:rsidRPr="00DC7120">
              <w:rPr>
                <w:rStyle w:val="a4"/>
                <w:b/>
                <w:bCs/>
                <w:sz w:val="28"/>
                <w:szCs w:val="28"/>
              </w:rPr>
              <w:t xml:space="preserve"> воздействия</w:t>
            </w:r>
          </w:p>
        </w:tc>
        <w:tc>
          <w:tcPr>
            <w:tcW w:w="1238" w:type="dxa"/>
            <w:tcBorders>
              <w:top w:val="single" w:sz="4" w:space="0" w:color="auto"/>
              <w:left w:val="single" w:sz="4" w:space="0" w:color="auto"/>
            </w:tcBorders>
            <w:shd w:val="clear" w:color="auto" w:fill="auto"/>
          </w:tcPr>
          <w:p w14:paraId="388B436D" w14:textId="77777777" w:rsidR="006C60B5" w:rsidRPr="00DC7120" w:rsidRDefault="00606F10">
            <w:pPr>
              <w:pStyle w:val="a5"/>
              <w:ind w:firstLine="0"/>
              <w:jc w:val="center"/>
              <w:rPr>
                <w:sz w:val="28"/>
                <w:szCs w:val="28"/>
              </w:rPr>
            </w:pPr>
            <w:proofErr w:type="spellStart"/>
            <w:r w:rsidRPr="00DC7120">
              <w:rPr>
                <w:rStyle w:val="a4"/>
                <w:b/>
                <w:bCs/>
                <w:sz w:val="28"/>
                <w:szCs w:val="28"/>
              </w:rPr>
              <w:t>Значимос</w:t>
            </w:r>
            <w:proofErr w:type="spellEnd"/>
            <w:r w:rsidRPr="00DC7120">
              <w:rPr>
                <w:rStyle w:val="a4"/>
                <w:b/>
                <w:bCs/>
                <w:sz w:val="28"/>
                <w:szCs w:val="28"/>
              </w:rPr>
              <w:t xml:space="preserve"> </w:t>
            </w:r>
            <w:proofErr w:type="spellStart"/>
            <w:r w:rsidRPr="00DC7120">
              <w:rPr>
                <w:rStyle w:val="a4"/>
                <w:b/>
                <w:bCs/>
                <w:sz w:val="28"/>
                <w:szCs w:val="28"/>
              </w:rPr>
              <w:t>ть</w:t>
            </w:r>
            <w:proofErr w:type="spellEnd"/>
            <w:r w:rsidRPr="00DC7120">
              <w:rPr>
                <w:rStyle w:val="a4"/>
                <w:b/>
                <w:bCs/>
                <w:sz w:val="28"/>
                <w:szCs w:val="28"/>
              </w:rPr>
              <w:t xml:space="preserve"> </w:t>
            </w:r>
            <w:proofErr w:type="spellStart"/>
            <w:r w:rsidRPr="00DC7120">
              <w:rPr>
                <w:rStyle w:val="a4"/>
                <w:b/>
                <w:bCs/>
                <w:sz w:val="28"/>
                <w:szCs w:val="28"/>
              </w:rPr>
              <w:t>воздейств</w:t>
            </w:r>
            <w:proofErr w:type="spellEnd"/>
            <w:r w:rsidRPr="00DC7120">
              <w:rPr>
                <w:rStyle w:val="a4"/>
                <w:b/>
                <w:bCs/>
                <w:sz w:val="28"/>
                <w:szCs w:val="28"/>
              </w:rPr>
              <w:t xml:space="preserve"> </w:t>
            </w:r>
            <w:proofErr w:type="spellStart"/>
            <w:r w:rsidRPr="00DC7120">
              <w:rPr>
                <w:rStyle w:val="a4"/>
                <w:b/>
                <w:bCs/>
                <w:sz w:val="28"/>
                <w:szCs w:val="28"/>
              </w:rPr>
              <w:t>ия</w:t>
            </w:r>
            <w:proofErr w:type="spellEnd"/>
            <w:r w:rsidRPr="00DC7120">
              <w:rPr>
                <w:rStyle w:val="a4"/>
                <w:b/>
                <w:bCs/>
                <w:sz w:val="28"/>
                <w:szCs w:val="28"/>
              </w:rPr>
              <w:t xml:space="preserve"> в баллах</w:t>
            </w:r>
          </w:p>
        </w:tc>
        <w:tc>
          <w:tcPr>
            <w:tcW w:w="1243" w:type="dxa"/>
            <w:tcBorders>
              <w:top w:val="single" w:sz="4" w:space="0" w:color="auto"/>
              <w:left w:val="single" w:sz="4" w:space="0" w:color="auto"/>
              <w:right w:val="single" w:sz="4" w:space="0" w:color="auto"/>
            </w:tcBorders>
            <w:shd w:val="clear" w:color="auto" w:fill="auto"/>
            <w:vAlign w:val="center"/>
          </w:tcPr>
          <w:p w14:paraId="51A67341" w14:textId="77777777" w:rsidR="006C60B5" w:rsidRPr="00DC7120" w:rsidRDefault="00606F10">
            <w:pPr>
              <w:pStyle w:val="a5"/>
              <w:ind w:firstLine="0"/>
              <w:jc w:val="center"/>
              <w:rPr>
                <w:sz w:val="28"/>
                <w:szCs w:val="28"/>
              </w:rPr>
            </w:pPr>
            <w:proofErr w:type="spellStart"/>
            <w:r w:rsidRPr="00DC7120">
              <w:rPr>
                <w:rStyle w:val="a4"/>
                <w:b/>
                <w:bCs/>
                <w:sz w:val="28"/>
                <w:szCs w:val="28"/>
              </w:rPr>
              <w:t>Категори</w:t>
            </w:r>
            <w:proofErr w:type="spellEnd"/>
            <w:r w:rsidRPr="00DC7120">
              <w:rPr>
                <w:rStyle w:val="a4"/>
                <w:b/>
                <w:bCs/>
                <w:sz w:val="28"/>
                <w:szCs w:val="28"/>
              </w:rPr>
              <w:t xml:space="preserve"> я </w:t>
            </w:r>
            <w:proofErr w:type="spellStart"/>
            <w:r w:rsidRPr="00DC7120">
              <w:rPr>
                <w:rStyle w:val="a4"/>
                <w:b/>
                <w:bCs/>
                <w:sz w:val="28"/>
                <w:szCs w:val="28"/>
              </w:rPr>
              <w:t>значимос</w:t>
            </w:r>
            <w:proofErr w:type="spellEnd"/>
            <w:r w:rsidRPr="00DC7120">
              <w:rPr>
                <w:rStyle w:val="a4"/>
                <w:b/>
                <w:bCs/>
                <w:sz w:val="28"/>
                <w:szCs w:val="28"/>
              </w:rPr>
              <w:t xml:space="preserve"> </w:t>
            </w:r>
            <w:proofErr w:type="spellStart"/>
            <w:r w:rsidRPr="00DC7120">
              <w:rPr>
                <w:rStyle w:val="a4"/>
                <w:b/>
                <w:bCs/>
                <w:sz w:val="28"/>
                <w:szCs w:val="28"/>
              </w:rPr>
              <w:t>ти</w:t>
            </w:r>
            <w:proofErr w:type="spellEnd"/>
            <w:r w:rsidRPr="00DC7120">
              <w:rPr>
                <w:rStyle w:val="a4"/>
                <w:b/>
                <w:bCs/>
                <w:sz w:val="28"/>
                <w:szCs w:val="28"/>
              </w:rPr>
              <w:t xml:space="preserve"> </w:t>
            </w:r>
            <w:proofErr w:type="spellStart"/>
            <w:r w:rsidRPr="00DC7120">
              <w:rPr>
                <w:rStyle w:val="a4"/>
                <w:b/>
                <w:bCs/>
                <w:sz w:val="28"/>
                <w:szCs w:val="28"/>
              </w:rPr>
              <w:t>воздейств</w:t>
            </w:r>
            <w:proofErr w:type="spellEnd"/>
            <w:r w:rsidRPr="00DC7120">
              <w:rPr>
                <w:rStyle w:val="a4"/>
                <w:b/>
                <w:bCs/>
                <w:sz w:val="28"/>
                <w:szCs w:val="28"/>
              </w:rPr>
              <w:t xml:space="preserve"> </w:t>
            </w:r>
            <w:proofErr w:type="spellStart"/>
            <w:r w:rsidRPr="00DC7120">
              <w:rPr>
                <w:rStyle w:val="a4"/>
                <w:b/>
                <w:bCs/>
                <w:sz w:val="28"/>
                <w:szCs w:val="28"/>
              </w:rPr>
              <w:t>ия</w:t>
            </w:r>
            <w:proofErr w:type="spellEnd"/>
          </w:p>
        </w:tc>
      </w:tr>
      <w:tr w:rsidR="006C60B5" w:rsidRPr="00DC7120" w14:paraId="165B9FB0" w14:textId="77777777">
        <w:trPr>
          <w:trHeight w:hRule="exact" w:val="768"/>
          <w:jc w:val="center"/>
        </w:trPr>
        <w:tc>
          <w:tcPr>
            <w:tcW w:w="1349" w:type="dxa"/>
            <w:tcBorders>
              <w:top w:val="single" w:sz="4" w:space="0" w:color="auto"/>
              <w:left w:val="single" w:sz="4" w:space="0" w:color="auto"/>
            </w:tcBorders>
            <w:shd w:val="clear" w:color="auto" w:fill="auto"/>
            <w:vAlign w:val="bottom"/>
          </w:tcPr>
          <w:p w14:paraId="19FAE6CE" w14:textId="77777777" w:rsidR="006C60B5" w:rsidRPr="00DC7120" w:rsidRDefault="00606F10">
            <w:pPr>
              <w:pStyle w:val="a5"/>
              <w:ind w:firstLine="0"/>
              <w:jc w:val="center"/>
              <w:rPr>
                <w:sz w:val="28"/>
                <w:szCs w:val="28"/>
              </w:rPr>
            </w:pPr>
            <w:r w:rsidRPr="00DC7120">
              <w:rPr>
                <w:rStyle w:val="a4"/>
                <w:sz w:val="28"/>
                <w:szCs w:val="28"/>
              </w:rPr>
              <w:t xml:space="preserve">Сбросы </w:t>
            </w:r>
            <w:proofErr w:type="spellStart"/>
            <w:r w:rsidRPr="00DC7120">
              <w:rPr>
                <w:rStyle w:val="a4"/>
                <w:sz w:val="28"/>
                <w:szCs w:val="28"/>
              </w:rPr>
              <w:t>загрязняющ</w:t>
            </w:r>
            <w:proofErr w:type="spellEnd"/>
            <w:r w:rsidRPr="00DC7120">
              <w:rPr>
                <w:rStyle w:val="a4"/>
                <w:sz w:val="28"/>
                <w:szCs w:val="28"/>
              </w:rPr>
              <w:t xml:space="preserve"> их веществ</w:t>
            </w:r>
          </w:p>
        </w:tc>
        <w:tc>
          <w:tcPr>
            <w:tcW w:w="1234" w:type="dxa"/>
            <w:tcBorders>
              <w:top w:val="single" w:sz="4" w:space="0" w:color="auto"/>
              <w:left w:val="single" w:sz="4" w:space="0" w:color="auto"/>
            </w:tcBorders>
            <w:shd w:val="clear" w:color="auto" w:fill="auto"/>
          </w:tcPr>
          <w:p w14:paraId="497527F4" w14:textId="77777777" w:rsidR="006C60B5" w:rsidRPr="00DC7120" w:rsidRDefault="00606F10">
            <w:pPr>
              <w:pStyle w:val="a5"/>
              <w:ind w:firstLine="0"/>
              <w:jc w:val="center"/>
              <w:rPr>
                <w:sz w:val="28"/>
                <w:szCs w:val="28"/>
              </w:rPr>
            </w:pPr>
            <w:proofErr w:type="spellStart"/>
            <w:r w:rsidRPr="00DC7120">
              <w:rPr>
                <w:rStyle w:val="a4"/>
                <w:sz w:val="28"/>
                <w:szCs w:val="28"/>
              </w:rPr>
              <w:t>отсутству</w:t>
            </w:r>
            <w:proofErr w:type="spellEnd"/>
            <w:r w:rsidRPr="00DC7120">
              <w:rPr>
                <w:rStyle w:val="a4"/>
                <w:sz w:val="28"/>
                <w:szCs w:val="28"/>
              </w:rPr>
              <w:t xml:space="preserve"> ют</w:t>
            </w:r>
          </w:p>
        </w:tc>
        <w:tc>
          <w:tcPr>
            <w:tcW w:w="1838" w:type="dxa"/>
            <w:tcBorders>
              <w:top w:val="single" w:sz="4" w:space="0" w:color="auto"/>
              <w:left w:val="single" w:sz="4" w:space="0" w:color="auto"/>
            </w:tcBorders>
            <w:shd w:val="clear" w:color="auto" w:fill="auto"/>
          </w:tcPr>
          <w:p w14:paraId="2E8AA18B" w14:textId="77777777" w:rsidR="006C60B5" w:rsidRPr="00DC7120" w:rsidRDefault="00606F10">
            <w:pPr>
              <w:pStyle w:val="a5"/>
              <w:ind w:firstLine="0"/>
              <w:jc w:val="center"/>
              <w:rPr>
                <w:sz w:val="28"/>
                <w:szCs w:val="28"/>
              </w:rPr>
            </w:pPr>
            <w:r w:rsidRPr="00DC7120">
              <w:rPr>
                <w:rStyle w:val="a4"/>
                <w:sz w:val="28"/>
                <w:szCs w:val="28"/>
                <w:lang w:val="en-US" w:eastAsia="en-US"/>
              </w:rPr>
              <w:t>-</w:t>
            </w:r>
          </w:p>
        </w:tc>
        <w:tc>
          <w:tcPr>
            <w:tcW w:w="1190" w:type="dxa"/>
            <w:tcBorders>
              <w:top w:val="single" w:sz="4" w:space="0" w:color="auto"/>
              <w:left w:val="single" w:sz="4" w:space="0" w:color="auto"/>
            </w:tcBorders>
            <w:shd w:val="clear" w:color="auto" w:fill="auto"/>
          </w:tcPr>
          <w:p w14:paraId="17642C89" w14:textId="77777777" w:rsidR="006C60B5" w:rsidRPr="00DC7120" w:rsidRDefault="00606F10">
            <w:pPr>
              <w:pStyle w:val="a5"/>
              <w:ind w:firstLine="0"/>
              <w:jc w:val="center"/>
              <w:rPr>
                <w:sz w:val="28"/>
                <w:szCs w:val="28"/>
              </w:rPr>
            </w:pPr>
            <w:r w:rsidRPr="00DC7120">
              <w:rPr>
                <w:rStyle w:val="a4"/>
                <w:sz w:val="28"/>
                <w:szCs w:val="28"/>
                <w:lang w:val="en-US" w:eastAsia="en-US"/>
              </w:rPr>
              <w:t>-</w:t>
            </w:r>
          </w:p>
        </w:tc>
        <w:tc>
          <w:tcPr>
            <w:tcW w:w="1493" w:type="dxa"/>
            <w:tcBorders>
              <w:top w:val="single" w:sz="4" w:space="0" w:color="auto"/>
              <w:left w:val="single" w:sz="4" w:space="0" w:color="auto"/>
            </w:tcBorders>
            <w:shd w:val="clear" w:color="auto" w:fill="auto"/>
          </w:tcPr>
          <w:p w14:paraId="790D51D7" w14:textId="77777777" w:rsidR="006C60B5" w:rsidRPr="00DC7120" w:rsidRDefault="00606F10">
            <w:pPr>
              <w:pStyle w:val="a5"/>
              <w:ind w:firstLine="0"/>
              <w:jc w:val="center"/>
              <w:rPr>
                <w:sz w:val="28"/>
                <w:szCs w:val="28"/>
              </w:rPr>
            </w:pPr>
            <w:r w:rsidRPr="00DC7120">
              <w:rPr>
                <w:rStyle w:val="a4"/>
                <w:sz w:val="28"/>
                <w:szCs w:val="28"/>
                <w:lang w:val="en-US" w:eastAsia="en-US"/>
              </w:rPr>
              <w:t>-</w:t>
            </w:r>
          </w:p>
        </w:tc>
        <w:tc>
          <w:tcPr>
            <w:tcW w:w="1238" w:type="dxa"/>
            <w:tcBorders>
              <w:top w:val="single" w:sz="4" w:space="0" w:color="auto"/>
              <w:left w:val="single" w:sz="4" w:space="0" w:color="auto"/>
            </w:tcBorders>
            <w:shd w:val="clear" w:color="auto" w:fill="auto"/>
          </w:tcPr>
          <w:p w14:paraId="0F09AFA7" w14:textId="77777777" w:rsidR="006C60B5" w:rsidRPr="00DC7120" w:rsidRDefault="00606F10">
            <w:pPr>
              <w:pStyle w:val="a5"/>
              <w:ind w:firstLine="0"/>
              <w:jc w:val="center"/>
              <w:rPr>
                <w:sz w:val="28"/>
                <w:szCs w:val="28"/>
              </w:rPr>
            </w:pPr>
            <w:r w:rsidRPr="00DC7120">
              <w:rPr>
                <w:rStyle w:val="a4"/>
                <w:sz w:val="28"/>
                <w:szCs w:val="28"/>
                <w:lang w:val="en-US" w:eastAsia="en-US"/>
              </w:rPr>
              <w:t>-</w:t>
            </w:r>
          </w:p>
        </w:tc>
        <w:tc>
          <w:tcPr>
            <w:tcW w:w="1243" w:type="dxa"/>
            <w:tcBorders>
              <w:top w:val="single" w:sz="4" w:space="0" w:color="auto"/>
              <w:left w:val="single" w:sz="4" w:space="0" w:color="auto"/>
              <w:right w:val="single" w:sz="4" w:space="0" w:color="auto"/>
            </w:tcBorders>
            <w:shd w:val="clear" w:color="auto" w:fill="auto"/>
          </w:tcPr>
          <w:p w14:paraId="01A4479A" w14:textId="77777777" w:rsidR="006C60B5" w:rsidRPr="00DC7120" w:rsidRDefault="00606F10">
            <w:pPr>
              <w:pStyle w:val="a5"/>
              <w:ind w:firstLine="0"/>
              <w:jc w:val="center"/>
              <w:rPr>
                <w:sz w:val="28"/>
                <w:szCs w:val="28"/>
              </w:rPr>
            </w:pPr>
            <w:r w:rsidRPr="00DC7120">
              <w:rPr>
                <w:rStyle w:val="a4"/>
                <w:sz w:val="28"/>
                <w:szCs w:val="28"/>
                <w:lang w:val="en-US" w:eastAsia="en-US"/>
              </w:rPr>
              <w:t>-</w:t>
            </w:r>
          </w:p>
        </w:tc>
      </w:tr>
      <w:tr w:rsidR="006C60B5" w:rsidRPr="00DC7120" w14:paraId="58DC27B6" w14:textId="77777777" w:rsidTr="00EC33C9">
        <w:trPr>
          <w:trHeight w:hRule="exact" w:val="617"/>
          <w:jc w:val="center"/>
        </w:trPr>
        <w:tc>
          <w:tcPr>
            <w:tcW w:w="7104" w:type="dxa"/>
            <w:gridSpan w:val="5"/>
            <w:tcBorders>
              <w:top w:val="single" w:sz="4" w:space="0" w:color="auto"/>
              <w:left w:val="single" w:sz="4" w:space="0" w:color="auto"/>
              <w:bottom w:val="single" w:sz="4" w:space="0" w:color="auto"/>
            </w:tcBorders>
            <w:shd w:val="clear" w:color="auto" w:fill="auto"/>
            <w:vAlign w:val="bottom"/>
          </w:tcPr>
          <w:p w14:paraId="5409D404" w14:textId="77777777" w:rsidR="006C60B5" w:rsidRPr="00DC7120" w:rsidRDefault="00606F10">
            <w:pPr>
              <w:pStyle w:val="a5"/>
              <w:ind w:firstLine="0"/>
              <w:jc w:val="center"/>
              <w:rPr>
                <w:sz w:val="28"/>
                <w:szCs w:val="28"/>
              </w:rPr>
            </w:pPr>
            <w:r w:rsidRPr="00DC7120">
              <w:rPr>
                <w:rStyle w:val="a4"/>
                <w:sz w:val="28"/>
                <w:szCs w:val="28"/>
              </w:rPr>
              <w:t>Результирующая значимость воздействия</w:t>
            </w:r>
          </w:p>
        </w:tc>
        <w:tc>
          <w:tcPr>
            <w:tcW w:w="2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1781D3" w14:textId="77777777" w:rsidR="006C60B5" w:rsidRPr="00DC7120" w:rsidRDefault="00606F10">
            <w:pPr>
              <w:pStyle w:val="a5"/>
              <w:ind w:firstLine="0"/>
              <w:jc w:val="center"/>
              <w:rPr>
                <w:sz w:val="28"/>
                <w:szCs w:val="28"/>
              </w:rPr>
            </w:pPr>
            <w:r w:rsidRPr="00DC7120">
              <w:rPr>
                <w:rStyle w:val="a4"/>
                <w:sz w:val="28"/>
                <w:szCs w:val="28"/>
              </w:rPr>
              <w:t>отсутствует</w:t>
            </w:r>
          </w:p>
        </w:tc>
      </w:tr>
    </w:tbl>
    <w:p w14:paraId="10EC4377" w14:textId="77777777" w:rsidR="006C60B5" w:rsidRPr="00DC7120" w:rsidRDefault="00606F10">
      <w:pPr>
        <w:pStyle w:val="a9"/>
        <w:ind w:left="86"/>
        <w:rPr>
          <w:sz w:val="28"/>
          <w:szCs w:val="28"/>
        </w:rPr>
        <w:sectPr w:rsidR="006C60B5" w:rsidRPr="00DC7120" w:rsidSect="00465B72">
          <w:headerReference w:type="even" r:id="rId28"/>
          <w:headerReference w:type="default" r:id="rId29"/>
          <w:footerReference w:type="even" r:id="rId30"/>
          <w:footerReference w:type="default" r:id="rId31"/>
          <w:type w:val="continuous"/>
          <w:pgSz w:w="11900" w:h="16840"/>
          <w:pgMar w:top="709" w:right="598" w:bottom="709" w:left="1134" w:header="0" w:footer="3" w:gutter="0"/>
          <w:cols w:space="720"/>
          <w:noEndnote/>
          <w:docGrid w:linePitch="360"/>
        </w:sectPr>
      </w:pPr>
      <w:r w:rsidRPr="00DC7120">
        <w:rPr>
          <w:rStyle w:val="a8"/>
          <w:sz w:val="28"/>
          <w:szCs w:val="28"/>
        </w:rPr>
        <w:t>Таким образом, общее воздействие намечаемой деятельности на водные ресурсы отсутствует.</w:t>
      </w:r>
    </w:p>
    <w:p w14:paraId="52E4F79C" w14:textId="77777777" w:rsidR="006C60B5" w:rsidRPr="00DC7120" w:rsidRDefault="00606F10" w:rsidP="00F47480">
      <w:pPr>
        <w:pStyle w:val="11"/>
        <w:numPr>
          <w:ilvl w:val="0"/>
          <w:numId w:val="51"/>
        </w:numPr>
        <w:tabs>
          <w:tab w:val="left" w:pos="1130"/>
        </w:tabs>
        <w:spacing w:after="280"/>
        <w:jc w:val="center"/>
        <w:rPr>
          <w:sz w:val="28"/>
          <w:szCs w:val="28"/>
        </w:rPr>
      </w:pPr>
      <w:r w:rsidRPr="00DC7120">
        <w:rPr>
          <w:rStyle w:val="a3"/>
          <w:b/>
          <w:bCs/>
          <w:sz w:val="28"/>
          <w:szCs w:val="28"/>
        </w:rPr>
        <w:t>ВОЗДЕЙСТВИЕ ОБЪЕКТА НА НЕДРА</w:t>
      </w:r>
    </w:p>
    <w:p w14:paraId="34FBEB2C" w14:textId="77777777" w:rsidR="006C60B5" w:rsidRPr="00DC7120" w:rsidRDefault="00606F10" w:rsidP="00F47480">
      <w:pPr>
        <w:pStyle w:val="30"/>
        <w:keepNext/>
        <w:keepLines/>
        <w:numPr>
          <w:ilvl w:val="1"/>
          <w:numId w:val="51"/>
        </w:numPr>
        <w:tabs>
          <w:tab w:val="left" w:pos="1143"/>
        </w:tabs>
        <w:jc w:val="both"/>
        <w:rPr>
          <w:sz w:val="28"/>
          <w:szCs w:val="28"/>
        </w:rPr>
      </w:pPr>
      <w:bookmarkStart w:id="42" w:name="bookmark64"/>
      <w:bookmarkStart w:id="43" w:name="bookmark62"/>
      <w:bookmarkStart w:id="44" w:name="bookmark63"/>
      <w:r w:rsidRPr="00DC7120">
        <w:rPr>
          <w:rStyle w:val="3"/>
          <w:b/>
          <w:bCs/>
          <w:sz w:val="28"/>
          <w:szCs w:val="28"/>
        </w:rPr>
        <w:t>Наличие минеральных и сырьевых ресурсов в зоне воздействия намечаемого объекта (запасы и качество)</w:t>
      </w:r>
      <w:bookmarkEnd w:id="42"/>
      <w:bookmarkEnd w:id="43"/>
      <w:bookmarkEnd w:id="44"/>
    </w:p>
    <w:p w14:paraId="081CF083" w14:textId="77777777" w:rsidR="00DC7120" w:rsidRPr="00DC7120" w:rsidRDefault="00DC7120" w:rsidP="00DC7120">
      <w:pPr>
        <w:pStyle w:val="af2"/>
        <w:ind w:left="0" w:firstLine="567"/>
        <w:jc w:val="both"/>
        <w:rPr>
          <w:sz w:val="28"/>
          <w:szCs w:val="28"/>
        </w:rPr>
      </w:pPr>
      <w:r w:rsidRPr="00DC7120">
        <w:rPr>
          <w:sz w:val="28"/>
          <w:szCs w:val="28"/>
        </w:rPr>
        <w:t xml:space="preserve">Многие особенности геологического строения, магматизма и металлогении таких крупных палеозойских структур </w:t>
      </w:r>
      <w:proofErr w:type="spellStart"/>
      <w:r w:rsidRPr="00DC7120">
        <w:rPr>
          <w:sz w:val="28"/>
          <w:szCs w:val="28"/>
        </w:rPr>
        <w:t>каледонид</w:t>
      </w:r>
      <w:proofErr w:type="spellEnd"/>
      <w:r w:rsidRPr="00DC7120">
        <w:rPr>
          <w:sz w:val="28"/>
          <w:szCs w:val="28"/>
        </w:rPr>
        <w:t xml:space="preserve"> Северного Казахстана как </w:t>
      </w:r>
      <w:proofErr w:type="spellStart"/>
      <w:r w:rsidRPr="00DC7120">
        <w:rPr>
          <w:sz w:val="28"/>
          <w:szCs w:val="28"/>
        </w:rPr>
        <w:t>Степнякский</w:t>
      </w:r>
      <w:proofErr w:type="spellEnd"/>
      <w:r w:rsidRPr="00DC7120">
        <w:rPr>
          <w:sz w:val="28"/>
          <w:szCs w:val="28"/>
        </w:rPr>
        <w:t xml:space="preserve"> </w:t>
      </w:r>
      <w:proofErr w:type="spellStart"/>
      <w:r w:rsidRPr="00DC7120">
        <w:rPr>
          <w:sz w:val="28"/>
          <w:szCs w:val="28"/>
        </w:rPr>
        <w:t>синклинорий</w:t>
      </w:r>
      <w:proofErr w:type="spellEnd"/>
      <w:r w:rsidRPr="00DC7120">
        <w:rPr>
          <w:sz w:val="28"/>
          <w:szCs w:val="28"/>
        </w:rPr>
        <w:t xml:space="preserve">, </w:t>
      </w:r>
      <w:proofErr w:type="spellStart"/>
      <w:r w:rsidRPr="00DC7120">
        <w:rPr>
          <w:sz w:val="28"/>
          <w:szCs w:val="28"/>
        </w:rPr>
        <w:t>Ишкеольмесский</w:t>
      </w:r>
      <w:proofErr w:type="spellEnd"/>
      <w:r w:rsidRPr="00DC7120">
        <w:rPr>
          <w:sz w:val="28"/>
          <w:szCs w:val="28"/>
        </w:rPr>
        <w:t xml:space="preserve"> </w:t>
      </w:r>
      <w:proofErr w:type="spellStart"/>
      <w:r w:rsidRPr="00DC7120">
        <w:rPr>
          <w:sz w:val="28"/>
          <w:szCs w:val="28"/>
        </w:rPr>
        <w:t>антиклинорий</w:t>
      </w:r>
      <w:proofErr w:type="spellEnd"/>
      <w:r w:rsidRPr="00DC7120">
        <w:rPr>
          <w:sz w:val="28"/>
          <w:szCs w:val="28"/>
        </w:rPr>
        <w:t xml:space="preserve"> и </w:t>
      </w:r>
      <w:proofErr w:type="spellStart"/>
      <w:r w:rsidRPr="00DC7120">
        <w:rPr>
          <w:sz w:val="28"/>
          <w:szCs w:val="28"/>
        </w:rPr>
        <w:t>Селетинский</w:t>
      </w:r>
      <w:proofErr w:type="spellEnd"/>
      <w:r w:rsidRPr="00DC7120">
        <w:rPr>
          <w:sz w:val="28"/>
          <w:szCs w:val="28"/>
        </w:rPr>
        <w:t xml:space="preserve"> </w:t>
      </w:r>
      <w:proofErr w:type="spellStart"/>
      <w:r w:rsidRPr="00DC7120">
        <w:rPr>
          <w:sz w:val="28"/>
          <w:szCs w:val="28"/>
        </w:rPr>
        <w:t>синклинорий</w:t>
      </w:r>
      <w:proofErr w:type="spellEnd"/>
      <w:r w:rsidRPr="00DC7120">
        <w:rPr>
          <w:sz w:val="28"/>
          <w:szCs w:val="28"/>
        </w:rPr>
        <w:t xml:space="preserve"> к настоящему времени в значительной мере освещены в работах авторских коллективов и отдельных ученых. </w:t>
      </w:r>
    </w:p>
    <w:p w14:paraId="594382BE" w14:textId="77777777" w:rsidR="00DC7120" w:rsidRPr="00DC7120" w:rsidRDefault="00DC7120" w:rsidP="00DC7120">
      <w:pPr>
        <w:pStyle w:val="af2"/>
        <w:ind w:left="0" w:firstLine="567"/>
        <w:jc w:val="both"/>
        <w:rPr>
          <w:sz w:val="28"/>
          <w:szCs w:val="28"/>
        </w:rPr>
      </w:pPr>
      <w:r w:rsidRPr="00DC7120">
        <w:rPr>
          <w:sz w:val="28"/>
          <w:szCs w:val="28"/>
        </w:rPr>
        <w:t xml:space="preserve">Площадное геологическое исследование описываемых территорий началось в тридцатые годы двадцатого века. Оно проводилась с целью изучения стратиграфии палеозоя, составления геологических карт, а также в связи с поисками месторождений полезных ископаемых. В первую очередь из этих работ следует отметить работы Ю.А. Билибина (1940,1947), Г.И. </w:t>
      </w:r>
      <w:proofErr w:type="spellStart"/>
      <w:r w:rsidRPr="00DC7120">
        <w:rPr>
          <w:sz w:val="28"/>
          <w:szCs w:val="28"/>
        </w:rPr>
        <w:t>Водорезова</w:t>
      </w:r>
      <w:proofErr w:type="spellEnd"/>
      <w:r w:rsidRPr="00DC7120">
        <w:rPr>
          <w:sz w:val="28"/>
          <w:szCs w:val="28"/>
        </w:rPr>
        <w:t xml:space="preserve"> (1939), Т.М. </w:t>
      </w:r>
      <w:proofErr w:type="spellStart"/>
      <w:r w:rsidRPr="00DC7120">
        <w:rPr>
          <w:sz w:val="28"/>
          <w:szCs w:val="28"/>
        </w:rPr>
        <w:t>Дембо</w:t>
      </w:r>
      <w:proofErr w:type="spellEnd"/>
      <w:r w:rsidRPr="00DC7120">
        <w:rPr>
          <w:sz w:val="28"/>
          <w:szCs w:val="28"/>
        </w:rPr>
        <w:t xml:space="preserve"> (1938,1940,1947), Н.Г. </w:t>
      </w:r>
      <w:proofErr w:type="spellStart"/>
      <w:r w:rsidRPr="00DC7120">
        <w:rPr>
          <w:sz w:val="28"/>
          <w:szCs w:val="28"/>
        </w:rPr>
        <w:t>Кассина</w:t>
      </w:r>
      <w:proofErr w:type="spellEnd"/>
      <w:r w:rsidRPr="00DC7120">
        <w:rPr>
          <w:sz w:val="28"/>
          <w:szCs w:val="28"/>
        </w:rPr>
        <w:t xml:space="preserve"> (1933-1939), П.Г. </w:t>
      </w:r>
      <w:proofErr w:type="spellStart"/>
      <w:r w:rsidRPr="00DC7120">
        <w:rPr>
          <w:sz w:val="28"/>
          <w:szCs w:val="28"/>
        </w:rPr>
        <w:t>Корейшо</w:t>
      </w:r>
      <w:proofErr w:type="spellEnd"/>
      <w:r w:rsidRPr="00DC7120">
        <w:rPr>
          <w:sz w:val="28"/>
          <w:szCs w:val="28"/>
        </w:rPr>
        <w:t xml:space="preserve"> (1939), Р.Э. Квятковского (1937, 1947) и особенно работы Е.Д. </w:t>
      </w:r>
      <w:proofErr w:type="spellStart"/>
      <w:r w:rsidRPr="00DC7120">
        <w:rPr>
          <w:sz w:val="28"/>
          <w:szCs w:val="28"/>
        </w:rPr>
        <w:t>Шлыгина</w:t>
      </w:r>
      <w:proofErr w:type="spellEnd"/>
      <w:r w:rsidRPr="00DC7120">
        <w:rPr>
          <w:sz w:val="28"/>
          <w:szCs w:val="28"/>
        </w:rPr>
        <w:t xml:space="preserve"> (1932-1941).</w:t>
      </w:r>
    </w:p>
    <w:p w14:paraId="0DFB92DC" w14:textId="77777777" w:rsidR="00DC7120" w:rsidRPr="00DC7120" w:rsidRDefault="00DC7120" w:rsidP="00DC7120">
      <w:pPr>
        <w:pStyle w:val="af2"/>
        <w:ind w:left="0" w:firstLine="567"/>
        <w:jc w:val="both"/>
        <w:rPr>
          <w:sz w:val="28"/>
          <w:szCs w:val="28"/>
        </w:rPr>
      </w:pPr>
      <w:r w:rsidRPr="00DC7120">
        <w:rPr>
          <w:sz w:val="28"/>
          <w:szCs w:val="28"/>
        </w:rPr>
        <w:t xml:space="preserve">В середине двадцатого века были выполнены площадные поисковые работы, сопровождавшиеся схематическим геологическим картированием. В них приняли участие В.С. Коптев-Дворников и О.С. </w:t>
      </w:r>
      <w:proofErr w:type="spellStart"/>
      <w:r w:rsidRPr="00DC7120">
        <w:rPr>
          <w:sz w:val="28"/>
          <w:szCs w:val="28"/>
        </w:rPr>
        <w:t>Полквой</w:t>
      </w:r>
      <w:proofErr w:type="spellEnd"/>
      <w:r w:rsidRPr="00DC7120">
        <w:rPr>
          <w:sz w:val="28"/>
          <w:szCs w:val="28"/>
        </w:rPr>
        <w:t xml:space="preserve"> (1950), К.Н. </w:t>
      </w:r>
      <w:proofErr w:type="spellStart"/>
      <w:r w:rsidRPr="00DC7120">
        <w:rPr>
          <w:sz w:val="28"/>
          <w:szCs w:val="28"/>
        </w:rPr>
        <w:t>Типкельман</w:t>
      </w:r>
      <w:proofErr w:type="spellEnd"/>
      <w:r w:rsidRPr="00DC7120">
        <w:rPr>
          <w:sz w:val="28"/>
          <w:szCs w:val="28"/>
        </w:rPr>
        <w:t xml:space="preserve"> (1949), З.М. Усачева и Л.А. </w:t>
      </w:r>
      <w:proofErr w:type="spellStart"/>
      <w:r w:rsidRPr="00DC7120">
        <w:rPr>
          <w:sz w:val="28"/>
          <w:szCs w:val="28"/>
        </w:rPr>
        <w:t>Карнаева</w:t>
      </w:r>
      <w:proofErr w:type="spellEnd"/>
      <w:r w:rsidRPr="00DC7120">
        <w:rPr>
          <w:sz w:val="28"/>
          <w:szCs w:val="28"/>
        </w:rPr>
        <w:t xml:space="preserve"> (1953), Н.А. </w:t>
      </w:r>
      <w:proofErr w:type="spellStart"/>
      <w:r w:rsidRPr="00DC7120">
        <w:rPr>
          <w:sz w:val="28"/>
          <w:szCs w:val="28"/>
        </w:rPr>
        <w:t>Фогелман</w:t>
      </w:r>
      <w:proofErr w:type="spellEnd"/>
      <w:r w:rsidRPr="00DC7120">
        <w:rPr>
          <w:sz w:val="28"/>
          <w:szCs w:val="28"/>
        </w:rPr>
        <w:t xml:space="preserve"> (1946), </w:t>
      </w:r>
      <w:proofErr w:type="spellStart"/>
      <w:r w:rsidRPr="00DC7120">
        <w:rPr>
          <w:sz w:val="28"/>
          <w:szCs w:val="28"/>
        </w:rPr>
        <w:t>Щувальский</w:t>
      </w:r>
      <w:proofErr w:type="spellEnd"/>
      <w:r w:rsidRPr="00DC7120">
        <w:rPr>
          <w:sz w:val="28"/>
          <w:szCs w:val="28"/>
        </w:rPr>
        <w:t xml:space="preserve"> и др. (1948).</w:t>
      </w:r>
    </w:p>
    <w:p w14:paraId="073DC19D" w14:textId="77777777" w:rsidR="00DC7120" w:rsidRPr="00DC7120" w:rsidRDefault="00DC7120" w:rsidP="00DC7120">
      <w:pPr>
        <w:pStyle w:val="af2"/>
        <w:ind w:left="0" w:firstLine="567"/>
        <w:jc w:val="both"/>
        <w:rPr>
          <w:sz w:val="28"/>
          <w:szCs w:val="28"/>
        </w:rPr>
      </w:pPr>
      <w:r w:rsidRPr="00DC7120">
        <w:rPr>
          <w:sz w:val="28"/>
          <w:szCs w:val="28"/>
        </w:rPr>
        <w:t xml:space="preserve">К более позднему периоду относится исследования М.А. </w:t>
      </w:r>
      <w:proofErr w:type="spellStart"/>
      <w:r w:rsidRPr="00DC7120">
        <w:rPr>
          <w:sz w:val="28"/>
          <w:szCs w:val="28"/>
        </w:rPr>
        <w:t>Абдулкабировой</w:t>
      </w:r>
      <w:proofErr w:type="spellEnd"/>
      <w:r w:rsidRPr="00DC7120">
        <w:rPr>
          <w:sz w:val="28"/>
          <w:szCs w:val="28"/>
        </w:rPr>
        <w:t xml:space="preserve"> (1956), Ю.А. Билибина (1957), Р.А. </w:t>
      </w:r>
      <w:proofErr w:type="spellStart"/>
      <w:r w:rsidRPr="00DC7120">
        <w:rPr>
          <w:sz w:val="28"/>
          <w:szCs w:val="28"/>
        </w:rPr>
        <w:t>Борукаева</w:t>
      </w:r>
      <w:proofErr w:type="spellEnd"/>
      <w:r w:rsidRPr="00DC7120">
        <w:rPr>
          <w:sz w:val="28"/>
          <w:szCs w:val="28"/>
        </w:rPr>
        <w:t xml:space="preserve"> (1955,1965), Л.В. </w:t>
      </w:r>
      <w:proofErr w:type="spellStart"/>
      <w:r w:rsidRPr="00DC7120">
        <w:rPr>
          <w:sz w:val="28"/>
          <w:szCs w:val="28"/>
        </w:rPr>
        <w:t>Булыго</w:t>
      </w:r>
      <w:proofErr w:type="spellEnd"/>
      <w:r w:rsidRPr="00DC7120">
        <w:rPr>
          <w:sz w:val="28"/>
          <w:szCs w:val="28"/>
        </w:rPr>
        <w:t xml:space="preserve"> и В.М. </w:t>
      </w:r>
      <w:proofErr w:type="spellStart"/>
      <w:r w:rsidRPr="00DC7120">
        <w:rPr>
          <w:sz w:val="28"/>
          <w:szCs w:val="28"/>
        </w:rPr>
        <w:t>Щульги</w:t>
      </w:r>
      <w:proofErr w:type="spellEnd"/>
      <w:r w:rsidRPr="00DC7120">
        <w:rPr>
          <w:sz w:val="28"/>
          <w:szCs w:val="28"/>
        </w:rPr>
        <w:t xml:space="preserve"> (1963,1965,1966,1968,1971), О.П. Елисеевой (1965), Н.К. Ившина (1960, 1971), В.С. </w:t>
      </w:r>
      <w:proofErr w:type="spellStart"/>
      <w:r w:rsidRPr="00DC7120">
        <w:rPr>
          <w:sz w:val="28"/>
          <w:szCs w:val="28"/>
        </w:rPr>
        <w:t>Коптаева-Дворникова</w:t>
      </w:r>
      <w:proofErr w:type="spellEnd"/>
      <w:r w:rsidRPr="00DC7120">
        <w:rPr>
          <w:sz w:val="28"/>
          <w:szCs w:val="28"/>
        </w:rPr>
        <w:t xml:space="preserve"> (1967), Г.К. </w:t>
      </w:r>
      <w:proofErr w:type="spellStart"/>
      <w:r w:rsidRPr="00DC7120">
        <w:rPr>
          <w:sz w:val="28"/>
          <w:szCs w:val="28"/>
        </w:rPr>
        <w:t>Лисициной</w:t>
      </w:r>
      <w:proofErr w:type="spellEnd"/>
      <w:r w:rsidRPr="00DC7120">
        <w:rPr>
          <w:sz w:val="28"/>
          <w:szCs w:val="28"/>
        </w:rPr>
        <w:t xml:space="preserve"> (1965), И.Ф. Никитина (1964,1966,1968), </w:t>
      </w:r>
      <w:proofErr w:type="spellStart"/>
      <w:r w:rsidRPr="00DC7120">
        <w:rPr>
          <w:sz w:val="28"/>
          <w:szCs w:val="28"/>
        </w:rPr>
        <w:t>Мазуркевич</w:t>
      </w:r>
      <w:proofErr w:type="spellEnd"/>
      <w:r w:rsidRPr="00DC7120">
        <w:rPr>
          <w:sz w:val="28"/>
          <w:szCs w:val="28"/>
        </w:rPr>
        <w:t xml:space="preserve"> М.В. (1959-1961), и других работников Целинного Горно-химического комбината, Целиноградской </w:t>
      </w:r>
      <w:proofErr w:type="spellStart"/>
      <w:r w:rsidRPr="00DC7120">
        <w:rPr>
          <w:sz w:val="28"/>
          <w:szCs w:val="28"/>
        </w:rPr>
        <w:t>геоло-горазведочной</w:t>
      </w:r>
      <w:proofErr w:type="spellEnd"/>
      <w:r w:rsidRPr="00DC7120">
        <w:rPr>
          <w:sz w:val="28"/>
          <w:szCs w:val="28"/>
        </w:rPr>
        <w:t xml:space="preserve"> экспедиции. Они послужили основой для современных представлений о геологическом строении </w:t>
      </w:r>
      <w:r w:rsidRPr="00DC7120">
        <w:rPr>
          <w:sz w:val="28"/>
          <w:szCs w:val="28"/>
        </w:rPr>
        <w:lastRenderedPageBreak/>
        <w:t xml:space="preserve">и полезных ископаемых территории </w:t>
      </w:r>
      <w:proofErr w:type="spellStart"/>
      <w:r w:rsidRPr="00DC7120">
        <w:rPr>
          <w:sz w:val="28"/>
          <w:szCs w:val="28"/>
        </w:rPr>
        <w:t>Ишкеольмессского</w:t>
      </w:r>
      <w:proofErr w:type="spellEnd"/>
      <w:r w:rsidRPr="00DC7120">
        <w:rPr>
          <w:sz w:val="28"/>
          <w:szCs w:val="28"/>
        </w:rPr>
        <w:t xml:space="preserve"> </w:t>
      </w:r>
      <w:proofErr w:type="spellStart"/>
      <w:r w:rsidRPr="00DC7120">
        <w:rPr>
          <w:sz w:val="28"/>
          <w:szCs w:val="28"/>
        </w:rPr>
        <w:t>антиклинория</w:t>
      </w:r>
      <w:proofErr w:type="spellEnd"/>
      <w:r w:rsidRPr="00DC7120">
        <w:rPr>
          <w:sz w:val="28"/>
          <w:szCs w:val="28"/>
        </w:rPr>
        <w:t xml:space="preserve"> и сопредельных районов.</w:t>
      </w:r>
    </w:p>
    <w:p w14:paraId="673966A5" w14:textId="77777777" w:rsidR="00DC7120" w:rsidRPr="00DC7120" w:rsidRDefault="00DC7120" w:rsidP="00DC7120">
      <w:pPr>
        <w:pStyle w:val="af2"/>
        <w:ind w:left="0" w:firstLine="567"/>
        <w:jc w:val="both"/>
        <w:rPr>
          <w:sz w:val="28"/>
          <w:szCs w:val="28"/>
        </w:rPr>
      </w:pPr>
      <w:r w:rsidRPr="00DC7120">
        <w:rPr>
          <w:sz w:val="28"/>
          <w:szCs w:val="28"/>
        </w:rPr>
        <w:t xml:space="preserve">Геофизические работы на отчетной территории ведутся с начала 60-х годов. Аэромагнитной съемкой лист N-42-XXXVI перекрыт лишь на 15%, в отличие от листа М-42-VI. Аэромагнитные съемки масштабов 1:25000, 1:50000 проводились в 1963 году, средняя погрешность которых находилась в пределах от 3нТл до 15 </w:t>
      </w:r>
      <w:proofErr w:type="spellStart"/>
      <w:r w:rsidRPr="00DC7120">
        <w:rPr>
          <w:sz w:val="28"/>
          <w:szCs w:val="28"/>
        </w:rPr>
        <w:t>нТл</w:t>
      </w:r>
      <w:proofErr w:type="spellEnd"/>
      <w:r w:rsidRPr="00DC7120">
        <w:rPr>
          <w:sz w:val="28"/>
          <w:szCs w:val="28"/>
        </w:rPr>
        <w:t xml:space="preserve">, выполнялась </w:t>
      </w:r>
      <w:proofErr w:type="spellStart"/>
      <w:r w:rsidRPr="00DC7120">
        <w:rPr>
          <w:sz w:val="28"/>
          <w:szCs w:val="28"/>
        </w:rPr>
        <w:t>Кайнарской</w:t>
      </w:r>
      <w:proofErr w:type="spellEnd"/>
      <w:r w:rsidRPr="00DC7120">
        <w:rPr>
          <w:sz w:val="28"/>
          <w:szCs w:val="28"/>
        </w:rPr>
        <w:t xml:space="preserve"> поисково-съемочной партией (Козлов В.Н. к. 209). Высота полетов 25-30 метров, аппаратура – АМФ-1, С2П-1, </w:t>
      </w:r>
      <w:r w:rsidRPr="00DC7120">
        <w:rPr>
          <w:sz w:val="28"/>
          <w:szCs w:val="28"/>
        </w:rPr>
        <w:sym w:font="Symbol" w:char="F065"/>
      </w:r>
      <w:r w:rsidRPr="00DC7120">
        <w:rPr>
          <w:sz w:val="28"/>
          <w:szCs w:val="28"/>
        </w:rPr>
        <w:t xml:space="preserve"> = ± от 3,0 </w:t>
      </w:r>
      <w:proofErr w:type="spellStart"/>
      <w:r w:rsidRPr="00DC7120">
        <w:rPr>
          <w:sz w:val="28"/>
          <w:szCs w:val="28"/>
        </w:rPr>
        <w:t>нТл</w:t>
      </w:r>
      <w:proofErr w:type="spellEnd"/>
      <w:r w:rsidRPr="00DC7120">
        <w:rPr>
          <w:sz w:val="28"/>
          <w:szCs w:val="28"/>
        </w:rPr>
        <w:t xml:space="preserve"> до 13,7 </w:t>
      </w:r>
      <w:proofErr w:type="spellStart"/>
      <w:r w:rsidRPr="00DC7120">
        <w:rPr>
          <w:sz w:val="28"/>
          <w:szCs w:val="28"/>
        </w:rPr>
        <w:t>нТл</w:t>
      </w:r>
      <w:proofErr w:type="spellEnd"/>
      <w:r w:rsidRPr="00DC7120">
        <w:rPr>
          <w:sz w:val="28"/>
          <w:szCs w:val="28"/>
        </w:rPr>
        <w:t>. Съемки этой категории занимают 90% листа М-42-VI.</w:t>
      </w:r>
    </w:p>
    <w:p w14:paraId="2023B424" w14:textId="77777777" w:rsidR="00DC7120" w:rsidRPr="00DC7120" w:rsidRDefault="00DC7120" w:rsidP="00DC7120">
      <w:pPr>
        <w:pStyle w:val="af2"/>
        <w:ind w:left="0" w:firstLine="567"/>
        <w:jc w:val="both"/>
        <w:rPr>
          <w:sz w:val="28"/>
          <w:szCs w:val="28"/>
        </w:rPr>
      </w:pPr>
      <w:r w:rsidRPr="00DC7120">
        <w:rPr>
          <w:sz w:val="28"/>
          <w:szCs w:val="28"/>
        </w:rPr>
        <w:t xml:space="preserve">Соответствующими современным кондициям можно признать только съемки, выполненные в 1980-82г., масштаба 1:10000, 1:5000 – </w:t>
      </w:r>
      <w:proofErr w:type="spellStart"/>
      <w:r w:rsidRPr="00DC7120">
        <w:rPr>
          <w:sz w:val="28"/>
          <w:szCs w:val="28"/>
        </w:rPr>
        <w:t>Посметный</w:t>
      </w:r>
      <w:proofErr w:type="spellEnd"/>
      <w:r w:rsidRPr="00DC7120">
        <w:rPr>
          <w:sz w:val="28"/>
          <w:szCs w:val="28"/>
        </w:rPr>
        <w:t xml:space="preserve"> Н.Ф., к. 317, </w:t>
      </w:r>
      <w:proofErr w:type="spellStart"/>
      <w:r w:rsidRPr="00DC7120">
        <w:rPr>
          <w:sz w:val="28"/>
          <w:szCs w:val="28"/>
        </w:rPr>
        <w:t>Каршин</w:t>
      </w:r>
      <w:proofErr w:type="spellEnd"/>
      <w:r w:rsidRPr="00DC7120">
        <w:rPr>
          <w:sz w:val="28"/>
          <w:szCs w:val="28"/>
        </w:rPr>
        <w:t xml:space="preserve"> А.А., к. 467, Спиридонов Э. М., к.322. В комплексе с другими методами проводятся с целью выявления рудопроявлений золота, редких металлов, подземных вод, </w:t>
      </w:r>
      <w:proofErr w:type="spellStart"/>
      <w:r w:rsidRPr="00DC7120">
        <w:rPr>
          <w:sz w:val="28"/>
          <w:szCs w:val="28"/>
        </w:rPr>
        <w:t>спецсырья</w:t>
      </w:r>
      <w:proofErr w:type="spellEnd"/>
      <w:r w:rsidRPr="00DC7120">
        <w:rPr>
          <w:sz w:val="28"/>
          <w:szCs w:val="28"/>
        </w:rPr>
        <w:t xml:space="preserve">. В основном же, многие организации предпочитали проводить профильные работы, шагом 50-100 м. Точность работ высока -± 3гаммы. </w:t>
      </w:r>
    </w:p>
    <w:p w14:paraId="14C287A5" w14:textId="77777777" w:rsidR="00DC7120" w:rsidRPr="00DC7120" w:rsidRDefault="00DC7120" w:rsidP="00DC7120">
      <w:pPr>
        <w:pStyle w:val="af2"/>
        <w:ind w:left="0" w:firstLine="567"/>
        <w:jc w:val="both"/>
        <w:rPr>
          <w:sz w:val="28"/>
          <w:szCs w:val="28"/>
        </w:rPr>
      </w:pPr>
      <w:r w:rsidRPr="00DC7120">
        <w:rPr>
          <w:sz w:val="28"/>
          <w:szCs w:val="28"/>
        </w:rPr>
        <w:t>В пределах исследуемой территории на всей площади обобщения проведены гравиметрические исследования различных масштабов. Основные гравиметрические исследования выполнены в масштабе 1:200000 в период с 1959 по 1961 года Северо-Казахстанской геофизической экспедицией КГТ (Колик А.Л., 1959) для решения задач структурного картирования, тектонического районирования, определялось дальнейшее направление геолого-геофизических исследований. Съемки проводились приборами СН-3, позднее ГАК-4М, ГАК-ПТ</w:t>
      </w:r>
    </w:p>
    <w:p w14:paraId="05DA921F" w14:textId="77777777" w:rsidR="00DC7120" w:rsidRPr="00DC7120" w:rsidRDefault="00DC7120" w:rsidP="00DC7120">
      <w:pPr>
        <w:jc w:val="both"/>
        <w:rPr>
          <w:rFonts w:ascii="Times New Roman" w:hAnsi="Times New Roman" w:cs="Times New Roman"/>
          <w:sz w:val="28"/>
          <w:szCs w:val="28"/>
        </w:rPr>
      </w:pPr>
      <w:r w:rsidRPr="00DC7120">
        <w:rPr>
          <w:rFonts w:ascii="Times New Roman" w:hAnsi="Times New Roman" w:cs="Times New Roman"/>
          <w:sz w:val="28"/>
          <w:szCs w:val="28"/>
        </w:rPr>
        <w:t>В последующие годы до 1982 года включительно, исследуемая площадь была покрыта гравиметрической съемкой масштаба 1:25000-1:50000 силами Северо-Казахстанской ГЭК (Костюкова Н.Н, к. 175, Лозовой А.Г., к. 184), Целиноградской ГРЭ (</w:t>
      </w:r>
      <w:proofErr w:type="spellStart"/>
      <w:r w:rsidRPr="00DC7120">
        <w:rPr>
          <w:rFonts w:ascii="Times New Roman" w:hAnsi="Times New Roman" w:cs="Times New Roman"/>
          <w:sz w:val="28"/>
          <w:szCs w:val="28"/>
        </w:rPr>
        <w:t>Посметный</w:t>
      </w:r>
      <w:proofErr w:type="spellEnd"/>
      <w:r w:rsidRPr="00DC7120">
        <w:rPr>
          <w:rFonts w:ascii="Times New Roman" w:hAnsi="Times New Roman" w:cs="Times New Roman"/>
          <w:sz w:val="28"/>
          <w:szCs w:val="28"/>
        </w:rPr>
        <w:t xml:space="preserve"> Н.Ф., к. 317) и экспедиции № 33 (Корниенко А.И. , к. 319, 1980 г.), в основном на листе М-42-VI. При съемках использовались гравиметры ГАК-ПТ, ГАК-7</w:t>
      </w:r>
      <w:proofErr w:type="gramStart"/>
      <w:r w:rsidRPr="00DC7120">
        <w:rPr>
          <w:rFonts w:ascii="Times New Roman" w:hAnsi="Times New Roman" w:cs="Times New Roman"/>
          <w:sz w:val="28"/>
          <w:szCs w:val="28"/>
        </w:rPr>
        <w:t>Т,ГР</w:t>
      </w:r>
      <w:proofErr w:type="gramEnd"/>
      <w:r w:rsidRPr="00DC7120">
        <w:rPr>
          <w:rFonts w:ascii="Times New Roman" w:hAnsi="Times New Roman" w:cs="Times New Roman"/>
          <w:sz w:val="28"/>
          <w:szCs w:val="28"/>
        </w:rPr>
        <w:t xml:space="preserve">/К-2, Дельта-2. Точность съемок менялась в различные годы от </w:t>
      </w:r>
      <w:r w:rsidRPr="00DC7120">
        <w:rPr>
          <w:rFonts w:ascii="Times New Roman" w:hAnsi="Times New Roman" w:cs="Times New Roman"/>
          <w:sz w:val="28"/>
          <w:szCs w:val="28"/>
        </w:rPr>
        <w:sym w:font="Symbol" w:char="F0B1"/>
      </w:r>
      <w:r w:rsidRPr="00DC7120">
        <w:rPr>
          <w:rFonts w:ascii="Times New Roman" w:hAnsi="Times New Roman" w:cs="Times New Roman"/>
          <w:sz w:val="28"/>
          <w:szCs w:val="28"/>
        </w:rPr>
        <w:t xml:space="preserve">0,06 до </w:t>
      </w:r>
      <w:r w:rsidRPr="00DC7120">
        <w:rPr>
          <w:rFonts w:ascii="Times New Roman" w:hAnsi="Times New Roman" w:cs="Times New Roman"/>
          <w:sz w:val="28"/>
          <w:szCs w:val="28"/>
        </w:rPr>
        <w:sym w:font="Symbol" w:char="F0B1"/>
      </w:r>
      <w:r w:rsidRPr="00DC7120">
        <w:rPr>
          <w:rFonts w:ascii="Times New Roman" w:hAnsi="Times New Roman" w:cs="Times New Roman"/>
          <w:sz w:val="28"/>
          <w:szCs w:val="28"/>
        </w:rPr>
        <w:t xml:space="preserve">0,11 </w:t>
      </w:r>
      <w:proofErr w:type="spellStart"/>
      <w:r w:rsidRPr="00DC7120">
        <w:rPr>
          <w:rFonts w:ascii="Times New Roman" w:hAnsi="Times New Roman" w:cs="Times New Roman"/>
          <w:sz w:val="28"/>
          <w:szCs w:val="28"/>
        </w:rPr>
        <w:t>мГал</w:t>
      </w:r>
      <w:proofErr w:type="spellEnd"/>
      <w:r w:rsidRPr="00DC7120">
        <w:rPr>
          <w:rFonts w:ascii="Times New Roman" w:hAnsi="Times New Roman" w:cs="Times New Roman"/>
          <w:sz w:val="28"/>
          <w:szCs w:val="28"/>
        </w:rPr>
        <w:t>. На этой основе были составлены гравиметрические карты в редукции Буге масштаба 1:200000, 12-ой партией под руководством Шнейдера И.Ю. и изданы в 1983 году. Крупномасштабные работы выполнены в 1981-83 гг. (Шульга В.М., к. 319, Спиридонов Э.О., к. 322) и 1985-95 гг. (</w:t>
      </w:r>
      <w:proofErr w:type="spellStart"/>
      <w:r w:rsidRPr="00DC7120">
        <w:rPr>
          <w:rFonts w:ascii="Times New Roman" w:hAnsi="Times New Roman" w:cs="Times New Roman"/>
          <w:sz w:val="28"/>
          <w:szCs w:val="28"/>
        </w:rPr>
        <w:t>Поречин</w:t>
      </w:r>
      <w:proofErr w:type="spellEnd"/>
      <w:r w:rsidRPr="00DC7120">
        <w:rPr>
          <w:rFonts w:ascii="Times New Roman" w:hAnsi="Times New Roman" w:cs="Times New Roman"/>
          <w:sz w:val="28"/>
          <w:szCs w:val="28"/>
        </w:rPr>
        <w:t xml:space="preserve"> А.А., к. 345) позволили детализировать гравитационные карты.</w:t>
      </w:r>
    </w:p>
    <w:p w14:paraId="2D246630" w14:textId="77777777" w:rsidR="00DC7120" w:rsidRPr="00DC7120" w:rsidRDefault="00DC7120" w:rsidP="00DC7120">
      <w:pPr>
        <w:pStyle w:val="af2"/>
        <w:ind w:left="0" w:firstLine="567"/>
        <w:jc w:val="both"/>
        <w:rPr>
          <w:sz w:val="28"/>
          <w:szCs w:val="28"/>
        </w:rPr>
      </w:pPr>
      <w:r w:rsidRPr="00DC7120">
        <w:rPr>
          <w:sz w:val="28"/>
          <w:szCs w:val="28"/>
        </w:rPr>
        <w:t xml:space="preserve">Литохимические поиски на отчетных листах проводились с 1952г. В комплексе литохимических поисков ведущее место принадлежит наземным поискам по вторичным ореолам рассеяния. К настоящему времени литохимическая съемка масштаба 1:50000 -1:25000 проведена почти на всей площади (контуры 69, 107, 121, 137, 166). 1966 год является этапом совершенствования методики литохимических поисков, аналитических работ и интерпретации полученных данных. В 1963-66гг. в центральной части листа N-42-XXXVI выполнена съемка в масштабе 1:25000 (к. 184,190). Кондиционные литохимические поиски по вторичным ореолам масштаба 1:50000, отвечающие современным требованиям, проведены лишь на листах N-42-144-В-в, г (к. 317, </w:t>
      </w:r>
      <w:proofErr w:type="spellStart"/>
      <w:r w:rsidRPr="00DC7120">
        <w:rPr>
          <w:sz w:val="28"/>
          <w:szCs w:val="28"/>
        </w:rPr>
        <w:t>Посметный</w:t>
      </w:r>
      <w:proofErr w:type="spellEnd"/>
      <w:r w:rsidRPr="00DC7120">
        <w:rPr>
          <w:sz w:val="28"/>
          <w:szCs w:val="28"/>
        </w:rPr>
        <w:t xml:space="preserve"> Н.Ф., Спиридонов Э.Н., к. 322).</w:t>
      </w:r>
    </w:p>
    <w:p w14:paraId="6870F862" w14:textId="77777777" w:rsidR="00DC7120" w:rsidRPr="00DC7120" w:rsidRDefault="00DC7120" w:rsidP="00DC7120">
      <w:pPr>
        <w:pStyle w:val="af2"/>
        <w:ind w:left="0" w:firstLine="567"/>
        <w:jc w:val="both"/>
        <w:rPr>
          <w:sz w:val="28"/>
          <w:szCs w:val="28"/>
        </w:rPr>
      </w:pPr>
      <w:r w:rsidRPr="00DC7120">
        <w:rPr>
          <w:sz w:val="28"/>
          <w:szCs w:val="28"/>
        </w:rPr>
        <w:t xml:space="preserve">На отчетной территории выполнен значительный объем тематических работ. Обобщение геофизических и геохимических данных по работам Северо-Казахстанской геофизической экспедиции выполнены Гончаром А.А. в 1966 г. В результате обобщения составлены кадастры </w:t>
      </w:r>
      <w:proofErr w:type="spellStart"/>
      <w:r w:rsidRPr="00DC7120">
        <w:rPr>
          <w:sz w:val="28"/>
          <w:szCs w:val="28"/>
        </w:rPr>
        <w:t>недетализированных</w:t>
      </w:r>
      <w:proofErr w:type="spellEnd"/>
      <w:r w:rsidRPr="00DC7120">
        <w:rPr>
          <w:sz w:val="28"/>
          <w:szCs w:val="28"/>
        </w:rPr>
        <w:t xml:space="preserve"> перспективных </w:t>
      </w:r>
      <w:r w:rsidRPr="00DC7120">
        <w:rPr>
          <w:sz w:val="28"/>
          <w:szCs w:val="28"/>
        </w:rPr>
        <w:lastRenderedPageBreak/>
        <w:t xml:space="preserve">геофизических аномалий, ореолов и рудопроявлений на обширную площадь, в том числе и на листы N-42-XXXVI и М-42-VI. Кроме того, в 1979г. </w:t>
      </w:r>
      <w:proofErr w:type="spellStart"/>
      <w:r w:rsidRPr="00DC7120">
        <w:rPr>
          <w:sz w:val="28"/>
          <w:szCs w:val="28"/>
        </w:rPr>
        <w:t>Боронаевым</w:t>
      </w:r>
      <w:proofErr w:type="spellEnd"/>
      <w:r w:rsidRPr="00DC7120">
        <w:rPr>
          <w:sz w:val="28"/>
          <w:szCs w:val="28"/>
        </w:rPr>
        <w:t xml:space="preserve"> В.А. были составлены сводные карты вторичных ореолов рассеяния на 20 элементов на всю площадь обобщения по </w:t>
      </w:r>
      <w:proofErr w:type="spellStart"/>
      <w:r w:rsidRPr="00DC7120">
        <w:rPr>
          <w:sz w:val="28"/>
          <w:szCs w:val="28"/>
        </w:rPr>
        <w:t>Селеты</w:t>
      </w:r>
      <w:proofErr w:type="spellEnd"/>
      <w:r w:rsidRPr="00DC7120">
        <w:rPr>
          <w:sz w:val="28"/>
          <w:szCs w:val="28"/>
        </w:rPr>
        <w:t xml:space="preserve"> </w:t>
      </w:r>
      <w:proofErr w:type="spellStart"/>
      <w:r w:rsidRPr="00DC7120">
        <w:rPr>
          <w:sz w:val="28"/>
          <w:szCs w:val="28"/>
        </w:rPr>
        <w:t>Степняковскому</w:t>
      </w:r>
      <w:proofErr w:type="spellEnd"/>
      <w:r w:rsidRPr="00DC7120">
        <w:rPr>
          <w:sz w:val="28"/>
          <w:szCs w:val="28"/>
        </w:rPr>
        <w:t xml:space="preserve"> </w:t>
      </w:r>
      <w:proofErr w:type="spellStart"/>
      <w:r w:rsidRPr="00DC7120">
        <w:rPr>
          <w:sz w:val="28"/>
          <w:szCs w:val="28"/>
        </w:rPr>
        <w:t>синклинорию</w:t>
      </w:r>
      <w:proofErr w:type="spellEnd"/>
      <w:r w:rsidRPr="00DC7120">
        <w:rPr>
          <w:sz w:val="28"/>
          <w:szCs w:val="28"/>
        </w:rPr>
        <w:t xml:space="preserve"> масштабами 1:200000-1:2500.</w:t>
      </w:r>
    </w:p>
    <w:p w14:paraId="18CADF01" w14:textId="43E96212" w:rsidR="006C60B5" w:rsidRPr="00DC7120" w:rsidRDefault="006C60B5">
      <w:pPr>
        <w:pStyle w:val="11"/>
        <w:spacing w:after="280"/>
        <w:ind w:firstLine="820"/>
        <w:jc w:val="both"/>
        <w:rPr>
          <w:sz w:val="28"/>
          <w:szCs w:val="28"/>
        </w:rPr>
      </w:pPr>
    </w:p>
    <w:p w14:paraId="39D9F531" w14:textId="77777777" w:rsidR="006C60B5" w:rsidRPr="00DC7120" w:rsidRDefault="00606F10" w:rsidP="00F47480">
      <w:pPr>
        <w:pStyle w:val="30"/>
        <w:keepNext/>
        <w:keepLines/>
        <w:numPr>
          <w:ilvl w:val="1"/>
          <w:numId w:val="51"/>
        </w:numPr>
        <w:tabs>
          <w:tab w:val="left" w:pos="1181"/>
        </w:tabs>
        <w:ind w:left="0" w:firstLine="567"/>
        <w:jc w:val="both"/>
        <w:rPr>
          <w:sz w:val="28"/>
          <w:szCs w:val="28"/>
        </w:rPr>
      </w:pPr>
      <w:bookmarkStart w:id="45" w:name="bookmark67"/>
      <w:r w:rsidRPr="00DC7120">
        <w:rPr>
          <w:rStyle w:val="3"/>
          <w:b/>
          <w:bCs/>
          <w:sz w:val="28"/>
          <w:szCs w:val="28"/>
        </w:rPr>
        <w:t>Потребность объекта в минеральных и сырьевых ресурсах в период строительства и эксплуатации (виды, объемы, источники получения)</w:t>
      </w:r>
      <w:bookmarkEnd w:id="45"/>
    </w:p>
    <w:p w14:paraId="79A02BBE" w14:textId="77777777" w:rsidR="006C60B5" w:rsidRPr="00DC7120" w:rsidRDefault="00606F10" w:rsidP="00754902">
      <w:pPr>
        <w:pStyle w:val="11"/>
        <w:spacing w:after="280"/>
        <w:ind w:firstLine="567"/>
        <w:jc w:val="both"/>
        <w:rPr>
          <w:sz w:val="28"/>
          <w:szCs w:val="28"/>
        </w:rPr>
      </w:pPr>
      <w:bookmarkStart w:id="46" w:name="bookmark69"/>
      <w:r w:rsidRPr="00DC7120">
        <w:rPr>
          <w:rStyle w:val="a3"/>
          <w:sz w:val="28"/>
          <w:szCs w:val="28"/>
        </w:rPr>
        <w:t>Планом ликвидации не предусмотрено в потребности в минеральных и сырьевых ресурсах в период ликвидации объекта.</w:t>
      </w:r>
      <w:bookmarkEnd w:id="46"/>
    </w:p>
    <w:p w14:paraId="10BB1B27" w14:textId="62DB7E74" w:rsidR="006C60B5" w:rsidRPr="00DC7120" w:rsidRDefault="00754902" w:rsidP="00754902">
      <w:pPr>
        <w:pStyle w:val="30"/>
        <w:keepNext/>
        <w:keepLines/>
        <w:tabs>
          <w:tab w:val="left" w:pos="1181"/>
        </w:tabs>
        <w:ind w:firstLine="567"/>
        <w:jc w:val="both"/>
        <w:rPr>
          <w:sz w:val="28"/>
          <w:szCs w:val="28"/>
        </w:rPr>
      </w:pPr>
      <w:bookmarkStart w:id="47" w:name="bookmark70"/>
      <w:r w:rsidRPr="00DC7120">
        <w:rPr>
          <w:rStyle w:val="3"/>
          <w:b/>
          <w:bCs/>
          <w:sz w:val="28"/>
          <w:szCs w:val="28"/>
        </w:rPr>
        <w:t xml:space="preserve">4.5. </w:t>
      </w:r>
      <w:r w:rsidR="00606F10" w:rsidRPr="00DC7120">
        <w:rPr>
          <w:rStyle w:val="3"/>
          <w:b/>
          <w:bCs/>
          <w:sz w:val="28"/>
          <w:szCs w:val="28"/>
        </w:rPr>
        <w:t>Прогнозирование воздействия добычи минеральных и сырьевых ресурсов на различные компоненты окружающей среды и природные ресурсы</w:t>
      </w:r>
      <w:bookmarkEnd w:id="47"/>
    </w:p>
    <w:p w14:paraId="1BA345E5" w14:textId="0A99693E" w:rsidR="006C60B5" w:rsidRPr="00DC7120" w:rsidRDefault="00606F10" w:rsidP="00DC7120">
      <w:pPr>
        <w:pStyle w:val="11"/>
        <w:spacing w:after="280"/>
        <w:ind w:firstLine="820"/>
        <w:jc w:val="both"/>
        <w:rPr>
          <w:sz w:val="28"/>
          <w:szCs w:val="28"/>
        </w:rPr>
      </w:pPr>
      <w:r w:rsidRPr="00DC7120">
        <w:rPr>
          <w:rStyle w:val="a3"/>
          <w:sz w:val="28"/>
          <w:szCs w:val="28"/>
        </w:rPr>
        <w:t>Объект недропользования на конец отработки обязательно подлежит ликвидации. Данным планом предусматривается проведение технической и биологической этапов рекультивации. Нарушенная земельная площадь: отработанный карьер на момент завершения горных работ будет представлять собой геометрическую выемку, характеризованную в плане длиной, шириной и глубиной, а также отвалы и склады характеризованную в плане длиной, шириной и высотой.</w:t>
      </w:r>
      <w:r w:rsidR="00DC7120">
        <w:rPr>
          <w:rStyle w:val="a3"/>
          <w:sz w:val="28"/>
          <w:szCs w:val="28"/>
        </w:rPr>
        <w:t xml:space="preserve"> </w:t>
      </w:r>
      <w:r w:rsidRPr="00DC7120">
        <w:rPr>
          <w:rStyle w:val="a3"/>
          <w:sz w:val="28"/>
          <w:szCs w:val="28"/>
        </w:rPr>
        <w:t>Нарушаемые земли после проведения рекультивации предусматривается использовать для сельскохозяйственного целевого назначения.</w:t>
      </w:r>
    </w:p>
    <w:p w14:paraId="61BD1092" w14:textId="77777777" w:rsidR="006C60B5" w:rsidRPr="00DC7120" w:rsidRDefault="00606F10">
      <w:pPr>
        <w:pStyle w:val="a9"/>
        <w:jc w:val="right"/>
        <w:rPr>
          <w:sz w:val="28"/>
          <w:szCs w:val="28"/>
        </w:rPr>
      </w:pPr>
      <w:r w:rsidRPr="00DC7120">
        <w:rPr>
          <w:rStyle w:val="a8"/>
          <w:sz w:val="28"/>
          <w:szCs w:val="28"/>
        </w:rPr>
        <w:t xml:space="preserve">Таблица </w:t>
      </w:r>
      <w:r w:rsidRPr="00DC7120">
        <w:rPr>
          <w:rStyle w:val="a8"/>
          <w:sz w:val="28"/>
          <w:szCs w:val="28"/>
          <w:lang w:eastAsia="en-US"/>
        </w:rPr>
        <w:t>4.3.1</w:t>
      </w:r>
    </w:p>
    <w:p w14:paraId="6CD49ED4" w14:textId="77777777" w:rsidR="00994269" w:rsidRPr="00DC7120" w:rsidRDefault="00994269">
      <w:pPr>
        <w:pStyle w:val="a9"/>
        <w:ind w:left="2818"/>
        <w:rPr>
          <w:rStyle w:val="a8"/>
          <w:sz w:val="28"/>
          <w:szCs w:val="28"/>
        </w:rPr>
      </w:pPr>
    </w:p>
    <w:p w14:paraId="6C805CD9" w14:textId="77777777" w:rsidR="00994269" w:rsidRPr="00DC7120" w:rsidRDefault="00994269">
      <w:pPr>
        <w:pStyle w:val="a9"/>
        <w:ind w:left="2818"/>
        <w:rPr>
          <w:rStyle w:val="a8"/>
          <w:sz w:val="28"/>
          <w:szCs w:val="28"/>
        </w:rPr>
      </w:pPr>
    </w:p>
    <w:p w14:paraId="2D319B97" w14:textId="33DE26B9" w:rsidR="006C60B5" w:rsidRPr="00DC7120" w:rsidRDefault="00606F10">
      <w:pPr>
        <w:pStyle w:val="a9"/>
        <w:ind w:left="2818"/>
        <w:rPr>
          <w:sz w:val="28"/>
          <w:szCs w:val="28"/>
        </w:rPr>
      </w:pPr>
      <w:r w:rsidRPr="00DC7120">
        <w:rPr>
          <w:rStyle w:val="a8"/>
          <w:sz w:val="28"/>
          <w:szCs w:val="28"/>
        </w:rPr>
        <w:t>Оценка значимости воздействия на недра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3"/>
        <w:gridCol w:w="1190"/>
        <w:gridCol w:w="1757"/>
        <w:gridCol w:w="1574"/>
        <w:gridCol w:w="1435"/>
        <w:gridCol w:w="1190"/>
        <w:gridCol w:w="1195"/>
      </w:tblGrid>
      <w:tr w:rsidR="006C60B5" w:rsidRPr="00DC7120" w14:paraId="6E26F836" w14:textId="77777777">
        <w:trPr>
          <w:trHeight w:hRule="exact" w:val="1536"/>
          <w:jc w:val="center"/>
        </w:trPr>
        <w:tc>
          <w:tcPr>
            <w:tcW w:w="1243" w:type="dxa"/>
            <w:tcBorders>
              <w:top w:val="single" w:sz="4" w:space="0" w:color="auto"/>
              <w:left w:val="single" w:sz="4" w:space="0" w:color="auto"/>
            </w:tcBorders>
            <w:shd w:val="clear" w:color="auto" w:fill="auto"/>
          </w:tcPr>
          <w:p w14:paraId="632AAE92" w14:textId="77777777" w:rsidR="006C60B5" w:rsidRPr="00DC7120" w:rsidRDefault="00606F10">
            <w:pPr>
              <w:pStyle w:val="a5"/>
              <w:ind w:firstLine="0"/>
              <w:jc w:val="center"/>
              <w:rPr>
                <w:sz w:val="28"/>
                <w:szCs w:val="28"/>
              </w:rPr>
            </w:pPr>
            <w:proofErr w:type="spellStart"/>
            <w:r w:rsidRPr="00DC7120">
              <w:rPr>
                <w:rStyle w:val="a4"/>
                <w:b/>
                <w:bCs/>
                <w:sz w:val="28"/>
                <w:szCs w:val="28"/>
              </w:rPr>
              <w:t>Компонен</w:t>
            </w:r>
            <w:proofErr w:type="spellEnd"/>
            <w:r w:rsidRPr="00DC7120">
              <w:rPr>
                <w:rStyle w:val="a4"/>
                <w:b/>
                <w:bCs/>
                <w:sz w:val="28"/>
                <w:szCs w:val="28"/>
              </w:rPr>
              <w:t xml:space="preserve"> ты </w:t>
            </w:r>
            <w:proofErr w:type="spellStart"/>
            <w:r w:rsidRPr="00DC7120">
              <w:rPr>
                <w:rStyle w:val="a4"/>
                <w:b/>
                <w:bCs/>
                <w:sz w:val="28"/>
                <w:szCs w:val="28"/>
              </w:rPr>
              <w:t>природно</w:t>
            </w:r>
            <w:proofErr w:type="spellEnd"/>
            <w:r w:rsidRPr="00DC7120">
              <w:rPr>
                <w:rStyle w:val="a4"/>
                <w:b/>
                <w:bCs/>
                <w:sz w:val="28"/>
                <w:szCs w:val="28"/>
              </w:rPr>
              <w:t xml:space="preserve"> й среды</w:t>
            </w:r>
          </w:p>
        </w:tc>
        <w:tc>
          <w:tcPr>
            <w:tcW w:w="1190" w:type="dxa"/>
            <w:tcBorders>
              <w:top w:val="single" w:sz="4" w:space="0" w:color="auto"/>
              <w:left w:val="single" w:sz="4" w:space="0" w:color="auto"/>
            </w:tcBorders>
            <w:shd w:val="clear" w:color="auto" w:fill="auto"/>
          </w:tcPr>
          <w:p w14:paraId="7777F226" w14:textId="77777777" w:rsidR="006C60B5" w:rsidRPr="00DC7120" w:rsidRDefault="00606F10">
            <w:pPr>
              <w:pStyle w:val="a5"/>
              <w:ind w:firstLine="0"/>
              <w:jc w:val="center"/>
              <w:rPr>
                <w:sz w:val="28"/>
                <w:szCs w:val="28"/>
              </w:rPr>
            </w:pPr>
            <w:proofErr w:type="spellStart"/>
            <w:r w:rsidRPr="00DC7120">
              <w:rPr>
                <w:rStyle w:val="a4"/>
                <w:b/>
                <w:bCs/>
                <w:sz w:val="28"/>
                <w:szCs w:val="28"/>
              </w:rPr>
              <w:t>Источни</w:t>
            </w:r>
            <w:proofErr w:type="spellEnd"/>
            <w:r w:rsidRPr="00DC7120">
              <w:rPr>
                <w:rStyle w:val="a4"/>
                <w:b/>
                <w:bCs/>
                <w:sz w:val="28"/>
                <w:szCs w:val="28"/>
              </w:rPr>
              <w:t xml:space="preserve"> к и вид </w:t>
            </w:r>
            <w:proofErr w:type="spellStart"/>
            <w:r w:rsidRPr="00DC7120">
              <w:rPr>
                <w:rStyle w:val="a4"/>
                <w:b/>
                <w:bCs/>
                <w:sz w:val="28"/>
                <w:szCs w:val="28"/>
              </w:rPr>
              <w:t>воздейст</w:t>
            </w:r>
            <w:proofErr w:type="spellEnd"/>
            <w:r w:rsidRPr="00DC7120">
              <w:rPr>
                <w:rStyle w:val="a4"/>
                <w:b/>
                <w:bCs/>
                <w:sz w:val="28"/>
                <w:szCs w:val="28"/>
              </w:rPr>
              <w:t xml:space="preserve"> вия</w:t>
            </w:r>
          </w:p>
        </w:tc>
        <w:tc>
          <w:tcPr>
            <w:tcW w:w="1757" w:type="dxa"/>
            <w:tcBorders>
              <w:top w:val="single" w:sz="4" w:space="0" w:color="auto"/>
              <w:left w:val="single" w:sz="4" w:space="0" w:color="auto"/>
            </w:tcBorders>
            <w:shd w:val="clear" w:color="auto" w:fill="auto"/>
          </w:tcPr>
          <w:p w14:paraId="4F919736" w14:textId="77777777" w:rsidR="006C60B5" w:rsidRPr="00DC7120" w:rsidRDefault="00606F10">
            <w:pPr>
              <w:pStyle w:val="a5"/>
              <w:ind w:firstLine="0"/>
              <w:jc w:val="center"/>
              <w:rPr>
                <w:sz w:val="28"/>
                <w:szCs w:val="28"/>
              </w:rPr>
            </w:pPr>
            <w:proofErr w:type="spellStart"/>
            <w:proofErr w:type="gramStart"/>
            <w:r w:rsidRPr="00DC7120">
              <w:rPr>
                <w:rStyle w:val="a4"/>
                <w:b/>
                <w:bCs/>
                <w:sz w:val="28"/>
                <w:szCs w:val="28"/>
              </w:rPr>
              <w:t>Пространствен</w:t>
            </w:r>
            <w:proofErr w:type="spellEnd"/>
            <w:r w:rsidRPr="00DC7120">
              <w:rPr>
                <w:rStyle w:val="a4"/>
                <w:b/>
                <w:bCs/>
                <w:sz w:val="28"/>
                <w:szCs w:val="28"/>
              </w:rPr>
              <w:t xml:space="preserve"> </w:t>
            </w:r>
            <w:proofErr w:type="spellStart"/>
            <w:r w:rsidRPr="00DC7120">
              <w:rPr>
                <w:rStyle w:val="a4"/>
                <w:b/>
                <w:bCs/>
                <w:sz w:val="28"/>
                <w:szCs w:val="28"/>
              </w:rPr>
              <w:t>ный</w:t>
            </w:r>
            <w:proofErr w:type="spellEnd"/>
            <w:proofErr w:type="gramEnd"/>
            <w:r w:rsidRPr="00DC7120">
              <w:rPr>
                <w:rStyle w:val="a4"/>
                <w:b/>
                <w:bCs/>
                <w:sz w:val="28"/>
                <w:szCs w:val="28"/>
              </w:rPr>
              <w:t xml:space="preserve"> масштаб</w:t>
            </w:r>
          </w:p>
        </w:tc>
        <w:tc>
          <w:tcPr>
            <w:tcW w:w="1574" w:type="dxa"/>
            <w:tcBorders>
              <w:top w:val="single" w:sz="4" w:space="0" w:color="auto"/>
              <w:left w:val="single" w:sz="4" w:space="0" w:color="auto"/>
            </w:tcBorders>
            <w:shd w:val="clear" w:color="auto" w:fill="auto"/>
          </w:tcPr>
          <w:p w14:paraId="1F62D2C1" w14:textId="77777777" w:rsidR="006C60B5" w:rsidRPr="00DC7120" w:rsidRDefault="00606F10">
            <w:pPr>
              <w:pStyle w:val="a5"/>
              <w:ind w:firstLine="0"/>
              <w:jc w:val="center"/>
              <w:rPr>
                <w:sz w:val="28"/>
                <w:szCs w:val="28"/>
              </w:rPr>
            </w:pPr>
            <w:r w:rsidRPr="00DC7120">
              <w:rPr>
                <w:rStyle w:val="a4"/>
                <w:b/>
                <w:bCs/>
                <w:sz w:val="28"/>
                <w:szCs w:val="28"/>
              </w:rPr>
              <w:t>Временный масштаб</w:t>
            </w:r>
          </w:p>
        </w:tc>
        <w:tc>
          <w:tcPr>
            <w:tcW w:w="1435" w:type="dxa"/>
            <w:tcBorders>
              <w:top w:val="single" w:sz="4" w:space="0" w:color="auto"/>
              <w:left w:val="single" w:sz="4" w:space="0" w:color="auto"/>
            </w:tcBorders>
            <w:shd w:val="clear" w:color="auto" w:fill="auto"/>
          </w:tcPr>
          <w:p w14:paraId="2D3BEB50" w14:textId="77777777" w:rsidR="006C60B5" w:rsidRPr="00DC7120" w:rsidRDefault="00606F10">
            <w:pPr>
              <w:pStyle w:val="a5"/>
              <w:ind w:firstLine="0"/>
              <w:jc w:val="center"/>
              <w:rPr>
                <w:sz w:val="28"/>
                <w:szCs w:val="28"/>
              </w:rPr>
            </w:pPr>
            <w:r w:rsidRPr="00DC7120">
              <w:rPr>
                <w:rStyle w:val="a4"/>
                <w:b/>
                <w:bCs/>
                <w:sz w:val="28"/>
                <w:szCs w:val="28"/>
              </w:rPr>
              <w:t xml:space="preserve">Интенсивно </w:t>
            </w:r>
            <w:proofErr w:type="spellStart"/>
            <w:r w:rsidRPr="00DC7120">
              <w:rPr>
                <w:rStyle w:val="a4"/>
                <w:b/>
                <w:bCs/>
                <w:sz w:val="28"/>
                <w:szCs w:val="28"/>
              </w:rPr>
              <w:t>сть</w:t>
            </w:r>
            <w:proofErr w:type="spellEnd"/>
            <w:r w:rsidRPr="00DC7120">
              <w:rPr>
                <w:rStyle w:val="a4"/>
                <w:b/>
                <w:bCs/>
                <w:sz w:val="28"/>
                <w:szCs w:val="28"/>
              </w:rPr>
              <w:t xml:space="preserve"> </w:t>
            </w:r>
            <w:proofErr w:type="spellStart"/>
            <w:r w:rsidRPr="00DC7120">
              <w:rPr>
                <w:rStyle w:val="a4"/>
                <w:b/>
                <w:bCs/>
                <w:sz w:val="28"/>
                <w:szCs w:val="28"/>
              </w:rPr>
              <w:t>воздействи</w:t>
            </w:r>
            <w:proofErr w:type="spellEnd"/>
            <w:r w:rsidRPr="00DC7120">
              <w:rPr>
                <w:rStyle w:val="a4"/>
                <w:b/>
                <w:bCs/>
                <w:sz w:val="28"/>
                <w:szCs w:val="28"/>
              </w:rPr>
              <w:t xml:space="preserve"> я</w:t>
            </w:r>
          </w:p>
        </w:tc>
        <w:tc>
          <w:tcPr>
            <w:tcW w:w="1190" w:type="dxa"/>
            <w:tcBorders>
              <w:top w:val="single" w:sz="4" w:space="0" w:color="auto"/>
              <w:left w:val="single" w:sz="4" w:space="0" w:color="auto"/>
            </w:tcBorders>
            <w:shd w:val="clear" w:color="auto" w:fill="auto"/>
          </w:tcPr>
          <w:p w14:paraId="6EBF348D" w14:textId="77777777" w:rsidR="006C60B5" w:rsidRPr="00DC7120" w:rsidRDefault="00606F10">
            <w:pPr>
              <w:pStyle w:val="a5"/>
              <w:ind w:firstLine="0"/>
              <w:jc w:val="center"/>
              <w:rPr>
                <w:sz w:val="28"/>
                <w:szCs w:val="28"/>
              </w:rPr>
            </w:pPr>
            <w:proofErr w:type="spellStart"/>
            <w:r w:rsidRPr="00DC7120">
              <w:rPr>
                <w:rStyle w:val="a4"/>
                <w:b/>
                <w:bCs/>
                <w:sz w:val="28"/>
                <w:szCs w:val="28"/>
              </w:rPr>
              <w:t>Значимос</w:t>
            </w:r>
            <w:proofErr w:type="spellEnd"/>
            <w:r w:rsidRPr="00DC7120">
              <w:rPr>
                <w:rStyle w:val="a4"/>
                <w:b/>
                <w:bCs/>
                <w:sz w:val="28"/>
                <w:szCs w:val="28"/>
              </w:rPr>
              <w:t xml:space="preserve"> </w:t>
            </w:r>
            <w:proofErr w:type="spellStart"/>
            <w:r w:rsidRPr="00DC7120">
              <w:rPr>
                <w:rStyle w:val="a4"/>
                <w:b/>
                <w:bCs/>
                <w:sz w:val="28"/>
                <w:szCs w:val="28"/>
              </w:rPr>
              <w:t>ть</w:t>
            </w:r>
            <w:proofErr w:type="spellEnd"/>
            <w:r w:rsidRPr="00DC7120">
              <w:rPr>
                <w:rStyle w:val="a4"/>
                <w:b/>
                <w:bCs/>
                <w:sz w:val="28"/>
                <w:szCs w:val="28"/>
              </w:rPr>
              <w:t xml:space="preserve"> </w:t>
            </w:r>
            <w:proofErr w:type="spellStart"/>
            <w:r w:rsidRPr="00DC7120">
              <w:rPr>
                <w:rStyle w:val="a4"/>
                <w:b/>
                <w:bCs/>
                <w:sz w:val="28"/>
                <w:szCs w:val="28"/>
              </w:rPr>
              <w:t>воздейст</w:t>
            </w:r>
            <w:proofErr w:type="spellEnd"/>
            <w:r w:rsidRPr="00DC7120">
              <w:rPr>
                <w:rStyle w:val="a4"/>
                <w:b/>
                <w:bCs/>
                <w:sz w:val="28"/>
                <w:szCs w:val="28"/>
              </w:rPr>
              <w:t xml:space="preserve"> вия в баллах</w:t>
            </w:r>
          </w:p>
        </w:tc>
        <w:tc>
          <w:tcPr>
            <w:tcW w:w="1195" w:type="dxa"/>
            <w:tcBorders>
              <w:top w:val="single" w:sz="4" w:space="0" w:color="auto"/>
              <w:left w:val="single" w:sz="4" w:space="0" w:color="auto"/>
              <w:right w:val="single" w:sz="4" w:space="0" w:color="auto"/>
            </w:tcBorders>
            <w:shd w:val="clear" w:color="auto" w:fill="auto"/>
            <w:vAlign w:val="bottom"/>
          </w:tcPr>
          <w:p w14:paraId="384FF2EB" w14:textId="77777777" w:rsidR="006C60B5" w:rsidRPr="00DC7120" w:rsidRDefault="00606F10">
            <w:pPr>
              <w:pStyle w:val="a5"/>
              <w:ind w:firstLine="0"/>
              <w:jc w:val="center"/>
              <w:rPr>
                <w:sz w:val="28"/>
                <w:szCs w:val="28"/>
              </w:rPr>
            </w:pPr>
            <w:proofErr w:type="spellStart"/>
            <w:r w:rsidRPr="00DC7120">
              <w:rPr>
                <w:rStyle w:val="a4"/>
                <w:b/>
                <w:bCs/>
                <w:sz w:val="28"/>
                <w:szCs w:val="28"/>
              </w:rPr>
              <w:t>Категори</w:t>
            </w:r>
            <w:proofErr w:type="spellEnd"/>
            <w:r w:rsidRPr="00DC7120">
              <w:rPr>
                <w:rStyle w:val="a4"/>
                <w:b/>
                <w:bCs/>
                <w:sz w:val="28"/>
                <w:szCs w:val="28"/>
              </w:rPr>
              <w:t xml:space="preserve"> я </w:t>
            </w:r>
            <w:proofErr w:type="spellStart"/>
            <w:r w:rsidRPr="00DC7120">
              <w:rPr>
                <w:rStyle w:val="a4"/>
                <w:b/>
                <w:bCs/>
                <w:sz w:val="28"/>
                <w:szCs w:val="28"/>
              </w:rPr>
              <w:t>значимос</w:t>
            </w:r>
            <w:proofErr w:type="spellEnd"/>
            <w:r w:rsidRPr="00DC7120">
              <w:rPr>
                <w:rStyle w:val="a4"/>
                <w:b/>
                <w:bCs/>
                <w:sz w:val="28"/>
                <w:szCs w:val="28"/>
              </w:rPr>
              <w:t xml:space="preserve"> </w:t>
            </w:r>
            <w:proofErr w:type="spellStart"/>
            <w:r w:rsidRPr="00DC7120">
              <w:rPr>
                <w:rStyle w:val="a4"/>
                <w:b/>
                <w:bCs/>
                <w:sz w:val="28"/>
                <w:szCs w:val="28"/>
              </w:rPr>
              <w:t>ти</w:t>
            </w:r>
            <w:proofErr w:type="spellEnd"/>
            <w:r w:rsidRPr="00DC7120">
              <w:rPr>
                <w:rStyle w:val="a4"/>
                <w:b/>
                <w:bCs/>
                <w:sz w:val="28"/>
                <w:szCs w:val="28"/>
              </w:rPr>
              <w:t xml:space="preserve"> </w:t>
            </w:r>
            <w:proofErr w:type="spellStart"/>
            <w:r w:rsidRPr="00DC7120">
              <w:rPr>
                <w:rStyle w:val="a4"/>
                <w:b/>
                <w:bCs/>
                <w:sz w:val="28"/>
                <w:szCs w:val="28"/>
              </w:rPr>
              <w:t>воздейст</w:t>
            </w:r>
            <w:proofErr w:type="spellEnd"/>
            <w:r w:rsidRPr="00DC7120">
              <w:rPr>
                <w:rStyle w:val="a4"/>
                <w:b/>
                <w:bCs/>
                <w:sz w:val="28"/>
                <w:szCs w:val="28"/>
              </w:rPr>
              <w:t xml:space="preserve"> вия</w:t>
            </w:r>
          </w:p>
        </w:tc>
      </w:tr>
      <w:tr w:rsidR="006C60B5" w:rsidRPr="00DC7120" w14:paraId="5E60E64A" w14:textId="77777777">
        <w:trPr>
          <w:trHeight w:hRule="exact" w:val="1022"/>
          <w:jc w:val="center"/>
        </w:trPr>
        <w:tc>
          <w:tcPr>
            <w:tcW w:w="1243" w:type="dxa"/>
            <w:tcBorders>
              <w:top w:val="single" w:sz="4" w:space="0" w:color="auto"/>
              <w:left w:val="single" w:sz="4" w:space="0" w:color="auto"/>
            </w:tcBorders>
            <w:shd w:val="clear" w:color="auto" w:fill="auto"/>
          </w:tcPr>
          <w:p w14:paraId="680D1D76" w14:textId="77777777" w:rsidR="006C60B5" w:rsidRPr="00DC7120" w:rsidRDefault="00606F10">
            <w:pPr>
              <w:pStyle w:val="a5"/>
              <w:ind w:firstLine="0"/>
              <w:jc w:val="center"/>
              <w:rPr>
                <w:sz w:val="28"/>
                <w:szCs w:val="28"/>
              </w:rPr>
            </w:pPr>
            <w:r w:rsidRPr="00DC7120">
              <w:rPr>
                <w:rStyle w:val="a4"/>
                <w:sz w:val="28"/>
                <w:szCs w:val="28"/>
              </w:rPr>
              <w:t>недра</w:t>
            </w:r>
          </w:p>
        </w:tc>
        <w:tc>
          <w:tcPr>
            <w:tcW w:w="1190" w:type="dxa"/>
            <w:tcBorders>
              <w:top w:val="single" w:sz="4" w:space="0" w:color="auto"/>
              <w:left w:val="single" w:sz="4" w:space="0" w:color="auto"/>
            </w:tcBorders>
            <w:shd w:val="clear" w:color="auto" w:fill="auto"/>
          </w:tcPr>
          <w:p w14:paraId="5A301CCB" w14:textId="77777777" w:rsidR="006C60B5" w:rsidRPr="00DC7120" w:rsidRDefault="00606F10">
            <w:pPr>
              <w:pStyle w:val="a5"/>
              <w:ind w:firstLine="0"/>
              <w:jc w:val="center"/>
              <w:rPr>
                <w:sz w:val="28"/>
                <w:szCs w:val="28"/>
              </w:rPr>
            </w:pPr>
            <w:proofErr w:type="spellStart"/>
            <w:r w:rsidRPr="00DC7120">
              <w:rPr>
                <w:rStyle w:val="a4"/>
                <w:sz w:val="28"/>
                <w:szCs w:val="28"/>
              </w:rPr>
              <w:t>Добычны</w:t>
            </w:r>
            <w:proofErr w:type="spellEnd"/>
            <w:r w:rsidRPr="00DC7120">
              <w:rPr>
                <w:rStyle w:val="a4"/>
                <w:sz w:val="28"/>
                <w:szCs w:val="28"/>
              </w:rPr>
              <w:t xml:space="preserve"> е работы</w:t>
            </w:r>
          </w:p>
        </w:tc>
        <w:tc>
          <w:tcPr>
            <w:tcW w:w="1757" w:type="dxa"/>
            <w:tcBorders>
              <w:top w:val="single" w:sz="4" w:space="0" w:color="auto"/>
              <w:left w:val="single" w:sz="4" w:space="0" w:color="auto"/>
            </w:tcBorders>
            <w:shd w:val="clear" w:color="auto" w:fill="auto"/>
          </w:tcPr>
          <w:p w14:paraId="02CD8B4A" w14:textId="77777777" w:rsidR="006C60B5" w:rsidRPr="00DC7120" w:rsidRDefault="00606F10">
            <w:pPr>
              <w:pStyle w:val="a5"/>
              <w:ind w:firstLine="0"/>
              <w:jc w:val="center"/>
              <w:rPr>
                <w:sz w:val="28"/>
                <w:szCs w:val="28"/>
              </w:rPr>
            </w:pPr>
            <w:r w:rsidRPr="00DC7120">
              <w:rPr>
                <w:rStyle w:val="a4"/>
                <w:sz w:val="28"/>
                <w:szCs w:val="28"/>
              </w:rPr>
              <w:t xml:space="preserve">Локальное воздействие </w:t>
            </w:r>
            <w:r w:rsidRPr="00DC7120">
              <w:rPr>
                <w:rStyle w:val="a4"/>
                <w:sz w:val="28"/>
                <w:szCs w:val="28"/>
                <w:lang w:val="en-US" w:eastAsia="en-US"/>
              </w:rPr>
              <w:t>1</w:t>
            </w:r>
          </w:p>
        </w:tc>
        <w:tc>
          <w:tcPr>
            <w:tcW w:w="1574" w:type="dxa"/>
            <w:tcBorders>
              <w:top w:val="single" w:sz="4" w:space="0" w:color="auto"/>
              <w:left w:val="single" w:sz="4" w:space="0" w:color="auto"/>
            </w:tcBorders>
            <w:shd w:val="clear" w:color="auto" w:fill="auto"/>
            <w:vAlign w:val="bottom"/>
          </w:tcPr>
          <w:p w14:paraId="22654CCF" w14:textId="77777777" w:rsidR="006C60B5" w:rsidRPr="00DC7120" w:rsidRDefault="00606F10">
            <w:pPr>
              <w:pStyle w:val="a5"/>
              <w:ind w:firstLine="0"/>
              <w:jc w:val="center"/>
              <w:rPr>
                <w:sz w:val="28"/>
                <w:szCs w:val="28"/>
              </w:rPr>
            </w:pPr>
            <w:proofErr w:type="spellStart"/>
            <w:r w:rsidRPr="00DC7120">
              <w:rPr>
                <w:rStyle w:val="a4"/>
                <w:sz w:val="28"/>
                <w:szCs w:val="28"/>
              </w:rPr>
              <w:t>Продолжител</w:t>
            </w:r>
            <w:proofErr w:type="spellEnd"/>
            <w:r w:rsidRPr="00DC7120">
              <w:rPr>
                <w:rStyle w:val="a4"/>
                <w:sz w:val="28"/>
                <w:szCs w:val="28"/>
              </w:rPr>
              <w:t xml:space="preserve"> </w:t>
            </w:r>
            <w:proofErr w:type="spellStart"/>
            <w:r w:rsidRPr="00DC7120">
              <w:rPr>
                <w:rStyle w:val="a4"/>
                <w:sz w:val="28"/>
                <w:szCs w:val="28"/>
              </w:rPr>
              <w:t>ьное</w:t>
            </w:r>
            <w:proofErr w:type="spellEnd"/>
            <w:r w:rsidRPr="00DC7120">
              <w:rPr>
                <w:rStyle w:val="a4"/>
                <w:sz w:val="28"/>
                <w:szCs w:val="28"/>
              </w:rPr>
              <w:t xml:space="preserve"> воздействие </w:t>
            </w:r>
            <w:r w:rsidRPr="00DC7120">
              <w:rPr>
                <w:rStyle w:val="a4"/>
                <w:sz w:val="28"/>
                <w:szCs w:val="28"/>
                <w:lang w:val="en-US" w:eastAsia="en-US"/>
              </w:rPr>
              <w:t>1</w:t>
            </w:r>
          </w:p>
        </w:tc>
        <w:tc>
          <w:tcPr>
            <w:tcW w:w="1435" w:type="dxa"/>
            <w:tcBorders>
              <w:top w:val="single" w:sz="4" w:space="0" w:color="auto"/>
              <w:left w:val="single" w:sz="4" w:space="0" w:color="auto"/>
            </w:tcBorders>
            <w:shd w:val="clear" w:color="auto" w:fill="auto"/>
            <w:vAlign w:val="bottom"/>
          </w:tcPr>
          <w:p w14:paraId="23405A26" w14:textId="77777777" w:rsidR="006C60B5" w:rsidRPr="00DC7120" w:rsidRDefault="00606F10">
            <w:pPr>
              <w:pStyle w:val="a5"/>
              <w:ind w:firstLine="0"/>
              <w:jc w:val="center"/>
              <w:rPr>
                <w:sz w:val="28"/>
                <w:szCs w:val="28"/>
              </w:rPr>
            </w:pPr>
            <w:proofErr w:type="spellStart"/>
            <w:r w:rsidRPr="00DC7120">
              <w:rPr>
                <w:rStyle w:val="a4"/>
                <w:sz w:val="28"/>
                <w:szCs w:val="28"/>
              </w:rPr>
              <w:t>Незначитель</w:t>
            </w:r>
            <w:proofErr w:type="spellEnd"/>
            <w:r w:rsidRPr="00DC7120">
              <w:rPr>
                <w:rStyle w:val="a4"/>
                <w:sz w:val="28"/>
                <w:szCs w:val="28"/>
              </w:rPr>
              <w:t xml:space="preserve"> </w:t>
            </w:r>
            <w:proofErr w:type="spellStart"/>
            <w:r w:rsidRPr="00DC7120">
              <w:rPr>
                <w:rStyle w:val="a4"/>
                <w:sz w:val="28"/>
                <w:szCs w:val="28"/>
              </w:rPr>
              <w:t>ное</w:t>
            </w:r>
            <w:proofErr w:type="spellEnd"/>
            <w:r w:rsidRPr="00DC7120">
              <w:rPr>
                <w:rStyle w:val="a4"/>
                <w:sz w:val="28"/>
                <w:szCs w:val="28"/>
              </w:rPr>
              <w:t xml:space="preserve"> воздействие </w:t>
            </w:r>
            <w:r w:rsidRPr="00DC7120">
              <w:rPr>
                <w:rStyle w:val="a4"/>
                <w:sz w:val="28"/>
                <w:szCs w:val="28"/>
                <w:lang w:val="en-US" w:eastAsia="en-US"/>
              </w:rPr>
              <w:t>1</w:t>
            </w:r>
          </w:p>
        </w:tc>
        <w:tc>
          <w:tcPr>
            <w:tcW w:w="1190" w:type="dxa"/>
            <w:tcBorders>
              <w:top w:val="single" w:sz="4" w:space="0" w:color="auto"/>
              <w:left w:val="single" w:sz="4" w:space="0" w:color="auto"/>
            </w:tcBorders>
            <w:shd w:val="clear" w:color="auto" w:fill="auto"/>
          </w:tcPr>
          <w:p w14:paraId="76CF3014" w14:textId="77777777" w:rsidR="006C60B5" w:rsidRPr="00DC7120" w:rsidRDefault="00606F10">
            <w:pPr>
              <w:pStyle w:val="a5"/>
              <w:ind w:firstLine="0"/>
              <w:jc w:val="center"/>
              <w:rPr>
                <w:sz w:val="28"/>
                <w:szCs w:val="28"/>
              </w:rPr>
            </w:pPr>
            <w:r w:rsidRPr="00DC7120">
              <w:rPr>
                <w:rStyle w:val="a4"/>
                <w:sz w:val="28"/>
                <w:szCs w:val="28"/>
                <w:lang w:val="en-US" w:eastAsia="en-US"/>
              </w:rPr>
              <w:t>1</w:t>
            </w:r>
          </w:p>
        </w:tc>
        <w:tc>
          <w:tcPr>
            <w:tcW w:w="1195" w:type="dxa"/>
            <w:tcBorders>
              <w:top w:val="single" w:sz="4" w:space="0" w:color="auto"/>
              <w:left w:val="single" w:sz="4" w:space="0" w:color="auto"/>
              <w:right w:val="single" w:sz="4" w:space="0" w:color="auto"/>
            </w:tcBorders>
            <w:shd w:val="clear" w:color="auto" w:fill="auto"/>
          </w:tcPr>
          <w:p w14:paraId="05746C06" w14:textId="77777777" w:rsidR="006C60B5" w:rsidRPr="00DC7120" w:rsidRDefault="00606F10">
            <w:pPr>
              <w:pStyle w:val="a5"/>
              <w:ind w:firstLine="0"/>
              <w:jc w:val="center"/>
              <w:rPr>
                <w:sz w:val="28"/>
                <w:szCs w:val="28"/>
              </w:rPr>
            </w:pPr>
            <w:r w:rsidRPr="00DC7120">
              <w:rPr>
                <w:rStyle w:val="a4"/>
                <w:sz w:val="28"/>
                <w:szCs w:val="28"/>
              </w:rPr>
              <w:t xml:space="preserve">Низкая </w:t>
            </w:r>
            <w:proofErr w:type="spellStart"/>
            <w:r w:rsidRPr="00DC7120">
              <w:rPr>
                <w:rStyle w:val="a4"/>
                <w:sz w:val="28"/>
                <w:szCs w:val="28"/>
              </w:rPr>
              <w:t>значимос</w:t>
            </w:r>
            <w:proofErr w:type="spellEnd"/>
            <w:r w:rsidRPr="00DC7120">
              <w:rPr>
                <w:rStyle w:val="a4"/>
                <w:sz w:val="28"/>
                <w:szCs w:val="28"/>
              </w:rPr>
              <w:t xml:space="preserve"> </w:t>
            </w:r>
            <w:proofErr w:type="spellStart"/>
            <w:r w:rsidRPr="00DC7120">
              <w:rPr>
                <w:rStyle w:val="a4"/>
                <w:sz w:val="28"/>
                <w:szCs w:val="28"/>
              </w:rPr>
              <w:t>ть</w:t>
            </w:r>
            <w:proofErr w:type="spellEnd"/>
          </w:p>
        </w:tc>
      </w:tr>
      <w:tr w:rsidR="006C60B5" w:rsidRPr="00DC7120" w14:paraId="2AA234E6" w14:textId="77777777">
        <w:trPr>
          <w:trHeight w:hRule="exact" w:val="269"/>
          <w:jc w:val="center"/>
        </w:trPr>
        <w:tc>
          <w:tcPr>
            <w:tcW w:w="7199" w:type="dxa"/>
            <w:gridSpan w:val="5"/>
            <w:tcBorders>
              <w:top w:val="single" w:sz="4" w:space="0" w:color="auto"/>
              <w:left w:val="single" w:sz="4" w:space="0" w:color="auto"/>
              <w:bottom w:val="single" w:sz="4" w:space="0" w:color="auto"/>
            </w:tcBorders>
            <w:shd w:val="clear" w:color="auto" w:fill="auto"/>
            <w:vAlign w:val="bottom"/>
          </w:tcPr>
          <w:p w14:paraId="466F82FE" w14:textId="77777777" w:rsidR="006C60B5" w:rsidRPr="00DC7120" w:rsidRDefault="00606F10">
            <w:pPr>
              <w:pStyle w:val="a5"/>
              <w:ind w:firstLine="0"/>
              <w:jc w:val="center"/>
              <w:rPr>
                <w:sz w:val="28"/>
                <w:szCs w:val="28"/>
              </w:rPr>
            </w:pPr>
            <w:r w:rsidRPr="00DC7120">
              <w:rPr>
                <w:rStyle w:val="a4"/>
                <w:sz w:val="28"/>
                <w:szCs w:val="28"/>
              </w:rPr>
              <w:t>Результирующая значимость воздействия</w:t>
            </w:r>
          </w:p>
        </w:tc>
        <w:tc>
          <w:tcPr>
            <w:tcW w:w="23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012982" w14:textId="77777777" w:rsidR="006C60B5" w:rsidRPr="00DC7120" w:rsidRDefault="00606F10">
            <w:pPr>
              <w:pStyle w:val="a5"/>
              <w:ind w:firstLine="0"/>
              <w:jc w:val="center"/>
              <w:rPr>
                <w:sz w:val="28"/>
                <w:szCs w:val="28"/>
              </w:rPr>
            </w:pPr>
            <w:r w:rsidRPr="00DC7120">
              <w:rPr>
                <w:rStyle w:val="a4"/>
                <w:sz w:val="28"/>
                <w:szCs w:val="28"/>
              </w:rPr>
              <w:t>Низкая значимость</w:t>
            </w:r>
          </w:p>
        </w:tc>
      </w:tr>
    </w:tbl>
    <w:p w14:paraId="2BD418C6" w14:textId="77777777" w:rsidR="006C60B5" w:rsidRPr="00DC7120" w:rsidRDefault="00606F10">
      <w:pPr>
        <w:pStyle w:val="a9"/>
        <w:ind w:left="91"/>
        <w:rPr>
          <w:sz w:val="28"/>
          <w:szCs w:val="28"/>
        </w:rPr>
      </w:pPr>
      <w:bookmarkStart w:id="48" w:name="bookmark72"/>
      <w:r w:rsidRPr="00DC7120">
        <w:rPr>
          <w:rStyle w:val="a8"/>
          <w:sz w:val="28"/>
          <w:szCs w:val="28"/>
        </w:rPr>
        <w:t>Таким образом, общее воздействие намечаемой деятельности на недра оценивается как допустимое (низкая значимость воздействия).</w:t>
      </w:r>
      <w:bookmarkEnd w:id="48"/>
    </w:p>
    <w:p w14:paraId="02C726C5" w14:textId="77777777" w:rsidR="006C60B5" w:rsidRPr="00DC7120" w:rsidRDefault="006C60B5">
      <w:pPr>
        <w:spacing w:after="259" w:line="1" w:lineRule="exact"/>
        <w:rPr>
          <w:rFonts w:ascii="Times New Roman" w:hAnsi="Times New Roman" w:cs="Times New Roman"/>
          <w:sz w:val="28"/>
          <w:szCs w:val="28"/>
        </w:rPr>
      </w:pPr>
    </w:p>
    <w:p w14:paraId="2D2707F1" w14:textId="77777777" w:rsidR="006C60B5" w:rsidRPr="00DC7120" w:rsidRDefault="00606F10" w:rsidP="00F47480">
      <w:pPr>
        <w:pStyle w:val="30"/>
        <w:keepNext/>
        <w:keepLines/>
        <w:numPr>
          <w:ilvl w:val="1"/>
          <w:numId w:val="51"/>
        </w:numPr>
        <w:tabs>
          <w:tab w:val="left" w:pos="1209"/>
        </w:tabs>
        <w:jc w:val="both"/>
        <w:rPr>
          <w:sz w:val="28"/>
          <w:szCs w:val="28"/>
        </w:rPr>
      </w:pPr>
      <w:bookmarkStart w:id="49" w:name="bookmark73"/>
      <w:r w:rsidRPr="00DC7120">
        <w:rPr>
          <w:rStyle w:val="3"/>
          <w:b/>
          <w:bCs/>
          <w:sz w:val="28"/>
          <w:szCs w:val="28"/>
        </w:rPr>
        <w:t>Виды и объемы операции по ликвидации последствий эксплуатации пространства недр</w:t>
      </w:r>
      <w:bookmarkEnd w:id="49"/>
    </w:p>
    <w:p w14:paraId="74E00B6C" w14:textId="77777777" w:rsidR="00C50594" w:rsidRPr="00DC7120" w:rsidRDefault="00C50594" w:rsidP="00754902">
      <w:pPr>
        <w:pStyle w:val="11"/>
        <w:ind w:firstLine="567"/>
        <w:jc w:val="both"/>
        <w:rPr>
          <w:rStyle w:val="a3"/>
          <w:sz w:val="28"/>
          <w:szCs w:val="28"/>
        </w:rPr>
      </w:pPr>
    </w:p>
    <w:p w14:paraId="4D68811E" w14:textId="3500A5A9" w:rsidR="006C60B5" w:rsidRPr="00DC7120" w:rsidRDefault="00606F10" w:rsidP="00754902">
      <w:pPr>
        <w:pStyle w:val="11"/>
        <w:ind w:firstLine="567"/>
        <w:jc w:val="both"/>
        <w:rPr>
          <w:sz w:val="28"/>
          <w:szCs w:val="28"/>
        </w:rPr>
      </w:pPr>
      <w:r w:rsidRPr="00DC7120">
        <w:rPr>
          <w:rStyle w:val="a3"/>
          <w:sz w:val="28"/>
          <w:szCs w:val="28"/>
        </w:rPr>
        <w:t>Объект недропользования на конец отработки обязательно подлежит ликвидации. Данным планом предусматривается проведение технической и биологической этапов рекультивации. Нарушенная земельная площадь: отработанный карьер на момент завершения горных работ будет представлять собой геометрическую выемку, характеризованную в плане длиной, шириной и глубиной, а также отвалы и склады характеризованную в плане длиной, шириной и высотой.</w:t>
      </w:r>
    </w:p>
    <w:p w14:paraId="3D2E4134" w14:textId="77777777" w:rsidR="006C60B5" w:rsidRPr="00DC7120" w:rsidRDefault="00606F10">
      <w:pPr>
        <w:pStyle w:val="11"/>
        <w:ind w:firstLine="820"/>
        <w:jc w:val="both"/>
        <w:rPr>
          <w:sz w:val="28"/>
          <w:szCs w:val="28"/>
        </w:rPr>
      </w:pPr>
      <w:r w:rsidRPr="00DC7120">
        <w:rPr>
          <w:rStyle w:val="a3"/>
          <w:sz w:val="28"/>
          <w:szCs w:val="28"/>
        </w:rPr>
        <w:lastRenderedPageBreak/>
        <w:t>При имеющихся условиях разработки месторождения были рассмотрены два варианта ликвидации карьера:</w:t>
      </w:r>
    </w:p>
    <w:p w14:paraId="3288318C" w14:textId="77777777" w:rsidR="006C60B5" w:rsidRPr="00DC7120" w:rsidRDefault="00606F10">
      <w:pPr>
        <w:pStyle w:val="11"/>
        <w:numPr>
          <w:ilvl w:val="0"/>
          <w:numId w:val="13"/>
        </w:numPr>
        <w:tabs>
          <w:tab w:val="left" w:pos="1194"/>
        </w:tabs>
        <w:ind w:firstLine="820"/>
        <w:jc w:val="both"/>
        <w:rPr>
          <w:sz w:val="28"/>
          <w:szCs w:val="28"/>
        </w:rPr>
      </w:pPr>
      <w:r w:rsidRPr="00DC7120">
        <w:rPr>
          <w:rStyle w:val="a3"/>
          <w:sz w:val="28"/>
          <w:szCs w:val="28"/>
        </w:rPr>
        <w:t>Устройство предохранительного вала по периметру карьера;</w:t>
      </w:r>
    </w:p>
    <w:p w14:paraId="2DE1908B" w14:textId="77777777" w:rsidR="006C60B5" w:rsidRPr="00DC7120" w:rsidRDefault="00606F10">
      <w:pPr>
        <w:pStyle w:val="11"/>
        <w:numPr>
          <w:ilvl w:val="0"/>
          <w:numId w:val="13"/>
        </w:numPr>
        <w:tabs>
          <w:tab w:val="left" w:pos="1218"/>
        </w:tabs>
        <w:ind w:firstLine="820"/>
        <w:jc w:val="both"/>
        <w:rPr>
          <w:sz w:val="28"/>
          <w:szCs w:val="28"/>
        </w:rPr>
      </w:pPr>
      <w:r w:rsidRPr="00DC7120">
        <w:rPr>
          <w:rStyle w:val="a3"/>
          <w:sz w:val="28"/>
          <w:szCs w:val="28"/>
        </w:rPr>
        <w:t>Засыпка карьера вскрышными породами.</w:t>
      </w:r>
    </w:p>
    <w:p w14:paraId="4172DF51" w14:textId="77777777" w:rsidR="006C60B5" w:rsidRPr="00DC7120" w:rsidRDefault="00606F10">
      <w:pPr>
        <w:pStyle w:val="11"/>
        <w:ind w:firstLine="820"/>
        <w:jc w:val="both"/>
        <w:rPr>
          <w:sz w:val="28"/>
          <w:szCs w:val="28"/>
        </w:rPr>
      </w:pPr>
      <w:r w:rsidRPr="00DC7120">
        <w:rPr>
          <w:rStyle w:val="a3"/>
          <w:sz w:val="28"/>
          <w:szCs w:val="28"/>
        </w:rPr>
        <w:t>Первым вариантом на карьерах по окончании добычных работ предусматриваются следующие виды работ:</w:t>
      </w:r>
    </w:p>
    <w:p w14:paraId="6EEDF074"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устройство предохранительного вала по периметру карьера;</w:t>
      </w:r>
    </w:p>
    <w:p w14:paraId="392E7DAA"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 xml:space="preserve">выполаживание откосов отвала до угла откоса в </w:t>
      </w:r>
      <w:r w:rsidRPr="00DC7120">
        <w:rPr>
          <w:rStyle w:val="a3"/>
          <w:sz w:val="28"/>
          <w:szCs w:val="28"/>
          <w:lang w:eastAsia="en-US"/>
        </w:rPr>
        <w:t>15°;</w:t>
      </w:r>
    </w:p>
    <w:p w14:paraId="4797AF69"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нанесение почвенно-растительного слоя на площадь отвала;</w:t>
      </w:r>
    </w:p>
    <w:p w14:paraId="21312204"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планировка поверхности отвала;</w:t>
      </w:r>
    </w:p>
    <w:p w14:paraId="74F2C93E"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посев многолетних трав на площадь отвала.</w:t>
      </w:r>
    </w:p>
    <w:p w14:paraId="211F4EE7" w14:textId="77777777" w:rsidR="006C60B5" w:rsidRPr="00DC7120" w:rsidRDefault="00606F10">
      <w:pPr>
        <w:pStyle w:val="11"/>
        <w:ind w:firstLine="820"/>
        <w:jc w:val="both"/>
        <w:rPr>
          <w:sz w:val="28"/>
          <w:szCs w:val="28"/>
        </w:rPr>
      </w:pPr>
      <w:r w:rsidRPr="00DC7120">
        <w:rPr>
          <w:rStyle w:val="a3"/>
          <w:sz w:val="28"/>
          <w:szCs w:val="28"/>
        </w:rPr>
        <w:t>Вторым вариантом на карьере по окончании добычных работ предусматриваются следующие виды работ:</w:t>
      </w:r>
    </w:p>
    <w:p w14:paraId="4922C5AA"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засыпка карьера вскрышными породами;</w:t>
      </w:r>
    </w:p>
    <w:p w14:paraId="5605EB1D"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нанесение почвенно-растительного слоя на площадь карьера, отвала;</w:t>
      </w:r>
    </w:p>
    <w:p w14:paraId="3C19A801" w14:textId="77777777" w:rsidR="006C60B5" w:rsidRPr="00DC7120" w:rsidRDefault="00606F10">
      <w:pPr>
        <w:pStyle w:val="11"/>
        <w:numPr>
          <w:ilvl w:val="0"/>
          <w:numId w:val="14"/>
        </w:numPr>
        <w:tabs>
          <w:tab w:val="left" w:pos="1084"/>
        </w:tabs>
        <w:ind w:firstLine="820"/>
        <w:jc w:val="both"/>
        <w:rPr>
          <w:sz w:val="28"/>
          <w:szCs w:val="28"/>
        </w:rPr>
      </w:pPr>
      <w:r w:rsidRPr="00DC7120">
        <w:rPr>
          <w:rStyle w:val="a3"/>
          <w:sz w:val="28"/>
          <w:szCs w:val="28"/>
        </w:rPr>
        <w:t>посев многолетних трав на площадь карьера, отвала, склада ПРС.</w:t>
      </w:r>
    </w:p>
    <w:p w14:paraId="3F4EFA7E" w14:textId="77777777" w:rsidR="006C60B5" w:rsidRPr="00DC7120" w:rsidRDefault="00606F10" w:rsidP="00D02B8A">
      <w:pPr>
        <w:pStyle w:val="11"/>
        <w:ind w:firstLine="567"/>
        <w:jc w:val="both"/>
        <w:rPr>
          <w:sz w:val="28"/>
          <w:szCs w:val="28"/>
        </w:rPr>
      </w:pPr>
      <w:r w:rsidRPr="00DC7120">
        <w:rPr>
          <w:rStyle w:val="a3"/>
          <w:sz w:val="28"/>
          <w:szCs w:val="28"/>
        </w:rPr>
        <w:t>Для разработки наиболее эффективных и рациональных методов рекультивации нарушенного ландшафта большое значение имеет знание процессов их естественной эволюции, в частности восстановление растительного покрова.</w:t>
      </w:r>
    </w:p>
    <w:p w14:paraId="53EC7C3A" w14:textId="77777777" w:rsidR="006C60B5" w:rsidRPr="00DC7120" w:rsidRDefault="00606F10" w:rsidP="00D02B8A">
      <w:pPr>
        <w:pStyle w:val="11"/>
        <w:ind w:firstLine="567"/>
        <w:jc w:val="both"/>
        <w:rPr>
          <w:sz w:val="28"/>
          <w:szCs w:val="28"/>
        </w:rPr>
      </w:pPr>
      <w:r w:rsidRPr="00DC7120">
        <w:rPr>
          <w:rStyle w:val="a3"/>
          <w:sz w:val="28"/>
          <w:szCs w:val="28"/>
        </w:rPr>
        <w:t>Биологическая рекультивация нарушенных земель позволяет улучшить ценность земельных ресурсов, по возможности восстановить прежнее состояние почвенного покрова.</w:t>
      </w:r>
    </w:p>
    <w:p w14:paraId="3266AFB6" w14:textId="77777777" w:rsidR="006C60B5" w:rsidRPr="00DC7120" w:rsidRDefault="00606F10" w:rsidP="00D02B8A">
      <w:pPr>
        <w:pStyle w:val="11"/>
        <w:ind w:firstLine="567"/>
        <w:jc w:val="both"/>
        <w:rPr>
          <w:sz w:val="28"/>
          <w:szCs w:val="28"/>
        </w:rPr>
      </w:pPr>
      <w:r w:rsidRPr="00DC7120">
        <w:rPr>
          <w:rStyle w:val="a3"/>
          <w:sz w:val="28"/>
          <w:szCs w:val="28"/>
        </w:rPr>
        <w:t>Биологический этап рекультивации является завершающим этапом восстановления нарушенных земель. Работы, входящие в состав биологического этапа рекультивации, должны проводиться с учетом рекомендаций по зональной агротехнике. Работы по биологическому восстановлению земель ведутся для создания растительных сообществ декоративного и озеленительного назначения.</w:t>
      </w:r>
    </w:p>
    <w:p w14:paraId="286FAF83" w14:textId="77777777" w:rsidR="006C60B5" w:rsidRPr="00DC7120" w:rsidRDefault="00606F10" w:rsidP="00D02B8A">
      <w:pPr>
        <w:pStyle w:val="11"/>
        <w:ind w:firstLine="567"/>
        <w:jc w:val="both"/>
        <w:rPr>
          <w:sz w:val="28"/>
          <w:szCs w:val="28"/>
        </w:rPr>
      </w:pPr>
      <w:r w:rsidRPr="00DC7120">
        <w:rPr>
          <w:rStyle w:val="a3"/>
          <w:sz w:val="28"/>
          <w:szCs w:val="28"/>
        </w:rPr>
        <w:t>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почвенного слоя. На данном этапе предусматривается посев трав.</w:t>
      </w:r>
    </w:p>
    <w:p w14:paraId="5FACF8A0" w14:textId="77777777" w:rsidR="006C60B5" w:rsidRPr="00DC7120" w:rsidRDefault="00606F10" w:rsidP="00D02B8A">
      <w:pPr>
        <w:pStyle w:val="11"/>
        <w:ind w:firstLine="567"/>
        <w:jc w:val="both"/>
        <w:rPr>
          <w:sz w:val="28"/>
          <w:szCs w:val="28"/>
        </w:rPr>
      </w:pPr>
      <w:r w:rsidRPr="00DC7120">
        <w:rPr>
          <w:rStyle w:val="a3"/>
          <w:sz w:val="28"/>
          <w:szCs w:val="28"/>
        </w:rPr>
        <w:t>Реализация вышеприведенных мероприятий по ликвидации объекта недропользования позволит ликвидировать последствия производственной деятельности предприятия, без нанесения ущерба окружающей среде, обитания животных и здоровью людей.</w:t>
      </w:r>
    </w:p>
    <w:p w14:paraId="09CAE945" w14:textId="589CDE2D" w:rsidR="006C60B5" w:rsidRPr="00DC7120" w:rsidRDefault="00606F10" w:rsidP="00D02B8A">
      <w:pPr>
        <w:pStyle w:val="11"/>
        <w:ind w:firstLine="567"/>
        <w:jc w:val="both"/>
        <w:rPr>
          <w:sz w:val="28"/>
          <w:szCs w:val="28"/>
        </w:rPr>
      </w:pPr>
      <w:r w:rsidRPr="00DC7120">
        <w:rPr>
          <w:rStyle w:val="a3"/>
          <w:sz w:val="28"/>
          <w:szCs w:val="28"/>
        </w:rPr>
        <w:t>Основной задачей ликвидации является описание возможного достижения с помощью выбранных мероприятий по ликвидации. Планом ликвидации предусматриваются два варианта ликвидации: санитарно-гигиеническое направление рекультивации земель и рекультивация вскрышными и пустыми породами. Оба варианта обеспечат жизнеспособное состояние выработанного пространства после его отработки.</w:t>
      </w:r>
    </w:p>
    <w:p w14:paraId="7E6CB793" w14:textId="77777777" w:rsidR="00DC7120" w:rsidRDefault="00606F10" w:rsidP="00DC7120">
      <w:pPr>
        <w:pStyle w:val="11"/>
        <w:spacing w:after="1180"/>
        <w:ind w:firstLine="820"/>
        <w:jc w:val="both"/>
        <w:rPr>
          <w:rStyle w:val="a3"/>
          <w:sz w:val="28"/>
          <w:szCs w:val="28"/>
        </w:rPr>
      </w:pPr>
      <w:r w:rsidRPr="00DC7120">
        <w:rPr>
          <w:rStyle w:val="a3"/>
          <w:sz w:val="28"/>
          <w:szCs w:val="28"/>
        </w:rPr>
        <w:t>Работы, связанные с выбранными мероприятиями по ликвидации описаны ниже.</w:t>
      </w:r>
    </w:p>
    <w:p w14:paraId="07D5A10F" w14:textId="77777777" w:rsidR="00EC33C9" w:rsidRDefault="00EC33C9" w:rsidP="00DC7120">
      <w:pPr>
        <w:pStyle w:val="11"/>
        <w:spacing w:after="1180"/>
        <w:ind w:firstLine="820"/>
        <w:jc w:val="both"/>
        <w:rPr>
          <w:rStyle w:val="a8"/>
          <w:sz w:val="28"/>
          <w:szCs w:val="28"/>
        </w:rPr>
      </w:pPr>
    </w:p>
    <w:p w14:paraId="34BF48BF" w14:textId="1D314FF8" w:rsidR="006C60B5" w:rsidRPr="00DC7120" w:rsidRDefault="00606F10" w:rsidP="00DC7120">
      <w:pPr>
        <w:pStyle w:val="11"/>
        <w:spacing w:after="1180"/>
        <w:ind w:firstLine="820"/>
        <w:jc w:val="both"/>
        <w:rPr>
          <w:sz w:val="28"/>
          <w:szCs w:val="28"/>
        </w:rPr>
      </w:pPr>
      <w:r w:rsidRPr="00DC7120">
        <w:rPr>
          <w:rStyle w:val="a8"/>
          <w:sz w:val="28"/>
          <w:szCs w:val="28"/>
        </w:rPr>
        <w:lastRenderedPageBreak/>
        <w:t>Таблица 5.1</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65"/>
        <w:gridCol w:w="2525"/>
        <w:gridCol w:w="2530"/>
        <w:gridCol w:w="2366"/>
      </w:tblGrid>
      <w:tr w:rsidR="006C60B5" w:rsidRPr="00DC7120" w14:paraId="42B8302D" w14:textId="77777777" w:rsidTr="00E72ECB">
        <w:trPr>
          <w:trHeight w:hRule="exact" w:val="1007"/>
          <w:jc w:val="center"/>
        </w:trPr>
        <w:tc>
          <w:tcPr>
            <w:tcW w:w="2165" w:type="dxa"/>
            <w:tcBorders>
              <w:top w:val="single" w:sz="4" w:space="0" w:color="auto"/>
              <w:left w:val="single" w:sz="4" w:space="0" w:color="auto"/>
            </w:tcBorders>
            <w:shd w:val="clear" w:color="auto" w:fill="auto"/>
          </w:tcPr>
          <w:p w14:paraId="29568820" w14:textId="77777777" w:rsidR="006C60B5" w:rsidRPr="00DC7120" w:rsidRDefault="00606F10">
            <w:pPr>
              <w:pStyle w:val="a5"/>
              <w:ind w:firstLine="180"/>
              <w:rPr>
                <w:sz w:val="28"/>
                <w:szCs w:val="28"/>
              </w:rPr>
            </w:pPr>
            <w:r w:rsidRPr="00DC7120">
              <w:rPr>
                <w:rStyle w:val="a4"/>
                <w:sz w:val="28"/>
                <w:szCs w:val="28"/>
              </w:rPr>
              <w:t>Задачи ликвидации</w:t>
            </w:r>
          </w:p>
        </w:tc>
        <w:tc>
          <w:tcPr>
            <w:tcW w:w="2525" w:type="dxa"/>
            <w:tcBorders>
              <w:top w:val="single" w:sz="4" w:space="0" w:color="auto"/>
              <w:left w:val="single" w:sz="4" w:space="0" w:color="auto"/>
            </w:tcBorders>
            <w:shd w:val="clear" w:color="auto" w:fill="auto"/>
            <w:vAlign w:val="bottom"/>
          </w:tcPr>
          <w:p w14:paraId="77B10B10" w14:textId="77777777" w:rsidR="006C60B5" w:rsidRPr="00DC7120" w:rsidRDefault="00606F10">
            <w:pPr>
              <w:pStyle w:val="a5"/>
              <w:ind w:firstLine="0"/>
              <w:jc w:val="center"/>
              <w:rPr>
                <w:sz w:val="28"/>
                <w:szCs w:val="28"/>
              </w:rPr>
            </w:pPr>
            <w:r w:rsidRPr="00DC7120">
              <w:rPr>
                <w:rStyle w:val="a4"/>
                <w:sz w:val="28"/>
                <w:szCs w:val="28"/>
              </w:rPr>
              <w:t>Индикативные критерии выполнения</w:t>
            </w:r>
          </w:p>
        </w:tc>
        <w:tc>
          <w:tcPr>
            <w:tcW w:w="2530" w:type="dxa"/>
            <w:tcBorders>
              <w:top w:val="single" w:sz="4" w:space="0" w:color="auto"/>
              <w:left w:val="single" w:sz="4" w:space="0" w:color="auto"/>
            </w:tcBorders>
            <w:shd w:val="clear" w:color="auto" w:fill="auto"/>
          </w:tcPr>
          <w:p w14:paraId="5E02640A" w14:textId="77777777" w:rsidR="006C60B5" w:rsidRPr="00DC7120" w:rsidRDefault="00606F10">
            <w:pPr>
              <w:pStyle w:val="a5"/>
              <w:ind w:firstLine="0"/>
              <w:jc w:val="center"/>
              <w:rPr>
                <w:sz w:val="28"/>
                <w:szCs w:val="28"/>
              </w:rPr>
            </w:pPr>
            <w:r w:rsidRPr="00DC7120">
              <w:rPr>
                <w:rStyle w:val="a4"/>
                <w:sz w:val="28"/>
                <w:szCs w:val="28"/>
              </w:rPr>
              <w:t>Критерии выполнения</w:t>
            </w:r>
          </w:p>
        </w:tc>
        <w:tc>
          <w:tcPr>
            <w:tcW w:w="2366" w:type="dxa"/>
            <w:tcBorders>
              <w:top w:val="single" w:sz="4" w:space="0" w:color="auto"/>
              <w:left w:val="single" w:sz="4" w:space="0" w:color="auto"/>
              <w:right w:val="single" w:sz="4" w:space="0" w:color="auto"/>
            </w:tcBorders>
            <w:shd w:val="clear" w:color="auto" w:fill="auto"/>
          </w:tcPr>
          <w:p w14:paraId="1CC4BDF5" w14:textId="77777777" w:rsidR="006C60B5" w:rsidRPr="00DC7120" w:rsidRDefault="00606F10">
            <w:pPr>
              <w:pStyle w:val="a5"/>
              <w:ind w:firstLine="220"/>
              <w:rPr>
                <w:sz w:val="28"/>
                <w:szCs w:val="28"/>
              </w:rPr>
            </w:pPr>
            <w:r w:rsidRPr="00DC7120">
              <w:rPr>
                <w:rStyle w:val="a4"/>
                <w:sz w:val="28"/>
                <w:szCs w:val="28"/>
              </w:rPr>
              <w:t>Способы измерения</w:t>
            </w:r>
          </w:p>
        </w:tc>
      </w:tr>
      <w:tr w:rsidR="006C60B5" w:rsidRPr="00DC7120" w14:paraId="06935A6B" w14:textId="77777777" w:rsidTr="00E72ECB">
        <w:trPr>
          <w:trHeight w:hRule="exact" w:val="4252"/>
          <w:jc w:val="center"/>
        </w:trPr>
        <w:tc>
          <w:tcPr>
            <w:tcW w:w="2165" w:type="dxa"/>
            <w:tcBorders>
              <w:top w:val="single" w:sz="4" w:space="0" w:color="auto"/>
              <w:left w:val="single" w:sz="4" w:space="0" w:color="auto"/>
            </w:tcBorders>
            <w:shd w:val="clear" w:color="auto" w:fill="auto"/>
          </w:tcPr>
          <w:p w14:paraId="2F1D15D3" w14:textId="77777777" w:rsidR="006C60B5" w:rsidRPr="00DC7120" w:rsidRDefault="00606F10">
            <w:pPr>
              <w:pStyle w:val="a5"/>
              <w:ind w:firstLine="0"/>
              <w:jc w:val="center"/>
              <w:rPr>
                <w:sz w:val="28"/>
                <w:szCs w:val="28"/>
              </w:rPr>
            </w:pPr>
            <w:r w:rsidRPr="00DC7120">
              <w:rPr>
                <w:rStyle w:val="a4"/>
                <w:sz w:val="28"/>
                <w:szCs w:val="28"/>
              </w:rPr>
              <w:t>1. Задача плана ликвидации направлена на оздоровление окружающей среды, очищение атмосферного воздуха от пыли и других вредных веществ, а также для естественного благоустройства рекультивируемой поверхности.</w:t>
            </w:r>
          </w:p>
        </w:tc>
        <w:tc>
          <w:tcPr>
            <w:tcW w:w="2525" w:type="dxa"/>
            <w:tcBorders>
              <w:top w:val="single" w:sz="4" w:space="0" w:color="auto"/>
              <w:left w:val="single" w:sz="4" w:space="0" w:color="auto"/>
            </w:tcBorders>
            <w:shd w:val="clear" w:color="auto" w:fill="auto"/>
            <w:vAlign w:val="bottom"/>
          </w:tcPr>
          <w:p w14:paraId="09DB1393" w14:textId="77777777" w:rsidR="006C60B5" w:rsidRPr="00DC7120" w:rsidRDefault="00606F10">
            <w:pPr>
              <w:pStyle w:val="a5"/>
              <w:ind w:firstLine="0"/>
              <w:jc w:val="center"/>
              <w:rPr>
                <w:sz w:val="28"/>
                <w:szCs w:val="28"/>
              </w:rPr>
            </w:pPr>
            <w:r w:rsidRPr="00DC7120">
              <w:rPr>
                <w:rStyle w:val="a4"/>
                <w:sz w:val="28"/>
                <w:szCs w:val="28"/>
              </w:rPr>
              <w:t>Проектные решения по направлению рекультивации в конечной цели будут предполагать рекультивацию карьера обваловкой.</w:t>
            </w:r>
          </w:p>
          <w:p w14:paraId="348AB2AA" w14:textId="77777777" w:rsidR="006C60B5" w:rsidRPr="00DC7120" w:rsidRDefault="00606F10">
            <w:pPr>
              <w:pStyle w:val="a5"/>
              <w:ind w:firstLine="0"/>
              <w:jc w:val="center"/>
              <w:rPr>
                <w:sz w:val="28"/>
                <w:szCs w:val="28"/>
              </w:rPr>
            </w:pPr>
            <w:r w:rsidRPr="00DC7120">
              <w:rPr>
                <w:rStyle w:val="a4"/>
                <w:sz w:val="28"/>
                <w:szCs w:val="28"/>
              </w:rPr>
              <w:t>Ликвидация площади отвалов. Планировка поверхности и нанесение ПРС. Планом рекомендуется производить посев многолетних трав методом гидропосева.</w:t>
            </w:r>
          </w:p>
        </w:tc>
        <w:tc>
          <w:tcPr>
            <w:tcW w:w="2530" w:type="dxa"/>
            <w:tcBorders>
              <w:top w:val="single" w:sz="4" w:space="0" w:color="auto"/>
              <w:left w:val="single" w:sz="4" w:space="0" w:color="auto"/>
            </w:tcBorders>
            <w:shd w:val="clear" w:color="auto" w:fill="auto"/>
          </w:tcPr>
          <w:p w14:paraId="47F4E971" w14:textId="77777777" w:rsidR="006C60B5" w:rsidRPr="00DC7120" w:rsidRDefault="00606F10">
            <w:pPr>
              <w:pStyle w:val="a5"/>
              <w:ind w:firstLine="0"/>
              <w:jc w:val="center"/>
              <w:rPr>
                <w:sz w:val="28"/>
                <w:szCs w:val="28"/>
              </w:rPr>
            </w:pPr>
            <w:r w:rsidRPr="00DC7120">
              <w:rPr>
                <w:rStyle w:val="a4"/>
                <w:sz w:val="28"/>
                <w:szCs w:val="28"/>
              </w:rPr>
              <w:t>Выполнение биологического этапа рекультивации позволяет снизить выбросы пыли в атмосферу и улучшить микроклимат района. Планом ликвидации предусматривается посев многолетних трав в весенне-осенний период на общей рекультивируемой поверхности.</w:t>
            </w:r>
          </w:p>
        </w:tc>
        <w:tc>
          <w:tcPr>
            <w:tcW w:w="2366" w:type="dxa"/>
            <w:tcBorders>
              <w:top w:val="single" w:sz="4" w:space="0" w:color="auto"/>
              <w:left w:val="single" w:sz="4" w:space="0" w:color="auto"/>
              <w:right w:val="single" w:sz="4" w:space="0" w:color="auto"/>
            </w:tcBorders>
            <w:shd w:val="clear" w:color="auto" w:fill="auto"/>
          </w:tcPr>
          <w:p w14:paraId="19AC6B0C" w14:textId="77777777" w:rsidR="006C60B5" w:rsidRPr="00DC7120" w:rsidRDefault="00606F10">
            <w:pPr>
              <w:pStyle w:val="a5"/>
              <w:ind w:firstLine="0"/>
              <w:jc w:val="center"/>
              <w:rPr>
                <w:sz w:val="28"/>
                <w:szCs w:val="28"/>
              </w:rPr>
            </w:pPr>
            <w:r w:rsidRPr="00DC7120">
              <w:rPr>
                <w:rStyle w:val="a4"/>
                <w:sz w:val="28"/>
                <w:szCs w:val="28"/>
              </w:rPr>
              <w:t>Учитывая климатические условия района, планом ликвидации рекомендуется посев следующих видов многолетних трав в составе травосмеси: житняк, люцерна, донник.</w:t>
            </w:r>
          </w:p>
        </w:tc>
      </w:tr>
      <w:tr w:rsidR="006C60B5" w:rsidRPr="00DC7120" w14:paraId="49527DA4" w14:textId="77777777">
        <w:trPr>
          <w:trHeight w:hRule="exact" w:val="2035"/>
          <w:jc w:val="center"/>
        </w:trPr>
        <w:tc>
          <w:tcPr>
            <w:tcW w:w="2165" w:type="dxa"/>
            <w:tcBorders>
              <w:top w:val="single" w:sz="4" w:space="0" w:color="auto"/>
              <w:left w:val="single" w:sz="4" w:space="0" w:color="auto"/>
              <w:bottom w:val="single" w:sz="4" w:space="0" w:color="auto"/>
            </w:tcBorders>
            <w:shd w:val="clear" w:color="auto" w:fill="auto"/>
          </w:tcPr>
          <w:p w14:paraId="5E00710B" w14:textId="77777777" w:rsidR="006C60B5" w:rsidRPr="00DC7120" w:rsidRDefault="00606F10">
            <w:pPr>
              <w:pStyle w:val="a5"/>
              <w:ind w:firstLine="0"/>
              <w:jc w:val="center"/>
              <w:rPr>
                <w:sz w:val="28"/>
                <w:szCs w:val="28"/>
              </w:rPr>
            </w:pPr>
            <w:r w:rsidRPr="00DC7120">
              <w:rPr>
                <w:rStyle w:val="a4"/>
                <w:sz w:val="28"/>
                <w:szCs w:val="28"/>
              </w:rPr>
              <w:t>2.Восстановленная экосистема имеет эквивалентные функции и устойчивость, что и целевая экосистема</w:t>
            </w:r>
          </w:p>
        </w:tc>
        <w:tc>
          <w:tcPr>
            <w:tcW w:w="2525" w:type="dxa"/>
            <w:tcBorders>
              <w:top w:val="single" w:sz="4" w:space="0" w:color="auto"/>
              <w:left w:val="single" w:sz="4" w:space="0" w:color="auto"/>
              <w:bottom w:val="single" w:sz="4" w:space="0" w:color="auto"/>
            </w:tcBorders>
            <w:shd w:val="clear" w:color="auto" w:fill="auto"/>
            <w:vAlign w:val="bottom"/>
          </w:tcPr>
          <w:p w14:paraId="51FD9959" w14:textId="77777777" w:rsidR="006C60B5" w:rsidRPr="00DC7120" w:rsidRDefault="00606F10">
            <w:pPr>
              <w:pStyle w:val="a5"/>
              <w:ind w:firstLine="0"/>
              <w:jc w:val="center"/>
              <w:rPr>
                <w:sz w:val="28"/>
                <w:szCs w:val="28"/>
              </w:rPr>
            </w:pPr>
            <w:r w:rsidRPr="00DC7120">
              <w:rPr>
                <w:rStyle w:val="a4"/>
                <w:sz w:val="28"/>
                <w:szCs w:val="28"/>
              </w:rPr>
              <w:t xml:space="preserve">Предусматриваемые виды многолетних трав (житняк, люцерна, донник) имеют способность задерживать воду и </w:t>
            </w:r>
            <w:proofErr w:type="gramStart"/>
            <w:r w:rsidRPr="00DC7120">
              <w:rPr>
                <w:rStyle w:val="a4"/>
                <w:sz w:val="28"/>
                <w:szCs w:val="28"/>
              </w:rPr>
              <w:t>питательные вещества</w:t>
            </w:r>
            <w:proofErr w:type="gramEnd"/>
            <w:r w:rsidRPr="00DC7120">
              <w:rPr>
                <w:rStyle w:val="a4"/>
                <w:sz w:val="28"/>
                <w:szCs w:val="28"/>
              </w:rPr>
              <w:t xml:space="preserve"> соответствующие</w:t>
            </w:r>
          </w:p>
        </w:tc>
        <w:tc>
          <w:tcPr>
            <w:tcW w:w="2530" w:type="dxa"/>
            <w:tcBorders>
              <w:top w:val="single" w:sz="4" w:space="0" w:color="auto"/>
              <w:left w:val="single" w:sz="4" w:space="0" w:color="auto"/>
              <w:bottom w:val="single" w:sz="4" w:space="0" w:color="auto"/>
            </w:tcBorders>
            <w:shd w:val="clear" w:color="auto" w:fill="auto"/>
            <w:vAlign w:val="bottom"/>
          </w:tcPr>
          <w:p w14:paraId="08F0C9D2" w14:textId="77777777" w:rsidR="006C60B5" w:rsidRPr="00DC7120" w:rsidRDefault="00606F10">
            <w:pPr>
              <w:pStyle w:val="a5"/>
              <w:ind w:firstLine="0"/>
              <w:jc w:val="center"/>
              <w:rPr>
                <w:sz w:val="28"/>
                <w:szCs w:val="28"/>
              </w:rPr>
            </w:pPr>
            <w:r w:rsidRPr="00DC7120">
              <w:rPr>
                <w:rStyle w:val="a4"/>
                <w:sz w:val="28"/>
                <w:szCs w:val="28"/>
              </w:rPr>
              <w:t>Показатели качественного состояния почвенного покрова будут значительно приближены к зональным показателям. Отсутствие источников</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tcPr>
          <w:p w14:paraId="187B32A4" w14:textId="77777777" w:rsidR="006C60B5" w:rsidRPr="00DC7120" w:rsidRDefault="00606F10">
            <w:pPr>
              <w:pStyle w:val="a5"/>
              <w:ind w:firstLine="0"/>
              <w:jc w:val="center"/>
              <w:rPr>
                <w:sz w:val="28"/>
                <w:szCs w:val="28"/>
              </w:rPr>
            </w:pPr>
            <w:r w:rsidRPr="00DC7120">
              <w:rPr>
                <w:rStyle w:val="a4"/>
                <w:sz w:val="28"/>
                <w:szCs w:val="28"/>
              </w:rPr>
              <w:t>Полевое обследование почв, лабораторные исследования агрохимического состава почв, проведение мониторинга за состоянием</w:t>
            </w:r>
          </w:p>
        </w:tc>
      </w:tr>
    </w:tbl>
    <w:p w14:paraId="7CAAE207" w14:textId="77777777" w:rsidR="006C60B5" w:rsidRPr="00DC7120" w:rsidRDefault="006C60B5">
      <w:pPr>
        <w:spacing w:line="1" w:lineRule="exact"/>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65"/>
        <w:gridCol w:w="2525"/>
        <w:gridCol w:w="2530"/>
        <w:gridCol w:w="2366"/>
      </w:tblGrid>
      <w:tr w:rsidR="006C60B5" w:rsidRPr="00DC7120" w14:paraId="7DEBDCD6" w14:textId="77777777" w:rsidTr="00E72ECB">
        <w:trPr>
          <w:trHeight w:hRule="exact" w:val="1351"/>
          <w:jc w:val="center"/>
        </w:trPr>
        <w:tc>
          <w:tcPr>
            <w:tcW w:w="2165" w:type="dxa"/>
            <w:tcBorders>
              <w:top w:val="single" w:sz="4" w:space="0" w:color="auto"/>
              <w:left w:val="single" w:sz="4" w:space="0" w:color="auto"/>
              <w:bottom w:val="single" w:sz="4" w:space="0" w:color="auto"/>
            </w:tcBorders>
            <w:shd w:val="clear" w:color="auto" w:fill="auto"/>
          </w:tcPr>
          <w:p w14:paraId="42AE247F" w14:textId="77777777" w:rsidR="006C60B5" w:rsidRPr="00DC7120" w:rsidRDefault="006C60B5">
            <w:pPr>
              <w:rPr>
                <w:rFonts w:ascii="Times New Roman" w:hAnsi="Times New Roman" w:cs="Times New Roman"/>
                <w:sz w:val="28"/>
                <w:szCs w:val="28"/>
              </w:rPr>
            </w:pPr>
          </w:p>
        </w:tc>
        <w:tc>
          <w:tcPr>
            <w:tcW w:w="2525" w:type="dxa"/>
            <w:tcBorders>
              <w:top w:val="single" w:sz="4" w:space="0" w:color="auto"/>
              <w:left w:val="single" w:sz="4" w:space="0" w:color="auto"/>
              <w:bottom w:val="single" w:sz="4" w:space="0" w:color="auto"/>
            </w:tcBorders>
            <w:shd w:val="clear" w:color="auto" w:fill="auto"/>
          </w:tcPr>
          <w:p w14:paraId="2DBB0304" w14:textId="77777777" w:rsidR="006C60B5" w:rsidRPr="00DC7120" w:rsidRDefault="00606F10">
            <w:pPr>
              <w:pStyle w:val="a5"/>
              <w:ind w:firstLine="0"/>
              <w:jc w:val="center"/>
              <w:rPr>
                <w:sz w:val="28"/>
                <w:szCs w:val="28"/>
              </w:rPr>
            </w:pPr>
            <w:r w:rsidRPr="00DC7120">
              <w:rPr>
                <w:rStyle w:val="a4"/>
                <w:sz w:val="28"/>
                <w:szCs w:val="28"/>
              </w:rPr>
              <w:t>целевым экосистемам</w:t>
            </w:r>
          </w:p>
        </w:tc>
        <w:tc>
          <w:tcPr>
            <w:tcW w:w="2530" w:type="dxa"/>
            <w:tcBorders>
              <w:top w:val="single" w:sz="4" w:space="0" w:color="auto"/>
              <w:left w:val="single" w:sz="4" w:space="0" w:color="auto"/>
              <w:bottom w:val="single" w:sz="4" w:space="0" w:color="auto"/>
            </w:tcBorders>
            <w:shd w:val="clear" w:color="auto" w:fill="auto"/>
            <w:vAlign w:val="bottom"/>
          </w:tcPr>
          <w:p w14:paraId="7A6F72FC" w14:textId="77777777" w:rsidR="006C60B5" w:rsidRPr="00DC7120" w:rsidRDefault="00606F10" w:rsidP="00E72ECB">
            <w:pPr>
              <w:pStyle w:val="a5"/>
              <w:ind w:firstLine="0"/>
              <w:rPr>
                <w:sz w:val="28"/>
                <w:szCs w:val="28"/>
              </w:rPr>
            </w:pPr>
            <w:r w:rsidRPr="00DC7120">
              <w:rPr>
                <w:rStyle w:val="a4"/>
                <w:sz w:val="28"/>
                <w:szCs w:val="28"/>
              </w:rPr>
              <w:t>загрязнения окружающей среды</w:t>
            </w:r>
          </w:p>
        </w:tc>
        <w:tc>
          <w:tcPr>
            <w:tcW w:w="2366" w:type="dxa"/>
            <w:tcBorders>
              <w:top w:val="single" w:sz="4" w:space="0" w:color="auto"/>
              <w:left w:val="single" w:sz="4" w:space="0" w:color="auto"/>
              <w:bottom w:val="single" w:sz="4" w:space="0" w:color="auto"/>
              <w:right w:val="single" w:sz="4" w:space="0" w:color="auto"/>
            </w:tcBorders>
            <w:shd w:val="clear" w:color="auto" w:fill="auto"/>
            <w:vAlign w:val="bottom"/>
          </w:tcPr>
          <w:p w14:paraId="209B3924" w14:textId="77777777" w:rsidR="006C60B5" w:rsidRPr="00DC7120" w:rsidRDefault="00606F10">
            <w:pPr>
              <w:pStyle w:val="a5"/>
              <w:ind w:firstLine="0"/>
              <w:jc w:val="center"/>
              <w:rPr>
                <w:sz w:val="28"/>
                <w:szCs w:val="28"/>
              </w:rPr>
            </w:pPr>
            <w:r w:rsidRPr="00DC7120">
              <w:rPr>
                <w:rStyle w:val="a4"/>
                <w:sz w:val="28"/>
                <w:szCs w:val="28"/>
              </w:rPr>
              <w:t>компонентов окружающей среды.</w:t>
            </w:r>
          </w:p>
        </w:tc>
      </w:tr>
    </w:tbl>
    <w:p w14:paraId="5C83F7E0" w14:textId="77777777" w:rsidR="006C60B5" w:rsidRPr="00DC7120" w:rsidRDefault="006C60B5">
      <w:pPr>
        <w:spacing w:after="559" w:line="1" w:lineRule="exact"/>
        <w:rPr>
          <w:rFonts w:ascii="Times New Roman" w:hAnsi="Times New Roman" w:cs="Times New Roman"/>
          <w:sz w:val="28"/>
          <w:szCs w:val="28"/>
        </w:rPr>
      </w:pPr>
    </w:p>
    <w:p w14:paraId="4DC92936" w14:textId="7BD2717C" w:rsidR="006C60B5" w:rsidRPr="00DC7120" w:rsidRDefault="00606F10">
      <w:pPr>
        <w:pStyle w:val="11"/>
        <w:numPr>
          <w:ilvl w:val="2"/>
          <w:numId w:val="15"/>
        </w:numPr>
        <w:tabs>
          <w:tab w:val="left" w:pos="1387"/>
        </w:tabs>
        <w:spacing w:after="280"/>
        <w:ind w:firstLine="820"/>
        <w:jc w:val="both"/>
        <w:rPr>
          <w:sz w:val="28"/>
          <w:szCs w:val="28"/>
        </w:rPr>
      </w:pPr>
      <w:bookmarkStart w:id="50" w:name="bookmark75"/>
      <w:r w:rsidRPr="00DC7120">
        <w:rPr>
          <w:rStyle w:val="a3"/>
          <w:b/>
          <w:bCs/>
          <w:sz w:val="28"/>
          <w:szCs w:val="28"/>
        </w:rPr>
        <w:t>ВОДОХОЗЯЙСТВЕННОЕ НАПРАВЛЕНИЕ РЕКУЛЬТИВАЦИИ НАРУШЕННЫХ ЗЕМЕЛ</w:t>
      </w:r>
      <w:bookmarkEnd w:id="50"/>
      <w:r w:rsidR="00994269" w:rsidRPr="00DC7120">
        <w:rPr>
          <w:rStyle w:val="a3"/>
          <w:b/>
          <w:bCs/>
          <w:sz w:val="28"/>
          <w:szCs w:val="28"/>
        </w:rPr>
        <w:t>Ь</w:t>
      </w:r>
    </w:p>
    <w:p w14:paraId="393ED87B" w14:textId="77777777" w:rsidR="006C60B5" w:rsidRPr="00DC7120" w:rsidRDefault="00606F10" w:rsidP="00994269">
      <w:pPr>
        <w:pStyle w:val="11"/>
        <w:ind w:firstLine="820"/>
        <w:jc w:val="both"/>
        <w:rPr>
          <w:sz w:val="28"/>
          <w:szCs w:val="28"/>
        </w:rPr>
      </w:pPr>
      <w:r w:rsidRPr="00DC7120">
        <w:rPr>
          <w:rStyle w:val="a3"/>
          <w:b/>
          <w:bCs/>
          <w:i/>
          <w:iCs/>
          <w:sz w:val="28"/>
          <w:szCs w:val="28"/>
        </w:rPr>
        <w:t>Работы, связанные с выбранными мероприятиями по ликвидации</w:t>
      </w:r>
    </w:p>
    <w:p w14:paraId="09B318BA" w14:textId="77777777" w:rsidR="00181DEC" w:rsidRPr="00181DEC" w:rsidRDefault="00181DEC" w:rsidP="00181DEC">
      <w:pPr>
        <w:spacing w:line="322" w:lineRule="exact"/>
        <w:ind w:firstLine="567"/>
        <w:jc w:val="both"/>
        <w:rPr>
          <w:rFonts w:ascii="Times New Roman" w:hAnsi="Times New Roman" w:cs="Times New Roman"/>
          <w:bCs/>
          <w:spacing w:val="-2"/>
          <w:sz w:val="28"/>
        </w:rPr>
      </w:pPr>
      <w:r w:rsidRPr="00181DEC">
        <w:rPr>
          <w:rFonts w:ascii="Times New Roman" w:hAnsi="Times New Roman" w:cs="Times New Roman"/>
          <w:spacing w:val="-2"/>
          <w:sz w:val="28"/>
        </w:rPr>
        <w:t xml:space="preserve">Площадь нарушенной почвы не превысит 43,53 тыс. м2, из расчета, что планируемая глубина выемки ПИ, в целях промышленной добычи, не превысит 30 м от самой нижней точки земной поверхности участка недр, и общий объем извлеченной горной массы в процессе промышленной добычи не превысит 1305,8 тыс. м3, </w:t>
      </w:r>
      <w:r w:rsidRPr="00181DEC">
        <w:rPr>
          <w:rFonts w:ascii="Times New Roman" w:hAnsi="Times New Roman" w:cs="Times New Roman"/>
          <w:bCs/>
          <w:spacing w:val="-2"/>
          <w:sz w:val="28"/>
        </w:rPr>
        <w:t>ПРС мощностью 0,2-05 м, прогнозная площадь обнажения около 0,04353 км</w:t>
      </w:r>
      <w:r w:rsidRPr="00181DEC">
        <w:rPr>
          <w:rFonts w:ascii="Times New Roman" w:hAnsi="Times New Roman" w:cs="Times New Roman"/>
          <w:bCs/>
          <w:spacing w:val="-2"/>
          <w:sz w:val="28"/>
          <w:vertAlign w:val="superscript"/>
        </w:rPr>
        <w:t>2</w:t>
      </w:r>
      <w:r w:rsidRPr="00181DEC">
        <w:rPr>
          <w:rFonts w:ascii="Times New Roman" w:hAnsi="Times New Roman" w:cs="Times New Roman"/>
          <w:bCs/>
          <w:spacing w:val="-2"/>
          <w:sz w:val="28"/>
        </w:rPr>
        <w:t xml:space="preserve">. </w:t>
      </w:r>
      <w:r w:rsidRPr="00181DEC">
        <w:rPr>
          <w:rFonts w:ascii="Times New Roman" w:hAnsi="Times New Roman" w:cs="Times New Roman"/>
          <w:spacing w:val="-2"/>
          <w:sz w:val="28"/>
        </w:rPr>
        <w:t xml:space="preserve">ПРС мощностью 0,2-0,5 м. Общий прогнозный объем снимаемого ПРС с участка недр ‒ </w:t>
      </w:r>
      <w:r w:rsidRPr="00181DEC">
        <w:rPr>
          <w:rFonts w:ascii="Times New Roman" w:hAnsi="Times New Roman" w:cs="Times New Roman"/>
          <w:spacing w:val="-2"/>
          <w:sz w:val="28"/>
          <w:lang w:val="kk-KZ"/>
        </w:rPr>
        <w:t>13,1 тыс.</w:t>
      </w:r>
      <w:r w:rsidRPr="00181DEC">
        <w:rPr>
          <w:rFonts w:ascii="Times New Roman" w:hAnsi="Times New Roman" w:cs="Times New Roman"/>
          <w:spacing w:val="-2"/>
          <w:sz w:val="28"/>
        </w:rPr>
        <w:t xml:space="preserve"> м</w:t>
      </w:r>
      <w:r w:rsidRPr="00181DEC">
        <w:rPr>
          <w:rFonts w:ascii="Times New Roman" w:hAnsi="Times New Roman" w:cs="Times New Roman"/>
          <w:spacing w:val="-2"/>
          <w:sz w:val="28"/>
          <w:vertAlign w:val="superscript"/>
        </w:rPr>
        <w:t>3</w:t>
      </w:r>
      <w:r w:rsidRPr="00181DEC">
        <w:rPr>
          <w:rFonts w:ascii="Times New Roman" w:hAnsi="Times New Roman" w:cs="Times New Roman"/>
          <w:spacing w:val="-2"/>
          <w:sz w:val="28"/>
        </w:rPr>
        <w:t>;</w:t>
      </w:r>
      <w:r w:rsidRPr="00181DEC">
        <w:rPr>
          <w:rFonts w:ascii="Times New Roman" w:hAnsi="Times New Roman" w:cs="Times New Roman"/>
          <w:sz w:val="28"/>
          <w:szCs w:val="28"/>
          <w:lang w:eastAsia="x-none"/>
        </w:rPr>
        <w:t xml:space="preserve"> </w:t>
      </w:r>
      <w:r w:rsidRPr="00181DEC">
        <w:rPr>
          <w:rFonts w:ascii="Times New Roman" w:hAnsi="Times New Roman" w:cs="Times New Roman"/>
          <w:spacing w:val="-2"/>
          <w:sz w:val="28"/>
        </w:rPr>
        <w:t>ПРС складируется на территории горного отвода, за пределами участка минеральных ресурсов (запасов), в виде вала. С западной стороны месторождения. Общий прогнозный объем ПРС –</w:t>
      </w:r>
      <w:r w:rsidRPr="00181DEC">
        <w:rPr>
          <w:rFonts w:ascii="Times New Roman" w:hAnsi="Times New Roman" w:cs="Times New Roman"/>
          <w:spacing w:val="-2"/>
          <w:sz w:val="28"/>
          <w:lang w:val="kk-KZ"/>
        </w:rPr>
        <w:t xml:space="preserve"> 13,1 </w:t>
      </w:r>
      <w:proofErr w:type="gramStart"/>
      <w:r w:rsidRPr="00181DEC">
        <w:rPr>
          <w:rFonts w:ascii="Times New Roman" w:hAnsi="Times New Roman" w:cs="Times New Roman"/>
          <w:spacing w:val="-2"/>
          <w:sz w:val="28"/>
          <w:lang w:val="kk-KZ"/>
        </w:rPr>
        <w:t>тыс.</w:t>
      </w:r>
      <w:r w:rsidRPr="00181DEC">
        <w:rPr>
          <w:rFonts w:ascii="Times New Roman" w:hAnsi="Times New Roman" w:cs="Times New Roman"/>
          <w:spacing w:val="-2"/>
          <w:sz w:val="28"/>
        </w:rPr>
        <w:t>м</w:t>
      </w:r>
      <w:proofErr w:type="gramEnd"/>
      <w:r w:rsidRPr="00181DEC">
        <w:rPr>
          <w:rFonts w:ascii="Times New Roman" w:hAnsi="Times New Roman" w:cs="Times New Roman"/>
          <w:spacing w:val="-2"/>
          <w:sz w:val="28"/>
          <w:vertAlign w:val="superscript"/>
        </w:rPr>
        <w:t>3</w:t>
      </w:r>
      <w:r w:rsidRPr="00181DEC">
        <w:rPr>
          <w:rFonts w:ascii="Times New Roman" w:hAnsi="Times New Roman" w:cs="Times New Roman"/>
          <w:spacing w:val="-2"/>
          <w:sz w:val="28"/>
        </w:rPr>
        <w:t>, из него, 4,5 тыс.</w:t>
      </w:r>
      <w:r w:rsidRPr="00181DEC">
        <w:rPr>
          <w:rFonts w:ascii="Times New Roman" w:hAnsi="Times New Roman" w:cs="Times New Roman"/>
          <w:spacing w:val="-2"/>
          <w:sz w:val="28"/>
          <w:lang w:val="en-US"/>
        </w:rPr>
        <w:t> </w:t>
      </w:r>
      <w:r w:rsidRPr="00181DEC">
        <w:rPr>
          <w:rFonts w:ascii="Times New Roman" w:hAnsi="Times New Roman" w:cs="Times New Roman"/>
          <w:spacing w:val="-2"/>
          <w:sz w:val="28"/>
        </w:rPr>
        <w:t>м</w:t>
      </w:r>
      <w:r w:rsidRPr="00181DEC">
        <w:rPr>
          <w:rFonts w:ascii="Times New Roman" w:hAnsi="Times New Roman" w:cs="Times New Roman"/>
          <w:spacing w:val="-2"/>
          <w:sz w:val="28"/>
          <w:vertAlign w:val="superscript"/>
        </w:rPr>
        <w:t>3</w:t>
      </w:r>
      <w:r w:rsidRPr="00181DEC">
        <w:rPr>
          <w:rFonts w:ascii="Times New Roman" w:hAnsi="Times New Roman" w:cs="Times New Roman"/>
          <w:spacing w:val="-2"/>
          <w:sz w:val="28"/>
        </w:rPr>
        <w:t xml:space="preserve"> образуется в период подготовительных работ (</w:t>
      </w:r>
      <w:r w:rsidRPr="00181DEC">
        <w:rPr>
          <w:rFonts w:ascii="Times New Roman" w:hAnsi="Times New Roman" w:cs="Times New Roman"/>
          <w:bCs/>
          <w:spacing w:val="-2"/>
          <w:sz w:val="28"/>
        </w:rPr>
        <w:t xml:space="preserve">заложения промплощадки и технологической дороги в </w:t>
      </w:r>
      <w:r w:rsidRPr="00181DEC">
        <w:rPr>
          <w:rFonts w:ascii="Times New Roman" w:hAnsi="Times New Roman" w:cs="Times New Roman"/>
          <w:bCs/>
          <w:spacing w:val="-2"/>
          <w:sz w:val="28"/>
        </w:rPr>
        <w:lastRenderedPageBreak/>
        <w:t>пределах горного отвода),</w:t>
      </w:r>
      <w:r w:rsidRPr="00181DEC">
        <w:rPr>
          <w:rFonts w:ascii="Times New Roman" w:hAnsi="Times New Roman" w:cs="Times New Roman"/>
          <w:spacing w:val="-2"/>
          <w:sz w:val="28"/>
        </w:rPr>
        <w:t xml:space="preserve"> в первый год освоения месторождения, остальной объем образуется при снятии ПРС в последующие три года. </w:t>
      </w:r>
      <w:r w:rsidRPr="00181DEC">
        <w:rPr>
          <w:rFonts w:ascii="Times New Roman" w:hAnsi="Times New Roman" w:cs="Times New Roman"/>
          <w:bCs/>
          <w:spacing w:val="-2"/>
          <w:sz w:val="28"/>
        </w:rPr>
        <w:t>ПРС складируется в виде вала высотой до 12-15 м в пределах горного отвода. Общая прогнозная площадь обваловки 1</w:t>
      </w:r>
      <w:r w:rsidRPr="00181DEC">
        <w:rPr>
          <w:rFonts w:ascii="Times New Roman" w:hAnsi="Times New Roman" w:cs="Times New Roman"/>
          <w:bCs/>
          <w:spacing w:val="-2"/>
          <w:sz w:val="28"/>
          <w:lang w:val="kk-KZ"/>
        </w:rPr>
        <w:t>000 м</w:t>
      </w:r>
      <w:r w:rsidRPr="00181DEC">
        <w:rPr>
          <w:rFonts w:ascii="Times New Roman" w:hAnsi="Times New Roman" w:cs="Times New Roman"/>
          <w:bCs/>
          <w:spacing w:val="-2"/>
          <w:sz w:val="28"/>
          <w:vertAlign w:val="superscript"/>
          <w:lang w:val="kk-KZ"/>
        </w:rPr>
        <w:t>2</w:t>
      </w:r>
      <w:r w:rsidRPr="00181DEC">
        <w:rPr>
          <w:rFonts w:ascii="Times New Roman" w:hAnsi="Times New Roman" w:cs="Times New Roman"/>
          <w:bCs/>
          <w:spacing w:val="-2"/>
          <w:sz w:val="28"/>
        </w:rPr>
        <w:t>.</w:t>
      </w:r>
    </w:p>
    <w:p w14:paraId="47F85057" w14:textId="07DA6703" w:rsidR="00D02B8A" w:rsidRPr="00181DEC" w:rsidRDefault="00D02B8A" w:rsidP="00994269">
      <w:pPr>
        <w:pStyle w:val="af0"/>
        <w:tabs>
          <w:tab w:val="left" w:pos="0"/>
        </w:tabs>
        <w:ind w:right="-33" w:firstLine="426"/>
      </w:pPr>
      <w:r w:rsidRPr="00181DEC">
        <w:t>Мероприятия по ликвидации очистного пространства месторождения предусмотрено выполнять в два этапа - технический и биологический.</w:t>
      </w:r>
    </w:p>
    <w:p w14:paraId="1C2EEE5A" w14:textId="77777777" w:rsidR="00D02B8A" w:rsidRPr="00181DEC" w:rsidRDefault="00D02B8A" w:rsidP="00994269">
      <w:pPr>
        <w:pStyle w:val="af0"/>
        <w:tabs>
          <w:tab w:val="left" w:pos="0"/>
        </w:tabs>
        <w:ind w:right="-33" w:firstLine="426"/>
      </w:pPr>
      <w:r w:rsidRPr="00181DEC">
        <w:t>Технический</w:t>
      </w:r>
      <w:r w:rsidRPr="00181DEC">
        <w:rPr>
          <w:spacing w:val="-1"/>
        </w:rPr>
        <w:t xml:space="preserve"> </w:t>
      </w:r>
      <w:r w:rsidRPr="00181DEC">
        <w:t>этап</w:t>
      </w:r>
      <w:r w:rsidRPr="00181DEC">
        <w:rPr>
          <w:spacing w:val="1"/>
        </w:rPr>
        <w:t xml:space="preserve"> </w:t>
      </w:r>
      <w:r w:rsidRPr="00181DEC">
        <w:t>включает</w:t>
      </w:r>
      <w:r w:rsidRPr="00181DEC">
        <w:rPr>
          <w:spacing w:val="1"/>
        </w:rPr>
        <w:t xml:space="preserve"> </w:t>
      </w:r>
      <w:r w:rsidRPr="00181DEC">
        <w:t>в себя</w:t>
      </w:r>
      <w:r w:rsidRPr="00181DEC">
        <w:rPr>
          <w:spacing w:val="2"/>
        </w:rPr>
        <w:t xml:space="preserve"> </w:t>
      </w:r>
      <w:r w:rsidRPr="00181DEC">
        <w:t>выполнение</w:t>
      </w:r>
      <w:r w:rsidRPr="00181DEC">
        <w:rPr>
          <w:spacing w:val="-1"/>
        </w:rPr>
        <w:t xml:space="preserve"> </w:t>
      </w:r>
      <w:r w:rsidRPr="00181DEC">
        <w:t>следующих</w:t>
      </w:r>
      <w:r w:rsidRPr="00181DEC">
        <w:rPr>
          <w:spacing w:val="3"/>
        </w:rPr>
        <w:t xml:space="preserve"> </w:t>
      </w:r>
      <w:r w:rsidRPr="00181DEC">
        <w:rPr>
          <w:spacing w:val="-2"/>
        </w:rPr>
        <w:t>работ:</w:t>
      </w:r>
    </w:p>
    <w:p w14:paraId="4F7AB6E1" w14:textId="77777777" w:rsidR="00D02B8A" w:rsidRPr="00181DEC" w:rsidRDefault="00D02B8A" w:rsidP="00F47480">
      <w:pPr>
        <w:pStyle w:val="af2"/>
        <w:numPr>
          <w:ilvl w:val="0"/>
          <w:numId w:val="52"/>
        </w:numPr>
        <w:tabs>
          <w:tab w:val="left" w:pos="0"/>
          <w:tab w:val="left" w:pos="567"/>
        </w:tabs>
        <w:spacing w:line="322" w:lineRule="exact"/>
        <w:ind w:left="0" w:right="-33" w:firstLine="426"/>
        <w:jc w:val="both"/>
        <w:rPr>
          <w:sz w:val="28"/>
          <w:szCs w:val="28"/>
        </w:rPr>
      </w:pPr>
      <w:r w:rsidRPr="00181DEC">
        <w:rPr>
          <w:sz w:val="28"/>
          <w:szCs w:val="28"/>
        </w:rPr>
        <w:t>выполаживание</w:t>
      </w:r>
      <w:r w:rsidRPr="00181DEC">
        <w:rPr>
          <w:spacing w:val="1"/>
          <w:sz w:val="28"/>
          <w:szCs w:val="28"/>
        </w:rPr>
        <w:t xml:space="preserve"> </w:t>
      </w:r>
      <w:r w:rsidRPr="00181DEC">
        <w:rPr>
          <w:sz w:val="28"/>
          <w:szCs w:val="28"/>
        </w:rPr>
        <w:t>откосов бортов очистного пространства</w:t>
      </w:r>
      <w:r w:rsidRPr="00181DEC">
        <w:rPr>
          <w:spacing w:val="-2"/>
          <w:sz w:val="28"/>
          <w:szCs w:val="28"/>
        </w:rPr>
        <w:t>;</w:t>
      </w:r>
    </w:p>
    <w:p w14:paraId="31C6BAD1" w14:textId="77777777" w:rsidR="00D02B8A" w:rsidRPr="00181DEC" w:rsidRDefault="00D02B8A" w:rsidP="00F47480">
      <w:pPr>
        <w:pStyle w:val="af2"/>
        <w:numPr>
          <w:ilvl w:val="0"/>
          <w:numId w:val="52"/>
        </w:numPr>
        <w:tabs>
          <w:tab w:val="left" w:pos="0"/>
          <w:tab w:val="left" w:pos="567"/>
        </w:tabs>
        <w:spacing w:line="322" w:lineRule="exact"/>
        <w:ind w:left="0" w:right="-33" w:firstLine="426"/>
        <w:jc w:val="both"/>
        <w:rPr>
          <w:sz w:val="28"/>
          <w:szCs w:val="28"/>
        </w:rPr>
      </w:pPr>
      <w:r w:rsidRPr="00181DEC">
        <w:rPr>
          <w:sz w:val="28"/>
          <w:szCs w:val="28"/>
        </w:rPr>
        <w:t>возведение</w:t>
      </w:r>
      <w:r w:rsidRPr="00181DEC">
        <w:rPr>
          <w:spacing w:val="1"/>
          <w:sz w:val="28"/>
          <w:szCs w:val="28"/>
        </w:rPr>
        <w:t xml:space="preserve"> </w:t>
      </w:r>
      <w:r w:rsidRPr="00181DEC">
        <w:rPr>
          <w:sz w:val="28"/>
          <w:szCs w:val="28"/>
        </w:rPr>
        <w:t>оградительного</w:t>
      </w:r>
      <w:r w:rsidRPr="00181DEC">
        <w:rPr>
          <w:spacing w:val="3"/>
          <w:sz w:val="28"/>
          <w:szCs w:val="28"/>
        </w:rPr>
        <w:t xml:space="preserve"> </w:t>
      </w:r>
      <w:r w:rsidRPr="00181DEC">
        <w:rPr>
          <w:sz w:val="28"/>
          <w:szCs w:val="28"/>
        </w:rPr>
        <w:t>вала</w:t>
      </w:r>
      <w:r w:rsidRPr="00181DEC">
        <w:rPr>
          <w:spacing w:val="6"/>
          <w:sz w:val="28"/>
          <w:szCs w:val="28"/>
        </w:rPr>
        <w:t xml:space="preserve"> </w:t>
      </w:r>
      <w:r w:rsidRPr="00181DEC">
        <w:rPr>
          <w:sz w:val="28"/>
          <w:szCs w:val="28"/>
        </w:rPr>
        <w:t>по</w:t>
      </w:r>
      <w:r w:rsidRPr="00181DEC">
        <w:rPr>
          <w:spacing w:val="2"/>
          <w:sz w:val="28"/>
          <w:szCs w:val="28"/>
        </w:rPr>
        <w:t xml:space="preserve"> </w:t>
      </w:r>
      <w:r w:rsidRPr="00181DEC">
        <w:rPr>
          <w:sz w:val="28"/>
          <w:szCs w:val="28"/>
        </w:rPr>
        <w:t>периметру борта</w:t>
      </w:r>
      <w:r w:rsidRPr="00181DEC">
        <w:rPr>
          <w:spacing w:val="2"/>
          <w:sz w:val="28"/>
          <w:szCs w:val="28"/>
        </w:rPr>
        <w:t xml:space="preserve"> </w:t>
      </w:r>
      <w:r w:rsidRPr="00181DEC">
        <w:rPr>
          <w:spacing w:val="-2"/>
          <w:sz w:val="28"/>
          <w:szCs w:val="28"/>
        </w:rPr>
        <w:t>карьера;</w:t>
      </w:r>
    </w:p>
    <w:p w14:paraId="2FF9BF0A" w14:textId="77777777" w:rsidR="00D02B8A" w:rsidRPr="00181DEC" w:rsidRDefault="00D02B8A" w:rsidP="00F47480">
      <w:pPr>
        <w:pStyle w:val="af2"/>
        <w:numPr>
          <w:ilvl w:val="0"/>
          <w:numId w:val="52"/>
        </w:numPr>
        <w:tabs>
          <w:tab w:val="left" w:pos="0"/>
          <w:tab w:val="left" w:pos="567"/>
        </w:tabs>
        <w:spacing w:line="322" w:lineRule="exact"/>
        <w:ind w:left="0" w:right="-33" w:firstLine="426"/>
        <w:jc w:val="both"/>
        <w:rPr>
          <w:sz w:val="28"/>
          <w:szCs w:val="28"/>
        </w:rPr>
      </w:pPr>
      <w:r w:rsidRPr="00181DEC">
        <w:rPr>
          <w:sz w:val="28"/>
          <w:szCs w:val="28"/>
        </w:rPr>
        <w:t xml:space="preserve">нанесение потенциально-плодородной слоя </w:t>
      </w:r>
      <w:r w:rsidRPr="00181DEC">
        <w:rPr>
          <w:spacing w:val="-2"/>
          <w:sz w:val="28"/>
          <w:szCs w:val="28"/>
        </w:rPr>
        <w:t>(ППС);</w:t>
      </w:r>
    </w:p>
    <w:p w14:paraId="1B22B7AE" w14:textId="77777777" w:rsidR="00D02B8A" w:rsidRPr="00181DEC" w:rsidRDefault="00D02B8A" w:rsidP="00F47480">
      <w:pPr>
        <w:pStyle w:val="af2"/>
        <w:numPr>
          <w:ilvl w:val="0"/>
          <w:numId w:val="52"/>
        </w:numPr>
        <w:tabs>
          <w:tab w:val="left" w:pos="0"/>
          <w:tab w:val="left" w:pos="567"/>
        </w:tabs>
        <w:ind w:left="0" w:right="-33" w:firstLine="426"/>
        <w:jc w:val="both"/>
        <w:rPr>
          <w:sz w:val="28"/>
          <w:szCs w:val="28"/>
        </w:rPr>
      </w:pPr>
      <w:r w:rsidRPr="00181DEC">
        <w:rPr>
          <w:sz w:val="28"/>
          <w:szCs w:val="28"/>
        </w:rPr>
        <w:t>чистовую</w:t>
      </w:r>
      <w:r w:rsidRPr="00181DEC">
        <w:rPr>
          <w:spacing w:val="2"/>
          <w:sz w:val="28"/>
          <w:szCs w:val="28"/>
        </w:rPr>
        <w:t xml:space="preserve"> </w:t>
      </w:r>
      <w:r w:rsidRPr="00181DEC">
        <w:rPr>
          <w:sz w:val="28"/>
          <w:szCs w:val="28"/>
        </w:rPr>
        <w:t>планировку поверхности</w:t>
      </w:r>
      <w:r w:rsidRPr="00181DEC">
        <w:rPr>
          <w:spacing w:val="2"/>
          <w:sz w:val="28"/>
          <w:szCs w:val="28"/>
        </w:rPr>
        <w:t xml:space="preserve"> </w:t>
      </w:r>
      <w:r w:rsidRPr="00181DEC">
        <w:rPr>
          <w:spacing w:val="-2"/>
          <w:sz w:val="28"/>
          <w:szCs w:val="28"/>
        </w:rPr>
        <w:t>почвы.</w:t>
      </w:r>
    </w:p>
    <w:p w14:paraId="1DED47E8" w14:textId="77777777" w:rsidR="00D02B8A" w:rsidRPr="00181DEC" w:rsidRDefault="00D02B8A" w:rsidP="00D02B8A">
      <w:pPr>
        <w:pStyle w:val="af0"/>
        <w:tabs>
          <w:tab w:val="left" w:pos="567"/>
        </w:tabs>
        <w:spacing w:before="1"/>
        <w:ind w:right="-33" w:firstLine="426"/>
      </w:pPr>
      <w:r w:rsidRPr="00181DEC">
        <w:t xml:space="preserve">Биологический этап проводится с целью создания на подготовленной, в ходе проведения технического этапа, поверхности корнеобитаемого слоя, предотвращающего эрозию почв, снос мелкозема с восстановленной поверхности.   </w:t>
      </w:r>
    </w:p>
    <w:p w14:paraId="32EC63E0" w14:textId="77777777" w:rsidR="00D02B8A" w:rsidRPr="00181DEC" w:rsidRDefault="00D02B8A" w:rsidP="00D02B8A">
      <w:pPr>
        <w:pStyle w:val="af0"/>
        <w:tabs>
          <w:tab w:val="left" w:pos="567"/>
        </w:tabs>
        <w:spacing w:before="1"/>
        <w:ind w:right="-26" w:firstLine="567"/>
      </w:pPr>
      <w:r w:rsidRPr="00181DEC">
        <w:t xml:space="preserve">В плане ликвидации по завершению добычных работ будет предусматриваться техническая рекультивация по восстановлению и подготовке </w:t>
      </w:r>
      <w:r w:rsidRPr="00181DEC">
        <w:rPr>
          <w:spacing w:val="-2"/>
        </w:rPr>
        <w:t xml:space="preserve">земель. </w:t>
      </w:r>
      <w:r w:rsidRPr="00181DEC">
        <w:t>В имеющихся условиях разработки месторождения были рассмотрены два варианта ликвидации очистного пространства:</w:t>
      </w:r>
    </w:p>
    <w:p w14:paraId="31C064FD" w14:textId="77777777" w:rsidR="00D02B8A" w:rsidRPr="00181DEC" w:rsidRDefault="00D02B8A" w:rsidP="00F47480">
      <w:pPr>
        <w:pStyle w:val="1"/>
        <w:numPr>
          <w:ilvl w:val="0"/>
          <w:numId w:val="54"/>
        </w:numPr>
        <w:ind w:left="0" w:right="276" w:firstLine="0"/>
        <w:rPr>
          <w:b w:val="0"/>
        </w:rPr>
      </w:pPr>
      <w:r w:rsidRPr="00181DEC">
        <w:rPr>
          <w:b w:val="0"/>
        </w:rPr>
        <w:t>выполаживание откосов верхних бортов очистного пространства, с последующей рекультивацией, и постепенное естественное затопление выемок очистного пространства;</w:t>
      </w:r>
    </w:p>
    <w:p w14:paraId="3CEF04DE" w14:textId="77777777" w:rsidR="00D02B8A" w:rsidRPr="00DC7120" w:rsidRDefault="00D02B8A" w:rsidP="00F47480">
      <w:pPr>
        <w:pStyle w:val="1"/>
        <w:numPr>
          <w:ilvl w:val="0"/>
          <w:numId w:val="54"/>
        </w:numPr>
        <w:ind w:left="0" w:right="276" w:firstLine="0"/>
        <w:rPr>
          <w:b w:val="0"/>
        </w:rPr>
      </w:pPr>
      <w:r w:rsidRPr="00DC7120">
        <w:rPr>
          <w:b w:val="0"/>
        </w:rPr>
        <w:t>выполаживание всех откосов бортов очистного пространства и их рекультивация.</w:t>
      </w:r>
    </w:p>
    <w:p w14:paraId="389A9303" w14:textId="77777777" w:rsidR="00D02B8A" w:rsidRPr="00DC7120" w:rsidRDefault="00D02B8A" w:rsidP="00D02B8A">
      <w:pPr>
        <w:pStyle w:val="1"/>
        <w:ind w:left="0" w:right="276" w:firstLine="567"/>
        <w:rPr>
          <w:b w:val="0"/>
        </w:rPr>
      </w:pPr>
      <w:r w:rsidRPr="00DC7120">
        <w:rPr>
          <w:b w:val="0"/>
        </w:rPr>
        <w:t>В связи с трудоемкостью, большими финансовыми, рабочими и временными затратами реализации второго варианта, на данном этапе рассматривается как оптимальный первый вариант.</w:t>
      </w:r>
    </w:p>
    <w:p w14:paraId="1D06B62E" w14:textId="77777777" w:rsidR="00D02B8A" w:rsidRPr="00DC7120" w:rsidRDefault="00D02B8A" w:rsidP="00D02B8A">
      <w:pPr>
        <w:pStyle w:val="1"/>
        <w:ind w:left="0" w:right="276" w:firstLine="567"/>
        <w:rPr>
          <w:b w:val="0"/>
        </w:rPr>
      </w:pPr>
      <w:r w:rsidRPr="00DC7120">
        <w:rPr>
          <w:b w:val="0"/>
        </w:rPr>
        <w:t xml:space="preserve">В пользу первого варианта также говорит сам рельеф местности, с учетом высотных отметок которого прогнозируется, что в будущем очистное пространство будет аккумулировать в себе все талые и дождевые воды, выступая в роли водосборника со всех прилегающих к горному участку территорий, нельзя также исключать поступление грунтовых вод, учитывая гидрогеологию района, а именно близость бассейна реки </w:t>
      </w:r>
      <w:proofErr w:type="spellStart"/>
      <w:r w:rsidRPr="00DC7120">
        <w:rPr>
          <w:b w:val="0"/>
        </w:rPr>
        <w:t>Ащытасты</w:t>
      </w:r>
      <w:proofErr w:type="spellEnd"/>
      <w:r w:rsidRPr="00DC7120">
        <w:rPr>
          <w:b w:val="0"/>
        </w:rPr>
        <w:t>.</w:t>
      </w:r>
    </w:p>
    <w:p w14:paraId="2587BF41" w14:textId="145D1C2C" w:rsidR="00D02B8A" w:rsidRPr="00DC7120" w:rsidRDefault="00D02B8A" w:rsidP="00D02B8A">
      <w:pPr>
        <w:pStyle w:val="af0"/>
        <w:tabs>
          <w:tab w:val="left" w:pos="0"/>
          <w:tab w:val="left" w:pos="567"/>
        </w:tabs>
        <w:ind w:right="-26" w:firstLine="567"/>
      </w:pPr>
      <w:r w:rsidRPr="00DC7120">
        <w:t xml:space="preserve">Для предотвращения падения людей и животных в выемки очистного пространства откосы верхних бортов очистного пространства </w:t>
      </w:r>
      <w:proofErr w:type="spellStart"/>
      <w:r w:rsidRPr="00DC7120">
        <w:t>выполаживаются</w:t>
      </w:r>
      <w:proofErr w:type="spellEnd"/>
      <w:r w:rsidRPr="00DC7120">
        <w:t xml:space="preserve"> до угла откоса в 20°. </w:t>
      </w:r>
      <w:proofErr w:type="spellStart"/>
      <w:r w:rsidRPr="00DC7120">
        <w:t>Выположенные</w:t>
      </w:r>
      <w:proofErr w:type="spellEnd"/>
      <w:r w:rsidRPr="00DC7120">
        <w:t xml:space="preserve"> откосы бортов и прилегающие площади, после планирования их поверхности, покрываются слоем плодородной почвы (ПРС) из отвала ПРС мощностью 0,3 м, площадь выемок очистного пространства оставляется под естественное затопление. Учитывая уровень залегания грунтовых вод и атмосферные осадки, прогнозируемое затопление произойдет до уровня </w:t>
      </w:r>
      <w:proofErr w:type="spellStart"/>
      <w:r w:rsidRPr="00DC7120">
        <w:t>выположенного</w:t>
      </w:r>
      <w:proofErr w:type="spellEnd"/>
      <w:r w:rsidRPr="00DC7120">
        <w:t xml:space="preserve"> уступа. </w:t>
      </w:r>
    </w:p>
    <w:p w14:paraId="63C0F176" w14:textId="77777777" w:rsidR="00D02B8A" w:rsidRPr="00DC7120" w:rsidRDefault="00D02B8A" w:rsidP="00D02B8A">
      <w:pPr>
        <w:pStyle w:val="af0"/>
        <w:tabs>
          <w:tab w:val="left" w:pos="0"/>
          <w:tab w:val="left" w:pos="567"/>
        </w:tabs>
        <w:ind w:right="-26" w:firstLine="567"/>
      </w:pPr>
      <w:r w:rsidRPr="00DC7120">
        <w:t>Схема ликвидации карьеров:</w:t>
      </w:r>
    </w:p>
    <w:p w14:paraId="7BFC1554" w14:textId="77777777" w:rsidR="00D02B8A" w:rsidRPr="00DC7120" w:rsidRDefault="00D02B8A" w:rsidP="00D02B8A">
      <w:pPr>
        <w:pStyle w:val="af0"/>
        <w:tabs>
          <w:tab w:val="left" w:pos="0"/>
        </w:tabs>
        <w:ind w:right="-26" w:firstLine="567"/>
      </w:pPr>
    </w:p>
    <w:p w14:paraId="10CB3313" w14:textId="77777777" w:rsidR="00D02B8A" w:rsidRPr="00DC7120" w:rsidRDefault="00D02B8A" w:rsidP="00D02B8A">
      <w:pPr>
        <w:pStyle w:val="af0"/>
        <w:spacing w:before="181"/>
        <w:ind w:left="837" w:firstLine="567"/>
        <w:jc w:val="left"/>
      </w:pPr>
    </w:p>
    <w:p w14:paraId="5E73279B" w14:textId="77777777" w:rsidR="00D02B8A" w:rsidRPr="00DC7120" w:rsidRDefault="00D02B8A" w:rsidP="00D02B8A">
      <w:pPr>
        <w:pStyle w:val="af0"/>
        <w:spacing w:before="2"/>
        <w:jc w:val="left"/>
      </w:pPr>
      <w:r w:rsidRPr="00DC7120">
        <w:rPr>
          <w:noProof/>
          <w:lang w:eastAsia="ru-RU"/>
        </w:rPr>
        <w:lastRenderedPageBreak/>
        <mc:AlternateContent>
          <mc:Choice Requires="wpg">
            <w:drawing>
              <wp:anchor distT="0" distB="0" distL="0" distR="0" simplePos="0" relativeHeight="251669504" behindDoc="1" locked="0" layoutInCell="1" allowOverlap="1" wp14:anchorId="2EA0D232" wp14:editId="6AAC96C3">
                <wp:simplePos x="0" y="0"/>
                <wp:positionH relativeFrom="page">
                  <wp:posOffset>864108</wp:posOffset>
                </wp:positionH>
                <wp:positionV relativeFrom="paragraph">
                  <wp:posOffset>148529</wp:posOffset>
                </wp:positionV>
                <wp:extent cx="6225540" cy="1506220"/>
                <wp:effectExtent l="0" t="0" r="0" b="0"/>
                <wp:wrapTopAndBottom/>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5540" cy="1506220"/>
                          <a:chOff x="0" y="0"/>
                          <a:chExt cx="6225540" cy="1506220"/>
                        </a:xfrm>
                      </wpg:grpSpPr>
                      <pic:pic xmlns:pic="http://schemas.openxmlformats.org/drawingml/2006/picture">
                        <pic:nvPicPr>
                          <pic:cNvPr id="4" name="Image 13"/>
                          <pic:cNvPicPr/>
                        </pic:nvPicPr>
                        <pic:blipFill>
                          <a:blip r:embed="rId32" cstate="print"/>
                          <a:stretch>
                            <a:fillRect/>
                          </a:stretch>
                        </pic:blipFill>
                        <pic:spPr>
                          <a:xfrm>
                            <a:off x="0" y="0"/>
                            <a:ext cx="6225540" cy="1095756"/>
                          </a:xfrm>
                          <a:prstGeom prst="rect">
                            <a:avLst/>
                          </a:prstGeom>
                        </pic:spPr>
                      </pic:pic>
                      <pic:pic xmlns:pic="http://schemas.openxmlformats.org/drawingml/2006/picture">
                        <pic:nvPicPr>
                          <pic:cNvPr id="5" name="Image 14"/>
                          <pic:cNvPicPr/>
                        </pic:nvPicPr>
                        <pic:blipFill>
                          <a:blip r:embed="rId33" cstate="print"/>
                          <a:stretch>
                            <a:fillRect/>
                          </a:stretch>
                        </pic:blipFill>
                        <pic:spPr>
                          <a:xfrm>
                            <a:off x="490727" y="1027175"/>
                            <a:ext cx="1685544" cy="478536"/>
                          </a:xfrm>
                          <a:prstGeom prst="rect">
                            <a:avLst/>
                          </a:prstGeom>
                        </pic:spPr>
                      </pic:pic>
                    </wpg:wgp>
                  </a:graphicData>
                </a:graphic>
              </wp:anchor>
            </w:drawing>
          </mc:Choice>
          <mc:Fallback>
            <w:pict>
              <v:group w14:anchorId="5D0F93C0" id="Group 12" o:spid="_x0000_s1026" style="position:absolute;margin-left:68.05pt;margin-top:11.7pt;width:490.2pt;height:118.6pt;z-index:-251646976;mso-wrap-distance-left:0;mso-wrap-distance-right:0;mso-position-horizontal-relative:page" coordsize="62255,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62255;height:1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">
                  <v:imagedata r:id="rId34" o:title=""/>
                </v:shape>
                <v:shape id="Image 14" o:spid="_x0000_s1028" type="#_x0000_t75" style="position:absolute;left:4907;top:10271;width:16855;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">
                  <v:imagedata r:id="rId35" o:title=""/>
                </v:shape>
                <w10:wrap type="topAndBottom" anchorx="page"/>
              </v:group>
            </w:pict>
          </mc:Fallback>
        </mc:AlternateContent>
      </w:r>
    </w:p>
    <w:p w14:paraId="02C35EFF" w14:textId="77777777" w:rsidR="00D02B8A" w:rsidRPr="00DC7120" w:rsidRDefault="00D02B8A" w:rsidP="00D02B8A">
      <w:pPr>
        <w:pStyle w:val="af0"/>
        <w:spacing w:before="181"/>
        <w:ind w:left="837"/>
        <w:jc w:val="center"/>
      </w:pPr>
      <w:bookmarkStart w:id="51" w:name="_bookmark34"/>
      <w:bookmarkEnd w:id="51"/>
    </w:p>
    <w:p w14:paraId="2FB29FE7" w14:textId="77777777" w:rsidR="00181DEC" w:rsidRDefault="00181DEC" w:rsidP="00181DEC">
      <w:pPr>
        <w:pStyle w:val="af0"/>
        <w:ind w:left="230"/>
        <w:jc w:val="center"/>
      </w:pPr>
      <w:r>
        <w:t>Объем</w:t>
      </w:r>
      <w:r>
        <w:rPr>
          <w:spacing w:val="-12"/>
        </w:rPr>
        <w:t xml:space="preserve"> </w:t>
      </w:r>
      <w:r>
        <w:t>работ</w:t>
      </w:r>
      <w:r>
        <w:rPr>
          <w:spacing w:val="-9"/>
        </w:rPr>
        <w:t xml:space="preserve"> </w:t>
      </w:r>
      <w:r>
        <w:t>по</w:t>
      </w:r>
      <w:r>
        <w:rPr>
          <w:spacing w:val="-10"/>
        </w:rPr>
        <w:t xml:space="preserve"> </w:t>
      </w:r>
      <w:r>
        <w:t>выполаживанию</w:t>
      </w:r>
      <w:r>
        <w:rPr>
          <w:spacing w:val="-8"/>
        </w:rPr>
        <w:t xml:space="preserve"> откосов</w:t>
      </w:r>
      <w:r>
        <w:t xml:space="preserve"> верхних</w:t>
      </w:r>
      <w:r>
        <w:rPr>
          <w:spacing w:val="-6"/>
        </w:rPr>
        <w:t xml:space="preserve"> </w:t>
      </w:r>
      <w:r>
        <w:rPr>
          <w:spacing w:val="-8"/>
        </w:rPr>
        <w:t>бортов очистного пространства:</w:t>
      </w:r>
    </w:p>
    <w:p w14:paraId="72AD1B10" w14:textId="77777777" w:rsidR="00181DEC" w:rsidRPr="005D7A05" w:rsidRDefault="00181DEC" w:rsidP="00181DEC">
      <w:pPr>
        <w:pStyle w:val="af0"/>
        <w:ind w:firstLine="567"/>
      </w:pPr>
      <w:r>
        <w:t>С</w:t>
      </w:r>
      <w:r w:rsidRPr="005D7A05">
        <w:t xml:space="preserve"> учетом нижней границы участка добычи общераспространенных полезных ископаемых, которая располагается на глубине не ниже тридцати метров от самой нижней точки земной поверхности участка недр</w:t>
      </w:r>
    </w:p>
    <w:p w14:paraId="75F4185A" w14:textId="77777777" w:rsidR="00181DEC" w:rsidRPr="005D7A05" w:rsidRDefault="00181DEC" w:rsidP="00181DEC">
      <w:pPr>
        <w:pStyle w:val="af0"/>
        <w:ind w:left="230"/>
      </w:pPr>
      <w:r w:rsidRPr="005D7A05">
        <w:t xml:space="preserve"> </w:t>
      </w:r>
      <w:r w:rsidRPr="005D7A05">
        <w:rPr>
          <w:bCs/>
        </w:rPr>
        <w:t>(H)</w:t>
      </w:r>
      <w:r>
        <w:rPr>
          <w:bCs/>
        </w:rPr>
        <w:t xml:space="preserve"> -</w:t>
      </w:r>
      <w:r w:rsidRPr="005D7A05">
        <w:t xml:space="preserve"> </w:t>
      </w:r>
      <w:r w:rsidRPr="005D7A05">
        <w:rPr>
          <w:bCs/>
        </w:rPr>
        <w:t xml:space="preserve">Глубина </w:t>
      </w:r>
      <w:r>
        <w:rPr>
          <w:bCs/>
        </w:rPr>
        <w:t>разработки месторождения</w:t>
      </w:r>
      <w:r w:rsidRPr="005D7A05">
        <w:rPr>
          <w:bCs/>
        </w:rPr>
        <w:t>:</w:t>
      </w:r>
      <w:r w:rsidRPr="005D7A05">
        <w:t xml:space="preserve"> 30 м</w:t>
      </w:r>
    </w:p>
    <w:p w14:paraId="30572DB5" w14:textId="77777777" w:rsidR="00181DEC" w:rsidRPr="005D7A05" w:rsidRDefault="00181DEC" w:rsidP="00181DEC">
      <w:pPr>
        <w:pStyle w:val="af0"/>
        <w:ind w:left="230"/>
      </w:pPr>
      <w:r w:rsidRPr="005D7A05">
        <w:t xml:space="preserve"> </w:t>
      </w:r>
      <w:r w:rsidRPr="005D7A05">
        <w:rPr>
          <w:bCs/>
        </w:rPr>
        <w:t>(θ)</w:t>
      </w:r>
      <w:r>
        <w:rPr>
          <w:bCs/>
        </w:rPr>
        <w:t xml:space="preserve"> -</w:t>
      </w:r>
      <w:r w:rsidRPr="005D7A05">
        <w:t xml:space="preserve"> </w:t>
      </w:r>
      <w:r w:rsidRPr="005D7A05">
        <w:rPr>
          <w:bCs/>
        </w:rPr>
        <w:t xml:space="preserve">Угол </w:t>
      </w:r>
      <w:proofErr w:type="spellStart"/>
      <w:r>
        <w:rPr>
          <w:bCs/>
        </w:rPr>
        <w:t>выположенного</w:t>
      </w:r>
      <w:proofErr w:type="spellEnd"/>
      <w:r>
        <w:rPr>
          <w:bCs/>
        </w:rPr>
        <w:t xml:space="preserve"> </w:t>
      </w:r>
      <w:r w:rsidRPr="005D7A05">
        <w:rPr>
          <w:bCs/>
        </w:rPr>
        <w:t>откоса:</w:t>
      </w:r>
      <w:r w:rsidRPr="005D7A05">
        <w:t xml:space="preserve"> 20°</w:t>
      </w:r>
    </w:p>
    <w:p w14:paraId="1B8139B8" w14:textId="77777777" w:rsidR="00181DEC" w:rsidRPr="005D7A05" w:rsidRDefault="00181DEC" w:rsidP="00181DEC">
      <w:pPr>
        <w:pStyle w:val="af0"/>
        <w:ind w:left="230"/>
      </w:pPr>
      <w:r>
        <w:t xml:space="preserve"> </w:t>
      </w:r>
      <w:r w:rsidRPr="005D7A05">
        <w:rPr>
          <w:bCs/>
        </w:rPr>
        <w:t>(</w:t>
      </w:r>
      <w:proofErr w:type="spellStart"/>
      <w:r w:rsidRPr="005D7A05">
        <w:rPr>
          <w:bCs/>
        </w:rPr>
        <w:t>Кр</w:t>
      </w:r>
      <w:proofErr w:type="spellEnd"/>
      <w:r w:rsidRPr="005D7A05">
        <w:rPr>
          <w:bCs/>
        </w:rPr>
        <w:t>)</w:t>
      </w:r>
      <w:r>
        <w:rPr>
          <w:bCs/>
        </w:rPr>
        <w:t xml:space="preserve"> - </w:t>
      </w:r>
      <w:r w:rsidRPr="005D7A05">
        <w:rPr>
          <w:bCs/>
        </w:rPr>
        <w:t>Коэффициент разрыхления</w:t>
      </w:r>
      <w:r>
        <w:rPr>
          <w:bCs/>
        </w:rPr>
        <w:t xml:space="preserve"> горной массы</w:t>
      </w:r>
      <w:r w:rsidRPr="005D7A05">
        <w:rPr>
          <w:bCs/>
        </w:rPr>
        <w:t>:</w:t>
      </w:r>
      <w:r w:rsidRPr="005D7A05">
        <w:t xml:space="preserve"> 1,5</w:t>
      </w:r>
    </w:p>
    <w:p w14:paraId="47900DD4" w14:textId="77777777" w:rsidR="00181DEC" w:rsidRPr="005D7A05" w:rsidRDefault="00181DEC" w:rsidP="00181DEC">
      <w:pPr>
        <w:pStyle w:val="af0"/>
        <w:spacing w:line="240" w:lineRule="atLeast"/>
        <w:ind w:firstLine="284"/>
      </w:pPr>
      <w:r>
        <w:rPr>
          <w:bCs/>
        </w:rPr>
        <w:t xml:space="preserve"> </w:t>
      </w:r>
      <w:r w:rsidRPr="005D7A05">
        <w:rPr>
          <w:bCs/>
        </w:rPr>
        <w:t>(V)</w:t>
      </w:r>
      <w:r>
        <w:rPr>
          <w:bCs/>
        </w:rPr>
        <w:t xml:space="preserve"> - </w:t>
      </w:r>
      <w:r w:rsidRPr="005D7A05">
        <w:rPr>
          <w:bCs/>
        </w:rPr>
        <w:t xml:space="preserve">Объём </w:t>
      </w:r>
      <w:r>
        <w:rPr>
          <w:bCs/>
        </w:rPr>
        <w:t>отработанного очистного пространства, с учетом объема опытно-промышленной добыче при геологоразведочных работах</w:t>
      </w:r>
      <w:r w:rsidRPr="005D7A05">
        <w:rPr>
          <w:bCs/>
        </w:rPr>
        <w:t>:</w:t>
      </w:r>
      <w:r w:rsidRPr="005D7A05">
        <w:t xml:space="preserve"> </w:t>
      </w:r>
      <w:r>
        <w:t>1305,8</w:t>
      </w:r>
      <w:r w:rsidRPr="005D7A05">
        <w:t xml:space="preserve"> </w:t>
      </w:r>
      <w:r>
        <w:t xml:space="preserve">тыс. </w:t>
      </w:r>
      <w:r w:rsidRPr="005D7A05">
        <w:t>м³</w:t>
      </w:r>
    </w:p>
    <w:p w14:paraId="7C6F4A84" w14:textId="77777777" w:rsidR="00181DEC" w:rsidRDefault="00181DEC" w:rsidP="00181DEC">
      <w:pPr>
        <w:pStyle w:val="af0"/>
        <w:spacing w:line="240" w:lineRule="atLeast"/>
        <w:ind w:firstLine="284"/>
      </w:pPr>
      <w:r w:rsidRPr="00D75D0E">
        <w:t>(S₁)</w:t>
      </w:r>
      <w:r>
        <w:t xml:space="preserve"> </w:t>
      </w:r>
      <w:proofErr w:type="gramStart"/>
      <w:r>
        <w:t>-</w:t>
      </w:r>
      <w:r w:rsidRPr="007B47A1">
        <w:t xml:space="preserve">  </w:t>
      </w:r>
      <w:r w:rsidRPr="007B47A1">
        <w:rPr>
          <w:bCs/>
        </w:rPr>
        <w:t>Площадь</w:t>
      </w:r>
      <w:proofErr w:type="gramEnd"/>
      <w:r w:rsidRPr="007B47A1">
        <w:rPr>
          <w:bCs/>
        </w:rPr>
        <w:t xml:space="preserve"> основания </w:t>
      </w:r>
      <w:r>
        <w:rPr>
          <w:bCs/>
        </w:rPr>
        <w:t>очистного пространства</w:t>
      </w:r>
      <w:r w:rsidRPr="007B47A1">
        <w:rPr>
          <w:bCs/>
        </w:rPr>
        <w:t>:</w:t>
      </w:r>
      <w:r w:rsidRPr="007B47A1">
        <w:t xml:space="preserve"> ≈ </w:t>
      </w:r>
      <w:r>
        <w:t>43,53 тыс.</w:t>
      </w:r>
      <w:r w:rsidRPr="007B47A1">
        <w:t> м² (±5%)</w:t>
      </w:r>
    </w:p>
    <w:p w14:paraId="548A9540" w14:textId="77777777" w:rsidR="00181DEC" w:rsidRPr="00653BB3" w:rsidRDefault="00181DEC" w:rsidP="00181DEC">
      <w:pPr>
        <w:pStyle w:val="af0"/>
        <w:spacing w:line="240" w:lineRule="atLeast"/>
        <w:ind w:firstLine="284"/>
      </w:pPr>
      <w:r w:rsidRPr="00D560C6">
        <w:t>Горизонтальное заложение откоса зависит от угла выполаживания:</w:t>
      </w:r>
      <w:r>
        <w:t xml:space="preserve"> </w:t>
      </w:r>
      <w:proofErr w:type="gramStart"/>
      <w:r>
        <w:t>-</w:t>
      </w:r>
      <w:r w:rsidRPr="00653BB3">
        <w:t xml:space="preserve">  </w:t>
      </w:r>
      <w:r>
        <w:t>д</w:t>
      </w:r>
      <w:r w:rsidRPr="00653BB3">
        <w:t>ля</w:t>
      </w:r>
      <w:proofErr w:type="gramEnd"/>
      <w:r w:rsidRPr="00653BB3">
        <w:t xml:space="preserve"> 20°:</w:t>
      </w:r>
    </w:p>
    <w:p w14:paraId="638C9648" w14:textId="77777777" w:rsidR="00181DEC" w:rsidRPr="00653BB3" w:rsidRDefault="00181DEC" w:rsidP="00181DEC">
      <w:pPr>
        <w:pStyle w:val="af0"/>
        <w:spacing w:line="240" w:lineRule="atLeast"/>
        <w:ind w:firstLine="284"/>
      </w:pPr>
      <w:r w:rsidRPr="00653BB3">
        <w:t>L20°=</w:t>
      </w:r>
      <w:proofErr w:type="spellStart"/>
      <w:r w:rsidRPr="00653BB3">
        <w:t>H</w:t>
      </w:r>
      <w:r w:rsidRPr="00653BB3">
        <w:rPr>
          <w:rFonts w:ascii="Cambria Math" w:hAnsi="Cambria Math" w:cs="Cambria Math"/>
        </w:rPr>
        <w:t>⋅</w:t>
      </w:r>
      <w:proofErr w:type="gramStart"/>
      <w:r w:rsidRPr="00653BB3">
        <w:t>tan</w:t>
      </w:r>
      <w:proofErr w:type="spellEnd"/>
      <w:r w:rsidRPr="00653BB3">
        <w:t>(</w:t>
      </w:r>
      <w:proofErr w:type="gramEnd"/>
      <w:r w:rsidRPr="00653BB3">
        <w:t>20°)≈30</w:t>
      </w:r>
      <w:r w:rsidRPr="00653BB3">
        <w:rPr>
          <w:rFonts w:ascii="Cambria Math" w:hAnsi="Cambria Math" w:cs="Cambria Math"/>
        </w:rPr>
        <w:t>⋅</w:t>
      </w:r>
      <w:r w:rsidRPr="00653BB3">
        <w:t xml:space="preserve">0.3640≈10.92м​ </w:t>
      </w:r>
    </w:p>
    <w:p w14:paraId="236E46CA" w14:textId="77777777" w:rsidR="00181DEC" w:rsidRDefault="00181DEC" w:rsidP="00181DEC">
      <w:pPr>
        <w:pStyle w:val="af0"/>
        <w:spacing w:line="240" w:lineRule="atLeast"/>
        <w:ind w:firstLine="284"/>
      </w:pPr>
      <w:r w:rsidRPr="005D7A05">
        <w:t>(L)</w:t>
      </w:r>
      <w:r>
        <w:t xml:space="preserve"> - </w:t>
      </w:r>
      <w:r w:rsidRPr="005D7A05">
        <w:t>Горизонтальное заложение откоса:</w:t>
      </w:r>
      <w:r w:rsidRPr="005D7A05">
        <w:rPr>
          <w:sz w:val="22"/>
          <w:szCs w:val="22"/>
        </w:rPr>
        <w:t xml:space="preserve"> </w:t>
      </w:r>
      <w:r w:rsidRPr="005D7A05">
        <w:t>≈</w:t>
      </w:r>
      <w:r>
        <w:t xml:space="preserve"> 10,92 м</w:t>
      </w:r>
    </w:p>
    <w:p w14:paraId="589E65CF" w14:textId="77777777" w:rsidR="00181DEC" w:rsidRPr="007B47A1" w:rsidRDefault="00181DEC" w:rsidP="00181DEC">
      <w:pPr>
        <w:pStyle w:val="af0"/>
        <w:spacing w:line="240" w:lineRule="atLeast"/>
      </w:pPr>
      <w:r w:rsidRPr="005D7A05">
        <w:t>Увеличение каждой стороны</w:t>
      </w:r>
      <w:r>
        <w:t xml:space="preserve"> контура очистного пространства</w:t>
      </w:r>
      <w:r w:rsidRPr="005D7A05">
        <w:t xml:space="preserve"> на 2L (по 10.92 м с каждой стороны) приводит к увеличению длины и ширины:</w:t>
      </w:r>
    </w:p>
    <w:p w14:paraId="4FB49967" w14:textId="77777777" w:rsidR="00181DEC" w:rsidRDefault="00181DEC" w:rsidP="00181DEC">
      <w:pPr>
        <w:pStyle w:val="af0"/>
        <w:spacing w:line="240" w:lineRule="atLeast"/>
        <w:ind w:firstLine="284"/>
      </w:pPr>
      <w:r w:rsidRPr="00D75D0E">
        <w:t>(S₂)</w:t>
      </w:r>
      <w:r>
        <w:t xml:space="preserve"> </w:t>
      </w:r>
      <w:proofErr w:type="gramStart"/>
      <w:r>
        <w:t>-</w:t>
      </w:r>
      <w:r w:rsidRPr="007B47A1">
        <w:t xml:space="preserve">  </w:t>
      </w:r>
      <w:r w:rsidRPr="007B47A1">
        <w:rPr>
          <w:bCs/>
        </w:rPr>
        <w:t>Площадь</w:t>
      </w:r>
      <w:proofErr w:type="gramEnd"/>
      <w:r w:rsidRPr="007B47A1">
        <w:rPr>
          <w:bCs/>
        </w:rPr>
        <w:t xml:space="preserve"> верхнего контура:</w:t>
      </w:r>
      <w:r w:rsidRPr="007B47A1">
        <w:t xml:space="preserve"> ≈ </w:t>
      </w:r>
      <w:r>
        <w:t>48,34</w:t>
      </w:r>
      <w:r w:rsidRPr="007B47A1">
        <w:t xml:space="preserve"> </w:t>
      </w:r>
      <w:r>
        <w:t xml:space="preserve">тыс. </w:t>
      </w:r>
      <w:r w:rsidRPr="007B47A1">
        <w:t>м² (±5%)</w:t>
      </w:r>
    </w:p>
    <w:p w14:paraId="5E6DF123" w14:textId="77777777" w:rsidR="00181DEC" w:rsidRDefault="00181DEC" w:rsidP="00181DEC">
      <w:pPr>
        <w:pStyle w:val="af0"/>
        <w:spacing w:line="240" w:lineRule="atLeast"/>
        <w:ind w:firstLine="284"/>
      </w:pPr>
      <w:r w:rsidRPr="00653BB3">
        <w:t>Площадь боковых откосов как разность между площадью верхнег</w:t>
      </w:r>
      <w:r>
        <w:t>о контура и площадью основания:</w:t>
      </w:r>
    </w:p>
    <w:p w14:paraId="3AC8BB0F" w14:textId="77777777" w:rsidR="00181DEC" w:rsidRDefault="00181DEC" w:rsidP="00181DEC">
      <w:pPr>
        <w:pStyle w:val="af0"/>
        <w:spacing w:line="240" w:lineRule="atLeast"/>
        <w:ind w:firstLine="284"/>
      </w:pPr>
      <w:r w:rsidRPr="00D75D0E">
        <w:t>(S₃)</w:t>
      </w:r>
      <w:r>
        <w:t xml:space="preserve"> -</w:t>
      </w:r>
      <w:r w:rsidRPr="007B47A1">
        <w:t xml:space="preserve"> </w:t>
      </w:r>
      <w:r w:rsidRPr="007B47A1">
        <w:rPr>
          <w:bCs/>
        </w:rPr>
        <w:t xml:space="preserve">Площадь </w:t>
      </w:r>
      <w:proofErr w:type="spellStart"/>
      <w:r w:rsidRPr="007B47A1">
        <w:rPr>
          <w:bCs/>
        </w:rPr>
        <w:t>выположенных</w:t>
      </w:r>
      <w:proofErr w:type="spellEnd"/>
      <w:r w:rsidRPr="007B47A1">
        <w:rPr>
          <w:bCs/>
        </w:rPr>
        <w:t xml:space="preserve"> откосов:</w:t>
      </w:r>
      <w:r w:rsidRPr="007B47A1">
        <w:t xml:space="preserve"> ≈ </w:t>
      </w:r>
      <w:r>
        <w:t>3,38 тыс.</w:t>
      </w:r>
      <w:r w:rsidRPr="007B47A1">
        <w:t xml:space="preserve"> м² (±7%)</w:t>
      </w:r>
    </w:p>
    <w:p w14:paraId="41BD0524" w14:textId="77777777" w:rsidR="00181DEC" w:rsidRPr="007B47A1" w:rsidRDefault="00181DEC" w:rsidP="00181DEC">
      <w:pPr>
        <w:pStyle w:val="af0"/>
        <w:spacing w:line="240" w:lineRule="atLeast"/>
      </w:pPr>
      <w:r w:rsidRPr="005D7A05">
        <w:t>Объём, необхо</w:t>
      </w:r>
      <w:r>
        <w:t>димый для выполаживания откосов</w:t>
      </w:r>
      <w:r w:rsidRPr="005D7A05">
        <w:t>:</w:t>
      </w:r>
    </w:p>
    <w:p w14:paraId="0B7B15FD" w14:textId="77777777" w:rsidR="00181DEC" w:rsidRPr="007B47A1" w:rsidRDefault="00181DEC" w:rsidP="00181DEC">
      <w:pPr>
        <w:pStyle w:val="af0"/>
        <w:spacing w:line="240" w:lineRule="atLeast"/>
        <w:ind w:firstLine="284"/>
      </w:pPr>
      <w:r w:rsidRPr="005D7A05">
        <w:t>(V₁)</w:t>
      </w:r>
      <w:r>
        <w:t xml:space="preserve"> </w:t>
      </w:r>
      <w:proofErr w:type="gramStart"/>
      <w:r>
        <w:t>-</w:t>
      </w:r>
      <w:r w:rsidRPr="007B47A1">
        <w:t xml:space="preserve">  </w:t>
      </w:r>
      <w:r w:rsidRPr="007B47A1">
        <w:rPr>
          <w:bCs/>
        </w:rPr>
        <w:t>Объём</w:t>
      </w:r>
      <w:proofErr w:type="gramEnd"/>
      <w:r w:rsidRPr="007B47A1">
        <w:rPr>
          <w:bCs/>
        </w:rPr>
        <w:t xml:space="preserve"> земляных работ (в плотном теле):</w:t>
      </w:r>
      <w:r w:rsidRPr="007B47A1">
        <w:t xml:space="preserve"> ≈ 3</w:t>
      </w:r>
      <w:r>
        <w:t>8,</w:t>
      </w:r>
      <w:r w:rsidRPr="007B47A1">
        <w:t> </w:t>
      </w:r>
      <w:r>
        <w:t>4</w:t>
      </w:r>
      <w:r w:rsidRPr="007B47A1">
        <w:t xml:space="preserve"> </w:t>
      </w:r>
      <w:r>
        <w:t xml:space="preserve">тыс. </w:t>
      </w:r>
      <w:r w:rsidRPr="007B47A1">
        <w:t>м³ (±10%)</w:t>
      </w:r>
    </w:p>
    <w:p w14:paraId="426E52B5" w14:textId="77777777" w:rsidR="00181DEC" w:rsidRDefault="00181DEC" w:rsidP="00181DEC">
      <w:pPr>
        <w:pStyle w:val="af0"/>
        <w:spacing w:line="240" w:lineRule="atLeast"/>
        <w:ind w:firstLine="284"/>
      </w:pPr>
      <w:r w:rsidRPr="005D7A05">
        <w:t>(V₂)</w:t>
      </w:r>
      <w:r>
        <w:t xml:space="preserve"> </w:t>
      </w:r>
      <w:proofErr w:type="gramStart"/>
      <w:r>
        <w:t>-</w:t>
      </w:r>
      <w:r w:rsidRPr="007B47A1">
        <w:t xml:space="preserve">  </w:t>
      </w:r>
      <w:r w:rsidRPr="007B47A1">
        <w:rPr>
          <w:bCs/>
        </w:rPr>
        <w:t>Объём</w:t>
      </w:r>
      <w:proofErr w:type="gramEnd"/>
      <w:r w:rsidRPr="007B47A1">
        <w:rPr>
          <w:bCs/>
        </w:rPr>
        <w:t xml:space="preserve"> в разрыхлённом состоянии:</w:t>
      </w:r>
      <w:r w:rsidRPr="007B47A1">
        <w:t xml:space="preserve"> ≈ 5</w:t>
      </w:r>
      <w:r>
        <w:t>7,6 тыс.</w:t>
      </w:r>
      <w:r w:rsidRPr="007B47A1">
        <w:t xml:space="preserve"> м³ (±10%)</w:t>
      </w:r>
    </w:p>
    <w:p w14:paraId="4273B850" w14:textId="430F70FC" w:rsidR="00D02B8A" w:rsidRPr="00DC7120" w:rsidRDefault="00D02B8A" w:rsidP="00181DEC">
      <w:pPr>
        <w:pStyle w:val="af0"/>
        <w:spacing w:line="240" w:lineRule="atLeast"/>
        <w:ind w:firstLine="567"/>
      </w:pPr>
      <w:r w:rsidRPr="00DC7120">
        <w:t>Эти расчёты являются приближёнными и предназначены для предварительной оценки объёмов работ. Более точного планирование будет произведено на основании детальных геодезических данных, полученных при освоении месторождения, обработанных с использованием специализированного программного обеспечения для моделирования, при создании окончательного Проекта ликвидации последствий операций по недропользованию к концу срока Лицензии на добычу.</w:t>
      </w:r>
    </w:p>
    <w:p w14:paraId="6C72B0C6" w14:textId="77777777" w:rsidR="00D02B8A" w:rsidRPr="00DC7120" w:rsidRDefault="00D02B8A" w:rsidP="00181DEC">
      <w:pPr>
        <w:pStyle w:val="af0"/>
        <w:ind w:right="-26" w:firstLine="567"/>
      </w:pPr>
      <w:r w:rsidRPr="00DC7120">
        <w:t>Чистовая</w:t>
      </w:r>
      <w:r w:rsidRPr="00DC7120">
        <w:rPr>
          <w:spacing w:val="-18"/>
        </w:rPr>
        <w:t xml:space="preserve"> </w:t>
      </w:r>
      <w:r w:rsidRPr="00DC7120">
        <w:t>планировка</w:t>
      </w:r>
      <w:r w:rsidRPr="00DC7120">
        <w:rPr>
          <w:spacing w:val="-17"/>
        </w:rPr>
        <w:t xml:space="preserve"> </w:t>
      </w:r>
      <w:r w:rsidRPr="00DC7120">
        <w:t>-</w:t>
      </w:r>
      <w:r w:rsidRPr="00DC7120">
        <w:rPr>
          <w:spacing w:val="-18"/>
        </w:rPr>
        <w:t xml:space="preserve"> </w:t>
      </w:r>
      <w:r w:rsidRPr="00DC7120">
        <w:t>окончательное</w:t>
      </w:r>
      <w:r w:rsidRPr="00DC7120">
        <w:rPr>
          <w:spacing w:val="-17"/>
        </w:rPr>
        <w:t xml:space="preserve"> </w:t>
      </w:r>
      <w:r w:rsidRPr="00DC7120">
        <w:t>выравнивание</w:t>
      </w:r>
      <w:r w:rsidRPr="00DC7120">
        <w:rPr>
          <w:spacing w:val="-18"/>
        </w:rPr>
        <w:t xml:space="preserve"> </w:t>
      </w:r>
      <w:r w:rsidRPr="00DC7120">
        <w:t>поверхности,</w:t>
      </w:r>
      <w:r w:rsidRPr="00DC7120">
        <w:rPr>
          <w:spacing w:val="-17"/>
        </w:rPr>
        <w:t xml:space="preserve"> </w:t>
      </w:r>
      <w:r w:rsidRPr="00DC7120">
        <w:t>которое сводится к исправлению микрорельефа и перемещению незначительных объемов горной массы.</w:t>
      </w:r>
    </w:p>
    <w:p w14:paraId="06F4825C" w14:textId="77777777" w:rsidR="00D02B8A" w:rsidRPr="00DC7120" w:rsidRDefault="00D02B8A" w:rsidP="00181DEC">
      <w:pPr>
        <w:pStyle w:val="af0"/>
        <w:ind w:right="-26" w:firstLine="567"/>
      </w:pPr>
      <w:r w:rsidRPr="00DC7120">
        <w:t>Необходимость</w:t>
      </w:r>
      <w:r w:rsidRPr="00DC7120">
        <w:rPr>
          <w:spacing w:val="-6"/>
        </w:rPr>
        <w:t xml:space="preserve"> </w:t>
      </w:r>
      <w:r w:rsidRPr="00DC7120">
        <w:t>проведения</w:t>
      </w:r>
      <w:r w:rsidRPr="00DC7120">
        <w:rPr>
          <w:spacing w:val="-7"/>
        </w:rPr>
        <w:t xml:space="preserve"> </w:t>
      </w:r>
      <w:r w:rsidRPr="00DC7120">
        <w:t>чистовой</w:t>
      </w:r>
      <w:r w:rsidRPr="00DC7120">
        <w:rPr>
          <w:spacing w:val="-5"/>
        </w:rPr>
        <w:t xml:space="preserve"> </w:t>
      </w:r>
      <w:r w:rsidRPr="00DC7120">
        <w:t>планировки</w:t>
      </w:r>
      <w:r w:rsidRPr="00DC7120">
        <w:rPr>
          <w:spacing w:val="-4"/>
        </w:rPr>
        <w:t xml:space="preserve"> </w:t>
      </w:r>
      <w:r w:rsidRPr="00DC7120">
        <w:t>возникает,</w:t>
      </w:r>
      <w:r w:rsidRPr="00DC7120">
        <w:rPr>
          <w:spacing w:val="-6"/>
        </w:rPr>
        <w:t xml:space="preserve"> </w:t>
      </w:r>
      <w:r w:rsidRPr="00DC7120">
        <w:t>как</w:t>
      </w:r>
      <w:r w:rsidRPr="00DC7120">
        <w:rPr>
          <w:spacing w:val="-8"/>
        </w:rPr>
        <w:t xml:space="preserve"> </w:t>
      </w:r>
      <w:r w:rsidRPr="00DC7120">
        <w:t xml:space="preserve">правило, после отработки месторождения и достижения ее нижней границы, в результате БВР поверхность значительно деформируется. Чистовую планировку рекомендуется производить перед нанесением ППС, ПРС. </w:t>
      </w:r>
    </w:p>
    <w:p w14:paraId="6D39C296" w14:textId="77777777" w:rsidR="00D02B8A" w:rsidRPr="00DC7120" w:rsidRDefault="00D02B8A" w:rsidP="00181DEC">
      <w:pPr>
        <w:pStyle w:val="af0"/>
        <w:spacing w:line="242" w:lineRule="auto"/>
        <w:ind w:right="-26" w:firstLine="567"/>
      </w:pPr>
      <w:r w:rsidRPr="00DC7120">
        <w:t>Планировочные работы рекомендуется выполнять только на площадях, нарушенных и «не забронированных» под какие-либо объекты.</w:t>
      </w:r>
    </w:p>
    <w:p w14:paraId="5BEAD30D" w14:textId="5CB2B1FC" w:rsidR="00D02B8A" w:rsidRPr="00DC7120" w:rsidRDefault="00D02B8A" w:rsidP="00181DEC">
      <w:pPr>
        <w:pStyle w:val="af0"/>
        <w:ind w:right="-26" w:firstLine="567"/>
      </w:pPr>
      <w:r w:rsidRPr="00DC7120">
        <w:lastRenderedPageBreak/>
        <w:t xml:space="preserve">Прогнозная площадь чистовой планировки горизонтальных поверхностей нарушенных земель, подлежащая рекультивации, по всему участку не </w:t>
      </w:r>
      <w:r w:rsidR="00181DEC" w:rsidRPr="00DC7120">
        <w:t>превысит 43</w:t>
      </w:r>
      <w:r w:rsidR="00181DEC">
        <w:t>,</w:t>
      </w:r>
      <w:proofErr w:type="gramStart"/>
      <w:r w:rsidR="00181DEC">
        <w:t xml:space="preserve">53 </w:t>
      </w:r>
      <w:r w:rsidRPr="00DC7120">
        <w:t xml:space="preserve"> тыс.</w:t>
      </w:r>
      <w:proofErr w:type="gramEnd"/>
      <w:r w:rsidRPr="00DC7120">
        <w:t xml:space="preserve"> м2.</w:t>
      </w:r>
    </w:p>
    <w:p w14:paraId="5AAF7C8D" w14:textId="77777777" w:rsidR="00D02B8A" w:rsidRPr="00DC7120" w:rsidRDefault="00D02B8A" w:rsidP="00D02B8A">
      <w:pPr>
        <w:pStyle w:val="af0"/>
        <w:ind w:right="-26" w:firstLine="567"/>
      </w:pPr>
      <w:r w:rsidRPr="00DC7120">
        <w:t>Необходимо учитывать, что при горно-планировочных работах возможно обнажение корнеобитаемого слоя, сформировавшегося в процессе естественного зарастания. Поэтому перед планировкой</w:t>
      </w:r>
      <w:r w:rsidRPr="00DC7120">
        <w:rPr>
          <w:spacing w:val="-18"/>
        </w:rPr>
        <w:t xml:space="preserve"> </w:t>
      </w:r>
      <w:r w:rsidRPr="00DC7120">
        <w:t>таких</w:t>
      </w:r>
      <w:r w:rsidRPr="00DC7120">
        <w:rPr>
          <w:spacing w:val="-17"/>
        </w:rPr>
        <w:t xml:space="preserve"> </w:t>
      </w:r>
      <w:r w:rsidRPr="00DC7120">
        <w:t>участков</w:t>
      </w:r>
      <w:r w:rsidRPr="00DC7120">
        <w:rPr>
          <w:spacing w:val="-18"/>
        </w:rPr>
        <w:t xml:space="preserve"> </w:t>
      </w:r>
      <w:r w:rsidRPr="00DC7120">
        <w:t>рекомендуется</w:t>
      </w:r>
      <w:r w:rsidRPr="00DC7120">
        <w:rPr>
          <w:spacing w:val="-17"/>
        </w:rPr>
        <w:t xml:space="preserve"> </w:t>
      </w:r>
      <w:r w:rsidRPr="00DC7120">
        <w:t>проводить</w:t>
      </w:r>
      <w:r w:rsidRPr="00DC7120">
        <w:rPr>
          <w:spacing w:val="-18"/>
        </w:rPr>
        <w:t xml:space="preserve"> </w:t>
      </w:r>
      <w:r w:rsidRPr="00DC7120">
        <w:t>почвенно-агрохимическое и геоботаническое обследование. Работы</w:t>
      </w:r>
      <w:r w:rsidRPr="00DC7120">
        <w:rPr>
          <w:spacing w:val="-8"/>
        </w:rPr>
        <w:t xml:space="preserve"> </w:t>
      </w:r>
      <w:r w:rsidRPr="00DC7120">
        <w:t>по</w:t>
      </w:r>
      <w:r w:rsidRPr="00DC7120">
        <w:rPr>
          <w:spacing w:val="-7"/>
        </w:rPr>
        <w:t xml:space="preserve"> </w:t>
      </w:r>
      <w:r w:rsidRPr="00DC7120">
        <w:t>планировке</w:t>
      </w:r>
      <w:r w:rsidRPr="00DC7120">
        <w:rPr>
          <w:spacing w:val="-5"/>
        </w:rPr>
        <w:t xml:space="preserve"> </w:t>
      </w:r>
      <w:r w:rsidRPr="00DC7120">
        <w:t>будут</w:t>
      </w:r>
      <w:r w:rsidRPr="00DC7120">
        <w:rPr>
          <w:spacing w:val="-5"/>
        </w:rPr>
        <w:t xml:space="preserve"> </w:t>
      </w:r>
      <w:r w:rsidRPr="00DC7120">
        <w:t>вестись</w:t>
      </w:r>
      <w:r w:rsidRPr="00DC7120">
        <w:rPr>
          <w:spacing w:val="-6"/>
        </w:rPr>
        <w:t xml:space="preserve"> </w:t>
      </w:r>
      <w:r w:rsidRPr="00DC7120">
        <w:t>бульдозер</w:t>
      </w:r>
      <w:r w:rsidRPr="00DC7120">
        <w:rPr>
          <w:spacing w:val="-5"/>
        </w:rPr>
        <w:t>.</w:t>
      </w:r>
    </w:p>
    <w:p w14:paraId="194A1D78" w14:textId="77777777" w:rsidR="00D02B8A" w:rsidRPr="00DC7120" w:rsidRDefault="00D02B8A" w:rsidP="00D02B8A">
      <w:pPr>
        <w:pStyle w:val="af0"/>
        <w:ind w:right="-26" w:firstLine="567"/>
      </w:pPr>
      <w:r w:rsidRPr="00DC7120">
        <w:t>После</w:t>
      </w:r>
      <w:r w:rsidRPr="00DC7120">
        <w:rPr>
          <w:spacing w:val="-2"/>
        </w:rPr>
        <w:t xml:space="preserve"> </w:t>
      </w:r>
      <w:r w:rsidRPr="00DC7120">
        <w:t>чистовой</w:t>
      </w:r>
      <w:r w:rsidRPr="00DC7120">
        <w:rPr>
          <w:spacing w:val="-3"/>
        </w:rPr>
        <w:t xml:space="preserve"> </w:t>
      </w:r>
      <w:r w:rsidRPr="00DC7120">
        <w:t>планировки горизонтальной</w:t>
      </w:r>
      <w:r w:rsidRPr="00DC7120">
        <w:rPr>
          <w:spacing w:val="-1"/>
        </w:rPr>
        <w:t xml:space="preserve"> </w:t>
      </w:r>
      <w:r w:rsidRPr="00DC7120">
        <w:t>площади</w:t>
      </w:r>
      <w:r w:rsidRPr="00DC7120">
        <w:rPr>
          <w:spacing w:val="-1"/>
        </w:rPr>
        <w:t xml:space="preserve"> </w:t>
      </w:r>
      <w:r w:rsidRPr="00DC7120">
        <w:t>необходимо осуществить комплекс технических и агротехнических мероприятий.</w:t>
      </w:r>
    </w:p>
    <w:p w14:paraId="4B593BD1" w14:textId="77777777" w:rsidR="00D02B8A" w:rsidRPr="00DC7120" w:rsidRDefault="00D02B8A" w:rsidP="00D02B8A">
      <w:pPr>
        <w:pStyle w:val="af0"/>
        <w:ind w:right="-26" w:firstLine="567"/>
      </w:pPr>
      <w:r w:rsidRPr="00DC7120">
        <w:t xml:space="preserve">В период технической рекультивации предусматривается выполнение работ по </w:t>
      </w:r>
      <w:proofErr w:type="spellStart"/>
      <w:r w:rsidRPr="00DC7120">
        <w:t>влаго</w:t>
      </w:r>
      <w:proofErr w:type="spellEnd"/>
      <w:r w:rsidRPr="00DC7120">
        <w:t>-накоплению, что удачно сочетается с работами по противоэрозийному (ветровая и водная эрозия) устройству территории. Так, задержание водных потоков на откосах и склонах способствует поглощению грунтом влаги, которая впоследствии используется растениями. Одновременно с этим исключается усиление водных потоков, предотвращая разрушение поверхности.</w:t>
      </w:r>
    </w:p>
    <w:p w14:paraId="395895BF" w14:textId="77777777" w:rsidR="00D02B8A" w:rsidRPr="00DC7120" w:rsidRDefault="00D02B8A" w:rsidP="00D02B8A">
      <w:pPr>
        <w:pStyle w:val="af0"/>
        <w:spacing w:before="1"/>
        <w:ind w:right="-26" w:firstLine="567"/>
      </w:pPr>
      <w:r w:rsidRPr="00DC7120">
        <w:t>Как известно, большое влияние на задержание талых вод и дождевых (ливневых) осадков и последующее поглощение их почво-грунтом, оказывает совокупность неровностей в виде валов и понижений, устраиваемых на поверхности. Эффективность поглощения влаги значительно увеличивается также при глубоко разрыхленной поверхности.</w:t>
      </w:r>
    </w:p>
    <w:p w14:paraId="16758B8B" w14:textId="77777777" w:rsidR="00D02B8A" w:rsidRPr="00DC7120" w:rsidRDefault="00D02B8A" w:rsidP="00D02B8A">
      <w:pPr>
        <w:pStyle w:val="af0"/>
        <w:spacing w:before="1"/>
        <w:ind w:right="-26" w:firstLine="567"/>
      </w:pPr>
      <w:r w:rsidRPr="00DC7120">
        <w:t xml:space="preserve">На рекультивируемой поверхности должен быть создан </w:t>
      </w:r>
      <w:proofErr w:type="spellStart"/>
      <w:r w:rsidRPr="00DC7120">
        <w:t>вало</w:t>
      </w:r>
      <w:proofErr w:type="spellEnd"/>
      <w:r w:rsidRPr="00DC7120">
        <w:t xml:space="preserve">- и </w:t>
      </w:r>
      <w:proofErr w:type="gramStart"/>
      <w:r w:rsidRPr="00DC7120">
        <w:rPr>
          <w:spacing w:val="-2"/>
        </w:rPr>
        <w:t>микро- рельеф</w:t>
      </w:r>
      <w:proofErr w:type="gramEnd"/>
      <w:r w:rsidRPr="00DC7120">
        <w:rPr>
          <w:spacing w:val="-2"/>
        </w:rPr>
        <w:t>.</w:t>
      </w:r>
    </w:p>
    <w:p w14:paraId="36770E17" w14:textId="77777777" w:rsidR="00D02B8A" w:rsidRPr="00DC7120" w:rsidRDefault="00D02B8A" w:rsidP="00D02B8A">
      <w:pPr>
        <w:pStyle w:val="af0"/>
        <w:ind w:right="-26" w:firstLine="567"/>
      </w:pPr>
      <w:r w:rsidRPr="00DC7120">
        <w:t>Технические мероприятия по улучшению водно-питьевого режима и противоэрозионному устройству территории должны складываться из системы валов, ограничивающих площадь отвалов с одинаковыми отметками. Склоны, расположенные различно в отношении сторон света, получают неодинаковый запас влаги: южные склоны - меньше, северные больше. При этом необходимо учитывать направление господствующих ветров.</w:t>
      </w:r>
    </w:p>
    <w:p w14:paraId="106463D9" w14:textId="77777777" w:rsidR="00D02B8A" w:rsidRPr="00DC7120" w:rsidRDefault="00D02B8A" w:rsidP="00D02B8A">
      <w:pPr>
        <w:pStyle w:val="af0"/>
        <w:ind w:right="-26" w:firstLine="567"/>
      </w:pPr>
      <w:r w:rsidRPr="00DC7120">
        <w:t xml:space="preserve">В связи </w:t>
      </w:r>
      <w:proofErr w:type="gramStart"/>
      <w:r w:rsidRPr="00DC7120">
        <w:t>с вышеизложенным настоящей работой</w:t>
      </w:r>
      <w:proofErr w:type="gramEnd"/>
      <w:r w:rsidRPr="00DC7120">
        <w:t xml:space="preserve"> на возвышенных участках поверхности предусматривается обвалование и строительство водоудерживающих канав.</w:t>
      </w:r>
    </w:p>
    <w:p w14:paraId="765726FD" w14:textId="77777777" w:rsidR="00D02B8A" w:rsidRPr="00DC7120" w:rsidRDefault="00D02B8A" w:rsidP="00D02B8A">
      <w:pPr>
        <w:pStyle w:val="af0"/>
        <w:spacing w:line="321" w:lineRule="exact"/>
        <w:ind w:right="-26"/>
      </w:pPr>
      <w:r w:rsidRPr="00DC7120">
        <w:t>Сечение</w:t>
      </w:r>
      <w:r w:rsidRPr="00DC7120">
        <w:rPr>
          <w:spacing w:val="-11"/>
        </w:rPr>
        <w:t xml:space="preserve"> </w:t>
      </w:r>
      <w:r w:rsidRPr="00DC7120">
        <w:t>водоудерживающей</w:t>
      </w:r>
      <w:r w:rsidRPr="00DC7120">
        <w:rPr>
          <w:spacing w:val="-8"/>
        </w:rPr>
        <w:t xml:space="preserve"> </w:t>
      </w:r>
      <w:r w:rsidRPr="00DC7120">
        <w:t>канавы</w:t>
      </w:r>
      <w:r w:rsidRPr="00DC7120">
        <w:rPr>
          <w:spacing w:val="-9"/>
        </w:rPr>
        <w:t xml:space="preserve"> </w:t>
      </w:r>
      <w:r w:rsidRPr="00DC7120">
        <w:t>принято</w:t>
      </w:r>
      <w:r w:rsidRPr="00DC7120">
        <w:rPr>
          <w:spacing w:val="-7"/>
        </w:rPr>
        <w:t xml:space="preserve"> </w:t>
      </w:r>
      <w:r w:rsidRPr="00DC7120">
        <w:rPr>
          <w:spacing w:val="-2"/>
        </w:rPr>
        <w:t>следующее:</w:t>
      </w:r>
    </w:p>
    <w:p w14:paraId="087FA9BB" w14:textId="77777777" w:rsidR="00D02B8A" w:rsidRPr="00DC7120" w:rsidRDefault="00D02B8A" w:rsidP="00F47480">
      <w:pPr>
        <w:pStyle w:val="af2"/>
        <w:numPr>
          <w:ilvl w:val="0"/>
          <w:numId w:val="53"/>
        </w:numPr>
        <w:tabs>
          <w:tab w:val="left" w:pos="567"/>
        </w:tabs>
        <w:ind w:left="567" w:right="-26" w:hanging="567"/>
        <w:jc w:val="both"/>
        <w:rPr>
          <w:sz w:val="28"/>
          <w:szCs w:val="28"/>
        </w:rPr>
      </w:pPr>
      <w:r w:rsidRPr="00DC7120">
        <w:rPr>
          <w:sz w:val="28"/>
          <w:szCs w:val="28"/>
        </w:rPr>
        <w:t>глубина</w:t>
      </w:r>
      <w:r w:rsidRPr="00DC7120">
        <w:rPr>
          <w:spacing w:val="-5"/>
          <w:sz w:val="28"/>
          <w:szCs w:val="28"/>
        </w:rPr>
        <w:t xml:space="preserve"> </w:t>
      </w:r>
      <w:r w:rsidRPr="00DC7120">
        <w:rPr>
          <w:sz w:val="28"/>
          <w:szCs w:val="28"/>
        </w:rPr>
        <w:t>-</w:t>
      </w:r>
      <w:r w:rsidRPr="00DC7120">
        <w:rPr>
          <w:spacing w:val="-3"/>
          <w:sz w:val="28"/>
          <w:szCs w:val="28"/>
        </w:rPr>
        <w:t xml:space="preserve"> </w:t>
      </w:r>
      <w:r w:rsidRPr="00DC7120">
        <w:rPr>
          <w:sz w:val="28"/>
          <w:szCs w:val="28"/>
        </w:rPr>
        <w:t>0,5</w:t>
      </w:r>
      <w:r w:rsidRPr="00DC7120">
        <w:rPr>
          <w:spacing w:val="-2"/>
          <w:sz w:val="28"/>
          <w:szCs w:val="28"/>
        </w:rPr>
        <w:t xml:space="preserve"> </w:t>
      </w:r>
      <w:r w:rsidRPr="00DC7120">
        <w:rPr>
          <w:spacing w:val="-5"/>
          <w:sz w:val="28"/>
          <w:szCs w:val="28"/>
        </w:rPr>
        <w:t>м;</w:t>
      </w:r>
    </w:p>
    <w:p w14:paraId="249F1B1D" w14:textId="77777777" w:rsidR="00D02B8A" w:rsidRPr="00DC7120" w:rsidRDefault="00D02B8A" w:rsidP="00F47480">
      <w:pPr>
        <w:pStyle w:val="af2"/>
        <w:numPr>
          <w:ilvl w:val="0"/>
          <w:numId w:val="53"/>
        </w:numPr>
        <w:tabs>
          <w:tab w:val="left" w:pos="567"/>
        </w:tabs>
        <w:spacing w:before="2" w:line="322" w:lineRule="exact"/>
        <w:ind w:left="567" w:right="-26" w:hanging="567"/>
        <w:jc w:val="both"/>
        <w:rPr>
          <w:sz w:val="28"/>
          <w:szCs w:val="28"/>
        </w:rPr>
      </w:pPr>
      <w:r w:rsidRPr="00DC7120">
        <w:rPr>
          <w:sz w:val="28"/>
          <w:szCs w:val="28"/>
        </w:rPr>
        <w:t>ширина</w:t>
      </w:r>
      <w:r w:rsidRPr="00DC7120">
        <w:rPr>
          <w:spacing w:val="-2"/>
          <w:sz w:val="28"/>
          <w:szCs w:val="28"/>
        </w:rPr>
        <w:t xml:space="preserve"> </w:t>
      </w:r>
      <w:r w:rsidRPr="00DC7120">
        <w:rPr>
          <w:sz w:val="28"/>
          <w:szCs w:val="28"/>
        </w:rPr>
        <w:t>по</w:t>
      </w:r>
      <w:r w:rsidRPr="00DC7120">
        <w:rPr>
          <w:spacing w:val="-1"/>
          <w:sz w:val="28"/>
          <w:szCs w:val="28"/>
        </w:rPr>
        <w:t xml:space="preserve"> </w:t>
      </w:r>
      <w:r w:rsidRPr="00DC7120">
        <w:rPr>
          <w:sz w:val="28"/>
          <w:szCs w:val="28"/>
        </w:rPr>
        <w:t>дну</w:t>
      </w:r>
      <w:r w:rsidRPr="00DC7120">
        <w:rPr>
          <w:spacing w:val="-4"/>
          <w:sz w:val="28"/>
          <w:szCs w:val="28"/>
        </w:rPr>
        <w:t xml:space="preserve"> </w:t>
      </w:r>
      <w:r w:rsidRPr="00DC7120">
        <w:rPr>
          <w:sz w:val="28"/>
          <w:szCs w:val="28"/>
        </w:rPr>
        <w:t>-</w:t>
      </w:r>
      <w:r w:rsidRPr="00DC7120">
        <w:rPr>
          <w:spacing w:val="-3"/>
          <w:sz w:val="28"/>
          <w:szCs w:val="28"/>
        </w:rPr>
        <w:t xml:space="preserve"> </w:t>
      </w:r>
      <w:r w:rsidRPr="00DC7120">
        <w:rPr>
          <w:sz w:val="28"/>
          <w:szCs w:val="28"/>
        </w:rPr>
        <w:t>0,5</w:t>
      </w:r>
      <w:r w:rsidRPr="00DC7120">
        <w:rPr>
          <w:spacing w:val="-1"/>
          <w:sz w:val="28"/>
          <w:szCs w:val="28"/>
        </w:rPr>
        <w:t xml:space="preserve"> </w:t>
      </w:r>
      <w:r w:rsidRPr="00DC7120">
        <w:rPr>
          <w:spacing w:val="-5"/>
          <w:sz w:val="28"/>
          <w:szCs w:val="28"/>
        </w:rPr>
        <w:t>м;</w:t>
      </w:r>
    </w:p>
    <w:p w14:paraId="06DFF983" w14:textId="77777777" w:rsidR="00D02B8A" w:rsidRPr="00DC7120" w:rsidRDefault="00D02B8A" w:rsidP="00F47480">
      <w:pPr>
        <w:pStyle w:val="af2"/>
        <w:numPr>
          <w:ilvl w:val="0"/>
          <w:numId w:val="53"/>
        </w:numPr>
        <w:tabs>
          <w:tab w:val="left" w:pos="567"/>
        </w:tabs>
        <w:ind w:left="567" w:right="-26" w:hanging="567"/>
        <w:jc w:val="both"/>
        <w:rPr>
          <w:sz w:val="28"/>
          <w:szCs w:val="28"/>
        </w:rPr>
      </w:pPr>
      <w:r w:rsidRPr="00DC7120">
        <w:rPr>
          <w:sz w:val="28"/>
          <w:szCs w:val="28"/>
        </w:rPr>
        <w:t>заложение</w:t>
      </w:r>
      <w:r w:rsidRPr="00DC7120">
        <w:rPr>
          <w:spacing w:val="-9"/>
          <w:sz w:val="28"/>
          <w:szCs w:val="28"/>
        </w:rPr>
        <w:t xml:space="preserve"> </w:t>
      </w:r>
      <w:r w:rsidRPr="00DC7120">
        <w:rPr>
          <w:sz w:val="28"/>
          <w:szCs w:val="28"/>
        </w:rPr>
        <w:t>откосов</w:t>
      </w:r>
      <w:r w:rsidRPr="00DC7120">
        <w:rPr>
          <w:spacing w:val="-2"/>
          <w:sz w:val="28"/>
          <w:szCs w:val="28"/>
        </w:rPr>
        <w:t xml:space="preserve"> </w:t>
      </w:r>
      <w:r w:rsidRPr="00DC7120">
        <w:rPr>
          <w:sz w:val="28"/>
          <w:szCs w:val="28"/>
        </w:rPr>
        <w:t>-</w:t>
      </w:r>
      <w:r w:rsidRPr="00DC7120">
        <w:rPr>
          <w:spacing w:val="-6"/>
          <w:sz w:val="28"/>
          <w:szCs w:val="28"/>
        </w:rPr>
        <w:t xml:space="preserve"> </w:t>
      </w:r>
      <w:r w:rsidRPr="00DC7120">
        <w:rPr>
          <w:spacing w:val="-2"/>
          <w:sz w:val="28"/>
          <w:szCs w:val="28"/>
        </w:rPr>
        <w:t>1:1,5.</w:t>
      </w:r>
      <w:r w:rsidRPr="00DC7120">
        <w:rPr>
          <w:sz w:val="28"/>
          <w:szCs w:val="28"/>
        </w:rPr>
        <w:t xml:space="preserve"> </w:t>
      </w:r>
    </w:p>
    <w:p w14:paraId="5973BF20" w14:textId="77777777" w:rsidR="00D02B8A" w:rsidRPr="00DC7120" w:rsidRDefault="00D02B8A" w:rsidP="00D02B8A">
      <w:pPr>
        <w:tabs>
          <w:tab w:val="left" w:pos="567"/>
        </w:tabs>
        <w:ind w:right="-26"/>
        <w:jc w:val="both"/>
        <w:rPr>
          <w:rFonts w:ascii="Times New Roman" w:hAnsi="Times New Roman" w:cs="Times New Roman"/>
          <w:sz w:val="28"/>
          <w:szCs w:val="28"/>
        </w:rPr>
      </w:pPr>
      <w:r w:rsidRPr="00DC7120">
        <w:rPr>
          <w:rFonts w:ascii="Times New Roman" w:hAnsi="Times New Roman" w:cs="Times New Roman"/>
          <w:sz w:val="28"/>
          <w:szCs w:val="28"/>
        </w:rPr>
        <w:t>Типовое поперечное сечение водоотводных канав и водоудерживающих дамб:</w:t>
      </w:r>
    </w:p>
    <w:p w14:paraId="487812BB" w14:textId="77777777" w:rsidR="00D02B8A" w:rsidRPr="00DC7120" w:rsidRDefault="00D02B8A" w:rsidP="00D02B8A">
      <w:pPr>
        <w:pStyle w:val="af0"/>
        <w:ind w:left="224"/>
        <w:jc w:val="left"/>
      </w:pPr>
      <w:r w:rsidRPr="00DC7120">
        <w:rPr>
          <w:noProof/>
          <w:lang w:eastAsia="ru-RU"/>
        </w:rPr>
        <w:drawing>
          <wp:inline distT="0" distB="0" distL="0" distR="0" wp14:anchorId="7A20A56E" wp14:editId="5177710F">
            <wp:extent cx="6305869" cy="217027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6" cstate="print"/>
                    <a:stretch>
                      <a:fillRect/>
                    </a:stretch>
                  </pic:blipFill>
                  <pic:spPr>
                    <a:xfrm>
                      <a:off x="0" y="0"/>
                      <a:ext cx="6305869" cy="2170271"/>
                    </a:xfrm>
                    <a:prstGeom prst="rect">
                      <a:avLst/>
                    </a:prstGeom>
                  </pic:spPr>
                </pic:pic>
              </a:graphicData>
            </a:graphic>
          </wp:inline>
        </w:drawing>
      </w:r>
    </w:p>
    <w:p w14:paraId="41735D2F" w14:textId="77777777" w:rsidR="00D02B8A" w:rsidRPr="00DC7120" w:rsidRDefault="00D02B8A" w:rsidP="00D02B8A">
      <w:pPr>
        <w:pStyle w:val="af0"/>
        <w:ind w:left="224"/>
        <w:jc w:val="left"/>
      </w:pPr>
    </w:p>
    <w:p w14:paraId="01CAB855" w14:textId="77777777" w:rsidR="00D02B8A" w:rsidRPr="00DC7120" w:rsidRDefault="00D02B8A" w:rsidP="00D02B8A">
      <w:pPr>
        <w:pStyle w:val="af0"/>
        <w:ind w:right="-26" w:firstLine="567"/>
        <w:jc w:val="left"/>
      </w:pPr>
      <w:r w:rsidRPr="00DC7120">
        <w:lastRenderedPageBreak/>
        <w:t>Грунт,</w:t>
      </w:r>
      <w:r w:rsidRPr="00DC7120">
        <w:rPr>
          <w:spacing w:val="80"/>
        </w:rPr>
        <w:t xml:space="preserve"> </w:t>
      </w:r>
      <w:r w:rsidRPr="00DC7120">
        <w:t>вынутый</w:t>
      </w:r>
      <w:r w:rsidRPr="00DC7120">
        <w:rPr>
          <w:spacing w:val="80"/>
        </w:rPr>
        <w:t xml:space="preserve"> </w:t>
      </w:r>
      <w:r w:rsidRPr="00DC7120">
        <w:t>из</w:t>
      </w:r>
      <w:r w:rsidRPr="00DC7120">
        <w:rPr>
          <w:spacing w:val="80"/>
        </w:rPr>
        <w:t xml:space="preserve"> </w:t>
      </w:r>
      <w:r w:rsidRPr="00DC7120">
        <w:t>канавы,</w:t>
      </w:r>
      <w:r w:rsidRPr="00DC7120">
        <w:rPr>
          <w:spacing w:val="80"/>
        </w:rPr>
        <w:t xml:space="preserve"> </w:t>
      </w:r>
      <w:r w:rsidRPr="00DC7120">
        <w:t>укладывается</w:t>
      </w:r>
      <w:r w:rsidRPr="00DC7120">
        <w:rPr>
          <w:spacing w:val="80"/>
        </w:rPr>
        <w:t xml:space="preserve"> </w:t>
      </w:r>
      <w:r w:rsidRPr="00DC7120">
        <w:t>в</w:t>
      </w:r>
      <w:r w:rsidRPr="00DC7120">
        <w:rPr>
          <w:spacing w:val="80"/>
        </w:rPr>
        <w:t xml:space="preserve"> </w:t>
      </w:r>
      <w:r w:rsidRPr="00DC7120">
        <w:t>вал</w:t>
      </w:r>
      <w:r w:rsidRPr="00DC7120">
        <w:rPr>
          <w:spacing w:val="80"/>
        </w:rPr>
        <w:t xml:space="preserve"> </w:t>
      </w:r>
      <w:r w:rsidRPr="00DC7120">
        <w:t>водоудерживающий, устраиваемый с низовой стороны параллельно канавам.</w:t>
      </w:r>
    </w:p>
    <w:p w14:paraId="590E49B4" w14:textId="77777777" w:rsidR="00D02B8A" w:rsidRPr="00DC7120" w:rsidRDefault="00D02B8A" w:rsidP="00D02B8A">
      <w:pPr>
        <w:pStyle w:val="af0"/>
        <w:spacing w:line="322" w:lineRule="exact"/>
        <w:ind w:right="-26" w:firstLine="567"/>
        <w:jc w:val="left"/>
      </w:pPr>
      <w:proofErr w:type="gramStart"/>
      <w:r w:rsidRPr="00DC7120">
        <w:t>Параметры</w:t>
      </w:r>
      <w:r w:rsidRPr="00DC7120">
        <w:rPr>
          <w:spacing w:val="-11"/>
        </w:rPr>
        <w:t xml:space="preserve"> </w:t>
      </w:r>
      <w:r w:rsidRPr="00DC7120">
        <w:t>водоудерживающего</w:t>
      </w:r>
      <w:r w:rsidRPr="00DC7120">
        <w:rPr>
          <w:spacing w:val="-9"/>
        </w:rPr>
        <w:t xml:space="preserve"> </w:t>
      </w:r>
      <w:r w:rsidRPr="00DC7120">
        <w:t>вала</w:t>
      </w:r>
      <w:proofErr w:type="gramEnd"/>
      <w:r w:rsidRPr="00DC7120">
        <w:rPr>
          <w:spacing w:val="-11"/>
        </w:rPr>
        <w:t xml:space="preserve"> </w:t>
      </w:r>
      <w:r w:rsidRPr="00DC7120">
        <w:rPr>
          <w:spacing w:val="-2"/>
        </w:rPr>
        <w:t>следующие:</w:t>
      </w:r>
    </w:p>
    <w:p w14:paraId="142E5A68" w14:textId="77777777" w:rsidR="00D02B8A" w:rsidRPr="00DC7120" w:rsidRDefault="00D02B8A" w:rsidP="00F47480">
      <w:pPr>
        <w:pStyle w:val="af2"/>
        <w:numPr>
          <w:ilvl w:val="0"/>
          <w:numId w:val="53"/>
        </w:numPr>
        <w:tabs>
          <w:tab w:val="left" w:pos="0"/>
          <w:tab w:val="left" w:pos="567"/>
        </w:tabs>
        <w:spacing w:line="322" w:lineRule="exact"/>
        <w:ind w:left="0" w:right="-26" w:firstLine="0"/>
        <w:rPr>
          <w:sz w:val="28"/>
          <w:szCs w:val="28"/>
        </w:rPr>
      </w:pPr>
      <w:r w:rsidRPr="00DC7120">
        <w:rPr>
          <w:sz w:val="28"/>
          <w:szCs w:val="28"/>
        </w:rPr>
        <w:t>высота</w:t>
      </w:r>
      <w:r w:rsidRPr="00DC7120">
        <w:rPr>
          <w:spacing w:val="-5"/>
          <w:sz w:val="28"/>
          <w:szCs w:val="28"/>
        </w:rPr>
        <w:t xml:space="preserve"> </w:t>
      </w:r>
      <w:r w:rsidRPr="00DC7120">
        <w:rPr>
          <w:sz w:val="28"/>
          <w:szCs w:val="28"/>
        </w:rPr>
        <w:t>ограждающей</w:t>
      </w:r>
      <w:r w:rsidRPr="00DC7120">
        <w:rPr>
          <w:spacing w:val="-4"/>
          <w:sz w:val="28"/>
          <w:szCs w:val="28"/>
        </w:rPr>
        <w:t xml:space="preserve"> </w:t>
      </w:r>
      <w:r w:rsidRPr="00DC7120">
        <w:rPr>
          <w:sz w:val="28"/>
          <w:szCs w:val="28"/>
        </w:rPr>
        <w:t>дамбы</w:t>
      </w:r>
      <w:r w:rsidRPr="00DC7120">
        <w:rPr>
          <w:spacing w:val="-2"/>
          <w:sz w:val="28"/>
          <w:szCs w:val="28"/>
        </w:rPr>
        <w:t xml:space="preserve"> </w:t>
      </w:r>
      <w:r w:rsidRPr="00DC7120">
        <w:rPr>
          <w:sz w:val="28"/>
          <w:szCs w:val="28"/>
        </w:rPr>
        <w:t>-</w:t>
      </w:r>
      <w:r w:rsidRPr="00DC7120">
        <w:rPr>
          <w:spacing w:val="-5"/>
          <w:sz w:val="28"/>
          <w:szCs w:val="28"/>
        </w:rPr>
        <w:t xml:space="preserve"> </w:t>
      </w:r>
      <w:r w:rsidRPr="00DC7120">
        <w:rPr>
          <w:sz w:val="28"/>
          <w:szCs w:val="28"/>
        </w:rPr>
        <w:t>0,5</w:t>
      </w:r>
      <w:r w:rsidRPr="00DC7120">
        <w:rPr>
          <w:spacing w:val="-3"/>
          <w:sz w:val="28"/>
          <w:szCs w:val="28"/>
        </w:rPr>
        <w:t xml:space="preserve"> </w:t>
      </w:r>
      <w:r w:rsidRPr="00DC7120">
        <w:rPr>
          <w:spacing w:val="-5"/>
          <w:sz w:val="28"/>
          <w:szCs w:val="28"/>
        </w:rPr>
        <w:t>м;</w:t>
      </w:r>
    </w:p>
    <w:p w14:paraId="514F145B" w14:textId="77777777" w:rsidR="00D02B8A" w:rsidRPr="00DC7120" w:rsidRDefault="00D02B8A" w:rsidP="00F47480">
      <w:pPr>
        <w:pStyle w:val="af2"/>
        <w:numPr>
          <w:ilvl w:val="0"/>
          <w:numId w:val="53"/>
        </w:numPr>
        <w:tabs>
          <w:tab w:val="left" w:pos="0"/>
          <w:tab w:val="left" w:pos="567"/>
        </w:tabs>
        <w:spacing w:line="322" w:lineRule="exact"/>
        <w:ind w:left="0" w:right="-26" w:firstLine="0"/>
        <w:rPr>
          <w:sz w:val="28"/>
          <w:szCs w:val="28"/>
        </w:rPr>
      </w:pPr>
      <w:r w:rsidRPr="00DC7120">
        <w:rPr>
          <w:sz w:val="28"/>
          <w:szCs w:val="28"/>
        </w:rPr>
        <w:t>заложение</w:t>
      </w:r>
      <w:r w:rsidRPr="00DC7120">
        <w:rPr>
          <w:spacing w:val="-7"/>
          <w:sz w:val="28"/>
          <w:szCs w:val="28"/>
        </w:rPr>
        <w:t xml:space="preserve"> </w:t>
      </w:r>
      <w:r w:rsidRPr="00DC7120">
        <w:rPr>
          <w:sz w:val="28"/>
          <w:szCs w:val="28"/>
        </w:rPr>
        <w:t>откосов</w:t>
      </w:r>
      <w:r w:rsidRPr="00DC7120">
        <w:rPr>
          <w:spacing w:val="-2"/>
          <w:sz w:val="28"/>
          <w:szCs w:val="28"/>
        </w:rPr>
        <w:t xml:space="preserve"> </w:t>
      </w:r>
      <w:r w:rsidRPr="00DC7120">
        <w:rPr>
          <w:sz w:val="28"/>
          <w:szCs w:val="28"/>
        </w:rPr>
        <w:t>-</w:t>
      </w:r>
      <w:r w:rsidRPr="00DC7120">
        <w:rPr>
          <w:spacing w:val="-6"/>
          <w:sz w:val="28"/>
          <w:szCs w:val="28"/>
        </w:rPr>
        <w:t xml:space="preserve"> </w:t>
      </w:r>
      <w:r w:rsidRPr="00DC7120">
        <w:rPr>
          <w:spacing w:val="-2"/>
          <w:sz w:val="28"/>
          <w:szCs w:val="28"/>
        </w:rPr>
        <w:t>1:1,5;</w:t>
      </w:r>
    </w:p>
    <w:p w14:paraId="61CCD953" w14:textId="77777777" w:rsidR="00D02B8A" w:rsidRPr="00DC7120" w:rsidRDefault="00D02B8A" w:rsidP="00F47480">
      <w:pPr>
        <w:pStyle w:val="af2"/>
        <w:numPr>
          <w:ilvl w:val="0"/>
          <w:numId w:val="53"/>
        </w:numPr>
        <w:tabs>
          <w:tab w:val="left" w:pos="0"/>
          <w:tab w:val="left" w:pos="567"/>
        </w:tabs>
        <w:spacing w:line="322" w:lineRule="exact"/>
        <w:ind w:left="0" w:right="-26" w:firstLine="0"/>
        <w:rPr>
          <w:sz w:val="28"/>
          <w:szCs w:val="28"/>
        </w:rPr>
      </w:pPr>
      <w:r w:rsidRPr="00DC7120">
        <w:rPr>
          <w:sz w:val="28"/>
          <w:szCs w:val="28"/>
        </w:rPr>
        <w:t>ширина</w:t>
      </w:r>
      <w:r w:rsidRPr="00DC7120">
        <w:rPr>
          <w:spacing w:val="-3"/>
          <w:sz w:val="28"/>
          <w:szCs w:val="28"/>
        </w:rPr>
        <w:t xml:space="preserve"> </w:t>
      </w:r>
      <w:r w:rsidRPr="00DC7120">
        <w:rPr>
          <w:sz w:val="28"/>
          <w:szCs w:val="28"/>
        </w:rPr>
        <w:t>по</w:t>
      </w:r>
      <w:r w:rsidRPr="00DC7120">
        <w:rPr>
          <w:spacing w:val="-2"/>
          <w:sz w:val="28"/>
          <w:szCs w:val="28"/>
        </w:rPr>
        <w:t xml:space="preserve"> </w:t>
      </w:r>
      <w:r w:rsidRPr="00DC7120">
        <w:rPr>
          <w:sz w:val="28"/>
          <w:szCs w:val="28"/>
        </w:rPr>
        <w:t>основанию</w:t>
      </w:r>
      <w:r w:rsidRPr="00DC7120">
        <w:rPr>
          <w:spacing w:val="-3"/>
          <w:sz w:val="28"/>
          <w:szCs w:val="28"/>
        </w:rPr>
        <w:t xml:space="preserve"> </w:t>
      </w:r>
      <w:r w:rsidRPr="00DC7120">
        <w:rPr>
          <w:sz w:val="28"/>
          <w:szCs w:val="28"/>
        </w:rPr>
        <w:t>-</w:t>
      </w:r>
      <w:r w:rsidRPr="00DC7120">
        <w:rPr>
          <w:spacing w:val="-3"/>
          <w:sz w:val="28"/>
          <w:szCs w:val="28"/>
        </w:rPr>
        <w:t xml:space="preserve"> </w:t>
      </w:r>
      <w:r w:rsidRPr="00DC7120">
        <w:rPr>
          <w:sz w:val="28"/>
          <w:szCs w:val="28"/>
        </w:rPr>
        <w:t>2,0</w:t>
      </w:r>
      <w:r w:rsidRPr="00DC7120">
        <w:rPr>
          <w:spacing w:val="-2"/>
          <w:sz w:val="28"/>
          <w:szCs w:val="28"/>
        </w:rPr>
        <w:t xml:space="preserve"> </w:t>
      </w:r>
      <w:r w:rsidRPr="00DC7120">
        <w:rPr>
          <w:spacing w:val="-5"/>
          <w:sz w:val="28"/>
          <w:szCs w:val="28"/>
        </w:rPr>
        <w:t>м;</w:t>
      </w:r>
    </w:p>
    <w:p w14:paraId="0ABA1F12" w14:textId="77777777" w:rsidR="00D02B8A" w:rsidRPr="00DC7120" w:rsidRDefault="00D02B8A" w:rsidP="00F47480">
      <w:pPr>
        <w:pStyle w:val="af2"/>
        <w:numPr>
          <w:ilvl w:val="0"/>
          <w:numId w:val="53"/>
        </w:numPr>
        <w:tabs>
          <w:tab w:val="left" w:pos="0"/>
          <w:tab w:val="left" w:pos="567"/>
        </w:tabs>
        <w:spacing w:line="322" w:lineRule="exact"/>
        <w:ind w:left="0" w:right="-26" w:firstLine="0"/>
        <w:rPr>
          <w:sz w:val="28"/>
          <w:szCs w:val="28"/>
        </w:rPr>
      </w:pPr>
      <w:r w:rsidRPr="00DC7120">
        <w:rPr>
          <w:sz w:val="28"/>
          <w:szCs w:val="28"/>
        </w:rPr>
        <w:t>ширина</w:t>
      </w:r>
      <w:r w:rsidRPr="00DC7120">
        <w:rPr>
          <w:spacing w:val="-3"/>
          <w:sz w:val="28"/>
          <w:szCs w:val="28"/>
        </w:rPr>
        <w:t xml:space="preserve"> </w:t>
      </w:r>
      <w:r w:rsidRPr="00DC7120">
        <w:rPr>
          <w:sz w:val="28"/>
          <w:szCs w:val="28"/>
        </w:rPr>
        <w:t>по</w:t>
      </w:r>
      <w:r w:rsidRPr="00DC7120">
        <w:rPr>
          <w:spacing w:val="-1"/>
          <w:sz w:val="28"/>
          <w:szCs w:val="28"/>
        </w:rPr>
        <w:t xml:space="preserve"> </w:t>
      </w:r>
      <w:r w:rsidRPr="00DC7120">
        <w:rPr>
          <w:sz w:val="28"/>
          <w:szCs w:val="28"/>
        </w:rPr>
        <w:t>гребню</w:t>
      </w:r>
      <w:r w:rsidRPr="00DC7120">
        <w:rPr>
          <w:spacing w:val="-2"/>
          <w:sz w:val="28"/>
          <w:szCs w:val="28"/>
        </w:rPr>
        <w:t xml:space="preserve"> </w:t>
      </w:r>
      <w:r w:rsidRPr="00DC7120">
        <w:rPr>
          <w:sz w:val="28"/>
          <w:szCs w:val="28"/>
        </w:rPr>
        <w:t>-</w:t>
      </w:r>
      <w:r w:rsidRPr="00DC7120">
        <w:rPr>
          <w:spacing w:val="-5"/>
          <w:sz w:val="28"/>
          <w:szCs w:val="28"/>
        </w:rPr>
        <w:t xml:space="preserve"> </w:t>
      </w:r>
      <w:r w:rsidRPr="00DC7120">
        <w:rPr>
          <w:sz w:val="28"/>
          <w:szCs w:val="28"/>
        </w:rPr>
        <w:t>0,5</w:t>
      </w:r>
      <w:r w:rsidRPr="00DC7120">
        <w:rPr>
          <w:spacing w:val="-2"/>
          <w:sz w:val="28"/>
          <w:szCs w:val="28"/>
        </w:rPr>
        <w:t xml:space="preserve"> </w:t>
      </w:r>
      <w:r w:rsidRPr="00DC7120">
        <w:rPr>
          <w:spacing w:val="-5"/>
          <w:sz w:val="28"/>
          <w:szCs w:val="28"/>
        </w:rPr>
        <w:t>м.</w:t>
      </w:r>
    </w:p>
    <w:p w14:paraId="2146A7D1" w14:textId="77777777" w:rsidR="00D02B8A" w:rsidRPr="00DC7120" w:rsidRDefault="00D02B8A" w:rsidP="00D02B8A">
      <w:pPr>
        <w:pStyle w:val="af0"/>
        <w:ind w:right="-26" w:firstLine="567"/>
        <w:jc w:val="left"/>
      </w:pPr>
      <w:r w:rsidRPr="00DC7120">
        <w:t>Необходимость сооружения, а также длина</w:t>
      </w:r>
      <w:r w:rsidRPr="00DC7120">
        <w:rPr>
          <w:spacing w:val="80"/>
        </w:rPr>
        <w:t xml:space="preserve"> </w:t>
      </w:r>
      <w:r w:rsidRPr="00DC7120">
        <w:t>водоудерживающего</w:t>
      </w:r>
      <w:r w:rsidRPr="00DC7120">
        <w:rPr>
          <w:spacing w:val="80"/>
        </w:rPr>
        <w:t xml:space="preserve"> </w:t>
      </w:r>
      <w:r w:rsidRPr="00DC7120">
        <w:t>вала</w:t>
      </w:r>
      <w:r w:rsidRPr="00DC7120">
        <w:rPr>
          <w:spacing w:val="80"/>
        </w:rPr>
        <w:t xml:space="preserve"> </w:t>
      </w:r>
      <w:r w:rsidRPr="00DC7120">
        <w:t>и</w:t>
      </w:r>
      <w:r w:rsidRPr="00DC7120">
        <w:rPr>
          <w:spacing w:val="80"/>
        </w:rPr>
        <w:t xml:space="preserve"> </w:t>
      </w:r>
      <w:r w:rsidRPr="00DC7120">
        <w:t>водоприемной</w:t>
      </w:r>
      <w:r w:rsidRPr="00DC7120">
        <w:rPr>
          <w:spacing w:val="80"/>
        </w:rPr>
        <w:t xml:space="preserve"> </w:t>
      </w:r>
      <w:r w:rsidRPr="00DC7120">
        <w:t>канавы</w:t>
      </w:r>
      <w:r w:rsidRPr="00DC7120">
        <w:rPr>
          <w:spacing w:val="80"/>
        </w:rPr>
        <w:t xml:space="preserve"> </w:t>
      </w:r>
      <w:r w:rsidRPr="00DC7120">
        <w:t>по</w:t>
      </w:r>
      <w:r w:rsidRPr="00DC7120">
        <w:rPr>
          <w:spacing w:val="80"/>
        </w:rPr>
        <w:t xml:space="preserve"> </w:t>
      </w:r>
      <w:r w:rsidRPr="00DC7120">
        <w:t>отвалу будет окончательно определена в Проекте ликвидации.</w:t>
      </w:r>
    </w:p>
    <w:p w14:paraId="6F548F1B" w14:textId="77777777" w:rsidR="00F94561" w:rsidRPr="00DC7120" w:rsidRDefault="00606F10" w:rsidP="00F94561">
      <w:pPr>
        <w:pStyle w:val="11"/>
        <w:ind w:firstLine="822"/>
        <w:jc w:val="both"/>
        <w:rPr>
          <w:rStyle w:val="a3"/>
          <w:b/>
          <w:bCs/>
          <w:i/>
          <w:iCs/>
          <w:sz w:val="28"/>
          <w:szCs w:val="28"/>
        </w:rPr>
      </w:pPr>
      <w:r w:rsidRPr="00DC7120">
        <w:rPr>
          <w:rStyle w:val="a3"/>
          <w:b/>
          <w:bCs/>
          <w:i/>
          <w:iCs/>
          <w:sz w:val="28"/>
          <w:szCs w:val="28"/>
        </w:rPr>
        <w:t>Объемы работ на техническом этапе рекультивации и применяемое оборудование</w:t>
      </w:r>
    </w:p>
    <w:p w14:paraId="7A6649EE" w14:textId="2BC9948C" w:rsidR="00F06FA9" w:rsidRPr="00DC7120" w:rsidRDefault="00F06FA9" w:rsidP="00F94561">
      <w:pPr>
        <w:pStyle w:val="11"/>
        <w:ind w:firstLine="567"/>
        <w:jc w:val="both"/>
        <w:rPr>
          <w:b/>
          <w:bCs/>
          <w:i/>
          <w:iCs/>
          <w:sz w:val="28"/>
          <w:szCs w:val="28"/>
        </w:rPr>
      </w:pPr>
      <w:r w:rsidRPr="00DC7120">
        <w:rPr>
          <w:sz w:val="28"/>
          <w:szCs w:val="28"/>
        </w:rPr>
        <w:t xml:space="preserve">При производстве ликвидационных работ Планом предусмотрено использование технологического оборудования, спецтехники и грузового автотранспорта, задействованного на горных работах. </w:t>
      </w:r>
    </w:p>
    <w:p w14:paraId="722EF4BC" w14:textId="77777777" w:rsidR="006C60B5" w:rsidRPr="00DC7120" w:rsidRDefault="00606F10" w:rsidP="00F94561">
      <w:pPr>
        <w:pStyle w:val="11"/>
        <w:ind w:firstLine="567"/>
        <w:jc w:val="both"/>
        <w:rPr>
          <w:sz w:val="28"/>
          <w:szCs w:val="28"/>
        </w:rPr>
      </w:pPr>
      <w:r w:rsidRPr="00DC7120">
        <w:rPr>
          <w:rStyle w:val="a3"/>
          <w:sz w:val="28"/>
          <w:szCs w:val="28"/>
        </w:rPr>
        <w:t>Снятый ПРС в необходимом объеме будет использован для покрытия отвала.</w:t>
      </w:r>
    </w:p>
    <w:p w14:paraId="0E6FBC0C" w14:textId="080D250F" w:rsidR="006C60B5" w:rsidRPr="00DC7120" w:rsidRDefault="00606F10" w:rsidP="00F94561">
      <w:pPr>
        <w:pStyle w:val="af0"/>
        <w:spacing w:before="4"/>
        <w:ind w:firstLine="567"/>
      </w:pPr>
      <w:r w:rsidRPr="00DC7120">
        <w:rPr>
          <w:rStyle w:val="a3"/>
          <w:sz w:val="28"/>
          <w:szCs w:val="28"/>
        </w:rPr>
        <w:t xml:space="preserve">Погрузка и транспортировка ПРС, </w:t>
      </w:r>
      <w:proofErr w:type="spellStart"/>
      <w:r w:rsidRPr="00DC7120">
        <w:rPr>
          <w:rStyle w:val="a3"/>
          <w:sz w:val="28"/>
          <w:szCs w:val="28"/>
        </w:rPr>
        <w:t>заскладированного</w:t>
      </w:r>
      <w:proofErr w:type="spellEnd"/>
      <w:r w:rsidRPr="00DC7120">
        <w:rPr>
          <w:rStyle w:val="a3"/>
          <w:sz w:val="28"/>
          <w:szCs w:val="28"/>
        </w:rPr>
        <w:t xml:space="preserve"> на складе, будет осуществляться посредством погрузчика </w:t>
      </w:r>
      <w:r w:rsidRPr="00DC7120">
        <w:rPr>
          <w:rStyle w:val="a3"/>
          <w:sz w:val="28"/>
          <w:szCs w:val="28"/>
          <w:lang w:val="en-US"/>
        </w:rPr>
        <w:t>ZL</w:t>
      </w:r>
      <w:r w:rsidRPr="00DC7120">
        <w:rPr>
          <w:rStyle w:val="a3"/>
          <w:sz w:val="28"/>
          <w:szCs w:val="28"/>
        </w:rPr>
        <w:t>50</w:t>
      </w:r>
      <w:r w:rsidRPr="00DC7120">
        <w:rPr>
          <w:rStyle w:val="a3"/>
          <w:sz w:val="28"/>
          <w:szCs w:val="28"/>
          <w:lang w:val="en-US"/>
        </w:rPr>
        <w:t>GN</w:t>
      </w:r>
      <w:r w:rsidRPr="00DC7120">
        <w:rPr>
          <w:rStyle w:val="a3"/>
          <w:sz w:val="28"/>
          <w:szCs w:val="28"/>
        </w:rPr>
        <w:t xml:space="preserve"> и </w:t>
      </w:r>
      <w:r w:rsidR="00F06FA9" w:rsidRPr="00DC7120">
        <w:t>самосвалов SHACMAN X3000</w:t>
      </w:r>
      <w:r w:rsidRPr="00DC7120">
        <w:rPr>
          <w:rStyle w:val="a3"/>
          <w:sz w:val="28"/>
          <w:szCs w:val="28"/>
        </w:rPr>
        <w:t xml:space="preserve">, </w:t>
      </w:r>
      <w:r w:rsidR="00F94561" w:rsidRPr="00DC7120">
        <w:t xml:space="preserve">Бульдозер </w:t>
      </w:r>
      <w:r w:rsidR="00F94561" w:rsidRPr="00DC7120">
        <w:rPr>
          <w:lang w:val="en-US"/>
        </w:rPr>
        <w:t>XCMG</w:t>
      </w:r>
      <w:r w:rsidR="00F94561" w:rsidRPr="00DC7120">
        <w:t xml:space="preserve"> </w:t>
      </w:r>
      <w:r w:rsidR="00F94561" w:rsidRPr="00DC7120">
        <w:rPr>
          <w:lang w:val="en-US"/>
        </w:rPr>
        <w:t>TY</w:t>
      </w:r>
      <w:r w:rsidR="00F94561" w:rsidRPr="00DC7120">
        <w:t>230</w:t>
      </w:r>
      <w:r w:rsidR="00F94561" w:rsidRPr="00DC7120">
        <w:rPr>
          <w:lang w:val="en-US"/>
        </w:rPr>
        <w:t>S</w:t>
      </w:r>
      <w:r w:rsidR="00F94561" w:rsidRPr="00DC7120">
        <w:t xml:space="preserve"> </w:t>
      </w:r>
      <w:r w:rsidRPr="00DC7120">
        <w:rPr>
          <w:rStyle w:val="a3"/>
          <w:sz w:val="28"/>
          <w:szCs w:val="28"/>
        </w:rPr>
        <w:t xml:space="preserve">грузоподъемностью 30 тонн. </w:t>
      </w:r>
    </w:p>
    <w:p w14:paraId="11DB1BC5" w14:textId="35BAC93C" w:rsidR="00F94561" w:rsidRPr="00DC7120" w:rsidRDefault="00606F10" w:rsidP="00F94561">
      <w:pPr>
        <w:pStyle w:val="af0"/>
        <w:spacing w:before="4"/>
        <w:ind w:firstLine="567"/>
        <w:rPr>
          <w:rStyle w:val="a3"/>
          <w:b/>
          <w:bCs/>
          <w:i/>
          <w:iCs/>
          <w:sz w:val="28"/>
          <w:szCs w:val="28"/>
        </w:rPr>
      </w:pPr>
      <w:r w:rsidRPr="00DC7120">
        <w:rPr>
          <w:rStyle w:val="a3"/>
          <w:b/>
          <w:bCs/>
          <w:i/>
          <w:iCs/>
          <w:sz w:val="28"/>
          <w:szCs w:val="28"/>
        </w:rPr>
        <w:t xml:space="preserve">Расчет производительности и необходимого количества экскаваторов при погрузке </w:t>
      </w:r>
      <w:r w:rsidR="00896EEE" w:rsidRPr="00DC7120">
        <w:rPr>
          <w:rStyle w:val="a3"/>
          <w:b/>
          <w:bCs/>
          <w:i/>
          <w:iCs/>
          <w:sz w:val="28"/>
          <w:szCs w:val="28"/>
        </w:rPr>
        <w:t>ПРС</w:t>
      </w:r>
    </w:p>
    <w:p w14:paraId="731A43F5" w14:textId="77777777" w:rsidR="00181DEC" w:rsidRDefault="00F94561" w:rsidP="00181DEC">
      <w:pPr>
        <w:pStyle w:val="af0"/>
        <w:spacing w:before="4"/>
        <w:ind w:firstLine="567"/>
      </w:pPr>
      <w:r w:rsidRPr="00DC7120">
        <w:t xml:space="preserve"> </w:t>
      </w:r>
      <w:r w:rsidR="00181DEC">
        <w:t>При производстве ликвидационных работ Планом предусмотрено использование т</w:t>
      </w:r>
      <w:r w:rsidR="00181DEC" w:rsidRPr="00C51FDF">
        <w:t>ехнологическо</w:t>
      </w:r>
      <w:r w:rsidR="00181DEC">
        <w:t xml:space="preserve">го </w:t>
      </w:r>
      <w:r w:rsidR="00181DEC" w:rsidRPr="00C51FDF">
        <w:t>оборудовани</w:t>
      </w:r>
      <w:r w:rsidR="00181DEC">
        <w:t>я</w:t>
      </w:r>
      <w:r w:rsidR="00181DEC" w:rsidRPr="00C51FDF">
        <w:t>, спецтехник</w:t>
      </w:r>
      <w:r w:rsidR="00181DEC">
        <w:t>и</w:t>
      </w:r>
      <w:r w:rsidR="00181DEC" w:rsidRPr="00C51FDF">
        <w:t xml:space="preserve"> и </w:t>
      </w:r>
      <w:r w:rsidR="00181DEC">
        <w:t xml:space="preserve">грузового </w:t>
      </w:r>
      <w:r w:rsidR="00181DEC" w:rsidRPr="00C51FDF">
        <w:t>автотранспорт</w:t>
      </w:r>
      <w:r w:rsidR="00181DEC">
        <w:t xml:space="preserve">а, задействованного на горных работах. </w:t>
      </w:r>
    </w:p>
    <w:p w14:paraId="51AE019E" w14:textId="77777777" w:rsidR="00181DEC" w:rsidRDefault="00181DEC" w:rsidP="00181DEC">
      <w:pPr>
        <w:pStyle w:val="af0"/>
        <w:spacing w:before="4"/>
        <w:ind w:firstLine="567"/>
      </w:pPr>
      <w:r w:rsidRPr="00C51FDF">
        <w:t>Необходимость</w:t>
      </w:r>
      <w:r>
        <w:t xml:space="preserve"> дизельного топлива на обеспечение ликвидационных работ:</w:t>
      </w:r>
    </w:p>
    <w:p w14:paraId="1B80EEBB" w14:textId="77777777" w:rsidR="00181DEC" w:rsidRPr="00C51FDF" w:rsidRDefault="00181DEC" w:rsidP="00181DEC">
      <w:pPr>
        <w:pStyle w:val="af0"/>
        <w:spacing w:before="4"/>
        <w:ind w:firstLine="567"/>
      </w:pPr>
      <w:r w:rsidRPr="00C51FDF">
        <w:t>Для расчёта необходимого количества самосвалов SHACMAN X3000 и расхода топлива при транспортировке плодородно-растительного слоя (ПРС) в тяжёлых условиях эксплуатации, принимаем следующие параметры:</w:t>
      </w:r>
    </w:p>
    <w:p w14:paraId="3C5337BA" w14:textId="77777777" w:rsidR="00181DEC" w:rsidRDefault="00181DEC" w:rsidP="00F47480">
      <w:pPr>
        <w:pStyle w:val="af0"/>
        <w:numPr>
          <w:ilvl w:val="0"/>
          <w:numId w:val="55"/>
        </w:numPr>
        <w:spacing w:before="4"/>
        <w:ind w:left="0" w:firstLine="567"/>
      </w:pPr>
      <w:r>
        <w:rPr>
          <w:bCs/>
        </w:rPr>
        <w:t>О</w:t>
      </w:r>
      <w:r w:rsidRPr="00C51FDF">
        <w:rPr>
          <w:bCs/>
        </w:rPr>
        <w:t>бъём транспортируемого плодородно-растительного слоя (ПРС)</w:t>
      </w:r>
      <w:r>
        <w:t xml:space="preserve">: </w:t>
      </w:r>
    </w:p>
    <w:p w14:paraId="5F8DB276" w14:textId="77777777" w:rsidR="00181DEC" w:rsidRPr="00C51FDF" w:rsidRDefault="00181DEC" w:rsidP="00181DEC">
      <w:pPr>
        <w:pStyle w:val="af0"/>
        <w:spacing w:before="4"/>
      </w:pPr>
      <w:r>
        <w:t xml:space="preserve">22620 </w:t>
      </w:r>
      <w:r w:rsidRPr="00C51FDF">
        <w:t>м³</w:t>
      </w:r>
      <w:r>
        <w:t>;</w:t>
      </w:r>
    </w:p>
    <w:p w14:paraId="5A04352D" w14:textId="77777777" w:rsidR="00181DEC" w:rsidRPr="00C51FDF" w:rsidRDefault="00181DEC" w:rsidP="00F47480">
      <w:pPr>
        <w:pStyle w:val="af0"/>
        <w:numPr>
          <w:ilvl w:val="0"/>
          <w:numId w:val="55"/>
        </w:numPr>
        <w:spacing w:before="4"/>
        <w:ind w:left="0" w:firstLine="567"/>
      </w:pPr>
      <w:r w:rsidRPr="00C51FDF">
        <w:rPr>
          <w:bCs/>
        </w:rPr>
        <w:t>Плотность ПРС</w:t>
      </w:r>
      <w:r w:rsidRPr="00C51FDF">
        <w:t>: 1,5 т/м³</w:t>
      </w:r>
      <w:r>
        <w:t>;</w:t>
      </w:r>
    </w:p>
    <w:p w14:paraId="6E78F728" w14:textId="77777777" w:rsidR="00181DEC" w:rsidRPr="00C51FDF" w:rsidRDefault="00181DEC" w:rsidP="00F47480">
      <w:pPr>
        <w:pStyle w:val="af0"/>
        <w:numPr>
          <w:ilvl w:val="0"/>
          <w:numId w:val="55"/>
        </w:numPr>
        <w:spacing w:before="4"/>
        <w:ind w:left="0" w:firstLine="567"/>
      </w:pPr>
      <w:r w:rsidRPr="00C51FDF">
        <w:rPr>
          <w:bCs/>
        </w:rPr>
        <w:t>Расстояние транспортировки ПРС</w:t>
      </w:r>
      <w:r w:rsidRPr="00C51FDF">
        <w:t>: 1 км</w:t>
      </w:r>
      <w:r>
        <w:t>;</w:t>
      </w:r>
    </w:p>
    <w:p w14:paraId="31AEA461" w14:textId="77777777" w:rsidR="00181DEC" w:rsidRPr="00C51FDF" w:rsidRDefault="00181DEC" w:rsidP="00F47480">
      <w:pPr>
        <w:pStyle w:val="af0"/>
        <w:numPr>
          <w:ilvl w:val="0"/>
          <w:numId w:val="55"/>
        </w:numPr>
        <w:spacing w:before="4"/>
        <w:ind w:left="0" w:firstLine="567"/>
      </w:pPr>
      <w:r w:rsidRPr="00C51FDF">
        <w:rPr>
          <w:bCs/>
        </w:rPr>
        <w:t>Рабочих дней в году</w:t>
      </w:r>
      <w:r w:rsidRPr="00C51FDF">
        <w:t>: 270</w:t>
      </w:r>
    </w:p>
    <w:p w14:paraId="13E4F7FB" w14:textId="77777777" w:rsidR="00181DEC" w:rsidRPr="00C51FDF" w:rsidRDefault="00181DEC" w:rsidP="00F47480">
      <w:pPr>
        <w:pStyle w:val="af0"/>
        <w:numPr>
          <w:ilvl w:val="0"/>
          <w:numId w:val="55"/>
        </w:numPr>
        <w:spacing w:before="4"/>
        <w:ind w:left="0" w:firstLine="567"/>
      </w:pPr>
      <w:r w:rsidRPr="00C51FDF">
        <w:rPr>
          <w:bCs/>
        </w:rPr>
        <w:t>Количество смен в день</w:t>
      </w:r>
      <w:r w:rsidRPr="00C51FDF">
        <w:t>: 2</w:t>
      </w:r>
    </w:p>
    <w:p w14:paraId="520A0A63" w14:textId="77777777" w:rsidR="00181DEC" w:rsidRPr="00C51FDF" w:rsidRDefault="00181DEC" w:rsidP="00F47480">
      <w:pPr>
        <w:pStyle w:val="af0"/>
        <w:numPr>
          <w:ilvl w:val="0"/>
          <w:numId w:val="55"/>
        </w:numPr>
        <w:spacing w:before="4"/>
        <w:ind w:left="0" w:firstLine="567"/>
      </w:pPr>
      <w:r w:rsidRPr="00C51FDF">
        <w:rPr>
          <w:bCs/>
        </w:rPr>
        <w:t>Продолжительность смены</w:t>
      </w:r>
      <w:r w:rsidRPr="00C51FDF">
        <w:t>: 12 часов</w:t>
      </w:r>
    </w:p>
    <w:p w14:paraId="663D4643" w14:textId="77777777" w:rsidR="00181DEC" w:rsidRPr="00C51FDF" w:rsidRDefault="00181DEC" w:rsidP="00F47480">
      <w:pPr>
        <w:pStyle w:val="af0"/>
        <w:numPr>
          <w:ilvl w:val="0"/>
          <w:numId w:val="55"/>
        </w:numPr>
        <w:spacing w:before="4"/>
        <w:ind w:left="0" w:firstLine="567"/>
      </w:pPr>
      <w:r w:rsidRPr="00C51FDF">
        <w:rPr>
          <w:bCs/>
        </w:rPr>
        <w:t>Коэффициент эксплуатации</w:t>
      </w:r>
      <w:r w:rsidRPr="00C51FDF">
        <w:t>: 0,85</w:t>
      </w:r>
    </w:p>
    <w:p w14:paraId="57BD716C" w14:textId="77777777" w:rsidR="00181DEC" w:rsidRPr="00C51FDF" w:rsidRDefault="00181DEC" w:rsidP="00F47480">
      <w:pPr>
        <w:pStyle w:val="af0"/>
        <w:numPr>
          <w:ilvl w:val="0"/>
          <w:numId w:val="55"/>
        </w:numPr>
        <w:spacing w:before="4"/>
        <w:ind w:left="0" w:firstLine="567"/>
      </w:pPr>
      <w:r w:rsidRPr="00C51FDF">
        <w:rPr>
          <w:bCs/>
        </w:rPr>
        <w:t>Грузоподъёмность самосвала SHACMAN X3000</w:t>
      </w:r>
      <w:r w:rsidRPr="00C51FDF">
        <w:t>: 25 т</w:t>
      </w:r>
    </w:p>
    <w:p w14:paraId="19B52A75" w14:textId="77777777" w:rsidR="00181DEC" w:rsidRPr="00C51FDF" w:rsidRDefault="00181DEC" w:rsidP="00F47480">
      <w:pPr>
        <w:pStyle w:val="af0"/>
        <w:numPr>
          <w:ilvl w:val="0"/>
          <w:numId w:val="55"/>
        </w:numPr>
        <w:spacing w:before="4"/>
        <w:ind w:left="0" w:firstLine="567"/>
      </w:pPr>
      <w:r w:rsidRPr="00C51FDF">
        <w:rPr>
          <w:bCs/>
        </w:rPr>
        <w:t>Средний расход топлива</w:t>
      </w:r>
      <w:r w:rsidRPr="00C51FDF">
        <w:t>: 36 л/100 км</w:t>
      </w:r>
    </w:p>
    <w:p w14:paraId="562A8566" w14:textId="77777777" w:rsidR="00181DEC" w:rsidRDefault="00181DEC" w:rsidP="00F47480">
      <w:pPr>
        <w:pStyle w:val="af0"/>
        <w:numPr>
          <w:ilvl w:val="0"/>
          <w:numId w:val="55"/>
        </w:numPr>
        <w:spacing w:before="4"/>
        <w:ind w:left="0" w:firstLine="567"/>
      </w:pPr>
      <w:r w:rsidRPr="00C51FDF">
        <w:rPr>
          <w:bCs/>
        </w:rPr>
        <w:t xml:space="preserve">Время погрузки одним </w:t>
      </w:r>
      <w:r>
        <w:rPr>
          <w:bCs/>
        </w:rPr>
        <w:t>фронтальным погрузчиком</w:t>
      </w:r>
      <w:r w:rsidRPr="00C51FDF">
        <w:rPr>
          <w:bCs/>
        </w:rPr>
        <w:t xml:space="preserve"> </w:t>
      </w:r>
      <w:r w:rsidRPr="007413ED">
        <w:rPr>
          <w:bCs/>
        </w:rPr>
        <w:t>SHANTUI SL30WN</w:t>
      </w:r>
      <w:r w:rsidRPr="00C51FDF">
        <w:t xml:space="preserve">: </w:t>
      </w:r>
      <w:r w:rsidRPr="00B21EE7">
        <w:t>приблизительно 5 минут</w:t>
      </w:r>
      <w:r>
        <w:t>, так как время</w:t>
      </w:r>
      <w:r w:rsidRPr="00B21EE7">
        <w:t xml:space="preserve"> полного цикла (подъём, перемещение, выгрузка) ≈ 10,2 с</w:t>
      </w:r>
      <w:r>
        <w:t>;</w:t>
      </w:r>
    </w:p>
    <w:p w14:paraId="384C6B0E" w14:textId="77777777" w:rsidR="00181DEC" w:rsidRPr="00C51FDF" w:rsidRDefault="00181DEC" w:rsidP="00181DEC">
      <w:pPr>
        <w:pStyle w:val="af0"/>
        <w:spacing w:before="4"/>
        <w:ind w:firstLine="567"/>
      </w:pPr>
      <w:r>
        <w:t xml:space="preserve"> Общий вес ПРС 22620 м3</w:t>
      </w:r>
      <w:r w:rsidRPr="00B21EE7">
        <w:t xml:space="preserve"> × 1,5</w:t>
      </w:r>
      <w:r>
        <w:t>т/м3</w:t>
      </w:r>
      <w:r w:rsidRPr="00B21EE7">
        <w:t xml:space="preserve"> = </w:t>
      </w:r>
      <w:r>
        <w:t>33930</w:t>
      </w:r>
      <w:r w:rsidRPr="00B21EE7">
        <w:t xml:space="preserve"> т</w:t>
      </w:r>
    </w:p>
    <w:p w14:paraId="66B3B91F" w14:textId="77777777" w:rsidR="00181DEC" w:rsidRPr="00B21EE7" w:rsidRDefault="00181DEC" w:rsidP="00181DEC">
      <w:pPr>
        <w:pStyle w:val="af0"/>
        <w:spacing w:before="4"/>
        <w:ind w:firstLine="567"/>
      </w:pPr>
      <w:r w:rsidRPr="00B21EE7">
        <w:rPr>
          <w:bCs/>
        </w:rPr>
        <w:t>Количество рейсов, необходимых для перевозки всего объёма ПРС</w:t>
      </w:r>
      <w:r w:rsidRPr="00B21EE7">
        <w:t>:</w:t>
      </w:r>
      <w:r w:rsidRPr="00B21EE7">
        <w:br/>
      </w:r>
      <w:r>
        <w:t>33930</w:t>
      </w:r>
      <w:r w:rsidRPr="00B21EE7">
        <w:t xml:space="preserve"> т / 25 т = </w:t>
      </w:r>
      <w:r>
        <w:t>1357</w:t>
      </w:r>
      <w:r w:rsidRPr="00B21EE7">
        <w:t xml:space="preserve"> рейс</w:t>
      </w:r>
      <w:r>
        <w:t>ов</w:t>
      </w:r>
    </w:p>
    <w:p w14:paraId="17D1CD94" w14:textId="77777777" w:rsidR="00181DEC" w:rsidRPr="00B21EE7" w:rsidRDefault="00181DEC" w:rsidP="00181DEC">
      <w:pPr>
        <w:pStyle w:val="af0"/>
        <w:spacing w:before="4"/>
        <w:ind w:firstLine="567"/>
        <w:rPr>
          <w:bCs/>
        </w:rPr>
      </w:pPr>
      <w:r w:rsidRPr="00B21EE7">
        <w:rPr>
          <w:bCs/>
        </w:rPr>
        <w:t>Расчёт времени на один рейс</w:t>
      </w:r>
    </w:p>
    <w:p w14:paraId="66C86F25" w14:textId="77777777" w:rsidR="00181DEC" w:rsidRPr="00B21EE7" w:rsidRDefault="00181DEC" w:rsidP="00181DEC">
      <w:pPr>
        <w:pStyle w:val="af0"/>
        <w:spacing w:before="4"/>
        <w:ind w:firstLine="567"/>
      </w:pPr>
      <w:r w:rsidRPr="00B21EE7">
        <w:rPr>
          <w:bCs/>
        </w:rPr>
        <w:t>Время на один рейс</w:t>
      </w:r>
      <w:r w:rsidRPr="00B21EE7">
        <w:t xml:space="preserve"> (включая погрузку, транспортировку, разгрузку и возвращение):</w:t>
      </w:r>
    </w:p>
    <w:p w14:paraId="325CCA1D" w14:textId="77777777" w:rsidR="00181DEC" w:rsidRPr="00B21EE7" w:rsidRDefault="00181DEC" w:rsidP="00181DEC">
      <w:pPr>
        <w:pStyle w:val="af0"/>
        <w:spacing w:before="4"/>
        <w:ind w:firstLine="567"/>
      </w:pPr>
      <w:r w:rsidRPr="00B21EE7">
        <w:rPr>
          <w:bCs/>
        </w:rPr>
        <w:lastRenderedPageBreak/>
        <w:t>Погрузка</w:t>
      </w:r>
      <w:r w:rsidRPr="00B21EE7">
        <w:t>: приблизительно 5 минут</w:t>
      </w:r>
    </w:p>
    <w:p w14:paraId="2CC2950D" w14:textId="77777777" w:rsidR="00181DEC" w:rsidRPr="00B21EE7" w:rsidRDefault="00181DEC" w:rsidP="00181DEC">
      <w:pPr>
        <w:pStyle w:val="af0"/>
        <w:spacing w:before="4"/>
        <w:ind w:firstLine="567"/>
      </w:pPr>
      <w:r w:rsidRPr="00B21EE7">
        <w:rPr>
          <w:bCs/>
        </w:rPr>
        <w:t>Транспортировка до места выгрузки (1 км)</w:t>
      </w:r>
      <w:r w:rsidRPr="00B21EE7">
        <w:t>: приблизительно 3 минуты</w:t>
      </w:r>
    </w:p>
    <w:p w14:paraId="3FDCD762" w14:textId="77777777" w:rsidR="00181DEC" w:rsidRPr="00B21EE7" w:rsidRDefault="00181DEC" w:rsidP="00181DEC">
      <w:pPr>
        <w:pStyle w:val="af0"/>
        <w:spacing w:before="4"/>
        <w:ind w:firstLine="567"/>
      </w:pPr>
      <w:r w:rsidRPr="00B21EE7">
        <w:rPr>
          <w:bCs/>
        </w:rPr>
        <w:t>Разгрузка</w:t>
      </w:r>
      <w:r w:rsidRPr="00B21EE7">
        <w:t>: приблизительно 2 минуты</w:t>
      </w:r>
    </w:p>
    <w:p w14:paraId="163FA545" w14:textId="77777777" w:rsidR="00181DEC" w:rsidRPr="00B21EE7" w:rsidRDefault="00181DEC" w:rsidP="00181DEC">
      <w:pPr>
        <w:pStyle w:val="af0"/>
        <w:spacing w:before="4"/>
        <w:ind w:firstLine="567"/>
      </w:pPr>
      <w:r w:rsidRPr="00B21EE7">
        <w:rPr>
          <w:bCs/>
        </w:rPr>
        <w:t>Возвращение (1 км)</w:t>
      </w:r>
      <w:r w:rsidRPr="00B21EE7">
        <w:t>: приблизительно 3 минуты</w:t>
      </w:r>
    </w:p>
    <w:p w14:paraId="22B3F34D" w14:textId="77777777" w:rsidR="00181DEC" w:rsidRPr="00B21EE7" w:rsidRDefault="00181DEC" w:rsidP="00181DEC">
      <w:pPr>
        <w:pStyle w:val="af0"/>
        <w:spacing w:before="4"/>
        <w:ind w:firstLine="567"/>
      </w:pPr>
      <w:r w:rsidRPr="00B21EE7">
        <w:rPr>
          <w:bCs/>
        </w:rPr>
        <w:t>Итого</w:t>
      </w:r>
      <w:r w:rsidRPr="00B21EE7">
        <w:t>: 5 + 3 + 2 + 3 = 13 минут</w:t>
      </w:r>
    </w:p>
    <w:p w14:paraId="6C89A364" w14:textId="77777777" w:rsidR="00181DEC" w:rsidRPr="00B21EE7" w:rsidRDefault="00181DEC" w:rsidP="00181DEC">
      <w:pPr>
        <w:pStyle w:val="af0"/>
        <w:spacing w:before="4"/>
        <w:ind w:firstLine="567"/>
        <w:rPr>
          <w:bCs/>
        </w:rPr>
      </w:pPr>
      <w:r w:rsidRPr="00B21EE7">
        <w:rPr>
          <w:bCs/>
        </w:rPr>
        <w:t>Расчёт количества рейсов в смену</w:t>
      </w:r>
    </w:p>
    <w:p w14:paraId="774E2C09" w14:textId="77777777" w:rsidR="00181DEC" w:rsidRPr="00B21EE7" w:rsidRDefault="00181DEC" w:rsidP="00181DEC">
      <w:pPr>
        <w:pStyle w:val="af0"/>
        <w:spacing w:before="4"/>
        <w:ind w:firstLine="567"/>
        <w:jc w:val="left"/>
      </w:pPr>
      <w:r w:rsidRPr="00B21EE7">
        <w:rPr>
          <w:bCs/>
        </w:rPr>
        <w:t>Общее время работы в смену с учётом коэффициента эксплуатации</w:t>
      </w:r>
      <w:r w:rsidRPr="00B21EE7">
        <w:t>:</w:t>
      </w:r>
      <w:r w:rsidRPr="00B21EE7">
        <w:br/>
        <w:t>12 часов × 60 минут × 0,85 = 612 минут</w:t>
      </w:r>
    </w:p>
    <w:p w14:paraId="0CFC4717" w14:textId="77777777" w:rsidR="00181DEC" w:rsidRPr="00B21EE7" w:rsidRDefault="00181DEC" w:rsidP="00181DEC">
      <w:pPr>
        <w:pStyle w:val="af0"/>
        <w:spacing w:before="4"/>
        <w:ind w:firstLine="567"/>
      </w:pPr>
      <w:r w:rsidRPr="00B21EE7">
        <w:rPr>
          <w:bCs/>
        </w:rPr>
        <w:t>Количество рейсов в смену одним самосвалом</w:t>
      </w:r>
      <w:r w:rsidRPr="00B21EE7">
        <w:t>:</w:t>
      </w:r>
      <w:r w:rsidRPr="00B21EE7">
        <w:br/>
        <w:t>612 минут / 13 минут ≈ 47 рейсов</w:t>
      </w:r>
    </w:p>
    <w:p w14:paraId="453FED89" w14:textId="77777777" w:rsidR="00181DEC" w:rsidRPr="00B21EE7" w:rsidRDefault="00181DEC" w:rsidP="00181DEC">
      <w:pPr>
        <w:pStyle w:val="af0"/>
        <w:spacing w:before="4"/>
        <w:ind w:firstLine="567"/>
        <w:rPr>
          <w:bCs/>
        </w:rPr>
      </w:pPr>
      <w:r w:rsidRPr="00B21EE7">
        <w:rPr>
          <w:bCs/>
        </w:rPr>
        <w:t>Расчёт общего количества смен</w:t>
      </w:r>
    </w:p>
    <w:p w14:paraId="408872BE" w14:textId="77777777" w:rsidR="00181DEC" w:rsidRPr="00B21EE7" w:rsidRDefault="00181DEC" w:rsidP="00181DEC">
      <w:pPr>
        <w:pStyle w:val="af0"/>
        <w:spacing w:before="4"/>
        <w:ind w:firstLine="567"/>
        <w:jc w:val="left"/>
      </w:pPr>
      <w:r w:rsidRPr="00B21EE7">
        <w:rPr>
          <w:bCs/>
        </w:rPr>
        <w:t>Общее количество смен в году</w:t>
      </w:r>
      <w:r w:rsidRPr="00B21EE7">
        <w:t>:</w:t>
      </w:r>
      <w:r w:rsidRPr="00B21EE7">
        <w:br/>
        <w:t>270 дней × 2 смены = 540 смен</w:t>
      </w:r>
    </w:p>
    <w:p w14:paraId="4DA6B1EC" w14:textId="77777777" w:rsidR="00181DEC" w:rsidRPr="00B21EE7" w:rsidRDefault="00181DEC" w:rsidP="00181DEC">
      <w:pPr>
        <w:pStyle w:val="af0"/>
        <w:spacing w:before="4"/>
        <w:ind w:firstLine="567"/>
        <w:rPr>
          <w:bCs/>
        </w:rPr>
      </w:pPr>
      <w:r w:rsidRPr="00B21EE7">
        <w:rPr>
          <w:bCs/>
        </w:rPr>
        <w:t>Расчёт необходимого количества самосвалов</w:t>
      </w:r>
    </w:p>
    <w:p w14:paraId="0F048ED8" w14:textId="77777777" w:rsidR="00181DEC" w:rsidRPr="00B21EE7" w:rsidRDefault="00181DEC" w:rsidP="00181DEC">
      <w:pPr>
        <w:pStyle w:val="af0"/>
        <w:spacing w:before="4"/>
        <w:ind w:firstLine="567"/>
      </w:pPr>
      <w:r w:rsidRPr="00B21EE7">
        <w:rPr>
          <w:bCs/>
        </w:rPr>
        <w:t>Общее количество рейсов, которые может выполнить один самосвал в год</w:t>
      </w:r>
      <w:r w:rsidRPr="00B21EE7">
        <w:t>:</w:t>
      </w:r>
      <w:r w:rsidRPr="00B21EE7">
        <w:br/>
        <w:t>47 рейсов/смену × 540 смен = 25 380 рейсов</w:t>
      </w:r>
    </w:p>
    <w:p w14:paraId="3CE89B5B" w14:textId="77777777" w:rsidR="00181DEC" w:rsidRPr="00B21EE7" w:rsidRDefault="00181DEC" w:rsidP="00181DEC">
      <w:pPr>
        <w:pStyle w:val="af0"/>
        <w:spacing w:before="4"/>
        <w:ind w:firstLine="567"/>
        <w:jc w:val="left"/>
      </w:pPr>
      <w:r w:rsidRPr="00B21EE7">
        <w:rPr>
          <w:bCs/>
        </w:rPr>
        <w:t>Необходимое количество самосвалов</w:t>
      </w:r>
      <w:r w:rsidRPr="00B21EE7">
        <w:t>:</w:t>
      </w:r>
      <w:r w:rsidRPr="00B21EE7">
        <w:br/>
      </w:r>
      <w:r>
        <w:t>1357</w:t>
      </w:r>
      <w:r w:rsidRPr="00B21EE7">
        <w:t xml:space="preserve"> рейс</w:t>
      </w:r>
      <w:r>
        <w:t>ов</w:t>
      </w:r>
      <w:r w:rsidRPr="00B21EE7">
        <w:t xml:space="preserve"> / 25 380 рейсов ≈ 0,</w:t>
      </w:r>
      <w:r>
        <w:t>053</w:t>
      </w:r>
    </w:p>
    <w:p w14:paraId="429CD650" w14:textId="77777777" w:rsidR="00181DEC" w:rsidRPr="00B21EE7" w:rsidRDefault="00181DEC" w:rsidP="00181DEC">
      <w:pPr>
        <w:pStyle w:val="af0"/>
        <w:spacing w:before="4"/>
        <w:ind w:firstLine="567"/>
      </w:pPr>
      <w:r w:rsidRPr="00B21EE7">
        <w:t xml:space="preserve">Поскольку дробное количество самосвалов невозможно, потребуется </w:t>
      </w:r>
      <w:r w:rsidRPr="00B21EE7">
        <w:rPr>
          <w:bCs/>
        </w:rPr>
        <w:t>1 самосвал SHACMAN X3000</w:t>
      </w:r>
      <w:r w:rsidRPr="00B21EE7">
        <w:t xml:space="preserve"> для выполнения всей работы в течение года.</w:t>
      </w:r>
    </w:p>
    <w:p w14:paraId="15D69641" w14:textId="77777777" w:rsidR="00181DEC" w:rsidRPr="00B21EE7" w:rsidRDefault="00181DEC" w:rsidP="00181DEC">
      <w:pPr>
        <w:pStyle w:val="af0"/>
        <w:spacing w:before="4"/>
        <w:ind w:firstLine="567"/>
        <w:rPr>
          <w:bCs/>
        </w:rPr>
      </w:pPr>
      <w:r w:rsidRPr="00B21EE7">
        <w:rPr>
          <w:bCs/>
        </w:rPr>
        <w:t>Расчёт расхода топлива</w:t>
      </w:r>
    </w:p>
    <w:p w14:paraId="644EF143" w14:textId="77777777" w:rsidR="00181DEC" w:rsidRPr="00B21EE7" w:rsidRDefault="00181DEC" w:rsidP="00181DEC">
      <w:pPr>
        <w:pStyle w:val="af0"/>
        <w:spacing w:before="4"/>
        <w:ind w:firstLine="567"/>
      </w:pPr>
      <w:r w:rsidRPr="00B21EE7">
        <w:rPr>
          <w:bCs/>
        </w:rPr>
        <w:t>Расстояние в один рейс</w:t>
      </w:r>
      <w:r w:rsidRPr="00B21EE7">
        <w:t>: 1 км (туда) + 1 км (обратно) = 2 км</w:t>
      </w:r>
    </w:p>
    <w:p w14:paraId="438A7347" w14:textId="77777777" w:rsidR="00181DEC" w:rsidRPr="00B21EE7" w:rsidRDefault="00181DEC" w:rsidP="00181DEC">
      <w:pPr>
        <w:pStyle w:val="af0"/>
        <w:spacing w:before="4"/>
        <w:ind w:firstLine="567"/>
      </w:pPr>
      <w:r w:rsidRPr="00B21EE7">
        <w:rPr>
          <w:bCs/>
        </w:rPr>
        <w:t>Общее расстояние для всех рейсов</w:t>
      </w:r>
      <w:r w:rsidRPr="00B21EE7">
        <w:t xml:space="preserve">: </w:t>
      </w:r>
      <w:r>
        <w:t>1357</w:t>
      </w:r>
      <w:r w:rsidRPr="00B21EE7">
        <w:t xml:space="preserve"> рейс</w:t>
      </w:r>
      <w:r>
        <w:t>ов</w:t>
      </w:r>
      <w:r w:rsidRPr="00B21EE7">
        <w:t xml:space="preserve"> × 2 км = </w:t>
      </w:r>
      <w:r>
        <w:t>2714</w:t>
      </w:r>
      <w:r w:rsidRPr="00B21EE7">
        <w:t xml:space="preserve"> км</w:t>
      </w:r>
    </w:p>
    <w:p w14:paraId="31753FC3" w14:textId="77777777" w:rsidR="00181DEC" w:rsidRPr="00B21EE7" w:rsidRDefault="00181DEC" w:rsidP="00181DEC">
      <w:pPr>
        <w:pStyle w:val="af0"/>
        <w:spacing w:before="4"/>
        <w:ind w:firstLine="567"/>
        <w:jc w:val="left"/>
      </w:pPr>
      <w:r w:rsidRPr="00B21EE7">
        <w:rPr>
          <w:bCs/>
        </w:rPr>
        <w:t>Общий расход топлива</w:t>
      </w:r>
      <w:r w:rsidRPr="00B21EE7">
        <w:t>:</w:t>
      </w:r>
      <w:r w:rsidRPr="00B21EE7">
        <w:br/>
        <w:t>(</w:t>
      </w:r>
      <w:r>
        <w:t>2714</w:t>
      </w:r>
      <w:r w:rsidRPr="00B21EE7">
        <w:t xml:space="preserve"> км × 36 л/100 км) = </w:t>
      </w:r>
      <w:r>
        <w:t>977</w:t>
      </w:r>
      <w:r w:rsidRPr="00B21EE7">
        <w:t xml:space="preserve"> л</w:t>
      </w:r>
    </w:p>
    <w:p w14:paraId="7A1BF4ED" w14:textId="77777777" w:rsidR="00181DEC" w:rsidRPr="00B21EE7" w:rsidRDefault="00181DEC" w:rsidP="00181DEC">
      <w:pPr>
        <w:pStyle w:val="af0"/>
        <w:spacing w:before="4"/>
        <w:ind w:firstLine="567"/>
        <w:rPr>
          <w:bCs/>
        </w:rPr>
      </w:pPr>
      <w:r w:rsidRPr="00B21EE7">
        <w:rPr>
          <w:bCs/>
        </w:rPr>
        <w:t>Итоговые данные</w:t>
      </w:r>
    </w:p>
    <w:p w14:paraId="1D90272E" w14:textId="77777777" w:rsidR="00181DEC" w:rsidRPr="00B21EE7" w:rsidRDefault="00181DEC" w:rsidP="00181DEC">
      <w:pPr>
        <w:pStyle w:val="af0"/>
        <w:spacing w:before="4"/>
        <w:ind w:firstLine="567"/>
      </w:pPr>
      <w:r w:rsidRPr="00B21EE7">
        <w:rPr>
          <w:bCs/>
        </w:rPr>
        <w:t>Необходимое количество самосвалов SHACMAN X3000</w:t>
      </w:r>
      <w:r w:rsidRPr="00B21EE7">
        <w:t>: 1</w:t>
      </w:r>
    </w:p>
    <w:p w14:paraId="3E3BC596" w14:textId="77777777" w:rsidR="00181DEC" w:rsidRPr="00B21EE7" w:rsidRDefault="00181DEC" w:rsidP="00181DEC">
      <w:pPr>
        <w:pStyle w:val="af0"/>
        <w:spacing w:before="4"/>
        <w:ind w:firstLine="567"/>
      </w:pPr>
      <w:r w:rsidRPr="00B21EE7">
        <w:rPr>
          <w:bCs/>
        </w:rPr>
        <w:t>Общее количество рейсов</w:t>
      </w:r>
      <w:r w:rsidRPr="00B21EE7">
        <w:t xml:space="preserve">: </w:t>
      </w:r>
      <w:r>
        <w:t>1357</w:t>
      </w:r>
    </w:p>
    <w:p w14:paraId="1617D5F9" w14:textId="77777777" w:rsidR="00181DEC" w:rsidRPr="00B21EE7" w:rsidRDefault="00181DEC" w:rsidP="00181DEC">
      <w:pPr>
        <w:pStyle w:val="af0"/>
        <w:spacing w:before="4"/>
        <w:ind w:firstLine="567"/>
      </w:pPr>
      <w:r w:rsidRPr="00B21EE7">
        <w:rPr>
          <w:bCs/>
        </w:rPr>
        <w:t>Общий расход топлива</w:t>
      </w:r>
      <w:r w:rsidRPr="00B21EE7">
        <w:t xml:space="preserve">: приблизительно </w:t>
      </w:r>
      <w:r>
        <w:t>977</w:t>
      </w:r>
      <w:r w:rsidRPr="00B21EE7">
        <w:t xml:space="preserve"> литр</w:t>
      </w:r>
      <w:r>
        <w:t xml:space="preserve"> *0,85 кг/л=831 кг=0,83 т</w:t>
      </w:r>
    </w:p>
    <w:p w14:paraId="2B787A10" w14:textId="77777777" w:rsidR="00181DEC" w:rsidRDefault="00181DEC" w:rsidP="00181DEC">
      <w:pPr>
        <w:pStyle w:val="af0"/>
        <w:spacing w:before="4"/>
        <w:ind w:firstLine="567"/>
      </w:pPr>
      <w:r w:rsidRPr="00C51FDF">
        <w:t>Фронтальный погрузчик SHANTUI SL30WN ‒ 1,8 м3.</w:t>
      </w:r>
    </w:p>
    <w:p w14:paraId="47EF9207" w14:textId="77777777" w:rsidR="00181DEC" w:rsidRPr="00D7427C" w:rsidRDefault="00181DEC" w:rsidP="00181DEC">
      <w:pPr>
        <w:pStyle w:val="af0"/>
        <w:spacing w:before="4"/>
        <w:ind w:firstLine="567"/>
      </w:pPr>
      <w:r w:rsidRPr="00D7427C">
        <w:rPr>
          <w:bCs/>
        </w:rPr>
        <w:t>Объем ковша</w:t>
      </w:r>
      <w:r w:rsidRPr="00D7427C">
        <w:t>: 1,8 м³</w:t>
      </w:r>
    </w:p>
    <w:p w14:paraId="4CC1E4B1" w14:textId="77777777" w:rsidR="00181DEC" w:rsidRPr="00D7427C" w:rsidRDefault="00181DEC" w:rsidP="00181DEC">
      <w:pPr>
        <w:pStyle w:val="af0"/>
        <w:spacing w:before="4"/>
        <w:ind w:firstLine="567"/>
      </w:pPr>
      <w:r w:rsidRPr="00D7427C">
        <w:rPr>
          <w:bCs/>
        </w:rPr>
        <w:t>Коэффициент наполнения ковша</w:t>
      </w:r>
      <w:r w:rsidRPr="00D7427C">
        <w:t>: 1,3</w:t>
      </w:r>
    </w:p>
    <w:p w14:paraId="456F4573" w14:textId="77777777" w:rsidR="00181DEC" w:rsidRPr="00D7427C" w:rsidRDefault="00181DEC" w:rsidP="00181DEC">
      <w:pPr>
        <w:pStyle w:val="af0"/>
        <w:spacing w:before="4"/>
        <w:ind w:firstLine="567"/>
      </w:pPr>
      <w:r w:rsidRPr="00D7427C">
        <w:rPr>
          <w:bCs/>
        </w:rPr>
        <w:t>Время полного цикла</w:t>
      </w:r>
      <w:r w:rsidRPr="00D7427C">
        <w:t>: 10,2 секунды</w:t>
      </w:r>
    </w:p>
    <w:p w14:paraId="58C81CE0" w14:textId="77777777" w:rsidR="00181DEC" w:rsidRPr="00D7427C" w:rsidRDefault="00181DEC" w:rsidP="00181DEC">
      <w:pPr>
        <w:pStyle w:val="af0"/>
        <w:spacing w:before="4"/>
        <w:ind w:firstLine="567"/>
        <w:rPr>
          <w:bCs/>
        </w:rPr>
      </w:pPr>
      <w:r w:rsidRPr="00D7427C">
        <w:rPr>
          <w:bCs/>
        </w:rPr>
        <w:t>Исходные данные</w:t>
      </w:r>
    </w:p>
    <w:p w14:paraId="10089DE3" w14:textId="77777777" w:rsidR="00181DEC" w:rsidRPr="00D7427C" w:rsidRDefault="00181DEC" w:rsidP="00181DEC">
      <w:pPr>
        <w:pStyle w:val="af0"/>
        <w:spacing w:before="4"/>
        <w:ind w:firstLine="567"/>
      </w:pPr>
      <w:r w:rsidRPr="00D7427C">
        <w:rPr>
          <w:bCs/>
        </w:rPr>
        <w:t>Общий объем ПРС</w:t>
      </w:r>
      <w:r w:rsidRPr="00D7427C">
        <w:t xml:space="preserve">: </w:t>
      </w:r>
      <w:r>
        <w:t>22620</w:t>
      </w:r>
      <w:r w:rsidRPr="00D7427C">
        <w:t xml:space="preserve"> м³</w:t>
      </w:r>
    </w:p>
    <w:p w14:paraId="359DBF25" w14:textId="77777777" w:rsidR="00181DEC" w:rsidRPr="00D7427C" w:rsidRDefault="00181DEC" w:rsidP="00181DEC">
      <w:pPr>
        <w:pStyle w:val="af0"/>
        <w:spacing w:before="4"/>
        <w:ind w:firstLine="567"/>
      </w:pPr>
      <w:r w:rsidRPr="00D7427C">
        <w:rPr>
          <w:bCs/>
        </w:rPr>
        <w:t>Площадь планировки</w:t>
      </w:r>
      <w:r w:rsidRPr="00D7427C">
        <w:t xml:space="preserve">: </w:t>
      </w:r>
      <w:r>
        <w:t>75400</w:t>
      </w:r>
      <w:r w:rsidRPr="00D7427C">
        <w:t xml:space="preserve"> м²</w:t>
      </w:r>
    </w:p>
    <w:p w14:paraId="7FBAB253" w14:textId="77777777" w:rsidR="00181DEC" w:rsidRPr="00D7427C" w:rsidRDefault="00181DEC" w:rsidP="00181DEC">
      <w:pPr>
        <w:pStyle w:val="af0"/>
        <w:spacing w:before="4"/>
        <w:ind w:firstLine="567"/>
      </w:pPr>
      <w:r w:rsidRPr="00D7427C">
        <w:rPr>
          <w:bCs/>
        </w:rPr>
        <w:t>Глубина планировки</w:t>
      </w:r>
      <w:r w:rsidRPr="00D7427C">
        <w:t xml:space="preserve">: 0,3 м </w:t>
      </w:r>
    </w:p>
    <w:p w14:paraId="385809B9" w14:textId="77777777" w:rsidR="00181DEC" w:rsidRPr="00D7427C" w:rsidRDefault="00181DEC" w:rsidP="00181DEC">
      <w:pPr>
        <w:pStyle w:val="af0"/>
        <w:spacing w:before="4"/>
        <w:ind w:firstLine="567"/>
      </w:pPr>
      <w:r w:rsidRPr="00D7427C">
        <w:rPr>
          <w:bCs/>
        </w:rPr>
        <w:t>Расход топлива</w:t>
      </w:r>
      <w:r w:rsidRPr="00D7427C">
        <w:t>: 6 литров в час (средний показатель для SL30WN)</w:t>
      </w:r>
    </w:p>
    <w:p w14:paraId="2479C385" w14:textId="77777777" w:rsidR="00181DEC" w:rsidRPr="00D7427C" w:rsidRDefault="00181DEC" w:rsidP="00181DEC">
      <w:pPr>
        <w:pStyle w:val="af0"/>
        <w:spacing w:before="4"/>
        <w:ind w:firstLine="567"/>
        <w:rPr>
          <w:bCs/>
        </w:rPr>
      </w:pPr>
      <w:r w:rsidRPr="00D7427C">
        <w:rPr>
          <w:bCs/>
        </w:rPr>
        <w:t>Расчет количества погрузок</w:t>
      </w:r>
    </w:p>
    <w:p w14:paraId="6E4E7977" w14:textId="77777777" w:rsidR="00181DEC" w:rsidRPr="00D7427C" w:rsidRDefault="00181DEC" w:rsidP="00181DEC">
      <w:pPr>
        <w:pStyle w:val="af0"/>
        <w:spacing w:before="4"/>
        <w:ind w:firstLine="567"/>
      </w:pPr>
      <w:r w:rsidRPr="00D7427C">
        <w:rPr>
          <w:bCs/>
        </w:rPr>
        <w:t>Эффективный объем ковша</w:t>
      </w:r>
      <w:r w:rsidRPr="00D7427C">
        <w:t>: 1,8 м³ × 1,3 = 2,34 м³</w:t>
      </w:r>
    </w:p>
    <w:p w14:paraId="5396B441" w14:textId="77777777" w:rsidR="00181DEC" w:rsidRPr="00D7427C" w:rsidRDefault="00181DEC" w:rsidP="00181DEC">
      <w:pPr>
        <w:pStyle w:val="af0"/>
        <w:spacing w:before="4"/>
        <w:ind w:firstLine="567"/>
      </w:pPr>
      <w:r w:rsidRPr="00D7427C">
        <w:rPr>
          <w:bCs/>
        </w:rPr>
        <w:t>Количество погрузок</w:t>
      </w:r>
      <w:r w:rsidRPr="00D7427C">
        <w:t xml:space="preserve">: </w:t>
      </w:r>
      <w:r>
        <w:t>22620</w:t>
      </w:r>
      <w:r w:rsidRPr="00D7427C">
        <w:t xml:space="preserve"> м³ / 2,34 м³ ≈ </w:t>
      </w:r>
      <w:r>
        <w:t>9667</w:t>
      </w:r>
      <w:r w:rsidRPr="00D7427C">
        <w:t xml:space="preserve"> погруз</w:t>
      </w:r>
      <w:r>
        <w:t>ок</w:t>
      </w:r>
    </w:p>
    <w:p w14:paraId="578DFC5A" w14:textId="77777777" w:rsidR="00181DEC" w:rsidRPr="00D7427C" w:rsidRDefault="00181DEC" w:rsidP="00181DEC">
      <w:pPr>
        <w:pStyle w:val="af0"/>
        <w:spacing w:before="4"/>
        <w:ind w:firstLine="567"/>
        <w:rPr>
          <w:bCs/>
        </w:rPr>
      </w:pPr>
      <w:r w:rsidRPr="00D7427C">
        <w:rPr>
          <w:bCs/>
        </w:rPr>
        <w:t>Расчет времени на погрузку</w:t>
      </w:r>
    </w:p>
    <w:p w14:paraId="7D16E142" w14:textId="77777777" w:rsidR="00181DEC" w:rsidRPr="00D7427C" w:rsidRDefault="00181DEC" w:rsidP="00181DEC">
      <w:pPr>
        <w:pStyle w:val="af0"/>
        <w:spacing w:before="4"/>
        <w:ind w:firstLine="567"/>
      </w:pPr>
      <w:r w:rsidRPr="00D7427C">
        <w:rPr>
          <w:bCs/>
        </w:rPr>
        <w:t>Общее время</w:t>
      </w:r>
      <w:r w:rsidRPr="00D7427C">
        <w:t xml:space="preserve">: </w:t>
      </w:r>
      <w:r>
        <w:t>9667</w:t>
      </w:r>
      <w:r w:rsidRPr="00D7427C">
        <w:t xml:space="preserve"> погруз</w:t>
      </w:r>
      <w:r>
        <w:t>ок</w:t>
      </w:r>
      <w:r w:rsidRPr="00D7427C">
        <w:t xml:space="preserve"> × 10,2 секунды ≈ </w:t>
      </w:r>
      <w:r>
        <w:t>98603</w:t>
      </w:r>
      <w:r w:rsidRPr="00D7427C">
        <w:t xml:space="preserve"> секунд</w:t>
      </w:r>
      <w:r>
        <w:t>ы</w:t>
      </w:r>
      <w:r w:rsidRPr="00D7427C">
        <w:t xml:space="preserve"> ≈ </w:t>
      </w:r>
      <w:r>
        <w:t>27</w:t>
      </w:r>
      <w:r w:rsidRPr="00D7427C">
        <w:t>,4 часа</w:t>
      </w:r>
    </w:p>
    <w:p w14:paraId="71CC95A3" w14:textId="77777777" w:rsidR="00181DEC" w:rsidRPr="00D7427C" w:rsidRDefault="00181DEC" w:rsidP="00181DEC">
      <w:pPr>
        <w:pStyle w:val="af0"/>
        <w:spacing w:before="4"/>
        <w:ind w:firstLine="567"/>
        <w:rPr>
          <w:bCs/>
        </w:rPr>
      </w:pPr>
      <w:r w:rsidRPr="00D7427C">
        <w:rPr>
          <w:bCs/>
        </w:rPr>
        <w:t>Расход топлива на погрузку</w:t>
      </w:r>
    </w:p>
    <w:p w14:paraId="50958760" w14:textId="77777777" w:rsidR="00181DEC" w:rsidRPr="00D7427C" w:rsidRDefault="00181DEC" w:rsidP="00181DEC">
      <w:pPr>
        <w:pStyle w:val="af0"/>
        <w:spacing w:before="4"/>
        <w:ind w:firstLine="567"/>
      </w:pPr>
      <w:r w:rsidRPr="00D7427C">
        <w:rPr>
          <w:bCs/>
        </w:rPr>
        <w:t>Общий расход топлива</w:t>
      </w:r>
      <w:r w:rsidRPr="00D7427C">
        <w:t xml:space="preserve">: </w:t>
      </w:r>
      <w:r>
        <w:t>27</w:t>
      </w:r>
      <w:r w:rsidRPr="00D7427C">
        <w:t xml:space="preserve">,4 часа × 6 л/ч ≈ </w:t>
      </w:r>
      <w:r>
        <w:t>164</w:t>
      </w:r>
      <w:r w:rsidRPr="00D7427C">
        <w:t>,4 литра</w:t>
      </w:r>
    </w:p>
    <w:p w14:paraId="13773CC7" w14:textId="77777777" w:rsidR="00181DEC" w:rsidRPr="00D7427C" w:rsidRDefault="00181DEC" w:rsidP="00181DEC">
      <w:pPr>
        <w:pStyle w:val="af0"/>
        <w:spacing w:before="4"/>
        <w:ind w:firstLine="567"/>
        <w:rPr>
          <w:bCs/>
        </w:rPr>
      </w:pPr>
      <w:r w:rsidRPr="00D7427C">
        <w:rPr>
          <w:bCs/>
        </w:rPr>
        <w:t>Расчет объема планировки</w:t>
      </w:r>
    </w:p>
    <w:p w14:paraId="60635C08" w14:textId="77777777" w:rsidR="00181DEC" w:rsidRPr="00D7427C" w:rsidRDefault="00181DEC" w:rsidP="00181DEC">
      <w:pPr>
        <w:pStyle w:val="af0"/>
        <w:spacing w:before="4"/>
        <w:ind w:firstLine="567"/>
      </w:pPr>
      <w:r w:rsidRPr="00D7427C">
        <w:rPr>
          <w:bCs/>
        </w:rPr>
        <w:t>Объем планировки</w:t>
      </w:r>
      <w:r w:rsidRPr="00D7427C">
        <w:t xml:space="preserve">: </w:t>
      </w:r>
      <w:r>
        <w:t>75400</w:t>
      </w:r>
      <w:r w:rsidRPr="00D7427C">
        <w:t xml:space="preserve"> м² × 0,3 м = </w:t>
      </w:r>
      <w:r>
        <w:t>22620</w:t>
      </w:r>
      <w:r w:rsidRPr="00D7427C">
        <w:t xml:space="preserve"> м³</w:t>
      </w:r>
    </w:p>
    <w:p w14:paraId="5ECE9285" w14:textId="77777777" w:rsidR="00181DEC" w:rsidRPr="00D7427C" w:rsidRDefault="00181DEC" w:rsidP="00181DEC">
      <w:pPr>
        <w:pStyle w:val="af0"/>
        <w:spacing w:before="4"/>
        <w:ind w:firstLine="567"/>
      </w:pPr>
      <w:r w:rsidRPr="00D7427C">
        <w:rPr>
          <w:bCs/>
        </w:rPr>
        <w:lastRenderedPageBreak/>
        <w:t>Количество погрузок</w:t>
      </w:r>
      <w:r w:rsidRPr="00D7427C">
        <w:t xml:space="preserve">: </w:t>
      </w:r>
      <w:r>
        <w:t>22620</w:t>
      </w:r>
      <w:r w:rsidRPr="00D7427C">
        <w:t xml:space="preserve"> м³ / 2,34 м³ ≈ </w:t>
      </w:r>
      <w:r>
        <w:t xml:space="preserve">9667 </w:t>
      </w:r>
      <w:r w:rsidRPr="00D7427C">
        <w:t>погруз</w:t>
      </w:r>
      <w:r>
        <w:t>ок</w:t>
      </w:r>
    </w:p>
    <w:p w14:paraId="35D7DC92" w14:textId="77777777" w:rsidR="00181DEC" w:rsidRPr="00D7427C" w:rsidRDefault="00181DEC" w:rsidP="00181DEC">
      <w:pPr>
        <w:pStyle w:val="af0"/>
        <w:spacing w:before="4"/>
        <w:ind w:firstLine="567"/>
      </w:pPr>
      <w:r w:rsidRPr="00D7427C">
        <w:rPr>
          <w:bCs/>
        </w:rPr>
        <w:t>Общее время</w:t>
      </w:r>
      <w:r w:rsidRPr="00D7427C">
        <w:t xml:space="preserve">: </w:t>
      </w:r>
      <w:r>
        <w:t>9667</w:t>
      </w:r>
      <w:r w:rsidRPr="00D7427C">
        <w:t xml:space="preserve"> погруз</w:t>
      </w:r>
      <w:r>
        <w:t>ок</w:t>
      </w:r>
      <w:r w:rsidRPr="00D7427C">
        <w:t xml:space="preserve"> × 10,2 секунды ≈ </w:t>
      </w:r>
      <w:r>
        <w:t>98603</w:t>
      </w:r>
      <w:r w:rsidRPr="00D7427C">
        <w:t xml:space="preserve"> секунд</w:t>
      </w:r>
      <w:r>
        <w:t>ы</w:t>
      </w:r>
      <w:r w:rsidRPr="00D7427C">
        <w:t xml:space="preserve"> ≈ </w:t>
      </w:r>
      <w:r>
        <w:t>27</w:t>
      </w:r>
      <w:r w:rsidRPr="00D7427C">
        <w:t>,4 часа</w:t>
      </w:r>
    </w:p>
    <w:p w14:paraId="3535A83A" w14:textId="77777777" w:rsidR="00181DEC" w:rsidRPr="00D7427C" w:rsidRDefault="00181DEC" w:rsidP="00181DEC">
      <w:pPr>
        <w:pStyle w:val="af0"/>
        <w:spacing w:before="4"/>
        <w:ind w:firstLine="567"/>
      </w:pPr>
      <w:r w:rsidRPr="00D7427C">
        <w:rPr>
          <w:bCs/>
        </w:rPr>
        <w:t>Расход топлива</w:t>
      </w:r>
      <w:r w:rsidRPr="00D7427C">
        <w:t xml:space="preserve">: </w:t>
      </w:r>
      <w:r>
        <w:t>27</w:t>
      </w:r>
      <w:r w:rsidRPr="00D7427C">
        <w:t xml:space="preserve">,4 часа × 6 л/ч ≈ </w:t>
      </w:r>
      <w:r>
        <w:t>164</w:t>
      </w:r>
      <w:r w:rsidRPr="00D7427C">
        <w:t>,4 литра</w:t>
      </w:r>
    </w:p>
    <w:p w14:paraId="66839515" w14:textId="77777777" w:rsidR="00181DEC" w:rsidRPr="00D7427C" w:rsidRDefault="00181DEC" w:rsidP="00181DEC">
      <w:pPr>
        <w:pStyle w:val="af0"/>
        <w:spacing w:before="4"/>
        <w:ind w:firstLine="567"/>
        <w:rPr>
          <w:bCs/>
        </w:rPr>
      </w:pPr>
      <w:r w:rsidRPr="00D7427C">
        <w:rPr>
          <w:bCs/>
        </w:rPr>
        <w:t>Общий расход топлива</w:t>
      </w:r>
    </w:p>
    <w:p w14:paraId="60FB2290" w14:textId="77777777" w:rsidR="00181DEC" w:rsidRPr="00D7427C" w:rsidRDefault="00181DEC" w:rsidP="00181DEC">
      <w:pPr>
        <w:pStyle w:val="af0"/>
        <w:spacing w:before="4"/>
        <w:ind w:firstLine="567"/>
      </w:pPr>
      <w:r w:rsidRPr="00D7427C">
        <w:rPr>
          <w:bCs/>
        </w:rPr>
        <w:t>Погрузка</w:t>
      </w:r>
      <w:r w:rsidRPr="00D7427C">
        <w:t xml:space="preserve">: </w:t>
      </w:r>
      <w:r>
        <w:t>164</w:t>
      </w:r>
      <w:r w:rsidRPr="00D7427C">
        <w:t>,4 литра</w:t>
      </w:r>
    </w:p>
    <w:p w14:paraId="1D69E9A6" w14:textId="77777777" w:rsidR="00181DEC" w:rsidRPr="00D7427C" w:rsidRDefault="00181DEC" w:rsidP="00181DEC">
      <w:pPr>
        <w:pStyle w:val="af0"/>
        <w:spacing w:before="4"/>
        <w:ind w:firstLine="567"/>
      </w:pPr>
      <w:r w:rsidRPr="00D7427C">
        <w:rPr>
          <w:bCs/>
        </w:rPr>
        <w:t>Планировка</w:t>
      </w:r>
      <w:r w:rsidRPr="00D7427C">
        <w:t xml:space="preserve">: </w:t>
      </w:r>
      <w:r>
        <w:t>164</w:t>
      </w:r>
      <w:r w:rsidRPr="00D7427C">
        <w:t>,4 литра</w:t>
      </w:r>
    </w:p>
    <w:p w14:paraId="03353809" w14:textId="77777777" w:rsidR="00181DEC" w:rsidRPr="00D7427C" w:rsidRDefault="00181DEC" w:rsidP="00181DEC">
      <w:pPr>
        <w:pStyle w:val="af0"/>
        <w:spacing w:before="4"/>
        <w:ind w:firstLine="567"/>
      </w:pPr>
      <w:r w:rsidRPr="00D7427C">
        <w:rPr>
          <w:bCs/>
        </w:rPr>
        <w:t>Итого</w:t>
      </w:r>
      <w:r w:rsidRPr="00D7427C">
        <w:t xml:space="preserve">: </w:t>
      </w:r>
      <w:r>
        <w:t>164,</w:t>
      </w:r>
      <w:r w:rsidRPr="00D7427C">
        <w:t xml:space="preserve">4 + </w:t>
      </w:r>
      <w:r>
        <w:t>164</w:t>
      </w:r>
      <w:r w:rsidRPr="00D7427C">
        <w:t xml:space="preserve">,4 ≈ </w:t>
      </w:r>
      <w:r>
        <w:t>328</w:t>
      </w:r>
      <w:r w:rsidRPr="00D7427C">
        <w:t>,8 литра</w:t>
      </w:r>
      <w:r>
        <w:t>*0,85 кг/л=0,28 тонны</w:t>
      </w:r>
    </w:p>
    <w:p w14:paraId="2BB3639F" w14:textId="77777777" w:rsidR="00181DEC" w:rsidRDefault="00181DEC" w:rsidP="00181DEC">
      <w:pPr>
        <w:pStyle w:val="af0"/>
        <w:spacing w:before="4"/>
        <w:ind w:firstLine="567"/>
      </w:pPr>
      <w:r>
        <w:t>Ф</w:t>
      </w:r>
      <w:r w:rsidRPr="00D7427C">
        <w:t xml:space="preserve">ронтальный погрузчик SHANTUI SL30WN израсходует приблизительно </w:t>
      </w:r>
      <w:r>
        <w:rPr>
          <w:bCs/>
        </w:rPr>
        <w:t xml:space="preserve">328,8 </w:t>
      </w:r>
      <w:r w:rsidRPr="00D7427C">
        <w:rPr>
          <w:bCs/>
        </w:rPr>
        <w:t>литр</w:t>
      </w:r>
      <w:r>
        <w:rPr>
          <w:bCs/>
        </w:rPr>
        <w:t>а = 0,28 тонны</w:t>
      </w:r>
      <w:r w:rsidRPr="00D7427C">
        <w:rPr>
          <w:bCs/>
        </w:rPr>
        <w:t xml:space="preserve"> дизельного топлива</w:t>
      </w:r>
      <w:r w:rsidRPr="00D7427C">
        <w:t xml:space="preserve"> для выполнения погрузки </w:t>
      </w:r>
      <w:r>
        <w:t>22620</w:t>
      </w:r>
      <w:r w:rsidRPr="00D7427C">
        <w:t xml:space="preserve"> м³ ПРС и его планировки на площади </w:t>
      </w:r>
      <w:r>
        <w:t>75400</w:t>
      </w:r>
      <w:r w:rsidRPr="00D7427C">
        <w:t xml:space="preserve"> м².</w:t>
      </w:r>
    </w:p>
    <w:p w14:paraId="1C01A701" w14:textId="77777777" w:rsidR="00181DEC" w:rsidRPr="004F0AF4" w:rsidRDefault="00181DEC" w:rsidP="00181DEC">
      <w:pPr>
        <w:pStyle w:val="af0"/>
        <w:spacing w:before="4"/>
        <w:ind w:firstLine="567"/>
        <w:rPr>
          <w:lang w:val="en-US"/>
        </w:rPr>
      </w:pPr>
      <w:r w:rsidRPr="00976182">
        <w:t>Бульдозер</w:t>
      </w:r>
      <w:r w:rsidRPr="004F0AF4">
        <w:rPr>
          <w:lang w:val="en-US"/>
        </w:rPr>
        <w:t xml:space="preserve"> XCMG TY230S</w:t>
      </w:r>
    </w:p>
    <w:p w14:paraId="06708C7C" w14:textId="77777777" w:rsidR="00181DEC" w:rsidRPr="004F0AF4" w:rsidRDefault="00181DEC" w:rsidP="00181DEC">
      <w:pPr>
        <w:pStyle w:val="af0"/>
        <w:spacing w:before="4"/>
        <w:ind w:firstLine="567"/>
        <w:rPr>
          <w:lang w:val="en-US"/>
        </w:rPr>
      </w:pPr>
      <w:r w:rsidRPr="00976182">
        <w:rPr>
          <w:bCs/>
        </w:rPr>
        <w:t>Двигатель</w:t>
      </w:r>
      <w:r w:rsidRPr="004F0AF4">
        <w:rPr>
          <w:lang w:val="en-US"/>
        </w:rPr>
        <w:t>: Cummins NT855-C280S10</w:t>
      </w:r>
    </w:p>
    <w:p w14:paraId="26CA3097" w14:textId="77777777" w:rsidR="00181DEC" w:rsidRPr="00976182" w:rsidRDefault="00181DEC" w:rsidP="00181DEC">
      <w:pPr>
        <w:pStyle w:val="af0"/>
        <w:spacing w:before="4"/>
        <w:ind w:firstLine="567"/>
      </w:pPr>
      <w:r w:rsidRPr="00976182">
        <w:rPr>
          <w:bCs/>
        </w:rPr>
        <w:t>Мощность</w:t>
      </w:r>
      <w:r w:rsidRPr="00976182">
        <w:t>: 162 кВт при 1800 об/мин</w:t>
      </w:r>
    </w:p>
    <w:p w14:paraId="35B6C588" w14:textId="77777777" w:rsidR="00181DEC" w:rsidRPr="00976182" w:rsidRDefault="00181DEC" w:rsidP="00181DEC">
      <w:pPr>
        <w:pStyle w:val="af0"/>
        <w:spacing w:before="4"/>
        <w:ind w:firstLine="567"/>
      </w:pPr>
      <w:r w:rsidRPr="00976182">
        <w:rPr>
          <w:bCs/>
        </w:rPr>
        <w:t>Удельный расход топлива</w:t>
      </w:r>
      <w:r w:rsidRPr="00976182">
        <w:t>: ≤218 г/</w:t>
      </w:r>
      <w:proofErr w:type="spellStart"/>
      <w:r w:rsidRPr="00976182">
        <w:t>кВт·ч</w:t>
      </w:r>
      <w:proofErr w:type="spellEnd"/>
    </w:p>
    <w:p w14:paraId="3FC4C07B" w14:textId="77777777" w:rsidR="00181DEC" w:rsidRPr="00976182" w:rsidRDefault="00181DEC" w:rsidP="00181DEC">
      <w:pPr>
        <w:pStyle w:val="af0"/>
        <w:spacing w:before="4"/>
        <w:ind w:firstLine="567"/>
      </w:pPr>
      <w:r w:rsidRPr="00976182">
        <w:rPr>
          <w:bCs/>
        </w:rPr>
        <w:t>Объём отвала</w:t>
      </w:r>
      <w:r w:rsidRPr="00976182">
        <w:t>: 7,7 м³</w:t>
      </w:r>
    </w:p>
    <w:p w14:paraId="7A1912DC" w14:textId="77777777" w:rsidR="00181DEC" w:rsidRPr="00976182" w:rsidRDefault="00181DEC" w:rsidP="00181DEC">
      <w:pPr>
        <w:pStyle w:val="af0"/>
        <w:spacing w:before="4"/>
        <w:ind w:firstLine="567"/>
      </w:pPr>
      <w:r w:rsidRPr="00976182">
        <w:rPr>
          <w:bCs/>
        </w:rPr>
        <w:t>Эксплуатационная масса</w:t>
      </w:r>
      <w:r w:rsidRPr="00976182">
        <w:t>: 25,7 т</w:t>
      </w:r>
    </w:p>
    <w:p w14:paraId="2EF57C82" w14:textId="77777777" w:rsidR="00181DEC" w:rsidRPr="00976182" w:rsidRDefault="00181DEC" w:rsidP="00181DEC">
      <w:pPr>
        <w:pStyle w:val="af0"/>
        <w:spacing w:before="4"/>
        <w:ind w:firstLine="567"/>
      </w:pPr>
      <w:r w:rsidRPr="00976182">
        <w:rPr>
          <w:bCs/>
        </w:rPr>
        <w:t>Максимальный преодолеваемый уклон</w:t>
      </w:r>
      <w:r w:rsidRPr="00976182">
        <w:t xml:space="preserve">: 30° </w:t>
      </w:r>
    </w:p>
    <w:p w14:paraId="1AB64100" w14:textId="77777777" w:rsidR="00181DEC" w:rsidRPr="00976182" w:rsidRDefault="00181DEC" w:rsidP="00181DEC">
      <w:pPr>
        <w:pStyle w:val="af0"/>
        <w:spacing w:before="4"/>
        <w:ind w:firstLine="567"/>
        <w:rPr>
          <w:bCs/>
        </w:rPr>
      </w:pPr>
      <w:r w:rsidRPr="00976182">
        <w:rPr>
          <w:bCs/>
        </w:rPr>
        <w:t>Расчёт расхода топлива</w:t>
      </w:r>
    </w:p>
    <w:p w14:paraId="5CE85233" w14:textId="77777777" w:rsidR="00181DEC" w:rsidRPr="00976182" w:rsidRDefault="00181DEC" w:rsidP="00181DEC">
      <w:pPr>
        <w:pStyle w:val="af0"/>
        <w:spacing w:before="4"/>
        <w:ind w:firstLine="567"/>
      </w:pPr>
      <w:r w:rsidRPr="00976182">
        <w:rPr>
          <w:bCs/>
        </w:rPr>
        <w:t>Общий объём работ</w:t>
      </w:r>
      <w:r w:rsidRPr="00976182">
        <w:t xml:space="preserve">: </w:t>
      </w:r>
      <w:r>
        <w:t xml:space="preserve">57600 </w:t>
      </w:r>
      <w:r w:rsidRPr="00976182">
        <w:t>м³</w:t>
      </w:r>
    </w:p>
    <w:p w14:paraId="57A64704" w14:textId="77777777" w:rsidR="00181DEC" w:rsidRPr="00976182" w:rsidRDefault="00181DEC" w:rsidP="00181DEC">
      <w:pPr>
        <w:pStyle w:val="af0"/>
        <w:spacing w:before="4"/>
        <w:ind w:firstLine="567"/>
      </w:pPr>
      <w:r w:rsidRPr="00976182">
        <w:rPr>
          <w:bCs/>
        </w:rPr>
        <w:t>Производительность бульдозера</w:t>
      </w:r>
      <w:r w:rsidRPr="00976182">
        <w:t>: 505 м³/ч (при перемещении на 30 м)</w:t>
      </w:r>
    </w:p>
    <w:p w14:paraId="20FF5226" w14:textId="77777777" w:rsidR="00181DEC" w:rsidRPr="00976182" w:rsidRDefault="00181DEC" w:rsidP="00181DEC">
      <w:pPr>
        <w:pStyle w:val="af0"/>
        <w:spacing w:before="4"/>
        <w:ind w:firstLine="567"/>
      </w:pPr>
      <w:r w:rsidRPr="00976182">
        <w:rPr>
          <w:bCs/>
        </w:rPr>
        <w:t>Общее время работы</w:t>
      </w:r>
      <w:r w:rsidRPr="00976182">
        <w:t>: 57</w:t>
      </w:r>
      <w:r>
        <w:t>6</w:t>
      </w:r>
      <w:r w:rsidRPr="00976182">
        <w:t xml:space="preserve">00 м³ / 505 м³/ч ≈ </w:t>
      </w:r>
      <w:r>
        <w:t>114</w:t>
      </w:r>
      <w:r w:rsidRPr="00976182">
        <w:t> ч</w:t>
      </w:r>
    </w:p>
    <w:p w14:paraId="7DFF52A5" w14:textId="77777777" w:rsidR="00181DEC" w:rsidRPr="00976182" w:rsidRDefault="00181DEC" w:rsidP="00181DEC">
      <w:pPr>
        <w:pStyle w:val="af0"/>
        <w:spacing w:before="4"/>
        <w:ind w:firstLine="567"/>
      </w:pPr>
      <w:r w:rsidRPr="00976182">
        <w:rPr>
          <w:bCs/>
        </w:rPr>
        <w:t>Удельный расход топлива</w:t>
      </w:r>
      <w:r w:rsidRPr="00976182">
        <w:t>: 218 г/</w:t>
      </w:r>
      <w:proofErr w:type="spellStart"/>
      <w:r w:rsidRPr="00976182">
        <w:t>кВт·ч</w:t>
      </w:r>
      <w:proofErr w:type="spellEnd"/>
    </w:p>
    <w:p w14:paraId="471271C9" w14:textId="77777777" w:rsidR="00181DEC" w:rsidRPr="00976182" w:rsidRDefault="00181DEC" w:rsidP="00181DEC">
      <w:pPr>
        <w:pStyle w:val="af0"/>
        <w:spacing w:before="4"/>
        <w:ind w:firstLine="567"/>
      </w:pPr>
      <w:r w:rsidRPr="00976182">
        <w:rPr>
          <w:bCs/>
        </w:rPr>
        <w:t>Общий расход топлива</w:t>
      </w:r>
      <w:r w:rsidRPr="00976182">
        <w:t>:</w:t>
      </w:r>
    </w:p>
    <w:p w14:paraId="29A410F3" w14:textId="77777777" w:rsidR="00181DEC" w:rsidRPr="00976182" w:rsidRDefault="00181DEC" w:rsidP="00181DEC">
      <w:pPr>
        <w:pStyle w:val="af0"/>
        <w:spacing w:before="4"/>
        <w:ind w:firstLine="567"/>
      </w:pPr>
      <w:r w:rsidRPr="00976182">
        <w:t>162 кВт × 218 г/</w:t>
      </w:r>
      <w:proofErr w:type="spellStart"/>
      <w:r w:rsidRPr="00976182">
        <w:t>кВт·ч</w:t>
      </w:r>
      <w:proofErr w:type="spellEnd"/>
      <w:r w:rsidRPr="00976182">
        <w:t xml:space="preserve"> = 35 316 г/ч = 35,316 кг/ч</w:t>
      </w:r>
    </w:p>
    <w:p w14:paraId="162B0775" w14:textId="77777777" w:rsidR="00181DEC" w:rsidRPr="00976182" w:rsidRDefault="00181DEC" w:rsidP="00181DEC">
      <w:pPr>
        <w:pStyle w:val="af0"/>
        <w:spacing w:before="4"/>
        <w:ind w:firstLine="567"/>
      </w:pPr>
      <w:r w:rsidRPr="00976182">
        <w:t xml:space="preserve">35,316 кг/ч × </w:t>
      </w:r>
      <w:r>
        <w:t>114</w:t>
      </w:r>
      <w:r w:rsidRPr="00976182">
        <w:t xml:space="preserve"> ч ≈ </w:t>
      </w:r>
      <w:r>
        <w:t>4026</w:t>
      </w:r>
      <w:r w:rsidRPr="00976182">
        <w:t> кг</w:t>
      </w:r>
      <w:r>
        <w:t xml:space="preserve"> = 4 тонны</w:t>
      </w:r>
    </w:p>
    <w:p w14:paraId="0BC9CA6E" w14:textId="77777777" w:rsidR="00181DEC" w:rsidRPr="00976182" w:rsidRDefault="00181DEC" w:rsidP="00181DEC">
      <w:pPr>
        <w:pStyle w:val="af0"/>
        <w:spacing w:before="4"/>
        <w:ind w:firstLine="567"/>
      </w:pPr>
      <w:r w:rsidRPr="00976182">
        <w:rPr>
          <w:bCs/>
        </w:rPr>
        <w:t>Перевод в литры</w:t>
      </w:r>
      <w:r w:rsidRPr="00976182">
        <w:t xml:space="preserve">: </w:t>
      </w:r>
      <w:r>
        <w:t>4026</w:t>
      </w:r>
      <w:r w:rsidRPr="00976182">
        <w:t> кг / 0,85 кг/л ≈ 47</w:t>
      </w:r>
      <w:r>
        <w:t>3</w:t>
      </w:r>
      <w:r w:rsidRPr="00976182">
        <w:t>6 л</w:t>
      </w:r>
    </w:p>
    <w:p w14:paraId="576796E8" w14:textId="77777777" w:rsidR="00181DEC" w:rsidRPr="00976182" w:rsidRDefault="00181DEC" w:rsidP="00181DEC">
      <w:pPr>
        <w:pStyle w:val="af0"/>
        <w:spacing w:before="4"/>
        <w:ind w:firstLine="567"/>
        <w:rPr>
          <w:bCs/>
        </w:rPr>
      </w:pPr>
      <w:r w:rsidRPr="00976182">
        <w:rPr>
          <w:bCs/>
        </w:rPr>
        <w:t>Итог</w:t>
      </w:r>
    </w:p>
    <w:p w14:paraId="3C151DEB" w14:textId="77777777" w:rsidR="00181DEC" w:rsidRPr="00976182" w:rsidRDefault="00181DEC" w:rsidP="00181DEC">
      <w:pPr>
        <w:pStyle w:val="af0"/>
        <w:spacing w:before="4"/>
        <w:ind w:firstLine="567"/>
      </w:pPr>
      <w:r w:rsidRPr="00976182">
        <w:rPr>
          <w:bCs/>
        </w:rPr>
        <w:t>Общий расход топлива</w:t>
      </w:r>
      <w:r w:rsidRPr="00976182">
        <w:t>: ≈47</w:t>
      </w:r>
      <w:r>
        <w:t>3</w:t>
      </w:r>
      <w:r w:rsidRPr="00976182">
        <w:t>6 литров</w:t>
      </w:r>
      <w:r>
        <w:t xml:space="preserve"> = 4 тонны</w:t>
      </w:r>
    </w:p>
    <w:p w14:paraId="11299FD5" w14:textId="77777777" w:rsidR="00181DEC" w:rsidRPr="00976182" w:rsidRDefault="00181DEC" w:rsidP="00181DEC">
      <w:pPr>
        <w:pStyle w:val="af0"/>
        <w:spacing w:before="4"/>
        <w:ind w:firstLine="567"/>
      </w:pPr>
      <w:r w:rsidRPr="00976182">
        <w:rPr>
          <w:bCs/>
        </w:rPr>
        <w:t>Средний расход топлива</w:t>
      </w:r>
      <w:r w:rsidRPr="00976182">
        <w:t>: ≈41,5 л/ч</w:t>
      </w:r>
    </w:p>
    <w:p w14:paraId="04E57198" w14:textId="77777777" w:rsidR="00181DEC" w:rsidRDefault="00181DEC" w:rsidP="00181DEC">
      <w:pPr>
        <w:pStyle w:val="af0"/>
        <w:spacing w:before="4"/>
        <w:ind w:firstLine="567"/>
      </w:pPr>
      <w:r>
        <w:t>Н</w:t>
      </w:r>
      <w:r w:rsidRPr="003054EC">
        <w:t>еобходимо</w:t>
      </w:r>
      <w:r>
        <w:t>е</w:t>
      </w:r>
      <w:r w:rsidRPr="003054EC">
        <w:t xml:space="preserve"> количеств</w:t>
      </w:r>
      <w:r>
        <w:t>о</w:t>
      </w:r>
      <w:r w:rsidRPr="003054EC">
        <w:t xml:space="preserve"> дизельного топлива на безотвальное рыхление, предпосевное боронование, прикатывание и посев трав зернотуковой сеялкой СПТ-3,6. Глубина заделки семян -2-4 см</w:t>
      </w:r>
    </w:p>
    <w:p w14:paraId="71438512" w14:textId="77777777" w:rsidR="00181DEC" w:rsidRPr="00B853A7" w:rsidRDefault="00181DEC" w:rsidP="00181DEC">
      <w:pPr>
        <w:pStyle w:val="af0"/>
        <w:spacing w:before="4"/>
        <w:ind w:firstLine="567"/>
      </w:pPr>
      <w:r w:rsidRPr="00B853A7">
        <w:t xml:space="preserve">Для расчета необходимого количества дизельного топлива на выполнение сельскохозяйственных операций на площади </w:t>
      </w:r>
      <w:r w:rsidRPr="00B853A7">
        <w:rPr>
          <w:bCs/>
        </w:rPr>
        <w:t>34,52 га</w:t>
      </w:r>
      <w:r w:rsidRPr="00B853A7">
        <w:t>, включая:</w:t>
      </w:r>
    </w:p>
    <w:p w14:paraId="4654EDDD" w14:textId="77777777" w:rsidR="00181DEC" w:rsidRPr="00B853A7" w:rsidRDefault="00181DEC" w:rsidP="00F47480">
      <w:pPr>
        <w:pStyle w:val="af0"/>
        <w:numPr>
          <w:ilvl w:val="0"/>
          <w:numId w:val="56"/>
        </w:numPr>
        <w:spacing w:before="4"/>
      </w:pPr>
      <w:r w:rsidRPr="00B853A7">
        <w:rPr>
          <w:bCs/>
        </w:rPr>
        <w:t>Безотвальное рыхление</w:t>
      </w:r>
      <w:r>
        <w:rPr>
          <w:bCs/>
        </w:rPr>
        <w:t>;</w:t>
      </w:r>
    </w:p>
    <w:p w14:paraId="43360789" w14:textId="77777777" w:rsidR="00181DEC" w:rsidRPr="00B853A7" w:rsidRDefault="00181DEC" w:rsidP="00F47480">
      <w:pPr>
        <w:pStyle w:val="af0"/>
        <w:numPr>
          <w:ilvl w:val="0"/>
          <w:numId w:val="56"/>
        </w:numPr>
        <w:spacing w:before="4"/>
      </w:pPr>
      <w:r w:rsidRPr="00B853A7">
        <w:rPr>
          <w:bCs/>
        </w:rPr>
        <w:t>Предпосевное боронование</w:t>
      </w:r>
      <w:r>
        <w:rPr>
          <w:bCs/>
        </w:rPr>
        <w:t>;</w:t>
      </w:r>
    </w:p>
    <w:p w14:paraId="0ACBDADB" w14:textId="77777777" w:rsidR="00181DEC" w:rsidRPr="00B853A7" w:rsidRDefault="00181DEC" w:rsidP="00F47480">
      <w:pPr>
        <w:pStyle w:val="af0"/>
        <w:numPr>
          <w:ilvl w:val="0"/>
          <w:numId w:val="56"/>
        </w:numPr>
        <w:spacing w:before="4"/>
      </w:pPr>
      <w:r w:rsidRPr="00B853A7">
        <w:rPr>
          <w:bCs/>
        </w:rPr>
        <w:t>Прикатывание</w:t>
      </w:r>
      <w:r>
        <w:rPr>
          <w:bCs/>
        </w:rPr>
        <w:t>;</w:t>
      </w:r>
    </w:p>
    <w:p w14:paraId="4997ACFE" w14:textId="77777777" w:rsidR="00181DEC" w:rsidRPr="00B853A7" w:rsidRDefault="00181DEC" w:rsidP="00F47480">
      <w:pPr>
        <w:pStyle w:val="af0"/>
        <w:numPr>
          <w:ilvl w:val="0"/>
          <w:numId w:val="56"/>
        </w:numPr>
        <w:spacing w:before="4"/>
      </w:pPr>
      <w:r w:rsidRPr="00B853A7">
        <w:rPr>
          <w:bCs/>
        </w:rPr>
        <w:t>Посев трав зернотуковой сеялкой СПТ-3,6</w:t>
      </w:r>
      <w:r>
        <w:rPr>
          <w:bCs/>
        </w:rPr>
        <w:t>;</w:t>
      </w:r>
    </w:p>
    <w:p w14:paraId="5AD47745" w14:textId="77777777" w:rsidR="00181DEC" w:rsidRPr="00B853A7" w:rsidRDefault="00181DEC" w:rsidP="00F47480">
      <w:pPr>
        <w:pStyle w:val="af0"/>
        <w:numPr>
          <w:ilvl w:val="0"/>
          <w:numId w:val="56"/>
        </w:numPr>
        <w:spacing w:before="4"/>
      </w:pPr>
      <w:r w:rsidRPr="00B853A7">
        <w:rPr>
          <w:bCs/>
        </w:rPr>
        <w:t>Внесение минеральных удобрений</w:t>
      </w:r>
      <w:r>
        <w:rPr>
          <w:bCs/>
        </w:rPr>
        <w:t>;</w:t>
      </w:r>
    </w:p>
    <w:p w14:paraId="23F07A98" w14:textId="77777777" w:rsidR="00181DEC" w:rsidRPr="00B853A7" w:rsidRDefault="00181DEC" w:rsidP="00181DEC">
      <w:pPr>
        <w:pStyle w:val="af0"/>
        <w:spacing w:before="4"/>
        <w:ind w:firstLine="567"/>
      </w:pPr>
      <w:r w:rsidRPr="00B853A7">
        <w:t>используем нормативы расхода топлива на гектар для каждой операции.</w:t>
      </w:r>
    </w:p>
    <w:p w14:paraId="5B9BDB9B" w14:textId="77777777" w:rsidR="00181DEC" w:rsidRPr="00B853A7" w:rsidRDefault="00181DEC" w:rsidP="00181DEC">
      <w:pPr>
        <w:pStyle w:val="af0"/>
        <w:spacing w:before="4"/>
        <w:ind w:firstLine="567"/>
        <w:rPr>
          <w:bCs/>
        </w:rPr>
      </w:pPr>
      <w:r w:rsidRPr="00B853A7">
        <w:rPr>
          <w:bCs/>
        </w:rPr>
        <w:t>Нормативы расхода топлива на гектар</w:t>
      </w:r>
      <w:r>
        <w:rPr>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8"/>
        <w:gridCol w:w="2815"/>
        <w:gridCol w:w="2752"/>
      </w:tblGrid>
      <w:tr w:rsidR="00181DEC" w:rsidRPr="00B853A7" w14:paraId="60297472" w14:textId="77777777" w:rsidTr="002E72EE">
        <w:trPr>
          <w:tblHeader/>
          <w:tblCellSpacing w:w="15" w:type="dxa"/>
        </w:trPr>
        <w:tc>
          <w:tcPr>
            <w:tcW w:w="0" w:type="auto"/>
            <w:vAlign w:val="center"/>
            <w:hideMark/>
          </w:tcPr>
          <w:p w14:paraId="0544A09B" w14:textId="77777777" w:rsidR="00181DEC" w:rsidRPr="00B853A7" w:rsidRDefault="00181DEC" w:rsidP="002E72EE">
            <w:pPr>
              <w:pStyle w:val="af0"/>
              <w:spacing w:before="4"/>
              <w:ind w:firstLine="567"/>
              <w:jc w:val="center"/>
              <w:rPr>
                <w:bCs/>
              </w:rPr>
            </w:pPr>
            <w:r w:rsidRPr="00B853A7">
              <w:rPr>
                <w:bCs/>
              </w:rPr>
              <w:t>Операция</w:t>
            </w:r>
          </w:p>
        </w:tc>
        <w:tc>
          <w:tcPr>
            <w:tcW w:w="0" w:type="auto"/>
            <w:vAlign w:val="center"/>
            <w:hideMark/>
          </w:tcPr>
          <w:p w14:paraId="34D1FEE0" w14:textId="77777777" w:rsidR="00181DEC" w:rsidRPr="00B853A7" w:rsidRDefault="00181DEC" w:rsidP="002E72EE">
            <w:pPr>
              <w:pStyle w:val="af0"/>
              <w:spacing w:before="4"/>
              <w:ind w:firstLine="567"/>
              <w:jc w:val="center"/>
              <w:rPr>
                <w:bCs/>
              </w:rPr>
            </w:pPr>
            <w:r w:rsidRPr="00B853A7">
              <w:rPr>
                <w:bCs/>
              </w:rPr>
              <w:t>Расход топлива, л/га</w:t>
            </w:r>
          </w:p>
        </w:tc>
        <w:tc>
          <w:tcPr>
            <w:tcW w:w="0" w:type="auto"/>
            <w:vAlign w:val="center"/>
            <w:hideMark/>
          </w:tcPr>
          <w:p w14:paraId="772BA36D" w14:textId="77777777" w:rsidR="00181DEC" w:rsidRPr="00B853A7" w:rsidRDefault="00181DEC" w:rsidP="002E72EE">
            <w:pPr>
              <w:pStyle w:val="af0"/>
              <w:spacing w:before="4"/>
              <w:ind w:firstLine="567"/>
              <w:jc w:val="center"/>
              <w:rPr>
                <w:bCs/>
              </w:rPr>
            </w:pPr>
            <w:r w:rsidRPr="00B853A7">
              <w:rPr>
                <w:bCs/>
              </w:rPr>
              <w:t>Источник</w:t>
            </w:r>
          </w:p>
        </w:tc>
      </w:tr>
      <w:tr w:rsidR="00181DEC" w:rsidRPr="00B853A7" w14:paraId="2E6DF28B" w14:textId="77777777" w:rsidTr="002E72EE">
        <w:trPr>
          <w:tblCellSpacing w:w="15" w:type="dxa"/>
        </w:trPr>
        <w:tc>
          <w:tcPr>
            <w:tcW w:w="0" w:type="auto"/>
            <w:vAlign w:val="center"/>
            <w:hideMark/>
          </w:tcPr>
          <w:p w14:paraId="31653054" w14:textId="77777777" w:rsidR="00181DEC" w:rsidRPr="00B853A7" w:rsidRDefault="00181DEC" w:rsidP="002E72EE">
            <w:pPr>
              <w:pStyle w:val="af0"/>
              <w:spacing w:before="4"/>
              <w:ind w:firstLine="567"/>
            </w:pPr>
            <w:r w:rsidRPr="00B853A7">
              <w:t>Безотвальное рыхление</w:t>
            </w:r>
          </w:p>
        </w:tc>
        <w:tc>
          <w:tcPr>
            <w:tcW w:w="0" w:type="auto"/>
            <w:vAlign w:val="center"/>
            <w:hideMark/>
          </w:tcPr>
          <w:p w14:paraId="11FBC41C" w14:textId="77777777" w:rsidR="00181DEC" w:rsidRPr="00B853A7" w:rsidRDefault="00181DEC" w:rsidP="002E72EE">
            <w:pPr>
              <w:pStyle w:val="af0"/>
              <w:spacing w:before="4"/>
              <w:ind w:firstLine="567"/>
            </w:pPr>
            <w:r w:rsidRPr="00B853A7">
              <w:t>22,5–23,5</w:t>
            </w:r>
          </w:p>
        </w:tc>
        <w:tc>
          <w:tcPr>
            <w:tcW w:w="0" w:type="auto"/>
            <w:vAlign w:val="center"/>
            <w:hideMark/>
          </w:tcPr>
          <w:p w14:paraId="029F257E" w14:textId="77777777" w:rsidR="00181DEC" w:rsidRPr="00B853A7" w:rsidRDefault="00E51622" w:rsidP="002E72EE">
            <w:pPr>
              <w:pStyle w:val="af0"/>
              <w:spacing w:before="4"/>
              <w:ind w:firstLine="567"/>
            </w:pPr>
            <w:hyperlink r:id="rId37" w:tgtFrame="_new" w:history="1">
              <w:r w:rsidR="00181DEC" w:rsidRPr="00B853A7">
                <w:rPr>
                  <w:rStyle w:val="af4"/>
                </w:rPr>
                <w:t>promintel-agro.ru</w:t>
              </w:r>
            </w:hyperlink>
          </w:p>
        </w:tc>
      </w:tr>
      <w:tr w:rsidR="00181DEC" w:rsidRPr="00B853A7" w14:paraId="23DEE356" w14:textId="77777777" w:rsidTr="002E72EE">
        <w:trPr>
          <w:tblCellSpacing w:w="15" w:type="dxa"/>
        </w:trPr>
        <w:tc>
          <w:tcPr>
            <w:tcW w:w="0" w:type="auto"/>
            <w:vAlign w:val="center"/>
            <w:hideMark/>
          </w:tcPr>
          <w:p w14:paraId="4AFE98F0" w14:textId="77777777" w:rsidR="00181DEC" w:rsidRPr="00B853A7" w:rsidRDefault="00181DEC" w:rsidP="002E72EE">
            <w:pPr>
              <w:pStyle w:val="af0"/>
              <w:spacing w:before="4"/>
              <w:ind w:firstLine="567"/>
            </w:pPr>
            <w:r w:rsidRPr="00B853A7">
              <w:t>Предпосевное боронование</w:t>
            </w:r>
          </w:p>
        </w:tc>
        <w:tc>
          <w:tcPr>
            <w:tcW w:w="0" w:type="auto"/>
            <w:vAlign w:val="center"/>
            <w:hideMark/>
          </w:tcPr>
          <w:p w14:paraId="243E02E2" w14:textId="77777777" w:rsidR="00181DEC" w:rsidRPr="00B853A7" w:rsidRDefault="00181DEC" w:rsidP="002E72EE">
            <w:pPr>
              <w:pStyle w:val="af0"/>
              <w:spacing w:before="4"/>
              <w:ind w:firstLine="567"/>
            </w:pPr>
            <w:r w:rsidRPr="00B853A7">
              <w:t>4–6</w:t>
            </w:r>
          </w:p>
        </w:tc>
        <w:tc>
          <w:tcPr>
            <w:tcW w:w="0" w:type="auto"/>
            <w:vAlign w:val="center"/>
            <w:hideMark/>
          </w:tcPr>
          <w:p w14:paraId="7A016DD1" w14:textId="77777777" w:rsidR="00181DEC" w:rsidRPr="00B853A7" w:rsidRDefault="00E51622" w:rsidP="002E72EE">
            <w:pPr>
              <w:pStyle w:val="af0"/>
              <w:spacing w:before="4"/>
              <w:ind w:firstLine="567"/>
            </w:pPr>
            <w:hyperlink r:id="rId38" w:tgtFrame="_new" w:history="1">
              <w:r w:rsidR="00181DEC" w:rsidRPr="00B853A7">
                <w:rPr>
                  <w:rStyle w:val="af4"/>
                </w:rPr>
                <w:t>sudact.ru</w:t>
              </w:r>
            </w:hyperlink>
          </w:p>
        </w:tc>
      </w:tr>
      <w:tr w:rsidR="00181DEC" w:rsidRPr="00B853A7" w14:paraId="78815D77" w14:textId="77777777" w:rsidTr="002E72EE">
        <w:trPr>
          <w:tblCellSpacing w:w="15" w:type="dxa"/>
        </w:trPr>
        <w:tc>
          <w:tcPr>
            <w:tcW w:w="0" w:type="auto"/>
            <w:vAlign w:val="center"/>
            <w:hideMark/>
          </w:tcPr>
          <w:p w14:paraId="38C43030" w14:textId="77777777" w:rsidR="00181DEC" w:rsidRPr="00B853A7" w:rsidRDefault="00181DEC" w:rsidP="002E72EE">
            <w:pPr>
              <w:pStyle w:val="af0"/>
              <w:spacing w:before="4"/>
              <w:ind w:firstLine="567"/>
            </w:pPr>
            <w:r w:rsidRPr="00B853A7">
              <w:t>Прикатывание</w:t>
            </w:r>
          </w:p>
        </w:tc>
        <w:tc>
          <w:tcPr>
            <w:tcW w:w="0" w:type="auto"/>
            <w:vAlign w:val="center"/>
            <w:hideMark/>
          </w:tcPr>
          <w:p w14:paraId="59796206" w14:textId="77777777" w:rsidR="00181DEC" w:rsidRPr="00B853A7" w:rsidRDefault="00181DEC" w:rsidP="002E72EE">
            <w:pPr>
              <w:pStyle w:val="af0"/>
              <w:spacing w:before="4"/>
              <w:ind w:firstLine="567"/>
            </w:pPr>
            <w:r w:rsidRPr="00B853A7">
              <w:t>1–3</w:t>
            </w:r>
          </w:p>
        </w:tc>
        <w:tc>
          <w:tcPr>
            <w:tcW w:w="0" w:type="auto"/>
            <w:vAlign w:val="center"/>
            <w:hideMark/>
          </w:tcPr>
          <w:p w14:paraId="20B2700D" w14:textId="77777777" w:rsidR="00181DEC" w:rsidRPr="00B853A7" w:rsidRDefault="00E51622" w:rsidP="002E72EE">
            <w:pPr>
              <w:pStyle w:val="af0"/>
              <w:spacing w:before="4"/>
              <w:ind w:firstLine="567"/>
            </w:pPr>
            <w:hyperlink r:id="rId39" w:tgtFrame="_new" w:history="1">
              <w:r w:rsidR="00181DEC" w:rsidRPr="00B853A7">
                <w:rPr>
                  <w:rStyle w:val="af4"/>
                </w:rPr>
                <w:t>docs.cntd.ru</w:t>
              </w:r>
            </w:hyperlink>
          </w:p>
        </w:tc>
      </w:tr>
      <w:tr w:rsidR="00181DEC" w:rsidRPr="00B853A7" w14:paraId="24B23805" w14:textId="77777777" w:rsidTr="002E72EE">
        <w:trPr>
          <w:tblCellSpacing w:w="15" w:type="dxa"/>
        </w:trPr>
        <w:tc>
          <w:tcPr>
            <w:tcW w:w="0" w:type="auto"/>
            <w:vAlign w:val="center"/>
            <w:hideMark/>
          </w:tcPr>
          <w:p w14:paraId="15EB87A8" w14:textId="77777777" w:rsidR="00181DEC" w:rsidRPr="00B853A7" w:rsidRDefault="00181DEC" w:rsidP="002E72EE">
            <w:pPr>
              <w:pStyle w:val="af0"/>
              <w:spacing w:before="4"/>
              <w:ind w:firstLine="567"/>
            </w:pPr>
            <w:r w:rsidRPr="00B853A7">
              <w:lastRenderedPageBreak/>
              <w:t>Посев трав сеялкой СПТ-3,6</w:t>
            </w:r>
          </w:p>
        </w:tc>
        <w:tc>
          <w:tcPr>
            <w:tcW w:w="0" w:type="auto"/>
            <w:vAlign w:val="center"/>
            <w:hideMark/>
          </w:tcPr>
          <w:p w14:paraId="07C00164" w14:textId="77777777" w:rsidR="00181DEC" w:rsidRPr="00B853A7" w:rsidRDefault="00181DEC" w:rsidP="002E72EE">
            <w:pPr>
              <w:pStyle w:val="af0"/>
              <w:spacing w:before="4"/>
              <w:ind w:firstLine="567"/>
            </w:pPr>
            <w:r w:rsidRPr="00B853A7">
              <w:t>6–8</w:t>
            </w:r>
          </w:p>
        </w:tc>
        <w:tc>
          <w:tcPr>
            <w:tcW w:w="0" w:type="auto"/>
            <w:vAlign w:val="center"/>
            <w:hideMark/>
          </w:tcPr>
          <w:p w14:paraId="6C020622" w14:textId="77777777" w:rsidR="00181DEC" w:rsidRPr="00B853A7" w:rsidRDefault="00E51622" w:rsidP="002E72EE">
            <w:pPr>
              <w:pStyle w:val="af0"/>
              <w:spacing w:before="4"/>
              <w:ind w:firstLine="567"/>
            </w:pPr>
            <w:hyperlink r:id="rId40" w:tgtFrame="_new" w:history="1">
              <w:r w:rsidR="00181DEC" w:rsidRPr="00B853A7">
                <w:rPr>
                  <w:rStyle w:val="af4"/>
                </w:rPr>
                <w:t>docs.cntd.ru</w:t>
              </w:r>
            </w:hyperlink>
          </w:p>
        </w:tc>
      </w:tr>
      <w:tr w:rsidR="00181DEC" w:rsidRPr="00B853A7" w14:paraId="366C253F" w14:textId="77777777" w:rsidTr="002E72EE">
        <w:trPr>
          <w:tblCellSpacing w:w="15" w:type="dxa"/>
        </w:trPr>
        <w:tc>
          <w:tcPr>
            <w:tcW w:w="0" w:type="auto"/>
            <w:vAlign w:val="center"/>
            <w:hideMark/>
          </w:tcPr>
          <w:p w14:paraId="641BE06C" w14:textId="77777777" w:rsidR="00181DEC" w:rsidRPr="00B853A7" w:rsidRDefault="00181DEC" w:rsidP="002E72EE">
            <w:pPr>
              <w:pStyle w:val="af0"/>
              <w:spacing w:before="4"/>
              <w:ind w:left="522"/>
            </w:pPr>
            <w:r w:rsidRPr="00B853A7">
              <w:t xml:space="preserve">Внесение минеральных </w:t>
            </w:r>
            <w:r>
              <w:t xml:space="preserve">   </w:t>
            </w:r>
            <w:r w:rsidRPr="00B853A7">
              <w:t>удобрений</w:t>
            </w:r>
          </w:p>
        </w:tc>
        <w:tc>
          <w:tcPr>
            <w:tcW w:w="0" w:type="auto"/>
            <w:vAlign w:val="center"/>
            <w:hideMark/>
          </w:tcPr>
          <w:p w14:paraId="1C7D6973" w14:textId="77777777" w:rsidR="00181DEC" w:rsidRPr="00B853A7" w:rsidRDefault="00181DEC" w:rsidP="002E72EE">
            <w:pPr>
              <w:pStyle w:val="af0"/>
              <w:spacing w:before="4"/>
              <w:ind w:firstLine="567"/>
            </w:pPr>
            <w:r w:rsidRPr="00B853A7">
              <w:t>0,2–0,35</w:t>
            </w:r>
          </w:p>
        </w:tc>
        <w:tc>
          <w:tcPr>
            <w:tcW w:w="0" w:type="auto"/>
            <w:vAlign w:val="center"/>
            <w:hideMark/>
          </w:tcPr>
          <w:p w14:paraId="12432EEE" w14:textId="77777777" w:rsidR="00181DEC" w:rsidRPr="00B853A7" w:rsidRDefault="00E51622" w:rsidP="002E72EE">
            <w:pPr>
              <w:pStyle w:val="af0"/>
              <w:spacing w:before="4"/>
              <w:ind w:left="530" w:hanging="20"/>
            </w:pPr>
            <w:hyperlink r:id="rId41" w:tgtFrame="_new" w:history="1">
              <w:r w:rsidR="00181DEC" w:rsidRPr="00B853A7">
                <w:rPr>
                  <w:rStyle w:val="af4"/>
                </w:rPr>
                <w:t>minsk.pegas-agro.ru</w:t>
              </w:r>
            </w:hyperlink>
          </w:p>
        </w:tc>
      </w:tr>
    </w:tbl>
    <w:p w14:paraId="6DDDB1FC" w14:textId="77777777" w:rsidR="00181DEC" w:rsidRPr="00B853A7" w:rsidRDefault="00181DEC" w:rsidP="00181DEC">
      <w:pPr>
        <w:pStyle w:val="af0"/>
        <w:spacing w:before="4"/>
        <w:ind w:firstLine="567"/>
        <w:rPr>
          <w:bCs/>
        </w:rPr>
      </w:pPr>
      <w:r w:rsidRPr="00B853A7">
        <w:rPr>
          <w:bCs/>
        </w:rPr>
        <w:t xml:space="preserve">Расчет общего расхода топлива на </w:t>
      </w:r>
      <w:r>
        <w:rPr>
          <w:bCs/>
        </w:rPr>
        <w:t>7,54</w:t>
      </w:r>
      <w:r w:rsidRPr="00B853A7">
        <w:rPr>
          <w:bCs/>
        </w:rPr>
        <w:t xml:space="preserve"> га</w:t>
      </w:r>
      <w:r>
        <w:rPr>
          <w:bCs/>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52"/>
        <w:gridCol w:w="3001"/>
        <w:gridCol w:w="2552"/>
      </w:tblGrid>
      <w:tr w:rsidR="00181DEC" w:rsidRPr="00B853A7" w14:paraId="6F77E986" w14:textId="77777777" w:rsidTr="002E72EE">
        <w:trPr>
          <w:tblHeader/>
          <w:tblCellSpacing w:w="15" w:type="dxa"/>
        </w:trPr>
        <w:tc>
          <w:tcPr>
            <w:tcW w:w="0" w:type="auto"/>
            <w:vAlign w:val="center"/>
            <w:hideMark/>
          </w:tcPr>
          <w:p w14:paraId="6D01F10D" w14:textId="77777777" w:rsidR="00181DEC" w:rsidRPr="00B853A7" w:rsidRDefault="00181DEC" w:rsidP="002E72EE">
            <w:pPr>
              <w:pStyle w:val="af0"/>
              <w:spacing w:before="4"/>
              <w:ind w:firstLine="567"/>
              <w:jc w:val="center"/>
              <w:rPr>
                <w:bCs/>
              </w:rPr>
            </w:pPr>
            <w:r w:rsidRPr="00B853A7">
              <w:rPr>
                <w:bCs/>
              </w:rPr>
              <w:t>Операция</w:t>
            </w:r>
          </w:p>
        </w:tc>
        <w:tc>
          <w:tcPr>
            <w:tcW w:w="0" w:type="auto"/>
            <w:vAlign w:val="center"/>
            <w:hideMark/>
          </w:tcPr>
          <w:p w14:paraId="7E897E20" w14:textId="77777777" w:rsidR="00181DEC" w:rsidRPr="00B853A7" w:rsidRDefault="00181DEC" w:rsidP="002E72EE">
            <w:pPr>
              <w:pStyle w:val="af0"/>
              <w:spacing w:before="4"/>
              <w:ind w:firstLine="567"/>
              <w:jc w:val="center"/>
              <w:rPr>
                <w:bCs/>
              </w:rPr>
            </w:pPr>
            <w:r w:rsidRPr="00B853A7">
              <w:rPr>
                <w:bCs/>
              </w:rPr>
              <w:t>Средний расход, л/га</w:t>
            </w:r>
          </w:p>
        </w:tc>
        <w:tc>
          <w:tcPr>
            <w:tcW w:w="0" w:type="auto"/>
            <w:vAlign w:val="center"/>
            <w:hideMark/>
          </w:tcPr>
          <w:p w14:paraId="7BB87BF2" w14:textId="77777777" w:rsidR="00181DEC" w:rsidRPr="00B853A7" w:rsidRDefault="00181DEC" w:rsidP="002E72EE">
            <w:pPr>
              <w:pStyle w:val="af0"/>
              <w:spacing w:before="4"/>
              <w:ind w:firstLine="567"/>
              <w:jc w:val="center"/>
              <w:rPr>
                <w:bCs/>
              </w:rPr>
            </w:pPr>
            <w:r w:rsidRPr="00B853A7">
              <w:rPr>
                <w:bCs/>
              </w:rPr>
              <w:t>Общий расход, л</w:t>
            </w:r>
          </w:p>
        </w:tc>
      </w:tr>
      <w:tr w:rsidR="00181DEC" w:rsidRPr="00B853A7" w14:paraId="47F9E70D" w14:textId="77777777" w:rsidTr="002E72EE">
        <w:trPr>
          <w:tblCellSpacing w:w="15" w:type="dxa"/>
        </w:trPr>
        <w:tc>
          <w:tcPr>
            <w:tcW w:w="0" w:type="auto"/>
            <w:vAlign w:val="center"/>
            <w:hideMark/>
          </w:tcPr>
          <w:p w14:paraId="6646A832" w14:textId="77777777" w:rsidR="00181DEC" w:rsidRPr="00B853A7" w:rsidRDefault="00181DEC" w:rsidP="002E72EE">
            <w:pPr>
              <w:pStyle w:val="af0"/>
              <w:spacing w:before="4"/>
              <w:ind w:firstLine="567"/>
            </w:pPr>
            <w:r w:rsidRPr="00B853A7">
              <w:t>Безотвальное рыхление</w:t>
            </w:r>
          </w:p>
        </w:tc>
        <w:tc>
          <w:tcPr>
            <w:tcW w:w="0" w:type="auto"/>
            <w:vAlign w:val="center"/>
            <w:hideMark/>
          </w:tcPr>
          <w:p w14:paraId="3FAF835F" w14:textId="77777777" w:rsidR="00181DEC" w:rsidRPr="00B853A7" w:rsidRDefault="00181DEC" w:rsidP="002E72EE">
            <w:pPr>
              <w:pStyle w:val="af0"/>
              <w:spacing w:before="4"/>
              <w:ind w:firstLine="567"/>
            </w:pPr>
            <w:r w:rsidRPr="00B853A7">
              <w:t>23,0</w:t>
            </w:r>
          </w:p>
        </w:tc>
        <w:tc>
          <w:tcPr>
            <w:tcW w:w="0" w:type="auto"/>
            <w:vAlign w:val="center"/>
            <w:hideMark/>
          </w:tcPr>
          <w:p w14:paraId="4B4F9AFE" w14:textId="77777777" w:rsidR="00181DEC" w:rsidRPr="00B853A7" w:rsidRDefault="00181DEC" w:rsidP="002E72EE">
            <w:pPr>
              <w:pStyle w:val="af0"/>
              <w:spacing w:before="4"/>
              <w:ind w:firstLine="567"/>
            </w:pPr>
            <w:r>
              <w:t>173</w:t>
            </w:r>
          </w:p>
        </w:tc>
      </w:tr>
      <w:tr w:rsidR="00181DEC" w:rsidRPr="00B853A7" w14:paraId="7CBB8165" w14:textId="77777777" w:rsidTr="002E72EE">
        <w:trPr>
          <w:tblCellSpacing w:w="15" w:type="dxa"/>
        </w:trPr>
        <w:tc>
          <w:tcPr>
            <w:tcW w:w="0" w:type="auto"/>
            <w:vAlign w:val="center"/>
            <w:hideMark/>
          </w:tcPr>
          <w:p w14:paraId="5921C353" w14:textId="77777777" w:rsidR="00181DEC" w:rsidRPr="00B853A7" w:rsidRDefault="00181DEC" w:rsidP="002E72EE">
            <w:pPr>
              <w:pStyle w:val="af0"/>
              <w:spacing w:before="4"/>
              <w:ind w:firstLine="567"/>
            </w:pPr>
            <w:r w:rsidRPr="00B853A7">
              <w:t>Предпосевное боронование</w:t>
            </w:r>
          </w:p>
        </w:tc>
        <w:tc>
          <w:tcPr>
            <w:tcW w:w="0" w:type="auto"/>
            <w:vAlign w:val="center"/>
            <w:hideMark/>
          </w:tcPr>
          <w:p w14:paraId="7F4F2CAD" w14:textId="77777777" w:rsidR="00181DEC" w:rsidRPr="00B853A7" w:rsidRDefault="00181DEC" w:rsidP="002E72EE">
            <w:pPr>
              <w:pStyle w:val="af0"/>
              <w:spacing w:before="4"/>
              <w:ind w:firstLine="567"/>
            </w:pPr>
            <w:r w:rsidRPr="00B853A7">
              <w:t>5,0</w:t>
            </w:r>
          </w:p>
        </w:tc>
        <w:tc>
          <w:tcPr>
            <w:tcW w:w="0" w:type="auto"/>
            <w:vAlign w:val="center"/>
            <w:hideMark/>
          </w:tcPr>
          <w:p w14:paraId="1B71EDC6" w14:textId="77777777" w:rsidR="00181DEC" w:rsidRPr="00B853A7" w:rsidRDefault="00181DEC" w:rsidP="002E72EE">
            <w:pPr>
              <w:pStyle w:val="af0"/>
              <w:spacing w:before="4"/>
              <w:ind w:firstLine="567"/>
            </w:pPr>
            <w:r>
              <w:t>38</w:t>
            </w:r>
          </w:p>
        </w:tc>
      </w:tr>
      <w:tr w:rsidR="00181DEC" w:rsidRPr="00B853A7" w14:paraId="5BC53BAA" w14:textId="77777777" w:rsidTr="002E72EE">
        <w:trPr>
          <w:tblCellSpacing w:w="15" w:type="dxa"/>
        </w:trPr>
        <w:tc>
          <w:tcPr>
            <w:tcW w:w="0" w:type="auto"/>
            <w:vAlign w:val="center"/>
            <w:hideMark/>
          </w:tcPr>
          <w:p w14:paraId="405FEFEF" w14:textId="77777777" w:rsidR="00181DEC" w:rsidRPr="00B853A7" w:rsidRDefault="00181DEC" w:rsidP="002E72EE">
            <w:pPr>
              <w:pStyle w:val="af0"/>
              <w:spacing w:before="4"/>
              <w:ind w:firstLine="567"/>
            </w:pPr>
            <w:r w:rsidRPr="00B853A7">
              <w:t>Прикатывание</w:t>
            </w:r>
          </w:p>
        </w:tc>
        <w:tc>
          <w:tcPr>
            <w:tcW w:w="0" w:type="auto"/>
            <w:vAlign w:val="center"/>
            <w:hideMark/>
          </w:tcPr>
          <w:p w14:paraId="3B84818F" w14:textId="77777777" w:rsidR="00181DEC" w:rsidRPr="00B853A7" w:rsidRDefault="00181DEC" w:rsidP="002E72EE">
            <w:pPr>
              <w:pStyle w:val="af0"/>
              <w:spacing w:before="4"/>
              <w:ind w:firstLine="567"/>
            </w:pPr>
            <w:r w:rsidRPr="00B853A7">
              <w:t>2,0</w:t>
            </w:r>
          </w:p>
        </w:tc>
        <w:tc>
          <w:tcPr>
            <w:tcW w:w="0" w:type="auto"/>
            <w:vAlign w:val="center"/>
            <w:hideMark/>
          </w:tcPr>
          <w:p w14:paraId="656B2DB4" w14:textId="77777777" w:rsidR="00181DEC" w:rsidRPr="00B853A7" w:rsidRDefault="00181DEC" w:rsidP="002E72EE">
            <w:pPr>
              <w:pStyle w:val="af0"/>
              <w:spacing w:before="4"/>
              <w:ind w:firstLine="567"/>
            </w:pPr>
            <w:r>
              <w:t>15</w:t>
            </w:r>
          </w:p>
        </w:tc>
      </w:tr>
      <w:tr w:rsidR="00181DEC" w:rsidRPr="00B853A7" w14:paraId="636675E1" w14:textId="77777777" w:rsidTr="002E72EE">
        <w:trPr>
          <w:tblCellSpacing w:w="15" w:type="dxa"/>
        </w:trPr>
        <w:tc>
          <w:tcPr>
            <w:tcW w:w="0" w:type="auto"/>
            <w:vAlign w:val="center"/>
            <w:hideMark/>
          </w:tcPr>
          <w:p w14:paraId="388ECA77" w14:textId="77777777" w:rsidR="00181DEC" w:rsidRPr="00B853A7" w:rsidRDefault="00181DEC" w:rsidP="002E72EE">
            <w:pPr>
              <w:pStyle w:val="af0"/>
              <w:spacing w:before="4"/>
              <w:ind w:firstLine="567"/>
            </w:pPr>
            <w:r w:rsidRPr="00B853A7">
              <w:t>Посев трав сеялкой СПТ-3,6</w:t>
            </w:r>
          </w:p>
        </w:tc>
        <w:tc>
          <w:tcPr>
            <w:tcW w:w="0" w:type="auto"/>
            <w:vAlign w:val="center"/>
            <w:hideMark/>
          </w:tcPr>
          <w:p w14:paraId="58FA0BAC" w14:textId="77777777" w:rsidR="00181DEC" w:rsidRPr="00B853A7" w:rsidRDefault="00181DEC" w:rsidP="002E72EE">
            <w:pPr>
              <w:pStyle w:val="af0"/>
              <w:spacing w:before="4"/>
              <w:ind w:firstLine="567"/>
            </w:pPr>
            <w:r w:rsidRPr="00B853A7">
              <w:t>7,0</w:t>
            </w:r>
          </w:p>
        </w:tc>
        <w:tc>
          <w:tcPr>
            <w:tcW w:w="0" w:type="auto"/>
            <w:vAlign w:val="center"/>
            <w:hideMark/>
          </w:tcPr>
          <w:p w14:paraId="0B9EBA87" w14:textId="77777777" w:rsidR="00181DEC" w:rsidRPr="00B853A7" w:rsidRDefault="00181DEC" w:rsidP="002E72EE">
            <w:pPr>
              <w:pStyle w:val="af0"/>
              <w:spacing w:before="4"/>
              <w:ind w:firstLine="567"/>
            </w:pPr>
            <w:r>
              <w:t>53</w:t>
            </w:r>
          </w:p>
        </w:tc>
      </w:tr>
      <w:tr w:rsidR="00181DEC" w:rsidRPr="00B853A7" w14:paraId="22A427C1" w14:textId="77777777" w:rsidTr="002E72EE">
        <w:trPr>
          <w:tblCellSpacing w:w="15" w:type="dxa"/>
        </w:trPr>
        <w:tc>
          <w:tcPr>
            <w:tcW w:w="0" w:type="auto"/>
            <w:vAlign w:val="center"/>
            <w:hideMark/>
          </w:tcPr>
          <w:p w14:paraId="6CC5125A" w14:textId="77777777" w:rsidR="00181DEC" w:rsidRPr="00B853A7" w:rsidRDefault="00181DEC" w:rsidP="002E72EE">
            <w:pPr>
              <w:pStyle w:val="af0"/>
              <w:spacing w:before="4"/>
              <w:ind w:firstLine="567"/>
            </w:pPr>
            <w:r w:rsidRPr="00B853A7">
              <w:t>Внесение минеральных удобрений</w:t>
            </w:r>
          </w:p>
        </w:tc>
        <w:tc>
          <w:tcPr>
            <w:tcW w:w="0" w:type="auto"/>
            <w:vAlign w:val="center"/>
            <w:hideMark/>
          </w:tcPr>
          <w:p w14:paraId="5F5DE9D3" w14:textId="77777777" w:rsidR="00181DEC" w:rsidRPr="00B853A7" w:rsidRDefault="00181DEC" w:rsidP="002E72EE">
            <w:pPr>
              <w:pStyle w:val="af0"/>
              <w:spacing w:before="4"/>
              <w:ind w:firstLine="567"/>
            </w:pPr>
            <w:r w:rsidRPr="00B853A7">
              <w:t>0,3</w:t>
            </w:r>
          </w:p>
        </w:tc>
        <w:tc>
          <w:tcPr>
            <w:tcW w:w="0" w:type="auto"/>
            <w:vAlign w:val="center"/>
            <w:hideMark/>
          </w:tcPr>
          <w:p w14:paraId="30E0297B" w14:textId="77777777" w:rsidR="00181DEC" w:rsidRPr="00B853A7" w:rsidRDefault="00181DEC" w:rsidP="002E72EE">
            <w:pPr>
              <w:pStyle w:val="af0"/>
              <w:spacing w:before="4"/>
              <w:ind w:firstLine="567"/>
            </w:pPr>
            <w:r>
              <w:t>3</w:t>
            </w:r>
          </w:p>
        </w:tc>
      </w:tr>
      <w:tr w:rsidR="00181DEC" w:rsidRPr="00B853A7" w14:paraId="7C0D9BAE" w14:textId="77777777" w:rsidTr="002E72EE">
        <w:trPr>
          <w:tblCellSpacing w:w="15" w:type="dxa"/>
        </w:trPr>
        <w:tc>
          <w:tcPr>
            <w:tcW w:w="0" w:type="auto"/>
            <w:vAlign w:val="center"/>
            <w:hideMark/>
          </w:tcPr>
          <w:p w14:paraId="0E95E950" w14:textId="77777777" w:rsidR="00181DEC" w:rsidRPr="00B853A7" w:rsidRDefault="00181DEC" w:rsidP="002E72EE">
            <w:pPr>
              <w:pStyle w:val="af0"/>
              <w:spacing w:before="4"/>
              <w:ind w:firstLine="567"/>
            </w:pPr>
            <w:r w:rsidRPr="00B853A7">
              <w:rPr>
                <w:bCs/>
              </w:rPr>
              <w:t>Итого</w:t>
            </w:r>
          </w:p>
        </w:tc>
        <w:tc>
          <w:tcPr>
            <w:tcW w:w="0" w:type="auto"/>
            <w:vAlign w:val="center"/>
            <w:hideMark/>
          </w:tcPr>
          <w:p w14:paraId="28245F81" w14:textId="77777777" w:rsidR="00181DEC" w:rsidRPr="00B853A7" w:rsidRDefault="00181DEC" w:rsidP="002E72EE">
            <w:pPr>
              <w:pStyle w:val="af0"/>
              <w:spacing w:before="4"/>
              <w:ind w:firstLine="567"/>
            </w:pPr>
          </w:p>
        </w:tc>
        <w:tc>
          <w:tcPr>
            <w:tcW w:w="0" w:type="auto"/>
            <w:vAlign w:val="center"/>
            <w:hideMark/>
          </w:tcPr>
          <w:p w14:paraId="1670AF9B" w14:textId="77777777" w:rsidR="00181DEC" w:rsidRPr="00B853A7" w:rsidRDefault="00181DEC" w:rsidP="002E72EE">
            <w:pPr>
              <w:pStyle w:val="af0"/>
              <w:spacing w:before="4"/>
              <w:ind w:firstLine="567"/>
            </w:pPr>
            <w:r>
              <w:rPr>
                <w:bCs/>
              </w:rPr>
              <w:t>280</w:t>
            </w:r>
          </w:p>
        </w:tc>
      </w:tr>
    </w:tbl>
    <w:p w14:paraId="311A6244" w14:textId="77777777" w:rsidR="00181DEC" w:rsidRPr="00B853A7" w:rsidRDefault="00181DEC" w:rsidP="00181DEC">
      <w:pPr>
        <w:pStyle w:val="af0"/>
        <w:spacing w:before="4"/>
        <w:ind w:firstLine="567"/>
      </w:pPr>
      <w:r w:rsidRPr="00B853A7">
        <w:t xml:space="preserve">Для выполнения указанных сельскохозяйственных операций на площади </w:t>
      </w:r>
      <w:r>
        <w:rPr>
          <w:bCs/>
        </w:rPr>
        <w:t>7,54</w:t>
      </w:r>
      <w:r w:rsidRPr="00B853A7">
        <w:rPr>
          <w:bCs/>
        </w:rPr>
        <w:t xml:space="preserve"> га</w:t>
      </w:r>
      <w:r w:rsidRPr="00B853A7">
        <w:t xml:space="preserve"> потребуется приблизительно </w:t>
      </w:r>
      <w:r>
        <w:rPr>
          <w:bCs/>
        </w:rPr>
        <w:t>280</w:t>
      </w:r>
      <w:r w:rsidRPr="00B853A7">
        <w:rPr>
          <w:bCs/>
        </w:rPr>
        <w:t xml:space="preserve"> л</w:t>
      </w:r>
      <w:r>
        <w:rPr>
          <w:bCs/>
        </w:rPr>
        <w:t xml:space="preserve">*0,85 кг/л= 0,24 тонны </w:t>
      </w:r>
      <w:r w:rsidRPr="00B853A7">
        <w:rPr>
          <w:bCs/>
        </w:rPr>
        <w:t>дизельного топлива</w:t>
      </w:r>
      <w:r w:rsidRPr="00B853A7">
        <w:t>.</w:t>
      </w:r>
    </w:p>
    <w:p w14:paraId="5C388E83" w14:textId="77777777" w:rsidR="00181DEC" w:rsidRDefault="00181DEC" w:rsidP="00181DEC">
      <w:pPr>
        <w:pStyle w:val="af0"/>
        <w:ind w:firstLine="567"/>
      </w:pPr>
      <w:r>
        <w:t>Общая прогнозная н</w:t>
      </w:r>
      <w:r w:rsidRPr="00976182">
        <w:t xml:space="preserve">еобходимость </w:t>
      </w:r>
      <w:r>
        <w:t xml:space="preserve">в </w:t>
      </w:r>
      <w:r w:rsidRPr="00976182">
        <w:t>дизельно</w:t>
      </w:r>
      <w:r>
        <w:t>м</w:t>
      </w:r>
      <w:r w:rsidRPr="00976182">
        <w:t xml:space="preserve"> топлив</w:t>
      </w:r>
      <w:r>
        <w:t>е</w:t>
      </w:r>
      <w:r w:rsidRPr="00976182">
        <w:t xml:space="preserve"> на обеспечение ликвидационных работ</w:t>
      </w:r>
      <w:r>
        <w:t xml:space="preserve"> составляет 5,5 тонны</w:t>
      </w:r>
    </w:p>
    <w:p w14:paraId="333BC719" w14:textId="00C02032" w:rsidR="006C60B5" w:rsidRPr="00DC7120" w:rsidRDefault="00606F10" w:rsidP="00181DEC">
      <w:pPr>
        <w:pStyle w:val="af0"/>
        <w:spacing w:before="4"/>
        <w:ind w:firstLine="567"/>
      </w:pPr>
      <w:r w:rsidRPr="00DC7120">
        <w:rPr>
          <w:rStyle w:val="a3"/>
          <w:b/>
          <w:bCs/>
          <w:i/>
          <w:iCs/>
          <w:sz w:val="28"/>
          <w:szCs w:val="28"/>
        </w:rPr>
        <w:t>Расчет потребности машин и механизмов на биологическом этапе рекультивации</w:t>
      </w:r>
    </w:p>
    <w:p w14:paraId="1751D277" w14:textId="77777777" w:rsidR="006C60B5" w:rsidRPr="00DC7120" w:rsidRDefault="00606F10">
      <w:pPr>
        <w:pStyle w:val="11"/>
        <w:spacing w:after="280"/>
        <w:ind w:right="180" w:firstLine="0"/>
        <w:jc w:val="right"/>
        <w:rPr>
          <w:sz w:val="28"/>
          <w:szCs w:val="28"/>
        </w:rPr>
      </w:pPr>
      <w:r w:rsidRPr="00DC7120">
        <w:rPr>
          <w:rStyle w:val="a3"/>
          <w:sz w:val="28"/>
          <w:szCs w:val="28"/>
        </w:rPr>
        <w:t xml:space="preserve">Таблица </w:t>
      </w:r>
      <w:r w:rsidRPr="00DC7120">
        <w:rPr>
          <w:rStyle w:val="a3"/>
          <w:sz w:val="28"/>
          <w:szCs w:val="28"/>
          <w:lang w:eastAsia="en-US"/>
        </w:rPr>
        <w:t>4.4.1.4.</w:t>
      </w:r>
    </w:p>
    <w:p w14:paraId="3903E48A" w14:textId="77777777" w:rsidR="006C60B5" w:rsidRPr="00DC7120" w:rsidRDefault="00606F10">
      <w:pPr>
        <w:pStyle w:val="11"/>
        <w:spacing w:after="280"/>
        <w:ind w:firstLine="0"/>
        <w:jc w:val="center"/>
        <w:rPr>
          <w:sz w:val="28"/>
          <w:szCs w:val="28"/>
        </w:rPr>
      </w:pPr>
      <w:r w:rsidRPr="00DC7120">
        <w:rPr>
          <w:rStyle w:val="a3"/>
          <w:sz w:val="28"/>
          <w:szCs w:val="28"/>
        </w:rPr>
        <w:t>Расчет потребности машин и механизмов на биологическом этапе</w:t>
      </w:r>
      <w:r w:rsidRPr="00DC7120">
        <w:rPr>
          <w:rStyle w:val="a3"/>
          <w:sz w:val="28"/>
          <w:szCs w:val="28"/>
        </w:rPr>
        <w:br/>
        <w:t>рекультивации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2"/>
        <w:gridCol w:w="989"/>
        <w:gridCol w:w="1176"/>
        <w:gridCol w:w="806"/>
        <w:gridCol w:w="1421"/>
        <w:gridCol w:w="1013"/>
        <w:gridCol w:w="1018"/>
        <w:gridCol w:w="1003"/>
      </w:tblGrid>
      <w:tr w:rsidR="006C60B5" w:rsidRPr="00DC7120" w14:paraId="41FDFFA1" w14:textId="77777777">
        <w:trPr>
          <w:trHeight w:hRule="exact" w:val="1286"/>
          <w:jc w:val="center"/>
        </w:trPr>
        <w:tc>
          <w:tcPr>
            <w:tcW w:w="1421" w:type="dxa"/>
            <w:tcBorders>
              <w:top w:val="single" w:sz="4" w:space="0" w:color="auto"/>
              <w:left w:val="single" w:sz="4" w:space="0" w:color="auto"/>
              <w:bottom w:val="single" w:sz="4" w:space="0" w:color="auto"/>
            </w:tcBorders>
            <w:shd w:val="clear" w:color="auto" w:fill="auto"/>
          </w:tcPr>
          <w:p w14:paraId="65635CA5" w14:textId="77777777" w:rsidR="006C60B5" w:rsidRPr="00DC7120" w:rsidRDefault="00606F10">
            <w:pPr>
              <w:pStyle w:val="a5"/>
              <w:ind w:firstLine="0"/>
              <w:jc w:val="center"/>
              <w:rPr>
                <w:sz w:val="28"/>
                <w:szCs w:val="28"/>
              </w:rPr>
            </w:pPr>
            <w:proofErr w:type="spellStart"/>
            <w:r w:rsidRPr="00DC7120">
              <w:rPr>
                <w:rStyle w:val="a4"/>
                <w:b/>
                <w:bCs/>
                <w:sz w:val="28"/>
                <w:szCs w:val="28"/>
              </w:rPr>
              <w:t>Наимено</w:t>
            </w:r>
            <w:proofErr w:type="spellEnd"/>
            <w:r w:rsidRPr="00DC7120">
              <w:rPr>
                <w:rStyle w:val="a4"/>
                <w:b/>
                <w:bCs/>
                <w:sz w:val="28"/>
                <w:szCs w:val="28"/>
              </w:rPr>
              <w:t xml:space="preserve"> </w:t>
            </w:r>
            <w:proofErr w:type="spellStart"/>
            <w:r w:rsidRPr="00DC7120">
              <w:rPr>
                <w:rStyle w:val="a4"/>
                <w:b/>
                <w:bCs/>
                <w:sz w:val="28"/>
                <w:szCs w:val="28"/>
              </w:rPr>
              <w:t>вание</w:t>
            </w:r>
            <w:proofErr w:type="spellEnd"/>
            <w:r w:rsidRPr="00DC7120">
              <w:rPr>
                <w:rStyle w:val="a4"/>
                <w:b/>
                <w:bCs/>
                <w:sz w:val="28"/>
                <w:szCs w:val="28"/>
              </w:rPr>
              <w:t xml:space="preserve"> машин и механизмов</w:t>
            </w:r>
          </w:p>
        </w:tc>
        <w:tc>
          <w:tcPr>
            <w:tcW w:w="902" w:type="dxa"/>
            <w:tcBorders>
              <w:top w:val="single" w:sz="4" w:space="0" w:color="auto"/>
              <w:left w:val="single" w:sz="4" w:space="0" w:color="auto"/>
              <w:bottom w:val="single" w:sz="4" w:space="0" w:color="auto"/>
            </w:tcBorders>
            <w:shd w:val="clear" w:color="auto" w:fill="auto"/>
          </w:tcPr>
          <w:p w14:paraId="2FE60FF7" w14:textId="77777777" w:rsidR="006C60B5" w:rsidRPr="00DC7120" w:rsidRDefault="00606F10">
            <w:pPr>
              <w:pStyle w:val="a5"/>
              <w:ind w:firstLine="0"/>
              <w:jc w:val="center"/>
              <w:rPr>
                <w:sz w:val="28"/>
                <w:szCs w:val="28"/>
              </w:rPr>
            </w:pPr>
            <w:r w:rsidRPr="00DC7120">
              <w:rPr>
                <w:rStyle w:val="a4"/>
                <w:b/>
                <w:bCs/>
                <w:sz w:val="28"/>
                <w:szCs w:val="28"/>
              </w:rPr>
              <w:t>Марка тип</w:t>
            </w:r>
          </w:p>
        </w:tc>
        <w:tc>
          <w:tcPr>
            <w:tcW w:w="989" w:type="dxa"/>
            <w:tcBorders>
              <w:top w:val="single" w:sz="4" w:space="0" w:color="auto"/>
              <w:left w:val="single" w:sz="4" w:space="0" w:color="auto"/>
              <w:bottom w:val="single" w:sz="4" w:space="0" w:color="auto"/>
            </w:tcBorders>
            <w:shd w:val="clear" w:color="auto" w:fill="auto"/>
          </w:tcPr>
          <w:p w14:paraId="27FF5165" w14:textId="77777777" w:rsidR="006C60B5" w:rsidRPr="00DC7120" w:rsidRDefault="00606F10">
            <w:pPr>
              <w:pStyle w:val="a5"/>
              <w:spacing w:line="230" w:lineRule="auto"/>
              <w:ind w:firstLine="0"/>
              <w:jc w:val="center"/>
              <w:rPr>
                <w:sz w:val="28"/>
                <w:szCs w:val="28"/>
              </w:rPr>
            </w:pPr>
            <w:r w:rsidRPr="00DC7120">
              <w:rPr>
                <w:rStyle w:val="a4"/>
                <w:b/>
                <w:bCs/>
                <w:sz w:val="28"/>
                <w:szCs w:val="28"/>
              </w:rPr>
              <w:t xml:space="preserve">Объем работ, </w:t>
            </w:r>
            <w:r w:rsidRPr="00DC7120">
              <w:rPr>
                <w:rStyle w:val="a4"/>
                <w:b/>
                <w:bCs/>
                <w:sz w:val="28"/>
                <w:szCs w:val="28"/>
                <w:vertAlign w:val="subscript"/>
              </w:rPr>
              <w:t>м</w:t>
            </w:r>
            <w:r w:rsidRPr="00DC7120">
              <w:rPr>
                <w:rStyle w:val="a4"/>
                <w:b/>
                <w:bCs/>
                <w:sz w:val="28"/>
                <w:szCs w:val="28"/>
              </w:rPr>
              <w:t>2</w:t>
            </w:r>
          </w:p>
        </w:tc>
        <w:tc>
          <w:tcPr>
            <w:tcW w:w="1176" w:type="dxa"/>
            <w:tcBorders>
              <w:top w:val="single" w:sz="4" w:space="0" w:color="auto"/>
              <w:left w:val="single" w:sz="4" w:space="0" w:color="auto"/>
              <w:bottom w:val="single" w:sz="4" w:space="0" w:color="auto"/>
            </w:tcBorders>
            <w:shd w:val="clear" w:color="auto" w:fill="auto"/>
            <w:vAlign w:val="bottom"/>
          </w:tcPr>
          <w:p w14:paraId="08E2614B" w14:textId="77777777" w:rsidR="006C60B5" w:rsidRPr="00DC7120" w:rsidRDefault="00606F10">
            <w:pPr>
              <w:pStyle w:val="a5"/>
              <w:ind w:firstLine="0"/>
              <w:jc w:val="center"/>
              <w:rPr>
                <w:sz w:val="28"/>
                <w:szCs w:val="28"/>
              </w:rPr>
            </w:pPr>
            <w:proofErr w:type="gramStart"/>
            <w:r w:rsidRPr="00DC7120">
              <w:rPr>
                <w:rStyle w:val="a4"/>
                <w:b/>
                <w:bCs/>
                <w:sz w:val="28"/>
                <w:szCs w:val="28"/>
              </w:rPr>
              <w:t>Смен ная</w:t>
            </w:r>
            <w:proofErr w:type="gramEnd"/>
            <w:r w:rsidRPr="00DC7120">
              <w:rPr>
                <w:rStyle w:val="a4"/>
                <w:b/>
                <w:bCs/>
                <w:sz w:val="28"/>
                <w:szCs w:val="28"/>
              </w:rPr>
              <w:t xml:space="preserve"> </w:t>
            </w:r>
            <w:proofErr w:type="spellStart"/>
            <w:r w:rsidRPr="00DC7120">
              <w:rPr>
                <w:rStyle w:val="a4"/>
                <w:b/>
                <w:bCs/>
                <w:sz w:val="28"/>
                <w:szCs w:val="28"/>
              </w:rPr>
              <w:t>производ</w:t>
            </w:r>
            <w:proofErr w:type="spellEnd"/>
            <w:r w:rsidRPr="00DC7120">
              <w:rPr>
                <w:rStyle w:val="a4"/>
                <w:b/>
                <w:bCs/>
                <w:sz w:val="28"/>
                <w:szCs w:val="28"/>
              </w:rPr>
              <w:t xml:space="preserve"> </w:t>
            </w:r>
            <w:proofErr w:type="spellStart"/>
            <w:r w:rsidRPr="00DC7120">
              <w:rPr>
                <w:rStyle w:val="a4"/>
                <w:b/>
                <w:bCs/>
                <w:sz w:val="28"/>
                <w:szCs w:val="28"/>
              </w:rPr>
              <w:t>итель</w:t>
            </w:r>
            <w:proofErr w:type="spellEnd"/>
            <w:r w:rsidRPr="00DC7120">
              <w:rPr>
                <w:rStyle w:val="a4"/>
                <w:b/>
                <w:bCs/>
                <w:sz w:val="28"/>
                <w:szCs w:val="28"/>
              </w:rPr>
              <w:t xml:space="preserve"> </w:t>
            </w:r>
            <w:proofErr w:type="spellStart"/>
            <w:r w:rsidRPr="00DC7120">
              <w:rPr>
                <w:rStyle w:val="a4"/>
                <w:b/>
                <w:bCs/>
                <w:sz w:val="28"/>
                <w:szCs w:val="28"/>
              </w:rPr>
              <w:t>ность</w:t>
            </w:r>
            <w:proofErr w:type="spellEnd"/>
          </w:p>
        </w:tc>
        <w:tc>
          <w:tcPr>
            <w:tcW w:w="806" w:type="dxa"/>
            <w:tcBorders>
              <w:top w:val="single" w:sz="4" w:space="0" w:color="auto"/>
              <w:left w:val="single" w:sz="4" w:space="0" w:color="auto"/>
              <w:bottom w:val="single" w:sz="4" w:space="0" w:color="auto"/>
            </w:tcBorders>
            <w:shd w:val="clear" w:color="auto" w:fill="auto"/>
            <w:vAlign w:val="bottom"/>
          </w:tcPr>
          <w:p w14:paraId="6FBB264D" w14:textId="77777777" w:rsidR="006C60B5" w:rsidRPr="00DC7120" w:rsidRDefault="00606F10">
            <w:pPr>
              <w:pStyle w:val="a5"/>
              <w:ind w:firstLine="0"/>
              <w:jc w:val="center"/>
              <w:rPr>
                <w:sz w:val="28"/>
                <w:szCs w:val="28"/>
              </w:rPr>
            </w:pPr>
            <w:r w:rsidRPr="00DC7120">
              <w:rPr>
                <w:rStyle w:val="a4"/>
                <w:b/>
                <w:bCs/>
                <w:sz w:val="28"/>
                <w:szCs w:val="28"/>
              </w:rPr>
              <w:t>Кол- во смен в сутки</w:t>
            </w:r>
          </w:p>
        </w:tc>
        <w:tc>
          <w:tcPr>
            <w:tcW w:w="1421" w:type="dxa"/>
            <w:tcBorders>
              <w:top w:val="single" w:sz="4" w:space="0" w:color="auto"/>
              <w:left w:val="single" w:sz="4" w:space="0" w:color="auto"/>
              <w:bottom w:val="single" w:sz="4" w:space="0" w:color="auto"/>
            </w:tcBorders>
            <w:shd w:val="clear" w:color="auto" w:fill="auto"/>
            <w:vAlign w:val="bottom"/>
          </w:tcPr>
          <w:p w14:paraId="79B950AE" w14:textId="77777777" w:rsidR="006C60B5" w:rsidRPr="00DC7120" w:rsidRDefault="00606F10">
            <w:pPr>
              <w:pStyle w:val="a5"/>
              <w:ind w:firstLine="0"/>
              <w:jc w:val="center"/>
              <w:rPr>
                <w:sz w:val="28"/>
                <w:szCs w:val="28"/>
              </w:rPr>
            </w:pPr>
            <w:proofErr w:type="spellStart"/>
            <w:r w:rsidRPr="00DC7120">
              <w:rPr>
                <w:rStyle w:val="a4"/>
                <w:b/>
                <w:bCs/>
                <w:sz w:val="28"/>
                <w:szCs w:val="28"/>
              </w:rPr>
              <w:t>Выработ</w:t>
            </w:r>
            <w:proofErr w:type="spellEnd"/>
            <w:r w:rsidRPr="00DC7120">
              <w:rPr>
                <w:rStyle w:val="a4"/>
                <w:b/>
                <w:bCs/>
                <w:sz w:val="28"/>
                <w:szCs w:val="28"/>
              </w:rPr>
              <w:t xml:space="preserve"> ка машин и механизмов за сутки,</w:t>
            </w:r>
          </w:p>
        </w:tc>
        <w:tc>
          <w:tcPr>
            <w:tcW w:w="1013" w:type="dxa"/>
            <w:tcBorders>
              <w:top w:val="single" w:sz="4" w:space="0" w:color="auto"/>
              <w:left w:val="single" w:sz="4" w:space="0" w:color="auto"/>
              <w:bottom w:val="single" w:sz="4" w:space="0" w:color="auto"/>
            </w:tcBorders>
            <w:shd w:val="clear" w:color="auto" w:fill="auto"/>
            <w:vAlign w:val="bottom"/>
          </w:tcPr>
          <w:p w14:paraId="55591507" w14:textId="77777777" w:rsidR="006C60B5" w:rsidRPr="00DC7120" w:rsidRDefault="00606F10">
            <w:pPr>
              <w:pStyle w:val="a5"/>
              <w:ind w:firstLine="0"/>
              <w:jc w:val="center"/>
              <w:rPr>
                <w:sz w:val="28"/>
                <w:szCs w:val="28"/>
              </w:rPr>
            </w:pPr>
            <w:r w:rsidRPr="00DC7120">
              <w:rPr>
                <w:rStyle w:val="a4"/>
                <w:b/>
                <w:bCs/>
                <w:sz w:val="28"/>
                <w:szCs w:val="28"/>
              </w:rPr>
              <w:t>Потреб</w:t>
            </w:r>
            <w:r w:rsidRPr="00DC7120">
              <w:rPr>
                <w:rStyle w:val="a4"/>
                <w:b/>
                <w:bCs/>
                <w:sz w:val="28"/>
                <w:szCs w:val="28"/>
              </w:rPr>
              <w:softHyphen/>
              <w:t>ное число машин- см</w:t>
            </w:r>
          </w:p>
        </w:tc>
        <w:tc>
          <w:tcPr>
            <w:tcW w:w="1018" w:type="dxa"/>
            <w:tcBorders>
              <w:top w:val="single" w:sz="4" w:space="0" w:color="auto"/>
              <w:left w:val="single" w:sz="4" w:space="0" w:color="auto"/>
              <w:bottom w:val="single" w:sz="4" w:space="0" w:color="auto"/>
            </w:tcBorders>
            <w:shd w:val="clear" w:color="auto" w:fill="auto"/>
          </w:tcPr>
          <w:p w14:paraId="55888416" w14:textId="77777777" w:rsidR="006C60B5" w:rsidRPr="00DC7120" w:rsidRDefault="00606F10">
            <w:pPr>
              <w:pStyle w:val="a5"/>
              <w:ind w:firstLine="0"/>
              <w:jc w:val="center"/>
              <w:rPr>
                <w:sz w:val="28"/>
                <w:szCs w:val="28"/>
              </w:rPr>
            </w:pPr>
            <w:r w:rsidRPr="00DC7120">
              <w:rPr>
                <w:rStyle w:val="a4"/>
                <w:b/>
                <w:bCs/>
                <w:sz w:val="28"/>
                <w:szCs w:val="28"/>
              </w:rPr>
              <w:t xml:space="preserve">Срок работы, </w:t>
            </w:r>
            <w:proofErr w:type="spellStart"/>
            <w:r w:rsidRPr="00DC7120">
              <w:rPr>
                <w:rStyle w:val="a4"/>
                <w:b/>
                <w:bCs/>
                <w:sz w:val="28"/>
                <w:szCs w:val="28"/>
              </w:rPr>
              <w:t>дн</w:t>
            </w:r>
            <w:proofErr w:type="spellEnd"/>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714011F6" w14:textId="77777777" w:rsidR="006C60B5" w:rsidRPr="00DC7120" w:rsidRDefault="00606F10">
            <w:pPr>
              <w:pStyle w:val="a5"/>
              <w:ind w:firstLine="0"/>
              <w:jc w:val="center"/>
              <w:rPr>
                <w:sz w:val="28"/>
                <w:szCs w:val="28"/>
              </w:rPr>
            </w:pPr>
            <w:r w:rsidRPr="00DC7120">
              <w:rPr>
                <w:rStyle w:val="a4"/>
                <w:b/>
                <w:bCs/>
                <w:sz w:val="28"/>
                <w:szCs w:val="28"/>
              </w:rPr>
              <w:t xml:space="preserve">Потреб </w:t>
            </w:r>
            <w:proofErr w:type="spellStart"/>
            <w:r w:rsidRPr="00DC7120">
              <w:rPr>
                <w:rStyle w:val="a4"/>
                <w:b/>
                <w:bCs/>
                <w:sz w:val="28"/>
                <w:szCs w:val="28"/>
              </w:rPr>
              <w:t>ное</w:t>
            </w:r>
            <w:proofErr w:type="spellEnd"/>
            <w:r w:rsidRPr="00DC7120">
              <w:rPr>
                <w:rStyle w:val="a4"/>
                <w:b/>
                <w:bCs/>
                <w:sz w:val="28"/>
                <w:szCs w:val="28"/>
              </w:rPr>
              <w:t xml:space="preserve"> кол-во машин, </w:t>
            </w:r>
            <w:proofErr w:type="spellStart"/>
            <w:r w:rsidRPr="00DC7120">
              <w:rPr>
                <w:rStyle w:val="a4"/>
                <w:b/>
                <w:bCs/>
                <w:sz w:val="28"/>
                <w:szCs w:val="28"/>
              </w:rPr>
              <w:t>механи</w:t>
            </w:r>
            <w:proofErr w:type="spellEnd"/>
          </w:p>
        </w:tc>
      </w:tr>
    </w:tbl>
    <w:p w14:paraId="4844A7AB" w14:textId="77777777" w:rsidR="006C60B5" w:rsidRPr="00DC7120" w:rsidRDefault="006C60B5">
      <w:pPr>
        <w:spacing w:line="1" w:lineRule="exact"/>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902"/>
        <w:gridCol w:w="989"/>
        <w:gridCol w:w="1176"/>
        <w:gridCol w:w="806"/>
        <w:gridCol w:w="1421"/>
        <w:gridCol w:w="1013"/>
        <w:gridCol w:w="1018"/>
        <w:gridCol w:w="1003"/>
      </w:tblGrid>
      <w:tr w:rsidR="006C60B5" w:rsidRPr="00DC7120" w14:paraId="3058428C" w14:textId="77777777">
        <w:trPr>
          <w:trHeight w:hRule="exact" w:val="269"/>
          <w:jc w:val="center"/>
        </w:trPr>
        <w:tc>
          <w:tcPr>
            <w:tcW w:w="1421" w:type="dxa"/>
            <w:tcBorders>
              <w:top w:val="single" w:sz="4" w:space="0" w:color="auto"/>
              <w:left w:val="single" w:sz="4" w:space="0" w:color="auto"/>
            </w:tcBorders>
            <w:shd w:val="clear" w:color="auto" w:fill="auto"/>
          </w:tcPr>
          <w:p w14:paraId="0CE11F58" w14:textId="77777777" w:rsidR="006C60B5" w:rsidRPr="00DC7120" w:rsidRDefault="006C60B5">
            <w:pPr>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auto"/>
          </w:tcPr>
          <w:p w14:paraId="337C2CBD" w14:textId="77777777" w:rsidR="006C60B5" w:rsidRPr="00DC7120" w:rsidRDefault="006C60B5">
            <w:pPr>
              <w:rPr>
                <w:rFonts w:ascii="Times New Roman" w:hAnsi="Times New Roman" w:cs="Times New Roman"/>
                <w:sz w:val="28"/>
                <w:szCs w:val="28"/>
              </w:rPr>
            </w:pPr>
          </w:p>
        </w:tc>
        <w:tc>
          <w:tcPr>
            <w:tcW w:w="989" w:type="dxa"/>
            <w:tcBorders>
              <w:top w:val="single" w:sz="4" w:space="0" w:color="auto"/>
              <w:left w:val="single" w:sz="4" w:space="0" w:color="auto"/>
            </w:tcBorders>
            <w:shd w:val="clear" w:color="auto" w:fill="auto"/>
          </w:tcPr>
          <w:p w14:paraId="3DCD2A39" w14:textId="77777777" w:rsidR="006C60B5" w:rsidRPr="00DC7120" w:rsidRDefault="006C60B5">
            <w:pPr>
              <w:rPr>
                <w:rFonts w:ascii="Times New Roman" w:hAnsi="Times New Roman" w:cs="Times New Roman"/>
                <w:sz w:val="28"/>
                <w:szCs w:val="28"/>
              </w:rPr>
            </w:pPr>
          </w:p>
        </w:tc>
        <w:tc>
          <w:tcPr>
            <w:tcW w:w="1176" w:type="dxa"/>
            <w:tcBorders>
              <w:top w:val="single" w:sz="4" w:space="0" w:color="auto"/>
              <w:left w:val="single" w:sz="4" w:space="0" w:color="auto"/>
            </w:tcBorders>
            <w:shd w:val="clear" w:color="auto" w:fill="auto"/>
            <w:vAlign w:val="bottom"/>
          </w:tcPr>
          <w:p w14:paraId="02D9A534" w14:textId="77777777" w:rsidR="006C60B5" w:rsidRPr="00DC7120" w:rsidRDefault="00606F10">
            <w:pPr>
              <w:pStyle w:val="a5"/>
              <w:ind w:firstLine="0"/>
              <w:jc w:val="center"/>
              <w:rPr>
                <w:sz w:val="28"/>
                <w:szCs w:val="28"/>
              </w:rPr>
            </w:pPr>
            <w:r w:rsidRPr="00DC7120">
              <w:rPr>
                <w:rStyle w:val="a4"/>
                <w:b/>
                <w:bCs/>
                <w:sz w:val="28"/>
                <w:szCs w:val="28"/>
              </w:rPr>
              <w:t>м</w:t>
            </w:r>
            <w:r w:rsidRPr="00DC7120">
              <w:rPr>
                <w:rStyle w:val="a4"/>
                <w:b/>
                <w:bCs/>
                <w:sz w:val="28"/>
                <w:szCs w:val="28"/>
                <w:vertAlign w:val="superscript"/>
              </w:rPr>
              <w:t>2</w:t>
            </w:r>
            <w:r w:rsidRPr="00DC7120">
              <w:rPr>
                <w:rStyle w:val="a4"/>
                <w:b/>
                <w:bCs/>
                <w:sz w:val="28"/>
                <w:szCs w:val="28"/>
              </w:rPr>
              <w:t>/смена</w:t>
            </w:r>
          </w:p>
        </w:tc>
        <w:tc>
          <w:tcPr>
            <w:tcW w:w="806" w:type="dxa"/>
            <w:tcBorders>
              <w:top w:val="single" w:sz="4" w:space="0" w:color="auto"/>
              <w:left w:val="single" w:sz="4" w:space="0" w:color="auto"/>
            </w:tcBorders>
            <w:shd w:val="clear" w:color="auto" w:fill="auto"/>
          </w:tcPr>
          <w:p w14:paraId="72A35CDB" w14:textId="77777777" w:rsidR="006C60B5" w:rsidRPr="00DC7120" w:rsidRDefault="006C60B5">
            <w:pPr>
              <w:rPr>
                <w:rFonts w:ascii="Times New Roman" w:hAnsi="Times New Roman" w:cs="Times New Roman"/>
                <w:sz w:val="28"/>
                <w:szCs w:val="28"/>
              </w:rPr>
            </w:pPr>
          </w:p>
        </w:tc>
        <w:tc>
          <w:tcPr>
            <w:tcW w:w="1421" w:type="dxa"/>
            <w:tcBorders>
              <w:top w:val="single" w:sz="4" w:space="0" w:color="auto"/>
              <w:left w:val="single" w:sz="4" w:space="0" w:color="auto"/>
            </w:tcBorders>
            <w:shd w:val="clear" w:color="auto" w:fill="auto"/>
            <w:vAlign w:val="bottom"/>
          </w:tcPr>
          <w:p w14:paraId="002E3AC5" w14:textId="77777777" w:rsidR="006C60B5" w:rsidRPr="00DC7120" w:rsidRDefault="00606F10">
            <w:pPr>
              <w:pStyle w:val="a5"/>
              <w:ind w:firstLine="0"/>
              <w:jc w:val="center"/>
              <w:rPr>
                <w:sz w:val="28"/>
                <w:szCs w:val="28"/>
              </w:rPr>
            </w:pPr>
            <w:r w:rsidRPr="00DC7120">
              <w:rPr>
                <w:rStyle w:val="a4"/>
                <w:b/>
                <w:bCs/>
                <w:sz w:val="28"/>
                <w:szCs w:val="28"/>
              </w:rPr>
              <w:t>м</w:t>
            </w:r>
            <w:r w:rsidRPr="00DC7120">
              <w:rPr>
                <w:rStyle w:val="a4"/>
                <w:b/>
                <w:bCs/>
                <w:sz w:val="28"/>
                <w:szCs w:val="28"/>
                <w:vertAlign w:val="superscript"/>
              </w:rPr>
              <w:t>2</w:t>
            </w:r>
            <w:r w:rsidRPr="00DC7120">
              <w:rPr>
                <w:rStyle w:val="a4"/>
                <w:b/>
                <w:bCs/>
                <w:sz w:val="28"/>
                <w:szCs w:val="28"/>
              </w:rPr>
              <w:t>/сутки</w:t>
            </w:r>
          </w:p>
        </w:tc>
        <w:tc>
          <w:tcPr>
            <w:tcW w:w="1013" w:type="dxa"/>
            <w:tcBorders>
              <w:top w:val="single" w:sz="4" w:space="0" w:color="auto"/>
              <w:left w:val="single" w:sz="4" w:space="0" w:color="auto"/>
            </w:tcBorders>
            <w:shd w:val="clear" w:color="auto" w:fill="auto"/>
          </w:tcPr>
          <w:p w14:paraId="08914FB1" w14:textId="77777777" w:rsidR="006C60B5" w:rsidRPr="00DC7120" w:rsidRDefault="006C60B5">
            <w:pPr>
              <w:rPr>
                <w:rFonts w:ascii="Times New Roman" w:hAnsi="Times New Roman" w:cs="Times New Roman"/>
                <w:sz w:val="28"/>
                <w:szCs w:val="28"/>
              </w:rPr>
            </w:pPr>
          </w:p>
        </w:tc>
        <w:tc>
          <w:tcPr>
            <w:tcW w:w="1018" w:type="dxa"/>
            <w:tcBorders>
              <w:top w:val="single" w:sz="4" w:space="0" w:color="auto"/>
              <w:left w:val="single" w:sz="4" w:space="0" w:color="auto"/>
            </w:tcBorders>
            <w:shd w:val="clear" w:color="auto" w:fill="auto"/>
          </w:tcPr>
          <w:p w14:paraId="49AAEEA7" w14:textId="77777777" w:rsidR="006C60B5" w:rsidRPr="00DC7120" w:rsidRDefault="006C60B5">
            <w:pPr>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auto"/>
            <w:vAlign w:val="bottom"/>
          </w:tcPr>
          <w:p w14:paraId="3D924B1C" w14:textId="77777777" w:rsidR="006C60B5" w:rsidRPr="00DC7120" w:rsidRDefault="00606F10">
            <w:pPr>
              <w:pStyle w:val="a5"/>
              <w:ind w:firstLine="0"/>
              <w:jc w:val="center"/>
              <w:rPr>
                <w:sz w:val="28"/>
                <w:szCs w:val="28"/>
              </w:rPr>
            </w:pPr>
            <w:proofErr w:type="spellStart"/>
            <w:r w:rsidRPr="00DC7120">
              <w:rPr>
                <w:rStyle w:val="a4"/>
                <w:b/>
                <w:bCs/>
                <w:sz w:val="28"/>
                <w:szCs w:val="28"/>
              </w:rPr>
              <w:t>змов</w:t>
            </w:r>
            <w:proofErr w:type="spellEnd"/>
          </w:p>
        </w:tc>
      </w:tr>
      <w:tr w:rsidR="006C60B5" w:rsidRPr="00DC7120" w14:paraId="61315E1D" w14:textId="77777777" w:rsidTr="00181DEC">
        <w:trPr>
          <w:trHeight w:hRule="exact" w:val="641"/>
          <w:jc w:val="center"/>
        </w:trPr>
        <w:tc>
          <w:tcPr>
            <w:tcW w:w="1421" w:type="dxa"/>
            <w:tcBorders>
              <w:top w:val="single" w:sz="4" w:space="0" w:color="auto"/>
              <w:left w:val="single" w:sz="4" w:space="0" w:color="auto"/>
              <w:bottom w:val="single" w:sz="4" w:space="0" w:color="auto"/>
            </w:tcBorders>
            <w:shd w:val="clear" w:color="auto" w:fill="auto"/>
            <w:vAlign w:val="bottom"/>
          </w:tcPr>
          <w:p w14:paraId="44FDB260" w14:textId="77777777" w:rsidR="006C60B5" w:rsidRPr="00DC7120" w:rsidRDefault="00606F10">
            <w:pPr>
              <w:pStyle w:val="a5"/>
              <w:ind w:firstLine="0"/>
              <w:rPr>
                <w:sz w:val="28"/>
                <w:szCs w:val="28"/>
              </w:rPr>
            </w:pPr>
            <w:proofErr w:type="spellStart"/>
            <w:r w:rsidRPr="00DC7120">
              <w:rPr>
                <w:rStyle w:val="a4"/>
                <w:sz w:val="28"/>
                <w:szCs w:val="28"/>
              </w:rPr>
              <w:t>Гидросеялка</w:t>
            </w:r>
            <w:proofErr w:type="spellEnd"/>
          </w:p>
        </w:tc>
        <w:tc>
          <w:tcPr>
            <w:tcW w:w="902" w:type="dxa"/>
            <w:tcBorders>
              <w:top w:val="single" w:sz="4" w:space="0" w:color="auto"/>
              <w:left w:val="single" w:sz="4" w:space="0" w:color="auto"/>
              <w:bottom w:val="single" w:sz="4" w:space="0" w:color="auto"/>
            </w:tcBorders>
            <w:shd w:val="clear" w:color="auto" w:fill="auto"/>
            <w:vAlign w:val="bottom"/>
          </w:tcPr>
          <w:p w14:paraId="53B0EB95" w14:textId="77777777" w:rsidR="006C60B5" w:rsidRPr="00DC7120" w:rsidRDefault="00606F10">
            <w:pPr>
              <w:pStyle w:val="a5"/>
              <w:ind w:firstLine="0"/>
              <w:jc w:val="center"/>
              <w:rPr>
                <w:sz w:val="28"/>
                <w:szCs w:val="28"/>
              </w:rPr>
            </w:pPr>
            <w:r w:rsidRPr="00DC7120">
              <w:rPr>
                <w:rStyle w:val="a4"/>
                <w:sz w:val="28"/>
                <w:szCs w:val="28"/>
              </w:rPr>
              <w:t>ДЗ-16</w:t>
            </w:r>
          </w:p>
        </w:tc>
        <w:tc>
          <w:tcPr>
            <w:tcW w:w="989" w:type="dxa"/>
            <w:tcBorders>
              <w:top w:val="single" w:sz="4" w:space="0" w:color="auto"/>
              <w:left w:val="single" w:sz="4" w:space="0" w:color="auto"/>
              <w:bottom w:val="single" w:sz="4" w:space="0" w:color="auto"/>
            </w:tcBorders>
            <w:shd w:val="clear" w:color="auto" w:fill="auto"/>
            <w:vAlign w:val="bottom"/>
          </w:tcPr>
          <w:p w14:paraId="454AA3BF" w14:textId="1F3A1127" w:rsidR="006C60B5" w:rsidRPr="00DC7120" w:rsidRDefault="00371300">
            <w:pPr>
              <w:pStyle w:val="a5"/>
              <w:ind w:firstLine="0"/>
              <w:jc w:val="center"/>
              <w:rPr>
                <w:sz w:val="28"/>
                <w:szCs w:val="28"/>
              </w:rPr>
            </w:pPr>
            <w:r w:rsidRPr="00DC7120">
              <w:rPr>
                <w:rStyle w:val="a4"/>
                <w:sz w:val="28"/>
                <w:szCs w:val="28"/>
                <w:lang w:eastAsia="en-US"/>
              </w:rPr>
              <w:t>345200</w:t>
            </w:r>
          </w:p>
        </w:tc>
        <w:tc>
          <w:tcPr>
            <w:tcW w:w="1176" w:type="dxa"/>
            <w:tcBorders>
              <w:top w:val="single" w:sz="4" w:space="0" w:color="auto"/>
              <w:left w:val="single" w:sz="4" w:space="0" w:color="auto"/>
              <w:bottom w:val="single" w:sz="4" w:space="0" w:color="auto"/>
            </w:tcBorders>
            <w:shd w:val="clear" w:color="auto" w:fill="auto"/>
            <w:vAlign w:val="bottom"/>
          </w:tcPr>
          <w:p w14:paraId="5B78B073" w14:textId="77777777" w:rsidR="006C60B5" w:rsidRPr="00DC7120" w:rsidRDefault="00606F10">
            <w:pPr>
              <w:pStyle w:val="a5"/>
              <w:ind w:firstLine="0"/>
              <w:jc w:val="center"/>
              <w:rPr>
                <w:sz w:val="28"/>
                <w:szCs w:val="28"/>
              </w:rPr>
            </w:pPr>
            <w:r w:rsidRPr="00DC7120">
              <w:rPr>
                <w:rStyle w:val="a4"/>
                <w:sz w:val="28"/>
                <w:szCs w:val="28"/>
                <w:lang w:val="en-US" w:eastAsia="en-US"/>
              </w:rPr>
              <w:t>13894,7</w:t>
            </w:r>
          </w:p>
        </w:tc>
        <w:tc>
          <w:tcPr>
            <w:tcW w:w="806" w:type="dxa"/>
            <w:tcBorders>
              <w:top w:val="single" w:sz="4" w:space="0" w:color="auto"/>
              <w:left w:val="single" w:sz="4" w:space="0" w:color="auto"/>
              <w:bottom w:val="single" w:sz="4" w:space="0" w:color="auto"/>
            </w:tcBorders>
            <w:shd w:val="clear" w:color="auto" w:fill="auto"/>
            <w:vAlign w:val="bottom"/>
          </w:tcPr>
          <w:p w14:paraId="4016125B" w14:textId="77777777" w:rsidR="006C60B5" w:rsidRPr="00DC7120" w:rsidRDefault="00606F10">
            <w:pPr>
              <w:pStyle w:val="a5"/>
              <w:ind w:firstLine="0"/>
              <w:jc w:val="center"/>
              <w:rPr>
                <w:sz w:val="28"/>
                <w:szCs w:val="28"/>
              </w:rPr>
            </w:pPr>
            <w:r w:rsidRPr="00DC7120">
              <w:rPr>
                <w:rStyle w:val="a4"/>
                <w:sz w:val="28"/>
                <w:szCs w:val="28"/>
                <w:lang w:val="en-US" w:eastAsia="en-US"/>
              </w:rPr>
              <w:t>1</w:t>
            </w:r>
          </w:p>
        </w:tc>
        <w:tc>
          <w:tcPr>
            <w:tcW w:w="1421" w:type="dxa"/>
            <w:tcBorders>
              <w:top w:val="single" w:sz="4" w:space="0" w:color="auto"/>
              <w:left w:val="single" w:sz="4" w:space="0" w:color="auto"/>
              <w:bottom w:val="single" w:sz="4" w:space="0" w:color="auto"/>
            </w:tcBorders>
            <w:shd w:val="clear" w:color="auto" w:fill="auto"/>
            <w:vAlign w:val="bottom"/>
          </w:tcPr>
          <w:p w14:paraId="29CAFA16" w14:textId="77777777" w:rsidR="006C60B5" w:rsidRPr="00DC7120" w:rsidRDefault="00606F10">
            <w:pPr>
              <w:pStyle w:val="a5"/>
              <w:ind w:firstLine="0"/>
              <w:jc w:val="center"/>
              <w:rPr>
                <w:sz w:val="28"/>
                <w:szCs w:val="28"/>
              </w:rPr>
            </w:pPr>
            <w:r w:rsidRPr="00DC7120">
              <w:rPr>
                <w:rStyle w:val="a4"/>
                <w:sz w:val="28"/>
                <w:szCs w:val="28"/>
                <w:lang w:val="en-US" w:eastAsia="en-US"/>
              </w:rPr>
              <w:t>13894,7</w:t>
            </w:r>
          </w:p>
        </w:tc>
        <w:tc>
          <w:tcPr>
            <w:tcW w:w="1013" w:type="dxa"/>
            <w:tcBorders>
              <w:top w:val="single" w:sz="4" w:space="0" w:color="auto"/>
              <w:left w:val="single" w:sz="4" w:space="0" w:color="auto"/>
              <w:bottom w:val="single" w:sz="4" w:space="0" w:color="auto"/>
            </w:tcBorders>
            <w:shd w:val="clear" w:color="auto" w:fill="auto"/>
            <w:vAlign w:val="bottom"/>
          </w:tcPr>
          <w:p w14:paraId="6AE8ED57" w14:textId="77777777" w:rsidR="006C60B5" w:rsidRPr="00DC7120" w:rsidRDefault="00606F10">
            <w:pPr>
              <w:pStyle w:val="a5"/>
              <w:ind w:firstLine="0"/>
              <w:jc w:val="center"/>
              <w:rPr>
                <w:sz w:val="28"/>
                <w:szCs w:val="28"/>
              </w:rPr>
            </w:pPr>
            <w:r w:rsidRPr="00DC7120">
              <w:rPr>
                <w:rStyle w:val="a4"/>
                <w:sz w:val="28"/>
                <w:szCs w:val="28"/>
                <w:lang w:val="en-US" w:eastAsia="en-US"/>
              </w:rPr>
              <w:t>12</w:t>
            </w:r>
          </w:p>
        </w:tc>
        <w:tc>
          <w:tcPr>
            <w:tcW w:w="1018" w:type="dxa"/>
            <w:tcBorders>
              <w:top w:val="single" w:sz="4" w:space="0" w:color="auto"/>
              <w:left w:val="single" w:sz="4" w:space="0" w:color="auto"/>
              <w:bottom w:val="single" w:sz="4" w:space="0" w:color="auto"/>
            </w:tcBorders>
            <w:shd w:val="clear" w:color="auto" w:fill="auto"/>
            <w:vAlign w:val="bottom"/>
          </w:tcPr>
          <w:p w14:paraId="04E60A29" w14:textId="6C80918D" w:rsidR="006C60B5" w:rsidRPr="00DC7120" w:rsidRDefault="00371300">
            <w:pPr>
              <w:pStyle w:val="a5"/>
              <w:ind w:firstLine="0"/>
              <w:jc w:val="center"/>
              <w:rPr>
                <w:sz w:val="28"/>
                <w:szCs w:val="28"/>
              </w:rPr>
            </w:pPr>
            <w:r w:rsidRPr="00DC7120">
              <w:rPr>
                <w:rStyle w:val="a4"/>
                <w:sz w:val="28"/>
                <w:szCs w:val="28"/>
                <w:lang w:eastAsia="en-US"/>
              </w:rPr>
              <w:t>24</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bottom"/>
          </w:tcPr>
          <w:p w14:paraId="08207B93" w14:textId="77777777" w:rsidR="006C60B5" w:rsidRPr="00DC7120" w:rsidRDefault="00606F10">
            <w:pPr>
              <w:pStyle w:val="a5"/>
              <w:ind w:firstLine="0"/>
              <w:jc w:val="center"/>
              <w:rPr>
                <w:sz w:val="28"/>
                <w:szCs w:val="28"/>
              </w:rPr>
            </w:pPr>
            <w:r w:rsidRPr="00DC7120">
              <w:rPr>
                <w:rStyle w:val="a4"/>
                <w:sz w:val="28"/>
                <w:szCs w:val="28"/>
                <w:lang w:val="en-US" w:eastAsia="en-US"/>
              </w:rPr>
              <w:t>1</w:t>
            </w:r>
          </w:p>
        </w:tc>
      </w:tr>
    </w:tbl>
    <w:p w14:paraId="3DF462B7" w14:textId="77777777" w:rsidR="006C60B5" w:rsidRPr="00DC7120" w:rsidRDefault="00606F10">
      <w:pPr>
        <w:pStyle w:val="a9"/>
        <w:ind w:left="869"/>
        <w:rPr>
          <w:sz w:val="28"/>
          <w:szCs w:val="28"/>
        </w:rPr>
      </w:pPr>
      <w:r w:rsidRPr="00DC7120">
        <w:rPr>
          <w:rStyle w:val="a8"/>
          <w:b/>
          <w:bCs/>
          <w:i/>
          <w:iCs/>
          <w:sz w:val="28"/>
          <w:szCs w:val="28"/>
        </w:rPr>
        <w:t>Расчет водопотребления</w:t>
      </w:r>
    </w:p>
    <w:p w14:paraId="637BDAB3" w14:textId="77777777" w:rsidR="006C60B5" w:rsidRPr="00DC7120" w:rsidRDefault="006C60B5">
      <w:pPr>
        <w:spacing w:after="279" w:line="1" w:lineRule="exact"/>
        <w:rPr>
          <w:rFonts w:ascii="Times New Roman" w:hAnsi="Times New Roman" w:cs="Times New Roman"/>
          <w:sz w:val="28"/>
          <w:szCs w:val="28"/>
        </w:rPr>
      </w:pPr>
    </w:p>
    <w:p w14:paraId="2181E52A" w14:textId="77777777" w:rsidR="006C60B5" w:rsidRPr="00DC7120" w:rsidRDefault="00606F10" w:rsidP="00EF61F2">
      <w:pPr>
        <w:pStyle w:val="11"/>
        <w:ind w:left="180" w:firstLine="720"/>
        <w:jc w:val="both"/>
        <w:rPr>
          <w:sz w:val="28"/>
          <w:szCs w:val="28"/>
        </w:rPr>
      </w:pPr>
      <w:r w:rsidRPr="00DC7120">
        <w:rPr>
          <w:rStyle w:val="a3"/>
          <w:sz w:val="28"/>
          <w:szCs w:val="28"/>
        </w:rPr>
        <w:t>Для снижения загрязненности воздуха до санитарных норм в настоящем плане ликвидации предлагаются мероприятия по борьбе с пылью (</w:t>
      </w:r>
      <w:proofErr w:type="spellStart"/>
      <w:r w:rsidRPr="00DC7120">
        <w:rPr>
          <w:rStyle w:val="a3"/>
          <w:sz w:val="28"/>
          <w:szCs w:val="28"/>
        </w:rPr>
        <w:t>гидроорошение</w:t>
      </w:r>
      <w:proofErr w:type="spellEnd"/>
      <w:r w:rsidRPr="00DC7120">
        <w:rPr>
          <w:rStyle w:val="a3"/>
          <w:sz w:val="28"/>
          <w:szCs w:val="28"/>
        </w:rPr>
        <w:t>) поливомоечной машиной КО-806.</w:t>
      </w:r>
    </w:p>
    <w:p w14:paraId="0F413176" w14:textId="77777777" w:rsidR="006C60B5" w:rsidRPr="00DC7120" w:rsidRDefault="00606F10" w:rsidP="00EF61F2">
      <w:pPr>
        <w:pStyle w:val="11"/>
        <w:ind w:left="180" w:firstLine="720"/>
        <w:jc w:val="both"/>
        <w:rPr>
          <w:sz w:val="28"/>
          <w:szCs w:val="28"/>
        </w:rPr>
      </w:pPr>
      <w:r w:rsidRPr="00DC7120">
        <w:rPr>
          <w:rStyle w:val="a3"/>
          <w:sz w:val="28"/>
          <w:szCs w:val="28"/>
        </w:rPr>
        <w:t xml:space="preserve">Общая длина автодорог и забоев составит </w:t>
      </w:r>
      <w:r w:rsidRPr="00DC7120">
        <w:rPr>
          <w:rStyle w:val="a3"/>
          <w:sz w:val="28"/>
          <w:szCs w:val="28"/>
          <w:lang w:eastAsia="en-US"/>
        </w:rPr>
        <w:t xml:space="preserve">2,0 </w:t>
      </w:r>
      <w:r w:rsidRPr="00DC7120">
        <w:rPr>
          <w:rStyle w:val="a3"/>
          <w:sz w:val="28"/>
          <w:szCs w:val="28"/>
        </w:rPr>
        <w:t xml:space="preserve">км. Расход воды при поливе </w:t>
      </w:r>
      <w:r w:rsidRPr="00DC7120">
        <w:rPr>
          <w:rStyle w:val="a3"/>
          <w:sz w:val="28"/>
          <w:szCs w:val="28"/>
          <w:lang w:eastAsia="en-US"/>
        </w:rPr>
        <w:t xml:space="preserve">– </w:t>
      </w:r>
      <w:r w:rsidRPr="00DC7120">
        <w:rPr>
          <w:rStyle w:val="a3"/>
          <w:sz w:val="28"/>
          <w:szCs w:val="28"/>
        </w:rPr>
        <w:t>0,2л/м</w:t>
      </w:r>
      <w:r w:rsidRPr="00DC7120">
        <w:rPr>
          <w:rStyle w:val="a3"/>
          <w:sz w:val="28"/>
          <w:szCs w:val="28"/>
          <w:vertAlign w:val="superscript"/>
        </w:rPr>
        <w:t>2</w:t>
      </w:r>
      <w:r w:rsidRPr="00DC7120">
        <w:rPr>
          <w:rStyle w:val="a3"/>
          <w:sz w:val="28"/>
          <w:szCs w:val="28"/>
        </w:rPr>
        <w:t>.</w:t>
      </w:r>
    </w:p>
    <w:p w14:paraId="53132DFE" w14:textId="77777777" w:rsidR="006C60B5" w:rsidRPr="00DC7120" w:rsidRDefault="00606F10" w:rsidP="00EF61F2">
      <w:pPr>
        <w:pStyle w:val="11"/>
        <w:ind w:firstLine="900"/>
        <w:rPr>
          <w:sz w:val="28"/>
          <w:szCs w:val="28"/>
        </w:rPr>
      </w:pPr>
      <w:r w:rsidRPr="00DC7120">
        <w:rPr>
          <w:rStyle w:val="a3"/>
          <w:sz w:val="28"/>
          <w:szCs w:val="28"/>
        </w:rPr>
        <w:t>Общая площадь орошаемой части автодорог:</w:t>
      </w:r>
    </w:p>
    <w:p w14:paraId="21D856F8" w14:textId="77777777" w:rsidR="006C60B5" w:rsidRPr="00DC7120" w:rsidRDefault="00606F10" w:rsidP="00EF61F2">
      <w:pPr>
        <w:pStyle w:val="11"/>
        <w:ind w:firstLine="0"/>
        <w:jc w:val="center"/>
        <w:rPr>
          <w:sz w:val="28"/>
          <w:szCs w:val="28"/>
        </w:rPr>
      </w:pPr>
      <w:r w:rsidRPr="00DC7120">
        <w:rPr>
          <w:rStyle w:val="a3"/>
          <w:sz w:val="28"/>
          <w:szCs w:val="28"/>
          <w:lang w:val="en-US" w:eastAsia="en-US"/>
        </w:rPr>
        <w:t>S</w:t>
      </w:r>
      <w:r w:rsidRPr="00DC7120">
        <w:rPr>
          <w:rStyle w:val="a3"/>
          <w:sz w:val="28"/>
          <w:szCs w:val="28"/>
          <w:lang w:eastAsia="en-US"/>
        </w:rPr>
        <w:t xml:space="preserve">об=2000м </w:t>
      </w:r>
      <w:r w:rsidRPr="00DC7120">
        <w:rPr>
          <w:rStyle w:val="a3"/>
          <w:sz w:val="28"/>
          <w:szCs w:val="28"/>
        </w:rPr>
        <w:t xml:space="preserve">х 20м </w:t>
      </w:r>
      <w:r w:rsidRPr="00DC7120">
        <w:rPr>
          <w:rStyle w:val="a3"/>
          <w:sz w:val="28"/>
          <w:szCs w:val="28"/>
          <w:lang w:eastAsia="en-US"/>
        </w:rPr>
        <w:t xml:space="preserve">= 40000 </w:t>
      </w:r>
      <w:r w:rsidRPr="00DC7120">
        <w:rPr>
          <w:rStyle w:val="a3"/>
          <w:sz w:val="28"/>
          <w:szCs w:val="28"/>
        </w:rPr>
        <w:t>м</w:t>
      </w:r>
      <w:r w:rsidRPr="00DC7120">
        <w:rPr>
          <w:rStyle w:val="a3"/>
          <w:sz w:val="28"/>
          <w:szCs w:val="28"/>
          <w:vertAlign w:val="superscript"/>
        </w:rPr>
        <w:t>2</w:t>
      </w:r>
    </w:p>
    <w:p w14:paraId="038D3EF1" w14:textId="77777777" w:rsidR="006C60B5" w:rsidRPr="00DC7120" w:rsidRDefault="00606F10" w:rsidP="00EF61F2">
      <w:pPr>
        <w:pStyle w:val="11"/>
        <w:ind w:firstLine="900"/>
        <w:rPr>
          <w:sz w:val="28"/>
          <w:szCs w:val="28"/>
        </w:rPr>
      </w:pPr>
      <w:r w:rsidRPr="00DC7120">
        <w:rPr>
          <w:rStyle w:val="a3"/>
          <w:sz w:val="28"/>
          <w:szCs w:val="28"/>
        </w:rPr>
        <w:t xml:space="preserve">где: 20м </w:t>
      </w:r>
      <w:r w:rsidRPr="00DC7120">
        <w:rPr>
          <w:rStyle w:val="a3"/>
          <w:sz w:val="28"/>
          <w:szCs w:val="28"/>
          <w:lang w:eastAsia="en-US"/>
        </w:rPr>
        <w:t xml:space="preserve">– </w:t>
      </w:r>
      <w:r w:rsidRPr="00DC7120">
        <w:rPr>
          <w:rStyle w:val="a3"/>
          <w:sz w:val="28"/>
          <w:szCs w:val="28"/>
        </w:rPr>
        <w:t>ширина поливки.</w:t>
      </w:r>
    </w:p>
    <w:p w14:paraId="5CB444AB" w14:textId="77777777" w:rsidR="006C60B5" w:rsidRPr="00DC7120" w:rsidRDefault="00606F10" w:rsidP="00EF61F2">
      <w:pPr>
        <w:pStyle w:val="11"/>
        <w:ind w:firstLine="900"/>
        <w:rPr>
          <w:sz w:val="28"/>
          <w:szCs w:val="28"/>
        </w:rPr>
      </w:pPr>
      <w:r w:rsidRPr="00DC7120">
        <w:rPr>
          <w:rStyle w:val="a3"/>
          <w:sz w:val="28"/>
          <w:szCs w:val="28"/>
        </w:rPr>
        <w:t>Площадь автодороги, орошаемой одной машиной за один рейс:</w:t>
      </w:r>
    </w:p>
    <w:p w14:paraId="0ABB38E7" w14:textId="77777777" w:rsidR="006C60B5" w:rsidRPr="00DC7120" w:rsidRDefault="00606F10" w:rsidP="00EF61F2">
      <w:pPr>
        <w:pStyle w:val="11"/>
        <w:ind w:firstLine="0"/>
        <w:jc w:val="center"/>
        <w:rPr>
          <w:sz w:val="28"/>
          <w:szCs w:val="28"/>
        </w:rPr>
      </w:pPr>
      <w:r w:rsidRPr="00DC7120">
        <w:rPr>
          <w:rStyle w:val="a3"/>
          <w:sz w:val="28"/>
          <w:szCs w:val="28"/>
          <w:lang w:val="en-US" w:eastAsia="en-US"/>
        </w:rPr>
        <w:t>S</w:t>
      </w:r>
      <w:r w:rsidRPr="00DC7120">
        <w:rPr>
          <w:rStyle w:val="a3"/>
          <w:sz w:val="28"/>
          <w:szCs w:val="28"/>
          <w:lang w:eastAsia="en-US"/>
        </w:rPr>
        <w:t xml:space="preserve"> = </w:t>
      </w:r>
      <w:r w:rsidRPr="00DC7120">
        <w:rPr>
          <w:rStyle w:val="a3"/>
          <w:sz w:val="28"/>
          <w:szCs w:val="28"/>
          <w:lang w:val="en-US" w:eastAsia="en-US"/>
        </w:rPr>
        <w:t>Q</w:t>
      </w:r>
      <w:r w:rsidRPr="00DC7120">
        <w:rPr>
          <w:rStyle w:val="a3"/>
          <w:sz w:val="28"/>
          <w:szCs w:val="28"/>
          <w:lang w:eastAsia="en-US"/>
        </w:rPr>
        <w:t xml:space="preserve"> /</w:t>
      </w:r>
      <w:r w:rsidRPr="00DC7120">
        <w:rPr>
          <w:rStyle w:val="a3"/>
          <w:sz w:val="28"/>
          <w:szCs w:val="28"/>
          <w:lang w:val="en-US" w:eastAsia="en-US"/>
        </w:rPr>
        <w:t>q</w:t>
      </w:r>
      <w:r w:rsidRPr="00DC7120">
        <w:rPr>
          <w:rStyle w:val="a3"/>
          <w:sz w:val="28"/>
          <w:szCs w:val="28"/>
          <w:lang w:eastAsia="en-US"/>
        </w:rPr>
        <w:t xml:space="preserve"> = 16000 /0,2 = 80000 </w:t>
      </w:r>
      <w:r w:rsidRPr="00DC7120">
        <w:rPr>
          <w:rStyle w:val="a3"/>
          <w:sz w:val="28"/>
          <w:szCs w:val="28"/>
        </w:rPr>
        <w:t>м</w:t>
      </w:r>
      <w:r w:rsidRPr="00DC7120">
        <w:rPr>
          <w:rStyle w:val="a3"/>
          <w:sz w:val="28"/>
          <w:szCs w:val="28"/>
          <w:vertAlign w:val="superscript"/>
        </w:rPr>
        <w:t>2</w:t>
      </w:r>
    </w:p>
    <w:p w14:paraId="4B82B528" w14:textId="77777777" w:rsidR="006C60B5" w:rsidRPr="00DC7120" w:rsidRDefault="00606F10" w:rsidP="00EF61F2">
      <w:pPr>
        <w:pStyle w:val="11"/>
        <w:ind w:firstLine="900"/>
        <w:rPr>
          <w:sz w:val="28"/>
          <w:szCs w:val="28"/>
        </w:rPr>
      </w:pPr>
      <w:r w:rsidRPr="00DC7120">
        <w:rPr>
          <w:rStyle w:val="a3"/>
          <w:sz w:val="28"/>
          <w:szCs w:val="28"/>
        </w:rPr>
        <w:lastRenderedPageBreak/>
        <w:t xml:space="preserve">где: </w:t>
      </w:r>
      <w:r w:rsidRPr="00DC7120">
        <w:rPr>
          <w:rStyle w:val="a3"/>
          <w:sz w:val="28"/>
          <w:szCs w:val="28"/>
          <w:lang w:val="en-US" w:eastAsia="en-US"/>
        </w:rPr>
        <w:t>Q</w:t>
      </w:r>
      <w:r w:rsidRPr="00DC7120">
        <w:rPr>
          <w:rStyle w:val="a3"/>
          <w:sz w:val="28"/>
          <w:szCs w:val="28"/>
          <w:lang w:eastAsia="en-US"/>
        </w:rPr>
        <w:t xml:space="preserve"> = 16000 </w:t>
      </w:r>
      <w:r w:rsidRPr="00DC7120">
        <w:rPr>
          <w:rStyle w:val="a3"/>
          <w:sz w:val="28"/>
          <w:szCs w:val="28"/>
        </w:rPr>
        <w:t xml:space="preserve">л </w:t>
      </w:r>
      <w:r w:rsidRPr="00DC7120">
        <w:rPr>
          <w:rStyle w:val="a3"/>
          <w:sz w:val="28"/>
          <w:szCs w:val="28"/>
          <w:lang w:eastAsia="en-US"/>
        </w:rPr>
        <w:t xml:space="preserve">– </w:t>
      </w:r>
      <w:r w:rsidRPr="00DC7120">
        <w:rPr>
          <w:rStyle w:val="a3"/>
          <w:sz w:val="28"/>
          <w:szCs w:val="28"/>
        </w:rPr>
        <w:t>емкость цистерны КО-806;</w:t>
      </w:r>
    </w:p>
    <w:p w14:paraId="706CA50E" w14:textId="77777777" w:rsidR="006C60B5" w:rsidRPr="00DC7120" w:rsidRDefault="00606F10" w:rsidP="00EF61F2">
      <w:pPr>
        <w:pStyle w:val="11"/>
        <w:ind w:firstLine="900"/>
        <w:rPr>
          <w:sz w:val="28"/>
          <w:szCs w:val="28"/>
        </w:rPr>
      </w:pPr>
      <w:r w:rsidRPr="00DC7120">
        <w:rPr>
          <w:rStyle w:val="a3"/>
          <w:sz w:val="28"/>
          <w:szCs w:val="28"/>
          <w:lang w:val="en-US" w:eastAsia="en-US"/>
        </w:rPr>
        <w:t>q</w:t>
      </w:r>
      <w:r w:rsidRPr="00DC7120">
        <w:rPr>
          <w:rStyle w:val="a3"/>
          <w:sz w:val="28"/>
          <w:szCs w:val="28"/>
          <w:lang w:eastAsia="en-US"/>
        </w:rPr>
        <w:t xml:space="preserve"> = 0,2 </w:t>
      </w:r>
      <w:r w:rsidRPr="00DC7120">
        <w:rPr>
          <w:rStyle w:val="a3"/>
          <w:sz w:val="28"/>
          <w:szCs w:val="28"/>
        </w:rPr>
        <w:t>л/м</w:t>
      </w:r>
      <w:r w:rsidRPr="00DC7120">
        <w:rPr>
          <w:rStyle w:val="a3"/>
          <w:sz w:val="28"/>
          <w:szCs w:val="28"/>
          <w:vertAlign w:val="superscript"/>
        </w:rPr>
        <w:t>2</w:t>
      </w:r>
      <w:r w:rsidRPr="00DC7120">
        <w:rPr>
          <w:rStyle w:val="a3"/>
          <w:sz w:val="28"/>
          <w:szCs w:val="28"/>
        </w:rPr>
        <w:t xml:space="preserve"> </w:t>
      </w:r>
      <w:r w:rsidRPr="00DC7120">
        <w:rPr>
          <w:rStyle w:val="a3"/>
          <w:sz w:val="28"/>
          <w:szCs w:val="28"/>
          <w:lang w:eastAsia="en-US"/>
        </w:rPr>
        <w:t xml:space="preserve">– </w:t>
      </w:r>
      <w:r w:rsidRPr="00DC7120">
        <w:rPr>
          <w:rStyle w:val="a3"/>
          <w:sz w:val="28"/>
          <w:szCs w:val="28"/>
        </w:rPr>
        <w:t>расход воды на поливку.</w:t>
      </w:r>
    </w:p>
    <w:p w14:paraId="13050F03" w14:textId="77777777" w:rsidR="006C60B5" w:rsidRPr="00DC7120" w:rsidRDefault="00606F10" w:rsidP="00EF61F2">
      <w:pPr>
        <w:pStyle w:val="11"/>
        <w:ind w:firstLine="900"/>
        <w:rPr>
          <w:sz w:val="28"/>
          <w:szCs w:val="28"/>
        </w:rPr>
      </w:pPr>
      <w:r w:rsidRPr="00DC7120">
        <w:rPr>
          <w:rStyle w:val="a3"/>
          <w:sz w:val="28"/>
          <w:szCs w:val="28"/>
        </w:rPr>
        <w:t>Потребное количество поливомоечных машин КО-806:</w:t>
      </w:r>
    </w:p>
    <w:p w14:paraId="441DA28F" w14:textId="77777777" w:rsidR="006C60B5" w:rsidRPr="00DC7120" w:rsidRDefault="00606F10" w:rsidP="00EF61F2">
      <w:pPr>
        <w:pStyle w:val="11"/>
        <w:ind w:firstLine="0"/>
        <w:jc w:val="center"/>
        <w:rPr>
          <w:sz w:val="28"/>
          <w:szCs w:val="28"/>
        </w:rPr>
      </w:pPr>
      <w:r w:rsidRPr="00DC7120">
        <w:rPr>
          <w:rStyle w:val="a3"/>
          <w:sz w:val="28"/>
          <w:szCs w:val="28"/>
          <w:lang w:val="en-US" w:eastAsia="en-US"/>
        </w:rPr>
        <w:t>N</w:t>
      </w:r>
      <w:r w:rsidRPr="00DC7120">
        <w:rPr>
          <w:rStyle w:val="a3"/>
          <w:sz w:val="28"/>
          <w:szCs w:val="28"/>
          <w:lang w:eastAsia="en-US"/>
        </w:rPr>
        <w:t xml:space="preserve"> = </w:t>
      </w:r>
      <w:r w:rsidRPr="00DC7120">
        <w:rPr>
          <w:rStyle w:val="a3"/>
          <w:sz w:val="28"/>
          <w:szCs w:val="28"/>
          <w:lang w:val="en-US" w:eastAsia="en-US"/>
        </w:rPr>
        <w:t>S</w:t>
      </w:r>
      <w:r w:rsidRPr="00DC7120">
        <w:rPr>
          <w:rStyle w:val="a3"/>
          <w:sz w:val="28"/>
          <w:szCs w:val="28"/>
          <w:lang w:eastAsia="en-US"/>
        </w:rPr>
        <w:t>об / (</w:t>
      </w:r>
      <w:r w:rsidRPr="00DC7120">
        <w:rPr>
          <w:rStyle w:val="a3"/>
          <w:sz w:val="28"/>
          <w:szCs w:val="28"/>
          <w:lang w:val="en-US" w:eastAsia="en-US"/>
        </w:rPr>
        <w:t>S</w:t>
      </w:r>
      <w:r w:rsidRPr="00DC7120">
        <w:rPr>
          <w:rStyle w:val="a3"/>
          <w:sz w:val="28"/>
          <w:szCs w:val="28"/>
          <w:lang w:eastAsia="en-US"/>
        </w:rPr>
        <w:t xml:space="preserve">см </w:t>
      </w:r>
      <w:r w:rsidRPr="00DC7120">
        <w:rPr>
          <w:rStyle w:val="a3"/>
          <w:sz w:val="28"/>
          <w:szCs w:val="28"/>
        </w:rPr>
        <w:t xml:space="preserve">х </w:t>
      </w:r>
      <w:r w:rsidRPr="00DC7120">
        <w:rPr>
          <w:rStyle w:val="a3"/>
          <w:sz w:val="28"/>
          <w:szCs w:val="28"/>
          <w:lang w:val="en-US" w:eastAsia="en-US"/>
        </w:rPr>
        <w:t>n</w:t>
      </w:r>
      <w:r w:rsidRPr="00DC7120">
        <w:rPr>
          <w:rStyle w:val="a3"/>
          <w:sz w:val="28"/>
          <w:szCs w:val="28"/>
          <w:lang w:eastAsia="en-US"/>
        </w:rPr>
        <w:t xml:space="preserve"> </w:t>
      </w:r>
      <w:r w:rsidRPr="00DC7120">
        <w:rPr>
          <w:rStyle w:val="a3"/>
          <w:sz w:val="28"/>
          <w:szCs w:val="28"/>
        </w:rPr>
        <w:t xml:space="preserve">х </w:t>
      </w:r>
      <w:r w:rsidRPr="00DC7120">
        <w:rPr>
          <w:rStyle w:val="a3"/>
          <w:sz w:val="28"/>
          <w:szCs w:val="28"/>
          <w:lang w:val="en-US" w:eastAsia="en-US"/>
        </w:rPr>
        <w:t>N</w:t>
      </w:r>
      <w:r w:rsidRPr="00DC7120">
        <w:rPr>
          <w:rStyle w:val="a3"/>
          <w:sz w:val="28"/>
          <w:szCs w:val="28"/>
          <w:lang w:eastAsia="en-US"/>
        </w:rPr>
        <w:t xml:space="preserve">см), </w:t>
      </w:r>
      <w:proofErr w:type="spellStart"/>
      <w:r w:rsidRPr="00DC7120">
        <w:rPr>
          <w:rStyle w:val="a3"/>
          <w:sz w:val="28"/>
          <w:szCs w:val="28"/>
        </w:rPr>
        <w:t>шт</w:t>
      </w:r>
      <w:proofErr w:type="spellEnd"/>
    </w:p>
    <w:p w14:paraId="3FF211D4" w14:textId="77777777" w:rsidR="006C60B5" w:rsidRPr="00DC7120" w:rsidRDefault="00606F10" w:rsidP="00EF61F2">
      <w:pPr>
        <w:pStyle w:val="11"/>
        <w:ind w:firstLine="0"/>
        <w:jc w:val="center"/>
        <w:rPr>
          <w:sz w:val="28"/>
          <w:szCs w:val="28"/>
        </w:rPr>
      </w:pPr>
      <w:r w:rsidRPr="00DC7120">
        <w:rPr>
          <w:rStyle w:val="a3"/>
          <w:sz w:val="28"/>
          <w:szCs w:val="28"/>
          <w:lang w:val="en-US" w:eastAsia="en-US"/>
        </w:rPr>
        <w:t>N</w:t>
      </w:r>
      <w:r w:rsidRPr="00DC7120">
        <w:rPr>
          <w:rStyle w:val="a3"/>
          <w:sz w:val="28"/>
          <w:szCs w:val="28"/>
          <w:lang w:eastAsia="en-US"/>
        </w:rPr>
        <w:t xml:space="preserve"> = 40000 / 80000*1*2 = 0,3 </w:t>
      </w:r>
      <w:proofErr w:type="spellStart"/>
      <w:r w:rsidRPr="00DC7120">
        <w:rPr>
          <w:rStyle w:val="a3"/>
          <w:sz w:val="28"/>
          <w:szCs w:val="28"/>
        </w:rPr>
        <w:t>шт</w:t>
      </w:r>
      <w:proofErr w:type="spellEnd"/>
    </w:p>
    <w:p w14:paraId="44A2CF9A" w14:textId="77777777" w:rsidR="006C60B5" w:rsidRPr="00DC7120" w:rsidRDefault="00606F10" w:rsidP="00EF61F2">
      <w:pPr>
        <w:pStyle w:val="11"/>
        <w:ind w:firstLine="900"/>
        <w:rPr>
          <w:sz w:val="28"/>
          <w:szCs w:val="28"/>
        </w:rPr>
      </w:pPr>
      <w:r w:rsidRPr="00DC7120">
        <w:rPr>
          <w:rStyle w:val="a3"/>
          <w:sz w:val="28"/>
          <w:szCs w:val="28"/>
        </w:rPr>
        <w:t xml:space="preserve">где: </w:t>
      </w:r>
      <w:r w:rsidRPr="00DC7120">
        <w:rPr>
          <w:rStyle w:val="a3"/>
          <w:sz w:val="28"/>
          <w:szCs w:val="28"/>
          <w:lang w:val="en-US" w:eastAsia="en-US"/>
        </w:rPr>
        <w:t>n</w:t>
      </w:r>
      <w:r w:rsidRPr="00DC7120">
        <w:rPr>
          <w:rStyle w:val="a3"/>
          <w:sz w:val="28"/>
          <w:szCs w:val="28"/>
          <w:lang w:eastAsia="en-US"/>
        </w:rPr>
        <w:t xml:space="preserve"> = </w:t>
      </w:r>
      <w:r w:rsidRPr="00DC7120">
        <w:rPr>
          <w:rStyle w:val="a3"/>
          <w:sz w:val="28"/>
          <w:szCs w:val="28"/>
        </w:rPr>
        <w:t>кратность заправки поливомоечной машины.</w:t>
      </w:r>
    </w:p>
    <w:p w14:paraId="35031BC4" w14:textId="77777777" w:rsidR="006C60B5" w:rsidRPr="00DC7120" w:rsidRDefault="00606F10" w:rsidP="00EF61F2">
      <w:pPr>
        <w:pStyle w:val="11"/>
        <w:ind w:firstLine="900"/>
        <w:rPr>
          <w:sz w:val="28"/>
          <w:szCs w:val="28"/>
        </w:rPr>
      </w:pPr>
      <w:r w:rsidRPr="00DC7120">
        <w:rPr>
          <w:rStyle w:val="a3"/>
          <w:sz w:val="28"/>
          <w:szCs w:val="28"/>
          <w:lang w:val="en-US" w:eastAsia="en-US"/>
        </w:rPr>
        <w:t>N</w:t>
      </w:r>
      <w:r w:rsidRPr="00DC7120">
        <w:rPr>
          <w:rStyle w:val="a3"/>
          <w:sz w:val="28"/>
          <w:szCs w:val="28"/>
          <w:lang w:eastAsia="en-US"/>
        </w:rPr>
        <w:t xml:space="preserve">см = 2 – </w:t>
      </w:r>
      <w:r w:rsidRPr="00DC7120">
        <w:rPr>
          <w:rStyle w:val="a3"/>
          <w:sz w:val="28"/>
          <w:szCs w:val="28"/>
        </w:rPr>
        <w:t>количество смен поливки автодорог.</w:t>
      </w:r>
    </w:p>
    <w:p w14:paraId="534CF95B" w14:textId="77777777" w:rsidR="006C60B5" w:rsidRPr="00DC7120" w:rsidRDefault="00606F10" w:rsidP="00EF61F2">
      <w:pPr>
        <w:pStyle w:val="11"/>
        <w:ind w:left="180" w:firstLine="720"/>
        <w:jc w:val="both"/>
        <w:rPr>
          <w:sz w:val="28"/>
          <w:szCs w:val="28"/>
        </w:rPr>
      </w:pPr>
      <w:r w:rsidRPr="00DC7120">
        <w:rPr>
          <w:rStyle w:val="a3"/>
          <w:sz w:val="28"/>
          <w:szCs w:val="28"/>
        </w:rPr>
        <w:t>Планом принята одна поливомоечная машина КО-806 для орошения и пылеподавления, с учетом использования на орошении горной массы, складируемой на отвалах и складах.</w:t>
      </w:r>
    </w:p>
    <w:p w14:paraId="4B06F904" w14:textId="77777777" w:rsidR="006C60B5" w:rsidRPr="00DC7120" w:rsidRDefault="00606F10" w:rsidP="00EF61F2">
      <w:pPr>
        <w:pStyle w:val="11"/>
        <w:ind w:firstLine="900"/>
        <w:rPr>
          <w:sz w:val="28"/>
          <w:szCs w:val="28"/>
        </w:rPr>
      </w:pPr>
      <w:r w:rsidRPr="00DC7120">
        <w:rPr>
          <w:rStyle w:val="a3"/>
          <w:sz w:val="28"/>
          <w:szCs w:val="28"/>
        </w:rPr>
        <w:t>Суточный расход воды на орошение:</w:t>
      </w:r>
    </w:p>
    <w:p w14:paraId="658BE9F0" w14:textId="77777777" w:rsidR="006C60B5" w:rsidRPr="00DC7120" w:rsidRDefault="00606F10" w:rsidP="00EF61F2">
      <w:pPr>
        <w:pStyle w:val="11"/>
        <w:ind w:left="2360" w:firstLine="0"/>
        <w:rPr>
          <w:sz w:val="28"/>
          <w:szCs w:val="28"/>
        </w:rPr>
      </w:pPr>
      <w:r w:rsidRPr="00DC7120">
        <w:rPr>
          <w:rStyle w:val="a3"/>
          <w:sz w:val="28"/>
          <w:szCs w:val="28"/>
          <w:lang w:val="en-US" w:eastAsia="en-US"/>
        </w:rPr>
        <w:t>V</w:t>
      </w:r>
      <w:proofErr w:type="spellStart"/>
      <w:r w:rsidRPr="00DC7120">
        <w:rPr>
          <w:rStyle w:val="a3"/>
          <w:sz w:val="28"/>
          <w:szCs w:val="28"/>
          <w:lang w:eastAsia="en-US"/>
        </w:rPr>
        <w:t>сут</w:t>
      </w:r>
      <w:proofErr w:type="spellEnd"/>
      <w:r w:rsidRPr="00DC7120">
        <w:rPr>
          <w:rStyle w:val="a3"/>
          <w:sz w:val="28"/>
          <w:szCs w:val="28"/>
          <w:lang w:eastAsia="en-US"/>
        </w:rPr>
        <w:t xml:space="preserve"> = </w:t>
      </w:r>
      <w:r w:rsidRPr="00DC7120">
        <w:rPr>
          <w:rStyle w:val="a3"/>
          <w:sz w:val="28"/>
          <w:szCs w:val="28"/>
          <w:lang w:val="en-US" w:eastAsia="en-US"/>
        </w:rPr>
        <w:t>S</w:t>
      </w:r>
      <w:r w:rsidRPr="00DC7120">
        <w:rPr>
          <w:rStyle w:val="a3"/>
          <w:sz w:val="28"/>
          <w:szCs w:val="28"/>
          <w:lang w:eastAsia="en-US"/>
        </w:rPr>
        <w:t>об*</w:t>
      </w:r>
      <w:r w:rsidRPr="00DC7120">
        <w:rPr>
          <w:rStyle w:val="a3"/>
          <w:sz w:val="28"/>
          <w:szCs w:val="28"/>
          <w:lang w:val="en-US" w:eastAsia="en-US"/>
        </w:rPr>
        <w:t>q</w:t>
      </w:r>
      <w:r w:rsidRPr="00DC7120">
        <w:rPr>
          <w:rStyle w:val="a3"/>
          <w:sz w:val="28"/>
          <w:szCs w:val="28"/>
          <w:lang w:eastAsia="en-US"/>
        </w:rPr>
        <w:t>*</w:t>
      </w:r>
      <w:r w:rsidRPr="00DC7120">
        <w:rPr>
          <w:rStyle w:val="a3"/>
          <w:sz w:val="28"/>
          <w:szCs w:val="28"/>
          <w:lang w:val="en-US" w:eastAsia="en-US"/>
        </w:rPr>
        <w:t>n</w:t>
      </w:r>
      <w:r w:rsidRPr="00DC7120">
        <w:rPr>
          <w:rStyle w:val="a3"/>
          <w:sz w:val="28"/>
          <w:szCs w:val="28"/>
          <w:lang w:eastAsia="en-US"/>
        </w:rPr>
        <w:t>*</w:t>
      </w:r>
      <w:r w:rsidRPr="00DC7120">
        <w:rPr>
          <w:rStyle w:val="a3"/>
          <w:sz w:val="28"/>
          <w:szCs w:val="28"/>
          <w:lang w:val="en-US" w:eastAsia="en-US"/>
        </w:rPr>
        <w:t>N</w:t>
      </w:r>
      <w:r w:rsidRPr="00DC7120">
        <w:rPr>
          <w:rStyle w:val="a3"/>
          <w:sz w:val="28"/>
          <w:szCs w:val="28"/>
          <w:lang w:eastAsia="en-US"/>
        </w:rPr>
        <w:t xml:space="preserve">см = 40000*0,2*1*2 = 16000 = 16 </w:t>
      </w:r>
      <w:r w:rsidRPr="00DC7120">
        <w:rPr>
          <w:rStyle w:val="a3"/>
          <w:sz w:val="28"/>
          <w:szCs w:val="28"/>
        </w:rPr>
        <w:t>м</w:t>
      </w:r>
      <w:r w:rsidRPr="00DC7120">
        <w:rPr>
          <w:rStyle w:val="a3"/>
          <w:sz w:val="28"/>
          <w:szCs w:val="28"/>
          <w:vertAlign w:val="superscript"/>
        </w:rPr>
        <w:t>3</w:t>
      </w:r>
    </w:p>
    <w:p w14:paraId="439A9413" w14:textId="77777777" w:rsidR="006C60B5" w:rsidRPr="00DC7120" w:rsidRDefault="00606F10">
      <w:pPr>
        <w:pStyle w:val="a9"/>
        <w:ind w:left="7694"/>
        <w:rPr>
          <w:sz w:val="28"/>
          <w:szCs w:val="28"/>
        </w:rPr>
      </w:pPr>
      <w:r w:rsidRPr="00DC7120">
        <w:rPr>
          <w:rStyle w:val="a8"/>
          <w:sz w:val="28"/>
          <w:szCs w:val="28"/>
        </w:rPr>
        <w:t xml:space="preserve">Таблица </w:t>
      </w:r>
      <w:r w:rsidRPr="00DC7120">
        <w:rPr>
          <w:rStyle w:val="a8"/>
          <w:sz w:val="28"/>
          <w:szCs w:val="28"/>
          <w:lang w:val="en-US" w:eastAsia="en-US"/>
        </w:rPr>
        <w:t>4.4.1.5.</w:t>
      </w:r>
    </w:p>
    <w:tbl>
      <w:tblPr>
        <w:tblpPr w:leftFromText="180" w:rightFromText="180" w:vertAnchor="text" w:horzAnchor="margin" w:tblpY="3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780"/>
        <w:gridCol w:w="2328"/>
        <w:gridCol w:w="1062"/>
        <w:gridCol w:w="1484"/>
        <w:gridCol w:w="1062"/>
        <w:gridCol w:w="1484"/>
      </w:tblGrid>
      <w:tr w:rsidR="00EF61F2" w:rsidRPr="00EF4DA3" w14:paraId="6A5B1DDD" w14:textId="77777777" w:rsidTr="00EF61F2">
        <w:tc>
          <w:tcPr>
            <w:tcW w:w="1905" w:type="dxa"/>
            <w:vMerge w:val="restart"/>
            <w:shd w:val="clear" w:color="auto" w:fill="auto"/>
          </w:tcPr>
          <w:p w14:paraId="3EC61C41" w14:textId="77777777" w:rsidR="00EF61F2" w:rsidRPr="009870B9" w:rsidRDefault="00EF61F2" w:rsidP="00EF61F2">
            <w:pPr>
              <w:jc w:val="both"/>
              <w:rPr>
                <w:b/>
              </w:rPr>
            </w:pPr>
            <w:r w:rsidRPr="009870B9">
              <w:rPr>
                <w:b/>
              </w:rPr>
              <w:t>Наименование</w:t>
            </w:r>
          </w:p>
        </w:tc>
        <w:tc>
          <w:tcPr>
            <w:tcW w:w="780" w:type="dxa"/>
            <w:vMerge w:val="restart"/>
            <w:shd w:val="clear" w:color="auto" w:fill="auto"/>
          </w:tcPr>
          <w:p w14:paraId="5136B31E" w14:textId="77777777" w:rsidR="00EF61F2" w:rsidRPr="009870B9" w:rsidRDefault="00EF61F2" w:rsidP="00EF61F2">
            <w:pPr>
              <w:jc w:val="both"/>
              <w:rPr>
                <w:b/>
              </w:rPr>
            </w:pPr>
            <w:r w:rsidRPr="009870B9">
              <w:rPr>
                <w:b/>
              </w:rPr>
              <w:t>Кол-во,</w:t>
            </w:r>
          </w:p>
          <w:p w14:paraId="3A826702" w14:textId="77777777" w:rsidR="00EF61F2" w:rsidRPr="009870B9" w:rsidRDefault="00EF61F2" w:rsidP="00EF61F2">
            <w:pPr>
              <w:jc w:val="both"/>
              <w:rPr>
                <w:b/>
              </w:rPr>
            </w:pPr>
            <w:r w:rsidRPr="009870B9">
              <w:rPr>
                <w:b/>
              </w:rPr>
              <w:t>чел.</w:t>
            </w:r>
          </w:p>
        </w:tc>
        <w:tc>
          <w:tcPr>
            <w:tcW w:w="2328" w:type="dxa"/>
            <w:vMerge w:val="restart"/>
            <w:shd w:val="clear" w:color="auto" w:fill="auto"/>
          </w:tcPr>
          <w:p w14:paraId="37B67ACA" w14:textId="77777777" w:rsidR="00EF61F2" w:rsidRPr="009870B9" w:rsidRDefault="00EF61F2" w:rsidP="00EF61F2">
            <w:pPr>
              <w:jc w:val="both"/>
              <w:rPr>
                <w:b/>
              </w:rPr>
            </w:pPr>
            <w:r w:rsidRPr="009870B9">
              <w:rPr>
                <w:b/>
              </w:rPr>
              <w:t>Норма водопотребления в л</w:t>
            </w:r>
          </w:p>
        </w:tc>
        <w:tc>
          <w:tcPr>
            <w:tcW w:w="2546" w:type="dxa"/>
            <w:gridSpan w:val="2"/>
            <w:shd w:val="clear" w:color="auto" w:fill="auto"/>
          </w:tcPr>
          <w:p w14:paraId="6E9160A9" w14:textId="77777777" w:rsidR="00EF61F2" w:rsidRPr="009870B9" w:rsidRDefault="00EF61F2" w:rsidP="00EF61F2">
            <w:pPr>
              <w:jc w:val="both"/>
              <w:rPr>
                <w:b/>
              </w:rPr>
            </w:pPr>
            <w:r w:rsidRPr="009870B9">
              <w:rPr>
                <w:b/>
              </w:rPr>
              <w:t>Водопотребление</w:t>
            </w:r>
          </w:p>
        </w:tc>
        <w:tc>
          <w:tcPr>
            <w:tcW w:w="2546" w:type="dxa"/>
            <w:gridSpan w:val="2"/>
            <w:shd w:val="clear" w:color="auto" w:fill="auto"/>
          </w:tcPr>
          <w:p w14:paraId="5A3625F5" w14:textId="77777777" w:rsidR="00EF61F2" w:rsidRPr="009870B9" w:rsidRDefault="00EF61F2" w:rsidP="00EF61F2">
            <w:pPr>
              <w:jc w:val="both"/>
              <w:rPr>
                <w:b/>
              </w:rPr>
            </w:pPr>
            <w:r w:rsidRPr="009870B9">
              <w:rPr>
                <w:b/>
              </w:rPr>
              <w:t>Водоотведение</w:t>
            </w:r>
          </w:p>
        </w:tc>
      </w:tr>
      <w:tr w:rsidR="00EF61F2" w:rsidRPr="00EF4DA3" w14:paraId="01F135DD" w14:textId="77777777" w:rsidTr="00EF61F2">
        <w:tc>
          <w:tcPr>
            <w:tcW w:w="1905" w:type="dxa"/>
            <w:vMerge/>
            <w:shd w:val="clear" w:color="auto" w:fill="auto"/>
          </w:tcPr>
          <w:p w14:paraId="44959CC6" w14:textId="77777777" w:rsidR="00EF61F2" w:rsidRPr="009870B9" w:rsidRDefault="00EF61F2" w:rsidP="00EF61F2">
            <w:pPr>
              <w:jc w:val="both"/>
              <w:rPr>
                <w:b/>
              </w:rPr>
            </w:pPr>
          </w:p>
        </w:tc>
        <w:tc>
          <w:tcPr>
            <w:tcW w:w="780" w:type="dxa"/>
            <w:vMerge/>
            <w:shd w:val="clear" w:color="auto" w:fill="auto"/>
          </w:tcPr>
          <w:p w14:paraId="3AAC2A94" w14:textId="77777777" w:rsidR="00EF61F2" w:rsidRPr="009870B9" w:rsidRDefault="00EF61F2" w:rsidP="00EF61F2">
            <w:pPr>
              <w:jc w:val="both"/>
              <w:rPr>
                <w:b/>
              </w:rPr>
            </w:pPr>
          </w:p>
        </w:tc>
        <w:tc>
          <w:tcPr>
            <w:tcW w:w="2328" w:type="dxa"/>
            <w:vMerge/>
            <w:shd w:val="clear" w:color="auto" w:fill="auto"/>
          </w:tcPr>
          <w:p w14:paraId="79EA30A6" w14:textId="77777777" w:rsidR="00EF61F2" w:rsidRPr="009870B9" w:rsidRDefault="00EF61F2" w:rsidP="00EF61F2">
            <w:pPr>
              <w:jc w:val="both"/>
              <w:rPr>
                <w:b/>
              </w:rPr>
            </w:pPr>
          </w:p>
        </w:tc>
        <w:tc>
          <w:tcPr>
            <w:tcW w:w="1062" w:type="dxa"/>
            <w:shd w:val="clear" w:color="auto" w:fill="auto"/>
          </w:tcPr>
          <w:p w14:paraId="28595C0C" w14:textId="77777777" w:rsidR="00EF61F2" w:rsidRPr="009870B9" w:rsidRDefault="00EF61F2" w:rsidP="00EF61F2">
            <w:pPr>
              <w:jc w:val="both"/>
              <w:rPr>
                <w:b/>
              </w:rPr>
            </w:pPr>
            <w:r w:rsidRPr="009870B9">
              <w:rPr>
                <w:b/>
              </w:rPr>
              <w:t>м3/</w:t>
            </w:r>
            <w:proofErr w:type="spellStart"/>
            <w:r w:rsidRPr="009870B9">
              <w:rPr>
                <w:b/>
              </w:rPr>
              <w:t>сут</w:t>
            </w:r>
            <w:proofErr w:type="spellEnd"/>
          </w:p>
        </w:tc>
        <w:tc>
          <w:tcPr>
            <w:tcW w:w="1484" w:type="dxa"/>
            <w:shd w:val="clear" w:color="auto" w:fill="auto"/>
          </w:tcPr>
          <w:p w14:paraId="072D0910" w14:textId="77777777" w:rsidR="00EF61F2" w:rsidRPr="009870B9" w:rsidRDefault="00EF61F2" w:rsidP="00EF61F2">
            <w:pPr>
              <w:jc w:val="both"/>
              <w:rPr>
                <w:b/>
              </w:rPr>
            </w:pPr>
            <w:r w:rsidRPr="009870B9">
              <w:rPr>
                <w:b/>
              </w:rPr>
              <w:t>м3/период</w:t>
            </w:r>
          </w:p>
        </w:tc>
        <w:tc>
          <w:tcPr>
            <w:tcW w:w="1062" w:type="dxa"/>
            <w:shd w:val="clear" w:color="auto" w:fill="auto"/>
          </w:tcPr>
          <w:p w14:paraId="65C14FFA" w14:textId="77777777" w:rsidR="00EF61F2" w:rsidRPr="009870B9" w:rsidRDefault="00EF61F2" w:rsidP="00EF61F2">
            <w:pPr>
              <w:jc w:val="both"/>
              <w:rPr>
                <w:b/>
              </w:rPr>
            </w:pPr>
            <w:r w:rsidRPr="009870B9">
              <w:rPr>
                <w:b/>
              </w:rPr>
              <w:t>м3/</w:t>
            </w:r>
            <w:proofErr w:type="spellStart"/>
            <w:r w:rsidRPr="009870B9">
              <w:rPr>
                <w:b/>
              </w:rPr>
              <w:t>сут</w:t>
            </w:r>
            <w:proofErr w:type="spellEnd"/>
          </w:p>
        </w:tc>
        <w:tc>
          <w:tcPr>
            <w:tcW w:w="1484" w:type="dxa"/>
            <w:shd w:val="clear" w:color="auto" w:fill="auto"/>
          </w:tcPr>
          <w:p w14:paraId="44260742" w14:textId="77777777" w:rsidR="00EF61F2" w:rsidRPr="009870B9" w:rsidRDefault="00EF61F2" w:rsidP="00EF61F2">
            <w:pPr>
              <w:jc w:val="both"/>
              <w:rPr>
                <w:b/>
              </w:rPr>
            </w:pPr>
            <w:r w:rsidRPr="009870B9">
              <w:rPr>
                <w:b/>
              </w:rPr>
              <w:t>м3/период</w:t>
            </w:r>
          </w:p>
        </w:tc>
      </w:tr>
      <w:tr w:rsidR="00EF61F2" w:rsidRPr="00EF4DA3" w14:paraId="2B44084F" w14:textId="77777777" w:rsidTr="00EF61F2">
        <w:tc>
          <w:tcPr>
            <w:tcW w:w="1905" w:type="dxa"/>
            <w:shd w:val="clear" w:color="auto" w:fill="auto"/>
            <w:vAlign w:val="center"/>
          </w:tcPr>
          <w:p w14:paraId="1DAC0C52" w14:textId="77777777" w:rsidR="00EF61F2" w:rsidRPr="009870B9" w:rsidRDefault="00EF61F2" w:rsidP="00EF61F2">
            <w:pPr>
              <w:jc w:val="both"/>
            </w:pPr>
            <w:r w:rsidRPr="009870B9">
              <w:t xml:space="preserve">Вода питьевая </w:t>
            </w:r>
          </w:p>
        </w:tc>
        <w:tc>
          <w:tcPr>
            <w:tcW w:w="780" w:type="dxa"/>
            <w:shd w:val="clear" w:color="auto" w:fill="auto"/>
            <w:vAlign w:val="center"/>
          </w:tcPr>
          <w:p w14:paraId="6C615FA2" w14:textId="77777777" w:rsidR="00EF61F2" w:rsidRPr="009870B9" w:rsidRDefault="00EF61F2" w:rsidP="00EF61F2">
            <w:pPr>
              <w:jc w:val="both"/>
            </w:pPr>
            <w:r w:rsidRPr="009870B9">
              <w:t>24</w:t>
            </w:r>
          </w:p>
        </w:tc>
        <w:tc>
          <w:tcPr>
            <w:tcW w:w="2328" w:type="dxa"/>
            <w:shd w:val="clear" w:color="auto" w:fill="auto"/>
            <w:vAlign w:val="center"/>
          </w:tcPr>
          <w:p w14:paraId="6E9EC362" w14:textId="77777777" w:rsidR="00EF61F2" w:rsidRPr="009870B9" w:rsidRDefault="00EF61F2" w:rsidP="00EF61F2">
            <w:pPr>
              <w:jc w:val="both"/>
            </w:pPr>
            <w:r w:rsidRPr="009870B9">
              <w:t>25 л</w:t>
            </w:r>
          </w:p>
        </w:tc>
        <w:tc>
          <w:tcPr>
            <w:tcW w:w="1062" w:type="dxa"/>
            <w:shd w:val="clear" w:color="auto" w:fill="auto"/>
            <w:vAlign w:val="center"/>
          </w:tcPr>
          <w:p w14:paraId="5BBA786B" w14:textId="77777777" w:rsidR="00EF61F2" w:rsidRPr="009870B9" w:rsidRDefault="00EF61F2" w:rsidP="00EF61F2">
            <w:pPr>
              <w:jc w:val="both"/>
            </w:pPr>
            <w:r w:rsidRPr="009870B9">
              <w:t>0,6</w:t>
            </w:r>
          </w:p>
        </w:tc>
        <w:tc>
          <w:tcPr>
            <w:tcW w:w="1484" w:type="dxa"/>
            <w:shd w:val="clear" w:color="auto" w:fill="auto"/>
            <w:vAlign w:val="center"/>
          </w:tcPr>
          <w:p w14:paraId="1BAA776A" w14:textId="77777777" w:rsidR="00EF61F2" w:rsidRPr="009870B9" w:rsidRDefault="00EF61F2" w:rsidP="00EF61F2">
            <w:pPr>
              <w:jc w:val="both"/>
            </w:pPr>
            <w:r w:rsidRPr="009870B9">
              <w:t>162,0</w:t>
            </w:r>
          </w:p>
        </w:tc>
        <w:tc>
          <w:tcPr>
            <w:tcW w:w="1062" w:type="dxa"/>
            <w:shd w:val="clear" w:color="auto" w:fill="auto"/>
            <w:vAlign w:val="center"/>
          </w:tcPr>
          <w:p w14:paraId="75B3EF7A" w14:textId="77777777" w:rsidR="00EF61F2" w:rsidRPr="009870B9" w:rsidRDefault="00EF61F2" w:rsidP="00EF61F2">
            <w:pPr>
              <w:jc w:val="both"/>
            </w:pPr>
            <w:r w:rsidRPr="009870B9">
              <w:t>-</w:t>
            </w:r>
          </w:p>
        </w:tc>
        <w:tc>
          <w:tcPr>
            <w:tcW w:w="1484" w:type="dxa"/>
            <w:shd w:val="clear" w:color="auto" w:fill="auto"/>
            <w:vAlign w:val="center"/>
          </w:tcPr>
          <w:p w14:paraId="12F71096" w14:textId="77777777" w:rsidR="00EF61F2" w:rsidRPr="009870B9" w:rsidRDefault="00EF61F2" w:rsidP="00EF61F2">
            <w:pPr>
              <w:jc w:val="both"/>
            </w:pPr>
            <w:r w:rsidRPr="009870B9">
              <w:t>-</w:t>
            </w:r>
          </w:p>
        </w:tc>
      </w:tr>
      <w:tr w:rsidR="00EF61F2" w:rsidRPr="00EF4DA3" w14:paraId="12243AFC" w14:textId="77777777" w:rsidTr="00EF61F2">
        <w:tc>
          <w:tcPr>
            <w:tcW w:w="5013" w:type="dxa"/>
            <w:gridSpan w:val="3"/>
            <w:shd w:val="clear" w:color="auto" w:fill="auto"/>
          </w:tcPr>
          <w:p w14:paraId="6BFF92EB" w14:textId="77777777" w:rsidR="00EF61F2" w:rsidRPr="009870B9" w:rsidRDefault="00EF61F2" w:rsidP="00EF61F2">
            <w:pPr>
              <w:jc w:val="both"/>
              <w:rPr>
                <w:b/>
              </w:rPr>
            </w:pPr>
            <w:r w:rsidRPr="009870B9">
              <w:rPr>
                <w:b/>
              </w:rPr>
              <w:t>ИТОГО:</w:t>
            </w:r>
          </w:p>
        </w:tc>
        <w:tc>
          <w:tcPr>
            <w:tcW w:w="1062" w:type="dxa"/>
            <w:shd w:val="clear" w:color="auto" w:fill="auto"/>
            <w:vAlign w:val="center"/>
          </w:tcPr>
          <w:p w14:paraId="46B42181" w14:textId="77777777" w:rsidR="00EF61F2" w:rsidRPr="009870B9" w:rsidRDefault="00EF61F2" w:rsidP="00EF61F2">
            <w:pPr>
              <w:jc w:val="both"/>
              <w:rPr>
                <w:b/>
              </w:rPr>
            </w:pPr>
            <w:r w:rsidRPr="009870B9">
              <w:rPr>
                <w:b/>
              </w:rPr>
              <w:t>0,6</w:t>
            </w:r>
          </w:p>
        </w:tc>
        <w:tc>
          <w:tcPr>
            <w:tcW w:w="1484" w:type="dxa"/>
            <w:shd w:val="clear" w:color="auto" w:fill="auto"/>
            <w:vAlign w:val="center"/>
          </w:tcPr>
          <w:p w14:paraId="07762D81" w14:textId="77777777" w:rsidR="00EF61F2" w:rsidRPr="009870B9" w:rsidRDefault="00EF61F2" w:rsidP="00EF61F2">
            <w:pPr>
              <w:jc w:val="both"/>
              <w:rPr>
                <w:b/>
              </w:rPr>
            </w:pPr>
            <w:r w:rsidRPr="009870B9">
              <w:rPr>
                <w:b/>
              </w:rPr>
              <w:t>16,02</w:t>
            </w:r>
          </w:p>
        </w:tc>
        <w:tc>
          <w:tcPr>
            <w:tcW w:w="1062" w:type="dxa"/>
            <w:shd w:val="clear" w:color="auto" w:fill="auto"/>
          </w:tcPr>
          <w:p w14:paraId="5BBC66F5" w14:textId="77777777" w:rsidR="00EF61F2" w:rsidRPr="009870B9" w:rsidRDefault="00EF61F2" w:rsidP="00EF61F2">
            <w:pPr>
              <w:jc w:val="both"/>
              <w:rPr>
                <w:b/>
              </w:rPr>
            </w:pPr>
            <w:r w:rsidRPr="009870B9">
              <w:rPr>
                <w:b/>
              </w:rPr>
              <w:t>-</w:t>
            </w:r>
          </w:p>
        </w:tc>
        <w:tc>
          <w:tcPr>
            <w:tcW w:w="1484" w:type="dxa"/>
            <w:shd w:val="clear" w:color="auto" w:fill="auto"/>
          </w:tcPr>
          <w:p w14:paraId="65C6AE93" w14:textId="77777777" w:rsidR="00EF61F2" w:rsidRPr="009870B9" w:rsidRDefault="00EF61F2" w:rsidP="00EF61F2">
            <w:pPr>
              <w:jc w:val="both"/>
              <w:rPr>
                <w:b/>
              </w:rPr>
            </w:pPr>
            <w:r w:rsidRPr="009870B9">
              <w:rPr>
                <w:b/>
              </w:rPr>
              <w:t>-</w:t>
            </w:r>
          </w:p>
        </w:tc>
      </w:tr>
      <w:tr w:rsidR="00EF61F2" w:rsidRPr="00EF4DA3" w14:paraId="45FFDFFB" w14:textId="77777777" w:rsidTr="00EF61F2">
        <w:tc>
          <w:tcPr>
            <w:tcW w:w="1905" w:type="dxa"/>
            <w:shd w:val="clear" w:color="auto" w:fill="auto"/>
          </w:tcPr>
          <w:p w14:paraId="12F79983" w14:textId="77777777" w:rsidR="00EF61F2" w:rsidRPr="009870B9" w:rsidRDefault="00EF61F2" w:rsidP="00EF61F2">
            <w:pPr>
              <w:jc w:val="both"/>
            </w:pPr>
            <w:proofErr w:type="spellStart"/>
            <w:r w:rsidRPr="009870B9">
              <w:t>Хоз</w:t>
            </w:r>
            <w:proofErr w:type="spellEnd"/>
            <w:r w:rsidRPr="009870B9">
              <w:t>-бытовые нужды</w:t>
            </w:r>
          </w:p>
        </w:tc>
        <w:tc>
          <w:tcPr>
            <w:tcW w:w="780" w:type="dxa"/>
            <w:shd w:val="clear" w:color="auto" w:fill="auto"/>
            <w:vAlign w:val="center"/>
          </w:tcPr>
          <w:p w14:paraId="3FC8E066" w14:textId="77777777" w:rsidR="00EF61F2" w:rsidRPr="009870B9" w:rsidRDefault="00EF61F2" w:rsidP="00EF61F2">
            <w:pPr>
              <w:jc w:val="both"/>
            </w:pPr>
            <w:r w:rsidRPr="009870B9">
              <w:t>24</w:t>
            </w:r>
          </w:p>
        </w:tc>
        <w:tc>
          <w:tcPr>
            <w:tcW w:w="2328" w:type="dxa"/>
            <w:shd w:val="clear" w:color="auto" w:fill="auto"/>
            <w:vAlign w:val="center"/>
          </w:tcPr>
          <w:p w14:paraId="18559089" w14:textId="77777777" w:rsidR="00EF61F2" w:rsidRPr="009870B9" w:rsidRDefault="00EF61F2" w:rsidP="00EF61F2">
            <w:pPr>
              <w:jc w:val="both"/>
            </w:pPr>
            <w:r w:rsidRPr="009870B9">
              <w:t>500 л</w:t>
            </w:r>
          </w:p>
        </w:tc>
        <w:tc>
          <w:tcPr>
            <w:tcW w:w="1062" w:type="dxa"/>
            <w:shd w:val="clear" w:color="auto" w:fill="auto"/>
            <w:vAlign w:val="center"/>
          </w:tcPr>
          <w:p w14:paraId="25968554" w14:textId="77777777" w:rsidR="00EF61F2" w:rsidRPr="009870B9" w:rsidRDefault="00EF61F2" w:rsidP="00EF61F2">
            <w:pPr>
              <w:jc w:val="both"/>
            </w:pPr>
            <w:r w:rsidRPr="009870B9">
              <w:t>12,0</w:t>
            </w:r>
          </w:p>
        </w:tc>
        <w:tc>
          <w:tcPr>
            <w:tcW w:w="1484" w:type="dxa"/>
            <w:shd w:val="clear" w:color="auto" w:fill="auto"/>
            <w:vAlign w:val="center"/>
          </w:tcPr>
          <w:p w14:paraId="1A85ABC7" w14:textId="77777777" w:rsidR="00EF61F2" w:rsidRPr="009870B9" w:rsidRDefault="00EF61F2" w:rsidP="00EF61F2">
            <w:pPr>
              <w:jc w:val="both"/>
            </w:pPr>
            <w:r w:rsidRPr="009870B9">
              <w:t>3240,0</w:t>
            </w:r>
          </w:p>
        </w:tc>
        <w:tc>
          <w:tcPr>
            <w:tcW w:w="1062" w:type="dxa"/>
            <w:shd w:val="clear" w:color="auto" w:fill="auto"/>
            <w:vAlign w:val="center"/>
          </w:tcPr>
          <w:p w14:paraId="151BB6FB" w14:textId="77777777" w:rsidR="00EF61F2" w:rsidRPr="009870B9" w:rsidRDefault="00EF61F2" w:rsidP="00EF61F2">
            <w:pPr>
              <w:jc w:val="both"/>
            </w:pPr>
            <w:r w:rsidRPr="009870B9">
              <w:t>12,0</w:t>
            </w:r>
          </w:p>
        </w:tc>
        <w:tc>
          <w:tcPr>
            <w:tcW w:w="1484" w:type="dxa"/>
            <w:shd w:val="clear" w:color="auto" w:fill="auto"/>
            <w:vAlign w:val="center"/>
          </w:tcPr>
          <w:p w14:paraId="63476BCF" w14:textId="77777777" w:rsidR="00EF61F2" w:rsidRPr="009870B9" w:rsidRDefault="00EF61F2" w:rsidP="00EF61F2">
            <w:pPr>
              <w:jc w:val="both"/>
            </w:pPr>
            <w:r w:rsidRPr="009870B9">
              <w:t>3240</w:t>
            </w:r>
          </w:p>
        </w:tc>
      </w:tr>
      <w:tr w:rsidR="00EF61F2" w:rsidRPr="00EF4DA3" w14:paraId="4B1EBD31" w14:textId="77777777" w:rsidTr="00EF61F2">
        <w:tc>
          <w:tcPr>
            <w:tcW w:w="5013" w:type="dxa"/>
            <w:gridSpan w:val="3"/>
            <w:shd w:val="clear" w:color="auto" w:fill="auto"/>
          </w:tcPr>
          <w:p w14:paraId="04407CB9" w14:textId="77777777" w:rsidR="00EF61F2" w:rsidRPr="009870B9" w:rsidRDefault="00EF61F2" w:rsidP="00EF61F2">
            <w:pPr>
              <w:jc w:val="both"/>
              <w:rPr>
                <w:b/>
              </w:rPr>
            </w:pPr>
            <w:r w:rsidRPr="009870B9">
              <w:rPr>
                <w:b/>
              </w:rPr>
              <w:t>ИТОГО:</w:t>
            </w:r>
          </w:p>
        </w:tc>
        <w:tc>
          <w:tcPr>
            <w:tcW w:w="1062" w:type="dxa"/>
            <w:shd w:val="clear" w:color="auto" w:fill="auto"/>
            <w:vAlign w:val="center"/>
          </w:tcPr>
          <w:p w14:paraId="38FD8532" w14:textId="77777777" w:rsidR="00EF61F2" w:rsidRPr="009870B9" w:rsidRDefault="00EF61F2" w:rsidP="00EF61F2">
            <w:pPr>
              <w:jc w:val="both"/>
              <w:rPr>
                <w:b/>
              </w:rPr>
            </w:pPr>
            <w:r w:rsidRPr="009870B9">
              <w:rPr>
                <w:b/>
              </w:rPr>
              <w:t>12,6</w:t>
            </w:r>
          </w:p>
        </w:tc>
        <w:tc>
          <w:tcPr>
            <w:tcW w:w="1484" w:type="dxa"/>
            <w:shd w:val="clear" w:color="auto" w:fill="auto"/>
            <w:vAlign w:val="center"/>
          </w:tcPr>
          <w:p w14:paraId="70EBADA5" w14:textId="77777777" w:rsidR="00EF61F2" w:rsidRPr="009870B9" w:rsidRDefault="00EF61F2" w:rsidP="00EF61F2">
            <w:pPr>
              <w:jc w:val="both"/>
              <w:rPr>
                <w:b/>
              </w:rPr>
            </w:pPr>
            <w:r w:rsidRPr="009870B9">
              <w:rPr>
                <w:b/>
              </w:rPr>
              <w:t>3256,0</w:t>
            </w:r>
          </w:p>
        </w:tc>
        <w:tc>
          <w:tcPr>
            <w:tcW w:w="1062" w:type="dxa"/>
            <w:shd w:val="clear" w:color="auto" w:fill="auto"/>
            <w:vAlign w:val="center"/>
          </w:tcPr>
          <w:p w14:paraId="1C719505" w14:textId="77777777" w:rsidR="00EF61F2" w:rsidRPr="009870B9" w:rsidRDefault="00EF61F2" w:rsidP="00EF61F2">
            <w:pPr>
              <w:jc w:val="both"/>
              <w:rPr>
                <w:b/>
              </w:rPr>
            </w:pPr>
            <w:r w:rsidRPr="009870B9">
              <w:rPr>
                <w:b/>
              </w:rPr>
              <w:t>12,6</w:t>
            </w:r>
          </w:p>
        </w:tc>
        <w:tc>
          <w:tcPr>
            <w:tcW w:w="1484" w:type="dxa"/>
            <w:shd w:val="clear" w:color="auto" w:fill="auto"/>
            <w:vAlign w:val="center"/>
          </w:tcPr>
          <w:p w14:paraId="4C6EA0E1" w14:textId="77777777" w:rsidR="00EF61F2" w:rsidRPr="009870B9" w:rsidRDefault="00EF61F2" w:rsidP="00EF61F2">
            <w:pPr>
              <w:jc w:val="both"/>
              <w:rPr>
                <w:b/>
              </w:rPr>
            </w:pPr>
            <w:r w:rsidRPr="009870B9">
              <w:rPr>
                <w:b/>
              </w:rPr>
              <w:t>3240</w:t>
            </w:r>
          </w:p>
        </w:tc>
      </w:tr>
    </w:tbl>
    <w:p w14:paraId="4CA1351C" w14:textId="77777777" w:rsidR="00EF61F2" w:rsidRPr="00DC7120" w:rsidRDefault="00606F10">
      <w:pPr>
        <w:spacing w:line="1" w:lineRule="exact"/>
        <w:rPr>
          <w:rFonts w:ascii="Times New Roman" w:hAnsi="Times New Roman" w:cs="Times New Roman"/>
          <w:sz w:val="28"/>
          <w:szCs w:val="28"/>
        </w:rPr>
      </w:pPr>
      <w:r w:rsidRPr="00DC7120">
        <w:rPr>
          <w:rFonts w:ascii="Times New Roman" w:hAnsi="Times New Roman" w:cs="Times New Roman"/>
          <w:sz w:val="28"/>
          <w:szCs w:val="28"/>
        </w:rPr>
        <w:br w:type="page"/>
      </w:r>
    </w:p>
    <w:p w14:paraId="4723C5C4" w14:textId="7D6952FA" w:rsidR="006C60B5" w:rsidRPr="00DC7120" w:rsidRDefault="006C60B5">
      <w:pPr>
        <w:spacing w:line="1" w:lineRule="exact"/>
        <w:rPr>
          <w:rFonts w:ascii="Times New Roman" w:hAnsi="Times New Roman" w:cs="Times New Roman"/>
          <w:sz w:val="28"/>
          <w:szCs w:val="28"/>
        </w:rPr>
      </w:pPr>
    </w:p>
    <w:p w14:paraId="7F1F852B" w14:textId="77777777" w:rsidR="006C60B5" w:rsidRPr="00DC7120" w:rsidRDefault="006C60B5">
      <w:pPr>
        <w:spacing w:after="279" w:line="1" w:lineRule="exact"/>
        <w:rPr>
          <w:rFonts w:ascii="Times New Roman" w:hAnsi="Times New Roman" w:cs="Times New Roman"/>
          <w:sz w:val="28"/>
          <w:szCs w:val="28"/>
        </w:rPr>
      </w:pPr>
    </w:p>
    <w:p w14:paraId="7744AE4A" w14:textId="6D911230" w:rsidR="006C60B5" w:rsidRPr="00DC7120" w:rsidRDefault="00606F10" w:rsidP="00F47480">
      <w:pPr>
        <w:pStyle w:val="11"/>
        <w:numPr>
          <w:ilvl w:val="3"/>
          <w:numId w:val="16"/>
        </w:numPr>
        <w:tabs>
          <w:tab w:val="left" w:pos="1742"/>
        </w:tabs>
        <w:ind w:firstLine="840"/>
        <w:jc w:val="both"/>
        <w:rPr>
          <w:sz w:val="28"/>
          <w:szCs w:val="28"/>
        </w:rPr>
      </w:pPr>
      <w:bookmarkStart w:id="52" w:name="bookmark80"/>
      <w:r w:rsidRPr="00DC7120">
        <w:rPr>
          <w:rStyle w:val="a3"/>
          <w:b/>
          <w:bCs/>
          <w:sz w:val="28"/>
          <w:szCs w:val="28"/>
        </w:rPr>
        <w:t xml:space="preserve">Обеспечение исполнения обязательства по ликвидации, ликвидационный мониторинг и техническое обслуживание </w:t>
      </w:r>
      <w:bookmarkEnd w:id="52"/>
    </w:p>
    <w:p w14:paraId="20DF4DD6" w14:textId="3F6C26AC" w:rsidR="006C60B5" w:rsidRPr="00DC7120" w:rsidRDefault="00606F10">
      <w:pPr>
        <w:pStyle w:val="11"/>
        <w:ind w:firstLine="0"/>
        <w:jc w:val="center"/>
        <w:rPr>
          <w:rStyle w:val="a3"/>
          <w:b/>
          <w:bCs/>
          <w:i/>
          <w:iCs/>
          <w:sz w:val="28"/>
          <w:szCs w:val="28"/>
        </w:rPr>
      </w:pPr>
      <w:r w:rsidRPr="00DC7120">
        <w:rPr>
          <w:rStyle w:val="a3"/>
          <w:b/>
          <w:bCs/>
          <w:i/>
          <w:iCs/>
          <w:sz w:val="28"/>
          <w:szCs w:val="28"/>
        </w:rPr>
        <w:t>Обеспечение исполнения обязательства по ликвидации</w:t>
      </w:r>
    </w:p>
    <w:p w14:paraId="2EBCFBA6" w14:textId="29AE0D5A" w:rsidR="00772D97" w:rsidRPr="00DC7120" w:rsidRDefault="00772D97" w:rsidP="00772D97">
      <w:pPr>
        <w:pStyle w:val="af0"/>
        <w:ind w:right="1" w:firstLine="567"/>
      </w:pPr>
      <w:r w:rsidRPr="00DC7120">
        <w:t xml:space="preserve">Финансирование мероприятий по </w:t>
      </w:r>
      <w:proofErr w:type="spellStart"/>
      <w:r w:rsidRPr="00DC7120">
        <w:t>ликвиации</w:t>
      </w:r>
      <w:proofErr w:type="spellEnd"/>
      <w:r w:rsidRPr="00DC7120">
        <w:t xml:space="preserve"> последствий недропользования на месторождении</w:t>
      </w:r>
      <w:r w:rsidR="00E541D2">
        <w:t xml:space="preserve"> </w:t>
      </w:r>
      <w:r w:rsidRPr="00DC7120">
        <w:t>осуществляется недропользователем. Для этих целей недропользователь, в соответствии с условиями Лицензии на добычу, ежегодно осуществляет отчисления в ликвидационный фонд. Отчисления в ликвидационный фонд будет производиться недропользователем на специальный депозитный счет в банке второго уровня РК.</w:t>
      </w:r>
    </w:p>
    <w:p w14:paraId="230EDF55" w14:textId="77777777" w:rsidR="00772D97" w:rsidRPr="00DC7120" w:rsidRDefault="00772D97" w:rsidP="006F3CF0">
      <w:pPr>
        <w:pStyle w:val="af0"/>
        <w:ind w:firstLine="567"/>
      </w:pPr>
      <w:r w:rsidRPr="00DC7120">
        <w:t>Стоимость и условия финансирования ликвидационных работ будет определена Лицензией на добычу, в соответствии с действующим законодательством РК.</w:t>
      </w:r>
    </w:p>
    <w:p w14:paraId="0C9A730F" w14:textId="77777777" w:rsidR="00772D97" w:rsidRPr="00DC7120" w:rsidRDefault="00772D97" w:rsidP="006F3CF0">
      <w:pPr>
        <w:pStyle w:val="af0"/>
      </w:pPr>
      <w:r w:rsidRPr="00DC7120">
        <w:t>В</w:t>
      </w:r>
      <w:r w:rsidRPr="00DC7120">
        <w:rPr>
          <w:spacing w:val="80"/>
          <w:w w:val="150"/>
        </w:rPr>
        <w:t xml:space="preserve"> </w:t>
      </w:r>
      <w:r w:rsidRPr="00DC7120">
        <w:t>соответствии</w:t>
      </w:r>
      <w:r w:rsidRPr="00DC7120">
        <w:rPr>
          <w:spacing w:val="80"/>
          <w:w w:val="150"/>
        </w:rPr>
        <w:t xml:space="preserve"> </w:t>
      </w:r>
      <w:r w:rsidRPr="00DC7120">
        <w:t>с</w:t>
      </w:r>
      <w:r w:rsidRPr="00DC7120">
        <w:rPr>
          <w:spacing w:val="80"/>
          <w:w w:val="150"/>
        </w:rPr>
        <w:t xml:space="preserve"> </w:t>
      </w:r>
      <w:r w:rsidRPr="00DC7120">
        <w:t>законодательством</w:t>
      </w:r>
      <w:r w:rsidRPr="00DC7120">
        <w:rPr>
          <w:spacing w:val="80"/>
          <w:w w:val="150"/>
        </w:rPr>
        <w:t xml:space="preserve"> </w:t>
      </w:r>
      <w:r w:rsidRPr="00DC7120">
        <w:t>Республики</w:t>
      </w:r>
      <w:r w:rsidRPr="00DC7120">
        <w:rPr>
          <w:spacing w:val="80"/>
          <w:w w:val="150"/>
        </w:rPr>
        <w:t xml:space="preserve"> </w:t>
      </w:r>
      <w:r w:rsidRPr="00DC7120">
        <w:t xml:space="preserve">Казахстан если фактические затраты на ликвидацию последствий недропользования превысят размер ликвидационного фонда, недропользователь обязан осуществлять дополнительное финансирование ликвидации объектов </w:t>
      </w:r>
      <w:r w:rsidRPr="00DC7120">
        <w:rPr>
          <w:spacing w:val="-2"/>
        </w:rPr>
        <w:t>недропользования.</w:t>
      </w:r>
    </w:p>
    <w:p w14:paraId="1C3CBC40" w14:textId="77777777" w:rsidR="00772D97" w:rsidRPr="00DC7120" w:rsidRDefault="00772D97" w:rsidP="006F3CF0">
      <w:pPr>
        <w:pStyle w:val="af0"/>
        <w:tabs>
          <w:tab w:val="left" w:pos="9923"/>
        </w:tabs>
      </w:pPr>
      <w:r w:rsidRPr="00DC7120">
        <w:t>Работы</w:t>
      </w:r>
      <w:r w:rsidRPr="00DC7120">
        <w:rPr>
          <w:spacing w:val="-9"/>
        </w:rPr>
        <w:t xml:space="preserve"> </w:t>
      </w:r>
      <w:r w:rsidRPr="00DC7120">
        <w:t>по</w:t>
      </w:r>
      <w:r w:rsidRPr="00DC7120">
        <w:rPr>
          <w:spacing w:val="-5"/>
        </w:rPr>
        <w:t xml:space="preserve"> </w:t>
      </w:r>
      <w:r w:rsidRPr="00DC7120">
        <w:t>ликвидации</w:t>
      </w:r>
      <w:r w:rsidRPr="00DC7120">
        <w:rPr>
          <w:spacing w:val="-6"/>
        </w:rPr>
        <w:t xml:space="preserve"> </w:t>
      </w:r>
      <w:r w:rsidRPr="00DC7120">
        <w:t>планируется</w:t>
      </w:r>
      <w:r w:rsidRPr="00DC7120">
        <w:rPr>
          <w:spacing w:val="-6"/>
        </w:rPr>
        <w:t xml:space="preserve"> </w:t>
      </w:r>
      <w:r w:rsidRPr="00DC7120">
        <w:t>выполнить</w:t>
      </w:r>
      <w:r w:rsidRPr="00DC7120">
        <w:rPr>
          <w:spacing w:val="5"/>
        </w:rPr>
        <w:t xml:space="preserve"> </w:t>
      </w:r>
      <w:r w:rsidRPr="00DC7120">
        <w:t>самим</w:t>
      </w:r>
      <w:r w:rsidRPr="00DC7120">
        <w:rPr>
          <w:spacing w:val="-7"/>
        </w:rPr>
        <w:t xml:space="preserve"> </w:t>
      </w:r>
      <w:r w:rsidRPr="00DC7120">
        <w:rPr>
          <w:spacing w:val="-2"/>
        </w:rPr>
        <w:t>недропользователем.</w:t>
      </w:r>
    </w:p>
    <w:p w14:paraId="33145992" w14:textId="77777777" w:rsidR="00772D97" w:rsidRPr="00DC7120" w:rsidRDefault="00772D97">
      <w:pPr>
        <w:pStyle w:val="11"/>
        <w:ind w:firstLine="0"/>
        <w:jc w:val="center"/>
        <w:rPr>
          <w:sz w:val="28"/>
          <w:szCs w:val="28"/>
        </w:rPr>
      </w:pPr>
    </w:p>
    <w:p w14:paraId="2F380F16" w14:textId="77777777" w:rsidR="006C60B5" w:rsidRPr="00DC7120" w:rsidRDefault="00606F10">
      <w:pPr>
        <w:pStyle w:val="11"/>
        <w:tabs>
          <w:tab w:val="left" w:pos="2519"/>
          <w:tab w:val="left" w:pos="7401"/>
        </w:tabs>
        <w:ind w:firstLine="820"/>
        <w:jc w:val="both"/>
        <w:rPr>
          <w:sz w:val="28"/>
          <w:szCs w:val="28"/>
        </w:rPr>
      </w:pPr>
      <w:r w:rsidRPr="00DC7120">
        <w:rPr>
          <w:rStyle w:val="a3"/>
          <w:b/>
          <w:bCs/>
          <w:sz w:val="28"/>
          <w:szCs w:val="28"/>
          <w:lang w:eastAsia="en-US"/>
        </w:rPr>
        <w:t>4.4.2</w:t>
      </w:r>
      <w:r w:rsidRPr="00DC7120">
        <w:rPr>
          <w:rStyle w:val="a3"/>
          <w:b/>
          <w:bCs/>
          <w:sz w:val="28"/>
          <w:szCs w:val="28"/>
          <w:lang w:eastAsia="en-US"/>
        </w:rPr>
        <w:tab/>
      </w:r>
      <w:r w:rsidRPr="00DC7120">
        <w:rPr>
          <w:rStyle w:val="a3"/>
          <w:b/>
          <w:bCs/>
          <w:sz w:val="28"/>
          <w:szCs w:val="28"/>
        </w:rPr>
        <w:t>СЕЛЬСКОХОЗЯЙСТВЕННОЕ</w:t>
      </w:r>
      <w:r w:rsidRPr="00DC7120">
        <w:rPr>
          <w:rStyle w:val="a3"/>
          <w:b/>
          <w:bCs/>
          <w:sz w:val="28"/>
          <w:szCs w:val="28"/>
        </w:rPr>
        <w:tab/>
        <w:t>НАПРАВЛЕНИЕ</w:t>
      </w:r>
    </w:p>
    <w:p w14:paraId="14A7971C" w14:textId="6D1B5459" w:rsidR="006C60B5" w:rsidRPr="00DC7120" w:rsidRDefault="00606F10">
      <w:pPr>
        <w:pStyle w:val="11"/>
        <w:spacing w:after="280"/>
        <w:ind w:firstLine="0"/>
        <w:jc w:val="both"/>
        <w:rPr>
          <w:sz w:val="28"/>
          <w:szCs w:val="28"/>
        </w:rPr>
      </w:pPr>
      <w:bookmarkStart w:id="53" w:name="bookmark81"/>
      <w:r w:rsidRPr="00DC7120">
        <w:rPr>
          <w:rStyle w:val="a3"/>
          <w:b/>
          <w:bCs/>
          <w:sz w:val="28"/>
          <w:szCs w:val="28"/>
        </w:rPr>
        <w:t xml:space="preserve">РЕКУЛЬТИВАЦИИ С ПОМОЩЬЮ ЗАСЫПКИ КАРЬЕРА ПОРОДАМИ </w:t>
      </w:r>
      <w:bookmarkEnd w:id="53"/>
    </w:p>
    <w:p w14:paraId="7C5CD806" w14:textId="77777777" w:rsidR="006C60B5" w:rsidRPr="00DC7120" w:rsidRDefault="00606F10" w:rsidP="00772D97">
      <w:pPr>
        <w:pStyle w:val="11"/>
        <w:ind w:firstLine="567"/>
        <w:jc w:val="both"/>
        <w:rPr>
          <w:sz w:val="28"/>
          <w:szCs w:val="28"/>
        </w:rPr>
      </w:pPr>
      <w:r w:rsidRPr="00DC7120">
        <w:rPr>
          <w:rStyle w:val="a3"/>
          <w:sz w:val="28"/>
          <w:szCs w:val="28"/>
        </w:rPr>
        <w:t>На карьере по окончании добычных работ предусматриваются следующие виды работ:</w:t>
      </w:r>
    </w:p>
    <w:p w14:paraId="10D849A1" w14:textId="77777777" w:rsidR="006C60B5" w:rsidRPr="00DC7120" w:rsidRDefault="00606F10" w:rsidP="00F47480">
      <w:pPr>
        <w:pStyle w:val="11"/>
        <w:numPr>
          <w:ilvl w:val="0"/>
          <w:numId w:val="17"/>
        </w:numPr>
        <w:tabs>
          <w:tab w:val="left" w:pos="993"/>
        </w:tabs>
        <w:ind w:firstLine="567"/>
        <w:jc w:val="both"/>
        <w:rPr>
          <w:sz w:val="28"/>
          <w:szCs w:val="28"/>
        </w:rPr>
      </w:pPr>
      <w:r w:rsidRPr="00DC7120">
        <w:rPr>
          <w:rStyle w:val="a3"/>
          <w:sz w:val="28"/>
          <w:szCs w:val="28"/>
        </w:rPr>
        <w:t>транспортировка вскрышных пород в выработанное пространство карьера;</w:t>
      </w:r>
    </w:p>
    <w:p w14:paraId="548D6B3F" w14:textId="77777777" w:rsidR="006C60B5" w:rsidRPr="00DC7120" w:rsidRDefault="00606F10" w:rsidP="00F47480">
      <w:pPr>
        <w:pStyle w:val="11"/>
        <w:numPr>
          <w:ilvl w:val="0"/>
          <w:numId w:val="17"/>
        </w:numPr>
        <w:tabs>
          <w:tab w:val="left" w:pos="978"/>
        </w:tabs>
        <w:ind w:firstLine="567"/>
        <w:jc w:val="both"/>
        <w:rPr>
          <w:sz w:val="28"/>
          <w:szCs w:val="28"/>
        </w:rPr>
      </w:pPr>
      <w:r w:rsidRPr="00DC7120">
        <w:rPr>
          <w:rStyle w:val="a3"/>
          <w:sz w:val="28"/>
          <w:szCs w:val="28"/>
        </w:rPr>
        <w:t>планировка рекультивируемой поверхности, которая заключается в выравнивании поверхности нарушенных земель;</w:t>
      </w:r>
    </w:p>
    <w:p w14:paraId="50582DD9" w14:textId="77777777" w:rsidR="006C60B5" w:rsidRPr="00DC7120" w:rsidRDefault="00606F10" w:rsidP="00F47480">
      <w:pPr>
        <w:pStyle w:val="11"/>
        <w:numPr>
          <w:ilvl w:val="0"/>
          <w:numId w:val="17"/>
        </w:numPr>
        <w:tabs>
          <w:tab w:val="left" w:pos="982"/>
        </w:tabs>
        <w:ind w:firstLine="567"/>
        <w:jc w:val="both"/>
        <w:rPr>
          <w:sz w:val="28"/>
          <w:szCs w:val="28"/>
        </w:rPr>
      </w:pPr>
      <w:r w:rsidRPr="00DC7120">
        <w:rPr>
          <w:rStyle w:val="a3"/>
          <w:sz w:val="28"/>
          <w:szCs w:val="28"/>
        </w:rPr>
        <w:t xml:space="preserve">нанесение плодородного слоя почвы толщиной </w:t>
      </w:r>
      <w:r w:rsidRPr="00DC7120">
        <w:rPr>
          <w:rStyle w:val="a3"/>
          <w:sz w:val="28"/>
          <w:szCs w:val="28"/>
          <w:lang w:eastAsia="en-US"/>
        </w:rPr>
        <w:t xml:space="preserve">0,1 </w:t>
      </w:r>
      <w:r w:rsidRPr="00DC7120">
        <w:rPr>
          <w:rStyle w:val="a3"/>
          <w:sz w:val="28"/>
          <w:szCs w:val="28"/>
        </w:rPr>
        <w:t>м на рекультивируемые участки;</w:t>
      </w:r>
    </w:p>
    <w:p w14:paraId="61E3AF21" w14:textId="77777777" w:rsidR="006C60B5" w:rsidRPr="00DC7120" w:rsidRDefault="00606F10" w:rsidP="00F47480">
      <w:pPr>
        <w:pStyle w:val="11"/>
        <w:numPr>
          <w:ilvl w:val="0"/>
          <w:numId w:val="17"/>
        </w:numPr>
        <w:tabs>
          <w:tab w:val="left" w:pos="851"/>
        </w:tabs>
        <w:ind w:firstLine="567"/>
        <w:jc w:val="both"/>
        <w:rPr>
          <w:sz w:val="28"/>
          <w:szCs w:val="28"/>
        </w:rPr>
      </w:pPr>
      <w:r w:rsidRPr="00DC7120">
        <w:rPr>
          <w:rStyle w:val="a3"/>
          <w:sz w:val="28"/>
          <w:szCs w:val="28"/>
        </w:rPr>
        <w:t>посев многолетних трав на площадь карьера, отвала, склада ПРС.</w:t>
      </w:r>
    </w:p>
    <w:p w14:paraId="76C261E5" w14:textId="3E0E1271" w:rsidR="006C60B5" w:rsidRPr="00DC7120" w:rsidRDefault="00606F10" w:rsidP="006F3CF0">
      <w:pPr>
        <w:pStyle w:val="11"/>
        <w:ind w:firstLine="567"/>
        <w:jc w:val="both"/>
        <w:rPr>
          <w:rStyle w:val="a3"/>
          <w:sz w:val="28"/>
          <w:szCs w:val="28"/>
        </w:rPr>
      </w:pPr>
      <w:r w:rsidRPr="00DC7120">
        <w:rPr>
          <w:rStyle w:val="a3"/>
          <w:sz w:val="28"/>
          <w:szCs w:val="28"/>
        </w:rPr>
        <w:t>После посева многолетних трав будет произведено прикатывание слоя почвы легкими катками в целях предупреждения ветровой эрозии.</w:t>
      </w:r>
    </w:p>
    <w:p w14:paraId="68D07FFA" w14:textId="77777777" w:rsidR="00772D97" w:rsidRPr="00DC7120" w:rsidRDefault="00772D97" w:rsidP="006F3CF0">
      <w:pPr>
        <w:tabs>
          <w:tab w:val="left" w:pos="9923"/>
        </w:tabs>
        <w:ind w:right="285" w:firstLine="567"/>
        <w:jc w:val="both"/>
        <w:rPr>
          <w:rFonts w:ascii="Times New Roman" w:hAnsi="Times New Roman" w:cs="Times New Roman"/>
          <w:b/>
          <w:sz w:val="28"/>
          <w:szCs w:val="28"/>
        </w:rPr>
      </w:pPr>
      <w:r w:rsidRPr="00DC7120">
        <w:rPr>
          <w:rFonts w:ascii="Times New Roman" w:hAnsi="Times New Roman" w:cs="Times New Roman"/>
          <w:b/>
          <w:sz w:val="28"/>
          <w:szCs w:val="28"/>
        </w:rPr>
        <w:t>Окончательный</w:t>
      </w:r>
      <w:r w:rsidRPr="00DC7120">
        <w:rPr>
          <w:rFonts w:ascii="Times New Roman" w:hAnsi="Times New Roman" w:cs="Times New Roman"/>
          <w:b/>
          <w:spacing w:val="-13"/>
          <w:sz w:val="28"/>
          <w:szCs w:val="28"/>
        </w:rPr>
        <w:t xml:space="preserve"> </w:t>
      </w:r>
      <w:r w:rsidRPr="00DC7120">
        <w:rPr>
          <w:rFonts w:ascii="Times New Roman" w:hAnsi="Times New Roman" w:cs="Times New Roman"/>
          <w:b/>
          <w:sz w:val="28"/>
          <w:szCs w:val="28"/>
        </w:rPr>
        <w:t>расчет</w:t>
      </w:r>
      <w:r w:rsidRPr="00DC7120">
        <w:rPr>
          <w:rFonts w:ascii="Times New Roman" w:hAnsi="Times New Roman" w:cs="Times New Roman"/>
          <w:b/>
          <w:spacing w:val="-11"/>
          <w:sz w:val="28"/>
          <w:szCs w:val="28"/>
        </w:rPr>
        <w:t xml:space="preserve"> </w:t>
      </w:r>
      <w:r w:rsidRPr="00DC7120">
        <w:rPr>
          <w:rFonts w:ascii="Times New Roman" w:hAnsi="Times New Roman" w:cs="Times New Roman"/>
          <w:b/>
          <w:spacing w:val="-2"/>
          <w:sz w:val="28"/>
          <w:szCs w:val="28"/>
        </w:rPr>
        <w:t>стоимости:</w:t>
      </w:r>
    </w:p>
    <w:p w14:paraId="21CA796E" w14:textId="77777777" w:rsidR="00772D97" w:rsidRPr="00DC7120" w:rsidRDefault="00772D97" w:rsidP="006F3CF0">
      <w:pPr>
        <w:pStyle w:val="af0"/>
        <w:tabs>
          <w:tab w:val="left" w:pos="9639"/>
        </w:tabs>
        <w:ind w:right="1" w:firstLine="567"/>
      </w:pPr>
      <w:r w:rsidRPr="00DC7120">
        <w:t>Для подготовки окончательного расчета стоимости обеспечения необходимо произвести следующие типы сводных расчетов обеспечения:</w:t>
      </w:r>
    </w:p>
    <w:p w14:paraId="6FA1421B" w14:textId="4504CD17" w:rsidR="00772D97" w:rsidRPr="00DC7120" w:rsidRDefault="00772D97" w:rsidP="00F47480">
      <w:pPr>
        <w:pStyle w:val="af2"/>
        <w:numPr>
          <w:ilvl w:val="0"/>
          <w:numId w:val="57"/>
        </w:numPr>
        <w:tabs>
          <w:tab w:val="left" w:pos="567"/>
          <w:tab w:val="left" w:pos="1128"/>
          <w:tab w:val="left" w:pos="9639"/>
        </w:tabs>
        <w:ind w:left="0" w:right="1" w:firstLine="567"/>
        <w:rPr>
          <w:sz w:val="28"/>
          <w:szCs w:val="28"/>
        </w:rPr>
      </w:pPr>
      <w:r w:rsidRPr="00DC7120">
        <w:rPr>
          <w:sz w:val="28"/>
          <w:szCs w:val="28"/>
        </w:rPr>
        <w:t>сводный</w:t>
      </w:r>
      <w:r w:rsidRPr="00DC7120">
        <w:rPr>
          <w:spacing w:val="-4"/>
          <w:sz w:val="28"/>
          <w:szCs w:val="28"/>
        </w:rPr>
        <w:t xml:space="preserve"> </w:t>
      </w:r>
      <w:r w:rsidRPr="00DC7120">
        <w:rPr>
          <w:sz w:val="28"/>
          <w:szCs w:val="28"/>
        </w:rPr>
        <w:t>расчет</w:t>
      </w:r>
      <w:r w:rsidRPr="00DC7120">
        <w:rPr>
          <w:spacing w:val="-4"/>
          <w:sz w:val="28"/>
          <w:szCs w:val="28"/>
        </w:rPr>
        <w:t xml:space="preserve"> </w:t>
      </w:r>
      <w:r w:rsidRPr="00DC7120">
        <w:rPr>
          <w:sz w:val="28"/>
          <w:szCs w:val="28"/>
        </w:rPr>
        <w:t>затрат</w:t>
      </w:r>
      <w:r w:rsidRPr="00DC7120">
        <w:rPr>
          <w:spacing w:val="-7"/>
          <w:sz w:val="28"/>
          <w:szCs w:val="28"/>
        </w:rPr>
        <w:t xml:space="preserve"> </w:t>
      </w:r>
      <w:r w:rsidRPr="00DC7120">
        <w:rPr>
          <w:sz w:val="28"/>
          <w:szCs w:val="28"/>
        </w:rPr>
        <w:t>по</w:t>
      </w:r>
      <w:r w:rsidRPr="00DC7120">
        <w:rPr>
          <w:spacing w:val="-3"/>
          <w:sz w:val="28"/>
          <w:szCs w:val="28"/>
        </w:rPr>
        <w:t xml:space="preserve"> </w:t>
      </w:r>
      <w:r w:rsidRPr="00DC7120">
        <w:rPr>
          <w:sz w:val="28"/>
          <w:szCs w:val="28"/>
        </w:rPr>
        <w:t>каждой</w:t>
      </w:r>
      <w:r w:rsidRPr="00DC7120">
        <w:rPr>
          <w:spacing w:val="-4"/>
          <w:sz w:val="28"/>
          <w:szCs w:val="28"/>
        </w:rPr>
        <w:t xml:space="preserve"> </w:t>
      </w:r>
      <w:r w:rsidRPr="00DC7120">
        <w:rPr>
          <w:sz w:val="28"/>
          <w:szCs w:val="28"/>
        </w:rPr>
        <w:t>задаче</w:t>
      </w:r>
      <w:r w:rsidRPr="00DC7120">
        <w:rPr>
          <w:spacing w:val="-4"/>
          <w:sz w:val="28"/>
          <w:szCs w:val="28"/>
        </w:rPr>
        <w:t xml:space="preserve"> </w:t>
      </w:r>
      <w:r w:rsidRPr="00DC7120">
        <w:rPr>
          <w:sz w:val="28"/>
          <w:szCs w:val="28"/>
        </w:rPr>
        <w:t>ликвидации</w:t>
      </w:r>
      <w:r w:rsidRPr="00DC7120">
        <w:rPr>
          <w:spacing w:val="-7"/>
          <w:sz w:val="28"/>
          <w:szCs w:val="28"/>
        </w:rPr>
        <w:t xml:space="preserve"> </w:t>
      </w:r>
      <w:r w:rsidRPr="00DC7120">
        <w:rPr>
          <w:sz w:val="28"/>
          <w:szCs w:val="28"/>
        </w:rPr>
        <w:t>и</w:t>
      </w:r>
      <w:r w:rsidRPr="00DC7120">
        <w:rPr>
          <w:spacing w:val="-4"/>
          <w:sz w:val="28"/>
          <w:szCs w:val="28"/>
        </w:rPr>
        <w:t xml:space="preserve"> </w:t>
      </w:r>
      <w:r w:rsidRPr="00DC7120">
        <w:rPr>
          <w:sz w:val="28"/>
          <w:szCs w:val="28"/>
        </w:rPr>
        <w:t>рекультивации: промежуточная эксплуатация и техническое обслуживание; опасные</w:t>
      </w:r>
      <w:r w:rsidRPr="00DC7120">
        <w:rPr>
          <w:spacing w:val="-18"/>
          <w:sz w:val="28"/>
          <w:szCs w:val="28"/>
        </w:rPr>
        <w:t xml:space="preserve"> </w:t>
      </w:r>
      <w:r w:rsidRPr="00DC7120">
        <w:rPr>
          <w:sz w:val="28"/>
          <w:szCs w:val="28"/>
        </w:rPr>
        <w:t>материалы; очистка воды; снос,</w:t>
      </w:r>
      <w:r w:rsidRPr="00DC7120">
        <w:rPr>
          <w:spacing w:val="-1"/>
          <w:sz w:val="28"/>
          <w:szCs w:val="28"/>
        </w:rPr>
        <w:t xml:space="preserve"> </w:t>
      </w:r>
      <w:r w:rsidRPr="00DC7120">
        <w:rPr>
          <w:sz w:val="28"/>
          <w:szCs w:val="28"/>
        </w:rPr>
        <w:t>удаление и утилизация</w:t>
      </w:r>
      <w:r w:rsidRPr="00DC7120">
        <w:rPr>
          <w:spacing w:val="-2"/>
          <w:sz w:val="28"/>
          <w:szCs w:val="28"/>
        </w:rPr>
        <w:t xml:space="preserve"> </w:t>
      </w:r>
      <w:r w:rsidRPr="00DC7120">
        <w:rPr>
          <w:sz w:val="28"/>
          <w:szCs w:val="28"/>
        </w:rPr>
        <w:t>незагрязненных конструкций,</w:t>
      </w:r>
      <w:r w:rsidRPr="00DC7120">
        <w:rPr>
          <w:spacing w:val="-3"/>
          <w:sz w:val="28"/>
          <w:szCs w:val="28"/>
        </w:rPr>
        <w:t xml:space="preserve"> </w:t>
      </w:r>
      <w:r w:rsidRPr="00DC7120">
        <w:rPr>
          <w:sz w:val="28"/>
          <w:szCs w:val="28"/>
        </w:rPr>
        <w:t xml:space="preserve">оборудования и </w:t>
      </w:r>
      <w:r w:rsidRPr="00DC7120">
        <w:rPr>
          <w:spacing w:val="-2"/>
          <w:sz w:val="28"/>
          <w:szCs w:val="28"/>
        </w:rPr>
        <w:t xml:space="preserve">материалов; </w:t>
      </w:r>
      <w:r w:rsidRPr="00DC7120">
        <w:rPr>
          <w:sz w:val="28"/>
          <w:szCs w:val="28"/>
        </w:rPr>
        <w:t>земляные работы; восстановление</w:t>
      </w:r>
      <w:r w:rsidRPr="00DC7120">
        <w:rPr>
          <w:spacing w:val="-18"/>
          <w:sz w:val="28"/>
          <w:szCs w:val="28"/>
        </w:rPr>
        <w:t xml:space="preserve"> </w:t>
      </w:r>
      <w:r w:rsidRPr="00DC7120">
        <w:rPr>
          <w:sz w:val="28"/>
          <w:szCs w:val="28"/>
        </w:rPr>
        <w:t>растительности; смягчение последствий; долгосрочная</w:t>
      </w:r>
      <w:r w:rsidRPr="00DC7120">
        <w:rPr>
          <w:spacing w:val="-11"/>
          <w:sz w:val="28"/>
          <w:szCs w:val="28"/>
        </w:rPr>
        <w:t xml:space="preserve"> </w:t>
      </w:r>
      <w:r w:rsidRPr="00DC7120">
        <w:rPr>
          <w:sz w:val="28"/>
          <w:szCs w:val="28"/>
        </w:rPr>
        <w:t>эксплуатация,</w:t>
      </w:r>
      <w:r w:rsidRPr="00DC7120">
        <w:rPr>
          <w:spacing w:val="-8"/>
          <w:sz w:val="28"/>
          <w:szCs w:val="28"/>
        </w:rPr>
        <w:t xml:space="preserve"> </w:t>
      </w:r>
      <w:r w:rsidRPr="00DC7120">
        <w:rPr>
          <w:sz w:val="28"/>
          <w:szCs w:val="28"/>
        </w:rPr>
        <w:t>техническое</w:t>
      </w:r>
      <w:r w:rsidRPr="00DC7120">
        <w:rPr>
          <w:spacing w:val="-8"/>
          <w:sz w:val="28"/>
          <w:szCs w:val="28"/>
        </w:rPr>
        <w:t xml:space="preserve"> </w:t>
      </w:r>
      <w:r w:rsidRPr="00DC7120">
        <w:rPr>
          <w:sz w:val="28"/>
          <w:szCs w:val="28"/>
        </w:rPr>
        <w:t>обслуживание</w:t>
      </w:r>
      <w:r w:rsidRPr="00DC7120">
        <w:rPr>
          <w:spacing w:val="-11"/>
          <w:sz w:val="28"/>
          <w:szCs w:val="28"/>
        </w:rPr>
        <w:t xml:space="preserve"> </w:t>
      </w:r>
      <w:r w:rsidRPr="00DC7120">
        <w:rPr>
          <w:sz w:val="28"/>
          <w:szCs w:val="28"/>
        </w:rPr>
        <w:t>и</w:t>
      </w:r>
      <w:r w:rsidRPr="00DC7120">
        <w:rPr>
          <w:spacing w:val="-8"/>
          <w:sz w:val="28"/>
          <w:szCs w:val="28"/>
        </w:rPr>
        <w:t xml:space="preserve"> </w:t>
      </w:r>
      <w:r w:rsidRPr="00DC7120">
        <w:rPr>
          <w:spacing w:val="-2"/>
          <w:sz w:val="28"/>
          <w:szCs w:val="28"/>
        </w:rPr>
        <w:t>мониторинг;</w:t>
      </w:r>
    </w:p>
    <w:p w14:paraId="1871FB26" w14:textId="77777777" w:rsidR="00772D97" w:rsidRPr="00DC7120" w:rsidRDefault="00772D97" w:rsidP="00F47480">
      <w:pPr>
        <w:pStyle w:val="af2"/>
        <w:numPr>
          <w:ilvl w:val="0"/>
          <w:numId w:val="57"/>
        </w:numPr>
        <w:tabs>
          <w:tab w:val="left" w:pos="567"/>
          <w:tab w:val="left" w:pos="1213"/>
          <w:tab w:val="left" w:pos="9639"/>
        </w:tabs>
        <w:ind w:left="0" w:right="1" w:firstLine="567"/>
        <w:jc w:val="both"/>
        <w:rPr>
          <w:sz w:val="28"/>
          <w:szCs w:val="28"/>
        </w:rPr>
      </w:pPr>
      <w:r w:rsidRPr="00DC7120">
        <w:rPr>
          <w:sz w:val="28"/>
          <w:szCs w:val="28"/>
        </w:rPr>
        <w:t>сводный</w:t>
      </w:r>
      <w:r w:rsidRPr="00DC7120">
        <w:rPr>
          <w:spacing w:val="40"/>
          <w:sz w:val="28"/>
          <w:szCs w:val="28"/>
        </w:rPr>
        <w:t xml:space="preserve"> </w:t>
      </w:r>
      <w:r w:rsidRPr="00DC7120">
        <w:rPr>
          <w:sz w:val="28"/>
          <w:szCs w:val="28"/>
        </w:rPr>
        <w:t>расчет</w:t>
      </w:r>
      <w:r w:rsidRPr="00DC7120">
        <w:rPr>
          <w:spacing w:val="40"/>
          <w:sz w:val="28"/>
          <w:szCs w:val="28"/>
        </w:rPr>
        <w:t xml:space="preserve"> </w:t>
      </w:r>
      <w:r w:rsidRPr="00DC7120">
        <w:rPr>
          <w:sz w:val="28"/>
          <w:szCs w:val="28"/>
        </w:rPr>
        <w:t>затрат,</w:t>
      </w:r>
      <w:r w:rsidRPr="00DC7120">
        <w:rPr>
          <w:spacing w:val="40"/>
          <w:sz w:val="28"/>
          <w:szCs w:val="28"/>
        </w:rPr>
        <w:t xml:space="preserve"> </w:t>
      </w:r>
      <w:r w:rsidRPr="00DC7120">
        <w:rPr>
          <w:sz w:val="28"/>
          <w:szCs w:val="28"/>
        </w:rPr>
        <w:t>связанных</w:t>
      </w:r>
      <w:r w:rsidRPr="00DC7120">
        <w:rPr>
          <w:spacing w:val="40"/>
          <w:sz w:val="28"/>
          <w:szCs w:val="28"/>
        </w:rPr>
        <w:t xml:space="preserve"> </w:t>
      </w:r>
      <w:r w:rsidRPr="00DC7120">
        <w:rPr>
          <w:sz w:val="28"/>
          <w:szCs w:val="28"/>
        </w:rPr>
        <w:t>с</w:t>
      </w:r>
      <w:r w:rsidRPr="00DC7120">
        <w:rPr>
          <w:spacing w:val="40"/>
          <w:sz w:val="28"/>
          <w:szCs w:val="28"/>
        </w:rPr>
        <w:t xml:space="preserve"> </w:t>
      </w:r>
      <w:r w:rsidRPr="00DC7120">
        <w:rPr>
          <w:sz w:val="28"/>
          <w:szCs w:val="28"/>
        </w:rPr>
        <w:t>ликвидацией</w:t>
      </w:r>
      <w:r w:rsidRPr="00DC7120">
        <w:rPr>
          <w:spacing w:val="40"/>
          <w:sz w:val="28"/>
          <w:szCs w:val="28"/>
        </w:rPr>
        <w:t xml:space="preserve"> </w:t>
      </w:r>
      <w:r w:rsidRPr="00DC7120">
        <w:rPr>
          <w:sz w:val="28"/>
          <w:szCs w:val="28"/>
        </w:rPr>
        <w:t>и</w:t>
      </w:r>
      <w:r w:rsidRPr="00DC7120">
        <w:rPr>
          <w:spacing w:val="40"/>
          <w:sz w:val="28"/>
          <w:szCs w:val="28"/>
        </w:rPr>
        <w:t xml:space="preserve"> </w:t>
      </w:r>
      <w:r w:rsidRPr="00DC7120">
        <w:rPr>
          <w:sz w:val="28"/>
          <w:szCs w:val="28"/>
        </w:rPr>
        <w:t>рекультивацией</w:t>
      </w:r>
      <w:r w:rsidRPr="00DC7120">
        <w:rPr>
          <w:spacing w:val="80"/>
          <w:sz w:val="28"/>
          <w:szCs w:val="28"/>
        </w:rPr>
        <w:t xml:space="preserve"> </w:t>
      </w:r>
      <w:r w:rsidRPr="00DC7120">
        <w:rPr>
          <w:sz w:val="28"/>
          <w:szCs w:val="28"/>
        </w:rPr>
        <w:t>каждого объекта;</w:t>
      </w:r>
    </w:p>
    <w:p w14:paraId="67BCA5A9" w14:textId="77777777" w:rsidR="00772D97" w:rsidRPr="00DC7120" w:rsidRDefault="00772D97" w:rsidP="00F47480">
      <w:pPr>
        <w:pStyle w:val="af2"/>
        <w:numPr>
          <w:ilvl w:val="0"/>
          <w:numId w:val="57"/>
        </w:numPr>
        <w:tabs>
          <w:tab w:val="left" w:pos="567"/>
          <w:tab w:val="left" w:pos="1128"/>
          <w:tab w:val="left" w:pos="9639"/>
        </w:tabs>
        <w:spacing w:line="322" w:lineRule="exact"/>
        <w:ind w:left="0" w:right="1" w:firstLine="567"/>
        <w:rPr>
          <w:sz w:val="28"/>
          <w:szCs w:val="28"/>
        </w:rPr>
      </w:pPr>
      <w:r w:rsidRPr="00DC7120">
        <w:rPr>
          <w:sz w:val="28"/>
          <w:szCs w:val="28"/>
        </w:rPr>
        <w:t>сводный</w:t>
      </w:r>
      <w:r w:rsidRPr="00DC7120">
        <w:rPr>
          <w:spacing w:val="-6"/>
          <w:sz w:val="28"/>
          <w:szCs w:val="28"/>
        </w:rPr>
        <w:t xml:space="preserve"> </w:t>
      </w:r>
      <w:r w:rsidRPr="00DC7120">
        <w:rPr>
          <w:sz w:val="28"/>
          <w:szCs w:val="28"/>
        </w:rPr>
        <w:t>расчет</w:t>
      </w:r>
      <w:r w:rsidRPr="00DC7120">
        <w:rPr>
          <w:spacing w:val="-7"/>
          <w:sz w:val="28"/>
          <w:szCs w:val="28"/>
        </w:rPr>
        <w:t xml:space="preserve"> </w:t>
      </w:r>
      <w:r w:rsidRPr="00DC7120">
        <w:rPr>
          <w:sz w:val="28"/>
          <w:szCs w:val="28"/>
        </w:rPr>
        <w:t>прямых</w:t>
      </w:r>
      <w:r w:rsidRPr="00DC7120">
        <w:rPr>
          <w:spacing w:val="-4"/>
          <w:sz w:val="28"/>
          <w:szCs w:val="28"/>
        </w:rPr>
        <w:t xml:space="preserve"> </w:t>
      </w:r>
      <w:r w:rsidRPr="00DC7120">
        <w:rPr>
          <w:spacing w:val="-2"/>
          <w:sz w:val="28"/>
          <w:szCs w:val="28"/>
        </w:rPr>
        <w:t>затрат;</w:t>
      </w:r>
    </w:p>
    <w:p w14:paraId="4B2C41D3" w14:textId="0BB631B5" w:rsidR="00772D97" w:rsidRPr="00DC7120" w:rsidRDefault="00772D97" w:rsidP="00772D97">
      <w:pPr>
        <w:pStyle w:val="af2"/>
        <w:tabs>
          <w:tab w:val="left" w:pos="567"/>
          <w:tab w:val="left" w:pos="9639"/>
        </w:tabs>
        <w:spacing w:line="322" w:lineRule="exact"/>
        <w:ind w:left="567" w:right="1" w:firstLine="0"/>
        <w:rPr>
          <w:sz w:val="28"/>
          <w:szCs w:val="28"/>
        </w:rPr>
      </w:pPr>
      <w:r w:rsidRPr="00DC7120">
        <w:rPr>
          <w:sz w:val="28"/>
          <w:szCs w:val="28"/>
        </w:rPr>
        <w:t>4)сводный</w:t>
      </w:r>
      <w:r w:rsidRPr="00DC7120">
        <w:rPr>
          <w:spacing w:val="-5"/>
          <w:sz w:val="28"/>
          <w:szCs w:val="28"/>
        </w:rPr>
        <w:t xml:space="preserve"> </w:t>
      </w:r>
      <w:r w:rsidRPr="00DC7120">
        <w:rPr>
          <w:sz w:val="28"/>
          <w:szCs w:val="28"/>
        </w:rPr>
        <w:t>расчет</w:t>
      </w:r>
      <w:r w:rsidRPr="00DC7120">
        <w:rPr>
          <w:spacing w:val="-5"/>
          <w:sz w:val="28"/>
          <w:szCs w:val="28"/>
        </w:rPr>
        <w:t xml:space="preserve"> </w:t>
      </w:r>
      <w:r w:rsidRPr="00DC7120">
        <w:rPr>
          <w:sz w:val="28"/>
          <w:szCs w:val="28"/>
        </w:rPr>
        <w:t>косвенных</w:t>
      </w:r>
      <w:r w:rsidRPr="00DC7120">
        <w:rPr>
          <w:spacing w:val="-7"/>
          <w:sz w:val="28"/>
          <w:szCs w:val="28"/>
        </w:rPr>
        <w:t xml:space="preserve"> </w:t>
      </w:r>
      <w:r w:rsidRPr="00DC7120">
        <w:rPr>
          <w:sz w:val="28"/>
          <w:szCs w:val="28"/>
        </w:rPr>
        <w:t>х</w:t>
      </w:r>
      <w:r w:rsidRPr="00DC7120">
        <w:rPr>
          <w:spacing w:val="-3"/>
          <w:sz w:val="28"/>
          <w:szCs w:val="28"/>
        </w:rPr>
        <w:t xml:space="preserve"> </w:t>
      </w:r>
      <w:r w:rsidRPr="00DC7120">
        <w:rPr>
          <w:spacing w:val="-2"/>
          <w:sz w:val="28"/>
          <w:szCs w:val="28"/>
        </w:rPr>
        <w:t>затрат.</w:t>
      </w:r>
    </w:p>
    <w:p w14:paraId="7BE61809" w14:textId="77777777" w:rsidR="00772D97" w:rsidRPr="00DC7120" w:rsidRDefault="00772D97" w:rsidP="00772D97">
      <w:pPr>
        <w:pStyle w:val="af0"/>
        <w:tabs>
          <w:tab w:val="left" w:pos="9639"/>
        </w:tabs>
        <w:ind w:right="1" w:firstLine="567"/>
      </w:pPr>
      <w:r w:rsidRPr="00DC7120">
        <w:t xml:space="preserve">В соответствии с требованиями законодательства Республики Казахстан, Кодекса Республики Казахстан «О недрах и недропользовании», Инструкции по составлению плана ликвидации и Методики расчета приблизительной стоимости ликвидации последствий операций по добыче твердых полезных ископаемых, </w:t>
      </w:r>
      <w:r w:rsidRPr="00DC7120">
        <w:lastRenderedPageBreak/>
        <w:t>окончательный расчет стоимости ликвидации последствий недропользования будет осуществлен при составлении окончательного Проекта ликвидации, не ранее чем за три года до завершения недропользования.</w:t>
      </w:r>
    </w:p>
    <w:p w14:paraId="4535100C" w14:textId="10D84A81" w:rsidR="00772D97" w:rsidRPr="00DC7120" w:rsidRDefault="00772D97" w:rsidP="00994269">
      <w:pPr>
        <w:pStyle w:val="af0"/>
        <w:tabs>
          <w:tab w:val="left" w:pos="9639"/>
        </w:tabs>
        <w:ind w:firstLine="567"/>
      </w:pPr>
      <w:r w:rsidRPr="00DC7120">
        <w:t>Оборудование, используемое на ликвидации последствий разработки открытым способом месторождения «</w:t>
      </w:r>
      <w:proofErr w:type="spellStart"/>
      <w:r w:rsidR="001C3F0D">
        <w:t>Кызылту</w:t>
      </w:r>
      <w:proofErr w:type="spellEnd"/>
      <w:r w:rsidRPr="00DC7120">
        <w:t>», является собственностью ТОО «</w:t>
      </w:r>
      <w:r w:rsidR="001C3F0D">
        <w:t xml:space="preserve">МЖК </w:t>
      </w:r>
      <w:r w:rsidR="001C3F0D">
        <w:rPr>
          <w:lang w:val="en-US"/>
        </w:rPr>
        <w:t>Group</w:t>
      </w:r>
      <w:r w:rsidRPr="00DC7120">
        <w:t>».</w:t>
      </w:r>
    </w:p>
    <w:p w14:paraId="473A811B" w14:textId="77777777" w:rsidR="006C60B5" w:rsidRPr="00DC7120" w:rsidRDefault="00606F10" w:rsidP="00F47480">
      <w:pPr>
        <w:pStyle w:val="30"/>
        <w:keepNext/>
        <w:keepLines/>
        <w:numPr>
          <w:ilvl w:val="2"/>
          <w:numId w:val="18"/>
        </w:numPr>
        <w:tabs>
          <w:tab w:val="left" w:pos="1444"/>
        </w:tabs>
        <w:ind w:firstLine="760"/>
        <w:jc w:val="both"/>
        <w:rPr>
          <w:sz w:val="28"/>
          <w:szCs w:val="28"/>
        </w:rPr>
      </w:pPr>
      <w:bookmarkStart w:id="54" w:name="bookmark87"/>
      <w:r w:rsidRPr="00DC7120">
        <w:rPr>
          <w:rStyle w:val="3"/>
          <w:b/>
          <w:bCs/>
          <w:sz w:val="28"/>
          <w:szCs w:val="28"/>
        </w:rPr>
        <w:t>Гидрогеологические условия</w:t>
      </w:r>
      <w:bookmarkEnd w:id="54"/>
    </w:p>
    <w:p w14:paraId="4F3F6E4E" w14:textId="18BF302A" w:rsidR="006C60B5" w:rsidRPr="00DC7120" w:rsidRDefault="00606F10">
      <w:pPr>
        <w:pStyle w:val="11"/>
        <w:spacing w:after="280"/>
        <w:ind w:firstLine="760"/>
        <w:jc w:val="both"/>
        <w:rPr>
          <w:sz w:val="28"/>
          <w:szCs w:val="28"/>
        </w:rPr>
      </w:pPr>
      <w:bookmarkStart w:id="55" w:name="bookmark89"/>
      <w:r w:rsidRPr="00DC7120">
        <w:rPr>
          <w:rStyle w:val="a3"/>
          <w:sz w:val="28"/>
          <w:szCs w:val="28"/>
        </w:rPr>
        <w:t>Разработку карьера предусматривается проводить в границах горного отвода</w:t>
      </w:r>
      <w:r w:rsidR="00994269" w:rsidRPr="00DC7120">
        <w:rPr>
          <w:rStyle w:val="a3"/>
          <w:sz w:val="28"/>
          <w:szCs w:val="28"/>
        </w:rPr>
        <w:t>.</w:t>
      </w:r>
      <w:r w:rsidRPr="00DC7120">
        <w:rPr>
          <w:rStyle w:val="a3"/>
          <w:sz w:val="28"/>
          <w:szCs w:val="28"/>
        </w:rPr>
        <w:t xml:space="preserve"> Географические координаты угловых точек участков добычи представлены в Разделе </w:t>
      </w:r>
      <w:r w:rsidRPr="00DC7120">
        <w:rPr>
          <w:rStyle w:val="a3"/>
          <w:sz w:val="28"/>
          <w:szCs w:val="28"/>
          <w:lang w:eastAsia="en-US"/>
        </w:rPr>
        <w:t xml:space="preserve">4 </w:t>
      </w:r>
      <w:r w:rsidRPr="00DC7120">
        <w:rPr>
          <w:rStyle w:val="a3"/>
          <w:sz w:val="28"/>
          <w:szCs w:val="28"/>
        </w:rPr>
        <w:t>настоящего Плана ликвидации.</w:t>
      </w:r>
      <w:bookmarkEnd w:id="55"/>
    </w:p>
    <w:p w14:paraId="4F777D2D" w14:textId="77777777" w:rsidR="006C60B5" w:rsidRPr="00DC7120" w:rsidRDefault="00606F10" w:rsidP="00F47480">
      <w:pPr>
        <w:pStyle w:val="30"/>
        <w:keepNext/>
        <w:keepLines/>
        <w:numPr>
          <w:ilvl w:val="1"/>
          <w:numId w:val="19"/>
        </w:numPr>
        <w:tabs>
          <w:tab w:val="left" w:pos="1252"/>
        </w:tabs>
        <w:ind w:firstLine="760"/>
        <w:jc w:val="both"/>
        <w:rPr>
          <w:sz w:val="28"/>
          <w:szCs w:val="28"/>
        </w:rPr>
      </w:pPr>
      <w:bookmarkStart w:id="56" w:name="bookmark90"/>
      <w:r w:rsidRPr="00DC7120">
        <w:rPr>
          <w:rStyle w:val="3"/>
          <w:b/>
          <w:bCs/>
          <w:sz w:val="28"/>
          <w:szCs w:val="28"/>
        </w:rPr>
        <w:t>Характеристика принятых проектных решений</w:t>
      </w:r>
      <w:bookmarkEnd w:id="56"/>
    </w:p>
    <w:p w14:paraId="360A1532" w14:textId="77777777" w:rsidR="006C60B5" w:rsidRPr="00DC7120" w:rsidRDefault="00606F10" w:rsidP="00B1702B">
      <w:pPr>
        <w:pStyle w:val="11"/>
        <w:ind w:firstLine="567"/>
        <w:jc w:val="both"/>
        <w:rPr>
          <w:sz w:val="28"/>
          <w:szCs w:val="28"/>
        </w:rPr>
      </w:pPr>
      <w:r w:rsidRPr="00DC7120">
        <w:rPr>
          <w:rStyle w:val="a3"/>
          <w:sz w:val="28"/>
          <w:szCs w:val="28"/>
        </w:rPr>
        <w:t>Работы по ликвидации должны проводиться в теплое время года.</w:t>
      </w:r>
    </w:p>
    <w:p w14:paraId="3BDBDD94" w14:textId="2E22A75D" w:rsidR="006C60B5" w:rsidRPr="00DC7120" w:rsidRDefault="00606F10" w:rsidP="00B1702B">
      <w:pPr>
        <w:pStyle w:val="11"/>
        <w:ind w:firstLine="567"/>
        <w:jc w:val="both"/>
        <w:rPr>
          <w:sz w:val="28"/>
          <w:szCs w:val="28"/>
        </w:rPr>
      </w:pPr>
      <w:r w:rsidRPr="00DC7120">
        <w:rPr>
          <w:rStyle w:val="a3"/>
          <w:sz w:val="28"/>
          <w:szCs w:val="28"/>
        </w:rPr>
        <w:t xml:space="preserve">Работы по добыче на месторождении будут проводиться до </w:t>
      </w:r>
      <w:r w:rsidRPr="00DC7120">
        <w:rPr>
          <w:rStyle w:val="a3"/>
          <w:sz w:val="28"/>
          <w:szCs w:val="28"/>
          <w:lang w:eastAsia="en-US"/>
        </w:rPr>
        <w:t>20</w:t>
      </w:r>
      <w:r w:rsidR="00994269" w:rsidRPr="00DC7120">
        <w:rPr>
          <w:rStyle w:val="a3"/>
          <w:sz w:val="28"/>
          <w:szCs w:val="28"/>
          <w:lang w:eastAsia="en-US"/>
        </w:rPr>
        <w:t>3</w:t>
      </w:r>
      <w:r w:rsidR="00DE7CC0">
        <w:rPr>
          <w:rStyle w:val="a3"/>
          <w:sz w:val="28"/>
          <w:szCs w:val="28"/>
          <w:lang w:eastAsia="en-US"/>
        </w:rPr>
        <w:t>1</w:t>
      </w:r>
      <w:r w:rsidRPr="00DC7120">
        <w:rPr>
          <w:rStyle w:val="a3"/>
          <w:sz w:val="28"/>
          <w:szCs w:val="28"/>
          <w:lang w:eastAsia="en-US"/>
        </w:rPr>
        <w:t xml:space="preserve"> </w:t>
      </w:r>
      <w:r w:rsidRPr="00DC7120">
        <w:rPr>
          <w:rStyle w:val="a3"/>
          <w:sz w:val="28"/>
          <w:szCs w:val="28"/>
        </w:rPr>
        <w:t>г. включительно.</w:t>
      </w:r>
    </w:p>
    <w:p w14:paraId="7CD05C5D" w14:textId="5497D6E9" w:rsidR="006C60B5" w:rsidRPr="00DC7120" w:rsidRDefault="00606F10" w:rsidP="00B1702B">
      <w:pPr>
        <w:pStyle w:val="11"/>
        <w:ind w:firstLine="567"/>
        <w:jc w:val="both"/>
        <w:rPr>
          <w:sz w:val="28"/>
          <w:szCs w:val="28"/>
        </w:rPr>
      </w:pPr>
      <w:r w:rsidRPr="00DC7120">
        <w:rPr>
          <w:rStyle w:val="a3"/>
          <w:sz w:val="28"/>
          <w:szCs w:val="28"/>
        </w:rPr>
        <w:t xml:space="preserve">Данный план ликвидации предусматривает начало проведения работ по ликвидации с марта </w:t>
      </w:r>
      <w:r w:rsidRPr="00DC7120">
        <w:rPr>
          <w:rStyle w:val="a3"/>
          <w:sz w:val="28"/>
          <w:szCs w:val="28"/>
          <w:lang w:eastAsia="en-US"/>
        </w:rPr>
        <w:t>20</w:t>
      </w:r>
      <w:r w:rsidR="00994269" w:rsidRPr="00DC7120">
        <w:rPr>
          <w:rStyle w:val="a3"/>
          <w:sz w:val="28"/>
          <w:szCs w:val="28"/>
          <w:lang w:eastAsia="en-US"/>
        </w:rPr>
        <w:t>3</w:t>
      </w:r>
      <w:r w:rsidR="00DE7CC0">
        <w:rPr>
          <w:rStyle w:val="a3"/>
          <w:sz w:val="28"/>
          <w:szCs w:val="28"/>
          <w:lang w:eastAsia="en-US"/>
        </w:rPr>
        <w:t>1</w:t>
      </w:r>
      <w:r w:rsidRPr="00DC7120">
        <w:rPr>
          <w:rStyle w:val="a3"/>
          <w:sz w:val="28"/>
          <w:szCs w:val="28"/>
          <w:lang w:eastAsia="en-US"/>
        </w:rPr>
        <w:t xml:space="preserve"> </w:t>
      </w:r>
      <w:r w:rsidRPr="00DC7120">
        <w:rPr>
          <w:rStyle w:val="a3"/>
          <w:sz w:val="28"/>
          <w:szCs w:val="28"/>
        </w:rPr>
        <w:t xml:space="preserve">года. </w:t>
      </w:r>
      <w:proofErr w:type="spellStart"/>
      <w:r w:rsidRPr="00DC7120">
        <w:rPr>
          <w:rStyle w:val="a3"/>
          <w:sz w:val="28"/>
          <w:szCs w:val="28"/>
        </w:rPr>
        <w:t>Рекультивационные</w:t>
      </w:r>
      <w:proofErr w:type="spellEnd"/>
      <w:r w:rsidRPr="00DC7120">
        <w:rPr>
          <w:rStyle w:val="a3"/>
          <w:sz w:val="28"/>
          <w:szCs w:val="28"/>
        </w:rPr>
        <w:t xml:space="preserve"> работы производятся после завершения горных работ.</w:t>
      </w:r>
    </w:p>
    <w:p w14:paraId="3FD6EDE6" w14:textId="58C54C52" w:rsidR="00994269" w:rsidRPr="00DC7120" w:rsidRDefault="00994269" w:rsidP="00B1702B">
      <w:pPr>
        <w:pStyle w:val="af0"/>
        <w:tabs>
          <w:tab w:val="left" w:pos="1326"/>
          <w:tab w:val="left" w:pos="4146"/>
          <w:tab w:val="left" w:pos="5297"/>
          <w:tab w:val="left" w:pos="9897"/>
        </w:tabs>
        <w:ind w:firstLine="567"/>
      </w:pPr>
      <w:r w:rsidRPr="00DC7120">
        <w:rPr>
          <w:spacing w:val="-10"/>
        </w:rPr>
        <w:t xml:space="preserve">В </w:t>
      </w:r>
      <w:r w:rsidRPr="00DC7120">
        <w:t>календарный</w:t>
      </w:r>
      <w:r w:rsidRPr="00DC7120">
        <w:rPr>
          <w:spacing w:val="24"/>
        </w:rPr>
        <w:t xml:space="preserve"> </w:t>
      </w:r>
      <w:r w:rsidRPr="00DC7120">
        <w:rPr>
          <w:spacing w:val="-2"/>
        </w:rPr>
        <w:t xml:space="preserve">график ведения </w:t>
      </w:r>
      <w:r w:rsidRPr="00DC7120">
        <w:t>ликвидационных</w:t>
      </w:r>
      <w:r w:rsidRPr="00DC7120">
        <w:rPr>
          <w:spacing w:val="21"/>
        </w:rPr>
        <w:t xml:space="preserve"> </w:t>
      </w:r>
      <w:r w:rsidRPr="00DC7120">
        <w:rPr>
          <w:spacing w:val="-2"/>
        </w:rPr>
        <w:t xml:space="preserve">работ </w:t>
      </w:r>
      <w:r w:rsidRPr="00DC7120">
        <w:t>по</w:t>
      </w:r>
      <w:r w:rsidRPr="00DC7120">
        <w:rPr>
          <w:spacing w:val="29"/>
        </w:rPr>
        <w:t xml:space="preserve"> </w:t>
      </w:r>
      <w:r w:rsidRPr="00DC7120">
        <w:rPr>
          <w:spacing w:val="-2"/>
        </w:rPr>
        <w:t xml:space="preserve">горному участку </w:t>
      </w:r>
      <w:r w:rsidRPr="00DC7120">
        <w:t>включены</w:t>
      </w:r>
      <w:r w:rsidRPr="00DC7120">
        <w:rPr>
          <w:spacing w:val="-8"/>
        </w:rPr>
        <w:t xml:space="preserve"> </w:t>
      </w:r>
      <w:r w:rsidRPr="00DC7120">
        <w:t>следующие</w:t>
      </w:r>
      <w:r w:rsidRPr="00DC7120">
        <w:rPr>
          <w:spacing w:val="-7"/>
        </w:rPr>
        <w:t xml:space="preserve"> </w:t>
      </w:r>
      <w:r w:rsidRPr="00DC7120">
        <w:rPr>
          <w:spacing w:val="-2"/>
        </w:rPr>
        <w:t>объемы:</w:t>
      </w:r>
    </w:p>
    <w:p w14:paraId="33717110" w14:textId="77777777" w:rsidR="00994269" w:rsidRPr="00DC7120" w:rsidRDefault="00994269" w:rsidP="00F47480">
      <w:pPr>
        <w:pStyle w:val="af2"/>
        <w:numPr>
          <w:ilvl w:val="0"/>
          <w:numId w:val="58"/>
        </w:numPr>
        <w:tabs>
          <w:tab w:val="left" w:pos="567"/>
          <w:tab w:val="left" w:pos="851"/>
        </w:tabs>
        <w:ind w:left="0" w:firstLine="567"/>
        <w:jc w:val="both"/>
        <w:rPr>
          <w:sz w:val="28"/>
          <w:szCs w:val="28"/>
        </w:rPr>
      </w:pPr>
      <w:r w:rsidRPr="00DC7120">
        <w:rPr>
          <w:sz w:val="28"/>
          <w:szCs w:val="28"/>
        </w:rPr>
        <w:t>выполаживания</w:t>
      </w:r>
      <w:r w:rsidRPr="00DC7120">
        <w:rPr>
          <w:spacing w:val="-10"/>
          <w:sz w:val="28"/>
          <w:szCs w:val="28"/>
        </w:rPr>
        <w:t xml:space="preserve"> </w:t>
      </w:r>
      <w:r w:rsidRPr="00DC7120">
        <w:rPr>
          <w:sz w:val="28"/>
          <w:szCs w:val="28"/>
        </w:rPr>
        <w:t>откосов</w:t>
      </w:r>
      <w:r w:rsidRPr="00DC7120">
        <w:rPr>
          <w:spacing w:val="-9"/>
          <w:sz w:val="28"/>
          <w:szCs w:val="28"/>
        </w:rPr>
        <w:t xml:space="preserve"> бортов очистного пространства;</w:t>
      </w:r>
    </w:p>
    <w:p w14:paraId="220B4ADB" w14:textId="77777777" w:rsidR="00994269" w:rsidRPr="00DC7120" w:rsidRDefault="00994269" w:rsidP="00F47480">
      <w:pPr>
        <w:pStyle w:val="af2"/>
        <w:numPr>
          <w:ilvl w:val="0"/>
          <w:numId w:val="58"/>
        </w:numPr>
        <w:tabs>
          <w:tab w:val="left" w:pos="567"/>
          <w:tab w:val="left" w:pos="851"/>
        </w:tabs>
        <w:ind w:left="0" w:firstLine="567"/>
        <w:jc w:val="both"/>
        <w:rPr>
          <w:sz w:val="28"/>
          <w:szCs w:val="28"/>
        </w:rPr>
      </w:pPr>
      <w:r w:rsidRPr="00DC7120">
        <w:rPr>
          <w:sz w:val="28"/>
          <w:szCs w:val="28"/>
        </w:rPr>
        <w:t>устройство</w:t>
      </w:r>
      <w:r w:rsidRPr="00DC7120">
        <w:rPr>
          <w:spacing w:val="80"/>
          <w:sz w:val="28"/>
          <w:szCs w:val="28"/>
        </w:rPr>
        <w:t xml:space="preserve"> </w:t>
      </w:r>
      <w:r w:rsidRPr="00DC7120">
        <w:rPr>
          <w:sz w:val="28"/>
          <w:szCs w:val="28"/>
        </w:rPr>
        <w:t>водоприемных</w:t>
      </w:r>
      <w:r w:rsidRPr="00DC7120">
        <w:rPr>
          <w:spacing w:val="80"/>
          <w:sz w:val="28"/>
          <w:szCs w:val="28"/>
        </w:rPr>
        <w:t xml:space="preserve"> </w:t>
      </w:r>
      <w:r w:rsidRPr="00DC7120">
        <w:rPr>
          <w:sz w:val="28"/>
          <w:szCs w:val="28"/>
        </w:rPr>
        <w:t>канав</w:t>
      </w:r>
      <w:r w:rsidRPr="00DC7120">
        <w:rPr>
          <w:spacing w:val="80"/>
          <w:sz w:val="28"/>
          <w:szCs w:val="28"/>
        </w:rPr>
        <w:t xml:space="preserve"> </w:t>
      </w:r>
      <w:r w:rsidRPr="00DC7120">
        <w:rPr>
          <w:sz w:val="28"/>
          <w:szCs w:val="28"/>
        </w:rPr>
        <w:t>и</w:t>
      </w:r>
      <w:r w:rsidRPr="00DC7120">
        <w:rPr>
          <w:spacing w:val="80"/>
          <w:sz w:val="28"/>
          <w:szCs w:val="28"/>
        </w:rPr>
        <w:t xml:space="preserve"> </w:t>
      </w:r>
      <w:r w:rsidRPr="00DC7120">
        <w:rPr>
          <w:sz w:val="28"/>
          <w:szCs w:val="28"/>
        </w:rPr>
        <w:t>водоудерживающих</w:t>
      </w:r>
      <w:r w:rsidRPr="00DC7120">
        <w:rPr>
          <w:spacing w:val="80"/>
          <w:sz w:val="28"/>
          <w:szCs w:val="28"/>
        </w:rPr>
        <w:t xml:space="preserve"> </w:t>
      </w:r>
      <w:r w:rsidRPr="00DC7120">
        <w:rPr>
          <w:sz w:val="28"/>
          <w:szCs w:val="28"/>
        </w:rPr>
        <w:t>валов</w:t>
      </w:r>
      <w:r w:rsidRPr="00DC7120">
        <w:rPr>
          <w:spacing w:val="80"/>
          <w:sz w:val="28"/>
          <w:szCs w:val="28"/>
        </w:rPr>
        <w:t xml:space="preserve"> </w:t>
      </w:r>
      <w:r w:rsidRPr="00DC7120">
        <w:rPr>
          <w:sz w:val="28"/>
          <w:szCs w:val="28"/>
        </w:rPr>
        <w:t>на поверхности возвышенных участков;</w:t>
      </w:r>
    </w:p>
    <w:p w14:paraId="26437772" w14:textId="77777777" w:rsidR="00994269" w:rsidRPr="00DC7120" w:rsidRDefault="00994269" w:rsidP="00F47480">
      <w:pPr>
        <w:pStyle w:val="af2"/>
        <w:numPr>
          <w:ilvl w:val="0"/>
          <w:numId w:val="58"/>
        </w:numPr>
        <w:tabs>
          <w:tab w:val="left" w:pos="567"/>
          <w:tab w:val="left" w:pos="851"/>
        </w:tabs>
        <w:ind w:left="0" w:firstLine="567"/>
        <w:jc w:val="both"/>
        <w:rPr>
          <w:sz w:val="28"/>
          <w:szCs w:val="28"/>
        </w:rPr>
      </w:pPr>
      <w:r w:rsidRPr="00DC7120">
        <w:rPr>
          <w:sz w:val="28"/>
          <w:szCs w:val="28"/>
        </w:rPr>
        <w:t>ликвидация</w:t>
      </w:r>
      <w:r w:rsidRPr="00DC7120">
        <w:rPr>
          <w:spacing w:val="40"/>
          <w:sz w:val="28"/>
          <w:szCs w:val="28"/>
        </w:rPr>
        <w:t xml:space="preserve"> </w:t>
      </w:r>
      <w:r w:rsidRPr="00DC7120">
        <w:rPr>
          <w:sz w:val="28"/>
          <w:szCs w:val="28"/>
        </w:rPr>
        <w:t>отвала</w:t>
      </w:r>
      <w:r w:rsidRPr="00DC7120">
        <w:rPr>
          <w:spacing w:val="40"/>
          <w:sz w:val="28"/>
          <w:szCs w:val="28"/>
        </w:rPr>
        <w:t xml:space="preserve"> </w:t>
      </w:r>
      <w:r w:rsidRPr="00DC7120">
        <w:rPr>
          <w:sz w:val="28"/>
          <w:szCs w:val="28"/>
        </w:rPr>
        <w:t>ПРС,</w:t>
      </w:r>
      <w:r w:rsidRPr="00DC7120">
        <w:rPr>
          <w:spacing w:val="40"/>
          <w:sz w:val="28"/>
          <w:szCs w:val="28"/>
        </w:rPr>
        <w:t xml:space="preserve"> </w:t>
      </w:r>
      <w:r w:rsidRPr="00DC7120">
        <w:rPr>
          <w:sz w:val="28"/>
          <w:szCs w:val="28"/>
        </w:rPr>
        <w:t>временно</w:t>
      </w:r>
      <w:r w:rsidRPr="00DC7120">
        <w:rPr>
          <w:spacing w:val="40"/>
          <w:sz w:val="28"/>
          <w:szCs w:val="28"/>
        </w:rPr>
        <w:t xml:space="preserve"> </w:t>
      </w:r>
      <w:r w:rsidRPr="00DC7120">
        <w:rPr>
          <w:sz w:val="28"/>
          <w:szCs w:val="28"/>
        </w:rPr>
        <w:t>сформированного</w:t>
      </w:r>
      <w:r w:rsidRPr="00DC7120">
        <w:rPr>
          <w:spacing w:val="40"/>
          <w:sz w:val="28"/>
          <w:szCs w:val="28"/>
        </w:rPr>
        <w:t xml:space="preserve"> </w:t>
      </w:r>
      <w:r w:rsidRPr="00DC7120">
        <w:rPr>
          <w:sz w:val="28"/>
          <w:szCs w:val="28"/>
        </w:rPr>
        <w:t xml:space="preserve">в границах горного отвода путем его </w:t>
      </w:r>
      <w:proofErr w:type="spellStart"/>
      <w:r w:rsidRPr="00DC7120">
        <w:rPr>
          <w:sz w:val="28"/>
          <w:szCs w:val="28"/>
        </w:rPr>
        <w:t>распланирования</w:t>
      </w:r>
      <w:proofErr w:type="spellEnd"/>
      <w:r w:rsidRPr="00DC7120">
        <w:rPr>
          <w:sz w:val="28"/>
          <w:szCs w:val="28"/>
        </w:rPr>
        <w:t xml:space="preserve"> по поверхности нарушенных земель</w:t>
      </w:r>
      <w:r w:rsidRPr="00DC7120">
        <w:rPr>
          <w:spacing w:val="-4"/>
          <w:sz w:val="28"/>
          <w:szCs w:val="28"/>
        </w:rPr>
        <w:t>;</w:t>
      </w:r>
    </w:p>
    <w:p w14:paraId="2FB18695" w14:textId="45822B32" w:rsidR="00994269" w:rsidRPr="0035489E" w:rsidRDefault="00994269" w:rsidP="00F47480">
      <w:pPr>
        <w:pStyle w:val="af2"/>
        <w:numPr>
          <w:ilvl w:val="0"/>
          <w:numId w:val="58"/>
        </w:numPr>
        <w:tabs>
          <w:tab w:val="left" w:pos="567"/>
          <w:tab w:val="left" w:pos="851"/>
        </w:tabs>
        <w:ind w:left="0" w:firstLine="567"/>
        <w:jc w:val="both"/>
        <w:rPr>
          <w:sz w:val="28"/>
          <w:szCs w:val="28"/>
        </w:rPr>
      </w:pPr>
      <w:r w:rsidRPr="00DC7120">
        <w:rPr>
          <w:sz w:val="28"/>
          <w:szCs w:val="28"/>
        </w:rPr>
        <w:t>биологический</w:t>
      </w:r>
      <w:r w:rsidRPr="00DC7120">
        <w:rPr>
          <w:spacing w:val="-10"/>
          <w:sz w:val="28"/>
          <w:szCs w:val="28"/>
        </w:rPr>
        <w:t xml:space="preserve"> </w:t>
      </w:r>
      <w:r w:rsidRPr="00DC7120">
        <w:rPr>
          <w:sz w:val="28"/>
          <w:szCs w:val="28"/>
        </w:rPr>
        <w:t>этап</w:t>
      </w:r>
      <w:r w:rsidRPr="00DC7120">
        <w:rPr>
          <w:spacing w:val="-10"/>
          <w:sz w:val="28"/>
          <w:szCs w:val="28"/>
        </w:rPr>
        <w:t xml:space="preserve"> </w:t>
      </w:r>
      <w:r w:rsidRPr="00DC7120">
        <w:rPr>
          <w:sz w:val="28"/>
          <w:szCs w:val="28"/>
        </w:rPr>
        <w:t>рекультивации</w:t>
      </w:r>
      <w:r w:rsidRPr="00DC7120">
        <w:rPr>
          <w:spacing w:val="-9"/>
          <w:sz w:val="28"/>
          <w:szCs w:val="28"/>
        </w:rPr>
        <w:t xml:space="preserve"> </w:t>
      </w:r>
      <w:r w:rsidRPr="00DC7120">
        <w:rPr>
          <w:spacing w:val="-2"/>
          <w:sz w:val="28"/>
          <w:szCs w:val="28"/>
        </w:rPr>
        <w:t>нарушенных земель.</w:t>
      </w:r>
    </w:p>
    <w:p w14:paraId="2DC000AC" w14:textId="77777777" w:rsidR="0035489E" w:rsidRPr="0035489E" w:rsidRDefault="0035489E" w:rsidP="0035489E">
      <w:pPr>
        <w:pStyle w:val="af2"/>
        <w:tabs>
          <w:tab w:val="left" w:pos="567"/>
          <w:tab w:val="left" w:pos="851"/>
        </w:tabs>
        <w:ind w:left="567" w:firstLine="0"/>
        <w:jc w:val="both"/>
        <w:rPr>
          <w:rStyle w:val="a3"/>
          <w:sz w:val="28"/>
          <w:szCs w:val="28"/>
        </w:rPr>
      </w:pPr>
    </w:p>
    <w:p w14:paraId="43B06D51" w14:textId="77777777" w:rsidR="006C60B5" w:rsidRPr="00DC7120" w:rsidRDefault="00606F10" w:rsidP="00F47480">
      <w:pPr>
        <w:pStyle w:val="30"/>
        <w:keepNext/>
        <w:keepLines/>
        <w:numPr>
          <w:ilvl w:val="1"/>
          <w:numId w:val="19"/>
        </w:numPr>
        <w:tabs>
          <w:tab w:val="left" w:pos="1172"/>
        </w:tabs>
        <w:ind w:firstLine="720"/>
        <w:jc w:val="both"/>
        <w:rPr>
          <w:sz w:val="28"/>
          <w:szCs w:val="28"/>
        </w:rPr>
      </w:pPr>
      <w:bookmarkStart w:id="57" w:name="bookmark92"/>
      <w:r w:rsidRPr="00DC7120">
        <w:rPr>
          <w:rStyle w:val="3"/>
          <w:b/>
          <w:bCs/>
          <w:sz w:val="28"/>
          <w:szCs w:val="28"/>
        </w:rPr>
        <w:t>Радиационная характеристика</w:t>
      </w:r>
      <w:bookmarkEnd w:id="57"/>
    </w:p>
    <w:p w14:paraId="172E10A4" w14:textId="77777777" w:rsidR="00756FCD" w:rsidRPr="00DC7120" w:rsidRDefault="00756FCD" w:rsidP="00756FCD">
      <w:pPr>
        <w:adjustRightInd w:val="0"/>
        <w:jc w:val="both"/>
        <w:rPr>
          <w:rFonts w:ascii="Times New Roman" w:hAnsi="Times New Roman" w:cs="Times New Roman"/>
          <w:sz w:val="28"/>
          <w:szCs w:val="28"/>
        </w:rPr>
      </w:pPr>
      <w:bookmarkStart w:id="58" w:name="bookmark96"/>
      <w:r w:rsidRPr="00DC7120">
        <w:rPr>
          <w:rFonts w:ascii="Times New Roman" w:hAnsi="Times New Roman" w:cs="Times New Roman"/>
          <w:b/>
          <w:bCs/>
          <w:i/>
          <w:sz w:val="28"/>
          <w:szCs w:val="28"/>
          <w:u w:val="single"/>
        </w:rPr>
        <w:t>Радиационная характеристика</w:t>
      </w:r>
      <w:r w:rsidRPr="00DC7120">
        <w:rPr>
          <w:rFonts w:ascii="Times New Roman" w:hAnsi="Times New Roman" w:cs="Times New Roman"/>
          <w:b/>
          <w:bCs/>
          <w:i/>
          <w:sz w:val="28"/>
          <w:szCs w:val="28"/>
        </w:rPr>
        <w:t>.</w:t>
      </w:r>
      <w:r w:rsidRPr="00DC7120">
        <w:rPr>
          <w:rFonts w:ascii="Times New Roman" w:hAnsi="Times New Roman" w:cs="Times New Roman"/>
          <w:b/>
          <w:bCs/>
          <w:sz w:val="28"/>
          <w:szCs w:val="28"/>
        </w:rPr>
        <w:t xml:space="preserve"> </w:t>
      </w:r>
      <w:r w:rsidRPr="00DC7120">
        <w:rPr>
          <w:rFonts w:ascii="Times New Roman" w:hAnsi="Times New Roman" w:cs="Times New Roman"/>
          <w:sz w:val="28"/>
          <w:szCs w:val="28"/>
        </w:rPr>
        <w:t>Участок планируемых работ не является объектом с повышенным радиационным фоном, на объекте не используются источники радиационного излучения. Радиационная обстановка в районе работ благополучна, природные и техногенные источников радиационного загрязнения отсутствуе</w:t>
      </w:r>
      <w:bookmarkStart w:id="59" w:name="1.2.3._Недра."/>
      <w:bookmarkStart w:id="60" w:name="_bookmark9"/>
      <w:bookmarkStart w:id="61" w:name="1.2.3.1._Геологическая_изученность."/>
      <w:bookmarkStart w:id="62" w:name="_bookmark10"/>
      <w:bookmarkStart w:id="63" w:name="1.2.3.2._Геофизическая_изученность."/>
      <w:bookmarkStart w:id="64" w:name="_bookmark11"/>
      <w:bookmarkStart w:id="65" w:name="1.2.4._Земельные_ресурсы_и_почвы."/>
      <w:bookmarkStart w:id="66" w:name="_bookmark12"/>
      <w:bookmarkEnd w:id="59"/>
      <w:bookmarkEnd w:id="60"/>
      <w:bookmarkEnd w:id="61"/>
      <w:bookmarkEnd w:id="62"/>
      <w:bookmarkEnd w:id="63"/>
      <w:bookmarkEnd w:id="64"/>
      <w:bookmarkEnd w:id="65"/>
      <w:bookmarkEnd w:id="66"/>
      <w:r w:rsidRPr="00DC7120">
        <w:rPr>
          <w:rFonts w:ascii="Times New Roman" w:hAnsi="Times New Roman" w:cs="Times New Roman"/>
          <w:sz w:val="28"/>
          <w:szCs w:val="28"/>
        </w:rPr>
        <w:t>т.</w:t>
      </w:r>
    </w:p>
    <w:p w14:paraId="63DF678B" w14:textId="77777777" w:rsidR="006C60B5" w:rsidRPr="00DC7120" w:rsidRDefault="00606F10" w:rsidP="00F47480">
      <w:pPr>
        <w:pStyle w:val="30"/>
        <w:keepNext/>
        <w:keepLines/>
        <w:numPr>
          <w:ilvl w:val="2"/>
          <w:numId w:val="19"/>
        </w:numPr>
        <w:tabs>
          <w:tab w:val="left" w:pos="1565"/>
        </w:tabs>
        <w:ind w:firstLine="720"/>
        <w:jc w:val="both"/>
        <w:rPr>
          <w:sz w:val="28"/>
          <w:szCs w:val="28"/>
        </w:rPr>
      </w:pPr>
      <w:r w:rsidRPr="00DC7120">
        <w:rPr>
          <w:rStyle w:val="3"/>
          <w:b/>
          <w:bCs/>
          <w:sz w:val="28"/>
          <w:szCs w:val="28"/>
        </w:rPr>
        <w:t>Требования обеспечения мероприятий по радиационной безопасности</w:t>
      </w:r>
      <w:bookmarkEnd w:id="58"/>
    </w:p>
    <w:p w14:paraId="0C942746" w14:textId="77777777" w:rsidR="006C60B5" w:rsidRPr="00DC7120" w:rsidRDefault="00606F10">
      <w:pPr>
        <w:pStyle w:val="11"/>
        <w:ind w:firstLine="720"/>
        <w:jc w:val="both"/>
        <w:rPr>
          <w:sz w:val="28"/>
          <w:szCs w:val="28"/>
        </w:rPr>
      </w:pPr>
      <w:r w:rsidRPr="00DC7120">
        <w:rPr>
          <w:rStyle w:val="a3"/>
          <w:sz w:val="28"/>
          <w:szCs w:val="28"/>
        </w:rPr>
        <w:t>Требования обеспечения мероприятий по радиационной безопасности должны соблюдаться в соответствии с санитарными правилами «Санитарно</w:t>
      </w:r>
      <w:r w:rsidRPr="00DC7120">
        <w:rPr>
          <w:rStyle w:val="a3"/>
          <w:sz w:val="28"/>
          <w:szCs w:val="28"/>
        </w:rPr>
        <w:softHyphen/>
        <w:t>эпидемиологические требования к обеспечению радиационной безопасности» утвержденные постановлением Правительства РК.</w:t>
      </w:r>
    </w:p>
    <w:p w14:paraId="2AB371DC" w14:textId="77777777" w:rsidR="006C60B5" w:rsidRPr="00DC7120" w:rsidRDefault="00606F10">
      <w:pPr>
        <w:pStyle w:val="11"/>
        <w:ind w:firstLine="720"/>
        <w:jc w:val="both"/>
        <w:rPr>
          <w:sz w:val="28"/>
          <w:szCs w:val="28"/>
        </w:rPr>
      </w:pPr>
      <w:r w:rsidRPr="00DC7120">
        <w:rPr>
          <w:rStyle w:val="a3"/>
          <w:sz w:val="28"/>
          <w:szCs w:val="28"/>
        </w:rPr>
        <w:t>Радиационная безопасность персонала, населения и окружающей природной среды обеспечивается при соблюдении основных принципов радиационной безопасности: обоснование, оптимизация, нормирование.</w:t>
      </w:r>
    </w:p>
    <w:p w14:paraId="4123DF10" w14:textId="77777777" w:rsidR="006C60B5" w:rsidRPr="00DC7120" w:rsidRDefault="00606F10">
      <w:pPr>
        <w:pStyle w:val="11"/>
        <w:ind w:firstLine="720"/>
        <w:jc w:val="both"/>
        <w:rPr>
          <w:sz w:val="28"/>
          <w:szCs w:val="28"/>
        </w:rPr>
      </w:pPr>
      <w:r w:rsidRPr="00DC7120">
        <w:rPr>
          <w:rStyle w:val="a3"/>
          <w:sz w:val="28"/>
          <w:szCs w:val="28"/>
        </w:rPr>
        <w:t>Принцип обоснования применяется на стадии принятия решения уполномоченными органами при проектировании новых источников излучения и радиационных объектов, выдаче лицензий, разработке и утверждении правил и гигиенических нормативов по радиационной безопасности, а также при изменении условий их эксплуатации.</w:t>
      </w:r>
    </w:p>
    <w:p w14:paraId="18312FFF" w14:textId="77777777" w:rsidR="006C60B5" w:rsidRPr="00DC7120" w:rsidRDefault="00606F10">
      <w:pPr>
        <w:pStyle w:val="11"/>
        <w:ind w:firstLine="720"/>
        <w:jc w:val="both"/>
        <w:rPr>
          <w:sz w:val="28"/>
          <w:szCs w:val="28"/>
        </w:rPr>
      </w:pPr>
      <w:r w:rsidRPr="00DC7120">
        <w:rPr>
          <w:rStyle w:val="a3"/>
          <w:sz w:val="28"/>
          <w:szCs w:val="28"/>
        </w:rPr>
        <w:t xml:space="preserve">Принцип оптимизации предусматривает поддержание на возможно низком и достижимом уровне как индивидуальных (ниже пределов, установленных «Санитарно-эпидемиологическими требованиями к обеспечению радиационной </w:t>
      </w:r>
      <w:r w:rsidRPr="00DC7120">
        <w:rPr>
          <w:rStyle w:val="a3"/>
          <w:sz w:val="28"/>
          <w:szCs w:val="28"/>
        </w:rPr>
        <w:lastRenderedPageBreak/>
        <w:t>безопасности»), так и коллективных доз облучения, с учетом социальных и экономических факторов.</w:t>
      </w:r>
    </w:p>
    <w:p w14:paraId="320B128B" w14:textId="77777777" w:rsidR="006C60B5" w:rsidRPr="00DC7120" w:rsidRDefault="00606F10">
      <w:pPr>
        <w:pStyle w:val="11"/>
        <w:ind w:firstLine="720"/>
        <w:jc w:val="both"/>
        <w:rPr>
          <w:sz w:val="28"/>
          <w:szCs w:val="28"/>
        </w:rPr>
      </w:pPr>
      <w:r w:rsidRPr="00DC7120">
        <w:rPr>
          <w:rStyle w:val="a3"/>
          <w:sz w:val="28"/>
          <w:szCs w:val="28"/>
        </w:rPr>
        <w:t>Принцип нормирования обеспечивается всеми лицами, от которых зависит уровень облучения людей, который предусматривает не превышение установленных Законом Республики Казахстан «О радиационной безопасности населения» и НРБ индивидуальных пределов доз облучения граждан от всех источников ионизирующего излучения и других нормативов радиационной безопасности.</w:t>
      </w:r>
    </w:p>
    <w:p w14:paraId="6DD32E38" w14:textId="77777777" w:rsidR="006C60B5" w:rsidRPr="00DC7120" w:rsidRDefault="00606F10">
      <w:pPr>
        <w:pStyle w:val="11"/>
        <w:ind w:firstLine="720"/>
        <w:jc w:val="both"/>
        <w:rPr>
          <w:sz w:val="28"/>
          <w:szCs w:val="28"/>
        </w:rPr>
      </w:pPr>
      <w:r w:rsidRPr="00DC7120">
        <w:rPr>
          <w:rStyle w:val="a3"/>
          <w:sz w:val="28"/>
          <w:szCs w:val="28"/>
        </w:rPr>
        <w:t>Оценка радиационной безопасности на объекте осуществляется на основе:</w:t>
      </w:r>
    </w:p>
    <w:p w14:paraId="59A0FE5F" w14:textId="77777777" w:rsidR="006C60B5" w:rsidRPr="00DC7120" w:rsidRDefault="00606F10" w:rsidP="00F47480">
      <w:pPr>
        <w:pStyle w:val="11"/>
        <w:numPr>
          <w:ilvl w:val="0"/>
          <w:numId w:val="20"/>
        </w:numPr>
        <w:tabs>
          <w:tab w:val="left" w:pos="1038"/>
        </w:tabs>
        <w:ind w:firstLine="720"/>
        <w:jc w:val="both"/>
        <w:rPr>
          <w:sz w:val="28"/>
          <w:szCs w:val="28"/>
        </w:rPr>
      </w:pPr>
      <w:r w:rsidRPr="00DC7120">
        <w:rPr>
          <w:rStyle w:val="a3"/>
          <w:sz w:val="28"/>
          <w:szCs w:val="28"/>
        </w:rPr>
        <w:t>характеристики радиоактивного загрязнения окружающей среды;</w:t>
      </w:r>
    </w:p>
    <w:p w14:paraId="104B6F3C" w14:textId="77777777" w:rsidR="006C60B5" w:rsidRPr="00DC7120" w:rsidRDefault="00606F10" w:rsidP="00F47480">
      <w:pPr>
        <w:pStyle w:val="11"/>
        <w:numPr>
          <w:ilvl w:val="0"/>
          <w:numId w:val="20"/>
        </w:numPr>
        <w:tabs>
          <w:tab w:val="left" w:pos="1047"/>
        </w:tabs>
        <w:ind w:firstLine="720"/>
        <w:jc w:val="both"/>
        <w:rPr>
          <w:sz w:val="28"/>
          <w:szCs w:val="28"/>
        </w:rPr>
      </w:pPr>
      <w:r w:rsidRPr="00DC7120">
        <w:rPr>
          <w:rStyle w:val="a3"/>
          <w:sz w:val="28"/>
          <w:szCs w:val="28"/>
        </w:rPr>
        <w:t>анализа обеспечения мероприятий по радиационной безопасности и выполнения норм, правил и гигиенических нормативов в области радиационной безопасности;</w:t>
      </w:r>
    </w:p>
    <w:p w14:paraId="38F719C7" w14:textId="77777777" w:rsidR="006C60B5" w:rsidRPr="00DC7120" w:rsidRDefault="00606F10" w:rsidP="00F47480">
      <w:pPr>
        <w:pStyle w:val="11"/>
        <w:numPr>
          <w:ilvl w:val="0"/>
          <w:numId w:val="20"/>
        </w:numPr>
        <w:tabs>
          <w:tab w:val="left" w:pos="1057"/>
        </w:tabs>
        <w:ind w:firstLine="720"/>
        <w:jc w:val="both"/>
        <w:rPr>
          <w:sz w:val="28"/>
          <w:szCs w:val="28"/>
        </w:rPr>
      </w:pPr>
      <w:r w:rsidRPr="00DC7120">
        <w:rPr>
          <w:rStyle w:val="a3"/>
          <w:sz w:val="28"/>
          <w:szCs w:val="28"/>
        </w:rPr>
        <w:t>вероятности радиационных аварий и их масштабе;</w:t>
      </w:r>
    </w:p>
    <w:p w14:paraId="7AA4BDFB" w14:textId="77777777" w:rsidR="006C60B5" w:rsidRPr="00DC7120" w:rsidRDefault="00606F10" w:rsidP="00F47480">
      <w:pPr>
        <w:pStyle w:val="11"/>
        <w:numPr>
          <w:ilvl w:val="0"/>
          <w:numId w:val="20"/>
        </w:numPr>
        <w:tabs>
          <w:tab w:val="left" w:pos="1047"/>
        </w:tabs>
        <w:ind w:firstLine="720"/>
        <w:jc w:val="both"/>
        <w:rPr>
          <w:sz w:val="28"/>
          <w:szCs w:val="28"/>
        </w:rPr>
      </w:pPr>
      <w:r w:rsidRPr="00DC7120">
        <w:rPr>
          <w:rStyle w:val="a3"/>
          <w:sz w:val="28"/>
          <w:szCs w:val="28"/>
        </w:rPr>
        <w:t>степени готовности к эффективной ликвидации радиационных аварий и их последствий;</w:t>
      </w:r>
    </w:p>
    <w:p w14:paraId="1D194C75" w14:textId="77777777" w:rsidR="006C60B5" w:rsidRPr="00DC7120" w:rsidRDefault="00606F10" w:rsidP="00F47480">
      <w:pPr>
        <w:pStyle w:val="11"/>
        <w:numPr>
          <w:ilvl w:val="0"/>
          <w:numId w:val="20"/>
        </w:numPr>
        <w:tabs>
          <w:tab w:val="left" w:pos="1047"/>
        </w:tabs>
        <w:ind w:firstLine="720"/>
        <w:jc w:val="both"/>
        <w:rPr>
          <w:sz w:val="28"/>
          <w:szCs w:val="28"/>
        </w:rPr>
      </w:pPr>
      <w:r w:rsidRPr="00DC7120">
        <w:rPr>
          <w:rStyle w:val="a3"/>
          <w:sz w:val="28"/>
          <w:szCs w:val="28"/>
        </w:rPr>
        <w:t>анализа доз облучения, получаемых отдельными группами населения от всех источников ионизирующего излучения;</w:t>
      </w:r>
    </w:p>
    <w:p w14:paraId="6E96EB29" w14:textId="77777777" w:rsidR="006C60B5" w:rsidRPr="00DC7120" w:rsidRDefault="00606F10" w:rsidP="00F47480">
      <w:pPr>
        <w:pStyle w:val="11"/>
        <w:numPr>
          <w:ilvl w:val="0"/>
          <w:numId w:val="20"/>
        </w:numPr>
        <w:tabs>
          <w:tab w:val="left" w:pos="1047"/>
        </w:tabs>
        <w:ind w:firstLine="720"/>
        <w:jc w:val="both"/>
        <w:rPr>
          <w:sz w:val="28"/>
          <w:szCs w:val="28"/>
        </w:rPr>
      </w:pPr>
      <w:r w:rsidRPr="00DC7120">
        <w:rPr>
          <w:rStyle w:val="a3"/>
          <w:sz w:val="28"/>
          <w:szCs w:val="28"/>
        </w:rPr>
        <w:t>числа лиц, подвергшихся облучению выше установленных пределов доз облучения;</w:t>
      </w:r>
    </w:p>
    <w:p w14:paraId="2EC868C0" w14:textId="77777777" w:rsidR="006C60B5" w:rsidRPr="00DC7120" w:rsidRDefault="00606F10" w:rsidP="00F47480">
      <w:pPr>
        <w:pStyle w:val="11"/>
        <w:numPr>
          <w:ilvl w:val="0"/>
          <w:numId w:val="20"/>
        </w:numPr>
        <w:tabs>
          <w:tab w:val="left" w:pos="1047"/>
        </w:tabs>
        <w:ind w:firstLine="720"/>
        <w:jc w:val="both"/>
        <w:rPr>
          <w:sz w:val="28"/>
          <w:szCs w:val="28"/>
        </w:rPr>
      </w:pPr>
      <w:r w:rsidRPr="00DC7120">
        <w:rPr>
          <w:rStyle w:val="a3"/>
          <w:sz w:val="28"/>
          <w:szCs w:val="28"/>
        </w:rPr>
        <w:t>эффективности обеспечения мероприятий по радиационной безопасности и соблюдению санитарных правил, гигиенических нормативов по радиационной безопасности.</w:t>
      </w:r>
    </w:p>
    <w:p w14:paraId="5967541B" w14:textId="77777777" w:rsidR="006C60B5" w:rsidRPr="00DC7120" w:rsidRDefault="00606F10">
      <w:pPr>
        <w:pStyle w:val="11"/>
        <w:ind w:firstLine="720"/>
        <w:jc w:val="both"/>
        <w:rPr>
          <w:sz w:val="28"/>
          <w:szCs w:val="28"/>
        </w:rPr>
      </w:pPr>
      <w:r w:rsidRPr="00DC7120">
        <w:rPr>
          <w:rStyle w:val="a3"/>
          <w:sz w:val="28"/>
          <w:szCs w:val="28"/>
        </w:rPr>
        <w:t xml:space="preserve">Производственный объект </w:t>
      </w:r>
      <w:r w:rsidRPr="00DC7120">
        <w:rPr>
          <w:rStyle w:val="a3"/>
          <w:sz w:val="28"/>
          <w:szCs w:val="28"/>
          <w:lang w:eastAsia="en-US"/>
        </w:rPr>
        <w:t xml:space="preserve">– </w:t>
      </w:r>
      <w:r w:rsidRPr="00DC7120">
        <w:rPr>
          <w:rStyle w:val="a3"/>
          <w:sz w:val="28"/>
          <w:szCs w:val="28"/>
        </w:rPr>
        <w:t>не является объектом с повышенным радиационным фоном, на объекте не используются источники радиационного</w:t>
      </w:r>
    </w:p>
    <w:p w14:paraId="6C127F26" w14:textId="77777777" w:rsidR="006C60B5" w:rsidRPr="00DC7120" w:rsidRDefault="00606F10">
      <w:pPr>
        <w:pStyle w:val="11"/>
        <w:ind w:firstLine="0"/>
        <w:jc w:val="both"/>
        <w:rPr>
          <w:sz w:val="28"/>
          <w:szCs w:val="28"/>
        </w:rPr>
      </w:pPr>
      <w:r w:rsidRPr="00DC7120">
        <w:rPr>
          <w:rStyle w:val="a3"/>
          <w:sz w:val="28"/>
          <w:szCs w:val="28"/>
        </w:rPr>
        <w:t>излучения. Значение эффективной удельной активности естественных радионуклидов не превышает 370 Бк/кг. По данным показателям грунты данного месторождения соответствуют первому классу радиационной безопасности, отвечают требованиям «Санитарно-эпидемиологические требования к обеспечению радиационной безопасности», утвержденных Приказом Министра национальной экономики Республики Казахстан от 27.02.2015 года №155 грунты месторождения соответствуют первому классу и могут использоваться без ограничений.</w:t>
      </w:r>
    </w:p>
    <w:p w14:paraId="1CA4D1DD" w14:textId="77777777" w:rsidR="006C60B5" w:rsidRPr="00DC7120" w:rsidRDefault="00606F10">
      <w:pPr>
        <w:pStyle w:val="11"/>
        <w:spacing w:after="280"/>
        <w:ind w:firstLine="720"/>
        <w:jc w:val="both"/>
        <w:rPr>
          <w:sz w:val="28"/>
          <w:szCs w:val="28"/>
        </w:rPr>
      </w:pPr>
      <w:bookmarkStart w:id="67" w:name="bookmark98"/>
      <w:r w:rsidRPr="00DC7120">
        <w:rPr>
          <w:rStyle w:val="a3"/>
          <w:sz w:val="28"/>
          <w:szCs w:val="28"/>
        </w:rPr>
        <w:t>В связи с вышеизложенным, специальных мероприятий по радиационной безопасности населения и работающего персонала при эксплуатации карьера не требуется.</w:t>
      </w:r>
      <w:bookmarkEnd w:id="67"/>
    </w:p>
    <w:p w14:paraId="7A13C4E7" w14:textId="77777777" w:rsidR="006C60B5" w:rsidRPr="00DC7120" w:rsidRDefault="00606F10" w:rsidP="00F47480">
      <w:pPr>
        <w:pStyle w:val="11"/>
        <w:numPr>
          <w:ilvl w:val="1"/>
          <w:numId w:val="19"/>
        </w:numPr>
        <w:tabs>
          <w:tab w:val="left" w:pos="1158"/>
        </w:tabs>
        <w:ind w:firstLine="720"/>
        <w:jc w:val="both"/>
        <w:rPr>
          <w:sz w:val="28"/>
          <w:szCs w:val="28"/>
        </w:rPr>
      </w:pPr>
      <w:r w:rsidRPr="00DC7120">
        <w:rPr>
          <w:rStyle w:val="a3"/>
          <w:b/>
          <w:bCs/>
          <w:sz w:val="28"/>
          <w:szCs w:val="28"/>
        </w:rPr>
        <w:t>Рекомендации по составу и размещению режимной сети скважин для изучения, контроля и оценки состояния горных пород и подземных вод в процессе эксплуатации объектов</w:t>
      </w:r>
    </w:p>
    <w:p w14:paraId="6375C5E8" w14:textId="77777777" w:rsidR="006C60B5" w:rsidRPr="00DC7120" w:rsidRDefault="00606F10">
      <w:pPr>
        <w:pStyle w:val="11"/>
        <w:spacing w:after="280"/>
        <w:ind w:firstLine="720"/>
        <w:jc w:val="both"/>
        <w:rPr>
          <w:sz w:val="28"/>
          <w:szCs w:val="28"/>
        </w:rPr>
      </w:pPr>
      <w:bookmarkStart w:id="68" w:name="bookmark99"/>
      <w:r w:rsidRPr="00DC7120">
        <w:rPr>
          <w:rStyle w:val="a3"/>
          <w:sz w:val="28"/>
          <w:szCs w:val="28"/>
        </w:rPr>
        <w:t>Состав и размещение режимной сети скважин для изучения, контроля и оценки состояния горных пород и подземных вод в процессе эксплуатации объектов не предусмотрено</w:t>
      </w:r>
      <w:bookmarkEnd w:id="68"/>
    </w:p>
    <w:p w14:paraId="38363604" w14:textId="77777777" w:rsidR="006C60B5" w:rsidRPr="00DC7120" w:rsidRDefault="00606F10" w:rsidP="00F47480">
      <w:pPr>
        <w:pStyle w:val="11"/>
        <w:numPr>
          <w:ilvl w:val="1"/>
          <w:numId w:val="19"/>
        </w:numPr>
        <w:tabs>
          <w:tab w:val="left" w:pos="1158"/>
        </w:tabs>
        <w:ind w:firstLine="720"/>
        <w:jc w:val="both"/>
        <w:rPr>
          <w:sz w:val="28"/>
          <w:szCs w:val="28"/>
        </w:rPr>
      </w:pPr>
      <w:r w:rsidRPr="00DC7120">
        <w:rPr>
          <w:rStyle w:val="a3"/>
          <w:b/>
          <w:bCs/>
          <w:sz w:val="28"/>
          <w:szCs w:val="28"/>
        </w:rPr>
        <w:t>Предложения по максимально возможному извлечению полезных ископаемых из недр, исключающие снижение запасов подземных ископаемых на соседних участках и в районе их добычи (в результате обводнения, выветривания, окисления, возгорания)</w:t>
      </w:r>
    </w:p>
    <w:p w14:paraId="12C2FE0A" w14:textId="77777777" w:rsidR="006C60B5" w:rsidRPr="00DC7120" w:rsidRDefault="00606F10">
      <w:pPr>
        <w:pStyle w:val="11"/>
        <w:spacing w:after="280"/>
        <w:ind w:firstLine="720"/>
        <w:jc w:val="both"/>
        <w:rPr>
          <w:sz w:val="28"/>
          <w:szCs w:val="28"/>
        </w:rPr>
      </w:pPr>
      <w:r w:rsidRPr="00DC7120">
        <w:rPr>
          <w:rStyle w:val="a3"/>
          <w:sz w:val="28"/>
          <w:szCs w:val="28"/>
        </w:rPr>
        <w:t>Планом ликвидации не предусмотрено добыча полезных ископаемых.</w:t>
      </w:r>
    </w:p>
    <w:p w14:paraId="5D987D27" w14:textId="77777777" w:rsidR="006C60B5" w:rsidRPr="00DC7120" w:rsidRDefault="00606F10" w:rsidP="00F47480">
      <w:pPr>
        <w:pStyle w:val="30"/>
        <w:keepNext/>
        <w:keepLines/>
        <w:numPr>
          <w:ilvl w:val="2"/>
          <w:numId w:val="19"/>
        </w:numPr>
        <w:tabs>
          <w:tab w:val="left" w:pos="1335"/>
        </w:tabs>
        <w:ind w:firstLine="720"/>
        <w:jc w:val="both"/>
        <w:rPr>
          <w:sz w:val="28"/>
          <w:szCs w:val="28"/>
        </w:rPr>
      </w:pPr>
      <w:bookmarkStart w:id="69" w:name="bookmark101"/>
      <w:bookmarkStart w:id="70" w:name="bookmark100"/>
      <w:r w:rsidRPr="00DC7120">
        <w:rPr>
          <w:rStyle w:val="3"/>
          <w:b/>
          <w:bCs/>
          <w:sz w:val="28"/>
          <w:szCs w:val="28"/>
        </w:rPr>
        <w:lastRenderedPageBreak/>
        <w:t>Объемы работ на техническом этапе рекультивации и применяемое оборудование.</w:t>
      </w:r>
      <w:bookmarkEnd w:id="69"/>
      <w:bookmarkEnd w:id="70"/>
    </w:p>
    <w:p w14:paraId="3E0631DC" w14:textId="77777777" w:rsidR="006C60B5" w:rsidRPr="00DC7120" w:rsidRDefault="00606F10" w:rsidP="007F111F">
      <w:pPr>
        <w:pStyle w:val="11"/>
        <w:ind w:firstLine="567"/>
        <w:jc w:val="both"/>
        <w:rPr>
          <w:sz w:val="28"/>
          <w:szCs w:val="28"/>
        </w:rPr>
      </w:pPr>
      <w:r w:rsidRPr="00DC7120">
        <w:rPr>
          <w:rStyle w:val="a3"/>
          <w:sz w:val="28"/>
          <w:szCs w:val="28"/>
        </w:rPr>
        <w:t>На карьере по окончании добычных работ предусматриваются следующие виды работ:</w:t>
      </w:r>
    </w:p>
    <w:p w14:paraId="0EB3A5F5" w14:textId="77777777" w:rsidR="006C60B5" w:rsidRPr="00DC7120" w:rsidRDefault="00606F10" w:rsidP="00F47480">
      <w:pPr>
        <w:pStyle w:val="11"/>
        <w:numPr>
          <w:ilvl w:val="0"/>
          <w:numId w:val="21"/>
        </w:numPr>
        <w:tabs>
          <w:tab w:val="left" w:pos="927"/>
        </w:tabs>
        <w:ind w:firstLine="567"/>
        <w:jc w:val="both"/>
        <w:rPr>
          <w:sz w:val="28"/>
          <w:szCs w:val="28"/>
        </w:rPr>
      </w:pPr>
      <w:r w:rsidRPr="00DC7120">
        <w:rPr>
          <w:rStyle w:val="a3"/>
          <w:sz w:val="28"/>
          <w:szCs w:val="28"/>
        </w:rPr>
        <w:t>транспортировка вскрышных пород в выработанное пространство карьера;</w:t>
      </w:r>
    </w:p>
    <w:p w14:paraId="1CF26419" w14:textId="77777777" w:rsidR="006C60B5" w:rsidRPr="00DC7120" w:rsidRDefault="00606F10" w:rsidP="00F47480">
      <w:pPr>
        <w:pStyle w:val="11"/>
        <w:numPr>
          <w:ilvl w:val="0"/>
          <w:numId w:val="21"/>
        </w:numPr>
        <w:tabs>
          <w:tab w:val="left" w:pos="851"/>
        </w:tabs>
        <w:ind w:firstLine="567"/>
        <w:jc w:val="both"/>
        <w:rPr>
          <w:sz w:val="28"/>
          <w:szCs w:val="28"/>
        </w:rPr>
      </w:pPr>
      <w:r w:rsidRPr="00DC7120">
        <w:rPr>
          <w:rStyle w:val="a3"/>
          <w:sz w:val="28"/>
          <w:szCs w:val="28"/>
        </w:rPr>
        <w:t>планировка рекультивируемой поверхности, которая заключается в выравнивании поверхности нарушенных земель;</w:t>
      </w:r>
    </w:p>
    <w:p w14:paraId="19F6E07C" w14:textId="77777777" w:rsidR="006C60B5" w:rsidRPr="00DC7120" w:rsidRDefault="00606F10" w:rsidP="00F47480">
      <w:pPr>
        <w:pStyle w:val="11"/>
        <w:numPr>
          <w:ilvl w:val="0"/>
          <w:numId w:val="21"/>
        </w:numPr>
        <w:tabs>
          <w:tab w:val="left" w:pos="918"/>
        </w:tabs>
        <w:ind w:firstLine="567"/>
        <w:jc w:val="both"/>
        <w:rPr>
          <w:sz w:val="28"/>
          <w:szCs w:val="28"/>
        </w:rPr>
      </w:pPr>
      <w:r w:rsidRPr="00DC7120">
        <w:rPr>
          <w:rStyle w:val="a3"/>
          <w:sz w:val="28"/>
          <w:szCs w:val="28"/>
        </w:rPr>
        <w:t>нанесение плодородного слоя почвы толщиной 0,1 м на рекультивируемые участки;</w:t>
      </w:r>
    </w:p>
    <w:p w14:paraId="2F0EC0E0" w14:textId="77777777" w:rsidR="006C60B5" w:rsidRPr="00DC7120" w:rsidRDefault="00606F10" w:rsidP="00F47480">
      <w:pPr>
        <w:pStyle w:val="11"/>
        <w:numPr>
          <w:ilvl w:val="0"/>
          <w:numId w:val="21"/>
        </w:numPr>
        <w:tabs>
          <w:tab w:val="left" w:pos="927"/>
        </w:tabs>
        <w:ind w:firstLine="567"/>
        <w:jc w:val="both"/>
        <w:rPr>
          <w:sz w:val="28"/>
          <w:szCs w:val="28"/>
        </w:rPr>
      </w:pPr>
      <w:r w:rsidRPr="00DC7120">
        <w:rPr>
          <w:rStyle w:val="a3"/>
          <w:sz w:val="28"/>
          <w:szCs w:val="28"/>
        </w:rPr>
        <w:t>посев многолетних трав на площадь карьера, отвала, склада ПРС.</w:t>
      </w:r>
    </w:p>
    <w:p w14:paraId="640A2452" w14:textId="77777777" w:rsidR="006C60B5" w:rsidRPr="00DC7120" w:rsidRDefault="00606F10" w:rsidP="007F111F">
      <w:pPr>
        <w:pStyle w:val="11"/>
        <w:ind w:firstLine="567"/>
        <w:jc w:val="both"/>
        <w:rPr>
          <w:sz w:val="28"/>
          <w:szCs w:val="28"/>
        </w:rPr>
      </w:pPr>
      <w:r w:rsidRPr="00DC7120">
        <w:rPr>
          <w:rStyle w:val="a3"/>
          <w:sz w:val="28"/>
          <w:szCs w:val="28"/>
        </w:rPr>
        <w:t>После посева многолетних трав будет произведено прикатывание слоя почвы легкими катками в целях предупреждения ветровой эрозии.</w:t>
      </w:r>
    </w:p>
    <w:p w14:paraId="74203A8C" w14:textId="77777777" w:rsidR="006C60B5" w:rsidRPr="00DC7120" w:rsidRDefault="00606F10" w:rsidP="007F111F">
      <w:pPr>
        <w:pStyle w:val="11"/>
        <w:ind w:firstLine="567"/>
        <w:jc w:val="both"/>
        <w:rPr>
          <w:sz w:val="28"/>
          <w:szCs w:val="28"/>
        </w:rPr>
      </w:pPr>
      <w:r w:rsidRPr="00DC7120">
        <w:rPr>
          <w:rStyle w:val="a3"/>
          <w:sz w:val="28"/>
          <w:szCs w:val="28"/>
        </w:rPr>
        <w:t>После окончания технического этапа, предусматривается биологический этап.</w:t>
      </w:r>
    </w:p>
    <w:p w14:paraId="1373081F" w14:textId="77777777" w:rsidR="006C60B5" w:rsidRPr="00DC7120" w:rsidRDefault="00606F10" w:rsidP="007F111F">
      <w:pPr>
        <w:pStyle w:val="11"/>
        <w:ind w:firstLine="567"/>
        <w:jc w:val="both"/>
        <w:rPr>
          <w:sz w:val="28"/>
          <w:szCs w:val="28"/>
        </w:rPr>
      </w:pPr>
      <w:r w:rsidRPr="00DC7120">
        <w:rPr>
          <w:rStyle w:val="a3"/>
          <w:sz w:val="28"/>
          <w:szCs w:val="28"/>
        </w:rPr>
        <w:t>Для разработки наиболее эффективных и рациональных методов рекультивации нарушенного ландшафта большое значение имеет знание процессов их естественной эволюции, в частности восстановление растительного покрова.</w:t>
      </w:r>
    </w:p>
    <w:p w14:paraId="3F0B3918" w14:textId="77777777" w:rsidR="006C60B5" w:rsidRPr="00DC7120" w:rsidRDefault="00606F10" w:rsidP="007F111F">
      <w:pPr>
        <w:pStyle w:val="11"/>
        <w:ind w:firstLine="567"/>
        <w:jc w:val="both"/>
        <w:rPr>
          <w:sz w:val="28"/>
          <w:szCs w:val="28"/>
        </w:rPr>
      </w:pPr>
      <w:r w:rsidRPr="00DC7120">
        <w:rPr>
          <w:rStyle w:val="a3"/>
          <w:sz w:val="28"/>
          <w:szCs w:val="28"/>
        </w:rPr>
        <w:t>Биологическая рекультивация нарушенных земель позволяет улучшить ценность земельных ресурсов, по возможности восстановить прежнее состояние почвенного покрова.</w:t>
      </w:r>
    </w:p>
    <w:p w14:paraId="326AB96C" w14:textId="7F2035AE" w:rsidR="006C60B5" w:rsidRPr="00DC7120" w:rsidRDefault="00606F10" w:rsidP="007F111F">
      <w:pPr>
        <w:pStyle w:val="11"/>
        <w:ind w:firstLine="567"/>
        <w:jc w:val="both"/>
        <w:rPr>
          <w:sz w:val="28"/>
          <w:szCs w:val="28"/>
        </w:rPr>
      </w:pPr>
      <w:r w:rsidRPr="00DC7120">
        <w:rPr>
          <w:rStyle w:val="a3"/>
          <w:sz w:val="28"/>
          <w:szCs w:val="28"/>
        </w:rPr>
        <w:t>Биологический этап рекультивации является завершающим этапом восстановления нарушенных земель. Работы, входящие в состав биологического этапа рекультивации, должны проводиться с учетом рекомендаций по зональной</w:t>
      </w:r>
      <w:r w:rsidR="007F111F" w:rsidRPr="00DC7120">
        <w:rPr>
          <w:rStyle w:val="a3"/>
          <w:sz w:val="28"/>
          <w:szCs w:val="28"/>
        </w:rPr>
        <w:t xml:space="preserve"> </w:t>
      </w:r>
      <w:r w:rsidRPr="00DC7120">
        <w:rPr>
          <w:rStyle w:val="a3"/>
          <w:sz w:val="28"/>
          <w:szCs w:val="28"/>
        </w:rPr>
        <w:t>агротехнике. Работы по биологическому восстановлению земель ведутся для создания растительных сообществ декоративного и озеленительного назначения.</w:t>
      </w:r>
    </w:p>
    <w:p w14:paraId="4358329C" w14:textId="77777777" w:rsidR="006C60B5" w:rsidRPr="00DC7120" w:rsidRDefault="00606F10" w:rsidP="007F111F">
      <w:pPr>
        <w:pStyle w:val="11"/>
        <w:ind w:firstLine="567"/>
        <w:jc w:val="both"/>
        <w:rPr>
          <w:sz w:val="28"/>
          <w:szCs w:val="28"/>
        </w:rPr>
      </w:pPr>
      <w:r w:rsidRPr="00DC7120">
        <w:rPr>
          <w:rStyle w:val="a3"/>
          <w:sz w:val="28"/>
          <w:szCs w:val="28"/>
        </w:rPr>
        <w:t>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почвенного слоя. На данном этапе предусматривается посев трав.</w:t>
      </w:r>
    </w:p>
    <w:p w14:paraId="299A645D" w14:textId="77777777" w:rsidR="006C60B5" w:rsidRPr="00DC7120" w:rsidRDefault="00606F10" w:rsidP="007F111F">
      <w:pPr>
        <w:pStyle w:val="11"/>
        <w:ind w:firstLine="567"/>
        <w:jc w:val="both"/>
        <w:rPr>
          <w:sz w:val="28"/>
          <w:szCs w:val="28"/>
        </w:rPr>
        <w:sectPr w:rsidR="006C60B5" w:rsidRPr="00DC7120" w:rsidSect="00994269">
          <w:type w:val="continuous"/>
          <w:pgSz w:w="11900" w:h="16840"/>
          <w:pgMar w:top="709" w:right="651" w:bottom="709" w:left="1134" w:header="0" w:footer="3" w:gutter="0"/>
          <w:cols w:space="720"/>
          <w:noEndnote/>
          <w:docGrid w:linePitch="360"/>
        </w:sectPr>
      </w:pPr>
      <w:r w:rsidRPr="00DC7120">
        <w:rPr>
          <w:rStyle w:val="a3"/>
          <w:sz w:val="28"/>
          <w:szCs w:val="28"/>
        </w:rPr>
        <w:t>Реализация вышеприведенных мероприятий по ликвидации объекта недропользования позволит ликвидировать последствия производственной деятельности предприятия, без нанесения ущерба окружающей среде, обитания животных и здоровью людей.</w:t>
      </w:r>
    </w:p>
    <w:p w14:paraId="23090786" w14:textId="77777777" w:rsidR="006C60B5" w:rsidRPr="00DC7120" w:rsidRDefault="00606F10" w:rsidP="00F47480">
      <w:pPr>
        <w:pStyle w:val="11"/>
        <w:numPr>
          <w:ilvl w:val="0"/>
          <w:numId w:val="22"/>
        </w:numPr>
        <w:tabs>
          <w:tab w:val="left" w:pos="313"/>
        </w:tabs>
        <w:spacing w:after="280"/>
        <w:ind w:firstLine="0"/>
        <w:jc w:val="center"/>
        <w:rPr>
          <w:sz w:val="28"/>
          <w:szCs w:val="28"/>
        </w:rPr>
      </w:pPr>
      <w:bookmarkStart w:id="71" w:name="bookmark103"/>
      <w:r w:rsidRPr="00DC7120">
        <w:rPr>
          <w:rStyle w:val="a3"/>
          <w:b/>
          <w:bCs/>
          <w:sz w:val="28"/>
          <w:szCs w:val="28"/>
        </w:rPr>
        <w:lastRenderedPageBreak/>
        <w:t>ОЦЕНКА ВОЗДЕЙСТВИЯ НА ОКРУЖАЮЩУЮ СРЕДУ ОТХОДОВ</w:t>
      </w:r>
      <w:r w:rsidRPr="00DC7120">
        <w:rPr>
          <w:rStyle w:val="a3"/>
          <w:b/>
          <w:bCs/>
          <w:sz w:val="28"/>
          <w:szCs w:val="28"/>
        </w:rPr>
        <w:br/>
        <w:t>ПРОИЗВОДСТВА И ПОТРЕБЛЕНИЯ</w:t>
      </w:r>
      <w:bookmarkEnd w:id="71"/>
    </w:p>
    <w:p w14:paraId="2C725AF3" w14:textId="77777777" w:rsidR="006C60B5" w:rsidRPr="00DC7120" w:rsidRDefault="00606F10" w:rsidP="00F47480">
      <w:pPr>
        <w:pStyle w:val="11"/>
        <w:numPr>
          <w:ilvl w:val="1"/>
          <w:numId w:val="22"/>
        </w:numPr>
        <w:tabs>
          <w:tab w:val="left" w:pos="1153"/>
        </w:tabs>
        <w:ind w:firstLine="720"/>
        <w:jc w:val="both"/>
        <w:rPr>
          <w:sz w:val="28"/>
          <w:szCs w:val="28"/>
        </w:rPr>
      </w:pPr>
      <w:r w:rsidRPr="00DC7120">
        <w:rPr>
          <w:rStyle w:val="a3"/>
          <w:b/>
          <w:bCs/>
          <w:sz w:val="28"/>
          <w:szCs w:val="28"/>
        </w:rPr>
        <w:t>Виды и объемы образования отходов</w:t>
      </w:r>
    </w:p>
    <w:p w14:paraId="395D552B" w14:textId="77777777" w:rsidR="007F111F" w:rsidRPr="00DC7120" w:rsidRDefault="007F111F" w:rsidP="007F111F">
      <w:pPr>
        <w:pStyle w:val="1"/>
        <w:tabs>
          <w:tab w:val="left" w:pos="1715"/>
        </w:tabs>
        <w:spacing w:line="240" w:lineRule="atLeast"/>
        <w:ind w:left="0" w:firstLine="567"/>
        <w:contextualSpacing/>
        <w:rPr>
          <w:b w:val="0"/>
        </w:rPr>
      </w:pPr>
      <w:bookmarkStart w:id="72" w:name="bookmark104"/>
      <w:r w:rsidRPr="00DC7120">
        <w:rPr>
          <w:b w:val="0"/>
        </w:rPr>
        <w:t xml:space="preserve">Образование отходов производства и потребления, таких как твердые бытовые (коммунальные) отходы от пребывания рабочих, которые будут складироваться в специальные контейнеры и по мере накопления передаваться по договору со специализированной организацией. Временное хранение отходов на территории промплощадки предусматривается не более 6 месяцев. Операции по обращению с отходами предусмотрены в соответствии с природоохранным законодательством РК. Воздействие оценивается как допустимое. </w:t>
      </w:r>
    </w:p>
    <w:p w14:paraId="4C991CCD" w14:textId="77777777" w:rsidR="007F111F" w:rsidRPr="00DC7120" w:rsidRDefault="007F111F" w:rsidP="007F111F">
      <w:pPr>
        <w:pStyle w:val="1"/>
        <w:tabs>
          <w:tab w:val="left" w:pos="1715"/>
        </w:tabs>
        <w:ind w:left="0" w:firstLine="567"/>
        <w:contextualSpacing/>
        <w:rPr>
          <w:b w:val="0"/>
        </w:rPr>
      </w:pPr>
      <w:r w:rsidRPr="00DC7120">
        <w:rPr>
          <w:b w:val="0"/>
        </w:rPr>
        <w:t>Риски загрязнения земель, возникающие в результате попадания в них загрязняющих веществ, в ходе выполнения операций в рамках рассматриваемой намечаемой деятельности отсутствуют.</w:t>
      </w:r>
    </w:p>
    <w:p w14:paraId="3A17E9C1" w14:textId="77777777" w:rsidR="006C60B5" w:rsidRPr="00DC7120" w:rsidRDefault="00606F10" w:rsidP="007F111F">
      <w:pPr>
        <w:pStyle w:val="11"/>
        <w:ind w:firstLine="567"/>
        <w:jc w:val="both"/>
        <w:rPr>
          <w:sz w:val="28"/>
          <w:szCs w:val="28"/>
        </w:rPr>
      </w:pPr>
      <w:r w:rsidRPr="00DC7120">
        <w:rPr>
          <w:rStyle w:val="a3"/>
          <w:sz w:val="28"/>
          <w:szCs w:val="28"/>
        </w:rPr>
        <w:t>В процессе производственной и жизнедеятельности человека образуются различные виды отходов производства и потребления, которые могут стать потенциальными источниками вредного воздействия на окружающую среду.</w:t>
      </w:r>
      <w:bookmarkEnd w:id="72"/>
    </w:p>
    <w:p w14:paraId="426F63E9" w14:textId="77777777" w:rsidR="006C60B5" w:rsidRPr="00DC7120" w:rsidRDefault="00606F10" w:rsidP="007F111F">
      <w:pPr>
        <w:pStyle w:val="11"/>
        <w:ind w:firstLine="567"/>
        <w:jc w:val="both"/>
        <w:rPr>
          <w:sz w:val="28"/>
          <w:szCs w:val="28"/>
        </w:rPr>
      </w:pPr>
      <w:r w:rsidRPr="00DC7120">
        <w:rPr>
          <w:rStyle w:val="a3"/>
          <w:sz w:val="28"/>
          <w:szCs w:val="28"/>
        </w:rPr>
        <w:t>Для обеспечения нормального санитарного содержания территории особую актуальность приобретают вопросы сбора, временного складирования, транспортировки и захоронения отходов производства и потребления.</w:t>
      </w:r>
    </w:p>
    <w:p w14:paraId="4658B078" w14:textId="77777777" w:rsidR="006C60B5" w:rsidRPr="00DC7120" w:rsidRDefault="00606F10" w:rsidP="007F111F">
      <w:pPr>
        <w:pStyle w:val="11"/>
        <w:ind w:firstLine="567"/>
        <w:jc w:val="both"/>
        <w:rPr>
          <w:sz w:val="28"/>
          <w:szCs w:val="28"/>
        </w:rPr>
      </w:pPr>
      <w:r w:rsidRPr="00DC7120">
        <w:rPr>
          <w:rStyle w:val="a3"/>
          <w:sz w:val="28"/>
          <w:szCs w:val="28"/>
        </w:rPr>
        <w:t>В результате накопления отходов нарушается природное равновесие, потому что природные процессы воспроизводства не способны самостоятельно справиться с накопленными и качественно измененными отходами.</w:t>
      </w:r>
    </w:p>
    <w:p w14:paraId="5376C8BB" w14:textId="28EB0926" w:rsidR="006C60B5" w:rsidRPr="00DC7120" w:rsidRDefault="00606F10" w:rsidP="007F111F">
      <w:pPr>
        <w:pStyle w:val="11"/>
        <w:ind w:firstLine="567"/>
        <w:jc w:val="both"/>
        <w:rPr>
          <w:sz w:val="28"/>
          <w:szCs w:val="28"/>
        </w:rPr>
      </w:pPr>
      <w:r w:rsidRPr="00DC7120">
        <w:rPr>
          <w:rStyle w:val="a3"/>
          <w:sz w:val="28"/>
          <w:szCs w:val="28"/>
        </w:rPr>
        <w:t xml:space="preserve">Численность персонала, задействованного на работах по ликвидации последствий недропользования, составит </w:t>
      </w:r>
      <w:r w:rsidR="00511D79">
        <w:rPr>
          <w:rStyle w:val="a3"/>
          <w:sz w:val="28"/>
          <w:szCs w:val="28"/>
          <w:lang w:eastAsia="en-US"/>
        </w:rPr>
        <w:t>24</w:t>
      </w:r>
      <w:r w:rsidRPr="00DC7120">
        <w:rPr>
          <w:rStyle w:val="a3"/>
          <w:sz w:val="28"/>
          <w:szCs w:val="28"/>
          <w:lang w:eastAsia="en-US"/>
        </w:rPr>
        <w:t xml:space="preserve"> </w:t>
      </w:r>
      <w:r w:rsidRPr="00DC7120">
        <w:rPr>
          <w:rStyle w:val="a3"/>
          <w:sz w:val="28"/>
          <w:szCs w:val="28"/>
        </w:rPr>
        <w:t>человек.</w:t>
      </w:r>
    </w:p>
    <w:p w14:paraId="0EFF7F4F" w14:textId="77777777" w:rsidR="006C60B5" w:rsidRPr="00DC7120" w:rsidRDefault="00606F10" w:rsidP="007F111F">
      <w:pPr>
        <w:pStyle w:val="11"/>
        <w:ind w:firstLine="567"/>
        <w:jc w:val="both"/>
        <w:rPr>
          <w:sz w:val="28"/>
          <w:szCs w:val="28"/>
        </w:rPr>
      </w:pPr>
      <w:r w:rsidRPr="00DC7120">
        <w:rPr>
          <w:rStyle w:val="a3"/>
          <w:sz w:val="28"/>
          <w:szCs w:val="28"/>
        </w:rPr>
        <w:t>В результате производственной деятельности на территории предприятия образуются следующие виды отходов:</w:t>
      </w:r>
    </w:p>
    <w:p w14:paraId="7AC3B736" w14:textId="77777777" w:rsidR="006C60B5" w:rsidRPr="00DC7120" w:rsidRDefault="00606F10" w:rsidP="007F111F">
      <w:pPr>
        <w:pStyle w:val="11"/>
        <w:ind w:firstLine="567"/>
        <w:jc w:val="both"/>
        <w:rPr>
          <w:sz w:val="28"/>
          <w:szCs w:val="28"/>
        </w:rPr>
      </w:pPr>
      <w:r w:rsidRPr="00DC7120">
        <w:rPr>
          <w:rStyle w:val="a3"/>
          <w:b/>
          <w:bCs/>
          <w:i/>
          <w:iCs/>
          <w:sz w:val="28"/>
          <w:szCs w:val="28"/>
        </w:rPr>
        <w:t xml:space="preserve">Смешанные коммунальные отходы (твердые бытовые отходы) </w:t>
      </w:r>
      <w:r w:rsidRPr="00DC7120">
        <w:rPr>
          <w:rStyle w:val="a3"/>
          <w:sz w:val="28"/>
          <w:szCs w:val="28"/>
        </w:rPr>
        <w:t xml:space="preserve">образуются в процессе жизнедеятельности рабочего персонала предприятия и работы столовой. Отходы неоднородные, в их состав входят: бумага и древесина, тряпье, пищевые отходы, стеклобой, металл, пластмассы. Отходы нетоксичны, </w:t>
      </w:r>
      <w:proofErr w:type="spellStart"/>
      <w:r w:rsidRPr="00DC7120">
        <w:rPr>
          <w:rStyle w:val="a3"/>
          <w:sz w:val="28"/>
          <w:szCs w:val="28"/>
        </w:rPr>
        <w:t>пожароопасны</w:t>
      </w:r>
      <w:proofErr w:type="spellEnd"/>
      <w:r w:rsidRPr="00DC7120">
        <w:rPr>
          <w:rStyle w:val="a3"/>
          <w:sz w:val="28"/>
          <w:szCs w:val="28"/>
        </w:rPr>
        <w:t>.</w:t>
      </w:r>
    </w:p>
    <w:p w14:paraId="415897B1" w14:textId="77777777" w:rsidR="006C60B5" w:rsidRPr="00DC7120" w:rsidRDefault="00606F10" w:rsidP="007F111F">
      <w:pPr>
        <w:pStyle w:val="11"/>
        <w:ind w:firstLine="567"/>
        <w:jc w:val="both"/>
        <w:rPr>
          <w:sz w:val="28"/>
          <w:szCs w:val="28"/>
        </w:rPr>
      </w:pPr>
      <w:r w:rsidRPr="00DC7120">
        <w:rPr>
          <w:rStyle w:val="a3"/>
          <w:sz w:val="28"/>
          <w:szCs w:val="28"/>
        </w:rPr>
        <w:t>На территории карьера выделена специальная площадка для размещения контейнера для сбора отходов с подъездом для транспорта. Площадка с водонепроницаемым покрытием и сплошным ограждением. Образующиеся ТБО временно складируются в стандартном металлическом контейнере с крышкой с водонепроницаемым покрытием на специально отведенной площадке для сбора мусора и пищевых отходов, огражденной с трех сторон бетонной сплошной стеной.</w:t>
      </w:r>
    </w:p>
    <w:p w14:paraId="7EC02B8D" w14:textId="77777777" w:rsidR="006C60B5" w:rsidRPr="00DC7120" w:rsidRDefault="00606F10" w:rsidP="007F111F">
      <w:pPr>
        <w:pStyle w:val="11"/>
        <w:ind w:firstLine="567"/>
        <w:jc w:val="both"/>
        <w:rPr>
          <w:sz w:val="28"/>
          <w:szCs w:val="28"/>
        </w:rPr>
      </w:pPr>
      <w:r w:rsidRPr="00DC7120">
        <w:rPr>
          <w:rStyle w:val="a3"/>
          <w:sz w:val="28"/>
          <w:szCs w:val="28"/>
        </w:rPr>
        <w:t>В дальнейшем, по договору со сторонней организацией, мусор и пищевые отходы по мере заполнения контейнера вывозятся, для их дальнейшей утилизации, с последующей обработкой и дезинфекцией контейнера хлорсодержащими средствами.</w:t>
      </w:r>
    </w:p>
    <w:p w14:paraId="2D53C0A7" w14:textId="77777777" w:rsidR="006C60B5" w:rsidRPr="00DC7120" w:rsidRDefault="00606F10" w:rsidP="007F111F">
      <w:pPr>
        <w:pStyle w:val="11"/>
        <w:ind w:firstLine="567"/>
        <w:jc w:val="both"/>
        <w:rPr>
          <w:sz w:val="28"/>
          <w:szCs w:val="28"/>
        </w:rPr>
      </w:pPr>
      <w:r w:rsidRPr="00DC7120">
        <w:rPr>
          <w:rStyle w:val="a3"/>
          <w:sz w:val="28"/>
          <w:szCs w:val="28"/>
        </w:rPr>
        <w:t xml:space="preserve">Площадка расположена на расстоянии </w:t>
      </w:r>
      <w:r w:rsidRPr="00DC7120">
        <w:rPr>
          <w:rStyle w:val="a3"/>
          <w:sz w:val="28"/>
          <w:szCs w:val="28"/>
          <w:lang w:eastAsia="en-US"/>
        </w:rPr>
        <w:t xml:space="preserve">25 </w:t>
      </w:r>
      <w:r w:rsidRPr="00DC7120">
        <w:rPr>
          <w:rStyle w:val="a3"/>
          <w:sz w:val="28"/>
          <w:szCs w:val="28"/>
        </w:rPr>
        <w:t>м от административно-бытовых вагончиков.</w:t>
      </w:r>
    </w:p>
    <w:p w14:paraId="01128709" w14:textId="77777777" w:rsidR="006C60B5" w:rsidRPr="00DC7120" w:rsidRDefault="00606F10" w:rsidP="007F111F">
      <w:pPr>
        <w:pStyle w:val="11"/>
        <w:ind w:firstLine="567"/>
        <w:jc w:val="both"/>
        <w:rPr>
          <w:sz w:val="28"/>
          <w:szCs w:val="28"/>
        </w:rPr>
      </w:pPr>
      <w:r w:rsidRPr="00DC7120">
        <w:rPr>
          <w:rStyle w:val="a3"/>
          <w:b/>
          <w:bCs/>
          <w:i/>
          <w:iCs/>
          <w:sz w:val="28"/>
          <w:szCs w:val="28"/>
        </w:rPr>
        <w:t xml:space="preserve">Код отхода </w:t>
      </w:r>
      <w:r w:rsidRPr="00DC7120">
        <w:rPr>
          <w:rStyle w:val="a3"/>
          <w:b/>
          <w:bCs/>
          <w:i/>
          <w:iCs/>
          <w:sz w:val="28"/>
          <w:szCs w:val="28"/>
          <w:lang w:eastAsia="en-US"/>
        </w:rPr>
        <w:t>– 20 03 01.</w:t>
      </w:r>
    </w:p>
    <w:p w14:paraId="3ED318DF" w14:textId="77777777" w:rsidR="006C60B5" w:rsidRPr="00DC7120" w:rsidRDefault="00606F10" w:rsidP="007F111F">
      <w:pPr>
        <w:pStyle w:val="11"/>
        <w:ind w:firstLine="567"/>
        <w:jc w:val="both"/>
        <w:rPr>
          <w:sz w:val="28"/>
          <w:szCs w:val="28"/>
        </w:rPr>
      </w:pPr>
      <w:r w:rsidRPr="00DC7120">
        <w:rPr>
          <w:rStyle w:val="a3"/>
          <w:sz w:val="28"/>
          <w:szCs w:val="28"/>
        </w:rPr>
        <w:lastRenderedPageBreak/>
        <w:t xml:space="preserve">Хранение ТБО на промплощадке участка предусмотрено менее </w:t>
      </w:r>
      <w:r w:rsidRPr="00DC7120">
        <w:rPr>
          <w:rStyle w:val="a3"/>
          <w:sz w:val="28"/>
          <w:szCs w:val="28"/>
          <w:lang w:eastAsia="en-US"/>
        </w:rPr>
        <w:t xml:space="preserve">6 </w:t>
      </w:r>
      <w:r w:rsidRPr="00DC7120">
        <w:rPr>
          <w:rStyle w:val="a3"/>
          <w:sz w:val="28"/>
          <w:szCs w:val="28"/>
        </w:rPr>
        <w:t>месяцев, далее по договору со специализированной организацией ТБО вывозятся с территории предприятия.</w:t>
      </w:r>
    </w:p>
    <w:p w14:paraId="436DEA1F" w14:textId="77777777" w:rsidR="006C60B5" w:rsidRPr="00DC7120" w:rsidRDefault="00606F10" w:rsidP="007F111F">
      <w:pPr>
        <w:pStyle w:val="11"/>
        <w:ind w:firstLine="567"/>
        <w:jc w:val="both"/>
        <w:rPr>
          <w:sz w:val="28"/>
          <w:szCs w:val="28"/>
        </w:rPr>
      </w:pPr>
      <w:r w:rsidRPr="00DC7120">
        <w:rPr>
          <w:rStyle w:val="a3"/>
          <w:sz w:val="28"/>
          <w:szCs w:val="28"/>
        </w:rPr>
        <w:t>Договор со специализированной организацией, занимающейся вывозом твердых бытовых отходов будет заключен после согласования проектной документации.</w:t>
      </w:r>
    </w:p>
    <w:p w14:paraId="6ABB74A9" w14:textId="77777777" w:rsidR="006C60B5" w:rsidRPr="00DC7120" w:rsidRDefault="00606F10" w:rsidP="007F111F">
      <w:pPr>
        <w:pStyle w:val="11"/>
        <w:spacing w:after="280"/>
        <w:ind w:firstLine="567"/>
        <w:jc w:val="both"/>
        <w:rPr>
          <w:sz w:val="28"/>
          <w:szCs w:val="28"/>
        </w:rPr>
      </w:pPr>
      <w:bookmarkStart w:id="73" w:name="bookmark105"/>
      <w:r w:rsidRPr="00DC7120">
        <w:rPr>
          <w:rStyle w:val="a3"/>
          <w:sz w:val="28"/>
          <w:szCs w:val="28"/>
        </w:rPr>
        <w:t>При соблюдении всех мероприятий накопление отходов будет безопасным, и воздействие на окружающую среду будет незначительным.</w:t>
      </w:r>
      <w:bookmarkEnd w:id="73"/>
    </w:p>
    <w:p w14:paraId="34776996" w14:textId="77777777" w:rsidR="006C60B5" w:rsidRPr="00DC7120" w:rsidRDefault="00606F10" w:rsidP="00F47480">
      <w:pPr>
        <w:pStyle w:val="11"/>
        <w:numPr>
          <w:ilvl w:val="1"/>
          <w:numId w:val="22"/>
        </w:numPr>
        <w:tabs>
          <w:tab w:val="left" w:pos="1224"/>
        </w:tabs>
        <w:ind w:firstLine="720"/>
        <w:jc w:val="both"/>
        <w:rPr>
          <w:sz w:val="28"/>
          <w:szCs w:val="28"/>
        </w:rPr>
      </w:pPr>
      <w:r w:rsidRPr="00DC7120">
        <w:rPr>
          <w:rStyle w:val="a3"/>
          <w:b/>
          <w:bCs/>
          <w:sz w:val="28"/>
          <w:szCs w:val="28"/>
        </w:rPr>
        <w:t>Особенности загрязнения территории отходами производства и потребления (опасные свойства и физическое состояние отходов)</w:t>
      </w:r>
    </w:p>
    <w:p w14:paraId="65A50F72" w14:textId="6E622B5D" w:rsidR="006C60B5" w:rsidRPr="00DC7120" w:rsidRDefault="00606F10" w:rsidP="007F111F">
      <w:pPr>
        <w:pStyle w:val="11"/>
        <w:ind w:firstLine="720"/>
        <w:jc w:val="both"/>
        <w:rPr>
          <w:sz w:val="28"/>
          <w:szCs w:val="28"/>
        </w:rPr>
      </w:pPr>
      <w:r w:rsidRPr="00DC7120">
        <w:rPr>
          <w:rStyle w:val="a3"/>
          <w:sz w:val="28"/>
          <w:szCs w:val="28"/>
        </w:rPr>
        <w:t>Все образующиеся отходы, при неправильном обращении, могут оказывать негативное влияние на окружающую среду.</w:t>
      </w:r>
      <w:r w:rsidR="007F111F" w:rsidRPr="00DC7120">
        <w:rPr>
          <w:rStyle w:val="a3"/>
          <w:sz w:val="28"/>
          <w:szCs w:val="28"/>
        </w:rPr>
        <w:t xml:space="preserve"> </w:t>
      </w:r>
      <w:r w:rsidRPr="00DC7120">
        <w:rPr>
          <w:rStyle w:val="a3"/>
          <w:sz w:val="28"/>
          <w:szCs w:val="28"/>
        </w:rPr>
        <w:t>Безопасное обращение с отходами предполагает их временное хранение в специальных помещениях, контейнерах и площадках, постоянный контроль количества отходов и своевременный вывоз на переработку или захоронение на полигоны на договорной основе.</w:t>
      </w:r>
    </w:p>
    <w:p w14:paraId="084E83AD" w14:textId="77777777" w:rsidR="006C60B5" w:rsidRPr="00DC7120" w:rsidRDefault="00606F10" w:rsidP="007F111F">
      <w:pPr>
        <w:pStyle w:val="11"/>
        <w:ind w:firstLine="720"/>
        <w:jc w:val="both"/>
        <w:rPr>
          <w:sz w:val="28"/>
          <w:szCs w:val="28"/>
        </w:rPr>
      </w:pPr>
      <w:r w:rsidRPr="00DC7120">
        <w:rPr>
          <w:rStyle w:val="a3"/>
          <w:sz w:val="28"/>
          <w:szCs w:val="28"/>
        </w:rPr>
        <w:t>Предусмотрен контроль:</w:t>
      </w:r>
    </w:p>
    <w:p w14:paraId="471E2F9B" w14:textId="77777777" w:rsidR="006C60B5" w:rsidRPr="00DC7120" w:rsidRDefault="00606F10" w:rsidP="00F47480">
      <w:pPr>
        <w:pStyle w:val="11"/>
        <w:numPr>
          <w:ilvl w:val="0"/>
          <w:numId w:val="23"/>
        </w:numPr>
        <w:tabs>
          <w:tab w:val="left" w:pos="922"/>
        </w:tabs>
        <w:ind w:firstLine="720"/>
        <w:jc w:val="both"/>
        <w:rPr>
          <w:sz w:val="28"/>
          <w:szCs w:val="28"/>
        </w:rPr>
      </w:pPr>
      <w:r w:rsidRPr="00DC7120">
        <w:rPr>
          <w:rStyle w:val="a3"/>
          <w:sz w:val="28"/>
          <w:szCs w:val="28"/>
        </w:rPr>
        <w:t>за объемом образования отходов;</w:t>
      </w:r>
    </w:p>
    <w:p w14:paraId="6C152A24" w14:textId="77777777" w:rsidR="006C60B5" w:rsidRPr="00DC7120" w:rsidRDefault="00606F10" w:rsidP="00F47480">
      <w:pPr>
        <w:pStyle w:val="11"/>
        <w:numPr>
          <w:ilvl w:val="0"/>
          <w:numId w:val="23"/>
        </w:numPr>
        <w:tabs>
          <w:tab w:val="left" w:pos="922"/>
        </w:tabs>
        <w:ind w:firstLine="720"/>
        <w:jc w:val="both"/>
        <w:rPr>
          <w:sz w:val="28"/>
          <w:szCs w:val="28"/>
        </w:rPr>
      </w:pPr>
      <w:r w:rsidRPr="00DC7120">
        <w:rPr>
          <w:rStyle w:val="a3"/>
          <w:sz w:val="28"/>
          <w:szCs w:val="28"/>
        </w:rPr>
        <w:t>за транспортировкой отходов;</w:t>
      </w:r>
    </w:p>
    <w:p w14:paraId="02FEA94F" w14:textId="77777777" w:rsidR="006C60B5" w:rsidRPr="00DC7120" w:rsidRDefault="00606F10" w:rsidP="00F47480">
      <w:pPr>
        <w:pStyle w:val="11"/>
        <w:numPr>
          <w:ilvl w:val="0"/>
          <w:numId w:val="23"/>
        </w:numPr>
        <w:tabs>
          <w:tab w:val="left" w:pos="922"/>
        </w:tabs>
        <w:ind w:firstLine="720"/>
        <w:jc w:val="both"/>
        <w:rPr>
          <w:sz w:val="28"/>
          <w:szCs w:val="28"/>
        </w:rPr>
      </w:pPr>
      <w:r w:rsidRPr="00DC7120">
        <w:rPr>
          <w:rStyle w:val="a3"/>
          <w:sz w:val="28"/>
          <w:szCs w:val="28"/>
        </w:rPr>
        <w:t>за временным хранением и отправкой отходов на спец. предприятия.</w:t>
      </w:r>
    </w:p>
    <w:p w14:paraId="7EB1E37C" w14:textId="77777777" w:rsidR="006C60B5" w:rsidRPr="00DC7120" w:rsidRDefault="00606F10">
      <w:pPr>
        <w:pStyle w:val="11"/>
        <w:ind w:firstLine="720"/>
        <w:jc w:val="both"/>
        <w:rPr>
          <w:sz w:val="28"/>
          <w:szCs w:val="28"/>
        </w:rPr>
      </w:pPr>
      <w:r w:rsidRPr="00DC7120">
        <w:rPr>
          <w:rStyle w:val="a3"/>
          <w:sz w:val="28"/>
          <w:szCs w:val="28"/>
        </w:rPr>
        <w:t>На предприятии ведется работа по внедрению системы управления отходами, полностью соответствующей действующим нормативам РК и международным стандартам. В целях минимизации экологической опасности и предотвращения отрицательного воздействия на окружающую среду в части образования, обезвреживания, временного складирования и утилизации отходов налажена система внутреннего и внешнего учета и слежения за движением производственных и бытовых отходов.</w:t>
      </w:r>
    </w:p>
    <w:p w14:paraId="0970F733" w14:textId="77777777" w:rsidR="006C60B5" w:rsidRPr="00DC7120" w:rsidRDefault="00606F10">
      <w:pPr>
        <w:pStyle w:val="11"/>
        <w:ind w:firstLine="720"/>
        <w:jc w:val="both"/>
        <w:rPr>
          <w:sz w:val="28"/>
          <w:szCs w:val="28"/>
        </w:rPr>
      </w:pPr>
      <w:r w:rsidRPr="00DC7120">
        <w:rPr>
          <w:rStyle w:val="a3"/>
          <w:sz w:val="28"/>
          <w:szCs w:val="28"/>
        </w:rPr>
        <w:t>Влияние отходов производства и потребления на природную окружающую среду при хранении будет минимальным при условии выполнения соответствующих санитарно-эпидемиологических и экологических норм Республики Казахстан и направленных на минимизацию негативных последствий антропогенного вмешательства в окружающую среду.</w:t>
      </w:r>
    </w:p>
    <w:p w14:paraId="4DC82057" w14:textId="77777777" w:rsidR="006C60B5" w:rsidRPr="00DC7120" w:rsidRDefault="00606F10">
      <w:pPr>
        <w:pStyle w:val="11"/>
        <w:ind w:firstLine="720"/>
        <w:jc w:val="both"/>
        <w:rPr>
          <w:sz w:val="28"/>
          <w:szCs w:val="28"/>
        </w:rPr>
      </w:pPr>
      <w:r w:rsidRPr="00DC7120">
        <w:rPr>
          <w:rStyle w:val="a3"/>
          <w:sz w:val="28"/>
          <w:szCs w:val="28"/>
        </w:rPr>
        <w:t>В случае неправильного сбора, хранения и транспортировки всех видов отходов может наблюдаться негативное влияние на все компоненты окружающей среды: атмосферный воздух, подземные воды, почвенный покров, животный и растительный мир.</w:t>
      </w:r>
    </w:p>
    <w:p w14:paraId="118D8805" w14:textId="77777777" w:rsidR="006C60B5" w:rsidRPr="00DC7120" w:rsidRDefault="00606F10">
      <w:pPr>
        <w:pStyle w:val="11"/>
        <w:ind w:firstLine="720"/>
        <w:jc w:val="both"/>
        <w:rPr>
          <w:sz w:val="28"/>
          <w:szCs w:val="28"/>
        </w:rPr>
      </w:pPr>
      <w:r w:rsidRPr="00DC7120">
        <w:rPr>
          <w:rStyle w:val="a3"/>
          <w:sz w:val="28"/>
          <w:szCs w:val="28"/>
        </w:rPr>
        <w:t>Эффективная система управления отходами является одним из ключевых моментов разрабатываемых природоохранных мероприятий. Складирование, размещение, а в дальнейшем по мере накопления вывоз на договорной основе сторонними организациями на утилизацию или захоронение отходов, осуществляемых на объекте. Предприятие в настоящее время и планируемых в ближайшее время, производится для сведения к минимуму негативного воздействия на окружающую среду.</w:t>
      </w:r>
    </w:p>
    <w:p w14:paraId="7DA7D632" w14:textId="77777777" w:rsidR="006C60B5" w:rsidRPr="00DC7120" w:rsidRDefault="00606F10">
      <w:pPr>
        <w:pStyle w:val="11"/>
        <w:ind w:firstLine="720"/>
        <w:jc w:val="both"/>
        <w:rPr>
          <w:sz w:val="28"/>
          <w:szCs w:val="28"/>
        </w:rPr>
      </w:pPr>
      <w:r w:rsidRPr="00DC7120">
        <w:rPr>
          <w:rStyle w:val="a3"/>
          <w:sz w:val="28"/>
          <w:szCs w:val="28"/>
        </w:rPr>
        <w:t xml:space="preserve">Правильная организация размещения, хранения и удаления отходов </w:t>
      </w:r>
      <w:r w:rsidRPr="00DC7120">
        <w:rPr>
          <w:rStyle w:val="a3"/>
          <w:sz w:val="28"/>
          <w:szCs w:val="28"/>
        </w:rPr>
        <w:lastRenderedPageBreak/>
        <w:t>максимально предотвращает загрязнения окружающей среды. Это предполагает исключение, изменение или сокращение видов работ, приводящих к загрязнению отходами почвы, атмосферы или водной среды. Планирование операций по снижению количества отходов, их повторному использованию, утилизации, регенерации создают возможность минимизации воздействия на компоненты окружающей среды.</w:t>
      </w:r>
    </w:p>
    <w:p w14:paraId="2AD126B7" w14:textId="77777777" w:rsidR="006C60B5" w:rsidRPr="00DC7120" w:rsidRDefault="00606F10">
      <w:pPr>
        <w:pStyle w:val="11"/>
        <w:ind w:firstLine="720"/>
        <w:jc w:val="both"/>
        <w:rPr>
          <w:sz w:val="28"/>
          <w:szCs w:val="28"/>
        </w:rPr>
      </w:pPr>
      <w:r w:rsidRPr="00DC7120">
        <w:rPr>
          <w:rStyle w:val="a3"/>
          <w:sz w:val="28"/>
          <w:szCs w:val="28"/>
        </w:rPr>
        <w:t>На предприятии имеется «Программа производственного экологического контроля. Контроль за отходами производства потребления будет сводиться к учету движения (поступление, хранение и вывоз) всех видов отходов, с указанием даты образования, краткой характеристики (тип), маркировки с учетом класса опасности, даты и способа хранения, утилизации.</w:t>
      </w:r>
    </w:p>
    <w:p w14:paraId="34C6F959" w14:textId="77777777" w:rsidR="006C60B5" w:rsidRPr="00DC7120" w:rsidRDefault="00606F10">
      <w:pPr>
        <w:pStyle w:val="11"/>
        <w:ind w:firstLine="720"/>
        <w:jc w:val="both"/>
        <w:rPr>
          <w:sz w:val="28"/>
          <w:szCs w:val="28"/>
        </w:rPr>
      </w:pPr>
      <w:r w:rsidRPr="00DC7120">
        <w:rPr>
          <w:rStyle w:val="a3"/>
          <w:sz w:val="28"/>
          <w:szCs w:val="28"/>
        </w:rPr>
        <w:t>Основными принципами проведения работ в области обращения с отходами являются:</w:t>
      </w:r>
    </w:p>
    <w:p w14:paraId="50588E04" w14:textId="77777777" w:rsidR="006C60B5" w:rsidRPr="00DC7120" w:rsidRDefault="00606F10" w:rsidP="00F47480">
      <w:pPr>
        <w:pStyle w:val="11"/>
        <w:numPr>
          <w:ilvl w:val="0"/>
          <w:numId w:val="23"/>
        </w:numPr>
        <w:tabs>
          <w:tab w:val="left" w:pos="908"/>
        </w:tabs>
        <w:ind w:firstLine="720"/>
        <w:jc w:val="both"/>
        <w:rPr>
          <w:sz w:val="28"/>
          <w:szCs w:val="28"/>
        </w:rPr>
      </w:pPr>
      <w:r w:rsidRPr="00DC7120">
        <w:rPr>
          <w:rStyle w:val="a3"/>
          <w:sz w:val="28"/>
          <w:szCs w:val="28"/>
        </w:rPr>
        <w:t>охрана здоровья человека, поддержание или восстановление благоприятного состояния окружающей природной среды и сохранение биологического разнообразия;</w:t>
      </w:r>
    </w:p>
    <w:p w14:paraId="704D229E" w14:textId="77777777" w:rsidR="006C60B5" w:rsidRPr="00DC7120" w:rsidRDefault="00606F10" w:rsidP="00F47480">
      <w:pPr>
        <w:pStyle w:val="11"/>
        <w:numPr>
          <w:ilvl w:val="0"/>
          <w:numId w:val="23"/>
        </w:numPr>
        <w:tabs>
          <w:tab w:val="left" w:pos="913"/>
        </w:tabs>
        <w:spacing w:line="230" w:lineRule="auto"/>
        <w:ind w:firstLine="720"/>
        <w:jc w:val="both"/>
        <w:rPr>
          <w:sz w:val="28"/>
          <w:szCs w:val="28"/>
        </w:rPr>
      </w:pPr>
      <w:r w:rsidRPr="00DC7120">
        <w:rPr>
          <w:rStyle w:val="a3"/>
          <w:sz w:val="28"/>
          <w:szCs w:val="28"/>
        </w:rPr>
        <w:t>комплексная переработка или утилизация отходов в целях уменьшения количества отходов на территории участка.</w:t>
      </w:r>
    </w:p>
    <w:p w14:paraId="5A35E834" w14:textId="77777777" w:rsidR="006C60B5" w:rsidRPr="00DC7120" w:rsidRDefault="00606F10">
      <w:pPr>
        <w:pStyle w:val="11"/>
        <w:ind w:firstLine="720"/>
        <w:jc w:val="both"/>
        <w:rPr>
          <w:sz w:val="28"/>
          <w:szCs w:val="28"/>
        </w:rPr>
      </w:pPr>
      <w:r w:rsidRPr="00DC7120">
        <w:rPr>
          <w:rStyle w:val="a3"/>
          <w:sz w:val="28"/>
          <w:szCs w:val="28"/>
        </w:rPr>
        <w:t>Воздействие на окружающую среду отходов, которые будут образовываться в процессе проведения работ, будет сведено к минимуму при условии соблюдения правил сбора, складирования, вывоза, утилизации и захоронения всех видов отходов. В целом же воздействие отходов на состояние окружающей среды по каждому из рассматриваемых вариантов может быть оценено как:</w:t>
      </w:r>
    </w:p>
    <w:p w14:paraId="611A06CE" w14:textId="77777777" w:rsidR="006C60B5" w:rsidRPr="00DC7120" w:rsidRDefault="00606F10" w:rsidP="00F47480">
      <w:pPr>
        <w:pStyle w:val="11"/>
        <w:numPr>
          <w:ilvl w:val="0"/>
          <w:numId w:val="23"/>
        </w:numPr>
        <w:tabs>
          <w:tab w:val="left" w:pos="918"/>
        </w:tabs>
        <w:ind w:firstLine="720"/>
        <w:jc w:val="both"/>
        <w:rPr>
          <w:sz w:val="28"/>
          <w:szCs w:val="28"/>
        </w:rPr>
      </w:pPr>
      <w:r w:rsidRPr="00DC7120">
        <w:rPr>
          <w:rStyle w:val="a3"/>
          <w:sz w:val="28"/>
          <w:szCs w:val="28"/>
        </w:rPr>
        <w:t>пространственный масштаб воздействия - ограниченный (2) - площадь воздействия до 10 км 2 для площадных объектов или на удалении до 3 км от линейного объекта.</w:t>
      </w:r>
    </w:p>
    <w:p w14:paraId="3E83E69A" w14:textId="77777777" w:rsidR="006C60B5" w:rsidRPr="00DC7120" w:rsidRDefault="00606F10" w:rsidP="00F47480">
      <w:pPr>
        <w:pStyle w:val="11"/>
        <w:numPr>
          <w:ilvl w:val="0"/>
          <w:numId w:val="23"/>
        </w:numPr>
        <w:tabs>
          <w:tab w:val="left" w:pos="913"/>
        </w:tabs>
        <w:spacing w:line="230" w:lineRule="auto"/>
        <w:ind w:firstLine="720"/>
        <w:jc w:val="both"/>
        <w:rPr>
          <w:sz w:val="28"/>
          <w:szCs w:val="28"/>
        </w:rPr>
      </w:pPr>
      <w:r w:rsidRPr="00DC7120">
        <w:rPr>
          <w:rStyle w:val="a3"/>
          <w:sz w:val="28"/>
          <w:szCs w:val="28"/>
        </w:rPr>
        <w:t>временной масштаб воздействия - кратковременный (1) - продолжительность воздействия до 6 месяцев.</w:t>
      </w:r>
    </w:p>
    <w:p w14:paraId="65326CA6" w14:textId="77777777" w:rsidR="006C60B5" w:rsidRPr="00DC7120" w:rsidRDefault="00606F10" w:rsidP="00F47480">
      <w:pPr>
        <w:pStyle w:val="11"/>
        <w:numPr>
          <w:ilvl w:val="0"/>
          <w:numId w:val="23"/>
        </w:numPr>
        <w:tabs>
          <w:tab w:val="left" w:pos="913"/>
        </w:tabs>
        <w:ind w:firstLine="720"/>
        <w:jc w:val="both"/>
        <w:rPr>
          <w:sz w:val="28"/>
          <w:szCs w:val="28"/>
        </w:rPr>
      </w:pPr>
      <w:r w:rsidRPr="00DC7120">
        <w:rPr>
          <w:rStyle w:val="a3"/>
          <w:sz w:val="28"/>
          <w:szCs w:val="28"/>
        </w:rPr>
        <w:t>интенсивность воздействия (обратимость изменения) - умеренная (3) - изменения среды превышают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 поврежденных элементов.</w:t>
      </w:r>
    </w:p>
    <w:p w14:paraId="5A7EF9D0" w14:textId="77777777" w:rsidR="006C60B5" w:rsidRPr="00DC7120" w:rsidRDefault="00606F10">
      <w:pPr>
        <w:pStyle w:val="11"/>
        <w:spacing w:after="280"/>
        <w:ind w:firstLine="720"/>
        <w:jc w:val="both"/>
        <w:rPr>
          <w:sz w:val="28"/>
          <w:szCs w:val="28"/>
        </w:rPr>
      </w:pPr>
      <w:bookmarkStart w:id="74" w:name="bookmark106"/>
      <w:r w:rsidRPr="00DC7120">
        <w:rPr>
          <w:rStyle w:val="a3"/>
          <w:sz w:val="28"/>
          <w:szCs w:val="28"/>
        </w:rPr>
        <w:t>Таким образом, интегральная оценка составляет 6 баллов, соответственно по показателям матрицы оценки воздействия, категория значимости присваивается низкая (2-8) – последствия воздействия испытываются, но величина достаточно низка, а также, находится в пределах допустимых стандартов</w:t>
      </w:r>
      <w:bookmarkEnd w:id="74"/>
    </w:p>
    <w:p w14:paraId="544294C6" w14:textId="77777777" w:rsidR="006C60B5" w:rsidRPr="00DC7120" w:rsidRDefault="00606F10" w:rsidP="00F47480">
      <w:pPr>
        <w:pStyle w:val="11"/>
        <w:numPr>
          <w:ilvl w:val="1"/>
          <w:numId w:val="22"/>
        </w:numPr>
        <w:tabs>
          <w:tab w:val="left" w:pos="1277"/>
        </w:tabs>
        <w:ind w:firstLine="720"/>
        <w:jc w:val="both"/>
        <w:rPr>
          <w:sz w:val="28"/>
          <w:szCs w:val="28"/>
        </w:rPr>
      </w:pPr>
      <w:r w:rsidRPr="00DC7120">
        <w:rPr>
          <w:rStyle w:val="a3"/>
          <w:b/>
          <w:bCs/>
          <w:sz w:val="28"/>
          <w:szCs w:val="28"/>
        </w:rPr>
        <w:t>Рекомендации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
    <w:p w14:paraId="19526592" w14:textId="77777777" w:rsidR="006C60B5" w:rsidRPr="00DC7120" w:rsidRDefault="00606F10">
      <w:pPr>
        <w:pStyle w:val="11"/>
        <w:ind w:firstLine="720"/>
        <w:jc w:val="both"/>
        <w:rPr>
          <w:sz w:val="28"/>
          <w:szCs w:val="28"/>
        </w:rPr>
      </w:pPr>
      <w:r w:rsidRPr="00DC7120">
        <w:rPr>
          <w:rStyle w:val="a3"/>
          <w:sz w:val="28"/>
          <w:szCs w:val="28"/>
        </w:rPr>
        <w:t xml:space="preserve">Весь объем отходов, образующийся при ликвидации последствий эксплуатации пространства недр будет передан на основе договоров в </w:t>
      </w:r>
      <w:r w:rsidRPr="00DC7120">
        <w:rPr>
          <w:rStyle w:val="a3"/>
          <w:sz w:val="28"/>
          <w:szCs w:val="28"/>
        </w:rPr>
        <w:lastRenderedPageBreak/>
        <w:t>специализированные организации, имеющие разрешительные документы на их захоронение, переработку и утилизацию.</w:t>
      </w:r>
    </w:p>
    <w:p w14:paraId="090F4C43" w14:textId="77777777" w:rsidR="006C60B5" w:rsidRPr="00DC7120" w:rsidRDefault="00606F10">
      <w:pPr>
        <w:pStyle w:val="11"/>
        <w:ind w:firstLine="720"/>
        <w:jc w:val="both"/>
        <w:rPr>
          <w:sz w:val="28"/>
          <w:szCs w:val="28"/>
        </w:rPr>
      </w:pPr>
      <w:r w:rsidRPr="00DC7120">
        <w:rPr>
          <w:rStyle w:val="a3"/>
          <w:b/>
          <w:bCs/>
          <w:sz w:val="28"/>
          <w:szCs w:val="28"/>
        </w:rPr>
        <w:t>Предложения по управлению отходами</w:t>
      </w:r>
    </w:p>
    <w:p w14:paraId="2AED5EFD" w14:textId="77777777" w:rsidR="006C60B5" w:rsidRPr="00DC7120" w:rsidRDefault="00606F10">
      <w:pPr>
        <w:pStyle w:val="11"/>
        <w:ind w:firstLine="720"/>
        <w:jc w:val="both"/>
        <w:rPr>
          <w:sz w:val="28"/>
          <w:szCs w:val="28"/>
        </w:rPr>
      </w:pPr>
      <w:r w:rsidRPr="00DC7120">
        <w:rPr>
          <w:rStyle w:val="a3"/>
          <w:sz w:val="28"/>
          <w:szCs w:val="28"/>
        </w:rPr>
        <w:t>Весь объем отходов, образующийся при строительстве и эксплуатации, будет передан на основе договоров в специализированные организации, имеющие разрешительные документы на их захоронение, переработку и утилизацию.</w:t>
      </w:r>
    </w:p>
    <w:p w14:paraId="6F61CFAC" w14:textId="77777777" w:rsidR="006C60B5" w:rsidRPr="00DC7120" w:rsidRDefault="00606F10">
      <w:pPr>
        <w:pStyle w:val="11"/>
        <w:ind w:firstLine="720"/>
        <w:jc w:val="both"/>
        <w:rPr>
          <w:sz w:val="28"/>
          <w:szCs w:val="28"/>
        </w:rPr>
      </w:pPr>
      <w:r w:rsidRPr="00DC7120">
        <w:rPr>
          <w:rStyle w:val="a3"/>
          <w:sz w:val="28"/>
          <w:szCs w:val="28"/>
        </w:rPr>
        <w:t>На производственных объектах сбор и временное хранение отходов производства проводится на специальных площадках (местах), соответствующих классу опасности отходов. Отходы по мере их накопления собирают раздельно для каждой группы отходов в соответствии с классом опасности.</w:t>
      </w:r>
    </w:p>
    <w:p w14:paraId="1668E96E" w14:textId="77777777" w:rsidR="006C60B5" w:rsidRPr="00DC7120" w:rsidRDefault="00606F10">
      <w:pPr>
        <w:pStyle w:val="11"/>
        <w:ind w:firstLine="720"/>
        <w:jc w:val="both"/>
        <w:rPr>
          <w:sz w:val="28"/>
          <w:szCs w:val="28"/>
        </w:rPr>
      </w:pPr>
      <w:r w:rsidRPr="00DC7120">
        <w:rPr>
          <w:rStyle w:val="a3"/>
          <w:sz w:val="28"/>
          <w:szCs w:val="28"/>
        </w:rPr>
        <w:t>Согласно Экологического Кодекса РК:</w:t>
      </w:r>
    </w:p>
    <w:p w14:paraId="51CFE2D2" w14:textId="77777777" w:rsidR="006C60B5" w:rsidRPr="00DC7120" w:rsidRDefault="00606F10" w:rsidP="00F47480">
      <w:pPr>
        <w:pStyle w:val="11"/>
        <w:numPr>
          <w:ilvl w:val="0"/>
          <w:numId w:val="24"/>
        </w:numPr>
        <w:tabs>
          <w:tab w:val="left" w:pos="913"/>
        </w:tabs>
        <w:ind w:firstLine="720"/>
        <w:jc w:val="both"/>
        <w:rPr>
          <w:sz w:val="28"/>
          <w:szCs w:val="28"/>
        </w:rPr>
      </w:pPr>
      <w:r w:rsidRPr="00DC7120">
        <w:rPr>
          <w:rStyle w:val="a3"/>
          <w:b/>
          <w:bCs/>
          <w:sz w:val="28"/>
          <w:szCs w:val="28"/>
        </w:rPr>
        <w:t xml:space="preserve">временное хранение отходов </w:t>
      </w:r>
      <w:r w:rsidRPr="00DC7120">
        <w:rPr>
          <w:rStyle w:val="a3"/>
          <w:sz w:val="28"/>
          <w:szCs w:val="28"/>
        </w:rPr>
        <w:t>- это складирование отходов производства и потребления лицами, в результате деятельности которых они образуются, в местах временного хранения и на сроки, определенные проектной документацией (но не более шести месяцев), для их последующей передачи организациям, осуществляющим операции по утилизации, переработке, а также удалению отходов, не подлежащих переработке или утилизации;</w:t>
      </w:r>
    </w:p>
    <w:p w14:paraId="2F3D8588" w14:textId="77777777" w:rsidR="006C60B5" w:rsidRPr="00DC7120" w:rsidRDefault="00606F10" w:rsidP="00F47480">
      <w:pPr>
        <w:pStyle w:val="11"/>
        <w:numPr>
          <w:ilvl w:val="0"/>
          <w:numId w:val="24"/>
        </w:numPr>
        <w:tabs>
          <w:tab w:val="left" w:pos="913"/>
        </w:tabs>
        <w:spacing w:after="140" w:line="230" w:lineRule="auto"/>
        <w:ind w:firstLine="720"/>
        <w:jc w:val="both"/>
        <w:rPr>
          <w:sz w:val="28"/>
          <w:szCs w:val="28"/>
        </w:rPr>
      </w:pPr>
      <w:r w:rsidRPr="00DC7120">
        <w:rPr>
          <w:rStyle w:val="a3"/>
          <w:b/>
          <w:bCs/>
          <w:sz w:val="28"/>
          <w:szCs w:val="28"/>
        </w:rPr>
        <w:t xml:space="preserve">размещение отходов </w:t>
      </w:r>
      <w:r w:rsidRPr="00DC7120">
        <w:rPr>
          <w:rStyle w:val="a3"/>
          <w:sz w:val="28"/>
          <w:szCs w:val="28"/>
        </w:rPr>
        <w:t>- хранение или захоронение отходов производства и потребления;</w:t>
      </w:r>
    </w:p>
    <w:p w14:paraId="663873D1" w14:textId="77777777" w:rsidR="006C60B5" w:rsidRPr="00DC7120" w:rsidRDefault="00606F10" w:rsidP="00F47480">
      <w:pPr>
        <w:pStyle w:val="11"/>
        <w:numPr>
          <w:ilvl w:val="0"/>
          <w:numId w:val="24"/>
        </w:numPr>
        <w:tabs>
          <w:tab w:val="left" w:pos="913"/>
        </w:tabs>
        <w:spacing w:line="230" w:lineRule="auto"/>
        <w:ind w:firstLine="720"/>
        <w:jc w:val="both"/>
        <w:rPr>
          <w:sz w:val="28"/>
          <w:szCs w:val="28"/>
        </w:rPr>
      </w:pPr>
      <w:r w:rsidRPr="00DC7120">
        <w:rPr>
          <w:rStyle w:val="a3"/>
          <w:b/>
          <w:bCs/>
          <w:sz w:val="28"/>
          <w:szCs w:val="28"/>
        </w:rPr>
        <w:t xml:space="preserve">хранение отходов </w:t>
      </w:r>
      <w:r w:rsidRPr="00DC7120">
        <w:rPr>
          <w:rStyle w:val="a3"/>
          <w:sz w:val="28"/>
          <w:szCs w:val="28"/>
        </w:rPr>
        <w:t>- складирование отходов в специально установленных местах для последующей утилизации, переработки и (или) удаления</w:t>
      </w:r>
    </w:p>
    <w:p w14:paraId="1EC008B9" w14:textId="77777777" w:rsidR="006C60B5" w:rsidRPr="00DC7120" w:rsidRDefault="00606F10" w:rsidP="00F47480">
      <w:pPr>
        <w:pStyle w:val="11"/>
        <w:numPr>
          <w:ilvl w:val="0"/>
          <w:numId w:val="24"/>
        </w:numPr>
        <w:tabs>
          <w:tab w:val="left" w:pos="918"/>
        </w:tabs>
        <w:spacing w:line="230" w:lineRule="auto"/>
        <w:ind w:firstLine="720"/>
        <w:jc w:val="both"/>
        <w:rPr>
          <w:sz w:val="28"/>
          <w:szCs w:val="28"/>
        </w:rPr>
      </w:pPr>
      <w:r w:rsidRPr="00DC7120">
        <w:rPr>
          <w:rStyle w:val="a3"/>
          <w:b/>
          <w:bCs/>
          <w:sz w:val="28"/>
          <w:szCs w:val="28"/>
        </w:rPr>
        <w:t xml:space="preserve">захоронение отходов </w:t>
      </w:r>
      <w:r w:rsidRPr="00DC7120">
        <w:rPr>
          <w:rStyle w:val="a3"/>
          <w:sz w:val="28"/>
          <w:szCs w:val="28"/>
        </w:rPr>
        <w:t xml:space="preserve">- складирование отходов в местах, специально установленных для их безопасного хранения в течение </w:t>
      </w:r>
      <w:r w:rsidRPr="00DC7120">
        <w:rPr>
          <w:rStyle w:val="a3"/>
          <w:i/>
          <w:iCs/>
          <w:sz w:val="28"/>
          <w:szCs w:val="28"/>
        </w:rPr>
        <w:t>неограниченного срока.</w:t>
      </w:r>
    </w:p>
    <w:p w14:paraId="481B54FB" w14:textId="77777777" w:rsidR="006C60B5" w:rsidRPr="00DC7120" w:rsidRDefault="00606F10">
      <w:pPr>
        <w:pStyle w:val="11"/>
        <w:ind w:firstLine="720"/>
        <w:jc w:val="both"/>
        <w:rPr>
          <w:sz w:val="28"/>
          <w:szCs w:val="28"/>
        </w:rPr>
      </w:pPr>
      <w:r w:rsidRPr="00DC7120">
        <w:rPr>
          <w:rStyle w:val="a3"/>
          <w:b/>
          <w:bCs/>
          <w:sz w:val="28"/>
          <w:szCs w:val="28"/>
        </w:rPr>
        <w:t>При проведении работ учесть требования статьи 397. Экологические требования при проведении операций по недропользованию:</w:t>
      </w:r>
    </w:p>
    <w:p w14:paraId="5B980EBA" w14:textId="77777777" w:rsidR="006C60B5" w:rsidRPr="00DC7120" w:rsidRDefault="00606F10" w:rsidP="00F47480">
      <w:pPr>
        <w:pStyle w:val="11"/>
        <w:numPr>
          <w:ilvl w:val="0"/>
          <w:numId w:val="25"/>
        </w:numPr>
        <w:tabs>
          <w:tab w:val="left" w:pos="1023"/>
        </w:tabs>
        <w:ind w:firstLine="720"/>
        <w:jc w:val="both"/>
        <w:rPr>
          <w:sz w:val="28"/>
          <w:szCs w:val="28"/>
        </w:rPr>
      </w:pPr>
      <w:r w:rsidRPr="00DC7120">
        <w:rPr>
          <w:rStyle w:val="a3"/>
          <w:sz w:val="28"/>
          <w:szCs w:val="28"/>
        </w:rPr>
        <w:t>Проектные документы для проведения операций по недропользованию должны предусматривать следующие меры, направленные на охрану окружающей среды:</w:t>
      </w:r>
    </w:p>
    <w:p w14:paraId="7379E4D6" w14:textId="77777777" w:rsidR="006C60B5" w:rsidRPr="00DC7120" w:rsidRDefault="00606F10" w:rsidP="00F47480">
      <w:pPr>
        <w:pStyle w:val="11"/>
        <w:numPr>
          <w:ilvl w:val="0"/>
          <w:numId w:val="25"/>
        </w:numPr>
        <w:tabs>
          <w:tab w:val="left" w:pos="1047"/>
          <w:tab w:val="left" w:pos="2112"/>
          <w:tab w:val="left" w:pos="3658"/>
          <w:tab w:val="left" w:pos="7358"/>
          <w:tab w:val="left" w:pos="8016"/>
        </w:tabs>
        <w:ind w:firstLine="720"/>
        <w:jc w:val="both"/>
        <w:rPr>
          <w:sz w:val="28"/>
          <w:szCs w:val="28"/>
        </w:rPr>
      </w:pPr>
      <w:r w:rsidRPr="00DC7120">
        <w:rPr>
          <w:rStyle w:val="a3"/>
          <w:sz w:val="28"/>
          <w:szCs w:val="28"/>
        </w:rPr>
        <w:t>применение методов, технологий и способов проведения операций по недропользованию, обеспечивающих максимально возможное сокращение площади нарушаемых и отчуждаемых земель (в том числе опережающее до начала проведения операций по недропользованию строительство подъездных автомобильных дорог по рациональной схеме, применение кустового способа строительства</w:t>
      </w:r>
      <w:r w:rsidRPr="00DC7120">
        <w:rPr>
          <w:rStyle w:val="a3"/>
          <w:sz w:val="28"/>
          <w:szCs w:val="28"/>
        </w:rPr>
        <w:tab/>
        <w:t>скважин,</w:t>
      </w:r>
      <w:r w:rsidRPr="00DC7120">
        <w:rPr>
          <w:rStyle w:val="a3"/>
          <w:sz w:val="28"/>
          <w:szCs w:val="28"/>
        </w:rPr>
        <w:tab/>
        <w:t>применение технологий</w:t>
      </w:r>
      <w:r w:rsidRPr="00DC7120">
        <w:rPr>
          <w:rStyle w:val="a3"/>
          <w:sz w:val="28"/>
          <w:szCs w:val="28"/>
        </w:rPr>
        <w:tab/>
        <w:t>с</w:t>
      </w:r>
      <w:r w:rsidRPr="00DC7120">
        <w:rPr>
          <w:rStyle w:val="a3"/>
          <w:sz w:val="28"/>
          <w:szCs w:val="28"/>
        </w:rPr>
        <w:tab/>
        <w:t>внутренним</w:t>
      </w:r>
    </w:p>
    <w:p w14:paraId="264CDBD5" w14:textId="2B45C8BC" w:rsidR="006C60B5" w:rsidRPr="00DC7120" w:rsidRDefault="007F111F" w:rsidP="007F111F">
      <w:pPr>
        <w:pStyle w:val="11"/>
        <w:ind w:firstLine="0"/>
        <w:jc w:val="both"/>
        <w:rPr>
          <w:sz w:val="28"/>
          <w:szCs w:val="28"/>
        </w:rPr>
      </w:pPr>
      <w:r w:rsidRPr="00DC7120">
        <w:rPr>
          <w:rStyle w:val="a3"/>
          <w:sz w:val="28"/>
          <w:szCs w:val="28"/>
        </w:rPr>
        <w:t>отвал образованием</w:t>
      </w:r>
      <w:r w:rsidR="00606F10" w:rsidRPr="00DC7120">
        <w:rPr>
          <w:rStyle w:val="a3"/>
          <w:sz w:val="28"/>
          <w:szCs w:val="28"/>
        </w:rPr>
        <w:t>, использование отходов производства в качестве вторичных ресурсов, их переработка и утилизация, прогрессивная ликвидация последствий операций по недропользованию и другие методы) в той мере, в которой это целесообразно с технической, технологической, экологической и экономической точек зрения, что должно быть обосновано в проектном документе для проведения операций по недропользованию;</w:t>
      </w:r>
    </w:p>
    <w:p w14:paraId="6D9A380B" w14:textId="77777777" w:rsidR="006C60B5" w:rsidRPr="00DC7120" w:rsidRDefault="00606F10" w:rsidP="00F47480">
      <w:pPr>
        <w:pStyle w:val="11"/>
        <w:numPr>
          <w:ilvl w:val="0"/>
          <w:numId w:val="25"/>
        </w:numPr>
        <w:tabs>
          <w:tab w:val="left" w:pos="1047"/>
        </w:tabs>
        <w:ind w:firstLine="720"/>
        <w:jc w:val="both"/>
        <w:rPr>
          <w:sz w:val="28"/>
          <w:szCs w:val="28"/>
        </w:rPr>
      </w:pPr>
      <w:r w:rsidRPr="00DC7120">
        <w:rPr>
          <w:rStyle w:val="a3"/>
          <w:sz w:val="28"/>
          <w:szCs w:val="28"/>
        </w:rPr>
        <w:t>по предотвращению техногенного опустынивания земель в результате проведения операций по недропользованию;</w:t>
      </w:r>
    </w:p>
    <w:p w14:paraId="5064EAA4" w14:textId="77777777" w:rsidR="006C60B5" w:rsidRPr="00DC7120" w:rsidRDefault="00606F10" w:rsidP="00F47480">
      <w:pPr>
        <w:pStyle w:val="11"/>
        <w:numPr>
          <w:ilvl w:val="0"/>
          <w:numId w:val="25"/>
        </w:numPr>
        <w:tabs>
          <w:tab w:val="left" w:pos="1047"/>
        </w:tabs>
        <w:ind w:firstLine="720"/>
        <w:jc w:val="both"/>
        <w:rPr>
          <w:sz w:val="28"/>
          <w:szCs w:val="28"/>
        </w:rPr>
      </w:pPr>
      <w:r w:rsidRPr="00DC7120">
        <w:rPr>
          <w:rStyle w:val="a3"/>
          <w:sz w:val="28"/>
          <w:szCs w:val="28"/>
        </w:rPr>
        <w:t>по предотвращению загрязнения недр, в том числе при использовании пространства недр;</w:t>
      </w:r>
    </w:p>
    <w:p w14:paraId="4A8A7E1A" w14:textId="77777777" w:rsidR="006C60B5" w:rsidRPr="00DC7120" w:rsidRDefault="00606F10" w:rsidP="00F47480">
      <w:pPr>
        <w:pStyle w:val="11"/>
        <w:numPr>
          <w:ilvl w:val="0"/>
          <w:numId w:val="25"/>
        </w:numPr>
        <w:tabs>
          <w:tab w:val="left" w:pos="1047"/>
        </w:tabs>
        <w:ind w:firstLine="720"/>
        <w:jc w:val="both"/>
        <w:rPr>
          <w:sz w:val="28"/>
          <w:szCs w:val="28"/>
        </w:rPr>
      </w:pPr>
      <w:r w:rsidRPr="00DC7120">
        <w:rPr>
          <w:rStyle w:val="a3"/>
          <w:sz w:val="28"/>
          <w:szCs w:val="28"/>
        </w:rPr>
        <w:lastRenderedPageBreak/>
        <w:t>по охране окружающей среды при приостановлении, прекращении операций по недропользованию, консервации и ликвидации объектов разработки месторождений в случаях, предусмотренных Кодексом Республики Казахстан "О недрах и недропользовании";</w:t>
      </w:r>
    </w:p>
    <w:p w14:paraId="3E149432" w14:textId="77777777" w:rsidR="006C60B5" w:rsidRPr="00DC7120" w:rsidRDefault="00606F10" w:rsidP="00F47480">
      <w:pPr>
        <w:pStyle w:val="11"/>
        <w:numPr>
          <w:ilvl w:val="0"/>
          <w:numId w:val="25"/>
        </w:numPr>
        <w:tabs>
          <w:tab w:val="left" w:pos="1047"/>
        </w:tabs>
        <w:ind w:firstLine="720"/>
        <w:jc w:val="both"/>
        <w:rPr>
          <w:sz w:val="28"/>
          <w:szCs w:val="28"/>
        </w:rPr>
      </w:pPr>
      <w:r w:rsidRPr="00DC7120">
        <w:rPr>
          <w:rStyle w:val="a3"/>
          <w:sz w:val="28"/>
          <w:szCs w:val="28"/>
        </w:rPr>
        <w:t>по предотвращению ветровой эрозии почвы, отвалов вскрышных и вмещающих пород, отходов производства, их окисления и самовозгорания;</w:t>
      </w:r>
    </w:p>
    <w:p w14:paraId="36861975" w14:textId="77777777" w:rsidR="006C60B5" w:rsidRPr="00DC7120" w:rsidRDefault="00606F10" w:rsidP="00F47480">
      <w:pPr>
        <w:pStyle w:val="11"/>
        <w:numPr>
          <w:ilvl w:val="0"/>
          <w:numId w:val="25"/>
        </w:numPr>
        <w:tabs>
          <w:tab w:val="left" w:pos="1047"/>
        </w:tabs>
        <w:ind w:firstLine="720"/>
        <w:jc w:val="both"/>
        <w:rPr>
          <w:sz w:val="28"/>
          <w:szCs w:val="28"/>
        </w:rPr>
      </w:pPr>
      <w:r w:rsidRPr="00DC7120">
        <w:rPr>
          <w:rStyle w:val="a3"/>
          <w:sz w:val="28"/>
          <w:szCs w:val="28"/>
        </w:rPr>
        <w:t>по изоляции поглощающих и пресноводных горизонтов для исключения их загрязнения;</w:t>
      </w:r>
    </w:p>
    <w:p w14:paraId="518B686E" w14:textId="77777777" w:rsidR="006C60B5" w:rsidRPr="00DC7120" w:rsidRDefault="00606F10" w:rsidP="00F47480">
      <w:pPr>
        <w:pStyle w:val="11"/>
        <w:numPr>
          <w:ilvl w:val="0"/>
          <w:numId w:val="25"/>
        </w:numPr>
        <w:tabs>
          <w:tab w:val="left" w:pos="1047"/>
        </w:tabs>
        <w:ind w:firstLine="720"/>
        <w:jc w:val="both"/>
        <w:rPr>
          <w:sz w:val="28"/>
          <w:szCs w:val="28"/>
        </w:rPr>
      </w:pPr>
      <w:r w:rsidRPr="00DC7120">
        <w:rPr>
          <w:rStyle w:val="a3"/>
          <w:sz w:val="28"/>
          <w:szCs w:val="28"/>
        </w:rPr>
        <w:t>по предотвращению истощения и загрязнения подземных вод, в том числе применение нетоксичных реагентов при приготовлении промывочных жидкостей;</w:t>
      </w:r>
    </w:p>
    <w:p w14:paraId="6C323660" w14:textId="77777777" w:rsidR="006C60B5" w:rsidRPr="00DC7120" w:rsidRDefault="00606F10" w:rsidP="00F47480">
      <w:pPr>
        <w:pStyle w:val="11"/>
        <w:numPr>
          <w:ilvl w:val="0"/>
          <w:numId w:val="25"/>
        </w:numPr>
        <w:tabs>
          <w:tab w:val="left" w:pos="1718"/>
        </w:tabs>
        <w:ind w:firstLine="720"/>
        <w:jc w:val="both"/>
        <w:rPr>
          <w:sz w:val="28"/>
          <w:szCs w:val="28"/>
        </w:rPr>
      </w:pPr>
      <w:r w:rsidRPr="00DC7120">
        <w:rPr>
          <w:rStyle w:val="a3"/>
          <w:sz w:val="28"/>
          <w:szCs w:val="28"/>
        </w:rPr>
        <w:t>по очистке и повторному использованию буровых растворов;</w:t>
      </w:r>
    </w:p>
    <w:p w14:paraId="5D5CE8B9" w14:textId="77777777" w:rsidR="006C60B5" w:rsidRPr="00DC7120" w:rsidRDefault="00606F10" w:rsidP="00F47480">
      <w:pPr>
        <w:pStyle w:val="11"/>
        <w:numPr>
          <w:ilvl w:val="0"/>
          <w:numId w:val="25"/>
        </w:numPr>
        <w:tabs>
          <w:tab w:val="left" w:pos="1052"/>
        </w:tabs>
        <w:ind w:firstLine="720"/>
        <w:jc w:val="both"/>
        <w:rPr>
          <w:sz w:val="28"/>
          <w:szCs w:val="28"/>
        </w:rPr>
      </w:pPr>
      <w:r w:rsidRPr="00DC7120">
        <w:rPr>
          <w:rStyle w:val="a3"/>
          <w:sz w:val="28"/>
          <w:szCs w:val="28"/>
        </w:rPr>
        <w:t>по ликвидации остатков буровых и горюче-смазочных материалов экологически безопасным способом;</w:t>
      </w:r>
    </w:p>
    <w:p w14:paraId="5058F81E" w14:textId="77777777" w:rsidR="006C60B5" w:rsidRPr="00DC7120" w:rsidRDefault="00606F10" w:rsidP="00F47480">
      <w:pPr>
        <w:pStyle w:val="11"/>
        <w:numPr>
          <w:ilvl w:val="0"/>
          <w:numId w:val="25"/>
        </w:numPr>
        <w:tabs>
          <w:tab w:val="left" w:pos="1177"/>
        </w:tabs>
        <w:ind w:firstLine="720"/>
        <w:jc w:val="both"/>
        <w:rPr>
          <w:sz w:val="28"/>
          <w:szCs w:val="28"/>
        </w:rPr>
      </w:pPr>
      <w:r w:rsidRPr="00DC7120">
        <w:rPr>
          <w:rStyle w:val="a3"/>
          <w:sz w:val="28"/>
          <w:szCs w:val="28"/>
        </w:rPr>
        <w:t>по очистке и повторному использованию нефтепромысловых стоков в системе поддержания внутрипластового давления месторождений углеводородов.</w:t>
      </w:r>
    </w:p>
    <w:p w14:paraId="00337ADB" w14:textId="77777777" w:rsidR="006C60B5" w:rsidRPr="00DC7120" w:rsidRDefault="00606F10" w:rsidP="00F47480">
      <w:pPr>
        <w:pStyle w:val="11"/>
        <w:numPr>
          <w:ilvl w:val="0"/>
          <w:numId w:val="26"/>
        </w:numPr>
        <w:tabs>
          <w:tab w:val="left" w:pos="1023"/>
        </w:tabs>
        <w:ind w:firstLine="720"/>
        <w:jc w:val="both"/>
        <w:rPr>
          <w:sz w:val="28"/>
          <w:szCs w:val="28"/>
        </w:rPr>
      </w:pPr>
      <w:r w:rsidRPr="00DC7120">
        <w:rPr>
          <w:rStyle w:val="a3"/>
          <w:sz w:val="28"/>
          <w:szCs w:val="28"/>
        </w:rPr>
        <w:t>При проведении операций по недропользованию недропользователи обязаны обеспечить соблюдение решений, предусмотренных проектными документами для проведения операций по недропользованию, а также следующих требований:</w:t>
      </w:r>
    </w:p>
    <w:p w14:paraId="51FCE2DF" w14:textId="77777777" w:rsidR="006C60B5" w:rsidRPr="00DC7120" w:rsidRDefault="00606F10" w:rsidP="00F47480">
      <w:pPr>
        <w:pStyle w:val="11"/>
        <w:numPr>
          <w:ilvl w:val="0"/>
          <w:numId w:val="27"/>
        </w:numPr>
        <w:tabs>
          <w:tab w:val="left" w:pos="1047"/>
        </w:tabs>
        <w:ind w:firstLine="720"/>
        <w:jc w:val="both"/>
        <w:rPr>
          <w:sz w:val="28"/>
          <w:szCs w:val="28"/>
        </w:rPr>
      </w:pPr>
      <w:r w:rsidRPr="00DC7120">
        <w:rPr>
          <w:rStyle w:val="a3"/>
          <w:sz w:val="28"/>
          <w:szCs w:val="28"/>
        </w:rPr>
        <w:t>конструкции скважин и горных выработок должны обеспечивать выполнение требований по охране недр и окружающей среды;</w:t>
      </w:r>
    </w:p>
    <w:p w14:paraId="6D987182" w14:textId="77777777" w:rsidR="006C60B5" w:rsidRPr="00DC7120" w:rsidRDefault="00606F10" w:rsidP="00F47480">
      <w:pPr>
        <w:pStyle w:val="11"/>
        <w:numPr>
          <w:ilvl w:val="0"/>
          <w:numId w:val="27"/>
        </w:numPr>
        <w:tabs>
          <w:tab w:val="left" w:pos="1047"/>
        </w:tabs>
        <w:ind w:firstLine="720"/>
        <w:jc w:val="both"/>
        <w:rPr>
          <w:sz w:val="28"/>
          <w:szCs w:val="28"/>
        </w:rPr>
      </w:pPr>
      <w:r w:rsidRPr="00DC7120">
        <w:rPr>
          <w:rStyle w:val="a3"/>
          <w:sz w:val="28"/>
          <w:szCs w:val="28"/>
        </w:rPr>
        <w:t>при бурении и выполнении иных работ в рамках проведения операций по недропользованию с применением установок с дизель-генераторным и дизельным</w:t>
      </w:r>
    </w:p>
    <w:p w14:paraId="0C47710E" w14:textId="77777777" w:rsidR="006C60B5" w:rsidRPr="00DC7120" w:rsidRDefault="00606F10">
      <w:pPr>
        <w:pStyle w:val="11"/>
        <w:ind w:firstLine="0"/>
        <w:jc w:val="both"/>
        <w:rPr>
          <w:sz w:val="28"/>
          <w:szCs w:val="28"/>
        </w:rPr>
      </w:pPr>
      <w:r w:rsidRPr="00DC7120">
        <w:rPr>
          <w:rStyle w:val="a3"/>
          <w:sz w:val="28"/>
          <w:szCs w:val="28"/>
        </w:rPr>
        <w:t>приводом выброс неочищенных выхлопных газов в атмосферный воздух от таких установок должен соответствовать их техническим характеристикам и экологическим требованиям;</w:t>
      </w:r>
    </w:p>
    <w:p w14:paraId="2BC8DE0F" w14:textId="77777777" w:rsidR="006C60B5" w:rsidRPr="00DC7120" w:rsidRDefault="00606F10" w:rsidP="00F47480">
      <w:pPr>
        <w:pStyle w:val="11"/>
        <w:numPr>
          <w:ilvl w:val="0"/>
          <w:numId w:val="27"/>
        </w:numPr>
        <w:tabs>
          <w:tab w:val="left" w:pos="1052"/>
        </w:tabs>
        <w:ind w:firstLine="720"/>
        <w:jc w:val="both"/>
        <w:rPr>
          <w:sz w:val="28"/>
          <w:szCs w:val="28"/>
        </w:rPr>
      </w:pPr>
      <w:r w:rsidRPr="00DC7120">
        <w:rPr>
          <w:rStyle w:val="a3"/>
          <w:sz w:val="28"/>
          <w:szCs w:val="28"/>
        </w:rPr>
        <w:t>при строительстве сооружений по недропользованию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p>
    <w:p w14:paraId="53FBB339" w14:textId="77777777" w:rsidR="006C60B5" w:rsidRPr="00DC7120" w:rsidRDefault="00606F10" w:rsidP="00F47480">
      <w:pPr>
        <w:pStyle w:val="11"/>
        <w:numPr>
          <w:ilvl w:val="0"/>
          <w:numId w:val="27"/>
        </w:numPr>
        <w:tabs>
          <w:tab w:val="left" w:pos="1047"/>
        </w:tabs>
        <w:ind w:firstLine="720"/>
        <w:jc w:val="both"/>
        <w:rPr>
          <w:sz w:val="28"/>
          <w:szCs w:val="28"/>
        </w:rPr>
      </w:pPr>
      <w:r w:rsidRPr="00DC7120">
        <w:rPr>
          <w:rStyle w:val="a3"/>
          <w:sz w:val="28"/>
          <w:szCs w:val="28"/>
        </w:rPr>
        <w:t>для исключения перемещения (утечки) загрязняющих веществ в воды и почву должна предусматриваться инженерная система организованного накопления и хранения отходов производства с гидроизоляцией площадок;</w:t>
      </w:r>
    </w:p>
    <w:p w14:paraId="7A17805F" w14:textId="77777777" w:rsidR="006C60B5" w:rsidRPr="00DC7120" w:rsidRDefault="00606F10" w:rsidP="00F47480">
      <w:pPr>
        <w:pStyle w:val="11"/>
        <w:numPr>
          <w:ilvl w:val="0"/>
          <w:numId w:val="27"/>
        </w:numPr>
        <w:tabs>
          <w:tab w:val="left" w:pos="1052"/>
        </w:tabs>
        <w:ind w:firstLine="720"/>
        <w:jc w:val="both"/>
        <w:rPr>
          <w:sz w:val="28"/>
          <w:szCs w:val="28"/>
        </w:rPr>
      </w:pPr>
      <w:r w:rsidRPr="00DC7120">
        <w:rPr>
          <w:rStyle w:val="a3"/>
          <w:sz w:val="28"/>
          <w:szCs w:val="28"/>
        </w:rPr>
        <w:t xml:space="preserve">в случаях строительства скважин на особо охраняемых природных территориях необходимо применять только </w:t>
      </w:r>
      <w:proofErr w:type="spellStart"/>
      <w:r w:rsidRPr="00DC7120">
        <w:rPr>
          <w:rStyle w:val="a3"/>
          <w:sz w:val="28"/>
          <w:szCs w:val="28"/>
        </w:rPr>
        <w:t>безамбарную</w:t>
      </w:r>
      <w:proofErr w:type="spellEnd"/>
      <w:r w:rsidRPr="00DC7120">
        <w:rPr>
          <w:rStyle w:val="a3"/>
          <w:sz w:val="28"/>
          <w:szCs w:val="28"/>
        </w:rPr>
        <w:t xml:space="preserve"> технологию;</w:t>
      </w:r>
    </w:p>
    <w:p w14:paraId="72A4C793" w14:textId="77777777" w:rsidR="006C60B5" w:rsidRPr="00DC7120" w:rsidRDefault="00606F10" w:rsidP="00F47480">
      <w:pPr>
        <w:pStyle w:val="11"/>
        <w:numPr>
          <w:ilvl w:val="0"/>
          <w:numId w:val="27"/>
        </w:numPr>
        <w:tabs>
          <w:tab w:val="left" w:pos="1052"/>
        </w:tabs>
        <w:ind w:firstLine="720"/>
        <w:jc w:val="both"/>
        <w:rPr>
          <w:sz w:val="28"/>
          <w:szCs w:val="28"/>
        </w:rPr>
      </w:pPr>
      <w:r w:rsidRPr="00DC7120">
        <w:rPr>
          <w:rStyle w:val="a3"/>
          <w:sz w:val="28"/>
          <w:szCs w:val="28"/>
        </w:rPr>
        <w:t>при проведении операций по разведке и (или) добыче углеводородов должны предусматриваться меры по уменьшению объемов размещения серы в открытом виде на серных картах и снижению ее негативного воздействия на окружающую среду;</w:t>
      </w:r>
    </w:p>
    <w:p w14:paraId="36895767" w14:textId="77777777" w:rsidR="006C60B5" w:rsidRPr="00DC7120" w:rsidRDefault="00606F10" w:rsidP="00F47480">
      <w:pPr>
        <w:pStyle w:val="11"/>
        <w:numPr>
          <w:ilvl w:val="0"/>
          <w:numId w:val="27"/>
        </w:numPr>
        <w:tabs>
          <w:tab w:val="left" w:pos="1057"/>
        </w:tabs>
        <w:ind w:firstLine="720"/>
        <w:jc w:val="both"/>
        <w:rPr>
          <w:sz w:val="28"/>
          <w:szCs w:val="28"/>
        </w:rPr>
      </w:pPr>
      <w:r w:rsidRPr="00DC7120">
        <w:rPr>
          <w:rStyle w:val="a3"/>
          <w:sz w:val="28"/>
          <w:szCs w:val="28"/>
        </w:rPr>
        <w:t>при проведении операций по недропользованию должны проводиться работы по утилизации шламов и нейтрализации отработанного бурового раствора, буровых, карьерных и шахтных сточных вод для повторного использования в процессе бурения, возврата в окружающую среду в соответствии с установленными требованиями;</w:t>
      </w:r>
    </w:p>
    <w:p w14:paraId="4DEACDC7" w14:textId="77777777" w:rsidR="006C60B5" w:rsidRPr="00DC7120" w:rsidRDefault="00606F10" w:rsidP="00F47480">
      <w:pPr>
        <w:pStyle w:val="11"/>
        <w:numPr>
          <w:ilvl w:val="0"/>
          <w:numId w:val="27"/>
        </w:numPr>
        <w:tabs>
          <w:tab w:val="left" w:pos="1047"/>
        </w:tabs>
        <w:ind w:firstLine="720"/>
        <w:jc w:val="both"/>
        <w:rPr>
          <w:sz w:val="28"/>
          <w:szCs w:val="28"/>
        </w:rPr>
      </w:pPr>
      <w:r w:rsidRPr="00DC7120">
        <w:rPr>
          <w:rStyle w:val="a3"/>
          <w:sz w:val="28"/>
          <w:szCs w:val="28"/>
        </w:rPr>
        <w:lastRenderedPageBreak/>
        <w:t xml:space="preserve">при применении буровых растворов на углеводородной основе (известково-битумных, </w:t>
      </w:r>
      <w:proofErr w:type="spellStart"/>
      <w:r w:rsidRPr="00DC7120">
        <w:rPr>
          <w:rStyle w:val="a3"/>
          <w:sz w:val="28"/>
          <w:szCs w:val="28"/>
        </w:rPr>
        <w:t>инвертно</w:t>
      </w:r>
      <w:proofErr w:type="spellEnd"/>
      <w:r w:rsidRPr="00DC7120">
        <w:rPr>
          <w:rStyle w:val="a3"/>
          <w:sz w:val="28"/>
          <w:szCs w:val="28"/>
        </w:rPr>
        <w:t>-эмульсионных и других) должны быть приняты меры по предупреждению загазованности воздушной среды;</w:t>
      </w:r>
    </w:p>
    <w:p w14:paraId="43E53072" w14:textId="77777777" w:rsidR="006C60B5" w:rsidRPr="00DC7120" w:rsidRDefault="00606F10" w:rsidP="00F47480">
      <w:pPr>
        <w:pStyle w:val="11"/>
        <w:numPr>
          <w:ilvl w:val="0"/>
          <w:numId w:val="27"/>
        </w:numPr>
        <w:tabs>
          <w:tab w:val="left" w:pos="1052"/>
        </w:tabs>
        <w:ind w:firstLine="720"/>
        <w:jc w:val="both"/>
        <w:rPr>
          <w:sz w:val="28"/>
          <w:szCs w:val="28"/>
        </w:rPr>
      </w:pPr>
      <w:r w:rsidRPr="00DC7120">
        <w:rPr>
          <w:rStyle w:val="a3"/>
          <w:sz w:val="28"/>
          <w:szCs w:val="28"/>
        </w:rPr>
        <w:t xml:space="preserve">захоронение пирофорных отложений, шлама и керна в целях исключения возможности их возгорания или отравления людей должно производиться согласно проекту и по согласованию с уполномоченным органом в области охраны окружающей среды, государственным органом в сфере </w:t>
      </w:r>
      <w:proofErr w:type="spellStart"/>
      <w:r w:rsidRPr="00DC7120">
        <w:rPr>
          <w:rStyle w:val="a3"/>
          <w:sz w:val="28"/>
          <w:szCs w:val="28"/>
        </w:rPr>
        <w:t>санитарно</w:t>
      </w:r>
      <w:r w:rsidRPr="00DC7120">
        <w:rPr>
          <w:rStyle w:val="a3"/>
          <w:sz w:val="28"/>
          <w:szCs w:val="28"/>
        </w:rPr>
        <w:softHyphen/>
        <w:t>эпидемиологического</w:t>
      </w:r>
      <w:proofErr w:type="spellEnd"/>
      <w:r w:rsidRPr="00DC7120">
        <w:rPr>
          <w:rStyle w:val="a3"/>
          <w:sz w:val="28"/>
          <w:szCs w:val="28"/>
        </w:rPr>
        <w:t xml:space="preserve"> благополучия населения и местными исполнительными органами;</w:t>
      </w:r>
    </w:p>
    <w:p w14:paraId="4A80677F" w14:textId="77777777" w:rsidR="006C60B5" w:rsidRPr="00DC7120" w:rsidRDefault="00606F10" w:rsidP="00F47480">
      <w:pPr>
        <w:pStyle w:val="11"/>
        <w:numPr>
          <w:ilvl w:val="0"/>
          <w:numId w:val="27"/>
        </w:numPr>
        <w:tabs>
          <w:tab w:val="left" w:pos="1177"/>
        </w:tabs>
        <w:ind w:firstLine="720"/>
        <w:jc w:val="both"/>
        <w:rPr>
          <w:sz w:val="28"/>
          <w:szCs w:val="28"/>
        </w:rPr>
      </w:pPr>
      <w:r w:rsidRPr="00DC7120">
        <w:rPr>
          <w:rStyle w:val="a3"/>
          <w:sz w:val="28"/>
          <w:szCs w:val="28"/>
        </w:rPr>
        <w:t>ввод в эксплуатацию сооружений по недропользованию производится при условии выполнения в полном объеме всех экологических требований, предусмотренных проектом;</w:t>
      </w:r>
    </w:p>
    <w:p w14:paraId="3B0F440F" w14:textId="77777777" w:rsidR="006C60B5" w:rsidRPr="00DC7120" w:rsidRDefault="00606F10" w:rsidP="00F47480">
      <w:pPr>
        <w:pStyle w:val="11"/>
        <w:numPr>
          <w:ilvl w:val="0"/>
          <w:numId w:val="27"/>
        </w:numPr>
        <w:tabs>
          <w:tab w:val="left" w:pos="1182"/>
        </w:tabs>
        <w:ind w:firstLine="720"/>
        <w:jc w:val="both"/>
        <w:rPr>
          <w:sz w:val="28"/>
          <w:szCs w:val="28"/>
        </w:rPr>
      </w:pPr>
      <w:r w:rsidRPr="00DC7120">
        <w:rPr>
          <w:rStyle w:val="a3"/>
          <w:sz w:val="28"/>
          <w:szCs w:val="28"/>
        </w:rPr>
        <w:t>после окончания операций по недропользованию и демонтажа оборудования проводятся работы по восстановлению (рекультивации) земель в соответствии с проектными решениями, предусмотренными планом (проектом) ликвидации;</w:t>
      </w:r>
    </w:p>
    <w:p w14:paraId="53B2D3E2" w14:textId="77777777" w:rsidR="006C60B5" w:rsidRPr="00DC7120" w:rsidRDefault="00606F10" w:rsidP="00F47480">
      <w:pPr>
        <w:pStyle w:val="11"/>
        <w:numPr>
          <w:ilvl w:val="0"/>
          <w:numId w:val="27"/>
        </w:numPr>
        <w:tabs>
          <w:tab w:val="left" w:pos="1177"/>
        </w:tabs>
        <w:ind w:firstLine="720"/>
        <w:jc w:val="both"/>
        <w:rPr>
          <w:sz w:val="28"/>
          <w:szCs w:val="28"/>
        </w:rPr>
      </w:pPr>
      <w:r w:rsidRPr="00DC7120">
        <w:rPr>
          <w:rStyle w:val="a3"/>
          <w:sz w:val="28"/>
          <w:szCs w:val="28"/>
        </w:rPr>
        <w:t>буровые скважины, в том числе самоизливающиеся, а также скважины, не пригодные к эксплуатации или использование которых прекращено, подлежат оборудованию недропользователем регулирующими устройствами, консервации или ликвидации в порядке, установленном законодательством Республики Казахстан;</w:t>
      </w:r>
    </w:p>
    <w:p w14:paraId="0E77562D" w14:textId="77777777" w:rsidR="006C60B5" w:rsidRPr="00DC7120" w:rsidRDefault="00606F10" w:rsidP="00F47480">
      <w:pPr>
        <w:pStyle w:val="11"/>
        <w:numPr>
          <w:ilvl w:val="0"/>
          <w:numId w:val="27"/>
        </w:numPr>
        <w:tabs>
          <w:tab w:val="left" w:pos="1177"/>
        </w:tabs>
        <w:ind w:firstLine="720"/>
        <w:jc w:val="both"/>
        <w:rPr>
          <w:sz w:val="28"/>
          <w:szCs w:val="28"/>
        </w:rPr>
      </w:pPr>
      <w:r w:rsidRPr="00DC7120">
        <w:rPr>
          <w:rStyle w:val="a3"/>
          <w:sz w:val="28"/>
          <w:szCs w:val="28"/>
        </w:rPr>
        <w:t>бурение поглощающих скважин допускается при наличии положительных заключений уполномоченных государственных органов в области охраны окружающей среды, использования и охраны водного фонда, по изучению недр, государственного органа в сфере санитарно-эпидемиологического благополучия населения, выдаваемых после проведения специальных обследований в районе предполагаемого бурения этих скважин;</w:t>
      </w:r>
    </w:p>
    <w:p w14:paraId="1331C45B" w14:textId="77777777" w:rsidR="006C60B5" w:rsidRPr="00DC7120" w:rsidRDefault="00606F10" w:rsidP="00F47480">
      <w:pPr>
        <w:pStyle w:val="11"/>
        <w:numPr>
          <w:ilvl w:val="0"/>
          <w:numId w:val="27"/>
        </w:numPr>
        <w:tabs>
          <w:tab w:val="left" w:pos="1177"/>
        </w:tabs>
        <w:ind w:firstLine="720"/>
        <w:jc w:val="both"/>
        <w:rPr>
          <w:sz w:val="28"/>
          <w:szCs w:val="28"/>
        </w:rPr>
      </w:pPr>
      <w:r w:rsidRPr="00DC7120">
        <w:rPr>
          <w:rStyle w:val="a3"/>
          <w:sz w:val="28"/>
          <w:szCs w:val="28"/>
        </w:rPr>
        <w:t>консервация и ликвидация скважин в пределах контрактных территорий осуществляются в соответствии с законодательством Республики Казахстан о недрах и недропользовании.</w:t>
      </w:r>
    </w:p>
    <w:p w14:paraId="77469FE3" w14:textId="77777777" w:rsidR="006C60B5" w:rsidRPr="00DC7120" w:rsidRDefault="00606F10" w:rsidP="00F47480">
      <w:pPr>
        <w:pStyle w:val="11"/>
        <w:numPr>
          <w:ilvl w:val="0"/>
          <w:numId w:val="28"/>
        </w:numPr>
        <w:tabs>
          <w:tab w:val="left" w:pos="1028"/>
        </w:tabs>
        <w:ind w:firstLine="720"/>
        <w:jc w:val="both"/>
        <w:rPr>
          <w:sz w:val="28"/>
          <w:szCs w:val="28"/>
        </w:rPr>
      </w:pPr>
      <w:r w:rsidRPr="00DC7120">
        <w:rPr>
          <w:rStyle w:val="a3"/>
          <w:sz w:val="28"/>
          <w:szCs w:val="28"/>
        </w:rPr>
        <w:t>Запрещаются:</w:t>
      </w:r>
    </w:p>
    <w:p w14:paraId="6B70B695" w14:textId="77777777" w:rsidR="006C60B5" w:rsidRPr="00DC7120" w:rsidRDefault="00606F10" w:rsidP="00F47480">
      <w:pPr>
        <w:pStyle w:val="11"/>
        <w:numPr>
          <w:ilvl w:val="0"/>
          <w:numId w:val="29"/>
        </w:numPr>
        <w:tabs>
          <w:tab w:val="left" w:pos="1052"/>
        </w:tabs>
        <w:ind w:firstLine="720"/>
        <w:jc w:val="both"/>
        <w:rPr>
          <w:sz w:val="28"/>
          <w:szCs w:val="28"/>
        </w:rPr>
      </w:pPr>
      <w:r w:rsidRPr="00DC7120">
        <w:rPr>
          <w:rStyle w:val="a3"/>
          <w:sz w:val="28"/>
          <w:szCs w:val="28"/>
        </w:rPr>
        <w:t>допуск буровых растворов и материалов в пласты, содержащие хозяйственно питьевые воды;</w:t>
      </w:r>
    </w:p>
    <w:p w14:paraId="5E195A5A" w14:textId="77777777" w:rsidR="006C60B5" w:rsidRPr="00DC7120" w:rsidRDefault="00606F10" w:rsidP="00F47480">
      <w:pPr>
        <w:pStyle w:val="11"/>
        <w:numPr>
          <w:ilvl w:val="0"/>
          <w:numId w:val="29"/>
        </w:numPr>
        <w:tabs>
          <w:tab w:val="left" w:pos="1047"/>
        </w:tabs>
        <w:ind w:firstLine="720"/>
        <w:jc w:val="both"/>
        <w:rPr>
          <w:sz w:val="28"/>
          <w:szCs w:val="28"/>
        </w:rPr>
      </w:pPr>
      <w:r w:rsidRPr="00DC7120">
        <w:rPr>
          <w:rStyle w:val="a3"/>
          <w:sz w:val="28"/>
          <w:szCs w:val="28"/>
        </w:rPr>
        <w:t>бурение поглощающих скважин для сброса промышленных, лечебных минеральных и теплоэнергетических сточных вод в случаях, когда эти скважины могут являться источником загрязнения водоносного горизонта, пригодного или используемого для хозяйственно-питьевого водоснабжения или в лечебных целях;</w:t>
      </w:r>
    </w:p>
    <w:p w14:paraId="0DAC2203" w14:textId="77777777" w:rsidR="006C60B5" w:rsidRPr="00DC7120" w:rsidRDefault="00606F10" w:rsidP="00F47480">
      <w:pPr>
        <w:pStyle w:val="11"/>
        <w:numPr>
          <w:ilvl w:val="0"/>
          <w:numId w:val="29"/>
        </w:numPr>
        <w:tabs>
          <w:tab w:val="left" w:pos="1047"/>
        </w:tabs>
        <w:ind w:firstLine="720"/>
        <w:jc w:val="both"/>
        <w:rPr>
          <w:sz w:val="28"/>
          <w:szCs w:val="28"/>
        </w:rPr>
      </w:pPr>
      <w:r w:rsidRPr="00DC7120">
        <w:rPr>
          <w:rStyle w:val="a3"/>
          <w:sz w:val="28"/>
          <w:szCs w:val="28"/>
        </w:rPr>
        <w:t>устройство поглощающих скважин и колодцев в зонах санитарной охраны источников водоснабжения;</w:t>
      </w:r>
    </w:p>
    <w:p w14:paraId="1FA19579" w14:textId="77777777" w:rsidR="006C60B5" w:rsidRPr="00DC7120" w:rsidRDefault="00606F10" w:rsidP="00F47480">
      <w:pPr>
        <w:pStyle w:val="11"/>
        <w:numPr>
          <w:ilvl w:val="0"/>
          <w:numId w:val="29"/>
        </w:numPr>
        <w:tabs>
          <w:tab w:val="left" w:pos="1047"/>
        </w:tabs>
        <w:ind w:firstLine="720"/>
        <w:jc w:val="both"/>
        <w:rPr>
          <w:sz w:val="28"/>
          <w:szCs w:val="28"/>
        </w:rPr>
      </w:pPr>
      <w:r w:rsidRPr="00DC7120">
        <w:rPr>
          <w:rStyle w:val="a3"/>
          <w:sz w:val="28"/>
          <w:szCs w:val="28"/>
        </w:rPr>
        <w:t>сброс в поглощающие скважины и колодцы отработанных вод, содержащих радиоактивные вещества.</w:t>
      </w:r>
    </w:p>
    <w:p w14:paraId="14F00845" w14:textId="77777777" w:rsidR="006C60B5" w:rsidRPr="00DC7120" w:rsidRDefault="00606F10" w:rsidP="00F47480">
      <w:pPr>
        <w:pStyle w:val="11"/>
        <w:numPr>
          <w:ilvl w:val="0"/>
          <w:numId w:val="29"/>
        </w:numPr>
        <w:tabs>
          <w:tab w:val="left" w:pos="1162"/>
        </w:tabs>
        <w:ind w:firstLine="720"/>
        <w:jc w:val="both"/>
        <w:rPr>
          <w:sz w:val="28"/>
          <w:szCs w:val="28"/>
        </w:rPr>
      </w:pPr>
      <w:r w:rsidRPr="00DC7120">
        <w:rPr>
          <w:rStyle w:val="a3"/>
          <w:b/>
          <w:bCs/>
          <w:sz w:val="28"/>
          <w:szCs w:val="28"/>
        </w:rPr>
        <w:t xml:space="preserve">есть требования ст. </w:t>
      </w:r>
      <w:r w:rsidRPr="00DC7120">
        <w:rPr>
          <w:rStyle w:val="a3"/>
          <w:b/>
          <w:bCs/>
          <w:sz w:val="28"/>
          <w:szCs w:val="28"/>
          <w:lang w:eastAsia="en-US"/>
        </w:rPr>
        <w:t xml:space="preserve">320 </w:t>
      </w:r>
      <w:r w:rsidRPr="00DC7120">
        <w:rPr>
          <w:rStyle w:val="a3"/>
          <w:b/>
          <w:bCs/>
          <w:sz w:val="28"/>
          <w:szCs w:val="28"/>
        </w:rPr>
        <w:t>Экологического Кодекса РК. Накопление отходов:</w:t>
      </w:r>
    </w:p>
    <w:p w14:paraId="5779F337" w14:textId="77777777" w:rsidR="006C60B5" w:rsidRPr="00DC7120" w:rsidRDefault="00606F10" w:rsidP="00F47480">
      <w:pPr>
        <w:pStyle w:val="11"/>
        <w:numPr>
          <w:ilvl w:val="0"/>
          <w:numId w:val="30"/>
        </w:numPr>
        <w:tabs>
          <w:tab w:val="left" w:pos="1023"/>
        </w:tabs>
        <w:ind w:firstLine="720"/>
        <w:jc w:val="both"/>
        <w:rPr>
          <w:sz w:val="28"/>
          <w:szCs w:val="28"/>
        </w:rPr>
      </w:pPr>
      <w:r w:rsidRPr="00DC7120">
        <w:rPr>
          <w:rStyle w:val="a3"/>
          <w:sz w:val="28"/>
          <w:szCs w:val="28"/>
        </w:rPr>
        <w:t xml:space="preserve">Под накоплением отходов понимается временное складирование отходов </w:t>
      </w:r>
      <w:r w:rsidRPr="00DC7120">
        <w:rPr>
          <w:rStyle w:val="a3"/>
          <w:sz w:val="28"/>
          <w:szCs w:val="28"/>
        </w:rPr>
        <w:lastRenderedPageBreak/>
        <w:t xml:space="preserve">в специально установленных местах в течение сроков, указанных в пункте </w:t>
      </w:r>
      <w:r w:rsidRPr="00DC7120">
        <w:rPr>
          <w:rStyle w:val="a3"/>
          <w:sz w:val="28"/>
          <w:szCs w:val="28"/>
          <w:lang w:eastAsia="en-US"/>
        </w:rPr>
        <w:t xml:space="preserve">2 </w:t>
      </w:r>
      <w:r w:rsidRPr="00DC7120">
        <w:rPr>
          <w:rStyle w:val="a3"/>
          <w:sz w:val="28"/>
          <w:szCs w:val="28"/>
        </w:rPr>
        <w:t>настоящей статьи, осуществляемое в процессе образования отходов или дальнейшего управления ими до момента их окончательного восстановления или удаления.</w:t>
      </w:r>
    </w:p>
    <w:p w14:paraId="7C746F00" w14:textId="77777777" w:rsidR="006C60B5" w:rsidRPr="00DC7120" w:rsidRDefault="00606F10" w:rsidP="00F47480">
      <w:pPr>
        <w:pStyle w:val="11"/>
        <w:numPr>
          <w:ilvl w:val="0"/>
          <w:numId w:val="30"/>
        </w:numPr>
        <w:tabs>
          <w:tab w:val="left" w:pos="1718"/>
        </w:tabs>
        <w:ind w:firstLine="720"/>
        <w:jc w:val="both"/>
        <w:rPr>
          <w:sz w:val="28"/>
          <w:szCs w:val="28"/>
        </w:rPr>
      </w:pPr>
      <w:r w:rsidRPr="00DC7120">
        <w:rPr>
          <w:rStyle w:val="a3"/>
          <w:sz w:val="28"/>
          <w:szCs w:val="28"/>
        </w:rPr>
        <w:t>Места накопления отходов предназначены для:</w:t>
      </w:r>
    </w:p>
    <w:p w14:paraId="19D35407" w14:textId="77777777" w:rsidR="006C60B5" w:rsidRPr="00DC7120" w:rsidRDefault="00606F10" w:rsidP="00F47480">
      <w:pPr>
        <w:pStyle w:val="11"/>
        <w:numPr>
          <w:ilvl w:val="0"/>
          <w:numId w:val="31"/>
        </w:numPr>
        <w:tabs>
          <w:tab w:val="left" w:pos="1047"/>
        </w:tabs>
        <w:ind w:firstLine="720"/>
        <w:jc w:val="both"/>
        <w:rPr>
          <w:sz w:val="28"/>
          <w:szCs w:val="28"/>
        </w:rPr>
      </w:pPr>
      <w:r w:rsidRPr="00DC7120">
        <w:rPr>
          <w:rStyle w:val="a3"/>
          <w:sz w:val="28"/>
          <w:szCs w:val="28"/>
        </w:rPr>
        <w:t>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14:paraId="5B4B624A" w14:textId="77777777" w:rsidR="006C60B5" w:rsidRPr="00DC7120" w:rsidRDefault="00606F10" w:rsidP="00F47480">
      <w:pPr>
        <w:pStyle w:val="11"/>
        <w:numPr>
          <w:ilvl w:val="0"/>
          <w:numId w:val="31"/>
        </w:numPr>
        <w:tabs>
          <w:tab w:val="left" w:pos="1052"/>
        </w:tabs>
        <w:ind w:firstLine="720"/>
        <w:jc w:val="both"/>
        <w:rPr>
          <w:sz w:val="28"/>
          <w:szCs w:val="28"/>
        </w:rPr>
      </w:pPr>
      <w:r w:rsidRPr="00DC7120">
        <w:rPr>
          <w:rStyle w:val="a3"/>
          <w:sz w:val="28"/>
          <w:szCs w:val="28"/>
        </w:rPr>
        <w:t>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w:t>
      </w:r>
    </w:p>
    <w:p w14:paraId="7606913D" w14:textId="77777777" w:rsidR="006C60B5" w:rsidRPr="00DC7120" w:rsidRDefault="00606F10" w:rsidP="00F47480">
      <w:pPr>
        <w:pStyle w:val="11"/>
        <w:numPr>
          <w:ilvl w:val="0"/>
          <w:numId w:val="31"/>
        </w:numPr>
        <w:tabs>
          <w:tab w:val="left" w:pos="1047"/>
        </w:tabs>
        <w:ind w:firstLine="720"/>
        <w:jc w:val="both"/>
        <w:rPr>
          <w:sz w:val="28"/>
          <w:szCs w:val="28"/>
        </w:rPr>
      </w:pPr>
      <w:r w:rsidRPr="00DC7120">
        <w:rPr>
          <w:rStyle w:val="a3"/>
          <w:sz w:val="28"/>
          <w:szCs w:val="28"/>
        </w:rPr>
        <w:t>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w:t>
      </w:r>
    </w:p>
    <w:p w14:paraId="74FEC1A0" w14:textId="77777777" w:rsidR="006C60B5" w:rsidRPr="00DC7120" w:rsidRDefault="00606F10" w:rsidP="00F47480">
      <w:pPr>
        <w:pStyle w:val="11"/>
        <w:numPr>
          <w:ilvl w:val="0"/>
          <w:numId w:val="31"/>
        </w:numPr>
        <w:tabs>
          <w:tab w:val="left" w:pos="1047"/>
        </w:tabs>
        <w:ind w:firstLine="720"/>
        <w:jc w:val="both"/>
        <w:rPr>
          <w:sz w:val="28"/>
          <w:szCs w:val="28"/>
        </w:rPr>
      </w:pPr>
      <w:r w:rsidRPr="00DC7120">
        <w:rPr>
          <w:rStyle w:val="a3"/>
          <w:sz w:val="28"/>
          <w:szCs w:val="28"/>
        </w:rPr>
        <w:t>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w:t>
      </w:r>
    </w:p>
    <w:p w14:paraId="6C5709B0" w14:textId="77777777" w:rsidR="006C60B5" w:rsidRPr="00DC7120" w:rsidRDefault="00606F10" w:rsidP="00F47480">
      <w:pPr>
        <w:pStyle w:val="11"/>
        <w:numPr>
          <w:ilvl w:val="0"/>
          <w:numId w:val="31"/>
        </w:numPr>
        <w:tabs>
          <w:tab w:val="left" w:pos="1052"/>
        </w:tabs>
        <w:ind w:firstLine="720"/>
        <w:jc w:val="both"/>
        <w:rPr>
          <w:sz w:val="28"/>
          <w:szCs w:val="28"/>
        </w:rPr>
      </w:pPr>
      <w:r w:rsidRPr="00DC7120">
        <w:rPr>
          <w:rStyle w:val="a3"/>
          <w:sz w:val="28"/>
          <w:szCs w:val="28"/>
        </w:rPr>
        <w:t xml:space="preserve">временного складирования отходов горнодобывающих и </w:t>
      </w:r>
      <w:proofErr w:type="spellStart"/>
      <w:r w:rsidRPr="00DC7120">
        <w:rPr>
          <w:rStyle w:val="a3"/>
          <w:sz w:val="28"/>
          <w:szCs w:val="28"/>
        </w:rPr>
        <w:t>горноперерабатывающих</w:t>
      </w:r>
      <w:proofErr w:type="spellEnd"/>
      <w:r w:rsidRPr="00DC7120">
        <w:rPr>
          <w:rStyle w:val="a3"/>
          <w:sz w:val="28"/>
          <w:szCs w:val="28"/>
        </w:rPr>
        <w:t xml:space="preserve"> производств, в том числе отходов металлургического и </w:t>
      </w:r>
      <w:proofErr w:type="spellStart"/>
      <w:r w:rsidRPr="00DC7120">
        <w:rPr>
          <w:rStyle w:val="a3"/>
          <w:sz w:val="28"/>
          <w:szCs w:val="28"/>
        </w:rPr>
        <w:t>химикометаллургического</w:t>
      </w:r>
      <w:proofErr w:type="spellEnd"/>
      <w:r w:rsidRPr="00DC7120">
        <w:rPr>
          <w:rStyle w:val="a3"/>
          <w:sz w:val="28"/>
          <w:szCs w:val="28"/>
        </w:rPr>
        <w:t xml:space="preserve"> производств, на месте их образования на срок не более двенадцати месяцев до даты их направления на восстановление или удаление.</w:t>
      </w:r>
    </w:p>
    <w:p w14:paraId="3E5E9519" w14:textId="593BA970" w:rsidR="006C60B5" w:rsidRPr="00DC7120" w:rsidRDefault="006C60B5" w:rsidP="007F111F">
      <w:pPr>
        <w:pStyle w:val="11"/>
        <w:tabs>
          <w:tab w:val="left" w:pos="1018"/>
        </w:tabs>
        <w:ind w:firstLine="0"/>
        <w:jc w:val="both"/>
        <w:rPr>
          <w:sz w:val="28"/>
          <w:szCs w:val="28"/>
        </w:rPr>
      </w:pPr>
    </w:p>
    <w:p w14:paraId="60330D9C" w14:textId="77777777" w:rsidR="006C60B5" w:rsidRPr="00DC7120" w:rsidRDefault="00606F10" w:rsidP="00F47480">
      <w:pPr>
        <w:pStyle w:val="11"/>
        <w:numPr>
          <w:ilvl w:val="0"/>
          <w:numId w:val="32"/>
        </w:numPr>
        <w:tabs>
          <w:tab w:val="left" w:pos="1653"/>
        </w:tabs>
        <w:spacing w:after="280"/>
        <w:ind w:left="1340" w:firstLine="0"/>
        <w:jc w:val="both"/>
        <w:rPr>
          <w:sz w:val="28"/>
          <w:szCs w:val="28"/>
        </w:rPr>
      </w:pPr>
      <w:r w:rsidRPr="00DC7120">
        <w:rPr>
          <w:rStyle w:val="a3"/>
          <w:b/>
          <w:bCs/>
          <w:sz w:val="28"/>
          <w:szCs w:val="28"/>
        </w:rPr>
        <w:t>ОЦЕНКА ФИЗИЧЕСКОГО ВОЗДЕЙСТВИЯ ОБЪЕКТА НА СОСТОЯНИЕ ОКРУЖАЮЩЕЙ ПРИРОДНОЙ СРЕДЫ</w:t>
      </w:r>
    </w:p>
    <w:p w14:paraId="219E165B" w14:textId="77777777" w:rsidR="006C60B5" w:rsidRPr="00DC7120" w:rsidRDefault="00606F10" w:rsidP="00F47480">
      <w:pPr>
        <w:pStyle w:val="11"/>
        <w:numPr>
          <w:ilvl w:val="1"/>
          <w:numId w:val="32"/>
        </w:numPr>
        <w:tabs>
          <w:tab w:val="left" w:pos="1262"/>
        </w:tabs>
        <w:ind w:firstLine="567"/>
        <w:jc w:val="both"/>
        <w:rPr>
          <w:sz w:val="28"/>
          <w:szCs w:val="28"/>
        </w:rPr>
      </w:pPr>
      <w:bookmarkStart w:id="75" w:name="bookmark108"/>
      <w:bookmarkStart w:id="76" w:name="bookmark109"/>
      <w:bookmarkStart w:id="77" w:name="bookmark110"/>
      <w:r w:rsidRPr="00DC7120">
        <w:rPr>
          <w:rStyle w:val="a3"/>
          <w:b/>
          <w:bCs/>
          <w:sz w:val="28"/>
          <w:szCs w:val="28"/>
        </w:rPr>
        <w:t>Оценка возможного теплового, электромагнитного, шумового, воздействия и других типов воздействия, а также их последствий</w:t>
      </w:r>
      <w:bookmarkEnd w:id="75"/>
      <w:bookmarkEnd w:id="76"/>
      <w:bookmarkEnd w:id="77"/>
    </w:p>
    <w:p w14:paraId="48CC5E20" w14:textId="77777777" w:rsidR="006C60B5" w:rsidRPr="00DC7120" w:rsidRDefault="00606F10" w:rsidP="00F47480">
      <w:pPr>
        <w:pStyle w:val="11"/>
        <w:numPr>
          <w:ilvl w:val="2"/>
          <w:numId w:val="32"/>
        </w:numPr>
        <w:tabs>
          <w:tab w:val="left" w:pos="1350"/>
        </w:tabs>
        <w:ind w:firstLine="567"/>
        <w:jc w:val="both"/>
        <w:rPr>
          <w:sz w:val="28"/>
          <w:szCs w:val="28"/>
        </w:rPr>
      </w:pPr>
      <w:r w:rsidRPr="00DC7120">
        <w:rPr>
          <w:rStyle w:val="a3"/>
          <w:b/>
          <w:bCs/>
          <w:sz w:val="28"/>
          <w:szCs w:val="28"/>
        </w:rPr>
        <w:t>Тепловое воздействие</w:t>
      </w:r>
    </w:p>
    <w:p w14:paraId="6343CCE3" w14:textId="77777777" w:rsidR="006C60B5" w:rsidRPr="00DC7120" w:rsidRDefault="00606F10" w:rsidP="00714993">
      <w:pPr>
        <w:pStyle w:val="11"/>
        <w:ind w:firstLine="567"/>
        <w:jc w:val="both"/>
        <w:rPr>
          <w:sz w:val="28"/>
          <w:szCs w:val="28"/>
        </w:rPr>
      </w:pPr>
      <w:r w:rsidRPr="00DC7120">
        <w:rPr>
          <w:rStyle w:val="a3"/>
          <w:sz w:val="28"/>
          <w:szCs w:val="28"/>
        </w:rPr>
        <w:t xml:space="preserve">Тепловое загрязнение </w:t>
      </w:r>
      <w:r w:rsidRPr="00DC7120">
        <w:rPr>
          <w:rStyle w:val="a3"/>
          <w:sz w:val="28"/>
          <w:szCs w:val="28"/>
          <w:lang w:eastAsia="en-US"/>
        </w:rPr>
        <w:t xml:space="preserve">- </w:t>
      </w:r>
      <w:r w:rsidRPr="00DC7120">
        <w:rPr>
          <w:rStyle w:val="a3"/>
          <w:sz w:val="28"/>
          <w:szCs w:val="28"/>
        </w:rPr>
        <w:t>тип физического (чаще антропогенного) загрязнения окружающей среды, характеризующийся увеличением температуры выше естественного уровня.</w:t>
      </w:r>
    </w:p>
    <w:p w14:paraId="3B180372" w14:textId="77777777" w:rsidR="006C60B5" w:rsidRPr="00DC7120" w:rsidRDefault="00606F10" w:rsidP="00714993">
      <w:pPr>
        <w:pStyle w:val="11"/>
        <w:ind w:firstLine="567"/>
        <w:jc w:val="both"/>
        <w:rPr>
          <w:sz w:val="28"/>
          <w:szCs w:val="28"/>
        </w:rPr>
      </w:pPr>
      <w:r w:rsidRPr="00DC7120">
        <w:rPr>
          <w:rStyle w:val="a3"/>
          <w:sz w:val="28"/>
          <w:szCs w:val="28"/>
        </w:rPr>
        <w:t>Потенциальными источниками теплового воздействия могут быть искусственные твердые покрытия, стены многоэтажных зданий, объекты предприятия с высокотемпературными выбросами. Усугубить ситуацию с тепловым загрязнением на территории предприятия может неправильная застройка, с нарушением условий аэрации, безветренная погода, недостаток открытых пространств, неблагоустроенные территории (отсутствие газонов, водных поверхностей и др.).</w:t>
      </w:r>
    </w:p>
    <w:p w14:paraId="2349043B" w14:textId="77777777" w:rsidR="006C60B5" w:rsidRPr="00DC7120" w:rsidRDefault="00606F10" w:rsidP="00714993">
      <w:pPr>
        <w:pStyle w:val="11"/>
        <w:ind w:firstLine="567"/>
        <w:jc w:val="both"/>
        <w:rPr>
          <w:sz w:val="28"/>
          <w:szCs w:val="28"/>
        </w:rPr>
      </w:pPr>
      <w:r w:rsidRPr="00DC7120">
        <w:rPr>
          <w:rStyle w:val="a3"/>
          <w:sz w:val="28"/>
          <w:szCs w:val="28"/>
        </w:rPr>
        <w:t xml:space="preserve">Учитывая условия застройки территории предприятия, а также отсутствие многоэтажных зданий, искусственных твердых покрытий, объектов с </w:t>
      </w:r>
      <w:r w:rsidRPr="00DC7120">
        <w:rPr>
          <w:rStyle w:val="a3"/>
          <w:sz w:val="28"/>
          <w:szCs w:val="28"/>
        </w:rPr>
        <w:lastRenderedPageBreak/>
        <w:t>высокотемпературными выбросами, теплового воздействия на окружающую среду оказано не будет.</w:t>
      </w:r>
    </w:p>
    <w:p w14:paraId="433420C7" w14:textId="77777777" w:rsidR="006C60B5" w:rsidRPr="00DC7120" w:rsidRDefault="00606F10" w:rsidP="00714993">
      <w:pPr>
        <w:pStyle w:val="11"/>
        <w:spacing w:after="280"/>
        <w:ind w:firstLine="567"/>
        <w:jc w:val="both"/>
        <w:rPr>
          <w:sz w:val="28"/>
          <w:szCs w:val="28"/>
        </w:rPr>
      </w:pPr>
      <w:bookmarkStart w:id="78" w:name="bookmark111"/>
      <w:r w:rsidRPr="00DC7120">
        <w:rPr>
          <w:rStyle w:val="a3"/>
          <w:sz w:val="28"/>
          <w:szCs w:val="28"/>
        </w:rPr>
        <w:t>Рассматриваемый участок ликвидации не относится к категории крупных промышленных предприятий и превышение теплового загрязнения на его территории наблюдаться не будет.</w:t>
      </w:r>
      <w:bookmarkEnd w:id="78"/>
    </w:p>
    <w:p w14:paraId="41DA47DC" w14:textId="77777777" w:rsidR="006C60B5" w:rsidRPr="00DC7120" w:rsidRDefault="00606F10" w:rsidP="00F47480">
      <w:pPr>
        <w:pStyle w:val="30"/>
        <w:keepNext/>
        <w:keepLines/>
        <w:numPr>
          <w:ilvl w:val="2"/>
          <w:numId w:val="32"/>
        </w:numPr>
        <w:tabs>
          <w:tab w:val="left" w:pos="1354"/>
        </w:tabs>
        <w:ind w:firstLine="720"/>
        <w:jc w:val="both"/>
        <w:rPr>
          <w:sz w:val="28"/>
          <w:szCs w:val="28"/>
        </w:rPr>
      </w:pPr>
      <w:bookmarkStart w:id="79" w:name="bookmark112"/>
      <w:r w:rsidRPr="00DC7120">
        <w:rPr>
          <w:rStyle w:val="3"/>
          <w:b/>
          <w:bCs/>
          <w:sz w:val="28"/>
          <w:szCs w:val="28"/>
        </w:rPr>
        <w:t>Шумовое воздействие</w:t>
      </w:r>
      <w:bookmarkEnd w:id="79"/>
    </w:p>
    <w:p w14:paraId="6E03AD64" w14:textId="77777777" w:rsidR="006C60B5" w:rsidRPr="00DC7120" w:rsidRDefault="00606F10">
      <w:pPr>
        <w:pStyle w:val="11"/>
        <w:ind w:firstLine="720"/>
        <w:jc w:val="both"/>
        <w:rPr>
          <w:sz w:val="28"/>
          <w:szCs w:val="28"/>
        </w:rPr>
      </w:pPr>
      <w:r w:rsidRPr="00DC7120">
        <w:rPr>
          <w:rStyle w:val="a3"/>
          <w:sz w:val="28"/>
          <w:szCs w:val="28"/>
        </w:rPr>
        <w:t>Территория размещения проектируемого объекта расположена на открытой местности, вдали от селитебной зоны. Непосредственно на прилегающей территории отсутствуют какие-либо здания, сооружения, высоковольтные линии электропередач.</w:t>
      </w:r>
    </w:p>
    <w:p w14:paraId="1E1FD9CE" w14:textId="77777777" w:rsidR="006C60B5" w:rsidRPr="00DC7120" w:rsidRDefault="00606F10">
      <w:pPr>
        <w:pStyle w:val="11"/>
        <w:ind w:firstLine="720"/>
        <w:jc w:val="both"/>
        <w:rPr>
          <w:sz w:val="28"/>
          <w:szCs w:val="28"/>
        </w:rPr>
      </w:pPr>
      <w:r w:rsidRPr="00DC7120">
        <w:rPr>
          <w:rStyle w:val="a3"/>
          <w:sz w:val="28"/>
          <w:szCs w:val="28"/>
        </w:rPr>
        <w:t>Учитывая условия застройки территории предприятия (благоприятная аэрация), а также отсутствие многоэтажных зданий, искусственных твердых покрытий, объектов с высокотемпературными выбросами, на объекте теплового воздействия на окружающую среду оказано не будет.</w:t>
      </w:r>
    </w:p>
    <w:p w14:paraId="46F36CB5" w14:textId="77777777" w:rsidR="006C60B5" w:rsidRPr="00DC7120" w:rsidRDefault="00606F10">
      <w:pPr>
        <w:pStyle w:val="11"/>
        <w:ind w:firstLine="720"/>
        <w:jc w:val="both"/>
        <w:rPr>
          <w:sz w:val="28"/>
          <w:szCs w:val="28"/>
        </w:rPr>
      </w:pPr>
      <w:r w:rsidRPr="00DC7120">
        <w:rPr>
          <w:rStyle w:val="a3"/>
          <w:sz w:val="28"/>
          <w:szCs w:val="28"/>
        </w:rPr>
        <w:t>На территории промплощадки предприятия отсутствуют источники высоковольтного напряжения.</w:t>
      </w:r>
    </w:p>
    <w:p w14:paraId="039E306D" w14:textId="77777777" w:rsidR="006C60B5" w:rsidRPr="00DC7120" w:rsidRDefault="00606F10">
      <w:pPr>
        <w:pStyle w:val="11"/>
        <w:ind w:firstLine="720"/>
        <w:jc w:val="both"/>
        <w:rPr>
          <w:sz w:val="28"/>
          <w:szCs w:val="28"/>
        </w:rPr>
      </w:pPr>
      <w:r w:rsidRPr="00DC7120">
        <w:rPr>
          <w:rStyle w:val="a3"/>
          <w:sz w:val="28"/>
          <w:szCs w:val="28"/>
        </w:rPr>
        <w:t>К потенциальным источникам шумового воздействия на территории ликвидации участка будет относиться применяемое горнотранспортное оборудование. Все оборудование, эксплуатируемое на территории предприятия, новое и его эксплуатация будет проведена в соответствии с техническими требованиями.</w:t>
      </w:r>
    </w:p>
    <w:p w14:paraId="66B482D0" w14:textId="77777777" w:rsidR="006C60B5" w:rsidRPr="00DC7120" w:rsidRDefault="00606F10">
      <w:pPr>
        <w:pStyle w:val="11"/>
        <w:ind w:firstLine="720"/>
        <w:jc w:val="both"/>
        <w:rPr>
          <w:sz w:val="28"/>
          <w:szCs w:val="28"/>
        </w:rPr>
      </w:pPr>
      <w:r w:rsidRPr="00DC7120">
        <w:rPr>
          <w:rStyle w:val="a3"/>
          <w:sz w:val="28"/>
          <w:szCs w:val="28"/>
        </w:rPr>
        <w:t xml:space="preserve">Для исключения превышения предельно-допустимых уровней шума и вибрации необходимо поддерживать в рабочем состоянии </w:t>
      </w:r>
      <w:proofErr w:type="spellStart"/>
      <w:r w:rsidRPr="00DC7120">
        <w:rPr>
          <w:rStyle w:val="a3"/>
          <w:sz w:val="28"/>
          <w:szCs w:val="28"/>
        </w:rPr>
        <w:t>шумогасящие</w:t>
      </w:r>
      <w:proofErr w:type="spellEnd"/>
      <w:r w:rsidRPr="00DC7120">
        <w:rPr>
          <w:rStyle w:val="a3"/>
          <w:sz w:val="28"/>
          <w:szCs w:val="28"/>
        </w:rPr>
        <w:t xml:space="preserve"> и виброизолирующие устройства основного технологического оборудования. После капитального ремонта горные машины подлежат обязательному контролю на уровни шума и вибрации.</w:t>
      </w:r>
    </w:p>
    <w:p w14:paraId="31B42B55" w14:textId="0A190389" w:rsidR="006C60B5" w:rsidRPr="00DC7120" w:rsidRDefault="00606F10" w:rsidP="0054518F">
      <w:pPr>
        <w:pStyle w:val="11"/>
        <w:ind w:firstLine="720"/>
        <w:jc w:val="both"/>
        <w:rPr>
          <w:sz w:val="28"/>
          <w:szCs w:val="28"/>
        </w:rPr>
      </w:pPr>
      <w:r w:rsidRPr="00DC7120">
        <w:rPr>
          <w:rStyle w:val="a3"/>
          <w:sz w:val="28"/>
          <w:szCs w:val="28"/>
        </w:rPr>
        <w:t>В случае невозможности снизить уровни шума и вибрации с помощью технических средств, рекомендуются к использованию соответствующие средства индивидуальной защиты. Так, применение антифонов в виде наушников при</w:t>
      </w:r>
      <w:r w:rsidR="0054518F" w:rsidRPr="00DC7120">
        <w:rPr>
          <w:rStyle w:val="a3"/>
          <w:sz w:val="28"/>
          <w:szCs w:val="28"/>
        </w:rPr>
        <w:t xml:space="preserve"> </w:t>
      </w:r>
      <w:r w:rsidRPr="00DC7120">
        <w:rPr>
          <w:rStyle w:val="a3"/>
          <w:sz w:val="28"/>
          <w:szCs w:val="28"/>
        </w:rPr>
        <w:t xml:space="preserve">уровне шума более </w:t>
      </w:r>
      <w:r w:rsidRPr="00DC7120">
        <w:rPr>
          <w:rStyle w:val="a3"/>
          <w:sz w:val="28"/>
          <w:szCs w:val="28"/>
          <w:lang w:eastAsia="en-US"/>
        </w:rPr>
        <w:t xml:space="preserve">85 </w:t>
      </w:r>
      <w:r w:rsidRPr="00DC7120">
        <w:rPr>
          <w:rStyle w:val="a3"/>
          <w:sz w:val="28"/>
          <w:szCs w:val="28"/>
        </w:rPr>
        <w:t xml:space="preserve">дБ, позволяет снизить ощущение громкости шума в различных частотах от </w:t>
      </w:r>
      <w:r w:rsidRPr="00DC7120">
        <w:rPr>
          <w:rStyle w:val="a3"/>
          <w:sz w:val="28"/>
          <w:szCs w:val="28"/>
          <w:lang w:eastAsia="en-US"/>
        </w:rPr>
        <w:t xml:space="preserve">15 </w:t>
      </w:r>
      <w:r w:rsidRPr="00DC7120">
        <w:rPr>
          <w:rStyle w:val="a3"/>
          <w:sz w:val="28"/>
          <w:szCs w:val="28"/>
        </w:rPr>
        <w:t xml:space="preserve">до </w:t>
      </w:r>
      <w:r w:rsidRPr="00DC7120">
        <w:rPr>
          <w:rStyle w:val="a3"/>
          <w:sz w:val="28"/>
          <w:szCs w:val="28"/>
          <w:lang w:eastAsia="en-US"/>
        </w:rPr>
        <w:t xml:space="preserve">30 </w:t>
      </w:r>
      <w:r w:rsidRPr="00DC7120">
        <w:rPr>
          <w:rStyle w:val="a3"/>
          <w:sz w:val="28"/>
          <w:szCs w:val="28"/>
        </w:rPr>
        <w:t>дБ.</w:t>
      </w:r>
      <w:r w:rsidR="0054518F" w:rsidRPr="00DC7120">
        <w:rPr>
          <w:rStyle w:val="a3"/>
          <w:sz w:val="28"/>
          <w:szCs w:val="28"/>
        </w:rPr>
        <w:t xml:space="preserve"> </w:t>
      </w:r>
      <w:r w:rsidRPr="00DC7120">
        <w:rPr>
          <w:rStyle w:val="a3"/>
          <w:sz w:val="28"/>
          <w:szCs w:val="28"/>
        </w:rPr>
        <w:t>Для ограничения шума и вибрации необходимо предусмотреть ряд таких мероприятий, как:</w:t>
      </w:r>
    </w:p>
    <w:p w14:paraId="67EF2A54" w14:textId="77777777" w:rsidR="006C60B5" w:rsidRPr="00DC7120" w:rsidRDefault="00606F10" w:rsidP="00F47480">
      <w:pPr>
        <w:pStyle w:val="11"/>
        <w:numPr>
          <w:ilvl w:val="0"/>
          <w:numId w:val="33"/>
        </w:numPr>
        <w:tabs>
          <w:tab w:val="left" w:pos="913"/>
        </w:tabs>
        <w:ind w:firstLine="720"/>
        <w:jc w:val="both"/>
        <w:rPr>
          <w:sz w:val="28"/>
          <w:szCs w:val="28"/>
        </w:rPr>
      </w:pPr>
      <w:r w:rsidRPr="00DC7120">
        <w:rPr>
          <w:rStyle w:val="a3"/>
          <w:sz w:val="28"/>
          <w:szCs w:val="28"/>
        </w:rPr>
        <w:t>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w:t>
      </w:r>
    </w:p>
    <w:p w14:paraId="5D37B92C" w14:textId="77777777" w:rsidR="006C60B5" w:rsidRPr="00DC7120" w:rsidRDefault="00606F10" w:rsidP="00F47480">
      <w:pPr>
        <w:pStyle w:val="11"/>
        <w:numPr>
          <w:ilvl w:val="0"/>
          <w:numId w:val="33"/>
        </w:numPr>
        <w:tabs>
          <w:tab w:val="left" w:pos="913"/>
        </w:tabs>
        <w:ind w:firstLine="720"/>
        <w:jc w:val="both"/>
        <w:rPr>
          <w:sz w:val="28"/>
          <w:szCs w:val="28"/>
        </w:rPr>
      </w:pPr>
      <w:r w:rsidRPr="00DC7120">
        <w:rPr>
          <w:rStyle w:val="a3"/>
          <w:sz w:val="28"/>
          <w:szCs w:val="28"/>
        </w:rPr>
        <w:t>обеспечение персонала при необходимости противошумными наушниками или шлемами;</w:t>
      </w:r>
    </w:p>
    <w:p w14:paraId="3DC7B2F6" w14:textId="77777777" w:rsidR="006C60B5" w:rsidRPr="00DC7120" w:rsidRDefault="00606F10" w:rsidP="00F47480">
      <w:pPr>
        <w:pStyle w:val="11"/>
        <w:numPr>
          <w:ilvl w:val="0"/>
          <w:numId w:val="33"/>
        </w:numPr>
        <w:tabs>
          <w:tab w:val="left" w:pos="889"/>
        </w:tabs>
        <w:spacing w:line="230" w:lineRule="auto"/>
        <w:ind w:firstLine="720"/>
        <w:jc w:val="both"/>
        <w:rPr>
          <w:sz w:val="28"/>
          <w:szCs w:val="28"/>
        </w:rPr>
      </w:pPr>
      <w:r w:rsidRPr="00DC7120">
        <w:rPr>
          <w:rStyle w:val="a3"/>
          <w:sz w:val="28"/>
          <w:szCs w:val="28"/>
        </w:rPr>
        <w:t>прохождение обслуживающим персоналом медицинского осмотра не реже 1-го раза в год;</w:t>
      </w:r>
    </w:p>
    <w:p w14:paraId="31296960" w14:textId="77777777" w:rsidR="006C60B5" w:rsidRPr="00DC7120" w:rsidRDefault="00606F10" w:rsidP="00F47480">
      <w:pPr>
        <w:pStyle w:val="11"/>
        <w:numPr>
          <w:ilvl w:val="0"/>
          <w:numId w:val="33"/>
        </w:numPr>
        <w:tabs>
          <w:tab w:val="left" w:pos="913"/>
        </w:tabs>
        <w:spacing w:line="230" w:lineRule="auto"/>
        <w:ind w:firstLine="720"/>
        <w:jc w:val="both"/>
        <w:rPr>
          <w:sz w:val="28"/>
          <w:szCs w:val="28"/>
        </w:rPr>
      </w:pPr>
      <w:r w:rsidRPr="00DC7120">
        <w:rPr>
          <w:rStyle w:val="a3"/>
          <w:sz w:val="28"/>
          <w:szCs w:val="28"/>
        </w:rPr>
        <w:t>проведение систематического контроля за параметрами шума и вибрации, выполняемого по договору со специализированной организацией.</w:t>
      </w:r>
    </w:p>
    <w:p w14:paraId="1CBC51D5" w14:textId="77777777" w:rsidR="006C60B5" w:rsidRPr="00DC7120" w:rsidRDefault="00606F10" w:rsidP="0054518F">
      <w:pPr>
        <w:pStyle w:val="11"/>
        <w:ind w:firstLine="567"/>
        <w:jc w:val="both"/>
        <w:rPr>
          <w:sz w:val="28"/>
          <w:szCs w:val="28"/>
        </w:rPr>
      </w:pPr>
      <w:r w:rsidRPr="00DC7120">
        <w:rPr>
          <w:rStyle w:val="a3"/>
          <w:sz w:val="28"/>
          <w:szCs w:val="28"/>
        </w:rPr>
        <w:t xml:space="preserve">Обслуживающий персонал должен иметь средства индивидуальной защиты от вредного воздействия пыли, шума и вибрации: комбинезоны из </w:t>
      </w:r>
      <w:r w:rsidRPr="00DC7120">
        <w:rPr>
          <w:rStyle w:val="a3"/>
          <w:sz w:val="28"/>
          <w:szCs w:val="28"/>
        </w:rPr>
        <w:lastRenderedPageBreak/>
        <w:t>пыленепроницаемой ткани, респираторы, противошумовые наушники, антифоны, специальные кожаные ботинки с 4-х, 5-слойной резиновой подошвой.</w:t>
      </w:r>
    </w:p>
    <w:p w14:paraId="7F9C1691" w14:textId="77777777" w:rsidR="006C60B5" w:rsidRPr="00DC7120" w:rsidRDefault="00606F10" w:rsidP="0054518F">
      <w:pPr>
        <w:pStyle w:val="11"/>
        <w:ind w:firstLine="567"/>
        <w:jc w:val="both"/>
        <w:rPr>
          <w:sz w:val="28"/>
          <w:szCs w:val="28"/>
        </w:rPr>
      </w:pPr>
      <w:r w:rsidRPr="00DC7120">
        <w:rPr>
          <w:rStyle w:val="a3"/>
          <w:sz w:val="28"/>
          <w:szCs w:val="28"/>
        </w:rPr>
        <w:t>На территории ликвидации последствий эксплуатации пространства недр должен быть разработан и утвержден порядок работы в шумных условиях. Обеспечен контроль уровней шума и вибрации на рабочих местах, а также при вводе объекта в эксплуатацию и при замене оборудования.</w:t>
      </w:r>
    </w:p>
    <w:p w14:paraId="221AAFBD" w14:textId="77777777" w:rsidR="006C60B5" w:rsidRPr="00DC7120" w:rsidRDefault="00606F10" w:rsidP="0054518F">
      <w:pPr>
        <w:pStyle w:val="11"/>
        <w:spacing w:after="280"/>
        <w:ind w:firstLine="567"/>
        <w:jc w:val="both"/>
        <w:rPr>
          <w:sz w:val="28"/>
          <w:szCs w:val="28"/>
        </w:rPr>
      </w:pPr>
      <w:bookmarkStart w:id="80" w:name="bookmark114"/>
      <w:r w:rsidRPr="00DC7120">
        <w:rPr>
          <w:rStyle w:val="a3"/>
          <w:sz w:val="28"/>
          <w:szCs w:val="28"/>
        </w:rPr>
        <w:t>Мероприятия по ограничению неблагоприятного влияния шума на работающих должны проводиться в соответствии с действующим стандартом «Шум. Общие требования безопасности». В связи с воздействием на работающих шума и вибраций на территории промплощадки предусмотрено помещение – бытовой вагончик для периодического отдыха и проведения профилактических процедур. По возможности звуковые сигналы должны заменяться световыми.</w:t>
      </w:r>
      <w:bookmarkEnd w:id="80"/>
    </w:p>
    <w:p w14:paraId="74D4B143" w14:textId="77777777" w:rsidR="006C60B5" w:rsidRPr="00DC7120" w:rsidRDefault="00606F10" w:rsidP="00F47480">
      <w:pPr>
        <w:pStyle w:val="30"/>
        <w:keepNext/>
        <w:keepLines/>
        <w:numPr>
          <w:ilvl w:val="2"/>
          <w:numId w:val="32"/>
        </w:numPr>
        <w:tabs>
          <w:tab w:val="left" w:pos="1340"/>
        </w:tabs>
        <w:ind w:firstLine="720"/>
        <w:jc w:val="both"/>
        <w:rPr>
          <w:sz w:val="28"/>
          <w:szCs w:val="28"/>
        </w:rPr>
      </w:pPr>
      <w:bookmarkStart w:id="81" w:name="bookmark115"/>
      <w:r w:rsidRPr="00DC7120">
        <w:rPr>
          <w:rStyle w:val="3"/>
          <w:b/>
          <w:bCs/>
          <w:sz w:val="28"/>
          <w:szCs w:val="28"/>
        </w:rPr>
        <w:t>Мероприятия по защите от шума, вибрации и электромагнитного воздействия</w:t>
      </w:r>
      <w:bookmarkEnd w:id="81"/>
    </w:p>
    <w:p w14:paraId="1EA13BBF" w14:textId="77777777" w:rsidR="006C60B5" w:rsidRPr="00DC7120" w:rsidRDefault="00606F10">
      <w:pPr>
        <w:pStyle w:val="11"/>
        <w:ind w:firstLine="720"/>
        <w:jc w:val="both"/>
        <w:rPr>
          <w:sz w:val="28"/>
          <w:szCs w:val="28"/>
        </w:rPr>
      </w:pPr>
      <w:r w:rsidRPr="00DC7120">
        <w:rPr>
          <w:rStyle w:val="a3"/>
          <w:sz w:val="28"/>
          <w:szCs w:val="28"/>
        </w:rPr>
        <w:t xml:space="preserve">В целях снижения пылевыделения на территории промплощадки предусмотрено </w:t>
      </w:r>
      <w:proofErr w:type="spellStart"/>
      <w:r w:rsidRPr="00DC7120">
        <w:rPr>
          <w:rStyle w:val="a3"/>
          <w:sz w:val="28"/>
          <w:szCs w:val="28"/>
        </w:rPr>
        <w:t>гидроорошение</w:t>
      </w:r>
      <w:proofErr w:type="spellEnd"/>
      <w:r w:rsidRPr="00DC7120">
        <w:rPr>
          <w:rStyle w:val="a3"/>
          <w:sz w:val="28"/>
          <w:szCs w:val="28"/>
        </w:rPr>
        <w:t xml:space="preserve"> пылящих поверхностей, внутриплощадочного и дорожного полотна посредством поливомоечной машины.</w:t>
      </w:r>
    </w:p>
    <w:p w14:paraId="2A7DD126" w14:textId="77777777" w:rsidR="006C60B5" w:rsidRPr="00DC7120" w:rsidRDefault="00606F10">
      <w:pPr>
        <w:pStyle w:val="11"/>
        <w:ind w:firstLine="720"/>
        <w:jc w:val="both"/>
        <w:rPr>
          <w:sz w:val="28"/>
          <w:szCs w:val="28"/>
        </w:rPr>
      </w:pPr>
      <w:r w:rsidRPr="00DC7120">
        <w:rPr>
          <w:rStyle w:val="a3"/>
          <w:sz w:val="28"/>
          <w:szCs w:val="28"/>
        </w:rPr>
        <w:t>Применение пылеподавления позволит значительно снизить нагрузку намечаемой деятельности на атмосферный воздух прилегающей территории, в т.ч. жилой застройки.</w:t>
      </w:r>
    </w:p>
    <w:p w14:paraId="37CD7293" w14:textId="77777777" w:rsidR="006C60B5" w:rsidRPr="00DC7120" w:rsidRDefault="00606F10">
      <w:pPr>
        <w:pStyle w:val="11"/>
        <w:ind w:firstLine="720"/>
        <w:jc w:val="both"/>
        <w:rPr>
          <w:sz w:val="28"/>
          <w:szCs w:val="28"/>
        </w:rPr>
      </w:pPr>
      <w:r w:rsidRPr="00DC7120">
        <w:rPr>
          <w:rStyle w:val="a3"/>
          <w:sz w:val="28"/>
          <w:szCs w:val="28"/>
        </w:rPr>
        <w:t>Поскольку производственная площадка предприятия не граничит с жилыми массивами и находится на значительном расстоянии от жилой застройки, а анализ уровня воздействия объекта на границе СЗЗ и жилой зоны показал отсутствие превышений нормативных показателей, как по выбросам химических примесей, так и по уровню физического воздействия, рекомендуется регулярно производить мониторинг технологических процессов с целью недопущения отклонений от регламента производства, своевременно осуществлять плановый ремонт существующих механизмов. Соблюдение технологии производства и техники безопасности позволит избежать нештатных ситуаций, сверхнормативных выбросов и превышения показателей гигиенических нормативов на границе СЗЗ и жилой застройке.</w:t>
      </w:r>
    </w:p>
    <w:p w14:paraId="5FB14E16" w14:textId="77777777" w:rsidR="006C60B5" w:rsidRPr="00DC7120" w:rsidRDefault="00606F10">
      <w:pPr>
        <w:pStyle w:val="11"/>
        <w:ind w:firstLine="720"/>
        <w:jc w:val="both"/>
        <w:rPr>
          <w:sz w:val="28"/>
          <w:szCs w:val="28"/>
        </w:rPr>
      </w:pPr>
      <w:r w:rsidRPr="00DC7120">
        <w:rPr>
          <w:rStyle w:val="a3"/>
          <w:sz w:val="28"/>
          <w:szCs w:val="28"/>
        </w:rPr>
        <w:t>В период ликвидационных работ также необходимо предусмотреть мероприятия организационного характера: регулярный текущий ремонт и ревизия всего применяемого оборудования с целью недопущения возникновения аварийных ситуаций; тщательная технологическая регламентация проведения работ, визуально обследование территории на соответствие содержания промплощадки санитарным и экологическим требованиям.</w:t>
      </w:r>
    </w:p>
    <w:p w14:paraId="300D9648" w14:textId="77777777" w:rsidR="006C60B5" w:rsidRPr="00DC7120" w:rsidRDefault="00606F10">
      <w:pPr>
        <w:pStyle w:val="11"/>
        <w:ind w:firstLine="720"/>
        <w:jc w:val="both"/>
        <w:rPr>
          <w:sz w:val="28"/>
          <w:szCs w:val="28"/>
        </w:rPr>
      </w:pPr>
      <w:r w:rsidRPr="00DC7120">
        <w:rPr>
          <w:rStyle w:val="a3"/>
          <w:sz w:val="28"/>
          <w:szCs w:val="28"/>
        </w:rPr>
        <w:t>Учитывая условие отсутствия на промплощадке источников высоковольтного напряжения, специальных мероприятий по снижению неблагоприятного воздействия электромагнитного излучения на здоровье персонала не разрабатываются.</w:t>
      </w:r>
    </w:p>
    <w:p w14:paraId="144B1E67" w14:textId="77777777" w:rsidR="006C60B5" w:rsidRPr="00DC7120" w:rsidRDefault="00606F10">
      <w:pPr>
        <w:pStyle w:val="11"/>
        <w:ind w:firstLine="720"/>
        <w:jc w:val="both"/>
        <w:rPr>
          <w:sz w:val="28"/>
          <w:szCs w:val="28"/>
        </w:rPr>
      </w:pPr>
      <w:r w:rsidRPr="00DC7120">
        <w:rPr>
          <w:rStyle w:val="a3"/>
          <w:sz w:val="28"/>
          <w:szCs w:val="28"/>
        </w:rPr>
        <w:t>Для ограничения шума и вибрации на объекте необходимо предусмотреть ряд таких мероприятий, как:</w:t>
      </w:r>
    </w:p>
    <w:p w14:paraId="20DA0B85" w14:textId="77777777" w:rsidR="006C60B5" w:rsidRPr="00DC7120" w:rsidRDefault="00606F10" w:rsidP="00F47480">
      <w:pPr>
        <w:pStyle w:val="11"/>
        <w:numPr>
          <w:ilvl w:val="0"/>
          <w:numId w:val="34"/>
        </w:numPr>
        <w:tabs>
          <w:tab w:val="left" w:pos="1018"/>
        </w:tabs>
        <w:ind w:firstLine="720"/>
        <w:jc w:val="both"/>
        <w:rPr>
          <w:sz w:val="28"/>
          <w:szCs w:val="28"/>
        </w:rPr>
      </w:pPr>
      <w:r w:rsidRPr="00DC7120">
        <w:rPr>
          <w:rStyle w:val="a3"/>
          <w:sz w:val="28"/>
          <w:szCs w:val="28"/>
        </w:rPr>
        <w:lastRenderedPageBreak/>
        <w:t>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w:t>
      </w:r>
    </w:p>
    <w:p w14:paraId="67F8A656" w14:textId="77777777" w:rsidR="006C60B5" w:rsidRPr="00DC7120" w:rsidRDefault="00606F10" w:rsidP="00F47480">
      <w:pPr>
        <w:pStyle w:val="11"/>
        <w:numPr>
          <w:ilvl w:val="0"/>
          <w:numId w:val="34"/>
        </w:numPr>
        <w:tabs>
          <w:tab w:val="left" w:pos="1018"/>
        </w:tabs>
        <w:ind w:firstLine="720"/>
        <w:jc w:val="both"/>
        <w:rPr>
          <w:sz w:val="28"/>
          <w:szCs w:val="28"/>
        </w:rPr>
      </w:pPr>
      <w:r w:rsidRPr="00DC7120">
        <w:rPr>
          <w:rStyle w:val="a3"/>
          <w:sz w:val="28"/>
          <w:szCs w:val="28"/>
        </w:rPr>
        <w:t>обеспечение персонала при необходимости противошумными наушниками или шлемами;</w:t>
      </w:r>
    </w:p>
    <w:p w14:paraId="491213D9" w14:textId="77777777" w:rsidR="006C60B5" w:rsidRPr="00DC7120" w:rsidRDefault="00606F10" w:rsidP="00F47480">
      <w:pPr>
        <w:pStyle w:val="11"/>
        <w:numPr>
          <w:ilvl w:val="0"/>
          <w:numId w:val="34"/>
        </w:numPr>
        <w:tabs>
          <w:tab w:val="left" w:pos="1714"/>
        </w:tabs>
        <w:ind w:firstLine="720"/>
        <w:jc w:val="both"/>
        <w:rPr>
          <w:sz w:val="28"/>
          <w:szCs w:val="28"/>
        </w:rPr>
      </w:pPr>
      <w:r w:rsidRPr="00DC7120">
        <w:rPr>
          <w:rStyle w:val="a3"/>
          <w:sz w:val="28"/>
          <w:szCs w:val="28"/>
        </w:rPr>
        <w:t>прохождение обслуживающим персоналом медицинского осмотра;</w:t>
      </w:r>
    </w:p>
    <w:p w14:paraId="5590472B" w14:textId="77777777" w:rsidR="006C60B5" w:rsidRPr="00DC7120" w:rsidRDefault="00606F10" w:rsidP="00F47480">
      <w:pPr>
        <w:pStyle w:val="11"/>
        <w:numPr>
          <w:ilvl w:val="0"/>
          <w:numId w:val="34"/>
        </w:numPr>
        <w:tabs>
          <w:tab w:val="left" w:pos="1714"/>
        </w:tabs>
        <w:ind w:firstLine="720"/>
        <w:jc w:val="both"/>
        <w:rPr>
          <w:sz w:val="28"/>
          <w:szCs w:val="28"/>
        </w:rPr>
      </w:pPr>
      <w:r w:rsidRPr="00DC7120">
        <w:rPr>
          <w:rStyle w:val="a3"/>
          <w:sz w:val="28"/>
          <w:szCs w:val="28"/>
        </w:rPr>
        <w:t>проведение систематического контроля за параметрами шума и вибрации;</w:t>
      </w:r>
    </w:p>
    <w:p w14:paraId="1B072693" w14:textId="77777777" w:rsidR="006C60B5" w:rsidRPr="00DC7120" w:rsidRDefault="00606F10" w:rsidP="00F47480">
      <w:pPr>
        <w:pStyle w:val="11"/>
        <w:numPr>
          <w:ilvl w:val="0"/>
          <w:numId w:val="34"/>
        </w:numPr>
        <w:tabs>
          <w:tab w:val="left" w:pos="1018"/>
        </w:tabs>
        <w:spacing w:after="280"/>
        <w:ind w:firstLine="720"/>
        <w:jc w:val="both"/>
        <w:rPr>
          <w:sz w:val="28"/>
          <w:szCs w:val="28"/>
        </w:rPr>
      </w:pPr>
      <w:bookmarkStart w:id="82" w:name="bookmark117"/>
      <w:r w:rsidRPr="00DC7120">
        <w:rPr>
          <w:rStyle w:val="a3"/>
          <w:sz w:val="28"/>
          <w:szCs w:val="28"/>
        </w:rPr>
        <w:t>для отдыха должны быть отведены места, изолированные от шума и вибрации.</w:t>
      </w:r>
      <w:bookmarkEnd w:id="82"/>
    </w:p>
    <w:p w14:paraId="7C5F82BB" w14:textId="77777777" w:rsidR="006C60B5" w:rsidRPr="00DC7120" w:rsidRDefault="00606F10" w:rsidP="00F47480">
      <w:pPr>
        <w:pStyle w:val="30"/>
        <w:keepNext/>
        <w:keepLines/>
        <w:numPr>
          <w:ilvl w:val="1"/>
          <w:numId w:val="32"/>
        </w:numPr>
        <w:tabs>
          <w:tab w:val="left" w:pos="1291"/>
        </w:tabs>
        <w:ind w:firstLine="720"/>
        <w:jc w:val="both"/>
        <w:rPr>
          <w:sz w:val="28"/>
          <w:szCs w:val="28"/>
        </w:rPr>
      </w:pPr>
      <w:bookmarkStart w:id="83" w:name="bookmark118"/>
      <w:r w:rsidRPr="00DC7120">
        <w:rPr>
          <w:rStyle w:val="3"/>
          <w:b/>
          <w:bCs/>
          <w:sz w:val="28"/>
          <w:szCs w:val="28"/>
        </w:rPr>
        <w:t>Характеристика радиационной обстановки в районе работ, выявление природных и техногенных источников радиационного загрязнения</w:t>
      </w:r>
      <w:bookmarkEnd w:id="83"/>
    </w:p>
    <w:p w14:paraId="77273C03" w14:textId="77777777" w:rsidR="006C60B5" w:rsidRPr="00DC7120" w:rsidRDefault="00606F10">
      <w:pPr>
        <w:pStyle w:val="11"/>
        <w:ind w:firstLine="720"/>
        <w:jc w:val="both"/>
        <w:rPr>
          <w:sz w:val="28"/>
          <w:szCs w:val="28"/>
        </w:rPr>
      </w:pPr>
      <w:r w:rsidRPr="00DC7120">
        <w:rPr>
          <w:rStyle w:val="a3"/>
          <w:sz w:val="28"/>
          <w:szCs w:val="28"/>
        </w:rPr>
        <w:t>Радиационная обстановка в районе работ благополучны, природные и техногенные источников радиационного загрязнения отсутствует.</w:t>
      </w:r>
    </w:p>
    <w:p w14:paraId="37363780" w14:textId="77777777" w:rsidR="006C60B5" w:rsidRPr="00DC7120" w:rsidRDefault="00606F10">
      <w:pPr>
        <w:pStyle w:val="11"/>
        <w:ind w:firstLine="720"/>
        <w:jc w:val="both"/>
        <w:rPr>
          <w:sz w:val="28"/>
          <w:szCs w:val="28"/>
        </w:rPr>
      </w:pPr>
      <w:r w:rsidRPr="00DC7120">
        <w:rPr>
          <w:rStyle w:val="a3"/>
          <w:sz w:val="28"/>
          <w:szCs w:val="28"/>
        </w:rPr>
        <w:t>Требования обеспечения мероприятий по радиационной безопасности должны соблюдаться в соответствии с санитарными правилами «Санитарно</w:t>
      </w:r>
      <w:r w:rsidRPr="00DC7120">
        <w:rPr>
          <w:rStyle w:val="a3"/>
          <w:sz w:val="28"/>
          <w:szCs w:val="28"/>
        </w:rPr>
        <w:softHyphen/>
        <w:t>эпидемиологические требования к обеспечению радиационной безопасности» утвержденные постановлением Правительства РК и Законом РК «О радиационной безопасности населения».</w:t>
      </w:r>
    </w:p>
    <w:p w14:paraId="35FBFF72" w14:textId="77777777" w:rsidR="006C60B5" w:rsidRPr="00DC7120" w:rsidRDefault="00606F10">
      <w:pPr>
        <w:pStyle w:val="11"/>
        <w:ind w:firstLine="720"/>
        <w:jc w:val="both"/>
        <w:rPr>
          <w:sz w:val="28"/>
          <w:szCs w:val="28"/>
        </w:rPr>
        <w:sectPr w:rsidR="006C60B5" w:rsidRPr="00DC7120" w:rsidSect="00B0131D">
          <w:pgSz w:w="11900" w:h="16840"/>
          <w:pgMar w:top="1124" w:right="820" w:bottom="1302" w:left="1134" w:header="0" w:footer="3" w:gutter="0"/>
          <w:cols w:space="720"/>
          <w:noEndnote/>
          <w:docGrid w:linePitch="360"/>
        </w:sectPr>
      </w:pPr>
      <w:r w:rsidRPr="00DC7120">
        <w:rPr>
          <w:rStyle w:val="a3"/>
          <w:sz w:val="28"/>
          <w:szCs w:val="28"/>
        </w:rPr>
        <w:t>Радиационный мониторинг проводится для изучения радиационной обстановки на производственных объектах и в санитарно-защитной зоне.</w:t>
      </w:r>
    </w:p>
    <w:p w14:paraId="1F837901" w14:textId="77777777" w:rsidR="006C60B5" w:rsidRPr="00D55C8E" w:rsidRDefault="00606F10" w:rsidP="00F47480">
      <w:pPr>
        <w:pStyle w:val="11"/>
        <w:numPr>
          <w:ilvl w:val="0"/>
          <w:numId w:val="32"/>
        </w:numPr>
        <w:tabs>
          <w:tab w:val="left" w:pos="318"/>
        </w:tabs>
        <w:spacing w:after="280"/>
        <w:ind w:firstLine="0"/>
        <w:jc w:val="center"/>
        <w:rPr>
          <w:sz w:val="28"/>
          <w:szCs w:val="28"/>
        </w:rPr>
      </w:pPr>
      <w:bookmarkStart w:id="84" w:name="bookmark120"/>
      <w:r w:rsidRPr="00D55C8E">
        <w:rPr>
          <w:rStyle w:val="a3"/>
          <w:b/>
          <w:bCs/>
          <w:sz w:val="28"/>
          <w:szCs w:val="28"/>
        </w:rPr>
        <w:lastRenderedPageBreak/>
        <w:t>ОЦЕНКА ВОЗДЕЙСТВИЯ ХОЗЯЙСТВЕННОЙ ДЕЯТЕЛЬНОСТИ НА</w:t>
      </w:r>
      <w:r w:rsidRPr="00D55C8E">
        <w:rPr>
          <w:rStyle w:val="a3"/>
          <w:b/>
          <w:bCs/>
          <w:sz w:val="28"/>
          <w:szCs w:val="28"/>
        </w:rPr>
        <w:br/>
        <w:t>ЗЕМЕЛЬНЫЕ РЕСУРСЫ И ПОЧВЫ</w:t>
      </w:r>
      <w:bookmarkEnd w:id="84"/>
    </w:p>
    <w:p w14:paraId="11C5E4DF" w14:textId="77777777" w:rsidR="006C60B5" w:rsidRPr="00DC7120" w:rsidRDefault="00606F10" w:rsidP="00F47480">
      <w:pPr>
        <w:pStyle w:val="11"/>
        <w:numPr>
          <w:ilvl w:val="1"/>
          <w:numId w:val="32"/>
        </w:numPr>
        <w:tabs>
          <w:tab w:val="left" w:pos="1153"/>
        </w:tabs>
        <w:ind w:firstLine="720"/>
        <w:jc w:val="both"/>
        <w:rPr>
          <w:sz w:val="28"/>
          <w:szCs w:val="28"/>
        </w:rPr>
      </w:pPr>
      <w:r w:rsidRPr="00DC7120">
        <w:rPr>
          <w:rStyle w:val="a3"/>
          <w:b/>
          <w:bCs/>
          <w:sz w:val="28"/>
          <w:szCs w:val="28"/>
        </w:rPr>
        <w:t>Общие сведения о состоянии и условиях землепользования</w:t>
      </w:r>
    </w:p>
    <w:p w14:paraId="47CE15C7" w14:textId="703F4810" w:rsidR="0054518F" w:rsidRPr="00513984" w:rsidRDefault="00D3128A" w:rsidP="000D7EDB">
      <w:pPr>
        <w:spacing w:line="240" w:lineRule="atLeast"/>
        <w:ind w:firstLine="567"/>
        <w:jc w:val="both"/>
        <w:rPr>
          <w:rFonts w:ascii="Times New Roman" w:hAnsi="Times New Roman" w:cs="Times New Roman"/>
          <w:sz w:val="28"/>
          <w:szCs w:val="28"/>
        </w:rPr>
      </w:pPr>
      <w:r w:rsidRPr="00513984">
        <w:rPr>
          <w:rFonts w:ascii="Times New Roman" w:hAnsi="Times New Roman" w:cs="Times New Roman"/>
          <w:sz w:val="28"/>
          <w:szCs w:val="28"/>
        </w:rPr>
        <w:t xml:space="preserve">В административном отношении район работ расположен в пределах Аккольского района Акмолинской области, в 16 км северо-восточнее </w:t>
      </w:r>
      <w:r w:rsidR="00D55C8E" w:rsidRPr="00513984">
        <w:rPr>
          <w:rFonts w:ascii="Times New Roman" w:hAnsi="Times New Roman" w:cs="Times New Roman"/>
          <w:sz w:val="28"/>
          <w:szCs w:val="28"/>
        </w:rPr>
        <w:t>г. Акколь</w:t>
      </w:r>
      <w:r w:rsidRPr="00513984">
        <w:rPr>
          <w:rFonts w:ascii="Times New Roman" w:hAnsi="Times New Roman" w:cs="Times New Roman"/>
          <w:sz w:val="28"/>
          <w:szCs w:val="28"/>
        </w:rPr>
        <w:t xml:space="preserve"> и в 95км севернее </w:t>
      </w:r>
      <w:r w:rsidR="00D55C8E" w:rsidRPr="00513984">
        <w:rPr>
          <w:rFonts w:ascii="Times New Roman" w:hAnsi="Times New Roman" w:cs="Times New Roman"/>
          <w:sz w:val="28"/>
          <w:szCs w:val="28"/>
        </w:rPr>
        <w:t>г. Астана</w:t>
      </w:r>
      <w:r w:rsidRPr="00513984">
        <w:rPr>
          <w:rFonts w:ascii="Times New Roman" w:hAnsi="Times New Roman" w:cs="Times New Roman"/>
          <w:sz w:val="28"/>
          <w:szCs w:val="28"/>
        </w:rPr>
        <w:t>.</w:t>
      </w:r>
      <w:r w:rsidR="000D7EDB" w:rsidRPr="00513984">
        <w:rPr>
          <w:rFonts w:ascii="Times New Roman" w:hAnsi="Times New Roman" w:cs="Times New Roman"/>
          <w:sz w:val="28"/>
          <w:szCs w:val="28"/>
        </w:rPr>
        <w:t xml:space="preserve"> </w:t>
      </w:r>
      <w:r w:rsidR="0054518F" w:rsidRPr="00513984">
        <w:rPr>
          <w:rFonts w:ascii="Times New Roman" w:hAnsi="Times New Roman" w:cs="Times New Roman"/>
          <w:sz w:val="28"/>
          <w:szCs w:val="28"/>
        </w:rPr>
        <w:t>Ближайшим</w:t>
      </w:r>
      <w:r w:rsidR="000D7EDB" w:rsidRPr="00513984">
        <w:rPr>
          <w:rFonts w:ascii="Times New Roman" w:hAnsi="Times New Roman" w:cs="Times New Roman"/>
          <w:sz w:val="28"/>
          <w:szCs w:val="28"/>
        </w:rPr>
        <w:t xml:space="preserve"> </w:t>
      </w:r>
      <w:r w:rsidR="0054518F" w:rsidRPr="00513984">
        <w:rPr>
          <w:rFonts w:ascii="Times New Roman" w:hAnsi="Times New Roman" w:cs="Times New Roman"/>
          <w:sz w:val="28"/>
          <w:szCs w:val="28"/>
        </w:rPr>
        <w:t>населенным пунктом является</w:t>
      </w:r>
      <w:r w:rsidR="000D7EDB" w:rsidRPr="00513984">
        <w:rPr>
          <w:rFonts w:ascii="Times New Roman" w:hAnsi="Times New Roman" w:cs="Times New Roman"/>
          <w:sz w:val="28"/>
          <w:szCs w:val="28"/>
        </w:rPr>
        <w:t xml:space="preserve"> пос. Кенес и Малый Барап.</w:t>
      </w:r>
    </w:p>
    <w:p w14:paraId="4424E3A8" w14:textId="6AECC83A" w:rsidR="006C60B5" w:rsidRPr="00513984" w:rsidRDefault="00513984" w:rsidP="00DD50E9">
      <w:pPr>
        <w:pStyle w:val="11"/>
        <w:ind w:firstLine="567"/>
        <w:jc w:val="both"/>
        <w:rPr>
          <w:sz w:val="28"/>
          <w:szCs w:val="28"/>
        </w:rPr>
      </w:pPr>
      <w:r w:rsidRPr="00513984">
        <w:rPr>
          <w:sz w:val="28"/>
          <w:szCs w:val="28"/>
        </w:rPr>
        <w:t>Аккольский район Акмолинской области — динамично развивающийся индустриально-аграрный регион с устойчивым ростом, демонстрирующий положительную динамику в 2025 году</w:t>
      </w:r>
      <w:r w:rsidRPr="00513984">
        <w:rPr>
          <w:color w:val="0A0A0A"/>
          <w:sz w:val="28"/>
          <w:szCs w:val="28"/>
          <w:shd w:val="clear" w:color="auto" w:fill="FFFFFF"/>
        </w:rPr>
        <w:t>. Экономика базируется на сельском хозяйстве, пищевой промышленности и обрабатывающем секторе, с более чем 1700 действующими объектами предпринимательства, включая крупные проекты</w:t>
      </w:r>
      <w:r w:rsidR="00606F10" w:rsidRPr="00513984">
        <w:rPr>
          <w:rStyle w:val="a3"/>
          <w:sz w:val="28"/>
          <w:szCs w:val="28"/>
        </w:rPr>
        <w:t>.</w:t>
      </w:r>
    </w:p>
    <w:p w14:paraId="726C3D01" w14:textId="5A9DE123" w:rsidR="006C60B5" w:rsidRPr="00513984" w:rsidRDefault="00513984" w:rsidP="00DD50E9">
      <w:pPr>
        <w:pStyle w:val="11"/>
        <w:spacing w:after="280"/>
        <w:ind w:firstLine="567"/>
        <w:jc w:val="both"/>
        <w:rPr>
          <w:sz w:val="28"/>
          <w:szCs w:val="28"/>
        </w:rPr>
      </w:pPr>
      <w:bookmarkStart w:id="85" w:name="bookmark122"/>
      <w:r w:rsidRPr="00513984">
        <w:rPr>
          <w:sz w:val="28"/>
          <w:szCs w:val="28"/>
        </w:rPr>
        <w:t>Аккольский район Акмолинской области характеризуется преимущественно южными карбонатными черноземами с гумусовым горизонтом 45-47 см, подходящими для земледелия, и богатыми недрами общераспространенных полезных ископаемых (щебень, песок, глины)</w:t>
      </w:r>
      <w:r w:rsidRPr="00513984">
        <w:rPr>
          <w:color w:val="0A0A0A"/>
          <w:sz w:val="28"/>
          <w:szCs w:val="28"/>
          <w:shd w:val="clear" w:color="auto" w:fill="FFFFFF"/>
        </w:rPr>
        <w:t>. Климат резко континентальный, влагообеспеченность в период вегетации — 0,90-0,98.</w:t>
      </w:r>
      <w:r w:rsidRPr="00513984">
        <w:rPr>
          <w:rStyle w:val="vkekvd"/>
          <w:color w:val="0A0A0A"/>
          <w:sz w:val="28"/>
          <w:szCs w:val="28"/>
          <w:shd w:val="clear" w:color="auto" w:fill="FFFFFF"/>
        </w:rPr>
        <w:t> </w:t>
      </w:r>
      <w:r w:rsidR="00606F10" w:rsidRPr="00513984">
        <w:rPr>
          <w:rStyle w:val="a3"/>
          <w:sz w:val="28"/>
          <w:szCs w:val="28"/>
        </w:rPr>
        <w:t>Почти все населенные пункты района соединены между собой грейдерными дрогами. Собственными топливными ресурсами район не обеспечен. Нефтепродукты, уголь, дрова, а также значительное количество стройматериалов привозные.</w:t>
      </w:r>
      <w:bookmarkEnd w:id="85"/>
      <w:r w:rsidRPr="00513984">
        <w:rPr>
          <w:color w:val="0A0A0A"/>
          <w:sz w:val="28"/>
          <w:szCs w:val="28"/>
          <w:shd w:val="clear" w:color="auto" w:fill="FFFFFF"/>
        </w:rPr>
        <w:t xml:space="preserve"> Основными почвами являются черноземы южные карбонатные, формирующиеся в условиях засушливой степи. Содержание гумуса на целине составляет 5-7%, на старопашне — 4-5%. Почвы характеризуются низким содержанием фосфора, </w:t>
      </w:r>
      <w:proofErr w:type="spellStart"/>
      <w:r w:rsidRPr="00513984">
        <w:rPr>
          <w:color w:val="0A0A0A"/>
          <w:sz w:val="28"/>
          <w:szCs w:val="28"/>
          <w:shd w:val="clear" w:color="auto" w:fill="FFFFFF"/>
        </w:rPr>
        <w:t>карбонатность</w:t>
      </w:r>
      <w:proofErr w:type="spellEnd"/>
      <w:r w:rsidRPr="00513984">
        <w:rPr>
          <w:color w:val="0A0A0A"/>
          <w:sz w:val="28"/>
          <w:szCs w:val="28"/>
          <w:shd w:val="clear" w:color="auto" w:fill="FFFFFF"/>
        </w:rPr>
        <w:t xml:space="preserve"> обнаруживается с поверхности или с глубины 28-30 см Район располагает запасами строительных материалов: щебень, песок, каолин, глины, известняк, кварцит.</w:t>
      </w:r>
      <w:r w:rsidRPr="00513984">
        <w:rPr>
          <w:rStyle w:val="a3"/>
          <w:color w:val="0A0A0A"/>
          <w:sz w:val="28"/>
          <w:szCs w:val="28"/>
          <w:shd w:val="clear" w:color="auto" w:fill="FFFFFF"/>
        </w:rPr>
        <w:t xml:space="preserve"> </w:t>
      </w:r>
      <w:r w:rsidRPr="00513984">
        <w:rPr>
          <w:rStyle w:val="t286pc"/>
          <w:color w:val="0A0A0A"/>
          <w:sz w:val="28"/>
          <w:szCs w:val="28"/>
          <w:shd w:val="clear" w:color="auto" w:fill="FFFFFF"/>
        </w:rPr>
        <w:t>Умеренно засушливый климат, влагообеспеченность считается достаточной, повторяемость засухи — один раз в 5-8 лет.</w:t>
      </w:r>
      <w:r w:rsidRPr="00513984">
        <w:rPr>
          <w:rStyle w:val="vkekvd"/>
          <w:color w:val="0A0A0A"/>
          <w:sz w:val="28"/>
          <w:szCs w:val="28"/>
          <w:shd w:val="clear" w:color="auto" w:fill="FFFFFF"/>
        </w:rPr>
        <w:t> </w:t>
      </w:r>
    </w:p>
    <w:p w14:paraId="3D6D447A" w14:textId="77777777" w:rsidR="006C60B5" w:rsidRPr="00DC7120" w:rsidRDefault="00606F10" w:rsidP="00F47480">
      <w:pPr>
        <w:pStyle w:val="11"/>
        <w:numPr>
          <w:ilvl w:val="1"/>
          <w:numId w:val="32"/>
        </w:numPr>
        <w:tabs>
          <w:tab w:val="left" w:pos="1205"/>
        </w:tabs>
        <w:ind w:firstLine="720"/>
        <w:jc w:val="both"/>
        <w:rPr>
          <w:sz w:val="28"/>
          <w:szCs w:val="28"/>
        </w:rPr>
      </w:pPr>
      <w:r w:rsidRPr="00DC7120">
        <w:rPr>
          <w:rStyle w:val="a3"/>
          <w:b/>
          <w:bCs/>
          <w:sz w:val="28"/>
          <w:szCs w:val="28"/>
        </w:rPr>
        <w:t>Характеристика современного состояния почвенного покрова в районе деятельности</w:t>
      </w:r>
    </w:p>
    <w:p w14:paraId="23E8D291" w14:textId="7C8C33CE" w:rsidR="006C60B5" w:rsidRPr="00D6461E" w:rsidRDefault="00513984" w:rsidP="002506D5">
      <w:pPr>
        <w:pStyle w:val="11"/>
        <w:ind w:firstLine="567"/>
        <w:jc w:val="both"/>
        <w:rPr>
          <w:sz w:val="28"/>
          <w:szCs w:val="28"/>
        </w:rPr>
      </w:pPr>
      <w:r w:rsidRPr="00D6461E">
        <w:rPr>
          <w:sz w:val="28"/>
          <w:szCs w:val="28"/>
        </w:rPr>
        <w:t>Рельеф Аккольского района (Акмолинская область) характеризуется преимущественно равнинным типом с элементами холмистой местности</w:t>
      </w:r>
      <w:r w:rsidRPr="00D6461E">
        <w:rPr>
          <w:color w:val="0A0A0A"/>
          <w:sz w:val="28"/>
          <w:szCs w:val="28"/>
          <w:shd w:val="clear" w:color="auto" w:fill="FFFFFF"/>
        </w:rPr>
        <w:t>, являясь частью Северо-Казахской равнины. Территория представляет собой плоскую или слегка волнистую равнину, характерную для лесостепной зоны, с наличием небольших повышений и понижений, часто занятых озёрами</w:t>
      </w:r>
      <w:r w:rsidR="00606F10" w:rsidRPr="00D6461E">
        <w:rPr>
          <w:rStyle w:val="a3"/>
          <w:sz w:val="28"/>
          <w:szCs w:val="28"/>
        </w:rPr>
        <w:t>.</w:t>
      </w:r>
    </w:p>
    <w:p w14:paraId="12B059B9" w14:textId="77777777" w:rsidR="00513984" w:rsidRPr="00D6461E" w:rsidRDefault="00513984" w:rsidP="002506D5">
      <w:pPr>
        <w:pStyle w:val="11"/>
        <w:ind w:firstLine="567"/>
        <w:jc w:val="both"/>
        <w:rPr>
          <w:sz w:val="28"/>
          <w:szCs w:val="28"/>
        </w:rPr>
      </w:pPr>
      <w:r w:rsidRPr="00D6461E">
        <w:rPr>
          <w:sz w:val="28"/>
          <w:szCs w:val="28"/>
        </w:rPr>
        <w:t>Почвенный покров Аккольского района Акмолинской области преимущественно представлен черноземами (маломощными, обыкновенными и южными), лугово-черноземными почвами, а также участками солонцов и солодей.</w:t>
      </w:r>
    </w:p>
    <w:p w14:paraId="428568AB" w14:textId="6F24E292" w:rsidR="006C60B5" w:rsidRPr="00D6461E" w:rsidRDefault="00D6461E" w:rsidP="002506D5">
      <w:pPr>
        <w:pStyle w:val="11"/>
        <w:ind w:firstLine="567"/>
        <w:jc w:val="both"/>
        <w:rPr>
          <w:sz w:val="28"/>
          <w:szCs w:val="28"/>
        </w:rPr>
      </w:pPr>
      <w:r w:rsidRPr="00D6461E">
        <w:rPr>
          <w:sz w:val="28"/>
          <w:szCs w:val="28"/>
        </w:rPr>
        <w:t>Растительность Аккольского района Акмолинской области представлена преимущественно ковыльно-разнотравной степью, переходящей в березовые и сосновые леса (боры), особенно вблизи водоемов. Характерно разнообразие флоры, включая астровые, злаковые и бобовые виды, а также наличие растений, занесенных в Красную книгу</w:t>
      </w:r>
      <w:r w:rsidRPr="00D6461E">
        <w:rPr>
          <w:color w:val="0A0A0A"/>
          <w:sz w:val="28"/>
          <w:szCs w:val="28"/>
          <w:shd w:val="clear" w:color="auto" w:fill="FFFFFF"/>
        </w:rPr>
        <w:t>.</w:t>
      </w:r>
    </w:p>
    <w:p w14:paraId="130D4376" w14:textId="5CB0863B" w:rsidR="006C60B5" w:rsidRPr="00DC7120" w:rsidRDefault="00606F10" w:rsidP="002506D5">
      <w:pPr>
        <w:pStyle w:val="11"/>
        <w:ind w:firstLine="567"/>
        <w:jc w:val="both"/>
        <w:rPr>
          <w:sz w:val="28"/>
          <w:szCs w:val="28"/>
        </w:rPr>
      </w:pPr>
      <w:bookmarkStart w:id="86" w:name="bookmark123"/>
      <w:r w:rsidRPr="00DC7120">
        <w:rPr>
          <w:rStyle w:val="a3"/>
          <w:sz w:val="28"/>
          <w:szCs w:val="28"/>
        </w:rPr>
        <w:t>Настоящим планом ликвидации предусмотрены исследования почв.</w:t>
      </w:r>
      <w:r w:rsidR="00D6461E">
        <w:rPr>
          <w:rStyle w:val="a3"/>
          <w:sz w:val="28"/>
          <w:szCs w:val="28"/>
        </w:rPr>
        <w:t xml:space="preserve"> </w:t>
      </w:r>
      <w:r w:rsidRPr="00DC7120">
        <w:rPr>
          <w:rStyle w:val="a3"/>
          <w:sz w:val="28"/>
          <w:szCs w:val="28"/>
        </w:rPr>
        <w:t>Будут отобраны пробы почв, для составления карты почв,</w:t>
      </w:r>
      <w:r w:rsidR="00D6461E">
        <w:rPr>
          <w:rStyle w:val="a3"/>
          <w:sz w:val="28"/>
          <w:szCs w:val="28"/>
        </w:rPr>
        <w:t xml:space="preserve"> </w:t>
      </w:r>
      <w:r w:rsidRPr="00DC7120">
        <w:rPr>
          <w:rStyle w:val="a3"/>
          <w:sz w:val="28"/>
          <w:szCs w:val="28"/>
        </w:rPr>
        <w:t xml:space="preserve">что благоприятно скажется на устойчивости </w:t>
      </w:r>
      <w:proofErr w:type="spellStart"/>
      <w:r w:rsidRPr="00DC7120">
        <w:rPr>
          <w:rStyle w:val="a3"/>
          <w:sz w:val="28"/>
          <w:szCs w:val="28"/>
        </w:rPr>
        <w:t>рекультивационных</w:t>
      </w:r>
      <w:proofErr w:type="spellEnd"/>
      <w:r w:rsidRPr="00DC7120">
        <w:rPr>
          <w:rStyle w:val="a3"/>
          <w:sz w:val="28"/>
          <w:szCs w:val="28"/>
        </w:rPr>
        <w:t xml:space="preserve"> работах.</w:t>
      </w:r>
      <w:bookmarkEnd w:id="86"/>
    </w:p>
    <w:p w14:paraId="7EE1C973" w14:textId="77777777" w:rsidR="006C60B5" w:rsidRPr="00DC7120" w:rsidRDefault="00606F10" w:rsidP="00F47480">
      <w:pPr>
        <w:pStyle w:val="30"/>
        <w:keepNext/>
        <w:keepLines/>
        <w:numPr>
          <w:ilvl w:val="1"/>
          <w:numId w:val="32"/>
        </w:numPr>
        <w:tabs>
          <w:tab w:val="left" w:pos="1158"/>
        </w:tabs>
        <w:ind w:firstLine="720"/>
        <w:jc w:val="both"/>
        <w:rPr>
          <w:sz w:val="28"/>
          <w:szCs w:val="28"/>
        </w:rPr>
      </w:pPr>
      <w:bookmarkStart w:id="87" w:name="bookmark124"/>
      <w:r w:rsidRPr="00DC7120">
        <w:rPr>
          <w:rStyle w:val="3"/>
          <w:b/>
          <w:bCs/>
          <w:sz w:val="28"/>
          <w:szCs w:val="28"/>
        </w:rPr>
        <w:lastRenderedPageBreak/>
        <w:t>Ожидаемое воздействие деятельности на почвенный покров</w:t>
      </w:r>
      <w:bookmarkEnd w:id="87"/>
    </w:p>
    <w:p w14:paraId="36FA3AD6" w14:textId="77777777" w:rsidR="006C60B5" w:rsidRPr="00DC7120" w:rsidRDefault="00606F10" w:rsidP="002506D5">
      <w:pPr>
        <w:pStyle w:val="11"/>
        <w:ind w:firstLine="567"/>
        <w:jc w:val="both"/>
        <w:rPr>
          <w:sz w:val="28"/>
          <w:szCs w:val="28"/>
        </w:rPr>
      </w:pPr>
      <w:r w:rsidRPr="00DC7120">
        <w:rPr>
          <w:rStyle w:val="a3"/>
          <w:sz w:val="28"/>
          <w:szCs w:val="28"/>
        </w:rPr>
        <w:t>Наибольшее воздействие объекта на земельные ресурсы связано с процессом выполаживания откосов бортов карьера методом «сплошной срезки» до ландшафта пологого типа, перемещение ранее складируемого ПРС на ликвидируемые участки, планировочные работы поверхности механизированным способом, выбросы токсичных веществ, при работе горнотранспортного оборудования.</w:t>
      </w:r>
    </w:p>
    <w:p w14:paraId="38AFF989" w14:textId="77777777" w:rsidR="006C60B5" w:rsidRPr="00DC7120" w:rsidRDefault="00606F10" w:rsidP="002506D5">
      <w:pPr>
        <w:pStyle w:val="11"/>
        <w:ind w:firstLine="567"/>
        <w:jc w:val="both"/>
        <w:rPr>
          <w:sz w:val="28"/>
          <w:szCs w:val="28"/>
        </w:rPr>
      </w:pPr>
      <w:r w:rsidRPr="00DC7120">
        <w:rPr>
          <w:rStyle w:val="a3"/>
          <w:sz w:val="28"/>
          <w:szCs w:val="28"/>
        </w:rPr>
        <w:t>Минимизация площади нарушенных земель будет обеспечиваться тем, что будет контролироваться режим землепользования, не допускается производство каких-либо работ за пределами установленных границ работ без предварительного согласования с контролирующими органами.</w:t>
      </w:r>
    </w:p>
    <w:p w14:paraId="5204D5C9" w14:textId="77777777" w:rsidR="006C60B5" w:rsidRPr="00DC7120" w:rsidRDefault="00606F10" w:rsidP="002506D5">
      <w:pPr>
        <w:pStyle w:val="11"/>
        <w:ind w:firstLine="567"/>
        <w:jc w:val="both"/>
        <w:rPr>
          <w:sz w:val="28"/>
          <w:szCs w:val="28"/>
        </w:rPr>
      </w:pPr>
      <w:r w:rsidRPr="00DC7120">
        <w:rPr>
          <w:rStyle w:val="a3"/>
          <w:sz w:val="28"/>
          <w:szCs w:val="28"/>
        </w:rPr>
        <w:t>В пределах промышленной площадки отсутствуют памятники археологии, особо охраняемые территории и другие объекты, ограничивающие его эксплуатацию.</w:t>
      </w:r>
    </w:p>
    <w:p w14:paraId="1E8A51C5" w14:textId="77777777" w:rsidR="006C60B5" w:rsidRPr="00DC7120" w:rsidRDefault="00606F10" w:rsidP="002506D5">
      <w:pPr>
        <w:pStyle w:val="11"/>
        <w:ind w:firstLine="567"/>
        <w:jc w:val="both"/>
        <w:rPr>
          <w:sz w:val="28"/>
          <w:szCs w:val="28"/>
        </w:rPr>
      </w:pPr>
      <w:r w:rsidRPr="00DC7120">
        <w:rPr>
          <w:rStyle w:val="a3"/>
          <w:sz w:val="28"/>
          <w:szCs w:val="28"/>
        </w:rPr>
        <w:t>Эксплуатация объекта будет выполняться с учетом технологической взаимосвязи между объектами и соблюдением санитарных и противопожарных требований.</w:t>
      </w:r>
    </w:p>
    <w:p w14:paraId="3B6FAC90" w14:textId="77777777" w:rsidR="006C60B5" w:rsidRPr="00DC7120" w:rsidRDefault="00606F10" w:rsidP="002506D5">
      <w:pPr>
        <w:pStyle w:val="11"/>
        <w:ind w:firstLine="567"/>
        <w:jc w:val="both"/>
        <w:rPr>
          <w:sz w:val="28"/>
          <w:szCs w:val="28"/>
        </w:rPr>
      </w:pPr>
      <w:r w:rsidRPr="00DC7120">
        <w:rPr>
          <w:rStyle w:val="a3"/>
          <w:sz w:val="28"/>
          <w:szCs w:val="28"/>
        </w:rPr>
        <w:t>Настоящим проектом рекомендуется производить выпас скота на площади ликвидируемых карьеров после проведения рекультивации, только через три года сенокосного использования, с чередованием сроков сенокошения, с целью создания условий для само обсеменения участков и образования устойчивой дернины, выпас скота в течение данного периода времени должен быть ограничен.</w:t>
      </w:r>
    </w:p>
    <w:p w14:paraId="463BDA6B" w14:textId="77777777" w:rsidR="006C60B5" w:rsidRPr="00DC7120" w:rsidRDefault="00606F10" w:rsidP="002506D5">
      <w:pPr>
        <w:pStyle w:val="11"/>
        <w:spacing w:after="280"/>
        <w:ind w:firstLine="567"/>
        <w:jc w:val="both"/>
        <w:rPr>
          <w:sz w:val="28"/>
          <w:szCs w:val="28"/>
        </w:rPr>
      </w:pPr>
      <w:bookmarkStart w:id="88" w:name="bookmark126"/>
      <w:r w:rsidRPr="00DC7120">
        <w:rPr>
          <w:rStyle w:val="a3"/>
          <w:sz w:val="28"/>
          <w:szCs w:val="28"/>
        </w:rPr>
        <w:t>Вышеуказанные агротехнические мероприятия направлены на оздоровление окружающей среды, очищение атмосферного воздуха от пыли и других вредных веществ, а также для естественного благоустройства рекультивируемой поверхности.</w:t>
      </w:r>
      <w:bookmarkEnd w:id="88"/>
    </w:p>
    <w:p w14:paraId="01370701" w14:textId="77777777" w:rsidR="006C60B5" w:rsidRPr="00DC7120" w:rsidRDefault="00606F10" w:rsidP="00F47480">
      <w:pPr>
        <w:pStyle w:val="11"/>
        <w:numPr>
          <w:ilvl w:val="1"/>
          <w:numId w:val="32"/>
        </w:numPr>
        <w:tabs>
          <w:tab w:val="left" w:pos="1158"/>
        </w:tabs>
        <w:ind w:firstLine="720"/>
        <w:jc w:val="both"/>
        <w:rPr>
          <w:sz w:val="28"/>
          <w:szCs w:val="28"/>
        </w:rPr>
      </w:pPr>
      <w:r w:rsidRPr="00DC7120">
        <w:rPr>
          <w:rStyle w:val="a3"/>
          <w:b/>
          <w:bCs/>
          <w:sz w:val="28"/>
          <w:szCs w:val="28"/>
        </w:rPr>
        <w:t>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14:paraId="37145375" w14:textId="77777777" w:rsidR="006C60B5" w:rsidRPr="00DC7120" w:rsidRDefault="00606F10">
      <w:pPr>
        <w:pStyle w:val="11"/>
        <w:ind w:firstLine="720"/>
        <w:jc w:val="both"/>
        <w:rPr>
          <w:sz w:val="28"/>
          <w:szCs w:val="28"/>
        </w:rPr>
      </w:pPr>
      <w:r w:rsidRPr="00DC7120">
        <w:rPr>
          <w:rStyle w:val="a3"/>
          <w:sz w:val="28"/>
          <w:szCs w:val="28"/>
        </w:rPr>
        <w:t>По окончанию горных работ на месторождении недропользователь обязан провести рекультивацию (восстановление) нарушенных участков.</w:t>
      </w:r>
    </w:p>
    <w:p w14:paraId="22E38984" w14:textId="77777777" w:rsidR="006C60B5" w:rsidRPr="00DC7120" w:rsidRDefault="00606F10">
      <w:pPr>
        <w:pStyle w:val="11"/>
        <w:ind w:firstLine="720"/>
        <w:jc w:val="both"/>
        <w:rPr>
          <w:sz w:val="28"/>
          <w:szCs w:val="28"/>
        </w:rPr>
      </w:pPr>
      <w:r w:rsidRPr="00DC7120">
        <w:rPr>
          <w:rStyle w:val="a3"/>
          <w:sz w:val="28"/>
          <w:szCs w:val="28"/>
        </w:rPr>
        <w:t>Направление рекультивации нарушенных земель для объектов недропользования определяется инженерно-геологическими и горнотехническими условиями на момент завершения горных работ.</w:t>
      </w:r>
    </w:p>
    <w:p w14:paraId="59E92E2C" w14:textId="7B1A7EF7" w:rsidR="006C60B5" w:rsidRPr="00DC7120" w:rsidRDefault="00606F10">
      <w:pPr>
        <w:pStyle w:val="11"/>
        <w:spacing w:after="280"/>
        <w:ind w:firstLine="720"/>
        <w:jc w:val="both"/>
        <w:rPr>
          <w:sz w:val="28"/>
          <w:szCs w:val="28"/>
        </w:rPr>
      </w:pPr>
      <w:r w:rsidRPr="00DC7120">
        <w:rPr>
          <w:rStyle w:val="a3"/>
          <w:sz w:val="28"/>
          <w:szCs w:val="28"/>
        </w:rPr>
        <w:t xml:space="preserve">В соответствии с кодексом «О недрах и недропользовании» </w:t>
      </w:r>
      <w:r w:rsidRPr="00DC7120">
        <w:rPr>
          <w:rStyle w:val="a3"/>
          <w:sz w:val="28"/>
          <w:szCs w:val="28"/>
          <w:lang w:eastAsia="en-US"/>
        </w:rPr>
        <w:t>№ 125-</w:t>
      </w:r>
      <w:r w:rsidRPr="00DC7120">
        <w:rPr>
          <w:rStyle w:val="a3"/>
          <w:sz w:val="28"/>
          <w:szCs w:val="28"/>
          <w:lang w:val="en-US" w:eastAsia="en-US"/>
        </w:rPr>
        <w:t>VI</w:t>
      </w:r>
      <w:r w:rsidRPr="00DC7120">
        <w:rPr>
          <w:rStyle w:val="a3"/>
          <w:sz w:val="28"/>
          <w:szCs w:val="28"/>
          <w:lang w:eastAsia="en-US"/>
        </w:rPr>
        <w:t xml:space="preserve"> </w:t>
      </w:r>
      <w:r w:rsidRPr="00DC7120">
        <w:rPr>
          <w:rStyle w:val="a3"/>
          <w:sz w:val="28"/>
          <w:szCs w:val="28"/>
        </w:rPr>
        <w:t xml:space="preserve">ЗРК от </w:t>
      </w:r>
      <w:r w:rsidRPr="00DC7120">
        <w:rPr>
          <w:rStyle w:val="a3"/>
          <w:sz w:val="28"/>
          <w:szCs w:val="28"/>
          <w:lang w:eastAsia="en-US"/>
        </w:rPr>
        <w:t xml:space="preserve">27.12.2017 </w:t>
      </w:r>
      <w:r w:rsidRPr="00DC7120">
        <w:rPr>
          <w:rStyle w:val="a3"/>
          <w:sz w:val="28"/>
          <w:szCs w:val="28"/>
        </w:rPr>
        <w:t>года, предприятия по добыче полезных ископаемых при прекращении, либо приостановлении проведения операций по недропользованию должны быть приведены в состояние, обеспечивающее безопасность жизни и здоровья</w:t>
      </w:r>
      <w:r w:rsidR="00FA440E" w:rsidRPr="00DC7120">
        <w:rPr>
          <w:rStyle w:val="a3"/>
          <w:sz w:val="28"/>
          <w:szCs w:val="28"/>
        </w:rPr>
        <w:t xml:space="preserve"> </w:t>
      </w:r>
      <w:r w:rsidRPr="00DC7120">
        <w:rPr>
          <w:rStyle w:val="a3"/>
          <w:sz w:val="28"/>
          <w:szCs w:val="28"/>
        </w:rPr>
        <w:t>населения, охрану окружающей природной среды.</w:t>
      </w:r>
      <w:r w:rsidR="00FA440E" w:rsidRPr="00DC7120">
        <w:rPr>
          <w:rStyle w:val="a3"/>
          <w:sz w:val="28"/>
          <w:szCs w:val="28"/>
        </w:rPr>
        <w:t xml:space="preserve"> </w:t>
      </w:r>
      <w:r w:rsidRPr="00DC7120">
        <w:rPr>
          <w:rStyle w:val="a3"/>
          <w:sz w:val="28"/>
          <w:szCs w:val="28"/>
        </w:rPr>
        <w:t>Все работы по рекультивации и ликвидации карьера будут производиться только после полной отработки запасов полезного ископаемого.</w:t>
      </w:r>
      <w:r w:rsidR="00FA440E" w:rsidRPr="00DC7120">
        <w:rPr>
          <w:rStyle w:val="a3"/>
          <w:sz w:val="28"/>
          <w:szCs w:val="28"/>
        </w:rPr>
        <w:t xml:space="preserve"> </w:t>
      </w:r>
      <w:r w:rsidRPr="00DC7120">
        <w:rPr>
          <w:rStyle w:val="a3"/>
          <w:sz w:val="28"/>
          <w:szCs w:val="28"/>
        </w:rPr>
        <w:t xml:space="preserve">При ликвидации предприятия пользователь недр обязан обеспечить соблюдение утвержденных в установленном порядке стандартов (норм, правил), регламентирующих условия охраны недр, атмосферного воздуха, земель, лесов, вод, а также зданий и сооружений от вредного влияния работ, связанных с пользованием </w:t>
      </w:r>
      <w:r w:rsidRPr="00DC7120">
        <w:rPr>
          <w:rStyle w:val="a3"/>
          <w:sz w:val="28"/>
          <w:szCs w:val="28"/>
        </w:rPr>
        <w:lastRenderedPageBreak/>
        <w:t>недрами, а также привести участки земли и другие природные объекты, нарушенные при пользовании недр, в состояние, пригодное для их дальнейшего использования.</w:t>
      </w:r>
      <w:r w:rsidR="00FA440E" w:rsidRPr="00DC7120">
        <w:rPr>
          <w:rStyle w:val="a3"/>
          <w:sz w:val="28"/>
          <w:szCs w:val="28"/>
        </w:rPr>
        <w:t xml:space="preserve"> </w:t>
      </w:r>
      <w:r w:rsidRPr="00DC7120">
        <w:rPr>
          <w:rStyle w:val="a3"/>
          <w:sz w:val="28"/>
          <w:szCs w:val="28"/>
        </w:rPr>
        <w:t xml:space="preserve">Ликвидация предприятия </w:t>
      </w:r>
      <w:r w:rsidRPr="00DC7120">
        <w:rPr>
          <w:rStyle w:val="a3"/>
          <w:sz w:val="28"/>
          <w:szCs w:val="28"/>
          <w:lang w:eastAsia="en-US"/>
        </w:rPr>
        <w:t xml:space="preserve">– </w:t>
      </w:r>
      <w:r w:rsidRPr="00DC7120">
        <w:rPr>
          <w:rStyle w:val="a3"/>
          <w:sz w:val="28"/>
          <w:szCs w:val="28"/>
        </w:rPr>
        <w:t>карьера на участке открытой отработки будет рассмотрена отдельным проектом после завершения горных работ.</w:t>
      </w:r>
      <w:bookmarkStart w:id="89" w:name="bookmark127"/>
      <w:r w:rsidR="00D6461E">
        <w:rPr>
          <w:rStyle w:val="a3"/>
          <w:sz w:val="28"/>
          <w:szCs w:val="28"/>
        </w:rPr>
        <w:t xml:space="preserve"> </w:t>
      </w:r>
      <w:r w:rsidRPr="00DC7120">
        <w:rPr>
          <w:rStyle w:val="a3"/>
          <w:sz w:val="28"/>
          <w:szCs w:val="28"/>
        </w:rPr>
        <w:t>Работы, предусматриваемые проектом при ликвидации карьера, будут приняты в соответствии с «Правилами ликвидации и консервации объектов недропользования».</w:t>
      </w:r>
      <w:bookmarkEnd w:id="89"/>
    </w:p>
    <w:p w14:paraId="619D4498" w14:textId="77777777" w:rsidR="006C60B5" w:rsidRPr="00DC7120" w:rsidRDefault="00606F10" w:rsidP="00F47480">
      <w:pPr>
        <w:pStyle w:val="30"/>
        <w:keepNext/>
        <w:keepLines/>
        <w:numPr>
          <w:ilvl w:val="2"/>
          <w:numId w:val="32"/>
        </w:numPr>
        <w:tabs>
          <w:tab w:val="left" w:pos="1340"/>
        </w:tabs>
        <w:ind w:firstLine="720"/>
        <w:jc w:val="both"/>
        <w:rPr>
          <w:sz w:val="28"/>
          <w:szCs w:val="28"/>
        </w:rPr>
      </w:pPr>
      <w:bookmarkStart w:id="90" w:name="bookmark128"/>
      <w:r w:rsidRPr="00DC7120">
        <w:rPr>
          <w:rStyle w:val="3"/>
          <w:b/>
          <w:bCs/>
          <w:sz w:val="28"/>
          <w:szCs w:val="28"/>
        </w:rPr>
        <w:t>Мероприятия по снижению воздействия на земельные ресурсы и почвы</w:t>
      </w:r>
      <w:bookmarkEnd w:id="90"/>
    </w:p>
    <w:p w14:paraId="695D69A9" w14:textId="77777777" w:rsidR="006C60B5" w:rsidRPr="00DC7120" w:rsidRDefault="00606F10">
      <w:pPr>
        <w:pStyle w:val="11"/>
        <w:ind w:firstLine="720"/>
        <w:jc w:val="both"/>
        <w:rPr>
          <w:sz w:val="28"/>
          <w:szCs w:val="28"/>
        </w:rPr>
      </w:pPr>
      <w:r w:rsidRPr="00DC7120">
        <w:rPr>
          <w:rStyle w:val="a3"/>
          <w:sz w:val="28"/>
          <w:szCs w:val="28"/>
        </w:rPr>
        <w:t xml:space="preserve">Согласно статье </w:t>
      </w:r>
      <w:r w:rsidRPr="00DC7120">
        <w:rPr>
          <w:rStyle w:val="a3"/>
          <w:sz w:val="28"/>
          <w:szCs w:val="28"/>
          <w:lang w:eastAsia="en-US"/>
        </w:rPr>
        <w:t xml:space="preserve">238 </w:t>
      </w:r>
      <w:r w:rsidRPr="00DC7120">
        <w:rPr>
          <w:rStyle w:val="a3"/>
          <w:sz w:val="28"/>
          <w:szCs w:val="28"/>
        </w:rPr>
        <w:t>Экологического Кодекса РК физические и юридические лица при использовании земель не должны допускать загрязнение земель, захламление земной поверхности, деградацию и истощение почв, а также обязаны обеспечить снятие и сохранение плодородного слоя почвы, когда это необходимо для предотвращения его безвозвратной утери.</w:t>
      </w:r>
    </w:p>
    <w:p w14:paraId="3FAB6E8F" w14:textId="77777777" w:rsidR="006C60B5" w:rsidRPr="00DC7120" w:rsidRDefault="00606F10">
      <w:pPr>
        <w:pStyle w:val="11"/>
        <w:ind w:firstLine="720"/>
        <w:jc w:val="both"/>
        <w:rPr>
          <w:sz w:val="28"/>
          <w:szCs w:val="28"/>
        </w:rPr>
      </w:pPr>
      <w:r w:rsidRPr="00DC7120">
        <w:rPr>
          <w:rStyle w:val="a3"/>
          <w:sz w:val="28"/>
          <w:szCs w:val="28"/>
        </w:rPr>
        <w:t>Заправка механизмов на участке ликвидации предусматривается топливозаправщиком, оборудованным специальными наконечниками на наливных шлангах, с применением масло улавливающих поддонов, а также установкой специальных емкостей для опускания в них шлангов во избежание утечки горючего.</w:t>
      </w:r>
    </w:p>
    <w:p w14:paraId="2EBD2896" w14:textId="77777777" w:rsidR="006C60B5" w:rsidRPr="00DC7120" w:rsidRDefault="00606F10">
      <w:pPr>
        <w:pStyle w:val="11"/>
        <w:ind w:firstLine="720"/>
        <w:jc w:val="both"/>
        <w:rPr>
          <w:sz w:val="28"/>
          <w:szCs w:val="28"/>
        </w:rPr>
      </w:pPr>
      <w:r w:rsidRPr="00DC7120">
        <w:rPr>
          <w:rStyle w:val="a3"/>
          <w:sz w:val="28"/>
          <w:szCs w:val="28"/>
        </w:rPr>
        <w:t>Недропользователи при проведении операций по недропользованию, а также иные лица при выполнении строительных и других работ, связанных с нарушением земель, обязаны:</w:t>
      </w:r>
    </w:p>
    <w:p w14:paraId="29CAC4A8" w14:textId="77777777" w:rsidR="006C60B5" w:rsidRPr="00DC7120" w:rsidRDefault="00606F10" w:rsidP="00F47480">
      <w:pPr>
        <w:pStyle w:val="11"/>
        <w:numPr>
          <w:ilvl w:val="0"/>
          <w:numId w:val="35"/>
        </w:numPr>
        <w:tabs>
          <w:tab w:val="left" w:pos="1023"/>
        </w:tabs>
        <w:ind w:firstLine="720"/>
        <w:jc w:val="both"/>
        <w:rPr>
          <w:sz w:val="28"/>
          <w:szCs w:val="28"/>
        </w:rPr>
      </w:pPr>
      <w:r w:rsidRPr="00DC7120">
        <w:rPr>
          <w:rStyle w:val="a3"/>
          <w:sz w:val="28"/>
          <w:szCs w:val="28"/>
        </w:rPr>
        <w:t>содержать занимаемые земельные участки в состоянии, пригодном для дальнейшего использования их по назначению;</w:t>
      </w:r>
    </w:p>
    <w:p w14:paraId="62E7236A" w14:textId="77777777" w:rsidR="006C60B5" w:rsidRPr="00DC7120" w:rsidRDefault="00606F10" w:rsidP="00F47480">
      <w:pPr>
        <w:pStyle w:val="11"/>
        <w:numPr>
          <w:ilvl w:val="0"/>
          <w:numId w:val="35"/>
        </w:numPr>
        <w:tabs>
          <w:tab w:val="left" w:pos="1028"/>
        </w:tabs>
        <w:ind w:firstLine="720"/>
        <w:jc w:val="both"/>
        <w:rPr>
          <w:sz w:val="28"/>
          <w:szCs w:val="28"/>
        </w:rPr>
      </w:pPr>
      <w:r w:rsidRPr="00DC7120">
        <w:rPr>
          <w:rStyle w:val="a3"/>
          <w:sz w:val="28"/>
          <w:szCs w:val="28"/>
        </w:rPr>
        <w:t>до начала работ, связанных с нарушением земель, снять плодородный слой почвы и обеспечить его сохранение и использование в дальнейшем для целей рекультивации нарушенных земель;</w:t>
      </w:r>
    </w:p>
    <w:p w14:paraId="58469729" w14:textId="77777777" w:rsidR="006C60B5" w:rsidRPr="00DC7120" w:rsidRDefault="00606F10" w:rsidP="00F47480">
      <w:pPr>
        <w:pStyle w:val="11"/>
        <w:numPr>
          <w:ilvl w:val="0"/>
          <w:numId w:val="35"/>
        </w:numPr>
        <w:tabs>
          <w:tab w:val="left" w:pos="993"/>
        </w:tabs>
        <w:ind w:firstLine="720"/>
        <w:jc w:val="both"/>
        <w:rPr>
          <w:sz w:val="28"/>
          <w:szCs w:val="28"/>
        </w:rPr>
      </w:pPr>
      <w:r w:rsidRPr="00DC7120">
        <w:rPr>
          <w:rStyle w:val="a3"/>
          <w:sz w:val="28"/>
          <w:szCs w:val="28"/>
        </w:rPr>
        <w:t>проводить рекультивацию нарушенных земель.</w:t>
      </w:r>
    </w:p>
    <w:p w14:paraId="2721F130" w14:textId="77777777" w:rsidR="006C60B5" w:rsidRPr="00DC7120" w:rsidRDefault="00606F10">
      <w:pPr>
        <w:pStyle w:val="11"/>
        <w:ind w:firstLine="720"/>
        <w:jc w:val="both"/>
        <w:rPr>
          <w:sz w:val="28"/>
          <w:szCs w:val="28"/>
        </w:rPr>
      </w:pPr>
      <w:r w:rsidRPr="00DC7120">
        <w:rPr>
          <w:rStyle w:val="a3"/>
          <w:sz w:val="28"/>
          <w:szCs w:val="28"/>
        </w:rPr>
        <w:t>При проведении операций по недропользованию, выполнении строительных и других работ, связанных с нарушением земель, запрещается:</w:t>
      </w:r>
    </w:p>
    <w:p w14:paraId="5C2E8A7D" w14:textId="77777777" w:rsidR="006C60B5" w:rsidRPr="00DC7120" w:rsidRDefault="00606F10" w:rsidP="00F47480">
      <w:pPr>
        <w:pStyle w:val="11"/>
        <w:numPr>
          <w:ilvl w:val="0"/>
          <w:numId w:val="36"/>
        </w:numPr>
        <w:tabs>
          <w:tab w:val="left" w:pos="1052"/>
        </w:tabs>
        <w:ind w:firstLine="720"/>
        <w:jc w:val="both"/>
        <w:rPr>
          <w:sz w:val="28"/>
          <w:szCs w:val="28"/>
        </w:rPr>
      </w:pPr>
      <w:r w:rsidRPr="00DC7120">
        <w:rPr>
          <w:rStyle w:val="a3"/>
          <w:sz w:val="28"/>
          <w:szCs w:val="28"/>
        </w:rPr>
        <w:t>нарушение растительного покрова и почвенного слоя за пределами земельных участков (земель), отведенных в соответствии с законодательством Республики Казахстан под проведение операций по недропользованию, выполнение строительных и других соответствующих работ;</w:t>
      </w:r>
    </w:p>
    <w:p w14:paraId="0083C544" w14:textId="77777777" w:rsidR="006C60B5" w:rsidRPr="00DC7120" w:rsidRDefault="00606F10" w:rsidP="00F47480">
      <w:pPr>
        <w:pStyle w:val="11"/>
        <w:numPr>
          <w:ilvl w:val="0"/>
          <w:numId w:val="36"/>
        </w:numPr>
        <w:tabs>
          <w:tab w:val="left" w:pos="1047"/>
        </w:tabs>
        <w:ind w:firstLine="720"/>
        <w:jc w:val="both"/>
        <w:rPr>
          <w:sz w:val="28"/>
          <w:szCs w:val="28"/>
        </w:rPr>
      </w:pPr>
      <w:r w:rsidRPr="00DC7120">
        <w:rPr>
          <w:rStyle w:val="a3"/>
          <w:sz w:val="28"/>
          <w:szCs w:val="28"/>
        </w:rPr>
        <w:t>снятие плодородного слоя почвы в целях продажи или передачи его в собственность другим лицам.</w:t>
      </w:r>
    </w:p>
    <w:p w14:paraId="5A336BBD" w14:textId="77777777" w:rsidR="006C60B5" w:rsidRPr="00DC7120" w:rsidRDefault="00606F10">
      <w:pPr>
        <w:pStyle w:val="11"/>
        <w:ind w:firstLine="720"/>
        <w:jc w:val="both"/>
        <w:rPr>
          <w:sz w:val="28"/>
          <w:szCs w:val="28"/>
        </w:rPr>
      </w:pPr>
      <w:r w:rsidRPr="00DC7120">
        <w:rPr>
          <w:rStyle w:val="a3"/>
          <w:sz w:val="28"/>
          <w:szCs w:val="28"/>
        </w:rPr>
        <w:t>При выборе направления рекультивации нарушенных земель должны быть учтены:</w:t>
      </w:r>
    </w:p>
    <w:p w14:paraId="01B907AF" w14:textId="77777777" w:rsidR="006C60B5" w:rsidRPr="00DC7120" w:rsidRDefault="00606F10" w:rsidP="00F47480">
      <w:pPr>
        <w:pStyle w:val="11"/>
        <w:numPr>
          <w:ilvl w:val="0"/>
          <w:numId w:val="37"/>
        </w:numPr>
        <w:tabs>
          <w:tab w:val="left" w:pos="1009"/>
        </w:tabs>
        <w:ind w:firstLine="720"/>
        <w:jc w:val="both"/>
        <w:rPr>
          <w:sz w:val="28"/>
          <w:szCs w:val="28"/>
        </w:rPr>
      </w:pPr>
      <w:r w:rsidRPr="00DC7120">
        <w:rPr>
          <w:rStyle w:val="a3"/>
          <w:sz w:val="28"/>
          <w:szCs w:val="28"/>
        </w:rPr>
        <w:t>характер нарушения поверхности земель;</w:t>
      </w:r>
    </w:p>
    <w:p w14:paraId="3268713C" w14:textId="77777777" w:rsidR="006C60B5" w:rsidRPr="00DC7120" w:rsidRDefault="00606F10" w:rsidP="00F47480">
      <w:pPr>
        <w:pStyle w:val="11"/>
        <w:numPr>
          <w:ilvl w:val="0"/>
          <w:numId w:val="37"/>
        </w:numPr>
        <w:tabs>
          <w:tab w:val="left" w:pos="1018"/>
        </w:tabs>
        <w:ind w:firstLine="720"/>
        <w:jc w:val="both"/>
        <w:rPr>
          <w:sz w:val="28"/>
          <w:szCs w:val="28"/>
        </w:rPr>
      </w:pPr>
      <w:r w:rsidRPr="00DC7120">
        <w:rPr>
          <w:rStyle w:val="a3"/>
          <w:sz w:val="28"/>
          <w:szCs w:val="28"/>
        </w:rPr>
        <w:t>природные и физико-географические условия района расположения объекта;</w:t>
      </w:r>
    </w:p>
    <w:p w14:paraId="6BCCC82A" w14:textId="77777777" w:rsidR="006C60B5" w:rsidRPr="00DC7120" w:rsidRDefault="00606F10" w:rsidP="00F47480">
      <w:pPr>
        <w:pStyle w:val="11"/>
        <w:numPr>
          <w:ilvl w:val="0"/>
          <w:numId w:val="37"/>
        </w:numPr>
        <w:tabs>
          <w:tab w:val="left" w:pos="1018"/>
        </w:tabs>
        <w:ind w:firstLine="720"/>
        <w:jc w:val="both"/>
        <w:rPr>
          <w:sz w:val="28"/>
          <w:szCs w:val="28"/>
        </w:rPr>
      </w:pPr>
      <w:r w:rsidRPr="00DC7120">
        <w:rPr>
          <w:rStyle w:val="a3"/>
          <w:sz w:val="28"/>
          <w:szCs w:val="28"/>
        </w:rPr>
        <w:t>социально-экономические особенности расположения объекта с учетом перспектив развития такого района и требований по охране окружающей среды;</w:t>
      </w:r>
    </w:p>
    <w:p w14:paraId="2A27DB09" w14:textId="77777777" w:rsidR="006C60B5" w:rsidRPr="00DC7120" w:rsidRDefault="00606F10" w:rsidP="00F47480">
      <w:pPr>
        <w:pStyle w:val="11"/>
        <w:numPr>
          <w:ilvl w:val="0"/>
          <w:numId w:val="37"/>
        </w:numPr>
        <w:tabs>
          <w:tab w:val="left" w:pos="1023"/>
        </w:tabs>
        <w:ind w:firstLine="720"/>
        <w:jc w:val="both"/>
        <w:rPr>
          <w:sz w:val="28"/>
          <w:szCs w:val="28"/>
        </w:rPr>
      </w:pPr>
      <w:r w:rsidRPr="00DC7120">
        <w:rPr>
          <w:rStyle w:val="a3"/>
          <w:sz w:val="28"/>
          <w:szCs w:val="28"/>
        </w:rPr>
        <w:t>необходимость восстановления основной площади нарушенных земель под пахотные угодья в зоне распространения черноземов и интенсивного сельского хозяйства;</w:t>
      </w:r>
    </w:p>
    <w:p w14:paraId="560AB1C6" w14:textId="77777777" w:rsidR="006C60B5" w:rsidRPr="00DC7120" w:rsidRDefault="00606F10" w:rsidP="00F47480">
      <w:pPr>
        <w:pStyle w:val="11"/>
        <w:numPr>
          <w:ilvl w:val="0"/>
          <w:numId w:val="37"/>
        </w:numPr>
        <w:tabs>
          <w:tab w:val="left" w:pos="1018"/>
        </w:tabs>
        <w:ind w:firstLine="720"/>
        <w:jc w:val="both"/>
        <w:rPr>
          <w:sz w:val="28"/>
          <w:szCs w:val="28"/>
        </w:rPr>
      </w:pPr>
      <w:r w:rsidRPr="00DC7120">
        <w:rPr>
          <w:rStyle w:val="a3"/>
          <w:sz w:val="28"/>
          <w:szCs w:val="28"/>
        </w:rPr>
        <w:t xml:space="preserve">необходимость восстановления нарушенных земель в непосредственной близости от населенных пунктов под сады, подсобные хозяйства и зоны отдыха, </w:t>
      </w:r>
      <w:r w:rsidRPr="00DC7120">
        <w:rPr>
          <w:rStyle w:val="a3"/>
          <w:sz w:val="28"/>
          <w:szCs w:val="28"/>
        </w:rPr>
        <w:lastRenderedPageBreak/>
        <w:t xml:space="preserve">включая создание водоемов в выработанном пространстве и декоративных </w:t>
      </w:r>
      <w:proofErr w:type="spellStart"/>
      <w:r w:rsidRPr="00DC7120">
        <w:rPr>
          <w:rStyle w:val="a3"/>
          <w:sz w:val="28"/>
          <w:szCs w:val="28"/>
        </w:rPr>
        <w:t>садово</w:t>
      </w:r>
      <w:r w:rsidRPr="00DC7120">
        <w:rPr>
          <w:rStyle w:val="a3"/>
          <w:sz w:val="28"/>
          <w:szCs w:val="28"/>
        </w:rPr>
        <w:softHyphen/>
        <w:t>парковых</w:t>
      </w:r>
      <w:proofErr w:type="spellEnd"/>
      <w:r w:rsidRPr="00DC7120">
        <w:rPr>
          <w:rStyle w:val="a3"/>
          <w:sz w:val="28"/>
          <w:szCs w:val="28"/>
        </w:rPr>
        <w:t xml:space="preserve"> комплексов, ландшафтов на отвалах вскрышных пород и отходов обогащения;</w:t>
      </w:r>
    </w:p>
    <w:p w14:paraId="7352DA09" w14:textId="77777777" w:rsidR="006C60B5" w:rsidRPr="00DC7120" w:rsidRDefault="00606F10" w:rsidP="00F47480">
      <w:pPr>
        <w:pStyle w:val="11"/>
        <w:numPr>
          <w:ilvl w:val="0"/>
          <w:numId w:val="37"/>
        </w:numPr>
        <w:tabs>
          <w:tab w:val="left" w:pos="1028"/>
        </w:tabs>
        <w:ind w:firstLine="720"/>
        <w:jc w:val="both"/>
        <w:rPr>
          <w:sz w:val="28"/>
          <w:szCs w:val="28"/>
        </w:rPr>
      </w:pPr>
      <w:r w:rsidRPr="00DC7120">
        <w:rPr>
          <w:rStyle w:val="a3"/>
          <w:sz w:val="28"/>
          <w:szCs w:val="28"/>
        </w:rPr>
        <w:t>выполнение на территории промышленного объекта планировочных работ, ликвидации ненужных выемок и насыпи, уборка строительного мусора и благоустройство земельного участка;</w:t>
      </w:r>
    </w:p>
    <w:p w14:paraId="4C8374B1" w14:textId="77777777" w:rsidR="006C60B5" w:rsidRPr="00DC7120" w:rsidRDefault="00606F10" w:rsidP="00F47480">
      <w:pPr>
        <w:pStyle w:val="11"/>
        <w:numPr>
          <w:ilvl w:val="0"/>
          <w:numId w:val="37"/>
        </w:numPr>
        <w:tabs>
          <w:tab w:val="left" w:pos="1014"/>
        </w:tabs>
        <w:ind w:firstLine="720"/>
        <w:jc w:val="both"/>
        <w:rPr>
          <w:sz w:val="28"/>
          <w:szCs w:val="28"/>
        </w:rPr>
      </w:pPr>
      <w:r w:rsidRPr="00DC7120">
        <w:rPr>
          <w:rStyle w:val="a3"/>
          <w:sz w:val="28"/>
          <w:szCs w:val="28"/>
        </w:rPr>
        <w:t xml:space="preserve">овраги и промоины на используемом земельном участке, которые должны быть засыпаны или </w:t>
      </w:r>
      <w:proofErr w:type="spellStart"/>
      <w:r w:rsidRPr="00DC7120">
        <w:rPr>
          <w:rStyle w:val="a3"/>
          <w:sz w:val="28"/>
          <w:szCs w:val="28"/>
        </w:rPr>
        <w:t>выположены</w:t>
      </w:r>
      <w:proofErr w:type="spellEnd"/>
      <w:r w:rsidRPr="00DC7120">
        <w:rPr>
          <w:rStyle w:val="a3"/>
          <w:sz w:val="28"/>
          <w:szCs w:val="28"/>
        </w:rPr>
        <w:t>;</w:t>
      </w:r>
    </w:p>
    <w:p w14:paraId="6A209A04" w14:textId="77777777" w:rsidR="006C60B5" w:rsidRPr="00DC7120" w:rsidRDefault="00606F10" w:rsidP="00F47480">
      <w:pPr>
        <w:pStyle w:val="11"/>
        <w:numPr>
          <w:ilvl w:val="0"/>
          <w:numId w:val="37"/>
        </w:numPr>
        <w:tabs>
          <w:tab w:val="left" w:pos="1023"/>
        </w:tabs>
        <w:ind w:firstLine="720"/>
        <w:jc w:val="both"/>
        <w:rPr>
          <w:sz w:val="28"/>
          <w:szCs w:val="28"/>
        </w:rPr>
      </w:pPr>
      <w:r w:rsidRPr="00DC7120">
        <w:rPr>
          <w:rStyle w:val="a3"/>
          <w:sz w:val="28"/>
          <w:szCs w:val="28"/>
        </w:rPr>
        <w:t>обязательное проведение озеленения территории.</w:t>
      </w:r>
    </w:p>
    <w:p w14:paraId="7FC184FC" w14:textId="77777777" w:rsidR="006C60B5" w:rsidRPr="00DC7120" w:rsidRDefault="00606F10">
      <w:pPr>
        <w:pStyle w:val="11"/>
        <w:ind w:firstLine="720"/>
        <w:jc w:val="both"/>
        <w:rPr>
          <w:sz w:val="28"/>
          <w:szCs w:val="28"/>
        </w:rPr>
      </w:pPr>
      <w:r w:rsidRPr="00DC7120">
        <w:rPr>
          <w:rStyle w:val="a3"/>
          <w:sz w:val="28"/>
          <w:szCs w:val="28"/>
        </w:rPr>
        <w:t>В случае использования земельных участков для накопления, хранения, захоронения промышленных отходов они должны отвечать следующим требованиям:</w:t>
      </w:r>
    </w:p>
    <w:p w14:paraId="3E17A937" w14:textId="77777777" w:rsidR="006C60B5" w:rsidRPr="00DC7120" w:rsidRDefault="00606F10" w:rsidP="00F47480">
      <w:pPr>
        <w:pStyle w:val="11"/>
        <w:numPr>
          <w:ilvl w:val="0"/>
          <w:numId w:val="38"/>
        </w:numPr>
        <w:tabs>
          <w:tab w:val="left" w:pos="1018"/>
        </w:tabs>
        <w:ind w:firstLine="720"/>
        <w:jc w:val="both"/>
        <w:rPr>
          <w:sz w:val="28"/>
          <w:szCs w:val="28"/>
        </w:rPr>
      </w:pPr>
      <w:r w:rsidRPr="00DC7120">
        <w:rPr>
          <w:rStyle w:val="a3"/>
          <w:sz w:val="28"/>
          <w:szCs w:val="28"/>
        </w:rPr>
        <w:t>соответствовать санитарно-эпидемиологическим правилам и нормам проектирования, строительства и эксплуатации полигонов захоронения промышленных отходов;</w:t>
      </w:r>
    </w:p>
    <w:p w14:paraId="2CC36B96" w14:textId="77777777" w:rsidR="006C60B5" w:rsidRPr="00DC7120" w:rsidRDefault="00606F10" w:rsidP="00F47480">
      <w:pPr>
        <w:pStyle w:val="11"/>
        <w:numPr>
          <w:ilvl w:val="0"/>
          <w:numId w:val="38"/>
        </w:numPr>
        <w:tabs>
          <w:tab w:val="left" w:pos="1023"/>
        </w:tabs>
        <w:ind w:firstLine="720"/>
        <w:jc w:val="both"/>
        <w:rPr>
          <w:sz w:val="28"/>
          <w:szCs w:val="28"/>
        </w:rPr>
      </w:pPr>
      <w:r w:rsidRPr="00DC7120">
        <w:rPr>
          <w:rStyle w:val="a3"/>
          <w:sz w:val="28"/>
          <w:szCs w:val="28"/>
        </w:rPr>
        <w:t xml:space="preserve">иметь </w:t>
      </w:r>
      <w:proofErr w:type="spellStart"/>
      <w:r w:rsidRPr="00DC7120">
        <w:rPr>
          <w:rStyle w:val="a3"/>
          <w:sz w:val="28"/>
          <w:szCs w:val="28"/>
        </w:rPr>
        <w:t>слабофильтрующие</w:t>
      </w:r>
      <w:proofErr w:type="spellEnd"/>
      <w:r w:rsidRPr="00DC7120">
        <w:rPr>
          <w:rStyle w:val="a3"/>
          <w:sz w:val="28"/>
          <w:szCs w:val="28"/>
        </w:rPr>
        <w:t xml:space="preserve"> грунты при стоянии грунтовых вод не выше двух метров от дна емкости с уклоном на местности </w:t>
      </w:r>
      <w:r w:rsidRPr="00DC7120">
        <w:rPr>
          <w:rStyle w:val="a3"/>
          <w:sz w:val="28"/>
          <w:szCs w:val="28"/>
          <w:lang w:eastAsia="en-US"/>
        </w:rPr>
        <w:t xml:space="preserve">1,5 </w:t>
      </w:r>
      <w:r w:rsidRPr="00DC7120">
        <w:rPr>
          <w:rStyle w:val="a3"/>
          <w:sz w:val="28"/>
          <w:szCs w:val="28"/>
        </w:rPr>
        <w:t>процента в сторону водоема, сельскохозяйственных угодий, лесов, промышленных предприятий;</w:t>
      </w:r>
    </w:p>
    <w:p w14:paraId="600333B4" w14:textId="77777777" w:rsidR="006C60B5" w:rsidRPr="00DC7120" w:rsidRDefault="00606F10" w:rsidP="00F47480">
      <w:pPr>
        <w:pStyle w:val="11"/>
        <w:numPr>
          <w:ilvl w:val="0"/>
          <w:numId w:val="38"/>
        </w:numPr>
        <w:tabs>
          <w:tab w:val="left" w:pos="1018"/>
        </w:tabs>
        <w:ind w:firstLine="720"/>
        <w:jc w:val="both"/>
        <w:rPr>
          <w:sz w:val="28"/>
          <w:szCs w:val="28"/>
        </w:rPr>
      </w:pPr>
      <w:r w:rsidRPr="00DC7120">
        <w:rPr>
          <w:rStyle w:val="a3"/>
          <w:sz w:val="28"/>
          <w:szCs w:val="28"/>
        </w:rPr>
        <w:t>размещаться с подветренной стороны относительно населенного пункта и ниже по направлению потока подземных вод;</w:t>
      </w:r>
    </w:p>
    <w:p w14:paraId="75E374E7" w14:textId="77777777" w:rsidR="006C60B5" w:rsidRPr="00DC7120" w:rsidRDefault="00606F10" w:rsidP="00F47480">
      <w:pPr>
        <w:pStyle w:val="11"/>
        <w:numPr>
          <w:ilvl w:val="0"/>
          <w:numId w:val="38"/>
        </w:numPr>
        <w:tabs>
          <w:tab w:val="left" w:pos="1018"/>
        </w:tabs>
        <w:ind w:firstLine="720"/>
        <w:jc w:val="both"/>
        <w:rPr>
          <w:sz w:val="28"/>
          <w:szCs w:val="28"/>
        </w:rPr>
      </w:pPr>
      <w:r w:rsidRPr="00DC7120">
        <w:rPr>
          <w:rStyle w:val="a3"/>
          <w:sz w:val="28"/>
          <w:szCs w:val="28"/>
        </w:rPr>
        <w:t>размещаться на местности, не затапливаемой паводковыми и ливневыми водами;</w:t>
      </w:r>
    </w:p>
    <w:p w14:paraId="3208AD11" w14:textId="77777777" w:rsidR="006C60B5" w:rsidRPr="00DC7120" w:rsidRDefault="00606F10" w:rsidP="00F47480">
      <w:pPr>
        <w:pStyle w:val="11"/>
        <w:numPr>
          <w:ilvl w:val="0"/>
          <w:numId w:val="38"/>
        </w:numPr>
        <w:tabs>
          <w:tab w:val="left" w:pos="1018"/>
        </w:tabs>
        <w:ind w:firstLine="720"/>
        <w:jc w:val="both"/>
        <w:rPr>
          <w:sz w:val="28"/>
          <w:szCs w:val="28"/>
        </w:rPr>
      </w:pPr>
      <w:r w:rsidRPr="00DC7120">
        <w:rPr>
          <w:rStyle w:val="a3"/>
          <w:sz w:val="28"/>
          <w:szCs w:val="28"/>
        </w:rPr>
        <w:t>иметь инженерную противофильтрационную защиту, ограждение и озеленение по периметру, подъездные пути с твердым покрытием;</w:t>
      </w:r>
    </w:p>
    <w:p w14:paraId="11E4356D" w14:textId="77777777" w:rsidR="006C60B5" w:rsidRPr="00DC7120" w:rsidRDefault="00606F10" w:rsidP="00F47480">
      <w:pPr>
        <w:pStyle w:val="11"/>
        <w:numPr>
          <w:ilvl w:val="0"/>
          <w:numId w:val="38"/>
        </w:numPr>
        <w:tabs>
          <w:tab w:val="left" w:pos="1018"/>
        </w:tabs>
        <w:ind w:firstLine="720"/>
        <w:jc w:val="both"/>
        <w:rPr>
          <w:sz w:val="28"/>
          <w:szCs w:val="28"/>
        </w:rPr>
      </w:pPr>
      <w:r w:rsidRPr="00DC7120">
        <w:rPr>
          <w:rStyle w:val="a3"/>
          <w:sz w:val="28"/>
          <w:szCs w:val="28"/>
        </w:rPr>
        <w:t>поверхностный и подземный стоки с земельного участка не должны поступать в водные объекты.</w:t>
      </w:r>
    </w:p>
    <w:p w14:paraId="7AE25EAD" w14:textId="77777777" w:rsidR="006C60B5" w:rsidRPr="00DC7120" w:rsidRDefault="00606F10">
      <w:pPr>
        <w:pStyle w:val="11"/>
        <w:ind w:firstLine="720"/>
        <w:jc w:val="both"/>
        <w:rPr>
          <w:sz w:val="28"/>
          <w:szCs w:val="28"/>
        </w:rPr>
      </w:pPr>
      <w:r w:rsidRPr="00DC7120">
        <w:rPr>
          <w:rStyle w:val="a3"/>
          <w:sz w:val="28"/>
          <w:szCs w:val="28"/>
        </w:rPr>
        <w:t>Внедрение новых технологий, осуществление мероприятий по мелиорации земель и повышению плодородия почв запрещаются в случае их несоответствия экологическим требованиям, санитарно-эпидемиологическим нормам и правилам, иным требованиям, предусмотренным законодательством Республики Казахстан.</w:t>
      </w:r>
    </w:p>
    <w:p w14:paraId="59570902" w14:textId="4C178EC9" w:rsidR="006C60B5" w:rsidRPr="00DC7120" w:rsidRDefault="00606F10">
      <w:pPr>
        <w:pStyle w:val="11"/>
        <w:ind w:firstLine="720"/>
        <w:jc w:val="both"/>
        <w:rPr>
          <w:sz w:val="28"/>
          <w:szCs w:val="28"/>
        </w:rPr>
      </w:pPr>
      <w:r w:rsidRPr="00DC7120">
        <w:rPr>
          <w:rStyle w:val="a3"/>
          <w:sz w:val="28"/>
          <w:szCs w:val="28"/>
        </w:rPr>
        <w:t xml:space="preserve">Порядок использования земель, подвергшихся радиоактивному и (или) химическому загрязнению, установления охранных зон, сохранения на этих землях жилых домов, объектов производственного, коммерческого и </w:t>
      </w:r>
      <w:r w:rsidR="00EC3AFB" w:rsidRPr="00DC7120">
        <w:rPr>
          <w:rStyle w:val="a3"/>
          <w:sz w:val="28"/>
          <w:szCs w:val="28"/>
        </w:rPr>
        <w:t>социально-культурного</w:t>
      </w:r>
      <w:r w:rsidRPr="00DC7120">
        <w:rPr>
          <w:rStyle w:val="a3"/>
          <w:sz w:val="28"/>
          <w:szCs w:val="28"/>
        </w:rPr>
        <w:t xml:space="preserve"> назначения, проведения на них мелиоративных и технических работ определяется с учетом предельно допустимых уровней радиационного и химического воздействий.</w:t>
      </w:r>
    </w:p>
    <w:p w14:paraId="7B017CCC" w14:textId="77777777" w:rsidR="006C60B5" w:rsidRPr="00DC7120" w:rsidRDefault="00606F10">
      <w:pPr>
        <w:pStyle w:val="11"/>
        <w:ind w:firstLine="720"/>
        <w:jc w:val="both"/>
        <w:rPr>
          <w:sz w:val="28"/>
          <w:szCs w:val="28"/>
        </w:rPr>
      </w:pPr>
      <w:r w:rsidRPr="00DC7120">
        <w:rPr>
          <w:rStyle w:val="a3"/>
          <w:sz w:val="28"/>
          <w:szCs w:val="28"/>
        </w:rPr>
        <w:t>На землях населенных пунктов запрещается использование поваренной соли для борьбы с гололедом.</w:t>
      </w:r>
    </w:p>
    <w:p w14:paraId="031D8D9B" w14:textId="77777777" w:rsidR="006C60B5" w:rsidRPr="00DC7120" w:rsidRDefault="00606F10">
      <w:pPr>
        <w:pStyle w:val="30"/>
        <w:keepNext/>
        <w:keepLines/>
        <w:ind w:firstLine="720"/>
        <w:jc w:val="both"/>
        <w:rPr>
          <w:sz w:val="28"/>
          <w:szCs w:val="28"/>
        </w:rPr>
      </w:pPr>
      <w:bookmarkStart w:id="91" w:name="bookmark130"/>
      <w:r w:rsidRPr="00DC7120">
        <w:rPr>
          <w:rStyle w:val="3"/>
          <w:b/>
          <w:bCs/>
          <w:sz w:val="28"/>
          <w:szCs w:val="28"/>
          <w:lang w:eastAsia="en-US"/>
        </w:rPr>
        <w:t xml:space="preserve">7.5 </w:t>
      </w:r>
      <w:r w:rsidRPr="00DC7120">
        <w:rPr>
          <w:rStyle w:val="3"/>
          <w:b/>
          <w:bCs/>
          <w:sz w:val="28"/>
          <w:szCs w:val="28"/>
        </w:rPr>
        <w:t>Организация экологического мониторинга почв</w:t>
      </w:r>
      <w:bookmarkEnd w:id="91"/>
    </w:p>
    <w:p w14:paraId="1FCE3194" w14:textId="77777777" w:rsidR="006C60B5" w:rsidRPr="00DC7120" w:rsidRDefault="00606F10" w:rsidP="00FA440E">
      <w:pPr>
        <w:pStyle w:val="11"/>
        <w:ind w:firstLine="567"/>
        <w:jc w:val="both"/>
        <w:rPr>
          <w:sz w:val="28"/>
          <w:szCs w:val="28"/>
        </w:rPr>
      </w:pPr>
      <w:bookmarkStart w:id="92" w:name="bookmark132"/>
      <w:r w:rsidRPr="00DC7120">
        <w:rPr>
          <w:rStyle w:val="a3"/>
          <w:sz w:val="28"/>
          <w:szCs w:val="28"/>
        </w:rPr>
        <w:t>Для выявления изменений состояния почв, как компонента окружающей среды, их оценки и прогноза дальнейшего развития, необходим мониторинг почв.</w:t>
      </w:r>
      <w:bookmarkEnd w:id="92"/>
    </w:p>
    <w:p w14:paraId="4450AC12" w14:textId="77777777" w:rsidR="006C60B5" w:rsidRPr="00DC7120" w:rsidRDefault="00606F10" w:rsidP="00FA440E">
      <w:pPr>
        <w:pStyle w:val="11"/>
        <w:ind w:firstLine="567"/>
        <w:jc w:val="both"/>
        <w:rPr>
          <w:sz w:val="28"/>
          <w:szCs w:val="28"/>
        </w:rPr>
      </w:pPr>
      <w:r w:rsidRPr="00DC7120">
        <w:rPr>
          <w:rStyle w:val="a3"/>
          <w:sz w:val="28"/>
          <w:szCs w:val="28"/>
        </w:rPr>
        <w:t>Мониторинг воздействия на почву - оценка фактического состояния загрязнения почвы в конкретных точках наблюдения на местности.</w:t>
      </w:r>
    </w:p>
    <w:p w14:paraId="65E60CF2" w14:textId="77777777" w:rsidR="006C60B5" w:rsidRPr="00DC7120" w:rsidRDefault="00606F10" w:rsidP="00FA440E">
      <w:pPr>
        <w:pStyle w:val="11"/>
        <w:ind w:firstLine="567"/>
        <w:jc w:val="both"/>
        <w:rPr>
          <w:sz w:val="28"/>
          <w:szCs w:val="28"/>
        </w:rPr>
      </w:pPr>
      <w:r w:rsidRPr="00DC7120">
        <w:rPr>
          <w:rStyle w:val="a3"/>
          <w:sz w:val="28"/>
          <w:szCs w:val="28"/>
        </w:rPr>
        <w:t>Мониторинг почв осуществляется с целью сохранения их ресурсного потенциала, обеспечения экологической безопасности условий проживания и ведения производственной деятельности.</w:t>
      </w:r>
    </w:p>
    <w:p w14:paraId="458B9B05" w14:textId="77777777" w:rsidR="006C60B5" w:rsidRPr="00DC7120" w:rsidRDefault="00606F10" w:rsidP="00FA440E">
      <w:pPr>
        <w:pStyle w:val="11"/>
        <w:ind w:firstLine="567"/>
        <w:jc w:val="both"/>
        <w:rPr>
          <w:sz w:val="28"/>
          <w:szCs w:val="28"/>
        </w:rPr>
      </w:pPr>
      <w:r w:rsidRPr="00DC7120">
        <w:rPr>
          <w:rStyle w:val="a3"/>
          <w:sz w:val="28"/>
          <w:szCs w:val="28"/>
        </w:rPr>
        <w:t>Производственный экологический комплекс за состоянием почвенного покрова включает в себя:</w:t>
      </w:r>
    </w:p>
    <w:p w14:paraId="17C6F95E" w14:textId="77777777" w:rsidR="006C60B5" w:rsidRPr="00DC7120" w:rsidRDefault="00606F10" w:rsidP="00F47480">
      <w:pPr>
        <w:pStyle w:val="11"/>
        <w:numPr>
          <w:ilvl w:val="0"/>
          <w:numId w:val="39"/>
        </w:numPr>
        <w:tabs>
          <w:tab w:val="left" w:pos="922"/>
        </w:tabs>
        <w:spacing w:line="223" w:lineRule="auto"/>
        <w:ind w:firstLine="567"/>
        <w:jc w:val="both"/>
        <w:rPr>
          <w:sz w:val="28"/>
          <w:szCs w:val="28"/>
        </w:rPr>
      </w:pPr>
      <w:r w:rsidRPr="00DC7120">
        <w:rPr>
          <w:rStyle w:val="a3"/>
          <w:sz w:val="28"/>
          <w:szCs w:val="28"/>
        </w:rPr>
        <w:lastRenderedPageBreak/>
        <w:t>оценка санитарной обстановки на территории;</w:t>
      </w:r>
    </w:p>
    <w:p w14:paraId="475949DD" w14:textId="77777777" w:rsidR="006C60B5" w:rsidRPr="00DC7120" w:rsidRDefault="00606F10" w:rsidP="00F47480">
      <w:pPr>
        <w:pStyle w:val="11"/>
        <w:numPr>
          <w:ilvl w:val="0"/>
          <w:numId w:val="39"/>
        </w:numPr>
        <w:tabs>
          <w:tab w:val="left" w:pos="913"/>
        </w:tabs>
        <w:ind w:firstLine="567"/>
        <w:jc w:val="both"/>
        <w:rPr>
          <w:sz w:val="28"/>
          <w:szCs w:val="28"/>
        </w:rPr>
      </w:pPr>
      <w:r w:rsidRPr="00DC7120">
        <w:rPr>
          <w:rStyle w:val="a3"/>
          <w:sz w:val="28"/>
          <w:szCs w:val="28"/>
        </w:rPr>
        <w:t>разработка рекомендации по улучшению состояния почв и предотвращению загрязняющего воздействия объектов на природные компоненты комплекса.</w:t>
      </w:r>
    </w:p>
    <w:p w14:paraId="47737E66" w14:textId="77777777" w:rsidR="006C60B5" w:rsidRPr="00DC7120" w:rsidRDefault="00606F10" w:rsidP="00FA440E">
      <w:pPr>
        <w:pStyle w:val="11"/>
        <w:ind w:firstLine="567"/>
        <w:jc w:val="both"/>
        <w:rPr>
          <w:sz w:val="28"/>
          <w:szCs w:val="28"/>
        </w:rPr>
      </w:pPr>
      <w:r w:rsidRPr="00DC7120">
        <w:rPr>
          <w:rStyle w:val="a3"/>
          <w:sz w:val="28"/>
          <w:szCs w:val="28"/>
        </w:rPr>
        <w:t>Для полного контроля за состоянием почв необходимо проводить ряд наблюдений:</w:t>
      </w:r>
    </w:p>
    <w:p w14:paraId="34C4E419" w14:textId="77777777" w:rsidR="006C60B5" w:rsidRPr="00DC7120" w:rsidRDefault="00606F10">
      <w:pPr>
        <w:pStyle w:val="11"/>
        <w:ind w:firstLine="720"/>
        <w:jc w:val="both"/>
        <w:rPr>
          <w:sz w:val="28"/>
          <w:szCs w:val="28"/>
        </w:rPr>
      </w:pPr>
      <w:r w:rsidRPr="00DC7120">
        <w:rPr>
          <w:rStyle w:val="a3"/>
          <w:sz w:val="28"/>
          <w:szCs w:val="28"/>
        </w:rPr>
        <w:t xml:space="preserve">Система наблюдений за почвами и грунтами - </w:t>
      </w:r>
      <w:proofErr w:type="spellStart"/>
      <w:r w:rsidRPr="00DC7120">
        <w:rPr>
          <w:rStyle w:val="a3"/>
          <w:sz w:val="28"/>
          <w:szCs w:val="28"/>
        </w:rPr>
        <w:t>литомониторинг</w:t>
      </w:r>
      <w:proofErr w:type="spellEnd"/>
      <w:r w:rsidRPr="00DC7120">
        <w:rPr>
          <w:rStyle w:val="a3"/>
          <w:sz w:val="28"/>
          <w:szCs w:val="28"/>
        </w:rPr>
        <w:t>, заключающийся в контроле показателей состояния грунтов на участках, подвергнувшихся техногенному нарушению, на предмет определения их загрязнения вредными веществами, химическими реагентами, солями, тяжелыми металлами и т.д.</w:t>
      </w:r>
    </w:p>
    <w:p w14:paraId="006F7325" w14:textId="77777777" w:rsidR="006C60B5" w:rsidRPr="00DC7120" w:rsidRDefault="00606F10" w:rsidP="00FA440E">
      <w:pPr>
        <w:pStyle w:val="11"/>
        <w:ind w:firstLine="567"/>
        <w:jc w:val="both"/>
        <w:rPr>
          <w:sz w:val="28"/>
          <w:szCs w:val="28"/>
        </w:rPr>
      </w:pPr>
      <w:r w:rsidRPr="00DC7120">
        <w:rPr>
          <w:rStyle w:val="a3"/>
          <w:sz w:val="28"/>
          <w:szCs w:val="28"/>
        </w:rPr>
        <w:t>На первом этапе мониторинговых наблюдений проводится визуальное обследование выявленных при производстве экологического аудита пятен загрязнения. Визуальное обследование проводится с целью определения возможного распространения загрязнения по площади в результате гравитационного растекания или под воздействием атмосферных осадков. Такие наблюдения проводятся раз в квартал. При обнаружении признаков распространения загрязнения проводится отбор проб из верхнего горизонта почв.</w:t>
      </w:r>
    </w:p>
    <w:p w14:paraId="4EA100AC" w14:textId="77777777" w:rsidR="006C60B5" w:rsidRPr="00DC7120" w:rsidRDefault="00606F10" w:rsidP="00FA440E">
      <w:pPr>
        <w:pStyle w:val="11"/>
        <w:ind w:firstLine="567"/>
        <w:jc w:val="both"/>
        <w:rPr>
          <w:sz w:val="28"/>
          <w:szCs w:val="28"/>
        </w:rPr>
      </w:pPr>
      <w:r w:rsidRPr="00DC7120">
        <w:rPr>
          <w:rStyle w:val="a3"/>
          <w:sz w:val="28"/>
          <w:szCs w:val="28"/>
        </w:rPr>
        <w:t>Сеть стационарных постов (пунктов мониторинга почв) располагается таким образом, чтобы охватить места повышенного риска загрязнения почв. При оценке учитываются требования «Правил ведения мониторинга земель и пользования его данными в Республике Казахстан» утвержденного приказом Министра национальной экономики Республики Казахстан от 23 декабря 2014 года № 159, а также требования других действующих законодательных и нормативных документов Республики Казахстан.</w:t>
      </w:r>
    </w:p>
    <w:p w14:paraId="11A3A31A" w14:textId="77777777" w:rsidR="006C60B5" w:rsidRPr="00DC7120" w:rsidRDefault="00606F10" w:rsidP="00FA440E">
      <w:pPr>
        <w:pStyle w:val="11"/>
        <w:ind w:firstLine="567"/>
        <w:jc w:val="both"/>
        <w:rPr>
          <w:sz w:val="28"/>
          <w:szCs w:val="28"/>
        </w:rPr>
      </w:pPr>
      <w:r w:rsidRPr="00DC7120">
        <w:rPr>
          <w:rStyle w:val="a3"/>
          <w:sz w:val="28"/>
          <w:szCs w:val="28"/>
        </w:rPr>
        <w:t>Отбор проб и изучение почво-грунтов проводится по сети, размещение которых, относительно источников воздействия, обеспечивает, с учетом реальной возможности проведения наблюдений, объективную оценку происходящих изменений. На каждой точке выполняется описание почвенного разреза, его идентификация, отбор пробы верхнего горизонта и дополнительно пробы с более низкого горизонта на загрязненной площади.</w:t>
      </w:r>
    </w:p>
    <w:p w14:paraId="4DB4C881" w14:textId="77777777" w:rsidR="006C60B5" w:rsidRPr="00DC7120" w:rsidRDefault="00606F10" w:rsidP="00FA440E">
      <w:pPr>
        <w:pStyle w:val="11"/>
        <w:ind w:firstLine="567"/>
        <w:jc w:val="both"/>
        <w:rPr>
          <w:sz w:val="28"/>
          <w:szCs w:val="28"/>
        </w:rPr>
      </w:pPr>
      <w:r w:rsidRPr="00DC7120">
        <w:rPr>
          <w:rStyle w:val="a3"/>
          <w:sz w:val="28"/>
          <w:szCs w:val="28"/>
        </w:rPr>
        <w:t>Производственный экологический контроль должен проводиться природопользователем на основе программы производственного экологического контроля, разрабатываемой природопользователем и согласованной с органом в области охраны окружающей среды.</w:t>
      </w:r>
    </w:p>
    <w:p w14:paraId="2B7CCF36" w14:textId="77777777" w:rsidR="006C60B5" w:rsidRPr="00DC7120" w:rsidRDefault="00606F10" w:rsidP="00F47480">
      <w:pPr>
        <w:pStyle w:val="11"/>
        <w:numPr>
          <w:ilvl w:val="0"/>
          <w:numId w:val="40"/>
        </w:numPr>
        <w:tabs>
          <w:tab w:val="left" w:pos="318"/>
        </w:tabs>
        <w:spacing w:after="280"/>
        <w:ind w:firstLine="0"/>
        <w:jc w:val="center"/>
        <w:rPr>
          <w:sz w:val="28"/>
          <w:szCs w:val="28"/>
        </w:rPr>
      </w:pPr>
      <w:r w:rsidRPr="00DC7120">
        <w:rPr>
          <w:rStyle w:val="a3"/>
          <w:b/>
          <w:bCs/>
          <w:sz w:val="28"/>
          <w:szCs w:val="28"/>
        </w:rPr>
        <w:t>ОЦЕНКА ВОЗДЕЙСТВИЕ НА РАСТИТЕЛЬНОСТЬ</w:t>
      </w:r>
    </w:p>
    <w:p w14:paraId="6E2615FE" w14:textId="77777777" w:rsidR="006C60B5" w:rsidRPr="00DC7120" w:rsidRDefault="00606F10" w:rsidP="00F47480">
      <w:pPr>
        <w:pStyle w:val="30"/>
        <w:keepNext/>
        <w:keepLines/>
        <w:numPr>
          <w:ilvl w:val="1"/>
          <w:numId w:val="40"/>
        </w:numPr>
        <w:tabs>
          <w:tab w:val="left" w:pos="1147"/>
        </w:tabs>
        <w:ind w:firstLine="720"/>
        <w:jc w:val="both"/>
        <w:rPr>
          <w:sz w:val="28"/>
          <w:szCs w:val="28"/>
        </w:rPr>
      </w:pPr>
      <w:bookmarkStart w:id="93" w:name="bookmark135"/>
      <w:bookmarkStart w:id="94" w:name="bookmark133"/>
      <w:bookmarkStart w:id="95" w:name="bookmark134"/>
      <w:r w:rsidRPr="00DC7120">
        <w:rPr>
          <w:rStyle w:val="3"/>
          <w:b/>
          <w:bCs/>
          <w:sz w:val="28"/>
          <w:szCs w:val="28"/>
        </w:rPr>
        <w:t>Современное состояние растительного покрова в зоне воздействия объекта</w:t>
      </w:r>
      <w:bookmarkEnd w:id="93"/>
      <w:bookmarkEnd w:id="94"/>
      <w:bookmarkEnd w:id="95"/>
    </w:p>
    <w:p w14:paraId="4626A723" w14:textId="1115A55A" w:rsidR="006C60B5" w:rsidRPr="00DC7120" w:rsidRDefault="00606F10" w:rsidP="00FA440E">
      <w:pPr>
        <w:pStyle w:val="11"/>
        <w:ind w:firstLine="567"/>
        <w:jc w:val="both"/>
        <w:rPr>
          <w:sz w:val="28"/>
          <w:szCs w:val="28"/>
        </w:rPr>
      </w:pPr>
      <w:r w:rsidRPr="00DC7120">
        <w:rPr>
          <w:rStyle w:val="a3"/>
          <w:sz w:val="28"/>
          <w:szCs w:val="28"/>
        </w:rPr>
        <w:t xml:space="preserve">На территории </w:t>
      </w:r>
      <w:r w:rsidR="00EC3AFB">
        <w:rPr>
          <w:rStyle w:val="a3"/>
          <w:sz w:val="28"/>
          <w:szCs w:val="28"/>
        </w:rPr>
        <w:t xml:space="preserve">Акмолинская </w:t>
      </w:r>
      <w:r w:rsidRPr="00DC7120">
        <w:rPr>
          <w:rStyle w:val="a3"/>
          <w:sz w:val="28"/>
          <w:szCs w:val="28"/>
        </w:rPr>
        <w:t>области выделены следующие обобщенные категории зонального порядка: лесостепь, степь и полупустыня.</w:t>
      </w:r>
    </w:p>
    <w:p w14:paraId="53E6B8EA" w14:textId="77777777" w:rsidR="006C60B5" w:rsidRPr="00DC7120" w:rsidRDefault="00606F10" w:rsidP="00FA440E">
      <w:pPr>
        <w:pStyle w:val="11"/>
        <w:ind w:firstLine="567"/>
        <w:jc w:val="both"/>
        <w:rPr>
          <w:sz w:val="28"/>
          <w:szCs w:val="28"/>
        </w:rPr>
      </w:pPr>
      <w:r w:rsidRPr="00DC7120">
        <w:rPr>
          <w:rStyle w:val="a3"/>
          <w:sz w:val="28"/>
          <w:szCs w:val="28"/>
        </w:rPr>
        <w:t xml:space="preserve">Степная зона на территории области подразделяется на подзоны умеренно - засушливых </w:t>
      </w:r>
      <w:proofErr w:type="spellStart"/>
      <w:r w:rsidRPr="00DC7120">
        <w:rPr>
          <w:rStyle w:val="a3"/>
          <w:sz w:val="28"/>
          <w:szCs w:val="28"/>
        </w:rPr>
        <w:t>богаторазнотравно</w:t>
      </w:r>
      <w:proofErr w:type="spellEnd"/>
      <w:r w:rsidRPr="00DC7120">
        <w:rPr>
          <w:rStyle w:val="a3"/>
          <w:sz w:val="28"/>
          <w:szCs w:val="28"/>
        </w:rPr>
        <w:t xml:space="preserve">-ковыльных степей на обыкновенных черноземах, засушливых разнотравно-ковыльных степей на 35 южных черноземах, </w:t>
      </w:r>
      <w:proofErr w:type="spellStart"/>
      <w:r w:rsidRPr="00DC7120">
        <w:rPr>
          <w:rStyle w:val="a3"/>
          <w:sz w:val="28"/>
          <w:szCs w:val="28"/>
        </w:rPr>
        <w:t>умеренно</w:t>
      </w:r>
      <w:r w:rsidRPr="00DC7120">
        <w:rPr>
          <w:rStyle w:val="a3"/>
          <w:sz w:val="28"/>
          <w:szCs w:val="28"/>
        </w:rPr>
        <w:softHyphen/>
        <w:t>сухих</w:t>
      </w:r>
      <w:proofErr w:type="spellEnd"/>
      <w:r w:rsidRPr="00DC7120">
        <w:rPr>
          <w:rStyle w:val="a3"/>
          <w:sz w:val="28"/>
          <w:szCs w:val="28"/>
        </w:rPr>
        <w:t xml:space="preserve"> типчаково-ковыльных степей на темно-каштановых почвах, сухих </w:t>
      </w:r>
      <w:proofErr w:type="spellStart"/>
      <w:r w:rsidRPr="00DC7120">
        <w:rPr>
          <w:rStyle w:val="a3"/>
          <w:sz w:val="28"/>
          <w:szCs w:val="28"/>
        </w:rPr>
        <w:t>ксерофитноразнотравно</w:t>
      </w:r>
      <w:proofErr w:type="spellEnd"/>
      <w:r w:rsidRPr="00DC7120">
        <w:rPr>
          <w:rStyle w:val="a3"/>
          <w:sz w:val="28"/>
          <w:szCs w:val="28"/>
        </w:rPr>
        <w:t xml:space="preserve">-типчаково-ковыльных степей на каштановых почвах, </w:t>
      </w:r>
      <w:proofErr w:type="spellStart"/>
      <w:r w:rsidRPr="00DC7120">
        <w:rPr>
          <w:rStyle w:val="a3"/>
          <w:sz w:val="28"/>
          <w:szCs w:val="28"/>
        </w:rPr>
        <w:t>опустыненных</w:t>
      </w:r>
      <w:proofErr w:type="spellEnd"/>
      <w:r w:rsidRPr="00DC7120">
        <w:rPr>
          <w:rStyle w:val="a3"/>
          <w:sz w:val="28"/>
          <w:szCs w:val="28"/>
        </w:rPr>
        <w:t xml:space="preserve"> полынно-ковыльно-типчаковых степей на светло-каштановых почвах. Зональные типы степей разнообразны, что обусловлено различиями почвенных условий и региональными особенностями состава сообществ.</w:t>
      </w:r>
    </w:p>
    <w:p w14:paraId="5550C29F" w14:textId="77777777" w:rsidR="006C60B5" w:rsidRPr="00DC7120" w:rsidRDefault="00606F10" w:rsidP="00FA440E">
      <w:pPr>
        <w:pStyle w:val="11"/>
        <w:ind w:firstLine="567"/>
        <w:jc w:val="both"/>
        <w:rPr>
          <w:sz w:val="28"/>
          <w:szCs w:val="28"/>
        </w:rPr>
      </w:pPr>
      <w:r w:rsidRPr="00DC7120">
        <w:rPr>
          <w:rStyle w:val="a3"/>
          <w:sz w:val="28"/>
          <w:szCs w:val="28"/>
        </w:rPr>
        <w:lastRenderedPageBreak/>
        <w:t xml:space="preserve">Для луговых и аллювиально-луговых почв характерны злаковые луга - пырейные, вейниковые, </w:t>
      </w:r>
      <w:proofErr w:type="spellStart"/>
      <w:r w:rsidRPr="00DC7120">
        <w:rPr>
          <w:rStyle w:val="a3"/>
          <w:sz w:val="28"/>
          <w:szCs w:val="28"/>
        </w:rPr>
        <w:t>острецовые</w:t>
      </w:r>
      <w:proofErr w:type="spellEnd"/>
      <w:r w:rsidRPr="00DC7120">
        <w:rPr>
          <w:rStyle w:val="a3"/>
          <w:sz w:val="28"/>
          <w:szCs w:val="28"/>
        </w:rPr>
        <w:t xml:space="preserve">, костровые и разнотравно-злаковые. На засоленных гидроморфных почвах развиты </w:t>
      </w:r>
      <w:proofErr w:type="spellStart"/>
      <w:r w:rsidRPr="00DC7120">
        <w:rPr>
          <w:rStyle w:val="a3"/>
          <w:sz w:val="28"/>
          <w:szCs w:val="28"/>
        </w:rPr>
        <w:t>галофитные</w:t>
      </w:r>
      <w:proofErr w:type="spellEnd"/>
      <w:r w:rsidRPr="00DC7120">
        <w:rPr>
          <w:rStyle w:val="a3"/>
          <w:sz w:val="28"/>
          <w:szCs w:val="28"/>
        </w:rPr>
        <w:t xml:space="preserve"> луга, преобладающая растительность которых состоит из ячменя, лисохвоста, </w:t>
      </w:r>
      <w:proofErr w:type="spellStart"/>
      <w:r w:rsidRPr="00DC7120">
        <w:rPr>
          <w:rStyle w:val="a3"/>
          <w:sz w:val="28"/>
          <w:szCs w:val="28"/>
        </w:rPr>
        <w:t>ломкоколостика</w:t>
      </w:r>
      <w:proofErr w:type="spellEnd"/>
      <w:r w:rsidRPr="00DC7120">
        <w:rPr>
          <w:rStyle w:val="a3"/>
          <w:sz w:val="28"/>
          <w:szCs w:val="28"/>
        </w:rPr>
        <w:t xml:space="preserve">, остреца, чия и других видов. Повсеместное распространение получили травяные болота – тростниковые, пырейно-тростниковые и осоковые. Большое разнообразие представляют растительные группировки на солонцах. Степные солонцы черноземной зоны покрыты ковыльно-типчаковыми, </w:t>
      </w:r>
      <w:proofErr w:type="spellStart"/>
      <w:r w:rsidRPr="00DC7120">
        <w:rPr>
          <w:rStyle w:val="a3"/>
          <w:sz w:val="28"/>
          <w:szCs w:val="28"/>
        </w:rPr>
        <w:t>грудницево</w:t>
      </w:r>
      <w:proofErr w:type="spellEnd"/>
      <w:r w:rsidRPr="00DC7120">
        <w:rPr>
          <w:rStyle w:val="a3"/>
          <w:sz w:val="28"/>
          <w:szCs w:val="28"/>
        </w:rPr>
        <w:t>-типчаковыми и полынно-типчаковыми группировками.</w:t>
      </w:r>
    </w:p>
    <w:p w14:paraId="164730E5" w14:textId="77777777" w:rsidR="006C60B5" w:rsidRPr="00DC7120" w:rsidRDefault="00606F10" w:rsidP="00FA440E">
      <w:pPr>
        <w:pStyle w:val="11"/>
        <w:ind w:firstLine="567"/>
        <w:jc w:val="both"/>
        <w:rPr>
          <w:sz w:val="28"/>
          <w:szCs w:val="28"/>
        </w:rPr>
      </w:pPr>
      <w:r w:rsidRPr="00DC7120">
        <w:rPr>
          <w:rStyle w:val="a3"/>
          <w:sz w:val="28"/>
          <w:szCs w:val="28"/>
        </w:rPr>
        <w:t>Растительность района довольно разнообразная, наблюдаются как лесостепные, так и полупустынные ассоциации.</w:t>
      </w:r>
    </w:p>
    <w:p w14:paraId="442B8095" w14:textId="77777777" w:rsidR="006C60B5" w:rsidRPr="00DC7120" w:rsidRDefault="00606F10" w:rsidP="00FA440E">
      <w:pPr>
        <w:pStyle w:val="11"/>
        <w:ind w:firstLine="567"/>
        <w:jc w:val="both"/>
        <w:rPr>
          <w:sz w:val="28"/>
          <w:szCs w:val="28"/>
        </w:rPr>
      </w:pPr>
      <w:r w:rsidRPr="00DC7120">
        <w:rPr>
          <w:rStyle w:val="a3"/>
          <w:sz w:val="28"/>
          <w:szCs w:val="28"/>
        </w:rPr>
        <w:t>Естественный растительный покров присутствует на незастроенных участках и представлен травянистой растительностью.</w:t>
      </w:r>
    </w:p>
    <w:p w14:paraId="53F0A13B" w14:textId="77777777" w:rsidR="006C60B5" w:rsidRPr="00DC7120" w:rsidRDefault="00606F10" w:rsidP="00FA440E">
      <w:pPr>
        <w:pStyle w:val="11"/>
        <w:ind w:firstLine="567"/>
        <w:jc w:val="both"/>
        <w:rPr>
          <w:sz w:val="28"/>
          <w:szCs w:val="28"/>
        </w:rPr>
      </w:pPr>
      <w:r w:rsidRPr="00DC7120">
        <w:rPr>
          <w:rStyle w:val="a3"/>
          <w:sz w:val="28"/>
          <w:szCs w:val="28"/>
        </w:rPr>
        <w:t>Редко встречающаяся, занесенная в Красную книгу, растительность на исследуемом участке не зарегистрирована. Естественные пищевые и лекарственные растения отсутствуют.</w:t>
      </w:r>
    </w:p>
    <w:p w14:paraId="51662AC0" w14:textId="77777777" w:rsidR="006C60B5" w:rsidRPr="00DC7120" w:rsidRDefault="00606F10" w:rsidP="00FA440E">
      <w:pPr>
        <w:pStyle w:val="11"/>
        <w:ind w:firstLine="567"/>
        <w:jc w:val="both"/>
        <w:rPr>
          <w:sz w:val="28"/>
          <w:szCs w:val="28"/>
        </w:rPr>
      </w:pPr>
      <w:bookmarkStart w:id="96" w:name="bookmark137"/>
      <w:r w:rsidRPr="00DC7120">
        <w:rPr>
          <w:rStyle w:val="a3"/>
          <w:sz w:val="28"/>
          <w:szCs w:val="28"/>
        </w:rPr>
        <w:t>На участке проектируемого объекта нет особо охраняемых территорий (памятников природы, природных гос. заказников и т.д.), памятников архитектуры и исторических памятников.</w:t>
      </w:r>
      <w:bookmarkEnd w:id="96"/>
    </w:p>
    <w:p w14:paraId="5782EB2E" w14:textId="77777777" w:rsidR="006C60B5" w:rsidRPr="00DC7120" w:rsidRDefault="00606F10" w:rsidP="00F47480">
      <w:pPr>
        <w:pStyle w:val="30"/>
        <w:keepNext/>
        <w:keepLines/>
        <w:numPr>
          <w:ilvl w:val="1"/>
          <w:numId w:val="40"/>
        </w:numPr>
        <w:tabs>
          <w:tab w:val="left" w:pos="1153"/>
        </w:tabs>
        <w:ind w:firstLine="720"/>
        <w:jc w:val="both"/>
        <w:rPr>
          <w:sz w:val="28"/>
          <w:szCs w:val="28"/>
        </w:rPr>
      </w:pPr>
      <w:bookmarkStart w:id="97" w:name="bookmark138"/>
      <w:r w:rsidRPr="00DC7120">
        <w:rPr>
          <w:rStyle w:val="3"/>
          <w:b/>
          <w:bCs/>
          <w:sz w:val="28"/>
          <w:szCs w:val="28"/>
        </w:rPr>
        <w:t>Характеристика факторов среды обитания растений, влияющих на их состояние</w:t>
      </w:r>
      <w:bookmarkEnd w:id="97"/>
    </w:p>
    <w:p w14:paraId="54851EF9" w14:textId="77777777" w:rsidR="006C60B5" w:rsidRPr="00DC7120" w:rsidRDefault="00606F10">
      <w:pPr>
        <w:pStyle w:val="11"/>
        <w:ind w:firstLine="720"/>
        <w:jc w:val="both"/>
        <w:rPr>
          <w:sz w:val="28"/>
          <w:szCs w:val="28"/>
        </w:rPr>
      </w:pPr>
      <w:r w:rsidRPr="00DC7120">
        <w:rPr>
          <w:rStyle w:val="a3"/>
          <w:sz w:val="28"/>
          <w:szCs w:val="28"/>
        </w:rPr>
        <w:t>Древесная и кустарниковая растительность непосредственно на прилегающей территории проведения горных работ отсутствует.</w:t>
      </w:r>
    </w:p>
    <w:p w14:paraId="12021971" w14:textId="77777777" w:rsidR="006C60B5" w:rsidRPr="00DC7120" w:rsidRDefault="00606F10">
      <w:pPr>
        <w:pStyle w:val="11"/>
        <w:ind w:firstLine="720"/>
        <w:jc w:val="both"/>
        <w:rPr>
          <w:sz w:val="28"/>
          <w:szCs w:val="28"/>
        </w:rPr>
      </w:pPr>
      <w:r w:rsidRPr="00DC7120">
        <w:rPr>
          <w:rStyle w:val="a3"/>
          <w:sz w:val="28"/>
          <w:szCs w:val="28"/>
        </w:rPr>
        <w:t>Естественные пищевые и лекарственные растения отсутствуют. Согласно кадастрам учетной документации сельскохозяйственные угодья (кроме пастбищ) в рассматриваемом районе отсутствуют.</w:t>
      </w:r>
    </w:p>
    <w:p w14:paraId="7596B580" w14:textId="77777777" w:rsidR="006C60B5" w:rsidRPr="00DC7120" w:rsidRDefault="00606F10">
      <w:pPr>
        <w:pStyle w:val="11"/>
        <w:ind w:firstLine="720"/>
        <w:jc w:val="both"/>
        <w:rPr>
          <w:sz w:val="28"/>
          <w:szCs w:val="28"/>
        </w:rPr>
      </w:pPr>
      <w:r w:rsidRPr="00DC7120">
        <w:rPr>
          <w:rStyle w:val="a3"/>
          <w:sz w:val="28"/>
          <w:szCs w:val="28"/>
        </w:rPr>
        <w:t>Выбросы загрязняющих веществ в атмосферу существенно не повлияют на растительный мир.</w:t>
      </w:r>
    </w:p>
    <w:p w14:paraId="31BDEB35" w14:textId="77777777" w:rsidR="006C60B5" w:rsidRPr="00DC7120" w:rsidRDefault="00606F10">
      <w:pPr>
        <w:pStyle w:val="11"/>
        <w:spacing w:after="280"/>
        <w:ind w:firstLine="720"/>
        <w:jc w:val="both"/>
        <w:rPr>
          <w:sz w:val="28"/>
          <w:szCs w:val="28"/>
        </w:rPr>
      </w:pPr>
      <w:r w:rsidRPr="00DC7120">
        <w:rPr>
          <w:rStyle w:val="a3"/>
          <w:sz w:val="28"/>
          <w:szCs w:val="28"/>
        </w:rPr>
        <w:t xml:space="preserve">Учитывая вышесказанное, можно сделать вывод, что влияние на растительность оценивается как </w:t>
      </w:r>
      <w:r w:rsidRPr="00DC7120">
        <w:rPr>
          <w:rStyle w:val="a3"/>
          <w:i/>
          <w:iCs/>
          <w:sz w:val="28"/>
          <w:szCs w:val="28"/>
        </w:rPr>
        <w:t>допустимое</w:t>
      </w:r>
      <w:r w:rsidRPr="00DC7120">
        <w:rPr>
          <w:rStyle w:val="a3"/>
          <w:sz w:val="28"/>
          <w:szCs w:val="28"/>
        </w:rPr>
        <w:t>.</w:t>
      </w:r>
    </w:p>
    <w:p w14:paraId="5DF525E5" w14:textId="77777777" w:rsidR="006C60B5" w:rsidRPr="00DC7120" w:rsidRDefault="00606F10" w:rsidP="00F47480">
      <w:pPr>
        <w:pStyle w:val="30"/>
        <w:keepNext/>
        <w:keepLines/>
        <w:numPr>
          <w:ilvl w:val="1"/>
          <w:numId w:val="40"/>
        </w:numPr>
        <w:tabs>
          <w:tab w:val="left" w:pos="1156"/>
        </w:tabs>
        <w:ind w:firstLine="720"/>
        <w:jc w:val="both"/>
        <w:rPr>
          <w:sz w:val="28"/>
          <w:szCs w:val="28"/>
        </w:rPr>
      </w:pPr>
      <w:bookmarkStart w:id="98" w:name="bookmark141"/>
      <w:bookmarkStart w:id="99" w:name="bookmark140"/>
      <w:r w:rsidRPr="00DC7120">
        <w:rPr>
          <w:rStyle w:val="3"/>
          <w:b/>
          <w:bCs/>
          <w:sz w:val="28"/>
          <w:szCs w:val="28"/>
        </w:rPr>
        <w:t>Характеристика воздействия объекта и сопутствующих производств на растительные сообщества территории</w:t>
      </w:r>
      <w:bookmarkEnd w:id="98"/>
      <w:bookmarkEnd w:id="99"/>
    </w:p>
    <w:p w14:paraId="20BBB3A3" w14:textId="77777777" w:rsidR="006C60B5" w:rsidRPr="00DC7120" w:rsidRDefault="00606F10">
      <w:pPr>
        <w:pStyle w:val="11"/>
        <w:ind w:firstLine="720"/>
        <w:jc w:val="both"/>
        <w:rPr>
          <w:sz w:val="28"/>
          <w:szCs w:val="28"/>
        </w:rPr>
      </w:pPr>
      <w:r w:rsidRPr="00DC7120">
        <w:rPr>
          <w:rStyle w:val="a3"/>
          <w:sz w:val="28"/>
          <w:szCs w:val="28"/>
        </w:rPr>
        <w:t>Нарушение естественной растительности возможно, в первую очередь, как следствие движения транспортных средств. Нарушение поверхности почвы происходит при образовании подъездных путей.</w:t>
      </w:r>
    </w:p>
    <w:p w14:paraId="5BE727D7" w14:textId="77777777" w:rsidR="006C60B5" w:rsidRPr="00DC7120" w:rsidRDefault="00606F10">
      <w:pPr>
        <w:pStyle w:val="11"/>
        <w:ind w:firstLine="720"/>
        <w:jc w:val="both"/>
        <w:rPr>
          <w:sz w:val="28"/>
          <w:szCs w:val="28"/>
        </w:rPr>
      </w:pPr>
      <w:r w:rsidRPr="00DC7120">
        <w:rPr>
          <w:rStyle w:val="a3"/>
          <w:sz w:val="28"/>
          <w:szCs w:val="28"/>
        </w:rPr>
        <w:t>При проведении работ допустимо нарушение небольших участков растительности в результате передвижения транспорта.</w:t>
      </w:r>
    </w:p>
    <w:p w14:paraId="4DF042B7" w14:textId="77777777" w:rsidR="006C60B5" w:rsidRPr="00DC7120" w:rsidRDefault="00606F10">
      <w:pPr>
        <w:pStyle w:val="11"/>
        <w:ind w:firstLine="720"/>
        <w:jc w:val="both"/>
        <w:rPr>
          <w:sz w:val="28"/>
          <w:szCs w:val="28"/>
        </w:rPr>
      </w:pPr>
      <w:r w:rsidRPr="00DC7120">
        <w:rPr>
          <w:rStyle w:val="a3"/>
          <w:sz w:val="28"/>
          <w:szCs w:val="28"/>
        </w:rPr>
        <w:t>Для уменьшения нарушений поверхности принимаются меры смягчения: движение транспортных средств ограничивается пределами отведенных территорий, перемещение по полосе отвода сводится к минимуму, работы проводятся в короткий период времени.</w:t>
      </w:r>
    </w:p>
    <w:p w14:paraId="153C37A1" w14:textId="77777777" w:rsidR="006C60B5" w:rsidRPr="00DC7120" w:rsidRDefault="00606F10">
      <w:pPr>
        <w:pStyle w:val="11"/>
        <w:ind w:firstLine="720"/>
        <w:jc w:val="both"/>
        <w:rPr>
          <w:sz w:val="28"/>
          <w:szCs w:val="28"/>
        </w:rPr>
      </w:pPr>
      <w:r w:rsidRPr="00DC7120">
        <w:rPr>
          <w:rStyle w:val="a3"/>
          <w:sz w:val="28"/>
          <w:szCs w:val="28"/>
        </w:rPr>
        <w:t>Осуществление этих мер смягчения позволит привести остаточные воздействия на растительный покров в первоначальное состояние за короткий промежуток времени.</w:t>
      </w:r>
    </w:p>
    <w:p w14:paraId="422EEA77" w14:textId="77777777" w:rsidR="006C60B5" w:rsidRPr="00DC7120" w:rsidRDefault="00606F10">
      <w:pPr>
        <w:pStyle w:val="11"/>
        <w:ind w:firstLine="720"/>
        <w:jc w:val="both"/>
        <w:rPr>
          <w:sz w:val="28"/>
          <w:szCs w:val="28"/>
        </w:rPr>
      </w:pPr>
      <w:r w:rsidRPr="00DC7120">
        <w:rPr>
          <w:rStyle w:val="a3"/>
          <w:sz w:val="28"/>
          <w:szCs w:val="28"/>
        </w:rPr>
        <w:t xml:space="preserve">Захламление прилегающей территории также исключено, т.к. на прилегающей территории производится регулярная санитарная очистка. Таким образом, засорение территории не оказывает негативное воздействие на растительность в зоне действия </w:t>
      </w:r>
      <w:r w:rsidRPr="00DC7120">
        <w:rPr>
          <w:rStyle w:val="a3"/>
          <w:sz w:val="28"/>
          <w:szCs w:val="28"/>
        </w:rPr>
        <w:lastRenderedPageBreak/>
        <w:t>предприятия.</w:t>
      </w:r>
    </w:p>
    <w:p w14:paraId="2F9C35AF" w14:textId="26497A52" w:rsidR="006C60B5" w:rsidRPr="00DC7120" w:rsidRDefault="00606F10" w:rsidP="00FA440E">
      <w:pPr>
        <w:pStyle w:val="11"/>
        <w:ind w:firstLine="720"/>
        <w:jc w:val="both"/>
        <w:rPr>
          <w:sz w:val="28"/>
          <w:szCs w:val="28"/>
        </w:rPr>
      </w:pPr>
      <w:bookmarkStart w:id="100" w:name="bookmark143"/>
      <w:r w:rsidRPr="00DC7120">
        <w:rPr>
          <w:rStyle w:val="a3"/>
          <w:sz w:val="28"/>
          <w:szCs w:val="28"/>
        </w:rPr>
        <w:t>Планом горных работ не предусматривает негативное влияния на растительный мир. Воздействия на среду обитания растений будут минимальным. Работы на производственном объекте планируется проводить в пределах производственной площадки. Технологические процессы в период проведения работ, позволят рационально использовать проектируемые площади и объекты, внедрить замкнутую систему оборотного процесса, все это приведет к минимальному воздействию на растительный и животный мир.</w:t>
      </w:r>
      <w:bookmarkEnd w:id="100"/>
      <w:r w:rsidR="00A03D12">
        <w:rPr>
          <w:rStyle w:val="a3"/>
          <w:sz w:val="28"/>
          <w:szCs w:val="28"/>
        </w:rPr>
        <w:t xml:space="preserve"> </w:t>
      </w:r>
      <w:r w:rsidRPr="00DC7120">
        <w:rPr>
          <w:rStyle w:val="a3"/>
          <w:sz w:val="28"/>
          <w:szCs w:val="28"/>
        </w:rPr>
        <w:t>Угроза редким и эндемичным видам растений отсутствует.</w:t>
      </w:r>
    </w:p>
    <w:p w14:paraId="16C438D8" w14:textId="77777777" w:rsidR="006C60B5" w:rsidRPr="00DC7120" w:rsidRDefault="00606F10" w:rsidP="00F47480">
      <w:pPr>
        <w:pStyle w:val="30"/>
        <w:keepNext/>
        <w:keepLines/>
        <w:numPr>
          <w:ilvl w:val="1"/>
          <w:numId w:val="40"/>
        </w:numPr>
        <w:tabs>
          <w:tab w:val="left" w:pos="1276"/>
        </w:tabs>
        <w:ind w:firstLine="567"/>
        <w:jc w:val="both"/>
        <w:rPr>
          <w:sz w:val="28"/>
          <w:szCs w:val="28"/>
        </w:rPr>
      </w:pPr>
      <w:bookmarkStart w:id="101" w:name="bookmark144"/>
      <w:r w:rsidRPr="00DC7120">
        <w:rPr>
          <w:rStyle w:val="3"/>
          <w:b/>
          <w:bCs/>
          <w:sz w:val="28"/>
          <w:szCs w:val="28"/>
        </w:rPr>
        <w:t>Обоснование объемов использования растительных ресурсов</w:t>
      </w:r>
      <w:bookmarkEnd w:id="101"/>
    </w:p>
    <w:p w14:paraId="00C567C7" w14:textId="60B45BB1" w:rsidR="006C60B5" w:rsidRPr="00DC7120" w:rsidRDefault="00606F10" w:rsidP="008F6737">
      <w:pPr>
        <w:pStyle w:val="11"/>
        <w:tabs>
          <w:tab w:val="left" w:pos="7699"/>
        </w:tabs>
        <w:ind w:firstLine="567"/>
        <w:jc w:val="both"/>
        <w:rPr>
          <w:sz w:val="28"/>
          <w:szCs w:val="28"/>
        </w:rPr>
      </w:pPr>
      <w:r w:rsidRPr="00DC7120">
        <w:rPr>
          <w:rStyle w:val="a3"/>
          <w:sz w:val="28"/>
          <w:szCs w:val="28"/>
        </w:rPr>
        <w:t>Настоящим планом ликвидации не предусмотрено</w:t>
      </w:r>
      <w:r w:rsidR="008F6737">
        <w:rPr>
          <w:rStyle w:val="a3"/>
          <w:sz w:val="28"/>
          <w:szCs w:val="28"/>
        </w:rPr>
        <w:t xml:space="preserve"> </w:t>
      </w:r>
      <w:r w:rsidRPr="00DC7120">
        <w:rPr>
          <w:rStyle w:val="a3"/>
          <w:sz w:val="28"/>
          <w:szCs w:val="28"/>
        </w:rPr>
        <w:t>использование</w:t>
      </w:r>
    </w:p>
    <w:p w14:paraId="302ADE56" w14:textId="77777777" w:rsidR="006C60B5" w:rsidRPr="00DC7120" w:rsidRDefault="00606F10" w:rsidP="008F6737">
      <w:pPr>
        <w:pStyle w:val="11"/>
        <w:spacing w:after="280"/>
        <w:ind w:firstLine="0"/>
        <w:jc w:val="both"/>
        <w:rPr>
          <w:sz w:val="28"/>
          <w:szCs w:val="28"/>
        </w:rPr>
      </w:pPr>
      <w:bookmarkStart w:id="102" w:name="bookmark146"/>
      <w:r w:rsidRPr="00DC7120">
        <w:rPr>
          <w:rStyle w:val="a3"/>
          <w:sz w:val="28"/>
          <w:szCs w:val="28"/>
        </w:rPr>
        <w:t>растительных ресурсов.</w:t>
      </w:r>
      <w:bookmarkEnd w:id="102"/>
    </w:p>
    <w:p w14:paraId="77A0670D" w14:textId="77777777" w:rsidR="006C60B5" w:rsidRPr="00DC7120" w:rsidRDefault="00606F10" w:rsidP="00F47480">
      <w:pPr>
        <w:pStyle w:val="30"/>
        <w:keepNext/>
        <w:keepLines/>
        <w:numPr>
          <w:ilvl w:val="1"/>
          <w:numId w:val="40"/>
        </w:numPr>
        <w:tabs>
          <w:tab w:val="left" w:pos="1166"/>
        </w:tabs>
        <w:ind w:firstLine="720"/>
        <w:jc w:val="both"/>
        <w:rPr>
          <w:sz w:val="28"/>
          <w:szCs w:val="28"/>
        </w:rPr>
      </w:pPr>
      <w:bookmarkStart w:id="103" w:name="bookmark147"/>
      <w:r w:rsidRPr="00DC7120">
        <w:rPr>
          <w:rStyle w:val="3"/>
          <w:b/>
          <w:bCs/>
          <w:sz w:val="28"/>
          <w:szCs w:val="28"/>
        </w:rPr>
        <w:t>Определение зоны влияния планируемой деятельности на растительность</w:t>
      </w:r>
      <w:bookmarkEnd w:id="103"/>
    </w:p>
    <w:p w14:paraId="5F9E52F2" w14:textId="77777777" w:rsidR="006C60B5" w:rsidRPr="00DC7120" w:rsidRDefault="00606F10">
      <w:pPr>
        <w:pStyle w:val="11"/>
        <w:ind w:firstLine="720"/>
        <w:jc w:val="both"/>
        <w:rPr>
          <w:sz w:val="28"/>
          <w:szCs w:val="28"/>
        </w:rPr>
      </w:pPr>
      <w:r w:rsidRPr="00DC7120">
        <w:rPr>
          <w:rStyle w:val="a3"/>
          <w:sz w:val="28"/>
          <w:szCs w:val="28"/>
        </w:rPr>
        <w:t>Зона влияния планируемой деятельности на растительность в качественной оценке предполагается локальной и не выходящей за границы отвода.</w:t>
      </w:r>
    </w:p>
    <w:p w14:paraId="57E101D4" w14:textId="77777777" w:rsidR="006C60B5" w:rsidRPr="00DC7120" w:rsidRDefault="00606F10">
      <w:pPr>
        <w:pStyle w:val="11"/>
        <w:ind w:firstLine="720"/>
        <w:jc w:val="both"/>
        <w:rPr>
          <w:sz w:val="28"/>
          <w:szCs w:val="28"/>
        </w:rPr>
      </w:pPr>
      <w:r w:rsidRPr="00DC7120">
        <w:rPr>
          <w:rStyle w:val="a3"/>
          <w:sz w:val="28"/>
          <w:szCs w:val="28"/>
        </w:rPr>
        <w:t>На период ликвидации последствий эксплуатации пространства недр, влияние на растительность крайне низко.</w:t>
      </w:r>
    </w:p>
    <w:p w14:paraId="6E0FFBC7" w14:textId="77777777" w:rsidR="006C60B5" w:rsidRPr="00DC7120" w:rsidRDefault="00606F10">
      <w:pPr>
        <w:pStyle w:val="11"/>
        <w:ind w:firstLine="720"/>
        <w:jc w:val="both"/>
        <w:rPr>
          <w:sz w:val="28"/>
          <w:szCs w:val="28"/>
        </w:rPr>
      </w:pPr>
      <w:r w:rsidRPr="00DC7120">
        <w:rPr>
          <w:rStyle w:val="a3"/>
          <w:sz w:val="28"/>
          <w:szCs w:val="28"/>
        </w:rPr>
        <w:t>Расположение участка работ не связано с местами размножения, питания, отстоя животных и путями их миграции.</w:t>
      </w:r>
    </w:p>
    <w:p w14:paraId="763AF25B" w14:textId="77777777" w:rsidR="006C60B5" w:rsidRPr="00DC7120" w:rsidRDefault="00606F10">
      <w:pPr>
        <w:pStyle w:val="11"/>
        <w:ind w:firstLine="720"/>
        <w:jc w:val="both"/>
        <w:rPr>
          <w:sz w:val="28"/>
          <w:szCs w:val="28"/>
        </w:rPr>
      </w:pPr>
      <w:r w:rsidRPr="00DC7120">
        <w:rPr>
          <w:rStyle w:val="a3"/>
          <w:sz w:val="28"/>
          <w:szCs w:val="28"/>
        </w:rPr>
        <w:t>Прямого ущерба видовому и численному составу, а также генофонду наземной фауны не прогнозируется.</w:t>
      </w:r>
    </w:p>
    <w:p w14:paraId="4E709102" w14:textId="77777777" w:rsidR="006C60B5" w:rsidRPr="00DC7120" w:rsidRDefault="00606F10">
      <w:pPr>
        <w:pStyle w:val="11"/>
        <w:spacing w:after="280"/>
        <w:ind w:firstLine="720"/>
        <w:jc w:val="both"/>
        <w:rPr>
          <w:sz w:val="28"/>
          <w:szCs w:val="28"/>
        </w:rPr>
      </w:pPr>
      <w:r w:rsidRPr="00DC7120">
        <w:rPr>
          <w:rStyle w:val="a3"/>
          <w:sz w:val="28"/>
          <w:szCs w:val="28"/>
        </w:rPr>
        <w:t>Увеличения существующего воздействия на растительный мир при проведении работ по ликвидации не ожидается.</w:t>
      </w:r>
    </w:p>
    <w:p w14:paraId="4F77CE9F" w14:textId="77777777" w:rsidR="006C60B5" w:rsidRPr="00DC7120" w:rsidRDefault="00606F10" w:rsidP="00F47480">
      <w:pPr>
        <w:pStyle w:val="11"/>
        <w:numPr>
          <w:ilvl w:val="1"/>
          <w:numId w:val="40"/>
        </w:numPr>
        <w:tabs>
          <w:tab w:val="left" w:pos="1162"/>
        </w:tabs>
        <w:ind w:firstLine="720"/>
        <w:jc w:val="both"/>
        <w:rPr>
          <w:sz w:val="28"/>
          <w:szCs w:val="28"/>
        </w:rPr>
      </w:pPr>
      <w:bookmarkStart w:id="104" w:name="bookmark149"/>
      <w:r w:rsidRPr="00DC7120">
        <w:rPr>
          <w:rStyle w:val="a3"/>
          <w:b/>
          <w:bCs/>
          <w:sz w:val="28"/>
          <w:szCs w:val="28"/>
        </w:rPr>
        <w:t>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bookmarkEnd w:id="104"/>
    </w:p>
    <w:p w14:paraId="423E7BE2" w14:textId="77777777" w:rsidR="006C60B5" w:rsidRPr="00DC7120" w:rsidRDefault="00606F10">
      <w:pPr>
        <w:pStyle w:val="11"/>
        <w:spacing w:after="280"/>
        <w:ind w:firstLine="720"/>
        <w:jc w:val="both"/>
        <w:rPr>
          <w:sz w:val="28"/>
          <w:szCs w:val="28"/>
        </w:rPr>
      </w:pPr>
      <w:bookmarkStart w:id="105" w:name="bookmark150"/>
      <w:r w:rsidRPr="00DC7120">
        <w:rPr>
          <w:rStyle w:val="a3"/>
          <w:sz w:val="28"/>
          <w:szCs w:val="28"/>
        </w:rPr>
        <w:t>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не ожидаются, в связи с чем, последствия для жизни и здоровья населения отсутствуют.</w:t>
      </w:r>
      <w:bookmarkEnd w:id="105"/>
    </w:p>
    <w:p w14:paraId="722369EF" w14:textId="77777777" w:rsidR="006C60B5" w:rsidRPr="00DC7120" w:rsidRDefault="00606F10" w:rsidP="00F47480">
      <w:pPr>
        <w:pStyle w:val="11"/>
        <w:numPr>
          <w:ilvl w:val="1"/>
          <w:numId w:val="40"/>
        </w:numPr>
        <w:tabs>
          <w:tab w:val="left" w:pos="1158"/>
        </w:tabs>
        <w:ind w:firstLine="720"/>
        <w:jc w:val="both"/>
        <w:rPr>
          <w:sz w:val="28"/>
          <w:szCs w:val="28"/>
        </w:rPr>
      </w:pPr>
      <w:r w:rsidRPr="00DC7120">
        <w:rPr>
          <w:rStyle w:val="a3"/>
          <w:b/>
          <w:bCs/>
          <w:sz w:val="28"/>
          <w:szCs w:val="28"/>
        </w:rPr>
        <w:t>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p w14:paraId="53A3F80C" w14:textId="77777777" w:rsidR="006C60B5" w:rsidRPr="00DC7120" w:rsidRDefault="00606F10">
      <w:pPr>
        <w:pStyle w:val="11"/>
        <w:ind w:firstLine="720"/>
        <w:jc w:val="both"/>
        <w:rPr>
          <w:sz w:val="28"/>
          <w:szCs w:val="28"/>
        </w:rPr>
      </w:pPr>
      <w:r w:rsidRPr="00DC7120">
        <w:rPr>
          <w:rStyle w:val="a3"/>
          <w:sz w:val="28"/>
          <w:szCs w:val="28"/>
        </w:rPr>
        <w:t>По окончании ликвидации будут проведены фитомелиоративные мероприятия и пострекультивационный мониторинг.</w:t>
      </w:r>
    </w:p>
    <w:p w14:paraId="546FD8DF" w14:textId="77777777" w:rsidR="006C60B5" w:rsidRPr="00DC7120" w:rsidRDefault="00606F10">
      <w:pPr>
        <w:pStyle w:val="11"/>
        <w:spacing w:after="280"/>
        <w:ind w:firstLine="720"/>
        <w:jc w:val="both"/>
        <w:rPr>
          <w:sz w:val="28"/>
          <w:szCs w:val="28"/>
        </w:rPr>
      </w:pPr>
      <w:bookmarkStart w:id="106" w:name="bookmark151"/>
      <w:r w:rsidRPr="00DC7120">
        <w:rPr>
          <w:rStyle w:val="a3"/>
          <w:sz w:val="28"/>
          <w:szCs w:val="28"/>
        </w:rPr>
        <w:t>Грамотная технологическая организация работ, соблюдение техники безопасности обслуживающим персоналом, выполнение мер по охране окружающей среды обеспечат экологически безопасное ликвидацию последствий и минимизацию воздействия на почвенно-растительный покров.</w:t>
      </w:r>
      <w:bookmarkEnd w:id="106"/>
    </w:p>
    <w:p w14:paraId="61DFCE28" w14:textId="77777777" w:rsidR="006C60B5" w:rsidRPr="00DC7120" w:rsidRDefault="00606F10" w:rsidP="00F47480">
      <w:pPr>
        <w:pStyle w:val="11"/>
        <w:numPr>
          <w:ilvl w:val="1"/>
          <w:numId w:val="40"/>
        </w:numPr>
        <w:tabs>
          <w:tab w:val="left" w:pos="1158"/>
        </w:tabs>
        <w:ind w:firstLine="720"/>
        <w:jc w:val="both"/>
        <w:rPr>
          <w:sz w:val="28"/>
          <w:szCs w:val="28"/>
        </w:rPr>
      </w:pPr>
      <w:r w:rsidRPr="00DC7120">
        <w:rPr>
          <w:rStyle w:val="a3"/>
          <w:b/>
          <w:bCs/>
          <w:sz w:val="28"/>
          <w:szCs w:val="28"/>
        </w:rPr>
        <w:t xml:space="preserve">Мероприятия по предотвращению негативных воздействий на </w:t>
      </w:r>
      <w:r w:rsidRPr="00DC7120">
        <w:rPr>
          <w:rStyle w:val="a3"/>
          <w:b/>
          <w:bCs/>
          <w:sz w:val="28"/>
          <w:szCs w:val="28"/>
        </w:rPr>
        <w:lastRenderedPageBreak/>
        <w:t>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14:paraId="61F4CAFE" w14:textId="77777777" w:rsidR="006C60B5" w:rsidRPr="00DC7120" w:rsidRDefault="00606F10" w:rsidP="00FA440E">
      <w:pPr>
        <w:pStyle w:val="11"/>
        <w:ind w:firstLine="567"/>
        <w:jc w:val="both"/>
        <w:rPr>
          <w:sz w:val="28"/>
          <w:szCs w:val="28"/>
        </w:rPr>
      </w:pPr>
      <w:r w:rsidRPr="00DC7120">
        <w:rPr>
          <w:rStyle w:val="a3"/>
          <w:sz w:val="28"/>
          <w:szCs w:val="28"/>
        </w:rPr>
        <w:t>Для разработки наиболее эффективных и рациональных методов рекультивации нарушенного ландшафта большое значение имеет знание процессов их естественной эволюции, в частности восстановление растительного покрова.</w:t>
      </w:r>
    </w:p>
    <w:p w14:paraId="071C52C9" w14:textId="77777777" w:rsidR="006C60B5" w:rsidRPr="00DC7120" w:rsidRDefault="00606F10" w:rsidP="00FA440E">
      <w:pPr>
        <w:pStyle w:val="11"/>
        <w:ind w:firstLine="567"/>
        <w:jc w:val="both"/>
        <w:rPr>
          <w:sz w:val="28"/>
          <w:szCs w:val="28"/>
        </w:rPr>
      </w:pPr>
      <w:r w:rsidRPr="00DC7120">
        <w:rPr>
          <w:rStyle w:val="a3"/>
          <w:sz w:val="28"/>
          <w:szCs w:val="28"/>
        </w:rPr>
        <w:t>Рекультивация нарушенных земель позволяет восполнить земельные ресурсы.</w:t>
      </w:r>
    </w:p>
    <w:p w14:paraId="64A09AB2" w14:textId="77777777" w:rsidR="006C60B5" w:rsidRPr="00DC7120" w:rsidRDefault="00606F10" w:rsidP="00FA440E">
      <w:pPr>
        <w:pStyle w:val="11"/>
        <w:ind w:firstLine="567"/>
        <w:jc w:val="both"/>
        <w:rPr>
          <w:sz w:val="28"/>
          <w:szCs w:val="28"/>
        </w:rPr>
      </w:pPr>
      <w:r w:rsidRPr="00DC7120">
        <w:rPr>
          <w:rStyle w:val="a3"/>
          <w:sz w:val="28"/>
          <w:szCs w:val="28"/>
        </w:rPr>
        <w:t>Завершающим этапом восстановления нарушенных земель является проведение биологического этапа рекультивации. Работы по биологическому восстановлению земель ведутся для создания растительных сообществ декоративного и озеленительного назначения.</w:t>
      </w:r>
    </w:p>
    <w:p w14:paraId="005B88EB" w14:textId="77777777" w:rsidR="006C60B5" w:rsidRPr="00DC7120" w:rsidRDefault="00606F10" w:rsidP="00FA440E">
      <w:pPr>
        <w:pStyle w:val="11"/>
        <w:ind w:firstLine="567"/>
        <w:jc w:val="both"/>
        <w:rPr>
          <w:sz w:val="28"/>
          <w:szCs w:val="28"/>
        </w:rPr>
      </w:pPr>
      <w:r w:rsidRPr="00DC7120">
        <w:rPr>
          <w:rStyle w:val="a3"/>
          <w:sz w:val="28"/>
          <w:szCs w:val="28"/>
        </w:rPr>
        <w:t>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слоя, предотвращающего эрозию почв, снос мелкозема с восстановленной поверхности. Биологический этап рекультивации должен включать обработку почвы глубокорыхлителем, боронование, посев семян, внесение минеральных удобрений, снегозадержание. Обработка почвы глубокорыхлителем не предусматривается, так как почвенный слой укладывается из склада на рекультивируемую поверхность и дополнительное разрыхление почвы не требуется. Боронование не предусматривается, так как на техническом этапе рекультивации предусмотрена планировка поверхности и посев семян выполняется способом гидропосева.</w:t>
      </w:r>
    </w:p>
    <w:p w14:paraId="52A04236" w14:textId="77777777" w:rsidR="006C60B5" w:rsidRPr="00DC7120" w:rsidRDefault="00606F10" w:rsidP="00FA440E">
      <w:pPr>
        <w:pStyle w:val="11"/>
        <w:spacing w:after="280"/>
        <w:ind w:firstLine="567"/>
        <w:jc w:val="both"/>
        <w:rPr>
          <w:sz w:val="28"/>
          <w:szCs w:val="28"/>
        </w:rPr>
      </w:pPr>
      <w:r w:rsidRPr="00DC7120">
        <w:rPr>
          <w:rStyle w:val="a3"/>
          <w:sz w:val="28"/>
          <w:szCs w:val="28"/>
        </w:rPr>
        <w:t>Выполнение биологического этапа рекультивации позволяет снизить выбросы пыли в атмосферу и улучшить микроклимат района.</w:t>
      </w:r>
    </w:p>
    <w:p w14:paraId="6918FD37" w14:textId="77777777" w:rsidR="006C60B5" w:rsidRPr="00DC7120" w:rsidRDefault="00606F10" w:rsidP="00F47480">
      <w:pPr>
        <w:pStyle w:val="11"/>
        <w:numPr>
          <w:ilvl w:val="0"/>
          <w:numId w:val="40"/>
        </w:numPr>
        <w:tabs>
          <w:tab w:val="left" w:pos="378"/>
        </w:tabs>
        <w:spacing w:after="280"/>
        <w:ind w:firstLine="0"/>
        <w:jc w:val="center"/>
        <w:rPr>
          <w:sz w:val="28"/>
          <w:szCs w:val="28"/>
        </w:rPr>
      </w:pPr>
      <w:r w:rsidRPr="00DC7120">
        <w:rPr>
          <w:rStyle w:val="a3"/>
          <w:b/>
          <w:bCs/>
          <w:sz w:val="28"/>
          <w:szCs w:val="28"/>
        </w:rPr>
        <w:t>ОЦЕНКА ВОЗДЕЙСТВИЕ НА ЖИВОТНЫЙ МИР</w:t>
      </w:r>
    </w:p>
    <w:p w14:paraId="7EB708E9" w14:textId="77777777" w:rsidR="006C60B5" w:rsidRPr="00DC7120" w:rsidRDefault="00606F10" w:rsidP="00F47480">
      <w:pPr>
        <w:pStyle w:val="30"/>
        <w:keepNext/>
        <w:keepLines/>
        <w:numPr>
          <w:ilvl w:val="1"/>
          <w:numId w:val="40"/>
        </w:numPr>
        <w:tabs>
          <w:tab w:val="left" w:pos="1213"/>
        </w:tabs>
        <w:ind w:firstLine="720"/>
        <w:jc w:val="both"/>
        <w:rPr>
          <w:sz w:val="28"/>
          <w:szCs w:val="28"/>
        </w:rPr>
      </w:pPr>
      <w:bookmarkStart w:id="107" w:name="bookmark152"/>
      <w:r w:rsidRPr="00DC7120">
        <w:rPr>
          <w:rStyle w:val="3"/>
          <w:b/>
          <w:bCs/>
          <w:sz w:val="28"/>
          <w:szCs w:val="28"/>
        </w:rPr>
        <w:t>Исходное состояние водной и наземной фауны</w:t>
      </w:r>
      <w:bookmarkEnd w:id="107"/>
    </w:p>
    <w:p w14:paraId="4EDDBBFE" w14:textId="4C46DA17" w:rsidR="006C60B5" w:rsidRPr="00DC7120" w:rsidRDefault="008F6737">
      <w:pPr>
        <w:pStyle w:val="11"/>
        <w:ind w:firstLine="720"/>
        <w:jc w:val="both"/>
        <w:rPr>
          <w:sz w:val="28"/>
          <w:szCs w:val="28"/>
        </w:rPr>
      </w:pPr>
      <w:bookmarkStart w:id="108" w:name="bookmark154"/>
      <w:bookmarkStart w:id="109" w:name="bookmark155"/>
      <w:r>
        <w:rPr>
          <w:rStyle w:val="a3"/>
          <w:sz w:val="28"/>
          <w:szCs w:val="28"/>
        </w:rPr>
        <w:t xml:space="preserve">Акмолинская </w:t>
      </w:r>
      <w:r w:rsidR="00606F10" w:rsidRPr="00DC7120">
        <w:rPr>
          <w:rStyle w:val="a3"/>
          <w:sz w:val="28"/>
          <w:szCs w:val="28"/>
        </w:rPr>
        <w:t>область, характеризуется разнообразием флоры и фауны, что обуславливается его уникальным географическим положением и климатическими условиями.</w:t>
      </w:r>
      <w:bookmarkEnd w:id="108"/>
      <w:bookmarkEnd w:id="109"/>
    </w:p>
    <w:p w14:paraId="2B81E81A" w14:textId="77777777" w:rsidR="006C60B5" w:rsidRPr="00DC7120" w:rsidRDefault="00606F10">
      <w:pPr>
        <w:pStyle w:val="11"/>
        <w:ind w:firstLine="720"/>
        <w:jc w:val="both"/>
        <w:rPr>
          <w:sz w:val="28"/>
          <w:szCs w:val="28"/>
        </w:rPr>
      </w:pPr>
      <w:r w:rsidRPr="00DC7120">
        <w:rPr>
          <w:rStyle w:val="a3"/>
          <w:b/>
          <w:bCs/>
          <w:sz w:val="28"/>
          <w:szCs w:val="28"/>
        </w:rPr>
        <w:t>Млекопитающие</w:t>
      </w:r>
    </w:p>
    <w:p w14:paraId="31B1E558" w14:textId="77777777" w:rsidR="006C60B5" w:rsidRPr="00DC7120" w:rsidRDefault="00606F10">
      <w:pPr>
        <w:pStyle w:val="11"/>
        <w:ind w:firstLine="720"/>
        <w:jc w:val="both"/>
        <w:rPr>
          <w:sz w:val="28"/>
          <w:szCs w:val="28"/>
        </w:rPr>
      </w:pPr>
      <w:r w:rsidRPr="00DC7120">
        <w:rPr>
          <w:rStyle w:val="a3"/>
          <w:sz w:val="28"/>
          <w:szCs w:val="28"/>
        </w:rPr>
        <w:t>На территории района можно встретить различные виды млекопитающих, такие как:</w:t>
      </w:r>
    </w:p>
    <w:p w14:paraId="10B827C7" w14:textId="77777777" w:rsidR="006C60B5" w:rsidRPr="00DC7120" w:rsidRDefault="00606F10">
      <w:pPr>
        <w:pStyle w:val="11"/>
        <w:ind w:firstLine="720"/>
        <w:jc w:val="both"/>
        <w:rPr>
          <w:sz w:val="28"/>
          <w:szCs w:val="28"/>
        </w:rPr>
      </w:pPr>
      <w:r w:rsidRPr="00DC7120">
        <w:rPr>
          <w:rStyle w:val="a3"/>
          <w:sz w:val="28"/>
          <w:szCs w:val="28"/>
        </w:rPr>
        <w:t xml:space="preserve">Зайцы </w:t>
      </w:r>
      <w:r w:rsidRPr="00DC7120">
        <w:rPr>
          <w:rStyle w:val="a3"/>
          <w:sz w:val="28"/>
          <w:szCs w:val="28"/>
          <w:lang w:eastAsia="en-US"/>
        </w:rPr>
        <w:t xml:space="preserve">— </w:t>
      </w:r>
      <w:r w:rsidRPr="00DC7120">
        <w:rPr>
          <w:rStyle w:val="a3"/>
          <w:sz w:val="28"/>
          <w:szCs w:val="28"/>
        </w:rPr>
        <w:t>привычные представители фауны, обитающие в степных зонах.</w:t>
      </w:r>
    </w:p>
    <w:p w14:paraId="03DAC9B9" w14:textId="77777777" w:rsidR="006C60B5" w:rsidRPr="00DC7120" w:rsidRDefault="00606F10">
      <w:pPr>
        <w:pStyle w:val="11"/>
        <w:ind w:firstLine="720"/>
        <w:jc w:val="both"/>
        <w:rPr>
          <w:sz w:val="28"/>
          <w:szCs w:val="28"/>
        </w:rPr>
      </w:pPr>
      <w:r w:rsidRPr="00DC7120">
        <w:rPr>
          <w:rStyle w:val="a3"/>
          <w:sz w:val="28"/>
          <w:szCs w:val="28"/>
        </w:rPr>
        <w:t xml:space="preserve">Лисицы </w:t>
      </w:r>
      <w:r w:rsidRPr="00DC7120">
        <w:rPr>
          <w:rStyle w:val="a3"/>
          <w:sz w:val="28"/>
          <w:szCs w:val="28"/>
          <w:lang w:eastAsia="en-US"/>
        </w:rPr>
        <w:t xml:space="preserve">— </w:t>
      </w:r>
      <w:r w:rsidRPr="00DC7120">
        <w:rPr>
          <w:rStyle w:val="a3"/>
          <w:sz w:val="28"/>
          <w:szCs w:val="28"/>
        </w:rPr>
        <w:t>еще один нередкий вид, который хорошо чувствует себя в этих условиях.</w:t>
      </w:r>
    </w:p>
    <w:p w14:paraId="7B797C2B" w14:textId="77777777" w:rsidR="006C60B5" w:rsidRPr="00DC7120" w:rsidRDefault="00606F10">
      <w:pPr>
        <w:pStyle w:val="11"/>
        <w:ind w:firstLine="720"/>
        <w:jc w:val="both"/>
        <w:rPr>
          <w:sz w:val="28"/>
          <w:szCs w:val="28"/>
        </w:rPr>
      </w:pPr>
      <w:r w:rsidRPr="00DC7120">
        <w:rPr>
          <w:rStyle w:val="a3"/>
          <w:sz w:val="28"/>
          <w:szCs w:val="28"/>
        </w:rPr>
        <w:t xml:space="preserve">Норки и бобры </w:t>
      </w:r>
      <w:r w:rsidRPr="00DC7120">
        <w:rPr>
          <w:rStyle w:val="a3"/>
          <w:sz w:val="28"/>
          <w:szCs w:val="28"/>
          <w:lang w:eastAsia="en-US"/>
        </w:rPr>
        <w:t xml:space="preserve">— </w:t>
      </w:r>
      <w:r w:rsidRPr="00DC7120">
        <w:rPr>
          <w:rStyle w:val="a3"/>
          <w:sz w:val="28"/>
          <w:szCs w:val="28"/>
        </w:rPr>
        <w:t>встречаются вблизи водоемов.</w:t>
      </w:r>
    </w:p>
    <w:p w14:paraId="7E9D8623" w14:textId="77777777" w:rsidR="006C60B5" w:rsidRPr="00DC7120" w:rsidRDefault="00606F10">
      <w:pPr>
        <w:pStyle w:val="11"/>
        <w:ind w:firstLine="720"/>
        <w:jc w:val="both"/>
        <w:rPr>
          <w:sz w:val="28"/>
          <w:szCs w:val="28"/>
        </w:rPr>
      </w:pPr>
      <w:r w:rsidRPr="00DC7120">
        <w:rPr>
          <w:rStyle w:val="a3"/>
          <w:b/>
          <w:bCs/>
          <w:sz w:val="28"/>
          <w:szCs w:val="28"/>
        </w:rPr>
        <w:t>Птицы</w:t>
      </w:r>
    </w:p>
    <w:p w14:paraId="7C2FEB1E" w14:textId="77777777" w:rsidR="006C60B5" w:rsidRPr="00DC7120" w:rsidRDefault="00606F10">
      <w:pPr>
        <w:pStyle w:val="11"/>
        <w:ind w:firstLine="720"/>
        <w:jc w:val="both"/>
        <w:rPr>
          <w:sz w:val="28"/>
          <w:szCs w:val="28"/>
        </w:rPr>
      </w:pPr>
      <w:r w:rsidRPr="00DC7120">
        <w:rPr>
          <w:rStyle w:val="a3"/>
          <w:sz w:val="28"/>
          <w:szCs w:val="28"/>
        </w:rPr>
        <w:t>Костанайский район является важным местом для миграции многих видов птиц. Здесь можно увидеть:</w:t>
      </w:r>
    </w:p>
    <w:p w14:paraId="555BC839" w14:textId="77777777" w:rsidR="006C60B5" w:rsidRPr="00DC7120" w:rsidRDefault="00606F10">
      <w:pPr>
        <w:pStyle w:val="11"/>
        <w:ind w:firstLine="720"/>
        <w:jc w:val="both"/>
        <w:rPr>
          <w:sz w:val="28"/>
          <w:szCs w:val="28"/>
        </w:rPr>
      </w:pPr>
      <w:r w:rsidRPr="00DC7120">
        <w:rPr>
          <w:rStyle w:val="a3"/>
          <w:sz w:val="28"/>
          <w:szCs w:val="28"/>
        </w:rPr>
        <w:t xml:space="preserve">Фламинго и журавли </w:t>
      </w:r>
      <w:r w:rsidRPr="00DC7120">
        <w:rPr>
          <w:rStyle w:val="a3"/>
          <w:sz w:val="28"/>
          <w:szCs w:val="28"/>
          <w:lang w:eastAsia="en-US"/>
        </w:rPr>
        <w:t xml:space="preserve">— </w:t>
      </w:r>
      <w:r w:rsidRPr="00DC7120">
        <w:rPr>
          <w:rStyle w:val="a3"/>
          <w:sz w:val="28"/>
          <w:szCs w:val="28"/>
        </w:rPr>
        <w:t>они часто останавливаются в районе во время миграции.</w:t>
      </w:r>
    </w:p>
    <w:p w14:paraId="3D1D02F5" w14:textId="77777777" w:rsidR="006C60B5" w:rsidRPr="00DC7120" w:rsidRDefault="00606F10">
      <w:pPr>
        <w:pStyle w:val="11"/>
        <w:ind w:firstLine="720"/>
        <w:jc w:val="both"/>
        <w:rPr>
          <w:sz w:val="28"/>
          <w:szCs w:val="28"/>
        </w:rPr>
      </w:pPr>
      <w:proofErr w:type="spellStart"/>
      <w:r w:rsidRPr="00DC7120">
        <w:rPr>
          <w:rStyle w:val="a3"/>
          <w:sz w:val="28"/>
          <w:szCs w:val="28"/>
        </w:rPr>
        <w:t>Крахали</w:t>
      </w:r>
      <w:proofErr w:type="spellEnd"/>
      <w:r w:rsidRPr="00DC7120">
        <w:rPr>
          <w:rStyle w:val="a3"/>
          <w:sz w:val="28"/>
          <w:szCs w:val="28"/>
        </w:rPr>
        <w:t xml:space="preserve"> и бекасы </w:t>
      </w:r>
      <w:r w:rsidRPr="00DC7120">
        <w:rPr>
          <w:rStyle w:val="a3"/>
          <w:sz w:val="28"/>
          <w:szCs w:val="28"/>
          <w:lang w:eastAsia="en-US"/>
        </w:rPr>
        <w:t xml:space="preserve">— </w:t>
      </w:r>
      <w:r w:rsidRPr="00DC7120">
        <w:rPr>
          <w:rStyle w:val="a3"/>
          <w:sz w:val="28"/>
          <w:szCs w:val="28"/>
        </w:rPr>
        <w:t>типичные для водоемов и болотистых местностей.</w:t>
      </w:r>
    </w:p>
    <w:p w14:paraId="1D073916" w14:textId="77777777" w:rsidR="006C60B5" w:rsidRPr="00DC7120" w:rsidRDefault="00606F10">
      <w:pPr>
        <w:pStyle w:val="11"/>
        <w:ind w:firstLine="720"/>
        <w:jc w:val="both"/>
        <w:rPr>
          <w:sz w:val="28"/>
          <w:szCs w:val="28"/>
        </w:rPr>
      </w:pPr>
      <w:r w:rsidRPr="00DC7120">
        <w:rPr>
          <w:rStyle w:val="a3"/>
          <w:b/>
          <w:bCs/>
          <w:sz w:val="28"/>
          <w:szCs w:val="28"/>
        </w:rPr>
        <w:t>Рептилии</w:t>
      </w:r>
    </w:p>
    <w:p w14:paraId="3925D0CB" w14:textId="77777777" w:rsidR="006C60B5" w:rsidRPr="00DC7120" w:rsidRDefault="00606F10">
      <w:pPr>
        <w:pStyle w:val="11"/>
        <w:ind w:firstLine="720"/>
        <w:jc w:val="both"/>
        <w:rPr>
          <w:sz w:val="28"/>
          <w:szCs w:val="28"/>
        </w:rPr>
      </w:pPr>
      <w:r w:rsidRPr="00DC7120">
        <w:rPr>
          <w:rStyle w:val="a3"/>
          <w:sz w:val="28"/>
          <w:szCs w:val="28"/>
        </w:rPr>
        <w:t xml:space="preserve">Встречаются различные виды ящериц и змей, например, уж и гадюка </w:t>
      </w:r>
      <w:r w:rsidRPr="00DC7120">
        <w:rPr>
          <w:rStyle w:val="a3"/>
          <w:sz w:val="28"/>
          <w:szCs w:val="28"/>
          <w:lang w:eastAsia="en-US"/>
        </w:rPr>
        <w:t xml:space="preserve">— </w:t>
      </w:r>
      <w:r w:rsidRPr="00DC7120">
        <w:rPr>
          <w:rStyle w:val="a3"/>
          <w:sz w:val="28"/>
          <w:szCs w:val="28"/>
        </w:rPr>
        <w:t>могут быть найдены в более сухих и теплых регионах.</w:t>
      </w:r>
    </w:p>
    <w:p w14:paraId="7AC7C061" w14:textId="77777777" w:rsidR="006C60B5" w:rsidRPr="00DC7120" w:rsidRDefault="00606F10">
      <w:pPr>
        <w:pStyle w:val="11"/>
        <w:ind w:firstLine="720"/>
        <w:jc w:val="both"/>
        <w:rPr>
          <w:sz w:val="28"/>
          <w:szCs w:val="28"/>
        </w:rPr>
      </w:pPr>
      <w:r w:rsidRPr="00DC7120">
        <w:rPr>
          <w:rStyle w:val="a3"/>
          <w:b/>
          <w:bCs/>
          <w:sz w:val="28"/>
          <w:szCs w:val="28"/>
        </w:rPr>
        <w:t>Рыбы</w:t>
      </w:r>
    </w:p>
    <w:p w14:paraId="5C2C31C3" w14:textId="77777777" w:rsidR="006C60B5" w:rsidRPr="00DC7120" w:rsidRDefault="00606F10">
      <w:pPr>
        <w:pStyle w:val="11"/>
        <w:ind w:firstLine="720"/>
        <w:jc w:val="both"/>
        <w:rPr>
          <w:sz w:val="28"/>
          <w:szCs w:val="28"/>
        </w:rPr>
      </w:pPr>
      <w:r w:rsidRPr="00DC7120">
        <w:rPr>
          <w:rStyle w:val="a3"/>
          <w:sz w:val="28"/>
          <w:szCs w:val="28"/>
        </w:rPr>
        <w:lastRenderedPageBreak/>
        <w:t>В водоемах района обитают:</w:t>
      </w:r>
    </w:p>
    <w:p w14:paraId="267DEEAB" w14:textId="77777777" w:rsidR="006C60B5" w:rsidRPr="00DC7120" w:rsidRDefault="00606F10">
      <w:pPr>
        <w:pStyle w:val="11"/>
        <w:ind w:firstLine="720"/>
        <w:jc w:val="both"/>
        <w:rPr>
          <w:sz w:val="28"/>
          <w:szCs w:val="28"/>
        </w:rPr>
      </w:pPr>
      <w:r w:rsidRPr="00DC7120">
        <w:rPr>
          <w:rStyle w:val="a3"/>
          <w:sz w:val="28"/>
          <w:szCs w:val="28"/>
        </w:rPr>
        <w:t>Карпы, щуки, окунь и другие пресноводные виды рыб.</w:t>
      </w:r>
    </w:p>
    <w:p w14:paraId="4839CE04" w14:textId="77777777" w:rsidR="006C60B5" w:rsidRPr="00DC7120" w:rsidRDefault="00606F10">
      <w:pPr>
        <w:pStyle w:val="11"/>
        <w:spacing w:after="280"/>
        <w:ind w:firstLine="720"/>
        <w:jc w:val="both"/>
        <w:rPr>
          <w:sz w:val="28"/>
          <w:szCs w:val="28"/>
        </w:rPr>
      </w:pPr>
      <w:r w:rsidRPr="00DC7120">
        <w:rPr>
          <w:rStyle w:val="a3"/>
          <w:sz w:val="28"/>
          <w:szCs w:val="28"/>
        </w:rPr>
        <w:t>Животные, занесенные в Красную Книгу, на территории отсутствуют.</w:t>
      </w:r>
    </w:p>
    <w:p w14:paraId="6CA15C9F" w14:textId="77777777" w:rsidR="006C60B5" w:rsidRPr="00DC7120" w:rsidRDefault="00606F10" w:rsidP="00F47480">
      <w:pPr>
        <w:pStyle w:val="30"/>
        <w:keepNext/>
        <w:keepLines/>
        <w:numPr>
          <w:ilvl w:val="1"/>
          <w:numId w:val="40"/>
        </w:numPr>
        <w:tabs>
          <w:tab w:val="left" w:pos="1218"/>
        </w:tabs>
        <w:ind w:firstLine="720"/>
        <w:jc w:val="both"/>
        <w:rPr>
          <w:sz w:val="28"/>
          <w:szCs w:val="28"/>
        </w:rPr>
      </w:pPr>
      <w:bookmarkStart w:id="110" w:name="bookmark157"/>
      <w:bookmarkStart w:id="111" w:name="bookmark156"/>
      <w:r w:rsidRPr="00DC7120">
        <w:rPr>
          <w:rStyle w:val="3"/>
          <w:b/>
          <w:bCs/>
          <w:sz w:val="28"/>
          <w:szCs w:val="28"/>
        </w:rPr>
        <w:t>Наличие редких, исчезающих и занесенных в Красную книгу видов животных</w:t>
      </w:r>
      <w:bookmarkEnd w:id="110"/>
      <w:bookmarkEnd w:id="111"/>
    </w:p>
    <w:p w14:paraId="056B328E" w14:textId="77777777" w:rsidR="006C60B5" w:rsidRPr="00DC7120" w:rsidRDefault="00606F10">
      <w:pPr>
        <w:pStyle w:val="11"/>
        <w:ind w:firstLine="720"/>
        <w:jc w:val="both"/>
        <w:rPr>
          <w:sz w:val="28"/>
          <w:szCs w:val="28"/>
        </w:rPr>
      </w:pPr>
      <w:r w:rsidRPr="00DC7120">
        <w:rPr>
          <w:rStyle w:val="a3"/>
          <w:sz w:val="28"/>
          <w:szCs w:val="28"/>
        </w:rPr>
        <w:t>На рассматриваемой территории дикие животные, гнездовья птиц и растения, занесенные в Красную книгу РК отсутствуют.</w:t>
      </w:r>
    </w:p>
    <w:p w14:paraId="7C7F2F8C" w14:textId="77777777" w:rsidR="006C60B5" w:rsidRPr="00DC7120" w:rsidRDefault="00606F10">
      <w:pPr>
        <w:pStyle w:val="11"/>
        <w:spacing w:after="280"/>
        <w:ind w:firstLine="720"/>
        <w:jc w:val="both"/>
        <w:rPr>
          <w:sz w:val="28"/>
          <w:szCs w:val="28"/>
        </w:rPr>
      </w:pPr>
      <w:bookmarkStart w:id="112" w:name="bookmark159"/>
      <w:r w:rsidRPr="00DC7120">
        <w:rPr>
          <w:rStyle w:val="a3"/>
          <w:sz w:val="28"/>
          <w:szCs w:val="28"/>
        </w:rPr>
        <w:t>Ввиду отсутствия существенного воздействия объекта на состояние фауны, изменений в животном мире и последствий этих изменений не ожидается.</w:t>
      </w:r>
      <w:bookmarkEnd w:id="112"/>
    </w:p>
    <w:p w14:paraId="36501661" w14:textId="77777777" w:rsidR="006C60B5" w:rsidRPr="00DC7120" w:rsidRDefault="00606F10" w:rsidP="00F47480">
      <w:pPr>
        <w:pStyle w:val="11"/>
        <w:numPr>
          <w:ilvl w:val="1"/>
          <w:numId w:val="40"/>
        </w:numPr>
        <w:tabs>
          <w:tab w:val="left" w:pos="1349"/>
        </w:tabs>
        <w:ind w:firstLine="720"/>
        <w:jc w:val="both"/>
        <w:rPr>
          <w:sz w:val="28"/>
          <w:szCs w:val="28"/>
        </w:rPr>
      </w:pPr>
      <w:r w:rsidRPr="00DC7120">
        <w:rPr>
          <w:rStyle w:val="a3"/>
          <w:b/>
          <w:bCs/>
          <w:sz w:val="28"/>
          <w:szCs w:val="28"/>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строительства и эксплуатации объекта, оценка адаптивности видов</w:t>
      </w:r>
    </w:p>
    <w:p w14:paraId="39775F48" w14:textId="77777777" w:rsidR="006C60B5" w:rsidRPr="00DC7120" w:rsidRDefault="00606F10">
      <w:pPr>
        <w:pStyle w:val="11"/>
        <w:ind w:firstLine="720"/>
        <w:jc w:val="both"/>
        <w:rPr>
          <w:sz w:val="28"/>
          <w:szCs w:val="28"/>
        </w:rPr>
      </w:pPr>
      <w:r w:rsidRPr="00DC7120">
        <w:rPr>
          <w:rStyle w:val="a3"/>
          <w:sz w:val="28"/>
          <w:szCs w:val="28"/>
        </w:rPr>
        <w:t>Путей миграции животных, крупных ареалов обитания животных на данной территории нет.</w:t>
      </w:r>
    </w:p>
    <w:p w14:paraId="338F110B" w14:textId="77777777" w:rsidR="006C60B5" w:rsidRPr="00DC7120" w:rsidRDefault="00606F10">
      <w:pPr>
        <w:pStyle w:val="11"/>
        <w:ind w:firstLine="720"/>
        <w:jc w:val="both"/>
        <w:rPr>
          <w:sz w:val="28"/>
          <w:szCs w:val="28"/>
        </w:rPr>
      </w:pPr>
      <w:r w:rsidRPr="00DC7120">
        <w:rPr>
          <w:rStyle w:val="a3"/>
          <w:sz w:val="28"/>
          <w:szCs w:val="28"/>
        </w:rPr>
        <w:t>Воздействие на животный мир выражается через нарушение привычных мест обитания животных, а также влияния внешнего шума.</w:t>
      </w:r>
    </w:p>
    <w:p w14:paraId="128D9C34" w14:textId="77777777" w:rsidR="006C60B5" w:rsidRPr="00DC7120" w:rsidRDefault="00606F10">
      <w:pPr>
        <w:pStyle w:val="11"/>
        <w:ind w:firstLine="720"/>
        <w:jc w:val="both"/>
        <w:rPr>
          <w:sz w:val="28"/>
          <w:szCs w:val="28"/>
        </w:rPr>
      </w:pPr>
      <w:r w:rsidRPr="00DC7120">
        <w:rPr>
          <w:rStyle w:val="a3"/>
          <w:sz w:val="28"/>
          <w:szCs w:val="28"/>
        </w:rPr>
        <w:t>Одним из факторов, влияющих на состояние животного мира, является нарушение привычных, и свойственных каждому виду мест обитания животных.</w:t>
      </w:r>
    </w:p>
    <w:p w14:paraId="5DAE3C1F" w14:textId="77777777" w:rsidR="006C60B5" w:rsidRPr="00DC7120" w:rsidRDefault="00606F10">
      <w:pPr>
        <w:pStyle w:val="11"/>
        <w:ind w:firstLine="720"/>
        <w:jc w:val="both"/>
        <w:rPr>
          <w:sz w:val="28"/>
          <w:szCs w:val="28"/>
        </w:rPr>
      </w:pPr>
      <w:r w:rsidRPr="00DC7120">
        <w:rPr>
          <w:rStyle w:val="a3"/>
          <w:sz w:val="28"/>
          <w:szCs w:val="28"/>
        </w:rPr>
        <w:t>Реализация проекта не повлечет за собой вытеснение и нарушения мест обитания животных.</w:t>
      </w:r>
    </w:p>
    <w:p w14:paraId="1C382845" w14:textId="4F0E0346" w:rsidR="006C60B5" w:rsidRPr="00DC7120" w:rsidRDefault="00606F10" w:rsidP="008F6737">
      <w:pPr>
        <w:pStyle w:val="11"/>
        <w:spacing w:after="280"/>
        <w:ind w:firstLine="567"/>
        <w:jc w:val="both"/>
        <w:rPr>
          <w:sz w:val="28"/>
          <w:szCs w:val="28"/>
        </w:rPr>
      </w:pPr>
      <w:r w:rsidRPr="00DC7120">
        <w:rPr>
          <w:rStyle w:val="a3"/>
          <w:sz w:val="28"/>
          <w:szCs w:val="28"/>
        </w:rPr>
        <w:t>Обитающие здесь животные приспособились к измененным условиям на прилегающих территориях. Такими животными являются мыши, полевки, птицы</w:t>
      </w:r>
      <w:r w:rsidR="008F6737">
        <w:rPr>
          <w:sz w:val="28"/>
          <w:szCs w:val="28"/>
        </w:rPr>
        <w:t xml:space="preserve"> </w:t>
      </w:r>
      <w:r w:rsidRPr="00DC7120">
        <w:rPr>
          <w:rStyle w:val="a3"/>
          <w:sz w:val="28"/>
          <w:szCs w:val="28"/>
        </w:rPr>
        <w:t>отряда воробьиных и другие.</w:t>
      </w:r>
      <w:r w:rsidR="008F6737">
        <w:rPr>
          <w:sz w:val="28"/>
          <w:szCs w:val="28"/>
        </w:rPr>
        <w:t xml:space="preserve"> </w:t>
      </w:r>
      <w:r w:rsidRPr="00DC7120">
        <w:rPr>
          <w:rStyle w:val="a3"/>
          <w:sz w:val="28"/>
          <w:szCs w:val="28"/>
        </w:rPr>
        <w:t>Немаловажную роль во влиянии на состояние животного мира играет фактор внешнего шума. Обитающие, на близ существующих путей животные адаптировались к шуму транспорта. Проектные решения не повлекут за собой существенного отрицательного влияния шума на животный мир.</w:t>
      </w:r>
      <w:bookmarkStart w:id="113" w:name="bookmark160"/>
      <w:r w:rsidR="008F6737">
        <w:rPr>
          <w:sz w:val="28"/>
          <w:szCs w:val="28"/>
        </w:rPr>
        <w:t xml:space="preserve">           </w:t>
      </w:r>
      <w:r w:rsidRPr="00DC7120">
        <w:rPr>
          <w:rStyle w:val="a3"/>
          <w:sz w:val="28"/>
          <w:szCs w:val="28"/>
        </w:rPr>
        <w:t>В целом оценивая воздействие на животных, обитающих на прилегающей территории, можно сделать вывод, что негативные факторы влияния на животный мир улучшатся по сравнению с существующим положением.</w:t>
      </w:r>
      <w:bookmarkEnd w:id="113"/>
    </w:p>
    <w:p w14:paraId="316D9B0C" w14:textId="77777777" w:rsidR="006C60B5" w:rsidRPr="00DC7120" w:rsidRDefault="00606F10" w:rsidP="00F47480">
      <w:pPr>
        <w:pStyle w:val="11"/>
        <w:numPr>
          <w:ilvl w:val="1"/>
          <w:numId w:val="40"/>
        </w:numPr>
        <w:tabs>
          <w:tab w:val="left" w:pos="1183"/>
        </w:tabs>
        <w:ind w:firstLine="720"/>
        <w:jc w:val="both"/>
        <w:rPr>
          <w:sz w:val="28"/>
          <w:szCs w:val="28"/>
        </w:rPr>
      </w:pPr>
      <w:r w:rsidRPr="00DC7120">
        <w:rPr>
          <w:rStyle w:val="a3"/>
          <w:b/>
          <w:bCs/>
          <w:sz w:val="28"/>
          <w:szCs w:val="28"/>
        </w:rP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p w14:paraId="54E1F17D" w14:textId="77777777" w:rsidR="006C60B5" w:rsidRPr="00DC7120" w:rsidRDefault="00606F10">
      <w:pPr>
        <w:pStyle w:val="11"/>
        <w:spacing w:after="280"/>
        <w:ind w:firstLine="720"/>
        <w:jc w:val="both"/>
        <w:rPr>
          <w:sz w:val="28"/>
          <w:szCs w:val="28"/>
        </w:rPr>
      </w:pPr>
      <w:bookmarkStart w:id="114" w:name="bookmark161"/>
      <w:r w:rsidRPr="00DC7120">
        <w:rPr>
          <w:rStyle w:val="a3"/>
          <w:sz w:val="28"/>
          <w:szCs w:val="28"/>
        </w:rPr>
        <w:t>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сокращения их видового многообразия в зоне воздействия объекта не ожидается, так как ликвидационные работы носят положительное воздействие на окружающую среду.</w:t>
      </w:r>
      <w:bookmarkEnd w:id="114"/>
    </w:p>
    <w:p w14:paraId="7AFA2D99" w14:textId="77777777" w:rsidR="006C60B5" w:rsidRPr="00DC7120" w:rsidRDefault="00606F10" w:rsidP="00F47480">
      <w:pPr>
        <w:pStyle w:val="11"/>
        <w:numPr>
          <w:ilvl w:val="1"/>
          <w:numId w:val="40"/>
        </w:numPr>
        <w:tabs>
          <w:tab w:val="left" w:pos="1183"/>
        </w:tabs>
        <w:ind w:firstLine="720"/>
        <w:jc w:val="both"/>
        <w:rPr>
          <w:sz w:val="28"/>
          <w:szCs w:val="28"/>
        </w:rPr>
      </w:pPr>
      <w:r w:rsidRPr="00DC7120">
        <w:rPr>
          <w:rStyle w:val="a3"/>
          <w:b/>
          <w:bCs/>
          <w:sz w:val="28"/>
          <w:szCs w:val="28"/>
        </w:rPr>
        <w:t xml:space="preserve">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(включая мониторинг уровней шума, </w:t>
      </w:r>
      <w:r w:rsidRPr="00DC7120">
        <w:rPr>
          <w:rStyle w:val="a3"/>
          <w:b/>
          <w:bCs/>
          <w:sz w:val="28"/>
          <w:szCs w:val="28"/>
        </w:rPr>
        <w:lastRenderedPageBreak/>
        <w:t>загрязнения окружающей среды, неприятных запахов, воздействий света, других негативных воздействий на животных)</w:t>
      </w:r>
    </w:p>
    <w:p w14:paraId="6AB43F5D" w14:textId="77777777" w:rsidR="006C60B5" w:rsidRPr="00DC7120" w:rsidRDefault="00606F10">
      <w:pPr>
        <w:pStyle w:val="11"/>
        <w:ind w:firstLine="720"/>
        <w:jc w:val="both"/>
        <w:rPr>
          <w:sz w:val="28"/>
          <w:szCs w:val="28"/>
        </w:rPr>
      </w:pPr>
      <w:r w:rsidRPr="00DC7120">
        <w:rPr>
          <w:rStyle w:val="a3"/>
          <w:sz w:val="28"/>
          <w:szCs w:val="28"/>
        </w:rPr>
        <w:t>В целом, ликвидация последствий эксплуатации пространства недр не окажет значимого негативного воздействия на животный мир района и будет ограничиваться только на незначительной части территории.</w:t>
      </w:r>
    </w:p>
    <w:p w14:paraId="1FEFCB7F" w14:textId="77777777" w:rsidR="006C60B5" w:rsidRPr="00DC7120" w:rsidRDefault="00606F10">
      <w:pPr>
        <w:pStyle w:val="11"/>
        <w:ind w:firstLine="720"/>
        <w:jc w:val="both"/>
        <w:rPr>
          <w:sz w:val="28"/>
          <w:szCs w:val="28"/>
        </w:rPr>
      </w:pPr>
      <w:r w:rsidRPr="00DC7120">
        <w:rPr>
          <w:rStyle w:val="a3"/>
          <w:sz w:val="28"/>
          <w:szCs w:val="28"/>
        </w:rPr>
        <w:t>Основные мероприятия по снижению отрицательного воздействия на животный мир должны включать:</w:t>
      </w:r>
    </w:p>
    <w:p w14:paraId="4D5E9284" w14:textId="77777777" w:rsidR="006C60B5" w:rsidRPr="00DC7120" w:rsidRDefault="00606F10" w:rsidP="00F47480">
      <w:pPr>
        <w:pStyle w:val="11"/>
        <w:numPr>
          <w:ilvl w:val="0"/>
          <w:numId w:val="41"/>
        </w:numPr>
        <w:tabs>
          <w:tab w:val="left" w:pos="918"/>
        </w:tabs>
        <w:spacing w:line="230" w:lineRule="auto"/>
        <w:ind w:firstLine="720"/>
        <w:jc w:val="both"/>
        <w:rPr>
          <w:sz w:val="28"/>
          <w:szCs w:val="28"/>
        </w:rPr>
      </w:pPr>
      <w:r w:rsidRPr="00DC7120">
        <w:rPr>
          <w:rStyle w:val="a3"/>
          <w:sz w:val="28"/>
          <w:szCs w:val="28"/>
        </w:rPr>
        <w:t xml:space="preserve">максимальное уменьшение площадей нарушенного </w:t>
      </w:r>
      <w:proofErr w:type="spellStart"/>
      <w:r w:rsidRPr="00DC7120">
        <w:rPr>
          <w:rStyle w:val="a3"/>
          <w:sz w:val="28"/>
          <w:szCs w:val="28"/>
        </w:rPr>
        <w:t>почвенно</w:t>
      </w:r>
      <w:r w:rsidRPr="00DC7120">
        <w:rPr>
          <w:rStyle w:val="a3"/>
          <w:sz w:val="28"/>
          <w:szCs w:val="28"/>
        </w:rPr>
        <w:softHyphen/>
        <w:t>растительного</w:t>
      </w:r>
      <w:proofErr w:type="spellEnd"/>
      <w:r w:rsidRPr="00DC7120">
        <w:rPr>
          <w:rStyle w:val="a3"/>
          <w:sz w:val="28"/>
          <w:szCs w:val="28"/>
        </w:rPr>
        <w:t xml:space="preserve"> слоя;</w:t>
      </w:r>
    </w:p>
    <w:p w14:paraId="4027A174" w14:textId="77777777" w:rsidR="006C60B5" w:rsidRPr="00DC7120" w:rsidRDefault="00606F10" w:rsidP="00F47480">
      <w:pPr>
        <w:pStyle w:val="11"/>
        <w:numPr>
          <w:ilvl w:val="0"/>
          <w:numId w:val="41"/>
        </w:numPr>
        <w:tabs>
          <w:tab w:val="left" w:pos="908"/>
        </w:tabs>
        <w:spacing w:line="230" w:lineRule="auto"/>
        <w:ind w:firstLine="720"/>
        <w:jc w:val="both"/>
        <w:rPr>
          <w:sz w:val="28"/>
          <w:szCs w:val="28"/>
        </w:rPr>
      </w:pPr>
      <w:r w:rsidRPr="00DC7120">
        <w:rPr>
          <w:rStyle w:val="a3"/>
          <w:sz w:val="28"/>
          <w:szCs w:val="28"/>
        </w:rPr>
        <w:t>ограничение доступа животных к местам хранения производственных и бытовых отходов;</w:t>
      </w:r>
    </w:p>
    <w:p w14:paraId="4B69AE44" w14:textId="77777777" w:rsidR="006C60B5" w:rsidRPr="00DC7120" w:rsidRDefault="00606F10" w:rsidP="00F47480">
      <w:pPr>
        <w:pStyle w:val="11"/>
        <w:numPr>
          <w:ilvl w:val="0"/>
          <w:numId w:val="41"/>
        </w:numPr>
        <w:tabs>
          <w:tab w:val="left" w:pos="913"/>
        </w:tabs>
        <w:spacing w:line="230" w:lineRule="auto"/>
        <w:ind w:firstLine="720"/>
        <w:jc w:val="both"/>
        <w:rPr>
          <w:sz w:val="28"/>
          <w:szCs w:val="28"/>
        </w:rPr>
      </w:pPr>
      <w:r w:rsidRPr="00DC7120">
        <w:rPr>
          <w:rStyle w:val="a3"/>
          <w:sz w:val="28"/>
          <w:szCs w:val="28"/>
        </w:rPr>
        <w:t>поддержание в чистоте территорий промышленных площадок и прилегающих площадей;</w:t>
      </w:r>
    </w:p>
    <w:p w14:paraId="304F395A" w14:textId="77777777" w:rsidR="006C60B5" w:rsidRPr="00DC7120" w:rsidRDefault="00606F10" w:rsidP="00F47480">
      <w:pPr>
        <w:pStyle w:val="11"/>
        <w:numPr>
          <w:ilvl w:val="0"/>
          <w:numId w:val="41"/>
        </w:numPr>
        <w:tabs>
          <w:tab w:val="left" w:pos="913"/>
        </w:tabs>
        <w:spacing w:line="230" w:lineRule="auto"/>
        <w:ind w:firstLine="720"/>
        <w:jc w:val="both"/>
        <w:rPr>
          <w:sz w:val="28"/>
          <w:szCs w:val="28"/>
        </w:rPr>
      </w:pPr>
      <w:r w:rsidRPr="00DC7120">
        <w:rPr>
          <w:rStyle w:val="a3"/>
          <w:sz w:val="28"/>
          <w:szCs w:val="28"/>
        </w:rPr>
        <w:t>сведение к минимуму передвижения транспортных средств ночью; - передвижение транспортных средств только по дорогам;</w:t>
      </w:r>
    </w:p>
    <w:p w14:paraId="6A57F295" w14:textId="77777777" w:rsidR="006C60B5" w:rsidRPr="00DC7120" w:rsidRDefault="00606F10" w:rsidP="00F47480">
      <w:pPr>
        <w:pStyle w:val="11"/>
        <w:numPr>
          <w:ilvl w:val="0"/>
          <w:numId w:val="41"/>
        </w:numPr>
        <w:tabs>
          <w:tab w:val="left" w:pos="908"/>
        </w:tabs>
        <w:spacing w:line="230" w:lineRule="auto"/>
        <w:ind w:firstLine="720"/>
        <w:jc w:val="both"/>
        <w:rPr>
          <w:sz w:val="28"/>
          <w:szCs w:val="28"/>
        </w:rPr>
      </w:pPr>
      <w:r w:rsidRPr="00DC7120">
        <w:rPr>
          <w:rStyle w:val="a3"/>
          <w:sz w:val="28"/>
          <w:szCs w:val="28"/>
        </w:rPr>
        <w:t>сведение к минимуму проливов нефтепродуктов; - полное исключение случаев браконьерства;</w:t>
      </w:r>
    </w:p>
    <w:p w14:paraId="4B022382" w14:textId="77777777" w:rsidR="006C60B5" w:rsidRPr="00DC7120" w:rsidRDefault="00606F10" w:rsidP="00F47480">
      <w:pPr>
        <w:pStyle w:val="11"/>
        <w:numPr>
          <w:ilvl w:val="0"/>
          <w:numId w:val="41"/>
        </w:numPr>
        <w:tabs>
          <w:tab w:val="left" w:pos="913"/>
        </w:tabs>
        <w:spacing w:line="230" w:lineRule="auto"/>
        <w:ind w:firstLine="720"/>
        <w:jc w:val="both"/>
        <w:rPr>
          <w:sz w:val="28"/>
          <w:szCs w:val="28"/>
        </w:rPr>
      </w:pPr>
      <w:r w:rsidRPr="00DC7120">
        <w:rPr>
          <w:rStyle w:val="a3"/>
          <w:sz w:val="28"/>
          <w:szCs w:val="28"/>
        </w:rPr>
        <w:t>проведение просветительской работы экологического содержания. - запрещение кормления и приманки диких животных;</w:t>
      </w:r>
    </w:p>
    <w:p w14:paraId="2C1902DA" w14:textId="77777777" w:rsidR="006C60B5" w:rsidRPr="00DC7120" w:rsidRDefault="00606F10" w:rsidP="00F47480">
      <w:pPr>
        <w:pStyle w:val="11"/>
        <w:numPr>
          <w:ilvl w:val="0"/>
          <w:numId w:val="41"/>
        </w:numPr>
        <w:tabs>
          <w:tab w:val="left" w:pos="1574"/>
        </w:tabs>
        <w:spacing w:line="223" w:lineRule="auto"/>
        <w:ind w:firstLine="720"/>
        <w:jc w:val="both"/>
        <w:rPr>
          <w:sz w:val="28"/>
          <w:szCs w:val="28"/>
        </w:rPr>
      </w:pPr>
      <w:r w:rsidRPr="00DC7120">
        <w:rPr>
          <w:rStyle w:val="a3"/>
          <w:sz w:val="28"/>
          <w:szCs w:val="28"/>
        </w:rPr>
        <w:t>запрещение браконьерства и любых видов охоты;</w:t>
      </w:r>
    </w:p>
    <w:p w14:paraId="568F29C1" w14:textId="77777777" w:rsidR="006C60B5" w:rsidRPr="00DC7120" w:rsidRDefault="00606F10" w:rsidP="00F47480">
      <w:pPr>
        <w:pStyle w:val="11"/>
        <w:numPr>
          <w:ilvl w:val="0"/>
          <w:numId w:val="41"/>
        </w:numPr>
        <w:tabs>
          <w:tab w:val="left" w:pos="913"/>
        </w:tabs>
        <w:spacing w:line="230" w:lineRule="auto"/>
        <w:ind w:firstLine="720"/>
        <w:jc w:val="both"/>
        <w:rPr>
          <w:sz w:val="28"/>
          <w:szCs w:val="28"/>
        </w:rPr>
      </w:pPr>
      <w:r w:rsidRPr="00DC7120">
        <w:rPr>
          <w:rStyle w:val="a3"/>
          <w:sz w:val="28"/>
          <w:szCs w:val="28"/>
        </w:rPr>
        <w:t>использование техники, освещения, источников шума должно быть ограничено минимумом.</w:t>
      </w:r>
    </w:p>
    <w:p w14:paraId="4D41B2AB" w14:textId="77777777" w:rsidR="006C60B5" w:rsidRPr="00DC7120" w:rsidRDefault="00606F10">
      <w:pPr>
        <w:pStyle w:val="11"/>
        <w:ind w:firstLine="720"/>
        <w:jc w:val="both"/>
        <w:rPr>
          <w:sz w:val="28"/>
          <w:szCs w:val="28"/>
        </w:rPr>
      </w:pPr>
      <w:r w:rsidRPr="00DC7120">
        <w:rPr>
          <w:rStyle w:val="a3"/>
          <w:sz w:val="28"/>
          <w:szCs w:val="28"/>
        </w:rPr>
        <w:t>Охрана окружающей среды и предотвращение ее загрязнения в процессе реализации проекта сводится к определению предполагаемого воздействия на</w:t>
      </w:r>
    </w:p>
    <w:p w14:paraId="6C7036FD" w14:textId="77777777" w:rsidR="006C60B5" w:rsidRPr="00DC7120" w:rsidRDefault="00606F10">
      <w:pPr>
        <w:pStyle w:val="11"/>
        <w:ind w:firstLine="0"/>
        <w:jc w:val="both"/>
        <w:rPr>
          <w:sz w:val="28"/>
          <w:szCs w:val="28"/>
        </w:rPr>
      </w:pPr>
      <w:r w:rsidRPr="00DC7120">
        <w:rPr>
          <w:rStyle w:val="a3"/>
          <w:sz w:val="28"/>
          <w:szCs w:val="28"/>
        </w:rPr>
        <w:t>компоненты окружающей природной среды (в т.ч. животный мир), разработке природоохранных мероприятий, сводящих к минимуму предполагаемое воздействие.</w:t>
      </w:r>
    </w:p>
    <w:p w14:paraId="27FA8531" w14:textId="77777777" w:rsidR="006C60B5" w:rsidRPr="00DC7120" w:rsidRDefault="00606F10">
      <w:pPr>
        <w:pStyle w:val="11"/>
        <w:ind w:firstLine="720"/>
        <w:jc w:val="both"/>
        <w:rPr>
          <w:sz w:val="28"/>
          <w:szCs w:val="28"/>
        </w:rPr>
      </w:pPr>
      <w:r w:rsidRPr="00DC7120">
        <w:rPr>
          <w:rStyle w:val="a3"/>
          <w:sz w:val="28"/>
          <w:szCs w:val="28"/>
        </w:rPr>
        <w:t>Производство работ, движение механизмов и машин, складирование материалов в местах, не предусмотренных проектом, должно быть запрещено.</w:t>
      </w:r>
    </w:p>
    <w:p w14:paraId="50D47740" w14:textId="77777777" w:rsidR="006C60B5" w:rsidRPr="00DC7120" w:rsidRDefault="00606F10">
      <w:pPr>
        <w:pStyle w:val="11"/>
        <w:spacing w:after="280"/>
        <w:ind w:firstLine="720"/>
        <w:jc w:val="both"/>
        <w:rPr>
          <w:sz w:val="28"/>
          <w:szCs w:val="28"/>
        </w:rPr>
      </w:pPr>
      <w:bookmarkStart w:id="115" w:name="bookmark162"/>
      <w:r w:rsidRPr="00DC7120">
        <w:rPr>
          <w:rStyle w:val="a3"/>
          <w:sz w:val="28"/>
          <w:szCs w:val="28"/>
        </w:rPr>
        <w:t>При условии выполнения всех природоохранных мероприятий отрицательное влияние на животный мир исключается</w:t>
      </w:r>
      <w:bookmarkEnd w:id="115"/>
    </w:p>
    <w:p w14:paraId="01EFB2E9" w14:textId="77777777" w:rsidR="006C60B5" w:rsidRPr="00DC7120" w:rsidRDefault="00606F10" w:rsidP="00F47480">
      <w:pPr>
        <w:pStyle w:val="30"/>
        <w:keepNext/>
        <w:keepLines/>
        <w:numPr>
          <w:ilvl w:val="1"/>
          <w:numId w:val="40"/>
        </w:numPr>
        <w:tabs>
          <w:tab w:val="left" w:pos="1169"/>
        </w:tabs>
        <w:ind w:firstLine="720"/>
        <w:jc w:val="both"/>
        <w:rPr>
          <w:sz w:val="28"/>
          <w:szCs w:val="28"/>
        </w:rPr>
      </w:pPr>
      <w:bookmarkStart w:id="116" w:name="bookmark163"/>
      <w:r w:rsidRPr="00DC7120">
        <w:rPr>
          <w:rStyle w:val="3"/>
          <w:b/>
          <w:bCs/>
          <w:sz w:val="28"/>
          <w:szCs w:val="28"/>
        </w:rPr>
        <w:t>Программа для мониторинга животного мира</w:t>
      </w:r>
      <w:bookmarkEnd w:id="116"/>
    </w:p>
    <w:p w14:paraId="63AF5442" w14:textId="77777777" w:rsidR="006C60B5" w:rsidRPr="00DC7120" w:rsidRDefault="00606F10">
      <w:pPr>
        <w:pStyle w:val="11"/>
        <w:ind w:firstLine="720"/>
        <w:jc w:val="both"/>
        <w:rPr>
          <w:sz w:val="28"/>
          <w:szCs w:val="28"/>
        </w:rPr>
      </w:pPr>
      <w:bookmarkStart w:id="117" w:name="bookmark165"/>
      <w:r w:rsidRPr="00DC7120">
        <w:rPr>
          <w:rStyle w:val="a3"/>
          <w:sz w:val="28"/>
          <w:szCs w:val="28"/>
        </w:rPr>
        <w:t>Организация мониторинга за состоянием животного мира сводится к визуальному наблюдению за птицами в весенний и осенний период их перелетов и организации визуального наблюдения за появлением на территории объекта животных в период работ.</w:t>
      </w:r>
      <w:bookmarkEnd w:id="117"/>
    </w:p>
    <w:p w14:paraId="584049FC" w14:textId="77777777" w:rsidR="006C60B5" w:rsidRPr="00DC7120" w:rsidRDefault="00606F10" w:rsidP="00F47480">
      <w:pPr>
        <w:pStyle w:val="11"/>
        <w:numPr>
          <w:ilvl w:val="0"/>
          <w:numId w:val="40"/>
        </w:numPr>
        <w:tabs>
          <w:tab w:val="left" w:pos="1660"/>
        </w:tabs>
        <w:ind w:left="140" w:firstLine="1080"/>
        <w:jc w:val="both"/>
        <w:rPr>
          <w:sz w:val="28"/>
          <w:szCs w:val="28"/>
        </w:rPr>
      </w:pPr>
      <w:r w:rsidRPr="00DC7120">
        <w:rPr>
          <w:rStyle w:val="a3"/>
          <w:b/>
          <w:bCs/>
          <w:sz w:val="28"/>
          <w:szCs w:val="28"/>
        </w:rPr>
        <w:t>ОЦЕНКА ВОЗДЕЙСТВИЙ НА ЛАНДШАФТЫ И МЕРЫ ПО ПРЕДОТВРАЩЕНИЮ, МИНИМИЗАЦИИ, СМЯГЧЕНИЮ НЕГАТИВНЫХ ВОЗДЕЙСТВИЙ, ВОССТАНОВЛЕНИЮ ЛАНДШАФТОВ В СЛУЧАЯХ ИХ</w:t>
      </w:r>
    </w:p>
    <w:p w14:paraId="35632981" w14:textId="77777777" w:rsidR="006C60B5" w:rsidRPr="00DC7120" w:rsidRDefault="00606F10">
      <w:pPr>
        <w:pStyle w:val="11"/>
        <w:spacing w:after="280"/>
        <w:ind w:firstLine="0"/>
        <w:jc w:val="center"/>
        <w:rPr>
          <w:sz w:val="28"/>
          <w:szCs w:val="28"/>
        </w:rPr>
      </w:pPr>
      <w:r w:rsidRPr="00DC7120">
        <w:rPr>
          <w:rStyle w:val="a3"/>
          <w:b/>
          <w:bCs/>
          <w:sz w:val="28"/>
          <w:szCs w:val="28"/>
        </w:rPr>
        <w:t>НАРУШЕНИЯ</w:t>
      </w:r>
    </w:p>
    <w:p w14:paraId="383C155A" w14:textId="77777777" w:rsidR="006C60B5" w:rsidRPr="00DC7120" w:rsidRDefault="00606F10">
      <w:pPr>
        <w:pStyle w:val="30"/>
        <w:keepNext/>
        <w:keepLines/>
        <w:ind w:firstLine="720"/>
        <w:jc w:val="both"/>
        <w:rPr>
          <w:sz w:val="28"/>
          <w:szCs w:val="28"/>
        </w:rPr>
      </w:pPr>
      <w:bookmarkStart w:id="118" w:name="bookmark166"/>
      <w:r w:rsidRPr="00DC7120">
        <w:rPr>
          <w:rStyle w:val="3"/>
          <w:b/>
          <w:bCs/>
          <w:sz w:val="28"/>
          <w:szCs w:val="28"/>
        </w:rPr>
        <w:t>Рекомендации по предупреждению и ликвидации аварийных ситуаций и снижению экологического риска.</w:t>
      </w:r>
      <w:bookmarkEnd w:id="118"/>
    </w:p>
    <w:p w14:paraId="740BEF37" w14:textId="77777777" w:rsidR="006C60B5" w:rsidRPr="00DC7120" w:rsidRDefault="00606F10" w:rsidP="004110BB">
      <w:pPr>
        <w:pStyle w:val="11"/>
        <w:ind w:firstLine="567"/>
        <w:jc w:val="both"/>
        <w:rPr>
          <w:sz w:val="28"/>
          <w:szCs w:val="28"/>
        </w:rPr>
      </w:pPr>
      <w:r w:rsidRPr="00DC7120">
        <w:rPr>
          <w:rStyle w:val="a3"/>
          <w:sz w:val="28"/>
          <w:szCs w:val="28"/>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разработка сценариев возможного развития событий при аварии и сценариев реагирования на них.</w:t>
      </w:r>
    </w:p>
    <w:p w14:paraId="08E502CD" w14:textId="77777777" w:rsidR="006C60B5" w:rsidRPr="00DC7120" w:rsidRDefault="00606F10">
      <w:pPr>
        <w:pStyle w:val="11"/>
        <w:ind w:firstLine="720"/>
        <w:jc w:val="both"/>
        <w:rPr>
          <w:sz w:val="28"/>
          <w:szCs w:val="28"/>
        </w:rPr>
      </w:pPr>
      <w:r w:rsidRPr="00DC7120">
        <w:rPr>
          <w:rStyle w:val="a3"/>
          <w:sz w:val="28"/>
          <w:szCs w:val="28"/>
        </w:rPr>
        <w:t xml:space="preserve">Основными мерами предупреждения возможных аварийных ситуаций </w:t>
      </w:r>
      <w:r w:rsidRPr="00DC7120">
        <w:rPr>
          <w:rStyle w:val="a3"/>
          <w:sz w:val="28"/>
          <w:szCs w:val="28"/>
        </w:rPr>
        <w:lastRenderedPageBreak/>
        <w:t>является строгое исполнение технологической и производственной дисциплины, выполнение проектных решений и оперативный контроль.</w:t>
      </w:r>
    </w:p>
    <w:p w14:paraId="54A922A7" w14:textId="77777777" w:rsidR="006C60B5" w:rsidRPr="00DC7120" w:rsidRDefault="00606F10">
      <w:pPr>
        <w:pStyle w:val="11"/>
        <w:ind w:firstLine="720"/>
        <w:jc w:val="both"/>
        <w:rPr>
          <w:sz w:val="28"/>
          <w:szCs w:val="28"/>
        </w:rPr>
      </w:pPr>
      <w:r w:rsidRPr="00DC7120">
        <w:rPr>
          <w:rStyle w:val="a3"/>
          <w:sz w:val="28"/>
          <w:szCs w:val="28"/>
        </w:rPr>
        <w:t>Руководство предприятия в полной мере должно осознавать свою ответственность поданной проблеме, и обеспечить безопасность деятельности, взаимодействуя с органами надзора и инспекциями, отвечающими за экологическую безопасность и здоровье местного населения и работающего персонала, соблюдать все нормативные требования Республики Казахстан к инженерно-экологической безопасности ведения работ на всех этапах осуществляемой деятельности.</w:t>
      </w:r>
    </w:p>
    <w:p w14:paraId="77A332A3" w14:textId="77777777" w:rsidR="006C60B5" w:rsidRPr="00DC7120" w:rsidRDefault="00606F10">
      <w:pPr>
        <w:pStyle w:val="11"/>
        <w:ind w:firstLine="720"/>
        <w:jc w:val="both"/>
        <w:rPr>
          <w:sz w:val="28"/>
          <w:szCs w:val="28"/>
        </w:rPr>
      </w:pPr>
      <w:r w:rsidRPr="00DC7120">
        <w:rPr>
          <w:rStyle w:val="a3"/>
          <w:sz w:val="28"/>
          <w:szCs w:val="28"/>
        </w:rPr>
        <w:t>Для того чтобы минимизировать процент возникновения аварийных ситуаций необходимо соблюдать правила пожарной безопасности.</w:t>
      </w:r>
    </w:p>
    <w:p w14:paraId="4ADA8C7A" w14:textId="77777777" w:rsidR="006C60B5" w:rsidRPr="00DC7120" w:rsidRDefault="00606F10">
      <w:pPr>
        <w:pStyle w:val="11"/>
        <w:ind w:firstLine="720"/>
        <w:jc w:val="both"/>
        <w:rPr>
          <w:sz w:val="28"/>
          <w:szCs w:val="28"/>
        </w:rPr>
      </w:pPr>
      <w:r w:rsidRPr="00DC7120">
        <w:rPr>
          <w:rStyle w:val="a3"/>
          <w:sz w:val="28"/>
          <w:szCs w:val="28"/>
        </w:rPr>
        <w:t>При проведении работ должен быть разработан план ликвидации аварий, предусматривающий:</w:t>
      </w:r>
    </w:p>
    <w:p w14:paraId="3D4C0880" w14:textId="77777777" w:rsidR="006C60B5" w:rsidRPr="00DC7120" w:rsidRDefault="00606F10" w:rsidP="00F47480">
      <w:pPr>
        <w:pStyle w:val="11"/>
        <w:numPr>
          <w:ilvl w:val="0"/>
          <w:numId w:val="42"/>
        </w:numPr>
        <w:tabs>
          <w:tab w:val="left" w:pos="925"/>
        </w:tabs>
        <w:spacing w:line="223" w:lineRule="auto"/>
        <w:ind w:firstLine="720"/>
        <w:jc w:val="both"/>
        <w:rPr>
          <w:sz w:val="28"/>
          <w:szCs w:val="28"/>
        </w:rPr>
      </w:pPr>
      <w:r w:rsidRPr="00DC7120">
        <w:rPr>
          <w:rStyle w:val="a3"/>
          <w:sz w:val="28"/>
          <w:szCs w:val="28"/>
        </w:rPr>
        <w:t>все возможные аварии на объекте и места их возникновения;</w:t>
      </w:r>
    </w:p>
    <w:p w14:paraId="28EEEAB9" w14:textId="77777777" w:rsidR="006C60B5" w:rsidRPr="00DC7120" w:rsidRDefault="00606F10" w:rsidP="00F47480">
      <w:pPr>
        <w:pStyle w:val="11"/>
        <w:numPr>
          <w:ilvl w:val="0"/>
          <w:numId w:val="42"/>
        </w:numPr>
        <w:tabs>
          <w:tab w:val="left" w:pos="925"/>
        </w:tabs>
        <w:spacing w:line="223" w:lineRule="auto"/>
        <w:ind w:firstLine="720"/>
        <w:jc w:val="both"/>
        <w:rPr>
          <w:sz w:val="28"/>
          <w:szCs w:val="28"/>
        </w:rPr>
      </w:pPr>
      <w:r w:rsidRPr="00DC7120">
        <w:rPr>
          <w:rStyle w:val="a3"/>
          <w:sz w:val="28"/>
          <w:szCs w:val="28"/>
        </w:rPr>
        <w:t>порядок действий обслуживающего персонала в аварийных ситуациях;</w:t>
      </w:r>
    </w:p>
    <w:p w14:paraId="70AF74F9" w14:textId="77777777" w:rsidR="006C60B5" w:rsidRPr="00DC7120" w:rsidRDefault="00606F10" w:rsidP="00F47480">
      <w:pPr>
        <w:pStyle w:val="11"/>
        <w:numPr>
          <w:ilvl w:val="0"/>
          <w:numId w:val="42"/>
        </w:numPr>
        <w:tabs>
          <w:tab w:val="left" w:pos="925"/>
        </w:tabs>
        <w:spacing w:line="223" w:lineRule="auto"/>
        <w:ind w:firstLine="720"/>
        <w:jc w:val="both"/>
        <w:rPr>
          <w:sz w:val="28"/>
          <w:szCs w:val="28"/>
        </w:rPr>
      </w:pPr>
      <w:r w:rsidRPr="00DC7120">
        <w:rPr>
          <w:rStyle w:val="a3"/>
          <w:sz w:val="28"/>
          <w:szCs w:val="28"/>
        </w:rPr>
        <w:t>мероприятия по ликвидации аварий в начальной стадии их возникновения;</w:t>
      </w:r>
    </w:p>
    <w:p w14:paraId="16277663" w14:textId="77777777" w:rsidR="006C60B5" w:rsidRPr="00DC7120" w:rsidRDefault="00606F10" w:rsidP="00F47480">
      <w:pPr>
        <w:pStyle w:val="11"/>
        <w:numPr>
          <w:ilvl w:val="0"/>
          <w:numId w:val="42"/>
        </w:numPr>
        <w:tabs>
          <w:tab w:val="left" w:pos="915"/>
        </w:tabs>
        <w:spacing w:line="230" w:lineRule="auto"/>
        <w:ind w:firstLine="720"/>
        <w:jc w:val="both"/>
        <w:rPr>
          <w:sz w:val="28"/>
          <w:szCs w:val="28"/>
        </w:rPr>
      </w:pPr>
      <w:r w:rsidRPr="00DC7120">
        <w:rPr>
          <w:rStyle w:val="a3"/>
          <w:sz w:val="28"/>
          <w:szCs w:val="28"/>
        </w:rPr>
        <w:t>мероприятия по спасению людей, застигнутых аварией, места нахождения средств – спасения людей и ликвидации аварий.</w:t>
      </w:r>
    </w:p>
    <w:p w14:paraId="1F513B59" w14:textId="4F2A1A34" w:rsidR="006C60B5" w:rsidRPr="00DC7120" w:rsidRDefault="00606F10" w:rsidP="004110BB">
      <w:pPr>
        <w:pStyle w:val="11"/>
        <w:spacing w:after="140"/>
        <w:ind w:firstLine="720"/>
        <w:jc w:val="both"/>
        <w:rPr>
          <w:sz w:val="28"/>
          <w:szCs w:val="28"/>
        </w:rPr>
      </w:pPr>
      <w:r w:rsidRPr="00DC7120">
        <w:rPr>
          <w:rStyle w:val="a3"/>
          <w:sz w:val="28"/>
          <w:szCs w:val="28"/>
        </w:rPr>
        <w:t>Разработанные планы должны утверждаться руководством предприятия, согласовываться с подразделением ВГСЧ. Также руководством предприятия должен быть разработан план эвакуации с территории объекта на случай возникновения аварийной ситуации и согласовываться с территориальными органами ЧС.</w:t>
      </w:r>
      <w:r w:rsidR="004110BB">
        <w:rPr>
          <w:sz w:val="28"/>
          <w:szCs w:val="28"/>
        </w:rPr>
        <w:t xml:space="preserve"> </w:t>
      </w:r>
      <w:r w:rsidRPr="00DC7120">
        <w:rPr>
          <w:rStyle w:val="a3"/>
          <w:sz w:val="28"/>
          <w:szCs w:val="28"/>
        </w:rPr>
        <w:t xml:space="preserve">Механические нарушения будут выражаться в нарушении структурного состояния и переуплотнения почв, изменении микрорельефа местности. Дорожная дигрессия вызовет изменения во всех компонентах экосистем </w:t>
      </w:r>
      <w:r w:rsidRPr="00DC7120">
        <w:rPr>
          <w:rStyle w:val="a3"/>
          <w:sz w:val="28"/>
          <w:szCs w:val="28"/>
          <w:lang w:eastAsia="en-US"/>
        </w:rPr>
        <w:t xml:space="preserve">– </w:t>
      </w:r>
      <w:r w:rsidRPr="00DC7120">
        <w:rPr>
          <w:rStyle w:val="a3"/>
          <w:sz w:val="28"/>
          <w:szCs w:val="28"/>
        </w:rPr>
        <w:t>растительности, почвах, а также подстилающих породах. При этом произойдет уменьшение проективного покрытия растительного покрова и его полное уничтожение.</w:t>
      </w:r>
      <w:r w:rsidR="004110BB">
        <w:rPr>
          <w:sz w:val="28"/>
          <w:szCs w:val="28"/>
        </w:rPr>
        <w:t xml:space="preserve"> </w:t>
      </w:r>
      <w:r w:rsidRPr="00DC7120">
        <w:rPr>
          <w:rStyle w:val="a3"/>
          <w:sz w:val="28"/>
          <w:szCs w:val="28"/>
        </w:rPr>
        <w:t>Минимизация площади нарушенных земель будет обеспечена тем, что добычу полезного ископаемого планируется осуществлять строго в отведенных границах площади проведения добычи. В период ликвидации последствий эксплуатации пространства недр будет контролироваться режим землепользования, не допускается производство каких-либо работ за пределами установленных границ отвода без предварительного согласования с контролирующими органами.</w:t>
      </w:r>
      <w:r w:rsidR="004110BB">
        <w:rPr>
          <w:sz w:val="28"/>
          <w:szCs w:val="28"/>
        </w:rPr>
        <w:t xml:space="preserve"> </w:t>
      </w:r>
      <w:r w:rsidRPr="00DC7120">
        <w:rPr>
          <w:rStyle w:val="a3"/>
          <w:sz w:val="28"/>
          <w:szCs w:val="28"/>
        </w:rPr>
        <w:t>Для уменьшения нарушений</w:t>
      </w:r>
      <w:r w:rsidRPr="00DC7120">
        <w:rPr>
          <w:rStyle w:val="a3"/>
          <w:sz w:val="28"/>
          <w:szCs w:val="28"/>
        </w:rPr>
        <w:tab/>
        <w:t>поверхности</w:t>
      </w:r>
      <w:r w:rsidRPr="00DC7120">
        <w:rPr>
          <w:rStyle w:val="a3"/>
          <w:sz w:val="28"/>
          <w:szCs w:val="28"/>
        </w:rPr>
        <w:tab/>
        <w:t>необходимо применение</w:t>
      </w:r>
      <w:r w:rsidR="004110BB">
        <w:rPr>
          <w:rStyle w:val="a3"/>
          <w:sz w:val="28"/>
          <w:szCs w:val="28"/>
        </w:rPr>
        <w:t xml:space="preserve"> </w:t>
      </w:r>
      <w:r w:rsidRPr="00DC7120">
        <w:rPr>
          <w:rStyle w:val="a3"/>
          <w:sz w:val="28"/>
          <w:szCs w:val="28"/>
        </w:rPr>
        <w:t>следующих мер смягчения:</w:t>
      </w:r>
    </w:p>
    <w:p w14:paraId="0A5E82B4" w14:textId="77777777" w:rsidR="006C60B5" w:rsidRPr="00DC7120" w:rsidRDefault="00606F10" w:rsidP="00F47480">
      <w:pPr>
        <w:pStyle w:val="11"/>
        <w:numPr>
          <w:ilvl w:val="0"/>
          <w:numId w:val="42"/>
        </w:numPr>
        <w:tabs>
          <w:tab w:val="left" w:pos="922"/>
          <w:tab w:val="left" w:pos="4596"/>
        </w:tabs>
        <w:spacing w:line="223" w:lineRule="auto"/>
        <w:ind w:firstLine="720"/>
        <w:jc w:val="both"/>
        <w:rPr>
          <w:sz w:val="28"/>
          <w:szCs w:val="28"/>
        </w:rPr>
      </w:pPr>
      <w:r w:rsidRPr="00DC7120">
        <w:rPr>
          <w:rStyle w:val="a3"/>
          <w:sz w:val="28"/>
          <w:szCs w:val="28"/>
        </w:rPr>
        <w:t>использование транспортных</w:t>
      </w:r>
      <w:r w:rsidRPr="00DC7120">
        <w:rPr>
          <w:rStyle w:val="a3"/>
          <w:sz w:val="28"/>
          <w:szCs w:val="28"/>
        </w:rPr>
        <w:tab/>
        <w:t>средства при проведении работ на</w:t>
      </w:r>
    </w:p>
    <w:p w14:paraId="66C8DDCC" w14:textId="77777777" w:rsidR="006C60B5" w:rsidRPr="00DC7120" w:rsidRDefault="00606F10">
      <w:pPr>
        <w:pStyle w:val="11"/>
        <w:ind w:firstLine="0"/>
        <w:jc w:val="both"/>
        <w:rPr>
          <w:sz w:val="28"/>
          <w:szCs w:val="28"/>
        </w:rPr>
      </w:pPr>
      <w:r w:rsidRPr="00DC7120">
        <w:rPr>
          <w:rStyle w:val="a3"/>
          <w:sz w:val="28"/>
          <w:szCs w:val="28"/>
        </w:rPr>
        <w:t>широкопрофильной пневматике;</w:t>
      </w:r>
    </w:p>
    <w:p w14:paraId="42F1D3F8" w14:textId="77777777" w:rsidR="006C60B5" w:rsidRPr="00DC7120" w:rsidRDefault="00606F10" w:rsidP="00F47480">
      <w:pPr>
        <w:pStyle w:val="11"/>
        <w:numPr>
          <w:ilvl w:val="0"/>
          <w:numId w:val="42"/>
        </w:numPr>
        <w:tabs>
          <w:tab w:val="left" w:pos="918"/>
        </w:tabs>
        <w:spacing w:line="230" w:lineRule="auto"/>
        <w:ind w:firstLine="720"/>
        <w:jc w:val="both"/>
        <w:rPr>
          <w:sz w:val="28"/>
          <w:szCs w:val="28"/>
        </w:rPr>
      </w:pPr>
      <w:r w:rsidRPr="00DC7120">
        <w:rPr>
          <w:rStyle w:val="a3"/>
          <w:sz w:val="28"/>
          <w:szCs w:val="28"/>
        </w:rPr>
        <w:t>движение транспортных средств ограничивается пределами отведенных территорий;</w:t>
      </w:r>
    </w:p>
    <w:p w14:paraId="525DAA68" w14:textId="77777777" w:rsidR="006C60B5" w:rsidRPr="00DC7120" w:rsidRDefault="00606F10" w:rsidP="00F47480">
      <w:pPr>
        <w:pStyle w:val="11"/>
        <w:numPr>
          <w:ilvl w:val="0"/>
          <w:numId w:val="42"/>
        </w:numPr>
        <w:tabs>
          <w:tab w:val="left" w:pos="922"/>
        </w:tabs>
        <w:spacing w:line="223" w:lineRule="auto"/>
        <w:ind w:firstLine="720"/>
        <w:jc w:val="both"/>
        <w:rPr>
          <w:sz w:val="28"/>
          <w:szCs w:val="28"/>
        </w:rPr>
      </w:pPr>
      <w:r w:rsidRPr="00DC7120">
        <w:rPr>
          <w:rStyle w:val="a3"/>
          <w:sz w:val="28"/>
          <w:szCs w:val="28"/>
        </w:rPr>
        <w:t>перемещение в пределах территории сводиться к минимуму.</w:t>
      </w:r>
    </w:p>
    <w:p w14:paraId="6E5F4566" w14:textId="77777777" w:rsidR="006C60B5" w:rsidRPr="00DC7120" w:rsidRDefault="00606F10">
      <w:pPr>
        <w:pStyle w:val="11"/>
        <w:ind w:firstLine="720"/>
        <w:jc w:val="both"/>
        <w:rPr>
          <w:sz w:val="28"/>
          <w:szCs w:val="28"/>
        </w:rPr>
      </w:pPr>
      <w:r w:rsidRPr="00DC7120">
        <w:rPr>
          <w:rStyle w:val="a3"/>
          <w:sz w:val="28"/>
          <w:szCs w:val="28"/>
        </w:rPr>
        <w:t>Осуществление этих мер смягчения позволит привести состояние почвенного и растительного покрова в первоначальное состояние за короткий промежуток времени после окончания эксплуатации.</w:t>
      </w:r>
    </w:p>
    <w:p w14:paraId="57F6504A" w14:textId="77777777" w:rsidR="006C60B5" w:rsidRPr="00DC7120" w:rsidRDefault="00606F10">
      <w:pPr>
        <w:pStyle w:val="11"/>
        <w:ind w:firstLine="720"/>
        <w:jc w:val="both"/>
        <w:rPr>
          <w:sz w:val="28"/>
          <w:szCs w:val="28"/>
        </w:rPr>
      </w:pPr>
      <w:r w:rsidRPr="00DC7120">
        <w:rPr>
          <w:rStyle w:val="a3"/>
          <w:sz w:val="28"/>
          <w:szCs w:val="28"/>
        </w:rPr>
        <w:t>Положительным моментом является рекультивация нарушенных земель, после которой выбитые участки поверхности достаточно быстро начнут зарастать местными районированными видами трав.</w:t>
      </w:r>
    </w:p>
    <w:p w14:paraId="1F731900" w14:textId="77777777" w:rsidR="006C60B5" w:rsidRPr="00DC7120" w:rsidRDefault="00606F10">
      <w:pPr>
        <w:pStyle w:val="11"/>
        <w:ind w:firstLine="720"/>
        <w:jc w:val="both"/>
        <w:rPr>
          <w:sz w:val="28"/>
          <w:szCs w:val="28"/>
        </w:rPr>
      </w:pPr>
      <w:r w:rsidRPr="00DC7120">
        <w:rPr>
          <w:rStyle w:val="a3"/>
          <w:sz w:val="28"/>
          <w:szCs w:val="28"/>
        </w:rPr>
        <w:t>Осуществление производственного процесса будет оказывать влияние на окружающую среду только в пределах территории предприятия.</w:t>
      </w:r>
    </w:p>
    <w:p w14:paraId="1D92E0FB" w14:textId="77777777" w:rsidR="006C60B5" w:rsidRPr="00DC7120" w:rsidRDefault="00606F10">
      <w:pPr>
        <w:pStyle w:val="11"/>
        <w:ind w:firstLine="720"/>
        <w:jc w:val="both"/>
        <w:rPr>
          <w:sz w:val="28"/>
          <w:szCs w:val="28"/>
        </w:rPr>
      </w:pPr>
      <w:r w:rsidRPr="00DC7120">
        <w:rPr>
          <w:rStyle w:val="a3"/>
          <w:sz w:val="28"/>
          <w:szCs w:val="28"/>
        </w:rPr>
        <w:t>Для исключения захламления территории необходимо проводить регулярную санитарную очистку территории производства.</w:t>
      </w:r>
    </w:p>
    <w:p w14:paraId="26CDB7B4" w14:textId="77777777" w:rsidR="006C60B5" w:rsidRPr="00DC7120" w:rsidRDefault="00606F10">
      <w:pPr>
        <w:pStyle w:val="11"/>
        <w:ind w:firstLine="720"/>
        <w:jc w:val="both"/>
        <w:rPr>
          <w:sz w:val="28"/>
          <w:szCs w:val="28"/>
        </w:rPr>
      </w:pPr>
      <w:r w:rsidRPr="00DC7120">
        <w:rPr>
          <w:rStyle w:val="a3"/>
          <w:sz w:val="28"/>
          <w:szCs w:val="28"/>
        </w:rPr>
        <w:lastRenderedPageBreak/>
        <w:t>Ожидаемое воздействие горных работ на почвы и растительный мир будет малоинтенсивное, локального масштаба.</w:t>
      </w:r>
    </w:p>
    <w:p w14:paraId="3D0D48E9" w14:textId="77777777" w:rsidR="006C60B5" w:rsidRPr="00DC7120" w:rsidRDefault="00606F10">
      <w:pPr>
        <w:pStyle w:val="11"/>
        <w:ind w:firstLine="720"/>
        <w:jc w:val="both"/>
        <w:rPr>
          <w:sz w:val="28"/>
          <w:szCs w:val="28"/>
        </w:rPr>
      </w:pPr>
      <w:r w:rsidRPr="00DC7120">
        <w:rPr>
          <w:rStyle w:val="a3"/>
          <w:sz w:val="28"/>
          <w:szCs w:val="28"/>
        </w:rPr>
        <w:t>При проведении производственной деятельности техногенное преобразование территории является одной их ведущих причин, способной сократить места обитания, на которых могут жить в состоянии естественной свободы различные виды животных. При этом важно учитывать, что возможно, как уничтожение или разрушение критических биотопов, так и подрыв кормовой базы, и уничтожение отдельных особей. Частичная трансформация ландшафта сопровождается загрязнением территории, что обусловливает их совместное действие.</w:t>
      </w:r>
    </w:p>
    <w:p w14:paraId="41B2E84A" w14:textId="77777777" w:rsidR="006C60B5" w:rsidRPr="00DC7120" w:rsidRDefault="00606F10">
      <w:pPr>
        <w:pStyle w:val="11"/>
        <w:ind w:firstLine="720"/>
        <w:jc w:val="both"/>
        <w:rPr>
          <w:sz w:val="28"/>
          <w:szCs w:val="28"/>
        </w:rPr>
      </w:pPr>
      <w:r w:rsidRPr="00DC7120">
        <w:rPr>
          <w:rStyle w:val="a3"/>
          <w:sz w:val="28"/>
          <w:szCs w:val="28"/>
        </w:rPr>
        <w:t>Строгое соблюдение всех правил технической безопасности и своевременное применение мероприятий по локализации и ликвидации последствий аварийных ситуаций позволят дополнительно уменьшить их возможные негативные влияния на окружающую среду, снизить уровни экологического риска.</w:t>
      </w:r>
    </w:p>
    <w:p w14:paraId="078629F7" w14:textId="77777777" w:rsidR="006C60B5" w:rsidRPr="00DC7120" w:rsidRDefault="00606F10">
      <w:pPr>
        <w:pStyle w:val="11"/>
        <w:ind w:firstLine="720"/>
        <w:jc w:val="both"/>
        <w:rPr>
          <w:sz w:val="28"/>
          <w:szCs w:val="28"/>
        </w:rPr>
      </w:pPr>
      <w:r w:rsidRPr="00DC7120">
        <w:rPr>
          <w:rStyle w:val="a3"/>
          <w:b/>
          <w:bCs/>
          <w:sz w:val="28"/>
          <w:szCs w:val="28"/>
        </w:rPr>
        <w:t>Основные решения по снижению отрицательных последствий от реализации намечаемой деятельности</w:t>
      </w:r>
    </w:p>
    <w:p w14:paraId="41049C5B" w14:textId="77777777" w:rsidR="006C60B5" w:rsidRPr="00DC7120" w:rsidRDefault="00606F10">
      <w:pPr>
        <w:pStyle w:val="11"/>
        <w:ind w:firstLine="720"/>
        <w:jc w:val="both"/>
        <w:rPr>
          <w:sz w:val="28"/>
          <w:szCs w:val="28"/>
        </w:rPr>
      </w:pPr>
      <w:r w:rsidRPr="00DC7120">
        <w:rPr>
          <w:rStyle w:val="a3"/>
          <w:sz w:val="28"/>
          <w:szCs w:val="28"/>
        </w:rPr>
        <w:t xml:space="preserve">При проведении работ по ликвидации, с целью снижения пылевыделения в атмосферу проектом ликвидации предусмотрено </w:t>
      </w:r>
      <w:proofErr w:type="spellStart"/>
      <w:r w:rsidRPr="00DC7120">
        <w:rPr>
          <w:rStyle w:val="a3"/>
          <w:sz w:val="28"/>
          <w:szCs w:val="28"/>
        </w:rPr>
        <w:t>гидроорошение</w:t>
      </w:r>
      <w:proofErr w:type="spellEnd"/>
      <w:r w:rsidRPr="00DC7120">
        <w:rPr>
          <w:rStyle w:val="a3"/>
          <w:sz w:val="28"/>
          <w:szCs w:val="28"/>
        </w:rPr>
        <w:t xml:space="preserve"> при проведении выполаживания бортов и планировочных работах посредством орошения водой с помощью поливомоечной машины. Учитывая короткие сроки проведения</w:t>
      </w:r>
    </w:p>
    <w:p w14:paraId="68EF2EAA" w14:textId="77777777" w:rsidR="006C60B5" w:rsidRPr="00DC7120" w:rsidRDefault="00606F10">
      <w:pPr>
        <w:pStyle w:val="11"/>
        <w:ind w:firstLine="0"/>
        <w:jc w:val="both"/>
        <w:rPr>
          <w:sz w:val="28"/>
          <w:szCs w:val="28"/>
        </w:rPr>
      </w:pPr>
      <w:r w:rsidRPr="00DC7120">
        <w:rPr>
          <w:rStyle w:val="a3"/>
          <w:sz w:val="28"/>
          <w:szCs w:val="28"/>
        </w:rPr>
        <w:t>намечаемой деятельности и незначительные объемы проведения работ, дополнительных мероприятия по снижению выбросов не предусматриваются.</w:t>
      </w:r>
    </w:p>
    <w:p w14:paraId="3ADE2745" w14:textId="77777777" w:rsidR="006C60B5" w:rsidRPr="00DC7120" w:rsidRDefault="00606F10">
      <w:pPr>
        <w:pStyle w:val="11"/>
        <w:ind w:firstLine="720"/>
        <w:jc w:val="both"/>
        <w:rPr>
          <w:sz w:val="28"/>
          <w:szCs w:val="28"/>
        </w:rPr>
      </w:pPr>
      <w:r w:rsidRPr="00DC7120">
        <w:rPr>
          <w:rStyle w:val="a3"/>
          <w:sz w:val="28"/>
          <w:szCs w:val="28"/>
        </w:rPr>
        <w:t>К решениям по снижению отрицательных последствий от реализации намечаемой деятельности отнесены меры предупреждения возможных аварийных ситуаций. Для минимизации ущерба от потенциальных аварий является готовность к ним, разработка сценариев возможного развития событий при аварии и сценариев реагирования на них.</w:t>
      </w:r>
    </w:p>
    <w:p w14:paraId="7795510A" w14:textId="77777777" w:rsidR="006C60B5" w:rsidRPr="00DC7120" w:rsidRDefault="00606F10">
      <w:pPr>
        <w:pStyle w:val="11"/>
        <w:ind w:firstLine="720"/>
        <w:jc w:val="both"/>
        <w:rPr>
          <w:sz w:val="28"/>
          <w:szCs w:val="28"/>
        </w:rPr>
      </w:pPr>
      <w:r w:rsidRPr="00DC7120">
        <w:rPr>
          <w:rStyle w:val="a3"/>
          <w:sz w:val="28"/>
          <w:szCs w:val="28"/>
        </w:rPr>
        <w:t>Основными мерами предупреждения возможных аварийных ситуаций является строгое исполнение технологической и производственной дисциплины, выполнение проектных решений и оперативный контроль.</w:t>
      </w:r>
    </w:p>
    <w:p w14:paraId="3652D7B5" w14:textId="77777777" w:rsidR="006C60B5" w:rsidRPr="00DC7120" w:rsidRDefault="00606F10">
      <w:pPr>
        <w:pStyle w:val="11"/>
        <w:ind w:firstLine="720"/>
        <w:jc w:val="both"/>
        <w:rPr>
          <w:sz w:val="28"/>
          <w:szCs w:val="28"/>
        </w:rPr>
      </w:pPr>
      <w:r w:rsidRPr="00DC7120">
        <w:rPr>
          <w:rStyle w:val="a3"/>
          <w:sz w:val="28"/>
          <w:szCs w:val="28"/>
        </w:rPr>
        <w:t>Строгое соблюдение всех правил технической безопасности и своевременное применение мероприятий по локализации и ликвидации последствий аварийных ситуаций позволят дополнительно уменьшить их возможные негативные влияния на окружающую среду, снизить уровни экологического риска.</w:t>
      </w:r>
    </w:p>
    <w:p w14:paraId="232A03F6" w14:textId="77777777" w:rsidR="006C60B5" w:rsidRPr="00DC7120" w:rsidRDefault="00606F10">
      <w:pPr>
        <w:pStyle w:val="11"/>
        <w:ind w:firstLine="720"/>
        <w:jc w:val="both"/>
        <w:rPr>
          <w:sz w:val="28"/>
          <w:szCs w:val="28"/>
        </w:rPr>
      </w:pPr>
      <w:r w:rsidRPr="00DC7120">
        <w:rPr>
          <w:rStyle w:val="a3"/>
          <w:sz w:val="28"/>
          <w:szCs w:val="28"/>
        </w:rPr>
        <w:t>Предупреждающими природоохранными мероприятиями являются: предупреждение загрязнения земельных ресурсов горюче-смазочными материалами, мероприятия, направленные на снижение токсичности выбросов машин и механизмов.</w:t>
      </w:r>
    </w:p>
    <w:p w14:paraId="1DE6B99A" w14:textId="77777777" w:rsidR="006C60B5" w:rsidRPr="00DC7120" w:rsidRDefault="00606F10">
      <w:pPr>
        <w:pStyle w:val="11"/>
        <w:spacing w:after="280"/>
        <w:ind w:firstLine="720"/>
        <w:jc w:val="both"/>
        <w:rPr>
          <w:sz w:val="28"/>
          <w:szCs w:val="28"/>
        </w:rPr>
      </w:pPr>
      <w:bookmarkStart w:id="119" w:name="bookmark168"/>
      <w:r w:rsidRPr="00DC7120">
        <w:rPr>
          <w:rStyle w:val="a3"/>
          <w:sz w:val="28"/>
          <w:szCs w:val="28"/>
        </w:rPr>
        <w:t>Планом ликвидации предусматривается комплекс работ, способствующий приведению территории в состояние, максимально близкое к исходному. Результатом работ по реализации мероприятий по ликвидации последствий недропользования будет территория с устойчивым ландшафтом, пригодная к дальнейшему использованию в народном хозяйстве.</w:t>
      </w:r>
      <w:bookmarkEnd w:id="119"/>
    </w:p>
    <w:p w14:paraId="376B1C7E" w14:textId="77777777" w:rsidR="006C60B5" w:rsidRPr="00DC7120" w:rsidRDefault="00606F10" w:rsidP="00F47480">
      <w:pPr>
        <w:pStyle w:val="11"/>
        <w:numPr>
          <w:ilvl w:val="0"/>
          <w:numId w:val="43"/>
        </w:numPr>
        <w:tabs>
          <w:tab w:val="left" w:pos="1153"/>
        </w:tabs>
        <w:spacing w:after="280"/>
        <w:ind w:left="4240" w:hanging="3520"/>
        <w:jc w:val="both"/>
        <w:rPr>
          <w:sz w:val="28"/>
          <w:szCs w:val="28"/>
        </w:rPr>
      </w:pPr>
      <w:r w:rsidRPr="00DC7120">
        <w:rPr>
          <w:rStyle w:val="a3"/>
          <w:b/>
          <w:bCs/>
          <w:sz w:val="28"/>
          <w:szCs w:val="28"/>
        </w:rPr>
        <w:t>ОЦЕНКА ВОЗДЕЙСТВИЙ НА СОЦИАЛЬНО-ЭКОНОМИЧЕСКУЮ СРЕДУ</w:t>
      </w:r>
    </w:p>
    <w:p w14:paraId="2330D58F" w14:textId="77777777" w:rsidR="006C60B5" w:rsidRPr="00DC7120" w:rsidRDefault="00606F10" w:rsidP="00F47480">
      <w:pPr>
        <w:pStyle w:val="11"/>
        <w:numPr>
          <w:ilvl w:val="1"/>
          <w:numId w:val="43"/>
        </w:numPr>
        <w:tabs>
          <w:tab w:val="left" w:pos="1301"/>
        </w:tabs>
        <w:ind w:firstLine="720"/>
        <w:jc w:val="both"/>
        <w:rPr>
          <w:sz w:val="28"/>
          <w:szCs w:val="28"/>
        </w:rPr>
      </w:pPr>
      <w:bookmarkStart w:id="120" w:name="bookmark169"/>
      <w:r w:rsidRPr="00DC7120">
        <w:rPr>
          <w:rStyle w:val="a3"/>
          <w:b/>
          <w:bCs/>
          <w:sz w:val="28"/>
          <w:szCs w:val="28"/>
        </w:rPr>
        <w:t>Современные социально-экономические условия жизни местного населения, характеристика его трудовой деятельности</w:t>
      </w:r>
      <w:bookmarkEnd w:id="120"/>
    </w:p>
    <w:p w14:paraId="1E2AD5D2" w14:textId="56E0DDA8" w:rsidR="006C60B5" w:rsidRPr="00180A7F" w:rsidRDefault="004110BB" w:rsidP="00180A7F">
      <w:pPr>
        <w:widowControl/>
        <w:shd w:val="clear" w:color="auto" w:fill="FFFFFF"/>
        <w:ind w:firstLine="567"/>
        <w:jc w:val="both"/>
        <w:rPr>
          <w:rFonts w:ascii="Times New Roman" w:eastAsia="Times New Roman" w:hAnsi="Times New Roman" w:cs="Times New Roman"/>
          <w:color w:val="0A0A0A"/>
          <w:sz w:val="28"/>
          <w:szCs w:val="28"/>
        </w:rPr>
      </w:pPr>
      <w:r w:rsidRPr="00392771">
        <w:rPr>
          <w:rFonts w:ascii="Times New Roman" w:hAnsi="Times New Roman" w:cs="Times New Roman"/>
          <w:sz w:val="28"/>
          <w:szCs w:val="28"/>
        </w:rPr>
        <w:lastRenderedPageBreak/>
        <w:t>Социально-экономические условия в Аккольском районе (Акмолинская область) характеризуются развитием агропромышленного комплекса, металлургии и строительной индустрии, поддерживаемым близостью к Астане</w:t>
      </w:r>
      <w:r w:rsidRPr="00392771">
        <w:rPr>
          <w:rFonts w:ascii="Times New Roman" w:hAnsi="Times New Roman" w:cs="Times New Roman"/>
          <w:color w:val="auto"/>
          <w:sz w:val="28"/>
          <w:szCs w:val="28"/>
        </w:rPr>
        <w:t xml:space="preserve"> </w:t>
      </w:r>
      <w:r w:rsidRPr="00392771">
        <w:rPr>
          <w:rFonts w:ascii="Times New Roman" w:hAnsi="Times New Roman" w:cs="Times New Roman"/>
          <w:sz w:val="28"/>
          <w:szCs w:val="28"/>
        </w:rPr>
        <w:t>Район демонстрирует рост номинальной зарплаты (средняя по области 366 тыс. тенге в III кв. 2025 г.)</w:t>
      </w:r>
      <w:r w:rsidR="00392771" w:rsidRPr="00392771">
        <w:rPr>
          <w:rStyle w:val="t286pc"/>
          <w:rFonts w:ascii="Times New Roman" w:hAnsi="Times New Roman" w:cs="Times New Roman"/>
          <w:color w:val="0A0A0A"/>
          <w:sz w:val="28"/>
          <w:szCs w:val="28"/>
          <w:shd w:val="clear" w:color="auto" w:fill="FFFFFF"/>
        </w:rPr>
        <w:t xml:space="preserve"> </w:t>
      </w:r>
      <w:r w:rsidR="00392771" w:rsidRPr="00392771">
        <w:rPr>
          <w:rStyle w:val="t286pc"/>
          <w:rFonts w:ascii="Times New Roman" w:hAnsi="Times New Roman" w:cs="Times New Roman"/>
          <w:b/>
          <w:bCs/>
          <w:color w:val="0A0A0A"/>
          <w:sz w:val="28"/>
          <w:szCs w:val="28"/>
          <w:shd w:val="clear" w:color="auto" w:fill="FFFFFF"/>
        </w:rPr>
        <w:t>Э</w:t>
      </w:r>
      <w:r w:rsidR="00392771" w:rsidRPr="00392771">
        <w:rPr>
          <w:rStyle w:val="af7"/>
          <w:rFonts w:ascii="Times New Roman" w:hAnsi="Times New Roman" w:cs="Times New Roman"/>
          <w:b w:val="0"/>
          <w:bCs w:val="0"/>
          <w:color w:val="0A0A0A"/>
          <w:sz w:val="28"/>
          <w:szCs w:val="28"/>
          <w:shd w:val="clear" w:color="auto" w:fill="FFFFFF"/>
        </w:rPr>
        <w:t>кономика и занятость:</w:t>
      </w:r>
      <w:r w:rsidR="00392771" w:rsidRPr="00392771">
        <w:rPr>
          <w:rFonts w:ascii="Times New Roman" w:hAnsi="Times New Roman" w:cs="Times New Roman"/>
          <w:color w:val="0A0A0A"/>
          <w:sz w:val="28"/>
          <w:szCs w:val="28"/>
          <w:shd w:val="clear" w:color="auto" w:fill="FFFFFF"/>
        </w:rPr>
        <w:t> Базируется на сельском хозяйстве, производстве продуктов питания и металлургии. Отмечается рост доходов, с увеличением номинальной заработной платы на 11,7% к предыдущему году.</w:t>
      </w:r>
      <w:r w:rsidR="00392771" w:rsidRPr="00392771">
        <w:rPr>
          <w:rStyle w:val="t286pc"/>
          <w:rFonts w:ascii="Times New Roman" w:hAnsi="Times New Roman" w:cs="Times New Roman"/>
          <w:color w:val="0A0A0A"/>
          <w:sz w:val="28"/>
          <w:szCs w:val="28"/>
          <w:shd w:val="clear" w:color="auto" w:fill="FFFFFF"/>
        </w:rPr>
        <w:t xml:space="preserve"> </w:t>
      </w:r>
      <w:r w:rsidR="00392771" w:rsidRPr="00180A7F">
        <w:rPr>
          <w:rStyle w:val="af7"/>
          <w:rFonts w:ascii="Times New Roman" w:hAnsi="Times New Roman" w:cs="Times New Roman"/>
          <w:b w:val="0"/>
          <w:bCs w:val="0"/>
          <w:color w:val="0A0A0A"/>
          <w:sz w:val="28"/>
          <w:szCs w:val="28"/>
          <w:shd w:val="clear" w:color="auto" w:fill="FFFFFF"/>
        </w:rPr>
        <w:t>Социальная поддержка</w:t>
      </w:r>
      <w:r w:rsidR="00180A7F" w:rsidRPr="00180A7F">
        <w:rPr>
          <w:rStyle w:val="af7"/>
          <w:rFonts w:ascii="Times New Roman" w:hAnsi="Times New Roman" w:cs="Times New Roman"/>
          <w:b w:val="0"/>
          <w:bCs w:val="0"/>
          <w:color w:val="0A0A0A"/>
          <w:sz w:val="28"/>
          <w:szCs w:val="28"/>
          <w:shd w:val="clear" w:color="auto" w:fill="FFFFFF"/>
        </w:rPr>
        <w:t>:</w:t>
      </w:r>
      <w:r w:rsidR="00180A7F" w:rsidRPr="00180A7F">
        <w:rPr>
          <w:rFonts w:ascii="Times New Roman" w:hAnsi="Times New Roman" w:cs="Times New Roman"/>
          <w:color w:val="0A0A0A"/>
          <w:sz w:val="28"/>
          <w:szCs w:val="28"/>
          <w:shd w:val="clear" w:color="auto" w:fill="FFFFFF"/>
        </w:rPr>
        <w:t xml:space="preserve"> проводятся</w:t>
      </w:r>
      <w:r w:rsidR="00392771" w:rsidRPr="00180A7F">
        <w:rPr>
          <w:rFonts w:ascii="Times New Roman" w:hAnsi="Times New Roman" w:cs="Times New Roman"/>
          <w:color w:val="0A0A0A"/>
          <w:sz w:val="28"/>
          <w:szCs w:val="28"/>
          <w:shd w:val="clear" w:color="auto" w:fill="FFFFFF"/>
        </w:rPr>
        <w:t xml:space="preserve"> мероприятия по обеспечению социальной поддержки специалистов, что включает помощь в приобретении жилья и другие льготы для привлечения кадров в регион</w:t>
      </w:r>
      <w:r w:rsidR="00392771" w:rsidRPr="00180A7F">
        <w:rPr>
          <w:rStyle w:val="t286pc"/>
          <w:rFonts w:ascii="Times New Roman" w:hAnsi="Times New Roman" w:cs="Times New Roman"/>
          <w:color w:val="0A0A0A"/>
          <w:sz w:val="28"/>
          <w:szCs w:val="28"/>
          <w:shd w:val="clear" w:color="auto" w:fill="FFFFFF"/>
        </w:rPr>
        <w:t xml:space="preserve"> </w:t>
      </w:r>
      <w:r w:rsidR="00392771" w:rsidRPr="00180A7F">
        <w:rPr>
          <w:rStyle w:val="t286pc"/>
          <w:rFonts w:ascii="Times New Roman" w:hAnsi="Times New Roman" w:cs="Times New Roman"/>
          <w:b/>
          <w:bCs/>
          <w:color w:val="0A0A0A"/>
          <w:sz w:val="28"/>
          <w:szCs w:val="28"/>
          <w:shd w:val="clear" w:color="auto" w:fill="FFFFFF"/>
        </w:rPr>
        <w:t>д</w:t>
      </w:r>
      <w:r w:rsidR="00392771" w:rsidRPr="00180A7F">
        <w:rPr>
          <w:rStyle w:val="af7"/>
          <w:rFonts w:ascii="Times New Roman" w:hAnsi="Times New Roman" w:cs="Times New Roman"/>
          <w:b w:val="0"/>
          <w:bCs w:val="0"/>
          <w:color w:val="0A0A0A"/>
          <w:sz w:val="28"/>
          <w:szCs w:val="28"/>
          <w:shd w:val="clear" w:color="auto" w:fill="FFFFFF"/>
        </w:rPr>
        <w:t>емография и инфраструктура</w:t>
      </w:r>
      <w:r w:rsidR="00180A7F" w:rsidRPr="00180A7F">
        <w:rPr>
          <w:rStyle w:val="af7"/>
          <w:rFonts w:ascii="Times New Roman" w:hAnsi="Times New Roman" w:cs="Times New Roman"/>
          <w:color w:val="0A0A0A"/>
          <w:sz w:val="28"/>
          <w:szCs w:val="28"/>
          <w:shd w:val="clear" w:color="auto" w:fill="FFFFFF"/>
        </w:rPr>
        <w:t>:</w:t>
      </w:r>
      <w:r w:rsidR="00180A7F" w:rsidRPr="00180A7F">
        <w:rPr>
          <w:rFonts w:ascii="Times New Roman" w:hAnsi="Times New Roman" w:cs="Times New Roman"/>
          <w:color w:val="0A0A0A"/>
          <w:sz w:val="28"/>
          <w:szCs w:val="28"/>
          <w:shd w:val="clear" w:color="auto" w:fill="FFFFFF"/>
        </w:rPr>
        <w:t xml:space="preserve"> входит</w:t>
      </w:r>
      <w:r w:rsidR="00392771" w:rsidRPr="00180A7F">
        <w:rPr>
          <w:rFonts w:ascii="Times New Roman" w:hAnsi="Times New Roman" w:cs="Times New Roman"/>
          <w:color w:val="0A0A0A"/>
          <w:sz w:val="28"/>
          <w:szCs w:val="28"/>
          <w:shd w:val="clear" w:color="auto" w:fill="FFFFFF"/>
        </w:rPr>
        <w:t xml:space="preserve"> в состав Акмолинской области, где проживает более 118 тысяч пенсионеров, с населением, отличающимся многонациональным составом.</w:t>
      </w:r>
      <w:r w:rsidR="00392771" w:rsidRPr="00180A7F">
        <w:rPr>
          <w:rStyle w:val="af7"/>
          <w:rFonts w:ascii="Times New Roman" w:hAnsi="Times New Roman" w:cs="Times New Roman"/>
          <w:color w:val="0A0A0A"/>
          <w:sz w:val="28"/>
          <w:szCs w:val="28"/>
        </w:rPr>
        <w:t xml:space="preserve"> </w:t>
      </w:r>
      <w:r w:rsidR="00392771" w:rsidRPr="00180A7F">
        <w:rPr>
          <w:rFonts w:ascii="Times New Roman" w:eastAsia="Times New Roman" w:hAnsi="Times New Roman" w:cs="Times New Roman"/>
          <w:color w:val="0A0A0A"/>
          <w:sz w:val="28"/>
          <w:szCs w:val="28"/>
        </w:rPr>
        <w:t>Развитие: Близость к столице способствует развитию производственной и строительной индустрии. </w:t>
      </w:r>
      <w:r w:rsidR="00606F10" w:rsidRPr="00DC7120">
        <w:rPr>
          <w:rStyle w:val="a3"/>
          <w:rFonts w:eastAsia="Courier New"/>
          <w:sz w:val="28"/>
          <w:szCs w:val="28"/>
        </w:rPr>
        <w:t>В экономическом отношении район сельскохозяйственный, особенностью которого является резко выраженное зерновое направление и хорошо развитое мясомолочное скотоводство и овцеводство.</w:t>
      </w:r>
      <w:bookmarkStart w:id="121" w:name="bookmark170"/>
      <w:r w:rsidR="00180A7F">
        <w:rPr>
          <w:rStyle w:val="a3"/>
          <w:rFonts w:eastAsia="Courier New"/>
          <w:sz w:val="28"/>
          <w:szCs w:val="28"/>
        </w:rPr>
        <w:t xml:space="preserve"> </w:t>
      </w:r>
      <w:r w:rsidR="00606F10" w:rsidRPr="00DC7120">
        <w:rPr>
          <w:rStyle w:val="a3"/>
          <w:rFonts w:eastAsia="Courier New"/>
          <w:sz w:val="28"/>
          <w:szCs w:val="28"/>
        </w:rPr>
        <w:t>Почти все населенные пункты района соединены между собой грейдерными дрогами. Собственными топливными ресурсами район не обеспечен. Нефтепродукты, уголь, дрова, а также значительное количество стройматериалов привозные.</w:t>
      </w:r>
      <w:bookmarkEnd w:id="121"/>
    </w:p>
    <w:p w14:paraId="6C5990E2" w14:textId="77777777" w:rsidR="006C60B5" w:rsidRPr="00DC7120" w:rsidRDefault="00606F10" w:rsidP="00F47480">
      <w:pPr>
        <w:pStyle w:val="30"/>
        <w:keepNext/>
        <w:keepLines/>
        <w:numPr>
          <w:ilvl w:val="1"/>
          <w:numId w:val="43"/>
        </w:numPr>
        <w:tabs>
          <w:tab w:val="left" w:pos="1301"/>
        </w:tabs>
        <w:ind w:firstLine="720"/>
        <w:jc w:val="both"/>
        <w:rPr>
          <w:sz w:val="28"/>
          <w:szCs w:val="28"/>
        </w:rPr>
      </w:pPr>
      <w:bookmarkStart w:id="122" w:name="bookmark171"/>
      <w:r w:rsidRPr="00DC7120">
        <w:rPr>
          <w:rStyle w:val="3"/>
          <w:b/>
          <w:bCs/>
          <w:sz w:val="28"/>
          <w:szCs w:val="28"/>
        </w:rPr>
        <w:t>Обеспеченность объекта в период строительства, эксплуатации и ликвидации трудовыми ресурсами, участие местного населения</w:t>
      </w:r>
      <w:bookmarkEnd w:id="122"/>
    </w:p>
    <w:p w14:paraId="431825C3" w14:textId="77777777" w:rsidR="006C60B5" w:rsidRPr="00DC7120" w:rsidRDefault="00606F10">
      <w:pPr>
        <w:pStyle w:val="11"/>
        <w:ind w:firstLine="720"/>
        <w:jc w:val="both"/>
        <w:rPr>
          <w:sz w:val="28"/>
          <w:szCs w:val="28"/>
        </w:rPr>
      </w:pPr>
      <w:r w:rsidRPr="00DC7120">
        <w:rPr>
          <w:rStyle w:val="a3"/>
          <w:sz w:val="28"/>
          <w:szCs w:val="28"/>
        </w:rPr>
        <w:t>Район работ полностью обеспечен трудовыми ресурсами.</w:t>
      </w:r>
    </w:p>
    <w:p w14:paraId="106D86D4" w14:textId="77777777" w:rsidR="006C60B5" w:rsidRPr="00DC7120" w:rsidRDefault="00606F10" w:rsidP="00FC2394">
      <w:pPr>
        <w:pStyle w:val="11"/>
        <w:ind w:firstLine="567"/>
        <w:jc w:val="both"/>
        <w:rPr>
          <w:sz w:val="28"/>
          <w:szCs w:val="28"/>
        </w:rPr>
      </w:pPr>
      <w:r w:rsidRPr="00DC7120">
        <w:rPr>
          <w:rStyle w:val="a3"/>
          <w:sz w:val="28"/>
          <w:szCs w:val="28"/>
        </w:rPr>
        <w:t>Анализ факторов, влияющих на выбор направления рекультивации хвостохранилища, показал приемлемым сельскохозяйственное направление рекультивации, полностью отвечающее природным, социальным условиям и целенаправленности рекультивации.</w:t>
      </w:r>
    </w:p>
    <w:p w14:paraId="54DA3673" w14:textId="77777777" w:rsidR="006C60B5" w:rsidRPr="00DC7120" w:rsidRDefault="00606F10">
      <w:pPr>
        <w:pStyle w:val="11"/>
        <w:spacing w:after="280"/>
        <w:ind w:firstLine="720"/>
        <w:jc w:val="both"/>
        <w:rPr>
          <w:sz w:val="28"/>
          <w:szCs w:val="28"/>
        </w:rPr>
      </w:pPr>
      <w:bookmarkStart w:id="123" w:name="bookmark173"/>
      <w:r w:rsidRPr="00DC7120">
        <w:rPr>
          <w:rStyle w:val="a3"/>
          <w:sz w:val="28"/>
          <w:szCs w:val="28"/>
        </w:rPr>
        <w:t>Все дороги и съезды будут рекультивироваться и возвращаться в состав прежних угодий (пастбища).</w:t>
      </w:r>
      <w:bookmarkEnd w:id="123"/>
    </w:p>
    <w:p w14:paraId="5267C5E6" w14:textId="77777777" w:rsidR="006C60B5" w:rsidRPr="00DC7120" w:rsidRDefault="00606F10" w:rsidP="00F47480">
      <w:pPr>
        <w:pStyle w:val="30"/>
        <w:keepNext/>
        <w:keepLines/>
        <w:numPr>
          <w:ilvl w:val="1"/>
          <w:numId w:val="43"/>
        </w:numPr>
        <w:tabs>
          <w:tab w:val="left" w:pos="1301"/>
        </w:tabs>
        <w:ind w:firstLine="720"/>
        <w:jc w:val="both"/>
        <w:rPr>
          <w:sz w:val="28"/>
          <w:szCs w:val="28"/>
        </w:rPr>
      </w:pPr>
      <w:bookmarkStart w:id="124" w:name="bookmark174"/>
      <w:r w:rsidRPr="00DC7120">
        <w:rPr>
          <w:rStyle w:val="3"/>
          <w:b/>
          <w:bCs/>
          <w:sz w:val="28"/>
          <w:szCs w:val="28"/>
        </w:rPr>
        <w:t>Влияние намечаемого объекта на регионально-территориальное природопользование</w:t>
      </w:r>
      <w:bookmarkEnd w:id="124"/>
    </w:p>
    <w:p w14:paraId="721FE683" w14:textId="77777777" w:rsidR="006C60B5" w:rsidRPr="00DC7120" w:rsidRDefault="00606F10">
      <w:pPr>
        <w:pStyle w:val="11"/>
        <w:ind w:firstLine="720"/>
        <w:jc w:val="both"/>
        <w:rPr>
          <w:sz w:val="28"/>
          <w:szCs w:val="28"/>
        </w:rPr>
      </w:pPr>
      <w:r w:rsidRPr="00DC7120">
        <w:rPr>
          <w:rStyle w:val="a3"/>
          <w:sz w:val="28"/>
          <w:szCs w:val="28"/>
        </w:rPr>
        <w:t>Негативное влияние планируемого объекта на регионально территориальное природопользование в период ликвидации будет находиться в пределах допустимых норм.</w:t>
      </w:r>
    </w:p>
    <w:p w14:paraId="4CDB2740" w14:textId="77777777" w:rsidR="006C60B5" w:rsidRPr="00DC7120" w:rsidRDefault="00606F10">
      <w:pPr>
        <w:pStyle w:val="11"/>
        <w:ind w:firstLine="720"/>
        <w:jc w:val="both"/>
        <w:rPr>
          <w:sz w:val="28"/>
          <w:szCs w:val="28"/>
        </w:rPr>
      </w:pPr>
      <w:r w:rsidRPr="00DC7120">
        <w:rPr>
          <w:rStyle w:val="a3"/>
          <w:sz w:val="28"/>
          <w:szCs w:val="28"/>
        </w:rPr>
        <w:t>На период ликвидации последствий эксплуатации недр будут созданы дополнительные рабочие места, что положительно отразиться на экономическом положении местного населения.</w:t>
      </w:r>
    </w:p>
    <w:p w14:paraId="0E7D9F3D" w14:textId="77777777" w:rsidR="006C60B5" w:rsidRPr="00DC7120" w:rsidRDefault="00606F10">
      <w:pPr>
        <w:pStyle w:val="11"/>
        <w:ind w:firstLine="720"/>
        <w:jc w:val="both"/>
        <w:rPr>
          <w:sz w:val="28"/>
          <w:szCs w:val="28"/>
        </w:rPr>
      </w:pPr>
      <w:r w:rsidRPr="00DC7120">
        <w:rPr>
          <w:rStyle w:val="a3"/>
          <w:sz w:val="28"/>
          <w:szCs w:val="28"/>
        </w:rPr>
        <w:t>Прогноз социально-экономических последствий от деятельности предприятия - благоприятен. 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планируемых работ и не вызовет дополнительной, нежелательной нагрузки на социально-бытовую сферу.</w:t>
      </w:r>
    </w:p>
    <w:p w14:paraId="0452AA99" w14:textId="77777777" w:rsidR="006C60B5" w:rsidRPr="00DC7120" w:rsidRDefault="00606F10" w:rsidP="00FC2394">
      <w:pPr>
        <w:pStyle w:val="11"/>
        <w:ind w:firstLine="567"/>
        <w:jc w:val="both"/>
        <w:rPr>
          <w:sz w:val="28"/>
          <w:szCs w:val="28"/>
        </w:rPr>
      </w:pPr>
      <w:r w:rsidRPr="00DC7120">
        <w:rPr>
          <w:rStyle w:val="a3"/>
          <w:sz w:val="28"/>
          <w:szCs w:val="28"/>
        </w:rPr>
        <w:t>Предложения по регулированию социальных отношений в процессе намечаемой хозяйственной деятельности не разрабатываются, в связи с отсутствием неблагоприятных социальных прогнозов.</w:t>
      </w:r>
    </w:p>
    <w:p w14:paraId="72677556" w14:textId="77777777" w:rsidR="006C60B5" w:rsidRPr="00DC7120" w:rsidRDefault="00606F10" w:rsidP="00FC2394">
      <w:pPr>
        <w:pStyle w:val="11"/>
        <w:spacing w:after="280"/>
        <w:ind w:firstLine="567"/>
        <w:jc w:val="both"/>
        <w:rPr>
          <w:sz w:val="28"/>
          <w:szCs w:val="28"/>
        </w:rPr>
      </w:pPr>
      <w:bookmarkStart w:id="125" w:name="bookmark176"/>
      <w:r w:rsidRPr="00DC7120">
        <w:rPr>
          <w:rStyle w:val="a3"/>
          <w:sz w:val="28"/>
          <w:szCs w:val="28"/>
        </w:rPr>
        <w:t>Таким образом, осуществление проектного замысла, отрицательных социально экономических последствий не спровоцирует.</w:t>
      </w:r>
      <w:bookmarkEnd w:id="125"/>
    </w:p>
    <w:p w14:paraId="060D6892" w14:textId="77777777" w:rsidR="006C60B5" w:rsidRPr="00DC7120" w:rsidRDefault="00606F10" w:rsidP="00F47480">
      <w:pPr>
        <w:pStyle w:val="11"/>
        <w:numPr>
          <w:ilvl w:val="1"/>
          <w:numId w:val="43"/>
        </w:numPr>
        <w:tabs>
          <w:tab w:val="left" w:pos="1301"/>
        </w:tabs>
        <w:ind w:firstLine="720"/>
        <w:jc w:val="both"/>
        <w:rPr>
          <w:sz w:val="28"/>
          <w:szCs w:val="28"/>
        </w:rPr>
      </w:pPr>
      <w:r w:rsidRPr="00DC7120">
        <w:rPr>
          <w:rStyle w:val="a3"/>
          <w:b/>
          <w:bCs/>
          <w:sz w:val="28"/>
          <w:szCs w:val="28"/>
        </w:rPr>
        <w:lastRenderedPageBreak/>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14:paraId="4B71541F" w14:textId="77777777" w:rsidR="006C60B5" w:rsidRPr="00DC7120" w:rsidRDefault="00606F10">
      <w:pPr>
        <w:pStyle w:val="11"/>
        <w:ind w:firstLine="720"/>
        <w:jc w:val="both"/>
        <w:rPr>
          <w:sz w:val="28"/>
          <w:szCs w:val="28"/>
        </w:rPr>
      </w:pPr>
      <w:r w:rsidRPr="00DC7120">
        <w:rPr>
          <w:rStyle w:val="a3"/>
          <w:sz w:val="28"/>
          <w:szCs w:val="28"/>
        </w:rPr>
        <w:t>В социально-экономической сфере реализация проекта должна сыграть существенную положительную роль в развитии территорий. Ожидается положительное воздействие проектируемых работ на социальную среду, поскольку повысится уверенность в надежности и экологической безопасности применяемых технологий.</w:t>
      </w:r>
    </w:p>
    <w:p w14:paraId="55B5141C" w14:textId="77777777" w:rsidR="006C60B5" w:rsidRPr="00DC7120" w:rsidRDefault="00606F10" w:rsidP="00FC2394">
      <w:pPr>
        <w:pStyle w:val="11"/>
        <w:ind w:firstLine="567"/>
        <w:jc w:val="both"/>
        <w:rPr>
          <w:sz w:val="28"/>
          <w:szCs w:val="28"/>
        </w:rPr>
      </w:pPr>
      <w:r w:rsidRPr="00DC7120">
        <w:rPr>
          <w:rStyle w:val="a3"/>
          <w:sz w:val="28"/>
          <w:szCs w:val="28"/>
        </w:rPr>
        <w:t>Предприятие высокой степенью ответственности относится к воздействию на социально-экономические условия жизни населения.</w:t>
      </w:r>
    </w:p>
    <w:p w14:paraId="1ED150C3" w14:textId="77777777" w:rsidR="006C60B5" w:rsidRPr="00DC7120" w:rsidRDefault="00606F10" w:rsidP="00FC2394">
      <w:pPr>
        <w:pStyle w:val="11"/>
        <w:ind w:firstLine="567"/>
        <w:jc w:val="both"/>
        <w:rPr>
          <w:sz w:val="28"/>
          <w:szCs w:val="28"/>
        </w:rPr>
      </w:pPr>
      <w:r w:rsidRPr="00DC7120">
        <w:rPr>
          <w:rStyle w:val="a3"/>
          <w:sz w:val="28"/>
          <w:szCs w:val="28"/>
        </w:rPr>
        <w:t>Реализация проекта может потенциально оказать положительное, воздействие на социально-экономические условия жизни местного населения.</w:t>
      </w:r>
    </w:p>
    <w:p w14:paraId="5F141378" w14:textId="77777777" w:rsidR="006C60B5" w:rsidRPr="00DC7120" w:rsidRDefault="00606F10" w:rsidP="00FC2394">
      <w:pPr>
        <w:pStyle w:val="11"/>
        <w:ind w:firstLine="567"/>
        <w:jc w:val="both"/>
        <w:rPr>
          <w:sz w:val="28"/>
          <w:szCs w:val="28"/>
        </w:rPr>
      </w:pPr>
      <w:r w:rsidRPr="00DC7120">
        <w:rPr>
          <w:rStyle w:val="a3"/>
          <w:sz w:val="28"/>
          <w:szCs w:val="28"/>
        </w:rPr>
        <w:t>Создание новых рабочих мест и увеличение личных доходов граждан будут сопровождаться мерами по повышению благосостояния и улучшению условий проживания населения, что следует отнести к прямому положительному воздействию.</w:t>
      </w:r>
    </w:p>
    <w:p w14:paraId="203BB923" w14:textId="77777777" w:rsidR="006C60B5" w:rsidRPr="00DC7120" w:rsidRDefault="00606F10" w:rsidP="00FC2394">
      <w:pPr>
        <w:pStyle w:val="11"/>
        <w:ind w:firstLine="567"/>
        <w:jc w:val="both"/>
        <w:rPr>
          <w:sz w:val="28"/>
          <w:szCs w:val="28"/>
        </w:rPr>
      </w:pPr>
      <w:r w:rsidRPr="00DC7120">
        <w:rPr>
          <w:rStyle w:val="a3"/>
          <w:sz w:val="28"/>
          <w:szCs w:val="28"/>
        </w:rPr>
        <w:t>Кроме того, как показывает опыт реализации подобных проектов, создание одного рабочего места на основном производстве обычно сопровождается созданием нескольких рабочих мест в сфере недропользования.</w:t>
      </w:r>
    </w:p>
    <w:p w14:paraId="2E3A45B0" w14:textId="77777777" w:rsidR="006C60B5" w:rsidRPr="00DC7120" w:rsidRDefault="00606F10" w:rsidP="00FC2394">
      <w:pPr>
        <w:pStyle w:val="11"/>
        <w:ind w:firstLine="567"/>
        <w:jc w:val="both"/>
        <w:rPr>
          <w:sz w:val="28"/>
          <w:szCs w:val="28"/>
        </w:rPr>
      </w:pPr>
      <w:r w:rsidRPr="00DC7120">
        <w:rPr>
          <w:rStyle w:val="a3"/>
          <w:sz w:val="28"/>
          <w:szCs w:val="28"/>
        </w:rPr>
        <w:t>Создание рабочих мест позволит привлекать на работу местное население, что повлияет на благосостояние ближайших населенных пунктов. Рост доходов позволит повысить возможности персонала и местного населения, занятого в проектируемых работах, по самостоятельному улучшению условий жизни, поднять инициативу и творческий потенциал. За счет роста доходов повысится их покупательская способность, соответственно улучшится состояние здоровья людей.</w:t>
      </w:r>
    </w:p>
    <w:p w14:paraId="0C903FD7" w14:textId="77777777" w:rsidR="006C60B5" w:rsidRPr="00DC7120" w:rsidRDefault="00606F10">
      <w:pPr>
        <w:pStyle w:val="11"/>
        <w:spacing w:after="280"/>
        <w:ind w:firstLine="720"/>
        <w:jc w:val="both"/>
        <w:rPr>
          <w:sz w:val="28"/>
          <w:szCs w:val="28"/>
        </w:rPr>
      </w:pPr>
      <w:bookmarkStart w:id="126" w:name="bookmark177"/>
      <w:r w:rsidRPr="00DC7120">
        <w:rPr>
          <w:rStyle w:val="a3"/>
          <w:sz w:val="28"/>
          <w:szCs w:val="28"/>
        </w:rPr>
        <w:t>Таким образом, воздействие на социально-экономические условия территории имеет положительные последствия.</w:t>
      </w:r>
      <w:bookmarkEnd w:id="126"/>
    </w:p>
    <w:p w14:paraId="14EDD8D9" w14:textId="77777777" w:rsidR="006C60B5" w:rsidRPr="00DC7120" w:rsidRDefault="00606F10" w:rsidP="00F47480">
      <w:pPr>
        <w:pStyle w:val="30"/>
        <w:keepNext/>
        <w:keepLines/>
        <w:numPr>
          <w:ilvl w:val="1"/>
          <w:numId w:val="43"/>
        </w:numPr>
        <w:tabs>
          <w:tab w:val="left" w:pos="1301"/>
        </w:tabs>
        <w:ind w:firstLine="720"/>
        <w:jc w:val="both"/>
        <w:rPr>
          <w:sz w:val="28"/>
          <w:szCs w:val="28"/>
        </w:rPr>
      </w:pPr>
      <w:bookmarkStart w:id="127" w:name="bookmark178"/>
      <w:r w:rsidRPr="00DC7120">
        <w:rPr>
          <w:rStyle w:val="3"/>
          <w:b/>
          <w:bCs/>
          <w:sz w:val="28"/>
          <w:szCs w:val="28"/>
        </w:rPr>
        <w:t>Санитарно-эпидемиологическое состояние территории и прогноз его изменений в результате намечаемой деятельности</w:t>
      </w:r>
      <w:bookmarkEnd w:id="127"/>
    </w:p>
    <w:p w14:paraId="03A4CA16" w14:textId="77777777" w:rsidR="006C60B5" w:rsidRPr="00DC7120" w:rsidRDefault="00606F10">
      <w:pPr>
        <w:pStyle w:val="11"/>
        <w:spacing w:after="280"/>
        <w:ind w:firstLine="720"/>
        <w:jc w:val="both"/>
        <w:rPr>
          <w:sz w:val="28"/>
          <w:szCs w:val="28"/>
        </w:rPr>
      </w:pPr>
      <w:bookmarkStart w:id="128" w:name="bookmark180"/>
      <w:r w:rsidRPr="00DC7120">
        <w:rPr>
          <w:rStyle w:val="a3"/>
          <w:sz w:val="28"/>
          <w:szCs w:val="28"/>
        </w:rPr>
        <w:t xml:space="preserve">Изменение санитарно-эпидемиологического состояния территории в результате ликвидации последствий операций по эксплуатации карьера </w:t>
      </w:r>
      <w:r w:rsidRPr="00DC7120">
        <w:rPr>
          <w:rStyle w:val="a3"/>
          <w:sz w:val="28"/>
          <w:szCs w:val="28"/>
          <w:lang w:eastAsia="en-US"/>
        </w:rPr>
        <w:t xml:space="preserve">– </w:t>
      </w:r>
      <w:r w:rsidRPr="00DC7120">
        <w:rPr>
          <w:rStyle w:val="a3"/>
          <w:sz w:val="28"/>
          <w:szCs w:val="28"/>
        </w:rPr>
        <w:t>полностью отсутствует.</w:t>
      </w:r>
      <w:bookmarkEnd w:id="128"/>
    </w:p>
    <w:p w14:paraId="63E96BE2" w14:textId="77777777" w:rsidR="006C60B5" w:rsidRPr="00DC7120" w:rsidRDefault="00606F10" w:rsidP="00F47480">
      <w:pPr>
        <w:pStyle w:val="30"/>
        <w:keepNext/>
        <w:keepLines/>
        <w:numPr>
          <w:ilvl w:val="1"/>
          <w:numId w:val="43"/>
        </w:numPr>
        <w:tabs>
          <w:tab w:val="left" w:pos="1301"/>
        </w:tabs>
        <w:ind w:firstLine="720"/>
        <w:jc w:val="both"/>
        <w:rPr>
          <w:sz w:val="28"/>
          <w:szCs w:val="28"/>
        </w:rPr>
      </w:pPr>
      <w:bookmarkStart w:id="129" w:name="bookmark181"/>
      <w:r w:rsidRPr="00DC7120">
        <w:rPr>
          <w:rStyle w:val="3"/>
          <w:b/>
          <w:bCs/>
          <w:sz w:val="28"/>
          <w:szCs w:val="28"/>
        </w:rPr>
        <w:t>Предложения по регулированию социальных отношений в процессе намечаемой хозяйственной деятельности</w:t>
      </w:r>
      <w:bookmarkEnd w:id="129"/>
    </w:p>
    <w:p w14:paraId="0CDC984B" w14:textId="77777777" w:rsidR="006C60B5" w:rsidRPr="00DC7120" w:rsidRDefault="00606F10" w:rsidP="00FC2394">
      <w:pPr>
        <w:pStyle w:val="11"/>
        <w:ind w:firstLine="567"/>
        <w:jc w:val="both"/>
        <w:rPr>
          <w:sz w:val="28"/>
          <w:szCs w:val="28"/>
        </w:rPr>
      </w:pPr>
      <w:r w:rsidRPr="00DC7120">
        <w:rPr>
          <w:rStyle w:val="a3"/>
          <w:sz w:val="28"/>
          <w:szCs w:val="28"/>
        </w:rPr>
        <w:t>Регулирование социальных отношений в процессе реализации намечаемой хозяйственной деятельности предусматривается в соответствии с законодательством Республики Казахстан.</w:t>
      </w:r>
    </w:p>
    <w:p w14:paraId="05CB2AE6" w14:textId="77777777" w:rsidR="006C60B5" w:rsidRPr="00DC7120" w:rsidRDefault="00606F10" w:rsidP="00FC2394">
      <w:pPr>
        <w:pStyle w:val="11"/>
        <w:ind w:firstLine="567"/>
        <w:jc w:val="both"/>
        <w:rPr>
          <w:sz w:val="28"/>
          <w:szCs w:val="28"/>
        </w:rPr>
      </w:pPr>
      <w:r w:rsidRPr="00DC7120">
        <w:rPr>
          <w:rStyle w:val="a3"/>
          <w:sz w:val="28"/>
          <w:szCs w:val="28"/>
        </w:rPr>
        <w:t>Условия регионально-территориального природопользования при реализации проектных решений изменятся незначительно и соответствуют принятым направлениям внутренней политики Республики Казахстан, направленной на устойчивое развитие и экономический рост, основанный на росте производства.</w:t>
      </w:r>
    </w:p>
    <w:p w14:paraId="5E396F20" w14:textId="77777777" w:rsidR="006C60B5" w:rsidRPr="00DC7120" w:rsidRDefault="00606F10" w:rsidP="00FC2394">
      <w:pPr>
        <w:pStyle w:val="11"/>
        <w:ind w:firstLine="567"/>
        <w:jc w:val="both"/>
        <w:rPr>
          <w:sz w:val="28"/>
          <w:szCs w:val="28"/>
        </w:rPr>
      </w:pPr>
      <w:r w:rsidRPr="00DC7120">
        <w:rPr>
          <w:rStyle w:val="a3"/>
          <w:sz w:val="28"/>
          <w:szCs w:val="28"/>
        </w:rPr>
        <w:t>Регулирование социальных отношений в процессе намечаемой деятельности это взаимодействие с заинтересованными сторонами по всем социальным и природоохранным аспектам деятельности предприятия.</w:t>
      </w:r>
    </w:p>
    <w:p w14:paraId="5C6919F5" w14:textId="77777777" w:rsidR="006C60B5" w:rsidRPr="00DC7120" w:rsidRDefault="00606F10" w:rsidP="00FC2394">
      <w:pPr>
        <w:pStyle w:val="11"/>
        <w:spacing w:after="40"/>
        <w:ind w:firstLine="567"/>
        <w:jc w:val="both"/>
        <w:rPr>
          <w:sz w:val="28"/>
          <w:szCs w:val="28"/>
        </w:rPr>
      </w:pPr>
      <w:r w:rsidRPr="00DC7120">
        <w:rPr>
          <w:rStyle w:val="a3"/>
          <w:sz w:val="28"/>
          <w:szCs w:val="28"/>
        </w:rPr>
        <w:t xml:space="preserve">Взаимодействие с заинтересованными сторонами </w:t>
      </w:r>
      <w:r w:rsidRPr="00DC7120">
        <w:rPr>
          <w:rStyle w:val="a3"/>
          <w:sz w:val="28"/>
          <w:szCs w:val="28"/>
          <w:lang w:eastAsia="en-US"/>
        </w:rPr>
        <w:t xml:space="preserve">– </w:t>
      </w:r>
      <w:r w:rsidRPr="00DC7120">
        <w:rPr>
          <w:rStyle w:val="a3"/>
          <w:sz w:val="28"/>
          <w:szCs w:val="28"/>
        </w:rPr>
        <w:t xml:space="preserve">это общее определение, под </w:t>
      </w:r>
      <w:r w:rsidRPr="00DC7120">
        <w:rPr>
          <w:rStyle w:val="a3"/>
          <w:sz w:val="28"/>
          <w:szCs w:val="28"/>
        </w:rPr>
        <w:lastRenderedPageBreak/>
        <w:t>которое попадает целый спектр мер и мероприятий, осуществляемых на протяжении всего периода реализации проекта:</w:t>
      </w:r>
    </w:p>
    <w:p w14:paraId="4715A518" w14:textId="77777777" w:rsidR="006C60B5" w:rsidRPr="00DC7120" w:rsidRDefault="00606F10" w:rsidP="00F47480">
      <w:pPr>
        <w:pStyle w:val="11"/>
        <w:numPr>
          <w:ilvl w:val="0"/>
          <w:numId w:val="44"/>
        </w:numPr>
        <w:tabs>
          <w:tab w:val="left" w:pos="926"/>
        </w:tabs>
        <w:spacing w:after="40" w:line="223" w:lineRule="auto"/>
        <w:ind w:firstLine="567"/>
        <w:jc w:val="both"/>
        <w:rPr>
          <w:sz w:val="28"/>
          <w:szCs w:val="28"/>
        </w:rPr>
      </w:pPr>
      <w:r w:rsidRPr="00DC7120">
        <w:rPr>
          <w:rStyle w:val="a3"/>
          <w:sz w:val="28"/>
          <w:szCs w:val="28"/>
        </w:rPr>
        <w:t>выявление и изучение заинтересованных сторон;</w:t>
      </w:r>
    </w:p>
    <w:p w14:paraId="246B6270" w14:textId="77777777" w:rsidR="006C60B5" w:rsidRPr="00DC7120" w:rsidRDefault="00606F10" w:rsidP="00F47480">
      <w:pPr>
        <w:pStyle w:val="11"/>
        <w:numPr>
          <w:ilvl w:val="0"/>
          <w:numId w:val="44"/>
        </w:numPr>
        <w:tabs>
          <w:tab w:val="left" w:pos="926"/>
        </w:tabs>
        <w:spacing w:after="40" w:line="223" w:lineRule="auto"/>
        <w:ind w:firstLine="567"/>
        <w:jc w:val="both"/>
        <w:rPr>
          <w:sz w:val="28"/>
          <w:szCs w:val="28"/>
        </w:rPr>
      </w:pPr>
      <w:r w:rsidRPr="00DC7120">
        <w:rPr>
          <w:rStyle w:val="a3"/>
          <w:sz w:val="28"/>
          <w:szCs w:val="28"/>
        </w:rPr>
        <w:t>консультации с заинтересованными сторонами;</w:t>
      </w:r>
    </w:p>
    <w:p w14:paraId="46AC1890" w14:textId="77777777" w:rsidR="006C60B5" w:rsidRPr="00DC7120" w:rsidRDefault="00606F10" w:rsidP="00F47480">
      <w:pPr>
        <w:pStyle w:val="11"/>
        <w:numPr>
          <w:ilvl w:val="0"/>
          <w:numId w:val="44"/>
        </w:numPr>
        <w:tabs>
          <w:tab w:val="left" w:pos="926"/>
        </w:tabs>
        <w:spacing w:line="223" w:lineRule="auto"/>
        <w:ind w:firstLine="567"/>
        <w:jc w:val="both"/>
        <w:rPr>
          <w:sz w:val="28"/>
          <w:szCs w:val="28"/>
        </w:rPr>
      </w:pPr>
      <w:r w:rsidRPr="00DC7120">
        <w:rPr>
          <w:rStyle w:val="a3"/>
          <w:sz w:val="28"/>
          <w:szCs w:val="28"/>
        </w:rPr>
        <w:t>переговоры;</w:t>
      </w:r>
    </w:p>
    <w:p w14:paraId="533716CA" w14:textId="77777777" w:rsidR="006C60B5" w:rsidRPr="00DC7120" w:rsidRDefault="00606F10" w:rsidP="00F47480">
      <w:pPr>
        <w:pStyle w:val="11"/>
        <w:numPr>
          <w:ilvl w:val="0"/>
          <w:numId w:val="44"/>
        </w:numPr>
        <w:tabs>
          <w:tab w:val="left" w:pos="926"/>
        </w:tabs>
        <w:spacing w:after="40" w:line="223" w:lineRule="auto"/>
        <w:ind w:firstLine="567"/>
        <w:jc w:val="both"/>
        <w:rPr>
          <w:sz w:val="28"/>
          <w:szCs w:val="28"/>
        </w:rPr>
      </w:pPr>
      <w:r w:rsidRPr="00DC7120">
        <w:rPr>
          <w:rStyle w:val="a3"/>
          <w:sz w:val="28"/>
          <w:szCs w:val="28"/>
        </w:rPr>
        <w:t>процедуры урегулирования конфликтов;</w:t>
      </w:r>
    </w:p>
    <w:p w14:paraId="0372325B" w14:textId="77777777" w:rsidR="006C60B5" w:rsidRPr="00DC7120" w:rsidRDefault="00606F10" w:rsidP="00F47480">
      <w:pPr>
        <w:pStyle w:val="11"/>
        <w:numPr>
          <w:ilvl w:val="0"/>
          <w:numId w:val="44"/>
        </w:numPr>
        <w:tabs>
          <w:tab w:val="left" w:pos="926"/>
        </w:tabs>
        <w:spacing w:after="40" w:line="223" w:lineRule="auto"/>
        <w:ind w:firstLine="567"/>
        <w:jc w:val="both"/>
        <w:rPr>
          <w:sz w:val="28"/>
          <w:szCs w:val="28"/>
        </w:rPr>
      </w:pPr>
      <w:r w:rsidRPr="00DC7120">
        <w:rPr>
          <w:rStyle w:val="a3"/>
          <w:sz w:val="28"/>
          <w:szCs w:val="28"/>
        </w:rPr>
        <w:t>отчетность перед заинтересованными сторонами.</w:t>
      </w:r>
    </w:p>
    <w:p w14:paraId="4F0280E9" w14:textId="77777777" w:rsidR="006C60B5" w:rsidRPr="00DC7120" w:rsidRDefault="00606F10" w:rsidP="00FC2394">
      <w:pPr>
        <w:pStyle w:val="11"/>
        <w:spacing w:after="40"/>
        <w:ind w:firstLine="567"/>
        <w:jc w:val="both"/>
        <w:rPr>
          <w:sz w:val="28"/>
          <w:szCs w:val="28"/>
        </w:rPr>
      </w:pPr>
      <w:r w:rsidRPr="00DC7120">
        <w:rPr>
          <w:rStyle w:val="a3"/>
          <w:sz w:val="28"/>
          <w:szCs w:val="28"/>
        </w:rPr>
        <w:t>При реализации проекта в регионе может возникнуть обострение социальных отношений. Основными причинами могут быть:</w:t>
      </w:r>
    </w:p>
    <w:p w14:paraId="2E1838CC" w14:textId="77777777" w:rsidR="006C60B5" w:rsidRPr="00DC7120" w:rsidRDefault="00606F10" w:rsidP="00F47480">
      <w:pPr>
        <w:pStyle w:val="11"/>
        <w:numPr>
          <w:ilvl w:val="0"/>
          <w:numId w:val="44"/>
        </w:numPr>
        <w:tabs>
          <w:tab w:val="left" w:pos="929"/>
        </w:tabs>
        <w:spacing w:line="223" w:lineRule="auto"/>
        <w:ind w:firstLine="567"/>
        <w:jc w:val="both"/>
        <w:rPr>
          <w:sz w:val="28"/>
          <w:szCs w:val="28"/>
        </w:rPr>
      </w:pPr>
      <w:r w:rsidRPr="00DC7120">
        <w:rPr>
          <w:rStyle w:val="a3"/>
          <w:sz w:val="28"/>
          <w:szCs w:val="28"/>
        </w:rPr>
        <w:t>конкуренция за рабочие места;</w:t>
      </w:r>
    </w:p>
    <w:p w14:paraId="7247AEE4" w14:textId="77777777" w:rsidR="006C60B5" w:rsidRPr="00DC7120" w:rsidRDefault="00606F10" w:rsidP="00F47480">
      <w:pPr>
        <w:pStyle w:val="11"/>
        <w:numPr>
          <w:ilvl w:val="0"/>
          <w:numId w:val="44"/>
        </w:numPr>
        <w:tabs>
          <w:tab w:val="left" w:pos="929"/>
        </w:tabs>
        <w:spacing w:line="223" w:lineRule="auto"/>
        <w:ind w:firstLine="567"/>
        <w:jc w:val="both"/>
        <w:rPr>
          <w:sz w:val="28"/>
          <w:szCs w:val="28"/>
        </w:rPr>
      </w:pPr>
      <w:r w:rsidRPr="00DC7120">
        <w:rPr>
          <w:rStyle w:val="a3"/>
          <w:sz w:val="28"/>
          <w:szCs w:val="28"/>
        </w:rPr>
        <w:t>диспропорции в оплате труда в разных отраслях;</w:t>
      </w:r>
    </w:p>
    <w:p w14:paraId="430D574A" w14:textId="77777777" w:rsidR="006C60B5" w:rsidRPr="00DC7120" w:rsidRDefault="00606F10" w:rsidP="00F47480">
      <w:pPr>
        <w:pStyle w:val="11"/>
        <w:numPr>
          <w:ilvl w:val="0"/>
          <w:numId w:val="44"/>
        </w:numPr>
        <w:tabs>
          <w:tab w:val="left" w:pos="919"/>
        </w:tabs>
        <w:spacing w:line="230" w:lineRule="auto"/>
        <w:ind w:firstLine="567"/>
        <w:jc w:val="both"/>
        <w:rPr>
          <w:sz w:val="28"/>
          <w:szCs w:val="28"/>
        </w:rPr>
      </w:pPr>
      <w:r w:rsidRPr="00DC7120">
        <w:rPr>
          <w:rStyle w:val="a3"/>
          <w:sz w:val="28"/>
          <w:szCs w:val="28"/>
        </w:rPr>
        <w:t>внутренняя миграция на территорию осуществления проектных решений, с целью получения работы или для предоставления своих услуг и товаров;</w:t>
      </w:r>
    </w:p>
    <w:p w14:paraId="71DA9276" w14:textId="77777777" w:rsidR="006C60B5" w:rsidRPr="00DC7120" w:rsidRDefault="00606F10" w:rsidP="00F47480">
      <w:pPr>
        <w:pStyle w:val="11"/>
        <w:numPr>
          <w:ilvl w:val="0"/>
          <w:numId w:val="44"/>
        </w:numPr>
        <w:tabs>
          <w:tab w:val="left" w:pos="919"/>
        </w:tabs>
        <w:spacing w:line="230" w:lineRule="auto"/>
        <w:ind w:firstLine="720"/>
        <w:jc w:val="both"/>
        <w:rPr>
          <w:sz w:val="28"/>
          <w:szCs w:val="28"/>
        </w:rPr>
      </w:pPr>
      <w:r w:rsidRPr="00DC7120">
        <w:rPr>
          <w:rStyle w:val="a3"/>
          <w:sz w:val="28"/>
          <w:szCs w:val="28"/>
        </w:rPr>
        <w:t>преобладающее привлечение к работе приезжих квалифицированных специалистов;</w:t>
      </w:r>
    </w:p>
    <w:p w14:paraId="6931BE3D" w14:textId="77777777" w:rsidR="006C60B5" w:rsidRPr="00DC7120" w:rsidRDefault="00606F10" w:rsidP="00F47480">
      <w:pPr>
        <w:pStyle w:val="11"/>
        <w:numPr>
          <w:ilvl w:val="0"/>
          <w:numId w:val="44"/>
        </w:numPr>
        <w:tabs>
          <w:tab w:val="left" w:pos="919"/>
        </w:tabs>
        <w:spacing w:line="230" w:lineRule="auto"/>
        <w:ind w:firstLine="720"/>
        <w:jc w:val="both"/>
        <w:rPr>
          <w:sz w:val="28"/>
          <w:szCs w:val="28"/>
        </w:rPr>
      </w:pPr>
      <w:r w:rsidRPr="00DC7120">
        <w:rPr>
          <w:rStyle w:val="a3"/>
          <w:sz w:val="28"/>
          <w:szCs w:val="28"/>
        </w:rPr>
        <w:t>несоответствие квалификации местного населения требованиям подрядных компаний к персоналу;</w:t>
      </w:r>
    </w:p>
    <w:p w14:paraId="345C104A" w14:textId="77777777" w:rsidR="006C60B5" w:rsidRPr="00DC7120" w:rsidRDefault="00606F10" w:rsidP="00F47480">
      <w:pPr>
        <w:pStyle w:val="11"/>
        <w:numPr>
          <w:ilvl w:val="0"/>
          <w:numId w:val="44"/>
        </w:numPr>
        <w:tabs>
          <w:tab w:val="left" w:pos="919"/>
        </w:tabs>
        <w:spacing w:line="230" w:lineRule="auto"/>
        <w:ind w:firstLine="720"/>
        <w:jc w:val="both"/>
        <w:rPr>
          <w:sz w:val="28"/>
          <w:szCs w:val="28"/>
        </w:rPr>
      </w:pPr>
      <w:r w:rsidRPr="00DC7120">
        <w:rPr>
          <w:rStyle w:val="a3"/>
          <w:sz w:val="28"/>
          <w:szCs w:val="28"/>
        </w:rPr>
        <w:t>опасение ухудшения экологической обстановки и качества окружающей среды в результате планируемых работ.</w:t>
      </w:r>
    </w:p>
    <w:p w14:paraId="4AE9B076" w14:textId="77777777" w:rsidR="006C60B5" w:rsidRPr="00DC7120" w:rsidRDefault="00606F10">
      <w:pPr>
        <w:pStyle w:val="11"/>
        <w:ind w:firstLine="720"/>
        <w:jc w:val="both"/>
        <w:rPr>
          <w:sz w:val="28"/>
          <w:szCs w:val="28"/>
        </w:rPr>
      </w:pPr>
      <w:r w:rsidRPr="00DC7120">
        <w:rPr>
          <w:rStyle w:val="a3"/>
          <w:sz w:val="28"/>
          <w:szCs w:val="28"/>
        </w:rPr>
        <w:t>Однако, возможное обострение социальной напряженности может быть практически полностью снято целенаправленным упреждающим разрешением потенциальных проблем путем тесного сотрудничества подрядных компаний с местными властями и общественностью, проведением открытой информационной политики.</w:t>
      </w:r>
    </w:p>
    <w:p w14:paraId="022386F2" w14:textId="77777777" w:rsidR="006C60B5" w:rsidRPr="00DC7120" w:rsidRDefault="00606F10">
      <w:pPr>
        <w:pStyle w:val="11"/>
        <w:ind w:firstLine="720"/>
        <w:jc w:val="both"/>
        <w:rPr>
          <w:sz w:val="28"/>
          <w:szCs w:val="28"/>
        </w:rPr>
      </w:pPr>
      <w:r w:rsidRPr="00DC7120">
        <w:rPr>
          <w:rStyle w:val="a3"/>
          <w:sz w:val="28"/>
          <w:szCs w:val="28"/>
        </w:rPr>
        <w:t>Отдельные негативные моменты в социальных отношениях будут полностью компенсированы теми выгодами экономического и социального плана, которые в случае реализации проекта очевидны.</w:t>
      </w:r>
    </w:p>
    <w:p w14:paraId="27FCB0DB" w14:textId="77777777" w:rsidR="006C60B5" w:rsidRPr="00DC7120" w:rsidRDefault="00606F10">
      <w:pPr>
        <w:pStyle w:val="11"/>
        <w:ind w:firstLine="720"/>
        <w:jc w:val="both"/>
        <w:rPr>
          <w:sz w:val="28"/>
          <w:szCs w:val="28"/>
        </w:rPr>
        <w:sectPr w:rsidR="006C60B5" w:rsidRPr="00DC7120" w:rsidSect="00D6461E">
          <w:pgSz w:w="11900" w:h="16840"/>
          <w:pgMar w:top="568" w:right="701" w:bottom="709" w:left="1134" w:header="0" w:footer="3" w:gutter="0"/>
          <w:cols w:space="720"/>
          <w:noEndnote/>
          <w:docGrid w:linePitch="360"/>
        </w:sectPr>
      </w:pPr>
      <w:r w:rsidRPr="00DC7120">
        <w:rPr>
          <w:rStyle w:val="a3"/>
          <w:sz w:val="28"/>
          <w:szCs w:val="28"/>
        </w:rPr>
        <w:t>Повышение уровня жизни вследствие увеличения доходов неизбежно скажется на демографической ситуации. Наличие стабильной, относительно высокооплачиваемой работы, не будет способствовать оттоку местного населения, а наоборот может послужить причиной увеличения интенсивности миграции привлекаемых к работам не местных работников.</w:t>
      </w:r>
    </w:p>
    <w:p w14:paraId="24198B38" w14:textId="77777777" w:rsidR="006C60B5" w:rsidRPr="00DC7120" w:rsidRDefault="00606F10" w:rsidP="00F47480">
      <w:pPr>
        <w:pStyle w:val="11"/>
        <w:numPr>
          <w:ilvl w:val="0"/>
          <w:numId w:val="43"/>
        </w:numPr>
        <w:tabs>
          <w:tab w:val="left" w:pos="1474"/>
        </w:tabs>
        <w:spacing w:after="280"/>
        <w:ind w:firstLine="720"/>
        <w:jc w:val="both"/>
        <w:rPr>
          <w:sz w:val="28"/>
          <w:szCs w:val="28"/>
        </w:rPr>
      </w:pPr>
      <w:bookmarkStart w:id="130" w:name="bookmark185"/>
      <w:r w:rsidRPr="00DC7120">
        <w:rPr>
          <w:rStyle w:val="a3"/>
          <w:b/>
          <w:bCs/>
          <w:sz w:val="28"/>
          <w:szCs w:val="28"/>
        </w:rPr>
        <w:lastRenderedPageBreak/>
        <w:t>ОЦЕНКА ЭКОЛОГИЧЕСКОГО РИСКА РЕАЛИЗАЦИИ НАМЕЧАЕМОЙ ДЕЯТЕЛЬНОСТИ В РЕГИОНЕ</w:t>
      </w:r>
      <w:bookmarkEnd w:id="130"/>
    </w:p>
    <w:p w14:paraId="02FE9CAB" w14:textId="77777777" w:rsidR="006C60B5" w:rsidRPr="00DC7120" w:rsidRDefault="00606F10" w:rsidP="00F47480">
      <w:pPr>
        <w:pStyle w:val="11"/>
        <w:numPr>
          <w:ilvl w:val="1"/>
          <w:numId w:val="43"/>
        </w:numPr>
        <w:tabs>
          <w:tab w:val="left" w:pos="1268"/>
        </w:tabs>
        <w:ind w:firstLine="720"/>
        <w:jc w:val="both"/>
        <w:rPr>
          <w:sz w:val="28"/>
          <w:szCs w:val="28"/>
        </w:rPr>
      </w:pPr>
      <w:r w:rsidRPr="00DC7120">
        <w:rPr>
          <w:rStyle w:val="a3"/>
          <w:b/>
          <w:bCs/>
          <w:sz w:val="28"/>
          <w:szCs w:val="28"/>
        </w:rPr>
        <w:t>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14:paraId="7CCCFDDF" w14:textId="77777777" w:rsidR="006C60B5" w:rsidRPr="00DC7120" w:rsidRDefault="00606F10">
      <w:pPr>
        <w:pStyle w:val="11"/>
        <w:ind w:firstLine="720"/>
        <w:jc w:val="both"/>
        <w:rPr>
          <w:sz w:val="28"/>
          <w:szCs w:val="28"/>
        </w:rPr>
      </w:pPr>
      <w:r w:rsidRPr="00DC7120">
        <w:rPr>
          <w:rStyle w:val="a3"/>
          <w:sz w:val="28"/>
          <w:szCs w:val="28"/>
        </w:rPr>
        <w:t>Экологический риск-вероятность неблагоприятных изменений состояния окружающей среды и (или) природных объектов вследствие влияния определенных факторов.</w:t>
      </w:r>
    </w:p>
    <w:p w14:paraId="5F34453B" w14:textId="77777777" w:rsidR="006C60B5" w:rsidRPr="00DC7120" w:rsidRDefault="00606F10">
      <w:pPr>
        <w:pStyle w:val="11"/>
        <w:ind w:firstLine="720"/>
        <w:jc w:val="both"/>
        <w:rPr>
          <w:sz w:val="28"/>
          <w:szCs w:val="28"/>
        </w:rPr>
      </w:pPr>
      <w:r w:rsidRPr="00DC7120">
        <w:rPr>
          <w:rStyle w:val="a3"/>
          <w:sz w:val="28"/>
          <w:szCs w:val="28"/>
        </w:rPr>
        <w:t>Оценка экологического риска последствий решений, принимаемых в сфере планируемой деятельности, приобретает все большее значение в связи с повышением требований экологического законодательства, а также с вероятностью значительных экономических потерь в будущем, которые могут резко снизить рентабельность проекта.</w:t>
      </w:r>
    </w:p>
    <w:p w14:paraId="7350C485" w14:textId="77777777" w:rsidR="006C60B5" w:rsidRPr="00DC7120" w:rsidRDefault="00606F10">
      <w:pPr>
        <w:pStyle w:val="11"/>
        <w:ind w:firstLine="720"/>
        <w:jc w:val="both"/>
        <w:rPr>
          <w:sz w:val="28"/>
          <w:szCs w:val="28"/>
        </w:rPr>
      </w:pPr>
      <w:r w:rsidRPr="00DC7120">
        <w:rPr>
          <w:rStyle w:val="a3"/>
          <w:sz w:val="28"/>
          <w:szCs w:val="28"/>
        </w:rPr>
        <w:t>Экологический риск всегда предопределен, так как, во-первых, его следствия многомерны, и, во-вторых, каждое из последствий ведет к другим следствиям, образуя цепные реакции, проследить которые трудно и часто невозможно. Многомерность проявляется в воздействии страховых случаев на многие компоненты ландшафта и на здоровье человека, учесть которые заранее чрезвычайно трудно ввиду отсутствия информации и проведения опережающих экологических работ.</w:t>
      </w:r>
    </w:p>
    <w:p w14:paraId="7C900538" w14:textId="77777777" w:rsidR="006C60B5" w:rsidRPr="00DC7120" w:rsidRDefault="00606F10">
      <w:pPr>
        <w:pStyle w:val="11"/>
        <w:ind w:firstLine="720"/>
        <w:jc w:val="both"/>
        <w:rPr>
          <w:sz w:val="28"/>
          <w:szCs w:val="28"/>
        </w:rPr>
      </w:pPr>
      <w:r w:rsidRPr="00DC7120">
        <w:rPr>
          <w:rStyle w:val="a3"/>
          <w:sz w:val="28"/>
          <w:szCs w:val="28"/>
        </w:rPr>
        <w:t xml:space="preserve">Природоохранная ценность экосистем (природных комплексов) определяется следующими критериями: наличие мест обитания редких видов флоры и фауны, растительных сообществ, ценного генофонда, </w:t>
      </w:r>
      <w:proofErr w:type="spellStart"/>
      <w:r w:rsidRPr="00DC7120">
        <w:rPr>
          <w:rStyle w:val="a3"/>
          <w:sz w:val="28"/>
          <w:szCs w:val="28"/>
        </w:rPr>
        <w:t>средоформирующих</w:t>
      </w:r>
      <w:proofErr w:type="spellEnd"/>
      <w:r w:rsidRPr="00DC7120">
        <w:rPr>
          <w:rStyle w:val="a3"/>
          <w:sz w:val="28"/>
          <w:szCs w:val="28"/>
        </w:rPr>
        <w:t xml:space="preserve"> функций, </w:t>
      </w:r>
      <w:proofErr w:type="spellStart"/>
      <w:r w:rsidRPr="00DC7120">
        <w:rPr>
          <w:rStyle w:val="a3"/>
          <w:sz w:val="28"/>
          <w:szCs w:val="28"/>
        </w:rPr>
        <w:t>стокоформирующего</w:t>
      </w:r>
      <w:proofErr w:type="spellEnd"/>
      <w:r w:rsidRPr="00DC7120">
        <w:rPr>
          <w:rStyle w:val="a3"/>
          <w:sz w:val="28"/>
          <w:szCs w:val="28"/>
        </w:rPr>
        <w:t xml:space="preserve"> потенциала, </w:t>
      </w:r>
      <w:proofErr w:type="spellStart"/>
      <w:r w:rsidRPr="00DC7120">
        <w:rPr>
          <w:rStyle w:val="a3"/>
          <w:sz w:val="28"/>
          <w:szCs w:val="28"/>
        </w:rPr>
        <w:t>полифункциональности</w:t>
      </w:r>
      <w:proofErr w:type="spellEnd"/>
      <w:r w:rsidRPr="00DC7120">
        <w:rPr>
          <w:rStyle w:val="a3"/>
          <w:sz w:val="28"/>
          <w:szCs w:val="28"/>
        </w:rPr>
        <w:t xml:space="preserve"> экосистем, степени их антропогенной трансформации, потенциала естественного восстановления и т.п.</w:t>
      </w:r>
    </w:p>
    <w:p w14:paraId="3C252C8E" w14:textId="77777777" w:rsidR="006C60B5" w:rsidRPr="00DC7120" w:rsidRDefault="00606F10">
      <w:pPr>
        <w:pStyle w:val="11"/>
        <w:ind w:firstLine="720"/>
        <w:jc w:val="both"/>
        <w:rPr>
          <w:sz w:val="28"/>
          <w:szCs w:val="28"/>
        </w:rPr>
      </w:pPr>
      <w:r w:rsidRPr="00DC7120">
        <w:rPr>
          <w:rStyle w:val="a3"/>
          <w:sz w:val="28"/>
          <w:szCs w:val="28"/>
        </w:rPr>
        <w:t xml:space="preserve">Изначальное функциональное назначение природного комплекса в районе месторождения - пастбищное животноводство. В настоящее время ввиду антропогенной </w:t>
      </w:r>
      <w:proofErr w:type="spellStart"/>
      <w:r w:rsidRPr="00DC7120">
        <w:rPr>
          <w:rStyle w:val="a3"/>
          <w:sz w:val="28"/>
          <w:szCs w:val="28"/>
        </w:rPr>
        <w:t>нарушенности</w:t>
      </w:r>
      <w:proofErr w:type="spellEnd"/>
      <w:r w:rsidRPr="00DC7120">
        <w:rPr>
          <w:rStyle w:val="a3"/>
          <w:sz w:val="28"/>
          <w:szCs w:val="28"/>
        </w:rPr>
        <w:t xml:space="preserve"> данные территории утеряли свою ценность как пастбища.</w:t>
      </w:r>
    </w:p>
    <w:p w14:paraId="792B1D1F" w14:textId="77777777" w:rsidR="006C60B5" w:rsidRPr="00DC7120" w:rsidRDefault="00606F10">
      <w:pPr>
        <w:pStyle w:val="11"/>
        <w:ind w:firstLine="720"/>
        <w:jc w:val="both"/>
        <w:rPr>
          <w:sz w:val="28"/>
          <w:szCs w:val="28"/>
        </w:rPr>
      </w:pPr>
      <w:r w:rsidRPr="00DC7120">
        <w:rPr>
          <w:rStyle w:val="a3"/>
          <w:sz w:val="28"/>
          <w:szCs w:val="28"/>
        </w:rPr>
        <w:t>Непосредственно на участке работ отсутствуют места обитания редких видов флоры и фауны, растительных сообществ, ценного генофонда. Участок находится за пределами земель лесного фонда, особо охраняемых природных территорий, водоохранных зон и полос водных объектов.</w:t>
      </w:r>
    </w:p>
    <w:p w14:paraId="060930CA" w14:textId="77777777" w:rsidR="006C60B5" w:rsidRPr="00DC7120" w:rsidRDefault="00606F10">
      <w:pPr>
        <w:pStyle w:val="11"/>
        <w:ind w:firstLine="720"/>
        <w:jc w:val="both"/>
        <w:rPr>
          <w:sz w:val="28"/>
          <w:szCs w:val="28"/>
        </w:rPr>
      </w:pPr>
      <w:r w:rsidRPr="00DC7120">
        <w:rPr>
          <w:rStyle w:val="a3"/>
          <w:sz w:val="28"/>
          <w:szCs w:val="28"/>
        </w:rPr>
        <w:t xml:space="preserve">Природоохранная значимость территории относится к </w:t>
      </w:r>
      <w:proofErr w:type="spellStart"/>
      <w:r w:rsidRPr="00DC7120">
        <w:rPr>
          <w:rStyle w:val="a3"/>
          <w:sz w:val="28"/>
          <w:szCs w:val="28"/>
        </w:rPr>
        <w:t>низкозначимым</w:t>
      </w:r>
      <w:proofErr w:type="spellEnd"/>
      <w:r w:rsidRPr="00DC7120">
        <w:rPr>
          <w:rStyle w:val="a3"/>
          <w:sz w:val="28"/>
          <w:szCs w:val="28"/>
        </w:rPr>
        <w:t xml:space="preserve"> частично деградированным полупустыням. Они обладают потенциалом естественного восстановления и нуждаются в улучшении путем проведения рекультивации.</w:t>
      </w:r>
    </w:p>
    <w:p w14:paraId="29A1790B" w14:textId="77777777" w:rsidR="006C60B5" w:rsidRPr="00DC7120" w:rsidRDefault="00606F10">
      <w:pPr>
        <w:pStyle w:val="11"/>
        <w:ind w:firstLine="720"/>
        <w:jc w:val="both"/>
        <w:rPr>
          <w:sz w:val="28"/>
          <w:szCs w:val="28"/>
        </w:rPr>
      </w:pPr>
      <w:r w:rsidRPr="00DC7120">
        <w:rPr>
          <w:rStyle w:val="a3"/>
          <w:sz w:val="28"/>
          <w:szCs w:val="28"/>
        </w:rPr>
        <w:t xml:space="preserve">Все наземные объекты проектируемого участка размещаются на землях, относящихся к </w:t>
      </w:r>
      <w:proofErr w:type="spellStart"/>
      <w:r w:rsidRPr="00DC7120">
        <w:rPr>
          <w:rStyle w:val="a3"/>
          <w:sz w:val="28"/>
          <w:szCs w:val="28"/>
        </w:rPr>
        <w:t>низкозначимым</w:t>
      </w:r>
      <w:proofErr w:type="spellEnd"/>
      <w:r w:rsidRPr="00DC7120">
        <w:rPr>
          <w:rStyle w:val="a3"/>
          <w:sz w:val="28"/>
          <w:szCs w:val="28"/>
        </w:rPr>
        <w:t xml:space="preserve"> экосистемам, обладающим потенциалом естественного восстановления.</w:t>
      </w:r>
    </w:p>
    <w:p w14:paraId="32AD75A9" w14:textId="77777777" w:rsidR="006C60B5" w:rsidRPr="00DC7120" w:rsidRDefault="00606F10">
      <w:pPr>
        <w:pStyle w:val="11"/>
        <w:ind w:firstLine="720"/>
        <w:jc w:val="both"/>
        <w:rPr>
          <w:sz w:val="28"/>
          <w:szCs w:val="28"/>
        </w:rPr>
      </w:pPr>
      <w:r w:rsidRPr="00DC7120">
        <w:rPr>
          <w:rStyle w:val="a3"/>
          <w:sz w:val="28"/>
          <w:szCs w:val="28"/>
        </w:rPr>
        <w:t>В пределах эксплуатации пространства недр и на прилегающей территории нет особо охраняемых объектов и ценных природных комплексов.</w:t>
      </w:r>
    </w:p>
    <w:p w14:paraId="4387A5FE" w14:textId="77777777" w:rsidR="006C60B5" w:rsidRPr="00DC7120" w:rsidRDefault="00606F10">
      <w:pPr>
        <w:pStyle w:val="11"/>
        <w:ind w:firstLine="720"/>
        <w:jc w:val="both"/>
        <w:rPr>
          <w:sz w:val="28"/>
          <w:szCs w:val="28"/>
        </w:rPr>
      </w:pPr>
      <w:r w:rsidRPr="00DC7120">
        <w:rPr>
          <w:rStyle w:val="a3"/>
          <w:sz w:val="28"/>
          <w:szCs w:val="28"/>
        </w:rPr>
        <w:lastRenderedPageBreak/>
        <w:t>Намечаемой деятельностью не будут затронуты высоко значимые, высокочувствительные и средне значимые экосистемы.</w:t>
      </w:r>
    </w:p>
    <w:p w14:paraId="45F7D3B2" w14:textId="77777777" w:rsidR="006C60B5" w:rsidRPr="00DC7120" w:rsidRDefault="00606F10" w:rsidP="00F47480">
      <w:pPr>
        <w:pStyle w:val="30"/>
        <w:keepNext/>
        <w:keepLines/>
        <w:numPr>
          <w:ilvl w:val="2"/>
          <w:numId w:val="43"/>
        </w:numPr>
        <w:tabs>
          <w:tab w:val="left" w:pos="1473"/>
        </w:tabs>
        <w:ind w:firstLine="720"/>
        <w:jc w:val="both"/>
        <w:rPr>
          <w:sz w:val="28"/>
          <w:szCs w:val="28"/>
        </w:rPr>
      </w:pPr>
      <w:bookmarkStart w:id="131" w:name="bookmark186"/>
      <w:r w:rsidRPr="00DC7120">
        <w:rPr>
          <w:rStyle w:val="3"/>
          <w:b/>
          <w:bCs/>
          <w:sz w:val="28"/>
          <w:szCs w:val="28"/>
        </w:rPr>
        <w:t>Оценка риска здоровью населения</w:t>
      </w:r>
      <w:bookmarkEnd w:id="131"/>
    </w:p>
    <w:p w14:paraId="4F812602" w14:textId="77777777" w:rsidR="006C60B5" w:rsidRPr="00DC7120" w:rsidRDefault="00606F10">
      <w:pPr>
        <w:pStyle w:val="11"/>
        <w:ind w:firstLine="720"/>
        <w:jc w:val="both"/>
        <w:rPr>
          <w:sz w:val="28"/>
          <w:szCs w:val="28"/>
        </w:rPr>
      </w:pPr>
      <w:bookmarkStart w:id="132" w:name="bookmark188"/>
      <w:r w:rsidRPr="00DC7120">
        <w:rPr>
          <w:rStyle w:val="a3"/>
          <w:sz w:val="28"/>
          <w:szCs w:val="28"/>
        </w:rPr>
        <w:t>Оценка риска для здоровья человека — это количественная и/или качественная характеристика вредных эффектов, способных развиться в результате воздействия факторов среды обитания человека при специфических условиях воздействия. То есть, в процессе проведения оценки риска устанавливается вероятность развития и степень выраженности неблагоприятных изменений в состоянии здоровья, обусловленных воздействием факторов окружающей среды.</w:t>
      </w:r>
      <w:bookmarkEnd w:id="132"/>
    </w:p>
    <w:p w14:paraId="289C0C78" w14:textId="77777777" w:rsidR="006C60B5" w:rsidRPr="00DC7120" w:rsidRDefault="00606F10">
      <w:pPr>
        <w:pStyle w:val="11"/>
        <w:ind w:firstLine="720"/>
        <w:jc w:val="both"/>
        <w:rPr>
          <w:sz w:val="28"/>
          <w:szCs w:val="28"/>
        </w:rPr>
      </w:pPr>
      <w:r w:rsidRPr="00DC7120">
        <w:rPr>
          <w:rStyle w:val="a3"/>
          <w:sz w:val="28"/>
          <w:szCs w:val="28"/>
        </w:rPr>
        <w:t>В рамках данного проекта рассматривается конкретно уровень воздействия и оценка риска здоровью местного населения (ближайшей жилой застройки) в результате намечаемой деятельности.</w:t>
      </w:r>
    </w:p>
    <w:p w14:paraId="05972719" w14:textId="77777777" w:rsidR="006C60B5" w:rsidRPr="00DC7120" w:rsidRDefault="00606F10">
      <w:pPr>
        <w:pStyle w:val="11"/>
        <w:ind w:firstLine="720"/>
        <w:jc w:val="both"/>
        <w:rPr>
          <w:sz w:val="28"/>
          <w:szCs w:val="28"/>
        </w:rPr>
      </w:pPr>
      <w:r w:rsidRPr="00DC7120">
        <w:rPr>
          <w:rStyle w:val="a3"/>
          <w:sz w:val="28"/>
          <w:szCs w:val="28"/>
        </w:rPr>
        <w:t xml:space="preserve">Оценка риска проводилась в соответствии с «Руководством по оценке риска для здоровья населения при воздействии химических веществ, загрязняющих окружающую среду» </w:t>
      </w:r>
      <w:r w:rsidRPr="00DC7120">
        <w:rPr>
          <w:rStyle w:val="a3"/>
          <w:sz w:val="28"/>
          <w:szCs w:val="28"/>
          <w:lang w:eastAsia="en-US"/>
        </w:rPr>
        <w:t>(</w:t>
      </w:r>
      <w:r w:rsidRPr="00DC7120">
        <w:rPr>
          <w:rStyle w:val="a3"/>
          <w:sz w:val="28"/>
          <w:szCs w:val="28"/>
          <w:lang w:val="en-US" w:eastAsia="en-US"/>
        </w:rPr>
        <w:t>P</w:t>
      </w:r>
      <w:r w:rsidRPr="00DC7120">
        <w:rPr>
          <w:rStyle w:val="a3"/>
          <w:sz w:val="28"/>
          <w:szCs w:val="28"/>
          <w:lang w:eastAsia="en-US"/>
        </w:rPr>
        <w:t xml:space="preserve"> </w:t>
      </w:r>
      <w:r w:rsidRPr="00DC7120">
        <w:rPr>
          <w:rStyle w:val="a3"/>
          <w:sz w:val="28"/>
          <w:szCs w:val="28"/>
        </w:rPr>
        <w:t>2.1.10.1920-04) и «Методическими указаниями по оценке риска для здоровья населения химических факторов окружающей среды» (утв. Приказом ПКГСЭН МЗ РК №117 от 28.12.2007 г.).</w:t>
      </w:r>
    </w:p>
    <w:p w14:paraId="12C392D9" w14:textId="77777777" w:rsidR="006C60B5" w:rsidRPr="00DC7120" w:rsidRDefault="00606F10">
      <w:pPr>
        <w:pStyle w:val="11"/>
        <w:ind w:firstLine="720"/>
        <w:jc w:val="both"/>
        <w:rPr>
          <w:sz w:val="28"/>
          <w:szCs w:val="28"/>
        </w:rPr>
      </w:pPr>
      <w:r w:rsidRPr="00DC7120">
        <w:rPr>
          <w:rStyle w:val="a3"/>
          <w:sz w:val="28"/>
          <w:szCs w:val="28"/>
        </w:rPr>
        <w:t>Оценка риска здоровью населения осуществляется в соответствии со следующими этапами:</w:t>
      </w:r>
    </w:p>
    <w:p w14:paraId="73E53B1D" w14:textId="77777777" w:rsidR="006C60B5" w:rsidRPr="00DC7120" w:rsidRDefault="00606F10">
      <w:pPr>
        <w:pStyle w:val="11"/>
        <w:ind w:firstLine="720"/>
        <w:jc w:val="both"/>
        <w:rPr>
          <w:sz w:val="28"/>
          <w:szCs w:val="28"/>
        </w:rPr>
      </w:pPr>
      <w:r w:rsidRPr="00DC7120">
        <w:rPr>
          <w:rStyle w:val="a3"/>
          <w:sz w:val="28"/>
          <w:szCs w:val="28"/>
        </w:rPr>
        <w:t>Идентификация опасности (выявление потенциально вредных факторов, составление перечня приоритетных химических веществ).</w:t>
      </w:r>
    </w:p>
    <w:p w14:paraId="3C19AEC9" w14:textId="77777777" w:rsidR="006C60B5" w:rsidRPr="00DC7120" w:rsidRDefault="00606F10">
      <w:pPr>
        <w:pStyle w:val="11"/>
        <w:ind w:firstLine="720"/>
        <w:jc w:val="both"/>
        <w:rPr>
          <w:sz w:val="28"/>
          <w:szCs w:val="28"/>
        </w:rPr>
      </w:pPr>
      <w:r w:rsidRPr="00DC7120">
        <w:rPr>
          <w:rStyle w:val="a3"/>
          <w:sz w:val="28"/>
          <w:szCs w:val="28"/>
        </w:rPr>
        <w:t>Оценка зависимости "доза-ответ": выявление количественных связей между показателями состояния здоровья и уровнями экспозиции.</w:t>
      </w:r>
    </w:p>
    <w:p w14:paraId="40533A8C" w14:textId="77777777" w:rsidR="006C60B5" w:rsidRPr="00DC7120" w:rsidRDefault="00606F10">
      <w:pPr>
        <w:pStyle w:val="11"/>
        <w:ind w:firstLine="720"/>
        <w:jc w:val="both"/>
        <w:rPr>
          <w:sz w:val="28"/>
          <w:szCs w:val="28"/>
        </w:rPr>
      </w:pPr>
      <w:r w:rsidRPr="00DC7120">
        <w:rPr>
          <w:rStyle w:val="a3"/>
          <w:sz w:val="28"/>
          <w:szCs w:val="28"/>
        </w:rPr>
        <w:t>Оценка воздействия (экспозиции) химических веществ на человека: характеристика источников загрязнения, маршрутов движения загрязняющих веществ от источника к человеку, пути и точки воздействия, определение доз и концентраций, которые возможно будут воздействовать в будущем, установление уровней экспозиции для населения.</w:t>
      </w:r>
    </w:p>
    <w:p w14:paraId="53F9EB6B" w14:textId="77777777" w:rsidR="006C60B5" w:rsidRPr="00DC7120" w:rsidRDefault="00606F10">
      <w:pPr>
        <w:pStyle w:val="11"/>
        <w:ind w:firstLine="720"/>
        <w:jc w:val="both"/>
        <w:rPr>
          <w:sz w:val="28"/>
          <w:szCs w:val="28"/>
        </w:rPr>
      </w:pPr>
      <w:r w:rsidRPr="00DC7120">
        <w:rPr>
          <w:rStyle w:val="a3"/>
          <w:sz w:val="28"/>
          <w:szCs w:val="28"/>
        </w:rPr>
        <w:t>Характеристика риска: анализ всех полученных данных, сравнение рисков с допустимыми (приемлемыми) уровнями.</w:t>
      </w:r>
    </w:p>
    <w:p w14:paraId="35C94A8D" w14:textId="77777777" w:rsidR="006C60B5" w:rsidRPr="00DC7120" w:rsidRDefault="00606F10">
      <w:pPr>
        <w:pStyle w:val="11"/>
        <w:ind w:firstLine="720"/>
        <w:jc w:val="both"/>
        <w:rPr>
          <w:sz w:val="28"/>
          <w:szCs w:val="28"/>
        </w:rPr>
      </w:pPr>
      <w:r w:rsidRPr="00DC7120">
        <w:rPr>
          <w:rStyle w:val="a3"/>
          <w:b/>
          <w:bCs/>
          <w:i/>
          <w:iCs/>
          <w:sz w:val="28"/>
          <w:szCs w:val="28"/>
          <w:u w:val="single"/>
        </w:rPr>
        <w:t>Идентификация опасности</w:t>
      </w:r>
    </w:p>
    <w:p w14:paraId="063DE588" w14:textId="77777777" w:rsidR="006C60B5" w:rsidRPr="00DC7120" w:rsidRDefault="00606F10">
      <w:pPr>
        <w:pStyle w:val="11"/>
        <w:ind w:firstLine="720"/>
        <w:jc w:val="both"/>
        <w:rPr>
          <w:sz w:val="28"/>
          <w:szCs w:val="28"/>
        </w:rPr>
      </w:pPr>
      <w:r w:rsidRPr="00DC7120">
        <w:rPr>
          <w:rStyle w:val="a3"/>
          <w:sz w:val="28"/>
          <w:szCs w:val="28"/>
        </w:rPr>
        <w:t>В результате эксплуатации производственного объекта ведущим фактором воздействия будет являться химическое загрязнение (выброс химических ЗВ в атмосферный воздух).</w:t>
      </w:r>
    </w:p>
    <w:p w14:paraId="0F9B51E0" w14:textId="77777777" w:rsidR="006C60B5" w:rsidRPr="00DC7120" w:rsidRDefault="00606F10">
      <w:pPr>
        <w:pStyle w:val="11"/>
        <w:ind w:firstLine="720"/>
        <w:jc w:val="both"/>
        <w:rPr>
          <w:sz w:val="28"/>
          <w:szCs w:val="28"/>
        </w:rPr>
      </w:pPr>
      <w:r w:rsidRPr="00DC7120">
        <w:rPr>
          <w:rStyle w:val="a3"/>
          <w:sz w:val="28"/>
          <w:szCs w:val="28"/>
        </w:rPr>
        <w:t>В выбросах объекта намечаемой деятельности отсутствуют вещества- канцерогены, а также химические вещества, выбросы которых запрещены.</w:t>
      </w:r>
    </w:p>
    <w:p w14:paraId="54A0AC15" w14:textId="77777777" w:rsidR="006C60B5" w:rsidRPr="00DC7120" w:rsidRDefault="00606F10">
      <w:pPr>
        <w:pStyle w:val="11"/>
        <w:ind w:firstLine="720"/>
        <w:jc w:val="both"/>
        <w:rPr>
          <w:sz w:val="28"/>
          <w:szCs w:val="28"/>
        </w:rPr>
      </w:pPr>
      <w:r w:rsidRPr="00DC7120">
        <w:rPr>
          <w:rStyle w:val="a3"/>
          <w:b/>
          <w:bCs/>
          <w:i/>
          <w:iCs/>
          <w:sz w:val="28"/>
          <w:szCs w:val="28"/>
          <w:u w:val="single"/>
        </w:rPr>
        <w:t>Оценка зависимости "доза-ответ"</w:t>
      </w:r>
    </w:p>
    <w:p w14:paraId="32F673D4" w14:textId="77777777" w:rsidR="006C60B5" w:rsidRPr="00DC7120" w:rsidRDefault="00606F10">
      <w:pPr>
        <w:pStyle w:val="11"/>
        <w:ind w:firstLine="720"/>
        <w:jc w:val="both"/>
        <w:rPr>
          <w:sz w:val="28"/>
          <w:szCs w:val="28"/>
        </w:rPr>
      </w:pPr>
      <w:r w:rsidRPr="00DC7120">
        <w:rPr>
          <w:rStyle w:val="a3"/>
          <w:sz w:val="28"/>
          <w:szCs w:val="28"/>
        </w:rPr>
        <w:t>Характеристикой зависимостей «доза-ответ» являются система ПДК и методика ЕРА.</w:t>
      </w:r>
    </w:p>
    <w:p w14:paraId="33C64975" w14:textId="77777777" w:rsidR="006C60B5" w:rsidRPr="00DC7120" w:rsidRDefault="00606F10">
      <w:pPr>
        <w:pStyle w:val="11"/>
        <w:ind w:firstLine="720"/>
        <w:jc w:val="both"/>
        <w:rPr>
          <w:sz w:val="28"/>
          <w:szCs w:val="28"/>
        </w:rPr>
      </w:pPr>
      <w:r w:rsidRPr="00DC7120">
        <w:rPr>
          <w:rStyle w:val="a3"/>
          <w:sz w:val="28"/>
          <w:szCs w:val="28"/>
        </w:rPr>
        <w:t>Основу системы ПДК составляют следующие положения:</w:t>
      </w:r>
    </w:p>
    <w:p w14:paraId="58FCE53E" w14:textId="77777777" w:rsidR="006C60B5" w:rsidRPr="00DC7120" w:rsidRDefault="00606F10" w:rsidP="00F47480">
      <w:pPr>
        <w:pStyle w:val="11"/>
        <w:numPr>
          <w:ilvl w:val="0"/>
          <w:numId w:val="45"/>
        </w:numPr>
        <w:tabs>
          <w:tab w:val="left" w:pos="916"/>
        </w:tabs>
        <w:spacing w:line="230" w:lineRule="auto"/>
        <w:ind w:firstLine="720"/>
        <w:jc w:val="both"/>
        <w:rPr>
          <w:sz w:val="28"/>
          <w:szCs w:val="28"/>
        </w:rPr>
      </w:pPr>
      <w:r w:rsidRPr="00DC7120">
        <w:rPr>
          <w:rStyle w:val="a3"/>
          <w:sz w:val="28"/>
          <w:szCs w:val="28"/>
        </w:rPr>
        <w:t xml:space="preserve">принцип </w:t>
      </w:r>
      <w:proofErr w:type="spellStart"/>
      <w:r w:rsidRPr="00DC7120">
        <w:rPr>
          <w:rStyle w:val="a3"/>
          <w:sz w:val="28"/>
          <w:szCs w:val="28"/>
        </w:rPr>
        <w:t>пороговости</w:t>
      </w:r>
      <w:proofErr w:type="spellEnd"/>
      <w:r w:rsidRPr="00DC7120">
        <w:rPr>
          <w:rStyle w:val="a3"/>
          <w:sz w:val="28"/>
          <w:szCs w:val="28"/>
        </w:rPr>
        <w:t xml:space="preserve"> распространяется на все эффекты неблагоприятного воздействия;</w:t>
      </w:r>
    </w:p>
    <w:p w14:paraId="78F37042" w14:textId="77777777" w:rsidR="006C60B5" w:rsidRPr="00DC7120" w:rsidRDefault="00606F10" w:rsidP="00F47480">
      <w:pPr>
        <w:pStyle w:val="11"/>
        <w:numPr>
          <w:ilvl w:val="0"/>
          <w:numId w:val="45"/>
        </w:numPr>
        <w:tabs>
          <w:tab w:val="left" w:pos="912"/>
        </w:tabs>
        <w:spacing w:line="230" w:lineRule="auto"/>
        <w:ind w:firstLine="720"/>
        <w:jc w:val="both"/>
        <w:rPr>
          <w:sz w:val="28"/>
          <w:szCs w:val="28"/>
        </w:rPr>
      </w:pPr>
      <w:r w:rsidRPr="00DC7120">
        <w:rPr>
          <w:rStyle w:val="a3"/>
          <w:sz w:val="28"/>
          <w:szCs w:val="28"/>
        </w:rPr>
        <w:t>соблюдение норматива (ПДК и др.) гарантирует отсутствие неблагоприятных для здоровья эффектов;</w:t>
      </w:r>
    </w:p>
    <w:p w14:paraId="2E269408" w14:textId="77777777" w:rsidR="006C60B5" w:rsidRPr="00DC7120" w:rsidRDefault="00606F10" w:rsidP="00F47480">
      <w:pPr>
        <w:pStyle w:val="11"/>
        <w:numPr>
          <w:ilvl w:val="0"/>
          <w:numId w:val="45"/>
        </w:numPr>
        <w:tabs>
          <w:tab w:val="left" w:pos="916"/>
        </w:tabs>
        <w:spacing w:line="230" w:lineRule="auto"/>
        <w:ind w:firstLine="720"/>
        <w:jc w:val="both"/>
        <w:rPr>
          <w:sz w:val="28"/>
          <w:szCs w:val="28"/>
        </w:rPr>
      </w:pPr>
      <w:r w:rsidRPr="00DC7120">
        <w:rPr>
          <w:rStyle w:val="a3"/>
          <w:sz w:val="28"/>
          <w:szCs w:val="28"/>
        </w:rPr>
        <w:lastRenderedPageBreak/>
        <w:t>превышение норматива может вызвать неблагоприятные для здоровья эффекты.</w:t>
      </w:r>
    </w:p>
    <w:p w14:paraId="1909BAB8" w14:textId="77777777" w:rsidR="006C60B5" w:rsidRPr="00DC7120" w:rsidRDefault="00606F10">
      <w:pPr>
        <w:pStyle w:val="11"/>
        <w:ind w:firstLine="720"/>
        <w:jc w:val="both"/>
        <w:rPr>
          <w:sz w:val="28"/>
          <w:szCs w:val="28"/>
        </w:rPr>
      </w:pPr>
      <w:r w:rsidRPr="00DC7120">
        <w:rPr>
          <w:rStyle w:val="a3"/>
          <w:sz w:val="28"/>
          <w:szCs w:val="28"/>
        </w:rPr>
        <w:t>Основываясь на положения данной системы, по результатам проведенных расчетов рассеивания ЗВ на территории ближайшей жилой застройки, установлено, что содержание концентраций ЗВ не превышает ПДК воздуха населенных мест, и, следовательно, носит допустимый характер.</w:t>
      </w:r>
      <w:r w:rsidRPr="00DC7120">
        <w:rPr>
          <w:sz w:val="28"/>
          <w:szCs w:val="28"/>
        </w:rPr>
        <w:br w:type="page"/>
      </w:r>
    </w:p>
    <w:p w14:paraId="254CE715" w14:textId="77777777" w:rsidR="006C60B5" w:rsidRPr="00DC7120" w:rsidRDefault="00606F10">
      <w:pPr>
        <w:pStyle w:val="11"/>
        <w:ind w:firstLine="720"/>
        <w:jc w:val="both"/>
        <w:rPr>
          <w:sz w:val="28"/>
          <w:szCs w:val="28"/>
        </w:rPr>
      </w:pPr>
      <w:r w:rsidRPr="00DC7120">
        <w:rPr>
          <w:rStyle w:val="a3"/>
          <w:sz w:val="28"/>
          <w:szCs w:val="28"/>
        </w:rPr>
        <w:lastRenderedPageBreak/>
        <w:t>В методологии ЕРА оценка зависимости «доза-ответ» различается для канцерогенов и не канцерогенов:</w:t>
      </w:r>
    </w:p>
    <w:p w14:paraId="1249D9FD" w14:textId="77777777" w:rsidR="006C60B5" w:rsidRPr="00DC7120" w:rsidRDefault="00606F10" w:rsidP="00F47480">
      <w:pPr>
        <w:pStyle w:val="11"/>
        <w:numPr>
          <w:ilvl w:val="0"/>
          <w:numId w:val="45"/>
        </w:numPr>
        <w:tabs>
          <w:tab w:val="left" w:pos="933"/>
        </w:tabs>
        <w:spacing w:line="230" w:lineRule="auto"/>
        <w:ind w:firstLine="720"/>
        <w:jc w:val="both"/>
        <w:rPr>
          <w:sz w:val="28"/>
          <w:szCs w:val="28"/>
        </w:rPr>
      </w:pPr>
      <w:r w:rsidRPr="00DC7120">
        <w:rPr>
          <w:rStyle w:val="a3"/>
          <w:sz w:val="28"/>
          <w:szCs w:val="28"/>
        </w:rPr>
        <w:t>для канцерогенных веществ считается, что их вредные эффекты могут возникать при любой дозе, вызывающей повреждений генетического материала;</w:t>
      </w:r>
    </w:p>
    <w:p w14:paraId="363C6BB8" w14:textId="77777777" w:rsidR="006C60B5" w:rsidRPr="00DC7120" w:rsidRDefault="00606F10" w:rsidP="00F47480">
      <w:pPr>
        <w:pStyle w:val="11"/>
        <w:numPr>
          <w:ilvl w:val="0"/>
          <w:numId w:val="45"/>
        </w:numPr>
        <w:tabs>
          <w:tab w:val="left" w:pos="938"/>
        </w:tabs>
        <w:spacing w:line="230" w:lineRule="auto"/>
        <w:ind w:firstLine="720"/>
        <w:jc w:val="both"/>
        <w:rPr>
          <w:sz w:val="28"/>
          <w:szCs w:val="28"/>
        </w:rPr>
      </w:pPr>
      <w:r w:rsidRPr="00DC7120">
        <w:rPr>
          <w:rStyle w:val="a3"/>
          <w:sz w:val="28"/>
          <w:szCs w:val="28"/>
        </w:rPr>
        <w:t>для не канцерогенных веществ существуют пороговые уровни и считается, что ниже порогов вредные эффекты не возникают.</w:t>
      </w:r>
    </w:p>
    <w:p w14:paraId="46FD3D26" w14:textId="77777777" w:rsidR="006C60B5" w:rsidRPr="00DC7120" w:rsidRDefault="00606F10">
      <w:pPr>
        <w:pStyle w:val="11"/>
        <w:ind w:firstLine="720"/>
        <w:jc w:val="both"/>
        <w:rPr>
          <w:sz w:val="28"/>
          <w:szCs w:val="28"/>
        </w:rPr>
      </w:pPr>
      <w:r w:rsidRPr="00DC7120">
        <w:rPr>
          <w:rStyle w:val="a3"/>
          <w:sz w:val="28"/>
          <w:szCs w:val="28"/>
        </w:rPr>
        <w:t>Учитывая отсутствие выбросов канцерогенных веществ, целесообразности в расчете канцерогенных рисков нет.</w:t>
      </w:r>
    </w:p>
    <w:p w14:paraId="7C1FA355" w14:textId="77777777" w:rsidR="006C60B5" w:rsidRPr="00DC7120" w:rsidRDefault="00606F10">
      <w:pPr>
        <w:pStyle w:val="11"/>
        <w:ind w:firstLine="720"/>
        <w:jc w:val="both"/>
        <w:rPr>
          <w:sz w:val="28"/>
          <w:szCs w:val="28"/>
        </w:rPr>
      </w:pPr>
      <w:r w:rsidRPr="00DC7120">
        <w:rPr>
          <w:rStyle w:val="a3"/>
          <w:sz w:val="28"/>
          <w:szCs w:val="28"/>
        </w:rPr>
        <w:t xml:space="preserve">Расчет не канцерогенных рисков проводится на основе расчета коэффициента опасности </w:t>
      </w:r>
      <w:r w:rsidRPr="00DC7120">
        <w:rPr>
          <w:rStyle w:val="a3"/>
          <w:b/>
          <w:bCs/>
          <w:sz w:val="28"/>
          <w:szCs w:val="28"/>
          <w:lang w:val="en-US" w:eastAsia="en-US"/>
        </w:rPr>
        <w:t>HQ</w:t>
      </w:r>
      <w:r w:rsidRPr="00DC7120">
        <w:rPr>
          <w:rStyle w:val="a3"/>
          <w:b/>
          <w:bCs/>
          <w:sz w:val="28"/>
          <w:szCs w:val="28"/>
          <w:lang w:eastAsia="en-US"/>
        </w:rPr>
        <w:t>:</w:t>
      </w:r>
    </w:p>
    <w:p w14:paraId="64C9ED7C" w14:textId="77777777" w:rsidR="006C60B5" w:rsidRPr="00DC7120" w:rsidRDefault="00606F10">
      <w:pPr>
        <w:pStyle w:val="11"/>
        <w:ind w:firstLine="720"/>
        <w:jc w:val="both"/>
        <w:rPr>
          <w:sz w:val="28"/>
          <w:szCs w:val="28"/>
        </w:rPr>
      </w:pPr>
      <w:r w:rsidRPr="00DC7120">
        <w:rPr>
          <w:rStyle w:val="a3"/>
          <w:b/>
          <w:bCs/>
          <w:sz w:val="28"/>
          <w:szCs w:val="28"/>
        </w:rPr>
        <w:t>НQ = СФАКТ/</w:t>
      </w:r>
      <w:proofErr w:type="spellStart"/>
      <w:r w:rsidRPr="00DC7120">
        <w:rPr>
          <w:rStyle w:val="a3"/>
          <w:b/>
          <w:bCs/>
          <w:sz w:val="28"/>
          <w:szCs w:val="28"/>
        </w:rPr>
        <w:t>RfС</w:t>
      </w:r>
      <w:proofErr w:type="spellEnd"/>
      <w:r w:rsidRPr="00DC7120">
        <w:rPr>
          <w:rStyle w:val="a3"/>
          <w:b/>
          <w:bCs/>
          <w:sz w:val="28"/>
          <w:szCs w:val="28"/>
        </w:rPr>
        <w:t>, где</w:t>
      </w:r>
    </w:p>
    <w:p w14:paraId="31A8A6C2" w14:textId="77777777" w:rsidR="006C60B5" w:rsidRPr="00DC7120" w:rsidRDefault="00606F10" w:rsidP="00F47480">
      <w:pPr>
        <w:pStyle w:val="11"/>
        <w:numPr>
          <w:ilvl w:val="0"/>
          <w:numId w:val="45"/>
        </w:numPr>
        <w:tabs>
          <w:tab w:val="left" w:pos="1574"/>
        </w:tabs>
        <w:ind w:firstLine="720"/>
        <w:jc w:val="both"/>
        <w:rPr>
          <w:sz w:val="28"/>
          <w:szCs w:val="28"/>
        </w:rPr>
      </w:pPr>
      <w:r w:rsidRPr="00DC7120">
        <w:rPr>
          <w:rStyle w:val="a3"/>
          <w:sz w:val="28"/>
          <w:szCs w:val="28"/>
        </w:rPr>
        <w:t>- фактическая концентрация вещества в воздухе;</w:t>
      </w:r>
    </w:p>
    <w:p w14:paraId="2E122BDB" w14:textId="77777777" w:rsidR="006C60B5" w:rsidRPr="00DC7120" w:rsidRDefault="00606F10">
      <w:pPr>
        <w:pStyle w:val="11"/>
        <w:ind w:firstLine="720"/>
        <w:jc w:val="both"/>
        <w:rPr>
          <w:sz w:val="28"/>
          <w:szCs w:val="28"/>
        </w:rPr>
      </w:pPr>
      <w:proofErr w:type="spellStart"/>
      <w:r w:rsidRPr="00DC7120">
        <w:rPr>
          <w:rStyle w:val="a3"/>
          <w:sz w:val="28"/>
          <w:szCs w:val="28"/>
          <w:lang w:val="en-US" w:eastAsia="en-US"/>
        </w:rPr>
        <w:t>RfC</w:t>
      </w:r>
      <w:proofErr w:type="spellEnd"/>
      <w:r w:rsidRPr="00DC7120">
        <w:rPr>
          <w:rStyle w:val="a3"/>
          <w:sz w:val="28"/>
          <w:szCs w:val="28"/>
          <w:lang w:eastAsia="en-US"/>
        </w:rPr>
        <w:t xml:space="preserve"> </w:t>
      </w:r>
      <w:r w:rsidRPr="00DC7120">
        <w:rPr>
          <w:rStyle w:val="a3"/>
          <w:sz w:val="28"/>
          <w:szCs w:val="28"/>
        </w:rPr>
        <w:t>- референтная концентрация (приложение 2 к «Методическим указаниям по оценке риска для здоровья населения химических факторов окружающей среды»).</w:t>
      </w:r>
    </w:p>
    <w:p w14:paraId="0A294010" w14:textId="77777777" w:rsidR="006C60B5" w:rsidRPr="00DC7120" w:rsidRDefault="00606F10">
      <w:pPr>
        <w:pStyle w:val="11"/>
        <w:ind w:firstLine="720"/>
        <w:jc w:val="both"/>
        <w:rPr>
          <w:sz w:val="28"/>
          <w:szCs w:val="28"/>
        </w:rPr>
      </w:pPr>
      <w:r w:rsidRPr="00DC7120">
        <w:rPr>
          <w:rStyle w:val="a3"/>
          <w:sz w:val="28"/>
          <w:szCs w:val="28"/>
        </w:rPr>
        <w:t xml:space="preserve">Условие: при </w:t>
      </w:r>
      <w:r w:rsidRPr="00DC7120">
        <w:rPr>
          <w:rStyle w:val="a3"/>
          <w:sz w:val="28"/>
          <w:szCs w:val="28"/>
          <w:lang w:val="en-US" w:eastAsia="en-US"/>
        </w:rPr>
        <w:t>HQ</w:t>
      </w:r>
      <w:r w:rsidRPr="00DC7120">
        <w:rPr>
          <w:rStyle w:val="a3"/>
          <w:sz w:val="28"/>
          <w:szCs w:val="28"/>
          <w:lang w:eastAsia="en-US"/>
        </w:rPr>
        <w:t xml:space="preserve"> </w:t>
      </w:r>
      <w:r w:rsidRPr="00DC7120">
        <w:rPr>
          <w:rStyle w:val="a3"/>
          <w:sz w:val="28"/>
          <w:szCs w:val="28"/>
        </w:rPr>
        <w:t xml:space="preserve">равном или меньшем 1,0 риск вредных эффектов рассматривается как предельно малый, с увеличением </w:t>
      </w:r>
      <w:r w:rsidRPr="00DC7120">
        <w:rPr>
          <w:rStyle w:val="a3"/>
          <w:sz w:val="28"/>
          <w:szCs w:val="28"/>
          <w:lang w:val="en-US" w:eastAsia="en-US"/>
        </w:rPr>
        <w:t>HQ</w:t>
      </w:r>
      <w:r w:rsidRPr="00DC7120">
        <w:rPr>
          <w:rStyle w:val="a3"/>
          <w:sz w:val="28"/>
          <w:szCs w:val="28"/>
          <w:lang w:eastAsia="en-US"/>
        </w:rPr>
        <w:t xml:space="preserve"> </w:t>
      </w:r>
      <w:r w:rsidRPr="00DC7120">
        <w:rPr>
          <w:rStyle w:val="a3"/>
          <w:sz w:val="28"/>
          <w:szCs w:val="28"/>
        </w:rPr>
        <w:t xml:space="preserve">вероятность развития вредных эффектов возрастает. Только </w:t>
      </w:r>
      <w:r w:rsidRPr="00DC7120">
        <w:rPr>
          <w:rStyle w:val="a3"/>
          <w:sz w:val="28"/>
          <w:szCs w:val="28"/>
          <w:lang w:val="en-US" w:eastAsia="en-US"/>
        </w:rPr>
        <w:t>HQ</w:t>
      </w:r>
      <w:r w:rsidRPr="00DC7120">
        <w:rPr>
          <w:rStyle w:val="a3"/>
          <w:sz w:val="28"/>
          <w:szCs w:val="28"/>
          <w:lang w:eastAsia="en-US"/>
        </w:rPr>
        <w:t xml:space="preserve">&gt;1,0 </w:t>
      </w:r>
      <w:r w:rsidRPr="00DC7120">
        <w:rPr>
          <w:rStyle w:val="a3"/>
          <w:sz w:val="28"/>
          <w:szCs w:val="28"/>
        </w:rPr>
        <w:t>рассматривается как свидетельство потенциального риска для здоровья.</w:t>
      </w:r>
    </w:p>
    <w:p w14:paraId="6B8B4E92" w14:textId="77777777" w:rsidR="006C60B5" w:rsidRPr="00DC7120" w:rsidRDefault="00606F10">
      <w:pPr>
        <w:pStyle w:val="11"/>
        <w:spacing w:after="280"/>
        <w:ind w:firstLine="720"/>
        <w:jc w:val="both"/>
        <w:rPr>
          <w:sz w:val="28"/>
          <w:szCs w:val="28"/>
        </w:rPr>
      </w:pPr>
      <w:r w:rsidRPr="00DC7120">
        <w:rPr>
          <w:rStyle w:val="a3"/>
          <w:sz w:val="28"/>
          <w:szCs w:val="28"/>
        </w:rPr>
        <w:t xml:space="preserve">При расчете коэффициента опасности, в качестве фактической концентрации вещества в воздухе принимается концентрация ЗВ на ближайшей жилой застройке, выявленная в результате расчета рассеивания ЗВ на данной территории. </w:t>
      </w:r>
      <w:r w:rsidRPr="00DC7120">
        <w:rPr>
          <w:rStyle w:val="a3"/>
          <w:b/>
          <w:bCs/>
          <w:i/>
          <w:iCs/>
          <w:sz w:val="28"/>
          <w:szCs w:val="28"/>
          <w:u w:val="single"/>
        </w:rPr>
        <w:t>Оценка экспозиции химических веществ</w:t>
      </w:r>
    </w:p>
    <w:p w14:paraId="5A52300C" w14:textId="77777777" w:rsidR="006C60B5" w:rsidRPr="00DC7120" w:rsidRDefault="00606F10">
      <w:pPr>
        <w:pStyle w:val="11"/>
        <w:ind w:firstLine="720"/>
        <w:jc w:val="both"/>
        <w:rPr>
          <w:sz w:val="28"/>
          <w:szCs w:val="28"/>
        </w:rPr>
      </w:pPr>
      <w:r w:rsidRPr="00DC7120">
        <w:rPr>
          <w:rStyle w:val="a3"/>
          <w:sz w:val="28"/>
          <w:szCs w:val="28"/>
        </w:rPr>
        <w:t>Факторами воздействия на экспонируемую группу населения будут являться химические вещества, выделяющиеся в период эксплуатации проектируемого объекта.</w:t>
      </w:r>
    </w:p>
    <w:p w14:paraId="1E0A23B0" w14:textId="77777777" w:rsidR="006C60B5" w:rsidRPr="00DC7120" w:rsidRDefault="00606F10">
      <w:pPr>
        <w:pStyle w:val="11"/>
        <w:ind w:firstLine="720"/>
        <w:jc w:val="both"/>
        <w:rPr>
          <w:sz w:val="28"/>
          <w:szCs w:val="28"/>
        </w:rPr>
      </w:pPr>
      <w:r w:rsidRPr="00DC7120">
        <w:rPr>
          <w:rStyle w:val="a3"/>
          <w:sz w:val="28"/>
          <w:szCs w:val="28"/>
        </w:rPr>
        <w:t>Маршрут движения ЗВ от источников к человеку приведет на блок-схеме 1.</w:t>
      </w:r>
    </w:p>
    <w:p w14:paraId="0607DCED" w14:textId="77777777" w:rsidR="006C60B5" w:rsidRPr="00DC7120" w:rsidRDefault="00606F10">
      <w:pPr>
        <w:spacing w:line="1" w:lineRule="exact"/>
        <w:rPr>
          <w:rFonts w:ascii="Times New Roman" w:hAnsi="Times New Roman" w:cs="Times New Roman"/>
          <w:sz w:val="28"/>
          <w:szCs w:val="28"/>
        </w:rPr>
      </w:pPr>
      <w:r w:rsidRPr="00DC7120">
        <w:rPr>
          <w:rFonts w:ascii="Times New Roman" w:hAnsi="Times New Roman" w:cs="Times New Roman"/>
          <w:noProof/>
          <w:sz w:val="28"/>
          <w:szCs w:val="28"/>
        </w:rPr>
        <mc:AlternateContent>
          <mc:Choice Requires="wps">
            <w:drawing>
              <wp:anchor distT="1249680" distB="661670" distL="0" distR="0" simplePos="0" relativeHeight="125829421" behindDoc="0" locked="0" layoutInCell="1" allowOverlap="1" wp14:anchorId="18962763" wp14:editId="5371D0EA">
                <wp:simplePos x="0" y="0"/>
                <wp:positionH relativeFrom="page">
                  <wp:posOffset>1061720</wp:posOffset>
                </wp:positionH>
                <wp:positionV relativeFrom="paragraph">
                  <wp:posOffset>1249680</wp:posOffset>
                </wp:positionV>
                <wp:extent cx="1115695" cy="39624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1115695" cy="396240"/>
                        </a:xfrm>
                        <a:prstGeom prst="rect">
                          <a:avLst/>
                        </a:prstGeom>
                        <a:noFill/>
                      </wps:spPr>
                      <wps:txbx>
                        <w:txbxContent>
                          <w:p w14:paraId="67C40379" w14:textId="77777777" w:rsidR="006C60B5" w:rsidRDefault="00606F10">
                            <w:pPr>
                              <w:pStyle w:val="11"/>
                              <w:ind w:firstLine="0"/>
                            </w:pPr>
                            <w:r>
                              <w:rPr>
                                <w:rStyle w:val="a3"/>
                              </w:rPr>
                              <w:t>Маршрут воздействия ЗВ</w:t>
                            </w:r>
                          </w:p>
                        </w:txbxContent>
                      </wps:txbx>
                      <wps:bodyPr lIns="0" tIns="0" rIns="0" bIns="0"/>
                    </wps:wsp>
                  </a:graphicData>
                </a:graphic>
              </wp:anchor>
            </w:drawing>
          </mc:Choice>
          <mc:Fallback>
            <w:pict>
              <v:shape w14:anchorId="18962763" id="Shape 129" o:spid="_x0000_s1027" type="#_x0000_t202" style="position:absolute;margin-left:83.6pt;margin-top:98.4pt;width:87.85pt;height:31.2pt;z-index:125829421;visibility:visible;mso-wrap-style:square;mso-wrap-distance-left:0;mso-wrap-distance-top:98.4pt;mso-wrap-distance-right:0;mso-wrap-distance-bottom:5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" filled="f" stroked="f">
                <v:textbox inset="0,0,0,0">
                  <w:txbxContent>
                    <w:p w14:paraId="67C40379" w14:textId="77777777" w:rsidR="006C60B5" w:rsidRDefault="00606F10">
                      <w:pPr>
                        <w:pStyle w:val="11"/>
                        <w:ind w:firstLine="0"/>
                      </w:pPr>
                      <w:r>
                        <w:rPr>
                          <w:rStyle w:val="a3"/>
                        </w:rPr>
                        <w:t>Маршрут воздействия ЗВ</w:t>
                      </w:r>
                    </w:p>
                  </w:txbxContent>
                </v:textbox>
                <w10:wrap type="topAndBottom" anchorx="page"/>
              </v:shape>
            </w:pict>
          </mc:Fallback>
        </mc:AlternateContent>
      </w:r>
      <w:r w:rsidRPr="00DC7120">
        <w:rPr>
          <w:rFonts w:ascii="Times New Roman" w:hAnsi="Times New Roman" w:cs="Times New Roman"/>
          <w:noProof/>
          <w:sz w:val="28"/>
          <w:szCs w:val="28"/>
        </w:rPr>
        <w:drawing>
          <wp:anchor distT="389890" distB="1122045" distL="1014730" distR="1271270" simplePos="0" relativeHeight="125829423" behindDoc="0" locked="0" layoutInCell="1" allowOverlap="1" wp14:anchorId="50687394" wp14:editId="5226D50C">
            <wp:simplePos x="0" y="0"/>
            <wp:positionH relativeFrom="page">
              <wp:posOffset>2670810</wp:posOffset>
            </wp:positionH>
            <wp:positionV relativeFrom="paragraph">
              <wp:posOffset>389890</wp:posOffset>
            </wp:positionV>
            <wp:extent cx="420370" cy="798830"/>
            <wp:effectExtent l="0" t="0" r="0" b="0"/>
            <wp:wrapTopAndBottom/>
            <wp:docPr id="131" name="Shape 131"/>
            <wp:cNvGraphicFramePr/>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42"/>
                    <a:stretch/>
                  </pic:blipFill>
                  <pic:spPr>
                    <a:xfrm>
                      <a:off x="0" y="0"/>
                      <a:ext cx="420370" cy="798830"/>
                    </a:xfrm>
                    <a:prstGeom prst="rect">
                      <a:avLst/>
                    </a:prstGeom>
                  </pic:spPr>
                </pic:pic>
              </a:graphicData>
            </a:graphic>
          </wp:anchor>
        </w:drawing>
      </w:r>
      <w:r w:rsidRPr="00DC7120">
        <w:rPr>
          <w:rFonts w:ascii="Times New Roman" w:hAnsi="Times New Roman" w:cs="Times New Roman"/>
          <w:noProof/>
          <w:sz w:val="28"/>
          <w:szCs w:val="28"/>
        </w:rPr>
        <mc:AlternateContent>
          <mc:Choice Requires="wps">
            <w:drawing>
              <wp:anchor distT="0" distB="0" distL="0" distR="0" simplePos="0" relativeHeight="251658240" behindDoc="0" locked="0" layoutInCell="1" allowOverlap="1" wp14:anchorId="36C816DC" wp14:editId="3521C62C">
                <wp:simplePos x="0" y="0"/>
                <wp:positionH relativeFrom="page">
                  <wp:posOffset>1656080</wp:posOffset>
                </wp:positionH>
                <wp:positionV relativeFrom="paragraph">
                  <wp:posOffset>600075</wp:posOffset>
                </wp:positionV>
                <wp:extent cx="963295" cy="396240"/>
                <wp:effectExtent l="0" t="0" r="0" b="0"/>
                <wp:wrapNone/>
                <wp:docPr id="133" name="Shape 133"/>
                <wp:cNvGraphicFramePr/>
                <a:graphic xmlns:a="http://schemas.openxmlformats.org/drawingml/2006/main">
                  <a:graphicData uri="http://schemas.microsoft.com/office/word/2010/wordprocessingShape">
                    <wps:wsp>
                      <wps:cNvSpPr txBox="1"/>
                      <wps:spPr>
                        <a:xfrm>
                          <a:off x="0" y="0"/>
                          <a:ext cx="963295" cy="396240"/>
                        </a:xfrm>
                        <a:prstGeom prst="rect">
                          <a:avLst/>
                        </a:prstGeom>
                        <a:noFill/>
                      </wps:spPr>
                      <wps:txbx>
                        <w:txbxContent>
                          <w:p w14:paraId="7F245BBB" w14:textId="77777777" w:rsidR="006C60B5" w:rsidRDefault="00606F10">
                            <w:pPr>
                              <w:pStyle w:val="ab"/>
                            </w:pPr>
                            <w:r>
                              <w:rPr>
                                <w:rStyle w:val="aa"/>
                              </w:rPr>
                              <w:t>Источники выбросов ЗВ</w:t>
                            </w:r>
                          </w:p>
                        </w:txbxContent>
                      </wps:txbx>
                      <wps:bodyPr lIns="0" tIns="0" rIns="0" bIns="0"/>
                    </wps:wsp>
                  </a:graphicData>
                </a:graphic>
              </wp:anchor>
            </w:drawing>
          </mc:Choice>
          <mc:Fallback>
            <w:pict>
              <v:shape w14:anchorId="36C816DC" id="Shape 133" o:spid="_x0000_s1028" type="#_x0000_t202" style="position:absolute;margin-left:130.4pt;margin-top:47.25pt;width:75.85pt;height:31.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" filled="f" stroked="f">
                <v:textbox inset="0,0,0,0">
                  <w:txbxContent>
                    <w:p w14:paraId="7F245BBB" w14:textId="77777777" w:rsidR="006C60B5" w:rsidRDefault="00606F10">
                      <w:pPr>
                        <w:pStyle w:val="ab"/>
                      </w:pPr>
                      <w:r>
                        <w:rPr>
                          <w:rStyle w:val="aa"/>
                        </w:rPr>
                        <w:t>Источники выбросов ЗВ</w:t>
                      </w:r>
                    </w:p>
                  </w:txbxContent>
                </v:textbox>
                <w10:wrap anchorx="page"/>
              </v:shape>
            </w:pict>
          </mc:Fallback>
        </mc:AlternateContent>
      </w:r>
      <w:r w:rsidRPr="00DC7120">
        <w:rPr>
          <w:rFonts w:ascii="Times New Roman" w:hAnsi="Times New Roman" w:cs="Times New Roman"/>
          <w:noProof/>
          <w:sz w:val="28"/>
          <w:szCs w:val="28"/>
        </w:rPr>
        <mc:AlternateContent>
          <mc:Choice Requires="wps">
            <w:drawing>
              <wp:anchor distT="0" distB="0" distL="0" distR="0" simplePos="0" relativeHeight="251659264" behindDoc="0" locked="0" layoutInCell="1" allowOverlap="1" wp14:anchorId="6BBC4E10" wp14:editId="320BB1FA">
                <wp:simplePos x="0" y="0"/>
                <wp:positionH relativeFrom="page">
                  <wp:posOffset>3378200</wp:posOffset>
                </wp:positionH>
                <wp:positionV relativeFrom="paragraph">
                  <wp:posOffset>462915</wp:posOffset>
                </wp:positionV>
                <wp:extent cx="981710" cy="783590"/>
                <wp:effectExtent l="0" t="0" r="0" b="0"/>
                <wp:wrapNone/>
                <wp:docPr id="135" name="Shape 135"/>
                <wp:cNvGraphicFramePr/>
                <a:graphic xmlns:a="http://schemas.openxmlformats.org/drawingml/2006/main">
                  <a:graphicData uri="http://schemas.microsoft.com/office/word/2010/wordprocessingShape">
                    <wps:wsp>
                      <wps:cNvSpPr txBox="1"/>
                      <wps:spPr>
                        <a:xfrm>
                          <a:off x="0" y="0"/>
                          <a:ext cx="981710" cy="783590"/>
                        </a:xfrm>
                        <a:prstGeom prst="rect">
                          <a:avLst/>
                        </a:prstGeom>
                        <a:noFill/>
                      </wps:spPr>
                      <wps:txbx>
                        <w:txbxContent>
                          <w:p w14:paraId="1C3C380F" w14:textId="77777777" w:rsidR="006C60B5" w:rsidRDefault="00606F10">
                            <w:pPr>
                              <w:pStyle w:val="ab"/>
                            </w:pPr>
                            <w:r>
                              <w:rPr>
                                <w:rStyle w:val="aa"/>
                              </w:rPr>
                              <w:t>Первично загрязненная среда (территория</w:t>
                            </w:r>
                          </w:p>
                        </w:txbxContent>
                      </wps:txbx>
                      <wps:bodyPr lIns="0" tIns="0" rIns="0" bIns="0"/>
                    </wps:wsp>
                  </a:graphicData>
                </a:graphic>
              </wp:anchor>
            </w:drawing>
          </mc:Choice>
          <mc:Fallback>
            <w:pict>
              <v:shape w14:anchorId="6BBC4E10" id="Shape 135" o:spid="_x0000_s1029" type="#_x0000_t202" style="position:absolute;margin-left:266pt;margin-top:36.45pt;width:77.3pt;height:61.7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" filled="f" stroked="f">
                <v:textbox inset="0,0,0,0">
                  <w:txbxContent>
                    <w:p w14:paraId="1C3C380F" w14:textId="77777777" w:rsidR="006C60B5" w:rsidRDefault="00606F10">
                      <w:pPr>
                        <w:pStyle w:val="ab"/>
                      </w:pPr>
                      <w:r>
                        <w:rPr>
                          <w:rStyle w:val="aa"/>
                        </w:rPr>
                        <w:t>Первично загрязненная среда (территория</w:t>
                      </w:r>
                    </w:p>
                  </w:txbxContent>
                </v:textbox>
                <w10:wrap anchorx="page"/>
              </v:shape>
            </w:pict>
          </mc:Fallback>
        </mc:AlternateContent>
      </w:r>
      <w:r w:rsidRPr="00DC7120">
        <w:rPr>
          <w:rFonts w:ascii="Times New Roman" w:hAnsi="Times New Roman" w:cs="Times New Roman"/>
          <w:noProof/>
          <w:sz w:val="28"/>
          <w:szCs w:val="28"/>
        </w:rPr>
        <w:drawing>
          <wp:anchor distT="304800" distB="1298575" distL="0" distR="0" simplePos="0" relativeHeight="125829424" behindDoc="0" locked="0" layoutInCell="1" allowOverlap="1" wp14:anchorId="05B78889" wp14:editId="6CFD9289">
            <wp:simplePos x="0" y="0"/>
            <wp:positionH relativeFrom="page">
              <wp:posOffset>4560570</wp:posOffset>
            </wp:positionH>
            <wp:positionV relativeFrom="paragraph">
              <wp:posOffset>304800</wp:posOffset>
            </wp:positionV>
            <wp:extent cx="341630" cy="707390"/>
            <wp:effectExtent l="0" t="0" r="0" b="0"/>
            <wp:wrapTopAndBottom/>
            <wp:docPr id="137" name="Shape 137"/>
            <wp:cNvGraphicFramePr/>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43"/>
                    <a:stretch/>
                  </pic:blipFill>
                  <pic:spPr>
                    <a:xfrm>
                      <a:off x="0" y="0"/>
                      <a:ext cx="341630" cy="707390"/>
                    </a:xfrm>
                    <a:prstGeom prst="rect">
                      <a:avLst/>
                    </a:prstGeom>
                  </pic:spPr>
                </pic:pic>
              </a:graphicData>
            </a:graphic>
          </wp:anchor>
        </w:drawing>
      </w:r>
      <w:r w:rsidRPr="00DC7120">
        <w:rPr>
          <w:rFonts w:ascii="Times New Roman" w:hAnsi="Times New Roman" w:cs="Times New Roman"/>
          <w:noProof/>
          <w:sz w:val="28"/>
          <w:szCs w:val="28"/>
        </w:rPr>
        <w:drawing>
          <wp:anchor distT="1017905" distB="1082040" distL="0" distR="0" simplePos="0" relativeHeight="125829425" behindDoc="0" locked="0" layoutInCell="1" allowOverlap="1" wp14:anchorId="56EB7666" wp14:editId="2229FECC">
            <wp:simplePos x="0" y="0"/>
            <wp:positionH relativeFrom="page">
              <wp:posOffset>4615815</wp:posOffset>
            </wp:positionH>
            <wp:positionV relativeFrom="paragraph">
              <wp:posOffset>1017905</wp:posOffset>
            </wp:positionV>
            <wp:extent cx="2480945" cy="207010"/>
            <wp:effectExtent l="0" t="0" r="0" b="0"/>
            <wp:wrapTopAndBottom/>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44"/>
                    <a:stretch/>
                  </pic:blipFill>
                  <pic:spPr>
                    <a:xfrm>
                      <a:off x="0" y="0"/>
                      <a:ext cx="2480945" cy="207010"/>
                    </a:xfrm>
                    <a:prstGeom prst="rect">
                      <a:avLst/>
                    </a:prstGeom>
                  </pic:spPr>
                </pic:pic>
              </a:graphicData>
            </a:graphic>
          </wp:anchor>
        </w:drawing>
      </w:r>
      <w:r w:rsidRPr="00DC7120">
        <w:rPr>
          <w:rFonts w:ascii="Times New Roman" w:hAnsi="Times New Roman" w:cs="Times New Roman"/>
          <w:noProof/>
          <w:sz w:val="28"/>
          <w:szCs w:val="28"/>
        </w:rPr>
        <mc:AlternateContent>
          <mc:Choice Requires="wps">
            <w:drawing>
              <wp:anchor distT="0" distB="0" distL="0" distR="0" simplePos="0" relativeHeight="251660288" behindDoc="0" locked="0" layoutInCell="1" allowOverlap="1" wp14:anchorId="4020A67C" wp14:editId="3F9FBCBD">
                <wp:simplePos x="0" y="0"/>
                <wp:positionH relativeFrom="page">
                  <wp:posOffset>4993640</wp:posOffset>
                </wp:positionH>
                <wp:positionV relativeFrom="paragraph">
                  <wp:posOffset>460375</wp:posOffset>
                </wp:positionV>
                <wp:extent cx="2057400" cy="557530"/>
                <wp:effectExtent l="0" t="0" r="0" b="0"/>
                <wp:wrapNone/>
                <wp:docPr id="141" name="Shape 141"/>
                <wp:cNvGraphicFramePr/>
                <a:graphic xmlns:a="http://schemas.openxmlformats.org/drawingml/2006/main">
                  <a:graphicData uri="http://schemas.microsoft.com/office/word/2010/wordprocessingShape">
                    <wps:wsp>
                      <wps:cNvSpPr txBox="1"/>
                      <wps:spPr>
                        <a:xfrm>
                          <a:off x="0" y="0"/>
                          <a:ext cx="2057400" cy="557530"/>
                        </a:xfrm>
                        <a:prstGeom prst="rect">
                          <a:avLst/>
                        </a:prstGeom>
                        <a:noFill/>
                      </wps:spPr>
                      <wps:txbx>
                        <w:txbxContent>
                          <w:p w14:paraId="10C850A9" w14:textId="77777777" w:rsidR="006C60B5" w:rsidRDefault="00606F10">
                            <w:pPr>
                              <w:pStyle w:val="ab"/>
                            </w:pPr>
                            <w:r>
                              <w:rPr>
                                <w:rStyle w:val="aa"/>
                              </w:rPr>
                              <w:t>Транспортирующая среда (воздушные массы, приземный слой атмосферы)</w:t>
                            </w:r>
                          </w:p>
                        </w:txbxContent>
                      </wps:txbx>
                      <wps:bodyPr lIns="0" tIns="0" rIns="0" bIns="0"/>
                    </wps:wsp>
                  </a:graphicData>
                </a:graphic>
              </wp:anchor>
            </w:drawing>
          </mc:Choice>
          <mc:Fallback>
            <w:pict>
              <v:shape w14:anchorId="4020A67C" id="Shape 141" o:spid="_x0000_s1030" type="#_x0000_t202" style="position:absolute;margin-left:393.2pt;margin-top:36.25pt;width:162pt;height:43.9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" filled="f" stroked="f">
                <v:textbox inset="0,0,0,0">
                  <w:txbxContent>
                    <w:p w14:paraId="10C850A9" w14:textId="77777777" w:rsidR="006C60B5" w:rsidRDefault="00606F10">
                      <w:pPr>
                        <w:pStyle w:val="ab"/>
                      </w:pPr>
                      <w:r>
                        <w:rPr>
                          <w:rStyle w:val="aa"/>
                        </w:rPr>
                        <w:t>Транспортирующая среда (воздушные массы, приземный слой атмосферы)</w:t>
                      </w:r>
                    </w:p>
                  </w:txbxContent>
                </v:textbox>
                <w10:wrap anchorx="page"/>
              </v:shape>
            </w:pict>
          </mc:Fallback>
        </mc:AlternateContent>
      </w:r>
      <w:r w:rsidRPr="00DC7120">
        <w:rPr>
          <w:rFonts w:ascii="Times New Roman" w:hAnsi="Times New Roman" w:cs="Times New Roman"/>
          <w:noProof/>
          <w:sz w:val="28"/>
          <w:szCs w:val="28"/>
        </w:rPr>
        <w:drawing>
          <wp:anchor distT="1679575" distB="0" distL="0" distR="1313815" simplePos="0" relativeHeight="125829426" behindDoc="0" locked="0" layoutInCell="1" allowOverlap="1" wp14:anchorId="6E186265" wp14:editId="38839E53">
            <wp:simplePos x="0" y="0"/>
            <wp:positionH relativeFrom="page">
              <wp:posOffset>2933065</wp:posOffset>
            </wp:positionH>
            <wp:positionV relativeFrom="paragraph">
              <wp:posOffset>1679575</wp:posOffset>
            </wp:positionV>
            <wp:extent cx="182880" cy="628015"/>
            <wp:effectExtent l="0" t="0" r="0" b="0"/>
            <wp:wrapTopAndBottom/>
            <wp:docPr id="143" name="Shape 143"/>
            <wp:cNvGraphicFramePr/>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45"/>
                    <a:stretch/>
                  </pic:blipFill>
                  <pic:spPr>
                    <a:xfrm>
                      <a:off x="0" y="0"/>
                      <a:ext cx="182880" cy="628015"/>
                    </a:xfrm>
                    <a:prstGeom prst="rect">
                      <a:avLst/>
                    </a:prstGeom>
                  </pic:spPr>
                </pic:pic>
              </a:graphicData>
            </a:graphic>
          </wp:anchor>
        </w:drawing>
      </w:r>
      <w:r w:rsidRPr="00DC7120">
        <w:rPr>
          <w:rFonts w:ascii="Times New Roman" w:hAnsi="Times New Roman" w:cs="Times New Roman"/>
          <w:noProof/>
          <w:sz w:val="28"/>
          <w:szCs w:val="28"/>
        </w:rPr>
        <mc:AlternateContent>
          <mc:Choice Requires="wps">
            <w:drawing>
              <wp:anchor distT="0" distB="0" distL="0" distR="0" simplePos="0" relativeHeight="251661312" behindDoc="0" locked="0" layoutInCell="1" allowOverlap="1" wp14:anchorId="2C5DA3B4" wp14:editId="1F5E0A28">
                <wp:simplePos x="0" y="0"/>
                <wp:positionH relativeFrom="page">
                  <wp:posOffset>3329305</wp:posOffset>
                </wp:positionH>
                <wp:positionV relativeFrom="paragraph">
                  <wp:posOffset>1828800</wp:posOffset>
                </wp:positionV>
                <wp:extent cx="1100455" cy="393065"/>
                <wp:effectExtent l="0" t="0" r="0" b="0"/>
                <wp:wrapNone/>
                <wp:docPr id="145" name="Shape 145"/>
                <wp:cNvGraphicFramePr/>
                <a:graphic xmlns:a="http://schemas.openxmlformats.org/drawingml/2006/main">
                  <a:graphicData uri="http://schemas.microsoft.com/office/word/2010/wordprocessingShape">
                    <wps:wsp>
                      <wps:cNvSpPr txBox="1"/>
                      <wps:spPr>
                        <a:xfrm>
                          <a:off x="0" y="0"/>
                          <a:ext cx="1100455" cy="393065"/>
                        </a:xfrm>
                        <a:prstGeom prst="rect">
                          <a:avLst/>
                        </a:prstGeom>
                        <a:noFill/>
                      </wps:spPr>
                      <wps:txbx>
                        <w:txbxContent>
                          <w:p w14:paraId="5DAF1561" w14:textId="77777777" w:rsidR="006C60B5" w:rsidRDefault="00606F10">
                            <w:pPr>
                              <w:pStyle w:val="ab"/>
                            </w:pPr>
                            <w:r>
                              <w:rPr>
                                <w:rStyle w:val="aa"/>
                              </w:rPr>
                              <w:t>Человек (точка контакта-</w:t>
                            </w:r>
                          </w:p>
                        </w:txbxContent>
                      </wps:txbx>
                      <wps:bodyPr lIns="0" tIns="0" rIns="0" bIns="0"/>
                    </wps:wsp>
                  </a:graphicData>
                </a:graphic>
              </wp:anchor>
            </w:drawing>
          </mc:Choice>
          <mc:Fallback>
            <w:pict>
              <v:shape w14:anchorId="2C5DA3B4" id="Shape 145" o:spid="_x0000_s1031" type="#_x0000_t202" style="position:absolute;margin-left:262.15pt;margin-top:2in;width:86.65pt;height:30.9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" filled="f" stroked="f">
                <v:textbox inset="0,0,0,0">
                  <w:txbxContent>
                    <w:p w14:paraId="5DAF1561" w14:textId="77777777" w:rsidR="006C60B5" w:rsidRDefault="00606F10">
                      <w:pPr>
                        <w:pStyle w:val="ab"/>
                      </w:pPr>
                      <w:r>
                        <w:rPr>
                          <w:rStyle w:val="aa"/>
                        </w:rPr>
                        <w:t>Человек (точка контакта-</w:t>
                      </w:r>
                    </w:p>
                  </w:txbxContent>
                </v:textbox>
                <w10:wrap anchorx="page"/>
              </v:shape>
            </w:pict>
          </mc:Fallback>
        </mc:AlternateContent>
      </w:r>
      <w:r w:rsidRPr="00DC7120">
        <w:rPr>
          <w:rFonts w:ascii="Times New Roman" w:hAnsi="Times New Roman" w:cs="Times New Roman"/>
          <w:noProof/>
          <w:sz w:val="28"/>
          <w:szCs w:val="28"/>
        </w:rPr>
        <w:drawing>
          <wp:anchor distT="1544955" distB="140970" distL="0" distR="1469390" simplePos="0" relativeHeight="125829427" behindDoc="0" locked="0" layoutInCell="1" allowOverlap="1" wp14:anchorId="75B86B3B" wp14:editId="3EF6BA4F">
            <wp:simplePos x="0" y="0"/>
            <wp:positionH relativeFrom="page">
              <wp:posOffset>4700905</wp:posOffset>
            </wp:positionH>
            <wp:positionV relativeFrom="paragraph">
              <wp:posOffset>1544955</wp:posOffset>
            </wp:positionV>
            <wp:extent cx="615950" cy="621665"/>
            <wp:effectExtent l="0" t="0" r="0" b="0"/>
            <wp:wrapTopAndBottom/>
            <wp:docPr id="147" name="Shape 147"/>
            <wp:cNvGraphicFramePr/>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46"/>
                    <a:stretch/>
                  </pic:blipFill>
                  <pic:spPr>
                    <a:xfrm>
                      <a:off x="0" y="0"/>
                      <a:ext cx="615950" cy="621665"/>
                    </a:xfrm>
                    <a:prstGeom prst="rect">
                      <a:avLst/>
                    </a:prstGeom>
                  </pic:spPr>
                </pic:pic>
              </a:graphicData>
            </a:graphic>
          </wp:anchor>
        </w:drawing>
      </w:r>
      <w:r w:rsidRPr="00DC7120">
        <w:rPr>
          <w:rFonts w:ascii="Times New Roman" w:hAnsi="Times New Roman" w:cs="Times New Roman"/>
          <w:noProof/>
          <w:sz w:val="28"/>
          <w:szCs w:val="28"/>
        </w:rPr>
        <mc:AlternateContent>
          <mc:Choice Requires="wps">
            <w:drawing>
              <wp:anchor distT="0" distB="0" distL="0" distR="0" simplePos="0" relativeHeight="251662336" behindDoc="0" locked="0" layoutInCell="1" allowOverlap="1" wp14:anchorId="1A56368D" wp14:editId="78778E7E">
                <wp:simplePos x="0" y="0"/>
                <wp:positionH relativeFrom="page">
                  <wp:posOffset>5474970</wp:posOffset>
                </wp:positionH>
                <wp:positionV relativeFrom="paragraph">
                  <wp:posOffset>1532890</wp:posOffset>
                </wp:positionV>
                <wp:extent cx="1310640" cy="399415"/>
                <wp:effectExtent l="0" t="0" r="0" b="0"/>
                <wp:wrapNone/>
                <wp:docPr id="149" name="Shape 149"/>
                <wp:cNvGraphicFramePr/>
                <a:graphic xmlns:a="http://schemas.openxmlformats.org/drawingml/2006/main">
                  <a:graphicData uri="http://schemas.microsoft.com/office/word/2010/wordprocessingShape">
                    <wps:wsp>
                      <wps:cNvSpPr txBox="1"/>
                      <wps:spPr>
                        <a:xfrm>
                          <a:off x="0" y="0"/>
                          <a:ext cx="1310640" cy="399415"/>
                        </a:xfrm>
                        <a:prstGeom prst="rect">
                          <a:avLst/>
                        </a:prstGeom>
                        <a:noFill/>
                      </wps:spPr>
                      <wps:txbx>
                        <w:txbxContent>
                          <w:p w14:paraId="040B9E25" w14:textId="77777777" w:rsidR="006C60B5" w:rsidRDefault="00606F10">
                            <w:pPr>
                              <w:pStyle w:val="ab"/>
                            </w:pPr>
                            <w:r>
                              <w:rPr>
                                <w:rStyle w:val="aa"/>
                              </w:rPr>
                              <w:t>Путь поступления (ингаляционно)</w:t>
                            </w:r>
                          </w:p>
                        </w:txbxContent>
                      </wps:txbx>
                      <wps:bodyPr lIns="0" tIns="0" rIns="0" bIns="0"/>
                    </wps:wsp>
                  </a:graphicData>
                </a:graphic>
              </wp:anchor>
            </w:drawing>
          </mc:Choice>
          <mc:Fallback>
            <w:pict>
              <v:shape w14:anchorId="1A56368D" id="Shape 149" o:spid="_x0000_s1032" type="#_x0000_t202" style="position:absolute;margin-left:431.1pt;margin-top:120.7pt;width:103.2pt;height:31.4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" filled="f" stroked="f">
                <v:textbox inset="0,0,0,0">
                  <w:txbxContent>
                    <w:p w14:paraId="040B9E25" w14:textId="77777777" w:rsidR="006C60B5" w:rsidRDefault="00606F10">
                      <w:pPr>
                        <w:pStyle w:val="ab"/>
                      </w:pPr>
                      <w:r>
                        <w:rPr>
                          <w:rStyle w:val="aa"/>
                        </w:rPr>
                        <w:t>Путь поступления (ингаляционно)</w:t>
                      </w:r>
                    </w:p>
                  </w:txbxContent>
                </v:textbox>
                <w10:wrap anchorx="page"/>
              </v:shape>
            </w:pict>
          </mc:Fallback>
        </mc:AlternateContent>
      </w:r>
      <w:r w:rsidRPr="00DC7120">
        <w:rPr>
          <w:rFonts w:ascii="Times New Roman" w:hAnsi="Times New Roman" w:cs="Times New Roman"/>
          <w:noProof/>
          <w:sz w:val="28"/>
          <w:szCs w:val="28"/>
        </w:rPr>
        <mc:AlternateContent>
          <mc:Choice Requires="wps">
            <w:drawing>
              <wp:anchor distT="1517650" distB="347980" distL="0" distR="0" simplePos="0" relativeHeight="125829428" behindDoc="0" locked="0" layoutInCell="1" allowOverlap="1" wp14:anchorId="1DA27EB9" wp14:editId="7DE437ED">
                <wp:simplePos x="0" y="0"/>
                <wp:positionH relativeFrom="page">
                  <wp:posOffset>7002145</wp:posOffset>
                </wp:positionH>
                <wp:positionV relativeFrom="paragraph">
                  <wp:posOffset>1517650</wp:posOffset>
                </wp:positionV>
                <wp:extent cx="52070" cy="44196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52070" cy="441960"/>
                        </a:xfrm>
                        <a:prstGeom prst="rect">
                          <a:avLst/>
                        </a:prstGeom>
                        <a:noFill/>
                      </wps:spPr>
                      <wps:txbx>
                        <w:txbxContent>
                          <w:p w14:paraId="476AECD2" w14:textId="77777777" w:rsidR="006C60B5" w:rsidRDefault="00606F10">
                            <w:pPr>
                              <w:pStyle w:val="22"/>
                              <w:keepNext/>
                              <w:keepLines/>
                              <w:spacing w:line="168" w:lineRule="auto"/>
                              <w:jc w:val="left"/>
                            </w:pPr>
                            <w:bookmarkStart w:id="133" w:name="bookmark183"/>
                            <w:r>
                              <w:rPr>
                                <w:rStyle w:val="21"/>
                              </w:rPr>
                              <w:t xml:space="preserve">। </w:t>
                            </w:r>
                            <w:r>
                              <w:rPr>
                                <w:rStyle w:val="21"/>
                                <w:lang w:val="en-US" w:eastAsia="en-US"/>
                              </w:rPr>
                              <w:t>i i</w:t>
                            </w:r>
                            <w:bookmarkEnd w:id="133"/>
                          </w:p>
                        </w:txbxContent>
                      </wps:txbx>
                      <wps:bodyPr lIns="0" tIns="0" rIns="0" bIns="0"/>
                    </wps:wsp>
                  </a:graphicData>
                </a:graphic>
              </wp:anchor>
            </w:drawing>
          </mc:Choice>
          <mc:Fallback>
            <w:pict>
              <v:shape w14:anchorId="1DA27EB9" id="Shape 151" o:spid="_x0000_s1033" type="#_x0000_t202" style="position:absolute;margin-left:551.35pt;margin-top:119.5pt;width:4.1pt;height:34.8pt;z-index:125829428;visibility:visible;mso-wrap-style:square;mso-wrap-distance-left:0;mso-wrap-distance-top:119.5pt;mso-wrap-distance-right:0;mso-wrap-distance-bottom:27.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" filled="f" stroked="f">
                <v:textbox inset="0,0,0,0">
                  <w:txbxContent>
                    <w:p w14:paraId="476AECD2" w14:textId="77777777" w:rsidR="006C60B5" w:rsidRDefault="00606F10">
                      <w:pPr>
                        <w:pStyle w:val="22"/>
                        <w:keepNext/>
                        <w:keepLines/>
                        <w:spacing w:line="168" w:lineRule="auto"/>
                        <w:jc w:val="left"/>
                      </w:pPr>
                      <w:bookmarkStart w:id="134" w:name="bookmark183"/>
                      <w:r>
                        <w:rPr>
                          <w:rStyle w:val="21"/>
                        </w:rPr>
                        <w:t xml:space="preserve">। </w:t>
                      </w:r>
                      <w:r>
                        <w:rPr>
                          <w:rStyle w:val="21"/>
                          <w:lang w:val="en-US" w:eastAsia="en-US"/>
                        </w:rPr>
                        <w:t>i i</w:t>
                      </w:r>
                      <w:bookmarkEnd w:id="134"/>
                    </w:p>
                  </w:txbxContent>
                </v:textbox>
                <w10:wrap type="topAndBottom" anchorx="page"/>
              </v:shape>
            </w:pict>
          </mc:Fallback>
        </mc:AlternateContent>
      </w:r>
    </w:p>
    <w:p w14:paraId="76B3163C" w14:textId="77777777" w:rsidR="006C60B5" w:rsidRPr="00DC7120" w:rsidRDefault="00606F10">
      <w:pPr>
        <w:pStyle w:val="11"/>
        <w:ind w:firstLine="720"/>
        <w:jc w:val="both"/>
        <w:rPr>
          <w:sz w:val="28"/>
          <w:szCs w:val="28"/>
        </w:rPr>
      </w:pPr>
      <w:r w:rsidRPr="00DC7120">
        <w:rPr>
          <w:rStyle w:val="a3"/>
          <w:sz w:val="28"/>
          <w:szCs w:val="28"/>
        </w:rPr>
        <w:t xml:space="preserve">Учитывая, что пыление незначительное и условия рассеивания ЗВ в приземном слое атмосферы (благоприятные условия аэрации), достигая территории жилой застройки, концентрация ЗВ здесь не превышает </w:t>
      </w:r>
      <w:r w:rsidRPr="00DC7120">
        <w:rPr>
          <w:rStyle w:val="a3"/>
          <w:sz w:val="28"/>
          <w:szCs w:val="28"/>
        </w:rPr>
        <w:lastRenderedPageBreak/>
        <w:t>допустимых.</w:t>
      </w:r>
    </w:p>
    <w:p w14:paraId="4F68E718" w14:textId="77777777" w:rsidR="006C60B5" w:rsidRPr="00DC7120" w:rsidRDefault="00606F10">
      <w:pPr>
        <w:pStyle w:val="11"/>
        <w:ind w:firstLine="720"/>
        <w:jc w:val="both"/>
        <w:rPr>
          <w:sz w:val="28"/>
          <w:szCs w:val="28"/>
        </w:rPr>
      </w:pPr>
      <w:r w:rsidRPr="00DC7120">
        <w:rPr>
          <w:rStyle w:val="a3"/>
          <w:b/>
          <w:bCs/>
          <w:i/>
          <w:iCs/>
          <w:sz w:val="28"/>
          <w:szCs w:val="28"/>
          <w:u w:val="single"/>
        </w:rPr>
        <w:t>Характеристика риска</w:t>
      </w:r>
    </w:p>
    <w:p w14:paraId="067661C2" w14:textId="77777777" w:rsidR="006C60B5" w:rsidRPr="00DC7120" w:rsidRDefault="00606F10">
      <w:pPr>
        <w:pStyle w:val="11"/>
        <w:ind w:firstLine="720"/>
        <w:jc w:val="both"/>
        <w:rPr>
          <w:sz w:val="28"/>
          <w:szCs w:val="28"/>
        </w:rPr>
      </w:pPr>
      <w:r w:rsidRPr="00DC7120">
        <w:rPr>
          <w:rStyle w:val="a3"/>
          <w:sz w:val="28"/>
          <w:szCs w:val="28"/>
        </w:rPr>
        <w:t>Результаты проведенной оценки риска здоровью населения на всех этапах ее</w:t>
      </w:r>
    </w:p>
    <w:p w14:paraId="06910162" w14:textId="77777777" w:rsidR="006C60B5" w:rsidRPr="00DC7120" w:rsidRDefault="00606F10">
      <w:pPr>
        <w:pStyle w:val="11"/>
        <w:ind w:firstLine="0"/>
        <w:jc w:val="both"/>
        <w:rPr>
          <w:sz w:val="28"/>
          <w:szCs w:val="28"/>
        </w:rPr>
      </w:pPr>
      <w:r w:rsidRPr="00DC7120">
        <w:rPr>
          <w:rStyle w:val="a3"/>
          <w:sz w:val="28"/>
          <w:szCs w:val="28"/>
        </w:rPr>
        <w:t>определения показали:</w:t>
      </w:r>
    </w:p>
    <w:p w14:paraId="03EEBF08" w14:textId="77777777" w:rsidR="006C60B5" w:rsidRPr="00DC7120" w:rsidRDefault="00606F10" w:rsidP="00F47480">
      <w:pPr>
        <w:pStyle w:val="11"/>
        <w:numPr>
          <w:ilvl w:val="0"/>
          <w:numId w:val="45"/>
        </w:numPr>
        <w:tabs>
          <w:tab w:val="left" w:pos="1574"/>
        </w:tabs>
        <w:spacing w:line="228" w:lineRule="auto"/>
        <w:ind w:firstLine="720"/>
        <w:jc w:val="both"/>
        <w:rPr>
          <w:sz w:val="28"/>
          <w:szCs w:val="28"/>
        </w:rPr>
      </w:pPr>
      <w:r w:rsidRPr="00DC7120">
        <w:rPr>
          <w:rStyle w:val="a3"/>
          <w:sz w:val="28"/>
          <w:szCs w:val="28"/>
        </w:rPr>
        <w:t>ведущим фактором воздействия является химическое воздействие;</w:t>
      </w:r>
    </w:p>
    <w:p w14:paraId="792352BF" w14:textId="77777777" w:rsidR="006C60B5" w:rsidRPr="00DC7120" w:rsidRDefault="00606F10" w:rsidP="00F47480">
      <w:pPr>
        <w:pStyle w:val="11"/>
        <w:numPr>
          <w:ilvl w:val="0"/>
          <w:numId w:val="45"/>
        </w:numPr>
        <w:tabs>
          <w:tab w:val="left" w:pos="920"/>
        </w:tabs>
        <w:spacing w:line="230" w:lineRule="auto"/>
        <w:ind w:firstLine="720"/>
        <w:jc w:val="both"/>
        <w:rPr>
          <w:sz w:val="28"/>
          <w:szCs w:val="28"/>
        </w:rPr>
      </w:pPr>
      <w:r w:rsidRPr="00DC7120">
        <w:rPr>
          <w:rStyle w:val="a3"/>
          <w:sz w:val="28"/>
          <w:szCs w:val="28"/>
        </w:rPr>
        <w:t>в выбросах проектируемого предприятия отсутствуют вещества- канцерогены;</w:t>
      </w:r>
    </w:p>
    <w:p w14:paraId="5B2A561B" w14:textId="77777777" w:rsidR="006C60B5" w:rsidRPr="00DC7120" w:rsidRDefault="00606F10" w:rsidP="00F47480">
      <w:pPr>
        <w:pStyle w:val="11"/>
        <w:numPr>
          <w:ilvl w:val="0"/>
          <w:numId w:val="45"/>
        </w:numPr>
        <w:tabs>
          <w:tab w:val="left" w:pos="920"/>
        </w:tabs>
        <w:ind w:firstLine="720"/>
        <w:jc w:val="both"/>
        <w:rPr>
          <w:sz w:val="28"/>
          <w:szCs w:val="28"/>
        </w:rPr>
      </w:pPr>
      <w:r w:rsidRPr="00DC7120">
        <w:rPr>
          <w:rStyle w:val="a3"/>
          <w:sz w:val="28"/>
          <w:szCs w:val="28"/>
        </w:rPr>
        <w:t>содержание концентраций ЗВ на территории жилой застройки (зоны влияния на население) не превышает ПДК воздуха населенных мест, и, следовательно, носит допустимый характер;</w:t>
      </w:r>
    </w:p>
    <w:p w14:paraId="0236393B" w14:textId="77777777" w:rsidR="006C60B5" w:rsidRPr="00DC7120" w:rsidRDefault="00606F10" w:rsidP="00F47480">
      <w:pPr>
        <w:pStyle w:val="11"/>
        <w:numPr>
          <w:ilvl w:val="0"/>
          <w:numId w:val="45"/>
        </w:numPr>
        <w:tabs>
          <w:tab w:val="left" w:pos="920"/>
        </w:tabs>
        <w:spacing w:line="230" w:lineRule="auto"/>
        <w:ind w:firstLine="720"/>
        <w:jc w:val="both"/>
        <w:rPr>
          <w:sz w:val="28"/>
          <w:szCs w:val="28"/>
        </w:rPr>
      </w:pPr>
      <w:r w:rsidRPr="00DC7120">
        <w:rPr>
          <w:rStyle w:val="a3"/>
          <w:sz w:val="28"/>
          <w:szCs w:val="28"/>
        </w:rPr>
        <w:t xml:space="preserve">коэффициент опасности по всем ЗВ </w:t>
      </w:r>
      <w:r w:rsidRPr="00DC7120">
        <w:rPr>
          <w:rStyle w:val="a3"/>
          <w:sz w:val="28"/>
          <w:szCs w:val="28"/>
          <w:lang w:val="en-US" w:eastAsia="en-US"/>
        </w:rPr>
        <w:t>HQ</w:t>
      </w:r>
      <w:r w:rsidRPr="00DC7120">
        <w:rPr>
          <w:rStyle w:val="a3"/>
          <w:sz w:val="28"/>
          <w:szCs w:val="28"/>
          <w:lang w:eastAsia="en-US"/>
        </w:rPr>
        <w:t xml:space="preserve"> </w:t>
      </w:r>
      <w:r w:rsidRPr="00DC7120">
        <w:rPr>
          <w:rStyle w:val="a3"/>
          <w:sz w:val="28"/>
          <w:szCs w:val="28"/>
        </w:rPr>
        <w:t>&lt;1, т.е. риск вредных эффектов предельно мал.</w:t>
      </w:r>
    </w:p>
    <w:p w14:paraId="753E43BA" w14:textId="77777777" w:rsidR="006C60B5" w:rsidRPr="00DC7120" w:rsidRDefault="00606F10">
      <w:pPr>
        <w:pStyle w:val="11"/>
        <w:spacing w:after="280"/>
        <w:ind w:firstLine="720"/>
        <w:jc w:val="both"/>
        <w:rPr>
          <w:sz w:val="28"/>
          <w:szCs w:val="28"/>
        </w:rPr>
      </w:pPr>
      <w:bookmarkStart w:id="134" w:name="bookmark189"/>
      <w:r w:rsidRPr="00DC7120">
        <w:rPr>
          <w:rStyle w:val="a3"/>
          <w:sz w:val="28"/>
          <w:szCs w:val="28"/>
        </w:rPr>
        <w:t xml:space="preserve">Таким образом, риск здоровью населения определен как </w:t>
      </w:r>
      <w:r w:rsidRPr="00DC7120">
        <w:rPr>
          <w:rStyle w:val="a3"/>
          <w:b/>
          <w:bCs/>
          <w:sz w:val="28"/>
          <w:szCs w:val="28"/>
          <w:u w:val="single"/>
        </w:rPr>
        <w:t>приемлемый</w:t>
      </w:r>
      <w:r w:rsidRPr="00DC7120">
        <w:rPr>
          <w:rStyle w:val="a3"/>
          <w:sz w:val="28"/>
          <w:szCs w:val="28"/>
        </w:rPr>
        <w:t>, т.е. как уровень риска развития неблагоприятного эффекта, который не требует принятия дополнительных мер по его снижению и оцениваемый как независимый, незначительный по отношению к рискам, существующим в повседневной деятельности и жизни населения.</w:t>
      </w:r>
      <w:bookmarkEnd w:id="134"/>
    </w:p>
    <w:p w14:paraId="70B938B8" w14:textId="77777777" w:rsidR="006C60B5" w:rsidRPr="00DC7120" w:rsidRDefault="00606F10" w:rsidP="00F47480">
      <w:pPr>
        <w:pStyle w:val="30"/>
        <w:keepNext/>
        <w:keepLines/>
        <w:numPr>
          <w:ilvl w:val="1"/>
          <w:numId w:val="43"/>
        </w:numPr>
        <w:tabs>
          <w:tab w:val="left" w:pos="1285"/>
        </w:tabs>
        <w:ind w:firstLine="720"/>
        <w:jc w:val="both"/>
        <w:rPr>
          <w:sz w:val="28"/>
          <w:szCs w:val="28"/>
        </w:rPr>
      </w:pPr>
      <w:bookmarkStart w:id="135" w:name="bookmark190"/>
      <w:r w:rsidRPr="00DC7120">
        <w:rPr>
          <w:rStyle w:val="3"/>
          <w:b/>
          <w:bCs/>
          <w:sz w:val="28"/>
          <w:szCs w:val="28"/>
        </w:rPr>
        <w:t>Комплексная оценка последствий воздействия на окружающую среду при нормальном (без аварий) режиме эксплуатации объекта</w:t>
      </w:r>
      <w:bookmarkEnd w:id="135"/>
    </w:p>
    <w:p w14:paraId="0CC1EF3F" w14:textId="77777777" w:rsidR="006C60B5" w:rsidRPr="00DC7120" w:rsidRDefault="00606F10">
      <w:pPr>
        <w:pStyle w:val="11"/>
        <w:ind w:firstLine="720"/>
        <w:jc w:val="both"/>
        <w:rPr>
          <w:sz w:val="28"/>
          <w:szCs w:val="28"/>
        </w:rPr>
      </w:pPr>
      <w:r w:rsidRPr="00DC7120">
        <w:rPr>
          <w:rStyle w:val="a3"/>
          <w:sz w:val="28"/>
          <w:szCs w:val="28"/>
        </w:rPr>
        <w:t>При разработке проекта были соблюдены основные принципы проведения ОВОС, а именно:</w:t>
      </w:r>
    </w:p>
    <w:p w14:paraId="0703F5DE" w14:textId="77777777" w:rsidR="006C60B5" w:rsidRPr="00DC7120" w:rsidRDefault="00606F10" w:rsidP="00F47480">
      <w:pPr>
        <w:pStyle w:val="11"/>
        <w:numPr>
          <w:ilvl w:val="0"/>
          <w:numId w:val="46"/>
        </w:numPr>
        <w:tabs>
          <w:tab w:val="left" w:pos="920"/>
        </w:tabs>
        <w:ind w:firstLine="720"/>
        <w:jc w:val="both"/>
        <w:rPr>
          <w:sz w:val="28"/>
          <w:szCs w:val="28"/>
        </w:rPr>
      </w:pPr>
      <w:r w:rsidRPr="00DC7120">
        <w:rPr>
          <w:rStyle w:val="a3"/>
          <w:sz w:val="28"/>
          <w:szCs w:val="28"/>
        </w:rPr>
        <w:t>интеграции (комплексности) - рассмотрение вопросов воздействия намечаемой хозяйственной деятельности на окружающую среду, местное население, сельское хозяйство и промышленность осуществляется в их взаимосвязи с технологическими, техническими, социальными, экономическими планировочными и другими решениями;</w:t>
      </w:r>
    </w:p>
    <w:p w14:paraId="3DFBFF0B" w14:textId="77777777" w:rsidR="006C60B5" w:rsidRPr="00DC7120" w:rsidRDefault="00606F10" w:rsidP="00F47480">
      <w:pPr>
        <w:pStyle w:val="11"/>
        <w:numPr>
          <w:ilvl w:val="0"/>
          <w:numId w:val="46"/>
        </w:numPr>
        <w:tabs>
          <w:tab w:val="left" w:pos="920"/>
        </w:tabs>
        <w:spacing w:line="230" w:lineRule="auto"/>
        <w:ind w:firstLine="720"/>
        <w:jc w:val="both"/>
        <w:rPr>
          <w:sz w:val="28"/>
          <w:szCs w:val="28"/>
        </w:rPr>
      </w:pPr>
      <w:r w:rsidRPr="00DC7120">
        <w:rPr>
          <w:rStyle w:val="a3"/>
          <w:sz w:val="28"/>
          <w:szCs w:val="28"/>
        </w:rPr>
        <w:t>учет экологической ситуации на территории проведения работ, оказывающейся в зоне влияния намечаемой деятельности;</w:t>
      </w:r>
    </w:p>
    <w:p w14:paraId="07742815" w14:textId="77777777" w:rsidR="006C60B5" w:rsidRPr="00DC7120" w:rsidRDefault="00606F10" w:rsidP="00F47480">
      <w:pPr>
        <w:pStyle w:val="11"/>
        <w:numPr>
          <w:ilvl w:val="0"/>
          <w:numId w:val="46"/>
        </w:numPr>
        <w:tabs>
          <w:tab w:val="left" w:pos="1570"/>
        </w:tabs>
        <w:spacing w:line="223" w:lineRule="auto"/>
        <w:ind w:firstLine="720"/>
        <w:jc w:val="both"/>
        <w:rPr>
          <w:sz w:val="28"/>
          <w:szCs w:val="28"/>
        </w:rPr>
      </w:pPr>
      <w:r w:rsidRPr="00DC7120">
        <w:rPr>
          <w:rStyle w:val="a3"/>
          <w:sz w:val="28"/>
          <w:szCs w:val="28"/>
        </w:rPr>
        <w:t>информативность при проведении ОВОС;</w:t>
      </w:r>
    </w:p>
    <w:p w14:paraId="0E32745D" w14:textId="77777777" w:rsidR="006C60B5" w:rsidRPr="00DC7120" w:rsidRDefault="00606F10" w:rsidP="00F47480">
      <w:pPr>
        <w:pStyle w:val="11"/>
        <w:numPr>
          <w:ilvl w:val="0"/>
          <w:numId w:val="46"/>
        </w:numPr>
        <w:tabs>
          <w:tab w:val="left" w:pos="925"/>
        </w:tabs>
        <w:ind w:firstLine="720"/>
        <w:jc w:val="both"/>
        <w:rPr>
          <w:sz w:val="28"/>
          <w:szCs w:val="28"/>
        </w:rPr>
      </w:pPr>
      <w:r w:rsidRPr="00DC7120">
        <w:rPr>
          <w:rStyle w:val="a3"/>
          <w:sz w:val="28"/>
          <w:szCs w:val="28"/>
        </w:rPr>
        <w:t>понимание целостного характера проводимых процедур, выполнение их с учетом взаимосвязи возникающих экологических последствий с социальными, экологическими и экономическими факторами.</w:t>
      </w:r>
    </w:p>
    <w:p w14:paraId="40A6D93E" w14:textId="77777777" w:rsidR="006C60B5" w:rsidRPr="00DC7120" w:rsidRDefault="00606F10">
      <w:pPr>
        <w:pStyle w:val="11"/>
        <w:ind w:firstLine="720"/>
        <w:jc w:val="both"/>
        <w:rPr>
          <w:sz w:val="28"/>
          <w:szCs w:val="28"/>
        </w:rPr>
      </w:pPr>
      <w:r w:rsidRPr="00DC7120">
        <w:rPr>
          <w:rStyle w:val="a3"/>
          <w:sz w:val="28"/>
          <w:szCs w:val="28"/>
        </w:rPr>
        <w:t>Объем и полнота содержания представленных в ОВОС материалов отвечают требованиям инструкции по разработке ОВОС, действующей в настоящее время в РК.</w:t>
      </w:r>
    </w:p>
    <w:p w14:paraId="5BE907F9" w14:textId="77777777" w:rsidR="006C60B5" w:rsidRPr="00DC7120" w:rsidRDefault="00606F10">
      <w:pPr>
        <w:pStyle w:val="11"/>
        <w:ind w:firstLine="720"/>
        <w:jc w:val="both"/>
        <w:rPr>
          <w:sz w:val="28"/>
          <w:szCs w:val="28"/>
        </w:rPr>
      </w:pPr>
      <w:r w:rsidRPr="00DC7120">
        <w:rPr>
          <w:rStyle w:val="a3"/>
          <w:sz w:val="28"/>
          <w:szCs w:val="28"/>
        </w:rPr>
        <w:t>В материалах ОВОС проведена оценка современного состояния окружающей среды района проведения работ с привлечением имеющегося информационного материала последних лет.</w:t>
      </w:r>
    </w:p>
    <w:p w14:paraId="15E3BD3E" w14:textId="77777777" w:rsidR="006C60B5" w:rsidRPr="00DC7120" w:rsidRDefault="00606F10">
      <w:pPr>
        <w:pStyle w:val="11"/>
        <w:ind w:firstLine="720"/>
        <w:jc w:val="both"/>
        <w:rPr>
          <w:sz w:val="28"/>
          <w:szCs w:val="28"/>
        </w:rPr>
      </w:pPr>
      <w:r w:rsidRPr="00DC7120">
        <w:rPr>
          <w:rStyle w:val="a3"/>
          <w:sz w:val="28"/>
          <w:szCs w:val="28"/>
        </w:rPr>
        <w:t>Для выделения зон и оценки результирующего воздействия от реализации проектируемой деятельности предлагается шкала оценочных критериев. В оценочных критериях учитывается баланс действия природных и антропогенных факторов. Прогноз составлен методом экспертных оценок.</w:t>
      </w:r>
    </w:p>
    <w:p w14:paraId="5CDFA892" w14:textId="77777777" w:rsidR="006C60B5" w:rsidRPr="00DC7120" w:rsidRDefault="00606F10">
      <w:pPr>
        <w:pStyle w:val="11"/>
        <w:ind w:firstLine="720"/>
        <w:jc w:val="both"/>
        <w:rPr>
          <w:sz w:val="28"/>
          <w:szCs w:val="28"/>
        </w:rPr>
      </w:pPr>
      <w:r w:rsidRPr="00DC7120">
        <w:rPr>
          <w:rStyle w:val="a3"/>
          <w:i/>
          <w:iCs/>
          <w:sz w:val="28"/>
          <w:szCs w:val="28"/>
        </w:rPr>
        <w:lastRenderedPageBreak/>
        <w:t>Крайне незначительное</w:t>
      </w:r>
      <w:r w:rsidRPr="00DC7120">
        <w:rPr>
          <w:rStyle w:val="a3"/>
          <w:sz w:val="28"/>
          <w:szCs w:val="28"/>
        </w:rPr>
        <w:t xml:space="preserve"> – воздействие фиксируется слабо, либо совсем не фиксируется современными средствами контроля, хотя определенно существует;</w:t>
      </w:r>
    </w:p>
    <w:p w14:paraId="0B52D9F6" w14:textId="77777777" w:rsidR="006C60B5" w:rsidRPr="00DC7120" w:rsidRDefault="00606F10">
      <w:pPr>
        <w:pStyle w:val="11"/>
        <w:ind w:firstLine="720"/>
        <w:jc w:val="both"/>
        <w:rPr>
          <w:sz w:val="28"/>
          <w:szCs w:val="28"/>
        </w:rPr>
      </w:pPr>
      <w:r w:rsidRPr="00DC7120">
        <w:rPr>
          <w:rStyle w:val="a3"/>
          <w:i/>
          <w:iCs/>
          <w:sz w:val="28"/>
          <w:szCs w:val="28"/>
        </w:rPr>
        <w:t>Незначительное</w:t>
      </w:r>
      <w:r w:rsidRPr="00DC7120">
        <w:rPr>
          <w:rStyle w:val="a3"/>
          <w:sz w:val="28"/>
          <w:szCs w:val="28"/>
        </w:rPr>
        <w:t xml:space="preserve"> – воздействие уверенно фиксируется на уровне значительно ниже допустимых норм;</w:t>
      </w:r>
    </w:p>
    <w:p w14:paraId="04805B95" w14:textId="77777777" w:rsidR="006C60B5" w:rsidRPr="00DC7120" w:rsidRDefault="00606F10">
      <w:pPr>
        <w:pStyle w:val="11"/>
        <w:ind w:firstLine="720"/>
        <w:jc w:val="both"/>
        <w:rPr>
          <w:sz w:val="28"/>
          <w:szCs w:val="28"/>
        </w:rPr>
      </w:pPr>
      <w:r w:rsidRPr="00DC7120">
        <w:rPr>
          <w:rStyle w:val="a3"/>
          <w:i/>
          <w:iCs/>
          <w:sz w:val="28"/>
          <w:szCs w:val="28"/>
        </w:rPr>
        <w:t>Среднее</w:t>
      </w:r>
      <w:r w:rsidRPr="00DC7120">
        <w:rPr>
          <w:rStyle w:val="a3"/>
          <w:sz w:val="28"/>
          <w:szCs w:val="28"/>
        </w:rPr>
        <w:t xml:space="preserve"> – воздействие средней степени, которое приближается к верхнему пределу допустимого или несущественно превышает его;</w:t>
      </w:r>
    </w:p>
    <w:p w14:paraId="4B4612DC" w14:textId="77777777" w:rsidR="006C60B5" w:rsidRPr="00DC7120" w:rsidRDefault="00606F10">
      <w:pPr>
        <w:pStyle w:val="11"/>
        <w:ind w:firstLine="720"/>
        <w:jc w:val="both"/>
        <w:rPr>
          <w:sz w:val="28"/>
          <w:szCs w:val="28"/>
        </w:rPr>
      </w:pPr>
      <w:r w:rsidRPr="00DC7120">
        <w:rPr>
          <w:rStyle w:val="a3"/>
          <w:i/>
          <w:iCs/>
          <w:sz w:val="28"/>
          <w:szCs w:val="28"/>
        </w:rPr>
        <w:t>Значительное</w:t>
      </w:r>
      <w:r w:rsidRPr="00DC7120">
        <w:rPr>
          <w:rStyle w:val="a3"/>
          <w:sz w:val="28"/>
          <w:szCs w:val="28"/>
        </w:rPr>
        <w:t xml:space="preserve"> – сильное воздействие, с существенным превышением допустимых норм;</w:t>
      </w:r>
    </w:p>
    <w:p w14:paraId="5A4E5072" w14:textId="77777777" w:rsidR="006C60B5" w:rsidRPr="00DC7120" w:rsidRDefault="00606F10">
      <w:pPr>
        <w:pStyle w:val="11"/>
        <w:tabs>
          <w:tab w:val="left" w:pos="3984"/>
          <w:tab w:val="left" w:pos="7714"/>
        </w:tabs>
        <w:ind w:firstLine="720"/>
        <w:jc w:val="both"/>
        <w:rPr>
          <w:sz w:val="28"/>
          <w:szCs w:val="28"/>
        </w:rPr>
      </w:pPr>
      <w:r w:rsidRPr="00DC7120">
        <w:rPr>
          <w:rStyle w:val="a3"/>
          <w:i/>
          <w:iCs/>
          <w:sz w:val="28"/>
          <w:szCs w:val="28"/>
        </w:rPr>
        <w:t>Исключительно сильное</w:t>
      </w:r>
      <w:r w:rsidRPr="00DC7120">
        <w:rPr>
          <w:rStyle w:val="a3"/>
          <w:sz w:val="28"/>
          <w:szCs w:val="28"/>
        </w:rPr>
        <w:tab/>
        <w:t>– воздействие, многократно</w:t>
      </w:r>
      <w:r w:rsidRPr="00DC7120">
        <w:rPr>
          <w:rStyle w:val="a3"/>
          <w:sz w:val="28"/>
          <w:szCs w:val="28"/>
        </w:rPr>
        <w:tab/>
        <w:t>превышающее</w:t>
      </w:r>
    </w:p>
    <w:p w14:paraId="09710D0B" w14:textId="77777777" w:rsidR="006C60B5" w:rsidRPr="00DC7120" w:rsidRDefault="00606F10">
      <w:pPr>
        <w:pStyle w:val="11"/>
        <w:ind w:firstLine="0"/>
        <w:jc w:val="both"/>
        <w:rPr>
          <w:sz w:val="28"/>
          <w:szCs w:val="28"/>
        </w:rPr>
      </w:pPr>
      <w:r w:rsidRPr="00DC7120">
        <w:rPr>
          <w:rStyle w:val="a3"/>
          <w:sz w:val="28"/>
          <w:szCs w:val="28"/>
        </w:rPr>
        <w:t>допустимые нормы (может быть катастрофическим).</w:t>
      </w:r>
    </w:p>
    <w:p w14:paraId="510E1A7D" w14:textId="77777777" w:rsidR="006C60B5" w:rsidRPr="00DC7120" w:rsidRDefault="00606F10">
      <w:pPr>
        <w:pStyle w:val="11"/>
        <w:ind w:firstLine="720"/>
        <w:jc w:val="both"/>
        <w:rPr>
          <w:sz w:val="28"/>
          <w:szCs w:val="28"/>
        </w:rPr>
      </w:pPr>
      <w:r w:rsidRPr="00DC7120">
        <w:rPr>
          <w:rStyle w:val="a3"/>
          <w:sz w:val="28"/>
          <w:szCs w:val="28"/>
        </w:rPr>
        <w:t>Анализ всех производственных факторов влияния на окружающую среду с применением данной оценочной шкалы позволяет сделать следующие выводы:</w:t>
      </w:r>
    </w:p>
    <w:p w14:paraId="251B0FCB" w14:textId="77777777" w:rsidR="006C60B5" w:rsidRPr="00DC7120" w:rsidRDefault="00606F10" w:rsidP="00F47480">
      <w:pPr>
        <w:pStyle w:val="11"/>
        <w:numPr>
          <w:ilvl w:val="0"/>
          <w:numId w:val="46"/>
        </w:numPr>
        <w:tabs>
          <w:tab w:val="left" w:pos="913"/>
        </w:tabs>
        <w:spacing w:line="233" w:lineRule="auto"/>
        <w:ind w:firstLine="720"/>
        <w:jc w:val="both"/>
        <w:rPr>
          <w:sz w:val="28"/>
          <w:szCs w:val="28"/>
        </w:rPr>
      </w:pPr>
      <w:r w:rsidRPr="00DC7120">
        <w:rPr>
          <w:rStyle w:val="a3"/>
          <w:sz w:val="28"/>
          <w:szCs w:val="28"/>
        </w:rPr>
        <w:t>Общее воздействие при реализации проектных решений на компоненты окружающей природной среды с учетом проведения природоохранных мероприятий оценивается как незначительное.;</w:t>
      </w:r>
    </w:p>
    <w:p w14:paraId="1A39A52E" w14:textId="77777777" w:rsidR="006C60B5" w:rsidRPr="00DC7120" w:rsidRDefault="00606F10" w:rsidP="00F47480">
      <w:pPr>
        <w:pStyle w:val="11"/>
        <w:numPr>
          <w:ilvl w:val="0"/>
          <w:numId w:val="46"/>
        </w:numPr>
        <w:tabs>
          <w:tab w:val="left" w:pos="913"/>
        </w:tabs>
        <w:spacing w:line="233" w:lineRule="auto"/>
        <w:ind w:firstLine="720"/>
        <w:jc w:val="both"/>
        <w:rPr>
          <w:sz w:val="28"/>
          <w:szCs w:val="28"/>
        </w:rPr>
      </w:pPr>
      <w:r w:rsidRPr="00DC7120">
        <w:rPr>
          <w:rStyle w:val="a3"/>
          <w:sz w:val="28"/>
          <w:szCs w:val="28"/>
        </w:rPr>
        <w:t>Нарушения экологического равновесия не произойдет. Возможно формирование отдельных участков экосистемы с более низкой биологической продуктивностью;</w:t>
      </w:r>
    </w:p>
    <w:p w14:paraId="3082A5A9" w14:textId="77777777" w:rsidR="006C60B5" w:rsidRPr="00DC7120" w:rsidRDefault="00606F10" w:rsidP="00F47480">
      <w:pPr>
        <w:pStyle w:val="11"/>
        <w:numPr>
          <w:ilvl w:val="0"/>
          <w:numId w:val="46"/>
        </w:numPr>
        <w:tabs>
          <w:tab w:val="left" w:pos="918"/>
        </w:tabs>
        <w:spacing w:after="280"/>
        <w:ind w:firstLine="720"/>
        <w:jc w:val="both"/>
        <w:rPr>
          <w:sz w:val="28"/>
          <w:szCs w:val="28"/>
        </w:rPr>
      </w:pPr>
      <w:bookmarkStart w:id="136" w:name="bookmark192"/>
      <w:r w:rsidRPr="00DC7120">
        <w:rPr>
          <w:rStyle w:val="a3"/>
          <w:sz w:val="28"/>
          <w:szCs w:val="28"/>
        </w:rPr>
        <w:t>Дополнительная антропогенная нагрузка не приведет к значительному ухудшению существующего состояния природной среды при условии соблюдения технологических дисциплин и соблюдения нормативных документов и природоохранного законодательства Республики Казахстан.</w:t>
      </w:r>
      <w:bookmarkEnd w:id="136"/>
    </w:p>
    <w:p w14:paraId="1F1A16F8" w14:textId="77777777" w:rsidR="006C60B5" w:rsidRPr="00DC7120" w:rsidRDefault="00606F10" w:rsidP="00F47480">
      <w:pPr>
        <w:pStyle w:val="11"/>
        <w:numPr>
          <w:ilvl w:val="1"/>
          <w:numId w:val="43"/>
        </w:numPr>
        <w:tabs>
          <w:tab w:val="left" w:pos="1278"/>
        </w:tabs>
        <w:ind w:firstLine="720"/>
        <w:jc w:val="both"/>
        <w:rPr>
          <w:sz w:val="28"/>
          <w:szCs w:val="28"/>
        </w:rPr>
      </w:pPr>
      <w:r w:rsidRPr="00DC7120">
        <w:rPr>
          <w:rStyle w:val="a3"/>
          <w:b/>
          <w:bCs/>
          <w:sz w:val="28"/>
          <w:szCs w:val="28"/>
        </w:rPr>
        <w:t>Вероятность аварийных ситуаций (с учетом технического уровня объекта и наличия опасных природных явлений), при этом определяются источники, виды аварийных ситуаций, их повторяемость, зона воздействия</w:t>
      </w:r>
    </w:p>
    <w:p w14:paraId="46EFE203" w14:textId="77777777" w:rsidR="006C60B5" w:rsidRPr="00DC7120" w:rsidRDefault="00606F10">
      <w:pPr>
        <w:pStyle w:val="11"/>
        <w:ind w:firstLine="720"/>
        <w:jc w:val="both"/>
        <w:rPr>
          <w:sz w:val="28"/>
          <w:szCs w:val="28"/>
        </w:rPr>
      </w:pPr>
      <w:r w:rsidRPr="00DC7120">
        <w:rPr>
          <w:rStyle w:val="a3"/>
          <w:sz w:val="28"/>
          <w:szCs w:val="28"/>
        </w:rPr>
        <w:t>Вероятность аварийных ситуаций (с учетом технического уровня объекта и наличия опасных природных явлений), определяются источники, виды аварийных ситуаций, их повторяемость, зона воздействия.</w:t>
      </w:r>
    </w:p>
    <w:p w14:paraId="7BBE7696" w14:textId="77777777" w:rsidR="006C60B5" w:rsidRPr="00DC7120" w:rsidRDefault="00606F10">
      <w:pPr>
        <w:pStyle w:val="11"/>
        <w:ind w:firstLine="720"/>
        <w:jc w:val="both"/>
        <w:rPr>
          <w:sz w:val="28"/>
          <w:szCs w:val="28"/>
        </w:rPr>
      </w:pPr>
      <w:r w:rsidRPr="00DC7120">
        <w:rPr>
          <w:rStyle w:val="a3"/>
          <w:sz w:val="28"/>
          <w:szCs w:val="28"/>
        </w:rPr>
        <w:t>Основными причинами возникновения аварийных ситуаций на территории могут являться нарушения технологических процессов на предприятии, механические ошибки обслуживающего персонала, нарушение противопожарных правил и правил техники безопасности.</w:t>
      </w:r>
    </w:p>
    <w:p w14:paraId="54D84F1A" w14:textId="77777777" w:rsidR="006C60B5" w:rsidRPr="00DC7120" w:rsidRDefault="00606F10">
      <w:pPr>
        <w:pStyle w:val="11"/>
        <w:ind w:firstLine="720"/>
        <w:jc w:val="both"/>
        <w:rPr>
          <w:sz w:val="28"/>
          <w:szCs w:val="28"/>
        </w:rPr>
      </w:pPr>
      <w:r w:rsidRPr="00DC7120">
        <w:rPr>
          <w:rStyle w:val="a3"/>
          <w:sz w:val="28"/>
          <w:szCs w:val="28"/>
        </w:rPr>
        <w:t>Анализ сценариев наиболее вероятных аварийных ситуаций констатирует о возможности возникновения локальной по характеру аварии, которая не приведет к катастрофическим или необратимым последствиям.</w:t>
      </w:r>
    </w:p>
    <w:p w14:paraId="095F86F8" w14:textId="77777777" w:rsidR="006C60B5" w:rsidRPr="00DC7120" w:rsidRDefault="00606F10">
      <w:pPr>
        <w:pStyle w:val="11"/>
        <w:ind w:firstLine="720"/>
        <w:jc w:val="both"/>
        <w:rPr>
          <w:sz w:val="28"/>
          <w:szCs w:val="28"/>
        </w:rPr>
      </w:pPr>
      <w:r w:rsidRPr="00DC7120">
        <w:rPr>
          <w:rStyle w:val="a3"/>
          <w:sz w:val="28"/>
          <w:szCs w:val="28"/>
        </w:rPr>
        <w:t>Необходимо отметить, что рассматриваемое производство находится далеко от населенных пунктов в безлюдном месте и в случае возникновения чрезвычайной ситуации на рассматриваемом объекте она не окажет неблагоприятного воздействия на городское и сельское население.</w:t>
      </w:r>
    </w:p>
    <w:p w14:paraId="30C98880" w14:textId="77777777" w:rsidR="006C60B5" w:rsidRPr="00DC7120" w:rsidRDefault="00606F10">
      <w:pPr>
        <w:pStyle w:val="11"/>
        <w:ind w:firstLine="720"/>
        <w:jc w:val="both"/>
        <w:rPr>
          <w:sz w:val="28"/>
          <w:szCs w:val="28"/>
        </w:rPr>
      </w:pPr>
      <w:r w:rsidRPr="00DC7120">
        <w:rPr>
          <w:rStyle w:val="a3"/>
          <w:sz w:val="28"/>
          <w:szCs w:val="28"/>
        </w:rPr>
        <w:t xml:space="preserve">На территории участка ликвидации последствий по эксплуатации </w:t>
      </w:r>
      <w:r w:rsidRPr="00DC7120">
        <w:rPr>
          <w:rStyle w:val="a3"/>
          <w:sz w:val="28"/>
          <w:szCs w:val="28"/>
        </w:rPr>
        <w:lastRenderedPageBreak/>
        <w:t>пространства недр исключены опасные геологические и геотехнические явления типа селей, обвалов, оползней и другие.</w:t>
      </w:r>
    </w:p>
    <w:p w14:paraId="3E865704" w14:textId="77777777" w:rsidR="006C60B5" w:rsidRPr="00DC7120" w:rsidRDefault="00606F10">
      <w:pPr>
        <w:pStyle w:val="11"/>
        <w:ind w:firstLine="720"/>
        <w:jc w:val="both"/>
        <w:rPr>
          <w:sz w:val="28"/>
          <w:szCs w:val="28"/>
        </w:rPr>
      </w:pPr>
      <w:r w:rsidRPr="00DC7120">
        <w:rPr>
          <w:rStyle w:val="a3"/>
          <w:sz w:val="28"/>
          <w:szCs w:val="28"/>
        </w:rPr>
        <w:t>В технологических процессах и в технологическом оборудовании, предусмотренных проектом не используются вещества и материалы, которые при определенных условиях могут вызвать аварийную ситуацию.</w:t>
      </w:r>
    </w:p>
    <w:p w14:paraId="42C4F6FD" w14:textId="77777777" w:rsidR="006C60B5" w:rsidRPr="00DC7120" w:rsidRDefault="00606F10">
      <w:pPr>
        <w:pStyle w:val="11"/>
        <w:spacing w:after="280"/>
        <w:ind w:firstLine="720"/>
        <w:jc w:val="both"/>
        <w:rPr>
          <w:sz w:val="28"/>
          <w:szCs w:val="28"/>
        </w:rPr>
      </w:pPr>
      <w:bookmarkStart w:id="137" w:name="bookmark193"/>
      <w:r w:rsidRPr="00DC7120">
        <w:rPr>
          <w:rStyle w:val="a3"/>
          <w:sz w:val="28"/>
          <w:szCs w:val="28"/>
        </w:rPr>
        <w:t>На хвостохранилище, отсутствует водопровод, газопровод, поэтому исключены аварийные прорывы воды, газов, распространение подземных пожаров.</w:t>
      </w:r>
      <w:bookmarkEnd w:id="137"/>
    </w:p>
    <w:p w14:paraId="19442D24" w14:textId="77777777" w:rsidR="006C60B5" w:rsidRPr="00DC7120" w:rsidRDefault="00606F10" w:rsidP="00F47480">
      <w:pPr>
        <w:pStyle w:val="11"/>
        <w:numPr>
          <w:ilvl w:val="1"/>
          <w:numId w:val="43"/>
        </w:numPr>
        <w:tabs>
          <w:tab w:val="left" w:pos="1282"/>
        </w:tabs>
        <w:ind w:firstLine="720"/>
        <w:jc w:val="both"/>
        <w:rPr>
          <w:sz w:val="28"/>
          <w:szCs w:val="28"/>
        </w:rPr>
      </w:pPr>
      <w:r w:rsidRPr="00DC7120">
        <w:rPr>
          <w:rStyle w:val="a3"/>
          <w:b/>
          <w:bCs/>
          <w:sz w:val="28"/>
          <w:szCs w:val="28"/>
        </w:rPr>
        <w:t>Прогноз последствий аварийных ситуаций для окружающей среды (включая недвижимое имущество и объекты историко-культурного наследия) и население</w:t>
      </w:r>
    </w:p>
    <w:p w14:paraId="678480C3" w14:textId="77777777" w:rsidR="006C60B5" w:rsidRPr="00DC7120" w:rsidRDefault="00606F10">
      <w:pPr>
        <w:pStyle w:val="11"/>
        <w:ind w:firstLine="720"/>
        <w:jc w:val="both"/>
        <w:rPr>
          <w:sz w:val="28"/>
          <w:szCs w:val="28"/>
        </w:rPr>
      </w:pPr>
      <w:r w:rsidRPr="00DC7120">
        <w:rPr>
          <w:rStyle w:val="a3"/>
          <w:sz w:val="28"/>
          <w:szCs w:val="28"/>
        </w:rPr>
        <w:t>Аварийные ситуации при ликвидации деятельности исключены.</w:t>
      </w:r>
    </w:p>
    <w:p w14:paraId="614CAC01" w14:textId="77777777" w:rsidR="006C60B5" w:rsidRPr="00DC7120" w:rsidRDefault="00606F10">
      <w:pPr>
        <w:pStyle w:val="11"/>
        <w:spacing w:after="280"/>
        <w:ind w:firstLine="720"/>
        <w:jc w:val="both"/>
        <w:rPr>
          <w:sz w:val="28"/>
          <w:szCs w:val="28"/>
        </w:rPr>
        <w:sectPr w:rsidR="006C60B5" w:rsidRPr="00DC7120">
          <w:pgSz w:w="11900" w:h="16840"/>
          <w:pgMar w:top="1134" w:right="815" w:bottom="1264" w:left="1663" w:header="0" w:footer="3" w:gutter="0"/>
          <w:cols w:space="720"/>
          <w:noEndnote/>
          <w:docGrid w:linePitch="360"/>
        </w:sectPr>
      </w:pPr>
      <w:r w:rsidRPr="00DC7120">
        <w:rPr>
          <w:rStyle w:val="a3"/>
          <w:sz w:val="28"/>
          <w:szCs w:val="28"/>
        </w:rPr>
        <w:t>Деятельность предприятия не окажет отрицательного воздействия на окружающую среду и население. В технологических процессах и в технологическом оборудовании, предусмотренных проектом не используются вещества и материалы, которые при определенных условиях могут вызвать аварийную ситуацию.</w:t>
      </w:r>
    </w:p>
    <w:p w14:paraId="556F832B" w14:textId="77777777" w:rsidR="006C60B5" w:rsidRPr="00DC7120" w:rsidRDefault="00606F10" w:rsidP="00F47480">
      <w:pPr>
        <w:pStyle w:val="11"/>
        <w:numPr>
          <w:ilvl w:val="1"/>
          <w:numId w:val="43"/>
        </w:numPr>
        <w:tabs>
          <w:tab w:val="left" w:pos="1292"/>
        </w:tabs>
        <w:ind w:firstLine="720"/>
        <w:jc w:val="both"/>
        <w:rPr>
          <w:sz w:val="28"/>
          <w:szCs w:val="28"/>
        </w:rPr>
      </w:pPr>
      <w:bookmarkStart w:id="138" w:name="bookmark194"/>
      <w:r w:rsidRPr="00DC7120">
        <w:rPr>
          <w:rStyle w:val="a3"/>
          <w:b/>
          <w:bCs/>
          <w:sz w:val="28"/>
          <w:szCs w:val="28"/>
        </w:rPr>
        <w:lastRenderedPageBreak/>
        <w:t>Рекомендации по предупреждению аварийных ситуаций и ликвидации их последствии</w:t>
      </w:r>
      <w:bookmarkEnd w:id="138"/>
    </w:p>
    <w:p w14:paraId="3207FC89" w14:textId="77777777" w:rsidR="006C60B5" w:rsidRPr="00DC7120" w:rsidRDefault="00606F10" w:rsidP="005E18AE">
      <w:pPr>
        <w:pStyle w:val="11"/>
        <w:ind w:firstLine="567"/>
        <w:jc w:val="both"/>
        <w:rPr>
          <w:sz w:val="28"/>
          <w:szCs w:val="28"/>
        </w:rPr>
      </w:pPr>
      <w:r w:rsidRPr="00DC7120">
        <w:rPr>
          <w:rStyle w:val="a3"/>
          <w:sz w:val="28"/>
          <w:szCs w:val="28"/>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разработка сценариев возможного развития событий при аварии и сценариев реагирования на них.</w:t>
      </w:r>
    </w:p>
    <w:p w14:paraId="776FED88" w14:textId="77777777" w:rsidR="006C60B5" w:rsidRPr="00DC7120" w:rsidRDefault="00606F10" w:rsidP="005E18AE">
      <w:pPr>
        <w:pStyle w:val="11"/>
        <w:ind w:firstLine="567"/>
        <w:jc w:val="both"/>
        <w:rPr>
          <w:sz w:val="28"/>
          <w:szCs w:val="28"/>
        </w:rPr>
      </w:pPr>
      <w:r w:rsidRPr="00DC7120">
        <w:rPr>
          <w:rStyle w:val="a3"/>
          <w:sz w:val="28"/>
          <w:szCs w:val="28"/>
        </w:rPr>
        <w:t>Основными мерами предупреждения возможных аварийных ситуаций является строгое исполнение технологической и производственной дисциплины, выполнение проектных решений и оперативный контроль.</w:t>
      </w:r>
    </w:p>
    <w:p w14:paraId="1BF86B7A" w14:textId="77777777" w:rsidR="006C60B5" w:rsidRPr="00DC7120" w:rsidRDefault="00606F10" w:rsidP="005E18AE">
      <w:pPr>
        <w:pStyle w:val="11"/>
        <w:ind w:firstLine="567"/>
        <w:jc w:val="both"/>
        <w:rPr>
          <w:sz w:val="28"/>
          <w:szCs w:val="28"/>
        </w:rPr>
      </w:pPr>
      <w:r w:rsidRPr="00DC7120">
        <w:rPr>
          <w:rStyle w:val="a3"/>
          <w:sz w:val="28"/>
          <w:szCs w:val="28"/>
        </w:rPr>
        <w:t>Руководство предприятия в полной мере должно осознавать свою ответственность поданной проблеме, и обеспечить безопасность деятельности, взаимодействуя с органами надзора и инспекциями, отвечающими за экологическую безопасность и здоровье местного населения и работающего персонала, соблюдать все нормативные требования Республики Казахстан к инженерно-экологической безопасности ведения работ на всех этапах осуществляемой деятельности.</w:t>
      </w:r>
    </w:p>
    <w:p w14:paraId="243FDE8B" w14:textId="77777777" w:rsidR="006C60B5" w:rsidRPr="00DC7120" w:rsidRDefault="00606F10" w:rsidP="005E18AE">
      <w:pPr>
        <w:pStyle w:val="11"/>
        <w:ind w:firstLine="567"/>
        <w:jc w:val="both"/>
        <w:rPr>
          <w:sz w:val="28"/>
          <w:szCs w:val="28"/>
        </w:rPr>
      </w:pPr>
      <w:r w:rsidRPr="00DC7120">
        <w:rPr>
          <w:rStyle w:val="a3"/>
          <w:sz w:val="28"/>
          <w:szCs w:val="28"/>
        </w:rPr>
        <w:t>Для того чтобы минимизировать процент возникновения аварийных ситуаций необходимо соблюдать правила пожарной безопасности.</w:t>
      </w:r>
    </w:p>
    <w:p w14:paraId="41494F51" w14:textId="77777777" w:rsidR="006C60B5" w:rsidRPr="00DC7120" w:rsidRDefault="00606F10" w:rsidP="005E18AE">
      <w:pPr>
        <w:pStyle w:val="11"/>
        <w:ind w:firstLine="567"/>
        <w:jc w:val="both"/>
        <w:rPr>
          <w:sz w:val="28"/>
          <w:szCs w:val="28"/>
        </w:rPr>
      </w:pPr>
      <w:r w:rsidRPr="00DC7120">
        <w:rPr>
          <w:rStyle w:val="a3"/>
          <w:sz w:val="28"/>
          <w:szCs w:val="28"/>
        </w:rPr>
        <w:t>При проведении работ должен быть разработан план ликвидации аварий, предусматривающий:</w:t>
      </w:r>
    </w:p>
    <w:p w14:paraId="3474A194" w14:textId="77777777" w:rsidR="006C60B5" w:rsidRPr="00DC7120" w:rsidRDefault="00606F10" w:rsidP="00F47480">
      <w:pPr>
        <w:pStyle w:val="11"/>
        <w:numPr>
          <w:ilvl w:val="0"/>
          <w:numId w:val="47"/>
        </w:numPr>
        <w:tabs>
          <w:tab w:val="left" w:pos="922"/>
        </w:tabs>
        <w:spacing w:line="223" w:lineRule="auto"/>
        <w:ind w:firstLine="567"/>
        <w:jc w:val="both"/>
        <w:rPr>
          <w:sz w:val="28"/>
          <w:szCs w:val="28"/>
        </w:rPr>
      </w:pPr>
      <w:r w:rsidRPr="00DC7120">
        <w:rPr>
          <w:rStyle w:val="a3"/>
          <w:sz w:val="28"/>
          <w:szCs w:val="28"/>
        </w:rPr>
        <w:t>все возможные аварии на объекте и места их возникновения;</w:t>
      </w:r>
    </w:p>
    <w:p w14:paraId="79678BB8" w14:textId="77777777" w:rsidR="006C60B5" w:rsidRPr="00DC7120" w:rsidRDefault="00606F10" w:rsidP="00F47480">
      <w:pPr>
        <w:pStyle w:val="11"/>
        <w:numPr>
          <w:ilvl w:val="0"/>
          <w:numId w:val="47"/>
        </w:numPr>
        <w:tabs>
          <w:tab w:val="left" w:pos="922"/>
        </w:tabs>
        <w:spacing w:line="223" w:lineRule="auto"/>
        <w:ind w:firstLine="567"/>
        <w:jc w:val="both"/>
        <w:rPr>
          <w:sz w:val="28"/>
          <w:szCs w:val="28"/>
        </w:rPr>
      </w:pPr>
      <w:r w:rsidRPr="00DC7120">
        <w:rPr>
          <w:rStyle w:val="a3"/>
          <w:sz w:val="28"/>
          <w:szCs w:val="28"/>
        </w:rPr>
        <w:t>порядок действий обслуживающего персонала в аварийных ситуациях;</w:t>
      </w:r>
    </w:p>
    <w:p w14:paraId="146813B3" w14:textId="77777777" w:rsidR="006C60B5" w:rsidRPr="00DC7120" w:rsidRDefault="00606F10" w:rsidP="00F47480">
      <w:pPr>
        <w:pStyle w:val="11"/>
        <w:numPr>
          <w:ilvl w:val="0"/>
          <w:numId w:val="47"/>
        </w:numPr>
        <w:tabs>
          <w:tab w:val="left" w:pos="922"/>
        </w:tabs>
        <w:spacing w:line="223" w:lineRule="auto"/>
        <w:ind w:firstLine="567"/>
        <w:jc w:val="both"/>
        <w:rPr>
          <w:sz w:val="28"/>
          <w:szCs w:val="28"/>
        </w:rPr>
      </w:pPr>
      <w:r w:rsidRPr="00DC7120">
        <w:rPr>
          <w:rStyle w:val="a3"/>
          <w:sz w:val="28"/>
          <w:szCs w:val="28"/>
        </w:rPr>
        <w:t>мероприятия по ликвидации аварий в начальной стадии их возникновения;</w:t>
      </w:r>
    </w:p>
    <w:p w14:paraId="77C86542" w14:textId="77777777" w:rsidR="006C60B5" w:rsidRPr="00DC7120" w:rsidRDefault="00606F10" w:rsidP="00F47480">
      <w:pPr>
        <w:pStyle w:val="11"/>
        <w:numPr>
          <w:ilvl w:val="0"/>
          <w:numId w:val="47"/>
        </w:numPr>
        <w:tabs>
          <w:tab w:val="left" w:pos="913"/>
        </w:tabs>
        <w:spacing w:line="230" w:lineRule="auto"/>
        <w:ind w:firstLine="567"/>
        <w:jc w:val="both"/>
        <w:rPr>
          <w:sz w:val="28"/>
          <w:szCs w:val="28"/>
        </w:rPr>
      </w:pPr>
      <w:r w:rsidRPr="00DC7120">
        <w:rPr>
          <w:rStyle w:val="a3"/>
          <w:sz w:val="28"/>
          <w:szCs w:val="28"/>
        </w:rPr>
        <w:t>мероприятия по спасению людей, застигнутых аварией, места нахождения средств - спасения людей и ликвидации аварий.</w:t>
      </w:r>
    </w:p>
    <w:p w14:paraId="5DE18DC2" w14:textId="77777777" w:rsidR="006C60B5" w:rsidRPr="00DC7120" w:rsidRDefault="00606F10" w:rsidP="005E18AE">
      <w:pPr>
        <w:pStyle w:val="11"/>
        <w:spacing w:after="280"/>
        <w:ind w:firstLine="567"/>
        <w:jc w:val="both"/>
        <w:rPr>
          <w:sz w:val="28"/>
          <w:szCs w:val="28"/>
        </w:rPr>
      </w:pPr>
      <w:bookmarkStart w:id="139" w:name="bookmark195"/>
      <w:r w:rsidRPr="00DC7120">
        <w:rPr>
          <w:rStyle w:val="a3"/>
          <w:sz w:val="28"/>
          <w:szCs w:val="28"/>
        </w:rPr>
        <w:t>Строгое соблюдение всех правил технической безопасности и своевременное применение мероприятий по локализации и ликвидации последствий аварийных ситуаций позволят дополнительно уменьшить их возможные негативные влияния на окружающую среду, снизить уровни экологического риска.</w:t>
      </w:r>
      <w:bookmarkEnd w:id="139"/>
    </w:p>
    <w:p w14:paraId="31084430" w14:textId="77777777" w:rsidR="006C60B5" w:rsidRPr="00DC7120" w:rsidRDefault="00606F10" w:rsidP="00F47480">
      <w:pPr>
        <w:pStyle w:val="11"/>
        <w:numPr>
          <w:ilvl w:val="0"/>
          <w:numId w:val="43"/>
        </w:numPr>
        <w:tabs>
          <w:tab w:val="left" w:pos="433"/>
        </w:tabs>
        <w:spacing w:after="280"/>
        <w:ind w:firstLine="0"/>
        <w:jc w:val="center"/>
        <w:rPr>
          <w:sz w:val="28"/>
          <w:szCs w:val="28"/>
        </w:rPr>
      </w:pPr>
      <w:r w:rsidRPr="00DC7120">
        <w:rPr>
          <w:rStyle w:val="a3"/>
          <w:b/>
          <w:bCs/>
          <w:sz w:val="28"/>
          <w:szCs w:val="28"/>
        </w:rPr>
        <w:t>ОЦЕНКА НЕИЗБЕЖНОГО УЩЕРБА, НАНОСИМОГО</w:t>
      </w:r>
      <w:r w:rsidRPr="00DC7120">
        <w:rPr>
          <w:rStyle w:val="a3"/>
          <w:b/>
          <w:bCs/>
          <w:sz w:val="28"/>
          <w:szCs w:val="28"/>
        </w:rPr>
        <w:br/>
        <w:t>ОКРУЖАЮЩЕЙ СРЕДЕ</w:t>
      </w:r>
    </w:p>
    <w:p w14:paraId="252CB0D1" w14:textId="77777777" w:rsidR="006C60B5" w:rsidRPr="00DC7120" w:rsidRDefault="00606F10" w:rsidP="00F47480">
      <w:pPr>
        <w:pStyle w:val="11"/>
        <w:numPr>
          <w:ilvl w:val="1"/>
          <w:numId w:val="43"/>
        </w:numPr>
        <w:tabs>
          <w:tab w:val="left" w:pos="1273"/>
        </w:tabs>
        <w:ind w:firstLine="720"/>
        <w:jc w:val="both"/>
        <w:rPr>
          <w:sz w:val="28"/>
          <w:szCs w:val="28"/>
        </w:rPr>
      </w:pPr>
      <w:r w:rsidRPr="00DC7120">
        <w:rPr>
          <w:rStyle w:val="a3"/>
          <w:b/>
          <w:bCs/>
          <w:sz w:val="28"/>
          <w:szCs w:val="28"/>
        </w:rPr>
        <w:t>Сводный расчет платежей за загрязнение окружающей природной</w:t>
      </w:r>
    </w:p>
    <w:p w14:paraId="3E88116D" w14:textId="77777777" w:rsidR="006C60B5" w:rsidRPr="00DC7120" w:rsidRDefault="00606F10">
      <w:pPr>
        <w:pStyle w:val="11"/>
        <w:ind w:firstLine="0"/>
        <w:jc w:val="both"/>
        <w:rPr>
          <w:sz w:val="28"/>
          <w:szCs w:val="28"/>
        </w:rPr>
      </w:pPr>
      <w:bookmarkStart w:id="140" w:name="bookmark196"/>
      <w:r w:rsidRPr="00DC7120">
        <w:rPr>
          <w:rStyle w:val="a3"/>
          <w:b/>
          <w:bCs/>
          <w:sz w:val="28"/>
          <w:szCs w:val="28"/>
        </w:rPr>
        <w:t>среды</w:t>
      </w:r>
      <w:bookmarkEnd w:id="140"/>
    </w:p>
    <w:p w14:paraId="051151BA" w14:textId="77777777" w:rsidR="006C60B5" w:rsidRPr="00DC7120" w:rsidRDefault="00606F10">
      <w:pPr>
        <w:pStyle w:val="11"/>
        <w:ind w:firstLine="720"/>
        <w:jc w:val="both"/>
        <w:rPr>
          <w:sz w:val="28"/>
          <w:szCs w:val="28"/>
        </w:rPr>
      </w:pPr>
      <w:r w:rsidRPr="00DC7120">
        <w:rPr>
          <w:rStyle w:val="a3"/>
          <w:sz w:val="28"/>
          <w:szCs w:val="28"/>
        </w:rPr>
        <w:t>Согласно Экологическому кодексу Республики Казахстан для каждого предприятия органами охраны природы устанавливаются лимиты выбросов загрязняющих веществ в атмосферу на основе нормативов допустимых выбросов.</w:t>
      </w:r>
    </w:p>
    <w:p w14:paraId="0478F8DB" w14:textId="77777777" w:rsidR="006C60B5" w:rsidRPr="00DC7120" w:rsidRDefault="00606F10">
      <w:pPr>
        <w:pStyle w:val="11"/>
        <w:ind w:firstLine="720"/>
        <w:jc w:val="both"/>
        <w:rPr>
          <w:sz w:val="28"/>
          <w:szCs w:val="28"/>
        </w:rPr>
      </w:pPr>
      <w:r w:rsidRPr="00DC7120">
        <w:rPr>
          <w:rStyle w:val="a3"/>
          <w:sz w:val="28"/>
          <w:szCs w:val="28"/>
        </w:rPr>
        <w:t>На период достижения нормативов предельно допустимых выбросов устанавливаются лимиты природопользования с учетом экологической обстановки в регионе, видов используемого сырья, технического уровня, применяемого природоохранного оборудования, проектных показателей и особенностей технологического режима работы предприятия. В случае достижения предприятием норм ПДВ, лимит выбросов загрязняющих веществ на последующие годы устанавливается на уровне ПДВ и не меняется до их очередного пересмотра.</w:t>
      </w:r>
    </w:p>
    <w:p w14:paraId="186ABCCB" w14:textId="4A7497B1" w:rsidR="006C60B5" w:rsidRPr="00DC7120" w:rsidRDefault="00606F10" w:rsidP="00F44C06">
      <w:pPr>
        <w:pStyle w:val="11"/>
        <w:spacing w:after="140"/>
        <w:ind w:firstLine="567"/>
        <w:jc w:val="both"/>
        <w:rPr>
          <w:sz w:val="28"/>
          <w:szCs w:val="28"/>
        </w:rPr>
      </w:pPr>
      <w:r w:rsidRPr="00DC7120">
        <w:rPr>
          <w:rStyle w:val="a3"/>
          <w:sz w:val="28"/>
          <w:szCs w:val="28"/>
        </w:rPr>
        <w:t xml:space="preserve">Плата за эмиссии в окружающую среду устанавливается налоговым законодательством Республики Казахстан. Платежи взимаются как </w:t>
      </w:r>
      <w:proofErr w:type="spellStart"/>
      <w:r w:rsidRPr="00DC7120">
        <w:rPr>
          <w:rStyle w:val="a3"/>
          <w:sz w:val="28"/>
          <w:szCs w:val="28"/>
        </w:rPr>
        <w:t>заустановленные</w:t>
      </w:r>
      <w:proofErr w:type="spellEnd"/>
      <w:r w:rsidRPr="00DC7120">
        <w:rPr>
          <w:rStyle w:val="a3"/>
          <w:sz w:val="28"/>
          <w:szCs w:val="28"/>
        </w:rPr>
        <w:t xml:space="preserve"> </w:t>
      </w:r>
      <w:r w:rsidRPr="00DC7120">
        <w:rPr>
          <w:rStyle w:val="a3"/>
          <w:sz w:val="28"/>
          <w:szCs w:val="28"/>
        </w:rPr>
        <w:lastRenderedPageBreak/>
        <w:t>лимиты выбросов загрязняющих веществ, так и за их превышение. Плата за выбросы загрязняющих веществ, в пределах установленных лимитов рассматривается как плата за использование природного ресурса (способности природной среды к нейтрализации вредных веществ).</w:t>
      </w:r>
    </w:p>
    <w:p w14:paraId="51D9885E" w14:textId="6738F06C" w:rsidR="006C60B5" w:rsidRPr="00DC7120" w:rsidRDefault="00606F10">
      <w:pPr>
        <w:pStyle w:val="11"/>
        <w:spacing w:after="280"/>
        <w:ind w:firstLine="720"/>
        <w:jc w:val="both"/>
        <w:rPr>
          <w:sz w:val="28"/>
          <w:szCs w:val="28"/>
        </w:rPr>
      </w:pPr>
      <w:r w:rsidRPr="00DC7120">
        <w:rPr>
          <w:rStyle w:val="a3"/>
          <w:sz w:val="28"/>
          <w:szCs w:val="28"/>
        </w:rPr>
        <w:t xml:space="preserve">Плата за выбросы загрязняющих веществ </w:t>
      </w:r>
      <w:proofErr w:type="spellStart"/>
      <w:r w:rsidRPr="00DC7120">
        <w:rPr>
          <w:rStyle w:val="a3"/>
          <w:sz w:val="28"/>
          <w:szCs w:val="28"/>
        </w:rPr>
        <w:t>сверхустанавливаемых</w:t>
      </w:r>
      <w:proofErr w:type="spellEnd"/>
      <w:r w:rsidRPr="00DC7120">
        <w:rPr>
          <w:rStyle w:val="a3"/>
          <w:sz w:val="28"/>
          <w:szCs w:val="28"/>
        </w:rPr>
        <w:t xml:space="preserve"> лимитов применяется в случаях невыполнения предприятия обязательств по соблюдению согласованных лимитов выбросов загрязняющих веществ. Величина платежей за превышение лимитов загрязняющих веществ определяется в кратном размере по отношению к нормативу платы за допустимое загрязнение среды. Согласно Экологическому кодексу РК ставки платы определяются исходя из размера месячного расчетного показателя, установленного на соответствующий финансовый год законом о республиканском бюджете. В период разработки проектной документации </w:t>
      </w:r>
      <w:r w:rsidRPr="00DC7120">
        <w:rPr>
          <w:rStyle w:val="a3"/>
          <w:sz w:val="28"/>
          <w:szCs w:val="28"/>
          <w:lang w:eastAsia="en-US"/>
        </w:rPr>
        <w:t>(202</w:t>
      </w:r>
      <w:r w:rsidR="00024473">
        <w:rPr>
          <w:rStyle w:val="a3"/>
          <w:sz w:val="28"/>
          <w:szCs w:val="28"/>
          <w:lang w:eastAsia="en-US"/>
        </w:rPr>
        <w:t>6</w:t>
      </w:r>
      <w:r w:rsidRPr="00DC7120">
        <w:rPr>
          <w:rStyle w:val="a3"/>
          <w:sz w:val="28"/>
          <w:szCs w:val="28"/>
          <w:lang w:eastAsia="en-US"/>
        </w:rPr>
        <w:t xml:space="preserve"> </w:t>
      </w:r>
      <w:r w:rsidRPr="00DC7120">
        <w:rPr>
          <w:rStyle w:val="a3"/>
          <w:sz w:val="28"/>
          <w:szCs w:val="28"/>
        </w:rPr>
        <w:t xml:space="preserve">год) один установленный МРП составляет </w:t>
      </w:r>
      <w:r w:rsidR="00024473">
        <w:rPr>
          <w:rStyle w:val="a3"/>
          <w:sz w:val="28"/>
          <w:szCs w:val="28"/>
          <w:lang w:eastAsia="en-US"/>
        </w:rPr>
        <w:t>4325</w:t>
      </w:r>
      <w:r w:rsidRPr="00DC7120">
        <w:rPr>
          <w:rStyle w:val="a3"/>
          <w:sz w:val="28"/>
          <w:szCs w:val="28"/>
          <w:lang w:eastAsia="en-US"/>
        </w:rPr>
        <w:t xml:space="preserve"> </w:t>
      </w:r>
      <w:r w:rsidRPr="00DC7120">
        <w:rPr>
          <w:rStyle w:val="a3"/>
          <w:sz w:val="28"/>
          <w:szCs w:val="28"/>
        </w:rPr>
        <w:t>тенге.</w:t>
      </w:r>
    </w:p>
    <w:p w14:paraId="21516913" w14:textId="77777777" w:rsidR="006C60B5" w:rsidRPr="00DC7120" w:rsidRDefault="00606F10">
      <w:pPr>
        <w:pStyle w:val="30"/>
        <w:keepNext/>
        <w:keepLines/>
        <w:ind w:firstLine="0"/>
        <w:jc w:val="center"/>
        <w:rPr>
          <w:sz w:val="28"/>
          <w:szCs w:val="28"/>
        </w:rPr>
      </w:pPr>
      <w:bookmarkStart w:id="141" w:name="bookmark197"/>
      <w:r w:rsidRPr="00DC7120">
        <w:rPr>
          <w:rStyle w:val="3"/>
          <w:b/>
          <w:bCs/>
          <w:sz w:val="28"/>
          <w:szCs w:val="28"/>
          <w:u w:val="single"/>
        </w:rPr>
        <w:t>Расчет платы за выбросы загрязняющих веществ от стационарных</w:t>
      </w:r>
      <w:r w:rsidRPr="00DC7120">
        <w:rPr>
          <w:rStyle w:val="3"/>
          <w:b/>
          <w:bCs/>
          <w:sz w:val="28"/>
          <w:szCs w:val="28"/>
          <w:u w:val="single"/>
        </w:rPr>
        <w:br/>
        <w:t>источников предприятия</w:t>
      </w:r>
      <w:bookmarkEnd w:id="141"/>
    </w:p>
    <w:p w14:paraId="4B38B918" w14:textId="77777777" w:rsidR="006C60B5" w:rsidRPr="00DC7120" w:rsidRDefault="00606F10">
      <w:pPr>
        <w:pStyle w:val="11"/>
        <w:ind w:firstLine="0"/>
        <w:jc w:val="both"/>
        <w:rPr>
          <w:sz w:val="28"/>
          <w:szCs w:val="28"/>
        </w:rPr>
      </w:pPr>
      <w:r w:rsidRPr="00DC7120">
        <w:rPr>
          <w:rStyle w:val="a3"/>
          <w:sz w:val="28"/>
          <w:szCs w:val="28"/>
        </w:rPr>
        <w:t>Расчет платы за эмиссии в атмосферу рассчитывается исходя из произведенных выбросов предприятия в год (тонн) и ставки платы за конкретное загрязняющее вещество.</w:t>
      </w:r>
    </w:p>
    <w:p w14:paraId="5A21BA97" w14:textId="77777777" w:rsidR="006C60B5" w:rsidRPr="00DC7120" w:rsidRDefault="00606F10">
      <w:pPr>
        <w:pStyle w:val="11"/>
        <w:spacing w:after="280"/>
        <w:ind w:left="1100" w:firstLine="0"/>
        <w:jc w:val="both"/>
        <w:rPr>
          <w:sz w:val="28"/>
          <w:szCs w:val="28"/>
        </w:rPr>
      </w:pPr>
      <w:r w:rsidRPr="00DC7120">
        <w:rPr>
          <w:rStyle w:val="a3"/>
          <w:i/>
          <w:iCs/>
          <w:sz w:val="28"/>
          <w:szCs w:val="28"/>
        </w:rPr>
        <w:t>Плата = МРП * ставка платы (ЗВ) * выброс (тонн/год), тенге</w:t>
      </w:r>
    </w:p>
    <w:p w14:paraId="5B0009C5" w14:textId="77777777" w:rsidR="006C60B5" w:rsidRPr="00DC7120" w:rsidRDefault="00606F10">
      <w:pPr>
        <w:pStyle w:val="30"/>
        <w:keepNext/>
        <w:keepLines/>
        <w:ind w:firstLine="0"/>
        <w:jc w:val="center"/>
        <w:rPr>
          <w:sz w:val="28"/>
          <w:szCs w:val="28"/>
        </w:rPr>
      </w:pPr>
      <w:bookmarkStart w:id="142" w:name="bookmark199"/>
      <w:r w:rsidRPr="00DC7120">
        <w:rPr>
          <w:rStyle w:val="3"/>
          <w:b/>
          <w:bCs/>
          <w:sz w:val="28"/>
          <w:szCs w:val="28"/>
          <w:u w:val="single"/>
        </w:rPr>
        <w:t>Расчет платы за выбросы загрязняющих веществ от передвижных</w:t>
      </w:r>
      <w:r w:rsidRPr="00DC7120">
        <w:rPr>
          <w:rStyle w:val="3"/>
          <w:b/>
          <w:bCs/>
          <w:sz w:val="28"/>
          <w:szCs w:val="28"/>
          <w:u w:val="single"/>
        </w:rPr>
        <w:br/>
        <w:t>источников предприятия</w:t>
      </w:r>
      <w:bookmarkEnd w:id="142"/>
    </w:p>
    <w:p w14:paraId="2B83BF62" w14:textId="77777777" w:rsidR="006C60B5" w:rsidRPr="00DC7120" w:rsidRDefault="00606F10">
      <w:pPr>
        <w:pStyle w:val="11"/>
        <w:ind w:firstLine="720"/>
        <w:jc w:val="both"/>
        <w:rPr>
          <w:sz w:val="28"/>
          <w:szCs w:val="28"/>
        </w:rPr>
      </w:pPr>
      <w:r w:rsidRPr="00DC7120">
        <w:rPr>
          <w:rStyle w:val="a3"/>
          <w:sz w:val="28"/>
          <w:szCs w:val="28"/>
        </w:rPr>
        <w:t>Расчет платы за выбросы загрязняющих веществ от автотранспорта предприятия производится исходя из количества, сжигаемого автотранспортом топлива за период его эксплуатации на предприятии.</w:t>
      </w:r>
    </w:p>
    <w:p w14:paraId="7851CCE5" w14:textId="77777777" w:rsidR="006C60B5" w:rsidRPr="00DC7120" w:rsidRDefault="00606F10">
      <w:pPr>
        <w:pStyle w:val="11"/>
        <w:ind w:firstLine="720"/>
        <w:jc w:val="both"/>
        <w:rPr>
          <w:sz w:val="28"/>
          <w:szCs w:val="28"/>
        </w:rPr>
      </w:pPr>
      <w:r w:rsidRPr="00DC7120">
        <w:rPr>
          <w:rStyle w:val="a3"/>
          <w:i/>
          <w:iCs/>
          <w:sz w:val="28"/>
          <w:szCs w:val="28"/>
        </w:rPr>
        <w:t>Плата = МРП * ставка платы * кол-во сжигаемого топлива, т/год</w:t>
      </w:r>
    </w:p>
    <w:p w14:paraId="752E532A" w14:textId="77777777" w:rsidR="006C60B5" w:rsidRPr="00DC7120" w:rsidRDefault="00606F10">
      <w:pPr>
        <w:pStyle w:val="11"/>
        <w:spacing w:after="280"/>
        <w:ind w:firstLine="720"/>
        <w:jc w:val="both"/>
        <w:rPr>
          <w:sz w:val="28"/>
          <w:szCs w:val="28"/>
        </w:rPr>
      </w:pPr>
      <w:bookmarkStart w:id="143" w:name="bookmark201"/>
      <w:r w:rsidRPr="00DC7120">
        <w:rPr>
          <w:rStyle w:val="a3"/>
          <w:sz w:val="28"/>
          <w:szCs w:val="28"/>
        </w:rPr>
        <w:t xml:space="preserve">Расчет платы за выбросы загрязняющих веществ от передвижных источников производится по фактическому объему израсходованного топлива. В случае превышения установленных лимитов эмиссий загрязняющих веществ на предприятие накладываются штрафные санкции, согласно Экологическому и Налоговому Кодексам РК. Размер и ставка платы за </w:t>
      </w:r>
      <w:proofErr w:type="spellStart"/>
      <w:r w:rsidRPr="00DC7120">
        <w:rPr>
          <w:rStyle w:val="a3"/>
          <w:sz w:val="28"/>
          <w:szCs w:val="28"/>
        </w:rPr>
        <w:t>сверхлимит</w:t>
      </w:r>
      <w:proofErr w:type="spellEnd"/>
      <w:r w:rsidRPr="00DC7120">
        <w:rPr>
          <w:rStyle w:val="a3"/>
          <w:sz w:val="28"/>
          <w:szCs w:val="28"/>
        </w:rPr>
        <w:t xml:space="preserve"> устанавливаются уполномоченными компетентными государственными органами.</w:t>
      </w:r>
      <w:bookmarkEnd w:id="143"/>
    </w:p>
    <w:p w14:paraId="0D397AB5" w14:textId="77777777" w:rsidR="006C60B5" w:rsidRPr="00DC7120" w:rsidRDefault="00606F10">
      <w:pPr>
        <w:pStyle w:val="30"/>
        <w:keepNext/>
        <w:keepLines/>
        <w:spacing w:after="280"/>
        <w:ind w:firstLine="0"/>
        <w:jc w:val="center"/>
        <w:rPr>
          <w:sz w:val="28"/>
          <w:szCs w:val="28"/>
        </w:rPr>
      </w:pPr>
      <w:bookmarkStart w:id="144" w:name="bookmark202"/>
      <w:r w:rsidRPr="00DC7120">
        <w:rPr>
          <w:rStyle w:val="3"/>
          <w:b/>
          <w:bCs/>
          <w:sz w:val="28"/>
          <w:szCs w:val="28"/>
        </w:rPr>
        <w:t>14.ВЫВОДЫ ОЦЕНКИ ВОЗДЕЙСТВИЯ ПРЕДПРИЯТИЯ НА</w:t>
      </w:r>
      <w:r w:rsidRPr="00DC7120">
        <w:rPr>
          <w:rStyle w:val="3"/>
          <w:b/>
          <w:bCs/>
          <w:sz w:val="28"/>
          <w:szCs w:val="28"/>
        </w:rPr>
        <w:br/>
        <w:t>КОМПОНЕНТЫ ОКРУЖАЮЩЕЙ СРЕДЫ</w:t>
      </w:r>
      <w:bookmarkEnd w:id="144"/>
    </w:p>
    <w:p w14:paraId="71251C63" w14:textId="77777777" w:rsidR="006C60B5" w:rsidRPr="00DC7120" w:rsidRDefault="00606F10">
      <w:pPr>
        <w:pStyle w:val="11"/>
        <w:ind w:firstLine="720"/>
        <w:jc w:val="both"/>
        <w:rPr>
          <w:sz w:val="28"/>
          <w:szCs w:val="28"/>
        </w:rPr>
      </w:pPr>
      <w:r w:rsidRPr="00DC7120">
        <w:rPr>
          <w:rStyle w:val="a3"/>
          <w:sz w:val="28"/>
          <w:szCs w:val="28"/>
        </w:rPr>
        <w:t>Целью выполненной работы являлась оценка воздействия ликвидаций последствий операции по эксплуатации пространства недр на окружающую среду.</w:t>
      </w:r>
    </w:p>
    <w:p w14:paraId="37BEE95E" w14:textId="77777777" w:rsidR="006C60B5" w:rsidRPr="00DC7120" w:rsidRDefault="00606F10">
      <w:pPr>
        <w:pStyle w:val="11"/>
        <w:ind w:firstLine="720"/>
        <w:jc w:val="both"/>
        <w:rPr>
          <w:sz w:val="28"/>
          <w:szCs w:val="28"/>
        </w:rPr>
      </w:pPr>
      <w:r w:rsidRPr="00DC7120">
        <w:rPr>
          <w:rStyle w:val="a3"/>
          <w:sz w:val="28"/>
          <w:szCs w:val="28"/>
        </w:rPr>
        <w:t>Раздел «Охрана окружающей среды» выполнен в соответствии с Экологическим кодексом Республики Казахстан от 2 января 2021 года, Инструкцией по организации и проведению экологической оценки, утвержденной Приказом Министра экологии, геологии и природных ресурсов №280 от 30 июля 2021 года, и другими действующими в республике нормативными и методическими документами.</w:t>
      </w:r>
    </w:p>
    <w:p w14:paraId="320B881A" w14:textId="77777777" w:rsidR="006C60B5" w:rsidRPr="00DC7120" w:rsidRDefault="00606F10">
      <w:pPr>
        <w:pStyle w:val="11"/>
        <w:spacing w:after="280"/>
        <w:ind w:firstLine="720"/>
        <w:jc w:val="both"/>
        <w:rPr>
          <w:sz w:val="28"/>
          <w:szCs w:val="28"/>
        </w:rPr>
      </w:pPr>
      <w:r w:rsidRPr="00DC7120">
        <w:rPr>
          <w:rStyle w:val="a3"/>
          <w:sz w:val="28"/>
          <w:szCs w:val="28"/>
        </w:rPr>
        <w:t>В Разделе «Охрана окружающей среды» проведена оценка воздействия объекта на атмосферный воздух, приводятся данные по водопотреблению и</w:t>
      </w:r>
    </w:p>
    <w:p w14:paraId="7F7115D3" w14:textId="77777777" w:rsidR="006C60B5" w:rsidRPr="00DC7120" w:rsidRDefault="00606F10">
      <w:pPr>
        <w:pStyle w:val="11"/>
        <w:ind w:firstLine="0"/>
        <w:jc w:val="both"/>
        <w:rPr>
          <w:sz w:val="28"/>
          <w:szCs w:val="28"/>
        </w:rPr>
      </w:pPr>
      <w:r w:rsidRPr="00DC7120">
        <w:rPr>
          <w:rStyle w:val="a3"/>
          <w:sz w:val="28"/>
          <w:szCs w:val="28"/>
        </w:rPr>
        <w:lastRenderedPageBreak/>
        <w:t>водоотведению, описаны виды отходов, образующихся на предприятии в период работ; произведена оценка воздействия на поверхностные и подземные воды, на почвы, растительный и животный мир; описаны социальные аспекты воздействия. В РООС определены нежелательные и иные отрицательные последствия от осуществления производственной деятельности, разработаны предложения и рекомендации по оздоровлению окружающей среды, предотвращению уничтожения, деградации, повреждения и истощения экологических систем и природных ресурсов, обеспечению нормальных условий жизни и здоровья проживающего населения в районе проектируемых работ.</w:t>
      </w:r>
    </w:p>
    <w:p w14:paraId="305F2B53" w14:textId="77777777" w:rsidR="006C60B5" w:rsidRPr="00DC7120" w:rsidRDefault="00606F10">
      <w:pPr>
        <w:pStyle w:val="11"/>
        <w:spacing w:after="280"/>
        <w:ind w:firstLine="720"/>
        <w:jc w:val="both"/>
        <w:rPr>
          <w:sz w:val="28"/>
          <w:szCs w:val="28"/>
        </w:rPr>
      </w:pPr>
      <w:bookmarkStart w:id="145" w:name="bookmark204"/>
      <w:r w:rsidRPr="00DC7120">
        <w:rPr>
          <w:rStyle w:val="a3"/>
          <w:sz w:val="28"/>
          <w:szCs w:val="28"/>
        </w:rPr>
        <w:t>Планируемы работы по ликвидации последствий горной деятельности будут способствовать приведению земель, занятых под объекты недропользования, в состояние, пригодное для их дальнейшего хозяйственного использования, а также устранению вредных воздействий на компоненты окружающей среды после окончания отработки месторождения</w:t>
      </w:r>
      <w:bookmarkEnd w:id="145"/>
    </w:p>
    <w:p w14:paraId="4E0DE9BD" w14:textId="77777777" w:rsidR="006C60B5" w:rsidRPr="00DC7120" w:rsidRDefault="00606F10" w:rsidP="00F47480">
      <w:pPr>
        <w:pStyle w:val="30"/>
        <w:keepNext/>
        <w:keepLines/>
        <w:numPr>
          <w:ilvl w:val="1"/>
          <w:numId w:val="48"/>
        </w:numPr>
        <w:tabs>
          <w:tab w:val="left" w:pos="1296"/>
        </w:tabs>
        <w:ind w:firstLine="720"/>
        <w:jc w:val="both"/>
        <w:rPr>
          <w:sz w:val="28"/>
          <w:szCs w:val="28"/>
        </w:rPr>
      </w:pPr>
      <w:bookmarkStart w:id="146" w:name="bookmark205"/>
      <w:r w:rsidRPr="00DC7120">
        <w:rPr>
          <w:rStyle w:val="3"/>
          <w:b/>
          <w:bCs/>
          <w:sz w:val="28"/>
          <w:szCs w:val="28"/>
        </w:rPr>
        <w:t>Рекомендуемые мероприятия по снижению негативного влияния деятельности на окружающую среду</w:t>
      </w:r>
      <w:bookmarkEnd w:id="146"/>
    </w:p>
    <w:p w14:paraId="06CCE8A8" w14:textId="77777777" w:rsidR="006C60B5" w:rsidRPr="00DC7120" w:rsidRDefault="00606F10">
      <w:pPr>
        <w:pStyle w:val="11"/>
        <w:ind w:firstLine="720"/>
        <w:jc w:val="both"/>
        <w:rPr>
          <w:sz w:val="28"/>
          <w:szCs w:val="28"/>
        </w:rPr>
      </w:pPr>
      <w:r w:rsidRPr="00DC7120">
        <w:rPr>
          <w:rStyle w:val="a3"/>
          <w:sz w:val="28"/>
          <w:szCs w:val="28"/>
        </w:rPr>
        <w:t xml:space="preserve">При разработке проекта были предложены природоохранные мероприятия по снижению негативного влияния деятельности и снижению выбросов веществ, загрязняющих природную среду такие как: увлажнение при транспортировании ранее складируемого ПРС, на внутренних и подъездных дорогах с проведением орошения водой со степенью </w:t>
      </w:r>
      <w:proofErr w:type="spellStart"/>
      <w:r w:rsidRPr="00DC7120">
        <w:rPr>
          <w:rStyle w:val="a3"/>
          <w:sz w:val="28"/>
          <w:szCs w:val="28"/>
        </w:rPr>
        <w:t>пылеочистки</w:t>
      </w:r>
      <w:proofErr w:type="spellEnd"/>
      <w:r w:rsidRPr="00DC7120">
        <w:rPr>
          <w:rStyle w:val="a3"/>
          <w:sz w:val="28"/>
          <w:szCs w:val="28"/>
        </w:rPr>
        <w:t xml:space="preserve"> до 85%.</w:t>
      </w:r>
    </w:p>
    <w:p w14:paraId="7E062535" w14:textId="77777777" w:rsidR="006C60B5" w:rsidRPr="00DC7120" w:rsidRDefault="00606F10">
      <w:pPr>
        <w:pStyle w:val="11"/>
        <w:ind w:firstLine="720"/>
        <w:jc w:val="both"/>
        <w:rPr>
          <w:sz w:val="28"/>
          <w:szCs w:val="28"/>
        </w:rPr>
        <w:sectPr w:rsidR="006C60B5" w:rsidRPr="00DC7120" w:rsidSect="00F44C06">
          <w:headerReference w:type="even" r:id="rId47"/>
          <w:headerReference w:type="default" r:id="rId48"/>
          <w:footerReference w:type="even" r:id="rId49"/>
          <w:footerReference w:type="default" r:id="rId50"/>
          <w:headerReference w:type="first" r:id="rId51"/>
          <w:footerReference w:type="first" r:id="rId52"/>
          <w:pgSz w:w="11900" w:h="16840"/>
          <w:pgMar w:top="1134" w:right="560" w:bottom="851" w:left="1134" w:header="0" w:footer="3" w:gutter="0"/>
          <w:cols w:space="720"/>
          <w:noEndnote/>
          <w:titlePg/>
          <w:docGrid w:linePitch="360"/>
        </w:sectPr>
      </w:pPr>
      <w:r w:rsidRPr="00DC7120">
        <w:rPr>
          <w:rStyle w:val="a3"/>
          <w:sz w:val="28"/>
          <w:szCs w:val="28"/>
        </w:rPr>
        <w:t>При образовании сточно-бытовых вод и твердо-бытовых отходов в результате хозяйственно-бытовых и гигиенических нужд рабочего персонала предусмотрен сбор сточных вод в отведенное место (выгреб), откачка и утилизация сточных вод по договору, своевременный вывоз твердо-бытовых отходов при их образовании. Снижение риска загрязнения почв, подземных вод сточными водами, уменьшение негативного влияния отходов на почвенный покров.</w:t>
      </w:r>
    </w:p>
    <w:p w14:paraId="4CCE5A97" w14:textId="77777777" w:rsidR="006C60B5" w:rsidRPr="00DC7120" w:rsidRDefault="00606F10">
      <w:pPr>
        <w:pStyle w:val="22"/>
        <w:keepNext/>
        <w:keepLines/>
        <w:spacing w:after="300" w:line="240" w:lineRule="auto"/>
      </w:pPr>
      <w:bookmarkStart w:id="147" w:name="bookmark207"/>
      <w:r w:rsidRPr="00DC7120">
        <w:rPr>
          <w:rStyle w:val="21"/>
        </w:rPr>
        <w:lastRenderedPageBreak/>
        <w:t>Список использованной литературы</w:t>
      </w:r>
      <w:bookmarkEnd w:id="147"/>
    </w:p>
    <w:p w14:paraId="237621E8" w14:textId="77777777" w:rsidR="006C60B5" w:rsidRPr="00DC7120" w:rsidRDefault="00606F10" w:rsidP="00F47480">
      <w:pPr>
        <w:pStyle w:val="11"/>
        <w:numPr>
          <w:ilvl w:val="0"/>
          <w:numId w:val="49"/>
        </w:numPr>
        <w:tabs>
          <w:tab w:val="left" w:pos="1028"/>
        </w:tabs>
        <w:ind w:firstLine="720"/>
        <w:jc w:val="both"/>
        <w:rPr>
          <w:sz w:val="28"/>
          <w:szCs w:val="28"/>
        </w:rPr>
      </w:pPr>
      <w:bookmarkStart w:id="148" w:name="bookmark209"/>
      <w:r w:rsidRPr="00DC7120">
        <w:rPr>
          <w:rStyle w:val="a3"/>
          <w:sz w:val="28"/>
          <w:szCs w:val="28"/>
        </w:rPr>
        <w:t xml:space="preserve">Экологический кодекс Республики Казахстан от </w:t>
      </w:r>
      <w:r w:rsidRPr="00DC7120">
        <w:rPr>
          <w:rStyle w:val="a3"/>
          <w:sz w:val="28"/>
          <w:szCs w:val="28"/>
          <w:lang w:eastAsia="en-US"/>
        </w:rPr>
        <w:t xml:space="preserve">02.01.2021 </w:t>
      </w:r>
      <w:r w:rsidRPr="00DC7120">
        <w:rPr>
          <w:rStyle w:val="a3"/>
          <w:sz w:val="28"/>
          <w:szCs w:val="28"/>
        </w:rPr>
        <w:t xml:space="preserve">г </w:t>
      </w:r>
      <w:r w:rsidRPr="00DC7120">
        <w:rPr>
          <w:rStyle w:val="a3"/>
          <w:sz w:val="28"/>
          <w:szCs w:val="28"/>
          <w:lang w:eastAsia="en-US"/>
        </w:rPr>
        <w:t xml:space="preserve">№400- </w:t>
      </w:r>
      <w:r w:rsidRPr="00DC7120">
        <w:rPr>
          <w:rStyle w:val="a3"/>
          <w:sz w:val="28"/>
          <w:szCs w:val="28"/>
          <w:lang w:val="en-US" w:eastAsia="en-US"/>
        </w:rPr>
        <w:t>VI</w:t>
      </w:r>
      <w:r w:rsidRPr="00DC7120">
        <w:rPr>
          <w:rStyle w:val="a3"/>
          <w:sz w:val="28"/>
          <w:szCs w:val="28"/>
          <w:lang w:eastAsia="en-US"/>
        </w:rPr>
        <w:t xml:space="preserve"> </w:t>
      </w:r>
      <w:r w:rsidRPr="00DC7120">
        <w:rPr>
          <w:rStyle w:val="a3"/>
          <w:sz w:val="28"/>
          <w:szCs w:val="28"/>
        </w:rPr>
        <w:t>ЗРК;</w:t>
      </w:r>
      <w:bookmarkEnd w:id="148"/>
    </w:p>
    <w:p w14:paraId="05FF8CF6"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Об утверждении Методики определения нормативов эмиссий в окружающую среду утвержденная Приказом Министра экологии, геологии и природных ресурсов Республики Казахстан от </w:t>
      </w:r>
      <w:r w:rsidRPr="00DC7120">
        <w:rPr>
          <w:rStyle w:val="a3"/>
          <w:sz w:val="28"/>
          <w:szCs w:val="28"/>
          <w:lang w:eastAsia="en-US"/>
        </w:rPr>
        <w:t xml:space="preserve">10 </w:t>
      </w:r>
      <w:r w:rsidRPr="00DC7120">
        <w:rPr>
          <w:rStyle w:val="a3"/>
          <w:sz w:val="28"/>
          <w:szCs w:val="28"/>
        </w:rPr>
        <w:t xml:space="preserve">марта </w:t>
      </w:r>
      <w:r w:rsidRPr="00DC7120">
        <w:rPr>
          <w:rStyle w:val="a3"/>
          <w:sz w:val="28"/>
          <w:szCs w:val="28"/>
          <w:lang w:eastAsia="en-US"/>
        </w:rPr>
        <w:t xml:space="preserve">2021 </w:t>
      </w:r>
      <w:r w:rsidRPr="00DC7120">
        <w:rPr>
          <w:rStyle w:val="a3"/>
          <w:sz w:val="28"/>
          <w:szCs w:val="28"/>
        </w:rPr>
        <w:t xml:space="preserve">года </w:t>
      </w:r>
      <w:r w:rsidRPr="00DC7120">
        <w:rPr>
          <w:rStyle w:val="a3"/>
          <w:sz w:val="28"/>
          <w:szCs w:val="28"/>
          <w:lang w:eastAsia="en-US"/>
        </w:rPr>
        <w:t>№ 63;</w:t>
      </w:r>
    </w:p>
    <w:p w14:paraId="37CF7E61"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Об утверждении Классификатора отходов Приказ </w:t>
      </w:r>
      <w:proofErr w:type="spellStart"/>
      <w:r w:rsidRPr="00DC7120">
        <w:rPr>
          <w:rStyle w:val="a3"/>
          <w:sz w:val="28"/>
          <w:szCs w:val="28"/>
        </w:rPr>
        <w:t>и.о</w:t>
      </w:r>
      <w:proofErr w:type="spellEnd"/>
      <w:r w:rsidRPr="00DC7120">
        <w:rPr>
          <w:rStyle w:val="a3"/>
          <w:sz w:val="28"/>
          <w:szCs w:val="28"/>
        </w:rPr>
        <w:t xml:space="preserve">. Министра экологии, геологии и природных ресурсов Республики Казахстан от </w:t>
      </w:r>
      <w:r w:rsidRPr="00DC7120">
        <w:rPr>
          <w:rStyle w:val="a3"/>
          <w:sz w:val="28"/>
          <w:szCs w:val="28"/>
          <w:lang w:eastAsia="en-US"/>
        </w:rPr>
        <w:t xml:space="preserve">6 </w:t>
      </w:r>
      <w:r w:rsidRPr="00DC7120">
        <w:rPr>
          <w:rStyle w:val="a3"/>
          <w:sz w:val="28"/>
          <w:szCs w:val="28"/>
        </w:rPr>
        <w:t xml:space="preserve">августа </w:t>
      </w:r>
      <w:r w:rsidRPr="00DC7120">
        <w:rPr>
          <w:rStyle w:val="a3"/>
          <w:sz w:val="28"/>
          <w:szCs w:val="28"/>
          <w:lang w:eastAsia="en-US"/>
        </w:rPr>
        <w:t xml:space="preserve">2021 </w:t>
      </w:r>
      <w:r w:rsidRPr="00DC7120">
        <w:rPr>
          <w:rStyle w:val="a3"/>
          <w:sz w:val="28"/>
          <w:szCs w:val="28"/>
        </w:rPr>
        <w:t xml:space="preserve">года </w:t>
      </w:r>
      <w:r w:rsidRPr="00DC7120">
        <w:rPr>
          <w:rStyle w:val="a3"/>
          <w:sz w:val="28"/>
          <w:szCs w:val="28"/>
          <w:lang w:eastAsia="en-US"/>
        </w:rPr>
        <w:t xml:space="preserve">№ 314. </w:t>
      </w:r>
      <w:r w:rsidRPr="00DC7120">
        <w:rPr>
          <w:rStyle w:val="a3"/>
          <w:sz w:val="28"/>
          <w:szCs w:val="28"/>
        </w:rPr>
        <w:t xml:space="preserve">Зарегистрирован в Министерстве юстиции Республики Казахстан </w:t>
      </w:r>
      <w:r w:rsidRPr="00DC7120">
        <w:rPr>
          <w:rStyle w:val="a3"/>
          <w:sz w:val="28"/>
          <w:szCs w:val="28"/>
          <w:lang w:val="en-US" w:eastAsia="en-US"/>
        </w:rPr>
        <w:t xml:space="preserve">9 </w:t>
      </w:r>
      <w:r w:rsidRPr="00DC7120">
        <w:rPr>
          <w:rStyle w:val="a3"/>
          <w:sz w:val="28"/>
          <w:szCs w:val="28"/>
        </w:rPr>
        <w:t xml:space="preserve">августа </w:t>
      </w:r>
      <w:r w:rsidRPr="00DC7120">
        <w:rPr>
          <w:rStyle w:val="a3"/>
          <w:sz w:val="28"/>
          <w:szCs w:val="28"/>
          <w:lang w:val="en-US" w:eastAsia="en-US"/>
        </w:rPr>
        <w:t xml:space="preserve">2021 </w:t>
      </w:r>
      <w:r w:rsidRPr="00DC7120">
        <w:rPr>
          <w:rStyle w:val="a3"/>
          <w:sz w:val="28"/>
          <w:szCs w:val="28"/>
        </w:rPr>
        <w:t xml:space="preserve">года </w:t>
      </w:r>
      <w:r w:rsidRPr="00DC7120">
        <w:rPr>
          <w:rStyle w:val="a3"/>
          <w:sz w:val="28"/>
          <w:szCs w:val="28"/>
          <w:lang w:val="en-US" w:eastAsia="en-US"/>
        </w:rPr>
        <w:t>№ 23903;</w:t>
      </w:r>
    </w:p>
    <w:p w14:paraId="2E300DE1"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Об утверждении методики расчета лимитов накопления отходов и лимитов захоронения отходов Приказ Министра экологии, геологии и природных ресурсов Республики Казахстан от </w:t>
      </w:r>
      <w:r w:rsidRPr="00DC7120">
        <w:rPr>
          <w:rStyle w:val="a3"/>
          <w:sz w:val="28"/>
          <w:szCs w:val="28"/>
          <w:lang w:eastAsia="en-US"/>
        </w:rPr>
        <w:t xml:space="preserve">22 </w:t>
      </w:r>
      <w:r w:rsidRPr="00DC7120">
        <w:rPr>
          <w:rStyle w:val="a3"/>
          <w:sz w:val="28"/>
          <w:szCs w:val="28"/>
        </w:rPr>
        <w:t xml:space="preserve">июня </w:t>
      </w:r>
      <w:r w:rsidRPr="00DC7120">
        <w:rPr>
          <w:rStyle w:val="a3"/>
          <w:sz w:val="28"/>
          <w:szCs w:val="28"/>
          <w:lang w:eastAsia="en-US"/>
        </w:rPr>
        <w:t xml:space="preserve">2021 </w:t>
      </w:r>
      <w:r w:rsidRPr="00DC7120">
        <w:rPr>
          <w:rStyle w:val="a3"/>
          <w:sz w:val="28"/>
          <w:szCs w:val="28"/>
        </w:rPr>
        <w:t xml:space="preserve">года </w:t>
      </w:r>
      <w:r w:rsidRPr="00DC7120">
        <w:rPr>
          <w:rStyle w:val="a3"/>
          <w:sz w:val="28"/>
          <w:szCs w:val="28"/>
          <w:lang w:eastAsia="en-US"/>
        </w:rPr>
        <w:t xml:space="preserve">№ 206. </w:t>
      </w:r>
      <w:r w:rsidRPr="00DC7120">
        <w:rPr>
          <w:rStyle w:val="a3"/>
          <w:sz w:val="28"/>
          <w:szCs w:val="28"/>
        </w:rPr>
        <w:t xml:space="preserve">Зарегистрирован в Министерстве юстиции Республики Казахстан </w:t>
      </w:r>
      <w:r w:rsidRPr="00DC7120">
        <w:rPr>
          <w:rStyle w:val="a3"/>
          <w:sz w:val="28"/>
          <w:szCs w:val="28"/>
          <w:lang w:val="en-US" w:eastAsia="en-US"/>
        </w:rPr>
        <w:t xml:space="preserve">1 </w:t>
      </w:r>
      <w:r w:rsidRPr="00DC7120">
        <w:rPr>
          <w:rStyle w:val="a3"/>
          <w:sz w:val="28"/>
          <w:szCs w:val="28"/>
        </w:rPr>
        <w:t xml:space="preserve">июля </w:t>
      </w:r>
      <w:r w:rsidRPr="00DC7120">
        <w:rPr>
          <w:rStyle w:val="a3"/>
          <w:sz w:val="28"/>
          <w:szCs w:val="28"/>
          <w:lang w:val="en-US" w:eastAsia="en-US"/>
        </w:rPr>
        <w:t xml:space="preserve">2021 </w:t>
      </w:r>
      <w:r w:rsidRPr="00DC7120">
        <w:rPr>
          <w:rStyle w:val="a3"/>
          <w:sz w:val="28"/>
          <w:szCs w:val="28"/>
        </w:rPr>
        <w:t xml:space="preserve">года </w:t>
      </w:r>
      <w:r w:rsidRPr="00DC7120">
        <w:rPr>
          <w:rStyle w:val="a3"/>
          <w:sz w:val="28"/>
          <w:szCs w:val="28"/>
          <w:lang w:val="en-US" w:eastAsia="en-US"/>
        </w:rPr>
        <w:t>№ 23235;</w:t>
      </w:r>
    </w:p>
    <w:p w14:paraId="049144E3"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Об утверждении Инструкции по определению категории объекта, оказывающего негативное воздействие на окружающую среду утвержденная Приказом Министра экологии, геологии и природных ресурсов Республики Казахстан от </w:t>
      </w:r>
      <w:r w:rsidRPr="00DC7120">
        <w:rPr>
          <w:rStyle w:val="a3"/>
          <w:sz w:val="28"/>
          <w:szCs w:val="28"/>
          <w:lang w:eastAsia="en-US"/>
        </w:rPr>
        <w:t xml:space="preserve">13 </w:t>
      </w:r>
      <w:r w:rsidRPr="00DC7120">
        <w:rPr>
          <w:rStyle w:val="a3"/>
          <w:sz w:val="28"/>
          <w:szCs w:val="28"/>
        </w:rPr>
        <w:t xml:space="preserve">июля </w:t>
      </w:r>
      <w:r w:rsidRPr="00DC7120">
        <w:rPr>
          <w:rStyle w:val="a3"/>
          <w:sz w:val="28"/>
          <w:szCs w:val="28"/>
          <w:lang w:eastAsia="en-US"/>
        </w:rPr>
        <w:t xml:space="preserve">2021 </w:t>
      </w:r>
      <w:r w:rsidRPr="00DC7120">
        <w:rPr>
          <w:rStyle w:val="a3"/>
          <w:sz w:val="28"/>
          <w:szCs w:val="28"/>
        </w:rPr>
        <w:t xml:space="preserve">года </w:t>
      </w:r>
      <w:r w:rsidRPr="00DC7120">
        <w:rPr>
          <w:rStyle w:val="a3"/>
          <w:sz w:val="28"/>
          <w:szCs w:val="28"/>
          <w:lang w:eastAsia="en-US"/>
        </w:rPr>
        <w:t>№ 246;</w:t>
      </w:r>
    </w:p>
    <w:p w14:paraId="540C6B44"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РНД </w:t>
      </w:r>
      <w:r w:rsidRPr="00DC7120">
        <w:rPr>
          <w:rStyle w:val="a3"/>
          <w:sz w:val="28"/>
          <w:szCs w:val="28"/>
          <w:lang w:eastAsia="en-US"/>
        </w:rPr>
        <w:t xml:space="preserve">211.02.02. – 97. </w:t>
      </w:r>
      <w:r w:rsidRPr="00DC7120">
        <w:rPr>
          <w:rStyle w:val="a3"/>
          <w:sz w:val="28"/>
          <w:szCs w:val="28"/>
        </w:rPr>
        <w:t xml:space="preserve">Рекомендации по оформлению и содержанию проектов нормативов предельно допустимых выбросов в атмосферу (ПДВ) для предприятий Республики Казахстан. Алматы, </w:t>
      </w:r>
      <w:r w:rsidRPr="00DC7120">
        <w:rPr>
          <w:rStyle w:val="a3"/>
          <w:sz w:val="28"/>
          <w:szCs w:val="28"/>
          <w:lang w:eastAsia="en-US"/>
        </w:rPr>
        <w:t>1997.</w:t>
      </w:r>
    </w:p>
    <w:p w14:paraId="7B7BEF62"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w:t>
      </w:r>
      <w:proofErr w:type="spellStart"/>
      <w:r w:rsidRPr="00DC7120">
        <w:rPr>
          <w:rStyle w:val="a3"/>
          <w:sz w:val="28"/>
          <w:szCs w:val="28"/>
        </w:rPr>
        <w:t>и.о</w:t>
      </w:r>
      <w:proofErr w:type="spellEnd"/>
      <w:r w:rsidRPr="00DC7120">
        <w:rPr>
          <w:rStyle w:val="a3"/>
          <w:sz w:val="28"/>
          <w:szCs w:val="28"/>
        </w:rPr>
        <w:t xml:space="preserve">. Министра здравоохранения Республики Казахстан от </w:t>
      </w:r>
      <w:r w:rsidRPr="00DC7120">
        <w:rPr>
          <w:rStyle w:val="a3"/>
          <w:sz w:val="28"/>
          <w:szCs w:val="28"/>
          <w:lang w:eastAsia="en-US"/>
        </w:rPr>
        <w:t xml:space="preserve">11 </w:t>
      </w:r>
      <w:r w:rsidRPr="00DC7120">
        <w:rPr>
          <w:rStyle w:val="a3"/>
          <w:sz w:val="28"/>
          <w:szCs w:val="28"/>
        </w:rPr>
        <w:t xml:space="preserve">января </w:t>
      </w:r>
      <w:r w:rsidRPr="00DC7120">
        <w:rPr>
          <w:rStyle w:val="a3"/>
          <w:sz w:val="28"/>
          <w:szCs w:val="28"/>
          <w:lang w:eastAsia="en-US"/>
        </w:rPr>
        <w:t xml:space="preserve">2022 </w:t>
      </w:r>
      <w:r w:rsidRPr="00DC7120">
        <w:rPr>
          <w:rStyle w:val="a3"/>
          <w:sz w:val="28"/>
          <w:szCs w:val="28"/>
        </w:rPr>
        <w:t xml:space="preserve">года </w:t>
      </w:r>
      <w:r w:rsidRPr="00DC7120">
        <w:rPr>
          <w:rStyle w:val="a3"/>
          <w:sz w:val="28"/>
          <w:szCs w:val="28"/>
          <w:lang w:eastAsia="en-US"/>
        </w:rPr>
        <w:t xml:space="preserve">№ ҚР </w:t>
      </w:r>
      <w:r w:rsidRPr="00DC7120">
        <w:rPr>
          <w:rStyle w:val="a3"/>
          <w:sz w:val="28"/>
          <w:szCs w:val="28"/>
        </w:rPr>
        <w:t>ДСМ-2;</w:t>
      </w:r>
    </w:p>
    <w:p w14:paraId="5C9B8114"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Сборник методик по расчету выбросов вредных в атмосферу различными производствами. Алматы, </w:t>
      </w:r>
      <w:proofErr w:type="spellStart"/>
      <w:r w:rsidRPr="00DC7120">
        <w:rPr>
          <w:rStyle w:val="a3"/>
          <w:sz w:val="28"/>
          <w:szCs w:val="28"/>
        </w:rPr>
        <w:t>КазЭКОЭКСП</w:t>
      </w:r>
      <w:proofErr w:type="spellEnd"/>
      <w:r w:rsidRPr="00DC7120">
        <w:rPr>
          <w:rStyle w:val="a3"/>
          <w:sz w:val="28"/>
          <w:szCs w:val="28"/>
        </w:rPr>
        <w:t xml:space="preserve">, </w:t>
      </w:r>
      <w:r w:rsidRPr="00DC7120">
        <w:rPr>
          <w:rStyle w:val="a3"/>
          <w:sz w:val="28"/>
          <w:szCs w:val="28"/>
          <w:lang w:val="en-US" w:eastAsia="en-US"/>
        </w:rPr>
        <w:t>1996.</w:t>
      </w:r>
    </w:p>
    <w:p w14:paraId="54B3CD7B" w14:textId="77777777" w:rsidR="006C60B5" w:rsidRPr="00DC7120" w:rsidRDefault="00606F10" w:rsidP="00F47480">
      <w:pPr>
        <w:pStyle w:val="11"/>
        <w:numPr>
          <w:ilvl w:val="0"/>
          <w:numId w:val="49"/>
        </w:numPr>
        <w:tabs>
          <w:tab w:val="left" w:pos="1028"/>
        </w:tabs>
        <w:ind w:firstLine="720"/>
        <w:jc w:val="both"/>
        <w:rPr>
          <w:sz w:val="28"/>
          <w:szCs w:val="28"/>
        </w:rPr>
      </w:pPr>
      <w:r w:rsidRPr="00DC7120">
        <w:rPr>
          <w:rStyle w:val="a3"/>
          <w:sz w:val="28"/>
          <w:szCs w:val="28"/>
        </w:rPr>
        <w:t xml:space="preserve">Методика расчета нормативов выбросов от неорганизованных источников п. </w:t>
      </w:r>
      <w:r w:rsidRPr="00DC7120">
        <w:rPr>
          <w:rStyle w:val="a3"/>
          <w:sz w:val="28"/>
          <w:szCs w:val="28"/>
          <w:lang w:eastAsia="en-US"/>
        </w:rPr>
        <w:t xml:space="preserve">3 </w:t>
      </w:r>
      <w:r w:rsidRPr="00DC7120">
        <w:rPr>
          <w:rStyle w:val="a3"/>
          <w:sz w:val="28"/>
          <w:szCs w:val="28"/>
        </w:rPr>
        <w:t xml:space="preserve">Расчетный метод определения выбросов в атмосферу от предприятий по производству строительных материалов. Приложение </w:t>
      </w:r>
      <w:r w:rsidRPr="00DC7120">
        <w:rPr>
          <w:rStyle w:val="a3"/>
          <w:sz w:val="28"/>
          <w:szCs w:val="28"/>
          <w:lang w:eastAsia="en-US"/>
        </w:rPr>
        <w:t xml:space="preserve">№11 </w:t>
      </w:r>
      <w:r w:rsidRPr="00DC7120">
        <w:rPr>
          <w:rStyle w:val="a3"/>
          <w:sz w:val="28"/>
          <w:szCs w:val="28"/>
        </w:rPr>
        <w:t xml:space="preserve">к Приказу Министра охраны окружающей среды Республики Казахстан от </w:t>
      </w:r>
      <w:r w:rsidRPr="00DC7120">
        <w:rPr>
          <w:rStyle w:val="a3"/>
          <w:sz w:val="28"/>
          <w:szCs w:val="28"/>
          <w:lang w:eastAsia="en-US"/>
        </w:rPr>
        <w:t xml:space="preserve">18.04.2008 </w:t>
      </w:r>
      <w:r w:rsidRPr="00DC7120">
        <w:rPr>
          <w:rStyle w:val="a3"/>
          <w:sz w:val="28"/>
          <w:szCs w:val="28"/>
        </w:rPr>
        <w:t xml:space="preserve">№100-п. Методическое пособие по расчету, нормированию и контролю выбросов загрязняющих веществ в атмосферный воздух (дополненное и переработанное), </w:t>
      </w:r>
      <w:r w:rsidRPr="00DC7120">
        <w:rPr>
          <w:rStyle w:val="a3"/>
          <w:sz w:val="28"/>
          <w:szCs w:val="28"/>
          <w:lang w:val="en-US" w:eastAsia="en-US"/>
        </w:rPr>
        <w:t>C</w:t>
      </w:r>
      <w:r w:rsidRPr="00DC7120">
        <w:rPr>
          <w:rStyle w:val="a3"/>
          <w:sz w:val="28"/>
          <w:szCs w:val="28"/>
          <w:lang w:eastAsia="en-US"/>
        </w:rPr>
        <w:t xml:space="preserve">Пб, </w:t>
      </w:r>
      <w:r w:rsidRPr="00DC7120">
        <w:rPr>
          <w:rStyle w:val="a3"/>
          <w:sz w:val="28"/>
          <w:szCs w:val="28"/>
        </w:rPr>
        <w:t xml:space="preserve">НИИ Атмосфера, </w:t>
      </w:r>
      <w:r w:rsidRPr="00DC7120">
        <w:rPr>
          <w:rStyle w:val="a3"/>
          <w:sz w:val="28"/>
          <w:szCs w:val="28"/>
          <w:lang w:eastAsia="en-US"/>
        </w:rPr>
        <w:t>2005</w:t>
      </w:r>
    </w:p>
    <w:p w14:paraId="10DED322" w14:textId="77777777" w:rsidR="006C60B5" w:rsidRPr="00DC7120" w:rsidRDefault="00606F10" w:rsidP="00F47480">
      <w:pPr>
        <w:pStyle w:val="11"/>
        <w:numPr>
          <w:ilvl w:val="0"/>
          <w:numId w:val="49"/>
        </w:numPr>
        <w:tabs>
          <w:tab w:val="left" w:pos="1148"/>
        </w:tabs>
        <w:ind w:firstLine="720"/>
        <w:jc w:val="both"/>
        <w:rPr>
          <w:sz w:val="28"/>
          <w:szCs w:val="28"/>
        </w:rPr>
      </w:pPr>
      <w:r w:rsidRPr="00DC7120">
        <w:rPr>
          <w:rStyle w:val="a3"/>
          <w:sz w:val="28"/>
          <w:szCs w:val="28"/>
        </w:rPr>
        <w:t xml:space="preserve">Программный комплекс «ЭРА» Версия </w:t>
      </w:r>
      <w:r w:rsidRPr="00DC7120">
        <w:rPr>
          <w:rStyle w:val="a3"/>
          <w:sz w:val="28"/>
          <w:szCs w:val="28"/>
          <w:lang w:eastAsia="en-US"/>
        </w:rPr>
        <w:t xml:space="preserve">3.0. </w:t>
      </w:r>
      <w:r w:rsidRPr="00DC7120">
        <w:rPr>
          <w:rStyle w:val="a3"/>
          <w:sz w:val="28"/>
          <w:szCs w:val="28"/>
        </w:rPr>
        <w:t xml:space="preserve">Расчет приземных концентраций и выпуск томов НДВ. Новосибирск </w:t>
      </w:r>
      <w:r w:rsidRPr="00DC7120">
        <w:rPr>
          <w:rStyle w:val="a3"/>
          <w:sz w:val="28"/>
          <w:szCs w:val="28"/>
          <w:lang w:eastAsia="en-US"/>
        </w:rPr>
        <w:t>2004;</w:t>
      </w:r>
    </w:p>
    <w:p w14:paraId="4F5684F6" w14:textId="77777777" w:rsidR="006C60B5" w:rsidRPr="00DC7120" w:rsidRDefault="00606F10" w:rsidP="00F47480">
      <w:pPr>
        <w:pStyle w:val="11"/>
        <w:numPr>
          <w:ilvl w:val="0"/>
          <w:numId w:val="49"/>
        </w:numPr>
        <w:tabs>
          <w:tab w:val="left" w:pos="1714"/>
        </w:tabs>
        <w:ind w:firstLine="720"/>
        <w:jc w:val="both"/>
        <w:rPr>
          <w:sz w:val="28"/>
          <w:szCs w:val="28"/>
        </w:rPr>
      </w:pPr>
      <w:r w:rsidRPr="00DC7120">
        <w:rPr>
          <w:rStyle w:val="a3"/>
          <w:sz w:val="28"/>
          <w:szCs w:val="28"/>
        </w:rPr>
        <w:t xml:space="preserve">СНиП РК </w:t>
      </w:r>
      <w:r w:rsidRPr="00DC7120">
        <w:rPr>
          <w:rStyle w:val="a3"/>
          <w:sz w:val="28"/>
          <w:szCs w:val="28"/>
          <w:lang w:val="en-US" w:eastAsia="en-US"/>
        </w:rPr>
        <w:t xml:space="preserve">– 2.04.01. 2017 </w:t>
      </w:r>
      <w:r w:rsidRPr="00DC7120">
        <w:rPr>
          <w:rStyle w:val="a3"/>
          <w:sz w:val="28"/>
          <w:szCs w:val="28"/>
        </w:rPr>
        <w:t>«Строительная климатология»;</w:t>
      </w:r>
    </w:p>
    <w:p w14:paraId="4537A164" w14:textId="77777777" w:rsidR="006C60B5" w:rsidRPr="00DC7120" w:rsidRDefault="00606F10" w:rsidP="00F47480">
      <w:pPr>
        <w:pStyle w:val="11"/>
        <w:numPr>
          <w:ilvl w:val="0"/>
          <w:numId w:val="49"/>
        </w:numPr>
        <w:tabs>
          <w:tab w:val="left" w:pos="1148"/>
        </w:tabs>
        <w:ind w:firstLine="720"/>
        <w:jc w:val="both"/>
        <w:rPr>
          <w:sz w:val="28"/>
          <w:szCs w:val="28"/>
        </w:rPr>
      </w:pPr>
      <w:r w:rsidRPr="00DC7120">
        <w:rPr>
          <w:rStyle w:val="a3"/>
          <w:sz w:val="28"/>
          <w:szCs w:val="28"/>
        </w:rPr>
        <w:t xml:space="preserve">Методика расчета выбросов загрязняющих веществ в атмосферу от предприятий по производству строительных материалов п.5. От предприятий </w:t>
      </w:r>
      <w:r w:rsidRPr="00DC7120">
        <w:rPr>
          <w:rStyle w:val="a3"/>
          <w:sz w:val="28"/>
          <w:szCs w:val="28"/>
        </w:rPr>
        <w:lastRenderedPageBreak/>
        <w:t xml:space="preserve">по переработке нерудных материалов и производству пористых заполнителей. Приложение </w:t>
      </w:r>
      <w:r w:rsidRPr="00DC7120">
        <w:rPr>
          <w:rStyle w:val="a3"/>
          <w:sz w:val="28"/>
          <w:szCs w:val="28"/>
          <w:lang w:eastAsia="en-US"/>
        </w:rPr>
        <w:t xml:space="preserve">№11 </w:t>
      </w:r>
      <w:r w:rsidRPr="00DC7120">
        <w:rPr>
          <w:rStyle w:val="a3"/>
          <w:sz w:val="28"/>
          <w:szCs w:val="28"/>
        </w:rPr>
        <w:t xml:space="preserve">к Приказу Министра охраны окружающей среды Республики Казахстан от </w:t>
      </w:r>
      <w:r w:rsidRPr="00DC7120">
        <w:rPr>
          <w:rStyle w:val="a3"/>
          <w:sz w:val="28"/>
          <w:szCs w:val="28"/>
          <w:lang w:eastAsia="en-US"/>
        </w:rPr>
        <w:t xml:space="preserve">18.04.2008 </w:t>
      </w:r>
      <w:r w:rsidRPr="00DC7120">
        <w:rPr>
          <w:rStyle w:val="a3"/>
          <w:sz w:val="28"/>
          <w:szCs w:val="28"/>
        </w:rPr>
        <w:t>№100-п;</w:t>
      </w:r>
    </w:p>
    <w:p w14:paraId="023752DF" w14:textId="77777777" w:rsidR="006C60B5" w:rsidRPr="00DC7120" w:rsidRDefault="00606F10" w:rsidP="00F47480">
      <w:pPr>
        <w:pStyle w:val="11"/>
        <w:numPr>
          <w:ilvl w:val="0"/>
          <w:numId w:val="49"/>
        </w:numPr>
        <w:tabs>
          <w:tab w:val="left" w:pos="1153"/>
        </w:tabs>
        <w:ind w:firstLine="720"/>
        <w:jc w:val="both"/>
        <w:rPr>
          <w:sz w:val="28"/>
          <w:szCs w:val="28"/>
        </w:rPr>
      </w:pPr>
      <w:r w:rsidRPr="00DC7120">
        <w:rPr>
          <w:rStyle w:val="a3"/>
          <w:sz w:val="28"/>
          <w:szCs w:val="28"/>
        </w:rPr>
        <w:t xml:space="preserve">Методика расчета нормативов выбросов от неорганизованных источников Приложение </w:t>
      </w:r>
      <w:r w:rsidRPr="00DC7120">
        <w:rPr>
          <w:rStyle w:val="a3"/>
          <w:sz w:val="28"/>
          <w:szCs w:val="28"/>
          <w:lang w:eastAsia="en-US"/>
        </w:rPr>
        <w:t xml:space="preserve">№13 </w:t>
      </w:r>
      <w:r w:rsidRPr="00DC7120">
        <w:rPr>
          <w:rStyle w:val="a3"/>
          <w:sz w:val="28"/>
          <w:szCs w:val="28"/>
        </w:rPr>
        <w:t xml:space="preserve">к Приказу Министра охраны окружающей среды Республики Казахстан от </w:t>
      </w:r>
      <w:r w:rsidRPr="00DC7120">
        <w:rPr>
          <w:rStyle w:val="a3"/>
          <w:sz w:val="28"/>
          <w:szCs w:val="28"/>
          <w:lang w:eastAsia="en-US"/>
        </w:rPr>
        <w:t xml:space="preserve">18.04.2008 </w:t>
      </w:r>
      <w:r w:rsidRPr="00DC7120">
        <w:rPr>
          <w:rStyle w:val="a3"/>
          <w:sz w:val="28"/>
          <w:szCs w:val="28"/>
        </w:rPr>
        <w:t>№100-п.</w:t>
      </w:r>
    </w:p>
    <w:p w14:paraId="1F72EAD0" w14:textId="77777777" w:rsidR="006C60B5" w:rsidRPr="00DC7120" w:rsidRDefault="00606F10" w:rsidP="00F47480">
      <w:pPr>
        <w:pStyle w:val="11"/>
        <w:numPr>
          <w:ilvl w:val="0"/>
          <w:numId w:val="49"/>
        </w:numPr>
        <w:tabs>
          <w:tab w:val="left" w:pos="1148"/>
        </w:tabs>
        <w:ind w:firstLine="720"/>
        <w:jc w:val="both"/>
        <w:rPr>
          <w:sz w:val="28"/>
          <w:szCs w:val="28"/>
        </w:rPr>
      </w:pPr>
      <w:r w:rsidRPr="00DC7120">
        <w:rPr>
          <w:rStyle w:val="a3"/>
          <w:sz w:val="28"/>
          <w:szCs w:val="28"/>
        </w:rPr>
        <w:t xml:space="preserve">Методика расчета выбросов загрязняющих веществ от автотранспортных предприятий (раздел </w:t>
      </w:r>
      <w:r w:rsidRPr="00DC7120">
        <w:rPr>
          <w:rStyle w:val="a3"/>
          <w:sz w:val="28"/>
          <w:szCs w:val="28"/>
          <w:lang w:eastAsia="en-US"/>
        </w:rPr>
        <w:t xml:space="preserve">3) </w:t>
      </w:r>
      <w:r w:rsidRPr="00DC7120">
        <w:rPr>
          <w:rStyle w:val="a3"/>
          <w:sz w:val="28"/>
          <w:szCs w:val="28"/>
        </w:rPr>
        <w:t xml:space="preserve">Приложение </w:t>
      </w:r>
      <w:r w:rsidRPr="00DC7120">
        <w:rPr>
          <w:rStyle w:val="a3"/>
          <w:sz w:val="28"/>
          <w:szCs w:val="28"/>
          <w:lang w:eastAsia="en-US"/>
        </w:rPr>
        <w:t xml:space="preserve">№3 </w:t>
      </w:r>
      <w:r w:rsidRPr="00DC7120">
        <w:rPr>
          <w:rStyle w:val="a3"/>
          <w:sz w:val="28"/>
          <w:szCs w:val="28"/>
        </w:rPr>
        <w:t xml:space="preserve">к Приказу Министра охраны окружающей среды Республики Казахстан от </w:t>
      </w:r>
      <w:r w:rsidRPr="00DC7120">
        <w:rPr>
          <w:rStyle w:val="a3"/>
          <w:sz w:val="28"/>
          <w:szCs w:val="28"/>
          <w:lang w:eastAsia="en-US"/>
        </w:rPr>
        <w:t xml:space="preserve">18.04.2008 </w:t>
      </w:r>
      <w:r w:rsidRPr="00DC7120">
        <w:rPr>
          <w:rStyle w:val="a3"/>
          <w:sz w:val="28"/>
          <w:szCs w:val="28"/>
        </w:rPr>
        <w:t>№100-п;</w:t>
      </w:r>
    </w:p>
    <w:p w14:paraId="16A6F114" w14:textId="77777777" w:rsidR="006C60B5" w:rsidRPr="00DC7120" w:rsidRDefault="00606F10" w:rsidP="00F47480">
      <w:pPr>
        <w:pStyle w:val="11"/>
        <w:numPr>
          <w:ilvl w:val="0"/>
          <w:numId w:val="49"/>
        </w:numPr>
        <w:tabs>
          <w:tab w:val="left" w:pos="1148"/>
        </w:tabs>
        <w:ind w:firstLine="720"/>
        <w:jc w:val="both"/>
        <w:rPr>
          <w:sz w:val="28"/>
          <w:szCs w:val="28"/>
        </w:rPr>
      </w:pPr>
      <w:r w:rsidRPr="00DC7120">
        <w:rPr>
          <w:rStyle w:val="a3"/>
          <w:sz w:val="28"/>
          <w:szCs w:val="28"/>
        </w:rPr>
        <w:t xml:space="preserve">Гигиенические нормативы («Санитарно-эпидемиологические требования к обеспечению радиационной безопасности», утвержденных Приказом Министра национальной экономики Республики Казахстан от </w:t>
      </w:r>
      <w:r w:rsidRPr="00DC7120">
        <w:rPr>
          <w:rStyle w:val="a3"/>
          <w:sz w:val="28"/>
          <w:szCs w:val="28"/>
          <w:lang w:eastAsia="en-US"/>
        </w:rPr>
        <w:t xml:space="preserve">27 </w:t>
      </w:r>
      <w:r w:rsidRPr="00DC7120">
        <w:rPr>
          <w:rStyle w:val="a3"/>
          <w:sz w:val="28"/>
          <w:szCs w:val="28"/>
        </w:rPr>
        <w:t xml:space="preserve">февраля </w:t>
      </w:r>
      <w:r w:rsidRPr="00DC7120">
        <w:rPr>
          <w:rStyle w:val="a3"/>
          <w:sz w:val="28"/>
          <w:szCs w:val="28"/>
          <w:lang w:eastAsia="en-US"/>
        </w:rPr>
        <w:t xml:space="preserve">2015 </w:t>
      </w:r>
      <w:r w:rsidRPr="00DC7120">
        <w:rPr>
          <w:rStyle w:val="a3"/>
          <w:sz w:val="28"/>
          <w:szCs w:val="28"/>
        </w:rPr>
        <w:t xml:space="preserve">года </w:t>
      </w:r>
      <w:r w:rsidRPr="00DC7120">
        <w:rPr>
          <w:rStyle w:val="a3"/>
          <w:sz w:val="28"/>
          <w:szCs w:val="28"/>
          <w:lang w:eastAsia="en-US"/>
        </w:rPr>
        <w:t>№155;</w:t>
      </w:r>
    </w:p>
    <w:p w14:paraId="1D7B49A2" w14:textId="77777777" w:rsidR="006C60B5" w:rsidRPr="00DC7120" w:rsidRDefault="00606F10" w:rsidP="00F47480">
      <w:pPr>
        <w:pStyle w:val="11"/>
        <w:numPr>
          <w:ilvl w:val="0"/>
          <w:numId w:val="49"/>
        </w:numPr>
        <w:tabs>
          <w:tab w:val="left" w:pos="1153"/>
        </w:tabs>
        <w:ind w:firstLine="720"/>
        <w:jc w:val="both"/>
        <w:rPr>
          <w:sz w:val="28"/>
          <w:szCs w:val="28"/>
        </w:rPr>
      </w:pPr>
      <w:r w:rsidRPr="00DC7120">
        <w:rPr>
          <w:rStyle w:val="a3"/>
          <w:sz w:val="28"/>
          <w:szCs w:val="28"/>
        </w:rPr>
        <w:t xml:space="preserve">Гигиенические нормативы к атмосферному воздуху в городских и сельских населенных пунктах, утвержденные Приказом Министра национальной экономики Республики Казахстан от </w:t>
      </w:r>
      <w:r w:rsidRPr="00DC7120">
        <w:rPr>
          <w:rStyle w:val="a3"/>
          <w:sz w:val="28"/>
          <w:szCs w:val="28"/>
          <w:lang w:eastAsia="en-US"/>
        </w:rPr>
        <w:t xml:space="preserve">28 </w:t>
      </w:r>
      <w:r w:rsidRPr="00DC7120">
        <w:rPr>
          <w:rStyle w:val="a3"/>
          <w:sz w:val="28"/>
          <w:szCs w:val="28"/>
        </w:rPr>
        <w:t xml:space="preserve">февраля </w:t>
      </w:r>
      <w:r w:rsidRPr="00DC7120">
        <w:rPr>
          <w:rStyle w:val="a3"/>
          <w:sz w:val="28"/>
          <w:szCs w:val="28"/>
          <w:lang w:eastAsia="en-US"/>
        </w:rPr>
        <w:t xml:space="preserve">2015 </w:t>
      </w:r>
      <w:r w:rsidRPr="00DC7120">
        <w:rPr>
          <w:rStyle w:val="a3"/>
          <w:sz w:val="28"/>
          <w:szCs w:val="28"/>
        </w:rPr>
        <w:t xml:space="preserve">года </w:t>
      </w:r>
      <w:r w:rsidRPr="00DC7120">
        <w:rPr>
          <w:rStyle w:val="a3"/>
          <w:sz w:val="28"/>
          <w:szCs w:val="28"/>
          <w:lang w:eastAsia="en-US"/>
        </w:rPr>
        <w:t>№ 168;</w:t>
      </w:r>
    </w:p>
    <w:p w14:paraId="1DC49CA0" w14:textId="77777777" w:rsidR="006C60B5" w:rsidRPr="00DC7120" w:rsidRDefault="00606F10" w:rsidP="00F47480">
      <w:pPr>
        <w:pStyle w:val="11"/>
        <w:numPr>
          <w:ilvl w:val="0"/>
          <w:numId w:val="49"/>
        </w:numPr>
        <w:tabs>
          <w:tab w:val="left" w:pos="1153"/>
        </w:tabs>
        <w:ind w:firstLine="720"/>
        <w:jc w:val="both"/>
        <w:rPr>
          <w:sz w:val="28"/>
          <w:szCs w:val="28"/>
        </w:rPr>
      </w:pPr>
      <w:r w:rsidRPr="00DC7120">
        <w:rPr>
          <w:rStyle w:val="a3"/>
          <w:sz w:val="28"/>
          <w:szCs w:val="28"/>
        </w:rPr>
        <w:t xml:space="preserve">Об утверждении Инструкции по разработке проектов рекультивации нарушенных земель утвержденная Приказом </w:t>
      </w:r>
      <w:proofErr w:type="spellStart"/>
      <w:r w:rsidRPr="00DC7120">
        <w:rPr>
          <w:rStyle w:val="a3"/>
          <w:sz w:val="28"/>
          <w:szCs w:val="28"/>
        </w:rPr>
        <w:t>и.о</w:t>
      </w:r>
      <w:proofErr w:type="spellEnd"/>
      <w:r w:rsidRPr="00DC7120">
        <w:rPr>
          <w:rStyle w:val="a3"/>
          <w:sz w:val="28"/>
          <w:szCs w:val="28"/>
        </w:rPr>
        <w:t xml:space="preserve">. Министра национальной экономики Республики Казахстан от </w:t>
      </w:r>
      <w:r w:rsidRPr="00DC7120">
        <w:rPr>
          <w:rStyle w:val="a3"/>
          <w:sz w:val="28"/>
          <w:szCs w:val="28"/>
          <w:lang w:eastAsia="en-US"/>
        </w:rPr>
        <w:t xml:space="preserve">17 </w:t>
      </w:r>
      <w:r w:rsidRPr="00DC7120">
        <w:rPr>
          <w:rStyle w:val="a3"/>
          <w:sz w:val="28"/>
          <w:szCs w:val="28"/>
        </w:rPr>
        <w:t xml:space="preserve">апреля </w:t>
      </w:r>
      <w:r w:rsidRPr="00DC7120">
        <w:rPr>
          <w:rStyle w:val="a3"/>
          <w:sz w:val="28"/>
          <w:szCs w:val="28"/>
          <w:lang w:eastAsia="en-US"/>
        </w:rPr>
        <w:t xml:space="preserve">2015 </w:t>
      </w:r>
      <w:r w:rsidRPr="00DC7120">
        <w:rPr>
          <w:rStyle w:val="a3"/>
          <w:sz w:val="28"/>
          <w:szCs w:val="28"/>
        </w:rPr>
        <w:t xml:space="preserve">года </w:t>
      </w:r>
      <w:r w:rsidRPr="00DC7120">
        <w:rPr>
          <w:rStyle w:val="a3"/>
          <w:sz w:val="28"/>
          <w:szCs w:val="28"/>
          <w:lang w:eastAsia="en-US"/>
        </w:rPr>
        <w:t>№ 346;</w:t>
      </w:r>
    </w:p>
    <w:p w14:paraId="1AB978A0" w14:textId="77777777" w:rsidR="006C60B5" w:rsidRPr="00DC7120" w:rsidRDefault="00606F10" w:rsidP="00F47480">
      <w:pPr>
        <w:pStyle w:val="11"/>
        <w:numPr>
          <w:ilvl w:val="0"/>
          <w:numId w:val="49"/>
        </w:numPr>
        <w:tabs>
          <w:tab w:val="left" w:pos="1714"/>
        </w:tabs>
        <w:ind w:firstLine="720"/>
        <w:jc w:val="both"/>
        <w:rPr>
          <w:sz w:val="28"/>
          <w:szCs w:val="28"/>
        </w:rPr>
        <w:sectPr w:rsidR="006C60B5" w:rsidRPr="00DC7120">
          <w:pgSz w:w="11900" w:h="16840"/>
          <w:pgMar w:top="1134" w:right="820" w:bottom="1897" w:left="1672" w:header="0" w:footer="3" w:gutter="0"/>
          <w:cols w:space="720"/>
          <w:noEndnote/>
          <w:docGrid w:linePitch="360"/>
        </w:sectPr>
      </w:pPr>
      <w:r w:rsidRPr="00DC7120">
        <w:rPr>
          <w:rStyle w:val="a3"/>
          <w:sz w:val="28"/>
          <w:szCs w:val="28"/>
        </w:rPr>
        <w:t>Налоговый кодекс РК.</w:t>
      </w:r>
    </w:p>
    <w:p w14:paraId="58554513" w14:textId="77777777" w:rsidR="006C60B5" w:rsidRPr="00DC7120" w:rsidRDefault="00606F10">
      <w:pPr>
        <w:pStyle w:val="11"/>
        <w:spacing w:before="5220"/>
        <w:ind w:firstLine="0"/>
        <w:jc w:val="center"/>
        <w:rPr>
          <w:sz w:val="28"/>
          <w:szCs w:val="28"/>
        </w:rPr>
      </w:pPr>
      <w:bookmarkStart w:id="149" w:name="bookmark210"/>
      <w:r w:rsidRPr="00DC7120">
        <w:rPr>
          <w:rStyle w:val="a3"/>
          <w:b/>
          <w:bCs/>
          <w:sz w:val="28"/>
          <w:szCs w:val="28"/>
        </w:rPr>
        <w:lastRenderedPageBreak/>
        <w:t>ПРИЛОЖЕНИЯ</w:t>
      </w:r>
      <w:bookmarkEnd w:id="149"/>
    </w:p>
    <w:p w14:paraId="5A47D785" w14:textId="77777777" w:rsidR="006C60B5" w:rsidRPr="00DC7120" w:rsidRDefault="00606F10">
      <w:pPr>
        <w:pStyle w:val="11"/>
        <w:spacing w:after="5380"/>
        <w:ind w:firstLine="0"/>
        <w:jc w:val="right"/>
        <w:rPr>
          <w:sz w:val="28"/>
          <w:szCs w:val="28"/>
        </w:rPr>
      </w:pPr>
      <w:r w:rsidRPr="00DC7120">
        <w:rPr>
          <w:rStyle w:val="a3"/>
          <w:b/>
          <w:bCs/>
          <w:sz w:val="28"/>
          <w:szCs w:val="28"/>
        </w:rPr>
        <w:t xml:space="preserve">Приложение </w:t>
      </w:r>
      <w:r w:rsidRPr="00DC7120">
        <w:rPr>
          <w:rStyle w:val="a3"/>
          <w:b/>
          <w:bCs/>
          <w:sz w:val="28"/>
          <w:szCs w:val="28"/>
          <w:lang w:val="en-US" w:eastAsia="en-US"/>
        </w:rPr>
        <w:t>1</w:t>
      </w:r>
    </w:p>
    <w:p w14:paraId="493FFBCA" w14:textId="02B1EC1F" w:rsidR="006C60B5" w:rsidRPr="00DC7120" w:rsidRDefault="00606F10" w:rsidP="004708DC">
      <w:pPr>
        <w:pStyle w:val="11"/>
        <w:ind w:firstLine="0"/>
        <w:jc w:val="center"/>
        <w:rPr>
          <w:rStyle w:val="a3"/>
          <w:b/>
          <w:bCs/>
          <w:sz w:val="28"/>
          <w:szCs w:val="28"/>
        </w:rPr>
      </w:pPr>
      <w:bookmarkStart w:id="150" w:name="bookmark211"/>
      <w:r w:rsidRPr="00DC7120">
        <w:rPr>
          <w:rStyle w:val="a3"/>
          <w:b/>
          <w:bCs/>
          <w:sz w:val="28"/>
          <w:szCs w:val="28"/>
        </w:rPr>
        <w:lastRenderedPageBreak/>
        <w:t>Копия государственной лицензии ТОО «</w:t>
      </w:r>
      <w:r w:rsidR="004708DC" w:rsidRPr="00DC7120">
        <w:rPr>
          <w:rStyle w:val="a3"/>
          <w:b/>
          <w:bCs/>
          <w:sz w:val="28"/>
          <w:szCs w:val="28"/>
        </w:rPr>
        <w:t>РУДПРОЕКТ</w:t>
      </w:r>
      <w:r w:rsidRPr="00DC7120">
        <w:rPr>
          <w:rStyle w:val="a3"/>
          <w:b/>
          <w:bCs/>
          <w:sz w:val="28"/>
          <w:szCs w:val="28"/>
        </w:rPr>
        <w:t xml:space="preserve">» </w:t>
      </w:r>
      <w:r w:rsidRPr="00DC7120">
        <w:rPr>
          <w:rStyle w:val="a3"/>
          <w:b/>
          <w:bCs/>
          <w:sz w:val="28"/>
          <w:szCs w:val="28"/>
          <w:lang w:eastAsia="en-US"/>
        </w:rPr>
        <w:t>№0</w:t>
      </w:r>
      <w:r w:rsidR="004708DC" w:rsidRPr="00DC7120">
        <w:rPr>
          <w:rStyle w:val="a3"/>
          <w:b/>
          <w:bCs/>
          <w:sz w:val="28"/>
          <w:szCs w:val="28"/>
          <w:lang w:eastAsia="en-US"/>
        </w:rPr>
        <w:t>2974</w:t>
      </w:r>
      <w:r w:rsidRPr="00DC7120">
        <w:rPr>
          <w:rStyle w:val="a3"/>
          <w:b/>
          <w:bCs/>
          <w:sz w:val="28"/>
          <w:szCs w:val="28"/>
        </w:rPr>
        <w:t>Р</w:t>
      </w:r>
      <w:r w:rsidR="004708DC" w:rsidRPr="00DC7120">
        <w:rPr>
          <w:rStyle w:val="a3"/>
          <w:b/>
          <w:bCs/>
          <w:sz w:val="28"/>
          <w:szCs w:val="28"/>
        </w:rPr>
        <w:t xml:space="preserve"> </w:t>
      </w:r>
      <w:r w:rsidRPr="00DC7120">
        <w:rPr>
          <w:rStyle w:val="a3"/>
          <w:b/>
          <w:bCs/>
          <w:sz w:val="28"/>
          <w:szCs w:val="28"/>
        </w:rPr>
        <w:t xml:space="preserve">от </w:t>
      </w:r>
      <w:r w:rsidR="004708DC" w:rsidRPr="00DC7120">
        <w:rPr>
          <w:rStyle w:val="a3"/>
          <w:b/>
          <w:bCs/>
          <w:sz w:val="28"/>
          <w:szCs w:val="28"/>
          <w:lang w:eastAsia="en-US"/>
        </w:rPr>
        <w:t>31.10</w:t>
      </w:r>
      <w:r w:rsidRPr="00DC7120">
        <w:rPr>
          <w:rStyle w:val="a3"/>
          <w:b/>
          <w:bCs/>
          <w:sz w:val="28"/>
          <w:szCs w:val="28"/>
          <w:lang w:eastAsia="en-US"/>
        </w:rPr>
        <w:t>.20</w:t>
      </w:r>
      <w:r w:rsidR="004708DC" w:rsidRPr="00DC7120">
        <w:rPr>
          <w:rStyle w:val="a3"/>
          <w:b/>
          <w:bCs/>
          <w:sz w:val="28"/>
          <w:szCs w:val="28"/>
          <w:lang w:eastAsia="en-US"/>
        </w:rPr>
        <w:t xml:space="preserve">25г. </w:t>
      </w:r>
      <w:r w:rsidRPr="00DC7120">
        <w:rPr>
          <w:rStyle w:val="a3"/>
          <w:b/>
          <w:bCs/>
          <w:sz w:val="28"/>
          <w:szCs w:val="28"/>
        </w:rPr>
        <w:t>на выполнение работ и оказание услуг в области охраны окружающей</w:t>
      </w:r>
      <w:r w:rsidR="004708DC" w:rsidRPr="00DC7120">
        <w:rPr>
          <w:rStyle w:val="a3"/>
          <w:b/>
          <w:bCs/>
          <w:sz w:val="28"/>
          <w:szCs w:val="28"/>
        </w:rPr>
        <w:t xml:space="preserve"> </w:t>
      </w:r>
      <w:r w:rsidRPr="00DC7120">
        <w:rPr>
          <w:rStyle w:val="a3"/>
          <w:b/>
          <w:bCs/>
          <w:sz w:val="28"/>
          <w:szCs w:val="28"/>
        </w:rPr>
        <w:t>среды</w:t>
      </w:r>
      <w:bookmarkEnd w:id="150"/>
    </w:p>
    <w:p w14:paraId="62B70B77" w14:textId="16959016" w:rsidR="004708DC" w:rsidRPr="00DC7120" w:rsidRDefault="004708DC" w:rsidP="004708DC">
      <w:pPr>
        <w:pStyle w:val="11"/>
        <w:ind w:firstLine="0"/>
        <w:jc w:val="center"/>
        <w:rPr>
          <w:rStyle w:val="a3"/>
          <w:b/>
          <w:bCs/>
          <w:sz w:val="28"/>
          <w:szCs w:val="28"/>
        </w:rPr>
      </w:pPr>
    </w:p>
    <w:p w14:paraId="1123FF8E" w14:textId="339BC067" w:rsidR="004708DC" w:rsidRPr="00DC7120" w:rsidRDefault="004708DC" w:rsidP="004708DC">
      <w:pPr>
        <w:pStyle w:val="11"/>
        <w:ind w:firstLine="0"/>
        <w:jc w:val="center"/>
        <w:rPr>
          <w:sz w:val="28"/>
          <w:szCs w:val="28"/>
        </w:rPr>
        <w:sectPr w:rsidR="004708DC" w:rsidRPr="00DC7120" w:rsidSect="004708DC">
          <w:pgSz w:w="11900" w:h="16840"/>
          <w:pgMar w:top="567" w:right="765" w:bottom="9097" w:left="1134" w:header="0" w:footer="3" w:gutter="0"/>
          <w:cols w:space="720"/>
          <w:noEndnote/>
          <w:docGrid w:linePitch="360"/>
        </w:sectPr>
      </w:pPr>
    </w:p>
    <w:p w14:paraId="3AD1E340" w14:textId="77777777" w:rsidR="006C60B5" w:rsidRPr="00DC7120" w:rsidRDefault="006C60B5">
      <w:pPr>
        <w:spacing w:after="159" w:line="1" w:lineRule="exact"/>
        <w:rPr>
          <w:rFonts w:ascii="Times New Roman" w:hAnsi="Times New Roman" w:cs="Times New Roman"/>
          <w:sz w:val="28"/>
          <w:szCs w:val="28"/>
        </w:rPr>
      </w:pPr>
    </w:p>
    <w:p w14:paraId="2107DF40" w14:textId="0145032A" w:rsidR="006C60B5" w:rsidRPr="00DC7120" w:rsidRDefault="006C60B5">
      <w:pPr>
        <w:spacing w:line="1" w:lineRule="exact"/>
        <w:rPr>
          <w:rFonts w:ascii="Times New Roman" w:hAnsi="Times New Roman" w:cs="Times New Roman"/>
          <w:sz w:val="28"/>
          <w:szCs w:val="28"/>
        </w:rPr>
      </w:pPr>
    </w:p>
    <w:p w14:paraId="779DDF56" w14:textId="02C56068" w:rsidR="006C60B5" w:rsidRPr="00DC7120" w:rsidRDefault="00941524">
      <w:pPr>
        <w:spacing w:line="240" w:lineRule="exact"/>
        <w:rPr>
          <w:rFonts w:ascii="Times New Roman" w:hAnsi="Times New Roman" w:cs="Times New Roman"/>
          <w:sz w:val="28"/>
          <w:szCs w:val="28"/>
        </w:rPr>
      </w:pPr>
      <w:r w:rsidRPr="00DC7120">
        <w:rPr>
          <w:rFonts w:ascii="Times New Roman" w:hAnsi="Times New Roman" w:cs="Times New Roman"/>
          <w:noProof/>
          <w:sz w:val="28"/>
          <w:szCs w:val="28"/>
        </w:rPr>
        <w:drawing>
          <wp:anchor distT="0" distB="0" distL="114300" distR="114300" simplePos="0" relativeHeight="251665408" behindDoc="1" locked="0" layoutInCell="1" allowOverlap="1" wp14:anchorId="3CA1DBF5" wp14:editId="70F8E82B">
            <wp:simplePos x="0" y="0"/>
            <wp:positionH relativeFrom="column">
              <wp:posOffset>723900</wp:posOffset>
            </wp:positionH>
            <wp:positionV relativeFrom="paragraph">
              <wp:posOffset>88265</wp:posOffset>
            </wp:positionV>
            <wp:extent cx="6353175" cy="8869680"/>
            <wp:effectExtent l="0" t="0" r="952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353175" cy="8869680"/>
                    </a:xfrm>
                    <a:prstGeom prst="rect">
                      <a:avLst/>
                    </a:prstGeom>
                  </pic:spPr>
                </pic:pic>
              </a:graphicData>
            </a:graphic>
            <wp14:sizeRelH relativeFrom="margin">
              <wp14:pctWidth>0</wp14:pctWidth>
            </wp14:sizeRelH>
            <wp14:sizeRelV relativeFrom="margin">
              <wp14:pctHeight>0</wp14:pctHeight>
            </wp14:sizeRelV>
          </wp:anchor>
        </w:drawing>
      </w:r>
    </w:p>
    <w:p w14:paraId="7E8DE757" w14:textId="6A9BF12C" w:rsidR="006C60B5" w:rsidRPr="00DC7120" w:rsidRDefault="006C60B5">
      <w:pPr>
        <w:spacing w:line="240" w:lineRule="exact"/>
        <w:rPr>
          <w:rFonts w:ascii="Times New Roman" w:hAnsi="Times New Roman" w:cs="Times New Roman"/>
          <w:sz w:val="28"/>
          <w:szCs w:val="28"/>
        </w:rPr>
      </w:pPr>
    </w:p>
    <w:p w14:paraId="24F0F39C" w14:textId="77777777" w:rsidR="006C60B5" w:rsidRPr="00DC7120" w:rsidRDefault="006C60B5">
      <w:pPr>
        <w:spacing w:line="240" w:lineRule="exact"/>
        <w:rPr>
          <w:rFonts w:ascii="Times New Roman" w:hAnsi="Times New Roman" w:cs="Times New Roman"/>
          <w:sz w:val="28"/>
          <w:szCs w:val="28"/>
        </w:rPr>
      </w:pPr>
    </w:p>
    <w:p w14:paraId="4ABE7D04" w14:textId="77777777" w:rsidR="006C60B5" w:rsidRPr="00DC7120" w:rsidRDefault="006C60B5">
      <w:pPr>
        <w:spacing w:line="240" w:lineRule="exact"/>
        <w:rPr>
          <w:rFonts w:ascii="Times New Roman" w:hAnsi="Times New Roman" w:cs="Times New Roman"/>
          <w:sz w:val="28"/>
          <w:szCs w:val="28"/>
        </w:rPr>
      </w:pPr>
    </w:p>
    <w:p w14:paraId="08CED806" w14:textId="77777777" w:rsidR="006C60B5" w:rsidRPr="00DC7120" w:rsidRDefault="006C60B5">
      <w:pPr>
        <w:spacing w:line="240" w:lineRule="exact"/>
        <w:rPr>
          <w:rFonts w:ascii="Times New Roman" w:hAnsi="Times New Roman" w:cs="Times New Roman"/>
          <w:sz w:val="28"/>
          <w:szCs w:val="28"/>
        </w:rPr>
      </w:pPr>
    </w:p>
    <w:p w14:paraId="0242224B" w14:textId="77777777" w:rsidR="006C60B5" w:rsidRPr="00DC7120" w:rsidRDefault="006C60B5">
      <w:pPr>
        <w:spacing w:line="240" w:lineRule="exact"/>
        <w:rPr>
          <w:rFonts w:ascii="Times New Roman" w:hAnsi="Times New Roman" w:cs="Times New Roman"/>
          <w:sz w:val="28"/>
          <w:szCs w:val="28"/>
        </w:rPr>
      </w:pPr>
    </w:p>
    <w:p w14:paraId="3E2A4EFE" w14:textId="77777777" w:rsidR="006C60B5" w:rsidRPr="00DC7120" w:rsidRDefault="006C60B5">
      <w:pPr>
        <w:spacing w:line="240" w:lineRule="exact"/>
        <w:rPr>
          <w:rFonts w:ascii="Times New Roman" w:hAnsi="Times New Roman" w:cs="Times New Roman"/>
          <w:sz w:val="28"/>
          <w:szCs w:val="28"/>
        </w:rPr>
      </w:pPr>
    </w:p>
    <w:p w14:paraId="78254582" w14:textId="77777777" w:rsidR="006C60B5" w:rsidRPr="00DC7120" w:rsidRDefault="006C60B5">
      <w:pPr>
        <w:spacing w:line="240" w:lineRule="exact"/>
        <w:rPr>
          <w:rFonts w:ascii="Times New Roman" w:hAnsi="Times New Roman" w:cs="Times New Roman"/>
          <w:sz w:val="28"/>
          <w:szCs w:val="28"/>
        </w:rPr>
      </w:pPr>
    </w:p>
    <w:p w14:paraId="48E877E6" w14:textId="77777777" w:rsidR="006C60B5" w:rsidRPr="00DC7120" w:rsidRDefault="006C60B5">
      <w:pPr>
        <w:spacing w:line="240" w:lineRule="exact"/>
        <w:rPr>
          <w:rFonts w:ascii="Times New Roman" w:hAnsi="Times New Roman" w:cs="Times New Roman"/>
          <w:sz w:val="28"/>
          <w:szCs w:val="28"/>
        </w:rPr>
      </w:pPr>
    </w:p>
    <w:p w14:paraId="194C8D25" w14:textId="77777777" w:rsidR="006C60B5" w:rsidRPr="00DC7120" w:rsidRDefault="006C60B5">
      <w:pPr>
        <w:spacing w:line="240" w:lineRule="exact"/>
        <w:rPr>
          <w:rFonts w:ascii="Times New Roman" w:hAnsi="Times New Roman" w:cs="Times New Roman"/>
          <w:sz w:val="28"/>
          <w:szCs w:val="28"/>
        </w:rPr>
      </w:pPr>
    </w:p>
    <w:p w14:paraId="28CF8F12" w14:textId="77777777" w:rsidR="006C60B5" w:rsidRPr="00DC7120" w:rsidRDefault="006C60B5">
      <w:pPr>
        <w:spacing w:line="240" w:lineRule="exact"/>
        <w:rPr>
          <w:rFonts w:ascii="Times New Roman" w:hAnsi="Times New Roman" w:cs="Times New Roman"/>
          <w:sz w:val="28"/>
          <w:szCs w:val="28"/>
        </w:rPr>
      </w:pPr>
    </w:p>
    <w:p w14:paraId="3DB07C15" w14:textId="77777777" w:rsidR="006C60B5" w:rsidRPr="00DC7120" w:rsidRDefault="006C60B5">
      <w:pPr>
        <w:spacing w:line="240" w:lineRule="exact"/>
        <w:rPr>
          <w:rFonts w:ascii="Times New Roman" w:hAnsi="Times New Roman" w:cs="Times New Roman"/>
          <w:sz w:val="28"/>
          <w:szCs w:val="28"/>
        </w:rPr>
      </w:pPr>
    </w:p>
    <w:p w14:paraId="3695039A" w14:textId="77777777" w:rsidR="006C60B5" w:rsidRPr="00DC7120" w:rsidRDefault="006C60B5">
      <w:pPr>
        <w:spacing w:line="240" w:lineRule="exact"/>
        <w:rPr>
          <w:rFonts w:ascii="Times New Roman" w:hAnsi="Times New Roman" w:cs="Times New Roman"/>
          <w:sz w:val="28"/>
          <w:szCs w:val="28"/>
        </w:rPr>
      </w:pPr>
    </w:p>
    <w:p w14:paraId="0DB7F9D9" w14:textId="77777777" w:rsidR="006C60B5" w:rsidRPr="00DC7120" w:rsidRDefault="006C60B5">
      <w:pPr>
        <w:spacing w:before="119" w:after="119" w:line="240" w:lineRule="exact"/>
        <w:rPr>
          <w:rFonts w:ascii="Times New Roman" w:hAnsi="Times New Roman" w:cs="Times New Roman"/>
          <w:sz w:val="28"/>
          <w:szCs w:val="28"/>
        </w:rPr>
      </w:pPr>
    </w:p>
    <w:p w14:paraId="65F8B792" w14:textId="77777777" w:rsidR="006C60B5" w:rsidRPr="00DC7120" w:rsidRDefault="006C60B5">
      <w:pPr>
        <w:spacing w:line="1" w:lineRule="exact"/>
        <w:rPr>
          <w:rFonts w:ascii="Times New Roman" w:hAnsi="Times New Roman" w:cs="Times New Roman"/>
          <w:sz w:val="28"/>
          <w:szCs w:val="28"/>
        </w:rPr>
        <w:sectPr w:rsidR="006C60B5" w:rsidRPr="00DC7120">
          <w:type w:val="continuous"/>
          <w:pgSz w:w="11900" w:h="16840"/>
          <w:pgMar w:top="845" w:right="0" w:bottom="499" w:left="0" w:header="0" w:footer="3" w:gutter="0"/>
          <w:cols w:space="720"/>
          <w:noEndnote/>
          <w:docGrid w:linePitch="360"/>
        </w:sectPr>
      </w:pPr>
    </w:p>
    <w:p w14:paraId="5AA79DEC" w14:textId="3DDE2DEA" w:rsidR="006C60B5" w:rsidRPr="00DC7120" w:rsidRDefault="00941524">
      <w:pPr>
        <w:spacing w:line="360" w:lineRule="exact"/>
        <w:rPr>
          <w:rFonts w:ascii="Times New Roman" w:hAnsi="Times New Roman" w:cs="Times New Roman"/>
          <w:sz w:val="28"/>
          <w:szCs w:val="28"/>
        </w:rPr>
      </w:pPr>
      <w:r w:rsidRPr="00DC7120">
        <w:rPr>
          <w:rFonts w:ascii="Times New Roman" w:hAnsi="Times New Roman" w:cs="Times New Roman"/>
          <w:noProof/>
          <w:sz w:val="28"/>
          <w:szCs w:val="28"/>
        </w:rPr>
        <w:lastRenderedPageBreak/>
        <w:drawing>
          <wp:anchor distT="0" distB="0" distL="114300" distR="114300" simplePos="0" relativeHeight="251666432" behindDoc="1" locked="0" layoutInCell="1" allowOverlap="1" wp14:anchorId="37E39631" wp14:editId="0B2A34BA">
            <wp:simplePos x="0" y="0"/>
            <wp:positionH relativeFrom="column">
              <wp:posOffset>-3811</wp:posOffset>
            </wp:positionH>
            <wp:positionV relativeFrom="paragraph">
              <wp:posOffset>-216535</wp:posOffset>
            </wp:positionV>
            <wp:extent cx="6350533" cy="966216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52508" cy="9665165"/>
                    </a:xfrm>
                    <a:prstGeom prst="rect">
                      <a:avLst/>
                    </a:prstGeom>
                  </pic:spPr>
                </pic:pic>
              </a:graphicData>
            </a:graphic>
            <wp14:sizeRelH relativeFrom="margin">
              <wp14:pctWidth>0</wp14:pctWidth>
            </wp14:sizeRelH>
            <wp14:sizeRelV relativeFrom="margin">
              <wp14:pctHeight>0</wp14:pctHeight>
            </wp14:sizeRelV>
          </wp:anchor>
        </w:drawing>
      </w:r>
    </w:p>
    <w:p w14:paraId="6B6241EB" w14:textId="77777777" w:rsidR="006C60B5" w:rsidRPr="00DC7120" w:rsidRDefault="006C60B5">
      <w:pPr>
        <w:spacing w:line="360" w:lineRule="exact"/>
        <w:rPr>
          <w:rFonts w:ascii="Times New Roman" w:hAnsi="Times New Roman" w:cs="Times New Roman"/>
          <w:sz w:val="28"/>
          <w:szCs w:val="28"/>
        </w:rPr>
      </w:pPr>
    </w:p>
    <w:p w14:paraId="3387D6BF" w14:textId="77777777" w:rsidR="006C60B5" w:rsidRPr="00DC7120" w:rsidRDefault="006C60B5">
      <w:pPr>
        <w:spacing w:line="360" w:lineRule="exact"/>
        <w:rPr>
          <w:rFonts w:ascii="Times New Roman" w:hAnsi="Times New Roman" w:cs="Times New Roman"/>
          <w:sz w:val="28"/>
          <w:szCs w:val="28"/>
        </w:rPr>
      </w:pPr>
    </w:p>
    <w:p w14:paraId="7D463952" w14:textId="77777777" w:rsidR="006C60B5" w:rsidRPr="00DC7120" w:rsidRDefault="006C60B5">
      <w:pPr>
        <w:spacing w:line="360" w:lineRule="exact"/>
        <w:rPr>
          <w:rFonts w:ascii="Times New Roman" w:hAnsi="Times New Roman" w:cs="Times New Roman"/>
          <w:sz w:val="28"/>
          <w:szCs w:val="28"/>
        </w:rPr>
      </w:pPr>
    </w:p>
    <w:p w14:paraId="0A11FA20" w14:textId="77777777" w:rsidR="006C60B5" w:rsidRPr="00DC7120" w:rsidRDefault="006C60B5">
      <w:pPr>
        <w:spacing w:after="685" w:line="1" w:lineRule="exact"/>
        <w:rPr>
          <w:rFonts w:ascii="Times New Roman" w:hAnsi="Times New Roman" w:cs="Times New Roman"/>
          <w:sz w:val="28"/>
          <w:szCs w:val="28"/>
        </w:rPr>
      </w:pPr>
    </w:p>
    <w:p w14:paraId="5CBFDD9D" w14:textId="77777777" w:rsidR="006C60B5" w:rsidRPr="00DC7120" w:rsidRDefault="006C60B5">
      <w:pPr>
        <w:spacing w:line="1" w:lineRule="exact"/>
        <w:rPr>
          <w:rFonts w:ascii="Times New Roman" w:hAnsi="Times New Roman" w:cs="Times New Roman"/>
          <w:sz w:val="28"/>
          <w:szCs w:val="28"/>
        </w:rPr>
      </w:pPr>
    </w:p>
    <w:p w14:paraId="528C1756" w14:textId="77777777" w:rsidR="00941524" w:rsidRPr="00DC7120" w:rsidRDefault="00941524" w:rsidP="00941524">
      <w:pPr>
        <w:rPr>
          <w:rFonts w:ascii="Times New Roman" w:hAnsi="Times New Roman" w:cs="Times New Roman"/>
          <w:sz w:val="28"/>
          <w:szCs w:val="28"/>
        </w:rPr>
      </w:pPr>
    </w:p>
    <w:p w14:paraId="29CD022F" w14:textId="77777777" w:rsidR="00941524" w:rsidRPr="00DC7120" w:rsidRDefault="00941524" w:rsidP="00941524">
      <w:pPr>
        <w:rPr>
          <w:rFonts w:ascii="Times New Roman" w:hAnsi="Times New Roman" w:cs="Times New Roman"/>
          <w:sz w:val="28"/>
          <w:szCs w:val="28"/>
        </w:rPr>
      </w:pPr>
    </w:p>
    <w:p w14:paraId="0DCF5E69" w14:textId="77777777" w:rsidR="00941524" w:rsidRPr="00DC7120" w:rsidRDefault="00941524" w:rsidP="00941524">
      <w:pPr>
        <w:rPr>
          <w:rFonts w:ascii="Times New Roman" w:hAnsi="Times New Roman" w:cs="Times New Roman"/>
          <w:sz w:val="28"/>
          <w:szCs w:val="28"/>
        </w:rPr>
      </w:pPr>
    </w:p>
    <w:p w14:paraId="3F5D841B" w14:textId="77777777" w:rsidR="00941524" w:rsidRPr="00DC7120" w:rsidRDefault="00941524" w:rsidP="00941524">
      <w:pPr>
        <w:rPr>
          <w:rFonts w:ascii="Times New Roman" w:hAnsi="Times New Roman" w:cs="Times New Roman"/>
          <w:sz w:val="28"/>
          <w:szCs w:val="28"/>
        </w:rPr>
      </w:pPr>
    </w:p>
    <w:p w14:paraId="3978035B" w14:textId="77777777" w:rsidR="00941524" w:rsidRPr="00DC7120" w:rsidRDefault="00941524" w:rsidP="00941524">
      <w:pPr>
        <w:rPr>
          <w:rFonts w:ascii="Times New Roman" w:hAnsi="Times New Roman" w:cs="Times New Roman"/>
          <w:sz w:val="28"/>
          <w:szCs w:val="28"/>
        </w:rPr>
      </w:pPr>
    </w:p>
    <w:p w14:paraId="588AFCFC" w14:textId="77777777" w:rsidR="00941524" w:rsidRPr="00DC7120" w:rsidRDefault="00941524" w:rsidP="00941524">
      <w:pPr>
        <w:rPr>
          <w:rFonts w:ascii="Times New Roman" w:hAnsi="Times New Roman" w:cs="Times New Roman"/>
          <w:sz w:val="28"/>
          <w:szCs w:val="28"/>
        </w:rPr>
      </w:pPr>
    </w:p>
    <w:p w14:paraId="2420F657" w14:textId="77777777" w:rsidR="00941524" w:rsidRPr="00DC7120" w:rsidRDefault="00941524" w:rsidP="00941524">
      <w:pPr>
        <w:rPr>
          <w:rFonts w:ascii="Times New Roman" w:hAnsi="Times New Roman" w:cs="Times New Roman"/>
          <w:sz w:val="28"/>
          <w:szCs w:val="28"/>
        </w:rPr>
      </w:pPr>
    </w:p>
    <w:p w14:paraId="0338E355" w14:textId="77777777" w:rsidR="00941524" w:rsidRPr="00DC7120" w:rsidRDefault="00941524" w:rsidP="00941524">
      <w:pPr>
        <w:rPr>
          <w:rFonts w:ascii="Times New Roman" w:hAnsi="Times New Roman" w:cs="Times New Roman"/>
          <w:sz w:val="28"/>
          <w:szCs w:val="28"/>
        </w:rPr>
      </w:pPr>
    </w:p>
    <w:p w14:paraId="1B735FAE" w14:textId="77777777" w:rsidR="00941524" w:rsidRPr="00DC7120" w:rsidRDefault="00941524" w:rsidP="00941524">
      <w:pPr>
        <w:rPr>
          <w:rFonts w:ascii="Times New Roman" w:hAnsi="Times New Roman" w:cs="Times New Roman"/>
          <w:sz w:val="28"/>
          <w:szCs w:val="28"/>
        </w:rPr>
      </w:pPr>
    </w:p>
    <w:p w14:paraId="560BEE97" w14:textId="77777777" w:rsidR="00941524" w:rsidRPr="00DC7120" w:rsidRDefault="00941524" w:rsidP="00941524">
      <w:pPr>
        <w:rPr>
          <w:rFonts w:ascii="Times New Roman" w:hAnsi="Times New Roman" w:cs="Times New Roman"/>
          <w:sz w:val="28"/>
          <w:szCs w:val="28"/>
        </w:rPr>
      </w:pPr>
    </w:p>
    <w:p w14:paraId="2D1D989C" w14:textId="77777777" w:rsidR="00941524" w:rsidRPr="00DC7120" w:rsidRDefault="00941524" w:rsidP="00941524">
      <w:pPr>
        <w:rPr>
          <w:rFonts w:ascii="Times New Roman" w:hAnsi="Times New Roman" w:cs="Times New Roman"/>
          <w:sz w:val="28"/>
          <w:szCs w:val="28"/>
        </w:rPr>
      </w:pPr>
    </w:p>
    <w:p w14:paraId="0503A125" w14:textId="77777777" w:rsidR="00941524" w:rsidRPr="00DC7120" w:rsidRDefault="00941524" w:rsidP="00941524">
      <w:pPr>
        <w:rPr>
          <w:rFonts w:ascii="Times New Roman" w:hAnsi="Times New Roman" w:cs="Times New Roman"/>
          <w:sz w:val="28"/>
          <w:szCs w:val="28"/>
        </w:rPr>
      </w:pPr>
    </w:p>
    <w:p w14:paraId="63F16A13" w14:textId="77777777" w:rsidR="00941524" w:rsidRPr="00DC7120" w:rsidRDefault="00941524" w:rsidP="00941524">
      <w:pPr>
        <w:rPr>
          <w:rFonts w:ascii="Times New Roman" w:hAnsi="Times New Roman" w:cs="Times New Roman"/>
          <w:sz w:val="28"/>
          <w:szCs w:val="28"/>
        </w:rPr>
      </w:pPr>
    </w:p>
    <w:p w14:paraId="105614D5" w14:textId="1441DD94" w:rsidR="00941524" w:rsidRPr="00DC7120" w:rsidRDefault="00941524" w:rsidP="00941524">
      <w:pPr>
        <w:tabs>
          <w:tab w:val="left" w:pos="0"/>
        </w:tabs>
        <w:rPr>
          <w:rFonts w:ascii="Times New Roman" w:hAnsi="Times New Roman" w:cs="Times New Roman"/>
          <w:sz w:val="28"/>
          <w:szCs w:val="28"/>
        </w:rPr>
      </w:pPr>
      <w:r w:rsidRPr="00DC7120">
        <w:rPr>
          <w:rFonts w:ascii="Times New Roman" w:hAnsi="Times New Roman" w:cs="Times New Roman"/>
          <w:sz w:val="28"/>
          <w:szCs w:val="28"/>
        </w:rPr>
        <w:tab/>
      </w:r>
    </w:p>
    <w:p w14:paraId="6EB55080" w14:textId="5169F62F" w:rsidR="00941524" w:rsidRPr="00DC7120" w:rsidRDefault="00941524" w:rsidP="00941524">
      <w:pPr>
        <w:tabs>
          <w:tab w:val="left" w:pos="2508"/>
        </w:tabs>
        <w:rPr>
          <w:rFonts w:ascii="Times New Roman" w:hAnsi="Times New Roman" w:cs="Times New Roman"/>
          <w:sz w:val="28"/>
          <w:szCs w:val="28"/>
        </w:rPr>
        <w:sectPr w:rsidR="00941524" w:rsidRPr="00DC7120" w:rsidSect="00941524">
          <w:pgSz w:w="11900" w:h="16840"/>
          <w:pgMar w:top="845" w:right="718" w:bottom="499" w:left="1134" w:header="0" w:footer="3" w:gutter="0"/>
          <w:cols w:space="720"/>
          <w:noEndnote/>
          <w:docGrid w:linePitch="360"/>
        </w:sectPr>
      </w:pPr>
      <w:r w:rsidRPr="00DC7120">
        <w:rPr>
          <w:rFonts w:ascii="Times New Roman" w:hAnsi="Times New Roman" w:cs="Times New Roman"/>
          <w:sz w:val="28"/>
          <w:szCs w:val="28"/>
        </w:rPr>
        <w:tab/>
      </w:r>
    </w:p>
    <w:p w14:paraId="3CDE2527" w14:textId="6CEA9554" w:rsidR="006C60B5" w:rsidRPr="00DC7120" w:rsidRDefault="00941524">
      <w:pPr>
        <w:spacing w:line="240" w:lineRule="exact"/>
        <w:rPr>
          <w:rFonts w:ascii="Times New Roman" w:hAnsi="Times New Roman" w:cs="Times New Roman"/>
          <w:sz w:val="28"/>
          <w:szCs w:val="28"/>
        </w:rPr>
      </w:pPr>
      <w:r w:rsidRPr="00DC7120">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04091A61" wp14:editId="656BB925">
            <wp:simplePos x="0" y="0"/>
            <wp:positionH relativeFrom="column">
              <wp:posOffset>-1054735</wp:posOffset>
            </wp:positionH>
            <wp:positionV relativeFrom="paragraph">
              <wp:posOffset>-132715</wp:posOffset>
            </wp:positionV>
            <wp:extent cx="6513195" cy="9441180"/>
            <wp:effectExtent l="0" t="0" r="1905" b="762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513478" cy="9441590"/>
                    </a:xfrm>
                    <a:prstGeom prst="rect">
                      <a:avLst/>
                    </a:prstGeom>
                  </pic:spPr>
                </pic:pic>
              </a:graphicData>
            </a:graphic>
            <wp14:sizeRelH relativeFrom="margin">
              <wp14:pctWidth>0</wp14:pctWidth>
            </wp14:sizeRelH>
            <wp14:sizeRelV relativeFrom="margin">
              <wp14:pctHeight>0</wp14:pctHeight>
            </wp14:sizeRelV>
          </wp:anchor>
        </w:drawing>
      </w:r>
    </w:p>
    <w:p w14:paraId="31441D50" w14:textId="6806569C" w:rsidR="006C60B5" w:rsidRPr="00DC7120" w:rsidRDefault="006C60B5">
      <w:pPr>
        <w:spacing w:line="240" w:lineRule="exact"/>
        <w:rPr>
          <w:rFonts w:ascii="Times New Roman" w:hAnsi="Times New Roman" w:cs="Times New Roman"/>
          <w:sz w:val="28"/>
          <w:szCs w:val="28"/>
        </w:rPr>
      </w:pPr>
    </w:p>
    <w:p w14:paraId="1D255F3B" w14:textId="66CABF8E" w:rsidR="006C60B5" w:rsidRPr="00DC7120" w:rsidRDefault="00941524" w:rsidP="00941524">
      <w:pPr>
        <w:tabs>
          <w:tab w:val="left" w:pos="2928"/>
        </w:tabs>
        <w:spacing w:line="240" w:lineRule="exact"/>
        <w:rPr>
          <w:rFonts w:ascii="Times New Roman" w:hAnsi="Times New Roman" w:cs="Times New Roman"/>
          <w:sz w:val="28"/>
          <w:szCs w:val="28"/>
        </w:rPr>
      </w:pPr>
      <w:r w:rsidRPr="00DC7120">
        <w:rPr>
          <w:rFonts w:ascii="Times New Roman" w:hAnsi="Times New Roman" w:cs="Times New Roman"/>
          <w:sz w:val="28"/>
          <w:szCs w:val="28"/>
        </w:rPr>
        <w:tab/>
      </w:r>
    </w:p>
    <w:p w14:paraId="3DC313C1" w14:textId="3FFDBA86" w:rsidR="006C60B5" w:rsidRPr="00DC7120" w:rsidRDefault="006C60B5">
      <w:pPr>
        <w:spacing w:before="49" w:after="49" w:line="240" w:lineRule="exact"/>
        <w:rPr>
          <w:rFonts w:ascii="Times New Roman" w:hAnsi="Times New Roman" w:cs="Times New Roman"/>
          <w:sz w:val="28"/>
          <w:szCs w:val="28"/>
        </w:rPr>
      </w:pPr>
    </w:p>
    <w:p w14:paraId="7FD9AB3A" w14:textId="77777777" w:rsidR="006C60B5" w:rsidRPr="00DC7120" w:rsidRDefault="006C60B5">
      <w:pPr>
        <w:spacing w:line="1" w:lineRule="exact"/>
        <w:rPr>
          <w:rFonts w:ascii="Times New Roman" w:hAnsi="Times New Roman" w:cs="Times New Roman"/>
          <w:sz w:val="28"/>
          <w:szCs w:val="28"/>
        </w:rPr>
        <w:sectPr w:rsidR="006C60B5" w:rsidRPr="00DC7120">
          <w:pgSz w:w="11900" w:h="16840"/>
          <w:pgMar w:top="845" w:right="852" w:bottom="499" w:left="2465" w:header="0" w:footer="3" w:gutter="0"/>
          <w:pgNumType w:start="97"/>
          <w:cols w:space="720"/>
          <w:noEndnote/>
          <w:docGrid w:linePitch="360"/>
        </w:sectPr>
      </w:pPr>
    </w:p>
    <w:p w14:paraId="4722BFE4" w14:textId="01C47E1B" w:rsidR="006C60B5" w:rsidRPr="00DC7120" w:rsidRDefault="006C60B5">
      <w:pPr>
        <w:spacing w:line="360" w:lineRule="exact"/>
        <w:rPr>
          <w:rFonts w:ascii="Times New Roman" w:hAnsi="Times New Roman" w:cs="Times New Roman"/>
          <w:sz w:val="28"/>
          <w:szCs w:val="28"/>
        </w:rPr>
      </w:pPr>
    </w:p>
    <w:p w14:paraId="1B286319" w14:textId="4D23AE82" w:rsidR="006C60B5" w:rsidRPr="00DC7120" w:rsidRDefault="006C60B5">
      <w:pPr>
        <w:spacing w:line="360" w:lineRule="exact"/>
        <w:rPr>
          <w:rFonts w:ascii="Times New Roman" w:hAnsi="Times New Roman" w:cs="Times New Roman"/>
          <w:sz w:val="28"/>
          <w:szCs w:val="28"/>
        </w:rPr>
      </w:pPr>
    </w:p>
    <w:sectPr w:rsidR="006C60B5" w:rsidRPr="00DC7120">
      <w:type w:val="continuous"/>
      <w:pgSz w:w="11900" w:h="16840"/>
      <w:pgMar w:top="845" w:right="852" w:bottom="499" w:left="246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821A" w14:textId="77777777" w:rsidR="00E51622" w:rsidRDefault="00E51622">
      <w:r>
        <w:separator/>
      </w:r>
    </w:p>
  </w:endnote>
  <w:endnote w:type="continuationSeparator" w:id="0">
    <w:p w14:paraId="1A3868F8" w14:textId="77777777" w:rsidR="00E51622" w:rsidRDefault="00E5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B52E" w14:textId="77777777" w:rsidR="006C60B5" w:rsidRDefault="00606F10">
    <w:pPr>
      <w:spacing w:line="1" w:lineRule="exact"/>
    </w:pPr>
    <w:r>
      <w:rPr>
        <w:noProof/>
      </w:rPr>
      <mc:AlternateContent>
        <mc:Choice Requires="wps">
          <w:drawing>
            <wp:anchor distT="0" distB="0" distL="0" distR="0" simplePos="0" relativeHeight="251645440" behindDoc="1" locked="0" layoutInCell="1" allowOverlap="1" wp14:anchorId="2889DCB7" wp14:editId="4BE518C5">
              <wp:simplePos x="0" y="0"/>
              <wp:positionH relativeFrom="page">
                <wp:posOffset>6858000</wp:posOffset>
              </wp:positionH>
              <wp:positionV relativeFrom="page">
                <wp:posOffset>10440035</wp:posOffset>
              </wp:positionV>
              <wp:extent cx="152400" cy="113030"/>
              <wp:effectExtent l="0" t="0" r="0" b="0"/>
              <wp:wrapNone/>
              <wp:docPr id="26" name="Shape 26"/>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7F6444FE"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2889DCB7" id="_x0000_t202" coordsize="21600,21600" o:spt="202" path="m,l,21600r21600,l21600,xe">
              <v:stroke joinstyle="miter"/>
              <v:path gradientshapeok="t" o:connecttype="rect"/>
            </v:shapetype>
            <v:shape id="Shape 26" o:spid="_x0000_s1034" type="#_x0000_t202" style="position:absolute;margin-left:540pt;margin-top:822.05pt;width:12pt;height:8.9pt;z-index:-251671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" filled="f" stroked="f">
              <v:textbox style="mso-fit-shape-to-text:t" inset="0,0,0,0">
                <w:txbxContent>
                  <w:p w14:paraId="7F6444FE"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0E3F" w14:textId="77777777" w:rsidR="006C60B5" w:rsidRDefault="00606F10">
    <w:pPr>
      <w:spacing w:line="1" w:lineRule="exact"/>
    </w:pPr>
    <w:r>
      <w:rPr>
        <w:noProof/>
      </w:rPr>
      <mc:AlternateContent>
        <mc:Choice Requires="wps">
          <w:drawing>
            <wp:anchor distT="0" distB="0" distL="0" distR="0" simplePos="0" relativeHeight="251676160" behindDoc="1" locked="0" layoutInCell="1" allowOverlap="1" wp14:anchorId="5EC7557D" wp14:editId="2027840A">
              <wp:simplePos x="0" y="0"/>
              <wp:positionH relativeFrom="page">
                <wp:posOffset>6858000</wp:posOffset>
              </wp:positionH>
              <wp:positionV relativeFrom="page">
                <wp:posOffset>10440035</wp:posOffset>
              </wp:positionV>
              <wp:extent cx="152400" cy="11303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4E78143D"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5EC7557D" id="_x0000_t202" coordsize="21600,21600" o:spt="202" path="m,l,21600r21600,l21600,xe">
              <v:stroke joinstyle="miter"/>
              <v:path gradientshapeok="t" o:connecttype="rect"/>
            </v:shapetype>
            <v:shape id="Shape 175" o:spid="_x0000_s1052" type="#_x0000_t202" style="position:absolute;margin-left:540pt;margin-top:822.05pt;width:12pt;height:8.9pt;z-index:-251640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" filled="f" stroked="f">
              <v:textbox style="mso-fit-shape-to-text:t" inset="0,0,0,0">
                <w:txbxContent>
                  <w:p w14:paraId="4E78143D"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AF3F" w14:textId="77777777" w:rsidR="006C60B5" w:rsidRDefault="00606F10">
    <w:pPr>
      <w:spacing w:line="1" w:lineRule="exact"/>
    </w:pPr>
    <w:r>
      <w:rPr>
        <w:noProof/>
      </w:rPr>
      <mc:AlternateContent>
        <mc:Choice Requires="wps">
          <w:drawing>
            <wp:anchor distT="0" distB="0" distL="0" distR="0" simplePos="0" relativeHeight="251672064" behindDoc="1" locked="0" layoutInCell="1" allowOverlap="1" wp14:anchorId="27012F21" wp14:editId="7379C101">
              <wp:simplePos x="0" y="0"/>
              <wp:positionH relativeFrom="page">
                <wp:posOffset>6858000</wp:posOffset>
              </wp:positionH>
              <wp:positionV relativeFrom="page">
                <wp:posOffset>10440035</wp:posOffset>
              </wp:positionV>
              <wp:extent cx="152400" cy="113030"/>
              <wp:effectExtent l="0" t="0" r="0" b="0"/>
              <wp:wrapNone/>
              <wp:docPr id="163" name="Shape 163"/>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0AF11381"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27012F21" id="_x0000_t202" coordsize="21600,21600" o:spt="202" path="m,l,21600r21600,l21600,xe">
              <v:stroke joinstyle="miter"/>
              <v:path gradientshapeok="t" o:connecttype="rect"/>
            </v:shapetype>
            <v:shape id="Shape 163" o:spid="_x0000_s1053" type="#_x0000_t202" style="position:absolute;margin-left:540pt;margin-top:822.05pt;width:12pt;height:8.9pt;z-index:-251644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" filled="f" stroked="f">
              <v:textbox style="mso-fit-shape-to-text:t" inset="0,0,0,0">
                <w:txbxContent>
                  <w:p w14:paraId="0AF11381"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76E7" w14:textId="77777777" w:rsidR="006C60B5" w:rsidRDefault="00606F10">
    <w:pPr>
      <w:spacing w:line="1" w:lineRule="exact"/>
    </w:pPr>
    <w:r>
      <w:rPr>
        <w:noProof/>
      </w:rPr>
      <mc:AlternateContent>
        <mc:Choice Requires="wps">
          <w:drawing>
            <wp:anchor distT="0" distB="0" distL="0" distR="0" simplePos="0" relativeHeight="251678208" behindDoc="1" locked="0" layoutInCell="1" allowOverlap="1" wp14:anchorId="7DF4AA3F" wp14:editId="2E342142">
              <wp:simplePos x="0" y="0"/>
              <wp:positionH relativeFrom="page">
                <wp:posOffset>6814185</wp:posOffset>
              </wp:positionH>
              <wp:positionV relativeFrom="page">
                <wp:posOffset>10440035</wp:posOffset>
              </wp:positionV>
              <wp:extent cx="146050" cy="113030"/>
              <wp:effectExtent l="0" t="0" r="0" b="0"/>
              <wp:wrapNone/>
              <wp:docPr id="180" name="Shape 180"/>
              <wp:cNvGraphicFramePr/>
              <a:graphic xmlns:a="http://schemas.openxmlformats.org/drawingml/2006/main">
                <a:graphicData uri="http://schemas.microsoft.com/office/word/2010/wordprocessingShape">
                  <wps:wsp>
                    <wps:cNvSpPr txBox="1"/>
                    <wps:spPr>
                      <a:xfrm>
                        <a:off x="0" y="0"/>
                        <a:ext cx="146050" cy="113030"/>
                      </a:xfrm>
                      <a:prstGeom prst="rect">
                        <a:avLst/>
                      </a:prstGeom>
                      <a:noFill/>
                    </wps:spPr>
                    <wps:txbx>
                      <w:txbxContent>
                        <w:p w14:paraId="5DB07601"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7DF4AA3F" id="_x0000_t202" coordsize="21600,21600" o:spt="202" path="m,l,21600r21600,l21600,xe">
              <v:stroke joinstyle="miter"/>
              <v:path gradientshapeok="t" o:connecttype="rect"/>
            </v:shapetype>
            <v:shape id="Shape 180" o:spid="_x0000_s1054" type="#_x0000_t202" style="position:absolute;margin-left:536.55pt;margin-top:822.05pt;width:11.5pt;height:8.9pt;z-index:-251638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" filled="f" stroked="f">
              <v:textbox style="mso-fit-shape-to-text:t" inset="0,0,0,0">
                <w:txbxContent>
                  <w:p w14:paraId="5DB07601"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CF51" w14:textId="77777777" w:rsidR="006C60B5" w:rsidRDefault="00606F10">
    <w:pPr>
      <w:spacing w:line="1" w:lineRule="exact"/>
    </w:pPr>
    <w:r>
      <w:rPr>
        <w:noProof/>
      </w:rPr>
      <mc:AlternateContent>
        <mc:Choice Requires="wps">
          <w:drawing>
            <wp:anchor distT="0" distB="0" distL="0" distR="0" simplePos="0" relativeHeight="251641344" behindDoc="1" locked="0" layoutInCell="1" allowOverlap="1" wp14:anchorId="2EF41190" wp14:editId="64528C8A">
              <wp:simplePos x="0" y="0"/>
              <wp:positionH relativeFrom="page">
                <wp:posOffset>6814185</wp:posOffset>
              </wp:positionH>
              <wp:positionV relativeFrom="page">
                <wp:posOffset>10440035</wp:posOffset>
              </wp:positionV>
              <wp:extent cx="146050" cy="113030"/>
              <wp:effectExtent l="0" t="0" r="0" b="0"/>
              <wp:wrapNone/>
              <wp:docPr id="14" name="Shape 14"/>
              <wp:cNvGraphicFramePr/>
              <a:graphic xmlns:a="http://schemas.openxmlformats.org/drawingml/2006/main">
                <a:graphicData uri="http://schemas.microsoft.com/office/word/2010/wordprocessingShape">
                  <wps:wsp>
                    <wps:cNvSpPr txBox="1"/>
                    <wps:spPr>
                      <a:xfrm>
                        <a:off x="0" y="0"/>
                        <a:ext cx="146050" cy="113030"/>
                      </a:xfrm>
                      <a:prstGeom prst="rect">
                        <a:avLst/>
                      </a:prstGeom>
                      <a:noFill/>
                    </wps:spPr>
                    <wps:txbx>
                      <w:txbxContent>
                        <w:p w14:paraId="79158C11"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2EF41190" id="_x0000_t202" coordsize="21600,21600" o:spt="202" path="m,l,21600r21600,l21600,xe">
              <v:stroke joinstyle="miter"/>
              <v:path gradientshapeok="t" o:connecttype="rect"/>
            </v:shapetype>
            <v:shape id="Shape 14" o:spid="_x0000_s1035" type="#_x0000_t202" style="position:absolute;margin-left:536.55pt;margin-top:822.05pt;width:11.5pt;height:8.9pt;z-index:-25167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" filled="f" stroked="f">
              <v:textbox style="mso-fit-shape-to-text:t" inset="0,0,0,0">
                <w:txbxContent>
                  <w:p w14:paraId="79158C11"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8C14" w14:textId="77777777" w:rsidR="006C60B5" w:rsidRDefault="006C60B5">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B83D" w14:textId="77777777" w:rsidR="006C60B5" w:rsidRDefault="00606F10">
    <w:pPr>
      <w:spacing w:line="1" w:lineRule="exact"/>
    </w:pPr>
    <w:r>
      <w:rPr>
        <w:noProof/>
      </w:rPr>
      <mc:AlternateContent>
        <mc:Choice Requires="wps">
          <w:drawing>
            <wp:anchor distT="0" distB="0" distL="0" distR="0" simplePos="0" relativeHeight="251653632" behindDoc="1" locked="0" layoutInCell="1" allowOverlap="1" wp14:anchorId="09B5EF94" wp14:editId="23B4C70D">
              <wp:simplePos x="0" y="0"/>
              <wp:positionH relativeFrom="page">
                <wp:posOffset>6858000</wp:posOffset>
              </wp:positionH>
              <wp:positionV relativeFrom="page">
                <wp:posOffset>10440035</wp:posOffset>
              </wp:positionV>
              <wp:extent cx="152400" cy="113030"/>
              <wp:effectExtent l="0" t="0" r="0" b="0"/>
              <wp:wrapNone/>
              <wp:docPr id="50" name="Shape 50"/>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47E45C86"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09B5EF94" id="_x0000_t202" coordsize="21600,21600" o:spt="202" path="m,l,21600r21600,l21600,xe">
              <v:stroke joinstyle="miter"/>
              <v:path gradientshapeok="t" o:connecttype="rect"/>
            </v:shapetype>
            <v:shape id="Shape 50" o:spid="_x0000_s1040" type="#_x0000_t202" style="position:absolute;margin-left:540pt;margin-top:822.05pt;width:12pt;height:8.9pt;z-index:-25166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" filled="f" stroked="f">
              <v:textbox style="mso-fit-shape-to-text:t" inset="0,0,0,0">
                <w:txbxContent>
                  <w:p w14:paraId="47E45C86"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DC3B" w14:textId="77777777" w:rsidR="006C60B5" w:rsidRDefault="00606F10">
    <w:pPr>
      <w:spacing w:line="1" w:lineRule="exact"/>
    </w:pPr>
    <w:r>
      <w:rPr>
        <w:noProof/>
      </w:rPr>
      <mc:AlternateContent>
        <mc:Choice Requires="wps">
          <w:drawing>
            <wp:anchor distT="0" distB="0" distL="0" distR="0" simplePos="0" relativeHeight="251649536" behindDoc="1" locked="0" layoutInCell="1" allowOverlap="1" wp14:anchorId="6944FFBB" wp14:editId="1713AA1D">
              <wp:simplePos x="0" y="0"/>
              <wp:positionH relativeFrom="page">
                <wp:posOffset>6858000</wp:posOffset>
              </wp:positionH>
              <wp:positionV relativeFrom="page">
                <wp:posOffset>10440035</wp:posOffset>
              </wp:positionV>
              <wp:extent cx="152400" cy="113030"/>
              <wp:effectExtent l="0" t="0" r="0" b="0"/>
              <wp:wrapNone/>
              <wp:docPr id="38" name="Shape 38"/>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14514192"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6944FFBB" id="_x0000_t202" coordsize="21600,21600" o:spt="202" path="m,l,21600r21600,l21600,xe">
              <v:stroke joinstyle="miter"/>
              <v:path gradientshapeok="t" o:connecttype="rect"/>
            </v:shapetype>
            <v:shape id="Shape 38" o:spid="_x0000_s1041" type="#_x0000_t202" style="position:absolute;margin-left:540pt;margin-top:822.05pt;width:12pt;height:8.9pt;z-index:-251666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" filled="f" stroked="f">
              <v:textbox style="mso-fit-shape-to-text:t" inset="0,0,0,0">
                <w:txbxContent>
                  <w:p w14:paraId="14514192"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B04D" w14:textId="77777777" w:rsidR="006C60B5" w:rsidRDefault="00606F10">
    <w:pPr>
      <w:spacing w:line="1" w:lineRule="exact"/>
    </w:pPr>
    <w:r>
      <w:rPr>
        <w:noProof/>
      </w:rPr>
      <mc:AlternateContent>
        <mc:Choice Requires="wps">
          <w:drawing>
            <wp:anchor distT="0" distB="0" distL="0" distR="0" simplePos="0" relativeHeight="251659776" behindDoc="1" locked="0" layoutInCell="1" allowOverlap="1" wp14:anchorId="1EF3BC76" wp14:editId="0791ACB3">
              <wp:simplePos x="0" y="0"/>
              <wp:positionH relativeFrom="page">
                <wp:posOffset>6858000</wp:posOffset>
              </wp:positionH>
              <wp:positionV relativeFrom="page">
                <wp:posOffset>10440035</wp:posOffset>
              </wp:positionV>
              <wp:extent cx="152400" cy="113030"/>
              <wp:effectExtent l="0" t="0" r="0" b="0"/>
              <wp:wrapNone/>
              <wp:docPr id="69" name="Shape 69"/>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374DEB78"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1EF3BC76" id="_x0000_t202" coordsize="21600,21600" o:spt="202" path="m,l,21600r21600,l21600,xe">
              <v:stroke joinstyle="miter"/>
              <v:path gradientshapeok="t" o:connecttype="rect"/>
            </v:shapetype>
            <v:shape id="Shape 69" o:spid="_x0000_s1043" type="#_x0000_t202" style="position:absolute;margin-left:540pt;margin-top:822.05pt;width:12pt;height:8.9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" filled="f" stroked="f">
              <v:textbox style="mso-fit-shape-to-text:t" inset="0,0,0,0">
                <w:txbxContent>
                  <w:p w14:paraId="374DEB78"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B963" w14:textId="60DAFDB0" w:rsidR="006C60B5" w:rsidRDefault="006C60B5">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6E45A" w14:textId="77777777" w:rsidR="006C60B5" w:rsidRDefault="00606F10">
    <w:pPr>
      <w:spacing w:line="1" w:lineRule="exact"/>
    </w:pPr>
    <w:r>
      <w:rPr>
        <w:noProof/>
      </w:rPr>
      <mc:AlternateContent>
        <mc:Choice Requires="wps">
          <w:drawing>
            <wp:anchor distT="0" distB="0" distL="0" distR="0" simplePos="0" relativeHeight="251667968" behindDoc="1" locked="0" layoutInCell="1" allowOverlap="1" wp14:anchorId="6E9FB9D2" wp14:editId="00A8A9E6">
              <wp:simplePos x="0" y="0"/>
              <wp:positionH relativeFrom="page">
                <wp:posOffset>6858000</wp:posOffset>
              </wp:positionH>
              <wp:positionV relativeFrom="page">
                <wp:posOffset>10440035</wp:posOffset>
              </wp:positionV>
              <wp:extent cx="152400" cy="113030"/>
              <wp:effectExtent l="0" t="0" r="0" b="0"/>
              <wp:wrapNone/>
              <wp:docPr id="95" name="Shape 95"/>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76BE14B7"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6E9FB9D2" id="_x0000_t202" coordsize="21600,21600" o:spt="202" path="m,l,21600r21600,l21600,xe">
              <v:stroke joinstyle="miter"/>
              <v:path gradientshapeok="t" o:connecttype="rect"/>
            </v:shapetype>
            <v:shape id="Shape 95" o:spid="_x0000_s1046" type="#_x0000_t202" style="position:absolute;margin-left:540pt;margin-top:822.05pt;width:12pt;height:8.9pt;z-index:-25164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" filled="f" stroked="f">
              <v:textbox style="mso-fit-shape-to-text:t" inset="0,0,0,0">
                <w:txbxContent>
                  <w:p w14:paraId="76BE14B7"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E956" w14:textId="77777777" w:rsidR="006C60B5" w:rsidRDefault="00606F10">
    <w:pPr>
      <w:spacing w:line="1" w:lineRule="exact"/>
    </w:pPr>
    <w:r>
      <w:rPr>
        <w:noProof/>
      </w:rPr>
      <mc:AlternateContent>
        <mc:Choice Requires="wps">
          <w:drawing>
            <wp:anchor distT="0" distB="0" distL="0" distR="0" simplePos="0" relativeHeight="251663872" behindDoc="1" locked="0" layoutInCell="1" allowOverlap="1" wp14:anchorId="618A92BA" wp14:editId="1C2BCFED">
              <wp:simplePos x="0" y="0"/>
              <wp:positionH relativeFrom="page">
                <wp:posOffset>6858000</wp:posOffset>
              </wp:positionH>
              <wp:positionV relativeFrom="page">
                <wp:posOffset>10440035</wp:posOffset>
              </wp:positionV>
              <wp:extent cx="152400" cy="113030"/>
              <wp:effectExtent l="0" t="0" r="0" b="0"/>
              <wp:wrapNone/>
              <wp:docPr id="83" name="Shape 83"/>
              <wp:cNvGraphicFramePr/>
              <a:graphic xmlns:a="http://schemas.openxmlformats.org/drawingml/2006/main">
                <a:graphicData uri="http://schemas.microsoft.com/office/word/2010/wordprocessingShape">
                  <wps:wsp>
                    <wps:cNvSpPr txBox="1"/>
                    <wps:spPr>
                      <a:xfrm>
                        <a:off x="0" y="0"/>
                        <a:ext cx="152400" cy="113030"/>
                      </a:xfrm>
                      <a:prstGeom prst="rect">
                        <a:avLst/>
                      </a:prstGeom>
                      <a:noFill/>
                    </wps:spPr>
                    <wps:txbx>
                      <w:txbxContent>
                        <w:p w14:paraId="4CB564BE"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wps:txbx>
                    <wps:bodyPr wrap="none" lIns="0" tIns="0" rIns="0" bIns="0">
                      <a:spAutoFit/>
                    </wps:bodyPr>
                  </wps:wsp>
                </a:graphicData>
              </a:graphic>
            </wp:anchor>
          </w:drawing>
        </mc:Choice>
        <mc:Fallback>
          <w:pict>
            <v:shapetype w14:anchorId="618A92BA" id="_x0000_t202" coordsize="21600,21600" o:spt="202" path="m,l,21600r21600,l21600,xe">
              <v:stroke joinstyle="miter"/>
              <v:path gradientshapeok="t" o:connecttype="rect"/>
            </v:shapetype>
            <v:shape id="Shape 83" o:spid="_x0000_s1047" type="#_x0000_t202" style="position:absolute;margin-left:540pt;margin-top:822.05pt;width:12pt;height:8.9pt;z-index:-251652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" filled="f" stroked="f">
              <v:textbox style="mso-fit-shape-to-text:t" inset="0,0,0,0">
                <w:txbxContent>
                  <w:p w14:paraId="4CB564BE" w14:textId="77777777" w:rsidR="006C60B5" w:rsidRDefault="00606F10">
                    <w:pPr>
                      <w:pStyle w:val="20"/>
                      <w:rPr>
                        <w:sz w:val="26"/>
                        <w:szCs w:val="26"/>
                      </w:rPr>
                    </w:pPr>
                    <w:r>
                      <w:fldChar w:fldCharType="begin"/>
                    </w:r>
                    <w:r>
                      <w:instrText xml:space="preserve"> PAGE \* MERGEFORMAT </w:instrText>
                    </w:r>
                    <w:r>
                      <w:fldChar w:fldCharType="separate"/>
                    </w:r>
                    <w:r>
                      <w:rPr>
                        <w:rStyle w:val="2"/>
                        <w:b/>
                        <w:bCs/>
                        <w:sz w:val="26"/>
                        <w:szCs w:val="26"/>
                        <w:lang w:val="en-US" w:eastAsia="en-US"/>
                      </w:rPr>
                      <w:t>#</w:t>
                    </w:r>
                    <w:r>
                      <w:rPr>
                        <w:rStyle w:val="2"/>
                        <w:b/>
                        <w:bCs/>
                        <w:sz w:val="26"/>
                        <w:szCs w:val="26"/>
                        <w:lang w:val="en-US" w:eastAsia="en-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0D6FE" w14:textId="77777777" w:rsidR="00E51622" w:rsidRDefault="00E51622"/>
  </w:footnote>
  <w:footnote w:type="continuationSeparator" w:id="0">
    <w:p w14:paraId="48CECFCE" w14:textId="77777777" w:rsidR="00E51622" w:rsidRDefault="00E516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CC0C" w14:textId="6AFBA564" w:rsidR="006C60B5" w:rsidRDefault="006C60B5">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2D57" w14:textId="25277989" w:rsidR="006C60B5" w:rsidRDefault="00606F10">
    <w:pPr>
      <w:spacing w:line="1" w:lineRule="exact"/>
    </w:pPr>
    <w:r>
      <w:rPr>
        <w:noProof/>
      </w:rPr>
      <mc:AlternateContent>
        <mc:Choice Requires="wps">
          <w:drawing>
            <wp:anchor distT="0" distB="0" distL="0" distR="0" simplePos="0" relativeHeight="251668992" behindDoc="1" locked="0" layoutInCell="1" allowOverlap="1" wp14:anchorId="36F54D46" wp14:editId="7BA24F24">
              <wp:simplePos x="0" y="0"/>
              <wp:positionH relativeFrom="page">
                <wp:posOffset>5169535</wp:posOffset>
              </wp:positionH>
              <wp:positionV relativeFrom="page">
                <wp:posOffset>88900</wp:posOffset>
              </wp:positionV>
              <wp:extent cx="399415" cy="362585"/>
              <wp:effectExtent l="0" t="0" r="0" b="0"/>
              <wp:wrapNone/>
              <wp:docPr id="153" name="Shape 153"/>
              <wp:cNvGraphicFramePr/>
              <a:graphic xmlns:a="http://schemas.openxmlformats.org/drawingml/2006/main">
                <a:graphicData uri="http://schemas.microsoft.com/office/word/2010/wordprocessingShape">
                  <wps:wsp>
                    <wps:cNvSpPr txBox="1"/>
                    <wps:spPr>
                      <a:xfrm>
                        <a:off x="0" y="0"/>
                        <a:ext cx="399415" cy="362585"/>
                      </a:xfrm>
                      <a:prstGeom prst="rect">
                        <a:avLst/>
                      </a:prstGeom>
                      <a:noFill/>
                    </wps:spPr>
                    <wps:txbx>
                      <w:txbxContent>
                        <w:p w14:paraId="75FF6E63" w14:textId="2788409F" w:rsidR="006C60B5" w:rsidRDefault="006C60B5">
                          <w:pPr>
                            <w:rPr>
                              <w:sz w:val="2"/>
                              <w:szCs w:val="2"/>
                            </w:rPr>
                          </w:pPr>
                        </w:p>
                      </w:txbxContent>
                    </wps:txbx>
                    <wps:bodyPr lIns="0" tIns="0" rIns="0" bIns="0"/>
                  </wps:wsp>
                </a:graphicData>
              </a:graphic>
            </wp:anchor>
          </w:drawing>
        </mc:Choice>
        <mc:Fallback>
          <w:pict>
            <v:shapetype w14:anchorId="36F54D46" id="_x0000_t202" coordsize="21600,21600" o:spt="202" path="m,l,21600r21600,l21600,xe">
              <v:stroke joinstyle="miter"/>
              <v:path gradientshapeok="t" o:connecttype="rect"/>
            </v:shapetype>
            <v:shape id="Shape 153" o:spid="_x0000_s1050" type="#_x0000_t202" style="position:absolute;margin-left:407.05pt;margin-top:7pt;width:31.45pt;height:28.5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EZ/hgEAAAcDAAAOAAAAZHJzL2Uyb0RvYy54bWysUlFrwjAQfh/sP4S8z1ad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" filled="f" stroked="f">
              <v:textbox inset="0,0,0,0">
                <w:txbxContent>
                  <w:p w14:paraId="75FF6E63" w14:textId="2788409F" w:rsidR="006C60B5" w:rsidRDefault="006C60B5">
                    <w:pPr>
                      <w:rPr>
                        <w:sz w:val="2"/>
                        <w:szCs w:val="2"/>
                      </w:rPr>
                    </w:pPr>
                  </w:p>
                </w:txbxContent>
              </v:textbox>
              <w10:wrap anchorx="page" anchory="page"/>
            </v:shape>
          </w:pict>
        </mc:Fallback>
      </mc:AlternateContent>
    </w:r>
    <w:r>
      <w:rPr>
        <w:noProof/>
      </w:rPr>
      <mc:AlternateContent>
        <mc:Choice Requires="wps">
          <w:drawing>
            <wp:anchor distT="0" distB="0" distL="0" distR="0" simplePos="0" relativeHeight="251670016" behindDoc="1" locked="0" layoutInCell="1" allowOverlap="1" wp14:anchorId="1CC31AAE" wp14:editId="03E34FC5">
              <wp:simplePos x="0" y="0"/>
              <wp:positionH relativeFrom="page">
                <wp:posOffset>2524125</wp:posOffset>
              </wp:positionH>
              <wp:positionV relativeFrom="page">
                <wp:posOffset>97790</wp:posOffset>
              </wp:positionV>
              <wp:extent cx="389890" cy="356870"/>
              <wp:effectExtent l="0" t="0" r="0" b="0"/>
              <wp:wrapNone/>
              <wp:docPr id="157" name="Shape 157"/>
              <wp:cNvGraphicFramePr/>
              <a:graphic xmlns:a="http://schemas.openxmlformats.org/drawingml/2006/main">
                <a:graphicData uri="http://schemas.microsoft.com/office/word/2010/wordprocessingShape">
                  <wps:wsp>
                    <wps:cNvSpPr txBox="1"/>
                    <wps:spPr>
                      <a:xfrm>
                        <a:off x="0" y="0"/>
                        <a:ext cx="389890" cy="356870"/>
                      </a:xfrm>
                      <a:prstGeom prst="rect">
                        <a:avLst/>
                      </a:prstGeom>
                      <a:noFill/>
                    </wps:spPr>
                    <wps:txbx>
                      <w:txbxContent>
                        <w:p w14:paraId="5E700521" w14:textId="389AD91F" w:rsidR="006C60B5" w:rsidRDefault="006C60B5">
                          <w:pPr>
                            <w:rPr>
                              <w:sz w:val="2"/>
                              <w:szCs w:val="2"/>
                            </w:rPr>
                          </w:pPr>
                        </w:p>
                      </w:txbxContent>
                    </wps:txbx>
                    <wps:bodyPr lIns="0" tIns="0" rIns="0" bIns="0"/>
                  </wps:wsp>
                </a:graphicData>
              </a:graphic>
            </wp:anchor>
          </w:drawing>
        </mc:Choice>
        <mc:Fallback>
          <w:pict>
            <v:shape w14:anchorId="1CC31AAE" id="Shape 157" o:spid="_x0000_s1051" type="#_x0000_t202" style="position:absolute;margin-left:198.75pt;margin-top:7.7pt;width:30.7pt;height:28.1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" filled="f" stroked="f">
              <v:textbox inset="0,0,0,0">
                <w:txbxContent>
                  <w:p w14:paraId="5E700521" w14:textId="389AD91F" w:rsidR="006C60B5" w:rsidRDefault="006C60B5">
                    <w:pPr>
                      <w:rPr>
                        <w:sz w:val="2"/>
                        <w:szCs w:val="2"/>
                      </w:rPr>
                    </w:pP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C032" w14:textId="3D994026" w:rsidR="006C60B5" w:rsidRPr="005E18AE" w:rsidRDefault="006C60B5" w:rsidP="005E18A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C753" w14:textId="77777777" w:rsidR="006C60B5" w:rsidRDefault="006C60B5">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3D31" w14:textId="2685B610" w:rsidR="006C60B5" w:rsidRDefault="00606F10">
    <w:pPr>
      <w:spacing w:line="1" w:lineRule="exact"/>
    </w:pPr>
    <w:r>
      <w:rPr>
        <w:noProof/>
      </w:rPr>
      <mc:AlternateContent>
        <mc:Choice Requires="wps">
          <w:drawing>
            <wp:anchor distT="0" distB="0" distL="0" distR="0" simplePos="0" relativeHeight="251650560" behindDoc="1" locked="0" layoutInCell="1" allowOverlap="1" wp14:anchorId="4DE6720F" wp14:editId="1CB280D1">
              <wp:simplePos x="0" y="0"/>
              <wp:positionH relativeFrom="page">
                <wp:posOffset>5169535</wp:posOffset>
              </wp:positionH>
              <wp:positionV relativeFrom="page">
                <wp:posOffset>88900</wp:posOffset>
              </wp:positionV>
              <wp:extent cx="399415" cy="362585"/>
              <wp:effectExtent l="0" t="0" r="0" b="0"/>
              <wp:wrapNone/>
              <wp:docPr id="40" name="Shape 40"/>
              <wp:cNvGraphicFramePr/>
              <a:graphic xmlns:a="http://schemas.openxmlformats.org/drawingml/2006/main">
                <a:graphicData uri="http://schemas.microsoft.com/office/word/2010/wordprocessingShape">
                  <wps:wsp>
                    <wps:cNvSpPr txBox="1"/>
                    <wps:spPr>
                      <a:xfrm>
                        <a:off x="0" y="0"/>
                        <a:ext cx="399415" cy="362585"/>
                      </a:xfrm>
                      <a:prstGeom prst="rect">
                        <a:avLst/>
                      </a:prstGeom>
                      <a:noFill/>
                    </wps:spPr>
                    <wps:txbx>
                      <w:txbxContent>
                        <w:p w14:paraId="0BEF5E68" w14:textId="1C0C7F8B" w:rsidR="006C60B5" w:rsidRDefault="006C60B5">
                          <w:pPr>
                            <w:rPr>
                              <w:sz w:val="2"/>
                              <w:szCs w:val="2"/>
                            </w:rPr>
                          </w:pPr>
                        </w:p>
                      </w:txbxContent>
                    </wps:txbx>
                    <wps:bodyPr lIns="0" tIns="0" rIns="0" bIns="0"/>
                  </wps:wsp>
                </a:graphicData>
              </a:graphic>
            </wp:anchor>
          </w:drawing>
        </mc:Choice>
        <mc:Fallback>
          <w:pict>
            <v:shapetype w14:anchorId="4DE6720F" id="_x0000_t202" coordsize="21600,21600" o:spt="202" path="m,l,21600r21600,l21600,xe">
              <v:stroke joinstyle="miter"/>
              <v:path gradientshapeok="t" o:connecttype="rect"/>
            </v:shapetype>
            <v:shape id="Shape 40" o:spid="_x0000_s1036" type="#_x0000_t202" style="position:absolute;margin-left:407.05pt;margin-top:7pt;width:31.45pt;height:28.5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VshAEAAAQ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" filled="f" stroked="f">
              <v:textbox inset="0,0,0,0">
                <w:txbxContent>
                  <w:p w14:paraId="0BEF5E68" w14:textId="1C0C7F8B" w:rsidR="006C60B5" w:rsidRDefault="006C60B5">
                    <w:pPr>
                      <w:rPr>
                        <w:sz w:val="2"/>
                        <w:szCs w:val="2"/>
                      </w:rPr>
                    </w:pPr>
                  </w:p>
                </w:txbxContent>
              </v:textbox>
              <w10:wrap anchorx="page" anchory="page"/>
            </v:shape>
          </w:pict>
        </mc:Fallback>
      </mc:AlternateContent>
    </w:r>
    <w:r>
      <w:rPr>
        <w:noProof/>
      </w:rPr>
      <mc:AlternateContent>
        <mc:Choice Requires="wps">
          <w:drawing>
            <wp:anchor distT="0" distB="0" distL="0" distR="0" simplePos="0" relativeHeight="251651584" behindDoc="1" locked="0" layoutInCell="1" allowOverlap="1" wp14:anchorId="0704A3D4" wp14:editId="580D9D95">
              <wp:simplePos x="0" y="0"/>
              <wp:positionH relativeFrom="page">
                <wp:posOffset>2524125</wp:posOffset>
              </wp:positionH>
              <wp:positionV relativeFrom="page">
                <wp:posOffset>97790</wp:posOffset>
              </wp:positionV>
              <wp:extent cx="389890" cy="356870"/>
              <wp:effectExtent l="0" t="0" r="0" b="0"/>
              <wp:wrapNone/>
              <wp:docPr id="44" name="Shape 44"/>
              <wp:cNvGraphicFramePr/>
              <a:graphic xmlns:a="http://schemas.openxmlformats.org/drawingml/2006/main">
                <a:graphicData uri="http://schemas.microsoft.com/office/word/2010/wordprocessingShape">
                  <wps:wsp>
                    <wps:cNvSpPr txBox="1"/>
                    <wps:spPr>
                      <a:xfrm>
                        <a:off x="0" y="0"/>
                        <a:ext cx="389890" cy="356870"/>
                      </a:xfrm>
                      <a:prstGeom prst="rect">
                        <a:avLst/>
                      </a:prstGeom>
                      <a:noFill/>
                    </wps:spPr>
                    <wps:txbx>
                      <w:txbxContent>
                        <w:p w14:paraId="63DFC23D" w14:textId="7BF90A49" w:rsidR="006C60B5" w:rsidRDefault="006C60B5">
                          <w:pPr>
                            <w:rPr>
                              <w:sz w:val="2"/>
                              <w:szCs w:val="2"/>
                            </w:rPr>
                          </w:pPr>
                        </w:p>
                      </w:txbxContent>
                    </wps:txbx>
                    <wps:bodyPr lIns="0" tIns="0" rIns="0" bIns="0"/>
                  </wps:wsp>
                </a:graphicData>
              </a:graphic>
            </wp:anchor>
          </w:drawing>
        </mc:Choice>
        <mc:Fallback>
          <w:pict>
            <v:shape w14:anchorId="0704A3D4" id="Shape 44" o:spid="_x0000_s1037" type="#_x0000_t202" style="position:absolute;margin-left:198.75pt;margin-top:7.7pt;width:30.7pt;height:28.1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" filled="f" stroked="f">
              <v:textbox inset="0,0,0,0">
                <w:txbxContent>
                  <w:p w14:paraId="63DFC23D" w14:textId="7BF90A49" w:rsidR="006C60B5" w:rsidRDefault="006C60B5">
                    <w:pPr>
                      <w:rPr>
                        <w:sz w:val="2"/>
                        <w:szCs w:val="2"/>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1B56" w14:textId="65394DC4" w:rsidR="006C60B5" w:rsidRDefault="00606F10">
    <w:pPr>
      <w:spacing w:line="1" w:lineRule="exact"/>
    </w:pPr>
    <w:r>
      <w:rPr>
        <w:noProof/>
      </w:rPr>
      <mc:AlternateContent>
        <mc:Choice Requires="wps">
          <w:drawing>
            <wp:anchor distT="0" distB="0" distL="0" distR="0" simplePos="0" relativeHeight="251646464" behindDoc="1" locked="0" layoutInCell="1" allowOverlap="1" wp14:anchorId="3827389A" wp14:editId="53B33560">
              <wp:simplePos x="0" y="0"/>
              <wp:positionH relativeFrom="page">
                <wp:posOffset>5169535</wp:posOffset>
              </wp:positionH>
              <wp:positionV relativeFrom="page">
                <wp:posOffset>88900</wp:posOffset>
              </wp:positionV>
              <wp:extent cx="399415" cy="362585"/>
              <wp:effectExtent l="0" t="0" r="0" b="0"/>
              <wp:wrapNone/>
              <wp:docPr id="28" name="Shape 28"/>
              <wp:cNvGraphicFramePr/>
              <a:graphic xmlns:a="http://schemas.openxmlformats.org/drawingml/2006/main">
                <a:graphicData uri="http://schemas.microsoft.com/office/word/2010/wordprocessingShape">
                  <wps:wsp>
                    <wps:cNvSpPr txBox="1"/>
                    <wps:spPr>
                      <a:xfrm>
                        <a:off x="0" y="0"/>
                        <a:ext cx="399415" cy="362585"/>
                      </a:xfrm>
                      <a:prstGeom prst="rect">
                        <a:avLst/>
                      </a:prstGeom>
                      <a:noFill/>
                    </wps:spPr>
                    <wps:txbx>
                      <w:txbxContent>
                        <w:p w14:paraId="59440AB4" w14:textId="3775CECA" w:rsidR="006C60B5" w:rsidRDefault="006C60B5">
                          <w:pPr>
                            <w:rPr>
                              <w:sz w:val="2"/>
                              <w:szCs w:val="2"/>
                            </w:rPr>
                          </w:pPr>
                        </w:p>
                      </w:txbxContent>
                    </wps:txbx>
                    <wps:bodyPr lIns="0" tIns="0" rIns="0" bIns="0"/>
                  </wps:wsp>
                </a:graphicData>
              </a:graphic>
            </wp:anchor>
          </w:drawing>
        </mc:Choice>
        <mc:Fallback>
          <w:pict>
            <v:shapetype w14:anchorId="3827389A" id="_x0000_t202" coordsize="21600,21600" o:spt="202" path="m,l,21600r21600,l21600,xe">
              <v:stroke joinstyle="miter"/>
              <v:path gradientshapeok="t" o:connecttype="rect"/>
            </v:shapetype>
            <v:shape id="Shape 28" o:spid="_x0000_s1038" type="#_x0000_t202" style="position:absolute;margin-left:407.05pt;margin-top:7pt;width:31.45pt;height:28.5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6YhQEAAAQ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" filled="f" stroked="f">
              <v:textbox inset="0,0,0,0">
                <w:txbxContent>
                  <w:p w14:paraId="59440AB4" w14:textId="3775CECA" w:rsidR="006C60B5" w:rsidRDefault="006C60B5">
                    <w:pPr>
                      <w:rPr>
                        <w:sz w:val="2"/>
                        <w:szCs w:val="2"/>
                      </w:rPr>
                    </w:pPr>
                  </w:p>
                </w:txbxContent>
              </v:textbox>
              <w10:wrap anchorx="page" anchory="page"/>
            </v:shape>
          </w:pict>
        </mc:Fallback>
      </mc:AlternateContent>
    </w:r>
    <w:r>
      <w:rPr>
        <w:noProof/>
      </w:rPr>
      <mc:AlternateContent>
        <mc:Choice Requires="wps">
          <w:drawing>
            <wp:anchor distT="0" distB="0" distL="0" distR="0" simplePos="0" relativeHeight="251647488" behindDoc="1" locked="0" layoutInCell="1" allowOverlap="1" wp14:anchorId="1D137E04" wp14:editId="0FD626A3">
              <wp:simplePos x="0" y="0"/>
              <wp:positionH relativeFrom="page">
                <wp:posOffset>2524125</wp:posOffset>
              </wp:positionH>
              <wp:positionV relativeFrom="page">
                <wp:posOffset>97790</wp:posOffset>
              </wp:positionV>
              <wp:extent cx="389890" cy="356870"/>
              <wp:effectExtent l="0" t="0" r="0" b="0"/>
              <wp:wrapNone/>
              <wp:docPr id="32" name="Shape 32"/>
              <wp:cNvGraphicFramePr/>
              <a:graphic xmlns:a="http://schemas.openxmlformats.org/drawingml/2006/main">
                <a:graphicData uri="http://schemas.microsoft.com/office/word/2010/wordprocessingShape">
                  <wps:wsp>
                    <wps:cNvSpPr txBox="1"/>
                    <wps:spPr>
                      <a:xfrm>
                        <a:off x="0" y="0"/>
                        <a:ext cx="389890" cy="356870"/>
                      </a:xfrm>
                      <a:prstGeom prst="rect">
                        <a:avLst/>
                      </a:prstGeom>
                      <a:noFill/>
                    </wps:spPr>
                    <wps:txbx>
                      <w:txbxContent>
                        <w:p w14:paraId="2BD7F126" w14:textId="08C98EBE" w:rsidR="006C60B5" w:rsidRDefault="006C60B5">
                          <w:pPr>
                            <w:rPr>
                              <w:sz w:val="2"/>
                              <w:szCs w:val="2"/>
                            </w:rPr>
                          </w:pPr>
                        </w:p>
                      </w:txbxContent>
                    </wps:txbx>
                    <wps:bodyPr lIns="0" tIns="0" rIns="0" bIns="0"/>
                  </wps:wsp>
                </a:graphicData>
              </a:graphic>
            </wp:anchor>
          </w:drawing>
        </mc:Choice>
        <mc:Fallback>
          <w:pict>
            <v:shape w14:anchorId="1D137E04" id="Shape 32" o:spid="_x0000_s1039" type="#_x0000_t202" style="position:absolute;margin-left:198.75pt;margin-top:7.7pt;width:30.7pt;height:28.1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XDhQEAAAQ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" filled="f" stroked="f">
              <v:textbox inset="0,0,0,0">
                <w:txbxContent>
                  <w:p w14:paraId="2BD7F126" w14:textId="08C98EBE" w:rsidR="006C60B5" w:rsidRDefault="006C60B5">
                    <w:pPr>
                      <w:rPr>
                        <w:sz w:val="2"/>
                        <w:szCs w:val="2"/>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F1A3" w14:textId="243C6CE8" w:rsidR="006C60B5" w:rsidRDefault="00606F10">
    <w:pPr>
      <w:spacing w:line="1" w:lineRule="exact"/>
    </w:pPr>
    <w:r>
      <w:rPr>
        <w:noProof/>
      </w:rPr>
      <mc:AlternateContent>
        <mc:Choice Requires="wps">
          <w:drawing>
            <wp:anchor distT="0" distB="0" distL="0" distR="0" simplePos="0" relativeHeight="251657728" behindDoc="1" locked="0" layoutInCell="1" allowOverlap="1" wp14:anchorId="5C6BF3EB" wp14:editId="55F5BCBA">
              <wp:simplePos x="0" y="0"/>
              <wp:positionH relativeFrom="page">
                <wp:posOffset>2524125</wp:posOffset>
              </wp:positionH>
              <wp:positionV relativeFrom="page">
                <wp:posOffset>97790</wp:posOffset>
              </wp:positionV>
              <wp:extent cx="389890" cy="356870"/>
              <wp:effectExtent l="0" t="0" r="0" b="0"/>
              <wp:wrapNone/>
              <wp:docPr id="63" name="Shape 63"/>
              <wp:cNvGraphicFramePr/>
              <a:graphic xmlns:a="http://schemas.openxmlformats.org/drawingml/2006/main">
                <a:graphicData uri="http://schemas.microsoft.com/office/word/2010/wordprocessingShape">
                  <wps:wsp>
                    <wps:cNvSpPr txBox="1"/>
                    <wps:spPr>
                      <a:xfrm>
                        <a:off x="0" y="0"/>
                        <a:ext cx="389890" cy="356870"/>
                      </a:xfrm>
                      <a:prstGeom prst="rect">
                        <a:avLst/>
                      </a:prstGeom>
                      <a:noFill/>
                    </wps:spPr>
                    <wps:txbx>
                      <w:txbxContent>
                        <w:p w14:paraId="3045E50E" w14:textId="2EA6DE4D" w:rsidR="006C60B5" w:rsidRDefault="006C60B5">
                          <w:pPr>
                            <w:rPr>
                              <w:sz w:val="2"/>
                              <w:szCs w:val="2"/>
                            </w:rPr>
                          </w:pPr>
                        </w:p>
                      </w:txbxContent>
                    </wps:txbx>
                    <wps:bodyPr lIns="0" tIns="0" rIns="0" bIns="0"/>
                  </wps:wsp>
                </a:graphicData>
              </a:graphic>
            </wp:anchor>
          </w:drawing>
        </mc:Choice>
        <mc:Fallback>
          <w:pict>
            <v:shapetype w14:anchorId="5C6BF3EB" id="_x0000_t202" coordsize="21600,21600" o:spt="202" path="m,l,21600r21600,l21600,xe">
              <v:stroke joinstyle="miter"/>
              <v:path gradientshapeok="t" o:connecttype="rect"/>
            </v:shapetype>
            <v:shape id="Shape 63" o:spid="_x0000_s1042" type="#_x0000_t202" style="position:absolute;margin-left:198.75pt;margin-top:7.7pt;width:30.7pt;height:28.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" filled="f" stroked="f">
              <v:textbox inset="0,0,0,0">
                <w:txbxContent>
                  <w:p w14:paraId="3045E50E" w14:textId="2EA6DE4D" w:rsidR="006C60B5" w:rsidRDefault="006C60B5">
                    <w:pPr>
                      <w:rPr>
                        <w:sz w:val="2"/>
                        <w:szCs w:val="2"/>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C448" w14:textId="5446E369" w:rsidR="006C60B5" w:rsidRPr="00D36F39" w:rsidRDefault="006C60B5" w:rsidP="00D36F39">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B254" w14:textId="61B2C6D7" w:rsidR="006C60B5" w:rsidRDefault="00606F10">
    <w:pPr>
      <w:spacing w:line="1" w:lineRule="exact"/>
    </w:pPr>
    <w:r>
      <w:rPr>
        <w:noProof/>
      </w:rPr>
      <mc:AlternateContent>
        <mc:Choice Requires="wps">
          <w:drawing>
            <wp:anchor distT="0" distB="0" distL="0" distR="0" simplePos="0" relativeHeight="251664896" behindDoc="1" locked="0" layoutInCell="1" allowOverlap="1" wp14:anchorId="56337EEF" wp14:editId="10996A4C">
              <wp:simplePos x="0" y="0"/>
              <wp:positionH relativeFrom="page">
                <wp:posOffset>5169535</wp:posOffset>
              </wp:positionH>
              <wp:positionV relativeFrom="page">
                <wp:posOffset>88900</wp:posOffset>
              </wp:positionV>
              <wp:extent cx="399415" cy="362585"/>
              <wp:effectExtent l="0" t="0" r="0" b="0"/>
              <wp:wrapNone/>
              <wp:docPr id="85" name="Shape 85"/>
              <wp:cNvGraphicFramePr/>
              <a:graphic xmlns:a="http://schemas.openxmlformats.org/drawingml/2006/main">
                <a:graphicData uri="http://schemas.microsoft.com/office/word/2010/wordprocessingShape">
                  <wps:wsp>
                    <wps:cNvSpPr txBox="1"/>
                    <wps:spPr>
                      <a:xfrm>
                        <a:off x="0" y="0"/>
                        <a:ext cx="399415" cy="362585"/>
                      </a:xfrm>
                      <a:prstGeom prst="rect">
                        <a:avLst/>
                      </a:prstGeom>
                      <a:noFill/>
                    </wps:spPr>
                    <wps:txbx>
                      <w:txbxContent>
                        <w:p w14:paraId="5F56BE87" w14:textId="3D21AB6B" w:rsidR="006C60B5" w:rsidRDefault="006C60B5">
                          <w:pPr>
                            <w:rPr>
                              <w:sz w:val="2"/>
                              <w:szCs w:val="2"/>
                            </w:rPr>
                          </w:pPr>
                        </w:p>
                      </w:txbxContent>
                    </wps:txbx>
                    <wps:bodyPr lIns="0" tIns="0" rIns="0" bIns="0"/>
                  </wps:wsp>
                </a:graphicData>
              </a:graphic>
            </wp:anchor>
          </w:drawing>
        </mc:Choice>
        <mc:Fallback>
          <w:pict>
            <v:shapetype w14:anchorId="56337EEF" id="_x0000_t202" coordsize="21600,21600" o:spt="202" path="m,l,21600r21600,l21600,xe">
              <v:stroke joinstyle="miter"/>
              <v:path gradientshapeok="t" o:connecttype="rect"/>
            </v:shapetype>
            <v:shape id="Shape 85" o:spid="_x0000_s1044" type="#_x0000_t202" style="position:absolute;margin-left:407.05pt;margin-top:7pt;width:31.45pt;height:28.5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HOhgEAAAUDAAAOAAAAZHJzL2Uyb0RvYy54bWysUlFrwjAQfh/sP4S8z1ad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" filled="f" stroked="f">
              <v:textbox inset="0,0,0,0">
                <w:txbxContent>
                  <w:p w14:paraId="5F56BE87" w14:textId="3D21AB6B" w:rsidR="006C60B5" w:rsidRDefault="006C60B5">
                    <w:pPr>
                      <w:rPr>
                        <w:sz w:val="2"/>
                        <w:szCs w:val="2"/>
                      </w:rPr>
                    </w:pPr>
                  </w:p>
                </w:txbxContent>
              </v:textbox>
              <w10:wrap anchorx="page" anchory="page"/>
            </v:shape>
          </w:pict>
        </mc:Fallback>
      </mc:AlternateContent>
    </w:r>
    <w:r>
      <w:rPr>
        <w:noProof/>
      </w:rPr>
      <mc:AlternateContent>
        <mc:Choice Requires="wps">
          <w:drawing>
            <wp:anchor distT="0" distB="0" distL="0" distR="0" simplePos="0" relativeHeight="251665920" behindDoc="1" locked="0" layoutInCell="1" allowOverlap="1" wp14:anchorId="688FA66C" wp14:editId="69F05BA4">
              <wp:simplePos x="0" y="0"/>
              <wp:positionH relativeFrom="page">
                <wp:posOffset>2524125</wp:posOffset>
              </wp:positionH>
              <wp:positionV relativeFrom="page">
                <wp:posOffset>97790</wp:posOffset>
              </wp:positionV>
              <wp:extent cx="389890" cy="356870"/>
              <wp:effectExtent l="0" t="0" r="0" b="0"/>
              <wp:wrapNone/>
              <wp:docPr id="89" name="Shape 89"/>
              <wp:cNvGraphicFramePr/>
              <a:graphic xmlns:a="http://schemas.openxmlformats.org/drawingml/2006/main">
                <a:graphicData uri="http://schemas.microsoft.com/office/word/2010/wordprocessingShape">
                  <wps:wsp>
                    <wps:cNvSpPr txBox="1"/>
                    <wps:spPr>
                      <a:xfrm>
                        <a:off x="0" y="0"/>
                        <a:ext cx="389890" cy="356870"/>
                      </a:xfrm>
                      <a:prstGeom prst="rect">
                        <a:avLst/>
                      </a:prstGeom>
                      <a:noFill/>
                    </wps:spPr>
                    <wps:txbx>
                      <w:txbxContent>
                        <w:p w14:paraId="0BA24731" w14:textId="48BAB0E9" w:rsidR="006C60B5" w:rsidRDefault="006C60B5">
                          <w:pPr>
                            <w:rPr>
                              <w:sz w:val="2"/>
                              <w:szCs w:val="2"/>
                            </w:rPr>
                          </w:pPr>
                        </w:p>
                      </w:txbxContent>
                    </wps:txbx>
                    <wps:bodyPr lIns="0" tIns="0" rIns="0" bIns="0"/>
                  </wps:wsp>
                </a:graphicData>
              </a:graphic>
            </wp:anchor>
          </w:drawing>
        </mc:Choice>
        <mc:Fallback>
          <w:pict>
            <v:shape w14:anchorId="688FA66C" id="Shape 89" o:spid="_x0000_s1045" type="#_x0000_t202" style="position:absolute;margin-left:198.75pt;margin-top:7.7pt;width:30.7pt;height:28.1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" filled="f" stroked="f">
              <v:textbox inset="0,0,0,0">
                <w:txbxContent>
                  <w:p w14:paraId="0BA24731" w14:textId="48BAB0E9" w:rsidR="006C60B5" w:rsidRDefault="006C60B5">
                    <w:pPr>
                      <w:rPr>
                        <w:sz w:val="2"/>
                        <w:szCs w:val="2"/>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DE74" w14:textId="6117323C" w:rsidR="006C60B5" w:rsidRDefault="006C60B5">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27D8" w14:textId="1F49570E" w:rsidR="006C60B5" w:rsidRDefault="00606F10">
    <w:pPr>
      <w:spacing w:line="1" w:lineRule="exact"/>
    </w:pPr>
    <w:r>
      <w:rPr>
        <w:noProof/>
      </w:rPr>
      <mc:AlternateContent>
        <mc:Choice Requires="wps">
          <w:drawing>
            <wp:anchor distT="0" distB="0" distL="0" distR="0" simplePos="0" relativeHeight="251673088" behindDoc="1" locked="0" layoutInCell="1" allowOverlap="1" wp14:anchorId="57D47AAF" wp14:editId="0D735F46">
              <wp:simplePos x="0" y="0"/>
              <wp:positionH relativeFrom="page">
                <wp:posOffset>5169535</wp:posOffset>
              </wp:positionH>
              <wp:positionV relativeFrom="page">
                <wp:posOffset>88900</wp:posOffset>
              </wp:positionV>
              <wp:extent cx="399415" cy="362585"/>
              <wp:effectExtent l="0" t="0" r="0" b="0"/>
              <wp:wrapNone/>
              <wp:docPr id="165" name="Shape 165"/>
              <wp:cNvGraphicFramePr/>
              <a:graphic xmlns:a="http://schemas.openxmlformats.org/drawingml/2006/main">
                <a:graphicData uri="http://schemas.microsoft.com/office/word/2010/wordprocessingShape">
                  <wps:wsp>
                    <wps:cNvSpPr txBox="1"/>
                    <wps:spPr>
                      <a:xfrm>
                        <a:off x="0" y="0"/>
                        <a:ext cx="399415" cy="362585"/>
                      </a:xfrm>
                      <a:prstGeom prst="rect">
                        <a:avLst/>
                      </a:prstGeom>
                      <a:noFill/>
                    </wps:spPr>
                    <wps:txbx>
                      <w:txbxContent>
                        <w:p w14:paraId="7877B48A" w14:textId="7AB9FBC7" w:rsidR="006C60B5" w:rsidRDefault="006C60B5">
                          <w:pPr>
                            <w:rPr>
                              <w:sz w:val="2"/>
                              <w:szCs w:val="2"/>
                            </w:rPr>
                          </w:pPr>
                        </w:p>
                      </w:txbxContent>
                    </wps:txbx>
                    <wps:bodyPr lIns="0" tIns="0" rIns="0" bIns="0"/>
                  </wps:wsp>
                </a:graphicData>
              </a:graphic>
            </wp:anchor>
          </w:drawing>
        </mc:Choice>
        <mc:Fallback>
          <w:pict>
            <v:shapetype w14:anchorId="57D47AAF" id="_x0000_t202" coordsize="21600,21600" o:spt="202" path="m,l,21600r21600,l21600,xe">
              <v:stroke joinstyle="miter"/>
              <v:path gradientshapeok="t" o:connecttype="rect"/>
            </v:shapetype>
            <v:shape id="Shape 165" o:spid="_x0000_s1048" type="#_x0000_t202" style="position:absolute;margin-left:407.05pt;margin-top:7pt;width:31.45pt;height:28.5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qxhQEAAAc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" filled="f" stroked="f">
              <v:textbox inset="0,0,0,0">
                <w:txbxContent>
                  <w:p w14:paraId="7877B48A" w14:textId="7AB9FBC7" w:rsidR="006C60B5" w:rsidRDefault="006C60B5">
                    <w:pPr>
                      <w:rPr>
                        <w:sz w:val="2"/>
                        <w:szCs w:val="2"/>
                      </w:rPr>
                    </w:pPr>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14:anchorId="1E1AAFC9" wp14:editId="00D68412">
              <wp:simplePos x="0" y="0"/>
              <wp:positionH relativeFrom="page">
                <wp:posOffset>2524125</wp:posOffset>
              </wp:positionH>
              <wp:positionV relativeFrom="page">
                <wp:posOffset>97790</wp:posOffset>
              </wp:positionV>
              <wp:extent cx="389890" cy="356870"/>
              <wp:effectExtent l="0" t="0" r="0" b="0"/>
              <wp:wrapNone/>
              <wp:docPr id="169" name="Shape 169"/>
              <wp:cNvGraphicFramePr/>
              <a:graphic xmlns:a="http://schemas.openxmlformats.org/drawingml/2006/main">
                <a:graphicData uri="http://schemas.microsoft.com/office/word/2010/wordprocessingShape">
                  <wps:wsp>
                    <wps:cNvSpPr txBox="1"/>
                    <wps:spPr>
                      <a:xfrm>
                        <a:off x="0" y="0"/>
                        <a:ext cx="389890" cy="356870"/>
                      </a:xfrm>
                      <a:prstGeom prst="rect">
                        <a:avLst/>
                      </a:prstGeom>
                      <a:noFill/>
                    </wps:spPr>
                    <wps:txbx>
                      <w:txbxContent>
                        <w:p w14:paraId="35CE38A7" w14:textId="65975C3A" w:rsidR="006C60B5" w:rsidRDefault="006C60B5">
                          <w:pPr>
                            <w:rPr>
                              <w:sz w:val="2"/>
                              <w:szCs w:val="2"/>
                            </w:rPr>
                          </w:pPr>
                        </w:p>
                      </w:txbxContent>
                    </wps:txbx>
                    <wps:bodyPr lIns="0" tIns="0" rIns="0" bIns="0"/>
                  </wps:wsp>
                </a:graphicData>
              </a:graphic>
            </wp:anchor>
          </w:drawing>
        </mc:Choice>
        <mc:Fallback>
          <w:pict>
            <v:shape w14:anchorId="1E1AAFC9" id="Shape 169" o:spid="_x0000_s1049" type="#_x0000_t202" style="position:absolute;margin-left:198.75pt;margin-top:7.7pt;width:30.7pt;height:28.1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" filled="f" stroked="f">
              <v:textbox inset="0,0,0,0">
                <w:txbxContent>
                  <w:p w14:paraId="35CE38A7" w14:textId="65975C3A" w:rsidR="006C60B5" w:rsidRDefault="006C60B5">
                    <w:pPr>
                      <w:rPr>
                        <w:sz w:val="2"/>
                        <w:szCs w:val="2"/>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34A5"/>
    <w:multiLevelType w:val="multilevel"/>
    <w:tmpl w:val="9AFE72D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20197B"/>
    <w:multiLevelType w:val="multilevel"/>
    <w:tmpl w:val="939E7D8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B0814"/>
    <w:multiLevelType w:val="multilevel"/>
    <w:tmpl w:val="4830E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002A1E"/>
    <w:multiLevelType w:val="multilevel"/>
    <w:tmpl w:val="DFC4D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3634F4"/>
    <w:multiLevelType w:val="multilevel"/>
    <w:tmpl w:val="6120A16A"/>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3B6910"/>
    <w:multiLevelType w:val="multilevel"/>
    <w:tmpl w:val="B0D6AE1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E31A8"/>
    <w:multiLevelType w:val="multilevel"/>
    <w:tmpl w:val="8DA43DBA"/>
    <w:lvl w:ilvl="0">
      <w:start w:val="4"/>
      <w:numFmt w:val="decimal"/>
      <w:lvlText w:val="%1"/>
      <w:lvlJc w:val="left"/>
    </w:lvl>
    <w:lvl w:ilvl="1">
      <w:start w:val="4"/>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106360"/>
    <w:multiLevelType w:val="hybridMultilevel"/>
    <w:tmpl w:val="2FBE1C2C"/>
    <w:lvl w:ilvl="0" w:tplc="0419000F">
      <w:start w:val="1"/>
      <w:numFmt w:val="decimal"/>
      <w:lvlText w:val="%1."/>
      <w:lvlJc w:val="left"/>
      <w:pPr>
        <w:ind w:left="220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5D823EF"/>
    <w:multiLevelType w:val="multilevel"/>
    <w:tmpl w:val="623270B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A43334"/>
    <w:multiLevelType w:val="multilevel"/>
    <w:tmpl w:val="34E6CED0"/>
    <w:lvl w:ilvl="0">
      <w:start w:val="3"/>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2200" w:hanging="720"/>
      </w:pPr>
      <w:rPr>
        <w:rFonts w:hint="default"/>
        <w:b/>
      </w:rPr>
    </w:lvl>
    <w:lvl w:ilvl="3">
      <w:start w:val="1"/>
      <w:numFmt w:val="decimal"/>
      <w:lvlText w:val="%1.%2.%3.%4"/>
      <w:lvlJc w:val="left"/>
      <w:pPr>
        <w:ind w:left="2940" w:hanging="720"/>
      </w:pPr>
      <w:rPr>
        <w:rFonts w:hint="default"/>
        <w:b/>
      </w:rPr>
    </w:lvl>
    <w:lvl w:ilvl="4">
      <w:start w:val="1"/>
      <w:numFmt w:val="decimal"/>
      <w:lvlText w:val="%1.%2.%3.%4.%5"/>
      <w:lvlJc w:val="left"/>
      <w:pPr>
        <w:ind w:left="4040" w:hanging="1080"/>
      </w:pPr>
      <w:rPr>
        <w:rFonts w:hint="default"/>
        <w:b/>
      </w:rPr>
    </w:lvl>
    <w:lvl w:ilvl="5">
      <w:start w:val="1"/>
      <w:numFmt w:val="decimal"/>
      <w:lvlText w:val="%1.%2.%3.%4.%5.%6"/>
      <w:lvlJc w:val="left"/>
      <w:pPr>
        <w:ind w:left="5140" w:hanging="1440"/>
      </w:pPr>
      <w:rPr>
        <w:rFonts w:hint="default"/>
        <w:b/>
      </w:rPr>
    </w:lvl>
    <w:lvl w:ilvl="6">
      <w:start w:val="1"/>
      <w:numFmt w:val="decimal"/>
      <w:lvlText w:val="%1.%2.%3.%4.%5.%6.%7"/>
      <w:lvlJc w:val="left"/>
      <w:pPr>
        <w:ind w:left="5880" w:hanging="1440"/>
      </w:pPr>
      <w:rPr>
        <w:rFonts w:hint="default"/>
        <w:b/>
      </w:rPr>
    </w:lvl>
    <w:lvl w:ilvl="7">
      <w:start w:val="1"/>
      <w:numFmt w:val="decimal"/>
      <w:lvlText w:val="%1.%2.%3.%4.%5.%6.%7.%8"/>
      <w:lvlJc w:val="left"/>
      <w:pPr>
        <w:ind w:left="6980" w:hanging="1800"/>
      </w:pPr>
      <w:rPr>
        <w:rFonts w:hint="default"/>
        <w:b/>
      </w:rPr>
    </w:lvl>
    <w:lvl w:ilvl="8">
      <w:start w:val="1"/>
      <w:numFmt w:val="decimal"/>
      <w:lvlText w:val="%1.%2.%3.%4.%5.%6.%7.%8.%9"/>
      <w:lvlJc w:val="left"/>
      <w:pPr>
        <w:ind w:left="7720" w:hanging="1800"/>
      </w:pPr>
      <w:rPr>
        <w:rFonts w:hint="default"/>
        <w:b/>
      </w:rPr>
    </w:lvl>
  </w:abstractNum>
  <w:abstractNum w:abstractNumId="10" w15:restartNumberingAfterBreak="0">
    <w:nsid w:val="17C51846"/>
    <w:multiLevelType w:val="hybridMultilevel"/>
    <w:tmpl w:val="C688F7E2"/>
    <w:lvl w:ilvl="0" w:tplc="409E65DC">
      <w:start w:val="1"/>
      <w:numFmt w:val="decimal"/>
      <w:lvlText w:val="%1)"/>
      <w:lvlJc w:val="left"/>
      <w:pPr>
        <w:ind w:left="277"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464E8900">
      <w:numFmt w:val="bullet"/>
      <w:lvlText w:val="•"/>
      <w:lvlJc w:val="left"/>
      <w:pPr>
        <w:ind w:left="1313" w:hanging="341"/>
      </w:pPr>
      <w:rPr>
        <w:rFonts w:hint="default"/>
        <w:lang w:val="ru-RU" w:eastAsia="en-US" w:bidi="ar-SA"/>
      </w:rPr>
    </w:lvl>
    <w:lvl w:ilvl="2" w:tplc="664CCA9C">
      <w:numFmt w:val="bullet"/>
      <w:lvlText w:val="•"/>
      <w:lvlJc w:val="left"/>
      <w:pPr>
        <w:ind w:left="2346" w:hanging="341"/>
      </w:pPr>
      <w:rPr>
        <w:rFonts w:hint="default"/>
        <w:lang w:val="ru-RU" w:eastAsia="en-US" w:bidi="ar-SA"/>
      </w:rPr>
    </w:lvl>
    <w:lvl w:ilvl="3" w:tplc="37C2775A">
      <w:numFmt w:val="bullet"/>
      <w:lvlText w:val="•"/>
      <w:lvlJc w:val="left"/>
      <w:pPr>
        <w:ind w:left="3379" w:hanging="341"/>
      </w:pPr>
      <w:rPr>
        <w:rFonts w:hint="default"/>
        <w:lang w:val="ru-RU" w:eastAsia="en-US" w:bidi="ar-SA"/>
      </w:rPr>
    </w:lvl>
    <w:lvl w:ilvl="4" w:tplc="1BBEB0A0">
      <w:numFmt w:val="bullet"/>
      <w:lvlText w:val="•"/>
      <w:lvlJc w:val="left"/>
      <w:pPr>
        <w:ind w:left="4412" w:hanging="341"/>
      </w:pPr>
      <w:rPr>
        <w:rFonts w:hint="default"/>
        <w:lang w:val="ru-RU" w:eastAsia="en-US" w:bidi="ar-SA"/>
      </w:rPr>
    </w:lvl>
    <w:lvl w:ilvl="5" w:tplc="5B8EAEC8">
      <w:numFmt w:val="bullet"/>
      <w:lvlText w:val="•"/>
      <w:lvlJc w:val="left"/>
      <w:pPr>
        <w:ind w:left="5445" w:hanging="341"/>
      </w:pPr>
      <w:rPr>
        <w:rFonts w:hint="default"/>
        <w:lang w:val="ru-RU" w:eastAsia="en-US" w:bidi="ar-SA"/>
      </w:rPr>
    </w:lvl>
    <w:lvl w:ilvl="6" w:tplc="C59A2336">
      <w:numFmt w:val="bullet"/>
      <w:lvlText w:val="•"/>
      <w:lvlJc w:val="left"/>
      <w:pPr>
        <w:ind w:left="6478" w:hanging="341"/>
      </w:pPr>
      <w:rPr>
        <w:rFonts w:hint="default"/>
        <w:lang w:val="ru-RU" w:eastAsia="en-US" w:bidi="ar-SA"/>
      </w:rPr>
    </w:lvl>
    <w:lvl w:ilvl="7" w:tplc="4BCC2D32">
      <w:numFmt w:val="bullet"/>
      <w:lvlText w:val="•"/>
      <w:lvlJc w:val="left"/>
      <w:pPr>
        <w:ind w:left="7511" w:hanging="341"/>
      </w:pPr>
      <w:rPr>
        <w:rFonts w:hint="default"/>
        <w:lang w:val="ru-RU" w:eastAsia="en-US" w:bidi="ar-SA"/>
      </w:rPr>
    </w:lvl>
    <w:lvl w:ilvl="8" w:tplc="48F2DA18">
      <w:numFmt w:val="bullet"/>
      <w:lvlText w:val="•"/>
      <w:lvlJc w:val="left"/>
      <w:pPr>
        <w:ind w:left="8544" w:hanging="341"/>
      </w:pPr>
      <w:rPr>
        <w:rFonts w:hint="default"/>
        <w:lang w:val="ru-RU" w:eastAsia="en-US" w:bidi="ar-SA"/>
      </w:rPr>
    </w:lvl>
  </w:abstractNum>
  <w:abstractNum w:abstractNumId="11" w15:restartNumberingAfterBreak="0">
    <w:nsid w:val="1B3F7DCB"/>
    <w:multiLevelType w:val="multilevel"/>
    <w:tmpl w:val="5902147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30000D"/>
    <w:multiLevelType w:val="multilevel"/>
    <w:tmpl w:val="5EB80E2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0C65D8"/>
    <w:multiLevelType w:val="multilevel"/>
    <w:tmpl w:val="9F60A5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2C59D9"/>
    <w:multiLevelType w:val="multilevel"/>
    <w:tmpl w:val="54104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8C14A2"/>
    <w:multiLevelType w:val="multilevel"/>
    <w:tmpl w:val="5D56F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2C0D04"/>
    <w:multiLevelType w:val="multilevel"/>
    <w:tmpl w:val="032039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3791E56"/>
    <w:multiLevelType w:val="multilevel"/>
    <w:tmpl w:val="166CA4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E06527"/>
    <w:multiLevelType w:val="hybridMultilevel"/>
    <w:tmpl w:val="8D1CDB94"/>
    <w:lvl w:ilvl="0" w:tplc="3A02EDC4">
      <w:start w:val="1"/>
      <w:numFmt w:val="decimal"/>
      <w:lvlText w:val="%1)"/>
      <w:lvlJc w:val="left"/>
      <w:pPr>
        <w:ind w:left="82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270AED7A">
      <w:numFmt w:val="bullet"/>
      <w:lvlText w:val="•"/>
      <w:lvlJc w:val="left"/>
      <w:pPr>
        <w:ind w:left="1785" w:hanging="305"/>
      </w:pPr>
      <w:rPr>
        <w:rFonts w:hint="default"/>
        <w:lang w:val="ru-RU" w:eastAsia="en-US" w:bidi="ar-SA"/>
      </w:rPr>
    </w:lvl>
    <w:lvl w:ilvl="2" w:tplc="045EEB7C">
      <w:numFmt w:val="bullet"/>
      <w:lvlText w:val="•"/>
      <w:lvlJc w:val="left"/>
      <w:pPr>
        <w:ind w:left="2750" w:hanging="305"/>
      </w:pPr>
      <w:rPr>
        <w:rFonts w:hint="default"/>
        <w:lang w:val="ru-RU" w:eastAsia="en-US" w:bidi="ar-SA"/>
      </w:rPr>
    </w:lvl>
    <w:lvl w:ilvl="3" w:tplc="B1406096">
      <w:numFmt w:val="bullet"/>
      <w:lvlText w:val="•"/>
      <w:lvlJc w:val="left"/>
      <w:pPr>
        <w:ind w:left="3715" w:hanging="305"/>
      </w:pPr>
      <w:rPr>
        <w:rFonts w:hint="default"/>
        <w:lang w:val="ru-RU" w:eastAsia="en-US" w:bidi="ar-SA"/>
      </w:rPr>
    </w:lvl>
    <w:lvl w:ilvl="4" w:tplc="E5D23F1C">
      <w:numFmt w:val="bullet"/>
      <w:lvlText w:val="•"/>
      <w:lvlJc w:val="left"/>
      <w:pPr>
        <w:ind w:left="4680" w:hanging="305"/>
      </w:pPr>
      <w:rPr>
        <w:rFonts w:hint="default"/>
        <w:lang w:val="ru-RU" w:eastAsia="en-US" w:bidi="ar-SA"/>
      </w:rPr>
    </w:lvl>
    <w:lvl w:ilvl="5" w:tplc="6DEC74E0">
      <w:numFmt w:val="bullet"/>
      <w:lvlText w:val="•"/>
      <w:lvlJc w:val="left"/>
      <w:pPr>
        <w:ind w:left="5645" w:hanging="305"/>
      </w:pPr>
      <w:rPr>
        <w:rFonts w:hint="default"/>
        <w:lang w:val="ru-RU" w:eastAsia="en-US" w:bidi="ar-SA"/>
      </w:rPr>
    </w:lvl>
    <w:lvl w:ilvl="6" w:tplc="21681EF2">
      <w:numFmt w:val="bullet"/>
      <w:lvlText w:val="•"/>
      <w:lvlJc w:val="left"/>
      <w:pPr>
        <w:ind w:left="6610" w:hanging="305"/>
      </w:pPr>
      <w:rPr>
        <w:rFonts w:hint="default"/>
        <w:lang w:val="ru-RU" w:eastAsia="en-US" w:bidi="ar-SA"/>
      </w:rPr>
    </w:lvl>
    <w:lvl w:ilvl="7" w:tplc="7D409774">
      <w:numFmt w:val="bullet"/>
      <w:lvlText w:val="•"/>
      <w:lvlJc w:val="left"/>
      <w:pPr>
        <w:ind w:left="7575" w:hanging="305"/>
      </w:pPr>
      <w:rPr>
        <w:rFonts w:hint="default"/>
        <w:lang w:val="ru-RU" w:eastAsia="en-US" w:bidi="ar-SA"/>
      </w:rPr>
    </w:lvl>
    <w:lvl w:ilvl="8" w:tplc="AD148494">
      <w:numFmt w:val="bullet"/>
      <w:lvlText w:val="•"/>
      <w:lvlJc w:val="left"/>
      <w:pPr>
        <w:ind w:left="8540" w:hanging="305"/>
      </w:pPr>
      <w:rPr>
        <w:rFonts w:hint="default"/>
        <w:lang w:val="ru-RU" w:eastAsia="en-US" w:bidi="ar-SA"/>
      </w:rPr>
    </w:lvl>
  </w:abstractNum>
  <w:abstractNum w:abstractNumId="19" w15:restartNumberingAfterBreak="0">
    <w:nsid w:val="25560306"/>
    <w:multiLevelType w:val="multilevel"/>
    <w:tmpl w:val="56067D08"/>
    <w:lvl w:ilvl="0">
      <w:start w:val="4"/>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A555E1"/>
    <w:multiLevelType w:val="multilevel"/>
    <w:tmpl w:val="A4E6AA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956190"/>
    <w:multiLevelType w:val="hybridMultilevel"/>
    <w:tmpl w:val="40124E70"/>
    <w:lvl w:ilvl="0" w:tplc="7EB69CB2">
      <w:numFmt w:val="bullet"/>
      <w:lvlText w:val="-"/>
      <w:lvlJc w:val="left"/>
      <w:pPr>
        <w:ind w:left="1717" w:hanging="540"/>
      </w:pPr>
      <w:rPr>
        <w:rFonts w:ascii="Times New Roman" w:eastAsia="Times New Roman" w:hAnsi="Times New Roman" w:cs="Times New Roman" w:hint="default"/>
        <w:b w:val="0"/>
        <w:bCs w:val="0"/>
        <w:i w:val="0"/>
        <w:iCs w:val="0"/>
        <w:spacing w:val="0"/>
        <w:w w:val="100"/>
        <w:sz w:val="28"/>
        <w:szCs w:val="28"/>
        <w:lang w:val="ru-RU" w:eastAsia="en-US" w:bidi="ar-SA"/>
      </w:rPr>
    </w:lvl>
    <w:lvl w:ilvl="1" w:tplc="D2C8C218">
      <w:numFmt w:val="bullet"/>
      <w:lvlText w:val="•"/>
      <w:lvlJc w:val="left"/>
      <w:pPr>
        <w:ind w:left="2609" w:hanging="540"/>
      </w:pPr>
      <w:rPr>
        <w:rFonts w:hint="default"/>
        <w:lang w:val="ru-RU" w:eastAsia="en-US" w:bidi="ar-SA"/>
      </w:rPr>
    </w:lvl>
    <w:lvl w:ilvl="2" w:tplc="A4B65D22">
      <w:numFmt w:val="bullet"/>
      <w:lvlText w:val="•"/>
      <w:lvlJc w:val="left"/>
      <w:pPr>
        <w:ind w:left="3498" w:hanging="540"/>
      </w:pPr>
      <w:rPr>
        <w:rFonts w:hint="default"/>
        <w:lang w:val="ru-RU" w:eastAsia="en-US" w:bidi="ar-SA"/>
      </w:rPr>
    </w:lvl>
    <w:lvl w:ilvl="3" w:tplc="757A5B64">
      <w:numFmt w:val="bullet"/>
      <w:lvlText w:val="•"/>
      <w:lvlJc w:val="left"/>
      <w:pPr>
        <w:ind w:left="4387" w:hanging="540"/>
      </w:pPr>
      <w:rPr>
        <w:rFonts w:hint="default"/>
        <w:lang w:val="ru-RU" w:eastAsia="en-US" w:bidi="ar-SA"/>
      </w:rPr>
    </w:lvl>
    <w:lvl w:ilvl="4" w:tplc="63345C94">
      <w:numFmt w:val="bullet"/>
      <w:lvlText w:val="•"/>
      <w:lvlJc w:val="left"/>
      <w:pPr>
        <w:ind w:left="5276" w:hanging="540"/>
      </w:pPr>
      <w:rPr>
        <w:rFonts w:hint="default"/>
        <w:lang w:val="ru-RU" w:eastAsia="en-US" w:bidi="ar-SA"/>
      </w:rPr>
    </w:lvl>
    <w:lvl w:ilvl="5" w:tplc="12CA2F1E">
      <w:numFmt w:val="bullet"/>
      <w:lvlText w:val="•"/>
      <w:lvlJc w:val="left"/>
      <w:pPr>
        <w:ind w:left="6165" w:hanging="540"/>
      </w:pPr>
      <w:rPr>
        <w:rFonts w:hint="default"/>
        <w:lang w:val="ru-RU" w:eastAsia="en-US" w:bidi="ar-SA"/>
      </w:rPr>
    </w:lvl>
    <w:lvl w:ilvl="6" w:tplc="F238E130">
      <w:numFmt w:val="bullet"/>
      <w:lvlText w:val="•"/>
      <w:lvlJc w:val="left"/>
      <w:pPr>
        <w:ind w:left="7054" w:hanging="540"/>
      </w:pPr>
      <w:rPr>
        <w:rFonts w:hint="default"/>
        <w:lang w:val="ru-RU" w:eastAsia="en-US" w:bidi="ar-SA"/>
      </w:rPr>
    </w:lvl>
    <w:lvl w:ilvl="7" w:tplc="AA9E1358">
      <w:numFmt w:val="bullet"/>
      <w:lvlText w:val="•"/>
      <w:lvlJc w:val="left"/>
      <w:pPr>
        <w:ind w:left="7943" w:hanging="540"/>
      </w:pPr>
      <w:rPr>
        <w:rFonts w:hint="default"/>
        <w:lang w:val="ru-RU" w:eastAsia="en-US" w:bidi="ar-SA"/>
      </w:rPr>
    </w:lvl>
    <w:lvl w:ilvl="8" w:tplc="7BE8D4BA">
      <w:numFmt w:val="bullet"/>
      <w:lvlText w:val="•"/>
      <w:lvlJc w:val="left"/>
      <w:pPr>
        <w:ind w:left="8832" w:hanging="540"/>
      </w:pPr>
      <w:rPr>
        <w:rFonts w:hint="default"/>
        <w:lang w:val="ru-RU" w:eastAsia="en-US" w:bidi="ar-SA"/>
      </w:rPr>
    </w:lvl>
  </w:abstractNum>
  <w:abstractNum w:abstractNumId="22" w15:restartNumberingAfterBreak="0">
    <w:nsid w:val="286443AE"/>
    <w:multiLevelType w:val="multilevel"/>
    <w:tmpl w:val="68725C6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2535F6"/>
    <w:multiLevelType w:val="multilevel"/>
    <w:tmpl w:val="C5140B92"/>
    <w:lvl w:ilvl="0">
      <w:start w:val="1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D776847"/>
    <w:multiLevelType w:val="multilevel"/>
    <w:tmpl w:val="8BA4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033267"/>
    <w:multiLevelType w:val="multilevel"/>
    <w:tmpl w:val="BA82A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6E6B80"/>
    <w:multiLevelType w:val="multilevel"/>
    <w:tmpl w:val="A02E8BF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2D565BF"/>
    <w:multiLevelType w:val="hybridMultilevel"/>
    <w:tmpl w:val="39EA4ABA"/>
    <w:lvl w:ilvl="0" w:tplc="3340A754">
      <w:numFmt w:val="bullet"/>
      <w:lvlText w:val="-"/>
      <w:lvlJc w:val="left"/>
      <w:pPr>
        <w:ind w:left="230" w:hanging="620"/>
      </w:pPr>
      <w:rPr>
        <w:rFonts w:ascii="Times New Roman" w:eastAsia="Times New Roman" w:hAnsi="Times New Roman" w:cs="Times New Roman" w:hint="default"/>
        <w:b w:val="0"/>
        <w:bCs w:val="0"/>
        <w:i w:val="0"/>
        <w:iCs w:val="0"/>
        <w:spacing w:val="0"/>
        <w:w w:val="100"/>
        <w:sz w:val="28"/>
        <w:szCs w:val="28"/>
        <w:lang w:val="ru-RU" w:eastAsia="en-US" w:bidi="ar-SA"/>
      </w:rPr>
    </w:lvl>
    <w:lvl w:ilvl="1" w:tplc="E562913C">
      <w:numFmt w:val="bullet"/>
      <w:lvlText w:val="•"/>
      <w:lvlJc w:val="left"/>
      <w:pPr>
        <w:ind w:left="1263" w:hanging="620"/>
      </w:pPr>
      <w:rPr>
        <w:rFonts w:hint="default"/>
        <w:lang w:val="ru-RU" w:eastAsia="en-US" w:bidi="ar-SA"/>
      </w:rPr>
    </w:lvl>
    <w:lvl w:ilvl="2" w:tplc="53C29760">
      <w:numFmt w:val="bullet"/>
      <w:lvlText w:val="•"/>
      <w:lvlJc w:val="left"/>
      <w:pPr>
        <w:ind w:left="2286" w:hanging="620"/>
      </w:pPr>
      <w:rPr>
        <w:rFonts w:hint="default"/>
        <w:lang w:val="ru-RU" w:eastAsia="en-US" w:bidi="ar-SA"/>
      </w:rPr>
    </w:lvl>
    <w:lvl w:ilvl="3" w:tplc="A4A4CAD6">
      <w:numFmt w:val="bullet"/>
      <w:lvlText w:val="•"/>
      <w:lvlJc w:val="left"/>
      <w:pPr>
        <w:ind w:left="3309" w:hanging="620"/>
      </w:pPr>
      <w:rPr>
        <w:rFonts w:hint="default"/>
        <w:lang w:val="ru-RU" w:eastAsia="en-US" w:bidi="ar-SA"/>
      </w:rPr>
    </w:lvl>
    <w:lvl w:ilvl="4" w:tplc="048E322E">
      <w:numFmt w:val="bullet"/>
      <w:lvlText w:val="•"/>
      <w:lvlJc w:val="left"/>
      <w:pPr>
        <w:ind w:left="4332" w:hanging="620"/>
      </w:pPr>
      <w:rPr>
        <w:rFonts w:hint="default"/>
        <w:lang w:val="ru-RU" w:eastAsia="en-US" w:bidi="ar-SA"/>
      </w:rPr>
    </w:lvl>
    <w:lvl w:ilvl="5" w:tplc="752CA04C">
      <w:numFmt w:val="bullet"/>
      <w:lvlText w:val="•"/>
      <w:lvlJc w:val="left"/>
      <w:pPr>
        <w:ind w:left="5355" w:hanging="620"/>
      </w:pPr>
      <w:rPr>
        <w:rFonts w:hint="default"/>
        <w:lang w:val="ru-RU" w:eastAsia="en-US" w:bidi="ar-SA"/>
      </w:rPr>
    </w:lvl>
    <w:lvl w:ilvl="6" w:tplc="F08A936E">
      <w:numFmt w:val="bullet"/>
      <w:lvlText w:val="•"/>
      <w:lvlJc w:val="left"/>
      <w:pPr>
        <w:ind w:left="6378" w:hanging="620"/>
      </w:pPr>
      <w:rPr>
        <w:rFonts w:hint="default"/>
        <w:lang w:val="ru-RU" w:eastAsia="en-US" w:bidi="ar-SA"/>
      </w:rPr>
    </w:lvl>
    <w:lvl w:ilvl="7" w:tplc="7FF68C48">
      <w:numFmt w:val="bullet"/>
      <w:lvlText w:val="•"/>
      <w:lvlJc w:val="left"/>
      <w:pPr>
        <w:ind w:left="7401" w:hanging="620"/>
      </w:pPr>
      <w:rPr>
        <w:rFonts w:hint="default"/>
        <w:lang w:val="ru-RU" w:eastAsia="en-US" w:bidi="ar-SA"/>
      </w:rPr>
    </w:lvl>
    <w:lvl w:ilvl="8" w:tplc="1D523DF4">
      <w:numFmt w:val="bullet"/>
      <w:lvlText w:val="•"/>
      <w:lvlJc w:val="left"/>
      <w:pPr>
        <w:ind w:left="8424" w:hanging="620"/>
      </w:pPr>
      <w:rPr>
        <w:rFonts w:hint="default"/>
        <w:lang w:val="ru-RU" w:eastAsia="en-US" w:bidi="ar-SA"/>
      </w:rPr>
    </w:lvl>
  </w:abstractNum>
  <w:abstractNum w:abstractNumId="28" w15:restartNumberingAfterBreak="0">
    <w:nsid w:val="34D10459"/>
    <w:multiLevelType w:val="multilevel"/>
    <w:tmpl w:val="FB0CA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A5A48FE"/>
    <w:multiLevelType w:val="multilevel"/>
    <w:tmpl w:val="117C12D8"/>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C1241D1"/>
    <w:multiLevelType w:val="multilevel"/>
    <w:tmpl w:val="651C7832"/>
    <w:lvl w:ilvl="0">
      <w:start w:val="14"/>
      <w:numFmt w:val="decimal"/>
      <w:lvlText w:val="%1"/>
      <w:lvlJc w:val="left"/>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18"/>
        <w:szCs w:val="18"/>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D3F6876"/>
    <w:multiLevelType w:val="multilevel"/>
    <w:tmpl w:val="9EFCA9A0"/>
    <w:lvl w:ilvl="0">
      <w:start w:val="4"/>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12970D2"/>
    <w:multiLevelType w:val="multilevel"/>
    <w:tmpl w:val="D4FA2C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4DD18E5"/>
    <w:multiLevelType w:val="multilevel"/>
    <w:tmpl w:val="5DCCB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A3B7C88"/>
    <w:multiLevelType w:val="multilevel"/>
    <w:tmpl w:val="62BC6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A4739C3"/>
    <w:multiLevelType w:val="multilevel"/>
    <w:tmpl w:val="7FF207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A6F3D15"/>
    <w:multiLevelType w:val="multilevel"/>
    <w:tmpl w:val="2AA08B92"/>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066145"/>
    <w:multiLevelType w:val="hybridMultilevel"/>
    <w:tmpl w:val="B03C9132"/>
    <w:lvl w:ilvl="0" w:tplc="C9625B90">
      <w:numFmt w:val="bullet"/>
      <w:lvlText w:val="-"/>
      <w:lvlJc w:val="left"/>
      <w:pPr>
        <w:ind w:left="328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1C28824">
      <w:numFmt w:val="bullet"/>
      <w:lvlText w:val="•"/>
      <w:lvlJc w:val="left"/>
      <w:pPr>
        <w:ind w:left="4207" w:hanging="164"/>
      </w:pPr>
      <w:rPr>
        <w:rFonts w:hint="default"/>
        <w:lang w:val="ru-RU" w:eastAsia="en-US" w:bidi="ar-SA"/>
      </w:rPr>
    </w:lvl>
    <w:lvl w:ilvl="2" w:tplc="5508A4A8">
      <w:numFmt w:val="bullet"/>
      <w:lvlText w:val="•"/>
      <w:lvlJc w:val="left"/>
      <w:pPr>
        <w:ind w:left="5136" w:hanging="164"/>
      </w:pPr>
      <w:rPr>
        <w:rFonts w:hint="default"/>
        <w:lang w:val="ru-RU" w:eastAsia="en-US" w:bidi="ar-SA"/>
      </w:rPr>
    </w:lvl>
    <w:lvl w:ilvl="3" w:tplc="36189AAE">
      <w:numFmt w:val="bullet"/>
      <w:lvlText w:val="•"/>
      <w:lvlJc w:val="left"/>
      <w:pPr>
        <w:ind w:left="6065" w:hanging="164"/>
      </w:pPr>
      <w:rPr>
        <w:rFonts w:hint="default"/>
        <w:lang w:val="ru-RU" w:eastAsia="en-US" w:bidi="ar-SA"/>
      </w:rPr>
    </w:lvl>
    <w:lvl w:ilvl="4" w:tplc="8AB4A698">
      <w:numFmt w:val="bullet"/>
      <w:lvlText w:val="•"/>
      <w:lvlJc w:val="left"/>
      <w:pPr>
        <w:ind w:left="6994" w:hanging="164"/>
      </w:pPr>
      <w:rPr>
        <w:rFonts w:hint="default"/>
        <w:lang w:val="ru-RU" w:eastAsia="en-US" w:bidi="ar-SA"/>
      </w:rPr>
    </w:lvl>
    <w:lvl w:ilvl="5" w:tplc="A2505AF2">
      <w:numFmt w:val="bullet"/>
      <w:lvlText w:val="•"/>
      <w:lvlJc w:val="left"/>
      <w:pPr>
        <w:ind w:left="7923" w:hanging="164"/>
      </w:pPr>
      <w:rPr>
        <w:rFonts w:hint="default"/>
        <w:lang w:val="ru-RU" w:eastAsia="en-US" w:bidi="ar-SA"/>
      </w:rPr>
    </w:lvl>
    <w:lvl w:ilvl="6" w:tplc="5E48674A">
      <w:numFmt w:val="bullet"/>
      <w:lvlText w:val="•"/>
      <w:lvlJc w:val="left"/>
      <w:pPr>
        <w:ind w:left="8852" w:hanging="164"/>
      </w:pPr>
      <w:rPr>
        <w:rFonts w:hint="default"/>
        <w:lang w:val="ru-RU" w:eastAsia="en-US" w:bidi="ar-SA"/>
      </w:rPr>
    </w:lvl>
    <w:lvl w:ilvl="7" w:tplc="E5B4D56C">
      <w:numFmt w:val="bullet"/>
      <w:lvlText w:val="•"/>
      <w:lvlJc w:val="left"/>
      <w:pPr>
        <w:ind w:left="9781" w:hanging="164"/>
      </w:pPr>
      <w:rPr>
        <w:rFonts w:hint="default"/>
        <w:lang w:val="ru-RU" w:eastAsia="en-US" w:bidi="ar-SA"/>
      </w:rPr>
    </w:lvl>
    <w:lvl w:ilvl="8" w:tplc="495A636C">
      <w:numFmt w:val="bullet"/>
      <w:lvlText w:val="•"/>
      <w:lvlJc w:val="left"/>
      <w:pPr>
        <w:ind w:left="10710" w:hanging="164"/>
      </w:pPr>
      <w:rPr>
        <w:rFonts w:hint="default"/>
        <w:lang w:val="ru-RU" w:eastAsia="en-US" w:bidi="ar-SA"/>
      </w:rPr>
    </w:lvl>
  </w:abstractNum>
  <w:abstractNum w:abstractNumId="38" w15:restartNumberingAfterBreak="0">
    <w:nsid w:val="4F8F6536"/>
    <w:multiLevelType w:val="multilevel"/>
    <w:tmpl w:val="2886103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1660402"/>
    <w:multiLevelType w:val="multilevel"/>
    <w:tmpl w:val="FF82C194"/>
    <w:lvl w:ilvl="0">
      <w:start w:val="4"/>
      <w:numFmt w:val="decimal"/>
      <w:lvlText w:val="%1"/>
      <w:lvlJc w:val="left"/>
    </w:lvl>
    <w:lvl w:ilvl="1">
      <w:start w:val="4"/>
      <w:numFmt w:val="decimal"/>
      <w:lvlText w:val="%1.%2"/>
      <w:lvlJc w:val="left"/>
    </w:lvl>
    <w:lvl w:ilvl="2">
      <w:start w:val="3"/>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3">
      <w:start w:val="1"/>
      <w:numFmt w:val="decimal"/>
      <w:lvlText w:val="%1.%2.%3.%4"/>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4AA45ED"/>
    <w:multiLevelType w:val="multilevel"/>
    <w:tmpl w:val="924AC97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2895A7D"/>
    <w:multiLevelType w:val="multilevel"/>
    <w:tmpl w:val="6C9C0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3707B99"/>
    <w:multiLevelType w:val="multilevel"/>
    <w:tmpl w:val="CFC427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4F670A1"/>
    <w:multiLevelType w:val="multilevel"/>
    <w:tmpl w:val="63FAE47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5D32B7C"/>
    <w:multiLevelType w:val="multilevel"/>
    <w:tmpl w:val="DAC8E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6C26975"/>
    <w:multiLevelType w:val="multilevel"/>
    <w:tmpl w:val="0E6E0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7115472"/>
    <w:multiLevelType w:val="multilevel"/>
    <w:tmpl w:val="C6A64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9C744E8"/>
    <w:multiLevelType w:val="multilevel"/>
    <w:tmpl w:val="9580C5B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AF91AF0"/>
    <w:multiLevelType w:val="multilevel"/>
    <w:tmpl w:val="55D406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B9D3BB1"/>
    <w:multiLevelType w:val="multilevel"/>
    <w:tmpl w:val="4A02B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12B4C67"/>
    <w:multiLevelType w:val="multilevel"/>
    <w:tmpl w:val="B44C56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en-US" w:eastAsia="en-US"/>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18"/>
        <w:szCs w:val="18"/>
        <w:u w:val="none"/>
        <w:shd w:val="clear" w:color="auto" w:fill="auto"/>
        <w:lang w:val="en-US" w:eastAsia="en-US"/>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18"/>
        <w:szCs w:val="18"/>
        <w:u w:val="none"/>
        <w:shd w:val="clear" w:color="auto" w:fill="auto"/>
        <w:lang w:val="en-US" w:eastAsia="en-US"/>
      </w:rPr>
    </w:lvl>
    <w:lvl w:ilvl="3">
      <w:start w:val="1"/>
      <w:numFmt w:val="decimal"/>
      <w:lvlText w:val="%1.%2.%3.%4"/>
      <w:lvlJc w:val="left"/>
      <w:rPr>
        <w:rFonts w:ascii="Times New Roman" w:eastAsia="Times New Roman" w:hAnsi="Times New Roman" w:cs="Times New Roman"/>
        <w:b/>
        <w:bCs/>
        <w:i/>
        <w:iCs/>
        <w:smallCaps w:val="0"/>
        <w:strike w:val="0"/>
        <w:color w:val="000000"/>
        <w:spacing w:val="0"/>
        <w:w w:val="100"/>
        <w:position w:val="0"/>
        <w:sz w:val="18"/>
        <w:szCs w:val="18"/>
        <w:u w:val="none"/>
        <w:shd w:val="clear" w:color="auto" w:fill="auto"/>
        <w:lang w:val="en-US" w:eastAsia="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28E730A"/>
    <w:multiLevelType w:val="multilevel"/>
    <w:tmpl w:val="38F0C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5144498"/>
    <w:multiLevelType w:val="multilevel"/>
    <w:tmpl w:val="7048E98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9AE4A61"/>
    <w:multiLevelType w:val="multilevel"/>
    <w:tmpl w:val="67686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AC1003F"/>
    <w:multiLevelType w:val="multilevel"/>
    <w:tmpl w:val="4EAA499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D1D1060"/>
    <w:multiLevelType w:val="hybridMultilevel"/>
    <w:tmpl w:val="C688F7E2"/>
    <w:lvl w:ilvl="0" w:tplc="409E65DC">
      <w:start w:val="1"/>
      <w:numFmt w:val="decimal"/>
      <w:lvlText w:val="%1)"/>
      <w:lvlJc w:val="left"/>
      <w:pPr>
        <w:ind w:left="277"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1" w:tplc="464E8900">
      <w:numFmt w:val="bullet"/>
      <w:lvlText w:val="•"/>
      <w:lvlJc w:val="left"/>
      <w:pPr>
        <w:ind w:left="1313" w:hanging="341"/>
      </w:pPr>
      <w:rPr>
        <w:rFonts w:hint="default"/>
        <w:lang w:val="ru-RU" w:eastAsia="en-US" w:bidi="ar-SA"/>
      </w:rPr>
    </w:lvl>
    <w:lvl w:ilvl="2" w:tplc="664CCA9C">
      <w:numFmt w:val="bullet"/>
      <w:lvlText w:val="•"/>
      <w:lvlJc w:val="left"/>
      <w:pPr>
        <w:ind w:left="2346" w:hanging="341"/>
      </w:pPr>
      <w:rPr>
        <w:rFonts w:hint="default"/>
        <w:lang w:val="ru-RU" w:eastAsia="en-US" w:bidi="ar-SA"/>
      </w:rPr>
    </w:lvl>
    <w:lvl w:ilvl="3" w:tplc="37C2775A">
      <w:numFmt w:val="bullet"/>
      <w:lvlText w:val="•"/>
      <w:lvlJc w:val="left"/>
      <w:pPr>
        <w:ind w:left="3379" w:hanging="341"/>
      </w:pPr>
      <w:rPr>
        <w:rFonts w:hint="default"/>
        <w:lang w:val="ru-RU" w:eastAsia="en-US" w:bidi="ar-SA"/>
      </w:rPr>
    </w:lvl>
    <w:lvl w:ilvl="4" w:tplc="1BBEB0A0">
      <w:numFmt w:val="bullet"/>
      <w:lvlText w:val="•"/>
      <w:lvlJc w:val="left"/>
      <w:pPr>
        <w:ind w:left="4412" w:hanging="341"/>
      </w:pPr>
      <w:rPr>
        <w:rFonts w:hint="default"/>
        <w:lang w:val="ru-RU" w:eastAsia="en-US" w:bidi="ar-SA"/>
      </w:rPr>
    </w:lvl>
    <w:lvl w:ilvl="5" w:tplc="5B8EAEC8">
      <w:numFmt w:val="bullet"/>
      <w:lvlText w:val="•"/>
      <w:lvlJc w:val="left"/>
      <w:pPr>
        <w:ind w:left="5445" w:hanging="341"/>
      </w:pPr>
      <w:rPr>
        <w:rFonts w:hint="default"/>
        <w:lang w:val="ru-RU" w:eastAsia="en-US" w:bidi="ar-SA"/>
      </w:rPr>
    </w:lvl>
    <w:lvl w:ilvl="6" w:tplc="C59A2336">
      <w:numFmt w:val="bullet"/>
      <w:lvlText w:val="•"/>
      <w:lvlJc w:val="left"/>
      <w:pPr>
        <w:ind w:left="6478" w:hanging="341"/>
      </w:pPr>
      <w:rPr>
        <w:rFonts w:hint="default"/>
        <w:lang w:val="ru-RU" w:eastAsia="en-US" w:bidi="ar-SA"/>
      </w:rPr>
    </w:lvl>
    <w:lvl w:ilvl="7" w:tplc="4BCC2D32">
      <w:numFmt w:val="bullet"/>
      <w:lvlText w:val="•"/>
      <w:lvlJc w:val="left"/>
      <w:pPr>
        <w:ind w:left="7511" w:hanging="341"/>
      </w:pPr>
      <w:rPr>
        <w:rFonts w:hint="default"/>
        <w:lang w:val="ru-RU" w:eastAsia="en-US" w:bidi="ar-SA"/>
      </w:rPr>
    </w:lvl>
    <w:lvl w:ilvl="8" w:tplc="48F2DA18">
      <w:numFmt w:val="bullet"/>
      <w:lvlText w:val="•"/>
      <w:lvlJc w:val="left"/>
      <w:pPr>
        <w:ind w:left="8544" w:hanging="341"/>
      </w:pPr>
      <w:rPr>
        <w:rFonts w:hint="default"/>
        <w:lang w:val="ru-RU" w:eastAsia="en-US" w:bidi="ar-SA"/>
      </w:rPr>
    </w:lvl>
  </w:abstractNum>
  <w:abstractNum w:abstractNumId="56" w15:restartNumberingAfterBreak="0">
    <w:nsid w:val="7D7D00F1"/>
    <w:multiLevelType w:val="multilevel"/>
    <w:tmpl w:val="964C549C"/>
    <w:lvl w:ilvl="0">
      <w:start w:val="14"/>
      <w:numFmt w:val="decimal"/>
      <w:lvlText w:val="%1"/>
      <w:lvlJc w:val="left"/>
    </w:lvl>
    <w:lvl w:ilvl="1">
      <w:start w:val="8"/>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F2A5030"/>
    <w:multiLevelType w:val="multilevel"/>
    <w:tmpl w:val="2C80837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FB4614C"/>
    <w:multiLevelType w:val="multilevel"/>
    <w:tmpl w:val="C27E0F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0"/>
  </w:num>
  <w:num w:numId="2">
    <w:abstractNumId w:val="56"/>
  </w:num>
  <w:num w:numId="3">
    <w:abstractNumId w:val="30"/>
  </w:num>
  <w:num w:numId="4">
    <w:abstractNumId w:val="40"/>
  </w:num>
  <w:num w:numId="5">
    <w:abstractNumId w:val="20"/>
  </w:num>
  <w:num w:numId="6">
    <w:abstractNumId w:val="54"/>
  </w:num>
  <w:num w:numId="7">
    <w:abstractNumId w:val="8"/>
  </w:num>
  <w:num w:numId="8">
    <w:abstractNumId w:val="57"/>
  </w:num>
  <w:num w:numId="9">
    <w:abstractNumId w:val="26"/>
  </w:num>
  <w:num w:numId="10">
    <w:abstractNumId w:val="53"/>
  </w:num>
  <w:num w:numId="11">
    <w:abstractNumId w:val="13"/>
  </w:num>
  <w:num w:numId="12">
    <w:abstractNumId w:val="38"/>
  </w:num>
  <w:num w:numId="13">
    <w:abstractNumId w:val="51"/>
  </w:num>
  <w:num w:numId="14">
    <w:abstractNumId w:val="15"/>
  </w:num>
  <w:num w:numId="15">
    <w:abstractNumId w:val="6"/>
  </w:num>
  <w:num w:numId="16">
    <w:abstractNumId w:val="31"/>
  </w:num>
  <w:num w:numId="17">
    <w:abstractNumId w:val="44"/>
  </w:num>
  <w:num w:numId="18">
    <w:abstractNumId w:val="39"/>
  </w:num>
  <w:num w:numId="19">
    <w:abstractNumId w:val="19"/>
  </w:num>
  <w:num w:numId="20">
    <w:abstractNumId w:val="3"/>
  </w:num>
  <w:num w:numId="21">
    <w:abstractNumId w:val="48"/>
  </w:num>
  <w:num w:numId="22">
    <w:abstractNumId w:val="11"/>
  </w:num>
  <w:num w:numId="23">
    <w:abstractNumId w:val="52"/>
  </w:num>
  <w:num w:numId="24">
    <w:abstractNumId w:val="47"/>
  </w:num>
  <w:num w:numId="25">
    <w:abstractNumId w:val="34"/>
  </w:num>
  <w:num w:numId="26">
    <w:abstractNumId w:val="58"/>
  </w:num>
  <w:num w:numId="27">
    <w:abstractNumId w:val="28"/>
  </w:num>
  <w:num w:numId="28">
    <w:abstractNumId w:val="22"/>
  </w:num>
  <w:num w:numId="29">
    <w:abstractNumId w:val="32"/>
  </w:num>
  <w:num w:numId="30">
    <w:abstractNumId w:val="41"/>
  </w:num>
  <w:num w:numId="31">
    <w:abstractNumId w:val="46"/>
  </w:num>
  <w:num w:numId="32">
    <w:abstractNumId w:val="4"/>
  </w:num>
  <w:num w:numId="33">
    <w:abstractNumId w:val="42"/>
  </w:num>
  <w:num w:numId="34">
    <w:abstractNumId w:val="2"/>
  </w:num>
  <w:num w:numId="35">
    <w:abstractNumId w:val="49"/>
  </w:num>
  <w:num w:numId="36">
    <w:abstractNumId w:val="45"/>
  </w:num>
  <w:num w:numId="37">
    <w:abstractNumId w:val="33"/>
  </w:num>
  <w:num w:numId="38">
    <w:abstractNumId w:val="14"/>
  </w:num>
  <w:num w:numId="39">
    <w:abstractNumId w:val="5"/>
  </w:num>
  <w:num w:numId="40">
    <w:abstractNumId w:val="29"/>
  </w:num>
  <w:num w:numId="41">
    <w:abstractNumId w:val="17"/>
  </w:num>
  <w:num w:numId="42">
    <w:abstractNumId w:val="35"/>
  </w:num>
  <w:num w:numId="43">
    <w:abstractNumId w:val="36"/>
  </w:num>
  <w:num w:numId="44">
    <w:abstractNumId w:val="43"/>
  </w:num>
  <w:num w:numId="45">
    <w:abstractNumId w:val="0"/>
  </w:num>
  <w:num w:numId="46">
    <w:abstractNumId w:val="1"/>
  </w:num>
  <w:num w:numId="47">
    <w:abstractNumId w:val="12"/>
  </w:num>
  <w:num w:numId="48">
    <w:abstractNumId w:val="23"/>
  </w:num>
  <w:num w:numId="49">
    <w:abstractNumId w:val="16"/>
  </w:num>
  <w:num w:numId="50">
    <w:abstractNumId w:val="10"/>
  </w:num>
  <w:num w:numId="51">
    <w:abstractNumId w:val="9"/>
  </w:num>
  <w:num w:numId="52">
    <w:abstractNumId w:val="37"/>
  </w:num>
  <w:num w:numId="53">
    <w:abstractNumId w:val="21"/>
  </w:num>
  <w:num w:numId="54">
    <w:abstractNumId w:val="55"/>
  </w:num>
  <w:num w:numId="55">
    <w:abstractNumId w:val="24"/>
  </w:num>
  <w:num w:numId="56">
    <w:abstractNumId w:val="25"/>
  </w:num>
  <w:num w:numId="57">
    <w:abstractNumId w:val="18"/>
  </w:num>
  <w:num w:numId="58">
    <w:abstractNumId w:val="27"/>
  </w:num>
  <w:num w:numId="5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0B5"/>
    <w:rsid w:val="00024473"/>
    <w:rsid w:val="000903D2"/>
    <w:rsid w:val="000A761C"/>
    <w:rsid w:val="000A7BAD"/>
    <w:rsid w:val="000D7EDB"/>
    <w:rsid w:val="00114973"/>
    <w:rsid w:val="001775A5"/>
    <w:rsid w:val="00180A7F"/>
    <w:rsid w:val="00181DEC"/>
    <w:rsid w:val="001B71BF"/>
    <w:rsid w:val="001C3F0D"/>
    <w:rsid w:val="001F24CD"/>
    <w:rsid w:val="001F43C9"/>
    <w:rsid w:val="00212BA6"/>
    <w:rsid w:val="002506D5"/>
    <w:rsid w:val="002A6A81"/>
    <w:rsid w:val="002C3FD4"/>
    <w:rsid w:val="002D69FB"/>
    <w:rsid w:val="002F0378"/>
    <w:rsid w:val="00337FF1"/>
    <w:rsid w:val="0035489E"/>
    <w:rsid w:val="0036455E"/>
    <w:rsid w:val="0037104F"/>
    <w:rsid w:val="00371300"/>
    <w:rsid w:val="00392771"/>
    <w:rsid w:val="003C37CB"/>
    <w:rsid w:val="003D1462"/>
    <w:rsid w:val="003E48FE"/>
    <w:rsid w:val="003F0D00"/>
    <w:rsid w:val="004110BB"/>
    <w:rsid w:val="00425346"/>
    <w:rsid w:val="00465B72"/>
    <w:rsid w:val="004708DC"/>
    <w:rsid w:val="004A2740"/>
    <w:rsid w:val="004E1AE2"/>
    <w:rsid w:val="00511D79"/>
    <w:rsid w:val="00513984"/>
    <w:rsid w:val="0054518F"/>
    <w:rsid w:val="00545CDC"/>
    <w:rsid w:val="00546D87"/>
    <w:rsid w:val="00597012"/>
    <w:rsid w:val="005B5B77"/>
    <w:rsid w:val="005E18AE"/>
    <w:rsid w:val="006043A4"/>
    <w:rsid w:val="00606F10"/>
    <w:rsid w:val="00631F9D"/>
    <w:rsid w:val="006626A9"/>
    <w:rsid w:val="00665BE7"/>
    <w:rsid w:val="00692059"/>
    <w:rsid w:val="006C60B5"/>
    <w:rsid w:val="006F3CF0"/>
    <w:rsid w:val="006F6460"/>
    <w:rsid w:val="00710E62"/>
    <w:rsid w:val="00714993"/>
    <w:rsid w:val="007325BC"/>
    <w:rsid w:val="00754902"/>
    <w:rsid w:val="00756FCD"/>
    <w:rsid w:val="00764D21"/>
    <w:rsid w:val="00772D97"/>
    <w:rsid w:val="00785879"/>
    <w:rsid w:val="007921CE"/>
    <w:rsid w:val="007A3F65"/>
    <w:rsid w:val="007E6826"/>
    <w:rsid w:val="007F111F"/>
    <w:rsid w:val="008026A7"/>
    <w:rsid w:val="00807A56"/>
    <w:rsid w:val="00825803"/>
    <w:rsid w:val="00827D13"/>
    <w:rsid w:val="00852E9A"/>
    <w:rsid w:val="008600E9"/>
    <w:rsid w:val="008852EC"/>
    <w:rsid w:val="00896EEE"/>
    <w:rsid w:val="008A1B92"/>
    <w:rsid w:val="008A406F"/>
    <w:rsid w:val="008F6737"/>
    <w:rsid w:val="008F7763"/>
    <w:rsid w:val="00910B7B"/>
    <w:rsid w:val="00941524"/>
    <w:rsid w:val="00994269"/>
    <w:rsid w:val="009C0603"/>
    <w:rsid w:val="00A03D12"/>
    <w:rsid w:val="00A85D83"/>
    <w:rsid w:val="00B0131D"/>
    <w:rsid w:val="00B1702B"/>
    <w:rsid w:val="00B529A2"/>
    <w:rsid w:val="00BB5542"/>
    <w:rsid w:val="00C50594"/>
    <w:rsid w:val="00CB008D"/>
    <w:rsid w:val="00D02B8A"/>
    <w:rsid w:val="00D10D64"/>
    <w:rsid w:val="00D3128A"/>
    <w:rsid w:val="00D33EE8"/>
    <w:rsid w:val="00D36F39"/>
    <w:rsid w:val="00D47A1D"/>
    <w:rsid w:val="00D55C8E"/>
    <w:rsid w:val="00D6461E"/>
    <w:rsid w:val="00DB18AD"/>
    <w:rsid w:val="00DC0B2F"/>
    <w:rsid w:val="00DC7120"/>
    <w:rsid w:val="00DD50E9"/>
    <w:rsid w:val="00DE5B83"/>
    <w:rsid w:val="00DE7883"/>
    <w:rsid w:val="00DE7CC0"/>
    <w:rsid w:val="00E01ED8"/>
    <w:rsid w:val="00E044FF"/>
    <w:rsid w:val="00E51622"/>
    <w:rsid w:val="00E541D2"/>
    <w:rsid w:val="00E67D6B"/>
    <w:rsid w:val="00E72ECB"/>
    <w:rsid w:val="00EC33C9"/>
    <w:rsid w:val="00EC3AFB"/>
    <w:rsid w:val="00EF1DD1"/>
    <w:rsid w:val="00EF61F2"/>
    <w:rsid w:val="00F06FA9"/>
    <w:rsid w:val="00F44C06"/>
    <w:rsid w:val="00F47480"/>
    <w:rsid w:val="00F94561"/>
    <w:rsid w:val="00F97A12"/>
    <w:rsid w:val="00FA440E"/>
    <w:rsid w:val="00FC2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A5BC"/>
  <w15:docId w15:val="{B3B19793-43CE-4601-8625-F94E817B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paragraph" w:styleId="1">
    <w:name w:val="heading 1"/>
    <w:basedOn w:val="a"/>
    <w:link w:val="10"/>
    <w:uiPriority w:val="9"/>
    <w:qFormat/>
    <w:rsid w:val="004708DC"/>
    <w:pPr>
      <w:autoSpaceDE w:val="0"/>
      <w:autoSpaceDN w:val="0"/>
      <w:ind w:left="825"/>
      <w:jc w:val="both"/>
      <w:outlineLvl w:val="0"/>
    </w:pPr>
    <w:rPr>
      <w:rFonts w:ascii="Times New Roman" w:eastAsia="Times New Roman" w:hAnsi="Times New Roman" w:cs="Times New Roman"/>
      <w:b/>
      <w:bCs/>
      <w:color w:val="auto"/>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6"/>
      <w:szCs w:val="26"/>
      <w:u w:val="none"/>
    </w:rPr>
  </w:style>
  <w:style w:type="character" w:customStyle="1" w:styleId="a4">
    <w:name w:val="Другое_"/>
    <w:basedOn w:val="a0"/>
    <w:link w:val="a5"/>
    <w:rPr>
      <w:rFonts w:ascii="Times New Roman" w:eastAsia="Times New Roman" w:hAnsi="Times New Roman" w:cs="Times New Roman"/>
      <w:b w:val="0"/>
      <w:bCs w:val="0"/>
      <w:i w:val="0"/>
      <w:iCs w:val="0"/>
      <w:smallCaps w:val="0"/>
      <w:strike w:val="0"/>
      <w:sz w:val="26"/>
      <w:szCs w:val="26"/>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26"/>
      <w:szCs w:val="26"/>
      <w:u w:val="none"/>
    </w:rPr>
  </w:style>
  <w:style w:type="character" w:customStyle="1" w:styleId="a6">
    <w:name w:val="Оглавление_"/>
    <w:basedOn w:val="a0"/>
    <w:link w:val="a7"/>
    <w:rPr>
      <w:rFonts w:ascii="Times New Roman" w:eastAsia="Times New Roman" w:hAnsi="Times New Roman" w:cs="Times New Roman"/>
      <w:b/>
      <w:bCs/>
      <w:i/>
      <w:iCs/>
      <w:smallCaps w:val="0"/>
      <w:strike w:val="0"/>
      <w:sz w:val="18"/>
      <w:szCs w:val="18"/>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z w:val="28"/>
      <w:szCs w:val="28"/>
      <w:u w:val="none"/>
    </w:rPr>
  </w:style>
  <w:style w:type="character" w:customStyle="1" w:styleId="12">
    <w:name w:val="Заголовок №1_"/>
    <w:basedOn w:val="a0"/>
    <w:link w:val="13"/>
    <w:rPr>
      <w:rFonts w:ascii="Times New Roman" w:eastAsia="Times New Roman" w:hAnsi="Times New Roman" w:cs="Times New Roman"/>
      <w:b w:val="0"/>
      <w:bCs w:val="0"/>
      <w:i w:val="0"/>
      <w:iCs w:val="0"/>
      <w:smallCaps w:val="0"/>
      <w:strike w:val="0"/>
      <w:sz w:val="26"/>
      <w:szCs w:val="26"/>
      <w:u w:val="none"/>
      <w:lang w:val="en-US" w:eastAsia="en-US"/>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u w:val="none"/>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6">
    <w:name w:val="Основной текст (6)_"/>
    <w:basedOn w:val="a0"/>
    <w:link w:val="60"/>
    <w:rPr>
      <w:rFonts w:ascii="Arial" w:eastAsia="Arial" w:hAnsi="Arial" w:cs="Arial"/>
      <w:b/>
      <w:bCs/>
      <w:i w:val="0"/>
      <w:iCs w:val="0"/>
      <w:smallCaps w:val="0"/>
      <w:strike w:val="0"/>
      <w:color w:val="373737"/>
      <w:sz w:val="16"/>
      <w:szCs w:val="16"/>
      <w:u w:val="single"/>
    </w:rPr>
  </w:style>
  <w:style w:type="character" w:customStyle="1" w:styleId="5">
    <w:name w:val="Основной текст (5)_"/>
    <w:basedOn w:val="a0"/>
    <w:link w:val="50"/>
    <w:rPr>
      <w:rFonts w:ascii="Arial" w:eastAsia="Arial" w:hAnsi="Arial" w:cs="Arial"/>
      <w:b/>
      <w:bCs/>
      <w:i w:val="0"/>
      <w:iCs w:val="0"/>
      <w:smallCaps w:val="0"/>
      <w:strike w:val="0"/>
      <w:color w:val="373737"/>
      <w:sz w:val="13"/>
      <w:szCs w:val="13"/>
      <w:u w:val="none"/>
    </w:rPr>
  </w:style>
  <w:style w:type="character" w:customStyle="1" w:styleId="9">
    <w:name w:val="Основной текст (9)_"/>
    <w:basedOn w:val="a0"/>
    <w:link w:val="90"/>
    <w:rPr>
      <w:rFonts w:ascii="Arial" w:eastAsia="Arial" w:hAnsi="Arial" w:cs="Arial"/>
      <w:b w:val="0"/>
      <w:bCs w:val="0"/>
      <w:i w:val="0"/>
      <w:iCs w:val="0"/>
      <w:smallCaps w:val="0"/>
      <w:strike w:val="0"/>
      <w:color w:val="515860"/>
      <w:sz w:val="19"/>
      <w:szCs w:val="19"/>
      <w:u w:val="none"/>
    </w:rPr>
  </w:style>
  <w:style w:type="character" w:customStyle="1" w:styleId="7">
    <w:name w:val="Основной текст (7)_"/>
    <w:basedOn w:val="a0"/>
    <w:link w:val="70"/>
    <w:rPr>
      <w:rFonts w:ascii="Arial" w:eastAsia="Arial" w:hAnsi="Arial" w:cs="Arial"/>
      <w:b w:val="0"/>
      <w:bCs w:val="0"/>
      <w:i w:val="0"/>
      <w:iCs w:val="0"/>
      <w:smallCaps w:val="0"/>
      <w:strike w:val="0"/>
      <w:color w:val="858585"/>
      <w:sz w:val="11"/>
      <w:szCs w:val="11"/>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color w:val="515860"/>
      <w:sz w:val="17"/>
      <w:szCs w:val="17"/>
      <w:u w:val="none"/>
    </w:rPr>
  </w:style>
  <w:style w:type="character" w:customStyle="1" w:styleId="ac">
    <w:name w:val="Колонтитул_"/>
    <w:basedOn w:val="a0"/>
    <w:link w:val="ad"/>
    <w:rPr>
      <w:rFonts w:ascii="Arial Narrow" w:eastAsia="Arial Narrow" w:hAnsi="Arial Narrow" w:cs="Arial Narrow"/>
      <w:b w:val="0"/>
      <w:bCs w:val="0"/>
      <w:i/>
      <w:iCs/>
      <w:smallCaps w:val="0"/>
      <w:strike w:val="0"/>
      <w:sz w:val="20"/>
      <w:szCs w:val="20"/>
      <w:u w:val="none"/>
    </w:rPr>
  </w:style>
  <w:style w:type="paragraph" w:customStyle="1" w:styleId="11">
    <w:name w:val="Основной текст1"/>
    <w:basedOn w:val="a"/>
    <w:link w:val="a3"/>
    <w:pPr>
      <w:ind w:firstLine="400"/>
    </w:pPr>
    <w:rPr>
      <w:rFonts w:ascii="Times New Roman" w:eastAsia="Times New Roman" w:hAnsi="Times New Roman" w:cs="Times New Roman"/>
      <w:sz w:val="26"/>
      <w:szCs w:val="26"/>
    </w:rPr>
  </w:style>
  <w:style w:type="paragraph" w:customStyle="1" w:styleId="a5">
    <w:name w:val="Другое"/>
    <w:basedOn w:val="a"/>
    <w:link w:val="a4"/>
    <w:pPr>
      <w:ind w:firstLine="400"/>
    </w:pPr>
    <w:rPr>
      <w:rFonts w:ascii="Times New Roman" w:eastAsia="Times New Roman" w:hAnsi="Times New Roman" w:cs="Times New Roman"/>
      <w:sz w:val="26"/>
      <w:szCs w:val="26"/>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30">
    <w:name w:val="Заголовок №3"/>
    <w:basedOn w:val="a"/>
    <w:link w:val="3"/>
    <w:pPr>
      <w:ind w:firstLine="820"/>
      <w:outlineLvl w:val="2"/>
    </w:pPr>
    <w:rPr>
      <w:rFonts w:ascii="Times New Roman" w:eastAsia="Times New Roman" w:hAnsi="Times New Roman" w:cs="Times New Roman"/>
      <w:b/>
      <w:bCs/>
      <w:sz w:val="26"/>
      <w:szCs w:val="26"/>
    </w:rPr>
  </w:style>
  <w:style w:type="paragraph" w:customStyle="1" w:styleId="a7">
    <w:name w:val="Оглавление"/>
    <w:basedOn w:val="a"/>
    <w:link w:val="a6"/>
    <w:rPr>
      <w:rFonts w:ascii="Times New Roman" w:eastAsia="Times New Roman" w:hAnsi="Times New Roman" w:cs="Times New Roman"/>
      <w:b/>
      <w:bCs/>
      <w:i/>
      <w:iCs/>
      <w:sz w:val="18"/>
      <w:szCs w:val="18"/>
    </w:rPr>
  </w:style>
  <w:style w:type="paragraph" w:customStyle="1" w:styleId="a9">
    <w:name w:val="Подпись к таблице"/>
    <w:basedOn w:val="a"/>
    <w:link w:val="a8"/>
    <w:rPr>
      <w:rFonts w:ascii="Times New Roman" w:eastAsia="Times New Roman" w:hAnsi="Times New Roman" w:cs="Times New Roman"/>
      <w:sz w:val="26"/>
      <w:szCs w:val="26"/>
    </w:rPr>
  </w:style>
  <w:style w:type="paragraph" w:customStyle="1" w:styleId="22">
    <w:name w:val="Заголовок №2"/>
    <w:basedOn w:val="a"/>
    <w:link w:val="21"/>
    <w:pPr>
      <w:spacing w:line="216" w:lineRule="auto"/>
      <w:jc w:val="center"/>
      <w:outlineLvl w:val="1"/>
    </w:pPr>
    <w:rPr>
      <w:rFonts w:ascii="Times New Roman" w:eastAsia="Times New Roman" w:hAnsi="Times New Roman" w:cs="Times New Roman"/>
      <w:sz w:val="28"/>
      <w:szCs w:val="28"/>
    </w:rPr>
  </w:style>
  <w:style w:type="paragraph" w:customStyle="1" w:styleId="13">
    <w:name w:val="Заголовок №1"/>
    <w:basedOn w:val="a"/>
    <w:link w:val="12"/>
    <w:pPr>
      <w:spacing w:after="40" w:line="180" w:lineRule="auto"/>
      <w:ind w:left="5000"/>
      <w:outlineLvl w:val="0"/>
    </w:pPr>
    <w:rPr>
      <w:rFonts w:ascii="Times New Roman" w:eastAsia="Times New Roman" w:hAnsi="Times New Roman" w:cs="Times New Roman"/>
      <w:sz w:val="26"/>
      <w:szCs w:val="26"/>
      <w:lang w:val="en-US" w:eastAsia="en-US"/>
    </w:rPr>
  </w:style>
  <w:style w:type="paragraph" w:customStyle="1" w:styleId="40">
    <w:name w:val="Основной текст (4)"/>
    <w:basedOn w:val="a"/>
    <w:link w:val="4"/>
    <w:rPr>
      <w:rFonts w:ascii="Times New Roman" w:eastAsia="Times New Roman" w:hAnsi="Times New Roman" w:cs="Times New Roman"/>
      <w:sz w:val="20"/>
      <w:szCs w:val="20"/>
    </w:rPr>
  </w:style>
  <w:style w:type="paragraph" w:customStyle="1" w:styleId="ab">
    <w:name w:val="Подпись к картинке"/>
    <w:basedOn w:val="a"/>
    <w:link w:val="aa"/>
    <w:pPr>
      <w:jc w:val="center"/>
    </w:pPr>
    <w:rPr>
      <w:rFonts w:ascii="Times New Roman" w:eastAsia="Times New Roman" w:hAnsi="Times New Roman" w:cs="Times New Roman"/>
      <w:sz w:val="26"/>
      <w:szCs w:val="26"/>
    </w:rPr>
  </w:style>
  <w:style w:type="paragraph" w:customStyle="1" w:styleId="60">
    <w:name w:val="Основной текст (6)"/>
    <w:basedOn w:val="a"/>
    <w:link w:val="6"/>
    <w:pPr>
      <w:spacing w:after="40"/>
    </w:pPr>
    <w:rPr>
      <w:rFonts w:ascii="Arial" w:eastAsia="Arial" w:hAnsi="Arial" w:cs="Arial"/>
      <w:b/>
      <w:bCs/>
      <w:color w:val="373737"/>
      <w:sz w:val="16"/>
      <w:szCs w:val="16"/>
      <w:u w:val="single"/>
    </w:rPr>
  </w:style>
  <w:style w:type="paragraph" w:customStyle="1" w:styleId="50">
    <w:name w:val="Основной текст (5)"/>
    <w:basedOn w:val="a"/>
    <w:link w:val="5"/>
    <w:pPr>
      <w:spacing w:after="360"/>
    </w:pPr>
    <w:rPr>
      <w:rFonts w:ascii="Arial" w:eastAsia="Arial" w:hAnsi="Arial" w:cs="Arial"/>
      <w:b/>
      <w:bCs/>
      <w:color w:val="373737"/>
      <w:sz w:val="13"/>
      <w:szCs w:val="13"/>
    </w:rPr>
  </w:style>
  <w:style w:type="paragraph" w:customStyle="1" w:styleId="90">
    <w:name w:val="Основной текст (9)"/>
    <w:basedOn w:val="a"/>
    <w:link w:val="9"/>
    <w:rPr>
      <w:rFonts w:ascii="Arial" w:eastAsia="Arial" w:hAnsi="Arial" w:cs="Arial"/>
      <w:color w:val="515860"/>
      <w:sz w:val="19"/>
      <w:szCs w:val="19"/>
    </w:rPr>
  </w:style>
  <w:style w:type="paragraph" w:customStyle="1" w:styleId="70">
    <w:name w:val="Основной текст (7)"/>
    <w:basedOn w:val="a"/>
    <w:link w:val="7"/>
    <w:pPr>
      <w:spacing w:line="252" w:lineRule="auto"/>
    </w:pPr>
    <w:rPr>
      <w:rFonts w:ascii="Arial" w:eastAsia="Arial" w:hAnsi="Arial" w:cs="Arial"/>
      <w:color w:val="858585"/>
      <w:sz w:val="11"/>
      <w:szCs w:val="11"/>
    </w:rPr>
  </w:style>
  <w:style w:type="paragraph" w:customStyle="1" w:styleId="80">
    <w:name w:val="Основной текст (8)"/>
    <w:basedOn w:val="a"/>
    <w:link w:val="8"/>
    <w:pPr>
      <w:spacing w:after="150"/>
    </w:pPr>
    <w:rPr>
      <w:rFonts w:ascii="Times New Roman" w:eastAsia="Times New Roman" w:hAnsi="Times New Roman" w:cs="Times New Roman"/>
      <w:color w:val="515860"/>
      <w:sz w:val="17"/>
      <w:szCs w:val="17"/>
    </w:rPr>
  </w:style>
  <w:style w:type="paragraph" w:customStyle="1" w:styleId="ad">
    <w:name w:val="Колонтитул"/>
    <w:basedOn w:val="a"/>
    <w:link w:val="ac"/>
    <w:rPr>
      <w:rFonts w:ascii="Arial Narrow" w:eastAsia="Arial Narrow" w:hAnsi="Arial Narrow" w:cs="Arial Narrow"/>
      <w:i/>
      <w:iCs/>
      <w:sz w:val="20"/>
      <w:szCs w:val="20"/>
    </w:rPr>
  </w:style>
  <w:style w:type="paragraph" w:styleId="ae">
    <w:name w:val="header"/>
    <w:basedOn w:val="a"/>
    <w:link w:val="af"/>
    <w:uiPriority w:val="99"/>
    <w:unhideWhenUsed/>
    <w:rsid w:val="008F7763"/>
    <w:pPr>
      <w:tabs>
        <w:tab w:val="center" w:pos="4677"/>
        <w:tab w:val="right" w:pos="9355"/>
      </w:tabs>
    </w:pPr>
  </w:style>
  <w:style w:type="character" w:customStyle="1" w:styleId="af">
    <w:name w:val="Верхний колонтитул Знак"/>
    <w:basedOn w:val="a0"/>
    <w:link w:val="ae"/>
    <w:uiPriority w:val="99"/>
    <w:rsid w:val="008F7763"/>
    <w:rPr>
      <w:color w:val="000000"/>
    </w:rPr>
  </w:style>
  <w:style w:type="character" w:customStyle="1" w:styleId="10">
    <w:name w:val="Заголовок 1 Знак"/>
    <w:basedOn w:val="a0"/>
    <w:link w:val="1"/>
    <w:uiPriority w:val="9"/>
    <w:rsid w:val="004708DC"/>
    <w:rPr>
      <w:rFonts w:ascii="Times New Roman" w:eastAsia="Times New Roman" w:hAnsi="Times New Roman" w:cs="Times New Roman"/>
      <w:b/>
      <w:bCs/>
      <w:sz w:val="28"/>
      <w:szCs w:val="28"/>
      <w:lang w:eastAsia="en-US"/>
    </w:rPr>
  </w:style>
  <w:style w:type="paragraph" w:styleId="af0">
    <w:name w:val="Body Text"/>
    <w:basedOn w:val="a"/>
    <w:link w:val="af1"/>
    <w:uiPriority w:val="99"/>
    <w:qFormat/>
    <w:rsid w:val="00E01ED8"/>
    <w:pPr>
      <w:autoSpaceDE w:val="0"/>
      <w:autoSpaceDN w:val="0"/>
      <w:jc w:val="both"/>
    </w:pPr>
    <w:rPr>
      <w:rFonts w:ascii="Times New Roman" w:eastAsia="Times New Roman" w:hAnsi="Times New Roman" w:cs="Times New Roman"/>
      <w:color w:val="auto"/>
      <w:sz w:val="28"/>
      <w:szCs w:val="28"/>
      <w:lang w:eastAsia="en-US"/>
    </w:rPr>
  </w:style>
  <w:style w:type="character" w:customStyle="1" w:styleId="af1">
    <w:name w:val="Основной текст Знак"/>
    <w:basedOn w:val="a0"/>
    <w:link w:val="af0"/>
    <w:uiPriority w:val="99"/>
    <w:rsid w:val="00E01ED8"/>
    <w:rPr>
      <w:rFonts w:ascii="Times New Roman" w:eastAsia="Times New Roman" w:hAnsi="Times New Roman" w:cs="Times New Roman"/>
      <w:sz w:val="28"/>
      <w:szCs w:val="28"/>
      <w:lang w:eastAsia="en-US"/>
    </w:rPr>
  </w:style>
  <w:style w:type="paragraph" w:styleId="af2">
    <w:name w:val="List Paragraph"/>
    <w:basedOn w:val="a"/>
    <w:uiPriority w:val="34"/>
    <w:qFormat/>
    <w:rsid w:val="00E01ED8"/>
    <w:pPr>
      <w:autoSpaceDE w:val="0"/>
      <w:autoSpaceDN w:val="0"/>
      <w:ind w:left="1717" w:firstLine="708"/>
    </w:pPr>
    <w:rPr>
      <w:rFonts w:ascii="Times New Roman" w:eastAsia="Times New Roman" w:hAnsi="Times New Roman" w:cs="Times New Roman"/>
      <w:color w:val="auto"/>
      <w:sz w:val="22"/>
      <w:szCs w:val="22"/>
      <w:lang w:eastAsia="en-US"/>
    </w:rPr>
  </w:style>
  <w:style w:type="table" w:customStyle="1" w:styleId="23">
    <w:name w:val="Сетка таблицы2"/>
    <w:basedOn w:val="a1"/>
    <w:next w:val="af3"/>
    <w:uiPriority w:val="39"/>
    <w:rsid w:val="007E6826"/>
    <w:pPr>
      <w:widowControl/>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39"/>
    <w:rsid w:val="007E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
    <w:uiPriority w:val="39"/>
    <w:qFormat/>
    <w:rsid w:val="00D36F39"/>
    <w:pPr>
      <w:autoSpaceDE w:val="0"/>
      <w:autoSpaceDN w:val="0"/>
      <w:spacing w:after="240"/>
      <w:ind w:left="285" w:right="422" w:firstLine="63"/>
    </w:pPr>
    <w:rPr>
      <w:rFonts w:ascii="Times New Roman" w:eastAsia="Times New Roman" w:hAnsi="Times New Roman" w:cs="Times New Roman"/>
      <w:b/>
      <w:bCs/>
      <w:color w:val="auto"/>
      <w:lang w:eastAsia="en-US"/>
    </w:rPr>
  </w:style>
  <w:style w:type="character" w:styleId="af4">
    <w:name w:val="Hyperlink"/>
    <w:basedOn w:val="a0"/>
    <w:uiPriority w:val="99"/>
    <w:semiHidden/>
    <w:unhideWhenUsed/>
    <w:rsid w:val="00DB18AD"/>
    <w:rPr>
      <w:color w:val="0000FF"/>
      <w:u w:val="single"/>
    </w:rPr>
  </w:style>
  <w:style w:type="character" w:customStyle="1" w:styleId="cite-bracket">
    <w:name w:val="cite-bracket"/>
    <w:basedOn w:val="a0"/>
    <w:rsid w:val="003F0D00"/>
  </w:style>
  <w:style w:type="paragraph" w:styleId="af5">
    <w:name w:val="Normal (Web)"/>
    <w:aliases w:val="Обычный (веб),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
    <w:basedOn w:val="a"/>
    <w:link w:val="af6"/>
    <w:uiPriority w:val="99"/>
    <w:unhideWhenUsed/>
    <w:qFormat/>
    <w:rsid w:val="00FA440E"/>
    <w:pPr>
      <w:widowControl/>
      <w:spacing w:before="100" w:beforeAutospacing="1" w:after="100" w:afterAutospacing="1"/>
    </w:pPr>
    <w:rPr>
      <w:rFonts w:ascii="Times New Roman" w:eastAsia="Times New Roman" w:hAnsi="Times New Roman" w:cs="Times New Roman"/>
      <w:color w:val="auto"/>
    </w:rPr>
  </w:style>
  <w:style w:type="character" w:customStyle="1" w:styleId="af6">
    <w:name w:val="Обычный (Интернет) Знак"/>
    <w:aliases w:val="Обычный (веб)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f5"/>
    <w:uiPriority w:val="99"/>
    <w:rsid w:val="00FA440E"/>
    <w:rPr>
      <w:rFonts w:ascii="Times New Roman" w:eastAsia="Times New Roman" w:hAnsi="Times New Roman" w:cs="Times New Roman"/>
    </w:rPr>
  </w:style>
  <w:style w:type="character" w:customStyle="1" w:styleId="vkekvd">
    <w:name w:val="vkekvd"/>
    <w:basedOn w:val="a0"/>
    <w:rsid w:val="00513984"/>
  </w:style>
  <w:style w:type="character" w:customStyle="1" w:styleId="t286pc">
    <w:name w:val="t286pc"/>
    <w:basedOn w:val="a0"/>
    <w:rsid w:val="00513984"/>
  </w:style>
  <w:style w:type="character" w:customStyle="1" w:styleId="dtet0b">
    <w:name w:val="dtet0b"/>
    <w:basedOn w:val="a0"/>
    <w:rsid w:val="004110BB"/>
  </w:style>
  <w:style w:type="character" w:styleId="af7">
    <w:name w:val="Strong"/>
    <w:basedOn w:val="a0"/>
    <w:uiPriority w:val="22"/>
    <w:qFormat/>
    <w:rsid w:val="003927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97332">
      <w:bodyDiv w:val="1"/>
      <w:marLeft w:val="0"/>
      <w:marRight w:val="0"/>
      <w:marTop w:val="0"/>
      <w:marBottom w:val="0"/>
      <w:divBdr>
        <w:top w:val="none" w:sz="0" w:space="0" w:color="auto"/>
        <w:left w:val="none" w:sz="0" w:space="0" w:color="auto"/>
        <w:bottom w:val="none" w:sz="0" w:space="0" w:color="auto"/>
        <w:right w:val="none" w:sz="0" w:space="0" w:color="auto"/>
      </w:divBdr>
    </w:div>
    <w:div w:id="605581487">
      <w:bodyDiv w:val="1"/>
      <w:marLeft w:val="0"/>
      <w:marRight w:val="0"/>
      <w:marTop w:val="0"/>
      <w:marBottom w:val="0"/>
      <w:divBdr>
        <w:top w:val="none" w:sz="0" w:space="0" w:color="auto"/>
        <w:left w:val="none" w:sz="0" w:space="0" w:color="auto"/>
        <w:bottom w:val="none" w:sz="0" w:space="0" w:color="auto"/>
        <w:right w:val="none" w:sz="0" w:space="0" w:color="auto"/>
      </w:divBdr>
    </w:div>
    <w:div w:id="631329664">
      <w:bodyDiv w:val="1"/>
      <w:marLeft w:val="0"/>
      <w:marRight w:val="0"/>
      <w:marTop w:val="0"/>
      <w:marBottom w:val="0"/>
      <w:divBdr>
        <w:top w:val="none" w:sz="0" w:space="0" w:color="auto"/>
        <w:left w:val="none" w:sz="0" w:space="0" w:color="auto"/>
        <w:bottom w:val="none" w:sz="0" w:space="0" w:color="auto"/>
        <w:right w:val="none" w:sz="0" w:space="0" w:color="auto"/>
      </w:divBdr>
    </w:div>
    <w:div w:id="772821500">
      <w:bodyDiv w:val="1"/>
      <w:marLeft w:val="0"/>
      <w:marRight w:val="0"/>
      <w:marTop w:val="0"/>
      <w:marBottom w:val="0"/>
      <w:divBdr>
        <w:top w:val="none" w:sz="0" w:space="0" w:color="auto"/>
        <w:left w:val="none" w:sz="0" w:space="0" w:color="auto"/>
        <w:bottom w:val="none" w:sz="0" w:space="0" w:color="auto"/>
        <w:right w:val="none" w:sz="0" w:space="0" w:color="auto"/>
      </w:divBdr>
    </w:div>
    <w:div w:id="1043600807">
      <w:bodyDiv w:val="1"/>
      <w:marLeft w:val="0"/>
      <w:marRight w:val="0"/>
      <w:marTop w:val="0"/>
      <w:marBottom w:val="0"/>
      <w:divBdr>
        <w:top w:val="none" w:sz="0" w:space="0" w:color="auto"/>
        <w:left w:val="none" w:sz="0" w:space="0" w:color="auto"/>
        <w:bottom w:val="none" w:sz="0" w:space="0" w:color="auto"/>
        <w:right w:val="none" w:sz="0" w:space="0" w:color="auto"/>
      </w:divBdr>
    </w:div>
    <w:div w:id="1100181265">
      <w:bodyDiv w:val="1"/>
      <w:marLeft w:val="0"/>
      <w:marRight w:val="0"/>
      <w:marTop w:val="0"/>
      <w:marBottom w:val="0"/>
      <w:divBdr>
        <w:top w:val="none" w:sz="0" w:space="0" w:color="auto"/>
        <w:left w:val="none" w:sz="0" w:space="0" w:color="auto"/>
        <w:bottom w:val="none" w:sz="0" w:space="0" w:color="auto"/>
        <w:right w:val="none" w:sz="0" w:space="0" w:color="auto"/>
      </w:divBdr>
    </w:div>
    <w:div w:id="1187989046">
      <w:bodyDiv w:val="1"/>
      <w:marLeft w:val="0"/>
      <w:marRight w:val="0"/>
      <w:marTop w:val="0"/>
      <w:marBottom w:val="0"/>
      <w:divBdr>
        <w:top w:val="none" w:sz="0" w:space="0" w:color="auto"/>
        <w:left w:val="none" w:sz="0" w:space="0" w:color="auto"/>
        <w:bottom w:val="none" w:sz="0" w:space="0" w:color="auto"/>
        <w:right w:val="none" w:sz="0" w:space="0" w:color="auto"/>
      </w:divBdr>
    </w:div>
    <w:div w:id="1197889354">
      <w:bodyDiv w:val="1"/>
      <w:marLeft w:val="0"/>
      <w:marRight w:val="0"/>
      <w:marTop w:val="0"/>
      <w:marBottom w:val="0"/>
      <w:divBdr>
        <w:top w:val="none" w:sz="0" w:space="0" w:color="auto"/>
        <w:left w:val="none" w:sz="0" w:space="0" w:color="auto"/>
        <w:bottom w:val="none" w:sz="0" w:space="0" w:color="auto"/>
        <w:right w:val="none" w:sz="0" w:space="0" w:color="auto"/>
      </w:divBdr>
    </w:div>
    <w:div w:id="1682201141">
      <w:bodyDiv w:val="1"/>
      <w:marLeft w:val="0"/>
      <w:marRight w:val="0"/>
      <w:marTop w:val="0"/>
      <w:marBottom w:val="0"/>
      <w:divBdr>
        <w:top w:val="none" w:sz="0" w:space="0" w:color="auto"/>
        <w:left w:val="none" w:sz="0" w:space="0" w:color="auto"/>
        <w:bottom w:val="none" w:sz="0" w:space="0" w:color="auto"/>
        <w:right w:val="none" w:sz="0" w:space="0" w:color="auto"/>
      </w:divBdr>
    </w:div>
    <w:div w:id="1723557094">
      <w:bodyDiv w:val="1"/>
      <w:marLeft w:val="0"/>
      <w:marRight w:val="0"/>
      <w:marTop w:val="0"/>
      <w:marBottom w:val="0"/>
      <w:divBdr>
        <w:top w:val="none" w:sz="0" w:space="0" w:color="auto"/>
        <w:left w:val="none" w:sz="0" w:space="0" w:color="auto"/>
        <w:bottom w:val="none" w:sz="0" w:space="0" w:color="auto"/>
        <w:right w:val="none" w:sz="0" w:space="0" w:color="auto"/>
      </w:divBdr>
    </w:div>
    <w:div w:id="1881285159">
      <w:bodyDiv w:val="1"/>
      <w:marLeft w:val="0"/>
      <w:marRight w:val="0"/>
      <w:marTop w:val="0"/>
      <w:marBottom w:val="0"/>
      <w:divBdr>
        <w:top w:val="none" w:sz="0" w:space="0" w:color="auto"/>
        <w:left w:val="none" w:sz="0" w:space="0" w:color="auto"/>
        <w:bottom w:val="none" w:sz="0" w:space="0" w:color="auto"/>
        <w:right w:val="none" w:sz="0" w:space="0" w:color="auto"/>
      </w:divBdr>
      <w:divsChild>
        <w:div w:id="627853990">
          <w:marLeft w:val="0"/>
          <w:marRight w:val="0"/>
          <w:marTop w:val="0"/>
          <w:marBottom w:val="0"/>
          <w:divBdr>
            <w:top w:val="none" w:sz="0" w:space="0" w:color="auto"/>
            <w:left w:val="none" w:sz="0" w:space="0" w:color="auto"/>
            <w:bottom w:val="none" w:sz="0" w:space="0" w:color="auto"/>
            <w:right w:val="none" w:sz="0" w:space="0" w:color="auto"/>
          </w:divBdr>
        </w:div>
        <w:div w:id="552275878">
          <w:marLeft w:val="0"/>
          <w:marRight w:val="0"/>
          <w:marTop w:val="0"/>
          <w:marBottom w:val="0"/>
          <w:divBdr>
            <w:top w:val="none" w:sz="0" w:space="0" w:color="auto"/>
            <w:left w:val="none" w:sz="0" w:space="0" w:color="auto"/>
            <w:bottom w:val="none" w:sz="0" w:space="0" w:color="auto"/>
            <w:right w:val="none" w:sz="0" w:space="0" w:color="auto"/>
          </w:divBdr>
          <w:divsChild>
            <w:div w:id="13534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889">
      <w:bodyDiv w:val="1"/>
      <w:marLeft w:val="0"/>
      <w:marRight w:val="0"/>
      <w:marTop w:val="0"/>
      <w:marBottom w:val="0"/>
      <w:divBdr>
        <w:top w:val="none" w:sz="0" w:space="0" w:color="auto"/>
        <w:left w:val="none" w:sz="0" w:space="0" w:color="auto"/>
        <w:bottom w:val="none" w:sz="0" w:space="0" w:color="auto"/>
        <w:right w:val="none" w:sz="0" w:space="0" w:color="auto"/>
      </w:divBdr>
    </w:div>
    <w:div w:id="1988244577">
      <w:bodyDiv w:val="1"/>
      <w:marLeft w:val="0"/>
      <w:marRight w:val="0"/>
      <w:marTop w:val="0"/>
      <w:marBottom w:val="0"/>
      <w:divBdr>
        <w:top w:val="none" w:sz="0" w:space="0" w:color="auto"/>
        <w:left w:val="none" w:sz="0" w:space="0" w:color="auto"/>
        <w:bottom w:val="none" w:sz="0" w:space="0" w:color="auto"/>
        <w:right w:val="none" w:sz="0" w:space="0" w:color="auto"/>
      </w:divBdr>
    </w:div>
    <w:div w:id="2067795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hyperlink" Target="https://docs.cntd.ru/document/420270203/titles/7DS0KA" TargetMode="External"/><Relationship Id="rId21" Type="http://schemas.openxmlformats.org/officeDocument/2006/relationships/image" Target="media/image6.png"/><Relationship Id="rId34" Type="http://schemas.openxmlformats.org/officeDocument/2006/relationships/image" Target="media/image7.jpeg"/><Relationship Id="rId42" Type="http://schemas.openxmlformats.org/officeDocument/2006/relationships/image" Target="media/image12.jpeg"/><Relationship Id="rId47" Type="http://schemas.openxmlformats.org/officeDocument/2006/relationships/header" Target="header9.xml"/><Relationship Id="rId50" Type="http://schemas.openxmlformats.org/officeDocument/2006/relationships/footer" Target="footer11.xml"/><Relationship Id="rId55" Type="http://schemas.openxmlformats.org/officeDocument/2006/relationships/image" Target="media/image1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hyperlink" Target="https://www.promintel-agro.ru/novosti/osnovnaya-obrabotka-plug-i-glubokoryhlitel-kakoy-agregat-vybrat" TargetMode="External"/><Relationship Id="rId40" Type="http://schemas.openxmlformats.org/officeDocument/2006/relationships/hyperlink" Target="https://docs.cntd.ru/document/902291368/titles/7DO0KC" TargetMode="External"/><Relationship Id="rId45" Type="http://schemas.openxmlformats.org/officeDocument/2006/relationships/image" Target="media/image15.jpeg"/><Relationship Id="rId53" Type="http://schemas.openxmlformats.org/officeDocument/2006/relationships/image" Target="media/image17.png"/><Relationship Id="rId5"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footer" Target="footer8.xml"/><Relationship Id="rId35" Type="http://schemas.openxmlformats.org/officeDocument/2006/relationships/image" Target="media/image8.jpeg"/><Relationship Id="rId43" Type="http://schemas.openxmlformats.org/officeDocument/2006/relationships/image" Target="media/image13.jpeg"/><Relationship Id="rId48" Type="http://schemas.openxmlformats.org/officeDocument/2006/relationships/header" Target="header10.xm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hyperlink" Target="https://sudact.ru/law/edinye-normy-vyrabotki-i-raskhoda-topliva-na/i/boronovanie/tablitsa-16/" TargetMode="External"/><Relationship Id="rId46" Type="http://schemas.openxmlformats.org/officeDocument/2006/relationships/image" Target="media/image16.jpeg"/><Relationship Id="rId20" Type="http://schemas.openxmlformats.org/officeDocument/2006/relationships/image" Target="media/image5.png"/><Relationship Id="rId41" Type="http://schemas.openxmlformats.org/officeDocument/2006/relationships/hyperlink" Target="https://minsk.pegas-agro.ru/razbrasyvateli-udobreniy/" TargetMode="External"/><Relationship Id="rId54"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1.jpeg"/><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4.png"/><Relationship Id="rId52"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700</TotalTime>
  <Pages>93</Pages>
  <Words>28534</Words>
  <Characters>162645</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User54</dc:creator>
  <cp:keywords/>
  <cp:lastModifiedBy>EcoOptimum</cp:lastModifiedBy>
  <cp:revision>64</cp:revision>
  <dcterms:created xsi:type="dcterms:W3CDTF">2025-11-13T07:33:00Z</dcterms:created>
  <dcterms:modified xsi:type="dcterms:W3CDTF">2026-01-22T09:19:00Z</dcterms:modified>
</cp:coreProperties>
</file>