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52C7" w14:textId="77777777" w:rsidR="00400B2D" w:rsidRDefault="00400B2D" w:rsidP="00400B2D">
      <w:pPr>
        <w:spacing w:line="360" w:lineRule="auto"/>
        <w:ind w:firstLine="36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Пояснительная записка</w:t>
      </w:r>
    </w:p>
    <w:p w14:paraId="16567C21" w14:textId="0839CCAB" w:rsidR="00400B2D" w:rsidRDefault="00400B2D" w:rsidP="00400B2D">
      <w:pPr>
        <w:spacing w:after="0" w:line="360" w:lineRule="auto"/>
        <w:ind w:firstLine="360"/>
        <w:jc w:val="both"/>
        <w:rPr>
          <w:rFonts w:ascii="Arial" w:hAnsi="Arial"/>
          <w:sz w:val="26"/>
        </w:rPr>
      </w:pPr>
      <w:r w:rsidRPr="00400B2D">
        <w:rPr>
          <w:rFonts w:ascii="Arial" w:hAnsi="Arial"/>
          <w:sz w:val="26"/>
        </w:rPr>
        <w:t>Данн</w:t>
      </w:r>
      <w:r w:rsidR="00A034C2">
        <w:rPr>
          <w:rFonts w:ascii="Arial" w:hAnsi="Arial"/>
          <w:sz w:val="26"/>
        </w:rPr>
        <w:t>ый</w:t>
      </w:r>
      <w:r w:rsidRPr="00400B2D">
        <w:rPr>
          <w:rFonts w:ascii="Arial" w:hAnsi="Arial"/>
          <w:sz w:val="26"/>
        </w:rPr>
        <w:t xml:space="preserve"> </w:t>
      </w:r>
      <w:r w:rsidR="00A034C2">
        <w:rPr>
          <w:rFonts w:ascii="Arial" w:hAnsi="Arial" w:cs="Arial"/>
          <w:b/>
          <w:bCs/>
          <w:iCs/>
          <w:sz w:val="26"/>
          <w:szCs w:val="24"/>
        </w:rPr>
        <w:t>Цех изготовления естественных минеральных красок ТОО «</w:t>
      </w:r>
      <w:r w:rsidR="00A034C2">
        <w:rPr>
          <w:rFonts w:ascii="Arial" w:hAnsi="Arial" w:cs="Arial"/>
          <w:b/>
          <w:bCs/>
          <w:sz w:val="28"/>
          <w:lang w:val="en-US"/>
        </w:rPr>
        <w:t>Grassland</w:t>
      </w:r>
      <w:r w:rsidR="00A034C2" w:rsidRPr="001E6518">
        <w:rPr>
          <w:rFonts w:ascii="Arial" w:hAnsi="Arial" w:cs="Arial"/>
          <w:b/>
          <w:bCs/>
          <w:sz w:val="28"/>
        </w:rPr>
        <w:t xml:space="preserve"> </w:t>
      </w:r>
      <w:r w:rsidR="00A034C2">
        <w:rPr>
          <w:rFonts w:ascii="Arial" w:hAnsi="Arial" w:cs="Arial"/>
          <w:b/>
          <w:bCs/>
          <w:sz w:val="28"/>
          <w:lang w:val="en-US"/>
        </w:rPr>
        <w:t>Drive</w:t>
      </w:r>
      <w:r w:rsidR="00A034C2" w:rsidRPr="00914754">
        <w:rPr>
          <w:rFonts w:ascii="Arial" w:hAnsi="Arial" w:cs="Arial"/>
          <w:b/>
          <w:bCs/>
          <w:sz w:val="28"/>
        </w:rPr>
        <w:t xml:space="preserve"> </w:t>
      </w:r>
      <w:r w:rsidR="00A034C2">
        <w:rPr>
          <w:rFonts w:ascii="Arial" w:hAnsi="Arial" w:cs="Arial"/>
          <w:b/>
          <w:bCs/>
          <w:sz w:val="28"/>
          <w:lang w:val="en-US"/>
        </w:rPr>
        <w:t>Industrial</w:t>
      </w:r>
      <w:r w:rsidR="00A034C2" w:rsidRPr="001E6518">
        <w:rPr>
          <w:rFonts w:ascii="Arial" w:hAnsi="Arial" w:cs="Arial"/>
          <w:b/>
          <w:bCs/>
          <w:sz w:val="28"/>
        </w:rPr>
        <w:t xml:space="preserve"> </w:t>
      </w:r>
      <w:r w:rsidR="00A034C2">
        <w:rPr>
          <w:rFonts w:ascii="Arial" w:hAnsi="Arial" w:cs="Arial"/>
          <w:b/>
          <w:bCs/>
          <w:sz w:val="28"/>
          <w:lang w:val="en-US"/>
        </w:rPr>
        <w:t>Co</w:t>
      </w:r>
      <w:r w:rsidR="00A034C2" w:rsidRPr="001E6518">
        <w:rPr>
          <w:rFonts w:ascii="Arial" w:hAnsi="Arial" w:cs="Arial"/>
          <w:b/>
          <w:bCs/>
          <w:sz w:val="28"/>
        </w:rPr>
        <w:t>.</w:t>
      </w:r>
      <w:r w:rsidR="00A034C2">
        <w:rPr>
          <w:rFonts w:ascii="Arial" w:hAnsi="Arial" w:cs="Arial"/>
          <w:b/>
          <w:bCs/>
          <w:iCs/>
          <w:sz w:val="26"/>
          <w:szCs w:val="24"/>
        </w:rPr>
        <w:t>»</w:t>
      </w:r>
      <w:r w:rsidRPr="00400B2D">
        <w:rPr>
          <w:rFonts w:ascii="Arial" w:hAnsi="Arial"/>
          <w:sz w:val="26"/>
        </w:rPr>
        <w:t xml:space="preserve"> является действующим объектом. </w:t>
      </w:r>
      <w:r w:rsidR="00CD2907">
        <w:rPr>
          <w:rFonts w:ascii="Arial" w:hAnsi="Arial"/>
          <w:sz w:val="26"/>
        </w:rPr>
        <w:t xml:space="preserve">Вновь строящихся объектов на рассматриваемой территории не намечается. </w:t>
      </w:r>
      <w:r w:rsidR="00CD2907" w:rsidRPr="00400B2D">
        <w:rPr>
          <w:rFonts w:ascii="Arial" w:hAnsi="Arial"/>
          <w:sz w:val="26"/>
        </w:rPr>
        <w:t>Ранее экол</w:t>
      </w:r>
      <w:r w:rsidR="00CD2907">
        <w:rPr>
          <w:rFonts w:ascii="Arial" w:hAnsi="Arial"/>
          <w:sz w:val="26"/>
        </w:rPr>
        <w:t>о</w:t>
      </w:r>
      <w:r w:rsidR="00CD2907" w:rsidRPr="00400B2D">
        <w:rPr>
          <w:rFonts w:ascii="Arial" w:hAnsi="Arial"/>
          <w:sz w:val="26"/>
        </w:rPr>
        <w:t xml:space="preserve">гическая документация не разрабатывалась. </w:t>
      </w:r>
      <w:r w:rsidR="00CD2907">
        <w:rPr>
          <w:rFonts w:ascii="Arial" w:hAnsi="Arial"/>
          <w:sz w:val="26"/>
        </w:rPr>
        <w:t>Раздел охрана окружающей среды выполнен на период эксплуатации.</w:t>
      </w:r>
    </w:p>
    <w:p w14:paraId="0FC809CA" w14:textId="77777777" w:rsidR="00A034C2" w:rsidRDefault="00A034C2" w:rsidP="00A034C2">
      <w:pPr>
        <w:numPr>
          <w:ilvl w:val="0"/>
          <w:numId w:val="3"/>
        </w:numPr>
        <w:tabs>
          <w:tab w:val="clear" w:pos="720"/>
          <w:tab w:val="num" w:pos="-131"/>
          <w:tab w:val="num" w:pos="142"/>
        </w:tabs>
        <w:spacing w:after="0" w:line="360" w:lineRule="auto"/>
        <w:ind w:left="284" w:firstLine="0"/>
        <w:jc w:val="both"/>
        <w:rPr>
          <w:rFonts w:ascii="Arial" w:hAnsi="Arial" w:cs="Arial"/>
          <w:sz w:val="26"/>
          <w:szCs w:val="26"/>
        </w:rPr>
      </w:pPr>
      <w:r w:rsidRPr="00D062F9">
        <w:rPr>
          <w:rFonts w:ascii="Arial" w:hAnsi="Arial" w:cs="Arial"/>
          <w:sz w:val="26"/>
          <w:szCs w:val="26"/>
        </w:rPr>
        <w:t xml:space="preserve">В соответствии с Приложением 2 раздела 3 пункта </w:t>
      </w:r>
      <w:r>
        <w:rPr>
          <w:rFonts w:ascii="Arial" w:hAnsi="Arial" w:cs="Arial"/>
          <w:sz w:val="26"/>
          <w:szCs w:val="26"/>
        </w:rPr>
        <w:t>1 подпункта 10</w:t>
      </w:r>
      <w:r w:rsidRPr="00D062F9">
        <w:rPr>
          <w:rFonts w:ascii="Arial" w:hAnsi="Arial" w:cs="Arial"/>
          <w:sz w:val="26"/>
          <w:szCs w:val="26"/>
        </w:rPr>
        <w:t xml:space="preserve"> Экологического кодекса от 2 января 2021 года № 400-VI ЗРК (</w:t>
      </w:r>
      <w:r>
        <w:rPr>
          <w:rFonts w:ascii="Arial" w:hAnsi="Arial" w:cs="Arial"/>
          <w:sz w:val="26"/>
          <w:szCs w:val="26"/>
        </w:rPr>
        <w:t>производство естественных минеральных красок (мела, охры и других</w:t>
      </w:r>
      <w:r w:rsidRPr="00D062F9">
        <w:rPr>
          <w:rFonts w:ascii="Arial" w:hAnsi="Arial" w:cs="Arial"/>
          <w:sz w:val="26"/>
          <w:szCs w:val="26"/>
        </w:rPr>
        <w:t xml:space="preserve">), данный объект относится к </w:t>
      </w:r>
      <w:r w:rsidRPr="00D062F9">
        <w:rPr>
          <w:rFonts w:ascii="Arial" w:hAnsi="Arial" w:cs="Arial"/>
          <w:b/>
          <w:sz w:val="26"/>
          <w:szCs w:val="26"/>
          <w:lang w:val="en-US"/>
        </w:rPr>
        <w:t>III</w:t>
      </w:r>
      <w:r w:rsidRPr="00D062F9">
        <w:rPr>
          <w:rFonts w:ascii="Arial" w:hAnsi="Arial" w:cs="Arial"/>
          <w:b/>
          <w:sz w:val="26"/>
          <w:szCs w:val="26"/>
        </w:rPr>
        <w:t xml:space="preserve"> категории</w:t>
      </w:r>
      <w:r w:rsidRPr="00D062F9">
        <w:rPr>
          <w:rFonts w:ascii="Arial" w:hAnsi="Arial" w:cs="Arial"/>
          <w:sz w:val="26"/>
          <w:szCs w:val="26"/>
        </w:rPr>
        <w:t>.</w:t>
      </w:r>
    </w:p>
    <w:p w14:paraId="77481128" w14:textId="77777777" w:rsidR="00A034C2" w:rsidRPr="00A034C2" w:rsidRDefault="00A034C2" w:rsidP="00A034C2">
      <w:pPr>
        <w:spacing w:line="360" w:lineRule="auto"/>
        <w:ind w:left="360"/>
        <w:jc w:val="both"/>
        <w:rPr>
          <w:rFonts w:ascii="Arial" w:hAnsi="Arial" w:cs="Arial"/>
          <w:bCs/>
          <w:sz w:val="26"/>
        </w:rPr>
      </w:pPr>
      <w:r w:rsidRPr="00A034C2">
        <w:rPr>
          <w:rFonts w:ascii="Arial" w:hAnsi="Arial" w:cs="Arial"/>
          <w:bCs/>
          <w:sz w:val="26"/>
        </w:rPr>
        <w:t>Рассматриваемый объект расположен на арендуемой территории, согласно договора аренды от 01.11.2025г. между ИП Балагазин и ТОО «</w:t>
      </w:r>
      <w:r w:rsidRPr="00A034C2">
        <w:rPr>
          <w:rFonts w:ascii="Arial" w:hAnsi="Arial" w:cs="Arial"/>
          <w:iCs/>
          <w:sz w:val="26"/>
          <w:szCs w:val="26"/>
          <w:lang w:val="en-US"/>
        </w:rPr>
        <w:t>Grassland</w:t>
      </w:r>
      <w:r w:rsidRPr="00A034C2">
        <w:rPr>
          <w:rFonts w:ascii="Arial" w:hAnsi="Arial" w:cs="Arial"/>
          <w:iCs/>
          <w:sz w:val="26"/>
          <w:szCs w:val="26"/>
        </w:rPr>
        <w:t xml:space="preserve"> </w:t>
      </w:r>
      <w:r w:rsidRPr="00A034C2">
        <w:rPr>
          <w:rFonts w:ascii="Arial" w:hAnsi="Arial" w:cs="Arial"/>
          <w:iCs/>
          <w:sz w:val="26"/>
          <w:szCs w:val="26"/>
          <w:lang w:val="en-US"/>
        </w:rPr>
        <w:t>Drive</w:t>
      </w:r>
      <w:r w:rsidRPr="00A034C2">
        <w:rPr>
          <w:rFonts w:ascii="Arial" w:hAnsi="Arial" w:cs="Arial"/>
          <w:iCs/>
          <w:sz w:val="26"/>
          <w:szCs w:val="26"/>
        </w:rPr>
        <w:t xml:space="preserve"> </w:t>
      </w:r>
      <w:r w:rsidRPr="00A034C2">
        <w:rPr>
          <w:rFonts w:ascii="Arial" w:hAnsi="Arial" w:cs="Arial"/>
          <w:iCs/>
          <w:sz w:val="26"/>
          <w:szCs w:val="26"/>
          <w:lang w:val="en-US"/>
        </w:rPr>
        <w:t>Industrial</w:t>
      </w:r>
      <w:r w:rsidRPr="00A034C2">
        <w:rPr>
          <w:rFonts w:ascii="Arial" w:hAnsi="Arial" w:cs="Arial"/>
          <w:iCs/>
          <w:sz w:val="26"/>
          <w:szCs w:val="26"/>
        </w:rPr>
        <w:t xml:space="preserve"> Со.</w:t>
      </w:r>
      <w:r w:rsidRPr="00A034C2">
        <w:rPr>
          <w:rFonts w:ascii="Arial" w:hAnsi="Arial" w:cs="Arial"/>
          <w:bCs/>
          <w:sz w:val="26"/>
        </w:rPr>
        <w:t>», кадастровый номер земельного участка №03-046-267-4232. По договору аренды арендодатель сдает в аренду заводское помещение (площадь здания 1500 м</w:t>
      </w:r>
      <w:r w:rsidRPr="00A034C2">
        <w:rPr>
          <w:rFonts w:ascii="Arial" w:hAnsi="Arial" w:cs="Arial"/>
          <w:bCs/>
          <w:sz w:val="26"/>
          <w:vertAlign w:val="superscript"/>
        </w:rPr>
        <w:t>2</w:t>
      </w:r>
      <w:r w:rsidRPr="00A034C2">
        <w:rPr>
          <w:rFonts w:ascii="Arial" w:hAnsi="Arial" w:cs="Arial"/>
          <w:bCs/>
          <w:sz w:val="26"/>
        </w:rPr>
        <w:t xml:space="preserve">), расположенное на промышленной территории.   </w:t>
      </w:r>
    </w:p>
    <w:p w14:paraId="42B3057A" w14:textId="77777777" w:rsidR="00960EEF" w:rsidRPr="00D03ED5" w:rsidRDefault="00960EEF" w:rsidP="00960EEF">
      <w:pPr>
        <w:spacing w:line="360" w:lineRule="auto"/>
        <w:jc w:val="center"/>
        <w:rPr>
          <w:rFonts w:ascii="Arial" w:hAnsi="Arial" w:cs="Arial"/>
          <w:b/>
          <w:color w:val="FFFFFF"/>
          <w:sz w:val="26"/>
          <w:szCs w:val="24"/>
          <w:u w:val="single"/>
        </w:rPr>
      </w:pPr>
      <w:r w:rsidRPr="00F26E05">
        <w:rPr>
          <w:rFonts w:ascii="Arial" w:hAnsi="Arial" w:cs="Arial"/>
          <w:b/>
          <w:sz w:val="26"/>
          <w:szCs w:val="24"/>
          <w:u w:val="single"/>
        </w:rPr>
        <w:t>Размещение объектов по отношению к окружающей застройке</w:t>
      </w:r>
    </w:p>
    <w:p w14:paraId="1976CC07" w14:textId="77777777" w:rsidR="00A034C2" w:rsidRDefault="00A034C2" w:rsidP="00A034C2">
      <w:pPr>
        <w:pStyle w:val="a3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С севера – примыкает территория СВХ ТОО «</w:t>
      </w:r>
      <w:r>
        <w:rPr>
          <w:rFonts w:ascii="Arial" w:hAnsi="Arial" w:cs="Arial"/>
          <w:sz w:val="26"/>
          <w:szCs w:val="24"/>
          <w:lang w:val="en-US"/>
        </w:rPr>
        <w:t>Custom</w:t>
      </w:r>
      <w:r w:rsidRPr="00290EC4">
        <w:rPr>
          <w:rFonts w:ascii="Arial" w:hAnsi="Arial" w:cs="Arial"/>
          <w:sz w:val="26"/>
          <w:szCs w:val="24"/>
        </w:rPr>
        <w:t xml:space="preserve"> </w:t>
      </w:r>
      <w:r>
        <w:rPr>
          <w:rFonts w:ascii="Arial" w:hAnsi="Arial" w:cs="Arial"/>
          <w:sz w:val="26"/>
          <w:szCs w:val="24"/>
          <w:lang w:val="en-US"/>
        </w:rPr>
        <w:t>Logistics</w:t>
      </w:r>
      <w:r w:rsidRPr="00290EC4">
        <w:rPr>
          <w:rFonts w:ascii="Arial" w:hAnsi="Arial" w:cs="Arial"/>
          <w:sz w:val="26"/>
          <w:szCs w:val="24"/>
        </w:rPr>
        <w:t xml:space="preserve"> </w:t>
      </w:r>
      <w:r>
        <w:rPr>
          <w:rFonts w:ascii="Arial" w:hAnsi="Arial" w:cs="Arial"/>
          <w:sz w:val="26"/>
          <w:szCs w:val="24"/>
          <w:lang w:val="en-US"/>
        </w:rPr>
        <w:t>Company</w:t>
      </w:r>
      <w:r>
        <w:rPr>
          <w:rFonts w:ascii="Arial" w:hAnsi="Arial" w:cs="Arial"/>
          <w:sz w:val="26"/>
          <w:szCs w:val="24"/>
        </w:rPr>
        <w:t>»;</w:t>
      </w:r>
    </w:p>
    <w:p w14:paraId="7D7DE708" w14:textId="77777777" w:rsidR="00A034C2" w:rsidRDefault="00A034C2" w:rsidP="00A034C2">
      <w:pPr>
        <w:pStyle w:val="a3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С северо-востока – примыкает территория СВХ ТОО «</w:t>
      </w:r>
      <w:r>
        <w:rPr>
          <w:rFonts w:ascii="Arial" w:hAnsi="Arial" w:cs="Arial"/>
          <w:sz w:val="26"/>
          <w:szCs w:val="24"/>
          <w:lang w:val="en-US"/>
        </w:rPr>
        <w:t>Custom</w:t>
      </w:r>
      <w:r w:rsidRPr="00290EC4">
        <w:rPr>
          <w:rFonts w:ascii="Arial" w:hAnsi="Arial" w:cs="Arial"/>
          <w:sz w:val="26"/>
          <w:szCs w:val="24"/>
        </w:rPr>
        <w:t xml:space="preserve"> </w:t>
      </w:r>
      <w:r>
        <w:rPr>
          <w:rFonts w:ascii="Arial" w:hAnsi="Arial" w:cs="Arial"/>
          <w:sz w:val="26"/>
          <w:szCs w:val="24"/>
          <w:lang w:val="en-US"/>
        </w:rPr>
        <w:t>Logistics</w:t>
      </w:r>
      <w:r w:rsidRPr="00290EC4">
        <w:rPr>
          <w:rFonts w:ascii="Arial" w:hAnsi="Arial" w:cs="Arial"/>
          <w:sz w:val="26"/>
          <w:szCs w:val="24"/>
        </w:rPr>
        <w:t xml:space="preserve"> </w:t>
      </w:r>
      <w:r>
        <w:rPr>
          <w:rFonts w:ascii="Arial" w:hAnsi="Arial" w:cs="Arial"/>
          <w:sz w:val="26"/>
          <w:szCs w:val="24"/>
          <w:lang w:val="en-US"/>
        </w:rPr>
        <w:t>Company</w:t>
      </w:r>
      <w:r>
        <w:rPr>
          <w:rFonts w:ascii="Arial" w:hAnsi="Arial" w:cs="Arial"/>
          <w:sz w:val="26"/>
          <w:szCs w:val="24"/>
        </w:rPr>
        <w:t>»;</w:t>
      </w:r>
    </w:p>
    <w:p w14:paraId="62150A7A" w14:textId="77777777" w:rsidR="00A034C2" w:rsidRDefault="00A034C2" w:rsidP="00A034C2">
      <w:pPr>
        <w:pStyle w:val="a3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С востока – примыкают помещения арендодателя ИП Балагазин; </w:t>
      </w:r>
    </w:p>
    <w:p w14:paraId="5C3FCBCD" w14:textId="77777777" w:rsidR="00A034C2" w:rsidRDefault="00A034C2" w:rsidP="00A034C2">
      <w:pPr>
        <w:pStyle w:val="a3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С юго-востока – территория арендодателя ИП Балагазин, далее жилые дома на расстоянии 225м;</w:t>
      </w:r>
    </w:p>
    <w:p w14:paraId="167A5D61" w14:textId="77777777" w:rsidR="00A034C2" w:rsidRDefault="00A034C2" w:rsidP="00A034C2">
      <w:pPr>
        <w:pStyle w:val="a3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С юга – примыкает территория СВХ ТОО «</w:t>
      </w:r>
      <w:r>
        <w:rPr>
          <w:rFonts w:ascii="Arial" w:hAnsi="Arial" w:cs="Arial"/>
          <w:sz w:val="26"/>
          <w:szCs w:val="24"/>
          <w:lang w:val="en-US"/>
        </w:rPr>
        <w:t>Qaz</w:t>
      </w:r>
      <w:r w:rsidRPr="00A06288">
        <w:rPr>
          <w:rFonts w:ascii="Arial" w:hAnsi="Arial" w:cs="Arial"/>
          <w:sz w:val="26"/>
          <w:szCs w:val="24"/>
        </w:rPr>
        <w:t xml:space="preserve"> </w:t>
      </w:r>
      <w:r>
        <w:rPr>
          <w:rFonts w:ascii="Arial" w:hAnsi="Arial" w:cs="Arial"/>
          <w:sz w:val="26"/>
          <w:szCs w:val="24"/>
          <w:lang w:val="en-US"/>
        </w:rPr>
        <w:t>Contargo</w:t>
      </w:r>
      <w:r>
        <w:rPr>
          <w:rFonts w:ascii="Arial" w:hAnsi="Arial" w:cs="Arial"/>
          <w:sz w:val="26"/>
          <w:szCs w:val="24"/>
        </w:rPr>
        <w:t>»;</w:t>
      </w:r>
    </w:p>
    <w:p w14:paraId="6F5D06E9" w14:textId="77777777" w:rsidR="00A034C2" w:rsidRDefault="00A034C2" w:rsidP="00A034C2">
      <w:pPr>
        <w:pStyle w:val="a3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>С юго- запада – примыкает территория СВХ ТОО «</w:t>
      </w:r>
      <w:r>
        <w:rPr>
          <w:rFonts w:ascii="Arial" w:hAnsi="Arial" w:cs="Arial"/>
          <w:sz w:val="26"/>
          <w:szCs w:val="24"/>
          <w:lang w:val="en-US"/>
        </w:rPr>
        <w:t>Qaz</w:t>
      </w:r>
      <w:r w:rsidRPr="00A06288">
        <w:rPr>
          <w:rFonts w:ascii="Arial" w:hAnsi="Arial" w:cs="Arial"/>
          <w:sz w:val="26"/>
          <w:szCs w:val="24"/>
        </w:rPr>
        <w:t xml:space="preserve"> </w:t>
      </w:r>
      <w:r>
        <w:rPr>
          <w:rFonts w:ascii="Arial" w:hAnsi="Arial" w:cs="Arial"/>
          <w:sz w:val="26"/>
          <w:szCs w:val="24"/>
          <w:lang w:val="en-US"/>
        </w:rPr>
        <w:t>Contargo</w:t>
      </w:r>
      <w:r>
        <w:rPr>
          <w:rFonts w:ascii="Arial" w:hAnsi="Arial" w:cs="Arial"/>
          <w:sz w:val="26"/>
          <w:szCs w:val="24"/>
        </w:rPr>
        <w:t>», далее жилые дома на расстоянии 480м;</w:t>
      </w:r>
    </w:p>
    <w:p w14:paraId="5EDF0D15" w14:textId="77777777" w:rsidR="00A034C2" w:rsidRDefault="00A034C2" w:rsidP="00A034C2">
      <w:pPr>
        <w:pStyle w:val="a3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  <w:sz w:val="26"/>
          <w:szCs w:val="24"/>
        </w:rPr>
      </w:pPr>
      <w:r w:rsidRPr="00414F42">
        <w:rPr>
          <w:rFonts w:ascii="Arial" w:hAnsi="Arial" w:cs="Arial"/>
          <w:sz w:val="26"/>
          <w:szCs w:val="24"/>
        </w:rPr>
        <w:t xml:space="preserve">С запада – </w:t>
      </w:r>
      <w:r>
        <w:rPr>
          <w:rFonts w:ascii="Arial" w:hAnsi="Arial" w:cs="Arial"/>
          <w:sz w:val="26"/>
          <w:szCs w:val="24"/>
        </w:rPr>
        <w:t>примыкают помещения арендодателя ИП Балагазин</w:t>
      </w:r>
      <w:r w:rsidRPr="00414F42">
        <w:rPr>
          <w:rFonts w:ascii="Arial" w:hAnsi="Arial" w:cs="Arial"/>
          <w:sz w:val="26"/>
          <w:szCs w:val="24"/>
        </w:rPr>
        <w:t>;</w:t>
      </w:r>
    </w:p>
    <w:p w14:paraId="2E05C2F6" w14:textId="77777777" w:rsidR="00A034C2" w:rsidRPr="00414F42" w:rsidRDefault="00A034C2" w:rsidP="00A034C2">
      <w:pPr>
        <w:pStyle w:val="a3"/>
        <w:numPr>
          <w:ilvl w:val="0"/>
          <w:numId w:val="4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  <w:sz w:val="26"/>
          <w:szCs w:val="24"/>
        </w:rPr>
      </w:pPr>
      <w:r w:rsidRPr="00414F42">
        <w:rPr>
          <w:rFonts w:ascii="Arial" w:hAnsi="Arial" w:cs="Arial"/>
          <w:sz w:val="26"/>
          <w:szCs w:val="24"/>
        </w:rPr>
        <w:t xml:space="preserve">С северо-запада – </w:t>
      </w:r>
      <w:r>
        <w:rPr>
          <w:rFonts w:ascii="Arial" w:hAnsi="Arial" w:cs="Arial"/>
          <w:sz w:val="26"/>
          <w:szCs w:val="24"/>
        </w:rPr>
        <w:t>примыкает территория СВХ ТОО «</w:t>
      </w:r>
      <w:r>
        <w:rPr>
          <w:rFonts w:ascii="Arial" w:hAnsi="Arial" w:cs="Arial"/>
          <w:sz w:val="26"/>
          <w:szCs w:val="24"/>
          <w:lang w:val="en-US"/>
        </w:rPr>
        <w:t>Custom</w:t>
      </w:r>
      <w:r w:rsidRPr="00290EC4">
        <w:rPr>
          <w:rFonts w:ascii="Arial" w:hAnsi="Arial" w:cs="Arial"/>
          <w:sz w:val="26"/>
          <w:szCs w:val="24"/>
        </w:rPr>
        <w:t xml:space="preserve"> </w:t>
      </w:r>
      <w:r>
        <w:rPr>
          <w:rFonts w:ascii="Arial" w:hAnsi="Arial" w:cs="Arial"/>
          <w:sz w:val="26"/>
          <w:szCs w:val="24"/>
          <w:lang w:val="en-US"/>
        </w:rPr>
        <w:t>Logistics</w:t>
      </w:r>
      <w:r w:rsidRPr="00290EC4">
        <w:rPr>
          <w:rFonts w:ascii="Arial" w:hAnsi="Arial" w:cs="Arial"/>
          <w:sz w:val="26"/>
          <w:szCs w:val="24"/>
        </w:rPr>
        <w:t xml:space="preserve"> </w:t>
      </w:r>
      <w:r>
        <w:rPr>
          <w:rFonts w:ascii="Arial" w:hAnsi="Arial" w:cs="Arial"/>
          <w:sz w:val="26"/>
          <w:szCs w:val="24"/>
          <w:lang w:val="en-US"/>
        </w:rPr>
        <w:t>Company</w:t>
      </w:r>
      <w:r>
        <w:rPr>
          <w:rFonts w:ascii="Arial" w:hAnsi="Arial" w:cs="Arial"/>
          <w:sz w:val="26"/>
          <w:szCs w:val="24"/>
        </w:rPr>
        <w:t>»</w:t>
      </w:r>
      <w:r w:rsidRPr="00414F42">
        <w:rPr>
          <w:rFonts w:ascii="Arial" w:hAnsi="Arial" w:cs="Arial"/>
          <w:sz w:val="26"/>
          <w:szCs w:val="24"/>
        </w:rPr>
        <w:t>.</w:t>
      </w:r>
    </w:p>
    <w:p w14:paraId="798CE3C8" w14:textId="77777777" w:rsidR="00A034C2" w:rsidRDefault="00A034C2" w:rsidP="00A034C2">
      <w:pPr>
        <w:spacing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lastRenderedPageBreak/>
        <w:t>Все расстояния указаны от источников выбросов вредных веществ в атмосферу.</w:t>
      </w:r>
    </w:p>
    <w:p w14:paraId="2D0B7255" w14:textId="77777777" w:rsidR="00A034C2" w:rsidRDefault="00A034C2" w:rsidP="00A034C2">
      <w:pPr>
        <w:spacing w:line="360" w:lineRule="auto"/>
        <w:ind w:firstLine="708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Рассматриваемый объект расположен за пределами водоохранных зон и полос естественных водных источников. </w:t>
      </w:r>
      <w:r>
        <w:rPr>
          <w:rFonts w:ascii="Arial" w:hAnsi="Arial" w:cs="Arial"/>
          <w:sz w:val="26"/>
          <w:szCs w:val="24"/>
        </w:rPr>
        <w:t>Ближайший водный источник р. Карасу-Байсерке протекает в восточном направлении на расстоянии 620м.</w:t>
      </w:r>
    </w:p>
    <w:p w14:paraId="72CAA5B8" w14:textId="77777777" w:rsidR="00400B2D" w:rsidRDefault="00400B2D"/>
    <w:sectPr w:rsidR="0040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2B83"/>
    <w:multiLevelType w:val="hybridMultilevel"/>
    <w:tmpl w:val="E6E6A6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8C22B4"/>
    <w:multiLevelType w:val="hybridMultilevel"/>
    <w:tmpl w:val="077ED2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15416B6"/>
    <w:multiLevelType w:val="hybridMultilevel"/>
    <w:tmpl w:val="E84C3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23D54"/>
    <w:multiLevelType w:val="hybridMultilevel"/>
    <w:tmpl w:val="154443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0421594">
    <w:abstractNumId w:val="1"/>
  </w:num>
  <w:num w:numId="2" w16cid:durableId="803473444">
    <w:abstractNumId w:val="0"/>
  </w:num>
  <w:num w:numId="3" w16cid:durableId="1807317143">
    <w:abstractNumId w:val="2"/>
  </w:num>
  <w:num w:numId="4" w16cid:durableId="916355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2D"/>
    <w:rsid w:val="000A383D"/>
    <w:rsid w:val="0014609E"/>
    <w:rsid w:val="00150648"/>
    <w:rsid w:val="00275E87"/>
    <w:rsid w:val="00336E49"/>
    <w:rsid w:val="0034386D"/>
    <w:rsid w:val="00365BF1"/>
    <w:rsid w:val="00400B2D"/>
    <w:rsid w:val="0042796C"/>
    <w:rsid w:val="007E2E52"/>
    <w:rsid w:val="00835401"/>
    <w:rsid w:val="00925540"/>
    <w:rsid w:val="00960EEF"/>
    <w:rsid w:val="009C2173"/>
    <w:rsid w:val="00A034C2"/>
    <w:rsid w:val="00A73A19"/>
    <w:rsid w:val="00B778BA"/>
    <w:rsid w:val="00CD2907"/>
    <w:rsid w:val="00F41DF0"/>
    <w:rsid w:val="00F62D20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9E8D"/>
  <w15:chartTrackingRefBased/>
  <w15:docId w15:val="{EE01A1A1-37E4-472A-B445-0D218FD7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ка 1"/>
    <w:basedOn w:val="a"/>
    <w:link w:val="a4"/>
    <w:uiPriority w:val="34"/>
    <w:qFormat/>
    <w:rsid w:val="00A034C2"/>
    <w:pPr>
      <w:ind w:left="720"/>
      <w:contextualSpacing/>
    </w:pPr>
  </w:style>
  <w:style w:type="character" w:customStyle="1" w:styleId="a4">
    <w:name w:val="Абзац списка Знак"/>
    <w:aliases w:val="Маркировка 1 Знак"/>
    <w:link w:val="a3"/>
    <w:uiPriority w:val="34"/>
    <w:locked/>
    <w:rsid w:val="00A0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18</cp:revision>
  <dcterms:created xsi:type="dcterms:W3CDTF">2023-01-31T11:11:00Z</dcterms:created>
  <dcterms:modified xsi:type="dcterms:W3CDTF">2026-03-03T10:47:00Z</dcterms:modified>
</cp:coreProperties>
</file>