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E428B9" w14:textId="6DB8F1D2" w:rsidR="00C273E5" w:rsidRPr="002A3A4C" w:rsidRDefault="00C273E5" w:rsidP="00D619CD">
      <w:pPr>
        <w:autoSpaceDE w:val="0"/>
        <w:autoSpaceDN w:val="0"/>
        <w:adjustRightInd w:val="0"/>
        <w:spacing w:after="0" w:line="240" w:lineRule="auto"/>
        <w:ind w:firstLine="709"/>
        <w:jc w:val="right"/>
        <w:rPr>
          <w:rFonts w:ascii="ISOCPEUR" w:hAnsi="ISOCPEUR" w:cs="ISOCPEUR"/>
          <w:color w:val="000000"/>
          <w:sz w:val="24"/>
          <w:szCs w:val="24"/>
          <w:lang w:val="ru-RU"/>
        </w:rPr>
      </w:pPr>
      <w:r>
        <w:rPr>
          <w:rFonts w:ascii="ISOCPEUR" w:hAnsi="ISOCPEUR" w:cs="ISOCPEUR"/>
          <w:color w:val="000000"/>
          <w:sz w:val="24"/>
          <w:szCs w:val="24"/>
        </w:rPr>
        <w:t>25/НГП/Р/Д-</w:t>
      </w:r>
      <w:r w:rsidR="002A3A4C">
        <w:rPr>
          <w:rFonts w:ascii="ISOCPEUR" w:hAnsi="ISOCPEUR" w:cs="ISOCPEUR"/>
          <w:color w:val="000000"/>
          <w:sz w:val="24"/>
          <w:szCs w:val="24"/>
          <w:lang w:val="ru-RU"/>
        </w:rPr>
        <w:t>20</w:t>
      </w:r>
      <w:r>
        <w:rPr>
          <w:rFonts w:ascii="ISOCPEUR" w:hAnsi="ISOCPEUR" w:cs="ISOCPEUR"/>
          <w:color w:val="000000"/>
          <w:sz w:val="24"/>
          <w:szCs w:val="24"/>
        </w:rPr>
        <w:t>25-</w:t>
      </w:r>
      <w:r w:rsidR="002A3A4C">
        <w:rPr>
          <w:rFonts w:ascii="ISOCPEUR" w:hAnsi="ISOCPEUR" w:cs="ISOCPEUR"/>
          <w:color w:val="000000"/>
          <w:sz w:val="24"/>
          <w:szCs w:val="24"/>
          <w:lang w:val="ru-RU"/>
        </w:rPr>
        <w:t>ОПЗ</w:t>
      </w:r>
    </w:p>
    <w:p w14:paraId="12714EEF" w14:textId="45AEB9DC" w:rsidR="00E16140" w:rsidRPr="00C273E5" w:rsidRDefault="00E16140" w:rsidP="00A60903">
      <w:pPr>
        <w:ind w:firstLine="709"/>
        <w:jc w:val="both"/>
        <w:rPr>
          <w:rFonts w:ascii="Times New Roman" w:hAnsi="Times New Roman" w:cs="Times New Roman"/>
          <w:b/>
          <w:bCs/>
          <w:sz w:val="28"/>
          <w:szCs w:val="28"/>
        </w:rPr>
      </w:pPr>
    </w:p>
    <w:p w14:paraId="5B1CF9CC" w14:textId="01A7EEE4" w:rsidR="00C273E5" w:rsidRPr="00C273E5" w:rsidRDefault="00C273E5" w:rsidP="00A60903">
      <w:pPr>
        <w:ind w:firstLine="709"/>
        <w:jc w:val="both"/>
        <w:rPr>
          <w:rFonts w:ascii="Times New Roman" w:hAnsi="Times New Roman" w:cs="Times New Roman"/>
          <w:b/>
          <w:bCs/>
          <w:sz w:val="28"/>
          <w:szCs w:val="28"/>
        </w:rPr>
      </w:pPr>
    </w:p>
    <w:p w14:paraId="228443E6" w14:textId="472D8255" w:rsidR="00C273E5" w:rsidRPr="00C273E5" w:rsidRDefault="00C273E5" w:rsidP="00A60903">
      <w:pPr>
        <w:ind w:firstLine="709"/>
        <w:jc w:val="both"/>
        <w:rPr>
          <w:rFonts w:ascii="Times New Roman" w:hAnsi="Times New Roman" w:cs="Times New Roman"/>
          <w:b/>
          <w:bCs/>
          <w:sz w:val="28"/>
          <w:szCs w:val="28"/>
        </w:rPr>
      </w:pPr>
    </w:p>
    <w:p w14:paraId="37EDC990" w14:textId="385A70D4" w:rsidR="00C273E5" w:rsidRPr="00C273E5" w:rsidRDefault="00C273E5" w:rsidP="00A60903">
      <w:pPr>
        <w:ind w:firstLine="709"/>
        <w:jc w:val="both"/>
        <w:rPr>
          <w:rFonts w:ascii="Times New Roman" w:hAnsi="Times New Roman" w:cs="Times New Roman"/>
          <w:b/>
          <w:bCs/>
          <w:sz w:val="28"/>
          <w:szCs w:val="28"/>
        </w:rPr>
      </w:pPr>
    </w:p>
    <w:p w14:paraId="00A754DA" w14:textId="2E6EEEE3" w:rsidR="00C273E5" w:rsidRPr="00C273E5" w:rsidRDefault="00C273E5" w:rsidP="00D619CD">
      <w:pPr>
        <w:ind w:firstLine="709"/>
        <w:jc w:val="center"/>
        <w:rPr>
          <w:rFonts w:ascii="Times New Roman" w:hAnsi="Times New Roman" w:cs="Times New Roman"/>
          <w:b/>
          <w:bCs/>
          <w:sz w:val="28"/>
          <w:szCs w:val="28"/>
        </w:rPr>
      </w:pPr>
    </w:p>
    <w:p w14:paraId="70CF3D13" w14:textId="073D8B0F" w:rsidR="00C273E5" w:rsidRDefault="00C273E5" w:rsidP="00D619CD">
      <w:pPr>
        <w:ind w:firstLine="709"/>
        <w:jc w:val="center"/>
        <w:rPr>
          <w:rFonts w:ascii="Times New Roman" w:hAnsi="Times New Roman" w:cs="Times New Roman"/>
          <w:b/>
          <w:bCs/>
          <w:sz w:val="28"/>
          <w:szCs w:val="28"/>
          <w:lang w:val="ru-RU"/>
        </w:rPr>
      </w:pPr>
      <w:r w:rsidRPr="00C273E5">
        <w:rPr>
          <w:rFonts w:ascii="Times New Roman" w:hAnsi="Times New Roman" w:cs="Times New Roman"/>
          <w:b/>
          <w:bCs/>
          <w:sz w:val="28"/>
          <w:szCs w:val="28"/>
          <w:lang w:val="ru-RU"/>
        </w:rPr>
        <w:t>Пояснительная записка</w:t>
      </w:r>
    </w:p>
    <w:p w14:paraId="5F0C8182" w14:textId="33FDCCE2" w:rsidR="00C273E5" w:rsidRDefault="00C273E5" w:rsidP="00D619CD">
      <w:pPr>
        <w:autoSpaceDE w:val="0"/>
        <w:autoSpaceDN w:val="0"/>
        <w:adjustRightInd w:val="0"/>
        <w:spacing w:after="0" w:line="24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w:t>
      </w:r>
      <w:r w:rsidRPr="00C273E5">
        <w:rPr>
          <w:rFonts w:ascii="Times New Roman" w:hAnsi="Times New Roman" w:cs="Times New Roman"/>
          <w:b/>
          <w:bCs/>
          <w:sz w:val="28"/>
          <w:szCs w:val="28"/>
          <w:lang w:val="ru-RU"/>
        </w:rPr>
        <w:t>Реконструкция развлекательного центра "</w:t>
      </w:r>
      <w:proofErr w:type="spellStart"/>
      <w:r w:rsidRPr="00C273E5">
        <w:rPr>
          <w:rFonts w:ascii="Times New Roman" w:hAnsi="Times New Roman" w:cs="Times New Roman"/>
          <w:b/>
          <w:bCs/>
          <w:sz w:val="28"/>
          <w:szCs w:val="28"/>
          <w:lang w:val="ru-RU"/>
        </w:rPr>
        <w:t>Ailand</w:t>
      </w:r>
      <w:proofErr w:type="spellEnd"/>
      <w:r w:rsidRPr="00C273E5">
        <w:rPr>
          <w:rFonts w:ascii="Times New Roman" w:hAnsi="Times New Roman" w:cs="Times New Roman"/>
          <w:b/>
          <w:bCs/>
          <w:sz w:val="28"/>
          <w:szCs w:val="28"/>
          <w:lang w:val="ru-RU"/>
        </w:rPr>
        <w:t xml:space="preserve">" в г. Астана, </w:t>
      </w:r>
      <w:r w:rsidR="005B1E79">
        <w:rPr>
          <w:rFonts w:ascii="Times New Roman" w:hAnsi="Times New Roman" w:cs="Times New Roman"/>
          <w:b/>
          <w:bCs/>
          <w:sz w:val="28"/>
          <w:szCs w:val="28"/>
          <w:lang w:val="ru-RU"/>
        </w:rPr>
        <w:t>район “Нура”</w:t>
      </w:r>
      <w:r w:rsidRPr="00C273E5">
        <w:rPr>
          <w:rFonts w:ascii="Times New Roman" w:hAnsi="Times New Roman" w:cs="Times New Roman"/>
          <w:b/>
          <w:bCs/>
          <w:sz w:val="28"/>
          <w:szCs w:val="28"/>
          <w:lang w:val="ru-RU"/>
        </w:rPr>
        <w:t xml:space="preserve">, шоссе </w:t>
      </w:r>
      <w:proofErr w:type="spellStart"/>
      <w:r w:rsidRPr="00C273E5">
        <w:rPr>
          <w:rFonts w:ascii="Times New Roman" w:hAnsi="Times New Roman" w:cs="Times New Roman"/>
          <w:b/>
          <w:bCs/>
          <w:sz w:val="28"/>
          <w:szCs w:val="28"/>
          <w:lang w:val="ru-RU"/>
        </w:rPr>
        <w:t>Қорғалжын</w:t>
      </w:r>
      <w:proofErr w:type="spellEnd"/>
      <w:r w:rsidRPr="00C273E5">
        <w:rPr>
          <w:rFonts w:ascii="Times New Roman" w:hAnsi="Times New Roman" w:cs="Times New Roman"/>
          <w:b/>
          <w:bCs/>
          <w:sz w:val="28"/>
          <w:szCs w:val="28"/>
          <w:lang w:val="ru-RU"/>
        </w:rPr>
        <w:t>, зд.</w:t>
      </w:r>
      <w:r>
        <w:rPr>
          <w:rFonts w:ascii="Times New Roman" w:hAnsi="Times New Roman" w:cs="Times New Roman"/>
          <w:b/>
          <w:bCs/>
          <w:sz w:val="28"/>
          <w:szCs w:val="28"/>
          <w:lang w:val="ru-RU"/>
        </w:rPr>
        <w:t>2»</w:t>
      </w:r>
    </w:p>
    <w:p w14:paraId="3F2E71FC" w14:textId="73D79CD2" w:rsidR="00C273E5" w:rsidRDefault="00C273E5" w:rsidP="00D619CD">
      <w:pPr>
        <w:autoSpaceDE w:val="0"/>
        <w:autoSpaceDN w:val="0"/>
        <w:adjustRightInd w:val="0"/>
        <w:spacing w:after="0" w:line="240" w:lineRule="auto"/>
        <w:ind w:firstLine="709"/>
        <w:jc w:val="center"/>
        <w:rPr>
          <w:rFonts w:ascii="Times New Roman" w:hAnsi="Times New Roman" w:cs="Times New Roman"/>
          <w:b/>
          <w:bCs/>
          <w:sz w:val="28"/>
          <w:szCs w:val="28"/>
          <w:lang w:val="ru-RU"/>
        </w:rPr>
      </w:pPr>
    </w:p>
    <w:p w14:paraId="31A8210C" w14:textId="2B0C7418" w:rsidR="00C273E5" w:rsidRDefault="00C273E5" w:rsidP="00D619CD">
      <w:pPr>
        <w:autoSpaceDE w:val="0"/>
        <w:autoSpaceDN w:val="0"/>
        <w:adjustRightInd w:val="0"/>
        <w:spacing w:after="0" w:line="24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ТОМ 1</w:t>
      </w:r>
    </w:p>
    <w:p w14:paraId="17CE8F38" w14:textId="165BAA3D" w:rsidR="00C273E5" w:rsidRDefault="00C273E5" w:rsidP="00D619CD">
      <w:pPr>
        <w:autoSpaceDE w:val="0"/>
        <w:autoSpaceDN w:val="0"/>
        <w:adjustRightInd w:val="0"/>
        <w:spacing w:after="0" w:line="240" w:lineRule="auto"/>
        <w:ind w:firstLine="709"/>
        <w:jc w:val="center"/>
        <w:rPr>
          <w:rFonts w:ascii="Times New Roman" w:hAnsi="Times New Roman" w:cs="Times New Roman"/>
          <w:b/>
          <w:bCs/>
          <w:sz w:val="28"/>
          <w:szCs w:val="28"/>
          <w:lang w:val="ru-RU"/>
        </w:rPr>
      </w:pPr>
      <w:r>
        <w:rPr>
          <w:rFonts w:ascii="Times New Roman" w:hAnsi="Times New Roman" w:cs="Times New Roman"/>
          <w:b/>
          <w:bCs/>
          <w:sz w:val="28"/>
          <w:szCs w:val="28"/>
          <w:lang w:val="ru-RU"/>
        </w:rPr>
        <w:t>Альбом 2</w:t>
      </w:r>
    </w:p>
    <w:p w14:paraId="559EADB7" w14:textId="437B313A" w:rsidR="00C273E5" w:rsidRDefault="00C273E5" w:rsidP="00D619CD">
      <w:pPr>
        <w:autoSpaceDE w:val="0"/>
        <w:autoSpaceDN w:val="0"/>
        <w:adjustRightInd w:val="0"/>
        <w:spacing w:after="0" w:line="240" w:lineRule="auto"/>
        <w:ind w:firstLine="709"/>
        <w:jc w:val="center"/>
        <w:rPr>
          <w:rFonts w:ascii="Times New Roman" w:hAnsi="Times New Roman" w:cs="Times New Roman"/>
          <w:b/>
          <w:bCs/>
          <w:sz w:val="28"/>
          <w:szCs w:val="28"/>
          <w:lang w:val="ru-RU"/>
        </w:rPr>
      </w:pPr>
    </w:p>
    <w:p w14:paraId="681C5F8D" w14:textId="039A7B4A" w:rsidR="00C273E5" w:rsidRDefault="00C273E5" w:rsidP="00D619CD">
      <w:pPr>
        <w:autoSpaceDE w:val="0"/>
        <w:autoSpaceDN w:val="0"/>
        <w:adjustRightInd w:val="0"/>
        <w:spacing w:after="0" w:line="240" w:lineRule="auto"/>
        <w:ind w:firstLine="709"/>
        <w:jc w:val="center"/>
        <w:rPr>
          <w:rFonts w:ascii="Times New Roman" w:hAnsi="Times New Roman" w:cs="Times New Roman"/>
          <w:sz w:val="28"/>
          <w:szCs w:val="28"/>
          <w:lang w:val="ru-RU"/>
        </w:rPr>
      </w:pPr>
      <w:r>
        <w:rPr>
          <w:rFonts w:ascii="Times New Roman" w:hAnsi="Times New Roman" w:cs="Times New Roman"/>
          <w:b/>
          <w:bCs/>
          <w:sz w:val="28"/>
          <w:szCs w:val="28"/>
          <w:lang w:val="ru-RU"/>
        </w:rPr>
        <w:t xml:space="preserve">Заказчик: </w:t>
      </w:r>
      <w:r w:rsidRPr="00C273E5">
        <w:rPr>
          <w:rFonts w:ascii="Times New Roman" w:hAnsi="Times New Roman" w:cs="Times New Roman"/>
          <w:sz w:val="28"/>
          <w:szCs w:val="28"/>
          <w:lang w:val="ru-RU"/>
        </w:rPr>
        <w:t>ТОО «</w:t>
      </w:r>
      <w:proofErr w:type="spellStart"/>
      <w:r w:rsidRPr="00C273E5">
        <w:rPr>
          <w:rFonts w:ascii="Times New Roman" w:hAnsi="Times New Roman" w:cs="Times New Roman"/>
          <w:sz w:val="28"/>
          <w:szCs w:val="28"/>
          <w:lang w:val="ru-RU"/>
        </w:rPr>
        <w:t>Ailand</w:t>
      </w:r>
      <w:proofErr w:type="spellEnd"/>
      <w:r w:rsidRPr="00C273E5">
        <w:rPr>
          <w:rFonts w:ascii="Times New Roman" w:hAnsi="Times New Roman" w:cs="Times New Roman"/>
          <w:sz w:val="28"/>
          <w:szCs w:val="28"/>
          <w:lang w:val="ru-RU"/>
        </w:rPr>
        <w:t xml:space="preserve"> </w:t>
      </w:r>
      <w:proofErr w:type="spellStart"/>
      <w:r w:rsidRPr="00C273E5">
        <w:rPr>
          <w:rFonts w:ascii="Times New Roman" w:hAnsi="Times New Roman" w:cs="Times New Roman"/>
          <w:sz w:val="28"/>
          <w:szCs w:val="28"/>
          <w:lang w:val="ru-RU"/>
        </w:rPr>
        <w:t>Astana</w:t>
      </w:r>
      <w:proofErr w:type="spellEnd"/>
      <w:r w:rsidRPr="00C273E5">
        <w:rPr>
          <w:rFonts w:ascii="Times New Roman" w:hAnsi="Times New Roman" w:cs="Times New Roman"/>
          <w:sz w:val="28"/>
          <w:szCs w:val="28"/>
          <w:lang w:val="ru-RU"/>
        </w:rPr>
        <w:t>»</w:t>
      </w:r>
    </w:p>
    <w:p w14:paraId="58786A12" w14:textId="1E8A2A7B" w:rsidR="00C273E5" w:rsidRDefault="00C273E5" w:rsidP="00D619CD">
      <w:pPr>
        <w:autoSpaceDE w:val="0"/>
        <w:autoSpaceDN w:val="0"/>
        <w:adjustRightInd w:val="0"/>
        <w:spacing w:after="0" w:line="240" w:lineRule="auto"/>
        <w:ind w:firstLine="709"/>
        <w:jc w:val="center"/>
        <w:rPr>
          <w:rFonts w:ascii="Times New Roman" w:hAnsi="Times New Roman" w:cs="Times New Roman"/>
          <w:sz w:val="28"/>
          <w:szCs w:val="28"/>
          <w:lang w:val="ru-RU"/>
        </w:rPr>
      </w:pPr>
    </w:p>
    <w:p w14:paraId="358C606A" w14:textId="655B9108" w:rsidR="00C273E5" w:rsidRDefault="00C273E5" w:rsidP="00D619CD">
      <w:pPr>
        <w:autoSpaceDE w:val="0"/>
        <w:autoSpaceDN w:val="0"/>
        <w:adjustRightInd w:val="0"/>
        <w:spacing w:after="0" w:line="240" w:lineRule="auto"/>
        <w:ind w:firstLine="709"/>
        <w:jc w:val="center"/>
        <w:rPr>
          <w:rFonts w:ascii="Times New Roman" w:hAnsi="Times New Roman" w:cs="Times New Roman"/>
          <w:sz w:val="28"/>
          <w:szCs w:val="28"/>
          <w:lang w:val="ru-RU"/>
        </w:rPr>
      </w:pPr>
    </w:p>
    <w:p w14:paraId="04D7C789" w14:textId="650E8E43" w:rsidR="00C273E5" w:rsidRDefault="00C273E5" w:rsidP="00D619CD">
      <w:pPr>
        <w:autoSpaceDE w:val="0"/>
        <w:autoSpaceDN w:val="0"/>
        <w:adjustRightInd w:val="0"/>
        <w:spacing w:after="0" w:line="240" w:lineRule="auto"/>
        <w:ind w:firstLine="709"/>
        <w:jc w:val="center"/>
        <w:rPr>
          <w:rFonts w:ascii="Times New Roman" w:hAnsi="Times New Roman" w:cs="Times New Roman"/>
          <w:sz w:val="28"/>
          <w:szCs w:val="28"/>
          <w:lang w:val="ru-RU"/>
        </w:rPr>
      </w:pPr>
    </w:p>
    <w:p w14:paraId="7A7482B8" w14:textId="62C7B9A3" w:rsidR="00C273E5" w:rsidRDefault="00C273E5" w:rsidP="00D619CD">
      <w:pPr>
        <w:autoSpaceDE w:val="0"/>
        <w:autoSpaceDN w:val="0"/>
        <w:adjustRightInd w:val="0"/>
        <w:spacing w:after="0" w:line="240" w:lineRule="auto"/>
        <w:ind w:firstLine="709"/>
        <w:jc w:val="center"/>
        <w:rPr>
          <w:rFonts w:ascii="Times New Roman" w:hAnsi="Times New Roman" w:cs="Times New Roman"/>
          <w:sz w:val="28"/>
          <w:szCs w:val="28"/>
          <w:lang w:val="ru-RU"/>
        </w:rPr>
      </w:pPr>
    </w:p>
    <w:p w14:paraId="23299887" w14:textId="0DCD459E"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16F47852" w14:textId="3BB8A4ED"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359BE859" w14:textId="392D666A"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1DBEC04F" w14:textId="39E45B56"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0890B468" w14:textId="3265BC2B"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03F094EB" w14:textId="3F8D9FF0"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373D863E" w14:textId="4E53BA03"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7D13D57C" w14:textId="7CF1F26D"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68EE2D84" w14:textId="14550CC7"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1DD7F062" w14:textId="002D9B06"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70A0EA3A" w14:textId="6846A3FD"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790DFEF1" w14:textId="28FA622E" w:rsidR="00C273E5" w:rsidRDefault="00C273E5"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289557A7" w14:textId="16B6C50A" w:rsidR="00C273E5" w:rsidRPr="004E49F2" w:rsidRDefault="002A3A4C" w:rsidP="00A60903">
      <w:pPr>
        <w:autoSpaceDE w:val="0"/>
        <w:autoSpaceDN w:val="0"/>
        <w:adjustRightInd w:val="0"/>
        <w:spacing w:after="0" w:line="240" w:lineRule="auto"/>
        <w:ind w:firstLine="709"/>
        <w:jc w:val="both"/>
        <w:rPr>
          <w:rFonts w:ascii="Times New Roman" w:hAnsi="Times New Roman" w:cs="Times New Roman"/>
          <w:b/>
          <w:bCs/>
          <w:sz w:val="24"/>
          <w:szCs w:val="24"/>
          <w:u w:val="single"/>
          <w:lang w:val="ru-RU"/>
        </w:rPr>
      </w:pPr>
      <w:r w:rsidRPr="002A3A4C">
        <w:rPr>
          <w:rFonts w:ascii="Times New Roman" w:hAnsi="Times New Roman" w:cs="Times New Roman"/>
          <w:b/>
          <w:bCs/>
          <w:sz w:val="28"/>
          <w:szCs w:val="28"/>
        </w:rPr>
        <w:t>ТОО «</w:t>
      </w:r>
      <w:proofErr w:type="spellStart"/>
      <w:r w:rsidRPr="002A3A4C">
        <w:rPr>
          <w:rFonts w:ascii="Times New Roman" w:hAnsi="Times New Roman" w:cs="Times New Roman"/>
          <w:b/>
          <w:bCs/>
          <w:sz w:val="28"/>
          <w:szCs w:val="28"/>
        </w:rPr>
        <w:t>НурГлавПроект</w:t>
      </w:r>
      <w:proofErr w:type="spellEnd"/>
      <w:r w:rsidRPr="002A3A4C">
        <w:rPr>
          <w:rFonts w:ascii="Times New Roman" w:hAnsi="Times New Roman" w:cs="Times New Roman"/>
          <w:b/>
          <w:bCs/>
          <w:sz w:val="28"/>
          <w:szCs w:val="28"/>
        </w:rPr>
        <w:t>»</w:t>
      </w:r>
      <w:r w:rsidR="00C273E5" w:rsidRPr="004E49F2">
        <w:rPr>
          <w:rFonts w:ascii="Times New Roman" w:hAnsi="Times New Roman" w:cs="Times New Roman"/>
          <w:b/>
          <w:bCs/>
          <w:sz w:val="24"/>
          <w:szCs w:val="24"/>
          <w:lang w:val="ru-RU"/>
        </w:rPr>
        <w:tab/>
      </w:r>
      <w:r w:rsidR="00C273E5" w:rsidRPr="004E49F2">
        <w:rPr>
          <w:rFonts w:ascii="Times New Roman" w:hAnsi="Times New Roman" w:cs="Times New Roman"/>
          <w:b/>
          <w:bCs/>
          <w:sz w:val="24"/>
          <w:szCs w:val="24"/>
          <w:u w:val="single"/>
          <w:lang w:val="ru-RU"/>
        </w:rPr>
        <w:tab/>
      </w:r>
      <w:r w:rsidR="00C273E5" w:rsidRPr="004E49F2">
        <w:rPr>
          <w:rFonts w:ascii="Times New Roman" w:hAnsi="Times New Roman" w:cs="Times New Roman"/>
          <w:b/>
          <w:bCs/>
          <w:sz w:val="24"/>
          <w:szCs w:val="24"/>
          <w:u w:val="single"/>
          <w:lang w:val="ru-RU"/>
        </w:rPr>
        <w:tab/>
      </w:r>
      <w:r w:rsidR="00C273E5" w:rsidRPr="004E49F2">
        <w:rPr>
          <w:rFonts w:ascii="Times New Roman" w:hAnsi="Times New Roman" w:cs="Times New Roman"/>
          <w:b/>
          <w:bCs/>
          <w:sz w:val="24"/>
          <w:szCs w:val="24"/>
          <w:u w:val="single"/>
          <w:lang w:val="ru-RU"/>
        </w:rPr>
        <w:tab/>
      </w:r>
      <w:r w:rsidR="00C273E5" w:rsidRPr="004E49F2">
        <w:rPr>
          <w:rFonts w:ascii="Times New Roman" w:hAnsi="Times New Roman" w:cs="Times New Roman"/>
          <w:b/>
          <w:bCs/>
          <w:sz w:val="24"/>
          <w:szCs w:val="24"/>
          <w:u w:val="single"/>
          <w:lang w:val="ru-RU"/>
        </w:rPr>
        <w:tab/>
      </w:r>
      <w:r w:rsidR="00C273E5" w:rsidRPr="004E49F2">
        <w:rPr>
          <w:rFonts w:ascii="Times New Roman" w:hAnsi="Times New Roman" w:cs="Times New Roman"/>
          <w:b/>
          <w:bCs/>
          <w:sz w:val="24"/>
          <w:szCs w:val="24"/>
          <w:u w:val="single"/>
          <w:lang w:val="ru-RU"/>
        </w:rPr>
        <w:tab/>
      </w:r>
    </w:p>
    <w:p w14:paraId="5E56A6B1" w14:textId="3D45AA3E" w:rsidR="00C273E5" w:rsidRPr="004E49F2" w:rsidRDefault="00C273E5" w:rsidP="00A60903">
      <w:pPr>
        <w:autoSpaceDE w:val="0"/>
        <w:autoSpaceDN w:val="0"/>
        <w:adjustRightInd w:val="0"/>
        <w:spacing w:after="0" w:line="240" w:lineRule="auto"/>
        <w:ind w:firstLine="709"/>
        <w:jc w:val="both"/>
        <w:rPr>
          <w:rFonts w:ascii="Times New Roman" w:hAnsi="Times New Roman" w:cs="Times New Roman"/>
          <w:b/>
          <w:bCs/>
          <w:sz w:val="24"/>
          <w:szCs w:val="24"/>
          <w:u w:val="single"/>
          <w:lang w:val="ru-RU"/>
        </w:rPr>
      </w:pPr>
    </w:p>
    <w:p w14:paraId="34A0F37A" w14:textId="1DA958D4" w:rsidR="00C273E5" w:rsidRPr="004E49F2" w:rsidRDefault="00C273E5" w:rsidP="00A60903">
      <w:pPr>
        <w:autoSpaceDE w:val="0"/>
        <w:autoSpaceDN w:val="0"/>
        <w:adjustRightInd w:val="0"/>
        <w:spacing w:after="0" w:line="240" w:lineRule="auto"/>
        <w:ind w:firstLine="709"/>
        <w:jc w:val="both"/>
        <w:rPr>
          <w:rFonts w:ascii="Times New Roman" w:hAnsi="Times New Roman" w:cs="Times New Roman"/>
          <w:b/>
          <w:bCs/>
          <w:sz w:val="24"/>
          <w:szCs w:val="24"/>
          <w:u w:val="single"/>
          <w:lang w:val="ru-RU"/>
        </w:rPr>
      </w:pPr>
    </w:p>
    <w:p w14:paraId="04C177C3" w14:textId="0D1C36E7" w:rsidR="00C273E5" w:rsidRPr="004E49F2" w:rsidRDefault="00C273E5" w:rsidP="00A60903">
      <w:pPr>
        <w:autoSpaceDE w:val="0"/>
        <w:autoSpaceDN w:val="0"/>
        <w:adjustRightInd w:val="0"/>
        <w:spacing w:after="0" w:line="240" w:lineRule="auto"/>
        <w:ind w:firstLine="709"/>
        <w:jc w:val="both"/>
        <w:rPr>
          <w:rFonts w:ascii="Times New Roman" w:hAnsi="Times New Roman" w:cs="Times New Roman"/>
          <w:b/>
          <w:bCs/>
          <w:sz w:val="24"/>
          <w:szCs w:val="24"/>
          <w:u w:val="single"/>
          <w:lang w:val="ru-RU"/>
        </w:rPr>
      </w:pPr>
    </w:p>
    <w:p w14:paraId="0E730534" w14:textId="6D9B41BA" w:rsidR="00C273E5" w:rsidRPr="004E49F2" w:rsidRDefault="00C273E5" w:rsidP="00A60903">
      <w:pPr>
        <w:autoSpaceDE w:val="0"/>
        <w:autoSpaceDN w:val="0"/>
        <w:adjustRightInd w:val="0"/>
        <w:spacing w:after="0" w:line="240" w:lineRule="auto"/>
        <w:ind w:firstLine="709"/>
        <w:jc w:val="both"/>
        <w:rPr>
          <w:rFonts w:ascii="Times New Roman" w:hAnsi="Times New Roman" w:cs="Times New Roman"/>
          <w:b/>
          <w:bCs/>
          <w:sz w:val="24"/>
          <w:szCs w:val="24"/>
          <w:u w:val="single"/>
          <w:lang w:val="ru-RU"/>
        </w:rPr>
      </w:pPr>
    </w:p>
    <w:p w14:paraId="7835725B" w14:textId="3570FB94" w:rsidR="00C273E5" w:rsidRPr="004E49F2" w:rsidRDefault="00C273E5" w:rsidP="00A60903">
      <w:pPr>
        <w:autoSpaceDE w:val="0"/>
        <w:autoSpaceDN w:val="0"/>
        <w:adjustRightInd w:val="0"/>
        <w:spacing w:after="0" w:line="240" w:lineRule="auto"/>
        <w:ind w:firstLine="709"/>
        <w:jc w:val="both"/>
        <w:rPr>
          <w:rFonts w:ascii="Times New Roman" w:hAnsi="Times New Roman" w:cs="Times New Roman"/>
          <w:b/>
          <w:bCs/>
          <w:sz w:val="24"/>
          <w:szCs w:val="24"/>
          <w:u w:val="single"/>
          <w:lang w:val="ru-RU"/>
        </w:rPr>
      </w:pPr>
    </w:p>
    <w:p w14:paraId="4A70339B" w14:textId="4D78AF27" w:rsidR="00C273E5" w:rsidRPr="004E49F2" w:rsidRDefault="00C273E5" w:rsidP="00A60903">
      <w:pPr>
        <w:autoSpaceDE w:val="0"/>
        <w:autoSpaceDN w:val="0"/>
        <w:adjustRightInd w:val="0"/>
        <w:spacing w:after="0" w:line="240" w:lineRule="auto"/>
        <w:ind w:firstLine="709"/>
        <w:jc w:val="both"/>
        <w:rPr>
          <w:rFonts w:ascii="Times New Roman" w:hAnsi="Times New Roman" w:cs="Times New Roman"/>
          <w:b/>
          <w:bCs/>
          <w:sz w:val="24"/>
          <w:szCs w:val="24"/>
          <w:u w:val="single"/>
          <w:lang w:val="ru-RU"/>
        </w:rPr>
      </w:pPr>
    </w:p>
    <w:p w14:paraId="29E44FF3" w14:textId="36DBDC85" w:rsidR="00C273E5" w:rsidRPr="004E49F2" w:rsidRDefault="00C273E5" w:rsidP="00A60903">
      <w:pPr>
        <w:autoSpaceDE w:val="0"/>
        <w:autoSpaceDN w:val="0"/>
        <w:adjustRightInd w:val="0"/>
        <w:spacing w:after="0" w:line="240" w:lineRule="auto"/>
        <w:ind w:firstLine="709"/>
        <w:jc w:val="both"/>
        <w:rPr>
          <w:rFonts w:ascii="Times New Roman" w:hAnsi="Times New Roman" w:cs="Times New Roman"/>
          <w:b/>
          <w:bCs/>
          <w:sz w:val="24"/>
          <w:szCs w:val="24"/>
          <w:u w:val="single"/>
          <w:lang w:val="ru-RU"/>
        </w:rPr>
      </w:pPr>
    </w:p>
    <w:p w14:paraId="2BA7997C" w14:textId="2EFC1B5B" w:rsidR="007558B6" w:rsidRPr="004E49F2" w:rsidRDefault="00C273E5" w:rsidP="00D619CD">
      <w:pPr>
        <w:autoSpaceDE w:val="0"/>
        <w:autoSpaceDN w:val="0"/>
        <w:adjustRightInd w:val="0"/>
        <w:spacing w:after="0" w:line="240" w:lineRule="auto"/>
        <w:ind w:firstLine="709"/>
        <w:jc w:val="center"/>
        <w:rPr>
          <w:rFonts w:ascii="Times New Roman" w:hAnsi="Times New Roman" w:cs="Times New Roman"/>
          <w:sz w:val="24"/>
          <w:szCs w:val="24"/>
          <w:lang w:val="ru-RU"/>
        </w:rPr>
      </w:pPr>
      <w:r w:rsidRPr="00C273E5">
        <w:rPr>
          <w:rFonts w:ascii="Times New Roman" w:hAnsi="Times New Roman" w:cs="Times New Roman"/>
          <w:sz w:val="24"/>
          <w:szCs w:val="24"/>
          <w:lang w:val="ru-RU"/>
        </w:rPr>
        <w:t>г</w:t>
      </w:r>
      <w:r w:rsidRPr="004E49F2">
        <w:rPr>
          <w:rFonts w:ascii="Times New Roman" w:hAnsi="Times New Roman" w:cs="Times New Roman"/>
          <w:sz w:val="24"/>
          <w:szCs w:val="24"/>
          <w:lang w:val="ru-RU"/>
        </w:rPr>
        <w:t xml:space="preserve">. </w:t>
      </w:r>
      <w:r w:rsidRPr="00C273E5">
        <w:rPr>
          <w:rFonts w:ascii="Times New Roman" w:hAnsi="Times New Roman" w:cs="Times New Roman"/>
          <w:sz w:val="24"/>
          <w:szCs w:val="24"/>
          <w:lang w:val="ru-RU"/>
        </w:rPr>
        <w:t>Астана</w:t>
      </w:r>
      <w:r w:rsidRPr="004E49F2">
        <w:rPr>
          <w:rFonts w:ascii="Times New Roman" w:hAnsi="Times New Roman" w:cs="Times New Roman"/>
          <w:sz w:val="24"/>
          <w:szCs w:val="24"/>
          <w:lang w:val="ru-RU"/>
        </w:rPr>
        <w:t xml:space="preserve">, 2025 </w:t>
      </w:r>
      <w:r w:rsidRPr="00C273E5">
        <w:rPr>
          <w:rFonts w:ascii="Times New Roman" w:hAnsi="Times New Roman" w:cs="Times New Roman"/>
          <w:sz w:val="24"/>
          <w:szCs w:val="24"/>
          <w:lang w:val="ru-RU"/>
        </w:rPr>
        <w:t>г</w:t>
      </w:r>
      <w:r w:rsidRPr="004E49F2">
        <w:rPr>
          <w:rFonts w:ascii="Times New Roman" w:hAnsi="Times New Roman" w:cs="Times New Roman"/>
          <w:sz w:val="24"/>
          <w:szCs w:val="24"/>
          <w:lang w:val="ru-RU"/>
        </w:rPr>
        <w:t>.</w:t>
      </w:r>
    </w:p>
    <w:p w14:paraId="22DF4838" w14:textId="3C9EFC63" w:rsidR="0078506B" w:rsidRPr="0077247A" w:rsidRDefault="0078506B" w:rsidP="0077247A">
      <w:pPr>
        <w:jc w:val="both"/>
        <w:rPr>
          <w:rFonts w:ascii="Times New Roman" w:hAnsi="Times New Roman" w:cs="Times New Roman"/>
          <w:b/>
          <w:bCs/>
          <w:sz w:val="28"/>
          <w:szCs w:val="28"/>
          <w:lang w:val="ru-RU"/>
        </w:rPr>
      </w:pPr>
      <w:bookmarkStart w:id="0" w:name="_Hlk216291713"/>
      <w:r w:rsidRPr="0077247A">
        <w:rPr>
          <w:rFonts w:ascii="Times New Roman" w:hAnsi="Times New Roman" w:cs="Times New Roman"/>
          <w:b/>
          <w:bCs/>
          <w:sz w:val="28"/>
          <w:szCs w:val="28"/>
          <w:lang w:val="ru-RU"/>
        </w:rPr>
        <w:br w:type="page"/>
      </w:r>
    </w:p>
    <w:p w14:paraId="49D5B89D" w14:textId="300BAE0E" w:rsidR="0077247A" w:rsidRDefault="0077247A" w:rsidP="0077247A">
      <w:pPr>
        <w:autoSpaceDE w:val="0"/>
        <w:autoSpaceDN w:val="0"/>
        <w:adjustRightInd w:val="0"/>
        <w:spacing w:after="0" w:line="240" w:lineRule="auto"/>
        <w:jc w:val="both"/>
        <w:rPr>
          <w:rFonts w:ascii="Times New Roman" w:hAnsi="Times New Roman" w:cs="Times New Roman"/>
          <w:b/>
          <w:bCs/>
          <w:sz w:val="28"/>
          <w:szCs w:val="28"/>
          <w:lang w:val="ru-RU"/>
        </w:rPr>
      </w:pPr>
    </w:p>
    <w:p w14:paraId="4D749416" w14:textId="77777777" w:rsidR="0077247A" w:rsidRDefault="0077247A" w:rsidP="0077247A">
      <w:pPr>
        <w:autoSpaceDE w:val="0"/>
        <w:autoSpaceDN w:val="0"/>
        <w:adjustRightInd w:val="0"/>
        <w:spacing w:after="0" w:line="240" w:lineRule="auto"/>
        <w:jc w:val="center"/>
        <w:rPr>
          <w:rFonts w:ascii="Times New Roman" w:hAnsi="Times New Roman" w:cs="Times New Roman"/>
          <w:b/>
          <w:bCs/>
          <w:sz w:val="28"/>
          <w:szCs w:val="28"/>
          <w:lang w:val="ru-RU"/>
        </w:rPr>
      </w:pPr>
      <w:r w:rsidRPr="001B31CD">
        <w:rPr>
          <w:rFonts w:ascii="Times New Roman" w:hAnsi="Times New Roman" w:cs="Times New Roman"/>
          <w:b/>
          <w:bCs/>
          <w:sz w:val="28"/>
          <w:szCs w:val="28"/>
          <w:lang w:val="ru-RU"/>
        </w:rPr>
        <w:t>Содержание</w:t>
      </w:r>
      <w:r>
        <w:rPr>
          <w:rFonts w:ascii="Times New Roman" w:hAnsi="Times New Roman" w:cs="Times New Roman"/>
          <w:b/>
          <w:bCs/>
          <w:sz w:val="28"/>
          <w:szCs w:val="28"/>
          <w:lang w:val="ru-RU"/>
        </w:rPr>
        <w:t>:</w:t>
      </w:r>
    </w:p>
    <w:p w14:paraId="0C61EDE1"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Состав проекта ……………………………………………………………</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.3</w:t>
      </w:r>
    </w:p>
    <w:p w14:paraId="23EF9B12"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Общее описание …………………………………………………………………4</w:t>
      </w:r>
    </w:p>
    <w:p w14:paraId="3A1CBC35"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Общая характеристика существующего здания до реконструкции………4 </w:t>
      </w:r>
    </w:p>
    <w:p w14:paraId="7B6D1FB5"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Результаты обследования ……………………………………………………...5</w:t>
      </w:r>
    </w:p>
    <w:p w14:paraId="24665685"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Инженерно-геологические изыскания …………………………………</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5</w:t>
      </w:r>
    </w:p>
    <w:p w14:paraId="0511F839" w14:textId="77777777" w:rsidR="0077247A" w:rsidRPr="00B67F42"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sidRPr="00E63BCD">
        <w:rPr>
          <w:rFonts w:ascii="Times New Roman" w:hAnsi="Times New Roman" w:cs="Times New Roman"/>
          <w:b/>
          <w:bCs/>
          <w:iCs/>
          <w:sz w:val="28"/>
          <w:szCs w:val="28"/>
          <w:lang w:val="ru-RU"/>
        </w:rPr>
        <w:t>Реконструкция Развлекательного центра "</w:t>
      </w:r>
      <w:proofErr w:type="spellStart"/>
      <w:r w:rsidRPr="00E63BCD">
        <w:rPr>
          <w:rFonts w:ascii="Times New Roman" w:hAnsi="Times New Roman" w:cs="Times New Roman"/>
          <w:b/>
          <w:bCs/>
          <w:iCs/>
          <w:sz w:val="28"/>
          <w:szCs w:val="28"/>
          <w:lang w:val="ru-RU"/>
        </w:rPr>
        <w:t>Ailand</w:t>
      </w:r>
      <w:proofErr w:type="spellEnd"/>
      <w:r w:rsidRPr="00E63BCD">
        <w:rPr>
          <w:rFonts w:ascii="Times New Roman" w:hAnsi="Times New Roman" w:cs="Times New Roman"/>
          <w:b/>
          <w:bCs/>
          <w:iCs/>
          <w:sz w:val="28"/>
          <w:szCs w:val="28"/>
          <w:lang w:val="ru-RU"/>
        </w:rPr>
        <w:t>"</w:t>
      </w:r>
      <w:r>
        <w:rPr>
          <w:rFonts w:ascii="Times New Roman" w:hAnsi="Times New Roman" w:cs="Times New Roman"/>
          <w:b/>
          <w:bCs/>
          <w:iCs/>
          <w:sz w:val="28"/>
          <w:szCs w:val="28"/>
          <w:lang w:val="ru-RU"/>
        </w:rPr>
        <w:t>…………………</w:t>
      </w:r>
      <w:proofErr w:type="gramStart"/>
      <w:r>
        <w:rPr>
          <w:rFonts w:ascii="Times New Roman" w:hAnsi="Times New Roman" w:cs="Times New Roman"/>
          <w:b/>
          <w:bCs/>
          <w:iCs/>
          <w:sz w:val="28"/>
          <w:szCs w:val="28"/>
          <w:lang w:val="ru-RU"/>
        </w:rPr>
        <w:t>…….</w:t>
      </w:r>
      <w:proofErr w:type="gramEnd"/>
      <w:r>
        <w:rPr>
          <w:rFonts w:ascii="Times New Roman" w:hAnsi="Times New Roman" w:cs="Times New Roman"/>
          <w:b/>
          <w:bCs/>
          <w:iCs/>
          <w:sz w:val="28"/>
          <w:szCs w:val="28"/>
          <w:lang w:val="ru-RU"/>
        </w:rPr>
        <w:t>12</w:t>
      </w:r>
    </w:p>
    <w:p w14:paraId="1D6C5643" w14:textId="77777777" w:rsidR="0077247A" w:rsidRPr="00B67F42"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r w:rsidRPr="00B67F42">
        <w:rPr>
          <w:rFonts w:ascii="Times New Roman" w:hAnsi="Times New Roman" w:cs="Times New Roman"/>
          <w:b/>
          <w:bCs/>
          <w:sz w:val="28"/>
          <w:szCs w:val="28"/>
          <w:lang w:val="ru-RU"/>
        </w:rPr>
        <w:t>Архитектурно-планировочное решение</w:t>
      </w:r>
      <w:r>
        <w:rPr>
          <w:rFonts w:ascii="Times New Roman" w:hAnsi="Times New Roman" w:cs="Times New Roman"/>
          <w:b/>
          <w:bCs/>
          <w:sz w:val="28"/>
          <w:szCs w:val="28"/>
          <w:lang w:val="ru-RU"/>
        </w:rPr>
        <w:t>………………………………</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12</w:t>
      </w:r>
    </w:p>
    <w:p w14:paraId="6035FA9D"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Конструктивные решения ……………………………………………………12</w:t>
      </w:r>
    </w:p>
    <w:p w14:paraId="11DC54AC" w14:textId="77777777" w:rsidR="0077247A" w:rsidRPr="00B67F42"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r w:rsidRPr="00B67F42">
        <w:rPr>
          <w:rFonts w:ascii="Times New Roman" w:hAnsi="Times New Roman" w:cs="Times New Roman"/>
          <w:b/>
          <w:bCs/>
          <w:sz w:val="28"/>
          <w:szCs w:val="28"/>
          <w:lang w:val="ru-RU"/>
        </w:rPr>
        <w:t xml:space="preserve">Конструкции железобетонные </w:t>
      </w:r>
      <w:r>
        <w:rPr>
          <w:rFonts w:ascii="Times New Roman" w:hAnsi="Times New Roman" w:cs="Times New Roman"/>
          <w:b/>
          <w:bCs/>
          <w:sz w:val="28"/>
          <w:szCs w:val="28"/>
          <w:lang w:val="ru-RU"/>
        </w:rPr>
        <w:t>…………………………………………</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12</w:t>
      </w:r>
    </w:p>
    <w:p w14:paraId="4CA8F2B8" w14:textId="77777777" w:rsidR="0077247A"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Конструкции </w:t>
      </w:r>
      <w:proofErr w:type="gramStart"/>
      <w:r>
        <w:rPr>
          <w:rFonts w:ascii="Times New Roman" w:hAnsi="Times New Roman" w:cs="Times New Roman"/>
          <w:b/>
          <w:bCs/>
          <w:sz w:val="28"/>
          <w:szCs w:val="28"/>
          <w:lang w:val="ru-RU"/>
        </w:rPr>
        <w:t>металлические  …</w:t>
      </w:r>
      <w:proofErr w:type="gramEnd"/>
      <w:r>
        <w:rPr>
          <w:rFonts w:ascii="Times New Roman" w:hAnsi="Times New Roman" w:cs="Times New Roman"/>
          <w:b/>
          <w:bCs/>
          <w:sz w:val="28"/>
          <w:szCs w:val="28"/>
          <w:lang w:val="ru-RU"/>
        </w:rPr>
        <w:t>……………………………………………. 13</w:t>
      </w:r>
    </w:p>
    <w:p w14:paraId="08746B71"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Инженерное обеспечение ……………………………………………………...14</w:t>
      </w:r>
    </w:p>
    <w:p w14:paraId="754A856B" w14:textId="77777777" w:rsidR="0077247A" w:rsidRPr="00B67F42"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proofErr w:type="gramStart"/>
      <w:r w:rsidRPr="00B67F42">
        <w:rPr>
          <w:rFonts w:ascii="Times New Roman" w:hAnsi="Times New Roman" w:cs="Times New Roman"/>
          <w:b/>
          <w:bCs/>
          <w:sz w:val="28"/>
          <w:szCs w:val="28"/>
          <w:lang w:val="ru-RU"/>
        </w:rPr>
        <w:t>Водопровод  хозяйственно</w:t>
      </w:r>
      <w:proofErr w:type="gramEnd"/>
      <w:r w:rsidRPr="00B67F42">
        <w:rPr>
          <w:rFonts w:ascii="Times New Roman" w:hAnsi="Times New Roman" w:cs="Times New Roman"/>
          <w:b/>
          <w:bCs/>
          <w:sz w:val="28"/>
          <w:szCs w:val="28"/>
          <w:lang w:val="ru-RU"/>
        </w:rPr>
        <w:t>-</w:t>
      </w:r>
      <w:proofErr w:type="gramStart"/>
      <w:r w:rsidRPr="00B67F42">
        <w:rPr>
          <w:rFonts w:ascii="Times New Roman" w:hAnsi="Times New Roman" w:cs="Times New Roman"/>
          <w:b/>
          <w:bCs/>
          <w:sz w:val="28"/>
          <w:szCs w:val="28"/>
          <w:lang w:val="ru-RU"/>
        </w:rPr>
        <w:t xml:space="preserve">питьевой </w:t>
      </w:r>
      <w:r>
        <w:rPr>
          <w:rFonts w:ascii="Times New Roman" w:hAnsi="Times New Roman" w:cs="Times New Roman"/>
          <w:b/>
          <w:bCs/>
          <w:sz w:val="28"/>
          <w:szCs w:val="28"/>
          <w:lang w:val="ru-RU"/>
        </w:rPr>
        <w:t xml:space="preserve"> …</w:t>
      </w:r>
      <w:proofErr w:type="gramEnd"/>
      <w:r>
        <w:rPr>
          <w:rFonts w:ascii="Times New Roman" w:hAnsi="Times New Roman" w:cs="Times New Roman"/>
          <w:b/>
          <w:bCs/>
          <w:sz w:val="28"/>
          <w:szCs w:val="28"/>
          <w:lang w:val="ru-RU"/>
        </w:rPr>
        <w:t>………………………………</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14</w:t>
      </w:r>
    </w:p>
    <w:p w14:paraId="46ED62FD" w14:textId="77777777" w:rsidR="0077247A"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Горячее </w:t>
      </w:r>
      <w:proofErr w:type="gramStart"/>
      <w:r>
        <w:rPr>
          <w:rFonts w:ascii="Times New Roman" w:hAnsi="Times New Roman" w:cs="Times New Roman"/>
          <w:b/>
          <w:bCs/>
          <w:sz w:val="28"/>
          <w:szCs w:val="28"/>
          <w:lang w:val="ru-RU"/>
        </w:rPr>
        <w:t>водоснабжение  …</w:t>
      </w:r>
      <w:proofErr w:type="gramEnd"/>
      <w:r>
        <w:rPr>
          <w:rFonts w:ascii="Times New Roman" w:hAnsi="Times New Roman" w:cs="Times New Roman"/>
          <w:b/>
          <w:bCs/>
          <w:sz w:val="28"/>
          <w:szCs w:val="28"/>
          <w:lang w:val="ru-RU"/>
        </w:rPr>
        <w:t>……………………………………………………14</w:t>
      </w:r>
    </w:p>
    <w:p w14:paraId="1BFB6D56" w14:textId="77777777" w:rsidR="0077247A"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Водопровод </w:t>
      </w:r>
      <w:proofErr w:type="gramStart"/>
      <w:r>
        <w:rPr>
          <w:rFonts w:ascii="Times New Roman" w:hAnsi="Times New Roman" w:cs="Times New Roman"/>
          <w:b/>
          <w:bCs/>
          <w:sz w:val="28"/>
          <w:szCs w:val="28"/>
          <w:lang w:val="ru-RU"/>
        </w:rPr>
        <w:t>противопожарный  …</w:t>
      </w:r>
      <w:proofErr w:type="gramEnd"/>
      <w:r>
        <w:rPr>
          <w:rFonts w:ascii="Times New Roman" w:hAnsi="Times New Roman" w:cs="Times New Roman"/>
          <w:b/>
          <w:bCs/>
          <w:sz w:val="28"/>
          <w:szCs w:val="28"/>
          <w:lang w:val="ru-RU"/>
        </w:rPr>
        <w:t>……………………………………</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.14</w:t>
      </w:r>
    </w:p>
    <w:p w14:paraId="179E4586" w14:textId="77777777" w:rsidR="0077247A"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Канализация </w:t>
      </w:r>
      <w:proofErr w:type="gramStart"/>
      <w:r>
        <w:rPr>
          <w:rFonts w:ascii="Times New Roman" w:hAnsi="Times New Roman" w:cs="Times New Roman"/>
          <w:b/>
          <w:bCs/>
          <w:sz w:val="28"/>
          <w:szCs w:val="28"/>
          <w:lang w:val="ru-RU"/>
        </w:rPr>
        <w:t>бытовая  …</w:t>
      </w:r>
      <w:proofErr w:type="gramEnd"/>
      <w:r>
        <w:rPr>
          <w:rFonts w:ascii="Times New Roman" w:hAnsi="Times New Roman" w:cs="Times New Roman"/>
          <w:b/>
          <w:bCs/>
          <w:sz w:val="28"/>
          <w:szCs w:val="28"/>
          <w:lang w:val="ru-RU"/>
        </w:rPr>
        <w:t>………………………………………………</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.14</w:t>
      </w:r>
    </w:p>
    <w:p w14:paraId="2DDDF1E2" w14:textId="77777777" w:rsidR="0077247A"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iCs/>
          <w:color w:val="000000"/>
          <w:sz w:val="28"/>
          <w:szCs w:val="28"/>
        </w:rPr>
      </w:pPr>
      <w:r w:rsidRPr="001C4221">
        <w:rPr>
          <w:rFonts w:ascii="Times New Roman" w:hAnsi="Times New Roman" w:cs="Times New Roman"/>
          <w:b/>
          <w:bCs/>
          <w:sz w:val="28"/>
          <w:szCs w:val="28"/>
          <w:lang w:val="ru-RU"/>
        </w:rPr>
        <w:t xml:space="preserve"> </w:t>
      </w:r>
      <w:r w:rsidRPr="001C4221">
        <w:rPr>
          <w:rFonts w:ascii="Times New Roman" w:hAnsi="Times New Roman" w:cs="Times New Roman"/>
          <w:b/>
          <w:bCs/>
          <w:iCs/>
          <w:color w:val="000000"/>
          <w:sz w:val="28"/>
          <w:szCs w:val="28"/>
        </w:rPr>
        <w:t xml:space="preserve">Канализация </w:t>
      </w:r>
      <w:proofErr w:type="gramStart"/>
      <w:r w:rsidRPr="001C4221">
        <w:rPr>
          <w:rFonts w:ascii="Times New Roman" w:hAnsi="Times New Roman" w:cs="Times New Roman"/>
          <w:b/>
          <w:bCs/>
          <w:iCs/>
          <w:color w:val="000000"/>
          <w:sz w:val="28"/>
          <w:szCs w:val="28"/>
        </w:rPr>
        <w:t xml:space="preserve">напорная </w:t>
      </w:r>
      <w:r>
        <w:rPr>
          <w:rFonts w:ascii="Times New Roman" w:hAnsi="Times New Roman" w:cs="Times New Roman"/>
          <w:b/>
          <w:bCs/>
          <w:iCs/>
          <w:color w:val="000000"/>
          <w:sz w:val="28"/>
          <w:szCs w:val="28"/>
          <w:lang w:val="ru-RU"/>
        </w:rPr>
        <w:t xml:space="preserve"> …</w:t>
      </w:r>
      <w:proofErr w:type="gramEnd"/>
      <w:r>
        <w:rPr>
          <w:rFonts w:ascii="Times New Roman" w:hAnsi="Times New Roman" w:cs="Times New Roman"/>
          <w:b/>
          <w:bCs/>
          <w:iCs/>
          <w:color w:val="000000"/>
          <w:sz w:val="28"/>
          <w:szCs w:val="28"/>
          <w:lang w:val="ru-RU"/>
        </w:rPr>
        <w:t>…………………………………………………...14</w:t>
      </w:r>
    </w:p>
    <w:p w14:paraId="36953A87" w14:textId="77777777" w:rsidR="0077247A"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r w:rsidRPr="0028238A">
        <w:rPr>
          <w:rFonts w:ascii="Times New Roman" w:hAnsi="Times New Roman" w:cs="Times New Roman"/>
          <w:b/>
          <w:bCs/>
          <w:iCs/>
          <w:color w:val="000000"/>
          <w:sz w:val="28"/>
          <w:szCs w:val="28"/>
        </w:rPr>
        <w:t>Производственная канализация</w:t>
      </w:r>
      <w:r>
        <w:rPr>
          <w:rFonts w:ascii="Times New Roman" w:hAnsi="Times New Roman" w:cs="Times New Roman"/>
          <w:b/>
          <w:bCs/>
          <w:iCs/>
          <w:color w:val="000000"/>
          <w:sz w:val="28"/>
          <w:szCs w:val="28"/>
          <w:lang w:val="ru-RU"/>
        </w:rPr>
        <w:t xml:space="preserve"> ………………………………………</w:t>
      </w:r>
      <w:proofErr w:type="gramStart"/>
      <w:r>
        <w:rPr>
          <w:rFonts w:ascii="Times New Roman" w:hAnsi="Times New Roman" w:cs="Times New Roman"/>
          <w:b/>
          <w:bCs/>
          <w:iCs/>
          <w:color w:val="000000"/>
          <w:sz w:val="28"/>
          <w:szCs w:val="28"/>
          <w:lang w:val="ru-RU"/>
        </w:rPr>
        <w:t>…….</w:t>
      </w:r>
      <w:proofErr w:type="gramEnd"/>
      <w:r>
        <w:rPr>
          <w:rFonts w:ascii="Times New Roman" w:hAnsi="Times New Roman" w:cs="Times New Roman"/>
          <w:b/>
          <w:bCs/>
          <w:iCs/>
          <w:color w:val="000000"/>
          <w:sz w:val="28"/>
          <w:szCs w:val="28"/>
          <w:lang w:val="ru-RU"/>
        </w:rPr>
        <w:t>15</w:t>
      </w:r>
    </w:p>
    <w:p w14:paraId="15F31534" w14:textId="77777777" w:rsidR="0077247A" w:rsidRDefault="0077247A" w:rsidP="0077247A">
      <w:pPr>
        <w:pStyle w:val="a4"/>
        <w:numPr>
          <w:ilvl w:val="1"/>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Ливневая канализация …………………………………………………</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15</w:t>
      </w:r>
    </w:p>
    <w:p w14:paraId="29811C4C"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Отопление, вентиляция, кондиционирование, холодоснабжение …</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16</w:t>
      </w:r>
    </w:p>
    <w:p w14:paraId="5927501F"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Силовое электрооборудование …………………………………………</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20</w:t>
      </w:r>
    </w:p>
    <w:p w14:paraId="54399E29"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proofErr w:type="gramStart"/>
      <w:r>
        <w:rPr>
          <w:rFonts w:ascii="Times New Roman" w:hAnsi="Times New Roman" w:cs="Times New Roman"/>
          <w:b/>
          <w:bCs/>
          <w:sz w:val="28"/>
          <w:szCs w:val="28"/>
          <w:lang w:val="ru-RU"/>
        </w:rPr>
        <w:t>Электроосвещение  …</w:t>
      </w:r>
      <w:proofErr w:type="gramEnd"/>
      <w:r>
        <w:rPr>
          <w:rFonts w:ascii="Times New Roman" w:hAnsi="Times New Roman" w:cs="Times New Roman"/>
          <w:b/>
          <w:bCs/>
          <w:sz w:val="28"/>
          <w:szCs w:val="28"/>
          <w:lang w:val="ru-RU"/>
        </w:rPr>
        <w:t>…………………………………………………………23</w:t>
      </w:r>
    </w:p>
    <w:p w14:paraId="4175701F"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Технологические </w:t>
      </w:r>
      <w:proofErr w:type="gramStart"/>
      <w:r>
        <w:rPr>
          <w:rFonts w:ascii="Times New Roman" w:hAnsi="Times New Roman" w:cs="Times New Roman"/>
          <w:b/>
          <w:bCs/>
          <w:sz w:val="28"/>
          <w:szCs w:val="28"/>
          <w:lang w:val="ru-RU"/>
        </w:rPr>
        <w:t>решения  …</w:t>
      </w:r>
      <w:proofErr w:type="gramEnd"/>
      <w:r>
        <w:rPr>
          <w:rFonts w:ascii="Times New Roman" w:hAnsi="Times New Roman" w:cs="Times New Roman"/>
          <w:b/>
          <w:bCs/>
          <w:sz w:val="28"/>
          <w:szCs w:val="28"/>
          <w:lang w:val="ru-RU"/>
        </w:rPr>
        <w:t>…………………………………………</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.24</w:t>
      </w:r>
    </w:p>
    <w:p w14:paraId="515B3E4F" w14:textId="77777777" w:rsidR="0077247A"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Автоматическая пожарная сигнализация …………………………………26</w:t>
      </w:r>
    </w:p>
    <w:p w14:paraId="34724FDD" w14:textId="77777777" w:rsidR="0077247A" w:rsidRPr="00B67F42"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sidRPr="006E4647">
        <w:rPr>
          <w:rFonts w:ascii="Times New Roman" w:hAnsi="Times New Roman" w:cs="Times New Roman"/>
          <w:b/>
          <w:bCs/>
          <w:sz w:val="28"/>
          <w:szCs w:val="28"/>
          <w:lang w:val="ru-RU"/>
        </w:rPr>
        <w:t>Структурно-кабельная сеть</w:t>
      </w:r>
      <w:r>
        <w:rPr>
          <w:rFonts w:ascii="Times New Roman" w:hAnsi="Times New Roman" w:cs="Times New Roman"/>
          <w:b/>
          <w:bCs/>
          <w:sz w:val="28"/>
          <w:szCs w:val="28"/>
          <w:lang w:val="ru-RU"/>
        </w:rPr>
        <w:t xml:space="preserve"> ……………………………………………</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.29</w:t>
      </w:r>
    </w:p>
    <w:p w14:paraId="206EB218" w14:textId="77777777" w:rsidR="0077247A" w:rsidRPr="00B67F42"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sidRPr="006E4647">
        <w:rPr>
          <w:rFonts w:ascii="Times New Roman" w:hAnsi="Times New Roman" w:cs="Times New Roman"/>
          <w:b/>
          <w:bCs/>
          <w:sz w:val="28"/>
          <w:szCs w:val="28"/>
          <w:lang w:val="ru-RU"/>
        </w:rPr>
        <w:t>Система оповещения и управления эвакуацией людей при пожаре</w:t>
      </w:r>
      <w:r>
        <w:rPr>
          <w:rFonts w:ascii="Times New Roman" w:hAnsi="Times New Roman" w:cs="Times New Roman"/>
          <w:b/>
          <w:bCs/>
          <w:sz w:val="28"/>
          <w:szCs w:val="28"/>
          <w:lang w:val="ru-RU"/>
        </w:rPr>
        <w:t xml:space="preserve"> ……30</w:t>
      </w:r>
    </w:p>
    <w:p w14:paraId="51B31045" w14:textId="77777777" w:rsidR="0077247A" w:rsidRPr="001A4377" w:rsidRDefault="0077247A" w:rsidP="0077247A">
      <w:pPr>
        <w:pStyle w:val="a4"/>
        <w:numPr>
          <w:ilvl w:val="0"/>
          <w:numId w:val="12"/>
        </w:numPr>
        <w:autoSpaceDE w:val="0"/>
        <w:autoSpaceDN w:val="0"/>
        <w:adjustRightInd w:val="0"/>
        <w:spacing w:after="0" w:line="240" w:lineRule="auto"/>
        <w:jc w:val="both"/>
        <w:rPr>
          <w:rFonts w:ascii="Times New Roman" w:hAnsi="Times New Roman" w:cs="Times New Roman"/>
          <w:b/>
          <w:bCs/>
          <w:sz w:val="28"/>
          <w:szCs w:val="28"/>
          <w:lang w:val="ru-RU"/>
        </w:rPr>
      </w:pPr>
      <w:r w:rsidRPr="001A4377">
        <w:rPr>
          <w:rFonts w:ascii="Times New Roman" w:hAnsi="Times New Roman" w:cs="Times New Roman"/>
          <w:b/>
          <w:bCs/>
          <w:sz w:val="28"/>
          <w:szCs w:val="28"/>
          <w:lang w:val="ru-RU"/>
        </w:rPr>
        <w:t xml:space="preserve"> Автоматическое </w:t>
      </w:r>
      <w:proofErr w:type="gramStart"/>
      <w:r w:rsidRPr="001A4377">
        <w:rPr>
          <w:rFonts w:ascii="Times New Roman" w:hAnsi="Times New Roman" w:cs="Times New Roman"/>
          <w:b/>
          <w:bCs/>
          <w:sz w:val="28"/>
          <w:szCs w:val="28"/>
          <w:lang w:val="ru-RU"/>
        </w:rPr>
        <w:t xml:space="preserve">пожаротушение  </w:t>
      </w:r>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w:t>
      </w:r>
      <w:proofErr w:type="gramStart"/>
      <w:r>
        <w:rPr>
          <w:rFonts w:ascii="Times New Roman" w:hAnsi="Times New Roman" w:cs="Times New Roman"/>
          <w:b/>
          <w:bCs/>
          <w:sz w:val="28"/>
          <w:szCs w:val="28"/>
          <w:lang w:val="ru-RU"/>
        </w:rPr>
        <w:t>…….</w:t>
      </w:r>
      <w:proofErr w:type="gramEnd"/>
      <w:r>
        <w:rPr>
          <w:rFonts w:ascii="Times New Roman" w:hAnsi="Times New Roman" w:cs="Times New Roman"/>
          <w:b/>
          <w:bCs/>
          <w:sz w:val="28"/>
          <w:szCs w:val="28"/>
          <w:lang w:val="ru-RU"/>
        </w:rPr>
        <w:t>.31</w:t>
      </w:r>
      <w:r w:rsidRPr="001A4377">
        <w:rPr>
          <w:rFonts w:ascii="Times New Roman" w:hAnsi="Times New Roman" w:cs="Times New Roman"/>
          <w:b/>
          <w:bCs/>
          <w:sz w:val="28"/>
          <w:szCs w:val="28"/>
          <w:lang w:val="ru-RU"/>
        </w:rPr>
        <w:br w:type="page"/>
      </w:r>
    </w:p>
    <w:bookmarkEnd w:id="0"/>
    <w:p w14:paraId="5E5E7BA6" w14:textId="47E3EDC9" w:rsidR="00F741EF" w:rsidRPr="00F741EF" w:rsidRDefault="00F741EF" w:rsidP="00A60903">
      <w:pPr>
        <w:pStyle w:val="a4"/>
        <w:numPr>
          <w:ilvl w:val="0"/>
          <w:numId w:val="13"/>
        </w:numPr>
        <w:ind w:left="0" w:firstLine="0"/>
        <w:jc w:val="both"/>
        <w:rPr>
          <w:rFonts w:ascii="Times New Roman" w:hAnsi="Times New Roman" w:cs="Times New Roman"/>
          <w:b/>
          <w:bCs/>
          <w:sz w:val="28"/>
          <w:szCs w:val="28"/>
          <w:lang w:val="ru-RU"/>
        </w:rPr>
      </w:pPr>
      <w:r w:rsidRPr="00F741EF">
        <w:rPr>
          <w:rFonts w:ascii="Times New Roman" w:hAnsi="Times New Roman" w:cs="Times New Roman"/>
          <w:b/>
          <w:bCs/>
          <w:sz w:val="28"/>
          <w:szCs w:val="28"/>
          <w:lang w:val="ru-RU"/>
        </w:rPr>
        <w:lastRenderedPageBreak/>
        <w:t>Состав проекта</w:t>
      </w:r>
    </w:p>
    <w:p w14:paraId="158A6A22" w14:textId="41B1D5A9" w:rsidR="006E4647" w:rsidRPr="00A06525" w:rsidRDefault="006E4647" w:rsidP="00A60903">
      <w:pPr>
        <w:ind w:left="5040" w:firstLine="720"/>
        <w:jc w:val="both"/>
        <w:rPr>
          <w:rFonts w:ascii="Times New Roman" w:hAnsi="Times New Roman" w:cs="Times New Roman"/>
          <w:sz w:val="28"/>
          <w:szCs w:val="28"/>
          <w:lang w:eastAsia="ru-RU"/>
        </w:rPr>
      </w:pPr>
      <w:r w:rsidRPr="00A06525">
        <w:rPr>
          <w:rFonts w:ascii="Times New Roman" w:hAnsi="Times New Roman" w:cs="Times New Roman"/>
          <w:sz w:val="28"/>
          <w:szCs w:val="28"/>
          <w:lang w:eastAsia="ru-RU"/>
        </w:rPr>
        <w:t>Таблица 1.1 Состав проекта</w:t>
      </w:r>
    </w:p>
    <w:tbl>
      <w:tblPr>
        <w:tblStyle w:val="a3"/>
        <w:tblW w:w="10799" w:type="dxa"/>
        <w:tblInd w:w="-714" w:type="dxa"/>
        <w:tblLook w:val="04A0" w:firstRow="1" w:lastRow="0" w:firstColumn="1" w:lastColumn="0" w:noHBand="0" w:noVBand="1"/>
      </w:tblPr>
      <w:tblGrid>
        <w:gridCol w:w="844"/>
        <w:gridCol w:w="3267"/>
        <w:gridCol w:w="4868"/>
        <w:gridCol w:w="1811"/>
        <w:gridCol w:w="9"/>
      </w:tblGrid>
      <w:tr w:rsidR="002A3A4C" w14:paraId="6045AFBD" w14:textId="77777777" w:rsidTr="002A3A4C">
        <w:trPr>
          <w:gridAfter w:val="1"/>
          <w:wAfter w:w="9" w:type="dxa"/>
        </w:trPr>
        <w:tc>
          <w:tcPr>
            <w:tcW w:w="844" w:type="dxa"/>
          </w:tcPr>
          <w:p w14:paraId="69DDCE67" w14:textId="77777777" w:rsidR="002A3A4C" w:rsidRPr="00235050" w:rsidRDefault="002A3A4C" w:rsidP="00A60903">
            <w:pPr>
              <w:jc w:val="both"/>
              <w:rPr>
                <w:rFonts w:ascii="Times New Roman" w:hAnsi="Times New Roman" w:cs="Times New Roman"/>
                <w:b/>
                <w:bCs/>
                <w:sz w:val="28"/>
                <w:szCs w:val="28"/>
              </w:rPr>
            </w:pPr>
            <w:r w:rsidRPr="00235050">
              <w:rPr>
                <w:rFonts w:ascii="Times New Roman" w:hAnsi="Times New Roman" w:cs="Times New Roman"/>
                <w:b/>
                <w:bCs/>
                <w:sz w:val="28"/>
                <w:szCs w:val="28"/>
              </w:rPr>
              <w:t>№ тома</w:t>
            </w:r>
          </w:p>
        </w:tc>
        <w:tc>
          <w:tcPr>
            <w:tcW w:w="3267" w:type="dxa"/>
          </w:tcPr>
          <w:p w14:paraId="7D442240" w14:textId="77777777" w:rsidR="002A3A4C" w:rsidRPr="00235050" w:rsidRDefault="002A3A4C" w:rsidP="00A60903">
            <w:pPr>
              <w:jc w:val="both"/>
              <w:rPr>
                <w:rFonts w:ascii="Times New Roman" w:hAnsi="Times New Roman" w:cs="Times New Roman"/>
                <w:b/>
                <w:bCs/>
                <w:sz w:val="28"/>
                <w:szCs w:val="28"/>
              </w:rPr>
            </w:pPr>
            <w:r w:rsidRPr="00235050">
              <w:rPr>
                <w:rFonts w:ascii="Times New Roman" w:hAnsi="Times New Roman" w:cs="Times New Roman"/>
                <w:b/>
                <w:bCs/>
                <w:sz w:val="28"/>
                <w:szCs w:val="28"/>
              </w:rPr>
              <w:t>Обозначение</w:t>
            </w:r>
          </w:p>
        </w:tc>
        <w:tc>
          <w:tcPr>
            <w:tcW w:w="4868" w:type="dxa"/>
          </w:tcPr>
          <w:p w14:paraId="39E2F37A" w14:textId="77777777" w:rsidR="002A3A4C" w:rsidRPr="00235050" w:rsidRDefault="002A3A4C" w:rsidP="00A60903">
            <w:pPr>
              <w:jc w:val="both"/>
              <w:rPr>
                <w:rFonts w:ascii="Times New Roman" w:hAnsi="Times New Roman" w:cs="Times New Roman"/>
                <w:b/>
                <w:bCs/>
                <w:sz w:val="28"/>
                <w:szCs w:val="28"/>
              </w:rPr>
            </w:pPr>
            <w:r w:rsidRPr="00235050">
              <w:rPr>
                <w:rFonts w:ascii="Times New Roman" w:hAnsi="Times New Roman" w:cs="Times New Roman"/>
                <w:b/>
                <w:bCs/>
                <w:sz w:val="28"/>
                <w:szCs w:val="28"/>
              </w:rPr>
              <w:t>Наименование</w:t>
            </w:r>
          </w:p>
        </w:tc>
        <w:tc>
          <w:tcPr>
            <w:tcW w:w="1811" w:type="dxa"/>
          </w:tcPr>
          <w:p w14:paraId="52A35D78" w14:textId="77777777" w:rsidR="002A3A4C" w:rsidRPr="00235050" w:rsidRDefault="002A3A4C" w:rsidP="00A60903">
            <w:pPr>
              <w:jc w:val="both"/>
              <w:rPr>
                <w:rFonts w:ascii="Times New Roman" w:hAnsi="Times New Roman" w:cs="Times New Roman"/>
                <w:b/>
                <w:bCs/>
                <w:sz w:val="28"/>
                <w:szCs w:val="28"/>
              </w:rPr>
            </w:pPr>
            <w:r w:rsidRPr="00235050">
              <w:rPr>
                <w:rFonts w:ascii="Times New Roman" w:hAnsi="Times New Roman" w:cs="Times New Roman"/>
                <w:b/>
                <w:bCs/>
                <w:sz w:val="28"/>
                <w:szCs w:val="28"/>
              </w:rPr>
              <w:t>Примечание</w:t>
            </w:r>
          </w:p>
        </w:tc>
      </w:tr>
      <w:tr w:rsidR="002A3A4C" w14:paraId="5EA96A9B" w14:textId="77777777" w:rsidTr="002A3A4C">
        <w:tc>
          <w:tcPr>
            <w:tcW w:w="844" w:type="dxa"/>
            <w:vMerge w:val="restart"/>
          </w:tcPr>
          <w:p w14:paraId="6C73DC1F"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1</w:t>
            </w:r>
          </w:p>
        </w:tc>
        <w:tc>
          <w:tcPr>
            <w:tcW w:w="9955" w:type="dxa"/>
            <w:gridSpan w:val="4"/>
          </w:tcPr>
          <w:p w14:paraId="33D071C5" w14:textId="77777777" w:rsidR="002A3A4C" w:rsidRPr="009241BB" w:rsidRDefault="002A3A4C" w:rsidP="00A60903">
            <w:pPr>
              <w:jc w:val="both"/>
              <w:rPr>
                <w:rFonts w:ascii="Times New Roman" w:hAnsi="Times New Roman" w:cs="Times New Roman"/>
                <w:b/>
                <w:bCs/>
                <w:sz w:val="28"/>
                <w:szCs w:val="28"/>
              </w:rPr>
            </w:pPr>
            <w:r w:rsidRPr="009241BB">
              <w:rPr>
                <w:rFonts w:ascii="Times New Roman" w:hAnsi="Times New Roman" w:cs="Times New Roman"/>
                <w:b/>
                <w:bCs/>
                <w:sz w:val="28"/>
                <w:szCs w:val="28"/>
              </w:rPr>
              <w:t>Общая пояснительная записка</w:t>
            </w:r>
          </w:p>
        </w:tc>
      </w:tr>
      <w:tr w:rsidR="002A3A4C" w14:paraId="38EB6B9B" w14:textId="77777777" w:rsidTr="002A3A4C">
        <w:trPr>
          <w:gridAfter w:val="1"/>
          <w:wAfter w:w="9" w:type="dxa"/>
        </w:trPr>
        <w:tc>
          <w:tcPr>
            <w:tcW w:w="844" w:type="dxa"/>
            <w:vMerge/>
          </w:tcPr>
          <w:p w14:paraId="246BA68F" w14:textId="77777777" w:rsidR="002A3A4C" w:rsidRDefault="002A3A4C" w:rsidP="00A60903">
            <w:pPr>
              <w:jc w:val="both"/>
              <w:rPr>
                <w:rFonts w:ascii="Times New Roman" w:hAnsi="Times New Roman" w:cs="Times New Roman"/>
                <w:sz w:val="28"/>
                <w:szCs w:val="28"/>
              </w:rPr>
            </w:pPr>
          </w:p>
        </w:tc>
        <w:tc>
          <w:tcPr>
            <w:tcW w:w="3267" w:type="dxa"/>
          </w:tcPr>
          <w:p w14:paraId="50E18527"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-ОПЗ</w:t>
            </w:r>
          </w:p>
        </w:tc>
        <w:tc>
          <w:tcPr>
            <w:tcW w:w="4868" w:type="dxa"/>
          </w:tcPr>
          <w:p w14:paraId="76BE14C3"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Общая пояснительная записка</w:t>
            </w:r>
          </w:p>
        </w:tc>
        <w:tc>
          <w:tcPr>
            <w:tcW w:w="1811" w:type="dxa"/>
          </w:tcPr>
          <w:p w14:paraId="752F76BF" w14:textId="77777777" w:rsidR="002A3A4C" w:rsidRDefault="002A3A4C" w:rsidP="00A60903">
            <w:pPr>
              <w:jc w:val="both"/>
              <w:rPr>
                <w:rFonts w:ascii="Times New Roman" w:hAnsi="Times New Roman" w:cs="Times New Roman"/>
                <w:sz w:val="28"/>
                <w:szCs w:val="28"/>
              </w:rPr>
            </w:pPr>
          </w:p>
        </w:tc>
      </w:tr>
      <w:tr w:rsidR="002A3A4C" w14:paraId="4AFCDD05" w14:textId="77777777" w:rsidTr="002A3A4C">
        <w:trPr>
          <w:gridAfter w:val="1"/>
          <w:wAfter w:w="9" w:type="dxa"/>
        </w:trPr>
        <w:tc>
          <w:tcPr>
            <w:tcW w:w="844" w:type="dxa"/>
            <w:vMerge/>
          </w:tcPr>
          <w:p w14:paraId="1075DC31" w14:textId="77777777" w:rsidR="002A3A4C" w:rsidRDefault="002A3A4C" w:rsidP="00A60903">
            <w:pPr>
              <w:jc w:val="both"/>
              <w:rPr>
                <w:rFonts w:ascii="Times New Roman" w:hAnsi="Times New Roman" w:cs="Times New Roman"/>
                <w:sz w:val="28"/>
                <w:szCs w:val="28"/>
              </w:rPr>
            </w:pPr>
          </w:p>
        </w:tc>
        <w:tc>
          <w:tcPr>
            <w:tcW w:w="3267" w:type="dxa"/>
          </w:tcPr>
          <w:p w14:paraId="148CED50" w14:textId="77777777" w:rsidR="002A3A4C" w:rsidRDefault="002A3A4C" w:rsidP="00A60903">
            <w:pPr>
              <w:jc w:val="both"/>
              <w:rPr>
                <w:rFonts w:ascii="Times New Roman" w:hAnsi="Times New Roman" w:cs="Times New Roman"/>
                <w:sz w:val="28"/>
                <w:szCs w:val="28"/>
              </w:rPr>
            </w:pPr>
          </w:p>
        </w:tc>
        <w:tc>
          <w:tcPr>
            <w:tcW w:w="4868" w:type="dxa"/>
          </w:tcPr>
          <w:p w14:paraId="7D78E1A9"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Мероприятия по обеспечению пожарной безопасности</w:t>
            </w:r>
          </w:p>
        </w:tc>
        <w:tc>
          <w:tcPr>
            <w:tcW w:w="1811" w:type="dxa"/>
          </w:tcPr>
          <w:p w14:paraId="21761B2A" w14:textId="77777777" w:rsidR="002A3A4C" w:rsidRDefault="002A3A4C" w:rsidP="00A60903">
            <w:pPr>
              <w:jc w:val="both"/>
              <w:rPr>
                <w:rFonts w:ascii="Times New Roman" w:hAnsi="Times New Roman" w:cs="Times New Roman"/>
                <w:sz w:val="28"/>
                <w:szCs w:val="28"/>
              </w:rPr>
            </w:pPr>
          </w:p>
        </w:tc>
      </w:tr>
      <w:tr w:rsidR="002A3A4C" w14:paraId="1901E66B" w14:textId="77777777" w:rsidTr="002A3A4C">
        <w:tc>
          <w:tcPr>
            <w:tcW w:w="844" w:type="dxa"/>
          </w:tcPr>
          <w:p w14:paraId="2CE0FF1E" w14:textId="77777777" w:rsidR="002A3A4C" w:rsidRDefault="002A3A4C" w:rsidP="00A60903">
            <w:pPr>
              <w:jc w:val="both"/>
              <w:rPr>
                <w:rFonts w:ascii="Times New Roman" w:hAnsi="Times New Roman" w:cs="Times New Roman"/>
                <w:sz w:val="28"/>
                <w:szCs w:val="28"/>
              </w:rPr>
            </w:pPr>
          </w:p>
        </w:tc>
        <w:tc>
          <w:tcPr>
            <w:tcW w:w="9955" w:type="dxa"/>
            <w:gridSpan w:val="4"/>
          </w:tcPr>
          <w:p w14:paraId="4EA7DE24" w14:textId="77777777" w:rsidR="002A3A4C" w:rsidRPr="009241BB" w:rsidRDefault="002A3A4C" w:rsidP="00A60903">
            <w:pPr>
              <w:jc w:val="both"/>
              <w:rPr>
                <w:rFonts w:ascii="Times New Roman" w:hAnsi="Times New Roman" w:cs="Times New Roman"/>
                <w:b/>
                <w:bCs/>
                <w:sz w:val="28"/>
                <w:szCs w:val="28"/>
              </w:rPr>
            </w:pPr>
            <w:r w:rsidRPr="009241BB">
              <w:rPr>
                <w:rFonts w:ascii="Times New Roman" w:hAnsi="Times New Roman" w:cs="Times New Roman"/>
                <w:b/>
                <w:bCs/>
                <w:sz w:val="28"/>
                <w:szCs w:val="28"/>
              </w:rPr>
              <w:t>Общеплощадочные материалы</w:t>
            </w:r>
          </w:p>
        </w:tc>
      </w:tr>
      <w:tr w:rsidR="002A3A4C" w14:paraId="41371A95" w14:textId="77777777" w:rsidTr="002A3A4C">
        <w:trPr>
          <w:gridAfter w:val="1"/>
          <w:wAfter w:w="9" w:type="dxa"/>
        </w:trPr>
        <w:tc>
          <w:tcPr>
            <w:tcW w:w="844" w:type="dxa"/>
          </w:tcPr>
          <w:p w14:paraId="78F15A74"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2</w:t>
            </w:r>
          </w:p>
        </w:tc>
        <w:tc>
          <w:tcPr>
            <w:tcW w:w="3267" w:type="dxa"/>
          </w:tcPr>
          <w:p w14:paraId="5E280E33" w14:textId="77777777" w:rsidR="002A3A4C" w:rsidRDefault="002A3A4C" w:rsidP="00A60903">
            <w:pPr>
              <w:autoSpaceDE w:val="0"/>
              <w:autoSpaceDN w:val="0"/>
              <w:adjustRightInd w:val="0"/>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sidRPr="004B5E98">
              <w:rPr>
                <w:rFonts w:ascii="Times New Roman" w:hAnsi="Times New Roman" w:cs="Times New Roman"/>
                <w:sz w:val="28"/>
                <w:szCs w:val="28"/>
              </w:rPr>
              <w:t>-АС</w:t>
            </w:r>
          </w:p>
        </w:tc>
        <w:tc>
          <w:tcPr>
            <w:tcW w:w="4868" w:type="dxa"/>
          </w:tcPr>
          <w:p w14:paraId="41B59052"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Архитектурные решения</w:t>
            </w:r>
          </w:p>
        </w:tc>
        <w:tc>
          <w:tcPr>
            <w:tcW w:w="1811" w:type="dxa"/>
          </w:tcPr>
          <w:p w14:paraId="6D6E72CD" w14:textId="77777777" w:rsidR="002A3A4C" w:rsidRDefault="002A3A4C" w:rsidP="00A60903">
            <w:pPr>
              <w:jc w:val="both"/>
              <w:rPr>
                <w:rFonts w:ascii="Times New Roman" w:hAnsi="Times New Roman" w:cs="Times New Roman"/>
                <w:sz w:val="28"/>
                <w:szCs w:val="28"/>
              </w:rPr>
            </w:pPr>
          </w:p>
        </w:tc>
      </w:tr>
      <w:tr w:rsidR="002A3A4C" w14:paraId="11806C4B" w14:textId="77777777" w:rsidTr="002A3A4C">
        <w:trPr>
          <w:gridAfter w:val="1"/>
          <w:wAfter w:w="9" w:type="dxa"/>
        </w:trPr>
        <w:tc>
          <w:tcPr>
            <w:tcW w:w="844" w:type="dxa"/>
          </w:tcPr>
          <w:p w14:paraId="7A03A68F" w14:textId="77777777" w:rsidR="002A3A4C" w:rsidRDefault="002A3A4C" w:rsidP="00A60903">
            <w:pPr>
              <w:jc w:val="both"/>
              <w:rPr>
                <w:rFonts w:ascii="Times New Roman" w:hAnsi="Times New Roman" w:cs="Times New Roman"/>
                <w:sz w:val="28"/>
                <w:szCs w:val="28"/>
              </w:rPr>
            </w:pPr>
          </w:p>
        </w:tc>
        <w:tc>
          <w:tcPr>
            <w:tcW w:w="3267" w:type="dxa"/>
          </w:tcPr>
          <w:p w14:paraId="7919B362"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-КЖ</w:t>
            </w:r>
          </w:p>
        </w:tc>
        <w:tc>
          <w:tcPr>
            <w:tcW w:w="4868" w:type="dxa"/>
          </w:tcPr>
          <w:p w14:paraId="6A03A51E"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Конструкции железобетонные</w:t>
            </w:r>
          </w:p>
        </w:tc>
        <w:tc>
          <w:tcPr>
            <w:tcW w:w="1811" w:type="dxa"/>
          </w:tcPr>
          <w:p w14:paraId="28E26D1B" w14:textId="77777777" w:rsidR="002A3A4C" w:rsidRDefault="002A3A4C" w:rsidP="00A60903">
            <w:pPr>
              <w:jc w:val="both"/>
              <w:rPr>
                <w:rFonts w:ascii="Times New Roman" w:hAnsi="Times New Roman" w:cs="Times New Roman"/>
                <w:sz w:val="28"/>
                <w:szCs w:val="28"/>
              </w:rPr>
            </w:pPr>
          </w:p>
        </w:tc>
      </w:tr>
      <w:tr w:rsidR="002A3A4C" w14:paraId="5F49149B" w14:textId="77777777" w:rsidTr="002A3A4C">
        <w:trPr>
          <w:gridAfter w:val="1"/>
          <w:wAfter w:w="9" w:type="dxa"/>
        </w:trPr>
        <w:tc>
          <w:tcPr>
            <w:tcW w:w="844" w:type="dxa"/>
          </w:tcPr>
          <w:p w14:paraId="06C737AA" w14:textId="77777777" w:rsidR="002A3A4C" w:rsidRDefault="002A3A4C" w:rsidP="00A60903">
            <w:pPr>
              <w:jc w:val="both"/>
              <w:rPr>
                <w:rFonts w:ascii="Times New Roman" w:hAnsi="Times New Roman" w:cs="Times New Roman"/>
                <w:sz w:val="28"/>
                <w:szCs w:val="28"/>
              </w:rPr>
            </w:pPr>
          </w:p>
        </w:tc>
        <w:tc>
          <w:tcPr>
            <w:tcW w:w="3267" w:type="dxa"/>
          </w:tcPr>
          <w:p w14:paraId="23AF3400"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-КМ</w:t>
            </w:r>
          </w:p>
        </w:tc>
        <w:tc>
          <w:tcPr>
            <w:tcW w:w="4868" w:type="dxa"/>
          </w:tcPr>
          <w:p w14:paraId="136AA32B"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Конструкции металлические</w:t>
            </w:r>
          </w:p>
        </w:tc>
        <w:tc>
          <w:tcPr>
            <w:tcW w:w="1811" w:type="dxa"/>
          </w:tcPr>
          <w:p w14:paraId="7D0260D0" w14:textId="77777777" w:rsidR="002A3A4C" w:rsidRDefault="002A3A4C" w:rsidP="00A60903">
            <w:pPr>
              <w:jc w:val="both"/>
              <w:rPr>
                <w:rFonts w:ascii="Times New Roman" w:hAnsi="Times New Roman" w:cs="Times New Roman"/>
                <w:sz w:val="28"/>
                <w:szCs w:val="28"/>
              </w:rPr>
            </w:pPr>
          </w:p>
        </w:tc>
      </w:tr>
      <w:tr w:rsidR="002A3A4C" w14:paraId="619B77C9" w14:textId="77777777" w:rsidTr="002A3A4C">
        <w:trPr>
          <w:gridAfter w:val="1"/>
          <w:wAfter w:w="9" w:type="dxa"/>
        </w:trPr>
        <w:tc>
          <w:tcPr>
            <w:tcW w:w="844" w:type="dxa"/>
          </w:tcPr>
          <w:p w14:paraId="11A860B1" w14:textId="77777777" w:rsidR="002A3A4C" w:rsidRDefault="002A3A4C" w:rsidP="00A60903">
            <w:pPr>
              <w:jc w:val="both"/>
              <w:rPr>
                <w:rFonts w:ascii="Times New Roman" w:hAnsi="Times New Roman" w:cs="Times New Roman"/>
                <w:sz w:val="28"/>
                <w:szCs w:val="28"/>
              </w:rPr>
            </w:pPr>
          </w:p>
        </w:tc>
        <w:tc>
          <w:tcPr>
            <w:tcW w:w="3267" w:type="dxa"/>
          </w:tcPr>
          <w:p w14:paraId="03922CBD"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-ТХ</w:t>
            </w:r>
          </w:p>
        </w:tc>
        <w:tc>
          <w:tcPr>
            <w:tcW w:w="4868" w:type="dxa"/>
          </w:tcPr>
          <w:p w14:paraId="19CAF83F"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Технологические решения</w:t>
            </w:r>
          </w:p>
        </w:tc>
        <w:tc>
          <w:tcPr>
            <w:tcW w:w="1811" w:type="dxa"/>
          </w:tcPr>
          <w:p w14:paraId="1AA25B76" w14:textId="77777777" w:rsidR="002A3A4C" w:rsidRDefault="002A3A4C" w:rsidP="00A60903">
            <w:pPr>
              <w:jc w:val="both"/>
              <w:rPr>
                <w:rFonts w:ascii="Times New Roman" w:hAnsi="Times New Roman" w:cs="Times New Roman"/>
                <w:sz w:val="28"/>
                <w:szCs w:val="28"/>
              </w:rPr>
            </w:pPr>
          </w:p>
        </w:tc>
      </w:tr>
      <w:tr w:rsidR="002A3A4C" w14:paraId="55EE23C1" w14:textId="77777777" w:rsidTr="002A3A4C">
        <w:tc>
          <w:tcPr>
            <w:tcW w:w="844" w:type="dxa"/>
          </w:tcPr>
          <w:p w14:paraId="244F4385" w14:textId="77777777" w:rsidR="002A3A4C" w:rsidRDefault="002A3A4C" w:rsidP="00A60903">
            <w:pPr>
              <w:jc w:val="both"/>
              <w:rPr>
                <w:rFonts w:ascii="Times New Roman" w:hAnsi="Times New Roman" w:cs="Times New Roman"/>
                <w:sz w:val="28"/>
                <w:szCs w:val="28"/>
              </w:rPr>
            </w:pPr>
          </w:p>
        </w:tc>
        <w:tc>
          <w:tcPr>
            <w:tcW w:w="9955" w:type="dxa"/>
            <w:gridSpan w:val="4"/>
          </w:tcPr>
          <w:p w14:paraId="0FDE1591" w14:textId="77777777" w:rsidR="002A3A4C" w:rsidRPr="00574444" w:rsidRDefault="002A3A4C" w:rsidP="00A60903">
            <w:pPr>
              <w:jc w:val="both"/>
              <w:rPr>
                <w:rFonts w:ascii="Times New Roman" w:hAnsi="Times New Roman" w:cs="Times New Roman"/>
                <w:b/>
                <w:bCs/>
                <w:sz w:val="28"/>
                <w:szCs w:val="28"/>
              </w:rPr>
            </w:pPr>
            <w:r w:rsidRPr="00574444">
              <w:rPr>
                <w:rFonts w:ascii="Times New Roman" w:hAnsi="Times New Roman" w:cs="Times New Roman"/>
                <w:b/>
                <w:bCs/>
                <w:sz w:val="28"/>
                <w:szCs w:val="28"/>
              </w:rPr>
              <w:t>Инженерные сети</w:t>
            </w:r>
          </w:p>
        </w:tc>
      </w:tr>
      <w:tr w:rsidR="002A3A4C" w14:paraId="373C7F62" w14:textId="77777777" w:rsidTr="002A3A4C">
        <w:trPr>
          <w:gridAfter w:val="1"/>
          <w:wAfter w:w="9" w:type="dxa"/>
        </w:trPr>
        <w:tc>
          <w:tcPr>
            <w:tcW w:w="844" w:type="dxa"/>
            <w:vMerge w:val="restart"/>
          </w:tcPr>
          <w:p w14:paraId="2BDE9947" w14:textId="77777777" w:rsidR="002A3A4C" w:rsidRPr="00C0567A" w:rsidRDefault="002A3A4C" w:rsidP="00A60903">
            <w:pPr>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3267" w:type="dxa"/>
          </w:tcPr>
          <w:p w14:paraId="15AAFD6E"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-ВК</w:t>
            </w:r>
          </w:p>
        </w:tc>
        <w:tc>
          <w:tcPr>
            <w:tcW w:w="4868" w:type="dxa"/>
          </w:tcPr>
          <w:p w14:paraId="5BC9271F"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Водопровод и канализация</w:t>
            </w:r>
          </w:p>
        </w:tc>
        <w:tc>
          <w:tcPr>
            <w:tcW w:w="1811" w:type="dxa"/>
          </w:tcPr>
          <w:p w14:paraId="4EEEB903" w14:textId="77777777" w:rsidR="002A3A4C" w:rsidRDefault="002A3A4C" w:rsidP="00A60903">
            <w:pPr>
              <w:jc w:val="both"/>
              <w:rPr>
                <w:rFonts w:ascii="Times New Roman" w:hAnsi="Times New Roman" w:cs="Times New Roman"/>
                <w:sz w:val="28"/>
                <w:szCs w:val="28"/>
              </w:rPr>
            </w:pPr>
          </w:p>
        </w:tc>
      </w:tr>
      <w:tr w:rsidR="002A3A4C" w14:paraId="0FFA239A" w14:textId="77777777" w:rsidTr="002A3A4C">
        <w:trPr>
          <w:gridAfter w:val="1"/>
          <w:wAfter w:w="9" w:type="dxa"/>
        </w:trPr>
        <w:tc>
          <w:tcPr>
            <w:tcW w:w="844" w:type="dxa"/>
            <w:vMerge/>
          </w:tcPr>
          <w:p w14:paraId="26EF9D88" w14:textId="77777777" w:rsidR="002A3A4C" w:rsidRDefault="002A3A4C" w:rsidP="00A60903">
            <w:pPr>
              <w:jc w:val="both"/>
              <w:rPr>
                <w:rFonts w:ascii="Times New Roman" w:hAnsi="Times New Roman" w:cs="Times New Roman"/>
                <w:sz w:val="28"/>
                <w:szCs w:val="28"/>
              </w:rPr>
            </w:pPr>
          </w:p>
        </w:tc>
        <w:tc>
          <w:tcPr>
            <w:tcW w:w="3267" w:type="dxa"/>
          </w:tcPr>
          <w:p w14:paraId="517B3675"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-ОВ</w:t>
            </w:r>
          </w:p>
        </w:tc>
        <w:tc>
          <w:tcPr>
            <w:tcW w:w="4868" w:type="dxa"/>
          </w:tcPr>
          <w:p w14:paraId="7EE50E5A"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Отопление, вентиляция и кондиционирование</w:t>
            </w:r>
          </w:p>
        </w:tc>
        <w:tc>
          <w:tcPr>
            <w:tcW w:w="1811" w:type="dxa"/>
          </w:tcPr>
          <w:p w14:paraId="34648975" w14:textId="77777777" w:rsidR="002A3A4C" w:rsidRDefault="002A3A4C" w:rsidP="00A60903">
            <w:pPr>
              <w:jc w:val="both"/>
              <w:rPr>
                <w:rFonts w:ascii="Times New Roman" w:hAnsi="Times New Roman" w:cs="Times New Roman"/>
                <w:sz w:val="28"/>
                <w:szCs w:val="28"/>
              </w:rPr>
            </w:pPr>
          </w:p>
        </w:tc>
      </w:tr>
      <w:tr w:rsidR="002A3A4C" w14:paraId="4EADF03A" w14:textId="77777777" w:rsidTr="002A3A4C">
        <w:trPr>
          <w:gridAfter w:val="1"/>
          <w:wAfter w:w="9" w:type="dxa"/>
        </w:trPr>
        <w:tc>
          <w:tcPr>
            <w:tcW w:w="844" w:type="dxa"/>
            <w:vMerge/>
          </w:tcPr>
          <w:p w14:paraId="0A34731C" w14:textId="77777777" w:rsidR="002A3A4C" w:rsidRDefault="002A3A4C" w:rsidP="00A60903">
            <w:pPr>
              <w:jc w:val="both"/>
              <w:rPr>
                <w:rFonts w:ascii="Times New Roman" w:hAnsi="Times New Roman" w:cs="Times New Roman"/>
                <w:sz w:val="28"/>
                <w:szCs w:val="28"/>
              </w:rPr>
            </w:pPr>
          </w:p>
        </w:tc>
        <w:tc>
          <w:tcPr>
            <w:tcW w:w="3267" w:type="dxa"/>
          </w:tcPr>
          <w:p w14:paraId="1930BA70"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-ЭМ</w:t>
            </w:r>
          </w:p>
        </w:tc>
        <w:tc>
          <w:tcPr>
            <w:tcW w:w="4868" w:type="dxa"/>
          </w:tcPr>
          <w:p w14:paraId="7D6D162D"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Силовое электроснабжение</w:t>
            </w:r>
          </w:p>
        </w:tc>
        <w:tc>
          <w:tcPr>
            <w:tcW w:w="1811" w:type="dxa"/>
          </w:tcPr>
          <w:p w14:paraId="5CF8C517" w14:textId="77777777" w:rsidR="002A3A4C" w:rsidRDefault="002A3A4C" w:rsidP="00A60903">
            <w:pPr>
              <w:jc w:val="both"/>
              <w:rPr>
                <w:rFonts w:ascii="Times New Roman" w:hAnsi="Times New Roman" w:cs="Times New Roman"/>
                <w:sz w:val="28"/>
                <w:szCs w:val="28"/>
              </w:rPr>
            </w:pPr>
          </w:p>
        </w:tc>
      </w:tr>
      <w:tr w:rsidR="002A3A4C" w14:paraId="45A74ED4" w14:textId="77777777" w:rsidTr="002A3A4C">
        <w:trPr>
          <w:gridAfter w:val="1"/>
          <w:wAfter w:w="9" w:type="dxa"/>
        </w:trPr>
        <w:tc>
          <w:tcPr>
            <w:tcW w:w="844" w:type="dxa"/>
            <w:vMerge/>
          </w:tcPr>
          <w:p w14:paraId="01E5B7FE" w14:textId="77777777" w:rsidR="002A3A4C" w:rsidRDefault="002A3A4C" w:rsidP="00A60903">
            <w:pPr>
              <w:jc w:val="both"/>
              <w:rPr>
                <w:rFonts w:ascii="Times New Roman" w:hAnsi="Times New Roman" w:cs="Times New Roman"/>
                <w:sz w:val="28"/>
                <w:szCs w:val="28"/>
              </w:rPr>
            </w:pPr>
          </w:p>
        </w:tc>
        <w:tc>
          <w:tcPr>
            <w:tcW w:w="3267" w:type="dxa"/>
          </w:tcPr>
          <w:p w14:paraId="64D0335C"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-ЭО</w:t>
            </w:r>
          </w:p>
        </w:tc>
        <w:tc>
          <w:tcPr>
            <w:tcW w:w="4868" w:type="dxa"/>
          </w:tcPr>
          <w:p w14:paraId="224F3115"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Электрическое освещение</w:t>
            </w:r>
          </w:p>
        </w:tc>
        <w:tc>
          <w:tcPr>
            <w:tcW w:w="1811" w:type="dxa"/>
          </w:tcPr>
          <w:p w14:paraId="531AC93F" w14:textId="77777777" w:rsidR="002A3A4C" w:rsidRDefault="002A3A4C" w:rsidP="00A60903">
            <w:pPr>
              <w:jc w:val="both"/>
              <w:rPr>
                <w:rFonts w:ascii="Times New Roman" w:hAnsi="Times New Roman" w:cs="Times New Roman"/>
                <w:sz w:val="28"/>
                <w:szCs w:val="28"/>
              </w:rPr>
            </w:pPr>
          </w:p>
        </w:tc>
      </w:tr>
      <w:tr w:rsidR="002A3A4C" w14:paraId="3D6E3953" w14:textId="77777777" w:rsidTr="002A3A4C">
        <w:trPr>
          <w:gridAfter w:val="1"/>
          <w:wAfter w:w="9" w:type="dxa"/>
        </w:trPr>
        <w:tc>
          <w:tcPr>
            <w:tcW w:w="844" w:type="dxa"/>
            <w:vMerge/>
          </w:tcPr>
          <w:p w14:paraId="3E87E5CB" w14:textId="77777777" w:rsidR="002A3A4C" w:rsidRDefault="002A3A4C" w:rsidP="00A60903">
            <w:pPr>
              <w:jc w:val="both"/>
              <w:rPr>
                <w:rFonts w:ascii="Times New Roman" w:hAnsi="Times New Roman" w:cs="Times New Roman"/>
                <w:sz w:val="28"/>
                <w:szCs w:val="28"/>
              </w:rPr>
            </w:pPr>
          </w:p>
        </w:tc>
        <w:tc>
          <w:tcPr>
            <w:tcW w:w="3267" w:type="dxa"/>
          </w:tcPr>
          <w:p w14:paraId="7E878139"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-ПС</w:t>
            </w:r>
          </w:p>
        </w:tc>
        <w:tc>
          <w:tcPr>
            <w:tcW w:w="4868" w:type="dxa"/>
          </w:tcPr>
          <w:p w14:paraId="2F7557CD"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 xml:space="preserve">Автоматическая пожарная сигнализация </w:t>
            </w:r>
          </w:p>
        </w:tc>
        <w:tc>
          <w:tcPr>
            <w:tcW w:w="1811" w:type="dxa"/>
          </w:tcPr>
          <w:p w14:paraId="43B6231F" w14:textId="77777777" w:rsidR="002A3A4C" w:rsidRDefault="002A3A4C" w:rsidP="00A60903">
            <w:pPr>
              <w:jc w:val="both"/>
              <w:rPr>
                <w:rFonts w:ascii="Times New Roman" w:hAnsi="Times New Roman" w:cs="Times New Roman"/>
                <w:sz w:val="28"/>
                <w:szCs w:val="28"/>
              </w:rPr>
            </w:pPr>
          </w:p>
        </w:tc>
      </w:tr>
      <w:tr w:rsidR="002A3A4C" w14:paraId="34F8600E" w14:textId="77777777" w:rsidTr="002A3A4C">
        <w:trPr>
          <w:gridAfter w:val="1"/>
          <w:wAfter w:w="9" w:type="dxa"/>
        </w:trPr>
        <w:tc>
          <w:tcPr>
            <w:tcW w:w="844" w:type="dxa"/>
            <w:vMerge/>
          </w:tcPr>
          <w:p w14:paraId="4899EF8E" w14:textId="77777777" w:rsidR="002A3A4C" w:rsidRDefault="002A3A4C" w:rsidP="00A60903">
            <w:pPr>
              <w:jc w:val="both"/>
              <w:rPr>
                <w:rFonts w:ascii="Times New Roman" w:hAnsi="Times New Roman" w:cs="Times New Roman"/>
                <w:sz w:val="28"/>
                <w:szCs w:val="28"/>
              </w:rPr>
            </w:pPr>
          </w:p>
        </w:tc>
        <w:tc>
          <w:tcPr>
            <w:tcW w:w="3267" w:type="dxa"/>
          </w:tcPr>
          <w:p w14:paraId="54880296"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-ОС</w:t>
            </w:r>
          </w:p>
        </w:tc>
        <w:tc>
          <w:tcPr>
            <w:tcW w:w="4868" w:type="dxa"/>
          </w:tcPr>
          <w:p w14:paraId="00D812D5"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Охранная сигнализация</w:t>
            </w:r>
          </w:p>
        </w:tc>
        <w:tc>
          <w:tcPr>
            <w:tcW w:w="1811" w:type="dxa"/>
          </w:tcPr>
          <w:p w14:paraId="7C571CCA" w14:textId="77777777" w:rsidR="002A3A4C" w:rsidRDefault="002A3A4C" w:rsidP="00A60903">
            <w:pPr>
              <w:jc w:val="both"/>
              <w:rPr>
                <w:rFonts w:ascii="Times New Roman" w:hAnsi="Times New Roman" w:cs="Times New Roman"/>
                <w:sz w:val="28"/>
                <w:szCs w:val="28"/>
              </w:rPr>
            </w:pPr>
          </w:p>
        </w:tc>
      </w:tr>
      <w:tr w:rsidR="002A3A4C" w14:paraId="7AA482F5" w14:textId="77777777" w:rsidTr="002A3A4C">
        <w:trPr>
          <w:gridAfter w:val="1"/>
          <w:wAfter w:w="9" w:type="dxa"/>
        </w:trPr>
        <w:tc>
          <w:tcPr>
            <w:tcW w:w="844" w:type="dxa"/>
            <w:vMerge/>
          </w:tcPr>
          <w:p w14:paraId="3789C30A" w14:textId="77777777" w:rsidR="002A3A4C" w:rsidRDefault="002A3A4C" w:rsidP="00A60903">
            <w:pPr>
              <w:jc w:val="both"/>
              <w:rPr>
                <w:rFonts w:ascii="Times New Roman" w:hAnsi="Times New Roman" w:cs="Times New Roman"/>
                <w:sz w:val="28"/>
                <w:szCs w:val="28"/>
              </w:rPr>
            </w:pPr>
          </w:p>
        </w:tc>
        <w:tc>
          <w:tcPr>
            <w:tcW w:w="3267" w:type="dxa"/>
          </w:tcPr>
          <w:p w14:paraId="3B0C3B30"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-СВН</w:t>
            </w:r>
          </w:p>
        </w:tc>
        <w:tc>
          <w:tcPr>
            <w:tcW w:w="4868" w:type="dxa"/>
          </w:tcPr>
          <w:p w14:paraId="5F477122"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Система видеонаблюдения</w:t>
            </w:r>
          </w:p>
        </w:tc>
        <w:tc>
          <w:tcPr>
            <w:tcW w:w="1811" w:type="dxa"/>
          </w:tcPr>
          <w:p w14:paraId="52CC173E" w14:textId="77777777" w:rsidR="002A3A4C" w:rsidRDefault="002A3A4C" w:rsidP="00A60903">
            <w:pPr>
              <w:jc w:val="both"/>
              <w:rPr>
                <w:rFonts w:ascii="Times New Roman" w:hAnsi="Times New Roman" w:cs="Times New Roman"/>
                <w:sz w:val="28"/>
                <w:szCs w:val="28"/>
              </w:rPr>
            </w:pPr>
          </w:p>
        </w:tc>
      </w:tr>
      <w:tr w:rsidR="002A3A4C" w14:paraId="7D295603" w14:textId="77777777" w:rsidTr="002A3A4C">
        <w:trPr>
          <w:gridAfter w:val="1"/>
          <w:wAfter w:w="9" w:type="dxa"/>
        </w:trPr>
        <w:tc>
          <w:tcPr>
            <w:tcW w:w="844" w:type="dxa"/>
            <w:vMerge/>
          </w:tcPr>
          <w:p w14:paraId="1440DE41" w14:textId="77777777" w:rsidR="002A3A4C" w:rsidRDefault="002A3A4C" w:rsidP="00A60903">
            <w:pPr>
              <w:jc w:val="both"/>
              <w:rPr>
                <w:rFonts w:ascii="Times New Roman" w:hAnsi="Times New Roman" w:cs="Times New Roman"/>
                <w:sz w:val="28"/>
                <w:szCs w:val="28"/>
              </w:rPr>
            </w:pPr>
          </w:p>
        </w:tc>
        <w:tc>
          <w:tcPr>
            <w:tcW w:w="3267" w:type="dxa"/>
          </w:tcPr>
          <w:p w14:paraId="179B10CC"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-СКС</w:t>
            </w:r>
          </w:p>
        </w:tc>
        <w:tc>
          <w:tcPr>
            <w:tcW w:w="4868" w:type="dxa"/>
          </w:tcPr>
          <w:p w14:paraId="32E029E4"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Структурно-кабельная сеть</w:t>
            </w:r>
          </w:p>
        </w:tc>
        <w:tc>
          <w:tcPr>
            <w:tcW w:w="1811" w:type="dxa"/>
          </w:tcPr>
          <w:p w14:paraId="5CB3EA1E" w14:textId="77777777" w:rsidR="002A3A4C" w:rsidRDefault="002A3A4C" w:rsidP="00A60903">
            <w:pPr>
              <w:jc w:val="both"/>
              <w:rPr>
                <w:rFonts w:ascii="Times New Roman" w:hAnsi="Times New Roman" w:cs="Times New Roman"/>
                <w:sz w:val="28"/>
                <w:szCs w:val="28"/>
              </w:rPr>
            </w:pPr>
          </w:p>
        </w:tc>
      </w:tr>
      <w:tr w:rsidR="002A3A4C" w14:paraId="76DF9B25" w14:textId="77777777" w:rsidTr="002A3A4C">
        <w:trPr>
          <w:gridAfter w:val="1"/>
          <w:wAfter w:w="9" w:type="dxa"/>
        </w:trPr>
        <w:tc>
          <w:tcPr>
            <w:tcW w:w="844" w:type="dxa"/>
            <w:vMerge/>
          </w:tcPr>
          <w:p w14:paraId="35D5BE7B" w14:textId="77777777" w:rsidR="002A3A4C" w:rsidRDefault="002A3A4C" w:rsidP="00A60903">
            <w:pPr>
              <w:jc w:val="both"/>
              <w:rPr>
                <w:rFonts w:ascii="Times New Roman" w:hAnsi="Times New Roman" w:cs="Times New Roman"/>
                <w:sz w:val="28"/>
                <w:szCs w:val="28"/>
              </w:rPr>
            </w:pPr>
          </w:p>
        </w:tc>
        <w:tc>
          <w:tcPr>
            <w:tcW w:w="3267" w:type="dxa"/>
          </w:tcPr>
          <w:p w14:paraId="63F9453B"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-СКУД</w:t>
            </w:r>
          </w:p>
        </w:tc>
        <w:tc>
          <w:tcPr>
            <w:tcW w:w="4868" w:type="dxa"/>
          </w:tcPr>
          <w:p w14:paraId="6CE1CC63"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Система контроля и управления доступом</w:t>
            </w:r>
          </w:p>
        </w:tc>
        <w:tc>
          <w:tcPr>
            <w:tcW w:w="1811" w:type="dxa"/>
          </w:tcPr>
          <w:p w14:paraId="2D6AD7A5" w14:textId="77777777" w:rsidR="002A3A4C" w:rsidRDefault="002A3A4C" w:rsidP="00A60903">
            <w:pPr>
              <w:jc w:val="both"/>
              <w:rPr>
                <w:rFonts w:ascii="Times New Roman" w:hAnsi="Times New Roman" w:cs="Times New Roman"/>
                <w:sz w:val="28"/>
                <w:szCs w:val="28"/>
              </w:rPr>
            </w:pPr>
          </w:p>
        </w:tc>
      </w:tr>
      <w:tr w:rsidR="002A3A4C" w14:paraId="185994B7" w14:textId="77777777" w:rsidTr="002A3A4C">
        <w:trPr>
          <w:gridAfter w:val="1"/>
          <w:wAfter w:w="9" w:type="dxa"/>
        </w:trPr>
        <w:tc>
          <w:tcPr>
            <w:tcW w:w="844" w:type="dxa"/>
            <w:vMerge/>
          </w:tcPr>
          <w:p w14:paraId="7B4FE235" w14:textId="77777777" w:rsidR="002A3A4C" w:rsidRDefault="002A3A4C" w:rsidP="00A60903">
            <w:pPr>
              <w:jc w:val="both"/>
              <w:rPr>
                <w:rFonts w:ascii="Times New Roman" w:hAnsi="Times New Roman" w:cs="Times New Roman"/>
                <w:sz w:val="28"/>
                <w:szCs w:val="28"/>
              </w:rPr>
            </w:pPr>
          </w:p>
        </w:tc>
        <w:tc>
          <w:tcPr>
            <w:tcW w:w="3267" w:type="dxa"/>
          </w:tcPr>
          <w:p w14:paraId="42A6108D"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-СОУЭ</w:t>
            </w:r>
          </w:p>
        </w:tc>
        <w:tc>
          <w:tcPr>
            <w:tcW w:w="4868" w:type="dxa"/>
          </w:tcPr>
          <w:p w14:paraId="77D5D074"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Система оповещения и управления эвакуацией людей при пожаре</w:t>
            </w:r>
          </w:p>
        </w:tc>
        <w:tc>
          <w:tcPr>
            <w:tcW w:w="1811" w:type="dxa"/>
          </w:tcPr>
          <w:p w14:paraId="60AAED2C" w14:textId="77777777" w:rsidR="002A3A4C" w:rsidRDefault="002A3A4C" w:rsidP="00A60903">
            <w:pPr>
              <w:jc w:val="both"/>
              <w:rPr>
                <w:rFonts w:ascii="Times New Roman" w:hAnsi="Times New Roman" w:cs="Times New Roman"/>
                <w:sz w:val="28"/>
                <w:szCs w:val="28"/>
              </w:rPr>
            </w:pPr>
          </w:p>
        </w:tc>
      </w:tr>
      <w:tr w:rsidR="002A3A4C" w14:paraId="6D58EDFE" w14:textId="77777777" w:rsidTr="002A3A4C">
        <w:trPr>
          <w:gridAfter w:val="1"/>
          <w:wAfter w:w="9" w:type="dxa"/>
        </w:trPr>
        <w:tc>
          <w:tcPr>
            <w:tcW w:w="844" w:type="dxa"/>
            <w:vMerge/>
          </w:tcPr>
          <w:p w14:paraId="3FAB0141" w14:textId="77777777" w:rsidR="002A3A4C" w:rsidRDefault="002A3A4C" w:rsidP="00A60903">
            <w:pPr>
              <w:jc w:val="both"/>
              <w:rPr>
                <w:rFonts w:ascii="Times New Roman" w:hAnsi="Times New Roman" w:cs="Times New Roman"/>
                <w:sz w:val="28"/>
                <w:szCs w:val="28"/>
              </w:rPr>
            </w:pPr>
          </w:p>
        </w:tc>
        <w:tc>
          <w:tcPr>
            <w:tcW w:w="3267" w:type="dxa"/>
          </w:tcPr>
          <w:p w14:paraId="1E5BED1D"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-АПТ</w:t>
            </w:r>
          </w:p>
        </w:tc>
        <w:tc>
          <w:tcPr>
            <w:tcW w:w="4868" w:type="dxa"/>
          </w:tcPr>
          <w:p w14:paraId="47A4247C" w14:textId="77777777" w:rsidR="002A3A4C" w:rsidRDefault="002A3A4C" w:rsidP="00A60903">
            <w:pPr>
              <w:jc w:val="both"/>
              <w:rPr>
                <w:rFonts w:ascii="Times New Roman" w:hAnsi="Times New Roman" w:cs="Times New Roman"/>
                <w:sz w:val="28"/>
                <w:szCs w:val="28"/>
              </w:rPr>
            </w:pPr>
            <w:r w:rsidRPr="00DF624E">
              <w:rPr>
                <w:rFonts w:ascii="Times New Roman" w:hAnsi="Times New Roman" w:cs="Times New Roman"/>
                <w:sz w:val="28"/>
                <w:szCs w:val="28"/>
              </w:rPr>
              <w:t>Автоматическое пожаротушение</w:t>
            </w:r>
          </w:p>
        </w:tc>
        <w:tc>
          <w:tcPr>
            <w:tcW w:w="1811" w:type="dxa"/>
          </w:tcPr>
          <w:p w14:paraId="7F1896AA" w14:textId="77777777" w:rsidR="002A3A4C" w:rsidRDefault="002A3A4C" w:rsidP="00A60903">
            <w:pPr>
              <w:jc w:val="both"/>
              <w:rPr>
                <w:rFonts w:ascii="Times New Roman" w:hAnsi="Times New Roman" w:cs="Times New Roman"/>
                <w:sz w:val="28"/>
                <w:szCs w:val="28"/>
              </w:rPr>
            </w:pPr>
          </w:p>
        </w:tc>
      </w:tr>
      <w:tr w:rsidR="002A3A4C" w14:paraId="084E4C18" w14:textId="77777777" w:rsidTr="002A3A4C">
        <w:tc>
          <w:tcPr>
            <w:tcW w:w="844" w:type="dxa"/>
            <w:vMerge w:val="restart"/>
          </w:tcPr>
          <w:p w14:paraId="07AF1B65" w14:textId="77777777" w:rsidR="002A3A4C" w:rsidRPr="00C0567A" w:rsidRDefault="002A3A4C" w:rsidP="00A60903">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9955" w:type="dxa"/>
            <w:gridSpan w:val="4"/>
          </w:tcPr>
          <w:p w14:paraId="63BA9761" w14:textId="77777777" w:rsidR="002A3A4C" w:rsidRPr="00574444" w:rsidRDefault="002A3A4C" w:rsidP="00A60903">
            <w:pPr>
              <w:jc w:val="both"/>
              <w:rPr>
                <w:rFonts w:ascii="Times New Roman" w:hAnsi="Times New Roman" w:cs="Times New Roman"/>
                <w:b/>
                <w:bCs/>
                <w:sz w:val="28"/>
                <w:szCs w:val="28"/>
              </w:rPr>
            </w:pPr>
            <w:r w:rsidRPr="00574444">
              <w:rPr>
                <w:rFonts w:ascii="Times New Roman" w:hAnsi="Times New Roman" w:cs="Times New Roman"/>
                <w:b/>
                <w:bCs/>
                <w:sz w:val="28"/>
                <w:szCs w:val="28"/>
              </w:rPr>
              <w:t>Проект организации строительства</w:t>
            </w:r>
          </w:p>
        </w:tc>
      </w:tr>
      <w:tr w:rsidR="002A3A4C" w14:paraId="2BACFD07" w14:textId="77777777" w:rsidTr="002A3A4C">
        <w:trPr>
          <w:gridAfter w:val="1"/>
          <w:wAfter w:w="9" w:type="dxa"/>
        </w:trPr>
        <w:tc>
          <w:tcPr>
            <w:tcW w:w="844" w:type="dxa"/>
            <w:vMerge/>
          </w:tcPr>
          <w:p w14:paraId="3EC9DEC1" w14:textId="77777777" w:rsidR="002A3A4C" w:rsidRDefault="002A3A4C" w:rsidP="00A60903">
            <w:pPr>
              <w:jc w:val="both"/>
              <w:rPr>
                <w:rFonts w:ascii="Times New Roman" w:hAnsi="Times New Roman" w:cs="Times New Roman"/>
                <w:sz w:val="28"/>
                <w:szCs w:val="28"/>
              </w:rPr>
            </w:pPr>
          </w:p>
        </w:tc>
        <w:tc>
          <w:tcPr>
            <w:tcW w:w="3267" w:type="dxa"/>
          </w:tcPr>
          <w:p w14:paraId="61736821"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-ПОС</w:t>
            </w:r>
          </w:p>
        </w:tc>
        <w:tc>
          <w:tcPr>
            <w:tcW w:w="4868" w:type="dxa"/>
          </w:tcPr>
          <w:p w14:paraId="236EA7E9"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Проект организации строительства</w:t>
            </w:r>
          </w:p>
        </w:tc>
        <w:tc>
          <w:tcPr>
            <w:tcW w:w="1811" w:type="dxa"/>
          </w:tcPr>
          <w:p w14:paraId="672C5B07" w14:textId="77777777" w:rsidR="002A3A4C" w:rsidRDefault="002A3A4C" w:rsidP="00A60903">
            <w:pPr>
              <w:jc w:val="both"/>
              <w:rPr>
                <w:rFonts w:ascii="Times New Roman" w:hAnsi="Times New Roman" w:cs="Times New Roman"/>
                <w:sz w:val="28"/>
                <w:szCs w:val="28"/>
              </w:rPr>
            </w:pPr>
          </w:p>
        </w:tc>
      </w:tr>
      <w:tr w:rsidR="002A3A4C" w14:paraId="78708B31" w14:textId="77777777" w:rsidTr="002A3A4C">
        <w:tc>
          <w:tcPr>
            <w:tcW w:w="844" w:type="dxa"/>
          </w:tcPr>
          <w:p w14:paraId="2673B516" w14:textId="77777777" w:rsidR="002A3A4C" w:rsidRPr="00C0567A" w:rsidRDefault="002A3A4C" w:rsidP="00A60903">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9955" w:type="dxa"/>
            <w:gridSpan w:val="4"/>
          </w:tcPr>
          <w:p w14:paraId="3FF6C1AB" w14:textId="77777777" w:rsidR="002A3A4C" w:rsidRPr="008651E0" w:rsidRDefault="002A3A4C" w:rsidP="00A60903">
            <w:pPr>
              <w:jc w:val="both"/>
              <w:rPr>
                <w:rFonts w:ascii="Times New Roman" w:hAnsi="Times New Roman" w:cs="Times New Roman"/>
                <w:b/>
                <w:bCs/>
                <w:sz w:val="28"/>
                <w:szCs w:val="28"/>
              </w:rPr>
            </w:pPr>
            <w:r w:rsidRPr="008651E0">
              <w:rPr>
                <w:rFonts w:ascii="Times New Roman" w:hAnsi="Times New Roman" w:cs="Times New Roman"/>
                <w:b/>
                <w:bCs/>
                <w:sz w:val="28"/>
                <w:szCs w:val="28"/>
              </w:rPr>
              <w:t>Оценка воздействия на окружающую среду</w:t>
            </w:r>
          </w:p>
        </w:tc>
      </w:tr>
      <w:tr w:rsidR="002A3A4C" w14:paraId="3A3DA6A4" w14:textId="77777777" w:rsidTr="002A3A4C">
        <w:trPr>
          <w:gridAfter w:val="1"/>
          <w:wAfter w:w="9" w:type="dxa"/>
        </w:trPr>
        <w:tc>
          <w:tcPr>
            <w:tcW w:w="844" w:type="dxa"/>
          </w:tcPr>
          <w:p w14:paraId="1098E159" w14:textId="77777777" w:rsidR="002A3A4C" w:rsidRDefault="002A3A4C" w:rsidP="00A60903">
            <w:pPr>
              <w:jc w:val="both"/>
              <w:rPr>
                <w:rFonts w:ascii="Times New Roman" w:hAnsi="Times New Roman" w:cs="Times New Roman"/>
                <w:sz w:val="28"/>
                <w:szCs w:val="28"/>
              </w:rPr>
            </w:pPr>
          </w:p>
        </w:tc>
        <w:tc>
          <w:tcPr>
            <w:tcW w:w="3267" w:type="dxa"/>
          </w:tcPr>
          <w:p w14:paraId="5409C143" w14:textId="77777777" w:rsidR="002A3A4C" w:rsidRDefault="002A3A4C" w:rsidP="00A60903">
            <w:pPr>
              <w:jc w:val="both"/>
              <w:rPr>
                <w:rFonts w:ascii="Times New Roman" w:hAnsi="Times New Roman" w:cs="Times New Roman"/>
                <w:sz w:val="28"/>
                <w:szCs w:val="28"/>
              </w:rPr>
            </w:pPr>
            <w:r w:rsidRPr="004B5E98">
              <w:rPr>
                <w:rFonts w:ascii="Times New Roman" w:hAnsi="Times New Roman" w:cs="Times New Roman"/>
                <w:sz w:val="28"/>
                <w:szCs w:val="28"/>
              </w:rPr>
              <w:t>25/НГП/Р/Д</w:t>
            </w:r>
            <w:r>
              <w:rPr>
                <w:rFonts w:ascii="Times New Roman" w:hAnsi="Times New Roman" w:cs="Times New Roman"/>
                <w:sz w:val="28"/>
                <w:szCs w:val="28"/>
                <w:lang w:val="kk-KZ"/>
              </w:rPr>
              <w:t>-2025</w:t>
            </w:r>
            <w:r>
              <w:rPr>
                <w:rFonts w:ascii="Times New Roman" w:hAnsi="Times New Roman" w:cs="Times New Roman"/>
                <w:sz w:val="28"/>
                <w:szCs w:val="28"/>
              </w:rPr>
              <w:t>-ОВОС</w:t>
            </w:r>
          </w:p>
        </w:tc>
        <w:tc>
          <w:tcPr>
            <w:tcW w:w="4868" w:type="dxa"/>
          </w:tcPr>
          <w:p w14:paraId="15480E72" w14:textId="77777777" w:rsidR="002A3A4C" w:rsidRDefault="002A3A4C" w:rsidP="00A60903">
            <w:pPr>
              <w:jc w:val="both"/>
              <w:rPr>
                <w:rFonts w:ascii="Times New Roman" w:hAnsi="Times New Roman" w:cs="Times New Roman"/>
                <w:sz w:val="28"/>
                <w:szCs w:val="28"/>
              </w:rPr>
            </w:pPr>
            <w:r>
              <w:rPr>
                <w:rFonts w:ascii="Times New Roman" w:hAnsi="Times New Roman" w:cs="Times New Roman"/>
                <w:sz w:val="28"/>
                <w:szCs w:val="28"/>
              </w:rPr>
              <w:t>Оценка воздействия на окружающую среду</w:t>
            </w:r>
          </w:p>
        </w:tc>
        <w:tc>
          <w:tcPr>
            <w:tcW w:w="1811" w:type="dxa"/>
          </w:tcPr>
          <w:p w14:paraId="085EDC7F" w14:textId="77777777" w:rsidR="002A3A4C" w:rsidRDefault="002A3A4C" w:rsidP="00A60903">
            <w:pPr>
              <w:jc w:val="both"/>
              <w:rPr>
                <w:rFonts w:ascii="Times New Roman" w:hAnsi="Times New Roman" w:cs="Times New Roman"/>
                <w:sz w:val="28"/>
                <w:szCs w:val="28"/>
              </w:rPr>
            </w:pPr>
          </w:p>
        </w:tc>
      </w:tr>
    </w:tbl>
    <w:p w14:paraId="1A8BAF91" w14:textId="77777777" w:rsidR="002A3A4C" w:rsidRDefault="002A3A4C" w:rsidP="00A60903">
      <w:pPr>
        <w:jc w:val="both"/>
      </w:pPr>
      <w:r>
        <w:br w:type="page"/>
      </w:r>
    </w:p>
    <w:p w14:paraId="4535B8E8" w14:textId="04E9C4B6" w:rsidR="00C273E5" w:rsidRDefault="007558B6"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A571E0">
        <w:rPr>
          <w:rFonts w:ascii="Times New Roman" w:hAnsi="Times New Roman" w:cs="Times New Roman"/>
          <w:b/>
          <w:bCs/>
          <w:sz w:val="28"/>
          <w:szCs w:val="28"/>
          <w:lang w:val="ru-RU"/>
        </w:rPr>
        <w:lastRenderedPageBreak/>
        <w:t xml:space="preserve">2. Общее описание </w:t>
      </w:r>
    </w:p>
    <w:p w14:paraId="73C11BAE" w14:textId="524FCAF6" w:rsidR="00A571E0" w:rsidRDefault="00A571E0"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7EA605DF" w14:textId="35082783" w:rsidR="00A571E0" w:rsidRDefault="00A571E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Проект Реконструкция существующего здания развлекательного центра </w:t>
      </w:r>
      <w:proofErr w:type="spellStart"/>
      <w:r>
        <w:rPr>
          <w:rFonts w:ascii="Times New Roman" w:hAnsi="Times New Roman" w:cs="Times New Roman"/>
          <w:sz w:val="28"/>
          <w:szCs w:val="28"/>
          <w:lang w:val="en-US"/>
        </w:rPr>
        <w:t>Ailand</w:t>
      </w:r>
      <w:proofErr w:type="spellEnd"/>
      <w:r w:rsidRPr="00A571E0">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выполнен на основании: </w:t>
      </w:r>
    </w:p>
    <w:p w14:paraId="2CDB27DC" w14:textId="77777777" w:rsidR="00A571E0" w:rsidRDefault="00A571E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Отчета технического обследования состояния здания</w:t>
      </w:r>
    </w:p>
    <w:p w14:paraId="00D41C3E" w14:textId="1CE8943D" w:rsidR="00A571E0" w:rsidRDefault="00A571E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Архитектурно-планировочного задания №</w:t>
      </w:r>
      <w:r w:rsidR="00947DE4">
        <w:rPr>
          <w:rFonts w:ascii="Times New Roman" w:hAnsi="Times New Roman" w:cs="Times New Roman"/>
          <w:sz w:val="28"/>
          <w:szCs w:val="28"/>
          <w:lang w:val="ru-RU"/>
        </w:rPr>
        <w:t>125796.</w:t>
      </w:r>
    </w:p>
    <w:p w14:paraId="5B585820" w14:textId="77777777" w:rsidR="00A571E0" w:rsidRDefault="00A571E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5A2A16CF" w14:textId="7F31163B" w:rsidR="00A571E0" w:rsidRPr="00A571E0" w:rsidRDefault="001B31CD"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proofErr w:type="gramStart"/>
      <w:r>
        <w:rPr>
          <w:rFonts w:ascii="Times New Roman" w:hAnsi="Times New Roman" w:cs="Times New Roman"/>
          <w:b/>
          <w:bCs/>
          <w:sz w:val="28"/>
          <w:szCs w:val="28"/>
          <w:lang w:val="ru-RU"/>
        </w:rPr>
        <w:t xml:space="preserve">3 </w:t>
      </w:r>
      <w:r w:rsidR="00A571E0" w:rsidRPr="00A571E0">
        <w:rPr>
          <w:rFonts w:ascii="Times New Roman" w:hAnsi="Times New Roman" w:cs="Times New Roman"/>
          <w:b/>
          <w:bCs/>
          <w:sz w:val="28"/>
          <w:szCs w:val="28"/>
          <w:lang w:val="ru-RU"/>
        </w:rPr>
        <w:t xml:space="preserve"> Общая</w:t>
      </w:r>
      <w:proofErr w:type="gramEnd"/>
      <w:r w:rsidR="00A571E0" w:rsidRPr="00A571E0">
        <w:rPr>
          <w:rFonts w:ascii="Times New Roman" w:hAnsi="Times New Roman" w:cs="Times New Roman"/>
          <w:b/>
          <w:bCs/>
          <w:sz w:val="28"/>
          <w:szCs w:val="28"/>
          <w:lang w:val="ru-RU"/>
        </w:rPr>
        <w:t xml:space="preserve"> </w:t>
      </w:r>
      <w:proofErr w:type="gramStart"/>
      <w:r w:rsidR="00A571E0" w:rsidRPr="00A571E0">
        <w:rPr>
          <w:rFonts w:ascii="Times New Roman" w:hAnsi="Times New Roman" w:cs="Times New Roman"/>
          <w:b/>
          <w:bCs/>
          <w:sz w:val="28"/>
          <w:szCs w:val="28"/>
          <w:lang w:val="ru-RU"/>
        </w:rPr>
        <w:t>характеристика  существующего</w:t>
      </w:r>
      <w:proofErr w:type="gramEnd"/>
      <w:r w:rsidR="00A571E0" w:rsidRPr="00A571E0">
        <w:rPr>
          <w:rFonts w:ascii="Times New Roman" w:hAnsi="Times New Roman" w:cs="Times New Roman"/>
          <w:b/>
          <w:bCs/>
          <w:sz w:val="28"/>
          <w:szCs w:val="28"/>
          <w:lang w:val="ru-RU"/>
        </w:rPr>
        <w:t xml:space="preserve"> здания до реконструкции</w:t>
      </w:r>
    </w:p>
    <w:p w14:paraId="4D872E06" w14:textId="77777777" w:rsidR="007D19BB" w:rsidRPr="002C3101" w:rsidRDefault="007D19BB"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60E51989" w14:textId="55FD7B43" w:rsidR="00A571E0" w:rsidRPr="007D19BB" w:rsidRDefault="007D19BB" w:rsidP="00A60903">
      <w:pPr>
        <w:autoSpaceDE w:val="0"/>
        <w:autoSpaceDN w:val="0"/>
        <w:adjustRightInd w:val="0"/>
        <w:spacing w:after="0" w:line="240" w:lineRule="auto"/>
        <w:ind w:firstLine="709"/>
        <w:jc w:val="center"/>
        <w:rPr>
          <w:rFonts w:ascii="Times New Roman" w:hAnsi="Times New Roman" w:cs="Times New Roman"/>
          <w:b/>
          <w:bCs/>
          <w:sz w:val="28"/>
          <w:szCs w:val="28"/>
          <w:lang w:val="kk-KZ"/>
        </w:rPr>
      </w:pPr>
      <w:r w:rsidRPr="007D19BB">
        <w:rPr>
          <w:rFonts w:ascii="Times New Roman" w:hAnsi="Times New Roman" w:cs="Times New Roman"/>
          <w:b/>
          <w:bCs/>
          <w:sz w:val="28"/>
          <w:szCs w:val="28"/>
          <w:lang w:val="kk-KZ"/>
        </w:rPr>
        <w:t>Ситуационный план</w:t>
      </w:r>
    </w:p>
    <w:p w14:paraId="0094EEB1" w14:textId="6C95BCD0" w:rsidR="006E4647" w:rsidRDefault="006E464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47796077" w14:textId="768DA6E1" w:rsidR="006E4647" w:rsidRDefault="00F16EE4"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F16EE4">
        <w:rPr>
          <w:rFonts w:ascii="Times New Roman" w:hAnsi="Times New Roman" w:cs="Times New Roman"/>
          <w:noProof/>
          <w:sz w:val="28"/>
          <w:szCs w:val="28"/>
          <w:lang w:val="ru-RU"/>
        </w:rPr>
        <w:drawing>
          <wp:inline distT="0" distB="0" distL="0" distR="0" wp14:anchorId="3347F229" wp14:editId="3FAA1C0E">
            <wp:extent cx="5242560" cy="30099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4969" cy="3011299"/>
                    </a:xfrm>
                    <a:prstGeom prst="rect">
                      <a:avLst/>
                    </a:prstGeom>
                  </pic:spPr>
                </pic:pic>
              </a:graphicData>
            </a:graphic>
          </wp:inline>
        </w:drawing>
      </w:r>
    </w:p>
    <w:p w14:paraId="790F397D" w14:textId="581D5A95" w:rsidR="005059DA" w:rsidRDefault="005059DA"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7928EECD" w14:textId="325E2529" w:rsidR="005059DA" w:rsidRDefault="005059DA"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60C464F1" w14:textId="4A4075D6" w:rsidR="005059DA" w:rsidRDefault="005059DA" w:rsidP="00A60903">
      <w:pPr>
        <w:autoSpaceDE w:val="0"/>
        <w:autoSpaceDN w:val="0"/>
        <w:adjustRightInd w:val="0"/>
        <w:spacing w:after="0" w:line="240" w:lineRule="auto"/>
        <w:ind w:firstLine="709"/>
        <w:jc w:val="center"/>
        <w:rPr>
          <w:rFonts w:ascii="Times New Roman" w:hAnsi="Times New Roman" w:cs="Times New Roman"/>
          <w:b/>
          <w:bCs/>
          <w:sz w:val="28"/>
          <w:szCs w:val="28"/>
          <w:lang w:val="ru-RU"/>
        </w:rPr>
      </w:pPr>
      <w:r w:rsidRPr="005059DA">
        <w:rPr>
          <w:rFonts w:ascii="Times New Roman" w:hAnsi="Times New Roman" w:cs="Times New Roman"/>
          <w:b/>
          <w:bCs/>
          <w:sz w:val="28"/>
          <w:szCs w:val="28"/>
          <w:lang w:val="ru-RU"/>
        </w:rPr>
        <w:t>Общий вид существующего здания</w:t>
      </w:r>
    </w:p>
    <w:p w14:paraId="25F58097" w14:textId="77777777" w:rsidR="005059DA" w:rsidRPr="005059DA" w:rsidRDefault="005059DA"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836833A" w14:textId="1DC840C3" w:rsidR="005059DA" w:rsidRDefault="005059DA"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5059DA">
        <w:rPr>
          <w:rFonts w:ascii="Times New Roman" w:hAnsi="Times New Roman" w:cs="Times New Roman"/>
          <w:noProof/>
          <w:sz w:val="28"/>
          <w:szCs w:val="28"/>
          <w:lang w:val="ru-RU"/>
        </w:rPr>
        <w:drawing>
          <wp:inline distT="0" distB="0" distL="0" distR="0" wp14:anchorId="266946C5" wp14:editId="5E513750">
            <wp:extent cx="5356860" cy="2536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75839" cy="2545813"/>
                    </a:xfrm>
                    <a:prstGeom prst="rect">
                      <a:avLst/>
                    </a:prstGeom>
                  </pic:spPr>
                </pic:pic>
              </a:graphicData>
            </a:graphic>
          </wp:inline>
        </w:drawing>
      </w:r>
    </w:p>
    <w:p w14:paraId="64AF060B" w14:textId="2987D387" w:rsidR="005059DA" w:rsidRDefault="005059DA"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5ACA9B5D" w14:textId="29B716E7" w:rsidR="005059DA" w:rsidRDefault="005059DA"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6FF666C5" w14:textId="77777777" w:rsidR="005059DA" w:rsidRDefault="005059DA"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298C46C8" w14:textId="77777777" w:rsidR="006E4647" w:rsidRDefault="006E464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4B13D86B" w14:textId="30A6717D" w:rsidR="00A571E0" w:rsidRPr="00E56769" w:rsidRDefault="00A571E0"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E56769">
        <w:rPr>
          <w:rFonts w:ascii="Times New Roman" w:hAnsi="Times New Roman" w:cs="Times New Roman"/>
          <w:b/>
          <w:bCs/>
          <w:sz w:val="28"/>
          <w:szCs w:val="28"/>
          <w:lang w:val="ru-RU"/>
        </w:rPr>
        <w:t xml:space="preserve">Класс ответственности </w:t>
      </w:r>
      <w:proofErr w:type="gramStart"/>
      <w:r w:rsidRPr="00E56769">
        <w:rPr>
          <w:rFonts w:ascii="Times New Roman" w:hAnsi="Times New Roman" w:cs="Times New Roman"/>
          <w:b/>
          <w:bCs/>
          <w:sz w:val="28"/>
          <w:szCs w:val="28"/>
          <w:lang w:val="ru-RU"/>
        </w:rPr>
        <w:t xml:space="preserve">– </w:t>
      </w:r>
      <w:r w:rsidR="000F5B69" w:rsidRPr="00E56769">
        <w:rPr>
          <w:rFonts w:ascii="Times New Roman" w:hAnsi="Times New Roman" w:cs="Times New Roman"/>
          <w:b/>
          <w:bCs/>
          <w:sz w:val="28"/>
          <w:szCs w:val="28"/>
          <w:lang w:val="ru-RU"/>
        </w:rPr>
        <w:t xml:space="preserve"> </w:t>
      </w:r>
      <w:r w:rsidR="000F5B69" w:rsidRPr="00E56769">
        <w:rPr>
          <w:rFonts w:ascii="Times New Roman" w:hAnsi="Times New Roman" w:cs="Times New Roman"/>
          <w:b/>
          <w:bCs/>
          <w:sz w:val="28"/>
          <w:szCs w:val="28"/>
          <w:lang w:val="en-US"/>
        </w:rPr>
        <w:t>II</w:t>
      </w:r>
      <w:proofErr w:type="gramEnd"/>
      <w:r w:rsidR="000F5B69" w:rsidRPr="00E56769">
        <w:rPr>
          <w:rFonts w:ascii="Times New Roman" w:hAnsi="Times New Roman" w:cs="Times New Roman"/>
          <w:b/>
          <w:bCs/>
          <w:sz w:val="28"/>
          <w:szCs w:val="28"/>
          <w:lang w:val="ru-RU"/>
        </w:rPr>
        <w:t xml:space="preserve"> (</w:t>
      </w:r>
      <w:r w:rsidR="000F5B69" w:rsidRPr="00E56769">
        <w:rPr>
          <w:rFonts w:ascii="Times New Roman" w:hAnsi="Times New Roman" w:cs="Times New Roman"/>
          <w:b/>
          <w:bCs/>
          <w:sz w:val="28"/>
          <w:szCs w:val="28"/>
          <w:lang w:val="kk-KZ"/>
        </w:rPr>
        <w:t>нормальный</w:t>
      </w:r>
      <w:r w:rsidR="000F5B69" w:rsidRPr="00E56769">
        <w:rPr>
          <w:rFonts w:ascii="Times New Roman" w:hAnsi="Times New Roman" w:cs="Times New Roman"/>
          <w:b/>
          <w:bCs/>
          <w:sz w:val="28"/>
          <w:szCs w:val="28"/>
          <w:lang w:val="ru-RU"/>
        </w:rPr>
        <w:t>)</w:t>
      </w:r>
      <w:r w:rsidRPr="00E56769">
        <w:rPr>
          <w:rFonts w:ascii="Times New Roman" w:hAnsi="Times New Roman" w:cs="Times New Roman"/>
          <w:b/>
          <w:bCs/>
          <w:sz w:val="28"/>
          <w:szCs w:val="28"/>
          <w:lang w:val="ru-RU"/>
        </w:rPr>
        <w:t xml:space="preserve"> </w:t>
      </w:r>
    </w:p>
    <w:p w14:paraId="7190B0FC" w14:textId="0F655AB4" w:rsidR="00A571E0" w:rsidRPr="00E56769" w:rsidRDefault="000F5B69"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E56769">
        <w:rPr>
          <w:rFonts w:ascii="Times New Roman" w:hAnsi="Times New Roman" w:cs="Times New Roman"/>
          <w:b/>
          <w:bCs/>
          <w:sz w:val="28"/>
          <w:szCs w:val="28"/>
          <w:lang w:val="ru-RU"/>
        </w:rPr>
        <w:t xml:space="preserve">Степень долговечности - </w:t>
      </w:r>
      <w:r w:rsidRPr="00E56769">
        <w:rPr>
          <w:rFonts w:ascii="Times New Roman" w:hAnsi="Times New Roman" w:cs="Times New Roman"/>
          <w:b/>
          <w:bCs/>
          <w:sz w:val="28"/>
          <w:szCs w:val="28"/>
          <w:lang w:val="en-US"/>
        </w:rPr>
        <w:t>II</w:t>
      </w:r>
    </w:p>
    <w:p w14:paraId="48470BAA" w14:textId="77777777" w:rsidR="000F5B69" w:rsidRPr="00E56769" w:rsidRDefault="003D46A6"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E56769">
        <w:rPr>
          <w:rFonts w:ascii="Times New Roman" w:hAnsi="Times New Roman" w:cs="Times New Roman"/>
          <w:b/>
          <w:bCs/>
          <w:sz w:val="28"/>
          <w:szCs w:val="28"/>
          <w:lang w:val="ru-RU"/>
        </w:rPr>
        <w:t xml:space="preserve">Степень </w:t>
      </w:r>
      <w:proofErr w:type="spellStart"/>
      <w:r w:rsidRPr="00E56769">
        <w:rPr>
          <w:rFonts w:ascii="Times New Roman" w:hAnsi="Times New Roman" w:cs="Times New Roman"/>
          <w:b/>
          <w:bCs/>
          <w:sz w:val="28"/>
          <w:szCs w:val="28"/>
          <w:lang w:val="ru-RU"/>
        </w:rPr>
        <w:t>огнестойстокости</w:t>
      </w:r>
      <w:proofErr w:type="spellEnd"/>
      <w:r w:rsidRPr="00E56769">
        <w:rPr>
          <w:rFonts w:ascii="Times New Roman" w:hAnsi="Times New Roman" w:cs="Times New Roman"/>
          <w:b/>
          <w:bCs/>
          <w:sz w:val="28"/>
          <w:szCs w:val="28"/>
          <w:lang w:val="ru-RU"/>
        </w:rPr>
        <w:t xml:space="preserve"> – </w:t>
      </w:r>
      <w:r w:rsidR="000F5B69" w:rsidRPr="00E56769">
        <w:rPr>
          <w:rFonts w:ascii="Times New Roman" w:hAnsi="Times New Roman" w:cs="Times New Roman"/>
          <w:b/>
          <w:bCs/>
          <w:sz w:val="28"/>
          <w:szCs w:val="28"/>
          <w:lang w:val="en-US"/>
        </w:rPr>
        <w:t>II</w:t>
      </w:r>
      <w:r w:rsidR="000F5B69" w:rsidRPr="00E56769">
        <w:rPr>
          <w:rFonts w:ascii="Times New Roman" w:hAnsi="Times New Roman" w:cs="Times New Roman"/>
          <w:b/>
          <w:bCs/>
          <w:sz w:val="28"/>
          <w:szCs w:val="28"/>
          <w:lang w:val="ru-RU"/>
        </w:rPr>
        <w:t xml:space="preserve"> </w:t>
      </w:r>
    </w:p>
    <w:p w14:paraId="20FC1AE0" w14:textId="4CDCA8DD" w:rsidR="003D46A6" w:rsidRPr="00E56769" w:rsidRDefault="003D46A6"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E56769">
        <w:rPr>
          <w:rFonts w:ascii="Times New Roman" w:hAnsi="Times New Roman" w:cs="Times New Roman"/>
          <w:b/>
          <w:bCs/>
          <w:sz w:val="28"/>
          <w:szCs w:val="28"/>
          <w:lang w:val="ru-RU"/>
        </w:rPr>
        <w:t xml:space="preserve">Класс пожарной безопасности строительных </w:t>
      </w:r>
      <w:proofErr w:type="gramStart"/>
      <w:r w:rsidRPr="00E56769">
        <w:rPr>
          <w:rFonts w:ascii="Times New Roman" w:hAnsi="Times New Roman" w:cs="Times New Roman"/>
          <w:b/>
          <w:bCs/>
          <w:sz w:val="28"/>
          <w:szCs w:val="28"/>
          <w:lang w:val="ru-RU"/>
        </w:rPr>
        <w:t>конструкций  -</w:t>
      </w:r>
      <w:proofErr w:type="gramEnd"/>
      <w:r w:rsidRPr="00E56769">
        <w:rPr>
          <w:rFonts w:ascii="Times New Roman" w:hAnsi="Times New Roman" w:cs="Times New Roman"/>
          <w:b/>
          <w:bCs/>
          <w:sz w:val="28"/>
          <w:szCs w:val="28"/>
          <w:lang w:val="ru-RU"/>
        </w:rPr>
        <w:t xml:space="preserve"> К0</w:t>
      </w:r>
    </w:p>
    <w:p w14:paraId="2973504E" w14:textId="2D44E771" w:rsidR="003D46A6" w:rsidRPr="00E56769" w:rsidRDefault="003D46A6"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E56769">
        <w:rPr>
          <w:rFonts w:ascii="Times New Roman" w:hAnsi="Times New Roman" w:cs="Times New Roman"/>
          <w:b/>
          <w:bCs/>
          <w:sz w:val="28"/>
          <w:szCs w:val="28"/>
          <w:lang w:val="ru-RU"/>
        </w:rPr>
        <w:t>Класс конструктивной пожарной опасности – С0</w:t>
      </w:r>
    </w:p>
    <w:p w14:paraId="476FA953" w14:textId="0EE6F92A" w:rsidR="003D46A6" w:rsidRPr="00E56769" w:rsidRDefault="003D46A6"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E56769">
        <w:rPr>
          <w:rFonts w:ascii="Times New Roman" w:hAnsi="Times New Roman" w:cs="Times New Roman"/>
          <w:b/>
          <w:bCs/>
          <w:sz w:val="28"/>
          <w:szCs w:val="28"/>
          <w:lang w:val="ru-RU"/>
        </w:rPr>
        <w:t>Класс функциональной пожарной опасности – Ф2.</w:t>
      </w:r>
      <w:r w:rsidR="000F5B69" w:rsidRPr="00E56769">
        <w:rPr>
          <w:rFonts w:ascii="Times New Roman" w:hAnsi="Times New Roman" w:cs="Times New Roman"/>
          <w:b/>
          <w:bCs/>
          <w:sz w:val="28"/>
          <w:szCs w:val="28"/>
          <w:lang w:val="ru-RU"/>
        </w:rPr>
        <w:t>2</w:t>
      </w:r>
    </w:p>
    <w:p w14:paraId="1D58B0C6" w14:textId="6E8252C6" w:rsidR="00117836" w:rsidRDefault="00117836"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7B8745BA" w14:textId="0891E642" w:rsidR="00117836" w:rsidRPr="00440461" w:rsidRDefault="00117836"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440461">
        <w:rPr>
          <w:rFonts w:ascii="Times New Roman" w:hAnsi="Times New Roman" w:cs="Times New Roman"/>
          <w:b/>
          <w:bCs/>
          <w:sz w:val="28"/>
          <w:szCs w:val="28"/>
          <w:lang w:val="ru-RU"/>
        </w:rPr>
        <w:t xml:space="preserve"> Архитектурно-планировочное решение </w:t>
      </w:r>
    </w:p>
    <w:p w14:paraId="13DAFA64" w14:textId="1DB261AE" w:rsidR="00117836" w:rsidRDefault="00117836"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На основании задания на проектирование </w:t>
      </w:r>
      <w:r w:rsidR="00440461">
        <w:rPr>
          <w:rFonts w:ascii="Times New Roman" w:hAnsi="Times New Roman" w:cs="Times New Roman"/>
          <w:sz w:val="28"/>
          <w:szCs w:val="28"/>
          <w:lang w:val="ru-RU"/>
        </w:rPr>
        <w:t xml:space="preserve">проектом предусмотрены демонтаж аквапарка, перепланировка развлекательного центра, устройство внутреннего пассажирского лифта, при этом проектные </w:t>
      </w:r>
      <w:proofErr w:type="gramStart"/>
      <w:r w:rsidR="00440461">
        <w:rPr>
          <w:rFonts w:ascii="Times New Roman" w:hAnsi="Times New Roman" w:cs="Times New Roman"/>
          <w:sz w:val="28"/>
          <w:szCs w:val="28"/>
          <w:lang w:val="ru-RU"/>
        </w:rPr>
        <w:t>решения  не</w:t>
      </w:r>
      <w:proofErr w:type="gramEnd"/>
      <w:r w:rsidR="00440461">
        <w:rPr>
          <w:rFonts w:ascii="Times New Roman" w:hAnsi="Times New Roman" w:cs="Times New Roman"/>
          <w:sz w:val="28"/>
          <w:szCs w:val="28"/>
          <w:lang w:val="ru-RU"/>
        </w:rPr>
        <w:t xml:space="preserve"> влияют на несущую способность конструктивных элементов здания и не затрагивают ограждающие конструкции.</w:t>
      </w:r>
    </w:p>
    <w:p w14:paraId="5F5A0316" w14:textId="3A6EE06E" w:rsidR="00440461" w:rsidRDefault="0044046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Здание существующего 3-этажного развлекательного центра расположено в г. Астана, ш. </w:t>
      </w:r>
      <w:proofErr w:type="spellStart"/>
      <w:r>
        <w:rPr>
          <w:rFonts w:ascii="Times New Roman" w:hAnsi="Times New Roman" w:cs="Times New Roman"/>
          <w:sz w:val="28"/>
          <w:szCs w:val="28"/>
          <w:lang w:val="ru-RU"/>
        </w:rPr>
        <w:t>Коргалжын</w:t>
      </w:r>
      <w:proofErr w:type="spellEnd"/>
      <w:r>
        <w:rPr>
          <w:rFonts w:ascii="Times New Roman" w:hAnsi="Times New Roman" w:cs="Times New Roman"/>
          <w:sz w:val="28"/>
          <w:szCs w:val="28"/>
          <w:lang w:val="ru-RU"/>
        </w:rPr>
        <w:t xml:space="preserve">, зд.2. </w:t>
      </w:r>
    </w:p>
    <w:p w14:paraId="4AA4A145" w14:textId="3B29F797" w:rsidR="00576FB8" w:rsidRDefault="00576FB8"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Здание состоит из подвала, 2-х этажей, технического этажа.</w:t>
      </w:r>
    </w:p>
    <w:p w14:paraId="51024F9B" w14:textId="77777777" w:rsidR="00576FB8" w:rsidRDefault="00576FB8"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4A6DD338" w14:textId="59D4BA77" w:rsidR="00440461" w:rsidRDefault="0044046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 состав Развлекательного центра входят:</w:t>
      </w:r>
      <w:r w:rsidR="00576FB8">
        <w:rPr>
          <w:rFonts w:ascii="Times New Roman" w:hAnsi="Times New Roman" w:cs="Times New Roman"/>
          <w:sz w:val="28"/>
          <w:szCs w:val="28"/>
          <w:lang w:val="ru-RU"/>
        </w:rPr>
        <w:t xml:space="preserve"> </w:t>
      </w:r>
    </w:p>
    <w:p w14:paraId="5ED71E76" w14:textId="0D7843FB" w:rsidR="00576FB8" w:rsidRDefault="00576FB8"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развлекательные зоны;</w:t>
      </w:r>
    </w:p>
    <w:p w14:paraId="2F76D6BB" w14:textId="1180FF15" w:rsidR="00576FB8" w:rsidRDefault="00576FB8"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административные помещения;</w:t>
      </w:r>
    </w:p>
    <w:p w14:paraId="6A9E1A28" w14:textId="502A9A8F" w:rsidR="00576FB8" w:rsidRDefault="00576FB8"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аквариумы; </w:t>
      </w:r>
    </w:p>
    <w:p w14:paraId="03400DC0" w14:textId="7E151CF6" w:rsidR="00576FB8" w:rsidRDefault="00576FB8"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аквапарк</w:t>
      </w:r>
      <w:r w:rsidR="00B90C7C">
        <w:rPr>
          <w:rFonts w:ascii="Times New Roman" w:hAnsi="Times New Roman" w:cs="Times New Roman"/>
          <w:sz w:val="28"/>
          <w:szCs w:val="28"/>
          <w:lang w:val="ru-RU"/>
        </w:rPr>
        <w:t xml:space="preserve">; </w:t>
      </w:r>
    </w:p>
    <w:p w14:paraId="0B050587" w14:textId="44A13128" w:rsidR="00B90C7C" w:rsidRDefault="00B90C7C"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кафе; </w:t>
      </w:r>
    </w:p>
    <w:p w14:paraId="76E7AEA9" w14:textId="7E99544C" w:rsidR="00B90C7C" w:rsidRDefault="00B90C7C"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гардеробные, </w:t>
      </w:r>
      <w:proofErr w:type="spellStart"/>
      <w:proofErr w:type="gramStart"/>
      <w:r>
        <w:rPr>
          <w:rFonts w:ascii="Times New Roman" w:hAnsi="Times New Roman" w:cs="Times New Roman"/>
          <w:sz w:val="28"/>
          <w:szCs w:val="28"/>
          <w:lang w:val="ru-RU"/>
        </w:rPr>
        <w:t>сан.узлы</w:t>
      </w:r>
      <w:proofErr w:type="spellEnd"/>
      <w:proofErr w:type="gramEnd"/>
      <w:r>
        <w:rPr>
          <w:rFonts w:ascii="Times New Roman" w:hAnsi="Times New Roman" w:cs="Times New Roman"/>
          <w:sz w:val="28"/>
          <w:szCs w:val="28"/>
          <w:lang w:val="ru-RU"/>
        </w:rPr>
        <w:t xml:space="preserve">; </w:t>
      </w:r>
    </w:p>
    <w:p w14:paraId="5B43D6BA" w14:textId="5B8307B8" w:rsidR="00B90C7C" w:rsidRDefault="00B90C7C"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технические и служебные помещения.</w:t>
      </w:r>
    </w:p>
    <w:p w14:paraId="04BE7FE0" w14:textId="48AF9833" w:rsidR="00B90C7C" w:rsidRDefault="00B90C7C"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4CCC0312" w14:textId="5AD60541" w:rsidR="00B90C7C" w:rsidRPr="001B31CD" w:rsidRDefault="001B31CD"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1B31CD">
        <w:rPr>
          <w:rFonts w:ascii="Times New Roman" w:hAnsi="Times New Roman" w:cs="Times New Roman"/>
          <w:b/>
          <w:bCs/>
          <w:sz w:val="28"/>
          <w:szCs w:val="28"/>
          <w:lang w:val="ru-RU"/>
        </w:rPr>
        <w:t>4</w:t>
      </w:r>
      <w:r w:rsidR="00B90C7C" w:rsidRPr="001B31CD">
        <w:rPr>
          <w:rFonts w:ascii="Times New Roman" w:hAnsi="Times New Roman" w:cs="Times New Roman"/>
          <w:b/>
          <w:bCs/>
          <w:sz w:val="28"/>
          <w:szCs w:val="28"/>
          <w:lang w:val="ru-RU"/>
        </w:rPr>
        <w:t xml:space="preserve">. Результаты технического обследования </w:t>
      </w:r>
    </w:p>
    <w:p w14:paraId="39EA09DD" w14:textId="7600CD3D" w:rsidR="00B90C7C" w:rsidRDefault="00B90C7C"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ab/>
        <w:t>При проведении обследования по результатам лабораторных испытаний определено фактическое состояние</w:t>
      </w:r>
      <w:r w:rsidR="00E56769">
        <w:rPr>
          <w:rFonts w:ascii="Times New Roman" w:hAnsi="Times New Roman" w:cs="Times New Roman"/>
          <w:sz w:val="28"/>
          <w:szCs w:val="28"/>
          <w:lang w:val="ru-RU"/>
        </w:rPr>
        <w:t xml:space="preserve"> купола </w:t>
      </w:r>
      <w:r>
        <w:rPr>
          <w:rFonts w:ascii="Times New Roman" w:hAnsi="Times New Roman" w:cs="Times New Roman"/>
          <w:sz w:val="28"/>
          <w:szCs w:val="28"/>
          <w:lang w:val="ru-RU"/>
        </w:rPr>
        <w:t xml:space="preserve">здания и </w:t>
      </w:r>
      <w:r w:rsidR="00E56769">
        <w:rPr>
          <w:rFonts w:ascii="Times New Roman" w:hAnsi="Times New Roman" w:cs="Times New Roman"/>
          <w:sz w:val="28"/>
          <w:szCs w:val="28"/>
          <w:lang w:val="ru-RU"/>
        </w:rPr>
        <w:t xml:space="preserve">оценена прочность </w:t>
      </w:r>
      <w:proofErr w:type="gramStart"/>
      <w:r w:rsidR="00E56769">
        <w:rPr>
          <w:rFonts w:ascii="Times New Roman" w:hAnsi="Times New Roman" w:cs="Times New Roman"/>
          <w:sz w:val="28"/>
          <w:szCs w:val="28"/>
          <w:lang w:val="ru-RU"/>
        </w:rPr>
        <w:t xml:space="preserve">кровли </w:t>
      </w:r>
      <w:r>
        <w:rPr>
          <w:rFonts w:ascii="Times New Roman" w:hAnsi="Times New Roman" w:cs="Times New Roman"/>
          <w:sz w:val="28"/>
          <w:szCs w:val="28"/>
          <w:lang w:val="ru-RU"/>
        </w:rPr>
        <w:t xml:space="preserve"> развлекательного</w:t>
      </w:r>
      <w:proofErr w:type="gramEnd"/>
      <w:r>
        <w:rPr>
          <w:rFonts w:ascii="Times New Roman" w:hAnsi="Times New Roman" w:cs="Times New Roman"/>
          <w:sz w:val="28"/>
          <w:szCs w:val="28"/>
          <w:lang w:val="ru-RU"/>
        </w:rPr>
        <w:t xml:space="preserve"> центра.</w:t>
      </w:r>
    </w:p>
    <w:p w14:paraId="13807EE8" w14:textId="77777777" w:rsidR="00A24324" w:rsidRDefault="00A24324"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Расчет проведены на восприятие ветровой, снеговой нагрузок и нагрузки от кровли. В результате расчета составлен отчет: </w:t>
      </w:r>
    </w:p>
    <w:p w14:paraId="0532687C" w14:textId="77777777" w:rsidR="00A24324" w:rsidRDefault="00A24324" w:rsidP="00A60903">
      <w:pPr>
        <w:pStyle w:val="a4"/>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 </w:t>
      </w:r>
      <w:r w:rsidRPr="00A24324">
        <w:rPr>
          <w:rFonts w:ascii="Times New Roman" w:hAnsi="Times New Roman" w:cs="Times New Roman"/>
          <w:sz w:val="28"/>
          <w:szCs w:val="28"/>
          <w:lang w:val="ru-RU"/>
        </w:rPr>
        <w:t xml:space="preserve">Коэффициент использования </w:t>
      </w:r>
      <w:r>
        <w:rPr>
          <w:rFonts w:ascii="Times New Roman" w:hAnsi="Times New Roman" w:cs="Times New Roman"/>
          <w:sz w:val="28"/>
          <w:szCs w:val="28"/>
          <w:lang w:val="ru-RU"/>
        </w:rPr>
        <w:t>-</w:t>
      </w:r>
      <w:r w:rsidRPr="00A24324">
        <w:rPr>
          <w:rFonts w:ascii="Times New Roman" w:hAnsi="Times New Roman" w:cs="Times New Roman"/>
          <w:sz w:val="28"/>
          <w:szCs w:val="28"/>
          <w:lang w:val="ru-RU"/>
        </w:rPr>
        <w:t>61,4</w:t>
      </w:r>
    </w:p>
    <w:p w14:paraId="6C7F23A6" w14:textId="7D456BB5" w:rsidR="00A24324" w:rsidRPr="00A24324" w:rsidRDefault="00A24324" w:rsidP="00A60903">
      <w:pPr>
        <w:pStyle w:val="a4"/>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Б) З</w:t>
      </w:r>
      <w:r w:rsidRPr="00A24324">
        <w:rPr>
          <w:rFonts w:ascii="Times New Roman" w:hAnsi="Times New Roman" w:cs="Times New Roman"/>
          <w:sz w:val="28"/>
          <w:szCs w:val="28"/>
          <w:lang w:val="ru-RU"/>
        </w:rPr>
        <w:t>апас прочности более 30%</w:t>
      </w:r>
      <w:r>
        <w:rPr>
          <w:rFonts w:ascii="Times New Roman" w:hAnsi="Times New Roman" w:cs="Times New Roman"/>
          <w:sz w:val="28"/>
          <w:szCs w:val="28"/>
          <w:lang w:val="ru-RU"/>
        </w:rPr>
        <w:t>.</w:t>
      </w:r>
    </w:p>
    <w:p w14:paraId="28691B8E" w14:textId="7E337D75" w:rsidR="00440461" w:rsidRDefault="0044046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665712EF" w14:textId="55131643" w:rsidR="00440461" w:rsidRPr="00E63BCD" w:rsidRDefault="001B31CD"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5</w:t>
      </w:r>
      <w:r w:rsidR="00B90C7C" w:rsidRPr="00E63BCD">
        <w:rPr>
          <w:rFonts w:ascii="Times New Roman" w:hAnsi="Times New Roman" w:cs="Times New Roman"/>
          <w:b/>
          <w:bCs/>
          <w:sz w:val="28"/>
          <w:szCs w:val="28"/>
          <w:lang w:val="ru-RU"/>
        </w:rPr>
        <w:t xml:space="preserve">. Инженерно-геологические изыскания территории объекта </w:t>
      </w:r>
    </w:p>
    <w:p w14:paraId="6D3183D1" w14:textId="3362AED5" w:rsidR="00B90C7C" w:rsidRDefault="00BE5F22"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Инженерно-геологические изыскания выполнены ТОО «</w:t>
      </w:r>
      <w:proofErr w:type="spellStart"/>
      <w:r>
        <w:rPr>
          <w:rFonts w:ascii="Times New Roman" w:hAnsi="Times New Roman" w:cs="Times New Roman"/>
          <w:sz w:val="28"/>
          <w:szCs w:val="28"/>
          <w:lang w:val="en-US"/>
        </w:rPr>
        <w:t>TopGeoEngineer</w:t>
      </w:r>
      <w:proofErr w:type="spellEnd"/>
      <w:r>
        <w:rPr>
          <w:rFonts w:ascii="Times New Roman" w:hAnsi="Times New Roman" w:cs="Times New Roman"/>
          <w:sz w:val="28"/>
          <w:szCs w:val="28"/>
          <w:lang w:val="ru-RU"/>
        </w:rPr>
        <w:t>»</w:t>
      </w:r>
      <w:r w:rsidR="00227E80">
        <w:rPr>
          <w:rFonts w:ascii="Times New Roman" w:hAnsi="Times New Roman" w:cs="Times New Roman"/>
          <w:sz w:val="28"/>
          <w:szCs w:val="28"/>
          <w:lang w:val="ru-RU"/>
        </w:rPr>
        <w:t xml:space="preserve">. </w:t>
      </w:r>
    </w:p>
    <w:p w14:paraId="6BD9FEAA" w14:textId="5C90DF77" w:rsidR="00227E80" w:rsidRDefault="00227E8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Целью инженерно-геологических изысканий </w:t>
      </w:r>
      <w:proofErr w:type="gramStart"/>
      <w:r>
        <w:rPr>
          <w:rFonts w:ascii="Times New Roman" w:hAnsi="Times New Roman" w:cs="Times New Roman"/>
          <w:sz w:val="28"/>
          <w:szCs w:val="28"/>
          <w:lang w:val="ru-RU"/>
        </w:rPr>
        <w:t>на данном объекте согласно техническому заданию</w:t>
      </w:r>
      <w:proofErr w:type="gramEnd"/>
      <w:r>
        <w:rPr>
          <w:rFonts w:ascii="Times New Roman" w:hAnsi="Times New Roman" w:cs="Times New Roman"/>
          <w:sz w:val="28"/>
          <w:szCs w:val="28"/>
          <w:lang w:val="ru-RU"/>
        </w:rPr>
        <w:t xml:space="preserve"> являлось: </w:t>
      </w:r>
    </w:p>
    <w:p w14:paraId="656B3303" w14:textId="41FF6C1C" w:rsidR="00227E80" w:rsidRDefault="00227E8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изучение геологических и гидрогеологических условий участка изысканий путем проведения буровых испытаний; </w:t>
      </w:r>
    </w:p>
    <w:p w14:paraId="7EE3441C" w14:textId="5A152D4F" w:rsidR="00227E80" w:rsidRDefault="00227E8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выделение инженерно-геологических элементов на участке изысканий; </w:t>
      </w:r>
    </w:p>
    <w:p w14:paraId="797828A1" w14:textId="6EFF892C" w:rsidR="00227E80" w:rsidRDefault="00227E8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оценка физико-механических свойств грунтов и химического состава воды по результатам проведенного комплекса лабораторных испытаний;</w:t>
      </w:r>
    </w:p>
    <w:p w14:paraId="5A8DAEA9" w14:textId="7FE1B102" w:rsidR="00227E80" w:rsidRDefault="00227E8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оценка опасности агрессивного воздействия грунтов грунтовых вод на строительные материалы. </w:t>
      </w:r>
    </w:p>
    <w:p w14:paraId="10509403" w14:textId="46B16B93" w:rsidR="00227E80" w:rsidRDefault="00227E8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Высоты сняты графически с плана масштаба 1:1000.</w:t>
      </w:r>
    </w:p>
    <w:p w14:paraId="1F78CCAF" w14:textId="77777777" w:rsidR="00227E80" w:rsidRPr="00BE5F22" w:rsidRDefault="00227E8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21254EEB" w14:textId="01E2D0E7" w:rsidR="00227E80" w:rsidRDefault="00227E80"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геоморфологическом отношении участок строительства приурочен к набережной р. Ишим. Поверхность участка и прилегающей территории </w:t>
      </w:r>
      <w:proofErr w:type="spellStart"/>
      <w:r w:rsidR="002E6FAB">
        <w:rPr>
          <w:rFonts w:ascii="Times New Roman" w:hAnsi="Times New Roman" w:cs="Times New Roman"/>
          <w:sz w:val="28"/>
          <w:szCs w:val="28"/>
          <w:lang w:val="ru-RU"/>
        </w:rPr>
        <w:t>ноист</w:t>
      </w:r>
      <w:proofErr w:type="spellEnd"/>
      <w:r w:rsidR="002E6FAB">
        <w:rPr>
          <w:rFonts w:ascii="Times New Roman" w:hAnsi="Times New Roman" w:cs="Times New Roman"/>
          <w:sz w:val="28"/>
          <w:szCs w:val="28"/>
          <w:lang w:val="ru-RU"/>
        </w:rPr>
        <w:t xml:space="preserve"> </w:t>
      </w:r>
      <w:proofErr w:type="gramStart"/>
      <w:r w:rsidR="002E6FAB">
        <w:rPr>
          <w:rFonts w:ascii="Times New Roman" w:hAnsi="Times New Roman" w:cs="Times New Roman"/>
          <w:sz w:val="28"/>
          <w:szCs w:val="28"/>
          <w:lang w:val="ru-RU"/>
        </w:rPr>
        <w:t xml:space="preserve">равнинный </w:t>
      </w:r>
      <w:r>
        <w:rPr>
          <w:rFonts w:ascii="Times New Roman" w:hAnsi="Times New Roman" w:cs="Times New Roman"/>
          <w:sz w:val="28"/>
          <w:szCs w:val="28"/>
          <w:lang w:val="ru-RU"/>
        </w:rPr>
        <w:t xml:space="preserve"> </w:t>
      </w:r>
      <w:r w:rsidR="002E6FAB">
        <w:rPr>
          <w:rFonts w:ascii="Times New Roman" w:hAnsi="Times New Roman" w:cs="Times New Roman"/>
          <w:sz w:val="28"/>
          <w:szCs w:val="28"/>
          <w:lang w:val="ru-RU"/>
        </w:rPr>
        <w:t>характер</w:t>
      </w:r>
      <w:proofErr w:type="gramEnd"/>
      <w:r w:rsidR="002E6FAB">
        <w:rPr>
          <w:rFonts w:ascii="Times New Roman" w:hAnsi="Times New Roman" w:cs="Times New Roman"/>
          <w:sz w:val="28"/>
          <w:szCs w:val="28"/>
          <w:lang w:val="ru-RU"/>
        </w:rPr>
        <w:t xml:space="preserve">. Абсолютные отметки участка проектирования на период изысканий в пределах 344,00÷345,00 м </w:t>
      </w:r>
    </w:p>
    <w:p w14:paraId="7574E849" w14:textId="7512E5B7" w:rsidR="002E6FAB" w:rsidRPr="002E6FAB" w:rsidRDefault="002E6FAB"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2E6FAB">
        <w:rPr>
          <w:rFonts w:ascii="Times New Roman" w:hAnsi="Times New Roman" w:cs="Times New Roman"/>
          <w:b/>
          <w:bCs/>
          <w:sz w:val="28"/>
          <w:szCs w:val="28"/>
          <w:lang w:val="ru-RU"/>
        </w:rPr>
        <w:t xml:space="preserve">Климатические условия </w:t>
      </w:r>
    </w:p>
    <w:p w14:paraId="609F9EA7" w14:textId="66966560" w:rsidR="00752E5C" w:rsidRPr="00752E5C" w:rsidRDefault="002E6FAB"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Участок работ согласно СНиП РК 2.04-01-2017 «Строительная климатологи» относится к </w:t>
      </w:r>
      <w:r>
        <w:rPr>
          <w:rFonts w:ascii="Times New Roman" w:hAnsi="Times New Roman" w:cs="Times New Roman"/>
          <w:sz w:val="28"/>
          <w:szCs w:val="28"/>
          <w:lang w:val="en-US"/>
        </w:rPr>
        <w:t>I</w:t>
      </w:r>
      <w:r>
        <w:rPr>
          <w:rFonts w:ascii="Times New Roman" w:hAnsi="Times New Roman" w:cs="Times New Roman"/>
          <w:sz w:val="28"/>
          <w:szCs w:val="28"/>
          <w:lang w:val="kk-KZ"/>
        </w:rPr>
        <w:t xml:space="preserve"> строительному климатическому район</w:t>
      </w:r>
      <w:r w:rsidR="00752E5C">
        <w:rPr>
          <w:rFonts w:ascii="Times New Roman" w:hAnsi="Times New Roman" w:cs="Times New Roman"/>
          <w:sz w:val="28"/>
          <w:szCs w:val="28"/>
          <w:lang w:val="kk-KZ"/>
        </w:rPr>
        <w:t xml:space="preserve">, подрайон – </w:t>
      </w:r>
      <w:r w:rsidR="00752E5C">
        <w:rPr>
          <w:rFonts w:ascii="Times New Roman" w:hAnsi="Times New Roman" w:cs="Times New Roman"/>
          <w:sz w:val="28"/>
          <w:szCs w:val="28"/>
          <w:lang w:val="en-US"/>
        </w:rPr>
        <w:t>IB</w:t>
      </w:r>
      <w:r w:rsidR="00752E5C">
        <w:rPr>
          <w:rFonts w:ascii="Times New Roman" w:hAnsi="Times New Roman" w:cs="Times New Roman"/>
          <w:sz w:val="28"/>
          <w:szCs w:val="28"/>
          <w:lang w:val="ru-RU"/>
        </w:rPr>
        <w:t xml:space="preserve">. Зона влажности 3- сухая; район по базовой скорости </w:t>
      </w:r>
      <w:proofErr w:type="gramStart"/>
      <w:r w:rsidR="00752E5C">
        <w:rPr>
          <w:rFonts w:ascii="Times New Roman" w:hAnsi="Times New Roman" w:cs="Times New Roman"/>
          <w:sz w:val="28"/>
          <w:szCs w:val="28"/>
          <w:lang w:val="ru-RU"/>
        </w:rPr>
        <w:t>ветра  -</w:t>
      </w:r>
      <w:proofErr w:type="gramEnd"/>
      <w:r w:rsidR="00752E5C">
        <w:rPr>
          <w:rFonts w:ascii="Times New Roman" w:hAnsi="Times New Roman" w:cs="Times New Roman"/>
          <w:sz w:val="28"/>
          <w:szCs w:val="28"/>
          <w:lang w:val="ru-RU"/>
        </w:rPr>
        <w:t xml:space="preserve"> </w:t>
      </w:r>
      <w:r w:rsidR="00752E5C">
        <w:rPr>
          <w:rFonts w:ascii="Times New Roman" w:hAnsi="Times New Roman" w:cs="Times New Roman"/>
          <w:sz w:val="28"/>
          <w:szCs w:val="28"/>
          <w:lang w:val="en-US"/>
        </w:rPr>
        <w:t>III</w:t>
      </w:r>
      <w:r w:rsidR="00752E5C">
        <w:rPr>
          <w:rFonts w:ascii="Times New Roman" w:hAnsi="Times New Roman" w:cs="Times New Roman"/>
          <w:sz w:val="28"/>
          <w:szCs w:val="28"/>
          <w:lang w:val="ru-RU"/>
        </w:rPr>
        <w:t>.</w:t>
      </w:r>
    </w:p>
    <w:p w14:paraId="71039284" w14:textId="32BC059E" w:rsidR="002E6FAB" w:rsidRDefault="002E6FAB"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Климат участка работ резко континентальный. </w:t>
      </w:r>
    </w:p>
    <w:p w14:paraId="72304DE5" w14:textId="4E179184" w:rsidR="00752E5C" w:rsidRDefault="00752E5C"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Температура во</w:t>
      </w:r>
      <w:r w:rsidR="00C00B54">
        <w:rPr>
          <w:rFonts w:ascii="Times New Roman" w:hAnsi="Times New Roman" w:cs="Times New Roman"/>
          <w:sz w:val="28"/>
          <w:szCs w:val="28"/>
          <w:lang w:val="ru-RU"/>
        </w:rPr>
        <w:t>з</w:t>
      </w:r>
      <w:r>
        <w:rPr>
          <w:rFonts w:ascii="Times New Roman" w:hAnsi="Times New Roman" w:cs="Times New Roman"/>
          <w:sz w:val="28"/>
          <w:szCs w:val="28"/>
          <w:lang w:val="ru-RU"/>
        </w:rPr>
        <w:t>духа.</w:t>
      </w:r>
    </w:p>
    <w:p w14:paraId="0A0D96AD" w14:textId="79365EAC" w:rsidR="00752E5C" w:rsidRPr="00023D74" w:rsidRDefault="00752E5C"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023D74">
        <w:rPr>
          <w:rFonts w:ascii="Times New Roman" w:hAnsi="Times New Roman" w:cs="Times New Roman"/>
          <w:sz w:val="28"/>
          <w:szCs w:val="28"/>
          <w:lang w:val="ru-RU"/>
        </w:rPr>
        <w:t xml:space="preserve">Годовой ход температуры воздуха характеризуется устойчивыми сильными морозами в зимний период, интенсивным нарастанием тепла в короткий весенний сезон и жарой в течение короткого лета. </w:t>
      </w:r>
    </w:p>
    <w:p w14:paraId="293A1F5A" w14:textId="329A5C4B" w:rsidR="00C00B54" w:rsidRPr="00023D74"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lang w:val="ru-RU"/>
        </w:rPr>
      </w:pPr>
      <w:r w:rsidRPr="00023D74">
        <w:rPr>
          <w:rFonts w:ascii="Times New Roman" w:eastAsia="CIDFont+F2" w:hAnsi="Times New Roman" w:cs="Times New Roman"/>
          <w:sz w:val="28"/>
          <w:szCs w:val="28"/>
        </w:rPr>
        <w:t>Как видно из таблицы, средняя месячная температура самого холодного месяца года января</w:t>
      </w:r>
      <w:r w:rsidRPr="00023D74">
        <w:rPr>
          <w:rFonts w:ascii="Times New Roman" w:eastAsia="CIDFont+F2" w:hAnsi="Times New Roman" w:cs="Times New Roman"/>
          <w:sz w:val="28"/>
          <w:szCs w:val="28"/>
          <w:lang w:val="ru-RU"/>
        </w:rPr>
        <w:t xml:space="preserve"> </w:t>
      </w:r>
      <w:r w:rsidRPr="00023D74">
        <w:rPr>
          <w:rFonts w:ascii="Times New Roman" w:eastAsia="CIDFont+F2" w:hAnsi="Times New Roman" w:cs="Times New Roman"/>
          <w:sz w:val="28"/>
          <w:szCs w:val="28"/>
        </w:rPr>
        <w:t>составляет -17,2 градуса, а самого теплого июля +20,3 градусов тепла.</w:t>
      </w:r>
      <w:r w:rsidRPr="00023D74">
        <w:rPr>
          <w:rFonts w:ascii="Times New Roman" w:eastAsia="CIDFont+F2" w:hAnsi="Times New Roman" w:cs="Times New Roman"/>
          <w:sz w:val="28"/>
          <w:szCs w:val="28"/>
          <w:lang w:val="ru-RU"/>
        </w:rPr>
        <w:t xml:space="preserve"> </w:t>
      </w:r>
      <w:r w:rsidRPr="00023D74">
        <w:rPr>
          <w:rFonts w:ascii="Times New Roman" w:eastAsia="CIDFont+F2" w:hAnsi="Times New Roman" w:cs="Times New Roman"/>
          <w:sz w:val="28"/>
          <w:szCs w:val="28"/>
        </w:rPr>
        <w:t>В отдельные очень суровые зимы температура может</w:t>
      </w:r>
      <w:r w:rsidRPr="00023D74">
        <w:rPr>
          <w:rFonts w:ascii="Times New Roman" w:eastAsia="CIDFont+F2" w:hAnsi="Times New Roman" w:cs="Times New Roman"/>
          <w:sz w:val="28"/>
          <w:szCs w:val="28"/>
          <w:lang w:val="ru-RU"/>
        </w:rPr>
        <w:t>п</w:t>
      </w:r>
      <w:proofErr w:type="spellStart"/>
      <w:r w:rsidRPr="00023D74">
        <w:rPr>
          <w:rFonts w:ascii="Times New Roman" w:eastAsia="CIDFont+F2" w:hAnsi="Times New Roman" w:cs="Times New Roman"/>
          <w:sz w:val="28"/>
          <w:szCs w:val="28"/>
        </w:rPr>
        <w:t>онижаться</w:t>
      </w:r>
      <w:proofErr w:type="spellEnd"/>
      <w:r w:rsidRPr="00023D74">
        <w:rPr>
          <w:rFonts w:ascii="Times New Roman" w:eastAsia="CIDFont+F2" w:hAnsi="Times New Roman" w:cs="Times New Roman"/>
          <w:sz w:val="28"/>
          <w:szCs w:val="28"/>
        </w:rPr>
        <w:t xml:space="preserve"> до 49-52 градусов</w:t>
      </w:r>
      <w:r w:rsidRPr="00023D74">
        <w:rPr>
          <w:rFonts w:ascii="Times New Roman" w:eastAsia="CIDFont+F2" w:hAnsi="Times New Roman" w:cs="Times New Roman"/>
          <w:sz w:val="28"/>
          <w:szCs w:val="28"/>
          <w:lang w:val="ru-RU"/>
        </w:rPr>
        <w:t xml:space="preserve"> </w:t>
      </w:r>
      <w:r w:rsidRPr="00023D74">
        <w:rPr>
          <w:rFonts w:ascii="Times New Roman" w:eastAsia="CIDFont+F2" w:hAnsi="Times New Roman" w:cs="Times New Roman"/>
          <w:sz w:val="28"/>
          <w:szCs w:val="28"/>
        </w:rPr>
        <w:t>(абсолютный минимум), но вероятность такой температуры не более 5%.</w:t>
      </w:r>
      <w:r w:rsidRPr="00023D74">
        <w:rPr>
          <w:rFonts w:ascii="Times New Roman" w:eastAsia="CIDFont+F2" w:hAnsi="Times New Roman" w:cs="Times New Roman"/>
          <w:sz w:val="28"/>
          <w:szCs w:val="28"/>
          <w:lang w:val="ru-RU"/>
        </w:rPr>
        <w:t xml:space="preserve"> </w:t>
      </w:r>
    </w:p>
    <w:p w14:paraId="1A15444C" w14:textId="25406A0F" w:rsidR="00C00B54" w:rsidRPr="00023D74"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23D74">
        <w:rPr>
          <w:rFonts w:ascii="Times New Roman" w:eastAsia="CIDFont+F2" w:hAnsi="Times New Roman" w:cs="Times New Roman"/>
          <w:sz w:val="28"/>
          <w:szCs w:val="28"/>
        </w:rPr>
        <w:t>В жаркие дни температура может повышаться до 40-42 градусов тепла, однако такие</w:t>
      </w:r>
      <w:r w:rsidR="00023D74">
        <w:rPr>
          <w:rFonts w:ascii="Times New Roman" w:eastAsia="CIDFont+F2" w:hAnsi="Times New Roman" w:cs="Times New Roman"/>
          <w:sz w:val="28"/>
          <w:szCs w:val="28"/>
          <w:lang w:val="ru-RU"/>
        </w:rPr>
        <w:t xml:space="preserve"> </w:t>
      </w:r>
      <w:r w:rsidRPr="00023D74">
        <w:rPr>
          <w:rFonts w:ascii="Times New Roman" w:eastAsia="CIDFont+F2" w:hAnsi="Times New Roman" w:cs="Times New Roman"/>
          <w:sz w:val="28"/>
          <w:szCs w:val="28"/>
        </w:rPr>
        <w:t>температуры наблюдаются не чаще 1 раза в 10 лет.</w:t>
      </w:r>
    </w:p>
    <w:p w14:paraId="71BECA0A" w14:textId="4BFCA44B" w:rsidR="00C00B54" w:rsidRPr="00023D74"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23D74">
        <w:rPr>
          <w:rFonts w:ascii="Times New Roman" w:eastAsia="CIDFont+F2" w:hAnsi="Times New Roman" w:cs="Times New Roman"/>
          <w:sz w:val="28"/>
          <w:szCs w:val="28"/>
        </w:rPr>
        <w:t xml:space="preserve">Расчетная температура воздуха в самой холодной пятидневке по г. </w:t>
      </w:r>
      <w:r w:rsidR="00023D74">
        <w:rPr>
          <w:rFonts w:ascii="Times New Roman" w:eastAsia="CIDFont+F2" w:hAnsi="Times New Roman" w:cs="Times New Roman"/>
          <w:sz w:val="28"/>
          <w:szCs w:val="28"/>
          <w:lang w:val="ru-RU"/>
        </w:rPr>
        <w:t>Астана</w:t>
      </w:r>
      <w:r w:rsidRPr="00023D74">
        <w:rPr>
          <w:rFonts w:ascii="Times New Roman" w:eastAsia="CIDFont+F2" w:hAnsi="Times New Roman" w:cs="Times New Roman"/>
          <w:sz w:val="28"/>
          <w:szCs w:val="28"/>
        </w:rPr>
        <w:t xml:space="preserve"> -35</w:t>
      </w:r>
      <w:r w:rsidR="00023D74">
        <w:rPr>
          <w:rFonts w:ascii="Times New Roman" w:eastAsia="CIDFont+F2" w:hAnsi="Times New Roman" w:cs="Times New Roman"/>
          <w:sz w:val="28"/>
          <w:szCs w:val="28"/>
          <w:lang w:val="ru-RU"/>
        </w:rPr>
        <w:t xml:space="preserve"> </w:t>
      </w:r>
      <w:r w:rsidRPr="00023D74">
        <w:rPr>
          <w:rFonts w:ascii="Times New Roman" w:eastAsia="CIDFont+F2" w:hAnsi="Times New Roman" w:cs="Times New Roman"/>
          <w:sz w:val="28"/>
          <w:szCs w:val="28"/>
        </w:rPr>
        <w:t>градусов, средняя продолжительность отопительного периода 215 суток.</w:t>
      </w:r>
    </w:p>
    <w:p w14:paraId="3F59CF67" w14:textId="77777777" w:rsidR="00C00B54" w:rsidRPr="006E4C2C" w:rsidRDefault="00C00B54" w:rsidP="00A60903">
      <w:pPr>
        <w:autoSpaceDE w:val="0"/>
        <w:autoSpaceDN w:val="0"/>
        <w:adjustRightInd w:val="0"/>
        <w:spacing w:after="0" w:line="240" w:lineRule="auto"/>
        <w:ind w:firstLine="709"/>
        <w:jc w:val="both"/>
        <w:rPr>
          <w:rFonts w:ascii="Times New Roman" w:eastAsia="CIDFont+F2" w:hAnsi="Times New Roman" w:cs="Times New Roman"/>
          <w:b/>
          <w:bCs/>
          <w:sz w:val="28"/>
          <w:szCs w:val="28"/>
        </w:rPr>
      </w:pPr>
      <w:r w:rsidRPr="006E4C2C">
        <w:rPr>
          <w:rFonts w:ascii="Times New Roman" w:eastAsia="CIDFont+F2" w:hAnsi="Times New Roman" w:cs="Times New Roman"/>
          <w:b/>
          <w:bCs/>
          <w:sz w:val="28"/>
          <w:szCs w:val="28"/>
        </w:rPr>
        <w:t>Атмосферные осадки.</w:t>
      </w:r>
    </w:p>
    <w:p w14:paraId="5D1023D6" w14:textId="74C21AC0" w:rsidR="00C00B54" w:rsidRPr="006E4C2C"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lang w:val="ru-RU"/>
        </w:rPr>
      </w:pPr>
      <w:r w:rsidRPr="006E4C2C">
        <w:rPr>
          <w:rFonts w:ascii="Times New Roman" w:eastAsia="CIDFont+F2" w:hAnsi="Times New Roman" w:cs="Times New Roman"/>
          <w:sz w:val="28"/>
          <w:szCs w:val="28"/>
        </w:rPr>
        <w:t xml:space="preserve">Среднее количество атмосферных осадков, выпадающих за год по г. </w:t>
      </w:r>
      <w:r w:rsidR="00023D74" w:rsidRPr="006E4C2C">
        <w:rPr>
          <w:rFonts w:ascii="Times New Roman" w:eastAsia="CIDFont+F2" w:hAnsi="Times New Roman" w:cs="Times New Roman"/>
          <w:sz w:val="28"/>
          <w:szCs w:val="28"/>
          <w:lang w:val="ru-RU"/>
        </w:rPr>
        <w:t>Астана</w:t>
      </w:r>
      <w:r w:rsidRPr="006E4C2C">
        <w:rPr>
          <w:rFonts w:ascii="Times New Roman" w:eastAsia="CIDFont+F2" w:hAnsi="Times New Roman" w:cs="Times New Roman"/>
          <w:sz w:val="28"/>
          <w:szCs w:val="28"/>
        </w:rPr>
        <w:t xml:space="preserve"> равно 326</w:t>
      </w:r>
      <w:r w:rsidR="00023D74" w:rsidRPr="006E4C2C">
        <w:rPr>
          <w:rFonts w:ascii="Times New Roman" w:eastAsia="CIDFont+F2" w:hAnsi="Times New Roman" w:cs="Times New Roman"/>
          <w:sz w:val="28"/>
          <w:szCs w:val="28"/>
          <w:lang w:val="ru-RU"/>
        </w:rPr>
        <w:t xml:space="preserve"> </w:t>
      </w:r>
      <w:r w:rsidRPr="006E4C2C">
        <w:rPr>
          <w:rFonts w:ascii="Times New Roman" w:eastAsia="CIDFont+F2" w:hAnsi="Times New Roman" w:cs="Times New Roman"/>
          <w:sz w:val="28"/>
          <w:szCs w:val="28"/>
        </w:rPr>
        <w:t>мм. По сезонам года осадки распределяются неравномерно, наибольшее их количество</w:t>
      </w:r>
      <w:r w:rsidR="00023D74" w:rsidRPr="006E4C2C">
        <w:rPr>
          <w:rFonts w:ascii="Times New Roman" w:eastAsia="CIDFont+F2" w:hAnsi="Times New Roman" w:cs="Times New Roman"/>
          <w:sz w:val="28"/>
          <w:szCs w:val="28"/>
          <w:lang w:val="ru-RU"/>
        </w:rPr>
        <w:t xml:space="preserve"> </w:t>
      </w:r>
      <w:r w:rsidRPr="006E4C2C">
        <w:rPr>
          <w:rFonts w:ascii="Times New Roman" w:eastAsia="CIDFont+F2" w:hAnsi="Times New Roman" w:cs="Times New Roman"/>
          <w:sz w:val="28"/>
          <w:szCs w:val="28"/>
        </w:rPr>
        <w:t>выпадает в теплые период года (май-сентябрь) - 238 мм. Среднегодовая высота снежного</w:t>
      </w:r>
      <w:r w:rsidR="00023D74" w:rsidRPr="006E4C2C">
        <w:rPr>
          <w:rFonts w:ascii="Times New Roman" w:eastAsia="CIDFont+F2" w:hAnsi="Times New Roman" w:cs="Times New Roman"/>
          <w:sz w:val="28"/>
          <w:szCs w:val="28"/>
          <w:lang w:val="ru-RU"/>
        </w:rPr>
        <w:t xml:space="preserve"> </w:t>
      </w:r>
      <w:r w:rsidRPr="006E4C2C">
        <w:rPr>
          <w:rFonts w:ascii="Times New Roman" w:eastAsia="CIDFont+F2" w:hAnsi="Times New Roman" w:cs="Times New Roman"/>
          <w:sz w:val="28"/>
          <w:szCs w:val="28"/>
        </w:rPr>
        <w:t>покрова составляет 22 мм, запас воды в снеге 67 мм.</w:t>
      </w:r>
      <w:r w:rsidR="00023D74" w:rsidRPr="006E4C2C">
        <w:rPr>
          <w:rFonts w:ascii="Times New Roman" w:eastAsia="CIDFont+F2" w:hAnsi="Times New Roman" w:cs="Times New Roman"/>
          <w:sz w:val="28"/>
          <w:szCs w:val="28"/>
          <w:lang w:val="ru-RU"/>
        </w:rPr>
        <w:t xml:space="preserve"> </w:t>
      </w:r>
    </w:p>
    <w:p w14:paraId="4F3BBC81" w14:textId="77777777" w:rsidR="00C00B54" w:rsidRPr="006E4C2C" w:rsidRDefault="00C00B54" w:rsidP="00A60903">
      <w:pPr>
        <w:autoSpaceDE w:val="0"/>
        <w:autoSpaceDN w:val="0"/>
        <w:adjustRightInd w:val="0"/>
        <w:spacing w:after="0" w:line="240" w:lineRule="auto"/>
        <w:ind w:firstLine="709"/>
        <w:jc w:val="both"/>
        <w:rPr>
          <w:rFonts w:ascii="Times New Roman" w:eastAsia="CIDFont+F2" w:hAnsi="Times New Roman" w:cs="Times New Roman"/>
          <w:b/>
          <w:bCs/>
          <w:sz w:val="28"/>
          <w:szCs w:val="28"/>
        </w:rPr>
      </w:pPr>
      <w:r w:rsidRPr="006E4C2C">
        <w:rPr>
          <w:rFonts w:ascii="Times New Roman" w:eastAsia="CIDFont+F2" w:hAnsi="Times New Roman" w:cs="Times New Roman"/>
          <w:b/>
          <w:bCs/>
          <w:sz w:val="28"/>
          <w:szCs w:val="28"/>
        </w:rPr>
        <w:t>Ветер.</w:t>
      </w:r>
    </w:p>
    <w:p w14:paraId="54055308" w14:textId="086E88D8" w:rsidR="00C00B54" w:rsidRPr="006E4C2C"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6E4C2C">
        <w:rPr>
          <w:rFonts w:ascii="Times New Roman" w:eastAsia="CIDFont+F2" w:hAnsi="Times New Roman" w:cs="Times New Roman"/>
          <w:sz w:val="28"/>
          <w:szCs w:val="28"/>
        </w:rPr>
        <w:t xml:space="preserve">Для исследуемого района характерны частые ветры, </w:t>
      </w:r>
      <w:proofErr w:type="gramStart"/>
      <w:r w:rsidRPr="006E4C2C">
        <w:rPr>
          <w:rFonts w:ascii="Times New Roman" w:eastAsia="CIDFont+F2" w:hAnsi="Times New Roman" w:cs="Times New Roman"/>
          <w:sz w:val="28"/>
          <w:szCs w:val="28"/>
        </w:rPr>
        <w:t xml:space="preserve">дующие </w:t>
      </w:r>
      <w:r w:rsidR="00023D74" w:rsidRPr="006E4C2C">
        <w:rPr>
          <w:rFonts w:ascii="Times New Roman" w:eastAsia="CIDFont+F2" w:hAnsi="Times New Roman" w:cs="Times New Roman"/>
          <w:sz w:val="28"/>
          <w:szCs w:val="28"/>
          <w:lang w:val="ru-RU"/>
        </w:rPr>
        <w:t xml:space="preserve"> </w:t>
      </w:r>
      <w:r w:rsidRPr="006E4C2C">
        <w:rPr>
          <w:rFonts w:ascii="Times New Roman" w:eastAsia="CIDFont+F2" w:hAnsi="Times New Roman" w:cs="Times New Roman"/>
          <w:sz w:val="28"/>
          <w:szCs w:val="28"/>
        </w:rPr>
        <w:t>преимущественно</w:t>
      </w:r>
      <w:proofErr w:type="gramEnd"/>
      <w:r w:rsidRPr="006E4C2C">
        <w:rPr>
          <w:rFonts w:ascii="Times New Roman" w:eastAsia="CIDFont+F2" w:hAnsi="Times New Roman" w:cs="Times New Roman"/>
          <w:sz w:val="28"/>
          <w:szCs w:val="28"/>
        </w:rPr>
        <w:t xml:space="preserve"> в юго-западном и северо-восточном направлениях. </w:t>
      </w:r>
      <w:r w:rsidR="00023D74" w:rsidRPr="006E4C2C">
        <w:rPr>
          <w:rFonts w:ascii="Times New Roman" w:eastAsia="CIDFont+F2" w:hAnsi="Times New Roman" w:cs="Times New Roman"/>
          <w:sz w:val="28"/>
          <w:szCs w:val="28"/>
          <w:lang w:val="ru-RU"/>
        </w:rPr>
        <w:t xml:space="preserve"> </w:t>
      </w:r>
      <w:r w:rsidRPr="006E4C2C">
        <w:rPr>
          <w:rFonts w:ascii="Times New Roman" w:eastAsia="CIDFont+F2" w:hAnsi="Times New Roman" w:cs="Times New Roman"/>
          <w:sz w:val="28"/>
          <w:szCs w:val="28"/>
        </w:rPr>
        <w:t>Среднегодовая скорость ветра равна 4,8 м/сек.</w:t>
      </w:r>
    </w:p>
    <w:p w14:paraId="337352A7" w14:textId="3BB00D49"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6E4C2C">
        <w:rPr>
          <w:rFonts w:ascii="Times New Roman" w:eastAsia="CIDFont+F2" w:hAnsi="Times New Roman" w:cs="Times New Roman"/>
          <w:sz w:val="28"/>
          <w:szCs w:val="28"/>
        </w:rPr>
        <w:t>Наи</w:t>
      </w:r>
      <w:r w:rsidRPr="0003326B">
        <w:rPr>
          <w:rFonts w:ascii="Times New Roman" w:eastAsia="CIDFont+F2" w:hAnsi="Times New Roman" w:cs="Times New Roman"/>
          <w:sz w:val="28"/>
          <w:szCs w:val="28"/>
        </w:rPr>
        <w:t>более сильные ветры дуют в зимние месяцы. В летние месяцы ветры имеют характер</w:t>
      </w:r>
      <w:r w:rsidR="00023D74" w:rsidRPr="0003326B">
        <w:rPr>
          <w:rFonts w:ascii="Times New Roman" w:eastAsia="CIDFont+F2" w:hAnsi="Times New Roman" w:cs="Times New Roman"/>
          <w:sz w:val="28"/>
          <w:szCs w:val="28"/>
          <w:lang w:val="ru-RU"/>
        </w:rPr>
        <w:t xml:space="preserve"> </w:t>
      </w:r>
      <w:r w:rsidRPr="0003326B">
        <w:rPr>
          <w:rFonts w:ascii="Times New Roman" w:eastAsia="CIDFont+F2" w:hAnsi="Times New Roman" w:cs="Times New Roman"/>
          <w:sz w:val="28"/>
          <w:szCs w:val="28"/>
        </w:rPr>
        <w:t>суховеев.</w:t>
      </w:r>
    </w:p>
    <w:p w14:paraId="155491EE" w14:textId="686F12E0" w:rsidR="00023D7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3326B">
        <w:rPr>
          <w:rFonts w:ascii="Times New Roman" w:eastAsia="CIDFont+F2" w:hAnsi="Times New Roman" w:cs="Times New Roman"/>
          <w:sz w:val="28"/>
          <w:szCs w:val="28"/>
        </w:rPr>
        <w:t>Количество дней с ветром в году составляет 280-300.</w:t>
      </w:r>
    </w:p>
    <w:p w14:paraId="49F69FEA" w14:textId="661D83C2"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3326B">
        <w:rPr>
          <w:rFonts w:ascii="Times New Roman" w:eastAsia="CIDFont+F2" w:hAnsi="Times New Roman" w:cs="Times New Roman"/>
          <w:sz w:val="28"/>
          <w:szCs w:val="28"/>
        </w:rPr>
        <w:t>Район работ согласно СП РК 2.04-01-2017 «Строительная климатология»:</w:t>
      </w:r>
    </w:p>
    <w:p w14:paraId="1561A263" w14:textId="77777777"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3326B">
        <w:rPr>
          <w:rFonts w:ascii="Times New Roman" w:eastAsia="CIDFont+F2" w:hAnsi="Times New Roman" w:cs="Times New Roman"/>
          <w:sz w:val="28"/>
          <w:szCs w:val="28"/>
        </w:rPr>
        <w:t xml:space="preserve">район по базовой скорости ветра - </w:t>
      </w:r>
      <w:proofErr w:type="gramStart"/>
      <w:r w:rsidRPr="0003326B">
        <w:rPr>
          <w:rFonts w:ascii="Times New Roman" w:eastAsia="CIDFont+F2" w:hAnsi="Times New Roman" w:cs="Times New Roman"/>
          <w:sz w:val="28"/>
          <w:szCs w:val="28"/>
        </w:rPr>
        <w:t>III(</w:t>
      </w:r>
      <w:proofErr w:type="gramEnd"/>
      <w:r w:rsidRPr="0003326B">
        <w:rPr>
          <w:rFonts w:ascii="Times New Roman" w:eastAsia="CIDFont+F2" w:hAnsi="Times New Roman" w:cs="Times New Roman"/>
          <w:sz w:val="28"/>
          <w:szCs w:val="28"/>
        </w:rPr>
        <w:t>скорость верта до 30 м/с, давление до 0,56 кПа).</w:t>
      </w:r>
    </w:p>
    <w:p w14:paraId="5D9F634A" w14:textId="77777777"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3326B">
        <w:rPr>
          <w:rFonts w:ascii="Times New Roman" w:eastAsia="CIDFont+F2" w:hAnsi="Times New Roman" w:cs="Times New Roman"/>
          <w:sz w:val="28"/>
          <w:szCs w:val="28"/>
        </w:rPr>
        <w:t>Глубина промерзания почвы.</w:t>
      </w:r>
    </w:p>
    <w:p w14:paraId="61D54636" w14:textId="41052BE1"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3326B">
        <w:rPr>
          <w:rFonts w:ascii="Times New Roman" w:eastAsia="CIDFont+F2" w:hAnsi="Times New Roman" w:cs="Times New Roman"/>
          <w:sz w:val="28"/>
          <w:szCs w:val="28"/>
        </w:rPr>
        <w:lastRenderedPageBreak/>
        <w:t>Нормативная глубина промерзания по СНИПу "Градостроительство. Климатология и</w:t>
      </w:r>
      <w:r w:rsidR="00023D74" w:rsidRPr="0003326B">
        <w:rPr>
          <w:rFonts w:ascii="Times New Roman" w:eastAsia="CIDFont+F2" w:hAnsi="Times New Roman" w:cs="Times New Roman"/>
          <w:sz w:val="28"/>
          <w:szCs w:val="28"/>
          <w:lang w:val="ru-RU"/>
        </w:rPr>
        <w:t xml:space="preserve"> </w:t>
      </w:r>
      <w:r w:rsidRPr="0003326B">
        <w:rPr>
          <w:rFonts w:ascii="Times New Roman" w:eastAsia="CIDFont+F2" w:hAnsi="Times New Roman" w:cs="Times New Roman"/>
          <w:sz w:val="28"/>
          <w:szCs w:val="28"/>
        </w:rPr>
        <w:t>геофизика" для г. Нур-Султан205 см. Средняя глубина проникновения "0" в почву - 234 см</w:t>
      </w:r>
      <w:r w:rsidR="00023D74" w:rsidRPr="0003326B">
        <w:rPr>
          <w:rFonts w:ascii="Times New Roman" w:eastAsia="CIDFont+F2" w:hAnsi="Times New Roman" w:cs="Times New Roman"/>
          <w:sz w:val="28"/>
          <w:szCs w:val="28"/>
          <w:lang w:val="ru-RU"/>
        </w:rPr>
        <w:t xml:space="preserve"> </w:t>
      </w:r>
      <w:r w:rsidRPr="0003326B">
        <w:rPr>
          <w:rFonts w:ascii="Times New Roman" w:eastAsia="CIDFont+F2" w:hAnsi="Times New Roman" w:cs="Times New Roman"/>
          <w:sz w:val="28"/>
          <w:szCs w:val="28"/>
        </w:rPr>
        <w:t>(наибольшее проникновение бывает обычно в марте). Абсолютный максимум зафиксирован</w:t>
      </w:r>
      <w:r w:rsidR="00023D74" w:rsidRPr="0003326B">
        <w:rPr>
          <w:rFonts w:ascii="Times New Roman" w:eastAsia="CIDFont+F2" w:hAnsi="Times New Roman" w:cs="Times New Roman"/>
          <w:sz w:val="28"/>
          <w:szCs w:val="28"/>
          <w:lang w:val="ru-RU"/>
        </w:rPr>
        <w:t xml:space="preserve"> </w:t>
      </w:r>
      <w:r w:rsidRPr="0003326B">
        <w:rPr>
          <w:rFonts w:ascii="Times New Roman" w:eastAsia="CIDFont+F2" w:hAnsi="Times New Roman" w:cs="Times New Roman"/>
          <w:sz w:val="28"/>
          <w:szCs w:val="28"/>
        </w:rPr>
        <w:t>в апреле - 304 см. По аналогии с данными по г. Караганде возможное проникновение "0" в</w:t>
      </w:r>
    </w:p>
    <w:p w14:paraId="4DF37AE1" w14:textId="7E712004"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lang w:val="ru-RU"/>
        </w:rPr>
      </w:pPr>
      <w:r w:rsidRPr="0003326B">
        <w:rPr>
          <w:rFonts w:ascii="Times New Roman" w:eastAsia="CIDFont+F2" w:hAnsi="Times New Roman" w:cs="Times New Roman"/>
          <w:sz w:val="28"/>
          <w:szCs w:val="28"/>
        </w:rPr>
        <w:t>глубину, при малоснежной суровой зиме, может достигнуть в суглинках 350 см.</w:t>
      </w:r>
      <w:r w:rsidR="00023D74" w:rsidRPr="0003326B">
        <w:rPr>
          <w:rFonts w:ascii="Times New Roman" w:eastAsia="CIDFont+F2" w:hAnsi="Times New Roman" w:cs="Times New Roman"/>
          <w:sz w:val="28"/>
          <w:szCs w:val="28"/>
          <w:lang w:val="ru-RU"/>
        </w:rPr>
        <w:t xml:space="preserve"> </w:t>
      </w:r>
    </w:p>
    <w:p w14:paraId="10BDEDD8" w14:textId="77777777"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b/>
          <w:bCs/>
          <w:sz w:val="28"/>
          <w:szCs w:val="28"/>
        </w:rPr>
      </w:pPr>
      <w:r w:rsidRPr="0003326B">
        <w:rPr>
          <w:rFonts w:ascii="Times New Roman" w:eastAsia="CIDFont+F2" w:hAnsi="Times New Roman" w:cs="Times New Roman"/>
          <w:b/>
          <w:bCs/>
          <w:sz w:val="28"/>
          <w:szCs w:val="28"/>
        </w:rPr>
        <w:t>Влажность воздуха.</w:t>
      </w:r>
    </w:p>
    <w:p w14:paraId="5F0B2B19" w14:textId="5D74718C"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3326B">
        <w:rPr>
          <w:rFonts w:ascii="Times New Roman" w:eastAsia="CIDFont+F2" w:hAnsi="Times New Roman" w:cs="Times New Roman"/>
          <w:sz w:val="28"/>
          <w:szCs w:val="28"/>
        </w:rPr>
        <w:t xml:space="preserve">Наименьшее значение величины абсолютной влажности в январе-феврале (1,6-1,7 </w:t>
      </w:r>
      <w:proofErr w:type="spellStart"/>
      <w:r w:rsidRPr="0003326B">
        <w:rPr>
          <w:rFonts w:ascii="Times New Roman" w:eastAsia="CIDFont+F2" w:hAnsi="Times New Roman" w:cs="Times New Roman"/>
          <w:sz w:val="28"/>
          <w:szCs w:val="28"/>
        </w:rPr>
        <w:t>мб</w:t>
      </w:r>
      <w:proofErr w:type="spellEnd"/>
      <w:proofErr w:type="gramStart"/>
      <w:r w:rsidRPr="0003326B">
        <w:rPr>
          <w:rFonts w:ascii="Times New Roman" w:eastAsia="CIDFont+F2" w:hAnsi="Times New Roman" w:cs="Times New Roman"/>
          <w:sz w:val="28"/>
          <w:szCs w:val="28"/>
        </w:rPr>
        <w:t>),</w:t>
      </w:r>
      <w:r w:rsidR="00023D74" w:rsidRPr="0003326B">
        <w:rPr>
          <w:rFonts w:ascii="Times New Roman" w:eastAsia="CIDFont+F2" w:hAnsi="Times New Roman" w:cs="Times New Roman"/>
          <w:sz w:val="28"/>
          <w:szCs w:val="28"/>
          <w:lang w:val="ru-RU"/>
        </w:rPr>
        <w:t xml:space="preserve">  </w:t>
      </w:r>
      <w:r w:rsidRPr="0003326B">
        <w:rPr>
          <w:rFonts w:ascii="Times New Roman" w:eastAsia="CIDFont+F2" w:hAnsi="Times New Roman" w:cs="Times New Roman"/>
          <w:sz w:val="28"/>
          <w:szCs w:val="28"/>
        </w:rPr>
        <w:t>наибольшее</w:t>
      </w:r>
      <w:proofErr w:type="gramEnd"/>
      <w:r w:rsidRPr="0003326B">
        <w:rPr>
          <w:rFonts w:ascii="Times New Roman" w:eastAsia="CIDFont+F2" w:hAnsi="Times New Roman" w:cs="Times New Roman"/>
          <w:sz w:val="28"/>
          <w:szCs w:val="28"/>
        </w:rPr>
        <w:t xml:space="preserve"> в июле (12,7мб).</w:t>
      </w:r>
    </w:p>
    <w:p w14:paraId="2389A234" w14:textId="56D3DCF6" w:rsidR="00C00B54" w:rsidRPr="0003326B" w:rsidRDefault="00C00B54"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r w:rsidRPr="0003326B">
        <w:rPr>
          <w:rFonts w:ascii="Times New Roman" w:eastAsia="CIDFont+F2" w:hAnsi="Times New Roman" w:cs="Times New Roman"/>
          <w:sz w:val="28"/>
          <w:szCs w:val="28"/>
        </w:rPr>
        <w:t>Наименьшая относительная влажность бывает в летние месяцы (40-45%), наибольшая зимой.</w:t>
      </w:r>
      <w:r w:rsidR="00023D74" w:rsidRPr="0003326B">
        <w:rPr>
          <w:rFonts w:ascii="Times New Roman" w:eastAsia="CIDFont+F2" w:hAnsi="Times New Roman" w:cs="Times New Roman"/>
          <w:sz w:val="28"/>
          <w:szCs w:val="28"/>
          <w:lang w:val="ru-RU"/>
        </w:rPr>
        <w:t xml:space="preserve"> </w:t>
      </w:r>
      <w:r w:rsidRPr="0003326B">
        <w:rPr>
          <w:rFonts w:ascii="Times New Roman" w:eastAsia="CIDFont+F2" w:hAnsi="Times New Roman" w:cs="Times New Roman"/>
          <w:sz w:val="28"/>
          <w:szCs w:val="28"/>
        </w:rPr>
        <w:t>Среднегодовая величина относительной влажности составляет 69 %. Наиболее высокий</w:t>
      </w:r>
      <w:r w:rsidR="00023D74" w:rsidRPr="0003326B">
        <w:rPr>
          <w:rFonts w:ascii="Times New Roman" w:eastAsia="CIDFont+F2" w:hAnsi="Times New Roman" w:cs="Times New Roman"/>
          <w:sz w:val="28"/>
          <w:szCs w:val="28"/>
          <w:lang w:val="ru-RU"/>
        </w:rPr>
        <w:t xml:space="preserve"> </w:t>
      </w:r>
      <w:r w:rsidRPr="0003326B">
        <w:rPr>
          <w:rFonts w:ascii="Times New Roman" w:eastAsia="CIDFont+F2" w:hAnsi="Times New Roman" w:cs="Times New Roman"/>
          <w:sz w:val="28"/>
          <w:szCs w:val="28"/>
        </w:rPr>
        <w:t xml:space="preserve">дефицит влажности наблюдается в июне-июле (12,2-12,4мб). Низкий в декабре-феврале (0,3-0,4мб). Среднегодовая величина влажности составляет 4,8 </w:t>
      </w:r>
      <w:proofErr w:type="spellStart"/>
      <w:r w:rsidRPr="0003326B">
        <w:rPr>
          <w:rFonts w:ascii="Times New Roman" w:eastAsia="CIDFont+F2" w:hAnsi="Times New Roman" w:cs="Times New Roman"/>
          <w:sz w:val="28"/>
          <w:szCs w:val="28"/>
        </w:rPr>
        <w:t>мб</w:t>
      </w:r>
      <w:proofErr w:type="spellEnd"/>
      <w:r w:rsidRPr="0003326B">
        <w:rPr>
          <w:rFonts w:ascii="Times New Roman" w:eastAsia="CIDFont+F2" w:hAnsi="Times New Roman" w:cs="Times New Roman"/>
          <w:sz w:val="28"/>
          <w:szCs w:val="28"/>
        </w:rPr>
        <w:t>.</w:t>
      </w:r>
    </w:p>
    <w:p w14:paraId="18D0A7DB" w14:textId="17C431E9" w:rsidR="006E4C2C" w:rsidRPr="0003326B" w:rsidRDefault="006E4C2C" w:rsidP="00A60903">
      <w:pPr>
        <w:autoSpaceDE w:val="0"/>
        <w:autoSpaceDN w:val="0"/>
        <w:adjustRightInd w:val="0"/>
        <w:spacing w:after="0" w:line="240" w:lineRule="auto"/>
        <w:ind w:firstLine="709"/>
        <w:jc w:val="both"/>
        <w:rPr>
          <w:rFonts w:ascii="Times New Roman" w:eastAsia="CIDFont+F2" w:hAnsi="Times New Roman" w:cs="Times New Roman"/>
          <w:sz w:val="28"/>
          <w:szCs w:val="28"/>
        </w:rPr>
      </w:pPr>
    </w:p>
    <w:p w14:paraId="5CBB77B5" w14:textId="589E759D" w:rsidR="006E4C2C" w:rsidRPr="0003326B" w:rsidRDefault="006E4C2C" w:rsidP="00A60903">
      <w:pPr>
        <w:autoSpaceDE w:val="0"/>
        <w:autoSpaceDN w:val="0"/>
        <w:adjustRightInd w:val="0"/>
        <w:spacing w:after="0" w:line="240" w:lineRule="auto"/>
        <w:ind w:firstLine="709"/>
        <w:jc w:val="both"/>
        <w:rPr>
          <w:rFonts w:ascii="Times New Roman" w:eastAsia="CIDFont+F2" w:hAnsi="Times New Roman" w:cs="Times New Roman"/>
          <w:b/>
          <w:bCs/>
          <w:sz w:val="28"/>
          <w:szCs w:val="28"/>
          <w:lang w:val="ru-RU"/>
        </w:rPr>
      </w:pPr>
      <w:r w:rsidRPr="0003326B">
        <w:rPr>
          <w:rFonts w:ascii="Times New Roman" w:eastAsia="CIDFont+F2" w:hAnsi="Times New Roman" w:cs="Times New Roman"/>
          <w:b/>
          <w:bCs/>
          <w:sz w:val="28"/>
          <w:szCs w:val="28"/>
          <w:lang w:val="ru-RU"/>
        </w:rPr>
        <w:t>Геолого-</w:t>
      </w:r>
      <w:proofErr w:type="gramStart"/>
      <w:r w:rsidRPr="0003326B">
        <w:rPr>
          <w:rFonts w:ascii="Times New Roman" w:eastAsia="CIDFont+F2" w:hAnsi="Times New Roman" w:cs="Times New Roman"/>
          <w:b/>
          <w:bCs/>
          <w:sz w:val="28"/>
          <w:szCs w:val="28"/>
          <w:lang w:val="ru-RU"/>
        </w:rPr>
        <w:t>литологическое  строение</w:t>
      </w:r>
      <w:proofErr w:type="gramEnd"/>
    </w:p>
    <w:p w14:paraId="1DF7B154" w14:textId="77777777" w:rsidR="00023D74" w:rsidRPr="0003326B" w:rsidRDefault="00023D74" w:rsidP="00A60903">
      <w:pPr>
        <w:pStyle w:val="TableParagraph"/>
        <w:ind w:firstLine="709"/>
        <w:jc w:val="both"/>
        <w:rPr>
          <w:rFonts w:ascii="Times New Roman" w:hAnsi="Times New Roman" w:cs="Times New Roman"/>
          <w:sz w:val="28"/>
          <w:szCs w:val="28"/>
        </w:rPr>
      </w:pPr>
      <w:r w:rsidRPr="0003326B">
        <w:rPr>
          <w:rFonts w:ascii="Times New Roman" w:hAnsi="Times New Roman" w:cs="Times New Roman"/>
          <w:sz w:val="28"/>
          <w:szCs w:val="28"/>
        </w:rPr>
        <w:t>В геолого-литологическом строении площадки принимают участие элювиально-пролювиальные отложения верхнечетвертичного возраста (QII- III), представленные суглинками, щебенистые грунты и пески, с</w:t>
      </w:r>
      <w:r w:rsidRPr="0003326B">
        <w:rPr>
          <w:rFonts w:ascii="Times New Roman" w:hAnsi="Times New Roman" w:cs="Times New Roman"/>
          <w:spacing w:val="40"/>
          <w:sz w:val="28"/>
          <w:szCs w:val="28"/>
        </w:rPr>
        <w:t xml:space="preserve"> </w:t>
      </w:r>
      <w:r w:rsidRPr="0003326B">
        <w:rPr>
          <w:rFonts w:ascii="Times New Roman" w:hAnsi="Times New Roman" w:cs="Times New Roman"/>
          <w:sz w:val="28"/>
          <w:szCs w:val="28"/>
        </w:rPr>
        <w:t>поверхности простилается почвенно растительный слой.</w:t>
      </w:r>
    </w:p>
    <w:p w14:paraId="425AABAC" w14:textId="60CD1485" w:rsidR="00023D74" w:rsidRPr="0003326B" w:rsidRDefault="00023D74" w:rsidP="00A60903">
      <w:pPr>
        <w:pStyle w:val="TableParagraph"/>
        <w:tabs>
          <w:tab w:val="left" w:pos="334"/>
          <w:tab w:val="left" w:pos="563"/>
        </w:tabs>
        <w:ind w:firstLine="709"/>
        <w:jc w:val="both"/>
        <w:rPr>
          <w:rFonts w:ascii="Times New Roman" w:hAnsi="Times New Roman" w:cs="Times New Roman"/>
          <w:sz w:val="28"/>
          <w:szCs w:val="28"/>
        </w:rPr>
      </w:pPr>
      <w:r w:rsidRPr="0003326B">
        <w:rPr>
          <w:rFonts w:ascii="Times New Roman" w:hAnsi="Times New Roman" w:cs="Times New Roman"/>
          <w:b/>
          <w:sz w:val="28"/>
          <w:szCs w:val="28"/>
          <w:lang w:val="ru-RU"/>
        </w:rPr>
        <w:t>0-ИГЭ</w:t>
      </w:r>
      <w:r w:rsidRPr="0003326B">
        <w:rPr>
          <w:rFonts w:ascii="Times New Roman" w:hAnsi="Times New Roman" w:cs="Times New Roman"/>
          <w:b/>
          <w:sz w:val="28"/>
          <w:szCs w:val="28"/>
        </w:rPr>
        <w:t xml:space="preserve">- </w:t>
      </w:r>
      <w:r w:rsidRPr="0003326B">
        <w:rPr>
          <w:rFonts w:ascii="Times New Roman" w:hAnsi="Times New Roman" w:cs="Times New Roman"/>
          <w:sz w:val="28"/>
          <w:szCs w:val="28"/>
        </w:rPr>
        <w:t xml:space="preserve">Насыпной грунт – 2,0-3,0 м По полевому описанию представлены суглинками, а также суглинками с дресвой и </w:t>
      </w:r>
      <w:proofErr w:type="gramStart"/>
      <w:r w:rsidRPr="0003326B">
        <w:rPr>
          <w:rFonts w:ascii="Times New Roman" w:hAnsi="Times New Roman" w:cs="Times New Roman"/>
          <w:sz w:val="28"/>
          <w:szCs w:val="28"/>
        </w:rPr>
        <w:t>щебнем</w:t>
      </w:r>
      <w:proofErr w:type="gramEnd"/>
      <w:r w:rsidRPr="0003326B">
        <w:rPr>
          <w:rFonts w:ascii="Times New Roman" w:hAnsi="Times New Roman" w:cs="Times New Roman"/>
          <w:sz w:val="28"/>
          <w:szCs w:val="28"/>
        </w:rPr>
        <w:t xml:space="preserve"> и обломками </w:t>
      </w:r>
      <w:r w:rsidRPr="0003326B">
        <w:rPr>
          <w:rFonts w:ascii="Times New Roman" w:hAnsi="Times New Roman" w:cs="Times New Roman"/>
          <w:spacing w:val="-2"/>
          <w:sz w:val="28"/>
          <w:szCs w:val="28"/>
        </w:rPr>
        <w:t>стройматериала.</w:t>
      </w:r>
    </w:p>
    <w:p w14:paraId="2B78C7C1" w14:textId="625F8B15" w:rsidR="00023D74" w:rsidRPr="0003326B" w:rsidRDefault="006E4C2C" w:rsidP="00A60903">
      <w:pPr>
        <w:pStyle w:val="TableParagraph"/>
        <w:tabs>
          <w:tab w:val="left" w:pos="564"/>
        </w:tabs>
        <w:ind w:firstLine="709"/>
        <w:jc w:val="both"/>
        <w:rPr>
          <w:rFonts w:ascii="Times New Roman" w:hAnsi="Times New Roman" w:cs="Times New Roman"/>
          <w:sz w:val="28"/>
          <w:szCs w:val="28"/>
          <w:lang w:val="ru-RU"/>
        </w:rPr>
      </w:pPr>
      <w:r w:rsidRPr="0003326B">
        <w:rPr>
          <w:rFonts w:ascii="Times New Roman" w:hAnsi="Times New Roman" w:cs="Times New Roman"/>
          <w:b/>
          <w:sz w:val="28"/>
          <w:szCs w:val="28"/>
          <w:lang w:val="ru-RU"/>
        </w:rPr>
        <w:t>1-ИГЭ</w:t>
      </w:r>
      <w:r w:rsidR="00023D74" w:rsidRPr="0003326B">
        <w:rPr>
          <w:rFonts w:ascii="Times New Roman" w:hAnsi="Times New Roman" w:cs="Times New Roman"/>
          <w:b/>
          <w:sz w:val="28"/>
          <w:szCs w:val="28"/>
        </w:rPr>
        <w:t xml:space="preserve">- </w:t>
      </w:r>
      <w:r w:rsidR="00023D74" w:rsidRPr="0003326B">
        <w:rPr>
          <w:rFonts w:ascii="Times New Roman" w:hAnsi="Times New Roman" w:cs="Times New Roman"/>
          <w:sz w:val="28"/>
          <w:szCs w:val="28"/>
        </w:rPr>
        <w:t>представлен суглинками коричневого цвета, аллювиально- прорлювиальный</w:t>
      </w:r>
      <w:r w:rsidR="00023D74" w:rsidRPr="0003326B">
        <w:rPr>
          <w:rFonts w:ascii="Times New Roman" w:hAnsi="Times New Roman" w:cs="Times New Roman"/>
          <w:spacing w:val="-12"/>
          <w:sz w:val="28"/>
          <w:szCs w:val="28"/>
        </w:rPr>
        <w:t xml:space="preserve"> </w:t>
      </w:r>
      <w:r w:rsidR="00023D74" w:rsidRPr="0003326B">
        <w:rPr>
          <w:rFonts w:ascii="Times New Roman" w:hAnsi="Times New Roman" w:cs="Times New Roman"/>
          <w:sz w:val="28"/>
          <w:szCs w:val="28"/>
        </w:rPr>
        <w:t>верхне-средне-четвертичного</w:t>
      </w:r>
      <w:r w:rsidR="00023D74" w:rsidRPr="0003326B">
        <w:rPr>
          <w:rFonts w:ascii="Times New Roman" w:hAnsi="Times New Roman" w:cs="Times New Roman"/>
          <w:spacing w:val="-13"/>
          <w:sz w:val="28"/>
          <w:szCs w:val="28"/>
        </w:rPr>
        <w:t xml:space="preserve"> </w:t>
      </w:r>
      <w:r w:rsidR="00023D74" w:rsidRPr="0003326B">
        <w:rPr>
          <w:rFonts w:ascii="Times New Roman" w:hAnsi="Times New Roman" w:cs="Times New Roman"/>
          <w:sz w:val="28"/>
          <w:szCs w:val="28"/>
        </w:rPr>
        <w:t>отложение,</w:t>
      </w:r>
      <w:r w:rsidR="00023D74" w:rsidRPr="0003326B">
        <w:rPr>
          <w:rFonts w:ascii="Times New Roman" w:hAnsi="Times New Roman" w:cs="Times New Roman"/>
          <w:spacing w:val="-13"/>
          <w:sz w:val="28"/>
          <w:szCs w:val="28"/>
        </w:rPr>
        <w:t xml:space="preserve"> </w:t>
      </w:r>
      <w:r w:rsidR="00023D74" w:rsidRPr="0003326B">
        <w:rPr>
          <w:rFonts w:ascii="Times New Roman" w:hAnsi="Times New Roman" w:cs="Times New Roman"/>
          <w:sz w:val="28"/>
          <w:szCs w:val="28"/>
        </w:rPr>
        <w:t>твердой консистенций,</w:t>
      </w:r>
      <w:r w:rsidR="00023D74" w:rsidRPr="0003326B">
        <w:rPr>
          <w:rFonts w:ascii="Times New Roman" w:hAnsi="Times New Roman" w:cs="Times New Roman"/>
          <w:spacing w:val="40"/>
          <w:sz w:val="28"/>
          <w:szCs w:val="28"/>
        </w:rPr>
        <w:t xml:space="preserve"> </w:t>
      </w:r>
      <w:r w:rsidR="00023D74" w:rsidRPr="0003326B">
        <w:rPr>
          <w:rFonts w:ascii="Times New Roman" w:hAnsi="Times New Roman" w:cs="Times New Roman"/>
          <w:sz w:val="28"/>
          <w:szCs w:val="28"/>
        </w:rPr>
        <w:t>мощность слоя варируется от 1,0 до 5,9</w:t>
      </w:r>
      <w:r w:rsidR="00023D74" w:rsidRPr="0003326B">
        <w:rPr>
          <w:rFonts w:ascii="Times New Roman" w:hAnsi="Times New Roman" w:cs="Times New Roman"/>
          <w:spacing w:val="40"/>
          <w:sz w:val="28"/>
          <w:szCs w:val="28"/>
        </w:rPr>
        <w:t xml:space="preserve"> </w:t>
      </w:r>
      <w:r w:rsidR="00023D74" w:rsidRPr="0003326B">
        <w:rPr>
          <w:rFonts w:ascii="Times New Roman" w:hAnsi="Times New Roman" w:cs="Times New Roman"/>
          <w:sz w:val="28"/>
          <w:szCs w:val="28"/>
        </w:rPr>
        <w:t>м</w:t>
      </w:r>
      <w:r w:rsidRPr="0003326B">
        <w:rPr>
          <w:rFonts w:ascii="Times New Roman" w:hAnsi="Times New Roman" w:cs="Times New Roman"/>
          <w:sz w:val="28"/>
          <w:szCs w:val="28"/>
          <w:lang w:val="ru-RU"/>
        </w:rPr>
        <w:t>.</w:t>
      </w:r>
    </w:p>
    <w:p w14:paraId="5394063D" w14:textId="6CBE21D3" w:rsidR="00023D74" w:rsidRPr="0003326B" w:rsidRDefault="006E4C2C" w:rsidP="00A60903">
      <w:pPr>
        <w:pStyle w:val="TableParagraph"/>
        <w:tabs>
          <w:tab w:val="left" w:pos="334"/>
          <w:tab w:val="left" w:pos="563"/>
        </w:tabs>
        <w:ind w:firstLine="709"/>
        <w:jc w:val="both"/>
        <w:rPr>
          <w:rFonts w:ascii="Times New Roman" w:hAnsi="Times New Roman" w:cs="Times New Roman"/>
          <w:sz w:val="28"/>
          <w:szCs w:val="28"/>
        </w:rPr>
      </w:pPr>
      <w:r w:rsidRPr="0003326B">
        <w:rPr>
          <w:rFonts w:ascii="Times New Roman" w:hAnsi="Times New Roman" w:cs="Times New Roman"/>
          <w:b/>
          <w:sz w:val="28"/>
          <w:szCs w:val="28"/>
          <w:lang w:val="ru-RU"/>
        </w:rPr>
        <w:t xml:space="preserve">2-ИГЭ - </w:t>
      </w:r>
      <w:r w:rsidR="00023D74" w:rsidRPr="0003326B">
        <w:rPr>
          <w:rFonts w:ascii="Times New Roman" w:hAnsi="Times New Roman" w:cs="Times New Roman"/>
          <w:sz w:val="28"/>
          <w:szCs w:val="28"/>
        </w:rPr>
        <w:t>представлен</w:t>
      </w:r>
      <w:r w:rsidR="00023D74" w:rsidRPr="0003326B">
        <w:rPr>
          <w:rFonts w:ascii="Times New Roman" w:hAnsi="Times New Roman" w:cs="Times New Roman"/>
          <w:spacing w:val="-6"/>
          <w:sz w:val="28"/>
          <w:szCs w:val="28"/>
        </w:rPr>
        <w:t xml:space="preserve"> </w:t>
      </w:r>
      <w:r w:rsidR="00023D74" w:rsidRPr="0003326B">
        <w:rPr>
          <w:rFonts w:ascii="Times New Roman" w:hAnsi="Times New Roman" w:cs="Times New Roman"/>
          <w:sz w:val="28"/>
          <w:szCs w:val="28"/>
        </w:rPr>
        <w:t>песками</w:t>
      </w:r>
      <w:r w:rsidR="00023D74" w:rsidRPr="0003326B">
        <w:rPr>
          <w:rFonts w:ascii="Times New Roman" w:hAnsi="Times New Roman" w:cs="Times New Roman"/>
          <w:spacing w:val="-6"/>
          <w:sz w:val="28"/>
          <w:szCs w:val="28"/>
        </w:rPr>
        <w:t xml:space="preserve"> </w:t>
      </w:r>
      <w:r w:rsidR="00023D74" w:rsidRPr="0003326B">
        <w:rPr>
          <w:rFonts w:ascii="Times New Roman" w:hAnsi="Times New Roman" w:cs="Times New Roman"/>
          <w:sz w:val="28"/>
          <w:szCs w:val="28"/>
        </w:rPr>
        <w:t>средней</w:t>
      </w:r>
      <w:r w:rsidR="00023D74" w:rsidRPr="0003326B">
        <w:rPr>
          <w:rFonts w:ascii="Times New Roman" w:hAnsi="Times New Roman" w:cs="Times New Roman"/>
          <w:spacing w:val="-5"/>
          <w:sz w:val="28"/>
          <w:szCs w:val="28"/>
        </w:rPr>
        <w:t xml:space="preserve"> </w:t>
      </w:r>
      <w:r w:rsidR="00023D74" w:rsidRPr="0003326B">
        <w:rPr>
          <w:rFonts w:ascii="Times New Roman" w:hAnsi="Times New Roman" w:cs="Times New Roman"/>
          <w:sz w:val="28"/>
          <w:szCs w:val="28"/>
        </w:rPr>
        <w:t>крупноти,</w:t>
      </w:r>
      <w:r w:rsidR="00023D74" w:rsidRPr="0003326B">
        <w:rPr>
          <w:rFonts w:ascii="Times New Roman" w:hAnsi="Times New Roman" w:cs="Times New Roman"/>
          <w:spacing w:val="-6"/>
          <w:sz w:val="28"/>
          <w:szCs w:val="28"/>
        </w:rPr>
        <w:t xml:space="preserve"> </w:t>
      </w:r>
      <w:r w:rsidR="00023D74" w:rsidRPr="0003326B">
        <w:rPr>
          <w:rFonts w:ascii="Times New Roman" w:hAnsi="Times New Roman" w:cs="Times New Roman"/>
          <w:sz w:val="28"/>
          <w:szCs w:val="28"/>
        </w:rPr>
        <w:t>светло</w:t>
      </w:r>
      <w:r w:rsidR="00023D74" w:rsidRPr="0003326B">
        <w:rPr>
          <w:rFonts w:ascii="Times New Roman" w:hAnsi="Times New Roman" w:cs="Times New Roman"/>
          <w:spacing w:val="-5"/>
          <w:sz w:val="28"/>
          <w:szCs w:val="28"/>
        </w:rPr>
        <w:t xml:space="preserve"> </w:t>
      </w:r>
      <w:r w:rsidR="00023D74" w:rsidRPr="0003326B">
        <w:rPr>
          <w:rFonts w:ascii="Times New Roman" w:hAnsi="Times New Roman" w:cs="Times New Roman"/>
          <w:sz w:val="28"/>
          <w:szCs w:val="28"/>
        </w:rPr>
        <w:t>коричневого</w:t>
      </w:r>
      <w:r w:rsidR="00023D74" w:rsidRPr="0003326B">
        <w:rPr>
          <w:rFonts w:ascii="Times New Roman" w:hAnsi="Times New Roman" w:cs="Times New Roman"/>
          <w:spacing w:val="-6"/>
          <w:sz w:val="28"/>
          <w:szCs w:val="28"/>
        </w:rPr>
        <w:t xml:space="preserve"> </w:t>
      </w:r>
      <w:r w:rsidR="00023D74" w:rsidRPr="0003326B">
        <w:rPr>
          <w:rFonts w:ascii="Times New Roman" w:hAnsi="Times New Roman" w:cs="Times New Roman"/>
          <w:sz w:val="28"/>
          <w:szCs w:val="28"/>
        </w:rPr>
        <w:t>цвета водонасышенный, мощность слоя 1,0 м.</w:t>
      </w:r>
    </w:p>
    <w:p w14:paraId="70C024CE" w14:textId="3A83C8E1" w:rsidR="00023D74" w:rsidRPr="0003326B" w:rsidRDefault="006E4C2C" w:rsidP="00A60903">
      <w:pPr>
        <w:pStyle w:val="TableParagraph"/>
        <w:tabs>
          <w:tab w:val="left" w:pos="334"/>
          <w:tab w:val="left" w:pos="563"/>
        </w:tabs>
        <w:ind w:firstLine="709"/>
        <w:jc w:val="both"/>
        <w:rPr>
          <w:rFonts w:ascii="Times New Roman" w:hAnsi="Times New Roman" w:cs="Times New Roman"/>
          <w:sz w:val="28"/>
          <w:szCs w:val="28"/>
        </w:rPr>
      </w:pPr>
      <w:r w:rsidRPr="0003326B">
        <w:rPr>
          <w:rFonts w:ascii="Times New Roman" w:hAnsi="Times New Roman" w:cs="Times New Roman"/>
          <w:b/>
          <w:sz w:val="28"/>
          <w:szCs w:val="28"/>
          <w:lang w:val="ru-RU"/>
        </w:rPr>
        <w:t xml:space="preserve">3-ИГЭ - </w:t>
      </w:r>
      <w:r w:rsidR="00023D74" w:rsidRPr="0003326B">
        <w:rPr>
          <w:rFonts w:ascii="Times New Roman" w:hAnsi="Times New Roman" w:cs="Times New Roman"/>
          <w:sz w:val="28"/>
          <w:szCs w:val="28"/>
        </w:rPr>
        <w:t>представлен</w:t>
      </w:r>
      <w:r w:rsidR="00023D74" w:rsidRPr="0003326B">
        <w:rPr>
          <w:rFonts w:ascii="Times New Roman" w:hAnsi="Times New Roman" w:cs="Times New Roman"/>
          <w:spacing w:val="-7"/>
          <w:sz w:val="28"/>
          <w:szCs w:val="28"/>
        </w:rPr>
        <w:t xml:space="preserve"> </w:t>
      </w:r>
      <w:r w:rsidR="00023D74" w:rsidRPr="0003326B">
        <w:rPr>
          <w:rFonts w:ascii="Times New Roman" w:hAnsi="Times New Roman" w:cs="Times New Roman"/>
          <w:sz w:val="28"/>
          <w:szCs w:val="28"/>
        </w:rPr>
        <w:t>песками</w:t>
      </w:r>
      <w:r w:rsidR="00023D74" w:rsidRPr="0003326B">
        <w:rPr>
          <w:rFonts w:ascii="Times New Roman" w:hAnsi="Times New Roman" w:cs="Times New Roman"/>
          <w:spacing w:val="-7"/>
          <w:sz w:val="28"/>
          <w:szCs w:val="28"/>
        </w:rPr>
        <w:t xml:space="preserve"> </w:t>
      </w:r>
      <w:r w:rsidR="00023D74" w:rsidRPr="0003326B">
        <w:rPr>
          <w:rFonts w:ascii="Times New Roman" w:hAnsi="Times New Roman" w:cs="Times New Roman"/>
          <w:sz w:val="28"/>
          <w:szCs w:val="28"/>
        </w:rPr>
        <w:t>крупными,</w:t>
      </w:r>
      <w:r w:rsidR="00023D74" w:rsidRPr="0003326B">
        <w:rPr>
          <w:rFonts w:ascii="Times New Roman" w:hAnsi="Times New Roman" w:cs="Times New Roman"/>
          <w:spacing w:val="-7"/>
          <w:sz w:val="28"/>
          <w:szCs w:val="28"/>
        </w:rPr>
        <w:t xml:space="preserve"> </w:t>
      </w:r>
      <w:r w:rsidR="00023D74" w:rsidRPr="0003326B">
        <w:rPr>
          <w:rFonts w:ascii="Times New Roman" w:hAnsi="Times New Roman" w:cs="Times New Roman"/>
          <w:sz w:val="28"/>
          <w:szCs w:val="28"/>
        </w:rPr>
        <w:t>светло</w:t>
      </w:r>
      <w:r w:rsidRPr="0003326B">
        <w:rPr>
          <w:rFonts w:ascii="Times New Roman" w:hAnsi="Times New Roman" w:cs="Times New Roman"/>
          <w:spacing w:val="-7"/>
          <w:sz w:val="28"/>
          <w:szCs w:val="28"/>
          <w:lang w:val="ru-RU"/>
        </w:rPr>
        <w:t>-к</w:t>
      </w:r>
      <w:r w:rsidR="00023D74" w:rsidRPr="0003326B">
        <w:rPr>
          <w:rFonts w:ascii="Times New Roman" w:hAnsi="Times New Roman" w:cs="Times New Roman"/>
          <w:sz w:val="28"/>
          <w:szCs w:val="28"/>
        </w:rPr>
        <w:t>оричневого</w:t>
      </w:r>
      <w:r w:rsidR="00023D74" w:rsidRPr="0003326B">
        <w:rPr>
          <w:rFonts w:ascii="Times New Roman" w:hAnsi="Times New Roman" w:cs="Times New Roman"/>
          <w:spacing w:val="-6"/>
          <w:sz w:val="28"/>
          <w:szCs w:val="28"/>
        </w:rPr>
        <w:t xml:space="preserve"> </w:t>
      </w:r>
      <w:r w:rsidR="00023D74" w:rsidRPr="0003326B">
        <w:rPr>
          <w:rFonts w:ascii="Times New Roman" w:hAnsi="Times New Roman" w:cs="Times New Roman"/>
          <w:sz w:val="28"/>
          <w:szCs w:val="28"/>
        </w:rPr>
        <w:t>цвета водонасышенный, мощность слоя 1,0 м.</w:t>
      </w:r>
    </w:p>
    <w:p w14:paraId="1650DA17" w14:textId="47D862C3" w:rsidR="00023D74" w:rsidRPr="0003326B" w:rsidRDefault="006E4C2C" w:rsidP="00A60903">
      <w:pPr>
        <w:pStyle w:val="TableParagraph"/>
        <w:tabs>
          <w:tab w:val="left" w:pos="564"/>
        </w:tabs>
        <w:ind w:firstLine="709"/>
        <w:jc w:val="both"/>
        <w:rPr>
          <w:rFonts w:ascii="Times New Roman" w:hAnsi="Times New Roman" w:cs="Times New Roman"/>
          <w:sz w:val="28"/>
          <w:szCs w:val="28"/>
        </w:rPr>
      </w:pPr>
      <w:r w:rsidRPr="0003326B">
        <w:rPr>
          <w:rFonts w:ascii="Times New Roman" w:hAnsi="Times New Roman" w:cs="Times New Roman"/>
          <w:b/>
          <w:sz w:val="28"/>
          <w:szCs w:val="28"/>
        </w:rPr>
        <w:tab/>
      </w:r>
      <w:r w:rsidRPr="0003326B">
        <w:rPr>
          <w:rFonts w:ascii="Times New Roman" w:hAnsi="Times New Roman" w:cs="Times New Roman"/>
          <w:b/>
          <w:sz w:val="28"/>
          <w:szCs w:val="28"/>
          <w:lang w:val="ru-RU"/>
        </w:rPr>
        <w:t>4-ИГЭ</w:t>
      </w:r>
      <w:proofErr w:type="gramStart"/>
      <w:r w:rsidRPr="0003326B">
        <w:rPr>
          <w:rFonts w:ascii="Times New Roman" w:hAnsi="Times New Roman" w:cs="Times New Roman"/>
          <w:b/>
          <w:sz w:val="28"/>
          <w:szCs w:val="28"/>
          <w:lang w:val="ru-RU"/>
        </w:rPr>
        <w:t xml:space="preserve">- </w:t>
      </w:r>
      <w:r w:rsidR="00023D74" w:rsidRPr="0003326B">
        <w:rPr>
          <w:rFonts w:ascii="Times New Roman" w:hAnsi="Times New Roman" w:cs="Times New Roman"/>
          <w:b/>
          <w:sz w:val="28"/>
          <w:szCs w:val="28"/>
        </w:rPr>
        <w:t xml:space="preserve"> </w:t>
      </w:r>
      <w:r w:rsidR="00023D74" w:rsidRPr="0003326B">
        <w:rPr>
          <w:rFonts w:ascii="Times New Roman" w:hAnsi="Times New Roman" w:cs="Times New Roman"/>
          <w:sz w:val="28"/>
          <w:szCs w:val="28"/>
        </w:rPr>
        <w:t>представлен</w:t>
      </w:r>
      <w:proofErr w:type="gramEnd"/>
      <w:r w:rsidR="00023D74" w:rsidRPr="0003326B">
        <w:rPr>
          <w:rFonts w:ascii="Times New Roman" w:hAnsi="Times New Roman" w:cs="Times New Roman"/>
          <w:sz w:val="28"/>
          <w:szCs w:val="28"/>
        </w:rPr>
        <w:t xml:space="preserve"> супесью коричневого цвета вскрыт не во всех скважинах, аллювиально-прорлювиальный верхне-средне-четвертичного отложение, полутвердой консистенций, с линзами ожелезнения</w:t>
      </w:r>
      <w:r w:rsidR="00023D74" w:rsidRPr="0003326B">
        <w:rPr>
          <w:rFonts w:ascii="Times New Roman" w:hAnsi="Times New Roman" w:cs="Times New Roman"/>
          <w:spacing w:val="40"/>
          <w:sz w:val="28"/>
          <w:szCs w:val="28"/>
        </w:rPr>
        <w:t xml:space="preserve"> </w:t>
      </w:r>
      <w:r w:rsidR="00023D74" w:rsidRPr="0003326B">
        <w:rPr>
          <w:rFonts w:ascii="Times New Roman" w:hAnsi="Times New Roman" w:cs="Times New Roman"/>
          <w:sz w:val="28"/>
          <w:szCs w:val="28"/>
        </w:rPr>
        <w:t>мощность слоя 1,0</w:t>
      </w:r>
      <w:r w:rsidR="00023D74" w:rsidRPr="0003326B">
        <w:rPr>
          <w:rFonts w:ascii="Times New Roman" w:hAnsi="Times New Roman" w:cs="Times New Roman"/>
          <w:spacing w:val="40"/>
          <w:sz w:val="28"/>
          <w:szCs w:val="28"/>
        </w:rPr>
        <w:t xml:space="preserve"> </w:t>
      </w:r>
      <w:r w:rsidR="00023D74" w:rsidRPr="0003326B">
        <w:rPr>
          <w:rFonts w:ascii="Times New Roman" w:hAnsi="Times New Roman" w:cs="Times New Roman"/>
          <w:sz w:val="28"/>
          <w:szCs w:val="28"/>
        </w:rPr>
        <w:t>м.</w:t>
      </w:r>
    </w:p>
    <w:p w14:paraId="36CB6385" w14:textId="06679673" w:rsidR="00023D74" w:rsidRPr="0003326B" w:rsidRDefault="00023D74" w:rsidP="00A60903">
      <w:pPr>
        <w:pStyle w:val="TableParagraph"/>
        <w:ind w:firstLine="709"/>
        <w:jc w:val="both"/>
        <w:rPr>
          <w:rFonts w:ascii="Times New Roman" w:hAnsi="Times New Roman" w:cs="Times New Roman"/>
          <w:sz w:val="28"/>
          <w:szCs w:val="28"/>
        </w:rPr>
      </w:pPr>
      <w:r w:rsidRPr="0003326B">
        <w:rPr>
          <w:rFonts w:ascii="Times New Roman" w:hAnsi="Times New Roman" w:cs="Times New Roman"/>
          <w:sz w:val="28"/>
          <w:szCs w:val="28"/>
        </w:rPr>
        <w:t xml:space="preserve">Характер распространения и мощность описанных разновидностей грунтов приведен на инженерно-геологическом разрезе </w:t>
      </w:r>
    </w:p>
    <w:p w14:paraId="33B5C3E1" w14:textId="77777777" w:rsidR="00023D74" w:rsidRPr="0003326B" w:rsidRDefault="00023D74" w:rsidP="00436DC7">
      <w:pPr>
        <w:pStyle w:val="TableParagraph"/>
        <w:ind w:firstLine="709"/>
        <w:jc w:val="both"/>
        <w:rPr>
          <w:rFonts w:ascii="Times New Roman" w:hAnsi="Times New Roman" w:cs="Times New Roman"/>
          <w:sz w:val="28"/>
          <w:szCs w:val="28"/>
        </w:rPr>
      </w:pPr>
    </w:p>
    <w:p w14:paraId="5F284B0E" w14:textId="40612104" w:rsidR="00023D74" w:rsidRPr="00E63BCD" w:rsidRDefault="006E4C2C" w:rsidP="00436DC7">
      <w:pPr>
        <w:pStyle w:val="TableParagraph"/>
        <w:ind w:firstLine="709"/>
        <w:jc w:val="both"/>
        <w:rPr>
          <w:rFonts w:ascii="Times New Roman" w:hAnsi="Times New Roman" w:cs="Times New Roman"/>
          <w:b/>
          <w:bCs/>
          <w:sz w:val="28"/>
          <w:szCs w:val="28"/>
          <w:lang w:val="ru-RU"/>
        </w:rPr>
      </w:pPr>
      <w:r w:rsidRPr="00E63BCD">
        <w:rPr>
          <w:rFonts w:ascii="Times New Roman" w:hAnsi="Times New Roman" w:cs="Times New Roman"/>
          <w:b/>
          <w:bCs/>
          <w:sz w:val="28"/>
          <w:szCs w:val="28"/>
          <w:lang w:val="ru-RU"/>
        </w:rPr>
        <w:t xml:space="preserve">Гидрогеологические условия </w:t>
      </w:r>
    </w:p>
    <w:p w14:paraId="023267B5" w14:textId="77777777" w:rsidR="006E4C2C" w:rsidRPr="00E63BCD" w:rsidRDefault="006E4C2C" w:rsidP="00436DC7">
      <w:pPr>
        <w:pStyle w:val="TableParagraph"/>
        <w:ind w:right="212" w:firstLine="709"/>
        <w:jc w:val="both"/>
        <w:rPr>
          <w:rFonts w:ascii="Times New Roman" w:hAnsi="Times New Roman" w:cs="Times New Roman"/>
          <w:sz w:val="28"/>
          <w:szCs w:val="28"/>
        </w:rPr>
      </w:pPr>
      <w:r w:rsidRPr="00E63BCD">
        <w:rPr>
          <w:rFonts w:ascii="Times New Roman" w:hAnsi="Times New Roman" w:cs="Times New Roman"/>
          <w:sz w:val="28"/>
          <w:szCs w:val="28"/>
        </w:rPr>
        <w:t>Подземные воды на участке работ инженерно-геологическими выработками, пройденными в Октябрь месяце 2025 года, появивщиеся уровень грунтовых вод составляет 3,20-4,00 м, устоновивщиеся уровень грунтовых</w:t>
      </w:r>
      <w:r w:rsidRPr="00E63BCD">
        <w:rPr>
          <w:rFonts w:ascii="Times New Roman" w:hAnsi="Times New Roman" w:cs="Times New Roman"/>
          <w:spacing w:val="54"/>
          <w:sz w:val="28"/>
          <w:szCs w:val="28"/>
        </w:rPr>
        <w:t xml:space="preserve"> </w:t>
      </w:r>
      <w:r w:rsidRPr="00E63BCD">
        <w:rPr>
          <w:rFonts w:ascii="Times New Roman" w:hAnsi="Times New Roman" w:cs="Times New Roman"/>
          <w:sz w:val="28"/>
          <w:szCs w:val="28"/>
        </w:rPr>
        <w:t>вод</w:t>
      </w:r>
      <w:r w:rsidRPr="00E63BCD">
        <w:rPr>
          <w:rFonts w:ascii="Times New Roman" w:hAnsi="Times New Roman" w:cs="Times New Roman"/>
          <w:spacing w:val="53"/>
          <w:sz w:val="28"/>
          <w:szCs w:val="28"/>
        </w:rPr>
        <w:t xml:space="preserve"> </w:t>
      </w:r>
      <w:r w:rsidRPr="00E63BCD">
        <w:rPr>
          <w:rFonts w:ascii="Times New Roman" w:hAnsi="Times New Roman" w:cs="Times New Roman"/>
          <w:sz w:val="28"/>
          <w:szCs w:val="28"/>
        </w:rPr>
        <w:t>состовялет</w:t>
      </w:r>
      <w:r w:rsidRPr="00E63BCD">
        <w:rPr>
          <w:rFonts w:ascii="Times New Roman" w:hAnsi="Times New Roman" w:cs="Times New Roman"/>
          <w:spacing w:val="54"/>
          <w:sz w:val="28"/>
          <w:szCs w:val="28"/>
        </w:rPr>
        <w:t xml:space="preserve"> </w:t>
      </w:r>
      <w:r w:rsidRPr="00E63BCD">
        <w:rPr>
          <w:rFonts w:ascii="Times New Roman" w:hAnsi="Times New Roman" w:cs="Times New Roman"/>
          <w:sz w:val="28"/>
          <w:szCs w:val="28"/>
        </w:rPr>
        <w:t>2,5</w:t>
      </w:r>
      <w:r w:rsidRPr="00E63BCD">
        <w:rPr>
          <w:rFonts w:ascii="Times New Roman" w:hAnsi="Times New Roman" w:cs="Times New Roman"/>
          <w:spacing w:val="54"/>
          <w:sz w:val="28"/>
          <w:szCs w:val="28"/>
        </w:rPr>
        <w:t xml:space="preserve"> </w:t>
      </w:r>
      <w:r w:rsidRPr="00E63BCD">
        <w:rPr>
          <w:rFonts w:ascii="Times New Roman" w:hAnsi="Times New Roman" w:cs="Times New Roman"/>
          <w:sz w:val="28"/>
          <w:szCs w:val="28"/>
        </w:rPr>
        <w:t>м</w:t>
      </w:r>
      <w:r w:rsidRPr="00E63BCD">
        <w:rPr>
          <w:rFonts w:ascii="Times New Roman" w:hAnsi="Times New Roman" w:cs="Times New Roman"/>
          <w:spacing w:val="53"/>
          <w:sz w:val="28"/>
          <w:szCs w:val="28"/>
        </w:rPr>
        <w:t xml:space="preserve"> </w:t>
      </w:r>
      <w:r w:rsidRPr="00E63BCD">
        <w:rPr>
          <w:rFonts w:ascii="Times New Roman" w:hAnsi="Times New Roman" w:cs="Times New Roman"/>
          <w:sz w:val="28"/>
          <w:szCs w:val="28"/>
        </w:rPr>
        <w:t>от</w:t>
      </w:r>
      <w:r w:rsidRPr="00E63BCD">
        <w:rPr>
          <w:rFonts w:ascii="Times New Roman" w:hAnsi="Times New Roman" w:cs="Times New Roman"/>
          <w:spacing w:val="54"/>
          <w:sz w:val="28"/>
          <w:szCs w:val="28"/>
        </w:rPr>
        <w:t xml:space="preserve"> </w:t>
      </w:r>
      <w:r w:rsidRPr="00E63BCD">
        <w:rPr>
          <w:rFonts w:ascii="Times New Roman" w:hAnsi="Times New Roman" w:cs="Times New Roman"/>
          <w:sz w:val="28"/>
          <w:szCs w:val="28"/>
        </w:rPr>
        <w:t>поверхности</w:t>
      </w:r>
      <w:r w:rsidRPr="00E63BCD">
        <w:rPr>
          <w:rFonts w:ascii="Times New Roman" w:hAnsi="Times New Roman" w:cs="Times New Roman"/>
          <w:spacing w:val="54"/>
          <w:sz w:val="28"/>
          <w:szCs w:val="28"/>
        </w:rPr>
        <w:t xml:space="preserve"> </w:t>
      </w:r>
      <w:r w:rsidRPr="00E63BCD">
        <w:rPr>
          <w:rFonts w:ascii="Times New Roman" w:hAnsi="Times New Roman" w:cs="Times New Roman"/>
          <w:sz w:val="28"/>
          <w:szCs w:val="28"/>
        </w:rPr>
        <w:t>земли</w:t>
      </w:r>
      <w:r w:rsidRPr="00E63BCD">
        <w:rPr>
          <w:rFonts w:ascii="Times New Roman" w:hAnsi="Times New Roman" w:cs="Times New Roman"/>
          <w:spacing w:val="54"/>
          <w:sz w:val="28"/>
          <w:szCs w:val="28"/>
        </w:rPr>
        <w:t xml:space="preserve"> </w:t>
      </w:r>
      <w:r w:rsidRPr="00E63BCD">
        <w:rPr>
          <w:rFonts w:ascii="Times New Roman" w:hAnsi="Times New Roman" w:cs="Times New Roman"/>
          <w:sz w:val="28"/>
          <w:szCs w:val="28"/>
        </w:rPr>
        <w:t>т.е</w:t>
      </w:r>
      <w:r w:rsidRPr="00E63BCD">
        <w:rPr>
          <w:rFonts w:ascii="Times New Roman" w:hAnsi="Times New Roman" w:cs="Times New Roman"/>
          <w:spacing w:val="53"/>
          <w:sz w:val="28"/>
          <w:szCs w:val="28"/>
        </w:rPr>
        <w:t xml:space="preserve"> </w:t>
      </w:r>
      <w:r w:rsidRPr="00E63BCD">
        <w:rPr>
          <w:rFonts w:ascii="Times New Roman" w:hAnsi="Times New Roman" w:cs="Times New Roman"/>
          <w:sz w:val="28"/>
          <w:szCs w:val="28"/>
        </w:rPr>
        <w:t>на</w:t>
      </w:r>
      <w:r w:rsidRPr="00E63BCD">
        <w:rPr>
          <w:rFonts w:ascii="Times New Roman" w:hAnsi="Times New Roman" w:cs="Times New Roman"/>
          <w:spacing w:val="54"/>
          <w:sz w:val="28"/>
          <w:szCs w:val="28"/>
        </w:rPr>
        <w:t xml:space="preserve"> </w:t>
      </w:r>
      <w:r w:rsidRPr="00E63BCD">
        <w:rPr>
          <w:rFonts w:ascii="Times New Roman" w:hAnsi="Times New Roman" w:cs="Times New Roman"/>
          <w:spacing w:val="-2"/>
          <w:sz w:val="28"/>
          <w:szCs w:val="28"/>
        </w:rPr>
        <w:t>отметке</w:t>
      </w:r>
      <w:r w:rsidRPr="00E63BCD">
        <w:rPr>
          <w:rFonts w:ascii="Times New Roman" w:hAnsi="Times New Roman" w:cs="Times New Roman"/>
          <w:spacing w:val="-2"/>
          <w:sz w:val="28"/>
          <w:szCs w:val="28"/>
          <w:lang w:val="ru-RU"/>
        </w:rPr>
        <w:t xml:space="preserve"> </w:t>
      </w:r>
      <w:r w:rsidRPr="00E63BCD">
        <w:rPr>
          <w:rFonts w:ascii="Times New Roman" w:hAnsi="Times New Roman" w:cs="Times New Roman"/>
          <w:sz w:val="28"/>
          <w:szCs w:val="28"/>
        </w:rPr>
        <w:t xml:space="preserve">342,00. Приведенный выше уровень подземных вод близок к максимальному </w:t>
      </w:r>
      <w:r w:rsidRPr="00E63BCD">
        <w:rPr>
          <w:rFonts w:ascii="Times New Roman" w:hAnsi="Times New Roman" w:cs="Times New Roman"/>
          <w:spacing w:val="-2"/>
          <w:sz w:val="28"/>
          <w:szCs w:val="28"/>
        </w:rPr>
        <w:t>положению.</w:t>
      </w:r>
    </w:p>
    <w:p w14:paraId="62C148CB" w14:textId="77777777" w:rsidR="006E4C2C" w:rsidRPr="00E63BCD" w:rsidRDefault="006E4C2C" w:rsidP="00436DC7">
      <w:pPr>
        <w:pStyle w:val="TableParagraph"/>
        <w:ind w:right="211" w:firstLine="709"/>
        <w:jc w:val="both"/>
        <w:rPr>
          <w:rFonts w:ascii="Times New Roman" w:hAnsi="Times New Roman" w:cs="Times New Roman"/>
          <w:sz w:val="28"/>
          <w:szCs w:val="28"/>
        </w:rPr>
      </w:pPr>
      <w:r w:rsidRPr="00E63BCD">
        <w:rPr>
          <w:rFonts w:ascii="Times New Roman" w:hAnsi="Times New Roman" w:cs="Times New Roman"/>
          <w:sz w:val="28"/>
          <w:szCs w:val="28"/>
        </w:rPr>
        <w:t>Источником формирования подземных вод являются</w:t>
      </w:r>
      <w:r w:rsidRPr="00E63BCD">
        <w:rPr>
          <w:sz w:val="26"/>
        </w:rPr>
        <w:t xml:space="preserve"> </w:t>
      </w:r>
      <w:r w:rsidRPr="00E63BCD">
        <w:rPr>
          <w:rFonts w:ascii="Times New Roman" w:hAnsi="Times New Roman" w:cs="Times New Roman"/>
          <w:sz w:val="28"/>
          <w:szCs w:val="28"/>
        </w:rPr>
        <w:t xml:space="preserve">фильтрационные воды реки, атмосферные осадки, а также талые снеговые воды в весеннее </w:t>
      </w:r>
      <w:r w:rsidRPr="00E63BCD">
        <w:rPr>
          <w:rFonts w:ascii="Times New Roman" w:hAnsi="Times New Roman" w:cs="Times New Roman"/>
          <w:spacing w:val="-2"/>
          <w:sz w:val="28"/>
          <w:szCs w:val="28"/>
        </w:rPr>
        <w:t>время.</w:t>
      </w:r>
    </w:p>
    <w:p w14:paraId="2C127CE0" w14:textId="77777777" w:rsidR="006E4C2C" w:rsidRPr="0003326B" w:rsidRDefault="006E4C2C" w:rsidP="00436DC7">
      <w:pPr>
        <w:pStyle w:val="TableParagraph"/>
        <w:spacing w:before="1"/>
        <w:ind w:firstLine="709"/>
        <w:jc w:val="both"/>
        <w:rPr>
          <w:rFonts w:ascii="Times New Roman" w:hAnsi="Times New Roman" w:cs="Times New Roman"/>
          <w:iCs/>
          <w:sz w:val="28"/>
          <w:szCs w:val="28"/>
        </w:rPr>
      </w:pPr>
      <w:r w:rsidRPr="0003326B">
        <w:rPr>
          <w:rFonts w:ascii="Times New Roman" w:hAnsi="Times New Roman" w:cs="Times New Roman"/>
          <w:iCs/>
          <w:sz w:val="28"/>
          <w:szCs w:val="28"/>
        </w:rPr>
        <w:lastRenderedPageBreak/>
        <w:t>Грунтовые</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z w:val="28"/>
          <w:szCs w:val="28"/>
        </w:rPr>
        <w:t>воды</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z w:val="28"/>
          <w:szCs w:val="28"/>
        </w:rPr>
        <w:t>маломинерализованные,</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z w:val="28"/>
          <w:szCs w:val="28"/>
        </w:rPr>
        <w:t>хлоридно-</w:t>
      </w:r>
      <w:r w:rsidRPr="0003326B">
        <w:rPr>
          <w:rFonts w:ascii="Times New Roman" w:hAnsi="Times New Roman" w:cs="Times New Roman"/>
          <w:iCs/>
          <w:spacing w:val="-2"/>
          <w:sz w:val="28"/>
          <w:szCs w:val="28"/>
        </w:rPr>
        <w:t>сульфатные.</w:t>
      </w:r>
    </w:p>
    <w:p w14:paraId="5C4D61C8" w14:textId="77777777" w:rsidR="006E4C2C" w:rsidRPr="0003326B" w:rsidRDefault="006E4C2C" w:rsidP="00436DC7">
      <w:pPr>
        <w:pStyle w:val="TableParagraph"/>
        <w:ind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Степень агрессивного воздействия грунтовой воды на бетон марки по водонепроницаемости W4 на портландцементе - слабоагрессивная.</w:t>
      </w:r>
    </w:p>
    <w:p w14:paraId="1FAD2FA4" w14:textId="77777777" w:rsidR="006E4C2C" w:rsidRPr="0003326B" w:rsidRDefault="006E4C2C" w:rsidP="00436DC7">
      <w:pPr>
        <w:pStyle w:val="TableParagraph"/>
        <w:ind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 xml:space="preserve">Cтепень агрессивного воздействия грунтовой воды на араматуру железобетонных конструкций при периодическом смачивании - </w:t>
      </w:r>
      <w:r w:rsidRPr="0003326B">
        <w:rPr>
          <w:rFonts w:ascii="Times New Roman" w:hAnsi="Times New Roman" w:cs="Times New Roman"/>
          <w:iCs/>
          <w:spacing w:val="-2"/>
          <w:sz w:val="28"/>
          <w:szCs w:val="28"/>
        </w:rPr>
        <w:t>среднеагрессивные.</w:t>
      </w:r>
    </w:p>
    <w:p w14:paraId="52097554" w14:textId="69392811" w:rsidR="006E4C2C" w:rsidRPr="0003326B" w:rsidRDefault="006E4C2C" w:rsidP="00436DC7">
      <w:pPr>
        <w:pStyle w:val="TableParagraph"/>
        <w:ind w:right="210" w:firstLine="709"/>
        <w:jc w:val="both"/>
        <w:rPr>
          <w:rFonts w:ascii="Times New Roman" w:hAnsi="Times New Roman" w:cs="Times New Roman"/>
          <w:iCs/>
          <w:sz w:val="28"/>
          <w:szCs w:val="28"/>
          <w:lang w:val="ru-RU"/>
        </w:rPr>
      </w:pPr>
      <w:r w:rsidRPr="0003326B">
        <w:rPr>
          <w:rFonts w:ascii="Times New Roman" w:hAnsi="Times New Roman" w:cs="Times New Roman"/>
          <w:iCs/>
          <w:sz w:val="28"/>
          <w:szCs w:val="28"/>
        </w:rPr>
        <w:t>Предполагаемый максимальный</w:t>
      </w:r>
      <w:r w:rsidRPr="0003326B">
        <w:rPr>
          <w:rFonts w:ascii="Times New Roman" w:hAnsi="Times New Roman" w:cs="Times New Roman"/>
          <w:iCs/>
          <w:spacing w:val="40"/>
          <w:sz w:val="28"/>
          <w:szCs w:val="28"/>
        </w:rPr>
        <w:t xml:space="preserve"> </w:t>
      </w:r>
      <w:r w:rsidRPr="0003326B">
        <w:rPr>
          <w:rFonts w:ascii="Times New Roman" w:hAnsi="Times New Roman" w:cs="Times New Roman"/>
          <w:iCs/>
          <w:sz w:val="28"/>
          <w:szCs w:val="28"/>
        </w:rPr>
        <w:t>уровень подземных вод, с учетом амплитуды колебания уровня подземных вод, влияния оросительных сетей во время поливов(июнь-август), паводков период: первый-конец февраля начало марта и атмосферных осадков, принять на 1,0-1,5 выше установленного уровня воды.</w:t>
      </w:r>
      <w:r w:rsidRPr="0003326B">
        <w:rPr>
          <w:rFonts w:ascii="Times New Roman" w:hAnsi="Times New Roman" w:cs="Times New Roman"/>
          <w:iCs/>
          <w:sz w:val="28"/>
          <w:szCs w:val="28"/>
          <w:lang w:val="ru-RU"/>
        </w:rPr>
        <w:t xml:space="preserve"> </w:t>
      </w:r>
    </w:p>
    <w:p w14:paraId="50C2F7AE" w14:textId="524D9811" w:rsidR="006E4C2C" w:rsidRPr="0003326B" w:rsidRDefault="006E4C2C" w:rsidP="00A60903">
      <w:pPr>
        <w:pStyle w:val="TableParagraph"/>
        <w:ind w:left="334"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Абсолютные</w:t>
      </w:r>
      <w:r w:rsidRPr="0003326B">
        <w:rPr>
          <w:rFonts w:ascii="Times New Roman" w:hAnsi="Times New Roman" w:cs="Times New Roman"/>
          <w:iCs/>
          <w:spacing w:val="-8"/>
          <w:sz w:val="28"/>
          <w:szCs w:val="28"/>
        </w:rPr>
        <w:t xml:space="preserve"> </w:t>
      </w:r>
      <w:r w:rsidRPr="0003326B">
        <w:rPr>
          <w:rFonts w:ascii="Times New Roman" w:hAnsi="Times New Roman" w:cs="Times New Roman"/>
          <w:iCs/>
          <w:sz w:val="28"/>
          <w:szCs w:val="28"/>
        </w:rPr>
        <w:t>отметки</w:t>
      </w:r>
      <w:r w:rsidRPr="0003326B">
        <w:rPr>
          <w:rFonts w:ascii="Times New Roman" w:hAnsi="Times New Roman" w:cs="Times New Roman"/>
          <w:iCs/>
          <w:spacing w:val="-8"/>
          <w:sz w:val="28"/>
          <w:szCs w:val="28"/>
        </w:rPr>
        <w:t xml:space="preserve"> </w:t>
      </w:r>
      <w:r w:rsidRPr="0003326B">
        <w:rPr>
          <w:rFonts w:ascii="Times New Roman" w:hAnsi="Times New Roman" w:cs="Times New Roman"/>
          <w:iCs/>
          <w:sz w:val="28"/>
          <w:szCs w:val="28"/>
        </w:rPr>
        <w:t>установившегося</w:t>
      </w:r>
      <w:r w:rsidRPr="0003326B">
        <w:rPr>
          <w:rFonts w:ascii="Times New Roman" w:hAnsi="Times New Roman" w:cs="Times New Roman"/>
          <w:iCs/>
          <w:spacing w:val="-8"/>
          <w:sz w:val="28"/>
          <w:szCs w:val="28"/>
        </w:rPr>
        <w:t xml:space="preserve"> </w:t>
      </w:r>
      <w:r w:rsidRPr="0003326B">
        <w:rPr>
          <w:rFonts w:ascii="Times New Roman" w:hAnsi="Times New Roman" w:cs="Times New Roman"/>
          <w:iCs/>
          <w:sz w:val="28"/>
          <w:szCs w:val="28"/>
        </w:rPr>
        <w:t>уровня</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(таблица</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pacing w:val="-4"/>
          <w:sz w:val="28"/>
          <w:szCs w:val="28"/>
        </w:rPr>
        <w:t>№3).</w:t>
      </w:r>
    </w:p>
    <w:tbl>
      <w:tblPr>
        <w:tblStyle w:val="a3"/>
        <w:tblW w:w="9833" w:type="dxa"/>
        <w:tblLook w:val="04A0" w:firstRow="1" w:lastRow="0" w:firstColumn="1" w:lastColumn="0" w:noHBand="0" w:noVBand="1"/>
      </w:tblPr>
      <w:tblGrid>
        <w:gridCol w:w="1479"/>
        <w:gridCol w:w="1646"/>
        <w:gridCol w:w="2236"/>
        <w:gridCol w:w="2062"/>
        <w:gridCol w:w="2410"/>
      </w:tblGrid>
      <w:tr w:rsidR="006E4C2C" w:rsidRPr="0003326B" w14:paraId="46FDEEAC" w14:textId="77777777" w:rsidTr="006E4C2C">
        <w:tc>
          <w:tcPr>
            <w:tcW w:w="861" w:type="dxa"/>
            <w:vMerge w:val="restart"/>
          </w:tcPr>
          <w:p w14:paraId="6A14B1E4" w14:textId="72153FBB"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№п/п</w:t>
            </w:r>
          </w:p>
        </w:tc>
        <w:tc>
          <w:tcPr>
            <w:tcW w:w="1715" w:type="dxa"/>
            <w:vMerge w:val="restart"/>
          </w:tcPr>
          <w:p w14:paraId="36F9740F" w14:textId="12393F64"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Номер скажин</w:t>
            </w:r>
          </w:p>
        </w:tc>
        <w:tc>
          <w:tcPr>
            <w:tcW w:w="2239" w:type="dxa"/>
            <w:vMerge w:val="restart"/>
          </w:tcPr>
          <w:p w14:paraId="1AE6436F" w14:textId="274D865A"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Абсалютные отметки устья скважины, м</w:t>
            </w:r>
          </w:p>
        </w:tc>
        <w:tc>
          <w:tcPr>
            <w:tcW w:w="5018" w:type="dxa"/>
            <w:gridSpan w:val="2"/>
          </w:tcPr>
          <w:p w14:paraId="6E9E3902" w14:textId="7D3826B1"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Установшийся уровень грунтовых вод (УГВ) на 01.10.2025 г.</w:t>
            </w:r>
          </w:p>
        </w:tc>
      </w:tr>
      <w:tr w:rsidR="006E4C2C" w:rsidRPr="0003326B" w14:paraId="1419805F" w14:textId="77777777" w:rsidTr="006E4C2C">
        <w:tc>
          <w:tcPr>
            <w:tcW w:w="861" w:type="dxa"/>
            <w:vMerge/>
          </w:tcPr>
          <w:p w14:paraId="16BA1A86" w14:textId="77777777"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p>
        </w:tc>
        <w:tc>
          <w:tcPr>
            <w:tcW w:w="1715" w:type="dxa"/>
            <w:vMerge/>
          </w:tcPr>
          <w:p w14:paraId="7C983894" w14:textId="77777777"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p>
        </w:tc>
        <w:tc>
          <w:tcPr>
            <w:tcW w:w="2239" w:type="dxa"/>
            <w:vMerge/>
          </w:tcPr>
          <w:p w14:paraId="76BF84EA" w14:textId="77777777"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p>
        </w:tc>
        <w:tc>
          <w:tcPr>
            <w:tcW w:w="2360" w:type="dxa"/>
          </w:tcPr>
          <w:p w14:paraId="2C5B0EA7" w14:textId="6FADFE60"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Глубина, м</w:t>
            </w:r>
          </w:p>
        </w:tc>
        <w:tc>
          <w:tcPr>
            <w:tcW w:w="2652" w:type="dxa"/>
          </w:tcPr>
          <w:p w14:paraId="3C4DEA12" w14:textId="67CF60FF"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Абсалютные отметки УГВ,м</w:t>
            </w:r>
          </w:p>
        </w:tc>
      </w:tr>
      <w:tr w:rsidR="006E4C2C" w:rsidRPr="0003326B" w14:paraId="423D62D6" w14:textId="77777777" w:rsidTr="006E4C2C">
        <w:tc>
          <w:tcPr>
            <w:tcW w:w="861" w:type="dxa"/>
          </w:tcPr>
          <w:p w14:paraId="315E6918" w14:textId="6EC675FA"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1</w:t>
            </w:r>
          </w:p>
        </w:tc>
        <w:tc>
          <w:tcPr>
            <w:tcW w:w="1715" w:type="dxa"/>
          </w:tcPr>
          <w:p w14:paraId="0DF29A7C" w14:textId="4EA8F8C5"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2</w:t>
            </w:r>
          </w:p>
        </w:tc>
        <w:tc>
          <w:tcPr>
            <w:tcW w:w="2239" w:type="dxa"/>
          </w:tcPr>
          <w:p w14:paraId="2F1D3594" w14:textId="435C8EA2"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w:t>
            </w:r>
          </w:p>
        </w:tc>
        <w:tc>
          <w:tcPr>
            <w:tcW w:w="2360" w:type="dxa"/>
          </w:tcPr>
          <w:p w14:paraId="0E9D40E4" w14:textId="50D8BA5D"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4</w:t>
            </w:r>
          </w:p>
        </w:tc>
        <w:tc>
          <w:tcPr>
            <w:tcW w:w="2652" w:type="dxa"/>
          </w:tcPr>
          <w:p w14:paraId="41CF214D" w14:textId="25724FA3"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5</w:t>
            </w:r>
          </w:p>
        </w:tc>
      </w:tr>
      <w:tr w:rsidR="006E4C2C" w:rsidRPr="0003326B" w14:paraId="09C08079" w14:textId="77777777" w:rsidTr="006E4C2C">
        <w:tc>
          <w:tcPr>
            <w:tcW w:w="861" w:type="dxa"/>
          </w:tcPr>
          <w:p w14:paraId="480579BE" w14:textId="3C93A6F7"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1</w:t>
            </w:r>
          </w:p>
        </w:tc>
        <w:tc>
          <w:tcPr>
            <w:tcW w:w="1715" w:type="dxa"/>
          </w:tcPr>
          <w:p w14:paraId="151C4B3D" w14:textId="2C4680CA"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1-25</w:t>
            </w:r>
          </w:p>
        </w:tc>
        <w:tc>
          <w:tcPr>
            <w:tcW w:w="2239" w:type="dxa"/>
          </w:tcPr>
          <w:p w14:paraId="797F1522" w14:textId="100001E8"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344,00</w:t>
            </w:r>
          </w:p>
        </w:tc>
        <w:tc>
          <w:tcPr>
            <w:tcW w:w="2360" w:type="dxa"/>
          </w:tcPr>
          <w:p w14:paraId="1B5ABF7A" w14:textId="7BA54B0A"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3,20</w:t>
            </w:r>
          </w:p>
        </w:tc>
        <w:tc>
          <w:tcPr>
            <w:tcW w:w="2652" w:type="dxa"/>
          </w:tcPr>
          <w:p w14:paraId="03706432" w14:textId="11B897F1"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340,80</w:t>
            </w:r>
          </w:p>
        </w:tc>
      </w:tr>
      <w:tr w:rsidR="006E4C2C" w:rsidRPr="0003326B" w14:paraId="7DD18A9A" w14:textId="77777777" w:rsidTr="006E4C2C">
        <w:tc>
          <w:tcPr>
            <w:tcW w:w="861" w:type="dxa"/>
          </w:tcPr>
          <w:p w14:paraId="390D5F2D" w14:textId="07791CAA"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2</w:t>
            </w:r>
          </w:p>
        </w:tc>
        <w:tc>
          <w:tcPr>
            <w:tcW w:w="1715" w:type="dxa"/>
          </w:tcPr>
          <w:p w14:paraId="5109042F" w14:textId="7511585B"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2-25</w:t>
            </w:r>
          </w:p>
        </w:tc>
        <w:tc>
          <w:tcPr>
            <w:tcW w:w="2239" w:type="dxa"/>
          </w:tcPr>
          <w:p w14:paraId="61F259D0" w14:textId="422776F1"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345,00</w:t>
            </w:r>
          </w:p>
        </w:tc>
        <w:tc>
          <w:tcPr>
            <w:tcW w:w="2360" w:type="dxa"/>
          </w:tcPr>
          <w:p w14:paraId="296C5921" w14:textId="65523B33"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4,00</w:t>
            </w:r>
          </w:p>
        </w:tc>
        <w:tc>
          <w:tcPr>
            <w:tcW w:w="2652" w:type="dxa"/>
          </w:tcPr>
          <w:p w14:paraId="3CA4154A" w14:textId="29755553"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341,00</w:t>
            </w:r>
          </w:p>
        </w:tc>
      </w:tr>
      <w:tr w:rsidR="006E4C2C" w:rsidRPr="0003326B" w14:paraId="36BB1C02" w14:textId="77777777" w:rsidTr="006E4C2C">
        <w:tc>
          <w:tcPr>
            <w:tcW w:w="861" w:type="dxa"/>
          </w:tcPr>
          <w:p w14:paraId="6ABF242A" w14:textId="4C4D4B72"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w:t>
            </w:r>
          </w:p>
        </w:tc>
        <w:tc>
          <w:tcPr>
            <w:tcW w:w="1715" w:type="dxa"/>
          </w:tcPr>
          <w:p w14:paraId="41DB4097" w14:textId="45C83FDB"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3-25</w:t>
            </w:r>
          </w:p>
        </w:tc>
        <w:tc>
          <w:tcPr>
            <w:tcW w:w="2239" w:type="dxa"/>
          </w:tcPr>
          <w:p w14:paraId="1349B8D3" w14:textId="31FBC718"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345,00</w:t>
            </w:r>
          </w:p>
        </w:tc>
        <w:tc>
          <w:tcPr>
            <w:tcW w:w="2360" w:type="dxa"/>
          </w:tcPr>
          <w:p w14:paraId="0E443393" w14:textId="024D2395"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4,00</w:t>
            </w:r>
          </w:p>
        </w:tc>
        <w:tc>
          <w:tcPr>
            <w:tcW w:w="2652" w:type="dxa"/>
          </w:tcPr>
          <w:p w14:paraId="697B355D" w14:textId="7966909B" w:rsidR="006E4C2C" w:rsidRPr="0003326B" w:rsidRDefault="006E4C2C" w:rsidP="00A60903">
            <w:pPr>
              <w:autoSpaceDE w:val="0"/>
              <w:autoSpaceDN w:val="0"/>
              <w:adjustRightInd w:val="0"/>
              <w:ind w:firstLine="709"/>
              <w:jc w:val="both"/>
              <w:rPr>
                <w:rFonts w:ascii="Times New Roman" w:eastAsia="CIDFont+F2" w:hAnsi="Times New Roman" w:cs="Times New Roman"/>
                <w:iCs/>
                <w:sz w:val="24"/>
                <w:szCs w:val="24"/>
                <w:lang w:val="kk-KZ"/>
              </w:rPr>
            </w:pPr>
            <w:r w:rsidRPr="0003326B">
              <w:rPr>
                <w:rFonts w:ascii="Times New Roman" w:eastAsia="CIDFont+F2" w:hAnsi="Times New Roman" w:cs="Times New Roman"/>
                <w:iCs/>
                <w:sz w:val="24"/>
                <w:szCs w:val="24"/>
                <w:lang w:val="kk-KZ"/>
              </w:rPr>
              <w:t>341,00</w:t>
            </w:r>
          </w:p>
        </w:tc>
      </w:tr>
    </w:tbl>
    <w:p w14:paraId="0195B904" w14:textId="2327370E" w:rsidR="00023D74" w:rsidRPr="0003326B" w:rsidRDefault="00023D74" w:rsidP="00A60903">
      <w:pPr>
        <w:autoSpaceDE w:val="0"/>
        <w:autoSpaceDN w:val="0"/>
        <w:adjustRightInd w:val="0"/>
        <w:spacing w:after="0" w:line="240" w:lineRule="auto"/>
        <w:ind w:firstLine="709"/>
        <w:jc w:val="both"/>
        <w:rPr>
          <w:rFonts w:ascii="Times New Roman" w:eastAsia="CIDFont+F2" w:hAnsi="Times New Roman" w:cs="Times New Roman"/>
          <w:iCs/>
          <w:sz w:val="28"/>
          <w:szCs w:val="28"/>
          <w:lang w:val="kk-KZ"/>
        </w:rPr>
      </w:pPr>
    </w:p>
    <w:p w14:paraId="38916C97" w14:textId="77777777" w:rsidR="002B5507" w:rsidRPr="0003326B" w:rsidRDefault="002B5507" w:rsidP="00436DC7">
      <w:pPr>
        <w:pStyle w:val="TableParagraph"/>
        <w:ind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В условиях естественного режима уровень грунтовых вод подвержен сезонным колебаниям: минимальное стояние отмечается в марте, максимальное приходится на начало мая.</w:t>
      </w:r>
    </w:p>
    <w:p w14:paraId="3DFF9D38" w14:textId="77777777" w:rsidR="002B5507" w:rsidRPr="0003326B" w:rsidRDefault="002B5507" w:rsidP="00436DC7">
      <w:pPr>
        <w:pStyle w:val="TableParagraph"/>
        <w:ind w:right="212" w:firstLine="709"/>
        <w:jc w:val="both"/>
        <w:rPr>
          <w:rFonts w:ascii="Times New Roman" w:hAnsi="Times New Roman" w:cs="Times New Roman"/>
          <w:iCs/>
          <w:sz w:val="28"/>
          <w:szCs w:val="28"/>
        </w:rPr>
      </w:pPr>
      <w:r w:rsidRPr="0003326B">
        <w:rPr>
          <w:rFonts w:ascii="Times New Roman" w:hAnsi="Times New Roman" w:cs="Times New Roman"/>
          <w:iCs/>
          <w:sz w:val="28"/>
          <w:szCs w:val="28"/>
        </w:rPr>
        <w:t>Единовременный замер установившегося уровня грунтовых вод на участке изысканий производился 02 октября 2025г. Прогнозируемый уровень грунтовых вод принять на 1,0-1,5 м выше установившегося, который составит 2,50 м, абсолютные отметки прогнозируемого УГВ 341,50м.</w:t>
      </w:r>
    </w:p>
    <w:p w14:paraId="123F484F" w14:textId="77777777" w:rsidR="002B5507" w:rsidRPr="0003326B" w:rsidRDefault="002B5507" w:rsidP="00436DC7">
      <w:pPr>
        <w:pStyle w:val="TableParagraph"/>
        <w:spacing w:before="1"/>
        <w:ind w:right="209" w:firstLine="709"/>
        <w:jc w:val="both"/>
        <w:rPr>
          <w:rFonts w:ascii="Times New Roman" w:hAnsi="Times New Roman" w:cs="Times New Roman"/>
          <w:iCs/>
          <w:sz w:val="28"/>
          <w:szCs w:val="28"/>
        </w:rPr>
      </w:pPr>
      <w:r w:rsidRPr="0003326B">
        <w:rPr>
          <w:rFonts w:ascii="Times New Roman" w:hAnsi="Times New Roman" w:cs="Times New Roman"/>
          <w:iCs/>
          <w:sz w:val="28"/>
          <w:szCs w:val="28"/>
        </w:rPr>
        <w:t>Согласно СП РК 1.02-102-2014, приложение Щ (таблица Щ.2.) участок строительства по прогнозируемому уровню грунтовых вод относится к подтопленной с учётом глубины заложения фундамента.</w:t>
      </w:r>
    </w:p>
    <w:p w14:paraId="20C5C5CF" w14:textId="77777777" w:rsidR="002B5507" w:rsidRPr="0003326B" w:rsidRDefault="002B5507" w:rsidP="00436DC7">
      <w:pPr>
        <w:pStyle w:val="TableParagraph"/>
        <w:ind w:right="209" w:firstLine="709"/>
        <w:jc w:val="both"/>
        <w:rPr>
          <w:rFonts w:ascii="Times New Roman" w:hAnsi="Times New Roman" w:cs="Times New Roman"/>
          <w:iCs/>
          <w:sz w:val="28"/>
          <w:szCs w:val="28"/>
        </w:rPr>
      </w:pPr>
      <w:r w:rsidRPr="0003326B">
        <w:rPr>
          <w:rFonts w:ascii="Times New Roman" w:hAnsi="Times New Roman" w:cs="Times New Roman"/>
          <w:iCs/>
          <w:sz w:val="28"/>
          <w:szCs w:val="28"/>
        </w:rPr>
        <w:t>Величины коэффициентов фильтрации для грунтов, слагающих</w:t>
      </w:r>
      <w:r w:rsidRPr="0003326B">
        <w:rPr>
          <w:rFonts w:ascii="Times New Roman" w:hAnsi="Times New Roman" w:cs="Times New Roman"/>
          <w:iCs/>
          <w:spacing w:val="40"/>
          <w:sz w:val="28"/>
          <w:szCs w:val="28"/>
        </w:rPr>
        <w:t xml:space="preserve"> </w:t>
      </w:r>
      <w:r w:rsidRPr="0003326B">
        <w:rPr>
          <w:rFonts w:ascii="Times New Roman" w:hAnsi="Times New Roman" w:cs="Times New Roman"/>
          <w:iCs/>
          <w:sz w:val="28"/>
          <w:szCs w:val="28"/>
        </w:rPr>
        <w:t>участок изысканий, рекомендуется принять по лабораторным испытаниям:</w:t>
      </w:r>
    </w:p>
    <w:p w14:paraId="5E425822" w14:textId="77777777" w:rsidR="002B5507" w:rsidRPr="0003326B" w:rsidRDefault="002B5507" w:rsidP="00436DC7">
      <w:pPr>
        <w:pStyle w:val="TableParagraph"/>
        <w:numPr>
          <w:ilvl w:val="0"/>
          <w:numId w:val="2"/>
        </w:numPr>
        <w:tabs>
          <w:tab w:val="left" w:pos="1325"/>
        </w:tabs>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для</w:t>
      </w:r>
      <w:r w:rsidRPr="0003326B">
        <w:rPr>
          <w:rFonts w:ascii="Times New Roman" w:hAnsi="Times New Roman" w:cs="Times New Roman"/>
          <w:iCs/>
          <w:spacing w:val="-1"/>
          <w:sz w:val="28"/>
          <w:szCs w:val="28"/>
        </w:rPr>
        <w:t xml:space="preserve"> </w:t>
      </w:r>
      <w:r w:rsidRPr="0003326B">
        <w:rPr>
          <w:rFonts w:ascii="Times New Roman" w:hAnsi="Times New Roman" w:cs="Times New Roman"/>
          <w:iCs/>
          <w:sz w:val="28"/>
          <w:szCs w:val="28"/>
        </w:rPr>
        <w:t>насыпных</w:t>
      </w:r>
      <w:r w:rsidRPr="0003326B">
        <w:rPr>
          <w:rFonts w:ascii="Times New Roman" w:hAnsi="Times New Roman" w:cs="Times New Roman"/>
          <w:iCs/>
          <w:spacing w:val="-1"/>
          <w:sz w:val="28"/>
          <w:szCs w:val="28"/>
        </w:rPr>
        <w:t xml:space="preserve"> </w:t>
      </w:r>
      <w:r w:rsidRPr="0003326B">
        <w:rPr>
          <w:rFonts w:ascii="Times New Roman" w:hAnsi="Times New Roman" w:cs="Times New Roman"/>
          <w:iCs/>
          <w:sz w:val="28"/>
          <w:szCs w:val="28"/>
        </w:rPr>
        <w:t>грунтов</w:t>
      </w:r>
      <w:r w:rsidRPr="0003326B">
        <w:rPr>
          <w:rFonts w:ascii="Times New Roman" w:hAnsi="Times New Roman" w:cs="Times New Roman"/>
          <w:iCs/>
          <w:spacing w:val="66"/>
          <w:w w:val="150"/>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70"/>
          <w:sz w:val="28"/>
          <w:szCs w:val="28"/>
        </w:rPr>
        <w:t xml:space="preserve"> </w:t>
      </w:r>
      <w:r w:rsidRPr="0003326B">
        <w:rPr>
          <w:rFonts w:ascii="Times New Roman" w:hAnsi="Times New Roman" w:cs="Times New Roman"/>
          <w:iCs/>
          <w:sz w:val="28"/>
          <w:szCs w:val="28"/>
        </w:rPr>
        <w:t>0,300</w:t>
      </w:r>
      <w:r w:rsidRPr="0003326B">
        <w:rPr>
          <w:rFonts w:ascii="Times New Roman" w:hAnsi="Times New Roman" w:cs="Times New Roman"/>
          <w:iCs/>
          <w:spacing w:val="-2"/>
          <w:sz w:val="28"/>
          <w:szCs w:val="28"/>
        </w:rPr>
        <w:t xml:space="preserve"> м/сут;</w:t>
      </w:r>
    </w:p>
    <w:p w14:paraId="323C0A90" w14:textId="77777777" w:rsidR="002B5507" w:rsidRPr="0003326B" w:rsidRDefault="002B5507" w:rsidP="00436DC7">
      <w:pPr>
        <w:pStyle w:val="TableParagraph"/>
        <w:numPr>
          <w:ilvl w:val="0"/>
          <w:numId w:val="2"/>
        </w:numPr>
        <w:tabs>
          <w:tab w:val="left" w:pos="1325"/>
        </w:tabs>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для</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суглинков</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и</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супеси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аллювия-</w:t>
      </w:r>
      <w:r w:rsidRPr="0003326B">
        <w:rPr>
          <w:rFonts w:ascii="Times New Roman" w:hAnsi="Times New Roman" w:cs="Times New Roman"/>
          <w:iCs/>
          <w:spacing w:val="65"/>
          <w:sz w:val="28"/>
          <w:szCs w:val="28"/>
        </w:rPr>
        <w:t xml:space="preserve"> </w:t>
      </w:r>
      <w:r w:rsidRPr="0003326B">
        <w:rPr>
          <w:rFonts w:ascii="Times New Roman" w:hAnsi="Times New Roman" w:cs="Times New Roman"/>
          <w:iCs/>
          <w:sz w:val="28"/>
          <w:szCs w:val="28"/>
        </w:rPr>
        <w:t>0,23</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pacing w:val="-2"/>
          <w:sz w:val="28"/>
          <w:szCs w:val="28"/>
        </w:rPr>
        <w:t>м/сут;</w:t>
      </w:r>
    </w:p>
    <w:p w14:paraId="446DF39B" w14:textId="77777777" w:rsidR="002B5507" w:rsidRPr="0003326B" w:rsidRDefault="002B5507" w:rsidP="00436DC7">
      <w:pPr>
        <w:pStyle w:val="TableParagraph"/>
        <w:numPr>
          <w:ilvl w:val="0"/>
          <w:numId w:val="2"/>
        </w:numPr>
        <w:spacing w:line="299"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для</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песков</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средней</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крупности</w:t>
      </w:r>
      <w:r w:rsidRPr="0003326B">
        <w:rPr>
          <w:rFonts w:ascii="Times New Roman" w:hAnsi="Times New Roman" w:cs="Times New Roman"/>
          <w:iCs/>
          <w:spacing w:val="79"/>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1"/>
          <w:sz w:val="28"/>
          <w:szCs w:val="28"/>
        </w:rPr>
        <w:t xml:space="preserve"> </w:t>
      </w:r>
      <w:r w:rsidRPr="0003326B">
        <w:rPr>
          <w:rFonts w:ascii="Times New Roman" w:hAnsi="Times New Roman" w:cs="Times New Roman"/>
          <w:iCs/>
          <w:sz w:val="28"/>
          <w:szCs w:val="28"/>
        </w:rPr>
        <w:t>13,51</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pacing w:val="-2"/>
          <w:sz w:val="28"/>
          <w:szCs w:val="28"/>
        </w:rPr>
        <w:t>м/сут;</w:t>
      </w:r>
    </w:p>
    <w:p w14:paraId="49274B1D" w14:textId="77777777" w:rsidR="002B5507" w:rsidRPr="0003326B" w:rsidRDefault="002B5507" w:rsidP="00436DC7">
      <w:pPr>
        <w:pStyle w:val="TableParagraph"/>
        <w:ind w:firstLine="709"/>
        <w:jc w:val="both"/>
        <w:rPr>
          <w:rFonts w:ascii="Times New Roman" w:hAnsi="Times New Roman" w:cs="Times New Roman"/>
          <w:iCs/>
          <w:sz w:val="28"/>
          <w:szCs w:val="28"/>
        </w:rPr>
      </w:pPr>
      <w:r w:rsidRPr="0003326B">
        <w:rPr>
          <w:rFonts w:ascii="Times New Roman" w:hAnsi="Times New Roman" w:cs="Times New Roman"/>
          <w:iCs/>
          <w:sz w:val="28"/>
          <w:szCs w:val="28"/>
        </w:rPr>
        <w:t>По результатам химического анализа грунтовые воды, характеризуются, как сульфатно- натриевые, гидрокарбонатно-натриевые, хлоридно-натриевые), жесткие и умерено-жесткие, слабощелочные, слабоминерализованные.</w:t>
      </w:r>
    </w:p>
    <w:p w14:paraId="3277CA1C" w14:textId="1275D92F" w:rsidR="002B5507" w:rsidRPr="0003326B" w:rsidRDefault="002B5507" w:rsidP="00436DC7">
      <w:pPr>
        <w:autoSpaceDE w:val="0"/>
        <w:autoSpaceDN w:val="0"/>
        <w:adjustRightInd w:val="0"/>
        <w:spacing w:after="0" w:line="240" w:lineRule="auto"/>
        <w:ind w:firstLine="709"/>
        <w:jc w:val="both"/>
        <w:rPr>
          <w:rFonts w:ascii="Times New Roman" w:eastAsia="Arial" w:hAnsi="Times New Roman" w:cs="Times New Roman"/>
          <w:iCs/>
          <w:sz w:val="28"/>
          <w:szCs w:val="28"/>
          <w:lang w:val="kk-KZ"/>
        </w:rPr>
      </w:pPr>
      <w:r w:rsidRPr="0003326B">
        <w:rPr>
          <w:rFonts w:ascii="Times New Roman" w:eastAsia="Arial" w:hAnsi="Times New Roman" w:cs="Times New Roman"/>
          <w:iCs/>
          <w:sz w:val="28"/>
          <w:szCs w:val="28"/>
          <w:lang w:val="kk-KZ"/>
        </w:rPr>
        <w:t>Коррозионная агрессивность грунтовых вод по отношению к свинцовой оболочке кабеля – средняя, к алюминиевой оболочке кабеля - высокая.</w:t>
      </w:r>
    </w:p>
    <w:p w14:paraId="4E199174" w14:textId="3979AB0A" w:rsidR="002B5507" w:rsidRPr="0003326B" w:rsidRDefault="002B5507" w:rsidP="00436DC7">
      <w:pPr>
        <w:autoSpaceDE w:val="0"/>
        <w:autoSpaceDN w:val="0"/>
        <w:adjustRightInd w:val="0"/>
        <w:spacing w:after="0" w:line="240" w:lineRule="auto"/>
        <w:ind w:firstLine="709"/>
        <w:jc w:val="both"/>
        <w:rPr>
          <w:rFonts w:ascii="Times New Roman" w:eastAsia="Arial" w:hAnsi="Times New Roman" w:cs="Times New Roman"/>
          <w:b/>
          <w:bCs/>
          <w:iCs/>
          <w:sz w:val="28"/>
          <w:szCs w:val="28"/>
          <w:lang w:val="kk-KZ"/>
        </w:rPr>
      </w:pPr>
    </w:p>
    <w:p w14:paraId="0BA381FE" w14:textId="42D9D52C" w:rsidR="002B5507" w:rsidRPr="0003326B" w:rsidRDefault="002B5507" w:rsidP="00436DC7">
      <w:pPr>
        <w:autoSpaceDE w:val="0"/>
        <w:autoSpaceDN w:val="0"/>
        <w:adjustRightInd w:val="0"/>
        <w:spacing w:after="0" w:line="240" w:lineRule="auto"/>
        <w:ind w:firstLine="709"/>
        <w:jc w:val="both"/>
        <w:rPr>
          <w:rFonts w:ascii="Times New Roman" w:eastAsia="Arial" w:hAnsi="Times New Roman" w:cs="Times New Roman"/>
          <w:b/>
          <w:bCs/>
          <w:iCs/>
          <w:sz w:val="28"/>
          <w:szCs w:val="28"/>
          <w:lang w:val="kk-KZ"/>
        </w:rPr>
      </w:pPr>
      <w:r w:rsidRPr="0003326B">
        <w:rPr>
          <w:rFonts w:ascii="Times New Roman" w:eastAsia="Arial" w:hAnsi="Times New Roman" w:cs="Times New Roman"/>
          <w:b/>
          <w:bCs/>
          <w:iCs/>
          <w:sz w:val="28"/>
          <w:szCs w:val="28"/>
          <w:lang w:val="kk-KZ"/>
        </w:rPr>
        <w:t>Физико-механические свойство грунтов</w:t>
      </w:r>
    </w:p>
    <w:p w14:paraId="07F2620A" w14:textId="77777777" w:rsidR="002B5507" w:rsidRPr="0003326B" w:rsidRDefault="002B5507" w:rsidP="00436DC7">
      <w:pPr>
        <w:pStyle w:val="TableParagraph"/>
        <w:tabs>
          <w:tab w:val="left" w:pos="1307"/>
        </w:tabs>
        <w:ind w:firstLine="709"/>
        <w:jc w:val="both"/>
        <w:rPr>
          <w:rFonts w:ascii="Times New Roman" w:hAnsi="Times New Roman" w:cs="Times New Roman"/>
          <w:iCs/>
          <w:sz w:val="28"/>
          <w:szCs w:val="28"/>
        </w:rPr>
      </w:pPr>
      <w:r w:rsidRPr="0003326B">
        <w:rPr>
          <w:rFonts w:ascii="Times New Roman" w:hAnsi="Times New Roman" w:cs="Times New Roman"/>
          <w:iCs/>
          <w:sz w:val="28"/>
          <w:szCs w:val="28"/>
        </w:rPr>
        <w:t>Выделение</w:t>
      </w:r>
      <w:r w:rsidRPr="0003326B">
        <w:rPr>
          <w:rFonts w:ascii="Times New Roman" w:hAnsi="Times New Roman" w:cs="Times New Roman"/>
          <w:iCs/>
          <w:spacing w:val="-11"/>
          <w:sz w:val="28"/>
          <w:szCs w:val="28"/>
        </w:rPr>
        <w:t xml:space="preserve"> </w:t>
      </w:r>
      <w:r w:rsidRPr="0003326B">
        <w:rPr>
          <w:rFonts w:ascii="Times New Roman" w:hAnsi="Times New Roman" w:cs="Times New Roman"/>
          <w:iCs/>
          <w:sz w:val="28"/>
          <w:szCs w:val="28"/>
        </w:rPr>
        <w:t>инженерно-геологического</w:t>
      </w:r>
      <w:r w:rsidRPr="0003326B">
        <w:rPr>
          <w:rFonts w:ascii="Times New Roman" w:hAnsi="Times New Roman" w:cs="Times New Roman"/>
          <w:iCs/>
          <w:spacing w:val="-8"/>
          <w:sz w:val="28"/>
          <w:szCs w:val="28"/>
        </w:rPr>
        <w:t xml:space="preserve"> </w:t>
      </w:r>
      <w:r w:rsidRPr="0003326B">
        <w:rPr>
          <w:rFonts w:ascii="Times New Roman" w:hAnsi="Times New Roman" w:cs="Times New Roman"/>
          <w:iCs/>
          <w:sz w:val="28"/>
          <w:szCs w:val="28"/>
        </w:rPr>
        <w:t>элемента</w:t>
      </w:r>
      <w:r w:rsidRPr="0003326B">
        <w:rPr>
          <w:rFonts w:ascii="Times New Roman" w:hAnsi="Times New Roman" w:cs="Times New Roman"/>
          <w:iCs/>
          <w:spacing w:val="-8"/>
          <w:sz w:val="28"/>
          <w:szCs w:val="28"/>
        </w:rPr>
        <w:t xml:space="preserve"> </w:t>
      </w:r>
      <w:r w:rsidRPr="0003326B">
        <w:rPr>
          <w:rFonts w:ascii="Times New Roman" w:hAnsi="Times New Roman" w:cs="Times New Roman"/>
          <w:iCs/>
          <w:spacing w:val="-2"/>
          <w:sz w:val="28"/>
          <w:szCs w:val="28"/>
        </w:rPr>
        <w:t>(ИГЭ).</w:t>
      </w:r>
    </w:p>
    <w:p w14:paraId="56C5503E" w14:textId="39D3BFB3" w:rsidR="002B5507" w:rsidRPr="0003326B" w:rsidRDefault="002B5507" w:rsidP="00436DC7">
      <w:pPr>
        <w:pStyle w:val="TableParagraph"/>
        <w:ind w:right="349" w:firstLine="709"/>
        <w:jc w:val="both"/>
        <w:rPr>
          <w:rFonts w:ascii="Times New Roman" w:hAnsi="Times New Roman" w:cs="Times New Roman"/>
          <w:iCs/>
          <w:sz w:val="28"/>
          <w:szCs w:val="28"/>
        </w:rPr>
      </w:pPr>
      <w:r w:rsidRPr="0003326B">
        <w:rPr>
          <w:rFonts w:ascii="Times New Roman" w:hAnsi="Times New Roman" w:cs="Times New Roman"/>
          <w:iCs/>
          <w:sz w:val="28"/>
          <w:szCs w:val="28"/>
        </w:rPr>
        <w:t xml:space="preserve">По номенклатурному виду и физико-механическим свойствам в пределах </w:t>
      </w:r>
      <w:r w:rsidRPr="0003326B">
        <w:rPr>
          <w:rFonts w:ascii="Times New Roman" w:hAnsi="Times New Roman" w:cs="Times New Roman"/>
          <w:iCs/>
          <w:sz w:val="28"/>
          <w:szCs w:val="28"/>
        </w:rPr>
        <w:lastRenderedPageBreak/>
        <w:t>сжимаемой толщи грунтов выделено 4 (четыре) инженерно- геологических элементов (ИГЭ):</w:t>
      </w:r>
    </w:p>
    <w:p w14:paraId="6AA43842" w14:textId="28DA1AF0" w:rsidR="002B5507" w:rsidRPr="0003326B" w:rsidRDefault="002B5507" w:rsidP="00436DC7">
      <w:pPr>
        <w:pStyle w:val="TableParagraph"/>
        <w:spacing w:before="1"/>
        <w:ind w:firstLine="709"/>
        <w:jc w:val="both"/>
        <w:rPr>
          <w:rFonts w:ascii="Times New Roman" w:hAnsi="Times New Roman" w:cs="Times New Roman"/>
          <w:iCs/>
          <w:sz w:val="28"/>
          <w:szCs w:val="28"/>
          <w:lang w:val="ru-RU"/>
        </w:rPr>
      </w:pPr>
      <w:r w:rsidRPr="0003326B">
        <w:rPr>
          <w:rFonts w:ascii="Times New Roman" w:hAnsi="Times New Roman" w:cs="Times New Roman"/>
          <w:b/>
          <w:iCs/>
          <w:sz w:val="28"/>
          <w:szCs w:val="28"/>
          <w:lang w:val="ru-RU"/>
        </w:rPr>
        <w:t>0-</w:t>
      </w:r>
      <w:r w:rsidRPr="0003326B">
        <w:rPr>
          <w:rFonts w:ascii="Times New Roman" w:hAnsi="Times New Roman" w:cs="Times New Roman"/>
          <w:b/>
          <w:iCs/>
          <w:sz w:val="28"/>
          <w:szCs w:val="28"/>
        </w:rPr>
        <w:t>ИГЭ-</w:t>
      </w:r>
      <w:r w:rsidRPr="0003326B">
        <w:rPr>
          <w:rFonts w:ascii="Times New Roman" w:hAnsi="Times New Roman" w:cs="Times New Roman"/>
          <w:b/>
          <w:iCs/>
          <w:spacing w:val="-7"/>
          <w:sz w:val="28"/>
          <w:szCs w:val="28"/>
        </w:rPr>
        <w:t xml:space="preserve"> </w:t>
      </w:r>
      <w:r w:rsidRPr="0003326B">
        <w:rPr>
          <w:rFonts w:ascii="Times New Roman" w:hAnsi="Times New Roman" w:cs="Times New Roman"/>
          <w:iCs/>
          <w:sz w:val="28"/>
          <w:szCs w:val="28"/>
        </w:rPr>
        <w:t>Насыпной</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грунт</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2,0-3,0</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5"/>
          <w:sz w:val="28"/>
          <w:szCs w:val="28"/>
        </w:rPr>
        <w:t>м</w:t>
      </w:r>
      <w:r w:rsidRPr="0003326B">
        <w:rPr>
          <w:rFonts w:ascii="Times New Roman" w:hAnsi="Times New Roman" w:cs="Times New Roman"/>
          <w:iCs/>
          <w:spacing w:val="-5"/>
          <w:sz w:val="28"/>
          <w:szCs w:val="28"/>
          <w:lang w:val="ru-RU"/>
        </w:rPr>
        <w:t>.</w:t>
      </w:r>
    </w:p>
    <w:p w14:paraId="390F1EBC" w14:textId="7E713A37" w:rsidR="002B5507" w:rsidRPr="0003326B" w:rsidRDefault="002B5507" w:rsidP="00436DC7">
      <w:pPr>
        <w:pStyle w:val="TableParagraph"/>
        <w:tabs>
          <w:tab w:val="left" w:pos="334"/>
          <w:tab w:val="left" w:pos="563"/>
        </w:tabs>
        <w:ind w:right="352" w:firstLine="709"/>
        <w:jc w:val="both"/>
        <w:rPr>
          <w:rFonts w:ascii="Times New Roman" w:hAnsi="Times New Roman" w:cs="Times New Roman"/>
          <w:iCs/>
          <w:sz w:val="28"/>
          <w:szCs w:val="28"/>
        </w:rPr>
      </w:pPr>
      <w:r w:rsidRPr="0003326B">
        <w:rPr>
          <w:rFonts w:ascii="Times New Roman" w:hAnsi="Times New Roman" w:cs="Times New Roman"/>
          <w:b/>
          <w:iCs/>
          <w:sz w:val="28"/>
          <w:szCs w:val="28"/>
          <w:lang w:val="ru-RU"/>
        </w:rPr>
        <w:t>1-</w:t>
      </w:r>
      <w:r w:rsidRPr="0003326B">
        <w:rPr>
          <w:rFonts w:ascii="Times New Roman" w:hAnsi="Times New Roman" w:cs="Times New Roman"/>
          <w:b/>
          <w:iCs/>
          <w:sz w:val="28"/>
          <w:szCs w:val="28"/>
        </w:rPr>
        <w:t xml:space="preserve">ИГЭ- </w:t>
      </w:r>
      <w:r w:rsidRPr="0003326B">
        <w:rPr>
          <w:rFonts w:ascii="Times New Roman" w:hAnsi="Times New Roman" w:cs="Times New Roman"/>
          <w:iCs/>
          <w:sz w:val="28"/>
          <w:szCs w:val="28"/>
        </w:rPr>
        <w:t>представлен суглинками коричневого цвета, аллювиально- прорлювиальный верхне-средне-четвертичного отложение, твердой консистенций,</w:t>
      </w:r>
      <w:r w:rsidRPr="0003326B">
        <w:rPr>
          <w:rFonts w:ascii="Times New Roman" w:hAnsi="Times New Roman" w:cs="Times New Roman"/>
          <w:iCs/>
          <w:spacing w:val="40"/>
          <w:sz w:val="28"/>
          <w:szCs w:val="28"/>
        </w:rPr>
        <w:t xml:space="preserve"> </w:t>
      </w:r>
      <w:r w:rsidRPr="0003326B">
        <w:rPr>
          <w:rFonts w:ascii="Times New Roman" w:hAnsi="Times New Roman" w:cs="Times New Roman"/>
          <w:iCs/>
          <w:sz w:val="28"/>
          <w:szCs w:val="28"/>
        </w:rPr>
        <w:t>мощность слоя от 5,0 до 6,5</w:t>
      </w:r>
      <w:r w:rsidRPr="0003326B">
        <w:rPr>
          <w:rFonts w:ascii="Times New Roman" w:hAnsi="Times New Roman" w:cs="Times New Roman"/>
          <w:iCs/>
          <w:spacing w:val="40"/>
          <w:sz w:val="28"/>
          <w:szCs w:val="28"/>
        </w:rPr>
        <w:t xml:space="preserve"> </w:t>
      </w:r>
      <w:proofErr w:type="gramStart"/>
      <w:r w:rsidRPr="0003326B">
        <w:rPr>
          <w:rFonts w:ascii="Times New Roman" w:hAnsi="Times New Roman" w:cs="Times New Roman"/>
          <w:iCs/>
          <w:sz w:val="28"/>
          <w:szCs w:val="28"/>
        </w:rPr>
        <w:t>м..</w:t>
      </w:r>
      <w:proofErr w:type="gramEnd"/>
    </w:p>
    <w:p w14:paraId="141AD536" w14:textId="77777777" w:rsidR="002B5507" w:rsidRPr="0003326B" w:rsidRDefault="002B5507" w:rsidP="00436DC7">
      <w:pPr>
        <w:pStyle w:val="TableParagraph"/>
        <w:numPr>
          <w:ilvl w:val="1"/>
          <w:numId w:val="3"/>
        </w:numPr>
        <w:tabs>
          <w:tab w:val="left" w:pos="1339"/>
        </w:tabs>
        <w:spacing w:line="318"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число</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пластичности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8,22.</w:t>
      </w:r>
    </w:p>
    <w:p w14:paraId="647233F5" w14:textId="77777777" w:rsidR="002B5507" w:rsidRPr="0003326B" w:rsidRDefault="002B5507" w:rsidP="00436DC7">
      <w:pPr>
        <w:pStyle w:val="TableParagraph"/>
        <w:numPr>
          <w:ilvl w:val="1"/>
          <w:numId w:val="3"/>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влажность</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23,04</w:t>
      </w:r>
      <w:r w:rsidRPr="0003326B">
        <w:rPr>
          <w:rFonts w:ascii="Times New Roman" w:hAnsi="Times New Roman" w:cs="Times New Roman"/>
          <w:iCs/>
          <w:spacing w:val="-5"/>
          <w:sz w:val="28"/>
          <w:szCs w:val="28"/>
        </w:rPr>
        <w:t xml:space="preserve"> %;</w:t>
      </w:r>
    </w:p>
    <w:p w14:paraId="0C4038D1" w14:textId="77777777" w:rsidR="002B5507" w:rsidRPr="0003326B" w:rsidRDefault="002B5507" w:rsidP="00436DC7">
      <w:pPr>
        <w:pStyle w:val="TableParagraph"/>
        <w:numPr>
          <w:ilvl w:val="1"/>
          <w:numId w:val="3"/>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показатель</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текучести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&lt;0</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10"/>
          <w:sz w:val="28"/>
          <w:szCs w:val="28"/>
        </w:rPr>
        <w:t>;</w:t>
      </w:r>
    </w:p>
    <w:p w14:paraId="16D0523D" w14:textId="77777777" w:rsidR="002B5507" w:rsidRPr="0003326B" w:rsidRDefault="002B5507" w:rsidP="00436DC7">
      <w:pPr>
        <w:pStyle w:val="TableParagraph"/>
        <w:numPr>
          <w:ilvl w:val="1"/>
          <w:numId w:val="3"/>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частиц</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2,72</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50EFBD5C" w14:textId="77777777" w:rsidR="002B5507" w:rsidRPr="0003326B" w:rsidRDefault="002B5507" w:rsidP="00436DC7">
      <w:pPr>
        <w:pStyle w:val="TableParagraph"/>
        <w:numPr>
          <w:ilvl w:val="1"/>
          <w:numId w:val="3"/>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1,93</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18404C0A" w14:textId="77777777" w:rsidR="002B5507" w:rsidRPr="0003326B" w:rsidRDefault="002B5507" w:rsidP="00436DC7">
      <w:pPr>
        <w:pStyle w:val="TableParagraph"/>
        <w:numPr>
          <w:ilvl w:val="1"/>
          <w:numId w:val="3"/>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сухого</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1,57</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75B1D866" w14:textId="77777777" w:rsidR="002B5507" w:rsidRPr="0003326B" w:rsidRDefault="002B5507" w:rsidP="00436DC7">
      <w:pPr>
        <w:pStyle w:val="TableParagraph"/>
        <w:numPr>
          <w:ilvl w:val="1"/>
          <w:numId w:val="3"/>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коэффициент</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z w:val="28"/>
          <w:szCs w:val="28"/>
        </w:rPr>
        <w:t>пористости</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pacing w:val="-2"/>
          <w:sz w:val="28"/>
          <w:szCs w:val="28"/>
        </w:rPr>
        <w:t>–0,74;</w:t>
      </w:r>
    </w:p>
    <w:p w14:paraId="42C7A6CF" w14:textId="77777777" w:rsidR="002B5507" w:rsidRPr="0003326B" w:rsidRDefault="002B5507" w:rsidP="00436DC7">
      <w:pPr>
        <w:pStyle w:val="TableParagraph"/>
        <w:numPr>
          <w:ilvl w:val="1"/>
          <w:numId w:val="3"/>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степень</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z w:val="28"/>
          <w:szCs w:val="28"/>
        </w:rPr>
        <w:t>влажности</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2"/>
          <w:sz w:val="28"/>
          <w:szCs w:val="28"/>
        </w:rPr>
        <w:t>0,85;</w:t>
      </w:r>
    </w:p>
    <w:p w14:paraId="00572074" w14:textId="77777777" w:rsidR="002B5507" w:rsidRPr="0003326B" w:rsidRDefault="002B5507" w:rsidP="00436DC7">
      <w:pPr>
        <w:pStyle w:val="TableParagraph"/>
        <w:numPr>
          <w:ilvl w:val="1"/>
          <w:numId w:val="3"/>
        </w:numPr>
        <w:tabs>
          <w:tab w:val="left" w:pos="1339"/>
        </w:tabs>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удельное</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сцепления-</w:t>
      </w:r>
      <w:r w:rsidRPr="0003326B">
        <w:rPr>
          <w:rFonts w:ascii="Times New Roman" w:hAnsi="Times New Roman" w:cs="Times New Roman"/>
          <w:iCs/>
          <w:spacing w:val="67"/>
          <w:sz w:val="28"/>
          <w:szCs w:val="28"/>
        </w:rPr>
        <w:t xml:space="preserve"> </w:t>
      </w:r>
      <w:r w:rsidRPr="0003326B">
        <w:rPr>
          <w:rFonts w:ascii="Times New Roman" w:hAnsi="Times New Roman" w:cs="Times New Roman"/>
          <w:iCs/>
          <w:sz w:val="28"/>
          <w:szCs w:val="28"/>
        </w:rPr>
        <w:t>CI</w:t>
      </w:r>
      <w:r w:rsidRPr="0003326B">
        <w:rPr>
          <w:rFonts w:ascii="Times New Roman" w:hAnsi="Times New Roman" w:cs="Times New Roman"/>
          <w:iCs/>
          <w:spacing w:val="67"/>
          <w:sz w:val="28"/>
          <w:szCs w:val="28"/>
        </w:rPr>
        <w:t xml:space="preserve"> </w:t>
      </w:r>
      <w:r w:rsidRPr="0003326B">
        <w:rPr>
          <w:rFonts w:ascii="Times New Roman" w:hAnsi="Times New Roman" w:cs="Times New Roman"/>
          <w:iCs/>
          <w:sz w:val="28"/>
          <w:szCs w:val="28"/>
        </w:rPr>
        <w:t>-17/</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CII</w:t>
      </w:r>
      <w:r w:rsidRPr="0003326B">
        <w:rPr>
          <w:rFonts w:ascii="Times New Roman" w:hAnsi="Times New Roman" w:cs="Times New Roman"/>
          <w:iCs/>
          <w:spacing w:val="67"/>
          <w:sz w:val="28"/>
          <w:szCs w:val="28"/>
        </w:rPr>
        <w:t xml:space="preserve"> </w:t>
      </w:r>
      <w:r w:rsidRPr="0003326B">
        <w:rPr>
          <w:rFonts w:ascii="Times New Roman" w:hAnsi="Times New Roman" w:cs="Times New Roman"/>
          <w:iCs/>
          <w:sz w:val="28"/>
          <w:szCs w:val="28"/>
        </w:rPr>
        <w:t>-11</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pacing w:val="-5"/>
          <w:sz w:val="28"/>
          <w:szCs w:val="28"/>
        </w:rPr>
        <w:t>кПа</w:t>
      </w:r>
    </w:p>
    <w:p w14:paraId="2984C008" w14:textId="77777777" w:rsidR="002B5507" w:rsidRPr="0003326B" w:rsidRDefault="002B5507" w:rsidP="00436DC7">
      <w:pPr>
        <w:pStyle w:val="TableParagraph"/>
        <w:numPr>
          <w:ilvl w:val="1"/>
          <w:numId w:val="3"/>
        </w:numPr>
        <w:tabs>
          <w:tab w:val="left" w:pos="1339"/>
        </w:tabs>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угол</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z w:val="28"/>
          <w:szCs w:val="28"/>
        </w:rPr>
        <w:t>внутреннего</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тренение-</w:t>
      </w:r>
      <w:r w:rsidRPr="0003326B">
        <w:rPr>
          <w:rFonts w:ascii="Times New Roman" w:hAnsi="Times New Roman" w:cs="Times New Roman"/>
          <w:iCs/>
          <w:spacing w:val="3"/>
          <w:sz w:val="28"/>
          <w:szCs w:val="28"/>
          <w:u w:val="single"/>
        </w:rPr>
        <w:t xml:space="preserve"> </w:t>
      </w:r>
      <w:r w:rsidRPr="0003326B">
        <w:rPr>
          <w:rFonts w:ascii="Times New Roman" w:hAnsi="Times New Roman" w:cs="Times New Roman"/>
          <w:iCs/>
          <w:sz w:val="28"/>
          <w:szCs w:val="28"/>
          <w:u w:val="single"/>
        </w:rPr>
        <w:t>Φ</w:t>
      </w:r>
      <w:r w:rsidRPr="0003326B">
        <w:rPr>
          <w:rFonts w:ascii="Times New Roman" w:hAnsi="Times New Roman" w:cs="Times New Roman"/>
          <w:iCs/>
          <w:sz w:val="28"/>
          <w:szCs w:val="28"/>
          <w:u w:val="single"/>
          <w:vertAlign w:val="subscript"/>
        </w:rPr>
        <w:t>I</w:t>
      </w:r>
      <w:r w:rsidRPr="0003326B">
        <w:rPr>
          <w:rFonts w:ascii="Times New Roman" w:hAnsi="Times New Roman" w:cs="Times New Roman"/>
          <w:iCs/>
          <w:spacing w:val="-26"/>
          <w:sz w:val="28"/>
          <w:szCs w:val="28"/>
          <w:u w:val="single"/>
        </w:rPr>
        <w:t xml:space="preserve"> </w:t>
      </w:r>
      <w:r w:rsidRPr="0003326B">
        <w:rPr>
          <w:rFonts w:ascii="Times New Roman" w:hAnsi="Times New Roman" w:cs="Times New Roman"/>
          <w:iCs/>
          <w:sz w:val="28"/>
          <w:szCs w:val="28"/>
        </w:rPr>
        <w:t>-17/</w:t>
      </w:r>
      <w:r w:rsidRPr="0003326B">
        <w:rPr>
          <w:rFonts w:ascii="Times New Roman" w:hAnsi="Times New Roman" w:cs="Times New Roman"/>
          <w:iCs/>
          <w:spacing w:val="2"/>
          <w:sz w:val="28"/>
          <w:szCs w:val="28"/>
          <w:u w:val="thick"/>
        </w:rPr>
        <w:t xml:space="preserve"> </w:t>
      </w:r>
      <w:r w:rsidRPr="0003326B">
        <w:rPr>
          <w:rFonts w:ascii="Times New Roman" w:hAnsi="Times New Roman" w:cs="Times New Roman"/>
          <w:iCs/>
          <w:sz w:val="28"/>
          <w:szCs w:val="28"/>
          <w:u w:val="thick"/>
        </w:rPr>
        <w:t>Φ</w:t>
      </w:r>
      <w:r w:rsidRPr="0003326B">
        <w:rPr>
          <w:rFonts w:ascii="Times New Roman" w:hAnsi="Times New Roman" w:cs="Times New Roman"/>
          <w:iCs/>
          <w:sz w:val="28"/>
          <w:szCs w:val="28"/>
          <w:u w:val="thick"/>
          <w:vertAlign w:val="subscript"/>
        </w:rPr>
        <w:t>I</w:t>
      </w:r>
      <w:r w:rsidRPr="0003326B">
        <w:rPr>
          <w:rFonts w:ascii="Times New Roman" w:hAnsi="Times New Roman" w:cs="Times New Roman"/>
          <w:iCs/>
          <w:spacing w:val="-26"/>
          <w:sz w:val="28"/>
          <w:szCs w:val="28"/>
          <w:u w:val="thick"/>
        </w:rPr>
        <w:t xml:space="preserve"> </w:t>
      </w:r>
      <w:r w:rsidRPr="0003326B">
        <w:rPr>
          <w:rFonts w:ascii="Times New Roman" w:hAnsi="Times New Roman" w:cs="Times New Roman"/>
          <w:iCs/>
          <w:sz w:val="28"/>
          <w:szCs w:val="28"/>
          <w:u w:val="thick"/>
          <w:vertAlign w:val="subscript"/>
        </w:rPr>
        <w:t>I</w:t>
      </w:r>
      <w:r w:rsidRPr="0003326B">
        <w:rPr>
          <w:rFonts w:ascii="Times New Roman" w:hAnsi="Times New Roman" w:cs="Times New Roman"/>
          <w:iCs/>
          <w:spacing w:val="-27"/>
          <w:sz w:val="28"/>
          <w:szCs w:val="28"/>
          <w:u w:val="thick"/>
        </w:rPr>
        <w:t xml:space="preserve"> </w:t>
      </w:r>
      <w:r w:rsidRPr="0003326B">
        <w:rPr>
          <w:rFonts w:ascii="Times New Roman" w:hAnsi="Times New Roman" w:cs="Times New Roman"/>
          <w:iCs/>
          <w:sz w:val="28"/>
          <w:szCs w:val="28"/>
        </w:rPr>
        <w:t>-15</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pacing w:val="-4"/>
          <w:sz w:val="28"/>
          <w:szCs w:val="28"/>
        </w:rPr>
        <w:t>град</w:t>
      </w:r>
    </w:p>
    <w:p w14:paraId="64C7CE18" w14:textId="77777777" w:rsidR="002B5507" w:rsidRPr="0003326B" w:rsidRDefault="002B5507" w:rsidP="00436DC7">
      <w:pPr>
        <w:pStyle w:val="TableParagraph"/>
        <w:numPr>
          <w:ilvl w:val="1"/>
          <w:numId w:val="3"/>
        </w:numPr>
        <w:tabs>
          <w:tab w:val="left" w:pos="1339"/>
        </w:tabs>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модуль</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деформации–</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9,10</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pacing w:val="-4"/>
          <w:sz w:val="28"/>
          <w:szCs w:val="28"/>
        </w:rPr>
        <w:t>МПа;</w:t>
      </w:r>
    </w:p>
    <w:p w14:paraId="5157EAA4" w14:textId="7D514374" w:rsidR="002B5507" w:rsidRPr="0003326B" w:rsidRDefault="002B5507" w:rsidP="00436DC7">
      <w:pPr>
        <w:autoSpaceDE w:val="0"/>
        <w:autoSpaceDN w:val="0"/>
        <w:adjustRightInd w:val="0"/>
        <w:spacing w:after="0" w:line="240" w:lineRule="auto"/>
        <w:ind w:firstLine="709"/>
        <w:jc w:val="both"/>
        <w:rPr>
          <w:rFonts w:ascii="Times New Roman" w:hAnsi="Times New Roman" w:cs="Times New Roman"/>
          <w:iCs/>
          <w:spacing w:val="-10"/>
          <w:sz w:val="28"/>
          <w:szCs w:val="28"/>
        </w:rPr>
      </w:pPr>
      <w:r w:rsidRPr="0003326B">
        <w:rPr>
          <w:rFonts w:ascii="Times New Roman" w:hAnsi="Times New Roman" w:cs="Times New Roman"/>
          <w:iCs/>
          <w:sz w:val="28"/>
          <w:szCs w:val="28"/>
        </w:rPr>
        <w:t>коэффициент</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фильтрации</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0,23</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м/</w:t>
      </w:r>
      <w:proofErr w:type="spellStart"/>
      <w:r w:rsidRPr="0003326B">
        <w:rPr>
          <w:rFonts w:ascii="Times New Roman" w:hAnsi="Times New Roman" w:cs="Times New Roman"/>
          <w:iCs/>
          <w:sz w:val="28"/>
          <w:szCs w:val="28"/>
        </w:rPr>
        <w:t>сут</w:t>
      </w:r>
      <w:proofErr w:type="spellEnd"/>
      <w:proofErr w:type="gramStart"/>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pacing w:val="-10"/>
          <w:sz w:val="28"/>
          <w:szCs w:val="28"/>
        </w:rPr>
        <w:t>;</w:t>
      </w:r>
      <w:proofErr w:type="gramEnd"/>
    </w:p>
    <w:p w14:paraId="3195C6C2" w14:textId="59F6BFA4" w:rsidR="002B5507" w:rsidRPr="0003326B" w:rsidRDefault="002B5507" w:rsidP="00436DC7">
      <w:pPr>
        <w:autoSpaceDE w:val="0"/>
        <w:autoSpaceDN w:val="0"/>
        <w:adjustRightInd w:val="0"/>
        <w:spacing w:after="0" w:line="240" w:lineRule="auto"/>
        <w:ind w:firstLine="709"/>
        <w:jc w:val="both"/>
        <w:rPr>
          <w:rFonts w:ascii="Times New Roman" w:hAnsi="Times New Roman" w:cs="Times New Roman"/>
          <w:iCs/>
          <w:spacing w:val="-10"/>
          <w:sz w:val="28"/>
          <w:szCs w:val="28"/>
        </w:rPr>
      </w:pPr>
    </w:p>
    <w:p w14:paraId="55578265" w14:textId="5017E00C" w:rsidR="002B5507" w:rsidRPr="0003326B" w:rsidRDefault="002B5507" w:rsidP="00436DC7">
      <w:pPr>
        <w:pStyle w:val="TableParagraph"/>
        <w:tabs>
          <w:tab w:val="left" w:pos="564"/>
        </w:tabs>
        <w:ind w:firstLine="709"/>
        <w:jc w:val="both"/>
        <w:rPr>
          <w:rFonts w:ascii="Times New Roman" w:hAnsi="Times New Roman" w:cs="Times New Roman"/>
          <w:iCs/>
          <w:spacing w:val="-5"/>
          <w:sz w:val="28"/>
          <w:szCs w:val="28"/>
          <w:lang w:val="ru-RU"/>
        </w:rPr>
      </w:pPr>
      <w:r w:rsidRPr="0003326B">
        <w:rPr>
          <w:rFonts w:ascii="Times New Roman" w:hAnsi="Times New Roman" w:cs="Times New Roman"/>
          <w:b/>
          <w:iCs/>
          <w:sz w:val="28"/>
          <w:szCs w:val="28"/>
          <w:lang w:val="ru-RU"/>
        </w:rPr>
        <w:t>2-</w:t>
      </w:r>
      <w:r w:rsidRPr="0003326B">
        <w:rPr>
          <w:rFonts w:ascii="Times New Roman" w:hAnsi="Times New Roman" w:cs="Times New Roman"/>
          <w:b/>
          <w:iCs/>
          <w:sz w:val="28"/>
          <w:szCs w:val="28"/>
        </w:rPr>
        <w:t>ИГЭ-</w:t>
      </w:r>
      <w:r w:rsidRPr="0003326B">
        <w:rPr>
          <w:rFonts w:ascii="Times New Roman" w:hAnsi="Times New Roman" w:cs="Times New Roman"/>
          <w:b/>
          <w:iCs/>
          <w:spacing w:val="-8"/>
          <w:sz w:val="28"/>
          <w:szCs w:val="28"/>
        </w:rPr>
        <w:t xml:space="preserve"> </w:t>
      </w:r>
      <w:r w:rsidRPr="0003326B">
        <w:rPr>
          <w:rFonts w:ascii="Times New Roman" w:hAnsi="Times New Roman" w:cs="Times New Roman"/>
          <w:iCs/>
          <w:sz w:val="28"/>
          <w:szCs w:val="28"/>
        </w:rPr>
        <w:t>представлен</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песками</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средней</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крупноти,</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мощность</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слоя</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1,6-1,9</w:t>
      </w:r>
      <w:r w:rsidRPr="0003326B">
        <w:rPr>
          <w:rFonts w:ascii="Times New Roman" w:hAnsi="Times New Roman" w:cs="Times New Roman"/>
          <w:iCs/>
          <w:spacing w:val="-5"/>
          <w:sz w:val="28"/>
          <w:szCs w:val="28"/>
        </w:rPr>
        <w:t xml:space="preserve"> м</w:t>
      </w:r>
      <w:r w:rsidRPr="0003326B">
        <w:rPr>
          <w:rFonts w:ascii="Times New Roman" w:hAnsi="Times New Roman" w:cs="Times New Roman"/>
          <w:iCs/>
          <w:spacing w:val="-5"/>
          <w:sz w:val="28"/>
          <w:szCs w:val="28"/>
          <w:lang w:val="ru-RU"/>
        </w:rPr>
        <w:t>.</w:t>
      </w:r>
    </w:p>
    <w:p w14:paraId="39C95D35" w14:textId="77777777" w:rsidR="002B5507" w:rsidRPr="0003326B" w:rsidRDefault="002B5507" w:rsidP="00436DC7">
      <w:pPr>
        <w:pStyle w:val="TableParagraph"/>
        <w:numPr>
          <w:ilvl w:val="1"/>
          <w:numId w:val="3"/>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влажность</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8,83</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5"/>
          <w:sz w:val="28"/>
          <w:szCs w:val="28"/>
        </w:rPr>
        <w:t>%;</w:t>
      </w:r>
    </w:p>
    <w:p w14:paraId="7D098C86" w14:textId="77777777" w:rsidR="002B5507" w:rsidRPr="0003326B" w:rsidRDefault="002B5507" w:rsidP="00436DC7">
      <w:pPr>
        <w:pStyle w:val="TableParagraph"/>
        <w:numPr>
          <w:ilvl w:val="1"/>
          <w:numId w:val="3"/>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частиц</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2,65</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7260DB73" w14:textId="77777777" w:rsidR="002B5507" w:rsidRPr="0003326B" w:rsidRDefault="002B5507" w:rsidP="00436DC7">
      <w:pPr>
        <w:pStyle w:val="TableParagraph"/>
        <w:numPr>
          <w:ilvl w:val="1"/>
          <w:numId w:val="3"/>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1,88</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08CFC4D7" w14:textId="77777777" w:rsidR="002B5507" w:rsidRPr="0003326B" w:rsidRDefault="002B5507" w:rsidP="00436DC7">
      <w:pPr>
        <w:pStyle w:val="TableParagraph"/>
        <w:numPr>
          <w:ilvl w:val="1"/>
          <w:numId w:val="3"/>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сухого</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1,73</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25BF1B89" w14:textId="77777777" w:rsidR="002B5507" w:rsidRPr="0003326B" w:rsidRDefault="002B5507" w:rsidP="00436DC7">
      <w:pPr>
        <w:pStyle w:val="TableParagraph"/>
        <w:numPr>
          <w:ilvl w:val="1"/>
          <w:numId w:val="3"/>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коэффициент</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z w:val="28"/>
          <w:szCs w:val="28"/>
        </w:rPr>
        <w:t>пористости</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pacing w:val="-2"/>
          <w:sz w:val="28"/>
          <w:szCs w:val="28"/>
        </w:rPr>
        <w:t>–0,53;</w:t>
      </w:r>
    </w:p>
    <w:p w14:paraId="2F902FC9" w14:textId="77777777" w:rsidR="002B5507" w:rsidRPr="0003326B" w:rsidRDefault="002B5507" w:rsidP="00436DC7">
      <w:pPr>
        <w:pStyle w:val="TableParagraph"/>
        <w:numPr>
          <w:ilvl w:val="1"/>
          <w:numId w:val="3"/>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степень</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z w:val="28"/>
          <w:szCs w:val="28"/>
        </w:rPr>
        <w:t>влажности</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2"/>
          <w:sz w:val="28"/>
          <w:szCs w:val="28"/>
        </w:rPr>
        <w:t>0,44;</w:t>
      </w:r>
    </w:p>
    <w:p w14:paraId="498603C4" w14:textId="77777777" w:rsidR="002B5507" w:rsidRPr="0003326B" w:rsidRDefault="002B5507" w:rsidP="00436DC7">
      <w:pPr>
        <w:pStyle w:val="TableParagraph"/>
        <w:numPr>
          <w:ilvl w:val="1"/>
          <w:numId w:val="3"/>
        </w:numPr>
        <w:tabs>
          <w:tab w:val="left" w:pos="1339"/>
        </w:tabs>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удельное</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сцепления-</w:t>
      </w:r>
      <w:r w:rsidRPr="0003326B">
        <w:rPr>
          <w:rFonts w:ascii="Times New Roman" w:hAnsi="Times New Roman" w:cs="Times New Roman"/>
          <w:iCs/>
          <w:spacing w:val="66"/>
          <w:sz w:val="28"/>
          <w:szCs w:val="28"/>
        </w:rPr>
        <w:t xml:space="preserve"> </w:t>
      </w:r>
      <w:r w:rsidRPr="0003326B">
        <w:rPr>
          <w:rFonts w:ascii="Times New Roman" w:hAnsi="Times New Roman" w:cs="Times New Roman"/>
          <w:iCs/>
          <w:sz w:val="28"/>
          <w:szCs w:val="28"/>
        </w:rPr>
        <w:t>CI</w:t>
      </w:r>
      <w:r w:rsidRPr="0003326B">
        <w:rPr>
          <w:rFonts w:ascii="Times New Roman" w:hAnsi="Times New Roman" w:cs="Times New Roman"/>
          <w:iCs/>
          <w:spacing w:val="66"/>
          <w:sz w:val="28"/>
          <w:szCs w:val="28"/>
        </w:rPr>
        <w:t xml:space="preserve"> </w:t>
      </w:r>
      <w:r w:rsidRPr="0003326B">
        <w:rPr>
          <w:rFonts w:ascii="Times New Roman" w:hAnsi="Times New Roman" w:cs="Times New Roman"/>
          <w:iCs/>
          <w:sz w:val="28"/>
          <w:szCs w:val="28"/>
        </w:rPr>
        <w:t>-1,12/</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CII</w:t>
      </w:r>
      <w:r w:rsidRPr="0003326B">
        <w:rPr>
          <w:rFonts w:ascii="Times New Roman" w:hAnsi="Times New Roman" w:cs="Times New Roman"/>
          <w:iCs/>
          <w:spacing w:val="66"/>
          <w:sz w:val="28"/>
          <w:szCs w:val="28"/>
        </w:rPr>
        <w:t xml:space="preserve"> </w:t>
      </w:r>
      <w:r w:rsidRPr="0003326B">
        <w:rPr>
          <w:rFonts w:ascii="Times New Roman" w:hAnsi="Times New Roman" w:cs="Times New Roman"/>
          <w:iCs/>
          <w:sz w:val="28"/>
          <w:szCs w:val="28"/>
        </w:rPr>
        <w:t>-0,74</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pacing w:val="-5"/>
          <w:sz w:val="28"/>
          <w:szCs w:val="28"/>
        </w:rPr>
        <w:t>кПа</w:t>
      </w:r>
    </w:p>
    <w:p w14:paraId="354B5690" w14:textId="77777777" w:rsidR="002B5507" w:rsidRPr="0003326B" w:rsidRDefault="002B5507" w:rsidP="00436DC7">
      <w:pPr>
        <w:pStyle w:val="TableParagraph"/>
        <w:numPr>
          <w:ilvl w:val="1"/>
          <w:numId w:val="3"/>
        </w:numPr>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угол</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z w:val="28"/>
          <w:szCs w:val="28"/>
        </w:rPr>
        <w:t>внутреннего</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тренение-</w:t>
      </w:r>
      <w:r w:rsidRPr="0003326B">
        <w:rPr>
          <w:rFonts w:ascii="Times New Roman" w:hAnsi="Times New Roman" w:cs="Times New Roman"/>
          <w:iCs/>
          <w:spacing w:val="3"/>
          <w:sz w:val="28"/>
          <w:szCs w:val="28"/>
          <w:u w:val="single"/>
        </w:rPr>
        <w:t xml:space="preserve"> </w:t>
      </w:r>
      <w:r w:rsidRPr="0003326B">
        <w:rPr>
          <w:rFonts w:ascii="Times New Roman" w:hAnsi="Times New Roman" w:cs="Times New Roman"/>
          <w:iCs/>
          <w:sz w:val="28"/>
          <w:szCs w:val="28"/>
          <w:u w:val="single"/>
        </w:rPr>
        <w:t>Φ</w:t>
      </w:r>
      <w:r w:rsidRPr="0003326B">
        <w:rPr>
          <w:rFonts w:ascii="Times New Roman" w:hAnsi="Times New Roman" w:cs="Times New Roman"/>
          <w:iCs/>
          <w:sz w:val="28"/>
          <w:szCs w:val="28"/>
          <w:u w:val="single"/>
          <w:vertAlign w:val="subscript"/>
        </w:rPr>
        <w:t>I</w:t>
      </w:r>
      <w:r w:rsidRPr="0003326B">
        <w:rPr>
          <w:rFonts w:ascii="Times New Roman" w:hAnsi="Times New Roman" w:cs="Times New Roman"/>
          <w:iCs/>
          <w:spacing w:val="-26"/>
          <w:sz w:val="28"/>
          <w:szCs w:val="28"/>
          <w:u w:val="single"/>
        </w:rPr>
        <w:t xml:space="preserve"> </w:t>
      </w:r>
      <w:r w:rsidRPr="0003326B">
        <w:rPr>
          <w:rFonts w:ascii="Times New Roman" w:hAnsi="Times New Roman" w:cs="Times New Roman"/>
          <w:iCs/>
          <w:sz w:val="28"/>
          <w:szCs w:val="28"/>
        </w:rPr>
        <w:t>-30/</w:t>
      </w:r>
      <w:r w:rsidRPr="0003326B">
        <w:rPr>
          <w:rFonts w:ascii="Times New Roman" w:hAnsi="Times New Roman" w:cs="Times New Roman"/>
          <w:iCs/>
          <w:spacing w:val="2"/>
          <w:sz w:val="28"/>
          <w:szCs w:val="28"/>
          <w:u w:val="thick"/>
        </w:rPr>
        <w:t xml:space="preserve"> </w:t>
      </w:r>
      <w:r w:rsidRPr="0003326B">
        <w:rPr>
          <w:rFonts w:ascii="Times New Roman" w:hAnsi="Times New Roman" w:cs="Times New Roman"/>
          <w:iCs/>
          <w:sz w:val="28"/>
          <w:szCs w:val="28"/>
          <w:u w:val="thick"/>
        </w:rPr>
        <w:t>Φ</w:t>
      </w:r>
      <w:r w:rsidRPr="0003326B">
        <w:rPr>
          <w:rFonts w:ascii="Times New Roman" w:hAnsi="Times New Roman" w:cs="Times New Roman"/>
          <w:iCs/>
          <w:sz w:val="28"/>
          <w:szCs w:val="28"/>
          <w:u w:val="thick"/>
          <w:vertAlign w:val="subscript"/>
        </w:rPr>
        <w:t>I</w:t>
      </w:r>
      <w:r w:rsidRPr="0003326B">
        <w:rPr>
          <w:rFonts w:ascii="Times New Roman" w:hAnsi="Times New Roman" w:cs="Times New Roman"/>
          <w:iCs/>
          <w:spacing w:val="-26"/>
          <w:sz w:val="28"/>
          <w:szCs w:val="28"/>
          <w:u w:val="thick"/>
        </w:rPr>
        <w:t xml:space="preserve"> </w:t>
      </w:r>
      <w:r w:rsidRPr="0003326B">
        <w:rPr>
          <w:rFonts w:ascii="Times New Roman" w:hAnsi="Times New Roman" w:cs="Times New Roman"/>
          <w:iCs/>
          <w:sz w:val="28"/>
          <w:szCs w:val="28"/>
          <w:u w:val="thick"/>
          <w:vertAlign w:val="subscript"/>
        </w:rPr>
        <w:t>I</w:t>
      </w:r>
      <w:r w:rsidRPr="0003326B">
        <w:rPr>
          <w:rFonts w:ascii="Times New Roman" w:hAnsi="Times New Roman" w:cs="Times New Roman"/>
          <w:iCs/>
          <w:spacing w:val="-27"/>
          <w:sz w:val="28"/>
          <w:szCs w:val="28"/>
          <w:u w:val="thick"/>
        </w:rPr>
        <w:t xml:space="preserve"> </w:t>
      </w:r>
      <w:r w:rsidRPr="0003326B">
        <w:rPr>
          <w:rFonts w:ascii="Times New Roman" w:hAnsi="Times New Roman" w:cs="Times New Roman"/>
          <w:iCs/>
          <w:sz w:val="28"/>
          <w:szCs w:val="28"/>
        </w:rPr>
        <w:t>-26</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pacing w:val="-4"/>
          <w:sz w:val="28"/>
          <w:szCs w:val="28"/>
        </w:rPr>
        <w:t>град</w:t>
      </w:r>
    </w:p>
    <w:p w14:paraId="26449C6B" w14:textId="7CF56B8C" w:rsidR="002B5507" w:rsidRPr="0003326B" w:rsidRDefault="002B5507" w:rsidP="00436DC7">
      <w:pPr>
        <w:pStyle w:val="TableParagraph"/>
        <w:numPr>
          <w:ilvl w:val="1"/>
          <w:numId w:val="3"/>
        </w:numPr>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модуль</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z w:val="28"/>
          <w:szCs w:val="28"/>
        </w:rPr>
        <w:t>деформации–17,0</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pacing w:val="-4"/>
          <w:sz w:val="28"/>
          <w:szCs w:val="28"/>
        </w:rPr>
        <w:t>МПа;</w:t>
      </w:r>
    </w:p>
    <w:p w14:paraId="30BF666E" w14:textId="6A2AC2C8" w:rsidR="002B5507" w:rsidRPr="0003326B" w:rsidRDefault="002B5507" w:rsidP="00436DC7">
      <w:pPr>
        <w:pStyle w:val="TableParagraph"/>
        <w:numPr>
          <w:ilvl w:val="1"/>
          <w:numId w:val="3"/>
        </w:numPr>
        <w:ind w:left="0" w:firstLine="709"/>
        <w:jc w:val="both"/>
        <w:rPr>
          <w:rFonts w:ascii="Times New Roman" w:hAnsi="Times New Roman" w:cs="Times New Roman"/>
          <w:iCs/>
          <w:sz w:val="28"/>
          <w:szCs w:val="28"/>
        </w:rPr>
      </w:pPr>
      <w:r w:rsidRPr="0003326B">
        <w:rPr>
          <w:rFonts w:ascii="Times New Roman" w:hAnsi="Times New Roman" w:cs="Times New Roman"/>
          <w:iCs/>
          <w:spacing w:val="-4"/>
          <w:sz w:val="28"/>
          <w:szCs w:val="28"/>
          <w:lang w:val="ru-RU"/>
        </w:rPr>
        <w:t xml:space="preserve"> </w:t>
      </w:r>
      <w:r w:rsidRPr="0003326B">
        <w:rPr>
          <w:rFonts w:ascii="Times New Roman" w:hAnsi="Times New Roman" w:cs="Times New Roman"/>
          <w:iCs/>
          <w:sz w:val="28"/>
          <w:szCs w:val="28"/>
        </w:rPr>
        <w:t>коэффициент</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фильтрации</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13,51</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м/сут.</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pacing w:val="-10"/>
          <w:sz w:val="28"/>
          <w:szCs w:val="28"/>
        </w:rPr>
        <w:t>;</w:t>
      </w:r>
    </w:p>
    <w:p w14:paraId="6A22D523" w14:textId="530F5F40" w:rsidR="002B5507" w:rsidRPr="0003326B" w:rsidRDefault="002B5507" w:rsidP="00436DC7">
      <w:pPr>
        <w:autoSpaceDE w:val="0"/>
        <w:autoSpaceDN w:val="0"/>
        <w:adjustRightInd w:val="0"/>
        <w:spacing w:after="0" w:line="240" w:lineRule="auto"/>
        <w:ind w:firstLine="709"/>
        <w:jc w:val="both"/>
        <w:rPr>
          <w:rFonts w:ascii="Times New Roman" w:eastAsia="Arial" w:hAnsi="Times New Roman" w:cs="Times New Roman"/>
          <w:iCs/>
          <w:sz w:val="28"/>
          <w:szCs w:val="28"/>
          <w:lang w:val="kk-KZ"/>
        </w:rPr>
      </w:pPr>
    </w:p>
    <w:p w14:paraId="3AB2EB30" w14:textId="68A9B364" w:rsidR="002B5507" w:rsidRPr="0003326B" w:rsidRDefault="002B5507" w:rsidP="00436DC7">
      <w:pPr>
        <w:pStyle w:val="TableParagraph"/>
        <w:tabs>
          <w:tab w:val="left" w:pos="564"/>
        </w:tabs>
        <w:ind w:firstLine="709"/>
        <w:jc w:val="both"/>
        <w:rPr>
          <w:rFonts w:ascii="Times New Roman" w:hAnsi="Times New Roman" w:cs="Times New Roman"/>
          <w:iCs/>
          <w:sz w:val="28"/>
          <w:szCs w:val="28"/>
        </w:rPr>
      </w:pPr>
      <w:r w:rsidRPr="0003326B">
        <w:rPr>
          <w:rFonts w:ascii="Times New Roman" w:hAnsi="Times New Roman" w:cs="Times New Roman"/>
          <w:b/>
          <w:iCs/>
          <w:sz w:val="28"/>
          <w:szCs w:val="28"/>
          <w:lang w:val="ru-RU"/>
        </w:rPr>
        <w:t>3-</w:t>
      </w:r>
      <w:r w:rsidRPr="0003326B">
        <w:rPr>
          <w:rFonts w:ascii="Times New Roman" w:hAnsi="Times New Roman" w:cs="Times New Roman"/>
          <w:b/>
          <w:iCs/>
          <w:sz w:val="28"/>
          <w:szCs w:val="28"/>
        </w:rPr>
        <w:t>ИГЭ-</w:t>
      </w:r>
      <w:r w:rsidRPr="0003326B">
        <w:rPr>
          <w:rFonts w:ascii="Times New Roman" w:hAnsi="Times New Roman" w:cs="Times New Roman"/>
          <w:b/>
          <w:iCs/>
          <w:spacing w:val="-6"/>
          <w:sz w:val="28"/>
          <w:szCs w:val="28"/>
        </w:rPr>
        <w:t xml:space="preserve"> </w:t>
      </w:r>
      <w:r w:rsidRPr="0003326B">
        <w:rPr>
          <w:rFonts w:ascii="Times New Roman" w:hAnsi="Times New Roman" w:cs="Times New Roman"/>
          <w:iCs/>
          <w:sz w:val="28"/>
          <w:szCs w:val="28"/>
        </w:rPr>
        <w:t>представлен</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песками</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крупными,</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мощность</w:t>
      </w:r>
      <w:r w:rsidRPr="0003326B">
        <w:rPr>
          <w:rFonts w:ascii="Times New Roman" w:hAnsi="Times New Roman" w:cs="Times New Roman"/>
          <w:iCs/>
          <w:spacing w:val="-8"/>
          <w:sz w:val="28"/>
          <w:szCs w:val="28"/>
        </w:rPr>
        <w:t xml:space="preserve"> </w:t>
      </w:r>
      <w:r w:rsidRPr="0003326B">
        <w:rPr>
          <w:rFonts w:ascii="Times New Roman" w:hAnsi="Times New Roman" w:cs="Times New Roman"/>
          <w:iCs/>
          <w:sz w:val="28"/>
          <w:szCs w:val="28"/>
        </w:rPr>
        <w:t>слоя</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0,7-2,0</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pacing w:val="-5"/>
          <w:sz w:val="28"/>
          <w:szCs w:val="28"/>
        </w:rPr>
        <w:t>м.</w:t>
      </w:r>
    </w:p>
    <w:p w14:paraId="41EBC1A9" w14:textId="77777777" w:rsidR="002B5507" w:rsidRPr="0003326B" w:rsidRDefault="002B5507" w:rsidP="00436DC7">
      <w:pPr>
        <w:pStyle w:val="TableParagraph"/>
        <w:numPr>
          <w:ilvl w:val="1"/>
          <w:numId w:val="5"/>
        </w:numPr>
        <w:tabs>
          <w:tab w:val="left" w:pos="1339"/>
        </w:tabs>
        <w:spacing w:line="30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1,70г/см</w:t>
      </w:r>
      <w:r w:rsidRPr="0003326B">
        <w:rPr>
          <w:rFonts w:ascii="Times New Roman" w:hAnsi="Times New Roman" w:cs="Times New Roman"/>
          <w:iCs/>
          <w:sz w:val="28"/>
          <w:szCs w:val="28"/>
          <w:vertAlign w:val="superscript"/>
        </w:rPr>
        <w:t>3</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pacing w:val="-10"/>
          <w:sz w:val="28"/>
          <w:szCs w:val="28"/>
        </w:rPr>
        <w:t>;</w:t>
      </w:r>
    </w:p>
    <w:p w14:paraId="0C713688"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частиц</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2,70</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6E45B37B" w14:textId="77777777" w:rsidR="002B5507" w:rsidRPr="0003326B" w:rsidRDefault="002B5507" w:rsidP="00436DC7">
      <w:pPr>
        <w:pStyle w:val="TableParagraph"/>
        <w:numPr>
          <w:ilvl w:val="1"/>
          <w:numId w:val="5"/>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угол</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естественного</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откоса</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в</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сухом</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состоянии</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35</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pacing w:val="-2"/>
          <w:sz w:val="28"/>
          <w:szCs w:val="28"/>
        </w:rPr>
        <w:t>град.;</w:t>
      </w:r>
    </w:p>
    <w:p w14:paraId="030358BE" w14:textId="77777777" w:rsidR="002B5507" w:rsidRPr="0003326B" w:rsidRDefault="002B5507" w:rsidP="00436DC7">
      <w:pPr>
        <w:pStyle w:val="TableParagraph"/>
        <w:numPr>
          <w:ilvl w:val="1"/>
          <w:numId w:val="5"/>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угол</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естественного</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откоса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при</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водонасыщении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28</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pacing w:val="-2"/>
          <w:sz w:val="28"/>
          <w:szCs w:val="28"/>
        </w:rPr>
        <w:t>град.;</w:t>
      </w:r>
    </w:p>
    <w:p w14:paraId="32702998"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удельное</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сцепления-</w:t>
      </w:r>
      <w:r w:rsidRPr="0003326B">
        <w:rPr>
          <w:rFonts w:ascii="Times New Roman" w:hAnsi="Times New Roman" w:cs="Times New Roman"/>
          <w:iCs/>
          <w:spacing w:val="67"/>
          <w:sz w:val="28"/>
          <w:szCs w:val="28"/>
        </w:rPr>
        <w:t xml:space="preserve"> </w:t>
      </w:r>
      <w:r w:rsidRPr="0003326B">
        <w:rPr>
          <w:rFonts w:ascii="Times New Roman" w:hAnsi="Times New Roman" w:cs="Times New Roman"/>
          <w:iCs/>
          <w:sz w:val="28"/>
          <w:szCs w:val="28"/>
        </w:rPr>
        <w:t>CI</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67"/>
          <w:sz w:val="28"/>
          <w:szCs w:val="28"/>
        </w:rPr>
        <w:t xml:space="preserve"> </w:t>
      </w:r>
      <w:r w:rsidRPr="0003326B">
        <w:rPr>
          <w:rFonts w:ascii="Times New Roman" w:hAnsi="Times New Roman" w:cs="Times New Roman"/>
          <w:iCs/>
          <w:sz w:val="28"/>
          <w:szCs w:val="28"/>
        </w:rPr>
        <w:t>1</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pacing w:val="-5"/>
          <w:sz w:val="28"/>
          <w:szCs w:val="28"/>
        </w:rPr>
        <w:t>кПа</w:t>
      </w:r>
    </w:p>
    <w:p w14:paraId="13F88B62"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угол</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внутреннего</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тренение-</w:t>
      </w:r>
      <w:r w:rsidRPr="0003326B">
        <w:rPr>
          <w:rFonts w:ascii="Times New Roman" w:hAnsi="Times New Roman" w:cs="Times New Roman"/>
          <w:iCs/>
          <w:spacing w:val="2"/>
          <w:sz w:val="28"/>
          <w:szCs w:val="28"/>
          <w:u w:val="single"/>
        </w:rPr>
        <w:t xml:space="preserve"> </w:t>
      </w:r>
      <w:r w:rsidRPr="0003326B">
        <w:rPr>
          <w:rFonts w:ascii="Times New Roman" w:hAnsi="Times New Roman" w:cs="Times New Roman"/>
          <w:iCs/>
          <w:sz w:val="28"/>
          <w:szCs w:val="28"/>
          <w:u w:val="single"/>
        </w:rPr>
        <w:t>Φ</w:t>
      </w:r>
      <w:r w:rsidRPr="0003326B">
        <w:rPr>
          <w:rFonts w:ascii="Times New Roman" w:hAnsi="Times New Roman" w:cs="Times New Roman"/>
          <w:iCs/>
          <w:sz w:val="28"/>
          <w:szCs w:val="28"/>
          <w:u w:val="single"/>
          <w:vertAlign w:val="subscript"/>
        </w:rPr>
        <w:t>I</w:t>
      </w:r>
      <w:r w:rsidRPr="0003326B">
        <w:rPr>
          <w:rFonts w:ascii="Times New Roman" w:hAnsi="Times New Roman" w:cs="Times New Roman"/>
          <w:iCs/>
          <w:spacing w:val="16"/>
          <w:sz w:val="28"/>
          <w:szCs w:val="28"/>
          <w:u w:val="single"/>
        </w:rPr>
        <w:t xml:space="preserve"> </w:t>
      </w:r>
      <w:r w:rsidRPr="0003326B">
        <w:rPr>
          <w:rFonts w:ascii="Times New Roman" w:hAnsi="Times New Roman" w:cs="Times New Roman"/>
          <w:iCs/>
          <w:sz w:val="28"/>
          <w:szCs w:val="28"/>
        </w:rPr>
        <w:t>38</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pacing w:val="-4"/>
          <w:sz w:val="28"/>
          <w:szCs w:val="28"/>
        </w:rPr>
        <w:t>град</w:t>
      </w:r>
    </w:p>
    <w:p w14:paraId="4107ECF1" w14:textId="77777777" w:rsidR="002B5507" w:rsidRPr="0003326B" w:rsidRDefault="002B5507" w:rsidP="00436DC7">
      <w:pPr>
        <w:pStyle w:val="TableParagraph"/>
        <w:numPr>
          <w:ilvl w:val="1"/>
          <w:numId w:val="5"/>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модуль</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деформации–</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21,0*</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pacing w:val="-4"/>
          <w:sz w:val="28"/>
          <w:szCs w:val="28"/>
        </w:rPr>
        <w:t>МПа;</w:t>
      </w:r>
    </w:p>
    <w:p w14:paraId="6819B82F"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Коэффициент</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фильтрации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10,2</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м/сут.</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10"/>
          <w:sz w:val="28"/>
          <w:szCs w:val="28"/>
        </w:rPr>
        <w:t>;</w:t>
      </w:r>
    </w:p>
    <w:p w14:paraId="4FCB3637" w14:textId="77777777" w:rsidR="002B5507" w:rsidRPr="0003326B" w:rsidRDefault="002B5507" w:rsidP="00436DC7">
      <w:pPr>
        <w:pStyle w:val="TableParagraph"/>
        <w:tabs>
          <w:tab w:val="left" w:pos="564"/>
        </w:tabs>
        <w:ind w:firstLine="709"/>
        <w:jc w:val="both"/>
        <w:rPr>
          <w:rFonts w:ascii="Times New Roman" w:hAnsi="Times New Roman" w:cs="Times New Roman"/>
          <w:iCs/>
          <w:sz w:val="28"/>
          <w:szCs w:val="28"/>
        </w:rPr>
      </w:pPr>
    </w:p>
    <w:p w14:paraId="1F18BFF6" w14:textId="0FB9E9F8" w:rsidR="002B5507" w:rsidRPr="0003326B" w:rsidRDefault="002B5507" w:rsidP="00436DC7">
      <w:pPr>
        <w:pStyle w:val="TableParagraph"/>
        <w:tabs>
          <w:tab w:val="left" w:pos="564"/>
        </w:tabs>
        <w:ind w:right="349" w:firstLine="709"/>
        <w:jc w:val="both"/>
        <w:rPr>
          <w:rFonts w:ascii="Times New Roman" w:hAnsi="Times New Roman" w:cs="Times New Roman"/>
          <w:iCs/>
          <w:sz w:val="28"/>
          <w:szCs w:val="28"/>
        </w:rPr>
      </w:pPr>
      <w:r w:rsidRPr="0003326B">
        <w:rPr>
          <w:rFonts w:ascii="Times New Roman" w:hAnsi="Times New Roman" w:cs="Times New Roman"/>
          <w:b/>
          <w:iCs/>
          <w:sz w:val="28"/>
          <w:szCs w:val="28"/>
          <w:lang w:val="ru-RU"/>
        </w:rPr>
        <w:t>4-</w:t>
      </w:r>
      <w:r w:rsidRPr="0003326B">
        <w:rPr>
          <w:rFonts w:ascii="Times New Roman" w:hAnsi="Times New Roman" w:cs="Times New Roman"/>
          <w:b/>
          <w:iCs/>
          <w:sz w:val="28"/>
          <w:szCs w:val="28"/>
        </w:rPr>
        <w:t xml:space="preserve">ИГЭ- </w:t>
      </w:r>
      <w:r w:rsidRPr="0003326B">
        <w:rPr>
          <w:rFonts w:ascii="Times New Roman" w:hAnsi="Times New Roman" w:cs="Times New Roman"/>
          <w:iCs/>
          <w:sz w:val="28"/>
          <w:szCs w:val="28"/>
        </w:rPr>
        <w:t>представлен супесью коричневого цвета, аллювиально- прорлювиальный верхне-средне-четвертичного отложение, полутвердой консистенций,</w:t>
      </w:r>
      <w:r w:rsidRPr="0003326B">
        <w:rPr>
          <w:rFonts w:ascii="Times New Roman" w:hAnsi="Times New Roman" w:cs="Times New Roman"/>
          <w:iCs/>
          <w:spacing w:val="40"/>
          <w:sz w:val="28"/>
          <w:szCs w:val="28"/>
        </w:rPr>
        <w:t xml:space="preserve"> </w:t>
      </w:r>
      <w:r w:rsidRPr="0003326B">
        <w:rPr>
          <w:rFonts w:ascii="Times New Roman" w:hAnsi="Times New Roman" w:cs="Times New Roman"/>
          <w:iCs/>
          <w:sz w:val="28"/>
          <w:szCs w:val="28"/>
        </w:rPr>
        <w:t>мощность слоя 1,3-1,5</w:t>
      </w:r>
      <w:r w:rsidRPr="0003326B">
        <w:rPr>
          <w:rFonts w:ascii="Times New Roman" w:hAnsi="Times New Roman" w:cs="Times New Roman"/>
          <w:iCs/>
          <w:spacing w:val="40"/>
          <w:sz w:val="28"/>
          <w:szCs w:val="28"/>
        </w:rPr>
        <w:t xml:space="preserve"> </w:t>
      </w:r>
      <w:proofErr w:type="gramStart"/>
      <w:r w:rsidRPr="0003326B">
        <w:rPr>
          <w:rFonts w:ascii="Times New Roman" w:hAnsi="Times New Roman" w:cs="Times New Roman"/>
          <w:iCs/>
          <w:sz w:val="28"/>
          <w:szCs w:val="28"/>
        </w:rPr>
        <w:t>м..</w:t>
      </w:r>
      <w:proofErr w:type="gramEnd"/>
    </w:p>
    <w:p w14:paraId="13891527" w14:textId="77777777" w:rsidR="002B5507" w:rsidRPr="0003326B" w:rsidRDefault="002B5507" w:rsidP="00436DC7">
      <w:pPr>
        <w:pStyle w:val="TableParagraph"/>
        <w:numPr>
          <w:ilvl w:val="1"/>
          <w:numId w:val="5"/>
        </w:numPr>
        <w:tabs>
          <w:tab w:val="left" w:pos="1339"/>
        </w:tabs>
        <w:spacing w:line="318"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lastRenderedPageBreak/>
        <w:t>число</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пластичности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5,6.</w:t>
      </w:r>
    </w:p>
    <w:p w14:paraId="0CFD2DA9"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влажность</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20,2</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5"/>
          <w:sz w:val="28"/>
          <w:szCs w:val="28"/>
        </w:rPr>
        <w:t>%;</w:t>
      </w:r>
    </w:p>
    <w:p w14:paraId="67CD55DE"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показатель</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текучести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0,80</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10"/>
          <w:sz w:val="28"/>
          <w:szCs w:val="28"/>
        </w:rPr>
        <w:t>;</w:t>
      </w:r>
    </w:p>
    <w:p w14:paraId="4B6400F3" w14:textId="77777777" w:rsidR="002B5507" w:rsidRPr="0003326B" w:rsidRDefault="002B5507" w:rsidP="00436DC7">
      <w:pPr>
        <w:pStyle w:val="TableParagraph"/>
        <w:numPr>
          <w:ilvl w:val="1"/>
          <w:numId w:val="5"/>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частиц</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2,70</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56853D99" w14:textId="77777777" w:rsidR="002B5507" w:rsidRPr="0003326B" w:rsidRDefault="002B5507" w:rsidP="00436DC7">
      <w:pPr>
        <w:pStyle w:val="TableParagraph"/>
        <w:numPr>
          <w:ilvl w:val="1"/>
          <w:numId w:val="5"/>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1,94</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5098EFD2"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плотность</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сухого</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грунта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1,63</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г/см</w:t>
      </w:r>
      <w:r w:rsidRPr="0003326B">
        <w:rPr>
          <w:rFonts w:ascii="Times New Roman" w:hAnsi="Times New Roman" w:cs="Times New Roman"/>
          <w:iCs/>
          <w:spacing w:val="-2"/>
          <w:sz w:val="28"/>
          <w:szCs w:val="28"/>
          <w:vertAlign w:val="superscript"/>
        </w:rPr>
        <w:t>3</w:t>
      </w:r>
      <w:r w:rsidRPr="0003326B">
        <w:rPr>
          <w:rFonts w:ascii="Times New Roman" w:hAnsi="Times New Roman" w:cs="Times New Roman"/>
          <w:iCs/>
          <w:spacing w:val="-2"/>
          <w:sz w:val="28"/>
          <w:szCs w:val="28"/>
        </w:rPr>
        <w:t>;</w:t>
      </w:r>
    </w:p>
    <w:p w14:paraId="163531F2" w14:textId="77777777" w:rsidR="002B5507" w:rsidRPr="0003326B" w:rsidRDefault="002B5507" w:rsidP="00436DC7">
      <w:pPr>
        <w:pStyle w:val="TableParagraph"/>
        <w:numPr>
          <w:ilvl w:val="1"/>
          <w:numId w:val="5"/>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коэффициент</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z w:val="28"/>
          <w:szCs w:val="28"/>
        </w:rPr>
        <w:t>пористости</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pacing w:val="-2"/>
          <w:sz w:val="28"/>
          <w:szCs w:val="28"/>
        </w:rPr>
        <w:t>–0,67;</w:t>
      </w:r>
    </w:p>
    <w:p w14:paraId="11C9BE8C" w14:textId="77777777" w:rsidR="002B5507" w:rsidRPr="0003326B" w:rsidRDefault="002B5507" w:rsidP="00436DC7">
      <w:pPr>
        <w:pStyle w:val="TableParagraph"/>
        <w:numPr>
          <w:ilvl w:val="1"/>
          <w:numId w:val="5"/>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степень</w:t>
      </w:r>
      <w:r w:rsidRPr="0003326B">
        <w:rPr>
          <w:rFonts w:ascii="Times New Roman" w:hAnsi="Times New Roman" w:cs="Times New Roman"/>
          <w:iCs/>
          <w:spacing w:val="-10"/>
          <w:sz w:val="28"/>
          <w:szCs w:val="28"/>
        </w:rPr>
        <w:t xml:space="preserve"> </w:t>
      </w:r>
      <w:r w:rsidRPr="0003326B">
        <w:rPr>
          <w:rFonts w:ascii="Times New Roman" w:hAnsi="Times New Roman" w:cs="Times New Roman"/>
          <w:iCs/>
          <w:sz w:val="28"/>
          <w:szCs w:val="28"/>
        </w:rPr>
        <w:t>влажности</w:t>
      </w:r>
      <w:r w:rsidRPr="0003326B">
        <w:rPr>
          <w:rFonts w:ascii="Times New Roman" w:hAnsi="Times New Roman" w:cs="Times New Roman"/>
          <w:iCs/>
          <w:spacing w:val="-7"/>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2"/>
          <w:sz w:val="28"/>
          <w:szCs w:val="28"/>
        </w:rPr>
        <w:t>0,81;</w:t>
      </w:r>
    </w:p>
    <w:p w14:paraId="039FCC17"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удельное</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сцепления-</w:t>
      </w:r>
      <w:r w:rsidRPr="0003326B">
        <w:rPr>
          <w:rFonts w:ascii="Times New Roman" w:hAnsi="Times New Roman" w:cs="Times New Roman"/>
          <w:iCs/>
          <w:spacing w:val="67"/>
          <w:sz w:val="28"/>
          <w:szCs w:val="28"/>
        </w:rPr>
        <w:t xml:space="preserve"> </w:t>
      </w:r>
      <w:r w:rsidRPr="0003326B">
        <w:rPr>
          <w:rFonts w:ascii="Times New Roman" w:hAnsi="Times New Roman" w:cs="Times New Roman"/>
          <w:iCs/>
          <w:sz w:val="28"/>
          <w:szCs w:val="28"/>
        </w:rPr>
        <w:t>CI</w:t>
      </w:r>
      <w:r w:rsidRPr="0003326B">
        <w:rPr>
          <w:rFonts w:ascii="Times New Roman" w:hAnsi="Times New Roman" w:cs="Times New Roman"/>
          <w:iCs/>
          <w:spacing w:val="67"/>
          <w:sz w:val="28"/>
          <w:szCs w:val="28"/>
        </w:rPr>
        <w:t xml:space="preserve"> </w:t>
      </w:r>
      <w:r w:rsidRPr="0003326B">
        <w:rPr>
          <w:rFonts w:ascii="Times New Roman" w:hAnsi="Times New Roman" w:cs="Times New Roman"/>
          <w:iCs/>
          <w:sz w:val="28"/>
          <w:szCs w:val="28"/>
        </w:rPr>
        <w:t>-22/</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CII</w:t>
      </w:r>
      <w:r w:rsidRPr="0003326B">
        <w:rPr>
          <w:rFonts w:ascii="Times New Roman" w:hAnsi="Times New Roman" w:cs="Times New Roman"/>
          <w:iCs/>
          <w:spacing w:val="67"/>
          <w:sz w:val="28"/>
          <w:szCs w:val="28"/>
        </w:rPr>
        <w:t xml:space="preserve"> </w:t>
      </w:r>
      <w:r w:rsidRPr="0003326B">
        <w:rPr>
          <w:rFonts w:ascii="Times New Roman" w:hAnsi="Times New Roman" w:cs="Times New Roman"/>
          <w:iCs/>
          <w:sz w:val="28"/>
          <w:szCs w:val="28"/>
        </w:rPr>
        <w:t>-15</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pacing w:val="-5"/>
          <w:sz w:val="28"/>
          <w:szCs w:val="28"/>
        </w:rPr>
        <w:t>кПа</w:t>
      </w:r>
    </w:p>
    <w:p w14:paraId="24654FEB" w14:textId="77777777"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угол</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z w:val="28"/>
          <w:szCs w:val="28"/>
        </w:rPr>
        <w:t>внутреннего</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тренение-</w:t>
      </w:r>
      <w:r w:rsidRPr="0003326B">
        <w:rPr>
          <w:rFonts w:ascii="Times New Roman" w:hAnsi="Times New Roman" w:cs="Times New Roman"/>
          <w:iCs/>
          <w:spacing w:val="3"/>
          <w:sz w:val="28"/>
          <w:szCs w:val="28"/>
          <w:u w:val="single"/>
        </w:rPr>
        <w:t xml:space="preserve"> </w:t>
      </w:r>
      <w:r w:rsidRPr="0003326B">
        <w:rPr>
          <w:rFonts w:ascii="Times New Roman" w:hAnsi="Times New Roman" w:cs="Times New Roman"/>
          <w:iCs/>
          <w:sz w:val="28"/>
          <w:szCs w:val="28"/>
          <w:u w:val="single"/>
        </w:rPr>
        <w:t>Φ</w:t>
      </w:r>
      <w:r w:rsidRPr="0003326B">
        <w:rPr>
          <w:rFonts w:ascii="Times New Roman" w:hAnsi="Times New Roman" w:cs="Times New Roman"/>
          <w:iCs/>
          <w:sz w:val="28"/>
          <w:szCs w:val="28"/>
          <w:u w:val="single"/>
          <w:vertAlign w:val="subscript"/>
        </w:rPr>
        <w:t>I</w:t>
      </w:r>
      <w:r w:rsidRPr="0003326B">
        <w:rPr>
          <w:rFonts w:ascii="Times New Roman" w:hAnsi="Times New Roman" w:cs="Times New Roman"/>
          <w:iCs/>
          <w:spacing w:val="-26"/>
          <w:sz w:val="28"/>
          <w:szCs w:val="28"/>
          <w:u w:val="single"/>
        </w:rPr>
        <w:t xml:space="preserve"> </w:t>
      </w:r>
      <w:r w:rsidRPr="0003326B">
        <w:rPr>
          <w:rFonts w:ascii="Times New Roman" w:hAnsi="Times New Roman" w:cs="Times New Roman"/>
          <w:iCs/>
          <w:sz w:val="28"/>
          <w:szCs w:val="28"/>
        </w:rPr>
        <w:t>-20/</w:t>
      </w:r>
      <w:r w:rsidRPr="0003326B">
        <w:rPr>
          <w:rFonts w:ascii="Times New Roman" w:hAnsi="Times New Roman" w:cs="Times New Roman"/>
          <w:iCs/>
          <w:spacing w:val="2"/>
          <w:sz w:val="28"/>
          <w:szCs w:val="28"/>
          <w:u w:val="thick"/>
        </w:rPr>
        <w:t xml:space="preserve"> </w:t>
      </w:r>
      <w:r w:rsidRPr="0003326B">
        <w:rPr>
          <w:rFonts w:ascii="Times New Roman" w:hAnsi="Times New Roman" w:cs="Times New Roman"/>
          <w:iCs/>
          <w:sz w:val="28"/>
          <w:szCs w:val="28"/>
          <w:u w:val="thick"/>
        </w:rPr>
        <w:t>Φ</w:t>
      </w:r>
      <w:r w:rsidRPr="0003326B">
        <w:rPr>
          <w:rFonts w:ascii="Times New Roman" w:hAnsi="Times New Roman" w:cs="Times New Roman"/>
          <w:iCs/>
          <w:sz w:val="28"/>
          <w:szCs w:val="28"/>
          <w:u w:val="thick"/>
          <w:vertAlign w:val="subscript"/>
        </w:rPr>
        <w:t>I</w:t>
      </w:r>
      <w:r w:rsidRPr="0003326B">
        <w:rPr>
          <w:rFonts w:ascii="Times New Roman" w:hAnsi="Times New Roman" w:cs="Times New Roman"/>
          <w:iCs/>
          <w:spacing w:val="-26"/>
          <w:sz w:val="28"/>
          <w:szCs w:val="28"/>
          <w:u w:val="thick"/>
        </w:rPr>
        <w:t xml:space="preserve"> </w:t>
      </w:r>
      <w:r w:rsidRPr="0003326B">
        <w:rPr>
          <w:rFonts w:ascii="Times New Roman" w:hAnsi="Times New Roman" w:cs="Times New Roman"/>
          <w:iCs/>
          <w:sz w:val="28"/>
          <w:szCs w:val="28"/>
          <w:u w:val="thick"/>
          <w:vertAlign w:val="subscript"/>
        </w:rPr>
        <w:t>I</w:t>
      </w:r>
      <w:r w:rsidRPr="0003326B">
        <w:rPr>
          <w:rFonts w:ascii="Times New Roman" w:hAnsi="Times New Roman" w:cs="Times New Roman"/>
          <w:iCs/>
          <w:spacing w:val="-27"/>
          <w:sz w:val="28"/>
          <w:szCs w:val="28"/>
          <w:u w:val="thick"/>
        </w:rPr>
        <w:t xml:space="preserve"> </w:t>
      </w:r>
      <w:r w:rsidRPr="0003326B">
        <w:rPr>
          <w:rFonts w:ascii="Times New Roman" w:hAnsi="Times New Roman" w:cs="Times New Roman"/>
          <w:iCs/>
          <w:sz w:val="28"/>
          <w:szCs w:val="28"/>
        </w:rPr>
        <w:t>-17</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pacing w:val="-4"/>
          <w:sz w:val="28"/>
          <w:szCs w:val="28"/>
        </w:rPr>
        <w:t>град</w:t>
      </w:r>
    </w:p>
    <w:p w14:paraId="5DB7C1BC" w14:textId="77777777" w:rsidR="002B5507" w:rsidRPr="0003326B" w:rsidRDefault="002B5507" w:rsidP="00436DC7">
      <w:pPr>
        <w:pStyle w:val="TableParagraph"/>
        <w:numPr>
          <w:ilvl w:val="1"/>
          <w:numId w:val="5"/>
        </w:numPr>
        <w:tabs>
          <w:tab w:val="left" w:pos="1339"/>
        </w:tabs>
        <w:spacing w:line="316"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модуль</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z w:val="28"/>
          <w:szCs w:val="28"/>
        </w:rPr>
        <w:t>деформации–10,0</w:t>
      </w:r>
      <w:r w:rsidRPr="0003326B">
        <w:rPr>
          <w:rFonts w:ascii="Times New Roman" w:hAnsi="Times New Roman" w:cs="Times New Roman"/>
          <w:iCs/>
          <w:spacing w:val="-9"/>
          <w:sz w:val="28"/>
          <w:szCs w:val="28"/>
        </w:rPr>
        <w:t xml:space="preserve"> </w:t>
      </w:r>
      <w:r w:rsidRPr="0003326B">
        <w:rPr>
          <w:rFonts w:ascii="Times New Roman" w:hAnsi="Times New Roman" w:cs="Times New Roman"/>
          <w:iCs/>
          <w:spacing w:val="-4"/>
          <w:sz w:val="28"/>
          <w:szCs w:val="28"/>
        </w:rPr>
        <w:t>МПа;</w:t>
      </w:r>
    </w:p>
    <w:p w14:paraId="6D90418E" w14:textId="538AA55F" w:rsidR="002B5507" w:rsidRPr="0003326B" w:rsidRDefault="002B5507" w:rsidP="00436DC7">
      <w:pPr>
        <w:pStyle w:val="TableParagraph"/>
        <w:numPr>
          <w:ilvl w:val="1"/>
          <w:numId w:val="5"/>
        </w:numPr>
        <w:tabs>
          <w:tab w:val="left" w:pos="1339"/>
        </w:tabs>
        <w:spacing w:line="317" w:lineRule="exact"/>
        <w:ind w:left="0" w:firstLine="709"/>
        <w:jc w:val="both"/>
        <w:rPr>
          <w:rFonts w:ascii="Times New Roman" w:hAnsi="Times New Roman" w:cs="Times New Roman"/>
          <w:iCs/>
          <w:sz w:val="28"/>
          <w:szCs w:val="28"/>
        </w:rPr>
      </w:pPr>
      <w:r w:rsidRPr="0003326B">
        <w:rPr>
          <w:rFonts w:ascii="Times New Roman" w:hAnsi="Times New Roman" w:cs="Times New Roman"/>
          <w:iCs/>
          <w:sz w:val="28"/>
          <w:szCs w:val="28"/>
        </w:rPr>
        <w:t>коэффициент</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фильтрации</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0,04</w:t>
      </w:r>
      <w:r w:rsidRPr="0003326B">
        <w:rPr>
          <w:rFonts w:ascii="Times New Roman" w:hAnsi="Times New Roman" w:cs="Times New Roman"/>
          <w:iCs/>
          <w:spacing w:val="-6"/>
          <w:sz w:val="28"/>
          <w:szCs w:val="28"/>
        </w:rPr>
        <w:t xml:space="preserve"> </w:t>
      </w:r>
      <w:r w:rsidRPr="0003326B">
        <w:rPr>
          <w:rFonts w:ascii="Times New Roman" w:hAnsi="Times New Roman" w:cs="Times New Roman"/>
          <w:iCs/>
          <w:sz w:val="28"/>
          <w:szCs w:val="28"/>
        </w:rPr>
        <w:t>м/сут.</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pacing w:val="-10"/>
          <w:sz w:val="28"/>
          <w:szCs w:val="28"/>
        </w:rPr>
        <w:t>;</w:t>
      </w:r>
    </w:p>
    <w:p w14:paraId="08F71B10" w14:textId="0AD5D75C" w:rsidR="002B5507" w:rsidRPr="0003326B" w:rsidRDefault="002B5507" w:rsidP="00436DC7">
      <w:pPr>
        <w:pStyle w:val="TableParagraph"/>
        <w:tabs>
          <w:tab w:val="left" w:pos="1339"/>
        </w:tabs>
        <w:spacing w:line="317" w:lineRule="exact"/>
        <w:ind w:firstLine="709"/>
        <w:jc w:val="both"/>
        <w:rPr>
          <w:rFonts w:ascii="Times New Roman" w:hAnsi="Times New Roman" w:cs="Times New Roman"/>
          <w:iCs/>
          <w:spacing w:val="-10"/>
          <w:sz w:val="28"/>
          <w:szCs w:val="28"/>
        </w:rPr>
      </w:pPr>
    </w:p>
    <w:p w14:paraId="2B5315B0" w14:textId="77777777" w:rsidR="002B5507" w:rsidRPr="0003326B" w:rsidRDefault="002B5507" w:rsidP="00436DC7">
      <w:pPr>
        <w:pStyle w:val="TableParagraph"/>
        <w:ind w:right="208" w:firstLine="709"/>
        <w:jc w:val="both"/>
        <w:rPr>
          <w:rFonts w:ascii="Times New Roman" w:hAnsi="Times New Roman" w:cs="Times New Roman"/>
          <w:iCs/>
          <w:sz w:val="28"/>
          <w:szCs w:val="28"/>
        </w:rPr>
      </w:pPr>
      <w:r w:rsidRPr="0003326B">
        <w:rPr>
          <w:rFonts w:ascii="Times New Roman" w:hAnsi="Times New Roman" w:cs="Times New Roman"/>
          <w:iCs/>
          <w:sz w:val="28"/>
          <w:szCs w:val="28"/>
        </w:rPr>
        <w:t>По содержанию сульфатов в пересчете на ионы SO 4- грунты для бетонов</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марки</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W4</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на</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портландцементе</w:t>
      </w:r>
      <w:r w:rsidRPr="0003326B">
        <w:rPr>
          <w:rFonts w:ascii="Times New Roman" w:hAnsi="Times New Roman" w:cs="Times New Roman"/>
          <w:iCs/>
          <w:spacing w:val="-1"/>
          <w:sz w:val="28"/>
          <w:szCs w:val="28"/>
        </w:rPr>
        <w:t xml:space="preserve"> </w:t>
      </w:r>
      <w:r w:rsidRPr="0003326B">
        <w:rPr>
          <w:rFonts w:ascii="Times New Roman" w:hAnsi="Times New Roman" w:cs="Times New Roman"/>
          <w:iCs/>
          <w:sz w:val="28"/>
          <w:szCs w:val="28"/>
        </w:rPr>
        <w:t>слабоагрессивные,</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для</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бетонов</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W6- W8 от неагрессивные, неагрессивные на шлакопортландцементе и сульфатостойком виде цемента для бетонов марки W4- W6- W8.</w:t>
      </w:r>
    </w:p>
    <w:p w14:paraId="2D73C739" w14:textId="77777777" w:rsidR="002B5507" w:rsidRPr="0003326B" w:rsidRDefault="002B5507" w:rsidP="00436DC7">
      <w:pPr>
        <w:pStyle w:val="TableParagraph"/>
        <w:ind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По содержанию хлоридов в пересчете на ионы СI- грунты от слабоагрессивных до среднеагрессивные к бетонам W4- W6, от неагрессивных к бетонам W8.</w:t>
      </w:r>
    </w:p>
    <w:p w14:paraId="48B38DC8" w14:textId="7B5468DA" w:rsidR="002B5507" w:rsidRPr="0003326B" w:rsidRDefault="002B5507" w:rsidP="00436DC7">
      <w:pPr>
        <w:pStyle w:val="TableParagraph"/>
        <w:tabs>
          <w:tab w:val="left" w:pos="1339"/>
        </w:tabs>
        <w:ind w:firstLine="709"/>
        <w:jc w:val="both"/>
        <w:rPr>
          <w:rFonts w:ascii="Times New Roman" w:hAnsi="Times New Roman" w:cs="Times New Roman"/>
          <w:iCs/>
          <w:spacing w:val="-2"/>
          <w:sz w:val="28"/>
          <w:szCs w:val="28"/>
        </w:rPr>
      </w:pPr>
      <w:r w:rsidRPr="0003326B">
        <w:rPr>
          <w:rFonts w:ascii="Times New Roman" w:hAnsi="Times New Roman" w:cs="Times New Roman"/>
          <w:iCs/>
          <w:sz w:val="28"/>
          <w:szCs w:val="28"/>
        </w:rPr>
        <w:t>Тип</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засоления</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сульфатный,</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pacing w:val="-2"/>
          <w:sz w:val="28"/>
          <w:szCs w:val="28"/>
        </w:rPr>
        <w:t>незасоленный.</w:t>
      </w:r>
    </w:p>
    <w:p w14:paraId="7F202D70" w14:textId="77777777" w:rsidR="002B5507" w:rsidRPr="0003326B" w:rsidRDefault="002B5507" w:rsidP="00436DC7">
      <w:pPr>
        <w:pStyle w:val="TableParagraph"/>
        <w:ind w:right="211" w:firstLine="709"/>
        <w:jc w:val="both"/>
        <w:rPr>
          <w:rFonts w:ascii="Times New Roman" w:hAnsi="Times New Roman" w:cs="Times New Roman"/>
          <w:iCs/>
          <w:sz w:val="28"/>
          <w:szCs w:val="28"/>
        </w:rPr>
      </w:pPr>
      <w:r w:rsidRPr="0003326B">
        <w:rPr>
          <w:rFonts w:ascii="Times New Roman" w:hAnsi="Times New Roman" w:cs="Times New Roman"/>
          <w:iCs/>
          <w:sz w:val="28"/>
          <w:szCs w:val="28"/>
        </w:rPr>
        <w:t>Коррозийная активность грунтов к углеродистой и низколигированной стали 16,29-20,72 Ом*м– высокая.</w:t>
      </w:r>
    </w:p>
    <w:p w14:paraId="70476CA7" w14:textId="107C1BC0" w:rsidR="002B5507" w:rsidRPr="0003326B" w:rsidRDefault="002B5507" w:rsidP="00436DC7">
      <w:pPr>
        <w:pStyle w:val="TableParagraph"/>
        <w:tabs>
          <w:tab w:val="left" w:pos="1339"/>
        </w:tabs>
        <w:ind w:firstLine="709"/>
        <w:jc w:val="both"/>
        <w:rPr>
          <w:rFonts w:ascii="Times New Roman" w:hAnsi="Times New Roman" w:cs="Times New Roman"/>
          <w:iCs/>
          <w:sz w:val="28"/>
          <w:szCs w:val="28"/>
        </w:rPr>
      </w:pPr>
    </w:p>
    <w:p w14:paraId="2B22BEB2" w14:textId="0B6E035B" w:rsidR="002B5507" w:rsidRPr="00E63BCD" w:rsidRDefault="00E63BCD" w:rsidP="00436DC7">
      <w:pPr>
        <w:pStyle w:val="TableParagraph"/>
        <w:tabs>
          <w:tab w:val="left" w:pos="1301"/>
        </w:tabs>
        <w:ind w:firstLine="709"/>
        <w:jc w:val="both"/>
        <w:rPr>
          <w:rFonts w:ascii="Times New Roman" w:hAnsi="Times New Roman" w:cs="Times New Roman"/>
          <w:b/>
          <w:bCs/>
          <w:iCs/>
          <w:sz w:val="28"/>
          <w:szCs w:val="28"/>
        </w:rPr>
      </w:pPr>
      <w:r>
        <w:rPr>
          <w:rFonts w:ascii="Times New Roman" w:hAnsi="Times New Roman" w:cs="Times New Roman"/>
          <w:iCs/>
          <w:spacing w:val="-2"/>
          <w:sz w:val="28"/>
          <w:szCs w:val="28"/>
        </w:rPr>
        <w:tab/>
      </w:r>
      <w:r w:rsidR="002B5507" w:rsidRPr="00E63BCD">
        <w:rPr>
          <w:rFonts w:ascii="Times New Roman" w:hAnsi="Times New Roman" w:cs="Times New Roman"/>
          <w:b/>
          <w:bCs/>
          <w:iCs/>
          <w:spacing w:val="-2"/>
          <w:sz w:val="28"/>
          <w:szCs w:val="28"/>
        </w:rPr>
        <w:t>Сейсмичность</w:t>
      </w:r>
      <w:r w:rsidR="002B5507" w:rsidRPr="00E63BCD">
        <w:rPr>
          <w:rFonts w:ascii="Times New Roman" w:hAnsi="Times New Roman" w:cs="Times New Roman"/>
          <w:b/>
          <w:bCs/>
          <w:iCs/>
          <w:spacing w:val="-3"/>
          <w:sz w:val="28"/>
          <w:szCs w:val="28"/>
        </w:rPr>
        <w:t xml:space="preserve"> </w:t>
      </w:r>
      <w:r w:rsidR="002B5507" w:rsidRPr="00E63BCD">
        <w:rPr>
          <w:rFonts w:ascii="Times New Roman" w:hAnsi="Times New Roman" w:cs="Times New Roman"/>
          <w:b/>
          <w:bCs/>
          <w:iCs/>
          <w:spacing w:val="-2"/>
          <w:sz w:val="28"/>
          <w:szCs w:val="28"/>
        </w:rPr>
        <w:t>района</w:t>
      </w:r>
    </w:p>
    <w:p w14:paraId="6EFA7533" w14:textId="77777777" w:rsidR="002B5507" w:rsidRPr="0003326B" w:rsidRDefault="002B5507" w:rsidP="00436DC7">
      <w:pPr>
        <w:pStyle w:val="TableParagraph"/>
        <w:ind w:right="213" w:firstLine="709"/>
        <w:jc w:val="both"/>
        <w:rPr>
          <w:rFonts w:ascii="Times New Roman" w:hAnsi="Times New Roman" w:cs="Times New Roman"/>
          <w:iCs/>
          <w:sz w:val="28"/>
          <w:szCs w:val="28"/>
        </w:rPr>
      </w:pPr>
      <w:r w:rsidRPr="0003326B">
        <w:rPr>
          <w:rFonts w:ascii="Times New Roman" w:hAnsi="Times New Roman" w:cs="Times New Roman"/>
          <w:iCs/>
          <w:sz w:val="28"/>
          <w:szCs w:val="28"/>
        </w:rPr>
        <w:t>Район изысканий по СНиП РК 2.03-30-2017г. относится к не сейсмическому участку.</w:t>
      </w:r>
    </w:p>
    <w:p w14:paraId="196F0AC2" w14:textId="77777777" w:rsidR="002B5507" w:rsidRPr="0003326B" w:rsidRDefault="002B5507" w:rsidP="00436DC7">
      <w:pPr>
        <w:pStyle w:val="TableParagraph"/>
        <w:ind w:firstLine="709"/>
        <w:jc w:val="both"/>
        <w:rPr>
          <w:rFonts w:ascii="Times New Roman" w:hAnsi="Times New Roman" w:cs="Times New Roman"/>
          <w:iCs/>
          <w:sz w:val="28"/>
          <w:szCs w:val="28"/>
        </w:rPr>
      </w:pPr>
    </w:p>
    <w:p w14:paraId="53FC773D" w14:textId="77777777" w:rsidR="002B5507" w:rsidRPr="00E63BCD" w:rsidRDefault="002B5507" w:rsidP="00436DC7">
      <w:pPr>
        <w:pStyle w:val="TableParagraph"/>
        <w:tabs>
          <w:tab w:val="left" w:pos="1301"/>
        </w:tabs>
        <w:ind w:firstLine="709"/>
        <w:jc w:val="both"/>
        <w:rPr>
          <w:rFonts w:ascii="Times New Roman" w:hAnsi="Times New Roman" w:cs="Times New Roman"/>
          <w:b/>
          <w:bCs/>
          <w:iCs/>
          <w:sz w:val="28"/>
          <w:szCs w:val="28"/>
        </w:rPr>
      </w:pPr>
      <w:r w:rsidRPr="00E63BCD">
        <w:rPr>
          <w:rFonts w:ascii="Times New Roman" w:hAnsi="Times New Roman" w:cs="Times New Roman"/>
          <w:b/>
          <w:bCs/>
          <w:iCs/>
          <w:sz w:val="28"/>
          <w:szCs w:val="28"/>
        </w:rPr>
        <w:t>Строительные</w:t>
      </w:r>
      <w:r w:rsidRPr="00E63BCD">
        <w:rPr>
          <w:rFonts w:ascii="Times New Roman" w:hAnsi="Times New Roman" w:cs="Times New Roman"/>
          <w:b/>
          <w:bCs/>
          <w:iCs/>
          <w:spacing w:val="-20"/>
          <w:sz w:val="28"/>
          <w:szCs w:val="28"/>
        </w:rPr>
        <w:t xml:space="preserve"> </w:t>
      </w:r>
      <w:r w:rsidRPr="00E63BCD">
        <w:rPr>
          <w:rFonts w:ascii="Times New Roman" w:hAnsi="Times New Roman" w:cs="Times New Roman"/>
          <w:b/>
          <w:bCs/>
          <w:iCs/>
          <w:sz w:val="28"/>
          <w:szCs w:val="28"/>
        </w:rPr>
        <w:t>группы</w:t>
      </w:r>
      <w:r w:rsidRPr="00E63BCD">
        <w:rPr>
          <w:rFonts w:ascii="Times New Roman" w:hAnsi="Times New Roman" w:cs="Times New Roman"/>
          <w:b/>
          <w:bCs/>
          <w:iCs/>
          <w:spacing w:val="-21"/>
          <w:sz w:val="28"/>
          <w:szCs w:val="28"/>
        </w:rPr>
        <w:t xml:space="preserve"> </w:t>
      </w:r>
      <w:r w:rsidRPr="00E63BCD">
        <w:rPr>
          <w:rFonts w:ascii="Times New Roman" w:hAnsi="Times New Roman" w:cs="Times New Roman"/>
          <w:b/>
          <w:bCs/>
          <w:iCs/>
          <w:spacing w:val="-2"/>
          <w:sz w:val="28"/>
          <w:szCs w:val="28"/>
        </w:rPr>
        <w:t>грунтов</w:t>
      </w:r>
    </w:p>
    <w:p w14:paraId="177732EF" w14:textId="77777777" w:rsidR="002B5507" w:rsidRPr="0003326B" w:rsidRDefault="002B5507" w:rsidP="00436DC7">
      <w:pPr>
        <w:pStyle w:val="TableParagraph"/>
        <w:ind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По трудности разработки, согласно ЭСН РК 8.04-01-2015, раздел-1 земляные работы для разработки вручную и одноковшовым экскаватором группа грунтов:</w:t>
      </w:r>
    </w:p>
    <w:p w14:paraId="52E9B125" w14:textId="77777777" w:rsidR="002B5507" w:rsidRPr="0003326B" w:rsidRDefault="002B5507" w:rsidP="00436DC7">
      <w:pPr>
        <w:pStyle w:val="TableParagraph"/>
        <w:ind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Супесь-36 Б-1 кат. Суглинки-35 В-2.</w:t>
      </w:r>
    </w:p>
    <w:p w14:paraId="0FC604CD" w14:textId="6187CE95" w:rsidR="002B5507" w:rsidRPr="0003326B" w:rsidRDefault="002B5507" w:rsidP="00436DC7">
      <w:pPr>
        <w:pStyle w:val="TableParagraph"/>
        <w:spacing w:before="322"/>
        <w:ind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Пески-29 А-1 .</w:t>
      </w:r>
    </w:p>
    <w:p w14:paraId="3CDEBEE8" w14:textId="77777777" w:rsidR="002B5507" w:rsidRPr="00E63BCD" w:rsidRDefault="002B5507" w:rsidP="00436DC7">
      <w:pPr>
        <w:pStyle w:val="TableParagraph"/>
        <w:ind w:firstLine="709"/>
        <w:jc w:val="both"/>
        <w:rPr>
          <w:rFonts w:ascii="Times New Roman" w:hAnsi="Times New Roman" w:cs="Times New Roman"/>
          <w:b/>
          <w:bCs/>
          <w:iCs/>
          <w:sz w:val="28"/>
          <w:szCs w:val="28"/>
        </w:rPr>
      </w:pPr>
      <w:r w:rsidRPr="00E63BCD">
        <w:rPr>
          <w:rFonts w:ascii="Times New Roman" w:hAnsi="Times New Roman" w:cs="Times New Roman"/>
          <w:b/>
          <w:bCs/>
          <w:iCs/>
          <w:spacing w:val="-2"/>
          <w:sz w:val="28"/>
          <w:szCs w:val="28"/>
        </w:rPr>
        <w:t>Выводы:</w:t>
      </w:r>
    </w:p>
    <w:p w14:paraId="484EA0C0" w14:textId="77777777" w:rsidR="002B5507" w:rsidRPr="0003326B" w:rsidRDefault="002B5507" w:rsidP="00436DC7">
      <w:pPr>
        <w:pStyle w:val="TableParagraph"/>
        <w:ind w:firstLine="709"/>
        <w:jc w:val="both"/>
        <w:rPr>
          <w:rFonts w:ascii="Times New Roman" w:hAnsi="Times New Roman" w:cs="Times New Roman"/>
          <w:iCs/>
          <w:sz w:val="28"/>
          <w:szCs w:val="28"/>
        </w:rPr>
      </w:pPr>
    </w:p>
    <w:p w14:paraId="0B79B0C2" w14:textId="77777777" w:rsidR="002B5507" w:rsidRPr="0003326B" w:rsidRDefault="002B5507" w:rsidP="00436DC7">
      <w:pPr>
        <w:pStyle w:val="TableParagraph"/>
        <w:numPr>
          <w:ilvl w:val="0"/>
          <w:numId w:val="8"/>
        </w:numPr>
        <w:tabs>
          <w:tab w:val="left" w:pos="1384"/>
        </w:tabs>
        <w:ind w:left="0" w:right="209" w:firstLine="709"/>
        <w:jc w:val="both"/>
        <w:rPr>
          <w:rFonts w:ascii="Times New Roman" w:hAnsi="Times New Roman" w:cs="Times New Roman"/>
          <w:iCs/>
          <w:sz w:val="28"/>
          <w:szCs w:val="28"/>
        </w:rPr>
      </w:pPr>
      <w:r w:rsidRPr="0003326B">
        <w:rPr>
          <w:rFonts w:ascii="Times New Roman" w:hAnsi="Times New Roman" w:cs="Times New Roman"/>
          <w:iCs/>
          <w:sz w:val="28"/>
          <w:szCs w:val="28"/>
        </w:rPr>
        <w:t>В геоморфологическом отношении территория приурочена к надпойменной террасе р. Ишим.</w:t>
      </w:r>
    </w:p>
    <w:p w14:paraId="567EAF22" w14:textId="77777777" w:rsidR="002B5507" w:rsidRPr="0003326B" w:rsidRDefault="002B5507" w:rsidP="00436DC7">
      <w:pPr>
        <w:pStyle w:val="TableParagraph"/>
        <w:numPr>
          <w:ilvl w:val="0"/>
          <w:numId w:val="8"/>
        </w:numPr>
        <w:tabs>
          <w:tab w:val="left" w:pos="1364"/>
        </w:tabs>
        <w:spacing w:before="1"/>
        <w:ind w:left="0" w:right="209" w:firstLine="709"/>
        <w:jc w:val="both"/>
        <w:rPr>
          <w:rFonts w:ascii="Times New Roman" w:hAnsi="Times New Roman" w:cs="Times New Roman"/>
          <w:iCs/>
          <w:sz w:val="28"/>
          <w:szCs w:val="28"/>
        </w:rPr>
      </w:pPr>
      <w:r w:rsidRPr="0003326B">
        <w:rPr>
          <w:rFonts w:ascii="Times New Roman" w:hAnsi="Times New Roman" w:cs="Times New Roman"/>
          <w:iCs/>
          <w:sz w:val="28"/>
          <w:szCs w:val="28"/>
        </w:rPr>
        <w:t xml:space="preserve">Подземные воды на участке работ инженерно-геологическими выработками, пройденными в Октябрь месяце 2025 года, появивщиеся уровень грунтовых вод составляет 3,20-4,00 м, устоновивщиеся уровень грунтовых вод состовялет 2,5 м от поверхности земли т.е на отметке 342,00. Приведенный выше уровень подземных вод близок к максимальному </w:t>
      </w:r>
      <w:r w:rsidRPr="0003326B">
        <w:rPr>
          <w:rFonts w:ascii="Times New Roman" w:hAnsi="Times New Roman" w:cs="Times New Roman"/>
          <w:iCs/>
          <w:spacing w:val="-2"/>
          <w:sz w:val="28"/>
          <w:szCs w:val="28"/>
        </w:rPr>
        <w:t>положению.</w:t>
      </w:r>
    </w:p>
    <w:p w14:paraId="55118F15" w14:textId="77777777" w:rsidR="002B5507" w:rsidRPr="0003326B" w:rsidRDefault="002B5507" w:rsidP="00436DC7">
      <w:pPr>
        <w:pStyle w:val="TableParagraph"/>
        <w:numPr>
          <w:ilvl w:val="0"/>
          <w:numId w:val="8"/>
        </w:numPr>
        <w:tabs>
          <w:tab w:val="left" w:pos="1244"/>
        </w:tabs>
        <w:ind w:left="0" w:right="209" w:firstLine="709"/>
        <w:jc w:val="both"/>
        <w:rPr>
          <w:rFonts w:ascii="Times New Roman" w:hAnsi="Times New Roman" w:cs="Times New Roman"/>
          <w:iCs/>
          <w:sz w:val="28"/>
          <w:szCs w:val="28"/>
        </w:rPr>
      </w:pPr>
      <w:r w:rsidRPr="0003326B">
        <w:rPr>
          <w:rFonts w:ascii="Times New Roman" w:hAnsi="Times New Roman" w:cs="Times New Roman"/>
          <w:iCs/>
          <w:sz w:val="28"/>
          <w:szCs w:val="28"/>
        </w:rPr>
        <w:t xml:space="preserve">В геолого-литологическом строении площадки принимают участие элювиально-пролювиальные отложения верхнечетвертичного возраста (QII- III), </w:t>
      </w:r>
      <w:r w:rsidRPr="0003326B">
        <w:rPr>
          <w:rFonts w:ascii="Times New Roman" w:hAnsi="Times New Roman" w:cs="Times New Roman"/>
          <w:iCs/>
          <w:sz w:val="28"/>
          <w:szCs w:val="28"/>
        </w:rPr>
        <w:lastRenderedPageBreak/>
        <w:t>представленные суглинками, пески, с поверхности простилается насыпной грунт.</w:t>
      </w:r>
    </w:p>
    <w:p w14:paraId="1DAAE967" w14:textId="6DA945A1" w:rsidR="002B5507" w:rsidRPr="0003326B" w:rsidRDefault="00542FE5" w:rsidP="00436DC7">
      <w:pPr>
        <w:pStyle w:val="TableParagraph"/>
        <w:ind w:right="350" w:firstLine="709"/>
        <w:jc w:val="both"/>
        <w:rPr>
          <w:rFonts w:ascii="Times New Roman" w:hAnsi="Times New Roman" w:cs="Times New Roman"/>
          <w:iCs/>
          <w:sz w:val="28"/>
          <w:szCs w:val="28"/>
        </w:rPr>
      </w:pPr>
      <w:r>
        <w:rPr>
          <w:rFonts w:ascii="Times New Roman" w:hAnsi="Times New Roman" w:cs="Times New Roman"/>
          <w:b/>
          <w:iCs/>
          <w:sz w:val="28"/>
          <w:szCs w:val="28"/>
          <w:lang w:val="ru-RU"/>
        </w:rPr>
        <w:t>0-</w:t>
      </w:r>
      <w:r w:rsidR="002B5507" w:rsidRPr="0003326B">
        <w:rPr>
          <w:rFonts w:ascii="Times New Roman" w:hAnsi="Times New Roman" w:cs="Times New Roman"/>
          <w:b/>
          <w:iCs/>
          <w:sz w:val="28"/>
          <w:szCs w:val="28"/>
        </w:rPr>
        <w:t xml:space="preserve">ИГЭ- </w:t>
      </w:r>
      <w:r w:rsidR="002B5507" w:rsidRPr="0003326B">
        <w:rPr>
          <w:rFonts w:ascii="Times New Roman" w:hAnsi="Times New Roman" w:cs="Times New Roman"/>
          <w:iCs/>
          <w:sz w:val="28"/>
          <w:szCs w:val="28"/>
        </w:rPr>
        <w:t xml:space="preserve">Насыпной грунт – 2,0-3,0 м По полевому описанию представлены суглинками, а также суглинками с дресвой и </w:t>
      </w:r>
      <w:proofErr w:type="gramStart"/>
      <w:r w:rsidR="002B5507" w:rsidRPr="0003326B">
        <w:rPr>
          <w:rFonts w:ascii="Times New Roman" w:hAnsi="Times New Roman" w:cs="Times New Roman"/>
          <w:iCs/>
          <w:sz w:val="28"/>
          <w:szCs w:val="28"/>
        </w:rPr>
        <w:t>щебнем</w:t>
      </w:r>
      <w:proofErr w:type="gramEnd"/>
      <w:r w:rsidR="002B5507" w:rsidRPr="0003326B">
        <w:rPr>
          <w:rFonts w:ascii="Times New Roman" w:hAnsi="Times New Roman" w:cs="Times New Roman"/>
          <w:iCs/>
          <w:sz w:val="28"/>
          <w:szCs w:val="28"/>
        </w:rPr>
        <w:t xml:space="preserve"> и обломками </w:t>
      </w:r>
      <w:r w:rsidR="002B5507" w:rsidRPr="0003326B">
        <w:rPr>
          <w:rFonts w:ascii="Times New Roman" w:hAnsi="Times New Roman" w:cs="Times New Roman"/>
          <w:iCs/>
          <w:spacing w:val="-2"/>
          <w:sz w:val="28"/>
          <w:szCs w:val="28"/>
        </w:rPr>
        <w:t>стройматериала.</w:t>
      </w:r>
    </w:p>
    <w:p w14:paraId="40C8E6EA" w14:textId="0495C393" w:rsidR="002B5507" w:rsidRPr="0003326B" w:rsidRDefault="00542FE5" w:rsidP="00436DC7">
      <w:pPr>
        <w:pStyle w:val="TableParagraph"/>
        <w:ind w:right="1270" w:firstLine="709"/>
        <w:jc w:val="both"/>
        <w:rPr>
          <w:rFonts w:ascii="Times New Roman" w:hAnsi="Times New Roman" w:cs="Times New Roman"/>
          <w:iCs/>
          <w:sz w:val="28"/>
          <w:szCs w:val="28"/>
        </w:rPr>
      </w:pPr>
      <w:r>
        <w:rPr>
          <w:rFonts w:ascii="Times New Roman" w:hAnsi="Times New Roman" w:cs="Times New Roman"/>
          <w:b/>
          <w:iCs/>
          <w:sz w:val="28"/>
          <w:szCs w:val="28"/>
          <w:lang w:val="ru-RU"/>
        </w:rPr>
        <w:t>1-</w:t>
      </w:r>
      <w:r w:rsidR="002B5507" w:rsidRPr="0003326B">
        <w:rPr>
          <w:rFonts w:ascii="Times New Roman" w:hAnsi="Times New Roman" w:cs="Times New Roman"/>
          <w:b/>
          <w:iCs/>
          <w:sz w:val="28"/>
          <w:szCs w:val="28"/>
        </w:rPr>
        <w:t xml:space="preserve">ИГЭ- </w:t>
      </w:r>
      <w:r w:rsidR="002B5507" w:rsidRPr="0003326B">
        <w:rPr>
          <w:rFonts w:ascii="Times New Roman" w:hAnsi="Times New Roman" w:cs="Times New Roman"/>
          <w:iCs/>
          <w:sz w:val="28"/>
          <w:szCs w:val="28"/>
        </w:rPr>
        <w:t>представлен суглинками коричневого цвета, аллювиально- прорлювиальный</w:t>
      </w:r>
      <w:r w:rsidR="002B5507" w:rsidRPr="0003326B">
        <w:rPr>
          <w:rFonts w:ascii="Times New Roman" w:hAnsi="Times New Roman" w:cs="Times New Roman"/>
          <w:iCs/>
          <w:spacing w:val="-12"/>
          <w:sz w:val="28"/>
          <w:szCs w:val="28"/>
        </w:rPr>
        <w:t xml:space="preserve"> </w:t>
      </w:r>
      <w:r w:rsidR="002B5507" w:rsidRPr="0003326B">
        <w:rPr>
          <w:rFonts w:ascii="Times New Roman" w:hAnsi="Times New Roman" w:cs="Times New Roman"/>
          <w:iCs/>
          <w:sz w:val="28"/>
          <w:szCs w:val="28"/>
        </w:rPr>
        <w:t>верхне-средне-четвертичного</w:t>
      </w:r>
      <w:r w:rsidR="002B5507" w:rsidRPr="0003326B">
        <w:rPr>
          <w:rFonts w:ascii="Times New Roman" w:hAnsi="Times New Roman" w:cs="Times New Roman"/>
          <w:iCs/>
          <w:spacing w:val="-13"/>
          <w:sz w:val="28"/>
          <w:szCs w:val="28"/>
        </w:rPr>
        <w:t xml:space="preserve"> </w:t>
      </w:r>
      <w:r w:rsidR="002B5507" w:rsidRPr="0003326B">
        <w:rPr>
          <w:rFonts w:ascii="Times New Roman" w:hAnsi="Times New Roman" w:cs="Times New Roman"/>
          <w:iCs/>
          <w:sz w:val="28"/>
          <w:szCs w:val="28"/>
        </w:rPr>
        <w:t>отложение,</w:t>
      </w:r>
      <w:r w:rsidR="002B5507" w:rsidRPr="0003326B">
        <w:rPr>
          <w:rFonts w:ascii="Times New Roman" w:hAnsi="Times New Roman" w:cs="Times New Roman"/>
          <w:iCs/>
          <w:spacing w:val="-13"/>
          <w:sz w:val="28"/>
          <w:szCs w:val="28"/>
        </w:rPr>
        <w:t xml:space="preserve"> </w:t>
      </w:r>
      <w:r w:rsidR="002B5507" w:rsidRPr="0003326B">
        <w:rPr>
          <w:rFonts w:ascii="Times New Roman" w:hAnsi="Times New Roman" w:cs="Times New Roman"/>
          <w:iCs/>
          <w:sz w:val="28"/>
          <w:szCs w:val="28"/>
        </w:rPr>
        <w:t>твердой консистенций,</w:t>
      </w:r>
      <w:r w:rsidR="002B5507" w:rsidRPr="0003326B">
        <w:rPr>
          <w:rFonts w:ascii="Times New Roman" w:hAnsi="Times New Roman" w:cs="Times New Roman"/>
          <w:iCs/>
          <w:spacing w:val="40"/>
          <w:sz w:val="28"/>
          <w:szCs w:val="28"/>
        </w:rPr>
        <w:t xml:space="preserve"> </w:t>
      </w:r>
      <w:r w:rsidR="002B5507" w:rsidRPr="0003326B">
        <w:rPr>
          <w:rFonts w:ascii="Times New Roman" w:hAnsi="Times New Roman" w:cs="Times New Roman"/>
          <w:iCs/>
          <w:sz w:val="28"/>
          <w:szCs w:val="28"/>
        </w:rPr>
        <w:t>мощность слоя варируется от 1,0 до 5,9</w:t>
      </w:r>
      <w:r w:rsidR="002B5507" w:rsidRPr="0003326B">
        <w:rPr>
          <w:rFonts w:ascii="Times New Roman" w:hAnsi="Times New Roman" w:cs="Times New Roman"/>
          <w:iCs/>
          <w:spacing w:val="40"/>
          <w:sz w:val="28"/>
          <w:szCs w:val="28"/>
        </w:rPr>
        <w:t xml:space="preserve"> </w:t>
      </w:r>
      <w:proofErr w:type="gramStart"/>
      <w:r w:rsidR="002B5507" w:rsidRPr="0003326B">
        <w:rPr>
          <w:rFonts w:ascii="Times New Roman" w:hAnsi="Times New Roman" w:cs="Times New Roman"/>
          <w:iCs/>
          <w:sz w:val="28"/>
          <w:szCs w:val="28"/>
        </w:rPr>
        <w:t>м..</w:t>
      </w:r>
      <w:proofErr w:type="gramEnd"/>
    </w:p>
    <w:p w14:paraId="764F7852" w14:textId="4334F618" w:rsidR="002B5507" w:rsidRPr="0003326B" w:rsidRDefault="00542FE5" w:rsidP="00436DC7">
      <w:pPr>
        <w:pStyle w:val="TableParagraph"/>
        <w:ind w:right="494" w:firstLine="709"/>
        <w:jc w:val="both"/>
        <w:rPr>
          <w:rFonts w:ascii="Times New Roman" w:hAnsi="Times New Roman" w:cs="Times New Roman"/>
          <w:iCs/>
          <w:sz w:val="28"/>
          <w:szCs w:val="28"/>
        </w:rPr>
      </w:pPr>
      <w:r>
        <w:rPr>
          <w:rFonts w:ascii="Times New Roman" w:hAnsi="Times New Roman" w:cs="Times New Roman"/>
          <w:b/>
          <w:iCs/>
          <w:sz w:val="28"/>
          <w:szCs w:val="28"/>
          <w:lang w:val="ru-RU"/>
        </w:rPr>
        <w:t>2-</w:t>
      </w:r>
      <w:r w:rsidR="002B5507" w:rsidRPr="0003326B">
        <w:rPr>
          <w:rFonts w:ascii="Times New Roman" w:hAnsi="Times New Roman" w:cs="Times New Roman"/>
          <w:b/>
          <w:iCs/>
          <w:sz w:val="28"/>
          <w:szCs w:val="28"/>
        </w:rPr>
        <w:t>ИГЭ-</w:t>
      </w:r>
      <w:r w:rsidR="002B5507" w:rsidRPr="0003326B">
        <w:rPr>
          <w:rFonts w:ascii="Times New Roman" w:hAnsi="Times New Roman" w:cs="Times New Roman"/>
          <w:b/>
          <w:iCs/>
          <w:spacing w:val="-6"/>
          <w:sz w:val="28"/>
          <w:szCs w:val="28"/>
        </w:rPr>
        <w:t xml:space="preserve"> </w:t>
      </w:r>
      <w:r w:rsidR="002B5507" w:rsidRPr="0003326B">
        <w:rPr>
          <w:rFonts w:ascii="Times New Roman" w:hAnsi="Times New Roman" w:cs="Times New Roman"/>
          <w:iCs/>
          <w:sz w:val="28"/>
          <w:szCs w:val="28"/>
        </w:rPr>
        <w:t>представлен</w:t>
      </w:r>
      <w:r w:rsidR="002B5507" w:rsidRPr="0003326B">
        <w:rPr>
          <w:rFonts w:ascii="Times New Roman" w:hAnsi="Times New Roman" w:cs="Times New Roman"/>
          <w:iCs/>
          <w:spacing w:val="-6"/>
          <w:sz w:val="28"/>
          <w:szCs w:val="28"/>
        </w:rPr>
        <w:t xml:space="preserve"> </w:t>
      </w:r>
      <w:r w:rsidR="002B5507" w:rsidRPr="0003326B">
        <w:rPr>
          <w:rFonts w:ascii="Times New Roman" w:hAnsi="Times New Roman" w:cs="Times New Roman"/>
          <w:iCs/>
          <w:sz w:val="28"/>
          <w:szCs w:val="28"/>
        </w:rPr>
        <w:t>песками</w:t>
      </w:r>
      <w:r w:rsidR="002B5507" w:rsidRPr="0003326B">
        <w:rPr>
          <w:rFonts w:ascii="Times New Roman" w:hAnsi="Times New Roman" w:cs="Times New Roman"/>
          <w:iCs/>
          <w:spacing w:val="-6"/>
          <w:sz w:val="28"/>
          <w:szCs w:val="28"/>
        </w:rPr>
        <w:t xml:space="preserve"> </w:t>
      </w:r>
      <w:r w:rsidR="002B5507" w:rsidRPr="0003326B">
        <w:rPr>
          <w:rFonts w:ascii="Times New Roman" w:hAnsi="Times New Roman" w:cs="Times New Roman"/>
          <w:iCs/>
          <w:sz w:val="28"/>
          <w:szCs w:val="28"/>
        </w:rPr>
        <w:t>средней</w:t>
      </w:r>
      <w:r w:rsidR="002B5507" w:rsidRPr="0003326B">
        <w:rPr>
          <w:rFonts w:ascii="Times New Roman" w:hAnsi="Times New Roman" w:cs="Times New Roman"/>
          <w:iCs/>
          <w:spacing w:val="-5"/>
          <w:sz w:val="28"/>
          <w:szCs w:val="28"/>
        </w:rPr>
        <w:t xml:space="preserve"> </w:t>
      </w:r>
      <w:r w:rsidR="002B5507" w:rsidRPr="0003326B">
        <w:rPr>
          <w:rFonts w:ascii="Times New Roman" w:hAnsi="Times New Roman" w:cs="Times New Roman"/>
          <w:iCs/>
          <w:sz w:val="28"/>
          <w:szCs w:val="28"/>
        </w:rPr>
        <w:t>крупноти,</w:t>
      </w:r>
      <w:r w:rsidR="002B5507" w:rsidRPr="0003326B">
        <w:rPr>
          <w:rFonts w:ascii="Times New Roman" w:hAnsi="Times New Roman" w:cs="Times New Roman"/>
          <w:iCs/>
          <w:spacing w:val="-6"/>
          <w:sz w:val="28"/>
          <w:szCs w:val="28"/>
        </w:rPr>
        <w:t xml:space="preserve"> </w:t>
      </w:r>
      <w:r w:rsidR="002B5507" w:rsidRPr="0003326B">
        <w:rPr>
          <w:rFonts w:ascii="Times New Roman" w:hAnsi="Times New Roman" w:cs="Times New Roman"/>
          <w:iCs/>
          <w:sz w:val="28"/>
          <w:szCs w:val="28"/>
        </w:rPr>
        <w:t>светло</w:t>
      </w:r>
      <w:r w:rsidR="002B5507" w:rsidRPr="0003326B">
        <w:rPr>
          <w:rFonts w:ascii="Times New Roman" w:hAnsi="Times New Roman" w:cs="Times New Roman"/>
          <w:iCs/>
          <w:spacing w:val="-5"/>
          <w:sz w:val="28"/>
          <w:szCs w:val="28"/>
        </w:rPr>
        <w:t xml:space="preserve"> </w:t>
      </w:r>
      <w:r w:rsidR="002B5507" w:rsidRPr="0003326B">
        <w:rPr>
          <w:rFonts w:ascii="Times New Roman" w:hAnsi="Times New Roman" w:cs="Times New Roman"/>
          <w:iCs/>
          <w:sz w:val="28"/>
          <w:szCs w:val="28"/>
        </w:rPr>
        <w:t>коричневого</w:t>
      </w:r>
      <w:r w:rsidR="002B5507" w:rsidRPr="0003326B">
        <w:rPr>
          <w:rFonts w:ascii="Times New Roman" w:hAnsi="Times New Roman" w:cs="Times New Roman"/>
          <w:iCs/>
          <w:spacing w:val="-5"/>
          <w:sz w:val="28"/>
          <w:szCs w:val="28"/>
        </w:rPr>
        <w:t xml:space="preserve"> </w:t>
      </w:r>
      <w:r w:rsidR="002B5507" w:rsidRPr="0003326B">
        <w:rPr>
          <w:rFonts w:ascii="Times New Roman" w:hAnsi="Times New Roman" w:cs="Times New Roman"/>
          <w:iCs/>
          <w:sz w:val="28"/>
          <w:szCs w:val="28"/>
        </w:rPr>
        <w:t>цвета водонасышенный, мощность слоя 1,0 м.</w:t>
      </w:r>
    </w:p>
    <w:p w14:paraId="61C7CF68" w14:textId="4AFE26C8" w:rsidR="002B5507" w:rsidRPr="0003326B" w:rsidRDefault="00542FE5" w:rsidP="00436DC7">
      <w:pPr>
        <w:pStyle w:val="TableParagraph"/>
        <w:ind w:right="1554" w:firstLine="709"/>
        <w:jc w:val="both"/>
        <w:rPr>
          <w:rFonts w:ascii="Times New Roman" w:hAnsi="Times New Roman" w:cs="Times New Roman"/>
          <w:iCs/>
          <w:sz w:val="28"/>
          <w:szCs w:val="28"/>
        </w:rPr>
      </w:pPr>
      <w:r>
        <w:rPr>
          <w:rFonts w:ascii="Times New Roman" w:hAnsi="Times New Roman" w:cs="Times New Roman"/>
          <w:b/>
          <w:iCs/>
          <w:sz w:val="28"/>
          <w:szCs w:val="28"/>
          <w:lang w:val="ru-RU"/>
        </w:rPr>
        <w:t>3-</w:t>
      </w:r>
      <w:r w:rsidR="002B5507" w:rsidRPr="0003326B">
        <w:rPr>
          <w:rFonts w:ascii="Times New Roman" w:hAnsi="Times New Roman" w:cs="Times New Roman"/>
          <w:b/>
          <w:iCs/>
          <w:sz w:val="28"/>
          <w:szCs w:val="28"/>
        </w:rPr>
        <w:t>ИГЭ-</w:t>
      </w:r>
      <w:r w:rsidR="002B5507" w:rsidRPr="0003326B">
        <w:rPr>
          <w:rFonts w:ascii="Times New Roman" w:hAnsi="Times New Roman" w:cs="Times New Roman"/>
          <w:b/>
          <w:iCs/>
          <w:spacing w:val="-7"/>
          <w:sz w:val="28"/>
          <w:szCs w:val="28"/>
        </w:rPr>
        <w:t xml:space="preserve"> </w:t>
      </w:r>
      <w:r w:rsidR="002B5507" w:rsidRPr="0003326B">
        <w:rPr>
          <w:rFonts w:ascii="Times New Roman" w:hAnsi="Times New Roman" w:cs="Times New Roman"/>
          <w:iCs/>
          <w:sz w:val="28"/>
          <w:szCs w:val="28"/>
        </w:rPr>
        <w:t>представлен</w:t>
      </w:r>
      <w:r w:rsidR="002B5507" w:rsidRPr="0003326B">
        <w:rPr>
          <w:rFonts w:ascii="Times New Roman" w:hAnsi="Times New Roman" w:cs="Times New Roman"/>
          <w:iCs/>
          <w:spacing w:val="-7"/>
          <w:sz w:val="28"/>
          <w:szCs w:val="28"/>
        </w:rPr>
        <w:t xml:space="preserve"> </w:t>
      </w:r>
      <w:r w:rsidR="002B5507" w:rsidRPr="0003326B">
        <w:rPr>
          <w:rFonts w:ascii="Times New Roman" w:hAnsi="Times New Roman" w:cs="Times New Roman"/>
          <w:iCs/>
          <w:sz w:val="28"/>
          <w:szCs w:val="28"/>
        </w:rPr>
        <w:t>песками</w:t>
      </w:r>
      <w:r w:rsidR="002B5507" w:rsidRPr="0003326B">
        <w:rPr>
          <w:rFonts w:ascii="Times New Roman" w:hAnsi="Times New Roman" w:cs="Times New Roman"/>
          <w:iCs/>
          <w:spacing w:val="-7"/>
          <w:sz w:val="28"/>
          <w:szCs w:val="28"/>
        </w:rPr>
        <w:t xml:space="preserve"> </w:t>
      </w:r>
      <w:r w:rsidR="002B5507" w:rsidRPr="0003326B">
        <w:rPr>
          <w:rFonts w:ascii="Times New Roman" w:hAnsi="Times New Roman" w:cs="Times New Roman"/>
          <w:iCs/>
          <w:sz w:val="28"/>
          <w:szCs w:val="28"/>
        </w:rPr>
        <w:t>крупными,</w:t>
      </w:r>
      <w:r w:rsidR="002B5507" w:rsidRPr="0003326B">
        <w:rPr>
          <w:rFonts w:ascii="Times New Roman" w:hAnsi="Times New Roman" w:cs="Times New Roman"/>
          <w:iCs/>
          <w:spacing w:val="-7"/>
          <w:sz w:val="28"/>
          <w:szCs w:val="28"/>
        </w:rPr>
        <w:t xml:space="preserve"> </w:t>
      </w:r>
      <w:r w:rsidR="002B5507" w:rsidRPr="0003326B">
        <w:rPr>
          <w:rFonts w:ascii="Times New Roman" w:hAnsi="Times New Roman" w:cs="Times New Roman"/>
          <w:iCs/>
          <w:sz w:val="28"/>
          <w:szCs w:val="28"/>
        </w:rPr>
        <w:t>светло</w:t>
      </w:r>
      <w:r w:rsidR="002B5507" w:rsidRPr="0003326B">
        <w:rPr>
          <w:rFonts w:ascii="Times New Roman" w:hAnsi="Times New Roman" w:cs="Times New Roman"/>
          <w:iCs/>
          <w:spacing w:val="-7"/>
          <w:sz w:val="28"/>
          <w:szCs w:val="28"/>
        </w:rPr>
        <w:t xml:space="preserve"> </w:t>
      </w:r>
      <w:r w:rsidR="002B5507" w:rsidRPr="0003326B">
        <w:rPr>
          <w:rFonts w:ascii="Times New Roman" w:hAnsi="Times New Roman" w:cs="Times New Roman"/>
          <w:iCs/>
          <w:sz w:val="28"/>
          <w:szCs w:val="28"/>
        </w:rPr>
        <w:t>коричневого</w:t>
      </w:r>
      <w:r w:rsidR="002B5507" w:rsidRPr="0003326B">
        <w:rPr>
          <w:rFonts w:ascii="Times New Roman" w:hAnsi="Times New Roman" w:cs="Times New Roman"/>
          <w:iCs/>
          <w:spacing w:val="-6"/>
          <w:sz w:val="28"/>
          <w:szCs w:val="28"/>
        </w:rPr>
        <w:t xml:space="preserve"> </w:t>
      </w:r>
      <w:r w:rsidR="002B5507" w:rsidRPr="0003326B">
        <w:rPr>
          <w:rFonts w:ascii="Times New Roman" w:hAnsi="Times New Roman" w:cs="Times New Roman"/>
          <w:iCs/>
          <w:sz w:val="28"/>
          <w:szCs w:val="28"/>
        </w:rPr>
        <w:t xml:space="preserve">цвета водонасышенный, мощность слоя 1,0 </w:t>
      </w:r>
      <w:proofErr w:type="gramStart"/>
      <w:r w:rsidR="002B5507" w:rsidRPr="0003326B">
        <w:rPr>
          <w:rFonts w:ascii="Times New Roman" w:hAnsi="Times New Roman" w:cs="Times New Roman"/>
          <w:iCs/>
          <w:sz w:val="28"/>
          <w:szCs w:val="28"/>
        </w:rPr>
        <w:t>м..</w:t>
      </w:r>
      <w:proofErr w:type="gramEnd"/>
    </w:p>
    <w:p w14:paraId="496CBF18" w14:textId="31F57F80" w:rsidR="002B5507" w:rsidRPr="0003326B" w:rsidRDefault="00542FE5" w:rsidP="00436DC7">
      <w:pPr>
        <w:pStyle w:val="TableParagraph"/>
        <w:ind w:right="-1" w:firstLine="709"/>
        <w:jc w:val="both"/>
        <w:rPr>
          <w:rFonts w:ascii="Times New Roman" w:hAnsi="Times New Roman" w:cs="Times New Roman"/>
          <w:iCs/>
          <w:sz w:val="28"/>
          <w:szCs w:val="28"/>
        </w:rPr>
      </w:pPr>
      <w:r>
        <w:rPr>
          <w:rFonts w:ascii="Times New Roman" w:hAnsi="Times New Roman" w:cs="Times New Roman"/>
          <w:b/>
          <w:iCs/>
          <w:sz w:val="28"/>
          <w:szCs w:val="28"/>
          <w:lang w:val="ru-RU"/>
        </w:rPr>
        <w:t>4-</w:t>
      </w:r>
      <w:r w:rsidR="002B5507" w:rsidRPr="0003326B">
        <w:rPr>
          <w:rFonts w:ascii="Times New Roman" w:hAnsi="Times New Roman" w:cs="Times New Roman"/>
          <w:b/>
          <w:iCs/>
          <w:sz w:val="28"/>
          <w:szCs w:val="28"/>
        </w:rPr>
        <w:t xml:space="preserve">ИГЭ- </w:t>
      </w:r>
      <w:r w:rsidR="002B5507" w:rsidRPr="0003326B">
        <w:rPr>
          <w:rFonts w:ascii="Times New Roman" w:hAnsi="Times New Roman" w:cs="Times New Roman"/>
          <w:iCs/>
          <w:sz w:val="28"/>
          <w:szCs w:val="28"/>
        </w:rPr>
        <w:t>представлен супесью коричневого цвета вскрыт не во всех скважинах, аллювиально-прорлювиальный верхне-средне-четвертичного отложение, полутвердой консистенций, с линзами ожелезнения</w:t>
      </w:r>
      <w:r w:rsidR="002B5507" w:rsidRPr="0003326B">
        <w:rPr>
          <w:rFonts w:ascii="Times New Roman" w:hAnsi="Times New Roman" w:cs="Times New Roman"/>
          <w:iCs/>
          <w:spacing w:val="40"/>
          <w:sz w:val="28"/>
          <w:szCs w:val="28"/>
        </w:rPr>
        <w:t xml:space="preserve"> </w:t>
      </w:r>
      <w:r w:rsidR="002B5507" w:rsidRPr="0003326B">
        <w:rPr>
          <w:rFonts w:ascii="Times New Roman" w:hAnsi="Times New Roman" w:cs="Times New Roman"/>
          <w:iCs/>
          <w:sz w:val="28"/>
          <w:szCs w:val="28"/>
        </w:rPr>
        <w:t>мощность слоя 1,0</w:t>
      </w:r>
      <w:r w:rsidR="002B5507" w:rsidRPr="0003326B">
        <w:rPr>
          <w:rFonts w:ascii="Times New Roman" w:hAnsi="Times New Roman" w:cs="Times New Roman"/>
          <w:iCs/>
          <w:spacing w:val="40"/>
          <w:sz w:val="28"/>
          <w:szCs w:val="28"/>
        </w:rPr>
        <w:t xml:space="preserve"> </w:t>
      </w:r>
      <w:r w:rsidR="002B5507" w:rsidRPr="0003326B">
        <w:rPr>
          <w:rFonts w:ascii="Times New Roman" w:hAnsi="Times New Roman" w:cs="Times New Roman"/>
          <w:iCs/>
          <w:sz w:val="28"/>
          <w:szCs w:val="28"/>
        </w:rPr>
        <w:t>м.</w:t>
      </w:r>
    </w:p>
    <w:p w14:paraId="6BEBCE4A" w14:textId="5867CC53" w:rsidR="002B5507" w:rsidRPr="0003326B" w:rsidRDefault="00E63BCD" w:rsidP="00436DC7">
      <w:pPr>
        <w:pStyle w:val="TableParagraph"/>
        <w:tabs>
          <w:tab w:val="left" w:pos="563"/>
          <w:tab w:val="left" w:pos="1191"/>
        </w:tabs>
        <w:ind w:right="-1" w:firstLine="709"/>
        <w:jc w:val="both"/>
        <w:rPr>
          <w:rFonts w:ascii="Times New Roman" w:hAnsi="Times New Roman" w:cs="Times New Roman"/>
          <w:iCs/>
          <w:sz w:val="28"/>
          <w:szCs w:val="28"/>
        </w:rPr>
      </w:pPr>
      <w:r>
        <w:rPr>
          <w:rFonts w:ascii="Times New Roman" w:hAnsi="Times New Roman" w:cs="Times New Roman"/>
          <w:iCs/>
          <w:sz w:val="28"/>
          <w:szCs w:val="28"/>
          <w:lang w:val="ru-RU"/>
        </w:rPr>
        <w:t xml:space="preserve">4. </w:t>
      </w:r>
      <w:r w:rsidR="002B5507" w:rsidRPr="0003326B">
        <w:rPr>
          <w:rFonts w:ascii="Times New Roman" w:hAnsi="Times New Roman" w:cs="Times New Roman"/>
          <w:iCs/>
          <w:sz w:val="28"/>
          <w:szCs w:val="28"/>
        </w:rPr>
        <w:t>Засоленность</w:t>
      </w:r>
      <w:r w:rsidR="002B5507" w:rsidRPr="0003326B">
        <w:rPr>
          <w:rFonts w:ascii="Times New Roman" w:hAnsi="Times New Roman" w:cs="Times New Roman"/>
          <w:iCs/>
          <w:spacing w:val="-1"/>
          <w:sz w:val="28"/>
          <w:szCs w:val="28"/>
        </w:rPr>
        <w:t xml:space="preserve"> </w:t>
      </w:r>
      <w:r w:rsidR="002B5507" w:rsidRPr="0003326B">
        <w:rPr>
          <w:rFonts w:ascii="Times New Roman" w:hAnsi="Times New Roman" w:cs="Times New Roman"/>
          <w:iCs/>
          <w:spacing w:val="-2"/>
          <w:sz w:val="28"/>
          <w:szCs w:val="28"/>
        </w:rPr>
        <w:t>грунтов</w:t>
      </w:r>
    </w:p>
    <w:p w14:paraId="5055CD2A" w14:textId="77777777" w:rsidR="002B5507" w:rsidRPr="0003326B" w:rsidRDefault="002B5507" w:rsidP="00436DC7">
      <w:pPr>
        <w:pStyle w:val="TableParagraph"/>
        <w:tabs>
          <w:tab w:val="left" w:pos="563"/>
        </w:tabs>
        <w:ind w:right="-1" w:firstLine="709"/>
        <w:jc w:val="both"/>
        <w:rPr>
          <w:rFonts w:ascii="Times New Roman" w:hAnsi="Times New Roman" w:cs="Times New Roman"/>
          <w:iCs/>
          <w:sz w:val="28"/>
          <w:szCs w:val="28"/>
        </w:rPr>
      </w:pPr>
      <w:r w:rsidRPr="0003326B">
        <w:rPr>
          <w:rFonts w:ascii="Times New Roman" w:hAnsi="Times New Roman" w:cs="Times New Roman"/>
          <w:iCs/>
          <w:sz w:val="28"/>
          <w:szCs w:val="28"/>
        </w:rPr>
        <w:t>По содержанию сульфатов в пересчете на ионы SO 4- грунты для бетонов</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марки</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W4</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на</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портландцементе</w:t>
      </w:r>
      <w:r w:rsidRPr="0003326B">
        <w:rPr>
          <w:rFonts w:ascii="Times New Roman" w:hAnsi="Times New Roman" w:cs="Times New Roman"/>
          <w:iCs/>
          <w:spacing w:val="-1"/>
          <w:sz w:val="28"/>
          <w:szCs w:val="28"/>
        </w:rPr>
        <w:t xml:space="preserve"> </w:t>
      </w:r>
      <w:r w:rsidRPr="0003326B">
        <w:rPr>
          <w:rFonts w:ascii="Times New Roman" w:hAnsi="Times New Roman" w:cs="Times New Roman"/>
          <w:iCs/>
          <w:sz w:val="28"/>
          <w:szCs w:val="28"/>
        </w:rPr>
        <w:t>слабоагрессивные,</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для</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z w:val="28"/>
          <w:szCs w:val="28"/>
        </w:rPr>
        <w:t>бетонов</w:t>
      </w:r>
      <w:r w:rsidRPr="0003326B">
        <w:rPr>
          <w:rFonts w:ascii="Times New Roman" w:hAnsi="Times New Roman" w:cs="Times New Roman"/>
          <w:iCs/>
          <w:spacing w:val="-3"/>
          <w:sz w:val="28"/>
          <w:szCs w:val="28"/>
        </w:rPr>
        <w:t xml:space="preserve"> </w:t>
      </w:r>
      <w:r w:rsidRPr="0003326B">
        <w:rPr>
          <w:rFonts w:ascii="Times New Roman" w:hAnsi="Times New Roman" w:cs="Times New Roman"/>
          <w:iCs/>
          <w:sz w:val="28"/>
          <w:szCs w:val="28"/>
        </w:rPr>
        <w:t>W6- W8 от неагрессивные, неагрессивные на шлакопортландцементе и сульфатостойком виде цемента для бетонов марки W4- W6- W8.</w:t>
      </w:r>
    </w:p>
    <w:p w14:paraId="06ACADD6" w14:textId="4E755ABC" w:rsidR="002B5507" w:rsidRPr="0003326B" w:rsidRDefault="002B5507" w:rsidP="00436DC7">
      <w:pPr>
        <w:pStyle w:val="TableParagraph"/>
        <w:ind w:right="-1" w:firstLine="709"/>
        <w:jc w:val="both"/>
        <w:rPr>
          <w:rFonts w:ascii="Times New Roman" w:hAnsi="Times New Roman" w:cs="Times New Roman"/>
          <w:iCs/>
          <w:sz w:val="28"/>
          <w:szCs w:val="28"/>
        </w:rPr>
      </w:pPr>
      <w:r w:rsidRPr="0003326B">
        <w:rPr>
          <w:rFonts w:ascii="Times New Roman" w:hAnsi="Times New Roman" w:cs="Times New Roman"/>
          <w:iCs/>
          <w:sz w:val="28"/>
          <w:szCs w:val="28"/>
        </w:rPr>
        <w:t>По содержанию хлоридов в пересчете на ионы СI- грунты от слабоагрессивных до среднеагрессивные к бетонам W4- W6, от неагрессивных к бетонам W8.</w:t>
      </w:r>
    </w:p>
    <w:p w14:paraId="75615224" w14:textId="7239DF9E" w:rsidR="002B5507" w:rsidRPr="0003326B" w:rsidRDefault="00E63BCD" w:rsidP="00436DC7">
      <w:pPr>
        <w:pStyle w:val="TableParagraph"/>
        <w:tabs>
          <w:tab w:val="left" w:pos="1191"/>
        </w:tabs>
        <w:ind w:right="-1" w:firstLine="709"/>
        <w:jc w:val="both"/>
        <w:rPr>
          <w:rFonts w:ascii="Times New Roman" w:hAnsi="Times New Roman" w:cs="Times New Roman"/>
          <w:iCs/>
          <w:sz w:val="28"/>
          <w:szCs w:val="28"/>
        </w:rPr>
      </w:pPr>
      <w:r>
        <w:rPr>
          <w:rFonts w:ascii="Times New Roman" w:hAnsi="Times New Roman" w:cs="Times New Roman"/>
          <w:iCs/>
          <w:sz w:val="28"/>
          <w:szCs w:val="28"/>
          <w:lang w:val="ru-RU"/>
        </w:rPr>
        <w:t>5.</w:t>
      </w:r>
      <w:r w:rsidR="002B5507" w:rsidRPr="0003326B">
        <w:rPr>
          <w:rFonts w:ascii="Times New Roman" w:hAnsi="Times New Roman" w:cs="Times New Roman"/>
          <w:iCs/>
          <w:sz w:val="28"/>
          <w:szCs w:val="28"/>
        </w:rPr>
        <w:t>Коррозийная</w:t>
      </w:r>
      <w:r w:rsidR="002B5507" w:rsidRPr="0003326B">
        <w:rPr>
          <w:rFonts w:ascii="Times New Roman" w:hAnsi="Times New Roman" w:cs="Times New Roman"/>
          <w:iCs/>
          <w:spacing w:val="-7"/>
          <w:sz w:val="28"/>
          <w:szCs w:val="28"/>
        </w:rPr>
        <w:t xml:space="preserve"> </w:t>
      </w:r>
      <w:r w:rsidR="002B5507" w:rsidRPr="0003326B">
        <w:rPr>
          <w:rFonts w:ascii="Times New Roman" w:hAnsi="Times New Roman" w:cs="Times New Roman"/>
          <w:iCs/>
          <w:sz w:val="28"/>
          <w:szCs w:val="28"/>
        </w:rPr>
        <w:t>активность</w:t>
      </w:r>
      <w:r w:rsidR="002B5507" w:rsidRPr="0003326B">
        <w:rPr>
          <w:rFonts w:ascii="Times New Roman" w:hAnsi="Times New Roman" w:cs="Times New Roman"/>
          <w:iCs/>
          <w:spacing w:val="-5"/>
          <w:sz w:val="28"/>
          <w:szCs w:val="28"/>
        </w:rPr>
        <w:t xml:space="preserve"> </w:t>
      </w:r>
      <w:r w:rsidR="002B5507" w:rsidRPr="0003326B">
        <w:rPr>
          <w:rFonts w:ascii="Times New Roman" w:hAnsi="Times New Roman" w:cs="Times New Roman"/>
          <w:iCs/>
          <w:sz w:val="28"/>
          <w:szCs w:val="28"/>
        </w:rPr>
        <w:t>грунтов</w:t>
      </w:r>
      <w:r w:rsidR="002B5507" w:rsidRPr="0003326B">
        <w:rPr>
          <w:rFonts w:ascii="Times New Roman" w:hAnsi="Times New Roman" w:cs="Times New Roman"/>
          <w:iCs/>
          <w:spacing w:val="-4"/>
          <w:sz w:val="28"/>
          <w:szCs w:val="28"/>
        </w:rPr>
        <w:t xml:space="preserve"> </w:t>
      </w:r>
      <w:r w:rsidR="002B5507" w:rsidRPr="0003326B">
        <w:rPr>
          <w:rFonts w:ascii="Times New Roman" w:hAnsi="Times New Roman" w:cs="Times New Roman"/>
          <w:iCs/>
          <w:sz w:val="28"/>
          <w:szCs w:val="28"/>
        </w:rPr>
        <w:t>по</w:t>
      </w:r>
      <w:r w:rsidR="002B5507" w:rsidRPr="0003326B">
        <w:rPr>
          <w:rFonts w:ascii="Times New Roman" w:hAnsi="Times New Roman" w:cs="Times New Roman"/>
          <w:iCs/>
          <w:spacing w:val="-5"/>
          <w:sz w:val="28"/>
          <w:szCs w:val="28"/>
        </w:rPr>
        <w:t xml:space="preserve"> </w:t>
      </w:r>
      <w:r w:rsidR="002B5507" w:rsidRPr="0003326B">
        <w:rPr>
          <w:rFonts w:ascii="Times New Roman" w:hAnsi="Times New Roman" w:cs="Times New Roman"/>
          <w:iCs/>
          <w:sz w:val="28"/>
          <w:szCs w:val="28"/>
        </w:rPr>
        <w:t>отношению</w:t>
      </w:r>
      <w:r w:rsidR="002B5507" w:rsidRPr="0003326B">
        <w:rPr>
          <w:rFonts w:ascii="Times New Roman" w:hAnsi="Times New Roman" w:cs="Times New Roman"/>
          <w:iCs/>
          <w:spacing w:val="-4"/>
          <w:sz w:val="28"/>
          <w:szCs w:val="28"/>
        </w:rPr>
        <w:t xml:space="preserve"> </w:t>
      </w:r>
      <w:r w:rsidR="002B5507" w:rsidRPr="0003326B">
        <w:rPr>
          <w:rFonts w:ascii="Times New Roman" w:hAnsi="Times New Roman" w:cs="Times New Roman"/>
          <w:iCs/>
          <w:sz w:val="28"/>
          <w:szCs w:val="28"/>
        </w:rPr>
        <w:t>к</w:t>
      </w:r>
      <w:r w:rsidR="002B5507" w:rsidRPr="0003326B">
        <w:rPr>
          <w:rFonts w:ascii="Times New Roman" w:hAnsi="Times New Roman" w:cs="Times New Roman"/>
          <w:iCs/>
          <w:spacing w:val="-5"/>
          <w:sz w:val="28"/>
          <w:szCs w:val="28"/>
        </w:rPr>
        <w:t xml:space="preserve"> </w:t>
      </w:r>
      <w:r w:rsidR="002B5507" w:rsidRPr="0003326B">
        <w:rPr>
          <w:rFonts w:ascii="Times New Roman" w:hAnsi="Times New Roman" w:cs="Times New Roman"/>
          <w:iCs/>
          <w:sz w:val="28"/>
          <w:szCs w:val="28"/>
        </w:rPr>
        <w:t>железу</w:t>
      </w:r>
      <w:r w:rsidR="002B5507" w:rsidRPr="0003326B">
        <w:rPr>
          <w:rFonts w:ascii="Times New Roman" w:hAnsi="Times New Roman" w:cs="Times New Roman"/>
          <w:iCs/>
          <w:spacing w:val="-4"/>
          <w:sz w:val="28"/>
          <w:szCs w:val="28"/>
        </w:rPr>
        <w:t xml:space="preserve"> </w:t>
      </w:r>
      <w:r w:rsidR="002B5507" w:rsidRPr="0003326B">
        <w:rPr>
          <w:rFonts w:ascii="Times New Roman" w:hAnsi="Times New Roman" w:cs="Times New Roman"/>
          <w:iCs/>
          <w:sz w:val="28"/>
          <w:szCs w:val="28"/>
        </w:rPr>
        <w:t>–</w:t>
      </w:r>
      <w:r w:rsidR="002B5507" w:rsidRPr="0003326B">
        <w:rPr>
          <w:rFonts w:ascii="Times New Roman" w:hAnsi="Times New Roman" w:cs="Times New Roman"/>
          <w:iCs/>
          <w:spacing w:val="-5"/>
          <w:sz w:val="28"/>
          <w:szCs w:val="28"/>
        </w:rPr>
        <w:t xml:space="preserve"> </w:t>
      </w:r>
      <w:r w:rsidR="002B5507" w:rsidRPr="0003326B">
        <w:rPr>
          <w:rFonts w:ascii="Times New Roman" w:hAnsi="Times New Roman" w:cs="Times New Roman"/>
          <w:iCs/>
          <w:spacing w:val="-2"/>
          <w:sz w:val="28"/>
          <w:szCs w:val="28"/>
        </w:rPr>
        <w:t>высокая.</w:t>
      </w:r>
    </w:p>
    <w:p w14:paraId="4F3E1638" w14:textId="51BFBE7C" w:rsidR="00E63BCD" w:rsidRPr="00E63BCD" w:rsidRDefault="00E63BCD" w:rsidP="00436DC7">
      <w:pPr>
        <w:pStyle w:val="TableParagraph"/>
        <w:tabs>
          <w:tab w:val="left" w:pos="1191"/>
        </w:tabs>
        <w:ind w:right="-1" w:firstLine="709"/>
        <w:jc w:val="both"/>
        <w:rPr>
          <w:rFonts w:ascii="Times New Roman" w:hAnsi="Times New Roman" w:cs="Times New Roman"/>
          <w:iCs/>
          <w:spacing w:val="-2"/>
          <w:sz w:val="28"/>
          <w:szCs w:val="28"/>
        </w:rPr>
      </w:pPr>
      <w:r>
        <w:rPr>
          <w:rFonts w:ascii="Times New Roman" w:hAnsi="Times New Roman" w:cs="Times New Roman"/>
          <w:iCs/>
          <w:sz w:val="28"/>
          <w:szCs w:val="28"/>
          <w:lang w:val="ru-RU"/>
        </w:rPr>
        <w:t xml:space="preserve">6. </w:t>
      </w:r>
      <w:r w:rsidR="002B5507" w:rsidRPr="0003326B">
        <w:rPr>
          <w:rFonts w:ascii="Times New Roman" w:hAnsi="Times New Roman" w:cs="Times New Roman"/>
          <w:iCs/>
          <w:sz w:val="28"/>
          <w:szCs w:val="28"/>
        </w:rPr>
        <w:t>Нормативная</w:t>
      </w:r>
      <w:r w:rsidR="002B5507" w:rsidRPr="0003326B">
        <w:rPr>
          <w:rFonts w:ascii="Times New Roman" w:hAnsi="Times New Roman" w:cs="Times New Roman"/>
          <w:iCs/>
          <w:spacing w:val="-8"/>
          <w:sz w:val="28"/>
          <w:szCs w:val="28"/>
        </w:rPr>
        <w:t xml:space="preserve"> </w:t>
      </w:r>
      <w:r w:rsidR="002B5507" w:rsidRPr="0003326B">
        <w:rPr>
          <w:rFonts w:ascii="Times New Roman" w:hAnsi="Times New Roman" w:cs="Times New Roman"/>
          <w:iCs/>
          <w:sz w:val="28"/>
          <w:szCs w:val="28"/>
        </w:rPr>
        <w:t>глубина</w:t>
      </w:r>
      <w:r w:rsidR="002B5507" w:rsidRPr="0003326B">
        <w:rPr>
          <w:rFonts w:ascii="Times New Roman" w:hAnsi="Times New Roman" w:cs="Times New Roman"/>
          <w:iCs/>
          <w:spacing w:val="-8"/>
          <w:sz w:val="28"/>
          <w:szCs w:val="28"/>
        </w:rPr>
        <w:t xml:space="preserve"> </w:t>
      </w:r>
      <w:r w:rsidR="002B5507" w:rsidRPr="0003326B">
        <w:rPr>
          <w:rFonts w:ascii="Times New Roman" w:hAnsi="Times New Roman" w:cs="Times New Roman"/>
          <w:iCs/>
          <w:sz w:val="28"/>
          <w:szCs w:val="28"/>
        </w:rPr>
        <w:t>промерзания</w:t>
      </w:r>
      <w:r w:rsidR="002B5507" w:rsidRPr="0003326B">
        <w:rPr>
          <w:rFonts w:ascii="Times New Roman" w:hAnsi="Times New Roman" w:cs="Times New Roman"/>
          <w:iCs/>
          <w:spacing w:val="-7"/>
          <w:sz w:val="28"/>
          <w:szCs w:val="28"/>
        </w:rPr>
        <w:t xml:space="preserve"> </w:t>
      </w:r>
      <w:r w:rsidR="002B5507" w:rsidRPr="0003326B">
        <w:rPr>
          <w:rFonts w:ascii="Times New Roman" w:hAnsi="Times New Roman" w:cs="Times New Roman"/>
          <w:iCs/>
          <w:spacing w:val="-2"/>
          <w:sz w:val="28"/>
          <w:szCs w:val="28"/>
        </w:rPr>
        <w:t>грунтов</w:t>
      </w:r>
    </w:p>
    <w:p w14:paraId="59E90F3C" w14:textId="10AAE546" w:rsidR="002B5507" w:rsidRPr="0003326B" w:rsidRDefault="00E63BCD" w:rsidP="00436DC7">
      <w:pPr>
        <w:pStyle w:val="TableParagraph"/>
        <w:tabs>
          <w:tab w:val="left" w:pos="1060"/>
          <w:tab w:val="left" w:pos="5939"/>
        </w:tabs>
        <w:ind w:right="-1" w:firstLine="709"/>
        <w:jc w:val="both"/>
        <w:rPr>
          <w:rFonts w:ascii="Times New Roman" w:hAnsi="Times New Roman" w:cs="Times New Roman"/>
          <w:iCs/>
          <w:sz w:val="28"/>
          <w:szCs w:val="28"/>
        </w:rPr>
      </w:pPr>
      <w:r>
        <w:rPr>
          <w:rFonts w:ascii="Times New Roman" w:hAnsi="Times New Roman" w:cs="Times New Roman"/>
          <w:iCs/>
          <w:sz w:val="28"/>
          <w:szCs w:val="28"/>
          <w:lang w:val="ru-RU"/>
        </w:rPr>
        <w:t xml:space="preserve">- </w:t>
      </w:r>
      <w:r w:rsidR="002B5507" w:rsidRPr="0003326B">
        <w:rPr>
          <w:rFonts w:ascii="Times New Roman" w:hAnsi="Times New Roman" w:cs="Times New Roman"/>
          <w:iCs/>
          <w:sz w:val="28"/>
          <w:szCs w:val="28"/>
        </w:rPr>
        <w:t>суглинки</w:t>
      </w:r>
      <w:r w:rsidR="002B5507" w:rsidRPr="0003326B">
        <w:rPr>
          <w:rFonts w:ascii="Times New Roman" w:hAnsi="Times New Roman" w:cs="Times New Roman"/>
          <w:iCs/>
          <w:spacing w:val="-1"/>
          <w:sz w:val="28"/>
          <w:szCs w:val="28"/>
        </w:rPr>
        <w:t xml:space="preserve"> </w:t>
      </w:r>
      <w:r w:rsidR="002B5507" w:rsidRPr="0003326B">
        <w:rPr>
          <w:rFonts w:ascii="Times New Roman" w:hAnsi="Times New Roman" w:cs="Times New Roman"/>
          <w:iCs/>
          <w:sz w:val="28"/>
          <w:szCs w:val="28"/>
        </w:rPr>
        <w:t>и</w:t>
      </w:r>
      <w:r w:rsidR="002B5507" w:rsidRPr="0003326B">
        <w:rPr>
          <w:rFonts w:ascii="Times New Roman" w:hAnsi="Times New Roman" w:cs="Times New Roman"/>
          <w:iCs/>
          <w:spacing w:val="-1"/>
          <w:sz w:val="28"/>
          <w:szCs w:val="28"/>
        </w:rPr>
        <w:t xml:space="preserve"> </w:t>
      </w:r>
      <w:r w:rsidR="002B5507" w:rsidRPr="0003326B">
        <w:rPr>
          <w:rFonts w:ascii="Times New Roman" w:hAnsi="Times New Roman" w:cs="Times New Roman"/>
          <w:iCs/>
          <w:spacing w:val="-2"/>
          <w:sz w:val="28"/>
          <w:szCs w:val="28"/>
        </w:rPr>
        <w:t>глины</w:t>
      </w:r>
      <w:r>
        <w:rPr>
          <w:rFonts w:ascii="Times New Roman" w:hAnsi="Times New Roman" w:cs="Times New Roman"/>
          <w:iCs/>
          <w:sz w:val="28"/>
          <w:szCs w:val="28"/>
        </w:rPr>
        <w:tab/>
      </w:r>
      <w:r w:rsidR="002B5507" w:rsidRPr="0003326B">
        <w:rPr>
          <w:rFonts w:ascii="Times New Roman" w:hAnsi="Times New Roman" w:cs="Times New Roman"/>
          <w:iCs/>
          <w:sz w:val="28"/>
          <w:szCs w:val="28"/>
        </w:rPr>
        <w:t>-</w:t>
      </w:r>
      <w:r w:rsidR="002B5507" w:rsidRPr="0003326B">
        <w:rPr>
          <w:rFonts w:ascii="Times New Roman" w:hAnsi="Times New Roman" w:cs="Times New Roman"/>
          <w:iCs/>
          <w:spacing w:val="-3"/>
          <w:sz w:val="28"/>
          <w:szCs w:val="28"/>
        </w:rPr>
        <w:t xml:space="preserve"> </w:t>
      </w:r>
      <w:r w:rsidR="002B5507" w:rsidRPr="0003326B">
        <w:rPr>
          <w:rFonts w:ascii="Times New Roman" w:hAnsi="Times New Roman" w:cs="Times New Roman"/>
          <w:iCs/>
          <w:spacing w:val="-4"/>
          <w:sz w:val="28"/>
          <w:szCs w:val="28"/>
        </w:rPr>
        <w:t>184;</w:t>
      </w:r>
    </w:p>
    <w:p w14:paraId="0726C507" w14:textId="24DBF75A" w:rsidR="002B5507" w:rsidRPr="00E63BCD" w:rsidRDefault="00E63BCD" w:rsidP="00436DC7">
      <w:pPr>
        <w:pStyle w:val="TableParagraph"/>
        <w:tabs>
          <w:tab w:val="left" w:pos="563"/>
        </w:tabs>
        <w:ind w:right="-1" w:firstLine="709"/>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 </w:t>
      </w:r>
      <w:r w:rsidR="002B5507" w:rsidRPr="0003326B">
        <w:rPr>
          <w:rFonts w:ascii="Times New Roman" w:hAnsi="Times New Roman" w:cs="Times New Roman"/>
          <w:iCs/>
          <w:sz w:val="28"/>
          <w:szCs w:val="28"/>
        </w:rPr>
        <w:t>супеси,</w:t>
      </w:r>
      <w:r w:rsidR="002B5507" w:rsidRPr="0003326B">
        <w:rPr>
          <w:rFonts w:ascii="Times New Roman" w:hAnsi="Times New Roman" w:cs="Times New Roman"/>
          <w:iCs/>
          <w:spacing w:val="-4"/>
          <w:sz w:val="28"/>
          <w:szCs w:val="28"/>
        </w:rPr>
        <w:t xml:space="preserve"> </w:t>
      </w:r>
      <w:r w:rsidR="002B5507" w:rsidRPr="0003326B">
        <w:rPr>
          <w:rFonts w:ascii="Times New Roman" w:hAnsi="Times New Roman" w:cs="Times New Roman"/>
          <w:iCs/>
          <w:sz w:val="28"/>
          <w:szCs w:val="28"/>
        </w:rPr>
        <w:t>пески</w:t>
      </w:r>
      <w:r w:rsidR="002B5507" w:rsidRPr="0003326B">
        <w:rPr>
          <w:rFonts w:ascii="Times New Roman" w:hAnsi="Times New Roman" w:cs="Times New Roman"/>
          <w:iCs/>
          <w:spacing w:val="-1"/>
          <w:sz w:val="28"/>
          <w:szCs w:val="28"/>
        </w:rPr>
        <w:t xml:space="preserve"> </w:t>
      </w:r>
      <w:r w:rsidR="002B5507" w:rsidRPr="0003326B">
        <w:rPr>
          <w:rFonts w:ascii="Times New Roman" w:hAnsi="Times New Roman" w:cs="Times New Roman"/>
          <w:iCs/>
          <w:sz w:val="28"/>
          <w:szCs w:val="28"/>
        </w:rPr>
        <w:t>мелкие</w:t>
      </w:r>
      <w:r w:rsidR="002B5507" w:rsidRPr="0003326B">
        <w:rPr>
          <w:rFonts w:ascii="Times New Roman" w:hAnsi="Times New Roman" w:cs="Times New Roman"/>
          <w:iCs/>
          <w:spacing w:val="-3"/>
          <w:sz w:val="28"/>
          <w:szCs w:val="28"/>
        </w:rPr>
        <w:t xml:space="preserve"> </w:t>
      </w:r>
      <w:r w:rsidR="002B5507" w:rsidRPr="0003326B">
        <w:rPr>
          <w:rFonts w:ascii="Times New Roman" w:hAnsi="Times New Roman" w:cs="Times New Roman"/>
          <w:iCs/>
          <w:sz w:val="28"/>
          <w:szCs w:val="28"/>
        </w:rPr>
        <w:t>и</w:t>
      </w:r>
      <w:r w:rsidR="002B5507" w:rsidRPr="0003326B">
        <w:rPr>
          <w:rFonts w:ascii="Times New Roman" w:hAnsi="Times New Roman" w:cs="Times New Roman"/>
          <w:iCs/>
          <w:spacing w:val="-1"/>
          <w:sz w:val="28"/>
          <w:szCs w:val="28"/>
        </w:rPr>
        <w:t xml:space="preserve"> </w:t>
      </w:r>
      <w:r w:rsidR="002B5507" w:rsidRPr="0003326B">
        <w:rPr>
          <w:rFonts w:ascii="Times New Roman" w:hAnsi="Times New Roman" w:cs="Times New Roman"/>
          <w:iCs/>
          <w:spacing w:val="-2"/>
          <w:sz w:val="28"/>
          <w:szCs w:val="28"/>
        </w:rPr>
        <w:t>пылеватые</w:t>
      </w:r>
      <w:r w:rsidR="002B5507" w:rsidRPr="0003326B">
        <w:rPr>
          <w:rFonts w:ascii="Times New Roman" w:hAnsi="Times New Roman" w:cs="Times New Roman"/>
          <w:iCs/>
          <w:sz w:val="28"/>
          <w:szCs w:val="28"/>
        </w:rPr>
        <w:tab/>
      </w:r>
      <w:proofErr w:type="gramStart"/>
      <w:r>
        <w:rPr>
          <w:rFonts w:ascii="Times New Roman" w:hAnsi="Times New Roman" w:cs="Times New Roman"/>
          <w:iCs/>
          <w:sz w:val="28"/>
          <w:szCs w:val="28"/>
        </w:rPr>
        <w:tab/>
      </w:r>
      <w:r>
        <w:rPr>
          <w:rFonts w:ascii="Times New Roman" w:hAnsi="Times New Roman" w:cs="Times New Roman"/>
          <w:iCs/>
          <w:sz w:val="28"/>
          <w:szCs w:val="28"/>
          <w:lang w:val="ru-RU"/>
        </w:rPr>
        <w:t xml:space="preserve">  </w:t>
      </w:r>
      <w:r w:rsidR="002B5507" w:rsidRPr="0003326B">
        <w:rPr>
          <w:rFonts w:ascii="Times New Roman" w:hAnsi="Times New Roman" w:cs="Times New Roman"/>
          <w:iCs/>
          <w:sz w:val="28"/>
          <w:szCs w:val="28"/>
        </w:rPr>
        <w:t>-</w:t>
      </w:r>
      <w:proofErr w:type="gramEnd"/>
      <w:r w:rsidR="002B5507" w:rsidRPr="0003326B">
        <w:rPr>
          <w:rFonts w:ascii="Times New Roman" w:hAnsi="Times New Roman" w:cs="Times New Roman"/>
          <w:iCs/>
          <w:spacing w:val="-3"/>
          <w:sz w:val="28"/>
          <w:szCs w:val="28"/>
        </w:rPr>
        <w:t xml:space="preserve"> </w:t>
      </w:r>
      <w:r w:rsidR="002B5507" w:rsidRPr="0003326B">
        <w:rPr>
          <w:rFonts w:ascii="Times New Roman" w:hAnsi="Times New Roman" w:cs="Times New Roman"/>
          <w:iCs/>
          <w:spacing w:val="-4"/>
          <w:sz w:val="28"/>
          <w:szCs w:val="28"/>
        </w:rPr>
        <w:t>225</w:t>
      </w:r>
      <w:r>
        <w:rPr>
          <w:rFonts w:ascii="Times New Roman" w:hAnsi="Times New Roman" w:cs="Times New Roman"/>
          <w:iCs/>
          <w:spacing w:val="-4"/>
          <w:sz w:val="28"/>
          <w:szCs w:val="28"/>
          <w:lang w:val="ru-RU"/>
        </w:rPr>
        <w:t>;</w:t>
      </w:r>
    </w:p>
    <w:p w14:paraId="1A84A29A" w14:textId="73AF6209" w:rsidR="0003326B" w:rsidRPr="0003326B" w:rsidRDefault="00E63BCD" w:rsidP="00436DC7">
      <w:pPr>
        <w:pStyle w:val="TableParagraph"/>
        <w:ind w:firstLine="709"/>
        <w:jc w:val="both"/>
        <w:rPr>
          <w:rFonts w:ascii="Times New Roman" w:hAnsi="Times New Roman" w:cs="Times New Roman"/>
          <w:iCs/>
          <w:sz w:val="28"/>
          <w:szCs w:val="28"/>
        </w:rPr>
      </w:pPr>
      <w:r>
        <w:rPr>
          <w:rFonts w:ascii="Times New Roman" w:hAnsi="Times New Roman" w:cs="Times New Roman"/>
          <w:iCs/>
          <w:sz w:val="28"/>
          <w:szCs w:val="28"/>
          <w:lang w:val="ru-RU"/>
        </w:rPr>
        <w:t xml:space="preserve">- </w:t>
      </w:r>
      <w:r w:rsidR="0003326B" w:rsidRPr="0003326B">
        <w:rPr>
          <w:rFonts w:ascii="Times New Roman" w:hAnsi="Times New Roman" w:cs="Times New Roman"/>
          <w:iCs/>
          <w:sz w:val="28"/>
          <w:szCs w:val="28"/>
        </w:rPr>
        <w:t>пески</w:t>
      </w:r>
      <w:r w:rsidR="0003326B" w:rsidRPr="0003326B">
        <w:rPr>
          <w:rFonts w:ascii="Times New Roman" w:hAnsi="Times New Roman" w:cs="Times New Roman"/>
          <w:iCs/>
          <w:spacing w:val="-3"/>
          <w:sz w:val="28"/>
          <w:szCs w:val="28"/>
        </w:rPr>
        <w:t xml:space="preserve"> </w:t>
      </w:r>
      <w:r w:rsidR="0003326B" w:rsidRPr="0003326B">
        <w:rPr>
          <w:rFonts w:ascii="Times New Roman" w:hAnsi="Times New Roman" w:cs="Times New Roman"/>
          <w:iCs/>
          <w:sz w:val="28"/>
          <w:szCs w:val="28"/>
        </w:rPr>
        <w:t>средние,</w:t>
      </w:r>
      <w:r w:rsidR="0003326B" w:rsidRPr="0003326B">
        <w:rPr>
          <w:rFonts w:ascii="Times New Roman" w:hAnsi="Times New Roman" w:cs="Times New Roman"/>
          <w:iCs/>
          <w:spacing w:val="-4"/>
          <w:sz w:val="28"/>
          <w:szCs w:val="28"/>
        </w:rPr>
        <w:t xml:space="preserve"> </w:t>
      </w:r>
      <w:r w:rsidR="0003326B" w:rsidRPr="0003326B">
        <w:rPr>
          <w:rFonts w:ascii="Times New Roman" w:hAnsi="Times New Roman" w:cs="Times New Roman"/>
          <w:iCs/>
          <w:sz w:val="28"/>
          <w:szCs w:val="28"/>
        </w:rPr>
        <w:t>крупные</w:t>
      </w:r>
      <w:r w:rsidR="0003326B" w:rsidRPr="0003326B">
        <w:rPr>
          <w:rFonts w:ascii="Times New Roman" w:hAnsi="Times New Roman" w:cs="Times New Roman"/>
          <w:iCs/>
          <w:spacing w:val="-4"/>
          <w:sz w:val="28"/>
          <w:szCs w:val="28"/>
        </w:rPr>
        <w:t xml:space="preserve"> </w:t>
      </w:r>
      <w:r w:rsidR="0003326B" w:rsidRPr="0003326B">
        <w:rPr>
          <w:rFonts w:ascii="Times New Roman" w:hAnsi="Times New Roman" w:cs="Times New Roman"/>
          <w:iCs/>
          <w:sz w:val="28"/>
          <w:szCs w:val="28"/>
        </w:rPr>
        <w:t>и</w:t>
      </w:r>
      <w:r w:rsidR="0003326B" w:rsidRPr="0003326B">
        <w:rPr>
          <w:rFonts w:ascii="Times New Roman" w:hAnsi="Times New Roman" w:cs="Times New Roman"/>
          <w:iCs/>
          <w:spacing w:val="-3"/>
          <w:sz w:val="28"/>
          <w:szCs w:val="28"/>
        </w:rPr>
        <w:t xml:space="preserve"> </w:t>
      </w:r>
      <w:r w:rsidR="0003326B" w:rsidRPr="0003326B">
        <w:rPr>
          <w:rFonts w:ascii="Times New Roman" w:hAnsi="Times New Roman" w:cs="Times New Roman"/>
          <w:iCs/>
          <w:sz w:val="28"/>
          <w:szCs w:val="28"/>
        </w:rPr>
        <w:t>гравелистые</w:t>
      </w:r>
      <w:r>
        <w:rPr>
          <w:rFonts w:ascii="Times New Roman" w:hAnsi="Times New Roman" w:cs="Times New Roman"/>
          <w:iCs/>
          <w:sz w:val="28"/>
          <w:szCs w:val="28"/>
          <w:lang w:val="ru-RU"/>
        </w:rPr>
        <w:t xml:space="preserve">      </w:t>
      </w:r>
      <w:r w:rsidR="0003326B" w:rsidRPr="0003326B">
        <w:rPr>
          <w:rFonts w:ascii="Times New Roman" w:hAnsi="Times New Roman" w:cs="Times New Roman"/>
          <w:iCs/>
          <w:sz w:val="28"/>
          <w:szCs w:val="28"/>
        </w:rPr>
        <w:t>-</w:t>
      </w:r>
      <w:r w:rsidR="0003326B" w:rsidRPr="0003326B">
        <w:rPr>
          <w:rFonts w:ascii="Times New Roman" w:hAnsi="Times New Roman" w:cs="Times New Roman"/>
          <w:iCs/>
          <w:spacing w:val="-3"/>
          <w:sz w:val="28"/>
          <w:szCs w:val="28"/>
        </w:rPr>
        <w:t xml:space="preserve"> </w:t>
      </w:r>
      <w:r w:rsidR="0003326B" w:rsidRPr="0003326B">
        <w:rPr>
          <w:rFonts w:ascii="Times New Roman" w:hAnsi="Times New Roman" w:cs="Times New Roman"/>
          <w:iCs/>
          <w:spacing w:val="-4"/>
          <w:sz w:val="28"/>
          <w:szCs w:val="28"/>
        </w:rPr>
        <w:t>241;</w:t>
      </w:r>
    </w:p>
    <w:p w14:paraId="6D5EB400" w14:textId="025957AB" w:rsidR="0003326B" w:rsidRPr="0003326B" w:rsidRDefault="00E63BCD" w:rsidP="00436DC7">
      <w:pPr>
        <w:pStyle w:val="TableParagraph"/>
        <w:tabs>
          <w:tab w:val="left" w:pos="6023"/>
        </w:tabs>
        <w:ind w:firstLine="709"/>
        <w:jc w:val="both"/>
        <w:rPr>
          <w:rFonts w:ascii="Times New Roman" w:hAnsi="Times New Roman" w:cs="Times New Roman"/>
          <w:iCs/>
          <w:sz w:val="28"/>
          <w:szCs w:val="28"/>
        </w:rPr>
      </w:pPr>
      <w:r>
        <w:rPr>
          <w:rFonts w:ascii="Times New Roman" w:hAnsi="Times New Roman" w:cs="Times New Roman"/>
          <w:iCs/>
          <w:sz w:val="28"/>
          <w:szCs w:val="28"/>
          <w:lang w:val="ru-RU"/>
        </w:rPr>
        <w:t xml:space="preserve">- </w:t>
      </w:r>
      <w:r w:rsidR="0003326B" w:rsidRPr="00E63BCD">
        <w:rPr>
          <w:rFonts w:ascii="Times New Roman" w:hAnsi="Times New Roman" w:cs="Times New Roman"/>
          <w:iCs/>
          <w:sz w:val="28"/>
          <w:szCs w:val="28"/>
        </w:rPr>
        <w:t>крупнообломочные</w:t>
      </w:r>
      <w:r w:rsidR="0003326B" w:rsidRPr="0003326B">
        <w:rPr>
          <w:rFonts w:ascii="Times New Roman" w:hAnsi="Times New Roman" w:cs="Times New Roman"/>
          <w:iCs/>
          <w:spacing w:val="-15"/>
          <w:sz w:val="28"/>
          <w:szCs w:val="28"/>
        </w:rPr>
        <w:t xml:space="preserve"> </w:t>
      </w:r>
      <w:r w:rsidR="0003326B" w:rsidRPr="0003326B">
        <w:rPr>
          <w:rFonts w:ascii="Times New Roman" w:hAnsi="Times New Roman" w:cs="Times New Roman"/>
          <w:iCs/>
          <w:spacing w:val="-2"/>
          <w:sz w:val="28"/>
          <w:szCs w:val="28"/>
        </w:rPr>
        <w:t>грунты</w:t>
      </w:r>
      <w:r w:rsidR="0003326B" w:rsidRPr="0003326B">
        <w:rPr>
          <w:rFonts w:ascii="Times New Roman" w:hAnsi="Times New Roman" w:cs="Times New Roman"/>
          <w:iCs/>
          <w:sz w:val="28"/>
          <w:szCs w:val="28"/>
        </w:rPr>
        <w:tab/>
        <w:t>-</w:t>
      </w:r>
      <w:r w:rsidR="0003326B" w:rsidRPr="0003326B">
        <w:rPr>
          <w:rFonts w:ascii="Times New Roman" w:hAnsi="Times New Roman" w:cs="Times New Roman"/>
          <w:iCs/>
          <w:spacing w:val="-3"/>
          <w:sz w:val="28"/>
          <w:szCs w:val="28"/>
        </w:rPr>
        <w:t xml:space="preserve"> </w:t>
      </w:r>
      <w:r w:rsidR="0003326B" w:rsidRPr="0003326B">
        <w:rPr>
          <w:rFonts w:ascii="Times New Roman" w:hAnsi="Times New Roman" w:cs="Times New Roman"/>
          <w:iCs/>
          <w:spacing w:val="-4"/>
          <w:sz w:val="28"/>
          <w:szCs w:val="28"/>
        </w:rPr>
        <w:t>273.</w:t>
      </w:r>
    </w:p>
    <w:p w14:paraId="652C5DD5" w14:textId="7ED7A64C" w:rsidR="0003326B" w:rsidRPr="0003326B" w:rsidRDefault="0003326B" w:rsidP="00436DC7">
      <w:pPr>
        <w:pStyle w:val="TableParagraph"/>
        <w:numPr>
          <w:ilvl w:val="0"/>
          <w:numId w:val="10"/>
        </w:numPr>
        <w:tabs>
          <w:tab w:val="left" w:pos="1220"/>
        </w:tabs>
        <w:ind w:left="0" w:right="210" w:firstLine="709"/>
        <w:jc w:val="both"/>
        <w:rPr>
          <w:rFonts w:ascii="Times New Roman" w:hAnsi="Times New Roman" w:cs="Times New Roman"/>
          <w:iCs/>
          <w:sz w:val="28"/>
          <w:szCs w:val="28"/>
        </w:rPr>
      </w:pPr>
      <w:r w:rsidRPr="0003326B">
        <w:rPr>
          <w:rFonts w:ascii="Times New Roman" w:hAnsi="Times New Roman" w:cs="Times New Roman"/>
          <w:iCs/>
          <w:sz w:val="28"/>
          <w:szCs w:val="28"/>
        </w:rPr>
        <w:t>Территория г. Астана расположена на Казахском щите, на котором до настоящего времени не наблюдалось серьезных тектонических</w:t>
      </w:r>
      <w:r w:rsidRPr="0003326B">
        <w:rPr>
          <w:rFonts w:ascii="Times New Roman" w:hAnsi="Times New Roman" w:cs="Times New Roman"/>
          <w:iCs/>
          <w:spacing w:val="40"/>
          <w:sz w:val="28"/>
          <w:szCs w:val="28"/>
        </w:rPr>
        <w:t xml:space="preserve"> </w:t>
      </w:r>
      <w:r w:rsidRPr="0003326B">
        <w:rPr>
          <w:rFonts w:ascii="Times New Roman" w:hAnsi="Times New Roman" w:cs="Times New Roman"/>
          <w:iCs/>
          <w:sz w:val="28"/>
          <w:szCs w:val="28"/>
        </w:rPr>
        <w:t>явлений и поэтому её территория не является сей- смоактивной в соответствии с Картой общего сейсмического районирования (ОСЗ-2475) территории Казахстана и приложения Б (СП РК 2.03-30-2017*).</w:t>
      </w:r>
    </w:p>
    <w:p w14:paraId="36FB5CEF" w14:textId="77777777" w:rsidR="00816978" w:rsidRDefault="00816978" w:rsidP="00436DC7">
      <w:pPr>
        <w:pStyle w:val="TableParagraph"/>
        <w:ind w:firstLine="709"/>
        <w:jc w:val="both"/>
        <w:rPr>
          <w:rFonts w:ascii="Times New Roman" w:hAnsi="Times New Roman" w:cs="Times New Roman"/>
          <w:iCs/>
          <w:spacing w:val="-2"/>
          <w:sz w:val="28"/>
          <w:szCs w:val="28"/>
        </w:rPr>
      </w:pPr>
    </w:p>
    <w:p w14:paraId="386E8990" w14:textId="3213A706" w:rsidR="0003326B" w:rsidRPr="0003326B" w:rsidRDefault="0003326B" w:rsidP="00436DC7">
      <w:pPr>
        <w:pStyle w:val="TableParagraph"/>
        <w:ind w:firstLine="709"/>
        <w:jc w:val="both"/>
        <w:rPr>
          <w:rFonts w:ascii="Times New Roman" w:hAnsi="Times New Roman" w:cs="Times New Roman"/>
          <w:iCs/>
          <w:sz w:val="28"/>
          <w:szCs w:val="28"/>
        </w:rPr>
      </w:pPr>
      <w:r w:rsidRPr="0003326B">
        <w:rPr>
          <w:rFonts w:ascii="Times New Roman" w:hAnsi="Times New Roman" w:cs="Times New Roman"/>
          <w:iCs/>
          <w:spacing w:val="-2"/>
          <w:sz w:val="28"/>
          <w:szCs w:val="28"/>
        </w:rPr>
        <w:t>Рекомендации:</w:t>
      </w:r>
    </w:p>
    <w:p w14:paraId="03A02572" w14:textId="1543815C" w:rsidR="0003326B" w:rsidRPr="0003326B" w:rsidRDefault="0003326B" w:rsidP="00436DC7">
      <w:pPr>
        <w:pStyle w:val="TableParagraph"/>
        <w:numPr>
          <w:ilvl w:val="2"/>
          <w:numId w:val="10"/>
        </w:numPr>
        <w:tabs>
          <w:tab w:val="left" w:pos="1303"/>
        </w:tabs>
        <w:spacing w:before="323"/>
        <w:ind w:left="0" w:right="-1" w:firstLine="709"/>
        <w:jc w:val="both"/>
        <w:rPr>
          <w:rFonts w:ascii="Times New Roman" w:hAnsi="Times New Roman" w:cs="Times New Roman"/>
          <w:iCs/>
          <w:sz w:val="28"/>
          <w:szCs w:val="28"/>
        </w:rPr>
      </w:pPr>
      <w:r w:rsidRPr="0003326B">
        <w:rPr>
          <w:rFonts w:ascii="Times New Roman" w:hAnsi="Times New Roman" w:cs="Times New Roman"/>
          <w:iCs/>
          <w:sz w:val="28"/>
          <w:szCs w:val="28"/>
        </w:rPr>
        <w:t>При проектировании фундаментов зданий необходимо учесть глубину</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промерзания</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грунтов,</w:t>
      </w:r>
      <w:r w:rsidRPr="0003326B">
        <w:rPr>
          <w:rFonts w:ascii="Times New Roman" w:hAnsi="Times New Roman" w:cs="Times New Roman"/>
          <w:iCs/>
          <w:spacing w:val="-5"/>
          <w:sz w:val="28"/>
          <w:szCs w:val="28"/>
        </w:rPr>
        <w:t xml:space="preserve"> </w:t>
      </w:r>
      <w:r w:rsidRPr="0003326B">
        <w:rPr>
          <w:rFonts w:ascii="Times New Roman" w:hAnsi="Times New Roman" w:cs="Times New Roman"/>
          <w:iCs/>
          <w:sz w:val="28"/>
          <w:szCs w:val="28"/>
        </w:rPr>
        <w:t>а</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при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проектировании</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подземных</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водонесущих коммуникаций - величину проникновения “0”.</w:t>
      </w:r>
    </w:p>
    <w:p w14:paraId="31C92882" w14:textId="77777777" w:rsidR="0003326B" w:rsidRPr="0003326B" w:rsidRDefault="0003326B" w:rsidP="00436DC7">
      <w:pPr>
        <w:pStyle w:val="TableParagraph"/>
        <w:numPr>
          <w:ilvl w:val="2"/>
          <w:numId w:val="10"/>
        </w:numPr>
        <w:tabs>
          <w:tab w:val="left" w:pos="1252"/>
        </w:tabs>
        <w:ind w:left="0" w:right="-1" w:firstLine="709"/>
        <w:jc w:val="both"/>
        <w:rPr>
          <w:rFonts w:ascii="Times New Roman" w:hAnsi="Times New Roman" w:cs="Times New Roman"/>
          <w:iCs/>
          <w:sz w:val="28"/>
          <w:szCs w:val="28"/>
        </w:rPr>
      </w:pPr>
      <w:r w:rsidRPr="0003326B">
        <w:rPr>
          <w:rFonts w:ascii="Times New Roman" w:hAnsi="Times New Roman" w:cs="Times New Roman"/>
          <w:iCs/>
          <w:sz w:val="28"/>
          <w:szCs w:val="28"/>
        </w:rPr>
        <w:t>По трудности разработки, согласно ЭСН РК 8.04-01-2015, раздел-1 земляные работы для разработки вручную и одноковшовым экскаватором группа грунтов:</w:t>
      </w:r>
    </w:p>
    <w:p w14:paraId="0D23CF82" w14:textId="77777777" w:rsidR="0003326B" w:rsidRPr="0003326B" w:rsidRDefault="0003326B" w:rsidP="00436DC7">
      <w:pPr>
        <w:pStyle w:val="TableParagraph"/>
        <w:ind w:right="-1" w:firstLine="709"/>
        <w:jc w:val="both"/>
        <w:rPr>
          <w:rFonts w:ascii="Times New Roman" w:hAnsi="Times New Roman" w:cs="Times New Roman"/>
          <w:iCs/>
          <w:sz w:val="28"/>
          <w:szCs w:val="28"/>
        </w:rPr>
      </w:pPr>
      <w:r w:rsidRPr="0003326B">
        <w:rPr>
          <w:rFonts w:ascii="Times New Roman" w:hAnsi="Times New Roman" w:cs="Times New Roman"/>
          <w:iCs/>
          <w:sz w:val="28"/>
          <w:szCs w:val="28"/>
        </w:rPr>
        <w:t>Супесь-36</w:t>
      </w:r>
      <w:r w:rsidRPr="0003326B">
        <w:rPr>
          <w:rFonts w:ascii="Times New Roman" w:hAnsi="Times New Roman" w:cs="Times New Roman"/>
          <w:iCs/>
          <w:spacing w:val="-19"/>
          <w:sz w:val="28"/>
          <w:szCs w:val="28"/>
        </w:rPr>
        <w:t xml:space="preserve"> </w:t>
      </w:r>
      <w:r w:rsidRPr="0003326B">
        <w:rPr>
          <w:rFonts w:ascii="Times New Roman" w:hAnsi="Times New Roman" w:cs="Times New Roman"/>
          <w:iCs/>
          <w:sz w:val="28"/>
          <w:szCs w:val="28"/>
        </w:rPr>
        <w:t>Б-1</w:t>
      </w:r>
      <w:r w:rsidRPr="0003326B">
        <w:rPr>
          <w:rFonts w:ascii="Times New Roman" w:hAnsi="Times New Roman" w:cs="Times New Roman"/>
          <w:iCs/>
          <w:spacing w:val="-18"/>
          <w:sz w:val="28"/>
          <w:szCs w:val="28"/>
        </w:rPr>
        <w:t xml:space="preserve"> </w:t>
      </w:r>
      <w:r w:rsidRPr="0003326B">
        <w:rPr>
          <w:rFonts w:ascii="Times New Roman" w:hAnsi="Times New Roman" w:cs="Times New Roman"/>
          <w:iCs/>
          <w:sz w:val="28"/>
          <w:szCs w:val="28"/>
        </w:rPr>
        <w:t>кат. Суглинки-35 В-2.</w:t>
      </w:r>
    </w:p>
    <w:p w14:paraId="31DC5E42" w14:textId="77777777" w:rsidR="0003326B" w:rsidRPr="0003326B" w:rsidRDefault="0003326B" w:rsidP="00436DC7">
      <w:pPr>
        <w:pStyle w:val="TableParagraph"/>
        <w:ind w:right="-1" w:firstLine="709"/>
        <w:jc w:val="both"/>
        <w:rPr>
          <w:rFonts w:ascii="Times New Roman" w:hAnsi="Times New Roman" w:cs="Times New Roman"/>
          <w:iCs/>
          <w:sz w:val="28"/>
          <w:szCs w:val="28"/>
        </w:rPr>
      </w:pPr>
      <w:r w:rsidRPr="0003326B">
        <w:rPr>
          <w:rFonts w:ascii="Times New Roman" w:hAnsi="Times New Roman" w:cs="Times New Roman"/>
          <w:iCs/>
          <w:sz w:val="28"/>
          <w:szCs w:val="28"/>
        </w:rPr>
        <w:t>Пески-29</w:t>
      </w:r>
      <w:r w:rsidRPr="0003326B">
        <w:rPr>
          <w:rFonts w:ascii="Times New Roman" w:hAnsi="Times New Roman" w:cs="Times New Roman"/>
          <w:iCs/>
          <w:spacing w:val="-4"/>
          <w:sz w:val="28"/>
          <w:szCs w:val="28"/>
        </w:rPr>
        <w:t xml:space="preserve"> </w:t>
      </w:r>
      <w:r w:rsidRPr="0003326B">
        <w:rPr>
          <w:rFonts w:ascii="Times New Roman" w:hAnsi="Times New Roman" w:cs="Times New Roman"/>
          <w:iCs/>
          <w:sz w:val="28"/>
          <w:szCs w:val="28"/>
        </w:rPr>
        <w:t>А-1</w:t>
      </w:r>
      <w:r w:rsidRPr="0003326B">
        <w:rPr>
          <w:rFonts w:ascii="Times New Roman" w:hAnsi="Times New Roman" w:cs="Times New Roman"/>
          <w:iCs/>
          <w:spacing w:val="-2"/>
          <w:sz w:val="28"/>
          <w:szCs w:val="28"/>
        </w:rPr>
        <w:t xml:space="preserve"> </w:t>
      </w:r>
      <w:r w:rsidRPr="0003326B">
        <w:rPr>
          <w:rFonts w:ascii="Times New Roman" w:hAnsi="Times New Roman" w:cs="Times New Roman"/>
          <w:iCs/>
          <w:spacing w:val="-10"/>
          <w:sz w:val="28"/>
          <w:szCs w:val="28"/>
        </w:rPr>
        <w:t>.</w:t>
      </w:r>
    </w:p>
    <w:p w14:paraId="320D2204" w14:textId="39E34BA5" w:rsidR="002B5507" w:rsidRDefault="0003326B" w:rsidP="00436DC7">
      <w:pPr>
        <w:pStyle w:val="TableParagraph"/>
        <w:ind w:right="-1" w:firstLine="709"/>
        <w:jc w:val="both"/>
        <w:rPr>
          <w:rFonts w:ascii="Times New Roman" w:hAnsi="Times New Roman" w:cs="Times New Roman"/>
          <w:iCs/>
          <w:spacing w:val="-5"/>
          <w:sz w:val="28"/>
          <w:szCs w:val="28"/>
          <w:lang w:val="ru-RU"/>
        </w:rPr>
      </w:pPr>
      <w:r w:rsidRPr="0003326B">
        <w:rPr>
          <w:rFonts w:ascii="Times New Roman" w:hAnsi="Times New Roman" w:cs="Times New Roman"/>
          <w:iCs/>
          <w:spacing w:val="-2"/>
          <w:sz w:val="28"/>
          <w:szCs w:val="28"/>
        </w:rPr>
        <w:lastRenderedPageBreak/>
        <w:t>Дресвяно-щебенистые-</w:t>
      </w:r>
      <w:r w:rsidRPr="0003326B">
        <w:rPr>
          <w:rFonts w:ascii="Times New Roman" w:hAnsi="Times New Roman" w:cs="Times New Roman"/>
          <w:iCs/>
          <w:spacing w:val="-5"/>
          <w:sz w:val="28"/>
          <w:szCs w:val="28"/>
        </w:rPr>
        <w:t>13</w:t>
      </w:r>
      <w:r w:rsidR="00E63BCD">
        <w:rPr>
          <w:rFonts w:ascii="Times New Roman" w:hAnsi="Times New Roman" w:cs="Times New Roman"/>
          <w:iCs/>
          <w:spacing w:val="-5"/>
          <w:sz w:val="28"/>
          <w:szCs w:val="28"/>
          <w:lang w:val="ru-RU"/>
        </w:rPr>
        <w:t>.</w:t>
      </w:r>
    </w:p>
    <w:p w14:paraId="6E75C0BA" w14:textId="366F956F" w:rsidR="00E63BCD" w:rsidRPr="00E63BCD" w:rsidRDefault="00E63BCD" w:rsidP="00436DC7">
      <w:pPr>
        <w:pStyle w:val="TableParagraph"/>
        <w:ind w:right="142"/>
        <w:jc w:val="both"/>
        <w:rPr>
          <w:rFonts w:ascii="Times New Roman" w:hAnsi="Times New Roman" w:cs="Times New Roman"/>
          <w:iCs/>
          <w:sz w:val="28"/>
          <w:szCs w:val="28"/>
          <w:lang w:val="ru-RU"/>
        </w:rPr>
      </w:pPr>
    </w:p>
    <w:p w14:paraId="71C49285" w14:textId="525F7ECE" w:rsidR="00E63BCD" w:rsidRDefault="00B67F42" w:rsidP="00A60903">
      <w:pPr>
        <w:pStyle w:val="TableParagraph"/>
        <w:ind w:right="142" w:firstLine="709"/>
        <w:jc w:val="both"/>
        <w:rPr>
          <w:rFonts w:ascii="Times New Roman" w:hAnsi="Times New Roman" w:cs="Times New Roman"/>
          <w:b/>
          <w:bCs/>
          <w:iCs/>
          <w:sz w:val="28"/>
          <w:szCs w:val="28"/>
          <w:lang w:val="ru-RU"/>
        </w:rPr>
      </w:pPr>
      <w:r>
        <w:rPr>
          <w:rFonts w:ascii="Times New Roman" w:hAnsi="Times New Roman" w:cs="Times New Roman"/>
          <w:b/>
          <w:bCs/>
          <w:iCs/>
          <w:sz w:val="28"/>
          <w:szCs w:val="28"/>
          <w:lang w:val="ru-RU"/>
        </w:rPr>
        <w:t>6</w:t>
      </w:r>
      <w:r w:rsidR="00E63BCD" w:rsidRPr="00E63BCD">
        <w:rPr>
          <w:rFonts w:ascii="Times New Roman" w:hAnsi="Times New Roman" w:cs="Times New Roman"/>
          <w:b/>
          <w:bCs/>
          <w:iCs/>
          <w:sz w:val="28"/>
          <w:szCs w:val="28"/>
          <w:lang w:val="ru-RU"/>
        </w:rPr>
        <w:t>.  Реконструкция Развлекательного центра "</w:t>
      </w:r>
      <w:proofErr w:type="spellStart"/>
      <w:r w:rsidR="00E63BCD" w:rsidRPr="00E63BCD">
        <w:rPr>
          <w:rFonts w:ascii="Times New Roman" w:hAnsi="Times New Roman" w:cs="Times New Roman"/>
          <w:b/>
          <w:bCs/>
          <w:iCs/>
          <w:sz w:val="28"/>
          <w:szCs w:val="28"/>
          <w:lang w:val="ru-RU"/>
        </w:rPr>
        <w:t>Ailand</w:t>
      </w:r>
      <w:proofErr w:type="spellEnd"/>
      <w:r w:rsidR="00E63BCD" w:rsidRPr="00E63BCD">
        <w:rPr>
          <w:rFonts w:ascii="Times New Roman" w:hAnsi="Times New Roman" w:cs="Times New Roman"/>
          <w:b/>
          <w:bCs/>
          <w:iCs/>
          <w:sz w:val="28"/>
          <w:szCs w:val="28"/>
          <w:lang w:val="ru-RU"/>
        </w:rPr>
        <w:t>"</w:t>
      </w:r>
    </w:p>
    <w:p w14:paraId="609C7FEA" w14:textId="1E6A5562" w:rsidR="00E63BCD" w:rsidRDefault="00E63BCD" w:rsidP="00A60903">
      <w:pPr>
        <w:pStyle w:val="TableParagraph"/>
        <w:ind w:right="142" w:firstLine="709"/>
        <w:jc w:val="both"/>
        <w:rPr>
          <w:rFonts w:ascii="Times New Roman" w:hAnsi="Times New Roman" w:cs="Times New Roman"/>
          <w:b/>
          <w:bCs/>
          <w:iCs/>
          <w:sz w:val="28"/>
          <w:szCs w:val="28"/>
          <w:lang w:val="ru-RU"/>
        </w:rPr>
      </w:pPr>
    </w:p>
    <w:p w14:paraId="705A425A" w14:textId="55C9853B" w:rsidR="000F5B69" w:rsidRDefault="002A3A4C" w:rsidP="00A60903">
      <w:pPr>
        <w:pStyle w:val="TableParagraph"/>
        <w:ind w:right="142" w:firstLine="709"/>
        <w:jc w:val="both"/>
        <w:rPr>
          <w:rFonts w:ascii="Times New Roman" w:hAnsi="Times New Roman" w:cs="Times New Roman"/>
          <w:b/>
          <w:bCs/>
          <w:iCs/>
          <w:sz w:val="28"/>
          <w:szCs w:val="28"/>
          <w:lang w:val="ru-RU"/>
        </w:rPr>
      </w:pPr>
      <w:r>
        <w:rPr>
          <w:rFonts w:ascii="Times New Roman" w:hAnsi="Times New Roman" w:cs="Times New Roman"/>
          <w:b/>
          <w:bCs/>
          <w:iCs/>
          <w:sz w:val="28"/>
          <w:szCs w:val="28"/>
          <w:lang w:val="ru-RU"/>
        </w:rPr>
        <w:t>6</w:t>
      </w:r>
      <w:r w:rsidR="000F5B69">
        <w:rPr>
          <w:rFonts w:ascii="Times New Roman" w:hAnsi="Times New Roman" w:cs="Times New Roman"/>
          <w:b/>
          <w:bCs/>
          <w:iCs/>
          <w:sz w:val="28"/>
          <w:szCs w:val="28"/>
          <w:lang w:val="ru-RU"/>
        </w:rPr>
        <w:t>.1 Архитектурно-планировочные решения</w:t>
      </w:r>
    </w:p>
    <w:p w14:paraId="5E3BED4C" w14:textId="77777777" w:rsid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
    <w:p w14:paraId="3335FC0A" w14:textId="77777777" w:rsid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Класс ответственности </w:t>
      </w:r>
      <w:proofErr w:type="gramStart"/>
      <w:r>
        <w:rPr>
          <w:rFonts w:ascii="Times New Roman" w:hAnsi="Times New Roman" w:cs="Times New Roman"/>
          <w:sz w:val="28"/>
          <w:szCs w:val="28"/>
          <w:lang w:val="ru-RU"/>
        </w:rPr>
        <w:t xml:space="preserve">– </w:t>
      </w:r>
      <w:r w:rsidRPr="000F5B69">
        <w:rPr>
          <w:rFonts w:ascii="Times New Roman" w:hAnsi="Times New Roman" w:cs="Times New Roman"/>
          <w:sz w:val="28"/>
          <w:szCs w:val="28"/>
          <w:lang w:val="ru-RU"/>
        </w:rPr>
        <w:t xml:space="preserve"> </w:t>
      </w:r>
      <w:r>
        <w:rPr>
          <w:rFonts w:ascii="Times New Roman" w:hAnsi="Times New Roman" w:cs="Times New Roman"/>
          <w:sz w:val="28"/>
          <w:szCs w:val="28"/>
          <w:lang w:val="en-US"/>
        </w:rPr>
        <w:t>II</w:t>
      </w:r>
      <w:proofErr w:type="gramEnd"/>
      <w:r w:rsidRPr="000F5B69">
        <w:rPr>
          <w:rFonts w:ascii="Times New Roman" w:hAnsi="Times New Roman" w:cs="Times New Roman"/>
          <w:sz w:val="28"/>
          <w:szCs w:val="28"/>
          <w:lang w:val="ru-RU"/>
        </w:rPr>
        <w:t xml:space="preserve"> (</w:t>
      </w:r>
      <w:r>
        <w:rPr>
          <w:rFonts w:ascii="Times New Roman" w:hAnsi="Times New Roman" w:cs="Times New Roman"/>
          <w:sz w:val="28"/>
          <w:szCs w:val="28"/>
          <w:lang w:val="kk-KZ"/>
        </w:rPr>
        <w:t>нормальный</w:t>
      </w:r>
      <w:r>
        <w:rPr>
          <w:rFonts w:ascii="Times New Roman" w:hAnsi="Times New Roman" w:cs="Times New Roman"/>
          <w:sz w:val="28"/>
          <w:szCs w:val="28"/>
          <w:lang w:val="ru-RU"/>
        </w:rPr>
        <w:t xml:space="preserve">) </w:t>
      </w:r>
    </w:p>
    <w:p w14:paraId="3912D669" w14:textId="77777777" w:rsid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Степень долговечности - </w:t>
      </w:r>
      <w:r>
        <w:rPr>
          <w:rFonts w:ascii="Times New Roman" w:hAnsi="Times New Roman" w:cs="Times New Roman"/>
          <w:sz w:val="28"/>
          <w:szCs w:val="28"/>
          <w:lang w:val="en-US"/>
        </w:rPr>
        <w:t>II</w:t>
      </w:r>
    </w:p>
    <w:p w14:paraId="22B85EA0" w14:textId="77777777" w:rsid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Степень </w:t>
      </w:r>
      <w:proofErr w:type="spellStart"/>
      <w:r>
        <w:rPr>
          <w:rFonts w:ascii="Times New Roman" w:hAnsi="Times New Roman" w:cs="Times New Roman"/>
          <w:sz w:val="28"/>
          <w:szCs w:val="28"/>
          <w:lang w:val="ru-RU"/>
        </w:rPr>
        <w:t>огнестойстокости</w:t>
      </w:r>
      <w:proofErr w:type="spellEnd"/>
      <w:r>
        <w:rPr>
          <w:rFonts w:ascii="Times New Roman" w:hAnsi="Times New Roman" w:cs="Times New Roman"/>
          <w:sz w:val="28"/>
          <w:szCs w:val="28"/>
          <w:lang w:val="ru-RU"/>
        </w:rPr>
        <w:t xml:space="preserve"> – </w:t>
      </w:r>
      <w:r>
        <w:rPr>
          <w:rFonts w:ascii="Times New Roman" w:hAnsi="Times New Roman" w:cs="Times New Roman"/>
          <w:sz w:val="28"/>
          <w:szCs w:val="28"/>
          <w:lang w:val="en-US"/>
        </w:rPr>
        <w:t>II</w:t>
      </w:r>
      <w:r>
        <w:rPr>
          <w:rFonts w:ascii="Times New Roman" w:hAnsi="Times New Roman" w:cs="Times New Roman"/>
          <w:sz w:val="28"/>
          <w:szCs w:val="28"/>
          <w:lang w:val="ru-RU"/>
        </w:rPr>
        <w:t xml:space="preserve"> </w:t>
      </w:r>
    </w:p>
    <w:p w14:paraId="1612E9DB" w14:textId="77777777" w:rsid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Класс пожарной безопасности строительных </w:t>
      </w:r>
      <w:proofErr w:type="gramStart"/>
      <w:r>
        <w:rPr>
          <w:rFonts w:ascii="Times New Roman" w:hAnsi="Times New Roman" w:cs="Times New Roman"/>
          <w:sz w:val="28"/>
          <w:szCs w:val="28"/>
          <w:lang w:val="ru-RU"/>
        </w:rPr>
        <w:t>конструкций  -</w:t>
      </w:r>
      <w:proofErr w:type="gramEnd"/>
      <w:r>
        <w:rPr>
          <w:rFonts w:ascii="Times New Roman" w:hAnsi="Times New Roman" w:cs="Times New Roman"/>
          <w:sz w:val="28"/>
          <w:szCs w:val="28"/>
          <w:lang w:val="ru-RU"/>
        </w:rPr>
        <w:t xml:space="preserve"> К0</w:t>
      </w:r>
    </w:p>
    <w:p w14:paraId="6EA24634" w14:textId="77777777" w:rsid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Класс конструктивной пожарной опасности – С0</w:t>
      </w:r>
    </w:p>
    <w:p w14:paraId="626C3C50" w14:textId="77777777" w:rsid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Класс функциональной пожарной опасности – Ф2.2</w:t>
      </w:r>
    </w:p>
    <w:p w14:paraId="6FAAC9B5" w14:textId="03E8D79C" w:rsidR="000F5B69" w:rsidRDefault="000F5B69"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основании задания на проектирование проектом предусмотрены демонтаж аквапарка, перепланировка развлекательного центра, устройство внутреннего пассажирского лифта, при этом проектные </w:t>
      </w:r>
      <w:proofErr w:type="gramStart"/>
      <w:r>
        <w:rPr>
          <w:rFonts w:ascii="Times New Roman" w:hAnsi="Times New Roman" w:cs="Times New Roman"/>
          <w:sz w:val="28"/>
          <w:szCs w:val="28"/>
          <w:lang w:val="ru-RU"/>
        </w:rPr>
        <w:t>решения  не</w:t>
      </w:r>
      <w:proofErr w:type="gramEnd"/>
      <w:r>
        <w:rPr>
          <w:rFonts w:ascii="Times New Roman" w:hAnsi="Times New Roman" w:cs="Times New Roman"/>
          <w:sz w:val="28"/>
          <w:szCs w:val="28"/>
          <w:lang w:val="ru-RU"/>
        </w:rPr>
        <w:t xml:space="preserve"> влияют на несущую способность конструктивных элементов здания и не затрагивают ограждающие конструкции.</w:t>
      </w:r>
    </w:p>
    <w:p w14:paraId="267FCC7A" w14:textId="77777777" w:rsidR="000F5B69" w:rsidRDefault="000F5B69"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Здание состоит из подвала, 2-х этажей, технического этажа.</w:t>
      </w:r>
    </w:p>
    <w:p w14:paraId="4206AAEE" w14:textId="77777777" w:rsidR="000F5B69" w:rsidRPr="000F5B69" w:rsidRDefault="000F5B69"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0F5B69">
        <w:rPr>
          <w:rFonts w:ascii="Times New Roman" w:hAnsi="Times New Roman" w:cs="Times New Roman"/>
          <w:sz w:val="28"/>
          <w:szCs w:val="28"/>
          <w:lang w:val="ru-RU"/>
        </w:rPr>
        <w:t xml:space="preserve">В здании предусмотрены следующие виды </w:t>
      </w:r>
      <w:proofErr w:type="gramStart"/>
      <w:r w:rsidRPr="000F5B69">
        <w:rPr>
          <w:rFonts w:ascii="Times New Roman" w:hAnsi="Times New Roman" w:cs="Times New Roman"/>
          <w:sz w:val="28"/>
          <w:szCs w:val="28"/>
          <w:lang w:val="ru-RU"/>
        </w:rPr>
        <w:t>инженерного  оборудования</w:t>
      </w:r>
      <w:proofErr w:type="gramEnd"/>
      <w:r w:rsidRPr="000F5B69">
        <w:rPr>
          <w:rFonts w:ascii="Times New Roman" w:hAnsi="Times New Roman" w:cs="Times New Roman"/>
          <w:sz w:val="28"/>
          <w:szCs w:val="28"/>
          <w:lang w:val="ru-RU"/>
        </w:rPr>
        <w:t>: центральные сети отопления, горячего водоснабжения, водопровода, канализации, электроосвещения, телефонизации, пожарной сигнализации.</w:t>
      </w:r>
    </w:p>
    <w:p w14:paraId="14D850A5" w14:textId="7E0199E0" w:rsidR="000F5B69" w:rsidRDefault="000F5B69"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0F5B69">
        <w:rPr>
          <w:rFonts w:ascii="Times New Roman" w:hAnsi="Times New Roman" w:cs="Times New Roman"/>
          <w:sz w:val="28"/>
          <w:szCs w:val="28"/>
          <w:lang w:val="ru-RU"/>
        </w:rPr>
        <w:t xml:space="preserve">Перечень помещений и площадь подлежащих реконструкции приняты </w:t>
      </w:r>
      <w:proofErr w:type="gramStart"/>
      <w:r w:rsidRPr="000F5B69">
        <w:rPr>
          <w:rFonts w:ascii="Times New Roman" w:hAnsi="Times New Roman" w:cs="Times New Roman"/>
          <w:sz w:val="28"/>
          <w:szCs w:val="28"/>
          <w:lang w:val="ru-RU"/>
        </w:rPr>
        <w:t>согласно  задания</w:t>
      </w:r>
      <w:proofErr w:type="gramEnd"/>
      <w:r w:rsidRPr="000F5B69">
        <w:rPr>
          <w:rFonts w:ascii="Times New Roman" w:hAnsi="Times New Roman" w:cs="Times New Roman"/>
          <w:sz w:val="28"/>
          <w:szCs w:val="28"/>
          <w:lang w:val="ru-RU"/>
        </w:rPr>
        <w:t xml:space="preserve"> на проектирование. </w:t>
      </w:r>
    </w:p>
    <w:p w14:paraId="1E793245" w14:textId="64FBB92C" w:rsidR="00EC6401"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После реконструкции в развлекательном центре предусмотрены: </w:t>
      </w:r>
    </w:p>
    <w:p w14:paraId="27FBB057" w14:textId="3BF98E3B" w:rsidR="00EC6401"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игровые зоны различной тематики;</w:t>
      </w:r>
    </w:p>
    <w:p w14:paraId="6FD23763" w14:textId="798F2EF5" w:rsidR="0023000A" w:rsidRDefault="0023000A"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парк аттракционов;</w:t>
      </w:r>
    </w:p>
    <w:p w14:paraId="2ACBCCEC" w14:textId="6A199A7B" w:rsidR="00EC6401"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тематические комнаты для вечеринок; </w:t>
      </w:r>
    </w:p>
    <w:p w14:paraId="527D5770" w14:textId="34F1911A" w:rsidR="00EC6401"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картинг; </w:t>
      </w:r>
    </w:p>
    <w:p w14:paraId="32586DC9" w14:textId="67FC1C08" w:rsidR="00EC6401"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фудкорт; </w:t>
      </w:r>
    </w:p>
    <w:p w14:paraId="4DCC3B71" w14:textId="44DA0F80" w:rsidR="00EC6401"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админстраивные</w:t>
      </w:r>
      <w:proofErr w:type="spellEnd"/>
      <w:r>
        <w:rPr>
          <w:rFonts w:ascii="Times New Roman" w:hAnsi="Times New Roman" w:cs="Times New Roman"/>
          <w:sz w:val="28"/>
          <w:szCs w:val="28"/>
          <w:lang w:val="ru-RU"/>
        </w:rPr>
        <w:t xml:space="preserve"> помещения</w:t>
      </w:r>
    </w:p>
    <w:p w14:paraId="7C9169E1" w14:textId="0A9A53DE" w:rsidR="00EC6401"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roofErr w:type="spellStart"/>
      <w:proofErr w:type="gramStart"/>
      <w:r>
        <w:rPr>
          <w:rFonts w:ascii="Times New Roman" w:hAnsi="Times New Roman" w:cs="Times New Roman"/>
          <w:sz w:val="28"/>
          <w:szCs w:val="28"/>
          <w:lang w:val="ru-RU"/>
        </w:rPr>
        <w:t>сан.узлы</w:t>
      </w:r>
      <w:proofErr w:type="spellEnd"/>
      <w:proofErr w:type="gramEnd"/>
      <w:r>
        <w:rPr>
          <w:rFonts w:ascii="Times New Roman" w:hAnsi="Times New Roman" w:cs="Times New Roman"/>
          <w:sz w:val="28"/>
          <w:szCs w:val="28"/>
          <w:lang w:val="ru-RU"/>
        </w:rPr>
        <w:t xml:space="preserve">, технические и служебные помещения; </w:t>
      </w:r>
    </w:p>
    <w:p w14:paraId="5D901070" w14:textId="44F9789C" w:rsidR="00EC6401"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вестибюльная группа с кассами, гардеробная.</w:t>
      </w:r>
    </w:p>
    <w:p w14:paraId="2CA7EDEE" w14:textId="63FB093C" w:rsidR="00AF3C3D" w:rsidRDefault="00EC6401"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В качестве вертикальных коммуникаций предусмотрены </w:t>
      </w:r>
      <w:proofErr w:type="gramStart"/>
      <w:r>
        <w:rPr>
          <w:rFonts w:ascii="Times New Roman" w:hAnsi="Times New Roman" w:cs="Times New Roman"/>
          <w:sz w:val="28"/>
          <w:szCs w:val="28"/>
          <w:lang w:val="ru-RU"/>
        </w:rPr>
        <w:t>лестницы  и</w:t>
      </w:r>
      <w:proofErr w:type="gramEnd"/>
      <w:r>
        <w:rPr>
          <w:rFonts w:ascii="Times New Roman" w:hAnsi="Times New Roman" w:cs="Times New Roman"/>
          <w:sz w:val="28"/>
          <w:szCs w:val="28"/>
          <w:lang w:val="ru-RU"/>
        </w:rPr>
        <w:t xml:space="preserve"> лифт.</w:t>
      </w:r>
    </w:p>
    <w:p w14:paraId="094565A0" w14:textId="0DD76E71" w:rsidR="00AF3C3D" w:rsidRPr="005B1E79" w:rsidRDefault="00F67BC6"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Стены и перегородки</w:t>
      </w:r>
      <w:r w:rsidR="008E2C57">
        <w:rPr>
          <w:rFonts w:ascii="Times New Roman" w:hAnsi="Times New Roman" w:cs="Times New Roman"/>
          <w:sz w:val="28"/>
          <w:szCs w:val="28"/>
          <w:lang w:val="ru-RU"/>
        </w:rPr>
        <w:t xml:space="preserve"> предусмотрены из</w:t>
      </w:r>
      <w:r w:rsidR="008E2C57" w:rsidRPr="008E2C57">
        <w:rPr>
          <w:rFonts w:ascii="Times New Roman" w:hAnsi="Times New Roman" w:cs="Times New Roman"/>
          <w:sz w:val="28"/>
          <w:szCs w:val="28"/>
          <w:lang w:val="ru-RU"/>
        </w:rPr>
        <w:t xml:space="preserve"> полнотелого керамического кирпича марки КР-р-по 250х120х65/1НФ/100/2,0/</w:t>
      </w:r>
      <w:proofErr w:type="gramStart"/>
      <w:r w:rsidR="008E2C57" w:rsidRPr="008E2C57">
        <w:rPr>
          <w:rFonts w:ascii="Times New Roman" w:hAnsi="Times New Roman" w:cs="Times New Roman"/>
          <w:sz w:val="28"/>
          <w:szCs w:val="28"/>
          <w:lang w:val="ru-RU"/>
        </w:rPr>
        <w:t>25  на</w:t>
      </w:r>
      <w:proofErr w:type="gramEnd"/>
      <w:r w:rsidR="008E2C57" w:rsidRPr="008E2C57">
        <w:rPr>
          <w:rFonts w:ascii="Times New Roman" w:hAnsi="Times New Roman" w:cs="Times New Roman"/>
          <w:sz w:val="28"/>
          <w:szCs w:val="28"/>
          <w:lang w:val="ru-RU"/>
        </w:rPr>
        <w:t xml:space="preserve"> цементно-песчаном растворе М50 по ГОСТ 530-2012, толщиной 120 мм </w:t>
      </w:r>
      <w:proofErr w:type="gramStart"/>
      <w:r w:rsidR="008E2C57" w:rsidRPr="008E2C57">
        <w:rPr>
          <w:rFonts w:ascii="Times New Roman" w:hAnsi="Times New Roman" w:cs="Times New Roman"/>
          <w:sz w:val="28"/>
          <w:szCs w:val="28"/>
          <w:lang w:val="ru-RU"/>
        </w:rPr>
        <w:t>и  из</w:t>
      </w:r>
      <w:proofErr w:type="gramEnd"/>
      <w:r w:rsidR="008E2C57" w:rsidRPr="008E2C57">
        <w:rPr>
          <w:rFonts w:ascii="Times New Roman" w:hAnsi="Times New Roman" w:cs="Times New Roman"/>
          <w:sz w:val="28"/>
          <w:szCs w:val="28"/>
          <w:lang w:val="ru-RU"/>
        </w:rPr>
        <w:t xml:space="preserve"> </w:t>
      </w:r>
      <w:proofErr w:type="gramStart"/>
      <w:r w:rsidR="008E2C57" w:rsidRPr="008E2C57">
        <w:rPr>
          <w:rFonts w:ascii="Times New Roman" w:hAnsi="Times New Roman" w:cs="Times New Roman"/>
          <w:sz w:val="28"/>
          <w:szCs w:val="28"/>
          <w:lang w:val="ru-RU"/>
        </w:rPr>
        <w:t>ГКЛ  по</w:t>
      </w:r>
      <w:proofErr w:type="gramEnd"/>
      <w:r w:rsidR="008E2C57" w:rsidRPr="008E2C57">
        <w:rPr>
          <w:rFonts w:ascii="Times New Roman" w:hAnsi="Times New Roman" w:cs="Times New Roman"/>
          <w:sz w:val="28"/>
          <w:szCs w:val="28"/>
          <w:lang w:val="ru-RU"/>
        </w:rPr>
        <w:t xml:space="preserve"> системе КНАУФ Серия 1.031.9-2.07.</w:t>
      </w:r>
    </w:p>
    <w:p w14:paraId="49629266" w14:textId="77777777" w:rsidR="00AF3C3D" w:rsidRDefault="00AF3C3D"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51C93771" w14:textId="2D43348E" w:rsidR="00F67BC6" w:rsidRPr="00B55DD7" w:rsidRDefault="00436DC7"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7. </w:t>
      </w:r>
      <w:r w:rsidR="001B31CD">
        <w:rPr>
          <w:rFonts w:ascii="Times New Roman" w:hAnsi="Times New Roman" w:cs="Times New Roman"/>
          <w:b/>
          <w:bCs/>
          <w:sz w:val="28"/>
          <w:szCs w:val="28"/>
          <w:lang w:val="ru-RU"/>
        </w:rPr>
        <w:t xml:space="preserve"> </w:t>
      </w:r>
      <w:r w:rsidR="00F67BC6" w:rsidRPr="00B55DD7">
        <w:rPr>
          <w:rFonts w:ascii="Times New Roman" w:hAnsi="Times New Roman" w:cs="Times New Roman"/>
          <w:b/>
          <w:bCs/>
          <w:sz w:val="28"/>
          <w:szCs w:val="28"/>
          <w:lang w:val="ru-RU"/>
        </w:rPr>
        <w:t xml:space="preserve">Конструктивные решения </w:t>
      </w:r>
    </w:p>
    <w:p w14:paraId="76DF42D1" w14:textId="5E5712A7" w:rsidR="00436DC7" w:rsidRPr="00436DC7" w:rsidRDefault="00436DC7" w:rsidP="00436DC7">
      <w:pPr>
        <w:pStyle w:val="a4"/>
        <w:numPr>
          <w:ilvl w:val="2"/>
          <w:numId w:val="17"/>
        </w:numPr>
        <w:autoSpaceDE w:val="0"/>
        <w:autoSpaceDN w:val="0"/>
        <w:adjustRightInd w:val="0"/>
        <w:spacing w:after="0" w:line="240" w:lineRule="auto"/>
        <w:jc w:val="both"/>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r w:rsidRPr="00436DC7">
        <w:rPr>
          <w:rFonts w:ascii="Times New Roman" w:hAnsi="Times New Roman" w:cs="Times New Roman"/>
          <w:b/>
          <w:bCs/>
          <w:sz w:val="28"/>
          <w:szCs w:val="28"/>
          <w:lang w:val="ru-RU"/>
        </w:rPr>
        <w:t xml:space="preserve">Конструкции железобетонные </w:t>
      </w:r>
    </w:p>
    <w:p w14:paraId="276792AD" w14:textId="4F7F7E5F"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Индивидуальный проект "Реконструкция развлекательного центра "</w:t>
      </w:r>
      <w:proofErr w:type="spellStart"/>
      <w:r w:rsidRPr="008E2C57">
        <w:rPr>
          <w:rFonts w:ascii="Times New Roman" w:hAnsi="Times New Roman" w:cs="Times New Roman"/>
          <w:sz w:val="28"/>
          <w:szCs w:val="28"/>
          <w:lang w:val="ru-RU"/>
        </w:rPr>
        <w:t>Ailand</w:t>
      </w:r>
      <w:proofErr w:type="spellEnd"/>
      <w:r w:rsidRPr="008E2C57">
        <w:rPr>
          <w:rFonts w:ascii="Times New Roman" w:hAnsi="Times New Roman" w:cs="Times New Roman"/>
          <w:sz w:val="28"/>
          <w:szCs w:val="28"/>
          <w:lang w:val="ru-RU"/>
        </w:rPr>
        <w:t xml:space="preserve">" в г. Астана, </w:t>
      </w:r>
      <w:r w:rsidR="005B1E79">
        <w:rPr>
          <w:rFonts w:ascii="Times New Roman" w:hAnsi="Times New Roman" w:cs="Times New Roman"/>
          <w:sz w:val="28"/>
          <w:szCs w:val="28"/>
          <w:lang w:val="ru-RU"/>
        </w:rPr>
        <w:t>район “Нура”</w:t>
      </w:r>
      <w:r w:rsidRPr="008E2C57">
        <w:rPr>
          <w:rFonts w:ascii="Times New Roman" w:hAnsi="Times New Roman" w:cs="Times New Roman"/>
          <w:sz w:val="28"/>
          <w:szCs w:val="28"/>
          <w:lang w:val="ru-RU"/>
        </w:rPr>
        <w:t xml:space="preserve">, шоссе </w:t>
      </w:r>
      <w:proofErr w:type="spellStart"/>
      <w:r w:rsidRPr="008E2C57">
        <w:rPr>
          <w:rFonts w:ascii="Times New Roman" w:hAnsi="Times New Roman" w:cs="Times New Roman"/>
          <w:sz w:val="28"/>
          <w:szCs w:val="28"/>
          <w:lang w:val="ru-RU"/>
        </w:rPr>
        <w:t>Қорғалжын</w:t>
      </w:r>
      <w:proofErr w:type="spellEnd"/>
      <w:r w:rsidRPr="008E2C57">
        <w:rPr>
          <w:rFonts w:ascii="Times New Roman" w:hAnsi="Times New Roman" w:cs="Times New Roman"/>
          <w:sz w:val="28"/>
          <w:szCs w:val="28"/>
          <w:lang w:val="ru-RU"/>
        </w:rPr>
        <w:t>, зд.2" разработан на основании задания на проектирование</w:t>
      </w:r>
      <w:r w:rsidR="0049260C">
        <w:rPr>
          <w:rFonts w:ascii="Times New Roman" w:hAnsi="Times New Roman" w:cs="Times New Roman"/>
          <w:sz w:val="28"/>
          <w:szCs w:val="28"/>
          <w:lang w:val="ru-RU"/>
        </w:rPr>
        <w:t>.</w:t>
      </w:r>
    </w:p>
    <w:p w14:paraId="4B72B76F" w14:textId="4337C72B"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Проект разработан для строительства в 1В климатическом подрайоне с</w:t>
      </w:r>
    </w:p>
    <w:p w14:paraId="0AF40D32" w14:textId="77777777"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 xml:space="preserve">расчётной температурой наружного воздуха наиболее холодной </w:t>
      </w:r>
    </w:p>
    <w:p w14:paraId="4FAAF1E8" w14:textId="77777777"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roofErr w:type="gramStart"/>
      <w:r w:rsidRPr="008E2C57">
        <w:rPr>
          <w:rFonts w:ascii="Times New Roman" w:hAnsi="Times New Roman" w:cs="Times New Roman"/>
          <w:sz w:val="28"/>
          <w:szCs w:val="28"/>
          <w:lang w:val="ru-RU"/>
        </w:rPr>
        <w:lastRenderedPageBreak/>
        <w:t>пятидневки  обеспеченностью</w:t>
      </w:r>
      <w:proofErr w:type="gramEnd"/>
      <w:r w:rsidRPr="008E2C57">
        <w:rPr>
          <w:rFonts w:ascii="Times New Roman" w:hAnsi="Times New Roman" w:cs="Times New Roman"/>
          <w:sz w:val="28"/>
          <w:szCs w:val="28"/>
          <w:lang w:val="ru-RU"/>
        </w:rPr>
        <w:t xml:space="preserve"> 0,98 - 37.7 °С.</w:t>
      </w:r>
    </w:p>
    <w:p w14:paraId="6C0F3AB4" w14:textId="76FD27B9"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 xml:space="preserve">            </w:t>
      </w:r>
      <w:r w:rsidR="0049260C">
        <w:rPr>
          <w:rFonts w:ascii="Times New Roman" w:hAnsi="Times New Roman" w:cs="Times New Roman"/>
          <w:sz w:val="28"/>
          <w:szCs w:val="28"/>
          <w:lang w:val="ru-RU"/>
        </w:rPr>
        <w:t xml:space="preserve">         </w:t>
      </w:r>
      <w:r w:rsidRPr="008E2C57">
        <w:rPr>
          <w:rFonts w:ascii="Times New Roman" w:hAnsi="Times New Roman" w:cs="Times New Roman"/>
          <w:sz w:val="28"/>
          <w:szCs w:val="28"/>
          <w:lang w:val="ru-RU"/>
        </w:rPr>
        <w:t>обеспеченностью 0,92 - 31.2 °С.</w:t>
      </w:r>
    </w:p>
    <w:p w14:paraId="1F4BFB09" w14:textId="77777777"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Нормативная снеговая нагрузка на грунт (III район)- 1,50 кПа.</w:t>
      </w:r>
    </w:p>
    <w:p w14:paraId="40EA549F" w14:textId="77777777"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Снеговая чрезвычайная нагрузка на грунт (III район)- 3,00 кПа.</w:t>
      </w:r>
    </w:p>
    <w:p w14:paraId="78BD351F" w14:textId="77777777"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Снеговая нагрузка на покрытие (IV район)- 1,80 кПа.</w:t>
      </w:r>
    </w:p>
    <w:p w14:paraId="0DABCC8B" w14:textId="77777777"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Давление ветра (IV район)- 0,77 кПа.</w:t>
      </w:r>
    </w:p>
    <w:p w14:paraId="12D2A1BA" w14:textId="77777777"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 xml:space="preserve">Базовая скорость ветра (IV район)- 35 м/с. </w:t>
      </w:r>
    </w:p>
    <w:p w14:paraId="35931D02" w14:textId="68E9D712" w:rsidR="008E2C57" w:rsidRPr="008E2C57" w:rsidRDefault="008E2C57"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8E2C57">
        <w:rPr>
          <w:rFonts w:ascii="Times New Roman" w:hAnsi="Times New Roman" w:cs="Times New Roman"/>
          <w:sz w:val="28"/>
          <w:szCs w:val="28"/>
          <w:lang w:val="ru-RU"/>
        </w:rPr>
        <w:t xml:space="preserve"> Сейсмичность площадки,</w:t>
      </w:r>
      <w:r w:rsidR="0049260C">
        <w:rPr>
          <w:rFonts w:ascii="Times New Roman" w:hAnsi="Times New Roman" w:cs="Times New Roman"/>
          <w:sz w:val="28"/>
          <w:szCs w:val="28"/>
          <w:lang w:val="ru-RU"/>
        </w:rPr>
        <w:t xml:space="preserve"> </w:t>
      </w:r>
      <w:r w:rsidRPr="008E2C57">
        <w:rPr>
          <w:rFonts w:ascii="Times New Roman" w:hAnsi="Times New Roman" w:cs="Times New Roman"/>
          <w:sz w:val="28"/>
          <w:szCs w:val="28"/>
          <w:lang w:val="ru-RU"/>
        </w:rPr>
        <w:t xml:space="preserve">согласно СП РК 2.03-30-2017 "Строительство в сейсмических зонах", территория г. Астаны, не относится к сейсмоактивной </w:t>
      </w:r>
    </w:p>
    <w:p w14:paraId="557366D7" w14:textId="77777777" w:rsidR="004E49F2" w:rsidRPr="004E49F2" w:rsidRDefault="004E49F2"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4E49F2">
        <w:rPr>
          <w:rFonts w:ascii="Times New Roman" w:hAnsi="Times New Roman" w:cs="Times New Roman"/>
          <w:sz w:val="28"/>
          <w:szCs w:val="28"/>
          <w:lang w:val="ru-RU"/>
        </w:rPr>
        <w:t xml:space="preserve">Фундаменты и диски перекрытий запроектированы из </w:t>
      </w:r>
      <w:proofErr w:type="gramStart"/>
      <w:r w:rsidRPr="004E49F2">
        <w:rPr>
          <w:rFonts w:ascii="Times New Roman" w:hAnsi="Times New Roman" w:cs="Times New Roman"/>
          <w:sz w:val="28"/>
          <w:szCs w:val="28"/>
          <w:lang w:val="ru-RU"/>
        </w:rPr>
        <w:t>монолитного  железобетона</w:t>
      </w:r>
      <w:proofErr w:type="gramEnd"/>
      <w:r w:rsidRPr="004E49F2">
        <w:rPr>
          <w:rFonts w:ascii="Times New Roman" w:hAnsi="Times New Roman" w:cs="Times New Roman"/>
          <w:sz w:val="28"/>
          <w:szCs w:val="28"/>
          <w:lang w:val="ru-RU"/>
        </w:rPr>
        <w:t xml:space="preserve">. Фундаменты и плиты перекрытий </w:t>
      </w:r>
      <w:proofErr w:type="spellStart"/>
      <w:r w:rsidRPr="004E49F2">
        <w:rPr>
          <w:rFonts w:ascii="Times New Roman" w:hAnsi="Times New Roman" w:cs="Times New Roman"/>
          <w:sz w:val="28"/>
          <w:szCs w:val="28"/>
          <w:lang w:val="ru-RU"/>
        </w:rPr>
        <w:t>законструированы</w:t>
      </w:r>
      <w:proofErr w:type="spellEnd"/>
      <w:r w:rsidRPr="004E49F2">
        <w:rPr>
          <w:rFonts w:ascii="Times New Roman" w:hAnsi="Times New Roman" w:cs="Times New Roman"/>
          <w:sz w:val="28"/>
          <w:szCs w:val="28"/>
          <w:lang w:val="ru-RU"/>
        </w:rPr>
        <w:t xml:space="preserve"> на основании расчетов, выполненных по программе "Лира". </w:t>
      </w:r>
    </w:p>
    <w:p w14:paraId="70552FA2" w14:textId="77777777" w:rsidR="0028238A" w:rsidRDefault="0028238A" w:rsidP="00A60903">
      <w:pPr>
        <w:autoSpaceDE w:val="0"/>
        <w:autoSpaceDN w:val="0"/>
        <w:adjustRightInd w:val="0"/>
        <w:spacing w:after="0" w:line="240" w:lineRule="auto"/>
        <w:ind w:firstLine="709"/>
        <w:jc w:val="both"/>
        <w:rPr>
          <w:rFonts w:ascii="Times New Roman" w:hAnsi="Times New Roman" w:cs="Times New Roman"/>
          <w:b/>
          <w:bCs/>
          <w:sz w:val="28"/>
          <w:szCs w:val="28"/>
          <w:lang w:val="ru-RU"/>
        </w:rPr>
      </w:pPr>
    </w:p>
    <w:p w14:paraId="0DC07326" w14:textId="08832349" w:rsidR="00F67BC6" w:rsidRPr="00436DC7" w:rsidRDefault="00436DC7" w:rsidP="00436DC7">
      <w:pPr>
        <w:autoSpaceDE w:val="0"/>
        <w:autoSpaceDN w:val="0"/>
        <w:adjustRightInd w:val="0"/>
        <w:spacing w:after="0" w:line="240" w:lineRule="auto"/>
        <w:ind w:left="360" w:firstLine="349"/>
        <w:jc w:val="both"/>
        <w:rPr>
          <w:rFonts w:ascii="Times New Roman" w:hAnsi="Times New Roman" w:cs="Times New Roman"/>
          <w:b/>
          <w:bCs/>
          <w:sz w:val="28"/>
          <w:szCs w:val="28"/>
          <w:lang w:val="ru-RU"/>
        </w:rPr>
      </w:pPr>
      <w:proofErr w:type="gramStart"/>
      <w:r w:rsidRPr="00436DC7">
        <w:rPr>
          <w:rFonts w:ascii="Times New Roman" w:hAnsi="Times New Roman" w:cs="Times New Roman"/>
          <w:b/>
          <w:bCs/>
          <w:sz w:val="28"/>
          <w:szCs w:val="28"/>
          <w:lang w:val="ru-RU"/>
        </w:rPr>
        <w:t xml:space="preserve">7.2 </w:t>
      </w:r>
      <w:r w:rsidR="001B31CD" w:rsidRPr="00436DC7">
        <w:rPr>
          <w:rFonts w:ascii="Times New Roman" w:hAnsi="Times New Roman" w:cs="Times New Roman"/>
          <w:b/>
          <w:bCs/>
          <w:sz w:val="28"/>
          <w:szCs w:val="28"/>
          <w:lang w:val="ru-RU"/>
        </w:rPr>
        <w:t xml:space="preserve"> </w:t>
      </w:r>
      <w:r w:rsidRPr="00436DC7">
        <w:rPr>
          <w:rFonts w:ascii="Times New Roman" w:hAnsi="Times New Roman" w:cs="Times New Roman"/>
          <w:b/>
          <w:bCs/>
          <w:sz w:val="28"/>
          <w:szCs w:val="28"/>
          <w:lang w:val="ru-RU"/>
        </w:rPr>
        <w:t>Конструкции</w:t>
      </w:r>
      <w:proofErr w:type="gramEnd"/>
      <w:r w:rsidRPr="00436DC7">
        <w:rPr>
          <w:rFonts w:ascii="Times New Roman" w:hAnsi="Times New Roman" w:cs="Times New Roman"/>
          <w:b/>
          <w:bCs/>
          <w:sz w:val="28"/>
          <w:szCs w:val="28"/>
          <w:lang w:val="ru-RU"/>
        </w:rPr>
        <w:t xml:space="preserve"> металлические</w:t>
      </w:r>
    </w:p>
    <w:p w14:paraId="68940AA4" w14:textId="39C722E9" w:rsidR="004E49F2" w:rsidRDefault="004E49F2"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4E49F2">
        <w:rPr>
          <w:rFonts w:ascii="Times New Roman" w:hAnsi="Times New Roman" w:cs="Times New Roman"/>
          <w:sz w:val="28"/>
          <w:szCs w:val="28"/>
          <w:lang w:val="ru-RU"/>
        </w:rPr>
        <w:t xml:space="preserve">Несущие конструкции здания </w:t>
      </w:r>
      <w:proofErr w:type="spellStart"/>
      <w:r w:rsidRPr="004E49F2">
        <w:rPr>
          <w:rFonts w:ascii="Times New Roman" w:hAnsi="Times New Roman" w:cs="Times New Roman"/>
          <w:sz w:val="28"/>
          <w:szCs w:val="28"/>
          <w:lang w:val="ru-RU"/>
        </w:rPr>
        <w:t>законструированы</w:t>
      </w:r>
      <w:proofErr w:type="spellEnd"/>
      <w:r w:rsidRPr="004E49F2">
        <w:rPr>
          <w:rFonts w:ascii="Times New Roman" w:hAnsi="Times New Roman" w:cs="Times New Roman"/>
          <w:sz w:val="28"/>
          <w:szCs w:val="28"/>
          <w:lang w:val="ru-RU"/>
        </w:rPr>
        <w:t xml:space="preserve"> на основании расчетов, выполненных по программе "Лира-САПР"</w:t>
      </w:r>
    </w:p>
    <w:p w14:paraId="5A5741AB" w14:textId="77777777" w:rsidR="004E49F2" w:rsidRPr="004E49F2" w:rsidRDefault="004E49F2"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4E49F2">
        <w:rPr>
          <w:rFonts w:ascii="Times New Roman" w:hAnsi="Times New Roman" w:cs="Times New Roman"/>
          <w:sz w:val="28"/>
          <w:szCs w:val="28"/>
          <w:lang w:val="ru-RU"/>
        </w:rPr>
        <w:t xml:space="preserve">Каркас состоит из защемленных в фундаментах металлических колонн, объединенных балками. Устойчивость каркаса в поперечном направлении обеспечивается за </w:t>
      </w:r>
      <w:proofErr w:type="gramStart"/>
      <w:r w:rsidRPr="004E49F2">
        <w:rPr>
          <w:rFonts w:ascii="Times New Roman" w:hAnsi="Times New Roman" w:cs="Times New Roman"/>
          <w:sz w:val="28"/>
          <w:szCs w:val="28"/>
          <w:lang w:val="ru-RU"/>
        </w:rPr>
        <w:t>счет  жесткого</w:t>
      </w:r>
      <w:proofErr w:type="gramEnd"/>
      <w:r w:rsidRPr="004E49F2">
        <w:rPr>
          <w:rFonts w:ascii="Times New Roman" w:hAnsi="Times New Roman" w:cs="Times New Roman"/>
          <w:sz w:val="28"/>
          <w:szCs w:val="28"/>
          <w:lang w:val="ru-RU"/>
        </w:rPr>
        <w:t xml:space="preserve"> сопряжения колонн с балками, в продольном направлении за счет балок и прогонов между колоннами. </w:t>
      </w:r>
      <w:proofErr w:type="gramStart"/>
      <w:r w:rsidRPr="004E49F2">
        <w:rPr>
          <w:rFonts w:ascii="Times New Roman" w:hAnsi="Times New Roman" w:cs="Times New Roman"/>
          <w:sz w:val="28"/>
          <w:szCs w:val="28"/>
          <w:lang w:val="ru-RU"/>
        </w:rPr>
        <w:t>Пространственная  устойчивость</w:t>
      </w:r>
      <w:proofErr w:type="gramEnd"/>
      <w:r w:rsidRPr="004E49F2">
        <w:rPr>
          <w:rFonts w:ascii="Times New Roman" w:hAnsi="Times New Roman" w:cs="Times New Roman"/>
          <w:sz w:val="28"/>
          <w:szCs w:val="28"/>
          <w:lang w:val="ru-RU"/>
        </w:rPr>
        <w:t xml:space="preserve"> каркаса обеспечивается за счет совместной работы поперечных и продольных рам.</w:t>
      </w:r>
    </w:p>
    <w:p w14:paraId="64976B6E" w14:textId="7A4ABD48" w:rsidR="004E49F2" w:rsidRPr="001B0EF6" w:rsidRDefault="004E49F2" w:rsidP="00A60903">
      <w:pPr>
        <w:autoSpaceDE w:val="0"/>
        <w:autoSpaceDN w:val="0"/>
        <w:adjustRightInd w:val="0"/>
        <w:spacing w:after="0" w:line="240" w:lineRule="auto"/>
        <w:ind w:firstLine="709"/>
        <w:jc w:val="both"/>
        <w:rPr>
          <w:rFonts w:ascii="Times New Roman" w:hAnsi="Times New Roman" w:cs="Times New Roman"/>
          <w:sz w:val="28"/>
          <w:szCs w:val="28"/>
          <w:lang w:val="ru-RU"/>
        </w:rPr>
      </w:pPr>
      <w:proofErr w:type="spellStart"/>
      <w:r w:rsidRPr="004E49F2">
        <w:rPr>
          <w:rFonts w:ascii="Times New Roman" w:hAnsi="Times New Roman" w:cs="Times New Roman"/>
          <w:sz w:val="28"/>
          <w:szCs w:val="28"/>
          <w:lang w:val="ru-RU"/>
        </w:rPr>
        <w:t>Mатериал</w:t>
      </w:r>
      <w:proofErr w:type="spellEnd"/>
      <w:r w:rsidRPr="004E49F2">
        <w:rPr>
          <w:rFonts w:ascii="Times New Roman" w:hAnsi="Times New Roman" w:cs="Times New Roman"/>
          <w:sz w:val="28"/>
          <w:szCs w:val="28"/>
          <w:lang w:val="ru-RU"/>
        </w:rPr>
        <w:t xml:space="preserve"> конструкций</w:t>
      </w:r>
      <w:r w:rsidR="001B0EF6">
        <w:rPr>
          <w:rFonts w:ascii="Times New Roman" w:hAnsi="Times New Roman" w:cs="Times New Roman"/>
          <w:sz w:val="28"/>
          <w:szCs w:val="28"/>
          <w:lang w:val="ru-RU"/>
        </w:rPr>
        <w:t>:</w:t>
      </w:r>
    </w:p>
    <w:p w14:paraId="200137E0" w14:textId="77777777" w:rsidR="004E49F2" w:rsidRPr="004E49F2" w:rsidRDefault="004E49F2"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4E49F2">
        <w:rPr>
          <w:rFonts w:ascii="Times New Roman" w:hAnsi="Times New Roman" w:cs="Times New Roman"/>
          <w:sz w:val="28"/>
          <w:szCs w:val="28"/>
          <w:lang w:val="ru-RU"/>
        </w:rPr>
        <w:t xml:space="preserve">   Марки сталей элементов конструкций приняты в зависимости от вида </w:t>
      </w:r>
    </w:p>
    <w:p w14:paraId="69C948D7" w14:textId="77777777" w:rsidR="004E49F2" w:rsidRPr="004E49F2" w:rsidRDefault="004E49F2"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4E49F2">
        <w:rPr>
          <w:rFonts w:ascii="Times New Roman" w:hAnsi="Times New Roman" w:cs="Times New Roman"/>
          <w:sz w:val="28"/>
          <w:szCs w:val="28"/>
          <w:lang w:val="ru-RU"/>
        </w:rPr>
        <w:t xml:space="preserve">   конструкций с учетом расчетной температуры.  </w:t>
      </w:r>
    </w:p>
    <w:p w14:paraId="62B18BC2" w14:textId="69FC5059" w:rsidR="00EC6401" w:rsidRPr="00B55DD7" w:rsidRDefault="004E49F2" w:rsidP="00A60903">
      <w:pPr>
        <w:autoSpaceDE w:val="0"/>
        <w:autoSpaceDN w:val="0"/>
        <w:adjustRightInd w:val="0"/>
        <w:spacing w:after="0" w:line="240" w:lineRule="auto"/>
        <w:ind w:firstLine="709"/>
        <w:jc w:val="both"/>
        <w:rPr>
          <w:rFonts w:ascii="Times New Roman" w:hAnsi="Times New Roman" w:cs="Times New Roman"/>
          <w:sz w:val="28"/>
          <w:szCs w:val="28"/>
          <w:lang w:val="ru-RU"/>
        </w:rPr>
      </w:pPr>
      <w:r w:rsidRPr="004E49F2">
        <w:rPr>
          <w:rFonts w:ascii="Times New Roman" w:hAnsi="Times New Roman" w:cs="Times New Roman"/>
          <w:sz w:val="28"/>
          <w:szCs w:val="28"/>
          <w:lang w:val="ru-RU"/>
        </w:rPr>
        <w:t xml:space="preserve">   Марка стали элементов покрытия принята С245 по ГОСТ 27772-2015.</w:t>
      </w:r>
    </w:p>
    <w:p w14:paraId="11FA4672" w14:textId="77CB99C3" w:rsidR="000F5B69" w:rsidRPr="00B55DD7" w:rsidRDefault="000F5B69" w:rsidP="00A60903">
      <w:pPr>
        <w:pStyle w:val="TableParagraph"/>
        <w:ind w:right="142" w:firstLine="709"/>
        <w:jc w:val="both"/>
        <w:rPr>
          <w:rFonts w:ascii="Times New Roman" w:hAnsi="Times New Roman" w:cs="Times New Roman"/>
          <w:b/>
          <w:bCs/>
          <w:iCs/>
          <w:sz w:val="28"/>
          <w:szCs w:val="28"/>
          <w:lang w:val="ru-KZ"/>
        </w:rPr>
      </w:pPr>
    </w:p>
    <w:p w14:paraId="58D6CA98" w14:textId="72F16C13" w:rsidR="00F67BC6" w:rsidRPr="00B55DD7" w:rsidRDefault="0028238A" w:rsidP="00A60903">
      <w:pPr>
        <w:pStyle w:val="TableParagraph"/>
        <w:ind w:right="142" w:firstLine="709"/>
        <w:jc w:val="both"/>
        <w:rPr>
          <w:rFonts w:ascii="Times New Roman" w:hAnsi="Times New Roman" w:cs="Times New Roman"/>
          <w:b/>
          <w:bCs/>
          <w:iCs/>
          <w:sz w:val="28"/>
          <w:szCs w:val="28"/>
          <w:lang w:val="ru-RU"/>
        </w:rPr>
      </w:pPr>
      <w:r>
        <w:rPr>
          <w:rFonts w:ascii="Times New Roman" w:hAnsi="Times New Roman" w:cs="Times New Roman"/>
          <w:b/>
          <w:bCs/>
          <w:iCs/>
          <w:sz w:val="28"/>
          <w:szCs w:val="28"/>
          <w:lang w:val="ru-RU"/>
        </w:rPr>
        <w:t>8.</w:t>
      </w:r>
      <w:r w:rsidR="001B31CD">
        <w:rPr>
          <w:rFonts w:ascii="Times New Roman" w:hAnsi="Times New Roman" w:cs="Times New Roman"/>
          <w:b/>
          <w:bCs/>
          <w:iCs/>
          <w:sz w:val="28"/>
          <w:szCs w:val="28"/>
          <w:lang w:val="ru-RU"/>
        </w:rPr>
        <w:t xml:space="preserve"> </w:t>
      </w:r>
      <w:r w:rsidR="00F67BC6" w:rsidRPr="00B55DD7">
        <w:rPr>
          <w:rFonts w:ascii="Times New Roman" w:hAnsi="Times New Roman" w:cs="Times New Roman"/>
          <w:b/>
          <w:bCs/>
          <w:iCs/>
          <w:sz w:val="28"/>
          <w:szCs w:val="28"/>
          <w:lang w:val="ru-RU"/>
        </w:rPr>
        <w:t xml:space="preserve">Инженерное обеспечение </w:t>
      </w:r>
    </w:p>
    <w:p w14:paraId="2622FBC3" w14:textId="43424BFF" w:rsidR="00F67BC6" w:rsidRPr="00B55DD7" w:rsidRDefault="00F67BC6" w:rsidP="00A60903">
      <w:pPr>
        <w:pStyle w:val="TableParagraph"/>
        <w:ind w:right="142" w:firstLine="709"/>
        <w:jc w:val="both"/>
        <w:rPr>
          <w:rFonts w:ascii="Times New Roman" w:hAnsi="Times New Roman" w:cs="Times New Roman"/>
          <w:b/>
          <w:bCs/>
          <w:iCs/>
          <w:sz w:val="28"/>
          <w:szCs w:val="28"/>
          <w:lang w:val="ru-RU"/>
        </w:rPr>
      </w:pPr>
    </w:p>
    <w:p w14:paraId="7FF0D8E8" w14:textId="568F89CE" w:rsidR="0028238A" w:rsidRPr="0028238A" w:rsidRDefault="0028238A" w:rsidP="00A60903">
      <w:pPr>
        <w:autoSpaceDE w:val="0"/>
        <w:autoSpaceDN w:val="0"/>
        <w:adjustRightInd w:val="0"/>
        <w:spacing w:after="0" w:line="240" w:lineRule="auto"/>
        <w:ind w:firstLine="709"/>
        <w:jc w:val="both"/>
        <w:rPr>
          <w:rFonts w:ascii="Times New Roman" w:hAnsi="Times New Roman" w:cs="Times New Roman"/>
          <w:b/>
          <w:bCs/>
          <w:iCs/>
          <w:color w:val="000000"/>
          <w:sz w:val="28"/>
          <w:szCs w:val="28"/>
        </w:rPr>
      </w:pPr>
      <w:r w:rsidRPr="00436DC7">
        <w:rPr>
          <w:rFonts w:ascii="Times New Roman" w:hAnsi="Times New Roman" w:cs="Times New Roman"/>
          <w:b/>
          <w:bCs/>
          <w:iCs/>
          <w:sz w:val="28"/>
          <w:szCs w:val="28"/>
          <w:lang w:val="ru-RU"/>
        </w:rPr>
        <w:t>8</w:t>
      </w:r>
      <w:r w:rsidR="001B31CD" w:rsidRPr="00436DC7">
        <w:rPr>
          <w:rFonts w:ascii="Times New Roman" w:hAnsi="Times New Roman" w:cs="Times New Roman"/>
          <w:b/>
          <w:bCs/>
          <w:iCs/>
          <w:sz w:val="28"/>
          <w:szCs w:val="28"/>
          <w:lang w:val="ru-RU"/>
        </w:rPr>
        <w:t xml:space="preserve">.1. </w:t>
      </w:r>
      <w:r w:rsidRPr="00436DC7">
        <w:rPr>
          <w:rFonts w:ascii="Times New Roman" w:hAnsi="Times New Roman" w:cs="Times New Roman"/>
          <w:b/>
          <w:bCs/>
          <w:iCs/>
          <w:color w:val="000000"/>
          <w:sz w:val="28"/>
          <w:szCs w:val="28"/>
        </w:rPr>
        <w:t>Водопровод хозяйственно-питьевой.</w:t>
      </w:r>
      <w:r w:rsidRPr="0028238A">
        <w:rPr>
          <w:rFonts w:ascii="Times New Roman" w:hAnsi="Times New Roman" w:cs="Times New Roman"/>
          <w:b/>
          <w:bCs/>
          <w:iCs/>
          <w:color w:val="000000"/>
          <w:sz w:val="28"/>
          <w:szCs w:val="28"/>
        </w:rPr>
        <w:t xml:space="preserve"> </w:t>
      </w:r>
    </w:p>
    <w:p w14:paraId="616A4330" w14:textId="45F26A9D" w:rsidR="00B55DD7" w:rsidRPr="00B55DD7" w:rsidRDefault="00B55DD7" w:rsidP="00A60903">
      <w:pPr>
        <w:pStyle w:val="TableParagraph"/>
        <w:ind w:right="142" w:firstLine="709"/>
        <w:jc w:val="both"/>
        <w:rPr>
          <w:rFonts w:ascii="Times New Roman" w:hAnsi="Times New Roman" w:cs="Times New Roman"/>
          <w:b/>
          <w:bCs/>
          <w:iCs/>
          <w:sz w:val="28"/>
          <w:szCs w:val="28"/>
          <w:lang w:val="ru-RU"/>
        </w:rPr>
      </w:pPr>
    </w:p>
    <w:p w14:paraId="7E379F3D"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Данный проект разработан на основании задания на проектирование, чертежей марки АР, а также в соответствии нормативной документации:</w:t>
      </w:r>
    </w:p>
    <w:p w14:paraId="36E4F4DA"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СП РК 4.01-101-2012, </w:t>
      </w:r>
    </w:p>
    <w:p w14:paraId="08921542"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СН РК 4.01-01-2011, </w:t>
      </w:r>
    </w:p>
    <w:p w14:paraId="67463215"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СП РК 3.02-111-2013; </w:t>
      </w:r>
    </w:p>
    <w:p w14:paraId="0AFC36CF"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Водоснабжение решено от проектируемых наружных сетей, гарантийный напор на вводе равен 0,1МПа м. Подача воды во внутренние сети водопровода подается по двум вводам </w:t>
      </w:r>
      <w:r w:rsidRPr="00B55DD7">
        <w:rPr>
          <w:rFonts w:ascii="Cambria Math" w:hAnsi="Cambria Math" w:cs="Cambria Math"/>
          <w:iCs/>
          <w:color w:val="000000"/>
          <w:sz w:val="28"/>
          <w:szCs w:val="28"/>
        </w:rPr>
        <w:t>∅</w:t>
      </w:r>
      <w:r w:rsidRPr="00B55DD7">
        <w:rPr>
          <w:rFonts w:ascii="Times New Roman" w:hAnsi="Times New Roman" w:cs="Times New Roman"/>
          <w:iCs/>
          <w:color w:val="000000"/>
          <w:sz w:val="28"/>
          <w:szCs w:val="28"/>
        </w:rPr>
        <w:t>110мм.</w:t>
      </w:r>
    </w:p>
    <w:p w14:paraId="08CF5B40"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В проектируемом здании запроектированы следующие системы водоснабжения:</w:t>
      </w:r>
    </w:p>
    <w:p w14:paraId="15EC54A2"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w:t>
      </w:r>
      <w:r w:rsidRPr="00B55DD7">
        <w:rPr>
          <w:rFonts w:ascii="Times New Roman" w:hAnsi="Times New Roman" w:cs="Times New Roman"/>
          <w:iCs/>
          <w:color w:val="000000"/>
          <w:sz w:val="28"/>
          <w:szCs w:val="28"/>
        </w:rPr>
        <w:tab/>
        <w:t>водопровод хозяйственно-питьевой;</w:t>
      </w:r>
    </w:p>
    <w:p w14:paraId="26778F0A"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w:t>
      </w:r>
      <w:r w:rsidRPr="00B55DD7">
        <w:rPr>
          <w:rFonts w:ascii="Times New Roman" w:hAnsi="Times New Roman" w:cs="Times New Roman"/>
          <w:iCs/>
          <w:color w:val="000000"/>
          <w:sz w:val="28"/>
          <w:szCs w:val="28"/>
        </w:rPr>
        <w:tab/>
        <w:t>горячее водоснабжение;</w:t>
      </w:r>
    </w:p>
    <w:p w14:paraId="35ECFE72" w14:textId="67FB38CD" w:rsidR="00B55DD7" w:rsidRPr="00436DC7" w:rsidRDefault="00B55DD7" w:rsidP="00436DC7">
      <w:pPr>
        <w:autoSpaceDE w:val="0"/>
        <w:autoSpaceDN w:val="0"/>
        <w:adjustRightInd w:val="0"/>
        <w:spacing w:after="0" w:line="240" w:lineRule="auto"/>
        <w:ind w:firstLine="709"/>
        <w:jc w:val="both"/>
        <w:rPr>
          <w:rFonts w:ascii="Times New Roman" w:hAnsi="Times New Roman" w:cs="Times New Roman"/>
          <w:iCs/>
          <w:color w:val="000000"/>
          <w:sz w:val="28"/>
          <w:szCs w:val="28"/>
          <w:lang w:val="ru-RU"/>
        </w:rPr>
      </w:pPr>
      <w:r w:rsidRPr="00B55DD7">
        <w:rPr>
          <w:rFonts w:ascii="Times New Roman" w:hAnsi="Times New Roman" w:cs="Times New Roman"/>
          <w:iCs/>
          <w:color w:val="000000"/>
          <w:sz w:val="28"/>
          <w:szCs w:val="28"/>
        </w:rPr>
        <w:t>-</w:t>
      </w:r>
      <w:r w:rsidRPr="00B55DD7">
        <w:rPr>
          <w:rFonts w:ascii="Times New Roman" w:hAnsi="Times New Roman" w:cs="Times New Roman"/>
          <w:iCs/>
          <w:color w:val="000000"/>
          <w:sz w:val="28"/>
          <w:szCs w:val="28"/>
        </w:rPr>
        <w:tab/>
        <w:t>противопожарный водопровода</w:t>
      </w:r>
      <w:r w:rsidR="00436DC7">
        <w:rPr>
          <w:rFonts w:ascii="Times New Roman" w:hAnsi="Times New Roman" w:cs="Times New Roman"/>
          <w:iCs/>
          <w:color w:val="000000"/>
          <w:sz w:val="28"/>
          <w:szCs w:val="28"/>
          <w:lang w:val="ru-RU"/>
        </w:rPr>
        <w:t>.</w:t>
      </w:r>
    </w:p>
    <w:p w14:paraId="3651D890" w14:textId="77777777" w:rsidR="00B55DD7" w:rsidRP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28238A">
        <w:rPr>
          <w:rFonts w:ascii="Times New Roman" w:hAnsi="Times New Roman" w:cs="Times New Roman"/>
          <w:iCs/>
          <w:color w:val="000000"/>
          <w:sz w:val="28"/>
          <w:szCs w:val="28"/>
        </w:rPr>
        <w:lastRenderedPageBreak/>
        <w:tab/>
        <w:t xml:space="preserve">Проектом предусматривается повысительная насосная станция для хозяйственно-питьевого водоснабжения </w:t>
      </w:r>
      <w:proofErr w:type="spellStart"/>
      <w:r w:rsidRPr="0028238A">
        <w:rPr>
          <w:rFonts w:ascii="Times New Roman" w:hAnsi="Times New Roman" w:cs="Times New Roman"/>
          <w:iCs/>
          <w:color w:val="000000"/>
          <w:sz w:val="28"/>
          <w:szCs w:val="28"/>
        </w:rPr>
        <w:t>Многонасосная</w:t>
      </w:r>
      <w:proofErr w:type="spellEnd"/>
      <w:r w:rsidRPr="0028238A">
        <w:rPr>
          <w:rFonts w:ascii="Times New Roman" w:hAnsi="Times New Roman" w:cs="Times New Roman"/>
          <w:iCs/>
          <w:color w:val="000000"/>
          <w:sz w:val="28"/>
          <w:szCs w:val="28"/>
        </w:rPr>
        <w:t xml:space="preserve"> установка COR-3_MEDANA_CH1-L.1003_SKw-EB-R. Q=6,39л/с, Н=21,2м, Р=3х1,50</w:t>
      </w:r>
      <w:proofErr w:type="gramStart"/>
      <w:r w:rsidRPr="0028238A">
        <w:rPr>
          <w:rFonts w:ascii="Times New Roman" w:hAnsi="Times New Roman" w:cs="Times New Roman"/>
          <w:iCs/>
          <w:color w:val="000000"/>
          <w:sz w:val="28"/>
          <w:szCs w:val="28"/>
        </w:rPr>
        <w:t>кВт  (</w:t>
      </w:r>
      <w:proofErr w:type="gramEnd"/>
      <w:r w:rsidRPr="0028238A">
        <w:rPr>
          <w:rFonts w:ascii="Times New Roman" w:hAnsi="Times New Roman" w:cs="Times New Roman"/>
          <w:iCs/>
          <w:color w:val="000000"/>
          <w:sz w:val="28"/>
          <w:szCs w:val="28"/>
        </w:rPr>
        <w:t>2раб. 1 резерв), расположенная в насосной в осях А÷Б, 13÷14. Для исключения гидроударов в системе и уменьшения частоты включения установки установлен бак напорный мембранный, объемом 500л.</w:t>
      </w:r>
    </w:p>
    <w:p w14:paraId="7CEDE0E7" w14:textId="77777777" w:rsidR="00B55DD7" w:rsidRP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28238A">
        <w:rPr>
          <w:rFonts w:ascii="Times New Roman" w:hAnsi="Times New Roman" w:cs="Times New Roman"/>
          <w:iCs/>
          <w:color w:val="000000"/>
          <w:sz w:val="28"/>
          <w:szCs w:val="28"/>
        </w:rPr>
        <w:t xml:space="preserve"> На вводе установлен общий водомерный узел с обводной линией со счетчиком ITRON </w:t>
      </w:r>
      <w:proofErr w:type="spellStart"/>
      <w:r w:rsidRPr="0028238A">
        <w:rPr>
          <w:rFonts w:ascii="Times New Roman" w:hAnsi="Times New Roman" w:cs="Times New Roman"/>
          <w:iCs/>
          <w:color w:val="000000"/>
          <w:sz w:val="28"/>
          <w:szCs w:val="28"/>
        </w:rPr>
        <w:t>Flostar</w:t>
      </w:r>
      <w:proofErr w:type="spellEnd"/>
      <w:r w:rsidRPr="0028238A">
        <w:rPr>
          <w:rFonts w:ascii="Times New Roman" w:hAnsi="Times New Roman" w:cs="Times New Roman"/>
          <w:iCs/>
          <w:color w:val="000000"/>
          <w:sz w:val="28"/>
          <w:szCs w:val="28"/>
        </w:rPr>
        <w:t xml:space="preserve"> DN65 класса точности "С", со стационарным оборудованием для дистанционного снятия показаний. </w:t>
      </w:r>
    </w:p>
    <w:p w14:paraId="4CDA00E4" w14:textId="77777777" w:rsidR="00B55DD7" w:rsidRP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28238A">
        <w:rPr>
          <w:rFonts w:ascii="Times New Roman" w:hAnsi="Times New Roman" w:cs="Times New Roman"/>
          <w:iCs/>
          <w:color w:val="000000"/>
          <w:sz w:val="28"/>
          <w:szCs w:val="28"/>
        </w:rPr>
        <w:tab/>
        <w:t xml:space="preserve">Магистральные сети </w:t>
      </w:r>
      <w:proofErr w:type="gramStart"/>
      <w:r w:rsidRPr="0028238A">
        <w:rPr>
          <w:rFonts w:ascii="Times New Roman" w:hAnsi="Times New Roman" w:cs="Times New Roman"/>
          <w:iCs/>
          <w:color w:val="000000"/>
          <w:sz w:val="28"/>
          <w:szCs w:val="28"/>
        </w:rPr>
        <w:t>холодного  водоснабжения</w:t>
      </w:r>
      <w:proofErr w:type="gramEnd"/>
      <w:r w:rsidRPr="0028238A">
        <w:rPr>
          <w:rFonts w:ascii="Times New Roman" w:hAnsi="Times New Roman" w:cs="Times New Roman"/>
          <w:iCs/>
          <w:color w:val="000000"/>
          <w:sz w:val="28"/>
          <w:szCs w:val="28"/>
        </w:rPr>
        <w:t xml:space="preserve"> и стояки монтируются из стальных водогазопроводных оцинкованных труб ГОСТ 3262-75* и труб стальных электросварных по ГОСТ 10704-91. Подводки к приборам монтируются из полипропиленовых труб ГОСТ 32415-2013.  </w:t>
      </w:r>
    </w:p>
    <w:p w14:paraId="62611826" w14:textId="77777777" w:rsidR="00B55DD7" w:rsidRP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28238A">
        <w:rPr>
          <w:rFonts w:ascii="Times New Roman" w:hAnsi="Times New Roman" w:cs="Times New Roman"/>
          <w:iCs/>
          <w:color w:val="000000"/>
          <w:sz w:val="28"/>
          <w:szCs w:val="28"/>
        </w:rPr>
        <w:tab/>
        <w:t>Магистральные трубопроводы и стояки изолируются гибкой трубчатой изоляцией толщиной 13мм или аналог по СТ РК 3364-2019</w:t>
      </w:r>
    </w:p>
    <w:p w14:paraId="1EF08DBF" w14:textId="77777777" w:rsidR="0028238A" w:rsidRDefault="0028238A"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p>
    <w:p w14:paraId="41E8442B" w14:textId="3953C558" w:rsidR="00B55DD7" w:rsidRPr="00436DC7" w:rsidRDefault="0028238A" w:rsidP="00A60903">
      <w:pPr>
        <w:autoSpaceDE w:val="0"/>
        <w:autoSpaceDN w:val="0"/>
        <w:adjustRightInd w:val="0"/>
        <w:spacing w:after="0" w:line="240" w:lineRule="auto"/>
        <w:ind w:firstLine="709"/>
        <w:jc w:val="both"/>
        <w:rPr>
          <w:rFonts w:ascii="Times New Roman" w:hAnsi="Times New Roman" w:cs="Times New Roman"/>
          <w:b/>
          <w:bCs/>
          <w:iCs/>
          <w:color w:val="000000"/>
          <w:sz w:val="28"/>
          <w:szCs w:val="28"/>
        </w:rPr>
      </w:pPr>
      <w:r w:rsidRPr="00436DC7">
        <w:rPr>
          <w:rFonts w:ascii="Times New Roman" w:hAnsi="Times New Roman" w:cs="Times New Roman"/>
          <w:b/>
          <w:bCs/>
          <w:iCs/>
          <w:sz w:val="28"/>
          <w:szCs w:val="28"/>
          <w:lang w:val="ru-RU"/>
        </w:rPr>
        <w:t>8.2.</w:t>
      </w:r>
      <w:r w:rsidR="00B55DD7" w:rsidRPr="00436DC7">
        <w:rPr>
          <w:rFonts w:ascii="Times New Roman" w:hAnsi="Times New Roman" w:cs="Times New Roman"/>
          <w:iCs/>
          <w:color w:val="000000"/>
          <w:sz w:val="28"/>
          <w:szCs w:val="28"/>
        </w:rPr>
        <w:tab/>
      </w:r>
      <w:r w:rsidR="00B55DD7" w:rsidRPr="00436DC7">
        <w:rPr>
          <w:rFonts w:ascii="Times New Roman" w:hAnsi="Times New Roman" w:cs="Times New Roman"/>
          <w:b/>
          <w:bCs/>
          <w:iCs/>
          <w:color w:val="000000"/>
          <w:sz w:val="28"/>
          <w:szCs w:val="28"/>
        </w:rPr>
        <w:t xml:space="preserve">Горячее водоснабжение. </w:t>
      </w:r>
    </w:p>
    <w:p w14:paraId="068C01B6" w14:textId="77777777" w:rsidR="00B55DD7" w:rsidRP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436DC7">
        <w:rPr>
          <w:rFonts w:ascii="Times New Roman" w:hAnsi="Times New Roman" w:cs="Times New Roman"/>
          <w:iCs/>
          <w:color w:val="000000"/>
          <w:sz w:val="28"/>
          <w:szCs w:val="28"/>
        </w:rPr>
        <w:tab/>
        <w:t>Горячее</w:t>
      </w:r>
      <w:r w:rsidRPr="0028238A">
        <w:rPr>
          <w:rFonts w:ascii="Times New Roman" w:hAnsi="Times New Roman" w:cs="Times New Roman"/>
          <w:iCs/>
          <w:color w:val="000000"/>
          <w:sz w:val="28"/>
          <w:szCs w:val="28"/>
        </w:rPr>
        <w:t xml:space="preserve"> водоснабжение здания запроектировано от теплообменников, расположенных в ИТП в осях А÷Б, 11÷13. </w:t>
      </w:r>
      <w:r w:rsidRPr="0028238A">
        <w:rPr>
          <w:rFonts w:ascii="Times New Roman" w:hAnsi="Times New Roman" w:cs="Times New Roman"/>
          <w:iCs/>
          <w:color w:val="000000"/>
          <w:sz w:val="28"/>
          <w:szCs w:val="28"/>
        </w:rPr>
        <w:tab/>
      </w:r>
    </w:p>
    <w:p w14:paraId="442A5FA9" w14:textId="77777777" w:rsidR="00B55DD7" w:rsidRP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28238A">
        <w:rPr>
          <w:rFonts w:ascii="Times New Roman" w:hAnsi="Times New Roman" w:cs="Times New Roman"/>
          <w:iCs/>
          <w:color w:val="000000"/>
          <w:sz w:val="28"/>
          <w:szCs w:val="28"/>
        </w:rPr>
        <w:tab/>
        <w:t xml:space="preserve">Циркуляция горячей воды принята по магистралям и стоякам. </w:t>
      </w:r>
    </w:p>
    <w:p w14:paraId="28A4A73E" w14:textId="77777777" w:rsidR="00B55DD7" w:rsidRP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28238A">
        <w:rPr>
          <w:rFonts w:ascii="Times New Roman" w:hAnsi="Times New Roman" w:cs="Times New Roman"/>
          <w:iCs/>
          <w:color w:val="000000"/>
          <w:sz w:val="28"/>
          <w:szCs w:val="28"/>
        </w:rPr>
        <w:t xml:space="preserve"> </w:t>
      </w:r>
      <w:r w:rsidRPr="0028238A">
        <w:rPr>
          <w:rFonts w:ascii="Times New Roman" w:hAnsi="Times New Roman" w:cs="Times New Roman"/>
          <w:iCs/>
          <w:color w:val="000000"/>
          <w:sz w:val="28"/>
          <w:szCs w:val="28"/>
        </w:rPr>
        <w:tab/>
        <w:t xml:space="preserve">Магистральные сети горячего водоснабжения и стояки монтируются из стальных водогазопроводных оцинкованных труб ГОСТ 3262-75*. Подводки к приборам монтируются из полипропиленовых труб ГОСТ 32415-2013.  </w:t>
      </w:r>
    </w:p>
    <w:p w14:paraId="4FB0CEFD"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28238A">
        <w:rPr>
          <w:rFonts w:ascii="Times New Roman" w:hAnsi="Times New Roman" w:cs="Times New Roman"/>
          <w:iCs/>
          <w:color w:val="000000"/>
          <w:sz w:val="28"/>
          <w:szCs w:val="28"/>
        </w:rPr>
        <w:tab/>
        <w:t>Магистральные трубопроводы и стояки изолируются гибкой трубчатой изоляцией толщиной 13мм или аналог по</w:t>
      </w:r>
      <w:r w:rsidRPr="00B55DD7">
        <w:rPr>
          <w:rFonts w:ascii="Times New Roman" w:hAnsi="Times New Roman" w:cs="Times New Roman"/>
          <w:iCs/>
          <w:color w:val="000000"/>
          <w:sz w:val="28"/>
          <w:szCs w:val="28"/>
        </w:rPr>
        <w:t xml:space="preserve"> СТ РК 3364-2019</w:t>
      </w:r>
    </w:p>
    <w:p w14:paraId="50C1F470" w14:textId="4440E15B"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 xml:space="preserve">  </w:t>
      </w:r>
    </w:p>
    <w:p w14:paraId="3BCB5F67" w14:textId="02FA39B5" w:rsidR="00B55DD7" w:rsidRPr="00436DC7" w:rsidRDefault="0028238A" w:rsidP="00A60903">
      <w:pPr>
        <w:autoSpaceDE w:val="0"/>
        <w:autoSpaceDN w:val="0"/>
        <w:adjustRightInd w:val="0"/>
        <w:spacing w:after="0" w:line="240" w:lineRule="auto"/>
        <w:ind w:firstLine="709"/>
        <w:jc w:val="both"/>
        <w:rPr>
          <w:rFonts w:ascii="Times New Roman" w:hAnsi="Times New Roman" w:cs="Times New Roman"/>
          <w:b/>
          <w:bCs/>
          <w:iCs/>
          <w:color w:val="000000"/>
          <w:sz w:val="28"/>
          <w:szCs w:val="28"/>
        </w:rPr>
      </w:pPr>
      <w:r w:rsidRPr="00436DC7">
        <w:rPr>
          <w:rFonts w:ascii="Times New Roman" w:hAnsi="Times New Roman" w:cs="Times New Roman"/>
          <w:b/>
          <w:bCs/>
          <w:iCs/>
          <w:color w:val="000000"/>
          <w:sz w:val="28"/>
          <w:szCs w:val="28"/>
          <w:lang w:val="ru-RU"/>
        </w:rPr>
        <w:t>8.3.</w:t>
      </w:r>
      <w:r w:rsidR="00B55DD7" w:rsidRPr="00436DC7">
        <w:rPr>
          <w:rFonts w:ascii="Times New Roman" w:hAnsi="Times New Roman" w:cs="Times New Roman"/>
          <w:b/>
          <w:bCs/>
          <w:iCs/>
          <w:color w:val="000000"/>
          <w:sz w:val="28"/>
          <w:szCs w:val="28"/>
        </w:rPr>
        <w:tab/>
        <w:t>Водопровод противопожарный</w:t>
      </w:r>
    </w:p>
    <w:p w14:paraId="495A4888" w14:textId="77777777" w:rsidR="0028238A" w:rsidRPr="00436DC7" w:rsidRDefault="0028238A"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p>
    <w:p w14:paraId="0417CFC8" w14:textId="240E081F"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436DC7">
        <w:rPr>
          <w:rFonts w:ascii="Times New Roman" w:hAnsi="Times New Roman" w:cs="Times New Roman"/>
          <w:iCs/>
          <w:color w:val="000000"/>
          <w:sz w:val="28"/>
          <w:szCs w:val="28"/>
        </w:rPr>
        <w:t>Предусмотрен разделом АПТ</w:t>
      </w:r>
    </w:p>
    <w:p w14:paraId="5A1AEEE5" w14:textId="77777777" w:rsid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r>
    </w:p>
    <w:p w14:paraId="3286B260" w14:textId="7CF1FF84" w:rsidR="0028238A" w:rsidRPr="0028238A" w:rsidRDefault="0028238A" w:rsidP="00A60903">
      <w:pPr>
        <w:autoSpaceDE w:val="0"/>
        <w:autoSpaceDN w:val="0"/>
        <w:adjustRightInd w:val="0"/>
        <w:spacing w:after="0" w:line="240" w:lineRule="auto"/>
        <w:ind w:firstLine="709"/>
        <w:jc w:val="both"/>
        <w:rPr>
          <w:rFonts w:ascii="Times New Roman" w:hAnsi="Times New Roman" w:cs="Times New Roman"/>
          <w:b/>
          <w:bCs/>
          <w:iCs/>
          <w:color w:val="000000"/>
          <w:sz w:val="28"/>
          <w:szCs w:val="28"/>
          <w:lang w:val="ru-RU"/>
        </w:rPr>
      </w:pPr>
      <w:r w:rsidRPr="0028238A">
        <w:rPr>
          <w:rFonts w:ascii="Times New Roman" w:hAnsi="Times New Roman" w:cs="Times New Roman"/>
          <w:b/>
          <w:bCs/>
          <w:iCs/>
          <w:color w:val="000000"/>
          <w:sz w:val="28"/>
          <w:szCs w:val="28"/>
          <w:lang w:val="ru-RU"/>
        </w:rPr>
        <w:t>8.</w:t>
      </w:r>
      <w:r>
        <w:rPr>
          <w:rFonts w:ascii="Times New Roman" w:hAnsi="Times New Roman" w:cs="Times New Roman"/>
          <w:b/>
          <w:bCs/>
          <w:iCs/>
          <w:color w:val="000000"/>
          <w:sz w:val="28"/>
          <w:szCs w:val="28"/>
          <w:lang w:val="ru-RU"/>
        </w:rPr>
        <w:t>4</w:t>
      </w:r>
      <w:r w:rsidRPr="0028238A">
        <w:rPr>
          <w:rFonts w:ascii="Times New Roman" w:hAnsi="Times New Roman" w:cs="Times New Roman"/>
          <w:b/>
          <w:bCs/>
          <w:iCs/>
          <w:color w:val="000000"/>
          <w:sz w:val="28"/>
          <w:szCs w:val="28"/>
          <w:lang w:val="ru-RU"/>
        </w:rPr>
        <w:t xml:space="preserve"> Канализация бытовая</w:t>
      </w:r>
    </w:p>
    <w:p w14:paraId="208AEB93" w14:textId="564BBC61"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Проектом предусматривается следующие системы канализации:</w:t>
      </w:r>
    </w:p>
    <w:p w14:paraId="0C7C178F" w14:textId="5656AF88"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Хозяйственно-бытовая К1 - запроектирована для отвода стоков от санитарных приборов в проектируемую наружную сеть канализации.</w:t>
      </w:r>
    </w:p>
    <w:p w14:paraId="0FA0826C"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Отвод стоков К1 осуществляется самотеком. </w:t>
      </w:r>
    </w:p>
    <w:p w14:paraId="1BB828ED"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отводящие трубопроводы от санитарных приборов и стояки - из поливинилхлоридных канализационных труб по ГОСТ 32412-2013;</w:t>
      </w:r>
    </w:p>
    <w:p w14:paraId="0306CEB7" w14:textId="77777777" w:rsidR="00B55DD7" w:rsidRPr="00B55DD7" w:rsidRDefault="00B55DD7" w:rsidP="00A60903">
      <w:pPr>
        <w:tabs>
          <w:tab w:val="left" w:pos="3"/>
        </w:tabs>
        <w:autoSpaceDE w:val="0"/>
        <w:autoSpaceDN w:val="0"/>
        <w:adjustRightInd w:val="0"/>
        <w:spacing w:after="0" w:line="240" w:lineRule="auto"/>
        <w:ind w:left="3"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w:t>
      </w:r>
      <w:r w:rsidRPr="00B55DD7">
        <w:rPr>
          <w:rFonts w:ascii="Times New Roman" w:hAnsi="Times New Roman" w:cs="Times New Roman"/>
          <w:iCs/>
          <w:color w:val="000000"/>
          <w:sz w:val="28"/>
          <w:szCs w:val="28"/>
        </w:rPr>
        <w:tab/>
        <w:t xml:space="preserve">Магистральные сети и выпуски из чугунных </w:t>
      </w:r>
      <w:proofErr w:type="spellStart"/>
      <w:r w:rsidRPr="00B55DD7">
        <w:rPr>
          <w:rFonts w:ascii="Times New Roman" w:hAnsi="Times New Roman" w:cs="Times New Roman"/>
          <w:iCs/>
          <w:color w:val="000000"/>
          <w:sz w:val="28"/>
          <w:szCs w:val="28"/>
        </w:rPr>
        <w:t>калализационных</w:t>
      </w:r>
      <w:proofErr w:type="spellEnd"/>
      <w:r w:rsidRPr="00B55DD7">
        <w:rPr>
          <w:rFonts w:ascii="Times New Roman" w:hAnsi="Times New Roman" w:cs="Times New Roman"/>
          <w:iCs/>
          <w:color w:val="000000"/>
          <w:sz w:val="28"/>
          <w:szCs w:val="28"/>
        </w:rPr>
        <w:t xml:space="preserve"> труб по ГОСТ 6942-98.</w:t>
      </w:r>
    </w:p>
    <w:p w14:paraId="3734E1F4"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Для прочистки сети установлены ревизии и прочистки. </w:t>
      </w:r>
    </w:p>
    <w:p w14:paraId="51F0173F" w14:textId="77777777" w:rsidR="0028238A"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 xml:space="preserve">  </w:t>
      </w:r>
      <w:r w:rsidRPr="00B55DD7">
        <w:rPr>
          <w:rFonts w:ascii="Times New Roman" w:hAnsi="Times New Roman" w:cs="Times New Roman"/>
          <w:iCs/>
          <w:color w:val="000000"/>
          <w:sz w:val="28"/>
          <w:szCs w:val="28"/>
        </w:rPr>
        <w:tab/>
      </w:r>
    </w:p>
    <w:p w14:paraId="59449EB7" w14:textId="57D010A0" w:rsidR="0028238A" w:rsidRPr="0028238A" w:rsidRDefault="0028238A" w:rsidP="00A60903">
      <w:pPr>
        <w:autoSpaceDE w:val="0"/>
        <w:autoSpaceDN w:val="0"/>
        <w:adjustRightInd w:val="0"/>
        <w:spacing w:after="0" w:line="240" w:lineRule="auto"/>
        <w:ind w:firstLine="709"/>
        <w:jc w:val="both"/>
        <w:rPr>
          <w:rFonts w:ascii="Times New Roman" w:hAnsi="Times New Roman" w:cs="Times New Roman"/>
          <w:b/>
          <w:bCs/>
          <w:iCs/>
          <w:color w:val="000000"/>
          <w:sz w:val="28"/>
          <w:szCs w:val="28"/>
        </w:rPr>
      </w:pPr>
      <w:bookmarkStart w:id="1" w:name="_Hlk216386696"/>
      <w:proofErr w:type="gramStart"/>
      <w:r w:rsidRPr="0028238A">
        <w:rPr>
          <w:rFonts w:ascii="Times New Roman" w:hAnsi="Times New Roman" w:cs="Times New Roman"/>
          <w:b/>
          <w:bCs/>
          <w:iCs/>
          <w:color w:val="000000"/>
          <w:sz w:val="28"/>
          <w:szCs w:val="28"/>
          <w:lang w:val="ru-RU"/>
        </w:rPr>
        <w:t>8.</w:t>
      </w:r>
      <w:r>
        <w:rPr>
          <w:rFonts w:ascii="Times New Roman" w:hAnsi="Times New Roman" w:cs="Times New Roman"/>
          <w:b/>
          <w:bCs/>
          <w:iCs/>
          <w:color w:val="000000"/>
          <w:sz w:val="28"/>
          <w:szCs w:val="28"/>
          <w:lang w:val="ru-RU"/>
        </w:rPr>
        <w:t>5</w:t>
      </w:r>
      <w:r w:rsidRPr="0028238A">
        <w:rPr>
          <w:rFonts w:ascii="Times New Roman" w:hAnsi="Times New Roman" w:cs="Times New Roman"/>
          <w:b/>
          <w:bCs/>
          <w:iCs/>
          <w:color w:val="000000"/>
          <w:sz w:val="28"/>
          <w:szCs w:val="28"/>
          <w:lang w:val="ru-RU"/>
        </w:rPr>
        <w:t xml:space="preserve"> </w:t>
      </w:r>
      <w:r w:rsidR="00B55DD7" w:rsidRPr="0028238A">
        <w:rPr>
          <w:rFonts w:ascii="Times New Roman" w:hAnsi="Times New Roman" w:cs="Times New Roman"/>
          <w:b/>
          <w:bCs/>
          <w:iCs/>
          <w:color w:val="000000"/>
          <w:sz w:val="28"/>
          <w:szCs w:val="28"/>
        </w:rPr>
        <w:t xml:space="preserve"> Канализация</w:t>
      </w:r>
      <w:proofErr w:type="gramEnd"/>
      <w:r w:rsidR="00B55DD7" w:rsidRPr="0028238A">
        <w:rPr>
          <w:rFonts w:ascii="Times New Roman" w:hAnsi="Times New Roman" w:cs="Times New Roman"/>
          <w:b/>
          <w:bCs/>
          <w:iCs/>
          <w:color w:val="000000"/>
          <w:sz w:val="28"/>
          <w:szCs w:val="28"/>
        </w:rPr>
        <w:t xml:space="preserve"> напорная </w:t>
      </w:r>
    </w:p>
    <w:bookmarkEnd w:id="1"/>
    <w:p w14:paraId="02CD0C36" w14:textId="7D405AB8" w:rsidR="00B55DD7" w:rsidRPr="00B55DD7" w:rsidRDefault="0028238A"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 xml:space="preserve">Канализация напорная </w:t>
      </w:r>
      <w:r w:rsidR="00B55DD7" w:rsidRPr="00B55DD7">
        <w:rPr>
          <w:rFonts w:ascii="Times New Roman" w:hAnsi="Times New Roman" w:cs="Times New Roman"/>
          <w:iCs/>
          <w:color w:val="000000"/>
          <w:sz w:val="28"/>
          <w:szCs w:val="28"/>
        </w:rPr>
        <w:t xml:space="preserve">К1н - предназначена для отвода случайных и дренажных стоков из приямков, расположенных в помещении насосной. В приямке </w:t>
      </w:r>
      <w:r w:rsidR="00B55DD7" w:rsidRPr="00B55DD7">
        <w:rPr>
          <w:rFonts w:ascii="Times New Roman" w:hAnsi="Times New Roman" w:cs="Times New Roman"/>
          <w:iCs/>
          <w:color w:val="000000"/>
          <w:sz w:val="28"/>
          <w:szCs w:val="28"/>
        </w:rPr>
        <w:lastRenderedPageBreak/>
        <w:t xml:space="preserve">устанавливаются погружные насосы. Насосы комплектуются встроенным поплавковым выключателем и работают автоматически в зависимости от уровня стоков в приямке. Трубопроводы от насосов монтируются из полипропиленовых труб ГОСТ 32415-2013. </w:t>
      </w:r>
    </w:p>
    <w:p w14:paraId="51965CF8" w14:textId="77777777" w:rsidR="00436DC7" w:rsidRDefault="00AF3C3D" w:rsidP="00436DC7">
      <w:pPr>
        <w:tabs>
          <w:tab w:val="left" w:pos="43"/>
        </w:tabs>
        <w:autoSpaceDE w:val="0"/>
        <w:autoSpaceDN w:val="0"/>
        <w:adjustRightInd w:val="0"/>
        <w:spacing w:after="0" w:line="240" w:lineRule="auto"/>
        <w:ind w:left="2"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ab/>
      </w:r>
      <w:r>
        <w:rPr>
          <w:rFonts w:ascii="Times New Roman" w:hAnsi="Times New Roman" w:cs="Times New Roman"/>
          <w:iCs/>
          <w:color w:val="000000"/>
          <w:sz w:val="28"/>
          <w:szCs w:val="28"/>
        </w:rPr>
        <w:tab/>
      </w:r>
      <w:r w:rsidR="00B55DD7" w:rsidRPr="00B55DD7">
        <w:rPr>
          <w:rFonts w:ascii="Times New Roman" w:hAnsi="Times New Roman" w:cs="Times New Roman"/>
          <w:iCs/>
          <w:color w:val="000000"/>
          <w:sz w:val="28"/>
          <w:szCs w:val="28"/>
        </w:rPr>
        <w:tab/>
      </w:r>
      <w:bookmarkStart w:id="2" w:name="_Hlk216386682"/>
    </w:p>
    <w:p w14:paraId="045B6052" w14:textId="1CBCA187" w:rsidR="0028238A" w:rsidRPr="00436DC7" w:rsidRDefault="0028238A" w:rsidP="00436DC7">
      <w:pPr>
        <w:autoSpaceDE w:val="0"/>
        <w:autoSpaceDN w:val="0"/>
        <w:adjustRightInd w:val="0"/>
        <w:spacing w:after="0" w:line="240" w:lineRule="auto"/>
        <w:ind w:left="2" w:firstLine="709"/>
        <w:jc w:val="both"/>
        <w:rPr>
          <w:rFonts w:ascii="Times New Roman" w:hAnsi="Times New Roman" w:cs="Times New Roman"/>
          <w:iCs/>
          <w:color w:val="000000"/>
          <w:sz w:val="28"/>
          <w:szCs w:val="28"/>
        </w:rPr>
      </w:pPr>
      <w:r w:rsidRPr="0028238A">
        <w:rPr>
          <w:rFonts w:ascii="Times New Roman" w:hAnsi="Times New Roman" w:cs="Times New Roman"/>
          <w:b/>
          <w:bCs/>
          <w:iCs/>
          <w:color w:val="000000"/>
          <w:sz w:val="28"/>
          <w:szCs w:val="28"/>
          <w:lang w:val="ru-RU"/>
        </w:rPr>
        <w:t>8.</w:t>
      </w:r>
      <w:r>
        <w:rPr>
          <w:rFonts w:ascii="Times New Roman" w:hAnsi="Times New Roman" w:cs="Times New Roman"/>
          <w:b/>
          <w:bCs/>
          <w:iCs/>
          <w:color w:val="000000"/>
          <w:sz w:val="28"/>
          <w:szCs w:val="28"/>
          <w:lang w:val="ru-RU"/>
        </w:rPr>
        <w:t>6</w:t>
      </w:r>
      <w:r w:rsidRPr="0028238A">
        <w:rPr>
          <w:rFonts w:ascii="Times New Roman" w:hAnsi="Times New Roman" w:cs="Times New Roman"/>
          <w:b/>
          <w:bCs/>
          <w:iCs/>
          <w:color w:val="000000"/>
          <w:sz w:val="28"/>
          <w:szCs w:val="28"/>
          <w:lang w:val="ru-RU"/>
        </w:rPr>
        <w:t xml:space="preserve"> </w:t>
      </w:r>
      <w:r w:rsidRPr="0028238A">
        <w:rPr>
          <w:rFonts w:ascii="Times New Roman" w:hAnsi="Times New Roman" w:cs="Times New Roman"/>
          <w:b/>
          <w:bCs/>
          <w:iCs/>
          <w:color w:val="000000"/>
          <w:sz w:val="28"/>
          <w:szCs w:val="28"/>
        </w:rPr>
        <w:t>Производственная канализация</w:t>
      </w:r>
      <w:bookmarkEnd w:id="2"/>
    </w:p>
    <w:p w14:paraId="1227438D" w14:textId="05394FC1" w:rsidR="00B55DD7" w:rsidRPr="007B7EEC" w:rsidRDefault="0028238A" w:rsidP="007B7EEC">
      <w:pPr>
        <w:autoSpaceDE w:val="0"/>
        <w:autoSpaceDN w:val="0"/>
        <w:adjustRightInd w:val="0"/>
        <w:spacing w:after="0" w:line="240" w:lineRule="auto"/>
        <w:ind w:left="2" w:firstLine="709"/>
        <w:jc w:val="both"/>
        <w:rPr>
          <w:rFonts w:ascii="Times New Roman" w:hAnsi="Times New Roman" w:cs="Times New Roman"/>
          <w:iCs/>
          <w:color w:val="000000"/>
          <w:sz w:val="28"/>
          <w:szCs w:val="28"/>
        </w:rPr>
      </w:pPr>
      <w:r>
        <w:rPr>
          <w:rFonts w:ascii="Times New Roman" w:hAnsi="Times New Roman" w:cs="Times New Roman"/>
          <w:iCs/>
          <w:color w:val="000000"/>
          <w:sz w:val="28"/>
          <w:szCs w:val="28"/>
        </w:rPr>
        <w:tab/>
      </w:r>
      <w:r w:rsidR="00B55DD7" w:rsidRPr="00B55DD7">
        <w:rPr>
          <w:rFonts w:ascii="Times New Roman" w:hAnsi="Times New Roman" w:cs="Times New Roman"/>
          <w:iCs/>
          <w:color w:val="000000"/>
          <w:sz w:val="28"/>
          <w:szCs w:val="28"/>
        </w:rPr>
        <w:t>Производственная канализация К3 - производственная канализация предусматривается отдельной системой для отвода производственных сточных вод от технологического оборудован</w:t>
      </w:r>
      <w:r w:rsidR="00B55DD7" w:rsidRPr="007B7EEC">
        <w:rPr>
          <w:rFonts w:ascii="Times New Roman" w:hAnsi="Times New Roman" w:cs="Times New Roman"/>
          <w:iCs/>
          <w:color w:val="000000"/>
          <w:sz w:val="28"/>
          <w:szCs w:val="28"/>
        </w:rPr>
        <w:t xml:space="preserve">ия столовой </w:t>
      </w:r>
      <w:proofErr w:type="gramStart"/>
      <w:r w:rsidR="00B55DD7" w:rsidRPr="007B7EEC">
        <w:rPr>
          <w:rFonts w:ascii="Times New Roman" w:hAnsi="Times New Roman" w:cs="Times New Roman"/>
          <w:iCs/>
          <w:color w:val="000000"/>
          <w:sz w:val="28"/>
          <w:szCs w:val="28"/>
        </w:rPr>
        <w:t xml:space="preserve">в  </w:t>
      </w:r>
      <w:proofErr w:type="spellStart"/>
      <w:r w:rsidR="00436DC7" w:rsidRPr="007B7EEC">
        <w:rPr>
          <w:rFonts w:ascii="Times New Roman" w:hAnsi="Times New Roman" w:cs="Times New Roman"/>
          <w:iCs/>
          <w:color w:val="000000"/>
          <w:sz w:val="28"/>
          <w:szCs w:val="28"/>
          <w:lang w:val="ru-RU"/>
        </w:rPr>
        <w:t>сущестующую</w:t>
      </w:r>
      <w:proofErr w:type="spellEnd"/>
      <w:proofErr w:type="gramEnd"/>
      <w:r w:rsidR="00436DC7" w:rsidRPr="007B7EEC">
        <w:rPr>
          <w:rFonts w:ascii="Times New Roman" w:hAnsi="Times New Roman" w:cs="Times New Roman"/>
          <w:iCs/>
          <w:color w:val="000000"/>
          <w:sz w:val="28"/>
          <w:szCs w:val="28"/>
          <w:lang w:val="ru-RU"/>
        </w:rPr>
        <w:t xml:space="preserve"> н</w:t>
      </w:r>
      <w:proofErr w:type="spellStart"/>
      <w:r w:rsidR="00B55DD7" w:rsidRPr="007B7EEC">
        <w:rPr>
          <w:rFonts w:ascii="Times New Roman" w:hAnsi="Times New Roman" w:cs="Times New Roman"/>
          <w:iCs/>
          <w:color w:val="000000"/>
          <w:sz w:val="28"/>
          <w:szCs w:val="28"/>
        </w:rPr>
        <w:t>аружную</w:t>
      </w:r>
      <w:proofErr w:type="spellEnd"/>
      <w:r w:rsidR="00B55DD7" w:rsidRPr="007B7EEC">
        <w:rPr>
          <w:rFonts w:ascii="Times New Roman" w:hAnsi="Times New Roman" w:cs="Times New Roman"/>
          <w:iCs/>
          <w:color w:val="000000"/>
          <w:sz w:val="28"/>
          <w:szCs w:val="28"/>
        </w:rPr>
        <w:t xml:space="preserve"> сеть канализации. Присоединение технологического оборудования к системе производственной канализации предусмотрено с разрывом струи не менее 20мм от верха приемной воронки. Разводка производственной канализации выполняется </w:t>
      </w:r>
      <w:proofErr w:type="gramStart"/>
      <w:r w:rsidR="00B55DD7" w:rsidRPr="007B7EEC">
        <w:rPr>
          <w:rFonts w:ascii="Times New Roman" w:hAnsi="Times New Roman" w:cs="Times New Roman"/>
          <w:iCs/>
          <w:color w:val="000000"/>
          <w:sz w:val="28"/>
          <w:szCs w:val="28"/>
        </w:rPr>
        <w:t>из  поливинилхлоридных</w:t>
      </w:r>
      <w:proofErr w:type="gramEnd"/>
      <w:r w:rsidR="00B55DD7" w:rsidRPr="007B7EEC">
        <w:rPr>
          <w:rFonts w:ascii="Times New Roman" w:hAnsi="Times New Roman" w:cs="Times New Roman"/>
          <w:iCs/>
          <w:color w:val="000000"/>
          <w:sz w:val="28"/>
          <w:szCs w:val="28"/>
        </w:rPr>
        <w:t xml:space="preserve"> канализационных труб по ГОСТ 32412-2013. Магистральные сети и выпуск в </w:t>
      </w:r>
      <w:proofErr w:type="gramStart"/>
      <w:r w:rsidR="00B55DD7" w:rsidRPr="007B7EEC">
        <w:rPr>
          <w:rFonts w:ascii="Times New Roman" w:hAnsi="Times New Roman" w:cs="Times New Roman"/>
          <w:iCs/>
          <w:color w:val="000000"/>
          <w:sz w:val="28"/>
          <w:szCs w:val="28"/>
        </w:rPr>
        <w:t>подвале  -</w:t>
      </w:r>
      <w:proofErr w:type="gramEnd"/>
      <w:r w:rsidR="00B55DD7" w:rsidRPr="007B7EEC">
        <w:rPr>
          <w:rFonts w:ascii="Times New Roman" w:hAnsi="Times New Roman" w:cs="Times New Roman"/>
          <w:iCs/>
          <w:color w:val="000000"/>
          <w:sz w:val="28"/>
          <w:szCs w:val="28"/>
        </w:rPr>
        <w:t xml:space="preserve"> из чугунных</w:t>
      </w:r>
      <w:r w:rsidR="00B55DD7" w:rsidRPr="00B55DD7">
        <w:rPr>
          <w:rFonts w:ascii="Times New Roman" w:hAnsi="Times New Roman" w:cs="Times New Roman"/>
          <w:iCs/>
          <w:color w:val="000000"/>
          <w:sz w:val="28"/>
          <w:szCs w:val="28"/>
        </w:rPr>
        <w:t xml:space="preserve"> канализационных труб по ГОСТ 6942.3-98.</w:t>
      </w:r>
    </w:p>
    <w:p w14:paraId="075722A3"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 xml:space="preserve">Для прочистки сети установлены ревизии и прочистки.  </w:t>
      </w:r>
    </w:p>
    <w:p w14:paraId="5F20661F" w14:textId="77777777" w:rsidR="001745F5"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 xml:space="preserve">   </w:t>
      </w:r>
      <w:r w:rsidRPr="00B55DD7">
        <w:rPr>
          <w:rFonts w:ascii="Times New Roman" w:hAnsi="Times New Roman" w:cs="Times New Roman"/>
          <w:iCs/>
          <w:color w:val="000000"/>
          <w:sz w:val="28"/>
          <w:szCs w:val="28"/>
        </w:rPr>
        <w:tab/>
      </w:r>
    </w:p>
    <w:p w14:paraId="769C1332" w14:textId="77777777" w:rsidR="001745F5" w:rsidRPr="00436DC7" w:rsidRDefault="001745F5" w:rsidP="00A60903">
      <w:pPr>
        <w:autoSpaceDE w:val="0"/>
        <w:autoSpaceDN w:val="0"/>
        <w:adjustRightInd w:val="0"/>
        <w:spacing w:after="0" w:line="240" w:lineRule="auto"/>
        <w:ind w:firstLine="709"/>
        <w:jc w:val="both"/>
        <w:rPr>
          <w:rFonts w:ascii="Times New Roman" w:hAnsi="Times New Roman" w:cs="Times New Roman"/>
          <w:b/>
          <w:bCs/>
          <w:iCs/>
          <w:color w:val="000000"/>
          <w:sz w:val="28"/>
          <w:szCs w:val="28"/>
          <w:lang w:val="ru-RU"/>
        </w:rPr>
      </w:pPr>
      <w:r w:rsidRPr="00436DC7">
        <w:rPr>
          <w:rFonts w:ascii="Times New Roman" w:hAnsi="Times New Roman" w:cs="Times New Roman"/>
          <w:b/>
          <w:bCs/>
          <w:iCs/>
          <w:color w:val="000000"/>
          <w:sz w:val="28"/>
          <w:szCs w:val="28"/>
          <w:lang w:val="ru-RU"/>
        </w:rPr>
        <w:t xml:space="preserve">8.7 Ливневая канализация </w:t>
      </w:r>
    </w:p>
    <w:p w14:paraId="34D87359" w14:textId="5C9962BE"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 xml:space="preserve">Внутренний водосток К2 - Отвод дождевых и талых вод с кровли здания предусматривается на </w:t>
      </w:r>
      <w:proofErr w:type="spellStart"/>
      <w:r w:rsidRPr="00B55DD7">
        <w:rPr>
          <w:rFonts w:ascii="Times New Roman" w:hAnsi="Times New Roman" w:cs="Times New Roman"/>
          <w:iCs/>
          <w:color w:val="000000"/>
          <w:sz w:val="28"/>
          <w:szCs w:val="28"/>
        </w:rPr>
        <w:t>отмос</w:t>
      </w:r>
      <w:proofErr w:type="spellEnd"/>
      <w:r w:rsidR="00AF3C3D">
        <w:rPr>
          <w:rFonts w:ascii="Times New Roman" w:hAnsi="Times New Roman" w:cs="Times New Roman"/>
          <w:iCs/>
          <w:color w:val="000000"/>
          <w:sz w:val="28"/>
          <w:szCs w:val="28"/>
          <w:lang w:val="ru-RU"/>
        </w:rPr>
        <w:t>т</w:t>
      </w:r>
      <w:r w:rsidRPr="00B55DD7">
        <w:rPr>
          <w:rFonts w:ascii="Times New Roman" w:hAnsi="Times New Roman" w:cs="Times New Roman"/>
          <w:iCs/>
          <w:color w:val="000000"/>
          <w:sz w:val="28"/>
          <w:szCs w:val="28"/>
        </w:rPr>
        <w:t>ку.</w:t>
      </w:r>
    </w:p>
    <w:p w14:paraId="6ECDF6A5" w14:textId="0064E884"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Проектом предусмотрено электрообогрев водосточных воронок и выпусков на </w:t>
      </w:r>
      <w:proofErr w:type="spellStart"/>
      <w:r w:rsidRPr="00B55DD7">
        <w:rPr>
          <w:rFonts w:ascii="Times New Roman" w:hAnsi="Times New Roman" w:cs="Times New Roman"/>
          <w:iCs/>
          <w:color w:val="000000"/>
          <w:sz w:val="28"/>
          <w:szCs w:val="28"/>
        </w:rPr>
        <w:t>отмос</w:t>
      </w:r>
      <w:proofErr w:type="spellEnd"/>
      <w:r w:rsidR="00AF3C3D">
        <w:rPr>
          <w:rFonts w:ascii="Times New Roman" w:hAnsi="Times New Roman" w:cs="Times New Roman"/>
          <w:iCs/>
          <w:color w:val="000000"/>
          <w:sz w:val="28"/>
          <w:szCs w:val="28"/>
          <w:lang w:val="ru-RU"/>
        </w:rPr>
        <w:t xml:space="preserve">тку. </w:t>
      </w:r>
      <w:r w:rsidRPr="00B55DD7">
        <w:rPr>
          <w:rFonts w:ascii="Times New Roman" w:hAnsi="Times New Roman" w:cs="Times New Roman"/>
          <w:iCs/>
          <w:color w:val="000000"/>
          <w:sz w:val="28"/>
          <w:szCs w:val="28"/>
        </w:rPr>
        <w:t xml:space="preserve"> </w:t>
      </w:r>
    </w:p>
    <w:p w14:paraId="6E7C058F"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Водосточные стояки монтируются из стальных электросварных труб по ГОСТ 10704-91*. Стальные трубы покрываются эмалью ПФ115 по грунтовке ГФ021.</w:t>
      </w:r>
    </w:p>
    <w:p w14:paraId="1B7E1DFD" w14:textId="02B543AF" w:rsidR="00B55DD7" w:rsidRPr="00B55DD7" w:rsidRDefault="00B55DD7" w:rsidP="007B7EEC">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Для прочистки сети установлены ревизии и прочистки.</w:t>
      </w:r>
    </w:p>
    <w:p w14:paraId="505133CC"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Трубопроводы систем водоснабжения крепить к строительным конструкциям с помощью подвесных опор и хомутов так, чтобы трубы не примыкали к поверхности строительных конструкций.</w:t>
      </w:r>
    </w:p>
    <w:p w14:paraId="563CFE7C"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Заделку </w:t>
      </w:r>
      <w:proofErr w:type="spellStart"/>
      <w:r w:rsidRPr="00B55DD7">
        <w:rPr>
          <w:rFonts w:ascii="Times New Roman" w:hAnsi="Times New Roman" w:cs="Times New Roman"/>
          <w:iCs/>
          <w:color w:val="000000"/>
          <w:sz w:val="28"/>
          <w:szCs w:val="28"/>
        </w:rPr>
        <w:t>штраб</w:t>
      </w:r>
      <w:proofErr w:type="spellEnd"/>
      <w:r w:rsidRPr="00B55DD7">
        <w:rPr>
          <w:rFonts w:ascii="Times New Roman" w:hAnsi="Times New Roman" w:cs="Times New Roman"/>
          <w:iCs/>
          <w:color w:val="000000"/>
          <w:sz w:val="28"/>
          <w:szCs w:val="28"/>
        </w:rPr>
        <w:t xml:space="preserve">, отверстий в междуэтажных перекрытиях и стенах следует выполнять после всех работ по монтажу и испытанию трубопроводов. </w:t>
      </w:r>
    </w:p>
    <w:p w14:paraId="7CFBD208" w14:textId="66BBB2BD"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 xml:space="preserve"> Места прохода стояков систем канализации, заделать цементным раствором на всю толщину перекрытия. </w:t>
      </w:r>
    </w:p>
    <w:p w14:paraId="63B567D4"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Участок стояка выше перекрытия на 8 см защитить цементным раствором толщиной 2-3 см. перед заделкой стояка раствором трубы обернуть рулонным гидроизоляционным материалом без зазора. </w:t>
      </w:r>
    </w:p>
    <w:p w14:paraId="415D11A6"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Стояки из стальных водогазопроводных оцинкованных труб ГОСТ 3262-75* размещены в нишах из несгораемого материала </w:t>
      </w:r>
      <w:proofErr w:type="gramStart"/>
      <w:r w:rsidRPr="00B55DD7">
        <w:rPr>
          <w:rFonts w:ascii="Times New Roman" w:hAnsi="Times New Roman" w:cs="Times New Roman"/>
          <w:iCs/>
          <w:color w:val="000000"/>
          <w:sz w:val="28"/>
          <w:szCs w:val="28"/>
        </w:rPr>
        <w:t>с  лицевой</w:t>
      </w:r>
      <w:proofErr w:type="gramEnd"/>
      <w:r w:rsidRPr="00B55DD7">
        <w:rPr>
          <w:rFonts w:ascii="Times New Roman" w:hAnsi="Times New Roman" w:cs="Times New Roman"/>
          <w:iCs/>
          <w:color w:val="000000"/>
          <w:sz w:val="28"/>
          <w:szCs w:val="28"/>
        </w:rPr>
        <w:t xml:space="preserve"> панелью из </w:t>
      </w:r>
      <w:proofErr w:type="spellStart"/>
      <w:r w:rsidRPr="00B55DD7">
        <w:rPr>
          <w:rFonts w:ascii="Times New Roman" w:hAnsi="Times New Roman" w:cs="Times New Roman"/>
          <w:iCs/>
          <w:color w:val="000000"/>
          <w:sz w:val="28"/>
          <w:szCs w:val="28"/>
        </w:rPr>
        <w:t>трудносгораемого</w:t>
      </w:r>
      <w:proofErr w:type="spellEnd"/>
      <w:r w:rsidRPr="00B55DD7">
        <w:rPr>
          <w:rFonts w:ascii="Times New Roman" w:hAnsi="Times New Roman" w:cs="Times New Roman"/>
          <w:iCs/>
          <w:color w:val="000000"/>
          <w:sz w:val="28"/>
          <w:szCs w:val="28"/>
        </w:rPr>
        <w:t xml:space="preserve"> материала.</w:t>
      </w:r>
    </w:p>
    <w:p w14:paraId="2A7ADAC8"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Пересечение ввода со стенами подвала выполнять с зазором 0,2 м между трубопроводом и строительными конструкциями с заделкой отверстия в стене водонепроницаемыми эластичными материалами.</w:t>
      </w:r>
    </w:p>
    <w:p w14:paraId="4627FD74"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Стальные трубопроводы систем В1, Т3, Т4, К2 и наружные поверхности стальных опорных конструкций покрыть эмалью ПФ 115 ГОСТ 6465-76* за 2 раза по грунтовке ГФ 021 ГОСТ 25129-82* (общей толщиной 55мкм).</w:t>
      </w:r>
    </w:p>
    <w:p w14:paraId="4E77F5DE"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lastRenderedPageBreak/>
        <w:tab/>
        <w:t xml:space="preserve"> На стояках ВК из полимерных труб предусмотрены противопожарные муфты, препятствующие распространению огня. применение устройств, исключающих возможность распространения пламени из одного объема в смежный согласно п.п.10) п.11 Раздел 1 Приказ МВД №439 «Общие требования к пожарной безопасности»  </w:t>
      </w:r>
    </w:p>
    <w:p w14:paraId="491FFEB2"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Монтаж внутренних сетей водопровода и канализации вести в соответствии на СП РК 4.01-102-2013 и СН РК 4.01-02-2013.,</w:t>
      </w:r>
    </w:p>
    <w:p w14:paraId="6B7AD172"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 xml:space="preserve">СН РК 4.01-05-2002. </w:t>
      </w:r>
    </w:p>
    <w:p w14:paraId="61C1F9FF" w14:textId="77777777" w:rsidR="00B55DD7" w:rsidRPr="00B55DD7" w:rsidRDefault="00B55DD7" w:rsidP="00A60903">
      <w:pPr>
        <w:autoSpaceDE w:val="0"/>
        <w:autoSpaceDN w:val="0"/>
        <w:adjustRightInd w:val="0"/>
        <w:spacing w:after="0" w:line="240" w:lineRule="auto"/>
        <w:ind w:firstLine="709"/>
        <w:jc w:val="both"/>
        <w:rPr>
          <w:rFonts w:ascii="Times New Roman" w:hAnsi="Times New Roman" w:cs="Times New Roman"/>
          <w:iCs/>
          <w:color w:val="000000"/>
          <w:sz w:val="28"/>
          <w:szCs w:val="28"/>
        </w:rPr>
      </w:pPr>
      <w:r w:rsidRPr="00B55DD7">
        <w:rPr>
          <w:rFonts w:ascii="Times New Roman" w:hAnsi="Times New Roman" w:cs="Times New Roman"/>
          <w:iCs/>
          <w:color w:val="000000"/>
          <w:sz w:val="28"/>
          <w:szCs w:val="28"/>
        </w:rPr>
        <w:tab/>
        <w:t xml:space="preserve">Предусмотреть промывку и дезинфекцию водопроводных сетей, согласно п.158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местам культурно-бытового водопользования и безопасности водных объектов», утвержденных Приказом Министра национальной экономики РК от 20 февраля 2023 г. № 26  </w:t>
      </w:r>
    </w:p>
    <w:p w14:paraId="07923C59" w14:textId="77777777" w:rsidR="000E38BF" w:rsidRPr="000E38BF" w:rsidRDefault="000E38BF" w:rsidP="007B7EEC">
      <w:pPr>
        <w:autoSpaceDE w:val="0"/>
        <w:autoSpaceDN w:val="0"/>
        <w:adjustRightInd w:val="0"/>
        <w:spacing w:after="0" w:line="240" w:lineRule="auto"/>
        <w:jc w:val="both"/>
        <w:rPr>
          <w:rFonts w:ascii="Times New Roman" w:hAnsi="Times New Roman" w:cs="Times New Roman"/>
          <w:color w:val="000000"/>
          <w:sz w:val="28"/>
          <w:szCs w:val="28"/>
          <w:u w:val="single"/>
        </w:rPr>
      </w:pPr>
    </w:p>
    <w:p w14:paraId="50415F52" w14:textId="462CD487" w:rsidR="001B31CD" w:rsidRPr="001B31CD" w:rsidRDefault="0067341B" w:rsidP="00A60903">
      <w:pPr>
        <w:autoSpaceDE w:val="0"/>
        <w:autoSpaceDN w:val="0"/>
        <w:adjustRightInd w:val="0"/>
        <w:spacing w:after="0" w:line="312" w:lineRule="auto"/>
        <w:ind w:firstLine="709"/>
        <w:jc w:val="both"/>
        <w:rPr>
          <w:rFonts w:ascii="Times New Roman" w:hAnsi="Times New Roman" w:cs="Times New Roman"/>
          <w:b/>
          <w:bCs/>
          <w:sz w:val="28"/>
          <w:szCs w:val="28"/>
          <w:lang w:val="ru-RU"/>
        </w:rPr>
      </w:pPr>
      <w:proofErr w:type="gramStart"/>
      <w:r>
        <w:rPr>
          <w:rFonts w:ascii="Times New Roman" w:hAnsi="Times New Roman" w:cs="Times New Roman"/>
          <w:b/>
          <w:bCs/>
          <w:sz w:val="28"/>
          <w:szCs w:val="28"/>
          <w:lang w:val="ru-RU"/>
        </w:rPr>
        <w:t xml:space="preserve">9 </w:t>
      </w:r>
      <w:r w:rsidR="001B31CD" w:rsidRPr="001B31CD">
        <w:rPr>
          <w:rFonts w:ascii="Times New Roman" w:hAnsi="Times New Roman" w:cs="Times New Roman"/>
          <w:b/>
          <w:bCs/>
          <w:sz w:val="28"/>
          <w:szCs w:val="28"/>
          <w:lang w:val="ru-RU"/>
        </w:rPr>
        <w:t xml:space="preserve"> Отопление</w:t>
      </w:r>
      <w:proofErr w:type="gramEnd"/>
      <w:r w:rsidR="001B31CD" w:rsidRPr="001B31CD">
        <w:rPr>
          <w:rFonts w:ascii="Times New Roman" w:hAnsi="Times New Roman" w:cs="Times New Roman"/>
          <w:b/>
          <w:bCs/>
          <w:sz w:val="28"/>
          <w:szCs w:val="28"/>
          <w:lang w:val="ru-RU"/>
        </w:rPr>
        <w:t>, вентиляция, кондиционирование и холодоснабжение</w:t>
      </w:r>
    </w:p>
    <w:p w14:paraId="469A757C" w14:textId="2A6A0B16" w:rsidR="001B31CD" w:rsidRPr="001B31CD"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9. </w:t>
      </w:r>
      <w:r w:rsidR="001B31CD" w:rsidRPr="001B31CD">
        <w:rPr>
          <w:rFonts w:ascii="Times New Roman" w:hAnsi="Times New Roman" w:cs="Times New Roman"/>
          <w:sz w:val="28"/>
          <w:szCs w:val="28"/>
          <w:lang w:val="ru-RU"/>
        </w:rPr>
        <w:t xml:space="preserve">1. </w:t>
      </w:r>
      <w:r w:rsidR="001B31CD" w:rsidRPr="001B31CD">
        <w:rPr>
          <w:rFonts w:ascii="Times New Roman" w:hAnsi="Times New Roman" w:cs="Times New Roman"/>
          <w:sz w:val="28"/>
          <w:szCs w:val="28"/>
        </w:rPr>
        <w:t>Основные положения</w:t>
      </w:r>
    </w:p>
    <w:p w14:paraId="639D1D3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Проект реконструкции отопления, вентиляции и тепло/холодоснабжения развлекательного детского центра разработан на основании:</w:t>
      </w:r>
    </w:p>
    <w:p w14:paraId="1D778B0C"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задания на проектирование;</w:t>
      </w:r>
    </w:p>
    <w:p w14:paraId="0E1E15B1"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технологического задания;</w:t>
      </w:r>
    </w:p>
    <w:p w14:paraId="3332E1F9"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специальных технических условий;</w:t>
      </w:r>
    </w:p>
    <w:p w14:paraId="4213C98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архитектурно-строительных чертежей;</w:t>
      </w:r>
    </w:p>
    <w:p w14:paraId="0C27F3A1"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 xml:space="preserve">СП РК 4.02-101-2012 "Отопление, вентиляция, кондиционирование воздуха"; </w:t>
      </w:r>
    </w:p>
    <w:p w14:paraId="73BA0CF3"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 xml:space="preserve">СН РК 4.02-01-2011 "Отопление, вентиляция, кондиционирование воздуха"; </w:t>
      </w:r>
    </w:p>
    <w:p w14:paraId="438FBF96"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СН РК 3.02-07-2014 "Общественные здания и сооружения";</w:t>
      </w:r>
    </w:p>
    <w:p w14:paraId="7CB5BA53"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СП РК 3.02-107-2014 "Общественные здания и сооружения";</w:t>
      </w:r>
    </w:p>
    <w:p w14:paraId="62BA0460"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СН РК 2.02-01-2014 "Пожарная безопасность зданий и сооружений";</w:t>
      </w:r>
    </w:p>
    <w:p w14:paraId="1546CB64"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 xml:space="preserve">СП РК 2.04-01-2017 "Строительная климатология"; </w:t>
      </w:r>
    </w:p>
    <w:p w14:paraId="57F5801C"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 xml:space="preserve">СН РК 2.04-07-2022 "Тепловая защита зданий"; </w:t>
      </w:r>
    </w:p>
    <w:p w14:paraId="0040A8A3"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 xml:space="preserve">СН РК 2.04-04-2013 "Строительная теплотехника"; </w:t>
      </w:r>
    </w:p>
    <w:p w14:paraId="4B922F5C"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СП РК 4.02-108-2014 "Проектирование тепловых пунктов".</w:t>
      </w:r>
    </w:p>
    <w:p w14:paraId="422FB477"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p>
    <w:p w14:paraId="3B2B0B81" w14:textId="241B3CF1"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Климатические данные района для расчетов (г.</w:t>
      </w:r>
      <w:r>
        <w:rPr>
          <w:rFonts w:ascii="Times New Roman" w:hAnsi="Times New Roman" w:cs="Times New Roman"/>
          <w:sz w:val="28"/>
          <w:szCs w:val="28"/>
          <w:lang w:val="ru-RU"/>
        </w:rPr>
        <w:t xml:space="preserve"> </w:t>
      </w:r>
      <w:r w:rsidRPr="001B31CD">
        <w:rPr>
          <w:rFonts w:ascii="Times New Roman" w:hAnsi="Times New Roman" w:cs="Times New Roman"/>
          <w:sz w:val="28"/>
          <w:szCs w:val="28"/>
        </w:rPr>
        <w:t>Астана) систем отопления и кондиционирования приняты:</w:t>
      </w:r>
    </w:p>
    <w:p w14:paraId="7D651845"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Расчетная температура наружного воздуха для проектирования:</w:t>
      </w:r>
    </w:p>
    <w:p w14:paraId="2A61090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lastRenderedPageBreak/>
        <w:t>а) отопления: -(минус)31,2O/С;</w:t>
      </w:r>
    </w:p>
    <w:p w14:paraId="67A50678"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б) вентиляции и кондиционирования:</w:t>
      </w:r>
    </w:p>
    <w:p w14:paraId="40F62620"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зимний период: -(минус)31,2O/С;</w:t>
      </w:r>
    </w:p>
    <w:p w14:paraId="3E216F1E"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летний период: +(плюс)25,5O/С;</w:t>
      </w:r>
    </w:p>
    <w:p w14:paraId="23B0B568"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 xml:space="preserve">Продолжительность отопительного периода со среднесуточной температурой t=+8O/С: </w:t>
      </w:r>
    </w:p>
    <w:p w14:paraId="4D2C12A6"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n = 209 суток</w:t>
      </w:r>
    </w:p>
    <w:p w14:paraId="2ED4492A"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Средняя температура наружного воздуха за отопительный период:</w:t>
      </w:r>
    </w:p>
    <w:p w14:paraId="2107A873"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r>
      <w:proofErr w:type="spellStart"/>
      <w:r w:rsidRPr="001B31CD">
        <w:rPr>
          <w:rFonts w:ascii="Times New Roman" w:hAnsi="Times New Roman" w:cs="Times New Roman"/>
          <w:sz w:val="28"/>
          <w:szCs w:val="28"/>
        </w:rPr>
        <w:t>tср</w:t>
      </w:r>
      <w:proofErr w:type="spellEnd"/>
      <w:r w:rsidRPr="001B31CD">
        <w:rPr>
          <w:rFonts w:ascii="Times New Roman" w:hAnsi="Times New Roman" w:cs="Times New Roman"/>
          <w:sz w:val="28"/>
          <w:szCs w:val="28"/>
        </w:rPr>
        <w:t>. = -(минус)6,5O/С;</w:t>
      </w:r>
    </w:p>
    <w:p w14:paraId="3DD61599"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 xml:space="preserve">Теплоснабжение комплекса предусматривается от центральных тепловых сетей </w:t>
      </w:r>
      <w:proofErr w:type="gramStart"/>
      <w:r w:rsidRPr="001B31CD">
        <w:rPr>
          <w:rFonts w:ascii="Times New Roman" w:hAnsi="Times New Roman" w:cs="Times New Roman"/>
          <w:sz w:val="28"/>
          <w:szCs w:val="28"/>
        </w:rPr>
        <w:t>согласно технических условий</w:t>
      </w:r>
      <w:proofErr w:type="gramEnd"/>
      <w:r w:rsidRPr="001B31CD">
        <w:rPr>
          <w:rFonts w:ascii="Times New Roman" w:hAnsi="Times New Roman" w:cs="Times New Roman"/>
          <w:sz w:val="28"/>
          <w:szCs w:val="28"/>
        </w:rPr>
        <w:t xml:space="preserve"> №1960-04-12 от 16.10.2002г., выданных </w:t>
      </w:r>
      <w:proofErr w:type="gramStart"/>
      <w:r w:rsidRPr="001B31CD">
        <w:rPr>
          <w:rFonts w:ascii="Times New Roman" w:hAnsi="Times New Roman" w:cs="Times New Roman"/>
          <w:sz w:val="28"/>
          <w:szCs w:val="28"/>
        </w:rPr>
        <w:t>ОАО  "</w:t>
      </w:r>
      <w:proofErr w:type="spellStart"/>
      <w:proofErr w:type="gramEnd"/>
      <w:r w:rsidRPr="001B31CD">
        <w:rPr>
          <w:rFonts w:ascii="Times New Roman" w:hAnsi="Times New Roman" w:cs="Times New Roman"/>
          <w:sz w:val="28"/>
          <w:szCs w:val="28"/>
        </w:rPr>
        <w:t>Астанаэнергосервис</w:t>
      </w:r>
      <w:proofErr w:type="spellEnd"/>
      <w:r w:rsidRPr="001B31CD">
        <w:rPr>
          <w:rFonts w:ascii="Times New Roman" w:hAnsi="Times New Roman" w:cs="Times New Roman"/>
          <w:sz w:val="28"/>
          <w:szCs w:val="28"/>
        </w:rPr>
        <w:t xml:space="preserve"> ", с параметрами теплоносителя 130-70 O С. </w:t>
      </w:r>
    </w:p>
    <w:p w14:paraId="590775E8"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Присоединение системы теплоснабжения к наружным сетям выполнено по независимой схеме, через пластинчатые теплообменники, установленные в тепловом пункте комплекса.</w:t>
      </w:r>
    </w:p>
    <w:p w14:paraId="0E4331A2"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Схема теплоснабжения системы отопления и теплоснабжения вентиляции принята независимая, через водоподогреватели, с установкой расширительных баков, группы насосов на циркуляционном контуре и приборов автоматического контроля параметров теплоносителей первичного и вторичного контуров. Заполнение и подпитка каждого циркуляционного контура осуществляется водой из обратного трубопровода тепловых сетей.</w:t>
      </w:r>
    </w:p>
    <w:p w14:paraId="42D3B9F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Расчетный температурный график теплоносителя во вторичном циркуляционном контуре принят:</w:t>
      </w:r>
    </w:p>
    <w:p w14:paraId="4F930A35"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80-60 O С - подающий и обратный трубопровод системы теплоснабжения фанкойлов-доводчиков;</w:t>
      </w:r>
    </w:p>
    <w:p w14:paraId="56FB714A"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90-65 O С - подающий и обратный трубопровод системы радиаторного отопления;</w:t>
      </w:r>
    </w:p>
    <w:p w14:paraId="0735FC27"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90-65 O С - подающий и обратный трубопровод системы теплоснабжения вентиляции.</w:t>
      </w:r>
    </w:p>
    <w:p w14:paraId="3D171698"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p>
    <w:p w14:paraId="39CAA86D" w14:textId="40CC5060" w:rsidR="001B31CD"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lang w:val="ru-RU"/>
        </w:rPr>
        <w:t>9.</w:t>
      </w:r>
      <w:r>
        <w:rPr>
          <w:rFonts w:ascii="Times New Roman" w:hAnsi="Times New Roman" w:cs="Times New Roman"/>
          <w:sz w:val="28"/>
          <w:szCs w:val="28"/>
        </w:rPr>
        <w:t xml:space="preserve"> </w:t>
      </w:r>
      <w:r w:rsidR="001B31CD" w:rsidRPr="0067341B">
        <w:rPr>
          <w:rFonts w:ascii="Times New Roman" w:hAnsi="Times New Roman" w:cs="Times New Roman"/>
          <w:sz w:val="28"/>
          <w:szCs w:val="28"/>
        </w:rPr>
        <w:t>2.</w:t>
      </w:r>
      <w:r w:rsidR="001B31CD" w:rsidRPr="0067341B">
        <w:rPr>
          <w:rFonts w:ascii="Times New Roman" w:hAnsi="Times New Roman" w:cs="Times New Roman"/>
          <w:sz w:val="28"/>
          <w:szCs w:val="28"/>
        </w:rPr>
        <w:tab/>
        <w:t>Описание технических помещений</w:t>
      </w:r>
    </w:p>
    <w:p w14:paraId="1CEC36F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На 1 этаже предусматривается расположение технических (ИТП) помещений, в которых будут установлены один или более следующих устройств:</w:t>
      </w:r>
    </w:p>
    <w:p w14:paraId="62A85C11"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коллекторы для распределения теплоносителя;</w:t>
      </w:r>
    </w:p>
    <w:p w14:paraId="6FE0E532"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lastRenderedPageBreak/>
        <w:t>-</w:t>
      </w:r>
      <w:r w:rsidRPr="001B31CD">
        <w:rPr>
          <w:rFonts w:ascii="Times New Roman" w:hAnsi="Times New Roman" w:cs="Times New Roman"/>
          <w:sz w:val="28"/>
          <w:szCs w:val="28"/>
        </w:rPr>
        <w:tab/>
        <w:t>инженерное оборудование;</w:t>
      </w:r>
    </w:p>
    <w:p w14:paraId="21C59405"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теплообменники систем отопления, тепло- и холодоснабжения;</w:t>
      </w:r>
    </w:p>
    <w:p w14:paraId="33CC4A2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насосное оборудование;</w:t>
      </w:r>
    </w:p>
    <w:p w14:paraId="3F466954"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расширительные баки;</w:t>
      </w:r>
    </w:p>
    <w:p w14:paraId="0B439236"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w:t>
      </w:r>
      <w:r w:rsidRPr="001B31CD">
        <w:rPr>
          <w:rFonts w:ascii="Times New Roman" w:hAnsi="Times New Roman" w:cs="Times New Roman"/>
          <w:sz w:val="28"/>
          <w:szCs w:val="28"/>
        </w:rPr>
        <w:tab/>
        <w:t>запорно-регулирующая арматура.</w:t>
      </w:r>
    </w:p>
    <w:p w14:paraId="3A4CDB2A"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p>
    <w:p w14:paraId="3180A0EB" w14:textId="666FDA26" w:rsidR="001B31CD" w:rsidRPr="001B31CD"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9.</w:t>
      </w:r>
      <w:r w:rsidR="001B31CD" w:rsidRPr="001B31CD">
        <w:rPr>
          <w:rFonts w:ascii="Times New Roman" w:hAnsi="Times New Roman" w:cs="Times New Roman"/>
          <w:sz w:val="28"/>
          <w:szCs w:val="28"/>
        </w:rPr>
        <w:t>3.</w:t>
      </w:r>
      <w:r w:rsidR="001B31CD" w:rsidRPr="001B31CD">
        <w:rPr>
          <w:rFonts w:ascii="Times New Roman" w:hAnsi="Times New Roman" w:cs="Times New Roman"/>
          <w:sz w:val="28"/>
          <w:szCs w:val="28"/>
        </w:rPr>
        <w:tab/>
        <w:t>Холодоснабжение</w:t>
      </w:r>
    </w:p>
    <w:p w14:paraId="4E15857E"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 xml:space="preserve">Источником холодоснабжения служат чиллеры (холодильные машины) с водяным охлаждением "YORK", расположенные в помещениях </w:t>
      </w:r>
      <w:proofErr w:type="spellStart"/>
      <w:r w:rsidRPr="001B31CD">
        <w:rPr>
          <w:rFonts w:ascii="Times New Roman" w:hAnsi="Times New Roman" w:cs="Times New Roman"/>
          <w:sz w:val="28"/>
          <w:szCs w:val="28"/>
        </w:rPr>
        <w:t>венткамер</w:t>
      </w:r>
      <w:proofErr w:type="spellEnd"/>
      <w:r w:rsidRPr="001B31CD">
        <w:rPr>
          <w:rFonts w:ascii="Times New Roman" w:hAnsi="Times New Roman" w:cs="Times New Roman"/>
          <w:sz w:val="28"/>
          <w:szCs w:val="28"/>
        </w:rPr>
        <w:t xml:space="preserve">. Система холодоснабжения двухконтурная - с внешним и внутренним контуром </w:t>
      </w:r>
      <w:proofErr w:type="spellStart"/>
      <w:r w:rsidRPr="001B31CD">
        <w:rPr>
          <w:rFonts w:ascii="Times New Roman" w:hAnsi="Times New Roman" w:cs="Times New Roman"/>
          <w:sz w:val="28"/>
          <w:szCs w:val="28"/>
        </w:rPr>
        <w:t>холодоносителя</w:t>
      </w:r>
      <w:proofErr w:type="spellEnd"/>
      <w:r w:rsidRPr="001B31CD">
        <w:rPr>
          <w:rFonts w:ascii="Times New Roman" w:hAnsi="Times New Roman" w:cs="Times New Roman"/>
          <w:sz w:val="28"/>
          <w:szCs w:val="28"/>
        </w:rPr>
        <w:t>. Во внутреннем контуре циркулирует вода с температурой +7/+12 OС, во внешнем - пропиленгликоль (50</w:t>
      </w:r>
      <w:proofErr w:type="gramStart"/>
      <w:r w:rsidRPr="001B31CD">
        <w:rPr>
          <w:rFonts w:ascii="Times New Roman" w:hAnsi="Times New Roman" w:cs="Times New Roman"/>
          <w:sz w:val="28"/>
          <w:szCs w:val="28"/>
        </w:rPr>
        <w:t>%)  с</w:t>
      </w:r>
      <w:proofErr w:type="gramEnd"/>
      <w:r w:rsidRPr="001B31CD">
        <w:rPr>
          <w:rFonts w:ascii="Times New Roman" w:hAnsi="Times New Roman" w:cs="Times New Roman"/>
          <w:sz w:val="28"/>
          <w:szCs w:val="28"/>
        </w:rPr>
        <w:t xml:space="preserve"> температурой +5/+10 OС.</w:t>
      </w:r>
    </w:p>
    <w:p w14:paraId="2AAF142F"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p>
    <w:p w14:paraId="19A607A6" w14:textId="5EFC72EA" w:rsidR="001B31CD" w:rsidRPr="001B31CD"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9.</w:t>
      </w:r>
      <w:r w:rsidR="001B31CD" w:rsidRPr="001B31CD">
        <w:rPr>
          <w:rFonts w:ascii="Times New Roman" w:hAnsi="Times New Roman" w:cs="Times New Roman"/>
          <w:sz w:val="28"/>
          <w:szCs w:val="28"/>
        </w:rPr>
        <w:t>4.</w:t>
      </w:r>
      <w:r w:rsidR="001B31CD" w:rsidRPr="001B31CD">
        <w:rPr>
          <w:rFonts w:ascii="Times New Roman" w:hAnsi="Times New Roman" w:cs="Times New Roman"/>
          <w:sz w:val="28"/>
          <w:szCs w:val="28"/>
        </w:rPr>
        <w:tab/>
        <w:t>Противошумовые мероприятия</w:t>
      </w:r>
    </w:p>
    <w:p w14:paraId="7BF5C725"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 xml:space="preserve">Для предотвращения передачи вибрации от работающих вентиляторов на строительные конструкции, вентиляторы устанавливаются на </w:t>
      </w:r>
      <w:proofErr w:type="spellStart"/>
      <w:r w:rsidRPr="001B31CD">
        <w:rPr>
          <w:rFonts w:ascii="Times New Roman" w:hAnsi="Times New Roman" w:cs="Times New Roman"/>
          <w:sz w:val="28"/>
          <w:szCs w:val="28"/>
        </w:rPr>
        <w:t>виброизоляторах</w:t>
      </w:r>
      <w:proofErr w:type="spellEnd"/>
      <w:r w:rsidRPr="001B31CD">
        <w:rPr>
          <w:rFonts w:ascii="Times New Roman" w:hAnsi="Times New Roman" w:cs="Times New Roman"/>
          <w:sz w:val="28"/>
          <w:szCs w:val="28"/>
        </w:rPr>
        <w:t>, а воздуховоды присоединяются через гибкие вставки.</w:t>
      </w:r>
    </w:p>
    <w:p w14:paraId="1EE5BE25"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Для снижения аэродинамического шума, создаваемого вентиляторами, приточные и вытяжные установки оборудуются шумоглушителями.</w:t>
      </w:r>
    </w:p>
    <w:p w14:paraId="6EBC53E6"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 xml:space="preserve">Для предотвращения передачи вибрации от работающих насосов систем отопления и тепло-холодоснабжения на строительные конструкции, под фундаментные рамы насосов устанавливаются </w:t>
      </w:r>
      <w:proofErr w:type="spellStart"/>
      <w:r w:rsidRPr="001B31CD">
        <w:rPr>
          <w:rFonts w:ascii="Times New Roman" w:hAnsi="Times New Roman" w:cs="Times New Roman"/>
          <w:sz w:val="28"/>
          <w:szCs w:val="28"/>
        </w:rPr>
        <w:t>виброизоляционные</w:t>
      </w:r>
      <w:proofErr w:type="spellEnd"/>
      <w:r w:rsidRPr="001B31CD">
        <w:rPr>
          <w:rFonts w:ascii="Times New Roman" w:hAnsi="Times New Roman" w:cs="Times New Roman"/>
          <w:sz w:val="28"/>
          <w:szCs w:val="28"/>
        </w:rPr>
        <w:t xml:space="preserve"> прокладки, а трубопроводы присоединяются через гибкие вставки.</w:t>
      </w:r>
    </w:p>
    <w:p w14:paraId="49EBA32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p>
    <w:p w14:paraId="6FDFE2AA" w14:textId="1D1DBE92" w:rsidR="001B31CD" w:rsidRPr="001B31CD"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9.</w:t>
      </w:r>
      <w:r w:rsidR="001B31CD" w:rsidRPr="001B31CD">
        <w:rPr>
          <w:rFonts w:ascii="Times New Roman" w:hAnsi="Times New Roman" w:cs="Times New Roman"/>
          <w:sz w:val="28"/>
          <w:szCs w:val="28"/>
        </w:rPr>
        <w:t>5. Радиаторное отопление</w:t>
      </w:r>
    </w:p>
    <w:p w14:paraId="6CD83548"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Поддержание расчетной внутренней температуры во всех помещениях осуществляется системой радиаторного отопления с установкой секционных чугунных радиаторов.</w:t>
      </w:r>
    </w:p>
    <w:p w14:paraId="3D80FC13"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Принятая схема системы отопления - двухтрубная, с попутным движением теплоносителя. В качестве нагревательных приборов применяются секционные чугунные радиаторы высотой 500 мм.</w:t>
      </w:r>
    </w:p>
    <w:p w14:paraId="1853348E"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 xml:space="preserve">Трубопроводы системы радиаторного отопления и теплоснабжения, проложенные открыто либо в подвесных потолках, приняты из стальных </w:t>
      </w:r>
      <w:r w:rsidRPr="001B31CD">
        <w:rPr>
          <w:rFonts w:ascii="Times New Roman" w:hAnsi="Times New Roman" w:cs="Times New Roman"/>
          <w:sz w:val="28"/>
          <w:szCs w:val="28"/>
        </w:rPr>
        <w:lastRenderedPageBreak/>
        <w:t>водогазопроводных труб по ГОСТ 3262-75* (диаметром до Ду50) и стальных электросварных труб по ГОСТ 10704-91 (диаметром более Ду50).</w:t>
      </w:r>
    </w:p>
    <w:p w14:paraId="4B13E249"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Трубопроводы системы отопления и теплоснабжения, проложенные в конструкции пола, приняты из полиэтиленовых труб “PE-X”. Все трубопроводы систем отопления и теплоснабжения изолируются трубчатой изоляцией типа "К-</w:t>
      </w:r>
      <w:proofErr w:type="spellStart"/>
      <w:r w:rsidRPr="001B31CD">
        <w:rPr>
          <w:rFonts w:ascii="Times New Roman" w:hAnsi="Times New Roman" w:cs="Times New Roman"/>
          <w:sz w:val="28"/>
          <w:szCs w:val="28"/>
        </w:rPr>
        <w:t>flex</w:t>
      </w:r>
      <w:proofErr w:type="spellEnd"/>
      <w:r w:rsidRPr="001B31CD">
        <w:rPr>
          <w:rFonts w:ascii="Times New Roman" w:hAnsi="Times New Roman" w:cs="Times New Roman"/>
          <w:sz w:val="28"/>
          <w:szCs w:val="28"/>
        </w:rPr>
        <w:t>" толщиной 9мм (для труб диаметром до Ду50) и толщиной 13мм (для труб диаметром более Ду50).</w:t>
      </w:r>
    </w:p>
    <w:p w14:paraId="54DCD4EC"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Перед изоляцией все стальные трубопроводы очистить от ржавчины, покрыть грунтовкой ГФ-021.</w:t>
      </w:r>
    </w:p>
    <w:p w14:paraId="36E149BC"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Удаление воздуха из системы радиаторного отопления осуществляется в высших точках воздухосборниками и воздуховыпускными кранами.</w:t>
      </w:r>
    </w:p>
    <w:p w14:paraId="7BD68FA1"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 xml:space="preserve">Для гидравлической регулировки веток системы отопления предусмотрены балансировочные клапаны-регуляторы перепада давления. Кроме того, ветки системы снабжены запорной и дренажной арматурой для отключения и ремонта. У входных дверей </w:t>
      </w:r>
      <w:proofErr w:type="spellStart"/>
      <w:r w:rsidRPr="001B31CD">
        <w:rPr>
          <w:rFonts w:ascii="Times New Roman" w:hAnsi="Times New Roman" w:cs="Times New Roman"/>
          <w:sz w:val="28"/>
          <w:szCs w:val="28"/>
        </w:rPr>
        <w:t>установливаются</w:t>
      </w:r>
      <w:proofErr w:type="spellEnd"/>
      <w:r w:rsidRPr="001B31CD">
        <w:rPr>
          <w:rFonts w:ascii="Times New Roman" w:hAnsi="Times New Roman" w:cs="Times New Roman"/>
          <w:sz w:val="28"/>
          <w:szCs w:val="28"/>
        </w:rPr>
        <w:t xml:space="preserve"> воздушно-тепловые завесы.</w:t>
      </w:r>
    </w:p>
    <w:p w14:paraId="715107A0"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p>
    <w:p w14:paraId="4C9E73F2" w14:textId="30CC17A3" w:rsidR="001B31CD" w:rsidRPr="001B31CD"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9.</w:t>
      </w:r>
      <w:r w:rsidR="001B31CD" w:rsidRPr="001B31CD">
        <w:rPr>
          <w:rFonts w:ascii="Times New Roman" w:hAnsi="Times New Roman" w:cs="Times New Roman"/>
          <w:sz w:val="28"/>
          <w:szCs w:val="28"/>
        </w:rPr>
        <w:t>6. Вентиляция и кондиционирование</w:t>
      </w:r>
    </w:p>
    <w:p w14:paraId="34992911"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 xml:space="preserve">Во всех помещениях в течении всего года будут поддерживаться постоянные параметры микроклимата. Достигаться это будет при помощи вентиляционных установок и фанкойлов-доводчиков. Все вентиляционные установки различаются по функционалу, в зависимости от назначения обслуживаемых помещений. Это позволяет гарантировать оптимальный комфорт и удовлетворение специфических потребностей различных помещений. Все вентиляционные установки будут оборудованы корпусом из теплоизолированных сэндвич-панелей. Наружные поверхности установок выполняются из предварительно окрашенного оцинкованного листа, внутренние части - из алюминия или нержавеющей стали, которые хорошо чистятся и пригодны для использования в развлекательных центрах. Большая часть установок работает на 100%-ном свежем воздухе, без рециркуляции. Для значительного снижения энергопотребления, особенно в зимний период, предусмотрена система рекуперации тепла. Схема воздухообмена принята "сверху-вверх". </w:t>
      </w:r>
    </w:p>
    <w:p w14:paraId="72C9313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В приточных установках воздух очищается в фильтрах, подогревается в зимнее время или охлаждается в летнее время, и подается вентиляторами в помещения через сеть воздуховодов с воздухораспределителями.</w:t>
      </w:r>
    </w:p>
    <w:p w14:paraId="2B72D69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lastRenderedPageBreak/>
        <w:t>Поддержание комфортных условий воздушной среды в помещениях в летнее время осуществляется центральными кондиционерами и фанкойлами-доводчиками.</w:t>
      </w:r>
    </w:p>
    <w:p w14:paraId="6FA01CC6"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Все воздуховоды приточно-вытяжных систем предусмотрены металлическими из листовой оцинкованной стали.</w:t>
      </w:r>
    </w:p>
    <w:p w14:paraId="6C7CCCAA"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Для возможности проведения пуско-наладочных работ на ответвлениях воздуховодов в приточно-вытяжных системах устанавливаются регулирующие заслонки.</w:t>
      </w:r>
    </w:p>
    <w:p w14:paraId="0AC495F7"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Воздуховоды систем кондиционирования подлежат теплоизоляции изделиями типа "K-</w:t>
      </w:r>
      <w:proofErr w:type="spellStart"/>
      <w:r w:rsidRPr="001B31CD">
        <w:rPr>
          <w:rFonts w:ascii="Times New Roman" w:hAnsi="Times New Roman" w:cs="Times New Roman"/>
          <w:sz w:val="28"/>
          <w:szCs w:val="28"/>
        </w:rPr>
        <w:t>flex</w:t>
      </w:r>
      <w:proofErr w:type="spellEnd"/>
      <w:r w:rsidRPr="001B31CD">
        <w:rPr>
          <w:rFonts w:ascii="Times New Roman" w:hAnsi="Times New Roman" w:cs="Times New Roman"/>
          <w:sz w:val="28"/>
          <w:szCs w:val="28"/>
        </w:rPr>
        <w:t>" из вспененного синтетического каучука с толщиной не менее 6мм.</w:t>
      </w:r>
    </w:p>
    <w:p w14:paraId="32B9D01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Места прохода транзитных воздуховодов через стены, перегородки и покрытие здания следует уплотнить негорючим материалом (асбестовый шнур или огнеупорная пена), обеспечивая нормируемый предел огнестойкости пересекаемых ограждений.</w:t>
      </w:r>
    </w:p>
    <w:p w14:paraId="1D71C8E5"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p>
    <w:p w14:paraId="3134C34C" w14:textId="40050199" w:rsidR="001B31CD" w:rsidRPr="001B31CD"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9.</w:t>
      </w:r>
      <w:r w:rsidR="001B31CD" w:rsidRPr="001B31CD">
        <w:rPr>
          <w:rFonts w:ascii="Times New Roman" w:hAnsi="Times New Roman" w:cs="Times New Roman"/>
          <w:sz w:val="28"/>
          <w:szCs w:val="28"/>
        </w:rPr>
        <w:t>7. Противопожарные мероприятия</w:t>
      </w:r>
    </w:p>
    <w:p w14:paraId="1D50491E"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 xml:space="preserve">Для выполнения противопожарных требований, в местах массового скопления людей проектом предусмотрена противодымная вентиляция с механическим побуждением. Объем удаляемого дыма и количество воздуха для системы подпора определена расчетом в соответствии с требованиями нормативов РК. </w:t>
      </w:r>
    </w:p>
    <w:p w14:paraId="2C11D02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Проектном предусмотрены индивидуальная система дымоудаления для каждого пожарного отсека.</w:t>
      </w:r>
    </w:p>
    <w:p w14:paraId="426C24BD" w14:textId="77777777" w:rsidR="001B31CD" w:rsidRPr="001B31CD"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Воздуховоды для систем противодымной вентиляции приняты из листовой стали по ГОСТ 19904-90 класса “П”, окрашенной огнестойкой краской требуемой нормируемой огнестойкости.</w:t>
      </w:r>
    </w:p>
    <w:p w14:paraId="6FB0827E" w14:textId="2E997D3A" w:rsidR="008C57DA" w:rsidRDefault="001B31CD" w:rsidP="00A60903">
      <w:pPr>
        <w:autoSpaceDE w:val="0"/>
        <w:autoSpaceDN w:val="0"/>
        <w:adjustRightInd w:val="0"/>
        <w:spacing w:after="0" w:line="312" w:lineRule="auto"/>
        <w:ind w:firstLine="709"/>
        <w:jc w:val="both"/>
        <w:rPr>
          <w:rFonts w:ascii="Times New Roman" w:hAnsi="Times New Roman" w:cs="Times New Roman"/>
          <w:sz w:val="28"/>
          <w:szCs w:val="28"/>
        </w:rPr>
      </w:pPr>
      <w:r w:rsidRPr="001B31CD">
        <w:rPr>
          <w:rFonts w:ascii="Times New Roman" w:hAnsi="Times New Roman" w:cs="Times New Roman"/>
          <w:sz w:val="28"/>
          <w:szCs w:val="28"/>
        </w:rPr>
        <w:t>При возникновении в здании пожара все приточно-вытяжные системы вентиляции с механическим побуждением автоматически отключаются (см. раздел "ЭЛ").</w:t>
      </w:r>
    </w:p>
    <w:p w14:paraId="03C793CC" w14:textId="77777777" w:rsidR="0067341B" w:rsidRDefault="0067341B" w:rsidP="007B7EEC">
      <w:pPr>
        <w:autoSpaceDE w:val="0"/>
        <w:autoSpaceDN w:val="0"/>
        <w:adjustRightInd w:val="0"/>
        <w:spacing w:after="0" w:line="312" w:lineRule="auto"/>
        <w:jc w:val="both"/>
        <w:rPr>
          <w:rFonts w:ascii="Times New Roman" w:hAnsi="Times New Roman" w:cs="Times New Roman"/>
          <w:sz w:val="28"/>
          <w:szCs w:val="28"/>
        </w:rPr>
      </w:pPr>
    </w:p>
    <w:p w14:paraId="576D635D" w14:textId="3A2DD1C6"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b/>
          <w:bCs/>
          <w:sz w:val="28"/>
          <w:szCs w:val="28"/>
        </w:rPr>
      </w:pPr>
      <w:r w:rsidRPr="0067341B">
        <w:rPr>
          <w:rFonts w:ascii="Times New Roman" w:hAnsi="Times New Roman" w:cs="Times New Roman"/>
          <w:b/>
          <w:bCs/>
          <w:sz w:val="28"/>
          <w:szCs w:val="28"/>
          <w:lang w:val="ru-RU"/>
        </w:rPr>
        <w:t xml:space="preserve">10. </w:t>
      </w:r>
      <w:r w:rsidRPr="0067341B">
        <w:rPr>
          <w:rFonts w:ascii="Times New Roman" w:hAnsi="Times New Roman" w:cs="Times New Roman"/>
          <w:b/>
          <w:bCs/>
          <w:sz w:val="28"/>
          <w:szCs w:val="28"/>
        </w:rPr>
        <w:t>Силовое электрооборудование</w:t>
      </w:r>
    </w:p>
    <w:p w14:paraId="1A89D7B4"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Раздел силового электрооборудования выполнен на основании задания на проектирование, задания архитектурно-</w:t>
      </w:r>
      <w:proofErr w:type="spellStart"/>
      <w:r w:rsidRPr="0067341B">
        <w:rPr>
          <w:rFonts w:ascii="Times New Roman" w:hAnsi="Times New Roman" w:cs="Times New Roman"/>
          <w:sz w:val="28"/>
          <w:szCs w:val="28"/>
        </w:rPr>
        <w:t>строительноого</w:t>
      </w:r>
      <w:proofErr w:type="spellEnd"/>
      <w:r w:rsidRPr="0067341B">
        <w:rPr>
          <w:rFonts w:ascii="Times New Roman" w:hAnsi="Times New Roman" w:cs="Times New Roman"/>
          <w:sz w:val="28"/>
          <w:szCs w:val="28"/>
        </w:rPr>
        <w:t>, технологического и санитарно-технического разделов проекта, разработан в соответствии с требованиями нормативов, действующих на территории Республики Казахстан.</w:t>
      </w:r>
    </w:p>
    <w:p w14:paraId="3524E3F7"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lastRenderedPageBreak/>
        <w:tab/>
        <w:t xml:space="preserve">Согласно табл.5 СП РК 4.04-106-2013, ПУЭ РК 2015, задания на проектирование по степени надежности электроснабжения электроприемники относятся ко II категории. </w:t>
      </w:r>
    </w:p>
    <w:p w14:paraId="634A50D2"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Предусмотрено питание от ДЭС следующих электроприемников:</w:t>
      </w:r>
    </w:p>
    <w:p w14:paraId="350B7D2E"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аварийное освещение;</w:t>
      </w:r>
    </w:p>
    <w:p w14:paraId="14CE0EFA"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слаботочное оборудование;</w:t>
      </w:r>
    </w:p>
    <w:p w14:paraId="40214850"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r>
      <w:proofErr w:type="spellStart"/>
      <w:r w:rsidRPr="0067341B">
        <w:rPr>
          <w:rFonts w:ascii="Times New Roman" w:hAnsi="Times New Roman" w:cs="Times New Roman"/>
          <w:sz w:val="28"/>
          <w:szCs w:val="28"/>
        </w:rPr>
        <w:t>насоное</w:t>
      </w:r>
      <w:proofErr w:type="spellEnd"/>
      <w:r w:rsidRPr="0067341B">
        <w:rPr>
          <w:rFonts w:ascii="Times New Roman" w:hAnsi="Times New Roman" w:cs="Times New Roman"/>
          <w:sz w:val="28"/>
          <w:szCs w:val="28"/>
        </w:rPr>
        <w:t xml:space="preserve"> оборудование;</w:t>
      </w:r>
    </w:p>
    <w:p w14:paraId="57E00771"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противопожарное оборудование (противодымной вентиляции и пожаротушения);</w:t>
      </w:r>
    </w:p>
    <w:p w14:paraId="488A66D9"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лифты.</w:t>
      </w:r>
    </w:p>
    <w:p w14:paraId="009862C9"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Для учета и распределения электроэнергии приняты существующие вводные и распределительные устройства, установленные в помещении Электрощитовых на первом этаже. </w:t>
      </w:r>
    </w:p>
    <w:p w14:paraId="71126539"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Для электроснабжения электроприемников предусмотрены модульные распределительные шкафы ЩРН.</w:t>
      </w:r>
    </w:p>
    <w:p w14:paraId="69C2425A"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Питание электроприемников выполнено по трёхфазной пятипроводной электрической сети напряжением 380/220 В с </w:t>
      </w:r>
      <w:proofErr w:type="spellStart"/>
      <w:r w:rsidRPr="0067341B">
        <w:rPr>
          <w:rFonts w:ascii="Times New Roman" w:hAnsi="Times New Roman" w:cs="Times New Roman"/>
          <w:sz w:val="28"/>
          <w:szCs w:val="28"/>
        </w:rPr>
        <w:t>глухозаземлённой</w:t>
      </w:r>
      <w:proofErr w:type="spellEnd"/>
      <w:r w:rsidRPr="0067341B">
        <w:rPr>
          <w:rFonts w:ascii="Times New Roman" w:hAnsi="Times New Roman" w:cs="Times New Roman"/>
          <w:sz w:val="28"/>
          <w:szCs w:val="28"/>
        </w:rPr>
        <w:t xml:space="preserve"> нейтралью. Система заземления принята TN-C-S. </w:t>
      </w:r>
    </w:p>
    <w:p w14:paraId="5C786BCF"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Основными потребителями электроэнергии являются - технологическое оборудование, насосные установки водоснабжения и отопления, вентиляционные установки, а также освещение помещений. </w:t>
      </w:r>
    </w:p>
    <w:p w14:paraId="12CCBA5F"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Внутреннее электрооборудование выбрано с учетом среды помещения, в котором оно установлено, и требований техники безопасности.</w:t>
      </w:r>
    </w:p>
    <w:p w14:paraId="53167DA4"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Расчетная нагрузка на вводе в здание, а также нагрузки, передаваемые по основным звеньям питающей и групповой электросети, приняты в соответствии СП РК 4.04-106-2013.</w:t>
      </w:r>
    </w:p>
    <w:p w14:paraId="20DEE016"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Проектом предусмотрены розетки с защитными шторками и заземлением.</w:t>
      </w:r>
    </w:p>
    <w:p w14:paraId="214767DD" w14:textId="385A64B2"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Проектом предусмотрено автоматическое отключение общеобменной вентиляции при пожаре централизованно прекращением подачи электропитания на распределительные щиты систем вентиляции, путем подачи сигнала от прибора противопожарной системы ПС на независимый расцепитель РН-47 вводного автоматического выключателя шкафа.</w:t>
      </w:r>
    </w:p>
    <w:p w14:paraId="4B6841C8" w14:textId="0E9E0062"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lastRenderedPageBreak/>
        <w:tab/>
        <w:t xml:space="preserve">Автоматика противодымной вентиляции предусмотрена в альбоме марки ПС, алгоритм работы выполнен по заданию санитарно-технического раздела проекта. В </w:t>
      </w:r>
      <w:proofErr w:type="spellStart"/>
      <w:r w:rsidRPr="0067341B">
        <w:rPr>
          <w:rFonts w:ascii="Times New Roman" w:hAnsi="Times New Roman" w:cs="Times New Roman"/>
          <w:sz w:val="28"/>
          <w:szCs w:val="28"/>
        </w:rPr>
        <w:t>альб</w:t>
      </w:r>
      <w:proofErr w:type="spellEnd"/>
      <w:r w:rsidR="007B7EEC">
        <w:rPr>
          <w:rFonts w:ascii="Times New Roman" w:hAnsi="Times New Roman" w:cs="Times New Roman"/>
          <w:sz w:val="28"/>
          <w:szCs w:val="28"/>
          <w:lang w:val="ru-RU"/>
        </w:rPr>
        <w:t>о</w:t>
      </w:r>
      <w:r w:rsidRPr="0067341B">
        <w:rPr>
          <w:rFonts w:ascii="Times New Roman" w:hAnsi="Times New Roman" w:cs="Times New Roman"/>
          <w:sz w:val="28"/>
          <w:szCs w:val="28"/>
        </w:rPr>
        <w:t xml:space="preserve">ме марки ЭМ предусмотрено только </w:t>
      </w:r>
      <w:proofErr w:type="spellStart"/>
      <w:r w:rsidRPr="0067341B">
        <w:rPr>
          <w:rFonts w:ascii="Times New Roman" w:hAnsi="Times New Roman" w:cs="Times New Roman"/>
          <w:sz w:val="28"/>
          <w:szCs w:val="28"/>
        </w:rPr>
        <w:t>питани</w:t>
      </w:r>
      <w:proofErr w:type="spellEnd"/>
      <w:r w:rsidR="007B7EEC">
        <w:rPr>
          <w:rFonts w:ascii="Times New Roman" w:hAnsi="Times New Roman" w:cs="Times New Roman"/>
          <w:sz w:val="28"/>
          <w:szCs w:val="28"/>
          <w:lang w:val="ru-RU"/>
        </w:rPr>
        <w:t>е</w:t>
      </w:r>
      <w:r w:rsidRPr="0067341B">
        <w:rPr>
          <w:rFonts w:ascii="Times New Roman" w:hAnsi="Times New Roman" w:cs="Times New Roman"/>
          <w:sz w:val="28"/>
          <w:szCs w:val="28"/>
        </w:rPr>
        <w:t xml:space="preserve"> 380/220В.</w:t>
      </w:r>
    </w:p>
    <w:p w14:paraId="0072EFA8" w14:textId="3A1C5BAE"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Питающие и распределительные сети силового электрооборудования выполнены кабелями марки ВВГнг(A)-</w:t>
      </w:r>
      <w:proofErr w:type="spellStart"/>
      <w:r w:rsidRPr="0067341B">
        <w:rPr>
          <w:rFonts w:ascii="Times New Roman" w:hAnsi="Times New Roman" w:cs="Times New Roman"/>
          <w:sz w:val="28"/>
          <w:szCs w:val="28"/>
        </w:rPr>
        <w:t>LSLTx</w:t>
      </w:r>
      <w:proofErr w:type="spellEnd"/>
      <w:r w:rsidRPr="0067341B">
        <w:rPr>
          <w:rFonts w:ascii="Times New Roman" w:hAnsi="Times New Roman" w:cs="Times New Roman"/>
          <w:sz w:val="28"/>
          <w:szCs w:val="28"/>
        </w:rPr>
        <w:t>. Оборудование противопожарных систем, аварийного освещения, согласно табл. 2 ГОСТ 31565-2012, подключено кабелем марки ВВГнг(А)-</w:t>
      </w:r>
      <w:proofErr w:type="spellStart"/>
      <w:r w:rsidRPr="0067341B">
        <w:rPr>
          <w:rFonts w:ascii="Times New Roman" w:hAnsi="Times New Roman" w:cs="Times New Roman"/>
          <w:sz w:val="28"/>
          <w:szCs w:val="28"/>
        </w:rPr>
        <w:t>FRLSLTx</w:t>
      </w:r>
      <w:proofErr w:type="spellEnd"/>
      <w:r w:rsidRPr="0067341B">
        <w:rPr>
          <w:rFonts w:ascii="Times New Roman" w:hAnsi="Times New Roman" w:cs="Times New Roman"/>
          <w:sz w:val="28"/>
          <w:szCs w:val="28"/>
        </w:rPr>
        <w:t>. Кабели проложены в кабельных лотках, в ПВХ трубе открыто по плитам перекрытия и скрыто в бороздах стен под слоем штукатурки, в подготовке пола в ПНД трубе.</w:t>
      </w:r>
    </w:p>
    <w:p w14:paraId="5460C0FE"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Для прокладки кабелей проектом предусмотрена система металлических перфорированных - для прокладки на горизонтальных поверхностях (потолок) и лестничных лотков - для вертикальных стояков. Лотки закрыты крышками. В проекте предусмотрена разделительная перегородка лотка, для отделения электроприемников технических средств противопожарной защиты от остальных, согласно п.15.16 СП РК 4.04-106-2013г. Шаг крепления лотков 1м.</w:t>
      </w:r>
    </w:p>
    <w:p w14:paraId="1ED8BCA0"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Согласно п.438 ПУЭ РК 2015 В проекте предусмотрено защита проходов металлических лотков и труб через стены или перекрытия огнеупорными пеноблоками с заделкой мелких отверстий огнеупорной пеной. Заделка предусматривает легкую замену, дополнительную прокладку новых проводов и кабелей и </w:t>
      </w:r>
      <w:proofErr w:type="spellStart"/>
      <w:r w:rsidRPr="0067341B">
        <w:rPr>
          <w:rFonts w:ascii="Times New Roman" w:hAnsi="Times New Roman" w:cs="Times New Roman"/>
          <w:sz w:val="28"/>
          <w:szCs w:val="28"/>
        </w:rPr>
        <w:t>обеспечиветь</w:t>
      </w:r>
      <w:proofErr w:type="spellEnd"/>
      <w:r w:rsidRPr="0067341B">
        <w:rPr>
          <w:rFonts w:ascii="Times New Roman" w:hAnsi="Times New Roman" w:cs="Times New Roman"/>
          <w:sz w:val="28"/>
          <w:szCs w:val="28"/>
        </w:rPr>
        <w:t xml:space="preserve"> предел огнестойкости проема не менее предела огнестойкости стены (перекрытия).</w:t>
      </w:r>
    </w:p>
    <w:p w14:paraId="67D47DD9"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b/>
          <w:bCs/>
          <w:sz w:val="28"/>
          <w:szCs w:val="28"/>
        </w:rPr>
      </w:pPr>
      <w:r w:rsidRPr="0067341B">
        <w:rPr>
          <w:rFonts w:ascii="Times New Roman" w:hAnsi="Times New Roman" w:cs="Times New Roman"/>
          <w:b/>
          <w:bCs/>
          <w:sz w:val="28"/>
          <w:szCs w:val="28"/>
        </w:rPr>
        <w:t>Защитные мероприятия</w:t>
      </w:r>
    </w:p>
    <w:p w14:paraId="63977668"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Заземление и защитные меры электробезопасности в электроустановках проектируемого объекта соответствуют требованиям ПУЭ РК 2015, ГОСТ 12.1.038, ГОСТ 30331.3, ГОСТ 30331.8, ГОСТ 30331.10, ГОСТ 30331.11</w:t>
      </w:r>
      <w:proofErr w:type="gramStart"/>
      <w:r w:rsidRPr="0067341B">
        <w:rPr>
          <w:rFonts w:ascii="Times New Roman" w:hAnsi="Times New Roman" w:cs="Times New Roman"/>
          <w:sz w:val="28"/>
          <w:szCs w:val="28"/>
        </w:rPr>
        <w:t>,  ГОСТ</w:t>
      </w:r>
      <w:proofErr w:type="gramEnd"/>
      <w:r w:rsidRPr="0067341B">
        <w:rPr>
          <w:rFonts w:ascii="Times New Roman" w:hAnsi="Times New Roman" w:cs="Times New Roman"/>
          <w:sz w:val="28"/>
          <w:szCs w:val="28"/>
        </w:rPr>
        <w:t xml:space="preserve"> 30331.12, ГОСТ 30331.13, ГОСТ 30331.15. </w:t>
      </w:r>
    </w:p>
    <w:p w14:paraId="44A66D17"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Для обеспечения безопасности людей от поражения электрическим током в случае повреждения изоляции применены следующие меры защиты:</w:t>
      </w:r>
    </w:p>
    <w:p w14:paraId="3FB3E81E"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основная система уравнивания потенциалов;</w:t>
      </w:r>
    </w:p>
    <w:p w14:paraId="73DC9BCA"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дополнительная система уравнивания потенциалов;</w:t>
      </w:r>
    </w:p>
    <w:p w14:paraId="71518CDD"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защитное заземление и зануление.</w:t>
      </w:r>
    </w:p>
    <w:p w14:paraId="6095FD7C"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 xml:space="preserve">Основная система уравнивания </w:t>
      </w:r>
      <w:proofErr w:type="gramStart"/>
      <w:r w:rsidRPr="0067341B">
        <w:rPr>
          <w:rFonts w:ascii="Times New Roman" w:hAnsi="Times New Roman" w:cs="Times New Roman"/>
          <w:sz w:val="28"/>
          <w:szCs w:val="28"/>
        </w:rPr>
        <w:t>потенциалов  в</w:t>
      </w:r>
      <w:proofErr w:type="gramEnd"/>
      <w:r w:rsidRPr="0067341B">
        <w:rPr>
          <w:rFonts w:ascii="Times New Roman" w:hAnsi="Times New Roman" w:cs="Times New Roman"/>
          <w:sz w:val="28"/>
          <w:szCs w:val="28"/>
        </w:rPr>
        <w:t xml:space="preserve"> электроустановках соединяет между собой:</w:t>
      </w:r>
    </w:p>
    <w:p w14:paraId="752A59FB"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глухозаземленную нейтраль питающей линии;</w:t>
      </w:r>
    </w:p>
    <w:p w14:paraId="74CAED83"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lastRenderedPageBreak/>
        <w:t>-</w:t>
      </w:r>
      <w:r w:rsidRPr="0067341B">
        <w:rPr>
          <w:rFonts w:ascii="Times New Roman" w:hAnsi="Times New Roman" w:cs="Times New Roman"/>
          <w:sz w:val="28"/>
          <w:szCs w:val="28"/>
        </w:rPr>
        <w:tab/>
        <w:t>заземляющий проводник, присоединенный к заземляющему устройству электроустановки;</w:t>
      </w:r>
    </w:p>
    <w:p w14:paraId="2806BA32"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заземляющий проводник, присоединенный к заземлителю повторного заземления на вводе в здание;</w:t>
      </w:r>
    </w:p>
    <w:p w14:paraId="2521D088"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металлические трубы коммуникаций, входящих в здание;</w:t>
      </w:r>
    </w:p>
    <w:p w14:paraId="1D49A602"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заземляющий проводник рабочего заземления.</w:t>
      </w:r>
    </w:p>
    <w:p w14:paraId="2D7261D6"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Для соединения с основной системой уравнивания потенциалов все указанные части присоединяются к главной заземляющей шине, установленной в электрощитовой.</w:t>
      </w:r>
    </w:p>
    <w:p w14:paraId="182010AF" w14:textId="3032DA2B"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Наружный и </w:t>
      </w:r>
      <w:proofErr w:type="spellStart"/>
      <w:r w:rsidRPr="0067341B">
        <w:rPr>
          <w:rFonts w:ascii="Times New Roman" w:hAnsi="Times New Roman" w:cs="Times New Roman"/>
          <w:sz w:val="28"/>
          <w:szCs w:val="28"/>
        </w:rPr>
        <w:t>внурен</w:t>
      </w:r>
      <w:proofErr w:type="spellEnd"/>
      <w:r>
        <w:rPr>
          <w:rFonts w:ascii="Times New Roman" w:hAnsi="Times New Roman" w:cs="Times New Roman"/>
          <w:sz w:val="28"/>
          <w:szCs w:val="28"/>
          <w:lang w:val="ru-RU"/>
        </w:rPr>
        <w:t>н</w:t>
      </w:r>
      <w:proofErr w:type="spellStart"/>
      <w:r w:rsidRPr="0067341B">
        <w:rPr>
          <w:rFonts w:ascii="Times New Roman" w:hAnsi="Times New Roman" w:cs="Times New Roman"/>
          <w:sz w:val="28"/>
          <w:szCs w:val="28"/>
        </w:rPr>
        <w:t>ий</w:t>
      </w:r>
      <w:proofErr w:type="spellEnd"/>
      <w:r w:rsidRPr="0067341B">
        <w:rPr>
          <w:rFonts w:ascii="Times New Roman" w:hAnsi="Times New Roman" w:cs="Times New Roman"/>
          <w:sz w:val="28"/>
          <w:szCs w:val="28"/>
        </w:rPr>
        <w:t xml:space="preserve"> контур заземления принят существующий.</w:t>
      </w:r>
    </w:p>
    <w:p w14:paraId="212CB70F" w14:textId="6CF5E3D9"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Заземление металлических лотков производится в начале трассы проводом ПВ1 1х4мм² присоединенным к внутреннему контуру заземления. Соединение лотков между собой "папа-мама" обеспечивают надежный электрический контакт не </w:t>
      </w:r>
      <w:proofErr w:type="spellStart"/>
      <w:r w:rsidRPr="0067341B">
        <w:rPr>
          <w:rFonts w:ascii="Times New Roman" w:hAnsi="Times New Roman" w:cs="Times New Roman"/>
          <w:sz w:val="28"/>
          <w:szCs w:val="28"/>
        </w:rPr>
        <w:t>требуе</w:t>
      </w:r>
      <w:proofErr w:type="spellEnd"/>
      <w:r>
        <w:rPr>
          <w:rFonts w:ascii="Times New Roman" w:hAnsi="Times New Roman" w:cs="Times New Roman"/>
          <w:sz w:val="28"/>
          <w:szCs w:val="28"/>
          <w:lang w:val="ru-RU"/>
        </w:rPr>
        <w:t>ю</w:t>
      </w:r>
      <w:proofErr w:type="spellStart"/>
      <w:r w:rsidRPr="0067341B">
        <w:rPr>
          <w:rFonts w:ascii="Times New Roman" w:hAnsi="Times New Roman" w:cs="Times New Roman"/>
          <w:sz w:val="28"/>
          <w:szCs w:val="28"/>
        </w:rPr>
        <w:t>щий</w:t>
      </w:r>
      <w:proofErr w:type="spellEnd"/>
      <w:r w:rsidRPr="0067341B">
        <w:rPr>
          <w:rFonts w:ascii="Times New Roman" w:hAnsi="Times New Roman" w:cs="Times New Roman"/>
          <w:sz w:val="28"/>
          <w:szCs w:val="28"/>
        </w:rPr>
        <w:t xml:space="preserve"> дополнительного заземления.</w:t>
      </w:r>
    </w:p>
    <w:p w14:paraId="6E1DC52B" w14:textId="77777777" w:rsid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lang w:val="ru-RU"/>
        </w:rPr>
      </w:pPr>
    </w:p>
    <w:p w14:paraId="598BBF56" w14:textId="26783F36"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b/>
          <w:bCs/>
          <w:sz w:val="28"/>
          <w:szCs w:val="28"/>
        </w:rPr>
      </w:pPr>
      <w:r w:rsidRPr="0067341B">
        <w:rPr>
          <w:rFonts w:ascii="Times New Roman" w:hAnsi="Times New Roman" w:cs="Times New Roman"/>
          <w:b/>
          <w:bCs/>
          <w:sz w:val="28"/>
          <w:szCs w:val="28"/>
          <w:lang w:val="ru-RU"/>
        </w:rPr>
        <w:t xml:space="preserve">11. </w:t>
      </w:r>
      <w:r w:rsidRPr="0067341B">
        <w:rPr>
          <w:rFonts w:ascii="Times New Roman" w:hAnsi="Times New Roman" w:cs="Times New Roman"/>
          <w:b/>
          <w:bCs/>
          <w:sz w:val="28"/>
          <w:szCs w:val="28"/>
        </w:rPr>
        <w:t>Электроосвещение</w:t>
      </w:r>
    </w:p>
    <w:p w14:paraId="61383E5A"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Раздел выполнен на основании задания на проектирование, задания архитектурно-строительного, технологического и санитарно-технического разделов проекта и разработан в соответствии с требованиями нормативов, действующих на территории Республики Казахстан.</w:t>
      </w:r>
    </w:p>
    <w:p w14:paraId="45BCE30E"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Рабочим проектом предусмотрено рабочее освещение помещений, эвакуационное и аварийное освещение.</w:t>
      </w:r>
    </w:p>
    <w:p w14:paraId="7A5F5A30"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Для подключения групповых линий освещения и розеточной сети предусмотрена установка навесных распределительных щитов типа </w:t>
      </w:r>
      <w:proofErr w:type="spellStart"/>
      <w:r w:rsidRPr="0067341B">
        <w:rPr>
          <w:rFonts w:ascii="Times New Roman" w:hAnsi="Times New Roman" w:cs="Times New Roman"/>
          <w:sz w:val="28"/>
          <w:szCs w:val="28"/>
        </w:rPr>
        <w:t>ЩРн</w:t>
      </w:r>
      <w:proofErr w:type="spellEnd"/>
      <w:r w:rsidRPr="0067341B">
        <w:rPr>
          <w:rFonts w:ascii="Times New Roman" w:hAnsi="Times New Roman" w:cs="Times New Roman"/>
          <w:sz w:val="28"/>
          <w:szCs w:val="28"/>
        </w:rPr>
        <w:t xml:space="preserve"> запирающегося типа, в том числе: </w:t>
      </w:r>
    </w:p>
    <w:p w14:paraId="3713D5EE"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на вводе в щиток выключатель нагрузки;</w:t>
      </w:r>
    </w:p>
    <w:p w14:paraId="0F02D3EB"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w:t>
      </w:r>
      <w:r w:rsidRPr="0067341B">
        <w:rPr>
          <w:rFonts w:ascii="Times New Roman" w:hAnsi="Times New Roman" w:cs="Times New Roman"/>
          <w:sz w:val="28"/>
          <w:szCs w:val="28"/>
        </w:rPr>
        <w:tab/>
        <w:t>однополюсные автоматические выключатели на токи расцепителей 16 А.</w:t>
      </w:r>
    </w:p>
    <w:p w14:paraId="7A88AAA5"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Выбор типов светильников и источников света </w:t>
      </w:r>
      <w:proofErr w:type="gramStart"/>
      <w:r w:rsidRPr="0067341B">
        <w:rPr>
          <w:rFonts w:ascii="Times New Roman" w:hAnsi="Times New Roman" w:cs="Times New Roman"/>
          <w:sz w:val="28"/>
          <w:szCs w:val="28"/>
        </w:rPr>
        <w:t>произведен  в</w:t>
      </w:r>
      <w:proofErr w:type="gramEnd"/>
      <w:r w:rsidRPr="0067341B">
        <w:rPr>
          <w:rFonts w:ascii="Times New Roman" w:hAnsi="Times New Roman" w:cs="Times New Roman"/>
          <w:sz w:val="28"/>
          <w:szCs w:val="28"/>
        </w:rPr>
        <w:t xml:space="preserve"> соответствии с назначением помещений и условиями окружающей среды. </w:t>
      </w:r>
    </w:p>
    <w:p w14:paraId="680778B2"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Светильники аварийного и эвакуационного освещения выбраны из числа </w:t>
      </w:r>
      <w:proofErr w:type="gramStart"/>
      <w:r w:rsidRPr="0067341B">
        <w:rPr>
          <w:rFonts w:ascii="Times New Roman" w:hAnsi="Times New Roman" w:cs="Times New Roman"/>
          <w:sz w:val="28"/>
          <w:szCs w:val="28"/>
        </w:rPr>
        <w:t>светильников  общего</w:t>
      </w:r>
      <w:proofErr w:type="gramEnd"/>
      <w:r w:rsidRPr="0067341B">
        <w:rPr>
          <w:rFonts w:ascii="Times New Roman" w:hAnsi="Times New Roman" w:cs="Times New Roman"/>
          <w:sz w:val="28"/>
          <w:szCs w:val="28"/>
        </w:rPr>
        <w:t xml:space="preserve"> освещения и запитаны отдельными групповыми линиями от щитов аварийного освещения (ЩОА). </w:t>
      </w:r>
    </w:p>
    <w:p w14:paraId="01AE2F24"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lastRenderedPageBreak/>
        <w:tab/>
        <w:t>Управление рабочим, аварийным и эвакуационным освещением выполняется по месту, выключателями.</w:t>
      </w:r>
    </w:p>
    <w:p w14:paraId="12532FD4"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Высота установки выключателей в помещениях пребывания детей - до 1 м от пола.</w:t>
      </w:r>
    </w:p>
    <w:p w14:paraId="1C5E90E4"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Кабельная разводка выполнена кабелем марок ВВГнг(A)-</w:t>
      </w:r>
      <w:proofErr w:type="spellStart"/>
      <w:r w:rsidRPr="0067341B">
        <w:rPr>
          <w:rFonts w:ascii="Times New Roman" w:hAnsi="Times New Roman" w:cs="Times New Roman"/>
          <w:sz w:val="28"/>
          <w:szCs w:val="28"/>
        </w:rPr>
        <w:t>LSLTx</w:t>
      </w:r>
      <w:proofErr w:type="spellEnd"/>
      <w:r w:rsidRPr="0067341B">
        <w:rPr>
          <w:rFonts w:ascii="Times New Roman" w:hAnsi="Times New Roman" w:cs="Times New Roman"/>
          <w:sz w:val="28"/>
          <w:szCs w:val="28"/>
        </w:rPr>
        <w:t xml:space="preserve"> и ВВГнг(А)-</w:t>
      </w:r>
      <w:proofErr w:type="spellStart"/>
      <w:r w:rsidRPr="0067341B">
        <w:rPr>
          <w:rFonts w:ascii="Times New Roman" w:hAnsi="Times New Roman" w:cs="Times New Roman"/>
          <w:sz w:val="28"/>
          <w:szCs w:val="28"/>
        </w:rPr>
        <w:t>FRLSLTx</w:t>
      </w:r>
      <w:proofErr w:type="spellEnd"/>
      <w:r w:rsidRPr="0067341B">
        <w:rPr>
          <w:rFonts w:ascii="Times New Roman" w:hAnsi="Times New Roman" w:cs="Times New Roman"/>
          <w:sz w:val="28"/>
          <w:szCs w:val="28"/>
        </w:rPr>
        <w:t xml:space="preserve"> для рабочего освещения и аварийного соответственно. Кабели прокладываются в ПВХ трубе открыто за подвесным потолком, скрыто в бороздах стен под слоем штукатурки и подготовки пола.</w:t>
      </w:r>
    </w:p>
    <w:p w14:paraId="794E593A"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b/>
          <w:bCs/>
          <w:sz w:val="28"/>
          <w:szCs w:val="28"/>
        </w:rPr>
      </w:pPr>
      <w:r w:rsidRPr="0067341B">
        <w:rPr>
          <w:rFonts w:ascii="Times New Roman" w:hAnsi="Times New Roman" w:cs="Times New Roman"/>
          <w:b/>
          <w:bCs/>
          <w:sz w:val="28"/>
          <w:szCs w:val="28"/>
        </w:rPr>
        <w:t>Мероприятия по электробезопасности</w:t>
      </w:r>
    </w:p>
    <w:p w14:paraId="4DC1F018"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Для защиты групповых сетей от перегрузки и токов короткого замыкания в щитах освещения установлены автоматические выключатели. Для защиты людей от поражения электрическим током при прямом непреднамеренном прикосновении к токоведущим частям электрооборудования на розеточных группах установлены автоматические выключатели дифференциального тока с номинальным отключающим дифференциальным током 30 мА.</w:t>
      </w:r>
    </w:p>
    <w:p w14:paraId="2424A375"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 xml:space="preserve">Для защиты обслуживающего персонала от поражения электрическим током все нетоковедущие части электрооборудования и </w:t>
      </w:r>
      <w:proofErr w:type="spellStart"/>
      <w:r w:rsidRPr="0067341B">
        <w:rPr>
          <w:rFonts w:ascii="Times New Roman" w:hAnsi="Times New Roman" w:cs="Times New Roman"/>
          <w:sz w:val="28"/>
          <w:szCs w:val="28"/>
        </w:rPr>
        <w:t>электроконструкции</w:t>
      </w:r>
      <w:proofErr w:type="spellEnd"/>
      <w:r w:rsidRPr="0067341B">
        <w:rPr>
          <w:rFonts w:ascii="Times New Roman" w:hAnsi="Times New Roman" w:cs="Times New Roman"/>
          <w:sz w:val="28"/>
          <w:szCs w:val="28"/>
        </w:rPr>
        <w:t>, нормально не находящиеся под напряжением, заземлить (</w:t>
      </w:r>
      <w:proofErr w:type="spellStart"/>
      <w:r w:rsidRPr="0067341B">
        <w:rPr>
          <w:rFonts w:ascii="Times New Roman" w:hAnsi="Times New Roman" w:cs="Times New Roman"/>
          <w:sz w:val="28"/>
          <w:szCs w:val="28"/>
        </w:rPr>
        <w:t>занулить</w:t>
      </w:r>
      <w:proofErr w:type="spellEnd"/>
      <w:r w:rsidRPr="0067341B">
        <w:rPr>
          <w:rFonts w:ascii="Times New Roman" w:hAnsi="Times New Roman" w:cs="Times New Roman"/>
          <w:sz w:val="28"/>
          <w:szCs w:val="28"/>
        </w:rPr>
        <w:t>) в соответствии с ПУЭ РК 2015 и с технической документацией на электрооборудование. Защитное заземление и зануление оборудования оповещения о пожаре выполняется путем присоединения корпусов приборов к общему контуру заземления объекта.</w:t>
      </w:r>
    </w:p>
    <w:p w14:paraId="2C9F9812" w14:textId="77777777" w:rsidR="0067341B" w:rsidRPr="0067341B" w:rsidRDefault="0067341B" w:rsidP="00A60903">
      <w:pPr>
        <w:autoSpaceDE w:val="0"/>
        <w:autoSpaceDN w:val="0"/>
        <w:adjustRightInd w:val="0"/>
        <w:spacing w:after="0" w:line="312"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ab/>
        <w:t>Заземление предусмотрено путем присоединения корпусов шкафов освещения и светильников к нулевой защитной шине РЕ, защитной жилой питающего кабеля.</w:t>
      </w:r>
    </w:p>
    <w:p w14:paraId="4EC16F81" w14:textId="77777777" w:rsidR="0067341B" w:rsidRDefault="0067341B" w:rsidP="00A60903">
      <w:pPr>
        <w:spacing w:after="0" w:line="240" w:lineRule="auto"/>
        <w:ind w:firstLine="709"/>
        <w:jc w:val="both"/>
        <w:rPr>
          <w:rFonts w:ascii="Times New Roman" w:hAnsi="Times New Roman" w:cs="Times New Roman"/>
          <w:b/>
          <w:bCs/>
          <w:sz w:val="28"/>
          <w:szCs w:val="28"/>
          <w:lang w:val="ru-RU"/>
        </w:rPr>
      </w:pPr>
    </w:p>
    <w:p w14:paraId="1F14F1EF" w14:textId="3EDD66E7" w:rsidR="008C57DA" w:rsidRPr="000335E5" w:rsidRDefault="0067341B" w:rsidP="00A60903">
      <w:pPr>
        <w:spacing w:after="0" w:line="240" w:lineRule="auto"/>
        <w:ind w:firstLine="709"/>
        <w:jc w:val="both"/>
        <w:rPr>
          <w:rFonts w:ascii="Times New Roman" w:hAnsi="Times New Roman" w:cs="Times New Roman"/>
          <w:b/>
          <w:bCs/>
          <w:sz w:val="28"/>
          <w:szCs w:val="28"/>
          <w:lang w:val="ru-RU"/>
        </w:rPr>
      </w:pPr>
      <w:r w:rsidRPr="0067341B">
        <w:rPr>
          <w:rFonts w:ascii="Times New Roman" w:hAnsi="Times New Roman" w:cs="Times New Roman"/>
          <w:b/>
          <w:bCs/>
          <w:sz w:val="28"/>
          <w:szCs w:val="28"/>
          <w:lang w:val="ru-RU"/>
        </w:rPr>
        <w:t>12.</w:t>
      </w:r>
      <w:r>
        <w:rPr>
          <w:rFonts w:ascii="Times New Roman" w:hAnsi="Times New Roman" w:cs="Times New Roman"/>
          <w:sz w:val="28"/>
          <w:szCs w:val="28"/>
          <w:lang w:val="ru-RU"/>
        </w:rPr>
        <w:t xml:space="preserve"> </w:t>
      </w:r>
      <w:r w:rsidR="001B31CD">
        <w:rPr>
          <w:rFonts w:ascii="Times New Roman" w:hAnsi="Times New Roman" w:cs="Times New Roman"/>
          <w:b/>
          <w:bCs/>
          <w:sz w:val="28"/>
          <w:szCs w:val="28"/>
          <w:lang w:val="ru-RU"/>
        </w:rPr>
        <w:t xml:space="preserve"> </w:t>
      </w:r>
      <w:r w:rsidR="008C57DA" w:rsidRPr="000335E5">
        <w:rPr>
          <w:rFonts w:ascii="Times New Roman" w:hAnsi="Times New Roman" w:cs="Times New Roman"/>
          <w:b/>
          <w:bCs/>
          <w:sz w:val="28"/>
          <w:szCs w:val="28"/>
          <w:lang w:val="ru-RU"/>
        </w:rPr>
        <w:t>Техноло</w:t>
      </w:r>
      <w:r w:rsidR="000335E5" w:rsidRPr="000335E5">
        <w:rPr>
          <w:rFonts w:ascii="Times New Roman" w:hAnsi="Times New Roman" w:cs="Times New Roman"/>
          <w:b/>
          <w:bCs/>
          <w:sz w:val="28"/>
          <w:szCs w:val="28"/>
          <w:lang w:val="ru-RU"/>
        </w:rPr>
        <w:t>гическое решение проекта</w:t>
      </w:r>
    </w:p>
    <w:p w14:paraId="237A93A2" w14:textId="60DAFF2E"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Технологическая часть проекта </w:t>
      </w:r>
      <w:r w:rsidR="000335E5">
        <w:rPr>
          <w:rFonts w:ascii="Times New Roman" w:hAnsi="Times New Roman" w:cs="Times New Roman"/>
          <w:sz w:val="28"/>
          <w:szCs w:val="28"/>
          <w:lang w:val="ru-RU"/>
        </w:rPr>
        <w:t>«</w:t>
      </w:r>
      <w:r w:rsidRPr="008C57DA">
        <w:rPr>
          <w:rFonts w:ascii="Times New Roman" w:hAnsi="Times New Roman" w:cs="Times New Roman"/>
          <w:sz w:val="28"/>
          <w:szCs w:val="28"/>
        </w:rPr>
        <w:t xml:space="preserve">Реконструкция, перепланировка развлекательного центра по адресу: г. Астана, р-н Нура, шоссе </w:t>
      </w:r>
      <w:proofErr w:type="spellStart"/>
      <w:r w:rsidRPr="008C57DA">
        <w:rPr>
          <w:rFonts w:ascii="Times New Roman" w:hAnsi="Times New Roman" w:cs="Times New Roman"/>
          <w:sz w:val="28"/>
          <w:szCs w:val="28"/>
        </w:rPr>
        <w:t>Коргалжын</w:t>
      </w:r>
      <w:proofErr w:type="spellEnd"/>
      <w:r w:rsidRPr="008C57DA">
        <w:rPr>
          <w:rFonts w:ascii="Times New Roman" w:hAnsi="Times New Roman" w:cs="Times New Roman"/>
          <w:sz w:val="28"/>
          <w:szCs w:val="28"/>
        </w:rPr>
        <w:t xml:space="preserve">, </w:t>
      </w:r>
      <w:proofErr w:type="spellStart"/>
      <w:r w:rsidRPr="008C57DA">
        <w:rPr>
          <w:rFonts w:ascii="Times New Roman" w:hAnsi="Times New Roman" w:cs="Times New Roman"/>
          <w:sz w:val="28"/>
          <w:szCs w:val="28"/>
        </w:rPr>
        <w:t>зд</w:t>
      </w:r>
      <w:proofErr w:type="spellEnd"/>
      <w:r w:rsidRPr="008C57DA">
        <w:rPr>
          <w:rFonts w:ascii="Times New Roman" w:hAnsi="Times New Roman" w:cs="Times New Roman"/>
          <w:sz w:val="28"/>
          <w:szCs w:val="28"/>
        </w:rPr>
        <w:t>. 2</w:t>
      </w:r>
      <w:r w:rsidR="000335E5">
        <w:rPr>
          <w:rFonts w:ascii="Times New Roman" w:hAnsi="Times New Roman" w:cs="Times New Roman"/>
          <w:sz w:val="28"/>
          <w:szCs w:val="28"/>
          <w:lang w:val="ru-RU"/>
        </w:rPr>
        <w:t>»</w:t>
      </w:r>
      <w:r w:rsidRPr="008C57DA">
        <w:rPr>
          <w:rFonts w:ascii="Times New Roman" w:hAnsi="Times New Roman" w:cs="Times New Roman"/>
          <w:sz w:val="28"/>
          <w:szCs w:val="28"/>
        </w:rPr>
        <w:t xml:space="preserve"> выполнена на основании задания на проектирование, в соответствии со строительными и санитарными нормами, действующими на территории РК.</w:t>
      </w:r>
    </w:p>
    <w:p w14:paraId="307E684C"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   Развлекательный центр представляет собой крытую зону отдыха. Центральным ядром комплекса является комплекс современных аттракционов, размещенный в купольном зале. Кроме того, в состав комплекса входят следующие группы помещений и служб: вестибюльная, помещения обслуживания посетителей, административные и бытовые помещения, служба эксплуатации здания. </w:t>
      </w:r>
    </w:p>
    <w:p w14:paraId="7C73F928"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   С целью обеспечения комфортных условий для маломобильных посетителей предусмотрены установка пассажирских лифтов и оборудование санузлов для </w:t>
      </w:r>
      <w:r w:rsidRPr="008C57DA">
        <w:rPr>
          <w:rFonts w:ascii="Times New Roman" w:hAnsi="Times New Roman" w:cs="Times New Roman"/>
          <w:sz w:val="28"/>
          <w:szCs w:val="28"/>
        </w:rPr>
        <w:lastRenderedPageBreak/>
        <w:t xml:space="preserve">инвалидов специализированными поручнями. Для персонала предусмотрены служебные входы. Вход для посетителей осуществляется со стороны главного фасада. Эвакуация из здания осуществляется через рассредоточенные выходы.  </w:t>
      </w:r>
    </w:p>
    <w:p w14:paraId="5FA3E53F" w14:textId="6DDF7B8E" w:rsidR="008C57DA" w:rsidRPr="008C57DA" w:rsidRDefault="008C57DA" w:rsidP="00A60903">
      <w:pPr>
        <w:spacing w:after="0" w:line="240" w:lineRule="auto"/>
        <w:ind w:firstLine="709"/>
        <w:jc w:val="both"/>
        <w:rPr>
          <w:rFonts w:ascii="Times New Roman" w:hAnsi="Times New Roman" w:cs="Times New Roman"/>
          <w:b/>
          <w:bCs/>
          <w:sz w:val="28"/>
          <w:szCs w:val="28"/>
        </w:rPr>
      </w:pPr>
      <w:r w:rsidRPr="008C57DA">
        <w:rPr>
          <w:rFonts w:ascii="Times New Roman" w:hAnsi="Times New Roman" w:cs="Times New Roman"/>
          <w:b/>
          <w:bCs/>
          <w:sz w:val="28"/>
          <w:szCs w:val="28"/>
        </w:rPr>
        <w:t xml:space="preserve">    Мощность и режим работы центра:</w:t>
      </w:r>
    </w:p>
    <w:p w14:paraId="2D9E8D56"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Единовременное пребывание гостей - до 3500 человек. Прогнозируемое количество посетителей в день - до 14000 человек. Количество работников по штатному расписанию - 202 человека. Режим работы комплекса - с 10.00 до 22.00, в летнее время (с 1 июня по 31 августа) - с 9.00 до 22.00. </w:t>
      </w:r>
    </w:p>
    <w:p w14:paraId="55053838" w14:textId="3193F2AB"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b/>
          <w:bCs/>
          <w:sz w:val="28"/>
          <w:szCs w:val="28"/>
        </w:rPr>
        <w:t xml:space="preserve">  1. Вестибюльная группа помещений.</w:t>
      </w:r>
      <w:r w:rsidRPr="008C57DA">
        <w:rPr>
          <w:rFonts w:ascii="Times New Roman" w:hAnsi="Times New Roman" w:cs="Times New Roman"/>
          <w:sz w:val="28"/>
          <w:szCs w:val="28"/>
        </w:rPr>
        <w:t xml:space="preserve"> Вестибюльная группа помещений комплекса функционально и </w:t>
      </w:r>
      <w:proofErr w:type="spellStart"/>
      <w:r w:rsidRPr="008C57DA">
        <w:rPr>
          <w:rFonts w:ascii="Times New Roman" w:hAnsi="Times New Roman" w:cs="Times New Roman"/>
          <w:sz w:val="28"/>
          <w:szCs w:val="28"/>
        </w:rPr>
        <w:t>планировочно</w:t>
      </w:r>
      <w:proofErr w:type="spellEnd"/>
      <w:r w:rsidRPr="008C57DA">
        <w:rPr>
          <w:rFonts w:ascii="Times New Roman" w:hAnsi="Times New Roman" w:cs="Times New Roman"/>
          <w:sz w:val="28"/>
          <w:szCs w:val="28"/>
        </w:rPr>
        <w:t xml:space="preserve"> разделена на следующие зоны: входная зона с просторным холлом и гардеробом, зона ожидания с кассой, коммуникационная зона (с лифтовым холлом, лестницами и эскалатором).</w:t>
      </w:r>
    </w:p>
    <w:p w14:paraId="7C64DB43" w14:textId="77777777" w:rsidR="008C57DA" w:rsidRPr="008C57DA" w:rsidRDefault="008C57DA" w:rsidP="00A60903">
      <w:pPr>
        <w:spacing w:after="0" w:line="240" w:lineRule="auto"/>
        <w:ind w:firstLine="709"/>
        <w:jc w:val="both"/>
        <w:rPr>
          <w:rFonts w:ascii="Times New Roman" w:hAnsi="Times New Roman" w:cs="Times New Roman"/>
          <w:b/>
          <w:bCs/>
          <w:sz w:val="28"/>
          <w:szCs w:val="28"/>
        </w:rPr>
      </w:pPr>
      <w:r w:rsidRPr="008C57DA">
        <w:rPr>
          <w:rFonts w:ascii="Times New Roman" w:hAnsi="Times New Roman" w:cs="Times New Roman"/>
          <w:sz w:val="28"/>
          <w:szCs w:val="28"/>
        </w:rPr>
        <w:t xml:space="preserve">  </w:t>
      </w:r>
      <w:r w:rsidRPr="008C57DA">
        <w:rPr>
          <w:rFonts w:ascii="Times New Roman" w:hAnsi="Times New Roman" w:cs="Times New Roman"/>
          <w:b/>
          <w:bCs/>
          <w:sz w:val="28"/>
          <w:szCs w:val="28"/>
        </w:rPr>
        <w:t>2. Помещения для обслуживания посетителей:</w:t>
      </w:r>
    </w:p>
    <w:p w14:paraId="443C8337" w14:textId="77777777" w:rsidR="008C57DA" w:rsidRPr="0067341B" w:rsidRDefault="008C57DA" w:rsidP="00A60903">
      <w:pPr>
        <w:spacing w:after="0" w:line="240" w:lineRule="auto"/>
        <w:ind w:firstLine="709"/>
        <w:jc w:val="both"/>
        <w:rPr>
          <w:rFonts w:ascii="Times New Roman" w:hAnsi="Times New Roman" w:cs="Times New Roman"/>
          <w:sz w:val="28"/>
          <w:szCs w:val="28"/>
        </w:rPr>
      </w:pPr>
      <w:r w:rsidRPr="0067341B">
        <w:rPr>
          <w:rFonts w:ascii="Times New Roman" w:hAnsi="Times New Roman" w:cs="Times New Roman"/>
          <w:sz w:val="28"/>
          <w:szCs w:val="28"/>
        </w:rPr>
        <w:t xml:space="preserve">    1) Парк аттракционов </w:t>
      </w:r>
    </w:p>
    <w:p w14:paraId="6082A1C8"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    Центральная игровая площадка предусмотрена для активных игр, тут размещаются: верёвочный городок, подвесная железная дорога, различные горки для катания на тюбингах, стена для скалолазания, зона батутов, игровые лабиринты. </w:t>
      </w:r>
    </w:p>
    <w:p w14:paraId="0E855678"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    По периметру первого этажа размещены интерактивные игровые зоны: зона игры в "пинг-понг", интерактивный футбол, интерактивный баскетбол, зона игры в дротики, виртуальной езды на велосипеде и управления движением, интерактивной стрельбы и стрельбы из лука, бильярд и боулинг на короткой дорожке, зона игры в "классики" и езды на машинках, а также "мини-город".</w:t>
      </w:r>
    </w:p>
    <w:p w14:paraId="2C52E0C8"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    На уровне второго этажа размещены шесть закрытых помещений для проведения праздников, зоны игровых автоматов, игровая зона "виртуальная реальность", зона игровых машинок.</w:t>
      </w:r>
    </w:p>
    <w:p w14:paraId="0286326D" w14:textId="77777777" w:rsidR="008C57DA" w:rsidRPr="008C57DA" w:rsidRDefault="008C57DA" w:rsidP="00A60903">
      <w:pPr>
        <w:spacing w:after="0" w:line="240" w:lineRule="auto"/>
        <w:ind w:firstLine="709"/>
        <w:jc w:val="both"/>
        <w:rPr>
          <w:rFonts w:ascii="Times New Roman" w:hAnsi="Times New Roman" w:cs="Times New Roman"/>
          <w:b/>
          <w:bCs/>
          <w:sz w:val="28"/>
          <w:szCs w:val="28"/>
        </w:rPr>
      </w:pPr>
      <w:r w:rsidRPr="008C57DA">
        <w:rPr>
          <w:rFonts w:ascii="Times New Roman" w:hAnsi="Times New Roman" w:cs="Times New Roman"/>
          <w:sz w:val="28"/>
          <w:szCs w:val="28"/>
        </w:rPr>
        <w:t xml:space="preserve"> </w:t>
      </w:r>
      <w:r w:rsidRPr="008C57DA">
        <w:rPr>
          <w:rFonts w:ascii="Times New Roman" w:hAnsi="Times New Roman" w:cs="Times New Roman"/>
          <w:b/>
          <w:bCs/>
          <w:sz w:val="28"/>
          <w:szCs w:val="28"/>
        </w:rPr>
        <w:t xml:space="preserve">    2) Предприятия общественного питания</w:t>
      </w:r>
    </w:p>
    <w:p w14:paraId="714923EF"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    На втором этаже здания проектом предусмотрены объекты общественного питания с кухнями быстрого приготовления в количестве 3 штук. </w:t>
      </w:r>
    </w:p>
    <w:p w14:paraId="1DF48BB4"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Общий зал </w:t>
      </w:r>
      <w:proofErr w:type="spellStart"/>
      <w:r w:rsidRPr="008C57DA">
        <w:rPr>
          <w:rFonts w:ascii="Times New Roman" w:hAnsi="Times New Roman" w:cs="Times New Roman"/>
          <w:sz w:val="28"/>
          <w:szCs w:val="28"/>
        </w:rPr>
        <w:t>фуд</w:t>
      </w:r>
      <w:proofErr w:type="spellEnd"/>
      <w:r w:rsidRPr="008C57DA">
        <w:rPr>
          <w:rFonts w:ascii="Times New Roman" w:hAnsi="Times New Roman" w:cs="Times New Roman"/>
          <w:sz w:val="28"/>
          <w:szCs w:val="28"/>
        </w:rPr>
        <w:t>-корта рассчитан на 70 посадочных мест.</w:t>
      </w:r>
    </w:p>
    <w:p w14:paraId="49A036F5"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Ориентировочная производственная мощность предприятия составляет до 1200 условных изделий в день. Оборачиваемость места за день - 9 раз.</w:t>
      </w:r>
    </w:p>
    <w:p w14:paraId="2269222F"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Доля блюд, реализуемых в часы пиковой загрузки - 50 %.</w:t>
      </w:r>
    </w:p>
    <w:p w14:paraId="36511BFF"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Продолжительность часов пик - 5 ч.</w:t>
      </w:r>
    </w:p>
    <w:p w14:paraId="60ABE4F2"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График работы 1,5-х сменный.</w:t>
      </w:r>
    </w:p>
    <w:p w14:paraId="3D7AF38D"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Предполагаемый режим работы c 10-00 до 22-00 часов (в летнее время с 9.00 до 22.00).</w:t>
      </w:r>
    </w:p>
    <w:p w14:paraId="30DE47AF"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Количество рабочих дней в году - 365.</w:t>
      </w:r>
    </w:p>
    <w:p w14:paraId="5A70C7C9"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Ориентировочная численность работников, всего 10 человек.</w:t>
      </w:r>
    </w:p>
    <w:p w14:paraId="33AD413D"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Режим работы фудкорта принят ориентировочно и будет уточнен конкретным арендатором после заключения договора. Оснащение </w:t>
      </w:r>
      <w:proofErr w:type="spellStart"/>
      <w:r w:rsidRPr="008C57DA">
        <w:rPr>
          <w:rFonts w:ascii="Times New Roman" w:hAnsi="Times New Roman" w:cs="Times New Roman"/>
          <w:sz w:val="28"/>
          <w:szCs w:val="28"/>
        </w:rPr>
        <w:t>доготовочных</w:t>
      </w:r>
      <w:proofErr w:type="spellEnd"/>
      <w:r w:rsidRPr="008C57DA">
        <w:rPr>
          <w:rFonts w:ascii="Times New Roman" w:hAnsi="Times New Roman" w:cs="Times New Roman"/>
          <w:sz w:val="28"/>
          <w:szCs w:val="28"/>
        </w:rPr>
        <w:t xml:space="preserve"> технологическим оборудованием в проекте принято условно, для обеспечения помещений необходимыми коммуникациями. Итоговое оснащение будет зависеть от формата работы конкретного арендатора точки общепита. </w:t>
      </w:r>
    </w:p>
    <w:p w14:paraId="18AC851F"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lastRenderedPageBreak/>
        <w:t>Форма обслуживания - самообслуживание. Отпуск готовой продукции осуществляется через раздаточные.</w:t>
      </w:r>
    </w:p>
    <w:p w14:paraId="2D7BC670"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Для трех из фастфудов, сгруппированных смежно, проектом предусмотрена общая моечная оборотной тары, кухонной посуды и подносов. Для посетителей обеденных залов предусмотрено использование одноразовой посуды. </w:t>
      </w:r>
    </w:p>
    <w:p w14:paraId="007877CE"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Принятые объемно-планировочные решения предусматривают удобную взаимосвязь основных групп помещений, обеспечивая последовательность и поточность технологического процесса, и исключая встречные потоки сырья и готовой продукции, использованной и чистой посуды, а также встречного движения посетителей и работников.</w:t>
      </w:r>
    </w:p>
    <w:p w14:paraId="2898C765"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Работа производства принята на мясных, рыбных полуфабрикатах высокой степени готовности, сезонных овощах и зелени. Хранение сухих продуктов предусмотрено на стеллажах из нержавеющей стали. Хранение скоропортящихся продуктов предусмотрено в холодильных и морозильных шкафах.</w:t>
      </w:r>
    </w:p>
    <w:p w14:paraId="082631F5"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Производственные помещения оснащены современным сертифицированным вспомогательным и тепловым оборудованием, работающем на электричестве. </w:t>
      </w:r>
    </w:p>
    <w:p w14:paraId="3C572ED3"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В помещении моечной так же происходит мойка кухонной посуды, подносов и сбор отходов после обработки обеденных столов в зоне фудкорта. Временное хранение пищевых отходов предусмотрено в холодильном шкафу. Для сбора использованной посуды предусмотрены ёмкости с закрывающимися крышками. По мере заполнения мусор выносится по служебной лестнице для утилизации на площадку хранения ТБО в отдельный контейнер с крышкой.</w:t>
      </w:r>
    </w:p>
    <w:p w14:paraId="77AC3A4A"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Расположение помещений исключает пересечение технологических потоков. Поставка продуктов производится в утреннее время через помещения загрузки с южной части здания. Скоропортящиеся продукты и напитки хранятся в холодильниках на складах и на площадях </w:t>
      </w:r>
      <w:proofErr w:type="spellStart"/>
      <w:r w:rsidRPr="008C57DA">
        <w:rPr>
          <w:rFonts w:ascii="Times New Roman" w:hAnsi="Times New Roman" w:cs="Times New Roman"/>
          <w:sz w:val="28"/>
          <w:szCs w:val="28"/>
        </w:rPr>
        <w:t>доготовочных</w:t>
      </w:r>
      <w:proofErr w:type="spellEnd"/>
      <w:r w:rsidRPr="008C57DA">
        <w:rPr>
          <w:rFonts w:ascii="Times New Roman" w:hAnsi="Times New Roman" w:cs="Times New Roman"/>
          <w:sz w:val="28"/>
          <w:szCs w:val="28"/>
        </w:rPr>
        <w:t xml:space="preserve">. Запас продуктов 1 сутки. </w:t>
      </w:r>
    </w:p>
    <w:p w14:paraId="2545251E" w14:textId="77777777"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Для персонала предусмотрена раздевалка с санитарными помещениями, в раздевалке выделено место для приёма пищи персонала. Для поддержания требуемого санитарно-гигиенического состояния помещений объекта в составе служебных помещений предусматривается помещение хранения уборочного инвентаря, с организованным раздельным хранением уборочного инвентаря, моечной ванной для его санитарной обработки. Хранение уборочного инвентаря санузлов организуется отдельно от остального уборочного инвентаря.</w:t>
      </w:r>
    </w:p>
    <w:p w14:paraId="6952E0AE" w14:textId="4C1F0811"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b/>
          <w:bCs/>
          <w:sz w:val="28"/>
          <w:szCs w:val="28"/>
        </w:rPr>
        <w:t>3. Административно-бытовые помещения</w:t>
      </w:r>
      <w:r w:rsidRPr="008C57DA">
        <w:rPr>
          <w:rFonts w:ascii="Times New Roman" w:hAnsi="Times New Roman" w:cs="Times New Roman"/>
          <w:sz w:val="28"/>
          <w:szCs w:val="28"/>
        </w:rPr>
        <w:t>. К группе административно-бытовых помещений относятся ресепшены, кассы, помещения персонала, сервисные помещения, санузлы для посетителей и персонала, помещения уборочного инвентаря, комнаты матери и ребёнка.</w:t>
      </w:r>
    </w:p>
    <w:p w14:paraId="465EBD82" w14:textId="11F7A265" w:rsidR="008C57DA" w:rsidRPr="008C57DA" w:rsidRDefault="008C57DA" w:rsidP="00A60903">
      <w:pPr>
        <w:spacing w:after="0" w:line="240" w:lineRule="auto"/>
        <w:ind w:firstLine="709"/>
        <w:jc w:val="both"/>
        <w:rPr>
          <w:rFonts w:ascii="Times New Roman" w:hAnsi="Times New Roman" w:cs="Times New Roman"/>
          <w:sz w:val="28"/>
          <w:szCs w:val="28"/>
        </w:rPr>
      </w:pPr>
      <w:r w:rsidRPr="008C57DA">
        <w:rPr>
          <w:rFonts w:ascii="Times New Roman" w:hAnsi="Times New Roman" w:cs="Times New Roman"/>
          <w:sz w:val="28"/>
          <w:szCs w:val="28"/>
        </w:rPr>
        <w:t xml:space="preserve">Согласно проекту, комплекс обеспечен необходимыми инженерными коммуникациями и не имеет вредных выбросов в атмосферу. </w:t>
      </w:r>
    </w:p>
    <w:p w14:paraId="3B98FB12" w14:textId="16C44730" w:rsidR="008C57DA" w:rsidRDefault="008C57DA" w:rsidP="00A60903">
      <w:pPr>
        <w:spacing w:after="0" w:line="240" w:lineRule="auto"/>
        <w:ind w:firstLine="709"/>
        <w:jc w:val="both"/>
      </w:pPr>
    </w:p>
    <w:p w14:paraId="452595A3" w14:textId="156147CF" w:rsidR="004E4FD6" w:rsidRDefault="004E4FD6" w:rsidP="000A1E19">
      <w:pPr>
        <w:autoSpaceDE w:val="0"/>
        <w:autoSpaceDN w:val="0"/>
        <w:adjustRightInd w:val="0"/>
        <w:spacing w:after="0" w:line="240" w:lineRule="auto"/>
        <w:ind w:firstLine="709"/>
        <w:rPr>
          <w:rFonts w:ascii="ISOCPEUR" w:hAnsi="ISOCPEUR" w:cs="ISOCPEUR"/>
          <w:b/>
          <w:bCs/>
          <w:color w:val="000000"/>
          <w:sz w:val="34"/>
          <w:szCs w:val="34"/>
          <w:u w:val="single"/>
        </w:rPr>
      </w:pPr>
      <w:r>
        <w:rPr>
          <w:rFonts w:ascii="Times New Roman" w:hAnsi="Times New Roman" w:cs="Times New Roman"/>
          <w:b/>
          <w:bCs/>
          <w:sz w:val="28"/>
          <w:szCs w:val="28"/>
          <w:lang w:val="ru-RU"/>
        </w:rPr>
        <w:t xml:space="preserve">13. Автоматическая пожарная сигнализация </w:t>
      </w:r>
    </w:p>
    <w:p w14:paraId="4DEA6847"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ab/>
        <w:t xml:space="preserve">Рабочий проект системы автоматической пожарной сигнализации и автоматики выполнен на основании задания на проектирование, заданий архитектурно-строительной, санитарно-технического разделов проекта и </w:t>
      </w:r>
      <w:r w:rsidRPr="004E4FD6">
        <w:rPr>
          <w:rFonts w:ascii="Times New Roman" w:hAnsi="Times New Roman" w:cs="Times New Roman"/>
          <w:sz w:val="28"/>
          <w:szCs w:val="28"/>
        </w:rPr>
        <w:lastRenderedPageBreak/>
        <w:t>разработан в соответствии с требованиями нормативов, действующих на территории Республики Казахстан:</w:t>
      </w:r>
    </w:p>
    <w:p w14:paraId="34AF525F"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Правила устройства электроустановок Республики Казахстан (ПУЭ РК 2015);</w:t>
      </w:r>
    </w:p>
    <w:p w14:paraId="44F7D38A"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 xml:space="preserve">СП РК 2.02-102-2022 "Пожарная автоматика зданий и сооружений"; </w:t>
      </w:r>
    </w:p>
    <w:p w14:paraId="727B247B"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 xml:space="preserve">СН РК 2.02-01-2023 "Пожарная безопасность зданий и сооружений"; </w:t>
      </w:r>
    </w:p>
    <w:p w14:paraId="79336A3B"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СП РК 2.02-101-2022 "Пожарная безопасность зданий и сооружений";</w:t>
      </w:r>
    </w:p>
    <w:p w14:paraId="447F5AD6"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СНиП РК 3.02-10-2010 "Устройства систем связи, сигнализации и диспетчеризации инженерного оборудования жилых и общественных зданий. Нормы проектирования";</w:t>
      </w:r>
    </w:p>
    <w:p w14:paraId="64CC91E4"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СП РК 4.04-107-2013 "Электротехнические устройства".</w:t>
      </w:r>
    </w:p>
    <w:p w14:paraId="5315C0EB"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xml:space="preserve">Система автоматической пожарной сигнализации и автоматики выполнена на базе приборов производства </w:t>
      </w:r>
      <w:proofErr w:type="spellStart"/>
      <w:r w:rsidRPr="004E4FD6">
        <w:rPr>
          <w:rFonts w:ascii="Times New Roman" w:hAnsi="Times New Roman" w:cs="Times New Roman"/>
          <w:sz w:val="28"/>
          <w:szCs w:val="28"/>
        </w:rPr>
        <w:t>Bolid</w:t>
      </w:r>
      <w:proofErr w:type="spellEnd"/>
      <w:r w:rsidRPr="004E4FD6">
        <w:rPr>
          <w:rFonts w:ascii="Times New Roman" w:hAnsi="Times New Roman" w:cs="Times New Roman"/>
          <w:sz w:val="28"/>
          <w:szCs w:val="28"/>
        </w:rPr>
        <w:t>, предназначенных для сбора, обработки, передачи, отображения и регистрации извещений о состоянии шлейфов пожарной сигнализации, управления системой оповещения людей о пожаре и инженерными системами объекта.</w:t>
      </w:r>
    </w:p>
    <w:p w14:paraId="0496D7E2"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xml:space="preserve">В состав системы входят следующие приборы управления и исполнительные блоки: </w:t>
      </w:r>
    </w:p>
    <w:p w14:paraId="29E4AAC8"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пульт контроля и управления охранно-пожарный С2000-М;</w:t>
      </w:r>
    </w:p>
    <w:p w14:paraId="44787E8B"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контроллер двухпроводной линии связи С2000-КДЛ;</w:t>
      </w:r>
    </w:p>
    <w:p w14:paraId="5D9B63B3"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устройство дистанционного пуска электроконтактное адресное УДП 513-3М исп.02 "Пуск дымоудаления";</w:t>
      </w:r>
    </w:p>
    <w:p w14:paraId="2D4CB5A0"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устройство дистанционного пуска электроконтактное адресное УДП 513-3АМ "Пуск пожаротушения";</w:t>
      </w:r>
    </w:p>
    <w:p w14:paraId="72E08EAB"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xml:space="preserve">- извещатель пожарный дымовой оптико-электронный адресно-аналоговый ИП 212-64 </w:t>
      </w:r>
      <w:proofErr w:type="spellStart"/>
      <w:r w:rsidRPr="004E4FD6">
        <w:rPr>
          <w:rFonts w:ascii="Times New Roman" w:hAnsi="Times New Roman" w:cs="Times New Roman"/>
          <w:sz w:val="28"/>
          <w:szCs w:val="28"/>
        </w:rPr>
        <w:t>прот</w:t>
      </w:r>
      <w:proofErr w:type="spellEnd"/>
      <w:r w:rsidRPr="004E4FD6">
        <w:rPr>
          <w:rFonts w:ascii="Times New Roman" w:hAnsi="Times New Roman" w:cs="Times New Roman"/>
          <w:sz w:val="28"/>
          <w:szCs w:val="28"/>
        </w:rPr>
        <w:t>. R3;</w:t>
      </w:r>
    </w:p>
    <w:p w14:paraId="2BCE2444"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извещатель пожарный тепловой максимально-дифференциальный адресно-аналоговый ДИП-34А-03;</w:t>
      </w:r>
    </w:p>
    <w:p w14:paraId="1E521F25"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извещатель пожарный ручной электроконтактный адресный ИПР С2000-ИП-03;</w:t>
      </w:r>
    </w:p>
    <w:p w14:paraId="4F818B22"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модуль автоматики дымоудаления C2000-СП4/220;</w:t>
      </w:r>
    </w:p>
    <w:p w14:paraId="37C37623"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шкаф управления ШУЗ;</w:t>
      </w:r>
    </w:p>
    <w:p w14:paraId="6097EDEF"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источник вторичного электропитания резервированный адресный РИП-12.</w:t>
      </w:r>
    </w:p>
    <w:p w14:paraId="3F8FE621" w14:textId="77777777" w:rsidR="004E4FD6" w:rsidRPr="004E4FD6" w:rsidRDefault="004E4FD6" w:rsidP="004E4FD6">
      <w:pPr>
        <w:spacing w:after="0" w:line="240" w:lineRule="auto"/>
        <w:ind w:firstLine="709"/>
        <w:jc w:val="both"/>
        <w:rPr>
          <w:rFonts w:ascii="Times New Roman" w:hAnsi="Times New Roman" w:cs="Times New Roman"/>
          <w:sz w:val="28"/>
          <w:szCs w:val="28"/>
        </w:rPr>
      </w:pPr>
    </w:p>
    <w:p w14:paraId="0E7C66F1" w14:textId="77777777" w:rsidR="004E4FD6" w:rsidRPr="000A1E19" w:rsidRDefault="004E4FD6" w:rsidP="004E4FD6">
      <w:pPr>
        <w:spacing w:after="0" w:line="240" w:lineRule="auto"/>
        <w:ind w:firstLine="709"/>
        <w:jc w:val="both"/>
        <w:rPr>
          <w:rFonts w:ascii="Times New Roman" w:hAnsi="Times New Roman" w:cs="Times New Roman"/>
          <w:b/>
          <w:bCs/>
          <w:sz w:val="28"/>
          <w:szCs w:val="28"/>
        </w:rPr>
      </w:pPr>
      <w:r w:rsidRPr="000A1E19">
        <w:rPr>
          <w:rFonts w:ascii="Times New Roman" w:hAnsi="Times New Roman" w:cs="Times New Roman"/>
          <w:b/>
          <w:bCs/>
          <w:sz w:val="28"/>
          <w:szCs w:val="28"/>
        </w:rPr>
        <w:t>Приборы расположены в помещении связи на 2-ом этаже.</w:t>
      </w:r>
    </w:p>
    <w:p w14:paraId="0F16FB32"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Автоматическая пожарная сигнализация</w:t>
      </w:r>
    </w:p>
    <w:p w14:paraId="7FAF7039"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Автоматическая пожарная сигнализация предусмотрена во всех помещениях, кроме помещений с мокрым процессом и помещений для инженерного оборудования зданий, в которых отсутствуют сгораемые материалы.</w:t>
      </w:r>
    </w:p>
    <w:p w14:paraId="08712A5B"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xml:space="preserve">Для обнаружения возгорания применены адресные дымовые пожарные извещатели и </w:t>
      </w:r>
      <w:proofErr w:type="gramStart"/>
      <w:r w:rsidRPr="004E4FD6">
        <w:rPr>
          <w:rFonts w:ascii="Times New Roman" w:hAnsi="Times New Roman" w:cs="Times New Roman"/>
          <w:sz w:val="28"/>
          <w:szCs w:val="28"/>
        </w:rPr>
        <w:t>тепловые ,</w:t>
      </w:r>
      <w:proofErr w:type="gramEnd"/>
      <w:r w:rsidRPr="004E4FD6">
        <w:rPr>
          <w:rFonts w:ascii="Times New Roman" w:hAnsi="Times New Roman" w:cs="Times New Roman"/>
          <w:sz w:val="28"/>
          <w:szCs w:val="28"/>
        </w:rPr>
        <w:t xml:space="preserve"> установленные в соответствии с назначением помещения. На пути эвакуации размещены адресные ручные пожарные </w:t>
      </w:r>
      <w:proofErr w:type="gramStart"/>
      <w:r w:rsidRPr="004E4FD6">
        <w:rPr>
          <w:rFonts w:ascii="Times New Roman" w:hAnsi="Times New Roman" w:cs="Times New Roman"/>
          <w:sz w:val="28"/>
          <w:szCs w:val="28"/>
        </w:rPr>
        <w:t>извещатели .</w:t>
      </w:r>
      <w:proofErr w:type="gramEnd"/>
      <w:r w:rsidRPr="004E4FD6">
        <w:rPr>
          <w:rFonts w:ascii="Times New Roman" w:hAnsi="Times New Roman" w:cs="Times New Roman"/>
          <w:sz w:val="28"/>
          <w:szCs w:val="28"/>
        </w:rPr>
        <w:t xml:space="preserve"> Все извещатели подключены в адресные линии C2000-КДЛ. </w:t>
      </w:r>
    </w:p>
    <w:p w14:paraId="78728B0B"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lastRenderedPageBreak/>
        <w:t>Во всех шлейфах пожарной сигнализации и автоматики предусмотрен запас адресов не менее 20%.</w:t>
      </w:r>
    </w:p>
    <w:p w14:paraId="74200145" w14:textId="77777777" w:rsidR="004E4FD6" w:rsidRPr="000A1E19" w:rsidRDefault="004E4FD6" w:rsidP="004E4FD6">
      <w:pPr>
        <w:spacing w:after="0" w:line="240" w:lineRule="auto"/>
        <w:ind w:firstLine="709"/>
        <w:jc w:val="both"/>
        <w:rPr>
          <w:rFonts w:ascii="Times New Roman" w:hAnsi="Times New Roman" w:cs="Times New Roman"/>
          <w:b/>
          <w:bCs/>
          <w:sz w:val="28"/>
          <w:szCs w:val="28"/>
        </w:rPr>
      </w:pPr>
      <w:r w:rsidRPr="000A1E19">
        <w:rPr>
          <w:rFonts w:ascii="Times New Roman" w:hAnsi="Times New Roman" w:cs="Times New Roman"/>
          <w:b/>
          <w:bCs/>
          <w:sz w:val="28"/>
          <w:szCs w:val="28"/>
        </w:rPr>
        <w:t>Система противодымной защиты и автоматизация</w:t>
      </w:r>
    </w:p>
    <w:p w14:paraId="0ADD9986"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ab/>
        <w:t xml:space="preserve">При возникновении сигнала "Пожар", прибор С2000-М с помощью релейного модуля передает сигнал в шкаф управления лифта на перемещение лифтов на основной посадочный этаж. </w:t>
      </w:r>
    </w:p>
    <w:p w14:paraId="72575B0E"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ab/>
        <w:t xml:space="preserve">Проектом предусмотрено управление противодымной вентиляцией при пожаре, состоит из следующих элементов адресные модули управления противопожарными клапанами С2000-СП4/220 – управление электроприводами клапанов дымоудаления и </w:t>
      </w:r>
      <w:proofErr w:type="spellStart"/>
      <w:r w:rsidRPr="004E4FD6">
        <w:rPr>
          <w:rFonts w:ascii="Times New Roman" w:hAnsi="Times New Roman" w:cs="Times New Roman"/>
          <w:sz w:val="28"/>
          <w:szCs w:val="28"/>
        </w:rPr>
        <w:t>огнезадерживающих</w:t>
      </w:r>
      <w:proofErr w:type="spellEnd"/>
      <w:r w:rsidRPr="004E4FD6">
        <w:rPr>
          <w:rFonts w:ascii="Times New Roman" w:hAnsi="Times New Roman" w:cs="Times New Roman"/>
          <w:sz w:val="28"/>
          <w:szCs w:val="28"/>
        </w:rPr>
        <w:t xml:space="preserve"> клапанов.</w:t>
      </w:r>
    </w:p>
    <w:p w14:paraId="0E558F1D"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Модуль C2000-СП4/220 является адресным устройством, подключается в адресную линию связи С2000-КДЛ. Модуль C2000-СП4/220 контролирует положение заслонки клапана (открыта, закрыта, неисправность) передает эти данные на ППКП вне зависимости от режима работы. Контроль положения реализуется считыванием состояния концевых выключателей, расположенных на приводе заслонки или корпусе клапана. Цепь подключения электропривода клапана к C2000-СП4/220, а также целостность обмотки самого привода контролируется модулем C2000-СП4/220 с передачей информации в ППКП.</w:t>
      </w:r>
    </w:p>
    <w:p w14:paraId="15C99C20" w14:textId="77777777" w:rsidR="004E4FD6" w:rsidRPr="004E4FD6" w:rsidRDefault="004E4FD6" w:rsidP="004E4FD6">
      <w:pPr>
        <w:spacing w:after="0" w:line="240" w:lineRule="auto"/>
        <w:ind w:firstLine="709"/>
        <w:jc w:val="both"/>
        <w:rPr>
          <w:rFonts w:ascii="Times New Roman" w:hAnsi="Times New Roman" w:cs="Times New Roman"/>
          <w:b/>
          <w:bCs/>
          <w:sz w:val="28"/>
          <w:szCs w:val="28"/>
        </w:rPr>
      </w:pPr>
      <w:r w:rsidRPr="004E4FD6">
        <w:rPr>
          <w:rFonts w:ascii="Times New Roman" w:hAnsi="Times New Roman" w:cs="Times New Roman"/>
          <w:b/>
          <w:bCs/>
          <w:sz w:val="28"/>
          <w:szCs w:val="28"/>
        </w:rPr>
        <w:t>Кабельная разводка</w:t>
      </w:r>
    </w:p>
    <w:p w14:paraId="72773763"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Сети выполнены кабелем:</w:t>
      </w:r>
    </w:p>
    <w:p w14:paraId="6294C0E8"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 xml:space="preserve">адресная линия связи </w:t>
      </w:r>
      <w:proofErr w:type="spellStart"/>
      <w:r w:rsidRPr="004E4FD6">
        <w:rPr>
          <w:rFonts w:ascii="Times New Roman" w:hAnsi="Times New Roman" w:cs="Times New Roman"/>
          <w:sz w:val="28"/>
          <w:szCs w:val="28"/>
        </w:rPr>
        <w:t>КПСнг</w:t>
      </w:r>
      <w:proofErr w:type="spellEnd"/>
      <w:r w:rsidRPr="004E4FD6">
        <w:rPr>
          <w:rFonts w:ascii="Times New Roman" w:hAnsi="Times New Roman" w:cs="Times New Roman"/>
          <w:sz w:val="28"/>
          <w:szCs w:val="28"/>
        </w:rPr>
        <w:t>(А)-FRLS 1x2x0,5 мм²;</w:t>
      </w:r>
    </w:p>
    <w:p w14:paraId="7FB96C81"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 xml:space="preserve">линия управления устройствами </w:t>
      </w:r>
      <w:proofErr w:type="spellStart"/>
      <w:r w:rsidRPr="004E4FD6">
        <w:rPr>
          <w:rFonts w:ascii="Times New Roman" w:hAnsi="Times New Roman" w:cs="Times New Roman"/>
          <w:sz w:val="28"/>
          <w:szCs w:val="28"/>
        </w:rPr>
        <w:t>КВВГнг</w:t>
      </w:r>
      <w:proofErr w:type="spellEnd"/>
      <w:r w:rsidRPr="004E4FD6">
        <w:rPr>
          <w:rFonts w:ascii="Times New Roman" w:hAnsi="Times New Roman" w:cs="Times New Roman"/>
          <w:sz w:val="28"/>
          <w:szCs w:val="28"/>
        </w:rPr>
        <w:t>(А)-</w:t>
      </w:r>
      <w:proofErr w:type="spellStart"/>
      <w:r w:rsidRPr="004E4FD6">
        <w:rPr>
          <w:rFonts w:ascii="Times New Roman" w:hAnsi="Times New Roman" w:cs="Times New Roman"/>
          <w:sz w:val="28"/>
          <w:szCs w:val="28"/>
        </w:rPr>
        <w:t>FRLSLTx</w:t>
      </w:r>
      <w:proofErr w:type="spellEnd"/>
      <w:r w:rsidRPr="004E4FD6">
        <w:rPr>
          <w:rFonts w:ascii="Times New Roman" w:hAnsi="Times New Roman" w:cs="Times New Roman"/>
          <w:sz w:val="28"/>
          <w:szCs w:val="28"/>
        </w:rPr>
        <w:t xml:space="preserve"> 4x0,75 мм²;</w:t>
      </w:r>
    </w:p>
    <w:p w14:paraId="0784841B"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 xml:space="preserve">линия питания 12В </w:t>
      </w:r>
      <w:proofErr w:type="spellStart"/>
      <w:r w:rsidRPr="004E4FD6">
        <w:rPr>
          <w:rFonts w:ascii="Times New Roman" w:hAnsi="Times New Roman" w:cs="Times New Roman"/>
          <w:sz w:val="28"/>
          <w:szCs w:val="28"/>
        </w:rPr>
        <w:t>КПСнг</w:t>
      </w:r>
      <w:proofErr w:type="spellEnd"/>
      <w:r w:rsidRPr="004E4FD6">
        <w:rPr>
          <w:rFonts w:ascii="Times New Roman" w:hAnsi="Times New Roman" w:cs="Times New Roman"/>
          <w:sz w:val="28"/>
          <w:szCs w:val="28"/>
        </w:rPr>
        <w:t>(А)-FRLS 1x2x1,0 мм²;</w:t>
      </w:r>
    </w:p>
    <w:p w14:paraId="01CCC160"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w:t>
      </w:r>
      <w:r w:rsidRPr="004E4FD6">
        <w:rPr>
          <w:rFonts w:ascii="Times New Roman" w:hAnsi="Times New Roman" w:cs="Times New Roman"/>
          <w:sz w:val="28"/>
          <w:szCs w:val="28"/>
        </w:rPr>
        <w:tab/>
        <w:t xml:space="preserve">линия интерфейса RS-485 </w:t>
      </w:r>
      <w:proofErr w:type="spellStart"/>
      <w:r w:rsidRPr="004E4FD6">
        <w:rPr>
          <w:rFonts w:ascii="Times New Roman" w:hAnsi="Times New Roman" w:cs="Times New Roman"/>
          <w:sz w:val="28"/>
          <w:szCs w:val="28"/>
        </w:rPr>
        <w:t>КПСЭнг</w:t>
      </w:r>
      <w:proofErr w:type="spellEnd"/>
      <w:r w:rsidRPr="004E4FD6">
        <w:rPr>
          <w:rFonts w:ascii="Times New Roman" w:hAnsi="Times New Roman" w:cs="Times New Roman"/>
          <w:sz w:val="28"/>
          <w:szCs w:val="28"/>
        </w:rPr>
        <w:t>(А)-</w:t>
      </w:r>
      <w:proofErr w:type="spellStart"/>
      <w:r w:rsidRPr="004E4FD6">
        <w:rPr>
          <w:rFonts w:ascii="Times New Roman" w:hAnsi="Times New Roman" w:cs="Times New Roman"/>
          <w:sz w:val="28"/>
          <w:szCs w:val="28"/>
        </w:rPr>
        <w:t>FRLSLTx</w:t>
      </w:r>
      <w:proofErr w:type="spellEnd"/>
      <w:r w:rsidRPr="004E4FD6">
        <w:rPr>
          <w:rFonts w:ascii="Times New Roman" w:hAnsi="Times New Roman" w:cs="Times New Roman"/>
          <w:sz w:val="28"/>
          <w:szCs w:val="28"/>
        </w:rPr>
        <w:t xml:space="preserve"> 2х2х0,5 мм².</w:t>
      </w:r>
    </w:p>
    <w:p w14:paraId="272330E1"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Силовые линии 380/220В учтены в альбоме марки ЭМ.</w:t>
      </w:r>
    </w:p>
    <w:p w14:paraId="0C16F9A4"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 xml:space="preserve">Прокладка выполнена открыто по плитам перекрытия, скрыто в бороздах стен, в инженерных шахтах (стояках) в ПВХ трубе </w:t>
      </w:r>
      <w:r w:rsidRPr="004E4FD6">
        <w:rPr>
          <w:rFonts w:ascii="Cambria Math" w:hAnsi="Cambria Math" w:cs="Cambria Math"/>
          <w:sz w:val="28"/>
          <w:szCs w:val="28"/>
        </w:rPr>
        <w:t>∅</w:t>
      </w:r>
      <w:r w:rsidRPr="004E4FD6">
        <w:rPr>
          <w:rFonts w:ascii="Times New Roman" w:hAnsi="Times New Roman" w:cs="Times New Roman"/>
          <w:sz w:val="28"/>
          <w:szCs w:val="28"/>
        </w:rPr>
        <w:t xml:space="preserve"> 16 мм.</w:t>
      </w:r>
    </w:p>
    <w:p w14:paraId="3BC5ADF7"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ab/>
        <w:t xml:space="preserve">Электроснабжение системы предусмотрено по I категории надежности. Электропитание прибора управления оповещением выполнено от силового щита (см. альбом марки ЭМ). В качестве резервированного источника </w:t>
      </w:r>
      <w:proofErr w:type="gramStart"/>
      <w:r w:rsidRPr="004E4FD6">
        <w:rPr>
          <w:rFonts w:ascii="Times New Roman" w:hAnsi="Times New Roman" w:cs="Times New Roman"/>
          <w:sz w:val="28"/>
          <w:szCs w:val="28"/>
        </w:rPr>
        <w:t>электропитания  использованы</w:t>
      </w:r>
      <w:proofErr w:type="gramEnd"/>
      <w:r w:rsidRPr="004E4FD6">
        <w:rPr>
          <w:rFonts w:ascii="Times New Roman" w:hAnsi="Times New Roman" w:cs="Times New Roman"/>
          <w:sz w:val="28"/>
          <w:szCs w:val="28"/>
        </w:rPr>
        <w:t xml:space="preserve"> "ИВЭПР-12" и "БР-12", обеспечивающий питание в течение 24 ч в дежурном режиме и 3 ч в режиме "Пожар". При пропадании сети 220 В происходит автоматический переход на питание от  аккумулятора 12 В, 2х12 А*ч, а при наличии сети 220 В обеспечение его заряда, переход осуществляется с включением соответствующей индикации. </w:t>
      </w:r>
    </w:p>
    <w:p w14:paraId="532A25A9"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ab/>
        <w:t xml:space="preserve">Для защиты обслуживающего персонала от поражения электрическим током все нетоковедущие части электрооборудования и </w:t>
      </w:r>
      <w:proofErr w:type="spellStart"/>
      <w:r w:rsidRPr="004E4FD6">
        <w:rPr>
          <w:rFonts w:ascii="Times New Roman" w:hAnsi="Times New Roman" w:cs="Times New Roman"/>
          <w:sz w:val="28"/>
          <w:szCs w:val="28"/>
        </w:rPr>
        <w:t>электроконструкции</w:t>
      </w:r>
      <w:proofErr w:type="spellEnd"/>
      <w:r w:rsidRPr="004E4FD6">
        <w:rPr>
          <w:rFonts w:ascii="Times New Roman" w:hAnsi="Times New Roman" w:cs="Times New Roman"/>
          <w:sz w:val="28"/>
          <w:szCs w:val="28"/>
        </w:rPr>
        <w:t>, нормально не находящиеся под напряжением, заземлить (</w:t>
      </w:r>
      <w:proofErr w:type="spellStart"/>
      <w:r w:rsidRPr="004E4FD6">
        <w:rPr>
          <w:rFonts w:ascii="Times New Roman" w:hAnsi="Times New Roman" w:cs="Times New Roman"/>
          <w:sz w:val="28"/>
          <w:szCs w:val="28"/>
        </w:rPr>
        <w:t>занулить</w:t>
      </w:r>
      <w:proofErr w:type="spellEnd"/>
      <w:r w:rsidRPr="004E4FD6">
        <w:rPr>
          <w:rFonts w:ascii="Times New Roman" w:hAnsi="Times New Roman" w:cs="Times New Roman"/>
          <w:sz w:val="28"/>
          <w:szCs w:val="28"/>
        </w:rPr>
        <w:t>) в соответствии с ПУЭ РК 2015 и с технической документацией на электрооборудование. Защитное заземление и зануление оборудования оповещения о пожаре выполняется путем присоединения корпусов приборов к общему контуру заземления объекта.</w:t>
      </w:r>
    </w:p>
    <w:p w14:paraId="12F3AD39" w14:textId="77777777" w:rsidR="004E4FD6" w:rsidRPr="004E4FD6" w:rsidRDefault="004E4FD6" w:rsidP="004E4FD6">
      <w:pPr>
        <w:spacing w:after="0" w:line="240" w:lineRule="auto"/>
        <w:ind w:firstLine="709"/>
        <w:jc w:val="both"/>
        <w:rPr>
          <w:rFonts w:ascii="Times New Roman" w:hAnsi="Times New Roman" w:cs="Times New Roman"/>
          <w:sz w:val="28"/>
          <w:szCs w:val="28"/>
        </w:rPr>
      </w:pPr>
      <w:r w:rsidRPr="004E4FD6">
        <w:rPr>
          <w:rFonts w:ascii="Times New Roman" w:hAnsi="Times New Roman" w:cs="Times New Roman"/>
          <w:sz w:val="28"/>
          <w:szCs w:val="28"/>
        </w:rPr>
        <w:t>Заземление предусмотрено путем присоединения корпусов блоков питания "РИП-12" к нулевой защитной шине РЕ питающего щитка, 3-й защитной жилой питающего кабеля (см. альбом марки ЭМ).</w:t>
      </w:r>
    </w:p>
    <w:p w14:paraId="1B084AC8" w14:textId="70B62FD5" w:rsidR="00C309E7" w:rsidRPr="00C309E7" w:rsidRDefault="00C309E7" w:rsidP="00A60903">
      <w:pPr>
        <w:pStyle w:val="a4"/>
        <w:numPr>
          <w:ilvl w:val="0"/>
          <w:numId w:val="14"/>
        </w:numPr>
        <w:autoSpaceDE w:val="0"/>
        <w:autoSpaceDN w:val="0"/>
        <w:adjustRightInd w:val="0"/>
        <w:spacing w:after="0" w:line="240" w:lineRule="auto"/>
        <w:ind w:firstLine="709"/>
        <w:jc w:val="both"/>
        <w:rPr>
          <w:rFonts w:ascii="Times New Roman" w:hAnsi="Times New Roman" w:cs="Times New Roman"/>
          <w:b/>
          <w:bCs/>
          <w:sz w:val="28"/>
          <w:szCs w:val="28"/>
          <w:lang w:val="ru-RU"/>
        </w:rPr>
      </w:pPr>
      <w:r w:rsidRPr="00C309E7">
        <w:rPr>
          <w:rFonts w:ascii="Times New Roman" w:hAnsi="Times New Roman" w:cs="Times New Roman"/>
          <w:b/>
          <w:bCs/>
          <w:sz w:val="28"/>
          <w:szCs w:val="28"/>
          <w:lang w:val="ru-RU"/>
        </w:rPr>
        <w:lastRenderedPageBreak/>
        <w:t>Структурно-кабельная сеть</w:t>
      </w:r>
    </w:p>
    <w:p w14:paraId="0EDB3441" w14:textId="77777777" w:rsidR="00C309E7" w:rsidRPr="00C309E7" w:rsidRDefault="00C309E7" w:rsidP="00A60903">
      <w:pPr>
        <w:spacing w:after="0" w:line="240" w:lineRule="auto"/>
        <w:ind w:firstLine="709"/>
        <w:jc w:val="both"/>
        <w:rPr>
          <w:rFonts w:ascii="Times New Roman" w:hAnsi="Times New Roman" w:cs="Times New Roman"/>
          <w:sz w:val="28"/>
          <w:szCs w:val="28"/>
        </w:rPr>
      </w:pPr>
    </w:p>
    <w:p w14:paraId="0A706D4B"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Разделы слаботочных сетей выполнены на основании задания на проектирование, задания архитектурно-строительной и санитарно-технического разделов проекта и разработан в соответствии с требованиями нормативов, действующих на территории Республики Казахстан:</w:t>
      </w:r>
    </w:p>
    <w:p w14:paraId="161D9B42"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Правила устройства электроустановок Республики Казахстан (ПУЭ РК 2015);</w:t>
      </w:r>
    </w:p>
    <w:p w14:paraId="08D9F19F"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СН РК 3.02-11-2011, СП РК 3.02-111-2012 - Общеобразовательные учреждения;</w:t>
      </w:r>
    </w:p>
    <w:p w14:paraId="2C170E8B"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СН РК 3.02-17-2011 "Структурированные кабельные системы. Нормы проектирования";</w:t>
      </w:r>
    </w:p>
    <w:p w14:paraId="0B95C3AA"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СН РК 3.02-18-2011 "Структурированные кабельные сети. Монтаж";</w:t>
      </w:r>
    </w:p>
    <w:p w14:paraId="0B800A15"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СНиП РК 3.02-10-2010 "Устройства систем связи, сигнализации и диспетчеризации инженерного оборудования жилых и общественных зданий. Нормы проектирования";</w:t>
      </w:r>
    </w:p>
    <w:p w14:paraId="4A0F7962"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СН РК 4.04-07-2019, СП РК 4.04-107-2013 "Электротехнические устройства".</w:t>
      </w:r>
    </w:p>
    <w:p w14:paraId="61B0A096" w14:textId="77777777" w:rsidR="00C309E7" w:rsidRPr="00C309E7" w:rsidRDefault="00C309E7" w:rsidP="00A60903">
      <w:pPr>
        <w:spacing w:after="0" w:line="240" w:lineRule="auto"/>
        <w:ind w:firstLine="709"/>
        <w:jc w:val="both"/>
        <w:rPr>
          <w:rFonts w:ascii="Times New Roman" w:hAnsi="Times New Roman" w:cs="Times New Roman"/>
          <w:b/>
          <w:bCs/>
          <w:sz w:val="28"/>
          <w:szCs w:val="28"/>
        </w:rPr>
      </w:pPr>
      <w:r w:rsidRPr="00C309E7">
        <w:rPr>
          <w:rFonts w:ascii="Times New Roman" w:hAnsi="Times New Roman" w:cs="Times New Roman"/>
          <w:b/>
          <w:bCs/>
          <w:sz w:val="28"/>
          <w:szCs w:val="28"/>
        </w:rPr>
        <w:t>Структурированная кабельная система</w:t>
      </w:r>
    </w:p>
    <w:p w14:paraId="500D8677"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Проектом предусмотрено обеспечение объекта информационно-технической системой - информационной сетью. Информационная сеть включают в себя систему телекоммуникационных кабелей (сеть СКС), которая объединяет информационную сеть, соединительных шнуров, коммутационного пассивного и активного оборудования.</w:t>
      </w:r>
    </w:p>
    <w:p w14:paraId="31EC5341"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Информационная сеть данного объекта, соответствует требованиям стандарта TIA/EIA-568 и предусматривает в своем составе горизонтальную подсистему.</w:t>
      </w:r>
    </w:p>
    <w:p w14:paraId="5242BE27"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Информационная система модульная и имеет возможность расширения путем добавления необходимых блоков в случае возникновения дополнительных, функциональных требований.</w:t>
      </w:r>
    </w:p>
    <w:p w14:paraId="6585BA54"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Горизонтальная подсистема информационной сети выполнена кабелем типа неэкранированная витая пара UTP категории 6 по топологии «Звезда», центром которой является телекоммуникационный шкаф, имеющий лучевые соединения с точками WI-FI с учетом максимальной длины горизонтального кабеля.</w:t>
      </w:r>
    </w:p>
    <w:p w14:paraId="564A1263"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Центром коммутации служит телекоммуникационный шкаф, в котором установлено коммутационное пассивное и активное сетевое оборудование, и главный сервер. Он расположен в помещении серверной на 1-м этаже.</w:t>
      </w:r>
    </w:p>
    <w:p w14:paraId="72B0530D"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Для подключения к беспроводным сетям предусмотрены двухдиапазонные точки доступа. Точки доступа подключены к сети СКС. Питание осуществляется по POE от коммутаторов.</w:t>
      </w:r>
    </w:p>
    <w:p w14:paraId="716F19EC"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Электромонтажные работы выполнить в соответствии с ПУЭ РК и другими действующими нормами и правилами на территории РК.</w:t>
      </w:r>
    </w:p>
    <w:p w14:paraId="4E426AD8" w14:textId="77777777" w:rsidR="00C309E7" w:rsidRPr="00C309E7" w:rsidRDefault="00C309E7" w:rsidP="00A60903">
      <w:pPr>
        <w:spacing w:after="0" w:line="240" w:lineRule="auto"/>
        <w:ind w:firstLine="709"/>
        <w:jc w:val="both"/>
        <w:rPr>
          <w:rFonts w:ascii="Times New Roman" w:hAnsi="Times New Roman" w:cs="Times New Roman"/>
          <w:sz w:val="28"/>
          <w:szCs w:val="28"/>
        </w:rPr>
      </w:pPr>
    </w:p>
    <w:p w14:paraId="6509C0E6" w14:textId="77777777" w:rsidR="00C309E7" w:rsidRPr="00C309E7" w:rsidRDefault="00C309E7" w:rsidP="00A60903">
      <w:pPr>
        <w:spacing w:after="0" w:line="240" w:lineRule="auto"/>
        <w:ind w:firstLine="709"/>
        <w:jc w:val="both"/>
        <w:rPr>
          <w:rFonts w:ascii="Times New Roman" w:hAnsi="Times New Roman" w:cs="Times New Roman"/>
          <w:b/>
          <w:bCs/>
          <w:sz w:val="28"/>
          <w:szCs w:val="28"/>
        </w:rPr>
      </w:pPr>
      <w:r w:rsidRPr="00C309E7">
        <w:rPr>
          <w:rFonts w:ascii="Times New Roman" w:hAnsi="Times New Roman" w:cs="Times New Roman"/>
          <w:b/>
          <w:bCs/>
          <w:sz w:val="28"/>
          <w:szCs w:val="28"/>
        </w:rPr>
        <w:t>Телефонизация</w:t>
      </w:r>
    </w:p>
    <w:p w14:paraId="423A2EFE"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Телефонизация объекта предусмотрена от городской телефонной сети согласно техническим условиям с точкой подключения сети абонентского доступа в </w:t>
      </w:r>
      <w:r w:rsidRPr="00C309E7">
        <w:rPr>
          <w:rFonts w:ascii="Times New Roman" w:hAnsi="Times New Roman" w:cs="Times New Roman"/>
          <w:sz w:val="28"/>
          <w:szCs w:val="28"/>
        </w:rPr>
        <w:lastRenderedPageBreak/>
        <w:t>проектируемом телекоммуникационном шкафу. В телекоммуникационном шкафу, расположенном в серверной, предусмотрена установка IP - АТС.</w:t>
      </w:r>
    </w:p>
    <w:p w14:paraId="4D298E47"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Розетки установлены в служебных помещениях и помещениях администрации на высоте 0,3 м от пола и на расстоянии не далее 1 м от силовых розеток. В помещении установлена розетка RJ-45 для подключения телефона.</w:t>
      </w:r>
    </w:p>
    <w:p w14:paraId="4E4428FC" w14:textId="77777777" w:rsidR="00C309E7" w:rsidRPr="00C309E7" w:rsidRDefault="00C309E7" w:rsidP="00A60903">
      <w:pPr>
        <w:spacing w:after="0" w:line="240" w:lineRule="auto"/>
        <w:ind w:firstLine="709"/>
        <w:jc w:val="both"/>
        <w:rPr>
          <w:rFonts w:ascii="Times New Roman" w:hAnsi="Times New Roman" w:cs="Times New Roman"/>
          <w:sz w:val="28"/>
          <w:szCs w:val="28"/>
        </w:rPr>
      </w:pPr>
    </w:p>
    <w:p w14:paraId="27E53AAB" w14:textId="77777777" w:rsidR="00C309E7" w:rsidRPr="00C309E7" w:rsidRDefault="00C309E7" w:rsidP="00A60903">
      <w:pPr>
        <w:spacing w:after="0" w:line="240" w:lineRule="auto"/>
        <w:ind w:firstLine="709"/>
        <w:jc w:val="both"/>
        <w:rPr>
          <w:rFonts w:ascii="Times New Roman" w:hAnsi="Times New Roman" w:cs="Times New Roman"/>
          <w:b/>
          <w:bCs/>
          <w:sz w:val="28"/>
          <w:szCs w:val="28"/>
        </w:rPr>
      </w:pPr>
      <w:r w:rsidRPr="00C309E7">
        <w:rPr>
          <w:rFonts w:ascii="Times New Roman" w:hAnsi="Times New Roman" w:cs="Times New Roman"/>
          <w:b/>
          <w:bCs/>
          <w:sz w:val="28"/>
          <w:szCs w:val="28"/>
        </w:rPr>
        <w:t>Телевидение</w:t>
      </w:r>
    </w:p>
    <w:p w14:paraId="200873E9"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Предусмотрена возможность подключения IP-телевидения. Оборудование поставляется провайдером устанавливается в кроссовых и серверной. Оборудование телевидения подключается к точкам доступа WiFi заложенным в СКС.</w:t>
      </w:r>
    </w:p>
    <w:p w14:paraId="7F53778D" w14:textId="77777777" w:rsidR="00C309E7" w:rsidRPr="00C309E7" w:rsidRDefault="00C309E7" w:rsidP="00A60903">
      <w:pPr>
        <w:spacing w:after="0" w:line="240" w:lineRule="auto"/>
        <w:ind w:firstLine="709"/>
        <w:jc w:val="both"/>
        <w:rPr>
          <w:rFonts w:ascii="Times New Roman" w:hAnsi="Times New Roman" w:cs="Times New Roman"/>
          <w:sz w:val="28"/>
          <w:szCs w:val="28"/>
        </w:rPr>
      </w:pPr>
    </w:p>
    <w:p w14:paraId="401E481F" w14:textId="77777777" w:rsidR="00C309E7" w:rsidRPr="00C309E7" w:rsidRDefault="00C309E7" w:rsidP="00A60903">
      <w:pPr>
        <w:spacing w:after="0" w:line="240" w:lineRule="auto"/>
        <w:ind w:firstLine="709"/>
        <w:jc w:val="both"/>
        <w:rPr>
          <w:rFonts w:ascii="Times New Roman" w:hAnsi="Times New Roman" w:cs="Times New Roman"/>
          <w:b/>
          <w:bCs/>
          <w:sz w:val="28"/>
          <w:szCs w:val="28"/>
        </w:rPr>
      </w:pPr>
      <w:r w:rsidRPr="00C309E7">
        <w:rPr>
          <w:rFonts w:ascii="Times New Roman" w:hAnsi="Times New Roman" w:cs="Times New Roman"/>
          <w:b/>
          <w:bCs/>
          <w:sz w:val="28"/>
          <w:szCs w:val="28"/>
        </w:rPr>
        <w:t>Кабельная разводка</w:t>
      </w:r>
    </w:p>
    <w:p w14:paraId="64C19651"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Абонентская сеть выполнена кабелем UТР категории 5e, магистральная ВОЛС-6. Кабели систем прокладываются в организованной лотковой системе и в ПВХ трубах по потолку, в бороздах стен и подготовке пола, по стоякам кабель проложен на лестничных лотках.</w:t>
      </w:r>
    </w:p>
    <w:p w14:paraId="21A4CFA0" w14:textId="77777777" w:rsidR="00C309E7" w:rsidRDefault="00C309E7" w:rsidP="00A60903">
      <w:pPr>
        <w:spacing w:after="0" w:line="240" w:lineRule="auto"/>
        <w:ind w:firstLine="709"/>
        <w:jc w:val="both"/>
        <w:rPr>
          <w:rFonts w:ascii="Times New Roman" w:hAnsi="Times New Roman" w:cs="Times New Roman"/>
          <w:sz w:val="28"/>
          <w:szCs w:val="28"/>
        </w:rPr>
      </w:pPr>
    </w:p>
    <w:p w14:paraId="0DE53191" w14:textId="02D6FB62" w:rsidR="00C309E7" w:rsidRPr="00C309E7" w:rsidRDefault="00C309E7" w:rsidP="00A60903">
      <w:pPr>
        <w:spacing w:after="0" w:line="240" w:lineRule="auto"/>
        <w:ind w:firstLine="709"/>
        <w:jc w:val="both"/>
        <w:rPr>
          <w:rFonts w:ascii="Times New Roman" w:hAnsi="Times New Roman" w:cs="Times New Roman"/>
          <w:b/>
          <w:bCs/>
          <w:sz w:val="28"/>
          <w:szCs w:val="28"/>
        </w:rPr>
      </w:pPr>
      <w:r w:rsidRPr="00C309E7">
        <w:rPr>
          <w:rFonts w:ascii="Times New Roman" w:hAnsi="Times New Roman" w:cs="Times New Roman"/>
          <w:b/>
          <w:bCs/>
          <w:sz w:val="28"/>
          <w:szCs w:val="28"/>
          <w:lang w:val="ru-RU"/>
        </w:rPr>
        <w:t>15.</w:t>
      </w:r>
      <w:r w:rsidRPr="00C309E7">
        <w:rPr>
          <w:rFonts w:ascii="Times New Roman" w:hAnsi="Times New Roman" w:cs="Times New Roman"/>
          <w:b/>
          <w:bCs/>
          <w:sz w:val="28"/>
          <w:szCs w:val="28"/>
        </w:rPr>
        <w:t xml:space="preserve"> Система оповещения при пожаре</w:t>
      </w:r>
    </w:p>
    <w:p w14:paraId="2CAB33CF"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Рабочий проект системы оповещения о пожаре выполнен на основании задания на проектирование, заданий архитектурно-строительной, санитарно-технического разделов проекта и разработан в соответствии с требованиями нормативов, действующих на территории Республики Казахстан:</w:t>
      </w:r>
    </w:p>
    <w:p w14:paraId="3EEF6584"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Правила устройства электроустановок Республики Казахстан (ПУЭ РК 2015);</w:t>
      </w:r>
    </w:p>
    <w:p w14:paraId="01164037"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СНиП РК 3.02-10-2010 "Устройства систем связи, сигнализации и диспетчеризации инженерного оборудования жилых и общественных зданий. Нормы проектирования";</w:t>
      </w:r>
    </w:p>
    <w:p w14:paraId="4DAA277E"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СН РК 2.02-11-2002 "Нормы оборудования зданий, помещений и сооружений системами автоматической СОУЭ, автоматическими установками пожаротушения и оповещения о пожаре";</w:t>
      </w:r>
    </w:p>
    <w:p w14:paraId="13B9D861"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СН РК 2.02-02-2019, СП РК 2.02-102-2012 "Пожарная автоматика зданий и сооружений";</w:t>
      </w:r>
    </w:p>
    <w:p w14:paraId="5BAECABE"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СН РК 4.04-07-2019, СП РК 4.04-107-2013 "Электротехнические устройства".</w:t>
      </w:r>
    </w:p>
    <w:p w14:paraId="5BA4BC21" w14:textId="77777777" w:rsidR="00C309E7" w:rsidRPr="00C309E7" w:rsidRDefault="00C309E7" w:rsidP="00A60903">
      <w:pPr>
        <w:spacing w:after="0" w:line="240" w:lineRule="auto"/>
        <w:ind w:firstLine="709"/>
        <w:jc w:val="both"/>
        <w:rPr>
          <w:rFonts w:ascii="Times New Roman" w:hAnsi="Times New Roman" w:cs="Times New Roman"/>
          <w:sz w:val="28"/>
          <w:szCs w:val="28"/>
        </w:rPr>
      </w:pPr>
    </w:p>
    <w:p w14:paraId="59D22769"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Согласно СН РК 2.02-11-2002, на объекте необходимо предусмотреть систему оповещения и управления эвакуацией 3 типа (далее СОУЭ).</w:t>
      </w:r>
    </w:p>
    <w:p w14:paraId="6E3ED6C9"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В состав системы оповещения входит следующее оборудование:</w:t>
      </w:r>
    </w:p>
    <w:p w14:paraId="7BC2CF95"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прибор управления оповещением пожарный «SPM-С20050-AW»;</w:t>
      </w:r>
    </w:p>
    <w:p w14:paraId="7BA27CFD"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настенные громкоговорители «SWS-103W»;</w:t>
      </w:r>
    </w:p>
    <w:p w14:paraId="23A1EB7A"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СОУЭ обеспечивает:</w:t>
      </w:r>
    </w:p>
    <w:p w14:paraId="15D35AA6"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выдачу аварийного сигнала в автоматическом режиме при пожаре;</w:t>
      </w:r>
    </w:p>
    <w:p w14:paraId="6849560A"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возможность ручного запуска системы речевого оповещения;</w:t>
      </w:r>
    </w:p>
    <w:p w14:paraId="60769F43"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lastRenderedPageBreak/>
        <w:t>-</w:t>
      </w:r>
      <w:r w:rsidRPr="00C309E7">
        <w:rPr>
          <w:rFonts w:ascii="Times New Roman" w:hAnsi="Times New Roman" w:cs="Times New Roman"/>
          <w:sz w:val="28"/>
          <w:szCs w:val="28"/>
        </w:rPr>
        <w:tab/>
        <w:t>контроль целостности линий связи и контроля технических средств оповещения;</w:t>
      </w:r>
    </w:p>
    <w:p w14:paraId="41C8C12E"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 xml:space="preserve">выдача речевых сообщений через микрофон. </w:t>
      </w:r>
    </w:p>
    <w:p w14:paraId="4DA7D482"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При возгорании на защищаемом объекте - срабатывании пожарного извещателя, сигнал поступает на приемно-контрольный прибор (см. альбом марки ПС). </w:t>
      </w:r>
      <w:proofErr w:type="gramStart"/>
      <w:r w:rsidRPr="00C309E7">
        <w:rPr>
          <w:rFonts w:ascii="Times New Roman" w:hAnsi="Times New Roman" w:cs="Times New Roman"/>
          <w:sz w:val="28"/>
          <w:szCs w:val="28"/>
        </w:rPr>
        <w:t>Прибор согласно запрограммированной логике</w:t>
      </w:r>
      <w:proofErr w:type="gramEnd"/>
      <w:r w:rsidRPr="00C309E7">
        <w:rPr>
          <w:rFonts w:ascii="Times New Roman" w:hAnsi="Times New Roman" w:cs="Times New Roman"/>
          <w:sz w:val="28"/>
          <w:szCs w:val="28"/>
        </w:rPr>
        <w:t xml:space="preserve"> выдает сигнал на запуск оповещения. </w:t>
      </w:r>
    </w:p>
    <w:p w14:paraId="3A904E0D"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Защищаемый объект делится на 2 зоны оповещения каждый этаж отдельная зона.</w:t>
      </w:r>
    </w:p>
    <w:p w14:paraId="4D0F25DC"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Центральным элементом системы является стойка оповещения </w:t>
      </w:r>
      <w:proofErr w:type="spellStart"/>
      <w:r w:rsidRPr="00C309E7">
        <w:rPr>
          <w:rFonts w:ascii="Times New Roman" w:hAnsi="Times New Roman" w:cs="Times New Roman"/>
          <w:sz w:val="28"/>
          <w:szCs w:val="28"/>
        </w:rPr>
        <w:t>Sonar</w:t>
      </w:r>
      <w:proofErr w:type="spellEnd"/>
      <w:r w:rsidRPr="00C309E7">
        <w:rPr>
          <w:rFonts w:ascii="Times New Roman" w:hAnsi="Times New Roman" w:cs="Times New Roman"/>
          <w:sz w:val="28"/>
          <w:szCs w:val="28"/>
        </w:rPr>
        <w:t>, установлена в помещении связи на 2-ом этаже.</w:t>
      </w:r>
    </w:p>
    <w:p w14:paraId="592C3A4B"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Световые указатели учтены в разделе ЭО</w:t>
      </w:r>
    </w:p>
    <w:p w14:paraId="10C53321" w14:textId="77777777" w:rsidR="00C309E7" w:rsidRPr="00C309E7" w:rsidRDefault="00C309E7" w:rsidP="00A60903">
      <w:pPr>
        <w:spacing w:after="0" w:line="240" w:lineRule="auto"/>
        <w:ind w:firstLine="709"/>
        <w:jc w:val="both"/>
        <w:rPr>
          <w:rFonts w:ascii="Times New Roman" w:hAnsi="Times New Roman" w:cs="Times New Roman"/>
          <w:sz w:val="28"/>
          <w:szCs w:val="28"/>
        </w:rPr>
      </w:pPr>
    </w:p>
    <w:p w14:paraId="78473155" w14:textId="77777777" w:rsidR="00C309E7" w:rsidRPr="00C309E7" w:rsidRDefault="00C309E7" w:rsidP="00A60903">
      <w:pPr>
        <w:spacing w:after="0" w:line="240" w:lineRule="auto"/>
        <w:ind w:firstLine="709"/>
        <w:jc w:val="both"/>
        <w:rPr>
          <w:rFonts w:ascii="Times New Roman" w:hAnsi="Times New Roman" w:cs="Times New Roman"/>
          <w:b/>
          <w:bCs/>
          <w:sz w:val="28"/>
          <w:szCs w:val="28"/>
        </w:rPr>
      </w:pPr>
      <w:r w:rsidRPr="00C309E7">
        <w:rPr>
          <w:rFonts w:ascii="Times New Roman" w:hAnsi="Times New Roman" w:cs="Times New Roman"/>
          <w:b/>
          <w:bCs/>
          <w:sz w:val="28"/>
          <w:szCs w:val="28"/>
        </w:rPr>
        <w:t>Кабельная разводка</w:t>
      </w:r>
    </w:p>
    <w:p w14:paraId="5E3C7A7F"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Сети СОУЭ выполнены кабелем </w:t>
      </w:r>
      <w:proofErr w:type="spellStart"/>
      <w:r w:rsidRPr="00C309E7">
        <w:rPr>
          <w:rFonts w:ascii="Times New Roman" w:hAnsi="Times New Roman" w:cs="Times New Roman"/>
          <w:sz w:val="28"/>
          <w:szCs w:val="28"/>
        </w:rPr>
        <w:t>КПСнг</w:t>
      </w:r>
      <w:proofErr w:type="spellEnd"/>
      <w:r w:rsidRPr="00C309E7">
        <w:rPr>
          <w:rFonts w:ascii="Times New Roman" w:hAnsi="Times New Roman" w:cs="Times New Roman"/>
          <w:sz w:val="28"/>
          <w:szCs w:val="28"/>
        </w:rPr>
        <w:t xml:space="preserve">(А)-FRLS 1x2x1,5 мм². Прокладка выполнена по плитам перекрытия, скрыто в бороздах стен, в инженерных шахтах (стояках) в ПВХ трубе </w:t>
      </w:r>
      <w:r w:rsidRPr="00C309E7">
        <w:rPr>
          <w:rFonts w:ascii="Cambria Math" w:hAnsi="Cambria Math" w:cs="Cambria Math"/>
          <w:sz w:val="28"/>
          <w:szCs w:val="28"/>
        </w:rPr>
        <w:t>∅</w:t>
      </w:r>
      <w:r w:rsidRPr="00C309E7">
        <w:rPr>
          <w:rFonts w:ascii="Times New Roman" w:hAnsi="Times New Roman" w:cs="Times New Roman"/>
          <w:sz w:val="28"/>
          <w:szCs w:val="28"/>
        </w:rPr>
        <w:t xml:space="preserve"> 16 мм.</w:t>
      </w:r>
    </w:p>
    <w:p w14:paraId="51343446" w14:textId="77777777" w:rsidR="00C309E7" w:rsidRPr="00C309E7" w:rsidRDefault="00C309E7" w:rsidP="00A60903">
      <w:pPr>
        <w:spacing w:after="0" w:line="240" w:lineRule="auto"/>
        <w:ind w:firstLine="709"/>
        <w:jc w:val="both"/>
        <w:rPr>
          <w:rFonts w:ascii="Times New Roman" w:hAnsi="Times New Roman" w:cs="Times New Roman"/>
          <w:sz w:val="28"/>
          <w:szCs w:val="28"/>
        </w:rPr>
      </w:pPr>
    </w:p>
    <w:p w14:paraId="5AC64EF9" w14:textId="77777777" w:rsidR="00C309E7" w:rsidRPr="00C309E7" w:rsidRDefault="00C309E7" w:rsidP="00A60903">
      <w:pPr>
        <w:spacing w:after="0" w:line="240" w:lineRule="auto"/>
        <w:ind w:firstLine="709"/>
        <w:jc w:val="both"/>
        <w:rPr>
          <w:rFonts w:ascii="Times New Roman" w:hAnsi="Times New Roman" w:cs="Times New Roman"/>
          <w:b/>
          <w:bCs/>
          <w:sz w:val="28"/>
          <w:szCs w:val="28"/>
        </w:rPr>
      </w:pPr>
      <w:r w:rsidRPr="00C309E7">
        <w:rPr>
          <w:rFonts w:ascii="Times New Roman" w:hAnsi="Times New Roman" w:cs="Times New Roman"/>
          <w:b/>
          <w:bCs/>
          <w:sz w:val="28"/>
          <w:szCs w:val="28"/>
        </w:rPr>
        <w:t>Электроснабжение</w:t>
      </w:r>
    </w:p>
    <w:p w14:paraId="04D095BB"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Электроснабжение СОУЭ предусмотрено по I категории надежности. Электропитание прибора управления оповещением выполнено от силового щита (см. альбом марки ЭМ).</w:t>
      </w:r>
    </w:p>
    <w:p w14:paraId="510CD04B" w14:textId="77777777" w:rsidR="00C309E7" w:rsidRPr="00C309E7" w:rsidRDefault="00C309E7" w:rsidP="00A60903">
      <w:pPr>
        <w:spacing w:after="0" w:line="240" w:lineRule="auto"/>
        <w:ind w:firstLine="709"/>
        <w:jc w:val="both"/>
        <w:rPr>
          <w:rFonts w:ascii="Times New Roman" w:hAnsi="Times New Roman" w:cs="Times New Roman"/>
          <w:sz w:val="28"/>
          <w:szCs w:val="28"/>
        </w:rPr>
      </w:pPr>
    </w:p>
    <w:p w14:paraId="739FB146" w14:textId="77777777" w:rsidR="00C309E7" w:rsidRPr="00C309E7" w:rsidRDefault="00C309E7" w:rsidP="00A60903">
      <w:pPr>
        <w:spacing w:after="0" w:line="240" w:lineRule="auto"/>
        <w:ind w:firstLine="709"/>
        <w:jc w:val="both"/>
        <w:rPr>
          <w:rFonts w:ascii="Times New Roman" w:hAnsi="Times New Roman" w:cs="Times New Roman"/>
          <w:b/>
          <w:bCs/>
          <w:sz w:val="28"/>
          <w:szCs w:val="28"/>
        </w:rPr>
      </w:pPr>
      <w:r w:rsidRPr="00C309E7">
        <w:rPr>
          <w:rFonts w:ascii="Times New Roman" w:hAnsi="Times New Roman" w:cs="Times New Roman"/>
          <w:b/>
          <w:bCs/>
          <w:sz w:val="28"/>
          <w:szCs w:val="28"/>
        </w:rPr>
        <w:t>Защитные мероприятия</w:t>
      </w:r>
    </w:p>
    <w:p w14:paraId="5060B713"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Для защиты обслуживающего персонала от поражения электрическим током все нетоковедущие части электрооборудования и </w:t>
      </w:r>
      <w:proofErr w:type="spellStart"/>
      <w:r w:rsidRPr="00C309E7">
        <w:rPr>
          <w:rFonts w:ascii="Times New Roman" w:hAnsi="Times New Roman" w:cs="Times New Roman"/>
          <w:sz w:val="28"/>
          <w:szCs w:val="28"/>
        </w:rPr>
        <w:t>электроконструкции</w:t>
      </w:r>
      <w:proofErr w:type="spellEnd"/>
      <w:r w:rsidRPr="00C309E7">
        <w:rPr>
          <w:rFonts w:ascii="Times New Roman" w:hAnsi="Times New Roman" w:cs="Times New Roman"/>
          <w:sz w:val="28"/>
          <w:szCs w:val="28"/>
        </w:rPr>
        <w:t>, нормально не находящиеся под напряжением, заземлить (</w:t>
      </w:r>
      <w:proofErr w:type="spellStart"/>
      <w:r w:rsidRPr="00C309E7">
        <w:rPr>
          <w:rFonts w:ascii="Times New Roman" w:hAnsi="Times New Roman" w:cs="Times New Roman"/>
          <w:sz w:val="28"/>
          <w:szCs w:val="28"/>
        </w:rPr>
        <w:t>занулить</w:t>
      </w:r>
      <w:proofErr w:type="spellEnd"/>
      <w:r w:rsidRPr="00C309E7">
        <w:rPr>
          <w:rFonts w:ascii="Times New Roman" w:hAnsi="Times New Roman" w:cs="Times New Roman"/>
          <w:sz w:val="28"/>
          <w:szCs w:val="28"/>
        </w:rPr>
        <w:t>) в соответствии с ПУЭ РК 2015 и с технической документацией на электрооборудование. Защитное заземление и зануление оборудования оповещения о пожаре выполняется путем присоединения корпусов приборов к общему контуру заземления объекта.</w:t>
      </w:r>
    </w:p>
    <w:p w14:paraId="295C3C6E" w14:textId="77777777" w:rsidR="00C309E7" w:rsidRPr="00C309E7" w:rsidRDefault="00C309E7" w:rsidP="00A60903">
      <w:pPr>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Заземление предусмотрено путем присоединения корпуса прибора управления оповещением к нулевой защитной шине РЕ питающего щитка, 3-й защитной жилой питающего кабеля (см. альбом марки ЭМ).</w:t>
      </w:r>
    </w:p>
    <w:p w14:paraId="57FD6CB2" w14:textId="77777777" w:rsid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p>
    <w:p w14:paraId="0542759F" w14:textId="2F1CB6FC"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b/>
          <w:bCs/>
          <w:sz w:val="28"/>
          <w:szCs w:val="28"/>
          <w:lang w:val="ru-RU"/>
        </w:rPr>
        <w:t>16.</w:t>
      </w:r>
      <w:r>
        <w:rPr>
          <w:rFonts w:ascii="Times New Roman" w:hAnsi="Times New Roman" w:cs="Times New Roman"/>
          <w:b/>
          <w:bCs/>
          <w:sz w:val="28"/>
          <w:szCs w:val="28"/>
          <w:lang w:val="ru-RU"/>
        </w:rPr>
        <w:t xml:space="preserve"> </w:t>
      </w:r>
      <w:r w:rsidRPr="00C309E7">
        <w:rPr>
          <w:rFonts w:ascii="Times New Roman" w:hAnsi="Times New Roman" w:cs="Times New Roman"/>
          <w:b/>
          <w:bCs/>
          <w:sz w:val="28"/>
          <w:szCs w:val="28"/>
          <w:lang w:val="ru-RU"/>
        </w:rPr>
        <w:t>Автоматическое пожаротушение</w:t>
      </w:r>
      <w:r w:rsidRPr="00C309E7">
        <w:rPr>
          <w:rFonts w:ascii="Times New Roman" w:hAnsi="Times New Roman" w:cs="Times New Roman"/>
          <w:sz w:val="28"/>
          <w:szCs w:val="28"/>
        </w:rPr>
        <w:tab/>
      </w:r>
    </w:p>
    <w:p w14:paraId="61A70B75"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Рабочие чертежи проекта автоматического пожаротушения на объекте разработаны на основании следующих документов: </w:t>
      </w:r>
    </w:p>
    <w:p w14:paraId="606F7845"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технического задания на проектирование;</w:t>
      </w:r>
    </w:p>
    <w:p w14:paraId="2F65D711"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чертежей архитектурно-строительных;</w:t>
      </w:r>
    </w:p>
    <w:p w14:paraId="70F88582"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действующих норм и правил проектирования;</w:t>
      </w:r>
    </w:p>
    <w:p w14:paraId="0926C05E"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технических данных фирм-изготовителей и применяемое оборудование защиты.</w:t>
      </w:r>
    </w:p>
    <w:p w14:paraId="2EAE9E9B"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Источником автоматического пожаротушения являются городские сети. </w:t>
      </w:r>
    </w:p>
    <w:p w14:paraId="7C076C95"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lastRenderedPageBreak/>
        <w:t>Рабочий проект разработан в соответствии с требованиями СП РК 4.01-101-2012 (с изменениями по состоянию на 18.02.2025 г.), СП РК 2.02-102-2022 (с изменениями от 08.10.2024 г.), и технической документацией заводов-изготовителей применяемого оборудования</w:t>
      </w:r>
    </w:p>
    <w:p w14:paraId="43DD8CE2"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Помещение выполнено в конструкциях, обеспечивающих II степень огнестойкости, согласно СП РК 2.02-102-2022, рекомендаций технических справочников, а также расчетов. </w:t>
      </w:r>
    </w:p>
    <w:p w14:paraId="2572A494"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Водоснабжение решено от проектируемых наружных сетей. Согласно Технических условий № 3-6/1150 от 09.06.25г, выданных ГП «Астана Су </w:t>
      </w:r>
      <w:proofErr w:type="spellStart"/>
      <w:r w:rsidRPr="00C309E7">
        <w:rPr>
          <w:rFonts w:ascii="Times New Roman" w:hAnsi="Times New Roman" w:cs="Times New Roman"/>
          <w:sz w:val="28"/>
          <w:szCs w:val="28"/>
        </w:rPr>
        <w:t>Арнасы</w:t>
      </w:r>
      <w:proofErr w:type="spellEnd"/>
      <w:r w:rsidRPr="00C309E7">
        <w:rPr>
          <w:rFonts w:ascii="Times New Roman" w:hAnsi="Times New Roman" w:cs="Times New Roman"/>
          <w:sz w:val="28"/>
          <w:szCs w:val="28"/>
        </w:rPr>
        <w:t xml:space="preserve">»., гарантийный напор на вводе равен 0,1Мпа. Подача воды во внутренние сети водопровода подается по двум вводам </w:t>
      </w:r>
      <w:r w:rsidRPr="00C309E7">
        <w:rPr>
          <w:rFonts w:ascii="Cambria Math" w:hAnsi="Cambria Math" w:cs="Cambria Math"/>
          <w:sz w:val="28"/>
          <w:szCs w:val="28"/>
        </w:rPr>
        <w:t>∅</w:t>
      </w:r>
      <w:r w:rsidRPr="00C309E7">
        <w:rPr>
          <w:rFonts w:ascii="Times New Roman" w:hAnsi="Times New Roman" w:cs="Times New Roman"/>
          <w:sz w:val="28"/>
          <w:szCs w:val="28"/>
        </w:rPr>
        <w:t xml:space="preserve">159х6,0мм в помещении насосной, расположенное в осях 128÷127. запроектирована автоматическая установка </w:t>
      </w:r>
      <w:proofErr w:type="spellStart"/>
      <w:r w:rsidRPr="00C309E7">
        <w:rPr>
          <w:rFonts w:ascii="Times New Roman" w:hAnsi="Times New Roman" w:cs="Times New Roman"/>
          <w:sz w:val="28"/>
          <w:szCs w:val="28"/>
        </w:rPr>
        <w:t>спринклерного</w:t>
      </w:r>
      <w:proofErr w:type="spellEnd"/>
      <w:r w:rsidRPr="00C309E7">
        <w:rPr>
          <w:rFonts w:ascii="Times New Roman" w:hAnsi="Times New Roman" w:cs="Times New Roman"/>
          <w:sz w:val="28"/>
          <w:szCs w:val="28"/>
        </w:rPr>
        <w:t xml:space="preserve"> пожаротушения, </w:t>
      </w:r>
      <w:proofErr w:type="spellStart"/>
      <w:r w:rsidRPr="00C309E7">
        <w:rPr>
          <w:rFonts w:ascii="Times New Roman" w:hAnsi="Times New Roman" w:cs="Times New Roman"/>
          <w:sz w:val="28"/>
          <w:szCs w:val="28"/>
        </w:rPr>
        <w:t>водозаполненная</w:t>
      </w:r>
      <w:proofErr w:type="spellEnd"/>
      <w:r w:rsidRPr="00C309E7">
        <w:rPr>
          <w:rFonts w:ascii="Times New Roman" w:hAnsi="Times New Roman" w:cs="Times New Roman"/>
          <w:sz w:val="28"/>
          <w:szCs w:val="28"/>
        </w:rPr>
        <w:t xml:space="preserve"> (температура более +5).</w:t>
      </w:r>
      <w:r w:rsidRPr="00C309E7">
        <w:rPr>
          <w:rFonts w:ascii="Times New Roman" w:hAnsi="Times New Roman" w:cs="Times New Roman"/>
          <w:sz w:val="28"/>
          <w:szCs w:val="28"/>
        </w:rPr>
        <w:tab/>
      </w:r>
    </w:p>
    <w:p w14:paraId="3A207983"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Параметры проектируемой установки автоматического </w:t>
      </w:r>
      <w:proofErr w:type="spellStart"/>
      <w:r w:rsidRPr="00C309E7">
        <w:rPr>
          <w:rFonts w:ascii="Times New Roman" w:hAnsi="Times New Roman" w:cs="Times New Roman"/>
          <w:sz w:val="28"/>
          <w:szCs w:val="28"/>
        </w:rPr>
        <w:t>спринклерного</w:t>
      </w:r>
      <w:proofErr w:type="spellEnd"/>
      <w:r w:rsidRPr="00C309E7">
        <w:rPr>
          <w:rFonts w:ascii="Times New Roman" w:hAnsi="Times New Roman" w:cs="Times New Roman"/>
          <w:sz w:val="28"/>
          <w:szCs w:val="28"/>
        </w:rPr>
        <w:t xml:space="preserve"> пожаротушения приняты из расчета защищаемой площади, по первой группе помещении, где интенсивность орошения 0,08 л/с*м2, площадь для расчета расхода воды 120 м2, время работы установки 30 мин, площадь контролируемая одним оросителем не более 12 м2. </w:t>
      </w:r>
    </w:p>
    <w:p w14:paraId="0AE275D4"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К насосной станции присоединены пожарные краны (ПК) с расходом - 3 струи по 2,6 л/с. ПК включаются нажатием кнопки "SB", установленной в каждом шкафу пожарного крана, от которой поступает сигнал на открытие </w:t>
      </w:r>
      <w:proofErr w:type="spellStart"/>
      <w:proofErr w:type="gramStart"/>
      <w:r w:rsidRPr="00C309E7">
        <w:rPr>
          <w:rFonts w:ascii="Times New Roman" w:hAnsi="Times New Roman" w:cs="Times New Roman"/>
          <w:sz w:val="28"/>
          <w:szCs w:val="28"/>
        </w:rPr>
        <w:t>эл.задвижки</w:t>
      </w:r>
      <w:proofErr w:type="spellEnd"/>
      <w:proofErr w:type="gramEnd"/>
      <w:r w:rsidRPr="00C309E7">
        <w:rPr>
          <w:rFonts w:ascii="Times New Roman" w:hAnsi="Times New Roman" w:cs="Times New Roman"/>
          <w:sz w:val="28"/>
          <w:szCs w:val="28"/>
        </w:rPr>
        <w:t xml:space="preserve">, установленного на трубопроводе в насосной станции. </w:t>
      </w:r>
    </w:p>
    <w:p w14:paraId="2CCEF453"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Расход воды на </w:t>
      </w:r>
      <w:proofErr w:type="gramStart"/>
      <w:r w:rsidRPr="00C309E7">
        <w:rPr>
          <w:rFonts w:ascii="Times New Roman" w:hAnsi="Times New Roman" w:cs="Times New Roman"/>
          <w:sz w:val="28"/>
          <w:szCs w:val="28"/>
        </w:rPr>
        <w:t>внутреннее  пожаротушение</w:t>
      </w:r>
      <w:proofErr w:type="gramEnd"/>
      <w:r w:rsidRPr="00C309E7">
        <w:rPr>
          <w:rFonts w:ascii="Times New Roman" w:hAnsi="Times New Roman" w:cs="Times New Roman"/>
          <w:sz w:val="28"/>
          <w:szCs w:val="28"/>
        </w:rPr>
        <w:t xml:space="preserve"> </w:t>
      </w:r>
      <w:proofErr w:type="gramStart"/>
      <w:r w:rsidRPr="00C309E7">
        <w:rPr>
          <w:rFonts w:ascii="Times New Roman" w:hAnsi="Times New Roman" w:cs="Times New Roman"/>
          <w:sz w:val="28"/>
          <w:szCs w:val="28"/>
        </w:rPr>
        <w:t>согласно гидравлического расчета</w:t>
      </w:r>
      <w:proofErr w:type="gramEnd"/>
      <w:r w:rsidRPr="00C309E7">
        <w:rPr>
          <w:rFonts w:ascii="Times New Roman" w:hAnsi="Times New Roman" w:cs="Times New Roman"/>
          <w:sz w:val="28"/>
          <w:szCs w:val="28"/>
        </w:rPr>
        <w:t xml:space="preserve"> с учетом спринклеров и пожарных </w:t>
      </w:r>
      <w:proofErr w:type="gramStart"/>
      <w:r w:rsidRPr="00C309E7">
        <w:rPr>
          <w:rFonts w:ascii="Times New Roman" w:hAnsi="Times New Roman" w:cs="Times New Roman"/>
          <w:sz w:val="28"/>
          <w:szCs w:val="28"/>
        </w:rPr>
        <w:t>кранов  составляет</w:t>
      </w:r>
      <w:proofErr w:type="gramEnd"/>
      <w:r w:rsidRPr="00C309E7">
        <w:rPr>
          <w:rFonts w:ascii="Times New Roman" w:hAnsi="Times New Roman" w:cs="Times New Roman"/>
          <w:sz w:val="28"/>
          <w:szCs w:val="28"/>
        </w:rPr>
        <w:t xml:space="preserve"> 25,63 л/с или 92,27 м3/ч. </w:t>
      </w:r>
    </w:p>
    <w:p w14:paraId="1A7FD15F"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Система автоматического пожаротушения имеет две секции с узлами управления. Число оросителей в секции не превышает 800 шт. Число оросителей на одной ветви не превышает 6 шт. Расстояние между оросителями не более 4 м, до стен и перегородок не более 2 м. Перед самым удаленным оросителем установлен кран для манометра, для контроля давления. </w:t>
      </w:r>
      <w:proofErr w:type="spellStart"/>
      <w:r w:rsidRPr="00C309E7">
        <w:rPr>
          <w:rFonts w:ascii="Times New Roman" w:hAnsi="Times New Roman" w:cs="Times New Roman"/>
          <w:sz w:val="28"/>
          <w:szCs w:val="28"/>
        </w:rPr>
        <w:t>Спринклерный</w:t>
      </w:r>
      <w:proofErr w:type="spellEnd"/>
      <w:r w:rsidRPr="00C309E7">
        <w:rPr>
          <w:rFonts w:ascii="Times New Roman" w:hAnsi="Times New Roman" w:cs="Times New Roman"/>
          <w:sz w:val="28"/>
          <w:szCs w:val="28"/>
        </w:rPr>
        <w:t xml:space="preserve"> ороситель "СВВ-12" устанавливаем розеткой вверх и температурой срабатывания 68°С. Расстояние от розетки оросителя до плоскости перекрытия должно быть, от 0,08 до 0,4 м. Секции имеют узлы управления </w:t>
      </w:r>
      <w:proofErr w:type="spellStart"/>
      <w:r w:rsidRPr="00C309E7">
        <w:rPr>
          <w:rFonts w:ascii="Times New Roman" w:hAnsi="Times New Roman" w:cs="Times New Roman"/>
          <w:sz w:val="28"/>
          <w:szCs w:val="28"/>
        </w:rPr>
        <w:t>спринклерный</w:t>
      </w:r>
      <w:proofErr w:type="spellEnd"/>
      <w:r w:rsidRPr="00C309E7">
        <w:rPr>
          <w:rFonts w:ascii="Times New Roman" w:hAnsi="Times New Roman" w:cs="Times New Roman"/>
          <w:sz w:val="28"/>
          <w:szCs w:val="28"/>
        </w:rPr>
        <w:t>, воздушный. Узлы управления находится в насосной станции в осях 128÷127. Насосная станция питается от городского водопровода.</w:t>
      </w:r>
    </w:p>
    <w:p w14:paraId="348FEC59"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Отвод стоков после срабатывания системы производится в приямки с устройством дренажных насосов. (см. Раздел ВК)</w:t>
      </w:r>
    </w:p>
    <w:p w14:paraId="106AED13"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Трубную разводку </w:t>
      </w:r>
      <w:proofErr w:type="spellStart"/>
      <w:r w:rsidRPr="00C309E7">
        <w:rPr>
          <w:rFonts w:ascii="Times New Roman" w:hAnsi="Times New Roman" w:cs="Times New Roman"/>
          <w:sz w:val="28"/>
          <w:szCs w:val="28"/>
        </w:rPr>
        <w:t>спринклерной</w:t>
      </w:r>
      <w:proofErr w:type="spellEnd"/>
      <w:r w:rsidRPr="00C309E7">
        <w:rPr>
          <w:rFonts w:ascii="Times New Roman" w:hAnsi="Times New Roman" w:cs="Times New Roman"/>
          <w:sz w:val="28"/>
          <w:szCs w:val="28"/>
        </w:rPr>
        <w:t xml:space="preserve"> установки выполнить из стальных электросварных труб по ГОСТ 10704-91. Трубные соединения выполнить на сварке. Диаметры труб назначены на основании гидравлического расчета.</w:t>
      </w:r>
    </w:p>
    <w:p w14:paraId="7115A41A"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w:t>
      </w:r>
      <w:r w:rsidRPr="00C309E7">
        <w:rPr>
          <w:rFonts w:ascii="Times New Roman" w:hAnsi="Times New Roman" w:cs="Times New Roman"/>
          <w:sz w:val="28"/>
          <w:szCs w:val="28"/>
        </w:rPr>
        <w:tab/>
        <w:t>После монтажа систему промыть и испытать на герметичность.</w:t>
      </w:r>
    </w:p>
    <w:p w14:paraId="66456E1B"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Крепление труб выполнить согласно требованиям СП РК 2.02-102-</w:t>
      </w:r>
      <w:proofErr w:type="gramStart"/>
      <w:r w:rsidRPr="00C309E7">
        <w:rPr>
          <w:rFonts w:ascii="Times New Roman" w:hAnsi="Times New Roman" w:cs="Times New Roman"/>
          <w:sz w:val="28"/>
          <w:szCs w:val="28"/>
        </w:rPr>
        <w:t>2022 .</w:t>
      </w:r>
      <w:proofErr w:type="gramEnd"/>
    </w:p>
    <w:p w14:paraId="109DFAF9"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Насосной станции пожаротушения используются насосы с параметрами </w:t>
      </w:r>
      <w:proofErr w:type="gramStart"/>
      <w:r w:rsidRPr="00C309E7">
        <w:rPr>
          <w:rFonts w:ascii="Times New Roman" w:hAnsi="Times New Roman" w:cs="Times New Roman"/>
          <w:sz w:val="28"/>
          <w:szCs w:val="28"/>
        </w:rPr>
        <w:t>согласно расчета</w:t>
      </w:r>
      <w:proofErr w:type="gramEnd"/>
      <w:r w:rsidRPr="00C309E7">
        <w:rPr>
          <w:rFonts w:ascii="Times New Roman" w:hAnsi="Times New Roman" w:cs="Times New Roman"/>
          <w:sz w:val="28"/>
          <w:szCs w:val="28"/>
        </w:rPr>
        <w:t xml:space="preserve">: </w:t>
      </w:r>
      <w:r w:rsidRPr="00C309E7">
        <w:rPr>
          <w:rFonts w:ascii="Times New Roman" w:hAnsi="Times New Roman" w:cs="Times New Roman"/>
          <w:sz w:val="28"/>
          <w:szCs w:val="28"/>
        </w:rPr>
        <w:tab/>
      </w:r>
    </w:p>
    <w:p w14:paraId="17B1CAEC"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lastRenderedPageBreak/>
        <w:t>,</w:t>
      </w:r>
      <w:r w:rsidRPr="00C309E7">
        <w:rPr>
          <w:rFonts w:ascii="Times New Roman" w:hAnsi="Times New Roman" w:cs="Times New Roman"/>
          <w:sz w:val="28"/>
          <w:szCs w:val="28"/>
        </w:rPr>
        <w:tab/>
        <w:t>Установка насосная в вертикальном исполнении TT-HC-П-2 CM80-200в, Q=165,82м3/ч, Н=32,0м, Р=2х30,0кВт, U=3~400V/50H- - один основной, один резервный;</w:t>
      </w:r>
    </w:p>
    <w:p w14:paraId="1AC27682"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 xml:space="preserve">Насос-жокей CO 1 </w:t>
      </w:r>
      <w:proofErr w:type="spellStart"/>
      <w:r w:rsidRPr="00C309E7">
        <w:rPr>
          <w:rFonts w:ascii="Times New Roman" w:hAnsi="Times New Roman" w:cs="Times New Roman"/>
          <w:sz w:val="28"/>
          <w:szCs w:val="28"/>
        </w:rPr>
        <w:t>Helix</w:t>
      </w:r>
      <w:proofErr w:type="spellEnd"/>
      <w:r w:rsidRPr="00C309E7">
        <w:rPr>
          <w:rFonts w:ascii="Times New Roman" w:hAnsi="Times New Roman" w:cs="Times New Roman"/>
          <w:sz w:val="28"/>
          <w:szCs w:val="28"/>
        </w:rPr>
        <w:t xml:space="preserve"> First V 414/J-ET-R, Q=5,3 м3/ч, H=45,0 м, Р=1х1,10кВт, U=3~400V/50Hz.</w:t>
      </w:r>
    </w:p>
    <w:p w14:paraId="31492A9A"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Контролируемый параметр в системе - давление. Давление в </w:t>
      </w:r>
      <w:proofErr w:type="gramStart"/>
      <w:r w:rsidRPr="00C309E7">
        <w:rPr>
          <w:rFonts w:ascii="Times New Roman" w:hAnsi="Times New Roman" w:cs="Times New Roman"/>
          <w:sz w:val="28"/>
          <w:szCs w:val="28"/>
        </w:rPr>
        <w:t>системе  поддерживает</w:t>
      </w:r>
      <w:proofErr w:type="gramEnd"/>
      <w:r w:rsidRPr="00C309E7">
        <w:rPr>
          <w:rFonts w:ascii="Times New Roman" w:hAnsi="Times New Roman" w:cs="Times New Roman"/>
          <w:sz w:val="28"/>
          <w:szCs w:val="28"/>
        </w:rPr>
        <w:t xml:space="preserve"> до узла управления жокей-насос, после узла управления воздушный компрессор. При включении основного </w:t>
      </w:r>
      <w:proofErr w:type="gramStart"/>
      <w:r w:rsidRPr="00C309E7">
        <w:rPr>
          <w:rFonts w:ascii="Times New Roman" w:hAnsi="Times New Roman" w:cs="Times New Roman"/>
          <w:sz w:val="28"/>
          <w:szCs w:val="28"/>
        </w:rPr>
        <w:t>насоса,  жокей</w:t>
      </w:r>
      <w:proofErr w:type="gramEnd"/>
      <w:r w:rsidRPr="00C309E7">
        <w:rPr>
          <w:rFonts w:ascii="Times New Roman" w:hAnsi="Times New Roman" w:cs="Times New Roman"/>
          <w:sz w:val="28"/>
          <w:szCs w:val="28"/>
        </w:rPr>
        <w:t xml:space="preserve">-насос и компрессор отключаются </w:t>
      </w:r>
    </w:p>
    <w:p w14:paraId="5EF41376"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Для подключения </w:t>
      </w:r>
      <w:proofErr w:type="gramStart"/>
      <w:r w:rsidRPr="00C309E7">
        <w:rPr>
          <w:rFonts w:ascii="Times New Roman" w:hAnsi="Times New Roman" w:cs="Times New Roman"/>
          <w:sz w:val="28"/>
          <w:szCs w:val="28"/>
        </w:rPr>
        <w:t>к  станции</w:t>
      </w:r>
      <w:proofErr w:type="gramEnd"/>
      <w:r w:rsidRPr="00C309E7">
        <w:rPr>
          <w:rFonts w:ascii="Times New Roman" w:hAnsi="Times New Roman" w:cs="Times New Roman"/>
          <w:sz w:val="28"/>
          <w:szCs w:val="28"/>
        </w:rPr>
        <w:t xml:space="preserve"> пожарной </w:t>
      </w:r>
      <w:proofErr w:type="gramStart"/>
      <w:r w:rsidRPr="00C309E7">
        <w:rPr>
          <w:rFonts w:ascii="Times New Roman" w:hAnsi="Times New Roman" w:cs="Times New Roman"/>
          <w:sz w:val="28"/>
          <w:szCs w:val="28"/>
        </w:rPr>
        <w:t>техники  выведены</w:t>
      </w:r>
      <w:proofErr w:type="gramEnd"/>
      <w:r w:rsidRPr="00C309E7">
        <w:rPr>
          <w:rFonts w:ascii="Times New Roman" w:hAnsi="Times New Roman" w:cs="Times New Roman"/>
          <w:sz w:val="28"/>
          <w:szCs w:val="28"/>
        </w:rPr>
        <w:t xml:space="preserve"> две головки ГМ-80 с управлением задвижкой снаружи.  </w:t>
      </w:r>
    </w:p>
    <w:p w14:paraId="549B7493"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Защите от коррозии подлежат трубопроводы установки пожаротушения и вспомогательные металлоконструкции для крепления трубопроводов и оборудования. Защита осуществляется нанесением защитной окраски ПФ-115 на два </w:t>
      </w:r>
      <w:proofErr w:type="gramStart"/>
      <w:r w:rsidRPr="00C309E7">
        <w:rPr>
          <w:rFonts w:ascii="Times New Roman" w:hAnsi="Times New Roman" w:cs="Times New Roman"/>
          <w:sz w:val="28"/>
          <w:szCs w:val="28"/>
        </w:rPr>
        <w:t>слоя  по</w:t>
      </w:r>
      <w:proofErr w:type="gramEnd"/>
      <w:r w:rsidRPr="00C309E7">
        <w:rPr>
          <w:rFonts w:ascii="Times New Roman" w:hAnsi="Times New Roman" w:cs="Times New Roman"/>
          <w:sz w:val="28"/>
          <w:szCs w:val="28"/>
        </w:rPr>
        <w:t xml:space="preserve"> предварительно очищенной и </w:t>
      </w:r>
      <w:proofErr w:type="spellStart"/>
      <w:r w:rsidRPr="00C309E7">
        <w:rPr>
          <w:rFonts w:ascii="Times New Roman" w:hAnsi="Times New Roman" w:cs="Times New Roman"/>
          <w:sz w:val="28"/>
          <w:szCs w:val="28"/>
        </w:rPr>
        <w:t>обезиренной</w:t>
      </w:r>
      <w:proofErr w:type="spellEnd"/>
      <w:r w:rsidRPr="00C309E7">
        <w:rPr>
          <w:rFonts w:ascii="Times New Roman" w:hAnsi="Times New Roman" w:cs="Times New Roman"/>
          <w:sz w:val="28"/>
          <w:szCs w:val="28"/>
        </w:rPr>
        <w:t xml:space="preserve"> поверхности. </w:t>
      </w:r>
    </w:p>
    <w:p w14:paraId="6AD41C04"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Сигнальную окраску (цвет) стальных трубопроводов систем В2 принять по ГОСТ 12.4.026-2015 красным.</w:t>
      </w:r>
    </w:p>
    <w:p w14:paraId="6643C5E1"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w:t>
      </w:r>
      <w:r w:rsidRPr="00C309E7">
        <w:rPr>
          <w:rFonts w:ascii="Times New Roman" w:hAnsi="Times New Roman" w:cs="Times New Roman"/>
          <w:sz w:val="28"/>
          <w:szCs w:val="28"/>
        </w:rPr>
        <w:tab/>
        <w:t xml:space="preserve">Монтаж внутренних сетей водопровода и канализации вести в соответствии на СП РК 4.01-102-2013 и СН РК 4.01-02-2013., СН РК 4.01-05-2002. </w:t>
      </w:r>
    </w:p>
    <w:p w14:paraId="510B2F77"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t xml:space="preserve">Предусмотреть промывку и дезинфекцию водопроводных сетей, согласно п.158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местам культурно-бытового водопользования и безопасности водных объектов», утвержденных Приказом Министра национальной экономики РК от 20 февраля 2023 г. № 26  </w:t>
      </w:r>
    </w:p>
    <w:p w14:paraId="3528C332"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p>
    <w:p w14:paraId="77D51C45"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Рабочий проект разработан в соответствии с требованиями </w:t>
      </w:r>
    </w:p>
    <w:p w14:paraId="45AA6B5E"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СН РК 2.02.02-2023 "Пожарная автоматика зданий и сооружений"</w:t>
      </w:r>
    </w:p>
    <w:p w14:paraId="35E5C8FE"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СП РК 2.02-102-2022 Пожарная автоматика зданий и сооружений.</w:t>
      </w:r>
    </w:p>
    <w:p w14:paraId="4B5C9BED"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СП РК 4.04-107-2013 "Электротехнические устройства".</w:t>
      </w:r>
    </w:p>
    <w:p w14:paraId="3AD6C344"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Электроснабжение по первой категории надежности шкафа управления (ШУ) насосной станции предусмотрено в разделе ЭОМ.</w:t>
      </w:r>
    </w:p>
    <w:p w14:paraId="5C0DDE52"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w:t>
      </w:r>
    </w:p>
    <w:p w14:paraId="1B16C8BB"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Для системы пожаротушения в рабочем проекте автоматический режим управления является основным. Контролируемый параметр - давление в напорной сети за пожарными насосами. </w:t>
      </w:r>
    </w:p>
    <w:p w14:paraId="541F78B6"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В автоматическом режиме предусмотрен следующий алгоритм:</w:t>
      </w:r>
    </w:p>
    <w:p w14:paraId="5666C298"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 xml:space="preserve">при падении давлении в секции срабатывает сигнализатор давления универсальный (СДУ), установленный на узле управления, подается сигнал на открытие </w:t>
      </w:r>
      <w:proofErr w:type="spellStart"/>
      <w:proofErr w:type="gramStart"/>
      <w:r w:rsidRPr="00C309E7">
        <w:rPr>
          <w:rFonts w:ascii="Times New Roman" w:hAnsi="Times New Roman" w:cs="Times New Roman"/>
          <w:sz w:val="28"/>
          <w:szCs w:val="28"/>
        </w:rPr>
        <w:t>эл.клапанов</w:t>
      </w:r>
      <w:proofErr w:type="spellEnd"/>
      <w:proofErr w:type="gramEnd"/>
      <w:r w:rsidRPr="00C309E7">
        <w:rPr>
          <w:rFonts w:ascii="Times New Roman" w:hAnsi="Times New Roman" w:cs="Times New Roman"/>
          <w:sz w:val="28"/>
          <w:szCs w:val="28"/>
        </w:rPr>
        <w:t xml:space="preserve"> водяных завес секции, включается основной насос. Одновременно подается сигнал на прибор пожарный "Сигнал -10" о срабатывании узла управления секции.</w:t>
      </w:r>
    </w:p>
    <w:p w14:paraId="3F443150"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lastRenderedPageBreak/>
        <w:t>-</w:t>
      </w:r>
      <w:r w:rsidRPr="00C309E7">
        <w:rPr>
          <w:rFonts w:ascii="Times New Roman" w:hAnsi="Times New Roman" w:cs="Times New Roman"/>
          <w:sz w:val="28"/>
          <w:szCs w:val="28"/>
        </w:rPr>
        <w:tab/>
        <w:t xml:space="preserve">при нажатии кнопки "SB", установленной в каждом шкафу пожарного крана идет сигнал в ШУ на открытие </w:t>
      </w:r>
      <w:proofErr w:type="spellStart"/>
      <w:proofErr w:type="gramStart"/>
      <w:r w:rsidRPr="00C309E7">
        <w:rPr>
          <w:rFonts w:ascii="Times New Roman" w:hAnsi="Times New Roman" w:cs="Times New Roman"/>
          <w:sz w:val="28"/>
          <w:szCs w:val="28"/>
        </w:rPr>
        <w:t>эл.затвора</w:t>
      </w:r>
      <w:proofErr w:type="spellEnd"/>
      <w:proofErr w:type="gramEnd"/>
      <w:r w:rsidRPr="00C309E7">
        <w:rPr>
          <w:rFonts w:ascii="Times New Roman" w:hAnsi="Times New Roman" w:cs="Times New Roman"/>
          <w:sz w:val="28"/>
          <w:szCs w:val="28"/>
        </w:rPr>
        <w:t xml:space="preserve"> на трубопроводе ПК, давление в системе падает, включается основной насос.</w:t>
      </w:r>
    </w:p>
    <w:p w14:paraId="362499B6"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при срабатывании системы в прибор пожарный поступает сигнал о включении основного насоса "Пожар"</w:t>
      </w:r>
    </w:p>
    <w:p w14:paraId="3529B82E"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при неисправности насосов на прибор пожарный подается сигнал "Авария",</w:t>
      </w:r>
    </w:p>
    <w:p w14:paraId="1C8B871E"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w:t>
      </w:r>
      <w:r w:rsidRPr="00C309E7">
        <w:rPr>
          <w:rFonts w:ascii="Times New Roman" w:hAnsi="Times New Roman" w:cs="Times New Roman"/>
          <w:sz w:val="28"/>
          <w:szCs w:val="28"/>
        </w:rPr>
        <w:tab/>
        <w:t xml:space="preserve">о работе </w:t>
      </w:r>
      <w:proofErr w:type="spellStart"/>
      <w:proofErr w:type="gramStart"/>
      <w:r w:rsidRPr="00C309E7">
        <w:rPr>
          <w:rFonts w:ascii="Times New Roman" w:hAnsi="Times New Roman" w:cs="Times New Roman"/>
          <w:sz w:val="28"/>
          <w:szCs w:val="28"/>
        </w:rPr>
        <w:t>эл.задвижек</w:t>
      </w:r>
      <w:proofErr w:type="spellEnd"/>
      <w:proofErr w:type="gramEnd"/>
      <w:r w:rsidRPr="00C309E7">
        <w:rPr>
          <w:rFonts w:ascii="Times New Roman" w:hAnsi="Times New Roman" w:cs="Times New Roman"/>
          <w:sz w:val="28"/>
          <w:szCs w:val="28"/>
        </w:rPr>
        <w:t>.</w:t>
      </w:r>
    </w:p>
    <w:p w14:paraId="2FCB4B89"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Вся информация с прибора пожарного "Сигнал-10" по интерфейсу поступает в комнате охраны (учтено в разделе ПС) </w:t>
      </w:r>
    </w:p>
    <w:p w14:paraId="251DA51B"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Прибор "Сигнал-10" установлен в насосной станции пожаротушения на </w:t>
      </w:r>
      <w:proofErr w:type="spellStart"/>
      <w:r w:rsidRPr="00C309E7">
        <w:rPr>
          <w:rFonts w:ascii="Times New Roman" w:hAnsi="Times New Roman" w:cs="Times New Roman"/>
          <w:sz w:val="28"/>
          <w:szCs w:val="28"/>
        </w:rPr>
        <w:t>отм</w:t>
      </w:r>
      <w:proofErr w:type="spellEnd"/>
      <w:r w:rsidRPr="00C309E7">
        <w:rPr>
          <w:rFonts w:ascii="Times New Roman" w:hAnsi="Times New Roman" w:cs="Times New Roman"/>
          <w:sz w:val="28"/>
          <w:szCs w:val="28"/>
        </w:rPr>
        <w:t>. +0,000.</w:t>
      </w:r>
    </w:p>
    <w:p w14:paraId="7D53CA95"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Световое табло "Станция пожаротушения" подключить к питанию без выключателя. </w:t>
      </w:r>
    </w:p>
    <w:p w14:paraId="128FA4CD"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Кабельные линии, к приборам, проложить в </w:t>
      </w:r>
      <w:proofErr w:type="spellStart"/>
      <w:r w:rsidRPr="00C309E7">
        <w:rPr>
          <w:rFonts w:ascii="Times New Roman" w:hAnsi="Times New Roman" w:cs="Times New Roman"/>
          <w:sz w:val="28"/>
          <w:szCs w:val="28"/>
        </w:rPr>
        <w:t>гофротрубе</w:t>
      </w:r>
      <w:proofErr w:type="spellEnd"/>
      <w:r w:rsidRPr="00C309E7">
        <w:rPr>
          <w:rFonts w:ascii="Times New Roman" w:hAnsi="Times New Roman" w:cs="Times New Roman"/>
          <w:sz w:val="28"/>
          <w:szCs w:val="28"/>
        </w:rPr>
        <w:t xml:space="preserve"> по потолку и стенам. </w:t>
      </w:r>
    </w:p>
    <w:p w14:paraId="2BB20AE4"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Насосную станцию заземлить согласно ПУЭ РК, с помощью стальной полос 4х25. Внутренний контур заземления выполняется разделом ЭОМ. </w:t>
      </w:r>
    </w:p>
    <w:p w14:paraId="68588C11"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w:t>
      </w:r>
    </w:p>
    <w:p w14:paraId="28024DB5"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p>
    <w:p w14:paraId="7B6BD0F2"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 xml:space="preserve"> </w:t>
      </w:r>
    </w:p>
    <w:p w14:paraId="723BDCF5"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p>
    <w:p w14:paraId="7D988562"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p>
    <w:p w14:paraId="5F41ED79" w14:textId="77777777" w:rsidR="00C309E7" w:rsidRPr="00C309E7" w:rsidRDefault="00C309E7" w:rsidP="00A60903">
      <w:pPr>
        <w:autoSpaceDE w:val="0"/>
        <w:autoSpaceDN w:val="0"/>
        <w:adjustRightInd w:val="0"/>
        <w:spacing w:after="0" w:line="240" w:lineRule="auto"/>
        <w:ind w:firstLine="709"/>
        <w:jc w:val="both"/>
        <w:rPr>
          <w:rFonts w:ascii="Times New Roman" w:hAnsi="Times New Roman" w:cs="Times New Roman"/>
          <w:sz w:val="28"/>
          <w:szCs w:val="28"/>
        </w:rPr>
      </w:pPr>
      <w:r w:rsidRPr="00C309E7">
        <w:rPr>
          <w:rFonts w:ascii="Times New Roman" w:hAnsi="Times New Roman" w:cs="Times New Roman"/>
          <w:sz w:val="28"/>
          <w:szCs w:val="28"/>
        </w:rPr>
        <w:tab/>
      </w:r>
    </w:p>
    <w:p w14:paraId="759436D4" w14:textId="77777777" w:rsidR="008C57DA" w:rsidRPr="00C309E7" w:rsidRDefault="008C57DA" w:rsidP="00A60903">
      <w:pPr>
        <w:spacing w:after="0" w:line="240" w:lineRule="auto"/>
        <w:ind w:firstLine="709"/>
        <w:jc w:val="both"/>
        <w:rPr>
          <w:rFonts w:ascii="Times New Roman" w:hAnsi="Times New Roman" w:cs="Times New Roman"/>
          <w:sz w:val="28"/>
          <w:szCs w:val="28"/>
        </w:rPr>
      </w:pPr>
    </w:p>
    <w:sectPr w:rsidR="008C57DA" w:rsidRPr="00C309E7" w:rsidSect="009E0ACB">
      <w:footerReference w:type="default" r:id="rId10"/>
      <w:pgSz w:w="11906" w:h="16838"/>
      <w:pgMar w:top="1134" w:right="566"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40C98D" w14:textId="77777777" w:rsidR="001A3A52" w:rsidRDefault="001A3A52" w:rsidP="009E0ACB">
      <w:pPr>
        <w:spacing w:after="0" w:line="240" w:lineRule="auto"/>
      </w:pPr>
      <w:r>
        <w:separator/>
      </w:r>
    </w:p>
  </w:endnote>
  <w:endnote w:type="continuationSeparator" w:id="0">
    <w:p w14:paraId="67A81423" w14:textId="77777777" w:rsidR="001A3A52" w:rsidRDefault="001A3A52" w:rsidP="009E0A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ISOCPEUR">
    <w:panose1 w:val="020B0604020202020204"/>
    <w:charset w:val="CC"/>
    <w:family w:val="swiss"/>
    <w:pitch w:val="variable"/>
    <w:sig w:usb0="00000287" w:usb1="00000000" w:usb2="00000000" w:usb3="00000000" w:csb0="0000009F" w:csb1="00000000"/>
  </w:font>
  <w:font w:name="CIDFont+F2">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8736530"/>
      <w:docPartObj>
        <w:docPartGallery w:val="Page Numbers (Bottom of Page)"/>
        <w:docPartUnique/>
      </w:docPartObj>
    </w:sdtPr>
    <w:sdtContent>
      <w:p w14:paraId="08757D03" w14:textId="06520825" w:rsidR="009E0ACB" w:rsidRDefault="009E0ACB">
        <w:pPr>
          <w:pStyle w:val="a7"/>
          <w:jc w:val="right"/>
        </w:pPr>
        <w:r>
          <w:fldChar w:fldCharType="begin"/>
        </w:r>
        <w:r>
          <w:instrText>PAGE   \* MERGEFORMAT</w:instrText>
        </w:r>
        <w:r>
          <w:fldChar w:fldCharType="separate"/>
        </w:r>
        <w:r>
          <w:rPr>
            <w:lang w:val="ru-RU"/>
          </w:rPr>
          <w:t>2</w:t>
        </w:r>
        <w:r>
          <w:fldChar w:fldCharType="end"/>
        </w:r>
      </w:p>
    </w:sdtContent>
  </w:sdt>
  <w:p w14:paraId="42BCC39C" w14:textId="77777777" w:rsidR="009E0ACB" w:rsidRDefault="009E0A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0A6B1" w14:textId="77777777" w:rsidR="001A3A52" w:rsidRDefault="001A3A52" w:rsidP="009E0ACB">
      <w:pPr>
        <w:spacing w:after="0" w:line="240" w:lineRule="auto"/>
      </w:pPr>
      <w:r>
        <w:separator/>
      </w:r>
    </w:p>
  </w:footnote>
  <w:footnote w:type="continuationSeparator" w:id="0">
    <w:p w14:paraId="6C8EA6BE" w14:textId="77777777" w:rsidR="001A3A52" w:rsidRDefault="001A3A52" w:rsidP="009E0A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7D92"/>
    <w:multiLevelType w:val="hybridMultilevel"/>
    <w:tmpl w:val="E5F0C932"/>
    <w:lvl w:ilvl="0" w:tplc="31AAAD8E">
      <w:start w:val="1"/>
      <w:numFmt w:val="decimal"/>
      <w:lvlText w:val="%1."/>
      <w:lvlJc w:val="left"/>
      <w:pPr>
        <w:ind w:left="334" w:hanging="483"/>
      </w:pPr>
      <w:rPr>
        <w:rFonts w:ascii="Times New Roman" w:eastAsia="Arial" w:hAnsi="Times New Roman" w:cs="Times New Roman" w:hint="default"/>
        <w:b w:val="0"/>
        <w:bCs w:val="0"/>
        <w:i w:val="0"/>
        <w:iCs w:val="0"/>
        <w:spacing w:val="0"/>
        <w:w w:val="100"/>
        <w:sz w:val="28"/>
        <w:szCs w:val="28"/>
        <w:lang w:val="kk-KZ" w:eastAsia="en-US" w:bidi="ar-SA"/>
      </w:rPr>
    </w:lvl>
    <w:lvl w:ilvl="1" w:tplc="6CB859D4">
      <w:numFmt w:val="bullet"/>
      <w:lvlText w:val="•"/>
      <w:lvlJc w:val="left"/>
      <w:pPr>
        <w:ind w:left="1339" w:hanging="483"/>
      </w:pPr>
      <w:rPr>
        <w:rFonts w:hint="default"/>
        <w:lang w:val="kk-KZ" w:eastAsia="en-US" w:bidi="ar-SA"/>
      </w:rPr>
    </w:lvl>
    <w:lvl w:ilvl="2" w:tplc="818EBF4C">
      <w:numFmt w:val="bullet"/>
      <w:lvlText w:val="•"/>
      <w:lvlJc w:val="left"/>
      <w:pPr>
        <w:ind w:left="2338" w:hanging="483"/>
      </w:pPr>
      <w:rPr>
        <w:rFonts w:hint="default"/>
        <w:lang w:val="kk-KZ" w:eastAsia="en-US" w:bidi="ar-SA"/>
      </w:rPr>
    </w:lvl>
    <w:lvl w:ilvl="3" w:tplc="797621FE">
      <w:numFmt w:val="bullet"/>
      <w:lvlText w:val="•"/>
      <w:lvlJc w:val="left"/>
      <w:pPr>
        <w:ind w:left="3337" w:hanging="483"/>
      </w:pPr>
      <w:rPr>
        <w:rFonts w:hint="default"/>
        <w:lang w:val="kk-KZ" w:eastAsia="en-US" w:bidi="ar-SA"/>
      </w:rPr>
    </w:lvl>
    <w:lvl w:ilvl="4" w:tplc="63EE3210">
      <w:numFmt w:val="bullet"/>
      <w:lvlText w:val="•"/>
      <w:lvlJc w:val="left"/>
      <w:pPr>
        <w:ind w:left="4336" w:hanging="483"/>
      </w:pPr>
      <w:rPr>
        <w:rFonts w:hint="default"/>
        <w:lang w:val="kk-KZ" w:eastAsia="en-US" w:bidi="ar-SA"/>
      </w:rPr>
    </w:lvl>
    <w:lvl w:ilvl="5" w:tplc="D7847BCA">
      <w:numFmt w:val="bullet"/>
      <w:lvlText w:val="•"/>
      <w:lvlJc w:val="left"/>
      <w:pPr>
        <w:ind w:left="5335" w:hanging="483"/>
      </w:pPr>
      <w:rPr>
        <w:rFonts w:hint="default"/>
        <w:lang w:val="kk-KZ" w:eastAsia="en-US" w:bidi="ar-SA"/>
      </w:rPr>
    </w:lvl>
    <w:lvl w:ilvl="6" w:tplc="91FE38DE">
      <w:numFmt w:val="bullet"/>
      <w:lvlText w:val="•"/>
      <w:lvlJc w:val="left"/>
      <w:pPr>
        <w:ind w:left="6334" w:hanging="483"/>
      </w:pPr>
      <w:rPr>
        <w:rFonts w:hint="default"/>
        <w:lang w:val="kk-KZ" w:eastAsia="en-US" w:bidi="ar-SA"/>
      </w:rPr>
    </w:lvl>
    <w:lvl w:ilvl="7" w:tplc="FFD2D74C">
      <w:numFmt w:val="bullet"/>
      <w:lvlText w:val="•"/>
      <w:lvlJc w:val="left"/>
      <w:pPr>
        <w:ind w:left="7333" w:hanging="483"/>
      </w:pPr>
      <w:rPr>
        <w:rFonts w:hint="default"/>
        <w:lang w:val="kk-KZ" w:eastAsia="en-US" w:bidi="ar-SA"/>
      </w:rPr>
    </w:lvl>
    <w:lvl w:ilvl="8" w:tplc="1B04BB7E">
      <w:numFmt w:val="bullet"/>
      <w:lvlText w:val="•"/>
      <w:lvlJc w:val="left"/>
      <w:pPr>
        <w:ind w:left="8332" w:hanging="483"/>
      </w:pPr>
      <w:rPr>
        <w:rFonts w:hint="default"/>
        <w:lang w:val="kk-KZ" w:eastAsia="en-US" w:bidi="ar-SA"/>
      </w:rPr>
    </w:lvl>
  </w:abstractNum>
  <w:abstractNum w:abstractNumId="1" w15:restartNumberingAfterBreak="0">
    <w:nsid w:val="049900BD"/>
    <w:multiLevelType w:val="hybridMultilevel"/>
    <w:tmpl w:val="15BC0F4A"/>
    <w:lvl w:ilvl="0" w:tplc="69D8F64E">
      <w:start w:val="4"/>
      <w:numFmt w:val="decimal"/>
      <w:lvlText w:val="%1."/>
      <w:lvlJc w:val="left"/>
      <w:pPr>
        <w:ind w:left="1192" w:hanging="290"/>
      </w:pPr>
      <w:rPr>
        <w:rFonts w:ascii="Arial" w:eastAsia="Arial" w:hAnsi="Arial" w:cs="Arial" w:hint="default"/>
        <w:b w:val="0"/>
        <w:bCs w:val="0"/>
        <w:i/>
        <w:iCs/>
        <w:spacing w:val="0"/>
        <w:w w:val="100"/>
        <w:sz w:val="26"/>
        <w:szCs w:val="26"/>
        <w:lang w:val="kk-KZ"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63E32E1"/>
    <w:multiLevelType w:val="multilevel"/>
    <w:tmpl w:val="0BC24E28"/>
    <w:lvl w:ilvl="0">
      <w:start w:val="6"/>
      <w:numFmt w:val="decimal"/>
      <w:lvlText w:val="%1."/>
      <w:lvlJc w:val="left"/>
      <w:pPr>
        <w:ind w:left="1303" w:hanging="400"/>
      </w:pPr>
      <w:rPr>
        <w:rFonts w:ascii="Arial" w:eastAsia="Arial" w:hAnsi="Arial" w:cs="Arial" w:hint="default"/>
        <w:b w:val="0"/>
        <w:bCs w:val="0"/>
        <w:i/>
        <w:iCs/>
        <w:spacing w:val="-1"/>
        <w:w w:val="100"/>
        <w:sz w:val="36"/>
        <w:szCs w:val="36"/>
        <w:lang w:val="kk-KZ" w:eastAsia="en-US" w:bidi="ar-SA"/>
      </w:rPr>
    </w:lvl>
    <w:lvl w:ilvl="1">
      <w:start w:val="1"/>
      <w:numFmt w:val="decimal"/>
      <w:lvlText w:val="%1.%2."/>
      <w:lvlJc w:val="left"/>
      <w:pPr>
        <w:ind w:left="1310" w:hanging="437"/>
      </w:pPr>
      <w:rPr>
        <w:rFonts w:ascii="Arial" w:eastAsia="Arial" w:hAnsi="Arial" w:cs="Arial" w:hint="default"/>
        <w:b w:val="0"/>
        <w:bCs w:val="0"/>
        <w:i/>
        <w:iCs/>
        <w:spacing w:val="-1"/>
        <w:w w:val="100"/>
        <w:sz w:val="24"/>
        <w:szCs w:val="24"/>
        <w:lang w:val="kk-KZ" w:eastAsia="en-US" w:bidi="ar-SA"/>
      </w:rPr>
    </w:lvl>
    <w:lvl w:ilvl="2">
      <w:numFmt w:val="bullet"/>
      <w:lvlText w:val="•"/>
      <w:lvlJc w:val="left"/>
      <w:pPr>
        <w:ind w:left="2321" w:hanging="437"/>
      </w:pPr>
      <w:rPr>
        <w:rFonts w:hint="default"/>
        <w:lang w:val="kk-KZ" w:eastAsia="en-US" w:bidi="ar-SA"/>
      </w:rPr>
    </w:lvl>
    <w:lvl w:ilvl="3">
      <w:numFmt w:val="bullet"/>
      <w:lvlText w:val="•"/>
      <w:lvlJc w:val="left"/>
      <w:pPr>
        <w:ind w:left="3322" w:hanging="437"/>
      </w:pPr>
      <w:rPr>
        <w:rFonts w:hint="default"/>
        <w:lang w:val="kk-KZ" w:eastAsia="en-US" w:bidi="ar-SA"/>
      </w:rPr>
    </w:lvl>
    <w:lvl w:ilvl="4">
      <w:numFmt w:val="bullet"/>
      <w:lvlText w:val="•"/>
      <w:lvlJc w:val="left"/>
      <w:pPr>
        <w:ind w:left="4323" w:hanging="437"/>
      </w:pPr>
      <w:rPr>
        <w:rFonts w:hint="default"/>
        <w:lang w:val="kk-KZ" w:eastAsia="en-US" w:bidi="ar-SA"/>
      </w:rPr>
    </w:lvl>
    <w:lvl w:ilvl="5">
      <w:numFmt w:val="bullet"/>
      <w:lvlText w:val="•"/>
      <w:lvlJc w:val="left"/>
      <w:pPr>
        <w:ind w:left="5324" w:hanging="437"/>
      </w:pPr>
      <w:rPr>
        <w:rFonts w:hint="default"/>
        <w:lang w:val="kk-KZ" w:eastAsia="en-US" w:bidi="ar-SA"/>
      </w:rPr>
    </w:lvl>
    <w:lvl w:ilvl="6">
      <w:numFmt w:val="bullet"/>
      <w:lvlText w:val="•"/>
      <w:lvlJc w:val="left"/>
      <w:pPr>
        <w:ind w:left="6325" w:hanging="437"/>
      </w:pPr>
      <w:rPr>
        <w:rFonts w:hint="default"/>
        <w:lang w:val="kk-KZ" w:eastAsia="en-US" w:bidi="ar-SA"/>
      </w:rPr>
    </w:lvl>
    <w:lvl w:ilvl="7">
      <w:numFmt w:val="bullet"/>
      <w:lvlText w:val="•"/>
      <w:lvlJc w:val="left"/>
      <w:pPr>
        <w:ind w:left="7326" w:hanging="437"/>
      </w:pPr>
      <w:rPr>
        <w:rFonts w:hint="default"/>
        <w:lang w:val="kk-KZ" w:eastAsia="en-US" w:bidi="ar-SA"/>
      </w:rPr>
    </w:lvl>
    <w:lvl w:ilvl="8">
      <w:numFmt w:val="bullet"/>
      <w:lvlText w:val="•"/>
      <w:lvlJc w:val="left"/>
      <w:pPr>
        <w:ind w:left="8327" w:hanging="437"/>
      </w:pPr>
      <w:rPr>
        <w:rFonts w:hint="default"/>
        <w:lang w:val="kk-KZ" w:eastAsia="en-US" w:bidi="ar-SA"/>
      </w:rPr>
    </w:lvl>
  </w:abstractNum>
  <w:abstractNum w:abstractNumId="3" w15:restartNumberingAfterBreak="0">
    <w:nsid w:val="0E2564F7"/>
    <w:multiLevelType w:val="hybridMultilevel"/>
    <w:tmpl w:val="F95A8E8C"/>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855348D"/>
    <w:multiLevelType w:val="hybridMultilevel"/>
    <w:tmpl w:val="55E0F500"/>
    <w:lvl w:ilvl="0" w:tplc="2000000F">
      <w:start w:val="1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F0604A8"/>
    <w:multiLevelType w:val="hybridMultilevel"/>
    <w:tmpl w:val="9D0C8420"/>
    <w:lvl w:ilvl="0" w:tplc="465A37EC">
      <w:start w:val="7"/>
      <w:numFmt w:val="decimal"/>
      <w:lvlText w:val="%1."/>
      <w:lvlJc w:val="left"/>
      <w:pPr>
        <w:ind w:left="1303" w:hanging="400"/>
      </w:pPr>
      <w:rPr>
        <w:rFonts w:ascii="Times New Roman" w:eastAsia="Arial" w:hAnsi="Times New Roman" w:cs="Times New Roman" w:hint="default"/>
        <w:b w:val="0"/>
        <w:bCs w:val="0"/>
        <w:i/>
        <w:iCs/>
        <w:spacing w:val="-1"/>
        <w:w w:val="99"/>
        <w:sz w:val="28"/>
        <w:szCs w:val="28"/>
        <w:lang w:val="kk-KZ" w:eastAsia="en-US" w:bidi="ar-SA"/>
      </w:rPr>
    </w:lvl>
    <w:lvl w:ilvl="1" w:tplc="46AEFA5A">
      <w:numFmt w:val="bullet"/>
      <w:lvlText w:val="•"/>
      <w:lvlJc w:val="left"/>
      <w:pPr>
        <w:ind w:left="2203" w:hanging="400"/>
      </w:pPr>
      <w:rPr>
        <w:rFonts w:hint="default"/>
        <w:lang w:val="kk-KZ" w:eastAsia="en-US" w:bidi="ar-SA"/>
      </w:rPr>
    </w:lvl>
    <w:lvl w:ilvl="2" w:tplc="EFC0444C">
      <w:numFmt w:val="bullet"/>
      <w:lvlText w:val="•"/>
      <w:lvlJc w:val="left"/>
      <w:pPr>
        <w:ind w:left="3106" w:hanging="400"/>
      </w:pPr>
      <w:rPr>
        <w:rFonts w:hint="default"/>
        <w:lang w:val="kk-KZ" w:eastAsia="en-US" w:bidi="ar-SA"/>
      </w:rPr>
    </w:lvl>
    <w:lvl w:ilvl="3" w:tplc="6832BFC0">
      <w:numFmt w:val="bullet"/>
      <w:lvlText w:val="•"/>
      <w:lvlJc w:val="left"/>
      <w:pPr>
        <w:ind w:left="4009" w:hanging="400"/>
      </w:pPr>
      <w:rPr>
        <w:rFonts w:hint="default"/>
        <w:lang w:val="kk-KZ" w:eastAsia="en-US" w:bidi="ar-SA"/>
      </w:rPr>
    </w:lvl>
    <w:lvl w:ilvl="4" w:tplc="BC7C75CE">
      <w:numFmt w:val="bullet"/>
      <w:lvlText w:val="•"/>
      <w:lvlJc w:val="left"/>
      <w:pPr>
        <w:ind w:left="4912" w:hanging="400"/>
      </w:pPr>
      <w:rPr>
        <w:rFonts w:hint="default"/>
        <w:lang w:val="kk-KZ" w:eastAsia="en-US" w:bidi="ar-SA"/>
      </w:rPr>
    </w:lvl>
    <w:lvl w:ilvl="5" w:tplc="039CDCAC">
      <w:numFmt w:val="bullet"/>
      <w:lvlText w:val="•"/>
      <w:lvlJc w:val="left"/>
      <w:pPr>
        <w:ind w:left="5815" w:hanging="400"/>
      </w:pPr>
      <w:rPr>
        <w:rFonts w:hint="default"/>
        <w:lang w:val="kk-KZ" w:eastAsia="en-US" w:bidi="ar-SA"/>
      </w:rPr>
    </w:lvl>
    <w:lvl w:ilvl="6" w:tplc="71901174">
      <w:numFmt w:val="bullet"/>
      <w:lvlText w:val="•"/>
      <w:lvlJc w:val="left"/>
      <w:pPr>
        <w:ind w:left="6718" w:hanging="400"/>
      </w:pPr>
      <w:rPr>
        <w:rFonts w:hint="default"/>
        <w:lang w:val="kk-KZ" w:eastAsia="en-US" w:bidi="ar-SA"/>
      </w:rPr>
    </w:lvl>
    <w:lvl w:ilvl="7" w:tplc="1396A57E">
      <w:numFmt w:val="bullet"/>
      <w:lvlText w:val="•"/>
      <w:lvlJc w:val="left"/>
      <w:pPr>
        <w:ind w:left="7621" w:hanging="400"/>
      </w:pPr>
      <w:rPr>
        <w:rFonts w:hint="default"/>
        <w:lang w:val="kk-KZ" w:eastAsia="en-US" w:bidi="ar-SA"/>
      </w:rPr>
    </w:lvl>
    <w:lvl w:ilvl="8" w:tplc="73D2CE7A">
      <w:numFmt w:val="bullet"/>
      <w:lvlText w:val="•"/>
      <w:lvlJc w:val="left"/>
      <w:pPr>
        <w:ind w:left="8524" w:hanging="400"/>
      </w:pPr>
      <w:rPr>
        <w:rFonts w:hint="default"/>
        <w:lang w:val="kk-KZ" w:eastAsia="en-US" w:bidi="ar-SA"/>
      </w:rPr>
    </w:lvl>
  </w:abstractNum>
  <w:abstractNum w:abstractNumId="6" w15:restartNumberingAfterBreak="0">
    <w:nsid w:val="3FEC0F36"/>
    <w:multiLevelType w:val="multilevel"/>
    <w:tmpl w:val="6E2E365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427C622F"/>
    <w:multiLevelType w:val="multilevel"/>
    <w:tmpl w:val="6E2E365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C274531"/>
    <w:multiLevelType w:val="hybridMultilevel"/>
    <w:tmpl w:val="7AFC80C0"/>
    <w:lvl w:ilvl="0" w:tplc="C90E907A">
      <w:numFmt w:val="bullet"/>
      <w:lvlText w:val="-"/>
      <w:lvlJc w:val="left"/>
      <w:pPr>
        <w:ind w:left="1061" w:hanging="159"/>
      </w:pPr>
      <w:rPr>
        <w:rFonts w:ascii="Arial" w:eastAsia="Arial" w:hAnsi="Arial" w:cs="Arial" w:hint="default"/>
        <w:b w:val="0"/>
        <w:bCs w:val="0"/>
        <w:i/>
        <w:iCs/>
        <w:spacing w:val="0"/>
        <w:w w:val="100"/>
        <w:sz w:val="26"/>
        <w:szCs w:val="26"/>
        <w:lang w:val="kk-KZ" w:eastAsia="en-US" w:bidi="ar-SA"/>
      </w:rPr>
    </w:lvl>
    <w:lvl w:ilvl="1" w:tplc="227E959A">
      <w:numFmt w:val="bullet"/>
      <w:lvlText w:val="•"/>
      <w:lvlJc w:val="left"/>
      <w:pPr>
        <w:ind w:left="1987" w:hanging="159"/>
      </w:pPr>
      <w:rPr>
        <w:rFonts w:hint="default"/>
        <w:lang w:val="kk-KZ" w:eastAsia="en-US" w:bidi="ar-SA"/>
      </w:rPr>
    </w:lvl>
    <w:lvl w:ilvl="2" w:tplc="CAD28210">
      <w:numFmt w:val="bullet"/>
      <w:lvlText w:val="•"/>
      <w:lvlJc w:val="left"/>
      <w:pPr>
        <w:ind w:left="2914" w:hanging="159"/>
      </w:pPr>
      <w:rPr>
        <w:rFonts w:hint="default"/>
        <w:lang w:val="kk-KZ" w:eastAsia="en-US" w:bidi="ar-SA"/>
      </w:rPr>
    </w:lvl>
    <w:lvl w:ilvl="3" w:tplc="0BEE25D2">
      <w:numFmt w:val="bullet"/>
      <w:lvlText w:val="•"/>
      <w:lvlJc w:val="left"/>
      <w:pPr>
        <w:ind w:left="3841" w:hanging="159"/>
      </w:pPr>
      <w:rPr>
        <w:rFonts w:hint="default"/>
        <w:lang w:val="kk-KZ" w:eastAsia="en-US" w:bidi="ar-SA"/>
      </w:rPr>
    </w:lvl>
    <w:lvl w:ilvl="4" w:tplc="6292E8CE">
      <w:numFmt w:val="bullet"/>
      <w:lvlText w:val="•"/>
      <w:lvlJc w:val="left"/>
      <w:pPr>
        <w:ind w:left="4768" w:hanging="159"/>
      </w:pPr>
      <w:rPr>
        <w:rFonts w:hint="default"/>
        <w:lang w:val="kk-KZ" w:eastAsia="en-US" w:bidi="ar-SA"/>
      </w:rPr>
    </w:lvl>
    <w:lvl w:ilvl="5" w:tplc="DBA85586">
      <w:numFmt w:val="bullet"/>
      <w:lvlText w:val="•"/>
      <w:lvlJc w:val="left"/>
      <w:pPr>
        <w:ind w:left="5695" w:hanging="159"/>
      </w:pPr>
      <w:rPr>
        <w:rFonts w:hint="default"/>
        <w:lang w:val="kk-KZ" w:eastAsia="en-US" w:bidi="ar-SA"/>
      </w:rPr>
    </w:lvl>
    <w:lvl w:ilvl="6" w:tplc="5A6C39F8">
      <w:numFmt w:val="bullet"/>
      <w:lvlText w:val="•"/>
      <w:lvlJc w:val="left"/>
      <w:pPr>
        <w:ind w:left="6622" w:hanging="159"/>
      </w:pPr>
      <w:rPr>
        <w:rFonts w:hint="default"/>
        <w:lang w:val="kk-KZ" w:eastAsia="en-US" w:bidi="ar-SA"/>
      </w:rPr>
    </w:lvl>
    <w:lvl w:ilvl="7" w:tplc="6CC88BC4">
      <w:numFmt w:val="bullet"/>
      <w:lvlText w:val="•"/>
      <w:lvlJc w:val="left"/>
      <w:pPr>
        <w:ind w:left="7549" w:hanging="159"/>
      </w:pPr>
      <w:rPr>
        <w:rFonts w:hint="default"/>
        <w:lang w:val="kk-KZ" w:eastAsia="en-US" w:bidi="ar-SA"/>
      </w:rPr>
    </w:lvl>
    <w:lvl w:ilvl="8" w:tplc="600285B4">
      <w:numFmt w:val="bullet"/>
      <w:lvlText w:val="•"/>
      <w:lvlJc w:val="left"/>
      <w:pPr>
        <w:ind w:left="8476" w:hanging="159"/>
      </w:pPr>
      <w:rPr>
        <w:rFonts w:hint="default"/>
        <w:lang w:val="kk-KZ" w:eastAsia="en-US" w:bidi="ar-SA"/>
      </w:rPr>
    </w:lvl>
  </w:abstractNum>
  <w:abstractNum w:abstractNumId="9" w15:restartNumberingAfterBreak="0">
    <w:nsid w:val="4C3C69E2"/>
    <w:multiLevelType w:val="multilevel"/>
    <w:tmpl w:val="A3CC3E3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4FBC2982"/>
    <w:multiLevelType w:val="hybridMultilevel"/>
    <w:tmpl w:val="FD52D0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16A10F9"/>
    <w:multiLevelType w:val="hybridMultilevel"/>
    <w:tmpl w:val="B2B2FCCE"/>
    <w:lvl w:ilvl="0" w:tplc="174E773C">
      <w:start w:val="7"/>
      <w:numFmt w:val="decimal"/>
      <w:lvlText w:val="%1."/>
      <w:lvlJc w:val="left"/>
      <w:pPr>
        <w:ind w:left="619" w:hanging="318"/>
      </w:pPr>
      <w:rPr>
        <w:rFonts w:ascii="Times New Roman" w:eastAsia="Arial" w:hAnsi="Times New Roman" w:cs="Times New Roman" w:hint="default"/>
        <w:b w:val="0"/>
        <w:bCs w:val="0"/>
        <w:i w:val="0"/>
        <w:iCs w:val="0"/>
        <w:spacing w:val="0"/>
        <w:w w:val="100"/>
        <w:sz w:val="28"/>
        <w:szCs w:val="28"/>
        <w:lang w:val="kk-KZ" w:eastAsia="en-US" w:bidi="ar-SA"/>
      </w:rPr>
    </w:lvl>
    <w:lvl w:ilvl="1" w:tplc="E62A6C1E">
      <w:start w:val="1"/>
      <w:numFmt w:val="decimal"/>
      <w:lvlText w:val="%2)"/>
      <w:lvlJc w:val="left"/>
      <w:pPr>
        <w:ind w:left="334" w:hanging="504"/>
      </w:pPr>
      <w:rPr>
        <w:rFonts w:ascii="Arial" w:eastAsia="Arial" w:hAnsi="Arial" w:cs="Arial" w:hint="default"/>
        <w:b w:val="0"/>
        <w:bCs w:val="0"/>
        <w:i/>
        <w:iCs/>
        <w:spacing w:val="0"/>
        <w:w w:val="100"/>
        <w:sz w:val="26"/>
        <w:szCs w:val="26"/>
        <w:lang w:val="kk-KZ" w:eastAsia="en-US" w:bidi="ar-SA"/>
      </w:rPr>
    </w:lvl>
    <w:lvl w:ilvl="2" w:tplc="30BE66FE">
      <w:start w:val="1"/>
      <w:numFmt w:val="decimal"/>
      <w:lvlText w:val="%3)"/>
      <w:lvlJc w:val="left"/>
      <w:pPr>
        <w:ind w:left="334" w:hanging="402"/>
      </w:pPr>
      <w:rPr>
        <w:rFonts w:hint="default"/>
        <w:spacing w:val="0"/>
        <w:w w:val="99"/>
        <w:lang w:val="kk-KZ" w:eastAsia="en-US" w:bidi="ar-SA"/>
      </w:rPr>
    </w:lvl>
    <w:lvl w:ilvl="3" w:tplc="826E2734">
      <w:numFmt w:val="bullet"/>
      <w:lvlText w:val="•"/>
      <w:lvlJc w:val="left"/>
      <w:pPr>
        <w:ind w:left="2777" w:hanging="402"/>
      </w:pPr>
      <w:rPr>
        <w:rFonts w:hint="default"/>
        <w:lang w:val="kk-KZ" w:eastAsia="en-US" w:bidi="ar-SA"/>
      </w:rPr>
    </w:lvl>
    <w:lvl w:ilvl="4" w:tplc="423EB088">
      <w:numFmt w:val="bullet"/>
      <w:lvlText w:val="•"/>
      <w:lvlJc w:val="left"/>
      <w:pPr>
        <w:ind w:left="3856" w:hanging="402"/>
      </w:pPr>
      <w:rPr>
        <w:rFonts w:hint="default"/>
        <w:lang w:val="kk-KZ" w:eastAsia="en-US" w:bidi="ar-SA"/>
      </w:rPr>
    </w:lvl>
    <w:lvl w:ilvl="5" w:tplc="E896539A">
      <w:numFmt w:val="bullet"/>
      <w:lvlText w:val="•"/>
      <w:lvlJc w:val="left"/>
      <w:pPr>
        <w:ind w:left="4935" w:hanging="402"/>
      </w:pPr>
      <w:rPr>
        <w:rFonts w:hint="default"/>
        <w:lang w:val="kk-KZ" w:eastAsia="en-US" w:bidi="ar-SA"/>
      </w:rPr>
    </w:lvl>
    <w:lvl w:ilvl="6" w:tplc="9EE67A36">
      <w:numFmt w:val="bullet"/>
      <w:lvlText w:val="•"/>
      <w:lvlJc w:val="left"/>
      <w:pPr>
        <w:ind w:left="6014" w:hanging="402"/>
      </w:pPr>
      <w:rPr>
        <w:rFonts w:hint="default"/>
        <w:lang w:val="kk-KZ" w:eastAsia="en-US" w:bidi="ar-SA"/>
      </w:rPr>
    </w:lvl>
    <w:lvl w:ilvl="7" w:tplc="0E229384">
      <w:numFmt w:val="bullet"/>
      <w:lvlText w:val="•"/>
      <w:lvlJc w:val="left"/>
      <w:pPr>
        <w:ind w:left="7093" w:hanging="402"/>
      </w:pPr>
      <w:rPr>
        <w:rFonts w:hint="default"/>
        <w:lang w:val="kk-KZ" w:eastAsia="en-US" w:bidi="ar-SA"/>
      </w:rPr>
    </w:lvl>
    <w:lvl w:ilvl="8" w:tplc="A35EDE8E">
      <w:numFmt w:val="bullet"/>
      <w:lvlText w:val="•"/>
      <w:lvlJc w:val="left"/>
      <w:pPr>
        <w:ind w:left="8172" w:hanging="402"/>
      </w:pPr>
      <w:rPr>
        <w:rFonts w:hint="default"/>
        <w:lang w:val="kk-KZ" w:eastAsia="en-US" w:bidi="ar-SA"/>
      </w:rPr>
    </w:lvl>
  </w:abstractNum>
  <w:abstractNum w:abstractNumId="12" w15:restartNumberingAfterBreak="0">
    <w:nsid w:val="52303D54"/>
    <w:multiLevelType w:val="hybridMultilevel"/>
    <w:tmpl w:val="F5345662"/>
    <w:lvl w:ilvl="0" w:tplc="6CB85322">
      <w:numFmt w:val="decimal"/>
      <w:lvlText w:val="%1-"/>
      <w:lvlJc w:val="left"/>
      <w:pPr>
        <w:ind w:left="374" w:hanging="233"/>
      </w:pPr>
      <w:rPr>
        <w:rFonts w:ascii="Arial" w:eastAsia="Arial" w:hAnsi="Arial" w:cs="Arial" w:hint="default"/>
        <w:b/>
        <w:bCs/>
        <w:i/>
        <w:iCs/>
        <w:spacing w:val="-1"/>
        <w:w w:val="99"/>
        <w:sz w:val="24"/>
        <w:szCs w:val="24"/>
        <w:lang w:val="kk-KZ" w:eastAsia="en-US" w:bidi="ar-SA"/>
      </w:rPr>
    </w:lvl>
    <w:lvl w:ilvl="1" w:tplc="981AC292">
      <w:numFmt w:val="bullet"/>
      <w:lvlText w:val=""/>
      <w:lvlJc w:val="left"/>
      <w:pPr>
        <w:ind w:left="1146" w:hanging="360"/>
      </w:pPr>
      <w:rPr>
        <w:rFonts w:ascii="Symbol" w:eastAsia="Symbol" w:hAnsi="Symbol" w:cs="Symbol" w:hint="default"/>
        <w:spacing w:val="0"/>
        <w:w w:val="100"/>
        <w:lang w:val="kk-KZ" w:eastAsia="en-US" w:bidi="ar-SA"/>
      </w:rPr>
    </w:lvl>
    <w:lvl w:ilvl="2" w:tplc="D0829CD6">
      <w:numFmt w:val="bullet"/>
      <w:lvlText w:val="•"/>
      <w:lvlJc w:val="left"/>
      <w:pPr>
        <w:ind w:left="2145" w:hanging="360"/>
      </w:pPr>
      <w:rPr>
        <w:rFonts w:hint="default"/>
        <w:lang w:val="kk-KZ" w:eastAsia="en-US" w:bidi="ar-SA"/>
      </w:rPr>
    </w:lvl>
    <w:lvl w:ilvl="3" w:tplc="543856F6">
      <w:numFmt w:val="bullet"/>
      <w:lvlText w:val="•"/>
      <w:lvlJc w:val="left"/>
      <w:pPr>
        <w:ind w:left="3144" w:hanging="360"/>
      </w:pPr>
      <w:rPr>
        <w:rFonts w:hint="default"/>
        <w:lang w:val="kk-KZ" w:eastAsia="en-US" w:bidi="ar-SA"/>
      </w:rPr>
    </w:lvl>
    <w:lvl w:ilvl="4" w:tplc="750230F4">
      <w:numFmt w:val="bullet"/>
      <w:lvlText w:val="•"/>
      <w:lvlJc w:val="left"/>
      <w:pPr>
        <w:ind w:left="4143" w:hanging="360"/>
      </w:pPr>
      <w:rPr>
        <w:rFonts w:hint="default"/>
        <w:lang w:val="kk-KZ" w:eastAsia="en-US" w:bidi="ar-SA"/>
      </w:rPr>
    </w:lvl>
    <w:lvl w:ilvl="5" w:tplc="73BA3DDE">
      <w:numFmt w:val="bullet"/>
      <w:lvlText w:val="•"/>
      <w:lvlJc w:val="left"/>
      <w:pPr>
        <w:ind w:left="5142" w:hanging="360"/>
      </w:pPr>
      <w:rPr>
        <w:rFonts w:hint="default"/>
        <w:lang w:val="kk-KZ" w:eastAsia="en-US" w:bidi="ar-SA"/>
      </w:rPr>
    </w:lvl>
    <w:lvl w:ilvl="6" w:tplc="E1A6325A">
      <w:numFmt w:val="bullet"/>
      <w:lvlText w:val="•"/>
      <w:lvlJc w:val="left"/>
      <w:pPr>
        <w:ind w:left="6141" w:hanging="360"/>
      </w:pPr>
      <w:rPr>
        <w:rFonts w:hint="default"/>
        <w:lang w:val="kk-KZ" w:eastAsia="en-US" w:bidi="ar-SA"/>
      </w:rPr>
    </w:lvl>
    <w:lvl w:ilvl="7" w:tplc="0FE638FE">
      <w:numFmt w:val="bullet"/>
      <w:lvlText w:val="•"/>
      <w:lvlJc w:val="left"/>
      <w:pPr>
        <w:ind w:left="7140" w:hanging="360"/>
      </w:pPr>
      <w:rPr>
        <w:rFonts w:hint="default"/>
        <w:lang w:val="kk-KZ" w:eastAsia="en-US" w:bidi="ar-SA"/>
      </w:rPr>
    </w:lvl>
    <w:lvl w:ilvl="8" w:tplc="B7B06C8E">
      <w:numFmt w:val="bullet"/>
      <w:lvlText w:val="•"/>
      <w:lvlJc w:val="left"/>
      <w:pPr>
        <w:ind w:left="8139" w:hanging="360"/>
      </w:pPr>
      <w:rPr>
        <w:rFonts w:hint="default"/>
        <w:lang w:val="kk-KZ" w:eastAsia="en-US" w:bidi="ar-SA"/>
      </w:rPr>
    </w:lvl>
  </w:abstractNum>
  <w:abstractNum w:abstractNumId="13" w15:restartNumberingAfterBreak="0">
    <w:nsid w:val="576D499A"/>
    <w:multiLevelType w:val="hybridMultilevel"/>
    <w:tmpl w:val="A506733E"/>
    <w:lvl w:ilvl="0" w:tplc="AEB4D50A">
      <w:numFmt w:val="decimal"/>
      <w:lvlText w:val="%1-"/>
      <w:lvlJc w:val="left"/>
      <w:pPr>
        <w:ind w:left="334" w:hanging="233"/>
      </w:pPr>
      <w:rPr>
        <w:rFonts w:ascii="Arial" w:eastAsia="Arial" w:hAnsi="Arial" w:cs="Arial" w:hint="default"/>
        <w:b/>
        <w:bCs/>
        <w:i/>
        <w:iCs/>
        <w:spacing w:val="-1"/>
        <w:w w:val="99"/>
        <w:sz w:val="24"/>
        <w:szCs w:val="24"/>
        <w:lang w:val="kk-KZ" w:eastAsia="en-US" w:bidi="ar-SA"/>
      </w:rPr>
    </w:lvl>
    <w:lvl w:ilvl="1" w:tplc="8F46F466">
      <w:numFmt w:val="bullet"/>
      <w:lvlText w:val="•"/>
      <w:lvlJc w:val="left"/>
      <w:pPr>
        <w:ind w:left="1339" w:hanging="233"/>
      </w:pPr>
      <w:rPr>
        <w:rFonts w:hint="default"/>
        <w:lang w:val="kk-KZ" w:eastAsia="en-US" w:bidi="ar-SA"/>
      </w:rPr>
    </w:lvl>
    <w:lvl w:ilvl="2" w:tplc="94A60F4C">
      <w:numFmt w:val="bullet"/>
      <w:lvlText w:val="•"/>
      <w:lvlJc w:val="left"/>
      <w:pPr>
        <w:ind w:left="2338" w:hanging="233"/>
      </w:pPr>
      <w:rPr>
        <w:rFonts w:hint="default"/>
        <w:lang w:val="kk-KZ" w:eastAsia="en-US" w:bidi="ar-SA"/>
      </w:rPr>
    </w:lvl>
    <w:lvl w:ilvl="3" w:tplc="3DC2ACBC">
      <w:numFmt w:val="bullet"/>
      <w:lvlText w:val="•"/>
      <w:lvlJc w:val="left"/>
      <w:pPr>
        <w:ind w:left="3337" w:hanging="233"/>
      </w:pPr>
      <w:rPr>
        <w:rFonts w:hint="default"/>
        <w:lang w:val="kk-KZ" w:eastAsia="en-US" w:bidi="ar-SA"/>
      </w:rPr>
    </w:lvl>
    <w:lvl w:ilvl="4" w:tplc="469C53F2">
      <w:numFmt w:val="bullet"/>
      <w:lvlText w:val="•"/>
      <w:lvlJc w:val="left"/>
      <w:pPr>
        <w:ind w:left="4336" w:hanging="233"/>
      </w:pPr>
      <w:rPr>
        <w:rFonts w:hint="default"/>
        <w:lang w:val="kk-KZ" w:eastAsia="en-US" w:bidi="ar-SA"/>
      </w:rPr>
    </w:lvl>
    <w:lvl w:ilvl="5" w:tplc="C01A4904">
      <w:numFmt w:val="bullet"/>
      <w:lvlText w:val="•"/>
      <w:lvlJc w:val="left"/>
      <w:pPr>
        <w:ind w:left="5335" w:hanging="233"/>
      </w:pPr>
      <w:rPr>
        <w:rFonts w:hint="default"/>
        <w:lang w:val="kk-KZ" w:eastAsia="en-US" w:bidi="ar-SA"/>
      </w:rPr>
    </w:lvl>
    <w:lvl w:ilvl="6" w:tplc="9126E98C">
      <w:numFmt w:val="bullet"/>
      <w:lvlText w:val="•"/>
      <w:lvlJc w:val="left"/>
      <w:pPr>
        <w:ind w:left="6334" w:hanging="233"/>
      </w:pPr>
      <w:rPr>
        <w:rFonts w:hint="default"/>
        <w:lang w:val="kk-KZ" w:eastAsia="en-US" w:bidi="ar-SA"/>
      </w:rPr>
    </w:lvl>
    <w:lvl w:ilvl="7" w:tplc="23C233B4">
      <w:numFmt w:val="bullet"/>
      <w:lvlText w:val="•"/>
      <w:lvlJc w:val="left"/>
      <w:pPr>
        <w:ind w:left="7333" w:hanging="233"/>
      </w:pPr>
      <w:rPr>
        <w:rFonts w:hint="default"/>
        <w:lang w:val="kk-KZ" w:eastAsia="en-US" w:bidi="ar-SA"/>
      </w:rPr>
    </w:lvl>
    <w:lvl w:ilvl="8" w:tplc="F7FE64FE">
      <w:numFmt w:val="bullet"/>
      <w:lvlText w:val="•"/>
      <w:lvlJc w:val="left"/>
      <w:pPr>
        <w:ind w:left="8332" w:hanging="233"/>
      </w:pPr>
      <w:rPr>
        <w:rFonts w:hint="default"/>
        <w:lang w:val="kk-KZ" w:eastAsia="en-US" w:bidi="ar-SA"/>
      </w:rPr>
    </w:lvl>
  </w:abstractNum>
  <w:abstractNum w:abstractNumId="14" w15:restartNumberingAfterBreak="0">
    <w:nsid w:val="5C100C09"/>
    <w:multiLevelType w:val="hybridMultilevel"/>
    <w:tmpl w:val="D3F641EC"/>
    <w:lvl w:ilvl="0" w:tplc="74266F00">
      <w:numFmt w:val="bullet"/>
      <w:lvlText w:val="-"/>
      <w:lvlJc w:val="left"/>
      <w:pPr>
        <w:ind w:left="1327" w:hanging="424"/>
      </w:pPr>
      <w:rPr>
        <w:rFonts w:ascii="Arial" w:eastAsia="Arial" w:hAnsi="Arial" w:cs="Arial" w:hint="default"/>
        <w:b w:val="0"/>
        <w:bCs w:val="0"/>
        <w:i/>
        <w:iCs/>
        <w:spacing w:val="0"/>
        <w:w w:val="100"/>
        <w:sz w:val="26"/>
        <w:szCs w:val="26"/>
        <w:lang w:val="kk-KZ" w:eastAsia="en-US" w:bidi="ar-SA"/>
      </w:rPr>
    </w:lvl>
    <w:lvl w:ilvl="1" w:tplc="EF5C2226">
      <w:numFmt w:val="bullet"/>
      <w:lvlText w:val="•"/>
      <w:lvlJc w:val="left"/>
      <w:pPr>
        <w:ind w:left="2221" w:hanging="424"/>
      </w:pPr>
      <w:rPr>
        <w:rFonts w:hint="default"/>
        <w:lang w:val="kk-KZ" w:eastAsia="en-US" w:bidi="ar-SA"/>
      </w:rPr>
    </w:lvl>
    <w:lvl w:ilvl="2" w:tplc="4CF2644E">
      <w:numFmt w:val="bullet"/>
      <w:lvlText w:val="•"/>
      <w:lvlJc w:val="left"/>
      <w:pPr>
        <w:ind w:left="3122" w:hanging="424"/>
      </w:pPr>
      <w:rPr>
        <w:rFonts w:hint="default"/>
        <w:lang w:val="kk-KZ" w:eastAsia="en-US" w:bidi="ar-SA"/>
      </w:rPr>
    </w:lvl>
    <w:lvl w:ilvl="3" w:tplc="625A7DF6">
      <w:numFmt w:val="bullet"/>
      <w:lvlText w:val="•"/>
      <w:lvlJc w:val="left"/>
      <w:pPr>
        <w:ind w:left="4023" w:hanging="424"/>
      </w:pPr>
      <w:rPr>
        <w:rFonts w:hint="default"/>
        <w:lang w:val="kk-KZ" w:eastAsia="en-US" w:bidi="ar-SA"/>
      </w:rPr>
    </w:lvl>
    <w:lvl w:ilvl="4" w:tplc="AE16EC7E">
      <w:numFmt w:val="bullet"/>
      <w:lvlText w:val="•"/>
      <w:lvlJc w:val="left"/>
      <w:pPr>
        <w:ind w:left="4924" w:hanging="424"/>
      </w:pPr>
      <w:rPr>
        <w:rFonts w:hint="default"/>
        <w:lang w:val="kk-KZ" w:eastAsia="en-US" w:bidi="ar-SA"/>
      </w:rPr>
    </w:lvl>
    <w:lvl w:ilvl="5" w:tplc="5184C41C">
      <w:numFmt w:val="bullet"/>
      <w:lvlText w:val="•"/>
      <w:lvlJc w:val="left"/>
      <w:pPr>
        <w:ind w:left="5825" w:hanging="424"/>
      </w:pPr>
      <w:rPr>
        <w:rFonts w:hint="default"/>
        <w:lang w:val="kk-KZ" w:eastAsia="en-US" w:bidi="ar-SA"/>
      </w:rPr>
    </w:lvl>
    <w:lvl w:ilvl="6" w:tplc="E18C6F22">
      <w:numFmt w:val="bullet"/>
      <w:lvlText w:val="•"/>
      <w:lvlJc w:val="left"/>
      <w:pPr>
        <w:ind w:left="6726" w:hanging="424"/>
      </w:pPr>
      <w:rPr>
        <w:rFonts w:hint="default"/>
        <w:lang w:val="kk-KZ" w:eastAsia="en-US" w:bidi="ar-SA"/>
      </w:rPr>
    </w:lvl>
    <w:lvl w:ilvl="7" w:tplc="FC16A50A">
      <w:numFmt w:val="bullet"/>
      <w:lvlText w:val="•"/>
      <w:lvlJc w:val="left"/>
      <w:pPr>
        <w:ind w:left="7627" w:hanging="424"/>
      </w:pPr>
      <w:rPr>
        <w:rFonts w:hint="default"/>
        <w:lang w:val="kk-KZ" w:eastAsia="en-US" w:bidi="ar-SA"/>
      </w:rPr>
    </w:lvl>
    <w:lvl w:ilvl="8" w:tplc="15A23410">
      <w:numFmt w:val="bullet"/>
      <w:lvlText w:val="•"/>
      <w:lvlJc w:val="left"/>
      <w:pPr>
        <w:ind w:left="8528" w:hanging="424"/>
      </w:pPr>
      <w:rPr>
        <w:rFonts w:hint="default"/>
        <w:lang w:val="kk-KZ" w:eastAsia="en-US" w:bidi="ar-SA"/>
      </w:rPr>
    </w:lvl>
  </w:abstractNum>
  <w:abstractNum w:abstractNumId="15" w15:restartNumberingAfterBreak="0">
    <w:nsid w:val="640F4C8D"/>
    <w:multiLevelType w:val="hybridMultilevel"/>
    <w:tmpl w:val="E6DAD54C"/>
    <w:lvl w:ilvl="0" w:tplc="C5026F76">
      <w:numFmt w:val="decimal"/>
      <w:lvlText w:val="%1-"/>
      <w:lvlJc w:val="left"/>
      <w:pPr>
        <w:ind w:left="334" w:hanging="233"/>
      </w:pPr>
      <w:rPr>
        <w:rFonts w:ascii="Arial" w:eastAsia="Arial" w:hAnsi="Arial" w:cs="Arial" w:hint="default"/>
        <w:b/>
        <w:bCs/>
        <w:i/>
        <w:iCs/>
        <w:spacing w:val="-1"/>
        <w:w w:val="99"/>
        <w:sz w:val="24"/>
        <w:szCs w:val="24"/>
        <w:lang w:val="kk-KZ" w:eastAsia="en-US" w:bidi="ar-SA"/>
      </w:rPr>
    </w:lvl>
    <w:lvl w:ilvl="1" w:tplc="7E62DFFC">
      <w:start w:val="4"/>
      <w:numFmt w:val="decimal"/>
      <w:lvlText w:val="%2."/>
      <w:lvlJc w:val="left"/>
      <w:pPr>
        <w:ind w:left="1192" w:hanging="290"/>
      </w:pPr>
      <w:rPr>
        <w:rFonts w:ascii="Times New Roman" w:eastAsia="Arial" w:hAnsi="Times New Roman" w:cs="Times New Roman" w:hint="default"/>
        <w:b w:val="0"/>
        <w:bCs w:val="0"/>
        <w:i w:val="0"/>
        <w:iCs w:val="0"/>
        <w:spacing w:val="0"/>
        <w:w w:val="100"/>
        <w:sz w:val="28"/>
        <w:szCs w:val="28"/>
        <w:lang w:val="kk-KZ" w:eastAsia="en-US" w:bidi="ar-SA"/>
      </w:rPr>
    </w:lvl>
    <w:lvl w:ilvl="2" w:tplc="C08418E4">
      <w:numFmt w:val="bullet"/>
      <w:lvlText w:val="-"/>
      <w:lvlJc w:val="left"/>
      <w:pPr>
        <w:ind w:left="1061" w:hanging="159"/>
      </w:pPr>
      <w:rPr>
        <w:rFonts w:ascii="Arial" w:eastAsia="Arial" w:hAnsi="Arial" w:cs="Arial" w:hint="default"/>
        <w:b w:val="0"/>
        <w:bCs w:val="0"/>
        <w:i/>
        <w:iCs/>
        <w:spacing w:val="0"/>
        <w:w w:val="100"/>
        <w:sz w:val="26"/>
        <w:szCs w:val="26"/>
        <w:lang w:val="kk-KZ" w:eastAsia="en-US" w:bidi="ar-SA"/>
      </w:rPr>
    </w:lvl>
    <w:lvl w:ilvl="3" w:tplc="27429CC2">
      <w:numFmt w:val="bullet"/>
      <w:lvlText w:val="•"/>
      <w:lvlJc w:val="left"/>
      <w:pPr>
        <w:ind w:left="2341" w:hanging="159"/>
      </w:pPr>
      <w:rPr>
        <w:rFonts w:hint="default"/>
        <w:lang w:val="kk-KZ" w:eastAsia="en-US" w:bidi="ar-SA"/>
      </w:rPr>
    </w:lvl>
    <w:lvl w:ilvl="4" w:tplc="312E405A">
      <w:numFmt w:val="bullet"/>
      <w:lvlText w:val="•"/>
      <w:lvlJc w:val="left"/>
      <w:pPr>
        <w:ind w:left="3482" w:hanging="159"/>
      </w:pPr>
      <w:rPr>
        <w:rFonts w:hint="default"/>
        <w:lang w:val="kk-KZ" w:eastAsia="en-US" w:bidi="ar-SA"/>
      </w:rPr>
    </w:lvl>
    <w:lvl w:ilvl="5" w:tplc="155A842C">
      <w:numFmt w:val="bullet"/>
      <w:lvlText w:val="•"/>
      <w:lvlJc w:val="left"/>
      <w:pPr>
        <w:ind w:left="4623" w:hanging="159"/>
      </w:pPr>
      <w:rPr>
        <w:rFonts w:hint="default"/>
        <w:lang w:val="kk-KZ" w:eastAsia="en-US" w:bidi="ar-SA"/>
      </w:rPr>
    </w:lvl>
    <w:lvl w:ilvl="6" w:tplc="EDFC86A8">
      <w:numFmt w:val="bullet"/>
      <w:lvlText w:val="•"/>
      <w:lvlJc w:val="left"/>
      <w:pPr>
        <w:ind w:left="5765" w:hanging="159"/>
      </w:pPr>
      <w:rPr>
        <w:rFonts w:hint="default"/>
        <w:lang w:val="kk-KZ" w:eastAsia="en-US" w:bidi="ar-SA"/>
      </w:rPr>
    </w:lvl>
    <w:lvl w:ilvl="7" w:tplc="850209AE">
      <w:numFmt w:val="bullet"/>
      <w:lvlText w:val="•"/>
      <w:lvlJc w:val="left"/>
      <w:pPr>
        <w:ind w:left="6906" w:hanging="159"/>
      </w:pPr>
      <w:rPr>
        <w:rFonts w:hint="default"/>
        <w:lang w:val="kk-KZ" w:eastAsia="en-US" w:bidi="ar-SA"/>
      </w:rPr>
    </w:lvl>
    <w:lvl w:ilvl="8" w:tplc="D654172A">
      <w:numFmt w:val="bullet"/>
      <w:lvlText w:val="•"/>
      <w:lvlJc w:val="left"/>
      <w:pPr>
        <w:ind w:left="8047" w:hanging="159"/>
      </w:pPr>
      <w:rPr>
        <w:rFonts w:hint="default"/>
        <w:lang w:val="kk-KZ" w:eastAsia="en-US" w:bidi="ar-SA"/>
      </w:rPr>
    </w:lvl>
  </w:abstractNum>
  <w:abstractNum w:abstractNumId="16" w15:restartNumberingAfterBreak="0">
    <w:nsid w:val="66F643FB"/>
    <w:multiLevelType w:val="hybridMultilevel"/>
    <w:tmpl w:val="6E2ACE56"/>
    <w:lvl w:ilvl="0" w:tplc="5AFA8058">
      <w:start w:val="3"/>
      <w:numFmt w:val="decimal"/>
      <w:lvlText w:val="%1-"/>
      <w:lvlJc w:val="left"/>
      <w:pPr>
        <w:ind w:left="567" w:hanging="233"/>
      </w:pPr>
      <w:rPr>
        <w:rFonts w:ascii="Arial" w:eastAsia="Arial" w:hAnsi="Arial" w:cs="Arial" w:hint="default"/>
        <w:b/>
        <w:bCs/>
        <w:i/>
        <w:iCs/>
        <w:spacing w:val="-1"/>
        <w:w w:val="99"/>
        <w:sz w:val="24"/>
        <w:szCs w:val="24"/>
        <w:lang w:val="kk-KZ" w:eastAsia="en-US" w:bidi="ar-SA"/>
      </w:rPr>
    </w:lvl>
    <w:lvl w:ilvl="1" w:tplc="4202DBB2">
      <w:numFmt w:val="bullet"/>
      <w:lvlText w:val=""/>
      <w:lvlJc w:val="left"/>
      <w:pPr>
        <w:ind w:left="1339" w:hanging="360"/>
      </w:pPr>
      <w:rPr>
        <w:rFonts w:ascii="Symbol" w:eastAsia="Symbol" w:hAnsi="Symbol" w:cs="Symbol" w:hint="default"/>
        <w:b w:val="0"/>
        <w:bCs w:val="0"/>
        <w:i w:val="0"/>
        <w:iCs w:val="0"/>
        <w:spacing w:val="0"/>
        <w:w w:val="100"/>
        <w:sz w:val="26"/>
        <w:szCs w:val="26"/>
        <w:lang w:val="kk-KZ" w:eastAsia="en-US" w:bidi="ar-SA"/>
      </w:rPr>
    </w:lvl>
    <w:lvl w:ilvl="2" w:tplc="C5723A0E">
      <w:numFmt w:val="bullet"/>
      <w:lvlText w:val="•"/>
      <w:lvlJc w:val="left"/>
      <w:pPr>
        <w:ind w:left="2338" w:hanging="360"/>
      </w:pPr>
      <w:rPr>
        <w:rFonts w:hint="default"/>
        <w:lang w:val="kk-KZ" w:eastAsia="en-US" w:bidi="ar-SA"/>
      </w:rPr>
    </w:lvl>
    <w:lvl w:ilvl="3" w:tplc="743218F6">
      <w:numFmt w:val="bullet"/>
      <w:lvlText w:val="•"/>
      <w:lvlJc w:val="left"/>
      <w:pPr>
        <w:ind w:left="3337" w:hanging="360"/>
      </w:pPr>
      <w:rPr>
        <w:rFonts w:hint="default"/>
        <w:lang w:val="kk-KZ" w:eastAsia="en-US" w:bidi="ar-SA"/>
      </w:rPr>
    </w:lvl>
    <w:lvl w:ilvl="4" w:tplc="ECE6E7BC">
      <w:numFmt w:val="bullet"/>
      <w:lvlText w:val="•"/>
      <w:lvlJc w:val="left"/>
      <w:pPr>
        <w:ind w:left="4336" w:hanging="360"/>
      </w:pPr>
      <w:rPr>
        <w:rFonts w:hint="default"/>
        <w:lang w:val="kk-KZ" w:eastAsia="en-US" w:bidi="ar-SA"/>
      </w:rPr>
    </w:lvl>
    <w:lvl w:ilvl="5" w:tplc="C97E79A2">
      <w:numFmt w:val="bullet"/>
      <w:lvlText w:val="•"/>
      <w:lvlJc w:val="left"/>
      <w:pPr>
        <w:ind w:left="5335" w:hanging="360"/>
      </w:pPr>
      <w:rPr>
        <w:rFonts w:hint="default"/>
        <w:lang w:val="kk-KZ" w:eastAsia="en-US" w:bidi="ar-SA"/>
      </w:rPr>
    </w:lvl>
    <w:lvl w:ilvl="6" w:tplc="B09E1D34">
      <w:numFmt w:val="bullet"/>
      <w:lvlText w:val="•"/>
      <w:lvlJc w:val="left"/>
      <w:pPr>
        <w:ind w:left="6334" w:hanging="360"/>
      </w:pPr>
      <w:rPr>
        <w:rFonts w:hint="default"/>
        <w:lang w:val="kk-KZ" w:eastAsia="en-US" w:bidi="ar-SA"/>
      </w:rPr>
    </w:lvl>
    <w:lvl w:ilvl="7" w:tplc="CCD6C90C">
      <w:numFmt w:val="bullet"/>
      <w:lvlText w:val="•"/>
      <w:lvlJc w:val="left"/>
      <w:pPr>
        <w:ind w:left="7333" w:hanging="360"/>
      </w:pPr>
      <w:rPr>
        <w:rFonts w:hint="default"/>
        <w:lang w:val="kk-KZ" w:eastAsia="en-US" w:bidi="ar-SA"/>
      </w:rPr>
    </w:lvl>
    <w:lvl w:ilvl="8" w:tplc="81D689D8">
      <w:numFmt w:val="bullet"/>
      <w:lvlText w:val="•"/>
      <w:lvlJc w:val="left"/>
      <w:pPr>
        <w:ind w:left="8332" w:hanging="360"/>
      </w:pPr>
      <w:rPr>
        <w:rFonts w:hint="default"/>
        <w:lang w:val="kk-KZ" w:eastAsia="en-US" w:bidi="ar-SA"/>
      </w:rPr>
    </w:lvl>
  </w:abstractNum>
  <w:num w:numId="1" w16cid:durableId="1038505959">
    <w:abstractNumId w:val="13"/>
  </w:num>
  <w:num w:numId="2" w16cid:durableId="455217884">
    <w:abstractNumId w:val="14"/>
  </w:num>
  <w:num w:numId="3" w16cid:durableId="418260087">
    <w:abstractNumId w:val="12"/>
  </w:num>
  <w:num w:numId="4" w16cid:durableId="1393507526">
    <w:abstractNumId w:val="2"/>
  </w:num>
  <w:num w:numId="5" w16cid:durableId="1800538482">
    <w:abstractNumId w:val="16"/>
  </w:num>
  <w:num w:numId="6" w16cid:durableId="1891460451">
    <w:abstractNumId w:val="5"/>
  </w:num>
  <w:num w:numId="7" w16cid:durableId="1140927386">
    <w:abstractNumId w:val="15"/>
  </w:num>
  <w:num w:numId="8" w16cid:durableId="80951801">
    <w:abstractNumId w:val="0"/>
  </w:num>
  <w:num w:numId="9" w16cid:durableId="2124035499">
    <w:abstractNumId w:val="1"/>
  </w:num>
  <w:num w:numId="10" w16cid:durableId="1634286845">
    <w:abstractNumId w:val="11"/>
  </w:num>
  <w:num w:numId="11" w16cid:durableId="438185821">
    <w:abstractNumId w:val="8"/>
  </w:num>
  <w:num w:numId="12" w16cid:durableId="913079736">
    <w:abstractNumId w:val="6"/>
  </w:num>
  <w:num w:numId="13" w16cid:durableId="1614046785">
    <w:abstractNumId w:val="3"/>
  </w:num>
  <w:num w:numId="14" w16cid:durableId="1340082523">
    <w:abstractNumId w:val="4"/>
  </w:num>
  <w:num w:numId="15" w16cid:durableId="2032027566">
    <w:abstractNumId w:val="10"/>
  </w:num>
  <w:num w:numId="16" w16cid:durableId="2025784481">
    <w:abstractNumId w:val="7"/>
  </w:num>
  <w:num w:numId="17" w16cid:durableId="9829255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07"/>
    <w:rsid w:val="00023D74"/>
    <w:rsid w:val="0003326B"/>
    <w:rsid w:val="000335E5"/>
    <w:rsid w:val="00054F3B"/>
    <w:rsid w:val="00066F05"/>
    <w:rsid w:val="000A1E19"/>
    <w:rsid w:val="000E38BF"/>
    <w:rsid w:val="000F5B69"/>
    <w:rsid w:val="00117836"/>
    <w:rsid w:val="001745F5"/>
    <w:rsid w:val="001A3A52"/>
    <w:rsid w:val="001B0EF6"/>
    <w:rsid w:val="001B31CD"/>
    <w:rsid w:val="00227E80"/>
    <w:rsid w:val="0023000A"/>
    <w:rsid w:val="00277AFF"/>
    <w:rsid w:val="0028238A"/>
    <w:rsid w:val="002A3A4C"/>
    <w:rsid w:val="002B5507"/>
    <w:rsid w:val="002C3101"/>
    <w:rsid w:val="002E6FAB"/>
    <w:rsid w:val="003D46A6"/>
    <w:rsid w:val="003F3D6E"/>
    <w:rsid w:val="00436DC7"/>
    <w:rsid w:val="00440461"/>
    <w:rsid w:val="0049260C"/>
    <w:rsid w:val="004E49F2"/>
    <w:rsid w:val="004E4FD6"/>
    <w:rsid w:val="005059DA"/>
    <w:rsid w:val="00542FE5"/>
    <w:rsid w:val="00572013"/>
    <w:rsid w:val="00572A3B"/>
    <w:rsid w:val="00576FB8"/>
    <w:rsid w:val="005A7F07"/>
    <w:rsid w:val="005B1E79"/>
    <w:rsid w:val="0067341B"/>
    <w:rsid w:val="006E4647"/>
    <w:rsid w:val="006E4C2C"/>
    <w:rsid w:val="006E4E90"/>
    <w:rsid w:val="00752E5C"/>
    <w:rsid w:val="007558B6"/>
    <w:rsid w:val="0077247A"/>
    <w:rsid w:val="0078506B"/>
    <w:rsid w:val="007B7EEC"/>
    <w:rsid w:val="007D19BB"/>
    <w:rsid w:val="00816978"/>
    <w:rsid w:val="008C57DA"/>
    <w:rsid w:val="008E2C57"/>
    <w:rsid w:val="00947DE4"/>
    <w:rsid w:val="009606D6"/>
    <w:rsid w:val="009E0ACB"/>
    <w:rsid w:val="00A24324"/>
    <w:rsid w:val="00A571E0"/>
    <w:rsid w:val="00A60903"/>
    <w:rsid w:val="00AF3C3D"/>
    <w:rsid w:val="00B55DD7"/>
    <w:rsid w:val="00B67F42"/>
    <w:rsid w:val="00B90C7C"/>
    <w:rsid w:val="00BE5F22"/>
    <w:rsid w:val="00C0034A"/>
    <w:rsid w:val="00C00B54"/>
    <w:rsid w:val="00C273E5"/>
    <w:rsid w:val="00C309E7"/>
    <w:rsid w:val="00D619CD"/>
    <w:rsid w:val="00E16140"/>
    <w:rsid w:val="00E56769"/>
    <w:rsid w:val="00E63BCD"/>
    <w:rsid w:val="00E93076"/>
    <w:rsid w:val="00EC6401"/>
    <w:rsid w:val="00ED0607"/>
    <w:rsid w:val="00F16EE4"/>
    <w:rsid w:val="00F43C63"/>
    <w:rsid w:val="00F52F54"/>
    <w:rsid w:val="00F67BC6"/>
    <w:rsid w:val="00F741EF"/>
    <w:rsid w:val="00FA7B23"/>
  </w:rsids>
  <m:mathPr>
    <m:mathFont m:val="Cambria Math"/>
    <m:brkBin m:val="before"/>
    <m:brkBinSub m:val="--"/>
    <m:smallFrac m:val="0"/>
    <m:dispDef/>
    <m:lMargin m:val="0"/>
    <m:rMargin m:val="0"/>
    <m:defJc m:val="centerGroup"/>
    <m:wrapIndent m:val="1440"/>
    <m:intLim m:val="subSup"/>
    <m:naryLim m:val="undOvr"/>
  </m:mathPr>
  <w:themeFontLang w:val="ru-K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B7531"/>
  <w15:chartTrackingRefBased/>
  <w15:docId w15:val="{0D7EFD13-B823-4C52-81F3-E87884B24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bleParagraph">
    <w:name w:val="Table Paragraph"/>
    <w:basedOn w:val="a"/>
    <w:uiPriority w:val="1"/>
    <w:qFormat/>
    <w:rsid w:val="00023D74"/>
    <w:pPr>
      <w:widowControl w:val="0"/>
      <w:autoSpaceDE w:val="0"/>
      <w:autoSpaceDN w:val="0"/>
      <w:spacing w:after="0" w:line="240" w:lineRule="auto"/>
    </w:pPr>
    <w:rPr>
      <w:rFonts w:ascii="Arial" w:eastAsia="Arial" w:hAnsi="Arial" w:cs="Arial"/>
      <w:lang w:val="kk-KZ"/>
    </w:rPr>
  </w:style>
  <w:style w:type="table" w:styleId="a3">
    <w:name w:val="Table Grid"/>
    <w:basedOn w:val="a1"/>
    <w:uiPriority w:val="39"/>
    <w:rsid w:val="006E4C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B5507"/>
    <w:pPr>
      <w:ind w:left="720"/>
      <w:contextualSpacing/>
    </w:pPr>
  </w:style>
  <w:style w:type="table" w:customStyle="1" w:styleId="TableNormal">
    <w:name w:val="Table Normal"/>
    <w:uiPriority w:val="2"/>
    <w:semiHidden/>
    <w:unhideWhenUsed/>
    <w:qFormat/>
    <w:rsid w:val="002B550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header"/>
    <w:basedOn w:val="a"/>
    <w:link w:val="a6"/>
    <w:uiPriority w:val="99"/>
    <w:unhideWhenUsed/>
    <w:rsid w:val="009E0A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E0ACB"/>
  </w:style>
  <w:style w:type="paragraph" w:styleId="a7">
    <w:name w:val="footer"/>
    <w:basedOn w:val="a"/>
    <w:link w:val="a8"/>
    <w:uiPriority w:val="99"/>
    <w:unhideWhenUsed/>
    <w:rsid w:val="009E0A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E0A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1D7F2-2C78-4B77-B18B-D8A098799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9898</Words>
  <Characters>56420</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Arina Gladkova</cp:lastModifiedBy>
  <cp:revision>25</cp:revision>
  <dcterms:created xsi:type="dcterms:W3CDTF">2025-12-10T15:37:00Z</dcterms:created>
  <dcterms:modified xsi:type="dcterms:W3CDTF">2026-03-30T13:08:00Z</dcterms:modified>
</cp:coreProperties>
</file>