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4F6D" w:rsidRPr="00BD557D" w:rsidRDefault="00214F6D" w:rsidP="00AB0B48">
      <w:pPr>
        <w:tabs>
          <w:tab w:val="left" w:pos="10466"/>
        </w:tabs>
        <w:ind w:right="-24"/>
        <w:jc w:val="center"/>
        <w:rPr>
          <w:color w:val="000000" w:themeColor="text1"/>
          <w:sz w:val="36"/>
          <w:szCs w:val="36"/>
        </w:rPr>
      </w:pPr>
      <w:r w:rsidRPr="00BD557D">
        <w:rPr>
          <w:color w:val="000000" w:themeColor="text1"/>
          <w:sz w:val="36"/>
          <w:szCs w:val="36"/>
        </w:rPr>
        <w:t>РЕСПУБЛИКА КАЗАХСТАН</w:t>
      </w:r>
    </w:p>
    <w:p w:rsidR="00E62A54" w:rsidRPr="00BD557D" w:rsidRDefault="00E62A54" w:rsidP="00E62A54">
      <w:pPr>
        <w:tabs>
          <w:tab w:val="left" w:pos="10466"/>
        </w:tabs>
        <w:ind w:right="-24"/>
        <w:jc w:val="center"/>
        <w:rPr>
          <w:color w:val="000000" w:themeColor="text1"/>
          <w:sz w:val="36"/>
          <w:szCs w:val="36"/>
        </w:rPr>
      </w:pPr>
      <w:r w:rsidRPr="00BD557D">
        <w:rPr>
          <w:color w:val="000000" w:themeColor="text1"/>
          <w:sz w:val="36"/>
          <w:szCs w:val="36"/>
        </w:rPr>
        <w:t xml:space="preserve">Лицензия </w:t>
      </w:r>
      <w:r w:rsidR="00C8193B" w:rsidRPr="00BD557D">
        <w:rPr>
          <w:color w:val="000000" w:themeColor="text1"/>
          <w:sz w:val="36"/>
          <w:szCs w:val="36"/>
        </w:rPr>
        <w:t>№21011363</w:t>
      </w:r>
    </w:p>
    <w:p w:rsidR="00214F6D" w:rsidRPr="00BD557D" w:rsidRDefault="00214F6D" w:rsidP="00AB0B48">
      <w:pPr>
        <w:tabs>
          <w:tab w:val="left" w:pos="10466"/>
        </w:tabs>
        <w:ind w:right="1394"/>
        <w:jc w:val="center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DF27C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33.4pt;height:311.45pt;z-index:-251661312;mso-position-horizontal:center">
            <v:imagedata r:id="rId8" o:title=""/>
          </v:shape>
          <o:OLEObject Type="Embed" ProgID="AutoCAD.Drawing.17" ShapeID="_x0000_s1026" DrawAspect="Content" ObjectID="_1821875429" r:id="rId9"/>
        </w:pict>
      </w: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1394"/>
        <w:jc w:val="both"/>
        <w:rPr>
          <w:color w:val="000000" w:themeColor="text1"/>
          <w:sz w:val="28"/>
          <w:szCs w:val="28"/>
        </w:rPr>
      </w:pPr>
    </w:p>
    <w:p w:rsidR="00214F6D" w:rsidRPr="00BD557D" w:rsidRDefault="00214F6D" w:rsidP="00977CC4">
      <w:pPr>
        <w:tabs>
          <w:tab w:val="left" w:pos="10466"/>
        </w:tabs>
        <w:ind w:right="-24"/>
        <w:jc w:val="center"/>
        <w:rPr>
          <w:b/>
          <w:i/>
          <w:color w:val="000000" w:themeColor="text1"/>
          <w:sz w:val="72"/>
          <w:szCs w:val="72"/>
          <w:u w:val="single"/>
        </w:rPr>
      </w:pPr>
      <w:r w:rsidRPr="00BD557D">
        <w:rPr>
          <w:b/>
          <w:i/>
          <w:color w:val="000000" w:themeColor="text1"/>
          <w:sz w:val="72"/>
          <w:szCs w:val="72"/>
          <w:u w:val="single"/>
        </w:rPr>
        <w:t>РАБОЧИЙ ПРОЕКТ</w:t>
      </w: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72"/>
          <w:szCs w:val="72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214F6D" w:rsidRPr="00BD557D" w:rsidRDefault="00734B72" w:rsidP="00430D55">
      <w:pPr>
        <w:suppressAutoHyphens w:val="0"/>
        <w:autoSpaceDE w:val="0"/>
        <w:autoSpaceDN w:val="0"/>
        <w:adjustRightInd w:val="0"/>
        <w:jc w:val="center"/>
        <w:rPr>
          <w:rFonts w:eastAsia="SimSun"/>
          <w:i/>
          <w:iCs/>
          <w:color w:val="000000" w:themeColor="text1"/>
          <w:sz w:val="44"/>
          <w:szCs w:val="44"/>
          <w:lang w:eastAsia="ru-RU"/>
        </w:rPr>
      </w:pPr>
      <w:r w:rsidRPr="00BD557D">
        <w:rPr>
          <w:b/>
          <w:color w:val="000000" w:themeColor="text1"/>
          <w:sz w:val="44"/>
          <w:szCs w:val="44"/>
        </w:rPr>
        <w:t>«</w:t>
      </w:r>
      <w:r w:rsidR="00430D55" w:rsidRPr="00430D55">
        <w:rPr>
          <w:b/>
          <w:bCs/>
          <w:iCs/>
          <w:sz w:val="44"/>
          <w:szCs w:val="44"/>
        </w:rPr>
        <w:t xml:space="preserve">Площадка по производству железобетонных изделий по адресу: </w:t>
      </w:r>
      <w:proofErr w:type="spellStart"/>
      <w:r w:rsidR="00430D55" w:rsidRPr="00430D55">
        <w:rPr>
          <w:b/>
          <w:bCs/>
          <w:iCs/>
          <w:sz w:val="44"/>
          <w:szCs w:val="44"/>
        </w:rPr>
        <w:t>г</w:t>
      </w:r>
      <w:proofErr w:type="gramStart"/>
      <w:r w:rsidR="00430D55" w:rsidRPr="00430D55">
        <w:rPr>
          <w:b/>
          <w:bCs/>
          <w:iCs/>
          <w:sz w:val="44"/>
          <w:szCs w:val="44"/>
        </w:rPr>
        <w:t>.А</w:t>
      </w:r>
      <w:proofErr w:type="gramEnd"/>
      <w:r w:rsidR="00430D55" w:rsidRPr="00430D55">
        <w:rPr>
          <w:b/>
          <w:bCs/>
          <w:iCs/>
          <w:sz w:val="44"/>
          <w:szCs w:val="44"/>
        </w:rPr>
        <w:t>ктобе</w:t>
      </w:r>
      <w:proofErr w:type="spellEnd"/>
      <w:r w:rsidR="00430D55" w:rsidRPr="00430D55">
        <w:rPr>
          <w:b/>
          <w:bCs/>
          <w:iCs/>
          <w:sz w:val="44"/>
          <w:szCs w:val="44"/>
        </w:rPr>
        <w:t xml:space="preserve">, р-н Астана, квартал </w:t>
      </w:r>
      <w:proofErr w:type="spellStart"/>
      <w:r w:rsidR="00430D55" w:rsidRPr="00430D55">
        <w:rPr>
          <w:b/>
          <w:bCs/>
          <w:iCs/>
          <w:sz w:val="44"/>
          <w:szCs w:val="44"/>
        </w:rPr>
        <w:t>Промзона</w:t>
      </w:r>
      <w:proofErr w:type="spellEnd"/>
      <w:r w:rsidR="00430D55" w:rsidRPr="00430D55">
        <w:rPr>
          <w:b/>
          <w:bCs/>
          <w:iCs/>
          <w:sz w:val="44"/>
          <w:szCs w:val="44"/>
        </w:rPr>
        <w:t xml:space="preserve">, </w:t>
      </w:r>
      <w:proofErr w:type="spellStart"/>
      <w:r w:rsidR="00430D55" w:rsidRPr="00430D55">
        <w:rPr>
          <w:b/>
          <w:bCs/>
          <w:iCs/>
          <w:sz w:val="44"/>
          <w:szCs w:val="44"/>
        </w:rPr>
        <w:t>з.у</w:t>
      </w:r>
      <w:proofErr w:type="spellEnd"/>
      <w:r w:rsidR="00430D55" w:rsidRPr="00430D55">
        <w:rPr>
          <w:b/>
          <w:bCs/>
          <w:iCs/>
          <w:sz w:val="44"/>
          <w:szCs w:val="44"/>
        </w:rPr>
        <w:t>. 138</w:t>
      </w:r>
      <w:r w:rsidRPr="00BD557D">
        <w:rPr>
          <w:rFonts w:eastAsia="SimSun"/>
          <w:b/>
          <w:color w:val="000000" w:themeColor="text1"/>
          <w:sz w:val="44"/>
          <w:szCs w:val="44"/>
          <w:lang w:eastAsia="ru-RU"/>
        </w:rPr>
        <w:t>»</w:t>
      </w:r>
    </w:p>
    <w:p w:rsidR="00844E4D" w:rsidRPr="00BD557D" w:rsidRDefault="00844E4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36"/>
          <w:szCs w:val="36"/>
        </w:rPr>
      </w:pPr>
    </w:p>
    <w:p w:rsidR="00214F6D" w:rsidRPr="00BD557D" w:rsidRDefault="00AB011C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36"/>
          <w:szCs w:val="36"/>
        </w:rPr>
      </w:pPr>
      <w:r w:rsidRPr="00BD557D">
        <w:rPr>
          <w:b/>
          <w:color w:val="000000" w:themeColor="text1"/>
          <w:sz w:val="36"/>
          <w:szCs w:val="36"/>
        </w:rPr>
        <w:t>Пояснительная записка</w:t>
      </w: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36"/>
          <w:szCs w:val="36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734B72" w:rsidRPr="00BD557D" w:rsidRDefault="00734B72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734B72" w:rsidRPr="00BD557D" w:rsidRDefault="00734B72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CD584F" w:rsidRPr="00BD557D" w:rsidRDefault="00CD584F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CD584F" w:rsidRPr="00BD557D" w:rsidRDefault="00CD584F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844E4D" w:rsidRPr="00BD557D" w:rsidRDefault="00844E4D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F034D9" w:rsidRPr="00BD557D" w:rsidRDefault="00F034D9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734B72" w:rsidRPr="00BD557D" w:rsidRDefault="00734B72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977CC4" w:rsidRPr="00BD557D" w:rsidRDefault="00977CC4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8906DA" w:rsidRPr="00BD557D" w:rsidRDefault="008906DA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8906DA" w:rsidRPr="00BD557D" w:rsidRDefault="008906DA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734B72" w:rsidRPr="00BD557D" w:rsidRDefault="00734B72" w:rsidP="00F034D9">
      <w:pPr>
        <w:tabs>
          <w:tab w:val="left" w:pos="10466"/>
        </w:tabs>
        <w:ind w:right="-24"/>
        <w:rPr>
          <w:b/>
          <w:color w:val="000000" w:themeColor="text1"/>
          <w:sz w:val="28"/>
          <w:szCs w:val="28"/>
        </w:rPr>
      </w:pPr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40"/>
          <w:szCs w:val="40"/>
        </w:rPr>
      </w:pPr>
      <w:r w:rsidRPr="00BD557D">
        <w:rPr>
          <w:b/>
          <w:color w:val="000000" w:themeColor="text1"/>
          <w:sz w:val="40"/>
          <w:szCs w:val="40"/>
        </w:rPr>
        <w:t xml:space="preserve">г. </w:t>
      </w:r>
      <w:proofErr w:type="spellStart"/>
      <w:r w:rsidRPr="00BD557D">
        <w:rPr>
          <w:b/>
          <w:color w:val="000000" w:themeColor="text1"/>
          <w:sz w:val="40"/>
          <w:szCs w:val="40"/>
        </w:rPr>
        <w:t>Актобе</w:t>
      </w:r>
      <w:proofErr w:type="spellEnd"/>
    </w:p>
    <w:p w:rsidR="00214F6D" w:rsidRPr="00BD557D" w:rsidRDefault="00214F6D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40"/>
          <w:szCs w:val="40"/>
        </w:rPr>
      </w:pPr>
      <w:r w:rsidRPr="00BD557D">
        <w:rPr>
          <w:b/>
          <w:color w:val="000000" w:themeColor="text1"/>
          <w:sz w:val="40"/>
          <w:szCs w:val="40"/>
        </w:rPr>
        <w:t>20</w:t>
      </w:r>
      <w:r w:rsidR="00C8193B" w:rsidRPr="00BD557D">
        <w:rPr>
          <w:b/>
          <w:color w:val="000000" w:themeColor="text1"/>
          <w:sz w:val="40"/>
          <w:szCs w:val="40"/>
        </w:rPr>
        <w:t>2</w:t>
      </w:r>
      <w:r w:rsidR="004522E7" w:rsidRPr="00BD557D">
        <w:rPr>
          <w:b/>
          <w:color w:val="000000" w:themeColor="text1"/>
          <w:sz w:val="40"/>
          <w:szCs w:val="40"/>
        </w:rPr>
        <w:t>5</w:t>
      </w:r>
      <w:r w:rsidRPr="00BD557D">
        <w:rPr>
          <w:b/>
          <w:color w:val="000000" w:themeColor="text1"/>
          <w:sz w:val="40"/>
          <w:szCs w:val="40"/>
        </w:rPr>
        <w:t xml:space="preserve">г. </w:t>
      </w:r>
    </w:p>
    <w:p w:rsidR="00B23180" w:rsidRPr="00BD557D" w:rsidRDefault="00B23180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40"/>
          <w:szCs w:val="40"/>
        </w:rPr>
      </w:pPr>
    </w:p>
    <w:p w:rsidR="00B23180" w:rsidRPr="00BD557D" w:rsidRDefault="00B23180" w:rsidP="00214F6D">
      <w:pPr>
        <w:tabs>
          <w:tab w:val="left" w:pos="10466"/>
        </w:tabs>
        <w:ind w:right="-24"/>
        <w:jc w:val="center"/>
        <w:rPr>
          <w:b/>
          <w:color w:val="000000" w:themeColor="text1"/>
          <w:sz w:val="28"/>
          <w:szCs w:val="28"/>
        </w:rPr>
      </w:pPr>
    </w:p>
    <w:p w:rsidR="00734B72" w:rsidRPr="00BD557D" w:rsidRDefault="00734B72" w:rsidP="00E62A54">
      <w:pPr>
        <w:tabs>
          <w:tab w:val="left" w:pos="10466"/>
        </w:tabs>
        <w:ind w:right="-24"/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tabs>
          <w:tab w:val="left" w:pos="10466"/>
        </w:tabs>
        <w:ind w:right="-24"/>
        <w:jc w:val="center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РЕСПУБЛИКА КАЗАХСТАН</w:t>
      </w:r>
    </w:p>
    <w:p w:rsidR="00E62A54" w:rsidRPr="00BD557D" w:rsidRDefault="00E62A54" w:rsidP="00E62A54">
      <w:pPr>
        <w:tabs>
          <w:tab w:val="left" w:pos="10466"/>
        </w:tabs>
        <w:ind w:right="-24"/>
        <w:jc w:val="center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Лицензия </w:t>
      </w:r>
      <w:r w:rsidR="00C8193B" w:rsidRPr="00BD557D">
        <w:rPr>
          <w:color w:val="000000" w:themeColor="text1"/>
          <w:sz w:val="28"/>
          <w:szCs w:val="28"/>
        </w:rPr>
        <w:t>№21011363</w:t>
      </w: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4522E7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pStyle w:val="3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РАБОЧИЙ ПРОЕКТ</w:t>
      </w:r>
    </w:p>
    <w:p w:rsidR="00E62A54" w:rsidRPr="00BD557D" w:rsidRDefault="00E62A54" w:rsidP="00E62A54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734B72" w:rsidRPr="00BD557D" w:rsidRDefault="00734B72" w:rsidP="00430D55">
      <w:pPr>
        <w:suppressAutoHyphens w:val="0"/>
        <w:autoSpaceDE w:val="0"/>
        <w:autoSpaceDN w:val="0"/>
        <w:adjustRightInd w:val="0"/>
        <w:jc w:val="center"/>
        <w:rPr>
          <w:b/>
          <w:i/>
          <w:color w:val="000000" w:themeColor="text1"/>
          <w:sz w:val="32"/>
          <w:szCs w:val="32"/>
        </w:rPr>
      </w:pPr>
      <w:r w:rsidRPr="00BD557D">
        <w:rPr>
          <w:b/>
          <w:i/>
          <w:color w:val="000000" w:themeColor="text1"/>
          <w:sz w:val="32"/>
          <w:szCs w:val="32"/>
        </w:rPr>
        <w:t>«</w:t>
      </w:r>
      <w:r w:rsidR="00430D55" w:rsidRPr="00430D55">
        <w:rPr>
          <w:bCs/>
          <w:i/>
          <w:iCs/>
          <w:sz w:val="32"/>
          <w:szCs w:val="32"/>
        </w:rPr>
        <w:t xml:space="preserve">Площадка по производству железобетонных изделий по адресу: </w:t>
      </w:r>
      <w:proofErr w:type="spellStart"/>
      <w:r w:rsidR="00430D55" w:rsidRPr="00430D55">
        <w:rPr>
          <w:bCs/>
          <w:i/>
          <w:iCs/>
          <w:sz w:val="32"/>
          <w:szCs w:val="32"/>
        </w:rPr>
        <w:t>г</w:t>
      </w:r>
      <w:proofErr w:type="gramStart"/>
      <w:r w:rsidR="00430D55" w:rsidRPr="00430D55">
        <w:rPr>
          <w:bCs/>
          <w:i/>
          <w:iCs/>
          <w:sz w:val="32"/>
          <w:szCs w:val="32"/>
        </w:rPr>
        <w:t>.А</w:t>
      </w:r>
      <w:proofErr w:type="gramEnd"/>
      <w:r w:rsidR="00430D55" w:rsidRPr="00430D55">
        <w:rPr>
          <w:bCs/>
          <w:i/>
          <w:iCs/>
          <w:sz w:val="32"/>
          <w:szCs w:val="32"/>
        </w:rPr>
        <w:t>ктобе</w:t>
      </w:r>
      <w:proofErr w:type="spellEnd"/>
      <w:r w:rsidR="00430D55" w:rsidRPr="00430D55">
        <w:rPr>
          <w:bCs/>
          <w:i/>
          <w:iCs/>
          <w:sz w:val="32"/>
          <w:szCs w:val="32"/>
        </w:rPr>
        <w:t xml:space="preserve">, р-н Астана, квартал </w:t>
      </w:r>
      <w:proofErr w:type="spellStart"/>
      <w:r w:rsidR="00430D55" w:rsidRPr="00430D55">
        <w:rPr>
          <w:bCs/>
          <w:i/>
          <w:iCs/>
          <w:sz w:val="32"/>
          <w:szCs w:val="32"/>
        </w:rPr>
        <w:t>Промзона</w:t>
      </w:r>
      <w:proofErr w:type="spellEnd"/>
      <w:r w:rsidR="00430D55" w:rsidRPr="00430D55">
        <w:rPr>
          <w:bCs/>
          <w:i/>
          <w:iCs/>
          <w:sz w:val="32"/>
          <w:szCs w:val="32"/>
        </w:rPr>
        <w:t xml:space="preserve">, </w:t>
      </w:r>
      <w:proofErr w:type="spellStart"/>
      <w:r w:rsidR="00430D55" w:rsidRPr="00430D55">
        <w:rPr>
          <w:bCs/>
          <w:i/>
          <w:iCs/>
          <w:sz w:val="32"/>
          <w:szCs w:val="32"/>
        </w:rPr>
        <w:t>з.у</w:t>
      </w:r>
      <w:proofErr w:type="spellEnd"/>
      <w:r w:rsidR="00430D55" w:rsidRPr="00430D55">
        <w:rPr>
          <w:bCs/>
          <w:i/>
          <w:iCs/>
          <w:sz w:val="32"/>
          <w:szCs w:val="32"/>
        </w:rPr>
        <w:t>. 138</w:t>
      </w:r>
      <w:r w:rsidRPr="00BD557D">
        <w:rPr>
          <w:rFonts w:eastAsia="SimSun"/>
          <w:b/>
          <w:i/>
          <w:color w:val="000000" w:themeColor="text1"/>
          <w:sz w:val="32"/>
          <w:szCs w:val="32"/>
          <w:lang w:eastAsia="ru-RU"/>
        </w:rPr>
        <w:t>»</w:t>
      </w:r>
    </w:p>
    <w:p w:rsidR="00E62A54" w:rsidRPr="00BD557D" w:rsidRDefault="00E62A54" w:rsidP="00E62A54">
      <w:pPr>
        <w:jc w:val="center"/>
        <w:rPr>
          <w:b/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b/>
          <w:color w:val="000000" w:themeColor="text1"/>
          <w:sz w:val="28"/>
          <w:szCs w:val="28"/>
        </w:rPr>
      </w:pPr>
      <w:r w:rsidRPr="00BD557D">
        <w:rPr>
          <w:b/>
          <w:color w:val="000000" w:themeColor="text1"/>
          <w:sz w:val="28"/>
          <w:szCs w:val="28"/>
        </w:rPr>
        <w:t>ПОЯСНИТЕЛЬНАЯ ЗАПИСКА</w:t>
      </w:r>
    </w:p>
    <w:p w:rsidR="00E62A54" w:rsidRDefault="00E62A54" w:rsidP="00E62A54">
      <w:pPr>
        <w:jc w:val="center"/>
        <w:rPr>
          <w:color w:val="000000" w:themeColor="text1"/>
          <w:sz w:val="28"/>
          <w:szCs w:val="28"/>
        </w:rPr>
      </w:pPr>
    </w:p>
    <w:p w:rsidR="00430D55" w:rsidRPr="00BD557D" w:rsidRDefault="00430D55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b/>
          <w:color w:val="000000" w:themeColor="text1"/>
          <w:sz w:val="28"/>
          <w:szCs w:val="28"/>
        </w:rPr>
      </w:pPr>
    </w:p>
    <w:p w:rsidR="00977CC4" w:rsidRPr="00BD557D" w:rsidRDefault="00977CC4" w:rsidP="00E62A54">
      <w:pPr>
        <w:jc w:val="center"/>
        <w:rPr>
          <w:color w:val="000000" w:themeColor="text1"/>
          <w:sz w:val="28"/>
          <w:szCs w:val="28"/>
        </w:rPr>
      </w:pPr>
    </w:p>
    <w:p w:rsidR="00E62A54" w:rsidRPr="00BD557D" w:rsidRDefault="00DF27CD" w:rsidP="00E62A5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32" type="#_x0000_t75" style="position:absolute;margin-left:155.35pt;margin-top:4.5pt;width:130.2pt;height:131.5pt;z-index:-251657216">
            <v:imagedata r:id="rId10" o:title="печать Век+К"/>
          </v:shape>
        </w:pict>
      </w:r>
    </w:p>
    <w:p w:rsidR="001033CD" w:rsidRPr="00BD557D" w:rsidRDefault="001033CD" w:rsidP="00E62A54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right"/>
        <w:rPr>
          <w:color w:val="000000" w:themeColor="text1"/>
          <w:sz w:val="28"/>
          <w:szCs w:val="28"/>
        </w:rPr>
      </w:pPr>
    </w:p>
    <w:p w:rsidR="00C8193B" w:rsidRPr="00BD557D" w:rsidRDefault="00C8193B" w:rsidP="00E62A54">
      <w:pPr>
        <w:jc w:val="right"/>
        <w:rPr>
          <w:color w:val="000000" w:themeColor="text1"/>
          <w:sz w:val="28"/>
          <w:szCs w:val="28"/>
        </w:rPr>
      </w:pPr>
    </w:p>
    <w:p w:rsidR="00844E4D" w:rsidRPr="00BD557D" w:rsidRDefault="00844E4D" w:rsidP="00E62A54">
      <w:pPr>
        <w:jc w:val="right"/>
        <w:rPr>
          <w:color w:val="000000" w:themeColor="text1"/>
          <w:sz w:val="28"/>
          <w:szCs w:val="28"/>
        </w:rPr>
      </w:pPr>
    </w:p>
    <w:p w:rsidR="00C8193B" w:rsidRPr="00BD557D" w:rsidRDefault="00DF27CD" w:rsidP="00E62A54">
      <w:pPr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Рисунок 1" o:spid="_x0000_s1031" type="#_x0000_t75" style="position:absolute;left:0;text-align:left;margin-left:218.15pt;margin-top:3.4pt;width:94.5pt;height:93pt;z-index:-251658240;visibility:visible">
            <v:imagedata r:id="rId11" o:title=""/>
          </v:shape>
        </w:pict>
      </w:r>
    </w:p>
    <w:p w:rsidR="00E62A54" w:rsidRPr="00BD557D" w:rsidRDefault="00E62A54" w:rsidP="00E62A54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rPr>
          <w:color w:val="000000" w:themeColor="text1"/>
          <w:sz w:val="28"/>
          <w:szCs w:val="28"/>
        </w:rPr>
      </w:pPr>
    </w:p>
    <w:p w:rsidR="00E62A54" w:rsidRPr="00BD557D" w:rsidRDefault="00C8193B" w:rsidP="00C8193B">
      <w:pPr>
        <w:ind w:firstLine="708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Директор ТОО «ВЕК+К»:                                        </w:t>
      </w:r>
      <w:proofErr w:type="spellStart"/>
      <w:r w:rsidRPr="00BD557D">
        <w:rPr>
          <w:color w:val="000000" w:themeColor="text1"/>
          <w:sz w:val="28"/>
          <w:szCs w:val="28"/>
        </w:rPr>
        <w:t>Когай</w:t>
      </w:r>
      <w:proofErr w:type="spellEnd"/>
      <w:r w:rsidRPr="00BD557D">
        <w:rPr>
          <w:color w:val="000000" w:themeColor="text1"/>
          <w:sz w:val="28"/>
          <w:szCs w:val="28"/>
        </w:rPr>
        <w:t xml:space="preserve"> А.Е.</w:t>
      </w:r>
    </w:p>
    <w:p w:rsidR="00E62A54" w:rsidRPr="00BD557D" w:rsidRDefault="00E62A54" w:rsidP="00E62A54">
      <w:pPr>
        <w:rPr>
          <w:color w:val="000000" w:themeColor="text1"/>
          <w:sz w:val="28"/>
          <w:szCs w:val="28"/>
        </w:rPr>
      </w:pPr>
    </w:p>
    <w:p w:rsidR="00132932" w:rsidRPr="00BD557D" w:rsidRDefault="00DF27CD" w:rsidP="00E62A5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pict>
          <v:shape id="_x0000_s1029" type="#_x0000_t75" style="position:absolute;margin-left:205.4pt;margin-top:5.45pt;width:101.75pt;height:40.3pt;z-index:-251660288">
            <v:imagedata r:id="rId12" o:title="подпись печать 001 — копия"/>
          </v:shape>
        </w:pict>
      </w:r>
    </w:p>
    <w:p w:rsidR="00E62A54" w:rsidRPr="00BD557D" w:rsidRDefault="00E62A54" w:rsidP="00E62A54">
      <w:pPr>
        <w:ind w:firstLine="708"/>
        <w:rPr>
          <w:color w:val="000000" w:themeColor="text1"/>
          <w:sz w:val="28"/>
          <w:szCs w:val="28"/>
        </w:rPr>
      </w:pPr>
      <w:proofErr w:type="spellStart"/>
      <w:r w:rsidRPr="00BD557D">
        <w:rPr>
          <w:color w:val="000000" w:themeColor="text1"/>
          <w:sz w:val="28"/>
          <w:szCs w:val="28"/>
        </w:rPr>
        <w:t>Главныйинж</w:t>
      </w:r>
      <w:proofErr w:type="spellEnd"/>
      <w:r w:rsidRPr="00BD557D">
        <w:rPr>
          <w:color w:val="000000" w:themeColor="text1"/>
          <w:sz w:val="28"/>
          <w:szCs w:val="28"/>
        </w:rPr>
        <w:t xml:space="preserve">. проекта:                                           </w:t>
      </w:r>
      <w:r w:rsidR="003337FB" w:rsidRPr="00BD557D">
        <w:rPr>
          <w:color w:val="000000" w:themeColor="text1"/>
          <w:sz w:val="28"/>
          <w:szCs w:val="28"/>
        </w:rPr>
        <w:t>Самара А.</w:t>
      </w:r>
      <w:r w:rsidR="00B74C62" w:rsidRPr="00BD557D">
        <w:rPr>
          <w:color w:val="000000" w:themeColor="text1"/>
          <w:sz w:val="28"/>
          <w:szCs w:val="28"/>
        </w:rPr>
        <w:t>И.</w:t>
      </w:r>
    </w:p>
    <w:p w:rsidR="00ED11AE" w:rsidRPr="00BD557D" w:rsidRDefault="00ED11AE" w:rsidP="00E62A54">
      <w:pPr>
        <w:rPr>
          <w:color w:val="000000" w:themeColor="text1"/>
          <w:sz w:val="28"/>
          <w:szCs w:val="28"/>
        </w:rPr>
      </w:pPr>
    </w:p>
    <w:p w:rsidR="00DE02A3" w:rsidRPr="00BD557D" w:rsidRDefault="00DE02A3" w:rsidP="00E62A54">
      <w:pPr>
        <w:rPr>
          <w:color w:val="000000" w:themeColor="text1"/>
          <w:sz w:val="28"/>
          <w:szCs w:val="28"/>
        </w:rPr>
      </w:pPr>
    </w:p>
    <w:p w:rsidR="00ED11AE" w:rsidRPr="00BD557D" w:rsidRDefault="00ED11AE" w:rsidP="00E62A54">
      <w:pPr>
        <w:rPr>
          <w:color w:val="000000" w:themeColor="text1"/>
          <w:sz w:val="28"/>
          <w:szCs w:val="28"/>
        </w:rPr>
      </w:pPr>
    </w:p>
    <w:p w:rsidR="008906DA" w:rsidRPr="00BD557D" w:rsidRDefault="008906DA" w:rsidP="00E62A54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rPr>
          <w:color w:val="000000" w:themeColor="text1"/>
          <w:sz w:val="28"/>
          <w:szCs w:val="28"/>
        </w:rPr>
      </w:pPr>
    </w:p>
    <w:p w:rsidR="00E62A54" w:rsidRPr="00BD557D" w:rsidRDefault="00E62A54" w:rsidP="00E62A54">
      <w:pPr>
        <w:jc w:val="center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г. </w:t>
      </w:r>
      <w:proofErr w:type="spellStart"/>
      <w:r w:rsidRPr="00BD557D">
        <w:rPr>
          <w:color w:val="000000" w:themeColor="text1"/>
          <w:sz w:val="28"/>
          <w:szCs w:val="28"/>
        </w:rPr>
        <w:t>Актобе</w:t>
      </w:r>
      <w:proofErr w:type="spellEnd"/>
    </w:p>
    <w:p w:rsidR="00B23180" w:rsidRPr="00BD557D" w:rsidRDefault="00E62A54" w:rsidP="00977CC4">
      <w:pPr>
        <w:jc w:val="center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20</w:t>
      </w:r>
      <w:r w:rsidR="00C8193B" w:rsidRPr="00BD557D">
        <w:rPr>
          <w:color w:val="000000" w:themeColor="text1"/>
          <w:sz w:val="28"/>
          <w:szCs w:val="28"/>
        </w:rPr>
        <w:t>2</w:t>
      </w:r>
      <w:r w:rsidR="004522E7" w:rsidRPr="00BD557D">
        <w:rPr>
          <w:color w:val="000000" w:themeColor="text1"/>
          <w:sz w:val="28"/>
          <w:szCs w:val="28"/>
        </w:rPr>
        <w:t>5</w:t>
      </w:r>
      <w:r w:rsidRPr="00BD557D">
        <w:rPr>
          <w:color w:val="000000" w:themeColor="text1"/>
          <w:sz w:val="28"/>
          <w:szCs w:val="28"/>
        </w:rPr>
        <w:t xml:space="preserve"> г. </w:t>
      </w:r>
    </w:p>
    <w:p w:rsidR="00532DEC" w:rsidRPr="00BD557D" w:rsidRDefault="00532DEC" w:rsidP="007E256E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 xml:space="preserve">С О Д Е </w:t>
      </w:r>
      <w:proofErr w:type="gramStart"/>
      <w:r w:rsidRPr="00BD557D">
        <w:rPr>
          <w:b/>
          <w:color w:val="000000" w:themeColor="text1"/>
          <w:sz w:val="28"/>
          <w:szCs w:val="28"/>
          <w:u w:val="single"/>
        </w:rPr>
        <w:t>Р</w:t>
      </w:r>
      <w:proofErr w:type="gramEnd"/>
      <w:r w:rsidRPr="00BD557D">
        <w:rPr>
          <w:b/>
          <w:color w:val="000000" w:themeColor="text1"/>
          <w:sz w:val="28"/>
          <w:szCs w:val="28"/>
          <w:u w:val="single"/>
        </w:rPr>
        <w:t xml:space="preserve"> Ж А Н И Е:</w:t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D93390" w:rsidP="007033FA">
      <w:pPr>
        <w:pStyle w:val="1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ВВЕДЕНИЕ</w:t>
      </w:r>
      <w:r w:rsidR="00532DEC" w:rsidRPr="00BD557D">
        <w:rPr>
          <w:color w:val="000000" w:themeColor="text1"/>
          <w:sz w:val="28"/>
          <w:szCs w:val="28"/>
        </w:rPr>
        <w:tab/>
      </w:r>
      <w:r w:rsidR="00532DEC" w:rsidRPr="00BD557D">
        <w:rPr>
          <w:color w:val="000000" w:themeColor="text1"/>
          <w:sz w:val="28"/>
          <w:szCs w:val="28"/>
        </w:rPr>
        <w:tab/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590E3E" w:rsidRPr="00BD557D" w:rsidRDefault="00590E3E" w:rsidP="007033FA">
      <w:pPr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ОБЩАЯ ЧАСТЬ</w:t>
      </w:r>
    </w:p>
    <w:p w:rsidR="00590E3E" w:rsidRPr="00BD557D" w:rsidRDefault="00590E3E" w:rsidP="007033FA">
      <w:pPr>
        <w:numPr>
          <w:ilvl w:val="1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Основание для проектирования.</w:t>
      </w:r>
    </w:p>
    <w:p w:rsidR="00590E3E" w:rsidRPr="00BD557D" w:rsidRDefault="00590E3E" w:rsidP="007033FA">
      <w:pPr>
        <w:numPr>
          <w:ilvl w:val="1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Описание участка строительства.</w:t>
      </w:r>
    </w:p>
    <w:p w:rsidR="00590E3E" w:rsidRPr="00BD557D" w:rsidRDefault="00590E3E" w:rsidP="007033FA">
      <w:pPr>
        <w:numPr>
          <w:ilvl w:val="1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Технико-экономические показатели</w:t>
      </w:r>
    </w:p>
    <w:p w:rsidR="00532DEC" w:rsidRPr="00BD557D" w:rsidRDefault="00532DEC">
      <w:pPr>
        <w:ind w:left="1440"/>
        <w:jc w:val="both"/>
        <w:rPr>
          <w:color w:val="000000" w:themeColor="text1"/>
          <w:sz w:val="28"/>
          <w:szCs w:val="28"/>
        </w:rPr>
      </w:pPr>
    </w:p>
    <w:p w:rsidR="00D9325B" w:rsidRDefault="00D9325B" w:rsidP="007033FA">
      <w:pPr>
        <w:pStyle w:val="1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ГЕНЕРАЛЬНЫЙ ПЛАН</w:t>
      </w:r>
    </w:p>
    <w:p w:rsidR="00B91DCF" w:rsidRPr="00B91DCF" w:rsidRDefault="00B91DCF" w:rsidP="00B91DC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3.1   Физико-механические свойства грунтов  </w:t>
      </w:r>
    </w:p>
    <w:p w:rsidR="00B91DCF" w:rsidRPr="00B91DCF" w:rsidRDefault="00B91DCF" w:rsidP="00B91DCF"/>
    <w:p w:rsidR="00532DEC" w:rsidRPr="00BD557D" w:rsidRDefault="00590E3E" w:rsidP="007033FA">
      <w:pPr>
        <w:pStyle w:val="1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АРХИТЕКТУРНО-ПЛАНИРОВОЧНЫЕ РЕШЕНИЯ</w:t>
      </w:r>
    </w:p>
    <w:p w:rsidR="006723C3" w:rsidRPr="00BD557D" w:rsidRDefault="00590E3E" w:rsidP="004522E7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АРХИТЕКТУРНО-СТРОИТЕЛЬНАЯ ЧАСТЬ</w:t>
      </w:r>
    </w:p>
    <w:p w:rsidR="00E36865" w:rsidRDefault="00E36865" w:rsidP="004522E7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ВОДОПРОВОД И КАНАЛИЗАЦИЯ</w:t>
      </w:r>
    </w:p>
    <w:p w:rsidR="009569A4" w:rsidRPr="00BD557D" w:rsidRDefault="009569A4" w:rsidP="004522E7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НАРУЖНЫЙ ВОДОПРОВОД</w:t>
      </w:r>
    </w:p>
    <w:p w:rsidR="00E36865" w:rsidRDefault="00E36865" w:rsidP="004522E7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ОТОПЛЕНИЕ И ВЕНТИЛЯЦИЯ</w:t>
      </w:r>
    </w:p>
    <w:p w:rsidR="00E229DB" w:rsidRDefault="00E229DB" w:rsidP="004522E7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ТЕПЛОМЕХАНИЧЕСКАЯ ЧАСТЬ</w:t>
      </w:r>
    </w:p>
    <w:p w:rsidR="00E229DB" w:rsidRPr="00BD557D" w:rsidRDefault="00E229DB" w:rsidP="004522E7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ВНУТРЕННЕЕ ГАЗОСНАБЖЕНИЕ</w:t>
      </w:r>
    </w:p>
    <w:p w:rsidR="006A1892" w:rsidRPr="00E229DB" w:rsidRDefault="006A1892" w:rsidP="00977CC4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SimSun"/>
          <w:color w:val="000000" w:themeColor="text1"/>
          <w:sz w:val="28"/>
          <w:szCs w:val="28"/>
          <w:lang w:eastAsia="ru-RU"/>
        </w:rPr>
      </w:pPr>
      <w:r w:rsidRPr="00BD557D">
        <w:rPr>
          <w:bCs/>
          <w:iCs/>
          <w:color w:val="000000" w:themeColor="text1"/>
          <w:sz w:val="28"/>
          <w:szCs w:val="28"/>
        </w:rPr>
        <w:t>ЭЛЕКТР</w:t>
      </w:r>
      <w:r w:rsidR="00BD557D" w:rsidRPr="00BD557D">
        <w:rPr>
          <w:bCs/>
          <w:iCs/>
          <w:color w:val="000000" w:themeColor="text1"/>
          <w:sz w:val="28"/>
          <w:szCs w:val="28"/>
        </w:rPr>
        <w:t>О</w:t>
      </w:r>
      <w:r w:rsidR="00E229DB">
        <w:rPr>
          <w:bCs/>
          <w:iCs/>
          <w:color w:val="000000" w:themeColor="text1"/>
          <w:sz w:val="28"/>
          <w:szCs w:val="28"/>
        </w:rPr>
        <w:t xml:space="preserve">СНАБЖЕНИЕ 10 </w:t>
      </w:r>
      <w:proofErr w:type="spellStart"/>
      <w:r w:rsidR="00E229DB">
        <w:rPr>
          <w:bCs/>
          <w:iCs/>
          <w:color w:val="000000" w:themeColor="text1"/>
          <w:sz w:val="28"/>
          <w:szCs w:val="28"/>
        </w:rPr>
        <w:t>кВ</w:t>
      </w:r>
      <w:proofErr w:type="spellEnd"/>
      <w:r w:rsidR="00E229DB">
        <w:rPr>
          <w:bCs/>
          <w:iCs/>
          <w:color w:val="000000" w:themeColor="text1"/>
          <w:sz w:val="28"/>
          <w:szCs w:val="28"/>
        </w:rPr>
        <w:t xml:space="preserve"> И 0,4 </w:t>
      </w:r>
      <w:proofErr w:type="spellStart"/>
      <w:r w:rsidR="00E229DB">
        <w:rPr>
          <w:bCs/>
          <w:iCs/>
          <w:color w:val="000000" w:themeColor="text1"/>
          <w:sz w:val="28"/>
          <w:szCs w:val="28"/>
        </w:rPr>
        <w:t>кВ</w:t>
      </w:r>
      <w:proofErr w:type="spellEnd"/>
    </w:p>
    <w:p w:rsidR="00E229DB" w:rsidRPr="00BD557D" w:rsidRDefault="00E229DB" w:rsidP="00977CC4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SimSun"/>
          <w:color w:val="000000" w:themeColor="text1"/>
          <w:sz w:val="28"/>
          <w:szCs w:val="28"/>
          <w:lang w:eastAsia="ru-RU"/>
        </w:rPr>
      </w:pPr>
      <w:r>
        <w:rPr>
          <w:bCs/>
          <w:iCs/>
          <w:color w:val="000000" w:themeColor="text1"/>
          <w:sz w:val="28"/>
          <w:szCs w:val="28"/>
        </w:rPr>
        <w:t>ЭЛЕКТРОТЕХНИЧЕСКАЯ ЧАСТЬ</w:t>
      </w:r>
    </w:p>
    <w:p w:rsidR="00BD557D" w:rsidRPr="00BD557D" w:rsidRDefault="00BD557D" w:rsidP="00977CC4">
      <w:pPr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eastAsia="SimSun"/>
          <w:color w:val="000000" w:themeColor="text1"/>
          <w:sz w:val="28"/>
          <w:szCs w:val="28"/>
          <w:lang w:eastAsia="ru-RU"/>
        </w:rPr>
      </w:pPr>
      <w:r w:rsidRPr="00BD557D">
        <w:rPr>
          <w:bCs/>
          <w:iCs/>
          <w:color w:val="000000" w:themeColor="text1"/>
          <w:sz w:val="28"/>
          <w:szCs w:val="28"/>
        </w:rPr>
        <w:t>ПОЖАРНАЯ СИГНАЛИЗАЦИЯ</w:t>
      </w:r>
    </w:p>
    <w:p w:rsidR="006B0719" w:rsidRPr="00BD557D" w:rsidRDefault="006B0719" w:rsidP="006B0719">
      <w:pPr>
        <w:suppressAutoHyphens w:val="0"/>
        <w:autoSpaceDE w:val="0"/>
        <w:autoSpaceDN w:val="0"/>
        <w:adjustRightInd w:val="0"/>
        <w:ind w:left="720"/>
        <w:rPr>
          <w:rFonts w:eastAsia="SimSun"/>
          <w:color w:val="000000" w:themeColor="text1"/>
          <w:sz w:val="28"/>
          <w:szCs w:val="28"/>
          <w:lang w:eastAsia="ru-RU"/>
        </w:rPr>
      </w:pPr>
    </w:p>
    <w:p w:rsidR="008906DA" w:rsidRPr="00BD557D" w:rsidRDefault="008906DA" w:rsidP="007033FA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ПРОМЫШЛЕННАЯ БЕЗОПАСНОСТЬ</w:t>
      </w:r>
    </w:p>
    <w:p w:rsidR="00D820D5" w:rsidRPr="00BD557D" w:rsidRDefault="00590E3E" w:rsidP="007033FA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ПОЖАРНАЯ БЕЗОПАСНОСТЬ</w:t>
      </w:r>
    </w:p>
    <w:p w:rsidR="00D820D5" w:rsidRPr="00BD557D" w:rsidRDefault="00590E3E" w:rsidP="007033FA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АНТИКОРРОЗИЙНАЯ ЗАЩИТА</w:t>
      </w:r>
    </w:p>
    <w:p w:rsidR="00590E3E" w:rsidRPr="00BD557D" w:rsidRDefault="00590E3E" w:rsidP="007033FA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ОХРАНА ОКРУЖАЮЩЕЙ СРЕДЫ</w:t>
      </w:r>
    </w:p>
    <w:p w:rsidR="00935852" w:rsidRPr="00BD557D" w:rsidRDefault="00590E3E" w:rsidP="007033FA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ЗАЩИТА ОТ ШУМА</w:t>
      </w:r>
    </w:p>
    <w:p w:rsidR="003E7489" w:rsidRPr="00BD557D" w:rsidRDefault="003E7489" w:rsidP="007033FA">
      <w:pPr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ОРГАНИЗАЦИЯ ПРОИЗВОДСТВА РАБОТ </w:t>
      </w:r>
    </w:p>
    <w:p w:rsidR="003E7489" w:rsidRPr="00BD557D" w:rsidRDefault="003E7489" w:rsidP="003E7489">
      <w:pPr>
        <w:suppressAutoHyphens w:val="0"/>
        <w:ind w:left="720"/>
        <w:rPr>
          <w:color w:val="000000" w:themeColor="text1"/>
          <w:sz w:val="28"/>
          <w:szCs w:val="28"/>
        </w:rPr>
      </w:pPr>
    </w:p>
    <w:p w:rsidR="0038304B" w:rsidRPr="00BD557D" w:rsidRDefault="0038304B" w:rsidP="00CA7541">
      <w:pPr>
        <w:pStyle w:val="1"/>
        <w:tabs>
          <w:tab w:val="left" w:pos="432"/>
        </w:tabs>
        <w:rPr>
          <w:b/>
          <w:color w:val="000000" w:themeColor="text1"/>
          <w:sz w:val="28"/>
          <w:szCs w:val="28"/>
        </w:rPr>
      </w:pPr>
    </w:p>
    <w:p w:rsidR="00663145" w:rsidRPr="00BD557D" w:rsidRDefault="00663145" w:rsidP="00CA7541">
      <w:pPr>
        <w:pStyle w:val="1"/>
        <w:tabs>
          <w:tab w:val="left" w:pos="432"/>
        </w:tabs>
        <w:rPr>
          <w:b/>
          <w:color w:val="000000" w:themeColor="text1"/>
          <w:sz w:val="28"/>
          <w:szCs w:val="28"/>
        </w:rPr>
      </w:pPr>
    </w:p>
    <w:p w:rsidR="00663145" w:rsidRPr="00BD557D" w:rsidRDefault="00663145" w:rsidP="00CA7541">
      <w:pPr>
        <w:pStyle w:val="1"/>
        <w:tabs>
          <w:tab w:val="left" w:pos="432"/>
        </w:tabs>
        <w:rPr>
          <w:b/>
          <w:color w:val="000000" w:themeColor="text1"/>
          <w:sz w:val="28"/>
          <w:szCs w:val="28"/>
        </w:rPr>
      </w:pPr>
    </w:p>
    <w:p w:rsidR="00663145" w:rsidRPr="00BD557D" w:rsidRDefault="00663145" w:rsidP="00663145">
      <w:pPr>
        <w:rPr>
          <w:color w:val="000000" w:themeColor="text1"/>
          <w:sz w:val="28"/>
          <w:szCs w:val="28"/>
        </w:rPr>
      </w:pPr>
    </w:p>
    <w:p w:rsidR="00663145" w:rsidRPr="00BD557D" w:rsidRDefault="00663145" w:rsidP="00663145">
      <w:pPr>
        <w:rPr>
          <w:color w:val="000000" w:themeColor="text1"/>
          <w:sz w:val="28"/>
          <w:szCs w:val="28"/>
        </w:rPr>
      </w:pPr>
    </w:p>
    <w:p w:rsidR="004C0717" w:rsidRPr="00BD557D" w:rsidRDefault="004C0717" w:rsidP="00663145">
      <w:pPr>
        <w:rPr>
          <w:color w:val="000000" w:themeColor="text1"/>
          <w:sz w:val="28"/>
          <w:szCs w:val="28"/>
        </w:rPr>
      </w:pPr>
    </w:p>
    <w:p w:rsidR="006A1892" w:rsidRPr="00BD557D" w:rsidRDefault="006A1892" w:rsidP="00663145">
      <w:pPr>
        <w:rPr>
          <w:color w:val="000000" w:themeColor="text1"/>
          <w:sz w:val="28"/>
          <w:szCs w:val="28"/>
        </w:rPr>
      </w:pPr>
    </w:p>
    <w:p w:rsidR="004C0717" w:rsidRPr="00BD557D" w:rsidRDefault="004C0717" w:rsidP="00663145">
      <w:pPr>
        <w:rPr>
          <w:color w:val="000000" w:themeColor="text1"/>
          <w:sz w:val="28"/>
          <w:szCs w:val="28"/>
        </w:rPr>
      </w:pPr>
    </w:p>
    <w:p w:rsidR="004C0717" w:rsidRPr="00BD557D" w:rsidRDefault="004C0717" w:rsidP="00663145">
      <w:pPr>
        <w:rPr>
          <w:color w:val="000000" w:themeColor="text1"/>
          <w:sz w:val="28"/>
          <w:szCs w:val="28"/>
        </w:rPr>
      </w:pPr>
    </w:p>
    <w:p w:rsidR="004C0717" w:rsidRPr="00BD557D" w:rsidRDefault="004C0717" w:rsidP="00663145">
      <w:pPr>
        <w:rPr>
          <w:color w:val="000000" w:themeColor="text1"/>
          <w:sz w:val="28"/>
          <w:szCs w:val="28"/>
        </w:rPr>
      </w:pPr>
    </w:p>
    <w:p w:rsidR="00C01780" w:rsidRPr="00BD557D" w:rsidRDefault="00C01780" w:rsidP="00663145">
      <w:pPr>
        <w:rPr>
          <w:color w:val="000000" w:themeColor="text1"/>
          <w:sz w:val="28"/>
          <w:szCs w:val="28"/>
        </w:rPr>
      </w:pPr>
    </w:p>
    <w:p w:rsidR="00C01780" w:rsidRPr="00BD557D" w:rsidRDefault="00C01780" w:rsidP="00663145">
      <w:pPr>
        <w:rPr>
          <w:color w:val="000000" w:themeColor="text1"/>
          <w:sz w:val="28"/>
          <w:szCs w:val="28"/>
        </w:rPr>
      </w:pPr>
    </w:p>
    <w:p w:rsidR="00C01780" w:rsidRPr="00BD557D" w:rsidRDefault="00C01780" w:rsidP="00663145">
      <w:pPr>
        <w:rPr>
          <w:color w:val="000000" w:themeColor="text1"/>
          <w:sz w:val="28"/>
          <w:szCs w:val="28"/>
        </w:rPr>
      </w:pPr>
    </w:p>
    <w:p w:rsidR="00C01780" w:rsidRPr="00BD557D" w:rsidRDefault="00C01780" w:rsidP="00663145">
      <w:pPr>
        <w:rPr>
          <w:color w:val="000000" w:themeColor="text1"/>
          <w:sz w:val="28"/>
          <w:szCs w:val="28"/>
        </w:rPr>
      </w:pPr>
    </w:p>
    <w:p w:rsidR="004C0717" w:rsidRPr="00BD557D" w:rsidRDefault="004C0717" w:rsidP="00663145">
      <w:pPr>
        <w:rPr>
          <w:color w:val="000000" w:themeColor="text1"/>
          <w:sz w:val="28"/>
          <w:szCs w:val="28"/>
          <w:lang w:val="en-US"/>
        </w:rPr>
      </w:pPr>
    </w:p>
    <w:p w:rsidR="004522E7" w:rsidRPr="00BD557D" w:rsidRDefault="004522E7" w:rsidP="00663145">
      <w:pPr>
        <w:rPr>
          <w:color w:val="000000" w:themeColor="text1"/>
          <w:sz w:val="28"/>
          <w:szCs w:val="28"/>
          <w:lang w:val="en-US"/>
        </w:rPr>
      </w:pPr>
    </w:p>
    <w:p w:rsidR="00B23180" w:rsidRDefault="00B23180" w:rsidP="00663145">
      <w:pPr>
        <w:rPr>
          <w:color w:val="000000" w:themeColor="text1"/>
          <w:sz w:val="28"/>
          <w:szCs w:val="28"/>
        </w:rPr>
      </w:pPr>
    </w:p>
    <w:p w:rsidR="00430D55" w:rsidRPr="00430D55" w:rsidRDefault="00430D55" w:rsidP="00663145">
      <w:pPr>
        <w:rPr>
          <w:color w:val="000000" w:themeColor="text1"/>
          <w:sz w:val="28"/>
          <w:szCs w:val="28"/>
        </w:rPr>
      </w:pPr>
    </w:p>
    <w:p w:rsidR="00532DEC" w:rsidRPr="00BD557D" w:rsidRDefault="00532DEC" w:rsidP="00CA7541">
      <w:pPr>
        <w:pStyle w:val="1"/>
        <w:tabs>
          <w:tab w:val="left" w:pos="432"/>
        </w:tabs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 xml:space="preserve">1. </w:t>
      </w:r>
      <w:r w:rsidR="00D93390" w:rsidRPr="00BD557D">
        <w:rPr>
          <w:b/>
          <w:color w:val="000000" w:themeColor="text1"/>
          <w:sz w:val="28"/>
          <w:szCs w:val="28"/>
          <w:u w:val="single"/>
        </w:rPr>
        <w:t>ВВЕДЕНИЕ</w:t>
      </w:r>
    </w:p>
    <w:p w:rsidR="004F49D3" w:rsidRPr="00BD557D" w:rsidRDefault="004F49D3" w:rsidP="004F49D3">
      <w:pPr>
        <w:rPr>
          <w:color w:val="000000" w:themeColor="text1"/>
          <w:sz w:val="28"/>
          <w:szCs w:val="28"/>
        </w:rPr>
      </w:pP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CD584F" w:rsidRPr="00BD557D" w:rsidRDefault="00CD584F" w:rsidP="00CD584F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 xml:space="preserve">Проект </w:t>
      </w:r>
      <w:r w:rsidR="00E36865" w:rsidRPr="00BD557D">
        <w:rPr>
          <w:color w:val="000000" w:themeColor="text1"/>
          <w:sz w:val="28"/>
          <w:szCs w:val="28"/>
        </w:rPr>
        <w:t xml:space="preserve">строительства </w:t>
      </w:r>
      <w:r w:rsidR="00430D55">
        <w:rPr>
          <w:color w:val="000000" w:themeColor="text1"/>
          <w:sz w:val="28"/>
          <w:szCs w:val="28"/>
        </w:rPr>
        <w:t xml:space="preserve">площадки по производству железобетонных изделий </w:t>
      </w:r>
      <w:r w:rsidR="008B11BF" w:rsidRPr="00BD557D">
        <w:rPr>
          <w:color w:val="000000" w:themeColor="text1"/>
          <w:sz w:val="28"/>
          <w:szCs w:val="28"/>
        </w:rPr>
        <w:t xml:space="preserve"> </w:t>
      </w:r>
      <w:r w:rsidRPr="00BD557D">
        <w:rPr>
          <w:color w:val="000000" w:themeColor="text1"/>
          <w:sz w:val="28"/>
          <w:szCs w:val="28"/>
        </w:rPr>
        <w:t>разработан на основании техзадания</w:t>
      </w:r>
      <w:r w:rsidR="008B11BF" w:rsidRPr="00BD557D">
        <w:rPr>
          <w:color w:val="000000" w:themeColor="text1"/>
          <w:sz w:val="28"/>
          <w:szCs w:val="28"/>
        </w:rPr>
        <w:t xml:space="preserve"> и </w:t>
      </w:r>
      <w:r w:rsidRPr="00BD557D">
        <w:rPr>
          <w:color w:val="000000" w:themeColor="text1"/>
          <w:sz w:val="28"/>
          <w:szCs w:val="28"/>
        </w:rPr>
        <w:t>техусловий</w:t>
      </w:r>
      <w:r w:rsidR="00DE02A3" w:rsidRPr="00BD557D">
        <w:rPr>
          <w:color w:val="000000" w:themeColor="text1"/>
          <w:sz w:val="28"/>
          <w:szCs w:val="28"/>
        </w:rPr>
        <w:t xml:space="preserve"> </w:t>
      </w:r>
      <w:r w:rsidRPr="00BD557D">
        <w:rPr>
          <w:color w:val="000000" w:themeColor="text1"/>
          <w:sz w:val="28"/>
          <w:szCs w:val="28"/>
        </w:rPr>
        <w:t>предоставленных заказчиком.</w:t>
      </w:r>
    </w:p>
    <w:p w:rsidR="0042137B" w:rsidRPr="00BD557D" w:rsidRDefault="001901D4" w:rsidP="0042137B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Проект соответствует требованиям экологических, санитарно-гигиенических, противопожарных и других норм, действующих на территории Республики Казахстан, и обеспечивает безопасную для жизни и здоровья людей эксплуатацию объекта.</w:t>
      </w: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42137B" w:rsidRPr="00BD557D" w:rsidRDefault="0042137B" w:rsidP="0042137B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532DEC" w:rsidP="0042137B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532DEC">
      <w:pPr>
        <w:pStyle w:val="1"/>
        <w:tabs>
          <w:tab w:val="left" w:pos="432"/>
        </w:tabs>
        <w:jc w:val="both"/>
        <w:rPr>
          <w:b/>
          <w:color w:val="000000" w:themeColor="text1"/>
          <w:sz w:val="28"/>
          <w:szCs w:val="28"/>
        </w:rPr>
      </w:pPr>
    </w:p>
    <w:p w:rsidR="00532DEC" w:rsidRPr="00BD557D" w:rsidRDefault="00532DEC">
      <w:pPr>
        <w:rPr>
          <w:color w:val="000000" w:themeColor="text1"/>
          <w:sz w:val="28"/>
          <w:szCs w:val="28"/>
        </w:rPr>
      </w:pPr>
    </w:p>
    <w:p w:rsidR="00532DEC" w:rsidRPr="00BD557D" w:rsidRDefault="00532DEC">
      <w:pPr>
        <w:rPr>
          <w:color w:val="000000" w:themeColor="text1"/>
          <w:sz w:val="28"/>
          <w:szCs w:val="28"/>
        </w:rPr>
      </w:pPr>
    </w:p>
    <w:p w:rsidR="00532DEC" w:rsidRPr="00BD557D" w:rsidRDefault="00532DEC">
      <w:pPr>
        <w:rPr>
          <w:color w:val="000000" w:themeColor="text1"/>
          <w:sz w:val="28"/>
          <w:szCs w:val="28"/>
        </w:rPr>
      </w:pPr>
    </w:p>
    <w:p w:rsidR="00977CC4" w:rsidRDefault="00977CC4">
      <w:pPr>
        <w:rPr>
          <w:color w:val="000000" w:themeColor="text1"/>
          <w:sz w:val="28"/>
          <w:szCs w:val="28"/>
        </w:rPr>
      </w:pPr>
    </w:p>
    <w:p w:rsidR="00430D55" w:rsidRDefault="00430D55">
      <w:pPr>
        <w:rPr>
          <w:color w:val="000000" w:themeColor="text1"/>
          <w:sz w:val="28"/>
          <w:szCs w:val="28"/>
        </w:rPr>
      </w:pPr>
    </w:p>
    <w:p w:rsidR="00430D55" w:rsidRDefault="00430D55">
      <w:pPr>
        <w:rPr>
          <w:color w:val="000000" w:themeColor="text1"/>
          <w:sz w:val="28"/>
          <w:szCs w:val="28"/>
        </w:rPr>
      </w:pPr>
    </w:p>
    <w:p w:rsidR="00430D55" w:rsidRDefault="00430D55">
      <w:pPr>
        <w:rPr>
          <w:color w:val="000000" w:themeColor="text1"/>
          <w:sz w:val="28"/>
          <w:szCs w:val="28"/>
        </w:rPr>
      </w:pPr>
    </w:p>
    <w:p w:rsidR="00430D55" w:rsidRDefault="00430D55">
      <w:pPr>
        <w:rPr>
          <w:color w:val="000000" w:themeColor="text1"/>
          <w:sz w:val="28"/>
          <w:szCs w:val="28"/>
        </w:rPr>
      </w:pPr>
    </w:p>
    <w:p w:rsidR="00430D55" w:rsidRPr="00BD557D" w:rsidRDefault="00430D55">
      <w:pPr>
        <w:rPr>
          <w:color w:val="000000" w:themeColor="text1"/>
          <w:sz w:val="28"/>
          <w:szCs w:val="28"/>
        </w:rPr>
      </w:pPr>
    </w:p>
    <w:p w:rsidR="00532DEC" w:rsidRPr="00BD557D" w:rsidRDefault="00532DEC">
      <w:pPr>
        <w:rPr>
          <w:color w:val="000000" w:themeColor="text1"/>
          <w:sz w:val="28"/>
          <w:szCs w:val="28"/>
        </w:rPr>
      </w:pPr>
    </w:p>
    <w:p w:rsidR="008575F1" w:rsidRPr="00BD557D" w:rsidRDefault="00DF27C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pict>
          <v:shape id="_x0000_s1033" type="#_x0000_t75" style="position:absolute;margin-left:157.3pt;margin-top:4.55pt;width:130.2pt;height:131.5pt;z-index:-251656192">
            <v:imagedata r:id="rId10" o:title="печать Век+К"/>
          </v:shape>
        </w:pict>
      </w:r>
    </w:p>
    <w:p w:rsidR="008575F1" w:rsidRPr="00BD557D" w:rsidRDefault="008575F1">
      <w:pPr>
        <w:rPr>
          <w:color w:val="000000" w:themeColor="text1"/>
          <w:sz w:val="28"/>
          <w:szCs w:val="28"/>
        </w:rPr>
      </w:pPr>
    </w:p>
    <w:p w:rsidR="007D5FED" w:rsidRPr="00BD557D" w:rsidRDefault="007D5FED">
      <w:pPr>
        <w:rPr>
          <w:b/>
          <w:color w:val="000000" w:themeColor="text1"/>
          <w:sz w:val="28"/>
          <w:szCs w:val="28"/>
        </w:rPr>
      </w:pPr>
    </w:p>
    <w:p w:rsidR="007C4053" w:rsidRPr="00BD557D" w:rsidRDefault="007C4053">
      <w:pPr>
        <w:rPr>
          <w:b/>
          <w:color w:val="000000" w:themeColor="text1"/>
          <w:sz w:val="28"/>
          <w:szCs w:val="28"/>
        </w:rPr>
      </w:pPr>
    </w:p>
    <w:p w:rsidR="007C4053" w:rsidRPr="00BD557D" w:rsidRDefault="007C4053">
      <w:pPr>
        <w:rPr>
          <w:b/>
          <w:color w:val="000000" w:themeColor="text1"/>
          <w:sz w:val="28"/>
          <w:szCs w:val="28"/>
        </w:rPr>
      </w:pPr>
    </w:p>
    <w:p w:rsidR="007C4053" w:rsidRPr="00BD557D" w:rsidRDefault="007C4053">
      <w:pPr>
        <w:rPr>
          <w:b/>
          <w:color w:val="000000" w:themeColor="text1"/>
          <w:sz w:val="28"/>
          <w:szCs w:val="28"/>
        </w:rPr>
      </w:pPr>
    </w:p>
    <w:p w:rsidR="00A363C4" w:rsidRPr="00BD557D" w:rsidRDefault="00DF27CD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pict>
          <v:shape id="_x0000_s1030" type="#_x0000_t75" style="position:absolute;margin-left:251.1pt;margin-top:6.05pt;width:101.75pt;height:40.3pt;z-index:-251659264">
            <v:imagedata r:id="rId12" o:title="подпись печать 001 — копия"/>
          </v:shape>
        </w:pict>
      </w:r>
    </w:p>
    <w:p w:rsidR="00A363C4" w:rsidRPr="00BD557D" w:rsidRDefault="00430D5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  <w:r w:rsidR="00A363C4" w:rsidRPr="00BD557D">
        <w:rPr>
          <w:b/>
          <w:color w:val="000000" w:themeColor="text1"/>
          <w:sz w:val="28"/>
          <w:szCs w:val="28"/>
        </w:rPr>
        <w:t xml:space="preserve">Главный инженер проекта </w:t>
      </w:r>
      <w:r w:rsidR="00A363C4" w:rsidRPr="00BD557D">
        <w:rPr>
          <w:b/>
          <w:color w:val="000000" w:themeColor="text1"/>
          <w:sz w:val="28"/>
          <w:szCs w:val="28"/>
        </w:rPr>
        <w:tab/>
      </w:r>
      <w:r w:rsidR="00A363C4" w:rsidRPr="00BD557D">
        <w:rPr>
          <w:b/>
          <w:color w:val="000000" w:themeColor="text1"/>
          <w:sz w:val="28"/>
          <w:szCs w:val="28"/>
        </w:rPr>
        <w:tab/>
      </w:r>
      <w:r w:rsidR="00A363C4" w:rsidRPr="00BD557D">
        <w:rPr>
          <w:b/>
          <w:color w:val="000000" w:themeColor="text1"/>
          <w:sz w:val="28"/>
          <w:szCs w:val="28"/>
        </w:rPr>
        <w:tab/>
      </w:r>
      <w:r w:rsidR="00A363C4" w:rsidRPr="00BD557D">
        <w:rPr>
          <w:b/>
          <w:color w:val="000000" w:themeColor="text1"/>
          <w:sz w:val="28"/>
          <w:szCs w:val="28"/>
        </w:rPr>
        <w:tab/>
      </w:r>
      <w:r w:rsidR="00A363C4" w:rsidRPr="00BD557D">
        <w:rPr>
          <w:b/>
          <w:color w:val="000000" w:themeColor="text1"/>
          <w:sz w:val="28"/>
          <w:szCs w:val="28"/>
        </w:rPr>
        <w:tab/>
      </w:r>
      <w:r w:rsidR="00B74C62" w:rsidRPr="00BD557D">
        <w:rPr>
          <w:b/>
          <w:color w:val="000000" w:themeColor="text1"/>
          <w:sz w:val="28"/>
          <w:szCs w:val="28"/>
        </w:rPr>
        <w:t>Самара А</w:t>
      </w:r>
      <w:r w:rsidR="00820657" w:rsidRPr="00BD557D">
        <w:rPr>
          <w:b/>
          <w:color w:val="000000" w:themeColor="text1"/>
          <w:sz w:val="28"/>
          <w:szCs w:val="28"/>
        </w:rPr>
        <w:t>.</w:t>
      </w:r>
      <w:r w:rsidR="00B74C62" w:rsidRPr="00BD557D">
        <w:rPr>
          <w:b/>
          <w:color w:val="000000" w:themeColor="text1"/>
          <w:sz w:val="28"/>
          <w:szCs w:val="28"/>
        </w:rPr>
        <w:t xml:space="preserve"> И.</w:t>
      </w:r>
    </w:p>
    <w:p w:rsidR="00E74680" w:rsidRPr="00BD557D" w:rsidRDefault="00E74680" w:rsidP="007C6F08">
      <w:pPr>
        <w:pStyle w:val="1"/>
        <w:tabs>
          <w:tab w:val="left" w:pos="432"/>
        </w:tabs>
        <w:ind w:left="0" w:firstLine="0"/>
        <w:jc w:val="left"/>
        <w:rPr>
          <w:b/>
          <w:color w:val="000000" w:themeColor="text1"/>
          <w:sz w:val="28"/>
          <w:szCs w:val="28"/>
        </w:rPr>
      </w:pPr>
    </w:p>
    <w:p w:rsidR="007C6F08" w:rsidRPr="00BD557D" w:rsidRDefault="007C6F08" w:rsidP="007C6F08">
      <w:pPr>
        <w:rPr>
          <w:color w:val="000000" w:themeColor="text1"/>
          <w:sz w:val="28"/>
          <w:szCs w:val="28"/>
        </w:rPr>
      </w:pPr>
    </w:p>
    <w:p w:rsidR="00B23180" w:rsidRPr="00BD557D" w:rsidRDefault="00B23180" w:rsidP="007C6F08">
      <w:pPr>
        <w:rPr>
          <w:color w:val="000000" w:themeColor="text1"/>
          <w:sz w:val="28"/>
          <w:szCs w:val="28"/>
        </w:rPr>
      </w:pPr>
    </w:p>
    <w:p w:rsidR="004522E7" w:rsidRPr="00BD557D" w:rsidRDefault="004522E7" w:rsidP="007C6F08">
      <w:pPr>
        <w:rPr>
          <w:color w:val="000000" w:themeColor="text1"/>
          <w:sz w:val="28"/>
          <w:szCs w:val="28"/>
        </w:rPr>
      </w:pPr>
    </w:p>
    <w:p w:rsidR="00532DEC" w:rsidRPr="00BD557D" w:rsidRDefault="00412502" w:rsidP="00CA7541">
      <w:pPr>
        <w:pStyle w:val="1"/>
        <w:tabs>
          <w:tab w:val="left" w:pos="432"/>
        </w:tabs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>2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CA7541" w:rsidRPr="00BD557D">
        <w:rPr>
          <w:b/>
          <w:color w:val="000000" w:themeColor="text1"/>
          <w:sz w:val="28"/>
          <w:szCs w:val="28"/>
          <w:u w:val="single"/>
        </w:rPr>
        <w:t>ОБЩАЯ ЧАСТЬ</w:t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412502" w:rsidP="0041250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>2.1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7D5FED" w:rsidRPr="00BD557D">
        <w:rPr>
          <w:b/>
          <w:color w:val="000000" w:themeColor="text1"/>
          <w:sz w:val="28"/>
          <w:szCs w:val="28"/>
          <w:u w:val="single"/>
        </w:rPr>
        <w:t>Основание для проектирования</w:t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1D0771" w:rsidRPr="00BD557D" w:rsidRDefault="008B11BF" w:rsidP="00FB01D9">
      <w:pPr>
        <w:suppressAutoHyphens w:val="0"/>
        <w:autoSpaceDE w:val="0"/>
        <w:autoSpaceDN w:val="0"/>
        <w:adjustRightInd w:val="0"/>
        <w:ind w:right="-286"/>
        <w:rPr>
          <w:rFonts w:eastAsia="SimSun"/>
          <w:iCs/>
          <w:color w:val="000000" w:themeColor="text1"/>
          <w:sz w:val="28"/>
          <w:szCs w:val="28"/>
          <w:lang w:eastAsia="ru-RU"/>
        </w:rPr>
      </w:pPr>
      <w:r w:rsidRPr="00BD557D">
        <w:rPr>
          <w:color w:val="000000" w:themeColor="text1"/>
          <w:sz w:val="28"/>
          <w:szCs w:val="28"/>
        </w:rPr>
        <w:tab/>
      </w:r>
      <w:r w:rsidR="00844E4D" w:rsidRPr="00BD557D">
        <w:rPr>
          <w:color w:val="000000" w:themeColor="text1"/>
          <w:sz w:val="28"/>
          <w:szCs w:val="28"/>
        </w:rPr>
        <w:t>Р</w:t>
      </w:r>
      <w:r w:rsidR="008654B4" w:rsidRPr="00BD557D">
        <w:rPr>
          <w:color w:val="000000" w:themeColor="text1"/>
          <w:sz w:val="28"/>
          <w:szCs w:val="28"/>
        </w:rPr>
        <w:t>абоч</w:t>
      </w:r>
      <w:r w:rsidR="00844E4D" w:rsidRPr="00BD557D">
        <w:rPr>
          <w:color w:val="000000" w:themeColor="text1"/>
          <w:sz w:val="28"/>
          <w:szCs w:val="28"/>
        </w:rPr>
        <w:t>ий</w:t>
      </w:r>
      <w:r w:rsidR="008654B4" w:rsidRPr="00BD557D">
        <w:rPr>
          <w:color w:val="000000" w:themeColor="text1"/>
          <w:sz w:val="28"/>
          <w:szCs w:val="28"/>
        </w:rPr>
        <w:t xml:space="preserve"> проект </w:t>
      </w:r>
      <w:r w:rsidR="00734B72" w:rsidRPr="00BD557D">
        <w:rPr>
          <w:i/>
          <w:color w:val="000000" w:themeColor="text1"/>
          <w:sz w:val="28"/>
          <w:szCs w:val="28"/>
        </w:rPr>
        <w:t>«</w:t>
      </w:r>
      <w:r w:rsidR="00430D55" w:rsidRPr="00430D55">
        <w:rPr>
          <w:bCs/>
          <w:i/>
          <w:iCs/>
          <w:sz w:val="28"/>
          <w:szCs w:val="28"/>
        </w:rPr>
        <w:t xml:space="preserve">Площадка по производству железобетонных изделий по адресу: </w:t>
      </w:r>
      <w:proofErr w:type="spellStart"/>
      <w:r w:rsidR="00430D55" w:rsidRPr="00430D55">
        <w:rPr>
          <w:bCs/>
          <w:i/>
          <w:iCs/>
          <w:sz w:val="28"/>
          <w:szCs w:val="28"/>
        </w:rPr>
        <w:t>г</w:t>
      </w:r>
      <w:proofErr w:type="gramStart"/>
      <w:r w:rsidR="00430D55" w:rsidRPr="00430D55">
        <w:rPr>
          <w:bCs/>
          <w:i/>
          <w:iCs/>
          <w:sz w:val="28"/>
          <w:szCs w:val="28"/>
        </w:rPr>
        <w:t>.А</w:t>
      </w:r>
      <w:proofErr w:type="gramEnd"/>
      <w:r w:rsidR="00430D55" w:rsidRPr="00430D55">
        <w:rPr>
          <w:bCs/>
          <w:i/>
          <w:iCs/>
          <w:sz w:val="28"/>
          <w:szCs w:val="28"/>
        </w:rPr>
        <w:t>ктобе</w:t>
      </w:r>
      <w:proofErr w:type="spellEnd"/>
      <w:r w:rsidR="00430D55" w:rsidRPr="00430D55">
        <w:rPr>
          <w:bCs/>
          <w:i/>
          <w:iCs/>
          <w:sz w:val="28"/>
          <w:szCs w:val="28"/>
        </w:rPr>
        <w:t xml:space="preserve">, р-н Астана, квартал </w:t>
      </w:r>
      <w:proofErr w:type="spellStart"/>
      <w:r w:rsidR="00430D55" w:rsidRPr="00430D55">
        <w:rPr>
          <w:bCs/>
          <w:i/>
          <w:iCs/>
          <w:sz w:val="28"/>
          <w:szCs w:val="28"/>
        </w:rPr>
        <w:t>Промзона</w:t>
      </w:r>
      <w:proofErr w:type="spellEnd"/>
      <w:r w:rsidR="00430D55" w:rsidRPr="00430D55">
        <w:rPr>
          <w:bCs/>
          <w:i/>
          <w:iCs/>
          <w:sz w:val="28"/>
          <w:szCs w:val="28"/>
        </w:rPr>
        <w:t xml:space="preserve">, </w:t>
      </w:r>
      <w:proofErr w:type="spellStart"/>
      <w:r w:rsidR="00430D55" w:rsidRPr="00430D55">
        <w:rPr>
          <w:bCs/>
          <w:i/>
          <w:iCs/>
          <w:sz w:val="28"/>
          <w:szCs w:val="28"/>
        </w:rPr>
        <w:t>з.у</w:t>
      </w:r>
      <w:proofErr w:type="spellEnd"/>
      <w:r w:rsidR="00430D55" w:rsidRPr="00430D55">
        <w:rPr>
          <w:bCs/>
          <w:i/>
          <w:iCs/>
          <w:sz w:val="28"/>
          <w:szCs w:val="28"/>
        </w:rPr>
        <w:t>. 138</w:t>
      </w:r>
      <w:r w:rsidR="00734B72" w:rsidRPr="00BD557D">
        <w:rPr>
          <w:rFonts w:eastAsia="SimSun"/>
          <w:i/>
          <w:color w:val="000000" w:themeColor="text1"/>
          <w:sz w:val="28"/>
          <w:szCs w:val="28"/>
          <w:lang w:eastAsia="ru-RU"/>
        </w:rPr>
        <w:t>»</w:t>
      </w:r>
      <w:r w:rsidR="00FB01D9" w:rsidRPr="00BD557D">
        <w:rPr>
          <w:rFonts w:eastAsia="SimSun"/>
          <w:i/>
          <w:color w:val="000000" w:themeColor="text1"/>
          <w:sz w:val="28"/>
          <w:szCs w:val="28"/>
          <w:lang w:eastAsia="ru-RU"/>
        </w:rPr>
        <w:t xml:space="preserve"> </w:t>
      </w:r>
      <w:r w:rsidR="001D0771" w:rsidRPr="00BD557D">
        <w:rPr>
          <w:rFonts w:eastAsia="SimSun"/>
          <w:iCs/>
          <w:color w:val="000000" w:themeColor="text1"/>
          <w:sz w:val="28"/>
          <w:szCs w:val="28"/>
          <w:lang w:eastAsia="ru-RU"/>
        </w:rPr>
        <w:t xml:space="preserve">разработан на основании задания на проектирование. </w:t>
      </w:r>
    </w:p>
    <w:p w:rsidR="001901D4" w:rsidRPr="00BD557D" w:rsidRDefault="001901D4" w:rsidP="00734B72">
      <w:pPr>
        <w:autoSpaceDE w:val="0"/>
        <w:rPr>
          <w:b/>
          <w:color w:val="000000" w:themeColor="text1"/>
          <w:sz w:val="28"/>
          <w:szCs w:val="28"/>
          <w:u w:val="single"/>
        </w:rPr>
      </w:pPr>
    </w:p>
    <w:p w:rsidR="00532DEC" w:rsidRPr="00430D55" w:rsidRDefault="00412502" w:rsidP="00412502">
      <w:pPr>
        <w:autoSpaceDE w:val="0"/>
        <w:jc w:val="center"/>
        <w:rPr>
          <w:b/>
          <w:sz w:val="28"/>
          <w:szCs w:val="28"/>
          <w:u w:val="single"/>
        </w:rPr>
      </w:pPr>
      <w:r w:rsidRPr="00430D55">
        <w:rPr>
          <w:b/>
          <w:sz w:val="28"/>
          <w:szCs w:val="28"/>
          <w:u w:val="single"/>
        </w:rPr>
        <w:t>2.2.</w:t>
      </w:r>
      <w:r w:rsidR="007D5FED" w:rsidRPr="00430D55">
        <w:rPr>
          <w:b/>
          <w:sz w:val="28"/>
          <w:szCs w:val="28"/>
          <w:u w:val="single"/>
        </w:rPr>
        <w:t>Описание участка строительства</w:t>
      </w:r>
    </w:p>
    <w:p w:rsidR="00734B72" w:rsidRPr="00430D55" w:rsidRDefault="00734B72" w:rsidP="00734B7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ind w:right="16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климатический район по условиям строительства - III</w:t>
      </w:r>
      <w:proofErr w:type="gramStart"/>
      <w:r w:rsidRPr="00430D55">
        <w:rPr>
          <w:rFonts w:eastAsia="SimSun"/>
          <w:sz w:val="28"/>
          <w:szCs w:val="28"/>
          <w:lang w:eastAsia="ru-RU"/>
        </w:rPr>
        <w:t>В</w:t>
      </w:r>
      <w:proofErr w:type="gramEnd"/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дорожно-климатическая зона - IV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- сейсмичность района - 5 баллов (не </w:t>
      </w:r>
      <w:proofErr w:type="spellStart"/>
      <w:r w:rsidRPr="00430D55">
        <w:rPr>
          <w:rFonts w:eastAsia="SimSun"/>
          <w:sz w:val="28"/>
          <w:szCs w:val="28"/>
          <w:lang w:eastAsia="ru-RU"/>
        </w:rPr>
        <w:t>сейсмичен</w:t>
      </w:r>
      <w:proofErr w:type="spellEnd"/>
      <w:r w:rsidRPr="00430D55">
        <w:rPr>
          <w:rFonts w:eastAsia="SimSun"/>
          <w:sz w:val="28"/>
          <w:szCs w:val="28"/>
          <w:lang w:eastAsia="ru-RU"/>
        </w:rPr>
        <w:t>)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район по весу снегового покрова - III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расчетное значение веса снегового покрова на 1м2 горизонтальной поверхности - 150кгс/м</w:t>
      </w:r>
      <w:proofErr w:type="gramStart"/>
      <w:r w:rsidRPr="00430D55">
        <w:rPr>
          <w:rFonts w:eastAsia="SimSun"/>
          <w:sz w:val="28"/>
          <w:szCs w:val="28"/>
          <w:lang w:eastAsia="ru-RU"/>
        </w:rPr>
        <w:t>2</w:t>
      </w:r>
      <w:proofErr w:type="gramEnd"/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ветровой район - III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нормативное значение давления ветра - 0,56 кПа/м</w:t>
      </w:r>
      <w:proofErr w:type="gramStart"/>
      <w:r w:rsidRPr="00430D55">
        <w:rPr>
          <w:rFonts w:eastAsia="SimSun"/>
          <w:sz w:val="28"/>
          <w:szCs w:val="28"/>
          <w:lang w:eastAsia="ru-RU"/>
        </w:rPr>
        <w:t>2</w:t>
      </w:r>
      <w:proofErr w:type="gramEnd"/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нормативное значение базовой скорости ветра - 30 м/</w:t>
      </w:r>
      <w:proofErr w:type="gramStart"/>
      <w:r w:rsidRPr="00430D55">
        <w:rPr>
          <w:rFonts w:eastAsia="SimSun"/>
          <w:sz w:val="28"/>
          <w:szCs w:val="28"/>
          <w:lang w:eastAsia="ru-RU"/>
        </w:rPr>
        <w:t>с</w:t>
      </w:r>
      <w:proofErr w:type="gramEnd"/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расчетная температура наиболее холодной пятидневки (СП РК 2.04-01-2017)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- класс здания по конструктивной пожарной опасности </w:t>
      </w:r>
      <w:proofErr w:type="gramStart"/>
      <w:r w:rsidRPr="00430D55">
        <w:rPr>
          <w:rFonts w:eastAsia="SimSun"/>
          <w:sz w:val="28"/>
          <w:szCs w:val="28"/>
          <w:lang w:eastAsia="ru-RU"/>
        </w:rPr>
        <w:t>СО</w:t>
      </w:r>
      <w:proofErr w:type="gramEnd"/>
      <w:r w:rsidRPr="00430D55">
        <w:rPr>
          <w:rFonts w:eastAsia="SimSun"/>
          <w:sz w:val="28"/>
          <w:szCs w:val="28"/>
          <w:lang w:eastAsia="ru-RU"/>
        </w:rPr>
        <w:t xml:space="preserve"> 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- класс здания по функциональной пожарной опасности - Ф5.1(Здания участков, цехов, заводов промышленных предприятий; производственные помещения, лаборатории, столярные, механические мастерские в зданиях иного функционального назначения)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- степень огнестойкости - IIA 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- степень долговечности - II </w:t>
      </w:r>
    </w:p>
    <w:p w:rsidR="00406065" w:rsidRPr="00A02F33" w:rsidRDefault="00430D55" w:rsidP="00406065">
      <w:pPr>
        <w:suppressAutoHyphens w:val="0"/>
        <w:autoSpaceDE w:val="0"/>
        <w:autoSpaceDN w:val="0"/>
        <w:adjustRightInd w:val="0"/>
        <w:spacing w:line="256" w:lineRule="atLeast"/>
        <w:jc w:val="both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- класс ответственности зданий и сооружений - </w:t>
      </w:r>
      <w:r w:rsidR="00406065" w:rsidRPr="00A02F33">
        <w:rPr>
          <w:rFonts w:eastAsia="SimSun"/>
          <w:sz w:val="28"/>
          <w:szCs w:val="28"/>
          <w:lang w:eastAsia="ru-RU"/>
        </w:rPr>
        <w:t>II (</w:t>
      </w:r>
      <w:r w:rsidR="00406065">
        <w:rPr>
          <w:rFonts w:eastAsia="SimSun"/>
          <w:sz w:val="28"/>
          <w:szCs w:val="28"/>
          <w:lang w:eastAsia="ru-RU"/>
        </w:rPr>
        <w:t>нормальный</w:t>
      </w:r>
      <w:r w:rsidR="00406065" w:rsidRPr="00A02F33">
        <w:rPr>
          <w:rFonts w:eastAsia="SimSun"/>
          <w:sz w:val="28"/>
          <w:szCs w:val="28"/>
          <w:lang w:eastAsia="ru-RU"/>
        </w:rPr>
        <w:t xml:space="preserve"> уров</w:t>
      </w:r>
      <w:r w:rsidR="00406065">
        <w:rPr>
          <w:rFonts w:eastAsia="SimSun"/>
          <w:sz w:val="28"/>
          <w:szCs w:val="28"/>
          <w:lang w:eastAsia="ru-RU"/>
        </w:rPr>
        <w:t>е</w:t>
      </w:r>
      <w:r w:rsidR="00406065" w:rsidRPr="00A02F33">
        <w:rPr>
          <w:rFonts w:eastAsia="SimSun"/>
          <w:sz w:val="28"/>
          <w:szCs w:val="28"/>
          <w:lang w:eastAsia="ru-RU"/>
        </w:rPr>
        <w:t>н</w:t>
      </w:r>
      <w:r w:rsidR="00406065">
        <w:rPr>
          <w:rFonts w:eastAsia="SimSun"/>
          <w:sz w:val="28"/>
          <w:szCs w:val="28"/>
          <w:lang w:eastAsia="ru-RU"/>
        </w:rPr>
        <w:t>ь</w:t>
      </w:r>
      <w:r w:rsidR="00406065" w:rsidRPr="00A02F33">
        <w:rPr>
          <w:rFonts w:eastAsia="SimSun"/>
          <w:sz w:val="28"/>
          <w:szCs w:val="28"/>
          <w:lang w:eastAsia="ru-RU"/>
        </w:rPr>
        <w:t xml:space="preserve"> ответственности)</w:t>
      </w:r>
    </w:p>
    <w:p w:rsidR="00FB01D9" w:rsidRPr="00430D55" w:rsidRDefault="00FB01D9" w:rsidP="00430D55">
      <w:pPr>
        <w:suppressAutoHyphens w:val="0"/>
        <w:autoSpaceDE w:val="0"/>
        <w:autoSpaceDN w:val="0"/>
        <w:adjustRightInd w:val="0"/>
        <w:jc w:val="both"/>
        <w:rPr>
          <w:rFonts w:eastAsia="SimSun"/>
          <w:iCs/>
          <w:sz w:val="28"/>
          <w:szCs w:val="28"/>
          <w:lang w:eastAsia="ru-RU"/>
        </w:rPr>
      </w:pPr>
    </w:p>
    <w:p w:rsidR="00334AD0" w:rsidRPr="00430D55" w:rsidRDefault="00334AD0" w:rsidP="00734B72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6B7719" w:rsidRPr="00430D55" w:rsidRDefault="006B7719" w:rsidP="006B7719">
      <w:pPr>
        <w:autoSpaceDE w:val="0"/>
        <w:jc w:val="center"/>
        <w:rPr>
          <w:b/>
          <w:sz w:val="28"/>
          <w:szCs w:val="28"/>
          <w:u w:val="single"/>
        </w:rPr>
      </w:pPr>
      <w:r w:rsidRPr="00430D55">
        <w:rPr>
          <w:b/>
          <w:sz w:val="28"/>
          <w:szCs w:val="28"/>
          <w:u w:val="single"/>
        </w:rPr>
        <w:t>2.3. Технико-экономические показатели</w:t>
      </w:r>
    </w:p>
    <w:p w:rsidR="006B7719" w:rsidRPr="00BD557D" w:rsidRDefault="006B7719" w:rsidP="006B7719">
      <w:pPr>
        <w:autoSpaceDE w:val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701"/>
        <w:gridCol w:w="1806"/>
      </w:tblGrid>
      <w:tr w:rsidR="006B7719" w:rsidRPr="00BD557D" w:rsidTr="00D23A53">
        <w:tc>
          <w:tcPr>
            <w:tcW w:w="675" w:type="dxa"/>
          </w:tcPr>
          <w:p w:rsidR="006B7719" w:rsidRPr="00BD557D" w:rsidRDefault="006B7719" w:rsidP="00D23A53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№</w:t>
            </w:r>
          </w:p>
          <w:p w:rsidR="006B7719" w:rsidRPr="00BD557D" w:rsidRDefault="006B7719" w:rsidP="00D23A53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BD557D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D557D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6B7719" w:rsidRPr="00BD557D" w:rsidRDefault="006B7719" w:rsidP="00D23A53">
            <w:pPr>
              <w:autoSpaceDE w:val="0"/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6B7719" w:rsidRPr="00BD557D" w:rsidRDefault="006B7719" w:rsidP="00D23A53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6B7719" w:rsidRPr="00BD557D" w:rsidRDefault="006B7719" w:rsidP="00D23A53">
            <w:pPr>
              <w:autoSpaceDE w:val="0"/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806" w:type="dxa"/>
          </w:tcPr>
          <w:p w:rsidR="006B7719" w:rsidRPr="00BD557D" w:rsidRDefault="006B7719" w:rsidP="00D23A53">
            <w:pPr>
              <w:autoSpaceDE w:val="0"/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6B7719" w:rsidRPr="00BD557D" w:rsidTr="00D23A53">
        <w:tc>
          <w:tcPr>
            <w:tcW w:w="675" w:type="dxa"/>
          </w:tcPr>
          <w:p w:rsidR="006B7719" w:rsidRPr="00BD557D" w:rsidRDefault="006B7719" w:rsidP="00D23A53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B7719" w:rsidRPr="00BD557D" w:rsidRDefault="006B7719" w:rsidP="00D23A53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Этажность</w:t>
            </w:r>
          </w:p>
        </w:tc>
        <w:tc>
          <w:tcPr>
            <w:tcW w:w="1559" w:type="dxa"/>
          </w:tcPr>
          <w:p w:rsidR="006B7719" w:rsidRPr="00BD557D" w:rsidRDefault="006B7719" w:rsidP="00D23A53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этаж</w:t>
            </w:r>
          </w:p>
        </w:tc>
        <w:tc>
          <w:tcPr>
            <w:tcW w:w="1701" w:type="dxa"/>
          </w:tcPr>
          <w:p w:rsidR="006B7719" w:rsidRPr="00BD557D" w:rsidRDefault="008B11BF" w:rsidP="006B7719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6" w:type="dxa"/>
          </w:tcPr>
          <w:p w:rsidR="006B7719" w:rsidRPr="00BD557D" w:rsidRDefault="006B7719" w:rsidP="00D23A53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B11BF" w:rsidRPr="00BD557D" w:rsidTr="00D23A53">
        <w:tc>
          <w:tcPr>
            <w:tcW w:w="675" w:type="dxa"/>
          </w:tcPr>
          <w:p w:rsidR="008B11BF" w:rsidRPr="00BD557D" w:rsidRDefault="008B11BF" w:rsidP="00D23A53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B11BF" w:rsidRPr="00BD557D" w:rsidRDefault="008B11BF" w:rsidP="008B11BF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Общая площадь</w:t>
            </w:r>
          </w:p>
        </w:tc>
        <w:tc>
          <w:tcPr>
            <w:tcW w:w="1559" w:type="dxa"/>
          </w:tcPr>
          <w:p w:rsidR="008B11BF" w:rsidRPr="00BD557D" w:rsidRDefault="008B11BF" w:rsidP="008B11BF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BD557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8B11BF" w:rsidRPr="00BD557D" w:rsidRDefault="00FB01D9" w:rsidP="008B11BF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307,41</w:t>
            </w:r>
          </w:p>
        </w:tc>
        <w:tc>
          <w:tcPr>
            <w:tcW w:w="1806" w:type="dxa"/>
          </w:tcPr>
          <w:p w:rsidR="008B11BF" w:rsidRPr="00BD557D" w:rsidRDefault="008B11BF" w:rsidP="00F034D9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B11BF" w:rsidRPr="00BD557D" w:rsidTr="00D23A53">
        <w:tc>
          <w:tcPr>
            <w:tcW w:w="675" w:type="dxa"/>
          </w:tcPr>
          <w:p w:rsidR="008B11BF" w:rsidRPr="00BD557D" w:rsidRDefault="008B11BF" w:rsidP="00D23A53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8B11BF" w:rsidRPr="00BD557D" w:rsidRDefault="008B11BF" w:rsidP="008B11BF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Площадь застройки</w:t>
            </w:r>
          </w:p>
        </w:tc>
        <w:tc>
          <w:tcPr>
            <w:tcW w:w="1559" w:type="dxa"/>
          </w:tcPr>
          <w:p w:rsidR="008B11BF" w:rsidRPr="00BD557D" w:rsidRDefault="008B11BF" w:rsidP="008B11BF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BD557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8B11BF" w:rsidRPr="00BD557D" w:rsidRDefault="00FB01D9" w:rsidP="008B11BF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360,05</w:t>
            </w:r>
          </w:p>
        </w:tc>
        <w:tc>
          <w:tcPr>
            <w:tcW w:w="1806" w:type="dxa"/>
          </w:tcPr>
          <w:p w:rsidR="008B11BF" w:rsidRPr="00BD557D" w:rsidRDefault="008B11BF" w:rsidP="00D23A53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B11BF" w:rsidRPr="00BD557D" w:rsidTr="00D23A53">
        <w:tc>
          <w:tcPr>
            <w:tcW w:w="675" w:type="dxa"/>
          </w:tcPr>
          <w:p w:rsidR="008B11BF" w:rsidRPr="00BD557D" w:rsidRDefault="008B11BF" w:rsidP="00D23A53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8B11BF" w:rsidRPr="00BD557D" w:rsidRDefault="008B11BF" w:rsidP="008B11BF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Строительный объем</w:t>
            </w:r>
          </w:p>
        </w:tc>
        <w:tc>
          <w:tcPr>
            <w:tcW w:w="1559" w:type="dxa"/>
          </w:tcPr>
          <w:p w:rsidR="008B11BF" w:rsidRPr="00BD557D" w:rsidRDefault="008B11BF" w:rsidP="008B11BF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м</w:t>
            </w:r>
            <w:r w:rsidRPr="00BD557D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8B11BF" w:rsidRPr="00BD557D" w:rsidRDefault="00FB01D9" w:rsidP="008B11BF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2052,3</w:t>
            </w:r>
          </w:p>
        </w:tc>
        <w:tc>
          <w:tcPr>
            <w:tcW w:w="1806" w:type="dxa"/>
          </w:tcPr>
          <w:p w:rsidR="008B11BF" w:rsidRPr="00BD557D" w:rsidRDefault="008B11BF" w:rsidP="00D23A53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6B7719" w:rsidRPr="00BD557D" w:rsidRDefault="006B7719" w:rsidP="006B7719">
      <w:pPr>
        <w:autoSpaceDE w:val="0"/>
        <w:rPr>
          <w:b/>
          <w:color w:val="000000" w:themeColor="text1"/>
          <w:sz w:val="28"/>
          <w:szCs w:val="28"/>
          <w:u w:val="single"/>
        </w:rPr>
      </w:pPr>
    </w:p>
    <w:p w:rsidR="00B23180" w:rsidRPr="00BD557D" w:rsidRDefault="00B23180" w:rsidP="00171529">
      <w:pPr>
        <w:rPr>
          <w:color w:val="000000" w:themeColor="text1"/>
          <w:sz w:val="28"/>
          <w:szCs w:val="28"/>
        </w:rPr>
      </w:pPr>
    </w:p>
    <w:p w:rsidR="00FB01D9" w:rsidRDefault="00FB01D9" w:rsidP="00773F79">
      <w:pPr>
        <w:rPr>
          <w:color w:val="000000" w:themeColor="text1"/>
          <w:sz w:val="28"/>
          <w:szCs w:val="28"/>
        </w:rPr>
      </w:pPr>
    </w:p>
    <w:p w:rsidR="000B6A93" w:rsidRDefault="000B6A93" w:rsidP="00773F79">
      <w:pPr>
        <w:rPr>
          <w:color w:val="000000" w:themeColor="text1"/>
          <w:sz w:val="28"/>
          <w:szCs w:val="28"/>
        </w:rPr>
      </w:pPr>
    </w:p>
    <w:p w:rsidR="00430D55" w:rsidRPr="00BD557D" w:rsidRDefault="00430D55" w:rsidP="00773F79">
      <w:pPr>
        <w:rPr>
          <w:b/>
          <w:color w:val="000000" w:themeColor="text1"/>
          <w:sz w:val="28"/>
          <w:szCs w:val="28"/>
          <w:u w:val="single"/>
        </w:rPr>
      </w:pPr>
    </w:p>
    <w:p w:rsidR="009A3CA1" w:rsidRPr="00BD557D" w:rsidRDefault="00B32651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>3</w:t>
      </w:r>
      <w:r w:rsidR="00412502" w:rsidRPr="00BD557D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D9325B" w:rsidRPr="00BD557D">
        <w:rPr>
          <w:b/>
          <w:color w:val="000000" w:themeColor="text1"/>
          <w:sz w:val="28"/>
          <w:szCs w:val="28"/>
          <w:u w:val="single"/>
        </w:rPr>
        <w:t>ГЕНЕРАЛЬНЫЙ ПЛАН</w:t>
      </w:r>
    </w:p>
    <w:p w:rsidR="00D9325B" w:rsidRPr="00430D55" w:rsidRDefault="00D9325B" w:rsidP="00412502">
      <w:pPr>
        <w:autoSpaceDE w:val="0"/>
        <w:jc w:val="center"/>
        <w:rPr>
          <w:b/>
          <w:sz w:val="28"/>
          <w:szCs w:val="28"/>
          <w:u w:val="single"/>
        </w:rPr>
      </w:pP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Генеральный план «Площадка по производству железобетонных изделий по адресу: г. </w:t>
      </w:r>
      <w:proofErr w:type="spellStart"/>
      <w:r w:rsidRPr="00430D55">
        <w:rPr>
          <w:rFonts w:eastAsia="SimSun"/>
          <w:sz w:val="28"/>
          <w:szCs w:val="28"/>
          <w:lang w:eastAsia="ru-RU"/>
        </w:rPr>
        <w:t>Актобе</w:t>
      </w:r>
      <w:proofErr w:type="spellEnd"/>
      <w:r w:rsidRPr="00430D55">
        <w:rPr>
          <w:rFonts w:eastAsia="SimSun"/>
          <w:sz w:val="28"/>
          <w:szCs w:val="28"/>
          <w:lang w:eastAsia="ru-RU"/>
        </w:rPr>
        <w:t xml:space="preserve">, 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р-н Астана, квартал </w:t>
      </w:r>
      <w:proofErr w:type="spellStart"/>
      <w:r w:rsidRPr="00430D55">
        <w:rPr>
          <w:rFonts w:eastAsia="SimSun"/>
          <w:sz w:val="28"/>
          <w:szCs w:val="28"/>
          <w:lang w:eastAsia="ru-RU"/>
        </w:rPr>
        <w:t>Промзона</w:t>
      </w:r>
      <w:proofErr w:type="spellEnd"/>
      <w:r w:rsidRPr="00430D55">
        <w:rPr>
          <w:rFonts w:eastAsia="SimSun"/>
          <w:sz w:val="28"/>
          <w:szCs w:val="28"/>
          <w:lang w:eastAsia="ru-RU"/>
        </w:rPr>
        <w:t xml:space="preserve">, з.у.138»  разработан на тахеометрической съемке выполненной  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>ТОО "</w:t>
      </w:r>
      <w:proofErr w:type="spellStart"/>
      <w:r w:rsidRPr="00430D55">
        <w:rPr>
          <w:rFonts w:eastAsia="SimSun"/>
          <w:sz w:val="28"/>
          <w:szCs w:val="28"/>
          <w:lang w:eastAsia="ru-RU"/>
        </w:rPr>
        <w:t>Инжгеосистем</w:t>
      </w:r>
      <w:proofErr w:type="spellEnd"/>
      <w:r w:rsidRPr="00430D55">
        <w:rPr>
          <w:rFonts w:eastAsia="SimSun"/>
          <w:sz w:val="28"/>
          <w:szCs w:val="28"/>
          <w:lang w:eastAsia="ru-RU"/>
        </w:rPr>
        <w:t xml:space="preserve">" в июне 2025г. масштаб 1:500, в соответствии с заданием на проектирование и строительных норм и правил, действующих на территории РК. 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ab/>
        <w:t>Система координат условная, система высот - Балтийская.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ab/>
        <w:t>Рельеф площадки с не большим перепадом (210,80 - 211,54). Проект организации рельефа выполнен методом проектных точек, принятый уклон обеспечивает поверхностный сток ливневых и талых вод.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ab/>
        <w:t>Снятие растительного слоя не предусматривается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 в связи с его отсутствием на застраиваемой территории.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ab/>
        <w:t>Разбивка участка и зданий произведена по координатной сетке.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ab/>
        <w:t>Проектом предусматривается благоустройство территории</w:t>
      </w:r>
      <w:proofErr w:type="gramStart"/>
      <w:r w:rsidRPr="00430D55">
        <w:rPr>
          <w:rFonts w:eastAsia="SimSun"/>
          <w:sz w:val="28"/>
          <w:szCs w:val="28"/>
          <w:lang w:eastAsia="ru-RU"/>
        </w:rPr>
        <w:t xml:space="preserve"> ;</w:t>
      </w:r>
      <w:proofErr w:type="gramEnd"/>
      <w:r w:rsidRPr="00430D55">
        <w:rPr>
          <w:rFonts w:eastAsia="SimSun"/>
          <w:sz w:val="28"/>
          <w:szCs w:val="28"/>
          <w:lang w:eastAsia="ru-RU"/>
        </w:rPr>
        <w:t xml:space="preserve"> подъездные дороги и площадки  с твердым покрытием. 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ab/>
        <w:t>В опасных участках устанавливаются знаки безопасности.</w:t>
      </w:r>
    </w:p>
    <w:p w:rsidR="00430D55" w:rsidRPr="00430D55" w:rsidRDefault="00430D55" w:rsidP="00430D55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430D55">
        <w:rPr>
          <w:rFonts w:eastAsia="SimSun"/>
          <w:sz w:val="28"/>
          <w:szCs w:val="28"/>
          <w:lang w:eastAsia="ru-RU"/>
        </w:rPr>
        <w:t xml:space="preserve"> </w:t>
      </w:r>
    </w:p>
    <w:p w:rsidR="00F17B9F" w:rsidRPr="00430D55" w:rsidRDefault="00F17B9F" w:rsidP="00BD557D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</w:p>
    <w:p w:rsidR="00F17B9F" w:rsidRPr="00430D55" w:rsidRDefault="00F17B9F" w:rsidP="00F17B9F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</w:p>
    <w:p w:rsidR="00D9325B" w:rsidRPr="00BD557D" w:rsidRDefault="00D9325B" w:rsidP="00D9325B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>Технико-экономические</w:t>
      </w:r>
      <w:r w:rsidR="00406065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BD557D">
        <w:rPr>
          <w:b/>
          <w:color w:val="000000" w:themeColor="text1"/>
          <w:sz w:val="28"/>
          <w:szCs w:val="28"/>
          <w:u w:val="single"/>
        </w:rPr>
        <w:t>показатели</w:t>
      </w:r>
      <w:r w:rsidR="00DF27CD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BD557D">
        <w:rPr>
          <w:b/>
          <w:color w:val="000000" w:themeColor="text1"/>
          <w:sz w:val="28"/>
          <w:szCs w:val="28"/>
          <w:u w:val="single"/>
        </w:rPr>
        <w:t>генплана</w:t>
      </w:r>
    </w:p>
    <w:p w:rsidR="006B7719" w:rsidRPr="00BD557D" w:rsidRDefault="006B7719" w:rsidP="00D9325B">
      <w:pPr>
        <w:autoSpaceDE w:val="0"/>
        <w:jc w:val="center"/>
        <w:rPr>
          <w:color w:val="000000" w:themeColor="text1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701"/>
        <w:gridCol w:w="1806"/>
      </w:tblGrid>
      <w:tr w:rsidR="005632A7" w:rsidRPr="00BD557D" w:rsidTr="005632A7">
        <w:tc>
          <w:tcPr>
            <w:tcW w:w="675" w:type="dxa"/>
          </w:tcPr>
          <w:p w:rsidR="00767A2F" w:rsidRPr="00BD557D" w:rsidRDefault="00767A2F" w:rsidP="005632A7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№</w:t>
            </w:r>
          </w:p>
          <w:p w:rsidR="00767A2F" w:rsidRPr="00BD557D" w:rsidRDefault="00767A2F" w:rsidP="005632A7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BD557D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D557D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767A2F" w:rsidRPr="00BD557D" w:rsidRDefault="00767A2F" w:rsidP="005632A7">
            <w:pPr>
              <w:autoSpaceDE w:val="0"/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767A2F" w:rsidRPr="00BD557D" w:rsidRDefault="00767A2F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767A2F" w:rsidRPr="00BD557D" w:rsidRDefault="00532569" w:rsidP="005632A7">
            <w:pPr>
              <w:autoSpaceDE w:val="0"/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806" w:type="dxa"/>
          </w:tcPr>
          <w:p w:rsidR="00767A2F" w:rsidRPr="00BD557D" w:rsidRDefault="00532569" w:rsidP="005632A7">
            <w:pPr>
              <w:autoSpaceDE w:val="0"/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DE796C" w:rsidRPr="00BD557D" w:rsidTr="005632A7">
        <w:tc>
          <w:tcPr>
            <w:tcW w:w="675" w:type="dxa"/>
          </w:tcPr>
          <w:p w:rsidR="00DE796C" w:rsidRPr="00BD557D" w:rsidRDefault="00DE796C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DE796C" w:rsidRPr="00BD557D" w:rsidRDefault="00DE796C" w:rsidP="00DE796C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Площадь проектируемой территори</w:t>
            </w:r>
            <w:proofErr w:type="gramStart"/>
            <w:r w:rsidRPr="00BD557D">
              <w:rPr>
                <w:color w:val="000000" w:themeColor="text1"/>
                <w:sz w:val="28"/>
                <w:szCs w:val="28"/>
              </w:rPr>
              <w:t>и</w:t>
            </w:r>
            <w:r w:rsidR="00F86CA6" w:rsidRPr="00BD557D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="00F86CA6" w:rsidRPr="00BD557D">
              <w:rPr>
                <w:color w:val="000000" w:themeColor="text1"/>
                <w:sz w:val="28"/>
                <w:szCs w:val="28"/>
              </w:rPr>
              <w:t>условная)</w:t>
            </w:r>
          </w:p>
        </w:tc>
        <w:tc>
          <w:tcPr>
            <w:tcW w:w="1559" w:type="dxa"/>
          </w:tcPr>
          <w:p w:rsidR="00DE796C" w:rsidRPr="00BD557D" w:rsidRDefault="00DE796C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BD557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DE796C" w:rsidRPr="00BD557D" w:rsidRDefault="00430D55" w:rsidP="00033352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30D55">
              <w:rPr>
                <w:color w:val="000000" w:themeColor="text1"/>
                <w:sz w:val="28"/>
                <w:szCs w:val="28"/>
              </w:rPr>
              <w:t>5719,0</w:t>
            </w:r>
          </w:p>
        </w:tc>
        <w:tc>
          <w:tcPr>
            <w:tcW w:w="1806" w:type="dxa"/>
          </w:tcPr>
          <w:p w:rsidR="00DE796C" w:rsidRPr="00BD557D" w:rsidRDefault="00DE796C" w:rsidP="005632A7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632A7" w:rsidRPr="00BD557D" w:rsidTr="005632A7">
        <w:tc>
          <w:tcPr>
            <w:tcW w:w="675" w:type="dxa"/>
          </w:tcPr>
          <w:p w:rsidR="00767A2F" w:rsidRPr="00BD557D" w:rsidRDefault="00532569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67A2F" w:rsidRPr="00BD557D" w:rsidRDefault="00532569" w:rsidP="005632A7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Площадь застройки</w:t>
            </w:r>
          </w:p>
        </w:tc>
        <w:tc>
          <w:tcPr>
            <w:tcW w:w="1559" w:type="dxa"/>
          </w:tcPr>
          <w:p w:rsidR="00767A2F" w:rsidRPr="00BD557D" w:rsidRDefault="00532569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BD557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767A2F" w:rsidRPr="00BD557D" w:rsidRDefault="00430D55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30D55">
              <w:rPr>
                <w:color w:val="000000" w:themeColor="text1"/>
                <w:sz w:val="28"/>
                <w:szCs w:val="28"/>
              </w:rPr>
              <w:t>345,03</w:t>
            </w:r>
          </w:p>
        </w:tc>
        <w:tc>
          <w:tcPr>
            <w:tcW w:w="1806" w:type="dxa"/>
          </w:tcPr>
          <w:p w:rsidR="00767A2F" w:rsidRPr="00BD557D" w:rsidRDefault="00767A2F" w:rsidP="005632A7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E796C" w:rsidRPr="00BD557D" w:rsidTr="005632A7">
        <w:tc>
          <w:tcPr>
            <w:tcW w:w="675" w:type="dxa"/>
          </w:tcPr>
          <w:p w:rsidR="00DE796C" w:rsidRPr="00BD557D" w:rsidRDefault="00DE796C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DE796C" w:rsidRPr="00BD557D" w:rsidRDefault="00430D55" w:rsidP="00DE796C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r w:rsidRPr="00430D55">
              <w:rPr>
                <w:color w:val="000000" w:themeColor="text1"/>
                <w:sz w:val="28"/>
                <w:szCs w:val="28"/>
              </w:rPr>
              <w:t>Площадь хранения железобетонных конструкций</w:t>
            </w:r>
          </w:p>
        </w:tc>
        <w:tc>
          <w:tcPr>
            <w:tcW w:w="1559" w:type="dxa"/>
          </w:tcPr>
          <w:p w:rsidR="00DE796C" w:rsidRPr="00BD557D" w:rsidRDefault="00DE796C" w:rsidP="005632A7">
            <w:pPr>
              <w:autoSpaceDE w:val="0"/>
              <w:jc w:val="center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BD557D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BD557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DE796C" w:rsidRPr="00BD557D" w:rsidRDefault="00BC530C" w:rsidP="00033352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C530C">
              <w:rPr>
                <w:color w:val="000000" w:themeColor="text1"/>
                <w:sz w:val="28"/>
                <w:szCs w:val="28"/>
              </w:rPr>
              <w:t>1369,67</w:t>
            </w:r>
          </w:p>
        </w:tc>
        <w:tc>
          <w:tcPr>
            <w:tcW w:w="1806" w:type="dxa"/>
          </w:tcPr>
          <w:p w:rsidR="00DE796C" w:rsidRPr="00BD557D" w:rsidRDefault="00DE796C" w:rsidP="005632A7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430D55" w:rsidRPr="00BD557D" w:rsidTr="005632A7">
        <w:tc>
          <w:tcPr>
            <w:tcW w:w="675" w:type="dxa"/>
          </w:tcPr>
          <w:p w:rsidR="00430D55" w:rsidRPr="00BD557D" w:rsidRDefault="00430D55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430D55" w:rsidRPr="00430D55" w:rsidRDefault="00430D55" w:rsidP="00DE796C">
            <w:pPr>
              <w:autoSpaceDE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30D55">
              <w:rPr>
                <w:color w:val="000000" w:themeColor="text1"/>
                <w:sz w:val="28"/>
                <w:szCs w:val="28"/>
              </w:rPr>
              <w:t>Длинна</w:t>
            </w:r>
            <w:proofErr w:type="gramEnd"/>
            <w:r w:rsidRPr="00430D55">
              <w:rPr>
                <w:color w:val="000000" w:themeColor="text1"/>
                <w:sz w:val="28"/>
                <w:szCs w:val="28"/>
              </w:rPr>
              <w:t xml:space="preserve"> подкрановых путей</w:t>
            </w:r>
          </w:p>
        </w:tc>
        <w:tc>
          <w:tcPr>
            <w:tcW w:w="1559" w:type="dxa"/>
          </w:tcPr>
          <w:p w:rsidR="00430D55" w:rsidRPr="00BD557D" w:rsidRDefault="00430D55" w:rsidP="005632A7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701" w:type="dxa"/>
          </w:tcPr>
          <w:p w:rsidR="00430D55" w:rsidRPr="00BD557D" w:rsidRDefault="00430D55" w:rsidP="00033352">
            <w:pPr>
              <w:autoSpaceDE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174,44</w:t>
            </w:r>
          </w:p>
        </w:tc>
        <w:tc>
          <w:tcPr>
            <w:tcW w:w="1806" w:type="dxa"/>
          </w:tcPr>
          <w:p w:rsidR="00430D55" w:rsidRPr="00BD557D" w:rsidRDefault="00430D55" w:rsidP="005632A7">
            <w:pPr>
              <w:autoSpaceDE w:val="0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9325B" w:rsidRPr="00BD557D" w:rsidRDefault="00D9325B" w:rsidP="00767A2F">
      <w:pPr>
        <w:autoSpaceDE w:val="0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E57F9" w:rsidRDefault="000E57F9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B6A93" w:rsidRDefault="000B6A93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B6A93" w:rsidRDefault="000B6A93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BC530C" w:rsidRDefault="00BC530C" w:rsidP="00430D55">
      <w:pPr>
        <w:autoSpaceDE w:val="0"/>
        <w:rPr>
          <w:b/>
          <w:color w:val="000000" w:themeColor="text1"/>
          <w:sz w:val="28"/>
          <w:szCs w:val="28"/>
          <w:u w:val="single"/>
        </w:rPr>
      </w:pPr>
    </w:p>
    <w:p w:rsidR="009569A4" w:rsidRDefault="009569A4" w:rsidP="00430D55">
      <w:pPr>
        <w:autoSpaceDE w:val="0"/>
        <w:rPr>
          <w:b/>
          <w:color w:val="000000" w:themeColor="text1"/>
          <w:sz w:val="28"/>
          <w:szCs w:val="28"/>
          <w:u w:val="single"/>
        </w:rPr>
      </w:pPr>
    </w:p>
    <w:p w:rsidR="00532569" w:rsidRPr="00B91DCF" w:rsidRDefault="00B91DCF" w:rsidP="00B91DCF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  <w:r w:rsidRPr="00B91DCF">
        <w:rPr>
          <w:b/>
          <w:color w:val="000000" w:themeColor="text1"/>
          <w:sz w:val="28"/>
          <w:szCs w:val="28"/>
          <w:u w:val="single"/>
        </w:rPr>
        <w:t xml:space="preserve">3.1 </w:t>
      </w:r>
      <w:r w:rsidRPr="00B91DCF">
        <w:rPr>
          <w:b/>
          <w:sz w:val="28"/>
          <w:szCs w:val="28"/>
          <w:u w:val="single"/>
        </w:rPr>
        <w:t>Физико-механические свойства грунтов</w:t>
      </w:r>
    </w:p>
    <w:p w:rsidR="00B91DCF" w:rsidRPr="00347646" w:rsidRDefault="00B91DCF" w:rsidP="00E96D18">
      <w:pPr>
        <w:autoSpaceDE w:val="0"/>
        <w:rPr>
          <w:b/>
          <w:color w:val="000000" w:themeColor="text1"/>
          <w:sz w:val="28"/>
          <w:szCs w:val="28"/>
          <w:u w:val="single"/>
        </w:rPr>
      </w:pP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В результате проведенных инженерно-геологических изысканий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изучен геолого-литологический разрез площадки строительства. В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рамках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выполненных геотехнических изысканий пробурено 2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инженерно-геологические скважины глубиной по 6,0 м,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по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техническому заданию заказчика. Геолого-литологический разрез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в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пределах участка работ характеризуется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незначительной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изменчивостью, отличается простым строением.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Грунтовые воды не вскрыты до глубины бурения 6,0 м.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Предельные показатели агрессивности грунтов приняты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в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соответствии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со СП РК 2.01-101-2013.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В геолого-литологическом разрезе участка выделено 2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инженерно-геологических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элемента (ИГЭ), каждый из которых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соответствует определенному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стратиграфо</w:t>
      </w:r>
      <w:proofErr w:type="spellEnd"/>
      <w:r w:rsidRPr="00347646">
        <w:rPr>
          <w:rFonts w:eastAsia="SimSun"/>
          <w:sz w:val="28"/>
          <w:szCs w:val="28"/>
          <w:lang w:eastAsia="ru-RU"/>
        </w:rPr>
        <w:t>-литологическому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комплексу пород и охватывает одну разновидность грунтов.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Распространение и взаимоотношения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инженерно-геологических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элементов в пространстве показано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на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геолого-литологическом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разрезе</w:t>
      </w:r>
      <w:proofErr w:type="gramEnd"/>
      <w:r w:rsidRPr="00347646">
        <w:rPr>
          <w:rFonts w:eastAsia="SimSun"/>
          <w:sz w:val="28"/>
          <w:szCs w:val="28"/>
          <w:lang w:eastAsia="ru-RU"/>
        </w:rPr>
        <w:t>. По геологическим, геоморфологическим 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гидрогеологическим признакам и геотехническим характеристикам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грунтов изученный участок имеет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простое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геолого-литологическое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строение.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Единое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для всего объекта инженерно-геологическое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районирование обусловлено достаточной плотностью разведочной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сети в пределах площадки и пространственной близостью объектов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геотехнического изучения, общностью генетических типов 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литологического состава вскрытых отложений и установленной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статистической сходимостью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классификационных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номенклатурных</w:t>
      </w:r>
    </w:p>
    <w:p w:rsidR="000E57F9" w:rsidRPr="00347646" w:rsidRDefault="0020785C" w:rsidP="0020785C">
      <w:pPr>
        <w:autoSpaceDE w:val="0"/>
        <w:rPr>
          <w:sz w:val="28"/>
          <w:szCs w:val="28"/>
        </w:rPr>
      </w:pPr>
      <w:r w:rsidRPr="00347646">
        <w:rPr>
          <w:rFonts w:eastAsia="SimSun"/>
          <w:sz w:val="28"/>
          <w:szCs w:val="28"/>
          <w:lang w:eastAsia="ru-RU"/>
        </w:rPr>
        <w:t>параметров и физико-механических свой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ств гр</w:t>
      </w:r>
      <w:proofErr w:type="gramEnd"/>
      <w:r w:rsidRPr="00347646">
        <w:rPr>
          <w:rFonts w:eastAsia="SimSun"/>
          <w:sz w:val="28"/>
          <w:szCs w:val="28"/>
          <w:lang w:eastAsia="ru-RU"/>
        </w:rPr>
        <w:t>унтов.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Вскрытые на участке литологические разновидности грунтов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представляют собой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пространственно</w:t>
      </w:r>
      <w:proofErr w:type="spellEnd"/>
      <w:r w:rsidRPr="00347646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локализованные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обособленные, фрагменты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стратиграфо</w:t>
      </w:r>
      <w:proofErr w:type="spellEnd"/>
      <w:r w:rsidRPr="00347646">
        <w:rPr>
          <w:rFonts w:eastAsia="SimSun"/>
          <w:sz w:val="28"/>
          <w:szCs w:val="28"/>
          <w:lang w:eastAsia="ru-RU"/>
        </w:rPr>
        <w:t>-генетического комплекса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четвертичных отложений. При расчленении геолого-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литологического разреза участка и выделении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отдельных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инженерно-геологических элементов как литолого-рациональных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слоев грунтов, учитывались литологический состав 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геотехническое состояние (показатель текучести, степень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влажности,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просадочность</w:t>
      </w:r>
      <w:proofErr w:type="spellEnd"/>
      <w:r w:rsidRPr="00347646">
        <w:rPr>
          <w:rFonts w:eastAsia="SimSun"/>
          <w:sz w:val="28"/>
          <w:szCs w:val="28"/>
          <w:lang w:eastAsia="ru-RU"/>
        </w:rPr>
        <w:t>, положение относительно уровня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грунтовых вод, засоленность) грунтов.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Учитывая требования Технического задания,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предполагаемую глубину заложения фундаментов проектируемых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сооружений и геолого-литологическое строение участка,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геотехнические характеристики грунтов указаны по участку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до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глубины 6,0 м от дневной поверхности в объеме, необходимым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для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принятия проектных решений.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lastRenderedPageBreak/>
        <w:t xml:space="preserve">Классификация грунтов произведена в соответствии с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СТ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РК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25100-2020. Учитывая, что геологические границы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между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стратиграфическими подразделениями и литологическими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разностями пород представляют собой результат интерполяции и,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реже, ограниченной экстраполяции между достоверными точками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наблюдений (инженерно-геологические скважины), мощности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инженерно-геологических элементов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указаны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по материалам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документации пробуренных скважин.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Нормативные и расчетные значения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физико-механических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характеристик грунтов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получены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в результате статистической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обработки частных данных непосредственных лабораторных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испытаний раздельно по каждому инженерно-геологическому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элементу, проведенной по стандартной методике в соответствии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с</w:t>
      </w:r>
      <w:proofErr w:type="gramEnd"/>
    </w:p>
    <w:p w:rsidR="0020785C" w:rsidRPr="00347646" w:rsidRDefault="0020785C" w:rsidP="0020785C">
      <w:pPr>
        <w:autoSpaceDE w:val="0"/>
        <w:rPr>
          <w:sz w:val="28"/>
          <w:szCs w:val="28"/>
        </w:rPr>
      </w:pPr>
      <w:proofErr w:type="gramStart"/>
      <w:r w:rsidRPr="00347646">
        <w:rPr>
          <w:rFonts w:eastAsia="SimSun"/>
          <w:sz w:val="28"/>
          <w:szCs w:val="28"/>
          <w:lang w:eastAsia="ru-RU"/>
        </w:rPr>
        <w:t>действующим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ГОСТ 20522-2012.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Статистическая обработка результатов лабораторных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испытаний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произведена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для оценки степени неоднородности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грунтов и геолого-литологического разреза, выделения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spellStart"/>
      <w:r w:rsidRPr="00347646">
        <w:rPr>
          <w:rFonts w:eastAsia="SimSun"/>
          <w:sz w:val="28"/>
          <w:szCs w:val="28"/>
          <w:lang w:eastAsia="ru-RU"/>
        </w:rPr>
        <w:t>инженерно</w:t>
      </w:r>
      <w:proofErr w:type="spellEnd"/>
      <w:r w:rsidRPr="00347646">
        <w:rPr>
          <w:rFonts w:eastAsia="SimSun"/>
          <w:sz w:val="28"/>
          <w:szCs w:val="28"/>
          <w:lang w:eastAsia="ru-RU"/>
        </w:rPr>
        <w:t>–геологических элементов, а также для вычисления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нормативных и расчетных значений физико-механических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характеристик грунтов.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Степень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морозоопасности</w:t>
      </w:r>
      <w:proofErr w:type="spellEnd"/>
      <w:r w:rsidRPr="00347646">
        <w:rPr>
          <w:rFonts w:eastAsia="SimSun"/>
          <w:sz w:val="28"/>
          <w:szCs w:val="28"/>
          <w:lang w:eastAsia="ru-RU"/>
        </w:rPr>
        <w:t xml:space="preserve"> грунтов рассчитана в соответствии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 методическими требованиями СП РК 5.01-102-2013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для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суглинистых грунтов на основании значений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естественной</w:t>
      </w:r>
      <w:proofErr w:type="gramEnd"/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влажности грунтов и влажности на пределе текучести 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6"/>
          <w:szCs w:val="26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раскатывания,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установленных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лабораторными испытаниями</w:t>
      </w:r>
      <w:r w:rsidRPr="00347646">
        <w:rPr>
          <w:rFonts w:eastAsia="SimSun"/>
          <w:sz w:val="26"/>
          <w:szCs w:val="26"/>
          <w:lang w:eastAsia="ru-RU"/>
        </w:rPr>
        <w:t>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Ниже приводится геотехническая характеристика геолого-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литологического разреза участка.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Геолого-литологический разрез участка изучен 2 скважинами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до глубины 6,0 м от дневной поверхности. В разрезе участка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выделено 2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инженерно-геологических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элемента. На участке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строительства сверху залегает насыпной грунт мощностью 0,5-0,8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м. Плотность насыпного грунта 1,70 г/см</w:t>
      </w:r>
      <w:r w:rsidRPr="00347646">
        <w:rPr>
          <w:rFonts w:eastAsia="SimSun"/>
          <w:sz w:val="18"/>
          <w:szCs w:val="18"/>
          <w:lang w:eastAsia="ru-RU"/>
        </w:rPr>
        <w:t>3</w:t>
      </w:r>
      <w:r w:rsidRPr="00347646">
        <w:rPr>
          <w:rFonts w:eastAsia="SimSun"/>
          <w:sz w:val="28"/>
          <w:szCs w:val="28"/>
          <w:lang w:eastAsia="ru-RU"/>
        </w:rPr>
        <w:t>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b/>
          <w:bCs/>
          <w:i/>
          <w:iCs/>
          <w:sz w:val="28"/>
          <w:szCs w:val="28"/>
          <w:lang w:eastAsia="ru-RU"/>
        </w:rPr>
        <w:t xml:space="preserve">Инженерно-геологический элемент № 1 </w:t>
      </w:r>
      <w:r w:rsidRPr="00347646">
        <w:rPr>
          <w:rFonts w:eastAsia="SimSun"/>
          <w:sz w:val="28"/>
          <w:szCs w:val="28"/>
          <w:lang w:eastAsia="ru-RU"/>
        </w:rPr>
        <w:t>(ИГЭ-1) С глубины 0,5-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0,8 м до 1,8, -2,2 м залегают суглинки тяжелые, песчанистые,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spellStart"/>
      <w:r w:rsidRPr="00347646">
        <w:rPr>
          <w:rFonts w:eastAsia="SimSun"/>
          <w:sz w:val="28"/>
          <w:szCs w:val="28"/>
          <w:lang w:eastAsia="ru-RU"/>
        </w:rPr>
        <w:t>просадочные</w:t>
      </w:r>
      <w:proofErr w:type="spellEnd"/>
      <w:r w:rsidRPr="00347646">
        <w:rPr>
          <w:rFonts w:eastAsia="SimSun"/>
          <w:sz w:val="28"/>
          <w:szCs w:val="28"/>
          <w:lang w:eastAsia="ru-RU"/>
        </w:rPr>
        <w:t xml:space="preserve"> I типа,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коричневые</w:t>
      </w:r>
      <w:proofErr w:type="gramEnd"/>
      <w:r w:rsidRPr="00347646">
        <w:rPr>
          <w:rFonts w:eastAsia="SimSun"/>
          <w:sz w:val="28"/>
          <w:szCs w:val="28"/>
          <w:lang w:eastAsia="ru-RU"/>
        </w:rPr>
        <w:t>, твердые, с прослоями мелкого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песка до 5 см. Начальное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просадочное</w:t>
      </w:r>
      <w:proofErr w:type="spellEnd"/>
      <w:r w:rsidRPr="00347646">
        <w:rPr>
          <w:rFonts w:eastAsia="SimSun"/>
          <w:sz w:val="28"/>
          <w:szCs w:val="28"/>
          <w:lang w:eastAsia="ru-RU"/>
        </w:rPr>
        <w:t xml:space="preserve"> давление 0,11 МПа.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Мощность суглинков 1,0-1,5 м.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spellStart"/>
      <w:r w:rsidRPr="00347646">
        <w:rPr>
          <w:rFonts w:eastAsia="SimSun"/>
          <w:b/>
          <w:bCs/>
          <w:i/>
          <w:iCs/>
          <w:sz w:val="28"/>
          <w:szCs w:val="28"/>
          <w:lang w:eastAsia="ru-RU"/>
        </w:rPr>
        <w:t>Инженерно</w:t>
      </w:r>
      <w:proofErr w:type="spellEnd"/>
      <w:r w:rsidRPr="00347646">
        <w:rPr>
          <w:rFonts w:eastAsia="SimSun"/>
          <w:b/>
          <w:bCs/>
          <w:i/>
          <w:iCs/>
          <w:sz w:val="28"/>
          <w:szCs w:val="28"/>
          <w:lang w:eastAsia="ru-RU"/>
        </w:rPr>
        <w:t xml:space="preserve"> – геологический элемент №2 </w:t>
      </w:r>
      <w:proofErr w:type="gramStart"/>
      <w:r w:rsidRPr="00347646">
        <w:rPr>
          <w:rFonts w:eastAsia="SimSun"/>
          <w:sz w:val="28"/>
          <w:szCs w:val="28"/>
          <w:lang w:eastAsia="ru-RU"/>
        </w:rPr>
        <w:t xml:space="preserve">( </w:t>
      </w:r>
      <w:proofErr w:type="gramEnd"/>
      <w:r w:rsidRPr="00347646">
        <w:rPr>
          <w:rFonts w:eastAsia="SimSun"/>
          <w:sz w:val="28"/>
          <w:szCs w:val="28"/>
          <w:lang w:eastAsia="ru-RU"/>
        </w:rPr>
        <w:t>ИГЭ-2 ) Залегает с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глубины 1,8-2,2 м до глубины 6,0 м. Представлен песком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мелким, малой степени влажности, желтым, средней плотности,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 прослоями твердых глин до 0,2 м. Мощность до 3,8-4,2 м. Угол</w:t>
      </w:r>
    </w:p>
    <w:p w:rsidR="0020785C" w:rsidRPr="00347646" w:rsidRDefault="0020785C" w:rsidP="0020785C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откоса: в естественном состоянии - 24 град, в 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водонасыщенном</w:t>
      </w:r>
      <w:proofErr w:type="spellEnd"/>
      <w:r w:rsidRPr="00347646">
        <w:rPr>
          <w:rFonts w:eastAsia="SimSun"/>
          <w:sz w:val="28"/>
          <w:szCs w:val="28"/>
          <w:lang w:eastAsia="ru-RU"/>
        </w:rPr>
        <w:t xml:space="preserve"> –</w:t>
      </w:r>
    </w:p>
    <w:p w:rsidR="00417334" w:rsidRPr="00347646" w:rsidRDefault="0020785C" w:rsidP="00347646">
      <w:pPr>
        <w:autoSpaceDE w:val="0"/>
        <w:rPr>
          <w:sz w:val="28"/>
          <w:szCs w:val="28"/>
        </w:rPr>
      </w:pPr>
      <w:r w:rsidRPr="00347646">
        <w:rPr>
          <w:rFonts w:eastAsia="SimSun"/>
          <w:sz w:val="28"/>
          <w:szCs w:val="28"/>
          <w:lang w:eastAsia="ru-RU"/>
        </w:rPr>
        <w:t>19 град. Коэффициент фильтрации – 2,1 м/</w:t>
      </w:r>
      <w:proofErr w:type="spellStart"/>
      <w:r w:rsidRPr="00347646">
        <w:rPr>
          <w:rFonts w:eastAsia="SimSun"/>
          <w:sz w:val="28"/>
          <w:szCs w:val="28"/>
          <w:lang w:eastAsia="ru-RU"/>
        </w:rPr>
        <w:t>сут</w:t>
      </w:r>
      <w:proofErr w:type="spellEnd"/>
      <w:r w:rsidRPr="00347646">
        <w:rPr>
          <w:rFonts w:eastAsia="SimSun"/>
          <w:sz w:val="28"/>
          <w:szCs w:val="28"/>
          <w:lang w:eastAsia="ru-RU"/>
        </w:rPr>
        <w:t>.</w:t>
      </w:r>
    </w:p>
    <w:p w:rsidR="00347646" w:rsidRDefault="00347646" w:rsidP="00347646">
      <w:pPr>
        <w:suppressAutoHyphens w:val="0"/>
        <w:autoSpaceDE w:val="0"/>
        <w:autoSpaceDN w:val="0"/>
        <w:adjustRightInd w:val="0"/>
        <w:rPr>
          <w:rFonts w:ascii="Cambria,Bold" w:eastAsia="SimSun" w:hAnsi="Cambria,Bold" w:cs="Cambria,Bold"/>
          <w:b/>
          <w:bCs/>
          <w:lang w:eastAsia="ru-RU"/>
        </w:rPr>
      </w:pPr>
    </w:p>
    <w:p w:rsidR="00347646" w:rsidRDefault="00347646" w:rsidP="00347646">
      <w:pPr>
        <w:suppressAutoHyphens w:val="0"/>
        <w:autoSpaceDE w:val="0"/>
        <w:autoSpaceDN w:val="0"/>
        <w:adjustRightInd w:val="0"/>
        <w:rPr>
          <w:rFonts w:ascii="Cambria,Bold" w:eastAsia="SimSun" w:hAnsi="Cambria,Bold" w:cs="Cambria,Bold"/>
          <w:b/>
          <w:bCs/>
          <w:lang w:eastAsia="ru-RU"/>
        </w:rPr>
      </w:pPr>
    </w:p>
    <w:p w:rsidR="00347646" w:rsidRDefault="00347646" w:rsidP="00347646">
      <w:pPr>
        <w:suppressAutoHyphens w:val="0"/>
        <w:autoSpaceDE w:val="0"/>
        <w:autoSpaceDN w:val="0"/>
        <w:adjustRightInd w:val="0"/>
        <w:rPr>
          <w:rFonts w:ascii="Cambria,Bold" w:eastAsia="SimSun" w:hAnsi="Cambria,Bold" w:cs="Cambria,Bold"/>
          <w:b/>
          <w:bCs/>
          <w:lang w:eastAsia="ru-RU"/>
        </w:rPr>
      </w:pPr>
    </w:p>
    <w:p w:rsidR="00347646" w:rsidRDefault="00347646" w:rsidP="00347646">
      <w:pPr>
        <w:suppressAutoHyphens w:val="0"/>
        <w:autoSpaceDE w:val="0"/>
        <w:autoSpaceDN w:val="0"/>
        <w:adjustRightInd w:val="0"/>
        <w:rPr>
          <w:rFonts w:ascii="Cambria,Bold" w:eastAsia="SimSun" w:hAnsi="Cambria,Bold" w:cs="Cambria,Bold"/>
          <w:b/>
          <w:bCs/>
          <w:lang w:eastAsia="ru-RU"/>
        </w:rPr>
      </w:pP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jc w:val="center"/>
        <w:rPr>
          <w:rFonts w:ascii="Cambria,Bold" w:eastAsia="SimSun" w:hAnsi="Cambria,Bold" w:cs="Cambria,Bold"/>
          <w:b/>
          <w:bCs/>
          <w:sz w:val="28"/>
          <w:szCs w:val="28"/>
          <w:lang w:eastAsia="ru-RU"/>
        </w:rPr>
      </w:pPr>
      <w:proofErr w:type="gramStart"/>
      <w:r w:rsidRPr="00347646">
        <w:rPr>
          <w:rFonts w:ascii="Cambria,Bold" w:eastAsia="SimSun" w:hAnsi="Cambria,Bold" w:cs="Cambria,Bold"/>
          <w:b/>
          <w:bCs/>
          <w:sz w:val="28"/>
          <w:szCs w:val="28"/>
          <w:lang w:eastAsia="ru-RU"/>
        </w:rPr>
        <w:t>Физико-механические характеристики (нормативные и расчетные</w:t>
      </w:r>
      <w:proofErr w:type="gramEnd"/>
    </w:p>
    <w:p w:rsidR="000E57F9" w:rsidRPr="00347646" w:rsidRDefault="00347646" w:rsidP="00347646">
      <w:pPr>
        <w:pStyle w:val="af"/>
        <w:kinsoku w:val="0"/>
        <w:overflowPunct w:val="0"/>
        <w:spacing w:before="1"/>
        <w:jc w:val="center"/>
        <w:rPr>
          <w:b/>
          <w:bCs/>
          <w:sz w:val="28"/>
          <w:szCs w:val="28"/>
        </w:rPr>
      </w:pPr>
      <w:r w:rsidRPr="00347646">
        <w:rPr>
          <w:rFonts w:ascii="Cambria,Bold" w:eastAsia="SimSun" w:hAnsi="Cambria,Bold" w:cs="Cambria,Bold"/>
          <w:b/>
          <w:bCs/>
          <w:sz w:val="28"/>
          <w:szCs w:val="28"/>
          <w:lang w:eastAsia="ru-RU"/>
        </w:rPr>
        <w:t>значения для суглинка твердого (ИГЭ-1); песка мелкого (ИГЭ-2);</w:t>
      </w:r>
    </w:p>
    <w:tbl>
      <w:tblPr>
        <w:tblW w:w="0" w:type="auto"/>
        <w:tblInd w:w="15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9"/>
        <w:gridCol w:w="1248"/>
        <w:gridCol w:w="1134"/>
      </w:tblGrid>
      <w:tr w:rsidR="00EA1EEB" w:rsidTr="00EA1EEB">
        <w:trPr>
          <w:trHeight w:hRule="exact" w:val="36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58"/>
              <w:ind w:left="239"/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ИГЭ-1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58"/>
              <w:ind w:left="239"/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ИГЭ-2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 w:line="232" w:lineRule="exact"/>
              <w:ind w:left="99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естественная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влажность,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 w:line="232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 w:line="232" w:lineRule="exact"/>
              <w:jc w:val="center"/>
            </w:pPr>
            <w:r>
              <w:t>5</w:t>
            </w:r>
          </w:p>
        </w:tc>
      </w:tr>
      <w:tr w:rsidR="00EA1EEB" w:rsidTr="00EA1EEB">
        <w:trPr>
          <w:trHeight w:hRule="exact" w:val="1421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/>
              <w:ind w:left="99" w:right="203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плотность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грунта,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г</w:t>
            </w:r>
            <w:proofErr w:type="gramEnd"/>
            <w:r>
              <w:rPr>
                <w:rFonts w:ascii="Cambria" w:hAnsi="Cambria" w:cs="Cambria"/>
                <w:sz w:val="20"/>
                <w:szCs w:val="20"/>
              </w:rPr>
              <w:t>/см</w:t>
            </w:r>
            <w:r>
              <w:rPr>
                <w:rFonts w:ascii="Cambria" w:hAnsi="Cambria" w:cs="Cambria"/>
                <w:position w:val="5"/>
                <w:sz w:val="13"/>
                <w:szCs w:val="13"/>
              </w:rPr>
              <w:t>3</w:t>
            </w:r>
            <w:r>
              <w:rPr>
                <w:rFonts w:ascii="Cambria" w:hAnsi="Cambria" w:cs="Cambria"/>
                <w:spacing w:val="22"/>
                <w:w w:val="99"/>
                <w:position w:val="5"/>
                <w:sz w:val="13"/>
                <w:szCs w:val="13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нормативная-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</w:p>
          <w:p w:rsidR="00EA1EEB" w:rsidRDefault="00EA1EEB">
            <w:pPr>
              <w:pStyle w:val="TableParagraph"/>
              <w:kinsoku w:val="0"/>
              <w:overflowPunct w:val="0"/>
              <w:ind w:left="99" w:right="1372"/>
              <w:rPr>
                <w:rFonts w:ascii="Cambria" w:hAnsi="Cambria" w:cs="Cambria"/>
                <w:sz w:val="13"/>
                <w:szCs w:val="13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довер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вероятности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0,85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деформациям</w:t>
            </w:r>
            <w:r>
              <w:rPr>
                <w:rFonts w:ascii="Cambria" w:hAnsi="Cambria" w:cs="Cambria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z w:val="13"/>
                <w:szCs w:val="13"/>
              </w:rPr>
              <w:t>II</w:t>
            </w:r>
          </w:p>
          <w:p w:rsidR="00EA1EEB" w:rsidRDefault="00EA1EEB">
            <w:pPr>
              <w:pStyle w:val="TableParagraph"/>
              <w:kinsoku w:val="0"/>
              <w:overflowPunct w:val="0"/>
              <w:ind w:left="99" w:right="552"/>
            </w:pP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довер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вероятности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0,95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несущей</w:t>
            </w:r>
            <w:r>
              <w:rPr>
                <w:rFonts w:ascii="Cambria" w:hAnsi="Cambria" w:cs="Cambria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способности</w:t>
            </w:r>
            <w:r>
              <w:rPr>
                <w:rFonts w:ascii="Cambria" w:hAnsi="Cambria" w:cs="Cambria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13"/>
                <w:szCs w:val="13"/>
              </w:rPr>
              <w:t>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/>
              <w:ind w:left="33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1,82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1"/>
              <w:rPr>
                <w:rFonts w:ascii="Cambria" w:hAnsi="Cambria" w:cs="Cambria"/>
                <w:b/>
                <w:bCs/>
                <w:sz w:val="19"/>
                <w:szCs w:val="19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ind w:left="33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1,80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EA1EEB" w:rsidRDefault="00EA1EEB" w:rsidP="00EA1EEB">
            <w:pPr>
              <w:pStyle w:val="TableParagraph"/>
              <w:kinsoku w:val="0"/>
              <w:overflowPunct w:val="0"/>
              <w:ind w:left="330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before="1"/>
              <w:ind w:left="33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1,62</w:t>
            </w:r>
          </w:p>
          <w:p w:rsidR="00EA1EEB" w:rsidRDefault="00EA1EEB" w:rsidP="00EA1EEB">
            <w:pPr>
              <w:pStyle w:val="TableParagraph"/>
              <w:kinsoku w:val="0"/>
              <w:overflowPunct w:val="0"/>
              <w:spacing w:before="11"/>
              <w:rPr>
                <w:rFonts w:ascii="Cambria" w:hAnsi="Cambria" w:cs="Cambria"/>
                <w:b/>
                <w:bCs/>
                <w:sz w:val="19"/>
                <w:szCs w:val="19"/>
              </w:rPr>
            </w:pPr>
          </w:p>
          <w:p w:rsidR="00EA1EEB" w:rsidRDefault="00EA1EEB" w:rsidP="00EA1EEB">
            <w:pPr>
              <w:pStyle w:val="TableParagraph"/>
              <w:kinsoku w:val="0"/>
              <w:overflowPunct w:val="0"/>
              <w:ind w:left="33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1,60</w:t>
            </w:r>
          </w:p>
          <w:p w:rsidR="00EA1EEB" w:rsidRDefault="00EA1EEB" w:rsidP="00EA1EEB">
            <w:pPr>
              <w:pStyle w:val="TableParagraph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EA1EEB" w:rsidRDefault="00EA1EEB" w:rsidP="00EA1EEB">
            <w:pPr>
              <w:pStyle w:val="TableParagraph"/>
              <w:kinsoku w:val="0"/>
              <w:overflowPunct w:val="0"/>
              <w:ind w:left="330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1,57</w:t>
            </w:r>
          </w:p>
        </w:tc>
      </w:tr>
      <w:tr w:rsidR="00EA1EEB" w:rsidTr="00EA1EEB">
        <w:trPr>
          <w:trHeight w:hRule="exact" w:val="242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1" w:lineRule="exact"/>
              <w:ind w:left="99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плотность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сухого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грунта,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1"/>
                <w:sz w:val="20"/>
                <w:szCs w:val="20"/>
              </w:rPr>
              <w:t>Pd</w:t>
            </w:r>
            <w:proofErr w:type="spellEnd"/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г/см</w:t>
            </w:r>
            <w:r>
              <w:rPr>
                <w:rFonts w:ascii="Cambria" w:hAnsi="Cambria" w:cs="Cambria"/>
                <w:position w:val="5"/>
                <w:sz w:val="13"/>
                <w:szCs w:val="13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line="231" w:lineRule="exact"/>
              <w:ind w:left="330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line="231" w:lineRule="exact"/>
              <w:ind w:left="330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1,54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 w:line="232" w:lineRule="exact"/>
              <w:ind w:left="99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плотность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частиц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грунта,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Ps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Cambria" w:hAnsi="Cambria" w:cs="Cambria"/>
                <w:sz w:val="20"/>
                <w:szCs w:val="20"/>
              </w:rPr>
              <w:t>/см</w:t>
            </w:r>
            <w:r>
              <w:rPr>
                <w:rFonts w:ascii="Cambria" w:hAnsi="Cambria" w:cs="Cambria"/>
                <w:position w:val="5"/>
                <w:sz w:val="13"/>
                <w:szCs w:val="13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 w:line="232" w:lineRule="exact"/>
              <w:ind w:left="330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 w:line="232" w:lineRule="exact"/>
              <w:ind w:left="330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2,66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ind w:left="99"/>
            </w:pPr>
            <w:r>
              <w:rPr>
                <w:rFonts w:ascii="Cambria" w:hAnsi="Cambria" w:cs="Cambria"/>
                <w:sz w:val="20"/>
                <w:szCs w:val="20"/>
              </w:rPr>
              <w:t>коэффициент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водонасыщения,Sr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д.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е.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line="233" w:lineRule="exact"/>
              <w:ind w:right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line="233" w:lineRule="exact"/>
              <w:ind w:right="1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0,2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ind w:left="99"/>
            </w:pPr>
            <w:r>
              <w:rPr>
                <w:rFonts w:ascii="Cambria" w:hAnsi="Cambria" w:cs="Cambria"/>
                <w:spacing w:val="-1"/>
                <w:position w:val="1"/>
                <w:sz w:val="20"/>
                <w:szCs w:val="20"/>
              </w:rPr>
              <w:t>число</w:t>
            </w:r>
            <w:r>
              <w:rPr>
                <w:rFonts w:ascii="Cambria" w:hAnsi="Cambria" w:cs="Cambria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position w:val="1"/>
                <w:sz w:val="20"/>
                <w:szCs w:val="20"/>
              </w:rPr>
              <w:t>пластичности</w:t>
            </w:r>
            <w:r>
              <w:rPr>
                <w:rFonts w:ascii="Cambria" w:hAnsi="Cambria" w:cs="Cambria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z w:val="13"/>
                <w:szCs w:val="13"/>
              </w:rPr>
              <w:t>P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-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ind w:left="99"/>
            </w:pPr>
            <w:r>
              <w:rPr>
                <w:rFonts w:ascii="Cambria" w:hAnsi="Cambria" w:cs="Cambria"/>
                <w:position w:val="1"/>
                <w:sz w:val="20"/>
                <w:szCs w:val="20"/>
              </w:rPr>
              <w:t>показатель</w:t>
            </w:r>
            <w:r>
              <w:rPr>
                <w:rFonts w:ascii="Cambria" w:hAnsi="Cambria" w:cs="Cambria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текучести</w:t>
            </w:r>
            <w:r>
              <w:rPr>
                <w:rFonts w:ascii="Cambria" w:hAnsi="Cambria" w:cs="Cambria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z w:val="13"/>
                <w:szCs w:val="13"/>
              </w:rPr>
              <w:t>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Pr="00EA1EEB" w:rsidRDefault="00EA1EEB">
            <w:pPr>
              <w:pStyle w:val="TableParagraph"/>
              <w:kinsoku w:val="0"/>
              <w:overflowPunct w:val="0"/>
              <w:spacing w:line="233" w:lineRule="exact"/>
              <w:jc w:val="center"/>
              <w:rPr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&lt;0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Pr="00EA1EEB" w:rsidRDefault="00EA1EEB">
            <w:pPr>
              <w:pStyle w:val="TableParagraph"/>
              <w:kinsoku w:val="0"/>
              <w:overflowPunct w:val="0"/>
              <w:spacing w:line="233" w:lineRule="exact"/>
              <w:jc w:val="center"/>
              <w:rPr>
                <w:lang w:val="en-US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  <w:lang w:val="en-US"/>
              </w:rPr>
              <w:t>-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ind w:left="99"/>
            </w:pPr>
            <w:r>
              <w:rPr>
                <w:rFonts w:ascii="Cambria" w:hAnsi="Cambria" w:cs="Cambria"/>
                <w:sz w:val="20"/>
                <w:szCs w:val="20"/>
              </w:rPr>
              <w:t>коэффициент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пористости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е.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3" w:lineRule="exact"/>
              <w:ind w:left="330"/>
              <w:rPr>
                <w:lang w:val="en-US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0,</w:t>
            </w:r>
            <w:r>
              <w:rPr>
                <w:rFonts w:ascii="Cambria" w:hAnsi="Cambria" w:cs="Cambria"/>
                <w:spacing w:val="-1"/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3" w:lineRule="exact"/>
              <w:ind w:left="330"/>
              <w:rPr>
                <w:lang w:val="en-US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  <w:lang w:val="en-US"/>
              </w:rPr>
              <w:t>0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1"/>
                <w:sz w:val="20"/>
                <w:szCs w:val="20"/>
                <w:lang w:val="en-US"/>
              </w:rPr>
              <w:t>72</w:t>
            </w:r>
          </w:p>
        </w:tc>
      </w:tr>
      <w:tr w:rsidR="00EA1EEB" w:rsidTr="00EA1EEB">
        <w:trPr>
          <w:trHeight w:hRule="exact" w:val="255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"/>
              <w:ind w:left="9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удельное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сцепление,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кПа,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1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spacing w:line="239" w:lineRule="auto"/>
              <w:ind w:left="99" w:right="1650"/>
              <w:rPr>
                <w:rFonts w:ascii="Cambria" w:hAnsi="Cambria" w:cs="Cambria"/>
                <w:sz w:val="13"/>
                <w:szCs w:val="13"/>
              </w:rPr>
            </w:pPr>
            <w:r>
              <w:rPr>
                <w:rFonts w:ascii="Cambria" w:hAnsi="Cambria" w:cs="Cambria"/>
                <w:spacing w:val="-44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в</w:t>
            </w:r>
            <w:r>
              <w:rPr>
                <w:rFonts w:ascii="Cambria" w:hAnsi="Cambria" w:cs="Cambria"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ес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ес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proofErr w:type="spellEnd"/>
            <w:proofErr w:type="gramEnd"/>
            <w:r>
              <w:rPr>
                <w:rFonts w:ascii="Cambria" w:hAnsi="Cambria" w:cs="Cambria"/>
                <w:spacing w:val="-4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венн</w:t>
            </w:r>
            <w:proofErr w:type="spellEnd"/>
            <w:r>
              <w:rPr>
                <w:rFonts w:ascii="Cambria" w:hAnsi="Cambria" w:cs="Cambria"/>
                <w:spacing w:val="-4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ом</w:t>
            </w:r>
            <w:r>
              <w:rPr>
                <w:rFonts w:ascii="Cambria" w:hAnsi="Cambria" w:cs="Cambria"/>
                <w:spacing w:val="-1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u w:val="single"/>
              </w:rPr>
              <w:t>сос</w:t>
            </w:r>
            <w:proofErr w:type="spellEnd"/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u w:val="single"/>
              </w:rPr>
              <w:t>оянии</w:t>
            </w:r>
            <w:proofErr w:type="spellEnd"/>
            <w:r>
              <w:rPr>
                <w:rFonts w:ascii="Cambria" w:hAnsi="Cambria" w:cs="Cambria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w w:val="95"/>
                <w:sz w:val="20"/>
                <w:szCs w:val="20"/>
              </w:rPr>
              <w:t>водонасыщенномсостоянии</w:t>
            </w:r>
            <w:proofErr w:type="spellEnd"/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нормативное-С</w:t>
            </w:r>
            <w:r>
              <w:rPr>
                <w:rFonts w:ascii="Cambria" w:hAnsi="Cambria" w:cs="Cambria"/>
                <w:sz w:val="13"/>
                <w:szCs w:val="13"/>
              </w:rPr>
              <w:t>H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0"/>
              <w:rPr>
                <w:rFonts w:ascii="Cambria" w:hAnsi="Cambria" w:cs="Cambria"/>
                <w:b/>
                <w:bCs/>
                <w:sz w:val="19"/>
                <w:szCs w:val="19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spacing w:line="242" w:lineRule="exact"/>
              <w:ind w:left="99" w:right="1372"/>
              <w:rPr>
                <w:rFonts w:ascii="Cambria" w:hAnsi="Cambria" w:cs="Cambria"/>
                <w:sz w:val="13"/>
                <w:szCs w:val="13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довер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вероятности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0,85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деформациям</w:t>
            </w:r>
            <w:r>
              <w:rPr>
                <w:rFonts w:ascii="Cambria" w:hAnsi="Cambria" w:cs="Cambria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13"/>
                <w:szCs w:val="13"/>
              </w:rPr>
              <w:t>II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1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ind w:left="99" w:right="552"/>
            </w:pP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довер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вероятности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0,95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несущей</w:t>
            </w:r>
            <w:r>
              <w:rPr>
                <w:rFonts w:ascii="Cambria" w:hAnsi="Cambria" w:cs="Cambria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способности</w:t>
            </w:r>
            <w:r>
              <w:rPr>
                <w:rFonts w:ascii="Cambria" w:hAnsi="Cambria" w:cs="Cambria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13"/>
                <w:szCs w:val="13"/>
              </w:rPr>
              <w:t>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EA1EEB" w:rsidRPr="00E229DB" w:rsidRDefault="00EA1EEB" w:rsidP="00EA1EEB">
            <w:pPr>
              <w:pStyle w:val="TableParagraph"/>
              <w:kinsoku w:val="0"/>
              <w:overflowPunct w:val="0"/>
              <w:rPr>
                <w:rFonts w:ascii="Cambria" w:hAnsi="Cambria" w:cs="Cambria"/>
                <w:sz w:val="20"/>
                <w:szCs w:val="20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 w:rsidRPr="00EA1EEB"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3</w:t>
            </w: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3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22</w:t>
            </w: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</w:p>
          <w:p w:rsidR="00EA1EEB" w:rsidRP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 w:rsidRPr="00EA1EEB"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30</w:t>
            </w:r>
          </w:p>
          <w:p w:rsidR="00EA1EEB" w:rsidRP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19</w:t>
            </w:r>
          </w:p>
          <w:p w:rsidR="00EA1EEB" w:rsidRPr="00EA1EEB" w:rsidRDefault="00EA1EEB">
            <w:pPr>
              <w:pStyle w:val="TableParagraph"/>
              <w:kinsoku w:val="0"/>
              <w:overflowPunct w:val="0"/>
              <w:rPr>
                <w:rFonts w:ascii="Cambria" w:hAnsi="Cambria" w:cs="Cambria"/>
                <w:b/>
                <w:bCs/>
                <w:sz w:val="20"/>
                <w:szCs w:val="20"/>
                <w:lang w:val="en-US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27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17</w:t>
            </w:r>
          </w:p>
          <w:p w:rsidR="00EA1EEB" w:rsidRDefault="00EA1EEB">
            <w:pPr>
              <w:pStyle w:val="TableParagraph"/>
              <w:kinsoku w:val="0"/>
              <w:overflowPunct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Pr="00EA1EEB" w:rsidRDefault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A1EEB" w:rsidTr="00EA1EEB">
        <w:trPr>
          <w:trHeight w:hRule="exact" w:val="2789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339" w:lineRule="exact"/>
              <w:ind w:left="9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угол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внутреннего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трения, </w:t>
            </w:r>
            <w:r>
              <w:rPr>
                <w:rFonts w:ascii="Symbol" w:hAnsi="Symbol" w:cs="Symbol"/>
                <w:sz w:val="28"/>
                <w:szCs w:val="28"/>
              </w:rPr>
              <w:t></w:t>
            </w:r>
            <w:r>
              <w:rPr>
                <w:rFonts w:ascii="Symbol" w:hAnsi="Symbol" w:cs="Symbol"/>
                <w:spacing w:val="-33"/>
                <w:sz w:val="28"/>
                <w:szCs w:val="28"/>
              </w:rPr>
              <w:t>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град,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3" w:line="239" w:lineRule="auto"/>
              <w:ind w:left="99" w:right="1650"/>
              <w:rPr>
                <w:rFonts w:ascii="Cambria" w:hAnsi="Cambria" w:cs="Cambria"/>
                <w:sz w:val="13"/>
                <w:szCs w:val="13"/>
              </w:rPr>
            </w:pPr>
            <w:r>
              <w:rPr>
                <w:rFonts w:ascii="Cambria" w:hAnsi="Cambria" w:cs="Cambria"/>
                <w:spacing w:val="-44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в</w:t>
            </w:r>
            <w:r>
              <w:rPr>
                <w:rFonts w:ascii="Cambria" w:hAnsi="Cambria" w:cs="Cambria"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ес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ес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proofErr w:type="spellEnd"/>
            <w:proofErr w:type="gramEnd"/>
            <w:r>
              <w:rPr>
                <w:rFonts w:ascii="Cambria" w:hAnsi="Cambria" w:cs="Cambria"/>
                <w:spacing w:val="-4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венн</w:t>
            </w:r>
            <w:proofErr w:type="spellEnd"/>
            <w:r>
              <w:rPr>
                <w:rFonts w:ascii="Cambria" w:hAnsi="Cambria" w:cs="Cambria"/>
                <w:spacing w:val="-4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ом</w:t>
            </w:r>
            <w:r>
              <w:rPr>
                <w:rFonts w:ascii="Cambria" w:hAnsi="Cambria" w:cs="Cambria"/>
                <w:spacing w:val="-1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u w:val="single"/>
              </w:rPr>
              <w:t>сос</w:t>
            </w:r>
            <w:proofErr w:type="spellEnd"/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u w:val="single"/>
              </w:rPr>
              <w:t>оянии</w:t>
            </w:r>
            <w:proofErr w:type="spellEnd"/>
            <w:r>
              <w:rPr>
                <w:rFonts w:ascii="Cambria" w:hAnsi="Cambria" w:cs="Cambria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w w:val="95"/>
                <w:sz w:val="20"/>
                <w:szCs w:val="20"/>
              </w:rPr>
              <w:t>водонасыщенномсостоянии</w:t>
            </w:r>
            <w:proofErr w:type="spellEnd"/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нормативное</w:t>
            </w:r>
            <w:r>
              <w:rPr>
                <w:rFonts w:ascii="Cambria" w:hAnsi="Cambria" w:cs="Cambria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position w:val="1"/>
                <w:sz w:val="28"/>
                <w:szCs w:val="28"/>
              </w:rPr>
              <w:t></w:t>
            </w:r>
            <w:r>
              <w:rPr>
                <w:rFonts w:ascii="Cambria" w:hAnsi="Cambria" w:cs="Cambria"/>
                <w:sz w:val="13"/>
                <w:szCs w:val="13"/>
              </w:rPr>
              <w:t>H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59" w:line="334" w:lineRule="exact"/>
              <w:ind w:left="99" w:right="1372"/>
              <w:rPr>
                <w:rFonts w:ascii="Cambria" w:hAnsi="Cambria" w:cs="Cambria"/>
                <w:sz w:val="13"/>
                <w:szCs w:val="13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довер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вероятности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0,85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деформациям</w:t>
            </w:r>
            <w:r>
              <w:rPr>
                <w:rFonts w:ascii="Symbol" w:hAnsi="Symbol" w:cs="Symbol"/>
                <w:position w:val="1"/>
                <w:sz w:val="28"/>
                <w:szCs w:val="28"/>
              </w:rPr>
              <w:t></w:t>
            </w:r>
            <w:r>
              <w:rPr>
                <w:rFonts w:ascii="Cambria" w:hAnsi="Cambria" w:cs="Cambria"/>
                <w:sz w:val="13"/>
                <w:szCs w:val="13"/>
              </w:rPr>
              <w:t>II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47" w:line="332" w:lineRule="exact"/>
              <w:ind w:left="99" w:right="552"/>
            </w:pP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довер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.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вероятности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0,95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несущей</w:t>
            </w:r>
            <w:r>
              <w:rPr>
                <w:rFonts w:ascii="Cambria" w:hAnsi="Cambria" w:cs="Cambria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способности</w:t>
            </w:r>
            <w:r>
              <w:rPr>
                <w:rFonts w:ascii="Cambria" w:hAnsi="Cambria" w:cs="Cambria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position w:val="1"/>
                <w:sz w:val="28"/>
                <w:szCs w:val="28"/>
              </w:rPr>
              <w:t></w:t>
            </w:r>
            <w:r>
              <w:rPr>
                <w:rFonts w:ascii="Cambria" w:hAnsi="Cambria" w:cs="Cambria"/>
                <w:sz w:val="13"/>
                <w:szCs w:val="13"/>
              </w:rPr>
              <w:t>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EA1EEB" w:rsidRPr="00EA1EEB" w:rsidRDefault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17</w:t>
            </w:r>
          </w:p>
          <w:p w:rsidR="00EA1EEB" w:rsidRPr="00EA1EEB" w:rsidRDefault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13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</w:p>
          <w:p w:rsid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</w:p>
          <w:p w:rsidR="00EA1EEB" w:rsidRP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15</w:t>
            </w:r>
          </w:p>
          <w:p w:rsidR="00EA1EEB" w:rsidRPr="00EA1EEB" w:rsidRDefault="00EA1EEB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12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before="11"/>
              <w:rPr>
                <w:rFonts w:ascii="Cambria" w:hAnsi="Cambria" w:cs="Cambria"/>
                <w:b/>
                <w:bCs/>
                <w:sz w:val="19"/>
                <w:szCs w:val="19"/>
              </w:rPr>
            </w:pPr>
          </w:p>
          <w:p w:rsidR="00EA1EEB" w:rsidRP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11</w:t>
            </w:r>
          </w:p>
          <w:p w:rsidR="00EA1EEB" w:rsidRDefault="00EA1EEB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28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24</w:t>
            </w:r>
          </w:p>
          <w:p w:rsid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 w:rsidP="00EA1EEB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  <w:p w:rsidR="00EA1EEB" w:rsidRDefault="00EA1EEB" w:rsidP="00EA1EEB">
            <w:pPr>
              <w:pStyle w:val="TableParagraph"/>
              <w:kinsoku w:val="0"/>
              <w:overflowPunct w:val="0"/>
              <w:rPr>
                <w:lang w:val="en-US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26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22</w:t>
            </w:r>
          </w:p>
          <w:p w:rsid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23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20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rPr>
                <w:lang w:val="en-US"/>
              </w:rPr>
            </w:pPr>
          </w:p>
        </w:tc>
      </w:tr>
      <w:tr w:rsidR="00EA1EEB" w:rsidTr="00EA1EEB">
        <w:trPr>
          <w:trHeight w:hRule="exact" w:val="948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ind w:left="99" w:right="12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модуль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деформации,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Е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МПа,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нагрузке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0,2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МПа</w:t>
            </w:r>
          </w:p>
          <w:p w:rsidR="00EA1EEB" w:rsidRDefault="00EA1EEB">
            <w:pPr>
              <w:pStyle w:val="TableParagraph"/>
              <w:kinsoku w:val="0"/>
              <w:overflowPunct w:val="0"/>
              <w:ind w:left="143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ес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ес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т</w:t>
            </w:r>
            <w:proofErr w:type="spellEnd"/>
            <w:proofErr w:type="gramEnd"/>
            <w:r>
              <w:rPr>
                <w:rFonts w:ascii="Cambria" w:hAnsi="Cambria" w:cs="Cambria"/>
                <w:spacing w:val="-4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в</w:t>
            </w:r>
            <w:r>
              <w:rPr>
                <w:rFonts w:ascii="Cambria" w:hAnsi="Cambria" w:cs="Cambria"/>
                <w:spacing w:val="-4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енном</w:t>
            </w:r>
            <w:proofErr w:type="spellEnd"/>
            <w:r>
              <w:rPr>
                <w:rFonts w:ascii="Cambria" w:hAnsi="Cambria" w:cs="Cambria"/>
                <w:spacing w:val="-1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  <w:u w:val="single"/>
              </w:rPr>
              <w:t>сос</w:t>
            </w:r>
            <w:proofErr w:type="spellEnd"/>
            <w:r>
              <w:rPr>
                <w:rFonts w:ascii="Cambria" w:hAnsi="Cambria" w:cs="Cambria"/>
                <w:spacing w:val="-42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  <w:u w:val="single"/>
              </w:rPr>
              <w:t>тояни</w:t>
            </w:r>
            <w:proofErr w:type="spellEnd"/>
            <w:r>
              <w:rPr>
                <w:rFonts w:ascii="Cambria" w:hAnsi="Cambria" w:cs="Cambria"/>
                <w:spacing w:val="-4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  <w:u w:val="single"/>
              </w:rPr>
              <w:t>и</w:t>
            </w:r>
            <w:r>
              <w:rPr>
                <w:rFonts w:ascii="Cambria" w:hAnsi="Cambria" w:cs="Cambria"/>
                <w:w w:val="99"/>
                <w:sz w:val="20"/>
                <w:szCs w:val="20"/>
                <w:u w:val="single"/>
              </w:rPr>
              <w:t xml:space="preserve"> </w:t>
            </w:r>
          </w:p>
          <w:p w:rsidR="00EA1EEB" w:rsidRDefault="00EA1EEB">
            <w:pPr>
              <w:pStyle w:val="TableParagraph"/>
              <w:kinsoku w:val="0"/>
              <w:overflowPunct w:val="0"/>
              <w:spacing w:line="232" w:lineRule="exact"/>
              <w:ind w:left="99"/>
            </w:pP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водонасыщенном</w:t>
            </w:r>
            <w:proofErr w:type="spellEnd"/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состоянии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1"/>
              <w:rPr>
                <w:rFonts w:ascii="Cambria" w:hAnsi="Cambria" w:cs="Cambria"/>
                <w:b/>
                <w:bCs/>
                <w:sz w:val="19"/>
                <w:szCs w:val="19"/>
              </w:rPr>
            </w:pPr>
          </w:p>
          <w:p w:rsidR="00EA1EEB" w:rsidRPr="00EA1EEB" w:rsidRDefault="00EA1EEB">
            <w:pPr>
              <w:pStyle w:val="TableParagraph"/>
              <w:kinsoku w:val="0"/>
              <w:overflowPunct w:val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7</w:t>
            </w:r>
          </w:p>
          <w:p w:rsidR="00EA1EEB" w:rsidRDefault="00EA1EEB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  <w:lang w:val="en-US"/>
              </w:rPr>
              <w:t>10</w:t>
            </w:r>
          </w:p>
          <w:p w:rsidR="00EA1EEB" w:rsidRPr="00EA1EEB" w:rsidRDefault="00EA1EEB" w:rsidP="00EA1EEB">
            <w:pPr>
              <w:pStyle w:val="TableParagraph"/>
              <w:kinsoku w:val="0"/>
              <w:overflowPunct w:val="0"/>
              <w:spacing w:line="234" w:lineRule="exact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6</w:t>
            </w:r>
          </w:p>
          <w:p w:rsidR="00EA1EEB" w:rsidRDefault="00EA1EEB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A1EEB" w:rsidTr="00EA1EEB">
        <w:trPr>
          <w:trHeight w:hRule="exact" w:val="480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ind w:left="99" w:right="1196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расчетное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сопротивление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грунта</w:t>
            </w:r>
            <w:r>
              <w:rPr>
                <w:rFonts w:ascii="Cambria" w:hAnsi="Cambria" w:cs="Cambria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13"/>
                <w:szCs w:val="13"/>
              </w:rPr>
              <w:t>0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(табл.),</w:t>
            </w:r>
            <w:r>
              <w:rPr>
                <w:rFonts w:ascii="Cambria" w:hAnsi="Cambria" w:cs="Cambria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кПа</w:t>
            </w:r>
            <w:r>
              <w:rPr>
                <w:rFonts w:ascii="Cambria" w:hAnsi="Cambria" w:cs="Cambria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position w:val="1"/>
                <w:sz w:val="20"/>
                <w:szCs w:val="20"/>
              </w:rPr>
              <w:t>предварительное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16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Pr="00EA1EEB" w:rsidRDefault="00EA1EEB">
            <w:pPr>
              <w:pStyle w:val="TableParagraph"/>
              <w:kinsoku w:val="0"/>
              <w:overflowPunct w:val="0"/>
              <w:spacing w:before="116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EA1EEB" w:rsidTr="00EA1EEB">
        <w:trPr>
          <w:trHeight w:hRule="exact" w:val="949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ind w:left="99" w:right="37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Степень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агрессивности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СП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РК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2.01-101-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2013:</w:t>
            </w:r>
          </w:p>
          <w:p w:rsidR="00EA1EEB" w:rsidRDefault="00EA1EEB">
            <w:pPr>
              <w:pStyle w:val="TableParagraph"/>
              <w:kinsoku w:val="0"/>
              <w:overflowPunct w:val="0"/>
              <w:ind w:left="99" w:right="1464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сульфатов,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для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бетонов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W4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на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портландцементе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Pr="00A02F33" w:rsidRDefault="00A02F33" w:rsidP="00A02F33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слабая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Pr="00A02F33" w:rsidRDefault="00A02F33" w:rsidP="00A02F33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слабая</w:t>
            </w:r>
          </w:p>
        </w:tc>
      </w:tr>
      <w:tr w:rsidR="00EA1EEB" w:rsidTr="00EA1EEB">
        <w:trPr>
          <w:trHeight w:hRule="exact" w:val="478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ind w:left="99" w:right="1464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сульфатов,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для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бетонов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W4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на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сульфатостойком</w:t>
            </w:r>
            <w:proofErr w:type="spellEnd"/>
            <w:r>
              <w:rPr>
                <w:rFonts w:ascii="Cambria" w:hAnsi="Cambria" w:cs="Cambria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цементе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before="116"/>
              <w:ind w:left="213"/>
            </w:pPr>
            <w:r>
              <w:rPr>
                <w:rFonts w:ascii="Cambria" w:hAnsi="Cambria" w:cs="Cambria"/>
                <w:sz w:val="20"/>
                <w:szCs w:val="20"/>
              </w:rPr>
              <w:t>слабая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A02F33">
            <w:pPr>
              <w:pStyle w:val="TableParagraph"/>
              <w:kinsoku w:val="0"/>
              <w:overflowPunct w:val="0"/>
              <w:spacing w:before="116"/>
              <w:ind w:left="213"/>
            </w:pPr>
            <w:r>
              <w:rPr>
                <w:rFonts w:ascii="Cambria" w:hAnsi="Cambria" w:cs="Cambria"/>
                <w:sz w:val="20"/>
                <w:szCs w:val="20"/>
              </w:rPr>
              <w:t>слабая</w:t>
            </w:r>
          </w:p>
        </w:tc>
      </w:tr>
      <w:tr w:rsidR="00EA1EEB" w:rsidTr="00EA1EEB">
        <w:trPr>
          <w:trHeight w:hRule="exact" w:val="245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ind w:left="99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хлоридов,</w:t>
            </w:r>
            <w:r>
              <w:rPr>
                <w:rFonts w:ascii="Cambria" w:hAnsi="Cambria" w:cs="Cambri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для</w:t>
            </w:r>
            <w:r>
              <w:rPr>
                <w:rFonts w:ascii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железобетонных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конструкций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EEB" w:rsidRDefault="00EA1EEB">
            <w:pPr>
              <w:pStyle w:val="TableParagraph"/>
              <w:kinsoku w:val="0"/>
              <w:overflowPunct w:val="0"/>
              <w:spacing w:line="233" w:lineRule="exact"/>
              <w:ind w:left="213"/>
            </w:pPr>
            <w:r>
              <w:rPr>
                <w:rFonts w:ascii="Cambria" w:hAnsi="Cambria" w:cs="Cambria"/>
                <w:sz w:val="20"/>
                <w:szCs w:val="20"/>
              </w:rPr>
              <w:t>слабая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EEB" w:rsidRDefault="00A02F33">
            <w:pPr>
              <w:pStyle w:val="TableParagraph"/>
              <w:kinsoku w:val="0"/>
              <w:overflowPunct w:val="0"/>
              <w:spacing w:line="233" w:lineRule="exact"/>
              <w:ind w:left="213"/>
            </w:pPr>
            <w:r>
              <w:rPr>
                <w:rFonts w:ascii="Cambria" w:hAnsi="Cambria" w:cs="Cambria"/>
                <w:sz w:val="20"/>
                <w:szCs w:val="20"/>
              </w:rPr>
              <w:t>слабая</w:t>
            </w:r>
          </w:p>
        </w:tc>
      </w:tr>
    </w:tbl>
    <w:p w:rsidR="000E57F9" w:rsidRDefault="000E57F9" w:rsidP="000E57F9">
      <w:pPr>
        <w:pStyle w:val="af"/>
        <w:kinsoku w:val="0"/>
        <w:overflowPunct w:val="0"/>
        <w:rPr>
          <w:b/>
          <w:bCs/>
        </w:rPr>
      </w:pP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bCs/>
          <w:i/>
          <w:iCs/>
          <w:sz w:val="28"/>
          <w:szCs w:val="28"/>
          <w:u w:val="single"/>
          <w:lang w:eastAsia="ru-RU"/>
        </w:rPr>
      </w:pPr>
      <w:r w:rsidRPr="00347646">
        <w:rPr>
          <w:rFonts w:eastAsia="SimSun"/>
          <w:bCs/>
          <w:i/>
          <w:iCs/>
          <w:sz w:val="28"/>
          <w:szCs w:val="28"/>
          <w:u w:val="single"/>
          <w:lang w:eastAsia="ru-RU"/>
        </w:rPr>
        <w:t>Коррозионная активность грунтов: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- к углеродистой стали: «высокая»; удельное электрическое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сопротивление грунта составило 9,0 Ом*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м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– для суглинка - ИГЭ-1;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для песка - 18,0 Ом*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м</w:t>
      </w:r>
      <w:proofErr w:type="gramEnd"/>
      <w:r w:rsidRPr="00347646">
        <w:rPr>
          <w:rFonts w:eastAsia="SimSun"/>
          <w:sz w:val="28"/>
          <w:szCs w:val="28"/>
          <w:lang w:eastAsia="ru-RU"/>
        </w:rPr>
        <w:t>.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lastRenderedPageBreak/>
        <w:t>- к алюминиевым оболочкам кабеля – «высокая»; хлор – ион – 0,36%;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- к свинцовым оболочкам кабеля – «высокая»; содержание нитрат –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ион - 0,01%.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bCs/>
          <w:i/>
          <w:iCs/>
          <w:sz w:val="28"/>
          <w:szCs w:val="28"/>
          <w:u w:val="single"/>
          <w:lang w:eastAsia="ru-RU"/>
        </w:rPr>
      </w:pPr>
      <w:r w:rsidRPr="00347646">
        <w:rPr>
          <w:rFonts w:eastAsia="SimSun"/>
          <w:bCs/>
          <w:i/>
          <w:iCs/>
          <w:sz w:val="28"/>
          <w:szCs w:val="28"/>
          <w:u w:val="single"/>
          <w:lang w:eastAsia="ru-RU"/>
        </w:rPr>
        <w:t>Засоленность и степень агрессивности грунтов: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По классификации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СТ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 РК 25100-2020 грунты незасоленные.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Суммарное содержание водорастворимых солей составляет 0,2 %.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Тип засоления хлоридный. Согласно СП РК 2.01-101-2013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по</w:t>
      </w:r>
      <w:proofErr w:type="gramEnd"/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содержанию сульфатов (до 110 мг/кг) грунты слабоагрессивные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к</w:t>
      </w:r>
      <w:proofErr w:type="gramEnd"/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>бетонам нормальной проницаемости (W</w:t>
      </w:r>
      <w:r w:rsidRPr="00347646">
        <w:rPr>
          <w:rFonts w:eastAsia="SimSun"/>
          <w:sz w:val="18"/>
          <w:szCs w:val="18"/>
          <w:lang w:eastAsia="ru-RU"/>
        </w:rPr>
        <w:t>4</w:t>
      </w:r>
      <w:r w:rsidRPr="00347646">
        <w:rPr>
          <w:rFonts w:eastAsia="SimSun"/>
          <w:sz w:val="28"/>
          <w:szCs w:val="28"/>
          <w:lang w:eastAsia="ru-RU"/>
        </w:rPr>
        <w:t>) на портландцементе,</w:t>
      </w:r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слабоагрессивные к бетонам нормальной проницаемости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на</w:t>
      </w:r>
      <w:proofErr w:type="gramEnd"/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proofErr w:type="spellStart"/>
      <w:r w:rsidRPr="00347646">
        <w:rPr>
          <w:rFonts w:eastAsia="SimSun"/>
          <w:sz w:val="28"/>
          <w:szCs w:val="28"/>
          <w:lang w:eastAsia="ru-RU"/>
        </w:rPr>
        <w:t>сульфатостойком</w:t>
      </w:r>
      <w:proofErr w:type="spellEnd"/>
      <w:r w:rsidRPr="00347646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цементе</w:t>
      </w:r>
      <w:proofErr w:type="gramEnd"/>
      <w:r w:rsidRPr="00347646">
        <w:rPr>
          <w:rFonts w:eastAsia="SimSun"/>
          <w:sz w:val="28"/>
          <w:szCs w:val="28"/>
          <w:lang w:eastAsia="ru-RU"/>
        </w:rPr>
        <w:t xml:space="preserve">. По суммарному содержанию хлоридов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в</w:t>
      </w:r>
      <w:proofErr w:type="gramEnd"/>
    </w:p>
    <w:p w:rsidR="00347646" w:rsidRPr="00347646" w:rsidRDefault="00347646" w:rsidP="00347646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347646">
        <w:rPr>
          <w:rFonts w:eastAsia="SimSun"/>
          <w:sz w:val="28"/>
          <w:szCs w:val="28"/>
          <w:lang w:eastAsia="ru-RU"/>
        </w:rPr>
        <w:t xml:space="preserve">пересчете на хлор-ион (до 360 мг/кг) грунты слабоагрессивные </w:t>
      </w:r>
      <w:proofErr w:type="gramStart"/>
      <w:r w:rsidRPr="00347646">
        <w:rPr>
          <w:rFonts w:eastAsia="SimSun"/>
          <w:sz w:val="28"/>
          <w:szCs w:val="28"/>
          <w:lang w:eastAsia="ru-RU"/>
        </w:rPr>
        <w:t>к</w:t>
      </w:r>
      <w:proofErr w:type="gramEnd"/>
    </w:p>
    <w:p w:rsidR="00417334" w:rsidRPr="00347646" w:rsidRDefault="00347646" w:rsidP="00347646">
      <w:pPr>
        <w:autoSpaceDE w:val="0"/>
        <w:rPr>
          <w:b/>
          <w:color w:val="000000" w:themeColor="text1"/>
          <w:sz w:val="28"/>
          <w:szCs w:val="28"/>
          <w:u w:val="single"/>
        </w:rPr>
      </w:pPr>
      <w:r w:rsidRPr="00347646">
        <w:rPr>
          <w:rFonts w:eastAsia="SimSun"/>
          <w:sz w:val="28"/>
          <w:szCs w:val="28"/>
          <w:lang w:eastAsia="ru-RU"/>
        </w:rPr>
        <w:t>арматуре железобетонных конструкций.</w:t>
      </w: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9569A4" w:rsidRDefault="009569A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417334" w:rsidRDefault="00417334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D9325B" w:rsidRPr="00BD557D" w:rsidRDefault="00D9325B" w:rsidP="00412502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>4. АРХИТЕКТУРНО-ПЛАНИРОВОЧНЫЕ РЕШЕНИЯ</w:t>
      </w:r>
    </w:p>
    <w:p w:rsidR="008B189F" w:rsidRPr="00BD557D" w:rsidRDefault="008B189F">
      <w:pPr>
        <w:jc w:val="both"/>
        <w:rPr>
          <w:b/>
          <w:color w:val="000000" w:themeColor="text1"/>
          <w:sz w:val="28"/>
          <w:szCs w:val="28"/>
        </w:rPr>
      </w:pPr>
    </w:p>
    <w:p w:rsidR="00E77FD3" w:rsidRPr="00A02F33" w:rsidRDefault="008B11BF" w:rsidP="00E77FD3">
      <w:pPr>
        <w:ind w:firstLine="567"/>
        <w:jc w:val="both"/>
        <w:rPr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На плане </w:t>
      </w:r>
      <w:r w:rsidR="00A02F33">
        <w:rPr>
          <w:color w:val="000000" w:themeColor="text1"/>
          <w:sz w:val="28"/>
          <w:szCs w:val="28"/>
        </w:rPr>
        <w:t>пропарочных камер, парогенераторной и бытовых помещений расположены</w:t>
      </w:r>
      <w:r w:rsidR="00B52DE5" w:rsidRPr="00BD557D">
        <w:rPr>
          <w:color w:val="000000" w:themeColor="text1"/>
          <w:sz w:val="28"/>
          <w:szCs w:val="28"/>
        </w:rPr>
        <w:t xml:space="preserve">: </w:t>
      </w:r>
      <w:r w:rsidR="00A02F33">
        <w:rPr>
          <w:color w:val="000000" w:themeColor="text1"/>
          <w:sz w:val="28"/>
          <w:szCs w:val="28"/>
        </w:rPr>
        <w:t>пропарочные камеры</w:t>
      </w:r>
      <w:r w:rsidR="001650F7" w:rsidRPr="00BD557D">
        <w:rPr>
          <w:color w:val="000000" w:themeColor="text1"/>
          <w:sz w:val="28"/>
          <w:szCs w:val="28"/>
        </w:rPr>
        <w:t xml:space="preserve">, </w:t>
      </w:r>
      <w:r w:rsidR="00A02F33">
        <w:rPr>
          <w:color w:val="000000" w:themeColor="text1"/>
          <w:sz w:val="28"/>
          <w:szCs w:val="28"/>
        </w:rPr>
        <w:t>тепловой пункт</w:t>
      </w:r>
      <w:r w:rsidR="001650F7" w:rsidRPr="00BD557D">
        <w:rPr>
          <w:color w:val="000000" w:themeColor="text1"/>
          <w:sz w:val="28"/>
          <w:szCs w:val="28"/>
        </w:rPr>
        <w:t xml:space="preserve">, </w:t>
      </w:r>
      <w:proofErr w:type="gramStart"/>
      <w:r w:rsidR="00A02F33">
        <w:rPr>
          <w:color w:val="000000" w:themeColor="text1"/>
          <w:sz w:val="28"/>
          <w:szCs w:val="28"/>
        </w:rPr>
        <w:t>парогенераторная</w:t>
      </w:r>
      <w:proofErr w:type="gramEnd"/>
      <w:r w:rsidR="001650F7" w:rsidRPr="00BD557D">
        <w:rPr>
          <w:color w:val="000000" w:themeColor="text1"/>
          <w:sz w:val="28"/>
          <w:szCs w:val="28"/>
        </w:rPr>
        <w:t xml:space="preserve">, </w:t>
      </w:r>
      <w:r w:rsidR="00A02F33">
        <w:rPr>
          <w:color w:val="000000" w:themeColor="text1"/>
          <w:sz w:val="28"/>
          <w:szCs w:val="28"/>
        </w:rPr>
        <w:t xml:space="preserve">бытовое </w:t>
      </w:r>
      <w:r w:rsidR="00A02F33" w:rsidRPr="00A02F33">
        <w:rPr>
          <w:sz w:val="28"/>
          <w:szCs w:val="28"/>
        </w:rPr>
        <w:t>помещение</w:t>
      </w:r>
      <w:r w:rsidR="001650F7" w:rsidRPr="00A02F33">
        <w:rPr>
          <w:sz w:val="28"/>
          <w:szCs w:val="28"/>
        </w:rPr>
        <w:t>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spacing w:line="256" w:lineRule="atLeast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 xml:space="preserve">Класс ответственности зданий и сооружений - </w:t>
      </w:r>
      <w:r w:rsidR="00DF27CD" w:rsidRPr="00A02F33">
        <w:rPr>
          <w:rFonts w:eastAsia="SimSun"/>
          <w:sz w:val="28"/>
          <w:szCs w:val="28"/>
          <w:lang w:eastAsia="ru-RU"/>
        </w:rPr>
        <w:t>I</w:t>
      </w:r>
      <w:r w:rsidRPr="00A02F33">
        <w:rPr>
          <w:rFonts w:eastAsia="SimSun"/>
          <w:sz w:val="28"/>
          <w:szCs w:val="28"/>
          <w:lang w:eastAsia="ru-RU"/>
        </w:rPr>
        <w:t>I (</w:t>
      </w:r>
      <w:r w:rsidR="00DF27CD">
        <w:rPr>
          <w:rFonts w:eastAsia="SimSun"/>
          <w:sz w:val="28"/>
          <w:szCs w:val="28"/>
          <w:lang w:eastAsia="ru-RU"/>
        </w:rPr>
        <w:t>нормальный</w:t>
      </w:r>
      <w:r w:rsidRPr="00A02F33">
        <w:rPr>
          <w:rFonts w:eastAsia="SimSun"/>
          <w:sz w:val="28"/>
          <w:szCs w:val="28"/>
          <w:lang w:eastAsia="ru-RU"/>
        </w:rPr>
        <w:t xml:space="preserve"> уров</w:t>
      </w:r>
      <w:r w:rsidR="00DF27CD">
        <w:rPr>
          <w:rFonts w:eastAsia="SimSun"/>
          <w:sz w:val="28"/>
          <w:szCs w:val="28"/>
          <w:lang w:eastAsia="ru-RU"/>
        </w:rPr>
        <w:t>е</w:t>
      </w:r>
      <w:r w:rsidRPr="00A02F33">
        <w:rPr>
          <w:rFonts w:eastAsia="SimSun"/>
          <w:sz w:val="28"/>
          <w:szCs w:val="28"/>
          <w:lang w:eastAsia="ru-RU"/>
        </w:rPr>
        <w:t>н</w:t>
      </w:r>
      <w:r w:rsidR="00DF27CD">
        <w:rPr>
          <w:rFonts w:eastAsia="SimSun"/>
          <w:sz w:val="28"/>
          <w:szCs w:val="28"/>
          <w:lang w:eastAsia="ru-RU"/>
        </w:rPr>
        <w:t>ь</w:t>
      </w:r>
      <w:r w:rsidRPr="00A02F33">
        <w:rPr>
          <w:rFonts w:eastAsia="SimSun"/>
          <w:sz w:val="28"/>
          <w:szCs w:val="28"/>
          <w:lang w:eastAsia="ru-RU"/>
        </w:rPr>
        <w:t xml:space="preserve"> ответственности)</w:t>
      </w:r>
    </w:p>
    <w:p w:rsidR="007C4053" w:rsidRPr="00BD557D" w:rsidRDefault="00A02F33" w:rsidP="00A02F33">
      <w:pPr>
        <w:ind w:firstLine="567"/>
        <w:jc w:val="both"/>
        <w:rPr>
          <w:color w:val="000000" w:themeColor="text1"/>
          <w:sz w:val="28"/>
          <w:szCs w:val="28"/>
        </w:rPr>
      </w:pPr>
      <w:r w:rsidRPr="00A02F33">
        <w:rPr>
          <w:rFonts w:eastAsia="SimSun"/>
          <w:sz w:val="28"/>
          <w:szCs w:val="28"/>
          <w:lang w:eastAsia="ru-RU"/>
        </w:rPr>
        <w:t>Класс здания по функциональной пожарной опасности - Ф5.1(Здания участков, цехов, заводов промышленных предприятий; производственные помещения, лаборатории, столярные, механические мастерские в зданиях)</w:t>
      </w:r>
      <w:r>
        <w:rPr>
          <w:rFonts w:eastAsia="SimSun"/>
          <w:color w:val="FFFFFF"/>
          <w:sz w:val="24"/>
          <w:szCs w:val="24"/>
          <w:lang w:eastAsia="ru-RU"/>
        </w:rPr>
        <w:t xml:space="preserve"> иного функц</w:t>
      </w:r>
      <w:r w:rsidR="004D6CEC" w:rsidRPr="00BD557D">
        <w:rPr>
          <w:color w:val="000000" w:themeColor="text1"/>
          <w:sz w:val="28"/>
          <w:szCs w:val="28"/>
        </w:rPr>
        <w:t>Класс конс</w:t>
      </w:r>
      <w:r w:rsidR="00D4433F" w:rsidRPr="00BD557D">
        <w:rPr>
          <w:color w:val="000000" w:themeColor="text1"/>
          <w:sz w:val="28"/>
          <w:szCs w:val="28"/>
        </w:rPr>
        <w:t>труктивной пожарной опасности С</w:t>
      </w:r>
      <w:proofErr w:type="gramStart"/>
      <w:r w:rsidR="004D6CEC" w:rsidRPr="00BD557D">
        <w:rPr>
          <w:color w:val="000000" w:themeColor="text1"/>
          <w:sz w:val="28"/>
          <w:szCs w:val="28"/>
        </w:rPr>
        <w:t>0</w:t>
      </w:r>
      <w:proofErr w:type="gramEnd"/>
      <w:r w:rsidR="004D6CEC" w:rsidRPr="00BD557D">
        <w:rPr>
          <w:color w:val="000000" w:themeColor="text1"/>
          <w:sz w:val="28"/>
          <w:szCs w:val="28"/>
        </w:rPr>
        <w:t>.</w:t>
      </w:r>
      <w:r w:rsidR="004D6CEC" w:rsidRPr="00BD557D">
        <w:rPr>
          <w:color w:val="000000" w:themeColor="text1"/>
          <w:sz w:val="28"/>
          <w:szCs w:val="28"/>
        </w:rPr>
        <w:cr/>
      </w:r>
      <w:r w:rsidR="007C4053" w:rsidRPr="00BD557D">
        <w:rPr>
          <w:color w:val="000000" w:themeColor="text1"/>
          <w:sz w:val="28"/>
          <w:szCs w:val="28"/>
        </w:rPr>
        <w:t xml:space="preserve">Степень огнестойкости здания </w:t>
      </w:r>
      <w:r w:rsidR="00D4433F" w:rsidRPr="00BD557D">
        <w:rPr>
          <w:color w:val="000000" w:themeColor="text1"/>
          <w:sz w:val="28"/>
          <w:szCs w:val="28"/>
          <w:lang w:val="en-US"/>
        </w:rPr>
        <w:t>I</w:t>
      </w:r>
      <w:r w:rsidR="00F22D61" w:rsidRPr="00BD557D">
        <w:rPr>
          <w:color w:val="000000" w:themeColor="text1"/>
          <w:sz w:val="28"/>
          <w:szCs w:val="28"/>
          <w:lang w:val="en-US"/>
        </w:rPr>
        <w:t>I</w:t>
      </w:r>
      <w:proofErr w:type="gramStart"/>
      <w:r w:rsidR="00F22D61" w:rsidRPr="00BD557D">
        <w:rPr>
          <w:color w:val="000000" w:themeColor="text1"/>
          <w:sz w:val="28"/>
          <w:szCs w:val="28"/>
        </w:rPr>
        <w:t>А</w:t>
      </w:r>
      <w:proofErr w:type="gramEnd"/>
      <w:r w:rsidR="007C4053" w:rsidRPr="00BD557D">
        <w:rPr>
          <w:color w:val="000000" w:themeColor="text1"/>
          <w:sz w:val="28"/>
          <w:szCs w:val="28"/>
        </w:rPr>
        <w:t>.</w:t>
      </w:r>
    </w:p>
    <w:p w:rsidR="004B0717" w:rsidRPr="00BD557D" w:rsidRDefault="00F22D61" w:rsidP="00E77FD3">
      <w:pPr>
        <w:ind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Здание</w:t>
      </w:r>
      <w:r w:rsidR="00A02F33">
        <w:rPr>
          <w:color w:val="000000" w:themeColor="text1"/>
          <w:sz w:val="28"/>
          <w:szCs w:val="28"/>
        </w:rPr>
        <w:t> </w:t>
      </w:r>
      <w:r w:rsidRPr="00BD557D">
        <w:rPr>
          <w:color w:val="000000" w:themeColor="text1"/>
          <w:sz w:val="28"/>
          <w:szCs w:val="28"/>
        </w:rPr>
        <w:t>отапливаемое,</w:t>
      </w:r>
      <w:r w:rsidR="00A02F33">
        <w:rPr>
          <w:color w:val="000000" w:themeColor="text1"/>
          <w:sz w:val="28"/>
          <w:szCs w:val="28"/>
        </w:rPr>
        <w:t> </w:t>
      </w:r>
      <w:r w:rsidR="004B0717" w:rsidRPr="00BD557D">
        <w:rPr>
          <w:color w:val="000000" w:themeColor="text1"/>
          <w:sz w:val="28"/>
          <w:szCs w:val="28"/>
        </w:rPr>
        <w:t>вентилируемое,</w:t>
      </w:r>
      <w:r w:rsidR="00A02F33">
        <w:rPr>
          <w:color w:val="000000" w:themeColor="text1"/>
          <w:sz w:val="28"/>
          <w:szCs w:val="28"/>
        </w:rPr>
        <w:t> </w:t>
      </w:r>
      <w:r w:rsidR="004B0717" w:rsidRPr="00BD557D">
        <w:rPr>
          <w:color w:val="000000" w:themeColor="text1"/>
          <w:sz w:val="28"/>
          <w:szCs w:val="28"/>
        </w:rPr>
        <w:t>с</w:t>
      </w:r>
      <w:r w:rsidR="00A02F33">
        <w:rPr>
          <w:color w:val="000000" w:themeColor="text1"/>
          <w:sz w:val="28"/>
          <w:szCs w:val="28"/>
        </w:rPr>
        <w:t> пожарной сигнализацией </w:t>
      </w:r>
      <w:r w:rsidR="004B0717" w:rsidRPr="00BD557D">
        <w:rPr>
          <w:color w:val="000000" w:themeColor="text1"/>
          <w:sz w:val="28"/>
          <w:szCs w:val="28"/>
        </w:rPr>
        <w:t>и электрическим освещением.</w:t>
      </w:r>
    </w:p>
    <w:p w:rsidR="00E77FD3" w:rsidRPr="00BD557D" w:rsidRDefault="00E77FD3" w:rsidP="00E77FD3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E77FD3" w:rsidRPr="00BD557D" w:rsidRDefault="00E77FD3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82739A" w:rsidRPr="00BD557D" w:rsidRDefault="0082739A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82739A" w:rsidRPr="00BD557D" w:rsidRDefault="0082739A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82739A" w:rsidRPr="00BD557D" w:rsidRDefault="0082739A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82739A" w:rsidRPr="00BD557D" w:rsidRDefault="0082739A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82739A" w:rsidRPr="00BD557D" w:rsidRDefault="0082739A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82739A" w:rsidRPr="00BD557D" w:rsidRDefault="0082739A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AE4B16" w:rsidRPr="00BD557D" w:rsidRDefault="00AE4B16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AE4B16" w:rsidRPr="00BD557D" w:rsidRDefault="00AE4B16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E77FD3" w:rsidRPr="00BD557D" w:rsidRDefault="00E77FD3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E77FD3" w:rsidRPr="00BD557D" w:rsidRDefault="00E77FD3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DE4D72" w:rsidRPr="00BD557D" w:rsidRDefault="00DE4D72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D4433F" w:rsidRPr="00BD557D" w:rsidRDefault="00D4433F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D4433F" w:rsidRPr="00BD557D" w:rsidRDefault="00D4433F" w:rsidP="00E74680">
      <w:pPr>
        <w:autoSpaceDE w:val="0"/>
        <w:jc w:val="both"/>
        <w:rPr>
          <w:color w:val="000000" w:themeColor="text1"/>
          <w:sz w:val="28"/>
          <w:szCs w:val="28"/>
        </w:rPr>
      </w:pPr>
    </w:p>
    <w:p w:rsidR="00E74680" w:rsidRPr="00BD557D" w:rsidRDefault="00E74680" w:rsidP="00E74680">
      <w:pPr>
        <w:autoSpaceDE w:val="0"/>
        <w:jc w:val="both"/>
        <w:rPr>
          <w:color w:val="000000" w:themeColor="text1"/>
          <w:sz w:val="28"/>
          <w:szCs w:val="28"/>
        </w:rPr>
      </w:pPr>
    </w:p>
    <w:p w:rsidR="00532569" w:rsidRPr="00BD557D" w:rsidRDefault="00532569" w:rsidP="00F22D61">
      <w:pPr>
        <w:autoSpaceDE w:val="0"/>
        <w:jc w:val="both"/>
        <w:rPr>
          <w:color w:val="000000" w:themeColor="text1"/>
          <w:sz w:val="28"/>
          <w:szCs w:val="28"/>
        </w:rPr>
      </w:pPr>
    </w:p>
    <w:p w:rsidR="00F22D61" w:rsidRPr="00BD557D" w:rsidRDefault="00F22D61" w:rsidP="00F22D61">
      <w:pPr>
        <w:autoSpaceDE w:val="0"/>
        <w:jc w:val="both"/>
        <w:rPr>
          <w:color w:val="000000" w:themeColor="text1"/>
          <w:sz w:val="28"/>
          <w:szCs w:val="28"/>
        </w:rPr>
      </w:pPr>
    </w:p>
    <w:p w:rsidR="00E77FD3" w:rsidRPr="00BD557D" w:rsidRDefault="00E77FD3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B23180" w:rsidRPr="00BD557D" w:rsidRDefault="00B23180" w:rsidP="00E344C5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</w:p>
    <w:p w:rsidR="00DE796C" w:rsidRPr="00BD557D" w:rsidRDefault="00DE796C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7D6CFA" w:rsidRPr="00BD557D" w:rsidRDefault="007D6CFA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7D6CFA" w:rsidRPr="00BD557D" w:rsidRDefault="007D6CFA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7D6CFA" w:rsidRPr="00BD557D" w:rsidRDefault="007D6CFA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391ED1" w:rsidRPr="00BD557D" w:rsidRDefault="00391ED1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391ED1" w:rsidRPr="00BD557D" w:rsidRDefault="00391ED1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391ED1" w:rsidRPr="00BD557D" w:rsidRDefault="00391ED1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391ED1" w:rsidRPr="00BD557D" w:rsidRDefault="00391ED1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391ED1" w:rsidRPr="00BD557D" w:rsidRDefault="00391ED1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02A3" w:rsidRDefault="00DE02A3" w:rsidP="00DE02A3">
      <w:pPr>
        <w:rPr>
          <w:b/>
          <w:color w:val="000000" w:themeColor="text1"/>
          <w:sz w:val="28"/>
          <w:szCs w:val="28"/>
          <w:u w:val="single"/>
        </w:rPr>
      </w:pPr>
    </w:p>
    <w:p w:rsidR="00A02F33" w:rsidRPr="00BD557D" w:rsidRDefault="00A02F33" w:rsidP="00DE02A3">
      <w:pPr>
        <w:rPr>
          <w:b/>
          <w:color w:val="000000" w:themeColor="text1"/>
          <w:sz w:val="28"/>
          <w:szCs w:val="28"/>
          <w:u w:val="single"/>
        </w:rPr>
      </w:pPr>
    </w:p>
    <w:p w:rsidR="00532DEC" w:rsidRPr="00BD557D" w:rsidRDefault="00D9325B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t>5.</w:t>
      </w:r>
      <w:r w:rsidR="009A3CA1" w:rsidRPr="00BD557D">
        <w:rPr>
          <w:b/>
          <w:color w:val="000000" w:themeColor="text1"/>
          <w:sz w:val="28"/>
          <w:szCs w:val="28"/>
          <w:u w:val="single"/>
        </w:rPr>
        <w:t>АРХИТЕКТУРНО-СТРОИТЕЛЬНАЯ ЧАСТЬ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>.</w:t>
      </w:r>
    </w:p>
    <w:p w:rsidR="007D5FED" w:rsidRPr="00BD557D" w:rsidRDefault="007D5FED" w:rsidP="009A3CA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B52DE5" w:rsidRPr="00A02F33" w:rsidRDefault="00B52DE5" w:rsidP="00B52DE5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BD557D">
        <w:rPr>
          <w:rFonts w:ascii="ISOCPEUR" w:eastAsia="SimSun" w:hAnsi="ISOCPEUR" w:cs="ISOCPEUR"/>
          <w:i/>
          <w:iCs/>
          <w:color w:val="000000" w:themeColor="text1"/>
          <w:sz w:val="24"/>
          <w:szCs w:val="24"/>
          <w:lang w:eastAsia="ru-RU"/>
        </w:rPr>
        <w:tab/>
      </w:r>
      <w:r w:rsidRPr="00BD557D">
        <w:rPr>
          <w:rFonts w:eastAsia="SimSun"/>
          <w:iCs/>
          <w:color w:val="000000" w:themeColor="text1"/>
          <w:sz w:val="28"/>
          <w:szCs w:val="28"/>
          <w:lang w:eastAsia="ru-RU"/>
        </w:rPr>
        <w:t>Проект «</w:t>
      </w:r>
      <w:r w:rsidR="00A02F33" w:rsidRPr="00A02F33">
        <w:rPr>
          <w:bCs/>
          <w:i/>
          <w:iCs/>
          <w:sz w:val="28"/>
          <w:szCs w:val="28"/>
        </w:rPr>
        <w:t xml:space="preserve">Площадка по производству железобетонных изделий по адресу: </w:t>
      </w:r>
      <w:proofErr w:type="spellStart"/>
      <w:r w:rsidR="00A02F33" w:rsidRPr="00A02F33">
        <w:rPr>
          <w:bCs/>
          <w:i/>
          <w:iCs/>
          <w:sz w:val="28"/>
          <w:szCs w:val="28"/>
        </w:rPr>
        <w:t>г</w:t>
      </w:r>
      <w:proofErr w:type="gramStart"/>
      <w:r w:rsidR="00A02F33" w:rsidRPr="00A02F33">
        <w:rPr>
          <w:bCs/>
          <w:i/>
          <w:iCs/>
          <w:sz w:val="28"/>
          <w:szCs w:val="28"/>
        </w:rPr>
        <w:t>.А</w:t>
      </w:r>
      <w:proofErr w:type="gramEnd"/>
      <w:r w:rsidR="00A02F33" w:rsidRPr="00A02F33">
        <w:rPr>
          <w:bCs/>
          <w:i/>
          <w:iCs/>
          <w:sz w:val="28"/>
          <w:szCs w:val="28"/>
        </w:rPr>
        <w:t>ктобе</w:t>
      </w:r>
      <w:proofErr w:type="spellEnd"/>
      <w:r w:rsidR="00A02F33" w:rsidRPr="00A02F33">
        <w:rPr>
          <w:bCs/>
          <w:i/>
          <w:iCs/>
          <w:sz w:val="28"/>
          <w:szCs w:val="28"/>
        </w:rPr>
        <w:t xml:space="preserve">, р-н Астана, квартал </w:t>
      </w:r>
      <w:proofErr w:type="spellStart"/>
      <w:r w:rsidR="00A02F33" w:rsidRPr="00A02F33">
        <w:rPr>
          <w:bCs/>
          <w:i/>
          <w:iCs/>
          <w:sz w:val="28"/>
          <w:szCs w:val="28"/>
        </w:rPr>
        <w:t>Промзона</w:t>
      </w:r>
      <w:proofErr w:type="spellEnd"/>
      <w:r w:rsidR="00A02F33" w:rsidRPr="00A02F33">
        <w:rPr>
          <w:bCs/>
          <w:i/>
          <w:iCs/>
          <w:sz w:val="28"/>
          <w:szCs w:val="28"/>
        </w:rPr>
        <w:t xml:space="preserve">, </w:t>
      </w:r>
      <w:proofErr w:type="spellStart"/>
      <w:r w:rsidR="00A02F33" w:rsidRPr="00A02F33">
        <w:rPr>
          <w:bCs/>
          <w:i/>
          <w:iCs/>
          <w:sz w:val="28"/>
          <w:szCs w:val="28"/>
        </w:rPr>
        <w:t>з.у</w:t>
      </w:r>
      <w:proofErr w:type="spellEnd"/>
      <w:r w:rsidR="00A02F33" w:rsidRPr="00A02F33">
        <w:rPr>
          <w:bCs/>
          <w:i/>
          <w:iCs/>
          <w:sz w:val="28"/>
          <w:szCs w:val="28"/>
        </w:rPr>
        <w:t>. 138</w:t>
      </w:r>
      <w:r w:rsidRPr="00A02F33">
        <w:rPr>
          <w:rFonts w:eastAsia="SimSun"/>
          <w:iCs/>
          <w:sz w:val="28"/>
          <w:szCs w:val="28"/>
          <w:lang w:eastAsia="ru-RU"/>
        </w:rPr>
        <w:t xml:space="preserve">» </w:t>
      </w:r>
    </w:p>
    <w:p w:rsidR="00A02F33" w:rsidRPr="00A02F33" w:rsidRDefault="00B52DE5" w:rsidP="00A02F33">
      <w:pPr>
        <w:suppressAutoHyphens w:val="0"/>
        <w:autoSpaceDE w:val="0"/>
        <w:autoSpaceDN w:val="0"/>
        <w:adjustRightInd w:val="0"/>
        <w:spacing w:line="256" w:lineRule="atLeast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iCs/>
          <w:sz w:val="28"/>
          <w:szCs w:val="28"/>
          <w:lang w:eastAsia="ru-RU"/>
        </w:rPr>
        <w:tab/>
      </w:r>
      <w:r w:rsidR="00A02F33" w:rsidRPr="00A02F33">
        <w:rPr>
          <w:rFonts w:eastAsia="SimSun"/>
          <w:sz w:val="28"/>
          <w:szCs w:val="28"/>
          <w:lang w:eastAsia="ru-RU"/>
        </w:rPr>
        <w:t>Конструкция пропарочных камер прямоугольной формы с надстроенным зданием парогенераторной с бытовыми помещениями, так же прямоугольной формы.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 xml:space="preserve">Размеры пропарочных камер в осях 52,4*4,9м.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 xml:space="preserve">Размеры здания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парагенераторной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в осях 12,3*4,9м.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>Здание одноэтажное, максимальной высотой 4,13м.</w:t>
      </w:r>
    </w:p>
    <w:p w:rsidR="00A02F33" w:rsidRPr="00A02F33" w:rsidRDefault="00A02F33" w:rsidP="00A02F33">
      <w:pPr>
        <w:tabs>
          <w:tab w:val="left" w:pos="708"/>
          <w:tab w:val="left" w:pos="3155"/>
        </w:tabs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</w:r>
      <w:r w:rsidRPr="00A02F33">
        <w:rPr>
          <w:rFonts w:eastAsia="SimSun"/>
          <w:sz w:val="28"/>
          <w:szCs w:val="28"/>
          <w:lang w:eastAsia="ru-RU"/>
        </w:rPr>
        <w:tab/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>Конструктивные характеристики: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</w:r>
      <w:r w:rsidRPr="00A02F33">
        <w:rPr>
          <w:rFonts w:eastAsia="SimSun"/>
          <w:sz w:val="28"/>
          <w:szCs w:val="28"/>
          <w:u w:val="single"/>
          <w:lang w:eastAsia="ru-RU"/>
        </w:rPr>
        <w:t xml:space="preserve">Пропарочные камеры.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Основание камеры - железобетонная плита толщиной 200 и 300мм из бетона марки С25/30.</w:t>
      </w:r>
      <w:r w:rsidRPr="00A02F33">
        <w:rPr>
          <w:rFonts w:eastAsia="SimSun"/>
          <w:sz w:val="28"/>
          <w:szCs w:val="28"/>
          <w:lang w:eastAsia="ru-RU"/>
        </w:rPr>
        <w:br/>
      </w:r>
      <w:r w:rsidRPr="00A02F33">
        <w:rPr>
          <w:rFonts w:eastAsia="SimSun"/>
          <w:sz w:val="28"/>
          <w:szCs w:val="28"/>
          <w:lang w:eastAsia="ru-RU"/>
        </w:rPr>
        <w:tab/>
        <w:t>Стены камеры - монолитные, толщиной 200, 400 и 1000 мм из бетона марки С25/30.</w:t>
      </w:r>
      <w:r w:rsidRPr="00A02F33">
        <w:rPr>
          <w:rFonts w:eastAsia="SimSun"/>
          <w:sz w:val="28"/>
          <w:szCs w:val="28"/>
          <w:lang w:eastAsia="ru-RU"/>
        </w:rPr>
        <w:br/>
      </w:r>
      <w:r w:rsidRPr="00A02F33">
        <w:rPr>
          <w:rFonts w:eastAsia="SimSun"/>
          <w:sz w:val="28"/>
          <w:szCs w:val="28"/>
          <w:lang w:eastAsia="ru-RU"/>
        </w:rPr>
        <w:tab/>
        <w:t xml:space="preserve">Крышки пропарочных камер размерами 4,9*2,57 </w:t>
      </w:r>
      <w:proofErr w:type="gramStart"/>
      <w:r w:rsidRPr="00A02F33">
        <w:rPr>
          <w:rFonts w:eastAsia="SimSun"/>
          <w:sz w:val="28"/>
          <w:szCs w:val="28"/>
          <w:lang w:eastAsia="ru-RU"/>
        </w:rPr>
        <w:t>выполнены из листового метала</w:t>
      </w:r>
      <w:proofErr w:type="gramEnd"/>
      <w:r w:rsidRPr="00A02F33">
        <w:rPr>
          <w:rFonts w:eastAsia="SimSun"/>
          <w:sz w:val="28"/>
          <w:szCs w:val="28"/>
          <w:lang w:eastAsia="ru-RU"/>
        </w:rPr>
        <w:t xml:space="preserve"> и профильных труб квадратного сечения с утепление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минераловатными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плитами толщиной 50мм.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u w:val="single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</w:r>
      <w:r w:rsidRPr="00A02F33">
        <w:rPr>
          <w:rFonts w:eastAsia="SimSun"/>
          <w:sz w:val="28"/>
          <w:szCs w:val="28"/>
          <w:u w:val="single"/>
          <w:lang w:eastAsia="ru-RU"/>
        </w:rPr>
        <w:t xml:space="preserve">Здание </w:t>
      </w:r>
      <w:proofErr w:type="gramStart"/>
      <w:r w:rsidRPr="00A02F33">
        <w:rPr>
          <w:rFonts w:eastAsia="SimSun"/>
          <w:sz w:val="28"/>
          <w:szCs w:val="28"/>
          <w:u w:val="single"/>
          <w:lang w:eastAsia="ru-RU"/>
        </w:rPr>
        <w:t>парогенераторной</w:t>
      </w:r>
      <w:proofErr w:type="gramEnd"/>
      <w:r w:rsidRPr="00A02F33">
        <w:rPr>
          <w:rFonts w:eastAsia="SimSun"/>
          <w:sz w:val="28"/>
          <w:szCs w:val="28"/>
          <w:u w:val="single"/>
          <w:lang w:eastAsia="ru-RU"/>
        </w:rPr>
        <w:t>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u w:val="single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Фундаменты - монолитные, железобетонные свайного типа.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</w:r>
      <w:proofErr w:type="gramStart"/>
      <w:r w:rsidRPr="00A02F33">
        <w:rPr>
          <w:rFonts w:eastAsia="SimSun"/>
          <w:sz w:val="28"/>
          <w:szCs w:val="28"/>
          <w:lang w:eastAsia="ru-RU"/>
        </w:rPr>
        <w:t>Фундаментный ростверк - монолитные железобетонные прямоугольного сечения.</w:t>
      </w:r>
      <w:proofErr w:type="gramEnd"/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 xml:space="preserve">Поверхности фундаментов, соприкасающиеся с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грунтом</w:t>
      </w:r>
      <w:proofErr w:type="gramStart"/>
      <w:r w:rsidRPr="00A02F33">
        <w:rPr>
          <w:rFonts w:eastAsia="SimSun"/>
          <w:sz w:val="28"/>
          <w:szCs w:val="28"/>
          <w:lang w:eastAsia="ru-RU"/>
        </w:rPr>
        <w:t>,о</w:t>
      </w:r>
      <w:proofErr w:type="gramEnd"/>
      <w:r w:rsidRPr="00A02F33">
        <w:rPr>
          <w:rFonts w:eastAsia="SimSun"/>
          <w:sz w:val="28"/>
          <w:szCs w:val="28"/>
          <w:lang w:eastAsia="ru-RU"/>
        </w:rPr>
        <w:t>бмазать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мастикой "MASTER SEAL-620" за 2 раза по грунтовке из того же состава, разбавленного растворителем в соотношении 1:4.</w:t>
      </w:r>
    </w:p>
    <w:p w:rsidR="00A02F33" w:rsidRPr="00A02F33" w:rsidRDefault="00A02F33" w:rsidP="000B6A93">
      <w:pPr>
        <w:suppressAutoHyphens w:val="0"/>
        <w:autoSpaceDE w:val="0"/>
        <w:autoSpaceDN w:val="0"/>
        <w:adjustRightInd w:val="0"/>
        <w:ind w:firstLine="1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Наружные стены здания толщиной 200 и 400мм из керамзитобетонных блоков по</w:t>
      </w:r>
      <w:r w:rsidR="000B6A93">
        <w:rPr>
          <w:rFonts w:eastAsia="SimSun"/>
          <w:sz w:val="28"/>
          <w:szCs w:val="28"/>
          <w:lang w:eastAsia="ru-RU"/>
        </w:rPr>
        <w:t xml:space="preserve"> </w:t>
      </w:r>
      <w:r w:rsidRPr="00A02F33">
        <w:rPr>
          <w:rFonts w:eastAsia="SimSun"/>
          <w:sz w:val="28"/>
          <w:szCs w:val="28"/>
          <w:lang w:eastAsia="ru-RU"/>
        </w:rPr>
        <w:t>(ГОСТ 33126-2014).</w:t>
      </w:r>
      <w:r w:rsidRPr="00A02F33">
        <w:rPr>
          <w:rFonts w:eastAsia="SimSun"/>
          <w:sz w:val="28"/>
          <w:szCs w:val="28"/>
          <w:lang w:eastAsia="ru-RU"/>
        </w:rPr>
        <w:tab/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ind w:firstLine="1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 xml:space="preserve">Внутренние стены здания толщиной 400мм из керамзитобетонных блоков по (ГОСТ 33126-2014).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 xml:space="preserve">При кладке стен </w:t>
      </w:r>
      <w:proofErr w:type="gramStart"/>
      <w:r w:rsidRPr="00A02F33">
        <w:rPr>
          <w:rFonts w:eastAsia="SimSun"/>
          <w:sz w:val="28"/>
          <w:szCs w:val="28"/>
          <w:lang w:eastAsia="ru-RU"/>
        </w:rPr>
        <w:t>уделять особое внимание на соблюдение</w:t>
      </w:r>
      <w:proofErr w:type="gramEnd"/>
      <w:r w:rsidRPr="00A02F33">
        <w:rPr>
          <w:rFonts w:eastAsia="SimSun"/>
          <w:sz w:val="28"/>
          <w:szCs w:val="28"/>
          <w:lang w:eastAsia="ru-RU"/>
        </w:rPr>
        <w:t xml:space="preserve"> горизонтальности рядов, равномерную толщину и заполнение швов.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 xml:space="preserve">    </w:t>
      </w:r>
      <w:r w:rsidRPr="00A02F33">
        <w:rPr>
          <w:rFonts w:eastAsia="SimSun"/>
          <w:sz w:val="28"/>
          <w:szCs w:val="28"/>
          <w:lang w:eastAsia="ru-RU"/>
        </w:rPr>
        <w:tab/>
        <w:t xml:space="preserve">Внутренняя отделка - улучшенная штукатурка с последующей покраской влагостойкой краской.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Полы - выполнить из пустотных плит перекрытия (ГОСТ 9561-2016) с покрытием из цементно-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песчанного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раствора марки М250 толщиной 80мм и затиркой или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железнением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верхнего слоя.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Перемычки - сборные железобетонные по серии 1.038.1-1.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Перекрытие  - из деревянных балок сечением 50*150 с подшивкой профилированным листом.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lastRenderedPageBreak/>
        <w:tab/>
        <w:t>Стропильна</w:t>
      </w:r>
      <w:r w:rsidR="00533238">
        <w:rPr>
          <w:rFonts w:eastAsia="SimSun"/>
          <w:sz w:val="28"/>
          <w:szCs w:val="28"/>
          <w:lang w:eastAsia="ru-RU"/>
        </w:rPr>
        <w:t xml:space="preserve">я система - деревянная. </w:t>
      </w:r>
      <w:proofErr w:type="gramStart"/>
      <w:r w:rsidR="00533238">
        <w:rPr>
          <w:rFonts w:eastAsia="SimSun"/>
          <w:sz w:val="28"/>
          <w:szCs w:val="28"/>
          <w:lang w:eastAsia="ru-RU"/>
        </w:rPr>
        <w:t>Выполне</w:t>
      </w:r>
      <w:r w:rsidRPr="00A02F33">
        <w:rPr>
          <w:rFonts w:eastAsia="SimSun"/>
          <w:sz w:val="28"/>
          <w:szCs w:val="28"/>
          <w:lang w:eastAsia="ru-RU"/>
        </w:rPr>
        <w:t>на</w:t>
      </w:r>
      <w:proofErr w:type="gramEnd"/>
      <w:r w:rsidRPr="00A02F33">
        <w:rPr>
          <w:rFonts w:eastAsia="SimSun"/>
          <w:sz w:val="28"/>
          <w:szCs w:val="28"/>
          <w:lang w:eastAsia="ru-RU"/>
        </w:rPr>
        <w:t xml:space="preserve"> из древесины обработ</w:t>
      </w:r>
      <w:r w:rsidR="00533238">
        <w:rPr>
          <w:rFonts w:eastAsia="SimSun"/>
          <w:sz w:val="28"/>
          <w:szCs w:val="28"/>
          <w:lang w:eastAsia="ru-RU"/>
        </w:rPr>
        <w:t>а</w:t>
      </w:r>
      <w:r w:rsidRPr="00A02F33">
        <w:rPr>
          <w:rFonts w:eastAsia="SimSun"/>
          <w:sz w:val="28"/>
          <w:szCs w:val="28"/>
          <w:lang w:eastAsia="ru-RU"/>
        </w:rPr>
        <w:t>н</w:t>
      </w:r>
      <w:r w:rsidR="00533238">
        <w:rPr>
          <w:rFonts w:eastAsia="SimSun"/>
          <w:sz w:val="28"/>
          <w:szCs w:val="28"/>
          <w:lang w:eastAsia="ru-RU"/>
        </w:rPr>
        <w:t>н</w:t>
      </w:r>
      <w:r w:rsidRPr="00A02F33">
        <w:rPr>
          <w:rFonts w:eastAsia="SimSun"/>
          <w:sz w:val="28"/>
          <w:szCs w:val="28"/>
          <w:lang w:eastAsia="ru-RU"/>
        </w:rPr>
        <w:t xml:space="preserve">ой антисептиком и антипиреном для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огнеустойчивости</w:t>
      </w:r>
      <w:proofErr w:type="spellEnd"/>
      <w:r w:rsidRPr="00A02F33">
        <w:rPr>
          <w:rFonts w:eastAsia="SimSun"/>
          <w:sz w:val="28"/>
          <w:szCs w:val="28"/>
          <w:lang w:eastAsia="ru-RU"/>
        </w:rPr>
        <w:t>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Утеплитель -  ветр</w:t>
      </w:r>
      <w:r w:rsidR="00533238">
        <w:rPr>
          <w:rFonts w:eastAsia="SimSun"/>
          <w:sz w:val="28"/>
          <w:szCs w:val="28"/>
          <w:lang w:eastAsia="ru-RU"/>
        </w:rPr>
        <w:t xml:space="preserve">озащитная пленка 1 слой, </w:t>
      </w:r>
      <w:proofErr w:type="spellStart"/>
      <w:r w:rsidR="00533238">
        <w:rPr>
          <w:rFonts w:eastAsia="SimSun"/>
          <w:sz w:val="28"/>
          <w:szCs w:val="28"/>
          <w:lang w:eastAsia="ru-RU"/>
        </w:rPr>
        <w:t>минерал</w:t>
      </w:r>
      <w:r w:rsidRPr="00A02F33">
        <w:rPr>
          <w:rFonts w:eastAsia="SimSun"/>
          <w:sz w:val="28"/>
          <w:szCs w:val="28"/>
          <w:lang w:eastAsia="ru-RU"/>
        </w:rPr>
        <w:t>оватная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плита 2 слоя, общей толщиной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 xml:space="preserve">100 мм (ГОСТ 9573-2012).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Минераловата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150 мм (ГОСТ 4640-2011),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пароизоляция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- 1 слой рубероида.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Кровля здания - односкатная, м</w:t>
      </w:r>
      <w:r w:rsidR="00DF27CD">
        <w:rPr>
          <w:rFonts w:eastAsia="SimSun"/>
          <w:sz w:val="28"/>
          <w:szCs w:val="28"/>
          <w:lang w:eastAsia="ru-RU"/>
        </w:rPr>
        <w:t>еталлическая,</w:t>
      </w:r>
      <w:r w:rsidRPr="00A02F33">
        <w:rPr>
          <w:rFonts w:eastAsia="SimSun"/>
          <w:sz w:val="28"/>
          <w:szCs w:val="28"/>
          <w:lang w:eastAsia="ru-RU"/>
        </w:rPr>
        <w:t xml:space="preserve"> с покрытием из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профилированого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листа.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 xml:space="preserve">Вокруг здания </w:t>
      </w:r>
      <w:proofErr w:type="gramStart"/>
      <w:r w:rsidRPr="00A02F33">
        <w:rPr>
          <w:rFonts w:eastAsia="SimSun"/>
          <w:sz w:val="28"/>
          <w:szCs w:val="28"/>
          <w:lang w:eastAsia="ru-RU"/>
        </w:rPr>
        <w:t>предусмотрена</w:t>
      </w:r>
      <w:proofErr w:type="gramEnd"/>
      <w:r w:rsidRPr="00A02F33">
        <w:rPr>
          <w:rFonts w:eastAsia="SimSun"/>
          <w:sz w:val="28"/>
          <w:szCs w:val="28"/>
          <w:lang w:eastAsia="ru-RU"/>
        </w:rPr>
        <w:t xml:space="preserve"> </w:t>
      </w:r>
      <w:proofErr w:type="spellStart"/>
      <w:r w:rsidRPr="00A02F33">
        <w:rPr>
          <w:rFonts w:eastAsia="SimSun"/>
          <w:sz w:val="28"/>
          <w:szCs w:val="28"/>
          <w:lang w:eastAsia="ru-RU"/>
        </w:rPr>
        <w:t>отмостка</w:t>
      </w:r>
      <w:proofErr w:type="spellEnd"/>
      <w:r w:rsidRPr="00A02F33">
        <w:rPr>
          <w:rFonts w:eastAsia="SimSun"/>
          <w:sz w:val="28"/>
          <w:szCs w:val="28"/>
          <w:lang w:eastAsia="ru-RU"/>
        </w:rPr>
        <w:t xml:space="preserve"> шириной 1 м.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>Группы возгораемости и пределы огнестойкости, принятых в проекте конструкций, соответствуют требованиям СН  РК.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ab/>
        <w:t xml:space="preserve">Все металлические элементы креплений, должны быть подвергнуты антикоррозийной защите,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A02F33">
        <w:rPr>
          <w:rFonts w:eastAsia="SimSun"/>
          <w:sz w:val="28"/>
          <w:szCs w:val="28"/>
          <w:lang w:eastAsia="ru-RU"/>
        </w:rPr>
        <w:t xml:space="preserve">в соответствии с «Указаниями по проектированию антикоррозийной защиты строительных конструкций». </w:t>
      </w:r>
    </w:p>
    <w:p w:rsidR="00A02F33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B52DE5" w:rsidRPr="00A02F33" w:rsidRDefault="00A02F33" w:rsidP="00A02F33">
      <w:pPr>
        <w:suppressAutoHyphens w:val="0"/>
        <w:autoSpaceDE w:val="0"/>
        <w:autoSpaceDN w:val="0"/>
        <w:adjustRightInd w:val="0"/>
        <w:jc w:val="both"/>
        <w:rPr>
          <w:rFonts w:eastAsia="SimSun"/>
          <w:iCs/>
          <w:sz w:val="28"/>
          <w:szCs w:val="28"/>
          <w:lang w:eastAsia="ru-RU"/>
        </w:rPr>
      </w:pPr>
      <w:r w:rsidRPr="00A02F33">
        <w:rPr>
          <w:rFonts w:eastAsia="SimSun"/>
          <w:sz w:val="24"/>
          <w:szCs w:val="24"/>
          <w:lang w:eastAsia="ru-RU"/>
        </w:rPr>
        <w:tab/>
      </w:r>
      <w:r w:rsidRPr="00A02F33">
        <w:rPr>
          <w:rFonts w:eastAsia="SimSun"/>
          <w:sz w:val="24"/>
          <w:szCs w:val="24"/>
          <w:lang w:eastAsia="ru-RU"/>
        </w:rPr>
        <w:tab/>
      </w:r>
      <w:r w:rsidR="00B52DE5" w:rsidRPr="00A02F33">
        <w:rPr>
          <w:rFonts w:eastAsia="SimSun"/>
          <w:iCs/>
          <w:sz w:val="28"/>
          <w:szCs w:val="28"/>
          <w:lang w:eastAsia="ru-RU"/>
        </w:rPr>
        <w:tab/>
      </w:r>
    </w:p>
    <w:p w:rsidR="00B52DE5" w:rsidRPr="00A02F33" w:rsidRDefault="00B52DE5" w:rsidP="00B52DE5">
      <w:pPr>
        <w:suppressAutoHyphens w:val="0"/>
        <w:autoSpaceDE w:val="0"/>
        <w:autoSpaceDN w:val="0"/>
        <w:adjustRightInd w:val="0"/>
        <w:rPr>
          <w:rFonts w:ascii="ISOCPEUR" w:eastAsia="SimSun" w:hAnsi="ISOCPEUR" w:cs="ISOCPEUR"/>
          <w:i/>
          <w:iCs/>
          <w:sz w:val="24"/>
          <w:szCs w:val="24"/>
          <w:lang w:eastAsia="ru-RU"/>
        </w:rPr>
      </w:pPr>
    </w:p>
    <w:p w:rsidR="00B23180" w:rsidRPr="00A02F33" w:rsidRDefault="00B23180" w:rsidP="00B23180">
      <w:pPr>
        <w:autoSpaceDE w:val="0"/>
        <w:ind w:firstLine="567"/>
        <w:jc w:val="both"/>
        <w:rPr>
          <w:iCs/>
          <w:sz w:val="28"/>
          <w:szCs w:val="28"/>
        </w:rPr>
      </w:pPr>
    </w:p>
    <w:p w:rsidR="00B23180" w:rsidRPr="00A02F33" w:rsidRDefault="00B23180" w:rsidP="00B23180">
      <w:pPr>
        <w:autoSpaceDE w:val="0"/>
        <w:ind w:firstLine="567"/>
        <w:jc w:val="both"/>
        <w:rPr>
          <w:iCs/>
          <w:sz w:val="28"/>
          <w:szCs w:val="28"/>
        </w:rPr>
      </w:pPr>
    </w:p>
    <w:p w:rsidR="00B23180" w:rsidRPr="00A02F33" w:rsidRDefault="00B23180" w:rsidP="00685832">
      <w:pPr>
        <w:autoSpaceDE w:val="0"/>
        <w:jc w:val="both"/>
        <w:rPr>
          <w:sz w:val="28"/>
          <w:szCs w:val="28"/>
        </w:rPr>
      </w:pPr>
    </w:p>
    <w:p w:rsidR="001D0771" w:rsidRPr="00A02F33" w:rsidRDefault="001D0771" w:rsidP="00685832">
      <w:pPr>
        <w:autoSpaceDE w:val="0"/>
        <w:jc w:val="both"/>
        <w:rPr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1D0771" w:rsidRPr="00BD557D" w:rsidRDefault="001D077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Pr="00BD557D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391ED1" w:rsidRDefault="00391ED1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A02F33" w:rsidRDefault="00A02F33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533238" w:rsidRPr="00BD557D" w:rsidRDefault="00533238" w:rsidP="00685832">
      <w:pPr>
        <w:autoSpaceDE w:val="0"/>
        <w:jc w:val="both"/>
        <w:rPr>
          <w:color w:val="000000" w:themeColor="text1"/>
          <w:sz w:val="28"/>
          <w:szCs w:val="28"/>
        </w:rPr>
      </w:pPr>
    </w:p>
    <w:p w:rsidR="00C604EA" w:rsidRPr="009569A4" w:rsidRDefault="00D9325B" w:rsidP="00C604EA">
      <w:pPr>
        <w:ind w:left="360"/>
        <w:jc w:val="center"/>
        <w:rPr>
          <w:b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6</w:t>
      </w:r>
      <w:r w:rsidR="00BE6635" w:rsidRPr="00BD557D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C25D00" w:rsidRPr="009569A4">
        <w:rPr>
          <w:b/>
          <w:sz w:val="28"/>
          <w:szCs w:val="28"/>
          <w:u w:val="single"/>
        </w:rPr>
        <w:t>ВОДОПРОВОД И КАНАЛИЗАЦИЯ</w:t>
      </w:r>
    </w:p>
    <w:p w:rsidR="008906DA" w:rsidRPr="009569A4" w:rsidRDefault="008906DA" w:rsidP="008906DA">
      <w:pPr>
        <w:ind w:left="360"/>
        <w:jc w:val="center"/>
        <w:rPr>
          <w:b/>
          <w:sz w:val="28"/>
          <w:szCs w:val="28"/>
          <w:u w:val="single"/>
        </w:rPr>
      </w:pP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ru-RU"/>
        </w:rPr>
      </w:pPr>
      <w:r w:rsidRPr="009569A4">
        <w:rPr>
          <w:rFonts w:eastAsia="SimSun"/>
          <w:b/>
          <w:sz w:val="28"/>
          <w:szCs w:val="28"/>
          <w:lang w:eastAsia="ru-RU"/>
        </w:rPr>
        <w:t>Холодное водоснабжение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>Проект внутренних сетей водопровода  разработан на основании задания на проектирование, технических условий, технологических чертежей, архитектурно-строительных чертежей, а также в соответствии с требованиями СП РК 4.01-101-2012 "Внутренний водопровод и канализация зданий".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 xml:space="preserve">В здании </w:t>
      </w:r>
      <w:proofErr w:type="gramStart"/>
      <w:r w:rsidRPr="009569A4">
        <w:rPr>
          <w:rFonts w:eastAsia="SimSun"/>
          <w:sz w:val="28"/>
          <w:szCs w:val="28"/>
          <w:lang w:eastAsia="ru-RU"/>
        </w:rPr>
        <w:t>предусмотрены</w:t>
      </w:r>
      <w:proofErr w:type="gramEnd"/>
      <w:r w:rsidRPr="009569A4">
        <w:rPr>
          <w:rFonts w:eastAsia="SimSun"/>
          <w:sz w:val="28"/>
          <w:szCs w:val="28"/>
          <w:lang w:eastAsia="ru-RU"/>
        </w:rPr>
        <w:t>: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>1. Технологический водопровод.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>Водоснабжение предусмотрено от наружных водопроводных сетей.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 xml:space="preserve">На вводе в здание устанавливается отключающая арматура. 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>Холодная вода подается к оборудованию.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 xml:space="preserve">Сети холодного водоснабжения приняты из полипропиленовых труб PN 10  Ф25х2.3 мм </w:t>
      </w:r>
      <w:proofErr w:type="gramStart"/>
      <w:r w:rsidRPr="009569A4">
        <w:rPr>
          <w:rFonts w:eastAsia="SimSun"/>
          <w:sz w:val="28"/>
          <w:szCs w:val="28"/>
          <w:lang w:eastAsia="ru-RU"/>
        </w:rPr>
        <w:t>СТ</w:t>
      </w:r>
      <w:proofErr w:type="gramEnd"/>
      <w:r w:rsidRPr="009569A4">
        <w:rPr>
          <w:rFonts w:eastAsia="SimSun"/>
          <w:sz w:val="28"/>
          <w:szCs w:val="28"/>
          <w:lang w:eastAsia="ru-RU"/>
        </w:rPr>
        <w:t xml:space="preserve"> РК ГОСТ Р 52134-2010. 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9569A4">
        <w:rPr>
          <w:rFonts w:eastAsia="SimSun"/>
          <w:sz w:val="28"/>
          <w:szCs w:val="28"/>
          <w:lang w:eastAsia="ru-RU"/>
        </w:rPr>
        <w:tab/>
        <w:t>Трубопроводы прокладываются под потолком и над полом. На сети устанавливается запорная арматура.</w:t>
      </w:r>
    </w:p>
    <w:p w:rsidR="00C01780" w:rsidRPr="009569A4" w:rsidRDefault="009569A4" w:rsidP="009569A4">
      <w:pPr>
        <w:rPr>
          <w:sz w:val="28"/>
          <w:szCs w:val="28"/>
        </w:rPr>
      </w:pPr>
      <w:r w:rsidRPr="009569A4">
        <w:rPr>
          <w:rFonts w:eastAsia="SimSun"/>
          <w:sz w:val="28"/>
          <w:szCs w:val="28"/>
          <w:lang w:eastAsia="ru-RU"/>
        </w:rPr>
        <w:tab/>
        <w:t>Монтаж и испытание системы водопровода производить в соответствии с требованиями СП РК 4.01-102-2013 "Внутренние санитарно-технические системы".</w:t>
      </w:r>
    </w:p>
    <w:p w:rsidR="00C01780" w:rsidRPr="009569A4" w:rsidRDefault="00C01780" w:rsidP="00C01780">
      <w:pPr>
        <w:rPr>
          <w:color w:val="000000" w:themeColor="text1"/>
          <w:sz w:val="28"/>
          <w:szCs w:val="28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Default="009569A4" w:rsidP="009569A4">
      <w:pPr>
        <w:jc w:val="center"/>
        <w:rPr>
          <w:b/>
          <w:sz w:val="28"/>
          <w:szCs w:val="28"/>
          <w:u w:val="single"/>
        </w:rPr>
      </w:pPr>
    </w:p>
    <w:p w:rsidR="009569A4" w:rsidRPr="009569A4" w:rsidRDefault="009569A4" w:rsidP="009569A4">
      <w:pPr>
        <w:jc w:val="center"/>
        <w:rPr>
          <w:b/>
          <w:sz w:val="28"/>
          <w:szCs w:val="28"/>
          <w:u w:val="single"/>
        </w:rPr>
      </w:pPr>
      <w:r w:rsidRPr="009569A4">
        <w:rPr>
          <w:b/>
          <w:sz w:val="28"/>
          <w:szCs w:val="28"/>
          <w:u w:val="single"/>
        </w:rPr>
        <w:lastRenderedPageBreak/>
        <w:t>7. НАРУЖНЫЙ ВОДОПРОВОД</w:t>
      </w:r>
    </w:p>
    <w:p w:rsid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  <w:r w:rsidRPr="009569A4">
        <w:rPr>
          <w:rFonts w:eastAsia="SimSun"/>
          <w:i/>
          <w:iCs/>
          <w:sz w:val="28"/>
          <w:szCs w:val="28"/>
          <w:lang w:eastAsia="ru-RU"/>
        </w:rPr>
        <w:t xml:space="preserve">  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>Рабочий проект разработан на основании:</w:t>
      </w:r>
    </w:p>
    <w:p w:rsidR="009569A4" w:rsidRPr="009569A4" w:rsidRDefault="009569A4" w:rsidP="009569A4">
      <w:pPr>
        <w:tabs>
          <w:tab w:val="left" w:pos="960"/>
        </w:tabs>
        <w:suppressAutoHyphens w:val="0"/>
        <w:autoSpaceDE w:val="0"/>
        <w:autoSpaceDN w:val="0"/>
        <w:adjustRightInd w:val="0"/>
        <w:ind w:left="960" w:hanging="72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>-</w:t>
      </w:r>
      <w:r w:rsidRPr="009569A4">
        <w:rPr>
          <w:rFonts w:eastAsia="SimSun"/>
          <w:iCs/>
          <w:sz w:val="28"/>
          <w:szCs w:val="28"/>
          <w:lang w:eastAsia="ru-RU"/>
        </w:rPr>
        <w:tab/>
        <w:t>Задания на проектирование;</w:t>
      </w:r>
    </w:p>
    <w:p w:rsidR="009569A4" w:rsidRPr="009569A4" w:rsidRDefault="009569A4" w:rsidP="009569A4">
      <w:pPr>
        <w:tabs>
          <w:tab w:val="left" w:pos="960"/>
        </w:tabs>
        <w:suppressAutoHyphens w:val="0"/>
        <w:autoSpaceDE w:val="0"/>
        <w:autoSpaceDN w:val="0"/>
        <w:adjustRightInd w:val="0"/>
        <w:ind w:left="960" w:hanging="72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>-</w:t>
      </w:r>
      <w:r w:rsidRPr="009569A4">
        <w:rPr>
          <w:rFonts w:eastAsia="SimSun"/>
          <w:iCs/>
          <w:sz w:val="28"/>
          <w:szCs w:val="28"/>
          <w:lang w:eastAsia="ru-RU"/>
        </w:rPr>
        <w:tab/>
        <w:t>В соответствии с СН РК 4.01-03-2013, СП РК 4.01-103-2013.</w:t>
      </w:r>
    </w:p>
    <w:p w:rsidR="009569A4" w:rsidRPr="00533238" w:rsidRDefault="009569A4" w:rsidP="00DF27CD">
      <w:pPr>
        <w:suppressAutoHyphens w:val="0"/>
        <w:autoSpaceDE w:val="0"/>
        <w:autoSpaceDN w:val="0"/>
        <w:adjustRightInd w:val="0"/>
        <w:jc w:val="center"/>
        <w:rPr>
          <w:rFonts w:eastAsia="SimSun"/>
          <w:b/>
          <w:iCs/>
          <w:sz w:val="28"/>
          <w:szCs w:val="28"/>
          <w:u w:val="single"/>
          <w:lang w:eastAsia="ru-RU"/>
        </w:rPr>
      </w:pPr>
      <w:r w:rsidRPr="00533238">
        <w:rPr>
          <w:rFonts w:eastAsia="SimSun"/>
          <w:b/>
          <w:iCs/>
          <w:sz w:val="28"/>
          <w:szCs w:val="28"/>
          <w:u w:val="single"/>
          <w:lang w:eastAsia="ru-RU"/>
        </w:rPr>
        <w:t>ВОДОСНАБЖЕНИЕ</w:t>
      </w:r>
    </w:p>
    <w:p w:rsidR="009569A4" w:rsidRPr="009569A4" w:rsidRDefault="009569A4" w:rsidP="00DF27CD">
      <w:pPr>
        <w:suppressAutoHyphens w:val="0"/>
        <w:autoSpaceDE w:val="0"/>
        <w:autoSpaceDN w:val="0"/>
        <w:adjustRightInd w:val="0"/>
        <w:ind w:firstLine="708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 xml:space="preserve">Водоснабжение здания запроектировано от существующей водопроводной сети </w:t>
      </w:r>
      <w:r w:rsidRPr="009569A4">
        <w:rPr>
          <w:rFonts w:ascii="Cambria Math" w:eastAsia="SimSun" w:hAnsi="Cambria Math" w:cs="Cambria Math"/>
          <w:iCs/>
          <w:sz w:val="28"/>
          <w:szCs w:val="28"/>
          <w:lang w:eastAsia="ru-RU"/>
        </w:rPr>
        <w:t>∅</w:t>
      </w:r>
      <w:r w:rsidRPr="009569A4">
        <w:rPr>
          <w:rFonts w:eastAsia="SimSun"/>
          <w:iCs/>
          <w:sz w:val="28"/>
          <w:szCs w:val="28"/>
          <w:lang w:eastAsia="ru-RU"/>
        </w:rPr>
        <w:t>50. Давление в сети водопровода в точке подключения 2,1 кгс/см</w:t>
      </w:r>
      <w:proofErr w:type="gramStart"/>
      <w:r w:rsidRPr="009569A4">
        <w:rPr>
          <w:rFonts w:eastAsia="SimSun"/>
          <w:iCs/>
          <w:sz w:val="28"/>
          <w:szCs w:val="28"/>
          <w:lang w:eastAsia="ru-RU"/>
        </w:rPr>
        <w:t>2</w:t>
      </w:r>
      <w:proofErr w:type="gramEnd"/>
      <w:r w:rsidRPr="009569A4">
        <w:rPr>
          <w:rFonts w:eastAsia="SimSun"/>
          <w:iCs/>
          <w:sz w:val="28"/>
          <w:szCs w:val="28"/>
          <w:lang w:eastAsia="ru-RU"/>
        </w:rPr>
        <w:t>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>Водопровод запроектирован из полиэтиленовых труб ПЭ 80 SDR17-40х2,4.</w:t>
      </w:r>
    </w:p>
    <w:p w:rsidR="009569A4" w:rsidRPr="009569A4" w:rsidRDefault="009569A4" w:rsidP="00DF27CD">
      <w:pPr>
        <w:suppressAutoHyphens w:val="0"/>
        <w:autoSpaceDE w:val="0"/>
        <w:autoSpaceDN w:val="0"/>
        <w:adjustRightInd w:val="0"/>
        <w:ind w:firstLine="708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 xml:space="preserve">Соединение пластмассовых труб рекомендуется производить </w:t>
      </w:r>
      <w:r w:rsidR="00DF27CD">
        <w:rPr>
          <w:rFonts w:eastAsia="SimSun"/>
          <w:iCs/>
          <w:sz w:val="28"/>
          <w:szCs w:val="28"/>
          <w:lang w:eastAsia="ru-RU"/>
        </w:rPr>
        <w:t>пайкой специальным оборудованием</w:t>
      </w:r>
      <w:r w:rsidRPr="009569A4">
        <w:rPr>
          <w:rFonts w:eastAsia="SimSun"/>
          <w:iCs/>
          <w:sz w:val="28"/>
          <w:szCs w:val="28"/>
          <w:lang w:eastAsia="ru-RU"/>
        </w:rPr>
        <w:t xml:space="preserve">. Соединение пластмассовых труб с фланцевой арматурой предусмотрено осуществлять с помощью фланцев. Предусмотреть антикоррозийную защиту стальных конструкций. 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 xml:space="preserve">  После окончания монтажных работ необходимо промыть трубопровод до полного осветления и произвести испытание трубопровода на </w:t>
      </w:r>
      <w:proofErr w:type="spellStart"/>
      <w:r w:rsidRPr="009569A4">
        <w:rPr>
          <w:rFonts w:eastAsia="SimSun"/>
          <w:iCs/>
          <w:sz w:val="28"/>
          <w:szCs w:val="28"/>
          <w:lang w:eastAsia="ru-RU"/>
        </w:rPr>
        <w:t>Рисп</w:t>
      </w:r>
      <w:proofErr w:type="spellEnd"/>
      <w:r w:rsidRPr="009569A4">
        <w:rPr>
          <w:rFonts w:eastAsia="SimSun"/>
          <w:iCs/>
          <w:sz w:val="28"/>
          <w:szCs w:val="28"/>
          <w:lang w:eastAsia="ru-RU"/>
        </w:rPr>
        <w:t>=1,25Рраб. Дезинфекция осуществляется заполнением хозяйственно-питьевой водой с содержанием активного хлора в дозе 75-100 миллиграммов на кубический дециметр при времени контакта не менее 6 часов, а также другими разрешенными средствами согласно прилагаемой к ним инструкции.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>Промывка и дезинфекция водопроводных сетей проводится специализированной организацией, имеющей лицензию на указанный вид деятельности, контроль качества проводится производственной лабораторией водопользователя.</w:t>
      </w:r>
    </w:p>
    <w:p w:rsidR="009569A4" w:rsidRPr="009569A4" w:rsidRDefault="009569A4" w:rsidP="009569A4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9569A4">
        <w:rPr>
          <w:rFonts w:eastAsia="SimSun"/>
          <w:iCs/>
          <w:sz w:val="28"/>
          <w:szCs w:val="28"/>
          <w:lang w:eastAsia="ru-RU"/>
        </w:rPr>
        <w:t xml:space="preserve">             </w:t>
      </w: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9569A4" w:rsidRDefault="00C01780" w:rsidP="00C01780">
      <w:pPr>
        <w:rPr>
          <w:sz w:val="28"/>
          <w:szCs w:val="28"/>
        </w:rPr>
      </w:pPr>
    </w:p>
    <w:p w:rsidR="00C01780" w:rsidRPr="00BD557D" w:rsidRDefault="00C01780" w:rsidP="00C01780">
      <w:pPr>
        <w:rPr>
          <w:color w:val="000000" w:themeColor="text1"/>
          <w:sz w:val="28"/>
          <w:szCs w:val="28"/>
        </w:rPr>
      </w:pPr>
    </w:p>
    <w:p w:rsidR="00C01780" w:rsidRPr="00BD557D" w:rsidRDefault="00C01780" w:rsidP="00C01780">
      <w:pPr>
        <w:rPr>
          <w:color w:val="000000" w:themeColor="text1"/>
          <w:sz w:val="28"/>
          <w:szCs w:val="28"/>
        </w:rPr>
      </w:pPr>
    </w:p>
    <w:p w:rsidR="00DE02A3" w:rsidRPr="00BD557D" w:rsidRDefault="00DE02A3" w:rsidP="00C01780">
      <w:pPr>
        <w:rPr>
          <w:color w:val="000000" w:themeColor="text1"/>
          <w:sz w:val="28"/>
          <w:szCs w:val="28"/>
        </w:rPr>
      </w:pPr>
    </w:p>
    <w:p w:rsidR="00773F79" w:rsidRDefault="00773F79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Default="009569A4" w:rsidP="00C01780">
      <w:pPr>
        <w:rPr>
          <w:color w:val="000000" w:themeColor="text1"/>
          <w:sz w:val="28"/>
          <w:szCs w:val="28"/>
        </w:rPr>
      </w:pPr>
    </w:p>
    <w:p w:rsidR="009569A4" w:rsidRPr="00BD557D" w:rsidRDefault="009569A4" w:rsidP="00C01780">
      <w:pPr>
        <w:rPr>
          <w:color w:val="000000" w:themeColor="text1"/>
          <w:sz w:val="28"/>
          <w:szCs w:val="28"/>
        </w:rPr>
      </w:pPr>
    </w:p>
    <w:p w:rsidR="00C25D00" w:rsidRPr="00E229DB" w:rsidRDefault="009569A4" w:rsidP="00C604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8</w:t>
      </w:r>
      <w:r w:rsidR="00C604EA" w:rsidRPr="00E229DB">
        <w:rPr>
          <w:b/>
          <w:sz w:val="28"/>
          <w:szCs w:val="28"/>
          <w:u w:val="single"/>
        </w:rPr>
        <w:t>. ОТОПЛЕНИЕ</w:t>
      </w:r>
      <w:r w:rsidR="00773F79" w:rsidRPr="00E229DB">
        <w:rPr>
          <w:b/>
          <w:sz w:val="28"/>
          <w:szCs w:val="28"/>
          <w:u w:val="single"/>
        </w:rPr>
        <w:t xml:space="preserve"> И</w:t>
      </w:r>
      <w:r w:rsidR="00C604EA" w:rsidRPr="00E229DB">
        <w:rPr>
          <w:b/>
          <w:sz w:val="28"/>
          <w:szCs w:val="28"/>
          <w:u w:val="single"/>
        </w:rPr>
        <w:t xml:space="preserve"> </w:t>
      </w:r>
      <w:r w:rsidR="00C25D00" w:rsidRPr="00E229DB">
        <w:rPr>
          <w:b/>
          <w:sz w:val="28"/>
          <w:szCs w:val="28"/>
          <w:u w:val="single"/>
        </w:rPr>
        <w:t>ВЕНТИЛЯЦИЯ</w:t>
      </w:r>
    </w:p>
    <w:p w:rsidR="00DE02A3" w:rsidRPr="00E229DB" w:rsidRDefault="00DE02A3" w:rsidP="00763808">
      <w:pPr>
        <w:pStyle w:val="af2"/>
        <w:keepNext w:val="0"/>
        <w:suppressAutoHyphens w:val="0"/>
        <w:spacing w:before="0" w:after="60"/>
        <w:outlineLvl w:val="1"/>
        <w:rPr>
          <w:rFonts w:ascii="Times New Roman" w:hAnsi="Times New Roman" w:cs="Times New Roman"/>
          <w:b/>
          <w:i w:val="0"/>
        </w:rPr>
      </w:pPr>
      <w:bookmarkStart w:id="0" w:name="_Toc128492924"/>
    </w:p>
    <w:bookmarkEnd w:id="0"/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Проект разработан на основании технологического задания, архитектурно-строительных чертежей и действующих нормативных документов: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>- СН РК 4.02-01-2011, СП РК 4.02-101-2012 "Отопление, вентиляция и кондиционирование воздуха";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>- СП РК 3.02-129-2012 "Складские здания";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>- МСН 2.04-03-2005 "Защита от шума".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Расчетная температура наружного воздуха -29,9</w:t>
      </w:r>
      <w:proofErr w:type="gramStart"/>
      <w:r w:rsidRPr="00E229DB">
        <w:rPr>
          <w:rFonts w:eastAsia="SimSun"/>
          <w:sz w:val="28"/>
          <w:szCs w:val="28"/>
          <w:lang w:eastAsia="ru-RU"/>
        </w:rPr>
        <w:t>°С</w:t>
      </w:r>
      <w:proofErr w:type="gramEnd"/>
      <w:r w:rsidRPr="00E229DB">
        <w:rPr>
          <w:rFonts w:eastAsia="SimSun"/>
          <w:sz w:val="28"/>
          <w:szCs w:val="28"/>
          <w:lang w:eastAsia="ru-RU"/>
        </w:rPr>
        <w:t>, СП РК 2.04-01-2017* "Строительная климатология".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Источник тепла - газовый настенный одноконтурный котёл WARM AUROS KA11112</w:t>
      </w:r>
      <w:r w:rsidR="00DF27CD">
        <w:rPr>
          <w:rFonts w:eastAsia="SimSun"/>
          <w:sz w:val="28"/>
          <w:szCs w:val="28"/>
          <w:lang w:eastAsia="ru-RU"/>
        </w:rPr>
        <w:t> </w:t>
      </w:r>
      <w:r w:rsidRPr="00E229DB">
        <w:rPr>
          <w:rFonts w:eastAsia="SimSun"/>
          <w:sz w:val="28"/>
          <w:szCs w:val="28"/>
          <w:lang w:eastAsia="ru-RU"/>
        </w:rPr>
        <w:t xml:space="preserve">12кВт. 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Теплоноситель - горячая вода  с параметрами 80-60°С.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Расчетная внутренняя температура парогенераторной +10</w:t>
      </w:r>
      <w:proofErr w:type="gramStart"/>
      <w:r w:rsidRPr="00E229DB">
        <w:rPr>
          <w:rFonts w:eastAsia="SimSun"/>
          <w:sz w:val="28"/>
          <w:szCs w:val="28"/>
          <w:lang w:eastAsia="ru-RU"/>
        </w:rPr>
        <w:t xml:space="preserve"> °С</w:t>
      </w:r>
      <w:proofErr w:type="gramEnd"/>
      <w:r w:rsidRPr="00E229DB">
        <w:rPr>
          <w:rFonts w:eastAsia="SimSun"/>
          <w:sz w:val="28"/>
          <w:szCs w:val="28"/>
          <w:lang w:eastAsia="ru-RU"/>
        </w:rPr>
        <w:t xml:space="preserve">, бытовок +22    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Рабочие  чертежи  отопления  и   вентиляции   выполнены  в   соответствии   с  требованиями ГОСТ 21.205-93 "Условные обозначения  санитарно-технических систем" и  ГОСТ 21.602-2003  "Рабочие чертежи отопления, вентиляции и кондиционирования воздуха".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ind w:firstLine="21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>ОТОПЛЕНИЕ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 xml:space="preserve">Система отопления  -  двухтрубная, с нижней разводкой магистралей, с попутным движением теплоносителя. В качестве нагревательных приборов приняты регистры из стальных электросварных труб по ГОСТ 10704-91. 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 xml:space="preserve">Трубопроводы приняты из полипропиленовых армированных труб диаметрами: 20х1,9мм, 25х2,3мм, 32х3мм. </w:t>
      </w:r>
      <w:proofErr w:type="gramStart"/>
      <w:r w:rsidRPr="00E229DB">
        <w:rPr>
          <w:rFonts w:eastAsia="SimSun"/>
          <w:sz w:val="28"/>
          <w:szCs w:val="28"/>
          <w:lang w:eastAsia="ru-RU"/>
        </w:rPr>
        <w:t>Воздух из системы удаляется через краны Маевского, установленными в верхних точках стальных регистров.</w:t>
      </w:r>
      <w:proofErr w:type="gramEnd"/>
      <w:r w:rsidRPr="00E229DB">
        <w:rPr>
          <w:rFonts w:eastAsia="SimSun"/>
          <w:sz w:val="28"/>
          <w:szCs w:val="28"/>
          <w:lang w:eastAsia="ru-RU"/>
        </w:rPr>
        <w:t xml:space="preserve"> Магистральные трубопроводы проложить в конструкции пола, в тепловой изоляции.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Регулирование теплоотдачи нагревательных приборов осуществляется котлом путем качественного изменения параметров теплоносителя по температуре наружного воздуха.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Для опорожнения системы в нижних точках предусм</w:t>
      </w:r>
      <w:r w:rsidR="00DF27CD">
        <w:rPr>
          <w:rFonts w:eastAsia="SimSun"/>
          <w:sz w:val="28"/>
          <w:szCs w:val="28"/>
          <w:lang w:eastAsia="ru-RU"/>
        </w:rPr>
        <w:t>о</w:t>
      </w:r>
      <w:r w:rsidRPr="00E229DB">
        <w:rPr>
          <w:rFonts w:eastAsia="SimSun"/>
          <w:sz w:val="28"/>
          <w:szCs w:val="28"/>
          <w:lang w:eastAsia="ru-RU"/>
        </w:rPr>
        <w:t xml:space="preserve">треть установку дренажной арматуры со штуцерами для присоединения гибких шлангов. 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 xml:space="preserve">Горизонтальные участки трубопроводов прокладываются с уклоном 0,002.     </w:t>
      </w:r>
    </w:p>
    <w:p w:rsid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Трубопроводы в местах пересечения внутренних стен и перегородок следует прокладывать в гильзах из негорючих материалов; края гильз должны быть на одном уровне с  поверхностями стен, перегородок. Заделку зазоров и отверстий в местах прокладки  трубопроводов  следует  предусматривать  негорючими материалами, обеспечивая нормируемый предел огнестойкости ограждений</w:t>
      </w:r>
      <w:r>
        <w:rPr>
          <w:rFonts w:eastAsia="SimSun"/>
          <w:sz w:val="28"/>
          <w:szCs w:val="28"/>
          <w:lang w:eastAsia="ru-RU"/>
        </w:rPr>
        <w:t>.</w:t>
      </w:r>
    </w:p>
    <w:p w:rsid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u w:val="single"/>
          <w:lang w:eastAsia="ru-RU"/>
        </w:rPr>
      </w:pPr>
      <w:r w:rsidRPr="00E229DB">
        <w:rPr>
          <w:rFonts w:eastAsia="SimSun"/>
          <w:b/>
          <w:sz w:val="28"/>
          <w:szCs w:val="28"/>
          <w:u w:val="single"/>
          <w:lang w:eastAsia="ru-RU"/>
        </w:rPr>
        <w:lastRenderedPageBreak/>
        <w:t>ВЕНТИЛЯЦИЯ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В здании  предусмотрена вытяжная вентиляция с естественным побуждением. Количество  вытяжных систем принято с учетом функционального назначения и режима работы обслуживаемых помещений, а также архитектурно-</w:t>
      </w:r>
      <w:proofErr w:type="gramStart"/>
      <w:r w:rsidRPr="00E229DB">
        <w:rPr>
          <w:rFonts w:eastAsia="SimSun"/>
          <w:sz w:val="28"/>
          <w:szCs w:val="28"/>
          <w:lang w:eastAsia="ru-RU"/>
        </w:rPr>
        <w:t>планировочных решений</w:t>
      </w:r>
      <w:proofErr w:type="gramEnd"/>
      <w:r w:rsidRPr="00E229DB">
        <w:rPr>
          <w:rFonts w:eastAsia="SimSun"/>
          <w:sz w:val="28"/>
          <w:szCs w:val="28"/>
          <w:lang w:eastAsia="ru-RU"/>
        </w:rPr>
        <w:t>, требований санитарных и противопожарных норм.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 xml:space="preserve">В здании запроектированы: 2 вытяжные системы  с естественным побуждением. 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Воздухообмены определены согласно требованиям нормативных документов по кратности и расчетом из условия ассимиляции тепл</w:t>
      </w:r>
      <w:proofErr w:type="gramStart"/>
      <w:r w:rsidRPr="00E229DB">
        <w:rPr>
          <w:rFonts w:eastAsia="SimSun"/>
          <w:sz w:val="28"/>
          <w:szCs w:val="28"/>
          <w:lang w:eastAsia="ru-RU"/>
        </w:rPr>
        <w:t>о-</w:t>
      </w:r>
      <w:proofErr w:type="gramEnd"/>
      <w:r w:rsidRPr="00E229DB">
        <w:rPr>
          <w:rFonts w:eastAsia="SimSun"/>
          <w:sz w:val="28"/>
          <w:szCs w:val="28"/>
          <w:lang w:eastAsia="ru-RU"/>
        </w:rPr>
        <w:t xml:space="preserve"> и </w:t>
      </w:r>
      <w:proofErr w:type="spellStart"/>
      <w:r w:rsidRPr="00E229DB">
        <w:rPr>
          <w:rFonts w:eastAsia="SimSun"/>
          <w:sz w:val="28"/>
          <w:szCs w:val="28"/>
          <w:lang w:eastAsia="ru-RU"/>
        </w:rPr>
        <w:t>влаговыделений</w:t>
      </w:r>
      <w:proofErr w:type="spellEnd"/>
      <w:r w:rsidRPr="00E229DB">
        <w:rPr>
          <w:rFonts w:eastAsia="SimSun"/>
          <w:sz w:val="28"/>
          <w:szCs w:val="28"/>
          <w:lang w:eastAsia="ru-RU"/>
        </w:rPr>
        <w:t xml:space="preserve"> от людей, технологического оборудования.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  <w:t>Противопожарные мероприятия.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>- вентиляционное оборудование и воздуховоды выполнены из негорючих материалов;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>- изоляция воздуховодов выполнена согласно требованиям СП РК 4.02-101-2012 с соблюдением норм на пределы огнестойкости.</w:t>
      </w: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Default="00E229DB" w:rsidP="00E229DB">
      <w:pPr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rPr>
          <w:b/>
          <w:sz w:val="28"/>
          <w:szCs w:val="28"/>
          <w:u w:val="single"/>
        </w:rPr>
      </w:pPr>
    </w:p>
    <w:p w:rsidR="00E229DB" w:rsidRPr="00E229DB" w:rsidRDefault="009569A4" w:rsidP="00E229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9</w:t>
      </w:r>
      <w:r w:rsidR="00E229DB" w:rsidRPr="00E229DB">
        <w:rPr>
          <w:b/>
          <w:sz w:val="28"/>
          <w:szCs w:val="28"/>
          <w:u w:val="single"/>
        </w:rPr>
        <w:t>. ТЕПЛОМЕХАНИЧЕСКАЯ ЧАСТЬ</w:t>
      </w:r>
    </w:p>
    <w:p w:rsidR="00E229DB" w:rsidRPr="00E229DB" w:rsidRDefault="00E229DB" w:rsidP="00E229DB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E229DB">
        <w:rPr>
          <w:rFonts w:eastAsia="SimSun"/>
          <w:sz w:val="28"/>
          <w:szCs w:val="28"/>
          <w:lang w:eastAsia="ru-RU"/>
        </w:rPr>
        <w:tab/>
      </w:r>
      <w:r w:rsidRPr="00533238">
        <w:rPr>
          <w:rFonts w:eastAsia="SimSun"/>
          <w:sz w:val="27"/>
          <w:szCs w:val="27"/>
          <w:lang w:eastAsia="ru-RU"/>
        </w:rPr>
        <w:t>Проект тепломеханической части автономного источника теплоснабжения (далее АИТ) выполнен на основании задания на проектирование, архитектурно-строительной части, а также в соответствии с требованиями СП РК 4.02-106-2013 "Автономные источники теплоснабжения".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ab/>
        <w:t xml:space="preserve">АИТ </w:t>
      </w:r>
      <w:proofErr w:type="gramStart"/>
      <w:r w:rsidRPr="00533238">
        <w:rPr>
          <w:rFonts w:eastAsia="SimSun"/>
          <w:sz w:val="27"/>
          <w:szCs w:val="27"/>
          <w:lang w:eastAsia="ru-RU"/>
        </w:rPr>
        <w:t>предназначен</w:t>
      </w:r>
      <w:proofErr w:type="gramEnd"/>
      <w:r w:rsidRPr="00533238">
        <w:rPr>
          <w:rFonts w:eastAsia="SimSun"/>
          <w:sz w:val="27"/>
          <w:szCs w:val="27"/>
          <w:lang w:eastAsia="ru-RU"/>
        </w:rPr>
        <w:t xml:space="preserve"> для технологических нужд (</w:t>
      </w:r>
      <w:proofErr w:type="spellStart"/>
      <w:r w:rsidRPr="00533238">
        <w:rPr>
          <w:rFonts w:eastAsia="SimSun"/>
          <w:sz w:val="27"/>
          <w:szCs w:val="27"/>
          <w:lang w:eastAsia="ru-RU"/>
        </w:rPr>
        <w:t>п</w:t>
      </w:r>
      <w:r w:rsidR="00A05C91" w:rsidRPr="00533238">
        <w:rPr>
          <w:rFonts w:eastAsia="SimSun"/>
          <w:sz w:val="27"/>
          <w:szCs w:val="27"/>
          <w:lang w:eastAsia="ru-RU"/>
        </w:rPr>
        <w:t>ароснабжения</w:t>
      </w:r>
      <w:proofErr w:type="spellEnd"/>
      <w:r w:rsidR="00A05C91" w:rsidRPr="00533238">
        <w:rPr>
          <w:rFonts w:eastAsia="SimSun"/>
          <w:sz w:val="27"/>
          <w:szCs w:val="27"/>
          <w:lang w:eastAsia="ru-RU"/>
        </w:rPr>
        <w:t xml:space="preserve"> пропарочных камер)</w:t>
      </w:r>
      <w:r w:rsidRPr="00533238">
        <w:rPr>
          <w:rFonts w:eastAsia="SimSun"/>
          <w:sz w:val="27"/>
          <w:szCs w:val="27"/>
          <w:lang w:eastAsia="ru-RU"/>
        </w:rPr>
        <w:t>.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 xml:space="preserve">     По надежности отпуска тепла АИТ относится ко второй категории.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ab/>
        <w:t xml:space="preserve">К установке принят парогенератор </w:t>
      </w:r>
      <w:proofErr w:type="spellStart"/>
      <w:r w:rsidRPr="00533238">
        <w:rPr>
          <w:rFonts w:eastAsia="SimSun"/>
          <w:sz w:val="27"/>
          <w:szCs w:val="27"/>
          <w:lang w:eastAsia="ru-RU"/>
        </w:rPr>
        <w:t>ИнтерБлок</w:t>
      </w:r>
      <w:proofErr w:type="spellEnd"/>
      <w:r w:rsidRPr="00533238">
        <w:rPr>
          <w:rFonts w:eastAsia="SimSun"/>
          <w:sz w:val="27"/>
          <w:szCs w:val="27"/>
          <w:lang w:eastAsia="ru-RU"/>
        </w:rPr>
        <w:t xml:space="preserve"> модель ST-302H . Характеристики парогенератора приведены в таблице на листе ТМ-2.  В качестве топлива принят природный газ.  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ab/>
        <w:t>Тепловая мощность  АИТ  максимальная составляет 870 кВт. Расходы тепловой энергии указаны на листе  ТМ-1. В расчете принят максимальный расход пара на технологические нужды.</w:t>
      </w:r>
    </w:p>
    <w:p w:rsidR="00E229DB" w:rsidRPr="00533238" w:rsidRDefault="00533238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 xml:space="preserve">     </w:t>
      </w:r>
      <w:proofErr w:type="gramStart"/>
      <w:r w:rsidR="00E229DB" w:rsidRPr="00533238">
        <w:rPr>
          <w:rFonts w:eastAsia="SimSun"/>
          <w:sz w:val="27"/>
          <w:szCs w:val="27"/>
          <w:lang w:eastAsia="ru-RU"/>
        </w:rPr>
        <w:t>Для функционирования парогенератора необходимы:</w:t>
      </w:r>
      <w:proofErr w:type="gramEnd"/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>-топливо - природный газ давлением от 1,5 кгс/см</w:t>
      </w:r>
      <w:proofErr w:type="gramStart"/>
      <w:r w:rsidRPr="00533238">
        <w:rPr>
          <w:rFonts w:eastAsia="SimSun"/>
          <w:sz w:val="27"/>
          <w:szCs w:val="27"/>
          <w:lang w:eastAsia="ru-RU"/>
        </w:rPr>
        <w:t>2</w:t>
      </w:r>
      <w:proofErr w:type="gramEnd"/>
      <w:r w:rsidRPr="00533238">
        <w:rPr>
          <w:rFonts w:eastAsia="SimSun"/>
          <w:sz w:val="27"/>
          <w:szCs w:val="27"/>
          <w:lang w:eastAsia="ru-RU"/>
        </w:rPr>
        <w:t xml:space="preserve"> до 6,0 кгс/см2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>-электроэнергия 380/220В, 50Гц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>-вода давлением 3,0-3,5кг/см</w:t>
      </w:r>
      <w:proofErr w:type="gramStart"/>
      <w:r w:rsidRPr="00533238">
        <w:rPr>
          <w:rFonts w:eastAsia="SimSun"/>
          <w:sz w:val="27"/>
          <w:szCs w:val="27"/>
          <w:lang w:eastAsia="ru-RU"/>
        </w:rPr>
        <w:t>2</w:t>
      </w:r>
      <w:proofErr w:type="gramEnd"/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>Парогенераторная установка состоит из жаропрочной камеры сгорания, систем подачи топлива, воздуха и воды. Технология не требует дымовых труб. Обеспечивается мгновенная подача пара - выход на рабочий режим через 15 секунд после включения установки.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 xml:space="preserve">Нагрев воды на технологические нужды происходит в ёмкости атмосферного типа непосредственной подачей пара через перфорированные трубы. Температура нагретой воды до 80 С. Нет необходимости в сложных системах водоподготовки и </w:t>
      </w:r>
      <w:proofErr w:type="spellStart"/>
      <w:r w:rsidRPr="00533238">
        <w:rPr>
          <w:rFonts w:eastAsia="SimSun"/>
          <w:sz w:val="27"/>
          <w:szCs w:val="27"/>
          <w:lang w:eastAsia="ru-RU"/>
        </w:rPr>
        <w:t>диаэрации</w:t>
      </w:r>
      <w:proofErr w:type="spellEnd"/>
      <w:r w:rsidRPr="00533238">
        <w:rPr>
          <w:rFonts w:eastAsia="SimSun"/>
          <w:sz w:val="27"/>
          <w:szCs w:val="27"/>
          <w:lang w:eastAsia="ru-RU"/>
        </w:rPr>
        <w:t>. Парогенератор комплектуется простыми системами умягчения воды.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 xml:space="preserve">Высокая эффективность парогенератора связана с тем, что составляющими его тепловой мощности являются теплота сгорания топлива и теплота конденсации воды, образующейся при термохимической реакции сгорания топлива. 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 xml:space="preserve">Трубопроводы приняты из стальных электросварных труб по ГОСТ 10704-91 и </w:t>
      </w:r>
      <w:proofErr w:type="spellStart"/>
      <w:r w:rsidRPr="00533238">
        <w:rPr>
          <w:rFonts w:eastAsia="SimSun"/>
          <w:sz w:val="27"/>
          <w:szCs w:val="27"/>
          <w:lang w:eastAsia="ru-RU"/>
        </w:rPr>
        <w:t>водогазопроводных</w:t>
      </w:r>
      <w:proofErr w:type="spellEnd"/>
      <w:r w:rsidRPr="00533238">
        <w:rPr>
          <w:rFonts w:eastAsia="SimSun"/>
          <w:sz w:val="27"/>
          <w:szCs w:val="27"/>
          <w:lang w:eastAsia="ru-RU"/>
        </w:rPr>
        <w:t xml:space="preserve"> труб по ГОСТ 3262-75. Изолированные трубопроводы окрашиваются краской БТ - 117 по грунтовке ГФ - 021. Трубопроводы изолировать </w:t>
      </w:r>
      <w:proofErr w:type="spellStart"/>
      <w:r w:rsidRPr="00533238">
        <w:rPr>
          <w:rFonts w:eastAsia="SimSun"/>
          <w:sz w:val="27"/>
          <w:szCs w:val="27"/>
          <w:lang w:eastAsia="ru-RU"/>
        </w:rPr>
        <w:t>минватой</w:t>
      </w:r>
      <w:proofErr w:type="spellEnd"/>
      <w:r w:rsidRPr="00533238">
        <w:rPr>
          <w:rFonts w:eastAsia="SimSun"/>
          <w:sz w:val="27"/>
          <w:szCs w:val="27"/>
          <w:lang w:eastAsia="ru-RU"/>
        </w:rPr>
        <w:t xml:space="preserve"> толщиной 50 мм, покровный </w:t>
      </w:r>
      <w:proofErr w:type="gramStart"/>
      <w:r w:rsidRPr="00533238">
        <w:rPr>
          <w:rFonts w:eastAsia="SimSun"/>
          <w:sz w:val="27"/>
          <w:szCs w:val="27"/>
          <w:lang w:eastAsia="ru-RU"/>
        </w:rPr>
        <w:t>слой-рулонный</w:t>
      </w:r>
      <w:proofErr w:type="gramEnd"/>
      <w:r w:rsidRPr="00533238">
        <w:rPr>
          <w:rFonts w:eastAsia="SimSun"/>
          <w:sz w:val="27"/>
          <w:szCs w:val="27"/>
          <w:lang w:eastAsia="ru-RU"/>
        </w:rPr>
        <w:t xml:space="preserve"> стеклопластик РСТ-А.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>Трубопроводы прокладываются вдоль стен. В местах прохода людей расст</w:t>
      </w:r>
      <w:r w:rsidR="00533238" w:rsidRPr="00533238">
        <w:rPr>
          <w:rFonts w:eastAsia="SimSun"/>
          <w:sz w:val="27"/>
          <w:szCs w:val="27"/>
          <w:lang w:eastAsia="ru-RU"/>
        </w:rPr>
        <w:t>ояние от пола до низа изоляцион</w:t>
      </w:r>
      <w:r w:rsidRPr="00533238">
        <w:rPr>
          <w:rFonts w:eastAsia="SimSun"/>
          <w:sz w:val="27"/>
          <w:szCs w:val="27"/>
          <w:lang w:eastAsia="ru-RU"/>
        </w:rPr>
        <w:t xml:space="preserve">ной конструкции не менее 2,2 м.       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>Монтаж, пуск и испытание  вести согласно СП РК 4.02-106-2013 "Ав</w:t>
      </w:r>
      <w:r w:rsidR="00533238" w:rsidRPr="00533238">
        <w:rPr>
          <w:rFonts w:eastAsia="SimSun"/>
          <w:sz w:val="27"/>
          <w:szCs w:val="27"/>
          <w:lang w:eastAsia="ru-RU"/>
        </w:rPr>
        <w:t>тономные источники теплоснабже</w:t>
      </w:r>
      <w:r w:rsidRPr="00533238">
        <w:rPr>
          <w:rFonts w:eastAsia="SimSun"/>
          <w:sz w:val="27"/>
          <w:szCs w:val="27"/>
          <w:lang w:eastAsia="ru-RU"/>
        </w:rPr>
        <w:t xml:space="preserve">ния", СП РК 4.01-102-2013 "Внутренние санитарно-технические системы".       </w:t>
      </w:r>
    </w:p>
    <w:p w:rsidR="00E229DB" w:rsidRPr="00533238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7"/>
          <w:szCs w:val="27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ab/>
        <w:t xml:space="preserve">Крепление трубопроводов по месту и на стальных опорах.       </w:t>
      </w:r>
    </w:p>
    <w:p w:rsidR="00E229DB" w:rsidRPr="00E229DB" w:rsidRDefault="00E229DB" w:rsidP="00533238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533238">
        <w:rPr>
          <w:rFonts w:eastAsia="SimSun"/>
          <w:sz w:val="27"/>
          <w:szCs w:val="27"/>
          <w:lang w:eastAsia="ru-RU"/>
        </w:rPr>
        <w:tab/>
        <w:t xml:space="preserve">В помещении АИТ предусмотреть опознавательную окраску и цифровое обозначение трубопроводов в соответствии с требованиями ГОСТ 14202-69 "Трубопроводы промышленных предприятий. </w:t>
      </w:r>
      <w:r w:rsidRPr="00533238">
        <w:rPr>
          <w:rFonts w:eastAsia="SimSun"/>
          <w:sz w:val="27"/>
          <w:szCs w:val="27"/>
          <w:lang w:eastAsia="ru-RU"/>
        </w:rPr>
        <w:tab/>
        <w:t>Опознавательная окраска. Предупреждающие знаки и маркировочные щитки".</w:t>
      </w:r>
      <w:r w:rsidRPr="00E229DB">
        <w:rPr>
          <w:rFonts w:eastAsia="SimSun"/>
          <w:sz w:val="28"/>
          <w:szCs w:val="28"/>
          <w:lang w:eastAsia="ru-RU"/>
        </w:rPr>
        <w:t xml:space="preserve">                                                        </w:t>
      </w: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E229DB" w:rsidRPr="00E229DB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533238" w:rsidRDefault="00533238" w:rsidP="00E229DB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E229DB" w:rsidRPr="00604B02" w:rsidRDefault="009569A4" w:rsidP="00E229DB">
      <w:pPr>
        <w:jc w:val="center"/>
        <w:rPr>
          <w:b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lastRenderedPageBreak/>
        <w:t>10</w:t>
      </w:r>
      <w:r w:rsidR="00E229DB" w:rsidRPr="00604B02">
        <w:rPr>
          <w:b/>
          <w:sz w:val="28"/>
          <w:szCs w:val="28"/>
          <w:u w:val="single"/>
        </w:rPr>
        <w:t>. ВНУТРЕННЕЕ ГАЗОСНАБЖЕНИЕ</w:t>
      </w:r>
    </w:p>
    <w:p w:rsidR="00E229DB" w:rsidRPr="00604B02" w:rsidRDefault="00E229DB" w:rsidP="00E229DB">
      <w:pPr>
        <w:jc w:val="center"/>
        <w:rPr>
          <w:b/>
          <w:sz w:val="28"/>
          <w:szCs w:val="28"/>
          <w:u w:val="single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Проект разработан на основании технических условий выданных АО «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КазТрансГазАймак</w:t>
      </w:r>
      <w:proofErr w:type="spellEnd"/>
      <w:r w:rsidRPr="00604B02">
        <w:rPr>
          <w:rFonts w:eastAsia="SimSun"/>
          <w:sz w:val="28"/>
          <w:szCs w:val="28"/>
          <w:lang w:eastAsia="ru-RU"/>
        </w:rPr>
        <w:t>».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Давление газа 500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мм</w:t>
      </w:r>
      <w:proofErr w:type="gramStart"/>
      <w:r w:rsidRPr="00604B02">
        <w:rPr>
          <w:rFonts w:eastAsia="SimSun"/>
          <w:sz w:val="28"/>
          <w:szCs w:val="28"/>
          <w:lang w:eastAsia="ru-RU"/>
        </w:rPr>
        <w:t>.в</w:t>
      </w:r>
      <w:proofErr w:type="gramEnd"/>
      <w:r w:rsidRPr="00604B02">
        <w:rPr>
          <w:rFonts w:eastAsia="SimSun"/>
          <w:sz w:val="28"/>
          <w:szCs w:val="28"/>
          <w:lang w:eastAsia="ru-RU"/>
        </w:rPr>
        <w:t>од.ст</w:t>
      </w:r>
      <w:proofErr w:type="spellEnd"/>
      <w:r w:rsidRPr="00604B02">
        <w:rPr>
          <w:rFonts w:eastAsia="SimSun"/>
          <w:sz w:val="28"/>
          <w:szCs w:val="28"/>
          <w:lang w:eastAsia="ru-RU"/>
        </w:rPr>
        <w:t>. Теплота сгорания низшая 7600 ккал/м³ (31,8 МДж/м³)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Для строительства внутреннего газопровода низкого давления в соответствии с СП 42-102-2004 приняты трубы стальные электросварные ГОСТ 10704-91 Ø159х5,0мм, Ø57х3,0мм, стальные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водогазопроводные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по ГОСТ 3262-75 Ø20х2,5мм.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Внутренний газопровод разработан с установкой парогенератора "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ИнтерБлок</w:t>
      </w:r>
      <w:proofErr w:type="spellEnd"/>
      <w:r w:rsidRPr="00604B02">
        <w:rPr>
          <w:rFonts w:eastAsia="SimSun"/>
          <w:sz w:val="28"/>
          <w:szCs w:val="28"/>
          <w:lang w:eastAsia="ru-RU"/>
        </w:rPr>
        <w:t>" модель ST-302H в количестве 1шт и газового котла WARM AUROS KA11112 в количестве 1 шт.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Вентиляция помещений, где установлено газовое оборудование, приточно-вытяжная с механическим побуждением, обеспечивает трехкратный  воздухообмен: - в котельной воздух удаляется из верхней зоны через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вентканал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Ø200мм., приток воздуха - через жалюзийную решетку. Отвод продуктов сгорания от котла предусматривается через дымовую трубу.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Газопровод соединять на сварке, кроме мест присоединения к приборам и арматуре.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При пересечении стен и перекрытий, трубы газопровода заключить в футляры. Наличие стыков на газопроводе, заключенном в футляр, не допускается.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Скрытые  работы: проверка качества заделки футляров. Пространство между газопроводом и футляром на всю его длину должно быть заделано просмоленной паклей, резиновыми втулками или другими эластичными материалами.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В кубовой установлены сигнализаторы загазованности природным газом и оксидом углерода. Сигнализатор загазованности установить на стене, на высоте 20-30 см. от потолка.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Пространство между стеной и футляром тщательно заделать цементным или бетонным раствором на всю толщину пересекаемой конструкции. Края футляров должны быть на одном уровне с поверхностями пересекаемых конструкций стен и не менее чем на 50 мм выше поверхности пола.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Пробные (допускные) сварные стыки, выполняемые при квалификационных испытаниях сварщиков и проверке технологии сварки стыков стальных газопроводов;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Сварные стыки стальных газопроводов не подлежащие контролю физическими методами и стыки подземных газопроводов, сваренных газовой сваркой подлежат механическим испытаниям.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Стыки отбирают в период производства сварочных работ, в количестве 0,5 % общего числа стыковых соединений, сваренных каждым сварщиком, но не менее 2 стыков диаметром 50 мм и менее и 1 стыка диаметром свыше 50 мм, сваренных им в течение календарного месяца.</w:t>
      </w:r>
    </w:p>
    <w:p w:rsid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lastRenderedPageBreak/>
        <w:t>Стыки стальных газопроводов испытывают на статическое растяжение и на изгиб или сплющивание по ГОСТ 6996-66*.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3"/>
        <w:jc w:val="both"/>
        <w:rPr>
          <w:rFonts w:eastAsia="SimSun"/>
          <w:sz w:val="28"/>
          <w:szCs w:val="28"/>
          <w:u w:val="single"/>
          <w:lang w:eastAsia="ru-RU"/>
        </w:rPr>
      </w:pPr>
      <w:r w:rsidRPr="00604B02">
        <w:rPr>
          <w:rFonts w:eastAsia="SimSun"/>
          <w:sz w:val="28"/>
          <w:szCs w:val="28"/>
          <w:u w:val="single"/>
          <w:lang w:eastAsia="ru-RU"/>
        </w:rPr>
        <w:t>газопровод низкого давления  подвергается испытанию: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3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на герметичность воздухом, давлением - 0,01 МПа в течени</w:t>
      </w:r>
      <w:proofErr w:type="gramStart"/>
      <w:r w:rsidRPr="00604B02">
        <w:rPr>
          <w:rFonts w:eastAsia="SimSun"/>
          <w:sz w:val="28"/>
          <w:szCs w:val="28"/>
          <w:lang w:eastAsia="ru-RU"/>
        </w:rPr>
        <w:t>и</w:t>
      </w:r>
      <w:proofErr w:type="gramEnd"/>
      <w:r w:rsidRPr="00604B02">
        <w:rPr>
          <w:rFonts w:eastAsia="SimSun"/>
          <w:sz w:val="28"/>
          <w:szCs w:val="28"/>
          <w:lang w:eastAsia="ru-RU"/>
        </w:rPr>
        <w:t xml:space="preserve"> 1 час.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После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монтажа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и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испытаний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системы,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устранения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возможных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дефектов   системы газоснабжения, для защиты надземного стального газопровода низкого  давления от коррозии газопровод  окрасить  покрытием, состоящим  из 2 - х  слоев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грунтовки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и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 xml:space="preserve">2 </w:t>
      </w:r>
      <w:r>
        <w:rPr>
          <w:rFonts w:eastAsia="SimSun"/>
          <w:sz w:val="28"/>
          <w:szCs w:val="28"/>
          <w:lang w:eastAsia="ru-RU"/>
        </w:rPr>
        <w:t>–</w:t>
      </w:r>
      <w:r w:rsidRPr="00604B02">
        <w:rPr>
          <w:rFonts w:eastAsia="SimSun"/>
          <w:sz w:val="28"/>
          <w:szCs w:val="28"/>
          <w:lang w:eastAsia="ru-RU"/>
        </w:rPr>
        <w:t xml:space="preserve"> х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слоев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масляной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 xml:space="preserve">краски.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После монтажа и испытания газопровод окрашивается масляной краской за 2 раза.</w:t>
      </w:r>
    </w:p>
    <w:p w:rsidR="00604B02" w:rsidRPr="00604B02" w:rsidRDefault="00604B02" w:rsidP="00604B02">
      <w:pPr>
        <w:tabs>
          <w:tab w:val="left" w:pos="16"/>
        </w:tabs>
        <w:suppressAutoHyphens w:val="0"/>
        <w:autoSpaceDE w:val="0"/>
        <w:autoSpaceDN w:val="0"/>
        <w:adjustRightInd w:val="0"/>
        <w:ind w:firstLine="3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ab/>
      </w:r>
      <w:r>
        <w:rPr>
          <w:rFonts w:eastAsia="SimSun"/>
          <w:sz w:val="28"/>
          <w:szCs w:val="28"/>
          <w:lang w:eastAsia="ru-RU"/>
        </w:rPr>
        <w:tab/>
      </w:r>
      <w:r w:rsidRPr="00604B02">
        <w:rPr>
          <w:rFonts w:eastAsia="SimSun"/>
          <w:sz w:val="28"/>
          <w:szCs w:val="28"/>
          <w:lang w:eastAsia="ru-RU"/>
        </w:rPr>
        <w:t>По окончании строительно-монтажных работ согласно "Требования по безопасности объектов систем газоснабжения":</w:t>
      </w:r>
    </w:p>
    <w:p w:rsidR="00604B02" w:rsidRDefault="00604B02" w:rsidP="00604B02">
      <w:pPr>
        <w:suppressAutoHyphens w:val="0"/>
        <w:autoSpaceDE w:val="0"/>
        <w:autoSpaceDN w:val="0"/>
        <w:adjustRightInd w:val="0"/>
        <w:ind w:firstLine="3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Требования по безопасности объектов систем газоснабжения,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3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СН РК 4.03-01-2011, МСН 4.03-01-2003 и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604B02">
        <w:rPr>
          <w:rFonts w:eastAsia="SimSun"/>
          <w:sz w:val="28"/>
          <w:szCs w:val="28"/>
          <w:lang w:eastAsia="ru-RU"/>
        </w:rPr>
        <w:t>Технический регламент "Требования к безопасности систем газоснабжения".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3"/>
        <w:jc w:val="both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u w:val="single"/>
          <w:lang w:eastAsia="ru-RU"/>
        </w:rPr>
        <w:t>Расчет расхода газа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-Проектируемый парогенератор "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ИнтерБлок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" модель ST-302H в количестве 1шт  </w:t>
      </w:r>
      <w:proofErr w:type="spellStart"/>
      <w:r w:rsidRPr="00604B02">
        <w:rPr>
          <w:rFonts w:eastAsia="SimSun"/>
          <w:b/>
          <w:bCs/>
          <w:sz w:val="28"/>
          <w:szCs w:val="28"/>
          <w:lang w:eastAsia="ru-RU"/>
        </w:rPr>
        <w:t>Vn</w:t>
      </w:r>
      <w:proofErr w:type="spellEnd"/>
      <w:r w:rsidRPr="00604B02">
        <w:rPr>
          <w:rFonts w:eastAsia="SimSun"/>
          <w:b/>
          <w:bCs/>
          <w:sz w:val="28"/>
          <w:szCs w:val="28"/>
          <w:lang w:eastAsia="ru-RU"/>
        </w:rPr>
        <w:t>(общ.) =</w:t>
      </w:r>
      <w:r w:rsidRPr="00604B02">
        <w:rPr>
          <w:rFonts w:eastAsia="SimSun"/>
          <w:sz w:val="28"/>
          <w:szCs w:val="28"/>
          <w:lang w:eastAsia="ru-RU"/>
        </w:rPr>
        <w:t xml:space="preserve"> </w:t>
      </w:r>
      <w:r w:rsidRPr="00604B02">
        <w:rPr>
          <w:rFonts w:eastAsia="SimSun"/>
          <w:b/>
          <w:bCs/>
          <w:sz w:val="28"/>
          <w:szCs w:val="28"/>
          <w:lang w:eastAsia="ru-RU"/>
        </w:rPr>
        <w:t>Vn-85м3/час.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b/>
          <w:bCs/>
          <w:sz w:val="28"/>
          <w:szCs w:val="28"/>
          <w:lang w:eastAsia="ru-RU"/>
        </w:rPr>
        <w:t xml:space="preserve"> </w:t>
      </w:r>
      <w:r w:rsidRPr="00604B02">
        <w:rPr>
          <w:rFonts w:eastAsia="SimSun"/>
          <w:sz w:val="28"/>
          <w:szCs w:val="28"/>
          <w:lang w:eastAsia="ru-RU"/>
        </w:rPr>
        <w:t xml:space="preserve">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-Проектируемый газовый котел WARM AUROS KA11112 в количестве 1 </w:t>
      </w:r>
      <w:proofErr w:type="spellStart"/>
      <w:proofErr w:type="gramStart"/>
      <w:r w:rsidRPr="00604B02">
        <w:rPr>
          <w:rFonts w:eastAsia="SimSun"/>
          <w:sz w:val="28"/>
          <w:szCs w:val="28"/>
          <w:lang w:eastAsia="ru-RU"/>
        </w:rPr>
        <w:t>шт</w:t>
      </w:r>
      <w:proofErr w:type="spellEnd"/>
      <w:proofErr w:type="gramEnd"/>
      <w:r w:rsidRPr="00604B02">
        <w:rPr>
          <w:rFonts w:eastAsia="SimSun"/>
          <w:sz w:val="28"/>
          <w:szCs w:val="28"/>
          <w:lang w:eastAsia="ru-RU"/>
        </w:rPr>
        <w:t xml:space="preserve">  </w:t>
      </w:r>
      <w:proofErr w:type="spellStart"/>
      <w:r w:rsidRPr="00604B02">
        <w:rPr>
          <w:rFonts w:eastAsia="SimSun"/>
          <w:b/>
          <w:bCs/>
          <w:sz w:val="28"/>
          <w:szCs w:val="28"/>
          <w:lang w:eastAsia="ru-RU"/>
        </w:rPr>
        <w:t>Vn</w:t>
      </w:r>
      <w:proofErr w:type="spellEnd"/>
      <w:r w:rsidRPr="00604B02">
        <w:rPr>
          <w:rFonts w:eastAsia="SimSun"/>
          <w:b/>
          <w:bCs/>
          <w:sz w:val="28"/>
          <w:szCs w:val="28"/>
          <w:lang w:eastAsia="ru-RU"/>
        </w:rPr>
        <w:t>(общ.) =</w:t>
      </w:r>
      <w:r w:rsidRPr="00604B02">
        <w:rPr>
          <w:rFonts w:eastAsia="SimSun"/>
          <w:sz w:val="28"/>
          <w:szCs w:val="28"/>
          <w:lang w:eastAsia="ru-RU"/>
        </w:rPr>
        <w:t xml:space="preserve"> </w:t>
      </w:r>
      <w:r w:rsidRPr="00604B02">
        <w:rPr>
          <w:rFonts w:eastAsia="SimSun"/>
          <w:b/>
          <w:bCs/>
          <w:sz w:val="28"/>
          <w:szCs w:val="28"/>
          <w:lang w:eastAsia="ru-RU"/>
        </w:rPr>
        <w:t>Vn-2,71м3/час.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u w:val="single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   </w:t>
      </w:r>
      <w:r w:rsidRPr="00604B02">
        <w:rPr>
          <w:rFonts w:eastAsia="SimSun"/>
          <w:b/>
          <w:bCs/>
          <w:sz w:val="28"/>
          <w:szCs w:val="28"/>
          <w:u w:val="single"/>
          <w:lang w:eastAsia="ru-RU"/>
        </w:rPr>
        <w:t>Выбор счетчика: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708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>Суммарный расход газа составляет - 87,71 м3/ч</w:t>
      </w:r>
      <w:r w:rsidRPr="00604B02">
        <w:rPr>
          <w:rFonts w:eastAsia="SimSun"/>
          <w:i/>
          <w:iCs/>
          <w:sz w:val="28"/>
          <w:szCs w:val="28"/>
          <w:lang w:eastAsia="ru-RU"/>
        </w:rPr>
        <w:t xml:space="preserve">, </w:t>
      </w:r>
      <w:r w:rsidRPr="00604B02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604B02">
        <w:rPr>
          <w:rFonts w:eastAsia="SimSun"/>
          <w:sz w:val="28"/>
          <w:szCs w:val="28"/>
          <w:lang w:eastAsia="ru-RU"/>
        </w:rPr>
        <w:t>следовательно</w:t>
      </w:r>
      <w:proofErr w:type="gramEnd"/>
      <w:r w:rsidRPr="00604B02">
        <w:rPr>
          <w:rFonts w:eastAsia="SimSun"/>
          <w:sz w:val="28"/>
          <w:szCs w:val="28"/>
          <w:lang w:eastAsia="ru-RU"/>
        </w:rPr>
        <w:t xml:space="preserve"> для учета газа следует установить турбинный счетчик TBQM G65,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Dn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50.</w:t>
      </w:r>
    </w:p>
    <w:p w:rsidR="00763808" w:rsidRPr="00604B02" w:rsidRDefault="00763808" w:rsidP="00763808">
      <w:pPr>
        <w:pStyle w:val="af2"/>
        <w:keepNext w:val="0"/>
        <w:suppressAutoHyphens w:val="0"/>
        <w:spacing w:before="0" w:after="60"/>
        <w:ind w:left="792"/>
        <w:jc w:val="left"/>
        <w:outlineLvl w:val="1"/>
        <w:rPr>
          <w:rFonts w:ascii="Times New Roman" w:hAnsi="Times New Roman" w:cs="Times New Roman"/>
          <w:b/>
        </w:rPr>
      </w:pPr>
    </w:p>
    <w:p w:rsidR="00763808" w:rsidRPr="00BD557D" w:rsidRDefault="00763808" w:rsidP="00763808">
      <w:pPr>
        <w:pStyle w:val="af2"/>
        <w:keepNext w:val="0"/>
        <w:suppressAutoHyphens w:val="0"/>
        <w:spacing w:before="0" w:after="60"/>
        <w:ind w:left="792"/>
        <w:jc w:val="left"/>
        <w:outlineLvl w:val="1"/>
        <w:rPr>
          <w:rFonts w:ascii="Times New Roman" w:hAnsi="Times New Roman" w:cs="Times New Roman"/>
          <w:b/>
          <w:color w:val="000000" w:themeColor="text1"/>
        </w:rPr>
      </w:pPr>
    </w:p>
    <w:p w:rsidR="00DE02A3" w:rsidRPr="00BD557D" w:rsidRDefault="00DE02A3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Pr="00BD557D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773F79" w:rsidRDefault="00773F79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604B02" w:rsidRPr="00BD557D" w:rsidRDefault="00604B02" w:rsidP="00DE02A3">
      <w:pPr>
        <w:pStyle w:val="afe"/>
        <w:ind w:right="142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E17901" w:rsidRPr="00BD557D" w:rsidRDefault="00E229DB" w:rsidP="00BD557D">
      <w:pPr>
        <w:pStyle w:val="afe"/>
        <w:ind w:right="142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1</w:t>
      </w:r>
      <w:r w:rsidR="006A1892" w:rsidRPr="00BD557D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. </w:t>
      </w:r>
      <w:r w:rsidRPr="00E229DB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ЭЛЕКТРОСНАБЖЕНИЕ 10 </w:t>
      </w:r>
      <w:proofErr w:type="spellStart"/>
      <w:r w:rsidRPr="00E229DB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кВ</w:t>
      </w:r>
      <w:proofErr w:type="spellEnd"/>
      <w:r w:rsidRPr="00E229DB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 И 0,4 </w:t>
      </w:r>
      <w:proofErr w:type="spellStart"/>
      <w:r w:rsidRPr="00E229DB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кВ</w:t>
      </w:r>
      <w:proofErr w:type="spellEnd"/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ru-RU"/>
        </w:rPr>
      </w:pPr>
      <w:r w:rsidRPr="00604B02">
        <w:rPr>
          <w:rFonts w:eastAsia="SimSun"/>
          <w:i/>
          <w:iCs/>
          <w:sz w:val="28"/>
          <w:szCs w:val="28"/>
          <w:lang w:eastAsia="ru-RU"/>
        </w:rPr>
        <w:tab/>
      </w:r>
      <w:r w:rsidRPr="00604B02">
        <w:rPr>
          <w:rFonts w:eastAsia="SimSun"/>
          <w:b/>
          <w:bCs/>
          <w:sz w:val="28"/>
          <w:szCs w:val="28"/>
          <w:lang w:eastAsia="ru-RU"/>
        </w:rPr>
        <w:t xml:space="preserve">Электроснабжение 0,4 </w:t>
      </w:r>
      <w:proofErr w:type="spellStart"/>
      <w:r w:rsidRPr="00604B02">
        <w:rPr>
          <w:rFonts w:eastAsia="SimSun"/>
          <w:b/>
          <w:bCs/>
          <w:sz w:val="28"/>
          <w:szCs w:val="28"/>
          <w:lang w:eastAsia="ru-RU"/>
        </w:rPr>
        <w:t>кВ</w:t>
      </w:r>
      <w:proofErr w:type="spellEnd"/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i/>
          <w:iCs/>
          <w:sz w:val="28"/>
          <w:szCs w:val="28"/>
          <w:lang w:eastAsia="ru-RU"/>
        </w:rPr>
        <w:tab/>
      </w:r>
      <w:r w:rsidRPr="00604B02">
        <w:rPr>
          <w:rFonts w:eastAsia="SimSun"/>
          <w:sz w:val="28"/>
          <w:szCs w:val="28"/>
          <w:lang w:eastAsia="ru-RU"/>
        </w:rPr>
        <w:t xml:space="preserve">Электроснабжение площадки по производству  железобетонных изделий  по объекту "Площадка по производству железобетонных изделий по адресу: г.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Актобе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, р-н Астана, квартал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Промзона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, з.у.138" выполнено </w:t>
      </w:r>
      <w:proofErr w:type="gramStart"/>
      <w:r w:rsidRPr="00604B02">
        <w:rPr>
          <w:rFonts w:eastAsia="SimSun"/>
          <w:sz w:val="28"/>
          <w:szCs w:val="28"/>
          <w:lang w:eastAsia="ru-RU"/>
        </w:rPr>
        <w:t>согласно задания</w:t>
      </w:r>
      <w:proofErr w:type="gramEnd"/>
      <w:r w:rsidRPr="00604B02">
        <w:rPr>
          <w:rFonts w:eastAsia="SimSun"/>
          <w:sz w:val="28"/>
          <w:szCs w:val="28"/>
          <w:lang w:eastAsia="ru-RU"/>
        </w:rPr>
        <w:t xml:space="preserve"> на проектирование и осуществляется от  существующего  шкафа марки ШРС.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Электроснабжение 0,4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кВ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выполнено кабелем марки  ВБбШв-1 -4х50мм2 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Кабель прокладывается в земляной траншее на глубине -0,7м от планировочной отметки земли, с устройством постели из песка и покрытием сигнальной лентой и по стене здания с креплением скобами. При пересечении  кабелей  с существующими и проектируемыми инженерными коммуникациями кабели защитить полиэтиленовыми трубами диаметром 100х10мм  (согласно серии 5.407-251).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Проектом предусматривается электроснабжение полигона ЖБ</w:t>
      </w:r>
      <w:proofErr w:type="gramStart"/>
      <w:r w:rsidRPr="00604B02">
        <w:rPr>
          <w:rFonts w:eastAsia="SimSun"/>
          <w:sz w:val="28"/>
          <w:szCs w:val="28"/>
          <w:lang w:eastAsia="ru-RU"/>
        </w:rPr>
        <w:t>К(</w:t>
      </w:r>
      <w:proofErr w:type="gramEnd"/>
      <w:r w:rsidRPr="00604B02">
        <w:rPr>
          <w:rFonts w:eastAsia="SimSun"/>
          <w:sz w:val="28"/>
          <w:szCs w:val="28"/>
          <w:lang w:eastAsia="ru-RU"/>
        </w:rPr>
        <w:t xml:space="preserve">ШРС) от РУ-0,4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кВ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ТП-12-1000кВА и выполняется кабелем АВБбШв-1-4х120мм2.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Сечение проектируемого кабеля выбрано по рабочему току, проверено по потере напряжения и на отключение ОКЗ в аварийном режиме. Кабель необходимо резать после промера длин по месту.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</w:r>
      <w:r w:rsidRPr="00604B02">
        <w:rPr>
          <w:rFonts w:eastAsia="SimSun"/>
          <w:b/>
          <w:bCs/>
          <w:sz w:val="28"/>
          <w:szCs w:val="28"/>
          <w:lang w:eastAsia="ru-RU"/>
        </w:rPr>
        <w:t xml:space="preserve">Электроснабжение 10 </w:t>
      </w:r>
      <w:proofErr w:type="spellStart"/>
      <w:r w:rsidRPr="00604B02">
        <w:rPr>
          <w:rFonts w:eastAsia="SimSun"/>
          <w:b/>
          <w:bCs/>
          <w:sz w:val="28"/>
          <w:szCs w:val="28"/>
          <w:lang w:eastAsia="ru-RU"/>
        </w:rPr>
        <w:t>кВ</w:t>
      </w:r>
      <w:proofErr w:type="spellEnd"/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Проектом предусматривается строительство участка ЛЭП-10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кВ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отпайкой от опоры  (точка подключения) существующей ВЛ-10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кВ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  с устройством ответвления УОК на существующей опоре (серия 3.407.1-143.1.15) , установка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отпаечной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анкерной опоры  с  муфтой и разъединителем    (с.3.407.1-143.1.27) ,с подвеской провода марки АС-50(согласно табл.1 с.3.407.1-143.1 ПЗ</w:t>
      </w:r>
      <w:proofErr w:type="gramStart"/>
      <w:r w:rsidRPr="00604B02">
        <w:rPr>
          <w:rFonts w:eastAsia="SimSun"/>
          <w:sz w:val="28"/>
          <w:szCs w:val="28"/>
          <w:lang w:eastAsia="ru-RU"/>
        </w:rPr>
        <w:t>,в</w:t>
      </w:r>
      <w:proofErr w:type="gramEnd"/>
      <w:r w:rsidRPr="00604B02">
        <w:rPr>
          <w:rFonts w:eastAsia="SimSun"/>
          <w:sz w:val="28"/>
          <w:szCs w:val="28"/>
          <w:lang w:eastAsia="ru-RU"/>
        </w:rPr>
        <w:t>ыпуск1) и строительство участка КЛ-10кВ,выполненного кабелем АСБ-10кВ сеч.3х120 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Опоры 10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кВ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 устанавливаются  в пробуренный котлован d=350-450 мм. Обратная засыпка котлована должна производиться вынутым при бурении грунтом, за исключением растительного слоя почвы, мерзлых грунтов,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мягкопластичных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глинистых и переувлажненных грунтов.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Кабель 10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кВ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прокладывается в земляной траншее на глубине -0,7м от планировочной отметки земли, с устройством постели из песка и покрытием кирпичом.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Сечение проектируемого кабеля выбрано по рабочему току, проверено по потере напряжения и на отключение ОКЗ в аварийном режиме. Кабель необходимо резать после промера длин по месту.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Все электромонтажные работы выполнять согласно ПУЭ РК и СН РК 4.04-07-2023"Электротехнические устройства».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  <w:r w:rsidRPr="00604B02">
        <w:rPr>
          <w:rFonts w:eastAsia="SimSun"/>
          <w:i/>
          <w:iCs/>
          <w:sz w:val="28"/>
          <w:szCs w:val="28"/>
          <w:lang w:eastAsia="ru-RU"/>
        </w:rPr>
        <w:tab/>
      </w:r>
    </w:p>
    <w:p w:rsidR="00E229DB" w:rsidRPr="00604B02" w:rsidRDefault="00E229DB" w:rsidP="00BD557D">
      <w:pPr>
        <w:jc w:val="center"/>
        <w:rPr>
          <w:rFonts w:eastAsia="SimSun"/>
          <w:iCs/>
          <w:sz w:val="28"/>
          <w:szCs w:val="28"/>
          <w:lang w:eastAsia="ru-RU"/>
        </w:rPr>
      </w:pPr>
    </w:p>
    <w:p w:rsidR="00E229DB" w:rsidRDefault="00E229DB" w:rsidP="00BD557D">
      <w:pPr>
        <w:jc w:val="center"/>
        <w:rPr>
          <w:rFonts w:eastAsia="SimSun"/>
          <w:iCs/>
          <w:color w:val="000000" w:themeColor="text1"/>
          <w:sz w:val="28"/>
          <w:szCs w:val="28"/>
          <w:lang w:eastAsia="ru-RU"/>
        </w:rPr>
      </w:pPr>
    </w:p>
    <w:p w:rsidR="00E229DB" w:rsidRDefault="00E229DB" w:rsidP="00BD557D">
      <w:pPr>
        <w:jc w:val="center"/>
        <w:rPr>
          <w:rFonts w:eastAsia="SimSun"/>
          <w:iCs/>
          <w:color w:val="000000" w:themeColor="text1"/>
          <w:sz w:val="28"/>
          <w:szCs w:val="28"/>
          <w:lang w:eastAsia="ru-RU"/>
        </w:rPr>
      </w:pPr>
    </w:p>
    <w:p w:rsidR="00E229DB" w:rsidRDefault="00E229DB" w:rsidP="00BD557D">
      <w:pPr>
        <w:jc w:val="center"/>
        <w:rPr>
          <w:rFonts w:eastAsia="SimSun"/>
          <w:iCs/>
          <w:color w:val="000000" w:themeColor="text1"/>
          <w:sz w:val="28"/>
          <w:szCs w:val="28"/>
          <w:lang w:eastAsia="ru-RU"/>
        </w:rPr>
      </w:pPr>
    </w:p>
    <w:p w:rsidR="00604B02" w:rsidRDefault="00604B02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Pr="00604B02" w:rsidRDefault="00E229DB" w:rsidP="00BD557D">
      <w:pPr>
        <w:jc w:val="center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bCs/>
          <w:iCs/>
          <w:color w:val="000000" w:themeColor="text1"/>
          <w:sz w:val="28"/>
          <w:szCs w:val="28"/>
          <w:u w:val="single"/>
        </w:rPr>
        <w:t>2</w:t>
      </w:r>
      <w:r w:rsidRPr="00BD557D">
        <w:rPr>
          <w:b/>
          <w:bCs/>
          <w:iCs/>
          <w:color w:val="000000" w:themeColor="text1"/>
          <w:sz w:val="28"/>
          <w:szCs w:val="28"/>
          <w:u w:val="single"/>
        </w:rPr>
        <w:t xml:space="preserve">. </w:t>
      </w:r>
      <w:r w:rsidRPr="00604B02">
        <w:rPr>
          <w:b/>
          <w:bCs/>
          <w:iCs/>
          <w:sz w:val="28"/>
          <w:szCs w:val="28"/>
          <w:u w:val="single"/>
        </w:rPr>
        <w:t xml:space="preserve">ЭЛЕКТРОСНАБЖЕНИЕ 10 </w:t>
      </w:r>
      <w:proofErr w:type="spellStart"/>
      <w:r w:rsidRPr="00604B02">
        <w:rPr>
          <w:b/>
          <w:bCs/>
          <w:iCs/>
          <w:sz w:val="28"/>
          <w:szCs w:val="28"/>
          <w:u w:val="single"/>
        </w:rPr>
        <w:t>кВ</w:t>
      </w:r>
      <w:proofErr w:type="spellEnd"/>
      <w:r w:rsidRPr="00604B02">
        <w:rPr>
          <w:b/>
          <w:bCs/>
          <w:iCs/>
          <w:sz w:val="28"/>
          <w:szCs w:val="28"/>
          <w:u w:val="single"/>
        </w:rPr>
        <w:t xml:space="preserve"> И 0,4 </w:t>
      </w:r>
      <w:proofErr w:type="spellStart"/>
      <w:r w:rsidRPr="00604B02">
        <w:rPr>
          <w:b/>
          <w:bCs/>
          <w:iCs/>
          <w:sz w:val="28"/>
          <w:szCs w:val="28"/>
          <w:u w:val="single"/>
        </w:rPr>
        <w:t>кВ</w:t>
      </w:r>
      <w:proofErr w:type="spellEnd"/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 </w:t>
      </w:r>
      <w:r w:rsidRPr="00604B02">
        <w:rPr>
          <w:rFonts w:eastAsia="SimSun"/>
          <w:i/>
          <w:iCs/>
          <w:sz w:val="28"/>
          <w:szCs w:val="28"/>
          <w:lang w:eastAsia="ru-RU"/>
        </w:rPr>
        <w:t xml:space="preserve">  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 xml:space="preserve">Электротехническая часть проекта выполнена на основании задания заказчика и предусматривает электроосвещение и силовое электрооборудование здания 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>парогенераторной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и бытовые помещения, так же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молниезащиту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и заземление здания.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 xml:space="preserve">Проектируемые электроустановки имеют напряжение 380/220В с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глухозаземленной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нейтралью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>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b/>
          <w:bCs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</w:r>
      <w:r w:rsidRPr="00604B02">
        <w:rPr>
          <w:rFonts w:eastAsia="SimSun"/>
          <w:b/>
          <w:bCs/>
          <w:iCs/>
          <w:sz w:val="28"/>
          <w:szCs w:val="28"/>
          <w:lang w:eastAsia="ru-RU"/>
        </w:rPr>
        <w:t>Силовое электрооборудование.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 xml:space="preserve">В качестве вводного устройства 0,4кВ проектом принят ЯРВ-250 -ящик силовой с рубильником и предохранителями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Jн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>=100 А, распределение осуществляется силовым шкафом  ЩС-1 марки ШРС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 xml:space="preserve">  .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 xml:space="preserve">        Силовыми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электроприемниками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являются  электроосвещение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 xml:space="preserve"> ,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оборудование теплового пункта ,парогенераторная установка.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Силовая питающая и распределительная сеть  выполняется трех (-пяти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>)п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>роводной - кабелем с медными жилами (фазные, нулевой рабочий и нулевой защитный РЕ-проводник), прокладываемым  по стене  в стальной трубе 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Типы пусковой и защитной аппаратуры, марки и сечения проводов и кабелей, способ прокладки указаны на  расчетной схеме распределительного щита.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b/>
          <w:bCs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</w:r>
      <w:r w:rsidRPr="00604B02">
        <w:rPr>
          <w:rFonts w:eastAsia="SimSun"/>
          <w:b/>
          <w:bCs/>
          <w:iCs/>
          <w:sz w:val="28"/>
          <w:szCs w:val="28"/>
          <w:lang w:eastAsia="ru-RU"/>
        </w:rPr>
        <w:t>Электроосвещение.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 xml:space="preserve">Проектом предусматривается рабочее на напряжение 220В и ремонтное освещение на напряжение 36 В.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 xml:space="preserve"> </w:t>
      </w:r>
      <w:r w:rsidRPr="00604B02">
        <w:rPr>
          <w:rFonts w:eastAsia="SimSun"/>
          <w:iCs/>
          <w:sz w:val="28"/>
          <w:szCs w:val="28"/>
          <w:lang w:eastAsia="ru-RU"/>
        </w:rPr>
        <w:tab/>
        <w:t>Освещение  выполняется  светодиодными прожекторами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 xml:space="preserve"> ,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установленными не стене на кронштейнах.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Групповая осветительная сеть выполняется трехпроводной - кабелем с медными жилами (фазный, нулевой рабочий и нулевой защитный РЕ-проводник), прокладываемым по стене в стальной трубе.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Высота установки выключателя - 0,9м от уровня пола.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Не допускается подключать на щите нулевой рабочий и нулевой защитный проводники под один общий зажим.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Открытые нетоковедущие проводящие части светильников необходимо присоединить к нулевому защитному проводнику (РЕ).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Все металлические корпуса светильников, нетоковедущие части электрооборудования подлежат защитному заземлению и присоединяются  к нулевому защитному проводнику (РЕ).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b/>
          <w:bCs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</w:r>
      <w:r w:rsidRPr="00604B02">
        <w:rPr>
          <w:rFonts w:eastAsia="SimSun"/>
          <w:b/>
          <w:bCs/>
          <w:iCs/>
          <w:sz w:val="28"/>
          <w:szCs w:val="28"/>
          <w:lang w:eastAsia="ru-RU"/>
        </w:rPr>
        <w:t>Внутреннее заземление.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 xml:space="preserve">Корпус ящика с рубильником и предохранителями ЯРВ-250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зануляется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на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нейтрали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вводного кабеля и дополнительно заземляется путем присоединения главной заземляющей шины к собственному очагу заземления (повторное заземление), выполненного вертикальными заземлителями из круглой стали диаметром 20мм  L=3м в количестве 3-х штук, расположенными на расстоянии 3м друг от друга, соединяемыми полосовой сталью 40х4мм, проложенной на </w:t>
      </w:r>
      <w:r w:rsidRPr="00604B02">
        <w:rPr>
          <w:rFonts w:eastAsia="SimSun"/>
          <w:iCs/>
          <w:sz w:val="28"/>
          <w:szCs w:val="28"/>
          <w:lang w:eastAsia="ru-RU"/>
        </w:rPr>
        <w:lastRenderedPageBreak/>
        <w:t>глубине 0,5м от уровня земли в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траншее и засыпанной грунтом, не содержащим камней и строительного мусора.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В питающей и распределительной сети прокладывается пятый, - третий (РЕ) проводник. При возможности в качестве дополнительного заземляющего устройства используются стальные трубы.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b/>
          <w:bCs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</w:r>
      <w:proofErr w:type="spellStart"/>
      <w:r w:rsidRPr="00604B02">
        <w:rPr>
          <w:rFonts w:eastAsia="SimSun"/>
          <w:b/>
          <w:bCs/>
          <w:iCs/>
          <w:sz w:val="28"/>
          <w:szCs w:val="28"/>
          <w:lang w:eastAsia="ru-RU"/>
        </w:rPr>
        <w:t>Молниезащита</w:t>
      </w:r>
      <w:proofErr w:type="spellEnd"/>
      <w:r w:rsidRPr="00604B02">
        <w:rPr>
          <w:rFonts w:eastAsia="SimSun"/>
          <w:b/>
          <w:bCs/>
          <w:iCs/>
          <w:sz w:val="28"/>
          <w:szCs w:val="28"/>
          <w:lang w:eastAsia="ru-RU"/>
        </w:rPr>
        <w:t xml:space="preserve"> и заземление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 xml:space="preserve">Проектом 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>предусмотрена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молниезащита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здания  по III категории согласно СП РК 2.04-103-2013 "Устройства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молниезащиты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зданий и сооружений". Для зданий с металлической кровлей должен быть проложен наружный контур из стальной полосы сеч.40х4 мм, от металлической кровли до наружного контура заземления по стене через каждые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 xml:space="preserve"> ,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не более чем через 20 м проложить токоотвод -стальной круглый проводник диаметром 8 мм. В местах присоединения токоотводов  к наружному контуру заземления следует приварить по одному вертикальному заземлител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>ю-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электрод из круглой стали  диаметром 18 мм длиной 3 м. Все узлы соединить сваркой. Наружный контур проложить в траншее на глубине 0,5 м.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Все выступающие элементы</w:t>
      </w:r>
      <w:proofErr w:type="gramStart"/>
      <w:r w:rsidRPr="00604B02">
        <w:rPr>
          <w:rFonts w:eastAsia="SimSun"/>
          <w:iCs/>
          <w:sz w:val="28"/>
          <w:szCs w:val="28"/>
          <w:lang w:eastAsia="ru-RU"/>
        </w:rPr>
        <w:t xml:space="preserve"> ,</w:t>
      </w:r>
      <w:proofErr w:type="gramEnd"/>
      <w:r w:rsidRPr="00604B02">
        <w:rPr>
          <w:rFonts w:eastAsia="SimSun"/>
          <w:iCs/>
          <w:sz w:val="28"/>
          <w:szCs w:val="28"/>
          <w:lang w:eastAsia="ru-RU"/>
        </w:rPr>
        <w:t xml:space="preserve"> находящимися на кровле оборудовать дополнительными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молниеприемниками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>, присоединенными через токоотводы к наружному контуру заземления.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На все работы по прокладке кабеля в траншее и устройству заземления составить акт на скрытые работы согласно СН РК 4.04-07-2023 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 xml:space="preserve">Наружный контур заземления проложить в траншее по периметру,  на расстоянии 1,0м от </w:t>
      </w:r>
      <w:proofErr w:type="spellStart"/>
      <w:r w:rsidRPr="00604B02">
        <w:rPr>
          <w:rFonts w:eastAsia="SimSun"/>
          <w:iCs/>
          <w:sz w:val="28"/>
          <w:szCs w:val="28"/>
          <w:lang w:eastAsia="ru-RU"/>
        </w:rPr>
        <w:t>отмостки</w:t>
      </w:r>
      <w:proofErr w:type="spellEnd"/>
      <w:r w:rsidRPr="00604B02">
        <w:rPr>
          <w:rFonts w:eastAsia="SimSun"/>
          <w:iCs/>
          <w:sz w:val="28"/>
          <w:szCs w:val="28"/>
          <w:lang w:eastAsia="ru-RU"/>
        </w:rPr>
        <w:t xml:space="preserve"> здания  (глубина траншеи 0,5м). Заземляющий стержень  (l=3м, круг  d=18мм) соединить с контуром заземления сваркой и забурить в землю.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  <w:r w:rsidRPr="00604B02">
        <w:rPr>
          <w:rFonts w:eastAsia="SimSun"/>
          <w:iCs/>
          <w:sz w:val="28"/>
          <w:szCs w:val="28"/>
          <w:lang w:eastAsia="ru-RU"/>
        </w:rPr>
        <w:tab/>
        <w:t>Все электромонтажные работы выполнять согласно ПУЭ РК и СН РК 4.04-07-2023 "Электротехнические устройства".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Cs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ind w:firstLine="8838"/>
        <w:rPr>
          <w:rFonts w:eastAsia="SimSun"/>
          <w:i/>
          <w:iCs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i/>
          <w:iCs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    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    </w:t>
      </w:r>
    </w:p>
    <w:p w:rsidR="00E229DB" w:rsidRPr="00604B02" w:rsidRDefault="00E229DB" w:rsidP="00BD557D">
      <w:pPr>
        <w:jc w:val="center"/>
        <w:rPr>
          <w:b/>
          <w:bCs/>
          <w:iCs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BD557D">
      <w:pPr>
        <w:jc w:val="center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E229DB" w:rsidRDefault="00E229DB" w:rsidP="00604B02">
      <w:pPr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604B02" w:rsidRDefault="00604B02" w:rsidP="00604B02">
      <w:pPr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D078E9" w:rsidRPr="00604B02" w:rsidRDefault="00E229DB" w:rsidP="00BD557D">
      <w:pPr>
        <w:jc w:val="center"/>
        <w:rPr>
          <w:sz w:val="28"/>
          <w:szCs w:val="28"/>
          <w:u w:val="single"/>
        </w:rPr>
      </w:pPr>
      <w:r w:rsidRPr="00604B02">
        <w:rPr>
          <w:b/>
          <w:bCs/>
          <w:iCs/>
          <w:sz w:val="28"/>
          <w:szCs w:val="28"/>
          <w:u w:val="single"/>
        </w:rPr>
        <w:lastRenderedPageBreak/>
        <w:t>1</w:t>
      </w:r>
      <w:r w:rsidR="009569A4">
        <w:rPr>
          <w:b/>
          <w:bCs/>
          <w:iCs/>
          <w:sz w:val="28"/>
          <w:szCs w:val="28"/>
          <w:u w:val="single"/>
        </w:rPr>
        <w:t>3</w:t>
      </w:r>
      <w:r w:rsidR="00BD557D" w:rsidRPr="00604B02">
        <w:rPr>
          <w:b/>
          <w:bCs/>
          <w:iCs/>
          <w:sz w:val="28"/>
          <w:szCs w:val="28"/>
          <w:u w:val="single"/>
        </w:rPr>
        <w:t>. ПОЖАРНАЯ СИГНАЛИЗАЦИЯ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    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Проект автоматической пожарной сигнализации проектируемого объекта выполнен согласно заданию заказчика, в соответствии со СН РК 2.02-02-2012 "Пожарная автоматика зданий и сооружений" и "Оборудование зданий и сооружений системами автоматической пожарной сигнализацией, автоматическими установками пожаротушения и оповещения людей о пожаре" СП РК 2.02-104-2014.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Сигнал о возгорания фиксируется приемно-контрольным прибором типа Гранит-3 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</w:t>
      </w:r>
      <w:r w:rsidRPr="00604B02">
        <w:rPr>
          <w:rFonts w:eastAsia="SimSun"/>
          <w:sz w:val="28"/>
          <w:szCs w:val="28"/>
          <w:lang w:eastAsia="ru-RU"/>
        </w:rPr>
        <w:tab/>
        <w:t>Сигналы о возгорании  фиксируются д</w:t>
      </w:r>
      <w:r w:rsidR="00DF27CD">
        <w:rPr>
          <w:rFonts w:eastAsia="SimSun"/>
          <w:sz w:val="28"/>
          <w:szCs w:val="28"/>
          <w:lang w:eastAsia="ru-RU"/>
        </w:rPr>
        <w:t xml:space="preserve">ымовыми  пожарными </w:t>
      </w:r>
      <w:proofErr w:type="spellStart"/>
      <w:r w:rsidR="00DF27CD">
        <w:rPr>
          <w:rFonts w:eastAsia="SimSun"/>
          <w:sz w:val="28"/>
          <w:szCs w:val="28"/>
          <w:lang w:eastAsia="ru-RU"/>
        </w:rPr>
        <w:t>извещателями</w:t>
      </w:r>
      <w:proofErr w:type="spellEnd"/>
      <w:r w:rsidRPr="00604B02">
        <w:rPr>
          <w:rFonts w:eastAsia="SimSun"/>
          <w:sz w:val="28"/>
          <w:szCs w:val="28"/>
          <w:lang w:eastAsia="ru-RU"/>
        </w:rPr>
        <w:t>, установленными на потолке.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Проектом предусматривается установка ручного пожарного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извещателя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типа ИПР-513-3V, расположенного на стене и запитанного</w:t>
      </w:r>
      <w:r>
        <w:rPr>
          <w:rFonts w:eastAsia="SimSun"/>
          <w:sz w:val="28"/>
          <w:szCs w:val="28"/>
          <w:lang w:eastAsia="ru-RU"/>
        </w:rPr>
        <w:t> </w:t>
      </w:r>
      <w:r w:rsidRPr="00604B02">
        <w:rPr>
          <w:rFonts w:eastAsia="SimSun"/>
          <w:sz w:val="28"/>
          <w:szCs w:val="28"/>
          <w:lang w:eastAsia="ru-RU"/>
        </w:rPr>
        <w:t>отдельны</w:t>
      </w:r>
      <w:r>
        <w:rPr>
          <w:rFonts w:eastAsia="SimSun"/>
          <w:sz w:val="28"/>
          <w:szCs w:val="28"/>
          <w:lang w:eastAsia="ru-RU"/>
        </w:rPr>
        <w:t>м шлейфом</w:t>
      </w:r>
      <w:r w:rsidRPr="00604B02">
        <w:rPr>
          <w:rFonts w:eastAsia="SimSun"/>
          <w:sz w:val="28"/>
          <w:szCs w:val="28"/>
          <w:lang w:eastAsia="ru-RU"/>
        </w:rPr>
        <w:t>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 В конце луча необходимо смонтировать подгоночный резистор и установить ток луча согласно паспорту.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Оповещение организовано посредством светового указателя (табло "ВЫХОД") и звукового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оповещателя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Маяк-12КП-над выходом из здания (устанавливаемые на высоте 2,3м).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 Сеть пожарной сигнализации выполнена кабелем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КПСн</w:t>
      </w:r>
      <w:proofErr w:type="gramStart"/>
      <w:r w:rsidRPr="00604B02">
        <w:rPr>
          <w:rFonts w:eastAsia="SimSun"/>
          <w:sz w:val="28"/>
          <w:szCs w:val="28"/>
          <w:lang w:eastAsia="ru-RU"/>
        </w:rPr>
        <w:t>г</w:t>
      </w:r>
      <w:proofErr w:type="spellEnd"/>
      <w:r w:rsidRPr="00604B02">
        <w:rPr>
          <w:rFonts w:eastAsia="SimSun"/>
          <w:sz w:val="28"/>
          <w:szCs w:val="28"/>
          <w:lang w:eastAsia="ru-RU"/>
        </w:rPr>
        <w:t>(</w:t>
      </w:r>
      <w:proofErr w:type="gramEnd"/>
      <w:r w:rsidRPr="00604B02">
        <w:rPr>
          <w:rFonts w:eastAsia="SimSun"/>
          <w:sz w:val="28"/>
          <w:szCs w:val="28"/>
          <w:lang w:eastAsia="ru-RU"/>
        </w:rPr>
        <w:t xml:space="preserve">А)-FRLS -1х2х0,5, по стенам  в </w:t>
      </w:r>
      <w:proofErr w:type="spellStart"/>
      <w:r w:rsidRPr="00604B02">
        <w:rPr>
          <w:rFonts w:eastAsia="SimSun"/>
          <w:sz w:val="28"/>
          <w:szCs w:val="28"/>
          <w:lang w:eastAsia="ru-RU"/>
        </w:rPr>
        <w:t>миниканалах</w:t>
      </w:r>
      <w:proofErr w:type="spellEnd"/>
      <w:r w:rsidRPr="00604B02">
        <w:rPr>
          <w:rFonts w:eastAsia="SimSun"/>
          <w:sz w:val="28"/>
          <w:szCs w:val="28"/>
          <w:lang w:eastAsia="ru-RU"/>
        </w:rPr>
        <w:t xml:space="preserve"> . 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 </w:t>
      </w:r>
      <w:proofErr w:type="gramStart"/>
      <w:r w:rsidRPr="00604B02">
        <w:rPr>
          <w:rFonts w:eastAsia="SimSun"/>
          <w:sz w:val="28"/>
          <w:szCs w:val="28"/>
          <w:lang w:eastAsia="ru-RU"/>
        </w:rPr>
        <w:t>Сеть пожарной сигнализации, монтируемая на отметке ниже +2.2м должна быть защищена</w:t>
      </w:r>
      <w:proofErr w:type="gramEnd"/>
      <w:r w:rsidRPr="00604B02">
        <w:rPr>
          <w:rFonts w:eastAsia="SimSun"/>
          <w:sz w:val="28"/>
          <w:szCs w:val="28"/>
          <w:lang w:eastAsia="ru-RU"/>
        </w:rPr>
        <w:t>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 xml:space="preserve"> При параллельной прокладке сети пожарной сигнализации и силовых и осветительных цепей, расстояние должно быть не менее 0,5м.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Подключение приемно-контрольного прибора осуществить  от аварийного щита освещения здания.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ab/>
        <w:t>На все работы по устройству заземления составить акт на скрытые работы</w:t>
      </w:r>
      <w:proofErr w:type="gramStart"/>
      <w:r w:rsidRPr="00604B02">
        <w:rPr>
          <w:rFonts w:eastAsia="SimSun"/>
          <w:sz w:val="28"/>
          <w:szCs w:val="28"/>
          <w:lang w:eastAsia="ru-RU"/>
        </w:rPr>
        <w:t xml:space="preserve"> .</w:t>
      </w:r>
      <w:proofErr w:type="gramEnd"/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</w:t>
      </w:r>
      <w:r w:rsidRPr="00604B02">
        <w:rPr>
          <w:rFonts w:eastAsia="SimSun"/>
          <w:sz w:val="28"/>
          <w:szCs w:val="28"/>
          <w:lang w:eastAsia="ru-RU"/>
        </w:rPr>
        <w:tab/>
        <w:t>Все работы по монтажу пожарной сигнализации вести в соответствии с РД 01-94 "Системы и комплексы охранной, пожарной и тревожной сигнализации" и ПУЭ РК.</w:t>
      </w: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</w:p>
    <w:p w:rsidR="00604B02" w:rsidRPr="00604B02" w:rsidRDefault="00604B02" w:rsidP="00604B02">
      <w:pPr>
        <w:suppressAutoHyphens w:val="0"/>
        <w:autoSpaceDE w:val="0"/>
        <w:autoSpaceDN w:val="0"/>
        <w:adjustRightInd w:val="0"/>
        <w:rPr>
          <w:rFonts w:eastAsia="SimSun"/>
          <w:sz w:val="28"/>
          <w:szCs w:val="28"/>
          <w:lang w:eastAsia="ru-RU"/>
        </w:rPr>
      </w:pPr>
      <w:r w:rsidRPr="00604B02">
        <w:rPr>
          <w:rFonts w:eastAsia="SimSun"/>
          <w:sz w:val="28"/>
          <w:szCs w:val="28"/>
          <w:lang w:eastAsia="ru-RU"/>
        </w:rPr>
        <w:t xml:space="preserve">   </w:t>
      </w:r>
    </w:p>
    <w:p w:rsidR="00532DEC" w:rsidRPr="00BD557D" w:rsidRDefault="00BD557D" w:rsidP="00604B0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color w:val="000000" w:themeColor="text1"/>
          <w:sz w:val="28"/>
          <w:szCs w:val="28"/>
          <w:u w:val="single"/>
        </w:rPr>
        <w:t>4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8906DA" w:rsidRPr="00BD557D">
        <w:rPr>
          <w:b/>
          <w:color w:val="000000" w:themeColor="text1"/>
          <w:sz w:val="28"/>
          <w:szCs w:val="28"/>
          <w:u w:val="single"/>
        </w:rPr>
        <w:t>ПРОМЫШЛЕННАЯ БЕЗОПАСНОСТЬ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>.</w:t>
      </w:r>
    </w:p>
    <w:p w:rsidR="006B0719" w:rsidRPr="00BD557D" w:rsidRDefault="006B0719" w:rsidP="00163139">
      <w:pPr>
        <w:rPr>
          <w:b/>
          <w:color w:val="000000" w:themeColor="text1"/>
          <w:sz w:val="28"/>
          <w:szCs w:val="28"/>
          <w:u w:val="single"/>
        </w:rPr>
      </w:pPr>
    </w:p>
    <w:p w:rsidR="00D11950" w:rsidRPr="00D11950" w:rsidRDefault="00D11950" w:rsidP="00D11950">
      <w:pPr>
        <w:pStyle w:val="aff2"/>
        <w:numPr>
          <w:ilvl w:val="0"/>
          <w:numId w:val="17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Производственная площадка ЖБИ является </w:t>
      </w:r>
      <w:r w:rsidRPr="00D11950">
        <w:rPr>
          <w:rStyle w:val="aa"/>
          <w:b w:val="0"/>
          <w:sz w:val="28"/>
          <w:szCs w:val="28"/>
        </w:rPr>
        <w:t>объектом повышенной опасности</w:t>
      </w:r>
      <w:r w:rsidRPr="00D11950">
        <w:rPr>
          <w:sz w:val="28"/>
          <w:szCs w:val="28"/>
        </w:rPr>
        <w:t>.</w:t>
      </w:r>
    </w:p>
    <w:p w:rsidR="00D11950" w:rsidRPr="00D11950" w:rsidRDefault="00D11950" w:rsidP="00D11950">
      <w:pPr>
        <w:pStyle w:val="aff2"/>
        <w:numPr>
          <w:ilvl w:val="0"/>
          <w:numId w:val="17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Все работники обязаны соблюдать требования </w:t>
      </w:r>
      <w:r w:rsidRPr="00D11950">
        <w:rPr>
          <w:rStyle w:val="aa"/>
          <w:b w:val="0"/>
          <w:sz w:val="28"/>
          <w:szCs w:val="28"/>
        </w:rPr>
        <w:t>ФЗ-116 "О промышленной безопасности опасных производственных объектов"</w:t>
      </w:r>
      <w:r w:rsidRPr="00D11950">
        <w:rPr>
          <w:sz w:val="28"/>
          <w:szCs w:val="28"/>
        </w:rPr>
        <w:t xml:space="preserve">, а также внутренние </w:t>
      </w:r>
      <w:r w:rsidRPr="00D11950">
        <w:rPr>
          <w:rStyle w:val="aa"/>
          <w:b w:val="0"/>
          <w:sz w:val="28"/>
          <w:szCs w:val="28"/>
        </w:rPr>
        <w:t>регламенты и инструкции</w:t>
      </w:r>
      <w:r w:rsidRPr="00D11950">
        <w:rPr>
          <w:sz w:val="28"/>
          <w:szCs w:val="28"/>
        </w:rPr>
        <w:t xml:space="preserve"> предприятия.</w:t>
      </w:r>
    </w:p>
    <w:p w:rsidR="00D11950" w:rsidRPr="00D11950" w:rsidRDefault="00D11950" w:rsidP="00D11950">
      <w:pPr>
        <w:pStyle w:val="3"/>
        <w:rPr>
          <w:b w:val="0"/>
          <w:i w:val="0"/>
          <w:szCs w:val="28"/>
        </w:rPr>
      </w:pPr>
      <w:r w:rsidRPr="00D11950">
        <w:rPr>
          <w:rStyle w:val="aa"/>
          <w:bCs w:val="0"/>
          <w:i w:val="0"/>
          <w:szCs w:val="28"/>
        </w:rPr>
        <w:t>Основные риски на производстве ЖБИ</w:t>
      </w:r>
    </w:p>
    <w:p w:rsidR="00D11950" w:rsidRPr="00D11950" w:rsidRDefault="00D11950" w:rsidP="00D11950">
      <w:pPr>
        <w:pStyle w:val="aff2"/>
        <w:numPr>
          <w:ilvl w:val="0"/>
          <w:numId w:val="18"/>
        </w:numPr>
        <w:rPr>
          <w:sz w:val="28"/>
          <w:szCs w:val="28"/>
        </w:rPr>
      </w:pPr>
      <w:r w:rsidRPr="00D11950">
        <w:rPr>
          <w:sz w:val="28"/>
          <w:szCs w:val="28"/>
        </w:rPr>
        <w:t>Работа с тяжелыми грузами (арматура, формы, готовые изделия)</w:t>
      </w:r>
    </w:p>
    <w:p w:rsidR="00D11950" w:rsidRPr="00D11950" w:rsidRDefault="00D11950" w:rsidP="00D11950">
      <w:pPr>
        <w:pStyle w:val="aff2"/>
        <w:numPr>
          <w:ilvl w:val="0"/>
          <w:numId w:val="18"/>
        </w:numPr>
        <w:rPr>
          <w:sz w:val="28"/>
          <w:szCs w:val="28"/>
        </w:rPr>
      </w:pPr>
      <w:r w:rsidRPr="00D11950">
        <w:rPr>
          <w:sz w:val="28"/>
          <w:szCs w:val="28"/>
        </w:rPr>
        <w:t>Использование подъемно-транспортного оборудования (краны, тали, мостовые краны)</w:t>
      </w:r>
    </w:p>
    <w:p w:rsidR="00D11950" w:rsidRPr="00D11950" w:rsidRDefault="00D11950" w:rsidP="00D11950">
      <w:pPr>
        <w:pStyle w:val="aff2"/>
        <w:numPr>
          <w:ilvl w:val="0"/>
          <w:numId w:val="18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Работа с </w:t>
      </w:r>
      <w:proofErr w:type="spellStart"/>
      <w:r w:rsidRPr="00D11950">
        <w:rPr>
          <w:sz w:val="28"/>
          <w:szCs w:val="28"/>
        </w:rPr>
        <w:t>виброоборудованием</w:t>
      </w:r>
      <w:proofErr w:type="spellEnd"/>
      <w:r w:rsidRPr="00D11950">
        <w:rPr>
          <w:sz w:val="28"/>
          <w:szCs w:val="28"/>
        </w:rPr>
        <w:t xml:space="preserve"> и бетономешалками</w:t>
      </w:r>
    </w:p>
    <w:p w:rsidR="00D11950" w:rsidRPr="00D11950" w:rsidRDefault="00D11950" w:rsidP="00D11950">
      <w:pPr>
        <w:pStyle w:val="aff2"/>
        <w:numPr>
          <w:ilvl w:val="0"/>
          <w:numId w:val="18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Химические риски (цемент, добавки, </w:t>
      </w:r>
      <w:proofErr w:type="spellStart"/>
      <w:r w:rsidRPr="00D11950">
        <w:rPr>
          <w:sz w:val="28"/>
          <w:szCs w:val="28"/>
        </w:rPr>
        <w:t>обезпаливатели</w:t>
      </w:r>
      <w:proofErr w:type="spellEnd"/>
      <w:r w:rsidRPr="00D11950">
        <w:rPr>
          <w:sz w:val="28"/>
          <w:szCs w:val="28"/>
        </w:rPr>
        <w:t>)</w:t>
      </w:r>
    </w:p>
    <w:p w:rsidR="00D11950" w:rsidRPr="00D11950" w:rsidRDefault="00D11950" w:rsidP="00D11950">
      <w:pPr>
        <w:pStyle w:val="aff2"/>
        <w:numPr>
          <w:ilvl w:val="0"/>
          <w:numId w:val="18"/>
        </w:numPr>
        <w:rPr>
          <w:sz w:val="28"/>
          <w:szCs w:val="28"/>
        </w:rPr>
      </w:pPr>
      <w:proofErr w:type="spellStart"/>
      <w:r w:rsidRPr="00D11950">
        <w:rPr>
          <w:sz w:val="28"/>
          <w:szCs w:val="28"/>
        </w:rPr>
        <w:t>Электротравмы</w:t>
      </w:r>
      <w:proofErr w:type="spellEnd"/>
    </w:p>
    <w:p w:rsidR="00D11950" w:rsidRPr="00D11950" w:rsidRDefault="00D11950" w:rsidP="00D11950">
      <w:pPr>
        <w:pStyle w:val="aff2"/>
        <w:numPr>
          <w:ilvl w:val="0"/>
          <w:numId w:val="18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Шум, пыль, повышенные температуры (в </w:t>
      </w:r>
      <w:proofErr w:type="spellStart"/>
      <w:r w:rsidRPr="00D11950">
        <w:rPr>
          <w:sz w:val="28"/>
          <w:szCs w:val="28"/>
        </w:rPr>
        <w:t>термокамерах</w:t>
      </w:r>
      <w:proofErr w:type="spellEnd"/>
      <w:r w:rsidRPr="00D11950">
        <w:rPr>
          <w:sz w:val="28"/>
          <w:szCs w:val="28"/>
        </w:rPr>
        <w:t>)</w:t>
      </w:r>
    </w:p>
    <w:p w:rsidR="00D11950" w:rsidRPr="00D11950" w:rsidRDefault="00D11950" w:rsidP="00D11950">
      <w:pPr>
        <w:pStyle w:val="3"/>
        <w:ind w:left="0" w:firstLine="0"/>
        <w:rPr>
          <w:b w:val="0"/>
          <w:i w:val="0"/>
          <w:szCs w:val="28"/>
        </w:rPr>
      </w:pPr>
      <w:r w:rsidRPr="00D11950">
        <w:rPr>
          <w:rStyle w:val="aa"/>
          <w:bCs w:val="0"/>
          <w:i w:val="0"/>
          <w:szCs w:val="28"/>
        </w:rPr>
        <w:t>Требования к персоналу</w:t>
      </w:r>
    </w:p>
    <w:p w:rsidR="00D11950" w:rsidRPr="00D11950" w:rsidRDefault="00D11950" w:rsidP="00D11950">
      <w:pPr>
        <w:pStyle w:val="aff2"/>
        <w:numPr>
          <w:ilvl w:val="0"/>
          <w:numId w:val="19"/>
        </w:numPr>
        <w:rPr>
          <w:sz w:val="28"/>
          <w:szCs w:val="28"/>
        </w:rPr>
      </w:pPr>
      <w:r w:rsidRPr="00D11950">
        <w:rPr>
          <w:sz w:val="28"/>
          <w:szCs w:val="28"/>
        </w:rPr>
        <w:t>Все сотрудники должны пройти:</w:t>
      </w:r>
    </w:p>
    <w:p w:rsidR="00D11950" w:rsidRPr="00D11950" w:rsidRDefault="00D11950" w:rsidP="00D11950">
      <w:pPr>
        <w:pStyle w:val="aff2"/>
        <w:numPr>
          <w:ilvl w:val="1"/>
          <w:numId w:val="19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Инструктаж по охране труда</w:t>
      </w:r>
    </w:p>
    <w:p w:rsidR="00D11950" w:rsidRPr="00D11950" w:rsidRDefault="00D11950" w:rsidP="00D11950">
      <w:pPr>
        <w:pStyle w:val="aff2"/>
        <w:numPr>
          <w:ilvl w:val="1"/>
          <w:numId w:val="19"/>
        </w:numPr>
        <w:rPr>
          <w:sz w:val="28"/>
          <w:szCs w:val="28"/>
        </w:rPr>
      </w:pPr>
      <w:proofErr w:type="gramStart"/>
      <w:r w:rsidRPr="00D11950">
        <w:rPr>
          <w:rStyle w:val="aa"/>
          <w:b w:val="0"/>
          <w:sz w:val="28"/>
          <w:szCs w:val="28"/>
        </w:rPr>
        <w:t>Обучение по</w:t>
      </w:r>
      <w:proofErr w:type="gramEnd"/>
      <w:r w:rsidRPr="00D11950">
        <w:rPr>
          <w:rStyle w:val="aa"/>
          <w:b w:val="0"/>
          <w:sz w:val="28"/>
          <w:szCs w:val="28"/>
        </w:rPr>
        <w:t xml:space="preserve"> промышленной безопасности</w:t>
      </w:r>
      <w:r w:rsidRPr="00D11950">
        <w:rPr>
          <w:sz w:val="28"/>
          <w:szCs w:val="28"/>
        </w:rPr>
        <w:t xml:space="preserve"> (при необходимости — аттестацию по Б.9)</w:t>
      </w:r>
    </w:p>
    <w:p w:rsidR="00D11950" w:rsidRPr="00D11950" w:rsidRDefault="00D11950" w:rsidP="00D11950">
      <w:pPr>
        <w:pStyle w:val="aff2"/>
        <w:numPr>
          <w:ilvl w:val="1"/>
          <w:numId w:val="19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Медосмотр</w:t>
      </w:r>
      <w:r w:rsidRPr="00D11950">
        <w:rPr>
          <w:sz w:val="28"/>
          <w:szCs w:val="28"/>
        </w:rPr>
        <w:t xml:space="preserve"> (в том числе периодический)</w:t>
      </w:r>
    </w:p>
    <w:p w:rsidR="00D11950" w:rsidRPr="00D11950" w:rsidRDefault="00D11950" w:rsidP="00D11950">
      <w:pPr>
        <w:pStyle w:val="aff2"/>
        <w:numPr>
          <w:ilvl w:val="0"/>
          <w:numId w:val="19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Использование </w:t>
      </w:r>
      <w:proofErr w:type="gramStart"/>
      <w:r w:rsidRPr="00D11950">
        <w:rPr>
          <w:rStyle w:val="aa"/>
          <w:b w:val="0"/>
          <w:sz w:val="28"/>
          <w:szCs w:val="28"/>
        </w:rPr>
        <w:t>СИЗ</w:t>
      </w:r>
      <w:proofErr w:type="gramEnd"/>
      <w:r w:rsidRPr="00D11950">
        <w:rPr>
          <w:rStyle w:val="aa"/>
          <w:b w:val="0"/>
          <w:sz w:val="28"/>
          <w:szCs w:val="28"/>
        </w:rPr>
        <w:t xml:space="preserve"> (средства индивидуальной защиты)</w:t>
      </w:r>
      <w:r w:rsidRPr="00D11950">
        <w:rPr>
          <w:sz w:val="28"/>
          <w:szCs w:val="28"/>
        </w:rPr>
        <w:t xml:space="preserve"> обязательно:</w:t>
      </w:r>
    </w:p>
    <w:p w:rsidR="00D11950" w:rsidRPr="00D11950" w:rsidRDefault="00D11950" w:rsidP="00D11950">
      <w:pPr>
        <w:pStyle w:val="aff2"/>
        <w:numPr>
          <w:ilvl w:val="1"/>
          <w:numId w:val="19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Каска, очки, перчатки, </w:t>
      </w:r>
      <w:proofErr w:type="spellStart"/>
      <w:r w:rsidRPr="00D11950">
        <w:rPr>
          <w:sz w:val="28"/>
          <w:szCs w:val="28"/>
        </w:rPr>
        <w:t>спецобувь</w:t>
      </w:r>
      <w:proofErr w:type="spellEnd"/>
      <w:r w:rsidRPr="00D11950">
        <w:rPr>
          <w:sz w:val="28"/>
          <w:szCs w:val="28"/>
        </w:rPr>
        <w:t>, респиратор (по ситуации)</w:t>
      </w:r>
    </w:p>
    <w:p w:rsidR="00D11950" w:rsidRPr="00D11950" w:rsidRDefault="00D11950" w:rsidP="00D11950">
      <w:pPr>
        <w:pStyle w:val="3"/>
        <w:rPr>
          <w:b w:val="0"/>
          <w:i w:val="0"/>
          <w:szCs w:val="28"/>
        </w:rPr>
      </w:pPr>
      <w:r w:rsidRPr="00D11950">
        <w:rPr>
          <w:rStyle w:val="aa"/>
          <w:bCs w:val="0"/>
          <w:i w:val="0"/>
          <w:szCs w:val="28"/>
        </w:rPr>
        <w:t>Организация безопасной работы</w:t>
      </w:r>
    </w:p>
    <w:p w:rsidR="00D11950" w:rsidRPr="00D11950" w:rsidRDefault="00D11950" w:rsidP="00D11950">
      <w:pPr>
        <w:pStyle w:val="aff2"/>
        <w:numPr>
          <w:ilvl w:val="0"/>
          <w:numId w:val="20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Перемещение тяжелых элементов — </w:t>
      </w:r>
      <w:r w:rsidRPr="00D11950">
        <w:rPr>
          <w:rStyle w:val="aa"/>
          <w:b w:val="0"/>
          <w:sz w:val="28"/>
          <w:szCs w:val="28"/>
        </w:rPr>
        <w:t>только с использованием крана</w:t>
      </w:r>
      <w:r w:rsidRPr="00D11950">
        <w:rPr>
          <w:sz w:val="28"/>
          <w:szCs w:val="28"/>
        </w:rPr>
        <w:t xml:space="preserve">, </w:t>
      </w:r>
      <w:proofErr w:type="spellStart"/>
      <w:r w:rsidRPr="00D11950">
        <w:rPr>
          <w:rStyle w:val="aa"/>
          <w:b w:val="0"/>
          <w:sz w:val="28"/>
          <w:szCs w:val="28"/>
        </w:rPr>
        <w:t>строповка</w:t>
      </w:r>
      <w:proofErr w:type="spellEnd"/>
      <w:r w:rsidRPr="00D11950">
        <w:rPr>
          <w:rStyle w:val="aa"/>
          <w:b w:val="0"/>
          <w:sz w:val="28"/>
          <w:szCs w:val="28"/>
        </w:rPr>
        <w:t xml:space="preserve"> — обученными стропальщиками</w:t>
      </w:r>
      <w:r w:rsidRPr="00D11950">
        <w:rPr>
          <w:sz w:val="28"/>
          <w:szCs w:val="28"/>
        </w:rPr>
        <w:t>.</w:t>
      </w:r>
    </w:p>
    <w:p w:rsidR="00D11950" w:rsidRPr="00D11950" w:rsidRDefault="00D11950" w:rsidP="00D11950">
      <w:pPr>
        <w:pStyle w:val="aff2"/>
        <w:numPr>
          <w:ilvl w:val="0"/>
          <w:numId w:val="20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Все механизмы и оборудование должны иметь </w:t>
      </w:r>
      <w:r w:rsidRPr="00D11950">
        <w:rPr>
          <w:rStyle w:val="aa"/>
          <w:b w:val="0"/>
          <w:sz w:val="28"/>
          <w:szCs w:val="28"/>
        </w:rPr>
        <w:t>паспорта</w:t>
      </w:r>
      <w:r w:rsidRPr="00D11950">
        <w:rPr>
          <w:sz w:val="28"/>
          <w:szCs w:val="28"/>
        </w:rPr>
        <w:t xml:space="preserve">, </w:t>
      </w:r>
      <w:r w:rsidRPr="00D11950">
        <w:rPr>
          <w:rStyle w:val="aa"/>
          <w:b w:val="0"/>
          <w:sz w:val="28"/>
          <w:szCs w:val="28"/>
        </w:rPr>
        <w:t>планово-предупредительный ремонт</w:t>
      </w:r>
      <w:r w:rsidRPr="00D11950">
        <w:rPr>
          <w:sz w:val="28"/>
          <w:szCs w:val="28"/>
        </w:rPr>
        <w:t>.</w:t>
      </w:r>
    </w:p>
    <w:p w:rsidR="00D11950" w:rsidRPr="00D11950" w:rsidRDefault="00D11950" w:rsidP="00D11950">
      <w:pPr>
        <w:pStyle w:val="aff2"/>
        <w:numPr>
          <w:ilvl w:val="0"/>
          <w:numId w:val="20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Оборудование включается </w:t>
      </w:r>
      <w:r w:rsidRPr="00D11950">
        <w:rPr>
          <w:rStyle w:val="aa"/>
          <w:b w:val="0"/>
          <w:sz w:val="28"/>
          <w:szCs w:val="28"/>
        </w:rPr>
        <w:t>только при наличии защитных кожухов</w:t>
      </w:r>
      <w:r w:rsidRPr="00D11950">
        <w:rPr>
          <w:sz w:val="28"/>
          <w:szCs w:val="28"/>
        </w:rPr>
        <w:t xml:space="preserve"> и исправной изоляции.</w:t>
      </w:r>
    </w:p>
    <w:p w:rsidR="00D11950" w:rsidRPr="00D11950" w:rsidRDefault="00D11950" w:rsidP="00D11950">
      <w:pPr>
        <w:pStyle w:val="aff2"/>
        <w:numPr>
          <w:ilvl w:val="0"/>
          <w:numId w:val="20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Запрещено</w:t>
      </w:r>
      <w:r w:rsidRPr="00D11950">
        <w:rPr>
          <w:sz w:val="28"/>
          <w:szCs w:val="28"/>
        </w:rPr>
        <w:t>: работать на неисправном оборудовании, самовольно изменять режимы работы.</w:t>
      </w:r>
    </w:p>
    <w:p w:rsidR="00D11950" w:rsidRPr="00D11950" w:rsidRDefault="00D11950" w:rsidP="00D11950">
      <w:pPr>
        <w:pStyle w:val="aff2"/>
        <w:numPr>
          <w:ilvl w:val="0"/>
          <w:numId w:val="20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Термическая обработка изделий (в автоклавах, камерах) — </w:t>
      </w:r>
      <w:r w:rsidRPr="00D11950">
        <w:rPr>
          <w:rStyle w:val="aa"/>
          <w:b w:val="0"/>
          <w:sz w:val="28"/>
          <w:szCs w:val="28"/>
        </w:rPr>
        <w:t>по регламенту</w:t>
      </w:r>
      <w:r w:rsidRPr="00D11950">
        <w:rPr>
          <w:sz w:val="28"/>
          <w:szCs w:val="28"/>
        </w:rPr>
        <w:t>, с контролем температуры и давления.</w:t>
      </w:r>
    </w:p>
    <w:p w:rsidR="00D11950" w:rsidRPr="00D11950" w:rsidRDefault="00D11950" w:rsidP="00D11950">
      <w:pPr>
        <w:rPr>
          <w:sz w:val="28"/>
          <w:szCs w:val="28"/>
        </w:rPr>
      </w:pPr>
    </w:p>
    <w:p w:rsidR="00D11950" w:rsidRPr="00D11950" w:rsidRDefault="00D11950" w:rsidP="00D11950">
      <w:pPr>
        <w:pStyle w:val="3"/>
        <w:rPr>
          <w:b w:val="0"/>
          <w:i w:val="0"/>
          <w:szCs w:val="28"/>
        </w:rPr>
      </w:pPr>
      <w:r w:rsidRPr="00D11950">
        <w:rPr>
          <w:rStyle w:val="aa"/>
          <w:bCs w:val="0"/>
          <w:i w:val="0"/>
          <w:szCs w:val="28"/>
        </w:rPr>
        <w:lastRenderedPageBreak/>
        <w:t>Аварийные ситуации</w:t>
      </w:r>
    </w:p>
    <w:p w:rsidR="00D11950" w:rsidRPr="00D11950" w:rsidRDefault="00D11950" w:rsidP="00D11950">
      <w:pPr>
        <w:pStyle w:val="aff2"/>
        <w:numPr>
          <w:ilvl w:val="0"/>
          <w:numId w:val="21"/>
        </w:numPr>
        <w:rPr>
          <w:sz w:val="28"/>
          <w:szCs w:val="28"/>
        </w:rPr>
      </w:pPr>
      <w:r w:rsidRPr="00D11950">
        <w:rPr>
          <w:sz w:val="28"/>
          <w:szCs w:val="28"/>
        </w:rPr>
        <w:t>При аварии, утечке, пожаре — немедленно сообщить начальнику смены, покинуть зону опасности.</w:t>
      </w:r>
    </w:p>
    <w:p w:rsidR="00D11950" w:rsidRPr="00D11950" w:rsidRDefault="00D11950" w:rsidP="00D11950">
      <w:pPr>
        <w:pStyle w:val="aff2"/>
        <w:numPr>
          <w:ilvl w:val="0"/>
          <w:numId w:val="21"/>
        </w:numPr>
        <w:rPr>
          <w:sz w:val="28"/>
          <w:szCs w:val="28"/>
        </w:rPr>
      </w:pPr>
      <w:r w:rsidRPr="00D11950">
        <w:rPr>
          <w:sz w:val="28"/>
          <w:szCs w:val="28"/>
        </w:rPr>
        <w:t>На площадке должны быть:</w:t>
      </w:r>
    </w:p>
    <w:p w:rsidR="00D11950" w:rsidRPr="00D11950" w:rsidRDefault="00D11950" w:rsidP="00D11950">
      <w:pPr>
        <w:pStyle w:val="aff2"/>
        <w:numPr>
          <w:ilvl w:val="1"/>
          <w:numId w:val="21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Пожарные щиты</w:t>
      </w:r>
    </w:p>
    <w:p w:rsidR="00D11950" w:rsidRPr="00D11950" w:rsidRDefault="00D11950" w:rsidP="00D11950">
      <w:pPr>
        <w:pStyle w:val="aff2"/>
        <w:numPr>
          <w:ilvl w:val="1"/>
          <w:numId w:val="21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Аптечки</w:t>
      </w:r>
    </w:p>
    <w:p w:rsidR="00D11950" w:rsidRPr="00D11950" w:rsidRDefault="00D11950" w:rsidP="00D11950">
      <w:pPr>
        <w:pStyle w:val="aff2"/>
        <w:numPr>
          <w:ilvl w:val="1"/>
          <w:numId w:val="21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Планы эвакуации</w:t>
      </w:r>
    </w:p>
    <w:p w:rsidR="00D11950" w:rsidRPr="00D11950" w:rsidRDefault="00D11950" w:rsidP="00D11950">
      <w:pPr>
        <w:pStyle w:val="aff2"/>
        <w:numPr>
          <w:ilvl w:val="0"/>
          <w:numId w:val="21"/>
        </w:numPr>
        <w:rPr>
          <w:sz w:val="28"/>
          <w:szCs w:val="28"/>
        </w:rPr>
      </w:pPr>
      <w:r w:rsidRPr="00D11950">
        <w:rPr>
          <w:sz w:val="28"/>
          <w:szCs w:val="28"/>
        </w:rPr>
        <w:t>Работники обязаны знать порядок действий при ЧС.</w:t>
      </w:r>
    </w:p>
    <w:p w:rsidR="00D11950" w:rsidRPr="00D11950" w:rsidRDefault="00D11950" w:rsidP="00D11950">
      <w:pPr>
        <w:rPr>
          <w:sz w:val="28"/>
          <w:szCs w:val="28"/>
        </w:rPr>
      </w:pPr>
    </w:p>
    <w:p w:rsidR="00D11950" w:rsidRPr="00D11950" w:rsidRDefault="00D11950" w:rsidP="00D11950">
      <w:pPr>
        <w:pStyle w:val="3"/>
        <w:rPr>
          <w:b w:val="0"/>
          <w:i w:val="0"/>
          <w:szCs w:val="28"/>
        </w:rPr>
      </w:pPr>
      <w:r w:rsidRPr="00D11950">
        <w:rPr>
          <w:rStyle w:val="aa"/>
          <w:bCs w:val="0"/>
          <w:i w:val="0"/>
          <w:szCs w:val="28"/>
        </w:rPr>
        <w:t>Ответственность</w:t>
      </w:r>
    </w:p>
    <w:p w:rsidR="00D11950" w:rsidRPr="00D11950" w:rsidRDefault="00D11950" w:rsidP="00D11950">
      <w:pPr>
        <w:pStyle w:val="aff2"/>
        <w:numPr>
          <w:ilvl w:val="0"/>
          <w:numId w:val="22"/>
        </w:numPr>
        <w:rPr>
          <w:sz w:val="28"/>
          <w:szCs w:val="28"/>
        </w:rPr>
      </w:pPr>
      <w:r w:rsidRPr="00D11950">
        <w:rPr>
          <w:sz w:val="28"/>
          <w:szCs w:val="28"/>
        </w:rPr>
        <w:t>Нарушение требований промышленной безопасности влечёт:</w:t>
      </w:r>
    </w:p>
    <w:p w:rsidR="00D11950" w:rsidRPr="00D11950" w:rsidRDefault="00D11950" w:rsidP="00D11950">
      <w:pPr>
        <w:pStyle w:val="aff2"/>
        <w:numPr>
          <w:ilvl w:val="1"/>
          <w:numId w:val="22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Дисциплинарную ответственность</w:t>
      </w:r>
    </w:p>
    <w:p w:rsidR="00D11950" w:rsidRPr="00D11950" w:rsidRDefault="00D11950" w:rsidP="00D11950">
      <w:pPr>
        <w:pStyle w:val="aff2"/>
        <w:numPr>
          <w:ilvl w:val="1"/>
          <w:numId w:val="22"/>
        </w:numPr>
        <w:rPr>
          <w:sz w:val="28"/>
          <w:szCs w:val="28"/>
        </w:rPr>
      </w:pPr>
      <w:r w:rsidRPr="00D11950">
        <w:rPr>
          <w:rStyle w:val="aa"/>
          <w:b w:val="0"/>
          <w:sz w:val="28"/>
          <w:szCs w:val="28"/>
        </w:rPr>
        <w:t>Штрафы</w:t>
      </w:r>
    </w:p>
    <w:p w:rsidR="00D11950" w:rsidRPr="00D11950" w:rsidRDefault="00D11950" w:rsidP="00D11950">
      <w:pPr>
        <w:pStyle w:val="aff2"/>
        <w:numPr>
          <w:ilvl w:val="1"/>
          <w:numId w:val="22"/>
        </w:numPr>
        <w:rPr>
          <w:sz w:val="28"/>
          <w:szCs w:val="28"/>
        </w:rPr>
      </w:pPr>
      <w:r w:rsidRPr="00D11950">
        <w:rPr>
          <w:sz w:val="28"/>
          <w:szCs w:val="28"/>
        </w:rPr>
        <w:t xml:space="preserve">При серьёзных нарушениях — </w:t>
      </w:r>
      <w:r w:rsidRPr="00D11950">
        <w:rPr>
          <w:rStyle w:val="aa"/>
          <w:b w:val="0"/>
          <w:sz w:val="28"/>
          <w:szCs w:val="28"/>
        </w:rPr>
        <w:t>административную или уголовную ответственность</w:t>
      </w:r>
      <w:r w:rsidRPr="00D11950">
        <w:rPr>
          <w:sz w:val="28"/>
          <w:szCs w:val="28"/>
        </w:rPr>
        <w:t>.</w:t>
      </w:r>
    </w:p>
    <w:p w:rsidR="00A03390" w:rsidRPr="00BD557D" w:rsidRDefault="00A03390" w:rsidP="00DE02A3">
      <w:pPr>
        <w:ind w:firstLine="708"/>
        <w:rPr>
          <w:color w:val="000000" w:themeColor="text1"/>
          <w:sz w:val="28"/>
          <w:szCs w:val="28"/>
        </w:rPr>
      </w:pPr>
    </w:p>
    <w:p w:rsidR="00A03390" w:rsidRPr="00BD557D" w:rsidRDefault="00A03390" w:rsidP="00DE02A3">
      <w:pPr>
        <w:ind w:firstLine="708"/>
        <w:rPr>
          <w:color w:val="000000" w:themeColor="text1"/>
          <w:sz w:val="28"/>
          <w:szCs w:val="28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Default="00D11950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8906DA" w:rsidRPr="00BD557D" w:rsidRDefault="008906DA" w:rsidP="008906DA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color w:val="000000" w:themeColor="text1"/>
          <w:sz w:val="28"/>
          <w:szCs w:val="28"/>
          <w:u w:val="single"/>
        </w:rPr>
        <w:t>5</w:t>
      </w:r>
      <w:r w:rsidRPr="00BD557D">
        <w:rPr>
          <w:b/>
          <w:color w:val="000000" w:themeColor="text1"/>
          <w:sz w:val="28"/>
          <w:szCs w:val="28"/>
          <w:u w:val="single"/>
        </w:rPr>
        <w:t>. ПОЖАРНАЯ БЕЗОПАСНОСТЬ.</w:t>
      </w:r>
    </w:p>
    <w:p w:rsidR="00532DEC" w:rsidRPr="00BD557D" w:rsidRDefault="00532DEC" w:rsidP="008906DA">
      <w:pPr>
        <w:jc w:val="both"/>
        <w:rPr>
          <w:color w:val="000000" w:themeColor="text1"/>
          <w:sz w:val="28"/>
          <w:szCs w:val="28"/>
        </w:rPr>
      </w:pPr>
    </w:p>
    <w:p w:rsidR="006C1398" w:rsidRPr="00BD557D" w:rsidRDefault="00481B5C" w:rsidP="00E77FD3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</w:r>
      <w:r w:rsidR="00E77FD3" w:rsidRPr="00BD557D">
        <w:rPr>
          <w:color w:val="000000" w:themeColor="text1"/>
          <w:sz w:val="28"/>
          <w:szCs w:val="28"/>
        </w:rPr>
        <w:t xml:space="preserve">Противопожарные мероприятия выполнены в полном соответствии </w:t>
      </w:r>
    </w:p>
    <w:p w:rsidR="00E77FD3" w:rsidRDefault="00E77FD3" w:rsidP="006C1398">
      <w:pPr>
        <w:pStyle w:val="af3"/>
        <w:ind w:left="0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со СП РК 2.02-01-</w:t>
      </w:r>
      <w:r w:rsidR="0077281F" w:rsidRPr="00BD557D">
        <w:rPr>
          <w:color w:val="000000" w:themeColor="text1"/>
          <w:sz w:val="28"/>
          <w:szCs w:val="28"/>
        </w:rPr>
        <w:t>2023(</w:t>
      </w:r>
      <w:r w:rsidRPr="00BD557D">
        <w:rPr>
          <w:color w:val="000000" w:themeColor="text1"/>
          <w:sz w:val="28"/>
          <w:szCs w:val="28"/>
        </w:rPr>
        <w:t>Пожарная безопасность зданий и сооружений</w:t>
      </w:r>
      <w:r w:rsidR="0077281F" w:rsidRPr="00BD557D">
        <w:rPr>
          <w:color w:val="000000" w:themeColor="text1"/>
          <w:sz w:val="28"/>
          <w:szCs w:val="28"/>
        </w:rPr>
        <w:t>)</w:t>
      </w:r>
      <w:r w:rsidRPr="00BD557D">
        <w:rPr>
          <w:color w:val="000000" w:themeColor="text1"/>
          <w:sz w:val="28"/>
          <w:szCs w:val="28"/>
        </w:rPr>
        <w:t>.</w:t>
      </w:r>
    </w:p>
    <w:p w:rsidR="00E77FD3" w:rsidRPr="00BD557D" w:rsidRDefault="00E77FD3" w:rsidP="006C1398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Здание по функциональной пожарной опасности относится к классу Ф </w:t>
      </w:r>
      <w:r w:rsidR="00D11950">
        <w:rPr>
          <w:color w:val="000000" w:themeColor="text1"/>
          <w:sz w:val="28"/>
          <w:szCs w:val="28"/>
        </w:rPr>
        <w:t>5</w:t>
      </w:r>
      <w:r w:rsidRPr="00BD557D">
        <w:rPr>
          <w:color w:val="000000" w:themeColor="text1"/>
          <w:sz w:val="28"/>
          <w:szCs w:val="28"/>
        </w:rPr>
        <w:t>.</w:t>
      </w:r>
      <w:r w:rsidR="00773F79" w:rsidRPr="00BD557D">
        <w:rPr>
          <w:color w:val="000000" w:themeColor="text1"/>
          <w:sz w:val="28"/>
          <w:szCs w:val="28"/>
        </w:rPr>
        <w:t>1</w:t>
      </w:r>
      <w:r w:rsidR="006C1398" w:rsidRPr="00BD557D">
        <w:rPr>
          <w:color w:val="000000" w:themeColor="text1"/>
          <w:sz w:val="28"/>
          <w:szCs w:val="28"/>
        </w:rPr>
        <w:t>.</w:t>
      </w:r>
      <w:r w:rsidR="006C1398" w:rsidRPr="00BD557D">
        <w:rPr>
          <w:color w:val="000000" w:themeColor="text1"/>
          <w:sz w:val="28"/>
          <w:szCs w:val="28"/>
        </w:rPr>
        <w:cr/>
      </w:r>
      <w:r w:rsidR="006C1398" w:rsidRPr="00BD557D">
        <w:rPr>
          <w:color w:val="000000" w:themeColor="text1"/>
          <w:sz w:val="28"/>
          <w:szCs w:val="28"/>
        </w:rPr>
        <w:tab/>
      </w:r>
      <w:r w:rsidRPr="00BD557D">
        <w:rPr>
          <w:color w:val="000000" w:themeColor="text1"/>
          <w:sz w:val="28"/>
          <w:szCs w:val="28"/>
        </w:rPr>
        <w:t>Класс конструктивной пожарной опасности С</w:t>
      </w:r>
      <w:proofErr w:type="gramStart"/>
      <w:r w:rsidR="006C1398" w:rsidRPr="00BD557D">
        <w:rPr>
          <w:color w:val="000000" w:themeColor="text1"/>
          <w:sz w:val="28"/>
          <w:szCs w:val="28"/>
        </w:rPr>
        <w:t>0</w:t>
      </w:r>
      <w:proofErr w:type="gramEnd"/>
      <w:r w:rsidR="006C1398" w:rsidRPr="00BD557D">
        <w:rPr>
          <w:color w:val="000000" w:themeColor="text1"/>
          <w:sz w:val="28"/>
          <w:szCs w:val="28"/>
        </w:rPr>
        <w:t>.</w:t>
      </w:r>
      <w:r w:rsidR="006C1398" w:rsidRPr="00BD557D">
        <w:rPr>
          <w:color w:val="000000" w:themeColor="text1"/>
          <w:sz w:val="28"/>
          <w:szCs w:val="28"/>
        </w:rPr>
        <w:cr/>
      </w:r>
      <w:r w:rsidR="006C1398" w:rsidRPr="00BD557D">
        <w:rPr>
          <w:color w:val="000000" w:themeColor="text1"/>
          <w:sz w:val="28"/>
          <w:szCs w:val="28"/>
        </w:rPr>
        <w:tab/>
      </w:r>
      <w:r w:rsidRPr="00BD557D">
        <w:rPr>
          <w:color w:val="000000" w:themeColor="text1"/>
          <w:sz w:val="28"/>
          <w:szCs w:val="28"/>
        </w:rPr>
        <w:t>Строительные конструкции, принятые для строительства здания обеспечивают I</w:t>
      </w:r>
      <w:r w:rsidR="00685832" w:rsidRPr="00BD557D">
        <w:rPr>
          <w:color w:val="000000" w:themeColor="text1"/>
          <w:sz w:val="28"/>
          <w:szCs w:val="28"/>
          <w:lang w:val="en-US"/>
        </w:rPr>
        <w:t>I</w:t>
      </w:r>
      <w:r w:rsidRPr="00BD557D">
        <w:rPr>
          <w:color w:val="000000" w:themeColor="text1"/>
          <w:sz w:val="28"/>
          <w:szCs w:val="28"/>
        </w:rPr>
        <w:t xml:space="preserve"> степень огнестойкости.</w:t>
      </w:r>
    </w:p>
    <w:p w:rsidR="00E77FD3" w:rsidRPr="00BD557D" w:rsidRDefault="00E77FD3" w:rsidP="00E77FD3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Габариты принятых дверных проемов помещений, лестничных клеток обеспечивают эвакуацию людей согласно нормам СП 2.02-101-2014.</w:t>
      </w:r>
    </w:p>
    <w:p w:rsidR="00E77FD3" w:rsidRPr="00BD557D" w:rsidRDefault="00E77FD3" w:rsidP="00E77FD3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Внутренняя отделка стен, потолков  на путях эвакуации выполнена и</w:t>
      </w:r>
      <w:r w:rsidR="00FE4F32" w:rsidRPr="00BD557D">
        <w:rPr>
          <w:color w:val="000000" w:themeColor="text1"/>
          <w:sz w:val="28"/>
          <w:szCs w:val="28"/>
        </w:rPr>
        <w:t>з негорючих материалов</w:t>
      </w:r>
      <w:r w:rsidRPr="00BD557D">
        <w:rPr>
          <w:color w:val="000000" w:themeColor="text1"/>
          <w:sz w:val="28"/>
          <w:szCs w:val="28"/>
        </w:rPr>
        <w:t xml:space="preserve">.  На фасаде здания изготовить и установить знаки пожарной безопасности "Пожарный гидрант" по </w:t>
      </w:r>
      <w:proofErr w:type="gramStart"/>
      <w:r w:rsidRPr="00BD557D">
        <w:rPr>
          <w:color w:val="000000" w:themeColor="text1"/>
          <w:sz w:val="28"/>
          <w:szCs w:val="28"/>
        </w:rPr>
        <w:t>СТ</w:t>
      </w:r>
      <w:proofErr w:type="gramEnd"/>
      <w:r w:rsidRPr="00BD557D">
        <w:rPr>
          <w:color w:val="000000" w:themeColor="text1"/>
          <w:sz w:val="28"/>
          <w:szCs w:val="28"/>
        </w:rPr>
        <w:t xml:space="preserve"> РК ГОСТ Р 12.4.026-2002 г. Данный знак выполнить </w:t>
      </w:r>
      <w:proofErr w:type="spellStart"/>
      <w:r w:rsidRPr="00BD557D">
        <w:rPr>
          <w:color w:val="000000" w:themeColor="text1"/>
          <w:sz w:val="28"/>
          <w:szCs w:val="28"/>
        </w:rPr>
        <w:t>световозвращающими</w:t>
      </w:r>
      <w:proofErr w:type="spellEnd"/>
      <w:r w:rsidRPr="00BD557D">
        <w:rPr>
          <w:color w:val="000000" w:themeColor="text1"/>
          <w:sz w:val="28"/>
          <w:szCs w:val="28"/>
        </w:rPr>
        <w:t xml:space="preserve"> материалами или фотолюминесцентными красками.</w:t>
      </w:r>
    </w:p>
    <w:p w:rsidR="00532DEC" w:rsidRPr="00BD557D" w:rsidRDefault="00E77FD3" w:rsidP="00E77FD3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Объект обеспечить первичными средствами пожаротушения </w:t>
      </w:r>
      <w:proofErr w:type="gramStart"/>
      <w:r w:rsidRPr="00BD557D">
        <w:rPr>
          <w:color w:val="000000" w:themeColor="text1"/>
          <w:sz w:val="28"/>
          <w:szCs w:val="28"/>
        </w:rPr>
        <w:t>согласно норм</w:t>
      </w:r>
      <w:proofErr w:type="gramEnd"/>
      <w:r w:rsidRPr="00BD557D">
        <w:rPr>
          <w:color w:val="000000" w:themeColor="text1"/>
          <w:sz w:val="28"/>
          <w:szCs w:val="28"/>
        </w:rPr>
        <w:t>.</w:t>
      </w:r>
    </w:p>
    <w:p w:rsidR="00532DEC" w:rsidRPr="00BD557D" w:rsidRDefault="00532DEC" w:rsidP="00E77FD3">
      <w:pPr>
        <w:ind w:firstLine="567"/>
        <w:jc w:val="both"/>
        <w:rPr>
          <w:color w:val="000000" w:themeColor="text1"/>
          <w:sz w:val="28"/>
          <w:szCs w:val="28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FE4F32" w:rsidRPr="00BD557D" w:rsidRDefault="00FE4F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FE4F32" w:rsidRPr="00BD557D" w:rsidRDefault="00FE4F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8E6956" w:rsidRPr="00BD557D" w:rsidRDefault="008E695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 w:rsidP="00DE02A3">
      <w:pPr>
        <w:rPr>
          <w:b/>
          <w:color w:val="000000" w:themeColor="text1"/>
          <w:sz w:val="28"/>
          <w:szCs w:val="28"/>
          <w:u w:val="single"/>
        </w:rPr>
      </w:pPr>
    </w:p>
    <w:p w:rsidR="00DE02A3" w:rsidRPr="00BD557D" w:rsidRDefault="00DE02A3" w:rsidP="00DE02A3">
      <w:pPr>
        <w:rPr>
          <w:b/>
          <w:color w:val="000000" w:themeColor="text1"/>
          <w:sz w:val="28"/>
          <w:szCs w:val="28"/>
          <w:u w:val="single"/>
        </w:rPr>
      </w:pPr>
    </w:p>
    <w:p w:rsidR="00532DEC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color w:val="000000" w:themeColor="text1"/>
          <w:sz w:val="28"/>
          <w:szCs w:val="28"/>
          <w:u w:val="single"/>
        </w:rPr>
        <w:t>6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>. АНТИКОРРОЗИЙНАЯ ЗАЩИТА.</w:t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8476BA" w:rsidRPr="00BD557D" w:rsidRDefault="00FD5ED5" w:rsidP="008476BA">
      <w:pPr>
        <w:pStyle w:val="230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</w:r>
      <w:r w:rsidR="008476BA" w:rsidRPr="00BD557D">
        <w:rPr>
          <w:color w:val="000000" w:themeColor="text1"/>
          <w:sz w:val="28"/>
          <w:szCs w:val="28"/>
        </w:rPr>
        <w:t>Все металлические элементы креплений должны быть подвергнуты антикоррозийной защите в соответствии с «Указаниями по проектированию антикоррозийной защиты строительных конструкций»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 xml:space="preserve">Антикоррозийную защиту сварных соединений производить в соответствии </w:t>
      </w:r>
      <w:r w:rsidR="0077281F" w:rsidRPr="00BD557D">
        <w:rPr>
          <w:bCs/>
          <w:color w:val="000000" w:themeColor="text1"/>
          <w:sz w:val="28"/>
          <w:szCs w:val="28"/>
          <w:shd w:val="clear" w:color="auto" w:fill="FFFFFF"/>
        </w:rPr>
        <w:t>СП РК 2.01-101-2013.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Все металлические трубопроводы системы отопления, водопровода окрашивают теплопроводной стойкой краской современных технологий.</w:t>
      </w:r>
    </w:p>
    <w:p w:rsidR="008476BA" w:rsidRPr="00BD557D" w:rsidRDefault="008476BA" w:rsidP="008476BA">
      <w:pPr>
        <w:pStyle w:val="af3"/>
        <w:ind w:left="0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 xml:space="preserve">Антикоррозийная защита строительных конструкций предусмотрена в соответствии со </w:t>
      </w:r>
      <w:r w:rsidR="0077281F" w:rsidRPr="00BD557D">
        <w:rPr>
          <w:bCs/>
          <w:color w:val="000000" w:themeColor="text1"/>
          <w:sz w:val="28"/>
          <w:szCs w:val="28"/>
          <w:shd w:val="clear" w:color="auto" w:fill="FFFFFF"/>
        </w:rPr>
        <w:t>СП РК 2.01-101-2013</w:t>
      </w:r>
      <w:r w:rsidRPr="00BD557D">
        <w:rPr>
          <w:color w:val="000000" w:themeColor="text1"/>
          <w:sz w:val="28"/>
          <w:szCs w:val="28"/>
        </w:rPr>
        <w:t>«Защита строительных конструкций от коррозии».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Открытые поверхности стальных и соединительных изделий защищаются лакокрасочным покрытием из эмали типа ПФ /ГОСТ 6465-76, 926-82/ по грунтовке ПФ-0142 по ТУ6-10-11-56-28-75.</w:t>
      </w:r>
    </w:p>
    <w:p w:rsidR="00532DEC" w:rsidRPr="00BD557D" w:rsidRDefault="00583A51" w:rsidP="008476BA">
      <w:pPr>
        <w:pStyle w:val="230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E604C5" w:rsidRPr="00BD557D" w:rsidRDefault="00E604C5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E604C5" w:rsidRPr="00BD557D" w:rsidRDefault="00E604C5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86EBC" w:rsidRPr="00BD557D" w:rsidRDefault="00A86EBC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49C6" w:rsidRPr="00BD557D" w:rsidRDefault="00DE49C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32DEC" w:rsidRPr="00BD557D" w:rsidRDefault="006B071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color w:val="000000" w:themeColor="text1"/>
          <w:sz w:val="28"/>
          <w:szCs w:val="28"/>
          <w:u w:val="single"/>
        </w:rPr>
        <w:t>7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>. ОХРАНА ОКРУЖАЮЩЕЙ СРЕДЫ.</w:t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8476BA" w:rsidRPr="00BD557D" w:rsidRDefault="00B967F7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</w:r>
      <w:r w:rsidR="008476BA" w:rsidRPr="00BD557D">
        <w:rPr>
          <w:color w:val="000000" w:themeColor="text1"/>
          <w:sz w:val="28"/>
          <w:szCs w:val="28"/>
        </w:rPr>
        <w:t xml:space="preserve">С целью уменьшения загрязнения окружающей среды работы по строительству объекта проводить исключительно в пределах границы отвода земель. 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При строительстве отходы производства временно складировать в специально отведенных местах, после окончания строительства вывозить на специальный полигон.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В период строительства инженерных сетей вода для питьевых нужд привозная, бутилированная.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 xml:space="preserve">В процессе эксплуатации удаление ТБО производится посредством вывоза контейнеров, устанавливаемых на </w:t>
      </w:r>
      <w:proofErr w:type="spellStart"/>
      <w:r w:rsidRPr="00BD557D">
        <w:rPr>
          <w:color w:val="000000" w:themeColor="text1"/>
          <w:sz w:val="28"/>
          <w:szCs w:val="28"/>
        </w:rPr>
        <w:t>спецплощадке</w:t>
      </w:r>
      <w:proofErr w:type="spellEnd"/>
      <w:r w:rsidRPr="00BD557D">
        <w:rPr>
          <w:color w:val="000000" w:themeColor="text1"/>
          <w:sz w:val="28"/>
          <w:szCs w:val="28"/>
        </w:rPr>
        <w:t>. Контейнеры располагаются не бли</w:t>
      </w:r>
      <w:r w:rsidR="005D45A7" w:rsidRPr="00BD557D">
        <w:rPr>
          <w:color w:val="000000" w:themeColor="text1"/>
          <w:sz w:val="28"/>
          <w:szCs w:val="28"/>
        </w:rPr>
        <w:t>же 1</w:t>
      </w:r>
      <w:r w:rsidRPr="00BD557D">
        <w:rPr>
          <w:color w:val="000000" w:themeColor="text1"/>
          <w:sz w:val="28"/>
          <w:szCs w:val="28"/>
        </w:rPr>
        <w:t>5 м. от объекта. Площадка контейнеров ограждена с трех сторон на высоту 1,5 м. Контейнеры оборудованы крышками.</w:t>
      </w:r>
      <w:r w:rsidRPr="00BD557D">
        <w:rPr>
          <w:color w:val="000000" w:themeColor="text1"/>
          <w:sz w:val="28"/>
          <w:szCs w:val="28"/>
        </w:rPr>
        <w:tab/>
        <w:t>Предусмотренное проектом инженерное обеспечение способствует сохранению чистоты окружающей среды. В процессе строительства охрана окружающей среды обеспечивается решениями проекта организации строительства, который включает в себя ОВОС согласованный с экологией.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Комплексная оценка изменений в окружающей среде, вызванных воздействием объекта, а также его влияния на условия жизни и здоровья населения носит локальный характер.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 xml:space="preserve">По длительности воздействия – </w:t>
      </w:r>
      <w:proofErr w:type="gramStart"/>
      <w:r w:rsidRPr="00BD557D">
        <w:rPr>
          <w:color w:val="000000" w:themeColor="text1"/>
          <w:sz w:val="28"/>
          <w:szCs w:val="28"/>
        </w:rPr>
        <w:t>временный</w:t>
      </w:r>
      <w:proofErr w:type="gramEnd"/>
      <w:r w:rsidRPr="00BD557D">
        <w:rPr>
          <w:color w:val="000000" w:themeColor="text1"/>
          <w:sz w:val="28"/>
          <w:szCs w:val="28"/>
        </w:rPr>
        <w:t>. Уровень воздействия характеризуется как минимальный. Уровень и условия жизни не изменятся.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ab/>
        <w:t>Уровень воздействия характеризуется положительным экономическим фактором.</w:t>
      </w:r>
    </w:p>
    <w:p w:rsidR="00A356D2" w:rsidRPr="00BD557D" w:rsidRDefault="00A356D2" w:rsidP="008476BA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8F2126" w:rsidRPr="00BD557D" w:rsidRDefault="008F212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8F2126" w:rsidRPr="00BD557D" w:rsidRDefault="008F212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8F2126" w:rsidRPr="00BD557D" w:rsidRDefault="008F2126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77C0F" w:rsidRPr="00BD557D" w:rsidRDefault="00577C0F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77C0F" w:rsidRPr="00BD557D" w:rsidRDefault="00577C0F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E66EDE" w:rsidRPr="00BD557D" w:rsidRDefault="00E66EDE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E66EDE" w:rsidRPr="00BD557D" w:rsidRDefault="00E66EDE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E66EDE" w:rsidRPr="00BD557D" w:rsidRDefault="00E66EDE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E66EDE" w:rsidRPr="00BD557D" w:rsidRDefault="00E66EDE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E66EDE" w:rsidRPr="00BD557D" w:rsidRDefault="00E66EDE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77C0F" w:rsidRDefault="00577C0F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11950" w:rsidRPr="00BD557D" w:rsidRDefault="00D11950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77C0F" w:rsidRPr="00BD557D" w:rsidRDefault="00577C0F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4F49D3" w:rsidRPr="00BD557D" w:rsidRDefault="004F49D3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DE02A3" w:rsidRPr="00BD557D" w:rsidRDefault="00DE02A3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32DEC" w:rsidRPr="00BD557D" w:rsidRDefault="00163139" w:rsidP="00C47B99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color w:val="000000" w:themeColor="text1"/>
          <w:sz w:val="28"/>
          <w:szCs w:val="28"/>
          <w:u w:val="single"/>
        </w:rPr>
        <w:t>8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 xml:space="preserve">. </w:t>
      </w:r>
      <w:r w:rsidR="00C47B99" w:rsidRPr="00BD557D">
        <w:rPr>
          <w:b/>
          <w:color w:val="000000" w:themeColor="text1"/>
          <w:sz w:val="28"/>
          <w:szCs w:val="28"/>
          <w:u w:val="single"/>
        </w:rPr>
        <w:t>ЗАЩИТА ОТ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 xml:space="preserve"> ШУМА.</w:t>
      </w:r>
    </w:p>
    <w:p w:rsidR="00E604C5" w:rsidRPr="00BD557D" w:rsidRDefault="00E604C5">
      <w:pPr>
        <w:jc w:val="both"/>
        <w:rPr>
          <w:color w:val="000000" w:themeColor="text1"/>
          <w:sz w:val="28"/>
          <w:szCs w:val="28"/>
        </w:rPr>
      </w:pPr>
    </w:p>
    <w:p w:rsidR="008476BA" w:rsidRPr="00BD557D" w:rsidRDefault="008476BA" w:rsidP="008476BA">
      <w:pPr>
        <w:ind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В целях ограничения шума при проектировании предусмотрен ряд мероприятий.</w:t>
      </w:r>
    </w:p>
    <w:p w:rsidR="008476BA" w:rsidRPr="00BD557D" w:rsidRDefault="008476BA" w:rsidP="008476BA">
      <w:pPr>
        <w:ind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Между полом (стяжкой пола) и примыкающими стенами и перегородками следует предусмотреть слой шириной не менее 20 мм, заполненный звукоизолирующим материалом (уплотнение из мастики).</w:t>
      </w:r>
    </w:p>
    <w:p w:rsidR="008476BA" w:rsidRPr="00BD557D" w:rsidRDefault="008476BA" w:rsidP="008476BA">
      <w:pPr>
        <w:ind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Необходимо тщательно заделать щели и </w:t>
      </w:r>
      <w:r w:rsidR="00533238" w:rsidRPr="00BD557D">
        <w:rPr>
          <w:color w:val="000000" w:themeColor="text1"/>
          <w:sz w:val="28"/>
          <w:szCs w:val="28"/>
        </w:rPr>
        <w:t>не плотности</w:t>
      </w:r>
      <w:bookmarkStart w:id="1" w:name="_GoBack"/>
      <w:bookmarkEnd w:id="1"/>
      <w:r w:rsidRPr="00BD557D">
        <w:rPr>
          <w:color w:val="000000" w:themeColor="text1"/>
          <w:sz w:val="28"/>
          <w:szCs w:val="28"/>
        </w:rPr>
        <w:t xml:space="preserve"> между коробкой двери и стеной или перегородкой.</w:t>
      </w:r>
    </w:p>
    <w:p w:rsidR="008476BA" w:rsidRPr="00BD557D" w:rsidRDefault="008476BA" w:rsidP="008476BA">
      <w:pPr>
        <w:ind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>При заполнении проемов оконными блоками требования аналогичны.</w:t>
      </w:r>
    </w:p>
    <w:p w:rsidR="0077281F" w:rsidRPr="00BD557D" w:rsidRDefault="008476BA" w:rsidP="008476BA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color w:val="000000" w:themeColor="text1"/>
          <w:sz w:val="28"/>
          <w:szCs w:val="28"/>
        </w:rPr>
        <w:t xml:space="preserve">Мероприятия по ограничению шума выполнены согласно </w:t>
      </w:r>
    </w:p>
    <w:p w:rsidR="008476BA" w:rsidRPr="00BD557D" w:rsidRDefault="0077281F" w:rsidP="008476BA">
      <w:pPr>
        <w:pStyle w:val="af3"/>
        <w:ind w:left="0" w:firstLine="567"/>
        <w:jc w:val="both"/>
        <w:rPr>
          <w:color w:val="000000" w:themeColor="text1"/>
          <w:sz w:val="28"/>
          <w:szCs w:val="28"/>
        </w:rPr>
      </w:pPr>
      <w:r w:rsidRPr="00BD557D">
        <w:rPr>
          <w:bCs/>
          <w:color w:val="000000" w:themeColor="text1"/>
          <w:sz w:val="28"/>
          <w:szCs w:val="28"/>
          <w:shd w:val="clear" w:color="auto" w:fill="FFFFFF"/>
        </w:rPr>
        <w:t>СН РК 2.04-02-2011</w:t>
      </w:r>
      <w:r w:rsidR="008476BA" w:rsidRPr="00BD557D">
        <w:rPr>
          <w:color w:val="000000" w:themeColor="text1"/>
          <w:sz w:val="28"/>
          <w:szCs w:val="28"/>
        </w:rPr>
        <w:t>«Защита от шума».</w:t>
      </w:r>
    </w:p>
    <w:p w:rsidR="008476BA" w:rsidRPr="00BD557D" w:rsidRDefault="008476BA" w:rsidP="008476BA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5B5F38" w:rsidRPr="00BD557D" w:rsidRDefault="005B5F38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5C24FF" w:rsidRPr="00BD557D" w:rsidRDefault="005C24FF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5C24FF" w:rsidRPr="00BD557D" w:rsidRDefault="005C24FF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5C24FF" w:rsidRPr="00BD557D" w:rsidRDefault="005C24FF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1A2DB9" w:rsidRPr="00BD557D" w:rsidRDefault="001A2DB9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A356D2" w:rsidRPr="00BD557D" w:rsidRDefault="00A356D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685832" w:rsidRPr="00BD557D" w:rsidRDefault="0068583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4F49D3" w:rsidRPr="00BD557D" w:rsidRDefault="004F49D3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DE02A3" w:rsidRPr="00BD557D" w:rsidRDefault="00DE02A3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532DEC" w:rsidRPr="00BD557D" w:rsidRDefault="003337FB" w:rsidP="00580B11">
      <w:pPr>
        <w:autoSpaceDE w:val="0"/>
        <w:jc w:val="center"/>
        <w:rPr>
          <w:b/>
          <w:color w:val="000000" w:themeColor="text1"/>
          <w:sz w:val="28"/>
          <w:szCs w:val="28"/>
          <w:u w:val="single"/>
        </w:rPr>
      </w:pPr>
      <w:r w:rsidRPr="00BD557D">
        <w:rPr>
          <w:b/>
          <w:color w:val="000000" w:themeColor="text1"/>
          <w:sz w:val="28"/>
          <w:szCs w:val="28"/>
          <w:u w:val="single"/>
        </w:rPr>
        <w:lastRenderedPageBreak/>
        <w:t>1</w:t>
      </w:r>
      <w:r w:rsidR="009569A4">
        <w:rPr>
          <w:b/>
          <w:color w:val="000000" w:themeColor="text1"/>
          <w:sz w:val="28"/>
          <w:szCs w:val="28"/>
          <w:u w:val="single"/>
        </w:rPr>
        <w:t>9</w:t>
      </w:r>
      <w:r w:rsidR="00532DEC" w:rsidRPr="00BD557D">
        <w:rPr>
          <w:b/>
          <w:color w:val="000000" w:themeColor="text1"/>
          <w:sz w:val="28"/>
          <w:szCs w:val="28"/>
          <w:u w:val="single"/>
        </w:rPr>
        <w:t>. ОРГАНИЗАЦИЯ ПРОИЗВОДСТВА РАБОТ</w:t>
      </w:r>
    </w:p>
    <w:p w:rsidR="00532DEC" w:rsidRPr="00BD557D" w:rsidRDefault="00532DEC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До начала производства работ следует тщательно ознакомиться с проектом, проектно-сметной документацией по данному объекту, а также с инженерно-геологическими и гидрогеологическими условиями строительной площадки.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Перед производством основных строительно-монтажных работ должны быть выполнены работы подготовительного периода: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создание геодезической разбивочной основы строительства;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разбивка осей зданий и сооружений;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расчистка территории строительной площадки;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инженерная подготовка территории строительной площадки с первоочередными работами по планированию территории и обеспечению временных стоков поверхностных вод, устройству постоянных или временных внутриплощадочных дорог, площадка инженерных сетей;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создание общеплощадочных складских хозяйств и площадок укрупнительной сборки оборудования и конструкции;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монтаж инвентарных зданий, механизированных установок и временных сооружений для ну</w:t>
      </w:r>
      <w:proofErr w:type="gramStart"/>
      <w:r w:rsidRPr="00BD557D">
        <w:rPr>
          <w:color w:val="000000" w:themeColor="text1"/>
          <w:szCs w:val="28"/>
        </w:rPr>
        <w:t>жд стр</w:t>
      </w:r>
      <w:proofErr w:type="gramEnd"/>
      <w:r w:rsidRPr="00BD557D">
        <w:rPr>
          <w:color w:val="000000" w:themeColor="text1"/>
          <w:szCs w:val="28"/>
        </w:rPr>
        <w:t>оительства;</w:t>
      </w:r>
    </w:p>
    <w:p w:rsidR="008476BA" w:rsidRPr="00BD557D" w:rsidRDefault="008476BA" w:rsidP="008476BA">
      <w:pPr>
        <w:pStyle w:val="311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обеспечение строительной площадки противопожарным водоснабжением и инвентарем, средствами связи и сигнализации.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Подготовительные работы должны технологически увязываться с общим потоком основных строительно-монтажных работ и обеспечивать необходимый фронт строительными подразделениями.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Завершение подготовительных работ фиксируется в общем журнале работ.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Производство работ основных строительно-монтажных работ разрешается начинать после завершения работ подготовительного периода.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Строительно-монтажные работы должны выполняться в соответствии с требованиями следующих СН и СП производства и приемки работ.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 xml:space="preserve">В основной период строительства намечено выполнить все работы по строительству основных зданий обеспечивающий комплексный ввод производственного здания и постоянную эксплуатацию в установленный срок. </w:t>
      </w:r>
    </w:p>
    <w:p w:rsidR="008476BA" w:rsidRPr="00BD557D" w:rsidRDefault="008476BA" w:rsidP="008476BA">
      <w:pPr>
        <w:pStyle w:val="311"/>
        <w:jc w:val="both"/>
        <w:rPr>
          <w:color w:val="000000" w:themeColor="text1"/>
          <w:szCs w:val="28"/>
        </w:rPr>
      </w:pPr>
      <w:r w:rsidRPr="00BD557D">
        <w:rPr>
          <w:color w:val="000000" w:themeColor="text1"/>
          <w:szCs w:val="28"/>
        </w:rPr>
        <w:t>Строительно-монтажные работы должны выполняться на основании проектов производства отдельных видов работ /ППР/, а также работ подготовительного периода строительства.</w:t>
      </w:r>
    </w:p>
    <w:p w:rsidR="00532DEC" w:rsidRPr="00BD557D" w:rsidRDefault="00532DEC">
      <w:pPr>
        <w:jc w:val="both"/>
        <w:rPr>
          <w:color w:val="000000" w:themeColor="text1"/>
          <w:sz w:val="28"/>
          <w:szCs w:val="28"/>
        </w:rPr>
      </w:pPr>
    </w:p>
    <w:p w:rsidR="00532DEC" w:rsidRPr="00BD557D" w:rsidRDefault="00532DEC">
      <w:pPr>
        <w:rPr>
          <w:color w:val="000000" w:themeColor="text1"/>
          <w:sz w:val="28"/>
          <w:szCs w:val="28"/>
        </w:rPr>
      </w:pPr>
    </w:p>
    <w:p w:rsidR="00C91A7A" w:rsidRPr="00BD557D" w:rsidRDefault="00C91A7A">
      <w:pPr>
        <w:rPr>
          <w:color w:val="000000" w:themeColor="text1"/>
          <w:sz w:val="28"/>
          <w:szCs w:val="28"/>
        </w:rPr>
      </w:pPr>
    </w:p>
    <w:p w:rsidR="008B6EA4" w:rsidRPr="00BD557D" w:rsidRDefault="008B6EA4">
      <w:pPr>
        <w:rPr>
          <w:color w:val="000000" w:themeColor="text1"/>
          <w:sz w:val="28"/>
          <w:szCs w:val="28"/>
        </w:rPr>
      </w:pPr>
    </w:p>
    <w:p w:rsidR="00B91DCF" w:rsidRPr="00BD557D" w:rsidRDefault="00B91DCF">
      <w:pPr>
        <w:rPr>
          <w:color w:val="000000" w:themeColor="text1"/>
          <w:sz w:val="28"/>
          <w:szCs w:val="28"/>
        </w:rPr>
      </w:pPr>
    </w:p>
    <w:sectPr w:rsidR="00B91DCF" w:rsidRPr="00BD557D" w:rsidSect="008906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851" w:right="851" w:bottom="567" w:left="1134" w:header="720" w:footer="720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AD" w:rsidRDefault="001679AD">
      <w:r>
        <w:separator/>
      </w:r>
    </w:p>
  </w:endnote>
  <w:endnote w:type="continuationSeparator" w:id="0">
    <w:p w:rsidR="001679AD" w:rsidRDefault="0016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CD" w:rsidRDefault="00DF27CD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CD" w:rsidRDefault="00DF27CD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CD" w:rsidRDefault="00DF27C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AD" w:rsidRDefault="001679AD">
      <w:r>
        <w:separator/>
      </w:r>
    </w:p>
  </w:footnote>
  <w:footnote w:type="continuationSeparator" w:id="0">
    <w:p w:rsidR="001679AD" w:rsidRDefault="0016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CD" w:rsidRDefault="00DF27C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CD" w:rsidRDefault="00DF27CD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3238">
      <w:rPr>
        <w:noProof/>
      </w:rPr>
      <w:t>30</w:t>
    </w:r>
    <w:r>
      <w:rPr>
        <w:noProof/>
      </w:rPr>
      <w:fldChar w:fldCharType="end"/>
    </w:r>
  </w:p>
  <w:p w:rsidR="00DF27CD" w:rsidRDefault="00DF27CD">
    <w:pPr>
      <w:pStyle w:val="af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CD" w:rsidRDefault="00DF27C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3A90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</w:lvl>
  </w:abstractNum>
  <w:abstractNum w:abstractNumId="5">
    <w:nsid w:val="00000006"/>
    <w:multiLevelType w:val="multilevel"/>
    <w:tmpl w:val="F14A6BE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5"/>
      <w:numFmt w:val="decimal"/>
      <w:lvlText w:val="%1.%2."/>
      <w:lvlJc w:val="left"/>
      <w:pPr>
        <w:tabs>
          <w:tab w:val="num" w:pos="430"/>
        </w:tabs>
        <w:ind w:left="430" w:hanging="360"/>
      </w:pPr>
    </w:lvl>
    <w:lvl w:ilvl="2">
      <w:start w:val="1"/>
      <w:numFmt w:val="decimal"/>
      <w:lvlText w:val="%1.%2.%3."/>
      <w:lvlJc w:val="left"/>
      <w:pPr>
        <w:tabs>
          <w:tab w:val="num" w:pos="500"/>
        </w:tabs>
        <w:ind w:left="500" w:hanging="360"/>
      </w:pPr>
    </w:lvl>
    <w:lvl w:ilvl="3">
      <w:start w:val="1"/>
      <w:numFmt w:val="decimal"/>
      <w:lvlText w:val="%1.%2.%3.%4."/>
      <w:lvlJc w:val="left"/>
      <w:pPr>
        <w:tabs>
          <w:tab w:val="num" w:pos="570"/>
        </w:tabs>
        <w:ind w:left="570" w:hanging="360"/>
      </w:pPr>
    </w:lvl>
    <w:lvl w:ilvl="4">
      <w:start w:val="1"/>
      <w:numFmt w:val="decimal"/>
      <w:lvlText w:val="%1.%2.%3.%4.%5."/>
      <w:lvlJc w:val="left"/>
      <w:pPr>
        <w:tabs>
          <w:tab w:val="num" w:pos="640"/>
        </w:tabs>
        <w:ind w:left="640" w:hanging="360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7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80"/>
        </w:tabs>
        <w:ind w:left="7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920"/>
        </w:tabs>
        <w:ind w:left="920" w:hanging="360"/>
      </w:pPr>
    </w:lvl>
  </w:abstractNum>
  <w:abstractNum w:abstractNumId="7">
    <w:nsid w:val="12F440B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F791BC5"/>
    <w:multiLevelType w:val="multilevel"/>
    <w:tmpl w:val="82C4FE6E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BD12FEF"/>
    <w:multiLevelType w:val="multilevel"/>
    <w:tmpl w:val="3FDE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85BDF"/>
    <w:multiLevelType w:val="hybridMultilevel"/>
    <w:tmpl w:val="B4DE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01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980AF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41E11805"/>
    <w:multiLevelType w:val="multilevel"/>
    <w:tmpl w:val="5160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1083F"/>
    <w:multiLevelType w:val="multilevel"/>
    <w:tmpl w:val="D13447B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49131C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8A3B0B"/>
    <w:multiLevelType w:val="multilevel"/>
    <w:tmpl w:val="F14A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>
    <w:nsid w:val="5A245F8C"/>
    <w:multiLevelType w:val="multilevel"/>
    <w:tmpl w:val="A7A2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E4248F"/>
    <w:multiLevelType w:val="multilevel"/>
    <w:tmpl w:val="8B34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BD3D8B"/>
    <w:multiLevelType w:val="multilevel"/>
    <w:tmpl w:val="84E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97ED6"/>
    <w:multiLevelType w:val="multilevel"/>
    <w:tmpl w:val="7526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347ABE"/>
    <w:multiLevelType w:val="multilevel"/>
    <w:tmpl w:val="D13447B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6"/>
  </w:num>
  <w:num w:numId="12">
    <w:abstractNumId w:val="14"/>
  </w:num>
  <w:num w:numId="13">
    <w:abstractNumId w:val="21"/>
  </w:num>
  <w:num w:numId="14">
    <w:abstractNumId w:val="10"/>
  </w:num>
  <w:num w:numId="15">
    <w:abstractNumId w:val="15"/>
  </w:num>
  <w:num w:numId="16">
    <w:abstractNumId w:val="11"/>
  </w:num>
  <w:num w:numId="17">
    <w:abstractNumId w:val="13"/>
  </w:num>
  <w:num w:numId="18">
    <w:abstractNumId w:val="17"/>
  </w:num>
  <w:num w:numId="19">
    <w:abstractNumId w:val="19"/>
  </w:num>
  <w:num w:numId="20">
    <w:abstractNumId w:val="20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0FCC"/>
    <w:rsid w:val="000068ED"/>
    <w:rsid w:val="000135CF"/>
    <w:rsid w:val="0001498C"/>
    <w:rsid w:val="00032BCA"/>
    <w:rsid w:val="00033352"/>
    <w:rsid w:val="00040E15"/>
    <w:rsid w:val="00040EAA"/>
    <w:rsid w:val="00061DD7"/>
    <w:rsid w:val="0006469D"/>
    <w:rsid w:val="00065F5F"/>
    <w:rsid w:val="00066C46"/>
    <w:rsid w:val="0007524A"/>
    <w:rsid w:val="00075F4E"/>
    <w:rsid w:val="00077C39"/>
    <w:rsid w:val="00080E9C"/>
    <w:rsid w:val="00080FCC"/>
    <w:rsid w:val="000832A7"/>
    <w:rsid w:val="00085CB3"/>
    <w:rsid w:val="0008685C"/>
    <w:rsid w:val="00093027"/>
    <w:rsid w:val="00094597"/>
    <w:rsid w:val="000974BD"/>
    <w:rsid w:val="00097BAB"/>
    <w:rsid w:val="000A01E3"/>
    <w:rsid w:val="000A3B78"/>
    <w:rsid w:val="000A5BB5"/>
    <w:rsid w:val="000B5568"/>
    <w:rsid w:val="000B6A93"/>
    <w:rsid w:val="000C2DEF"/>
    <w:rsid w:val="000E57F9"/>
    <w:rsid w:val="000E65AE"/>
    <w:rsid w:val="000F1F68"/>
    <w:rsid w:val="000F713F"/>
    <w:rsid w:val="0010271D"/>
    <w:rsid w:val="001033CD"/>
    <w:rsid w:val="0010740C"/>
    <w:rsid w:val="00121934"/>
    <w:rsid w:val="00125231"/>
    <w:rsid w:val="001266ED"/>
    <w:rsid w:val="00132932"/>
    <w:rsid w:val="001368AB"/>
    <w:rsid w:val="00145603"/>
    <w:rsid w:val="0014672B"/>
    <w:rsid w:val="00154CAD"/>
    <w:rsid w:val="00160C2D"/>
    <w:rsid w:val="001617C5"/>
    <w:rsid w:val="00163139"/>
    <w:rsid w:val="001650F7"/>
    <w:rsid w:val="001679AD"/>
    <w:rsid w:val="00171529"/>
    <w:rsid w:val="001756C2"/>
    <w:rsid w:val="0018557F"/>
    <w:rsid w:val="001901D4"/>
    <w:rsid w:val="00193FA5"/>
    <w:rsid w:val="001A0071"/>
    <w:rsid w:val="001A2DB9"/>
    <w:rsid w:val="001A574B"/>
    <w:rsid w:val="001B0240"/>
    <w:rsid w:val="001C205C"/>
    <w:rsid w:val="001D0771"/>
    <w:rsid w:val="001D4C92"/>
    <w:rsid w:val="001D505C"/>
    <w:rsid w:val="001F6984"/>
    <w:rsid w:val="001F7169"/>
    <w:rsid w:val="00205D5B"/>
    <w:rsid w:val="0020785C"/>
    <w:rsid w:val="00210CCA"/>
    <w:rsid w:val="00214F6D"/>
    <w:rsid w:val="002161CB"/>
    <w:rsid w:val="0021779B"/>
    <w:rsid w:val="00220543"/>
    <w:rsid w:val="00225E2C"/>
    <w:rsid w:val="00244F07"/>
    <w:rsid w:val="00245734"/>
    <w:rsid w:val="002531CE"/>
    <w:rsid w:val="00272E16"/>
    <w:rsid w:val="0027500D"/>
    <w:rsid w:val="00291679"/>
    <w:rsid w:val="00291E22"/>
    <w:rsid w:val="00293D32"/>
    <w:rsid w:val="00297690"/>
    <w:rsid w:val="002A0A0F"/>
    <w:rsid w:val="002A7750"/>
    <w:rsid w:val="002B034F"/>
    <w:rsid w:val="002B4A21"/>
    <w:rsid w:val="002B5032"/>
    <w:rsid w:val="002C6B33"/>
    <w:rsid w:val="002E0893"/>
    <w:rsid w:val="002E2C68"/>
    <w:rsid w:val="002E3550"/>
    <w:rsid w:val="002E3EDE"/>
    <w:rsid w:val="002E4DB6"/>
    <w:rsid w:val="002F3CDA"/>
    <w:rsid w:val="002F447B"/>
    <w:rsid w:val="002F4FB7"/>
    <w:rsid w:val="002F686A"/>
    <w:rsid w:val="002F71DA"/>
    <w:rsid w:val="00301E0C"/>
    <w:rsid w:val="00303255"/>
    <w:rsid w:val="0031476B"/>
    <w:rsid w:val="0032522D"/>
    <w:rsid w:val="003308B5"/>
    <w:rsid w:val="00332723"/>
    <w:rsid w:val="003337FB"/>
    <w:rsid w:val="00333BDC"/>
    <w:rsid w:val="00334AD0"/>
    <w:rsid w:val="003351D4"/>
    <w:rsid w:val="00335C80"/>
    <w:rsid w:val="00341ECF"/>
    <w:rsid w:val="00346F08"/>
    <w:rsid w:val="00347646"/>
    <w:rsid w:val="00350EBF"/>
    <w:rsid w:val="00356E7D"/>
    <w:rsid w:val="003577F2"/>
    <w:rsid w:val="00376EF5"/>
    <w:rsid w:val="0038017E"/>
    <w:rsid w:val="003818D8"/>
    <w:rsid w:val="0038304B"/>
    <w:rsid w:val="00391ED1"/>
    <w:rsid w:val="00392A4F"/>
    <w:rsid w:val="00393CFF"/>
    <w:rsid w:val="00394DBF"/>
    <w:rsid w:val="00396CD4"/>
    <w:rsid w:val="003A2CC3"/>
    <w:rsid w:val="003B149F"/>
    <w:rsid w:val="003B30B8"/>
    <w:rsid w:val="003B4413"/>
    <w:rsid w:val="003C49F3"/>
    <w:rsid w:val="003C4E99"/>
    <w:rsid w:val="003D23E4"/>
    <w:rsid w:val="003D54BC"/>
    <w:rsid w:val="003E1E0D"/>
    <w:rsid w:val="003E7489"/>
    <w:rsid w:val="003F2FE3"/>
    <w:rsid w:val="003F3527"/>
    <w:rsid w:val="003F43AE"/>
    <w:rsid w:val="003F4A56"/>
    <w:rsid w:val="003F4D7D"/>
    <w:rsid w:val="003F7DAD"/>
    <w:rsid w:val="004006BD"/>
    <w:rsid w:val="0040539E"/>
    <w:rsid w:val="00406065"/>
    <w:rsid w:val="00410A57"/>
    <w:rsid w:val="00412502"/>
    <w:rsid w:val="00417334"/>
    <w:rsid w:val="004179B6"/>
    <w:rsid w:val="00420599"/>
    <w:rsid w:val="0042137B"/>
    <w:rsid w:val="004242AE"/>
    <w:rsid w:val="004245BC"/>
    <w:rsid w:val="004248E0"/>
    <w:rsid w:val="00430D55"/>
    <w:rsid w:val="004339AA"/>
    <w:rsid w:val="00443566"/>
    <w:rsid w:val="004522E7"/>
    <w:rsid w:val="00465910"/>
    <w:rsid w:val="00471D24"/>
    <w:rsid w:val="00475247"/>
    <w:rsid w:val="00481B5C"/>
    <w:rsid w:val="0049274B"/>
    <w:rsid w:val="0049647A"/>
    <w:rsid w:val="004A2F89"/>
    <w:rsid w:val="004A77EF"/>
    <w:rsid w:val="004B0717"/>
    <w:rsid w:val="004B122B"/>
    <w:rsid w:val="004B37F7"/>
    <w:rsid w:val="004C0717"/>
    <w:rsid w:val="004C2CD5"/>
    <w:rsid w:val="004C7858"/>
    <w:rsid w:val="004D203D"/>
    <w:rsid w:val="004D6CEC"/>
    <w:rsid w:val="004E07E5"/>
    <w:rsid w:val="004E7BEF"/>
    <w:rsid w:val="004F49D3"/>
    <w:rsid w:val="0050780E"/>
    <w:rsid w:val="00507E21"/>
    <w:rsid w:val="005102E3"/>
    <w:rsid w:val="00521738"/>
    <w:rsid w:val="0052304F"/>
    <w:rsid w:val="00523644"/>
    <w:rsid w:val="005259C0"/>
    <w:rsid w:val="00526B27"/>
    <w:rsid w:val="00531D03"/>
    <w:rsid w:val="00532569"/>
    <w:rsid w:val="00532DEC"/>
    <w:rsid w:val="00533238"/>
    <w:rsid w:val="00543661"/>
    <w:rsid w:val="005477D2"/>
    <w:rsid w:val="00550D7F"/>
    <w:rsid w:val="00552BEF"/>
    <w:rsid w:val="00552E56"/>
    <w:rsid w:val="005611D1"/>
    <w:rsid w:val="0056252A"/>
    <w:rsid w:val="005632A7"/>
    <w:rsid w:val="00563FFC"/>
    <w:rsid w:val="00567736"/>
    <w:rsid w:val="00571353"/>
    <w:rsid w:val="00577C0F"/>
    <w:rsid w:val="00580B11"/>
    <w:rsid w:val="00582D5A"/>
    <w:rsid w:val="00583A51"/>
    <w:rsid w:val="00585192"/>
    <w:rsid w:val="00590004"/>
    <w:rsid w:val="00590E3E"/>
    <w:rsid w:val="005927DF"/>
    <w:rsid w:val="0059457B"/>
    <w:rsid w:val="00594AAB"/>
    <w:rsid w:val="005B5F38"/>
    <w:rsid w:val="005C24FF"/>
    <w:rsid w:val="005D1D28"/>
    <w:rsid w:val="005D362E"/>
    <w:rsid w:val="005D45A7"/>
    <w:rsid w:val="005D5796"/>
    <w:rsid w:val="005E4DB1"/>
    <w:rsid w:val="005F0E8A"/>
    <w:rsid w:val="005F3BCF"/>
    <w:rsid w:val="005F6FCB"/>
    <w:rsid w:val="005F7355"/>
    <w:rsid w:val="006011D0"/>
    <w:rsid w:val="00604B02"/>
    <w:rsid w:val="00605D78"/>
    <w:rsid w:val="006107AB"/>
    <w:rsid w:val="00610F0E"/>
    <w:rsid w:val="00611372"/>
    <w:rsid w:val="006225A3"/>
    <w:rsid w:val="00635CCD"/>
    <w:rsid w:val="006374AB"/>
    <w:rsid w:val="006431FD"/>
    <w:rsid w:val="006453D7"/>
    <w:rsid w:val="006560A1"/>
    <w:rsid w:val="006571AE"/>
    <w:rsid w:val="00660B4B"/>
    <w:rsid w:val="006615E4"/>
    <w:rsid w:val="00663145"/>
    <w:rsid w:val="006634A7"/>
    <w:rsid w:val="006713DC"/>
    <w:rsid w:val="006723C3"/>
    <w:rsid w:val="00681C27"/>
    <w:rsid w:val="006823AB"/>
    <w:rsid w:val="00682636"/>
    <w:rsid w:val="00685832"/>
    <w:rsid w:val="006A13ED"/>
    <w:rsid w:val="006A1892"/>
    <w:rsid w:val="006A2F03"/>
    <w:rsid w:val="006A4633"/>
    <w:rsid w:val="006A65A2"/>
    <w:rsid w:val="006B0719"/>
    <w:rsid w:val="006B11DF"/>
    <w:rsid w:val="006B7719"/>
    <w:rsid w:val="006C05E9"/>
    <w:rsid w:val="006C0E9F"/>
    <w:rsid w:val="006C1398"/>
    <w:rsid w:val="006C4989"/>
    <w:rsid w:val="006C7C81"/>
    <w:rsid w:val="006E1407"/>
    <w:rsid w:val="006E2FA2"/>
    <w:rsid w:val="006E3C6B"/>
    <w:rsid w:val="006F2145"/>
    <w:rsid w:val="006F6BB1"/>
    <w:rsid w:val="007033FA"/>
    <w:rsid w:val="007048E6"/>
    <w:rsid w:val="007053B3"/>
    <w:rsid w:val="007065BA"/>
    <w:rsid w:val="00710450"/>
    <w:rsid w:val="00722C42"/>
    <w:rsid w:val="00726404"/>
    <w:rsid w:val="00732FE6"/>
    <w:rsid w:val="00734B72"/>
    <w:rsid w:val="00737144"/>
    <w:rsid w:val="00744025"/>
    <w:rsid w:val="00744180"/>
    <w:rsid w:val="00744E96"/>
    <w:rsid w:val="0075462C"/>
    <w:rsid w:val="00763808"/>
    <w:rsid w:val="00767A2F"/>
    <w:rsid w:val="00767A45"/>
    <w:rsid w:val="00771C3F"/>
    <w:rsid w:val="0077281F"/>
    <w:rsid w:val="00773F79"/>
    <w:rsid w:val="00774A4D"/>
    <w:rsid w:val="007818AC"/>
    <w:rsid w:val="007848F3"/>
    <w:rsid w:val="007850E9"/>
    <w:rsid w:val="007905FC"/>
    <w:rsid w:val="007A1801"/>
    <w:rsid w:val="007A772C"/>
    <w:rsid w:val="007B550B"/>
    <w:rsid w:val="007B6897"/>
    <w:rsid w:val="007C4053"/>
    <w:rsid w:val="007C4A47"/>
    <w:rsid w:val="007C6F08"/>
    <w:rsid w:val="007C71F6"/>
    <w:rsid w:val="007C7A16"/>
    <w:rsid w:val="007D2C1C"/>
    <w:rsid w:val="007D5FED"/>
    <w:rsid w:val="007D6CFA"/>
    <w:rsid w:val="007E0935"/>
    <w:rsid w:val="007E256E"/>
    <w:rsid w:val="007E2BA3"/>
    <w:rsid w:val="007F3F31"/>
    <w:rsid w:val="007F4798"/>
    <w:rsid w:val="007F6DF1"/>
    <w:rsid w:val="0080797A"/>
    <w:rsid w:val="0081300D"/>
    <w:rsid w:val="00813C7D"/>
    <w:rsid w:val="00820657"/>
    <w:rsid w:val="008235C7"/>
    <w:rsid w:val="00827212"/>
    <w:rsid w:val="0082739A"/>
    <w:rsid w:val="00830D4C"/>
    <w:rsid w:val="008341C1"/>
    <w:rsid w:val="00842731"/>
    <w:rsid w:val="00844E4D"/>
    <w:rsid w:val="008476BA"/>
    <w:rsid w:val="008528CE"/>
    <w:rsid w:val="00854052"/>
    <w:rsid w:val="008575F1"/>
    <w:rsid w:val="008605A8"/>
    <w:rsid w:val="008654B4"/>
    <w:rsid w:val="00873C81"/>
    <w:rsid w:val="00877195"/>
    <w:rsid w:val="0088578D"/>
    <w:rsid w:val="00887B37"/>
    <w:rsid w:val="008906DA"/>
    <w:rsid w:val="0089116E"/>
    <w:rsid w:val="008932D7"/>
    <w:rsid w:val="00893B97"/>
    <w:rsid w:val="00895C49"/>
    <w:rsid w:val="00896FFA"/>
    <w:rsid w:val="008A7A0C"/>
    <w:rsid w:val="008B11BF"/>
    <w:rsid w:val="008B189F"/>
    <w:rsid w:val="008B4CA7"/>
    <w:rsid w:val="008B61BB"/>
    <w:rsid w:val="008B6EA4"/>
    <w:rsid w:val="008C5F65"/>
    <w:rsid w:val="008D4E33"/>
    <w:rsid w:val="008D570E"/>
    <w:rsid w:val="008D64A3"/>
    <w:rsid w:val="008E0CB5"/>
    <w:rsid w:val="008E1220"/>
    <w:rsid w:val="008E41B3"/>
    <w:rsid w:val="008E4417"/>
    <w:rsid w:val="008E6956"/>
    <w:rsid w:val="008F2126"/>
    <w:rsid w:val="008F4EA3"/>
    <w:rsid w:val="008F5CA2"/>
    <w:rsid w:val="00902BE8"/>
    <w:rsid w:val="009110E0"/>
    <w:rsid w:val="009122C1"/>
    <w:rsid w:val="00912694"/>
    <w:rsid w:val="0092267F"/>
    <w:rsid w:val="0092692B"/>
    <w:rsid w:val="009277CE"/>
    <w:rsid w:val="0093233F"/>
    <w:rsid w:val="00935852"/>
    <w:rsid w:val="00947A54"/>
    <w:rsid w:val="009530B2"/>
    <w:rsid w:val="009569A4"/>
    <w:rsid w:val="009607EE"/>
    <w:rsid w:val="00961BF2"/>
    <w:rsid w:val="009630BF"/>
    <w:rsid w:val="00970BBC"/>
    <w:rsid w:val="009734CB"/>
    <w:rsid w:val="00977138"/>
    <w:rsid w:val="00977CC4"/>
    <w:rsid w:val="009807A1"/>
    <w:rsid w:val="0098753C"/>
    <w:rsid w:val="00990565"/>
    <w:rsid w:val="009928BC"/>
    <w:rsid w:val="00992E82"/>
    <w:rsid w:val="009A3CA1"/>
    <w:rsid w:val="009A7FA8"/>
    <w:rsid w:val="009C2F70"/>
    <w:rsid w:val="009C6F7E"/>
    <w:rsid w:val="009D6637"/>
    <w:rsid w:val="009D7159"/>
    <w:rsid w:val="009D78D1"/>
    <w:rsid w:val="009E294F"/>
    <w:rsid w:val="009E34B6"/>
    <w:rsid w:val="009E4CBC"/>
    <w:rsid w:val="009F1757"/>
    <w:rsid w:val="009F17F4"/>
    <w:rsid w:val="009F472B"/>
    <w:rsid w:val="00A02C14"/>
    <w:rsid w:val="00A02F33"/>
    <w:rsid w:val="00A03390"/>
    <w:rsid w:val="00A05C91"/>
    <w:rsid w:val="00A07E20"/>
    <w:rsid w:val="00A14C9D"/>
    <w:rsid w:val="00A20D40"/>
    <w:rsid w:val="00A2573F"/>
    <w:rsid w:val="00A31E10"/>
    <w:rsid w:val="00A32445"/>
    <w:rsid w:val="00A356D2"/>
    <w:rsid w:val="00A363C4"/>
    <w:rsid w:val="00A421B5"/>
    <w:rsid w:val="00A468D8"/>
    <w:rsid w:val="00A50AB6"/>
    <w:rsid w:val="00A57950"/>
    <w:rsid w:val="00A62AF4"/>
    <w:rsid w:val="00A63CDE"/>
    <w:rsid w:val="00A65258"/>
    <w:rsid w:val="00A731EC"/>
    <w:rsid w:val="00A73D36"/>
    <w:rsid w:val="00A74CAF"/>
    <w:rsid w:val="00A86EBC"/>
    <w:rsid w:val="00A87788"/>
    <w:rsid w:val="00A9455B"/>
    <w:rsid w:val="00A96753"/>
    <w:rsid w:val="00A97EA0"/>
    <w:rsid w:val="00AA08DD"/>
    <w:rsid w:val="00AA5711"/>
    <w:rsid w:val="00AA599F"/>
    <w:rsid w:val="00AA67D8"/>
    <w:rsid w:val="00AB011C"/>
    <w:rsid w:val="00AB0B48"/>
    <w:rsid w:val="00AB22CB"/>
    <w:rsid w:val="00AC30E9"/>
    <w:rsid w:val="00AC3A07"/>
    <w:rsid w:val="00AC4110"/>
    <w:rsid w:val="00AD086E"/>
    <w:rsid w:val="00AD0CAF"/>
    <w:rsid w:val="00AD23E9"/>
    <w:rsid w:val="00AD72A1"/>
    <w:rsid w:val="00AD768E"/>
    <w:rsid w:val="00AE0546"/>
    <w:rsid w:val="00AE1568"/>
    <w:rsid w:val="00AE4B16"/>
    <w:rsid w:val="00AF6991"/>
    <w:rsid w:val="00AF7583"/>
    <w:rsid w:val="00B02167"/>
    <w:rsid w:val="00B03999"/>
    <w:rsid w:val="00B076ED"/>
    <w:rsid w:val="00B16214"/>
    <w:rsid w:val="00B179A7"/>
    <w:rsid w:val="00B225C9"/>
    <w:rsid w:val="00B23180"/>
    <w:rsid w:val="00B31E46"/>
    <w:rsid w:val="00B32651"/>
    <w:rsid w:val="00B357F9"/>
    <w:rsid w:val="00B52DE5"/>
    <w:rsid w:val="00B52E7F"/>
    <w:rsid w:val="00B65428"/>
    <w:rsid w:val="00B67CDF"/>
    <w:rsid w:val="00B71E4F"/>
    <w:rsid w:val="00B731CF"/>
    <w:rsid w:val="00B74C62"/>
    <w:rsid w:val="00B81436"/>
    <w:rsid w:val="00B83BA8"/>
    <w:rsid w:val="00B91B69"/>
    <w:rsid w:val="00B91DCF"/>
    <w:rsid w:val="00B94A84"/>
    <w:rsid w:val="00B95E77"/>
    <w:rsid w:val="00B967F7"/>
    <w:rsid w:val="00B97189"/>
    <w:rsid w:val="00B97E47"/>
    <w:rsid w:val="00BA1CD4"/>
    <w:rsid w:val="00BB0707"/>
    <w:rsid w:val="00BB4843"/>
    <w:rsid w:val="00BC461A"/>
    <w:rsid w:val="00BC530C"/>
    <w:rsid w:val="00BD0D20"/>
    <w:rsid w:val="00BD2462"/>
    <w:rsid w:val="00BD3DB4"/>
    <w:rsid w:val="00BD557D"/>
    <w:rsid w:val="00BD561E"/>
    <w:rsid w:val="00BD780F"/>
    <w:rsid w:val="00BE2D18"/>
    <w:rsid w:val="00BE4A20"/>
    <w:rsid w:val="00BE6635"/>
    <w:rsid w:val="00BF21D5"/>
    <w:rsid w:val="00BF5739"/>
    <w:rsid w:val="00BF5ED7"/>
    <w:rsid w:val="00BF7830"/>
    <w:rsid w:val="00C00D9A"/>
    <w:rsid w:val="00C01780"/>
    <w:rsid w:val="00C01A38"/>
    <w:rsid w:val="00C04BEB"/>
    <w:rsid w:val="00C06BA9"/>
    <w:rsid w:val="00C15831"/>
    <w:rsid w:val="00C15FCC"/>
    <w:rsid w:val="00C16DBA"/>
    <w:rsid w:val="00C22AF8"/>
    <w:rsid w:val="00C24642"/>
    <w:rsid w:val="00C25D00"/>
    <w:rsid w:val="00C36969"/>
    <w:rsid w:val="00C40BD6"/>
    <w:rsid w:val="00C41F34"/>
    <w:rsid w:val="00C47B99"/>
    <w:rsid w:val="00C56AB6"/>
    <w:rsid w:val="00C604EA"/>
    <w:rsid w:val="00C621EF"/>
    <w:rsid w:val="00C62F04"/>
    <w:rsid w:val="00C70661"/>
    <w:rsid w:val="00C70857"/>
    <w:rsid w:val="00C72D40"/>
    <w:rsid w:val="00C81597"/>
    <w:rsid w:val="00C8193B"/>
    <w:rsid w:val="00C86CD1"/>
    <w:rsid w:val="00C91A7A"/>
    <w:rsid w:val="00C92F31"/>
    <w:rsid w:val="00C94563"/>
    <w:rsid w:val="00CA224C"/>
    <w:rsid w:val="00CA24C1"/>
    <w:rsid w:val="00CA41B2"/>
    <w:rsid w:val="00CA5901"/>
    <w:rsid w:val="00CA7541"/>
    <w:rsid w:val="00CB2FAB"/>
    <w:rsid w:val="00CB466B"/>
    <w:rsid w:val="00CB4BB1"/>
    <w:rsid w:val="00CB5DFB"/>
    <w:rsid w:val="00CB70BC"/>
    <w:rsid w:val="00CD3E35"/>
    <w:rsid w:val="00CD584F"/>
    <w:rsid w:val="00D01FFE"/>
    <w:rsid w:val="00D078E9"/>
    <w:rsid w:val="00D11950"/>
    <w:rsid w:val="00D1301B"/>
    <w:rsid w:val="00D23A53"/>
    <w:rsid w:val="00D25383"/>
    <w:rsid w:val="00D2653F"/>
    <w:rsid w:val="00D26CE2"/>
    <w:rsid w:val="00D27F06"/>
    <w:rsid w:val="00D30702"/>
    <w:rsid w:val="00D32DEA"/>
    <w:rsid w:val="00D40FB1"/>
    <w:rsid w:val="00D4147A"/>
    <w:rsid w:val="00D4433F"/>
    <w:rsid w:val="00D472E7"/>
    <w:rsid w:val="00D533D8"/>
    <w:rsid w:val="00D54389"/>
    <w:rsid w:val="00D57AE0"/>
    <w:rsid w:val="00D57EBC"/>
    <w:rsid w:val="00D65AF8"/>
    <w:rsid w:val="00D66407"/>
    <w:rsid w:val="00D6662B"/>
    <w:rsid w:val="00D73016"/>
    <w:rsid w:val="00D7352A"/>
    <w:rsid w:val="00D77531"/>
    <w:rsid w:val="00D77B79"/>
    <w:rsid w:val="00D820D5"/>
    <w:rsid w:val="00D83C7A"/>
    <w:rsid w:val="00D9325B"/>
    <w:rsid w:val="00D93390"/>
    <w:rsid w:val="00DA262A"/>
    <w:rsid w:val="00DA491C"/>
    <w:rsid w:val="00DA7934"/>
    <w:rsid w:val="00DB0F31"/>
    <w:rsid w:val="00DB4E5B"/>
    <w:rsid w:val="00DC242D"/>
    <w:rsid w:val="00DC68A8"/>
    <w:rsid w:val="00DC6F06"/>
    <w:rsid w:val="00DE02A3"/>
    <w:rsid w:val="00DE1AEB"/>
    <w:rsid w:val="00DE49C6"/>
    <w:rsid w:val="00DE4D72"/>
    <w:rsid w:val="00DE796C"/>
    <w:rsid w:val="00DF0778"/>
    <w:rsid w:val="00DF26E8"/>
    <w:rsid w:val="00DF27CD"/>
    <w:rsid w:val="00DF2F12"/>
    <w:rsid w:val="00DF6067"/>
    <w:rsid w:val="00DF793E"/>
    <w:rsid w:val="00DF7F54"/>
    <w:rsid w:val="00E002D1"/>
    <w:rsid w:val="00E01792"/>
    <w:rsid w:val="00E02D8A"/>
    <w:rsid w:val="00E05B26"/>
    <w:rsid w:val="00E077AC"/>
    <w:rsid w:val="00E1063D"/>
    <w:rsid w:val="00E11A4B"/>
    <w:rsid w:val="00E14F0E"/>
    <w:rsid w:val="00E1738B"/>
    <w:rsid w:val="00E17901"/>
    <w:rsid w:val="00E20634"/>
    <w:rsid w:val="00E2270E"/>
    <w:rsid w:val="00E229DB"/>
    <w:rsid w:val="00E3189E"/>
    <w:rsid w:val="00E33D83"/>
    <w:rsid w:val="00E344C5"/>
    <w:rsid w:val="00E36865"/>
    <w:rsid w:val="00E416FB"/>
    <w:rsid w:val="00E43B65"/>
    <w:rsid w:val="00E45783"/>
    <w:rsid w:val="00E45EC5"/>
    <w:rsid w:val="00E467B4"/>
    <w:rsid w:val="00E504D5"/>
    <w:rsid w:val="00E50DE9"/>
    <w:rsid w:val="00E54D62"/>
    <w:rsid w:val="00E556FE"/>
    <w:rsid w:val="00E56505"/>
    <w:rsid w:val="00E574C2"/>
    <w:rsid w:val="00E604C5"/>
    <w:rsid w:val="00E62A54"/>
    <w:rsid w:val="00E64F12"/>
    <w:rsid w:val="00E65D73"/>
    <w:rsid w:val="00E66B14"/>
    <w:rsid w:val="00E66EDE"/>
    <w:rsid w:val="00E6701D"/>
    <w:rsid w:val="00E71F4A"/>
    <w:rsid w:val="00E74680"/>
    <w:rsid w:val="00E75A06"/>
    <w:rsid w:val="00E77FD3"/>
    <w:rsid w:val="00E96D18"/>
    <w:rsid w:val="00E97653"/>
    <w:rsid w:val="00EA1EEB"/>
    <w:rsid w:val="00EA26FF"/>
    <w:rsid w:val="00EA3333"/>
    <w:rsid w:val="00EA3DF8"/>
    <w:rsid w:val="00EA5CB8"/>
    <w:rsid w:val="00EB307D"/>
    <w:rsid w:val="00EB78CD"/>
    <w:rsid w:val="00EC1BD7"/>
    <w:rsid w:val="00ED11AE"/>
    <w:rsid w:val="00ED6675"/>
    <w:rsid w:val="00F02AF6"/>
    <w:rsid w:val="00F034D9"/>
    <w:rsid w:val="00F101F6"/>
    <w:rsid w:val="00F10325"/>
    <w:rsid w:val="00F10420"/>
    <w:rsid w:val="00F16C13"/>
    <w:rsid w:val="00F17B9F"/>
    <w:rsid w:val="00F22D61"/>
    <w:rsid w:val="00F257B3"/>
    <w:rsid w:val="00F327A8"/>
    <w:rsid w:val="00F372A5"/>
    <w:rsid w:val="00F462E2"/>
    <w:rsid w:val="00F61855"/>
    <w:rsid w:val="00F632CC"/>
    <w:rsid w:val="00F83373"/>
    <w:rsid w:val="00F83E21"/>
    <w:rsid w:val="00F86CA6"/>
    <w:rsid w:val="00F92356"/>
    <w:rsid w:val="00F93436"/>
    <w:rsid w:val="00F94FF4"/>
    <w:rsid w:val="00FA29DB"/>
    <w:rsid w:val="00FB01D9"/>
    <w:rsid w:val="00FB56DA"/>
    <w:rsid w:val="00FC056E"/>
    <w:rsid w:val="00FC26AB"/>
    <w:rsid w:val="00FC271E"/>
    <w:rsid w:val="00FD0BF2"/>
    <w:rsid w:val="00FD18E7"/>
    <w:rsid w:val="00FD5ED5"/>
    <w:rsid w:val="00FE4F32"/>
    <w:rsid w:val="00FE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89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qFormat/>
    <w:rsid w:val="0010271D"/>
    <w:pPr>
      <w:keepNext/>
      <w:tabs>
        <w:tab w:val="num" w:pos="432"/>
      </w:tabs>
      <w:ind w:left="432" w:hanging="432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10271D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qFormat/>
    <w:rsid w:val="0010271D"/>
    <w:pPr>
      <w:keepNext/>
      <w:tabs>
        <w:tab w:val="num" w:pos="720"/>
      </w:tabs>
      <w:ind w:left="720" w:hanging="720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10271D"/>
    <w:pPr>
      <w:keepNext/>
      <w:tabs>
        <w:tab w:val="num" w:pos="864"/>
      </w:tabs>
      <w:ind w:left="864" w:hanging="864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0271D"/>
    <w:rPr>
      <w:rFonts w:ascii="Times New Roman" w:hAnsi="Times New Roman" w:cs="Times New Roman"/>
    </w:rPr>
  </w:style>
  <w:style w:type="character" w:customStyle="1" w:styleId="WW8Num4z0">
    <w:name w:val="WW8Num4z0"/>
    <w:rsid w:val="0010271D"/>
    <w:rPr>
      <w:rFonts w:ascii="Symbol" w:hAnsi="Symbol"/>
      <w:sz w:val="20"/>
    </w:rPr>
  </w:style>
  <w:style w:type="character" w:customStyle="1" w:styleId="WW8Num4z1">
    <w:name w:val="WW8Num4z1"/>
    <w:rsid w:val="0010271D"/>
    <w:rPr>
      <w:rFonts w:ascii="Courier New" w:hAnsi="Courier New"/>
      <w:sz w:val="20"/>
    </w:rPr>
  </w:style>
  <w:style w:type="character" w:customStyle="1" w:styleId="WW8Num4z2">
    <w:name w:val="WW8Num4z2"/>
    <w:rsid w:val="0010271D"/>
    <w:rPr>
      <w:rFonts w:ascii="Wingdings" w:hAnsi="Wingdings"/>
      <w:sz w:val="20"/>
    </w:rPr>
  </w:style>
  <w:style w:type="character" w:customStyle="1" w:styleId="WW8Num6z0">
    <w:name w:val="WW8Num6z0"/>
    <w:rsid w:val="0010271D"/>
    <w:rPr>
      <w:sz w:val="28"/>
    </w:rPr>
  </w:style>
  <w:style w:type="character" w:customStyle="1" w:styleId="20">
    <w:name w:val="Основной шрифт абзаца2"/>
    <w:rsid w:val="0010271D"/>
  </w:style>
  <w:style w:type="character" w:customStyle="1" w:styleId="WW8Num9z0">
    <w:name w:val="WW8Num9z0"/>
    <w:rsid w:val="0010271D"/>
    <w:rPr>
      <w:rFonts w:ascii="Symbol" w:hAnsi="Symbol"/>
    </w:rPr>
  </w:style>
  <w:style w:type="character" w:customStyle="1" w:styleId="WW8Num9z1">
    <w:name w:val="WW8Num9z1"/>
    <w:rsid w:val="0010271D"/>
    <w:rPr>
      <w:rFonts w:ascii="Courier New" w:hAnsi="Courier New"/>
    </w:rPr>
  </w:style>
  <w:style w:type="character" w:customStyle="1" w:styleId="WW8Num9z2">
    <w:name w:val="WW8Num9z2"/>
    <w:rsid w:val="0010271D"/>
    <w:rPr>
      <w:rFonts w:ascii="Wingdings" w:hAnsi="Wingdings"/>
    </w:rPr>
  </w:style>
  <w:style w:type="character" w:customStyle="1" w:styleId="WW8Num11z0">
    <w:name w:val="WW8Num11z0"/>
    <w:rsid w:val="0010271D"/>
    <w:rPr>
      <w:sz w:val="28"/>
    </w:rPr>
  </w:style>
  <w:style w:type="character" w:customStyle="1" w:styleId="WW8Num12z0">
    <w:name w:val="WW8Num12z0"/>
    <w:rsid w:val="0010271D"/>
    <w:rPr>
      <w:rFonts w:ascii="Symbol" w:hAnsi="Symbol"/>
      <w:sz w:val="20"/>
    </w:rPr>
  </w:style>
  <w:style w:type="character" w:customStyle="1" w:styleId="WW8Num12z1">
    <w:name w:val="WW8Num12z1"/>
    <w:rsid w:val="0010271D"/>
    <w:rPr>
      <w:rFonts w:ascii="Courier New" w:hAnsi="Courier New"/>
      <w:sz w:val="20"/>
    </w:rPr>
  </w:style>
  <w:style w:type="character" w:customStyle="1" w:styleId="WW8Num12z2">
    <w:name w:val="WW8Num12z2"/>
    <w:rsid w:val="0010271D"/>
    <w:rPr>
      <w:rFonts w:ascii="Wingdings" w:hAnsi="Wingdings"/>
      <w:sz w:val="20"/>
    </w:rPr>
  </w:style>
  <w:style w:type="character" w:customStyle="1" w:styleId="WW8Num13z0">
    <w:name w:val="WW8Num13z0"/>
    <w:rsid w:val="0010271D"/>
    <w:rPr>
      <w:rFonts w:ascii="Symbol" w:hAnsi="Symbol"/>
    </w:rPr>
  </w:style>
  <w:style w:type="character" w:customStyle="1" w:styleId="WW8Num13z1">
    <w:name w:val="WW8Num13z1"/>
    <w:rsid w:val="0010271D"/>
    <w:rPr>
      <w:rFonts w:ascii="Courier New" w:hAnsi="Courier New" w:cs="Symbol"/>
    </w:rPr>
  </w:style>
  <w:style w:type="character" w:customStyle="1" w:styleId="WW8Num13z2">
    <w:name w:val="WW8Num13z2"/>
    <w:rsid w:val="0010271D"/>
    <w:rPr>
      <w:rFonts w:ascii="Wingdings" w:hAnsi="Wingdings"/>
    </w:rPr>
  </w:style>
  <w:style w:type="character" w:customStyle="1" w:styleId="WW8Num21z0">
    <w:name w:val="WW8Num21z0"/>
    <w:rsid w:val="0010271D"/>
    <w:rPr>
      <w:sz w:val="28"/>
    </w:rPr>
  </w:style>
  <w:style w:type="character" w:customStyle="1" w:styleId="WW8Num21z1">
    <w:name w:val="WW8Num21z1"/>
    <w:rsid w:val="0010271D"/>
    <w:rPr>
      <w:rFonts w:ascii="Symbol" w:hAnsi="Symbol"/>
    </w:rPr>
  </w:style>
  <w:style w:type="character" w:customStyle="1" w:styleId="WW8Num24z0">
    <w:name w:val="WW8Num24z0"/>
    <w:rsid w:val="0010271D"/>
    <w:rPr>
      <w:rFonts w:ascii="Symbol" w:hAnsi="Symbol"/>
    </w:rPr>
  </w:style>
  <w:style w:type="character" w:customStyle="1" w:styleId="WW8Num32z0">
    <w:name w:val="WW8Num32z0"/>
    <w:rsid w:val="0010271D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10271D"/>
    <w:rPr>
      <w:rFonts w:ascii="Courier New" w:hAnsi="Courier New"/>
    </w:rPr>
  </w:style>
  <w:style w:type="character" w:customStyle="1" w:styleId="WW8Num32z2">
    <w:name w:val="WW8Num32z2"/>
    <w:rsid w:val="0010271D"/>
    <w:rPr>
      <w:rFonts w:ascii="Wingdings" w:hAnsi="Wingdings"/>
    </w:rPr>
  </w:style>
  <w:style w:type="character" w:customStyle="1" w:styleId="WW8Num32z3">
    <w:name w:val="WW8Num32z3"/>
    <w:rsid w:val="0010271D"/>
    <w:rPr>
      <w:rFonts w:ascii="Symbol" w:hAnsi="Symbol"/>
    </w:rPr>
  </w:style>
  <w:style w:type="character" w:customStyle="1" w:styleId="WW8Num35z0">
    <w:name w:val="WW8Num35z0"/>
    <w:rsid w:val="0010271D"/>
    <w:rPr>
      <w:rFonts w:ascii="Symbol" w:hAnsi="Symbol"/>
      <w:sz w:val="20"/>
    </w:rPr>
  </w:style>
  <w:style w:type="character" w:customStyle="1" w:styleId="WW8Num35z1">
    <w:name w:val="WW8Num35z1"/>
    <w:rsid w:val="0010271D"/>
    <w:rPr>
      <w:rFonts w:ascii="Courier New" w:hAnsi="Courier New"/>
      <w:sz w:val="20"/>
    </w:rPr>
  </w:style>
  <w:style w:type="character" w:customStyle="1" w:styleId="WW8Num35z2">
    <w:name w:val="WW8Num35z2"/>
    <w:rsid w:val="0010271D"/>
    <w:rPr>
      <w:rFonts w:ascii="Wingdings" w:hAnsi="Wingdings"/>
      <w:sz w:val="20"/>
    </w:rPr>
  </w:style>
  <w:style w:type="character" w:customStyle="1" w:styleId="WW8Num36z0">
    <w:name w:val="WW8Num36z0"/>
    <w:rsid w:val="0010271D"/>
    <w:rPr>
      <w:sz w:val="28"/>
    </w:rPr>
  </w:style>
  <w:style w:type="character" w:customStyle="1" w:styleId="10">
    <w:name w:val="Основной шрифт абзаца1"/>
    <w:rsid w:val="0010271D"/>
  </w:style>
  <w:style w:type="character" w:customStyle="1" w:styleId="11">
    <w:name w:val="Заголовок 1 Знак"/>
    <w:rsid w:val="0010271D"/>
    <w:rPr>
      <w:rFonts w:eastAsia="Times New Roman"/>
      <w:sz w:val="24"/>
    </w:rPr>
  </w:style>
  <w:style w:type="character" w:customStyle="1" w:styleId="21">
    <w:name w:val="Заголовок 2 Знак"/>
    <w:rsid w:val="0010271D"/>
    <w:rPr>
      <w:rFonts w:eastAsia="Times New Roman"/>
      <w:sz w:val="24"/>
    </w:rPr>
  </w:style>
  <w:style w:type="character" w:customStyle="1" w:styleId="30">
    <w:name w:val="Заголовок 3 Знак"/>
    <w:rsid w:val="0010271D"/>
    <w:rPr>
      <w:rFonts w:eastAsia="Times New Roman"/>
      <w:b/>
      <w:i/>
      <w:sz w:val="28"/>
    </w:rPr>
  </w:style>
  <w:style w:type="character" w:customStyle="1" w:styleId="40">
    <w:name w:val="Заголовок 4 Знак"/>
    <w:rsid w:val="0010271D"/>
    <w:rPr>
      <w:rFonts w:eastAsia="Times New Roman"/>
      <w:b/>
      <w:sz w:val="32"/>
    </w:rPr>
  </w:style>
  <w:style w:type="character" w:customStyle="1" w:styleId="a3">
    <w:name w:val="Название Знак"/>
    <w:rsid w:val="0010271D"/>
    <w:rPr>
      <w:rFonts w:ascii="Arial" w:eastAsia="Andale Sans UI" w:hAnsi="Arial" w:cs="Tahoma"/>
      <w:kern w:val="1"/>
      <w:sz w:val="28"/>
      <w:szCs w:val="28"/>
    </w:rPr>
  </w:style>
  <w:style w:type="character" w:customStyle="1" w:styleId="a4">
    <w:name w:val="Основной текст Знак"/>
    <w:rsid w:val="0010271D"/>
    <w:rPr>
      <w:rFonts w:eastAsia="Andale Sans UI"/>
      <w:kern w:val="1"/>
      <w:sz w:val="24"/>
      <w:szCs w:val="24"/>
    </w:rPr>
  </w:style>
  <w:style w:type="character" w:customStyle="1" w:styleId="a5">
    <w:name w:val="Подзаголовок Знак"/>
    <w:rsid w:val="0010271D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22">
    <w:name w:val="Основной текст 2 Знак"/>
    <w:rsid w:val="0010271D"/>
    <w:rPr>
      <w:rFonts w:eastAsia="Times New Roman"/>
      <w:sz w:val="24"/>
    </w:rPr>
  </w:style>
  <w:style w:type="character" w:customStyle="1" w:styleId="a6">
    <w:name w:val="Основной текст с отступом Знак"/>
    <w:rsid w:val="0010271D"/>
    <w:rPr>
      <w:rFonts w:eastAsia="Times New Roman"/>
      <w:sz w:val="24"/>
    </w:rPr>
  </w:style>
  <w:style w:type="character" w:customStyle="1" w:styleId="23">
    <w:name w:val="Основной текст с отступом 2 Знак"/>
    <w:rsid w:val="0010271D"/>
    <w:rPr>
      <w:rFonts w:eastAsia="Times New Roman"/>
      <w:sz w:val="28"/>
      <w:szCs w:val="24"/>
    </w:rPr>
  </w:style>
  <w:style w:type="character" w:customStyle="1" w:styleId="31">
    <w:name w:val="Основной текст с отступом 3 Знак"/>
    <w:rsid w:val="0010271D"/>
    <w:rPr>
      <w:rFonts w:eastAsia="Times New Roman"/>
      <w:sz w:val="28"/>
      <w:szCs w:val="24"/>
    </w:rPr>
  </w:style>
  <w:style w:type="character" w:customStyle="1" w:styleId="32">
    <w:name w:val="Основной текст 3 Знак"/>
    <w:rsid w:val="0010271D"/>
    <w:rPr>
      <w:rFonts w:eastAsia="Times New Roman"/>
      <w:b/>
      <w:bCs/>
      <w:sz w:val="24"/>
    </w:rPr>
  </w:style>
  <w:style w:type="character" w:customStyle="1" w:styleId="a7">
    <w:name w:val="Верхний колонтитул Знак"/>
    <w:uiPriority w:val="99"/>
    <w:rsid w:val="0010271D"/>
    <w:rPr>
      <w:rFonts w:eastAsia="Times New Roman"/>
    </w:rPr>
  </w:style>
  <w:style w:type="character" w:styleId="a8">
    <w:name w:val="page number"/>
    <w:basedOn w:val="10"/>
    <w:rsid w:val="0010271D"/>
  </w:style>
  <w:style w:type="character" w:customStyle="1" w:styleId="a9">
    <w:name w:val="Текст Знак"/>
    <w:rsid w:val="0010271D"/>
    <w:rPr>
      <w:rFonts w:ascii="Courier New" w:eastAsia="Times New Roman" w:hAnsi="Courier New"/>
      <w:szCs w:val="24"/>
    </w:rPr>
  </w:style>
  <w:style w:type="character" w:styleId="aa">
    <w:name w:val="Strong"/>
    <w:uiPriority w:val="22"/>
    <w:qFormat/>
    <w:rsid w:val="0010271D"/>
    <w:rPr>
      <w:b/>
      <w:bCs/>
    </w:rPr>
  </w:style>
  <w:style w:type="character" w:customStyle="1" w:styleId="ab">
    <w:name w:val="Текст выноски Знак"/>
    <w:rsid w:val="0010271D"/>
    <w:rPr>
      <w:rFonts w:ascii="Lucida Grande" w:eastAsia="Times New Roman" w:hAnsi="Lucida Grande"/>
      <w:sz w:val="18"/>
      <w:szCs w:val="18"/>
    </w:rPr>
  </w:style>
  <w:style w:type="character" w:customStyle="1" w:styleId="ac">
    <w:name w:val="Нижний колонтитул Знак"/>
    <w:rsid w:val="0010271D"/>
    <w:rPr>
      <w:rFonts w:eastAsia="Times New Roman"/>
    </w:rPr>
  </w:style>
  <w:style w:type="character" w:customStyle="1" w:styleId="ad">
    <w:name w:val="Символ нумерации"/>
    <w:rsid w:val="0010271D"/>
  </w:style>
  <w:style w:type="paragraph" w:customStyle="1" w:styleId="ae">
    <w:name w:val="Заголовок"/>
    <w:basedOn w:val="a"/>
    <w:next w:val="af"/>
    <w:rsid w:val="001027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rsid w:val="0010271D"/>
    <w:pPr>
      <w:spacing w:after="120"/>
    </w:pPr>
  </w:style>
  <w:style w:type="paragraph" w:styleId="af0">
    <w:name w:val="List"/>
    <w:basedOn w:val="af"/>
    <w:rsid w:val="0010271D"/>
    <w:rPr>
      <w:rFonts w:ascii="Arial" w:hAnsi="Arial" w:cs="Tahoma"/>
    </w:rPr>
  </w:style>
  <w:style w:type="paragraph" w:customStyle="1" w:styleId="24">
    <w:name w:val="Название2"/>
    <w:basedOn w:val="a"/>
    <w:rsid w:val="0010271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"/>
    <w:rsid w:val="0010271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10271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10271D"/>
    <w:pPr>
      <w:suppressLineNumbers/>
    </w:pPr>
    <w:rPr>
      <w:rFonts w:ascii="Arial" w:hAnsi="Arial" w:cs="Tahoma"/>
    </w:rPr>
  </w:style>
  <w:style w:type="paragraph" w:styleId="af1">
    <w:name w:val="Title"/>
    <w:basedOn w:val="a"/>
    <w:next w:val="a"/>
    <w:qFormat/>
    <w:rsid w:val="001027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Subtitle"/>
    <w:basedOn w:val="a"/>
    <w:next w:val="af"/>
    <w:qFormat/>
    <w:rsid w:val="0010271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paragraph" w:customStyle="1" w:styleId="230">
    <w:name w:val="Основной текст 23"/>
    <w:basedOn w:val="a"/>
    <w:rsid w:val="0010271D"/>
    <w:rPr>
      <w:sz w:val="24"/>
    </w:rPr>
  </w:style>
  <w:style w:type="paragraph" w:styleId="af3">
    <w:name w:val="Body Text Indent"/>
    <w:basedOn w:val="a"/>
    <w:rsid w:val="0010271D"/>
    <w:pPr>
      <w:ind w:left="720"/>
    </w:pPr>
    <w:rPr>
      <w:sz w:val="24"/>
    </w:rPr>
  </w:style>
  <w:style w:type="paragraph" w:customStyle="1" w:styleId="210">
    <w:name w:val="Основной текст с отступом 21"/>
    <w:basedOn w:val="a"/>
    <w:rsid w:val="0010271D"/>
    <w:pPr>
      <w:ind w:left="1260" w:hanging="720"/>
    </w:pPr>
    <w:rPr>
      <w:sz w:val="28"/>
      <w:szCs w:val="24"/>
    </w:rPr>
  </w:style>
  <w:style w:type="paragraph" w:customStyle="1" w:styleId="320">
    <w:name w:val="Основной текст с отступом 32"/>
    <w:basedOn w:val="a"/>
    <w:rsid w:val="0010271D"/>
    <w:pPr>
      <w:ind w:firstLine="540"/>
      <w:jc w:val="center"/>
    </w:pPr>
    <w:rPr>
      <w:sz w:val="28"/>
      <w:szCs w:val="24"/>
    </w:rPr>
  </w:style>
  <w:style w:type="paragraph" w:customStyle="1" w:styleId="310">
    <w:name w:val="Основной текст 31"/>
    <w:basedOn w:val="a"/>
    <w:rsid w:val="0010271D"/>
    <w:rPr>
      <w:b/>
      <w:bCs/>
      <w:sz w:val="24"/>
    </w:rPr>
  </w:style>
  <w:style w:type="paragraph" w:styleId="af4">
    <w:name w:val="header"/>
    <w:basedOn w:val="a"/>
    <w:uiPriority w:val="99"/>
    <w:rsid w:val="0010271D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10271D"/>
    <w:rPr>
      <w:rFonts w:ascii="Courier New" w:hAnsi="Courier New"/>
      <w:szCs w:val="24"/>
    </w:rPr>
  </w:style>
  <w:style w:type="paragraph" w:customStyle="1" w:styleId="211">
    <w:name w:val="Основной текст 21"/>
    <w:basedOn w:val="a"/>
    <w:rsid w:val="0010271D"/>
    <w:rPr>
      <w:sz w:val="24"/>
    </w:rPr>
  </w:style>
  <w:style w:type="paragraph" w:customStyle="1" w:styleId="220">
    <w:name w:val="Основной текст 22"/>
    <w:basedOn w:val="a"/>
    <w:rsid w:val="0010271D"/>
    <w:pPr>
      <w:spacing w:after="120" w:line="480" w:lineRule="auto"/>
    </w:pPr>
  </w:style>
  <w:style w:type="paragraph" w:customStyle="1" w:styleId="311">
    <w:name w:val="Основной текст с отступом 31"/>
    <w:basedOn w:val="a"/>
    <w:rsid w:val="0010271D"/>
    <w:pPr>
      <w:ind w:firstLine="540"/>
      <w:jc w:val="center"/>
    </w:pPr>
    <w:rPr>
      <w:sz w:val="28"/>
      <w:szCs w:val="24"/>
    </w:rPr>
  </w:style>
  <w:style w:type="paragraph" w:customStyle="1" w:styleId="15">
    <w:name w:val="Без интервала1"/>
    <w:rsid w:val="0010271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5">
    <w:name w:val="Balloon Text"/>
    <w:basedOn w:val="a"/>
    <w:rsid w:val="0010271D"/>
    <w:rPr>
      <w:rFonts w:ascii="Lucida Grande" w:hAnsi="Lucida Grande"/>
      <w:sz w:val="18"/>
      <w:szCs w:val="18"/>
    </w:rPr>
  </w:style>
  <w:style w:type="paragraph" w:styleId="af6">
    <w:name w:val="footer"/>
    <w:basedOn w:val="a"/>
    <w:rsid w:val="0010271D"/>
    <w:pPr>
      <w:tabs>
        <w:tab w:val="center" w:pos="4320"/>
        <w:tab w:val="right" w:pos="8640"/>
      </w:tabs>
    </w:pPr>
  </w:style>
  <w:style w:type="paragraph" w:customStyle="1" w:styleId="af7">
    <w:name w:val="Содержимое таблицы"/>
    <w:basedOn w:val="a"/>
    <w:rsid w:val="0010271D"/>
    <w:pPr>
      <w:suppressLineNumbers/>
    </w:pPr>
  </w:style>
  <w:style w:type="paragraph" w:customStyle="1" w:styleId="af8">
    <w:name w:val="Заголовок таблицы"/>
    <w:basedOn w:val="af7"/>
    <w:rsid w:val="0010271D"/>
    <w:pPr>
      <w:jc w:val="center"/>
    </w:pPr>
    <w:rPr>
      <w:b/>
      <w:bCs/>
    </w:rPr>
  </w:style>
  <w:style w:type="paragraph" w:customStyle="1" w:styleId="af9">
    <w:name w:val="Содержимое врезки"/>
    <w:basedOn w:val="af"/>
    <w:rsid w:val="0010271D"/>
  </w:style>
  <w:style w:type="table" w:styleId="afa">
    <w:name w:val="Table Grid"/>
    <w:basedOn w:val="a1"/>
    <w:uiPriority w:val="59"/>
    <w:rsid w:val="00BF57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590E3E"/>
    <w:pPr>
      <w:ind w:left="708"/>
    </w:pPr>
  </w:style>
  <w:style w:type="paragraph" w:styleId="33">
    <w:name w:val="Body Text 3"/>
    <w:basedOn w:val="a"/>
    <w:link w:val="312"/>
    <w:uiPriority w:val="99"/>
    <w:unhideWhenUsed/>
    <w:rsid w:val="00C86CD1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link w:val="33"/>
    <w:uiPriority w:val="99"/>
    <w:rsid w:val="00C86CD1"/>
    <w:rPr>
      <w:rFonts w:eastAsia="Times New Roman"/>
      <w:sz w:val="16"/>
      <w:szCs w:val="16"/>
      <w:lang w:eastAsia="ar-SA"/>
    </w:rPr>
  </w:style>
  <w:style w:type="character" w:customStyle="1" w:styleId="s1">
    <w:name w:val="s1"/>
    <w:rsid w:val="0012523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paragraph" w:styleId="afc">
    <w:name w:val="Document Map"/>
    <w:basedOn w:val="a"/>
    <w:link w:val="afd"/>
    <w:uiPriority w:val="99"/>
    <w:semiHidden/>
    <w:unhideWhenUsed/>
    <w:rsid w:val="00D01FFE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link w:val="afc"/>
    <w:uiPriority w:val="99"/>
    <w:semiHidden/>
    <w:rsid w:val="00D01FF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Paragraph">
    <w:name w:val="Table Paragraph"/>
    <w:basedOn w:val="a"/>
    <w:uiPriority w:val="1"/>
    <w:qFormat/>
    <w:rsid w:val="00D9325B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7A2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No Spacing"/>
    <w:link w:val="aff"/>
    <w:qFormat/>
    <w:rsid w:val="008B61BB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rsid w:val="008B61BB"/>
    <w:rPr>
      <w:rFonts w:ascii="Calibri" w:eastAsia="Calibri" w:hAnsi="Calibri"/>
      <w:sz w:val="22"/>
      <w:szCs w:val="22"/>
      <w:lang w:eastAsia="en-US" w:bidi="ar-SA"/>
    </w:rPr>
  </w:style>
  <w:style w:type="character" w:styleId="aff0">
    <w:name w:val="Emphasis"/>
    <w:uiPriority w:val="20"/>
    <w:qFormat/>
    <w:rsid w:val="008B61BB"/>
    <w:rPr>
      <w:i/>
      <w:iCs/>
    </w:rPr>
  </w:style>
  <w:style w:type="character" w:customStyle="1" w:styleId="aff1">
    <w:name w:val="Основной текст_"/>
    <w:link w:val="6"/>
    <w:locked/>
    <w:rsid w:val="008B61B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ff1"/>
    <w:rsid w:val="008B61BB"/>
    <w:pPr>
      <w:widowControl w:val="0"/>
      <w:shd w:val="clear" w:color="auto" w:fill="FFFFFF"/>
      <w:suppressAutoHyphens w:val="0"/>
      <w:spacing w:after="660" w:line="0" w:lineRule="atLeast"/>
      <w:ind w:hanging="740"/>
    </w:pPr>
    <w:rPr>
      <w:rFonts w:ascii="Arial" w:eastAsia="Arial" w:hAnsi="Arial"/>
      <w:sz w:val="21"/>
      <w:szCs w:val="21"/>
    </w:rPr>
  </w:style>
  <w:style w:type="character" w:customStyle="1" w:styleId="apple-converted-space">
    <w:name w:val="apple-converted-space"/>
    <w:basedOn w:val="a0"/>
    <w:rsid w:val="008B61BB"/>
  </w:style>
  <w:style w:type="paragraph" w:customStyle="1" w:styleId="Default">
    <w:name w:val="Default"/>
    <w:rsid w:val="000E57F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D1195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31</Pages>
  <Words>6175</Words>
  <Characters>35203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КАЗАХСТАН</vt:lpstr>
    </vt:vector>
  </TitlesOfParts>
  <Company/>
  <LinksUpToDate>false</LinksUpToDate>
  <CharactersWithSpaces>41296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КАЗАХСТАН</dc:title>
  <dc:creator>Chabanenko</dc:creator>
  <cp:lastModifiedBy>Roma</cp:lastModifiedBy>
  <cp:revision>303</cp:revision>
  <cp:lastPrinted>2021-01-29T10:35:00Z</cp:lastPrinted>
  <dcterms:created xsi:type="dcterms:W3CDTF">2014-01-20T05:05:00Z</dcterms:created>
  <dcterms:modified xsi:type="dcterms:W3CDTF">2025-10-13T10:44:00Z</dcterms:modified>
</cp:coreProperties>
</file>